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28B" w:rsidRPr="00EB48F1" w:rsidRDefault="00F5328B">
      <w:pPr>
        <w:widowControl/>
        <w:adjustRightInd w:val="0"/>
        <w:spacing w:line="240" w:lineRule="atLeast"/>
        <w:jc w:val="center"/>
        <w:rPr>
          <w:rFonts w:eastAsia="方正小标宋简体" w:cs="宋体"/>
          <w:color w:val="000000" w:themeColor="text1"/>
          <w:sz w:val="36"/>
          <w:szCs w:val="36"/>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rsidP="007E4A1F">
      <w:pPr>
        <w:spacing w:line="360" w:lineRule="auto"/>
        <w:ind w:firstLineChars="201" w:firstLine="565"/>
        <w:jc w:val="center"/>
        <w:rPr>
          <w:rFonts w:ascii="宋体" w:hAnsi="宋体"/>
          <w:b/>
          <w:bCs/>
          <w:color w:val="000000" w:themeColor="text1"/>
          <w:kern w:val="0"/>
          <w:sz w:val="28"/>
          <w:szCs w:val="28"/>
        </w:rPr>
      </w:pPr>
    </w:p>
    <w:p w:rsidR="00F5328B" w:rsidRPr="00EB48F1" w:rsidRDefault="00A70F0D">
      <w:pPr>
        <w:snapToGrid w:val="0"/>
        <w:jc w:val="center"/>
        <w:rPr>
          <w:rFonts w:ascii="仿宋" w:eastAsia="仿宋" w:hAnsi="仿宋" w:cs="方正小标宋简体"/>
          <w:b/>
          <w:color w:val="000000" w:themeColor="text1"/>
          <w:kern w:val="0"/>
          <w:sz w:val="56"/>
          <w:szCs w:val="52"/>
        </w:rPr>
      </w:pPr>
      <w:r w:rsidRPr="00EB48F1">
        <w:rPr>
          <w:rFonts w:ascii="仿宋" w:eastAsia="仿宋" w:hAnsi="仿宋" w:cs="方正小标宋简体" w:hint="eastAsia"/>
          <w:b/>
          <w:color w:val="000000" w:themeColor="text1"/>
          <w:kern w:val="0"/>
          <w:sz w:val="56"/>
          <w:szCs w:val="52"/>
        </w:rPr>
        <w:t>乳山市汇联商贸有限公司</w:t>
      </w:r>
    </w:p>
    <w:p w:rsidR="00F5328B" w:rsidRPr="00EB48F1" w:rsidRDefault="00A70F0D" w:rsidP="004A2A8A">
      <w:pPr>
        <w:spacing w:beforeLines="200" w:line="360" w:lineRule="auto"/>
        <w:jc w:val="center"/>
        <w:rPr>
          <w:rFonts w:ascii="仿宋" w:eastAsia="仿宋" w:hAnsi="仿宋"/>
          <w:color w:val="000000" w:themeColor="text1"/>
          <w:kern w:val="0"/>
          <w:sz w:val="72"/>
          <w:szCs w:val="52"/>
        </w:rPr>
      </w:pPr>
      <w:r w:rsidRPr="00EB48F1">
        <w:rPr>
          <w:rFonts w:ascii="仿宋" w:eastAsia="仿宋" w:hAnsi="仿宋" w:cs="方正小标宋简体" w:hint="eastAsia"/>
          <w:color w:val="000000" w:themeColor="text1"/>
          <w:kern w:val="0"/>
          <w:sz w:val="72"/>
          <w:szCs w:val="52"/>
        </w:rPr>
        <w:t>公开招标文件</w:t>
      </w:r>
    </w:p>
    <w:p w:rsidR="00F5328B" w:rsidRPr="00EB48F1" w:rsidRDefault="00F5328B" w:rsidP="007E4A1F">
      <w:pPr>
        <w:spacing w:line="360" w:lineRule="auto"/>
        <w:ind w:firstLineChars="201" w:firstLine="724"/>
        <w:jc w:val="left"/>
        <w:rPr>
          <w:rFonts w:ascii="宋体" w:hAnsi="宋体"/>
          <w:color w:val="000000" w:themeColor="text1"/>
          <w:sz w:val="36"/>
          <w:szCs w:val="36"/>
        </w:rPr>
      </w:pPr>
    </w:p>
    <w:p w:rsidR="00F5328B" w:rsidRPr="00EB48F1" w:rsidRDefault="00F5328B">
      <w:pPr>
        <w:spacing w:line="360" w:lineRule="auto"/>
        <w:jc w:val="left"/>
        <w:rPr>
          <w:rFonts w:ascii="宋体" w:hAnsi="宋体"/>
          <w:color w:val="000000" w:themeColor="text1"/>
          <w:sz w:val="36"/>
          <w:szCs w:val="36"/>
        </w:rPr>
      </w:pPr>
    </w:p>
    <w:p w:rsidR="00F5328B" w:rsidRPr="00EB48F1" w:rsidRDefault="00A70F0D" w:rsidP="004A2A8A">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项目名称：</w:t>
      </w:r>
      <w:r w:rsidR="004A2A8A">
        <w:rPr>
          <w:rFonts w:ascii="仿宋" w:eastAsia="仿宋" w:hAnsi="仿宋" w:hint="eastAsia"/>
          <w:bCs/>
          <w:color w:val="000000" w:themeColor="text1"/>
          <w:sz w:val="36"/>
          <w:szCs w:val="36"/>
        </w:rPr>
        <w:t>2026年乳山市浒苔处置项目（新增拦截网）</w:t>
      </w:r>
    </w:p>
    <w:p w:rsidR="00F5328B" w:rsidRPr="00EB48F1" w:rsidRDefault="00A70F0D" w:rsidP="004A2A8A">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项目编号：</w:t>
      </w:r>
      <w:r w:rsidRPr="00EB48F1">
        <w:rPr>
          <w:rFonts w:ascii="仿宋" w:eastAsia="仿宋" w:hAnsi="仿宋" w:cs="方正楷体简体" w:hint="eastAsia"/>
          <w:bCs/>
          <w:color w:val="000000" w:themeColor="text1"/>
          <w:sz w:val="36"/>
          <w:szCs w:val="36"/>
        </w:rPr>
        <w:t>SDDX-2026-00</w:t>
      </w:r>
      <w:r w:rsidR="008C3E43">
        <w:rPr>
          <w:rFonts w:ascii="仿宋" w:eastAsia="仿宋" w:hAnsi="仿宋" w:cs="方正楷体简体" w:hint="eastAsia"/>
          <w:bCs/>
          <w:color w:val="000000" w:themeColor="text1"/>
          <w:sz w:val="36"/>
          <w:szCs w:val="36"/>
        </w:rPr>
        <w:t>3</w:t>
      </w:r>
    </w:p>
    <w:p w:rsidR="00F5328B" w:rsidRPr="00EB48F1" w:rsidRDefault="00A70F0D" w:rsidP="004A2A8A">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包段名称：</w:t>
      </w:r>
      <w:r w:rsidR="004A2A8A">
        <w:rPr>
          <w:rFonts w:ascii="仿宋" w:eastAsia="仿宋" w:hAnsi="仿宋" w:cs="方正楷体简体" w:hint="eastAsia"/>
          <w:bCs/>
          <w:color w:val="000000" w:themeColor="text1"/>
          <w:sz w:val="36"/>
          <w:szCs w:val="36"/>
        </w:rPr>
        <w:t>2026年乳山市浒苔处置项目（新增拦截网）</w:t>
      </w:r>
      <w:r w:rsidRPr="00EB48F1">
        <w:rPr>
          <w:rFonts w:ascii="仿宋" w:eastAsia="仿宋" w:hAnsi="仿宋" w:cs="方正楷体简体" w:hint="eastAsia"/>
          <w:color w:val="000000" w:themeColor="text1"/>
          <w:sz w:val="36"/>
          <w:szCs w:val="36"/>
        </w:rPr>
        <w:t>(第001包，共</w:t>
      </w:r>
      <w:r w:rsidR="008C3E43">
        <w:rPr>
          <w:rFonts w:ascii="仿宋" w:eastAsia="仿宋" w:hAnsi="仿宋" w:cs="方正楷体简体" w:hint="eastAsia"/>
          <w:color w:val="000000" w:themeColor="text1"/>
          <w:sz w:val="36"/>
          <w:szCs w:val="36"/>
        </w:rPr>
        <w:t>1</w:t>
      </w:r>
      <w:r w:rsidRPr="00EB48F1">
        <w:rPr>
          <w:rFonts w:ascii="仿宋" w:eastAsia="仿宋" w:hAnsi="仿宋" w:cs="方正楷体简体" w:hint="eastAsia"/>
          <w:color w:val="000000" w:themeColor="text1"/>
          <w:sz w:val="36"/>
          <w:szCs w:val="36"/>
        </w:rPr>
        <w:t xml:space="preserve">包) </w:t>
      </w:r>
    </w:p>
    <w:p w:rsidR="00F5328B" w:rsidRPr="00EB48F1" w:rsidRDefault="00A70F0D" w:rsidP="004A2A8A">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采购方式：</w:t>
      </w:r>
      <w:r w:rsidRPr="00EB48F1">
        <w:rPr>
          <w:rFonts w:ascii="仿宋" w:eastAsia="仿宋" w:hAnsi="仿宋" w:cs="方正楷体简体" w:hint="eastAsia"/>
          <w:color w:val="000000" w:themeColor="text1"/>
          <w:sz w:val="36"/>
          <w:szCs w:val="36"/>
        </w:rPr>
        <w:t>自愿</w:t>
      </w:r>
      <w:r w:rsidRPr="00EB48F1">
        <w:rPr>
          <w:rFonts w:ascii="仿宋" w:eastAsia="仿宋" w:hAnsi="仿宋" w:cs="方正楷体简体"/>
          <w:color w:val="000000" w:themeColor="text1"/>
          <w:sz w:val="36"/>
          <w:szCs w:val="36"/>
        </w:rPr>
        <w:t>公开招标</w:t>
      </w:r>
    </w:p>
    <w:p w:rsidR="00F5328B" w:rsidRPr="00EB48F1" w:rsidRDefault="00F5328B">
      <w:pPr>
        <w:spacing w:line="360" w:lineRule="auto"/>
        <w:rPr>
          <w:rFonts w:ascii="仿宋" w:eastAsia="仿宋" w:hAnsi="仿宋" w:cs="方正楷体简体"/>
          <w:b/>
          <w:color w:val="000000" w:themeColor="text1"/>
          <w:sz w:val="16"/>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A70F0D" w:rsidP="004A2A8A">
      <w:pPr>
        <w:spacing w:beforeLines="50" w:line="360" w:lineRule="auto"/>
        <w:jc w:val="center"/>
        <w:rPr>
          <w:rFonts w:ascii="仿宋" w:eastAsia="仿宋" w:hAnsi="仿宋"/>
          <w:b/>
          <w:bCs/>
          <w:color w:val="000000" w:themeColor="text1"/>
          <w:kern w:val="0"/>
          <w:sz w:val="36"/>
          <w:szCs w:val="36"/>
        </w:rPr>
      </w:pPr>
      <w:r w:rsidRPr="00EB48F1">
        <w:rPr>
          <w:rFonts w:ascii="仿宋" w:eastAsia="仿宋" w:hAnsi="仿宋" w:cs="方正楷体简体" w:hint="eastAsia"/>
          <w:b/>
          <w:color w:val="000000" w:themeColor="text1"/>
          <w:sz w:val="36"/>
          <w:szCs w:val="36"/>
        </w:rPr>
        <w:t>代理机构：</w:t>
      </w:r>
      <w:r w:rsidRPr="00EB48F1">
        <w:rPr>
          <w:rFonts w:ascii="仿宋" w:eastAsia="仿宋" w:hAnsi="仿宋" w:cs="方正楷体简体" w:hint="eastAsia"/>
          <w:color w:val="000000" w:themeColor="text1"/>
          <w:sz w:val="36"/>
          <w:szCs w:val="36"/>
        </w:rPr>
        <w:t>山东达信招标代理有限公司</w:t>
      </w:r>
    </w:p>
    <w:p w:rsidR="00F5328B" w:rsidRPr="00EB48F1" w:rsidRDefault="00A70F0D" w:rsidP="004A2A8A">
      <w:pPr>
        <w:spacing w:beforeLines="50" w:line="360" w:lineRule="auto"/>
        <w:ind w:firstLineChars="201" w:firstLine="726"/>
        <w:jc w:val="center"/>
        <w:rPr>
          <w:rFonts w:ascii="仿宋_GB2312" w:eastAsia="仿宋_GB2312"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编制时间：</w:t>
      </w:r>
      <w:r w:rsidRPr="00EB48F1">
        <w:rPr>
          <w:rFonts w:ascii="仿宋" w:eastAsia="仿宋" w:hAnsi="仿宋" w:cs="方正楷体简体"/>
          <w:color w:val="000000" w:themeColor="text1"/>
          <w:sz w:val="36"/>
          <w:szCs w:val="36"/>
        </w:rPr>
        <w:t>202</w:t>
      </w:r>
      <w:r w:rsidRPr="00EB48F1">
        <w:rPr>
          <w:rFonts w:ascii="仿宋" w:eastAsia="仿宋" w:hAnsi="仿宋" w:cs="方正楷体简体" w:hint="eastAsia"/>
          <w:color w:val="000000" w:themeColor="text1"/>
          <w:sz w:val="36"/>
          <w:szCs w:val="36"/>
        </w:rPr>
        <w:t>6</w:t>
      </w:r>
      <w:r w:rsidRPr="00EB48F1">
        <w:rPr>
          <w:rFonts w:ascii="仿宋" w:eastAsia="仿宋" w:hAnsi="仿宋" w:cs="方正楷体简体"/>
          <w:color w:val="000000" w:themeColor="text1"/>
          <w:sz w:val="36"/>
          <w:szCs w:val="36"/>
        </w:rPr>
        <w:t>年</w:t>
      </w:r>
      <w:r w:rsidR="00E7177B">
        <w:rPr>
          <w:rFonts w:ascii="仿宋" w:eastAsia="仿宋" w:hAnsi="仿宋" w:cs="方正楷体简体" w:hint="eastAsia"/>
          <w:color w:val="000000" w:themeColor="text1"/>
          <w:sz w:val="36"/>
          <w:szCs w:val="36"/>
        </w:rPr>
        <w:t>06</w:t>
      </w:r>
      <w:r w:rsidRPr="00EB48F1">
        <w:rPr>
          <w:rFonts w:ascii="仿宋" w:eastAsia="仿宋" w:hAnsi="仿宋" w:cs="方正楷体简体"/>
          <w:color w:val="000000" w:themeColor="text1"/>
          <w:sz w:val="36"/>
          <w:szCs w:val="36"/>
        </w:rPr>
        <w:t>月</w:t>
      </w:r>
    </w:p>
    <w:p w:rsidR="00F5328B" w:rsidRPr="00EB48F1" w:rsidRDefault="00F5328B">
      <w:pPr>
        <w:spacing w:line="360" w:lineRule="auto"/>
        <w:ind w:firstLineChars="201" w:firstLine="1045"/>
        <w:jc w:val="center"/>
        <w:rPr>
          <w:rFonts w:ascii="黑体" w:eastAsia="黑体" w:hAnsi="黑体" w:cs="方正小标宋简体"/>
          <w:color w:val="000000" w:themeColor="text1"/>
          <w:kern w:val="0"/>
          <w:sz w:val="52"/>
          <w:szCs w:val="52"/>
        </w:rPr>
        <w:sectPr w:rsidR="00F5328B" w:rsidRPr="00EB48F1">
          <w:footerReference w:type="default" r:id="rId7"/>
          <w:pgSz w:w="11906" w:h="16838"/>
          <w:pgMar w:top="1440" w:right="1080" w:bottom="1440" w:left="1080" w:header="851" w:footer="992" w:gutter="0"/>
          <w:pgNumType w:start="1"/>
          <w:cols w:space="720"/>
          <w:docGrid w:type="lines" w:linePitch="312"/>
        </w:sectPr>
      </w:pPr>
    </w:p>
    <w:p w:rsidR="00F5328B" w:rsidRPr="00EB48F1" w:rsidRDefault="00A70F0D">
      <w:pPr>
        <w:spacing w:line="360" w:lineRule="auto"/>
        <w:jc w:val="center"/>
        <w:rPr>
          <w:rFonts w:ascii="黑体" w:eastAsia="黑体" w:hAnsi="黑体"/>
          <w:b/>
          <w:color w:val="000000" w:themeColor="text1"/>
          <w:sz w:val="44"/>
          <w:szCs w:val="44"/>
        </w:rPr>
      </w:pPr>
      <w:r w:rsidRPr="00EB48F1">
        <w:rPr>
          <w:rFonts w:ascii="黑体" w:eastAsia="黑体" w:hAnsi="黑体" w:cs="方正小标宋简体" w:hint="eastAsia"/>
          <w:color w:val="000000" w:themeColor="text1"/>
          <w:kern w:val="0"/>
          <w:sz w:val="52"/>
          <w:szCs w:val="52"/>
        </w:rPr>
        <w:lastRenderedPageBreak/>
        <w:t>目  录</w:t>
      </w: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A70F0D" w:rsidP="007E4A1F">
      <w:pPr>
        <w:spacing w:line="720" w:lineRule="exact"/>
        <w:ind w:firstLineChars="201" w:firstLine="565"/>
        <w:jc w:val="left"/>
        <w:rPr>
          <w:rFonts w:ascii="仿宋" w:eastAsia="仿宋" w:hAnsi="仿宋" w:cs="宋体"/>
          <w:color w:val="000000" w:themeColor="text1"/>
          <w:sz w:val="24"/>
          <w:szCs w:val="44"/>
        </w:rPr>
      </w:pPr>
      <w:r w:rsidRPr="00EB48F1">
        <w:rPr>
          <w:rFonts w:ascii="仿宋" w:eastAsia="仿宋" w:hAnsi="仿宋" w:cs="宋体" w:hint="eastAsia"/>
          <w:b/>
          <w:bCs/>
          <w:caps/>
          <w:color w:val="000000" w:themeColor="text1"/>
          <w:sz w:val="28"/>
          <w:szCs w:val="28"/>
        </w:rPr>
        <w:t>第一章   公开招标公告</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第二章   投标须知</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第三章   采购内容与要求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第四章   评标原则和方法</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第五章   投标文件格式与要求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第六章   政府采购合同（范本）</w:t>
      </w:r>
    </w:p>
    <w:p w:rsidR="00F5328B" w:rsidRPr="00EB48F1" w:rsidRDefault="00F5328B" w:rsidP="007E4A1F">
      <w:pPr>
        <w:spacing w:line="560" w:lineRule="exact"/>
        <w:ind w:firstLineChars="201" w:firstLine="563"/>
        <w:jc w:val="left"/>
        <w:rPr>
          <w:rFonts w:ascii="仿宋_GB2312" w:eastAsia="仿宋_GB2312" w:hAnsi="宋体" w:cs="宋体"/>
          <w:b/>
          <w:bCs/>
          <w:caps/>
          <w:color w:val="000000" w:themeColor="text1"/>
          <w:sz w:val="28"/>
          <w:szCs w:val="28"/>
        </w:rPr>
      </w:pPr>
    </w:p>
    <w:p w:rsidR="00F5328B" w:rsidRPr="00EB48F1" w:rsidRDefault="00F5328B">
      <w:pPr>
        <w:rPr>
          <w:rFonts w:ascii="仿宋_GB2312" w:eastAsia="仿宋_GB2312" w:hAnsi="宋体"/>
          <w:b/>
          <w:color w:val="000000" w:themeColor="text1"/>
        </w:rPr>
      </w:pPr>
    </w:p>
    <w:p w:rsidR="00F5328B" w:rsidRPr="00EB48F1" w:rsidRDefault="00F5328B" w:rsidP="007E4A1F">
      <w:pPr>
        <w:spacing w:line="560" w:lineRule="exact"/>
        <w:ind w:firstLineChars="201" w:firstLine="563"/>
        <w:jc w:val="left"/>
        <w:rPr>
          <w:rFonts w:ascii="仿宋_GB2312" w:eastAsia="仿宋_GB2312" w:hAnsi="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cs="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b/>
          <w:bCs/>
          <w:caps/>
          <w:color w:val="000000" w:themeColor="text1"/>
          <w:sz w:val="28"/>
          <w:szCs w:val="28"/>
        </w:rPr>
      </w:pPr>
    </w:p>
    <w:p w:rsidR="00F5328B" w:rsidRPr="00EB48F1" w:rsidRDefault="00F5328B">
      <w:pPr>
        <w:rPr>
          <w:rFonts w:ascii="宋体" w:hAnsi="宋体"/>
          <w:color w:val="000000" w:themeColor="text1"/>
          <w:kern w:val="0"/>
        </w:rPr>
        <w:sectPr w:rsidR="00F5328B" w:rsidRPr="00EB48F1">
          <w:headerReference w:type="default" r:id="rId8"/>
          <w:pgSz w:w="11906" w:h="16838"/>
          <w:pgMar w:top="1440" w:right="1080" w:bottom="1440" w:left="1080" w:header="851" w:footer="992" w:gutter="0"/>
          <w:pgNumType w:start="1"/>
          <w:cols w:space="720"/>
          <w:docGrid w:type="lines" w:linePitch="312"/>
        </w:sectPr>
      </w:pPr>
    </w:p>
    <w:p w:rsidR="00F5328B" w:rsidRPr="00EB48F1" w:rsidRDefault="00A70F0D">
      <w:pPr>
        <w:pStyle w:val="af"/>
        <w:spacing w:before="100" w:beforeAutospacing="1" w:after="100" w:afterAutospacing="1" w:line="415" w:lineRule="auto"/>
        <w:rPr>
          <w:rFonts w:ascii="宋体" w:hAnsi="宋体" w:cs="宋体"/>
          <w:color w:val="000000" w:themeColor="text1"/>
          <w:sz w:val="24"/>
          <w:szCs w:val="44"/>
        </w:rPr>
      </w:pPr>
      <w:r w:rsidRPr="00EB48F1">
        <w:rPr>
          <w:rFonts w:ascii="楷体_GB2312" w:eastAsia="楷体_GB2312" w:hAnsi="宋体" w:cs="宋体" w:hint="eastAsia"/>
          <w:color w:val="000000" w:themeColor="text1"/>
          <w:sz w:val="44"/>
          <w:szCs w:val="44"/>
        </w:rPr>
        <w:lastRenderedPageBreak/>
        <w:t>第一章 采购公告</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rsidR="00F5328B" w:rsidRPr="00EB48F1" w:rsidRDefault="004A2A8A">
      <w:pPr>
        <w:jc w:val="center"/>
        <w:rPr>
          <w:rFonts w:ascii="仿宋" w:eastAsia="仿宋" w:hAnsi="仿宋"/>
          <w:b/>
          <w:color w:val="000000" w:themeColor="text1"/>
          <w:sz w:val="30"/>
          <w:szCs w:val="30"/>
        </w:rPr>
      </w:pPr>
      <w:r>
        <w:rPr>
          <w:rFonts w:ascii="仿宋" w:eastAsia="仿宋" w:hAnsi="仿宋" w:hint="eastAsia"/>
          <w:b/>
          <w:color w:val="000000" w:themeColor="text1"/>
          <w:sz w:val="30"/>
          <w:szCs w:val="30"/>
        </w:rPr>
        <w:lastRenderedPageBreak/>
        <w:t>2026年乳山市浒苔处置项目（新增拦截网）</w:t>
      </w:r>
      <w:r w:rsidR="00A70F0D" w:rsidRPr="00EB48F1">
        <w:rPr>
          <w:rFonts w:ascii="仿宋" w:eastAsia="仿宋" w:hAnsi="仿宋" w:hint="eastAsia"/>
          <w:b/>
          <w:color w:val="000000" w:themeColor="text1"/>
          <w:sz w:val="30"/>
          <w:szCs w:val="30"/>
        </w:rPr>
        <w:t>自愿公开招标公告</w:t>
      </w:r>
    </w:p>
    <w:p w:rsidR="00F5328B" w:rsidRPr="00EB48F1" w:rsidRDefault="00F5328B">
      <w:pPr>
        <w:jc w:val="center"/>
        <w:rPr>
          <w:rFonts w:ascii="方正小标宋简体" w:eastAsia="方正小标宋简体"/>
          <w:b/>
          <w:color w:val="000000" w:themeColor="text1"/>
          <w:sz w:val="30"/>
          <w:szCs w:val="30"/>
        </w:rPr>
      </w:pPr>
    </w:p>
    <w:p w:rsidR="00F5328B" w:rsidRPr="00EB48F1" w:rsidRDefault="00A70F0D">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项目概况</w:t>
      </w:r>
    </w:p>
    <w:p w:rsidR="00F5328B" w:rsidRPr="00EB48F1" w:rsidRDefault="004A2A8A">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bCs/>
          <w:color w:val="000000" w:themeColor="text1"/>
          <w:spacing w:val="8"/>
          <w:kern w:val="0"/>
          <w:sz w:val="28"/>
          <w:szCs w:val="28"/>
        </w:rPr>
        <w:t>2026年乳山市浒苔处置项目（新增拦截网）</w:t>
      </w:r>
      <w:r w:rsidR="00A70F0D" w:rsidRPr="00EB48F1">
        <w:rPr>
          <w:rFonts w:ascii="仿宋" w:eastAsia="仿宋" w:hAnsi="仿宋" w:cs="宋体" w:hint="eastAsia"/>
          <w:color w:val="000000" w:themeColor="text1"/>
          <w:spacing w:val="8"/>
          <w:kern w:val="0"/>
          <w:sz w:val="28"/>
          <w:szCs w:val="28"/>
        </w:rPr>
        <w:t>的潜在投标人应</w:t>
      </w:r>
      <w:r w:rsidR="00A70F0D" w:rsidRPr="00EB48F1">
        <w:rPr>
          <w:rFonts w:ascii="仿宋" w:eastAsia="仿宋" w:hAnsi="仿宋" w:cs="宋体" w:hint="eastAsia"/>
          <w:color w:val="000000" w:themeColor="text1"/>
          <w:spacing w:val="8"/>
          <w:kern w:val="0"/>
          <w:sz w:val="28"/>
          <w:szCs w:val="28"/>
          <w:u w:val="single"/>
        </w:rPr>
        <w:t>登录威海市公共资源交易网（乳山分中心）首页右侧“交易服务一网通办系统-（新版）一网通办系统”进入国有企业阳光采购电子化服务平台</w:t>
      </w:r>
      <w:r w:rsidR="00A70F0D" w:rsidRPr="00EB48F1">
        <w:rPr>
          <w:rFonts w:ascii="仿宋" w:eastAsia="仿宋" w:hAnsi="仿宋" w:cs="宋体" w:hint="eastAsia"/>
          <w:color w:val="000000" w:themeColor="text1"/>
          <w:spacing w:val="8"/>
          <w:kern w:val="0"/>
          <w:sz w:val="28"/>
          <w:szCs w:val="28"/>
        </w:rPr>
        <w:t>获取招标文件，并于</w:t>
      </w:r>
      <w:r w:rsidR="00A70F0D" w:rsidRPr="00EB48F1">
        <w:rPr>
          <w:rFonts w:ascii="仿宋" w:eastAsia="仿宋" w:hAnsi="仿宋" w:cs="宋体"/>
          <w:color w:val="000000" w:themeColor="text1"/>
          <w:spacing w:val="8"/>
          <w:kern w:val="0"/>
          <w:sz w:val="28"/>
          <w:szCs w:val="28"/>
          <w:u w:val="single"/>
        </w:rPr>
        <w:t>202</w:t>
      </w:r>
      <w:r w:rsidR="00A70F0D" w:rsidRPr="00EB48F1">
        <w:rPr>
          <w:rFonts w:ascii="仿宋" w:eastAsia="仿宋" w:hAnsi="仿宋" w:cs="宋体" w:hint="eastAsia"/>
          <w:color w:val="000000" w:themeColor="text1"/>
          <w:spacing w:val="8"/>
          <w:kern w:val="0"/>
          <w:sz w:val="28"/>
          <w:szCs w:val="28"/>
          <w:u w:val="single"/>
        </w:rPr>
        <w:t>6</w:t>
      </w:r>
      <w:r w:rsidR="00A70F0D" w:rsidRPr="00EB48F1">
        <w:rPr>
          <w:rFonts w:ascii="仿宋" w:eastAsia="仿宋" w:hAnsi="仿宋" w:cs="宋体"/>
          <w:color w:val="000000" w:themeColor="text1"/>
          <w:spacing w:val="8"/>
          <w:kern w:val="0"/>
          <w:sz w:val="28"/>
          <w:szCs w:val="28"/>
          <w:u w:val="single"/>
        </w:rPr>
        <w:t>年</w:t>
      </w:r>
      <w:r w:rsidR="00E7177B">
        <w:rPr>
          <w:rFonts w:ascii="仿宋" w:eastAsia="仿宋" w:hAnsi="仿宋" w:cs="宋体" w:hint="eastAsia"/>
          <w:color w:val="000000" w:themeColor="text1"/>
          <w:spacing w:val="8"/>
          <w:kern w:val="0"/>
          <w:sz w:val="28"/>
          <w:szCs w:val="28"/>
          <w:u w:val="single"/>
        </w:rPr>
        <w:t>06</w:t>
      </w:r>
      <w:r w:rsidR="00A70F0D" w:rsidRPr="00EB48F1">
        <w:rPr>
          <w:rFonts w:ascii="仿宋" w:eastAsia="仿宋" w:hAnsi="仿宋" w:cs="宋体"/>
          <w:color w:val="000000" w:themeColor="text1"/>
          <w:spacing w:val="8"/>
          <w:kern w:val="0"/>
          <w:sz w:val="28"/>
          <w:szCs w:val="28"/>
          <w:u w:val="single"/>
        </w:rPr>
        <w:t>月</w:t>
      </w:r>
      <w:r w:rsidR="00E84D9D">
        <w:rPr>
          <w:rFonts w:ascii="仿宋" w:eastAsia="仿宋" w:hAnsi="仿宋" w:cs="宋体" w:hint="eastAsia"/>
          <w:color w:val="000000" w:themeColor="text1"/>
          <w:spacing w:val="8"/>
          <w:kern w:val="0"/>
          <w:sz w:val="28"/>
          <w:szCs w:val="28"/>
          <w:u w:val="single"/>
        </w:rPr>
        <w:t>23</w:t>
      </w:r>
      <w:r w:rsidR="00A70F0D" w:rsidRPr="00EB48F1">
        <w:rPr>
          <w:rFonts w:ascii="仿宋" w:eastAsia="仿宋" w:hAnsi="仿宋" w:cs="宋体"/>
          <w:color w:val="000000" w:themeColor="text1"/>
          <w:spacing w:val="8"/>
          <w:kern w:val="0"/>
          <w:sz w:val="28"/>
          <w:szCs w:val="28"/>
          <w:u w:val="single"/>
        </w:rPr>
        <w:t>日</w:t>
      </w:r>
      <w:r w:rsidR="00E84D9D">
        <w:rPr>
          <w:rFonts w:ascii="仿宋" w:eastAsia="仿宋" w:hAnsi="仿宋" w:cs="宋体" w:hint="eastAsia"/>
          <w:color w:val="000000" w:themeColor="text1"/>
          <w:spacing w:val="8"/>
          <w:kern w:val="0"/>
          <w:sz w:val="28"/>
          <w:szCs w:val="28"/>
          <w:u w:val="single"/>
        </w:rPr>
        <w:t>09</w:t>
      </w:r>
      <w:r w:rsidR="00A70F0D" w:rsidRPr="00EB48F1">
        <w:rPr>
          <w:rFonts w:ascii="仿宋" w:eastAsia="仿宋" w:hAnsi="仿宋" w:cs="宋体"/>
          <w:color w:val="000000" w:themeColor="text1"/>
          <w:spacing w:val="8"/>
          <w:kern w:val="0"/>
          <w:sz w:val="28"/>
          <w:szCs w:val="28"/>
          <w:u w:val="single"/>
        </w:rPr>
        <w:t>时00分</w:t>
      </w:r>
      <w:r w:rsidR="00A70F0D" w:rsidRPr="00EB48F1">
        <w:rPr>
          <w:rFonts w:ascii="仿宋" w:eastAsia="仿宋" w:hAnsi="仿宋" w:cs="宋体" w:hint="eastAsia"/>
          <w:color w:val="000000" w:themeColor="text1"/>
          <w:spacing w:val="8"/>
          <w:kern w:val="0"/>
          <w:sz w:val="28"/>
          <w:szCs w:val="28"/>
          <w:u w:val="single"/>
        </w:rPr>
        <w:t>（北京时间）</w:t>
      </w:r>
      <w:r w:rsidR="00A70F0D" w:rsidRPr="00EB48F1">
        <w:rPr>
          <w:rFonts w:ascii="仿宋" w:eastAsia="仿宋" w:hAnsi="仿宋" w:cs="宋体" w:hint="eastAsia"/>
          <w:color w:val="000000" w:themeColor="text1"/>
          <w:spacing w:val="8"/>
          <w:kern w:val="0"/>
          <w:sz w:val="28"/>
          <w:szCs w:val="28"/>
        </w:rPr>
        <w:t>前递交投标文件。</w:t>
      </w:r>
    </w:p>
    <w:p w:rsidR="00F5328B" w:rsidRPr="00EB48F1" w:rsidRDefault="00A70F0D">
      <w:pPr>
        <w:spacing w:line="560" w:lineRule="exac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一、项目基本情况</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项目编号：</w:t>
      </w:r>
      <w:r w:rsidR="00647882">
        <w:rPr>
          <w:rFonts w:ascii="仿宋" w:eastAsia="仿宋" w:hAnsi="仿宋" w:cs="宋体" w:hint="eastAsia"/>
          <w:bCs/>
          <w:color w:val="000000" w:themeColor="text1"/>
          <w:spacing w:val="8"/>
          <w:kern w:val="0"/>
          <w:sz w:val="28"/>
          <w:szCs w:val="28"/>
        </w:rPr>
        <w:t>SDDX-2026-003</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项目名称：</w:t>
      </w:r>
      <w:r w:rsidR="004A2A8A">
        <w:rPr>
          <w:rFonts w:ascii="仿宋" w:eastAsia="仿宋" w:hAnsi="仿宋" w:cs="宋体" w:hint="eastAsia"/>
          <w:color w:val="000000" w:themeColor="text1"/>
          <w:spacing w:val="8"/>
          <w:kern w:val="0"/>
          <w:sz w:val="28"/>
          <w:szCs w:val="28"/>
        </w:rPr>
        <w:t>2026年乳山市浒苔处置项目（新增拦截网）</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68"/>
        <w:gridCol w:w="709"/>
        <w:gridCol w:w="1818"/>
        <w:gridCol w:w="1559"/>
        <w:gridCol w:w="1417"/>
        <w:gridCol w:w="1357"/>
      </w:tblGrid>
      <w:tr w:rsidR="00F5328B" w:rsidRPr="00EB48F1">
        <w:trPr>
          <w:trHeight w:val="1134"/>
          <w:jc w:val="center"/>
        </w:trPr>
        <w:tc>
          <w:tcPr>
            <w:tcW w:w="851" w:type="dxa"/>
            <w:tcBorders>
              <w:bottom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标包</w:t>
            </w:r>
          </w:p>
        </w:tc>
        <w:tc>
          <w:tcPr>
            <w:tcW w:w="2268"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名称</w:t>
            </w:r>
          </w:p>
        </w:tc>
        <w:tc>
          <w:tcPr>
            <w:tcW w:w="70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数量</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包预算金额</w:t>
            </w:r>
          </w:p>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（元）</w:t>
            </w:r>
          </w:p>
        </w:tc>
        <w:tc>
          <w:tcPr>
            <w:tcW w:w="155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最高限价（元）</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采购需求</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合同履行期限</w:t>
            </w:r>
          </w:p>
        </w:tc>
      </w:tr>
      <w:tr w:rsidR="00F5328B" w:rsidRPr="00EB48F1">
        <w:trPr>
          <w:trHeight w:val="1134"/>
          <w:jc w:val="center"/>
        </w:trPr>
        <w:tc>
          <w:tcPr>
            <w:tcW w:w="851" w:type="dxa"/>
            <w:tcBorders>
              <w:top w:val="single" w:sz="4" w:space="0" w:color="auto"/>
              <w:bottom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001</w:t>
            </w:r>
          </w:p>
        </w:tc>
        <w:tc>
          <w:tcPr>
            <w:tcW w:w="2268" w:type="dxa"/>
            <w:vAlign w:val="center"/>
          </w:tcPr>
          <w:p w:rsidR="00F5328B" w:rsidRPr="00EB48F1" w:rsidRDefault="004A2A8A">
            <w:pPr>
              <w:widowControl/>
              <w:adjustRightInd w:val="0"/>
              <w:snapToGrid w:val="0"/>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2026年乳山市浒苔处置项目（新增拦截网）</w:t>
            </w:r>
          </w:p>
        </w:tc>
        <w:tc>
          <w:tcPr>
            <w:tcW w:w="70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color w:val="000000" w:themeColor="text1"/>
                <w:kern w:val="0"/>
                <w:sz w:val="24"/>
              </w:rPr>
              <w:t>1宗</w:t>
            </w:r>
          </w:p>
        </w:tc>
        <w:tc>
          <w:tcPr>
            <w:tcW w:w="1818" w:type="dxa"/>
            <w:tcBorders>
              <w:right w:val="single" w:sz="4" w:space="0" w:color="auto"/>
            </w:tcBorders>
            <w:vAlign w:val="center"/>
          </w:tcPr>
          <w:p w:rsidR="00F5328B" w:rsidRPr="00EB48F1" w:rsidRDefault="008C3E43">
            <w:pPr>
              <w:widowControl/>
              <w:adjustRightInd w:val="0"/>
              <w:snapToGrid w:val="0"/>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580000</w:t>
            </w:r>
            <w:r w:rsidR="00A70F0D" w:rsidRPr="00EB48F1">
              <w:rPr>
                <w:rFonts w:ascii="仿宋" w:eastAsia="仿宋" w:hAnsi="仿宋" w:cs="宋体" w:hint="eastAsia"/>
                <w:color w:val="000000" w:themeColor="text1"/>
                <w:kern w:val="0"/>
                <w:sz w:val="24"/>
              </w:rPr>
              <w:t>.00</w:t>
            </w:r>
          </w:p>
        </w:tc>
        <w:tc>
          <w:tcPr>
            <w:tcW w:w="1559" w:type="dxa"/>
            <w:vAlign w:val="center"/>
          </w:tcPr>
          <w:p w:rsidR="00F5328B" w:rsidRPr="00EB48F1" w:rsidRDefault="008C3E43">
            <w:pPr>
              <w:widowControl/>
              <w:adjustRightInd w:val="0"/>
              <w:snapToGrid w:val="0"/>
              <w:jc w:val="center"/>
              <w:rPr>
                <w:rFonts w:ascii="仿宋" w:eastAsia="仿宋" w:hAnsi="仿宋" w:cs="宋体"/>
                <w:color w:val="000000" w:themeColor="text1"/>
                <w:kern w:val="0"/>
                <w:sz w:val="24"/>
              </w:rPr>
            </w:pPr>
            <w:r>
              <w:rPr>
                <w:rFonts w:ascii="仿宋" w:eastAsia="仿宋" w:hAnsi="仿宋" w:cs="宋体" w:hint="eastAsia"/>
                <w:color w:val="000000" w:themeColor="text1"/>
                <w:kern w:val="0"/>
                <w:sz w:val="24"/>
              </w:rPr>
              <w:t>580000</w:t>
            </w:r>
            <w:r w:rsidR="00A70F0D" w:rsidRPr="00EB48F1">
              <w:rPr>
                <w:rFonts w:ascii="仿宋" w:eastAsia="仿宋" w:hAnsi="仿宋" w:cs="宋体" w:hint="eastAsia"/>
                <w:color w:val="000000" w:themeColor="text1"/>
                <w:kern w:val="0"/>
                <w:sz w:val="24"/>
              </w:rPr>
              <w:t>.00</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r>
    </w:tbl>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本项目不接受联合体投标</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二、申请人的资格要求：</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color w:val="000000" w:themeColor="text1"/>
          <w:spacing w:val="8"/>
          <w:kern w:val="0"/>
          <w:sz w:val="28"/>
          <w:szCs w:val="28"/>
        </w:rPr>
        <w:t>1.具有独立承担民事责任的能力；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w:t>
      </w:r>
      <w:r w:rsidRPr="00EB48F1">
        <w:rPr>
          <w:rFonts w:ascii="仿宋" w:eastAsia="仿宋" w:hAnsi="仿宋" w:cs="宋体"/>
          <w:color w:val="000000" w:themeColor="text1"/>
          <w:spacing w:val="8"/>
          <w:kern w:val="0"/>
          <w:sz w:val="28"/>
          <w:szCs w:val="28"/>
        </w:rPr>
        <w:t>具有良好的商业信誉和健全的财务会计制度及履约能力；</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w:t>
      </w:r>
      <w:r w:rsidR="00A70F0D" w:rsidRPr="00EB48F1">
        <w:rPr>
          <w:rFonts w:ascii="仿宋" w:eastAsia="仿宋" w:hAnsi="仿宋" w:cs="宋体"/>
          <w:color w:val="000000" w:themeColor="text1"/>
          <w:spacing w:val="8"/>
          <w:kern w:val="0"/>
          <w:sz w:val="28"/>
          <w:szCs w:val="28"/>
        </w:rPr>
        <w:t>.具有履行合同所必需的设备和专业技术能力；</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4</w:t>
      </w:r>
      <w:r w:rsidR="00A70F0D" w:rsidRPr="00EB48F1">
        <w:rPr>
          <w:rFonts w:ascii="仿宋" w:eastAsia="仿宋" w:hAnsi="仿宋" w:cs="宋体"/>
          <w:color w:val="000000" w:themeColor="text1"/>
          <w:spacing w:val="8"/>
          <w:kern w:val="0"/>
          <w:sz w:val="28"/>
          <w:szCs w:val="28"/>
        </w:rPr>
        <w:t>.有依法缴纳税收和社会保障资金的良好记录；</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5</w:t>
      </w:r>
      <w:r w:rsidR="00A70F0D" w:rsidRPr="00EB48F1">
        <w:rPr>
          <w:rFonts w:ascii="仿宋" w:eastAsia="仿宋" w:hAnsi="仿宋" w:cs="宋体"/>
          <w:color w:val="000000" w:themeColor="text1"/>
          <w:spacing w:val="8"/>
          <w:kern w:val="0"/>
          <w:sz w:val="28"/>
          <w:szCs w:val="28"/>
        </w:rPr>
        <w:t>.</w:t>
      </w:r>
      <w:r w:rsidR="00A70F0D" w:rsidRPr="00EB48F1">
        <w:rPr>
          <w:rFonts w:ascii="仿宋" w:eastAsia="仿宋" w:hAnsi="仿宋" w:cs="宋体" w:hint="eastAsia"/>
          <w:color w:val="000000" w:themeColor="text1"/>
          <w:spacing w:val="8"/>
          <w:kern w:val="0"/>
          <w:sz w:val="28"/>
          <w:szCs w:val="28"/>
        </w:rPr>
        <w:t>投标人</w:t>
      </w:r>
      <w:r w:rsidR="00A70F0D" w:rsidRPr="00EB48F1">
        <w:rPr>
          <w:rFonts w:ascii="仿宋" w:eastAsia="仿宋" w:hAnsi="仿宋" w:cs="宋体"/>
          <w:color w:val="000000" w:themeColor="text1"/>
          <w:spacing w:val="8"/>
          <w:kern w:val="0"/>
          <w:sz w:val="28"/>
          <w:szCs w:val="28"/>
        </w:rPr>
        <w:t>参加采购活动前3年内在经营活动中没有重大违法记录;</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6</w:t>
      </w:r>
      <w:r w:rsidR="00A70F0D" w:rsidRPr="00EB48F1">
        <w:rPr>
          <w:rFonts w:ascii="仿宋" w:eastAsia="仿宋" w:hAnsi="仿宋" w:cs="宋体"/>
          <w:color w:val="000000" w:themeColor="text1"/>
          <w:spacing w:val="8"/>
          <w:kern w:val="0"/>
          <w:sz w:val="28"/>
          <w:szCs w:val="28"/>
        </w:rPr>
        <w:t>.</w:t>
      </w:r>
      <w:r w:rsidR="00A70F0D" w:rsidRPr="00EB48F1">
        <w:rPr>
          <w:rFonts w:ascii="仿宋" w:eastAsia="仿宋" w:hAnsi="仿宋" w:cs="宋体" w:hint="eastAsia"/>
          <w:color w:val="000000" w:themeColor="text1"/>
          <w:spacing w:val="8"/>
          <w:kern w:val="0"/>
          <w:sz w:val="28"/>
          <w:szCs w:val="28"/>
        </w:rPr>
        <w:t>投标人</w:t>
      </w:r>
      <w:r w:rsidR="00A70F0D" w:rsidRPr="00EB48F1">
        <w:rPr>
          <w:rFonts w:ascii="仿宋" w:eastAsia="仿宋" w:hAnsi="仿宋" w:cs="宋体"/>
          <w:color w:val="000000" w:themeColor="text1"/>
          <w:spacing w:val="8"/>
          <w:kern w:val="0"/>
          <w:sz w:val="28"/>
          <w:szCs w:val="28"/>
        </w:rPr>
        <w:t>、法定代表人、授权委托人未被最高法院列入失信被执行人；</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lastRenderedPageBreak/>
        <w:t>7</w:t>
      </w:r>
      <w:r w:rsidR="00A70F0D" w:rsidRPr="00EB48F1">
        <w:rPr>
          <w:rFonts w:ascii="仿宋" w:eastAsia="仿宋" w:hAnsi="仿宋" w:cs="宋体"/>
          <w:color w:val="000000" w:themeColor="text1"/>
          <w:spacing w:val="8"/>
          <w:kern w:val="0"/>
          <w:sz w:val="28"/>
          <w:szCs w:val="28"/>
        </w:rPr>
        <w:t>.</w:t>
      </w:r>
      <w:r w:rsidR="00A70F0D" w:rsidRPr="00EB48F1">
        <w:rPr>
          <w:rFonts w:ascii="仿宋" w:eastAsia="仿宋" w:hAnsi="仿宋" w:cs="宋体" w:hint="eastAsia"/>
          <w:color w:val="000000" w:themeColor="text1"/>
          <w:spacing w:val="8"/>
          <w:kern w:val="0"/>
          <w:sz w:val="28"/>
          <w:szCs w:val="28"/>
        </w:rPr>
        <w:t>投标人</w:t>
      </w:r>
      <w:r w:rsidR="00A70F0D" w:rsidRPr="00EB48F1">
        <w:rPr>
          <w:rFonts w:ascii="仿宋" w:eastAsia="仿宋" w:hAnsi="仿宋" w:cs="宋体"/>
          <w:color w:val="000000" w:themeColor="text1"/>
          <w:spacing w:val="8"/>
          <w:kern w:val="0"/>
          <w:sz w:val="28"/>
          <w:szCs w:val="28"/>
        </w:rPr>
        <w:t>未被工商行政管理机关在全国企业信用信息公示系统中列入严重违法失信企业名单；</w:t>
      </w:r>
    </w:p>
    <w:p w:rsidR="00F5328B" w:rsidRPr="00EB48F1" w:rsidRDefault="00206882">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8</w:t>
      </w:r>
      <w:r w:rsidR="00A70F0D" w:rsidRPr="00EB48F1">
        <w:rPr>
          <w:rFonts w:ascii="仿宋" w:eastAsia="仿宋" w:hAnsi="仿宋" w:cs="宋体" w:hint="eastAsia"/>
          <w:color w:val="000000" w:themeColor="text1"/>
          <w:spacing w:val="8"/>
          <w:kern w:val="0"/>
          <w:sz w:val="28"/>
          <w:szCs w:val="28"/>
        </w:rPr>
        <w:t>.本项目不接受联合体报价。</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三、获取招标文件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00AD6E7B">
        <w:rPr>
          <w:rFonts w:ascii="仿宋" w:eastAsia="仿宋" w:hAnsi="仿宋" w:cs="宋体" w:hint="eastAsia"/>
          <w:color w:val="000000" w:themeColor="text1"/>
          <w:spacing w:val="8"/>
          <w:kern w:val="0"/>
          <w:sz w:val="28"/>
          <w:szCs w:val="28"/>
        </w:rPr>
        <w:t>06</w:t>
      </w:r>
      <w:r w:rsidRPr="00EB48F1">
        <w:rPr>
          <w:rFonts w:ascii="仿宋" w:eastAsia="仿宋" w:hAnsi="仿宋" w:cs="宋体"/>
          <w:color w:val="000000" w:themeColor="text1"/>
          <w:spacing w:val="8"/>
          <w:kern w:val="0"/>
          <w:sz w:val="28"/>
          <w:szCs w:val="28"/>
        </w:rPr>
        <w:t>月</w:t>
      </w:r>
      <w:r w:rsidR="00E84D9D">
        <w:rPr>
          <w:rFonts w:ascii="仿宋" w:eastAsia="仿宋" w:hAnsi="仿宋" w:cs="宋体" w:hint="eastAsia"/>
          <w:color w:val="000000" w:themeColor="text1"/>
          <w:spacing w:val="8"/>
          <w:kern w:val="0"/>
          <w:sz w:val="28"/>
          <w:szCs w:val="28"/>
        </w:rPr>
        <w:t>09</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17</w:t>
      </w:r>
      <w:r w:rsidRPr="00EB48F1">
        <w:rPr>
          <w:rFonts w:ascii="仿宋" w:eastAsia="仿宋" w:hAnsi="仿宋" w:cs="宋体"/>
          <w:color w:val="000000" w:themeColor="text1"/>
          <w:spacing w:val="8"/>
          <w:kern w:val="0"/>
          <w:sz w:val="28"/>
          <w:szCs w:val="28"/>
        </w:rPr>
        <w:t>时</w:t>
      </w:r>
      <w:r w:rsidR="00E84D9D">
        <w:rPr>
          <w:rFonts w:ascii="仿宋" w:eastAsia="仿宋" w:hAnsi="仿宋" w:cs="宋体" w:hint="eastAsia"/>
          <w:color w:val="000000" w:themeColor="text1"/>
          <w:spacing w:val="8"/>
          <w:kern w:val="0"/>
          <w:sz w:val="28"/>
          <w:szCs w:val="28"/>
        </w:rPr>
        <w:t>0</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w:t>
      </w:r>
      <w:r w:rsidR="00AD6E7B">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月</w:t>
      </w:r>
      <w:r w:rsidR="00E84D9D">
        <w:rPr>
          <w:rFonts w:ascii="仿宋" w:eastAsia="仿宋" w:hAnsi="仿宋" w:cs="宋体" w:hint="eastAsia"/>
          <w:color w:val="000000" w:themeColor="text1"/>
          <w:spacing w:val="8"/>
          <w:kern w:val="0"/>
          <w:sz w:val="28"/>
          <w:szCs w:val="28"/>
        </w:rPr>
        <w:t>16</w:t>
      </w:r>
      <w:r w:rsidRPr="00EB48F1">
        <w:rPr>
          <w:rFonts w:ascii="仿宋" w:eastAsia="仿宋" w:hAnsi="仿宋" w:cs="宋体"/>
          <w:color w:val="000000" w:themeColor="text1"/>
          <w:spacing w:val="8"/>
          <w:kern w:val="0"/>
          <w:sz w:val="28"/>
          <w:szCs w:val="28"/>
        </w:rPr>
        <w:t>日17时</w:t>
      </w:r>
      <w:r w:rsidR="00E84D9D">
        <w:rPr>
          <w:rFonts w:ascii="仿宋" w:eastAsia="仿宋" w:hAnsi="仿宋" w:cs="宋体" w:hint="eastAsia"/>
          <w:color w:val="000000" w:themeColor="text1"/>
          <w:spacing w:val="8"/>
          <w:kern w:val="0"/>
          <w:sz w:val="28"/>
          <w:szCs w:val="28"/>
        </w:rPr>
        <w:t>0</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3.售价：免费</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四、提交投标文件截止时间、开标时间和地点</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lastRenderedPageBreak/>
        <w:t>1.提交投标文件时间：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w:t>
      </w:r>
      <w:r w:rsidR="00E84D9D">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月</w:t>
      </w:r>
      <w:r w:rsidR="00E84D9D">
        <w:rPr>
          <w:rFonts w:ascii="仿宋" w:eastAsia="仿宋" w:hAnsi="仿宋" w:cs="宋体" w:hint="eastAsia"/>
          <w:color w:val="000000" w:themeColor="text1"/>
          <w:spacing w:val="8"/>
          <w:kern w:val="0"/>
          <w:sz w:val="28"/>
          <w:szCs w:val="28"/>
        </w:rPr>
        <w:t>10</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0</w:t>
      </w:r>
      <w:r w:rsidRPr="00EB48F1">
        <w:rPr>
          <w:rFonts w:ascii="仿宋" w:eastAsia="仿宋" w:hAnsi="仿宋" w:cs="宋体"/>
          <w:color w:val="000000" w:themeColor="text1"/>
          <w:spacing w:val="8"/>
          <w:kern w:val="0"/>
          <w:sz w:val="28"/>
          <w:szCs w:val="28"/>
        </w:rPr>
        <w:t>8时00分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00E84D9D">
        <w:rPr>
          <w:rFonts w:ascii="仿宋" w:eastAsia="仿宋" w:hAnsi="仿宋" w:cs="宋体" w:hint="eastAsia"/>
          <w:color w:val="000000" w:themeColor="text1"/>
          <w:spacing w:val="8"/>
          <w:kern w:val="0"/>
          <w:sz w:val="28"/>
          <w:szCs w:val="28"/>
        </w:rPr>
        <w:t>06</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2</w:t>
      </w:r>
      <w:r w:rsidR="00E84D9D">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日</w:t>
      </w:r>
      <w:r w:rsidR="00E84D9D">
        <w:rPr>
          <w:rFonts w:ascii="仿宋" w:eastAsia="仿宋" w:hAnsi="仿宋" w:cs="宋体" w:hint="eastAsia"/>
          <w:color w:val="000000" w:themeColor="text1"/>
          <w:spacing w:val="8"/>
          <w:kern w:val="0"/>
          <w:sz w:val="28"/>
          <w:szCs w:val="28"/>
        </w:rPr>
        <w:t>09</w:t>
      </w:r>
      <w:r w:rsidRPr="00EB48F1">
        <w:rPr>
          <w:rFonts w:ascii="仿宋" w:eastAsia="仿宋" w:hAnsi="仿宋" w:cs="宋体"/>
          <w:color w:val="000000" w:themeColor="text1"/>
          <w:spacing w:val="8"/>
          <w:kern w:val="0"/>
          <w:sz w:val="28"/>
          <w:szCs w:val="28"/>
        </w:rPr>
        <w:t>时00分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w:t>
      </w:r>
      <w:r w:rsidRPr="00EB48F1">
        <w:rPr>
          <w:rFonts w:ascii="仿宋" w:eastAsia="仿宋" w:hAnsi="仿宋" w:cs="宋体" w:hint="eastAsia"/>
          <w:color w:val="000000" w:themeColor="text1"/>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sidRPr="00EB48F1">
        <w:rPr>
          <w:rFonts w:ascii="仿宋" w:eastAsia="仿宋" w:hAnsi="仿宋" w:cs="宋体" w:hint="eastAsia"/>
          <w:color w:val="000000" w:themeColor="text1"/>
          <w:spacing w:val="8"/>
          <w:kern w:val="0"/>
          <w:sz w:val="28"/>
          <w:szCs w:val="28"/>
        </w:rPr>
        <w:t>已在威海市国有企业阳光采购电子化服务平台获取文件的投标人在规定时间内递交电子投标文件。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3.开标时间：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w:t>
      </w:r>
      <w:r w:rsidR="00052D6C">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月</w:t>
      </w:r>
      <w:r w:rsidR="00E84D9D">
        <w:rPr>
          <w:rFonts w:ascii="仿宋" w:eastAsia="仿宋" w:hAnsi="仿宋" w:cs="宋体" w:hint="eastAsia"/>
          <w:color w:val="000000" w:themeColor="text1"/>
          <w:spacing w:val="8"/>
          <w:kern w:val="0"/>
          <w:sz w:val="28"/>
          <w:szCs w:val="28"/>
        </w:rPr>
        <w:t>23</w:t>
      </w:r>
      <w:r w:rsidRPr="00EB48F1">
        <w:rPr>
          <w:rFonts w:ascii="仿宋" w:eastAsia="仿宋" w:hAnsi="仿宋" w:cs="宋体"/>
          <w:color w:val="000000" w:themeColor="text1"/>
          <w:spacing w:val="8"/>
          <w:kern w:val="0"/>
          <w:sz w:val="28"/>
          <w:szCs w:val="28"/>
        </w:rPr>
        <w:t>日</w:t>
      </w:r>
      <w:r w:rsidR="00E84D9D">
        <w:rPr>
          <w:rFonts w:ascii="仿宋" w:eastAsia="仿宋" w:hAnsi="仿宋" w:cs="宋体" w:hint="eastAsia"/>
          <w:color w:val="000000" w:themeColor="text1"/>
          <w:spacing w:val="8"/>
          <w:kern w:val="0"/>
          <w:sz w:val="28"/>
          <w:szCs w:val="28"/>
        </w:rPr>
        <w:t>09</w:t>
      </w:r>
      <w:r w:rsidRPr="00EB48F1">
        <w:rPr>
          <w:rFonts w:ascii="仿宋" w:eastAsia="仿宋" w:hAnsi="仿宋" w:cs="宋体"/>
          <w:color w:val="000000" w:themeColor="text1"/>
          <w:spacing w:val="8"/>
          <w:kern w:val="0"/>
          <w:sz w:val="28"/>
          <w:szCs w:val="28"/>
        </w:rPr>
        <w:t>时00分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4.开标地点：威海市乳山市深圳路108号市民服务中心三楼</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五、公告期限</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自本公告发布之日起5日历天。</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六、其他补充事宜</w:t>
      </w:r>
    </w:p>
    <w:p w:rsidR="00F5328B" w:rsidRPr="00EB48F1" w:rsidRDefault="00A70F0D">
      <w:pPr>
        <w:spacing w:line="520" w:lineRule="exact"/>
        <w:ind w:firstLineChars="200" w:firstLine="592"/>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七、对本次招标提出询问，请按以下方式联系。</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1.采购人信息</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名  称：乳山市汇联商贸有限公司</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地  址：乳山市世纪大道100号14楼</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联系方式：0631-6877929</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2.采购代理机构信息</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kern w:val="0"/>
          <w:sz w:val="28"/>
          <w:szCs w:val="28"/>
        </w:rPr>
        <w:t>名  称：</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地  址：乳山市新华街322号302室</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联系方式：0631-6260976</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lastRenderedPageBreak/>
        <w:t>3.项目联系方式</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项目联系人：林美伶</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电  话：0631-6260976</w:t>
      </w:r>
    </w:p>
    <w:p w:rsidR="00F5328B" w:rsidRPr="00EB48F1" w:rsidRDefault="00A70F0D">
      <w:pPr>
        <w:widowControl/>
        <w:adjustRightInd w:val="0"/>
        <w:spacing w:line="560" w:lineRule="exact"/>
        <w:ind w:firstLineChars="200" w:firstLine="560"/>
        <w:jc w:val="lef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八、发布公告的媒介</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F5328B" w:rsidRPr="00EB48F1" w:rsidRDefault="00A70F0D">
      <w:pPr>
        <w:spacing w:line="560" w:lineRule="exact"/>
        <w:jc w:val="right"/>
        <w:rPr>
          <w:rFonts w:ascii="仿宋" w:eastAsia="仿宋" w:hAnsi="仿宋"/>
          <w:color w:val="000000" w:themeColor="text1"/>
          <w:sz w:val="28"/>
          <w:szCs w:val="28"/>
        </w:rPr>
      </w:pPr>
      <w:r w:rsidRPr="00EB48F1">
        <w:rPr>
          <w:rFonts w:ascii="仿宋" w:eastAsia="仿宋" w:hAnsi="仿宋" w:cs="宋体" w:hint="eastAsia"/>
          <w:color w:val="000000" w:themeColor="text1"/>
          <w:kern w:val="0"/>
          <w:sz w:val="28"/>
          <w:szCs w:val="28"/>
        </w:rPr>
        <w:t>发布人：</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left="-240"/>
        <w:jc w:val="righ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发布时间：</w:t>
      </w:r>
      <w:r w:rsidRPr="00EB48F1">
        <w:rPr>
          <w:rFonts w:ascii="仿宋" w:eastAsia="仿宋" w:hAnsi="仿宋" w:cs="宋体"/>
          <w:color w:val="000000" w:themeColor="text1"/>
          <w:kern w:val="0"/>
          <w:sz w:val="28"/>
          <w:szCs w:val="28"/>
        </w:rPr>
        <w:t>202</w:t>
      </w:r>
      <w:r w:rsidRPr="00EB48F1">
        <w:rPr>
          <w:rFonts w:ascii="仿宋" w:eastAsia="仿宋" w:hAnsi="仿宋" w:cs="宋体" w:hint="eastAsia"/>
          <w:color w:val="000000" w:themeColor="text1"/>
          <w:kern w:val="0"/>
          <w:sz w:val="28"/>
          <w:szCs w:val="28"/>
        </w:rPr>
        <w:t>6</w:t>
      </w:r>
      <w:r w:rsidRPr="00EB48F1">
        <w:rPr>
          <w:rFonts w:ascii="仿宋" w:eastAsia="仿宋" w:hAnsi="仿宋" w:cs="宋体"/>
          <w:color w:val="000000" w:themeColor="text1"/>
          <w:kern w:val="0"/>
          <w:sz w:val="28"/>
          <w:szCs w:val="28"/>
        </w:rPr>
        <w:t>年</w:t>
      </w:r>
      <w:r w:rsidR="005710D0">
        <w:rPr>
          <w:rFonts w:ascii="仿宋" w:eastAsia="仿宋" w:hAnsi="仿宋" w:cs="宋体" w:hint="eastAsia"/>
          <w:color w:val="000000" w:themeColor="text1"/>
          <w:kern w:val="0"/>
          <w:sz w:val="28"/>
          <w:szCs w:val="28"/>
        </w:rPr>
        <w:t>06</w:t>
      </w:r>
      <w:r w:rsidRPr="00EB48F1">
        <w:rPr>
          <w:rFonts w:ascii="仿宋" w:eastAsia="仿宋" w:hAnsi="仿宋" w:cs="宋体"/>
          <w:color w:val="000000" w:themeColor="text1"/>
          <w:kern w:val="0"/>
          <w:sz w:val="28"/>
          <w:szCs w:val="28"/>
        </w:rPr>
        <w:t>月</w:t>
      </w:r>
      <w:r w:rsidR="00E84D9D">
        <w:rPr>
          <w:rFonts w:ascii="仿宋" w:eastAsia="仿宋" w:hAnsi="仿宋" w:cs="宋体" w:hint="eastAsia"/>
          <w:color w:val="000000" w:themeColor="text1"/>
          <w:kern w:val="0"/>
          <w:sz w:val="28"/>
          <w:szCs w:val="28"/>
        </w:rPr>
        <w:t>09</w:t>
      </w:r>
      <w:r w:rsidRPr="00EB48F1">
        <w:rPr>
          <w:rFonts w:ascii="仿宋" w:eastAsia="仿宋" w:hAnsi="仿宋" w:cs="宋体"/>
          <w:color w:val="000000" w:themeColor="text1"/>
          <w:kern w:val="0"/>
          <w:sz w:val="28"/>
          <w:szCs w:val="28"/>
        </w:rPr>
        <w:t>日</w:t>
      </w:r>
    </w:p>
    <w:p w:rsidR="00F5328B" w:rsidRPr="00EB48F1" w:rsidRDefault="00F5328B">
      <w:pPr>
        <w:widowControl/>
        <w:adjustRightInd w:val="0"/>
        <w:spacing w:line="360" w:lineRule="auto"/>
        <w:ind w:left="-240"/>
        <w:jc w:val="right"/>
        <w:rPr>
          <w:rFonts w:ascii="仿宋" w:eastAsia="仿宋" w:hAnsi="仿宋" w:cs="宋体"/>
          <w:color w:val="000000" w:themeColor="text1"/>
          <w:kern w:val="0"/>
          <w:sz w:val="24"/>
        </w:rPr>
      </w:pPr>
    </w:p>
    <w:p w:rsidR="00F5328B" w:rsidRPr="00EB48F1" w:rsidRDefault="00F5328B">
      <w:pPr>
        <w:rPr>
          <w:rFonts w:ascii="仿宋" w:eastAsia="仿宋" w:hAnsi="仿宋"/>
          <w:color w:val="000000" w:themeColor="text1"/>
        </w:rPr>
        <w:sectPr w:rsidR="00F5328B" w:rsidRPr="00EB48F1">
          <w:footerReference w:type="default" r:id="rId12"/>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5" w:lineRule="auto"/>
        <w:rPr>
          <w:rFonts w:ascii="楷体_GB2312" w:eastAsia="楷体_GB2312" w:hAnsi="宋体" w:cs="宋体"/>
          <w:color w:val="000000" w:themeColor="text1"/>
          <w:sz w:val="44"/>
          <w:szCs w:val="44"/>
        </w:rPr>
      </w:pPr>
      <w:r w:rsidRPr="00EB48F1">
        <w:rPr>
          <w:rFonts w:ascii="楷体_GB2312" w:eastAsia="楷体_GB2312" w:hAnsi="宋体" w:cs="宋体" w:hint="eastAsia"/>
          <w:color w:val="000000" w:themeColor="text1"/>
          <w:sz w:val="44"/>
          <w:szCs w:val="44"/>
        </w:rPr>
        <w:lastRenderedPageBreak/>
        <w:t>第二章 投标（响应）须知</w:t>
      </w:r>
    </w:p>
    <w:p w:rsidR="00F5328B" w:rsidRPr="00EB48F1" w:rsidRDefault="00F5328B">
      <w:pPr>
        <w:rPr>
          <w:color w:val="000000" w:themeColor="text1"/>
        </w:rPr>
      </w:pPr>
    </w:p>
    <w:p w:rsidR="00F5328B" w:rsidRPr="00EB48F1" w:rsidRDefault="00F5328B">
      <w:pPr>
        <w:rPr>
          <w:color w:val="000000" w:themeColor="text1"/>
        </w:rPr>
        <w:sectPr w:rsidR="00F5328B" w:rsidRPr="00EB48F1">
          <w:pgSz w:w="11906" w:h="16838"/>
          <w:pgMar w:top="1440" w:right="1077" w:bottom="1440" w:left="1077" w:header="851" w:footer="992" w:gutter="0"/>
          <w:cols w:space="720"/>
          <w:docGrid w:type="lines" w:linePitch="312"/>
        </w:sectPr>
      </w:pPr>
    </w:p>
    <w:p w:rsidR="00F5328B" w:rsidRPr="00EB48F1" w:rsidRDefault="00A70F0D">
      <w:pPr>
        <w:jc w:val="center"/>
        <w:rPr>
          <w:rFonts w:ascii="黑体" w:eastAsia="黑体" w:hAnsi="黑体"/>
          <w:color w:val="000000" w:themeColor="text1"/>
          <w:sz w:val="32"/>
          <w:szCs w:val="32"/>
        </w:rPr>
      </w:pPr>
      <w:r w:rsidRPr="00EB48F1">
        <w:rPr>
          <w:rFonts w:ascii="黑体" w:eastAsia="黑体" w:hAnsi="黑体" w:hint="eastAsia"/>
          <w:color w:val="000000" w:themeColor="text1"/>
          <w:sz w:val="32"/>
          <w:szCs w:val="32"/>
        </w:rPr>
        <w:lastRenderedPageBreak/>
        <w:t>投标须知前附表</w:t>
      </w:r>
    </w:p>
    <w:p w:rsidR="00F5328B" w:rsidRPr="00EB48F1" w:rsidRDefault="00A70F0D">
      <w:pPr>
        <w:spacing w:line="560" w:lineRule="exact"/>
        <w:ind w:firstLineChars="200"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08"/>
        <w:gridCol w:w="8291"/>
      </w:tblGrid>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序号</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内           容</w:t>
            </w:r>
          </w:p>
        </w:tc>
      </w:tr>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项目名称：</w:t>
            </w:r>
            <w:r w:rsidR="004A2A8A">
              <w:rPr>
                <w:rFonts w:ascii="仿宋" w:eastAsia="仿宋" w:hAnsi="仿宋" w:cs="宋体" w:hint="eastAsia"/>
                <w:bCs/>
                <w:color w:val="000000" w:themeColor="text1"/>
                <w:spacing w:val="8"/>
                <w:kern w:val="0"/>
                <w:sz w:val="28"/>
                <w:szCs w:val="28"/>
              </w:rPr>
              <w:t>2026年乳山市浒苔处置项目（新增拦截网）</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项目编号：</w:t>
            </w:r>
            <w:r w:rsidR="00647882">
              <w:rPr>
                <w:rFonts w:ascii="仿宋" w:eastAsia="仿宋" w:hAnsi="仿宋" w:hint="eastAsia"/>
                <w:bCs/>
                <w:color w:val="000000" w:themeColor="text1"/>
                <w:sz w:val="28"/>
                <w:szCs w:val="28"/>
              </w:rPr>
              <w:t>SDDX-2026-003</w:t>
            </w:r>
          </w:p>
        </w:tc>
      </w:tr>
      <w:tr w:rsidR="00F5328B" w:rsidRPr="00EB48F1">
        <w:trPr>
          <w:trHeight w:val="34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采购人名称：乳山市汇联商贸有限公司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址：乳山市世纪大道100号14楼</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俩你人呢：李伟</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联系方式：0631-6877929</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采购代理机构名称：山东达信招标代理有限公司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址：乳山市新华街322号302室</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联系人：林美伶</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联系方式：0631-6260976</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1．登录威海市公共资源交易网（乳山分中心）（</w:t>
            </w:r>
            <w:hyperlink r:id="rId13" w:history="1">
              <w:r w:rsidRPr="00EB48F1">
                <w:rPr>
                  <w:rStyle w:val="af4"/>
                  <w:rFonts w:ascii="仿宋" w:eastAsia="仿宋" w:hAnsi="仿宋" w:hint="eastAsia"/>
                  <w:color w:val="000000" w:themeColor="text1"/>
                  <w:sz w:val="28"/>
                  <w:szCs w:val="28"/>
                </w:rPr>
                <w:t>http://ggzyjy.weihai.cn/rushan/</w:t>
              </w:r>
            </w:hyperlink>
            <w:r w:rsidRPr="00EB48F1">
              <w:rPr>
                <w:rFonts w:ascii="仿宋" w:eastAsia="仿宋" w:hAnsi="仿宋" w:hint="eastAsia"/>
                <w:color w:val="000000" w:themeColor="text1"/>
                <w:sz w:val="28"/>
                <w:szCs w:val="28"/>
              </w:rPr>
              <w:t>）（右上角【交易服务一网通办-（新版）一网通办系统】按钮进入“威海市国有企业阳光采购电子化服务平台”进行注册，取得用户名和密码（已经完成注册无须重复注册）；首次注册的投标人应及时办理安全证书（CA锁）及电子签章。</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3．电子投标文件制作及递交等有关操作见本文件及威海市公共资源</w:t>
            </w:r>
            <w:r w:rsidRPr="00EB48F1">
              <w:rPr>
                <w:rFonts w:ascii="仿宋" w:eastAsia="仿宋" w:hAnsi="仿宋" w:hint="eastAsia"/>
                <w:color w:val="000000" w:themeColor="text1"/>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7．投标人投标文件中的相关扫描件应保证清晰度，无法辨认的评审时受到影响的，由投标人承担相应责任。</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8．除网上递交电子投标文件外，如有要求递交相关资质证明文件原件的，还须按其要求独立密封递交（被授权人身份证原件除外）</w:t>
            </w:r>
          </w:p>
          <w:p w:rsidR="00F5328B" w:rsidRPr="00EB48F1" w:rsidRDefault="00A70F0D">
            <w:pPr>
              <w:snapToGrid w:val="0"/>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9．投标人应充分考虑到网上递交投标文件会发生的故障和风险。对</w:t>
            </w:r>
            <w:r w:rsidRPr="00EB48F1">
              <w:rPr>
                <w:rFonts w:ascii="仿宋" w:eastAsia="仿宋" w:hAnsi="仿宋" w:hint="eastAsia"/>
                <w:color w:val="000000" w:themeColor="text1"/>
                <w:sz w:val="28"/>
                <w:szCs w:val="28"/>
              </w:rPr>
              <w:lastRenderedPageBreak/>
              <w:t>发生的任何故障和风险造成投标人报价内容不一致或利益受损或投标失败的，招标人及招标代理机构不承担任何责任。</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资质证明文件原件：无需提供资质证明文件原件</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投标文件份数：网上按时递交电子投标文件1份</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实物样品：无 </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9</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textAlignment w:val="top"/>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现场踏勘：无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现场演示：无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报价有效期：开标之日起</w:t>
            </w:r>
            <w:r w:rsidRPr="00EB48F1">
              <w:rPr>
                <w:rFonts w:ascii="仿宋" w:eastAsia="仿宋" w:hAnsi="仿宋"/>
                <w:color w:val="000000" w:themeColor="text1"/>
                <w:sz w:val="28"/>
                <w:szCs w:val="28"/>
              </w:rPr>
              <w:t>9</w:t>
            </w:r>
            <w:r w:rsidRPr="00EB48F1">
              <w:rPr>
                <w:rFonts w:ascii="仿宋" w:eastAsia="仿宋" w:hAnsi="仿宋" w:hint="eastAsia"/>
                <w:color w:val="000000" w:themeColor="text1"/>
                <w:sz w:val="28"/>
                <w:szCs w:val="28"/>
              </w:rPr>
              <w:t>0天</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rsidP="00647882">
            <w:pPr>
              <w:spacing w:line="60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本分包最高限价：</w:t>
            </w:r>
            <w:r w:rsidR="00647882">
              <w:rPr>
                <w:rFonts w:ascii="仿宋" w:eastAsia="仿宋" w:hAnsi="仿宋" w:hint="eastAsia"/>
                <w:color w:val="000000" w:themeColor="text1"/>
                <w:sz w:val="28"/>
                <w:szCs w:val="28"/>
                <w:u w:val="single"/>
              </w:rPr>
              <w:t>580000</w:t>
            </w:r>
            <w:r w:rsidRPr="00EB48F1">
              <w:rPr>
                <w:rFonts w:ascii="仿宋" w:eastAsia="仿宋" w:hAnsi="仿宋" w:hint="eastAsia"/>
                <w:color w:val="000000" w:themeColor="text1"/>
                <w:sz w:val="28"/>
                <w:szCs w:val="28"/>
                <w:u w:val="single"/>
              </w:rPr>
              <w:t>.00</w:t>
            </w:r>
            <w:r w:rsidRPr="00EB48F1">
              <w:rPr>
                <w:rFonts w:ascii="仿宋" w:eastAsia="仿宋" w:hAnsi="仿宋" w:hint="eastAsia"/>
                <w:color w:val="000000" w:themeColor="text1"/>
                <w:sz w:val="28"/>
                <w:szCs w:val="28"/>
              </w:rPr>
              <w:t>元</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本项目不接受联合体投标</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本项目不收取投标保证金</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投标文件递交时间：</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F5328B" w:rsidRPr="00EB48F1">
        <w:trPr>
          <w:trHeight w:val="46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投标文件开启（解密）时间：详见公告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开标地点：威海市乳山市深圳路108号市民服务中心三楼</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投标文件开启（解密）程序：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投标文件开启（解密）后15分钟内完成解密</w:t>
            </w:r>
          </w:p>
        </w:tc>
      </w:tr>
      <w:tr w:rsidR="00F5328B" w:rsidRPr="00EB48F1">
        <w:trPr>
          <w:trHeight w:val="41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19</w:t>
            </w:r>
          </w:p>
        </w:tc>
        <w:tc>
          <w:tcPr>
            <w:tcW w:w="8291" w:type="dxa"/>
            <w:tcBorders>
              <w:top w:val="single" w:sz="4" w:space="0" w:color="auto"/>
              <w:left w:val="single" w:sz="4" w:space="0" w:color="auto"/>
              <w:bottom w:val="single" w:sz="4" w:space="0" w:color="auto"/>
            </w:tcBorders>
            <w:vAlign w:val="center"/>
          </w:tcPr>
          <w:p w:rsidR="00F5328B" w:rsidRPr="00EB48F1" w:rsidRDefault="004A2A8A">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2026年乳山市浒苔处置项目（新增拦截网）</w:t>
            </w:r>
          </w:p>
          <w:p w:rsidR="00F5328B" w:rsidRPr="00EB48F1" w:rsidRDefault="00A70F0D">
            <w:pPr>
              <w:spacing w:line="6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lastRenderedPageBreak/>
              <w:t>质量保证</w:t>
            </w:r>
            <w:r w:rsidRPr="00EB48F1">
              <w:rPr>
                <w:rFonts w:ascii="仿宋" w:eastAsia="仿宋" w:hAnsi="仿宋" w:hint="eastAsia"/>
                <w:color w:val="000000" w:themeColor="text1"/>
                <w:sz w:val="28"/>
                <w:szCs w:val="28"/>
              </w:rPr>
              <w:t>期：</w:t>
            </w:r>
            <w:r w:rsidRPr="00EB48F1">
              <w:rPr>
                <w:rFonts w:ascii="仿宋" w:eastAsia="仿宋" w:hAnsi="仿宋" w:cs="仿宋" w:hint="eastAsia"/>
                <w:color w:val="000000" w:themeColor="text1"/>
                <w:sz w:val="28"/>
                <w:szCs w:val="28"/>
              </w:rPr>
              <w:t>不得低于2026年的浒苔灾害发生期。本次采购拦截网自合同签订之日起一年内，由中标企业用于2026年浒苔拦截，并进行保管，一年以后，将该拦截网归还给采购人。</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s="仿宋" w:hint="eastAsia"/>
                <w:color w:val="000000" w:themeColor="text1"/>
                <w:sz w:val="28"/>
                <w:szCs w:val="28"/>
              </w:rPr>
              <w:t>服务</w:t>
            </w:r>
            <w:r w:rsidRPr="00100D8E">
              <w:rPr>
                <w:rFonts w:ascii="仿宋" w:eastAsia="仿宋" w:hAnsi="仿宋" w:cs="仿宋" w:hint="eastAsia"/>
                <w:color w:val="000000" w:themeColor="text1"/>
                <w:sz w:val="28"/>
                <w:szCs w:val="28"/>
              </w:rPr>
              <w:t>期：</w:t>
            </w:r>
            <w:r w:rsidR="00100D8E" w:rsidRPr="00100D8E">
              <w:rPr>
                <w:rFonts w:ascii="仿宋" w:eastAsia="仿宋" w:hAnsi="仿宋" w:cs="仿宋" w:hint="eastAsia"/>
                <w:bCs/>
                <w:color w:val="000000" w:themeColor="text1"/>
                <w:sz w:val="28"/>
                <w:szCs w:val="21"/>
              </w:rPr>
              <w:t>2026年6月30日前完成拦截网的安装布设</w:t>
            </w:r>
            <w:r w:rsidRPr="00100D8E">
              <w:rPr>
                <w:rFonts w:ascii="仿宋" w:eastAsia="仿宋" w:hAnsi="仿宋" w:cs="仿宋" w:hint="eastAsia"/>
                <w:bCs/>
                <w:color w:val="000000" w:themeColor="text1"/>
                <w:sz w:val="28"/>
                <w:szCs w:val="21"/>
              </w:rPr>
              <w:t>。</w:t>
            </w:r>
          </w:p>
        </w:tc>
      </w:tr>
      <w:tr w:rsidR="00F5328B" w:rsidRPr="00EB48F1">
        <w:trPr>
          <w:trHeight w:val="1338"/>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20</w:t>
            </w:r>
          </w:p>
        </w:tc>
        <w:tc>
          <w:tcPr>
            <w:tcW w:w="8291" w:type="dxa"/>
            <w:tcBorders>
              <w:top w:val="single" w:sz="4" w:space="0" w:color="auto"/>
              <w:left w:val="single" w:sz="4" w:space="0" w:color="auto"/>
              <w:bottom w:val="single" w:sz="4" w:space="0" w:color="auto"/>
            </w:tcBorders>
            <w:vAlign w:val="center"/>
          </w:tcPr>
          <w:p w:rsidR="00F5328B" w:rsidRPr="00EB48F1" w:rsidRDefault="004A2A8A">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2026年乳山市浒苔处置项目（新增拦截网）</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交付期:</w:t>
            </w:r>
            <w:r w:rsidRPr="00EB48F1">
              <w:rPr>
                <w:rFonts w:ascii="仿宋" w:eastAsia="仿宋" w:hAnsi="仿宋"/>
                <w:color w:val="000000" w:themeColor="text1"/>
                <w:sz w:val="28"/>
                <w:szCs w:val="28"/>
              </w:rPr>
              <w:t>自合同签订之日起</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交付地点:采购人指定地点</w:t>
            </w:r>
          </w:p>
        </w:tc>
      </w:tr>
      <w:tr w:rsidR="00F5328B" w:rsidRPr="00EB48F1">
        <w:trPr>
          <w:trHeight w:val="66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rsidP="00533063">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评标办法：</w:t>
            </w:r>
            <w:r w:rsidR="004A2A8A">
              <w:rPr>
                <w:rFonts w:ascii="仿宋" w:eastAsia="仿宋" w:hAnsi="仿宋" w:hint="eastAsia"/>
                <w:color w:val="000000" w:themeColor="text1"/>
                <w:sz w:val="28"/>
                <w:szCs w:val="28"/>
              </w:rPr>
              <w:t>2026年乳山市浒苔处置项目（新增拦截网）</w:t>
            </w:r>
            <w:r w:rsidRPr="00EB48F1">
              <w:rPr>
                <w:rFonts w:ascii="仿宋" w:eastAsia="仿宋" w:hAnsi="仿宋" w:hint="eastAsia"/>
                <w:color w:val="000000" w:themeColor="text1"/>
                <w:sz w:val="28"/>
                <w:szCs w:val="28"/>
              </w:rPr>
              <w:t>,综合评分法</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本项目不收取履约保证金。</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60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是否兼投不兼中：否</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24</w:t>
            </w:r>
          </w:p>
        </w:tc>
        <w:tc>
          <w:tcPr>
            <w:tcW w:w="8291" w:type="dxa"/>
            <w:tcBorders>
              <w:top w:val="single" w:sz="4" w:space="0" w:color="auto"/>
              <w:left w:val="single" w:sz="4" w:space="0" w:color="auto"/>
              <w:bottom w:val="single" w:sz="4" w:space="0" w:color="auto"/>
            </w:tcBorders>
            <w:vAlign w:val="center"/>
          </w:tcPr>
          <w:p w:rsidR="00F5328B" w:rsidRPr="00BC222E" w:rsidRDefault="00A70F0D">
            <w:pPr>
              <w:spacing w:line="560" w:lineRule="exact"/>
              <w:rPr>
                <w:rFonts w:ascii="仿宋" w:eastAsia="仿宋" w:hAnsi="仿宋"/>
                <w:color w:val="000000" w:themeColor="text1"/>
                <w:sz w:val="28"/>
                <w:szCs w:val="28"/>
              </w:rPr>
            </w:pPr>
            <w:r w:rsidRPr="00BC222E">
              <w:rPr>
                <w:rFonts w:ascii="仿宋" w:eastAsia="仿宋" w:hAnsi="仿宋" w:hint="eastAsia"/>
                <w:color w:val="000000" w:themeColor="text1"/>
                <w:sz w:val="28"/>
                <w:szCs w:val="28"/>
              </w:rPr>
              <w:t>本项目付款方式如下：</w:t>
            </w:r>
          </w:p>
          <w:p w:rsidR="00F5328B" w:rsidRPr="00BC222E" w:rsidRDefault="00533063">
            <w:pPr>
              <w:spacing w:line="560" w:lineRule="exact"/>
              <w:rPr>
                <w:rFonts w:ascii="仿宋" w:eastAsia="仿宋" w:hAnsi="仿宋"/>
                <w:color w:val="000000" w:themeColor="text1"/>
                <w:sz w:val="28"/>
                <w:szCs w:val="28"/>
              </w:rPr>
            </w:pPr>
            <w:r w:rsidRPr="00BC222E">
              <w:rPr>
                <w:rFonts w:ascii="仿宋" w:eastAsia="仿宋" w:hAnsi="仿宋" w:hint="eastAsia"/>
                <w:color w:val="000000" w:themeColor="text1"/>
                <w:sz w:val="28"/>
                <w:szCs w:val="28"/>
              </w:rPr>
              <w:t>本项目无预付款，项目完成并通过采购人验收后，第一年支付合同价款的50%，第二年支付20%，第三年支付20%，第四年支付剩余10%。</w:t>
            </w:r>
          </w:p>
          <w:p w:rsidR="00BC222E" w:rsidRDefault="00BC222E" w:rsidP="00BC222E">
            <w:pPr>
              <w:pStyle w:val="a0"/>
              <w:rPr>
                <w:rFonts w:ascii="仿宋" w:eastAsia="仿宋" w:hAnsi="仿宋"/>
                <w:color w:val="000000" w:themeColor="text1"/>
                <w:sz w:val="28"/>
                <w:szCs w:val="28"/>
              </w:rPr>
            </w:pPr>
            <w:r>
              <w:rPr>
                <w:rFonts w:ascii="仿宋" w:eastAsia="仿宋" w:hAnsi="仿宋" w:hint="eastAsia"/>
                <w:color w:val="000000" w:themeColor="text1"/>
                <w:sz w:val="28"/>
                <w:szCs w:val="28"/>
              </w:rPr>
              <w:t>（</w:t>
            </w:r>
            <w:r w:rsidRPr="00C535AA">
              <w:rPr>
                <w:rFonts w:ascii="仿宋" w:eastAsia="仿宋" w:hAnsi="仿宋" w:hint="eastAsia"/>
                <w:b/>
                <w:color w:val="000000" w:themeColor="text1"/>
                <w:sz w:val="28"/>
                <w:szCs w:val="28"/>
              </w:rPr>
              <w:t>注：</w:t>
            </w:r>
            <w:r w:rsidRPr="00BC222E">
              <w:rPr>
                <w:rFonts w:ascii="仿宋" w:eastAsia="仿宋" w:hAnsi="仿宋" w:hint="eastAsia"/>
                <w:color w:val="000000" w:themeColor="text1"/>
                <w:sz w:val="28"/>
                <w:szCs w:val="28"/>
              </w:rPr>
              <w:t>本项目严格依据国家税收分类编码归类界定应税项目，按照对应法定计税标准约定增值税税率为6%/9%/13%（以税务部门核准的税率为准）。</w:t>
            </w:r>
          </w:p>
          <w:p w:rsidR="00BC222E" w:rsidRPr="00BC222E" w:rsidRDefault="00BC222E" w:rsidP="00BC222E">
            <w:pPr>
              <w:pStyle w:val="a0"/>
              <w:ind w:firstLineChars="200" w:firstLine="560"/>
              <w:rPr>
                <w:rFonts w:ascii="仿宋" w:eastAsia="仿宋" w:hAnsi="仿宋"/>
                <w:color w:val="000000" w:themeColor="text1"/>
                <w:sz w:val="28"/>
                <w:szCs w:val="28"/>
              </w:rPr>
            </w:pPr>
            <w:r w:rsidRPr="00BC222E">
              <w:rPr>
                <w:rFonts w:ascii="仿宋" w:eastAsia="仿宋" w:hAnsi="仿宋" w:hint="eastAsia"/>
                <w:color w:val="000000" w:themeColor="text1"/>
                <w:sz w:val="28"/>
                <w:szCs w:val="28"/>
              </w:rPr>
              <w:t>中标人须开具合法有效的增值税专用发票。若实际开票税率低于约定税率，造成采购人增值税进项税额抵扣减少、附加税费损失、资金占用成本及其他相关费用损失的，全部损失由中标人承担。开票金额须与合同中标金额保持一致，中标人不得以此为由扣减开票金额。</w:t>
            </w:r>
          </w:p>
          <w:p w:rsidR="00BC222E" w:rsidRPr="00BC222E" w:rsidRDefault="00BC222E" w:rsidP="00BC222E">
            <w:pPr>
              <w:pStyle w:val="a0"/>
              <w:rPr>
                <w:rFonts w:ascii="仿宋" w:eastAsia="仿宋" w:hAnsi="仿宋"/>
                <w:color w:val="000000" w:themeColor="text1"/>
                <w:sz w:val="28"/>
                <w:szCs w:val="28"/>
              </w:rPr>
            </w:pPr>
            <w:r w:rsidRPr="00BC222E">
              <w:rPr>
                <w:rFonts w:ascii="仿宋" w:eastAsia="仿宋" w:hAnsi="仿宋" w:hint="eastAsia"/>
                <w:color w:val="000000" w:themeColor="text1"/>
                <w:sz w:val="28"/>
                <w:szCs w:val="28"/>
              </w:rPr>
              <w:t>采购人有权在当期及后续应付货款中直接扣减上述全部损失及费用，中标人对此无异议，不得就此提出索赔、抗辩或拒绝履行合同义</w:t>
            </w:r>
            <w:r w:rsidRPr="00BC222E">
              <w:rPr>
                <w:rFonts w:ascii="仿宋" w:eastAsia="仿宋" w:hAnsi="仿宋" w:hint="eastAsia"/>
                <w:color w:val="000000" w:themeColor="text1"/>
                <w:sz w:val="28"/>
                <w:szCs w:val="28"/>
              </w:rPr>
              <w:lastRenderedPageBreak/>
              <w:t>务。因开票税率不符引发税务追缴、滞纳金、罚款、维权等额外支出，亦由中标人全额承担，采购人可一并从应付款中扣减。</w:t>
            </w:r>
            <w:r>
              <w:rPr>
                <w:rFonts w:ascii="仿宋" w:eastAsia="仿宋" w:hAnsi="仿宋" w:hint="eastAsia"/>
                <w:color w:val="000000" w:themeColor="text1"/>
                <w:sz w:val="28"/>
                <w:szCs w:val="28"/>
              </w:rPr>
              <w:t>）</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lastRenderedPageBreak/>
              <w:t>25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是否委托评审委员会确定成交供应商：是</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反腐倡廉监督联系方式：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电话/邮箱：</w:t>
            </w:r>
            <w:r w:rsidRPr="00EB48F1">
              <w:rPr>
                <w:rFonts w:ascii="仿宋" w:eastAsia="仿宋" w:hAnsi="仿宋"/>
                <w:color w:val="000000" w:themeColor="text1"/>
                <w:sz w:val="28"/>
                <w:szCs w:val="28"/>
              </w:rPr>
              <w:t>0631-6662267/rushanjyzx@wh.shandong.cn</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质疑受理方式：</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（1）当面接收：接收地址详见本表采购人及代理机构地址。</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（2）邮件接收：dxzbrsfgs</w:t>
            </w:r>
            <w:r w:rsidRPr="00EB48F1">
              <w:rPr>
                <w:rFonts w:ascii="仿宋" w:eastAsia="仿宋" w:hAnsi="仿宋" w:cs="宋体"/>
                <w:color w:val="000000" w:themeColor="text1"/>
                <w:sz w:val="28"/>
                <w:szCs w:val="28"/>
              </w:rPr>
              <w:t>@163.com</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（3）采购电子交易系统上传：通过威海市国有企业阳光采购电子化服务平台中“公文管理-供”功能上传。</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以上三种方式任选其一。</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87B39" w:rsidRDefault="00A70F0D">
            <w:pPr>
              <w:spacing w:line="560" w:lineRule="exact"/>
              <w:rPr>
                <w:rFonts w:ascii="仿宋" w:eastAsia="仿宋" w:hAnsi="仿宋"/>
                <w:color w:val="FF0000"/>
                <w:sz w:val="28"/>
                <w:szCs w:val="28"/>
              </w:rPr>
            </w:pPr>
            <w:r w:rsidRPr="00EB48F1">
              <w:rPr>
                <w:rFonts w:ascii="仿宋" w:eastAsia="仿宋" w:hAnsi="仿宋" w:hint="eastAsia"/>
                <w:color w:val="000000" w:themeColor="text1"/>
                <w:sz w:val="28"/>
                <w:szCs w:val="28"/>
              </w:rPr>
              <w:t>代理服务费：参照“发改价格[2011]534号”规定的收费标准收取代理服</w:t>
            </w:r>
            <w:r w:rsidRPr="00855A80">
              <w:rPr>
                <w:rFonts w:ascii="仿宋" w:eastAsia="仿宋" w:hAnsi="仿宋" w:hint="eastAsia"/>
                <w:color w:val="000000" w:themeColor="text1"/>
                <w:sz w:val="28"/>
                <w:szCs w:val="28"/>
              </w:rPr>
              <w:t>务费。人民币</w:t>
            </w:r>
            <w:r w:rsidR="00EB2156" w:rsidRPr="00855A80">
              <w:rPr>
                <w:rFonts w:ascii="仿宋" w:eastAsia="仿宋" w:hAnsi="仿宋" w:hint="eastAsia"/>
                <w:color w:val="000000" w:themeColor="text1"/>
                <w:sz w:val="28"/>
                <w:szCs w:val="28"/>
              </w:rPr>
              <w:t>870</w:t>
            </w:r>
            <w:r w:rsidR="00567443" w:rsidRPr="00855A80">
              <w:rPr>
                <w:rFonts w:ascii="仿宋" w:eastAsia="仿宋" w:hAnsi="仿宋" w:hint="eastAsia"/>
                <w:color w:val="000000" w:themeColor="text1"/>
                <w:sz w:val="28"/>
                <w:szCs w:val="28"/>
              </w:rPr>
              <w:t>0</w:t>
            </w:r>
            <w:r w:rsidRPr="00855A80">
              <w:rPr>
                <w:rFonts w:ascii="仿宋" w:eastAsia="仿宋" w:hAnsi="仿宋" w:hint="eastAsia"/>
                <w:color w:val="000000" w:themeColor="text1"/>
                <w:sz w:val="28"/>
                <w:szCs w:val="28"/>
              </w:rPr>
              <w:t>.00元，由中标单位在签订合同前向采购代理机构缴纳。</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开户名称：山东达信招标代理有限公司乳山分公司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开户银行：中国建设银行股份有限公司乳山支行</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账号：37050170810800000497。</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本项目按</w:t>
            </w:r>
            <w:r w:rsidR="0088396B">
              <w:rPr>
                <w:rFonts w:ascii="仿宋" w:eastAsia="仿宋" w:hAnsi="仿宋" w:hint="eastAsia"/>
                <w:color w:val="000000" w:themeColor="text1"/>
                <w:sz w:val="28"/>
                <w:szCs w:val="28"/>
              </w:rPr>
              <w:t>服务</w:t>
            </w:r>
            <w:r w:rsidRPr="00EB48F1">
              <w:rPr>
                <w:rFonts w:ascii="仿宋" w:eastAsia="仿宋" w:hAnsi="仿宋"/>
                <w:color w:val="000000" w:themeColor="text1"/>
                <w:sz w:val="28"/>
                <w:szCs w:val="28"/>
              </w:rPr>
              <w:t>类</w:t>
            </w:r>
            <w:r w:rsidRPr="00EB48F1">
              <w:rPr>
                <w:rFonts w:ascii="仿宋" w:eastAsia="仿宋" w:hAnsi="仿宋" w:hint="eastAsia"/>
                <w:color w:val="000000" w:themeColor="text1"/>
                <w:sz w:val="28"/>
                <w:szCs w:val="28"/>
              </w:rPr>
              <w:t>以</w:t>
            </w:r>
            <w:r w:rsidRPr="00EB48F1">
              <w:rPr>
                <w:rFonts w:ascii="仿宋" w:eastAsia="仿宋" w:hAnsi="仿宋"/>
                <w:color w:val="000000" w:themeColor="text1"/>
                <w:sz w:val="28"/>
                <w:szCs w:val="28"/>
              </w:rPr>
              <w:t>公开招标</w:t>
            </w:r>
            <w:r w:rsidRPr="00EB48F1">
              <w:rPr>
                <w:rFonts w:ascii="仿宋" w:eastAsia="仿宋" w:hAnsi="仿宋" w:hint="eastAsia"/>
                <w:color w:val="000000" w:themeColor="text1"/>
                <w:sz w:val="28"/>
                <w:szCs w:val="28"/>
              </w:rPr>
              <w:t>方式实施采购</w:t>
            </w:r>
          </w:p>
        </w:tc>
      </w:tr>
    </w:tbl>
    <w:p w:rsidR="00F5328B" w:rsidRPr="00EB48F1" w:rsidRDefault="00F5328B">
      <w:pPr>
        <w:spacing w:line="560" w:lineRule="exact"/>
        <w:ind w:firstLineChars="200" w:firstLine="560"/>
        <w:jc w:val="left"/>
        <w:rPr>
          <w:rFonts w:ascii="仿宋" w:eastAsia="仿宋" w:hAnsi="仿宋"/>
          <w:color w:val="000000" w:themeColor="text1"/>
          <w:sz w:val="28"/>
          <w:szCs w:val="28"/>
        </w:rPr>
      </w:pPr>
    </w:p>
    <w:p w:rsidR="00F5328B" w:rsidRPr="00EB48F1" w:rsidRDefault="00F5328B">
      <w:pPr>
        <w:pStyle w:val="ae"/>
        <w:spacing w:line="432" w:lineRule="auto"/>
        <w:ind w:firstLineChars="150" w:firstLine="480"/>
        <w:rPr>
          <w:rFonts w:ascii="仿宋" w:eastAsia="仿宋" w:hAnsi="仿宋"/>
          <w:color w:val="000000" w:themeColor="text1"/>
          <w:sz w:val="32"/>
          <w:szCs w:val="32"/>
        </w:rPr>
      </w:pPr>
    </w:p>
    <w:p w:rsidR="00F5328B" w:rsidRPr="00EB48F1" w:rsidRDefault="00A70F0D">
      <w:pPr>
        <w:spacing w:line="560" w:lineRule="exact"/>
        <w:ind w:firstLineChars="201" w:firstLine="643"/>
        <w:jc w:val="center"/>
        <w:rPr>
          <w:rFonts w:eastAsia="黑体"/>
          <w:color w:val="000000" w:themeColor="text1"/>
          <w:sz w:val="32"/>
          <w:szCs w:val="32"/>
        </w:rPr>
      </w:pPr>
      <w:r w:rsidRPr="00EB48F1">
        <w:rPr>
          <w:rFonts w:eastAsia="黑体"/>
          <w:color w:val="000000" w:themeColor="text1"/>
          <w:sz w:val="32"/>
          <w:szCs w:val="32"/>
        </w:rPr>
        <w:br w:type="page"/>
      </w:r>
      <w:r w:rsidRPr="00EB48F1">
        <w:rPr>
          <w:rFonts w:eastAsia="黑体" w:hint="eastAsia"/>
          <w:color w:val="000000" w:themeColor="text1"/>
          <w:sz w:val="32"/>
          <w:szCs w:val="32"/>
        </w:rPr>
        <w:lastRenderedPageBreak/>
        <w:t>《实质性条款一览表》</w:t>
      </w:r>
    </w:p>
    <w:p w:rsidR="00F5328B" w:rsidRPr="00EB48F1" w:rsidRDefault="00A70F0D">
      <w:pPr>
        <w:snapToGrid w:val="0"/>
        <w:ind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494"/>
      </w:tblGrid>
      <w:tr w:rsidR="00F5328B" w:rsidRPr="00EB48F1">
        <w:trPr>
          <w:trHeight w:val="607"/>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资格性核查</w:t>
            </w:r>
          </w:p>
        </w:tc>
      </w:tr>
      <w:tr w:rsidR="00F5328B" w:rsidRPr="00EB48F1">
        <w:trPr>
          <w:trHeight w:val="607"/>
          <w:jc w:val="center"/>
        </w:trPr>
        <w:tc>
          <w:tcPr>
            <w:tcW w:w="9494" w:type="dxa"/>
            <w:tcBorders>
              <w:top w:val="single" w:sz="4" w:space="0" w:color="auto"/>
              <w:left w:val="single" w:sz="4" w:space="0" w:color="auto"/>
              <w:bottom w:val="single" w:sz="4" w:space="0" w:color="auto"/>
            </w:tcBorders>
          </w:tcPr>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1、法人或其他组织的营业执照等证明文件扫描件；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2、法定代表人授权委托书；被授权人身份证扫描件；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若响应单位代表为企业法定代表人/单位负责人的，则只需提供企业法定代表人/单位负责人身份证扫描件；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3、</w:t>
            </w:r>
            <w:r w:rsidRPr="00EB48F1">
              <w:rPr>
                <w:rFonts w:ascii="仿宋" w:eastAsia="仿宋" w:hAnsi="仿宋" w:hint="eastAsia"/>
                <w:color w:val="000000" w:themeColor="text1"/>
                <w:sz w:val="28"/>
                <w:szCs w:val="28"/>
              </w:rPr>
              <w:t>近期的完税凭证及缴纳社保资金凭证的扫描件（依法免税或不需要缴纳社会保障资金的投标人，应提供相关证明材料）；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4、参加本项目报价前三年内无重大违法记录声明（格式自定）；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5、</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 xml:space="preserve">及其法定代表人、授权委托人在“全国法院失信被执行人名单公布及查询（http://zxgk.court.gov.cn/shixin/）”网站截图；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6、财务状况报告等相关材料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B.银行出具的有效期内的资信证明扫描件。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注：A、B两项提供任意一项均可。</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7、具有履行合同所必需的设备和专业技术能力承诺函（格式自拟）；</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符合性检查</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1、</w:t>
            </w:r>
            <w:r w:rsidR="00A21AFE" w:rsidRPr="00A21AFE">
              <w:rPr>
                <w:rFonts w:ascii="仿宋" w:eastAsia="仿宋" w:hAnsi="仿宋" w:hint="eastAsia"/>
                <w:color w:val="000000" w:themeColor="text1"/>
                <w:sz w:val="28"/>
                <w:szCs w:val="28"/>
              </w:rPr>
              <w:t>投标文件未按规定签章的，作为无效报价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2、被授权人未在规定时间内答疑或澄清的，作为无效报价；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3、</w:t>
            </w:r>
            <w:r w:rsidR="00A21AFE" w:rsidRPr="00A21AFE">
              <w:rPr>
                <w:rFonts w:ascii="仿宋" w:eastAsia="仿宋" w:hAnsi="仿宋" w:hint="eastAsia"/>
                <w:color w:val="000000" w:themeColor="text1"/>
                <w:sz w:val="28"/>
                <w:szCs w:val="28"/>
              </w:rPr>
              <w:t>投标文件含有采购人不能接受的附加条件的，作为无效报价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4、</w:t>
            </w:r>
            <w:r w:rsidR="00A21AFE" w:rsidRPr="00A21AFE">
              <w:rPr>
                <w:rFonts w:ascii="仿宋" w:eastAsia="仿宋" w:hAnsi="仿宋" w:hint="eastAsia"/>
                <w:color w:val="000000" w:themeColor="text1"/>
                <w:sz w:val="28"/>
                <w:szCs w:val="28"/>
              </w:rPr>
              <w:t>投标报价、交付期（工期）、服务期（质保期）、付款方式、投标有效期等内容不满足采购文件要求的作为无效报价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5、参加同一项目的不同</w:t>
            </w:r>
            <w:r w:rsid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的电子投标文件文件制作机器码（MAC地址、主硬盘序列号、CPU信息、计算机名称）一致导致串标率100%，将作为无效报价；6、</w:t>
            </w:r>
            <w:r w:rsidR="00EB48F1">
              <w:rPr>
                <w:rFonts w:ascii="仿宋" w:eastAsia="仿宋" w:hAnsi="仿宋" w:hint="eastAsia"/>
                <w:color w:val="000000" w:themeColor="text1"/>
                <w:sz w:val="28"/>
                <w:szCs w:val="28"/>
              </w:rPr>
              <w:t>评标</w:t>
            </w:r>
            <w:r w:rsidR="00EB48F1">
              <w:rPr>
                <w:rFonts w:ascii="仿宋" w:eastAsia="仿宋" w:hAnsi="仿宋"/>
                <w:color w:val="000000" w:themeColor="text1"/>
                <w:sz w:val="28"/>
                <w:szCs w:val="28"/>
              </w:rPr>
              <w:t>委员会</w:t>
            </w:r>
            <w:r w:rsidRPr="00EB48F1">
              <w:rPr>
                <w:rFonts w:ascii="仿宋" w:eastAsia="仿宋" w:hAnsi="仿宋"/>
                <w:color w:val="000000" w:themeColor="text1"/>
                <w:sz w:val="28"/>
                <w:szCs w:val="28"/>
              </w:rPr>
              <w:t>认为不符合</w:t>
            </w:r>
            <w:r w:rsidR="00EB48F1">
              <w:rPr>
                <w:rFonts w:ascii="仿宋" w:eastAsia="仿宋" w:hAnsi="仿宋" w:hint="eastAsia"/>
                <w:color w:val="000000" w:themeColor="text1"/>
                <w:sz w:val="28"/>
                <w:szCs w:val="28"/>
              </w:rPr>
              <w:t>招标</w:t>
            </w:r>
            <w:r w:rsidRPr="00EB48F1">
              <w:rPr>
                <w:rFonts w:ascii="仿宋" w:eastAsia="仿宋" w:hAnsi="仿宋"/>
                <w:color w:val="000000" w:themeColor="text1"/>
                <w:sz w:val="28"/>
                <w:szCs w:val="28"/>
              </w:rPr>
              <w:t>文件其他实质性要求或法律法规规定的其他情形；作为无效报价。</w:t>
            </w:r>
          </w:p>
        </w:tc>
      </w:tr>
    </w:tbl>
    <w:p w:rsidR="00F5328B" w:rsidRPr="00EB48F1" w:rsidRDefault="00F5328B">
      <w:pPr>
        <w:rPr>
          <w:rFonts w:ascii="仿宋" w:eastAsia="仿宋" w:hAnsi="仿宋"/>
          <w:color w:val="000000" w:themeColor="text1"/>
          <w:szCs w:val="28"/>
        </w:rPr>
      </w:pP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br w:type="page"/>
      </w:r>
      <w:r w:rsidRPr="00EB48F1">
        <w:rPr>
          <w:rFonts w:ascii="仿宋" w:eastAsia="仿宋" w:hAnsi="仿宋" w:hint="eastAsia"/>
          <w:color w:val="000000" w:themeColor="text1"/>
        </w:rPr>
        <w:lastRenderedPageBreak/>
        <w:t>一、说明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1.适用范围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 本招标文件仅适用于本次招标公告中所涉及的项目和内容。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 本招标文件的解释权为</w:t>
      </w:r>
      <w:r w:rsidRPr="00EB48F1">
        <w:rPr>
          <w:rFonts w:ascii="仿宋" w:eastAsia="仿宋" w:hAnsi="仿宋" w:hint="eastAsia"/>
          <w:color w:val="000000" w:themeColor="text1"/>
          <w:sz w:val="28"/>
          <w:szCs w:val="28"/>
        </w:rPr>
        <w:t>山东达信招标代理有限公司</w:t>
      </w:r>
      <w:r w:rsidRPr="00EB48F1">
        <w:rPr>
          <w:rFonts w:ascii="仿宋" w:eastAsia="仿宋" w:hAnsi="仿宋" w:cs="宋体" w:hint="eastAsia"/>
          <w:color w:val="000000" w:themeColor="text1"/>
          <w:sz w:val="28"/>
          <w:szCs w:val="28"/>
        </w:rPr>
        <w:t>，以书面解释为准。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 招标文件未做须知明示，而又有相关法律、法规规定的，从其规定。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2.采购人、采购代理机构及投标人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2.1采购人：本项目的采购人见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2.2采购代理机构：是指采购代理机构或从事采购代理业务的社会中介机构。本项目的采购代理机构见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2.3投标人</w:t>
      </w:r>
      <w:r w:rsidRPr="00EB48F1">
        <w:rPr>
          <w:rFonts w:ascii="仿宋" w:eastAsia="仿宋" w:hAnsi="仿宋" w:cs="宋体"/>
          <w:color w:val="000000" w:themeColor="text1"/>
          <w:sz w:val="28"/>
          <w:szCs w:val="28"/>
        </w:rPr>
        <w:t>：是指向采购人提供货物</w:t>
      </w:r>
      <w:r w:rsidRPr="00EB48F1">
        <w:rPr>
          <w:rFonts w:ascii="仿宋" w:eastAsia="仿宋" w:hAnsi="仿宋" w:cs="宋体" w:hint="eastAsia"/>
          <w:color w:val="000000" w:themeColor="text1"/>
          <w:sz w:val="28"/>
          <w:szCs w:val="28"/>
        </w:rPr>
        <w:t>及伴随的</w:t>
      </w:r>
      <w:r w:rsidRPr="00EB48F1">
        <w:rPr>
          <w:rFonts w:ascii="仿宋" w:eastAsia="仿宋" w:hAnsi="仿宋" w:cs="宋体"/>
          <w:color w:val="000000" w:themeColor="text1"/>
          <w:sz w:val="28"/>
          <w:szCs w:val="28"/>
        </w:rPr>
        <w:t>服务的法人、其他组织或者自然人。</w:t>
      </w:r>
      <w:r w:rsidRPr="00EB48F1">
        <w:rPr>
          <w:rFonts w:ascii="仿宋" w:eastAsia="仿宋" w:hAnsi="仿宋" w:cs="宋体" w:hint="eastAsia"/>
          <w:color w:val="000000" w:themeColor="text1"/>
          <w:sz w:val="28"/>
          <w:szCs w:val="28"/>
        </w:rPr>
        <w:t>潜在</w:t>
      </w:r>
      <w:r w:rsidRPr="00EB48F1">
        <w:rPr>
          <w:rFonts w:ascii="仿宋" w:eastAsia="仿宋" w:hAnsi="仿宋" w:cs="宋体"/>
          <w:color w:val="000000" w:themeColor="text1"/>
          <w:sz w:val="28"/>
          <w:szCs w:val="28"/>
        </w:rPr>
        <w:t>投标人：是指</w:t>
      </w:r>
      <w:r w:rsidRPr="00EB48F1">
        <w:rPr>
          <w:rFonts w:ascii="仿宋" w:eastAsia="仿宋" w:hAnsi="仿宋" w:cs="宋体" w:hint="eastAsia"/>
          <w:color w:val="000000" w:themeColor="text1"/>
          <w:sz w:val="28"/>
          <w:szCs w:val="28"/>
        </w:rPr>
        <w:t>响应招标</w:t>
      </w:r>
      <w:r w:rsidRPr="00EB48F1">
        <w:rPr>
          <w:rFonts w:ascii="仿宋" w:eastAsia="仿宋" w:hAnsi="仿宋" w:cs="宋体"/>
          <w:color w:val="000000" w:themeColor="text1"/>
          <w:sz w:val="28"/>
          <w:szCs w:val="28"/>
        </w:rPr>
        <w:t>、参加投标竞争的法人、其他组织或者自然人</w:t>
      </w:r>
      <w:r w:rsidRPr="00EB48F1">
        <w:rPr>
          <w:rFonts w:ascii="仿宋" w:eastAsia="仿宋" w:hAnsi="仿宋" w:cs="宋体" w:hint="eastAsia"/>
          <w:color w:val="000000" w:themeColor="text1"/>
          <w:sz w:val="28"/>
          <w:szCs w:val="28"/>
        </w:rPr>
        <w:t>，以招标文件规定</w:t>
      </w:r>
      <w:r w:rsidRPr="00EB48F1">
        <w:rPr>
          <w:rFonts w:ascii="仿宋" w:eastAsia="仿宋" w:hAnsi="仿宋" w:cs="宋体"/>
          <w:color w:val="000000" w:themeColor="text1"/>
          <w:sz w:val="28"/>
          <w:szCs w:val="28"/>
        </w:rPr>
        <w:t>的方式</w:t>
      </w:r>
      <w:r w:rsidRPr="00EB48F1">
        <w:rPr>
          <w:rFonts w:ascii="仿宋" w:eastAsia="仿宋" w:hAnsi="仿宋" w:cs="宋体" w:hint="eastAsia"/>
          <w:color w:val="000000" w:themeColor="text1"/>
          <w:sz w:val="28"/>
          <w:szCs w:val="28"/>
        </w:rPr>
        <w:t>获取本项目</w:t>
      </w:r>
      <w:r w:rsidRPr="00EB48F1">
        <w:rPr>
          <w:rFonts w:ascii="仿宋" w:eastAsia="仿宋" w:hAnsi="仿宋" w:cs="宋体"/>
          <w:color w:val="000000" w:themeColor="text1"/>
          <w:sz w:val="28"/>
          <w:szCs w:val="28"/>
        </w:rPr>
        <w:t>招标文件的法人、其他组织或者自然人。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2.4货物，是指投标人按招标文件要求，向采购人提供全新的、未使用过的各种形态和种类的物品，包括原材料、燃料、设备、产品等。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2.5服务，是指投标人按招标文件要求，完成规定的货物供货过程中须承担的制造、运输、吊拉、安装、调试、技术协助、培训及其他各项义务。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2.6单位</w:t>
      </w:r>
      <w:r w:rsidRPr="00EB48F1">
        <w:rPr>
          <w:rFonts w:ascii="仿宋" w:eastAsia="仿宋" w:hAnsi="仿宋" w:cs="宋体"/>
          <w:color w:val="000000" w:themeColor="text1"/>
          <w:sz w:val="28"/>
          <w:szCs w:val="28"/>
        </w:rPr>
        <w:t>负责人为同一</w:t>
      </w:r>
      <w:r w:rsidRPr="00EB48F1">
        <w:rPr>
          <w:rFonts w:ascii="仿宋" w:eastAsia="仿宋" w:hAnsi="仿宋" w:cs="宋体" w:hint="eastAsia"/>
          <w:color w:val="000000" w:themeColor="text1"/>
          <w:sz w:val="28"/>
          <w:szCs w:val="28"/>
        </w:rPr>
        <w:t>人</w:t>
      </w:r>
      <w:r w:rsidRPr="00EB48F1">
        <w:rPr>
          <w:rFonts w:ascii="仿宋" w:eastAsia="仿宋" w:hAnsi="仿宋" w:cs="宋体"/>
          <w:color w:val="000000" w:themeColor="text1"/>
          <w:sz w:val="28"/>
          <w:szCs w:val="28"/>
        </w:rPr>
        <w:t>或者存在</w:t>
      </w:r>
      <w:r w:rsidRPr="00EB48F1">
        <w:rPr>
          <w:rFonts w:ascii="仿宋" w:eastAsia="仿宋" w:hAnsi="仿宋" w:cs="宋体" w:hint="eastAsia"/>
          <w:color w:val="000000" w:themeColor="text1"/>
          <w:sz w:val="28"/>
          <w:szCs w:val="28"/>
        </w:rPr>
        <w:t>直接</w:t>
      </w:r>
      <w:r w:rsidRPr="00EB48F1">
        <w:rPr>
          <w:rFonts w:ascii="仿宋" w:eastAsia="仿宋" w:hAnsi="仿宋" w:cs="宋体"/>
          <w:color w:val="000000" w:themeColor="text1"/>
          <w:sz w:val="28"/>
          <w:szCs w:val="28"/>
        </w:rPr>
        <w:t>控股、管理</w:t>
      </w:r>
      <w:r w:rsidRPr="00EB48F1">
        <w:rPr>
          <w:rFonts w:ascii="仿宋" w:eastAsia="仿宋" w:hAnsi="仿宋" w:cs="宋体" w:hint="eastAsia"/>
          <w:color w:val="000000" w:themeColor="text1"/>
          <w:sz w:val="28"/>
          <w:szCs w:val="28"/>
        </w:rPr>
        <w:t>关系</w:t>
      </w:r>
      <w:r w:rsidRPr="00EB48F1">
        <w:rPr>
          <w:rFonts w:ascii="仿宋" w:eastAsia="仿宋" w:hAnsi="仿宋" w:cs="宋体"/>
          <w:color w:val="000000" w:themeColor="text1"/>
          <w:sz w:val="28"/>
          <w:szCs w:val="28"/>
        </w:rPr>
        <w:t>的不同</w:t>
      </w:r>
      <w:r w:rsidRPr="00EB48F1">
        <w:rPr>
          <w:rFonts w:ascii="仿宋" w:eastAsia="仿宋" w:hAnsi="仿宋" w:cs="宋体" w:hint="eastAsia"/>
          <w:color w:val="000000" w:themeColor="text1"/>
          <w:sz w:val="28"/>
          <w:szCs w:val="28"/>
        </w:rPr>
        <w:t>投标人</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参加同一合同项下的政府采购活动，否则其相关投标均将被认定为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2.7投标人在投标过程中不得向采购人提供或给予影响其正常决策行为的任</w:t>
      </w:r>
      <w:r w:rsidRPr="00EB48F1">
        <w:rPr>
          <w:rFonts w:ascii="仿宋" w:eastAsia="仿宋" w:hAnsi="仿宋" w:cs="宋体" w:hint="eastAsia"/>
          <w:color w:val="000000" w:themeColor="text1"/>
          <w:sz w:val="28"/>
          <w:szCs w:val="28"/>
        </w:rPr>
        <w:lastRenderedPageBreak/>
        <w:t>何有价值物品或</w:t>
      </w:r>
      <w:r w:rsidRPr="00EB48F1">
        <w:rPr>
          <w:rFonts w:ascii="仿宋" w:eastAsia="仿宋" w:hAnsi="仿宋" w:cs="宋体"/>
          <w:color w:val="000000" w:themeColor="text1"/>
          <w:sz w:val="28"/>
          <w:szCs w:val="28"/>
        </w:rPr>
        <w:t>服务</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8投标人须对本项目指定一个项目负责人，对本项目所有事宜全程负责。未经采购人同意中途不得更换项目负责人。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3.资金来源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本项目的采购人已获得足以支付本次招标后所签订的合同项下的资金。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3.2项目预算金额和分项或分包最高限价见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3.3投标人报价超过招标文件规定的预算金额或者分项、分包最高限价的，其投标将被认定为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4.相关要求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4.1投标人应承担所有与准备和参加投标有关的费用。不论投标结果如何，采购人和采购代理机构均无义务和责任承担这些费用。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4.2本项目若涉及采购货物，则合格的货物及相应服务应满足以下要求：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4.2.1必须是全新、未使用过的原装合格正品（包括零部件），如安装或配置了软件的，须为正版软件。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4.2.2国产的货物及其有关服务必须符合中华人民共和国的设计和制造生产标准或行业标准。招标公告有其他要求的，亦应符合其要求。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4.2.3进口产品,是指通过中国海关报关验放进入中国境内且产自关境外的产品。进口货物及其有关服务必须符合原产地和/或中华人民共和国的设计和制造生产标准或行业标准。若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中写明允许采购进口产品，投标人应保证所投产品可履行合法报通关手续进入中国关境内，并通过中华人民共和国商检部门检验。招标公告有其他要求的，亦应符合其要求。若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中未写明允许采购进口产品，如投标人所投产品为进口产品，其投标将被认定为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4.2.4投标人应保证，其所提供的货物在提供给采购单位前具有完全的所有</w:t>
      </w:r>
      <w:r w:rsidRPr="00EB48F1">
        <w:rPr>
          <w:rFonts w:ascii="仿宋" w:eastAsia="仿宋" w:hAnsi="仿宋" w:cs="宋体" w:hint="eastAsia"/>
          <w:color w:val="000000" w:themeColor="text1"/>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5328B" w:rsidRPr="00EB48F1" w:rsidRDefault="00A70F0D" w:rsidP="007E4A1F">
      <w:pPr>
        <w:snapToGrid w:val="0"/>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hint="eastAsia"/>
          <w:b/>
          <w:color w:val="000000" w:themeColor="text1"/>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5</w:t>
      </w:r>
      <w:r w:rsidRPr="00EB48F1">
        <w:rPr>
          <w:rFonts w:ascii="仿宋" w:eastAsia="仿宋" w:hAnsi="仿宋" w:cs="宋体" w:hint="eastAsia"/>
          <w:b/>
          <w:color w:val="000000" w:themeColor="text1"/>
          <w:sz w:val="28"/>
          <w:szCs w:val="28"/>
        </w:rPr>
        <w:t>.电子投标特别提示</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本项目必须</w:t>
      </w:r>
      <w:r w:rsidRPr="00EB48F1">
        <w:rPr>
          <w:rFonts w:ascii="仿宋" w:eastAsia="仿宋" w:hAnsi="仿宋" w:cs="宋体" w:hint="eastAsia"/>
          <w:b/>
          <w:color w:val="000000" w:themeColor="text1"/>
          <w:sz w:val="28"/>
          <w:szCs w:val="28"/>
        </w:rPr>
        <w:t>网上递交响应文件</w:t>
      </w:r>
      <w:r w:rsidRPr="00EB48F1">
        <w:rPr>
          <w:rFonts w:ascii="仿宋" w:eastAsia="仿宋" w:hAnsi="仿宋" w:cs="宋体" w:hint="eastAsia"/>
          <w:color w:val="000000" w:themeColor="text1"/>
          <w:sz w:val="28"/>
          <w:szCs w:val="28"/>
        </w:rPr>
        <w:t>，参与本项目报价的供应商应利用办理好的CA锁登录威海市国有企业阳光采购电子化服务平台获取采购文件、文件下载和网上报价，且安全证书（CA锁）在有效期内。</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报价文件中的相关扫描件应保证清晰度，无法辨认的评审时受到影响的，由供应商承担相应责任。</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供应商应充分考虑到网上报价会发生的故障和风险。对发生的任何故障和风险造成供应商报价内容不一致或利益受损或报价失败的，采购人及采购代理机构不承担任何责任。</w:t>
      </w: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t>二、招标文件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7</w:t>
      </w:r>
      <w:r w:rsidRPr="00EB48F1">
        <w:rPr>
          <w:rFonts w:ascii="仿宋" w:eastAsia="仿宋" w:hAnsi="仿宋" w:cs="宋体" w:hint="eastAsia"/>
          <w:b/>
          <w:color w:val="000000" w:themeColor="text1"/>
          <w:sz w:val="28"/>
          <w:szCs w:val="28"/>
        </w:rPr>
        <w:t>.招标文件的构成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由各包段本文件（</w:t>
      </w:r>
      <w:r w:rsidRPr="00EB48F1">
        <w:rPr>
          <w:rFonts w:ascii="仿宋" w:eastAsia="仿宋" w:hAnsi="仿宋" w:cs="宋体"/>
          <w:color w:val="000000" w:themeColor="text1"/>
          <w:sz w:val="28"/>
          <w:szCs w:val="28"/>
        </w:rPr>
        <w:t>WORD</w:t>
      </w:r>
      <w:r w:rsidRPr="00EB48F1">
        <w:rPr>
          <w:rFonts w:ascii="仿宋" w:eastAsia="仿宋" w:hAnsi="仿宋" w:cs="宋体" w:hint="eastAsia"/>
          <w:color w:val="000000" w:themeColor="text1"/>
          <w:sz w:val="28"/>
          <w:szCs w:val="28"/>
        </w:rPr>
        <w:t>格式）和各包段的数据文件（</w:t>
      </w:r>
      <w:r w:rsidRPr="00EB48F1">
        <w:rPr>
          <w:rFonts w:ascii="仿宋" w:eastAsia="仿宋" w:hAnsi="仿宋" w:cs="宋体"/>
          <w:color w:val="000000" w:themeColor="text1"/>
          <w:sz w:val="28"/>
          <w:szCs w:val="28"/>
        </w:rPr>
        <w:t>EXCEL</w:t>
      </w:r>
      <w:r w:rsidRPr="00EB48F1">
        <w:rPr>
          <w:rFonts w:ascii="仿宋" w:eastAsia="仿宋" w:hAnsi="仿宋" w:cs="宋体" w:hint="eastAsia"/>
          <w:color w:val="000000" w:themeColor="text1"/>
          <w:sz w:val="28"/>
          <w:szCs w:val="28"/>
        </w:rPr>
        <w:t>格式）构成，采用压缩包电子版文件格式提供。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7.1本文件（WORD格式）由下列文件组成：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（2）投标须知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（3）采购内容与要求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（4）评审原则和方法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（5）投标（响应）文件格式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（6）政府采购合同（范本）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（7）在采购过程中由采购人或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发出的修正和补充文件等（如有）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7.2数据文件（EXCEL格式）由下列文件组成：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（3）需求响应表（如有）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（5）评分对照表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EB48F1">
        <w:rPr>
          <w:rFonts w:ascii="仿宋" w:eastAsia="仿宋" w:hAnsi="仿宋" w:cs="宋体" w:hint="eastAsia"/>
          <w:b/>
          <w:color w:val="000000" w:themeColor="text1"/>
          <w:sz w:val="28"/>
          <w:szCs w:val="28"/>
        </w:rPr>
        <w:t>其风险应由投标人自行承担并根据有关政策和条款规定</w:t>
      </w:r>
      <w:r w:rsidRPr="00EB48F1">
        <w:rPr>
          <w:rFonts w:ascii="仿宋" w:eastAsia="仿宋" w:hAnsi="仿宋" w:cs="宋体" w:hint="eastAsia"/>
          <w:color w:val="000000" w:themeColor="text1"/>
          <w:sz w:val="28"/>
          <w:szCs w:val="28"/>
        </w:rPr>
        <w:t>，可能导致其投标被认定为</w:t>
      </w:r>
      <w:r w:rsidRPr="00EB48F1">
        <w:rPr>
          <w:rFonts w:ascii="仿宋" w:eastAsia="仿宋" w:hAnsi="仿宋" w:cs="宋体" w:hint="eastAsia"/>
          <w:b/>
          <w:color w:val="000000" w:themeColor="text1"/>
          <w:sz w:val="28"/>
          <w:szCs w:val="28"/>
        </w:rPr>
        <w:t>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4招标文件</w:t>
      </w:r>
      <w:r w:rsidRPr="00EB48F1">
        <w:rPr>
          <w:rFonts w:ascii="仿宋" w:eastAsia="仿宋" w:hAnsi="仿宋" w:cs="宋体"/>
          <w:color w:val="000000" w:themeColor="text1"/>
          <w:sz w:val="28"/>
          <w:szCs w:val="28"/>
        </w:rPr>
        <w:t>中有不一致的，有澄清的部分</w:t>
      </w:r>
      <w:r w:rsidRPr="00EB48F1">
        <w:rPr>
          <w:rFonts w:ascii="仿宋" w:eastAsia="仿宋" w:hAnsi="仿宋" w:cs="宋体" w:hint="eastAsia"/>
          <w:color w:val="000000" w:themeColor="text1"/>
          <w:sz w:val="28"/>
          <w:szCs w:val="28"/>
        </w:rPr>
        <w:t>以</w:t>
      </w:r>
      <w:r w:rsidRPr="00EB48F1">
        <w:rPr>
          <w:rFonts w:ascii="仿宋" w:eastAsia="仿宋" w:hAnsi="仿宋" w:cs="宋体"/>
          <w:color w:val="000000" w:themeColor="text1"/>
          <w:sz w:val="28"/>
          <w:szCs w:val="28"/>
        </w:rPr>
        <w:t>最终的澄清更正内容为准</w:t>
      </w:r>
      <w:r w:rsidRPr="00EB48F1">
        <w:rPr>
          <w:rFonts w:ascii="仿宋" w:eastAsia="仿宋" w:hAnsi="仿宋" w:cs="宋体" w:hint="eastAsia"/>
          <w:color w:val="000000" w:themeColor="text1"/>
          <w:sz w:val="28"/>
          <w:szCs w:val="28"/>
        </w:rPr>
        <w:t>；未澄清的，</w:t>
      </w:r>
      <w:r w:rsidRPr="00EB48F1">
        <w:rPr>
          <w:rFonts w:ascii="仿宋" w:eastAsia="仿宋" w:hAnsi="仿宋" w:cs="宋体"/>
          <w:color w:val="000000" w:themeColor="text1"/>
          <w:sz w:val="28"/>
          <w:szCs w:val="28"/>
        </w:rPr>
        <w:t>以</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color w:val="000000" w:themeColor="text1"/>
          <w:sz w:val="28"/>
          <w:szCs w:val="28"/>
        </w:rPr>
        <w:t>为准</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hint="eastAsia"/>
          <w:color w:val="000000" w:themeColor="text1"/>
          <w:sz w:val="28"/>
          <w:szCs w:val="28"/>
        </w:rPr>
        <w:t>不涉及的内容，以编排在后的描述为准。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7.5招标文件以中文编印，且以中文为准。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7.6除非有特殊要求，招标文件不单独提供招标货物使用地的自然环境、气候条件、公用设施等情况，投标人被视为熟悉上述与履行合同有关的一切情况。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7.7除招标文件中另有规定外，招标文件所使用的时间单位“天”、“日”均指日历天，且所有时刻均为北京时间。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7.8参与招标投标活动的各方应对招标文件和投标文件中的商业和技术等秘密保密，违者应对由此造成的后果承担法律责任。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8</w:t>
      </w:r>
      <w:r w:rsidRPr="00EB48F1">
        <w:rPr>
          <w:rFonts w:ascii="仿宋" w:eastAsia="仿宋" w:hAnsi="仿宋" w:cs="宋体" w:hint="eastAsia"/>
          <w:b/>
          <w:color w:val="000000" w:themeColor="text1"/>
          <w:sz w:val="28"/>
          <w:szCs w:val="28"/>
        </w:rPr>
        <w:t>.招标文件的澄清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在收到招标文件后，对招标文件若有任何疑问或要求澄清招标文</w:t>
      </w:r>
      <w:r w:rsidRPr="00EB48F1">
        <w:rPr>
          <w:rFonts w:ascii="仿宋" w:eastAsia="仿宋" w:hAnsi="仿宋" w:cs="宋体" w:hint="eastAsia"/>
          <w:color w:val="000000" w:themeColor="text1"/>
          <w:sz w:val="28"/>
          <w:szCs w:val="28"/>
        </w:rPr>
        <w:lastRenderedPageBreak/>
        <w:t>件的，应在有效期内按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向</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提出，必要时</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将协助采购人组织所有获取采购文件</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举行答疑会，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根据需要主动对招标文件进行必要的澄清或根据</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的要求对招标文件做出澄清，都将以原网站公开发布形式（包括电子交易系统推送）答复或发送给所有</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。澄清文件作为招标文件的组成部分，对</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起约束作用。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8.2投标人在规定的时间内未对招标文件澄清或提出疑问的，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将视其为接受招标文件的所有条款，对招标文件没有异议，此后也不再受理对招标文件的相关质疑。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9.招标文件的修改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9.l在投标截止时间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日以前，无论出于何种原因，采购人或采购代理机构可主动或在解答投标人提出的疑问时对招标文件进行修改。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9.2修改后的内容是招标文件的组成部分，采购人、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9.3澄清或者修改的内容可能影响投标文件编制的，采购人或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日前，通过原网站发布公告的形式（电子交易系统内发送更正提醒通知）通知所有获取招标文件的潜在投标人</w:t>
      </w:r>
      <w:r w:rsidRPr="00EB48F1">
        <w:rPr>
          <w:rFonts w:ascii="仿宋" w:eastAsia="仿宋" w:hAnsi="仿宋" w:hint="eastAsia"/>
          <w:color w:val="000000" w:themeColor="text1"/>
          <w:sz w:val="28"/>
          <w:szCs w:val="28"/>
        </w:rPr>
        <w:t>（采购文件变更的，投标人必须从电子交易系统中重新下载采购文件，并在新下载文件的基础上编制投标文件）；</w:t>
      </w:r>
      <w:r w:rsidRPr="00EB48F1">
        <w:rPr>
          <w:rFonts w:ascii="仿宋" w:eastAsia="仿宋" w:hAnsi="仿宋" w:cs="宋体" w:hint="eastAsia"/>
          <w:color w:val="000000" w:themeColor="text1"/>
          <w:sz w:val="28"/>
          <w:szCs w:val="28"/>
        </w:rPr>
        <w:t>不足</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将顺延提交投标文件的截止时间。</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三、投标文件的编制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10.投标文件编制要求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10.2投标文件中使用的计量单位应使用中华人民共和国法定计量单位。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10.3投标人必须保证投标文件所提供的全部资料真实可靠，并接受采购人或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对其中任何资料进一步核实的要求。如果因为投标文件填报的内容不详，或没有提供招标文件中所要求的全部资料及数据，或提供虚假文件，由此造成的后果由投标人自负。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10.5</w:t>
      </w:r>
      <w:r w:rsidRPr="00EB48F1">
        <w:rPr>
          <w:rFonts w:ascii="仿宋" w:eastAsia="仿宋" w:hAnsi="仿宋" w:hint="eastAsia"/>
          <w:color w:val="000000" w:themeColor="text1"/>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EB48F1">
        <w:rPr>
          <w:rFonts w:ascii="仿宋" w:eastAsia="仿宋" w:hAnsi="仿宋" w:hint="eastAsia"/>
          <w:b/>
          <w:color w:val="000000" w:themeColor="text1"/>
          <w:sz w:val="28"/>
          <w:szCs w:val="28"/>
        </w:rPr>
        <w:t>对于不涉及或无法填写的评审项（评分项）（例如：报价），可在页码索引处填写1。</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10.7为了保证系统整体效率，系统对所投递的电子文件有大小的限制，因此，投标人应尽可能降低本文件的大小，小尺寸投标文件将使递交更快捷、减少差错</w:t>
      </w:r>
      <w:r w:rsidRPr="00EB48F1">
        <w:rPr>
          <w:rFonts w:ascii="仿宋" w:eastAsia="仿宋" w:hAnsi="仿宋" w:cs="宋体" w:hint="eastAsia"/>
          <w:color w:val="000000" w:themeColor="text1"/>
          <w:sz w:val="28"/>
          <w:szCs w:val="28"/>
        </w:rPr>
        <w:lastRenderedPageBreak/>
        <w:t>发生几率，避免投标截止时间前未能完整上传文件。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10.8投标文件具有法律效力，投标人与采购人或采购代理机构任何人的口头协议不影响投标文件的任何条款和内容。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10.9投标人应自行承担其准备和参加投标活动发生的所有费用。不论投标结果如何，采购人及采购代理机构在任何情况下无义务也无责任承担这些费用。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10.10采购人或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均无义务向投标人解释其中标或未中标的原因，且无论投标人是否中标，投标人所递交的投标文件均不予退还，不提供副本拷贝。</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11.数据文件编制要求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11.1投标人须从所投项目的招标文件压缩包内对应包段目录下获取本文件</w:t>
      </w:r>
      <w:r w:rsidRPr="00EB48F1">
        <w:rPr>
          <w:rFonts w:ascii="仿宋" w:eastAsia="仿宋" w:hAnsi="仿宋" w:hint="eastAsia"/>
          <w:color w:val="000000" w:themeColor="text1"/>
          <w:sz w:val="28"/>
          <w:szCs w:val="28"/>
        </w:rPr>
        <w:t>（变更后的数据文件需要重新下载）</w:t>
      </w:r>
      <w:r w:rsidRPr="00EB48F1">
        <w:rPr>
          <w:rFonts w:ascii="仿宋" w:eastAsia="仿宋" w:hAnsi="仿宋" w:cs="宋体" w:hint="eastAsia"/>
          <w:color w:val="000000" w:themeColor="text1"/>
          <w:sz w:val="28"/>
          <w:szCs w:val="28"/>
        </w:rPr>
        <w:t>，必须在原文件上严格按照其中要求填写，其内部已约定好固定格式和相关内容，且带有特定的唯一性数字指纹，</w:t>
      </w:r>
      <w:r w:rsidRPr="00EB48F1">
        <w:rPr>
          <w:rFonts w:ascii="仿宋" w:eastAsia="仿宋" w:hAnsi="仿宋" w:cs="宋体"/>
          <w:color w:val="000000" w:themeColor="text1"/>
          <w:sz w:val="28"/>
          <w:szCs w:val="28"/>
        </w:rPr>
        <w:t>必须在原表上填写，</w:t>
      </w:r>
      <w:r w:rsidRPr="00EB48F1">
        <w:rPr>
          <w:rFonts w:ascii="仿宋" w:eastAsia="仿宋" w:hAnsi="仿宋" w:cs="宋体" w:hint="eastAsia"/>
          <w:color w:val="000000" w:themeColor="text1"/>
          <w:sz w:val="28"/>
          <w:szCs w:val="28"/>
        </w:rPr>
        <w:t>对采用非该文件基础上编制或对该文件进行任何工作表、表格行、表格列的增减</w:t>
      </w:r>
      <w:r w:rsidRPr="00EB48F1">
        <w:rPr>
          <w:rFonts w:ascii="仿宋" w:eastAsia="仿宋" w:hAnsi="仿宋" w:cs="宋体"/>
          <w:color w:val="000000" w:themeColor="text1"/>
          <w:sz w:val="28"/>
          <w:szCs w:val="28"/>
        </w:rPr>
        <w:t>、对工作表先后顺序的变动，</w:t>
      </w:r>
      <w:r w:rsidRPr="00EB48F1">
        <w:rPr>
          <w:rFonts w:ascii="仿宋" w:eastAsia="仿宋" w:hAnsi="仿宋" w:cs="宋体" w:hint="eastAsia"/>
          <w:color w:val="000000" w:themeColor="text1"/>
          <w:sz w:val="28"/>
          <w:szCs w:val="28"/>
        </w:rPr>
        <w:t>以及对锁定区域内的数据进行更改、</w:t>
      </w:r>
      <w:r w:rsidRPr="00EB48F1">
        <w:rPr>
          <w:rFonts w:ascii="仿宋" w:eastAsia="仿宋" w:hAnsi="仿宋" w:cs="宋体" w:hint="eastAsia"/>
          <w:b/>
          <w:color w:val="000000" w:themeColor="text1"/>
          <w:sz w:val="28"/>
          <w:szCs w:val="28"/>
        </w:rPr>
        <w:t>文件另存到其他文件</w:t>
      </w:r>
      <w:r w:rsidRPr="00EB48F1">
        <w:rPr>
          <w:rFonts w:ascii="仿宋" w:eastAsia="仿宋" w:hAnsi="仿宋" w:cs="宋体" w:hint="eastAsia"/>
          <w:color w:val="000000" w:themeColor="text1"/>
          <w:sz w:val="28"/>
          <w:szCs w:val="28"/>
        </w:rPr>
        <w:t>等违规性操作，都会破坏本文件中的数字指纹，导致系统无法接收该文件使其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11.3投标人在对数据文件电子签章前，应按照上述2项的要求进行认真检查、确认。因投标人自身原因所导致其投标失败的，须自行承担相关责任。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12.文件构成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投标人应按不同包段分别编制投标文件，每个包段的投标文件分两册必须包括：投标文件（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格式）（第一册）、数据文件（PDF格式）（第二册），以上内</w:t>
      </w:r>
      <w:r w:rsidRPr="00EB48F1">
        <w:rPr>
          <w:rFonts w:ascii="仿宋" w:eastAsia="仿宋" w:hAnsi="仿宋" w:cs="宋体" w:hint="eastAsia"/>
          <w:color w:val="000000" w:themeColor="text1"/>
          <w:sz w:val="28"/>
          <w:szCs w:val="28"/>
        </w:rPr>
        <w:lastRenderedPageBreak/>
        <w:t>容缺一不可，否则为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12.1投标人编制的投标文件（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格式）（第一册）应包括但不少于下列内容：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（1）投标文件封面（格式见本文件第五章）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（2）投标文件目录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（3）投标承诺函（格式见本文件第五章）</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（4）开标一览表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（5）投标人资格证明文件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①法人或其他组织的营业执照等证明文件扫描件；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②法定代表人授权委托书；被授权人身份证扫描件；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若响应单位代表为企业法定代表人/单位负责人的，则只需提供企业法定代表人/单位负责人身份证扫描件；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③</w:t>
      </w:r>
      <w:r w:rsidRPr="00EB48F1">
        <w:rPr>
          <w:rFonts w:ascii="仿宋" w:eastAsia="仿宋" w:hAnsi="仿宋" w:hint="eastAsia"/>
          <w:color w:val="000000" w:themeColor="text1"/>
          <w:sz w:val="28"/>
          <w:szCs w:val="28"/>
        </w:rPr>
        <w:t>依法缴纳税收和社会保障资金的声明（格式自拟）；近期的完税凭证及缴纳社保资金凭证的扫描件（依法免税或不需要缴纳社会保障资金的供应商，应提供相关证明材料）；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④参加本项目报价前三年内无重大违法记录声明（格式自定）；</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⑤</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及其法定代表人、授权委托人在“全国法院失信被执行人名单公布及查询（http://zxgk.court.gov.cn/shixin/）”网站截图；</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⑥财务状况报告等相关材料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B.银行出具的有效期内的资信证明扫描件。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注：A、B两项提供任意一项均可。</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⑦具有履行合同所必需的设备和专业技术能力承诺函（格式自拟）；</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⑧采购公告中要求的有关资质资格文件；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⑨</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认为需要提供的资质资格证明文件。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以上所有资质资格证明文件均需加盖投标人签章。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（6）投标人基本情况</w:t>
      </w:r>
      <w:r w:rsidRPr="00EB48F1">
        <w:rPr>
          <w:rFonts w:ascii="仿宋" w:eastAsia="仿宋" w:hAnsi="仿宋" w:cs="宋体" w:hint="eastAsia"/>
          <w:color w:val="000000" w:themeColor="text1"/>
          <w:sz w:val="28"/>
          <w:szCs w:val="28"/>
        </w:rPr>
        <w:t>（格式见本文件第五章）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（7）技术文件，包括但不限于以下内容:</w:t>
      </w:r>
    </w:p>
    <w:p w:rsidR="004F57C7" w:rsidRPr="004F57C7" w:rsidRDefault="004F57C7" w:rsidP="004F57C7">
      <w:pPr>
        <w:spacing w:line="560" w:lineRule="exact"/>
        <w:ind w:firstLineChars="201" w:firstLine="563"/>
        <w:rPr>
          <w:rFonts w:ascii="仿宋" w:eastAsia="仿宋" w:hAnsi="仿宋" w:cs="宋体"/>
          <w:color w:val="000000" w:themeColor="text1"/>
          <w:sz w:val="28"/>
          <w:szCs w:val="28"/>
        </w:rPr>
      </w:pPr>
      <w:r w:rsidRPr="004F57C7">
        <w:rPr>
          <w:rFonts w:ascii="仿宋" w:eastAsia="仿宋" w:hAnsi="仿宋" w:cs="宋体" w:hint="eastAsia"/>
          <w:color w:val="000000" w:themeColor="text1"/>
          <w:sz w:val="28"/>
          <w:szCs w:val="28"/>
        </w:rPr>
        <w:t>①技术方面及产品选用；</w:t>
      </w:r>
    </w:p>
    <w:p w:rsidR="004F57C7" w:rsidRPr="004F57C7" w:rsidRDefault="004F57C7" w:rsidP="004F57C7">
      <w:pPr>
        <w:spacing w:line="560" w:lineRule="exact"/>
        <w:ind w:firstLineChars="201" w:firstLine="563"/>
        <w:rPr>
          <w:rFonts w:ascii="仿宋" w:eastAsia="仿宋" w:hAnsi="仿宋" w:cs="宋体"/>
          <w:color w:val="000000" w:themeColor="text1"/>
          <w:sz w:val="28"/>
          <w:szCs w:val="28"/>
        </w:rPr>
      </w:pPr>
      <w:r w:rsidRPr="004F57C7">
        <w:rPr>
          <w:rFonts w:ascii="仿宋" w:eastAsia="仿宋" w:hAnsi="仿宋" w:cs="宋体" w:hint="eastAsia"/>
          <w:color w:val="000000" w:themeColor="text1"/>
          <w:sz w:val="28"/>
          <w:szCs w:val="28"/>
        </w:rPr>
        <w:t>②实施方案；</w:t>
      </w:r>
    </w:p>
    <w:p w:rsidR="004F57C7" w:rsidRPr="004F57C7" w:rsidRDefault="004F57C7" w:rsidP="004F57C7">
      <w:pPr>
        <w:spacing w:line="560" w:lineRule="exact"/>
        <w:ind w:firstLineChars="201" w:firstLine="563"/>
        <w:rPr>
          <w:rFonts w:ascii="仿宋" w:eastAsia="仿宋" w:hAnsi="仿宋" w:cs="宋体"/>
          <w:color w:val="000000" w:themeColor="text1"/>
          <w:sz w:val="28"/>
          <w:szCs w:val="28"/>
        </w:rPr>
      </w:pPr>
      <w:r w:rsidRPr="004F57C7">
        <w:rPr>
          <w:rFonts w:ascii="仿宋" w:eastAsia="仿宋" w:hAnsi="仿宋" w:cs="宋体" w:hint="eastAsia"/>
          <w:color w:val="000000" w:themeColor="text1"/>
          <w:sz w:val="28"/>
          <w:szCs w:val="28"/>
        </w:rPr>
        <w:t>③风险控制及应急预案；</w:t>
      </w:r>
    </w:p>
    <w:p w:rsidR="004F57C7" w:rsidRPr="004F57C7" w:rsidRDefault="004F57C7" w:rsidP="004F57C7">
      <w:pPr>
        <w:spacing w:line="560" w:lineRule="exact"/>
        <w:ind w:firstLineChars="201" w:firstLine="563"/>
        <w:rPr>
          <w:rFonts w:ascii="仿宋" w:eastAsia="仿宋" w:hAnsi="仿宋" w:cs="宋体"/>
          <w:color w:val="000000" w:themeColor="text1"/>
          <w:sz w:val="28"/>
          <w:szCs w:val="28"/>
        </w:rPr>
      </w:pPr>
      <w:r w:rsidRPr="004F57C7">
        <w:rPr>
          <w:rFonts w:ascii="仿宋" w:eastAsia="仿宋" w:hAnsi="仿宋" w:cs="宋体" w:hint="eastAsia"/>
          <w:color w:val="000000" w:themeColor="text1"/>
          <w:sz w:val="28"/>
          <w:szCs w:val="28"/>
        </w:rPr>
        <w:t>④拟派技术人员情况；</w:t>
      </w:r>
    </w:p>
    <w:p w:rsidR="00F5328B" w:rsidRPr="004F57C7" w:rsidRDefault="004F57C7" w:rsidP="004F57C7">
      <w:pPr>
        <w:spacing w:line="560" w:lineRule="exact"/>
        <w:ind w:firstLineChars="201" w:firstLine="563"/>
        <w:rPr>
          <w:rFonts w:ascii="仿宋" w:eastAsia="仿宋" w:hAnsi="仿宋" w:cs="宋体"/>
          <w:color w:val="000000" w:themeColor="text1"/>
          <w:sz w:val="28"/>
          <w:szCs w:val="28"/>
        </w:rPr>
      </w:pPr>
      <w:r w:rsidRPr="004F57C7">
        <w:rPr>
          <w:rFonts w:ascii="仿宋" w:eastAsia="仿宋" w:hAnsi="仿宋" w:cs="宋体" w:hint="eastAsia"/>
          <w:color w:val="000000" w:themeColor="text1"/>
          <w:sz w:val="28"/>
          <w:szCs w:val="28"/>
        </w:rPr>
        <w:t>⑤服务承诺。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w:t>
      </w:r>
      <w:r w:rsidRPr="00EB48F1">
        <w:rPr>
          <w:rFonts w:ascii="仿宋" w:eastAsia="仿宋" w:hAnsi="仿宋" w:cs="仿宋" w:hint="eastAsia"/>
          <w:color w:val="000000" w:themeColor="text1"/>
          <w:sz w:val="28"/>
          <w:szCs w:val="28"/>
        </w:rPr>
        <w:t>投标偏离表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（9）国内同类项目业绩表；</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宋体" w:hint="eastAsia"/>
          <w:color w:val="000000" w:themeColor="text1"/>
          <w:sz w:val="28"/>
          <w:szCs w:val="28"/>
        </w:rPr>
        <w:t>（10）</w:t>
      </w:r>
      <w:r w:rsidRPr="00EB48F1">
        <w:rPr>
          <w:rFonts w:ascii="仿宋" w:eastAsia="仿宋" w:hAnsi="仿宋" w:cs="仿宋" w:hint="eastAsia"/>
          <w:color w:val="000000" w:themeColor="text1"/>
          <w:sz w:val="28"/>
          <w:szCs w:val="28"/>
        </w:rPr>
        <w:t>投标单位认为需要说明的及招标文件要求的其他内容；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（11）要求采购人提供的配合；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12.2数据文件（PDF格式）（第二册）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（3）需求响应表（如有）</w:t>
      </w:r>
    </w:p>
    <w:p w:rsidR="00F5328B" w:rsidRPr="00EB48F1" w:rsidRDefault="00A70F0D">
      <w:pPr>
        <w:ind w:firstLineChars="200" w:firstLine="56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13.投标报价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13.1投标人所提供的服务均以人民币报价，精确到小数点后两位。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13.2投标人应按照“第三章采购内容与要求”的服务内容、责任范围以及合同条款进行报价,并按数据文件中“投标报价表（含明细）”规定的格式报出分项价格和总价,并加盖电子公章。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《投标报价表（含明细）》填写时应响应下列要求：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（1）投标人须严格按照投标报价表（含明细）说明进行填写，报价明细表投标报价表（含明细）中“*”是必填项，任何必填项为空时都可能导致本次投标无效。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（2）投标人应对本次招标的全部内容进行报价，缺项报价投标无效。如因投标人自身的原因报价失误而造成的损失，由投标人自行承担。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（3）投标报价包括完成该项目的一切费用总和，</w:t>
      </w:r>
      <w:r w:rsidRPr="00EB48F1">
        <w:rPr>
          <w:rFonts w:ascii="仿宋" w:eastAsia="仿宋" w:hAnsi="仿宋" w:hint="eastAsia"/>
          <w:color w:val="000000" w:themeColor="text1"/>
          <w:sz w:val="28"/>
          <w:szCs w:val="28"/>
        </w:rPr>
        <w:t>包括劳务费、保险、通讯、办公、设备、差旅、食宿、交通、编制、材料、管理、印刷、专家论证费、利润、验收费、税金及其他附带服务等为实现采购需求所需的全部费用</w:t>
      </w:r>
      <w:r w:rsidRPr="00EB48F1">
        <w:rPr>
          <w:rFonts w:ascii="仿宋" w:eastAsia="仿宋" w:hAnsi="仿宋" w:cs="宋体" w:hint="eastAsia"/>
          <w:color w:val="000000" w:themeColor="text1"/>
          <w:sz w:val="28"/>
          <w:szCs w:val="28"/>
        </w:rPr>
        <w:t>，以人民币为结算单位。投标报价中免费提供的项目，应注明免费。所有根据合同或其它原因应由投标人支付的税款和其它应交纳的费用都要包括在投标人提交的报价中。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（4）投标报价表（含明细）中合价将由单价*数量自动计算，无需手工录入。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（5）本次招标项目质保期见投标须知前附表或第3章。质保期大于招标文件要求的，投标人视投标需要提供制造商出具的质保函。</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lastRenderedPageBreak/>
        <w:t>（</w:t>
      </w:r>
      <w:r w:rsidRPr="00EB48F1">
        <w:rPr>
          <w:rFonts w:ascii="仿宋" w:eastAsia="仿宋" w:hAnsi="仿宋" w:cs="宋体"/>
          <w:b/>
          <w:color w:val="000000" w:themeColor="text1"/>
          <w:sz w:val="28"/>
          <w:szCs w:val="28"/>
        </w:rPr>
        <w:t>6</w:t>
      </w:r>
      <w:r w:rsidRPr="00EB48F1">
        <w:rPr>
          <w:rFonts w:ascii="仿宋" w:eastAsia="仿宋" w:hAnsi="仿宋" w:cs="宋体" w:hint="eastAsia"/>
          <w:b/>
          <w:color w:val="000000" w:themeColor="text1"/>
          <w:sz w:val="28"/>
          <w:szCs w:val="28"/>
        </w:rPr>
        <w:t>）未经检验的新产品、试制品不能参加投标。</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投标人的报价在合同执行过程中是固定不变的，不得以任何理由改变。所有价格折扣、优惠条件必须在报价明细表中注明，否则评审时不予认可。</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需求响应表</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（如有）填写时应响应下列要求：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（1）有底色标识的单元格须填写，有“*”的列是必输项，任何必输项为空都可能导致您的本次投标（响应）无效；</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（2）如想拷贝数据到某个待填写单元格，应采用选择性粘贴(只粘贴文本)，否则单元格填写无效或被锁死；</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（3）当招标需求列的内容显示不完整时，请点击编辑栏进行查看；</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（4）</w:t>
      </w:r>
      <w:r w:rsidRPr="00EB48F1">
        <w:rPr>
          <w:rFonts w:ascii="仿宋" w:eastAsia="仿宋" w:hAnsi="仿宋" w:cs="宋体" w:hint="eastAsia"/>
          <w:b/>
          <w:color w:val="000000" w:themeColor="text1"/>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EB48F1">
        <w:rPr>
          <w:rFonts w:ascii="仿宋" w:eastAsia="仿宋" w:hAnsi="仿宋" w:cs="宋体"/>
          <w:color w:val="000000" w:themeColor="text1"/>
          <w:sz w:val="28"/>
          <w:szCs w:val="28"/>
        </w:rPr>
        <w:t>；若与投标（响应）文件中提供的产品检测报告（如有）、生产厂家出具的产品彩页等证明材料的实质性响应情况不一致，按</w:t>
      </w:r>
      <w:r w:rsidRPr="00EB48F1">
        <w:rPr>
          <w:rFonts w:ascii="仿宋" w:eastAsia="仿宋" w:hAnsi="仿宋" w:cs="宋体"/>
          <w:b/>
          <w:color w:val="000000" w:themeColor="text1"/>
          <w:sz w:val="28"/>
          <w:szCs w:val="28"/>
        </w:rPr>
        <w:t>无效投标（响应）处理</w:t>
      </w:r>
      <w:r w:rsidRPr="00EB48F1">
        <w:rPr>
          <w:rFonts w:ascii="仿宋" w:eastAsia="仿宋" w:hAnsi="仿宋" w:cs="宋体"/>
          <w:color w:val="000000" w:themeColor="text1"/>
          <w:sz w:val="28"/>
          <w:szCs w:val="28"/>
        </w:rPr>
        <w:t>。</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F5328B" w:rsidRPr="00EB48F1" w:rsidRDefault="00A70F0D">
      <w:pPr>
        <w:spacing w:line="560" w:lineRule="exact"/>
        <w:ind w:firstLineChars="200" w:firstLine="562"/>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（6）本次招标不允许投标人复制粘贴招标文件的技术要求作为其投标文件的响应情况。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14.联合体投标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本项目不接受联合体投标详见《投标须知前附表》。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15.关于分包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投标人拟将成交项目的非主体、非关键性工作分包的，应当在投标文件中载明分包承担主体，分包承担主体应当具备相应资质条件且不得再次分包。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投标人应当就分包项目向采购人负责，分包承担主体就分包项目承担责任。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16.现场踏勘</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16.1</w:t>
      </w:r>
      <w:r w:rsidRPr="00EB48F1">
        <w:rPr>
          <w:rFonts w:ascii="仿宋" w:eastAsia="仿宋" w:hAnsi="仿宋" w:cs="宋体" w:hint="eastAsia"/>
          <w:color w:val="000000" w:themeColor="text1"/>
          <w:sz w:val="28"/>
          <w:szCs w:val="28"/>
          <w:u w:val="single"/>
        </w:rPr>
        <w:t>投标须知前附表中</w:t>
      </w:r>
      <w:r w:rsidRPr="00EB48F1">
        <w:rPr>
          <w:rFonts w:ascii="仿宋" w:eastAsia="仿宋" w:hAnsi="仿宋" w:cs="宋体" w:hint="eastAsia"/>
          <w:color w:val="000000" w:themeColor="text1"/>
          <w:sz w:val="28"/>
          <w:szCs w:val="28"/>
        </w:rPr>
        <w:t>规定组织踏勘现场的，采购人按规定的时间、地点组织投标人踏勘项目现场，踏勘现场所发生的费用由投标人承担。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16.2采购人向投标人提供的有关现场的资料和数据，是采购人现有的能使投标人利用的资料，采购人对投标人由此而做出的推论、理解和结论概不负责。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16.5未参与现场踏勘不作为否定投标人资格的理由。</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17.投标的有效期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17.1投标应在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中规定时间内保持有效。投标有效期不满足要求的投标，其投标将被认定为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17.2特殊情况下，在投标有效期满之前，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可以要求投标人延长投标有效期，投标人可以书面形式拒绝或接受上述要求。同意延长投标有效期的投标人不得修改投标文件的实质性内容。</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1</w:t>
      </w:r>
      <w:r w:rsidRPr="00EB48F1">
        <w:rPr>
          <w:rFonts w:ascii="仿宋" w:eastAsia="仿宋" w:hAnsi="仿宋" w:cs="宋体" w:hint="eastAsia"/>
          <w:b/>
          <w:color w:val="000000" w:themeColor="text1"/>
          <w:sz w:val="28"/>
          <w:szCs w:val="28"/>
        </w:rPr>
        <w:t>8.投标保证金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本项目不收取投标保证金</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lastRenderedPageBreak/>
        <w:t>19.投标文件的数量和签署</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19.1投标文件（PDF格式）（第一册）1份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19.1.1投标人应使用带电子签章功能的CA锁对投标文件须盖章或签名的部位加盖电子印章（单位电子公章、法定代表人电子人名章），电子印章与实物印章具有同等法律效力。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19.1.2投标人应首先编制WORD格式投标文件，然后通过威海市国有企业阳光采购电子化服务平台的文件签章菜单的标书签章功能转换为PDF格式，之后通过签章功能在</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文件上加盖电子印章并保存到本地计算机，加盖了电子印章的</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文件即为最终的投标文件。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19.1.3文件中要求法定代表人签字或签章的须加盖法定代表人电子人名章。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19.1.4</w:t>
      </w:r>
      <w:r w:rsidRPr="00EB48F1">
        <w:rPr>
          <w:rFonts w:ascii="仿宋" w:eastAsia="仿宋" w:hAnsi="仿宋" w:hint="eastAsia"/>
          <w:color w:val="000000" w:themeColor="text1"/>
          <w:sz w:val="28"/>
          <w:szCs w:val="28"/>
        </w:rPr>
        <w:t>须被授权人签字的，被授权人又无电子章，在</w:t>
      </w:r>
      <w:r w:rsidRPr="00EB48F1">
        <w:rPr>
          <w:rFonts w:ascii="仿宋" w:eastAsia="仿宋" w:hAnsi="仿宋" w:cs="宋体" w:hint="eastAsia"/>
          <w:color w:val="000000" w:themeColor="text1"/>
          <w:sz w:val="28"/>
          <w:szCs w:val="28"/>
        </w:rPr>
        <w:t>WORD</w:t>
      </w:r>
      <w:r w:rsidRPr="00EB48F1">
        <w:rPr>
          <w:rFonts w:ascii="仿宋" w:eastAsia="仿宋" w:hAnsi="仿宋" w:hint="eastAsia"/>
          <w:color w:val="000000" w:themeColor="text1"/>
          <w:sz w:val="28"/>
          <w:szCs w:val="28"/>
        </w:rPr>
        <w:t>编制时可将被授权人手写签字扫描后的图片粘贴到投标文件中对应位置，并加盖单位电子公章。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19.1.5可使用系统的批量盖章功能快速签章。但须浏览检查并注意印章重叠及完整性。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19.1.6采用扫描粘贴投标人公章或扫描法定代表人人名章而不加盖单位电子公章的为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19.2数据文件（PDF格式）（第二册）1份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19.2.2</w:t>
      </w:r>
      <w:r w:rsidRPr="00EB48F1">
        <w:rPr>
          <w:rFonts w:ascii="仿宋" w:eastAsia="仿宋" w:hAnsi="仿宋" w:hint="eastAsia"/>
          <w:color w:val="000000" w:themeColor="text1"/>
          <w:sz w:val="28"/>
          <w:szCs w:val="28"/>
        </w:rPr>
        <w:t>文件中要求法定代表人签字或签章的须加盖法定代表人电子人名章。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19.2.3采用扫描粘贴投标人公章或法定代表人人名章的为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四、投标文件的递交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20.投标文件的密封和标记</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20.1电子投标文件的密封和标记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20.2资质证明文件原件的密封和标记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本项目不收取资质证明文件原件。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20.3文件递交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20.3.1投标人应在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EB48F1">
        <w:rPr>
          <w:rFonts w:ascii="仿宋" w:eastAsia="仿宋" w:hAnsi="仿宋" w:cs="宋体" w:hint="eastAsia"/>
          <w:b/>
          <w:color w:val="000000" w:themeColor="text1"/>
          <w:sz w:val="28"/>
          <w:szCs w:val="28"/>
        </w:rPr>
        <w:t>其投标将会被判定为无效。</w:t>
      </w:r>
    </w:p>
    <w:p w:rsidR="00F5328B" w:rsidRPr="00EB48F1" w:rsidRDefault="00A70F0D" w:rsidP="007E4A1F">
      <w:pPr>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cs="宋体" w:hint="eastAsia"/>
          <w:b/>
          <w:color w:val="000000" w:themeColor="text1"/>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20.3.3除</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另有规定，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拒绝接收纸质投标文件。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20.3.4投标人应将网上递交的已盖章未加密的数据文件和投标文件谨慎保存备份，以便启动应急开标程序时备案使用。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21.投标截止期</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本次招标的投标截止期见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lang w:val="zh-CN"/>
        </w:rPr>
        <w:t>采购人和</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有权按本须知的规定，延迟投标截止时间。在此情况</w:t>
      </w:r>
      <w:r w:rsidRPr="00EB48F1">
        <w:rPr>
          <w:rFonts w:ascii="仿宋" w:eastAsia="仿宋" w:hAnsi="仿宋" w:cs="宋体" w:hint="eastAsia"/>
          <w:color w:val="000000" w:themeColor="text1"/>
          <w:sz w:val="28"/>
          <w:szCs w:val="28"/>
          <w:lang w:val="zh-CN"/>
        </w:rPr>
        <w:lastRenderedPageBreak/>
        <w:t>下，采购人、</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和投标人受投标截止时间制约的所有权利和义务均应延长至新的截止时间。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22.迟交的投标文件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威海市国有企业阳光采购电子化服务平台无法接收投标截止期后递交的电子投标文件。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23.</w:t>
      </w:r>
      <w:r w:rsidRPr="00EB48F1">
        <w:rPr>
          <w:rFonts w:ascii="仿宋" w:eastAsia="仿宋" w:hAnsi="仿宋" w:hint="eastAsia"/>
          <w:b/>
          <w:color w:val="000000" w:themeColor="text1"/>
          <w:sz w:val="28"/>
          <w:szCs w:val="28"/>
        </w:rPr>
        <w:t>现场演示</w:t>
      </w:r>
      <w:r w:rsidRPr="00EB48F1">
        <w:rPr>
          <w:rFonts w:ascii="仿宋" w:eastAsia="仿宋" w:hAnsi="仿宋"/>
          <w:b/>
          <w:color w:val="000000" w:themeColor="text1"/>
          <w:sz w:val="28"/>
          <w:szCs w:val="28"/>
        </w:rPr>
        <w:t>/</w:t>
      </w:r>
      <w:r w:rsidRPr="00EB48F1">
        <w:rPr>
          <w:rFonts w:ascii="仿宋" w:eastAsia="仿宋" w:hAnsi="仿宋" w:hint="eastAsia"/>
          <w:b/>
          <w:color w:val="000000" w:themeColor="text1"/>
          <w:sz w:val="28"/>
          <w:szCs w:val="28"/>
        </w:rPr>
        <w:t>样品递交</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23.1采购人可以要求投标人对其提供的信息化、自动化等相关类别服务进行演示。</w:t>
      </w:r>
      <w:r w:rsidRPr="00EB48F1">
        <w:rPr>
          <w:rFonts w:ascii="仿宋" w:eastAsia="仿宋" w:hAnsi="仿宋" w:cs="宋体" w:hint="eastAsia"/>
          <w:color w:val="000000" w:themeColor="text1"/>
          <w:sz w:val="28"/>
          <w:szCs w:val="28"/>
        </w:rPr>
        <w:t>投标人可以到现场演示，也可以使用系统“网上评标”中的“谈判”功能与评标专家进行远程演示。</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23.2若服务项目涉及货物时，采购人可以要求投标人提供样品，样品作为投标文件的一部分。未中标人提供的样品将于评审结束后退还。中标人的样品由采购人保留，作为验收的依据。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本项目投标人无需</w:t>
      </w:r>
      <w:r w:rsidRPr="00EB48F1">
        <w:rPr>
          <w:rFonts w:ascii="仿宋" w:eastAsia="仿宋" w:hAnsi="仿宋" w:hint="eastAsia"/>
          <w:b/>
          <w:color w:val="000000" w:themeColor="text1"/>
          <w:sz w:val="28"/>
          <w:szCs w:val="28"/>
        </w:rPr>
        <w:t>提供演示/提交样品</w:t>
      </w:r>
      <w:r w:rsidRPr="00EB48F1">
        <w:rPr>
          <w:rFonts w:ascii="仿宋" w:eastAsia="仿宋" w:hAnsi="仿宋" w:cs="宋体" w:hint="eastAsia"/>
          <w:b/>
          <w:color w:val="000000" w:themeColor="text1"/>
          <w:sz w:val="28"/>
          <w:szCs w:val="28"/>
        </w:rPr>
        <w:t>，详见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的规定。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24.投标文件的修改和撤回</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24.1投标人必须在规定的投标截止期之前将修改的投标文件和数据文件上传到威海市国有企业阳光采购电子化服务平台,在投标截止期之后，投标人不得对其投标文件做任何修改。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24.2投标人在递交投标文件后，可以在投标截止期之前撤回其投标。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24.3开标后不允许对投标文件做实质性修改和补充，不得撤回投标文件。</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五、开标与评审</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25.开标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25.1投标截止时间结束后，投标人不足3家的不得开标。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25.2</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在招标公告规定的时间和地点组织开标。到现场开标的投标人须携带CA锁和笔记本电脑，以便进行开标操作。不到现场开标的投标人需</w:t>
      </w:r>
      <w:r w:rsidRPr="00EB48F1">
        <w:rPr>
          <w:rFonts w:ascii="仿宋" w:eastAsia="仿宋" w:hAnsi="仿宋" w:cs="宋体" w:hint="eastAsia"/>
          <w:color w:val="000000" w:themeColor="text1"/>
          <w:sz w:val="28"/>
          <w:szCs w:val="28"/>
        </w:rPr>
        <w:lastRenderedPageBreak/>
        <w:t>提前准备已配置好环境的电脑，在规定的时间进行远程开标的各项操作。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25.3现场开标和远程开标的投标人代表应在签到表格相应位置上加盖CA锁中的法定代表人电子人名章以证明其出席，在开标时间前未完成签到的将会被</w:t>
      </w:r>
      <w:r w:rsidRPr="00EB48F1">
        <w:rPr>
          <w:rFonts w:ascii="仿宋" w:eastAsia="仿宋" w:hAnsi="仿宋" w:cs="宋体" w:hint="eastAsia"/>
          <w:b/>
          <w:color w:val="000000" w:themeColor="text1"/>
          <w:sz w:val="28"/>
          <w:szCs w:val="28"/>
        </w:rPr>
        <w:t>视作</w:t>
      </w:r>
      <w:r w:rsidRPr="00EB48F1">
        <w:rPr>
          <w:rFonts w:ascii="仿宋" w:eastAsia="仿宋" w:hAnsi="仿宋" w:cs="宋体" w:hint="eastAsia"/>
          <w:color w:val="000000" w:themeColor="text1"/>
          <w:sz w:val="28"/>
          <w:szCs w:val="28"/>
        </w:rPr>
        <w:t>认同开标结果。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25.4投标须知前附表规定了文件解密时间，投标人输入密码错误（5次输入机会）、未能按时完成解密、其《数据文件》填写、盖章不规范等导致系统无法解析的，将会被视为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25.5开标过程应当由采购人或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负责记录，最终形成开标一览表并由各投标人代表和相关工作人员签字或盖章确认。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25.6投标人代表对开标过程和开标记录有疑义，以及认为采购人、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相关工作人员有需要回避的情形的，应当场提出询问或者回避申请。采购人、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对投标人代表提出的询问或者回避申请应当及时处理。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25.7录音、录像：威海市公共资源交易中心乳山分中心负责从递交投标文件开始到定标结束全过程的录音、录像工作，确保声音清楚、图像清晰、内容无遗漏。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25.8评审过程中，如遇特殊情况，服从威海市公共资源交易中心乳山分中心场地调配，并遵守相关规章制度。</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25.9对投标文件报价出现前后不一致的，按以下规定修正：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（1）“投标（报价）一览表”的报价与“报价明细表”的报价不一致的，以“投标（报价）一览表”的报价为准；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（2）大写金额和小写金额不一致的，以大写金额为准；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（3）单价金额小数点或者百分比有明显错位的，以投标（报价）一览表的总价为准，并修改单价。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（4）总价金额与按单价汇总金额不一致的，以单价金额计算结果为准。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（5）同时出现两种以上不一致的，按照前款规定的顺序修正。修正后的报价经投标人确认后产生约束力，投标人不确认的，其投标</w:t>
      </w:r>
      <w:r w:rsidRPr="00EB48F1">
        <w:rPr>
          <w:rFonts w:ascii="仿宋" w:eastAsia="仿宋" w:hAnsi="仿宋" w:cs="宋体" w:hint="eastAsia"/>
          <w:b/>
          <w:color w:val="000000" w:themeColor="text1"/>
          <w:sz w:val="28"/>
          <w:szCs w:val="28"/>
        </w:rPr>
        <w:t>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25.10.1签到：在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规定的时间完成签到。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25.10.2开标：工作人员在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规定的开标时间启动开标。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25.10.3解密：开标后工作人员启动开始解密指令，投标人开始输入解密密码，解密时间到后工作人员启动停止解密指令。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EB48F1">
        <w:rPr>
          <w:rFonts w:ascii="仿宋" w:eastAsia="仿宋" w:hAnsi="仿宋" w:cs="宋体" w:hint="eastAsia"/>
          <w:b/>
          <w:color w:val="000000" w:themeColor="text1"/>
          <w:sz w:val="28"/>
          <w:szCs w:val="28"/>
        </w:rPr>
        <w:t>视为</w:t>
      </w:r>
      <w:r w:rsidRPr="00EB48F1">
        <w:rPr>
          <w:rFonts w:ascii="仿宋" w:eastAsia="仿宋" w:hAnsi="仿宋" w:cs="宋体" w:hint="eastAsia"/>
          <w:color w:val="000000" w:themeColor="text1"/>
          <w:sz w:val="28"/>
          <w:szCs w:val="28"/>
        </w:rPr>
        <w:t>其对开标一览表中所载内容无疑议。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25.10.5投标人可使用电子交易系统“网上开标”中的“看直播”功能参与开标程序。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25.11应急开标程序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电子开标过程中如出现下列情况，导致系统无法正常运行，或者无法保证开标过程的公平、公正和信息安全时，经与行政监督部门沟通后可启动应急开标程序。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（1）系统服务器发生故障，无法访问或无法使用系统；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（2）系统的软件或数据库出现错误，不能进行正常操作；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（3）系统发现有安全漏洞，有潜在的泄密危险；</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（4）病毒发作或受到外来病毒的攻击；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（5）其他无法保证开标过程公平、公正和信息安全的情形。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应急开标程序包括：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（1）对</w:t>
      </w:r>
      <w:r w:rsidRPr="00EB48F1">
        <w:rPr>
          <w:rFonts w:ascii="仿宋" w:eastAsia="仿宋" w:hAnsi="仿宋" w:cs="宋体"/>
          <w:color w:val="000000" w:themeColor="text1"/>
          <w:sz w:val="28"/>
          <w:szCs w:val="28"/>
        </w:rPr>
        <w:t>未在系统中开标的可暂停开标</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（2）对已在系统中开标的应停止，等待系统恢复正常后再组织进行开标。</w:t>
      </w:r>
    </w:p>
    <w:p w:rsidR="00F5328B" w:rsidRPr="00EB48F1" w:rsidRDefault="00A70F0D" w:rsidP="007E4A1F">
      <w:pPr>
        <w:spacing w:line="560" w:lineRule="exact"/>
        <w:ind w:firstLineChars="201" w:firstLine="563"/>
        <w:rPr>
          <w:rFonts w:ascii="仿宋" w:eastAsia="仿宋" w:hAnsi="仿宋" w:cs="宋体"/>
          <w:b/>
          <w:color w:val="000000" w:themeColor="text1"/>
          <w:sz w:val="28"/>
          <w:szCs w:val="28"/>
        </w:rPr>
      </w:pPr>
      <w:r w:rsidRPr="00EB48F1">
        <w:rPr>
          <w:rFonts w:ascii="仿宋" w:eastAsia="仿宋" w:hAnsi="仿宋" w:cs="宋体" w:hint="eastAsia"/>
          <w:color w:val="000000" w:themeColor="text1"/>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EB48F1">
        <w:rPr>
          <w:rFonts w:ascii="仿宋" w:eastAsia="仿宋" w:hAnsi="仿宋" w:cs="宋体" w:hint="eastAsia"/>
          <w:b/>
          <w:color w:val="000000" w:themeColor="text1"/>
          <w:sz w:val="28"/>
          <w:szCs w:val="28"/>
        </w:rPr>
        <w:t>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25.12应急开标电子邮件递交规定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接收电子邮箱：dxzbrsfgs</w:t>
      </w:r>
      <w:r w:rsidRPr="00EB48F1">
        <w:rPr>
          <w:rFonts w:ascii="仿宋" w:eastAsia="仿宋" w:hAnsi="仿宋" w:cs="宋体"/>
          <w:color w:val="000000" w:themeColor="text1"/>
          <w:sz w:val="28"/>
          <w:szCs w:val="28"/>
        </w:rPr>
        <w:t>@163.com</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递交时间：以电子邮件或电话通知的时间为准；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邮件数量：一封；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邮件主题：项目编号、投标人名称；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w:t>
      </w:r>
      <w:r w:rsidRPr="00EB48F1">
        <w:rPr>
          <w:rFonts w:ascii="仿宋" w:eastAsia="仿宋" w:hAnsi="仿宋" w:cs="宋体" w:hint="eastAsia"/>
          <w:color w:val="000000" w:themeColor="text1"/>
          <w:sz w:val="28"/>
          <w:szCs w:val="28"/>
        </w:rPr>
        <w:lastRenderedPageBreak/>
        <w:t>标（响应）文件，导致投标无效。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25.13启动电子邮件开标流程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工作人员电话通知所有投标人启动应急开标程序；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投标人收到通知后在规定时间内通过电子邮件递交投标文件（在非应急开标期间</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不接受、不处理任何通过电子邮件提交的投标文件）；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递交截止时间到，工作人员开始下载投标文件，将投标报价形成开标报告并邮件回复各投标人；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投标人确认报价并邮件回复，不及时回复的视为对开标报告的内容无异议。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26.评标委员会的组成和评标方法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EB48F1">
        <w:rPr>
          <w:rFonts w:ascii="仿宋" w:eastAsia="仿宋" w:hAnsi="仿宋" w:hint="eastAsia"/>
          <w:color w:val="000000" w:themeColor="text1"/>
          <w:sz w:val="28"/>
          <w:szCs w:val="28"/>
        </w:rPr>
        <w:t>情况特殊，通过随机方式难以确定合适的评审专家的项目，经主管部门同意，可以自行选定评审专家。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26.2采购人员及相关人员与</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有利害关系的应当回避。曾参与招标文件征询意见或论证的专家，不得再作为评标专家参加评标。采购人不得以专家身份参与本项目的评标。采购人和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工作人员离职或退休不满三年的，不能作为专家参加评标工作。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26.3评标委员会成员职责：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（2）按照招标文件中确定的评标办法，对投标文件的内容进行评审，并对评审结果承担责任；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（3）对评标过程和结果，以及投标人的商业秘密进行保密；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（4）在评标委员会集体起草的评标报告上签字；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（5）配合</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（6）配合主管部门处理投标人投诉；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（7）向主管部门反映评标工作中的问题，提出意见和建议。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26.4评标委员会集体职责：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（2）配合采购人和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（3）配合主管部门做好投诉处理工作；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（4）必要时，向投标人解释评标结果；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（5）向主管部门或者有关部门报告非法干预评标工作的行为。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26.5</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或采购人的职责：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（1）核对评审专家身份和采购人委托授权，对评审专家在政府采购活动中的职责履行情况予以记录，并及时将有关违法违规行为向主管部门报告；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（2）宣布评标纪律；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（3）公布投标人名单，告知评审专家应当回避的情形；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（4）组织评标委员会推选评标组长，采购人代表不得担任组长；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（5）在评标期间采取必要的通讯管理措施，保证评标活动不受外界干扰；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（6）根据评标委员会的要求介绍政府采购相关政策法规、招标文件；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（7）维护评标秩序，监督评标委员会依照招标文件规定的评标程序、方法和标准进行独立评审，及时制止和纠正采购人代表、评审专家的倾向性言论或者违法违规行为；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（8）核对评标结果，有财政部令第87号第六十四条规定的，要求评标委员会复核或者书面说明理由，评标委员会拒绝的，应予记录并向主管部门报告；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（9）评审工作完成后，按照规定向评审专家支付劳务报酬和异地评审差旅费，不得向评审专家以外的其他人员支付评审劳务报酬；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（10）处理与评标有关的其他事项。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采购人可以在评标前说明项目背景和采购需求，说明内容不得含有歧视性、倾向性意见，不得超出招标文件所述范围。说明应当提交书面材料，并随采购文件一并存档。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26.6评标委员会采用集中办公、封闭方式进行评审。评标前，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工作人员向评标委员会成员宣布评标纪律和工作规则。评标委员会成员签署《无利害关系声明表》，并遵照执行。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26.7评标委员会成员对与自己有利害关系的评标项目应当主动提出回避。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26.9评标委员会独立履行下列职责：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（1）审查、评价投标文件是否符合招标文件的商务、技术等实质性要求；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（2）要求投标人对投标文件有关事项做出澄清或者说明；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（3）对投标文件进行比较和评价；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（4）确定中标候选人名单，以及根据采购人委托直接确定中标人；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（5）向采购人、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或者有关部门报告评标中发现的违法行为。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26.10评标中因评标委员会成员缺席、回避或者健康等特殊原因导致评标委员会组成不符合本办法规定的，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应当依法补足后继续评标。被更换的评标委员会成员所做出的评标意见无效。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无法及时补足评标委员会成员的，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应当停止评标活动，封存所有投标文件和开标、评标资料，依法重新组建评标委员会进行评标。原评标委员会做出的评标意见无效。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采购代理机构应当将变更、重新组建评标委员会的情况予以记录，并随采购文件一并存档。</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27.投标文件的初审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27.1资格性审查。在采购项目开标结束后,采购人或者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工作人员应当依照有关法律和招标文件的规定对投标人的资格进行审查，具体内容详见</w:t>
      </w:r>
      <w:r w:rsidRPr="00EB48F1">
        <w:rPr>
          <w:rFonts w:ascii="仿宋" w:eastAsia="仿宋" w:hAnsi="仿宋" w:cs="宋体" w:hint="eastAsia"/>
          <w:b/>
          <w:color w:val="000000" w:themeColor="text1"/>
          <w:sz w:val="28"/>
          <w:szCs w:val="28"/>
        </w:rPr>
        <w:t>《投标须知》-《实质性条款一览表》中资格性审查条件</w:t>
      </w:r>
      <w:r w:rsidRPr="00EB48F1">
        <w:rPr>
          <w:rFonts w:ascii="仿宋" w:eastAsia="仿宋" w:hAnsi="仿宋" w:cs="宋体" w:hint="eastAsia"/>
          <w:color w:val="000000" w:themeColor="text1"/>
          <w:sz w:val="28"/>
          <w:szCs w:val="28"/>
        </w:rPr>
        <w:t>。合格投标人不足3家的，不得评标。在资格性检查时,如有下列情况之一的，经采购人认定，视为非实质性响应，为无效投标（响应）：</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（1）单位负责人为同一人或者存在直接控股、管理关系的不同</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（2）为采购项目提供整体设计、规范编制或者项目管理、监理、检测等服务的；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（3）投标人和投标服务资格证明文件不满足招标文件要求和过期失效的。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EB48F1">
        <w:rPr>
          <w:rFonts w:ascii="仿宋" w:eastAsia="仿宋" w:hAnsi="仿宋" w:hint="eastAsia"/>
          <w:color w:val="000000" w:themeColor="text1"/>
          <w:sz w:val="28"/>
          <w:szCs w:val="28"/>
        </w:rPr>
        <w:t xml:space="preserve"> 如有不满足</w:t>
      </w:r>
      <w:r w:rsidRPr="00EB48F1">
        <w:rPr>
          <w:rFonts w:ascii="仿宋" w:eastAsia="仿宋" w:hAnsi="仿宋" w:hint="eastAsia"/>
          <w:b/>
          <w:color w:val="000000" w:themeColor="text1"/>
          <w:sz w:val="28"/>
          <w:szCs w:val="28"/>
        </w:rPr>
        <w:t>《投标须知》-《实质性条款一览表》中符合性审查条件</w:t>
      </w:r>
      <w:r w:rsidRPr="00EB48F1">
        <w:rPr>
          <w:rFonts w:ascii="仿宋" w:eastAsia="仿宋" w:hAnsi="仿宋" w:hint="eastAsia"/>
          <w:color w:val="000000" w:themeColor="text1"/>
          <w:sz w:val="28"/>
          <w:szCs w:val="28"/>
        </w:rPr>
        <w:t>情况之一的，</w:t>
      </w:r>
      <w:r w:rsidRPr="00EB48F1">
        <w:rPr>
          <w:rFonts w:ascii="仿宋" w:eastAsia="仿宋" w:hAnsi="仿宋" w:cs="宋体" w:hint="eastAsia"/>
          <w:color w:val="000000" w:themeColor="text1"/>
          <w:sz w:val="28"/>
          <w:szCs w:val="28"/>
        </w:rPr>
        <w:t>经评标委员会认定，视为非实质性响应，为无效投标（响应）。</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27.3</w:t>
      </w:r>
      <w:r w:rsidRPr="00EB48F1">
        <w:rPr>
          <w:rFonts w:ascii="仿宋" w:eastAsia="仿宋" w:hAnsi="仿宋"/>
          <w:color w:val="000000" w:themeColor="text1"/>
          <w:sz w:val="28"/>
          <w:szCs w:val="28"/>
        </w:rPr>
        <w:t>经</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集体审核通过，</w:t>
      </w:r>
      <w:r w:rsidRPr="00EB48F1">
        <w:rPr>
          <w:rFonts w:ascii="仿宋" w:eastAsia="仿宋" w:hAnsi="仿宋" w:hint="eastAsia"/>
          <w:color w:val="000000" w:themeColor="text1"/>
          <w:sz w:val="28"/>
          <w:szCs w:val="28"/>
        </w:rPr>
        <w:t>未实质性响应招标文件的投标文件按无效</w:t>
      </w:r>
      <w:r w:rsidRPr="00EB48F1">
        <w:rPr>
          <w:rFonts w:ascii="仿宋" w:eastAsia="仿宋" w:hAnsi="仿宋" w:cs="宋体" w:hint="eastAsia"/>
          <w:color w:val="000000" w:themeColor="text1"/>
          <w:sz w:val="28"/>
          <w:szCs w:val="28"/>
        </w:rPr>
        <w:lastRenderedPageBreak/>
        <w:t>投标（响应）</w:t>
      </w:r>
      <w:r w:rsidRPr="00EB48F1">
        <w:rPr>
          <w:rFonts w:ascii="仿宋" w:eastAsia="仿宋" w:hAnsi="仿宋" w:hint="eastAsia"/>
          <w:color w:val="000000" w:themeColor="text1"/>
          <w:sz w:val="28"/>
          <w:szCs w:val="28"/>
        </w:rPr>
        <w:t>处理，评标委员会应当告知提交投标文件的投标人，</w:t>
      </w:r>
      <w:r w:rsidRPr="00EB48F1">
        <w:rPr>
          <w:rFonts w:ascii="仿宋" w:eastAsia="仿宋" w:hAnsi="仿宋"/>
          <w:color w:val="000000" w:themeColor="text1"/>
          <w:sz w:val="28"/>
          <w:szCs w:val="28"/>
        </w:rPr>
        <w:t>说明其不符合要求的原因，由其法定代表人或授权代表签字确认，</w:t>
      </w:r>
      <w:r w:rsidRPr="00EB48F1">
        <w:rPr>
          <w:rFonts w:ascii="仿宋" w:eastAsia="仿宋" w:hAnsi="仿宋" w:hint="eastAsia"/>
          <w:color w:val="000000" w:themeColor="text1"/>
          <w:sz w:val="28"/>
          <w:szCs w:val="28"/>
        </w:rPr>
        <w:t>投标人被授权</w:t>
      </w:r>
      <w:r w:rsidRPr="00EB48F1">
        <w:rPr>
          <w:rFonts w:ascii="仿宋" w:eastAsia="仿宋" w:hAnsi="仿宋"/>
          <w:color w:val="000000" w:themeColor="text1"/>
          <w:sz w:val="28"/>
          <w:szCs w:val="28"/>
        </w:rPr>
        <w:t>代表拒不签字的，并不影响</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所做出的结论。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28.投标文件的澄清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lang w:val="zh-CN"/>
        </w:rPr>
      </w:pPr>
      <w:r w:rsidRPr="00EB48F1">
        <w:rPr>
          <w:rFonts w:ascii="仿宋" w:eastAsia="仿宋" w:hAnsi="仿宋" w:cs="宋体" w:hint="eastAsia"/>
          <w:color w:val="000000" w:themeColor="text1"/>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29.投标偏离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评标委员会可以接受投标文件中不构成实质性偏离的不正规或不一致。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30.投标文件的评价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30.1评标委员会只对确定为实质响应招标文件要求的投标文件进行评价和比较，必要时需标明评审理由。</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30.2评标采用综合评分法的，价格分值由评审系统根据投标人上传的《投标（报价）一览表》中的投标报价，依据规定公式自动计算，其结果由评标委员会所有成员签字确认。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政府代理机构工作人员负责复核、统计评标委员会成员的评审情况，发现评审意见有失公正时，提请该评标委员会成员修改评审意见，并形成书面意见备查。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30.3评审时除考虑投标人的报价之外，还将考虑以下因素：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（1）投标文件的响应状况（包括是否按照招标文件要求制作）；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（2）投标产品的技术性能、功能、质量等指标的响应情况，包括其响应是否有技术佐证文件的支持；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（3）服务方案（包括服务机构和人员、服务响应时间、安装调试、培训方案等）、服务期、服务体系和业绩等；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（4）招标文件规定的其它评审因素。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4</w:t>
      </w:r>
      <w:r w:rsidRPr="00EB48F1">
        <w:rPr>
          <w:rFonts w:ascii="仿宋" w:eastAsia="仿宋" w:hAnsi="仿宋" w:cs="宋体" w:hint="eastAsia"/>
          <w:color w:val="000000" w:themeColor="text1"/>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5</w:t>
      </w:r>
      <w:r w:rsidRPr="00EB48F1">
        <w:rPr>
          <w:rFonts w:ascii="仿宋" w:eastAsia="仿宋" w:hAnsi="仿宋" w:cs="宋体" w:hint="eastAsia"/>
          <w:color w:val="000000" w:themeColor="text1"/>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6</w:t>
      </w:r>
      <w:r w:rsidRPr="00EB48F1">
        <w:rPr>
          <w:rFonts w:ascii="仿宋" w:eastAsia="仿宋" w:hAnsi="仿宋" w:cs="宋体" w:hint="eastAsia"/>
          <w:color w:val="000000" w:themeColor="text1"/>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投标人有下列情形之一的，视为投标人串通投标，其投标无效：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（1）不同投标人的投标文件由同一单位或者个人编制；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（2）不同投标人委托同一单位或者个人办理投标事宜；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（3）不同投标人的投标文件载明的项目管理成员或者联系人员为同一人；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（4）不同投标人的投标文件异常一致或者投标报价呈规律性差异；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（5）不同投标人的投标文件相互混装；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（6）不同投标人的投标保证金从同一单位或者个人的账户转出。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31.废标条款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在招标采购中，出现下列情形之一的，应予废标：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（1）符合专业条件的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或者对招标文件作实质响应的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不足3家的；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（2）出现影响采购公正的违法、违规行为的；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（3）所有投标报价均超过招标文件中规定的预算金额，采购人不能支付的；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（4）因重大变故，采购人采购任务取消的。</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32.保密要求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评标将在严格保密的情况下进行，有关人员</w:t>
      </w:r>
      <w:r w:rsidRPr="00EB48F1">
        <w:rPr>
          <w:rFonts w:ascii="仿宋" w:eastAsia="仿宋" w:hAnsi="仿宋" w:cs="宋体"/>
          <w:color w:val="000000" w:themeColor="text1"/>
          <w:sz w:val="28"/>
          <w:szCs w:val="28"/>
        </w:rPr>
        <w:t>应当</w:t>
      </w:r>
      <w:r w:rsidRPr="00EB48F1">
        <w:rPr>
          <w:rFonts w:ascii="仿宋" w:eastAsia="仿宋" w:hAnsi="仿宋" w:cs="宋体" w:hint="eastAsia"/>
          <w:color w:val="000000" w:themeColor="text1"/>
          <w:sz w:val="28"/>
          <w:szCs w:val="28"/>
        </w:rPr>
        <w:t>遵</w:t>
      </w:r>
      <w:r w:rsidRPr="00EB48F1">
        <w:rPr>
          <w:rFonts w:ascii="仿宋" w:eastAsia="仿宋" w:hAnsi="仿宋" w:cs="宋体"/>
          <w:color w:val="000000" w:themeColor="text1"/>
          <w:sz w:val="28"/>
          <w:szCs w:val="28"/>
        </w:rPr>
        <w:t>守评审工作纪律，</w:t>
      </w:r>
      <w:r w:rsidRPr="00EB48F1">
        <w:rPr>
          <w:rFonts w:ascii="仿宋" w:eastAsia="仿宋" w:hAnsi="仿宋" w:cs="宋体" w:hint="eastAsia"/>
          <w:b/>
          <w:color w:val="000000" w:themeColor="text1"/>
          <w:sz w:val="28"/>
          <w:szCs w:val="28"/>
        </w:rPr>
        <w:t>不得记录、复制或者带走任何评标资料</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泄露</w:t>
      </w:r>
      <w:r w:rsidRPr="00EB48F1">
        <w:rPr>
          <w:rFonts w:ascii="仿宋" w:eastAsia="仿宋" w:hAnsi="仿宋" w:cs="宋体"/>
          <w:color w:val="000000" w:themeColor="text1"/>
          <w:sz w:val="28"/>
          <w:szCs w:val="28"/>
        </w:rPr>
        <w:t>评审</w:t>
      </w:r>
      <w:r w:rsidRPr="00EB48F1">
        <w:rPr>
          <w:rFonts w:ascii="仿宋" w:eastAsia="仿宋" w:hAnsi="仿宋" w:cs="宋体" w:hint="eastAsia"/>
          <w:color w:val="000000" w:themeColor="text1"/>
          <w:sz w:val="28"/>
          <w:szCs w:val="28"/>
        </w:rPr>
        <w:t>文件</w:t>
      </w:r>
      <w:r w:rsidRPr="00EB48F1">
        <w:rPr>
          <w:rFonts w:ascii="仿宋" w:eastAsia="仿宋" w:hAnsi="仿宋" w:cs="宋体"/>
          <w:color w:val="000000" w:themeColor="text1"/>
          <w:sz w:val="28"/>
          <w:szCs w:val="28"/>
        </w:rPr>
        <w:t>、评审情况和评审中获悉的商业秘密。</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六、定标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33.定标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33.2评委会所有成员应当在评标报告上签字确认，评标报告的主要内容包括：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（1）招标公告刊登的媒体名称、开标日期和地点；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（2）投标人名单和评标委员会成员名单；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（3）评标方法和评标标准；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（4）开标记录和评标情况及说明，包括投标无效投标人名单及原因；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（5）评标结果，确定的中标候选人名单或者经采购人委托直接确定的中标人；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（6）其他需要说明的情况，包括评标过程中投标人根据评标委员会要求进行澄清、说明或者补正，评标委员会成员的更换等。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33.3由评标委员会直接确定预中标候选人的，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自评标结束之日起2个工作日内在指定媒体上公布评标结果；需要采购人确认的，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自评标结束之日起2个工作日内，将评标报告送交采购人。采购人应当自收到评标报告之日起5个工作日内在评标报告确定的中标候选人名单中按顺序确定预中标人。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33.4评标结果汇总完成后，除下列情形外，任何人不得修改评标结果：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（1）分值汇总计算错误的；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（2）分项评分超出评分标准范围的；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（3）评标委员会成员对客观评审因素评分不一致的；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（4）经评标委员会认定评分畸高、畸低的。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33.5评标报告签署前，经复核发现存在以上情形之一的，评标委员会应当当场修改评标结果，并在评标报告中记载；评标报告签署后，采购人或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发现存在以上情形之一的，应当组织原评标委员会进行重新评审，重新评审改变结果的，书面报告本级主管部门。投标人对本条上述情形提出质疑的，采购人或者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可以组织原评标委员会进行重新评审，重新评审改变评标结果的，应当书面报告本级主管部门。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33.6中标人在规定的期限内无正当理由拒绝签订合同，采购人可以按照评审报告推荐的中标候选人名单排序，确定下一候选人为中标人，也可以重新开展政府采购活动。</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七、公告</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34.公告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34.1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自中标人确定之日起2个工作日内，在“原发布媒介”上公告中标结果。中标公告期限为1个工作日。中标公告应当包括下列内容：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的名称、地址和联系方式；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（2）项目名称和项目编号；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（3）中标人名称、地址和中标金额；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（4）主要中标标的的名称、服务内容、数量、单价、服务要求；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（5）中标公告期限；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（6）评审专家名单；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w:t>
      </w:r>
      <w:r w:rsidRPr="00EB48F1">
        <w:rPr>
          <w:rFonts w:ascii="仿宋" w:eastAsia="仿宋" w:hAnsi="仿宋" w:cs="宋体"/>
          <w:color w:val="000000" w:themeColor="text1"/>
          <w:sz w:val="28"/>
          <w:szCs w:val="28"/>
        </w:rPr>
        <w:t>投标人未中标的原因</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（8）采用综合评分法评审的，还将告知未中标人本人的评审得分和排序。</w:t>
      </w:r>
    </w:p>
    <w:p w:rsidR="00F5328B" w:rsidRPr="00EB48F1" w:rsidRDefault="00A70F0D" w:rsidP="007E4A1F">
      <w:pPr>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34.2</w:t>
      </w:r>
      <w:r w:rsidRPr="00EB48F1">
        <w:rPr>
          <w:rFonts w:ascii="仿宋" w:eastAsia="仿宋" w:hAnsi="仿宋" w:hint="eastAsia"/>
          <w:color w:val="000000" w:themeColor="text1"/>
          <w:sz w:val="28"/>
          <w:szCs w:val="28"/>
        </w:rPr>
        <w:t>采购代理机构应当在中标公告公示期满</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且无尚未处理的异议后，</w:t>
      </w:r>
      <w:r w:rsidRPr="00EB48F1">
        <w:rPr>
          <w:rFonts w:ascii="仿宋" w:eastAsia="仿宋" w:hAnsi="仿宋" w:cs="宋体" w:hint="eastAsia"/>
          <w:color w:val="000000" w:themeColor="text1"/>
          <w:sz w:val="28"/>
          <w:szCs w:val="28"/>
        </w:rPr>
        <w:t>向中标人发出《中标通知书》；对未通过资格审查的投标人，应当告知其未通过的原因；《中标通知书》是合同的组成部分,对中标人和采购人具有同等法律效力。《中标通知书》发出后，</w:t>
      </w:r>
      <w:r w:rsidRPr="00EB48F1">
        <w:rPr>
          <w:rFonts w:ascii="仿宋" w:eastAsia="仿宋" w:hAnsi="仿宋" w:hint="eastAsia"/>
          <w:color w:val="000000" w:themeColor="text1"/>
          <w:sz w:val="28"/>
          <w:szCs w:val="28"/>
        </w:rPr>
        <w:t>采购人不得违法改变中标结果，中标人无正当理由不得放弃中标。</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八、质疑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35.质疑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委托授权范围的，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应当告知其向采购人提出。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35.2投标人认为招标文件使自己的权益受到损害的，应当在获取招标文件之</w:t>
      </w:r>
      <w:r w:rsidRPr="00EB48F1">
        <w:rPr>
          <w:rFonts w:ascii="仿宋" w:eastAsia="仿宋" w:hAnsi="仿宋" w:cs="宋体" w:hint="eastAsia"/>
          <w:color w:val="000000" w:themeColor="text1"/>
          <w:sz w:val="28"/>
          <w:szCs w:val="28"/>
        </w:rPr>
        <w:lastRenderedPageBreak/>
        <w:t>日起7个工作日内向</w:t>
      </w:r>
      <w:r w:rsidRPr="00EB48F1">
        <w:rPr>
          <w:rFonts w:ascii="仿宋" w:eastAsia="仿宋" w:hAnsi="仿宋" w:hint="eastAsia"/>
          <w:color w:val="000000" w:themeColor="text1"/>
          <w:sz w:val="28"/>
          <w:szCs w:val="28"/>
        </w:rPr>
        <w:t>采购</w:t>
      </w:r>
      <w:r w:rsidRPr="00EB48F1">
        <w:rPr>
          <w:rFonts w:ascii="仿宋" w:eastAsia="仿宋" w:hAnsi="仿宋" w:cs="宋体" w:hint="eastAsia"/>
          <w:color w:val="000000" w:themeColor="text1"/>
          <w:sz w:val="28"/>
          <w:szCs w:val="28"/>
        </w:rPr>
        <w:t>提供书面质疑，由采购人和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按规定予以答复。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35.3投标人对采购过程提出质疑的，可以在质疑采购程序环节结束之日，以书面形式向采购人和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35.4投标人认为中标结果使自己的权益受到损害的，应当在中标结果公告期限届满之日起7个工作日内提出质疑，采购人和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35.5采购人或者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收到</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的书面质疑后，应当签收回执。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35.6采购人或者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应当自签收回执之日起7个工作日内对质疑事项依法予以处理并做出答复，书面通知提出质疑的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和相关的其他</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。质疑事项成立的，应当中止采购活动并予以纠正。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35.7</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在法定质疑期内一次性提出针对同一采购程序环节的质疑。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35.8质疑采用实名制，为了使提出的质疑事项在规定时间内得到有效答复、处理，提交的质疑函应当包括以下内容，且质疑人应当是参与所质疑项目采购活动的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的姓名或名称、地址（邮箱）、邮编、联系人及联系电话；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（2）质疑项目的名称、编号；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（3）具体、明确的质疑事项和与质疑事项相关的请求；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（5）必要的法律依据；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（6）提出质疑的日期。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35.9</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为自然人的，应当由本人签字；</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为法人或者其他组织的，</w:t>
      </w:r>
      <w:r w:rsidRPr="00EB48F1">
        <w:rPr>
          <w:rFonts w:ascii="仿宋" w:eastAsia="仿宋" w:hAnsi="仿宋" w:cs="宋体" w:hint="eastAsia"/>
          <w:color w:val="000000" w:themeColor="text1"/>
          <w:sz w:val="28"/>
          <w:szCs w:val="28"/>
        </w:rPr>
        <w:lastRenderedPageBreak/>
        <w:t>应当由法定代表人、主要负责人，或者其被授权人签字或者盖章，并加盖公章。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35.10质疑函由法定代表人或投标授权人递交到采购人或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，受理方式见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正式受理后方可生效。否则，为无效质疑。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对答复不满意或者采购人、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逾期未答复的，可以在答复期满后15个工作日内向主管部门投诉，并列明具体事项及事实依据。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35.12</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不得捏造事实进行虚假投诉。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35.13有下列情况之一的质疑不予受理：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（1）无质疑函件或质疑函件缺少投标人法人印章、投标人法定代表人签字、有效授权书和联系方式之一的质疑；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（2）质疑函件无实质性内容或佐证文件资料，主观臆断及推理得出结论的质疑；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（3）相应证明材料不真实或来源不合法的质疑；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（4）未按规定时间或超过公示期提出的质疑；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（5）其他不符合《政府采购质疑和投诉办法》（中华人民共和国财政部令第94号）的相关规定。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35.14对捏造事实，提供虚假材料或者以非法手段取得证明材料进行恶意质疑的，一经查实，将上报主管部门列入黑名单，并给以相应处罚。</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九、投诉</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36.投诉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疑供应商对答复不满意，或者采购人、代理机构未在规定的时间内做出书面答复的，可以在答复期满后15个工作日内向主管理部门投诉。</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十、签订合同</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37.合同的签订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采购人应当自中标通知书发出之日起</w:t>
      </w:r>
      <w:r w:rsidRPr="00EB48F1">
        <w:rPr>
          <w:rFonts w:ascii="仿宋" w:eastAsia="仿宋" w:hAnsi="仿宋" w:cs="宋体"/>
          <w:color w:val="000000" w:themeColor="text1"/>
          <w:sz w:val="28"/>
          <w:szCs w:val="28"/>
        </w:rPr>
        <w:t>30</w:t>
      </w:r>
      <w:r w:rsidRPr="00EB48F1">
        <w:rPr>
          <w:rFonts w:ascii="仿宋" w:eastAsia="仿宋" w:hAnsi="仿宋" w:cs="宋体" w:hint="eastAsia"/>
          <w:color w:val="000000" w:themeColor="text1"/>
          <w:sz w:val="28"/>
          <w:szCs w:val="28"/>
        </w:rPr>
        <w:t>日内，按照招标文件、中标人的投标文件及其澄清文件等的规定，与中标人签订书面合同。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当出现法规规定的中标无效或中标结果无效情形时，采购人依规可与排名下一位的中标候选人另行签订合同，或依法重新开展</w:t>
      </w:r>
      <w:r w:rsidRPr="00EB48F1">
        <w:rPr>
          <w:rFonts w:ascii="仿宋" w:eastAsia="仿宋" w:hAnsi="仿宋" w:cs="宋体"/>
          <w:color w:val="000000" w:themeColor="text1"/>
          <w:sz w:val="28"/>
          <w:szCs w:val="28"/>
        </w:rPr>
        <w:t>采购活动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采购合同的履行、违约责任和解决争议的方法适用《中华人民共和国民法典》。</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38.履约保证金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本项目不收取履约保证金。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39</w:t>
      </w:r>
      <w:r w:rsidRPr="00EB48F1">
        <w:rPr>
          <w:rFonts w:ascii="仿宋" w:eastAsia="仿宋" w:hAnsi="仿宋" w:cs="宋体" w:hint="eastAsia"/>
          <w:b/>
          <w:color w:val="000000" w:themeColor="text1"/>
          <w:sz w:val="28"/>
          <w:szCs w:val="28"/>
        </w:rPr>
        <w:t>.预付款</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本项目无预付款。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预付款是在指</w:t>
      </w:r>
      <w:r w:rsidRPr="00EB48F1">
        <w:rPr>
          <w:rFonts w:ascii="仿宋" w:eastAsia="仿宋" w:hAnsi="仿宋" w:cs="宋体"/>
          <w:color w:val="000000" w:themeColor="text1"/>
          <w:sz w:val="28"/>
          <w:szCs w:val="28"/>
        </w:rPr>
        <w:t>政府采购合同签订后</w:t>
      </w:r>
      <w:r w:rsidRPr="00EB48F1">
        <w:rPr>
          <w:rFonts w:ascii="仿宋" w:eastAsia="仿宋" w:hAnsi="仿宋" w:cs="宋体" w:hint="eastAsia"/>
          <w:color w:val="000000" w:themeColor="text1"/>
          <w:sz w:val="28"/>
          <w:szCs w:val="28"/>
        </w:rPr>
        <w:t>、履行前，</w:t>
      </w:r>
      <w:r w:rsidRPr="00EB48F1">
        <w:rPr>
          <w:rFonts w:ascii="仿宋" w:eastAsia="仿宋" w:hAnsi="仿宋" w:cs="宋体"/>
          <w:color w:val="000000" w:themeColor="text1"/>
          <w:sz w:val="28"/>
          <w:szCs w:val="28"/>
        </w:rPr>
        <w:t>采购人向</w:t>
      </w:r>
      <w:r w:rsidRPr="00EB48F1">
        <w:rPr>
          <w:rFonts w:ascii="仿宋" w:eastAsia="仿宋" w:hAnsi="仿宋" w:cs="宋体" w:hint="eastAsia"/>
          <w:color w:val="000000" w:themeColor="text1"/>
          <w:sz w:val="28"/>
          <w:szCs w:val="28"/>
        </w:rPr>
        <w:t>中标供应商</w:t>
      </w:r>
      <w:r w:rsidRPr="00EB48F1">
        <w:rPr>
          <w:rFonts w:ascii="仿宋" w:eastAsia="仿宋" w:hAnsi="仿宋" w:cs="宋体"/>
          <w:color w:val="000000" w:themeColor="text1"/>
          <w:sz w:val="28"/>
          <w:szCs w:val="28"/>
        </w:rPr>
        <w:t>预先支付部分合同款项</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采购人预付款方式见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0.</w:t>
      </w:r>
      <w:r w:rsidRPr="00EB48F1">
        <w:rPr>
          <w:rFonts w:ascii="仿宋" w:eastAsia="仿宋" w:hAnsi="仿宋" w:cs="宋体" w:hint="eastAsia"/>
          <w:b/>
          <w:color w:val="000000" w:themeColor="text1"/>
          <w:sz w:val="28"/>
          <w:szCs w:val="28"/>
        </w:rPr>
        <w:t>廉洁自律</w:t>
      </w:r>
      <w:r w:rsidRPr="00EB48F1">
        <w:rPr>
          <w:rFonts w:ascii="仿宋" w:eastAsia="仿宋" w:hAnsi="仿宋" w:cs="宋体"/>
          <w:b/>
          <w:color w:val="000000" w:themeColor="text1"/>
          <w:sz w:val="28"/>
          <w:szCs w:val="28"/>
        </w:rPr>
        <w:t>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w:t>
      </w:r>
      <w:r w:rsidRPr="00EB48F1">
        <w:rPr>
          <w:rFonts w:ascii="仿宋" w:eastAsia="仿宋" w:hAnsi="仿宋" w:cs="宋体"/>
          <w:color w:val="000000" w:themeColor="text1"/>
          <w:sz w:val="28"/>
          <w:szCs w:val="28"/>
        </w:rPr>
        <w:t>工作人员</w:t>
      </w:r>
      <w:r w:rsidRPr="00EB48F1">
        <w:rPr>
          <w:rFonts w:ascii="仿宋" w:eastAsia="仿宋" w:hAnsi="仿宋" w:cs="宋体" w:hint="eastAsia"/>
          <w:color w:val="000000" w:themeColor="text1"/>
          <w:sz w:val="28"/>
          <w:szCs w:val="28"/>
        </w:rPr>
        <w:t>不得与采购人、投标人恶意串通操纵政府采购活动。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采购代理机构工作人员不得接受采购人或者投标人组织的宴请、旅游、娱乐，不得收受礼品、现金、有价证券等，不得向采购人或者投标人报销应当由个人承担的费用。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为强化采购</w:t>
      </w:r>
      <w:r w:rsidRPr="00EB48F1">
        <w:rPr>
          <w:rFonts w:ascii="仿宋" w:eastAsia="仿宋" w:hAnsi="仿宋" w:cs="宋体"/>
          <w:color w:val="000000" w:themeColor="text1"/>
          <w:sz w:val="28"/>
          <w:szCs w:val="28"/>
        </w:rPr>
        <w:t>代理机构内部监督机制</w:t>
      </w:r>
      <w:r w:rsidRPr="00EB48F1">
        <w:rPr>
          <w:rFonts w:ascii="仿宋" w:eastAsia="仿宋" w:hAnsi="仿宋" w:cs="宋体" w:hint="eastAsia"/>
          <w:color w:val="000000" w:themeColor="text1"/>
          <w:sz w:val="28"/>
          <w:szCs w:val="28"/>
        </w:rPr>
        <w:t>，投标人可按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w:t>
      </w:r>
      <w:r w:rsidRPr="00EB48F1">
        <w:rPr>
          <w:rFonts w:ascii="仿宋" w:eastAsia="仿宋" w:hAnsi="仿宋" w:cs="宋体"/>
          <w:color w:val="000000" w:themeColor="text1"/>
          <w:sz w:val="28"/>
          <w:szCs w:val="28"/>
        </w:rPr>
        <w:t>的</w:t>
      </w:r>
      <w:r w:rsidRPr="00EB48F1">
        <w:rPr>
          <w:rFonts w:ascii="仿宋" w:eastAsia="仿宋" w:hAnsi="仿宋" w:cs="宋体" w:hint="eastAsia"/>
          <w:color w:val="000000" w:themeColor="text1"/>
          <w:sz w:val="28"/>
          <w:szCs w:val="28"/>
        </w:rPr>
        <w:t>监督电</w:t>
      </w:r>
      <w:r w:rsidRPr="00EB48F1">
        <w:rPr>
          <w:rFonts w:ascii="仿宋" w:eastAsia="仿宋" w:hAnsi="仿宋" w:cs="宋体" w:hint="eastAsia"/>
          <w:color w:val="000000" w:themeColor="text1"/>
          <w:sz w:val="28"/>
          <w:szCs w:val="28"/>
        </w:rPr>
        <w:lastRenderedPageBreak/>
        <w:t>话</w:t>
      </w:r>
      <w:r w:rsidRPr="00EB48F1">
        <w:rPr>
          <w:rFonts w:ascii="仿宋" w:eastAsia="仿宋" w:hAnsi="仿宋" w:cs="宋体"/>
          <w:color w:val="000000" w:themeColor="text1"/>
          <w:sz w:val="28"/>
          <w:szCs w:val="28"/>
        </w:rPr>
        <w:t>和</w:t>
      </w:r>
      <w:r w:rsidRPr="00EB48F1">
        <w:rPr>
          <w:rFonts w:ascii="仿宋" w:eastAsia="仿宋" w:hAnsi="仿宋" w:cs="宋体" w:hint="eastAsia"/>
          <w:color w:val="000000" w:themeColor="text1"/>
          <w:sz w:val="28"/>
          <w:szCs w:val="28"/>
        </w:rPr>
        <w:t>邮箱，反映采购代理机构的廉洁自律</w:t>
      </w:r>
      <w:r w:rsidRPr="00EB48F1">
        <w:rPr>
          <w:rFonts w:ascii="仿宋" w:eastAsia="仿宋" w:hAnsi="仿宋" w:cs="宋体"/>
          <w:color w:val="000000" w:themeColor="text1"/>
          <w:sz w:val="28"/>
          <w:szCs w:val="28"/>
        </w:rPr>
        <w:t>等</w:t>
      </w:r>
      <w:r w:rsidRPr="00EB48F1">
        <w:rPr>
          <w:rFonts w:ascii="仿宋" w:eastAsia="仿宋" w:hAnsi="仿宋" w:cs="宋体" w:hint="eastAsia"/>
          <w:color w:val="000000" w:themeColor="text1"/>
          <w:sz w:val="28"/>
          <w:szCs w:val="28"/>
        </w:rPr>
        <w:t>问题。</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1</w:t>
      </w:r>
      <w:r w:rsidRPr="00EB48F1">
        <w:rPr>
          <w:rFonts w:ascii="仿宋" w:eastAsia="仿宋" w:hAnsi="仿宋" w:cs="宋体" w:hint="eastAsia"/>
          <w:b/>
          <w:color w:val="000000" w:themeColor="text1"/>
          <w:sz w:val="28"/>
          <w:szCs w:val="28"/>
        </w:rPr>
        <w:t>.项目其他相关费用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代理服务费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代理服务费</w:t>
      </w:r>
      <w:r w:rsidRPr="00EB48F1">
        <w:rPr>
          <w:rFonts w:ascii="仿宋" w:eastAsia="仿宋" w:hAnsi="仿宋" w:cs="宋体" w:hint="eastAsia"/>
          <w:color w:val="000000" w:themeColor="text1"/>
          <w:sz w:val="28"/>
          <w:szCs w:val="28"/>
        </w:rPr>
        <w:t>收取标准：</w:t>
      </w:r>
      <w:r w:rsidRPr="00EB48F1">
        <w:rPr>
          <w:rFonts w:ascii="仿宋" w:eastAsia="仿宋" w:hAnsi="仿宋" w:cs="宋体" w:hint="eastAsia"/>
          <w:color w:val="000000" w:themeColor="text1"/>
          <w:sz w:val="28"/>
          <w:szCs w:val="28"/>
          <w:u w:val="single"/>
        </w:rPr>
        <w:t>见投标须知前附表。</w:t>
      </w: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A70F0D">
      <w:pPr>
        <w:pStyle w:val="af"/>
        <w:spacing w:before="100" w:beforeAutospacing="1" w:after="100" w:afterAutospacing="1" w:line="415"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第三章  采购内容与要求</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仿宋" w:eastAsia="仿宋" w:hAnsi="仿宋"/>
          <w:b/>
          <w:bCs/>
          <w:color w:val="000000" w:themeColor="text1"/>
          <w:kern w:val="44"/>
          <w:sz w:val="32"/>
          <w:szCs w:val="30"/>
        </w:rPr>
      </w:pPr>
      <w:r w:rsidRPr="00EB48F1">
        <w:rPr>
          <w:rFonts w:ascii="仿宋" w:eastAsia="仿宋" w:hAnsi="仿宋" w:hint="eastAsia"/>
          <w:b/>
          <w:bCs/>
          <w:color w:val="000000" w:themeColor="text1"/>
          <w:kern w:val="44"/>
          <w:sz w:val="32"/>
          <w:szCs w:val="30"/>
        </w:rPr>
        <w:lastRenderedPageBreak/>
        <w:t>第一部分 项目背景</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一、项目概况</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项目名称：</w:t>
      </w:r>
      <w:r w:rsidR="004A2A8A">
        <w:rPr>
          <w:rFonts w:ascii="仿宋" w:eastAsia="仿宋" w:hAnsi="仿宋" w:hint="eastAsia"/>
          <w:color w:val="000000" w:themeColor="text1"/>
          <w:sz w:val="28"/>
          <w:szCs w:val="21"/>
        </w:rPr>
        <w:t>2026年乳山市浒苔处置项目（新增拦截网）</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项目编号：</w:t>
      </w:r>
      <w:r w:rsidR="00647882">
        <w:rPr>
          <w:rFonts w:ascii="仿宋" w:eastAsia="仿宋" w:hAnsi="仿宋" w:cs="宋体" w:hint="eastAsia"/>
          <w:bCs/>
          <w:color w:val="000000" w:themeColor="text1"/>
          <w:spacing w:val="8"/>
          <w:kern w:val="0"/>
          <w:sz w:val="28"/>
          <w:szCs w:val="28"/>
        </w:rPr>
        <w:t>SDDX-2026-003</w:t>
      </w:r>
    </w:p>
    <w:p w:rsidR="00A70F0D" w:rsidRPr="00EB48F1" w:rsidRDefault="00A70F0D" w:rsidP="005B1BDB">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hint="eastAsia"/>
          <w:color w:val="000000" w:themeColor="text1"/>
          <w:sz w:val="28"/>
          <w:szCs w:val="21"/>
        </w:rPr>
        <w:t>项目概况说明：</w:t>
      </w:r>
      <w:r w:rsidR="005B1BDB" w:rsidRPr="005B1BDB">
        <w:rPr>
          <w:rFonts w:ascii="仿宋" w:eastAsia="仿宋" w:hAnsi="仿宋" w:hint="eastAsia"/>
          <w:color w:val="000000" w:themeColor="text1"/>
          <w:sz w:val="28"/>
          <w:szCs w:val="21"/>
        </w:rPr>
        <w:t>和尚洞码头至月亮湾休闲公园岸段因沿海生态环境提升，新修建灯塔、公园等游玩设施，游客增加、环境管护要求提高，因此在该岸段外围海域布设3.4公里海上拦截网，提升浒苔防控能力。</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cs="仿宋" w:hint="eastAsia"/>
          <w:color w:val="000000" w:themeColor="text1"/>
          <w:sz w:val="28"/>
          <w:szCs w:val="21"/>
        </w:rPr>
        <w:t>海上浒苔拦截网主要是由浮筒、高压聚乙烯、缆绳、红砖、扎绳等组装而成；网衣高3米以上，浮筒直径不低于500mm，长不低于800mm，缆绳直径不低于20mm；网衣将浮筒整体包围，并在浮筒底端用绳索串联，形成水上双层拦截网，增加了海面上拦截浒苔的强度，防止因浒苔在海面上过多冲破拦截网而漂流到沙滩上，其中拦截网垂到水下不低于1米，用于防止浒苔穿过水下而漂流到沙滩上；拦截网的连接采纳加粗型高密度聚乙烯缆绳，保障拦截网受海浪及浒苔冲击出现绳索断裂现象；双层拦截网、加粗型高密度聚乙烯缆绳形成浒苔拦截的双保险。根据海底不同区域的底质实际情况，采取海底打木桩和打铁锚等相结合的方式来固定拦截网；除此之外，拦截网两侧需用缆绳系上红砖，以增加其拦截网整体重量。这样一来，可以强有力保障拦截网在海上的稳固及网的竖立效果，提高其浮筒的抗倾覆能力，增加总体的抗风浪能力。</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二、采购目标</w:t>
      </w:r>
    </w:p>
    <w:p w:rsidR="00F5328B" w:rsidRPr="00EB48F1" w:rsidRDefault="00A70F0D">
      <w:pPr>
        <w:pStyle w:val="af6"/>
        <w:spacing w:line="560" w:lineRule="exact"/>
        <w:ind w:firstLine="560"/>
        <w:rPr>
          <w:rFonts w:ascii="仿宋" w:eastAsia="仿宋" w:hAnsi="仿宋" w:cs="仿宋"/>
          <w:color w:val="000000" w:themeColor="text1"/>
        </w:rPr>
      </w:pPr>
      <w:r w:rsidRPr="00EB48F1">
        <w:rPr>
          <w:rFonts w:ascii="仿宋" w:eastAsia="仿宋" w:hAnsi="仿宋" w:cs="仿宋" w:hint="eastAsia"/>
          <w:color w:val="000000" w:themeColor="text1"/>
        </w:rPr>
        <w:t>采购标的需实现的功能或者目标：达到采购人要求规范合格标准</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三、采购预算</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本项目包段的采购预算金额为</w:t>
      </w:r>
      <w:r w:rsidR="005B1BDB">
        <w:rPr>
          <w:rFonts w:ascii="仿宋" w:eastAsia="仿宋" w:hAnsi="仿宋" w:hint="eastAsia"/>
          <w:color w:val="000000" w:themeColor="text1"/>
        </w:rPr>
        <w:t>580000</w:t>
      </w:r>
      <w:r w:rsidRPr="00EB48F1">
        <w:rPr>
          <w:rFonts w:ascii="仿宋" w:eastAsia="仿宋" w:hAnsi="仿宋" w:hint="eastAsia"/>
          <w:color w:val="000000" w:themeColor="text1"/>
        </w:rPr>
        <w:t>.00元。</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四、采购方式</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本项目包段采用公开招标方式进行采购。</w:t>
      </w:r>
    </w:p>
    <w:p w:rsidR="00F5328B" w:rsidRPr="00EB48F1" w:rsidRDefault="00F5328B" w:rsidP="008C3E43">
      <w:pPr>
        <w:widowControl/>
        <w:spacing w:line="560" w:lineRule="exact"/>
        <w:ind w:firstLineChars="200" w:firstLine="643"/>
        <w:jc w:val="center"/>
        <w:rPr>
          <w:rFonts w:ascii="楷体_GB2312" w:eastAsia="楷体_GB2312" w:hAnsi="宋体"/>
          <w:b/>
          <w:bCs/>
          <w:color w:val="000000" w:themeColor="text1"/>
          <w:kern w:val="44"/>
          <w:sz w:val="32"/>
          <w:szCs w:val="30"/>
        </w:rPr>
        <w:sectPr w:rsidR="00F5328B" w:rsidRPr="00EB48F1">
          <w:headerReference w:type="default" r:id="rId17"/>
          <w:footerReference w:type="default" r:id="rId18"/>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第二部分 采购清单及技术参数</w:t>
      </w:r>
    </w:p>
    <w:p w:rsidR="00F5328B" w:rsidRPr="00EB48F1" w:rsidRDefault="00A70F0D">
      <w:pPr>
        <w:pStyle w:val="a6"/>
        <w:spacing w:line="560" w:lineRule="exact"/>
        <w:ind w:firstLineChars="200" w:firstLine="560"/>
        <w:rPr>
          <w:rFonts w:ascii="仿宋" w:eastAsia="仿宋" w:hAnsi="仿宋"/>
          <w:color w:val="000000" w:themeColor="text1"/>
          <w:szCs w:val="21"/>
        </w:rPr>
      </w:pPr>
      <w:r w:rsidRPr="00EB48F1">
        <w:rPr>
          <w:rFonts w:ascii="仿宋" w:eastAsia="仿宋" w:hAnsi="仿宋" w:hint="eastAsia"/>
          <w:color w:val="000000" w:themeColor="text1"/>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5"/>
        <w:gridCol w:w="993"/>
        <w:gridCol w:w="992"/>
        <w:gridCol w:w="2166"/>
        <w:gridCol w:w="1134"/>
        <w:gridCol w:w="851"/>
        <w:gridCol w:w="6237"/>
      </w:tblGrid>
      <w:tr w:rsidR="00F5328B" w:rsidRPr="00EB48F1">
        <w:trPr>
          <w:trHeight w:val="454"/>
          <w:jc w:val="center"/>
        </w:trPr>
        <w:tc>
          <w:tcPr>
            <w:tcW w:w="705"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序号</w:t>
            </w:r>
          </w:p>
        </w:tc>
        <w:tc>
          <w:tcPr>
            <w:tcW w:w="993"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分类</w:t>
            </w:r>
          </w:p>
        </w:tc>
        <w:tc>
          <w:tcPr>
            <w:tcW w:w="992"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w:t>
            </w:r>
          </w:p>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分组</w:t>
            </w:r>
          </w:p>
        </w:tc>
        <w:tc>
          <w:tcPr>
            <w:tcW w:w="2166"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清单名称</w:t>
            </w:r>
          </w:p>
        </w:tc>
        <w:tc>
          <w:tcPr>
            <w:tcW w:w="1134"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数量</w:t>
            </w:r>
          </w:p>
        </w:tc>
        <w:tc>
          <w:tcPr>
            <w:tcW w:w="851"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单位</w:t>
            </w:r>
          </w:p>
        </w:tc>
        <w:tc>
          <w:tcPr>
            <w:tcW w:w="6237"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功能与技术参数</w:t>
            </w:r>
          </w:p>
        </w:tc>
      </w:tr>
      <w:tr w:rsidR="00F5328B" w:rsidRPr="00EB48F1">
        <w:trPr>
          <w:trHeight w:val="970"/>
          <w:jc w:val="center"/>
        </w:trPr>
        <w:tc>
          <w:tcPr>
            <w:tcW w:w="705"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993"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工程</w:t>
            </w:r>
          </w:p>
        </w:tc>
        <w:tc>
          <w:tcPr>
            <w:tcW w:w="992" w:type="dxa"/>
            <w:vAlign w:val="center"/>
          </w:tcPr>
          <w:p w:rsidR="00F5328B" w:rsidRPr="00EB48F1" w:rsidRDefault="00F5328B">
            <w:pPr>
              <w:jc w:val="center"/>
              <w:rPr>
                <w:rFonts w:ascii="仿宋" w:eastAsia="仿宋" w:hAnsi="仿宋"/>
                <w:color w:val="000000" w:themeColor="text1"/>
                <w:sz w:val="24"/>
              </w:rPr>
            </w:pPr>
          </w:p>
        </w:tc>
        <w:tc>
          <w:tcPr>
            <w:tcW w:w="2166" w:type="dxa"/>
            <w:vAlign w:val="center"/>
          </w:tcPr>
          <w:p w:rsidR="00F5328B" w:rsidRPr="00EB48F1" w:rsidRDefault="004A2A8A">
            <w:pPr>
              <w:jc w:val="center"/>
              <w:rPr>
                <w:rFonts w:ascii="仿宋" w:eastAsia="仿宋" w:hAnsi="仿宋"/>
                <w:color w:val="000000" w:themeColor="text1"/>
                <w:sz w:val="24"/>
              </w:rPr>
            </w:pPr>
            <w:r>
              <w:rPr>
                <w:rFonts w:ascii="仿宋" w:eastAsia="仿宋" w:hAnsi="仿宋" w:hint="eastAsia"/>
                <w:color w:val="000000" w:themeColor="text1"/>
                <w:sz w:val="24"/>
              </w:rPr>
              <w:t>2026年乳山市浒苔处置项目（新增拦截网）</w:t>
            </w:r>
          </w:p>
        </w:tc>
        <w:tc>
          <w:tcPr>
            <w:tcW w:w="1134"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851"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宗</w:t>
            </w:r>
          </w:p>
        </w:tc>
        <w:tc>
          <w:tcPr>
            <w:tcW w:w="6237" w:type="dxa"/>
          </w:tcPr>
          <w:p w:rsidR="00F5328B" w:rsidRPr="00EB48F1" w:rsidRDefault="004A2A8A">
            <w:pPr>
              <w:rPr>
                <w:rFonts w:ascii="仿宋" w:eastAsia="仿宋" w:hAnsi="仿宋"/>
                <w:color w:val="000000" w:themeColor="text1"/>
                <w:sz w:val="24"/>
              </w:rPr>
            </w:pPr>
            <w:r>
              <w:rPr>
                <w:rFonts w:ascii="仿宋" w:eastAsia="仿宋" w:hAnsi="仿宋" w:hint="eastAsia"/>
                <w:color w:val="000000" w:themeColor="text1"/>
                <w:sz w:val="24"/>
              </w:rPr>
              <w:t>2026年乳山市浒苔处置项目（新增拦截网）</w:t>
            </w:r>
            <w:r w:rsidR="00D42D70" w:rsidRPr="00EB48F1">
              <w:rPr>
                <w:rFonts w:ascii="仿宋" w:eastAsia="仿宋" w:hAnsi="仿宋" w:hint="eastAsia"/>
                <w:color w:val="000000" w:themeColor="text1"/>
                <w:sz w:val="24"/>
              </w:rPr>
              <w:t>，</w:t>
            </w:r>
            <w:r w:rsidR="00A70F0D" w:rsidRPr="00EB48F1">
              <w:rPr>
                <w:rFonts w:ascii="仿宋" w:eastAsia="仿宋" w:hAnsi="仿宋" w:hint="eastAsia"/>
                <w:color w:val="000000" w:themeColor="text1"/>
                <w:sz w:val="24"/>
              </w:rPr>
              <w:t>详见技术要求</w:t>
            </w:r>
          </w:p>
        </w:tc>
      </w:tr>
    </w:tbl>
    <w:p w:rsidR="00F5328B" w:rsidRPr="00EB48F1" w:rsidRDefault="00F5328B">
      <w:pPr>
        <w:widowControl/>
        <w:spacing w:line="200" w:lineRule="exact"/>
        <w:ind w:firstLineChars="200" w:firstLine="200"/>
        <w:jc w:val="center"/>
        <w:rPr>
          <w:rFonts w:ascii="仿宋_GB2312" w:eastAsia="仿宋_GB2312" w:hAnsi="宋体"/>
          <w:color w:val="000000" w:themeColor="text1"/>
          <w:sz w:val="10"/>
          <w:szCs w:val="10"/>
        </w:rPr>
      </w:pPr>
    </w:p>
    <w:p w:rsidR="00F5328B" w:rsidRPr="00EB48F1" w:rsidRDefault="00F5328B" w:rsidP="008C3E43">
      <w:pPr>
        <w:widowControl/>
        <w:spacing w:line="560" w:lineRule="exact"/>
        <w:ind w:firstLineChars="200" w:firstLine="643"/>
        <w:jc w:val="left"/>
        <w:rPr>
          <w:rFonts w:ascii="楷体_GB2312" w:eastAsia="楷体_GB2312" w:hAnsi="宋体"/>
          <w:b/>
          <w:bCs/>
          <w:color w:val="000000" w:themeColor="text1"/>
          <w:kern w:val="44"/>
          <w:sz w:val="32"/>
          <w:szCs w:val="30"/>
        </w:rPr>
      </w:pPr>
    </w:p>
    <w:p w:rsidR="00F5328B" w:rsidRPr="005B1BDB" w:rsidRDefault="00F5328B">
      <w:pPr>
        <w:widowControl/>
        <w:spacing w:line="560" w:lineRule="exact"/>
        <w:ind w:firstLineChars="253" w:firstLine="708"/>
        <w:jc w:val="left"/>
        <w:rPr>
          <w:rFonts w:ascii="仿宋_GB2312" w:eastAsia="仿宋_GB2312" w:hAnsi="宋体"/>
          <w:color w:val="000000" w:themeColor="text1"/>
          <w:sz w:val="28"/>
          <w:szCs w:val="21"/>
        </w:rPr>
        <w:sectPr w:rsidR="00F5328B" w:rsidRPr="005B1BDB">
          <w:pgSz w:w="16838" w:h="11906" w:orient="landscape"/>
          <w:pgMar w:top="1077" w:right="1440" w:bottom="1077" w:left="1440"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第三部分 技术要求</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一、需执行的标准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1）国家相关标准：按照国家最新标准执行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2）行业标准：按照行业最新标准执行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3）地方标准：按照地方最新标准执行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4）其他标准：按照最新标准执行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二、实施及交付</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1）质量要求：合格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2）安全要求：安全服务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3）交付（实施）地点：采购人指定地点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4）付款方式</w:t>
      </w:r>
    </w:p>
    <w:p w:rsidR="00F5328B" w:rsidRDefault="005B1BDB" w:rsidP="005B1BDB">
      <w:pPr>
        <w:spacing w:line="560" w:lineRule="exact"/>
        <w:ind w:firstLineChars="200" w:firstLine="560"/>
        <w:rPr>
          <w:rFonts w:ascii="仿宋" w:eastAsia="仿宋" w:hAnsi="仿宋" w:hint="eastAsia"/>
          <w:color w:val="000000" w:themeColor="text1"/>
          <w:sz w:val="28"/>
          <w:szCs w:val="21"/>
        </w:rPr>
      </w:pPr>
      <w:r w:rsidRPr="005B1BDB">
        <w:rPr>
          <w:rFonts w:ascii="仿宋" w:eastAsia="仿宋" w:hAnsi="仿宋" w:hint="eastAsia"/>
          <w:color w:val="000000" w:themeColor="text1"/>
          <w:sz w:val="28"/>
          <w:szCs w:val="21"/>
        </w:rPr>
        <w:t>本项目无预付款，项目完成并通过采购人验收后，第一年支付合同价款的50%，第二年支付20%，第三年支付20%，第四年支付剩余10%。</w:t>
      </w:r>
    </w:p>
    <w:p w:rsidR="00123C07" w:rsidRPr="00123C07" w:rsidRDefault="00123C07" w:rsidP="00123C07">
      <w:pPr>
        <w:spacing w:line="560" w:lineRule="exact"/>
        <w:ind w:firstLineChars="200" w:firstLine="560"/>
        <w:rPr>
          <w:rFonts w:ascii="仿宋" w:eastAsia="仿宋" w:hAnsi="仿宋"/>
          <w:color w:val="000000" w:themeColor="text1"/>
          <w:sz w:val="28"/>
          <w:szCs w:val="21"/>
        </w:rPr>
      </w:pPr>
      <w:r w:rsidRPr="00123C07">
        <w:rPr>
          <w:rFonts w:ascii="仿宋" w:eastAsia="仿宋" w:hAnsi="仿宋" w:hint="eastAsia"/>
          <w:color w:val="000000" w:themeColor="text1"/>
          <w:sz w:val="28"/>
          <w:szCs w:val="21"/>
        </w:rPr>
        <w:t>（注：本项目严格依据国家税收分类编码归类界定应税项目，按照对应法定计税标准约定增值税税率为6%/9%/13%（以税务部门核准的税率为准）。</w:t>
      </w:r>
    </w:p>
    <w:p w:rsidR="00123C07" w:rsidRPr="00123C07" w:rsidRDefault="00123C07" w:rsidP="00123C07">
      <w:pPr>
        <w:spacing w:line="560" w:lineRule="exact"/>
        <w:ind w:firstLineChars="200" w:firstLine="560"/>
        <w:rPr>
          <w:rFonts w:ascii="仿宋" w:eastAsia="仿宋" w:hAnsi="仿宋"/>
          <w:color w:val="000000" w:themeColor="text1"/>
          <w:sz w:val="28"/>
          <w:szCs w:val="21"/>
        </w:rPr>
      </w:pPr>
      <w:r w:rsidRPr="00123C07">
        <w:rPr>
          <w:rFonts w:ascii="仿宋" w:eastAsia="仿宋" w:hAnsi="仿宋" w:hint="eastAsia"/>
          <w:color w:val="000000" w:themeColor="text1"/>
          <w:sz w:val="28"/>
          <w:szCs w:val="21"/>
        </w:rPr>
        <w:t>中标人须开具合法有效的增值税专用发票。若实际开票税率低于约定税率，造成采购人增值税进项税额抵扣减少、附加税费损失、资金占用成本及其他相关费用损失的，全部损失由中标人承担。开票金额须与合同中标金额保持一致，中标人不得以此为由扣减开票金额。</w:t>
      </w:r>
    </w:p>
    <w:p w:rsidR="00123C07" w:rsidRPr="00123C07" w:rsidRDefault="00123C07" w:rsidP="00123C07">
      <w:pPr>
        <w:spacing w:line="560" w:lineRule="exact"/>
        <w:ind w:firstLineChars="200" w:firstLine="560"/>
        <w:rPr>
          <w:rFonts w:ascii="仿宋" w:eastAsia="仿宋" w:hAnsi="仿宋"/>
          <w:color w:val="000000" w:themeColor="text1"/>
          <w:sz w:val="28"/>
          <w:szCs w:val="21"/>
        </w:rPr>
      </w:pPr>
      <w:r w:rsidRPr="00123C07">
        <w:rPr>
          <w:rFonts w:ascii="仿宋" w:eastAsia="仿宋" w:hAnsi="仿宋" w:hint="eastAsia"/>
          <w:color w:val="000000" w:themeColor="text1"/>
          <w:sz w:val="28"/>
          <w:szCs w:val="21"/>
        </w:rPr>
        <w:t>采购人有权在当期及后续应付货款中直接扣减上述全部损失及费用，中标人对此无异议，不得就此提出索赔、抗辩或拒绝履行合同义务。因开票税率不符引发税务追缴、滞纳金、罚款、维权等额外支出，亦由中标人全额承担，采购人可一并从应付款中扣减。）</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三、服务要求</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1）服务标准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达到采购文件要求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2）质量保证期：不得低于2026年的浒苔灾害发生期。本次采购拦截网自合同签订之日起一年内，由中标企业用于2026年浒苔拦截，并进行保管，一年以后，将该拦截网归还给采购人。</w:t>
      </w:r>
    </w:p>
    <w:p w:rsidR="00F5328B" w:rsidRPr="009D529E" w:rsidRDefault="00A70F0D">
      <w:pPr>
        <w:spacing w:line="560" w:lineRule="exact"/>
        <w:ind w:firstLineChars="200" w:firstLine="560"/>
        <w:rPr>
          <w:rFonts w:ascii="仿宋" w:eastAsia="仿宋" w:hAnsi="仿宋"/>
          <w:color w:val="000000" w:themeColor="text1"/>
          <w:sz w:val="28"/>
          <w:szCs w:val="21"/>
        </w:rPr>
      </w:pPr>
      <w:r w:rsidRPr="009D529E">
        <w:rPr>
          <w:rFonts w:ascii="仿宋" w:eastAsia="仿宋" w:hAnsi="仿宋" w:hint="eastAsia"/>
          <w:color w:val="000000" w:themeColor="text1"/>
          <w:sz w:val="28"/>
          <w:szCs w:val="21"/>
        </w:rPr>
        <w:t>服务期：</w:t>
      </w:r>
      <w:r w:rsidR="009D529E" w:rsidRPr="009D529E">
        <w:rPr>
          <w:rFonts w:ascii="仿宋" w:eastAsia="仿宋" w:hAnsi="仿宋" w:hint="eastAsia"/>
          <w:color w:val="000000" w:themeColor="text1"/>
          <w:sz w:val="28"/>
          <w:szCs w:val="21"/>
        </w:rPr>
        <w:t>2026年6月30日前完成拦截网的安装布设</w:t>
      </w:r>
      <w:r w:rsidRPr="009D529E">
        <w:rPr>
          <w:rFonts w:ascii="仿宋" w:eastAsia="仿宋" w:hAnsi="仿宋" w:hint="eastAsia"/>
          <w:color w:val="000000" w:themeColor="text1"/>
          <w:sz w:val="28"/>
          <w:szCs w:val="21"/>
        </w:rPr>
        <w:t>。</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四、验收标准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8"/>
        </w:rPr>
        <w:t xml:space="preserve">符合相关技术要求及行业标准。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 xml:space="preserve">五、联系方式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采购人：乳山市汇联商贸有限公司</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地  址：乳山市世纪大道100号14楼</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联系人;李伟</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联系方式：0631-6877929</w:t>
      </w: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A70F0D">
      <w:pPr>
        <w:pStyle w:val="af"/>
        <w:spacing w:before="100" w:beforeAutospacing="1" w:after="100" w:afterAutospacing="1" w:line="415" w:lineRule="auto"/>
        <w:rPr>
          <w:rFonts w:ascii="宋体" w:hAnsi="宋体" w:cs="宋体"/>
          <w:color w:val="000000" w:themeColor="text1"/>
          <w:sz w:val="44"/>
          <w:szCs w:val="44"/>
        </w:rPr>
      </w:pPr>
      <w:r w:rsidRPr="00EB48F1">
        <w:rPr>
          <w:rFonts w:ascii="宋体" w:hAnsi="宋体" w:cs="宋体" w:hint="eastAsia"/>
          <w:color w:val="000000" w:themeColor="text1"/>
          <w:sz w:val="44"/>
          <w:szCs w:val="44"/>
        </w:rPr>
        <w:lastRenderedPageBreak/>
        <w:t>第四章 评标原则、程序与方法</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一、评审原则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“公平、公正、科学、择优”为本次评标的基本原则，评标委员会将按照这一原则的要求，公正、平等地对待各投标人，同时，在评标时恪守以下原则：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2.统一性原则：评标委员会将按照统一的评标原则和评标方法，采用统一标准进行评标。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3.独立性原则：评标工作在评标委员会内部独立进行，不受外界任何因素的干扰和影响。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4.保密性原则：评标委员会及熟知情况的有关工作人员必须对每位评委的评标意见和投标人的商业秘密严格保密，不得外泄。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5.综合性原则：评标委员会将综合分析、评审投标人的各项指标，而不以单项指标的优劣评定出中标人。</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二、评标程序</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1．宣布评标纪律；</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2．公布投标人名单，告知评审专家应当回避的情形；</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3．组织评标委员会推选评标组长，采购人代表不得担任组长；</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4．核对评审专家身份和采购人代表授权函。</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5．开标结束后，采购人或者采购代理机构依法对投标人的资格进行审查。</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6．评标委员会对符合资格的投标人的投标文件进行符合性审查，以确定其是否满足招标文件的实质性要求。</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7．出现下列情形之一的，视为对招标文件未做出实质性响应，按照无效投标处理。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详见《投标须知前附表》-《实质性条款一览表》中符合性检查条款。</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9.澄清、说明或者补正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(2)投标人依据评审要求进行澄清、说明或者补正的内容构成投标文件的组成部分。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10.比较与评价</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11.出现下列情况之一的，均予以废标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(1)合格的投标人或参加投标的企业不足三家的；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(2)出现影响采购公正的违法、违规行为的；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(3)投标人的报价均超过了预算上限价格，采购人不能支付的；</w:t>
      </w:r>
    </w:p>
    <w:p w:rsidR="00F5328B" w:rsidRPr="00EB48F1" w:rsidRDefault="00A70F0D">
      <w:pPr>
        <w:spacing w:line="520" w:lineRule="exact"/>
        <w:ind w:firstLineChars="200" w:firstLine="560"/>
        <w:rPr>
          <w:rFonts w:ascii="仿宋" w:eastAsia="仿宋" w:hAnsi="仿宋"/>
          <w:color w:val="000000" w:themeColor="text1"/>
          <w:sz w:val="24"/>
          <w:szCs w:val="21"/>
        </w:rPr>
      </w:pPr>
      <w:r w:rsidRPr="00EB48F1">
        <w:rPr>
          <w:rFonts w:ascii="仿宋" w:eastAsia="仿宋" w:hAnsi="仿宋" w:hint="eastAsia"/>
          <w:color w:val="000000" w:themeColor="text1"/>
          <w:sz w:val="28"/>
          <w:szCs w:val="21"/>
        </w:rPr>
        <w:t>(4)因重大变故，采购任务取消的。</w:t>
      </w:r>
    </w:p>
    <w:p w:rsidR="009928FE" w:rsidRDefault="00A70F0D" w:rsidP="009928FE">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三、评标方法</w:t>
      </w:r>
    </w:p>
    <w:p w:rsidR="00F5328B" w:rsidRPr="00EB48F1" w:rsidRDefault="00A70F0D" w:rsidP="009928FE">
      <w:pPr>
        <w:spacing w:line="520" w:lineRule="exact"/>
        <w:ind w:firstLineChars="150" w:firstLine="42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（1）评标方法：综合评分法，即投标人的投标文件满足招标文件全部实质性要求，且按评审因素的量化指标评审得分最高的投标人为中标候选人的评审方法。</w:t>
      </w:r>
    </w:p>
    <w:p w:rsidR="00F5328B" w:rsidRPr="00EB48F1" w:rsidRDefault="00A70F0D">
      <w:pPr>
        <w:spacing w:line="520" w:lineRule="exact"/>
        <w:ind w:firstLineChars="200" w:firstLine="560"/>
        <w:rPr>
          <w:rFonts w:ascii="仿宋" w:eastAsia="仿宋" w:hAnsi="仿宋" w:cs="Arial"/>
          <w:color w:val="000000" w:themeColor="text1"/>
          <w:sz w:val="28"/>
          <w:szCs w:val="21"/>
        </w:rPr>
      </w:pPr>
      <w:r w:rsidRPr="00EB48F1">
        <w:rPr>
          <w:rFonts w:ascii="仿宋" w:eastAsia="仿宋" w:hAnsi="仿宋" w:cs="Arial"/>
          <w:color w:val="000000" w:themeColor="text1"/>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826"/>
        <w:gridCol w:w="773"/>
        <w:gridCol w:w="1665"/>
        <w:gridCol w:w="4689"/>
        <w:gridCol w:w="1026"/>
        <w:gridCol w:w="773"/>
      </w:tblGrid>
      <w:tr w:rsidR="00F5328B" w:rsidRPr="00EB48F1">
        <w:trPr>
          <w:trHeight w:val="454"/>
          <w:jc w:val="center"/>
        </w:trPr>
        <w:tc>
          <w:tcPr>
            <w:tcW w:w="8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编号</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类型</w:t>
            </w:r>
          </w:p>
        </w:tc>
        <w:tc>
          <w:tcPr>
            <w:tcW w:w="1665"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评分标题</w:t>
            </w:r>
          </w:p>
        </w:tc>
        <w:tc>
          <w:tcPr>
            <w:tcW w:w="4689"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评分标准</w:t>
            </w:r>
          </w:p>
        </w:tc>
        <w:tc>
          <w:tcPr>
            <w:tcW w:w="10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性质</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分数</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价格</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报价采用低价优先法计算，满足</w:t>
            </w:r>
            <w:r w:rsidRPr="00EB48F1">
              <w:rPr>
                <w:rFonts w:ascii="仿宋" w:eastAsia="仿宋" w:hAnsi="仿宋" w:cs="Arial" w:hint="eastAsia"/>
                <w:color w:val="000000" w:themeColor="text1"/>
                <w:sz w:val="24"/>
                <w:szCs w:val="24"/>
              </w:rPr>
              <w:t>招标</w:t>
            </w:r>
            <w:r w:rsidRPr="00EB48F1">
              <w:rPr>
                <w:rFonts w:ascii="仿宋" w:eastAsia="仿宋" w:hAnsi="仿宋" w:cs="Arial"/>
                <w:color w:val="000000" w:themeColor="text1"/>
                <w:sz w:val="24"/>
                <w:szCs w:val="24"/>
              </w:rPr>
              <w:t>文件要求且报价最低的</w:t>
            </w:r>
            <w:r w:rsidRPr="00EB48F1">
              <w:rPr>
                <w:rFonts w:ascii="仿宋" w:eastAsia="仿宋" w:hAnsi="仿宋" w:cs="Arial" w:hint="eastAsia"/>
                <w:color w:val="000000" w:themeColor="text1"/>
                <w:sz w:val="24"/>
                <w:szCs w:val="24"/>
              </w:rPr>
              <w:t>投标</w:t>
            </w:r>
            <w:r w:rsidRPr="00EB48F1">
              <w:rPr>
                <w:rFonts w:ascii="仿宋" w:eastAsia="仿宋" w:hAnsi="仿宋" w:cs="Arial"/>
                <w:color w:val="000000" w:themeColor="text1"/>
                <w:sz w:val="24"/>
                <w:szCs w:val="24"/>
              </w:rPr>
              <w:t>单位的价格为</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基准价，其价格分为满分。其他报价单位的价格分统一按照下列公式计算：报价得分=（</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基准价/报价）×10分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系统分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2</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商务</w:t>
            </w:r>
          </w:p>
        </w:tc>
        <w:tc>
          <w:tcPr>
            <w:tcW w:w="1665" w:type="dxa"/>
            <w:vAlign w:val="center"/>
          </w:tcPr>
          <w:p w:rsidR="00F5328B" w:rsidRPr="00EB48F1" w:rsidRDefault="00A70F0D">
            <w:pPr>
              <w:tabs>
                <w:tab w:val="left" w:pos="540"/>
              </w:tabs>
              <w:jc w:val="center"/>
              <w:rPr>
                <w:rFonts w:ascii="仿宋" w:eastAsia="仿宋" w:hAnsi="仿宋"/>
                <w:bCs/>
                <w:color w:val="000000" w:themeColor="text1"/>
                <w:sz w:val="24"/>
              </w:rPr>
            </w:pPr>
            <w:r w:rsidRPr="00EB48F1">
              <w:rPr>
                <w:rFonts w:ascii="仿宋" w:eastAsia="仿宋" w:hAnsi="仿宋" w:hint="eastAsia"/>
                <w:bCs/>
                <w:color w:val="000000" w:themeColor="text1"/>
                <w:sz w:val="24"/>
              </w:rPr>
              <w:t>企业业绩</w:t>
            </w:r>
          </w:p>
        </w:tc>
        <w:tc>
          <w:tcPr>
            <w:tcW w:w="4689" w:type="dxa"/>
            <w:vAlign w:val="center"/>
          </w:tcPr>
          <w:p w:rsidR="00F5328B" w:rsidRPr="00EB48F1" w:rsidRDefault="00A70F0D">
            <w:pPr>
              <w:pStyle w:val="a0"/>
              <w:ind w:firstLineChars="100" w:firstLine="240"/>
              <w:rPr>
                <w:rFonts w:ascii="仿宋" w:eastAsia="仿宋" w:hAnsi="仿宋"/>
                <w:bCs/>
                <w:color w:val="000000" w:themeColor="text1"/>
                <w:sz w:val="24"/>
              </w:rPr>
            </w:pPr>
            <w:r w:rsidRPr="00EB48F1">
              <w:rPr>
                <w:rFonts w:ascii="仿宋" w:eastAsia="仿宋" w:hAnsi="仿宋" w:hint="eastAsia"/>
                <w:bCs/>
                <w:color w:val="000000" w:themeColor="text1"/>
                <w:sz w:val="24"/>
              </w:rPr>
              <w:t>2023年</w:t>
            </w:r>
            <w:r w:rsidR="00816503">
              <w:rPr>
                <w:rFonts w:ascii="仿宋" w:eastAsia="仿宋" w:hAnsi="仿宋" w:hint="eastAsia"/>
                <w:bCs/>
                <w:color w:val="000000" w:themeColor="text1"/>
                <w:sz w:val="24"/>
              </w:rPr>
              <w:t>6</w:t>
            </w:r>
            <w:r w:rsidRPr="00EB48F1">
              <w:rPr>
                <w:rFonts w:ascii="仿宋" w:eastAsia="仿宋" w:hAnsi="仿宋" w:hint="eastAsia"/>
                <w:bCs/>
                <w:color w:val="000000" w:themeColor="text1"/>
                <w:sz w:val="24"/>
              </w:rPr>
              <w:t>月1日至今（以合同签订时间为准），投标人承揽的</w:t>
            </w:r>
            <w:r w:rsidR="0037464E" w:rsidRPr="0037464E">
              <w:rPr>
                <w:rFonts w:ascii="仿宋" w:eastAsia="仿宋" w:hAnsi="仿宋" w:hint="eastAsia"/>
                <w:bCs/>
                <w:color w:val="000000" w:themeColor="text1"/>
                <w:sz w:val="24"/>
              </w:rPr>
              <w:t>同类或类似</w:t>
            </w:r>
            <w:r w:rsidRPr="00EB48F1">
              <w:rPr>
                <w:rFonts w:ascii="仿宋" w:eastAsia="仿宋" w:hAnsi="仿宋" w:hint="eastAsia"/>
                <w:bCs/>
                <w:color w:val="000000" w:themeColor="text1"/>
                <w:sz w:val="24"/>
              </w:rPr>
              <w:t>项目业绩，每有一个得1分，最高得3分。</w:t>
            </w:r>
          </w:p>
          <w:p w:rsidR="00F5328B" w:rsidRPr="00EB48F1" w:rsidRDefault="00A70F0D">
            <w:pPr>
              <w:pStyle w:val="a0"/>
              <w:ind w:firstLine="480"/>
              <w:rPr>
                <w:rFonts w:ascii="仿宋" w:eastAsia="仿宋" w:hAnsi="仿宋"/>
                <w:color w:val="000000" w:themeColor="text1"/>
                <w:sz w:val="24"/>
                <w:szCs w:val="24"/>
              </w:rPr>
            </w:pPr>
            <w:r w:rsidRPr="00EB48F1">
              <w:rPr>
                <w:rFonts w:ascii="仿宋" w:eastAsia="仿宋" w:hAnsi="仿宋" w:hint="eastAsia"/>
                <w:bCs/>
                <w:color w:val="000000" w:themeColor="text1"/>
                <w:sz w:val="24"/>
              </w:rPr>
              <w:t>注：响应文件附中标公告网上截图、中标通知书、合同扫描件，否则不予计分。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客观分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r>
      <w:tr w:rsidR="00FB2660" w:rsidRPr="00EB48F1">
        <w:trPr>
          <w:trHeight w:val="454"/>
          <w:jc w:val="center"/>
        </w:trPr>
        <w:tc>
          <w:tcPr>
            <w:tcW w:w="8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B2660" w:rsidRDefault="00FB2660" w:rsidP="00FB2660">
            <w:pPr>
              <w:pStyle w:val="a0"/>
              <w:ind w:firstLine="0"/>
              <w:jc w:val="center"/>
              <w:rPr>
                <w:rFonts w:ascii="仿宋" w:eastAsia="仿宋" w:hAnsi="仿宋"/>
                <w:bCs/>
                <w:color w:val="000000"/>
                <w:sz w:val="24"/>
              </w:rPr>
            </w:pPr>
            <w:r>
              <w:rPr>
                <w:rFonts w:ascii="仿宋" w:eastAsia="仿宋" w:hAnsi="仿宋" w:hint="eastAsia"/>
                <w:bCs/>
                <w:color w:val="000000"/>
                <w:sz w:val="24"/>
              </w:rPr>
              <w:t>拟派技术人员情况</w:t>
            </w:r>
          </w:p>
        </w:tc>
        <w:tc>
          <w:tcPr>
            <w:tcW w:w="4689" w:type="dxa"/>
            <w:vAlign w:val="center"/>
          </w:tcPr>
          <w:p w:rsidR="00FB2660" w:rsidRDefault="00FB2660">
            <w:pPr>
              <w:spacing w:line="440" w:lineRule="exact"/>
              <w:rPr>
                <w:rFonts w:ascii="仿宋" w:eastAsia="仿宋" w:hAnsi="仿宋"/>
                <w:bCs/>
                <w:color w:val="000000"/>
                <w:sz w:val="24"/>
                <w:szCs w:val="24"/>
              </w:rPr>
            </w:pPr>
            <w:r>
              <w:rPr>
                <w:rFonts w:ascii="仿宋" w:eastAsia="仿宋" w:hAnsi="仿宋" w:hint="eastAsia"/>
                <w:bCs/>
                <w:color w:val="000000"/>
                <w:sz w:val="24"/>
              </w:rPr>
              <w:t>根据</w:t>
            </w:r>
            <w:r w:rsidR="00816503">
              <w:rPr>
                <w:rFonts w:ascii="仿宋" w:eastAsia="仿宋" w:hAnsi="仿宋" w:hint="eastAsia"/>
                <w:bCs/>
                <w:color w:val="000000"/>
                <w:sz w:val="24"/>
              </w:rPr>
              <w:t>投标人</w:t>
            </w:r>
            <w:r>
              <w:rPr>
                <w:rFonts w:ascii="仿宋" w:eastAsia="仿宋" w:hAnsi="仿宋" w:hint="eastAsia"/>
                <w:bCs/>
                <w:color w:val="000000"/>
                <w:sz w:val="24"/>
              </w:rPr>
              <w:t>拟派技术人员情况在1-10分之间酌情打分。</w:t>
            </w:r>
          </w:p>
        </w:tc>
        <w:tc>
          <w:tcPr>
            <w:tcW w:w="10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B2660" w:rsidRPr="00EB48F1" w:rsidRDefault="00816503">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10</w:t>
            </w:r>
          </w:p>
        </w:tc>
      </w:tr>
      <w:tr w:rsidR="00FB2660" w:rsidRPr="00EB48F1">
        <w:trPr>
          <w:trHeight w:val="454"/>
          <w:jc w:val="center"/>
        </w:trPr>
        <w:tc>
          <w:tcPr>
            <w:tcW w:w="8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4</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B2660" w:rsidRDefault="00FB2660" w:rsidP="00816503">
            <w:pPr>
              <w:pStyle w:val="a0"/>
              <w:ind w:firstLine="0"/>
              <w:jc w:val="center"/>
              <w:rPr>
                <w:rFonts w:ascii="仿宋" w:eastAsia="仿宋" w:hAnsi="仿宋"/>
                <w:bCs/>
                <w:sz w:val="24"/>
                <w:szCs w:val="24"/>
              </w:rPr>
            </w:pPr>
            <w:r>
              <w:rPr>
                <w:rFonts w:ascii="仿宋" w:eastAsia="仿宋" w:hAnsi="仿宋" w:hint="eastAsia"/>
                <w:bCs/>
                <w:sz w:val="24"/>
                <w:szCs w:val="24"/>
              </w:rPr>
              <w:t>技术方面及产品选用</w:t>
            </w:r>
          </w:p>
        </w:tc>
        <w:tc>
          <w:tcPr>
            <w:tcW w:w="4689" w:type="dxa"/>
            <w:vAlign w:val="center"/>
          </w:tcPr>
          <w:p w:rsidR="00816503" w:rsidRDefault="00FB2660">
            <w:pPr>
              <w:spacing w:line="440" w:lineRule="exact"/>
              <w:rPr>
                <w:rFonts w:ascii="仿宋" w:eastAsia="仿宋" w:hAnsi="仿宋"/>
                <w:bCs/>
                <w:color w:val="000000"/>
                <w:sz w:val="24"/>
              </w:rPr>
            </w:pPr>
            <w:r>
              <w:rPr>
                <w:rFonts w:ascii="仿宋" w:eastAsia="仿宋" w:hAnsi="仿宋" w:hint="eastAsia"/>
                <w:bCs/>
                <w:color w:val="000000"/>
                <w:sz w:val="24"/>
              </w:rPr>
              <w:t>由评委根据以下标准</w:t>
            </w:r>
            <w:r>
              <w:rPr>
                <w:rFonts w:ascii="仿宋" w:eastAsia="仿宋" w:hAnsi="仿宋" w:cs="宋体" w:hint="eastAsia"/>
                <w:color w:val="000000"/>
                <w:kern w:val="0"/>
                <w:sz w:val="24"/>
              </w:rPr>
              <w:t>以1分为单位</w:t>
            </w:r>
            <w:r>
              <w:rPr>
                <w:rFonts w:ascii="仿宋" w:eastAsia="仿宋" w:hAnsi="仿宋" w:hint="eastAsia"/>
                <w:bCs/>
                <w:color w:val="000000"/>
                <w:sz w:val="24"/>
              </w:rPr>
              <w:t>进行打分：</w:t>
            </w:r>
          </w:p>
          <w:p w:rsidR="00816503"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【18分-25分】：</w:t>
            </w:r>
            <w:r w:rsidR="00816503" w:rsidRPr="00816503">
              <w:rPr>
                <w:rFonts w:ascii="仿宋" w:eastAsia="仿宋" w:hAnsi="仿宋" w:cs="宋体" w:hint="eastAsia"/>
                <w:color w:val="000000"/>
                <w:kern w:val="0"/>
                <w:sz w:val="24"/>
              </w:rPr>
              <w:t>投标人</w:t>
            </w:r>
            <w:r>
              <w:rPr>
                <w:rFonts w:ascii="仿宋" w:eastAsia="仿宋" w:hAnsi="仿宋" w:cs="宋体" w:hint="eastAsia"/>
                <w:color w:val="000000"/>
                <w:kern w:val="0"/>
                <w:sz w:val="24"/>
              </w:rPr>
              <w:t>投报产品质量可靠，技术参数、指标优于磋商文件要求，产品质量优良，制造工艺、制造标准处于业内领先地位。</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【10分-17分】：</w:t>
            </w:r>
            <w:r w:rsidR="00816503">
              <w:rPr>
                <w:rFonts w:ascii="仿宋" w:eastAsia="仿宋" w:hAnsi="仿宋" w:hint="eastAsia"/>
                <w:bCs/>
                <w:color w:val="000000" w:themeColor="text1"/>
                <w:sz w:val="24"/>
              </w:rPr>
              <w:t>投标人</w:t>
            </w:r>
            <w:r>
              <w:rPr>
                <w:rFonts w:ascii="仿宋" w:eastAsia="仿宋" w:hAnsi="仿宋" w:cs="宋体" w:hint="eastAsia"/>
                <w:color w:val="000000"/>
                <w:kern w:val="0"/>
                <w:sz w:val="24"/>
              </w:rPr>
              <w:t>投报的产品质量较可靠、技术参数较好的响应了磋商文件的技术要求，制造工艺、制造标准较高。</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【2分-9分】：</w:t>
            </w:r>
            <w:r w:rsidR="00816503" w:rsidRPr="00816503">
              <w:rPr>
                <w:rFonts w:ascii="仿宋" w:eastAsia="仿宋" w:hAnsi="仿宋" w:cs="宋体" w:hint="eastAsia"/>
                <w:color w:val="000000"/>
                <w:kern w:val="0"/>
                <w:sz w:val="24"/>
              </w:rPr>
              <w:t>投标人</w:t>
            </w:r>
            <w:r>
              <w:rPr>
                <w:rFonts w:ascii="仿宋" w:eastAsia="仿宋" w:hAnsi="仿宋" w:cs="宋体" w:hint="eastAsia"/>
                <w:color w:val="000000"/>
                <w:kern w:val="0"/>
                <w:sz w:val="24"/>
              </w:rPr>
              <w:t>投报的产品对技术条款存在较多细微负偏离，先进性、可靠性不确定，用户使用可能存在风险。</w:t>
            </w:r>
          </w:p>
          <w:p w:rsidR="00FB2660" w:rsidRDefault="00FB2660" w:rsidP="00816503">
            <w:pPr>
              <w:pStyle w:val="a0"/>
              <w:ind w:firstLine="0"/>
            </w:pPr>
            <w:r>
              <w:rPr>
                <w:rFonts w:ascii="仿宋" w:eastAsia="仿宋" w:hAnsi="仿宋" w:cs="宋体" w:hint="eastAsia"/>
                <w:color w:val="000000"/>
                <w:kern w:val="0"/>
                <w:sz w:val="24"/>
                <w:szCs w:val="22"/>
              </w:rPr>
              <w:t>0分：缺项不得分。</w:t>
            </w:r>
          </w:p>
        </w:tc>
        <w:tc>
          <w:tcPr>
            <w:tcW w:w="10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B2660" w:rsidRPr="00EB48F1" w:rsidRDefault="00816503">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25</w:t>
            </w:r>
          </w:p>
        </w:tc>
      </w:tr>
      <w:tr w:rsidR="00FB2660" w:rsidRPr="00EB48F1">
        <w:trPr>
          <w:trHeight w:val="454"/>
          <w:jc w:val="center"/>
        </w:trPr>
        <w:tc>
          <w:tcPr>
            <w:tcW w:w="8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5</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B2660" w:rsidRDefault="00FB2660" w:rsidP="008B710C">
            <w:pPr>
              <w:pStyle w:val="a0"/>
              <w:ind w:firstLine="0"/>
              <w:jc w:val="center"/>
              <w:rPr>
                <w:rFonts w:ascii="宋体" w:hAnsi="宋体"/>
                <w:color w:val="000000"/>
                <w:sz w:val="24"/>
                <w:szCs w:val="24"/>
              </w:rPr>
            </w:pPr>
            <w:r>
              <w:rPr>
                <w:rFonts w:ascii="仿宋" w:eastAsia="仿宋" w:hAnsi="仿宋" w:cs="宋体" w:hint="eastAsia"/>
                <w:color w:val="000000"/>
                <w:kern w:val="0"/>
                <w:sz w:val="24"/>
                <w:szCs w:val="24"/>
              </w:rPr>
              <w:t>实施方案</w:t>
            </w:r>
          </w:p>
        </w:tc>
        <w:tc>
          <w:tcPr>
            <w:tcW w:w="4689" w:type="dxa"/>
            <w:vAlign w:val="center"/>
          </w:tcPr>
          <w:p w:rsidR="00816503"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由评委根据以下标准以1分为单位进行打分：</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【1</w:t>
            </w:r>
            <w:r w:rsidR="00C5095D">
              <w:rPr>
                <w:rFonts w:ascii="仿宋" w:eastAsia="仿宋" w:hAnsi="仿宋" w:cs="宋体" w:hint="eastAsia"/>
                <w:color w:val="000000"/>
                <w:kern w:val="0"/>
                <w:sz w:val="24"/>
              </w:rPr>
              <w:t>7</w:t>
            </w:r>
            <w:r>
              <w:rPr>
                <w:rFonts w:ascii="仿宋" w:eastAsia="仿宋" w:hAnsi="仿宋" w:cs="宋体" w:hint="eastAsia"/>
                <w:color w:val="000000"/>
                <w:kern w:val="0"/>
                <w:sz w:val="24"/>
              </w:rPr>
              <w:t>分-2</w:t>
            </w:r>
            <w:r w:rsidR="00C5095D">
              <w:rPr>
                <w:rFonts w:ascii="仿宋" w:eastAsia="仿宋" w:hAnsi="仿宋" w:cs="宋体" w:hint="eastAsia"/>
                <w:color w:val="000000"/>
                <w:kern w:val="0"/>
                <w:sz w:val="24"/>
              </w:rPr>
              <w:t>2</w:t>
            </w:r>
            <w:r>
              <w:rPr>
                <w:rFonts w:ascii="仿宋" w:eastAsia="仿宋" w:hAnsi="仿宋" w:cs="宋体" w:hint="eastAsia"/>
                <w:color w:val="000000"/>
                <w:kern w:val="0"/>
                <w:sz w:val="24"/>
              </w:rPr>
              <w:t>分】：供应商对项目实际情况掌握透彻，针对本项目提出合理化建议，制定的实施方案内容详细完善，科学性、前瞻性</w:t>
            </w:r>
            <w:r>
              <w:rPr>
                <w:rFonts w:ascii="仿宋" w:eastAsia="仿宋" w:hAnsi="仿宋" w:cs="宋体" w:hint="eastAsia"/>
                <w:color w:val="000000"/>
                <w:kern w:val="0"/>
                <w:sz w:val="24"/>
              </w:rPr>
              <w:lastRenderedPageBreak/>
              <w:t>及操作性强，能够较好的满足采购人实际需求。</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【1</w:t>
            </w:r>
            <w:r w:rsidR="00C5095D">
              <w:rPr>
                <w:rFonts w:ascii="仿宋" w:eastAsia="仿宋" w:hAnsi="仿宋" w:cs="宋体" w:hint="eastAsia"/>
                <w:color w:val="000000"/>
                <w:kern w:val="0"/>
                <w:sz w:val="24"/>
              </w:rPr>
              <w:t>1</w:t>
            </w:r>
            <w:r>
              <w:rPr>
                <w:rFonts w:ascii="仿宋" w:eastAsia="仿宋" w:hAnsi="仿宋" w:cs="宋体" w:hint="eastAsia"/>
                <w:color w:val="000000"/>
                <w:kern w:val="0"/>
                <w:sz w:val="24"/>
              </w:rPr>
              <w:t>分-1</w:t>
            </w:r>
            <w:r w:rsidR="00C5095D">
              <w:rPr>
                <w:rFonts w:ascii="仿宋" w:eastAsia="仿宋" w:hAnsi="仿宋" w:cs="宋体" w:hint="eastAsia"/>
                <w:color w:val="000000"/>
                <w:kern w:val="0"/>
                <w:sz w:val="24"/>
              </w:rPr>
              <w:t>6</w:t>
            </w:r>
            <w:r>
              <w:rPr>
                <w:rFonts w:ascii="仿宋" w:eastAsia="仿宋" w:hAnsi="仿宋" w:cs="宋体" w:hint="eastAsia"/>
                <w:color w:val="000000"/>
                <w:kern w:val="0"/>
                <w:sz w:val="24"/>
              </w:rPr>
              <w:t>分】：实施内容及流程等内容及保证措施一般，制定的方案不够详尽，基本能够满足采购人实际需求。</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w:t>
            </w:r>
            <w:r w:rsidR="00C5095D">
              <w:rPr>
                <w:rFonts w:ascii="仿宋" w:eastAsia="仿宋" w:hAnsi="仿宋" w:cs="宋体" w:hint="eastAsia"/>
                <w:color w:val="000000"/>
                <w:kern w:val="0"/>
                <w:sz w:val="24"/>
              </w:rPr>
              <w:t>5</w:t>
            </w:r>
            <w:r>
              <w:rPr>
                <w:rFonts w:ascii="仿宋" w:eastAsia="仿宋" w:hAnsi="仿宋" w:cs="宋体" w:hint="eastAsia"/>
                <w:color w:val="000000"/>
                <w:kern w:val="0"/>
                <w:sz w:val="24"/>
              </w:rPr>
              <w:t>分-</w:t>
            </w:r>
            <w:r w:rsidR="00C5095D">
              <w:rPr>
                <w:rFonts w:ascii="仿宋" w:eastAsia="仿宋" w:hAnsi="仿宋" w:cs="宋体" w:hint="eastAsia"/>
                <w:color w:val="000000"/>
                <w:kern w:val="0"/>
                <w:sz w:val="24"/>
              </w:rPr>
              <w:t>10</w:t>
            </w:r>
            <w:r>
              <w:rPr>
                <w:rFonts w:ascii="仿宋" w:eastAsia="仿宋" w:hAnsi="仿宋" w:cs="宋体" w:hint="eastAsia"/>
                <w:color w:val="000000"/>
                <w:kern w:val="0"/>
                <w:sz w:val="24"/>
              </w:rPr>
              <w:t>分】：实施内容及流程等内容及保证措施、制定的方案、措施等不够完善。</w:t>
            </w:r>
          </w:p>
          <w:p w:rsidR="00FB2660" w:rsidRDefault="00FB2660" w:rsidP="00816503">
            <w:pPr>
              <w:pStyle w:val="a0"/>
              <w:ind w:firstLine="0"/>
              <w:rPr>
                <w:rFonts w:ascii="仿宋" w:eastAsia="仿宋" w:hAnsi="仿宋" w:cs="宋体"/>
                <w:color w:val="000000"/>
                <w:kern w:val="0"/>
                <w:sz w:val="24"/>
                <w:szCs w:val="22"/>
              </w:rPr>
            </w:pPr>
            <w:r>
              <w:rPr>
                <w:rFonts w:ascii="仿宋" w:eastAsia="仿宋" w:hAnsi="仿宋" w:cs="宋体" w:hint="eastAsia"/>
                <w:color w:val="000000"/>
                <w:kern w:val="0"/>
                <w:sz w:val="24"/>
              </w:rPr>
              <w:t>0分：缺项不得分。</w:t>
            </w:r>
          </w:p>
        </w:tc>
        <w:tc>
          <w:tcPr>
            <w:tcW w:w="10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主观分</w:t>
            </w:r>
          </w:p>
        </w:tc>
        <w:tc>
          <w:tcPr>
            <w:tcW w:w="773" w:type="dxa"/>
            <w:vAlign w:val="center"/>
          </w:tcPr>
          <w:p w:rsidR="00FB2660" w:rsidRPr="00EB48F1" w:rsidRDefault="00816503" w:rsidP="00C5095D">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2</w:t>
            </w:r>
            <w:r w:rsidR="00C5095D">
              <w:rPr>
                <w:rFonts w:ascii="仿宋" w:eastAsia="仿宋" w:hAnsi="仿宋" w:cs="Arial" w:hint="eastAsia"/>
                <w:color w:val="000000" w:themeColor="text1"/>
                <w:sz w:val="24"/>
                <w:szCs w:val="24"/>
              </w:rPr>
              <w:t>2</w:t>
            </w:r>
          </w:p>
        </w:tc>
      </w:tr>
      <w:tr w:rsidR="00FB2660" w:rsidRPr="00EB48F1">
        <w:trPr>
          <w:trHeight w:val="454"/>
          <w:jc w:val="center"/>
        </w:trPr>
        <w:tc>
          <w:tcPr>
            <w:tcW w:w="8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lastRenderedPageBreak/>
              <w:t>6</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B2660" w:rsidRDefault="00FB2660" w:rsidP="00C5095D">
            <w:pPr>
              <w:pStyle w:val="a0"/>
              <w:ind w:firstLine="0"/>
              <w:rPr>
                <w:rFonts w:ascii="宋体" w:hAnsi="宋体"/>
                <w:bCs/>
                <w:color w:val="000000"/>
                <w:sz w:val="24"/>
                <w:szCs w:val="24"/>
              </w:rPr>
            </w:pPr>
            <w:r>
              <w:rPr>
                <w:rFonts w:ascii="仿宋" w:eastAsia="仿宋" w:hAnsi="仿宋" w:cs="宋体" w:hint="eastAsia"/>
                <w:color w:val="000000"/>
                <w:kern w:val="0"/>
                <w:sz w:val="24"/>
              </w:rPr>
              <w:t>风险控制及应急预案</w:t>
            </w:r>
          </w:p>
        </w:tc>
        <w:tc>
          <w:tcPr>
            <w:tcW w:w="4689" w:type="dxa"/>
            <w:vAlign w:val="center"/>
          </w:tcPr>
          <w:p w:rsidR="00C5095D"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由评委根据以下标准以1分为单位进行打分：</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【12分-15分】：列出本项目可能出现的风险，安全防范意识强，内容合理、全面，并提供合理、科学、完备的保证措施内容以及安全性保障措施。</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【8分-11分】：针对本项目制定的风险防范措施科学合理，列出部分的风险及应对措施。</w:t>
            </w:r>
          </w:p>
          <w:p w:rsidR="00FB2660" w:rsidRDefault="00FB2660">
            <w:pPr>
              <w:spacing w:line="440" w:lineRule="exact"/>
              <w:rPr>
                <w:rFonts w:ascii="仿宋" w:eastAsia="仿宋" w:hAnsi="仿宋" w:cs="宋体"/>
                <w:color w:val="000000"/>
                <w:kern w:val="0"/>
                <w:sz w:val="24"/>
              </w:rPr>
            </w:pPr>
            <w:r>
              <w:rPr>
                <w:rFonts w:ascii="仿宋" w:eastAsia="仿宋" w:hAnsi="仿宋" w:cs="宋体" w:hint="eastAsia"/>
                <w:color w:val="000000"/>
                <w:kern w:val="0"/>
                <w:sz w:val="24"/>
              </w:rPr>
              <w:t>【4分-7分】：项目风险防范措施存在一些问题。</w:t>
            </w:r>
          </w:p>
          <w:p w:rsidR="00FB2660" w:rsidRDefault="00FB2660" w:rsidP="008B710C">
            <w:pPr>
              <w:pStyle w:val="a0"/>
              <w:ind w:firstLine="0"/>
            </w:pPr>
            <w:r>
              <w:rPr>
                <w:rFonts w:ascii="仿宋" w:eastAsia="仿宋" w:hAnsi="仿宋" w:cs="宋体" w:hint="eastAsia"/>
                <w:color w:val="000000"/>
                <w:kern w:val="0"/>
                <w:sz w:val="24"/>
              </w:rPr>
              <w:t>0分：缺项不得分。</w:t>
            </w:r>
          </w:p>
        </w:tc>
        <w:tc>
          <w:tcPr>
            <w:tcW w:w="10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B2660" w:rsidRPr="00EB48F1">
        <w:trPr>
          <w:trHeight w:val="454"/>
          <w:jc w:val="center"/>
        </w:trPr>
        <w:tc>
          <w:tcPr>
            <w:tcW w:w="8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7</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技术</w:t>
            </w:r>
          </w:p>
        </w:tc>
        <w:tc>
          <w:tcPr>
            <w:tcW w:w="1665" w:type="dxa"/>
            <w:vAlign w:val="center"/>
          </w:tcPr>
          <w:p w:rsidR="00FB2660" w:rsidRDefault="00FB2660" w:rsidP="00C5095D">
            <w:pPr>
              <w:pStyle w:val="a0"/>
              <w:ind w:firstLine="0"/>
              <w:jc w:val="center"/>
              <w:rPr>
                <w:rFonts w:ascii="仿宋" w:eastAsia="仿宋" w:hAnsi="仿宋"/>
                <w:bCs/>
                <w:color w:val="000000"/>
                <w:sz w:val="24"/>
              </w:rPr>
            </w:pPr>
            <w:r>
              <w:rPr>
                <w:rFonts w:ascii="仿宋" w:eastAsia="仿宋" w:hAnsi="仿宋" w:hint="eastAsia"/>
                <w:bCs/>
                <w:color w:val="000000"/>
                <w:sz w:val="24"/>
              </w:rPr>
              <w:t>服务承诺</w:t>
            </w:r>
          </w:p>
        </w:tc>
        <w:tc>
          <w:tcPr>
            <w:tcW w:w="4689" w:type="dxa"/>
            <w:vAlign w:val="center"/>
          </w:tcPr>
          <w:p w:rsidR="00FB2660" w:rsidRDefault="00FB2660">
            <w:pPr>
              <w:spacing w:line="440" w:lineRule="exact"/>
              <w:rPr>
                <w:rFonts w:ascii="仿宋" w:eastAsia="仿宋" w:hAnsi="仿宋"/>
                <w:bCs/>
                <w:color w:val="000000"/>
                <w:sz w:val="24"/>
                <w:szCs w:val="24"/>
              </w:rPr>
            </w:pPr>
            <w:r>
              <w:rPr>
                <w:rFonts w:ascii="仿宋" w:eastAsia="仿宋" w:hAnsi="仿宋" w:hint="eastAsia"/>
                <w:bCs/>
                <w:color w:val="000000"/>
                <w:sz w:val="24"/>
              </w:rPr>
              <w:t>由评委根据以下标准以1分为单位进行打分：</w:t>
            </w:r>
          </w:p>
          <w:p w:rsidR="00FB2660" w:rsidRDefault="00FB2660">
            <w:pPr>
              <w:spacing w:line="440" w:lineRule="exact"/>
              <w:rPr>
                <w:rFonts w:ascii="仿宋" w:eastAsia="仿宋" w:hAnsi="仿宋"/>
                <w:bCs/>
                <w:color w:val="000000"/>
                <w:sz w:val="24"/>
              </w:rPr>
            </w:pPr>
            <w:r>
              <w:rPr>
                <w:rFonts w:ascii="仿宋" w:eastAsia="仿宋" w:hAnsi="仿宋" w:cs="宋体" w:hint="eastAsia"/>
                <w:color w:val="000000"/>
                <w:kern w:val="0"/>
                <w:sz w:val="24"/>
              </w:rPr>
              <w:t>【12分-15分】</w:t>
            </w:r>
            <w:r>
              <w:rPr>
                <w:rFonts w:ascii="仿宋" w:eastAsia="仿宋" w:hAnsi="仿宋" w:hint="eastAsia"/>
                <w:bCs/>
                <w:color w:val="000000"/>
                <w:sz w:val="24"/>
              </w:rPr>
              <w:t>：投标人投标文件中提供的服务内容全面、措施完善，故障响应及解决问题时间快，能够很好的满足用户实际使用要求，有突出的服务特点。</w:t>
            </w:r>
          </w:p>
          <w:p w:rsidR="00FB2660" w:rsidRDefault="00FB2660">
            <w:pPr>
              <w:spacing w:line="440" w:lineRule="exact"/>
              <w:rPr>
                <w:rFonts w:ascii="仿宋" w:eastAsia="仿宋" w:hAnsi="仿宋"/>
                <w:bCs/>
                <w:color w:val="000000"/>
                <w:sz w:val="24"/>
              </w:rPr>
            </w:pPr>
            <w:r>
              <w:rPr>
                <w:rFonts w:ascii="仿宋" w:eastAsia="仿宋" w:hAnsi="仿宋" w:cs="宋体" w:hint="eastAsia"/>
                <w:color w:val="000000"/>
                <w:kern w:val="0"/>
                <w:sz w:val="24"/>
              </w:rPr>
              <w:t>【8分-11分】</w:t>
            </w:r>
            <w:r>
              <w:rPr>
                <w:rFonts w:ascii="仿宋" w:eastAsia="仿宋" w:hAnsi="仿宋" w:hint="eastAsia"/>
                <w:bCs/>
                <w:color w:val="000000"/>
                <w:sz w:val="24"/>
              </w:rPr>
              <w:t>：投标人提供的服务内容较全面，故障、技术支持响应时间偏长，能够完全满足用户实际使用要求。</w:t>
            </w:r>
          </w:p>
          <w:p w:rsidR="00FB2660" w:rsidRDefault="00FB2660">
            <w:pPr>
              <w:spacing w:line="440" w:lineRule="exact"/>
              <w:rPr>
                <w:rFonts w:ascii="仿宋" w:eastAsia="仿宋" w:hAnsi="仿宋"/>
                <w:bCs/>
                <w:color w:val="000000"/>
                <w:sz w:val="24"/>
              </w:rPr>
            </w:pPr>
            <w:r>
              <w:rPr>
                <w:rFonts w:ascii="仿宋" w:eastAsia="仿宋" w:hAnsi="仿宋" w:cs="宋体" w:hint="eastAsia"/>
                <w:color w:val="000000"/>
                <w:kern w:val="0"/>
                <w:sz w:val="24"/>
              </w:rPr>
              <w:t>【4分-7分】</w:t>
            </w:r>
            <w:r>
              <w:rPr>
                <w:rFonts w:ascii="仿宋" w:eastAsia="仿宋" w:hAnsi="仿宋" w:hint="eastAsia"/>
                <w:bCs/>
                <w:color w:val="000000"/>
                <w:sz w:val="24"/>
              </w:rPr>
              <w:t>：投标人提供的服务内容十分简陋或存在部分缺陷，承诺的服务水平低，仅能基本满足用户实际使用要求。</w:t>
            </w:r>
          </w:p>
          <w:p w:rsidR="00FB2660" w:rsidRDefault="00FB2660" w:rsidP="008B710C">
            <w:pPr>
              <w:pStyle w:val="a0"/>
              <w:ind w:firstLine="0"/>
            </w:pPr>
            <w:r>
              <w:rPr>
                <w:rFonts w:ascii="仿宋" w:eastAsia="仿宋" w:hAnsi="仿宋" w:cs="宋体" w:hint="eastAsia"/>
                <w:color w:val="000000"/>
                <w:kern w:val="0"/>
                <w:sz w:val="24"/>
              </w:rPr>
              <w:t>0分：缺项不得分。</w:t>
            </w:r>
          </w:p>
        </w:tc>
        <w:tc>
          <w:tcPr>
            <w:tcW w:w="1026"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B2660" w:rsidRPr="00EB48F1" w:rsidRDefault="00FB2660">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bl>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A70F0D">
      <w:pPr>
        <w:spacing w:before="100" w:beforeAutospacing="1" w:after="100" w:afterAutospacing="1" w:line="412" w:lineRule="auto"/>
        <w:ind w:left="2410"/>
        <w:outlineLvl w:val="0"/>
        <w:rPr>
          <w:rFonts w:ascii="宋体" w:hAnsi="宋体" w:cs="宋体"/>
          <w:b/>
          <w:bCs/>
          <w:color w:val="000000" w:themeColor="text1"/>
          <w:sz w:val="44"/>
          <w:szCs w:val="44"/>
        </w:rPr>
      </w:pPr>
      <w:r w:rsidRPr="00EB48F1">
        <w:rPr>
          <w:rFonts w:ascii="宋体" w:hAnsi="宋体" w:cs="宋体" w:hint="eastAsia"/>
          <w:b/>
          <w:bCs/>
          <w:color w:val="000000" w:themeColor="text1"/>
          <w:sz w:val="44"/>
          <w:szCs w:val="44"/>
        </w:rPr>
        <w:t>第五章 投标（响应）文件格式</w:t>
      </w: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A70F0D">
      <w:pPr>
        <w:tabs>
          <w:tab w:val="left" w:pos="5447"/>
        </w:tabs>
        <w:rPr>
          <w:rFonts w:ascii="宋体" w:hAnsi="宋体" w:cs="宋体"/>
          <w:color w:val="000000" w:themeColor="text1"/>
          <w:sz w:val="44"/>
          <w:szCs w:val="44"/>
        </w:rPr>
      </w:pPr>
      <w:r w:rsidRPr="00EB48F1">
        <w:rPr>
          <w:rFonts w:ascii="宋体" w:hAnsi="宋体" w:cs="宋体" w:hint="eastAsia"/>
          <w:color w:val="000000" w:themeColor="text1"/>
          <w:sz w:val="44"/>
          <w:szCs w:val="44"/>
        </w:rPr>
        <w:tab/>
      </w:r>
    </w:p>
    <w:p w:rsidR="00F5328B" w:rsidRPr="00EB48F1" w:rsidRDefault="00F5328B">
      <w:pPr>
        <w:rPr>
          <w:rFonts w:ascii="宋体" w:hAnsi="宋体" w:cs="宋体"/>
          <w:color w:val="000000" w:themeColor="text1"/>
          <w:sz w:val="44"/>
          <w:szCs w:val="44"/>
        </w:rPr>
      </w:pPr>
    </w:p>
    <w:p w:rsidR="00F5328B" w:rsidRPr="00EB48F1" w:rsidRDefault="00F5328B">
      <w:pPr>
        <w:widowControl/>
        <w:jc w:val="left"/>
        <w:rPr>
          <w:rFonts w:ascii="宋体" w:hAnsi="宋体" w:cs="宋体"/>
          <w:color w:val="000000" w:themeColor="text1"/>
          <w:sz w:val="44"/>
          <w:szCs w:val="44"/>
        </w:rPr>
        <w:sectPr w:rsidR="00F5328B" w:rsidRPr="00EB48F1">
          <w:headerReference w:type="even" r:id="rId19"/>
          <w:footerReference w:type="default" r:id="rId20"/>
          <w:headerReference w:type="first" r:id="rId21"/>
          <w:pgSz w:w="11906" w:h="16838"/>
          <w:pgMar w:top="1440" w:right="1077" w:bottom="1440" w:left="1077" w:header="851" w:footer="992" w:gutter="0"/>
          <w:cols w:space="720"/>
        </w:sectPr>
      </w:pPr>
    </w:p>
    <w:p w:rsidR="00F5328B" w:rsidRPr="00EB48F1" w:rsidRDefault="00F5328B">
      <w:pPr>
        <w:spacing w:line="460" w:lineRule="exact"/>
        <w:jc w:val="left"/>
        <w:rPr>
          <w:b/>
          <w:color w:val="000000" w:themeColor="text1"/>
          <w:kern w:val="0"/>
          <w:sz w:val="24"/>
        </w:rPr>
      </w:pPr>
    </w:p>
    <w:p w:rsidR="00F5328B" w:rsidRPr="00EB48F1" w:rsidRDefault="00F5328B">
      <w:pPr>
        <w:ind w:right="2080"/>
        <w:rPr>
          <w:rFonts w:ascii="仿宋" w:eastAsia="仿宋" w:hAnsi="仿宋"/>
          <w:color w:val="000000" w:themeColor="text1"/>
          <w:sz w:val="52"/>
        </w:rPr>
      </w:pPr>
    </w:p>
    <w:p w:rsidR="00F5328B" w:rsidRPr="00EB48F1" w:rsidRDefault="00F5328B">
      <w:pPr>
        <w:ind w:right="2080"/>
        <w:rPr>
          <w:rFonts w:ascii="仿宋" w:eastAsia="仿宋" w:hAnsi="仿宋"/>
          <w:color w:val="000000" w:themeColor="text1"/>
          <w:sz w:val="52"/>
        </w:rPr>
      </w:pPr>
    </w:p>
    <w:p w:rsidR="00F5328B" w:rsidRPr="00EB48F1" w:rsidRDefault="00F5328B">
      <w:pPr>
        <w:rPr>
          <w:rFonts w:ascii="方正小标宋简体" w:eastAsia="方正小标宋简体" w:hAnsi="仿宋"/>
          <w:bCs/>
          <w:color w:val="000000" w:themeColor="text1"/>
          <w:sz w:val="84"/>
        </w:rPr>
      </w:pPr>
    </w:p>
    <w:p w:rsidR="00F5328B" w:rsidRPr="00EB48F1" w:rsidRDefault="00A70F0D">
      <w:pPr>
        <w:jc w:val="center"/>
        <w:rPr>
          <w:rFonts w:ascii="宋体" w:hAnsi="宋体"/>
          <w:bCs/>
          <w:color w:val="000000" w:themeColor="text1"/>
          <w:sz w:val="84"/>
        </w:rPr>
      </w:pPr>
      <w:r w:rsidRPr="00EB48F1">
        <w:rPr>
          <w:rFonts w:ascii="宋体" w:hAnsi="宋体" w:hint="eastAsia"/>
          <w:bCs/>
          <w:color w:val="000000" w:themeColor="text1"/>
          <w:sz w:val="84"/>
        </w:rPr>
        <w:t>投 标 文 件</w:t>
      </w:r>
    </w:p>
    <w:p w:rsidR="00F5328B" w:rsidRPr="00EB48F1" w:rsidRDefault="00A70F0D">
      <w:pPr>
        <w:jc w:val="center"/>
        <w:rPr>
          <w:rFonts w:ascii="仿宋" w:eastAsia="仿宋" w:hAnsi="仿宋"/>
          <w:color w:val="000000" w:themeColor="text1"/>
          <w:sz w:val="72"/>
        </w:rPr>
      </w:pPr>
      <w:r w:rsidRPr="00EB48F1">
        <w:rPr>
          <w:rFonts w:ascii="仿宋" w:eastAsia="仿宋" w:hAnsi="仿宋" w:hint="eastAsia"/>
          <w:color w:val="000000" w:themeColor="text1"/>
          <w:sz w:val="72"/>
        </w:rPr>
        <w:t>（第一册）</w:t>
      </w:r>
    </w:p>
    <w:p w:rsidR="00F5328B" w:rsidRPr="00EB48F1" w:rsidRDefault="00F5328B">
      <w:pPr>
        <w:jc w:val="center"/>
        <w:rPr>
          <w:rFonts w:ascii="仿宋" w:eastAsia="仿宋" w:hAnsi="仿宋"/>
          <w:color w:val="000000" w:themeColor="text1"/>
          <w:sz w:val="72"/>
        </w:rPr>
      </w:pPr>
    </w:p>
    <w:p w:rsidR="00F5328B" w:rsidRPr="00EB48F1" w:rsidRDefault="00F5328B">
      <w:pPr>
        <w:jc w:val="center"/>
        <w:rPr>
          <w:rFonts w:ascii="仿宋" w:eastAsia="仿宋" w:hAnsi="仿宋"/>
          <w:color w:val="000000" w:themeColor="text1"/>
          <w:sz w:val="72"/>
        </w:rPr>
      </w:pP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采购项目：</w:t>
      </w:r>
      <w:r w:rsidR="004A2A8A">
        <w:rPr>
          <w:rFonts w:ascii="仿宋" w:eastAsia="仿宋" w:hAnsi="仿宋" w:hint="eastAsia"/>
          <w:bCs/>
          <w:color w:val="000000" w:themeColor="text1"/>
          <w:kern w:val="0"/>
          <w:sz w:val="36"/>
          <w:szCs w:val="36"/>
        </w:rPr>
        <w:t>2026年乳山市浒苔处置项目（新增拦截网）</w:t>
      </w: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采购编号：</w:t>
      </w:r>
      <w:r w:rsidR="00647882">
        <w:rPr>
          <w:rFonts w:ascii="仿宋" w:eastAsia="仿宋" w:hAnsi="仿宋" w:cs="方正楷体简体" w:hint="eastAsia"/>
          <w:bCs/>
          <w:color w:val="000000" w:themeColor="text1"/>
          <w:sz w:val="36"/>
          <w:szCs w:val="36"/>
        </w:rPr>
        <w:t>SDDX-2026-003</w:t>
      </w:r>
    </w:p>
    <w:p w:rsidR="00F5328B" w:rsidRPr="00EB48F1" w:rsidRDefault="00A70F0D">
      <w:pPr>
        <w:ind w:firstLineChars="100" w:firstLine="360"/>
        <w:jc w:val="left"/>
        <w:rPr>
          <w:rFonts w:ascii="仿宋" w:eastAsia="仿宋" w:hAnsi="仿宋"/>
          <w:bCs/>
          <w:color w:val="000000" w:themeColor="text1"/>
          <w:sz w:val="36"/>
          <w:szCs w:val="36"/>
        </w:rPr>
      </w:pPr>
      <w:r w:rsidRPr="00EB48F1">
        <w:rPr>
          <w:rFonts w:ascii="仿宋" w:eastAsia="仿宋" w:hAnsi="仿宋" w:hint="eastAsia"/>
          <w:bCs/>
          <w:color w:val="000000" w:themeColor="text1"/>
          <w:sz w:val="36"/>
          <w:szCs w:val="36"/>
        </w:rPr>
        <w:t>所投包段：001包</w:t>
      </w:r>
    </w:p>
    <w:p w:rsidR="00F5328B" w:rsidRPr="00EB48F1" w:rsidRDefault="00F5328B">
      <w:pPr>
        <w:jc w:val="left"/>
        <w:rPr>
          <w:rFonts w:ascii="仿宋" w:eastAsia="仿宋" w:hAnsi="仿宋"/>
          <w:color w:val="000000" w:themeColor="text1"/>
          <w:sz w:val="44"/>
        </w:rPr>
      </w:pPr>
    </w:p>
    <w:p w:rsidR="00F5328B" w:rsidRPr="00EB48F1" w:rsidRDefault="00F5328B">
      <w:pPr>
        <w:jc w:val="left"/>
        <w:rPr>
          <w:rFonts w:ascii="仿宋" w:eastAsia="仿宋" w:hAnsi="仿宋"/>
          <w:color w:val="000000" w:themeColor="text1"/>
          <w:sz w:val="36"/>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36"/>
        </w:rPr>
      </w:pP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投标人名称：***</w:t>
      </w:r>
      <w:r w:rsidR="009928FE">
        <w:rPr>
          <w:rFonts w:ascii="仿宋" w:eastAsia="仿宋" w:hAnsi="仿宋" w:hint="eastAsia"/>
          <w:color w:val="000000" w:themeColor="text1"/>
          <w:kern w:val="0"/>
          <w:sz w:val="36"/>
          <w:szCs w:val="36"/>
        </w:rPr>
        <w:t>***</w:t>
      </w: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日      期：   年  月  日</w:t>
      </w:r>
    </w:p>
    <w:p w:rsidR="00F5328B" w:rsidRPr="00EB48F1" w:rsidRDefault="00F5328B">
      <w:pPr>
        <w:tabs>
          <w:tab w:val="left" w:pos="580"/>
        </w:tabs>
        <w:ind w:firstLineChars="500" w:firstLine="1800"/>
        <w:rPr>
          <w:rFonts w:ascii="仿宋_GB2312" w:eastAsia="仿宋_GB2312" w:hAnsi="仿宋"/>
          <w:color w:val="000000" w:themeColor="text1"/>
          <w:kern w:val="0"/>
          <w:sz w:val="36"/>
          <w:szCs w:val="36"/>
        </w:rPr>
      </w:pPr>
    </w:p>
    <w:p w:rsidR="00F5328B" w:rsidRPr="00EB48F1" w:rsidRDefault="00F5328B">
      <w:pPr>
        <w:rPr>
          <w:color w:val="000000" w:themeColor="text1"/>
        </w:rPr>
      </w:pPr>
    </w:p>
    <w:p w:rsidR="00F5328B" w:rsidRPr="00EB48F1" w:rsidRDefault="00F5328B">
      <w:pPr>
        <w:widowControl/>
        <w:jc w:val="left"/>
        <w:rPr>
          <w:rFonts w:ascii="仿宋_GB2312" w:eastAsia="仿宋_GB2312" w:hAnsi="宋体"/>
          <w:b/>
          <w:bCs/>
          <w:color w:val="000000" w:themeColor="text1"/>
          <w:sz w:val="30"/>
          <w:szCs w:val="30"/>
        </w:rPr>
        <w:sectPr w:rsidR="00F5328B" w:rsidRPr="00EB48F1">
          <w:pgSz w:w="11906" w:h="16838"/>
          <w:pgMar w:top="1440" w:right="1077" w:bottom="1440" w:left="1077" w:header="851" w:footer="992" w:gutter="0"/>
          <w:cols w:space="720"/>
        </w:sectPr>
      </w:pPr>
    </w:p>
    <w:p w:rsidR="00F5328B" w:rsidRPr="00EB48F1" w:rsidRDefault="00A70F0D">
      <w:pPr>
        <w:jc w:val="center"/>
        <w:rPr>
          <w:rFonts w:ascii="仿宋" w:eastAsia="仿宋" w:hAnsi="仿宋"/>
          <w:color w:val="000000" w:themeColor="text1"/>
          <w:sz w:val="44"/>
          <w:szCs w:val="44"/>
        </w:rPr>
      </w:pPr>
      <w:r w:rsidRPr="00EB48F1">
        <w:rPr>
          <w:rFonts w:ascii="仿宋" w:eastAsia="仿宋" w:hAnsi="仿宋" w:hint="eastAsia"/>
          <w:color w:val="000000" w:themeColor="text1"/>
          <w:sz w:val="44"/>
          <w:szCs w:val="44"/>
        </w:rPr>
        <w:lastRenderedPageBreak/>
        <w:t>目录</w:t>
      </w:r>
    </w:p>
    <w:p w:rsidR="00F5328B" w:rsidRPr="00EB48F1" w:rsidRDefault="00A70F0D">
      <w:pPr>
        <w:jc w:val="center"/>
        <w:rPr>
          <w:rFonts w:ascii="仿宋" w:eastAsia="仿宋" w:hAnsi="仿宋"/>
          <w:b/>
          <w:bCs/>
          <w:color w:val="000000" w:themeColor="text1"/>
          <w:sz w:val="30"/>
          <w:szCs w:val="30"/>
        </w:rPr>
      </w:pPr>
      <w:r w:rsidRPr="00EB48F1">
        <w:rPr>
          <w:rFonts w:ascii="仿宋" w:eastAsia="仿宋" w:hAnsi="仿宋" w:hint="eastAsia"/>
          <w:b/>
          <w:bCs/>
          <w:color w:val="000000" w:themeColor="text1"/>
          <w:sz w:val="30"/>
          <w:szCs w:val="30"/>
        </w:rPr>
        <w:t>（由投标人自行编制）</w:t>
      </w:r>
    </w:p>
    <w:p w:rsidR="00F5328B" w:rsidRPr="00EB48F1" w:rsidRDefault="00A70F0D">
      <w:pPr>
        <w:keepNext/>
        <w:keepLines/>
        <w:spacing w:before="120" w:after="120" w:line="560" w:lineRule="exact"/>
        <w:jc w:val="center"/>
        <w:outlineLvl w:val="1"/>
        <w:rPr>
          <w:rFonts w:ascii="仿宋" w:eastAsia="仿宋" w:hAnsi="仿宋"/>
          <w:bCs/>
          <w:color w:val="000000" w:themeColor="text1"/>
          <w:sz w:val="44"/>
          <w:szCs w:val="32"/>
        </w:rPr>
      </w:pPr>
      <w:r w:rsidRPr="00EB48F1">
        <w:rPr>
          <w:rFonts w:ascii="仿宋_GB2312" w:eastAsia="仿宋_GB2312" w:hAnsi="宋体" w:hint="eastAsia"/>
          <w:b/>
          <w:bCs/>
          <w:color w:val="000000" w:themeColor="text1"/>
          <w:sz w:val="30"/>
          <w:szCs w:val="30"/>
        </w:rPr>
        <w:br w:type="page"/>
      </w:r>
      <w:r w:rsidRPr="00EB48F1">
        <w:rPr>
          <w:rFonts w:ascii="仿宋" w:eastAsia="仿宋" w:hAnsi="仿宋" w:hint="eastAsia"/>
          <w:bCs/>
          <w:color w:val="000000" w:themeColor="text1"/>
          <w:sz w:val="44"/>
          <w:szCs w:val="32"/>
        </w:rPr>
        <w:lastRenderedPageBreak/>
        <w:t>投标承诺函</w:t>
      </w: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我方根据项目编号为</w:t>
      </w:r>
      <w:r w:rsidR="00647882">
        <w:rPr>
          <w:rFonts w:ascii="仿宋" w:eastAsia="仿宋" w:hAnsi="仿宋" w:cs="宋体" w:hint="eastAsia"/>
          <w:bCs/>
          <w:color w:val="000000" w:themeColor="text1"/>
          <w:kern w:val="0"/>
          <w:sz w:val="30"/>
          <w:szCs w:val="30"/>
        </w:rPr>
        <w:t>SDDX-2026-003</w:t>
      </w:r>
      <w:r w:rsidRPr="00EB48F1">
        <w:rPr>
          <w:rFonts w:ascii="仿宋" w:eastAsia="仿宋" w:hAnsi="仿宋" w:cs="宋体" w:hint="eastAsia"/>
          <w:color w:val="000000" w:themeColor="text1"/>
          <w:kern w:val="0"/>
          <w:sz w:val="30"/>
          <w:szCs w:val="30"/>
        </w:rPr>
        <w:t>名称</w:t>
      </w:r>
      <w:r w:rsidR="004A2A8A">
        <w:rPr>
          <w:rFonts w:ascii="仿宋" w:eastAsia="仿宋" w:hAnsi="仿宋" w:cs="宋体" w:hint="eastAsia"/>
          <w:color w:val="000000" w:themeColor="text1"/>
          <w:kern w:val="0"/>
          <w:sz w:val="30"/>
          <w:szCs w:val="30"/>
        </w:rPr>
        <w:t>2026年乳山市浒苔处置项目（新增拦截网）</w:t>
      </w:r>
      <w:r w:rsidRPr="00EB48F1">
        <w:rPr>
          <w:rFonts w:ascii="仿宋" w:eastAsia="仿宋" w:hAnsi="仿宋" w:cs="宋体" w:hint="eastAsia"/>
          <w:color w:val="000000" w:themeColor="text1"/>
          <w:kern w:val="0"/>
          <w:sz w:val="30"/>
          <w:szCs w:val="30"/>
        </w:rPr>
        <w:t>的</w:t>
      </w:r>
      <w:r w:rsidRPr="00EB48F1">
        <w:rPr>
          <w:rFonts w:ascii="仿宋" w:eastAsia="仿宋" w:hAnsi="仿宋" w:hint="eastAsia"/>
          <w:color w:val="000000" w:themeColor="text1"/>
          <w:kern w:val="0"/>
          <w:sz w:val="30"/>
          <w:szCs w:val="30"/>
        </w:rPr>
        <w:t>招标文件的要求，经详细研究决定参加投标。</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2.我方同意</w:t>
      </w:r>
      <w:r w:rsidRPr="00EB48F1">
        <w:rPr>
          <w:rFonts w:ascii="仿宋" w:eastAsia="仿宋" w:hAnsi="仿宋" w:cs="宋体" w:hint="eastAsia"/>
          <w:color w:val="000000" w:themeColor="text1"/>
          <w:kern w:val="0"/>
          <w:sz w:val="30"/>
          <w:szCs w:val="30"/>
        </w:rPr>
        <w:t>90天</w:t>
      </w:r>
      <w:r w:rsidRPr="00EB48F1">
        <w:rPr>
          <w:rFonts w:ascii="仿宋" w:eastAsia="仿宋" w:hAnsi="仿宋" w:hint="eastAsia"/>
          <w:color w:val="000000" w:themeColor="text1"/>
          <w:kern w:val="0"/>
          <w:sz w:val="30"/>
          <w:szCs w:val="30"/>
        </w:rPr>
        <w:t>的投标有效期，严格遵守投标文件的各项承诺。在此期限届满之前，本投标文件始终对我方具有约束力，并随时接受中标。我方承诺在投标有效期内不修改、撤销投标文件。</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4.我方同意最低价是中标的主要选择标准，但不是唯一的选择标准。</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5.如果我方中标：</w:t>
      </w:r>
    </w:p>
    <w:p w:rsidR="00F5328B" w:rsidRPr="00EB48F1" w:rsidRDefault="00A70F0D">
      <w:pPr>
        <w:spacing w:line="560" w:lineRule="exact"/>
        <w:ind w:leftChars="213" w:left="447"/>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（1）我方承诺在中标通知书发出后，在规定期限内与招标人签订合同；（2）我方承诺在合同约定的期限内，按期、保质、保量完成服务任务;</w:t>
      </w:r>
    </w:p>
    <w:p w:rsidR="00F5328B" w:rsidRPr="00EB48F1" w:rsidRDefault="00A70F0D">
      <w:pPr>
        <w:spacing w:line="560" w:lineRule="exact"/>
        <w:ind w:firstLineChars="150" w:firstLine="45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（3）我方承诺将按照招标文件的规定交纳代理服务费。</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6.所有有关本投标的函电，请按下列地址联系：</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单    位：                     邮政编码：</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地    址：                     联 系 人：</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电    话：                     传    真：</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开户名称：</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开户银行：</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lastRenderedPageBreak/>
        <w:t>开户账号：</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投标人（盖章）： </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法定代表人（签章）：</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投标日期：××年××月××日 </w:t>
      </w:r>
    </w:p>
    <w:p w:rsidR="00F5328B" w:rsidRPr="00EB48F1" w:rsidRDefault="00F5328B">
      <w:pPr>
        <w:spacing w:line="560" w:lineRule="exact"/>
        <w:ind w:firstLine="640"/>
        <w:rPr>
          <w:rFonts w:ascii="仿宋_GB2312" w:eastAsia="仿宋_GB2312" w:hAnsi="仿宋"/>
          <w:color w:val="000000" w:themeColor="text1"/>
          <w:kern w:val="0"/>
          <w:sz w:val="30"/>
          <w:szCs w:val="30"/>
        </w:rPr>
      </w:pPr>
    </w:p>
    <w:p w:rsidR="00F5328B" w:rsidRPr="00EB48F1" w:rsidRDefault="00A70F0D">
      <w:pPr>
        <w:keepNext/>
        <w:keepLines/>
        <w:spacing w:before="120" w:after="120" w:line="560" w:lineRule="exact"/>
        <w:jc w:val="center"/>
        <w:outlineLvl w:val="1"/>
        <w:rPr>
          <w:rFonts w:ascii="Arial" w:eastAsia="黑体" w:hAnsi="Arial"/>
          <w:bCs/>
          <w:color w:val="000000" w:themeColor="text1"/>
          <w:sz w:val="44"/>
          <w:szCs w:val="32"/>
        </w:rPr>
      </w:pPr>
      <w:r w:rsidRPr="00EB48F1">
        <w:rPr>
          <w:rFonts w:ascii="仿宋_GB2312" w:eastAsia="仿宋_GB2312" w:hAnsi="仿宋" w:hint="eastAsia"/>
          <w:bCs/>
          <w:color w:val="000000" w:themeColor="text1"/>
          <w:sz w:val="30"/>
          <w:szCs w:val="30"/>
        </w:rPr>
        <w:br w:type="page"/>
      </w:r>
      <w:r w:rsidRPr="00EB48F1">
        <w:rPr>
          <w:rFonts w:ascii="Arial" w:eastAsia="黑体" w:hAnsi="Arial" w:hint="eastAsia"/>
          <w:bCs/>
          <w:color w:val="000000" w:themeColor="text1"/>
          <w:sz w:val="44"/>
          <w:szCs w:val="32"/>
        </w:rPr>
        <w:lastRenderedPageBreak/>
        <w:t>投标人资格证明文件</w:t>
      </w:r>
    </w:p>
    <w:p w:rsidR="00F5328B" w:rsidRPr="00EB48F1" w:rsidRDefault="0035099E">
      <w:pPr>
        <w:keepNext/>
        <w:keepLines/>
        <w:spacing w:line="560" w:lineRule="exact"/>
        <w:jc w:val="center"/>
        <w:outlineLvl w:val="2"/>
        <w:rPr>
          <w:rFonts w:ascii="仿宋" w:eastAsia="仿宋" w:hAnsi="仿宋"/>
          <w:b/>
          <w:bCs/>
          <w:color w:val="000000" w:themeColor="text1"/>
          <w:sz w:val="32"/>
          <w:szCs w:val="32"/>
        </w:rPr>
      </w:pPr>
      <w:r w:rsidRPr="0035099E">
        <w:rPr>
          <w:rFonts w:ascii="仿宋" w:eastAsia="仿宋" w:hAnsi="仿宋" w:hint="eastAsia"/>
          <w:b/>
          <w:bCs/>
          <w:color w:val="000000" w:themeColor="text1"/>
          <w:sz w:val="32"/>
          <w:szCs w:val="32"/>
        </w:rPr>
        <w:t>法人或其他组织的营业执照等证明文件扫描件</w:t>
      </w:r>
    </w:p>
    <w:p w:rsidR="00F5328B" w:rsidRPr="00EB48F1" w:rsidRDefault="00F5328B">
      <w:pPr>
        <w:rPr>
          <w:color w:val="000000" w:themeColor="text1"/>
        </w:rPr>
      </w:pPr>
    </w:p>
    <w:p w:rsidR="00F5328B" w:rsidRPr="00EB48F1" w:rsidRDefault="00A70F0D">
      <w:pPr>
        <w:keepNext/>
        <w:keepLines/>
        <w:spacing w:before="120" w:after="120" w:line="560" w:lineRule="exact"/>
        <w:jc w:val="center"/>
        <w:outlineLvl w:val="2"/>
        <w:rPr>
          <w:rFonts w:eastAsia="黑体"/>
          <w:bCs/>
          <w:color w:val="000000" w:themeColor="text1"/>
          <w:sz w:val="32"/>
          <w:szCs w:val="32"/>
        </w:rPr>
      </w:pPr>
      <w:r w:rsidRPr="00EB48F1">
        <w:rPr>
          <w:rFonts w:eastAsia="黑体"/>
          <w:bCs/>
          <w:color w:val="000000" w:themeColor="text1"/>
          <w:sz w:val="32"/>
          <w:szCs w:val="32"/>
        </w:rPr>
        <w:br w:type="page"/>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法定代表人（依法登记的负责人）身份证明书</w:t>
      </w:r>
    </w:p>
    <w:p w:rsidR="00F5328B" w:rsidRPr="00EB48F1" w:rsidRDefault="00F5328B">
      <w:pPr>
        <w:ind w:right="840"/>
        <w:jc w:val="center"/>
        <w:rPr>
          <w:rFonts w:ascii="仿宋" w:eastAsia="仿宋" w:hAnsi="仿宋"/>
          <w:color w:val="000000" w:themeColor="text1"/>
        </w:rPr>
      </w:pP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2"/>
          <w:szCs w:val="32"/>
        </w:rPr>
        <w:t>致</w:t>
      </w: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F5328B">
      <w:pPr>
        <w:tabs>
          <w:tab w:val="left" w:pos="5580"/>
        </w:tabs>
        <w:spacing w:line="600" w:lineRule="exact"/>
        <w:ind w:leftChars="-29" w:left="1100" w:hanging="1161"/>
        <w:rPr>
          <w:rFonts w:ascii="仿宋" w:eastAsia="仿宋" w:hAnsi="仿宋"/>
          <w:color w:val="000000" w:themeColor="text1"/>
          <w:sz w:val="32"/>
          <w:szCs w:val="32"/>
        </w:rPr>
      </w:pPr>
    </w:p>
    <w:p w:rsidR="00F5328B" w:rsidRPr="00EB48F1" w:rsidRDefault="00A70F0D">
      <w:pPr>
        <w:tabs>
          <w:tab w:val="left" w:pos="5580"/>
        </w:tabs>
        <w:spacing w:line="600" w:lineRule="exact"/>
        <w:ind w:leftChars="-54" w:left="-113" w:firstLineChars="200" w:firstLine="6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（姓名、性别、年龄、身份证号码）在我单位任 （董事长、总经理等）职务，是我单位的法定代表人/（依法登记的负责人）。</w:t>
      </w:r>
    </w:p>
    <w:p w:rsidR="00F5328B" w:rsidRPr="00EB48F1" w:rsidRDefault="00F5328B">
      <w:pPr>
        <w:tabs>
          <w:tab w:val="left" w:pos="5580"/>
        </w:tabs>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1080" w:hanging="5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特此证明。</w:t>
      </w:r>
    </w:p>
    <w:p w:rsidR="00F5328B" w:rsidRPr="00EB48F1" w:rsidRDefault="00F5328B">
      <w:pPr>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540" w:right="960" w:firstLineChars="375" w:firstLine="1200"/>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投标人名称（公章）：</w:t>
      </w:r>
    </w:p>
    <w:p w:rsidR="00F5328B" w:rsidRPr="00EB48F1" w:rsidRDefault="00A70F0D">
      <w:pPr>
        <w:keepNext/>
        <w:keepLines/>
        <w:spacing w:line="560" w:lineRule="exact"/>
        <w:jc w:val="center"/>
        <w:outlineLvl w:val="2"/>
        <w:rPr>
          <w:rFonts w:ascii="仿宋" w:eastAsia="仿宋" w:hAnsi="仿宋"/>
          <w:b/>
          <w:bCs/>
          <w:color w:val="000000" w:themeColor="text1"/>
          <w:sz w:val="44"/>
          <w:szCs w:val="32"/>
        </w:rPr>
      </w:pPr>
      <w:r w:rsidRPr="00EB48F1">
        <w:rPr>
          <w:rFonts w:ascii="仿宋" w:eastAsia="仿宋" w:hAnsi="仿宋"/>
          <w:color w:val="000000" w:themeColor="text1"/>
        </w:rPr>
        <w:br w:type="page"/>
      </w:r>
      <w:r w:rsidRPr="00EB48F1">
        <w:rPr>
          <w:rFonts w:ascii="仿宋" w:eastAsia="仿宋" w:hAnsi="仿宋" w:hint="eastAsia"/>
          <w:b/>
          <w:bCs/>
          <w:color w:val="000000" w:themeColor="text1"/>
          <w:sz w:val="32"/>
          <w:szCs w:val="32"/>
        </w:rPr>
        <w:lastRenderedPageBreak/>
        <w:t>授权委托书</w:t>
      </w:r>
    </w:p>
    <w:p w:rsidR="00F5328B" w:rsidRPr="00EB48F1" w:rsidRDefault="00A70F0D">
      <w:pPr>
        <w:spacing w:line="480" w:lineRule="exact"/>
        <w:ind w:firstLineChars="200" w:firstLine="640"/>
        <w:rPr>
          <w:rFonts w:ascii="仿宋" w:eastAsia="仿宋" w:hAnsi="仿宋"/>
          <w:color w:val="000000" w:themeColor="text1"/>
        </w:rPr>
      </w:pPr>
      <w:r w:rsidRPr="00EB48F1">
        <w:rPr>
          <w:rFonts w:ascii="仿宋" w:eastAsia="仿宋" w:hAnsi="仿宋" w:hint="eastAsia"/>
          <w:color w:val="000000" w:themeColor="text1"/>
          <w:sz w:val="32"/>
          <w:szCs w:val="32"/>
        </w:rPr>
        <w:t>本授权书声明：注册于</w:t>
      </w:r>
      <w:r w:rsidRPr="00EB48F1">
        <w:rPr>
          <w:rFonts w:ascii="仿宋" w:eastAsia="仿宋" w:hAnsi="仿宋" w:hint="eastAsia"/>
          <w:color w:val="000000" w:themeColor="text1"/>
          <w:sz w:val="32"/>
          <w:szCs w:val="32"/>
          <w:u w:val="single"/>
        </w:rPr>
        <w:t xml:space="preserve">   （国家或地区的名称）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（公司名称）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（法人代表/负责人姓名、职务）  （</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，代表本公司授权</w:t>
      </w:r>
      <w:r w:rsidRPr="00EB48F1">
        <w:rPr>
          <w:rFonts w:ascii="仿宋" w:eastAsia="仿宋" w:hAnsi="仿宋" w:hint="eastAsia"/>
          <w:color w:val="000000" w:themeColor="text1"/>
          <w:sz w:val="32"/>
          <w:szCs w:val="32"/>
          <w:u w:val="single"/>
        </w:rPr>
        <w:t xml:space="preserve">  （被授权单位名称）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（被授权人的姓名、职务）（</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为本公司的合法代理人，参加编号为</w:t>
      </w:r>
      <w:r w:rsidR="00647882">
        <w:rPr>
          <w:rFonts w:ascii="仿宋" w:eastAsia="仿宋" w:hAnsi="仿宋" w:hint="eastAsia"/>
          <w:bCs/>
          <w:color w:val="000000" w:themeColor="text1"/>
          <w:sz w:val="32"/>
          <w:szCs w:val="32"/>
        </w:rPr>
        <w:t>SDDX-2026-003</w:t>
      </w:r>
      <w:r w:rsidRPr="00EB48F1">
        <w:rPr>
          <w:rFonts w:ascii="仿宋" w:eastAsia="仿宋" w:hAnsi="仿宋" w:hint="eastAsia"/>
          <w:color w:val="000000" w:themeColor="text1"/>
          <w:sz w:val="32"/>
          <w:szCs w:val="32"/>
        </w:rPr>
        <w:t>号的公开招标采购活动，以本公司名义处理一切与之有关的事宜。</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如果本公司在此次采购活动中成交，被授权人有权代表本公司签署采购合同。</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本授权书于</w:t>
      </w:r>
      <w:r w:rsidR="009928FE">
        <w:rPr>
          <w:rFonts w:ascii="仿宋" w:eastAsia="仿宋" w:hAnsi="仿宋" w:hint="eastAsia"/>
          <w:color w:val="000000" w:themeColor="text1"/>
          <w:kern w:val="0"/>
          <w:sz w:val="32"/>
          <w:szCs w:val="32"/>
          <w:u w:val="single"/>
        </w:rPr>
        <w:t xml:space="preserve">  </w:t>
      </w:r>
      <w:r w:rsidRPr="00EB48F1">
        <w:rPr>
          <w:rFonts w:ascii="仿宋" w:eastAsia="仿宋" w:hAnsi="仿宋" w:hint="eastAsia"/>
          <w:color w:val="000000" w:themeColor="text1"/>
          <w:kern w:val="0"/>
          <w:sz w:val="32"/>
          <w:szCs w:val="32"/>
        </w:rPr>
        <w:t>年</w:t>
      </w:r>
      <w:r w:rsidR="009928FE">
        <w:rPr>
          <w:rFonts w:ascii="仿宋" w:eastAsia="仿宋" w:hAnsi="仿宋" w:hint="eastAsia"/>
          <w:color w:val="000000" w:themeColor="text1"/>
          <w:kern w:val="0"/>
          <w:sz w:val="32"/>
          <w:szCs w:val="32"/>
          <w:u w:val="single"/>
        </w:rPr>
        <w:t xml:space="preserve">  </w:t>
      </w:r>
      <w:r w:rsidRPr="00EB48F1">
        <w:rPr>
          <w:rFonts w:ascii="仿宋" w:eastAsia="仿宋" w:hAnsi="仿宋" w:hint="eastAsia"/>
          <w:color w:val="000000" w:themeColor="text1"/>
          <w:kern w:val="0"/>
          <w:sz w:val="32"/>
          <w:szCs w:val="32"/>
        </w:rPr>
        <w:t>月</w:t>
      </w:r>
      <w:r w:rsidR="009928FE">
        <w:rPr>
          <w:rFonts w:ascii="仿宋" w:eastAsia="仿宋" w:hAnsi="仿宋" w:hint="eastAsia"/>
          <w:color w:val="000000" w:themeColor="text1"/>
          <w:kern w:val="0"/>
          <w:sz w:val="32"/>
          <w:szCs w:val="32"/>
          <w:u w:val="single"/>
        </w:rPr>
        <w:t xml:space="preserve">  </w:t>
      </w:r>
      <w:r w:rsidRPr="00EB48F1">
        <w:rPr>
          <w:rFonts w:ascii="仿宋" w:eastAsia="仿宋" w:hAnsi="仿宋" w:hint="eastAsia"/>
          <w:color w:val="000000" w:themeColor="text1"/>
          <w:kern w:val="0"/>
          <w:sz w:val="32"/>
          <w:szCs w:val="32"/>
        </w:rPr>
        <w:t>日法定代表人签字或盖章并由被授权人签字、单位盖章生效，特此声明。</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被授权人无转委托权。</w:t>
      </w:r>
    </w:p>
    <w:p w:rsidR="00F5328B" w:rsidRPr="00EB48F1" w:rsidRDefault="00A70F0D">
      <w:pPr>
        <w:spacing w:line="480" w:lineRule="exact"/>
        <w:ind w:firstLineChars="200" w:firstLine="640"/>
        <w:jc w:val="left"/>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法定代表人</w:t>
      </w:r>
      <w:r w:rsidRPr="00EB48F1">
        <w:rPr>
          <w:rFonts w:ascii="仿宋" w:eastAsia="仿宋" w:hAnsi="仿宋" w:hint="eastAsia"/>
          <w:color w:val="000000" w:themeColor="text1"/>
          <w:sz w:val="32"/>
          <w:szCs w:val="32"/>
        </w:rPr>
        <w:t>（依法登记的负责人）</w:t>
      </w:r>
      <w:r w:rsidRPr="00EB48F1">
        <w:rPr>
          <w:rFonts w:ascii="仿宋" w:eastAsia="仿宋" w:hAnsi="仿宋" w:hint="eastAsia"/>
          <w:color w:val="000000" w:themeColor="text1"/>
          <w:kern w:val="0"/>
          <w:sz w:val="32"/>
          <w:szCs w:val="32"/>
        </w:rPr>
        <w:t>签章：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被授权人签字：</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投标人（公章）: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详细通讯地址：</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邮 政 编 码 ：</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传 真：</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电 话：</w:t>
      </w:r>
    </w:p>
    <w:p w:rsidR="00F5328B" w:rsidRPr="00EB48F1" w:rsidRDefault="00F5328B">
      <w:pPr>
        <w:spacing w:line="560" w:lineRule="exact"/>
        <w:ind w:firstLineChars="200" w:firstLine="640"/>
        <w:jc w:val="left"/>
        <w:rPr>
          <w:rFonts w:ascii="仿宋" w:eastAsia="仿宋" w:hAnsi="仿宋"/>
          <w:color w:val="000000" w:themeColor="text1"/>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F5328B" w:rsidRPr="00EB48F1">
        <w:trPr>
          <w:trHeight w:val="2963"/>
        </w:trPr>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kern w:val="0"/>
                <w:sz w:val="32"/>
                <w:szCs w:val="32"/>
              </w:rPr>
            </w:pPr>
            <w:r w:rsidRPr="00EB48F1">
              <w:rPr>
                <w:rFonts w:ascii="仿宋" w:eastAsia="仿宋" w:hAnsi="仿宋" w:cs="宋体" w:hint="eastAsia"/>
                <w:color w:val="000000" w:themeColor="text1"/>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sz w:val="32"/>
                <w:szCs w:val="32"/>
              </w:rPr>
            </w:pPr>
            <w:r w:rsidRPr="00EB48F1">
              <w:rPr>
                <w:rFonts w:ascii="仿宋" w:eastAsia="仿宋" w:hAnsi="仿宋" w:cs="宋体" w:hint="eastAsia"/>
                <w:color w:val="000000" w:themeColor="text1"/>
                <w:sz w:val="32"/>
                <w:szCs w:val="32"/>
              </w:rPr>
              <w:t>被授权人身份证扫描件反面</w:t>
            </w:r>
          </w:p>
        </w:tc>
      </w:tr>
    </w:tbl>
    <w:p w:rsidR="00F5328B" w:rsidRPr="00EB48F1" w:rsidRDefault="00F5328B">
      <w:pPr>
        <w:rPr>
          <w:rFonts w:ascii="仿宋" w:eastAsia="仿宋" w:hAnsi="仿宋"/>
          <w:vanish/>
          <w:color w:val="000000" w:themeColor="text1"/>
        </w:rPr>
      </w:pPr>
    </w:p>
    <w:p w:rsidR="00F5328B" w:rsidRPr="00EB48F1" w:rsidRDefault="00F5328B">
      <w:pPr>
        <w:spacing w:line="520" w:lineRule="exact"/>
        <w:rPr>
          <w:rFonts w:ascii="仿宋" w:eastAsia="仿宋" w:hAnsi="仿宋"/>
          <w:b/>
          <w:color w:val="000000" w:themeColor="text1"/>
          <w:kern w:val="0"/>
          <w:sz w:val="36"/>
          <w:szCs w:val="21"/>
        </w:rPr>
      </w:pPr>
    </w:p>
    <w:p w:rsidR="00F5328B" w:rsidRPr="00EB48F1" w:rsidRDefault="00A70F0D">
      <w:pPr>
        <w:keepNext/>
        <w:keepLines/>
        <w:spacing w:line="560" w:lineRule="exact"/>
        <w:jc w:val="center"/>
        <w:outlineLvl w:val="2"/>
        <w:rPr>
          <w:rFonts w:ascii="仿宋" w:eastAsia="仿宋" w:hAnsi="仿宋"/>
          <w:b/>
          <w:bCs/>
          <w:color w:val="000000" w:themeColor="text1"/>
          <w:sz w:val="44"/>
          <w:szCs w:val="32"/>
        </w:rPr>
      </w:pPr>
      <w:r w:rsidRPr="00EB48F1">
        <w:rPr>
          <w:rFonts w:ascii="仿宋" w:eastAsia="仿宋" w:hAnsi="仿宋" w:hint="eastAsia"/>
          <w:bCs/>
          <w:color w:val="000000" w:themeColor="text1"/>
          <w:sz w:val="28"/>
          <w:szCs w:val="28"/>
        </w:rPr>
        <w:br w:type="page"/>
      </w:r>
      <w:r w:rsidRPr="00EB48F1">
        <w:rPr>
          <w:rFonts w:ascii="仿宋" w:eastAsia="仿宋" w:hAnsi="仿宋" w:hint="eastAsia"/>
          <w:b/>
          <w:bCs/>
          <w:color w:val="000000" w:themeColor="text1"/>
          <w:sz w:val="32"/>
          <w:szCs w:val="32"/>
        </w:rPr>
        <w:lastRenderedPageBreak/>
        <w:t>投标人依法缴纳税收和社会保障资金的声明</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（格式自拟，加盖投标人公章）</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sz w:val="28"/>
          <w:szCs w:val="28"/>
        </w:rPr>
        <w:br w:type="page"/>
      </w:r>
      <w:r w:rsidRPr="00EB48F1">
        <w:rPr>
          <w:rFonts w:ascii="仿宋" w:eastAsia="仿宋" w:hAnsi="仿宋" w:hint="eastAsia"/>
          <w:b/>
          <w:bCs/>
          <w:color w:val="000000" w:themeColor="text1"/>
          <w:sz w:val="32"/>
          <w:szCs w:val="32"/>
        </w:rPr>
        <w:lastRenderedPageBreak/>
        <w:t>近期的完税凭证及缴纳社保资金凭证的扫描件</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t>（依法免税或不需要缴纳社会保障资金的供应商，应提供相关证明材料）；</w:t>
      </w: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无重大违法记录声明</w:t>
      </w:r>
    </w:p>
    <w:p w:rsidR="00F5328B" w:rsidRPr="00EB48F1" w:rsidRDefault="00F5328B">
      <w:pPr>
        <w:tabs>
          <w:tab w:val="left" w:pos="5580"/>
        </w:tabs>
        <w:spacing w:line="360" w:lineRule="auto"/>
        <w:rPr>
          <w:rFonts w:ascii="仿宋" w:eastAsia="仿宋" w:hAnsi="仿宋"/>
          <w:bCs/>
          <w:color w:val="000000" w:themeColor="text1"/>
          <w:sz w:val="28"/>
          <w:szCs w:val="28"/>
        </w:rPr>
      </w:pPr>
    </w:p>
    <w:p w:rsidR="00F5328B" w:rsidRPr="00EB48F1" w:rsidRDefault="00A70F0D">
      <w:pPr>
        <w:spacing w:line="480" w:lineRule="auto"/>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本单位郑重声明：</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我单位在参加采购活动前三年内在经营活动中没有重大违法记录，包括：</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我单位或者其法定代表人、董事、监事、高级管理人员未因经营活动中的违法行为受到刑事处罚或者责令停产停业、吊销许可证或者执照、较大数额罚款等行政处罚。</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如有瞒报、虚报，我公司自行承担因此产生的所有法律责任。</w:t>
      </w:r>
    </w:p>
    <w:p w:rsidR="00F5328B" w:rsidRPr="00EB48F1" w:rsidRDefault="00A70F0D">
      <w:pPr>
        <w:spacing w:line="600" w:lineRule="exact"/>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特此声明！</w:t>
      </w: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A70F0D" w:rsidP="007E4A1F">
      <w:pPr>
        <w:tabs>
          <w:tab w:val="left" w:pos="5580"/>
        </w:tabs>
        <w:wordWrap w:val="0"/>
        <w:spacing w:line="360" w:lineRule="auto"/>
        <w:ind w:firstLineChars="1476" w:firstLine="4133"/>
        <w:jc w:val="right"/>
        <w:rPr>
          <w:rFonts w:ascii="仿宋" w:eastAsia="仿宋" w:hAnsi="仿宋"/>
          <w:color w:val="000000" w:themeColor="text1"/>
          <w:kern w:val="0"/>
          <w:sz w:val="28"/>
          <w:szCs w:val="28"/>
        </w:rPr>
      </w:pPr>
      <w:r w:rsidRPr="00EB48F1">
        <w:rPr>
          <w:rFonts w:ascii="仿宋" w:eastAsia="仿宋" w:hAnsi="仿宋" w:hint="eastAsia"/>
          <w:color w:val="000000" w:themeColor="text1"/>
          <w:kern w:val="0"/>
          <w:sz w:val="28"/>
          <w:szCs w:val="28"/>
        </w:rPr>
        <w:t xml:space="preserve">投标人全称（公章）：          </w:t>
      </w:r>
    </w:p>
    <w:p w:rsidR="00F5328B" w:rsidRPr="00EB48F1" w:rsidRDefault="00A70F0D" w:rsidP="00C54383">
      <w:pPr>
        <w:tabs>
          <w:tab w:val="left" w:pos="5580"/>
        </w:tabs>
        <w:wordWrap w:val="0"/>
        <w:spacing w:line="360" w:lineRule="auto"/>
        <w:ind w:right="560" w:firstLineChars="750" w:firstLine="2100"/>
        <w:rPr>
          <w:rFonts w:ascii="仿宋" w:eastAsia="仿宋" w:hAnsi="仿宋"/>
          <w:color w:val="000000" w:themeColor="text1"/>
          <w:kern w:val="0"/>
          <w:sz w:val="28"/>
          <w:szCs w:val="28"/>
        </w:rPr>
      </w:pPr>
      <w:r w:rsidRPr="00EB48F1">
        <w:rPr>
          <w:rFonts w:ascii="仿宋" w:eastAsia="仿宋" w:hAnsi="仿宋" w:hint="eastAsia"/>
          <w:bCs/>
          <w:color w:val="000000" w:themeColor="text1"/>
          <w:sz w:val="28"/>
          <w:szCs w:val="28"/>
        </w:rPr>
        <w:t>法定代表人（依法登记的负责人）（签章）</w:t>
      </w:r>
      <w:r w:rsidRPr="00EB48F1">
        <w:rPr>
          <w:rFonts w:ascii="仿宋" w:eastAsia="仿宋" w:hAnsi="仿宋" w:hint="eastAsia"/>
          <w:color w:val="000000" w:themeColor="text1"/>
          <w:kern w:val="0"/>
          <w:sz w:val="28"/>
          <w:szCs w:val="28"/>
        </w:rPr>
        <w:t>：</w:t>
      </w:r>
    </w:p>
    <w:p w:rsidR="00F5328B" w:rsidRPr="00EB48F1" w:rsidRDefault="00F5328B" w:rsidP="007E4A1F">
      <w:pPr>
        <w:tabs>
          <w:tab w:val="left" w:pos="5580"/>
        </w:tabs>
        <w:spacing w:line="360" w:lineRule="auto"/>
        <w:ind w:firstLineChars="1476" w:firstLine="4133"/>
        <w:rPr>
          <w:rFonts w:ascii="仿宋" w:eastAsia="仿宋" w:hAnsi="仿宋"/>
          <w:color w:val="000000" w:themeColor="text1"/>
          <w:kern w:val="0"/>
          <w:sz w:val="28"/>
          <w:szCs w:val="28"/>
        </w:rPr>
      </w:pPr>
    </w:p>
    <w:p w:rsidR="00F5328B" w:rsidRPr="00EB48F1" w:rsidRDefault="00A70F0D">
      <w:pPr>
        <w:widowControl/>
        <w:wordWrap w:val="0"/>
        <w:ind w:firstLineChars="1500" w:firstLine="4200"/>
        <w:jc w:val="right"/>
        <w:rPr>
          <w:rFonts w:ascii="仿宋" w:eastAsia="仿宋" w:hAnsi="仿宋"/>
          <w:color w:val="000000" w:themeColor="text1"/>
          <w:kern w:val="0"/>
          <w:sz w:val="28"/>
          <w:szCs w:val="28"/>
        </w:rPr>
      </w:pPr>
      <w:r w:rsidRPr="00EB48F1">
        <w:rPr>
          <w:rFonts w:ascii="仿宋" w:eastAsia="仿宋" w:hAnsi="仿宋" w:hint="eastAsia"/>
          <w:color w:val="000000" w:themeColor="text1"/>
          <w:sz w:val="28"/>
          <w:szCs w:val="28"/>
        </w:rPr>
        <w:t xml:space="preserve">年  月   日   </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kern w:val="0"/>
          <w:sz w:val="28"/>
          <w:szCs w:val="28"/>
        </w:rPr>
        <w:br w:type="page"/>
      </w:r>
      <w:r w:rsidRPr="00EB48F1">
        <w:rPr>
          <w:rFonts w:ascii="仿宋" w:eastAsia="仿宋" w:hAnsi="仿宋" w:hint="eastAsia"/>
          <w:b/>
          <w:bCs/>
          <w:color w:val="000000" w:themeColor="text1"/>
          <w:sz w:val="32"/>
          <w:szCs w:val="32"/>
        </w:rPr>
        <w:lastRenderedPageBreak/>
        <w:t>投标人具有履行合同所必需的设备和专业技术能力承诺函</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（格式自拟，加盖投标人公章）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财务会计报表扫描件</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投标人失信查询</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投标人在工商行政管理机关全国企业信用信息公示系统中未被列入严重违法失信企业名单截图（</w:t>
      </w:r>
      <w:r w:rsidRPr="00EB48F1">
        <w:rPr>
          <w:rFonts w:ascii="仿宋" w:eastAsia="仿宋" w:hAnsi="仿宋" w:hint="eastAsia"/>
          <w:color w:val="000000" w:themeColor="text1"/>
          <w:sz w:val="28"/>
          <w:szCs w:val="28"/>
          <w:lang w:val="zh-CN"/>
        </w:rPr>
        <w:t>网址</w:t>
      </w:r>
      <w:hyperlink r:id="rId22" w:history="1">
        <w:r w:rsidRPr="00EB48F1">
          <w:rPr>
            <w:rStyle w:val="af4"/>
            <w:rFonts w:ascii="仿宋" w:eastAsia="仿宋" w:hAnsi="仿宋" w:hint="eastAsia"/>
            <w:color w:val="000000" w:themeColor="text1"/>
            <w:sz w:val="28"/>
            <w:szCs w:val="28"/>
          </w:rPr>
          <w:t>http://www.gsxt.gov.cn/index.html</w:t>
        </w:r>
      </w:hyperlink>
      <w:r w:rsidRPr="00EB48F1">
        <w:rPr>
          <w:rFonts w:ascii="仿宋" w:eastAsia="仿宋" w:hAnsi="仿宋" w:hint="eastAsia"/>
          <w:color w:val="000000" w:themeColor="text1"/>
          <w:sz w:val="28"/>
          <w:szCs w:val="28"/>
        </w:rPr>
        <w:t>）；</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br w:type="page"/>
      </w:r>
      <w:r w:rsidRPr="00EB48F1">
        <w:rPr>
          <w:rFonts w:ascii="仿宋" w:eastAsia="仿宋" w:hAnsi="仿宋" w:hint="eastAsia"/>
          <w:b/>
          <w:color w:val="000000" w:themeColor="text1"/>
          <w:sz w:val="28"/>
          <w:szCs w:val="28"/>
        </w:rPr>
        <w:lastRenderedPageBreak/>
        <w:t>投标人、法定代表人(授权委托人)未被最高院列入失信被执行人截图</w:t>
      </w:r>
    </w:p>
    <w:p w:rsidR="00F5328B" w:rsidRPr="00EB48F1" w:rsidRDefault="00A70F0D">
      <w:pPr>
        <w:jc w:val="center"/>
        <w:rPr>
          <w:rFonts w:ascii="仿宋" w:eastAsia="仿宋" w:hAnsi="仿宋"/>
          <w:color w:val="000000" w:themeColor="text1"/>
          <w:sz w:val="32"/>
          <w:szCs w:val="32"/>
        </w:rPr>
      </w:pPr>
      <w:r w:rsidRPr="00EB48F1">
        <w:rPr>
          <w:rFonts w:ascii="仿宋" w:eastAsia="仿宋" w:hAnsi="仿宋" w:hint="eastAsia"/>
          <w:color w:val="000000" w:themeColor="text1"/>
          <w:sz w:val="28"/>
          <w:szCs w:val="28"/>
        </w:rPr>
        <w:t>（</w:t>
      </w:r>
      <w:r w:rsidRPr="00EB48F1">
        <w:rPr>
          <w:rFonts w:ascii="仿宋" w:eastAsia="仿宋" w:hAnsi="仿宋" w:hint="eastAsia"/>
          <w:color w:val="000000" w:themeColor="text1"/>
          <w:sz w:val="28"/>
          <w:szCs w:val="28"/>
          <w:lang w:val="zh-CN"/>
        </w:rPr>
        <w:t>网址</w:t>
      </w:r>
      <w:hyperlink r:id="rId23" w:history="1">
        <w:r w:rsidRPr="00EB48F1">
          <w:rPr>
            <w:rStyle w:val="af4"/>
            <w:rFonts w:ascii="仿宋" w:eastAsia="仿宋" w:hAnsi="仿宋" w:hint="eastAsia"/>
            <w:color w:val="000000" w:themeColor="text1"/>
            <w:sz w:val="28"/>
            <w:szCs w:val="28"/>
          </w:rPr>
          <w:t>http://zxgk.court.gov.cn/shixin/</w:t>
        </w:r>
      </w:hyperlink>
      <w:r w:rsidRPr="00EB48F1">
        <w:rPr>
          <w:rFonts w:ascii="仿宋" w:eastAsia="仿宋" w:hAnsi="仿宋" w:hint="eastAsia"/>
          <w:color w:val="000000" w:themeColor="text1"/>
          <w:sz w:val="28"/>
          <w:szCs w:val="28"/>
        </w:rPr>
        <w:t>）</w:t>
      </w:r>
    </w:p>
    <w:p w:rsidR="00F5328B" w:rsidRPr="00EB48F1" w:rsidRDefault="00F5328B">
      <w:pPr>
        <w:jc w:val="center"/>
        <w:rPr>
          <w:rFonts w:ascii="仿宋" w:eastAsia="仿宋" w:hAnsi="仿宋"/>
          <w:color w:val="000000" w:themeColor="text1"/>
          <w:sz w:val="28"/>
          <w:szCs w:val="28"/>
        </w:rPr>
      </w:pPr>
    </w:p>
    <w:p w:rsidR="00F5328B" w:rsidRPr="00EB48F1" w:rsidRDefault="00A70F0D">
      <w:pPr>
        <w:jc w:val="center"/>
        <w:rPr>
          <w:rFonts w:ascii="仿宋" w:eastAsia="仿宋" w:hAnsi="仿宋"/>
          <w:b/>
          <w:color w:val="000000" w:themeColor="text1"/>
          <w:sz w:val="32"/>
          <w:szCs w:val="32"/>
        </w:rPr>
      </w:pPr>
      <w:r w:rsidRPr="00EB48F1">
        <w:rPr>
          <w:rFonts w:ascii="仿宋" w:eastAsia="仿宋" w:hAnsi="仿宋"/>
          <w:color w:val="000000" w:themeColor="text1"/>
        </w:rPr>
        <w:br w:type="page"/>
      </w:r>
      <w:r w:rsidRPr="00EB48F1">
        <w:rPr>
          <w:rFonts w:ascii="仿宋" w:eastAsia="仿宋" w:hAnsi="仿宋" w:hint="eastAsia"/>
          <w:b/>
          <w:color w:val="000000" w:themeColor="text1"/>
          <w:sz w:val="32"/>
          <w:szCs w:val="32"/>
        </w:rPr>
        <w:lastRenderedPageBreak/>
        <w:t>其他资质资格文件</w:t>
      </w:r>
    </w:p>
    <w:p w:rsidR="00F5328B" w:rsidRPr="00EB48F1" w:rsidRDefault="00F5328B">
      <w:pPr>
        <w:rPr>
          <w:rFonts w:ascii="仿宋" w:eastAsia="仿宋" w:hAnsi="仿宋"/>
          <w:color w:val="000000" w:themeColor="text1"/>
        </w:rPr>
      </w:pPr>
    </w:p>
    <w:p w:rsidR="00F5328B" w:rsidRPr="00EB48F1" w:rsidRDefault="00A70F0D">
      <w:pPr>
        <w:jc w:val="center"/>
        <w:rPr>
          <w:rFonts w:ascii="黑体" w:eastAsia="黑体" w:hAnsi="黑体"/>
          <w:color w:val="000000" w:themeColor="text1"/>
          <w:sz w:val="40"/>
          <w:szCs w:val="44"/>
        </w:rPr>
      </w:pPr>
      <w:r w:rsidRPr="00EB48F1">
        <w:rPr>
          <w:rFonts w:ascii="仿宋" w:eastAsia="仿宋" w:hAnsi="仿宋"/>
          <w:color w:val="000000" w:themeColor="text1"/>
        </w:rPr>
        <w:br w:type="page"/>
      </w:r>
      <w:r w:rsidRPr="00EB48F1">
        <w:rPr>
          <w:rFonts w:ascii="黑体" w:eastAsia="黑体" w:hAnsi="黑体" w:hint="eastAsia"/>
          <w:color w:val="000000" w:themeColor="text1"/>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投标人情况简介</w:t>
            </w:r>
          </w:p>
        </w:tc>
      </w:tr>
      <w:tr w:rsidR="00F5328B" w:rsidRPr="00EB48F1">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F5328B" w:rsidRPr="00EB48F1" w:rsidRDefault="00F5328B">
            <w:pPr>
              <w:spacing w:line="440" w:lineRule="exact"/>
              <w:rPr>
                <w:rFonts w:ascii="仿宋" w:eastAsia="仿宋" w:hAnsi="仿宋"/>
                <w:color w:val="000000" w:themeColor="text1"/>
                <w:sz w:val="28"/>
                <w:szCs w:val="28"/>
              </w:rPr>
            </w:pPr>
          </w:p>
        </w:tc>
      </w:tr>
    </w:tbl>
    <w:p w:rsidR="00F5328B" w:rsidRPr="00EB48F1" w:rsidRDefault="00F5328B">
      <w:pPr>
        <w:jc w:val="center"/>
        <w:rPr>
          <w:rFonts w:ascii="仿宋" w:eastAsia="仿宋" w:hAnsi="仿宋"/>
          <w:b/>
          <w:color w:val="000000" w:themeColor="text1"/>
          <w:sz w:val="44"/>
          <w:szCs w:val="44"/>
        </w:rPr>
      </w:pP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投标人单位（盖章）： </w:t>
      </w: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法定代表人（依法登记的负责人）（签章）：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hAnsi="宋体" w:cs="宋体"/>
          <w:b/>
          <w:bCs/>
          <w:color w:val="000000" w:themeColor="text1"/>
          <w:sz w:val="32"/>
          <w:szCs w:val="32"/>
        </w:rPr>
      </w:pPr>
      <w:r w:rsidRPr="00EB48F1">
        <w:rPr>
          <w:rFonts w:hAnsi="宋体" w:cs="宋体" w:hint="eastAsia"/>
          <w:b/>
          <w:bCs/>
          <w:color w:val="000000" w:themeColor="text1"/>
          <w:sz w:val="32"/>
          <w:szCs w:val="32"/>
        </w:rPr>
        <w:lastRenderedPageBreak/>
        <w:t>拟投入本项目的船舶情况表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435"/>
        <w:gridCol w:w="1985"/>
        <w:gridCol w:w="1920"/>
        <w:gridCol w:w="1800"/>
      </w:tblGrid>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序号</w:t>
            </w:r>
          </w:p>
        </w:tc>
        <w:tc>
          <w:tcPr>
            <w:tcW w:w="243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船名</w:t>
            </w:r>
          </w:p>
        </w:tc>
        <w:tc>
          <w:tcPr>
            <w:tcW w:w="198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配置</w:t>
            </w: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用于施工部位</w:t>
            </w:r>
          </w:p>
        </w:tc>
        <w:tc>
          <w:tcPr>
            <w:tcW w:w="180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备注</w:t>
            </w: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bl>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后附船舶相关证书扫描件</w:t>
      </w:r>
    </w:p>
    <w:p w:rsidR="00F5328B" w:rsidRPr="00EB48F1" w:rsidRDefault="00F5328B">
      <w:pPr>
        <w:spacing w:line="460" w:lineRule="exact"/>
        <w:ind w:left="450" w:hangingChars="150" w:hanging="450"/>
        <w:rPr>
          <w:rFonts w:ascii="仿宋_GB2312" w:eastAsia="仿宋_GB2312" w:hAnsi="仿宋" w:cs="仿宋"/>
          <w:color w:val="000000" w:themeColor="text1"/>
          <w:sz w:val="30"/>
          <w:szCs w:val="30"/>
        </w:rPr>
      </w:pPr>
    </w:p>
    <w:p w:rsidR="00F5328B" w:rsidRPr="00EB48F1" w:rsidRDefault="00F5328B">
      <w:pPr>
        <w:spacing w:line="460" w:lineRule="exact"/>
        <w:rPr>
          <w:rFonts w:ascii="仿宋_GB2312" w:eastAsia="仿宋_GB2312" w:hAnsi="仿宋" w:cs="仿宋"/>
          <w:color w:val="000000" w:themeColor="text1"/>
          <w:sz w:val="30"/>
          <w:szCs w:val="30"/>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ascii="仿宋" w:eastAsia="仿宋" w:hAnsi="仿宋"/>
          <w:b/>
          <w:color w:val="000000" w:themeColor="text1"/>
          <w:sz w:val="32"/>
          <w:szCs w:val="32"/>
        </w:rPr>
      </w:pPr>
      <w:r w:rsidRPr="00EB48F1">
        <w:rPr>
          <w:rFonts w:ascii="仿宋" w:eastAsia="仿宋" w:hAnsi="仿宋" w:hint="eastAsia"/>
          <w:b/>
          <w:color w:val="000000" w:themeColor="text1"/>
          <w:sz w:val="32"/>
          <w:szCs w:val="32"/>
        </w:rPr>
        <w:lastRenderedPageBreak/>
        <w:t>拟派人员情况表</w:t>
      </w:r>
    </w:p>
    <w:p w:rsidR="00F5328B" w:rsidRPr="00EB48F1" w:rsidRDefault="00F5328B">
      <w:pPr>
        <w:jc w:val="right"/>
        <w:rPr>
          <w:rFonts w:ascii="宋体" w:hAnsi="宋体"/>
          <w:b/>
          <w:bCs/>
          <w:color w:val="000000" w:themeColor="text1"/>
          <w:sz w:val="28"/>
          <w:szCs w:val="28"/>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671"/>
        <w:gridCol w:w="1058"/>
        <w:gridCol w:w="2878"/>
        <w:gridCol w:w="2869"/>
      </w:tblGrid>
      <w:tr w:rsidR="00F5328B" w:rsidRPr="00EB48F1">
        <w:trPr>
          <w:trHeight w:val="1034"/>
          <w:jc w:val="center"/>
        </w:trPr>
        <w:tc>
          <w:tcPr>
            <w:tcW w:w="9649" w:type="dxa"/>
            <w:gridSpan w:val="5"/>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left"/>
              <w:rPr>
                <w:rFonts w:ascii="宋体" w:hAnsi="宋体"/>
                <w:color w:val="000000" w:themeColor="text1"/>
                <w:sz w:val="24"/>
              </w:rPr>
            </w:pPr>
            <w:r w:rsidRPr="00EB48F1">
              <w:rPr>
                <w:rFonts w:ascii="宋体" w:hAnsi="宋体" w:hint="eastAsia"/>
                <w:color w:val="000000" w:themeColor="text1"/>
                <w:sz w:val="24"/>
              </w:rPr>
              <w:t>拟派技术人员总人数：人</w:t>
            </w:r>
          </w:p>
        </w:tc>
      </w:tr>
      <w:tr w:rsidR="00F5328B" w:rsidRPr="00EB48F1">
        <w:trPr>
          <w:trHeight w:val="919"/>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color w:val="000000" w:themeColor="text1"/>
                <w:sz w:val="24"/>
              </w:rPr>
              <w:t>序号</w:t>
            </w: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姓名</w:t>
            </w: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性别</w:t>
            </w: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身份证号</w:t>
            </w: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拟在本项目中担任职务</w:t>
            </w: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bl>
    <w:p w:rsidR="00F5328B" w:rsidRPr="00EB48F1" w:rsidRDefault="00F5328B">
      <w:pPr>
        <w:rPr>
          <w:rFonts w:ascii="宋体" w:hAnsi="宋体"/>
          <w:color w:val="000000" w:themeColor="text1"/>
        </w:rPr>
      </w:pPr>
    </w:p>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后附人员相关证书扫描件</w:t>
      </w:r>
    </w:p>
    <w:p w:rsidR="00F5328B" w:rsidRPr="00EB48F1" w:rsidRDefault="00F5328B">
      <w:pPr>
        <w:rPr>
          <w:rFonts w:ascii="宋体" w:hAnsi="宋体"/>
          <w:color w:val="000000" w:themeColor="text1"/>
          <w:sz w:val="28"/>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法定代表人（依法登记的负责人）（签章）:  </w:t>
      </w:r>
    </w:p>
    <w:p w:rsidR="00F5328B" w:rsidRPr="00EB48F1" w:rsidRDefault="00F5328B">
      <w:pPr>
        <w:wordWrap w:val="0"/>
        <w:spacing w:line="520" w:lineRule="exact"/>
        <w:jc w:val="right"/>
        <w:rPr>
          <w:rFonts w:ascii="仿宋_GB2312" w:eastAsia="仿宋_GB2312" w:hAnsi="仿宋"/>
          <w:color w:val="000000" w:themeColor="text1"/>
          <w:sz w:val="30"/>
          <w:szCs w:val="30"/>
        </w:rPr>
      </w:pPr>
    </w:p>
    <w:p w:rsidR="00F5328B" w:rsidRPr="00EB48F1" w:rsidRDefault="00A70F0D">
      <w:pPr>
        <w:snapToGrid w:val="0"/>
        <w:spacing w:line="560" w:lineRule="exact"/>
        <w:ind w:firstLineChars="201" w:firstLine="603"/>
        <w:jc w:val="center"/>
        <w:rPr>
          <w:rFonts w:ascii="黑体" w:eastAsia="黑体" w:hAnsi="黑体"/>
          <w:color w:val="000000" w:themeColor="text1"/>
          <w:sz w:val="32"/>
          <w:szCs w:val="32"/>
        </w:rPr>
      </w:pPr>
      <w:r w:rsidRPr="00EB48F1">
        <w:rPr>
          <w:rFonts w:ascii="仿宋_GB2312" w:eastAsia="仿宋_GB2312" w:hAnsi="仿宋" w:hint="eastAsia"/>
          <w:color w:val="000000" w:themeColor="text1"/>
          <w:sz w:val="30"/>
          <w:szCs w:val="30"/>
        </w:rPr>
        <w:br w:type="page"/>
      </w:r>
      <w:r w:rsidRPr="00EB48F1">
        <w:rPr>
          <w:rFonts w:ascii="黑体" w:eastAsia="黑体" w:hAnsi="黑体" w:hint="eastAsia"/>
          <w:color w:val="000000" w:themeColor="text1"/>
          <w:sz w:val="32"/>
          <w:szCs w:val="32"/>
        </w:rPr>
        <w:lastRenderedPageBreak/>
        <w:t>技术部分</w:t>
      </w:r>
    </w:p>
    <w:p w:rsidR="00F5328B" w:rsidRPr="00EB48F1" w:rsidRDefault="00F5328B">
      <w:pPr>
        <w:rPr>
          <w:rFonts w:ascii="仿宋" w:eastAsia="仿宋" w:hAnsi="仿宋"/>
          <w:color w:val="000000" w:themeColor="text1"/>
          <w:sz w:val="30"/>
          <w:szCs w:val="30"/>
        </w:rPr>
      </w:pPr>
    </w:p>
    <w:p w:rsidR="00F5328B" w:rsidRPr="00EB48F1" w:rsidRDefault="00A70F0D">
      <w:pPr>
        <w:jc w:val="right"/>
        <w:rPr>
          <w:rFonts w:ascii="仿宋_GB2312" w:eastAsia="仿宋_GB2312" w:hAnsi="宋体"/>
          <w:color w:val="000000" w:themeColor="text1"/>
          <w:sz w:val="22"/>
          <w:szCs w:val="28"/>
        </w:rPr>
      </w:pPr>
      <w:r w:rsidRPr="00EB48F1">
        <w:rPr>
          <w:rFonts w:ascii="仿宋_GB2312" w:eastAsia="仿宋_GB2312" w:hAnsi="仿宋" w:hint="eastAsia"/>
          <w:bCs/>
          <w:color w:val="000000" w:themeColor="text1"/>
          <w:sz w:val="30"/>
          <w:szCs w:val="30"/>
        </w:rPr>
        <w:br w:type="page"/>
      </w:r>
    </w:p>
    <w:p w:rsidR="00F5328B" w:rsidRPr="00EB48F1" w:rsidRDefault="00A70F0D">
      <w:pPr>
        <w:widowControl/>
        <w:jc w:val="center"/>
        <w:rPr>
          <w:rFonts w:ascii="黑体" w:eastAsia="黑体" w:hAnsi="黑体"/>
          <w:color w:val="000000" w:themeColor="text1"/>
          <w:sz w:val="44"/>
          <w:szCs w:val="44"/>
        </w:rPr>
      </w:pPr>
      <w:r w:rsidRPr="00EB48F1">
        <w:rPr>
          <w:rFonts w:ascii="黑体" w:eastAsia="黑体" w:hAnsi="黑体" w:hint="eastAsia"/>
          <w:color w:val="000000" w:themeColor="text1"/>
          <w:sz w:val="44"/>
          <w:szCs w:val="44"/>
        </w:rPr>
        <w:lastRenderedPageBreak/>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F5328B" w:rsidRPr="00EB48F1">
        <w:trPr>
          <w:trHeight w:val="465"/>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备注</w:t>
            </w: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bl>
    <w:p w:rsidR="00F5328B" w:rsidRPr="00EB48F1" w:rsidRDefault="00A70F0D">
      <w:pPr>
        <w:rPr>
          <w:rFonts w:ascii="仿宋" w:eastAsia="仿宋" w:hAnsi="仿宋"/>
          <w:color w:val="000000" w:themeColor="text1"/>
          <w:sz w:val="24"/>
        </w:rPr>
      </w:pPr>
      <w:r w:rsidRPr="00EB48F1">
        <w:rPr>
          <w:rFonts w:ascii="仿宋" w:eastAsia="仿宋" w:hAnsi="仿宋" w:hint="eastAsia"/>
          <w:color w:val="000000" w:themeColor="text1"/>
          <w:sz w:val="24"/>
        </w:rPr>
        <w:t>备注：此表应认真填写，不得提供虚假业绩。</w:t>
      </w:r>
    </w:p>
    <w:p w:rsidR="00F5328B" w:rsidRPr="00EB48F1" w:rsidRDefault="00F5328B">
      <w:pPr>
        <w:ind w:firstLineChars="300" w:firstLine="720"/>
        <w:rPr>
          <w:rFonts w:ascii="仿宋" w:eastAsia="仿宋" w:hAnsi="仿宋"/>
          <w:color w:val="000000" w:themeColor="text1"/>
          <w:sz w:val="24"/>
        </w:rPr>
      </w:pPr>
    </w:p>
    <w:p w:rsidR="00F5328B" w:rsidRPr="00EB48F1" w:rsidRDefault="00A70F0D">
      <w:pPr>
        <w:wordWrap w:val="0"/>
        <w:jc w:val="right"/>
        <w:rPr>
          <w:rFonts w:ascii="仿宋" w:eastAsia="仿宋" w:hAnsi="仿宋"/>
          <w:color w:val="000000" w:themeColor="text1"/>
          <w:sz w:val="24"/>
        </w:rPr>
      </w:pPr>
      <w:r w:rsidRPr="00EB48F1">
        <w:rPr>
          <w:rFonts w:ascii="仿宋" w:eastAsia="仿宋" w:hAnsi="仿宋" w:hint="eastAsia"/>
          <w:color w:val="000000" w:themeColor="text1"/>
          <w:sz w:val="30"/>
          <w:szCs w:val="30"/>
        </w:rPr>
        <w:t xml:space="preserve">投标人名称(盖章): </w:t>
      </w:r>
    </w:p>
    <w:p w:rsidR="00F5328B" w:rsidRPr="00EB48F1" w:rsidRDefault="00A70F0D">
      <w:pPr>
        <w:wordWrap w:val="0"/>
        <w:spacing w:line="560" w:lineRule="exact"/>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A70F0D">
      <w:pPr>
        <w:jc w:val="center"/>
        <w:rPr>
          <w:rFonts w:ascii="黑体" w:eastAsia="黑体" w:hAnsi="黑体"/>
          <w:color w:val="000000" w:themeColor="text1"/>
          <w:sz w:val="44"/>
          <w:szCs w:val="44"/>
        </w:rPr>
      </w:pPr>
      <w:r w:rsidRPr="00EB48F1">
        <w:rPr>
          <w:rFonts w:ascii="仿宋" w:eastAsia="仿宋" w:hAnsi="仿宋" w:hint="eastAsia"/>
          <w:color w:val="000000" w:themeColor="text1"/>
          <w:sz w:val="30"/>
          <w:szCs w:val="30"/>
        </w:rPr>
        <w:br w:type="page"/>
      </w:r>
      <w:r w:rsidRPr="00EB48F1">
        <w:rPr>
          <w:rFonts w:ascii="黑体" w:eastAsia="黑体" w:hAnsi="黑体" w:hint="eastAsia"/>
          <w:color w:val="000000" w:themeColor="text1"/>
          <w:sz w:val="44"/>
          <w:szCs w:val="44"/>
        </w:rPr>
        <w:lastRenderedPageBreak/>
        <w:t>需要采购人提供的配合</w:t>
      </w:r>
    </w:p>
    <w:p w:rsidR="00F5328B" w:rsidRPr="00EB48F1" w:rsidRDefault="00F5328B">
      <w:pPr>
        <w:widowControl/>
        <w:jc w:val="left"/>
        <w:rPr>
          <w:color w:val="000000" w:themeColor="text1"/>
        </w:rPr>
        <w:sectPr w:rsidR="00F5328B" w:rsidRPr="00EB48F1">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2"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第六章采购合同（范本）</w:t>
      </w:r>
    </w:p>
    <w:p w:rsidR="00F5328B" w:rsidRPr="00EB48F1" w:rsidRDefault="00A70F0D">
      <w:pPr>
        <w:rPr>
          <w:color w:val="000000" w:themeColor="text1"/>
        </w:rPr>
      </w:pPr>
      <w:r w:rsidRPr="00EB48F1">
        <w:rPr>
          <w:color w:val="000000" w:themeColor="text1"/>
        </w:rPr>
        <w:br w:type="page"/>
      </w:r>
    </w:p>
    <w:p w:rsidR="00F5328B" w:rsidRPr="00EB48F1" w:rsidRDefault="00A70F0D">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themeColor="text1"/>
          <w:sz w:val="32"/>
          <w:szCs w:val="32"/>
        </w:rPr>
      </w:pPr>
      <w:r w:rsidRPr="00EB48F1">
        <w:rPr>
          <w:rFonts w:ascii="仿宋" w:eastAsia="仿宋" w:hAnsi="仿宋" w:cs="宋体" w:hint="eastAsia"/>
          <w:b/>
          <w:bCs/>
          <w:color w:val="000000" w:themeColor="text1"/>
          <w:sz w:val="32"/>
          <w:szCs w:val="32"/>
          <w:shd w:val="solid" w:color="EEECE1" w:fill="FFFFFF"/>
        </w:rPr>
        <w:lastRenderedPageBreak/>
        <w:t>合同编号：</w:t>
      </w:r>
      <w:r w:rsidR="00647882">
        <w:rPr>
          <w:rFonts w:ascii="仿宋" w:eastAsia="仿宋" w:hAnsi="仿宋" w:cs="宋体" w:hint="eastAsia"/>
          <w:b/>
          <w:bCs/>
          <w:color w:val="000000" w:themeColor="text1"/>
          <w:sz w:val="32"/>
          <w:szCs w:val="32"/>
          <w:shd w:val="solid" w:color="EEECE1" w:fill="FFFFFF"/>
        </w:rPr>
        <w:t>SDDX-2026-003</w:t>
      </w:r>
    </w:p>
    <w:p w:rsidR="00F5328B" w:rsidRPr="00EB48F1" w:rsidRDefault="00F5328B">
      <w:pPr>
        <w:jc w:val="center"/>
        <w:rPr>
          <w:rFonts w:ascii="仿宋" w:eastAsia="仿宋" w:hAnsi="仿宋"/>
          <w:b/>
          <w:color w:val="000000" w:themeColor="text1"/>
          <w:sz w:val="44"/>
          <w:szCs w:val="44"/>
        </w:rPr>
      </w:pPr>
    </w:p>
    <w:p w:rsidR="00F5328B" w:rsidRPr="00EB48F1" w:rsidRDefault="00F5328B">
      <w:pPr>
        <w:pStyle w:val="21"/>
        <w:ind w:firstLine="880"/>
        <w:rPr>
          <w:rFonts w:ascii="仿宋" w:eastAsia="仿宋" w:hAnsi="仿宋"/>
          <w:color w:val="000000" w:themeColor="text1"/>
          <w:sz w:val="44"/>
          <w:szCs w:val="44"/>
        </w:rPr>
      </w:pPr>
    </w:p>
    <w:p w:rsidR="00F5328B" w:rsidRPr="00EB48F1" w:rsidRDefault="00A70F0D">
      <w:pPr>
        <w:pStyle w:val="21"/>
        <w:ind w:leftChars="0" w:left="0" w:firstLineChars="0" w:firstLine="0"/>
        <w:jc w:val="center"/>
        <w:rPr>
          <w:rFonts w:ascii="仿宋" w:eastAsia="仿宋" w:hAnsi="仿宋"/>
          <w:color w:val="000000" w:themeColor="text1"/>
          <w:sz w:val="44"/>
          <w:szCs w:val="44"/>
        </w:rPr>
      </w:pPr>
      <w:r w:rsidRPr="00EB48F1">
        <w:rPr>
          <w:rFonts w:ascii="仿宋" w:eastAsia="仿宋" w:hAnsi="仿宋" w:hint="eastAsia"/>
          <w:b/>
          <w:color w:val="000000" w:themeColor="text1"/>
          <w:sz w:val="44"/>
          <w:szCs w:val="44"/>
        </w:rPr>
        <w:t>乳山市汇联商贸有限公司</w:t>
      </w:r>
    </w:p>
    <w:p w:rsidR="00F5328B" w:rsidRPr="00EB48F1" w:rsidRDefault="00F5328B">
      <w:pPr>
        <w:jc w:val="center"/>
        <w:rPr>
          <w:rFonts w:ascii="仿宋" w:eastAsia="仿宋" w:hAnsi="仿宋"/>
          <w:b/>
          <w:color w:val="000000" w:themeColor="text1"/>
          <w:sz w:val="44"/>
          <w:szCs w:val="44"/>
        </w:rPr>
      </w:pPr>
    </w:p>
    <w:p w:rsidR="00F5328B" w:rsidRPr="00EB48F1" w:rsidRDefault="004A2A8A">
      <w:pPr>
        <w:jc w:val="center"/>
        <w:rPr>
          <w:rFonts w:ascii="仿宋" w:eastAsia="仿宋" w:hAnsi="仿宋"/>
          <w:b/>
          <w:color w:val="000000" w:themeColor="text1"/>
          <w:sz w:val="44"/>
          <w:szCs w:val="44"/>
        </w:rPr>
      </w:pPr>
      <w:r>
        <w:rPr>
          <w:rFonts w:ascii="仿宋" w:eastAsia="仿宋" w:hAnsi="仿宋" w:hint="eastAsia"/>
          <w:b/>
          <w:color w:val="000000" w:themeColor="text1"/>
          <w:sz w:val="44"/>
          <w:szCs w:val="44"/>
        </w:rPr>
        <w:t>2026年乳山市浒苔处置项目（新增拦截网）</w:t>
      </w:r>
      <w:r w:rsidR="00A70F0D" w:rsidRPr="00EB48F1">
        <w:rPr>
          <w:rFonts w:ascii="仿宋" w:eastAsia="仿宋" w:hAnsi="仿宋" w:hint="eastAsia"/>
          <w:b/>
          <w:color w:val="000000" w:themeColor="text1"/>
          <w:sz w:val="44"/>
          <w:szCs w:val="44"/>
        </w:rPr>
        <w:t>合同</w:t>
      </w:r>
    </w:p>
    <w:p w:rsidR="00F5328B" w:rsidRPr="00EB48F1" w:rsidRDefault="00F5328B">
      <w:pPr>
        <w:ind w:firstLineChars="700" w:firstLine="30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甲    方: </w:t>
      </w:r>
      <w:r w:rsidRPr="00EB48F1">
        <w:rPr>
          <w:rFonts w:ascii="仿宋" w:eastAsia="仿宋" w:hAnsi="仿宋" w:hint="eastAsia"/>
          <w:b/>
          <w:color w:val="000000" w:themeColor="text1"/>
          <w:sz w:val="32"/>
          <w:szCs w:val="32"/>
        </w:rPr>
        <w:t>乳山市汇联商贸有限公司</w:t>
      </w:r>
    </w:p>
    <w:p w:rsidR="00F5328B" w:rsidRPr="00EB48F1" w:rsidRDefault="00F5328B">
      <w:pPr>
        <w:ind w:firstLineChars="650" w:firstLine="2080"/>
        <w:rPr>
          <w:rFonts w:ascii="仿宋" w:eastAsia="仿宋" w:hAnsi="仿宋"/>
          <w:color w:val="000000" w:themeColor="text1"/>
          <w:sz w:val="32"/>
          <w:szCs w:val="32"/>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乙    方: </w:t>
      </w:r>
    </w:p>
    <w:p w:rsidR="00F5328B" w:rsidRPr="00EB48F1" w:rsidRDefault="00F5328B">
      <w:pPr>
        <w:pStyle w:val="a9"/>
        <w:ind w:firstLineChars="620" w:firstLine="2728"/>
        <w:rPr>
          <w:rFonts w:ascii="仿宋" w:eastAsia="仿宋" w:hAnsi="仿宋"/>
          <w:color w:val="000000" w:themeColor="text1"/>
          <w:sz w:val="44"/>
          <w:szCs w:val="44"/>
        </w:rPr>
      </w:pPr>
    </w:p>
    <w:p w:rsidR="00F5328B" w:rsidRPr="00EB48F1" w:rsidRDefault="00A70F0D">
      <w:pPr>
        <w:pStyle w:val="a9"/>
        <w:ind w:firstLineChars="620" w:firstLine="1984"/>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签订日期:    年   月  日</w:t>
      </w:r>
    </w:p>
    <w:p w:rsidR="00F5328B" w:rsidRPr="00EB48F1" w:rsidRDefault="00A70F0D">
      <w:pPr>
        <w:pStyle w:val="a9"/>
        <w:spacing w:line="500" w:lineRule="exact"/>
        <w:ind w:left="105" w:firstLineChars="200" w:firstLine="883"/>
        <w:rPr>
          <w:rFonts w:ascii="仿宋" w:eastAsia="仿宋" w:hAnsi="仿宋" w:cs="仿宋"/>
          <w:color w:val="000000" w:themeColor="text1"/>
          <w:sz w:val="28"/>
          <w:szCs w:val="28"/>
        </w:rPr>
      </w:pPr>
      <w:r w:rsidRPr="00EB48F1">
        <w:rPr>
          <w:rFonts w:ascii="仿宋" w:eastAsia="仿宋" w:hAnsi="仿宋" w:hint="eastAsia"/>
          <w:b/>
          <w:bCs/>
          <w:color w:val="000000" w:themeColor="text1"/>
          <w:sz w:val="44"/>
          <w:szCs w:val="44"/>
        </w:rPr>
        <w:br w:type="page"/>
      </w:r>
      <w:r w:rsidRPr="00EB48F1">
        <w:rPr>
          <w:rFonts w:ascii="仿宋" w:eastAsia="仿宋" w:hAnsi="仿宋" w:cs="仿宋" w:hint="eastAsia"/>
          <w:color w:val="000000" w:themeColor="text1"/>
          <w:sz w:val="28"/>
          <w:szCs w:val="28"/>
        </w:rPr>
        <w:lastRenderedPageBreak/>
        <w:t>本合同于2026年  月  日由甲、乙双方共同签订。甲方乳山市汇联商贸有限公司为委托方、乙方承揽方。本合同各方必须遵守《中华人民共和国民法典》,并各自履行应负的全部责任。</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一、合同的组成部分：</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1、中标通知书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2、本合同书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3、乙方在评审过程中澄清的文件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w:t>
      </w:r>
      <w:r w:rsidR="00647882">
        <w:rPr>
          <w:rFonts w:ascii="仿宋" w:eastAsia="仿宋" w:hAnsi="仿宋" w:cs="仿宋" w:hint="eastAsia"/>
          <w:bCs/>
          <w:color w:val="000000" w:themeColor="text1"/>
          <w:sz w:val="28"/>
          <w:szCs w:val="28"/>
        </w:rPr>
        <w:t>SDDX-2026-003</w:t>
      </w:r>
      <w:r w:rsidRPr="00EB48F1">
        <w:rPr>
          <w:rFonts w:ascii="仿宋" w:eastAsia="仿宋" w:hAnsi="仿宋" w:cs="仿宋" w:hint="eastAsia"/>
          <w:color w:val="000000" w:themeColor="text1"/>
          <w:sz w:val="28"/>
          <w:szCs w:val="28"/>
        </w:rPr>
        <w:t>招标文件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5、乙方的投标文件 </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上述文件将相互补充，合同各方必须予以遵守执行。若有不明确或不一致之处，以上列次序在先者为准。</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二、标的物及数量</w:t>
      </w:r>
    </w:p>
    <w:p w:rsidR="00F5328B" w:rsidRPr="00EB48F1" w:rsidRDefault="004A2A8A" w:rsidP="00BC4D9A">
      <w:pPr>
        <w:spacing w:line="560" w:lineRule="exact"/>
        <w:ind w:firstLineChars="200" w:firstLine="560"/>
        <w:rPr>
          <w:rFonts w:ascii="仿宋" w:eastAsia="仿宋" w:hAnsi="仿宋" w:cs="仿宋"/>
          <w:color w:val="000000" w:themeColor="text1"/>
          <w:sz w:val="28"/>
          <w:szCs w:val="21"/>
          <w:u w:val="single"/>
        </w:rPr>
      </w:pPr>
      <w:r>
        <w:rPr>
          <w:rFonts w:ascii="仿宋" w:eastAsia="仿宋" w:hAnsi="仿宋" w:cs="仿宋" w:hint="eastAsia"/>
          <w:color w:val="000000" w:themeColor="text1"/>
          <w:sz w:val="28"/>
          <w:szCs w:val="21"/>
          <w:u w:val="single"/>
        </w:rPr>
        <w:t>2026年乳山市浒苔处置项目（新增拦截网）</w:t>
      </w:r>
      <w:r w:rsidR="00A70F0D" w:rsidRPr="00EB48F1">
        <w:rPr>
          <w:rFonts w:ascii="仿宋" w:eastAsia="仿宋" w:hAnsi="仿宋" w:cs="仿宋" w:hint="eastAsia"/>
          <w:color w:val="000000" w:themeColor="text1"/>
          <w:sz w:val="28"/>
          <w:szCs w:val="21"/>
          <w:u w:val="single"/>
        </w:rPr>
        <w:t>，</w:t>
      </w:r>
      <w:r w:rsidR="00BC4D9A" w:rsidRPr="00BC4D9A">
        <w:rPr>
          <w:rFonts w:ascii="仿宋" w:eastAsia="仿宋" w:hAnsi="仿宋" w:cs="仿宋" w:hint="eastAsia"/>
          <w:color w:val="000000" w:themeColor="text1"/>
          <w:sz w:val="28"/>
          <w:szCs w:val="21"/>
          <w:u w:val="single"/>
        </w:rPr>
        <w:t>和尚洞码头至月亮湾休闲公园岸段因沿海生态环境提升，新修建灯塔、公园等游玩设施，游客增加、环境管护要求提高，因此在该岸段外围海域布设3.4公里海上拦截网，提升浒苔防控能力。</w:t>
      </w:r>
      <w:r w:rsidR="00A70F0D" w:rsidRPr="00EB48F1">
        <w:rPr>
          <w:rFonts w:ascii="仿宋" w:eastAsia="仿宋" w:hAnsi="仿宋" w:cs="仿宋" w:hint="eastAsia"/>
          <w:color w:val="000000" w:themeColor="text1"/>
          <w:sz w:val="28"/>
          <w:szCs w:val="21"/>
          <w:u w:val="single"/>
        </w:rPr>
        <w:t>。</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三、价款</w:t>
      </w:r>
    </w:p>
    <w:p w:rsidR="00F5328B" w:rsidRDefault="00A70F0D">
      <w:pPr>
        <w:pStyle w:val="a9"/>
        <w:adjustRightInd w:val="0"/>
        <w:spacing w:line="500" w:lineRule="exact"/>
        <w:ind w:firstLineChars="200" w:firstLine="560"/>
        <w:rPr>
          <w:rFonts w:ascii="仿宋" w:eastAsia="仿宋" w:hAnsi="仿宋" w:cs="仿宋" w:hint="eastAsia"/>
          <w:color w:val="000000" w:themeColor="text1"/>
          <w:sz w:val="28"/>
          <w:szCs w:val="28"/>
          <w:u w:val="single"/>
        </w:rPr>
      </w:pPr>
      <w:r w:rsidRPr="00EB48F1">
        <w:rPr>
          <w:rFonts w:ascii="仿宋" w:eastAsia="仿宋" w:hAnsi="仿宋" w:cs="仿宋" w:hint="eastAsia"/>
          <w:color w:val="000000" w:themeColor="text1"/>
          <w:sz w:val="28"/>
          <w:szCs w:val="28"/>
        </w:rPr>
        <w:t>本合同含税总价款为：</w:t>
      </w:r>
      <w:r w:rsidRPr="00EB48F1">
        <w:rPr>
          <w:rFonts w:ascii="仿宋" w:eastAsia="仿宋" w:hAnsi="仿宋" w:cs="仿宋" w:hint="eastAsia"/>
          <w:color w:val="000000" w:themeColor="text1"/>
          <w:sz w:val="28"/>
          <w:szCs w:val="28"/>
          <w:u w:val="single"/>
        </w:rPr>
        <w:t>人民币   元整（￥         元）</w:t>
      </w:r>
    </w:p>
    <w:p w:rsidR="008C0FF9" w:rsidRPr="008C0FF9" w:rsidRDefault="008C0FF9" w:rsidP="008C0FF9">
      <w:pPr>
        <w:pStyle w:val="a9"/>
        <w:adjustRightInd w:val="0"/>
        <w:spacing w:line="500" w:lineRule="exact"/>
        <w:ind w:firstLineChars="200" w:firstLine="560"/>
        <w:rPr>
          <w:rFonts w:ascii="仿宋" w:eastAsia="仿宋" w:hAnsi="仿宋" w:cs="仿宋"/>
          <w:color w:val="000000" w:themeColor="text1"/>
          <w:sz w:val="28"/>
          <w:szCs w:val="28"/>
        </w:rPr>
      </w:pPr>
      <w:r w:rsidRPr="008C0FF9">
        <w:rPr>
          <w:rFonts w:ascii="仿宋" w:eastAsia="仿宋" w:hAnsi="仿宋" w:cs="仿宋" w:hint="eastAsia"/>
          <w:color w:val="000000" w:themeColor="text1"/>
          <w:sz w:val="28"/>
          <w:szCs w:val="28"/>
        </w:rPr>
        <w:t>（注：本项目严格依据国家税收分类编码归类界定应税项目，按照对应法定计税标准约定增值税税率为6%/9%/13%（以税务部门核准的税率为准）。</w:t>
      </w:r>
    </w:p>
    <w:p w:rsidR="008C0FF9" w:rsidRPr="008C0FF9" w:rsidRDefault="008C0FF9" w:rsidP="008C0FF9">
      <w:pPr>
        <w:pStyle w:val="a9"/>
        <w:adjustRightInd w:val="0"/>
        <w:spacing w:line="500" w:lineRule="exac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乙方</w:t>
      </w:r>
      <w:r w:rsidRPr="008C0FF9">
        <w:rPr>
          <w:rFonts w:ascii="仿宋" w:eastAsia="仿宋" w:hAnsi="仿宋" w:cs="仿宋" w:hint="eastAsia"/>
          <w:color w:val="000000" w:themeColor="text1"/>
          <w:sz w:val="28"/>
          <w:szCs w:val="28"/>
        </w:rPr>
        <w:t>须开具合法有效的增值税专用发票。若实际开票税率低于约定税率，造成</w:t>
      </w:r>
      <w:r>
        <w:rPr>
          <w:rFonts w:ascii="仿宋" w:eastAsia="仿宋" w:hAnsi="仿宋" w:cs="仿宋" w:hint="eastAsia"/>
          <w:color w:val="000000" w:themeColor="text1"/>
          <w:sz w:val="28"/>
          <w:szCs w:val="28"/>
        </w:rPr>
        <w:t>甲方</w:t>
      </w:r>
      <w:r w:rsidRPr="008C0FF9">
        <w:rPr>
          <w:rFonts w:ascii="仿宋" w:eastAsia="仿宋" w:hAnsi="仿宋" w:cs="仿宋" w:hint="eastAsia"/>
          <w:color w:val="000000" w:themeColor="text1"/>
          <w:sz w:val="28"/>
          <w:szCs w:val="28"/>
        </w:rPr>
        <w:t>增值税进项税额抵扣减少、附加税费损失、资金占用成本及其他相关费用损失的，全部损失由</w:t>
      </w:r>
      <w:r>
        <w:rPr>
          <w:rFonts w:ascii="仿宋" w:eastAsia="仿宋" w:hAnsi="仿宋" w:cs="仿宋" w:hint="eastAsia"/>
          <w:color w:val="000000" w:themeColor="text1"/>
          <w:sz w:val="28"/>
          <w:szCs w:val="28"/>
        </w:rPr>
        <w:t>乙方</w:t>
      </w:r>
      <w:r w:rsidRPr="008C0FF9">
        <w:rPr>
          <w:rFonts w:ascii="仿宋" w:eastAsia="仿宋" w:hAnsi="仿宋" w:cs="仿宋" w:hint="eastAsia"/>
          <w:color w:val="000000" w:themeColor="text1"/>
          <w:sz w:val="28"/>
          <w:szCs w:val="28"/>
        </w:rPr>
        <w:t>承担。开票金额须与合同中标金额保持一致，</w:t>
      </w:r>
      <w:r>
        <w:rPr>
          <w:rFonts w:ascii="仿宋" w:eastAsia="仿宋" w:hAnsi="仿宋" w:cs="仿宋" w:hint="eastAsia"/>
          <w:color w:val="000000" w:themeColor="text1"/>
          <w:sz w:val="28"/>
          <w:szCs w:val="28"/>
        </w:rPr>
        <w:t>乙方</w:t>
      </w:r>
      <w:r w:rsidRPr="008C0FF9">
        <w:rPr>
          <w:rFonts w:ascii="仿宋" w:eastAsia="仿宋" w:hAnsi="仿宋" w:cs="仿宋" w:hint="eastAsia"/>
          <w:color w:val="000000" w:themeColor="text1"/>
          <w:sz w:val="28"/>
          <w:szCs w:val="28"/>
        </w:rPr>
        <w:t>不得以此为由扣减开票金额。</w:t>
      </w:r>
    </w:p>
    <w:p w:rsidR="008C0FF9" w:rsidRPr="008C0FF9" w:rsidRDefault="008C0FF9" w:rsidP="008C0FF9">
      <w:pPr>
        <w:pStyle w:val="a9"/>
        <w:adjustRightInd w:val="0"/>
        <w:spacing w:line="50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甲方</w:t>
      </w:r>
      <w:r w:rsidRPr="008C0FF9">
        <w:rPr>
          <w:rFonts w:ascii="仿宋" w:eastAsia="仿宋" w:hAnsi="仿宋" w:cs="仿宋" w:hint="eastAsia"/>
          <w:color w:val="000000" w:themeColor="text1"/>
          <w:sz w:val="28"/>
          <w:szCs w:val="28"/>
        </w:rPr>
        <w:t>有权在当期及后续应付货款中直接扣减上述全部损失及费用，</w:t>
      </w:r>
      <w:r>
        <w:rPr>
          <w:rFonts w:ascii="仿宋" w:eastAsia="仿宋" w:hAnsi="仿宋" w:cs="仿宋" w:hint="eastAsia"/>
          <w:color w:val="000000" w:themeColor="text1"/>
          <w:sz w:val="28"/>
          <w:szCs w:val="28"/>
        </w:rPr>
        <w:t>乙方</w:t>
      </w:r>
      <w:r w:rsidRPr="008C0FF9">
        <w:rPr>
          <w:rFonts w:ascii="仿宋" w:eastAsia="仿宋" w:hAnsi="仿宋" w:cs="仿宋" w:hint="eastAsia"/>
          <w:color w:val="000000" w:themeColor="text1"/>
          <w:sz w:val="28"/>
          <w:szCs w:val="28"/>
        </w:rPr>
        <w:t>对此无异议，不得就此提出索赔、抗辩或拒绝履行合同义务。因开票税</w:t>
      </w:r>
      <w:r w:rsidRPr="008C0FF9">
        <w:rPr>
          <w:rFonts w:ascii="仿宋" w:eastAsia="仿宋" w:hAnsi="仿宋" w:cs="仿宋" w:hint="eastAsia"/>
          <w:color w:val="000000" w:themeColor="text1"/>
          <w:sz w:val="28"/>
          <w:szCs w:val="28"/>
        </w:rPr>
        <w:lastRenderedPageBreak/>
        <w:t>率不符引发税务追缴、滞纳金、罚款、维权等额外支出，亦由</w:t>
      </w:r>
      <w:r>
        <w:rPr>
          <w:rFonts w:ascii="仿宋" w:eastAsia="仿宋" w:hAnsi="仿宋" w:cs="仿宋" w:hint="eastAsia"/>
          <w:color w:val="000000" w:themeColor="text1"/>
          <w:sz w:val="28"/>
          <w:szCs w:val="28"/>
        </w:rPr>
        <w:t>乙方</w:t>
      </w:r>
      <w:r w:rsidRPr="008C0FF9">
        <w:rPr>
          <w:rFonts w:ascii="仿宋" w:eastAsia="仿宋" w:hAnsi="仿宋" w:cs="仿宋" w:hint="eastAsia"/>
          <w:color w:val="000000" w:themeColor="text1"/>
          <w:sz w:val="28"/>
          <w:szCs w:val="28"/>
        </w:rPr>
        <w:t>全额承担，</w:t>
      </w:r>
      <w:r>
        <w:rPr>
          <w:rFonts w:ascii="仿宋" w:eastAsia="仿宋" w:hAnsi="仿宋" w:cs="仿宋" w:hint="eastAsia"/>
          <w:color w:val="000000" w:themeColor="text1"/>
          <w:sz w:val="28"/>
          <w:szCs w:val="28"/>
        </w:rPr>
        <w:t>甲方</w:t>
      </w:r>
      <w:r w:rsidRPr="008C0FF9">
        <w:rPr>
          <w:rFonts w:ascii="仿宋" w:eastAsia="仿宋" w:hAnsi="仿宋" w:cs="仿宋" w:hint="eastAsia"/>
          <w:color w:val="000000" w:themeColor="text1"/>
          <w:sz w:val="28"/>
          <w:szCs w:val="28"/>
        </w:rPr>
        <w:t>可一并从应付款中扣减。）</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四、质量及专利权</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１.乙方提供的标的物的技术参数必须符合该项目的招标文件的要求、乙方投标文件的承诺及乙方在评审过程中做出的澄清、说明或者补正内容。</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2.乙方应保证甲方在中华人民共和国境内使用其提供的标的物或标的物的任何一部分时，免受第三方提起的侵犯其专利权、商标权、著作权或其他产权纠纷，否则由乙方承担一切法律责任。</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u w:val="single"/>
        </w:rPr>
      </w:pPr>
      <w:r w:rsidRPr="00EB48F1">
        <w:rPr>
          <w:rFonts w:ascii="仿宋" w:eastAsia="仿宋" w:hAnsi="仿宋" w:cs="仿宋" w:hint="eastAsia"/>
          <w:color w:val="000000" w:themeColor="text1"/>
          <w:sz w:val="28"/>
          <w:szCs w:val="28"/>
        </w:rPr>
        <w:t>3.质量保证期：</w:t>
      </w:r>
      <w:r w:rsidRPr="00EB48F1">
        <w:rPr>
          <w:rFonts w:ascii="仿宋" w:eastAsia="仿宋" w:hAnsi="仿宋" w:cs="仿宋" w:hint="eastAsia"/>
          <w:color w:val="000000" w:themeColor="text1"/>
          <w:sz w:val="28"/>
          <w:szCs w:val="28"/>
          <w:u w:val="single"/>
        </w:rPr>
        <w:t xml:space="preserve">             。</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五、项目实施地点及甲方联系方式</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项目实施地点：甲方在乳山海域指定的地点布网；</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联系人：李伟；联系电话：0631-6877929。</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六、项目实施时间</w:t>
      </w:r>
    </w:p>
    <w:p w:rsidR="00F5328B" w:rsidRPr="00EB48F1" w:rsidRDefault="00F5328B">
      <w:pPr>
        <w:pStyle w:val="a9"/>
        <w:adjustRightInd w:val="0"/>
        <w:spacing w:line="500" w:lineRule="exact"/>
        <w:rPr>
          <w:rFonts w:ascii="仿宋" w:eastAsia="仿宋" w:hAnsi="仿宋" w:cs="仿宋"/>
          <w:color w:val="000000" w:themeColor="text1"/>
          <w:sz w:val="28"/>
          <w:szCs w:val="28"/>
        </w:rPr>
      </w:pP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七、甲乙双方的责任义务：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（一）甲方的责任义务：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1、应对乙方开展委托工作给予充分的合作，提供必要的条件，提供在委托过程中所需的资料。</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3、组织对乙方施工现场安全生产检查，监督乙方及时处理发现的各种事故隐患。</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4、乙方需要发函向有关部门询证时，甲方应提供配合。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（二）乙方的责任义务：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1、乙方应按照国家相关法律法规和威海市的有关政策的规定，对甲方委托的项目进行施工。未经甲方同意，不得向甲方以外的任何第三方转包。</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2、乙方按照承诺的质量保证和时限，完成委托业务，依法出具业务报</w:t>
      </w:r>
      <w:r w:rsidRPr="00EB48F1">
        <w:rPr>
          <w:rFonts w:ascii="仿宋" w:eastAsia="仿宋" w:hAnsi="仿宋" w:cs="仿宋" w:hint="eastAsia"/>
          <w:color w:val="000000" w:themeColor="text1"/>
          <w:sz w:val="28"/>
          <w:szCs w:val="28"/>
        </w:rPr>
        <w:lastRenderedPageBreak/>
        <w:t>告，并对出具报告的公允性承担法律责任。</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3、乙方对在执行业务过程中知悉的商业秘密负有保密责任，除甲方外，不得向第三者泄露，法律另有规定者除外。</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参与本项目人员与乙方形成劳动（或劳务）关系。建立健全各项安全生产管理机构和安全管理制度，配备安全专职及兼职安全检查人员，有组织有领导的开展安全生产活动，做到生产与安全工作同时计划、布置、检查、总结和评比。</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6、建立健全安全生产责任制，从派往项目实施的负责人到生产工人（包括临时雇佣的民工）的安全生产管理体系必须做到纵向到底，一环不漏；各职能部门人员的安全生产责任制，做到横向到边人人有责。如发生人员伤亡或财产损失，由乙方承担相应的责任。</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八、验收</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1、乙方负责安排运输，并支付到达供货安装地点所需的全部费用。</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2、乙方交付用户单位验收的设备，凡属《强制性产品认证管理规定》范围内的，必须具有“CCC”中国强制认证标志，否则视为不合格产品。</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3、甲方对乙方安装的拦截网总长度满足</w:t>
      </w:r>
      <w:r w:rsidR="00BC4D9A">
        <w:rPr>
          <w:rFonts w:ascii="仿宋" w:eastAsia="仿宋" w:hAnsi="仿宋" w:cs="仿宋" w:hint="eastAsia"/>
          <w:color w:val="000000" w:themeColor="text1"/>
          <w:sz w:val="28"/>
          <w:szCs w:val="28"/>
        </w:rPr>
        <w:t>3.4</w:t>
      </w:r>
      <w:r w:rsidRPr="00EB48F1">
        <w:rPr>
          <w:rFonts w:ascii="仿宋" w:eastAsia="仿宋" w:hAnsi="仿宋" w:cs="仿宋" w:hint="eastAsia"/>
          <w:color w:val="000000" w:themeColor="text1"/>
          <w:sz w:val="28"/>
          <w:szCs w:val="28"/>
        </w:rPr>
        <w:t>公里，拦截网稳固、日常巡查修复、拦截网拆除仓储等质量要求进行验收。</w:t>
      </w:r>
    </w:p>
    <w:p w:rsidR="00F5328B" w:rsidRPr="00EB48F1" w:rsidRDefault="00A70F0D">
      <w:pPr>
        <w:pStyle w:val="a9"/>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九、付款</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（1）本合同以人民币付款。</w:t>
      </w:r>
    </w:p>
    <w:p w:rsidR="000F3B47" w:rsidRDefault="00A70F0D" w:rsidP="000F3B47">
      <w:pPr>
        <w:pStyle w:val="a9"/>
        <w:spacing w:line="500" w:lineRule="exact"/>
        <w:ind w:firstLineChars="200" w:firstLine="560"/>
        <w:rPr>
          <w:rFonts w:ascii="仿宋" w:eastAsia="仿宋" w:hAnsi="仿宋" w:cs="仿宋" w:hint="eastAsia"/>
          <w:color w:val="000000" w:themeColor="text1"/>
          <w:sz w:val="28"/>
          <w:szCs w:val="28"/>
        </w:rPr>
      </w:pPr>
      <w:r w:rsidRPr="00EB48F1">
        <w:rPr>
          <w:rFonts w:ascii="仿宋" w:eastAsia="仿宋" w:hAnsi="仿宋" w:cs="仿宋" w:hint="eastAsia"/>
          <w:color w:val="000000" w:themeColor="text1"/>
          <w:sz w:val="28"/>
          <w:szCs w:val="28"/>
        </w:rPr>
        <w:t>（2）付款方式：</w:t>
      </w:r>
      <w:r w:rsidR="000F3B47" w:rsidRPr="000F3B47">
        <w:rPr>
          <w:rFonts w:ascii="仿宋" w:eastAsia="仿宋" w:hAnsi="仿宋" w:cs="仿宋" w:hint="eastAsia"/>
          <w:color w:val="000000" w:themeColor="text1"/>
          <w:sz w:val="28"/>
          <w:szCs w:val="28"/>
        </w:rPr>
        <w:t>本项目无预付款，项目完成并通过采购人验收后，第一年支付合同价款的50%，第二年支付20%，第三年支付20%，第四年支付剩余10%。</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（3）付款按以下资信办理</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收 款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开户银行： </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lastRenderedPageBreak/>
        <w:t>银行账号：</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 系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联系电话：</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十、变更、修改及转让：</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乙方应严格按合同要求施工，未经甲方书面同意，乙方不得与甲方擅自就合同标的物的数量、质量、项目实施完毕时间、技术规格以及其他的合同条款进行变更、修改；不得部分或者全部转让其应履行的合同义务。</w:t>
      </w:r>
    </w:p>
    <w:p w:rsidR="00F5328B" w:rsidRPr="00EB48F1" w:rsidRDefault="00A70F0D">
      <w:pPr>
        <w:pStyle w:val="a9"/>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十一、合同解除</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有下列情况之一，并且情节严重的，甲方有权与乙方解除合同：</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1.违反本合同条款的规定和要求，不履行合同义务的；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2.依法或按甲方的规定进行考核不合格的；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3.违反法律法规的规定及不执行甲方制定的办法和规定的；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4.未经甲方许可，签订合同后从事本项目的技术人员与响应文件中拟派技术人员不相符的；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5.因其他原因，不能满足工作需要的。</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十二、违约赔偿</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1、除“不可抗力”外，乙方延期供货安装或验收不合格而造成的损失由乙方承担。“不可抗力”仅限于战争、严重火灾、洪水、台风、地震等事件。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2、乙方逾期布设拦截网，每逾期一日按照合同总价款的3%向甲方支付违约金，不足一日，按一日计算（下同）。乙方拦截网脱落，每发生一次，向甲方支付合同总价款3%的违约金。</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十三、争议解决</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1、合同各方应通过友好协商，解决执行本合同中所发生的或与本合同有关的一切争议，如协商不成，可向合同签约地的人民法院提起诉讼。</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2、在诉讼期间，本合同无争议的部分应继续执行。</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十四、合同生效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lastRenderedPageBreak/>
        <w:t>本合同由各方代表签字并加盖各方公章或合同章后生效。</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十五、签约地点：</w:t>
      </w:r>
      <w:r w:rsidRPr="00EB48F1">
        <w:rPr>
          <w:rFonts w:ascii="仿宋" w:eastAsia="仿宋" w:hAnsi="仿宋" w:cs="仿宋" w:hint="eastAsia"/>
          <w:color w:val="000000" w:themeColor="text1"/>
          <w:sz w:val="28"/>
          <w:szCs w:val="28"/>
        </w:rPr>
        <w:t>山东省乳山市。</w:t>
      </w:r>
    </w:p>
    <w:p w:rsidR="00F5328B" w:rsidRPr="00EB48F1" w:rsidRDefault="00F5328B">
      <w:pPr>
        <w:pStyle w:val="a9"/>
        <w:spacing w:line="500" w:lineRule="exact"/>
        <w:rPr>
          <w:rFonts w:ascii="仿宋" w:eastAsia="仿宋" w:hAnsi="仿宋" w:cs="仿宋"/>
          <w:color w:val="000000" w:themeColor="text1"/>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甲方:乳山市汇联商贸有限公司        乙方:</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 xml:space="preserve">单位盖章:                   　     单位盖章: </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sz w:val="28"/>
          <w:szCs w:val="28"/>
        </w:rPr>
      </w:pPr>
      <w:r w:rsidRPr="00EB48F1">
        <w:rPr>
          <w:rFonts w:ascii="仿宋" w:eastAsia="仿宋" w:hAnsi="仿宋" w:cs="仿宋" w:hint="eastAsia"/>
          <w:color w:val="000000" w:themeColor="text1"/>
          <w:kern w:val="0"/>
          <w:sz w:val="28"/>
          <w:szCs w:val="28"/>
        </w:rPr>
        <w:t>法定代表人签章：                法定代表人签章：</w:t>
      </w:r>
    </w:p>
    <w:p w:rsidR="00F5328B" w:rsidRPr="00EB48F1" w:rsidRDefault="00F5328B">
      <w:pPr>
        <w:rPr>
          <w:color w:val="000000" w:themeColor="text1"/>
        </w:rPr>
      </w:pPr>
    </w:p>
    <w:p w:rsidR="00F5328B" w:rsidRPr="00EB48F1" w:rsidRDefault="00F5328B" w:rsidP="00F5328B">
      <w:pPr>
        <w:spacing w:line="560" w:lineRule="exact"/>
        <w:ind w:firstLineChars="96" w:firstLine="202"/>
        <w:rPr>
          <w:rFonts w:ascii="仿宋" w:eastAsia="仿宋" w:hAnsi="仿宋"/>
          <w:color w:val="000000" w:themeColor="text1"/>
        </w:rPr>
      </w:pPr>
    </w:p>
    <w:sectPr w:rsidR="00F5328B" w:rsidRPr="00EB48F1" w:rsidSect="00F5328B">
      <w:footerReference w:type="default" r:id="rId2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23A" w:rsidRDefault="0058323A" w:rsidP="00F5328B">
      <w:r>
        <w:separator/>
      </w:r>
    </w:p>
  </w:endnote>
  <w:endnote w:type="continuationSeparator" w:id="1">
    <w:p w:rsidR="0058323A" w:rsidRDefault="0058323A" w:rsidP="00F5328B">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sig w:usb0="00000000" w:usb1="00000000" w:usb2="00000000" w:usb3="00000000" w:csb0="00040001"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1"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b"/>
      <w:jc w:val="center"/>
    </w:pPr>
    <w:r w:rsidRPr="00005364">
      <w:fldChar w:fldCharType="begin"/>
    </w:r>
    <w:r>
      <w:instrText>PAGE   \* MERGEFORMAT</w:instrText>
    </w:r>
    <w:r w:rsidRPr="00005364">
      <w:fldChar w:fldCharType="separate"/>
    </w:r>
    <w:r w:rsidR="008C0FF9" w:rsidRPr="008C0FF9">
      <w:rPr>
        <w:noProof/>
        <w:lang w:val="zh-CN"/>
      </w:rPr>
      <w:t>1</w:t>
    </w:r>
    <w:r>
      <w:rPr>
        <w:lang w:val="zh-CN"/>
      </w:rPr>
      <w:fldChar w:fldCharType="end"/>
    </w:r>
  </w:p>
  <w:p w:rsidR="00313383" w:rsidRDefault="0031338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jc w:val="center"/>
    </w:pPr>
    <w:r w:rsidRPr="00005364">
      <w:fldChar w:fldCharType="begin"/>
    </w:r>
    <w:r>
      <w:instrText xml:space="preserve"> PAGE   \* MERGEFORMAT </w:instrText>
    </w:r>
    <w:r w:rsidRPr="00005364">
      <w:fldChar w:fldCharType="separate"/>
    </w:r>
    <w:r w:rsidR="008C0FF9">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jc w:val="center"/>
    </w:pPr>
    <w:r w:rsidRPr="00005364">
      <w:fldChar w:fldCharType="begin"/>
    </w:r>
    <w:r>
      <w:instrText xml:space="preserve"> PAGE   \* MERGEFORMAT </w:instrText>
    </w:r>
    <w:r w:rsidRPr="00005364">
      <w:fldChar w:fldCharType="separate"/>
    </w:r>
    <w:r w:rsidR="008C0FF9" w:rsidRPr="008C0FF9">
      <w:rPr>
        <w:noProof/>
        <w:lang w:val="zh-CN"/>
      </w:rPr>
      <w:t>7</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jc w:val="center"/>
    </w:pPr>
    <w:r w:rsidRPr="00005364">
      <w:fldChar w:fldCharType="begin"/>
    </w:r>
    <w:r>
      <w:instrText xml:space="preserve"> PAGE   \* MERGEFORMAT </w:instrText>
    </w:r>
    <w:r w:rsidRPr="00005364">
      <w:fldChar w:fldCharType="separate"/>
    </w:r>
    <w:r w:rsidR="008C0FF9">
      <w:rPr>
        <w:noProof/>
      </w:rPr>
      <w:t>47</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b"/>
      <w:jc w:val="center"/>
    </w:pPr>
    <w:r w:rsidRPr="00005364">
      <w:fldChar w:fldCharType="begin"/>
    </w:r>
    <w:r>
      <w:instrText>PAGE   \* MERGEFORMAT</w:instrText>
    </w:r>
    <w:r w:rsidRPr="00005364">
      <w:fldChar w:fldCharType="separate"/>
    </w:r>
    <w:r w:rsidR="008C0FF9" w:rsidRPr="008C0FF9">
      <w:rPr>
        <w:noProof/>
        <w:lang w:val="zh-CN"/>
      </w:rPr>
      <w:t>49</w:t>
    </w:r>
    <w:r>
      <w:rPr>
        <w:lang w:val="zh-CN"/>
      </w:rPr>
      <w:fldChar w:fldCharType="end"/>
    </w:r>
  </w:p>
  <w:p w:rsidR="00313383" w:rsidRDefault="00313383">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jc w:val="center"/>
    </w:pPr>
    <w:r w:rsidRPr="00005364">
      <w:fldChar w:fldCharType="begin"/>
    </w:r>
    <w:r>
      <w:instrText xml:space="preserve"> PAGE   \* MERGEFORMAT </w:instrText>
    </w:r>
    <w:r w:rsidRPr="00005364">
      <w:fldChar w:fldCharType="separate"/>
    </w:r>
    <w:r w:rsidR="008C0FF9">
      <w:rPr>
        <w:noProof/>
      </w:rPr>
      <w:t>77</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b"/>
      <w:jc w:val="center"/>
    </w:pPr>
    <w:r w:rsidRPr="00005364">
      <w:fldChar w:fldCharType="begin"/>
    </w:r>
    <w:r>
      <w:instrText>PAGE   \* MERGEFORMAT</w:instrText>
    </w:r>
    <w:r w:rsidRPr="00005364">
      <w:fldChar w:fldCharType="separate"/>
    </w:r>
    <w:r w:rsidR="008C0FF9" w:rsidRPr="008C0FF9">
      <w:rPr>
        <w:noProof/>
        <w:lang w:val="zh-CN"/>
      </w:rPr>
      <w:t>81</w:t>
    </w:r>
    <w:r>
      <w:rPr>
        <w:lang w:val="zh-CN"/>
      </w:rPr>
      <w:fldChar w:fldCharType="end"/>
    </w:r>
  </w:p>
  <w:p w:rsidR="00313383" w:rsidRDefault="00313383">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23A" w:rsidRDefault="0058323A" w:rsidP="00F5328B">
      <w:r>
        <w:separator/>
      </w:r>
    </w:p>
  </w:footnote>
  <w:footnote w:type="continuationSeparator" w:id="1">
    <w:p w:rsidR="0058323A" w:rsidRDefault="0058323A" w:rsidP="00F53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383" w:rsidRDefault="00313383">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8FFF606E"/>
    <w:rsid w:val="00005364"/>
    <w:rsid w:val="00010E51"/>
    <w:rsid w:val="0001650C"/>
    <w:rsid w:val="00024EE2"/>
    <w:rsid w:val="00052D6C"/>
    <w:rsid w:val="0005580D"/>
    <w:rsid w:val="00056863"/>
    <w:rsid w:val="00081DC3"/>
    <w:rsid w:val="00083D0D"/>
    <w:rsid w:val="000840F3"/>
    <w:rsid w:val="000A25A8"/>
    <w:rsid w:val="000B0976"/>
    <w:rsid w:val="000C27C2"/>
    <w:rsid w:val="000E311C"/>
    <w:rsid w:val="000F3B47"/>
    <w:rsid w:val="00100D8E"/>
    <w:rsid w:val="00123C07"/>
    <w:rsid w:val="00135BD4"/>
    <w:rsid w:val="00136471"/>
    <w:rsid w:val="0014070F"/>
    <w:rsid w:val="00163B9A"/>
    <w:rsid w:val="0016523F"/>
    <w:rsid w:val="001724C5"/>
    <w:rsid w:val="00190AAB"/>
    <w:rsid w:val="00190C83"/>
    <w:rsid w:val="00191F96"/>
    <w:rsid w:val="00194FBD"/>
    <w:rsid w:val="001A0E34"/>
    <w:rsid w:val="001C168E"/>
    <w:rsid w:val="001C56EB"/>
    <w:rsid w:val="001F1E15"/>
    <w:rsid w:val="001F5A05"/>
    <w:rsid w:val="00201637"/>
    <w:rsid w:val="00206882"/>
    <w:rsid w:val="002528E7"/>
    <w:rsid w:val="00257AD3"/>
    <w:rsid w:val="0026373C"/>
    <w:rsid w:val="002643A6"/>
    <w:rsid w:val="00273D25"/>
    <w:rsid w:val="002741C4"/>
    <w:rsid w:val="00286772"/>
    <w:rsid w:val="00286CF7"/>
    <w:rsid w:val="002D7182"/>
    <w:rsid w:val="002D7684"/>
    <w:rsid w:val="002F4D59"/>
    <w:rsid w:val="00305C78"/>
    <w:rsid w:val="00313383"/>
    <w:rsid w:val="003436B4"/>
    <w:rsid w:val="0034588C"/>
    <w:rsid w:val="0035099E"/>
    <w:rsid w:val="00357A30"/>
    <w:rsid w:val="0036158D"/>
    <w:rsid w:val="00362FA4"/>
    <w:rsid w:val="0037464E"/>
    <w:rsid w:val="00374CD9"/>
    <w:rsid w:val="0038254C"/>
    <w:rsid w:val="00390822"/>
    <w:rsid w:val="003A3A80"/>
    <w:rsid w:val="003A47C8"/>
    <w:rsid w:val="003A6573"/>
    <w:rsid w:val="00402A41"/>
    <w:rsid w:val="004117A2"/>
    <w:rsid w:val="004127D6"/>
    <w:rsid w:val="0041532C"/>
    <w:rsid w:val="00415FFC"/>
    <w:rsid w:val="0043345E"/>
    <w:rsid w:val="00436940"/>
    <w:rsid w:val="00441C6E"/>
    <w:rsid w:val="004624FD"/>
    <w:rsid w:val="004652FC"/>
    <w:rsid w:val="00465E46"/>
    <w:rsid w:val="004671C9"/>
    <w:rsid w:val="00471BA3"/>
    <w:rsid w:val="004A2A8A"/>
    <w:rsid w:val="004B0E98"/>
    <w:rsid w:val="004B18F4"/>
    <w:rsid w:val="004C0BC9"/>
    <w:rsid w:val="004C6E14"/>
    <w:rsid w:val="004E4686"/>
    <w:rsid w:val="004F057F"/>
    <w:rsid w:val="004F57C7"/>
    <w:rsid w:val="00506838"/>
    <w:rsid w:val="00516098"/>
    <w:rsid w:val="00533063"/>
    <w:rsid w:val="00534AFB"/>
    <w:rsid w:val="00547BFE"/>
    <w:rsid w:val="00551CDE"/>
    <w:rsid w:val="005523AB"/>
    <w:rsid w:val="005605F4"/>
    <w:rsid w:val="005633CF"/>
    <w:rsid w:val="00563F97"/>
    <w:rsid w:val="005661B2"/>
    <w:rsid w:val="00567443"/>
    <w:rsid w:val="005710D0"/>
    <w:rsid w:val="00572724"/>
    <w:rsid w:val="005827C1"/>
    <w:rsid w:val="0058323A"/>
    <w:rsid w:val="005903CC"/>
    <w:rsid w:val="005927A6"/>
    <w:rsid w:val="005B04D6"/>
    <w:rsid w:val="005B1BDB"/>
    <w:rsid w:val="005B5562"/>
    <w:rsid w:val="005D2B77"/>
    <w:rsid w:val="005E7420"/>
    <w:rsid w:val="005F52E4"/>
    <w:rsid w:val="00614570"/>
    <w:rsid w:val="006300BA"/>
    <w:rsid w:val="006477BC"/>
    <w:rsid w:val="00647882"/>
    <w:rsid w:val="00656B1C"/>
    <w:rsid w:val="006571CE"/>
    <w:rsid w:val="00667838"/>
    <w:rsid w:val="00671E11"/>
    <w:rsid w:val="00690588"/>
    <w:rsid w:val="006920AF"/>
    <w:rsid w:val="00695675"/>
    <w:rsid w:val="0069569A"/>
    <w:rsid w:val="006A04A3"/>
    <w:rsid w:val="006A3488"/>
    <w:rsid w:val="006A7692"/>
    <w:rsid w:val="006D6806"/>
    <w:rsid w:val="006D7D62"/>
    <w:rsid w:val="006E0762"/>
    <w:rsid w:val="006E0EA1"/>
    <w:rsid w:val="006E1FF6"/>
    <w:rsid w:val="006E35BD"/>
    <w:rsid w:val="006F7E36"/>
    <w:rsid w:val="006F7E94"/>
    <w:rsid w:val="00715160"/>
    <w:rsid w:val="0071519A"/>
    <w:rsid w:val="00724097"/>
    <w:rsid w:val="007318A6"/>
    <w:rsid w:val="0074259E"/>
    <w:rsid w:val="007434CD"/>
    <w:rsid w:val="007522FC"/>
    <w:rsid w:val="00752EA0"/>
    <w:rsid w:val="00753A17"/>
    <w:rsid w:val="00753F50"/>
    <w:rsid w:val="00754B63"/>
    <w:rsid w:val="00760BF4"/>
    <w:rsid w:val="00794A27"/>
    <w:rsid w:val="007961AF"/>
    <w:rsid w:val="007A3537"/>
    <w:rsid w:val="007A3B52"/>
    <w:rsid w:val="007C423B"/>
    <w:rsid w:val="007D5393"/>
    <w:rsid w:val="007E081F"/>
    <w:rsid w:val="007E4A1F"/>
    <w:rsid w:val="007F7F7F"/>
    <w:rsid w:val="0080123A"/>
    <w:rsid w:val="00802CAA"/>
    <w:rsid w:val="008032D1"/>
    <w:rsid w:val="00816503"/>
    <w:rsid w:val="00822737"/>
    <w:rsid w:val="00826846"/>
    <w:rsid w:val="00826DDB"/>
    <w:rsid w:val="00827698"/>
    <w:rsid w:val="00840491"/>
    <w:rsid w:val="00842025"/>
    <w:rsid w:val="00843B07"/>
    <w:rsid w:val="00853437"/>
    <w:rsid w:val="00855A80"/>
    <w:rsid w:val="0088105C"/>
    <w:rsid w:val="0088396B"/>
    <w:rsid w:val="0088492C"/>
    <w:rsid w:val="00887ED2"/>
    <w:rsid w:val="008902A7"/>
    <w:rsid w:val="008A00E5"/>
    <w:rsid w:val="008A3369"/>
    <w:rsid w:val="008B710C"/>
    <w:rsid w:val="008C0629"/>
    <w:rsid w:val="008C0FF9"/>
    <w:rsid w:val="008C3DD3"/>
    <w:rsid w:val="008C3E43"/>
    <w:rsid w:val="008C52F9"/>
    <w:rsid w:val="008E47FE"/>
    <w:rsid w:val="008E7D71"/>
    <w:rsid w:val="008F0001"/>
    <w:rsid w:val="008F0601"/>
    <w:rsid w:val="008F3F56"/>
    <w:rsid w:val="008F449A"/>
    <w:rsid w:val="00931C97"/>
    <w:rsid w:val="00946382"/>
    <w:rsid w:val="00966C69"/>
    <w:rsid w:val="009700B1"/>
    <w:rsid w:val="00974CA0"/>
    <w:rsid w:val="00987695"/>
    <w:rsid w:val="009928FE"/>
    <w:rsid w:val="009A2068"/>
    <w:rsid w:val="009A7465"/>
    <w:rsid w:val="009B426C"/>
    <w:rsid w:val="009C196C"/>
    <w:rsid w:val="009C6A8B"/>
    <w:rsid w:val="009D2170"/>
    <w:rsid w:val="009D21E8"/>
    <w:rsid w:val="009D2C73"/>
    <w:rsid w:val="009D411F"/>
    <w:rsid w:val="009D4AF9"/>
    <w:rsid w:val="009D529E"/>
    <w:rsid w:val="009E376A"/>
    <w:rsid w:val="009E64C7"/>
    <w:rsid w:val="009E7DC1"/>
    <w:rsid w:val="009F402D"/>
    <w:rsid w:val="00A035D9"/>
    <w:rsid w:val="00A06616"/>
    <w:rsid w:val="00A106B8"/>
    <w:rsid w:val="00A12853"/>
    <w:rsid w:val="00A15132"/>
    <w:rsid w:val="00A17EE4"/>
    <w:rsid w:val="00A21AFE"/>
    <w:rsid w:val="00A258C0"/>
    <w:rsid w:val="00A31784"/>
    <w:rsid w:val="00A4058D"/>
    <w:rsid w:val="00A40B17"/>
    <w:rsid w:val="00A4107D"/>
    <w:rsid w:val="00A42D5D"/>
    <w:rsid w:val="00A51A15"/>
    <w:rsid w:val="00A54CFD"/>
    <w:rsid w:val="00A56BB4"/>
    <w:rsid w:val="00A624DF"/>
    <w:rsid w:val="00A678C6"/>
    <w:rsid w:val="00A70F0D"/>
    <w:rsid w:val="00A75C6F"/>
    <w:rsid w:val="00A91B96"/>
    <w:rsid w:val="00A92BE1"/>
    <w:rsid w:val="00A93289"/>
    <w:rsid w:val="00A95C16"/>
    <w:rsid w:val="00AA31E1"/>
    <w:rsid w:val="00AA58FD"/>
    <w:rsid w:val="00AA6437"/>
    <w:rsid w:val="00AA6C01"/>
    <w:rsid w:val="00AD6E7B"/>
    <w:rsid w:val="00AE4BCF"/>
    <w:rsid w:val="00AF10A1"/>
    <w:rsid w:val="00AF321F"/>
    <w:rsid w:val="00B0503D"/>
    <w:rsid w:val="00B35788"/>
    <w:rsid w:val="00B471DA"/>
    <w:rsid w:val="00B476EF"/>
    <w:rsid w:val="00B548A1"/>
    <w:rsid w:val="00B55067"/>
    <w:rsid w:val="00B66CF2"/>
    <w:rsid w:val="00B721B9"/>
    <w:rsid w:val="00B74580"/>
    <w:rsid w:val="00B77255"/>
    <w:rsid w:val="00B829E3"/>
    <w:rsid w:val="00B92FE2"/>
    <w:rsid w:val="00B94BD5"/>
    <w:rsid w:val="00BA40E6"/>
    <w:rsid w:val="00BA5FF5"/>
    <w:rsid w:val="00BC222E"/>
    <w:rsid w:val="00BC282B"/>
    <w:rsid w:val="00BC3989"/>
    <w:rsid w:val="00BC4D9A"/>
    <w:rsid w:val="00BC7D42"/>
    <w:rsid w:val="00BD5DE4"/>
    <w:rsid w:val="00BD61E1"/>
    <w:rsid w:val="00BD6457"/>
    <w:rsid w:val="00BD7792"/>
    <w:rsid w:val="00BE2FD2"/>
    <w:rsid w:val="00C00168"/>
    <w:rsid w:val="00C003F4"/>
    <w:rsid w:val="00C126F1"/>
    <w:rsid w:val="00C22577"/>
    <w:rsid w:val="00C4392D"/>
    <w:rsid w:val="00C5095D"/>
    <w:rsid w:val="00C535AA"/>
    <w:rsid w:val="00C54383"/>
    <w:rsid w:val="00C6468C"/>
    <w:rsid w:val="00C96135"/>
    <w:rsid w:val="00CA264B"/>
    <w:rsid w:val="00CB1A1C"/>
    <w:rsid w:val="00CC77D6"/>
    <w:rsid w:val="00CE5CCC"/>
    <w:rsid w:val="00CE76A5"/>
    <w:rsid w:val="00D01166"/>
    <w:rsid w:val="00D040B8"/>
    <w:rsid w:val="00D24DB8"/>
    <w:rsid w:val="00D25E19"/>
    <w:rsid w:val="00D3141E"/>
    <w:rsid w:val="00D42D70"/>
    <w:rsid w:val="00D73584"/>
    <w:rsid w:val="00D80CA2"/>
    <w:rsid w:val="00DB7A6E"/>
    <w:rsid w:val="00DC4E72"/>
    <w:rsid w:val="00DC5426"/>
    <w:rsid w:val="00DC747D"/>
    <w:rsid w:val="00DD7782"/>
    <w:rsid w:val="00DE0C9E"/>
    <w:rsid w:val="00DE4493"/>
    <w:rsid w:val="00DF293C"/>
    <w:rsid w:val="00DF4915"/>
    <w:rsid w:val="00E006CA"/>
    <w:rsid w:val="00E11D66"/>
    <w:rsid w:val="00E22BD0"/>
    <w:rsid w:val="00E4589B"/>
    <w:rsid w:val="00E52910"/>
    <w:rsid w:val="00E7177B"/>
    <w:rsid w:val="00E8001C"/>
    <w:rsid w:val="00E84D9D"/>
    <w:rsid w:val="00E87B39"/>
    <w:rsid w:val="00E95A1C"/>
    <w:rsid w:val="00E96308"/>
    <w:rsid w:val="00E97E17"/>
    <w:rsid w:val="00EA07A6"/>
    <w:rsid w:val="00EA0AF9"/>
    <w:rsid w:val="00EA2BB3"/>
    <w:rsid w:val="00EA6EF8"/>
    <w:rsid w:val="00EB013F"/>
    <w:rsid w:val="00EB2156"/>
    <w:rsid w:val="00EB48F1"/>
    <w:rsid w:val="00EC27C2"/>
    <w:rsid w:val="00EC429D"/>
    <w:rsid w:val="00EC5EA5"/>
    <w:rsid w:val="00ED49E4"/>
    <w:rsid w:val="00EE6A84"/>
    <w:rsid w:val="00EF3A49"/>
    <w:rsid w:val="00F00356"/>
    <w:rsid w:val="00F070F7"/>
    <w:rsid w:val="00F140AC"/>
    <w:rsid w:val="00F236B8"/>
    <w:rsid w:val="00F32236"/>
    <w:rsid w:val="00F33BE3"/>
    <w:rsid w:val="00F423E2"/>
    <w:rsid w:val="00F5328B"/>
    <w:rsid w:val="00F53ED9"/>
    <w:rsid w:val="00F54B81"/>
    <w:rsid w:val="00F63943"/>
    <w:rsid w:val="00F65C0C"/>
    <w:rsid w:val="00F76138"/>
    <w:rsid w:val="00F81CFE"/>
    <w:rsid w:val="00F824F2"/>
    <w:rsid w:val="00F82B71"/>
    <w:rsid w:val="00F83498"/>
    <w:rsid w:val="00F84E42"/>
    <w:rsid w:val="00F875C4"/>
    <w:rsid w:val="00FB2660"/>
    <w:rsid w:val="00FB2CED"/>
    <w:rsid w:val="00FB56D5"/>
    <w:rsid w:val="00FB7057"/>
    <w:rsid w:val="00FC0E26"/>
    <w:rsid w:val="00FC0FCE"/>
    <w:rsid w:val="00FC7C94"/>
    <w:rsid w:val="00FD4331"/>
    <w:rsid w:val="00FD5806"/>
    <w:rsid w:val="00FE2C7A"/>
    <w:rsid w:val="00FE4BAA"/>
    <w:rsid w:val="365E2204"/>
    <w:rsid w:val="76F778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5328B"/>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F5328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5328B"/>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F5328B"/>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F5328B"/>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F5328B"/>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F5328B"/>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F5328B"/>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F5328B"/>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F5328B"/>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Char"/>
    <w:uiPriority w:val="99"/>
    <w:qFormat/>
    <w:rsid w:val="00F5328B"/>
    <w:pPr>
      <w:ind w:firstLine="420"/>
    </w:pPr>
    <w:rPr>
      <w:szCs w:val="21"/>
    </w:rPr>
  </w:style>
  <w:style w:type="paragraph" w:styleId="a4">
    <w:name w:val="List Bullet"/>
    <w:basedOn w:val="a"/>
    <w:qFormat/>
    <w:rsid w:val="00F5328B"/>
    <w:pPr>
      <w:tabs>
        <w:tab w:val="left" w:pos="360"/>
      </w:tabs>
      <w:ind w:left="360" w:hangingChars="200" w:hanging="200"/>
    </w:pPr>
    <w:rPr>
      <w:szCs w:val="21"/>
    </w:rPr>
  </w:style>
  <w:style w:type="paragraph" w:styleId="a5">
    <w:name w:val="Document Map"/>
    <w:basedOn w:val="a"/>
    <w:link w:val="Char0"/>
    <w:qFormat/>
    <w:rsid w:val="00F5328B"/>
    <w:rPr>
      <w:rFonts w:ascii="宋体"/>
      <w:sz w:val="18"/>
      <w:szCs w:val="18"/>
    </w:rPr>
  </w:style>
  <w:style w:type="paragraph" w:styleId="a6">
    <w:name w:val="annotation text"/>
    <w:basedOn w:val="a"/>
    <w:link w:val="Char1"/>
    <w:qFormat/>
    <w:rsid w:val="00F5328B"/>
    <w:pPr>
      <w:jc w:val="left"/>
    </w:pPr>
    <w:rPr>
      <w:kern w:val="0"/>
      <w:sz w:val="28"/>
      <w:szCs w:val="28"/>
    </w:rPr>
  </w:style>
  <w:style w:type="paragraph" w:styleId="a7">
    <w:name w:val="Body Text"/>
    <w:basedOn w:val="a"/>
    <w:link w:val="Char2"/>
    <w:qFormat/>
    <w:rsid w:val="00F5328B"/>
    <w:pPr>
      <w:spacing w:line="420" w:lineRule="auto"/>
    </w:pPr>
    <w:rPr>
      <w:kern w:val="0"/>
      <w:sz w:val="24"/>
      <w:szCs w:val="24"/>
    </w:rPr>
  </w:style>
  <w:style w:type="paragraph" w:styleId="a8">
    <w:name w:val="Body Text Indent"/>
    <w:basedOn w:val="a"/>
    <w:link w:val="Char3"/>
    <w:uiPriority w:val="99"/>
    <w:qFormat/>
    <w:rsid w:val="00F5328B"/>
    <w:pPr>
      <w:ind w:firstLine="600"/>
    </w:pPr>
    <w:rPr>
      <w:kern w:val="0"/>
      <w:sz w:val="20"/>
      <w:szCs w:val="20"/>
    </w:rPr>
  </w:style>
  <w:style w:type="paragraph" w:styleId="30">
    <w:name w:val="toc 3"/>
    <w:basedOn w:val="a"/>
    <w:next w:val="a"/>
    <w:qFormat/>
    <w:rsid w:val="00F5328B"/>
    <w:pPr>
      <w:ind w:leftChars="400" w:left="840"/>
    </w:pPr>
    <w:rPr>
      <w:szCs w:val="21"/>
    </w:rPr>
  </w:style>
  <w:style w:type="paragraph" w:styleId="a9">
    <w:name w:val="Plain Text"/>
    <w:basedOn w:val="a"/>
    <w:next w:val="a"/>
    <w:link w:val="Char4"/>
    <w:qFormat/>
    <w:rsid w:val="00F5328B"/>
    <w:rPr>
      <w:rFonts w:ascii="宋体" w:hAnsi="Courier New"/>
      <w:kern w:val="0"/>
      <w:szCs w:val="21"/>
    </w:rPr>
  </w:style>
  <w:style w:type="paragraph" w:styleId="aa">
    <w:name w:val="Balloon Text"/>
    <w:basedOn w:val="a"/>
    <w:link w:val="Char5"/>
    <w:qFormat/>
    <w:rsid w:val="00F5328B"/>
    <w:rPr>
      <w:kern w:val="0"/>
      <w:sz w:val="18"/>
      <w:szCs w:val="18"/>
    </w:rPr>
  </w:style>
  <w:style w:type="paragraph" w:styleId="ab">
    <w:name w:val="footer"/>
    <w:basedOn w:val="a"/>
    <w:link w:val="Char6"/>
    <w:uiPriority w:val="99"/>
    <w:qFormat/>
    <w:rsid w:val="00F5328B"/>
    <w:pPr>
      <w:tabs>
        <w:tab w:val="center" w:pos="4153"/>
        <w:tab w:val="right" w:pos="8306"/>
      </w:tabs>
      <w:snapToGrid w:val="0"/>
      <w:jc w:val="left"/>
    </w:pPr>
    <w:rPr>
      <w:kern w:val="0"/>
      <w:sz w:val="18"/>
      <w:szCs w:val="18"/>
    </w:rPr>
  </w:style>
  <w:style w:type="paragraph" w:styleId="ac">
    <w:name w:val="header"/>
    <w:basedOn w:val="a"/>
    <w:link w:val="Char7"/>
    <w:qFormat/>
    <w:rsid w:val="00F5328B"/>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qFormat/>
    <w:rsid w:val="00F5328B"/>
    <w:rPr>
      <w:szCs w:val="21"/>
    </w:rPr>
  </w:style>
  <w:style w:type="paragraph" w:styleId="ad">
    <w:name w:val="index heading"/>
    <w:basedOn w:val="a"/>
    <w:next w:val="11"/>
    <w:qFormat/>
    <w:rsid w:val="00F5328B"/>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11">
    <w:name w:val="index 1"/>
    <w:basedOn w:val="a"/>
    <w:next w:val="a"/>
    <w:qFormat/>
    <w:rsid w:val="00F5328B"/>
  </w:style>
  <w:style w:type="paragraph" w:styleId="31">
    <w:name w:val="Body Text Indent 3"/>
    <w:basedOn w:val="a"/>
    <w:link w:val="3Char0"/>
    <w:qFormat/>
    <w:rsid w:val="00F5328B"/>
    <w:pPr>
      <w:spacing w:after="120"/>
      <w:ind w:leftChars="200" w:left="420"/>
    </w:pPr>
    <w:rPr>
      <w:kern w:val="0"/>
      <w:sz w:val="16"/>
      <w:szCs w:val="16"/>
    </w:rPr>
  </w:style>
  <w:style w:type="paragraph" w:styleId="20">
    <w:name w:val="Body Text 2"/>
    <w:basedOn w:val="a"/>
    <w:link w:val="2Char0"/>
    <w:qFormat/>
    <w:rsid w:val="00F5328B"/>
    <w:pPr>
      <w:spacing w:after="120" w:line="480" w:lineRule="auto"/>
    </w:pPr>
    <w:rPr>
      <w:kern w:val="0"/>
      <w:sz w:val="24"/>
      <w:szCs w:val="24"/>
    </w:rPr>
  </w:style>
  <w:style w:type="paragraph" w:styleId="ae">
    <w:name w:val="Normal (Web)"/>
    <w:basedOn w:val="a"/>
    <w:qFormat/>
    <w:rsid w:val="00F5328B"/>
    <w:rPr>
      <w:sz w:val="24"/>
      <w:szCs w:val="24"/>
    </w:rPr>
  </w:style>
  <w:style w:type="paragraph" w:styleId="af">
    <w:name w:val="Title"/>
    <w:basedOn w:val="a"/>
    <w:next w:val="a"/>
    <w:link w:val="Char8"/>
    <w:qFormat/>
    <w:rsid w:val="00F5328B"/>
    <w:pPr>
      <w:spacing w:before="240" w:after="60"/>
      <w:jc w:val="center"/>
      <w:outlineLvl w:val="0"/>
    </w:pPr>
    <w:rPr>
      <w:rFonts w:ascii="Cambria" w:hAnsi="Cambria"/>
      <w:b/>
      <w:bCs/>
      <w:kern w:val="0"/>
      <w:sz w:val="32"/>
      <w:szCs w:val="32"/>
    </w:rPr>
  </w:style>
  <w:style w:type="paragraph" w:styleId="21">
    <w:name w:val="Body Text First Indent 2"/>
    <w:basedOn w:val="a8"/>
    <w:link w:val="2Char1"/>
    <w:unhideWhenUsed/>
    <w:qFormat/>
    <w:rsid w:val="00F5328B"/>
    <w:pPr>
      <w:spacing w:after="120"/>
      <w:ind w:leftChars="200" w:left="420" w:firstLineChars="200" w:firstLine="420"/>
    </w:pPr>
    <w:rPr>
      <w:kern w:val="2"/>
      <w:sz w:val="21"/>
      <w:szCs w:val="22"/>
    </w:rPr>
  </w:style>
  <w:style w:type="table" w:styleId="af0">
    <w:name w:val="Table Grid"/>
    <w:basedOn w:val="a2"/>
    <w:qFormat/>
    <w:rsid w:val="00F5328B"/>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F5328B"/>
    <w:rPr>
      <w:b/>
      <w:bCs/>
    </w:rPr>
  </w:style>
  <w:style w:type="character" w:styleId="af2">
    <w:name w:val="page number"/>
    <w:qFormat/>
    <w:rsid w:val="00F5328B"/>
  </w:style>
  <w:style w:type="character" w:styleId="af3">
    <w:name w:val="FollowedHyperlink"/>
    <w:qFormat/>
    <w:rsid w:val="00F5328B"/>
    <w:rPr>
      <w:color w:val="800080"/>
      <w:u w:val="single"/>
    </w:rPr>
  </w:style>
  <w:style w:type="character" w:styleId="af4">
    <w:name w:val="Hyperlink"/>
    <w:qFormat/>
    <w:rsid w:val="00F5328B"/>
    <w:rPr>
      <w:color w:val="0000FF"/>
      <w:u w:val="single"/>
    </w:rPr>
  </w:style>
  <w:style w:type="character" w:styleId="af5">
    <w:name w:val="annotation reference"/>
    <w:qFormat/>
    <w:rsid w:val="00F5328B"/>
    <w:rPr>
      <w:sz w:val="21"/>
      <w:szCs w:val="21"/>
    </w:rPr>
  </w:style>
  <w:style w:type="character" w:customStyle="1" w:styleId="1Char">
    <w:name w:val="标题 1 Char"/>
    <w:link w:val="1"/>
    <w:qFormat/>
    <w:rsid w:val="00F5328B"/>
    <w:rPr>
      <w:rFonts w:ascii="Times New Roman" w:eastAsia="宋体" w:hAnsi="Times New Roman" w:cs="Times New Roman"/>
      <w:b/>
      <w:bCs/>
      <w:kern w:val="44"/>
      <w:sz w:val="44"/>
      <w:szCs w:val="44"/>
    </w:rPr>
  </w:style>
  <w:style w:type="character" w:customStyle="1" w:styleId="2Char">
    <w:name w:val="标题 2 Char"/>
    <w:link w:val="2"/>
    <w:qFormat/>
    <w:rsid w:val="00F5328B"/>
    <w:rPr>
      <w:rFonts w:ascii="Cambria" w:eastAsia="宋体" w:hAnsi="Cambria" w:cs="Times New Roman"/>
      <w:b/>
      <w:bCs/>
      <w:kern w:val="0"/>
      <w:sz w:val="28"/>
      <w:szCs w:val="28"/>
    </w:rPr>
  </w:style>
  <w:style w:type="character" w:customStyle="1" w:styleId="3Char">
    <w:name w:val="标题 3 Char"/>
    <w:link w:val="3"/>
    <w:qFormat/>
    <w:rsid w:val="00F5328B"/>
    <w:rPr>
      <w:rFonts w:ascii="Times New Roman" w:eastAsia="宋体" w:hAnsi="Times New Roman" w:cs="Times New Roman"/>
      <w:b/>
      <w:bCs/>
      <w:kern w:val="0"/>
      <w:sz w:val="32"/>
      <w:szCs w:val="32"/>
    </w:rPr>
  </w:style>
  <w:style w:type="character" w:customStyle="1" w:styleId="4Char1">
    <w:name w:val="标题 4 Char1"/>
    <w:link w:val="4"/>
    <w:qFormat/>
    <w:rsid w:val="00F5328B"/>
    <w:rPr>
      <w:rFonts w:ascii="Cambria" w:eastAsia="宋体" w:hAnsi="Cambria" w:cs="Times New Roman"/>
      <w:b/>
      <w:bCs/>
      <w:kern w:val="0"/>
      <w:sz w:val="28"/>
      <w:szCs w:val="28"/>
    </w:rPr>
  </w:style>
  <w:style w:type="character" w:customStyle="1" w:styleId="5Char">
    <w:name w:val="标题 5 Char"/>
    <w:link w:val="5"/>
    <w:qFormat/>
    <w:rsid w:val="00F5328B"/>
    <w:rPr>
      <w:rFonts w:ascii="Times New Roman" w:eastAsia="宋体" w:hAnsi="Times New Roman" w:cs="Times New Roman"/>
      <w:b/>
      <w:bCs/>
      <w:kern w:val="0"/>
      <w:sz w:val="28"/>
      <w:szCs w:val="28"/>
    </w:rPr>
  </w:style>
  <w:style w:type="character" w:customStyle="1" w:styleId="6Char">
    <w:name w:val="标题 6 Char"/>
    <w:link w:val="6"/>
    <w:qFormat/>
    <w:rsid w:val="00F5328B"/>
    <w:rPr>
      <w:rFonts w:ascii="Arial" w:eastAsia="黑体" w:hAnsi="Arial" w:cs="Times New Roman"/>
      <w:b/>
      <w:bCs/>
      <w:kern w:val="0"/>
      <w:sz w:val="24"/>
      <w:szCs w:val="24"/>
    </w:rPr>
  </w:style>
  <w:style w:type="character" w:customStyle="1" w:styleId="7Char">
    <w:name w:val="标题 7 Char"/>
    <w:link w:val="7"/>
    <w:qFormat/>
    <w:rsid w:val="00F5328B"/>
    <w:rPr>
      <w:rFonts w:ascii="Times New Roman" w:eastAsia="宋体" w:hAnsi="Times New Roman" w:cs="Times New Roman"/>
      <w:b/>
      <w:bCs/>
      <w:kern w:val="0"/>
      <w:sz w:val="24"/>
      <w:szCs w:val="24"/>
    </w:rPr>
  </w:style>
  <w:style w:type="character" w:customStyle="1" w:styleId="8Char">
    <w:name w:val="标题 8 Char"/>
    <w:link w:val="8"/>
    <w:qFormat/>
    <w:rsid w:val="00F5328B"/>
    <w:rPr>
      <w:rFonts w:ascii="Arial" w:eastAsia="黑体" w:hAnsi="Arial" w:cs="Times New Roman"/>
      <w:kern w:val="0"/>
      <w:sz w:val="24"/>
      <w:szCs w:val="24"/>
    </w:rPr>
  </w:style>
  <w:style w:type="character" w:customStyle="1" w:styleId="9Char">
    <w:name w:val="标题 9 Char"/>
    <w:link w:val="9"/>
    <w:qFormat/>
    <w:rsid w:val="00F5328B"/>
    <w:rPr>
      <w:rFonts w:ascii="Arial" w:eastAsia="黑体" w:hAnsi="Arial" w:cs="Times New Roman"/>
      <w:kern w:val="0"/>
      <w:sz w:val="20"/>
      <w:szCs w:val="20"/>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0"/>
    <w:uiPriority w:val="99"/>
    <w:qFormat/>
    <w:locked/>
    <w:rsid w:val="00F5328B"/>
    <w:rPr>
      <w:rFonts w:ascii="Times New Roman" w:eastAsia="宋体" w:hAnsi="Times New Roman" w:cs="Times New Roman"/>
      <w:szCs w:val="21"/>
    </w:rPr>
  </w:style>
  <w:style w:type="character" w:customStyle="1" w:styleId="Char0">
    <w:name w:val="文档结构图 Char"/>
    <w:link w:val="a5"/>
    <w:qFormat/>
    <w:rsid w:val="00F5328B"/>
    <w:rPr>
      <w:rFonts w:ascii="宋体" w:eastAsia="宋体" w:hAnsi="Times New Roman" w:cs="Times New Roman"/>
      <w:sz w:val="18"/>
      <w:szCs w:val="18"/>
    </w:rPr>
  </w:style>
  <w:style w:type="character" w:customStyle="1" w:styleId="Char1">
    <w:name w:val="批注文字 Char"/>
    <w:link w:val="a6"/>
    <w:qFormat/>
    <w:rsid w:val="00F5328B"/>
    <w:rPr>
      <w:rFonts w:ascii="Times New Roman" w:eastAsia="宋体" w:hAnsi="Times New Roman" w:cs="Times New Roman"/>
      <w:kern w:val="0"/>
      <w:sz w:val="28"/>
      <w:szCs w:val="28"/>
    </w:rPr>
  </w:style>
  <w:style w:type="character" w:customStyle="1" w:styleId="Char2">
    <w:name w:val="正文文本 Char"/>
    <w:link w:val="a7"/>
    <w:qFormat/>
    <w:rsid w:val="00F5328B"/>
    <w:rPr>
      <w:rFonts w:ascii="Times New Roman" w:eastAsia="宋体" w:hAnsi="Times New Roman" w:cs="Times New Roman"/>
      <w:kern w:val="0"/>
      <w:sz w:val="24"/>
      <w:szCs w:val="24"/>
    </w:rPr>
  </w:style>
  <w:style w:type="character" w:customStyle="1" w:styleId="Char3">
    <w:name w:val="正文文本缩进 Char"/>
    <w:link w:val="a8"/>
    <w:uiPriority w:val="99"/>
    <w:qFormat/>
    <w:rsid w:val="00F5328B"/>
    <w:rPr>
      <w:rFonts w:ascii="Times New Roman" w:eastAsia="宋体" w:hAnsi="Times New Roman" w:cs="Times New Roman"/>
      <w:kern w:val="0"/>
      <w:sz w:val="20"/>
      <w:szCs w:val="20"/>
    </w:rPr>
  </w:style>
  <w:style w:type="character" w:customStyle="1" w:styleId="Char4">
    <w:name w:val="纯文本 Char"/>
    <w:link w:val="a9"/>
    <w:qFormat/>
    <w:rsid w:val="00F5328B"/>
    <w:rPr>
      <w:rFonts w:ascii="宋体" w:eastAsia="宋体" w:hAnsi="Courier New" w:cs="Times New Roman"/>
      <w:kern w:val="0"/>
      <w:szCs w:val="21"/>
    </w:rPr>
  </w:style>
  <w:style w:type="character" w:customStyle="1" w:styleId="Char5">
    <w:name w:val="批注框文本 Char"/>
    <w:link w:val="aa"/>
    <w:qFormat/>
    <w:rsid w:val="00F5328B"/>
    <w:rPr>
      <w:rFonts w:ascii="Times New Roman" w:eastAsia="宋体" w:hAnsi="Times New Roman" w:cs="Times New Roman"/>
      <w:kern w:val="0"/>
      <w:sz w:val="18"/>
      <w:szCs w:val="18"/>
    </w:rPr>
  </w:style>
  <w:style w:type="character" w:customStyle="1" w:styleId="Char6">
    <w:name w:val="页脚 Char"/>
    <w:link w:val="ab"/>
    <w:uiPriority w:val="99"/>
    <w:qFormat/>
    <w:rsid w:val="00F5328B"/>
    <w:rPr>
      <w:rFonts w:ascii="Times New Roman" w:eastAsia="宋体" w:hAnsi="Times New Roman" w:cs="Times New Roman"/>
      <w:kern w:val="0"/>
      <w:sz w:val="18"/>
      <w:szCs w:val="18"/>
    </w:rPr>
  </w:style>
  <w:style w:type="character" w:customStyle="1" w:styleId="Char7">
    <w:name w:val="页眉 Char"/>
    <w:link w:val="ac"/>
    <w:qFormat/>
    <w:rsid w:val="00F5328B"/>
    <w:rPr>
      <w:rFonts w:ascii="Times New Roman" w:eastAsia="宋体" w:hAnsi="Times New Roman" w:cs="Times New Roman"/>
      <w:kern w:val="0"/>
      <w:sz w:val="18"/>
      <w:szCs w:val="18"/>
    </w:rPr>
  </w:style>
  <w:style w:type="character" w:customStyle="1" w:styleId="3Char0">
    <w:name w:val="正文文本缩进 3 Char"/>
    <w:link w:val="31"/>
    <w:qFormat/>
    <w:rsid w:val="00F5328B"/>
    <w:rPr>
      <w:rFonts w:ascii="Times New Roman" w:eastAsia="宋体" w:hAnsi="Times New Roman" w:cs="Times New Roman"/>
      <w:kern w:val="0"/>
      <w:sz w:val="16"/>
      <w:szCs w:val="16"/>
    </w:rPr>
  </w:style>
  <w:style w:type="character" w:customStyle="1" w:styleId="2Char0">
    <w:name w:val="正文文本 2 Char"/>
    <w:link w:val="20"/>
    <w:qFormat/>
    <w:rsid w:val="00F5328B"/>
    <w:rPr>
      <w:rFonts w:ascii="Times New Roman" w:eastAsia="宋体" w:hAnsi="Times New Roman" w:cs="Times New Roman"/>
      <w:kern w:val="0"/>
      <w:sz w:val="24"/>
      <w:szCs w:val="24"/>
    </w:rPr>
  </w:style>
  <w:style w:type="character" w:customStyle="1" w:styleId="Char8">
    <w:name w:val="标题 Char"/>
    <w:link w:val="af"/>
    <w:qFormat/>
    <w:rsid w:val="00F5328B"/>
    <w:rPr>
      <w:rFonts w:ascii="Cambria" w:eastAsia="宋体" w:hAnsi="Cambria" w:cs="Times New Roman"/>
      <w:b/>
      <w:bCs/>
      <w:kern w:val="0"/>
      <w:sz w:val="32"/>
      <w:szCs w:val="32"/>
    </w:rPr>
  </w:style>
  <w:style w:type="character" w:customStyle="1" w:styleId="2Char1">
    <w:name w:val="正文首行缩进 2 Char"/>
    <w:link w:val="21"/>
    <w:semiHidden/>
    <w:qFormat/>
    <w:rsid w:val="00F5328B"/>
  </w:style>
  <w:style w:type="paragraph" w:styleId="af6">
    <w:name w:val="List Paragraph"/>
    <w:basedOn w:val="a"/>
    <w:qFormat/>
    <w:rsid w:val="00F5328B"/>
    <w:pPr>
      <w:ind w:firstLineChars="200" w:firstLine="420"/>
    </w:pPr>
    <w:rPr>
      <w:sz w:val="28"/>
      <w:szCs w:val="28"/>
    </w:rPr>
  </w:style>
  <w:style w:type="character" w:customStyle="1" w:styleId="4Char">
    <w:name w:val="标题 4 Char"/>
    <w:qFormat/>
    <w:rsid w:val="00F5328B"/>
    <w:rPr>
      <w:rFonts w:ascii="Cambria" w:eastAsia="宋体" w:hAnsi="Cambria" w:cs="Times New Roman"/>
      <w:b/>
      <w:bCs/>
      <w:kern w:val="2"/>
      <w:sz w:val="28"/>
      <w:szCs w:val="28"/>
    </w:rPr>
  </w:style>
  <w:style w:type="table" w:customStyle="1" w:styleId="12">
    <w:name w:val="网格型1"/>
    <w:basedOn w:val="a2"/>
    <w:qFormat/>
    <w:rsid w:val="00F5328B"/>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qFormat/>
    <w:rsid w:val="00F5328B"/>
    <w:pPr>
      <w:ind w:firstLineChars="200" w:firstLine="420"/>
    </w:pPr>
    <w:rPr>
      <w:rFonts w:cs="Calibri"/>
      <w:szCs w:val="21"/>
    </w:rPr>
  </w:style>
  <w:style w:type="paragraph" w:customStyle="1" w:styleId="14">
    <w:name w:val="无间隔1"/>
    <w:qFormat/>
    <w:rsid w:val="00F5328B"/>
    <w:pPr>
      <w:widowControl w:val="0"/>
      <w:jc w:val="both"/>
    </w:pPr>
    <w:rPr>
      <w:rFonts w:ascii="Times New Roman" w:eastAsia="宋体" w:hAnsi="Times New Roman" w:cs="Calibri"/>
      <w:kern w:val="2"/>
      <w:sz w:val="21"/>
      <w:szCs w:val="21"/>
    </w:rPr>
  </w:style>
  <w:style w:type="paragraph" w:customStyle="1" w:styleId="CharChar">
    <w:name w:val="Char Char"/>
    <w:basedOn w:val="a"/>
    <w:qFormat/>
    <w:rsid w:val="00F5328B"/>
    <w:rPr>
      <w:rFonts w:ascii="Tahoma" w:hAnsi="Tahoma" w:cs="Tahoma"/>
      <w:sz w:val="24"/>
      <w:szCs w:val="24"/>
    </w:rPr>
  </w:style>
  <w:style w:type="paragraph" w:customStyle="1" w:styleId="af7">
    <w:name w:val="大汉方案正文"/>
    <w:basedOn w:val="a"/>
    <w:qFormat/>
    <w:rsid w:val="00F5328B"/>
    <w:pPr>
      <w:spacing w:line="360" w:lineRule="auto"/>
      <w:ind w:firstLineChars="200" w:firstLine="200"/>
    </w:pPr>
    <w:rPr>
      <w:rFonts w:ascii="Arial" w:hAnsi="Arial" w:cs="Arial"/>
      <w:sz w:val="24"/>
      <w:szCs w:val="24"/>
    </w:rPr>
  </w:style>
  <w:style w:type="character" w:customStyle="1" w:styleId="Char10">
    <w:name w:val="纯文本 Char1"/>
    <w:qFormat/>
    <w:rsid w:val="00F5328B"/>
    <w:rPr>
      <w:rFonts w:ascii="宋体" w:hAnsi="Courier New" w:cs="宋体"/>
      <w:kern w:val="2"/>
      <w:sz w:val="21"/>
      <w:szCs w:val="21"/>
    </w:rPr>
  </w:style>
  <w:style w:type="character" w:customStyle="1" w:styleId="Char11">
    <w:name w:val="批注文字 Char1"/>
    <w:qFormat/>
    <w:rsid w:val="00F5328B"/>
    <w:rPr>
      <w:rFonts w:ascii="Times New Roman" w:eastAsia="宋体" w:hAnsi="Times New Roman" w:cs="Times New Roman"/>
      <w:sz w:val="24"/>
      <w:szCs w:val="24"/>
    </w:rPr>
  </w:style>
  <w:style w:type="paragraph" w:customStyle="1" w:styleId="retrait3">
    <w:name w:val="retrait3"/>
    <w:basedOn w:val="a"/>
    <w:qFormat/>
    <w:rsid w:val="00F5328B"/>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rsid w:val="00F5328B"/>
  </w:style>
  <w:style w:type="paragraph" w:customStyle="1" w:styleId="xl26">
    <w:name w:val="xl26"/>
    <w:basedOn w:val="a"/>
    <w:qFormat/>
    <w:rsid w:val="00F5328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rsid w:val="00F5328B"/>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qFormat/>
    <w:rsid w:val="00F5328B"/>
    <w:pPr>
      <w:ind w:firstLineChars="200" w:firstLine="420"/>
    </w:pPr>
    <w:rPr>
      <w:rFonts w:cs="Calibri"/>
      <w:szCs w:val="21"/>
    </w:rPr>
  </w:style>
  <w:style w:type="paragraph" w:customStyle="1" w:styleId="23">
    <w:name w:val="无间隔2"/>
    <w:qFormat/>
    <w:rsid w:val="00F5328B"/>
    <w:pPr>
      <w:widowControl w:val="0"/>
      <w:jc w:val="both"/>
    </w:pPr>
    <w:rPr>
      <w:rFonts w:ascii="Times New Roman" w:eastAsia="宋体" w:hAnsi="Times New Roman" w:cs="Calibri"/>
      <w:kern w:val="2"/>
      <w:sz w:val="21"/>
      <w:szCs w:val="21"/>
    </w:rPr>
  </w:style>
  <w:style w:type="character" w:customStyle="1" w:styleId="3Char1">
    <w:name w:val="标题 3 Char1"/>
    <w:qFormat/>
    <w:rsid w:val="00F5328B"/>
    <w:rPr>
      <w:rFonts w:ascii="Times New Roman" w:eastAsia="宋体" w:hAnsi="Times New Roman" w:cs="Times New Roman"/>
      <w:sz w:val="20"/>
      <w:szCs w:val="20"/>
    </w:rPr>
  </w:style>
  <w:style w:type="paragraph" w:customStyle="1" w:styleId="CharChar11CharCharCharChar">
    <w:name w:val="Char Char11 Char Char Char Char"/>
    <w:basedOn w:val="a"/>
    <w:qFormat/>
    <w:rsid w:val="00F5328B"/>
    <w:pPr>
      <w:tabs>
        <w:tab w:val="left" w:pos="360"/>
      </w:tabs>
    </w:pPr>
    <w:rPr>
      <w:szCs w:val="21"/>
    </w:rPr>
  </w:style>
  <w:style w:type="paragraph" w:customStyle="1" w:styleId="xl65">
    <w:name w:val="xl65"/>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rsid w:val="00F5328B"/>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rsid w:val="00F5328B"/>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rsid w:val="00F5328B"/>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rsid w:val="00F5328B"/>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rsid w:val="00F5328B"/>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rsid w:val="00F5328B"/>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rsid w:val="00F5328B"/>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qFormat/>
    <w:rsid w:val="00F5328B"/>
    <w:rPr>
      <w:rFonts w:ascii="宋体" w:hAnsi="Courier New"/>
      <w:sz w:val="21"/>
      <w:szCs w:val="21"/>
    </w:rPr>
  </w:style>
  <w:style w:type="paragraph" w:customStyle="1" w:styleId="Style1">
    <w:name w:val="Style1"/>
    <w:qFormat/>
    <w:rsid w:val="00F5328B"/>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qFormat/>
    <w:rsid w:val="00F532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19108616">
      <w:bodyDiv w:val="1"/>
      <w:marLeft w:val="0"/>
      <w:marRight w:val="0"/>
      <w:marTop w:val="0"/>
      <w:marBottom w:val="0"/>
      <w:divBdr>
        <w:top w:val="none" w:sz="0" w:space="0" w:color="auto"/>
        <w:left w:val="none" w:sz="0" w:space="0" w:color="auto"/>
        <w:bottom w:val="none" w:sz="0" w:space="0" w:color="auto"/>
        <w:right w:val="none" w:sz="0" w:space="0" w:color="auto"/>
      </w:divBdr>
    </w:div>
    <w:div w:id="1135680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rc.whggzyjy.cn/"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zxgk.court.gov.cn/shixin%20/"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gsxt.gov.cn/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85</Pages>
  <Words>5242</Words>
  <Characters>29885</Characters>
  <Application>Microsoft Office Word</Application>
  <DocSecurity>0</DocSecurity>
  <Lines>249</Lines>
  <Paragraphs>70</Paragraphs>
  <ScaleCrop>false</ScaleCrop>
  <Company/>
  <LinksUpToDate>false</LinksUpToDate>
  <CharactersWithSpaces>35057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lenovo</cp:lastModifiedBy>
  <cp:revision>236</cp:revision>
  <dcterms:created xsi:type="dcterms:W3CDTF">2024-08-23T16:43:00Z</dcterms:created>
  <dcterms:modified xsi:type="dcterms:W3CDTF">2026-06-09T07:11:00Z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E7334538F8714FE388C764F715DAD46E</vt:lpwstr>
  </property>
</Properties>
</file>