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0AF8E">
      <w:pPr>
        <w:widowControl/>
        <w:adjustRightInd w:val="0"/>
        <w:spacing w:line="240" w:lineRule="atLeast"/>
        <w:jc w:val="center"/>
        <w:rPr>
          <w:rFonts w:eastAsia="方正小标宋简体" w:cs="宋体"/>
          <w:color w:val="000000"/>
          <w:sz w:val="36"/>
          <w:szCs w:val="36"/>
        </w:rPr>
      </w:pPr>
    </w:p>
    <w:p w14:paraId="432BED9F">
      <w:pPr>
        <w:spacing w:line="360" w:lineRule="exact"/>
        <w:rPr>
          <w:rFonts w:ascii="宋体" w:hAnsi="宋体"/>
          <w:color w:val="000000"/>
          <w:szCs w:val="21"/>
          <w:highlight w:val="white"/>
        </w:rPr>
      </w:pPr>
    </w:p>
    <w:p w14:paraId="01D9A3C9">
      <w:pPr>
        <w:spacing w:line="360" w:lineRule="exact"/>
        <w:rPr>
          <w:rFonts w:ascii="宋体" w:hAnsi="宋体"/>
          <w:color w:val="000000"/>
          <w:szCs w:val="21"/>
          <w:highlight w:val="white"/>
        </w:rPr>
      </w:pPr>
    </w:p>
    <w:p w14:paraId="34A00C04">
      <w:pPr>
        <w:spacing w:line="360" w:lineRule="auto"/>
        <w:ind w:firstLine="565" w:firstLineChars="201"/>
        <w:jc w:val="center"/>
        <w:rPr>
          <w:rFonts w:ascii="宋体" w:hAnsi="宋体"/>
          <w:b/>
          <w:bCs/>
          <w:kern w:val="0"/>
          <w:sz w:val="28"/>
          <w:szCs w:val="28"/>
        </w:rPr>
      </w:pPr>
    </w:p>
    <w:p w14:paraId="439DEA3D">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乳山市敏天贸易有限公司</w:t>
      </w:r>
    </w:p>
    <w:p w14:paraId="3DA5DA12">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6C43E42B">
      <w:pPr>
        <w:spacing w:line="360" w:lineRule="auto"/>
        <w:ind w:firstLine="723" w:firstLineChars="201"/>
        <w:jc w:val="left"/>
        <w:rPr>
          <w:rFonts w:ascii="宋体" w:hAnsi="宋体"/>
          <w:sz w:val="36"/>
          <w:szCs w:val="36"/>
        </w:rPr>
      </w:pPr>
    </w:p>
    <w:p w14:paraId="41B1DFC1">
      <w:pPr>
        <w:spacing w:line="360" w:lineRule="auto"/>
        <w:jc w:val="left"/>
        <w:rPr>
          <w:rFonts w:ascii="宋体" w:hAnsi="宋体"/>
          <w:sz w:val="36"/>
          <w:szCs w:val="36"/>
        </w:rPr>
      </w:pPr>
      <w:r>
        <w:rPr>
          <w:rFonts w:hint="eastAsia" w:ascii="宋体" w:hAnsi="宋体"/>
          <w:sz w:val="36"/>
          <w:szCs w:val="36"/>
        </w:rPr>
        <w:t xml:space="preserve">    </w:t>
      </w:r>
    </w:p>
    <w:p w14:paraId="0C38BB05">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乳山市敏天贸易有限公司沥青采购项目</w:t>
      </w:r>
    </w:p>
    <w:p w14:paraId="11C74CBC">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SDRS-TPZB-2026-116</w:t>
      </w:r>
    </w:p>
    <w:p w14:paraId="024961F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乳山市敏天贸易有限公司沥青采购项目(第A包，共1包) </w:t>
      </w:r>
    </w:p>
    <w:p w14:paraId="53402874">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5C184313">
      <w:pPr>
        <w:spacing w:line="360" w:lineRule="auto"/>
        <w:rPr>
          <w:rFonts w:ascii="仿宋_GB2312" w:hAnsi="仿宋" w:eastAsia="仿宋_GB2312" w:cs="方正楷体简体"/>
          <w:b/>
          <w:sz w:val="16"/>
          <w:szCs w:val="36"/>
        </w:rPr>
      </w:pPr>
    </w:p>
    <w:p w14:paraId="30025763">
      <w:pPr>
        <w:spacing w:line="360" w:lineRule="auto"/>
        <w:ind w:firstLine="363" w:firstLineChars="201"/>
        <w:jc w:val="center"/>
        <w:rPr>
          <w:rFonts w:ascii="仿宋_GB2312" w:hAnsi="仿宋" w:eastAsia="仿宋_GB2312" w:cs="方正楷体简体"/>
          <w:b/>
          <w:sz w:val="18"/>
          <w:szCs w:val="36"/>
        </w:rPr>
      </w:pPr>
    </w:p>
    <w:p w14:paraId="100BDA1C">
      <w:pPr>
        <w:spacing w:before="156" w:beforeLines="50" w:line="360" w:lineRule="auto"/>
        <w:jc w:val="center"/>
        <w:rPr>
          <w:rFonts w:hint="eastAsia" w:ascii="仿宋_GB2312" w:hAnsi="仿宋" w:eastAsia="仿宋_GB2312" w:cs="方正楷体简体"/>
          <w:b/>
          <w:sz w:val="36"/>
          <w:szCs w:val="36"/>
        </w:rPr>
      </w:pPr>
    </w:p>
    <w:p w14:paraId="43580962">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7B0E4843">
      <w:pPr>
        <w:spacing w:before="156" w:beforeLines="50" w:line="360" w:lineRule="auto"/>
        <w:ind w:firstLine="726" w:firstLineChars="201"/>
        <w:jc w:val="center"/>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w:t>
      </w:r>
      <w:r>
        <w:rPr>
          <w:rFonts w:hint="eastAsia" w:ascii="仿宋_GB2312" w:hAnsi="仿宋" w:eastAsia="仿宋_GB2312" w:cs="方正楷体简体"/>
          <w:sz w:val="36"/>
          <w:szCs w:val="36"/>
          <w:lang w:eastAsia="zh-CN"/>
        </w:rPr>
        <w:t>2026年07月02日</w:t>
      </w:r>
    </w:p>
    <w:p w14:paraId="204A234E">
      <w:pPr>
        <w:spacing w:before="156" w:beforeLines="50" w:line="360" w:lineRule="auto"/>
        <w:ind w:firstLine="726" w:firstLineChars="201"/>
        <w:jc w:val="center"/>
        <w:rPr>
          <w:rFonts w:ascii="仿宋_GB2312" w:hAnsi="仿宋" w:eastAsia="仿宋_GB2312" w:cs="方正楷体简体"/>
          <w:b/>
          <w:sz w:val="36"/>
          <w:szCs w:val="36"/>
        </w:rPr>
      </w:pPr>
    </w:p>
    <w:p w14:paraId="377699A4">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26B4FA25">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02A6F89E">
      <w:pPr>
        <w:spacing w:line="560" w:lineRule="exact"/>
        <w:ind w:firstLine="562" w:firstLineChars="201"/>
        <w:jc w:val="left"/>
        <w:rPr>
          <w:rFonts w:ascii="宋体" w:hAnsi="宋体" w:cs="方正楷体简体"/>
          <w:sz w:val="28"/>
          <w:szCs w:val="28"/>
        </w:rPr>
      </w:pPr>
    </w:p>
    <w:p w14:paraId="160A5A96">
      <w:pPr>
        <w:spacing w:line="560" w:lineRule="exact"/>
        <w:ind w:firstLine="562" w:firstLineChars="201"/>
        <w:jc w:val="left"/>
        <w:rPr>
          <w:rFonts w:ascii="宋体" w:hAnsi="宋体" w:cs="方正楷体简体"/>
          <w:sz w:val="28"/>
          <w:szCs w:val="28"/>
        </w:rPr>
      </w:pPr>
    </w:p>
    <w:p w14:paraId="1996A8AF">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31E0D59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5695118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015591DA">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555F15A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3703250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64847555">
      <w:pPr>
        <w:spacing w:line="560" w:lineRule="exact"/>
        <w:ind w:firstLine="565" w:firstLineChars="201"/>
        <w:jc w:val="left"/>
        <w:rPr>
          <w:rFonts w:ascii="仿宋_GB2312" w:hAnsi="宋体" w:eastAsia="仿宋_GB2312" w:cs="宋体"/>
          <w:b/>
          <w:bCs/>
          <w:caps/>
          <w:sz w:val="28"/>
          <w:szCs w:val="28"/>
        </w:rPr>
      </w:pPr>
    </w:p>
    <w:p w14:paraId="72A91CC9">
      <w:pPr>
        <w:rPr>
          <w:rFonts w:ascii="仿宋_GB2312" w:hAnsi="宋体" w:eastAsia="仿宋_GB2312"/>
          <w:b/>
        </w:rPr>
      </w:pPr>
    </w:p>
    <w:p w14:paraId="575232CD">
      <w:pPr>
        <w:spacing w:line="560" w:lineRule="exact"/>
        <w:ind w:firstLine="565" w:firstLineChars="201"/>
        <w:jc w:val="left"/>
        <w:rPr>
          <w:rFonts w:ascii="仿宋_GB2312" w:hAnsi="宋体" w:eastAsia="仿宋_GB2312"/>
          <w:b/>
          <w:bCs/>
          <w:caps/>
          <w:sz w:val="28"/>
          <w:szCs w:val="28"/>
        </w:rPr>
      </w:pPr>
    </w:p>
    <w:p w14:paraId="19A2EC17">
      <w:pPr>
        <w:spacing w:line="560" w:lineRule="exact"/>
        <w:ind w:firstLine="424" w:firstLineChars="151"/>
        <w:jc w:val="left"/>
        <w:rPr>
          <w:rFonts w:ascii="仿宋_GB2312" w:hAnsi="宋体" w:eastAsia="仿宋_GB2312" w:cs="宋体"/>
          <w:b/>
          <w:bCs/>
          <w:caps/>
          <w:sz w:val="28"/>
          <w:szCs w:val="28"/>
        </w:rPr>
      </w:pPr>
    </w:p>
    <w:p w14:paraId="6DF4FB30">
      <w:pPr>
        <w:spacing w:line="560" w:lineRule="exact"/>
        <w:ind w:firstLine="424" w:firstLineChars="151"/>
        <w:jc w:val="left"/>
        <w:rPr>
          <w:rFonts w:ascii="仿宋_GB2312" w:hAnsi="宋体" w:eastAsia="仿宋_GB2312"/>
          <w:b/>
          <w:bCs/>
          <w:caps/>
          <w:sz w:val="28"/>
          <w:szCs w:val="28"/>
        </w:rPr>
      </w:pPr>
    </w:p>
    <w:p w14:paraId="265D7B6F">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A81C116">
      <w:pPr>
        <w:bidi w:val="0"/>
        <w:rPr>
          <w:rFonts w:hint="eastAsia"/>
        </w:rPr>
      </w:pPr>
    </w:p>
    <w:p w14:paraId="35712358">
      <w:pPr>
        <w:bidi w:val="0"/>
        <w:rPr>
          <w:rFonts w:hint="eastAsia"/>
        </w:rPr>
      </w:pPr>
    </w:p>
    <w:p w14:paraId="3094FEC4">
      <w:pPr>
        <w:bidi w:val="0"/>
        <w:rPr>
          <w:rFonts w:hint="eastAsia"/>
        </w:rPr>
      </w:pPr>
    </w:p>
    <w:p w14:paraId="4A03C485">
      <w:pPr>
        <w:bidi w:val="0"/>
        <w:rPr>
          <w:rFonts w:hint="eastAsia"/>
        </w:rPr>
      </w:pPr>
    </w:p>
    <w:p w14:paraId="4CDB56EF">
      <w:pPr>
        <w:bidi w:val="0"/>
        <w:rPr>
          <w:rFonts w:hint="eastAsia"/>
        </w:rPr>
      </w:pPr>
    </w:p>
    <w:p w14:paraId="2540670B">
      <w:pPr>
        <w:bidi w:val="0"/>
        <w:rPr>
          <w:rFonts w:hint="eastAsia"/>
        </w:rPr>
      </w:pPr>
    </w:p>
    <w:p w14:paraId="5373811A">
      <w:pPr>
        <w:bidi w:val="0"/>
        <w:rPr>
          <w:rFonts w:hint="eastAsia"/>
        </w:rPr>
      </w:pPr>
    </w:p>
    <w:p w14:paraId="6B7B0B1E">
      <w:pPr>
        <w:bidi w:val="0"/>
        <w:rPr>
          <w:rFonts w:hint="eastAsia"/>
        </w:rPr>
      </w:pPr>
    </w:p>
    <w:p w14:paraId="101D7BFE">
      <w:pPr>
        <w:bidi w:val="0"/>
        <w:rPr>
          <w:rFonts w:hint="eastAsia"/>
        </w:rPr>
      </w:pPr>
    </w:p>
    <w:p w14:paraId="7FAF135B">
      <w:pPr>
        <w:bidi w:val="0"/>
        <w:rPr>
          <w:rFonts w:hint="eastAsia"/>
        </w:rPr>
      </w:pPr>
    </w:p>
    <w:p w14:paraId="64D8C747">
      <w:pPr>
        <w:bidi w:val="0"/>
        <w:rPr>
          <w:rFonts w:hint="eastAsia"/>
        </w:rPr>
      </w:pPr>
    </w:p>
    <w:p w14:paraId="58353B1B">
      <w:pPr>
        <w:bidi w:val="0"/>
        <w:rPr>
          <w:rFonts w:hint="eastAsia"/>
        </w:rPr>
      </w:pPr>
    </w:p>
    <w:p w14:paraId="28A6EC8B">
      <w:pPr>
        <w:bidi w:val="0"/>
        <w:rPr>
          <w:rFonts w:hint="eastAsia"/>
        </w:rPr>
      </w:pPr>
    </w:p>
    <w:p w14:paraId="44D39758">
      <w:pPr>
        <w:bidi w:val="0"/>
        <w:rPr>
          <w:rFonts w:hint="eastAsia"/>
        </w:rPr>
      </w:pPr>
    </w:p>
    <w:p w14:paraId="7735E429">
      <w:pPr>
        <w:bidi w:val="0"/>
        <w:rPr>
          <w:rFonts w:hint="eastAsia"/>
        </w:rPr>
      </w:pPr>
    </w:p>
    <w:p w14:paraId="5A352A85">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7A318B4"/>
    <w:p w14:paraId="2A4CD95C">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68EA32CA">
      <w:pPr>
        <w:jc w:val="center"/>
        <w:rPr>
          <w:rFonts w:ascii="方正小标宋简体" w:eastAsia="方正小标宋简体"/>
          <w:b/>
          <w:sz w:val="30"/>
          <w:szCs w:val="30"/>
        </w:rPr>
      </w:pPr>
      <w:r>
        <w:rPr>
          <w:rFonts w:hint="eastAsia" w:ascii="方正小标宋简体" w:eastAsia="方正小标宋简体"/>
          <w:b/>
          <w:sz w:val="30"/>
          <w:szCs w:val="30"/>
        </w:rPr>
        <w:t>乳山市敏天贸易有限公司沥青采购项目</w:t>
      </w:r>
    </w:p>
    <w:p w14:paraId="5DD053A6">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34DCCFEE">
      <w:pPr>
        <w:jc w:val="center"/>
        <w:rPr>
          <w:rFonts w:ascii="方正小标宋简体" w:eastAsia="方正小标宋简体"/>
          <w:b/>
          <w:sz w:val="30"/>
          <w:szCs w:val="30"/>
        </w:rPr>
      </w:pPr>
    </w:p>
    <w:p w14:paraId="5FB423A2">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7C6F8D97">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乳山市敏天贸易有限公司沥青采购项目的潜在投标人应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2026年07月13日14时00分</w:t>
      </w:r>
      <w:r>
        <w:rPr>
          <w:rFonts w:hint="eastAsia" w:ascii="仿宋_GB2312" w:hAnsi="仿宋" w:eastAsia="仿宋_GB2312" w:cs="宋体"/>
          <w:color w:val="333333"/>
          <w:spacing w:val="8"/>
          <w:kern w:val="0"/>
          <w:sz w:val="28"/>
          <w:szCs w:val="28"/>
          <w:u w:val="single"/>
        </w:rPr>
        <w:t>（北京时间）</w:t>
      </w:r>
      <w:r>
        <w:rPr>
          <w:rFonts w:hint="eastAsia" w:ascii="仿宋_GB2312" w:hAnsi="仿宋" w:eastAsia="仿宋_GB2312" w:cs="宋体"/>
          <w:color w:val="333333"/>
          <w:spacing w:val="8"/>
          <w:kern w:val="0"/>
          <w:sz w:val="28"/>
          <w:szCs w:val="28"/>
        </w:rPr>
        <w:t>前递交投标文件。</w:t>
      </w:r>
    </w:p>
    <w:p w14:paraId="3D0F3D1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0327332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项目编号：SDRS-TPZB-2026-116</w:t>
      </w:r>
    </w:p>
    <w:p w14:paraId="2C821ED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项目名称：乳山市敏天贸易有限公司沥青采购项目</w:t>
      </w:r>
    </w:p>
    <w:p w14:paraId="0E443D5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1444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7EF472B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3089343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75DCD60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40FCE4F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5E1C63C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21F47FC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7C15135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762F365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7A10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4B1D9E6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1425" w:type="dxa"/>
            <w:vAlign w:val="center"/>
          </w:tcPr>
          <w:p w14:paraId="4EEE58B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乳山市敏天贸易有限公司沥青采购项目</w:t>
            </w:r>
          </w:p>
        </w:tc>
        <w:tc>
          <w:tcPr>
            <w:tcW w:w="1425" w:type="dxa"/>
            <w:vAlign w:val="center"/>
          </w:tcPr>
          <w:p w14:paraId="0755D05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25E8979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1921500.00</w:t>
            </w:r>
          </w:p>
        </w:tc>
        <w:tc>
          <w:tcPr>
            <w:tcW w:w="1426" w:type="dxa"/>
            <w:vAlign w:val="center"/>
          </w:tcPr>
          <w:p w14:paraId="1DABC89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1921500.00</w:t>
            </w:r>
          </w:p>
        </w:tc>
        <w:tc>
          <w:tcPr>
            <w:tcW w:w="1426" w:type="dxa"/>
            <w:tcBorders>
              <w:right w:val="single" w:color="auto" w:sz="4" w:space="0"/>
            </w:tcBorders>
            <w:vAlign w:val="center"/>
          </w:tcPr>
          <w:p w14:paraId="615A0E7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699A854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51CFDB7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392DAE8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0F2EF98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572BCA8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w:t>
      </w:r>
    </w:p>
    <w:p w14:paraId="5D22C10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3.具有履行合同所必须设备和专业技术能力，能提供优质的服务；</w:t>
      </w:r>
    </w:p>
    <w:p w14:paraId="27F36B6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336AB09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5.参加本次采购活动前三年内，在经营活动中没有重大违法记录；</w:t>
      </w:r>
    </w:p>
    <w:p w14:paraId="60BA98B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6.法律、行政法规及招标文件规定的其他要求。</w:t>
      </w:r>
    </w:p>
    <w:p w14:paraId="2831513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7B0BA27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1.时间：2026年07月0</w:t>
      </w:r>
      <w:r>
        <w:rPr>
          <w:rFonts w:hint="eastAsia" w:ascii="仿宋_GB2312" w:hAnsi="仿宋" w:eastAsia="仿宋_GB2312" w:cs="宋体"/>
          <w:color w:val="333333"/>
          <w:spacing w:val="8"/>
          <w:kern w:val="0"/>
          <w:sz w:val="28"/>
          <w:szCs w:val="28"/>
          <w:lang w:val="en-US" w:eastAsia="zh-CN"/>
        </w:rPr>
        <w:t>2</w:t>
      </w:r>
      <w:r>
        <w:rPr>
          <w:rFonts w:hint="eastAsia" w:ascii="仿宋_GB2312" w:hAnsi="仿宋" w:eastAsia="仿宋_GB2312" w:cs="宋体"/>
          <w:color w:val="333333"/>
          <w:spacing w:val="8"/>
          <w:kern w:val="0"/>
          <w:sz w:val="28"/>
          <w:szCs w:val="28"/>
        </w:rPr>
        <w:t>日17时00分至2026年07月0</w:t>
      </w:r>
      <w:r>
        <w:rPr>
          <w:rFonts w:hint="eastAsia" w:ascii="仿宋_GB2312" w:hAnsi="仿宋" w:eastAsia="仿宋_GB2312" w:cs="宋体"/>
          <w:color w:val="333333"/>
          <w:spacing w:val="8"/>
          <w:kern w:val="0"/>
          <w:sz w:val="28"/>
          <w:szCs w:val="28"/>
          <w:lang w:val="en-US" w:eastAsia="zh-CN"/>
        </w:rPr>
        <w:t>9</w:t>
      </w:r>
      <w:r>
        <w:rPr>
          <w:rFonts w:hint="eastAsia" w:ascii="仿宋_GB2312" w:hAnsi="仿宋" w:eastAsia="仿宋_GB2312" w:cs="宋体"/>
          <w:color w:val="333333"/>
          <w:spacing w:val="8"/>
          <w:kern w:val="0"/>
          <w:sz w:val="28"/>
          <w:szCs w:val="28"/>
        </w:rPr>
        <w:t>日17时00分（北京时间）</w:t>
      </w:r>
    </w:p>
    <w:p w14:paraId="1E258BE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3F9EC99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22E3EEA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4DF864A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605B5A8E">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7F3DD2B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1.提交投标文件时间：2026年07月0</w:t>
      </w:r>
      <w:r>
        <w:rPr>
          <w:rFonts w:hint="eastAsia" w:ascii="仿宋_GB2312" w:hAnsi="仿宋" w:eastAsia="仿宋_GB2312" w:cs="宋体"/>
          <w:color w:val="333333"/>
          <w:spacing w:val="8"/>
          <w:kern w:val="0"/>
          <w:sz w:val="28"/>
          <w:szCs w:val="28"/>
          <w:lang w:val="en-US" w:eastAsia="zh-CN"/>
        </w:rPr>
        <w:t>2</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2026年07月13日14时00分</w:t>
      </w:r>
    </w:p>
    <w:p w14:paraId="65A6CA9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2D8C19B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2026年07月13日14时00分</w:t>
      </w:r>
      <w:r>
        <w:rPr>
          <w:rFonts w:hint="eastAsia" w:ascii="仿宋_GB2312" w:hAnsi="仿宋" w:eastAsia="仿宋_GB2312" w:cs="宋体"/>
          <w:color w:val="333333"/>
          <w:spacing w:val="8"/>
          <w:kern w:val="0"/>
          <w:sz w:val="28"/>
          <w:szCs w:val="28"/>
        </w:rPr>
        <w:t>（北京时间）</w:t>
      </w:r>
    </w:p>
    <w:p w14:paraId="7D9DCF1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27F358E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448517F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38BC94F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21EA4131">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37CBD38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17BDC7A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3452CF6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称：乳山市敏天贸易有限公司</w:t>
      </w:r>
    </w:p>
    <w:p w14:paraId="5C9D5B9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址：乳山市育黎镇西纪村南（308以南50米）</w:t>
      </w:r>
    </w:p>
    <w:p w14:paraId="3A57E3A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联系方式：0631-3820080</w:t>
      </w:r>
    </w:p>
    <w:p w14:paraId="1307364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5079D94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0A59EF8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585CE62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724AEBA4">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7A357EA">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0BC129E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75DB3299">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0A77469E">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发布时间：2026年07月0</w:t>
      </w:r>
      <w:r>
        <w:rPr>
          <w:rFonts w:hint="eastAsia" w:ascii="仿宋_GB2312" w:hAnsi="宋体" w:eastAsia="仿宋_GB2312" w:cs="宋体"/>
          <w:kern w:val="0"/>
          <w:sz w:val="28"/>
          <w:szCs w:val="28"/>
          <w:lang w:val="en-US" w:eastAsia="zh-CN"/>
        </w:rPr>
        <w:t>2</w:t>
      </w:r>
      <w:r>
        <w:rPr>
          <w:rFonts w:hint="eastAsia" w:ascii="仿宋_GB2312" w:hAnsi="宋体" w:eastAsia="仿宋_GB2312" w:cs="宋体"/>
          <w:kern w:val="0"/>
          <w:sz w:val="28"/>
          <w:szCs w:val="28"/>
        </w:rPr>
        <w:t>日</w:t>
      </w:r>
    </w:p>
    <w:p w14:paraId="4A43FD68">
      <w:pPr>
        <w:widowControl/>
        <w:adjustRightInd w:val="0"/>
        <w:spacing w:line="360" w:lineRule="auto"/>
        <w:ind w:left="-240"/>
        <w:jc w:val="right"/>
        <w:rPr>
          <w:rFonts w:hint="eastAsia" w:ascii="宋体" w:hAnsi="宋体" w:cs="宋体"/>
          <w:kern w:val="0"/>
          <w:sz w:val="24"/>
        </w:rPr>
      </w:pPr>
    </w:p>
    <w:p w14:paraId="15E8F4B9">
      <w:pPr>
        <w:sectPr>
          <w:footerReference r:id="rId8" w:type="default"/>
          <w:pgSz w:w="11906" w:h="16838"/>
          <w:pgMar w:top="1440" w:right="1080" w:bottom="1440" w:left="1080" w:header="851" w:footer="992" w:gutter="0"/>
          <w:cols w:space="720" w:num="1"/>
          <w:docGrid w:type="lines" w:linePitch="312" w:charSpace="0"/>
        </w:sectPr>
      </w:pPr>
    </w:p>
    <w:p w14:paraId="664355E5">
      <w:pPr>
        <w:bidi w:val="0"/>
        <w:rPr>
          <w:rFonts w:hint="eastAsia"/>
        </w:rPr>
      </w:pPr>
    </w:p>
    <w:p w14:paraId="2CC1F536">
      <w:pPr>
        <w:bidi w:val="0"/>
        <w:rPr>
          <w:rFonts w:hint="eastAsia"/>
        </w:rPr>
      </w:pPr>
    </w:p>
    <w:p w14:paraId="512F7101">
      <w:pPr>
        <w:bidi w:val="0"/>
        <w:rPr>
          <w:rFonts w:hint="eastAsia"/>
        </w:rPr>
      </w:pPr>
    </w:p>
    <w:p w14:paraId="1037BB93">
      <w:pPr>
        <w:bidi w:val="0"/>
        <w:rPr>
          <w:rFonts w:hint="eastAsia"/>
        </w:rPr>
      </w:pPr>
    </w:p>
    <w:p w14:paraId="6DB877F0">
      <w:pPr>
        <w:bidi w:val="0"/>
        <w:rPr>
          <w:rFonts w:hint="eastAsia"/>
        </w:rPr>
      </w:pPr>
    </w:p>
    <w:p w14:paraId="1EE08D9D">
      <w:pPr>
        <w:bidi w:val="0"/>
        <w:rPr>
          <w:rFonts w:hint="eastAsia"/>
        </w:rPr>
      </w:pPr>
    </w:p>
    <w:p w14:paraId="54F98F52">
      <w:pPr>
        <w:bidi w:val="0"/>
        <w:rPr>
          <w:rFonts w:hint="eastAsia"/>
        </w:rPr>
      </w:pPr>
    </w:p>
    <w:p w14:paraId="306EDB30">
      <w:pPr>
        <w:bidi w:val="0"/>
        <w:rPr>
          <w:rFonts w:hint="eastAsia"/>
        </w:rPr>
      </w:pPr>
    </w:p>
    <w:p w14:paraId="012556A8">
      <w:pPr>
        <w:bidi w:val="0"/>
        <w:rPr>
          <w:rFonts w:hint="eastAsia"/>
        </w:rPr>
      </w:pPr>
    </w:p>
    <w:p w14:paraId="138BB1C9">
      <w:pPr>
        <w:bidi w:val="0"/>
        <w:rPr>
          <w:rFonts w:hint="eastAsia"/>
        </w:rPr>
      </w:pPr>
    </w:p>
    <w:p w14:paraId="4F4E3CA9">
      <w:pPr>
        <w:bidi w:val="0"/>
        <w:rPr>
          <w:rFonts w:hint="eastAsia"/>
        </w:rPr>
      </w:pPr>
    </w:p>
    <w:p w14:paraId="2D0A515C">
      <w:pPr>
        <w:bidi w:val="0"/>
        <w:rPr>
          <w:rFonts w:hint="eastAsia"/>
        </w:rPr>
      </w:pPr>
    </w:p>
    <w:p w14:paraId="108694E7">
      <w:pPr>
        <w:bidi w:val="0"/>
        <w:rPr>
          <w:rFonts w:hint="eastAsia"/>
        </w:rPr>
      </w:pPr>
    </w:p>
    <w:p w14:paraId="2FDC0217">
      <w:pPr>
        <w:bidi w:val="0"/>
        <w:rPr>
          <w:rFonts w:hint="eastAsia"/>
        </w:rPr>
      </w:pPr>
    </w:p>
    <w:p w14:paraId="54E221E3">
      <w:pPr>
        <w:bidi w:val="0"/>
        <w:rPr>
          <w:rFonts w:hint="eastAsia"/>
        </w:rPr>
      </w:pPr>
    </w:p>
    <w:p w14:paraId="2EFBA071">
      <w:pPr>
        <w:bidi w:val="0"/>
        <w:rPr>
          <w:rFonts w:hint="eastAsia"/>
        </w:rPr>
      </w:pPr>
    </w:p>
    <w:p w14:paraId="58A50FE3">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4CEABD5C"/>
    <w:p w14:paraId="7B76F9D1">
      <w:pPr>
        <w:sectPr>
          <w:pgSz w:w="11906" w:h="16838"/>
          <w:pgMar w:top="1440" w:right="1077" w:bottom="1440" w:left="1077" w:header="851" w:footer="992" w:gutter="0"/>
          <w:cols w:space="720" w:num="1"/>
          <w:docGrid w:type="lines" w:linePitch="312" w:charSpace="0"/>
        </w:sectPr>
      </w:pPr>
    </w:p>
    <w:p w14:paraId="3D27C4A7">
      <w:pPr>
        <w:jc w:val="center"/>
        <w:rPr>
          <w:rFonts w:ascii="黑体" w:hAnsi="黑体" w:eastAsia="黑体"/>
          <w:sz w:val="32"/>
          <w:szCs w:val="32"/>
        </w:rPr>
      </w:pPr>
      <w:r>
        <w:rPr>
          <w:rFonts w:hint="eastAsia" w:ascii="黑体" w:hAnsi="黑体" w:eastAsia="黑体"/>
          <w:sz w:val="32"/>
          <w:szCs w:val="32"/>
        </w:rPr>
        <w:t>投标须知前附表</w:t>
      </w:r>
    </w:p>
    <w:p w14:paraId="559C870B">
      <w:pPr>
        <w:spacing w:line="560" w:lineRule="exact"/>
        <w:ind w:firstLine="560" w:firstLineChars="200"/>
        <w:jc w:val="left"/>
        <w:rPr>
          <w:rFonts w:ascii="仿宋_GB2312" w:hAnsi="宋体" w:eastAsia="仿宋_GB2312"/>
          <w:sz w:val="28"/>
          <w:szCs w:val="28"/>
        </w:rPr>
      </w:pPr>
    </w:p>
    <w:p w14:paraId="14E91C5A">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3F1A7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9795B26">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273C72F4">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5A4DD5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96AF62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D8F3F0C">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项目名称：乳山市敏天贸易有限公司沥青采购项目</w:t>
            </w:r>
          </w:p>
        </w:tc>
      </w:tr>
      <w:tr w14:paraId="6EE29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0CFA70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4D5BCD1F">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项目编号：SDRS-TPZB-2026-116</w:t>
            </w:r>
          </w:p>
        </w:tc>
      </w:tr>
      <w:tr w14:paraId="71CA7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3FD6EF77">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3C3C3F16">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采购人名称：乳山市敏天贸易有限公司</w:t>
            </w:r>
          </w:p>
          <w:p w14:paraId="278328EE">
            <w:pPr>
              <w:spacing w:line="560" w:lineRule="exact"/>
              <w:rPr>
                <w:rFonts w:ascii="仿宋_GB2312" w:hAnsi="宋体" w:eastAsia="仿宋_GB2312"/>
                <w:sz w:val="28"/>
                <w:szCs w:val="28"/>
              </w:rPr>
            </w:pPr>
            <w:r>
              <w:rPr>
                <w:rFonts w:hint="eastAsia" w:ascii="仿宋_GB2312" w:hAnsi="宋体" w:eastAsia="仿宋_GB2312"/>
                <w:sz w:val="28"/>
                <w:szCs w:val="28"/>
              </w:rPr>
              <w:t>地址：乳山市育黎镇西纪村南（308以南50米）</w:t>
            </w:r>
          </w:p>
          <w:p w14:paraId="0F9B81B2">
            <w:pPr>
              <w:spacing w:line="560" w:lineRule="exact"/>
              <w:rPr>
                <w:rFonts w:ascii="仿宋_GB2312" w:hAnsi="宋体" w:eastAsia="仿宋_GB2312"/>
                <w:sz w:val="28"/>
                <w:szCs w:val="28"/>
              </w:rPr>
            </w:pPr>
            <w:r>
              <w:rPr>
                <w:rFonts w:hint="eastAsia" w:ascii="仿宋_GB2312" w:hAnsi="宋体" w:eastAsia="仿宋_GB2312"/>
                <w:sz w:val="28"/>
                <w:szCs w:val="28"/>
              </w:rPr>
              <w:t>联系人：于义</w:t>
            </w:r>
          </w:p>
          <w:p w14:paraId="66B8B169">
            <w:pPr>
              <w:spacing w:line="560" w:lineRule="exact"/>
              <w:rPr>
                <w:rFonts w:ascii="仿宋_GB2312" w:hAnsi="宋体" w:eastAsia="仿宋_GB2312"/>
                <w:sz w:val="28"/>
                <w:szCs w:val="28"/>
              </w:rPr>
            </w:pPr>
            <w:r>
              <w:rPr>
                <w:rFonts w:hint="eastAsia" w:ascii="仿宋_GB2312" w:hAnsi="宋体" w:eastAsia="仿宋_GB2312"/>
                <w:sz w:val="28"/>
                <w:szCs w:val="28"/>
              </w:rPr>
              <w:t>联系方式：0631-3820080</w:t>
            </w:r>
          </w:p>
        </w:tc>
      </w:tr>
      <w:tr w14:paraId="4788E1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80AA1EC">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7818FA8">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3A877D5">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444F5F9E">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0F3A42ED">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1E4072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688C736">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01FEEDD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56CC9A63">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28DAFFF">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3E9EEEA9">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0D04DACE">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449DD0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64F6B91F">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0A38AA0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697DF81B">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5A656E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D8BEA0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64C7CF9">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7CAB1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27C2DA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4ABEA283">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3903A8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BE1F56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2B9E7BA8">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0703EA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601EB8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17C51FEE">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5DF5D6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4F2530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0FFE982C">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174485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545184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69B7C2C7">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46A73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EC3D8A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4B26957">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1921500.00</w:t>
            </w:r>
            <w:r>
              <w:rPr>
                <w:rFonts w:hint="eastAsia" w:ascii="仿宋_GB2312" w:hAnsi="宋体" w:eastAsia="仿宋_GB2312"/>
                <w:sz w:val="28"/>
                <w:szCs w:val="28"/>
              </w:rPr>
              <w:t>元</w:t>
            </w:r>
          </w:p>
        </w:tc>
      </w:tr>
      <w:tr w14:paraId="2A26AF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589E11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6D024ED">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3AB183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30D190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29F0C0FA">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69DA1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FF6172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34A9E720">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14:paraId="01D19E50">
            <w:pPr>
              <w:spacing w:line="560" w:lineRule="exact"/>
              <w:rPr>
                <w:rFonts w:ascii="仿宋_GB2312" w:hAnsi="宋体" w:eastAsia="仿宋_GB2312"/>
                <w:sz w:val="28"/>
                <w:szCs w:val="28"/>
              </w:rPr>
            </w:pPr>
            <w:r>
              <w:rPr>
                <w:rFonts w:hint="eastAsia" w:ascii="仿宋_GB2312" w:hAnsi="宋体" w:eastAsia="仿宋_GB2312"/>
                <w:sz w:val="28"/>
                <w:szCs w:val="28"/>
              </w:rPr>
              <w:t>2026年07月0</w:t>
            </w:r>
            <w:r>
              <w:rPr>
                <w:rFonts w:hint="eastAsia" w:ascii="仿宋_GB2312" w:hAnsi="宋体" w:eastAsia="仿宋_GB2312"/>
                <w:sz w:val="28"/>
                <w:szCs w:val="28"/>
                <w:lang w:val="en-US" w:eastAsia="zh-CN"/>
              </w:rPr>
              <w:t>2</w:t>
            </w:r>
            <w:r>
              <w:rPr>
                <w:rFonts w:hint="eastAsia" w:ascii="仿宋_GB2312" w:hAnsi="宋体" w:eastAsia="仿宋_GB2312"/>
                <w:sz w:val="28"/>
                <w:szCs w:val="28"/>
              </w:rPr>
              <w:t>日18时00分至</w:t>
            </w:r>
            <w:r>
              <w:rPr>
                <w:rFonts w:hint="eastAsia" w:ascii="仿宋_GB2312" w:hAnsi="宋体" w:eastAsia="仿宋_GB2312"/>
                <w:sz w:val="28"/>
                <w:szCs w:val="28"/>
                <w:lang w:eastAsia="zh-CN"/>
              </w:rPr>
              <w:t>2026年07月13日14时00分</w:t>
            </w:r>
            <w:r>
              <w:rPr>
                <w:rFonts w:hint="eastAsia" w:ascii="仿宋_GB2312" w:hAnsi="宋体" w:eastAsia="仿宋_GB2312"/>
                <w:sz w:val="28"/>
                <w:szCs w:val="28"/>
              </w:rPr>
              <w:t>（以电子交易系统具体显示时间为准）</w:t>
            </w:r>
          </w:p>
          <w:p w14:paraId="647E453F">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26CC1C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61DC1DE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7749D3C0">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eastAsia="zh-CN"/>
              </w:rPr>
              <w:t>2026年07月13日14时00分</w:t>
            </w:r>
          </w:p>
          <w:p w14:paraId="0C2E60BA">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5B1CEA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2185297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613AEA2D">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25A2C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5D165D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346FBE0A">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50CA232C">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1481B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5EC42D2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08A4D062">
            <w:pPr>
              <w:spacing w:line="560" w:lineRule="exact"/>
              <w:rPr>
                <w:rFonts w:ascii="仿宋_GB2312" w:hAnsi="宋体" w:eastAsia="仿宋_GB2312"/>
                <w:sz w:val="28"/>
                <w:szCs w:val="28"/>
              </w:rPr>
            </w:pPr>
            <w:r>
              <w:rPr>
                <w:rFonts w:hint="eastAsia" w:ascii="仿宋_GB2312" w:hAnsi="宋体" w:eastAsia="仿宋_GB2312"/>
                <w:sz w:val="28"/>
                <w:szCs w:val="28"/>
              </w:rPr>
              <w:t>交货期:2026年11月30前</w:t>
            </w:r>
          </w:p>
          <w:p w14:paraId="05281E74">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6D2C4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0DDF6BE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13F45D25">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347F19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374274C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764EA09">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632744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AC2034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159668A8">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5624D1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A8D08C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1A3BBE00">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21B2687C">
            <w:pPr>
              <w:spacing w:line="560" w:lineRule="exact"/>
              <w:rPr>
                <w:rFonts w:ascii="仿宋_GB2312" w:hAnsi="宋体" w:eastAsia="仿宋_GB2312"/>
                <w:sz w:val="28"/>
                <w:szCs w:val="28"/>
              </w:rPr>
            </w:pPr>
            <w:r>
              <w:rPr>
                <w:rFonts w:hint="eastAsia" w:ascii="仿宋_GB2312" w:hAnsi="宋体" w:eastAsia="仿宋_GB2312"/>
                <w:sz w:val="28"/>
                <w:szCs w:val="28"/>
              </w:rPr>
              <w:t>本项目无预付款，完成供货经验收合格后，第一年支付合同价款的50%，第二年支付合同价款的20%，第三年支付合同价款的20%,第四年支付合同价款的10%。</w:t>
            </w:r>
          </w:p>
        </w:tc>
      </w:tr>
      <w:tr w14:paraId="2D54E7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0E63D5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73B376A">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3D1F9A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3BD3D4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4194D233">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72E22354">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6DEAAB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51E2C0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0C2B986">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0652E2B8">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6B930F9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07907B2B">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607CB9FA">
            <w:pPr>
              <w:spacing w:line="560" w:lineRule="exact"/>
              <w:rPr>
                <w:rFonts w:ascii="仿宋_GB2312" w:hAnsi="宋体" w:eastAsia="仿宋_GB2312"/>
                <w:sz w:val="28"/>
                <w:szCs w:val="28"/>
              </w:rPr>
            </w:pPr>
            <w:r>
              <w:rPr>
                <w:rFonts w:hint="eastAsia" w:ascii="仿宋_GB2312" w:hAnsi="仿宋" w:eastAsia="仿宋_GB2312" w:cs="宋体"/>
                <w:sz w:val="28"/>
                <w:szCs w:val="28"/>
              </w:rPr>
              <w:t>以上三种方式任选其一。</w:t>
            </w:r>
          </w:p>
        </w:tc>
      </w:tr>
      <w:tr w14:paraId="39184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E03A93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48893884">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代理服务费：参照“发改价格[2011]534号”规定的收费标准收取代理服务费。人民币25100.00元，由成交单位在签订合同前向采购代理机构缴纳，包含在报价中。</w:t>
            </w:r>
          </w:p>
          <w:p w14:paraId="14510080">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A7EC1A0">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133E6C81">
            <w:pPr>
              <w:spacing w:line="560" w:lineRule="exact"/>
              <w:rPr>
                <w:rFonts w:ascii="仿宋_GB2312" w:hAnsi="仿宋" w:eastAsia="仿宋_GB2312" w:cs="宋体"/>
                <w:sz w:val="28"/>
                <w:szCs w:val="28"/>
              </w:rPr>
            </w:pPr>
            <w:r>
              <w:rPr>
                <w:rFonts w:hint="eastAsia" w:ascii="仿宋_GB2312" w:hAnsi="宋体" w:eastAsia="仿宋_GB2312"/>
                <w:sz w:val="28"/>
                <w:szCs w:val="28"/>
              </w:rPr>
              <w:t>账号：817894001421003969</w:t>
            </w:r>
          </w:p>
        </w:tc>
      </w:tr>
      <w:tr w14:paraId="1328BB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BDF198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1709FB39">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22D600A1">
      <w:pPr>
        <w:spacing w:line="560" w:lineRule="exact"/>
        <w:ind w:firstLine="560" w:firstLineChars="200"/>
        <w:jc w:val="left"/>
        <w:rPr>
          <w:rFonts w:ascii="仿宋_GB2312" w:hAnsi="宋体" w:eastAsia="仿宋_GB2312"/>
          <w:sz w:val="28"/>
          <w:szCs w:val="28"/>
        </w:rPr>
      </w:pPr>
    </w:p>
    <w:p w14:paraId="0845BB31">
      <w:pPr>
        <w:pStyle w:val="26"/>
        <w:spacing w:line="432" w:lineRule="auto"/>
        <w:ind w:firstLine="480" w:firstLineChars="150"/>
        <w:rPr>
          <w:rFonts w:eastAsia="黑体"/>
          <w:sz w:val="32"/>
          <w:szCs w:val="32"/>
        </w:rPr>
      </w:pPr>
      <w:r>
        <w:rPr>
          <w:rFonts w:hint="eastAsia" w:eastAsia="黑体"/>
          <w:sz w:val="32"/>
          <w:szCs w:val="32"/>
        </w:rPr>
        <w:t xml:space="preserve"> </w:t>
      </w:r>
    </w:p>
    <w:p w14:paraId="33B4C210">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6278DE72">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5EE34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22FDF4DD">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40703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F58026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416A56B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1C5C9C6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2BA01DC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3、依法缴纳税收和社会保障资金的声明（格式自拟）；(A)包</w:t>
            </w:r>
          </w:p>
          <w:p w14:paraId="0429AF3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678ED0A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5、报价单位未被工商行政管理机关在全国企业信用信息公示系统中列入严重违法失信企业名单（查询网址http://www.gsxt.gov.cn/index.html）网站截图；</w:t>
            </w:r>
          </w:p>
          <w:p w14:paraId="4CF462B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报价单位及其法定代表人、授权委托人在“全国法院失信被执行人名单公布及查询（http://zxgk.court.gov.cn/shixin/）”网站截图；(A)包</w:t>
            </w:r>
          </w:p>
          <w:p w14:paraId="54DCB62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5A27367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A.供应商自行编制的2025年度公司财务报表或由中介机构出具的2024或者2025年度财务审计报告书扫描件；</w:t>
            </w:r>
          </w:p>
          <w:p w14:paraId="64448B1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AF1085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1EC387D8">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79662F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F059C76">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375813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D6C4907">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33495855">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5D025B07">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70741D9B">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3FEC7B3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7C3BAEAE">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26D3F993">
      <w:pPr>
        <w:rPr>
          <w:rFonts w:ascii="宋体" w:hAnsi="宋体"/>
          <w:szCs w:val="28"/>
        </w:rPr>
      </w:pPr>
    </w:p>
    <w:p w14:paraId="3EE3C22D">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04747A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FFE9B3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6043C2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7D2E84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5E1B53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3A4682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6340F4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796D2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9461F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7442F5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30D950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3C3642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6B3053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2A9D3D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58B233D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16B03D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549EB0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8C2C1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73557CE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04D0C5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599639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16382E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57D7E9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6AF47E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16CB7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A71FE70">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2DC1004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0C0FAC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BC254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77F1A2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79D74791">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4844CF6">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02BCEFE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32D76BC6">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647F7385">
      <w:pPr>
        <w:spacing w:line="560" w:lineRule="exact"/>
        <w:ind w:firstLine="562" w:firstLineChars="201"/>
        <w:rPr>
          <w:rFonts w:ascii="仿宋_GB2312" w:hAnsi="仿宋" w:eastAsia="仿宋_GB2312" w:cs="宋体"/>
          <w:sz w:val="28"/>
          <w:szCs w:val="28"/>
        </w:rPr>
      </w:pPr>
    </w:p>
    <w:p w14:paraId="559FD5DF">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64347FDA">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346F1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01E5B8D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5DD1A7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469ED3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5C2388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3D01C6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1DB8AE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79508F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767ED8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1998CA7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4E9B24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A4490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D4607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2D73C2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4DB4A2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116486E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07A46BF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15C2C54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732D379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3C471F7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5DEE415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74337BB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75EED77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1CC018E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8D6953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519DD1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066ED0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6F7FE1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79970B6E">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145721D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5C30F8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41D7E1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6F7A22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58994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67B473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59362CC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6AFAB4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FFE56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224453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96087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3F1A427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72896E8D">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49CC29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35D02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695C98F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066230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2BE92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3DD569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0E3784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245432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5F725B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6E18A97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3F48634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752073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6DBBAD4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7B6B023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0364C5C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⑤报价单位未被工商行政管理机关在全国企业信用信息公示系统中列入严重违法失信企业名单（查询网址http://www.gsxt.gov.cn/index.html）网站截图；</w:t>
      </w:r>
    </w:p>
    <w:p w14:paraId="4027CB3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w:t>
      </w:r>
    </w:p>
    <w:p w14:paraId="37846A9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304F9C4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A.供应商自行编制的2025年度公司财务报表或由中介机构出具的2024或者2025年度财务审计报告书扫描件；</w:t>
      </w:r>
    </w:p>
    <w:p w14:paraId="688EE71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29BADA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74F993A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23938C6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6997B01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57DC77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5387D0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547F4B46">
      <w:pPr>
        <w:snapToGrid w:val="0"/>
        <w:spacing w:line="560" w:lineRule="exact"/>
        <w:ind w:firstLine="562" w:firstLineChars="201"/>
        <w:rPr>
          <w:rFonts w:hint="default" w:ascii="仿宋_GB2312" w:hAnsi="宋体" w:eastAsia="仿宋_GB2312"/>
          <w:sz w:val="28"/>
          <w:szCs w:val="28"/>
          <w:lang w:val="en-US" w:eastAsia="zh-CN"/>
        </w:rPr>
      </w:pPr>
      <w:r>
        <w:rPr>
          <w:rFonts w:hint="eastAsia" w:ascii="仿宋_GB2312" w:hAnsi="仿宋" w:eastAsia="仿宋_GB2312" w:cs="宋体"/>
          <w:sz w:val="28"/>
          <w:szCs w:val="28"/>
        </w:rPr>
        <w:t>（6）国内同类项目业绩</w:t>
      </w:r>
    </w:p>
    <w:p w14:paraId="324E695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hint="eastAsia" w:ascii="仿宋_GB2312" w:hAnsi="仿宋" w:eastAsia="仿宋_GB2312" w:cs="宋体"/>
          <w:b/>
          <w:sz w:val="28"/>
          <w:szCs w:val="28"/>
          <w:lang w:val="en-US" w:eastAsia="zh-CN"/>
        </w:rPr>
        <w:t>6</w:t>
      </w:r>
      <w:r>
        <w:rPr>
          <w:rFonts w:hint="eastAsia" w:ascii="仿宋_GB2312" w:hAnsi="仿宋" w:eastAsia="仿宋_GB2312" w:cs="宋体"/>
          <w:b/>
          <w:sz w:val="28"/>
          <w:szCs w:val="28"/>
        </w:rPr>
        <w:t>）项一并予以公示。</w:t>
      </w:r>
    </w:p>
    <w:p w14:paraId="5EE451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仿宋" w:eastAsia="仿宋_GB2312" w:cs="宋体"/>
          <w:sz w:val="28"/>
          <w:szCs w:val="28"/>
          <w:lang w:val="en-US" w:eastAsia="zh-CN"/>
        </w:rPr>
        <w:t>技术文件</w:t>
      </w:r>
    </w:p>
    <w:p w14:paraId="0CB34B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5B8F9A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353EDE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10B045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2EDF4E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C98C6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20725B5C">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50C710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550941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2DD851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08F97E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536CED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53B721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1DAE19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w:t>
      </w:r>
      <w:r>
        <w:rPr>
          <w:rFonts w:hint="eastAsia" w:ascii="仿宋_GB2312" w:hAnsi="仿宋" w:eastAsia="仿宋_GB2312" w:cs="宋体"/>
          <w:sz w:val="28"/>
          <w:szCs w:val="28"/>
          <w:lang w:val="en-US" w:eastAsia="zh-CN"/>
        </w:rPr>
        <w:t>材料费、</w:t>
      </w:r>
      <w:r>
        <w:rPr>
          <w:rFonts w:hint="eastAsia" w:ascii="仿宋_GB2312" w:hAnsi="仿宋" w:eastAsia="仿宋_GB2312" w:cs="宋体"/>
          <w:sz w:val="28"/>
          <w:szCs w:val="28"/>
        </w:rPr>
        <w:t>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167907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2FE538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7FF937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0AF74C2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7692AC6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3289470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6F6C69D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2674EB0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ECFA99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48EF64A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5E0796FB">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21C4A61C">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12E4AFD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36F25E9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151CB8C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088FF7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530A06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74DA9B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7D924C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04F034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729BC0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871F4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221BD8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5939EAE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5F97C9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220B79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3A820510">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374C233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3AE5B48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5909B9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3CE8AE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34A39D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0C0446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3EDB930A">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313A5F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E435B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8C5C4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552761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14CEFA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421AE0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C6E96EA">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585AD46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4BC2B78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5893B7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3460620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422AEC5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4A70211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309904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1D7173D3">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3F216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1CF75F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76846B9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7A282F6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330CC2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01DFD66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7D0187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5AC3E25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55149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4C0598E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2960E52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5EA3D27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171DDB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327083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765A9D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6F2CD979">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9E6D4E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761BB1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3D7E0C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2BEA9B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546B7F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AED6F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74B43E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6C153A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4AD75D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058E6C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23DC2E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170439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59634F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5DEE85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20BC1E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01F3F1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615B4E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38934B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7986DD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6A06EA9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5A19B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5D1319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673776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3CD2EF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CA06D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6A406A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5FF5DA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67D4E3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32130C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216103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70488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05FDC63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65916DF4">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04BCB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0E031B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555CB0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671697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0ED7C5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E1830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302E55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66B2A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7EBCC0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34DECA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02B344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304E14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20B5DDE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49C362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5C4BB0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13E603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79DE5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03E624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30C682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3A0F5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6E2F32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0EF0DB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798CDD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237662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6E2827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B04BB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33B927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6F702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F7EA0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3EA129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24A380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47A00C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71526E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09F68A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59C9B4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632EB1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137D0F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230767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32EDEB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594117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2A103B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600389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6DAD1F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3CFDC2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518D9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4631F1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0878AA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609F8C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61E769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770EA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2C6070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432BBA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789022FF">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1A67D76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5F9ADD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6ED3AE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6C022D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225B8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5A7DFF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7EA91F8E">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012EC89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1AAD78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2386E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18DA4CD">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5FCB7A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29FDB8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2A5C230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164C8F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2612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5C9610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105F85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69F831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726E6A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764D14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494B7E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279ED8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70B1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E4C8A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7F14B9C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47EE7D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37C36E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0FDD11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0FFEB3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250A7F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0E6ED2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69AF6E3A">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5B3C9F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57F6B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7A23F4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7B61B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294D20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716ADC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257D865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4EBACF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298CADA3">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1CF28A6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2FBAEA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4FD93E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7AB29A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742D2B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C993F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211AB9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0D426E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61C0E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35B7B3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703E57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600D56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5F5F72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7085A0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690010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2D12AB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038D63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41D24989">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50CCA65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74737B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7D750B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43E467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75BDE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2B6F65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0FEBD4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019D9D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311790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0149E8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480C3A63">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1364195C">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05CE87A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2B7250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3A1A1D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4E8BCE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AC452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7956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401948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5D3570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DD86B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273AE2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393227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342BFE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74FE0A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47E586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3CB453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5B2A86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84910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35A11B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3559FA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57D5D4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0E156D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19046F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6934C9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7367E0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636BDB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268ED6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4BFCE1AF">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333F2B7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6B09C1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20B039FD">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0EE6476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456D30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21039E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06D1EE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0C660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57FAA8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7293E5B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47AF68D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05F34CF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4129BA3C">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617B2B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F2F7A1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4D4A52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3C2630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5B96F4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490EA8A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2027A9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5DE8283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00C6CA4E">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045DD83D">
      <w:pPr>
        <w:bidi w:val="0"/>
        <w:rPr>
          <w:rFonts w:hint="eastAsia"/>
        </w:rPr>
      </w:pPr>
    </w:p>
    <w:p w14:paraId="12EAB5EE">
      <w:pPr>
        <w:bidi w:val="0"/>
        <w:rPr>
          <w:rFonts w:hint="eastAsia"/>
        </w:rPr>
      </w:pPr>
    </w:p>
    <w:p w14:paraId="76F0BBEB">
      <w:pPr>
        <w:bidi w:val="0"/>
        <w:rPr>
          <w:rFonts w:hint="eastAsia"/>
        </w:rPr>
      </w:pPr>
    </w:p>
    <w:p w14:paraId="777FD08F">
      <w:pPr>
        <w:bidi w:val="0"/>
        <w:rPr>
          <w:rFonts w:hint="eastAsia"/>
        </w:rPr>
      </w:pPr>
    </w:p>
    <w:p w14:paraId="7CE5664C">
      <w:pPr>
        <w:bidi w:val="0"/>
        <w:rPr>
          <w:rFonts w:hint="eastAsia"/>
        </w:rPr>
      </w:pPr>
    </w:p>
    <w:p w14:paraId="78278A39">
      <w:pPr>
        <w:bidi w:val="0"/>
        <w:rPr>
          <w:rFonts w:hint="eastAsia"/>
        </w:rPr>
      </w:pPr>
    </w:p>
    <w:p w14:paraId="7C652359">
      <w:pPr>
        <w:bidi w:val="0"/>
        <w:rPr>
          <w:rFonts w:hint="eastAsia"/>
        </w:rPr>
      </w:pPr>
    </w:p>
    <w:p w14:paraId="5F22F5EA">
      <w:pPr>
        <w:bidi w:val="0"/>
        <w:rPr>
          <w:rFonts w:hint="eastAsia"/>
        </w:rPr>
      </w:pPr>
    </w:p>
    <w:p w14:paraId="02A8AD28">
      <w:pPr>
        <w:bidi w:val="0"/>
        <w:rPr>
          <w:rFonts w:hint="eastAsia"/>
        </w:rPr>
      </w:pPr>
    </w:p>
    <w:p w14:paraId="4BFEA70C">
      <w:pPr>
        <w:bidi w:val="0"/>
        <w:rPr>
          <w:rFonts w:hint="eastAsia"/>
        </w:rPr>
      </w:pPr>
    </w:p>
    <w:p w14:paraId="726430EF">
      <w:pPr>
        <w:bidi w:val="0"/>
        <w:rPr>
          <w:rFonts w:hint="eastAsia"/>
        </w:rPr>
      </w:pPr>
    </w:p>
    <w:p w14:paraId="0735786A">
      <w:pPr>
        <w:bidi w:val="0"/>
        <w:rPr>
          <w:rFonts w:hint="eastAsia"/>
        </w:rPr>
      </w:pPr>
    </w:p>
    <w:p w14:paraId="55924D57">
      <w:pPr>
        <w:bidi w:val="0"/>
        <w:rPr>
          <w:rFonts w:hint="eastAsia"/>
        </w:rPr>
      </w:pPr>
    </w:p>
    <w:p w14:paraId="7D7E68AC">
      <w:pPr>
        <w:pStyle w:val="28"/>
        <w:spacing w:before="100" w:beforeAutospacing="1" w:after="100" w:afterAutospacing="1" w:line="415" w:lineRule="auto"/>
        <w:ind w:left="0" w:leftChars="0" w:firstLine="0" w:firstLineChars="0"/>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0B1770F7"/>
    <w:p w14:paraId="2FB2B6AA">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114FD3A2">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478B4334">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374E992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项目名称：乳山市敏天贸易有限公司沥青采购项目</w:t>
      </w:r>
    </w:p>
    <w:p w14:paraId="61E5C4D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项目编号：SDRS-TPZB-2026-116</w:t>
      </w:r>
    </w:p>
    <w:p w14:paraId="26B23F7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项目概况说明：计划</w:t>
      </w:r>
      <w:r>
        <w:rPr>
          <w:rFonts w:hint="eastAsia" w:ascii="仿宋_GB2312" w:hAnsi="宋体" w:eastAsia="仿宋_GB2312"/>
          <w:sz w:val="28"/>
          <w:szCs w:val="21"/>
          <w:lang w:val="en-US" w:eastAsia="zh-CN"/>
        </w:rPr>
        <w:t>采购40mm厚细粒式沥青混凝土</w:t>
      </w:r>
      <w:r>
        <w:rPr>
          <w:rFonts w:hint="eastAsia" w:ascii="仿宋_GB2312" w:hAnsi="宋体" w:eastAsia="仿宋_GB2312"/>
          <w:sz w:val="28"/>
          <w:szCs w:val="21"/>
        </w:rPr>
        <w:t>约39019</w:t>
      </w:r>
      <w:r>
        <w:rPr>
          <w:rFonts w:hint="eastAsia" w:ascii="微软雅黑" w:hAnsi="微软雅黑" w:eastAsia="微软雅黑" w:cs="微软雅黑"/>
          <w:sz w:val="28"/>
          <w:szCs w:val="21"/>
        </w:rPr>
        <w:t>㎡</w:t>
      </w:r>
      <w:r>
        <w:rPr>
          <w:rFonts w:hint="eastAsia" w:ascii="仿宋_GB2312" w:hAnsi="仿宋_GB2312" w:eastAsia="仿宋_GB2312" w:cs="仿宋_GB2312"/>
          <w:sz w:val="28"/>
          <w:szCs w:val="21"/>
        </w:rPr>
        <w:t>。</w:t>
      </w:r>
    </w:p>
    <w:p w14:paraId="2CB83E04">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F891BDA">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ascii="仿宋_GB2312" w:hAnsi="宋体" w:eastAsia="仿宋_GB2312"/>
        </w:rPr>
        <w:t xml:space="preserve"> </w:t>
      </w:r>
    </w:p>
    <w:p w14:paraId="269C48B0">
      <w:pPr>
        <w:pStyle w:val="60"/>
        <w:spacing w:line="560" w:lineRule="exact"/>
        <w:ind w:firstLine="560"/>
        <w:rPr>
          <w:rFonts w:ascii="仿宋_GB2312" w:hAnsi="宋体" w:eastAsia="仿宋_GB2312"/>
        </w:rPr>
      </w:pPr>
      <w:r>
        <w:rPr>
          <w:rFonts w:hint="eastAsia" w:ascii="仿宋_GB2312" w:hAnsi="宋体" w:eastAsia="仿宋_GB2312"/>
          <w:sz w:val="28"/>
          <w:szCs w:val="21"/>
        </w:rPr>
        <w:t>乳山市敏天贸易有限公司沥青采购项目</w:t>
      </w:r>
    </w:p>
    <w:p w14:paraId="771A503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65D6A838">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本项目包段的采购预算金额为1921500.00元。</w:t>
      </w:r>
    </w:p>
    <w:p w14:paraId="71379137">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3EB5615E">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2B724972">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70DAC54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15274E71">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2AA4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44DF15D8">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307C5709">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2348A22D">
            <w:pPr>
              <w:jc w:val="center"/>
              <w:rPr>
                <w:rFonts w:ascii="仿宋_GB2312" w:hAnsi="宋体" w:eastAsia="仿宋_GB2312"/>
                <w:b/>
                <w:sz w:val="24"/>
              </w:rPr>
            </w:pPr>
            <w:r>
              <w:rPr>
                <w:rFonts w:hint="eastAsia" w:ascii="仿宋_GB2312" w:hAnsi="宋体" w:eastAsia="仿宋_GB2312"/>
                <w:b/>
                <w:sz w:val="24"/>
              </w:rPr>
              <w:t>清单</w:t>
            </w:r>
          </w:p>
          <w:p w14:paraId="7616BDF3">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4AF7C111">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7715B149">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0D96FA5">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002E01BA">
            <w:pPr>
              <w:jc w:val="center"/>
              <w:rPr>
                <w:rFonts w:ascii="仿宋_GB2312" w:hAnsi="宋体" w:eastAsia="仿宋_GB2312"/>
                <w:b/>
                <w:sz w:val="24"/>
              </w:rPr>
            </w:pPr>
            <w:r>
              <w:rPr>
                <w:rFonts w:hint="eastAsia" w:ascii="仿宋_GB2312" w:hAnsi="宋体" w:eastAsia="仿宋_GB2312"/>
                <w:b/>
                <w:sz w:val="24"/>
              </w:rPr>
              <w:t>功能与技术参数</w:t>
            </w:r>
          </w:p>
        </w:tc>
      </w:tr>
      <w:tr w14:paraId="5AAE9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B18FFF6">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42A5B012">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货物</w:t>
            </w:r>
          </w:p>
        </w:tc>
        <w:tc>
          <w:tcPr>
            <w:tcW w:w="992" w:type="dxa"/>
            <w:vAlign w:val="center"/>
          </w:tcPr>
          <w:p w14:paraId="06AACFF8">
            <w:pPr>
              <w:jc w:val="center"/>
              <w:rPr>
                <w:rFonts w:ascii="仿宋_GB2312" w:hAnsi="宋体" w:eastAsia="仿宋_GB2312"/>
                <w:sz w:val="24"/>
              </w:rPr>
            </w:pPr>
          </w:p>
        </w:tc>
        <w:tc>
          <w:tcPr>
            <w:tcW w:w="1417" w:type="dxa"/>
            <w:vAlign w:val="center"/>
          </w:tcPr>
          <w:p w14:paraId="46E86992">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沥青采购</w:t>
            </w:r>
          </w:p>
        </w:tc>
        <w:tc>
          <w:tcPr>
            <w:tcW w:w="1134" w:type="dxa"/>
            <w:vAlign w:val="center"/>
          </w:tcPr>
          <w:p w14:paraId="622AF419">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57ABA99B">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宗</w:t>
            </w:r>
          </w:p>
        </w:tc>
        <w:tc>
          <w:tcPr>
            <w:tcW w:w="7008" w:type="dxa"/>
          </w:tcPr>
          <w:p w14:paraId="2569DC72">
            <w:pPr>
              <w:rPr>
                <w:rFonts w:ascii="仿宋_GB2312" w:hAnsi="宋体" w:eastAsia="仿宋_GB2312"/>
                <w:sz w:val="24"/>
              </w:rPr>
            </w:pPr>
            <w:r>
              <w:rPr>
                <w:rFonts w:hint="eastAsia" w:ascii="仿宋_GB2312" w:hAnsi="宋体" w:eastAsia="仿宋_GB2312"/>
                <w:color w:val="auto"/>
                <w:sz w:val="24"/>
                <w:highlight w:val="none"/>
                <w:lang w:val="en-US" w:eastAsia="zh-CN"/>
              </w:rPr>
              <w:t>详见技术要求和工程量清单</w:t>
            </w:r>
          </w:p>
        </w:tc>
      </w:tr>
    </w:tbl>
    <w:p w14:paraId="177906B3">
      <w:pPr>
        <w:widowControl/>
        <w:spacing w:line="560" w:lineRule="exact"/>
        <w:ind w:firstLine="643" w:firstLineChars="200"/>
        <w:jc w:val="left"/>
        <w:rPr>
          <w:rFonts w:ascii="楷体_GB2312" w:hAnsi="宋体" w:eastAsia="楷体_GB2312"/>
          <w:b/>
          <w:bCs/>
          <w:kern w:val="44"/>
          <w:sz w:val="32"/>
          <w:szCs w:val="30"/>
        </w:rPr>
      </w:pPr>
    </w:p>
    <w:p w14:paraId="3A43D872">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07543487">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D465D60">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607FE41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17B8650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3AF5ABE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26477D1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48A0E6C9">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3F1756E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3EA6478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4CEEC83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65F997C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015DA05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4829FFBB">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2026年11月30日前</w:t>
      </w:r>
    </w:p>
    <w:p w14:paraId="14E44F74">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7AE419A6">
      <w:pPr>
        <w:spacing w:line="560" w:lineRule="exact"/>
        <w:ind w:firstLine="560" w:firstLineChars="200"/>
        <w:rPr>
          <w:rFonts w:ascii="仿宋_GB2312" w:hAnsi="宋体" w:eastAsia="仿宋_GB2312"/>
          <w:sz w:val="28"/>
          <w:szCs w:val="21"/>
        </w:rPr>
      </w:pPr>
      <w:bookmarkStart w:id="0" w:name="_GoBack"/>
      <w:r>
        <w:rPr>
          <w:rFonts w:hint="eastAsia" w:ascii="仿宋_GB2312" w:hAnsi="宋体" w:eastAsia="仿宋_GB2312"/>
          <w:sz w:val="28"/>
          <w:szCs w:val="21"/>
        </w:rPr>
        <w:t>采购人指定地点</w:t>
      </w:r>
      <w:bookmarkEnd w:id="0"/>
      <w:r>
        <w:rPr>
          <w:rFonts w:hint="eastAsia" w:ascii="仿宋_GB2312" w:hAnsi="宋体" w:eastAsia="仿宋_GB2312"/>
          <w:sz w:val="28"/>
          <w:szCs w:val="21"/>
        </w:rPr>
        <w:t xml:space="preserve"> </w:t>
      </w:r>
    </w:p>
    <w:p w14:paraId="573A2A8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7491779E">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本项目无预付款，完成供货经验收合格后，第一年支付合同价款的50%，第二年支付合同价款的20%，第三年支付合同价款的20%,第四年支付合同价款的10%。</w:t>
      </w:r>
    </w:p>
    <w:p w14:paraId="7E5EE906">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39D471A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3BBBB07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65FE03B2">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667731E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7C24A99B">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5DA956C1">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16E76A2A">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628A9F9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乳山市敏天贸易有限公司</w:t>
      </w:r>
    </w:p>
    <w:p w14:paraId="308AABD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采购人地址：乳山市育黎镇西纪村南（308以南50米）</w:t>
      </w:r>
    </w:p>
    <w:p w14:paraId="051648C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联系人：于义</w:t>
      </w:r>
    </w:p>
    <w:p w14:paraId="014C54C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联系电话：0631-3820080</w:t>
      </w:r>
    </w:p>
    <w:p w14:paraId="43AAA3DB">
      <w:pPr>
        <w:spacing w:line="560" w:lineRule="exact"/>
        <w:ind w:firstLine="560" w:firstLineChars="200"/>
        <w:rPr>
          <w:rFonts w:ascii="仿宋_GB2312" w:hAnsi="宋体" w:eastAsia="仿宋_GB2312"/>
          <w:sz w:val="28"/>
          <w:szCs w:val="21"/>
        </w:rPr>
      </w:pPr>
    </w:p>
    <w:p w14:paraId="786D0667">
      <w:pPr>
        <w:sectPr>
          <w:pgSz w:w="11906" w:h="16838"/>
          <w:pgMar w:top="1440" w:right="1077" w:bottom="1440" w:left="1077" w:header="851" w:footer="992" w:gutter="0"/>
          <w:cols w:space="720" w:num="1"/>
          <w:docGrid w:type="lines" w:linePitch="312" w:charSpace="0"/>
        </w:sectPr>
      </w:pPr>
    </w:p>
    <w:p w14:paraId="2A97F3EA">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334BC60">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490273F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49DFAF6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4CA3F34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339CB53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083592D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77D8EF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0FDCCE4B">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332353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35B7F46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18C8878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4C4680A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2154810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03EEB5B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2529A84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27E57E9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7E9D852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CACF83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6D8DC4A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78DEC2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1A853B3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4C86590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81BAC1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67FB85F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5E33A79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1DBB1BE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54C40B11">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7884F957">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195D5D6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034F2E2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74F09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F9B8C4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44CA9AA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3CAB366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246188F8">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11A4066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7E420E55">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73CA5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9812E21">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1564BC28">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2951AEAE">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7D36AEA4">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615B922D">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042C3B61">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32599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2679F1D">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45E96C1C">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662032C6">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134D383D">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报价采用综合平均法计算，投标报价与评标基准价一致的，得最高分30分。</w:t>
            </w:r>
          </w:p>
          <w:p w14:paraId="574138B4">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在评标基准价以上，每提高一个百分点，在最高分基础上减0.1分；</w:t>
            </w:r>
          </w:p>
          <w:p w14:paraId="4B30D9AF">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在评标基准价以下，每减少一个百分点，在最高分的基础上减0.1分，扣完为止。</w:t>
            </w:r>
          </w:p>
          <w:p w14:paraId="4D2B5F97">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不足1％，内插。报价分值计算保留小数点后两位。</w:t>
            </w:r>
          </w:p>
          <w:p w14:paraId="5517AB5C">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投标报价评标基准价确定：当有效投标单位家数＞9家，评标基准价=（所有供应商的有效报价之和-有效报价的最高值及次高值-有效报价的最低值及次低值）算术平均值作为评标基准价；当5家≤有效投标单位≤9家，评标基准价=（所有供应商的有效报价之和-有效报价的最高值-有效报价的最低值）算术平均值作为评标基准价；当有效投标单位数＜5家，评标基准价= 所有供应商的有效报价算术平均值作为评标基准价。</w:t>
            </w:r>
          </w:p>
        </w:tc>
        <w:tc>
          <w:tcPr>
            <w:tcW w:w="1026" w:type="dxa"/>
            <w:vAlign w:val="center"/>
          </w:tcPr>
          <w:p w14:paraId="0386824F">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28936207">
            <w:pPr>
              <w:pStyle w:val="11"/>
              <w:ind w:firstLine="0"/>
              <w:jc w:val="center"/>
              <w:rPr>
                <w:rFonts w:ascii="仿宋_GB2312" w:hAnsi="宋体" w:eastAsia="仿宋_GB2312"/>
                <w:sz w:val="24"/>
                <w:szCs w:val="24"/>
              </w:rPr>
            </w:pPr>
            <w:r>
              <w:rPr>
                <w:rFonts w:hint="eastAsia" w:ascii="仿宋_GB2312" w:hAnsi="宋体" w:eastAsia="仿宋_GB2312"/>
                <w:sz w:val="24"/>
                <w:szCs w:val="24"/>
              </w:rPr>
              <w:t>30</w:t>
            </w:r>
          </w:p>
        </w:tc>
      </w:tr>
      <w:tr w14:paraId="77658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92426A7">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61E837D4">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7FF7E954">
            <w:pPr>
              <w:pStyle w:val="11"/>
              <w:ind w:firstLine="0"/>
              <w:jc w:val="center"/>
              <w:rPr>
                <w:rFonts w:ascii="仿宋_GB2312" w:hAnsi="宋体" w:eastAsia="仿宋_GB2312"/>
                <w:sz w:val="24"/>
                <w:szCs w:val="24"/>
              </w:rPr>
            </w:pPr>
            <w:r>
              <w:rPr>
                <w:rFonts w:hint="eastAsia" w:ascii="仿宋_GB2312" w:hAnsi="宋体" w:eastAsia="仿宋_GB2312"/>
                <w:sz w:val="24"/>
                <w:szCs w:val="24"/>
              </w:rPr>
              <w:t>类似项目业绩</w:t>
            </w:r>
          </w:p>
        </w:tc>
        <w:tc>
          <w:tcPr>
            <w:tcW w:w="4689" w:type="dxa"/>
            <w:vAlign w:val="center"/>
          </w:tcPr>
          <w:p w14:paraId="18B10E65">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近5年内（以合同签订时间为准），投标人承担过沥青混凝土材料供货业绩，每提供1项有效业绩得2.5分，最高得5分。</w:t>
            </w:r>
          </w:p>
          <w:p w14:paraId="7103961D">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证明材料：合同原件扫描件。</w:t>
            </w:r>
          </w:p>
        </w:tc>
        <w:tc>
          <w:tcPr>
            <w:tcW w:w="1026" w:type="dxa"/>
            <w:vAlign w:val="center"/>
          </w:tcPr>
          <w:p w14:paraId="042EEB4C">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5A2B592F">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r>
      <w:tr w14:paraId="13A7F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A2C4445">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510023EB">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54C60C91">
            <w:pPr>
              <w:pStyle w:val="11"/>
              <w:ind w:firstLine="0"/>
              <w:jc w:val="center"/>
              <w:rPr>
                <w:rFonts w:ascii="仿宋_GB2312" w:hAnsi="宋体" w:eastAsia="仿宋_GB2312"/>
                <w:sz w:val="24"/>
                <w:szCs w:val="24"/>
              </w:rPr>
            </w:pPr>
            <w:r>
              <w:rPr>
                <w:rFonts w:hint="eastAsia" w:ascii="仿宋_GB2312" w:hAnsi="宋体" w:eastAsia="仿宋_GB2312"/>
                <w:sz w:val="24"/>
                <w:szCs w:val="24"/>
              </w:rPr>
              <w:t>安全及环境保护措施</w:t>
            </w:r>
          </w:p>
        </w:tc>
        <w:tc>
          <w:tcPr>
            <w:tcW w:w="4689" w:type="dxa"/>
            <w:vAlign w:val="center"/>
          </w:tcPr>
          <w:p w14:paraId="1367EF37">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评审专家根据所有供应商对产品、运输、交付等各环节的安全环保措施以1分为单位进行打分。</w:t>
            </w:r>
          </w:p>
          <w:p w14:paraId="32B928A5">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1、供应商对产品、运输、交付等各环节的安全环保措施描述全面、合理可行，符合相关部门环保要求，并完全满足采购文件要求，得20-25分；</w:t>
            </w:r>
          </w:p>
          <w:p w14:paraId="5D335E88">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2、安全和环境保护措施基本符合要求的得15-19分；</w:t>
            </w:r>
          </w:p>
          <w:p w14:paraId="7630AF69">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3、安全和环境保护措施阐述简单，内容表述不清得 9-14分。</w:t>
            </w:r>
          </w:p>
          <w:p w14:paraId="59BB1320">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无此项内容不得分。</w:t>
            </w:r>
          </w:p>
        </w:tc>
        <w:tc>
          <w:tcPr>
            <w:tcW w:w="1026" w:type="dxa"/>
            <w:vAlign w:val="center"/>
          </w:tcPr>
          <w:p w14:paraId="4EB170F2">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33E39EE">
            <w:pPr>
              <w:pStyle w:val="11"/>
              <w:ind w:firstLine="0"/>
              <w:jc w:val="center"/>
              <w:rPr>
                <w:rFonts w:ascii="仿宋_GB2312" w:hAnsi="宋体" w:eastAsia="仿宋_GB2312"/>
                <w:sz w:val="24"/>
                <w:szCs w:val="24"/>
              </w:rPr>
            </w:pPr>
            <w:r>
              <w:rPr>
                <w:rFonts w:hint="eastAsia" w:ascii="仿宋_GB2312" w:hAnsi="宋体" w:eastAsia="仿宋_GB2312"/>
                <w:sz w:val="24"/>
                <w:szCs w:val="24"/>
              </w:rPr>
              <w:t>25</w:t>
            </w:r>
          </w:p>
        </w:tc>
      </w:tr>
      <w:tr w14:paraId="22E75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68C9778">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67988471">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845567D">
            <w:pPr>
              <w:pStyle w:val="11"/>
              <w:ind w:firstLine="0"/>
              <w:jc w:val="center"/>
              <w:rPr>
                <w:rFonts w:ascii="仿宋_GB2312" w:hAnsi="宋体" w:eastAsia="仿宋_GB2312"/>
                <w:sz w:val="24"/>
                <w:szCs w:val="24"/>
              </w:rPr>
            </w:pPr>
            <w:r>
              <w:rPr>
                <w:rFonts w:hint="eastAsia" w:ascii="仿宋_GB2312" w:hAnsi="宋体" w:eastAsia="仿宋_GB2312"/>
                <w:sz w:val="24"/>
                <w:szCs w:val="24"/>
              </w:rPr>
              <w:t>实施方案</w:t>
            </w:r>
          </w:p>
        </w:tc>
        <w:tc>
          <w:tcPr>
            <w:tcW w:w="4689" w:type="dxa"/>
            <w:vAlign w:val="center"/>
          </w:tcPr>
          <w:p w14:paraId="43FDA389">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评审专家根据所有供应商所报实施方案、自有沥青混凝土拌合机组配置、货源稳定保障情况，以1分为单位进行打分。</w:t>
            </w:r>
          </w:p>
          <w:p w14:paraId="506FAC91">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 xml:space="preserve"> 1、供货方案设计合理，质量、按期供货保障措施完善；自有沥青混凝土拌合机组，配套稳定原材料储备与供货渠道，货源持续供应有强力保障，完全满足采购人使用需求,得15-20分；</w:t>
            </w:r>
          </w:p>
          <w:p w14:paraId="3C6E1B33">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 xml:space="preserve"> 2、供货方案设计可行，质量、供货保障措施有效；拥有拌合设备或固定长期外协拌合资源，货源基本稳定，能够满足采购人使用需求,得9-14分；</w:t>
            </w:r>
          </w:p>
          <w:p w14:paraId="5E1E63AB">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 xml:space="preserve"> 3、供货方案设计一般，质量、供货措施存在缺陷，仅配置基础人员；无自有拌合机组，仅临时外协货源，供货稳定性不足，仅能基本满足采购人最低使用需求, 得4-8分。</w:t>
            </w:r>
          </w:p>
          <w:p w14:paraId="3D61D3C2">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4、无此项内容不得分。</w:t>
            </w:r>
          </w:p>
          <w:p w14:paraId="433034F9">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投标文件需完整编制实施方案，并提供对应证明材料扫描件。</w:t>
            </w:r>
          </w:p>
        </w:tc>
        <w:tc>
          <w:tcPr>
            <w:tcW w:w="1026" w:type="dxa"/>
            <w:vAlign w:val="center"/>
          </w:tcPr>
          <w:p w14:paraId="7C8623C3">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CEB5FDD">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3824E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472CFC4">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30B01441">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269B14D2">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w:t>
            </w:r>
          </w:p>
        </w:tc>
        <w:tc>
          <w:tcPr>
            <w:tcW w:w="4689" w:type="dxa"/>
            <w:vAlign w:val="center"/>
          </w:tcPr>
          <w:p w14:paraId="501CFC68">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评审专家根据供应商提供的售后服务方案、运输保障方案等情况进行综合评审。包括但不限于人员配备、服务人员技术水平、响应时间、到场时间、紧急情况下的故障处置、日常回访等方面以0.1分为单位进行打分。</w:t>
            </w:r>
          </w:p>
          <w:p w14:paraId="79DFA0CD">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 xml:space="preserve"> 1.供应商售后服务体系完整成熟，运输组织方案科学完善、管控措施全面；配备足量持证专业技术服务团队，人员到场时效响应迅速，紧急故障、应急供货处置流程清晰、保障机制完善；建立常态化售后巡检、定期回访、质量跟踪机制，运输车辆充足、成品保护及防损耗措施齐全，全方位满足并优于采购人使用需求，得15-20分； </w:t>
            </w:r>
          </w:p>
          <w:p w14:paraId="692BD793">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 xml:space="preserve"> 2.供应商具备完整售后服务及运输实施方案，各项服务、运输保障措施可行有效；配备专职售后技术人员，响应及到场时效达标但无优势，拥有基础应急处置方案与常规回访制度，运输资源可保障项目正常供货，整体服务、运输能力能够满足采购人实际使用需求得9-14 分； </w:t>
            </w:r>
          </w:p>
          <w:p w14:paraId="6FD0D7D3">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 xml:space="preserve">3.供应商售后服务、运输方案内容简略，部分保障措施存在缺失或不合理；服务人员配置不足、专业技术保障能力较弱，响应、到场时效无优势；应急处置方案不完善，回访、运输成品保护等配套措施缺失，仅能勉强满足采购人最低使用要得 4-8分； </w:t>
            </w:r>
          </w:p>
          <w:p w14:paraId="5092CA2C">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ascii="仿宋_GB2312" w:hAnsi="宋体" w:eastAsia="仿宋_GB2312"/>
                <w:sz w:val="24"/>
                <w:szCs w:val="24"/>
              </w:rPr>
            </w:pPr>
            <w:r>
              <w:rPr>
                <w:rFonts w:hint="eastAsia" w:ascii="仿宋_GB2312" w:hAnsi="宋体" w:eastAsia="仿宋_GB2312"/>
                <w:sz w:val="24"/>
                <w:szCs w:val="24"/>
              </w:rPr>
              <w:t>4.无此项内容的不得分。</w:t>
            </w:r>
          </w:p>
          <w:p w14:paraId="0B8DDF37">
            <w:pPr>
              <w:pStyle w:val="11"/>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投标文件需完整编制售后服务承诺，并提供对应证明材料扫描件。</w:t>
            </w:r>
          </w:p>
        </w:tc>
        <w:tc>
          <w:tcPr>
            <w:tcW w:w="1026" w:type="dxa"/>
            <w:vAlign w:val="center"/>
          </w:tcPr>
          <w:p w14:paraId="770E8372">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FB11561">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bl>
    <w:p w14:paraId="2E3D746F">
      <w:pPr>
        <w:spacing w:line="520" w:lineRule="exact"/>
        <w:ind w:firstLine="420" w:firstLineChars="200"/>
        <w:rPr>
          <w:rFonts w:ascii="仿宋_GB2312" w:hAnsi="宋体" w:eastAsia="仿宋_GB2312"/>
          <w:szCs w:val="21"/>
        </w:rPr>
      </w:pPr>
    </w:p>
    <w:p w14:paraId="7394E7D2">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6E3E8BA3">
      <w:pPr>
        <w:bidi w:val="0"/>
        <w:rPr>
          <w:rFonts w:hint="eastAsia"/>
        </w:rPr>
      </w:pPr>
    </w:p>
    <w:p w14:paraId="46B98C79">
      <w:pPr>
        <w:bidi w:val="0"/>
        <w:rPr>
          <w:rFonts w:hint="eastAsia"/>
        </w:rPr>
      </w:pPr>
    </w:p>
    <w:p w14:paraId="030A825F">
      <w:pPr>
        <w:bidi w:val="0"/>
        <w:rPr>
          <w:rFonts w:hint="eastAsia"/>
        </w:rPr>
      </w:pPr>
    </w:p>
    <w:p w14:paraId="663E6D73">
      <w:pPr>
        <w:bidi w:val="0"/>
        <w:rPr>
          <w:rFonts w:hint="eastAsia"/>
        </w:rPr>
      </w:pPr>
    </w:p>
    <w:p w14:paraId="0A5D8D53">
      <w:pPr>
        <w:bidi w:val="0"/>
        <w:rPr>
          <w:rFonts w:hint="eastAsia"/>
        </w:rPr>
      </w:pPr>
    </w:p>
    <w:p w14:paraId="63AACDD7">
      <w:pPr>
        <w:bidi w:val="0"/>
        <w:rPr>
          <w:rFonts w:hint="eastAsia"/>
        </w:rPr>
      </w:pPr>
    </w:p>
    <w:p w14:paraId="6802525F">
      <w:pPr>
        <w:bidi w:val="0"/>
        <w:rPr>
          <w:rFonts w:hint="eastAsia"/>
        </w:rPr>
      </w:pPr>
    </w:p>
    <w:p w14:paraId="151AE80E">
      <w:pPr>
        <w:bidi w:val="0"/>
        <w:rPr>
          <w:rFonts w:hint="eastAsia"/>
        </w:rPr>
      </w:pPr>
    </w:p>
    <w:p w14:paraId="3000B62E">
      <w:pPr>
        <w:bidi w:val="0"/>
        <w:rPr>
          <w:rFonts w:hint="eastAsia"/>
        </w:rPr>
      </w:pPr>
    </w:p>
    <w:p w14:paraId="415B743F">
      <w:pPr>
        <w:bidi w:val="0"/>
        <w:rPr>
          <w:rFonts w:hint="eastAsia"/>
        </w:rPr>
      </w:pPr>
    </w:p>
    <w:p w14:paraId="53ECACE3">
      <w:pPr>
        <w:bidi w:val="0"/>
        <w:rPr>
          <w:rFonts w:hint="eastAsia"/>
        </w:rPr>
      </w:pPr>
    </w:p>
    <w:p w14:paraId="05DA3306">
      <w:pPr>
        <w:bidi w:val="0"/>
        <w:rPr>
          <w:rFonts w:hint="eastAsia"/>
        </w:rPr>
      </w:pPr>
    </w:p>
    <w:p w14:paraId="4F9C0A3A">
      <w:pPr>
        <w:bidi w:val="0"/>
        <w:rPr>
          <w:rFonts w:hint="eastAsia"/>
        </w:rPr>
      </w:pPr>
    </w:p>
    <w:p w14:paraId="68F08335">
      <w:pPr>
        <w:bidi w:val="0"/>
        <w:rPr>
          <w:rFonts w:hint="eastAsia"/>
        </w:rPr>
      </w:pPr>
    </w:p>
    <w:p w14:paraId="25CFA264">
      <w:pPr>
        <w:bidi w:val="0"/>
        <w:rPr>
          <w:rFonts w:hint="eastAsia"/>
        </w:rPr>
      </w:pPr>
    </w:p>
    <w:p w14:paraId="5EFA6770">
      <w:pPr>
        <w:bidi w:val="0"/>
        <w:rPr>
          <w:rFonts w:hint="eastAsia"/>
        </w:rPr>
      </w:pPr>
    </w:p>
    <w:p w14:paraId="331C2812">
      <w:pPr>
        <w:bidi w:val="0"/>
        <w:rPr>
          <w:rFonts w:hint="eastAsia"/>
        </w:rPr>
      </w:pPr>
    </w:p>
    <w:p w14:paraId="4DBEFAB6">
      <w:pPr>
        <w:bidi w:val="0"/>
        <w:rPr>
          <w:rFonts w:hint="eastAsia"/>
        </w:rPr>
      </w:pPr>
    </w:p>
    <w:p w14:paraId="16A9B932">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41A1AC21">
      <w:pPr>
        <w:spacing w:line="460" w:lineRule="exact"/>
        <w:jc w:val="left"/>
        <w:rPr>
          <w:b/>
          <w:kern w:val="0"/>
          <w:sz w:val="24"/>
        </w:rPr>
      </w:pPr>
    </w:p>
    <w:p w14:paraId="6AFBE3E0">
      <w:pPr>
        <w:ind w:right="2080"/>
        <w:rPr>
          <w:rFonts w:ascii="仿宋" w:hAnsi="仿宋" w:eastAsia="仿宋"/>
          <w:sz w:val="52"/>
        </w:rPr>
      </w:pPr>
    </w:p>
    <w:p w14:paraId="5C3BDC54">
      <w:pPr>
        <w:rPr>
          <w:rFonts w:ascii="方正小标宋简体" w:hAnsi="仿宋" w:eastAsia="方正小标宋简体"/>
          <w:bCs/>
          <w:sz w:val="84"/>
        </w:rPr>
      </w:pPr>
    </w:p>
    <w:p w14:paraId="7457EAFE">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38651B44">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5236116F">
      <w:pPr>
        <w:jc w:val="center"/>
        <w:rPr>
          <w:rFonts w:ascii="仿宋" w:hAnsi="仿宋" w:eastAsia="仿宋"/>
          <w:sz w:val="72"/>
        </w:rPr>
      </w:pPr>
    </w:p>
    <w:p w14:paraId="41C669EA">
      <w:pPr>
        <w:jc w:val="center"/>
        <w:rPr>
          <w:rFonts w:ascii="仿宋" w:hAnsi="仿宋" w:eastAsia="仿宋"/>
          <w:sz w:val="72"/>
        </w:rPr>
      </w:pPr>
    </w:p>
    <w:p w14:paraId="5839EA53">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乳山市敏天贸易有限公司沥青采购项目</w:t>
      </w:r>
    </w:p>
    <w:p w14:paraId="42523518">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SDRS-TPZB-2026-116</w:t>
      </w:r>
    </w:p>
    <w:p w14:paraId="058613DC">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139A95CF">
      <w:pPr>
        <w:jc w:val="left"/>
        <w:rPr>
          <w:rFonts w:ascii="仿宋" w:hAnsi="仿宋" w:eastAsia="仿宋"/>
          <w:sz w:val="44"/>
        </w:rPr>
      </w:pPr>
    </w:p>
    <w:p w14:paraId="0D103FB6">
      <w:pPr>
        <w:jc w:val="left"/>
        <w:rPr>
          <w:rFonts w:ascii="仿宋" w:hAnsi="仿宋" w:eastAsia="仿宋"/>
          <w:sz w:val="36"/>
        </w:rPr>
      </w:pPr>
    </w:p>
    <w:p w14:paraId="2EED896B">
      <w:pPr>
        <w:tabs>
          <w:tab w:val="left" w:pos="580"/>
        </w:tabs>
        <w:ind w:firstLine="1800" w:firstLineChars="500"/>
        <w:rPr>
          <w:rFonts w:hint="eastAsia" w:ascii="仿宋_GB2312" w:hAnsi="仿宋" w:eastAsia="仿宋_GB2312"/>
          <w:kern w:val="0"/>
          <w:sz w:val="36"/>
          <w:szCs w:val="36"/>
        </w:rPr>
      </w:pPr>
    </w:p>
    <w:p w14:paraId="145F8BD4">
      <w:pPr>
        <w:tabs>
          <w:tab w:val="left" w:pos="580"/>
        </w:tabs>
        <w:ind w:firstLine="1800" w:firstLineChars="500"/>
        <w:rPr>
          <w:rFonts w:hint="eastAsia" w:ascii="仿宋_GB2312" w:hAnsi="仿宋" w:eastAsia="仿宋_GB2312"/>
          <w:kern w:val="0"/>
          <w:sz w:val="36"/>
          <w:szCs w:val="36"/>
        </w:rPr>
      </w:pPr>
    </w:p>
    <w:p w14:paraId="480C4120">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5C0A8B4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6EC9289A">
      <w:pPr>
        <w:tabs>
          <w:tab w:val="left" w:pos="580"/>
        </w:tabs>
        <w:ind w:firstLine="1800" w:firstLineChars="500"/>
        <w:rPr>
          <w:rFonts w:ascii="仿宋_GB2312" w:hAnsi="仿宋" w:eastAsia="仿宋_GB2312"/>
          <w:kern w:val="0"/>
          <w:sz w:val="36"/>
          <w:szCs w:val="36"/>
        </w:rPr>
      </w:pPr>
    </w:p>
    <w:p w14:paraId="5B421309"/>
    <w:p w14:paraId="32B6DF38">
      <w:pPr>
        <w:rPr>
          <w:rFonts w:hint="eastAsia" w:ascii="黑体" w:hAnsi="黑体" w:eastAsia="黑体"/>
          <w:sz w:val="44"/>
          <w:szCs w:val="44"/>
        </w:rPr>
      </w:pPr>
      <w:r>
        <w:rPr>
          <w:rFonts w:hint="eastAsia" w:ascii="黑体" w:hAnsi="黑体" w:eastAsia="黑体"/>
          <w:sz w:val="44"/>
          <w:szCs w:val="44"/>
        </w:rPr>
        <w:br w:type="page"/>
      </w:r>
    </w:p>
    <w:p w14:paraId="2C953C06">
      <w:pPr>
        <w:jc w:val="center"/>
        <w:rPr>
          <w:rFonts w:ascii="黑体" w:hAnsi="黑体" w:eastAsia="黑体"/>
          <w:sz w:val="44"/>
          <w:szCs w:val="44"/>
        </w:rPr>
      </w:pPr>
      <w:r>
        <w:rPr>
          <w:rFonts w:hint="eastAsia" w:ascii="黑体" w:hAnsi="黑体" w:eastAsia="黑体"/>
          <w:sz w:val="44"/>
          <w:szCs w:val="44"/>
        </w:rPr>
        <w:t>目录</w:t>
      </w:r>
    </w:p>
    <w:p w14:paraId="13DEFBAB">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1322851A">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19521169">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6237322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SDRS-TPZB-2026-116名称乳山市敏天贸易有限公司沥青采购项目的</w:t>
      </w:r>
      <w:r>
        <w:rPr>
          <w:rFonts w:hint="eastAsia" w:ascii="仿宋_GB2312" w:hAnsi="仿宋" w:eastAsia="仿宋_GB2312"/>
          <w:kern w:val="0"/>
          <w:sz w:val="30"/>
          <w:szCs w:val="30"/>
        </w:rPr>
        <w:t>招标文件的要求，经详细研究决定参加投标。</w:t>
      </w:r>
    </w:p>
    <w:p w14:paraId="49207BAD">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5A677B3D">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7AA3487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40B63DE">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1BE6CB92">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52B099DD">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59FB3D3A">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58F6F581">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4E64F19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2F4D020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58792E9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69E07CB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22FECF8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3E53936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6582FD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2599E20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6EE9DA3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7D13EFA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7CDD274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2BAEB5E5">
      <w:pPr>
        <w:rPr>
          <w:rFonts w:ascii="仿宋_GB2312" w:hAnsi="仿宋" w:eastAsia="仿宋_GB2312"/>
          <w:bCs/>
          <w:sz w:val="30"/>
          <w:szCs w:val="30"/>
        </w:rPr>
      </w:pPr>
      <w:r>
        <w:rPr>
          <w:rFonts w:ascii="仿宋_GB2312" w:hAnsi="仿宋" w:eastAsia="仿宋_GB2312"/>
          <w:bCs/>
          <w:sz w:val="30"/>
          <w:szCs w:val="30"/>
        </w:rPr>
        <w:br w:type="page"/>
      </w:r>
    </w:p>
    <w:p w14:paraId="2C99D530">
      <w:pPr>
        <w:keepNext/>
        <w:keepLines/>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投标人资格证明文件</w:t>
      </w:r>
    </w:p>
    <w:p w14:paraId="3B872E29">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3DF1F011"/>
    <w:p w14:paraId="51E30D2D">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61C1F70B"/>
    <w:p w14:paraId="6F596587">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0A1B55AE">
      <w:pPr>
        <w:ind w:right="840"/>
        <w:jc w:val="center"/>
        <w:rPr>
          <w:rFonts w:hAnsi="宋体"/>
        </w:rPr>
      </w:pPr>
    </w:p>
    <w:p w14:paraId="4827704E">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58DABD97">
      <w:pPr>
        <w:tabs>
          <w:tab w:val="left" w:pos="5580"/>
        </w:tabs>
        <w:spacing w:line="600" w:lineRule="exact"/>
        <w:ind w:left="1100" w:leftChars="-29" w:hanging="1161"/>
        <w:rPr>
          <w:rFonts w:ascii="仿宋_GB2312" w:hAnsi="仿宋" w:eastAsia="仿宋_GB2312"/>
          <w:sz w:val="32"/>
          <w:szCs w:val="32"/>
        </w:rPr>
      </w:pPr>
    </w:p>
    <w:p w14:paraId="78DDA0CC">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10544A69">
      <w:pPr>
        <w:tabs>
          <w:tab w:val="left" w:pos="5580"/>
        </w:tabs>
        <w:spacing w:line="600" w:lineRule="exact"/>
        <w:rPr>
          <w:rFonts w:ascii="仿宋_GB2312" w:hAnsi="仿宋" w:eastAsia="仿宋_GB2312"/>
          <w:sz w:val="32"/>
          <w:szCs w:val="32"/>
        </w:rPr>
      </w:pPr>
    </w:p>
    <w:p w14:paraId="55772897">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5A90029B">
      <w:pPr>
        <w:spacing w:line="600" w:lineRule="exact"/>
        <w:rPr>
          <w:rFonts w:ascii="仿宋_GB2312" w:hAnsi="仿宋" w:eastAsia="仿宋_GB2312"/>
          <w:sz w:val="32"/>
          <w:szCs w:val="32"/>
        </w:rPr>
      </w:pPr>
    </w:p>
    <w:p w14:paraId="4812F66D">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54AD916D">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3F8531A5">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为本公司的合法代理人，参加编号为SDRS-TPZB-2026-116号的公开招标采购活动，以本公司名义处理一切与之有关的事宜。</w:t>
      </w:r>
    </w:p>
    <w:p w14:paraId="1E2383B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67F0029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0661521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366267C8">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327AE87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25422D8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55F0083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703A2F3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07F511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715D452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6739C11C">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47AC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45689320">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19064BE2">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4AA45761">
      <w:pPr>
        <w:rPr>
          <w:vanish/>
        </w:rPr>
      </w:pPr>
    </w:p>
    <w:p w14:paraId="17FC19B9">
      <w:pPr>
        <w:spacing w:line="520" w:lineRule="exact"/>
        <w:rPr>
          <w:rFonts w:ascii="仿宋_GB2312" w:hAnsi="仿宋" w:eastAsia="仿宋_GB2312"/>
          <w:b/>
          <w:kern w:val="0"/>
          <w:sz w:val="36"/>
          <w:szCs w:val="21"/>
        </w:rPr>
      </w:pPr>
    </w:p>
    <w:p w14:paraId="1177310F">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00879AAC">
      <w:pPr>
        <w:jc w:val="center"/>
        <w:rPr>
          <w:rFonts w:ascii="仿宋_GB2312" w:eastAsia="仿宋_GB2312"/>
          <w:sz w:val="28"/>
          <w:szCs w:val="28"/>
        </w:rPr>
      </w:pPr>
      <w:r>
        <w:rPr>
          <w:rFonts w:hint="eastAsia" w:ascii="仿宋_GB2312" w:eastAsia="仿宋_GB2312"/>
          <w:sz w:val="28"/>
          <w:szCs w:val="28"/>
        </w:rPr>
        <w:t>（格式自拟，加盖投标人公章）</w:t>
      </w:r>
    </w:p>
    <w:p w14:paraId="0447FE88">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无重大违法记录声明</w:t>
      </w:r>
    </w:p>
    <w:p w14:paraId="1A5007D1">
      <w:pPr>
        <w:tabs>
          <w:tab w:val="left" w:pos="5580"/>
        </w:tabs>
        <w:spacing w:line="360" w:lineRule="auto"/>
        <w:rPr>
          <w:rFonts w:ascii="仿宋_GB2312" w:hAnsi="仿宋" w:eastAsia="仿宋_GB2312"/>
          <w:bCs/>
          <w:sz w:val="28"/>
          <w:szCs w:val="28"/>
        </w:rPr>
      </w:pPr>
    </w:p>
    <w:p w14:paraId="7998B729">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6088EA02">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F95A80D">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5981C1F6">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66F9C5AC">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3DF0D327">
      <w:pPr>
        <w:tabs>
          <w:tab w:val="left" w:pos="5580"/>
        </w:tabs>
        <w:spacing w:line="360" w:lineRule="auto"/>
        <w:ind w:firstLine="4132" w:firstLineChars="1476"/>
        <w:rPr>
          <w:rFonts w:ascii="仿宋_GB2312" w:hAnsi="仿宋" w:eastAsia="仿宋_GB2312"/>
          <w:bCs/>
          <w:sz w:val="28"/>
          <w:szCs w:val="28"/>
        </w:rPr>
      </w:pPr>
    </w:p>
    <w:p w14:paraId="67A0E457">
      <w:pPr>
        <w:tabs>
          <w:tab w:val="left" w:pos="5580"/>
        </w:tabs>
        <w:spacing w:line="360" w:lineRule="auto"/>
        <w:ind w:firstLine="4132" w:firstLineChars="1476"/>
        <w:rPr>
          <w:rFonts w:ascii="仿宋_GB2312" w:hAnsi="仿宋" w:eastAsia="仿宋_GB2312"/>
          <w:bCs/>
          <w:sz w:val="28"/>
          <w:szCs w:val="28"/>
        </w:rPr>
      </w:pPr>
    </w:p>
    <w:p w14:paraId="62826F9C">
      <w:pPr>
        <w:tabs>
          <w:tab w:val="left" w:pos="5580"/>
        </w:tabs>
        <w:spacing w:line="360" w:lineRule="auto"/>
        <w:ind w:firstLine="4132" w:firstLineChars="1476"/>
        <w:rPr>
          <w:rFonts w:ascii="仿宋_GB2312" w:hAnsi="仿宋" w:eastAsia="仿宋_GB2312"/>
          <w:bCs/>
          <w:sz w:val="28"/>
          <w:szCs w:val="28"/>
        </w:rPr>
      </w:pPr>
    </w:p>
    <w:p w14:paraId="28C9ABAE">
      <w:pPr>
        <w:tabs>
          <w:tab w:val="left" w:pos="5580"/>
        </w:tabs>
        <w:spacing w:line="360" w:lineRule="auto"/>
        <w:ind w:firstLine="4132" w:firstLineChars="1476"/>
        <w:rPr>
          <w:rFonts w:ascii="仿宋_GB2312" w:hAnsi="仿宋" w:eastAsia="仿宋_GB2312"/>
          <w:bCs/>
          <w:sz w:val="28"/>
          <w:szCs w:val="28"/>
        </w:rPr>
      </w:pPr>
    </w:p>
    <w:p w14:paraId="42DBD738">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4DE92EB0">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81DAC3D">
      <w:pPr>
        <w:tabs>
          <w:tab w:val="left" w:pos="5580"/>
        </w:tabs>
        <w:spacing w:line="360" w:lineRule="auto"/>
        <w:ind w:firstLine="4132" w:firstLineChars="1476"/>
        <w:rPr>
          <w:rFonts w:ascii="仿宋_GB2312" w:eastAsia="仿宋_GB2312"/>
          <w:kern w:val="0"/>
          <w:sz w:val="28"/>
          <w:szCs w:val="28"/>
        </w:rPr>
      </w:pPr>
    </w:p>
    <w:p w14:paraId="73EFAA71">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061789F4">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5FC4E357">
      <w:pPr>
        <w:jc w:val="center"/>
        <w:rPr>
          <w:rFonts w:ascii="仿宋_GB2312" w:eastAsia="仿宋_GB2312"/>
          <w:sz w:val="28"/>
          <w:szCs w:val="28"/>
        </w:rPr>
      </w:pPr>
      <w:r>
        <w:rPr>
          <w:rFonts w:hint="eastAsia" w:ascii="仿宋_GB2312" w:eastAsia="仿宋_GB2312"/>
          <w:sz w:val="28"/>
          <w:szCs w:val="28"/>
        </w:rPr>
        <w:t>（加盖公章）</w:t>
      </w:r>
    </w:p>
    <w:p w14:paraId="4EC83AF2">
      <w:pPr>
        <w:rPr>
          <w:rFonts w:hint="eastAsia" w:eastAsia="黑体"/>
          <w:bCs/>
          <w:sz w:val="32"/>
          <w:szCs w:val="32"/>
        </w:rPr>
      </w:pPr>
      <w:r>
        <w:rPr>
          <w:rFonts w:hint="eastAsia" w:eastAsia="黑体"/>
          <w:bCs/>
          <w:sz w:val="32"/>
          <w:szCs w:val="32"/>
        </w:rPr>
        <w:br w:type="page"/>
      </w:r>
    </w:p>
    <w:p w14:paraId="42FF4411">
      <w:pPr>
        <w:keepNext/>
        <w:keepLines/>
        <w:spacing w:before="120" w:after="120" w:line="560" w:lineRule="exact"/>
        <w:jc w:val="center"/>
        <w:outlineLvl w:val="2"/>
        <w:rPr>
          <w:rFonts w:eastAsia="黑体"/>
          <w:bCs/>
          <w:sz w:val="32"/>
          <w:szCs w:val="32"/>
        </w:rPr>
      </w:pPr>
      <w:r>
        <w:rPr>
          <w:rFonts w:hint="eastAsia" w:eastAsia="黑体"/>
          <w:bCs/>
          <w:sz w:val="32"/>
          <w:szCs w:val="32"/>
        </w:rPr>
        <w:t>财务状况报告等相关材料</w:t>
      </w:r>
    </w:p>
    <w:p w14:paraId="2F2FB0F3">
      <w:pPr>
        <w:jc w:val="center"/>
        <w:rPr>
          <w:rFonts w:ascii="仿宋_GB2312" w:eastAsia="仿宋_GB2312"/>
          <w:sz w:val="28"/>
          <w:szCs w:val="28"/>
        </w:rPr>
      </w:pPr>
      <w:r>
        <w:rPr>
          <w:rFonts w:hint="eastAsia" w:ascii="仿宋_GB2312" w:eastAsia="仿宋_GB2312"/>
          <w:sz w:val="28"/>
          <w:szCs w:val="28"/>
        </w:rPr>
        <w:t>（加盖公章）</w:t>
      </w:r>
    </w:p>
    <w:p w14:paraId="5E124A9D">
      <w:pPr>
        <w:rPr>
          <w:rFonts w:hint="eastAsia"/>
        </w:rPr>
      </w:pPr>
    </w:p>
    <w:p w14:paraId="62430B3B">
      <w:pPr>
        <w:rPr>
          <w:rFonts w:ascii="宋体" w:hAnsi="Courier New"/>
          <w:kern w:val="0"/>
          <w:szCs w:val="21"/>
        </w:rPr>
      </w:pPr>
    </w:p>
    <w:p w14:paraId="634B61A2">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0C4AF9A9">
      <w:pPr>
        <w:widowControl/>
        <w:jc w:val="center"/>
        <w:rPr>
          <w:rFonts w:ascii="仿宋_GB2312" w:eastAsia="仿宋_GB2312"/>
          <w:sz w:val="28"/>
          <w:szCs w:val="28"/>
        </w:rPr>
      </w:pPr>
      <w:r>
        <w:rPr>
          <w:rFonts w:hint="eastAsia" w:ascii="仿宋_GB2312" w:eastAsia="仿宋_GB2312"/>
          <w:sz w:val="28"/>
          <w:szCs w:val="28"/>
        </w:rPr>
        <w:t>（格式自拟，加盖公章）</w:t>
      </w:r>
    </w:p>
    <w:p w14:paraId="5357C516">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4D5AD4D5"/>
    <w:p w14:paraId="3B2AAFFC">
      <w:r>
        <w:br w:type="page"/>
      </w:r>
    </w:p>
    <w:p w14:paraId="61FFD290">
      <w:pPr>
        <w:jc w:val="center"/>
        <w:rPr>
          <w:rFonts w:ascii="黑体" w:hAnsi="黑体" w:eastAsia="黑体"/>
          <w:sz w:val="40"/>
          <w:szCs w:val="44"/>
        </w:rPr>
      </w:pP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644D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D5944CF">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1EE2DFC4">
            <w:pPr>
              <w:spacing w:line="440" w:lineRule="exact"/>
              <w:jc w:val="center"/>
              <w:rPr>
                <w:rFonts w:ascii="仿宋_GB2312" w:hAnsi="仿宋" w:eastAsia="仿宋_GB2312"/>
                <w:sz w:val="28"/>
                <w:szCs w:val="28"/>
              </w:rPr>
            </w:pPr>
          </w:p>
        </w:tc>
        <w:tc>
          <w:tcPr>
            <w:tcW w:w="2106" w:type="dxa"/>
            <w:gridSpan w:val="3"/>
            <w:vAlign w:val="center"/>
          </w:tcPr>
          <w:p w14:paraId="06D0D662">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3B5ABB51">
            <w:pPr>
              <w:spacing w:line="440" w:lineRule="exact"/>
              <w:jc w:val="center"/>
              <w:rPr>
                <w:rFonts w:ascii="仿宋_GB2312" w:hAnsi="仿宋" w:eastAsia="仿宋_GB2312"/>
                <w:sz w:val="28"/>
                <w:szCs w:val="28"/>
              </w:rPr>
            </w:pPr>
          </w:p>
        </w:tc>
      </w:tr>
      <w:tr w14:paraId="2183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9DC4176">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01C2E571">
            <w:pPr>
              <w:spacing w:line="440" w:lineRule="exact"/>
              <w:jc w:val="center"/>
              <w:rPr>
                <w:rFonts w:ascii="仿宋_GB2312" w:hAnsi="仿宋" w:eastAsia="仿宋_GB2312"/>
                <w:sz w:val="28"/>
                <w:szCs w:val="28"/>
              </w:rPr>
            </w:pPr>
          </w:p>
        </w:tc>
        <w:tc>
          <w:tcPr>
            <w:tcW w:w="2106" w:type="dxa"/>
            <w:gridSpan w:val="3"/>
            <w:vAlign w:val="center"/>
          </w:tcPr>
          <w:p w14:paraId="16547DE1">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6DCF71CA">
            <w:pPr>
              <w:spacing w:line="440" w:lineRule="exact"/>
              <w:jc w:val="center"/>
              <w:rPr>
                <w:rFonts w:ascii="仿宋_GB2312" w:hAnsi="仿宋" w:eastAsia="仿宋_GB2312"/>
                <w:sz w:val="28"/>
                <w:szCs w:val="28"/>
              </w:rPr>
            </w:pPr>
          </w:p>
        </w:tc>
      </w:tr>
      <w:tr w14:paraId="1D9B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2D952EC">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7A308DCB">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5D7F7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0E2A89A">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13FBBF8E">
            <w:pPr>
              <w:spacing w:line="440" w:lineRule="exact"/>
              <w:jc w:val="center"/>
              <w:rPr>
                <w:rFonts w:ascii="仿宋_GB2312" w:hAnsi="仿宋" w:eastAsia="仿宋_GB2312"/>
                <w:sz w:val="28"/>
                <w:szCs w:val="28"/>
              </w:rPr>
            </w:pPr>
          </w:p>
        </w:tc>
        <w:tc>
          <w:tcPr>
            <w:tcW w:w="2827" w:type="dxa"/>
            <w:gridSpan w:val="4"/>
            <w:vAlign w:val="center"/>
          </w:tcPr>
          <w:p w14:paraId="54EA72D0">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2F01AC20">
            <w:pPr>
              <w:spacing w:line="440" w:lineRule="exact"/>
              <w:jc w:val="center"/>
              <w:rPr>
                <w:rFonts w:ascii="仿宋_GB2312" w:hAnsi="仿宋" w:eastAsia="仿宋_GB2312"/>
                <w:sz w:val="28"/>
                <w:szCs w:val="28"/>
              </w:rPr>
            </w:pPr>
          </w:p>
        </w:tc>
      </w:tr>
      <w:tr w14:paraId="3F5D6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0031847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34F0CEA6">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596AA26E">
            <w:pPr>
              <w:spacing w:line="440" w:lineRule="exact"/>
              <w:jc w:val="center"/>
              <w:rPr>
                <w:rFonts w:ascii="仿宋_GB2312" w:hAnsi="仿宋" w:eastAsia="仿宋_GB2312"/>
                <w:sz w:val="28"/>
                <w:szCs w:val="28"/>
              </w:rPr>
            </w:pPr>
          </w:p>
        </w:tc>
      </w:tr>
      <w:tr w14:paraId="4A04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BD1DA90">
            <w:pPr>
              <w:spacing w:line="440" w:lineRule="exact"/>
              <w:jc w:val="center"/>
              <w:rPr>
                <w:rFonts w:ascii="仿宋_GB2312" w:hAnsi="仿宋" w:eastAsia="仿宋_GB2312"/>
                <w:sz w:val="28"/>
                <w:szCs w:val="28"/>
              </w:rPr>
            </w:pPr>
          </w:p>
        </w:tc>
        <w:tc>
          <w:tcPr>
            <w:tcW w:w="2214" w:type="dxa"/>
            <w:gridSpan w:val="2"/>
            <w:vAlign w:val="center"/>
          </w:tcPr>
          <w:p w14:paraId="4AA7947F">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5DF08A37">
            <w:pPr>
              <w:spacing w:line="440" w:lineRule="exact"/>
              <w:jc w:val="center"/>
              <w:rPr>
                <w:rFonts w:ascii="仿宋_GB2312" w:hAnsi="仿宋" w:eastAsia="仿宋_GB2312"/>
                <w:sz w:val="28"/>
                <w:szCs w:val="28"/>
              </w:rPr>
            </w:pPr>
          </w:p>
        </w:tc>
      </w:tr>
      <w:tr w14:paraId="2A28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F907D36">
            <w:pPr>
              <w:spacing w:line="440" w:lineRule="exact"/>
              <w:jc w:val="center"/>
              <w:rPr>
                <w:rFonts w:ascii="仿宋_GB2312" w:hAnsi="仿宋" w:eastAsia="仿宋_GB2312"/>
                <w:sz w:val="28"/>
                <w:szCs w:val="28"/>
              </w:rPr>
            </w:pPr>
          </w:p>
        </w:tc>
        <w:tc>
          <w:tcPr>
            <w:tcW w:w="2214" w:type="dxa"/>
            <w:gridSpan w:val="2"/>
            <w:vAlign w:val="center"/>
          </w:tcPr>
          <w:p w14:paraId="4F1D9DA2">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0CC35673">
            <w:pPr>
              <w:spacing w:line="440" w:lineRule="exact"/>
              <w:jc w:val="center"/>
              <w:rPr>
                <w:rFonts w:ascii="仿宋_GB2312" w:hAnsi="仿宋" w:eastAsia="仿宋_GB2312"/>
                <w:sz w:val="28"/>
                <w:szCs w:val="28"/>
              </w:rPr>
            </w:pPr>
          </w:p>
        </w:tc>
        <w:tc>
          <w:tcPr>
            <w:tcW w:w="2214" w:type="dxa"/>
            <w:gridSpan w:val="2"/>
            <w:vAlign w:val="center"/>
          </w:tcPr>
          <w:p w14:paraId="2410126D">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51797DDF">
            <w:pPr>
              <w:spacing w:line="440" w:lineRule="exact"/>
              <w:jc w:val="center"/>
              <w:rPr>
                <w:rFonts w:ascii="仿宋_GB2312" w:hAnsi="仿宋" w:eastAsia="仿宋_GB2312"/>
                <w:sz w:val="28"/>
                <w:szCs w:val="28"/>
              </w:rPr>
            </w:pPr>
          </w:p>
        </w:tc>
      </w:tr>
      <w:tr w14:paraId="4EB7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63290BC">
            <w:pPr>
              <w:spacing w:line="440" w:lineRule="exact"/>
              <w:jc w:val="center"/>
              <w:rPr>
                <w:rFonts w:ascii="仿宋_GB2312" w:hAnsi="仿宋" w:eastAsia="仿宋_GB2312"/>
                <w:sz w:val="28"/>
                <w:szCs w:val="28"/>
              </w:rPr>
            </w:pPr>
          </w:p>
        </w:tc>
        <w:tc>
          <w:tcPr>
            <w:tcW w:w="2214" w:type="dxa"/>
            <w:gridSpan w:val="2"/>
            <w:vAlign w:val="center"/>
          </w:tcPr>
          <w:p w14:paraId="75C5B1B2">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07317A35">
            <w:pPr>
              <w:spacing w:line="440" w:lineRule="exact"/>
              <w:jc w:val="center"/>
              <w:rPr>
                <w:rFonts w:ascii="仿宋_GB2312" w:hAnsi="仿宋" w:eastAsia="仿宋_GB2312"/>
                <w:sz w:val="28"/>
                <w:szCs w:val="28"/>
              </w:rPr>
            </w:pPr>
          </w:p>
        </w:tc>
        <w:tc>
          <w:tcPr>
            <w:tcW w:w="2214" w:type="dxa"/>
            <w:gridSpan w:val="2"/>
            <w:vAlign w:val="center"/>
          </w:tcPr>
          <w:p w14:paraId="4EAE3853">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0E8ECA6A">
            <w:pPr>
              <w:spacing w:line="440" w:lineRule="exact"/>
              <w:jc w:val="center"/>
              <w:rPr>
                <w:rFonts w:ascii="仿宋_GB2312" w:hAnsi="仿宋" w:eastAsia="仿宋_GB2312"/>
                <w:sz w:val="28"/>
                <w:szCs w:val="28"/>
              </w:rPr>
            </w:pPr>
          </w:p>
        </w:tc>
      </w:tr>
      <w:tr w14:paraId="4B35F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27B0CC3">
            <w:pPr>
              <w:spacing w:line="440" w:lineRule="exact"/>
              <w:jc w:val="center"/>
              <w:rPr>
                <w:rFonts w:ascii="仿宋_GB2312" w:hAnsi="仿宋" w:eastAsia="仿宋_GB2312"/>
                <w:sz w:val="28"/>
                <w:szCs w:val="28"/>
              </w:rPr>
            </w:pPr>
          </w:p>
        </w:tc>
        <w:tc>
          <w:tcPr>
            <w:tcW w:w="2214" w:type="dxa"/>
            <w:gridSpan w:val="2"/>
            <w:vAlign w:val="center"/>
          </w:tcPr>
          <w:p w14:paraId="067FDC2A">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259D858D">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361A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6728F474">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07F3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CAED3D1">
            <w:pPr>
              <w:spacing w:line="440" w:lineRule="exact"/>
              <w:rPr>
                <w:rFonts w:ascii="仿宋_GB2312" w:hAnsi="仿宋" w:eastAsia="仿宋_GB2312"/>
                <w:sz w:val="28"/>
                <w:szCs w:val="28"/>
              </w:rPr>
            </w:pPr>
          </w:p>
        </w:tc>
      </w:tr>
    </w:tbl>
    <w:p w14:paraId="15CCE00F">
      <w:pPr>
        <w:jc w:val="center"/>
        <w:rPr>
          <w:rFonts w:ascii="仿宋_GB2312" w:hAnsi="仿宋" w:eastAsia="仿宋_GB2312"/>
          <w:b/>
          <w:sz w:val="44"/>
          <w:szCs w:val="44"/>
        </w:rPr>
      </w:pPr>
    </w:p>
    <w:p w14:paraId="66A3147A">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F851B79">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12C6136">
      <w:pPr>
        <w:wordWrap w:val="0"/>
        <w:spacing w:line="440" w:lineRule="exact"/>
        <w:jc w:val="right"/>
        <w:rPr>
          <w:rFonts w:ascii="仿宋_GB2312" w:hAnsi="宋体" w:eastAsia="仿宋_GB2312"/>
          <w:b/>
          <w:sz w:val="28"/>
          <w:szCs w:val="28"/>
        </w:rPr>
      </w:pPr>
      <w:r>
        <w:rPr>
          <w:rFonts w:hAnsi="仿宋"/>
          <w:sz w:val="32"/>
          <w:szCs w:val="32"/>
        </w:rPr>
        <w:br w:type="page"/>
      </w:r>
    </w:p>
    <w:p w14:paraId="4C4639DD">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0FE014E4">
      <w:pPr>
        <w:widowControl/>
        <w:jc w:val="center"/>
        <w:rPr>
          <w:rFonts w:ascii="仿宋_GB2312" w:hAnsi="仿宋" w:eastAsia="仿宋_GB2312" w:cs="Arial"/>
          <w:sz w:val="32"/>
          <w:szCs w:val="32"/>
        </w:rPr>
      </w:pPr>
    </w:p>
    <w:p w14:paraId="5E809CCB">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4990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070F6C8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7EF38CD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4DBAD3B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949382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5C7ACF1C">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11196AC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428A9D0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5CFD4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44508AD">
            <w:pPr>
              <w:jc w:val="center"/>
              <w:rPr>
                <w:rFonts w:ascii="仿宋_GB2312" w:hAnsi="仿宋" w:eastAsia="仿宋_GB2312"/>
                <w:sz w:val="30"/>
                <w:szCs w:val="30"/>
              </w:rPr>
            </w:pPr>
          </w:p>
        </w:tc>
        <w:tc>
          <w:tcPr>
            <w:tcW w:w="917" w:type="dxa"/>
            <w:vAlign w:val="center"/>
          </w:tcPr>
          <w:p w14:paraId="26CE8139">
            <w:pPr>
              <w:jc w:val="center"/>
              <w:rPr>
                <w:rFonts w:ascii="仿宋_GB2312" w:hAnsi="仿宋" w:eastAsia="仿宋_GB2312"/>
                <w:sz w:val="30"/>
                <w:szCs w:val="30"/>
              </w:rPr>
            </w:pPr>
          </w:p>
        </w:tc>
        <w:tc>
          <w:tcPr>
            <w:tcW w:w="2552" w:type="dxa"/>
            <w:vAlign w:val="center"/>
          </w:tcPr>
          <w:p w14:paraId="3A3E0ED1">
            <w:pPr>
              <w:jc w:val="center"/>
              <w:rPr>
                <w:rFonts w:ascii="仿宋_GB2312" w:hAnsi="仿宋" w:eastAsia="仿宋_GB2312"/>
                <w:sz w:val="30"/>
                <w:szCs w:val="30"/>
              </w:rPr>
            </w:pPr>
          </w:p>
        </w:tc>
        <w:tc>
          <w:tcPr>
            <w:tcW w:w="1134" w:type="dxa"/>
            <w:vAlign w:val="center"/>
          </w:tcPr>
          <w:p w14:paraId="16747A4F">
            <w:pPr>
              <w:jc w:val="center"/>
              <w:rPr>
                <w:rFonts w:ascii="仿宋_GB2312" w:hAnsi="仿宋" w:eastAsia="仿宋_GB2312"/>
                <w:sz w:val="30"/>
                <w:szCs w:val="30"/>
              </w:rPr>
            </w:pPr>
          </w:p>
        </w:tc>
        <w:tc>
          <w:tcPr>
            <w:tcW w:w="1417" w:type="dxa"/>
            <w:vAlign w:val="center"/>
          </w:tcPr>
          <w:p w14:paraId="4B271E17">
            <w:pPr>
              <w:jc w:val="center"/>
              <w:rPr>
                <w:rFonts w:ascii="仿宋_GB2312" w:hAnsi="仿宋" w:eastAsia="仿宋_GB2312"/>
                <w:sz w:val="30"/>
                <w:szCs w:val="30"/>
              </w:rPr>
            </w:pPr>
          </w:p>
        </w:tc>
        <w:tc>
          <w:tcPr>
            <w:tcW w:w="1276" w:type="dxa"/>
            <w:vAlign w:val="center"/>
          </w:tcPr>
          <w:p w14:paraId="10A9B3A1">
            <w:pPr>
              <w:jc w:val="center"/>
              <w:rPr>
                <w:rFonts w:ascii="仿宋_GB2312" w:hAnsi="仿宋" w:eastAsia="仿宋_GB2312"/>
                <w:sz w:val="30"/>
                <w:szCs w:val="30"/>
              </w:rPr>
            </w:pPr>
          </w:p>
        </w:tc>
        <w:tc>
          <w:tcPr>
            <w:tcW w:w="1210" w:type="dxa"/>
            <w:vAlign w:val="center"/>
          </w:tcPr>
          <w:p w14:paraId="0C2857D5">
            <w:pPr>
              <w:jc w:val="center"/>
              <w:rPr>
                <w:rFonts w:ascii="仿宋_GB2312" w:hAnsi="仿宋" w:eastAsia="仿宋_GB2312"/>
                <w:sz w:val="30"/>
                <w:szCs w:val="30"/>
              </w:rPr>
            </w:pPr>
          </w:p>
        </w:tc>
      </w:tr>
      <w:tr w14:paraId="14C5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6DA977E">
            <w:pPr>
              <w:jc w:val="center"/>
              <w:rPr>
                <w:rFonts w:ascii="仿宋_GB2312" w:hAnsi="仿宋" w:eastAsia="仿宋_GB2312"/>
                <w:sz w:val="30"/>
                <w:szCs w:val="30"/>
              </w:rPr>
            </w:pPr>
          </w:p>
        </w:tc>
        <w:tc>
          <w:tcPr>
            <w:tcW w:w="917" w:type="dxa"/>
            <w:vAlign w:val="center"/>
          </w:tcPr>
          <w:p w14:paraId="6D735001">
            <w:pPr>
              <w:jc w:val="center"/>
              <w:rPr>
                <w:rFonts w:ascii="仿宋_GB2312" w:hAnsi="仿宋" w:eastAsia="仿宋_GB2312"/>
                <w:sz w:val="30"/>
                <w:szCs w:val="30"/>
              </w:rPr>
            </w:pPr>
          </w:p>
        </w:tc>
        <w:tc>
          <w:tcPr>
            <w:tcW w:w="2552" w:type="dxa"/>
            <w:vAlign w:val="center"/>
          </w:tcPr>
          <w:p w14:paraId="62EEF1E9">
            <w:pPr>
              <w:jc w:val="center"/>
              <w:rPr>
                <w:rFonts w:ascii="仿宋_GB2312" w:hAnsi="仿宋" w:eastAsia="仿宋_GB2312"/>
                <w:sz w:val="30"/>
                <w:szCs w:val="30"/>
              </w:rPr>
            </w:pPr>
          </w:p>
        </w:tc>
        <w:tc>
          <w:tcPr>
            <w:tcW w:w="1134" w:type="dxa"/>
            <w:vAlign w:val="center"/>
          </w:tcPr>
          <w:p w14:paraId="617EACD7">
            <w:pPr>
              <w:jc w:val="center"/>
              <w:rPr>
                <w:rFonts w:ascii="仿宋_GB2312" w:hAnsi="仿宋" w:eastAsia="仿宋_GB2312"/>
                <w:sz w:val="30"/>
                <w:szCs w:val="30"/>
              </w:rPr>
            </w:pPr>
          </w:p>
        </w:tc>
        <w:tc>
          <w:tcPr>
            <w:tcW w:w="1417" w:type="dxa"/>
            <w:vAlign w:val="center"/>
          </w:tcPr>
          <w:p w14:paraId="5A537E78">
            <w:pPr>
              <w:jc w:val="center"/>
              <w:rPr>
                <w:rFonts w:ascii="仿宋_GB2312" w:hAnsi="仿宋" w:eastAsia="仿宋_GB2312"/>
                <w:sz w:val="30"/>
                <w:szCs w:val="30"/>
              </w:rPr>
            </w:pPr>
          </w:p>
        </w:tc>
        <w:tc>
          <w:tcPr>
            <w:tcW w:w="1276" w:type="dxa"/>
            <w:vAlign w:val="center"/>
          </w:tcPr>
          <w:p w14:paraId="0DF1D713">
            <w:pPr>
              <w:jc w:val="center"/>
              <w:rPr>
                <w:rFonts w:ascii="仿宋_GB2312" w:hAnsi="仿宋" w:eastAsia="仿宋_GB2312"/>
                <w:sz w:val="30"/>
                <w:szCs w:val="30"/>
              </w:rPr>
            </w:pPr>
          </w:p>
        </w:tc>
        <w:tc>
          <w:tcPr>
            <w:tcW w:w="1210" w:type="dxa"/>
            <w:vAlign w:val="center"/>
          </w:tcPr>
          <w:p w14:paraId="51553CA5">
            <w:pPr>
              <w:jc w:val="center"/>
              <w:rPr>
                <w:rFonts w:ascii="仿宋_GB2312" w:hAnsi="仿宋" w:eastAsia="仿宋_GB2312"/>
                <w:sz w:val="30"/>
                <w:szCs w:val="30"/>
              </w:rPr>
            </w:pPr>
          </w:p>
        </w:tc>
      </w:tr>
      <w:tr w14:paraId="070B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717A15A">
            <w:pPr>
              <w:jc w:val="center"/>
              <w:rPr>
                <w:rFonts w:ascii="仿宋_GB2312" w:hAnsi="仿宋" w:eastAsia="仿宋_GB2312"/>
                <w:sz w:val="30"/>
                <w:szCs w:val="30"/>
              </w:rPr>
            </w:pPr>
          </w:p>
        </w:tc>
        <w:tc>
          <w:tcPr>
            <w:tcW w:w="917" w:type="dxa"/>
            <w:vAlign w:val="center"/>
          </w:tcPr>
          <w:p w14:paraId="72306733">
            <w:pPr>
              <w:jc w:val="center"/>
              <w:rPr>
                <w:rFonts w:ascii="仿宋_GB2312" w:hAnsi="仿宋" w:eastAsia="仿宋_GB2312"/>
                <w:sz w:val="30"/>
                <w:szCs w:val="30"/>
              </w:rPr>
            </w:pPr>
          </w:p>
        </w:tc>
        <w:tc>
          <w:tcPr>
            <w:tcW w:w="2552" w:type="dxa"/>
            <w:vAlign w:val="center"/>
          </w:tcPr>
          <w:p w14:paraId="32CE03C3">
            <w:pPr>
              <w:jc w:val="center"/>
              <w:rPr>
                <w:rFonts w:ascii="仿宋_GB2312" w:hAnsi="仿宋" w:eastAsia="仿宋_GB2312"/>
                <w:sz w:val="30"/>
                <w:szCs w:val="30"/>
              </w:rPr>
            </w:pPr>
          </w:p>
        </w:tc>
        <w:tc>
          <w:tcPr>
            <w:tcW w:w="1134" w:type="dxa"/>
            <w:vAlign w:val="center"/>
          </w:tcPr>
          <w:p w14:paraId="5FB8A24C">
            <w:pPr>
              <w:jc w:val="center"/>
              <w:rPr>
                <w:rFonts w:ascii="仿宋_GB2312" w:hAnsi="仿宋" w:eastAsia="仿宋_GB2312"/>
                <w:sz w:val="30"/>
                <w:szCs w:val="30"/>
              </w:rPr>
            </w:pPr>
          </w:p>
        </w:tc>
        <w:tc>
          <w:tcPr>
            <w:tcW w:w="1417" w:type="dxa"/>
            <w:vAlign w:val="center"/>
          </w:tcPr>
          <w:p w14:paraId="4ABAD385">
            <w:pPr>
              <w:jc w:val="center"/>
              <w:rPr>
                <w:rFonts w:ascii="仿宋_GB2312" w:hAnsi="仿宋" w:eastAsia="仿宋_GB2312"/>
                <w:sz w:val="30"/>
                <w:szCs w:val="30"/>
              </w:rPr>
            </w:pPr>
          </w:p>
        </w:tc>
        <w:tc>
          <w:tcPr>
            <w:tcW w:w="1276" w:type="dxa"/>
            <w:vAlign w:val="center"/>
          </w:tcPr>
          <w:p w14:paraId="18954DA9">
            <w:pPr>
              <w:jc w:val="center"/>
              <w:rPr>
                <w:rFonts w:ascii="仿宋_GB2312" w:hAnsi="仿宋" w:eastAsia="仿宋_GB2312"/>
                <w:sz w:val="30"/>
                <w:szCs w:val="30"/>
              </w:rPr>
            </w:pPr>
          </w:p>
        </w:tc>
        <w:tc>
          <w:tcPr>
            <w:tcW w:w="1210" w:type="dxa"/>
            <w:vAlign w:val="center"/>
          </w:tcPr>
          <w:p w14:paraId="5180F353">
            <w:pPr>
              <w:jc w:val="center"/>
              <w:rPr>
                <w:rFonts w:ascii="仿宋_GB2312" w:hAnsi="仿宋" w:eastAsia="仿宋_GB2312"/>
                <w:sz w:val="30"/>
                <w:szCs w:val="30"/>
              </w:rPr>
            </w:pPr>
          </w:p>
        </w:tc>
      </w:tr>
      <w:tr w14:paraId="256F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3228AEF">
            <w:pPr>
              <w:jc w:val="center"/>
              <w:rPr>
                <w:rFonts w:ascii="仿宋_GB2312" w:hAnsi="仿宋" w:eastAsia="仿宋_GB2312"/>
                <w:sz w:val="30"/>
                <w:szCs w:val="30"/>
              </w:rPr>
            </w:pPr>
          </w:p>
        </w:tc>
        <w:tc>
          <w:tcPr>
            <w:tcW w:w="917" w:type="dxa"/>
            <w:vAlign w:val="center"/>
          </w:tcPr>
          <w:p w14:paraId="03D252A3">
            <w:pPr>
              <w:jc w:val="center"/>
              <w:rPr>
                <w:rFonts w:ascii="仿宋_GB2312" w:hAnsi="仿宋" w:eastAsia="仿宋_GB2312"/>
                <w:sz w:val="30"/>
                <w:szCs w:val="30"/>
              </w:rPr>
            </w:pPr>
          </w:p>
        </w:tc>
        <w:tc>
          <w:tcPr>
            <w:tcW w:w="2552" w:type="dxa"/>
            <w:vAlign w:val="center"/>
          </w:tcPr>
          <w:p w14:paraId="71B50213">
            <w:pPr>
              <w:jc w:val="center"/>
              <w:rPr>
                <w:rFonts w:ascii="仿宋_GB2312" w:hAnsi="仿宋" w:eastAsia="仿宋_GB2312"/>
                <w:sz w:val="30"/>
                <w:szCs w:val="30"/>
              </w:rPr>
            </w:pPr>
          </w:p>
        </w:tc>
        <w:tc>
          <w:tcPr>
            <w:tcW w:w="1134" w:type="dxa"/>
            <w:vAlign w:val="center"/>
          </w:tcPr>
          <w:p w14:paraId="1D7E5F61">
            <w:pPr>
              <w:jc w:val="center"/>
              <w:rPr>
                <w:rFonts w:ascii="仿宋_GB2312" w:hAnsi="仿宋" w:eastAsia="仿宋_GB2312"/>
                <w:sz w:val="30"/>
                <w:szCs w:val="30"/>
              </w:rPr>
            </w:pPr>
          </w:p>
        </w:tc>
        <w:tc>
          <w:tcPr>
            <w:tcW w:w="1417" w:type="dxa"/>
            <w:vAlign w:val="center"/>
          </w:tcPr>
          <w:p w14:paraId="0522EA16">
            <w:pPr>
              <w:jc w:val="center"/>
              <w:rPr>
                <w:rFonts w:ascii="仿宋_GB2312" w:hAnsi="仿宋" w:eastAsia="仿宋_GB2312"/>
                <w:sz w:val="30"/>
                <w:szCs w:val="30"/>
              </w:rPr>
            </w:pPr>
          </w:p>
        </w:tc>
        <w:tc>
          <w:tcPr>
            <w:tcW w:w="1276" w:type="dxa"/>
            <w:vAlign w:val="center"/>
          </w:tcPr>
          <w:p w14:paraId="29647D2A">
            <w:pPr>
              <w:jc w:val="center"/>
              <w:rPr>
                <w:rFonts w:ascii="仿宋_GB2312" w:hAnsi="仿宋" w:eastAsia="仿宋_GB2312"/>
                <w:sz w:val="30"/>
                <w:szCs w:val="30"/>
              </w:rPr>
            </w:pPr>
          </w:p>
        </w:tc>
        <w:tc>
          <w:tcPr>
            <w:tcW w:w="1210" w:type="dxa"/>
            <w:vAlign w:val="center"/>
          </w:tcPr>
          <w:p w14:paraId="0186537D">
            <w:pPr>
              <w:jc w:val="center"/>
              <w:rPr>
                <w:rFonts w:ascii="仿宋_GB2312" w:hAnsi="仿宋" w:eastAsia="仿宋_GB2312"/>
                <w:sz w:val="30"/>
                <w:szCs w:val="30"/>
              </w:rPr>
            </w:pPr>
          </w:p>
        </w:tc>
      </w:tr>
      <w:tr w14:paraId="3DE2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7E55292">
            <w:pPr>
              <w:jc w:val="center"/>
              <w:rPr>
                <w:rFonts w:ascii="仿宋_GB2312" w:hAnsi="仿宋" w:eastAsia="仿宋_GB2312"/>
                <w:sz w:val="30"/>
                <w:szCs w:val="30"/>
              </w:rPr>
            </w:pPr>
          </w:p>
        </w:tc>
        <w:tc>
          <w:tcPr>
            <w:tcW w:w="917" w:type="dxa"/>
            <w:vAlign w:val="center"/>
          </w:tcPr>
          <w:p w14:paraId="506AEFDA">
            <w:pPr>
              <w:jc w:val="center"/>
              <w:rPr>
                <w:rFonts w:ascii="仿宋_GB2312" w:hAnsi="仿宋" w:eastAsia="仿宋_GB2312"/>
                <w:sz w:val="30"/>
                <w:szCs w:val="30"/>
              </w:rPr>
            </w:pPr>
          </w:p>
        </w:tc>
        <w:tc>
          <w:tcPr>
            <w:tcW w:w="2552" w:type="dxa"/>
            <w:vAlign w:val="center"/>
          </w:tcPr>
          <w:p w14:paraId="45DE28C3">
            <w:pPr>
              <w:jc w:val="center"/>
              <w:rPr>
                <w:rFonts w:ascii="仿宋_GB2312" w:hAnsi="仿宋" w:eastAsia="仿宋_GB2312"/>
                <w:sz w:val="30"/>
                <w:szCs w:val="30"/>
              </w:rPr>
            </w:pPr>
          </w:p>
        </w:tc>
        <w:tc>
          <w:tcPr>
            <w:tcW w:w="1134" w:type="dxa"/>
            <w:vAlign w:val="center"/>
          </w:tcPr>
          <w:p w14:paraId="3E7FC911">
            <w:pPr>
              <w:jc w:val="center"/>
              <w:rPr>
                <w:rFonts w:ascii="仿宋_GB2312" w:hAnsi="仿宋" w:eastAsia="仿宋_GB2312"/>
                <w:sz w:val="30"/>
                <w:szCs w:val="30"/>
              </w:rPr>
            </w:pPr>
          </w:p>
        </w:tc>
        <w:tc>
          <w:tcPr>
            <w:tcW w:w="1417" w:type="dxa"/>
            <w:vAlign w:val="center"/>
          </w:tcPr>
          <w:p w14:paraId="5753BEBF">
            <w:pPr>
              <w:jc w:val="center"/>
              <w:rPr>
                <w:rFonts w:ascii="仿宋_GB2312" w:hAnsi="仿宋" w:eastAsia="仿宋_GB2312"/>
                <w:sz w:val="30"/>
                <w:szCs w:val="30"/>
              </w:rPr>
            </w:pPr>
          </w:p>
        </w:tc>
        <w:tc>
          <w:tcPr>
            <w:tcW w:w="1276" w:type="dxa"/>
            <w:vAlign w:val="center"/>
          </w:tcPr>
          <w:p w14:paraId="1FAF6E5A">
            <w:pPr>
              <w:jc w:val="center"/>
              <w:rPr>
                <w:rFonts w:ascii="仿宋_GB2312" w:hAnsi="仿宋" w:eastAsia="仿宋_GB2312"/>
                <w:sz w:val="30"/>
                <w:szCs w:val="30"/>
              </w:rPr>
            </w:pPr>
          </w:p>
        </w:tc>
        <w:tc>
          <w:tcPr>
            <w:tcW w:w="1210" w:type="dxa"/>
            <w:vAlign w:val="center"/>
          </w:tcPr>
          <w:p w14:paraId="4FDED6FB">
            <w:pPr>
              <w:jc w:val="center"/>
              <w:rPr>
                <w:rFonts w:ascii="仿宋_GB2312" w:hAnsi="仿宋" w:eastAsia="仿宋_GB2312"/>
                <w:sz w:val="30"/>
                <w:szCs w:val="30"/>
              </w:rPr>
            </w:pPr>
          </w:p>
        </w:tc>
      </w:tr>
      <w:tr w14:paraId="0032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8C867A7">
            <w:pPr>
              <w:jc w:val="center"/>
              <w:rPr>
                <w:rFonts w:ascii="仿宋_GB2312" w:hAnsi="仿宋" w:eastAsia="仿宋_GB2312"/>
                <w:sz w:val="30"/>
                <w:szCs w:val="30"/>
              </w:rPr>
            </w:pPr>
          </w:p>
        </w:tc>
        <w:tc>
          <w:tcPr>
            <w:tcW w:w="917" w:type="dxa"/>
            <w:vAlign w:val="center"/>
          </w:tcPr>
          <w:p w14:paraId="1D17EEBE">
            <w:pPr>
              <w:jc w:val="center"/>
              <w:rPr>
                <w:rFonts w:ascii="仿宋_GB2312" w:hAnsi="仿宋" w:eastAsia="仿宋_GB2312"/>
                <w:sz w:val="30"/>
                <w:szCs w:val="30"/>
              </w:rPr>
            </w:pPr>
          </w:p>
        </w:tc>
        <w:tc>
          <w:tcPr>
            <w:tcW w:w="2552" w:type="dxa"/>
            <w:vAlign w:val="center"/>
          </w:tcPr>
          <w:p w14:paraId="2A1A5332">
            <w:pPr>
              <w:jc w:val="center"/>
              <w:rPr>
                <w:rFonts w:ascii="仿宋_GB2312" w:hAnsi="仿宋" w:eastAsia="仿宋_GB2312"/>
                <w:sz w:val="30"/>
                <w:szCs w:val="30"/>
              </w:rPr>
            </w:pPr>
          </w:p>
        </w:tc>
        <w:tc>
          <w:tcPr>
            <w:tcW w:w="1134" w:type="dxa"/>
            <w:vAlign w:val="center"/>
          </w:tcPr>
          <w:p w14:paraId="3DDBB2FF">
            <w:pPr>
              <w:jc w:val="center"/>
              <w:rPr>
                <w:rFonts w:ascii="仿宋_GB2312" w:hAnsi="仿宋" w:eastAsia="仿宋_GB2312"/>
                <w:sz w:val="30"/>
                <w:szCs w:val="30"/>
              </w:rPr>
            </w:pPr>
          </w:p>
        </w:tc>
        <w:tc>
          <w:tcPr>
            <w:tcW w:w="1417" w:type="dxa"/>
            <w:vAlign w:val="center"/>
          </w:tcPr>
          <w:p w14:paraId="07EE6CA1">
            <w:pPr>
              <w:jc w:val="center"/>
              <w:rPr>
                <w:rFonts w:ascii="仿宋_GB2312" w:hAnsi="仿宋" w:eastAsia="仿宋_GB2312"/>
                <w:sz w:val="30"/>
                <w:szCs w:val="30"/>
              </w:rPr>
            </w:pPr>
          </w:p>
        </w:tc>
        <w:tc>
          <w:tcPr>
            <w:tcW w:w="1276" w:type="dxa"/>
            <w:vAlign w:val="center"/>
          </w:tcPr>
          <w:p w14:paraId="6ADC0386">
            <w:pPr>
              <w:jc w:val="center"/>
              <w:rPr>
                <w:rFonts w:ascii="仿宋_GB2312" w:hAnsi="仿宋" w:eastAsia="仿宋_GB2312"/>
                <w:sz w:val="30"/>
                <w:szCs w:val="30"/>
              </w:rPr>
            </w:pPr>
          </w:p>
        </w:tc>
        <w:tc>
          <w:tcPr>
            <w:tcW w:w="1210" w:type="dxa"/>
            <w:vAlign w:val="center"/>
          </w:tcPr>
          <w:p w14:paraId="7EBACBC9">
            <w:pPr>
              <w:jc w:val="center"/>
              <w:rPr>
                <w:rFonts w:ascii="仿宋_GB2312" w:hAnsi="仿宋" w:eastAsia="仿宋_GB2312"/>
                <w:sz w:val="30"/>
                <w:szCs w:val="30"/>
              </w:rPr>
            </w:pPr>
          </w:p>
        </w:tc>
      </w:tr>
      <w:tr w14:paraId="01F3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EEA9EE5">
            <w:pPr>
              <w:jc w:val="center"/>
              <w:rPr>
                <w:rFonts w:ascii="仿宋_GB2312" w:hAnsi="仿宋" w:eastAsia="仿宋_GB2312"/>
                <w:sz w:val="30"/>
                <w:szCs w:val="30"/>
              </w:rPr>
            </w:pPr>
          </w:p>
        </w:tc>
        <w:tc>
          <w:tcPr>
            <w:tcW w:w="917" w:type="dxa"/>
            <w:vAlign w:val="center"/>
          </w:tcPr>
          <w:p w14:paraId="083F1C09">
            <w:pPr>
              <w:jc w:val="center"/>
              <w:rPr>
                <w:rFonts w:ascii="仿宋_GB2312" w:hAnsi="仿宋" w:eastAsia="仿宋_GB2312"/>
                <w:sz w:val="30"/>
                <w:szCs w:val="30"/>
              </w:rPr>
            </w:pPr>
          </w:p>
        </w:tc>
        <w:tc>
          <w:tcPr>
            <w:tcW w:w="2552" w:type="dxa"/>
            <w:vAlign w:val="center"/>
          </w:tcPr>
          <w:p w14:paraId="12370AEB">
            <w:pPr>
              <w:jc w:val="center"/>
              <w:rPr>
                <w:rFonts w:ascii="仿宋_GB2312" w:hAnsi="仿宋" w:eastAsia="仿宋_GB2312"/>
                <w:sz w:val="30"/>
                <w:szCs w:val="30"/>
              </w:rPr>
            </w:pPr>
          </w:p>
        </w:tc>
        <w:tc>
          <w:tcPr>
            <w:tcW w:w="1134" w:type="dxa"/>
            <w:vAlign w:val="center"/>
          </w:tcPr>
          <w:p w14:paraId="773D8DA0">
            <w:pPr>
              <w:jc w:val="center"/>
              <w:rPr>
                <w:rFonts w:ascii="仿宋_GB2312" w:hAnsi="仿宋" w:eastAsia="仿宋_GB2312"/>
                <w:sz w:val="30"/>
                <w:szCs w:val="30"/>
              </w:rPr>
            </w:pPr>
          </w:p>
        </w:tc>
        <w:tc>
          <w:tcPr>
            <w:tcW w:w="1417" w:type="dxa"/>
            <w:vAlign w:val="center"/>
          </w:tcPr>
          <w:p w14:paraId="2EC2BDCA">
            <w:pPr>
              <w:jc w:val="center"/>
              <w:rPr>
                <w:rFonts w:ascii="仿宋_GB2312" w:hAnsi="仿宋" w:eastAsia="仿宋_GB2312"/>
                <w:sz w:val="30"/>
                <w:szCs w:val="30"/>
              </w:rPr>
            </w:pPr>
          </w:p>
        </w:tc>
        <w:tc>
          <w:tcPr>
            <w:tcW w:w="1276" w:type="dxa"/>
            <w:vAlign w:val="center"/>
          </w:tcPr>
          <w:p w14:paraId="395235A4">
            <w:pPr>
              <w:jc w:val="center"/>
              <w:rPr>
                <w:rFonts w:ascii="仿宋_GB2312" w:hAnsi="仿宋" w:eastAsia="仿宋_GB2312"/>
                <w:sz w:val="30"/>
                <w:szCs w:val="30"/>
              </w:rPr>
            </w:pPr>
          </w:p>
        </w:tc>
        <w:tc>
          <w:tcPr>
            <w:tcW w:w="1210" w:type="dxa"/>
            <w:vAlign w:val="center"/>
          </w:tcPr>
          <w:p w14:paraId="6768FDDB">
            <w:pPr>
              <w:jc w:val="center"/>
              <w:rPr>
                <w:rFonts w:ascii="仿宋_GB2312" w:hAnsi="仿宋" w:eastAsia="仿宋_GB2312"/>
                <w:sz w:val="30"/>
                <w:szCs w:val="30"/>
              </w:rPr>
            </w:pPr>
          </w:p>
        </w:tc>
      </w:tr>
      <w:tr w14:paraId="0D4D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7A32D93">
            <w:pPr>
              <w:jc w:val="center"/>
              <w:rPr>
                <w:rFonts w:ascii="仿宋_GB2312" w:hAnsi="仿宋" w:eastAsia="仿宋_GB2312"/>
                <w:sz w:val="30"/>
                <w:szCs w:val="30"/>
              </w:rPr>
            </w:pPr>
          </w:p>
        </w:tc>
        <w:tc>
          <w:tcPr>
            <w:tcW w:w="917" w:type="dxa"/>
            <w:vAlign w:val="center"/>
          </w:tcPr>
          <w:p w14:paraId="51486F5F">
            <w:pPr>
              <w:jc w:val="center"/>
              <w:rPr>
                <w:rFonts w:ascii="仿宋_GB2312" w:hAnsi="仿宋" w:eastAsia="仿宋_GB2312"/>
                <w:sz w:val="30"/>
                <w:szCs w:val="30"/>
              </w:rPr>
            </w:pPr>
          </w:p>
        </w:tc>
        <w:tc>
          <w:tcPr>
            <w:tcW w:w="2552" w:type="dxa"/>
            <w:vAlign w:val="center"/>
          </w:tcPr>
          <w:p w14:paraId="13DB3580">
            <w:pPr>
              <w:jc w:val="center"/>
              <w:rPr>
                <w:rFonts w:ascii="仿宋_GB2312" w:hAnsi="仿宋" w:eastAsia="仿宋_GB2312"/>
                <w:sz w:val="30"/>
                <w:szCs w:val="30"/>
              </w:rPr>
            </w:pPr>
          </w:p>
        </w:tc>
        <w:tc>
          <w:tcPr>
            <w:tcW w:w="1134" w:type="dxa"/>
            <w:vAlign w:val="center"/>
          </w:tcPr>
          <w:p w14:paraId="4CF146C1">
            <w:pPr>
              <w:jc w:val="center"/>
              <w:rPr>
                <w:rFonts w:ascii="仿宋_GB2312" w:hAnsi="仿宋" w:eastAsia="仿宋_GB2312"/>
                <w:sz w:val="30"/>
                <w:szCs w:val="30"/>
              </w:rPr>
            </w:pPr>
          </w:p>
        </w:tc>
        <w:tc>
          <w:tcPr>
            <w:tcW w:w="1417" w:type="dxa"/>
            <w:vAlign w:val="center"/>
          </w:tcPr>
          <w:p w14:paraId="171B3A7B">
            <w:pPr>
              <w:jc w:val="center"/>
              <w:rPr>
                <w:rFonts w:ascii="仿宋_GB2312" w:hAnsi="仿宋" w:eastAsia="仿宋_GB2312"/>
                <w:sz w:val="30"/>
                <w:szCs w:val="30"/>
              </w:rPr>
            </w:pPr>
          </w:p>
        </w:tc>
        <w:tc>
          <w:tcPr>
            <w:tcW w:w="1276" w:type="dxa"/>
            <w:vAlign w:val="center"/>
          </w:tcPr>
          <w:p w14:paraId="518457B5">
            <w:pPr>
              <w:jc w:val="center"/>
              <w:rPr>
                <w:rFonts w:ascii="仿宋_GB2312" w:hAnsi="仿宋" w:eastAsia="仿宋_GB2312"/>
                <w:sz w:val="30"/>
                <w:szCs w:val="30"/>
              </w:rPr>
            </w:pPr>
          </w:p>
        </w:tc>
        <w:tc>
          <w:tcPr>
            <w:tcW w:w="1210" w:type="dxa"/>
            <w:vAlign w:val="center"/>
          </w:tcPr>
          <w:p w14:paraId="0043CCF8">
            <w:pPr>
              <w:jc w:val="center"/>
              <w:rPr>
                <w:rFonts w:ascii="仿宋_GB2312" w:hAnsi="仿宋" w:eastAsia="仿宋_GB2312"/>
                <w:sz w:val="30"/>
                <w:szCs w:val="30"/>
              </w:rPr>
            </w:pPr>
          </w:p>
        </w:tc>
      </w:tr>
      <w:tr w14:paraId="5AF5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DBD6367">
            <w:pPr>
              <w:jc w:val="center"/>
              <w:rPr>
                <w:rFonts w:ascii="仿宋_GB2312" w:hAnsi="仿宋" w:eastAsia="仿宋_GB2312"/>
                <w:sz w:val="30"/>
                <w:szCs w:val="30"/>
              </w:rPr>
            </w:pPr>
          </w:p>
        </w:tc>
        <w:tc>
          <w:tcPr>
            <w:tcW w:w="917" w:type="dxa"/>
            <w:vAlign w:val="center"/>
          </w:tcPr>
          <w:p w14:paraId="3B73EDF9">
            <w:pPr>
              <w:jc w:val="center"/>
              <w:rPr>
                <w:rFonts w:ascii="仿宋_GB2312" w:hAnsi="仿宋" w:eastAsia="仿宋_GB2312"/>
                <w:sz w:val="30"/>
                <w:szCs w:val="30"/>
              </w:rPr>
            </w:pPr>
          </w:p>
        </w:tc>
        <w:tc>
          <w:tcPr>
            <w:tcW w:w="2552" w:type="dxa"/>
            <w:vAlign w:val="center"/>
          </w:tcPr>
          <w:p w14:paraId="1B79D470">
            <w:pPr>
              <w:jc w:val="center"/>
              <w:rPr>
                <w:rFonts w:ascii="仿宋_GB2312" w:hAnsi="仿宋" w:eastAsia="仿宋_GB2312"/>
                <w:sz w:val="30"/>
                <w:szCs w:val="30"/>
              </w:rPr>
            </w:pPr>
          </w:p>
        </w:tc>
        <w:tc>
          <w:tcPr>
            <w:tcW w:w="1134" w:type="dxa"/>
            <w:vAlign w:val="center"/>
          </w:tcPr>
          <w:p w14:paraId="47791685">
            <w:pPr>
              <w:jc w:val="center"/>
              <w:rPr>
                <w:rFonts w:ascii="仿宋_GB2312" w:hAnsi="仿宋" w:eastAsia="仿宋_GB2312"/>
                <w:sz w:val="30"/>
                <w:szCs w:val="30"/>
              </w:rPr>
            </w:pPr>
          </w:p>
        </w:tc>
        <w:tc>
          <w:tcPr>
            <w:tcW w:w="1417" w:type="dxa"/>
            <w:vAlign w:val="center"/>
          </w:tcPr>
          <w:p w14:paraId="07D63DDA">
            <w:pPr>
              <w:jc w:val="center"/>
              <w:rPr>
                <w:rFonts w:ascii="仿宋_GB2312" w:hAnsi="仿宋" w:eastAsia="仿宋_GB2312"/>
                <w:sz w:val="30"/>
                <w:szCs w:val="30"/>
              </w:rPr>
            </w:pPr>
          </w:p>
        </w:tc>
        <w:tc>
          <w:tcPr>
            <w:tcW w:w="1276" w:type="dxa"/>
            <w:vAlign w:val="center"/>
          </w:tcPr>
          <w:p w14:paraId="0A4D6541">
            <w:pPr>
              <w:jc w:val="center"/>
              <w:rPr>
                <w:rFonts w:ascii="仿宋_GB2312" w:hAnsi="仿宋" w:eastAsia="仿宋_GB2312"/>
                <w:sz w:val="30"/>
                <w:szCs w:val="30"/>
              </w:rPr>
            </w:pPr>
          </w:p>
        </w:tc>
        <w:tc>
          <w:tcPr>
            <w:tcW w:w="1210" w:type="dxa"/>
            <w:vAlign w:val="center"/>
          </w:tcPr>
          <w:p w14:paraId="092B330C">
            <w:pPr>
              <w:jc w:val="center"/>
              <w:rPr>
                <w:rFonts w:ascii="仿宋_GB2312" w:hAnsi="仿宋" w:eastAsia="仿宋_GB2312"/>
                <w:sz w:val="30"/>
                <w:szCs w:val="30"/>
              </w:rPr>
            </w:pPr>
          </w:p>
        </w:tc>
      </w:tr>
      <w:tr w14:paraId="39E40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72E98F2">
            <w:pPr>
              <w:jc w:val="center"/>
              <w:rPr>
                <w:rFonts w:ascii="仿宋_GB2312" w:hAnsi="仿宋" w:eastAsia="仿宋_GB2312"/>
                <w:sz w:val="30"/>
                <w:szCs w:val="30"/>
              </w:rPr>
            </w:pPr>
          </w:p>
        </w:tc>
        <w:tc>
          <w:tcPr>
            <w:tcW w:w="917" w:type="dxa"/>
            <w:vAlign w:val="center"/>
          </w:tcPr>
          <w:p w14:paraId="3C079F2C">
            <w:pPr>
              <w:jc w:val="center"/>
              <w:rPr>
                <w:rFonts w:ascii="仿宋_GB2312" w:hAnsi="仿宋" w:eastAsia="仿宋_GB2312"/>
                <w:sz w:val="30"/>
                <w:szCs w:val="30"/>
              </w:rPr>
            </w:pPr>
          </w:p>
        </w:tc>
        <w:tc>
          <w:tcPr>
            <w:tcW w:w="2552" w:type="dxa"/>
            <w:vAlign w:val="center"/>
          </w:tcPr>
          <w:p w14:paraId="145E5C9A">
            <w:pPr>
              <w:jc w:val="center"/>
              <w:rPr>
                <w:rFonts w:ascii="仿宋_GB2312" w:hAnsi="仿宋" w:eastAsia="仿宋_GB2312"/>
                <w:sz w:val="30"/>
                <w:szCs w:val="30"/>
              </w:rPr>
            </w:pPr>
          </w:p>
        </w:tc>
        <w:tc>
          <w:tcPr>
            <w:tcW w:w="1134" w:type="dxa"/>
            <w:vAlign w:val="center"/>
          </w:tcPr>
          <w:p w14:paraId="421DA974">
            <w:pPr>
              <w:jc w:val="center"/>
              <w:rPr>
                <w:rFonts w:ascii="仿宋_GB2312" w:hAnsi="仿宋" w:eastAsia="仿宋_GB2312"/>
                <w:sz w:val="30"/>
                <w:szCs w:val="30"/>
              </w:rPr>
            </w:pPr>
          </w:p>
        </w:tc>
        <w:tc>
          <w:tcPr>
            <w:tcW w:w="1417" w:type="dxa"/>
            <w:vAlign w:val="center"/>
          </w:tcPr>
          <w:p w14:paraId="47464EFE">
            <w:pPr>
              <w:jc w:val="center"/>
              <w:rPr>
                <w:rFonts w:ascii="仿宋_GB2312" w:hAnsi="仿宋" w:eastAsia="仿宋_GB2312"/>
                <w:sz w:val="30"/>
                <w:szCs w:val="30"/>
              </w:rPr>
            </w:pPr>
          </w:p>
        </w:tc>
        <w:tc>
          <w:tcPr>
            <w:tcW w:w="1276" w:type="dxa"/>
            <w:vAlign w:val="center"/>
          </w:tcPr>
          <w:p w14:paraId="188E959B">
            <w:pPr>
              <w:jc w:val="center"/>
              <w:rPr>
                <w:rFonts w:ascii="仿宋_GB2312" w:hAnsi="仿宋" w:eastAsia="仿宋_GB2312"/>
                <w:sz w:val="30"/>
                <w:szCs w:val="30"/>
              </w:rPr>
            </w:pPr>
          </w:p>
        </w:tc>
        <w:tc>
          <w:tcPr>
            <w:tcW w:w="1210" w:type="dxa"/>
            <w:vAlign w:val="center"/>
          </w:tcPr>
          <w:p w14:paraId="51CE22C4">
            <w:pPr>
              <w:jc w:val="center"/>
              <w:rPr>
                <w:rFonts w:ascii="仿宋_GB2312" w:hAnsi="仿宋" w:eastAsia="仿宋_GB2312"/>
                <w:sz w:val="30"/>
                <w:szCs w:val="30"/>
              </w:rPr>
            </w:pPr>
          </w:p>
        </w:tc>
      </w:tr>
      <w:tr w14:paraId="6EF2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ABB8038">
            <w:pPr>
              <w:jc w:val="center"/>
              <w:rPr>
                <w:rFonts w:ascii="仿宋_GB2312" w:hAnsi="仿宋" w:eastAsia="仿宋_GB2312"/>
                <w:sz w:val="30"/>
                <w:szCs w:val="30"/>
              </w:rPr>
            </w:pPr>
          </w:p>
        </w:tc>
        <w:tc>
          <w:tcPr>
            <w:tcW w:w="917" w:type="dxa"/>
            <w:vAlign w:val="center"/>
          </w:tcPr>
          <w:p w14:paraId="51B10740">
            <w:pPr>
              <w:jc w:val="center"/>
              <w:rPr>
                <w:rFonts w:ascii="仿宋_GB2312" w:hAnsi="仿宋" w:eastAsia="仿宋_GB2312"/>
                <w:sz w:val="30"/>
                <w:szCs w:val="30"/>
              </w:rPr>
            </w:pPr>
          </w:p>
        </w:tc>
        <w:tc>
          <w:tcPr>
            <w:tcW w:w="2552" w:type="dxa"/>
            <w:vAlign w:val="center"/>
          </w:tcPr>
          <w:p w14:paraId="7EEA529D">
            <w:pPr>
              <w:jc w:val="center"/>
              <w:rPr>
                <w:rFonts w:ascii="仿宋_GB2312" w:hAnsi="仿宋" w:eastAsia="仿宋_GB2312"/>
                <w:sz w:val="30"/>
                <w:szCs w:val="30"/>
              </w:rPr>
            </w:pPr>
          </w:p>
        </w:tc>
        <w:tc>
          <w:tcPr>
            <w:tcW w:w="1134" w:type="dxa"/>
            <w:vAlign w:val="center"/>
          </w:tcPr>
          <w:p w14:paraId="6F6ED3C5">
            <w:pPr>
              <w:jc w:val="center"/>
              <w:rPr>
                <w:rFonts w:ascii="仿宋_GB2312" w:hAnsi="仿宋" w:eastAsia="仿宋_GB2312"/>
                <w:sz w:val="30"/>
                <w:szCs w:val="30"/>
              </w:rPr>
            </w:pPr>
          </w:p>
        </w:tc>
        <w:tc>
          <w:tcPr>
            <w:tcW w:w="1417" w:type="dxa"/>
            <w:vAlign w:val="center"/>
          </w:tcPr>
          <w:p w14:paraId="6E29168C">
            <w:pPr>
              <w:jc w:val="center"/>
              <w:rPr>
                <w:rFonts w:ascii="仿宋_GB2312" w:hAnsi="仿宋" w:eastAsia="仿宋_GB2312"/>
                <w:sz w:val="30"/>
                <w:szCs w:val="30"/>
              </w:rPr>
            </w:pPr>
          </w:p>
        </w:tc>
        <w:tc>
          <w:tcPr>
            <w:tcW w:w="1276" w:type="dxa"/>
            <w:vAlign w:val="center"/>
          </w:tcPr>
          <w:p w14:paraId="351F5E0E">
            <w:pPr>
              <w:jc w:val="center"/>
              <w:rPr>
                <w:rFonts w:ascii="仿宋_GB2312" w:hAnsi="仿宋" w:eastAsia="仿宋_GB2312"/>
                <w:sz w:val="30"/>
                <w:szCs w:val="30"/>
              </w:rPr>
            </w:pPr>
          </w:p>
        </w:tc>
        <w:tc>
          <w:tcPr>
            <w:tcW w:w="1210" w:type="dxa"/>
            <w:vAlign w:val="center"/>
          </w:tcPr>
          <w:p w14:paraId="49758C11">
            <w:pPr>
              <w:jc w:val="center"/>
              <w:rPr>
                <w:rFonts w:ascii="仿宋_GB2312" w:hAnsi="仿宋" w:eastAsia="仿宋_GB2312"/>
                <w:sz w:val="30"/>
                <w:szCs w:val="30"/>
              </w:rPr>
            </w:pPr>
          </w:p>
        </w:tc>
      </w:tr>
      <w:tr w14:paraId="39BF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11EB130">
            <w:pPr>
              <w:jc w:val="center"/>
              <w:rPr>
                <w:rFonts w:ascii="仿宋_GB2312" w:hAnsi="仿宋" w:eastAsia="仿宋_GB2312"/>
                <w:sz w:val="30"/>
                <w:szCs w:val="30"/>
              </w:rPr>
            </w:pPr>
          </w:p>
        </w:tc>
        <w:tc>
          <w:tcPr>
            <w:tcW w:w="917" w:type="dxa"/>
            <w:vAlign w:val="center"/>
          </w:tcPr>
          <w:p w14:paraId="2256C3A4">
            <w:pPr>
              <w:jc w:val="center"/>
              <w:rPr>
                <w:rFonts w:ascii="仿宋_GB2312" w:hAnsi="仿宋" w:eastAsia="仿宋_GB2312"/>
                <w:sz w:val="30"/>
                <w:szCs w:val="30"/>
              </w:rPr>
            </w:pPr>
          </w:p>
        </w:tc>
        <w:tc>
          <w:tcPr>
            <w:tcW w:w="2552" w:type="dxa"/>
            <w:vAlign w:val="center"/>
          </w:tcPr>
          <w:p w14:paraId="70B4B1FB">
            <w:pPr>
              <w:jc w:val="center"/>
              <w:rPr>
                <w:rFonts w:ascii="仿宋_GB2312" w:hAnsi="仿宋" w:eastAsia="仿宋_GB2312"/>
                <w:sz w:val="30"/>
                <w:szCs w:val="30"/>
              </w:rPr>
            </w:pPr>
          </w:p>
        </w:tc>
        <w:tc>
          <w:tcPr>
            <w:tcW w:w="1134" w:type="dxa"/>
            <w:vAlign w:val="center"/>
          </w:tcPr>
          <w:p w14:paraId="09D83A39">
            <w:pPr>
              <w:jc w:val="center"/>
              <w:rPr>
                <w:rFonts w:ascii="仿宋_GB2312" w:hAnsi="仿宋" w:eastAsia="仿宋_GB2312"/>
                <w:sz w:val="30"/>
                <w:szCs w:val="30"/>
              </w:rPr>
            </w:pPr>
          </w:p>
        </w:tc>
        <w:tc>
          <w:tcPr>
            <w:tcW w:w="1417" w:type="dxa"/>
            <w:vAlign w:val="center"/>
          </w:tcPr>
          <w:p w14:paraId="6C3AC911">
            <w:pPr>
              <w:jc w:val="center"/>
              <w:rPr>
                <w:rFonts w:ascii="仿宋_GB2312" w:hAnsi="仿宋" w:eastAsia="仿宋_GB2312"/>
                <w:sz w:val="30"/>
                <w:szCs w:val="30"/>
              </w:rPr>
            </w:pPr>
          </w:p>
        </w:tc>
        <w:tc>
          <w:tcPr>
            <w:tcW w:w="1276" w:type="dxa"/>
            <w:vAlign w:val="center"/>
          </w:tcPr>
          <w:p w14:paraId="29725E3B">
            <w:pPr>
              <w:jc w:val="center"/>
              <w:rPr>
                <w:rFonts w:ascii="仿宋_GB2312" w:hAnsi="仿宋" w:eastAsia="仿宋_GB2312"/>
                <w:sz w:val="30"/>
                <w:szCs w:val="30"/>
              </w:rPr>
            </w:pPr>
          </w:p>
        </w:tc>
        <w:tc>
          <w:tcPr>
            <w:tcW w:w="1210" w:type="dxa"/>
            <w:vAlign w:val="center"/>
          </w:tcPr>
          <w:p w14:paraId="55E70AB7">
            <w:pPr>
              <w:jc w:val="center"/>
              <w:rPr>
                <w:rFonts w:ascii="仿宋_GB2312" w:hAnsi="仿宋" w:eastAsia="仿宋_GB2312"/>
                <w:sz w:val="30"/>
                <w:szCs w:val="30"/>
              </w:rPr>
            </w:pPr>
          </w:p>
        </w:tc>
      </w:tr>
    </w:tbl>
    <w:p w14:paraId="1FE96944">
      <w:pPr>
        <w:rPr>
          <w:rFonts w:ascii="仿宋_GB2312" w:hAnsi="仿宋" w:eastAsia="仿宋_GB2312"/>
          <w:sz w:val="24"/>
        </w:rPr>
      </w:pPr>
      <w:r>
        <w:rPr>
          <w:rFonts w:hint="eastAsia" w:ascii="仿宋_GB2312" w:hAnsi="仿宋" w:eastAsia="仿宋_GB2312"/>
          <w:sz w:val="24"/>
        </w:rPr>
        <w:t>备注：此表应认真填写，不得提供虚假业绩。</w:t>
      </w:r>
    </w:p>
    <w:p w14:paraId="1D6D99D3">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162E1917">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359780E6">
      <w:pPr>
        <w:ind w:firstLine="720" w:firstLineChars="300"/>
        <w:rPr>
          <w:rFonts w:ascii="仿宋_GB2312" w:hAnsi="仿宋" w:eastAsia="仿宋_GB2312"/>
          <w:sz w:val="24"/>
        </w:rPr>
      </w:pPr>
    </w:p>
    <w:p w14:paraId="445DEA32">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F589C33">
      <w:pPr>
        <w:widowControl/>
        <w:wordWrap/>
        <w:jc w:val="center"/>
        <w:rPr>
          <w:rFonts w:hint="eastAsia"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A98FB1D">
      <w:pPr>
        <w:rPr>
          <w:rFonts w:hint="eastAsia" w:ascii="仿宋_GB2312" w:hAnsi="仿宋" w:eastAsia="仿宋_GB2312"/>
          <w:sz w:val="30"/>
          <w:szCs w:val="30"/>
        </w:rPr>
      </w:pPr>
      <w:r>
        <w:rPr>
          <w:rFonts w:hint="eastAsia" w:ascii="仿宋_GB2312" w:hAnsi="仿宋" w:eastAsia="仿宋_GB2312"/>
          <w:sz w:val="30"/>
          <w:szCs w:val="30"/>
        </w:rPr>
        <w:br w:type="page"/>
      </w:r>
    </w:p>
    <w:p w14:paraId="129EB7F9">
      <w:pPr>
        <w:widowControl/>
        <w:wordWrap/>
        <w:jc w:val="center"/>
        <w:rPr>
          <w:rFonts w:ascii="Arial" w:hAnsi="Arial" w:eastAsia="黑体"/>
          <w:bCs/>
          <w:sz w:val="44"/>
          <w:szCs w:val="32"/>
        </w:rPr>
      </w:pPr>
      <w:r>
        <w:rPr>
          <w:rFonts w:hint="eastAsia" w:ascii="黑体" w:hAnsi="黑体" w:eastAsia="黑体"/>
          <w:sz w:val="44"/>
          <w:szCs w:val="44"/>
        </w:rPr>
        <w:t>技术文件</w:t>
      </w:r>
    </w:p>
    <w:p w14:paraId="5A3D055C">
      <w:pPr>
        <w:jc w:val="center"/>
        <w:rPr>
          <w:rFonts w:ascii="仿宋_GB2312" w:hAnsi="仿宋" w:eastAsia="仿宋_GB2312"/>
          <w:sz w:val="30"/>
          <w:szCs w:val="30"/>
        </w:rPr>
      </w:pPr>
    </w:p>
    <w:p w14:paraId="6F589AE3">
      <w:pPr>
        <w:wordWrap w:val="0"/>
        <w:jc w:val="right"/>
        <w:rPr>
          <w:rFonts w:ascii="仿宋_GB2312" w:hAnsi="仿宋" w:eastAsia="仿宋_GB2312"/>
          <w:sz w:val="30"/>
          <w:szCs w:val="30"/>
        </w:rPr>
      </w:pPr>
      <w:r>
        <w:rPr>
          <w:rFonts w:ascii="仿宋_GB2312" w:hAnsi="仿宋" w:eastAsia="仿宋_GB2312"/>
          <w:sz w:val="30"/>
          <w:szCs w:val="30"/>
        </w:rPr>
        <w:br w:type="page"/>
      </w:r>
    </w:p>
    <w:p w14:paraId="0BD277AB">
      <w:pPr>
        <w:jc w:val="center"/>
        <w:rPr>
          <w:rFonts w:ascii="黑体" w:hAnsi="黑体" w:eastAsia="黑体"/>
          <w:sz w:val="44"/>
          <w:szCs w:val="44"/>
        </w:rPr>
      </w:pPr>
      <w:r>
        <w:rPr>
          <w:rFonts w:hint="eastAsia" w:ascii="黑体" w:hAnsi="黑体" w:eastAsia="黑体"/>
          <w:sz w:val="44"/>
          <w:szCs w:val="44"/>
        </w:rPr>
        <w:t>需要采购人提供的配合</w:t>
      </w:r>
    </w:p>
    <w:p w14:paraId="77F8BC17">
      <w:pPr>
        <w:sectPr>
          <w:headerReference r:id="rId21" w:type="default"/>
          <w:footerReference r:id="rId22" w:type="default"/>
          <w:pgSz w:w="11906" w:h="16838"/>
          <w:pgMar w:top="1440" w:right="1080" w:bottom="1440" w:left="1080" w:header="851" w:footer="992" w:gutter="0"/>
          <w:cols w:space="720" w:num="1"/>
          <w:docGrid w:type="lines" w:linePitch="312" w:charSpace="0"/>
        </w:sectPr>
      </w:pPr>
    </w:p>
    <w:p w14:paraId="0D4A72AB">
      <w:pPr>
        <w:bidi w:val="0"/>
        <w:rPr>
          <w:rFonts w:hint="eastAsia"/>
        </w:rPr>
      </w:pPr>
    </w:p>
    <w:p w14:paraId="714B4018">
      <w:pPr>
        <w:bidi w:val="0"/>
        <w:rPr>
          <w:rFonts w:hint="eastAsia"/>
        </w:rPr>
      </w:pPr>
    </w:p>
    <w:p w14:paraId="2E279DBB">
      <w:pPr>
        <w:bidi w:val="0"/>
        <w:rPr>
          <w:rFonts w:hint="eastAsia"/>
        </w:rPr>
      </w:pPr>
    </w:p>
    <w:p w14:paraId="35F83202">
      <w:pPr>
        <w:bidi w:val="0"/>
        <w:rPr>
          <w:rFonts w:hint="eastAsia"/>
        </w:rPr>
      </w:pPr>
    </w:p>
    <w:p w14:paraId="644458C4">
      <w:pPr>
        <w:bidi w:val="0"/>
        <w:rPr>
          <w:rFonts w:hint="eastAsia"/>
        </w:rPr>
      </w:pPr>
    </w:p>
    <w:p w14:paraId="6B60CDC0">
      <w:pPr>
        <w:bidi w:val="0"/>
        <w:rPr>
          <w:rFonts w:hint="eastAsia"/>
        </w:rPr>
      </w:pPr>
    </w:p>
    <w:p w14:paraId="588F55D6">
      <w:pPr>
        <w:bidi w:val="0"/>
        <w:rPr>
          <w:rFonts w:hint="eastAsia"/>
        </w:rPr>
      </w:pPr>
    </w:p>
    <w:p w14:paraId="0E89E0EB">
      <w:pPr>
        <w:bidi w:val="0"/>
        <w:rPr>
          <w:rFonts w:hint="eastAsia"/>
        </w:rPr>
      </w:pPr>
    </w:p>
    <w:p w14:paraId="2E0FCC3E">
      <w:pPr>
        <w:bidi w:val="0"/>
        <w:rPr>
          <w:rFonts w:hint="eastAsia"/>
        </w:rPr>
      </w:pPr>
    </w:p>
    <w:p w14:paraId="3FC9FD5E">
      <w:pPr>
        <w:bidi w:val="0"/>
        <w:rPr>
          <w:rFonts w:hint="eastAsia"/>
        </w:rPr>
      </w:pPr>
    </w:p>
    <w:p w14:paraId="1E326FE0">
      <w:pPr>
        <w:bidi w:val="0"/>
        <w:rPr>
          <w:rFonts w:hint="eastAsia"/>
        </w:rPr>
      </w:pPr>
    </w:p>
    <w:p w14:paraId="68FE98CB">
      <w:pPr>
        <w:bidi w:val="0"/>
        <w:rPr>
          <w:rFonts w:hint="eastAsia"/>
        </w:rPr>
      </w:pPr>
    </w:p>
    <w:p w14:paraId="5C2889FD">
      <w:pPr>
        <w:bidi w:val="0"/>
        <w:rPr>
          <w:rFonts w:hint="eastAsia"/>
        </w:rPr>
      </w:pPr>
    </w:p>
    <w:p w14:paraId="2CBCA64F">
      <w:pPr>
        <w:bidi w:val="0"/>
        <w:rPr>
          <w:rFonts w:hint="eastAsia"/>
        </w:rPr>
      </w:pPr>
    </w:p>
    <w:p w14:paraId="60DB2121">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78034000"/>
    <w:p w14:paraId="08D92590">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7A43472C">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合同编号：SDRS-TPZB-2026-116</w:t>
      </w:r>
    </w:p>
    <w:p w14:paraId="13F203C4">
      <w:pPr>
        <w:jc w:val="center"/>
        <w:rPr>
          <w:rFonts w:hint="eastAsia" w:ascii="仿宋_GB2312" w:hAnsi="仿宋" w:eastAsia="仿宋_GB2312"/>
          <w:b/>
          <w:sz w:val="44"/>
          <w:szCs w:val="44"/>
        </w:rPr>
      </w:pPr>
    </w:p>
    <w:p w14:paraId="2E1F4BBC">
      <w:pPr>
        <w:pStyle w:val="29"/>
        <w:ind w:firstLine="880"/>
        <w:rPr>
          <w:rFonts w:hint="eastAsia" w:ascii="仿宋_GB2312" w:hAnsi="仿宋" w:eastAsia="仿宋_GB2312"/>
          <w:sz w:val="44"/>
          <w:szCs w:val="44"/>
        </w:rPr>
      </w:pPr>
    </w:p>
    <w:p w14:paraId="00BF6383">
      <w:pPr>
        <w:pStyle w:val="29"/>
        <w:ind w:left="0" w:leftChars="0" w:firstLine="880"/>
        <w:rPr>
          <w:rFonts w:hint="eastAsia" w:ascii="仿宋_GB2312" w:hAnsi="仿宋" w:eastAsia="仿宋_GB2312"/>
          <w:sz w:val="44"/>
          <w:szCs w:val="44"/>
        </w:rPr>
      </w:pPr>
    </w:p>
    <w:p w14:paraId="538A7E44">
      <w:pPr>
        <w:jc w:val="center"/>
        <w:rPr>
          <w:rFonts w:hint="eastAsia" w:ascii="仿宋_GB2312" w:hAnsi="仿宋" w:eastAsia="仿宋_GB2312"/>
          <w:b/>
          <w:sz w:val="44"/>
          <w:szCs w:val="44"/>
        </w:rPr>
      </w:pPr>
      <w:r>
        <w:rPr>
          <w:rFonts w:hint="eastAsia" w:ascii="仿宋_GB2312" w:hAnsi="仿宋" w:eastAsia="仿宋_GB2312"/>
          <w:b/>
          <w:sz w:val="44"/>
          <w:szCs w:val="44"/>
        </w:rPr>
        <w:t>乳山市敏天贸易有限公司采购</w:t>
      </w:r>
    </w:p>
    <w:p w14:paraId="6AC4CBBC">
      <w:pPr>
        <w:ind w:firstLine="883" w:firstLineChars="200"/>
        <w:rPr>
          <w:rFonts w:hint="eastAsia" w:ascii="仿宋_GB2312" w:hAnsi="仿宋" w:eastAsia="仿宋_GB2312"/>
          <w:b/>
          <w:sz w:val="44"/>
          <w:szCs w:val="44"/>
        </w:rPr>
      </w:pPr>
    </w:p>
    <w:p w14:paraId="6E0928F5">
      <w:pPr>
        <w:jc w:val="center"/>
        <w:rPr>
          <w:rFonts w:hint="eastAsia" w:ascii="仿宋_GB2312" w:hAnsi="仿宋" w:eastAsia="仿宋_GB2312"/>
          <w:b/>
          <w:sz w:val="44"/>
          <w:szCs w:val="44"/>
        </w:rPr>
      </w:pPr>
      <w:r>
        <w:rPr>
          <w:rFonts w:hint="eastAsia" w:ascii="仿宋_GB2312" w:hAnsi="仿宋" w:eastAsia="仿宋_GB2312"/>
          <w:b/>
          <w:sz w:val="44"/>
          <w:szCs w:val="44"/>
        </w:rPr>
        <w:t>乳山市敏天贸易有限公司沥青采购项目合同</w:t>
      </w:r>
    </w:p>
    <w:p w14:paraId="0E109EC6">
      <w:pPr>
        <w:ind w:firstLine="3080" w:firstLineChars="700"/>
        <w:rPr>
          <w:rFonts w:hint="eastAsia" w:ascii="仿宋_GB2312" w:hAnsi="仿宋" w:eastAsia="仿宋_GB2312"/>
          <w:sz w:val="44"/>
          <w:szCs w:val="44"/>
        </w:rPr>
      </w:pPr>
    </w:p>
    <w:p w14:paraId="4E30860F">
      <w:pPr>
        <w:pStyle w:val="29"/>
        <w:ind w:left="0" w:leftChars="0" w:firstLine="880"/>
        <w:rPr>
          <w:rFonts w:hint="eastAsia" w:ascii="仿宋_GB2312" w:hAnsi="仿宋" w:eastAsia="仿宋_GB2312"/>
          <w:sz w:val="44"/>
          <w:szCs w:val="44"/>
        </w:rPr>
      </w:pPr>
    </w:p>
    <w:p w14:paraId="5E8DB083">
      <w:pPr>
        <w:ind w:firstLine="2080" w:firstLineChars="650"/>
        <w:rPr>
          <w:rFonts w:hint="eastAsia" w:ascii="仿宋_GB2312" w:hAnsi="仿宋" w:eastAsia="仿宋_GB2312"/>
          <w:sz w:val="32"/>
          <w:szCs w:val="32"/>
        </w:rPr>
      </w:pPr>
    </w:p>
    <w:p w14:paraId="4DDE8A9C">
      <w:pPr>
        <w:ind w:firstLine="2080" w:firstLineChars="650"/>
        <w:rPr>
          <w:rFonts w:hint="eastAsia" w:ascii="仿宋_GB2312" w:hAnsi="仿宋" w:eastAsia="仿宋_GB2312"/>
          <w:sz w:val="32"/>
          <w:szCs w:val="32"/>
        </w:rPr>
      </w:pPr>
    </w:p>
    <w:p w14:paraId="67DA683A">
      <w:pPr>
        <w:ind w:firstLine="2080" w:firstLineChars="650"/>
        <w:rPr>
          <w:rFonts w:hint="eastAsia" w:ascii="仿宋_GB2312" w:hAnsi="仿宋" w:eastAsia="仿宋_GB2312"/>
          <w:sz w:val="32"/>
          <w:szCs w:val="32"/>
        </w:rPr>
      </w:pPr>
    </w:p>
    <w:p w14:paraId="1D4781A2">
      <w:pPr>
        <w:ind w:firstLine="2080" w:firstLineChars="650"/>
        <w:rPr>
          <w:rFonts w:hint="eastAsia" w:ascii="仿宋_GB2312" w:hAnsi="仿宋" w:eastAsia="仿宋_GB2312"/>
          <w:sz w:val="32"/>
          <w:szCs w:val="32"/>
        </w:rPr>
      </w:pPr>
    </w:p>
    <w:p w14:paraId="7CF5F977">
      <w:pPr>
        <w:ind w:firstLine="2080" w:firstLineChars="650"/>
        <w:rPr>
          <w:rFonts w:hint="eastAsia" w:ascii="仿宋_GB2312" w:hAnsi="仿宋" w:eastAsia="仿宋_GB2312"/>
          <w:sz w:val="32"/>
          <w:szCs w:val="32"/>
        </w:rPr>
      </w:pPr>
    </w:p>
    <w:p w14:paraId="5C545D6D">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乳山市敏天贸易有限公司</w:t>
      </w:r>
    </w:p>
    <w:p w14:paraId="5067BA48">
      <w:pPr>
        <w:ind w:firstLine="2080" w:firstLineChars="650"/>
        <w:rPr>
          <w:rFonts w:hint="eastAsia" w:ascii="仿宋_GB2312" w:hAnsi="仿宋" w:eastAsia="仿宋_GB2312"/>
          <w:sz w:val="32"/>
          <w:szCs w:val="32"/>
        </w:rPr>
      </w:pPr>
    </w:p>
    <w:p w14:paraId="0A64B8E2">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667B83E7">
      <w:pPr>
        <w:pStyle w:val="18"/>
        <w:ind w:firstLine="2728" w:firstLineChars="620"/>
        <w:rPr>
          <w:rFonts w:hint="eastAsia" w:ascii="仿宋_GB2312" w:hAnsi="仿宋" w:eastAsia="仿宋_GB2312"/>
          <w:sz w:val="44"/>
          <w:szCs w:val="44"/>
        </w:rPr>
      </w:pPr>
    </w:p>
    <w:p w14:paraId="76E1DCE4">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267BB1F9">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3F71D218">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76A96C90">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4A5785A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629FEF0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1AC7061E">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4、SDRS-TPZB-2026-116招标文件</w:t>
      </w:r>
    </w:p>
    <w:p w14:paraId="4DD39BD4">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28286BDE">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6035617B">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5DD0A79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3B9BD19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40DE5495">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5ED28B9C">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073527E2">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6A134B7A">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1C3E67C9">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106E2288">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0F3B94F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66AF1C9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于义</w:t>
      </w:r>
      <w:r>
        <w:rPr>
          <w:rFonts w:hint="eastAsia" w:ascii="仿宋_GB2312" w:hAnsi="仿宋" w:eastAsia="仿宋_GB2312" w:cs="宋体"/>
          <w:color w:val="000000"/>
          <w:sz w:val="30"/>
          <w:szCs w:val="30"/>
        </w:rPr>
        <w:t>；</w:t>
      </w:r>
    </w:p>
    <w:p w14:paraId="051F9EBB">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0631-3820080</w:t>
      </w:r>
      <w:r>
        <w:rPr>
          <w:rFonts w:hint="eastAsia" w:ascii="仿宋_GB2312" w:hAnsi="仿宋" w:eastAsia="仿宋_GB2312" w:cs="宋体"/>
          <w:color w:val="000000"/>
          <w:sz w:val="30"/>
          <w:szCs w:val="30"/>
        </w:rPr>
        <w:t>。</w:t>
      </w:r>
    </w:p>
    <w:p w14:paraId="639B20D9">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74A16177">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7F7B540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2AF26DD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65FAEBDA">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36929AB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7F8186A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18BEEF5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45AA7208">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66181BF6">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3AD428BA">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4696FE4D">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30230205">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5EFC985C">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5E93DC74">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591BB436">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0EFD5DCC">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1E7EC67F">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37C3826C">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3BD2BDC7">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29455AAD">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7F318940">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774B82CB">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3E611EA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73E409B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712B3C9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2CFF48CF">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6923DC58">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79F665AF">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59BC0282">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25CF4BA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664CED3F">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748B147">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152D4536">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1AC30F7C">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27CF2D70">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2BEA0EA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0EF679B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04EB510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乳山市敏天贸易有限公司</w:t>
      </w:r>
      <w:r>
        <w:rPr>
          <w:rFonts w:hint="eastAsia" w:ascii="仿宋_GB2312" w:hAnsi="仿宋" w:eastAsia="仿宋_GB2312" w:cs="宋体"/>
          <w:color w:val="000000"/>
          <w:sz w:val="30"/>
          <w:szCs w:val="30"/>
        </w:rPr>
        <w:t>】</w:t>
      </w:r>
    </w:p>
    <w:p w14:paraId="1ECC998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1FBD96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电话：【0631-3820080】</w:t>
      </w:r>
    </w:p>
    <w:p w14:paraId="3082B33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75289AF6">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699C036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17A9422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537A2EE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562E6D0">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7A809A9">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11A9BABD">
        <w:tblPrEx>
          <w:tblCellMar>
            <w:top w:w="0" w:type="dxa"/>
            <w:left w:w="108" w:type="dxa"/>
            <w:bottom w:w="0" w:type="dxa"/>
            <w:right w:w="108" w:type="dxa"/>
          </w:tblCellMar>
        </w:tblPrEx>
        <w:trPr>
          <w:trHeight w:val="1064" w:hRule="atLeast"/>
        </w:trPr>
        <w:tc>
          <w:tcPr>
            <w:tcW w:w="5035" w:type="dxa"/>
          </w:tcPr>
          <w:p w14:paraId="30768AE4">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甲方:乳山市敏天贸易有限公司</w:t>
            </w:r>
          </w:p>
        </w:tc>
        <w:tc>
          <w:tcPr>
            <w:tcW w:w="5035" w:type="dxa"/>
          </w:tcPr>
          <w:p w14:paraId="65DDF19B">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5F989F99">
        <w:tblPrEx>
          <w:tblCellMar>
            <w:top w:w="0" w:type="dxa"/>
            <w:left w:w="108" w:type="dxa"/>
            <w:bottom w:w="0" w:type="dxa"/>
            <w:right w:w="108" w:type="dxa"/>
          </w:tblCellMar>
        </w:tblPrEx>
        <w:trPr>
          <w:trHeight w:val="1681" w:hRule="atLeast"/>
        </w:trPr>
        <w:tc>
          <w:tcPr>
            <w:tcW w:w="5035" w:type="dxa"/>
          </w:tcPr>
          <w:p w14:paraId="5F3BFCA1">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6B124A0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5E060DE1">
        <w:tblPrEx>
          <w:tblCellMar>
            <w:top w:w="0" w:type="dxa"/>
            <w:left w:w="108" w:type="dxa"/>
            <w:bottom w:w="0" w:type="dxa"/>
            <w:right w:w="108" w:type="dxa"/>
          </w:tblCellMar>
        </w:tblPrEx>
        <w:trPr>
          <w:trHeight w:val="1713" w:hRule="atLeast"/>
        </w:trPr>
        <w:tc>
          <w:tcPr>
            <w:tcW w:w="5035" w:type="dxa"/>
          </w:tcPr>
          <w:p w14:paraId="2E5F1B76">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7993DED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19874586">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3DA272C6">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480591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1498F74F">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4DFC5EE3">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6619DF97">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27041D74">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656254B3">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268B614D">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480731AF">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61783E71">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7EBAE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32B3C836">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40D57604">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15C49FBF">
            <w:pPr>
              <w:spacing w:line="560" w:lineRule="exact"/>
              <w:rPr>
                <w:rFonts w:ascii="仿宋_GB2312" w:hAnsi="宋体" w:eastAsia="仿宋_GB2312"/>
                <w:sz w:val="24"/>
                <w:szCs w:val="28"/>
              </w:rPr>
            </w:pPr>
          </w:p>
        </w:tc>
        <w:tc>
          <w:tcPr>
            <w:tcW w:w="1204" w:type="pct"/>
            <w:vAlign w:val="center"/>
          </w:tcPr>
          <w:p w14:paraId="4C285B60">
            <w:pPr>
              <w:spacing w:line="560" w:lineRule="exact"/>
              <w:rPr>
                <w:rFonts w:ascii="仿宋_GB2312" w:hAnsi="宋体" w:eastAsia="仿宋_GB2312"/>
                <w:bCs/>
                <w:sz w:val="24"/>
                <w:szCs w:val="28"/>
              </w:rPr>
            </w:pPr>
          </w:p>
        </w:tc>
        <w:tc>
          <w:tcPr>
            <w:tcW w:w="582" w:type="pct"/>
            <w:vAlign w:val="center"/>
          </w:tcPr>
          <w:p w14:paraId="4AEA84EF">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54A37329">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7E9358FC">
            <w:pPr>
              <w:spacing w:line="560" w:lineRule="exact"/>
              <w:rPr>
                <w:rFonts w:ascii="仿宋_GB2312" w:hAnsi="宋体" w:eastAsia="仿宋_GB2312"/>
                <w:sz w:val="24"/>
                <w:szCs w:val="28"/>
              </w:rPr>
            </w:pPr>
          </w:p>
        </w:tc>
        <w:tc>
          <w:tcPr>
            <w:tcW w:w="620" w:type="pct"/>
            <w:tcBorders>
              <w:left w:val="single" w:color="auto" w:sz="4" w:space="0"/>
            </w:tcBorders>
            <w:vAlign w:val="center"/>
          </w:tcPr>
          <w:p w14:paraId="5502F11E">
            <w:pPr>
              <w:spacing w:line="560" w:lineRule="exact"/>
              <w:rPr>
                <w:rFonts w:ascii="仿宋_GB2312" w:hAnsi="宋体" w:eastAsia="仿宋_GB2312"/>
                <w:sz w:val="24"/>
                <w:szCs w:val="28"/>
              </w:rPr>
            </w:pPr>
          </w:p>
        </w:tc>
      </w:tr>
      <w:tr w14:paraId="3EE6BB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60DE9C85">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56BE3FE3">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7B2658BE">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2A58F177"/>
    <w:p w14:paraId="3497CBF1">
      <w:pPr>
        <w:sectPr>
          <w:pgSz w:w="16838" w:h="11906" w:orient="landscape"/>
          <w:pgMar w:top="1077" w:right="1440" w:bottom="1077" w:left="1440" w:header="851" w:footer="992" w:gutter="0"/>
          <w:cols w:space="720" w:num="1"/>
          <w:docGrid w:type="lines" w:linePitch="312" w:charSpace="0"/>
        </w:sectPr>
      </w:pPr>
    </w:p>
    <w:p w14:paraId="79E4061B"/>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AA1E1D9-1960-43C1-B625-14DED0616949}"/>
  </w:font>
  <w:font w:name="黑体">
    <w:panose1 w:val="02010609060101010101"/>
    <w:charset w:val="86"/>
    <w:family w:val="auto"/>
    <w:pitch w:val="default"/>
    <w:sig w:usb0="800002BF" w:usb1="38CF7CFA" w:usb2="00000016" w:usb3="00000000" w:csb0="00040001" w:csb1="00000000"/>
    <w:embedRegular r:id="rId2" w:fontKey="{60277358-1C55-4268-AC0D-F74A1D56CC4D}"/>
  </w:font>
  <w:font w:name="Courier New">
    <w:panose1 w:val="02070309020205020404"/>
    <w:charset w:val="01"/>
    <w:family w:val="modern"/>
    <w:pitch w:val="default"/>
    <w:sig w:usb0="E0002EFF" w:usb1="C0007843" w:usb2="00000009" w:usb3="00000000" w:csb0="400001FF" w:csb1="FFFF0000"/>
    <w:embedRegular r:id="rId3" w:fontKey="{4A761856-37C5-45A1-B78A-5FE53D17E4F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ADAD764D-740E-4E34-B1EB-E9F695806B85}"/>
  </w:font>
  <w:font w:name="等线">
    <w:panose1 w:val="02010600030101010101"/>
    <w:charset w:val="86"/>
    <w:family w:val="auto"/>
    <w:pitch w:val="default"/>
    <w:sig w:usb0="A00002BF" w:usb1="38CF7CFA" w:usb2="00000016" w:usb3="00000000" w:csb0="0004000F" w:csb1="00000000"/>
    <w:embedRegular r:id="rId5" w:fontKey="{E0E37948-9E74-4A30-8363-F7FE6F83E963}"/>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6" w:fontKey="{E3360E40-3760-4B6F-95B8-A1225C908E97}"/>
  </w:font>
  <w:font w:name="仿宋_GB2312">
    <w:panose1 w:val="02010609030101010101"/>
    <w:charset w:val="86"/>
    <w:family w:val="modern"/>
    <w:pitch w:val="default"/>
    <w:sig w:usb0="00000001" w:usb1="080E0000" w:usb2="00000000" w:usb3="00000000" w:csb0="00040000" w:csb1="00000000"/>
    <w:embedRegular r:id="rId7" w:fontKey="{A2AA856A-EA6C-480B-911E-5DB449D04E26}"/>
  </w:font>
  <w:font w:name="仿宋">
    <w:panose1 w:val="02010609060101010101"/>
    <w:charset w:val="86"/>
    <w:family w:val="modern"/>
    <w:pitch w:val="default"/>
    <w:sig w:usb0="800002BF" w:usb1="38CF7CFA" w:usb2="00000016" w:usb3="00000000" w:csb0="00040001" w:csb1="00000000"/>
    <w:embedRegular r:id="rId8" w:fontKey="{0AC69E3B-49D2-4CB7-B8E5-D685F0B00CAD}"/>
  </w:font>
  <w:font w:name="方正楷体简体">
    <w:altName w:val="微软雅黑"/>
    <w:panose1 w:val="00000000000000000000"/>
    <w:charset w:val="00"/>
    <w:family w:val="auto"/>
    <w:pitch w:val="default"/>
    <w:sig w:usb0="00000000" w:usb1="00000000" w:usb2="00000010" w:usb3="00000000" w:csb0="00040000" w:csb1="00000000"/>
    <w:embedRegular r:id="rId9" w:fontKey="{40F3E27B-E8C3-4004-BBAB-D5F59C24398B}"/>
  </w:font>
  <w:font w:name="微软雅黑">
    <w:panose1 w:val="020B0503020204020204"/>
    <w:charset w:val="86"/>
    <w:family w:val="swiss"/>
    <w:pitch w:val="default"/>
    <w:sig w:usb0="80000287" w:usb1="2ACF3C50" w:usb2="00000016" w:usb3="00000000" w:csb0="0004001F" w:csb1="00000000"/>
    <w:embedRegular r:id="rId10" w:fontKey="{F56DE723-9410-460C-9A77-F15F65FE4654}"/>
  </w:font>
  <w:font w:name="楷体_GB2312">
    <w:panose1 w:val="02010609030101010101"/>
    <w:charset w:val="86"/>
    <w:family w:val="modern"/>
    <w:pitch w:val="default"/>
    <w:sig w:usb0="00000001" w:usb1="080E0000" w:usb2="00000000" w:usb3="00000000" w:csb0="00040000" w:csb1="00000000"/>
    <w:embedRegular r:id="rId11" w:fontKey="{7BA99179-9BBE-4331-A8F8-64A05B3F647C}"/>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1E39F">
    <w:pPr>
      <w:pStyle w:val="20"/>
      <w:jc w:val="center"/>
    </w:pPr>
    <w:r>
      <w:fldChar w:fldCharType="begin"/>
    </w:r>
    <w:r>
      <w:instrText xml:space="preserve">PAGE   \* MERGEFORMAT</w:instrText>
    </w:r>
    <w:r>
      <w:fldChar w:fldCharType="separate"/>
    </w:r>
    <w:r>
      <w:rPr>
        <w:lang w:val="zh-CN"/>
      </w:rPr>
      <w:t>2</w:t>
    </w:r>
    <w:r>
      <w:fldChar w:fldCharType="end"/>
    </w:r>
  </w:p>
  <w:p w14:paraId="34729E18">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8A87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01D13">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DFBBB">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20D46154">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12133">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0D731">
    <w:pPr>
      <w:pStyle w:val="20"/>
      <w:jc w:val="center"/>
    </w:pPr>
    <w:r>
      <w:fldChar w:fldCharType="begin"/>
    </w:r>
    <w:r>
      <w:instrText xml:space="preserve">PAGE   \* MERGEFORMAT</w:instrText>
    </w:r>
    <w:r>
      <w:fldChar w:fldCharType="separate"/>
    </w:r>
    <w:r>
      <w:rPr>
        <w:lang w:val="zh-CN"/>
      </w:rPr>
      <w:t>2</w:t>
    </w:r>
    <w:r>
      <w:fldChar w:fldCharType="end"/>
    </w:r>
  </w:p>
  <w:p w14:paraId="5F4C94FA">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FD075">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15244">
    <w:pPr>
      <w:pStyle w:val="20"/>
    </w:pPr>
  </w:p>
  <w:p w14:paraId="6CCBD54E">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5E8D8">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2F2D3">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D9F5C">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0726BE8">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2E35C">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5D081">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535C8">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92E5E">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83C09">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A7285">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B575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306E8">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5C396">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F11F2">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BA6BA">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1C691">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A73F3">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47D77"/>
    <w:rsid w:val="001856B3"/>
    <w:rsid w:val="00240BAB"/>
    <w:rsid w:val="00247E80"/>
    <w:rsid w:val="00277B16"/>
    <w:rsid w:val="00294B2E"/>
    <w:rsid w:val="002B594C"/>
    <w:rsid w:val="002C580A"/>
    <w:rsid w:val="00301B68"/>
    <w:rsid w:val="003476E3"/>
    <w:rsid w:val="00354363"/>
    <w:rsid w:val="0036259E"/>
    <w:rsid w:val="00375EE1"/>
    <w:rsid w:val="003859F5"/>
    <w:rsid w:val="003D039E"/>
    <w:rsid w:val="003D76AC"/>
    <w:rsid w:val="003D7A3D"/>
    <w:rsid w:val="003E71D9"/>
    <w:rsid w:val="00432DF7"/>
    <w:rsid w:val="00441C09"/>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1CF4"/>
    <w:rsid w:val="009868C1"/>
    <w:rsid w:val="009A5F4B"/>
    <w:rsid w:val="009D364C"/>
    <w:rsid w:val="00A048F5"/>
    <w:rsid w:val="00A304F6"/>
    <w:rsid w:val="00A43209"/>
    <w:rsid w:val="00A65408"/>
    <w:rsid w:val="00A827F8"/>
    <w:rsid w:val="00A90CF2"/>
    <w:rsid w:val="00AC109B"/>
    <w:rsid w:val="00AE1A64"/>
    <w:rsid w:val="00AE5FB6"/>
    <w:rsid w:val="00B65954"/>
    <w:rsid w:val="00BA5D96"/>
    <w:rsid w:val="00BB6859"/>
    <w:rsid w:val="00BD232C"/>
    <w:rsid w:val="00BD3024"/>
    <w:rsid w:val="00C16F68"/>
    <w:rsid w:val="00C22E74"/>
    <w:rsid w:val="00C707F0"/>
    <w:rsid w:val="00C80A9E"/>
    <w:rsid w:val="00C9544E"/>
    <w:rsid w:val="00CB10E9"/>
    <w:rsid w:val="00D32ACD"/>
    <w:rsid w:val="00D81867"/>
    <w:rsid w:val="00D91E92"/>
    <w:rsid w:val="00DE1B68"/>
    <w:rsid w:val="00E4522C"/>
    <w:rsid w:val="00E63F79"/>
    <w:rsid w:val="00E6445A"/>
    <w:rsid w:val="00E75BBF"/>
    <w:rsid w:val="00E87FAD"/>
    <w:rsid w:val="00EA424B"/>
    <w:rsid w:val="00ED49B0"/>
    <w:rsid w:val="00EF228B"/>
    <w:rsid w:val="00F71E4F"/>
    <w:rsid w:val="00F81DEA"/>
    <w:rsid w:val="00FA54C8"/>
    <w:rsid w:val="00FC0FB0"/>
    <w:rsid w:val="00FE1674"/>
    <w:rsid w:val="20225A60"/>
    <w:rsid w:val="248144B4"/>
    <w:rsid w:val="281D2E5B"/>
    <w:rsid w:val="29C9059D"/>
    <w:rsid w:val="376818B0"/>
    <w:rsid w:val="45152255"/>
    <w:rsid w:val="490A06B4"/>
    <w:rsid w:val="72A05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autoRedefine/>
    <w:qFormat/>
    <w:uiPriority w:val="99"/>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84</Pages>
  <Words>29455</Words>
  <Characters>31394</Characters>
  <Lines>1258</Lines>
  <Paragraphs>1079</Paragraphs>
  <TotalTime>13</TotalTime>
  <ScaleCrop>false</ScaleCrop>
  <LinksUpToDate>false</LinksUpToDate>
  <CharactersWithSpaces>31845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2026-06-30T01:06:00Z</dcterms:created>
  <dc:creator>柯 耀辉</dc:creator>
  <cp:lastModifiedBy>vicky</cp:lastModifiedBy>
  <dcterms:modified xsi:type="dcterms:W3CDTF">2026-07-02T02:26:34Z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63B09D0808F74070BAD1EC06CBAE55D7_13</vt:lpwstr>
  </property>
  <property fmtid="{D5CDD505-2E9C-101B-9397-08002B2CF9AE}" pid="4" name="KSOTemplateDocerSaveRecord">
    <vt:lpwstr>eyJoZGlkIjoiZmMxYTVhZDg0ZTNjMTcwNzMyZmVkMWVlYmM5NjZjZmQiLCJ1c2VySWQiOiIxMjY0MjQzNTE3In0=</vt:lpwstr>
  </property>
</Properties>
</file>