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98E" w:rsidRPr="00D61A69" w:rsidRDefault="00D6398E" w:rsidP="00D61A69">
      <w:bookmarkStart w:id="0" w:name="_Hlk35761645"/>
      <w:r w:rsidRPr="00D61A69">
        <w:rPr>
          <w:rFonts w:hint="eastAsia"/>
        </w:rPr>
        <w:tab/>
      </w:r>
    </w:p>
    <w:p w:rsidR="00D6398E" w:rsidRDefault="00D6398E" w:rsidP="00D61A69"/>
    <w:p w:rsidR="00D61A69" w:rsidRDefault="00D61A69" w:rsidP="00D61A69"/>
    <w:p w:rsidR="00692EB7" w:rsidRDefault="00692EB7" w:rsidP="00D61A69"/>
    <w:bookmarkEnd w:id="0"/>
    <w:p w:rsidR="00D6398E" w:rsidRPr="00D61A69" w:rsidRDefault="00D6398E" w:rsidP="00D61A69"/>
    <w:p w:rsidR="00D6398E" w:rsidRPr="00D61A69" w:rsidRDefault="00D61A69" w:rsidP="00316011">
      <w:pPr>
        <w:spacing w:line="1000" w:lineRule="exact"/>
        <w:jc w:val="center"/>
        <w:rPr>
          <w:rFonts w:ascii="仿宋" w:eastAsia="仿宋" w:hAnsi="仿宋" w:cs="仿宋"/>
          <w:b/>
          <w:sz w:val="60"/>
          <w:szCs w:val="60"/>
        </w:rPr>
      </w:pPr>
      <w:r w:rsidRPr="00D61A69">
        <w:rPr>
          <w:rFonts w:ascii="仿宋" w:eastAsia="仿宋" w:hAnsi="仿宋" w:cs="仿宋" w:hint="eastAsia"/>
          <w:b/>
          <w:sz w:val="60"/>
          <w:szCs w:val="60"/>
        </w:rPr>
        <w:t>威海机场小镇投资发展有限公司</w:t>
      </w:r>
    </w:p>
    <w:p w:rsidR="00D6398E" w:rsidRPr="00316011" w:rsidRDefault="00D6398E" w:rsidP="00D6398E">
      <w:pPr>
        <w:spacing w:line="1400" w:lineRule="exact"/>
        <w:jc w:val="center"/>
        <w:rPr>
          <w:rFonts w:ascii="仿宋" w:eastAsia="仿宋" w:hAnsi="仿宋" w:cs="仿宋"/>
          <w:b/>
          <w:sz w:val="84"/>
          <w:szCs w:val="84"/>
        </w:rPr>
      </w:pPr>
      <w:r w:rsidRPr="00316011">
        <w:rPr>
          <w:rFonts w:ascii="仿宋" w:eastAsia="仿宋" w:hAnsi="仿宋" w:cs="仿宋" w:hint="eastAsia"/>
          <w:b/>
          <w:sz w:val="84"/>
          <w:szCs w:val="84"/>
        </w:rPr>
        <w:t>公开招标</w:t>
      </w:r>
      <w:r w:rsidRPr="00316011">
        <w:rPr>
          <w:rFonts w:ascii="仿宋" w:eastAsia="仿宋" w:hAnsi="仿宋" w:cs="仿宋" w:hint="eastAsia"/>
          <w:b/>
          <w:sz w:val="84"/>
          <w:szCs w:val="84"/>
        </w:rPr>
        <w:fldChar w:fldCharType="begin"/>
      </w:r>
      <w:r w:rsidRPr="00316011">
        <w:rPr>
          <w:rFonts w:ascii="仿宋" w:eastAsia="仿宋" w:hAnsi="仿宋" w:cs="仿宋" w:hint="eastAsia"/>
          <w:b/>
          <w:sz w:val="84"/>
          <w:szCs w:val="84"/>
        </w:rPr>
        <w:instrText>&lt;MK&gt;translateEnum(pro.tradeway)&lt;/MK&gt;</w:instrText>
      </w:r>
      <w:r w:rsidRPr="00316011">
        <w:rPr>
          <w:rFonts w:ascii="仿宋" w:eastAsia="仿宋" w:hAnsi="仿宋" w:cs="仿宋" w:hint="eastAsia"/>
          <w:b/>
          <w:sz w:val="84"/>
          <w:szCs w:val="84"/>
        </w:rPr>
        <w:fldChar w:fldCharType="end"/>
      </w:r>
      <w:r w:rsidRPr="00316011">
        <w:rPr>
          <w:rFonts w:ascii="仿宋" w:eastAsia="仿宋" w:hAnsi="仿宋" w:cs="仿宋" w:hint="eastAsia"/>
          <w:b/>
          <w:sz w:val="84"/>
          <w:szCs w:val="84"/>
        </w:rPr>
        <w:t>文件</w:t>
      </w:r>
    </w:p>
    <w:p w:rsidR="00D6398E" w:rsidRPr="002023FC" w:rsidRDefault="00D6398E" w:rsidP="00D6398E">
      <w:pPr>
        <w:spacing w:line="360" w:lineRule="auto"/>
        <w:ind w:firstLineChars="201" w:firstLine="724"/>
        <w:jc w:val="left"/>
        <w:rPr>
          <w:rFonts w:ascii="仿宋" w:eastAsia="仿宋" w:hAnsi="仿宋" w:cs="仿宋"/>
          <w:sz w:val="36"/>
          <w:szCs w:val="36"/>
        </w:rPr>
      </w:pPr>
    </w:p>
    <w:p w:rsidR="00D6398E" w:rsidRPr="002023FC" w:rsidRDefault="00D6398E" w:rsidP="00D6398E">
      <w:pPr>
        <w:spacing w:line="360" w:lineRule="auto"/>
        <w:jc w:val="left"/>
        <w:rPr>
          <w:rFonts w:ascii="仿宋" w:eastAsia="仿宋" w:hAnsi="仿宋" w:cs="仿宋"/>
          <w:sz w:val="36"/>
          <w:szCs w:val="36"/>
        </w:rPr>
      </w:pPr>
    </w:p>
    <w:p w:rsidR="00C43921" w:rsidRDefault="00D6398E" w:rsidP="006B33D0">
      <w:pPr>
        <w:spacing w:line="360" w:lineRule="auto"/>
        <w:ind w:firstLineChars="400" w:firstLine="1285"/>
        <w:jc w:val="left"/>
        <w:rPr>
          <w:rFonts w:ascii="仿宋" w:eastAsia="仿宋" w:hAnsi="仿宋" w:cs="仿宋"/>
          <w:b/>
          <w:sz w:val="32"/>
          <w:szCs w:val="32"/>
        </w:rPr>
      </w:pPr>
      <w:r w:rsidRPr="002023FC">
        <w:rPr>
          <w:rFonts w:ascii="仿宋" w:eastAsia="仿宋" w:hAnsi="仿宋" w:cs="仿宋" w:hint="eastAsia"/>
          <w:b/>
          <w:sz w:val="32"/>
          <w:szCs w:val="32"/>
        </w:rPr>
        <w:t>项目名称：</w:t>
      </w:r>
      <w:r w:rsidR="00C43921">
        <w:rPr>
          <w:rFonts w:ascii="仿宋" w:eastAsia="仿宋" w:hAnsi="仿宋" w:cs="仿宋" w:hint="eastAsia"/>
          <w:b/>
          <w:sz w:val="32"/>
          <w:szCs w:val="32"/>
        </w:rPr>
        <w:t>威海机场小镇投资发展有限公司康养服务</w:t>
      </w:r>
    </w:p>
    <w:p w:rsidR="00D6398E" w:rsidRPr="002023FC" w:rsidRDefault="00C43921" w:rsidP="006B33D0">
      <w:pPr>
        <w:spacing w:line="360" w:lineRule="auto"/>
        <w:ind w:firstLineChars="900" w:firstLine="2891"/>
        <w:jc w:val="left"/>
        <w:rPr>
          <w:rFonts w:ascii="仿宋" w:eastAsia="仿宋" w:hAnsi="仿宋" w:cs="仿宋"/>
          <w:b/>
          <w:sz w:val="32"/>
          <w:szCs w:val="32"/>
        </w:rPr>
      </w:pPr>
      <w:r>
        <w:rPr>
          <w:rFonts w:ascii="仿宋" w:eastAsia="仿宋" w:hAnsi="仿宋" w:cs="仿宋" w:hint="eastAsia"/>
          <w:b/>
          <w:sz w:val="32"/>
          <w:szCs w:val="32"/>
        </w:rPr>
        <w:t>器材采购项目</w:t>
      </w:r>
      <w:bookmarkStart w:id="1" w:name="OLE_LINK6"/>
      <w:r w:rsidR="00D6398E" w:rsidRPr="002023FC">
        <w:rPr>
          <w:rFonts w:ascii="仿宋" w:eastAsia="仿宋" w:hAnsi="仿宋" w:cs="仿宋" w:hint="eastAsia"/>
          <w:b/>
          <w:sz w:val="32"/>
          <w:szCs w:val="32"/>
        </w:rPr>
        <w:fldChar w:fldCharType="begin"/>
      </w:r>
      <w:r w:rsidR="00D6398E" w:rsidRPr="002023FC">
        <w:rPr>
          <w:rFonts w:ascii="仿宋" w:eastAsia="仿宋" w:hAnsi="仿宋" w:cs="仿宋" w:hint="eastAsia"/>
          <w:b/>
          <w:sz w:val="32"/>
          <w:szCs w:val="32"/>
        </w:rPr>
        <w:instrText>&lt;MK&gt;pro.projectname &lt;/MK&gt;</w:instrText>
      </w:r>
      <w:r w:rsidR="00D6398E" w:rsidRPr="002023FC">
        <w:rPr>
          <w:rFonts w:ascii="仿宋" w:eastAsia="仿宋" w:hAnsi="仿宋" w:cs="仿宋" w:hint="eastAsia"/>
          <w:b/>
          <w:sz w:val="32"/>
          <w:szCs w:val="32"/>
        </w:rPr>
        <w:fldChar w:fldCharType="end"/>
      </w:r>
    </w:p>
    <w:bookmarkEnd w:id="1"/>
    <w:p w:rsidR="00D6398E" w:rsidRPr="002023FC" w:rsidRDefault="00D6398E" w:rsidP="006B33D0">
      <w:pPr>
        <w:spacing w:line="360" w:lineRule="auto"/>
        <w:ind w:firstLineChars="400" w:firstLine="1285"/>
        <w:jc w:val="left"/>
        <w:rPr>
          <w:rFonts w:ascii="仿宋" w:eastAsia="仿宋" w:hAnsi="仿宋" w:cs="仿宋"/>
          <w:b/>
          <w:sz w:val="32"/>
          <w:szCs w:val="32"/>
        </w:rPr>
      </w:pPr>
      <w:r w:rsidRPr="002023FC">
        <w:rPr>
          <w:rFonts w:ascii="仿宋" w:eastAsia="仿宋" w:hAnsi="仿宋" w:cs="仿宋" w:hint="eastAsia"/>
          <w:b/>
          <w:sz w:val="32"/>
          <w:szCs w:val="32"/>
        </w:rPr>
        <w:t>项目编号：</w:t>
      </w:r>
      <w:r w:rsidR="00BE476C">
        <w:rPr>
          <w:rFonts w:ascii="仿宋" w:eastAsia="仿宋" w:hAnsi="仿宋" w:cs="仿宋" w:hint="eastAsia"/>
          <w:b/>
          <w:sz w:val="32"/>
          <w:szCs w:val="32"/>
        </w:rPr>
        <w:t>WHGQ(2026)JCXZ-001</w:t>
      </w:r>
      <w:r w:rsidRPr="002023FC">
        <w:rPr>
          <w:rFonts w:ascii="仿宋" w:eastAsia="仿宋" w:hAnsi="仿宋" w:cs="仿宋" w:hint="eastAsia"/>
          <w:b/>
          <w:sz w:val="32"/>
          <w:szCs w:val="32"/>
        </w:rPr>
        <w:fldChar w:fldCharType="begin"/>
      </w:r>
      <w:r w:rsidRPr="002023FC">
        <w:rPr>
          <w:rFonts w:ascii="仿宋" w:eastAsia="仿宋" w:hAnsi="仿宋" w:cs="仿宋" w:hint="eastAsia"/>
          <w:b/>
          <w:sz w:val="32"/>
          <w:szCs w:val="32"/>
        </w:rPr>
        <w:instrText>&lt;MK&gt;pro.projectcode &lt;/MK&gt;</w:instrText>
      </w:r>
      <w:r w:rsidRPr="002023FC">
        <w:rPr>
          <w:rFonts w:ascii="仿宋" w:eastAsia="仿宋" w:hAnsi="仿宋" w:cs="仿宋" w:hint="eastAsia"/>
          <w:b/>
          <w:sz w:val="32"/>
          <w:szCs w:val="32"/>
        </w:rPr>
        <w:fldChar w:fldCharType="end"/>
      </w:r>
    </w:p>
    <w:p w:rsidR="00D6398E" w:rsidRPr="002023FC" w:rsidRDefault="00D6398E" w:rsidP="006B33D0">
      <w:pPr>
        <w:spacing w:line="360" w:lineRule="auto"/>
        <w:ind w:firstLineChars="400" w:firstLine="1285"/>
        <w:jc w:val="left"/>
        <w:rPr>
          <w:rFonts w:ascii="仿宋" w:eastAsia="仿宋" w:hAnsi="仿宋" w:cs="仿宋"/>
          <w:b/>
          <w:sz w:val="32"/>
          <w:szCs w:val="32"/>
        </w:rPr>
      </w:pPr>
      <w:r w:rsidRPr="002023FC">
        <w:rPr>
          <w:rFonts w:ascii="仿宋" w:eastAsia="仿宋" w:hAnsi="仿宋" w:cs="仿宋" w:hint="eastAsia"/>
          <w:b/>
          <w:sz w:val="32"/>
          <w:szCs w:val="32"/>
        </w:rPr>
        <w:t>采购方式：公开招标</w:t>
      </w:r>
      <w:r w:rsidRPr="002023FC">
        <w:rPr>
          <w:rFonts w:ascii="仿宋" w:eastAsia="仿宋" w:hAnsi="仿宋" w:cs="仿宋" w:hint="eastAsia"/>
          <w:b/>
          <w:sz w:val="32"/>
          <w:szCs w:val="32"/>
        </w:rPr>
        <w:fldChar w:fldCharType="begin"/>
      </w:r>
      <w:r w:rsidRPr="002023FC">
        <w:rPr>
          <w:rFonts w:ascii="仿宋" w:eastAsia="仿宋" w:hAnsi="仿宋" w:cs="仿宋" w:hint="eastAsia"/>
          <w:b/>
          <w:sz w:val="32"/>
          <w:szCs w:val="32"/>
        </w:rPr>
        <w:instrText>&lt;MK&gt;translateEnum(pro.tradeway)&lt;/MK&gt;</w:instrText>
      </w:r>
      <w:r w:rsidRPr="002023FC">
        <w:rPr>
          <w:rFonts w:ascii="仿宋" w:eastAsia="仿宋" w:hAnsi="仿宋" w:cs="仿宋" w:hint="eastAsia"/>
          <w:b/>
          <w:sz w:val="32"/>
          <w:szCs w:val="32"/>
        </w:rPr>
        <w:fldChar w:fldCharType="end"/>
      </w:r>
    </w:p>
    <w:p w:rsidR="00D6398E" w:rsidRPr="002023FC" w:rsidRDefault="00D6398E" w:rsidP="00D6398E">
      <w:pPr>
        <w:spacing w:line="360" w:lineRule="auto"/>
        <w:rPr>
          <w:rFonts w:ascii="仿宋" w:eastAsia="仿宋" w:hAnsi="仿宋" w:cs="仿宋"/>
          <w:b/>
          <w:sz w:val="16"/>
          <w:szCs w:val="36"/>
        </w:rPr>
      </w:pPr>
    </w:p>
    <w:p w:rsidR="00D6398E" w:rsidRPr="002023FC" w:rsidRDefault="00D6398E" w:rsidP="00D6398E">
      <w:pPr>
        <w:pStyle w:val="Default"/>
        <w:rPr>
          <w:rFonts w:ascii="仿宋" w:eastAsia="仿宋" w:hAnsi="仿宋" w:cs="仿宋"/>
          <w:color w:val="auto"/>
        </w:rPr>
      </w:pPr>
    </w:p>
    <w:p w:rsidR="00D6398E" w:rsidRDefault="00D6398E" w:rsidP="00D6398E">
      <w:pPr>
        <w:spacing w:line="360" w:lineRule="auto"/>
        <w:ind w:firstLineChars="201" w:firstLine="363"/>
        <w:jc w:val="center"/>
        <w:rPr>
          <w:rFonts w:ascii="仿宋" w:eastAsia="仿宋" w:hAnsi="仿宋" w:cs="仿宋"/>
          <w:b/>
          <w:sz w:val="18"/>
          <w:szCs w:val="36"/>
        </w:rPr>
      </w:pPr>
    </w:p>
    <w:p w:rsidR="00D6398E" w:rsidRDefault="00D6398E" w:rsidP="00D6398E">
      <w:pPr>
        <w:spacing w:line="360" w:lineRule="auto"/>
        <w:ind w:firstLineChars="201" w:firstLine="363"/>
        <w:jc w:val="center"/>
        <w:rPr>
          <w:rFonts w:ascii="仿宋" w:eastAsia="仿宋" w:hAnsi="仿宋" w:cs="仿宋"/>
          <w:b/>
          <w:sz w:val="18"/>
          <w:szCs w:val="36"/>
        </w:rPr>
      </w:pPr>
    </w:p>
    <w:p w:rsidR="001F7608" w:rsidRDefault="001F7608" w:rsidP="00D6398E">
      <w:pPr>
        <w:spacing w:line="360" w:lineRule="auto"/>
        <w:ind w:firstLineChars="201" w:firstLine="363"/>
        <w:jc w:val="center"/>
        <w:rPr>
          <w:rFonts w:ascii="仿宋" w:eastAsia="仿宋" w:hAnsi="仿宋" w:cs="仿宋"/>
          <w:b/>
          <w:sz w:val="18"/>
          <w:szCs w:val="36"/>
        </w:rPr>
      </w:pPr>
    </w:p>
    <w:p w:rsidR="00D6398E" w:rsidRDefault="00D6398E" w:rsidP="00D6398E">
      <w:pPr>
        <w:spacing w:line="360" w:lineRule="auto"/>
        <w:ind w:firstLineChars="201" w:firstLine="363"/>
        <w:jc w:val="center"/>
        <w:rPr>
          <w:rFonts w:ascii="仿宋" w:eastAsia="仿宋" w:hAnsi="仿宋" w:cs="仿宋"/>
          <w:b/>
          <w:sz w:val="18"/>
          <w:szCs w:val="36"/>
        </w:rPr>
      </w:pPr>
    </w:p>
    <w:p w:rsidR="00316011" w:rsidRPr="002023FC" w:rsidRDefault="00316011" w:rsidP="00D6398E">
      <w:pPr>
        <w:spacing w:line="360" w:lineRule="auto"/>
        <w:ind w:firstLineChars="201" w:firstLine="363"/>
        <w:jc w:val="center"/>
        <w:rPr>
          <w:rFonts w:ascii="仿宋" w:eastAsia="仿宋" w:hAnsi="仿宋" w:cs="仿宋"/>
          <w:b/>
          <w:sz w:val="18"/>
          <w:szCs w:val="36"/>
        </w:rPr>
      </w:pPr>
    </w:p>
    <w:p w:rsidR="00D6398E" w:rsidRPr="002023FC" w:rsidRDefault="00D6398E" w:rsidP="00D6398E">
      <w:pPr>
        <w:pStyle w:val="Default"/>
        <w:rPr>
          <w:rFonts w:ascii="仿宋" w:eastAsia="仿宋" w:hAnsi="仿宋" w:cs="仿宋"/>
          <w:b/>
          <w:color w:val="auto"/>
          <w:kern w:val="2"/>
          <w:sz w:val="18"/>
          <w:szCs w:val="36"/>
        </w:rPr>
      </w:pPr>
    </w:p>
    <w:p w:rsidR="00D6398E" w:rsidRPr="00316011" w:rsidRDefault="00D6398E" w:rsidP="00316011">
      <w:pPr>
        <w:spacing w:line="700" w:lineRule="exact"/>
        <w:jc w:val="center"/>
        <w:rPr>
          <w:rFonts w:ascii="仿宋" w:eastAsia="仿宋" w:hAnsi="仿宋" w:cs="方正楷体简体"/>
          <w:b/>
          <w:sz w:val="36"/>
          <w:szCs w:val="36"/>
        </w:rPr>
      </w:pPr>
      <w:r w:rsidRPr="00316011">
        <w:rPr>
          <w:rFonts w:ascii="仿宋" w:eastAsia="仿宋" w:hAnsi="仿宋" w:cs="方正楷体简体" w:hint="eastAsia"/>
          <w:b/>
          <w:sz w:val="36"/>
          <w:szCs w:val="36"/>
        </w:rPr>
        <w:t>招标代理机构：山东华旭招标有限公司</w:t>
      </w:r>
    </w:p>
    <w:p w:rsidR="00D6398E" w:rsidRPr="00316011" w:rsidRDefault="00D6398E" w:rsidP="00316011">
      <w:pPr>
        <w:spacing w:line="700" w:lineRule="exact"/>
        <w:jc w:val="center"/>
        <w:rPr>
          <w:rFonts w:ascii="仿宋" w:eastAsia="仿宋" w:hAnsi="仿宋" w:cs="方正楷体简体"/>
          <w:b/>
          <w:sz w:val="36"/>
          <w:szCs w:val="36"/>
        </w:rPr>
      </w:pPr>
      <w:r w:rsidRPr="00316011">
        <w:rPr>
          <w:rFonts w:ascii="仿宋" w:eastAsia="仿宋" w:hAnsi="仿宋" w:cs="方正楷体简体" w:hint="eastAsia"/>
          <w:b/>
          <w:sz w:val="36"/>
          <w:szCs w:val="36"/>
        </w:rPr>
        <w:t>编制时间：</w:t>
      </w:r>
      <w:r w:rsidR="00415B7A">
        <w:rPr>
          <w:rFonts w:ascii="仿宋" w:eastAsia="仿宋" w:hAnsi="仿宋" w:cs="方正楷体简体" w:hint="eastAsia"/>
          <w:b/>
          <w:sz w:val="36"/>
          <w:szCs w:val="36"/>
        </w:rPr>
        <w:t>202</w:t>
      </w:r>
      <w:r w:rsidR="00415B7A" w:rsidRPr="00BE476C">
        <w:rPr>
          <w:rFonts w:ascii="仿宋" w:eastAsia="仿宋" w:hAnsi="仿宋" w:cs="方正楷体简体" w:hint="eastAsia"/>
          <w:b/>
          <w:sz w:val="36"/>
          <w:szCs w:val="36"/>
        </w:rPr>
        <w:t>6年</w:t>
      </w:r>
      <w:r w:rsidRPr="00BE476C">
        <w:rPr>
          <w:rFonts w:ascii="仿宋" w:eastAsia="仿宋" w:hAnsi="仿宋" w:cs="方正楷体简体" w:hint="eastAsia"/>
          <w:b/>
          <w:sz w:val="36"/>
          <w:szCs w:val="36"/>
        </w:rPr>
        <w:t>0</w:t>
      </w:r>
      <w:r w:rsidR="00316011" w:rsidRPr="00BE476C">
        <w:rPr>
          <w:rFonts w:ascii="仿宋" w:eastAsia="仿宋" w:hAnsi="仿宋" w:cs="方正楷体简体"/>
          <w:b/>
          <w:sz w:val="36"/>
          <w:szCs w:val="36"/>
        </w:rPr>
        <w:t>6</w:t>
      </w:r>
      <w:r w:rsidRPr="00BE476C">
        <w:rPr>
          <w:rFonts w:ascii="仿宋" w:eastAsia="仿宋" w:hAnsi="仿宋" w:cs="方正楷体简体" w:hint="eastAsia"/>
          <w:b/>
          <w:sz w:val="36"/>
          <w:szCs w:val="36"/>
        </w:rPr>
        <w:t>月</w:t>
      </w:r>
      <w:r w:rsidR="00BE476C" w:rsidRPr="00BE476C">
        <w:rPr>
          <w:rFonts w:ascii="仿宋" w:eastAsia="仿宋" w:hAnsi="仿宋" w:cs="方正楷体简体"/>
          <w:b/>
          <w:sz w:val="36"/>
          <w:szCs w:val="36"/>
        </w:rPr>
        <w:t>30</w:t>
      </w:r>
      <w:r w:rsidR="00316011" w:rsidRPr="00BE476C">
        <w:rPr>
          <w:rFonts w:ascii="仿宋" w:eastAsia="仿宋" w:hAnsi="仿宋" w:cs="方正楷体简体" w:hint="eastAsia"/>
          <w:b/>
          <w:sz w:val="36"/>
          <w:szCs w:val="36"/>
        </w:rPr>
        <w:t>日</w:t>
      </w:r>
    </w:p>
    <w:p w:rsidR="00D6398E" w:rsidRPr="002023FC" w:rsidRDefault="00D6398E" w:rsidP="00D6398E">
      <w:pPr>
        <w:spacing w:line="360" w:lineRule="auto"/>
        <w:jc w:val="center"/>
        <w:rPr>
          <w:rFonts w:ascii="仿宋" w:eastAsia="仿宋" w:hAnsi="仿宋" w:cs="仿宋"/>
          <w:sz w:val="36"/>
          <w:szCs w:val="36"/>
        </w:rPr>
      </w:pPr>
    </w:p>
    <w:p w:rsidR="00D6398E" w:rsidRPr="002023FC" w:rsidRDefault="00D6398E" w:rsidP="00D6398E">
      <w:pPr>
        <w:spacing w:line="360" w:lineRule="auto"/>
        <w:jc w:val="center"/>
        <w:rPr>
          <w:rFonts w:ascii="仿宋" w:eastAsia="仿宋" w:hAnsi="仿宋" w:cs="仿宋"/>
          <w:kern w:val="0"/>
          <w:sz w:val="52"/>
          <w:szCs w:val="52"/>
        </w:rPr>
        <w:sectPr w:rsidR="00D6398E" w:rsidRPr="002023FC" w:rsidSect="00DB6F4B">
          <w:headerReference w:type="even" r:id="rId8"/>
          <w:headerReference w:type="default" r:id="rId9"/>
          <w:footerReference w:type="default" r:id="rId10"/>
          <w:pgSz w:w="11906" w:h="16838"/>
          <w:pgMar w:top="1440" w:right="1304" w:bottom="1440" w:left="1304" w:header="851" w:footer="992" w:gutter="0"/>
          <w:pgNumType w:start="0"/>
          <w:cols w:space="425"/>
          <w:docGrid w:type="linesAndChars" w:linePitch="312"/>
        </w:sectPr>
      </w:pPr>
    </w:p>
    <w:p w:rsidR="00D6398E" w:rsidRPr="0071126B" w:rsidRDefault="00D6398E" w:rsidP="0071126B">
      <w:pPr>
        <w:widowControl/>
        <w:jc w:val="center"/>
        <w:rPr>
          <w:rFonts w:ascii="仿宋" w:eastAsia="仿宋" w:hAnsi="仿宋" w:cs="方正小标宋简体"/>
          <w:b/>
          <w:color w:val="000000"/>
          <w:kern w:val="0"/>
          <w:sz w:val="52"/>
          <w:szCs w:val="52"/>
        </w:rPr>
      </w:pPr>
      <w:r w:rsidRPr="0071126B">
        <w:rPr>
          <w:rFonts w:ascii="仿宋" w:eastAsia="仿宋" w:hAnsi="仿宋" w:cs="方正小标宋简体" w:hint="eastAsia"/>
          <w:b/>
          <w:color w:val="000000"/>
          <w:kern w:val="0"/>
          <w:sz w:val="52"/>
          <w:szCs w:val="52"/>
        </w:rPr>
        <w:lastRenderedPageBreak/>
        <w:t>目  录</w:t>
      </w:r>
    </w:p>
    <w:p w:rsidR="00D6398E" w:rsidRPr="002023FC" w:rsidRDefault="00D6398E" w:rsidP="00D6398E">
      <w:pPr>
        <w:spacing w:line="560" w:lineRule="exact"/>
        <w:ind w:firstLineChars="201" w:firstLine="563"/>
        <w:jc w:val="left"/>
        <w:rPr>
          <w:rFonts w:ascii="仿宋" w:eastAsia="仿宋" w:hAnsi="仿宋" w:cs="仿宋"/>
          <w:sz w:val="28"/>
          <w:szCs w:val="28"/>
        </w:rPr>
      </w:pP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第一章   招标公告</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第二章   投标须知</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第三章   采购内容与要求</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第四章   评标原则、程序与方法</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第五章   投标文件格式</w:t>
      </w:r>
    </w:p>
    <w:p w:rsidR="00D6398E" w:rsidRPr="00C50704" w:rsidRDefault="00D6398E" w:rsidP="00C50704">
      <w:pPr>
        <w:spacing w:line="720" w:lineRule="exact"/>
        <w:ind w:firstLineChars="200" w:firstLine="562"/>
        <w:jc w:val="left"/>
        <w:rPr>
          <w:rFonts w:ascii="仿宋" w:eastAsia="仿宋" w:hAnsi="仿宋" w:cs="宋体"/>
          <w:b/>
          <w:bCs/>
          <w:caps/>
          <w:sz w:val="28"/>
          <w:szCs w:val="28"/>
        </w:rPr>
      </w:pPr>
      <w:r w:rsidRPr="00C50704">
        <w:rPr>
          <w:rFonts w:ascii="仿宋" w:eastAsia="仿宋" w:hAnsi="仿宋" w:cs="宋体" w:hint="eastAsia"/>
          <w:b/>
          <w:bCs/>
          <w:caps/>
          <w:sz w:val="28"/>
          <w:szCs w:val="28"/>
        </w:rPr>
        <w:t>第六章   合同（范本）</w:t>
      </w:r>
    </w:p>
    <w:p w:rsidR="00D6398E" w:rsidRPr="002023FC" w:rsidRDefault="00D6398E" w:rsidP="00D6398E">
      <w:pPr>
        <w:spacing w:line="480" w:lineRule="auto"/>
        <w:rPr>
          <w:rFonts w:ascii="仿宋" w:eastAsia="仿宋" w:hAnsi="仿宋" w:cs="仿宋"/>
        </w:rPr>
      </w:pPr>
    </w:p>
    <w:p w:rsidR="00D6398E" w:rsidRPr="002023FC" w:rsidRDefault="00FF0E90" w:rsidP="00D6398E">
      <w:pPr>
        <w:rPr>
          <w:rFonts w:ascii="仿宋" w:eastAsia="仿宋" w:hAnsi="仿宋" w:cs="仿宋"/>
          <w:sz w:val="28"/>
          <w:szCs w:val="28"/>
        </w:rPr>
      </w:pPr>
      <w:sdt>
        <w:sdtPr>
          <w:rPr>
            <w:rFonts w:ascii="仿宋" w:eastAsia="仿宋" w:hAnsi="仿宋" w:cs="仿宋" w:hint="eastAsia"/>
            <w:sz w:val="28"/>
            <w:szCs w:val="28"/>
            <w:lang w:val="zh-CN"/>
          </w:rPr>
          <w:id w:val="751326160"/>
          <w:showingPlcHdr/>
          <w:docPartObj>
            <w:docPartGallery w:val="Table of Contents"/>
            <w:docPartUnique/>
          </w:docPartObj>
        </w:sdtPr>
        <w:sdtEndPr>
          <w:rPr>
            <w:b/>
            <w:bCs/>
          </w:rPr>
        </w:sdtEndPr>
        <w:sdtContent/>
      </w:sdt>
    </w:p>
    <w:p w:rsidR="00D6398E" w:rsidRPr="002023FC" w:rsidRDefault="00D6398E" w:rsidP="00D6398E">
      <w:pPr>
        <w:spacing w:line="480" w:lineRule="auto"/>
        <w:jc w:val="center"/>
        <w:rPr>
          <w:rFonts w:ascii="仿宋" w:eastAsia="仿宋" w:hAnsi="仿宋" w:cs="仿宋"/>
          <w:sz w:val="28"/>
          <w:szCs w:val="28"/>
        </w:rPr>
      </w:pPr>
    </w:p>
    <w:p w:rsidR="00D6398E" w:rsidRPr="002023FC" w:rsidRDefault="00D6398E" w:rsidP="00D6398E">
      <w:pPr>
        <w:spacing w:line="480" w:lineRule="auto"/>
        <w:ind w:firstLineChars="200" w:firstLine="560"/>
        <w:rPr>
          <w:rFonts w:ascii="仿宋" w:eastAsia="仿宋" w:hAnsi="仿宋" w:cs="仿宋"/>
          <w:sz w:val="28"/>
          <w:szCs w:val="28"/>
        </w:rPr>
      </w:pPr>
      <w:r w:rsidRPr="002023FC">
        <w:rPr>
          <w:rFonts w:ascii="仿宋" w:eastAsia="仿宋" w:hAnsi="仿宋" w:cs="仿宋" w:hint="eastAsia"/>
          <w:sz w:val="28"/>
          <w:szCs w:val="28"/>
        </w:rPr>
        <w:cr/>
      </w:r>
    </w:p>
    <w:p w:rsidR="00D6398E" w:rsidRPr="002023FC" w:rsidRDefault="00D6398E" w:rsidP="00D6398E">
      <w:pPr>
        <w:spacing w:line="360" w:lineRule="auto"/>
        <w:ind w:firstLineChars="201" w:firstLine="563"/>
        <w:jc w:val="center"/>
        <w:rPr>
          <w:rFonts w:ascii="仿宋" w:eastAsia="仿宋" w:hAnsi="仿宋" w:cs="仿宋"/>
          <w:kern w:val="0"/>
          <w:sz w:val="28"/>
          <w:szCs w:val="28"/>
        </w:rPr>
      </w:pPr>
    </w:p>
    <w:p w:rsidR="00D6398E" w:rsidRPr="002023FC" w:rsidRDefault="00D6398E" w:rsidP="00D6398E">
      <w:pPr>
        <w:rPr>
          <w:rFonts w:ascii="仿宋" w:eastAsia="仿宋" w:hAnsi="仿宋" w:cs="仿宋"/>
          <w:sz w:val="28"/>
          <w:szCs w:val="28"/>
        </w:rPr>
        <w:sectPr w:rsidR="00D6398E" w:rsidRPr="002023FC" w:rsidSect="00DB6F4B">
          <w:footerReference w:type="default" r:id="rId11"/>
          <w:pgSz w:w="11906" w:h="16838"/>
          <w:pgMar w:top="1440" w:right="1304" w:bottom="1440" w:left="1304" w:header="851" w:footer="992" w:gutter="0"/>
          <w:pgNumType w:start="1"/>
          <w:cols w:space="425"/>
          <w:docGrid w:type="linesAndChars" w:linePitch="312"/>
        </w:sectPr>
      </w:pPr>
    </w:p>
    <w:p w:rsidR="00D6398E" w:rsidRPr="0015651F" w:rsidRDefault="00D6398E" w:rsidP="009E426F">
      <w:pPr>
        <w:pStyle w:val="afd"/>
        <w:spacing w:before="0" w:after="0"/>
        <w:rPr>
          <w:rFonts w:ascii="仿宋" w:eastAsia="仿宋" w:hAnsi="仿宋" w:cs="宋体"/>
          <w:color w:val="000000"/>
          <w:sz w:val="44"/>
          <w:szCs w:val="44"/>
        </w:rPr>
      </w:pPr>
      <w:bookmarkStart w:id="2" w:name="_Toc66087240"/>
      <w:r w:rsidRPr="0015651F">
        <w:rPr>
          <w:rFonts w:ascii="仿宋" w:eastAsia="仿宋" w:hAnsi="仿宋" w:cs="宋体" w:hint="eastAsia"/>
          <w:color w:val="000000"/>
          <w:sz w:val="44"/>
          <w:szCs w:val="44"/>
        </w:rPr>
        <w:lastRenderedPageBreak/>
        <w:t xml:space="preserve">第一章 </w:t>
      </w:r>
      <w:r w:rsidR="00700523">
        <w:rPr>
          <w:rFonts w:ascii="仿宋" w:eastAsia="仿宋" w:hAnsi="仿宋" w:cs="宋体"/>
          <w:color w:val="000000"/>
          <w:sz w:val="44"/>
          <w:szCs w:val="44"/>
        </w:rPr>
        <w:t xml:space="preserve"> </w:t>
      </w:r>
      <w:r w:rsidRPr="0015651F">
        <w:rPr>
          <w:rFonts w:ascii="仿宋" w:eastAsia="仿宋" w:hAnsi="仿宋" w:cs="宋体" w:hint="eastAsia"/>
          <w:color w:val="000000"/>
          <w:sz w:val="44"/>
          <w:szCs w:val="44"/>
        </w:rPr>
        <w:t>招标公告</w:t>
      </w:r>
    </w:p>
    <w:p w:rsidR="00AE53C0" w:rsidRDefault="00C43921" w:rsidP="00D768BE">
      <w:pPr>
        <w:widowControl/>
        <w:spacing w:line="500" w:lineRule="exact"/>
        <w:jc w:val="center"/>
        <w:rPr>
          <w:rFonts w:ascii="仿宋" w:eastAsia="仿宋" w:hAnsi="仿宋" w:cs="仿宋"/>
          <w:b/>
          <w:sz w:val="32"/>
          <w:szCs w:val="32"/>
        </w:rPr>
      </w:pPr>
      <w:bookmarkStart w:id="3" w:name="_Hlk58588649"/>
      <w:bookmarkEnd w:id="2"/>
      <w:r>
        <w:rPr>
          <w:rFonts w:ascii="仿宋" w:eastAsia="仿宋" w:hAnsi="仿宋" w:cs="仿宋" w:hint="eastAsia"/>
          <w:b/>
          <w:sz w:val="32"/>
          <w:szCs w:val="32"/>
        </w:rPr>
        <w:t>威海机场小镇投资发展有限公司康养服务器材采购项目</w:t>
      </w:r>
    </w:p>
    <w:p w:rsidR="00D6398E" w:rsidRPr="00763E7B" w:rsidRDefault="00D6398E" w:rsidP="00D768BE">
      <w:pPr>
        <w:widowControl/>
        <w:spacing w:line="500" w:lineRule="exact"/>
        <w:jc w:val="center"/>
        <w:rPr>
          <w:rFonts w:ascii="仿宋" w:eastAsia="仿宋" w:hAnsi="仿宋" w:cs="仿宋"/>
          <w:b/>
          <w:sz w:val="32"/>
          <w:szCs w:val="32"/>
        </w:rPr>
      </w:pPr>
      <w:r w:rsidRPr="00763E7B">
        <w:rPr>
          <w:rFonts w:ascii="仿宋" w:eastAsia="仿宋" w:hAnsi="仿宋" w:cs="仿宋" w:hint="eastAsia"/>
          <w:b/>
          <w:sz w:val="32"/>
          <w:szCs w:val="32"/>
        </w:rPr>
        <w:t>公开招标公告</w:t>
      </w:r>
      <w:bookmarkEnd w:id="3"/>
    </w:p>
    <w:p w:rsidR="00D6398E" w:rsidRPr="00763E7B" w:rsidRDefault="00D6398E" w:rsidP="00D768BE">
      <w:pPr>
        <w:pStyle w:val="HTML"/>
        <w:spacing w:line="500" w:lineRule="exact"/>
        <w:jc w:val="center"/>
        <w:rPr>
          <w:rFonts w:ascii="仿宋" w:eastAsia="仿宋" w:hAnsi="仿宋" w:cs="仿宋"/>
          <w:b/>
          <w:kern w:val="2"/>
          <w:sz w:val="28"/>
          <w:szCs w:val="28"/>
        </w:rPr>
      </w:pPr>
      <w:r w:rsidRPr="00763E7B">
        <w:rPr>
          <w:rFonts w:ascii="仿宋" w:eastAsia="仿宋" w:hAnsi="仿宋" w:cs="仿宋" w:hint="eastAsia"/>
          <w:b/>
          <w:kern w:val="2"/>
          <w:sz w:val="28"/>
          <w:szCs w:val="28"/>
        </w:rPr>
        <w:t>（项目编号：</w:t>
      </w:r>
      <w:r w:rsidR="00BE476C">
        <w:rPr>
          <w:rFonts w:ascii="仿宋" w:eastAsia="仿宋" w:hAnsi="仿宋" w:cs="仿宋" w:hint="eastAsia"/>
          <w:b/>
          <w:kern w:val="2"/>
          <w:sz w:val="28"/>
          <w:szCs w:val="28"/>
        </w:rPr>
        <w:t>WHGQ(2026)JCXZ-001</w:t>
      </w:r>
      <w:r w:rsidRPr="00763E7B">
        <w:rPr>
          <w:rFonts w:ascii="仿宋" w:eastAsia="仿宋" w:hAnsi="仿宋" w:cs="仿宋" w:hint="eastAsia"/>
          <w:b/>
          <w:kern w:val="2"/>
          <w:sz w:val="28"/>
          <w:szCs w:val="28"/>
        </w:rPr>
        <w:t>）</w:t>
      </w:r>
    </w:p>
    <w:p w:rsidR="00D6398E" w:rsidRPr="008268A7" w:rsidRDefault="00D6398E" w:rsidP="007727EE">
      <w:pPr>
        <w:spacing w:line="520" w:lineRule="exact"/>
        <w:rPr>
          <w:rFonts w:ascii="仿宋" w:eastAsia="仿宋" w:hAnsi="仿宋" w:cs="仿宋"/>
          <w:b/>
          <w:bCs/>
          <w:kern w:val="0"/>
          <w:sz w:val="28"/>
          <w:szCs w:val="28"/>
        </w:rPr>
      </w:pPr>
      <w:r w:rsidRPr="008268A7">
        <w:rPr>
          <w:rFonts w:ascii="仿宋" w:eastAsia="仿宋" w:hAnsi="仿宋" w:cs="仿宋" w:hint="eastAsia"/>
          <w:b/>
          <w:bCs/>
          <w:kern w:val="0"/>
          <w:sz w:val="28"/>
          <w:szCs w:val="28"/>
        </w:rPr>
        <w:t>一、招标条件</w:t>
      </w:r>
    </w:p>
    <w:p w:rsidR="00D6398E" w:rsidRPr="002023FC" w:rsidRDefault="00D6398E" w:rsidP="00463BFC">
      <w:pPr>
        <w:kinsoku w:val="0"/>
        <w:adjustRightInd w:val="0"/>
        <w:spacing w:line="520" w:lineRule="exact"/>
        <w:ind w:firstLineChars="200" w:firstLine="592"/>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本招标项目</w:t>
      </w:r>
      <w:r w:rsidR="00C43921">
        <w:rPr>
          <w:rFonts w:ascii="仿宋" w:eastAsia="仿宋" w:hAnsi="仿宋" w:cs="仿宋" w:hint="eastAsia"/>
          <w:spacing w:val="8"/>
          <w:kern w:val="0"/>
          <w:sz w:val="28"/>
          <w:szCs w:val="28"/>
        </w:rPr>
        <w:t>威海机场小镇投资发展有限公司康养服务器材采购项目</w:t>
      </w:r>
      <w:r w:rsidRPr="002023FC">
        <w:rPr>
          <w:rFonts w:ascii="仿宋" w:eastAsia="仿宋" w:hAnsi="仿宋" w:cs="仿宋" w:hint="eastAsia"/>
          <w:spacing w:val="8"/>
          <w:kern w:val="0"/>
          <w:sz w:val="28"/>
          <w:szCs w:val="28"/>
        </w:rPr>
        <w:t>，招标申请已经相关部门批准，招标人为</w:t>
      </w:r>
      <w:r w:rsidR="00D61A69">
        <w:rPr>
          <w:rFonts w:ascii="仿宋" w:eastAsia="仿宋" w:hAnsi="仿宋" w:cs="仿宋" w:hint="eastAsia"/>
          <w:spacing w:val="8"/>
          <w:kern w:val="0"/>
          <w:sz w:val="28"/>
          <w:szCs w:val="28"/>
        </w:rPr>
        <w:t>威海机场小镇投资发展有限公司</w:t>
      </w:r>
      <w:r w:rsidRPr="002023FC">
        <w:rPr>
          <w:rFonts w:ascii="仿宋" w:eastAsia="仿宋" w:hAnsi="仿宋" w:cs="仿宋" w:hint="eastAsia"/>
          <w:spacing w:val="8"/>
          <w:kern w:val="0"/>
          <w:sz w:val="28"/>
          <w:szCs w:val="28"/>
        </w:rPr>
        <w:t>，项目资金来源为自筹资金，出资比例为100%。项目已具备招标条件，现对该项目进行公开招标。</w:t>
      </w:r>
    </w:p>
    <w:p w:rsidR="00D6398E" w:rsidRPr="002023FC" w:rsidRDefault="00D6398E" w:rsidP="007727EE">
      <w:pPr>
        <w:spacing w:line="520" w:lineRule="exact"/>
        <w:rPr>
          <w:rFonts w:ascii="仿宋" w:eastAsia="仿宋" w:hAnsi="仿宋" w:cs="仿宋"/>
          <w:b/>
          <w:bCs/>
          <w:kern w:val="0"/>
          <w:sz w:val="28"/>
          <w:szCs w:val="28"/>
        </w:rPr>
      </w:pPr>
      <w:r w:rsidRPr="002023FC">
        <w:rPr>
          <w:rFonts w:ascii="仿宋" w:eastAsia="仿宋" w:hAnsi="仿宋" w:cs="仿宋" w:hint="eastAsia"/>
          <w:b/>
          <w:bCs/>
          <w:kern w:val="0"/>
          <w:sz w:val="28"/>
          <w:szCs w:val="28"/>
        </w:rPr>
        <w:t>二、</w:t>
      </w:r>
      <w:r w:rsidR="008268A7" w:rsidRPr="008268A7">
        <w:rPr>
          <w:rFonts w:ascii="仿宋" w:eastAsia="仿宋" w:hAnsi="仿宋" w:cs="仿宋" w:hint="eastAsia"/>
          <w:b/>
          <w:bCs/>
          <w:kern w:val="0"/>
          <w:sz w:val="28"/>
          <w:szCs w:val="28"/>
        </w:rPr>
        <w:t>项目基本情况</w:t>
      </w:r>
    </w:p>
    <w:p w:rsidR="00D6398E" w:rsidRPr="00473CB5" w:rsidRDefault="00D6398E" w:rsidP="00CE27CF">
      <w:pPr>
        <w:kinsoku w:val="0"/>
        <w:adjustRightInd w:val="0"/>
        <w:spacing w:line="520" w:lineRule="exact"/>
        <w:ind w:firstLineChars="200" w:firstLine="592"/>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1.项目名称：</w:t>
      </w:r>
      <w:r w:rsidR="00C43921">
        <w:rPr>
          <w:rFonts w:ascii="仿宋" w:eastAsia="仿宋" w:hAnsi="仿宋" w:cs="仿宋" w:hint="eastAsia"/>
          <w:spacing w:val="8"/>
          <w:kern w:val="0"/>
          <w:sz w:val="28"/>
          <w:szCs w:val="28"/>
        </w:rPr>
        <w:t>威海机场小镇投资发展有限公司康养服务器材采购项</w:t>
      </w:r>
      <w:r w:rsidR="00C43921" w:rsidRPr="00473CB5">
        <w:rPr>
          <w:rFonts w:ascii="仿宋" w:eastAsia="仿宋" w:hAnsi="仿宋" w:cs="仿宋" w:hint="eastAsia"/>
          <w:spacing w:val="8"/>
          <w:kern w:val="0"/>
          <w:sz w:val="28"/>
          <w:szCs w:val="28"/>
        </w:rPr>
        <w:t>目</w:t>
      </w:r>
    </w:p>
    <w:p w:rsidR="00D6398E" w:rsidRPr="00473CB5"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473CB5">
        <w:rPr>
          <w:rFonts w:ascii="仿宋" w:eastAsia="仿宋" w:hAnsi="仿宋" w:cs="仿宋" w:hint="eastAsia"/>
          <w:spacing w:val="8"/>
          <w:kern w:val="0"/>
          <w:sz w:val="28"/>
          <w:szCs w:val="28"/>
        </w:rPr>
        <w:t>2.项目概况：本项目位于</w:t>
      </w:r>
      <w:r w:rsidR="007543DD" w:rsidRPr="00473CB5">
        <w:rPr>
          <w:rFonts w:ascii="仿宋" w:eastAsia="仿宋" w:hAnsi="仿宋" w:cs="仿宋" w:hint="eastAsia"/>
          <w:spacing w:val="8"/>
          <w:kern w:val="0"/>
          <w:sz w:val="28"/>
          <w:szCs w:val="28"/>
        </w:rPr>
        <w:t>威海临港区草庙子镇</w:t>
      </w:r>
      <w:r w:rsidRPr="00473CB5">
        <w:rPr>
          <w:rFonts w:ascii="仿宋" w:eastAsia="仿宋" w:hAnsi="仿宋" w:cs="仿宋" w:hint="eastAsia"/>
          <w:spacing w:val="8"/>
          <w:kern w:val="0"/>
          <w:sz w:val="28"/>
          <w:szCs w:val="28"/>
        </w:rPr>
        <w:t>，</w:t>
      </w:r>
      <w:r w:rsidR="00EB1BD4" w:rsidRPr="00473CB5">
        <w:rPr>
          <w:rFonts w:ascii="仿宋" w:eastAsia="仿宋" w:hAnsi="仿宋" w:cs="仿宋" w:hint="eastAsia"/>
          <w:spacing w:val="8"/>
          <w:kern w:val="0"/>
          <w:sz w:val="28"/>
          <w:szCs w:val="28"/>
        </w:rPr>
        <w:t>主要内容为</w:t>
      </w:r>
      <w:r w:rsidR="00A5291E" w:rsidRPr="00473CB5">
        <w:rPr>
          <w:rFonts w:ascii="仿宋" w:eastAsia="仿宋" w:hAnsi="仿宋" w:cs="仿宋" w:hint="eastAsia"/>
          <w:spacing w:val="8"/>
          <w:kern w:val="0"/>
          <w:sz w:val="28"/>
          <w:szCs w:val="28"/>
        </w:rPr>
        <w:t>康养器材、办公用品等采购及安装</w:t>
      </w:r>
      <w:r w:rsidRPr="00473CB5">
        <w:rPr>
          <w:rFonts w:ascii="仿宋" w:eastAsia="仿宋" w:hAnsi="仿宋" w:cs="仿宋" w:hint="eastAsia"/>
          <w:spacing w:val="8"/>
          <w:kern w:val="0"/>
          <w:sz w:val="28"/>
          <w:szCs w:val="28"/>
        </w:rPr>
        <w:t>。</w:t>
      </w:r>
    </w:p>
    <w:p w:rsidR="00E45720" w:rsidRPr="001425AB" w:rsidRDefault="00E45720" w:rsidP="007727EE">
      <w:pPr>
        <w:kinsoku w:val="0"/>
        <w:adjustRightInd w:val="0"/>
        <w:spacing w:line="520" w:lineRule="exact"/>
        <w:ind w:firstLineChars="200" w:firstLine="592"/>
        <w:jc w:val="left"/>
      </w:pPr>
      <w:r w:rsidRPr="00473CB5">
        <w:rPr>
          <w:rFonts w:ascii="仿宋" w:eastAsia="仿宋" w:hAnsi="仿宋" w:cs="仿宋"/>
          <w:spacing w:val="8"/>
          <w:kern w:val="0"/>
          <w:sz w:val="28"/>
          <w:szCs w:val="28"/>
        </w:rPr>
        <w:t>3</w:t>
      </w:r>
      <w:r w:rsidRPr="00473CB5">
        <w:rPr>
          <w:rFonts w:ascii="仿宋" w:eastAsia="仿宋" w:hAnsi="仿宋" w:cs="仿宋" w:hint="eastAsia"/>
          <w:spacing w:val="8"/>
          <w:kern w:val="0"/>
          <w:sz w:val="28"/>
          <w:szCs w:val="28"/>
        </w:rPr>
        <w:t>.招</w:t>
      </w:r>
      <w:r w:rsidRPr="0011775F">
        <w:rPr>
          <w:rFonts w:ascii="仿宋" w:eastAsia="仿宋" w:hAnsi="仿宋" w:cs="仿宋" w:hint="eastAsia"/>
          <w:spacing w:val="8"/>
          <w:kern w:val="0"/>
          <w:sz w:val="28"/>
          <w:szCs w:val="28"/>
        </w:rPr>
        <w:t>标控制</w:t>
      </w:r>
      <w:r w:rsidRPr="001425AB">
        <w:rPr>
          <w:rFonts w:ascii="仿宋" w:eastAsia="仿宋" w:hAnsi="仿宋" w:cs="仿宋" w:hint="eastAsia"/>
          <w:spacing w:val="8"/>
          <w:kern w:val="0"/>
          <w:sz w:val="28"/>
          <w:szCs w:val="28"/>
        </w:rPr>
        <w:t>价：</w:t>
      </w:r>
      <w:r w:rsidR="00E0662C">
        <w:rPr>
          <w:rFonts w:ascii="仿宋" w:eastAsia="仿宋" w:hAnsi="仿宋" w:cs="仿宋"/>
          <w:spacing w:val="8"/>
          <w:kern w:val="0"/>
          <w:sz w:val="28"/>
          <w:szCs w:val="28"/>
        </w:rPr>
        <w:t>636992.00</w:t>
      </w:r>
      <w:r w:rsidRPr="001425AB">
        <w:rPr>
          <w:rFonts w:ascii="仿宋" w:eastAsia="仿宋" w:hAnsi="仿宋" w:cs="仿宋" w:hint="eastAsia"/>
          <w:spacing w:val="8"/>
          <w:kern w:val="0"/>
          <w:sz w:val="28"/>
          <w:szCs w:val="28"/>
        </w:rPr>
        <w:t>元。</w:t>
      </w:r>
    </w:p>
    <w:p w:rsidR="00386F99" w:rsidRPr="00473CB5" w:rsidRDefault="00E45720" w:rsidP="008B368F">
      <w:pPr>
        <w:kinsoku w:val="0"/>
        <w:adjustRightInd w:val="0"/>
        <w:spacing w:line="520" w:lineRule="exact"/>
        <w:ind w:firstLineChars="200" w:firstLine="592"/>
        <w:jc w:val="left"/>
        <w:rPr>
          <w:rFonts w:ascii="仿宋" w:eastAsia="仿宋" w:hAnsi="仿宋" w:cs="仿宋"/>
          <w:spacing w:val="8"/>
          <w:kern w:val="0"/>
          <w:sz w:val="28"/>
          <w:szCs w:val="28"/>
        </w:rPr>
      </w:pPr>
      <w:r w:rsidRPr="001425AB">
        <w:rPr>
          <w:rFonts w:ascii="仿宋" w:eastAsia="仿宋" w:hAnsi="仿宋" w:cs="仿宋"/>
          <w:spacing w:val="8"/>
          <w:kern w:val="0"/>
          <w:sz w:val="28"/>
          <w:szCs w:val="28"/>
        </w:rPr>
        <w:t>4</w:t>
      </w:r>
      <w:r w:rsidR="00D6398E" w:rsidRPr="001425AB">
        <w:rPr>
          <w:rFonts w:ascii="仿宋" w:eastAsia="仿宋" w:hAnsi="仿宋" w:cs="仿宋" w:hint="eastAsia"/>
          <w:spacing w:val="8"/>
          <w:kern w:val="0"/>
          <w:sz w:val="28"/>
          <w:szCs w:val="28"/>
        </w:rPr>
        <w:t>.</w:t>
      </w:r>
      <w:r w:rsidR="00DF7B23" w:rsidRPr="001425AB">
        <w:rPr>
          <w:rFonts w:ascii="仿宋" w:eastAsia="仿宋" w:hAnsi="仿宋" w:cs="仿宋" w:hint="eastAsia"/>
          <w:spacing w:val="8"/>
          <w:kern w:val="0"/>
          <w:sz w:val="28"/>
          <w:szCs w:val="28"/>
        </w:rPr>
        <w:t>质量标准</w:t>
      </w:r>
      <w:r w:rsidR="00386F99" w:rsidRPr="001425AB">
        <w:rPr>
          <w:rFonts w:ascii="仿宋" w:eastAsia="仿宋" w:hAnsi="仿宋" w:cs="仿宋" w:hint="eastAsia"/>
          <w:spacing w:val="8"/>
          <w:kern w:val="0"/>
          <w:sz w:val="28"/>
          <w:szCs w:val="28"/>
        </w:rPr>
        <w:t>：</w:t>
      </w:r>
      <w:r w:rsidR="003365AD" w:rsidRPr="001425AB">
        <w:rPr>
          <w:rFonts w:ascii="仿宋" w:eastAsia="仿宋" w:hAnsi="仿宋" w:cs="仿宋" w:hint="eastAsia"/>
          <w:spacing w:val="8"/>
          <w:kern w:val="0"/>
          <w:sz w:val="28"/>
          <w:szCs w:val="28"/>
        </w:rPr>
        <w:t>达到国家质量检</w:t>
      </w:r>
      <w:r w:rsidR="003365AD">
        <w:rPr>
          <w:rFonts w:ascii="仿宋" w:eastAsia="仿宋" w:hAnsi="仿宋" w:cs="仿宋" w:hint="eastAsia"/>
          <w:spacing w:val="8"/>
          <w:kern w:val="0"/>
          <w:sz w:val="28"/>
          <w:szCs w:val="28"/>
        </w:rPr>
        <w:t>验合格标准</w:t>
      </w:r>
      <w:r w:rsidR="00386F99" w:rsidRPr="00473CB5">
        <w:rPr>
          <w:rFonts w:ascii="仿宋" w:eastAsia="仿宋" w:hAnsi="仿宋" w:cs="仿宋" w:hint="eastAsia"/>
          <w:spacing w:val="8"/>
          <w:kern w:val="0"/>
          <w:sz w:val="28"/>
          <w:szCs w:val="28"/>
        </w:rPr>
        <w:t>。</w:t>
      </w:r>
    </w:p>
    <w:p w:rsidR="00D6398E" w:rsidRPr="00473CB5" w:rsidRDefault="00386F99" w:rsidP="008B368F">
      <w:pPr>
        <w:kinsoku w:val="0"/>
        <w:adjustRightInd w:val="0"/>
        <w:spacing w:line="520" w:lineRule="exact"/>
        <w:ind w:firstLineChars="200" w:firstLine="592"/>
        <w:jc w:val="left"/>
        <w:rPr>
          <w:rFonts w:ascii="仿宋" w:eastAsia="仿宋" w:hAnsi="仿宋" w:cs="仿宋"/>
          <w:spacing w:val="8"/>
          <w:kern w:val="0"/>
          <w:sz w:val="28"/>
          <w:szCs w:val="28"/>
        </w:rPr>
      </w:pPr>
      <w:r w:rsidRPr="00473CB5">
        <w:rPr>
          <w:rFonts w:ascii="仿宋" w:eastAsia="仿宋" w:hAnsi="仿宋" w:cs="仿宋"/>
          <w:spacing w:val="8"/>
          <w:kern w:val="0"/>
          <w:sz w:val="28"/>
          <w:szCs w:val="28"/>
        </w:rPr>
        <w:t>5.</w:t>
      </w:r>
      <w:r w:rsidR="00D6398E" w:rsidRPr="00473CB5">
        <w:rPr>
          <w:rFonts w:ascii="仿宋" w:eastAsia="仿宋" w:hAnsi="仿宋" w:cs="仿宋" w:hint="eastAsia"/>
          <w:bCs/>
          <w:spacing w:val="8"/>
          <w:kern w:val="0"/>
          <w:sz w:val="28"/>
          <w:szCs w:val="28"/>
        </w:rPr>
        <w:t>供货及</w:t>
      </w:r>
      <w:r w:rsidR="00D6398E" w:rsidRPr="00473CB5">
        <w:rPr>
          <w:rFonts w:ascii="仿宋" w:eastAsia="仿宋" w:hAnsi="仿宋" w:cs="仿宋"/>
          <w:bCs/>
          <w:spacing w:val="8"/>
          <w:kern w:val="0"/>
          <w:sz w:val="28"/>
          <w:szCs w:val="28"/>
        </w:rPr>
        <w:t>安装</w:t>
      </w:r>
      <w:r w:rsidR="00D6398E" w:rsidRPr="00473CB5">
        <w:rPr>
          <w:rFonts w:ascii="仿宋" w:eastAsia="仿宋" w:hAnsi="仿宋" w:cs="仿宋" w:hint="eastAsia"/>
          <w:bCs/>
          <w:spacing w:val="8"/>
          <w:kern w:val="0"/>
          <w:sz w:val="28"/>
          <w:szCs w:val="28"/>
        </w:rPr>
        <w:t>期</w:t>
      </w:r>
      <w:r w:rsidR="00D6398E" w:rsidRPr="00473CB5">
        <w:rPr>
          <w:rFonts w:ascii="仿宋" w:eastAsia="仿宋" w:hAnsi="仿宋" w:cs="仿宋" w:hint="eastAsia"/>
          <w:spacing w:val="8"/>
          <w:kern w:val="0"/>
          <w:sz w:val="28"/>
          <w:szCs w:val="28"/>
        </w:rPr>
        <w:t>：</w:t>
      </w:r>
      <w:r w:rsidR="00AA789E">
        <w:rPr>
          <w:rFonts w:ascii="仿宋" w:eastAsia="仿宋" w:hAnsi="仿宋" w:cs="仿宋" w:hint="eastAsia"/>
          <w:bCs/>
          <w:spacing w:val="8"/>
          <w:kern w:val="0"/>
          <w:sz w:val="28"/>
          <w:szCs w:val="28"/>
        </w:rPr>
        <w:t>合同签订后20日历天内完成供货安装</w:t>
      </w:r>
      <w:r w:rsidR="00D6398E" w:rsidRPr="00473CB5">
        <w:rPr>
          <w:rFonts w:ascii="仿宋" w:eastAsia="仿宋" w:hAnsi="仿宋" w:cs="仿宋" w:hint="eastAsia"/>
          <w:spacing w:val="8"/>
          <w:kern w:val="0"/>
          <w:sz w:val="28"/>
          <w:szCs w:val="28"/>
        </w:rPr>
        <w:t>。</w:t>
      </w:r>
    </w:p>
    <w:p w:rsidR="00F35783" w:rsidRDefault="00386F99"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473CB5">
        <w:rPr>
          <w:rFonts w:ascii="仿宋" w:eastAsia="仿宋" w:hAnsi="仿宋" w:cs="仿宋"/>
          <w:spacing w:val="8"/>
          <w:kern w:val="0"/>
          <w:sz w:val="28"/>
          <w:szCs w:val="28"/>
        </w:rPr>
        <w:t>6</w:t>
      </w:r>
      <w:r w:rsidR="00D6398E" w:rsidRPr="00473CB5">
        <w:rPr>
          <w:rFonts w:ascii="仿宋" w:eastAsia="仿宋" w:hAnsi="仿宋" w:cs="仿宋" w:hint="eastAsia"/>
          <w:spacing w:val="8"/>
          <w:kern w:val="0"/>
          <w:sz w:val="28"/>
          <w:szCs w:val="28"/>
        </w:rPr>
        <w:t>.</w:t>
      </w:r>
      <w:r w:rsidR="00F35783" w:rsidRPr="00F35783">
        <w:rPr>
          <w:rFonts w:ascii="仿宋" w:eastAsia="仿宋" w:hAnsi="仿宋" w:cs="仿宋" w:hint="eastAsia"/>
          <w:spacing w:val="8"/>
          <w:kern w:val="0"/>
          <w:sz w:val="28"/>
          <w:szCs w:val="28"/>
        </w:rPr>
        <w:t>招标范围：康养器材、办公用品等采购及安装。</w:t>
      </w:r>
    </w:p>
    <w:p w:rsidR="00D6398E" w:rsidRPr="00473CB5" w:rsidRDefault="00F35783" w:rsidP="007727EE">
      <w:pPr>
        <w:kinsoku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7</w:t>
      </w:r>
      <w:r>
        <w:rPr>
          <w:rFonts w:ascii="仿宋" w:eastAsia="仿宋" w:hAnsi="仿宋" w:cs="仿宋"/>
          <w:spacing w:val="8"/>
          <w:kern w:val="0"/>
          <w:sz w:val="28"/>
          <w:szCs w:val="28"/>
        </w:rPr>
        <w:t>.</w:t>
      </w:r>
      <w:r w:rsidR="00D6398E" w:rsidRPr="00473CB5">
        <w:rPr>
          <w:rFonts w:ascii="仿宋" w:eastAsia="仿宋" w:hAnsi="仿宋" w:cs="仿宋" w:hint="eastAsia"/>
          <w:spacing w:val="8"/>
          <w:kern w:val="0"/>
          <w:sz w:val="28"/>
          <w:szCs w:val="28"/>
        </w:rPr>
        <w:t>质保期：</w:t>
      </w:r>
      <w:r w:rsidR="001F14EE" w:rsidRPr="00473CB5">
        <w:rPr>
          <w:rFonts w:ascii="仿宋" w:eastAsia="仿宋" w:hAnsi="仿宋" w:cs="仿宋" w:hint="eastAsia"/>
          <w:spacing w:val="8"/>
          <w:kern w:val="0"/>
          <w:sz w:val="28"/>
          <w:szCs w:val="28"/>
        </w:rPr>
        <w:t>自验收合格之日起1年</w:t>
      </w:r>
      <w:r w:rsidR="00D6398E" w:rsidRPr="00473CB5">
        <w:rPr>
          <w:rFonts w:ascii="仿宋" w:eastAsia="仿宋" w:hAnsi="仿宋" w:cs="仿宋" w:hint="eastAsia"/>
          <w:spacing w:val="8"/>
          <w:kern w:val="0"/>
          <w:sz w:val="28"/>
          <w:szCs w:val="28"/>
        </w:rPr>
        <w:t>。</w:t>
      </w:r>
    </w:p>
    <w:p w:rsidR="00D6398E" w:rsidRPr="002023FC" w:rsidRDefault="00D6398E" w:rsidP="007727EE">
      <w:pPr>
        <w:spacing w:line="520" w:lineRule="exact"/>
        <w:rPr>
          <w:rFonts w:ascii="仿宋" w:eastAsia="仿宋" w:hAnsi="仿宋" w:cs="仿宋"/>
          <w:b/>
          <w:bCs/>
          <w:kern w:val="0"/>
          <w:sz w:val="28"/>
          <w:szCs w:val="28"/>
        </w:rPr>
      </w:pPr>
      <w:r w:rsidRPr="002023FC">
        <w:rPr>
          <w:rFonts w:ascii="仿宋" w:eastAsia="仿宋" w:hAnsi="仿宋" w:cs="仿宋" w:hint="eastAsia"/>
          <w:b/>
          <w:bCs/>
          <w:kern w:val="0"/>
          <w:sz w:val="28"/>
          <w:szCs w:val="28"/>
        </w:rPr>
        <w:t>三、投标人的资格要求：</w:t>
      </w:r>
    </w:p>
    <w:p w:rsidR="00D6398E" w:rsidRPr="002023FC"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1.投标人具有独立</w:t>
      </w:r>
      <w:r w:rsidRPr="002023FC">
        <w:rPr>
          <w:rFonts w:ascii="仿宋" w:eastAsia="仿宋" w:hAnsi="仿宋" w:cs="仿宋"/>
          <w:spacing w:val="8"/>
          <w:kern w:val="0"/>
          <w:sz w:val="28"/>
          <w:szCs w:val="28"/>
        </w:rPr>
        <w:t>承担民事责任的能力</w:t>
      </w:r>
      <w:r w:rsidRPr="002023FC">
        <w:rPr>
          <w:rFonts w:ascii="仿宋" w:eastAsia="仿宋" w:hAnsi="仿宋" w:cs="仿宋" w:hint="eastAsia"/>
          <w:spacing w:val="8"/>
          <w:kern w:val="0"/>
          <w:sz w:val="28"/>
          <w:szCs w:val="28"/>
        </w:rPr>
        <w:t>；</w:t>
      </w:r>
    </w:p>
    <w:p w:rsidR="00F27826" w:rsidRPr="00A5291E"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A5291E">
        <w:rPr>
          <w:rFonts w:ascii="仿宋" w:eastAsia="仿宋" w:hAnsi="仿宋" w:cs="仿宋" w:hint="eastAsia"/>
          <w:spacing w:val="8"/>
          <w:kern w:val="0"/>
          <w:sz w:val="28"/>
          <w:szCs w:val="28"/>
        </w:rPr>
        <w:t>2.</w:t>
      </w:r>
      <w:r w:rsidR="00F27826" w:rsidRPr="00A5291E">
        <w:rPr>
          <w:rFonts w:ascii="仿宋" w:eastAsia="仿宋" w:hAnsi="仿宋" w:cs="仿宋" w:hint="eastAsia"/>
          <w:spacing w:val="8"/>
          <w:kern w:val="0"/>
          <w:sz w:val="28"/>
          <w:szCs w:val="28"/>
        </w:rPr>
        <w:t>投标人为制造商</w:t>
      </w:r>
      <w:r w:rsidR="00CF6188" w:rsidRPr="00A5291E">
        <w:rPr>
          <w:rFonts w:ascii="仿宋" w:eastAsia="仿宋" w:hAnsi="仿宋" w:cs="仿宋" w:hint="eastAsia"/>
          <w:spacing w:val="8"/>
          <w:kern w:val="0"/>
          <w:sz w:val="28"/>
          <w:szCs w:val="28"/>
        </w:rPr>
        <w:t>的，</w:t>
      </w:r>
      <w:r w:rsidR="00F27826" w:rsidRPr="00A5291E">
        <w:rPr>
          <w:rFonts w:ascii="仿宋" w:eastAsia="仿宋" w:hAnsi="仿宋" w:cs="仿宋" w:hint="eastAsia"/>
          <w:spacing w:val="8"/>
          <w:kern w:val="0"/>
          <w:sz w:val="28"/>
          <w:szCs w:val="28"/>
        </w:rPr>
        <w:t>须提供有效的医疗器械生产许可证，投标人为代理商</w:t>
      </w:r>
      <w:r w:rsidR="00CF6188" w:rsidRPr="00A5291E">
        <w:rPr>
          <w:rFonts w:ascii="仿宋" w:eastAsia="仿宋" w:hAnsi="仿宋" w:cs="仿宋" w:hint="eastAsia"/>
          <w:spacing w:val="8"/>
          <w:kern w:val="0"/>
          <w:sz w:val="28"/>
          <w:szCs w:val="28"/>
        </w:rPr>
        <w:t>或经销商的，</w:t>
      </w:r>
      <w:r w:rsidR="00F27826" w:rsidRPr="00A5291E">
        <w:rPr>
          <w:rFonts w:ascii="仿宋" w:eastAsia="仿宋" w:hAnsi="仿宋" w:cs="仿宋" w:hint="eastAsia"/>
          <w:spacing w:val="8"/>
          <w:kern w:val="0"/>
          <w:sz w:val="28"/>
          <w:szCs w:val="28"/>
        </w:rPr>
        <w:t>须提供有效的医疗器械经营许可证</w:t>
      </w:r>
      <w:r w:rsidR="00E447A1" w:rsidRPr="00A5291E">
        <w:rPr>
          <w:rFonts w:ascii="仿宋" w:eastAsia="仿宋" w:hAnsi="仿宋" w:cs="仿宋" w:hint="eastAsia"/>
          <w:spacing w:val="8"/>
          <w:kern w:val="0"/>
          <w:sz w:val="28"/>
          <w:szCs w:val="28"/>
        </w:rPr>
        <w:t>，所投设备为第二类医疗器械的须具有有效期内的二类医疗器械经营备案证</w:t>
      </w:r>
      <w:r w:rsidR="00087899" w:rsidRPr="00A5291E">
        <w:rPr>
          <w:rFonts w:ascii="仿宋" w:eastAsia="仿宋" w:hAnsi="仿宋" w:cs="仿宋" w:hint="eastAsia"/>
          <w:spacing w:val="8"/>
          <w:kern w:val="0"/>
          <w:sz w:val="28"/>
          <w:szCs w:val="28"/>
        </w:rPr>
        <w:t>；</w:t>
      </w:r>
    </w:p>
    <w:p w:rsidR="00D6398E" w:rsidRPr="00A5291E" w:rsidRDefault="00DD09C4"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A5291E">
        <w:rPr>
          <w:rFonts w:ascii="仿宋" w:eastAsia="仿宋" w:hAnsi="仿宋" w:cs="仿宋" w:hint="eastAsia"/>
          <w:spacing w:val="8"/>
          <w:kern w:val="0"/>
          <w:sz w:val="28"/>
          <w:szCs w:val="28"/>
        </w:rPr>
        <w:t>3</w:t>
      </w:r>
      <w:r w:rsidRPr="00A5291E">
        <w:rPr>
          <w:rFonts w:ascii="仿宋" w:eastAsia="仿宋" w:hAnsi="仿宋" w:cs="仿宋"/>
          <w:spacing w:val="8"/>
          <w:kern w:val="0"/>
          <w:sz w:val="28"/>
          <w:szCs w:val="28"/>
        </w:rPr>
        <w:t>.</w:t>
      </w:r>
      <w:r w:rsidR="00D6398E" w:rsidRPr="00A5291E">
        <w:rPr>
          <w:rFonts w:ascii="仿宋" w:eastAsia="仿宋" w:hAnsi="仿宋" w:cs="仿宋" w:hint="eastAsia"/>
          <w:spacing w:val="8"/>
          <w:kern w:val="0"/>
          <w:sz w:val="28"/>
          <w:szCs w:val="28"/>
        </w:rPr>
        <w:t>投标人具有良好的商业信誉和健全的财务会计制度；</w:t>
      </w:r>
    </w:p>
    <w:p w:rsidR="00D6398E" w:rsidRPr="002023FC" w:rsidRDefault="00F30A9B" w:rsidP="007727EE">
      <w:pPr>
        <w:kinsoku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spacing w:val="8"/>
          <w:kern w:val="0"/>
          <w:sz w:val="28"/>
          <w:szCs w:val="28"/>
        </w:rPr>
        <w:t>4</w:t>
      </w:r>
      <w:r w:rsidR="00D6398E" w:rsidRPr="002023FC">
        <w:rPr>
          <w:rFonts w:ascii="仿宋" w:eastAsia="仿宋" w:hAnsi="仿宋" w:cs="仿宋" w:hint="eastAsia"/>
          <w:spacing w:val="8"/>
          <w:kern w:val="0"/>
          <w:sz w:val="28"/>
          <w:szCs w:val="28"/>
        </w:rPr>
        <w:t>.投标人具有履行合同所必需的设备和专业技术能力；</w:t>
      </w:r>
    </w:p>
    <w:p w:rsidR="00D6398E" w:rsidRPr="002023FC" w:rsidRDefault="00F30A9B" w:rsidP="007727EE">
      <w:pPr>
        <w:kinsoku w:val="0"/>
        <w:adjustRightInd w:val="0"/>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spacing w:val="8"/>
          <w:kern w:val="0"/>
          <w:sz w:val="28"/>
          <w:szCs w:val="28"/>
        </w:rPr>
        <w:lastRenderedPageBreak/>
        <w:t>5</w:t>
      </w:r>
      <w:r w:rsidR="00D6398E" w:rsidRPr="002023FC">
        <w:rPr>
          <w:rFonts w:ascii="仿宋" w:eastAsia="仿宋" w:hAnsi="仿宋" w:cs="仿宋" w:hint="eastAsia"/>
          <w:spacing w:val="8"/>
          <w:kern w:val="0"/>
          <w:sz w:val="28"/>
          <w:szCs w:val="28"/>
        </w:rPr>
        <w:t>.投标人具有依法缴纳税收和社会保障资金的良好记录；</w:t>
      </w:r>
    </w:p>
    <w:p w:rsidR="00D6398E" w:rsidRPr="002023FC"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Pr>
          <w:rFonts w:ascii="仿宋" w:eastAsia="仿宋" w:hAnsi="仿宋" w:cs="仿宋"/>
          <w:spacing w:val="8"/>
          <w:kern w:val="0"/>
          <w:sz w:val="28"/>
          <w:szCs w:val="28"/>
        </w:rPr>
        <w:t>6</w:t>
      </w:r>
      <w:r w:rsidR="00D6398E" w:rsidRPr="002023FC">
        <w:rPr>
          <w:rFonts w:ascii="仿宋" w:eastAsia="仿宋" w:hAnsi="仿宋" w:cs="仿宋" w:hint="eastAsia"/>
          <w:spacing w:val="8"/>
          <w:kern w:val="0"/>
          <w:sz w:val="28"/>
          <w:szCs w:val="28"/>
        </w:rPr>
        <w:t>.投标人参加本次招标活动前三年内，在经营活动中没有重大违法记录；</w:t>
      </w:r>
    </w:p>
    <w:p w:rsidR="00D6398E" w:rsidRPr="002023FC"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Pr>
          <w:rFonts w:ascii="仿宋" w:eastAsia="仿宋" w:hAnsi="仿宋" w:cs="仿宋"/>
          <w:spacing w:val="8"/>
          <w:kern w:val="0"/>
          <w:sz w:val="28"/>
          <w:szCs w:val="28"/>
        </w:rPr>
        <w:t>7</w:t>
      </w:r>
      <w:r w:rsidR="00D6398E" w:rsidRPr="002023FC">
        <w:rPr>
          <w:rFonts w:ascii="仿宋" w:eastAsia="仿宋" w:hAnsi="仿宋" w:cs="仿宋" w:hint="eastAsia"/>
          <w:spacing w:val="8"/>
          <w:kern w:val="0"/>
          <w:sz w:val="28"/>
          <w:szCs w:val="28"/>
        </w:rPr>
        <w:t>.投标人、法定代表人及委托代理人未被最高人民法院列入失信被执行人；</w:t>
      </w:r>
    </w:p>
    <w:p w:rsidR="00D6398E" w:rsidRPr="002023FC"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Pr>
          <w:rFonts w:ascii="仿宋" w:eastAsia="仿宋" w:hAnsi="仿宋" w:cs="仿宋"/>
          <w:spacing w:val="8"/>
          <w:kern w:val="0"/>
          <w:sz w:val="28"/>
          <w:szCs w:val="28"/>
        </w:rPr>
        <w:t>8</w:t>
      </w:r>
      <w:r w:rsidR="00D6398E" w:rsidRPr="002023FC">
        <w:rPr>
          <w:rFonts w:ascii="仿宋" w:eastAsia="仿宋" w:hAnsi="仿宋" w:cs="仿宋" w:hint="eastAsia"/>
          <w:spacing w:val="8"/>
          <w:kern w:val="0"/>
          <w:sz w:val="28"/>
          <w:szCs w:val="28"/>
        </w:rPr>
        <w:t>.投标人近一年在“信用中国”或“信用中国（山东）”无严重失信记录；</w:t>
      </w:r>
    </w:p>
    <w:p w:rsidR="00D6398E" w:rsidRPr="00AF1421"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sidRPr="00AF1421">
        <w:rPr>
          <w:rFonts w:ascii="仿宋" w:eastAsia="仿宋" w:hAnsi="仿宋" w:cs="仿宋"/>
          <w:spacing w:val="8"/>
          <w:kern w:val="0"/>
          <w:sz w:val="28"/>
          <w:szCs w:val="28"/>
        </w:rPr>
        <w:t>9</w:t>
      </w:r>
      <w:r w:rsidR="00D6398E" w:rsidRPr="00AF1421">
        <w:rPr>
          <w:rFonts w:ascii="仿宋" w:eastAsia="仿宋" w:hAnsi="仿宋" w:cs="仿宋" w:hint="eastAsia"/>
          <w:spacing w:val="8"/>
          <w:kern w:val="0"/>
          <w:sz w:val="28"/>
          <w:szCs w:val="28"/>
        </w:rPr>
        <w:t>.法律、行政法规及招标文件规定的其他要求；</w:t>
      </w:r>
    </w:p>
    <w:p w:rsidR="00D6398E" w:rsidRPr="00AF1421" w:rsidRDefault="00F30A9B" w:rsidP="007727EE">
      <w:pPr>
        <w:kinsoku w:val="0"/>
        <w:adjustRightInd w:val="0"/>
        <w:spacing w:line="520" w:lineRule="exact"/>
        <w:ind w:firstLineChars="200" w:firstLine="592"/>
        <w:rPr>
          <w:rFonts w:ascii="仿宋" w:eastAsia="仿宋" w:hAnsi="仿宋" w:cs="仿宋"/>
          <w:spacing w:val="8"/>
          <w:kern w:val="0"/>
          <w:sz w:val="28"/>
          <w:szCs w:val="28"/>
        </w:rPr>
      </w:pPr>
      <w:r w:rsidRPr="00AF1421">
        <w:rPr>
          <w:rFonts w:ascii="仿宋" w:eastAsia="仿宋" w:hAnsi="仿宋" w:cs="仿宋"/>
          <w:spacing w:val="8"/>
          <w:kern w:val="0"/>
          <w:sz w:val="28"/>
          <w:szCs w:val="28"/>
        </w:rPr>
        <w:t>10</w:t>
      </w:r>
      <w:r w:rsidR="00D6398E" w:rsidRPr="00AF1421">
        <w:rPr>
          <w:rFonts w:ascii="仿宋" w:eastAsia="仿宋" w:hAnsi="仿宋" w:cs="仿宋" w:hint="eastAsia"/>
          <w:spacing w:val="8"/>
          <w:kern w:val="0"/>
          <w:sz w:val="28"/>
          <w:szCs w:val="28"/>
        </w:rPr>
        <w:t>.本项目不接受联合体投标。</w:t>
      </w:r>
    </w:p>
    <w:p w:rsidR="00D6398E" w:rsidRPr="00AF1421" w:rsidRDefault="00D6398E" w:rsidP="007727EE">
      <w:pPr>
        <w:shd w:val="clear" w:color="auto" w:fill="FFFFFF"/>
        <w:spacing w:line="520" w:lineRule="exact"/>
        <w:rPr>
          <w:rFonts w:ascii="仿宋" w:eastAsia="仿宋" w:hAnsi="仿宋" w:cs="仿宋"/>
          <w:kern w:val="0"/>
          <w:sz w:val="28"/>
          <w:szCs w:val="28"/>
        </w:rPr>
      </w:pPr>
      <w:r w:rsidRPr="00AF1421">
        <w:rPr>
          <w:rFonts w:ascii="仿宋" w:eastAsia="仿宋" w:hAnsi="仿宋" w:cs="仿宋" w:hint="eastAsia"/>
          <w:b/>
          <w:bCs/>
          <w:spacing w:val="8"/>
          <w:kern w:val="0"/>
          <w:sz w:val="28"/>
          <w:szCs w:val="28"/>
        </w:rPr>
        <w:t>四、</w:t>
      </w:r>
      <w:r w:rsidR="007B6566" w:rsidRPr="00AF1421">
        <w:rPr>
          <w:rFonts w:ascii="仿宋" w:eastAsia="仿宋" w:hAnsi="仿宋" w:cs="仿宋" w:hint="eastAsia"/>
          <w:b/>
          <w:bCs/>
          <w:spacing w:val="8"/>
          <w:kern w:val="0"/>
          <w:sz w:val="28"/>
          <w:szCs w:val="28"/>
        </w:rPr>
        <w:t>招标文件的获取：</w:t>
      </w:r>
    </w:p>
    <w:p w:rsidR="00D6398E" w:rsidRPr="00AF1421" w:rsidRDefault="00D6398E" w:rsidP="007727EE">
      <w:pPr>
        <w:kinsoku w:val="0"/>
        <w:adjustRightInd w:val="0"/>
        <w:spacing w:line="520" w:lineRule="exact"/>
        <w:ind w:firstLineChars="200" w:firstLine="592"/>
        <w:jc w:val="left"/>
        <w:rPr>
          <w:rFonts w:ascii="仿宋" w:eastAsia="仿宋" w:hAnsi="仿宋" w:cs="仿宋"/>
          <w:spacing w:val="8"/>
          <w:kern w:val="0"/>
          <w:sz w:val="28"/>
          <w:szCs w:val="28"/>
        </w:rPr>
      </w:pPr>
      <w:r w:rsidRPr="00AF1421">
        <w:rPr>
          <w:rFonts w:ascii="仿宋" w:eastAsia="仿宋" w:hAnsi="仿宋" w:cs="仿宋" w:hint="eastAsia"/>
          <w:spacing w:val="8"/>
          <w:kern w:val="0"/>
          <w:sz w:val="28"/>
          <w:szCs w:val="28"/>
        </w:rPr>
        <w:t>1.获取时间：</w:t>
      </w:r>
      <w:r w:rsidR="00415B7A" w:rsidRPr="00AF1421">
        <w:rPr>
          <w:rFonts w:ascii="仿宋" w:eastAsia="仿宋" w:hAnsi="仿宋" w:cs="仿宋" w:hint="eastAsia"/>
          <w:spacing w:val="8"/>
          <w:kern w:val="0"/>
          <w:sz w:val="28"/>
          <w:szCs w:val="28"/>
        </w:rPr>
        <w:t>2026年</w:t>
      </w:r>
      <w:r w:rsidR="00A3643C" w:rsidRPr="00AF1421">
        <w:rPr>
          <w:rFonts w:ascii="仿宋" w:eastAsia="仿宋" w:hAnsi="仿宋" w:cs="仿宋"/>
          <w:spacing w:val="8"/>
          <w:kern w:val="0"/>
          <w:sz w:val="28"/>
          <w:szCs w:val="28"/>
        </w:rPr>
        <w:t>06</w:t>
      </w:r>
      <w:r w:rsidRPr="00AF1421">
        <w:rPr>
          <w:rFonts w:ascii="仿宋" w:eastAsia="仿宋" w:hAnsi="仿宋" w:cs="仿宋" w:hint="eastAsia"/>
          <w:spacing w:val="8"/>
          <w:kern w:val="0"/>
          <w:sz w:val="28"/>
          <w:szCs w:val="28"/>
        </w:rPr>
        <w:t>月</w:t>
      </w:r>
      <w:r w:rsidR="00A3643C" w:rsidRPr="00AF1421">
        <w:rPr>
          <w:rFonts w:ascii="仿宋" w:eastAsia="仿宋" w:hAnsi="仿宋" w:cs="仿宋"/>
          <w:spacing w:val="8"/>
          <w:kern w:val="0"/>
          <w:sz w:val="28"/>
          <w:szCs w:val="28"/>
        </w:rPr>
        <w:t>30</w:t>
      </w:r>
      <w:r w:rsidRPr="00AF1421">
        <w:rPr>
          <w:rFonts w:ascii="仿宋" w:eastAsia="仿宋" w:hAnsi="仿宋" w:cs="仿宋" w:hint="eastAsia"/>
          <w:spacing w:val="8"/>
          <w:kern w:val="0"/>
          <w:sz w:val="28"/>
          <w:szCs w:val="28"/>
        </w:rPr>
        <w:t>日17时30分至</w:t>
      </w:r>
      <w:r w:rsidR="00415B7A" w:rsidRPr="00AF1421">
        <w:rPr>
          <w:rFonts w:ascii="仿宋" w:eastAsia="仿宋" w:hAnsi="仿宋" w:cs="仿宋" w:hint="eastAsia"/>
          <w:spacing w:val="8"/>
          <w:kern w:val="0"/>
          <w:sz w:val="28"/>
          <w:szCs w:val="28"/>
        </w:rPr>
        <w:t>2026年</w:t>
      </w:r>
      <w:r w:rsidR="00A3643C" w:rsidRPr="00AF1421">
        <w:rPr>
          <w:rFonts w:ascii="仿宋" w:eastAsia="仿宋" w:hAnsi="仿宋" w:cs="仿宋"/>
          <w:spacing w:val="8"/>
          <w:kern w:val="0"/>
          <w:sz w:val="28"/>
          <w:szCs w:val="28"/>
        </w:rPr>
        <w:t>07</w:t>
      </w:r>
      <w:r w:rsidRPr="00AF1421">
        <w:rPr>
          <w:rFonts w:ascii="仿宋" w:eastAsia="仿宋" w:hAnsi="仿宋" w:cs="仿宋" w:hint="eastAsia"/>
          <w:spacing w:val="8"/>
          <w:kern w:val="0"/>
          <w:sz w:val="28"/>
          <w:szCs w:val="28"/>
        </w:rPr>
        <w:t>月</w:t>
      </w:r>
      <w:r w:rsidR="00A3643C" w:rsidRPr="00AF1421">
        <w:rPr>
          <w:rFonts w:ascii="仿宋" w:eastAsia="仿宋" w:hAnsi="仿宋" w:cs="仿宋"/>
          <w:spacing w:val="8"/>
          <w:kern w:val="0"/>
          <w:sz w:val="28"/>
          <w:szCs w:val="28"/>
        </w:rPr>
        <w:t>07</w:t>
      </w:r>
      <w:r w:rsidRPr="00AF1421">
        <w:rPr>
          <w:rFonts w:ascii="仿宋" w:eastAsia="仿宋" w:hAnsi="仿宋" w:cs="仿宋" w:hint="eastAsia"/>
          <w:spacing w:val="8"/>
          <w:kern w:val="0"/>
          <w:sz w:val="28"/>
          <w:szCs w:val="28"/>
        </w:rPr>
        <w:t>日17时30分（北京时间）。</w:t>
      </w:r>
    </w:p>
    <w:p w:rsidR="007B6566" w:rsidRPr="00FA0419" w:rsidRDefault="00D6398E" w:rsidP="007727EE">
      <w:pPr>
        <w:kinsoku w:val="0"/>
        <w:adjustRightInd w:val="0"/>
        <w:spacing w:line="520" w:lineRule="exact"/>
        <w:ind w:firstLineChars="200" w:firstLine="592"/>
        <w:rPr>
          <w:rFonts w:ascii="仿宋" w:eastAsia="仿宋" w:hAnsi="仿宋" w:cs="仿宋"/>
          <w:spacing w:val="8"/>
          <w:kern w:val="0"/>
          <w:sz w:val="28"/>
          <w:szCs w:val="28"/>
        </w:rPr>
      </w:pPr>
      <w:r w:rsidRPr="00AF1421">
        <w:rPr>
          <w:rFonts w:ascii="仿宋" w:eastAsia="仿宋" w:hAnsi="仿宋" w:cs="仿宋" w:hint="eastAsia"/>
          <w:spacing w:val="8"/>
          <w:kern w:val="0"/>
          <w:sz w:val="28"/>
          <w:szCs w:val="28"/>
        </w:rPr>
        <w:t>2.获取</w:t>
      </w:r>
      <w:r w:rsidR="00FA0419" w:rsidRPr="00AF1421">
        <w:rPr>
          <w:rFonts w:ascii="仿宋" w:eastAsia="仿宋" w:hAnsi="仿宋" w:cs="仿宋" w:hint="eastAsia"/>
          <w:spacing w:val="8"/>
          <w:kern w:val="0"/>
          <w:sz w:val="28"/>
          <w:szCs w:val="28"/>
        </w:rPr>
        <w:t>地点</w:t>
      </w:r>
      <w:r w:rsidRPr="00AF1421">
        <w:rPr>
          <w:rFonts w:ascii="仿宋" w:eastAsia="仿宋" w:hAnsi="仿宋" w:cs="仿宋" w:hint="eastAsia"/>
          <w:spacing w:val="8"/>
          <w:kern w:val="0"/>
          <w:sz w:val="28"/>
          <w:szCs w:val="28"/>
        </w:rPr>
        <w:t>：</w:t>
      </w:r>
      <w:r w:rsidR="007B6566" w:rsidRPr="00AF1421">
        <w:rPr>
          <w:rFonts w:ascii="仿宋" w:eastAsia="仿宋" w:hAnsi="仿宋" w:cs="仿宋" w:hint="eastAsia"/>
          <w:spacing w:val="8"/>
          <w:kern w:val="0"/>
          <w:sz w:val="28"/>
          <w:szCs w:val="28"/>
        </w:rPr>
        <w:t>登录“威海市公共资源交易网”首页右侧“交易服务一网通办系统</w:t>
      </w:r>
      <w:r w:rsidR="007B6566" w:rsidRPr="00AF1421">
        <w:rPr>
          <w:rFonts w:ascii="仿宋" w:eastAsia="仿宋" w:hAnsi="仿宋" w:cs="仿宋"/>
          <w:spacing w:val="8"/>
          <w:kern w:val="0"/>
          <w:sz w:val="28"/>
          <w:szCs w:val="28"/>
        </w:rPr>
        <w:t>-（新版）一网通办系统</w:t>
      </w:r>
      <w:r w:rsidR="007B6566" w:rsidRPr="00AF1421">
        <w:rPr>
          <w:rFonts w:ascii="仿宋" w:eastAsia="仿宋" w:hAnsi="仿宋" w:cs="仿宋" w:hint="eastAsia"/>
          <w:spacing w:val="8"/>
          <w:kern w:val="0"/>
          <w:sz w:val="28"/>
          <w:szCs w:val="28"/>
        </w:rPr>
        <w:t>”进行平台切换，点击“国企采购”进入国有企业阳光采购电子化服</w:t>
      </w:r>
      <w:r w:rsidR="007B6566" w:rsidRPr="00FA0419">
        <w:rPr>
          <w:rFonts w:ascii="仿宋" w:eastAsia="仿宋" w:hAnsi="仿宋" w:cs="仿宋" w:hint="eastAsia"/>
          <w:spacing w:val="8"/>
          <w:kern w:val="0"/>
          <w:sz w:val="28"/>
          <w:szCs w:val="28"/>
        </w:rPr>
        <w:t>务平台获取文件(网址：</w:t>
      </w:r>
      <w:r w:rsidR="00FA0419" w:rsidRPr="00FA0419">
        <w:rPr>
          <w:rFonts w:ascii="仿宋" w:eastAsia="仿宋" w:hAnsi="仿宋" w:cs="仿宋"/>
          <w:spacing w:val="8"/>
          <w:kern w:val="0"/>
          <w:sz w:val="28"/>
          <w:szCs w:val="28"/>
        </w:rPr>
        <w:t>https://ggzyjy.weihai.cn/</w:t>
      </w:r>
      <w:r w:rsidR="007B6566" w:rsidRPr="00FA0419">
        <w:rPr>
          <w:rFonts w:ascii="仿宋" w:eastAsia="仿宋" w:hAnsi="仿宋" w:cs="仿宋" w:hint="eastAsia"/>
          <w:spacing w:val="8"/>
          <w:kern w:val="0"/>
          <w:sz w:val="28"/>
          <w:szCs w:val="28"/>
        </w:rPr>
        <w:t>)。逾期无法从威海市国有企业阳光采购电子化服务平台中获取文件，未在规定时间内从系统中获取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rsidR="007B6566" w:rsidRPr="00AB5324" w:rsidRDefault="007B6566" w:rsidP="007727EE">
      <w:pPr>
        <w:kinsoku w:val="0"/>
        <w:adjustRightInd w:val="0"/>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hint="eastAsia"/>
          <w:spacing w:val="8"/>
          <w:kern w:val="0"/>
          <w:sz w:val="28"/>
          <w:szCs w:val="28"/>
        </w:rPr>
        <w:t>注：未注册用户请先免费注册。在“威海市国有企业阳光采购电子化服务平台”（威海市公共资源交易网首页右侧“交易服务一网通办”按钮）登录端口注册登记，并办理“安全证书（CA）”和“电子签章”进行获取文件。“安全证书（CA）”和“电子签章”办理请按照“威海市公共资</w:t>
      </w:r>
      <w:r w:rsidRPr="00FA0419">
        <w:rPr>
          <w:rFonts w:ascii="仿宋" w:eastAsia="仿宋" w:hAnsi="仿宋" w:cs="仿宋" w:hint="eastAsia"/>
          <w:spacing w:val="8"/>
          <w:kern w:val="0"/>
          <w:sz w:val="28"/>
          <w:szCs w:val="28"/>
        </w:rPr>
        <w:lastRenderedPageBreak/>
        <w:t>源交</w:t>
      </w:r>
      <w:r w:rsidRPr="00AB5324">
        <w:rPr>
          <w:rFonts w:ascii="仿宋" w:eastAsia="仿宋" w:hAnsi="仿宋" w:cs="仿宋" w:hint="eastAsia"/>
          <w:spacing w:val="8"/>
          <w:kern w:val="0"/>
          <w:sz w:val="28"/>
          <w:szCs w:val="28"/>
        </w:rPr>
        <w:t>易网（http://ggzyjy.weihai.cn/）”右侧“CA办理”中“CA证书办理介绍”进行办理。</w:t>
      </w:r>
    </w:p>
    <w:p w:rsidR="00D6398E" w:rsidRPr="00AB5324" w:rsidRDefault="00D6398E" w:rsidP="007727EE">
      <w:pPr>
        <w:shd w:val="clear" w:color="auto" w:fill="FFFFFF"/>
        <w:spacing w:line="520" w:lineRule="exact"/>
        <w:rPr>
          <w:rFonts w:ascii="仿宋" w:eastAsia="仿宋" w:hAnsi="仿宋" w:cs="仿宋"/>
          <w:b/>
          <w:bCs/>
          <w:kern w:val="0"/>
          <w:sz w:val="28"/>
          <w:szCs w:val="28"/>
        </w:rPr>
      </w:pPr>
      <w:r w:rsidRPr="00AB5324">
        <w:rPr>
          <w:rFonts w:ascii="仿宋" w:eastAsia="仿宋" w:hAnsi="仿宋" w:cs="仿宋" w:hint="eastAsia"/>
          <w:b/>
          <w:bCs/>
          <w:kern w:val="0"/>
          <w:sz w:val="28"/>
          <w:szCs w:val="28"/>
        </w:rPr>
        <w:t>五、</w:t>
      </w:r>
      <w:r w:rsidR="00FA0419" w:rsidRPr="00AB5324">
        <w:rPr>
          <w:rFonts w:ascii="仿宋" w:eastAsia="仿宋" w:hAnsi="仿宋" w:cs="仿宋" w:hint="eastAsia"/>
          <w:b/>
          <w:bCs/>
          <w:kern w:val="0"/>
          <w:sz w:val="28"/>
          <w:szCs w:val="28"/>
        </w:rPr>
        <w:t>投标文件的提交</w:t>
      </w:r>
    </w:p>
    <w:p w:rsidR="00D6398E" w:rsidRPr="00AC24F8" w:rsidRDefault="00D6398E" w:rsidP="007727EE">
      <w:pPr>
        <w:shd w:val="clear" w:color="auto" w:fill="FFFFFF"/>
        <w:spacing w:line="520" w:lineRule="exact"/>
        <w:ind w:firstLineChars="200" w:firstLine="592"/>
        <w:rPr>
          <w:rFonts w:ascii="仿宋" w:eastAsia="仿宋" w:hAnsi="仿宋" w:cs="仿宋"/>
          <w:spacing w:val="8"/>
          <w:kern w:val="0"/>
          <w:sz w:val="28"/>
          <w:szCs w:val="28"/>
        </w:rPr>
      </w:pPr>
      <w:r w:rsidRPr="00AB5324">
        <w:rPr>
          <w:rFonts w:ascii="仿宋" w:eastAsia="仿宋" w:hAnsi="仿宋" w:cs="仿宋" w:hint="eastAsia"/>
          <w:spacing w:val="8"/>
          <w:kern w:val="0"/>
          <w:sz w:val="28"/>
          <w:szCs w:val="28"/>
        </w:rPr>
        <w:t>1.提交投标文件时间：</w:t>
      </w:r>
      <w:r w:rsidR="00415B7A" w:rsidRPr="00AB5324">
        <w:rPr>
          <w:rFonts w:ascii="仿宋" w:eastAsia="仿宋" w:hAnsi="仿宋" w:cs="仿宋" w:hint="eastAsia"/>
          <w:spacing w:val="8"/>
          <w:kern w:val="0"/>
          <w:sz w:val="28"/>
          <w:szCs w:val="28"/>
        </w:rPr>
        <w:t>202</w:t>
      </w:r>
      <w:r w:rsidR="00415B7A" w:rsidRPr="00AC24F8">
        <w:rPr>
          <w:rFonts w:ascii="仿宋" w:eastAsia="仿宋" w:hAnsi="仿宋" w:cs="仿宋" w:hint="eastAsia"/>
          <w:spacing w:val="8"/>
          <w:kern w:val="0"/>
          <w:sz w:val="28"/>
          <w:szCs w:val="28"/>
        </w:rPr>
        <w:t>6年</w:t>
      </w:r>
      <w:r w:rsidR="00FC7250" w:rsidRPr="00AC24F8">
        <w:rPr>
          <w:rFonts w:ascii="仿宋" w:eastAsia="仿宋" w:hAnsi="仿宋" w:cs="仿宋"/>
          <w:spacing w:val="8"/>
          <w:kern w:val="0"/>
          <w:sz w:val="28"/>
          <w:szCs w:val="28"/>
        </w:rPr>
        <w:t>06</w:t>
      </w:r>
      <w:r w:rsidRPr="00AC24F8">
        <w:rPr>
          <w:rFonts w:ascii="仿宋" w:eastAsia="仿宋" w:hAnsi="仿宋" w:cs="仿宋" w:hint="eastAsia"/>
          <w:spacing w:val="8"/>
          <w:kern w:val="0"/>
          <w:sz w:val="28"/>
          <w:szCs w:val="28"/>
        </w:rPr>
        <w:t>月</w:t>
      </w:r>
      <w:r w:rsidR="00FC7250" w:rsidRPr="00AC24F8">
        <w:rPr>
          <w:rFonts w:ascii="仿宋" w:eastAsia="仿宋" w:hAnsi="仿宋" w:cs="仿宋"/>
          <w:spacing w:val="8"/>
          <w:kern w:val="0"/>
          <w:sz w:val="28"/>
          <w:szCs w:val="28"/>
        </w:rPr>
        <w:t>30</w:t>
      </w:r>
      <w:r w:rsidRPr="00AC24F8">
        <w:rPr>
          <w:rFonts w:ascii="仿宋" w:eastAsia="仿宋" w:hAnsi="仿宋" w:cs="仿宋" w:hint="eastAsia"/>
          <w:spacing w:val="8"/>
          <w:kern w:val="0"/>
          <w:sz w:val="28"/>
          <w:szCs w:val="28"/>
        </w:rPr>
        <w:t>日18时30分至</w:t>
      </w:r>
      <w:r w:rsidR="00324590" w:rsidRPr="00AC24F8">
        <w:rPr>
          <w:rFonts w:ascii="仿宋" w:eastAsia="仿宋" w:hAnsi="仿宋" w:cs="仿宋" w:hint="eastAsia"/>
          <w:spacing w:val="8"/>
          <w:kern w:val="0"/>
          <w:sz w:val="28"/>
          <w:szCs w:val="28"/>
        </w:rPr>
        <w:t>2026年07月</w:t>
      </w:r>
      <w:r w:rsidR="008E33CF" w:rsidRPr="00AC24F8">
        <w:rPr>
          <w:rFonts w:ascii="仿宋" w:eastAsia="仿宋" w:hAnsi="仿宋" w:cs="仿宋"/>
          <w:spacing w:val="8"/>
          <w:kern w:val="0"/>
          <w:sz w:val="28"/>
          <w:szCs w:val="28"/>
        </w:rPr>
        <w:t>15</w:t>
      </w:r>
      <w:r w:rsidR="00324590" w:rsidRPr="00AC24F8">
        <w:rPr>
          <w:rFonts w:ascii="仿宋" w:eastAsia="仿宋" w:hAnsi="仿宋" w:cs="仿宋" w:hint="eastAsia"/>
          <w:spacing w:val="8"/>
          <w:kern w:val="0"/>
          <w:sz w:val="28"/>
          <w:szCs w:val="28"/>
        </w:rPr>
        <w:t>日14时00分</w:t>
      </w:r>
    </w:p>
    <w:p w:rsidR="00FA0419" w:rsidRPr="00AC24F8"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AC24F8">
        <w:rPr>
          <w:rFonts w:ascii="仿宋" w:eastAsia="仿宋" w:hAnsi="仿宋" w:cs="仿宋" w:hint="eastAsia"/>
          <w:spacing w:val="8"/>
          <w:kern w:val="0"/>
          <w:sz w:val="28"/>
          <w:szCs w:val="28"/>
        </w:rPr>
        <w:t>2.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rsidR="00FA0419" w:rsidRPr="00AC24F8" w:rsidRDefault="00FA0419" w:rsidP="007727EE">
      <w:pPr>
        <w:spacing w:line="520" w:lineRule="exact"/>
        <w:rPr>
          <w:rFonts w:ascii="仿宋" w:eastAsia="仿宋" w:hAnsi="仿宋" w:cs="宋体"/>
          <w:b/>
          <w:kern w:val="0"/>
          <w:sz w:val="28"/>
          <w:szCs w:val="28"/>
        </w:rPr>
      </w:pPr>
      <w:r w:rsidRPr="00AC24F8">
        <w:rPr>
          <w:rFonts w:ascii="仿宋" w:eastAsia="仿宋" w:hAnsi="仿宋" w:cs="宋体" w:hint="eastAsia"/>
          <w:b/>
          <w:kern w:val="0"/>
          <w:sz w:val="28"/>
          <w:szCs w:val="28"/>
        </w:rPr>
        <w:t>六、开标时间及地点</w:t>
      </w:r>
    </w:p>
    <w:p w:rsidR="00D6398E" w:rsidRPr="00AC24F8"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AC24F8">
        <w:rPr>
          <w:rFonts w:ascii="仿宋" w:eastAsia="仿宋" w:hAnsi="仿宋" w:cs="仿宋"/>
          <w:spacing w:val="8"/>
          <w:kern w:val="0"/>
          <w:sz w:val="28"/>
          <w:szCs w:val="28"/>
        </w:rPr>
        <w:t>1</w:t>
      </w:r>
      <w:r w:rsidR="00D6398E" w:rsidRPr="00AC24F8">
        <w:rPr>
          <w:rFonts w:ascii="仿宋" w:eastAsia="仿宋" w:hAnsi="仿宋" w:cs="仿宋" w:hint="eastAsia"/>
          <w:spacing w:val="8"/>
          <w:kern w:val="0"/>
          <w:sz w:val="28"/>
          <w:szCs w:val="28"/>
        </w:rPr>
        <w:t>.时间：</w:t>
      </w:r>
      <w:r w:rsidR="00324590" w:rsidRPr="00AC24F8">
        <w:rPr>
          <w:rFonts w:ascii="仿宋" w:eastAsia="仿宋" w:hAnsi="仿宋" w:cs="仿宋" w:hint="eastAsia"/>
          <w:spacing w:val="8"/>
          <w:kern w:val="0"/>
          <w:sz w:val="28"/>
          <w:szCs w:val="28"/>
        </w:rPr>
        <w:t>2026年07月</w:t>
      </w:r>
      <w:r w:rsidR="008E33CF" w:rsidRPr="00AC24F8">
        <w:rPr>
          <w:rFonts w:ascii="仿宋" w:eastAsia="仿宋" w:hAnsi="仿宋" w:cs="仿宋"/>
          <w:spacing w:val="8"/>
          <w:kern w:val="0"/>
          <w:sz w:val="28"/>
          <w:szCs w:val="28"/>
        </w:rPr>
        <w:t>15</w:t>
      </w:r>
      <w:r w:rsidR="00324590" w:rsidRPr="00AC24F8">
        <w:rPr>
          <w:rFonts w:ascii="仿宋" w:eastAsia="仿宋" w:hAnsi="仿宋" w:cs="仿宋" w:hint="eastAsia"/>
          <w:spacing w:val="8"/>
          <w:kern w:val="0"/>
          <w:sz w:val="28"/>
          <w:szCs w:val="28"/>
        </w:rPr>
        <w:t>日14时00分</w:t>
      </w:r>
      <w:r w:rsidR="00D6398E" w:rsidRPr="00AC24F8">
        <w:rPr>
          <w:rFonts w:ascii="仿宋" w:eastAsia="仿宋" w:hAnsi="仿宋" w:cs="仿宋" w:hint="eastAsia"/>
          <w:spacing w:val="8"/>
          <w:kern w:val="0"/>
          <w:sz w:val="28"/>
          <w:szCs w:val="28"/>
        </w:rPr>
        <w:t>（北京时间）</w:t>
      </w:r>
    </w:p>
    <w:p w:rsidR="00D6398E" w:rsidRPr="00AC24F8"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AC24F8">
        <w:rPr>
          <w:rFonts w:ascii="仿宋" w:eastAsia="仿宋" w:hAnsi="仿宋" w:cs="仿宋"/>
          <w:spacing w:val="8"/>
          <w:kern w:val="0"/>
          <w:sz w:val="28"/>
          <w:szCs w:val="28"/>
        </w:rPr>
        <w:t>2</w:t>
      </w:r>
      <w:r w:rsidR="00D6398E" w:rsidRPr="00AC24F8">
        <w:rPr>
          <w:rFonts w:ascii="仿宋" w:eastAsia="仿宋" w:hAnsi="仿宋" w:cs="仿宋" w:hint="eastAsia"/>
          <w:spacing w:val="8"/>
          <w:kern w:val="0"/>
          <w:sz w:val="28"/>
          <w:szCs w:val="28"/>
        </w:rPr>
        <w:t>.地点：威海市公共资源交易中心交易</w:t>
      </w:r>
      <w:r w:rsidR="00DB6459" w:rsidRPr="00AC24F8">
        <w:rPr>
          <w:rFonts w:ascii="仿宋" w:eastAsia="仿宋" w:hAnsi="仿宋" w:cs="仿宋" w:hint="eastAsia"/>
          <w:spacing w:val="8"/>
          <w:kern w:val="0"/>
          <w:sz w:val="28"/>
          <w:szCs w:val="28"/>
        </w:rPr>
        <w:t>十</w:t>
      </w:r>
      <w:r w:rsidR="00D6398E" w:rsidRPr="00AC24F8">
        <w:rPr>
          <w:rFonts w:ascii="仿宋" w:eastAsia="仿宋" w:hAnsi="仿宋" w:cs="仿宋" w:hint="eastAsia"/>
          <w:spacing w:val="8"/>
          <w:kern w:val="0"/>
          <w:sz w:val="28"/>
          <w:szCs w:val="28"/>
        </w:rPr>
        <w:t>厅（威海市环翠区塔山中路317号市政务服务中心四楼）</w:t>
      </w:r>
    </w:p>
    <w:p w:rsidR="00D6398E" w:rsidRPr="00AC24F8" w:rsidRDefault="00FA0419" w:rsidP="007727EE">
      <w:pPr>
        <w:adjustRightInd w:val="0"/>
        <w:spacing w:line="520" w:lineRule="exact"/>
        <w:jc w:val="left"/>
        <w:rPr>
          <w:rFonts w:ascii="仿宋" w:eastAsia="仿宋" w:hAnsi="仿宋" w:cs="仿宋"/>
          <w:b/>
          <w:spacing w:val="8"/>
          <w:kern w:val="0"/>
          <w:sz w:val="28"/>
          <w:szCs w:val="28"/>
        </w:rPr>
      </w:pPr>
      <w:r w:rsidRPr="00AC24F8">
        <w:rPr>
          <w:rFonts w:ascii="仿宋" w:eastAsia="仿宋" w:hAnsi="仿宋" w:cs="仿宋" w:hint="eastAsia"/>
          <w:b/>
          <w:bCs/>
          <w:kern w:val="0"/>
          <w:sz w:val="28"/>
          <w:szCs w:val="28"/>
        </w:rPr>
        <w:t>七</w:t>
      </w:r>
      <w:r w:rsidR="00D6398E" w:rsidRPr="00AC24F8">
        <w:rPr>
          <w:rFonts w:ascii="仿宋" w:eastAsia="仿宋" w:hAnsi="仿宋" w:cs="仿宋" w:hint="eastAsia"/>
          <w:b/>
          <w:bCs/>
          <w:kern w:val="0"/>
          <w:sz w:val="28"/>
          <w:szCs w:val="28"/>
        </w:rPr>
        <w:t>、</w:t>
      </w:r>
      <w:r w:rsidR="00D6398E" w:rsidRPr="00AC24F8">
        <w:rPr>
          <w:rFonts w:ascii="仿宋" w:eastAsia="仿宋" w:hAnsi="仿宋" w:cs="仿宋" w:hint="eastAsia"/>
          <w:b/>
          <w:spacing w:val="8"/>
          <w:kern w:val="0"/>
          <w:sz w:val="28"/>
          <w:szCs w:val="28"/>
        </w:rPr>
        <w:t xml:space="preserve">发布公告的媒介 </w:t>
      </w:r>
    </w:p>
    <w:p w:rsidR="00D6398E" w:rsidRPr="002023FC" w:rsidRDefault="00D6398E" w:rsidP="007727EE">
      <w:pPr>
        <w:spacing w:line="520" w:lineRule="exact"/>
        <w:ind w:firstLineChars="200" w:firstLine="592"/>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本次公告在中国招标投标公共服务平台（www.cebpubservice.com）、威海市公共资源交易网（http://ggzyjy.weihai.cn/）上发布，其它媒介转发无效。</w:t>
      </w:r>
    </w:p>
    <w:p w:rsidR="00D6398E" w:rsidRPr="002023FC" w:rsidRDefault="00FA0419" w:rsidP="007727EE">
      <w:pPr>
        <w:spacing w:line="520" w:lineRule="exact"/>
        <w:rPr>
          <w:rFonts w:ascii="仿宋" w:eastAsia="仿宋" w:hAnsi="仿宋" w:cs="仿宋"/>
          <w:b/>
          <w:bCs/>
          <w:kern w:val="0"/>
          <w:sz w:val="28"/>
          <w:szCs w:val="28"/>
        </w:rPr>
      </w:pPr>
      <w:r>
        <w:rPr>
          <w:rFonts w:ascii="仿宋" w:eastAsia="仿宋" w:hAnsi="仿宋" w:cs="仿宋" w:hint="eastAsia"/>
          <w:b/>
          <w:bCs/>
          <w:kern w:val="0"/>
          <w:sz w:val="28"/>
          <w:szCs w:val="28"/>
        </w:rPr>
        <w:t>八</w:t>
      </w:r>
      <w:r w:rsidR="00D6398E" w:rsidRPr="002023FC">
        <w:rPr>
          <w:rFonts w:ascii="仿宋" w:eastAsia="仿宋" w:hAnsi="仿宋" w:cs="仿宋" w:hint="eastAsia"/>
          <w:b/>
          <w:bCs/>
          <w:kern w:val="0"/>
          <w:sz w:val="28"/>
          <w:szCs w:val="28"/>
        </w:rPr>
        <w:t>、其他补充事宜</w:t>
      </w:r>
    </w:p>
    <w:p w:rsidR="00FA0419" w:rsidRPr="00FA0419"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spacing w:val="8"/>
          <w:kern w:val="0"/>
          <w:sz w:val="28"/>
          <w:szCs w:val="28"/>
        </w:rPr>
        <w:t>1.本项目实行全流程电子化，提交投标文件截止时间前，随时关注威海市公共资源交易网（变更公告栏）内变更提醒。</w:t>
      </w:r>
    </w:p>
    <w:p w:rsidR="00FA0419" w:rsidRPr="00FA0419"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spacing w:val="8"/>
          <w:kern w:val="0"/>
          <w:sz w:val="28"/>
          <w:szCs w:val="28"/>
        </w:rPr>
        <w:t>2.投标人自行准备电脑，提前在个人电脑上进行测试确保音频、视频功能、CA签章功能可正常使用。远程开标，不接受投标人到现场参加开标活动</w:t>
      </w:r>
      <w:r w:rsidRPr="00FA0419">
        <w:rPr>
          <w:rFonts w:ascii="仿宋" w:eastAsia="仿宋" w:hAnsi="仿宋" w:cs="仿宋" w:hint="eastAsia"/>
          <w:spacing w:val="8"/>
          <w:kern w:val="0"/>
          <w:sz w:val="28"/>
          <w:szCs w:val="28"/>
        </w:rPr>
        <w:t>，但应保持通讯畅通，因通讯不畅造成的一切后果由投标人自行承担。</w:t>
      </w:r>
    </w:p>
    <w:p w:rsidR="00FA0419" w:rsidRPr="00FA0419" w:rsidRDefault="00FA0419" w:rsidP="007727EE">
      <w:pPr>
        <w:shd w:val="clear" w:color="auto" w:fill="FFFFFF"/>
        <w:spacing w:line="520" w:lineRule="exact"/>
        <w:ind w:firstLineChars="200" w:firstLine="592"/>
        <w:rPr>
          <w:rFonts w:ascii="仿宋" w:eastAsia="仿宋" w:hAnsi="仿宋" w:cs="仿宋"/>
          <w:spacing w:val="8"/>
          <w:kern w:val="0"/>
          <w:sz w:val="28"/>
          <w:szCs w:val="28"/>
        </w:rPr>
      </w:pPr>
      <w:r w:rsidRPr="00FA0419">
        <w:rPr>
          <w:rFonts w:ascii="仿宋" w:eastAsia="仿宋" w:hAnsi="仿宋" w:cs="仿宋" w:hint="eastAsia"/>
          <w:spacing w:val="8"/>
          <w:kern w:val="0"/>
          <w:sz w:val="28"/>
          <w:szCs w:val="28"/>
        </w:rPr>
        <w:t>3</w:t>
      </w:r>
      <w:r w:rsidRPr="00FA0419">
        <w:rPr>
          <w:rFonts w:ascii="仿宋" w:eastAsia="仿宋" w:hAnsi="仿宋" w:cs="仿宋"/>
          <w:spacing w:val="8"/>
          <w:kern w:val="0"/>
          <w:sz w:val="28"/>
          <w:szCs w:val="28"/>
        </w:rPr>
        <w:t>.投标人提前熟悉交易系统（国企采购报价单位操作手册网址：https://ggzyjy.weihai.cn/bszn/005005/20260109/eb4ba418-4b35-</w:t>
      </w:r>
      <w:r w:rsidRPr="00FA0419">
        <w:rPr>
          <w:rFonts w:ascii="仿宋" w:eastAsia="仿宋" w:hAnsi="仿宋" w:cs="仿宋"/>
          <w:spacing w:val="8"/>
          <w:kern w:val="0"/>
          <w:sz w:val="28"/>
          <w:szCs w:val="28"/>
        </w:rPr>
        <w:lastRenderedPageBreak/>
        <w:t>4f05-aa69-44fd7d8a7ffb.html），通过交易系统线上参加开标活动，不熟悉系统操作产生的风险由投标人承担。</w:t>
      </w:r>
    </w:p>
    <w:p w:rsidR="00D6398E" w:rsidRPr="002023FC" w:rsidRDefault="00ED3DA9" w:rsidP="007727EE">
      <w:pPr>
        <w:shd w:val="clear" w:color="auto" w:fill="FFFFFF"/>
        <w:spacing w:line="520" w:lineRule="exact"/>
        <w:rPr>
          <w:rFonts w:ascii="仿宋" w:eastAsia="仿宋" w:hAnsi="仿宋" w:cs="仿宋"/>
          <w:b/>
          <w:bCs/>
          <w:kern w:val="0"/>
          <w:sz w:val="28"/>
          <w:szCs w:val="28"/>
        </w:rPr>
      </w:pPr>
      <w:r>
        <w:rPr>
          <w:rFonts w:ascii="仿宋" w:eastAsia="仿宋" w:hAnsi="仿宋" w:cs="仿宋" w:hint="eastAsia"/>
          <w:b/>
          <w:bCs/>
          <w:kern w:val="0"/>
          <w:sz w:val="28"/>
          <w:szCs w:val="28"/>
        </w:rPr>
        <w:t>九</w:t>
      </w:r>
      <w:r w:rsidR="00D6398E" w:rsidRPr="002023FC">
        <w:rPr>
          <w:rFonts w:ascii="仿宋" w:eastAsia="仿宋" w:hAnsi="仿宋" w:cs="仿宋" w:hint="eastAsia"/>
          <w:b/>
          <w:bCs/>
          <w:kern w:val="0"/>
          <w:sz w:val="28"/>
          <w:szCs w:val="28"/>
        </w:rPr>
        <w:t>、联系方式</w:t>
      </w:r>
    </w:p>
    <w:p w:rsidR="000D7469" w:rsidRDefault="000D7469" w:rsidP="007727EE">
      <w:pPr>
        <w:spacing w:line="52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1.招标人信息</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招标人：</w:t>
      </w:r>
      <w:r w:rsidR="00D61A69">
        <w:rPr>
          <w:rFonts w:ascii="仿宋" w:eastAsia="仿宋" w:hAnsi="仿宋" w:cs="仿宋" w:hint="eastAsia"/>
          <w:spacing w:val="8"/>
          <w:kern w:val="0"/>
          <w:sz w:val="28"/>
          <w:szCs w:val="28"/>
        </w:rPr>
        <w:t>威海机场小镇投资发展有限公司</w:t>
      </w:r>
    </w:p>
    <w:p w:rsidR="00D6398E" w:rsidRPr="002023FC" w:rsidRDefault="00D6398E" w:rsidP="007727EE">
      <w:pPr>
        <w:adjustRightInd w:val="0"/>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地  址：</w:t>
      </w:r>
      <w:r w:rsidR="00415B7A">
        <w:rPr>
          <w:rFonts w:ascii="仿宋" w:eastAsia="仿宋" w:hAnsi="仿宋" w:cs="仿宋" w:hint="eastAsia"/>
          <w:spacing w:val="8"/>
          <w:kern w:val="0"/>
          <w:sz w:val="28"/>
          <w:szCs w:val="28"/>
        </w:rPr>
        <w:t>山东省威海临港经济技术开发区汪疃镇府前街南、高赛路西，多宝路5号、9号厂房</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联系人：</w:t>
      </w:r>
      <w:r w:rsidR="00D40920">
        <w:rPr>
          <w:rFonts w:ascii="仿宋" w:eastAsia="仿宋" w:hAnsi="仿宋" w:cs="仿宋" w:hint="eastAsia"/>
          <w:spacing w:val="8"/>
          <w:kern w:val="0"/>
          <w:sz w:val="28"/>
          <w:szCs w:val="28"/>
        </w:rPr>
        <w:t>张福才</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联系方式</w:t>
      </w:r>
      <w:r w:rsidRPr="00C80D3F">
        <w:rPr>
          <w:rFonts w:ascii="仿宋" w:eastAsia="仿宋" w:hAnsi="仿宋" w:cs="仿宋" w:hint="eastAsia"/>
          <w:spacing w:val="8"/>
          <w:kern w:val="0"/>
          <w:sz w:val="28"/>
          <w:szCs w:val="28"/>
        </w:rPr>
        <w:t>：</w:t>
      </w:r>
      <w:r w:rsidR="00C80D3F" w:rsidRPr="00C80D3F">
        <w:rPr>
          <w:rFonts w:ascii="仿宋" w:eastAsia="仿宋" w:hAnsi="仿宋" w:cs="仿宋"/>
          <w:spacing w:val="8"/>
          <w:kern w:val="0"/>
          <w:sz w:val="28"/>
          <w:szCs w:val="28"/>
        </w:rPr>
        <w:t>0631-5581610</w:t>
      </w:r>
    </w:p>
    <w:p w:rsidR="000D7469" w:rsidRDefault="000D7469" w:rsidP="007727EE">
      <w:pPr>
        <w:spacing w:line="520" w:lineRule="exact"/>
        <w:ind w:firstLineChars="200" w:firstLine="592"/>
        <w:rPr>
          <w:rFonts w:ascii="仿宋" w:eastAsia="仿宋" w:hAnsi="仿宋" w:cs="宋体"/>
          <w:color w:val="000000"/>
          <w:spacing w:val="8"/>
          <w:kern w:val="0"/>
          <w:sz w:val="28"/>
          <w:szCs w:val="28"/>
        </w:rPr>
      </w:pPr>
      <w:r>
        <w:rPr>
          <w:rFonts w:ascii="仿宋" w:eastAsia="仿宋" w:hAnsi="仿宋" w:cs="宋体" w:hint="eastAsia"/>
          <w:color w:val="000000"/>
          <w:spacing w:val="8"/>
          <w:kern w:val="0"/>
          <w:sz w:val="28"/>
          <w:szCs w:val="28"/>
        </w:rPr>
        <w:t>2.招标代理机构信息</w:t>
      </w:r>
    </w:p>
    <w:p w:rsidR="00D6398E" w:rsidRPr="002023FC" w:rsidRDefault="000D7469" w:rsidP="007727EE">
      <w:pPr>
        <w:shd w:val="clear" w:color="auto" w:fill="FFFFFF"/>
        <w:spacing w:line="520" w:lineRule="exact"/>
        <w:ind w:firstLineChars="200" w:firstLine="592"/>
        <w:jc w:val="left"/>
        <w:rPr>
          <w:rFonts w:ascii="仿宋" w:eastAsia="仿宋" w:hAnsi="仿宋" w:cs="仿宋"/>
          <w:spacing w:val="8"/>
          <w:kern w:val="0"/>
          <w:sz w:val="28"/>
          <w:szCs w:val="28"/>
        </w:rPr>
      </w:pPr>
      <w:r>
        <w:rPr>
          <w:rFonts w:ascii="仿宋" w:eastAsia="仿宋" w:hAnsi="仿宋" w:cs="仿宋" w:hint="eastAsia"/>
          <w:spacing w:val="8"/>
          <w:kern w:val="0"/>
          <w:sz w:val="28"/>
          <w:szCs w:val="28"/>
        </w:rPr>
        <w:t xml:space="preserve">名 </w:t>
      </w:r>
      <w:r>
        <w:rPr>
          <w:rFonts w:ascii="仿宋" w:eastAsia="仿宋" w:hAnsi="仿宋" w:cs="仿宋"/>
          <w:spacing w:val="8"/>
          <w:kern w:val="0"/>
          <w:sz w:val="28"/>
          <w:szCs w:val="28"/>
        </w:rPr>
        <w:t xml:space="preserve"> </w:t>
      </w:r>
      <w:r>
        <w:rPr>
          <w:rFonts w:ascii="仿宋" w:eastAsia="仿宋" w:hAnsi="仿宋" w:cs="仿宋" w:hint="eastAsia"/>
          <w:spacing w:val="8"/>
          <w:kern w:val="0"/>
          <w:sz w:val="28"/>
          <w:szCs w:val="28"/>
        </w:rPr>
        <w:t>称</w:t>
      </w:r>
      <w:r w:rsidR="00D6398E" w:rsidRPr="002023FC">
        <w:rPr>
          <w:rFonts w:ascii="仿宋" w:eastAsia="仿宋" w:hAnsi="仿宋" w:cs="仿宋" w:hint="eastAsia"/>
          <w:spacing w:val="8"/>
          <w:kern w:val="0"/>
          <w:sz w:val="28"/>
          <w:szCs w:val="28"/>
        </w:rPr>
        <w:t>：山东华旭招标有限公司</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地  址：威海世昌大道268-2号欧乐坊尚层A座1003室</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联系人：</w:t>
      </w:r>
      <w:r w:rsidR="00AF394E">
        <w:rPr>
          <w:rFonts w:ascii="仿宋" w:eastAsia="仿宋" w:hAnsi="仿宋" w:cs="仿宋" w:hint="eastAsia"/>
          <w:spacing w:val="8"/>
          <w:kern w:val="0"/>
          <w:sz w:val="28"/>
          <w:szCs w:val="28"/>
        </w:rPr>
        <w:t>刘金波 王长涛</w:t>
      </w:r>
    </w:p>
    <w:p w:rsidR="00D6398E" w:rsidRPr="002023FC" w:rsidRDefault="00D6398E" w:rsidP="007727EE">
      <w:pPr>
        <w:shd w:val="clear" w:color="auto" w:fill="FFFFFF"/>
        <w:spacing w:line="520" w:lineRule="exact"/>
        <w:ind w:firstLineChars="200" w:firstLine="592"/>
        <w:jc w:val="left"/>
        <w:rPr>
          <w:rFonts w:ascii="仿宋" w:eastAsia="仿宋" w:hAnsi="仿宋" w:cs="仿宋"/>
          <w:spacing w:val="8"/>
          <w:kern w:val="0"/>
          <w:sz w:val="28"/>
          <w:szCs w:val="28"/>
        </w:rPr>
      </w:pPr>
      <w:r w:rsidRPr="002023FC">
        <w:rPr>
          <w:rFonts w:ascii="仿宋" w:eastAsia="仿宋" w:hAnsi="仿宋" w:cs="仿宋" w:hint="eastAsia"/>
          <w:spacing w:val="8"/>
          <w:kern w:val="0"/>
          <w:sz w:val="28"/>
          <w:szCs w:val="28"/>
        </w:rPr>
        <w:t>联系方式：0631-5810333</w:t>
      </w:r>
    </w:p>
    <w:p w:rsidR="00D6398E" w:rsidRPr="00AF1421" w:rsidRDefault="00D6398E" w:rsidP="007727EE">
      <w:pPr>
        <w:spacing w:line="520" w:lineRule="exact"/>
        <w:rPr>
          <w:rFonts w:ascii="仿宋" w:eastAsia="仿宋" w:hAnsi="仿宋" w:cs="仿宋"/>
        </w:rPr>
      </w:pPr>
    </w:p>
    <w:p w:rsidR="00D6398E" w:rsidRPr="00AF1421" w:rsidRDefault="00D6398E" w:rsidP="007727EE">
      <w:pPr>
        <w:spacing w:line="520" w:lineRule="exact"/>
        <w:jc w:val="right"/>
        <w:rPr>
          <w:rFonts w:ascii="仿宋" w:eastAsia="仿宋" w:hAnsi="仿宋" w:cs="仿宋"/>
          <w:sz w:val="28"/>
          <w:szCs w:val="28"/>
        </w:rPr>
      </w:pPr>
      <w:r w:rsidRPr="00AF1421">
        <w:rPr>
          <w:rFonts w:ascii="仿宋" w:eastAsia="仿宋" w:hAnsi="仿宋" w:cs="仿宋" w:hint="eastAsia"/>
          <w:kern w:val="0"/>
          <w:sz w:val="28"/>
          <w:szCs w:val="28"/>
        </w:rPr>
        <w:t>发布人：山东华旭招标有限公司</w:t>
      </w:r>
    </w:p>
    <w:p w:rsidR="00D6398E" w:rsidRPr="00AF1421" w:rsidRDefault="00D6398E" w:rsidP="007727EE">
      <w:pPr>
        <w:adjustRightInd w:val="0"/>
        <w:spacing w:line="520" w:lineRule="exact"/>
        <w:ind w:left="-240"/>
        <w:jc w:val="right"/>
        <w:rPr>
          <w:rFonts w:ascii="仿宋" w:eastAsia="仿宋" w:hAnsi="仿宋" w:cs="仿宋"/>
          <w:sz w:val="24"/>
          <w:szCs w:val="21"/>
        </w:rPr>
        <w:sectPr w:rsidR="00D6398E" w:rsidRPr="00AF1421" w:rsidSect="00DB6F4B">
          <w:pgSz w:w="11906" w:h="16838"/>
          <w:pgMar w:top="1440" w:right="1304" w:bottom="1440" w:left="1304" w:header="851" w:footer="992" w:gutter="0"/>
          <w:cols w:space="720"/>
          <w:docGrid w:type="linesAndChars" w:linePitch="312"/>
        </w:sectPr>
      </w:pPr>
      <w:r w:rsidRPr="00AF1421">
        <w:rPr>
          <w:rFonts w:ascii="仿宋" w:eastAsia="仿宋" w:hAnsi="仿宋" w:cs="仿宋" w:hint="eastAsia"/>
          <w:kern w:val="0"/>
          <w:sz w:val="28"/>
          <w:szCs w:val="28"/>
        </w:rPr>
        <w:t>发布时间：</w:t>
      </w:r>
      <w:r w:rsidR="00415B7A" w:rsidRPr="00AF1421">
        <w:rPr>
          <w:rFonts w:ascii="仿宋" w:eastAsia="仿宋" w:hAnsi="仿宋" w:cs="仿宋" w:hint="eastAsia"/>
          <w:spacing w:val="8"/>
          <w:kern w:val="0"/>
          <w:sz w:val="28"/>
          <w:szCs w:val="28"/>
        </w:rPr>
        <w:t>2026年</w:t>
      </w:r>
      <w:r w:rsidR="00AA3F20" w:rsidRPr="00AF1421">
        <w:rPr>
          <w:rFonts w:ascii="仿宋" w:eastAsia="仿宋" w:hAnsi="仿宋" w:cs="仿宋"/>
          <w:spacing w:val="8"/>
          <w:kern w:val="0"/>
          <w:sz w:val="28"/>
          <w:szCs w:val="28"/>
        </w:rPr>
        <w:t>06</w:t>
      </w:r>
      <w:r w:rsidRPr="00AF1421">
        <w:rPr>
          <w:rFonts w:ascii="仿宋" w:eastAsia="仿宋" w:hAnsi="仿宋" w:cs="仿宋" w:hint="eastAsia"/>
          <w:spacing w:val="8"/>
          <w:kern w:val="0"/>
          <w:sz w:val="28"/>
          <w:szCs w:val="28"/>
        </w:rPr>
        <w:t>月</w:t>
      </w:r>
      <w:r w:rsidR="00AA3F20" w:rsidRPr="00AF1421">
        <w:rPr>
          <w:rFonts w:ascii="仿宋" w:eastAsia="仿宋" w:hAnsi="仿宋" w:cs="仿宋"/>
          <w:spacing w:val="8"/>
          <w:kern w:val="0"/>
          <w:sz w:val="28"/>
          <w:szCs w:val="28"/>
        </w:rPr>
        <w:t>30</w:t>
      </w:r>
      <w:r w:rsidRPr="00AF1421">
        <w:rPr>
          <w:rFonts w:ascii="仿宋" w:eastAsia="仿宋" w:hAnsi="仿宋" w:cs="仿宋" w:hint="eastAsia"/>
          <w:spacing w:val="8"/>
          <w:kern w:val="0"/>
          <w:sz w:val="28"/>
          <w:szCs w:val="28"/>
        </w:rPr>
        <w:t>日</w:t>
      </w:r>
    </w:p>
    <w:p w:rsidR="00D6398E" w:rsidRPr="00DE7D7F" w:rsidRDefault="00D6398E" w:rsidP="009E426F">
      <w:pPr>
        <w:pStyle w:val="afd"/>
        <w:spacing w:before="0" w:after="0"/>
        <w:rPr>
          <w:rFonts w:ascii="仿宋" w:eastAsia="仿宋" w:hAnsi="仿宋" w:cs="宋体"/>
          <w:color w:val="000000"/>
          <w:sz w:val="44"/>
          <w:szCs w:val="44"/>
        </w:rPr>
      </w:pPr>
      <w:bookmarkStart w:id="4" w:name="_Toc66087241"/>
      <w:r w:rsidRPr="00DE7D7F">
        <w:rPr>
          <w:rFonts w:ascii="仿宋" w:eastAsia="仿宋" w:hAnsi="仿宋" w:cs="宋体" w:hint="eastAsia"/>
          <w:color w:val="000000"/>
          <w:sz w:val="44"/>
          <w:szCs w:val="44"/>
        </w:rPr>
        <w:lastRenderedPageBreak/>
        <w:t>第二章  投标须知</w:t>
      </w:r>
      <w:bookmarkEnd w:id="4"/>
    </w:p>
    <w:p w:rsidR="00D6398E" w:rsidRPr="00191DE7" w:rsidRDefault="00D6398E" w:rsidP="000965D1">
      <w:pPr>
        <w:spacing w:line="560" w:lineRule="exact"/>
        <w:jc w:val="center"/>
        <w:outlineLvl w:val="1"/>
        <w:rPr>
          <w:rFonts w:ascii="仿宋" w:eastAsia="仿宋" w:hAnsi="仿宋" w:cstheme="minorBidi"/>
          <w:b/>
          <w:color w:val="000000"/>
          <w:sz w:val="28"/>
          <w:szCs w:val="28"/>
        </w:rPr>
      </w:pPr>
      <w:r w:rsidRPr="00191DE7">
        <w:rPr>
          <w:rFonts w:ascii="仿宋" w:eastAsia="仿宋" w:hAnsi="仿宋" w:cstheme="minorBidi" w:hint="eastAsia"/>
          <w:b/>
          <w:color w:val="000000"/>
          <w:sz w:val="28"/>
          <w:szCs w:val="28"/>
        </w:rPr>
        <w:t>投标须知前附表</w:t>
      </w:r>
    </w:p>
    <w:p w:rsidR="00D6398E" w:rsidRPr="00321F8F" w:rsidRDefault="00D6398E" w:rsidP="00A618E0">
      <w:pPr>
        <w:pStyle w:val="a0"/>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本表是本采购项目的具体资料，是对投标（响应）须知的汇总和补充，如有矛盾，应以本资料表为准。</w:t>
      </w:r>
    </w:p>
    <w:tbl>
      <w:tblPr>
        <w:tblW w:w="1006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268"/>
        <w:gridCol w:w="6946"/>
      </w:tblGrid>
      <w:tr w:rsidR="00D6398E" w:rsidRPr="002023FC" w:rsidTr="000906CA">
        <w:trPr>
          <w:trHeight w:val="607"/>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序号</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项  目</w:t>
            </w:r>
          </w:p>
        </w:tc>
        <w:tc>
          <w:tcPr>
            <w:tcW w:w="6946" w:type="dxa"/>
            <w:tcBorders>
              <w:top w:val="single" w:sz="4" w:space="0" w:color="auto"/>
              <w:left w:val="single" w:sz="4" w:space="0" w:color="auto"/>
              <w:bottom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内        容</w:t>
            </w:r>
          </w:p>
        </w:tc>
      </w:tr>
      <w:tr w:rsidR="00D6398E" w:rsidRPr="002023FC" w:rsidTr="000906CA">
        <w:trPr>
          <w:trHeight w:val="607"/>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项目名称</w:t>
            </w:r>
          </w:p>
        </w:tc>
        <w:tc>
          <w:tcPr>
            <w:tcW w:w="6946" w:type="dxa"/>
            <w:tcBorders>
              <w:top w:val="single" w:sz="4" w:space="0" w:color="auto"/>
              <w:left w:val="single" w:sz="4" w:space="0" w:color="auto"/>
              <w:bottom w:val="single" w:sz="4" w:space="0" w:color="auto"/>
            </w:tcBorders>
            <w:vAlign w:val="center"/>
          </w:tcPr>
          <w:p w:rsidR="00D6398E" w:rsidRPr="00B056A5" w:rsidRDefault="00C43921" w:rsidP="00B056A5">
            <w:pPr>
              <w:spacing w:line="500" w:lineRule="exact"/>
              <w:rPr>
                <w:rFonts w:ascii="仿宋" w:eastAsia="仿宋" w:hAnsi="仿宋" w:cs="仿宋"/>
                <w:sz w:val="28"/>
                <w:szCs w:val="28"/>
              </w:rPr>
            </w:pPr>
            <w:r>
              <w:rPr>
                <w:rFonts w:ascii="仿宋" w:eastAsia="仿宋" w:hAnsi="仿宋" w:cs="仿宋" w:hint="eastAsia"/>
                <w:sz w:val="28"/>
                <w:szCs w:val="28"/>
              </w:rPr>
              <w:t>威海机场小镇投资发展有限公司康养服务器材采购项目</w:t>
            </w:r>
          </w:p>
        </w:tc>
      </w:tr>
      <w:tr w:rsidR="00D6398E" w:rsidRPr="002023FC" w:rsidTr="000906CA">
        <w:trPr>
          <w:trHeight w:val="520"/>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项目编号</w:t>
            </w:r>
          </w:p>
        </w:tc>
        <w:tc>
          <w:tcPr>
            <w:tcW w:w="6946" w:type="dxa"/>
            <w:tcBorders>
              <w:top w:val="single" w:sz="4" w:space="0" w:color="auto"/>
              <w:left w:val="single" w:sz="4" w:space="0" w:color="auto"/>
              <w:bottom w:val="single" w:sz="4" w:space="0" w:color="auto"/>
            </w:tcBorders>
            <w:vAlign w:val="center"/>
          </w:tcPr>
          <w:p w:rsidR="00D6398E" w:rsidRPr="00B056A5" w:rsidRDefault="00BE476C" w:rsidP="00B056A5">
            <w:pPr>
              <w:spacing w:line="500" w:lineRule="exact"/>
              <w:rPr>
                <w:rFonts w:ascii="仿宋" w:eastAsia="仿宋" w:hAnsi="仿宋" w:cs="仿宋"/>
                <w:sz w:val="28"/>
                <w:szCs w:val="28"/>
              </w:rPr>
            </w:pPr>
            <w:r>
              <w:rPr>
                <w:rFonts w:ascii="仿宋" w:eastAsia="仿宋" w:hAnsi="仿宋" w:cs="仿宋" w:hint="eastAsia"/>
                <w:sz w:val="28"/>
                <w:szCs w:val="28"/>
              </w:rPr>
              <w:t>WHGQ(2026)JCXZ-001</w:t>
            </w:r>
          </w:p>
        </w:tc>
      </w:tr>
      <w:tr w:rsidR="00D6398E" w:rsidRPr="002023FC" w:rsidTr="000906CA">
        <w:trPr>
          <w:trHeight w:val="1389"/>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招标人</w:t>
            </w:r>
          </w:p>
        </w:tc>
        <w:tc>
          <w:tcPr>
            <w:tcW w:w="6946" w:type="dxa"/>
            <w:tcBorders>
              <w:top w:val="single" w:sz="4" w:space="0" w:color="auto"/>
              <w:left w:val="single" w:sz="4" w:space="0" w:color="auto"/>
              <w:bottom w:val="single" w:sz="4" w:space="0" w:color="auto"/>
            </w:tcBorders>
            <w:vAlign w:val="center"/>
          </w:tcPr>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名称：</w:t>
            </w:r>
            <w:r w:rsidR="00D61A69" w:rsidRPr="00B056A5">
              <w:rPr>
                <w:rFonts w:ascii="仿宋" w:eastAsia="仿宋" w:hAnsi="仿宋" w:cs="仿宋" w:hint="eastAsia"/>
                <w:spacing w:val="8"/>
                <w:kern w:val="0"/>
                <w:sz w:val="28"/>
                <w:szCs w:val="28"/>
              </w:rPr>
              <w:t>威海机场小镇投资发展有限公司</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地址：</w:t>
            </w:r>
            <w:r w:rsidR="00415B7A" w:rsidRPr="00B056A5">
              <w:rPr>
                <w:rFonts w:ascii="仿宋" w:eastAsia="仿宋" w:hAnsi="仿宋" w:cs="仿宋" w:hint="eastAsia"/>
                <w:spacing w:val="8"/>
                <w:kern w:val="0"/>
                <w:sz w:val="28"/>
                <w:szCs w:val="28"/>
              </w:rPr>
              <w:t>山东省威海临港经济技术开发区汪疃镇府前街南、高赛路西，多宝路5号、9号厂房</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联系人：</w:t>
            </w:r>
            <w:r w:rsidR="00F645DF">
              <w:rPr>
                <w:rFonts w:ascii="仿宋" w:eastAsia="仿宋" w:hAnsi="仿宋" w:cs="仿宋" w:hint="eastAsia"/>
                <w:sz w:val="28"/>
                <w:szCs w:val="28"/>
              </w:rPr>
              <w:t>张福才</w:t>
            </w:r>
          </w:p>
          <w:p w:rsidR="00D6398E" w:rsidRPr="00B056A5" w:rsidRDefault="00D6398E" w:rsidP="00B056A5">
            <w:pPr>
              <w:widowControl/>
              <w:adjustRightInd w:val="0"/>
              <w:snapToGrid w:val="0"/>
              <w:spacing w:line="500" w:lineRule="exact"/>
              <w:jc w:val="left"/>
              <w:rPr>
                <w:rFonts w:ascii="仿宋" w:eastAsia="仿宋" w:hAnsi="仿宋" w:cs="仿宋"/>
                <w:bCs/>
                <w:kern w:val="0"/>
                <w:sz w:val="28"/>
                <w:szCs w:val="28"/>
              </w:rPr>
            </w:pPr>
            <w:r w:rsidRPr="00B056A5">
              <w:rPr>
                <w:rFonts w:ascii="仿宋" w:eastAsia="仿宋" w:hAnsi="仿宋" w:cs="仿宋" w:hint="eastAsia"/>
                <w:sz w:val="28"/>
                <w:szCs w:val="28"/>
              </w:rPr>
              <w:t>联系</w:t>
            </w:r>
            <w:r w:rsidR="007B1634" w:rsidRPr="00B056A5">
              <w:rPr>
                <w:rFonts w:ascii="仿宋" w:eastAsia="仿宋" w:hAnsi="仿宋" w:cs="宋体" w:hint="eastAsia"/>
                <w:spacing w:val="8"/>
                <w:kern w:val="0"/>
                <w:sz w:val="28"/>
                <w:szCs w:val="28"/>
              </w:rPr>
              <w:t>方式</w:t>
            </w:r>
            <w:r w:rsidRPr="00B056A5">
              <w:rPr>
                <w:rFonts w:ascii="仿宋" w:eastAsia="仿宋" w:hAnsi="仿宋" w:cs="仿宋" w:hint="eastAsia"/>
                <w:sz w:val="28"/>
                <w:szCs w:val="28"/>
              </w:rPr>
              <w:t>：</w:t>
            </w:r>
            <w:r w:rsidR="00C80D3F">
              <w:rPr>
                <w:rFonts w:ascii="仿宋" w:eastAsia="仿宋" w:hAnsi="仿宋" w:cs="仿宋"/>
                <w:spacing w:val="8"/>
                <w:kern w:val="0"/>
                <w:sz w:val="28"/>
                <w:szCs w:val="28"/>
              </w:rPr>
              <w:t>0631-5581610</w:t>
            </w:r>
          </w:p>
        </w:tc>
      </w:tr>
      <w:tr w:rsidR="00D6398E" w:rsidRPr="002023FC" w:rsidTr="000906CA">
        <w:trPr>
          <w:trHeight w:val="1389"/>
          <w:jc w:val="center"/>
        </w:trPr>
        <w:tc>
          <w:tcPr>
            <w:tcW w:w="851" w:type="dxa"/>
            <w:tcBorders>
              <w:top w:val="single" w:sz="4" w:space="0" w:color="auto"/>
              <w:bottom w:val="single" w:sz="4" w:space="0" w:color="auto"/>
              <w:right w:val="single" w:sz="4" w:space="0" w:color="auto"/>
            </w:tcBorders>
            <w:vAlign w:val="center"/>
          </w:tcPr>
          <w:p w:rsidR="00D6398E" w:rsidRPr="00B056A5" w:rsidRDefault="00D6398E"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D6398E" w:rsidRPr="00B056A5" w:rsidRDefault="00D6398E"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招标代理机构</w:t>
            </w:r>
          </w:p>
        </w:tc>
        <w:tc>
          <w:tcPr>
            <w:tcW w:w="6946" w:type="dxa"/>
            <w:tcBorders>
              <w:top w:val="single" w:sz="4" w:space="0" w:color="auto"/>
              <w:left w:val="single" w:sz="4" w:space="0" w:color="auto"/>
              <w:bottom w:val="single" w:sz="4" w:space="0" w:color="auto"/>
            </w:tcBorders>
            <w:vAlign w:val="center"/>
          </w:tcPr>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名称：山东华旭招标有限公司</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地址：</w:t>
            </w:r>
            <w:r w:rsidRPr="00B056A5">
              <w:rPr>
                <w:rFonts w:ascii="仿宋" w:eastAsia="仿宋" w:hAnsi="仿宋" w:cs="仿宋" w:hint="eastAsia"/>
                <w:bCs/>
                <w:kern w:val="0"/>
                <w:sz w:val="28"/>
                <w:szCs w:val="28"/>
              </w:rPr>
              <w:t>威海世昌大道268-2号欧乐坊尚层A座1003室</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联系人：</w:t>
            </w:r>
            <w:r w:rsidR="00AF394E" w:rsidRPr="00B056A5">
              <w:rPr>
                <w:rFonts w:ascii="仿宋" w:eastAsia="仿宋" w:hAnsi="仿宋" w:cs="仿宋" w:hint="eastAsia"/>
                <w:sz w:val="28"/>
                <w:szCs w:val="28"/>
              </w:rPr>
              <w:t>刘金波 王长涛</w:t>
            </w:r>
          </w:p>
          <w:p w:rsidR="00D6398E" w:rsidRPr="00B056A5" w:rsidRDefault="00D6398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联系</w:t>
            </w:r>
            <w:r w:rsidR="007B1634" w:rsidRPr="00B056A5">
              <w:rPr>
                <w:rFonts w:ascii="仿宋" w:eastAsia="仿宋" w:hAnsi="仿宋" w:cs="宋体" w:hint="eastAsia"/>
                <w:spacing w:val="8"/>
                <w:kern w:val="0"/>
                <w:sz w:val="28"/>
                <w:szCs w:val="28"/>
              </w:rPr>
              <w:t>方式</w:t>
            </w:r>
            <w:r w:rsidRPr="00B056A5">
              <w:rPr>
                <w:rFonts w:ascii="仿宋" w:eastAsia="仿宋" w:hAnsi="仿宋" w:cs="仿宋" w:hint="eastAsia"/>
                <w:sz w:val="28"/>
                <w:szCs w:val="28"/>
              </w:rPr>
              <w:t>：0631-5810333</w:t>
            </w:r>
          </w:p>
        </w:tc>
      </w:tr>
      <w:tr w:rsidR="00AA61A5" w:rsidRPr="002023FC" w:rsidTr="000906CA">
        <w:trPr>
          <w:trHeight w:val="557"/>
          <w:jc w:val="center"/>
        </w:trPr>
        <w:tc>
          <w:tcPr>
            <w:tcW w:w="851" w:type="dxa"/>
            <w:tcBorders>
              <w:top w:val="single" w:sz="4" w:space="0" w:color="auto"/>
              <w:bottom w:val="single" w:sz="4" w:space="0" w:color="auto"/>
              <w:right w:val="single" w:sz="4" w:space="0" w:color="auto"/>
            </w:tcBorders>
            <w:vAlign w:val="center"/>
          </w:tcPr>
          <w:p w:rsidR="00AA61A5" w:rsidRPr="00B056A5" w:rsidRDefault="00A435F7"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E333DD" w:rsidRDefault="00AA61A5" w:rsidP="00B056A5">
            <w:pPr>
              <w:snapToGrid w:val="0"/>
              <w:spacing w:line="500" w:lineRule="exact"/>
              <w:jc w:val="center"/>
              <w:rPr>
                <w:rFonts w:ascii="仿宋" w:eastAsia="仿宋" w:hAnsi="仿宋"/>
                <w:sz w:val="28"/>
                <w:szCs w:val="28"/>
              </w:rPr>
            </w:pPr>
            <w:r w:rsidRPr="00E333DD">
              <w:rPr>
                <w:rFonts w:ascii="仿宋" w:eastAsia="仿宋" w:hAnsi="仿宋" w:hint="eastAsia"/>
                <w:sz w:val="28"/>
                <w:szCs w:val="28"/>
              </w:rPr>
              <w:t>项目详细情况</w:t>
            </w:r>
          </w:p>
        </w:tc>
        <w:tc>
          <w:tcPr>
            <w:tcW w:w="6946" w:type="dxa"/>
            <w:tcBorders>
              <w:top w:val="single" w:sz="4" w:space="0" w:color="auto"/>
              <w:left w:val="single" w:sz="4" w:space="0" w:color="auto"/>
              <w:bottom w:val="single" w:sz="4" w:space="0" w:color="auto"/>
            </w:tcBorders>
            <w:vAlign w:val="center"/>
          </w:tcPr>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hint="eastAsia"/>
                <w:spacing w:val="8"/>
                <w:kern w:val="0"/>
                <w:sz w:val="28"/>
                <w:szCs w:val="28"/>
              </w:rPr>
              <w:t>1.项目名称：</w:t>
            </w:r>
            <w:r w:rsidR="00C43921" w:rsidRPr="00E333DD">
              <w:rPr>
                <w:rFonts w:ascii="仿宋" w:eastAsia="仿宋" w:hAnsi="仿宋" w:cs="仿宋" w:hint="eastAsia"/>
                <w:spacing w:val="8"/>
                <w:kern w:val="0"/>
                <w:sz w:val="28"/>
                <w:szCs w:val="28"/>
              </w:rPr>
              <w:t>威海机场小镇投资发展有限公司康养服务器材采购项目</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hint="eastAsia"/>
                <w:spacing w:val="8"/>
                <w:kern w:val="0"/>
                <w:sz w:val="28"/>
                <w:szCs w:val="28"/>
              </w:rPr>
              <w:t>2.项目概况：</w:t>
            </w:r>
            <w:r w:rsidR="00E333DD" w:rsidRPr="00E333DD">
              <w:rPr>
                <w:rFonts w:ascii="仿宋" w:eastAsia="仿宋" w:hAnsi="仿宋" w:cs="仿宋" w:hint="eastAsia"/>
                <w:spacing w:val="8"/>
                <w:kern w:val="0"/>
                <w:sz w:val="28"/>
                <w:szCs w:val="28"/>
              </w:rPr>
              <w:t>本项目位于威海临港区草庙子镇，主要内容为康养器材、办公用品等采购及安装</w:t>
            </w:r>
            <w:r w:rsidRPr="00E333DD">
              <w:rPr>
                <w:rFonts w:ascii="仿宋" w:eastAsia="仿宋" w:hAnsi="仿宋" w:cs="仿宋" w:hint="eastAsia"/>
                <w:spacing w:val="8"/>
                <w:kern w:val="0"/>
                <w:sz w:val="28"/>
                <w:szCs w:val="28"/>
              </w:rPr>
              <w:t>。</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3</w:t>
            </w:r>
            <w:r w:rsidRPr="00E333DD">
              <w:rPr>
                <w:rFonts w:ascii="仿宋" w:eastAsia="仿宋" w:hAnsi="仿宋" w:cs="仿宋" w:hint="eastAsia"/>
                <w:spacing w:val="8"/>
                <w:kern w:val="0"/>
                <w:sz w:val="28"/>
                <w:szCs w:val="28"/>
              </w:rPr>
              <w:t>.质量标准：</w:t>
            </w:r>
            <w:r w:rsidR="003365AD" w:rsidRPr="00E333DD">
              <w:rPr>
                <w:rFonts w:ascii="仿宋" w:eastAsia="仿宋" w:hAnsi="仿宋" w:cs="仿宋" w:hint="eastAsia"/>
                <w:spacing w:val="8"/>
                <w:kern w:val="0"/>
                <w:sz w:val="28"/>
                <w:szCs w:val="28"/>
              </w:rPr>
              <w:t>达到国家质量检验合格标准</w:t>
            </w:r>
            <w:r w:rsidRPr="00E333DD">
              <w:rPr>
                <w:rFonts w:ascii="仿宋" w:eastAsia="仿宋" w:hAnsi="仿宋" w:cs="仿宋" w:hint="eastAsia"/>
                <w:spacing w:val="8"/>
                <w:kern w:val="0"/>
                <w:sz w:val="28"/>
                <w:szCs w:val="28"/>
              </w:rPr>
              <w:t>。</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4</w:t>
            </w:r>
            <w:r w:rsidRPr="00E333DD">
              <w:rPr>
                <w:rFonts w:ascii="仿宋" w:eastAsia="仿宋" w:hAnsi="仿宋" w:cs="仿宋" w:hint="eastAsia"/>
                <w:spacing w:val="8"/>
                <w:kern w:val="0"/>
                <w:sz w:val="28"/>
                <w:szCs w:val="28"/>
              </w:rPr>
              <w:t>.招标范围：</w:t>
            </w:r>
            <w:r w:rsidR="00F35783" w:rsidRPr="00E333DD">
              <w:rPr>
                <w:rFonts w:ascii="仿宋" w:eastAsia="仿宋" w:hAnsi="仿宋" w:cs="仿宋" w:hint="eastAsia"/>
                <w:spacing w:val="8"/>
                <w:kern w:val="0"/>
                <w:sz w:val="28"/>
                <w:szCs w:val="28"/>
              </w:rPr>
              <w:t>康养器材、办公用品等采购及安装</w:t>
            </w:r>
            <w:r w:rsidRPr="00E333DD">
              <w:rPr>
                <w:rFonts w:ascii="仿宋" w:eastAsia="仿宋" w:hAnsi="仿宋" w:cs="仿宋" w:hint="eastAsia"/>
                <w:spacing w:val="8"/>
                <w:kern w:val="0"/>
                <w:sz w:val="28"/>
                <w:szCs w:val="28"/>
              </w:rPr>
              <w:t>。</w:t>
            </w:r>
          </w:p>
          <w:p w:rsidR="001C217D"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5</w:t>
            </w:r>
            <w:r w:rsidRPr="00E333DD">
              <w:rPr>
                <w:rFonts w:ascii="仿宋" w:eastAsia="仿宋" w:hAnsi="仿宋" w:cs="仿宋" w:hint="eastAsia"/>
                <w:spacing w:val="8"/>
                <w:kern w:val="0"/>
                <w:sz w:val="28"/>
                <w:szCs w:val="28"/>
              </w:rPr>
              <w:t>.供货及安装期：</w:t>
            </w:r>
            <w:r w:rsidR="00AA789E" w:rsidRPr="00E333DD">
              <w:rPr>
                <w:rFonts w:ascii="仿宋" w:eastAsia="仿宋" w:hAnsi="仿宋" w:cs="仿宋" w:hint="eastAsia"/>
                <w:bCs/>
                <w:spacing w:val="8"/>
                <w:kern w:val="0"/>
                <w:sz w:val="28"/>
                <w:szCs w:val="28"/>
              </w:rPr>
              <w:t>合同签订后20日历天内完成供货安装</w:t>
            </w:r>
            <w:r w:rsidRPr="00E333DD">
              <w:rPr>
                <w:rFonts w:ascii="仿宋" w:eastAsia="仿宋" w:hAnsi="仿宋" w:cs="仿宋" w:hint="eastAsia"/>
                <w:spacing w:val="8"/>
                <w:kern w:val="0"/>
                <w:sz w:val="28"/>
                <w:szCs w:val="28"/>
              </w:rPr>
              <w:t>。</w:t>
            </w:r>
          </w:p>
          <w:p w:rsidR="00AA61A5" w:rsidRPr="00E333DD" w:rsidRDefault="001C217D" w:rsidP="00B056A5">
            <w:pPr>
              <w:widowControl/>
              <w:kinsoku w:val="0"/>
              <w:adjustRightInd w:val="0"/>
              <w:spacing w:line="500" w:lineRule="exact"/>
              <w:rPr>
                <w:rFonts w:ascii="仿宋" w:eastAsia="仿宋" w:hAnsi="仿宋" w:cs="仿宋"/>
                <w:spacing w:val="8"/>
                <w:kern w:val="0"/>
                <w:sz w:val="28"/>
                <w:szCs w:val="28"/>
              </w:rPr>
            </w:pPr>
            <w:r w:rsidRPr="00E333DD">
              <w:rPr>
                <w:rFonts w:ascii="仿宋" w:eastAsia="仿宋" w:hAnsi="仿宋" w:cs="仿宋"/>
                <w:spacing w:val="8"/>
                <w:kern w:val="0"/>
                <w:sz w:val="28"/>
                <w:szCs w:val="28"/>
              </w:rPr>
              <w:t>6</w:t>
            </w:r>
            <w:r w:rsidRPr="00E333DD">
              <w:rPr>
                <w:rFonts w:ascii="仿宋" w:eastAsia="仿宋" w:hAnsi="仿宋" w:cs="仿宋" w:hint="eastAsia"/>
                <w:spacing w:val="8"/>
                <w:kern w:val="0"/>
                <w:sz w:val="28"/>
                <w:szCs w:val="28"/>
              </w:rPr>
              <w:t>.质保期：</w:t>
            </w:r>
            <w:r w:rsidR="001F14EE" w:rsidRPr="00E333DD">
              <w:rPr>
                <w:rFonts w:ascii="仿宋" w:eastAsia="仿宋" w:hAnsi="仿宋" w:cs="仿宋" w:hint="eastAsia"/>
                <w:spacing w:val="8"/>
                <w:kern w:val="0"/>
                <w:sz w:val="28"/>
                <w:szCs w:val="28"/>
              </w:rPr>
              <w:t>自验收合格之日起1年</w:t>
            </w:r>
            <w:r w:rsidRPr="00E333DD">
              <w:rPr>
                <w:rFonts w:ascii="仿宋" w:eastAsia="仿宋" w:hAnsi="仿宋" w:cs="仿宋" w:hint="eastAsia"/>
                <w:spacing w:val="8"/>
                <w:kern w:val="0"/>
                <w:sz w:val="28"/>
                <w:szCs w:val="28"/>
              </w:rPr>
              <w:t>。</w:t>
            </w:r>
          </w:p>
        </w:tc>
      </w:tr>
      <w:tr w:rsidR="00AA61A5" w:rsidRPr="002023FC" w:rsidTr="000906CA">
        <w:trPr>
          <w:trHeight w:val="90"/>
          <w:jc w:val="center"/>
        </w:trPr>
        <w:tc>
          <w:tcPr>
            <w:tcW w:w="851" w:type="dxa"/>
            <w:tcBorders>
              <w:top w:val="single" w:sz="4" w:space="0" w:color="auto"/>
              <w:bottom w:val="single" w:sz="4" w:space="0" w:color="auto"/>
              <w:right w:val="single" w:sz="4" w:space="0" w:color="auto"/>
            </w:tcBorders>
            <w:vAlign w:val="center"/>
          </w:tcPr>
          <w:p w:rsidR="00AA61A5" w:rsidRPr="00B056A5" w:rsidRDefault="00183BF9" w:rsidP="00B056A5">
            <w:pPr>
              <w:spacing w:line="500" w:lineRule="exact"/>
              <w:jc w:val="center"/>
              <w:rPr>
                <w:rFonts w:ascii="仿宋" w:eastAsia="仿宋" w:hAnsi="仿宋" w:cs="仿宋"/>
                <w:sz w:val="28"/>
                <w:szCs w:val="28"/>
              </w:rPr>
            </w:pPr>
            <w:r w:rsidRPr="00B056A5">
              <w:rPr>
                <w:rFonts w:ascii="仿宋" w:eastAsia="仿宋" w:hAnsi="仿宋" w:cs="仿宋"/>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资金来源及比例</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jc w:val="left"/>
              <w:rPr>
                <w:rFonts w:ascii="仿宋" w:eastAsia="仿宋" w:hAnsi="仿宋" w:cs="仿宋"/>
                <w:sz w:val="28"/>
                <w:szCs w:val="28"/>
              </w:rPr>
            </w:pPr>
            <w:r w:rsidRPr="00B056A5">
              <w:rPr>
                <w:rFonts w:ascii="仿宋" w:eastAsia="仿宋" w:hAnsi="仿宋" w:cs="仿宋" w:hint="eastAsia"/>
                <w:spacing w:val="8"/>
                <w:kern w:val="0"/>
                <w:sz w:val="28"/>
                <w:szCs w:val="28"/>
              </w:rPr>
              <w:t>自筹资金100%</w:t>
            </w:r>
          </w:p>
        </w:tc>
      </w:tr>
      <w:tr w:rsidR="00AA61A5" w:rsidRPr="002023FC" w:rsidTr="000906CA">
        <w:trPr>
          <w:trHeight w:val="90"/>
          <w:jc w:val="center"/>
        </w:trPr>
        <w:tc>
          <w:tcPr>
            <w:tcW w:w="851" w:type="dxa"/>
            <w:tcBorders>
              <w:top w:val="single" w:sz="4" w:space="0" w:color="auto"/>
              <w:bottom w:val="single" w:sz="4" w:space="0" w:color="auto"/>
              <w:right w:val="single" w:sz="4" w:space="0" w:color="auto"/>
            </w:tcBorders>
            <w:vAlign w:val="center"/>
          </w:tcPr>
          <w:p w:rsidR="00AA61A5" w:rsidRPr="00B056A5" w:rsidRDefault="00183BF9" w:rsidP="00B056A5">
            <w:pPr>
              <w:spacing w:line="500" w:lineRule="exact"/>
              <w:jc w:val="center"/>
              <w:rPr>
                <w:rFonts w:ascii="仿宋" w:eastAsia="仿宋" w:hAnsi="仿宋" w:cs="仿宋"/>
                <w:sz w:val="28"/>
                <w:szCs w:val="28"/>
              </w:rPr>
            </w:pPr>
            <w:r w:rsidRPr="00B056A5">
              <w:rPr>
                <w:rFonts w:ascii="仿宋" w:eastAsia="仿宋" w:hAnsi="仿宋" w:cs="仿宋"/>
                <w:sz w:val="28"/>
                <w:szCs w:val="28"/>
              </w:rPr>
              <w:lastRenderedPageBreak/>
              <w:t>7</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资金落实情况</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已落实</w:t>
            </w:r>
          </w:p>
        </w:tc>
      </w:tr>
      <w:tr w:rsidR="00AA61A5" w:rsidRPr="002023FC" w:rsidTr="000906CA">
        <w:trPr>
          <w:trHeight w:val="493"/>
          <w:jc w:val="center"/>
        </w:trPr>
        <w:tc>
          <w:tcPr>
            <w:tcW w:w="851" w:type="dxa"/>
            <w:tcBorders>
              <w:top w:val="single" w:sz="4" w:space="0" w:color="auto"/>
              <w:bottom w:val="single" w:sz="4" w:space="0" w:color="auto"/>
              <w:right w:val="single" w:sz="4" w:space="0" w:color="auto"/>
            </w:tcBorders>
            <w:vAlign w:val="center"/>
          </w:tcPr>
          <w:p w:rsidR="00AA61A5" w:rsidRPr="00B056A5" w:rsidRDefault="00183BF9" w:rsidP="00B056A5">
            <w:pPr>
              <w:spacing w:line="500" w:lineRule="exact"/>
              <w:jc w:val="center"/>
              <w:rPr>
                <w:rFonts w:ascii="仿宋" w:eastAsia="仿宋" w:hAnsi="仿宋" w:cs="仿宋"/>
                <w:sz w:val="28"/>
                <w:szCs w:val="28"/>
              </w:rPr>
            </w:pPr>
            <w:r w:rsidRPr="00B056A5">
              <w:rPr>
                <w:rFonts w:ascii="仿宋" w:eastAsia="仿宋" w:hAnsi="仿宋" w:cs="仿宋"/>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招标控制价</w:t>
            </w:r>
          </w:p>
        </w:tc>
        <w:tc>
          <w:tcPr>
            <w:tcW w:w="6946" w:type="dxa"/>
            <w:tcBorders>
              <w:top w:val="single" w:sz="4" w:space="0" w:color="auto"/>
              <w:left w:val="single" w:sz="4" w:space="0" w:color="auto"/>
              <w:bottom w:val="single" w:sz="4" w:space="0" w:color="auto"/>
            </w:tcBorders>
            <w:vAlign w:val="center"/>
          </w:tcPr>
          <w:p w:rsidR="00AA61A5" w:rsidRPr="00107867" w:rsidRDefault="00AA61A5" w:rsidP="00B056A5">
            <w:pPr>
              <w:spacing w:line="500" w:lineRule="exact"/>
              <w:jc w:val="left"/>
              <w:rPr>
                <w:rFonts w:ascii="仿宋" w:eastAsia="仿宋" w:hAnsi="仿宋" w:cs="仿宋"/>
                <w:sz w:val="28"/>
                <w:szCs w:val="28"/>
              </w:rPr>
            </w:pPr>
            <w:r w:rsidRPr="00107867">
              <w:rPr>
                <w:rFonts w:ascii="仿宋" w:eastAsia="仿宋" w:hAnsi="仿宋" w:hint="eastAsia"/>
                <w:sz w:val="28"/>
                <w:szCs w:val="28"/>
              </w:rPr>
              <w:t>本项目招标控制价：人民币</w:t>
            </w:r>
            <w:r w:rsidR="00E0662C">
              <w:rPr>
                <w:rFonts w:ascii="仿宋" w:eastAsia="仿宋" w:hAnsi="仿宋" w:cs="仿宋" w:hint="eastAsia"/>
                <w:spacing w:val="8"/>
                <w:kern w:val="0"/>
                <w:sz w:val="28"/>
                <w:szCs w:val="28"/>
                <w:u w:val="single"/>
              </w:rPr>
              <w:t>636992.00</w:t>
            </w:r>
            <w:r w:rsidRPr="00107867">
              <w:rPr>
                <w:rFonts w:ascii="仿宋" w:eastAsia="仿宋" w:hAnsi="仿宋" w:cs="仿宋" w:hint="eastAsia"/>
                <w:spacing w:val="8"/>
                <w:kern w:val="0"/>
                <w:sz w:val="28"/>
                <w:szCs w:val="28"/>
              </w:rPr>
              <w:t>元</w:t>
            </w:r>
            <w:r w:rsidRPr="00107867">
              <w:rPr>
                <w:rFonts w:ascii="仿宋" w:eastAsia="仿宋" w:hAnsi="仿宋" w:cs="仿宋" w:hint="eastAsia"/>
                <w:sz w:val="28"/>
                <w:szCs w:val="28"/>
              </w:rPr>
              <w:t>，投标</w:t>
            </w:r>
            <w:r w:rsidR="00183BF9" w:rsidRPr="00107867">
              <w:rPr>
                <w:rFonts w:ascii="仿宋" w:eastAsia="仿宋" w:hAnsi="仿宋" w:cs="仿宋" w:hint="eastAsia"/>
                <w:sz w:val="28"/>
                <w:szCs w:val="28"/>
              </w:rPr>
              <w:t>总</w:t>
            </w:r>
            <w:r w:rsidRPr="00107867">
              <w:rPr>
                <w:rFonts w:ascii="仿宋" w:eastAsia="仿宋" w:hAnsi="仿宋" w:cs="仿宋" w:hint="eastAsia"/>
                <w:sz w:val="28"/>
                <w:szCs w:val="28"/>
              </w:rPr>
              <w:t>报价超过招标控制价的，否决其投标。</w:t>
            </w:r>
          </w:p>
        </w:tc>
      </w:tr>
      <w:tr w:rsidR="003F7F47" w:rsidRPr="002023FC" w:rsidTr="000906CA">
        <w:trPr>
          <w:trHeight w:val="545"/>
          <w:jc w:val="center"/>
        </w:trPr>
        <w:tc>
          <w:tcPr>
            <w:tcW w:w="851" w:type="dxa"/>
            <w:tcBorders>
              <w:top w:val="single" w:sz="4" w:space="0" w:color="auto"/>
              <w:bottom w:val="single" w:sz="4" w:space="0" w:color="auto"/>
              <w:right w:val="single" w:sz="4" w:space="0" w:color="auto"/>
            </w:tcBorders>
            <w:vAlign w:val="center"/>
          </w:tcPr>
          <w:p w:rsidR="003F7F47" w:rsidRPr="00B056A5" w:rsidRDefault="003F7F47"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3F7F47"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电子投标特别</w:t>
            </w:r>
          </w:p>
          <w:p w:rsidR="003F7F47" w:rsidRPr="00B056A5" w:rsidRDefault="003F7F47"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提示</w:t>
            </w:r>
          </w:p>
        </w:tc>
        <w:tc>
          <w:tcPr>
            <w:tcW w:w="6946" w:type="dxa"/>
            <w:tcBorders>
              <w:top w:val="single" w:sz="4" w:space="0" w:color="auto"/>
              <w:left w:val="single" w:sz="4" w:space="0" w:color="auto"/>
              <w:bottom w:val="single" w:sz="4" w:space="0" w:color="auto"/>
            </w:tcBorders>
            <w:vAlign w:val="center"/>
          </w:tcPr>
          <w:p w:rsidR="003F7F47" w:rsidRPr="00107867" w:rsidRDefault="003F7F47" w:rsidP="00977EB3">
            <w:pPr>
              <w:wordWrap w:val="0"/>
              <w:snapToGrid w:val="0"/>
              <w:spacing w:line="500" w:lineRule="exact"/>
              <w:ind w:rightChars="-50" w:right="-105"/>
              <w:jc w:val="left"/>
              <w:rPr>
                <w:rFonts w:ascii="仿宋" w:eastAsia="仿宋" w:hAnsi="仿宋" w:cs="仿宋"/>
                <w:sz w:val="28"/>
                <w:szCs w:val="28"/>
              </w:rPr>
            </w:pPr>
            <w:r w:rsidRPr="00107867">
              <w:rPr>
                <w:rFonts w:ascii="仿宋" w:eastAsia="仿宋" w:hAnsi="仿宋" w:hint="eastAsia"/>
                <w:sz w:val="28"/>
                <w:szCs w:val="28"/>
              </w:rPr>
              <w:t>1.</w:t>
            </w:r>
            <w:r w:rsidRPr="00107867">
              <w:rPr>
                <w:rFonts w:ascii="仿宋" w:eastAsia="仿宋" w:hAnsi="仿宋" w:cs="仿宋" w:hint="eastAsia"/>
                <w:sz w:val="28"/>
                <w:szCs w:val="28"/>
              </w:rPr>
              <w:t>登录威海市公共资源交易网（</w:t>
            </w:r>
            <w:r w:rsidRPr="00107867">
              <w:rPr>
                <w:rFonts w:ascii="仿宋" w:eastAsia="仿宋" w:hAnsi="仿宋" w:cs="仿宋"/>
                <w:sz w:val="28"/>
                <w:szCs w:val="28"/>
              </w:rPr>
              <w:t>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rsidR="003F7F47" w:rsidRPr="00107867" w:rsidRDefault="003F7F47" w:rsidP="00B056A5">
            <w:pPr>
              <w:snapToGrid w:val="0"/>
              <w:spacing w:line="500" w:lineRule="exact"/>
              <w:ind w:rightChars="-50" w:right="-105"/>
              <w:jc w:val="left"/>
              <w:rPr>
                <w:rFonts w:ascii="仿宋" w:eastAsia="仿宋" w:hAnsi="仿宋"/>
                <w:sz w:val="28"/>
                <w:szCs w:val="28"/>
              </w:rPr>
            </w:pPr>
            <w:r w:rsidRPr="00107867">
              <w:rPr>
                <w:rFonts w:ascii="仿宋" w:eastAsia="仿宋" w:hAnsi="仿宋" w:hint="eastAsia"/>
                <w:sz w:val="28"/>
                <w:szCs w:val="28"/>
              </w:rPr>
              <w:t>2.</w:t>
            </w:r>
            <w:r w:rsidRPr="00107867">
              <w:rPr>
                <w:rFonts w:ascii="仿宋" w:eastAsia="仿宋" w:hAnsi="仿宋" w:hint="eastAsia"/>
                <w:b/>
                <w:sz w:val="28"/>
                <w:szCs w:val="28"/>
              </w:rPr>
              <w:t>本项目必须网上提交投标文件</w:t>
            </w:r>
            <w:r w:rsidRPr="00107867">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rsidR="003F7F47" w:rsidRPr="00107867" w:rsidRDefault="003F7F47" w:rsidP="006F4D25">
            <w:pPr>
              <w:kinsoku w:val="0"/>
              <w:wordWrap w:val="0"/>
              <w:topLinePunct/>
              <w:spacing w:line="500" w:lineRule="exact"/>
              <w:jc w:val="left"/>
              <w:rPr>
                <w:rFonts w:ascii="仿宋" w:eastAsia="仿宋" w:hAnsi="仿宋"/>
                <w:sz w:val="28"/>
                <w:szCs w:val="28"/>
              </w:rPr>
            </w:pPr>
            <w:r w:rsidRPr="00107867">
              <w:rPr>
                <w:rFonts w:ascii="仿宋" w:eastAsia="仿宋" w:hAnsi="仿宋" w:hint="eastAsia"/>
                <w:sz w:val="28"/>
                <w:szCs w:val="28"/>
              </w:rPr>
              <w:t>3.电子投标文件制作及提交等有关操作见本文件及威海市公共资源交易网办事指南栏目-办事指南栏目</w:t>
            </w:r>
            <w:r w:rsidRPr="00107867">
              <w:rPr>
                <w:rFonts w:ascii="仿宋" w:eastAsia="仿宋" w:hAnsi="仿宋"/>
                <w:sz w:val="28"/>
                <w:szCs w:val="28"/>
              </w:rPr>
              <w:t>-国企采购专区-《新版威海市国有企业阳光采购服务平台操作演示视频(供应商)》，网址:https://ggzyjy.weihai.cn/bszn/005005/20260109/315a049e-0d75-4f85-8634-00d90a843936.html。投标文件制作及系统使用咨询电话：17863029936,平台QQ服务群：1046971257。</w:t>
            </w:r>
          </w:p>
          <w:p w:rsidR="003F7F47" w:rsidRPr="00107867" w:rsidRDefault="003F7F47" w:rsidP="006F4D25">
            <w:pPr>
              <w:wordWrap w:val="0"/>
              <w:snapToGrid w:val="0"/>
              <w:spacing w:line="500" w:lineRule="exact"/>
              <w:jc w:val="left"/>
              <w:rPr>
                <w:rFonts w:ascii="仿宋" w:eastAsia="仿宋" w:hAnsi="仿宋"/>
                <w:sz w:val="28"/>
                <w:szCs w:val="28"/>
              </w:rPr>
            </w:pPr>
            <w:r w:rsidRPr="00107867">
              <w:rPr>
                <w:rFonts w:ascii="仿宋" w:eastAsia="仿宋" w:hAnsi="仿宋" w:hint="eastAsia"/>
                <w:sz w:val="28"/>
                <w:szCs w:val="28"/>
              </w:rPr>
              <w:t>4.网上提交投标文件时，登录交易平台的电脑须满足以下环境要求（详见新版威海市国有企业阳光采购服务平台供应商用户手册</w:t>
            </w:r>
            <w:r w:rsidRPr="00107867">
              <w:rPr>
                <w:rFonts w:ascii="仿宋" w:eastAsia="仿宋" w:hAnsi="仿宋"/>
                <w:sz w:val="28"/>
                <w:szCs w:val="28"/>
              </w:rPr>
              <w:t>https://ggzyjy.weihai.cn/bszn/005005/20260109/eb4ba418-4b35-4f05-aa69-44fd7d8a7ffb.html）。</w:t>
            </w:r>
          </w:p>
          <w:p w:rsidR="003F7F47" w:rsidRPr="00107867" w:rsidRDefault="003F7F47" w:rsidP="006F4D25">
            <w:pPr>
              <w:wordWrap w:val="0"/>
              <w:snapToGrid w:val="0"/>
              <w:spacing w:line="500" w:lineRule="exact"/>
              <w:ind w:rightChars="-50" w:right="-105"/>
              <w:rPr>
                <w:rFonts w:ascii="仿宋" w:eastAsia="仿宋" w:hAnsi="仿宋"/>
                <w:sz w:val="28"/>
                <w:szCs w:val="28"/>
              </w:rPr>
            </w:pPr>
            <w:r w:rsidRPr="00107867">
              <w:rPr>
                <w:rFonts w:ascii="仿宋" w:eastAsia="仿宋" w:hAnsi="仿宋" w:hint="eastAsia"/>
                <w:sz w:val="28"/>
                <w:szCs w:val="28"/>
              </w:rPr>
              <w:t>5.投标人提交的电子投标文件应参照本招标文件《第五章投标文件格式》进行编制，数据文件（excel格式）必</w:t>
            </w:r>
            <w:r w:rsidRPr="00107867">
              <w:rPr>
                <w:rFonts w:ascii="仿宋" w:eastAsia="仿宋" w:hAnsi="仿宋" w:hint="eastAsia"/>
                <w:sz w:val="28"/>
                <w:szCs w:val="28"/>
              </w:rPr>
              <w:lastRenderedPageBreak/>
              <w:t>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3F7F47" w:rsidRPr="00107867" w:rsidRDefault="003F7F47" w:rsidP="00B056A5">
            <w:pPr>
              <w:snapToGrid w:val="0"/>
              <w:spacing w:line="500" w:lineRule="exact"/>
              <w:ind w:rightChars="-50" w:right="-105"/>
              <w:rPr>
                <w:rFonts w:ascii="仿宋" w:eastAsia="仿宋" w:hAnsi="仿宋"/>
                <w:sz w:val="28"/>
                <w:szCs w:val="28"/>
              </w:rPr>
            </w:pPr>
            <w:r w:rsidRPr="00107867">
              <w:rPr>
                <w:rFonts w:ascii="仿宋" w:eastAsia="仿宋" w:hAnsi="仿宋" w:hint="eastAsia"/>
                <w:sz w:val="28"/>
                <w:szCs w:val="28"/>
              </w:rPr>
              <w:t>6.电子投标文件必需有电子签章方为合法的投标文件，未对电子投标文件进行电子签章的，将作为无效</w:t>
            </w:r>
            <w:r w:rsidRPr="00107867">
              <w:rPr>
                <w:rFonts w:ascii="仿宋" w:eastAsia="仿宋" w:hAnsi="仿宋" w:cs="宋体" w:hint="eastAsia"/>
                <w:sz w:val="28"/>
                <w:szCs w:val="28"/>
              </w:rPr>
              <w:t>投标</w:t>
            </w:r>
            <w:r w:rsidRPr="00107867">
              <w:rPr>
                <w:rFonts w:ascii="仿宋" w:eastAsia="仿宋" w:hAnsi="仿宋" w:hint="eastAsia"/>
                <w:sz w:val="28"/>
                <w:szCs w:val="28"/>
              </w:rPr>
              <w:t>处理。电子投标文件的电子签章要求：在生成电子投标文件pdf格式时，都必须对电子投标文件进行电子签章；签章时需要将电子签章签署到相应的位置中。</w:t>
            </w:r>
          </w:p>
          <w:p w:rsidR="003F7F47" w:rsidRPr="00107867" w:rsidRDefault="003F7F47" w:rsidP="00B056A5">
            <w:pPr>
              <w:snapToGrid w:val="0"/>
              <w:spacing w:line="500" w:lineRule="exact"/>
              <w:ind w:rightChars="-50" w:right="-105"/>
              <w:rPr>
                <w:rFonts w:ascii="仿宋" w:eastAsia="仿宋" w:hAnsi="仿宋" w:cs="仿宋"/>
                <w:spacing w:val="8"/>
                <w:kern w:val="0"/>
                <w:sz w:val="28"/>
                <w:szCs w:val="28"/>
              </w:rPr>
            </w:pPr>
            <w:r w:rsidRPr="00107867">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3F7F47" w:rsidRPr="00107867" w:rsidRDefault="003F7F47" w:rsidP="00B056A5">
            <w:pPr>
              <w:snapToGrid w:val="0"/>
              <w:spacing w:line="500" w:lineRule="exact"/>
              <w:rPr>
                <w:rFonts w:ascii="仿宋" w:eastAsia="仿宋" w:hAnsi="仿宋"/>
                <w:sz w:val="28"/>
                <w:szCs w:val="28"/>
              </w:rPr>
            </w:pPr>
            <w:r w:rsidRPr="00107867">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AA61A5" w:rsidRPr="002023FC" w:rsidTr="000906CA">
        <w:trPr>
          <w:trHeight w:val="524"/>
          <w:jc w:val="center"/>
        </w:trPr>
        <w:tc>
          <w:tcPr>
            <w:tcW w:w="851" w:type="dxa"/>
            <w:tcBorders>
              <w:top w:val="single" w:sz="4" w:space="0" w:color="auto"/>
              <w:bottom w:val="single" w:sz="4" w:space="0" w:color="auto"/>
              <w:right w:val="single" w:sz="4" w:space="0" w:color="auto"/>
            </w:tcBorders>
            <w:vAlign w:val="center"/>
          </w:tcPr>
          <w:p w:rsidR="00AA61A5"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lastRenderedPageBreak/>
              <w:t>10</w:t>
            </w:r>
          </w:p>
        </w:tc>
        <w:tc>
          <w:tcPr>
            <w:tcW w:w="2268" w:type="dxa"/>
            <w:tcBorders>
              <w:top w:val="single" w:sz="4" w:space="0" w:color="auto"/>
              <w:left w:val="single" w:sz="4" w:space="0" w:color="auto"/>
              <w:bottom w:val="single" w:sz="4" w:space="0" w:color="auto"/>
              <w:right w:val="single" w:sz="4" w:space="0" w:color="auto"/>
            </w:tcBorders>
            <w:vAlign w:val="center"/>
          </w:tcPr>
          <w:p w:rsidR="00295FBC"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资质证明文件</w:t>
            </w:r>
          </w:p>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原件</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无需提供资质证明文件原件</w:t>
            </w:r>
          </w:p>
        </w:tc>
      </w:tr>
      <w:tr w:rsidR="00AA61A5" w:rsidRPr="002023FC" w:rsidTr="000906CA">
        <w:trPr>
          <w:trHeight w:val="545"/>
          <w:jc w:val="center"/>
        </w:trPr>
        <w:tc>
          <w:tcPr>
            <w:tcW w:w="851" w:type="dxa"/>
            <w:tcBorders>
              <w:top w:val="single" w:sz="4" w:space="0" w:color="auto"/>
              <w:bottom w:val="single" w:sz="4" w:space="0" w:color="auto"/>
              <w:right w:val="single" w:sz="4" w:space="0" w:color="auto"/>
            </w:tcBorders>
            <w:vAlign w:val="center"/>
          </w:tcPr>
          <w:p w:rsidR="00AA61A5"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11</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投标文件份数</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rPr>
                <w:rFonts w:ascii="仿宋" w:eastAsia="仿宋" w:hAnsi="仿宋" w:cs="仿宋"/>
                <w:sz w:val="28"/>
                <w:szCs w:val="28"/>
              </w:rPr>
            </w:pPr>
            <w:r w:rsidRPr="00B056A5">
              <w:rPr>
                <w:rFonts w:ascii="仿宋" w:eastAsia="仿宋" w:hAnsi="仿宋" w:cs="仿宋" w:hint="eastAsia"/>
                <w:bCs/>
                <w:sz w:val="28"/>
                <w:szCs w:val="28"/>
              </w:rPr>
              <w:t>网上按时提交电子投标文件1份</w:t>
            </w:r>
          </w:p>
        </w:tc>
      </w:tr>
      <w:tr w:rsidR="00AA61A5" w:rsidRPr="002023FC" w:rsidTr="000906CA">
        <w:trPr>
          <w:trHeight w:val="182"/>
          <w:jc w:val="center"/>
        </w:trPr>
        <w:tc>
          <w:tcPr>
            <w:tcW w:w="851" w:type="dxa"/>
            <w:tcBorders>
              <w:top w:val="single" w:sz="4" w:space="0" w:color="auto"/>
              <w:bottom w:val="single" w:sz="4" w:space="0" w:color="auto"/>
              <w:right w:val="single" w:sz="4" w:space="0" w:color="auto"/>
            </w:tcBorders>
            <w:vAlign w:val="center"/>
          </w:tcPr>
          <w:p w:rsidR="00AA61A5" w:rsidRPr="00B056A5" w:rsidRDefault="00AA61A5"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AA61A5" w:rsidRPr="00B056A5" w:rsidRDefault="00AA61A5"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实物样品</w:t>
            </w:r>
          </w:p>
        </w:tc>
        <w:tc>
          <w:tcPr>
            <w:tcW w:w="6946" w:type="dxa"/>
            <w:tcBorders>
              <w:top w:val="single" w:sz="4" w:space="0" w:color="auto"/>
              <w:left w:val="single" w:sz="4" w:space="0" w:color="auto"/>
              <w:bottom w:val="single" w:sz="4" w:space="0" w:color="auto"/>
            </w:tcBorders>
            <w:vAlign w:val="center"/>
          </w:tcPr>
          <w:p w:rsidR="00AA61A5" w:rsidRPr="00B056A5" w:rsidRDefault="00AA61A5"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无</w:t>
            </w:r>
          </w:p>
        </w:tc>
      </w:tr>
      <w:tr w:rsidR="000F014A" w:rsidRPr="002023FC" w:rsidTr="000906CA">
        <w:trPr>
          <w:trHeight w:val="445"/>
          <w:jc w:val="center"/>
        </w:trPr>
        <w:tc>
          <w:tcPr>
            <w:tcW w:w="851" w:type="dxa"/>
            <w:tcBorders>
              <w:top w:val="single" w:sz="4" w:space="0" w:color="auto"/>
              <w:bottom w:val="single" w:sz="4" w:space="0" w:color="auto"/>
              <w:right w:val="single" w:sz="4" w:space="0" w:color="auto"/>
            </w:tcBorders>
            <w:shd w:val="clear" w:color="auto" w:fill="auto"/>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现场演示</w:t>
            </w:r>
          </w:p>
        </w:tc>
        <w:tc>
          <w:tcPr>
            <w:tcW w:w="6946" w:type="dxa"/>
            <w:tcBorders>
              <w:top w:val="single" w:sz="4" w:space="0" w:color="auto"/>
              <w:left w:val="single" w:sz="4" w:space="0" w:color="auto"/>
              <w:bottom w:val="single" w:sz="4" w:space="0" w:color="auto"/>
            </w:tcBorders>
            <w:shd w:val="clear" w:color="auto" w:fill="auto"/>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无</w:t>
            </w:r>
          </w:p>
        </w:tc>
      </w:tr>
      <w:tr w:rsidR="000F014A" w:rsidRPr="002023FC" w:rsidTr="000906CA">
        <w:trPr>
          <w:trHeight w:val="452"/>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现场踏勘</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napToGrid w:val="0"/>
              <w:spacing w:line="500" w:lineRule="exact"/>
              <w:jc w:val="left"/>
              <w:rPr>
                <w:rFonts w:ascii="仿宋" w:eastAsia="仿宋" w:hAnsi="仿宋" w:cs="仿宋"/>
                <w:sz w:val="28"/>
                <w:szCs w:val="28"/>
              </w:rPr>
            </w:pPr>
            <w:r w:rsidRPr="00B056A5">
              <w:rPr>
                <w:rFonts w:ascii="仿宋" w:eastAsia="仿宋" w:hAnsi="仿宋" w:cs="仿宋" w:hint="eastAsia"/>
                <w:sz w:val="28"/>
                <w:szCs w:val="28"/>
              </w:rPr>
              <w:t>不组织</w:t>
            </w:r>
          </w:p>
        </w:tc>
      </w:tr>
      <w:tr w:rsidR="000F014A" w:rsidRPr="002023FC" w:rsidTr="000906CA">
        <w:trPr>
          <w:trHeight w:val="452"/>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Pr="00B056A5">
              <w:rPr>
                <w:rFonts w:ascii="仿宋" w:eastAsia="仿宋" w:hAnsi="仿宋" w:cs="仿宋"/>
                <w:bCs/>
                <w:kern w:val="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napToGrid w:val="0"/>
              <w:spacing w:line="500" w:lineRule="exact"/>
              <w:jc w:val="center"/>
              <w:rPr>
                <w:rFonts w:ascii="仿宋" w:eastAsia="仿宋" w:hAnsi="仿宋"/>
                <w:color w:val="000000"/>
                <w:sz w:val="28"/>
                <w:szCs w:val="28"/>
              </w:rPr>
            </w:pPr>
            <w:r w:rsidRPr="00B056A5">
              <w:rPr>
                <w:rFonts w:ascii="仿宋" w:eastAsia="仿宋" w:hAnsi="仿宋" w:hint="eastAsia"/>
                <w:color w:val="000000"/>
                <w:sz w:val="28"/>
                <w:szCs w:val="28"/>
              </w:rPr>
              <w:t>投标预备会</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napToGrid w:val="0"/>
              <w:spacing w:line="500" w:lineRule="exact"/>
              <w:rPr>
                <w:rFonts w:ascii="仿宋" w:eastAsia="仿宋" w:hAnsi="仿宋"/>
                <w:color w:val="000000"/>
                <w:sz w:val="28"/>
                <w:szCs w:val="28"/>
              </w:rPr>
            </w:pPr>
            <w:r w:rsidRPr="00B056A5">
              <w:rPr>
                <w:rFonts w:ascii="仿宋" w:eastAsia="仿宋" w:hAnsi="仿宋" w:hint="eastAsia"/>
                <w:color w:val="000000"/>
                <w:sz w:val="28"/>
                <w:szCs w:val="28"/>
              </w:rPr>
              <w:t>不召开</w:t>
            </w:r>
          </w:p>
        </w:tc>
      </w:tr>
      <w:tr w:rsidR="000F014A" w:rsidRPr="002023FC" w:rsidTr="000906CA">
        <w:trPr>
          <w:trHeight w:val="452"/>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投标有效期</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开标之日起90天</w:t>
            </w:r>
          </w:p>
        </w:tc>
      </w:tr>
      <w:tr w:rsidR="000F014A" w:rsidRPr="002023FC" w:rsidTr="000906CA">
        <w:trPr>
          <w:trHeight w:val="61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AC24F8" w:rsidRDefault="000F014A" w:rsidP="00B056A5">
            <w:pPr>
              <w:spacing w:line="500" w:lineRule="exact"/>
              <w:jc w:val="center"/>
              <w:rPr>
                <w:rFonts w:ascii="仿宋" w:eastAsia="仿宋" w:hAnsi="仿宋" w:cs="仿宋"/>
                <w:sz w:val="28"/>
                <w:szCs w:val="28"/>
              </w:rPr>
            </w:pPr>
            <w:r w:rsidRPr="00AC24F8">
              <w:rPr>
                <w:rFonts w:ascii="仿宋" w:eastAsia="仿宋" w:hAnsi="仿宋" w:cs="仿宋" w:hint="eastAsia"/>
                <w:sz w:val="28"/>
                <w:szCs w:val="28"/>
              </w:rPr>
              <w:t>投标文件提交时间及地点</w:t>
            </w:r>
          </w:p>
        </w:tc>
        <w:tc>
          <w:tcPr>
            <w:tcW w:w="6946" w:type="dxa"/>
            <w:tcBorders>
              <w:top w:val="single" w:sz="4" w:space="0" w:color="auto"/>
              <w:left w:val="single" w:sz="4" w:space="0" w:color="auto"/>
              <w:bottom w:val="single" w:sz="4" w:space="0" w:color="auto"/>
            </w:tcBorders>
            <w:vAlign w:val="center"/>
          </w:tcPr>
          <w:p w:rsidR="000F014A" w:rsidRPr="00AC24F8" w:rsidRDefault="000F014A" w:rsidP="0005589A">
            <w:pPr>
              <w:spacing w:line="500" w:lineRule="exact"/>
              <w:rPr>
                <w:rFonts w:ascii="仿宋" w:eastAsia="仿宋" w:hAnsi="仿宋" w:cs="仿宋"/>
                <w:sz w:val="28"/>
                <w:szCs w:val="28"/>
              </w:rPr>
            </w:pPr>
            <w:r w:rsidRPr="00AC24F8">
              <w:rPr>
                <w:rFonts w:ascii="仿宋" w:eastAsia="仿宋" w:hAnsi="仿宋" w:cs="仿宋" w:hint="eastAsia"/>
                <w:sz w:val="28"/>
                <w:szCs w:val="28"/>
              </w:rPr>
              <w:t>1、电子投标文件提交时间：2026年</w:t>
            </w:r>
            <w:r w:rsidR="005C62F7" w:rsidRPr="00AC24F8">
              <w:rPr>
                <w:rFonts w:ascii="仿宋" w:eastAsia="仿宋" w:hAnsi="仿宋" w:cs="仿宋"/>
                <w:sz w:val="28"/>
                <w:szCs w:val="28"/>
              </w:rPr>
              <w:t>06</w:t>
            </w:r>
            <w:r w:rsidRPr="00AC24F8">
              <w:rPr>
                <w:rFonts w:ascii="仿宋" w:eastAsia="仿宋" w:hAnsi="仿宋" w:cs="仿宋" w:hint="eastAsia"/>
                <w:sz w:val="28"/>
                <w:szCs w:val="28"/>
              </w:rPr>
              <w:t>月</w:t>
            </w:r>
            <w:r w:rsidR="005C62F7" w:rsidRPr="00AC24F8">
              <w:rPr>
                <w:rFonts w:ascii="仿宋" w:eastAsia="仿宋" w:hAnsi="仿宋" w:cs="仿宋" w:hint="eastAsia"/>
                <w:sz w:val="28"/>
                <w:szCs w:val="28"/>
              </w:rPr>
              <w:t>3</w:t>
            </w:r>
            <w:r w:rsidR="005C62F7" w:rsidRPr="00AC24F8">
              <w:rPr>
                <w:rFonts w:ascii="仿宋" w:eastAsia="仿宋" w:hAnsi="仿宋" w:cs="仿宋"/>
                <w:sz w:val="28"/>
                <w:szCs w:val="28"/>
              </w:rPr>
              <w:t>0</w:t>
            </w:r>
            <w:r w:rsidRPr="00AC24F8">
              <w:rPr>
                <w:rFonts w:ascii="仿宋" w:eastAsia="仿宋" w:hAnsi="仿宋" w:cs="仿宋" w:hint="eastAsia"/>
                <w:sz w:val="28"/>
                <w:szCs w:val="28"/>
              </w:rPr>
              <w:t>日18:30:00至2026年</w:t>
            </w:r>
            <w:r w:rsidR="00AB5324" w:rsidRPr="00AC24F8">
              <w:rPr>
                <w:rFonts w:ascii="仿宋" w:eastAsia="仿宋" w:hAnsi="仿宋" w:cs="仿宋"/>
                <w:sz w:val="28"/>
                <w:szCs w:val="28"/>
              </w:rPr>
              <w:t>07</w:t>
            </w:r>
            <w:r w:rsidRPr="00AC24F8">
              <w:rPr>
                <w:rFonts w:ascii="仿宋" w:eastAsia="仿宋" w:hAnsi="仿宋" w:cs="仿宋" w:hint="eastAsia"/>
                <w:sz w:val="28"/>
                <w:szCs w:val="28"/>
              </w:rPr>
              <w:t>月</w:t>
            </w:r>
            <w:r w:rsidR="008E33CF" w:rsidRPr="00AC24F8">
              <w:rPr>
                <w:rFonts w:ascii="仿宋" w:eastAsia="仿宋" w:hAnsi="仿宋" w:cs="仿宋"/>
                <w:sz w:val="28"/>
                <w:szCs w:val="28"/>
              </w:rPr>
              <w:t>15</w:t>
            </w:r>
            <w:r w:rsidRPr="00AC24F8">
              <w:rPr>
                <w:rFonts w:ascii="仿宋" w:eastAsia="仿宋" w:hAnsi="仿宋" w:cs="仿宋" w:hint="eastAsia"/>
                <w:sz w:val="28"/>
                <w:szCs w:val="28"/>
              </w:rPr>
              <w:t>日</w:t>
            </w:r>
            <w:r w:rsidR="0097460E" w:rsidRPr="00AC24F8">
              <w:rPr>
                <w:rFonts w:ascii="仿宋" w:eastAsia="仿宋" w:hAnsi="仿宋" w:cs="仿宋"/>
                <w:sz w:val="28"/>
                <w:szCs w:val="28"/>
              </w:rPr>
              <w:t>14</w:t>
            </w:r>
            <w:r w:rsidRPr="00AC24F8">
              <w:rPr>
                <w:rFonts w:ascii="仿宋" w:eastAsia="仿宋" w:hAnsi="仿宋" w:cs="仿宋" w:hint="eastAsia"/>
                <w:sz w:val="28"/>
                <w:szCs w:val="28"/>
              </w:rPr>
              <w:t>:00:00（以威海市国企采购电子交易平台具体显示时间为准）</w:t>
            </w:r>
            <w:r w:rsidR="008E0857" w:rsidRPr="00AC24F8">
              <w:rPr>
                <w:rFonts w:ascii="仿宋" w:eastAsia="仿宋" w:hAnsi="仿宋" w:cs="仿宋" w:hint="eastAsia"/>
                <w:sz w:val="28"/>
                <w:szCs w:val="28"/>
              </w:rPr>
              <w:t>提</w:t>
            </w:r>
            <w:r w:rsidRPr="00AC24F8">
              <w:rPr>
                <w:rFonts w:ascii="仿宋" w:eastAsia="仿宋" w:hAnsi="仿宋" w:cs="仿宋" w:hint="eastAsia"/>
                <w:sz w:val="28"/>
                <w:szCs w:val="28"/>
              </w:rPr>
              <w:t>交网址：</w:t>
            </w:r>
            <w:hyperlink r:id="rId12" w:history="1">
              <w:r w:rsidRPr="00AC24F8">
                <w:rPr>
                  <w:rFonts w:ascii="仿宋" w:eastAsia="仿宋" w:hAnsi="仿宋" w:cs="仿宋" w:hint="eastAsia"/>
                  <w:sz w:val="28"/>
                  <w:szCs w:val="28"/>
                </w:rPr>
                <w:t>http://60.212.191.167:28088/login?cloudid=12</w:t>
              </w:r>
            </w:hyperlink>
            <w:r w:rsidRPr="00AC24F8">
              <w:rPr>
                <w:rFonts w:ascii="仿宋" w:eastAsia="仿宋" w:hAnsi="仿宋" w:cs="仿宋" w:hint="eastAsia"/>
                <w:sz w:val="28"/>
                <w:szCs w:val="28"/>
              </w:rPr>
              <w:t>；</w:t>
            </w:r>
          </w:p>
          <w:p w:rsidR="000F014A" w:rsidRPr="00AC24F8" w:rsidRDefault="000F014A" w:rsidP="0005589A">
            <w:pPr>
              <w:spacing w:line="500" w:lineRule="exact"/>
              <w:rPr>
                <w:rFonts w:ascii="仿宋" w:eastAsia="仿宋" w:hAnsi="仿宋" w:cs="仿宋"/>
                <w:sz w:val="28"/>
                <w:szCs w:val="28"/>
              </w:rPr>
            </w:pPr>
            <w:r w:rsidRPr="00AC24F8">
              <w:rPr>
                <w:rFonts w:ascii="仿宋" w:eastAsia="仿宋" w:hAnsi="仿宋" w:cs="仿宋" w:hint="eastAsia"/>
                <w:sz w:val="28"/>
                <w:szCs w:val="28"/>
              </w:rPr>
              <w:lastRenderedPageBreak/>
              <w:t>2、纸质投标文件</w:t>
            </w:r>
            <w:r w:rsidR="008E0857" w:rsidRPr="00AC24F8">
              <w:rPr>
                <w:rFonts w:ascii="仿宋" w:eastAsia="仿宋" w:hAnsi="仿宋" w:cs="仿宋" w:hint="eastAsia"/>
                <w:sz w:val="28"/>
                <w:szCs w:val="28"/>
              </w:rPr>
              <w:t>提交方式：纸质文件：2份；</w:t>
            </w:r>
            <w:r w:rsidRPr="00AC24F8">
              <w:rPr>
                <w:rFonts w:ascii="仿宋" w:eastAsia="仿宋" w:hAnsi="仿宋" w:cs="仿宋" w:hint="eastAsia"/>
                <w:sz w:val="28"/>
                <w:szCs w:val="28"/>
              </w:rPr>
              <w:t>基于档案整理的要求，请各投标单位将带水印码的纸质投标文件胶装成册于开标后三</w:t>
            </w:r>
            <w:r w:rsidR="008E0857" w:rsidRPr="00AC24F8">
              <w:rPr>
                <w:rFonts w:ascii="仿宋" w:eastAsia="仿宋" w:hAnsi="仿宋" w:cs="仿宋" w:hint="eastAsia"/>
                <w:sz w:val="28"/>
                <w:szCs w:val="28"/>
              </w:rPr>
              <w:t>个工作日</w:t>
            </w:r>
            <w:r w:rsidRPr="00AC24F8">
              <w:rPr>
                <w:rFonts w:ascii="仿宋" w:eastAsia="仿宋" w:hAnsi="仿宋" w:cs="仿宋" w:hint="eastAsia"/>
                <w:sz w:val="28"/>
                <w:szCs w:val="28"/>
              </w:rPr>
              <w:t>内</w:t>
            </w:r>
            <w:r w:rsidR="008E0857" w:rsidRPr="00AC24F8">
              <w:rPr>
                <w:rFonts w:ascii="仿宋" w:eastAsia="仿宋" w:hAnsi="仿宋" w:cs="仿宋" w:hint="eastAsia"/>
                <w:sz w:val="28"/>
                <w:szCs w:val="28"/>
              </w:rPr>
              <w:t>，</w:t>
            </w:r>
            <w:r w:rsidRPr="00AC24F8">
              <w:rPr>
                <w:rFonts w:ascii="仿宋" w:eastAsia="仿宋" w:hAnsi="仿宋" w:cs="仿宋" w:hint="eastAsia"/>
                <w:sz w:val="28"/>
                <w:szCs w:val="28"/>
              </w:rPr>
              <w:t>递交</w:t>
            </w:r>
            <w:r w:rsidR="008E0857" w:rsidRPr="00AC24F8">
              <w:rPr>
                <w:rFonts w:ascii="仿宋" w:eastAsia="仿宋" w:hAnsi="仿宋" w:cs="仿宋" w:hint="eastAsia"/>
                <w:sz w:val="28"/>
                <w:szCs w:val="28"/>
              </w:rPr>
              <w:t>或邮寄</w:t>
            </w:r>
            <w:r w:rsidRPr="00AC24F8">
              <w:rPr>
                <w:rFonts w:ascii="仿宋" w:eastAsia="仿宋" w:hAnsi="仿宋" w:cs="仿宋" w:hint="eastAsia"/>
                <w:sz w:val="28"/>
                <w:szCs w:val="28"/>
              </w:rPr>
              <w:t>至招标代理公司，接收人：刘金波，联系电话：0631-5810333，地址：山东华旭招标有限公司（</w:t>
            </w:r>
            <w:r w:rsidR="008E0857" w:rsidRPr="00AC24F8">
              <w:rPr>
                <w:rFonts w:ascii="仿宋" w:eastAsia="仿宋" w:hAnsi="仿宋" w:cs="仿宋" w:hint="eastAsia"/>
                <w:sz w:val="28"/>
                <w:szCs w:val="28"/>
              </w:rPr>
              <w:t>威海高区世昌大道268-2号欧乐坊尚层A座10楼1003室</w:t>
            </w:r>
            <w:r w:rsidRPr="00AC24F8">
              <w:rPr>
                <w:rFonts w:ascii="仿宋" w:eastAsia="仿宋" w:hAnsi="仿宋" w:cs="仿宋" w:hint="eastAsia"/>
                <w:sz w:val="28"/>
                <w:szCs w:val="28"/>
              </w:rPr>
              <w:t>）。</w:t>
            </w:r>
          </w:p>
        </w:tc>
      </w:tr>
      <w:tr w:rsidR="000F014A" w:rsidRPr="002023FC" w:rsidTr="000906CA">
        <w:trPr>
          <w:trHeight w:val="466"/>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lastRenderedPageBreak/>
              <w:t>1</w:t>
            </w:r>
            <w:r w:rsidR="003A049F" w:rsidRPr="00B056A5">
              <w:rPr>
                <w:rFonts w:ascii="仿宋" w:eastAsia="仿宋" w:hAnsi="仿宋" w:cs="仿宋"/>
                <w:bCs/>
                <w:kern w:val="0"/>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AC24F8" w:rsidRDefault="000F014A" w:rsidP="00B056A5">
            <w:pPr>
              <w:spacing w:line="500" w:lineRule="exact"/>
              <w:jc w:val="center"/>
              <w:rPr>
                <w:rFonts w:ascii="仿宋" w:eastAsia="仿宋" w:hAnsi="仿宋" w:cs="仿宋"/>
                <w:sz w:val="28"/>
                <w:szCs w:val="28"/>
              </w:rPr>
            </w:pPr>
            <w:r w:rsidRPr="00AC24F8">
              <w:rPr>
                <w:rFonts w:ascii="仿宋" w:eastAsia="仿宋" w:hAnsi="仿宋" w:cs="仿宋" w:hint="eastAsia"/>
                <w:sz w:val="28"/>
                <w:szCs w:val="28"/>
              </w:rPr>
              <w:t>开标时间</w:t>
            </w:r>
          </w:p>
        </w:tc>
        <w:tc>
          <w:tcPr>
            <w:tcW w:w="6946" w:type="dxa"/>
            <w:tcBorders>
              <w:top w:val="single" w:sz="4" w:space="0" w:color="auto"/>
              <w:left w:val="single" w:sz="4" w:space="0" w:color="auto"/>
              <w:bottom w:val="single" w:sz="4" w:space="0" w:color="auto"/>
            </w:tcBorders>
            <w:vAlign w:val="center"/>
          </w:tcPr>
          <w:p w:rsidR="000F014A" w:rsidRPr="00AC24F8" w:rsidRDefault="00324590" w:rsidP="008E33CF">
            <w:pPr>
              <w:spacing w:line="500" w:lineRule="exact"/>
              <w:rPr>
                <w:rFonts w:ascii="仿宋" w:eastAsia="仿宋" w:hAnsi="仿宋" w:cs="仿宋"/>
                <w:sz w:val="28"/>
                <w:szCs w:val="28"/>
              </w:rPr>
            </w:pPr>
            <w:r w:rsidRPr="00AC24F8">
              <w:rPr>
                <w:rFonts w:ascii="仿宋" w:eastAsia="仿宋" w:hAnsi="仿宋" w:cs="仿宋" w:hint="eastAsia"/>
                <w:sz w:val="28"/>
                <w:szCs w:val="28"/>
              </w:rPr>
              <w:t>2026年07月</w:t>
            </w:r>
            <w:r w:rsidR="008E33CF" w:rsidRPr="00AC24F8">
              <w:rPr>
                <w:rFonts w:ascii="仿宋" w:eastAsia="仿宋" w:hAnsi="仿宋" w:cs="仿宋"/>
                <w:sz w:val="28"/>
                <w:szCs w:val="28"/>
              </w:rPr>
              <w:t>15</w:t>
            </w:r>
            <w:r w:rsidRPr="00AC24F8">
              <w:rPr>
                <w:rFonts w:ascii="仿宋" w:eastAsia="仿宋" w:hAnsi="仿宋" w:cs="仿宋" w:hint="eastAsia"/>
                <w:sz w:val="28"/>
                <w:szCs w:val="28"/>
              </w:rPr>
              <w:t>日14时00分</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1</w:t>
            </w:r>
            <w:r w:rsidR="003A049F" w:rsidRPr="00B056A5">
              <w:rPr>
                <w:rFonts w:ascii="仿宋" w:eastAsia="仿宋" w:hAnsi="仿宋" w:cs="仿宋"/>
                <w:bCs/>
                <w:kern w:val="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AC24F8" w:rsidRDefault="000F014A" w:rsidP="00B056A5">
            <w:pPr>
              <w:spacing w:line="500" w:lineRule="exact"/>
              <w:jc w:val="center"/>
              <w:rPr>
                <w:rFonts w:ascii="仿宋" w:eastAsia="仿宋" w:hAnsi="仿宋" w:cs="仿宋"/>
                <w:sz w:val="28"/>
                <w:szCs w:val="28"/>
              </w:rPr>
            </w:pPr>
            <w:r w:rsidRPr="00AC24F8">
              <w:rPr>
                <w:rFonts w:ascii="仿宋" w:eastAsia="仿宋" w:hAnsi="仿宋" w:cs="仿宋" w:hint="eastAsia"/>
                <w:sz w:val="28"/>
                <w:szCs w:val="28"/>
              </w:rPr>
              <w:t>开标地点</w:t>
            </w:r>
          </w:p>
        </w:tc>
        <w:tc>
          <w:tcPr>
            <w:tcW w:w="6946" w:type="dxa"/>
            <w:tcBorders>
              <w:top w:val="single" w:sz="4" w:space="0" w:color="auto"/>
              <w:left w:val="single" w:sz="4" w:space="0" w:color="auto"/>
              <w:bottom w:val="single" w:sz="4" w:space="0" w:color="auto"/>
            </w:tcBorders>
            <w:vAlign w:val="center"/>
          </w:tcPr>
          <w:p w:rsidR="000F014A" w:rsidRPr="00AC24F8" w:rsidRDefault="000F014A" w:rsidP="00B056A5">
            <w:pPr>
              <w:spacing w:line="500" w:lineRule="exact"/>
              <w:rPr>
                <w:rFonts w:ascii="仿宋" w:eastAsia="仿宋" w:hAnsi="仿宋" w:cs="仿宋"/>
                <w:sz w:val="28"/>
                <w:szCs w:val="28"/>
              </w:rPr>
            </w:pPr>
            <w:r w:rsidRPr="00AC24F8">
              <w:rPr>
                <w:rFonts w:ascii="仿宋" w:eastAsia="仿宋" w:hAnsi="仿宋" w:cs="仿宋" w:hint="eastAsia"/>
                <w:sz w:val="28"/>
                <w:szCs w:val="28"/>
              </w:rPr>
              <w:t>威海市公共资源交易中心交易</w:t>
            </w:r>
            <w:r w:rsidR="00AB5324" w:rsidRPr="00AC24F8">
              <w:rPr>
                <w:rFonts w:ascii="仿宋" w:eastAsia="仿宋" w:hAnsi="仿宋" w:cs="仿宋" w:hint="eastAsia"/>
                <w:sz w:val="28"/>
                <w:szCs w:val="28"/>
              </w:rPr>
              <w:t>十</w:t>
            </w:r>
            <w:r w:rsidRPr="00AC24F8">
              <w:rPr>
                <w:rFonts w:ascii="仿宋" w:eastAsia="仿宋" w:hAnsi="仿宋" w:cs="仿宋" w:hint="eastAsia"/>
                <w:sz w:val="28"/>
                <w:szCs w:val="28"/>
              </w:rPr>
              <w:t>厅（威海市环翠区塔山中路317号市政务服务中心四楼）</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20</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开标方式</w:t>
            </w:r>
          </w:p>
        </w:tc>
        <w:tc>
          <w:tcPr>
            <w:tcW w:w="6946" w:type="dxa"/>
            <w:tcBorders>
              <w:top w:val="single" w:sz="4" w:space="0" w:color="auto"/>
              <w:left w:val="single" w:sz="4" w:space="0" w:color="auto"/>
              <w:bottom w:val="single" w:sz="4" w:space="0" w:color="auto"/>
            </w:tcBorders>
            <w:vAlign w:val="center"/>
          </w:tcPr>
          <w:p w:rsidR="000F014A" w:rsidRPr="00B056A5" w:rsidRDefault="000A585B" w:rsidP="00B056A5">
            <w:pPr>
              <w:spacing w:line="500" w:lineRule="exact"/>
              <w:rPr>
                <w:rFonts w:ascii="仿宋" w:eastAsia="仿宋" w:hAnsi="仿宋" w:cs="仿宋"/>
                <w:sz w:val="28"/>
                <w:szCs w:val="28"/>
              </w:rPr>
            </w:pPr>
            <w:r w:rsidRPr="00B056A5">
              <w:rPr>
                <w:rFonts w:ascii="仿宋" w:eastAsia="仿宋" w:hAnsi="仿宋" w:cs="仿宋" w:hint="eastAsia"/>
                <w:spacing w:val="8"/>
                <w:kern w:val="0"/>
                <w:sz w:val="28"/>
                <w:szCs w:val="28"/>
              </w:rPr>
              <w:t>本项目实行全流程电子化，投标人无需到现场参与开标，远程开标，投标人需提前准备已配置好环境的电脑及</w:t>
            </w:r>
            <w:r w:rsidRPr="00B056A5">
              <w:rPr>
                <w:rFonts w:ascii="仿宋" w:eastAsia="仿宋" w:hAnsi="仿宋" w:cs="仿宋"/>
                <w:spacing w:val="8"/>
                <w:kern w:val="0"/>
                <w:sz w:val="28"/>
                <w:szCs w:val="28"/>
              </w:rPr>
              <w:t>CA锁，</w:t>
            </w:r>
            <w:r w:rsidRPr="00B056A5">
              <w:rPr>
                <w:rFonts w:ascii="仿宋" w:eastAsia="仿宋" w:hAnsi="仿宋" w:cs="仿宋" w:hint="eastAsia"/>
                <w:spacing w:val="8"/>
                <w:kern w:val="0"/>
                <w:sz w:val="28"/>
                <w:szCs w:val="28"/>
              </w:rPr>
              <w:t>但开、评标期间需实时关注交易系统相关通知，且被授权人的联络方式应保持畅通，因通讯不畅造成的一切后果由投标人自行承担。</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21</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开标程序</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签到时间：</w:t>
            </w:r>
            <w:r w:rsidR="00326025" w:rsidRPr="00B056A5">
              <w:rPr>
                <w:rFonts w:ascii="仿宋" w:eastAsia="仿宋" w:hAnsi="仿宋" w:cs="仿宋" w:hint="eastAsia"/>
                <w:sz w:val="28"/>
                <w:szCs w:val="28"/>
              </w:rPr>
              <w:t>提交投标文件截止时间前完成</w:t>
            </w:r>
          </w:p>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解密时间：开始解密后15分钟内完成</w:t>
            </w:r>
          </w:p>
        </w:tc>
      </w:tr>
      <w:tr w:rsidR="000F014A" w:rsidRPr="002023FC" w:rsidTr="000906CA">
        <w:trPr>
          <w:trHeight w:val="488"/>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snapToGri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22</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资格审查方式</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资格后审</w:t>
            </w:r>
          </w:p>
        </w:tc>
      </w:tr>
      <w:tr w:rsidR="000F014A" w:rsidRPr="002023FC" w:rsidTr="000906CA">
        <w:trPr>
          <w:trHeight w:val="44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23</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评标办法</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napToGrid w:val="0"/>
              <w:spacing w:line="500" w:lineRule="exact"/>
              <w:jc w:val="left"/>
              <w:rPr>
                <w:rFonts w:ascii="仿宋" w:eastAsia="仿宋" w:hAnsi="仿宋" w:cs="仿宋"/>
                <w:sz w:val="28"/>
                <w:szCs w:val="28"/>
              </w:rPr>
            </w:pPr>
            <w:r w:rsidRPr="00B056A5">
              <w:rPr>
                <w:rFonts w:ascii="仿宋" w:eastAsia="仿宋" w:hAnsi="仿宋" w:cs="仿宋" w:hint="eastAsia"/>
                <w:sz w:val="28"/>
                <w:szCs w:val="28"/>
              </w:rPr>
              <w:t>综合评分法</w:t>
            </w:r>
          </w:p>
        </w:tc>
      </w:tr>
      <w:tr w:rsidR="000F014A" w:rsidRPr="002023FC" w:rsidTr="000906CA">
        <w:trPr>
          <w:trHeight w:val="481"/>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联合体投标</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不接受</w:t>
            </w:r>
          </w:p>
        </w:tc>
      </w:tr>
      <w:tr w:rsidR="000F014A" w:rsidRPr="002023FC" w:rsidTr="000906CA">
        <w:trPr>
          <w:trHeight w:val="531"/>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5</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分（转）包</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不允许</w:t>
            </w:r>
          </w:p>
        </w:tc>
      </w:tr>
      <w:tr w:rsidR="000F014A" w:rsidRPr="002023FC" w:rsidTr="000906CA">
        <w:trPr>
          <w:trHeight w:val="475"/>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6</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投标保证金</w:t>
            </w:r>
          </w:p>
        </w:tc>
        <w:tc>
          <w:tcPr>
            <w:tcW w:w="6946" w:type="dxa"/>
            <w:tcBorders>
              <w:top w:val="single" w:sz="4" w:space="0" w:color="auto"/>
              <w:left w:val="single" w:sz="4" w:space="0" w:color="auto"/>
              <w:bottom w:val="single" w:sz="4" w:space="0" w:color="auto"/>
            </w:tcBorders>
            <w:vAlign w:val="center"/>
          </w:tcPr>
          <w:p w:rsidR="000F014A" w:rsidRPr="00B056A5" w:rsidRDefault="00D75A6E"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本项目不要求递交投标保证金</w:t>
            </w:r>
          </w:p>
        </w:tc>
      </w:tr>
      <w:tr w:rsidR="000F014A" w:rsidRPr="002023FC" w:rsidTr="000906CA">
        <w:trPr>
          <w:trHeight w:val="50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7</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履约保证金</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本项目不收取履约保证金</w:t>
            </w:r>
          </w:p>
        </w:tc>
      </w:tr>
      <w:tr w:rsidR="000F014A" w:rsidRPr="002023FC" w:rsidTr="000906CA">
        <w:trPr>
          <w:trHeight w:val="540"/>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8</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付款方式</w:t>
            </w:r>
            <w:r w:rsidRPr="00B056A5">
              <w:rPr>
                <w:rFonts w:ascii="仿宋" w:eastAsia="仿宋" w:hAnsi="仿宋" w:cs="仿宋" w:hint="eastAsia"/>
                <w:sz w:val="28"/>
                <w:szCs w:val="28"/>
              </w:rPr>
              <w:tab/>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见合同范本</w:t>
            </w:r>
          </w:p>
        </w:tc>
      </w:tr>
      <w:tr w:rsidR="000F014A" w:rsidRPr="002023FC" w:rsidTr="000906CA">
        <w:trPr>
          <w:trHeight w:val="713"/>
          <w:jc w:val="center"/>
        </w:trPr>
        <w:tc>
          <w:tcPr>
            <w:tcW w:w="851" w:type="dxa"/>
            <w:tcBorders>
              <w:top w:val="single" w:sz="4" w:space="0" w:color="auto"/>
              <w:bottom w:val="single" w:sz="4" w:space="0" w:color="auto"/>
              <w:right w:val="single" w:sz="4" w:space="0" w:color="auto"/>
            </w:tcBorders>
            <w:vAlign w:val="center"/>
          </w:tcPr>
          <w:p w:rsidR="000F014A" w:rsidRPr="00B056A5" w:rsidRDefault="000F014A"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hint="eastAsia"/>
                <w:bCs/>
                <w:kern w:val="0"/>
                <w:sz w:val="28"/>
                <w:szCs w:val="28"/>
              </w:rPr>
              <w:t>2</w:t>
            </w:r>
            <w:r w:rsidR="003A049F" w:rsidRPr="00B056A5">
              <w:rPr>
                <w:rFonts w:ascii="仿宋" w:eastAsia="仿宋" w:hAnsi="仿宋" w:cs="仿宋"/>
                <w:bCs/>
                <w:kern w:val="0"/>
                <w:sz w:val="28"/>
                <w:szCs w:val="28"/>
              </w:rPr>
              <w:t>9</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代理服务费</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rPr>
                <w:rFonts w:ascii="仿宋" w:eastAsia="仿宋" w:hAnsi="仿宋" w:cs="仿宋"/>
                <w:sz w:val="28"/>
                <w:szCs w:val="28"/>
              </w:rPr>
            </w:pPr>
            <w:r w:rsidRPr="00B056A5">
              <w:rPr>
                <w:rFonts w:ascii="仿宋" w:eastAsia="仿宋" w:hAnsi="仿宋" w:cs="仿宋" w:hint="eastAsia"/>
                <w:sz w:val="28"/>
                <w:szCs w:val="28"/>
              </w:rPr>
              <w:t>代理服务费由中标单位支付</w:t>
            </w:r>
            <w:r w:rsidRPr="00B056A5">
              <w:rPr>
                <w:rFonts w:ascii="仿宋" w:eastAsia="仿宋" w:hAnsi="仿宋" w:hint="eastAsia"/>
                <w:sz w:val="28"/>
                <w:szCs w:val="28"/>
              </w:rPr>
              <w:t>，此费用包含在投标报价中，招标人不再另行考虑</w:t>
            </w:r>
            <w:r w:rsidRPr="00B056A5">
              <w:rPr>
                <w:rFonts w:ascii="仿宋" w:eastAsia="仿宋" w:hAnsi="仿宋" w:cs="仿宋" w:hint="eastAsia"/>
                <w:sz w:val="28"/>
                <w:szCs w:val="28"/>
              </w:rPr>
              <w:t>。代理服务费参照计价格【2002】1980号文规定的收费</w:t>
            </w:r>
            <w:r w:rsidR="00546DE8" w:rsidRPr="00B056A5">
              <w:rPr>
                <w:rFonts w:ascii="仿宋" w:eastAsia="仿宋" w:hAnsi="仿宋" w:cs="仿宋" w:hint="eastAsia"/>
                <w:sz w:val="28"/>
                <w:szCs w:val="28"/>
              </w:rPr>
              <w:t>标准</w:t>
            </w:r>
            <w:r w:rsidR="00E81847">
              <w:rPr>
                <w:rFonts w:ascii="仿宋" w:eastAsia="仿宋" w:hAnsi="仿宋" w:cs="仿宋" w:hint="eastAsia"/>
                <w:sz w:val="28"/>
                <w:szCs w:val="28"/>
              </w:rPr>
              <w:t>的8</w:t>
            </w:r>
            <w:r w:rsidR="00E81847">
              <w:rPr>
                <w:rFonts w:ascii="仿宋" w:eastAsia="仿宋" w:hAnsi="仿宋" w:cs="仿宋"/>
                <w:sz w:val="28"/>
                <w:szCs w:val="28"/>
              </w:rPr>
              <w:t>0</w:t>
            </w:r>
            <w:r w:rsidR="00E81847">
              <w:rPr>
                <w:rFonts w:ascii="仿宋" w:eastAsia="仿宋" w:hAnsi="仿宋" w:cs="仿宋" w:hint="eastAsia"/>
                <w:sz w:val="28"/>
                <w:szCs w:val="28"/>
              </w:rPr>
              <w:t>%</w:t>
            </w:r>
            <w:r w:rsidR="00546DE8" w:rsidRPr="00B056A5">
              <w:rPr>
                <w:rFonts w:ascii="仿宋" w:eastAsia="仿宋" w:hAnsi="仿宋" w:cs="仿宋" w:hint="eastAsia"/>
                <w:sz w:val="28"/>
                <w:szCs w:val="28"/>
              </w:rPr>
              <w:t>收取</w:t>
            </w:r>
            <w:r w:rsidRPr="00B056A5">
              <w:rPr>
                <w:rFonts w:ascii="仿宋" w:eastAsia="仿宋" w:hAnsi="仿宋" w:cs="仿宋" w:hint="eastAsia"/>
                <w:sz w:val="28"/>
                <w:szCs w:val="28"/>
              </w:rPr>
              <w:t>，中标单位在</w:t>
            </w:r>
            <w:r w:rsidR="00546DE8" w:rsidRPr="00B056A5">
              <w:rPr>
                <w:rFonts w:ascii="仿宋" w:eastAsia="仿宋" w:hAnsi="仿宋" w:cs="仿宋" w:hint="eastAsia"/>
                <w:sz w:val="28"/>
                <w:szCs w:val="28"/>
              </w:rPr>
              <w:t>领取</w:t>
            </w:r>
            <w:r w:rsidRPr="00B056A5">
              <w:rPr>
                <w:rFonts w:ascii="仿宋" w:eastAsia="仿宋" w:hAnsi="仿宋" w:cs="仿宋" w:hint="eastAsia"/>
                <w:sz w:val="28"/>
                <w:szCs w:val="28"/>
              </w:rPr>
              <w:t>中标通知书时向招标</w:t>
            </w:r>
            <w:r w:rsidR="000E638D" w:rsidRPr="00B056A5">
              <w:rPr>
                <w:rFonts w:ascii="仿宋" w:eastAsia="仿宋" w:hAnsi="仿宋" w:cs="仿宋" w:hint="eastAsia"/>
                <w:sz w:val="28"/>
                <w:szCs w:val="28"/>
              </w:rPr>
              <w:t>代理机构</w:t>
            </w:r>
            <w:r w:rsidRPr="00B056A5">
              <w:rPr>
                <w:rFonts w:ascii="仿宋" w:eastAsia="仿宋" w:hAnsi="仿宋" w:cs="仿宋" w:hint="eastAsia"/>
                <w:sz w:val="28"/>
                <w:szCs w:val="28"/>
              </w:rPr>
              <w:t>交纳。</w:t>
            </w:r>
          </w:p>
        </w:tc>
      </w:tr>
      <w:tr w:rsidR="000F014A" w:rsidRPr="002023FC" w:rsidTr="000906CA">
        <w:trPr>
          <w:trHeight w:val="536"/>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lastRenderedPageBreak/>
              <w:t>30</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评审费</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widowControl/>
              <w:spacing w:line="500" w:lineRule="exact"/>
              <w:jc w:val="left"/>
              <w:rPr>
                <w:rFonts w:ascii="仿宋" w:eastAsia="仿宋" w:hAnsi="仿宋" w:cs="仿宋"/>
                <w:sz w:val="28"/>
                <w:szCs w:val="28"/>
              </w:rPr>
            </w:pPr>
            <w:r w:rsidRPr="00B056A5">
              <w:rPr>
                <w:rFonts w:ascii="仿宋" w:eastAsia="仿宋" w:hAnsi="仿宋" w:cs="仿宋" w:hint="eastAsia"/>
                <w:sz w:val="28"/>
                <w:szCs w:val="28"/>
              </w:rPr>
              <w:t>专家评审费由中标单位支付。</w:t>
            </w:r>
          </w:p>
        </w:tc>
      </w:tr>
      <w:tr w:rsidR="000F014A" w:rsidRPr="002023FC" w:rsidTr="000906CA">
        <w:trPr>
          <w:trHeight w:val="568"/>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31</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是否委托定标</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widowControl/>
              <w:spacing w:line="500" w:lineRule="exact"/>
              <w:jc w:val="left"/>
              <w:rPr>
                <w:rFonts w:ascii="仿宋" w:eastAsia="仿宋" w:hAnsi="仿宋" w:cs="仿宋"/>
                <w:kern w:val="0"/>
                <w:sz w:val="28"/>
                <w:szCs w:val="28"/>
              </w:rPr>
            </w:pPr>
            <w:r w:rsidRPr="00B056A5">
              <w:rPr>
                <w:rFonts w:ascii="仿宋" w:eastAsia="仿宋" w:hAnsi="仿宋" w:cs="仿宋" w:hint="eastAsia"/>
                <w:kern w:val="0"/>
                <w:sz w:val="28"/>
                <w:szCs w:val="28"/>
              </w:rPr>
              <w:t>是</w:t>
            </w:r>
          </w:p>
        </w:tc>
      </w:tr>
      <w:tr w:rsidR="000F014A" w:rsidRPr="002023FC" w:rsidTr="000906CA">
        <w:trPr>
          <w:trHeight w:val="673"/>
          <w:jc w:val="center"/>
        </w:trPr>
        <w:tc>
          <w:tcPr>
            <w:tcW w:w="851" w:type="dxa"/>
            <w:tcBorders>
              <w:top w:val="single" w:sz="4" w:space="0" w:color="auto"/>
              <w:bottom w:val="single" w:sz="4" w:space="0" w:color="auto"/>
              <w:right w:val="single" w:sz="4" w:space="0" w:color="auto"/>
            </w:tcBorders>
            <w:vAlign w:val="center"/>
          </w:tcPr>
          <w:p w:rsidR="000F014A" w:rsidRPr="00B056A5" w:rsidRDefault="003A049F" w:rsidP="00B056A5">
            <w:pPr>
              <w:widowControl/>
              <w:adjustRightInd w:val="0"/>
              <w:spacing w:line="500" w:lineRule="exact"/>
              <w:jc w:val="center"/>
              <w:rPr>
                <w:rFonts w:ascii="仿宋" w:eastAsia="仿宋" w:hAnsi="仿宋" w:cs="仿宋"/>
                <w:bCs/>
                <w:kern w:val="0"/>
                <w:sz w:val="28"/>
                <w:szCs w:val="28"/>
              </w:rPr>
            </w:pPr>
            <w:r w:rsidRPr="00B056A5">
              <w:rPr>
                <w:rFonts w:ascii="仿宋" w:eastAsia="仿宋" w:hAnsi="仿宋" w:cs="仿宋"/>
                <w:bCs/>
                <w:kern w:val="0"/>
                <w:sz w:val="28"/>
                <w:szCs w:val="28"/>
              </w:rPr>
              <w:t>32</w:t>
            </w:r>
          </w:p>
        </w:tc>
        <w:tc>
          <w:tcPr>
            <w:tcW w:w="2268" w:type="dxa"/>
            <w:tcBorders>
              <w:top w:val="single" w:sz="4" w:space="0" w:color="auto"/>
              <w:left w:val="single" w:sz="4" w:space="0" w:color="auto"/>
              <w:bottom w:val="single" w:sz="4" w:space="0" w:color="auto"/>
              <w:right w:val="single" w:sz="4" w:space="0" w:color="auto"/>
            </w:tcBorders>
            <w:vAlign w:val="center"/>
          </w:tcPr>
          <w:p w:rsidR="000F014A" w:rsidRPr="00B056A5" w:rsidRDefault="000F014A" w:rsidP="00B056A5">
            <w:pPr>
              <w:spacing w:line="500" w:lineRule="exact"/>
              <w:jc w:val="center"/>
              <w:rPr>
                <w:rFonts w:ascii="仿宋" w:eastAsia="仿宋" w:hAnsi="仿宋" w:cs="仿宋"/>
                <w:sz w:val="28"/>
                <w:szCs w:val="28"/>
              </w:rPr>
            </w:pPr>
            <w:r w:rsidRPr="00B056A5">
              <w:rPr>
                <w:rFonts w:ascii="仿宋" w:eastAsia="仿宋" w:hAnsi="仿宋" w:cs="仿宋" w:hint="eastAsia"/>
                <w:sz w:val="28"/>
                <w:szCs w:val="28"/>
              </w:rPr>
              <w:t>其他</w:t>
            </w:r>
          </w:p>
        </w:tc>
        <w:tc>
          <w:tcPr>
            <w:tcW w:w="6946" w:type="dxa"/>
            <w:tcBorders>
              <w:top w:val="single" w:sz="4" w:space="0" w:color="auto"/>
              <w:left w:val="single" w:sz="4" w:space="0" w:color="auto"/>
              <w:bottom w:val="single" w:sz="4" w:space="0" w:color="auto"/>
            </w:tcBorders>
            <w:vAlign w:val="center"/>
          </w:tcPr>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1.本项目按货物类以公开招标方式实施</w:t>
            </w:r>
            <w:r w:rsidR="006C2F46" w:rsidRPr="00B056A5">
              <w:rPr>
                <w:rFonts w:ascii="仿宋" w:eastAsia="仿宋" w:hAnsi="仿宋" w:cs="仿宋" w:hint="eastAsia"/>
                <w:sz w:val="28"/>
                <w:szCs w:val="28"/>
              </w:rPr>
              <w:t>采购</w:t>
            </w:r>
            <w:r w:rsidRPr="00B056A5">
              <w:rPr>
                <w:rFonts w:ascii="仿宋" w:eastAsia="仿宋" w:hAnsi="仿宋" w:cs="仿宋" w:hint="eastAsia"/>
                <w:sz w:val="28"/>
                <w:szCs w:val="28"/>
              </w:rPr>
              <w:t>；</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2.如投标人在本次项目中弄虚作假成为中标人的，后期一经发现将取消其已中标资格，给招标人造成损失的，招标人有权索要赔偿。</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3.投标人在本次招标成功中标后，拒绝或不能按照招标人的要求完成任务等，招标人有权撤销其已中标资格，给招标人造成损失的，招标人有权索要赔偿。</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4.信用信息报告查询路径：</w:t>
            </w:r>
          </w:p>
          <w:p w:rsidR="00B056A5" w:rsidRPr="00B056A5" w:rsidRDefault="00B056A5" w:rsidP="00B056A5">
            <w:pPr>
              <w:snapToGrid w:val="0"/>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（1）信用中国：进入信用中国首页→右上方“信用信息”查询框内输入企业名称/统一社会信用代码等信息搜索→点击要查询的企业→下载信用信息报告。</w:t>
            </w:r>
          </w:p>
          <w:p w:rsidR="00B056A5" w:rsidRPr="00B056A5" w:rsidRDefault="00B056A5" w:rsidP="00B056A5">
            <w:pPr>
              <w:spacing w:line="500" w:lineRule="exact"/>
              <w:jc w:val="left"/>
              <w:rPr>
                <w:rFonts w:ascii="仿宋" w:eastAsia="仿宋" w:hAnsi="仿宋"/>
                <w:color w:val="000000"/>
                <w:sz w:val="28"/>
                <w:szCs w:val="28"/>
              </w:rPr>
            </w:pPr>
            <w:r w:rsidRPr="00B056A5">
              <w:rPr>
                <w:rFonts w:ascii="仿宋" w:eastAsia="仿宋" w:hAnsi="仿宋" w:hint="eastAsia"/>
                <w:color w:val="000000"/>
                <w:sz w:val="28"/>
                <w:szCs w:val="28"/>
              </w:rPr>
              <w:t>（2）信用中国（山东）：进入信用中国（山东）首页→上方“信用中国信息查询”查询框内输入企业名称/统一社会信用代码等信息查询→点击要查询的企业→下载信用信息报告。</w:t>
            </w:r>
          </w:p>
          <w:p w:rsidR="000F014A" w:rsidRPr="00B056A5" w:rsidRDefault="000F014A" w:rsidP="00B056A5">
            <w:pPr>
              <w:spacing w:line="500" w:lineRule="exact"/>
              <w:jc w:val="left"/>
              <w:rPr>
                <w:rFonts w:ascii="仿宋" w:eastAsia="仿宋" w:hAnsi="仿宋" w:cs="仿宋"/>
                <w:sz w:val="28"/>
                <w:szCs w:val="28"/>
              </w:rPr>
            </w:pPr>
            <w:r w:rsidRPr="00B056A5">
              <w:rPr>
                <w:rFonts w:ascii="仿宋" w:eastAsia="仿宋" w:hAnsi="仿宋" w:cs="仿宋" w:hint="eastAsia"/>
                <w:sz w:val="28"/>
                <w:szCs w:val="28"/>
              </w:rPr>
              <w:t>注：若投标人所附信用信息报告与以上查询路径内容不一致的，以招标文件中查询路径内容为准。</w:t>
            </w:r>
          </w:p>
        </w:tc>
      </w:tr>
    </w:tbl>
    <w:p w:rsidR="00770ADA" w:rsidRDefault="00770ADA" w:rsidP="00C33751">
      <w:pPr>
        <w:spacing w:line="560" w:lineRule="exact"/>
        <w:jc w:val="center"/>
        <w:rPr>
          <w:rFonts w:ascii="仿宋" w:eastAsia="仿宋" w:hAnsi="仿宋" w:cstheme="minorBidi"/>
          <w:b/>
          <w:color w:val="000000"/>
          <w:sz w:val="32"/>
          <w:szCs w:val="32"/>
        </w:rPr>
      </w:pPr>
    </w:p>
    <w:p w:rsidR="00257E2E" w:rsidRDefault="00257E2E">
      <w:pPr>
        <w:widowControl/>
        <w:jc w:val="left"/>
        <w:rPr>
          <w:rFonts w:ascii="仿宋" w:eastAsia="仿宋" w:hAnsi="仿宋" w:cstheme="minorBidi"/>
          <w:b/>
          <w:color w:val="000000"/>
          <w:sz w:val="32"/>
          <w:szCs w:val="32"/>
        </w:rPr>
      </w:pPr>
      <w:r>
        <w:rPr>
          <w:rFonts w:ascii="仿宋" w:eastAsia="仿宋" w:hAnsi="仿宋" w:cstheme="minorBidi"/>
          <w:b/>
          <w:color w:val="000000"/>
          <w:sz w:val="32"/>
          <w:szCs w:val="32"/>
        </w:rPr>
        <w:br w:type="page"/>
      </w:r>
    </w:p>
    <w:p w:rsidR="00D6398E" w:rsidRPr="0031100E" w:rsidRDefault="00D6398E" w:rsidP="00554544">
      <w:pPr>
        <w:spacing w:line="560" w:lineRule="exact"/>
        <w:jc w:val="center"/>
        <w:outlineLvl w:val="1"/>
        <w:rPr>
          <w:rFonts w:ascii="仿宋" w:eastAsia="仿宋" w:hAnsi="仿宋" w:cstheme="minorBidi"/>
          <w:b/>
          <w:color w:val="000000"/>
          <w:sz w:val="32"/>
          <w:szCs w:val="32"/>
        </w:rPr>
      </w:pPr>
      <w:r w:rsidRPr="0031100E">
        <w:rPr>
          <w:rFonts w:ascii="仿宋" w:eastAsia="仿宋" w:hAnsi="仿宋" w:cstheme="minorBidi" w:hint="eastAsia"/>
          <w:b/>
          <w:color w:val="000000"/>
          <w:sz w:val="32"/>
          <w:szCs w:val="32"/>
        </w:rPr>
        <w:lastRenderedPageBreak/>
        <w:t>《实质性条款一览表》</w:t>
      </w:r>
    </w:p>
    <w:p w:rsidR="00D6398E" w:rsidRPr="00004568" w:rsidRDefault="00D6398E" w:rsidP="00004568">
      <w:pPr>
        <w:spacing w:line="500" w:lineRule="exact"/>
        <w:ind w:firstLineChars="200" w:firstLine="560"/>
        <w:rPr>
          <w:rFonts w:ascii="仿宋" w:eastAsia="仿宋" w:hAnsi="仿宋" w:cstheme="minorBidi"/>
          <w:sz w:val="28"/>
          <w:szCs w:val="28"/>
        </w:rPr>
      </w:pPr>
      <w:r w:rsidRPr="00004568">
        <w:rPr>
          <w:rFonts w:ascii="仿宋" w:eastAsia="仿宋" w:hAnsi="仿宋" w:cstheme="minorBidi" w:hint="eastAsia"/>
          <w:sz w:val="28"/>
          <w:szCs w:val="28"/>
        </w:rPr>
        <w:t>说明：本表系招标文件及修改性文件中涉及的所有实质性条款的汇总。不允许有任何负偏离，否则投标将被否决。</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98"/>
      </w:tblGrid>
      <w:tr w:rsidR="00D6398E" w:rsidRPr="002023FC" w:rsidTr="00385FBC">
        <w:trPr>
          <w:trHeight w:val="607"/>
          <w:jc w:val="center"/>
        </w:trPr>
        <w:tc>
          <w:tcPr>
            <w:tcW w:w="908" w:type="dxa"/>
            <w:tcBorders>
              <w:top w:val="single" w:sz="4" w:space="0" w:color="auto"/>
              <w:bottom w:val="single" w:sz="4" w:space="0" w:color="auto"/>
              <w:right w:val="single" w:sz="4" w:space="0" w:color="auto"/>
            </w:tcBorders>
            <w:vAlign w:val="center"/>
          </w:tcPr>
          <w:p w:rsidR="00D6398E" w:rsidRPr="002023FC" w:rsidRDefault="00D6398E" w:rsidP="00571FAE">
            <w:pPr>
              <w:spacing w:line="500" w:lineRule="exact"/>
              <w:rPr>
                <w:rFonts w:ascii="仿宋" w:eastAsia="仿宋" w:hAnsi="仿宋" w:cs="仿宋"/>
                <w:sz w:val="28"/>
                <w:szCs w:val="28"/>
              </w:rPr>
            </w:pPr>
            <w:r w:rsidRPr="002023FC">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项目名称</w:t>
            </w:r>
          </w:p>
        </w:tc>
        <w:tc>
          <w:tcPr>
            <w:tcW w:w="6498" w:type="dxa"/>
            <w:tcBorders>
              <w:top w:val="single" w:sz="4" w:space="0" w:color="auto"/>
              <w:left w:val="single" w:sz="4" w:space="0" w:color="auto"/>
              <w:bottom w:val="single" w:sz="4" w:space="0" w:color="auto"/>
            </w:tcBorders>
            <w:vAlign w:val="center"/>
          </w:tcPr>
          <w:p w:rsidR="00D6398E" w:rsidRPr="002023FC" w:rsidRDefault="00D6398E" w:rsidP="00571FAE">
            <w:pPr>
              <w:spacing w:line="500" w:lineRule="exact"/>
              <w:ind w:firstLineChars="100" w:firstLine="280"/>
              <w:jc w:val="center"/>
              <w:rPr>
                <w:rFonts w:ascii="仿宋" w:eastAsia="仿宋" w:hAnsi="仿宋" w:cs="仿宋"/>
                <w:sz w:val="28"/>
                <w:szCs w:val="28"/>
              </w:rPr>
            </w:pPr>
            <w:r w:rsidRPr="002023FC">
              <w:rPr>
                <w:rFonts w:ascii="仿宋" w:eastAsia="仿宋" w:hAnsi="仿宋" w:cs="仿宋" w:hint="eastAsia"/>
                <w:sz w:val="28"/>
                <w:szCs w:val="28"/>
              </w:rPr>
              <w:t>内       容</w:t>
            </w:r>
          </w:p>
        </w:tc>
      </w:tr>
      <w:tr w:rsidR="00D6398E" w:rsidRPr="002023FC" w:rsidTr="00385FBC">
        <w:trPr>
          <w:trHeight w:val="607"/>
          <w:jc w:val="center"/>
        </w:trPr>
        <w:tc>
          <w:tcPr>
            <w:tcW w:w="908" w:type="dxa"/>
            <w:tcBorders>
              <w:top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资格性核查</w:t>
            </w:r>
          </w:p>
        </w:tc>
        <w:tc>
          <w:tcPr>
            <w:tcW w:w="6498" w:type="dxa"/>
            <w:tcBorders>
              <w:top w:val="single" w:sz="4" w:space="0" w:color="auto"/>
              <w:left w:val="single" w:sz="4" w:space="0" w:color="auto"/>
              <w:bottom w:val="single" w:sz="4" w:space="0" w:color="auto"/>
            </w:tcBorders>
          </w:tcPr>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1.</w:t>
            </w:r>
            <w:r w:rsidR="00DE58FD" w:rsidRPr="00DE58FD">
              <w:rPr>
                <w:rFonts w:ascii="仿宋" w:eastAsia="仿宋" w:hAnsi="仿宋" w:cs="仿宋" w:hint="eastAsia"/>
                <w:sz w:val="28"/>
                <w:szCs w:val="28"/>
              </w:rPr>
              <w:t>投标人有效的法人营业执照副本扫描件或其他能证明具有独立承担民事责任能力的证明材料扫描件；</w:t>
            </w:r>
          </w:p>
          <w:p w:rsidR="005F72FA"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2.</w:t>
            </w:r>
            <w:r w:rsidR="005F72FA" w:rsidRPr="005F72FA">
              <w:rPr>
                <w:rFonts w:ascii="仿宋" w:eastAsia="仿宋" w:hAnsi="仿宋" w:cs="仿宋" w:hint="eastAsia"/>
                <w:sz w:val="28"/>
                <w:szCs w:val="28"/>
              </w:rPr>
              <w:t>投标人为制造商的，须提供有效的医疗器械生产许可证，投标人为代理商或经销商的，须提供有效的医疗器械经营许可证</w:t>
            </w:r>
            <w:r w:rsidR="00087899">
              <w:rPr>
                <w:rFonts w:ascii="仿宋" w:eastAsia="仿宋" w:hAnsi="仿宋" w:cs="仿宋" w:hint="eastAsia"/>
                <w:sz w:val="28"/>
                <w:szCs w:val="28"/>
              </w:rPr>
              <w:t>，</w:t>
            </w:r>
            <w:r w:rsidR="00087899" w:rsidRPr="00087899">
              <w:rPr>
                <w:rFonts w:ascii="仿宋" w:eastAsia="仿宋" w:hAnsi="仿宋" w:cs="仿宋" w:hint="eastAsia"/>
                <w:sz w:val="28"/>
                <w:szCs w:val="28"/>
              </w:rPr>
              <w:t>所投设备为第二类医疗器械的须具有有效期内的二类医疗器械经营备案证</w:t>
            </w:r>
            <w:r w:rsidR="005F72FA" w:rsidRPr="005F72FA">
              <w:rPr>
                <w:rFonts w:ascii="仿宋" w:eastAsia="仿宋" w:hAnsi="仿宋" w:cs="仿宋" w:hint="eastAsia"/>
                <w:sz w:val="28"/>
                <w:szCs w:val="28"/>
              </w:rPr>
              <w:t>；</w:t>
            </w:r>
          </w:p>
          <w:p w:rsidR="005F72FA" w:rsidRDefault="00162307"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t>3</w:t>
            </w:r>
            <w:r w:rsidR="005F72FA" w:rsidRPr="005F72FA">
              <w:rPr>
                <w:rFonts w:ascii="仿宋" w:eastAsia="仿宋" w:hAnsi="仿宋" w:cs="仿宋" w:hint="eastAsia"/>
                <w:sz w:val="28"/>
                <w:szCs w:val="28"/>
              </w:rPr>
              <w:t>.法定代表人身份证明、法定代表人身份证扫描件；</w:t>
            </w:r>
            <w:r>
              <w:rPr>
                <w:rFonts w:ascii="仿宋" w:eastAsia="仿宋" w:hAnsi="仿宋" w:cs="仿宋"/>
                <w:sz w:val="28"/>
                <w:szCs w:val="28"/>
              </w:rPr>
              <w:t>4</w:t>
            </w:r>
            <w:r w:rsidR="005F72FA" w:rsidRPr="005F72FA">
              <w:rPr>
                <w:rFonts w:ascii="仿宋" w:eastAsia="仿宋" w:hAnsi="仿宋" w:cs="仿宋" w:hint="eastAsia"/>
                <w:sz w:val="28"/>
                <w:szCs w:val="28"/>
              </w:rPr>
              <w:t>.授权委托书、被授权人身份证扫描件；若法定代表人参加投标，则只需提供法定代表人身份证明及法定代表人身份证扫描件；</w:t>
            </w:r>
          </w:p>
          <w:p w:rsidR="00D6398E" w:rsidRPr="002023FC" w:rsidRDefault="00162307"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t>5</w:t>
            </w:r>
            <w:r w:rsidR="00D6398E" w:rsidRPr="002023FC">
              <w:rPr>
                <w:rFonts w:ascii="仿宋" w:eastAsia="仿宋" w:hAnsi="仿宋" w:cs="仿宋" w:hint="eastAsia"/>
                <w:sz w:val="28"/>
                <w:szCs w:val="28"/>
              </w:rPr>
              <w:t>.投标人参与投标的声明函；</w:t>
            </w:r>
          </w:p>
          <w:p w:rsidR="00D6398E" w:rsidRPr="002023FC" w:rsidRDefault="00162307" w:rsidP="000C7FFC">
            <w:pPr>
              <w:widowControl/>
              <w:shd w:val="clear" w:color="auto" w:fill="FFFFFF"/>
              <w:wordWrap w:val="0"/>
              <w:spacing w:line="500" w:lineRule="exact"/>
              <w:jc w:val="left"/>
              <w:rPr>
                <w:rFonts w:ascii="仿宋" w:eastAsia="仿宋" w:hAnsi="仿宋" w:cs="仿宋"/>
                <w:sz w:val="28"/>
                <w:szCs w:val="28"/>
              </w:rPr>
            </w:pPr>
            <w:r>
              <w:rPr>
                <w:rFonts w:ascii="仿宋" w:eastAsia="仿宋" w:hAnsi="仿宋" w:cs="仿宋"/>
                <w:sz w:val="28"/>
                <w:szCs w:val="28"/>
              </w:rPr>
              <w:t>6</w:t>
            </w:r>
            <w:r w:rsidR="00D6398E" w:rsidRPr="002023FC">
              <w:rPr>
                <w:rFonts w:ascii="仿宋" w:eastAsia="仿宋" w:hAnsi="仿宋" w:cs="仿宋" w:hint="eastAsia"/>
                <w:sz w:val="28"/>
                <w:szCs w:val="28"/>
              </w:rPr>
              <w:t>.投标人、法定代表人及委托代理人未被最高人民法院（查询网址为：http://zxgk.court.gov.cn/shixin/）列入失信被执行人查询截图。投标文件附通过网站查询信息记录，包含投标人、法定代表人及委托代理人失信被执行人情况网页截图（省份为全部）；</w:t>
            </w:r>
          </w:p>
          <w:p w:rsidR="00D6398E" w:rsidRDefault="00162307" w:rsidP="000C7FFC">
            <w:pPr>
              <w:widowControl/>
              <w:shd w:val="clear" w:color="auto" w:fill="FFFFFF"/>
              <w:wordWrap w:val="0"/>
              <w:spacing w:line="500" w:lineRule="exact"/>
              <w:jc w:val="left"/>
              <w:rPr>
                <w:rFonts w:ascii="仿宋" w:eastAsia="仿宋" w:hAnsi="仿宋" w:cs="仿宋"/>
                <w:sz w:val="28"/>
                <w:szCs w:val="28"/>
              </w:rPr>
            </w:pPr>
            <w:r>
              <w:rPr>
                <w:rFonts w:ascii="仿宋" w:eastAsia="仿宋" w:hAnsi="仿宋" w:cs="仿宋"/>
                <w:sz w:val="28"/>
                <w:szCs w:val="28"/>
              </w:rPr>
              <w:t>7</w:t>
            </w:r>
            <w:r w:rsidR="00D6398E" w:rsidRPr="002023FC">
              <w:rPr>
                <w:rFonts w:ascii="仿宋" w:eastAsia="仿宋" w:hAnsi="仿宋" w:cs="仿宋" w:hint="eastAsia"/>
                <w:sz w:val="28"/>
                <w:szCs w:val="28"/>
              </w:rPr>
              <w:t>.投标人近一年在“信用中国”或“信用中国（山东）”无严重失信记录。附信用中国（www.creditchina.gov.cn）或信用中国（山东）（credit.shandong.gov.cn）查询的信用报告；</w:t>
            </w:r>
          </w:p>
          <w:p w:rsidR="005F72FA" w:rsidRPr="002023FC" w:rsidRDefault="00162307" w:rsidP="000C7FFC">
            <w:pPr>
              <w:widowControl/>
              <w:shd w:val="clear" w:color="auto" w:fill="FFFFFF"/>
              <w:wordWrap w:val="0"/>
              <w:spacing w:line="500" w:lineRule="exact"/>
              <w:jc w:val="left"/>
              <w:rPr>
                <w:rFonts w:ascii="仿宋" w:eastAsia="仿宋" w:hAnsi="仿宋" w:cs="仿宋"/>
                <w:sz w:val="28"/>
                <w:szCs w:val="28"/>
              </w:rPr>
            </w:pPr>
            <w:r>
              <w:rPr>
                <w:rFonts w:ascii="仿宋" w:eastAsia="仿宋" w:hAnsi="仿宋" w:cs="仿宋"/>
                <w:sz w:val="28"/>
                <w:szCs w:val="28"/>
              </w:rPr>
              <w:t>8</w:t>
            </w:r>
            <w:r w:rsidR="005F72FA" w:rsidRPr="002023FC">
              <w:rPr>
                <w:rFonts w:ascii="仿宋" w:eastAsia="仿宋" w:hAnsi="仿宋" w:cs="仿宋" w:hint="eastAsia"/>
                <w:sz w:val="28"/>
                <w:szCs w:val="28"/>
              </w:rPr>
              <w:t>.投标人信用承诺书；</w:t>
            </w:r>
          </w:p>
          <w:p w:rsidR="00D6398E" w:rsidRPr="002023FC" w:rsidRDefault="00162307"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lastRenderedPageBreak/>
              <w:t>9</w:t>
            </w:r>
            <w:r w:rsidR="00D6398E" w:rsidRPr="002023FC">
              <w:rPr>
                <w:rFonts w:ascii="仿宋" w:eastAsia="仿宋" w:hAnsi="仿宋" w:cs="仿宋" w:hint="eastAsia"/>
                <w:sz w:val="28"/>
                <w:szCs w:val="28"/>
              </w:rPr>
              <w:t>.本项目不接受联合体投标。</w:t>
            </w:r>
          </w:p>
        </w:tc>
      </w:tr>
      <w:tr w:rsidR="00D6398E" w:rsidRPr="002023FC" w:rsidTr="00385FBC">
        <w:trPr>
          <w:trHeight w:val="759"/>
          <w:jc w:val="center"/>
        </w:trPr>
        <w:tc>
          <w:tcPr>
            <w:tcW w:w="908" w:type="dxa"/>
            <w:tcBorders>
              <w:top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D6398E" w:rsidRPr="002023FC" w:rsidRDefault="00D6398E" w:rsidP="00571FAE">
            <w:pPr>
              <w:spacing w:line="500" w:lineRule="exact"/>
              <w:ind w:firstLineChars="100" w:firstLine="280"/>
              <w:rPr>
                <w:rFonts w:ascii="仿宋" w:eastAsia="仿宋" w:hAnsi="仿宋" w:cs="仿宋"/>
                <w:sz w:val="28"/>
                <w:szCs w:val="28"/>
              </w:rPr>
            </w:pPr>
            <w:r w:rsidRPr="002023FC">
              <w:rPr>
                <w:rFonts w:ascii="仿宋" w:eastAsia="仿宋" w:hAnsi="仿宋" w:cs="仿宋" w:hint="eastAsia"/>
                <w:sz w:val="28"/>
                <w:szCs w:val="28"/>
              </w:rPr>
              <w:t>符合性检查</w:t>
            </w:r>
          </w:p>
        </w:tc>
        <w:tc>
          <w:tcPr>
            <w:tcW w:w="6498" w:type="dxa"/>
            <w:tcBorders>
              <w:top w:val="single" w:sz="4" w:space="0" w:color="auto"/>
              <w:left w:val="single" w:sz="4" w:space="0" w:color="auto"/>
              <w:bottom w:val="single" w:sz="4" w:space="0" w:color="auto"/>
            </w:tcBorders>
            <w:vAlign w:val="center"/>
          </w:tcPr>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1.投标文件按规定签署及盖章；</w:t>
            </w:r>
          </w:p>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2.投标总报价未超出</w:t>
            </w:r>
            <w:r w:rsidR="00D41A02" w:rsidRPr="00D41A02">
              <w:rPr>
                <w:rFonts w:ascii="仿宋" w:eastAsia="仿宋" w:hAnsi="仿宋" w:cs="仿宋" w:hint="eastAsia"/>
                <w:sz w:val="28"/>
                <w:szCs w:val="28"/>
              </w:rPr>
              <w:t>招标控制价</w:t>
            </w:r>
            <w:r w:rsidRPr="002023FC">
              <w:rPr>
                <w:rFonts w:ascii="仿宋" w:eastAsia="仿宋" w:hAnsi="仿宋" w:cs="仿宋" w:hint="eastAsia"/>
                <w:sz w:val="28"/>
                <w:szCs w:val="28"/>
              </w:rPr>
              <w:t>；</w:t>
            </w:r>
          </w:p>
          <w:p w:rsidR="00D6398E" w:rsidRPr="002023FC" w:rsidRDefault="00D6398E" w:rsidP="00571FAE">
            <w:pPr>
              <w:widowControl/>
              <w:shd w:val="clear" w:color="auto" w:fill="FFFFFF"/>
              <w:spacing w:line="500" w:lineRule="exact"/>
              <w:rPr>
                <w:rFonts w:ascii="仿宋" w:eastAsia="仿宋" w:hAnsi="仿宋" w:cs="仿宋"/>
                <w:sz w:val="28"/>
                <w:szCs w:val="28"/>
              </w:rPr>
            </w:pPr>
            <w:r w:rsidRPr="002023FC">
              <w:rPr>
                <w:rFonts w:ascii="仿宋" w:eastAsia="仿宋" w:hAnsi="仿宋" w:cs="仿宋" w:hint="eastAsia"/>
                <w:sz w:val="28"/>
                <w:szCs w:val="28"/>
              </w:rPr>
              <w:t>3.</w:t>
            </w:r>
            <w:r w:rsidR="00D41A02" w:rsidRPr="00D41A02">
              <w:rPr>
                <w:rFonts w:ascii="仿宋" w:eastAsia="仿宋" w:hAnsi="仿宋" w:cs="仿宋" w:hint="eastAsia"/>
                <w:sz w:val="28"/>
                <w:szCs w:val="28"/>
              </w:rPr>
              <w:t>投标有效期、供货期、质保期</w:t>
            </w:r>
            <w:r w:rsidR="00D41A02">
              <w:rPr>
                <w:rFonts w:ascii="仿宋" w:eastAsia="仿宋" w:hAnsi="仿宋" w:cs="仿宋" w:hint="eastAsia"/>
                <w:sz w:val="28"/>
                <w:szCs w:val="28"/>
              </w:rPr>
              <w:t>符合</w:t>
            </w:r>
            <w:r w:rsidRPr="002023FC">
              <w:rPr>
                <w:rFonts w:ascii="仿宋" w:eastAsia="仿宋" w:hAnsi="仿宋" w:cs="仿宋" w:hint="eastAsia"/>
                <w:sz w:val="28"/>
                <w:szCs w:val="28"/>
              </w:rPr>
              <w:t>招标文件</w:t>
            </w:r>
            <w:r w:rsidR="00D41A02">
              <w:rPr>
                <w:rFonts w:ascii="仿宋" w:eastAsia="仿宋" w:hAnsi="仿宋" w:cs="仿宋" w:hint="eastAsia"/>
                <w:sz w:val="28"/>
                <w:szCs w:val="28"/>
              </w:rPr>
              <w:t>规定</w:t>
            </w:r>
            <w:r w:rsidRPr="002023FC">
              <w:rPr>
                <w:rFonts w:ascii="仿宋" w:eastAsia="仿宋" w:hAnsi="仿宋" w:cs="仿宋" w:hint="eastAsia"/>
                <w:sz w:val="28"/>
                <w:szCs w:val="28"/>
              </w:rPr>
              <w:t>；</w:t>
            </w:r>
          </w:p>
          <w:p w:rsidR="00D6398E" w:rsidRPr="002023FC" w:rsidRDefault="00FB168A" w:rsidP="00571FAE">
            <w:pPr>
              <w:widowControl/>
              <w:shd w:val="clear" w:color="auto" w:fill="FFFFFF"/>
              <w:spacing w:line="500" w:lineRule="exact"/>
              <w:rPr>
                <w:rFonts w:ascii="仿宋" w:eastAsia="仿宋" w:hAnsi="仿宋" w:cs="仿宋"/>
                <w:sz w:val="28"/>
                <w:szCs w:val="28"/>
              </w:rPr>
            </w:pPr>
            <w:r>
              <w:rPr>
                <w:rFonts w:ascii="仿宋" w:eastAsia="仿宋" w:hAnsi="仿宋" w:cs="仿宋"/>
                <w:sz w:val="28"/>
                <w:szCs w:val="28"/>
              </w:rPr>
              <w:t>4</w:t>
            </w:r>
            <w:r w:rsidR="00D6398E" w:rsidRPr="002023FC">
              <w:rPr>
                <w:rFonts w:ascii="仿宋" w:eastAsia="仿宋" w:hAnsi="仿宋" w:cs="仿宋" w:hint="eastAsia"/>
                <w:sz w:val="28"/>
                <w:szCs w:val="28"/>
              </w:rPr>
              <w:t>.</w:t>
            </w:r>
            <w:r w:rsidR="00D41A02" w:rsidRPr="00D41A02">
              <w:rPr>
                <w:rFonts w:ascii="仿宋" w:eastAsia="仿宋" w:hAnsi="仿宋" w:hint="eastAsia"/>
                <w:sz w:val="28"/>
                <w:szCs w:val="28"/>
              </w:rPr>
              <w:t>评标委员会</w:t>
            </w:r>
            <w:r w:rsidR="00D6398E" w:rsidRPr="002023FC">
              <w:rPr>
                <w:rFonts w:ascii="仿宋" w:eastAsia="仿宋" w:hAnsi="仿宋" w:hint="eastAsia"/>
                <w:sz w:val="28"/>
                <w:szCs w:val="28"/>
              </w:rPr>
              <w:t>认为不存在不符合招标文件其他实质性要求或法律规定的</w:t>
            </w:r>
            <w:r w:rsidR="00D41A02" w:rsidRPr="00D41A02">
              <w:rPr>
                <w:rFonts w:ascii="仿宋" w:eastAsia="仿宋" w:hAnsi="仿宋" w:hint="eastAsia"/>
                <w:sz w:val="28"/>
                <w:szCs w:val="28"/>
              </w:rPr>
              <w:t>其他投标无效的情形</w:t>
            </w:r>
            <w:r w:rsidR="00D6398E" w:rsidRPr="002023FC">
              <w:rPr>
                <w:rFonts w:ascii="仿宋" w:eastAsia="仿宋" w:hAnsi="仿宋" w:hint="eastAsia"/>
                <w:sz w:val="28"/>
                <w:szCs w:val="28"/>
              </w:rPr>
              <w:t>。</w:t>
            </w:r>
          </w:p>
        </w:tc>
      </w:tr>
    </w:tbl>
    <w:p w:rsidR="00D6398E" w:rsidRPr="004A6D82" w:rsidRDefault="00D6398E" w:rsidP="004A6D82">
      <w:pPr>
        <w:pStyle w:val="2"/>
        <w:tabs>
          <w:tab w:val="left" w:pos="426"/>
        </w:tabs>
        <w:spacing w:before="0" w:after="0" w:line="560" w:lineRule="exact"/>
        <w:ind w:firstLineChars="200" w:firstLine="562"/>
        <w:rPr>
          <w:rFonts w:ascii="仿宋" w:eastAsia="仿宋" w:hAnsi="仿宋"/>
          <w:color w:val="000000"/>
          <w:sz w:val="28"/>
          <w:szCs w:val="28"/>
        </w:rPr>
      </w:pPr>
      <w:r w:rsidRPr="004A6D82">
        <w:rPr>
          <w:rFonts w:ascii="仿宋" w:eastAsia="仿宋" w:hAnsi="仿宋" w:hint="eastAsia"/>
          <w:color w:val="000000"/>
          <w:sz w:val="28"/>
          <w:szCs w:val="28"/>
        </w:rPr>
        <w:t>一、说明</w:t>
      </w:r>
    </w:p>
    <w:p w:rsidR="00D6398E" w:rsidRPr="002023FC" w:rsidRDefault="0061261D" w:rsidP="00571FAE">
      <w:pPr>
        <w:spacing w:line="500" w:lineRule="exact"/>
        <w:ind w:firstLineChars="201" w:firstLine="563"/>
        <w:rPr>
          <w:rFonts w:ascii="仿宋" w:eastAsia="仿宋" w:hAnsi="仿宋" w:cs="仿宋"/>
          <w:sz w:val="28"/>
          <w:szCs w:val="28"/>
        </w:rPr>
      </w:pPr>
      <w:r w:rsidRPr="0061261D">
        <w:rPr>
          <w:rFonts w:ascii="仿宋" w:eastAsia="仿宋" w:hAnsi="仿宋" w:cs="仿宋" w:hint="eastAsia"/>
          <w:sz w:val="28"/>
          <w:szCs w:val="28"/>
        </w:rPr>
        <w:t>本文件依据《山东省省属企业阳光采购监督暂行办法》等法律法规，参照《国有企业采购操作规范》《国有企业采购管理规范》，结合《威海市市属国有企业阳光采购监督管理暂行办法》《临港区区属国有企业阳光采购监督管理暂行办法》及国家和山东省有关法律、法规、规章制度编制。参加本项目投标人应接受本招标文件关于电子招投标各项规定</w:t>
      </w:r>
      <w:r w:rsidR="00D6398E" w:rsidRPr="002023FC">
        <w:rPr>
          <w:rFonts w:ascii="仿宋" w:eastAsia="仿宋" w:hAnsi="仿宋" w:cs="仿宋" w:hint="eastAsia"/>
          <w:sz w:val="28"/>
          <w:szCs w:val="28"/>
        </w:rPr>
        <w:t>。</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1.适用范围</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1.1 本招标文件仅适用于本次招标公告中所涉及的项目和内容。</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 本招标文件的解释权为山东华旭招标有限公司，（以下简称“招标代理机构”）以书面解释为准。</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 招标文件未做须知明示，而又有相关法律、法规规定的，从其规定。</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2.相关要求</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2.1投标人应承担所有与准备和参加投标有关的费用。不论投标结果如何，招标代理机构和招标人均无义务和责任承担这些费用。</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2.2本项目若涉及采购货物，则合格的货物及相应服务应满足以下要求：</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2.2.1必须是全新、未使用过的原装合格正品（包括零部件），如安装或配置了软件的，须为正版软件。</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2.2.2国产的货物及其有关服务必须符合中华人民共和国的设计和制造生产标准或行业标准。招标公告有其他要求的，亦应符合其要求。</w:t>
      </w:r>
    </w:p>
    <w:p w:rsidR="00D6398E" w:rsidRPr="002023FC"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2.2.3进口货物及其有关服务必须符合原产地和/或中华人民共和国的设计和制造生产标准或行业标准。进口的货物必须具有合法的进口手续和途径，</w:t>
      </w:r>
      <w:r w:rsidRPr="002023FC">
        <w:rPr>
          <w:rFonts w:ascii="仿宋" w:eastAsia="仿宋" w:hAnsi="仿宋" w:cs="仿宋" w:hint="eastAsia"/>
          <w:sz w:val="28"/>
          <w:szCs w:val="28"/>
        </w:rPr>
        <w:lastRenderedPageBreak/>
        <w:t>并通过中华人民共和国商检部门检验。招标公告有其他要求的，亦应符合其要求。</w:t>
      </w:r>
    </w:p>
    <w:p w:rsidR="00D6398E" w:rsidRPr="00571FAE" w:rsidRDefault="00D6398E" w:rsidP="00571FAE">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D6398E" w:rsidRPr="002023FC" w:rsidRDefault="00D6398E" w:rsidP="000C210B">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rsidR="00D6398E" w:rsidRPr="00C5192C" w:rsidRDefault="00D6398E" w:rsidP="00C5192C">
      <w:pPr>
        <w:pStyle w:val="2"/>
        <w:tabs>
          <w:tab w:val="left" w:pos="426"/>
        </w:tabs>
        <w:spacing w:before="0" w:after="0" w:line="56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二、招标文件</w:t>
      </w:r>
    </w:p>
    <w:p w:rsidR="00D6398E" w:rsidRPr="002023FC" w:rsidRDefault="00D6398E" w:rsidP="001A45AA">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3.招标文件的构成</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由各包段文本文件（word格式）和各包段的数据文件（excel格式）构成，采用压缩包电子版文件格式提供。</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3.1 文本文件（word格式）由下列文件组成：</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（1）招标公告</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（2）投标须知</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（3）采购内容与要求</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（4）评标原则、程序与方法</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（5）投标文件格式</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（6）采购合同（范本）</w:t>
      </w:r>
    </w:p>
    <w:p w:rsidR="00D6398E" w:rsidRPr="002023FC" w:rsidRDefault="00D6398E" w:rsidP="001A45AA">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（7）在采购过程中由招标人或招标代理机构发出的修正和补充文件等（如有）</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3.2 数据文件（excel格式）由下列文件组成：</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（1）封面</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（2）投标报价表（含明细）</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（3）需求响应表（如有）</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（4）评审对照表</w:t>
      </w:r>
    </w:p>
    <w:p w:rsidR="00D6398E" w:rsidRPr="002023FC" w:rsidRDefault="00D6398E" w:rsidP="00F7774B">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（5）评分对照表（如有）</w:t>
      </w:r>
    </w:p>
    <w:p w:rsidR="0078445D" w:rsidRDefault="00D6398E" w:rsidP="00F7774B">
      <w:pPr>
        <w:spacing w:line="500" w:lineRule="exact"/>
        <w:ind w:firstLineChars="201" w:firstLine="563"/>
        <w:rPr>
          <w:rFonts w:ascii="仿宋" w:eastAsia="仿宋" w:hAnsi="仿宋" w:cs="宋体"/>
          <w:color w:val="000000"/>
          <w:sz w:val="28"/>
          <w:szCs w:val="28"/>
        </w:rPr>
      </w:pPr>
      <w:r w:rsidRPr="002023FC">
        <w:rPr>
          <w:rFonts w:ascii="仿宋" w:eastAsia="仿宋" w:hAnsi="仿宋" w:cs="仿宋" w:hint="eastAsia"/>
          <w:sz w:val="28"/>
          <w:szCs w:val="28"/>
        </w:rPr>
        <w:t xml:space="preserve">3.3 </w:t>
      </w:r>
      <w:r w:rsidR="0078445D">
        <w:rPr>
          <w:rFonts w:ascii="仿宋" w:eastAsia="仿宋" w:hAnsi="仿宋" w:cs="宋体" w:hint="eastAsia"/>
          <w:color w:val="000000"/>
          <w:sz w:val="28"/>
          <w:szCs w:val="28"/>
        </w:rPr>
        <w:t>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78445D" w:rsidRDefault="0078445D" w:rsidP="00F7774B">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除非有特殊要求，招标文件不另行提供招标项目使用地的自然环境、气候条件、公用设施等情况，投标人被视为熟悉上述及与履行合同有关的一切情况。</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4.招标文件的澄清</w:t>
      </w:r>
    </w:p>
    <w:p w:rsidR="00D6398E" w:rsidRPr="002023FC" w:rsidRDefault="00D6398E" w:rsidP="005754DC">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4.1投标人在收到招标文件后，对招标文件若有任何疑问或要求澄清招标文件的，应在有效期投标截止前2日内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D6398E" w:rsidRPr="002023FC" w:rsidRDefault="00D6398E" w:rsidP="005754DC">
      <w:pPr>
        <w:spacing w:line="48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p w:rsidR="00D6398E" w:rsidRPr="002023FC" w:rsidRDefault="00D6398E" w:rsidP="00D6398E">
      <w:pPr>
        <w:spacing w:line="56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5.招标文件的修改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5.l 在投标截止时间2日以前，无论出于何种原因，招标代理机构或招标人可主动或在解答投标人提出的疑问时对招标文件进行修改。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5.2 修改后的内容是招标文件的组成部分，招标人、招标代理机构将会通过“原发布媒介”，以更正公告形式（电子交易系统发送更正提醒通知）一</w:t>
      </w:r>
      <w:r w:rsidRPr="002023FC">
        <w:rPr>
          <w:rFonts w:ascii="仿宋" w:eastAsia="仿宋" w:hAnsi="仿宋" w:cs="仿宋" w:hint="eastAsia"/>
          <w:sz w:val="28"/>
          <w:szCs w:val="28"/>
        </w:rPr>
        <w:lastRenderedPageBreak/>
        <w:t>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顺延提交投标文件的截止时间。</w:t>
      </w:r>
    </w:p>
    <w:p w:rsidR="00D6398E" w:rsidRPr="00C5192C" w:rsidRDefault="00D6398E" w:rsidP="00C5192C">
      <w:pPr>
        <w:pStyle w:val="2"/>
        <w:tabs>
          <w:tab w:val="left" w:pos="426"/>
        </w:tabs>
        <w:spacing w:before="0" w:after="0" w:line="56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三、投标文件的编制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6.投标文件编制要求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6.2投标文件中使用的计量单位应使用中华人民共和国法定计量单位。</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6.5投标人按照采购文件要求所提供的各种证明文件必须真实且合法有效,经扫描后粘贴到投标文件的相关页上，确保清晰度可辨认，评审时由于无法辨认所产生的后果，由投标人自行承担。</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6.6投标人应自行确保本文件的内容已充分覆盖了数据文件中《评审对</w:t>
      </w:r>
      <w:r w:rsidRPr="002023FC">
        <w:rPr>
          <w:rFonts w:ascii="仿宋" w:eastAsia="仿宋" w:hAnsi="仿宋" w:cs="仿宋" w:hint="eastAsia"/>
          <w:b/>
          <w:sz w:val="28"/>
          <w:szCs w:val="28"/>
        </w:rPr>
        <w:lastRenderedPageBreak/>
        <w:t>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6.7为了保证系统整体效率，系统对所投递的电子文件有大小的限制，因此，投标人应尽可能降低本文件的大小，小尺寸投标文件将使</w:t>
      </w:r>
      <w:r w:rsidR="00577A9F">
        <w:rPr>
          <w:rFonts w:ascii="仿宋" w:eastAsia="仿宋" w:hAnsi="仿宋" w:cs="宋体" w:hint="eastAsia"/>
          <w:color w:val="000000"/>
          <w:sz w:val="28"/>
          <w:szCs w:val="28"/>
        </w:rPr>
        <w:t>提</w:t>
      </w:r>
      <w:r w:rsidRPr="002023FC">
        <w:rPr>
          <w:rFonts w:ascii="仿宋" w:eastAsia="仿宋" w:hAnsi="仿宋" w:cs="仿宋" w:hint="eastAsia"/>
          <w:sz w:val="28"/>
          <w:szCs w:val="28"/>
        </w:rPr>
        <w:t>交更快捷、减少差错发生几率，避免投标截止时间前未能完整上传文件。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6.8投标文件具有法律效力，投标人与招标代理机构或招标人任何人的口头协议不影响投标文件的任何条款和内容。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6.9招标人或招标代理机构均无义务向投标人解释其中标或未中标的原因，且无论投标人是否中标，投标人所</w:t>
      </w:r>
      <w:r w:rsidR="00577A9F">
        <w:rPr>
          <w:rFonts w:ascii="仿宋" w:eastAsia="仿宋" w:hAnsi="仿宋" w:cs="宋体" w:hint="eastAsia"/>
          <w:color w:val="000000"/>
          <w:sz w:val="28"/>
          <w:szCs w:val="28"/>
        </w:rPr>
        <w:t>提</w:t>
      </w:r>
      <w:r w:rsidRPr="002023FC">
        <w:rPr>
          <w:rFonts w:ascii="仿宋" w:eastAsia="仿宋" w:hAnsi="仿宋" w:cs="仿宋" w:hint="eastAsia"/>
          <w:sz w:val="28"/>
          <w:szCs w:val="28"/>
        </w:rPr>
        <w:t>交的投标文件均不予退还，不提供副本拷贝。</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7.数据文件编制要求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2023FC">
        <w:rPr>
          <w:rFonts w:ascii="仿宋" w:eastAsia="仿宋" w:hAnsi="仿宋" w:cs="仿宋" w:hint="eastAsia"/>
          <w:b/>
          <w:sz w:val="28"/>
          <w:szCs w:val="28"/>
        </w:rPr>
        <w:t>文件另存到其他文件</w:t>
      </w:r>
      <w:r w:rsidRPr="002023FC">
        <w:rPr>
          <w:rFonts w:ascii="仿宋" w:eastAsia="仿宋" w:hAnsi="仿宋" w:cs="仿宋" w:hint="eastAsia"/>
          <w:sz w:val="28"/>
          <w:szCs w:val="28"/>
        </w:rPr>
        <w:t>等违规性操作，都会破坏本文件中的数字指纹，导致系统无法接收该文件使其</w:t>
      </w:r>
      <w:r w:rsidRPr="002023FC">
        <w:rPr>
          <w:rFonts w:ascii="仿宋" w:eastAsia="仿宋" w:hAnsi="仿宋" w:cs="仿宋" w:hint="eastAsia"/>
          <w:b/>
          <w:sz w:val="28"/>
          <w:szCs w:val="28"/>
        </w:rPr>
        <w:t>投标失败</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2023FC">
        <w:rPr>
          <w:rFonts w:ascii="仿宋" w:eastAsia="仿宋" w:hAnsi="仿宋" w:cs="仿宋" w:hint="eastAsia"/>
          <w:b/>
          <w:sz w:val="28"/>
          <w:szCs w:val="28"/>
        </w:rPr>
        <w:t>投标失败</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8.文件构成</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投标人应按不同包段分别编制投标文件，每个包段的投标文件分两册必须包括：投标文件（pdf格式）（第一册）、数据文件（PDF格式）（第二册），以上内容缺一不可，否则为</w:t>
      </w:r>
      <w:r w:rsidRPr="002023FC">
        <w:rPr>
          <w:rFonts w:ascii="仿宋" w:eastAsia="仿宋" w:hAnsi="仿宋" w:cs="仿宋" w:hint="eastAsia"/>
          <w:b/>
          <w:sz w:val="28"/>
          <w:szCs w:val="28"/>
        </w:rPr>
        <w:t>无效投标（响应）</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8.1投标人编制的投标文件（pdf格式）（第一册）应包括但不少于下列内容：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（1）投标文件封面（格式见本文件第五章）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（2）投标文件目录</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（3）投标承诺函（格式见本文件第五章）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（4）报价明细表</w:t>
      </w:r>
    </w:p>
    <w:p w:rsidR="00D6398E" w:rsidRPr="00256D89" w:rsidRDefault="00D6398E" w:rsidP="009E718D">
      <w:pPr>
        <w:spacing w:line="500" w:lineRule="exact"/>
        <w:ind w:firstLineChars="201" w:firstLine="563"/>
        <w:rPr>
          <w:rFonts w:ascii="仿宋" w:eastAsia="仿宋" w:hAnsi="仿宋" w:cs="仿宋"/>
          <w:sz w:val="28"/>
          <w:szCs w:val="28"/>
        </w:rPr>
      </w:pPr>
      <w:r w:rsidRPr="00256D89">
        <w:rPr>
          <w:rFonts w:ascii="仿宋" w:eastAsia="仿宋" w:hAnsi="仿宋" w:cs="仿宋" w:hint="eastAsia"/>
          <w:sz w:val="28"/>
          <w:szCs w:val="28"/>
        </w:rPr>
        <w:t>（</w:t>
      </w:r>
      <w:r w:rsidR="00BC5FC5" w:rsidRPr="00256D89">
        <w:rPr>
          <w:rFonts w:ascii="仿宋" w:eastAsia="仿宋" w:hAnsi="仿宋" w:cs="仿宋"/>
          <w:sz w:val="28"/>
          <w:szCs w:val="28"/>
        </w:rPr>
        <w:t>5</w:t>
      </w:r>
      <w:r w:rsidRPr="00256D89">
        <w:rPr>
          <w:rFonts w:ascii="仿宋" w:eastAsia="仿宋" w:hAnsi="仿宋" w:cs="仿宋" w:hint="eastAsia"/>
          <w:sz w:val="28"/>
          <w:szCs w:val="28"/>
        </w:rPr>
        <w:t>）</w:t>
      </w:r>
      <w:r w:rsidR="006304AF" w:rsidRPr="00256D89">
        <w:rPr>
          <w:rFonts w:ascii="仿宋" w:eastAsia="仿宋" w:hAnsi="仿宋" w:cs="仿宋" w:hint="eastAsia"/>
          <w:sz w:val="28"/>
          <w:szCs w:val="28"/>
        </w:rPr>
        <w:t>总报价内的备品备件、易损件及专用工具清单(如有)</w:t>
      </w:r>
    </w:p>
    <w:p w:rsidR="00D6398E" w:rsidRPr="00256D89" w:rsidRDefault="00D6398E" w:rsidP="009E718D">
      <w:pPr>
        <w:spacing w:line="500" w:lineRule="exact"/>
        <w:ind w:firstLineChars="201" w:firstLine="563"/>
        <w:rPr>
          <w:rFonts w:ascii="仿宋" w:eastAsia="仿宋" w:hAnsi="仿宋" w:cs="仿宋"/>
          <w:sz w:val="28"/>
          <w:szCs w:val="28"/>
        </w:rPr>
      </w:pPr>
      <w:r w:rsidRPr="00256D89">
        <w:rPr>
          <w:rFonts w:ascii="仿宋" w:eastAsia="仿宋" w:hAnsi="仿宋" w:cs="仿宋" w:hint="eastAsia"/>
          <w:sz w:val="28"/>
          <w:szCs w:val="28"/>
        </w:rPr>
        <w:t>（</w:t>
      </w:r>
      <w:r w:rsidR="00BC5FC5" w:rsidRPr="00256D89">
        <w:rPr>
          <w:rFonts w:ascii="仿宋" w:eastAsia="仿宋" w:hAnsi="仿宋" w:cs="仿宋"/>
          <w:sz w:val="28"/>
          <w:szCs w:val="28"/>
        </w:rPr>
        <w:t>6</w:t>
      </w:r>
      <w:r w:rsidRPr="00256D89">
        <w:rPr>
          <w:rFonts w:ascii="仿宋" w:eastAsia="仿宋" w:hAnsi="仿宋" w:cs="仿宋"/>
          <w:sz w:val="28"/>
          <w:szCs w:val="28"/>
        </w:rPr>
        <w:t>）</w:t>
      </w:r>
      <w:r w:rsidR="006304AF" w:rsidRPr="00256D89">
        <w:rPr>
          <w:rFonts w:ascii="仿宋" w:eastAsia="仿宋" w:hAnsi="仿宋" w:cs="仿宋" w:hint="eastAsia"/>
          <w:sz w:val="28"/>
          <w:szCs w:val="28"/>
        </w:rPr>
        <w:t>总报价外长期优惠供应的备品备件、易损件价格明细表(如有)</w:t>
      </w:r>
    </w:p>
    <w:p w:rsidR="00D6398E" w:rsidRPr="002023FC" w:rsidRDefault="00D6398E" w:rsidP="009E718D">
      <w:pPr>
        <w:spacing w:line="500" w:lineRule="exact"/>
        <w:ind w:firstLineChars="201" w:firstLine="563"/>
        <w:rPr>
          <w:rFonts w:ascii="仿宋" w:eastAsia="仿宋" w:hAnsi="仿宋" w:cs="仿宋"/>
          <w:sz w:val="28"/>
          <w:szCs w:val="28"/>
        </w:rPr>
      </w:pPr>
      <w:r w:rsidRPr="00256D89">
        <w:rPr>
          <w:rFonts w:ascii="仿宋" w:eastAsia="仿宋" w:hAnsi="仿宋" w:cs="仿宋" w:hint="eastAsia"/>
          <w:sz w:val="28"/>
          <w:szCs w:val="28"/>
        </w:rPr>
        <w:t>（</w:t>
      </w:r>
      <w:r w:rsidR="00BC5FC5" w:rsidRPr="00256D89">
        <w:rPr>
          <w:rFonts w:ascii="仿宋" w:eastAsia="仿宋" w:hAnsi="仿宋" w:cs="仿宋"/>
          <w:sz w:val="28"/>
          <w:szCs w:val="28"/>
        </w:rPr>
        <w:t>7</w:t>
      </w:r>
      <w:r w:rsidRPr="00256D89">
        <w:rPr>
          <w:rFonts w:ascii="仿宋" w:eastAsia="仿宋" w:hAnsi="仿宋" w:cs="仿宋"/>
          <w:sz w:val="28"/>
          <w:szCs w:val="28"/>
        </w:rPr>
        <w:t>）</w:t>
      </w:r>
      <w:r w:rsidRPr="00256D89">
        <w:rPr>
          <w:rFonts w:ascii="仿宋" w:eastAsia="仿宋" w:hAnsi="仿宋" w:cs="仿宋" w:hint="eastAsia"/>
          <w:sz w:val="28"/>
          <w:szCs w:val="28"/>
        </w:rPr>
        <w:t>投标人</w:t>
      </w:r>
      <w:r w:rsidRPr="002023FC">
        <w:rPr>
          <w:rFonts w:ascii="仿宋" w:eastAsia="仿宋" w:hAnsi="仿宋" w:cs="仿宋" w:hint="eastAsia"/>
          <w:sz w:val="28"/>
          <w:szCs w:val="28"/>
        </w:rPr>
        <w:t>资格证明文件（注：下述证书如已过有效期，需附证书延续页或其他证明材料）</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①</w:t>
      </w:r>
      <w:r w:rsidR="00896B16" w:rsidRPr="00DE58FD">
        <w:rPr>
          <w:rFonts w:ascii="仿宋" w:eastAsia="仿宋" w:hAnsi="仿宋" w:cs="仿宋" w:hint="eastAsia"/>
          <w:sz w:val="28"/>
          <w:szCs w:val="28"/>
        </w:rPr>
        <w:t>有效的法人营业执照副本扫描件或其他能证明具有独立承担民事责任能力的证明材料扫描件</w:t>
      </w:r>
      <w:r w:rsidRPr="002023FC">
        <w:rPr>
          <w:rFonts w:ascii="仿宋" w:eastAsia="仿宋" w:hAnsi="仿宋" w:cs="仿宋" w:hint="eastAsia"/>
          <w:sz w:val="28"/>
          <w:szCs w:val="28"/>
        </w:rPr>
        <w:t>；</w:t>
      </w:r>
    </w:p>
    <w:p w:rsidR="00B359FC" w:rsidRPr="004A3694" w:rsidRDefault="00D6398E" w:rsidP="009E718D">
      <w:pPr>
        <w:kinsoku w:val="0"/>
        <w:adjustRightInd w:val="0"/>
        <w:spacing w:line="500" w:lineRule="exact"/>
        <w:ind w:firstLineChars="200" w:firstLine="560"/>
        <w:jc w:val="left"/>
        <w:rPr>
          <w:rFonts w:ascii="仿宋" w:eastAsia="仿宋" w:hAnsi="仿宋" w:cs="仿宋"/>
          <w:spacing w:val="8"/>
          <w:kern w:val="0"/>
          <w:sz w:val="28"/>
          <w:szCs w:val="28"/>
        </w:rPr>
      </w:pPr>
      <w:r w:rsidRPr="004A3694">
        <w:rPr>
          <w:rFonts w:ascii="仿宋" w:eastAsia="仿宋" w:hAnsi="仿宋" w:cs="仿宋" w:hint="eastAsia"/>
          <w:sz w:val="28"/>
          <w:szCs w:val="28"/>
        </w:rPr>
        <w:t>②</w:t>
      </w:r>
      <w:r w:rsidR="00B359FC" w:rsidRPr="004A3694">
        <w:rPr>
          <w:rFonts w:ascii="仿宋" w:eastAsia="仿宋" w:hAnsi="仿宋" w:cs="仿宋" w:hint="eastAsia"/>
          <w:spacing w:val="8"/>
          <w:kern w:val="0"/>
          <w:sz w:val="28"/>
          <w:szCs w:val="28"/>
        </w:rPr>
        <w:t>投标人为制造商的，须提供有效的医疗器械生产许可证</w:t>
      </w:r>
      <w:r w:rsidR="00DE380C" w:rsidRPr="004A3694">
        <w:rPr>
          <w:rFonts w:ascii="仿宋" w:eastAsia="仿宋" w:hAnsi="仿宋" w:cs="仿宋" w:hint="eastAsia"/>
          <w:spacing w:val="8"/>
          <w:kern w:val="0"/>
          <w:sz w:val="28"/>
          <w:szCs w:val="28"/>
        </w:rPr>
        <w:t>扫描件；</w:t>
      </w:r>
      <w:r w:rsidR="00B359FC" w:rsidRPr="004A3694">
        <w:rPr>
          <w:rFonts w:ascii="仿宋" w:eastAsia="仿宋" w:hAnsi="仿宋" w:cs="仿宋" w:hint="eastAsia"/>
          <w:spacing w:val="8"/>
          <w:kern w:val="0"/>
          <w:sz w:val="28"/>
          <w:szCs w:val="28"/>
        </w:rPr>
        <w:t>投标人为代理商或经销商的，须提供有效的医疗器械经营许可证扫描件</w:t>
      </w:r>
      <w:r w:rsidR="00DE380C" w:rsidRPr="004A3694">
        <w:rPr>
          <w:rFonts w:ascii="仿宋" w:eastAsia="仿宋" w:hAnsi="仿宋" w:cs="仿宋" w:hint="eastAsia"/>
          <w:spacing w:val="8"/>
          <w:kern w:val="0"/>
          <w:sz w:val="28"/>
          <w:szCs w:val="28"/>
        </w:rPr>
        <w:t>，所投设备为第二类医疗器械的须具有有效期内的二类医疗器械经营备案证扫描件</w:t>
      </w:r>
      <w:r w:rsidR="00B359FC" w:rsidRPr="004A3694">
        <w:rPr>
          <w:rFonts w:ascii="仿宋" w:eastAsia="仿宋" w:hAnsi="仿宋" w:cs="仿宋" w:hint="eastAsia"/>
          <w:spacing w:val="8"/>
          <w:kern w:val="0"/>
          <w:sz w:val="28"/>
          <w:szCs w:val="28"/>
        </w:rPr>
        <w:t>；</w:t>
      </w:r>
    </w:p>
    <w:p w:rsidR="00B359FC" w:rsidRDefault="00B359FC" w:rsidP="009E718D">
      <w:pPr>
        <w:spacing w:line="500" w:lineRule="exact"/>
        <w:ind w:firstLineChars="201" w:firstLine="563"/>
        <w:rPr>
          <w:rFonts w:ascii="仿宋" w:eastAsia="仿宋" w:hAnsi="仿宋" w:cs="宋体"/>
          <w:sz w:val="28"/>
          <w:szCs w:val="28"/>
        </w:rPr>
      </w:pPr>
      <w:r w:rsidRPr="002023FC">
        <w:rPr>
          <w:rFonts w:ascii="仿宋" w:eastAsia="仿宋" w:hAnsi="仿宋" w:cs="仿宋" w:hint="eastAsia"/>
          <w:sz w:val="28"/>
          <w:szCs w:val="28"/>
        </w:rPr>
        <w:t>③</w:t>
      </w:r>
      <w:r>
        <w:rPr>
          <w:rFonts w:ascii="仿宋" w:eastAsia="仿宋" w:hAnsi="仿宋" w:cs="宋体" w:hint="eastAsia"/>
          <w:sz w:val="28"/>
          <w:szCs w:val="28"/>
        </w:rPr>
        <w:t>法定代表人身份证明、法定代表人身份证扫描件；（格式见本文件第五章）</w:t>
      </w:r>
    </w:p>
    <w:p w:rsidR="00B359FC" w:rsidRDefault="00B359FC" w:rsidP="009E718D">
      <w:pPr>
        <w:spacing w:line="500" w:lineRule="exact"/>
        <w:ind w:firstLineChars="201" w:firstLine="563"/>
        <w:rPr>
          <w:rFonts w:ascii="仿宋" w:eastAsia="仿宋" w:hAnsi="仿宋" w:cs="宋体"/>
          <w:sz w:val="28"/>
          <w:szCs w:val="28"/>
        </w:rPr>
      </w:pPr>
      <w:r w:rsidRPr="002023FC">
        <w:rPr>
          <w:rFonts w:ascii="仿宋" w:eastAsia="仿宋" w:hAnsi="仿宋" w:cs="仿宋" w:hint="eastAsia"/>
          <w:sz w:val="28"/>
          <w:szCs w:val="28"/>
        </w:rPr>
        <w:t>④</w:t>
      </w:r>
      <w:r>
        <w:rPr>
          <w:rFonts w:ascii="仿宋" w:eastAsia="仿宋" w:hAnsi="仿宋" w:cs="宋体" w:hint="eastAsia"/>
          <w:sz w:val="28"/>
          <w:szCs w:val="28"/>
        </w:rPr>
        <w:t>授权委托书、被授权人身份证扫描件；若</w:t>
      </w:r>
      <w:r w:rsidR="0076748D">
        <w:rPr>
          <w:rFonts w:ascii="仿宋" w:eastAsia="仿宋" w:hAnsi="仿宋" w:cs="宋体" w:hint="eastAsia"/>
          <w:sz w:val="28"/>
          <w:szCs w:val="28"/>
        </w:rPr>
        <w:t>投标人</w:t>
      </w:r>
      <w:r>
        <w:rPr>
          <w:rFonts w:ascii="仿宋" w:eastAsia="仿宋" w:hAnsi="仿宋" w:cs="宋体" w:hint="eastAsia"/>
          <w:sz w:val="28"/>
          <w:szCs w:val="28"/>
        </w:rPr>
        <w:t>代表为企业法定代表人的，则只需提供企业法定代表人身份证扫描件（格式见本文件第五章）</w:t>
      </w:r>
      <w:r w:rsidR="005E0F9D" w:rsidRPr="005E0F9D">
        <w:rPr>
          <w:rFonts w:ascii="仿宋" w:eastAsia="仿宋" w:hAnsi="仿宋" w:cs="宋体" w:hint="eastAsia"/>
          <w:sz w:val="28"/>
          <w:szCs w:val="28"/>
        </w:rPr>
        <w:t>；</w:t>
      </w:r>
    </w:p>
    <w:p w:rsidR="00D6398E" w:rsidRPr="002023FC" w:rsidRDefault="00B359FC"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⑤</w:t>
      </w:r>
      <w:r w:rsidR="00D6398E" w:rsidRPr="002023FC">
        <w:rPr>
          <w:rFonts w:ascii="仿宋" w:eastAsia="仿宋" w:hAnsi="仿宋" w:cs="仿宋" w:hint="eastAsia"/>
          <w:sz w:val="28"/>
          <w:szCs w:val="28"/>
        </w:rPr>
        <w:t>投标人参与投标的声明函；</w:t>
      </w:r>
    </w:p>
    <w:p w:rsidR="00D6398E" w:rsidRPr="002023FC" w:rsidRDefault="00B359FC"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⑥</w:t>
      </w:r>
      <w:r w:rsidR="00D6398E" w:rsidRPr="002023FC">
        <w:rPr>
          <w:rFonts w:ascii="仿宋" w:eastAsia="仿宋" w:hAnsi="仿宋" w:cs="仿宋" w:hint="eastAsia"/>
          <w:sz w:val="28"/>
          <w:szCs w:val="28"/>
        </w:rPr>
        <w:t>投标人、法定代表人及委托代理人未被最高人民法院（查询网址为：http://zxgk.court.gov.cn/shixin/）列入失信被执行人查询截图。投标文件附通过网站查询信息记录，包含投标人、法定代表人及委托代理人</w:t>
      </w:r>
      <w:r w:rsidR="00324504">
        <w:rPr>
          <w:rFonts w:ascii="仿宋" w:eastAsia="仿宋" w:hAnsi="仿宋" w:cs="宋体" w:hint="eastAsia"/>
          <w:sz w:val="28"/>
          <w:szCs w:val="28"/>
        </w:rPr>
        <w:t>失信被</w:t>
      </w:r>
      <w:r w:rsidR="00324504">
        <w:rPr>
          <w:rFonts w:ascii="仿宋" w:eastAsia="仿宋" w:hAnsi="仿宋" w:cs="宋体" w:hint="eastAsia"/>
          <w:sz w:val="28"/>
          <w:szCs w:val="28"/>
        </w:rPr>
        <w:lastRenderedPageBreak/>
        <w:t>执行人</w:t>
      </w:r>
      <w:r w:rsidR="00D6398E" w:rsidRPr="002023FC">
        <w:rPr>
          <w:rFonts w:ascii="仿宋" w:eastAsia="仿宋" w:hAnsi="仿宋" w:cs="仿宋" w:hint="eastAsia"/>
          <w:sz w:val="28"/>
          <w:szCs w:val="28"/>
        </w:rPr>
        <w:t>情况网页截图（省份为全部）</w:t>
      </w:r>
      <w:r w:rsidR="00D859FF">
        <w:rPr>
          <w:rFonts w:ascii="仿宋" w:eastAsia="仿宋" w:hAnsi="仿宋" w:cs="仿宋" w:hint="eastAsia"/>
          <w:sz w:val="28"/>
          <w:szCs w:val="28"/>
        </w:rPr>
        <w:t>；</w:t>
      </w:r>
    </w:p>
    <w:p w:rsidR="00932459" w:rsidRDefault="00B359FC" w:rsidP="009E718D">
      <w:pPr>
        <w:spacing w:line="500" w:lineRule="exact"/>
        <w:ind w:firstLineChars="201" w:firstLine="563"/>
        <w:rPr>
          <w:rFonts w:ascii="仿宋" w:eastAsia="仿宋" w:hAnsi="仿宋" w:cs="仿宋"/>
          <w:sz w:val="28"/>
          <w:szCs w:val="28"/>
        </w:rPr>
      </w:pPr>
      <w:r>
        <w:rPr>
          <mc:AlternateContent>
            <mc:Choice Requires="w16se">
              <w:rFonts w:ascii="仿宋" w:eastAsia="仿宋" w:hAnsi="仿宋" w:cs="仿宋" w:hint="eastAsia"/>
            </mc:Choice>
            <mc:Fallback>
              <w:rFonts w:ascii="宋体" w:hAnsi="宋体" w:cs="宋体" w:hint="eastAsia"/>
            </mc:Fallback>
          </mc:AlternateContent>
          <w:sz w:val="28"/>
          <w:szCs w:val="28"/>
        </w:rPr>
        <mc:AlternateContent>
          <mc:Choice Requires="w16se">
            <w16se:symEx w16se:font="宋体" w16se:char="2466"/>
          </mc:Choice>
          <mc:Fallback>
            <w:t>⑦</w:t>
          </mc:Fallback>
        </mc:AlternateContent>
      </w:r>
      <w:r w:rsidR="00D6398E" w:rsidRPr="002023FC">
        <w:rPr>
          <w:rFonts w:ascii="仿宋" w:eastAsia="仿宋" w:hAnsi="仿宋" w:cs="仿宋" w:hint="eastAsia"/>
          <w:sz w:val="28"/>
          <w:szCs w:val="28"/>
        </w:rPr>
        <w:t>投标人近一年在“信用中国”或“信用中国（山东）”无严重失信记录。附信用中国（www.creditchina.gov.cn）或信用中国（山东）（credit.shandong.gov.cn）查询的信用报告；</w:t>
      </w:r>
    </w:p>
    <w:p w:rsidR="00932459" w:rsidRDefault="00B359FC" w:rsidP="009E718D">
      <w:pPr>
        <w:spacing w:line="500" w:lineRule="exact"/>
        <w:ind w:firstLineChars="201" w:firstLine="563"/>
        <w:rPr>
          <w:rFonts w:ascii="仿宋" w:eastAsia="仿宋" w:hAnsi="仿宋" w:cs="宋体"/>
          <w:sz w:val="28"/>
          <w:szCs w:val="28"/>
        </w:rPr>
      </w:pPr>
      <w:r>
        <w:rPr>
          <mc:AlternateContent>
            <mc:Choice Requires="w16se">
              <w:rFonts w:ascii="仿宋" w:eastAsia="仿宋" w:hAnsi="仿宋" w:cs="仿宋" w:hint="eastAsia"/>
            </mc:Choice>
            <mc:Fallback>
              <w:rFonts w:ascii="宋体" w:hAnsi="宋体" w:cs="宋体" w:hint="eastAsia"/>
            </mc:Fallback>
          </mc:AlternateContent>
          <w:sz w:val="28"/>
          <w:szCs w:val="28"/>
        </w:rPr>
        <mc:AlternateContent>
          <mc:Choice Requires="w16se">
            <w16se:symEx w16se:font="宋体" w16se:char="2467"/>
          </mc:Choice>
          <mc:Fallback>
            <w:t>⑧</w:t>
          </mc:Fallback>
        </mc:AlternateContent>
      </w:r>
      <w:r w:rsidR="00932459">
        <w:rPr>
          <w:rFonts w:ascii="仿宋" w:eastAsia="仿宋" w:hAnsi="仿宋" w:cs="宋体" w:hint="eastAsia"/>
          <w:sz w:val="28"/>
          <w:szCs w:val="28"/>
        </w:rPr>
        <w:t>投标人信用承诺书</w:t>
      </w:r>
      <w:r w:rsidR="005777DF">
        <w:rPr>
          <w:rFonts w:ascii="仿宋" w:eastAsia="仿宋" w:hAnsi="仿宋" w:cs="宋体" w:hint="eastAsia"/>
          <w:sz w:val="28"/>
          <w:szCs w:val="28"/>
        </w:rPr>
        <w:t>（格式见本文件第五章）</w:t>
      </w:r>
      <w:r w:rsidR="00932459">
        <w:rPr>
          <w:rFonts w:ascii="仿宋" w:eastAsia="仿宋" w:hAnsi="仿宋" w:cs="宋体" w:hint="eastAsia"/>
          <w:sz w:val="28"/>
          <w:szCs w:val="28"/>
        </w:rPr>
        <w:t>；</w:t>
      </w:r>
    </w:p>
    <w:p w:rsidR="00D6398E" w:rsidRPr="002023FC" w:rsidRDefault="00932459" w:rsidP="009E718D">
      <w:pPr>
        <w:spacing w:line="500" w:lineRule="exact"/>
        <w:ind w:firstLineChars="201" w:firstLine="563"/>
        <w:rPr>
          <w:rFonts w:ascii="仿宋" w:eastAsia="仿宋" w:hAnsi="仿宋" w:cs="仿宋"/>
          <w:sz w:val="28"/>
          <w:szCs w:val="28"/>
        </w:rPr>
      </w:pPr>
      <w:r>
        <w:rPr>
          <mc:AlternateContent>
            <mc:Choice Requires="w16se">
              <w:rFonts w:ascii="仿宋" w:eastAsia="仿宋" w:hAnsi="仿宋" w:cs="仿宋" w:hint="eastAsia"/>
            </mc:Choice>
            <mc:Fallback>
              <w:rFonts w:ascii="宋体" w:hAnsi="宋体" w:cs="宋体" w:hint="eastAsia"/>
            </mc:Fallback>
          </mc:AlternateContent>
          <w:sz w:val="28"/>
          <w:szCs w:val="28"/>
        </w:rPr>
        <mc:AlternateContent>
          <mc:Choice Requires="w16se">
            <w16se:symEx w16se:font="宋体" w16se:char="2468"/>
          </mc:Choice>
          <mc:Fallback>
            <w:t>⑨</w:t>
          </mc:Fallback>
        </mc:AlternateContent>
      </w:r>
      <w:r w:rsidR="00D6398E" w:rsidRPr="002023FC">
        <w:rPr>
          <w:rFonts w:ascii="仿宋" w:eastAsia="仿宋" w:hAnsi="仿宋" w:cs="仿宋" w:hint="eastAsia"/>
          <w:sz w:val="28"/>
          <w:szCs w:val="28"/>
        </w:rPr>
        <w:t>投标人认为需要提供的资质资格证明文件。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以上所有资质资格证明文件均需加盖投标人签章。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w:t>
      </w:r>
      <w:r w:rsidR="006304AF">
        <w:rPr>
          <w:rFonts w:ascii="仿宋" w:eastAsia="仿宋" w:hAnsi="仿宋" w:cs="仿宋"/>
          <w:sz w:val="28"/>
          <w:szCs w:val="28"/>
        </w:rPr>
        <w:t>8</w:t>
      </w:r>
      <w:r w:rsidRPr="002023FC">
        <w:rPr>
          <w:rFonts w:ascii="仿宋" w:eastAsia="仿宋" w:hAnsi="仿宋" w:cs="仿宋" w:hint="eastAsia"/>
          <w:sz w:val="28"/>
          <w:szCs w:val="28"/>
        </w:rPr>
        <w:t>）投标人基本情况（格式见本文件第五章）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w:t>
      </w:r>
      <w:r w:rsidR="006304AF">
        <w:rPr>
          <w:rFonts w:ascii="仿宋" w:eastAsia="仿宋" w:hAnsi="仿宋" w:cs="仿宋"/>
          <w:sz w:val="28"/>
          <w:szCs w:val="28"/>
        </w:rPr>
        <w:t>9</w:t>
      </w:r>
      <w:r w:rsidRPr="002023FC">
        <w:rPr>
          <w:rFonts w:ascii="仿宋" w:eastAsia="仿宋" w:hAnsi="仿宋" w:cs="仿宋" w:hint="eastAsia"/>
          <w:sz w:val="28"/>
          <w:szCs w:val="28"/>
        </w:rPr>
        <w:t>）</w:t>
      </w:r>
      <w:r w:rsidR="007558F7" w:rsidRPr="007558F7">
        <w:rPr>
          <w:rFonts w:ascii="仿宋" w:eastAsia="仿宋" w:hAnsi="仿宋" w:cs="仿宋" w:hint="eastAsia"/>
          <w:sz w:val="28"/>
          <w:szCs w:val="28"/>
        </w:rPr>
        <w:t>同类项目业绩情况表</w:t>
      </w:r>
      <w:r w:rsidRPr="002023FC">
        <w:rPr>
          <w:rFonts w:ascii="仿宋" w:eastAsia="仿宋" w:hAnsi="仿宋" w:cs="仿宋" w:hint="eastAsia"/>
          <w:sz w:val="28"/>
          <w:szCs w:val="28"/>
        </w:rPr>
        <w:t>（格式见本文件第五部分）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w:t>
      </w:r>
      <w:r w:rsidR="00FB7AC0">
        <w:rPr>
          <w:rFonts w:ascii="仿宋" w:eastAsia="仿宋" w:hAnsi="仿宋" w:cs="仿宋"/>
          <w:sz w:val="28"/>
          <w:szCs w:val="28"/>
        </w:rPr>
        <w:t>1</w:t>
      </w:r>
      <w:r w:rsidR="006304AF">
        <w:rPr>
          <w:rFonts w:ascii="仿宋" w:eastAsia="仿宋" w:hAnsi="仿宋" w:cs="仿宋"/>
          <w:sz w:val="28"/>
          <w:szCs w:val="28"/>
        </w:rPr>
        <w:t>0</w:t>
      </w:r>
      <w:r w:rsidRPr="002023FC">
        <w:rPr>
          <w:rFonts w:ascii="仿宋" w:eastAsia="仿宋" w:hAnsi="仿宋" w:cs="仿宋" w:hint="eastAsia"/>
          <w:sz w:val="28"/>
          <w:szCs w:val="28"/>
        </w:rPr>
        <w:t>）技术部分，包括但不限于以下内容：</w:t>
      </w:r>
    </w:p>
    <w:p w:rsidR="00D6398E" w:rsidRPr="006A2CC5" w:rsidRDefault="00D6398E" w:rsidP="009E718D">
      <w:pPr>
        <w:spacing w:line="500" w:lineRule="exact"/>
        <w:ind w:firstLineChars="300" w:firstLine="840"/>
        <w:rPr>
          <w:rFonts w:ascii="仿宋" w:eastAsia="仿宋" w:hAnsi="仿宋" w:cs="仿宋"/>
          <w:sz w:val="28"/>
          <w:szCs w:val="28"/>
        </w:rPr>
      </w:pPr>
      <w:r w:rsidRPr="006A2CC5">
        <w:rPr>
          <w:rFonts w:ascii="仿宋" w:eastAsia="仿宋" w:hAnsi="仿宋" w:cs="仿宋" w:hint="eastAsia"/>
          <w:sz w:val="28"/>
          <w:szCs w:val="28"/>
        </w:rPr>
        <w:t>①</w:t>
      </w:r>
      <w:r w:rsidR="006A2CC5" w:rsidRPr="006A2CC5">
        <w:rPr>
          <w:rFonts w:ascii="仿宋" w:eastAsia="仿宋" w:hAnsi="仿宋" w:cs="仿宋" w:hint="eastAsia"/>
          <w:sz w:val="28"/>
          <w:szCs w:val="28"/>
        </w:rPr>
        <w:t>产品综合性能</w:t>
      </w:r>
      <w:r w:rsidRPr="006A2CC5">
        <w:rPr>
          <w:rFonts w:ascii="仿宋" w:eastAsia="仿宋" w:hAnsi="仿宋" w:cs="仿宋" w:hint="eastAsia"/>
          <w:sz w:val="28"/>
          <w:szCs w:val="28"/>
        </w:rPr>
        <w:t>；</w:t>
      </w:r>
    </w:p>
    <w:p w:rsidR="00D6398E" w:rsidRPr="006A2CC5" w:rsidRDefault="00D6398E" w:rsidP="009E718D">
      <w:pPr>
        <w:spacing w:line="500" w:lineRule="exact"/>
        <w:ind w:firstLineChars="300" w:firstLine="840"/>
        <w:rPr>
          <w:rFonts w:ascii="仿宋" w:eastAsia="仿宋" w:hAnsi="仿宋" w:cs="仿宋"/>
          <w:sz w:val="28"/>
          <w:szCs w:val="28"/>
        </w:rPr>
      </w:pPr>
      <w:r w:rsidRPr="006A2CC5">
        <w:rPr>
          <w:rFonts w:ascii="仿宋" w:eastAsia="仿宋" w:hAnsi="仿宋" w:cs="仿宋" w:hint="eastAsia"/>
          <w:sz w:val="28"/>
          <w:szCs w:val="28"/>
        </w:rPr>
        <w:t>②供货及安装方案；</w:t>
      </w:r>
    </w:p>
    <w:p w:rsidR="00D6398E" w:rsidRPr="002023FC" w:rsidRDefault="00D6398E" w:rsidP="009E718D">
      <w:pPr>
        <w:spacing w:line="500" w:lineRule="exact"/>
        <w:ind w:firstLineChars="300" w:firstLine="840"/>
        <w:rPr>
          <w:rFonts w:ascii="仿宋" w:eastAsia="仿宋" w:hAnsi="仿宋" w:cs="仿宋"/>
          <w:sz w:val="28"/>
          <w:szCs w:val="28"/>
        </w:rPr>
      </w:pPr>
      <w:r w:rsidRPr="006A2CC5">
        <w:rPr>
          <w:rFonts w:ascii="仿宋" w:eastAsia="仿宋" w:hAnsi="仿宋" w:cs="仿宋" w:hint="eastAsia"/>
          <w:sz w:val="28"/>
          <w:szCs w:val="28"/>
        </w:rPr>
        <w:t>③售后服务</w:t>
      </w:r>
      <w:r w:rsidR="006A2CC5" w:rsidRPr="006A2CC5">
        <w:rPr>
          <w:rFonts w:ascii="仿宋" w:eastAsia="仿宋" w:hAnsi="仿宋" w:cs="仿宋" w:hint="eastAsia"/>
          <w:sz w:val="28"/>
          <w:szCs w:val="28"/>
        </w:rPr>
        <w:t>方案</w:t>
      </w:r>
      <w:r w:rsidRPr="006A2CC5">
        <w:rPr>
          <w:rFonts w:ascii="仿宋" w:eastAsia="仿宋" w:hAnsi="仿宋" w:cs="仿宋" w:hint="eastAsia"/>
          <w:sz w:val="28"/>
          <w:szCs w:val="28"/>
        </w:rPr>
        <w:t>；</w:t>
      </w:r>
    </w:p>
    <w:p w:rsidR="00D6398E" w:rsidRPr="002023FC" w:rsidRDefault="00D6398E" w:rsidP="009E718D">
      <w:pPr>
        <w:pStyle w:val="aa"/>
        <w:spacing w:before="0"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w:t>
      </w:r>
      <w:r w:rsidR="006304AF">
        <w:rPr>
          <w:rFonts w:ascii="仿宋" w:eastAsia="仿宋" w:hAnsi="仿宋" w:cs="仿宋"/>
          <w:sz w:val="28"/>
          <w:szCs w:val="28"/>
        </w:rPr>
        <w:t>1</w:t>
      </w:r>
      <w:r w:rsidRPr="002023FC">
        <w:rPr>
          <w:rFonts w:ascii="仿宋" w:eastAsia="仿宋" w:hAnsi="仿宋" w:cs="仿宋" w:hint="eastAsia"/>
          <w:sz w:val="28"/>
          <w:szCs w:val="28"/>
        </w:rPr>
        <w:t>）投标偏离表（格式见本文件第五章）；</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w:t>
      </w:r>
      <w:r w:rsidR="006304AF">
        <w:rPr>
          <w:rFonts w:ascii="仿宋" w:eastAsia="仿宋" w:hAnsi="仿宋" w:cs="仿宋"/>
          <w:sz w:val="28"/>
          <w:szCs w:val="28"/>
        </w:rPr>
        <w:t>2</w:t>
      </w:r>
      <w:r w:rsidRPr="002023FC">
        <w:rPr>
          <w:rFonts w:ascii="仿宋" w:eastAsia="仿宋" w:hAnsi="仿宋" w:cs="仿宋" w:hint="eastAsia"/>
          <w:sz w:val="28"/>
          <w:szCs w:val="28"/>
        </w:rPr>
        <w:t>）要求招标人提供的配合；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8.2数据文件（PDF格式）（第二册）</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2023FC">
        <w:rPr>
          <w:rFonts w:ascii="仿宋" w:eastAsia="仿宋" w:hAnsi="仿宋" w:cs="仿宋" w:hint="eastAsia"/>
          <w:b/>
          <w:sz w:val="28"/>
          <w:szCs w:val="28"/>
        </w:rPr>
        <w:t>无效投标（响应）</w:t>
      </w:r>
      <w:r w:rsidRPr="002023FC">
        <w:rPr>
          <w:rFonts w:ascii="仿宋" w:eastAsia="仿宋" w:hAnsi="仿宋" w:cs="仿宋" w:hint="eastAsia"/>
          <w:sz w:val="28"/>
          <w:szCs w:val="28"/>
        </w:rPr>
        <w:t>。数据文件（PDF格式）包含下列内容：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（1）封面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（2）投标报价表（含明细）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（3）需求响应表（如有）</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（4）评审对照表</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（5）评分对照表（如有）</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9.投标报价</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9.1投标人所提供的</w:t>
      </w:r>
      <w:r w:rsidR="00B74F14">
        <w:rPr>
          <w:rFonts w:ascii="仿宋" w:eastAsia="仿宋" w:hAnsi="仿宋" w:cs="仿宋" w:hint="eastAsia"/>
          <w:sz w:val="28"/>
          <w:szCs w:val="28"/>
        </w:rPr>
        <w:t>货物</w:t>
      </w:r>
      <w:r w:rsidRPr="002023FC">
        <w:rPr>
          <w:rFonts w:ascii="仿宋" w:eastAsia="仿宋" w:hAnsi="仿宋" w:cs="仿宋" w:hint="eastAsia"/>
          <w:sz w:val="28"/>
          <w:szCs w:val="28"/>
        </w:rPr>
        <w:t>均以人民币报价，精确到小数点后两位。</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 xml:space="preserve">9.2投标人应按照“第三章 </w:t>
      </w:r>
      <w:r w:rsidR="002524F9">
        <w:rPr>
          <w:rFonts w:ascii="仿宋" w:eastAsia="仿宋" w:hAnsi="仿宋" w:cs="仿宋" w:hint="eastAsia"/>
          <w:sz w:val="28"/>
          <w:szCs w:val="28"/>
        </w:rPr>
        <w:t>招标</w:t>
      </w:r>
      <w:r w:rsidRPr="002023FC">
        <w:rPr>
          <w:rFonts w:ascii="仿宋" w:eastAsia="仿宋" w:hAnsi="仿宋" w:cs="仿宋" w:hint="eastAsia"/>
          <w:sz w:val="28"/>
          <w:szCs w:val="28"/>
        </w:rPr>
        <w:t>内容与要求”的内容、责任范围以及合同条款进行报价。并按数据文件中“投标报价表（含明细）”规定的格式报出分项价格和总价。</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9.3投标人应按数据文件“投标报价表（含明细）”要求的统一格式填写，并加盖电子公章。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9.4《投标报价表（含明细）》填写时应响应下列要求：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（1）所有根据合同或其它原因应由投标人支付的税款和其它应交纳的费用都要包括在投标人提交的报价中</w:t>
      </w:r>
      <w:r w:rsidR="0058565B">
        <w:rPr>
          <w:rFonts w:ascii="仿宋" w:eastAsia="仿宋" w:hAnsi="仿宋" w:cs="仿宋" w:hint="eastAsia"/>
          <w:sz w:val="28"/>
          <w:szCs w:val="28"/>
        </w:rPr>
        <w:t>。</w:t>
      </w:r>
    </w:p>
    <w:p w:rsidR="00D6398E" w:rsidRPr="002023FC" w:rsidRDefault="00D6398E" w:rsidP="00F36E19">
      <w:pPr>
        <w:spacing w:line="500" w:lineRule="exact"/>
        <w:ind w:firstLineChars="201" w:firstLine="563"/>
        <w:rPr>
          <w:rFonts w:ascii="仿宋" w:eastAsia="仿宋" w:hAnsi="仿宋" w:cs="仿宋"/>
          <w:sz w:val="28"/>
          <w:szCs w:val="28"/>
        </w:rPr>
      </w:pPr>
      <w:r w:rsidRPr="007C28BC">
        <w:rPr>
          <w:rFonts w:ascii="仿宋" w:eastAsia="仿宋" w:hAnsi="仿宋" w:cs="仿宋" w:hint="eastAsia"/>
          <w:sz w:val="28"/>
          <w:szCs w:val="28"/>
        </w:rPr>
        <w:t>（2）投标单位在投标报价时，应根据企业自身实力结合市场情况，充分考虑市场竞争因素和市场风险进行自主报价。</w:t>
      </w:r>
      <w:r w:rsidR="007C28BC" w:rsidRPr="007C28BC">
        <w:rPr>
          <w:rFonts w:ascii="仿宋" w:eastAsia="仿宋" w:hAnsi="仿宋" w:cs="仿宋" w:hint="eastAsia"/>
          <w:sz w:val="28"/>
          <w:szCs w:val="28"/>
        </w:rPr>
        <w:t>报价包括完成该项目的一切费用总和，包括</w:t>
      </w:r>
      <w:r w:rsidR="00F36E19" w:rsidRPr="00F36E19">
        <w:rPr>
          <w:rFonts w:ascii="仿宋" w:eastAsia="仿宋" w:hAnsi="仿宋" w:cs="仿宋" w:hint="eastAsia"/>
          <w:sz w:val="28"/>
          <w:szCs w:val="28"/>
        </w:rPr>
        <w:t>设备材料费、原厂设备采购费、运输费、装卸费、二次搬运费、进场检测费、安装人工费、机械使用费、辅材耗材费、调试校准费、系统联调费、检测验收费、资料编制费、</w:t>
      </w:r>
      <w:r w:rsidR="00F36E19">
        <w:rPr>
          <w:rFonts w:ascii="仿宋" w:eastAsia="仿宋" w:hAnsi="仿宋" w:cs="仿宋" w:hint="eastAsia"/>
          <w:sz w:val="28"/>
          <w:szCs w:val="28"/>
        </w:rPr>
        <w:t>税费、质保服务费、现场文明施工费等完成该子目全部工作的一切费用</w:t>
      </w:r>
      <w:r w:rsidR="007C28BC" w:rsidRPr="007C28BC">
        <w:rPr>
          <w:rFonts w:ascii="仿宋" w:eastAsia="仿宋" w:hAnsi="仿宋" w:cs="仿宋" w:hint="eastAsia"/>
          <w:sz w:val="28"/>
          <w:szCs w:val="28"/>
        </w:rPr>
        <w:t>，以人民币为结算单位</w:t>
      </w:r>
      <w:r w:rsidRPr="007C28BC">
        <w:rPr>
          <w:rFonts w:ascii="仿宋" w:eastAsia="仿宋" w:hAnsi="仿宋" w:cs="仿宋" w:hint="eastAsia"/>
          <w:sz w:val="28"/>
          <w:szCs w:val="28"/>
        </w:rPr>
        <w:t>。投标报价中免费提供的项目，应注明免费。投标人应充分考虑本项目合同实施期间可能发生的一切费用，并承担由此而带来的风险。凡投标人在报价中未列明但又为本次采购所必备的项目或遗漏项目，招标人将一律视为已包括在其报价中，在合同执行中将不予考虑。</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（4）投标人须严格按照报价明细表说明进行填写，报价明细表中“*”是必填项，任何必填项为空时都可能导致本次投标无效。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（5）《投标报价表（含明细）》中合价将由单价*数量自动计算，无需手工录入。</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（6）《投标报价表（含明细）》中“报价产品的型号”，型号填写的一般规则为：品牌+产品型号。</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lastRenderedPageBreak/>
        <w:t>9.5《需求响应表》（如有）填写时应响应下列要求：</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（1）有底色标识的单元格须填写，有“*”的列是必输项，任何必输项为空都可能导致您的本次投标（响应）无效；</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（2）如想拷贝数据到某个待填写单元格，应采用选择性粘贴(只粘贴文本)，否则单元格填写无效或被锁死；</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（3）当招标需求列的内容显示不完整时，请点击编辑栏进行查看；</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2023FC">
        <w:rPr>
          <w:rFonts w:ascii="仿宋" w:eastAsia="仿宋" w:hAnsi="仿宋" w:cs="仿宋" w:hint="eastAsia"/>
          <w:b/>
          <w:sz w:val="28"/>
          <w:szCs w:val="28"/>
        </w:rPr>
        <w:t>无效投标（响应）处理</w:t>
      </w:r>
      <w:r w:rsidR="001E0A0A">
        <w:rPr>
          <w:rFonts w:ascii="仿宋" w:eastAsia="仿宋" w:hAnsi="仿宋" w:cs="仿宋" w:hint="eastAsia"/>
          <w:b/>
          <w:sz w:val="28"/>
          <w:szCs w:val="28"/>
        </w:rPr>
        <w:t>；</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（5）按照该表显示位置加盖一个电子印章；</w:t>
      </w:r>
    </w:p>
    <w:p w:rsidR="00D6398E" w:rsidRPr="002023FC" w:rsidRDefault="00D6398E" w:rsidP="009E718D">
      <w:pPr>
        <w:spacing w:line="50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9.6投标人的报价在合同执行过程中是固定不变的，不得以任何理由改变。所有价格折扣、优惠条件必须在投标（报价）一览表中注明，否则评审时不予认可。</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10.联合体投标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两个以上的自然人、法人或者其他组织可以组成一个联合体，以一个投标人的身份共同参加投标。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10.1以联合体形式进行投标的，应当提交联合协议，载明联合体各方承担的工作和义务。联合体各方应当共同与招标人签订采购合同，就采购合同约定的事项对招标人承担连带责任。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10.2联合体中有同类资质的投标人按照联合体分工承担相同工作的，应当按照资质等级较低的投标人确定资质等级。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w:t>
      </w:r>
      <w:r w:rsidRPr="002023FC">
        <w:rPr>
          <w:rFonts w:ascii="仿宋" w:eastAsia="仿宋" w:hAnsi="仿宋" w:cs="仿宋" w:hint="eastAsia"/>
          <w:sz w:val="28"/>
          <w:szCs w:val="28"/>
        </w:rPr>
        <w:lastRenderedPageBreak/>
        <w:t>书作为投标文件的组成部分一并提交给山东华旭招标有限公司。</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10.4以联合体形式参加采购活动的，联合体各方不得再单独参加或者与其他投标人另外组成联合体参加同一合同项下的采购活动。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本项目是否接受联合体投标详见《投标须知前附表》。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11.关于分包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w:t>
      </w:r>
      <w:r w:rsidRPr="002023FC">
        <w:rPr>
          <w:rFonts w:ascii="仿宋" w:eastAsia="仿宋" w:hAnsi="仿宋" w:cs="仿宋"/>
          <w:sz w:val="28"/>
          <w:szCs w:val="28"/>
        </w:rPr>
        <w:t>1.</w:t>
      </w:r>
      <w:r w:rsidRPr="002023FC">
        <w:rPr>
          <w:rFonts w:ascii="仿宋" w:eastAsia="仿宋" w:hAnsi="仿宋" w:cs="仿宋" w:hint="eastAsia"/>
          <w:sz w:val="28"/>
          <w:szCs w:val="28"/>
        </w:rPr>
        <w:t>1投标人拟将</w:t>
      </w:r>
      <w:r w:rsidR="002C3F70">
        <w:rPr>
          <w:rFonts w:ascii="仿宋" w:eastAsia="仿宋" w:hAnsi="仿宋" w:cs="仿宋" w:hint="eastAsia"/>
          <w:sz w:val="28"/>
          <w:szCs w:val="28"/>
        </w:rPr>
        <w:t>中标</w:t>
      </w:r>
      <w:r w:rsidRPr="002023FC">
        <w:rPr>
          <w:rFonts w:ascii="仿宋" w:eastAsia="仿宋" w:hAnsi="仿宋" w:cs="仿宋" w:hint="eastAsia"/>
          <w:sz w:val="28"/>
          <w:szCs w:val="28"/>
        </w:rPr>
        <w:t>项目的非主体、非关键性工作分包的，应当在投标文件中载明分包承担主体，分包承担主体应当具备相应资质条件且不得再次分包。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w:t>
      </w:r>
      <w:r w:rsidRPr="002023FC">
        <w:rPr>
          <w:rFonts w:ascii="仿宋" w:eastAsia="仿宋" w:hAnsi="仿宋" w:cs="仿宋"/>
          <w:sz w:val="28"/>
          <w:szCs w:val="28"/>
        </w:rPr>
        <w:t>1.</w:t>
      </w:r>
      <w:r w:rsidRPr="002023FC">
        <w:rPr>
          <w:rFonts w:ascii="仿宋" w:eastAsia="仿宋" w:hAnsi="仿宋" w:cs="仿宋" w:hint="eastAsia"/>
          <w:sz w:val="28"/>
          <w:szCs w:val="28"/>
        </w:rPr>
        <w:t>2投标人应当就分包项目向招标人负责，分包承担主体就分包项目承担责任。</w:t>
      </w:r>
    </w:p>
    <w:p w:rsidR="00D6398E" w:rsidRPr="002023FC" w:rsidRDefault="00D6398E" w:rsidP="009E718D">
      <w:pPr>
        <w:spacing w:line="500" w:lineRule="exact"/>
        <w:ind w:firstLineChars="201" w:firstLine="565"/>
        <w:rPr>
          <w:rFonts w:ascii="仿宋" w:eastAsia="仿宋" w:hAnsi="仿宋" w:cs="仿宋"/>
          <w:sz w:val="28"/>
          <w:szCs w:val="28"/>
        </w:rPr>
      </w:pPr>
      <w:r w:rsidRPr="002023FC">
        <w:rPr>
          <w:rFonts w:ascii="仿宋" w:eastAsia="仿宋" w:hAnsi="仿宋" w:cs="仿宋" w:hint="eastAsia"/>
          <w:b/>
          <w:sz w:val="28"/>
          <w:szCs w:val="28"/>
        </w:rPr>
        <w:t>本项目是否接受分包投标详见《投标须知前附表》。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12.现场踏勘</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12.2投标人及其人员经过招标人的允许，可以踏勘目的进入招标单位的项目现场。若本项目招标文件要求投标人于统一时间地点踏勘现场的，投标人应当按时前往。</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12.3除招标人的原因外，投标人自行负责在踏勘现场中所发生的人员伤亡和财产损失。</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12.4未参与现场踏勘不作为否定投标人资格的理由。</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本项目是否组织现场踏勘详见《投标须知前附表》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13.投标的有效期</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13.1从开标之日起，投标有效期为90天。投标有效期短于90天的，其投标为无效投标（响应）。</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13.2特殊情况下，在投标有效期满之前，招标代理机构可以要求投标人</w:t>
      </w:r>
      <w:r w:rsidRPr="002023FC">
        <w:rPr>
          <w:rFonts w:ascii="仿宋" w:eastAsia="仿宋" w:hAnsi="仿宋" w:cs="仿宋" w:hint="eastAsia"/>
          <w:sz w:val="28"/>
          <w:szCs w:val="28"/>
        </w:rPr>
        <w:lastRenderedPageBreak/>
        <w:t>延长投标有效期，投标人可以书面形式拒绝或接受上述要求。同意延长投标有效期的投标人不得修改投标文件的实质性内容。</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14.投标保证金</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14.1本项目投标保证金要求：详见投标须知前附表。</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14.3有下列情况之一的，投标保证金不予返还。</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（1）投标人提供不真实资格、资质证明文件的；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（2）在投标有效期内撤回报价的；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（3）除因不可抗力或招标文件认可的情形以外，中标人不与招标人签订合同的；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（4）投标人与招标人、其他投标人或者招标代理机构恶意串通的；</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（5）评审委员会认定的其他事项。</w:t>
      </w:r>
    </w:p>
    <w:p w:rsidR="007F14E8" w:rsidRDefault="007F14E8" w:rsidP="009E718D">
      <w:pPr>
        <w:spacing w:line="500" w:lineRule="exact"/>
        <w:ind w:firstLineChars="201" w:firstLine="563"/>
        <w:rPr>
          <w:rFonts w:ascii="仿宋" w:eastAsia="仿宋" w:hAnsi="仿宋" w:cs="仿宋"/>
          <w:color w:val="000000"/>
          <w:sz w:val="28"/>
          <w:szCs w:val="28"/>
        </w:rPr>
      </w:pPr>
      <w:r>
        <w:rPr>
          <w:rFonts w:ascii="仿宋" w:eastAsia="仿宋" w:hAnsi="仿宋" w:cs="仿宋" w:hint="eastAsia"/>
          <w:color w:val="000000"/>
          <w:sz w:val="28"/>
          <w:szCs w:val="28"/>
        </w:rPr>
        <w:t>对以提供虚假材料或恶意串通或采取不正当竞争手段谋取中标的投标人，一经发现将依法取消其投标人资格，投标保证金不予返还，列入平台黑名单。</w:t>
      </w:r>
    </w:p>
    <w:p w:rsidR="007F14E8" w:rsidRDefault="007F14E8" w:rsidP="009E718D">
      <w:pPr>
        <w:spacing w:line="500" w:lineRule="exact"/>
        <w:ind w:firstLineChars="201" w:firstLine="565"/>
        <w:rPr>
          <w:rFonts w:ascii="仿宋" w:eastAsia="仿宋" w:hAnsi="仿宋" w:cs="仿宋"/>
          <w:b/>
          <w:bCs/>
          <w:color w:val="000000"/>
          <w:sz w:val="28"/>
          <w:szCs w:val="28"/>
        </w:rPr>
      </w:pPr>
      <w:r>
        <w:rPr>
          <w:rFonts w:ascii="仿宋" w:eastAsia="仿宋" w:hAnsi="仿宋" w:cs="仿宋" w:hint="eastAsia"/>
          <w:b/>
          <w:bCs/>
          <w:color w:val="000000"/>
          <w:sz w:val="28"/>
          <w:szCs w:val="28"/>
        </w:rPr>
        <w:t>本项目投标保证金要求：详见投标须知前附表。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15.履约保证金的交纳与返还</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本项目不收取履约保证金。</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16.投标文件的数量和签署</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16.1投标文件（pdf格式）（第一册）1份</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16.1.1投标人应使用带电子签章功能的CA锁对投标文件须盖章或签名的部位加盖电子印章（单位电子公章、法定代表人电子人名章），电子印章与实物印章具有同等法律效力。</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16.1.2</w:t>
      </w:r>
      <w:r w:rsidR="00894BD3">
        <w:rPr>
          <w:rFonts w:ascii="仿宋" w:eastAsia="仿宋" w:hAnsi="仿宋" w:cs="宋体" w:hint="eastAsia"/>
          <w:color w:val="000000"/>
          <w:sz w:val="28"/>
          <w:szCs w:val="28"/>
        </w:rPr>
        <w:t>投标人应首先编制word格式投标文件，最后通过威海市国企采购</w:t>
      </w:r>
      <w:r w:rsidR="00894BD3" w:rsidRPr="00344A29">
        <w:rPr>
          <w:rFonts w:ascii="仿宋" w:eastAsia="仿宋" w:hAnsi="仿宋" w:cs="宋体" w:hint="eastAsia"/>
          <w:color w:val="000000"/>
          <w:sz w:val="28"/>
          <w:szCs w:val="28"/>
        </w:rPr>
        <w:t>电子交易系统</w:t>
      </w:r>
      <w:r w:rsidR="00894BD3">
        <w:rPr>
          <w:rFonts w:ascii="仿宋" w:eastAsia="仿宋" w:hAnsi="仿宋" w:cs="宋体" w:hint="eastAsia"/>
          <w:color w:val="000000"/>
          <w:sz w:val="28"/>
          <w:szCs w:val="28"/>
        </w:rPr>
        <w:t>的文件签章菜单的标书签章功能转换为pdf格式（或者其他pdf转换工具），之后通过签章功能在pdf文件上逐页加盖电子印章并保存到本地计算机，加盖了电子印章的pdf文件即为最终的投标文件</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16.1.3文件中要求法定代表人签字或签章的须加盖法定代表人电子人名章。</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16.1.4须被授权人签字的，被授权人又无电子章，在word编制时可将被授权人手写签字扫描后的图片粘贴到投标文件中对应位置，并加盖单位电子公章。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16.1.5可使用系统的批量盖章功能快速签章。但须逐页浏览检查并注意印章重叠及完整性。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16.1.6采用扫描粘贴投标人公章或扫描法定代表人人名章而不加盖单位电子公章的为</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16.2数据文件（PDF格式）（第二册）1份</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16.2.1</w:t>
      </w:r>
      <w:r w:rsidR="00866F6D">
        <w:rPr>
          <w:rFonts w:ascii="仿宋" w:eastAsia="仿宋" w:hAnsi="仿宋" w:cs="宋体" w:hint="eastAsia"/>
          <w:color w:val="000000"/>
          <w:sz w:val="28"/>
          <w:szCs w:val="28"/>
        </w:rPr>
        <w:t>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16.2.2文件中要求法定代表人签字或签章的须加盖法定代表人电子人名章。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16.2.3采用扫描粘贴投标人公章或法定代表人人名章的为</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四、投标文件的</w:t>
      </w:r>
      <w:r w:rsidR="008E0857">
        <w:rPr>
          <w:rFonts w:ascii="仿宋" w:eastAsia="仿宋" w:hAnsi="仿宋" w:hint="eastAsia"/>
          <w:color w:val="000000"/>
          <w:sz w:val="28"/>
          <w:szCs w:val="28"/>
        </w:rPr>
        <w:t>提交</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17.投标文件的密封和标记</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17.1电子投标文件的密封和标记</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加盖了电子印章的电子投标文件（PDF格式）和数据文件（PDF格式）须在威海市国有企业阳光采购电子化服务平台的“我的投标”界面进行提交，提交前系统会自动在本地进行加密和数字签名，加密和电子签章后的文件除</w:t>
      </w:r>
      <w:r w:rsidRPr="002023FC">
        <w:rPr>
          <w:rFonts w:ascii="仿宋" w:eastAsia="仿宋" w:hAnsi="仿宋" w:cs="仿宋" w:hint="eastAsia"/>
          <w:sz w:val="28"/>
          <w:szCs w:val="28"/>
        </w:rPr>
        <w:lastRenderedPageBreak/>
        <w:t>了会上传到系统中之外还会同步保存到本地计算机。</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17.2资质证明文件原件的密封和标记</w:t>
      </w:r>
    </w:p>
    <w:p w:rsidR="00D6398E" w:rsidRPr="002023FC" w:rsidRDefault="00D06838" w:rsidP="009E718D">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本项目</w:t>
      </w:r>
      <w:r w:rsidR="00D6398E" w:rsidRPr="002023FC">
        <w:rPr>
          <w:rFonts w:ascii="仿宋" w:eastAsia="仿宋" w:hAnsi="仿宋" w:cs="仿宋" w:hint="eastAsia"/>
          <w:sz w:val="28"/>
          <w:szCs w:val="28"/>
        </w:rPr>
        <w:t>无需提供资质证明文件原件。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17.3文件提交</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17.3.1投标人应在投标须知前附表规定的时间前在威海市国有企业阳光采购电子化服务平台网上提交电子投标文件和数据文件。投标人应充分评估集中投标带来的网络影响，尽量避开投标高峰时间，错峰进行电子投标，系统以收到投标人发出的</w:t>
      </w:r>
      <w:r w:rsidR="00577A9F">
        <w:rPr>
          <w:rFonts w:ascii="仿宋" w:eastAsia="仿宋" w:hAnsi="仿宋" w:cs="仿宋" w:hint="eastAsia"/>
          <w:sz w:val="28"/>
          <w:szCs w:val="28"/>
        </w:rPr>
        <w:t>提</w:t>
      </w:r>
      <w:r w:rsidRPr="002023FC">
        <w:rPr>
          <w:rFonts w:ascii="仿宋" w:eastAsia="仿宋" w:hAnsi="仿宋" w:cs="仿宋" w:hint="eastAsia"/>
          <w:sz w:val="28"/>
          <w:szCs w:val="28"/>
        </w:rPr>
        <w:t>交指令的时间作为其投标时间，如该时间超过投标截止时间，</w:t>
      </w:r>
      <w:r w:rsidRPr="002023FC">
        <w:rPr>
          <w:rFonts w:ascii="仿宋" w:eastAsia="仿宋" w:hAnsi="仿宋" w:cs="仿宋" w:hint="eastAsia"/>
          <w:b/>
          <w:sz w:val="28"/>
          <w:szCs w:val="28"/>
        </w:rPr>
        <w:t>其投标将会被判定为无效。</w:t>
      </w:r>
    </w:p>
    <w:p w:rsidR="00D6398E" w:rsidRPr="002023FC" w:rsidRDefault="00D6398E" w:rsidP="009E718D">
      <w:pPr>
        <w:spacing w:line="500" w:lineRule="exact"/>
        <w:ind w:firstLineChars="201" w:firstLine="565"/>
        <w:rPr>
          <w:rFonts w:ascii="仿宋" w:eastAsia="仿宋" w:hAnsi="仿宋" w:cs="仿宋"/>
          <w:sz w:val="28"/>
          <w:szCs w:val="28"/>
        </w:rPr>
      </w:pPr>
      <w:r w:rsidRPr="002023FC">
        <w:rPr>
          <w:rFonts w:ascii="仿宋" w:eastAsia="仿宋" w:hAnsi="仿宋" w:cs="仿宋" w:hint="eastAsia"/>
          <w:b/>
          <w:sz w:val="28"/>
          <w:szCs w:val="28"/>
        </w:rPr>
        <w:t>17.3.2投标人须牢记投标加密密码，该密码将用于开标时解密其电子投标文件，如忘记密码或输入错误密码超过5次，其</w:t>
      </w:r>
      <w:r w:rsidR="00577A9F">
        <w:rPr>
          <w:rFonts w:ascii="仿宋" w:eastAsia="仿宋" w:hAnsi="仿宋" w:cs="仿宋" w:hint="eastAsia"/>
          <w:b/>
          <w:sz w:val="28"/>
          <w:szCs w:val="28"/>
        </w:rPr>
        <w:t>提</w:t>
      </w:r>
      <w:r w:rsidRPr="002023FC">
        <w:rPr>
          <w:rFonts w:ascii="仿宋" w:eastAsia="仿宋" w:hAnsi="仿宋" w:cs="仿宋" w:hint="eastAsia"/>
          <w:b/>
          <w:sz w:val="28"/>
          <w:szCs w:val="28"/>
        </w:rPr>
        <w:t>交的电子投标文件将无法解密，导致无法提取数据和供他人阅读文件，致使其投标失败。</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17.3.3除投标须知前附表另有规定外，招标代理机构拒绝接收纸质投标文件。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17.3.4投标人应将网上</w:t>
      </w:r>
      <w:r w:rsidR="00577A9F">
        <w:rPr>
          <w:rFonts w:ascii="仿宋" w:eastAsia="仿宋" w:hAnsi="仿宋" w:cs="仿宋" w:hint="eastAsia"/>
          <w:sz w:val="28"/>
          <w:szCs w:val="28"/>
        </w:rPr>
        <w:t>提</w:t>
      </w:r>
      <w:r w:rsidRPr="002023FC">
        <w:rPr>
          <w:rFonts w:ascii="仿宋" w:eastAsia="仿宋" w:hAnsi="仿宋" w:cs="仿宋" w:hint="eastAsia"/>
          <w:sz w:val="28"/>
          <w:szCs w:val="28"/>
        </w:rPr>
        <w:t>交的已盖章未加密的数据文件和投标文件谨慎保存备份，以便启动应急开标程序时备案使用。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18.投标截止期</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本次招标的投标截止期见《投标须知前附表》。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19.迟交的投标文件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威海市国有企业阳光采购电子化服务平台无法接收投标截止期后提交的电子投标文件。</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20.现场演示/样品递交</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20.1招标人可以要求投标人对其提供的信息化、自动化等相关类别服务进行演示。</w:t>
      </w:r>
    </w:p>
    <w:p w:rsidR="00D6398E" w:rsidRPr="002023FC" w:rsidRDefault="00D6398E" w:rsidP="009E718D">
      <w:pPr>
        <w:snapToGrid w:val="0"/>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20.2若服务项目涉及货物时，招标人可以要求投标人提供样品，样品作为投标文件的一部分。未中标投标人提供的样品将于评审结束后退还。中标人的样品由招标人保留，作为验收的依据。</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lastRenderedPageBreak/>
        <w:t>是否要求投标人提供演示/提交样品，详见招标文件《投标须知前附表》的有关规定。</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21.投标文件的修改和撤回</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21.2投标人在</w:t>
      </w:r>
      <w:r w:rsidR="005A47CA">
        <w:rPr>
          <w:rFonts w:ascii="仿宋" w:eastAsia="仿宋" w:hAnsi="仿宋" w:cs="仿宋" w:hint="eastAsia"/>
          <w:sz w:val="28"/>
          <w:szCs w:val="28"/>
        </w:rPr>
        <w:t>提</w:t>
      </w:r>
      <w:r w:rsidRPr="002023FC">
        <w:rPr>
          <w:rFonts w:ascii="仿宋" w:eastAsia="仿宋" w:hAnsi="仿宋" w:cs="仿宋" w:hint="eastAsia"/>
          <w:sz w:val="28"/>
          <w:szCs w:val="28"/>
        </w:rPr>
        <w:t>交投标文件后，可以在投标截止期之前撤回其投标。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21.3开标后不允许对投标文件做实质性修改和补充，不得撤回投标文件。</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五、开标与</w:t>
      </w:r>
      <w:r w:rsidR="00D5255A">
        <w:rPr>
          <w:rFonts w:ascii="仿宋" w:eastAsia="仿宋" w:hAnsi="仿宋" w:hint="eastAsia"/>
          <w:color w:val="000000"/>
          <w:sz w:val="28"/>
          <w:szCs w:val="28"/>
        </w:rPr>
        <w:t>评标</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22.开标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22.1投标截止时间结束后，投标人不足3家的不得开标。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22.2招标代理机构在招标公告规定的时间和地点组织开标。投标人需提前准备已配置好环境的电脑，在规定的时间进行远程开标的各项操作。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22.3远程开标的投标人代表应</w:t>
      </w:r>
      <w:r w:rsidRPr="00B05107">
        <w:rPr>
          <w:rFonts w:ascii="仿宋" w:eastAsia="仿宋" w:hAnsi="仿宋" w:cs="仿宋" w:hint="eastAsia"/>
          <w:sz w:val="28"/>
          <w:szCs w:val="28"/>
        </w:rPr>
        <w:t>在签到表格相应位置上加盖CA锁中的</w:t>
      </w:r>
      <w:r w:rsidRPr="00B05107">
        <w:rPr>
          <w:rFonts w:ascii="仿宋" w:eastAsia="仿宋" w:hAnsi="仿宋" w:cs="仿宋" w:hint="eastAsia"/>
          <w:bCs/>
          <w:sz w:val="28"/>
          <w:szCs w:val="28"/>
        </w:rPr>
        <w:t>法定代表人电子人名章</w:t>
      </w:r>
      <w:r w:rsidRPr="00B05107">
        <w:rPr>
          <w:rFonts w:ascii="仿宋" w:eastAsia="仿宋" w:hAnsi="仿宋" w:cs="仿宋" w:hint="eastAsia"/>
          <w:sz w:val="28"/>
          <w:szCs w:val="28"/>
        </w:rPr>
        <w:t>以证明其出席，在开标</w:t>
      </w:r>
      <w:r w:rsidRPr="002023FC">
        <w:rPr>
          <w:rFonts w:ascii="仿宋" w:eastAsia="仿宋" w:hAnsi="仿宋" w:cs="仿宋" w:hint="eastAsia"/>
          <w:sz w:val="28"/>
          <w:szCs w:val="28"/>
        </w:rPr>
        <w:t>时间前未完成签到的将会被</w:t>
      </w:r>
      <w:r w:rsidRPr="002023FC">
        <w:rPr>
          <w:rFonts w:ascii="仿宋" w:eastAsia="仿宋" w:hAnsi="仿宋" w:cs="仿宋" w:hint="eastAsia"/>
          <w:b/>
          <w:sz w:val="28"/>
          <w:szCs w:val="28"/>
        </w:rPr>
        <w:t>视作</w:t>
      </w:r>
      <w:r w:rsidRPr="002023FC">
        <w:rPr>
          <w:rFonts w:ascii="仿宋" w:eastAsia="仿宋" w:hAnsi="仿宋" w:cs="仿宋" w:hint="eastAsia"/>
          <w:sz w:val="28"/>
          <w:szCs w:val="28"/>
        </w:rPr>
        <w:t>认同开标结果。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22.4投标须知前附表规定了文件解密时间，投标人输入密码错误（5次输入机会）、未能按时完成解密、其《数据文件》填写、盖章不规范等导致系统无法解析的，将会被视为</w:t>
      </w:r>
      <w:r w:rsidRPr="002023FC">
        <w:rPr>
          <w:rFonts w:ascii="仿宋" w:eastAsia="仿宋" w:hAnsi="仿宋" w:cs="仿宋" w:hint="eastAsia"/>
          <w:b/>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22.5开标过程应当由招标人或招标代理机构负责记录，最终形成开标一览表并由各投标人代表签字或盖章确认。</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22.7录音、录像：威海市公共资源交易中心负责从</w:t>
      </w:r>
      <w:r w:rsidR="005A47CA">
        <w:rPr>
          <w:rFonts w:ascii="仿宋" w:eastAsia="仿宋" w:hAnsi="仿宋" w:cs="仿宋" w:hint="eastAsia"/>
          <w:sz w:val="28"/>
          <w:szCs w:val="28"/>
        </w:rPr>
        <w:t>提</w:t>
      </w:r>
      <w:r w:rsidRPr="002023FC">
        <w:rPr>
          <w:rFonts w:ascii="仿宋" w:eastAsia="仿宋" w:hAnsi="仿宋" w:cs="仿宋" w:hint="eastAsia"/>
          <w:sz w:val="28"/>
          <w:szCs w:val="28"/>
        </w:rPr>
        <w:t>交投标文件开始到定标结束全过程的录音、录像工作，确保声音清楚、图像清晰、内容无遗漏。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22.8评审过程中，如遇特殊情况，服从公共资源交易中心场地调配，并</w:t>
      </w:r>
      <w:r w:rsidRPr="002023FC">
        <w:rPr>
          <w:rFonts w:ascii="仿宋" w:eastAsia="仿宋" w:hAnsi="仿宋" w:cs="仿宋" w:hint="eastAsia"/>
          <w:sz w:val="28"/>
          <w:szCs w:val="28"/>
        </w:rPr>
        <w:lastRenderedPageBreak/>
        <w:t>遵守相关规章制度。</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22.9对投标文件报价出现前后不一致的，按以下规定修正：</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（1）“投标（报价）一览表”的报价与“报价明细表”的报价不一致的，以“投标（报价）一览表”的报价为准；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（2）大写金额和小写金额不一致的，以大写金额为准；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（3）单价金额小数点或者百分比有明显错位的，以投标（报价）一览表的总价为准，并修改单价。</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（4）总价金额与按单价汇总金额不一致的，以单价金额计算结果为准。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22.10开标程序</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（1）</w:t>
      </w:r>
      <w:r w:rsidR="00D6398E" w:rsidRPr="002023FC">
        <w:rPr>
          <w:rFonts w:ascii="仿宋" w:eastAsia="仿宋" w:hAnsi="仿宋" w:cs="仿宋" w:hint="eastAsia"/>
          <w:sz w:val="28"/>
          <w:szCs w:val="28"/>
        </w:rPr>
        <w:t>签到：在投标须知前附表规定的时间完成签到。</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w:t>
      </w:r>
      <w:r>
        <w:rPr>
          <w:rFonts w:ascii="仿宋" w:eastAsia="仿宋" w:hAnsi="仿宋" w:cs="宋体"/>
          <w:color w:val="000000"/>
          <w:sz w:val="28"/>
          <w:szCs w:val="28"/>
        </w:rPr>
        <w:t>2</w:t>
      </w:r>
      <w:r>
        <w:rPr>
          <w:rFonts w:ascii="仿宋" w:eastAsia="仿宋" w:hAnsi="仿宋" w:cs="宋体" w:hint="eastAsia"/>
          <w:color w:val="000000"/>
          <w:sz w:val="28"/>
          <w:szCs w:val="28"/>
        </w:rPr>
        <w:t>）</w:t>
      </w:r>
      <w:r w:rsidR="00D6398E" w:rsidRPr="002023FC">
        <w:rPr>
          <w:rFonts w:ascii="仿宋" w:eastAsia="仿宋" w:hAnsi="仿宋" w:cs="仿宋" w:hint="eastAsia"/>
          <w:sz w:val="28"/>
          <w:szCs w:val="28"/>
        </w:rPr>
        <w:t>开标：工作人员在投标须知前附表规定的开标时间启动开标。</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（3）</w:t>
      </w:r>
      <w:r w:rsidR="00D6398E" w:rsidRPr="002023FC">
        <w:rPr>
          <w:rFonts w:ascii="仿宋" w:eastAsia="仿宋" w:hAnsi="仿宋" w:cs="仿宋" w:hint="eastAsia"/>
          <w:sz w:val="28"/>
          <w:szCs w:val="28"/>
        </w:rPr>
        <w:t>解密：开标后工作人员启动开始解密指令，投标人开始输入解密密码，解密时间到后工作人员启动停止解密指令。</w:t>
      </w:r>
    </w:p>
    <w:p w:rsidR="00D6398E" w:rsidRPr="002023FC" w:rsidRDefault="004F0BD6"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（4）</w:t>
      </w:r>
      <w:r w:rsidR="00D6398E" w:rsidRPr="002023FC">
        <w:rPr>
          <w:rFonts w:ascii="仿宋" w:eastAsia="仿宋" w:hAnsi="仿宋" w:cs="仿宋" w:hint="eastAsia"/>
          <w:sz w:val="28"/>
          <w:szCs w:val="28"/>
        </w:rPr>
        <w:t>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22.11应急开标程序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电子开标过程中如出现下列情况，导致系统无法正常运行，或者无法保证开标过程的公平、公正和信息安全时，经与</w:t>
      </w:r>
      <w:r w:rsidR="00927535" w:rsidRPr="00927535">
        <w:rPr>
          <w:rFonts w:ascii="仿宋" w:eastAsia="仿宋" w:hAnsi="仿宋" w:cs="仿宋" w:hint="eastAsia"/>
          <w:sz w:val="28"/>
          <w:szCs w:val="28"/>
        </w:rPr>
        <w:t>招标人或</w:t>
      </w:r>
      <w:r w:rsidRPr="002023FC">
        <w:rPr>
          <w:rFonts w:ascii="仿宋" w:eastAsia="仿宋" w:hAnsi="仿宋" w:cs="仿宋" w:hint="eastAsia"/>
          <w:sz w:val="28"/>
          <w:szCs w:val="28"/>
        </w:rPr>
        <w:t>行政监督部门沟通后可启动应急开标程序。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（1）系统服务器发生故障，无法访问或无法使用系统；</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（2）系统的软件或数据库出现错误，不能进行正常操作；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（3）系统发现有安全漏洞，有潜在的泄密危险；</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（4）病毒发作或受到外来病毒的攻击；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（5）其他无法保证开标过程公平、公正和信息安全的情形。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应急开标程序包括：</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（1）对未在系统中开标的可暂停开标；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（2）对已在系统中开标的应停止，等待系统恢复正常后再组织进行开标。</w:t>
      </w:r>
    </w:p>
    <w:p w:rsidR="00D6398E" w:rsidRPr="002023FC" w:rsidRDefault="00D6398E" w:rsidP="009E718D">
      <w:pPr>
        <w:spacing w:line="500" w:lineRule="exact"/>
        <w:ind w:firstLineChars="201" w:firstLine="563"/>
        <w:rPr>
          <w:rFonts w:ascii="仿宋" w:eastAsia="仿宋" w:hAnsi="仿宋" w:cs="仿宋"/>
          <w:b/>
          <w:sz w:val="28"/>
          <w:szCs w:val="28"/>
        </w:rPr>
      </w:pPr>
      <w:r w:rsidRPr="002023FC">
        <w:rPr>
          <w:rFonts w:ascii="仿宋" w:eastAsia="仿宋" w:hAnsi="仿宋" w:cs="仿宋" w:hint="eastAsia"/>
          <w:sz w:val="28"/>
          <w:szCs w:val="28"/>
        </w:rPr>
        <w:t>（3）</w:t>
      </w:r>
      <w:r w:rsidR="004520FB">
        <w:rPr>
          <w:rFonts w:ascii="仿宋" w:eastAsia="仿宋" w:hAnsi="仿宋" w:cs="宋体" w:hint="eastAsia"/>
          <w:color w:val="000000"/>
          <w:sz w:val="28"/>
          <w:szCs w:val="28"/>
        </w:rPr>
        <w:t>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004520FB">
        <w:rPr>
          <w:rFonts w:ascii="仿宋" w:eastAsia="仿宋" w:hAnsi="仿宋" w:cs="宋体" w:hint="eastAsia"/>
          <w:b/>
          <w:color w:val="000000"/>
          <w:sz w:val="28"/>
          <w:szCs w:val="28"/>
        </w:rPr>
        <w:t>无效投标处理</w:t>
      </w:r>
      <w:r w:rsidRPr="002023FC">
        <w:rPr>
          <w:rFonts w:ascii="仿宋" w:eastAsia="仿宋" w:hAnsi="仿宋" w:cs="仿宋" w:hint="eastAsia"/>
          <w:b/>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w:t>
      </w:r>
      <w:r w:rsidR="008F5D48">
        <w:rPr>
          <w:rFonts w:ascii="仿宋" w:eastAsia="仿宋" w:hAnsi="仿宋" w:cs="宋体" w:hint="eastAsia"/>
          <w:color w:val="000000"/>
          <w:sz w:val="28"/>
          <w:szCs w:val="28"/>
        </w:rPr>
        <w:t>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sidR="008F5D48">
        <w:rPr>
          <w:rFonts w:ascii="仿宋" w:eastAsia="仿宋" w:hAnsi="仿宋" w:cs="宋体" w:hint="eastAsia"/>
          <w:b/>
          <w:color w:val="000000"/>
          <w:sz w:val="28"/>
          <w:szCs w:val="28"/>
        </w:rPr>
        <w:t>无效</w:t>
      </w:r>
      <w:r w:rsidR="008F5D48" w:rsidRPr="008F5D48">
        <w:rPr>
          <w:rFonts w:ascii="仿宋" w:eastAsia="仿宋" w:hAnsi="仿宋" w:cs="宋体" w:hint="eastAsia"/>
          <w:b/>
          <w:color w:val="000000"/>
          <w:sz w:val="28"/>
          <w:szCs w:val="28"/>
        </w:rPr>
        <w:t>投标处理</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22.12应急开标电子邮件</w:t>
      </w:r>
      <w:r w:rsidR="00BD2762">
        <w:rPr>
          <w:rFonts w:ascii="仿宋" w:eastAsia="仿宋" w:hAnsi="仿宋" w:cs="仿宋" w:hint="eastAsia"/>
          <w:sz w:val="28"/>
          <w:szCs w:val="28"/>
        </w:rPr>
        <w:t>提</w:t>
      </w:r>
      <w:r w:rsidR="00BD2762" w:rsidRPr="002023FC">
        <w:rPr>
          <w:rFonts w:ascii="仿宋" w:eastAsia="仿宋" w:hAnsi="仿宋" w:cs="仿宋" w:hint="eastAsia"/>
          <w:sz w:val="28"/>
          <w:szCs w:val="28"/>
        </w:rPr>
        <w:t>交</w:t>
      </w:r>
      <w:r w:rsidRPr="002023FC">
        <w:rPr>
          <w:rFonts w:ascii="仿宋" w:eastAsia="仿宋" w:hAnsi="仿宋" w:cs="仿宋" w:hint="eastAsia"/>
          <w:sz w:val="28"/>
          <w:szCs w:val="28"/>
        </w:rPr>
        <w:t>规定</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接收电子邮箱：sdhx1003@163.com</w:t>
      </w:r>
    </w:p>
    <w:p w:rsidR="00D6398E" w:rsidRPr="002023FC" w:rsidRDefault="00BD2762" w:rsidP="009E718D">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提</w:t>
      </w:r>
      <w:r w:rsidRPr="002023FC">
        <w:rPr>
          <w:rFonts w:ascii="仿宋" w:eastAsia="仿宋" w:hAnsi="仿宋" w:cs="仿宋" w:hint="eastAsia"/>
          <w:sz w:val="28"/>
          <w:szCs w:val="28"/>
        </w:rPr>
        <w:t>交</w:t>
      </w:r>
      <w:r w:rsidR="00D6398E" w:rsidRPr="002023FC">
        <w:rPr>
          <w:rFonts w:ascii="仿宋" w:eastAsia="仿宋" w:hAnsi="仿宋" w:cs="仿宋" w:hint="eastAsia"/>
          <w:sz w:val="28"/>
          <w:szCs w:val="28"/>
        </w:rPr>
        <w:t>时间：以电子邮件或电话通知的时间为准；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邮件数量：一封；</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邮件主题：项目编号、投标人名称；</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邮件内容：附件含项目所有的已投包段，每个包段含已盖章且未加密的数据文件、投标文件各一份。数据文件、投标文件与网上最终</w:t>
      </w:r>
      <w:r w:rsidR="00BD2762">
        <w:rPr>
          <w:rFonts w:ascii="仿宋" w:eastAsia="仿宋" w:hAnsi="仿宋" w:cs="仿宋" w:hint="eastAsia"/>
          <w:sz w:val="28"/>
          <w:szCs w:val="28"/>
        </w:rPr>
        <w:t>提</w:t>
      </w:r>
      <w:r w:rsidR="00BD2762" w:rsidRPr="002023FC">
        <w:rPr>
          <w:rFonts w:ascii="仿宋" w:eastAsia="仿宋" w:hAnsi="仿宋" w:cs="仿宋" w:hint="eastAsia"/>
          <w:sz w:val="28"/>
          <w:szCs w:val="28"/>
        </w:rPr>
        <w:t>交</w:t>
      </w:r>
      <w:r w:rsidRPr="002023FC">
        <w:rPr>
          <w:rFonts w:ascii="仿宋" w:eastAsia="仿宋" w:hAnsi="仿宋" w:cs="仿宋" w:hint="eastAsia"/>
          <w:sz w:val="28"/>
          <w:szCs w:val="28"/>
        </w:rPr>
        <w:t>的必须为同一文件（可将所投包段的所有文件打包压缩），如果不一致，系统后台会判定为无效投标（响应）文件，导致投标无效。</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22.13启动电子邮件开标流程</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工作人员电话通知所有投标人启动应急开标程序；</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投标人收到通知后在规定时间内通过电子邮件</w:t>
      </w:r>
      <w:r w:rsidR="00BD2762">
        <w:rPr>
          <w:rFonts w:ascii="仿宋" w:eastAsia="仿宋" w:hAnsi="仿宋" w:cs="仿宋" w:hint="eastAsia"/>
          <w:sz w:val="28"/>
          <w:szCs w:val="28"/>
        </w:rPr>
        <w:t>提</w:t>
      </w:r>
      <w:r w:rsidR="00BD2762" w:rsidRPr="002023FC">
        <w:rPr>
          <w:rFonts w:ascii="仿宋" w:eastAsia="仿宋" w:hAnsi="仿宋" w:cs="仿宋" w:hint="eastAsia"/>
          <w:sz w:val="28"/>
          <w:szCs w:val="28"/>
        </w:rPr>
        <w:t>交</w:t>
      </w:r>
      <w:r w:rsidRPr="002023FC">
        <w:rPr>
          <w:rFonts w:ascii="仿宋" w:eastAsia="仿宋" w:hAnsi="仿宋" w:cs="仿宋" w:hint="eastAsia"/>
          <w:sz w:val="28"/>
          <w:szCs w:val="28"/>
        </w:rPr>
        <w:t>投标文件（在非应急</w:t>
      </w:r>
      <w:r w:rsidRPr="002023FC">
        <w:rPr>
          <w:rFonts w:ascii="仿宋" w:eastAsia="仿宋" w:hAnsi="仿宋" w:cs="仿宋" w:hint="eastAsia"/>
          <w:sz w:val="28"/>
          <w:szCs w:val="28"/>
        </w:rPr>
        <w:lastRenderedPageBreak/>
        <w:t>开标期间招标代理机构不接受、不处理任何通过电子邮件提交的投标文件）；</w:t>
      </w:r>
    </w:p>
    <w:p w:rsidR="00D6398E" w:rsidRPr="002023FC" w:rsidRDefault="00BD2762" w:rsidP="009E718D">
      <w:pPr>
        <w:spacing w:line="500" w:lineRule="exact"/>
        <w:ind w:firstLineChars="201" w:firstLine="563"/>
        <w:rPr>
          <w:rFonts w:ascii="仿宋" w:eastAsia="仿宋" w:hAnsi="仿宋" w:cs="仿宋"/>
          <w:sz w:val="28"/>
          <w:szCs w:val="28"/>
        </w:rPr>
      </w:pPr>
      <w:r>
        <w:rPr>
          <w:rFonts w:ascii="仿宋" w:eastAsia="仿宋" w:hAnsi="仿宋" w:cs="仿宋" w:hint="eastAsia"/>
          <w:sz w:val="28"/>
          <w:szCs w:val="28"/>
        </w:rPr>
        <w:t>提</w:t>
      </w:r>
      <w:r w:rsidRPr="002023FC">
        <w:rPr>
          <w:rFonts w:ascii="仿宋" w:eastAsia="仿宋" w:hAnsi="仿宋" w:cs="仿宋" w:hint="eastAsia"/>
          <w:sz w:val="28"/>
          <w:szCs w:val="28"/>
        </w:rPr>
        <w:t>交</w:t>
      </w:r>
      <w:r w:rsidR="00D6398E" w:rsidRPr="002023FC">
        <w:rPr>
          <w:rFonts w:ascii="仿宋" w:eastAsia="仿宋" w:hAnsi="仿宋" w:cs="仿宋" w:hint="eastAsia"/>
          <w:sz w:val="28"/>
          <w:szCs w:val="28"/>
        </w:rPr>
        <w:t>截止时间到，工作人员开始下载投标文件，将投标报价形成开标报告并邮件回复各投标人；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投标人确认报价并邮件回复，不及时回复的视为对开标报告的内容无异议。</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23.评标委员会的组成和评标方法</w:t>
      </w:r>
    </w:p>
    <w:p w:rsidR="001C59B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w:t>
      </w:r>
      <w:r w:rsidR="001C59BC" w:rsidRPr="006C5556">
        <w:rPr>
          <w:rFonts w:ascii="仿宋" w:eastAsia="仿宋" w:hAnsi="仿宋" w:cs="仿宋" w:hint="eastAsia"/>
          <w:sz w:val="28"/>
          <w:szCs w:val="28"/>
        </w:rPr>
        <w:t>若招标人不出代表，则评审委员会成员全部从阳光国企采购主管部门组建的专家库中随机抽取。</w:t>
      </w:r>
      <w:r w:rsidRPr="002023FC">
        <w:rPr>
          <w:rFonts w:ascii="仿宋" w:eastAsia="仿宋" w:hAnsi="仿宋" w:cs="仿宋" w:hint="eastAsia"/>
          <w:sz w:val="28"/>
          <w:szCs w:val="28"/>
        </w:rPr>
        <w:t>情况特殊的，通过随机方式难以确定合适的评审专家的项目，经主管部门同意，招标人可以自行选定评审专家。</w:t>
      </w:r>
      <w:r w:rsidR="001C59BC">
        <w:rPr>
          <w:rFonts w:ascii="仿宋" w:eastAsia="仿宋" w:hAnsi="仿宋" w:cs="仿宋" w:hint="eastAsia"/>
          <w:sz w:val="28"/>
          <w:szCs w:val="28"/>
        </w:rPr>
        <w:t>评标委员会成员不得被最高法院列入失信被执行人，若为失信被执行人，将及时清退（开标现场查询）。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23.3评标委员会成员职责：</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w:t>
      </w:r>
      <w:r w:rsidR="00381C6F">
        <w:rPr>
          <w:rFonts w:ascii="仿宋" w:eastAsia="仿宋" w:hAnsi="仿宋" w:cs="仿宋" w:hint="eastAsia"/>
          <w:sz w:val="28"/>
          <w:szCs w:val="28"/>
        </w:rPr>
        <w:t>表</w:t>
      </w:r>
      <w:r w:rsidRPr="002023FC">
        <w:rPr>
          <w:rFonts w:ascii="仿宋" w:eastAsia="仿宋" w:hAnsi="仿宋" w:cs="仿宋" w:hint="eastAsia"/>
          <w:sz w:val="28"/>
          <w:szCs w:val="28"/>
        </w:rPr>
        <w:t>》上签字；</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（2）按照招标文件中确定的评标办法，对投标文件的内容进行评审，并对评审结果承担责任；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（3）对评标过程和结果，以及投标人的商业秘密进行保密；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（4）在评标委员会集体起草的评标报告上签字；</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（5）配合招标代理机构答复投标人质疑；</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（6）配合主管部门处理投标人投诉；</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（7）向主管部门反映评标工作中的问题，提出意见和建议。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23.4评标委员会集体职责：</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1）评审前，评审委员会成员应当主动确认与投标人及其制造商是否有利害关系。如有利害关系应当主动回避，如无利害关系，应当在含有相关内容的《无利害关系声明》上签字；</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2）按照招标文件中确定的评审办法，对投标文件的内容进行评审，并对评审结果承担责任；</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3）对评审过程和结果，以及投标人的商业秘密进行保密；</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4）在评审委员会集体起草的评审报告上签字；</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5）配合招标代理机构答复投标人质疑；</w:t>
      </w:r>
    </w:p>
    <w:p w:rsidR="005A77F8" w:rsidRPr="005911A7"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6）配合主管部门处理投标人投诉；</w:t>
      </w:r>
    </w:p>
    <w:p w:rsidR="005A77F8" w:rsidRDefault="005A77F8" w:rsidP="009E718D">
      <w:pPr>
        <w:spacing w:line="500" w:lineRule="exact"/>
        <w:ind w:firstLineChars="201" w:firstLine="563"/>
        <w:rPr>
          <w:rFonts w:ascii="仿宋" w:eastAsia="仿宋" w:hAnsi="仿宋" w:cs="宋体"/>
          <w:color w:val="000000"/>
          <w:sz w:val="28"/>
          <w:szCs w:val="28"/>
        </w:rPr>
      </w:pPr>
      <w:r w:rsidRPr="005911A7">
        <w:rPr>
          <w:rFonts w:ascii="仿宋" w:eastAsia="仿宋" w:hAnsi="仿宋" w:cs="宋体" w:hint="eastAsia"/>
          <w:color w:val="000000"/>
          <w:sz w:val="28"/>
          <w:szCs w:val="28"/>
        </w:rPr>
        <w:t>（</w:t>
      </w:r>
      <w:r w:rsidRPr="005911A7">
        <w:rPr>
          <w:rFonts w:ascii="仿宋" w:eastAsia="仿宋" w:hAnsi="仿宋" w:cs="宋体"/>
          <w:color w:val="000000"/>
          <w:sz w:val="28"/>
          <w:szCs w:val="28"/>
        </w:rPr>
        <w:t>7）向主管部门反映评审工作中的问题，提出意见和建议。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23.5招标代理机构或招标人的职责：</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（1）核对评标专家身份和招标人代表委托授权书，对评标专家在招标采购活动中的职责履行情况予以记录，并及时将有关违法违规行为向主管部门报告；</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（2）宣布评标纪律；</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（3）公布投标人名单，告知评标专家应当回避的情形；</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w:t>
      </w:r>
      <w:r>
        <w:rPr>
          <w:rFonts w:ascii="仿宋" w:eastAsia="仿宋" w:hAnsi="仿宋" w:cs="仿宋" w:hint="eastAsia"/>
          <w:sz w:val="28"/>
          <w:szCs w:val="28"/>
        </w:rPr>
        <w:t>组织评标委员会推选评标组长，招标人代表不得担任评标组长；</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（5）在评标期间采取必要的通讯管理措施，保证评标活动不受外界干扰；</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（6）根据评标委员会的要求介绍阳光国企采购相关政策法规、招标文件；</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（7）维护评标秩序，监督评标委员会依照招标文件规定的评标程序、方法和标准进行独立评审，及时制止和纠正招标人代表、评标专家的倾向性言论或者违法违规行为；</w:t>
      </w:r>
    </w:p>
    <w:p w:rsidR="005A77F8" w:rsidRDefault="005A77F8" w:rsidP="009E718D">
      <w:pPr>
        <w:snapToGrid w:val="0"/>
        <w:spacing w:line="50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（8）核对评标结果，</w:t>
      </w:r>
      <w:r>
        <w:rPr>
          <w:rFonts w:ascii="仿宋" w:eastAsia="仿宋" w:hAnsi="仿宋" w:hint="eastAsia"/>
          <w:color w:val="000000"/>
          <w:sz w:val="28"/>
          <w:szCs w:val="28"/>
        </w:rPr>
        <w:t>存在分值汇总计算错误的、分项评分超出评分标准范围的、评标委员会成员对客观评审因素评分不一致的，经评标委员会认定</w:t>
      </w:r>
      <w:r>
        <w:rPr>
          <w:rFonts w:ascii="仿宋" w:eastAsia="仿宋" w:hAnsi="仿宋" w:hint="eastAsia"/>
          <w:color w:val="000000"/>
          <w:sz w:val="28"/>
          <w:szCs w:val="28"/>
        </w:rPr>
        <w:lastRenderedPageBreak/>
        <w:t>评分畸高畸低的情形，要求评标委员会复核或者书面说明理由，</w:t>
      </w:r>
      <w:r>
        <w:rPr>
          <w:rFonts w:ascii="仿宋" w:eastAsia="仿宋" w:hAnsi="仿宋" w:cs="仿宋" w:hint="eastAsia"/>
          <w:color w:val="000000" w:themeColor="text1"/>
          <w:sz w:val="28"/>
          <w:szCs w:val="28"/>
        </w:rPr>
        <w:t>评标委员会</w:t>
      </w:r>
      <w:r>
        <w:rPr>
          <w:rFonts w:ascii="仿宋" w:eastAsia="仿宋" w:hAnsi="仿宋" w:hint="eastAsia"/>
          <w:color w:val="000000"/>
          <w:sz w:val="28"/>
          <w:szCs w:val="28"/>
        </w:rPr>
        <w:t>拒绝的，应予记录并向主管部门报告</w:t>
      </w:r>
      <w:r>
        <w:rPr>
          <w:rFonts w:ascii="仿宋" w:eastAsia="仿宋" w:hAnsi="仿宋" w:cs="宋体" w:hint="eastAsia"/>
          <w:color w:val="000000"/>
          <w:sz w:val="28"/>
          <w:szCs w:val="28"/>
        </w:rPr>
        <w:t>；</w:t>
      </w:r>
    </w:p>
    <w:p w:rsidR="005A77F8" w:rsidRPr="00C93125" w:rsidRDefault="005A77F8" w:rsidP="009E718D">
      <w:pPr>
        <w:snapToGrid w:val="0"/>
        <w:spacing w:line="500" w:lineRule="exact"/>
        <w:ind w:firstLineChars="201" w:firstLine="563"/>
        <w:rPr>
          <w:rFonts w:ascii="仿宋" w:eastAsia="仿宋" w:hAnsi="仿宋"/>
          <w:sz w:val="28"/>
          <w:szCs w:val="28"/>
        </w:rPr>
      </w:pPr>
      <w:r>
        <w:rPr>
          <w:rFonts w:ascii="仿宋" w:eastAsia="仿宋" w:hAnsi="仿宋" w:cs="宋体" w:hint="eastAsia"/>
          <w:color w:val="000000"/>
          <w:sz w:val="28"/>
          <w:szCs w:val="28"/>
        </w:rPr>
        <w:t>（9）</w:t>
      </w:r>
      <w:r>
        <w:rPr>
          <w:rFonts w:ascii="仿宋" w:eastAsia="仿宋" w:hAnsi="仿宋" w:hint="eastAsia"/>
          <w:color w:val="000000"/>
          <w:sz w:val="28"/>
          <w:szCs w:val="28"/>
        </w:rPr>
        <w:t>评审工作完成后，按照规定向评标专家支付劳务报酬和异地评审差旅费，不得向评标专家以外的其他人员支付评审劳务</w:t>
      </w:r>
      <w:r w:rsidRPr="00C93125">
        <w:rPr>
          <w:rFonts w:ascii="仿宋" w:eastAsia="仿宋" w:hAnsi="仿宋" w:hint="eastAsia"/>
          <w:sz w:val="28"/>
          <w:szCs w:val="28"/>
        </w:rPr>
        <w:t>报酬；专家劳务报酬标准参照山东省财政厅相关</w:t>
      </w:r>
      <w:r>
        <w:rPr>
          <w:rFonts w:ascii="仿宋" w:eastAsia="仿宋" w:hAnsi="仿宋" w:hint="eastAsia"/>
          <w:sz w:val="28"/>
          <w:szCs w:val="28"/>
        </w:rPr>
        <w:t>现行</w:t>
      </w:r>
      <w:r w:rsidRPr="00C93125">
        <w:rPr>
          <w:rFonts w:ascii="仿宋" w:eastAsia="仿宋" w:hAnsi="仿宋" w:hint="eastAsia"/>
          <w:sz w:val="28"/>
          <w:szCs w:val="28"/>
        </w:rPr>
        <w:t>规定执行。</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（10）处理与评标有关的其他事项。</w:t>
      </w:r>
    </w:p>
    <w:p w:rsidR="005A77F8" w:rsidRDefault="005A77F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招标人可以在评标前说明项目背景和采购需求，说明内容不得含有歧视性、倾向性意见，不得超出招标文件所述范围。说明应当提交书面材料，并随招标文件一并存档。</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23.6评标委员会采用集中办公、封闭方式进行评审。评标前，招标代理机构工作人员向评标委员会成员宣布评标纪律和工作规则。评标委员会成员签署《无利害关系声明表》，并遵照执行。</w:t>
      </w:r>
    </w:p>
    <w:p w:rsidR="00E270E8" w:rsidRDefault="00D6398E" w:rsidP="009E718D">
      <w:pPr>
        <w:spacing w:line="500" w:lineRule="exact"/>
        <w:ind w:firstLineChars="201" w:firstLine="563"/>
        <w:rPr>
          <w:rFonts w:ascii="仿宋" w:eastAsia="仿宋" w:hAnsi="仿宋" w:cs="宋体"/>
          <w:color w:val="000000"/>
          <w:sz w:val="28"/>
          <w:szCs w:val="28"/>
        </w:rPr>
      </w:pPr>
      <w:r w:rsidRPr="002023FC">
        <w:rPr>
          <w:rFonts w:ascii="仿宋" w:eastAsia="仿宋" w:hAnsi="仿宋" w:cs="仿宋" w:hint="eastAsia"/>
          <w:sz w:val="28"/>
          <w:szCs w:val="28"/>
        </w:rPr>
        <w:t>23.7</w:t>
      </w:r>
      <w:r w:rsidR="00E270E8">
        <w:rPr>
          <w:rFonts w:ascii="仿宋" w:eastAsia="仿宋" w:hAnsi="仿宋" w:cs="宋体" w:hint="eastAsia"/>
          <w:color w:val="000000"/>
          <w:sz w:val="28"/>
          <w:szCs w:val="28"/>
        </w:rPr>
        <w:t>在招标采购活动中，招标人员及相关人员与投标人有以下利害关系之一的，应当回避：</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（1）参加招标采购活动前3年内与投标人存在劳动关系；</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（2）参加招标采购活动前3年内担任投标人的董事、监事；</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 参加招标采购活动前3年内是投标人的控股股东或者实际控制人；</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（4）与投标人的法定代表人或者负责人有服务、直系血亲、三代以内旁系血亲或者近姻亲关系；</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（5）与投标人有其他可能影响招标采购活动公平、公正进行的关系。</w:t>
      </w:r>
    </w:p>
    <w:p w:rsidR="00E270E8" w:rsidRDefault="00E270E8"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rsidR="00E500CE" w:rsidRDefault="00E500CE"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23.8评标委员会成员对与自己有利害关系的评标项目应当主动提出回避。</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w:t>
      </w:r>
      <w:r w:rsidR="00E500CE">
        <w:rPr>
          <w:rFonts w:ascii="仿宋" w:eastAsia="仿宋" w:hAnsi="仿宋" w:cs="仿宋"/>
          <w:sz w:val="28"/>
          <w:szCs w:val="28"/>
        </w:rPr>
        <w:t>9</w:t>
      </w:r>
      <w:r w:rsidR="00B234DB">
        <w:rPr>
          <w:rFonts w:ascii="仿宋" w:eastAsia="仿宋" w:hAnsi="仿宋" w:cs="宋体" w:hint="eastAsia"/>
          <w:color w:val="000000"/>
          <w:sz w:val="28"/>
          <w:szCs w:val="28"/>
        </w:rPr>
        <w:t>评标委员会将按照招标文件确定的评标原则和方法进行评标。评标委员会对投标文件的评审内容分为资格性审查、符合性审查、商务评议、技</w:t>
      </w:r>
      <w:r w:rsidR="00B234DB">
        <w:rPr>
          <w:rFonts w:ascii="仿宋" w:eastAsia="仿宋" w:hAnsi="仿宋" w:cs="宋体" w:hint="eastAsia"/>
          <w:color w:val="000000"/>
          <w:sz w:val="28"/>
          <w:szCs w:val="28"/>
        </w:rPr>
        <w:lastRenderedPageBreak/>
        <w:t>术评议和价格评议。</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23.</w:t>
      </w:r>
      <w:r w:rsidR="008736C4">
        <w:rPr>
          <w:rFonts w:ascii="仿宋" w:eastAsia="仿宋" w:hAnsi="仿宋" w:cs="仿宋"/>
          <w:sz w:val="28"/>
          <w:szCs w:val="28"/>
        </w:rPr>
        <w:t>10</w:t>
      </w:r>
      <w:r w:rsidRPr="002023FC">
        <w:rPr>
          <w:rFonts w:ascii="仿宋" w:eastAsia="仿宋" w:hAnsi="仿宋" w:cs="仿宋" w:hint="eastAsia"/>
          <w:sz w:val="28"/>
          <w:szCs w:val="28"/>
        </w:rPr>
        <w:t>评标委员会独立履行下列职责：</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（1）审查、评价投标文件是否符合招标文件的商务、技术等实质性要求；</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（2）要求投标人对投标文件有关事项作出澄清或者说明；</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（3）对投标文件进行比较和评价；</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（4）确定中标候选人名单，以及根据招标人委托直接确定中标人；</w:t>
      </w:r>
    </w:p>
    <w:p w:rsidR="00120E80" w:rsidRDefault="00120E80"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（5）向招标人、招标代理机构或者有关部门报告评标中发现的违法行为。</w:t>
      </w:r>
    </w:p>
    <w:p w:rsidR="006E0952" w:rsidRDefault="00D6398E" w:rsidP="009E718D">
      <w:pPr>
        <w:spacing w:line="500" w:lineRule="exact"/>
        <w:ind w:firstLineChars="201" w:firstLine="563"/>
        <w:rPr>
          <w:rFonts w:ascii="仿宋" w:eastAsia="仿宋" w:hAnsi="仿宋" w:cs="宋体"/>
          <w:color w:val="000000"/>
          <w:sz w:val="28"/>
          <w:szCs w:val="28"/>
        </w:rPr>
      </w:pPr>
      <w:r w:rsidRPr="002023FC">
        <w:rPr>
          <w:rFonts w:ascii="仿宋" w:eastAsia="仿宋" w:hAnsi="仿宋" w:cs="仿宋" w:hint="eastAsia"/>
          <w:sz w:val="28"/>
          <w:szCs w:val="28"/>
        </w:rPr>
        <w:t>23.1</w:t>
      </w:r>
      <w:r w:rsidR="008736C4">
        <w:rPr>
          <w:rFonts w:ascii="仿宋" w:eastAsia="仿宋" w:hAnsi="仿宋" w:cs="仿宋"/>
          <w:sz w:val="28"/>
          <w:szCs w:val="28"/>
        </w:rPr>
        <w:t>1</w:t>
      </w:r>
      <w:r w:rsidR="006E0952">
        <w:rPr>
          <w:rFonts w:ascii="仿宋" w:eastAsia="仿宋" w:hAnsi="仿宋" w:cs="宋体" w:hint="eastAsia"/>
          <w:color w:val="000000"/>
          <w:sz w:val="28"/>
          <w:szCs w:val="28"/>
        </w:rPr>
        <w:t>评标中因评标委员会成员缺席、回避或者健康等特殊原因导致评标委员会组成不符合本办法规定的，招标代理机构应当依法补足后继续评标。被更换的评标委员会成员所作出的评标意见无效。</w:t>
      </w:r>
    </w:p>
    <w:p w:rsidR="006E0952" w:rsidRDefault="006E0952"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无法及时补足评标委员会成员的，招标代理机构应当停止评标活动，封存所有投标文件和开标、评标资料，依法重新组建评标委员会进行评标。原评标委员会作出的评标意见无效。</w:t>
      </w:r>
    </w:p>
    <w:p w:rsidR="00D6398E" w:rsidRPr="002023FC" w:rsidRDefault="006E0952" w:rsidP="009E718D">
      <w:pPr>
        <w:spacing w:line="500" w:lineRule="exact"/>
        <w:ind w:firstLineChars="201" w:firstLine="563"/>
        <w:rPr>
          <w:rFonts w:ascii="仿宋" w:eastAsia="仿宋" w:hAnsi="仿宋" w:cs="仿宋"/>
          <w:sz w:val="28"/>
          <w:szCs w:val="28"/>
        </w:rPr>
      </w:pPr>
      <w:r>
        <w:rPr>
          <w:rFonts w:ascii="仿宋" w:eastAsia="仿宋" w:hAnsi="仿宋" w:cs="宋体" w:hint="eastAsia"/>
          <w:color w:val="000000"/>
          <w:sz w:val="28"/>
          <w:szCs w:val="28"/>
        </w:rPr>
        <w:t>招标代理机构应当将变更、重新组建评标委员会的情况予以记录，并随招标文件一并存档。</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24.投标文件的初审</w:t>
      </w:r>
    </w:p>
    <w:p w:rsidR="008C281A" w:rsidRDefault="008C281A" w:rsidP="009E718D">
      <w:pPr>
        <w:spacing w:line="500" w:lineRule="exact"/>
        <w:ind w:firstLineChars="201" w:firstLine="563"/>
        <w:rPr>
          <w:rFonts w:ascii="仿宋" w:eastAsia="仿宋" w:hAnsi="仿宋" w:cs="宋体"/>
          <w:color w:val="000000"/>
          <w:sz w:val="28"/>
          <w:szCs w:val="28"/>
        </w:rPr>
      </w:pPr>
      <w:bookmarkStart w:id="5" w:name="_Hlk154668175"/>
      <w:r>
        <w:rPr>
          <w:rFonts w:ascii="仿宋" w:eastAsia="仿宋" w:hAnsi="仿宋" w:cs="宋体" w:hint="eastAsia"/>
          <w:color w:val="000000"/>
          <w:sz w:val="28"/>
          <w:szCs w:val="28"/>
        </w:rPr>
        <w:t>评标委员会将按照招标文件的规定对投标文件进行资格性和符合性审查，以确定投标文件的有效性</w:t>
      </w:r>
      <w:bookmarkEnd w:id="5"/>
      <w:r>
        <w:rPr>
          <w:rFonts w:ascii="仿宋" w:eastAsia="仿宋" w:hAnsi="仿宋" w:cs="宋体" w:hint="eastAsia"/>
          <w:color w:val="000000"/>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24.1资格性审查。在</w:t>
      </w:r>
      <w:r w:rsidR="000C2530">
        <w:rPr>
          <w:rFonts w:ascii="仿宋" w:eastAsia="仿宋" w:hAnsi="仿宋" w:cs="仿宋" w:hint="eastAsia"/>
          <w:sz w:val="28"/>
          <w:szCs w:val="28"/>
        </w:rPr>
        <w:t>招标</w:t>
      </w:r>
      <w:r w:rsidRPr="002023FC">
        <w:rPr>
          <w:rFonts w:ascii="仿宋" w:eastAsia="仿宋" w:hAnsi="仿宋" w:cs="仿宋" w:hint="eastAsia"/>
          <w:sz w:val="28"/>
          <w:szCs w:val="28"/>
        </w:rPr>
        <w:t>项目开标结束后, 评标委员会应当依照有关法律和招标文件的规定对投标人的资格进行审查。合格投标人不足3家的，不得评标。在资格性检查时,如有下列情况之一的，经</w:t>
      </w:r>
      <w:r w:rsidR="000C2530" w:rsidRPr="000C2530">
        <w:rPr>
          <w:rFonts w:ascii="仿宋" w:eastAsia="仿宋" w:hAnsi="仿宋" w:cs="仿宋" w:hint="eastAsia"/>
          <w:sz w:val="28"/>
          <w:szCs w:val="28"/>
        </w:rPr>
        <w:t>评标委员会</w:t>
      </w:r>
      <w:r w:rsidRPr="002023FC">
        <w:rPr>
          <w:rFonts w:ascii="仿宋" w:eastAsia="仿宋" w:hAnsi="仿宋" w:cs="仿宋" w:hint="eastAsia"/>
          <w:sz w:val="28"/>
          <w:szCs w:val="28"/>
        </w:rPr>
        <w:t>认定，视为非实质性响应，为</w:t>
      </w:r>
      <w:r w:rsidRPr="002023FC">
        <w:rPr>
          <w:rFonts w:ascii="仿宋" w:eastAsia="仿宋" w:hAnsi="仿宋" w:cs="仿宋" w:hint="eastAsia"/>
          <w:b/>
          <w:bCs/>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（1）投标文件不完整的；</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（2）资质、资格证明文件不完整或不符合招标文件要求或过期失效的；</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（3）投标文件未按规定签署及盖章的；</w:t>
      </w:r>
    </w:p>
    <w:p w:rsidR="00D6398E" w:rsidRPr="002023FC" w:rsidRDefault="00D6398E" w:rsidP="009E718D">
      <w:pPr>
        <w:spacing w:line="500" w:lineRule="exact"/>
        <w:ind w:firstLineChars="196" w:firstLine="549"/>
        <w:rPr>
          <w:rFonts w:ascii="仿宋" w:eastAsia="仿宋" w:hAnsi="仿宋" w:cs="仿宋_GB2312"/>
          <w:sz w:val="28"/>
        </w:rPr>
      </w:pPr>
      <w:r w:rsidRPr="002023FC">
        <w:rPr>
          <w:rFonts w:ascii="仿宋" w:eastAsia="仿宋" w:hAnsi="仿宋" w:cs="仿宋_GB2312"/>
          <w:sz w:val="28"/>
        </w:rPr>
        <w:t>（4）投标人的法定代表人或授权代表不在规定时间内答疑或澄清的；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sz w:val="28"/>
          <w:szCs w:val="28"/>
        </w:rPr>
        <w:t>（5）</w:t>
      </w:r>
      <w:r w:rsidRPr="002023FC">
        <w:rPr>
          <w:rFonts w:ascii="仿宋" w:eastAsia="仿宋" w:hAnsi="仿宋" w:cs="仿宋" w:hint="eastAsia"/>
          <w:sz w:val="28"/>
          <w:szCs w:val="28"/>
        </w:rPr>
        <w:t>与招标人存在利害关系且可能影响招标活动的公正性；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（6）与本招标项目的其他投标人为同一个单位负责人；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（7）与本招标项目的其他投标人存在控股、管理关系；</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（8）为本招标项目提供过设计、编制技术规范和其他文件的咨询服务；</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（9）为本招标项目的代建人；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（10）为本招标项目的招标代理机构；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（11）被依法暂停或者取消投标资格；</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（12）被责令停产停业、暂扣或者吊销许可证、暂扣或者吊销执照；</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（13）进入清算程序，或被宣告破产，或其他丧失履约能力的情形；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（14）除招标文件规定提交备选投标方案外，同一投标人</w:t>
      </w:r>
      <w:r w:rsidR="00F0018F">
        <w:rPr>
          <w:rFonts w:ascii="仿宋" w:eastAsia="仿宋" w:hAnsi="仿宋" w:cs="仿宋" w:hint="eastAsia"/>
          <w:sz w:val="28"/>
          <w:szCs w:val="28"/>
        </w:rPr>
        <w:t>提</w:t>
      </w:r>
      <w:r w:rsidR="00F0018F" w:rsidRPr="002023FC">
        <w:rPr>
          <w:rFonts w:ascii="仿宋" w:eastAsia="仿宋" w:hAnsi="仿宋" w:cs="仿宋" w:hint="eastAsia"/>
          <w:sz w:val="28"/>
          <w:szCs w:val="28"/>
        </w:rPr>
        <w:t>交</w:t>
      </w:r>
      <w:r w:rsidRPr="002023FC">
        <w:rPr>
          <w:rFonts w:ascii="仿宋" w:eastAsia="仿宋" w:hAnsi="仿宋" w:cs="仿宋" w:hint="eastAsia"/>
          <w:sz w:val="28"/>
          <w:szCs w:val="28"/>
        </w:rPr>
        <w:t>两个以上不同的投标文件或者投标报价的；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（15）</w:t>
      </w:r>
      <w:r w:rsidRPr="002023FC">
        <w:rPr>
          <w:rFonts w:ascii="仿宋" w:eastAsia="仿宋" w:hAnsi="仿宋" w:cs="仿宋"/>
          <w:sz w:val="28"/>
          <w:szCs w:val="28"/>
        </w:rPr>
        <w:t>评标委员会认为不符合招标文件其他实质性要求或法律规定的；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（16）法律法规规定的其他情形。</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sidRPr="002023FC">
        <w:rPr>
          <w:rFonts w:ascii="仿宋" w:eastAsia="仿宋" w:hAnsi="仿宋" w:cs="仿宋" w:hint="eastAsia"/>
          <w:b/>
          <w:bCs/>
          <w:sz w:val="28"/>
          <w:szCs w:val="28"/>
        </w:rPr>
        <w:t>无效投标</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具体内容详见《投标须知》-《实质性条款一览表》中符合性审查条件。</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w:t>
      </w:r>
      <w:r w:rsidR="007979BB">
        <w:rPr>
          <w:rFonts w:ascii="仿宋" w:eastAsia="仿宋" w:hAnsi="仿宋" w:cs="仿宋"/>
          <w:sz w:val="28"/>
          <w:szCs w:val="28"/>
        </w:rPr>
        <w:t>3</w:t>
      </w:r>
      <w:r w:rsidRPr="002023FC">
        <w:rPr>
          <w:rFonts w:ascii="仿宋" w:eastAsia="仿宋" w:hAnsi="仿宋" w:cs="仿宋" w:hint="eastAsia"/>
          <w:sz w:val="28"/>
          <w:szCs w:val="28"/>
        </w:rPr>
        <w:t>投标人有下列情形之一的，视为投标人串通投标，其</w:t>
      </w:r>
      <w:r w:rsidRPr="006E190B">
        <w:rPr>
          <w:rFonts w:ascii="仿宋" w:eastAsia="仿宋" w:hAnsi="仿宋" w:cs="仿宋" w:hint="eastAsia"/>
          <w:b/>
          <w:sz w:val="28"/>
          <w:szCs w:val="28"/>
        </w:rPr>
        <w:t>投标无效</w:t>
      </w:r>
      <w:r w:rsidRPr="002023FC">
        <w:rPr>
          <w:rFonts w:ascii="仿宋" w:eastAsia="仿宋" w:hAnsi="仿宋" w:cs="仿宋" w:hint="eastAsia"/>
          <w:sz w:val="28"/>
          <w:szCs w:val="28"/>
        </w:rPr>
        <w:t>：</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（1）不同投标人的投标文件由同一单位或者个人编制的；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（2）不同投标人使用同一个投标单位或者同一个自然人的IP地址、设备下载招标文件或者制作、上传投标文件的；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（3）不同投标人委托同一单位或者个人办理投标事宜；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（4）不同投标人的投标文件载明的项目管理成员或者联系人员为同一人；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（5）不同投标人的投标文件重要内容异常一致、或者投标报价呈现规律性差异；</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（6）不同投标人编制的投标文件存在两处以上错误一致的；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（7）不同投标人的投标文件相互混装；</w:t>
      </w:r>
    </w:p>
    <w:p w:rsidR="00D6398E"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（8）不同投标人的投标保证金从同一单位或者个人的账户转出；</w:t>
      </w:r>
    </w:p>
    <w:p w:rsidR="00DD23AE" w:rsidRDefault="00DD23AE" w:rsidP="009E718D">
      <w:pPr>
        <w:pStyle w:val="afb"/>
        <w:widowControl w:val="0"/>
        <w:spacing w:before="0" w:after="0" w:line="500" w:lineRule="exact"/>
        <w:ind w:firstLine="560"/>
        <w:jc w:val="both"/>
        <w:rPr>
          <w:rFonts w:ascii="仿宋" w:eastAsia="仿宋" w:hAnsi="仿宋"/>
          <w:color w:val="000000"/>
          <w:sz w:val="28"/>
          <w:szCs w:val="28"/>
        </w:rPr>
      </w:pPr>
      <w:r>
        <w:rPr>
          <w:rFonts w:ascii="仿宋" w:eastAsia="仿宋" w:hAnsi="仿宋" w:hint="eastAsia"/>
          <w:color w:val="000000"/>
          <w:sz w:val="28"/>
          <w:szCs w:val="28"/>
        </w:rPr>
        <w:t>（9）不同投标人制作的电子投标文件经系统审查存在cpu编码、硬盘编码及MAC地址三项编码均相同的。</w:t>
      </w:r>
    </w:p>
    <w:p w:rsidR="00DD23AE" w:rsidRPr="00937F48" w:rsidRDefault="00DD23AE" w:rsidP="009E718D">
      <w:pPr>
        <w:pStyle w:val="afb"/>
        <w:widowControl w:val="0"/>
        <w:spacing w:before="0" w:after="0" w:line="500" w:lineRule="exact"/>
        <w:ind w:firstLine="560"/>
        <w:jc w:val="both"/>
        <w:rPr>
          <w:rFonts w:ascii="仿宋" w:eastAsia="仿宋" w:hAnsi="仿宋"/>
          <w:color w:val="000000"/>
          <w:sz w:val="28"/>
          <w:szCs w:val="28"/>
        </w:rPr>
      </w:pPr>
      <w:r w:rsidRPr="00937F48">
        <w:rPr>
          <w:rFonts w:ascii="仿宋" w:eastAsia="仿宋" w:hAnsi="仿宋" w:hint="eastAsia"/>
          <w:color w:val="000000"/>
          <w:sz w:val="28"/>
          <w:szCs w:val="28"/>
        </w:rPr>
        <w:t>（</w:t>
      </w:r>
      <w:r w:rsidRPr="00937F48">
        <w:rPr>
          <w:rFonts w:ascii="仿宋" w:eastAsia="仿宋" w:hAnsi="仿宋"/>
          <w:color w:val="000000"/>
          <w:sz w:val="28"/>
          <w:szCs w:val="28"/>
        </w:rPr>
        <w:t>10）交易系统提示相似度达到100%的。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24.</w:t>
      </w:r>
      <w:r w:rsidR="005D16C4">
        <w:rPr>
          <w:rFonts w:ascii="仿宋" w:eastAsia="仿宋" w:hAnsi="仿宋" w:cs="仿宋"/>
          <w:sz w:val="28"/>
          <w:szCs w:val="28"/>
        </w:rPr>
        <w:t>4</w:t>
      </w:r>
      <w:r w:rsidRPr="002023FC">
        <w:rPr>
          <w:rFonts w:ascii="仿宋" w:eastAsia="仿宋" w:hAnsi="仿宋" w:cs="仿宋" w:hint="eastAsia"/>
          <w:sz w:val="28"/>
          <w:szCs w:val="28"/>
        </w:rPr>
        <w:t>投标截止后投标人不足3家或者通过资格审查或符合性审查的投标人不足3家的，除采购任务取消情形外，按照以下方式处理：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（1）招标文件存在不合理条款或者招标程序不符合规定的，招标人、招标代理机构改正后依法重新招标；</w:t>
      </w:r>
    </w:p>
    <w:p w:rsidR="00D6398E"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（2）招标文件没有不合理条款、招标程序符合规定，需要采用其他招标方式招标的，招标人应当依法报主管部门批准。</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25.投标文件的澄清</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26.投标文件的评</w:t>
      </w:r>
      <w:r w:rsidR="005367B5">
        <w:rPr>
          <w:rFonts w:ascii="仿宋" w:eastAsia="仿宋" w:hAnsi="仿宋" w:cs="仿宋" w:hint="eastAsia"/>
          <w:b/>
          <w:sz w:val="28"/>
          <w:szCs w:val="28"/>
        </w:rPr>
        <w:t>审</w:t>
      </w:r>
    </w:p>
    <w:p w:rsidR="005367B5" w:rsidRDefault="005367B5"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术方面得分高的排前。上述</w:t>
      </w:r>
      <w:r w:rsidRPr="00415570">
        <w:rPr>
          <w:rFonts w:ascii="仿宋" w:eastAsia="仿宋" w:hAnsi="仿宋" w:cs="宋体"/>
          <w:color w:val="000000"/>
          <w:sz w:val="28"/>
          <w:szCs w:val="28"/>
        </w:rPr>
        <w:t>3项得分都相同时，招标人可自行确定。</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26.1评审采用百分制。评标委员会各成员分别独立对实质上响应投标文件的投标人进行逐项评价打分，对评标委员会各成员每一因素的打分汇总后的得分为投标人的得分，汇总得分保留两位小数。</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26.2评标委员会只对确定为实质响应招标文件要求的投标文件进行评价和比较。必要时需标明评审理由。</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26.3评标采用综合评分法的</w:t>
      </w:r>
      <w:r w:rsidRPr="008F693D">
        <w:rPr>
          <w:rFonts w:ascii="仿宋" w:eastAsia="仿宋" w:hAnsi="仿宋" w:cs="仿宋" w:hint="eastAsia"/>
          <w:sz w:val="28"/>
          <w:szCs w:val="28"/>
        </w:rPr>
        <w:t>，价格分值</w:t>
      </w:r>
      <w:r w:rsidR="00EA68FD">
        <w:rPr>
          <w:rFonts w:ascii="仿宋" w:eastAsia="仿宋" w:hAnsi="仿宋" w:cs="仿宋" w:hint="eastAsia"/>
          <w:sz w:val="28"/>
          <w:szCs w:val="28"/>
        </w:rPr>
        <w:t>由评审系统根据投标人上传的《投标报价</w:t>
      </w:r>
      <w:r w:rsidRPr="008F693D">
        <w:rPr>
          <w:rFonts w:ascii="仿宋" w:eastAsia="仿宋" w:hAnsi="仿宋" w:cs="仿宋" w:hint="eastAsia"/>
          <w:sz w:val="28"/>
          <w:szCs w:val="28"/>
        </w:rPr>
        <w:t>一览表》中的投标报价，依据规定公式计算，其结果由评标委员会所有成员签字确认。</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招标代理机构工作人员负责复核、统计评标委员会成员的评审情况，发现评审意见有失公正时，提请该评标委员会成员修改评审意见，并形成书面意见备查。</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26.4评审时除考虑投标人的报价之外，还将考虑以下因素：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（1）投标文件的响应状况（包括是否按照招标文件要求制作）；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（2）招标文件规定的其它评审因素。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27.废标条款</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lastRenderedPageBreak/>
        <w:t>在招标采购中，出现下列情形之一的，应予废标：</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w:t>
      </w:r>
      <w:r w:rsidR="0019717D" w:rsidRPr="0019717D">
        <w:rPr>
          <w:rFonts w:ascii="仿宋" w:eastAsia="仿宋" w:hAnsi="仿宋" w:cs="仿宋" w:hint="eastAsia"/>
          <w:sz w:val="28"/>
          <w:szCs w:val="28"/>
        </w:rPr>
        <w:t>合格的</w:t>
      </w:r>
      <w:r w:rsidRPr="002023FC">
        <w:rPr>
          <w:rFonts w:ascii="仿宋" w:eastAsia="仿宋" w:hAnsi="仿宋" w:cs="仿宋" w:hint="eastAsia"/>
          <w:sz w:val="28"/>
          <w:szCs w:val="28"/>
        </w:rPr>
        <w:t>投标人或者对招标文件作实质响应的投标人不足3家的；</w:t>
      </w:r>
    </w:p>
    <w:p w:rsidR="00D6398E" w:rsidRPr="002023FC" w:rsidRDefault="00D6398E" w:rsidP="009E718D">
      <w:pPr>
        <w:spacing w:line="500" w:lineRule="exact"/>
        <w:ind w:firstLineChars="201" w:firstLine="563"/>
        <w:rPr>
          <w:rFonts w:ascii="仿宋" w:eastAsia="仿宋" w:hAnsi="仿宋" w:cs="仿宋"/>
          <w:sz w:val="28"/>
          <w:szCs w:val="28"/>
        </w:rPr>
      </w:pPr>
      <w:bookmarkStart w:id="6" w:name="_Hlk154668298"/>
      <w:r w:rsidRPr="002023FC">
        <w:rPr>
          <w:rFonts w:ascii="仿宋" w:eastAsia="仿宋" w:hAnsi="仿宋" w:cs="仿宋" w:hint="eastAsia"/>
          <w:sz w:val="28"/>
          <w:szCs w:val="28"/>
        </w:rPr>
        <w:t>（2）出现影响招标公正的违法、违规行为的；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（3）投标报价</w:t>
      </w:r>
      <w:r w:rsidR="0019717D">
        <w:rPr>
          <w:rFonts w:ascii="仿宋" w:eastAsia="仿宋" w:hAnsi="仿宋" w:cs="仿宋" w:hint="eastAsia"/>
          <w:sz w:val="28"/>
          <w:szCs w:val="28"/>
        </w:rPr>
        <w:t>均</w:t>
      </w:r>
      <w:r w:rsidRPr="002023FC">
        <w:rPr>
          <w:rFonts w:ascii="仿宋" w:eastAsia="仿宋" w:hAnsi="仿宋" w:cs="仿宋" w:hint="eastAsia"/>
          <w:sz w:val="28"/>
          <w:szCs w:val="28"/>
        </w:rPr>
        <w:t>超过招标文件中规定的最高限价，招标人不能支付的；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（4）因重大变故，招标任务取消的</w:t>
      </w:r>
      <w:bookmarkEnd w:id="6"/>
      <w:r w:rsidRPr="002023FC">
        <w:rPr>
          <w:rFonts w:ascii="仿宋" w:eastAsia="仿宋" w:hAnsi="仿宋" w:cs="仿宋" w:hint="eastAsia"/>
          <w:sz w:val="28"/>
          <w:szCs w:val="28"/>
        </w:rPr>
        <w:t>。</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六、定标</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28.</w:t>
      </w:r>
      <w:r w:rsidR="00F65F8B" w:rsidRPr="00F65F8B">
        <w:rPr>
          <w:rFonts w:ascii="仿宋" w:eastAsia="仿宋" w:hAnsi="仿宋" w:cs="仿宋" w:hint="eastAsia"/>
          <w:b/>
          <w:sz w:val="28"/>
          <w:szCs w:val="28"/>
        </w:rPr>
        <w:t>确定中标候选人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28.1评标委员会按照招标文件确定的评标方法、步骤、标准，对投标文件进行评审。评标结束后，对投标人的评审名次进行排序，确定中标候选人，根据全体评标成员签字的原始评标记录和评标结果编写评标报告。</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28.2评委会所有成员应当在评标报告上签字确认，评标报告的主要内容包括：</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（1）招标公告刊登的媒体名称、开标日期和地点；</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（2）投标人名单和评标委员会成员名单；</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（3）评标方法和评标标准；</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（4）开标记录和评标情况及说明，包括投标无效投标人名单及原因；</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（5）评标结果，确定的中标候选人名单或者经招标人委托直接确定的中标人；</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（6）其他需要说明的情况，包括评标过程中投标人根据评标委员会要求进行澄清、说明或者补正，评标委员会成员的更换等。</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w:t>
      </w:r>
      <w:r w:rsidR="004D15BE">
        <w:rPr>
          <w:rFonts w:ascii="仿宋" w:eastAsia="仿宋" w:hAnsi="仿宋" w:cs="仿宋"/>
          <w:sz w:val="28"/>
          <w:szCs w:val="28"/>
        </w:rPr>
        <w:t>3</w:t>
      </w:r>
      <w:r w:rsidRPr="002023FC">
        <w:rPr>
          <w:rFonts w:ascii="仿宋" w:eastAsia="仿宋" w:hAnsi="仿宋" w:cs="仿宋" w:hint="eastAsia"/>
          <w:sz w:val="28"/>
          <w:szCs w:val="28"/>
        </w:rPr>
        <w:t>评标结果汇总完成后，除下列情形外，任何人不得修改评标结果：</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（1）分值汇总计算错误的；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（2）分项评分超出评分标准范围的；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（3）评标委员会成员对客观评审因素评分不一致的；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（4）经评标委员会认定评分畸高、畸低的。</w:t>
      </w:r>
    </w:p>
    <w:p w:rsidR="00D6398E" w:rsidRPr="002023FC" w:rsidRDefault="00D6398E" w:rsidP="009E718D">
      <w:pPr>
        <w:spacing w:line="500" w:lineRule="exact"/>
        <w:ind w:firstLineChars="201" w:firstLine="563"/>
        <w:rPr>
          <w:rFonts w:ascii="仿宋" w:eastAsia="仿宋" w:hAnsi="仿宋" w:cs="仿宋"/>
          <w:sz w:val="28"/>
          <w:szCs w:val="28"/>
        </w:rPr>
      </w:pPr>
      <w:r w:rsidRPr="002023FC">
        <w:rPr>
          <w:rFonts w:ascii="仿宋" w:eastAsia="仿宋" w:hAnsi="仿宋" w:cs="仿宋" w:hint="eastAsia"/>
          <w:sz w:val="28"/>
          <w:szCs w:val="28"/>
        </w:rPr>
        <w:t>28.</w:t>
      </w:r>
      <w:r w:rsidR="00B1522E">
        <w:rPr>
          <w:rFonts w:ascii="仿宋" w:eastAsia="仿宋" w:hAnsi="仿宋" w:cs="仿宋"/>
          <w:sz w:val="28"/>
          <w:szCs w:val="28"/>
        </w:rPr>
        <w:t>4</w:t>
      </w:r>
      <w:r w:rsidRPr="002023FC">
        <w:rPr>
          <w:rFonts w:ascii="仿宋" w:eastAsia="仿宋" w:hAnsi="仿宋" w:cs="仿宋" w:hint="eastAsia"/>
          <w:sz w:val="28"/>
          <w:szCs w:val="28"/>
        </w:rPr>
        <w:t>评标报告签署前，经复核发现存在以上情形之一的，评标委员会应当当场修改评标结果，并在评标报告中记载；评标报告签署后，招标人或招</w:t>
      </w:r>
      <w:r w:rsidRPr="002023FC">
        <w:rPr>
          <w:rFonts w:ascii="仿宋" w:eastAsia="仿宋" w:hAnsi="仿宋" w:cs="仿宋" w:hint="eastAsia"/>
          <w:sz w:val="28"/>
          <w:szCs w:val="28"/>
        </w:rPr>
        <w:lastRenderedPageBreak/>
        <w:t>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3E3231" w:rsidRDefault="003E3231" w:rsidP="009E718D">
      <w:pPr>
        <w:spacing w:line="500" w:lineRule="exact"/>
        <w:ind w:firstLineChars="201" w:firstLine="565"/>
        <w:rPr>
          <w:rFonts w:ascii="仿宋" w:eastAsia="仿宋" w:hAnsi="仿宋" w:cs="宋体"/>
          <w:b/>
          <w:bCs/>
          <w:color w:val="000000"/>
          <w:sz w:val="28"/>
          <w:szCs w:val="28"/>
        </w:rPr>
      </w:pPr>
      <w:r>
        <w:rPr>
          <w:rFonts w:ascii="仿宋" w:eastAsia="仿宋" w:hAnsi="仿宋" w:cs="宋体" w:hint="eastAsia"/>
          <w:b/>
          <w:bCs/>
          <w:color w:val="000000"/>
          <w:sz w:val="28"/>
          <w:szCs w:val="28"/>
        </w:rPr>
        <w:t>29.确定中标人</w:t>
      </w:r>
    </w:p>
    <w:p w:rsidR="003E3231" w:rsidRPr="00A52E8A" w:rsidRDefault="003E3231"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29.1招标人委托评标委员会直接定标，确定排名第一的投标人为中标人。</w:t>
      </w:r>
      <w:r w:rsidRPr="00A52E8A">
        <w:rPr>
          <w:rFonts w:ascii="仿宋" w:eastAsia="仿宋" w:hAnsi="仿宋" w:cs="宋体" w:hint="eastAsia"/>
          <w:color w:val="000000"/>
          <w:sz w:val="28"/>
          <w:szCs w:val="28"/>
        </w:rPr>
        <w:t>也可以自主定标。自主定标的，招标人应当在收到评审报告后</w:t>
      </w:r>
      <w:r w:rsidRPr="00A52E8A">
        <w:rPr>
          <w:rFonts w:ascii="仿宋" w:eastAsia="仿宋" w:hAnsi="仿宋" w:cs="宋体"/>
          <w:color w:val="000000"/>
          <w:sz w:val="28"/>
          <w:szCs w:val="28"/>
        </w:rPr>
        <w:t>3个工作日内确定中标人，招标人逾期未确定中标人且不提出异议的，视为确定评审报告提出的排序第一名的投标人为中标人。</w:t>
      </w:r>
    </w:p>
    <w:p w:rsidR="003E3231" w:rsidRDefault="003E3231"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29.2中标人在规定的期限内无正当理由拒绝签订合同，招标人可以按照评审报告推荐的中标候选人名单排序，确定下一候选人为中标人，也可以重新开展招标活动。</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七、</w:t>
      </w:r>
      <w:r w:rsidR="005A0ACF" w:rsidRPr="005A0ACF">
        <w:rPr>
          <w:rFonts w:ascii="仿宋" w:eastAsia="仿宋" w:hAnsi="仿宋" w:hint="eastAsia"/>
          <w:color w:val="000000"/>
          <w:sz w:val="28"/>
          <w:szCs w:val="28"/>
        </w:rPr>
        <w:t>结果公告</w:t>
      </w:r>
    </w:p>
    <w:p w:rsidR="00AA0409" w:rsidRDefault="00AA0409" w:rsidP="009E718D">
      <w:pPr>
        <w:spacing w:line="50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30.结果公告</w:t>
      </w:r>
    </w:p>
    <w:p w:rsidR="00F818DD" w:rsidRDefault="00F818DD" w:rsidP="009E718D">
      <w:pPr>
        <w:spacing w:line="500" w:lineRule="exact"/>
        <w:ind w:firstLineChars="200" w:firstLine="560"/>
        <w:rPr>
          <w:rFonts w:ascii="仿宋" w:eastAsia="仿宋" w:hAnsi="仿宋" w:cs="宋体"/>
          <w:color w:val="000000"/>
          <w:sz w:val="28"/>
          <w:szCs w:val="28"/>
        </w:rPr>
      </w:pPr>
      <w:r>
        <w:rPr>
          <w:rFonts w:ascii="仿宋" w:eastAsia="仿宋" w:hAnsi="仿宋" w:hint="eastAsia"/>
          <w:color w:val="000000"/>
          <w:sz w:val="28"/>
          <w:szCs w:val="28"/>
        </w:rPr>
        <w:t>招标</w:t>
      </w:r>
      <w:r>
        <w:rPr>
          <w:rFonts w:ascii="仿宋" w:eastAsia="仿宋" w:hAnsi="仿宋" w:cs="仿宋" w:hint="eastAsia"/>
          <w:sz w:val="28"/>
          <w:szCs w:val="28"/>
        </w:rPr>
        <w:t>代理机构自中标人确定之日起2个工作日内，在原招标公告发布媒介上发布中标结果。中标结果公告期限为1个工作日</w:t>
      </w:r>
      <w:r>
        <w:rPr>
          <w:rFonts w:ascii="仿宋" w:eastAsia="仿宋" w:hAnsi="仿宋" w:cs="宋体" w:hint="eastAsia"/>
          <w:color w:val="000000"/>
          <w:sz w:val="28"/>
          <w:szCs w:val="28"/>
        </w:rPr>
        <w:t>。中标</w:t>
      </w:r>
      <w:r>
        <w:rPr>
          <w:rFonts w:ascii="仿宋" w:eastAsia="仿宋" w:hAnsi="仿宋" w:cs="仿宋" w:hint="eastAsia"/>
          <w:sz w:val="28"/>
          <w:szCs w:val="28"/>
        </w:rPr>
        <w:t>结果</w:t>
      </w:r>
      <w:r>
        <w:rPr>
          <w:rFonts w:ascii="仿宋" w:eastAsia="仿宋" w:hAnsi="仿宋" w:cs="宋体" w:hint="eastAsia"/>
          <w:color w:val="000000"/>
          <w:sz w:val="28"/>
          <w:szCs w:val="28"/>
        </w:rPr>
        <w:t>公告应当包括下列内容：</w:t>
      </w:r>
    </w:p>
    <w:p w:rsidR="00F818DD" w:rsidRDefault="00F818DD"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（1）招标人、招标代理机构的名称、地址和联系方式；</w:t>
      </w:r>
    </w:p>
    <w:p w:rsidR="00F818DD" w:rsidRDefault="00F818DD"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（2）项目名称和项目编号；</w:t>
      </w:r>
    </w:p>
    <w:p w:rsidR="00F818DD" w:rsidRDefault="00F818DD"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（3）中标人名称和中标金额。</w:t>
      </w:r>
    </w:p>
    <w:p w:rsidR="001C0B19" w:rsidRDefault="001C0B19" w:rsidP="009E718D">
      <w:pPr>
        <w:spacing w:line="500" w:lineRule="exact"/>
        <w:ind w:firstLineChars="201" w:firstLine="565"/>
        <w:rPr>
          <w:rFonts w:ascii="仿宋" w:eastAsia="仿宋" w:hAnsi="仿宋" w:cs="仿宋"/>
          <w:b/>
          <w:bCs/>
          <w:sz w:val="28"/>
          <w:szCs w:val="28"/>
        </w:rPr>
      </w:pPr>
      <w:r>
        <w:rPr>
          <w:rFonts w:ascii="仿宋" w:eastAsia="仿宋" w:hAnsi="仿宋" w:cs="仿宋" w:hint="eastAsia"/>
          <w:b/>
          <w:bCs/>
          <w:sz w:val="28"/>
          <w:szCs w:val="28"/>
        </w:rPr>
        <w:t>31.签发中标通知书</w:t>
      </w:r>
    </w:p>
    <w:p w:rsidR="001C0B19" w:rsidRDefault="001C0B19" w:rsidP="009E718D">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中标公告结束且无尚未处理的异议后，招标人和招标代理机构联合向中标人发出中标通知书，并同时将中标结果通知所有未中标的投标人。对未中标的投标人，应当告知其未中标的原因；《中标通知书》是合同的组成部分,对中标人和招标人具有同等法律效力。《中标通知书》发出后，招标人不得违法改变中标结果，中标人无正当理由不得放弃中标。</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lastRenderedPageBreak/>
        <w:t>八、质疑</w:t>
      </w:r>
    </w:p>
    <w:p w:rsidR="00D6398E" w:rsidRPr="002023FC" w:rsidRDefault="00D6398E" w:rsidP="009E718D">
      <w:pPr>
        <w:spacing w:line="500" w:lineRule="exact"/>
        <w:ind w:firstLineChars="201" w:firstLine="565"/>
        <w:rPr>
          <w:rFonts w:ascii="仿宋" w:eastAsia="仿宋" w:hAnsi="仿宋" w:cs="仿宋"/>
          <w:b/>
          <w:sz w:val="28"/>
          <w:szCs w:val="28"/>
        </w:rPr>
      </w:pPr>
      <w:r w:rsidRPr="002023FC">
        <w:rPr>
          <w:rFonts w:ascii="仿宋" w:eastAsia="仿宋" w:hAnsi="仿宋" w:cs="仿宋" w:hint="eastAsia"/>
          <w:b/>
          <w:sz w:val="28"/>
          <w:szCs w:val="28"/>
        </w:rPr>
        <w:t>3</w:t>
      </w:r>
      <w:r w:rsidR="002A4D25">
        <w:rPr>
          <w:rFonts w:ascii="仿宋" w:eastAsia="仿宋" w:hAnsi="仿宋" w:cs="仿宋"/>
          <w:b/>
          <w:sz w:val="28"/>
          <w:szCs w:val="28"/>
        </w:rPr>
        <w:t>2</w:t>
      </w:r>
      <w:r w:rsidRPr="002023FC">
        <w:rPr>
          <w:rFonts w:ascii="仿宋" w:eastAsia="仿宋" w:hAnsi="仿宋" w:cs="仿宋" w:hint="eastAsia"/>
          <w:b/>
          <w:sz w:val="28"/>
          <w:szCs w:val="28"/>
        </w:rPr>
        <w:t>.质疑</w:t>
      </w:r>
    </w:p>
    <w:p w:rsidR="002A4D25" w:rsidRDefault="002A4D25" w:rsidP="009E718D">
      <w:pPr>
        <w:snapToGrid w:val="0"/>
        <w:spacing w:line="500" w:lineRule="exact"/>
        <w:ind w:firstLineChars="201" w:firstLine="563"/>
        <w:rPr>
          <w:rFonts w:ascii="仿宋" w:eastAsia="仿宋" w:hAnsi="仿宋" w:cs="仿宋"/>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.1</w:t>
      </w:r>
      <w:r>
        <w:rPr>
          <w:rFonts w:ascii="仿宋" w:eastAsia="仿宋" w:hAnsi="仿宋" w:cs="仿宋" w:hint="eastAsia"/>
          <w:sz w:val="28"/>
          <w:szCs w:val="28"/>
        </w:rPr>
        <w:t>投标人对采购活动事项有疑问的，可以向招标人和招标代理机构提出质疑，招标人委托招标代理机构招标的，招标代理机构在委托授权范围内作出答复。投标人提出的质疑超出招标人对招标代理机构委托授权范围的，招标代理机构应当告知投标人向招标人提出。</w:t>
      </w:r>
    </w:p>
    <w:p w:rsidR="002A4D25" w:rsidRDefault="002A4D25" w:rsidP="009E718D">
      <w:pPr>
        <w:snapToGrid w:val="0"/>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.2投标人对采购公告或资格预审公告有异议的，应当在公告期截止前2日内提出</w:t>
      </w:r>
      <w:r w:rsidR="00FF6E4F">
        <w:rPr>
          <w:rFonts w:ascii="仿宋" w:eastAsia="仿宋" w:hAnsi="仿宋" w:cs="宋体" w:hint="eastAsia"/>
          <w:sz w:val="28"/>
          <w:szCs w:val="28"/>
        </w:rPr>
        <w:t>。</w:t>
      </w:r>
    </w:p>
    <w:p w:rsidR="002A4D25" w:rsidRDefault="002A4D25" w:rsidP="009E718D">
      <w:pPr>
        <w:snapToGrid w:val="0"/>
        <w:spacing w:line="500" w:lineRule="exact"/>
        <w:ind w:firstLineChars="201" w:firstLine="563"/>
        <w:jc w:val="left"/>
        <w:rPr>
          <w:rFonts w:ascii="仿宋" w:eastAsia="仿宋" w:hAnsi="仿宋" w:cs="宋体"/>
          <w:sz w:val="28"/>
          <w:szCs w:val="28"/>
        </w:rPr>
      </w:pPr>
      <w:r>
        <w:rPr>
          <w:rFonts w:ascii="仿宋" w:eastAsia="仿宋" w:hAnsi="仿宋" w:cs="仿宋" w:hint="eastAsia"/>
          <w:sz w:val="28"/>
          <w:szCs w:val="28"/>
        </w:rPr>
        <w:t>3</w:t>
      </w:r>
      <w:r>
        <w:rPr>
          <w:rFonts w:ascii="仿宋" w:eastAsia="仿宋" w:hAnsi="仿宋" w:cs="仿宋"/>
          <w:sz w:val="28"/>
          <w:szCs w:val="28"/>
        </w:rPr>
        <w:t>2</w:t>
      </w:r>
      <w:r>
        <w:rPr>
          <w:rFonts w:ascii="仿宋" w:eastAsia="仿宋" w:hAnsi="仿宋" w:cs="仿宋" w:hint="eastAsia"/>
          <w:sz w:val="28"/>
          <w:szCs w:val="28"/>
        </w:rPr>
        <w:t>.3投标人对招标文件提出质疑的，应当在招标文件获取截止前2日内提出质疑。</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.4投标人对开评标过程有异议的，应当在开标期间提出。</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.5投标人对评标结果有异议的，应当在中标候选人公示期间提出；</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.6投标人对定标结果有异议的，应当在中标人公示期间提出；</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.7招标人或者招标代理机构应当在收到投标人的质疑后7日内作出答复，但答复的内容不得涉及商业秘密。质疑事项成立的，应当中止采购活动并予以纠正。</w:t>
      </w:r>
    </w:p>
    <w:p w:rsidR="002A4D25" w:rsidRDefault="002A4D25" w:rsidP="009E718D">
      <w:pPr>
        <w:spacing w:line="500" w:lineRule="exact"/>
        <w:ind w:firstLineChars="201" w:firstLine="563"/>
        <w:rPr>
          <w:rFonts w:ascii="仿宋" w:eastAsia="仿宋" w:hAnsi="仿宋" w:cs="宋体"/>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.8投标人在法定质疑期内一次性提出针对同一采购程序环节的质疑。</w:t>
      </w:r>
    </w:p>
    <w:p w:rsidR="002A4D25" w:rsidRDefault="002A4D25" w:rsidP="009E718D">
      <w:pPr>
        <w:snapToGrid w:val="0"/>
        <w:spacing w:line="500" w:lineRule="exact"/>
        <w:ind w:firstLineChars="201" w:firstLine="563"/>
        <w:rPr>
          <w:rFonts w:ascii="仿宋" w:eastAsia="仿宋" w:hAnsi="仿宋" w:cs="宋体"/>
          <w:color w:val="000000"/>
          <w:sz w:val="28"/>
          <w:szCs w:val="28"/>
        </w:rPr>
      </w:pPr>
      <w:r>
        <w:rPr>
          <w:rFonts w:ascii="仿宋" w:eastAsia="仿宋" w:hAnsi="仿宋" w:cs="宋体" w:hint="eastAsia"/>
          <w:sz w:val="28"/>
          <w:szCs w:val="28"/>
        </w:rPr>
        <w:t>3</w:t>
      </w:r>
      <w:r>
        <w:rPr>
          <w:rFonts w:ascii="仿宋" w:eastAsia="仿宋" w:hAnsi="仿宋" w:cs="宋体"/>
          <w:sz w:val="28"/>
          <w:szCs w:val="28"/>
        </w:rPr>
        <w:t>2</w:t>
      </w:r>
      <w:r>
        <w:rPr>
          <w:rFonts w:ascii="仿宋" w:eastAsia="仿宋" w:hAnsi="仿宋" w:cs="宋体" w:hint="eastAsia"/>
          <w:sz w:val="28"/>
          <w:szCs w:val="28"/>
        </w:rPr>
        <w:t>.9质疑采用实名制，为了使提出的质疑事项在规定时间内得到有效答复、处理，提交的质疑函应当包括以下</w:t>
      </w:r>
      <w:r>
        <w:rPr>
          <w:rFonts w:ascii="仿宋" w:eastAsia="仿宋" w:hAnsi="仿宋" w:cs="宋体" w:hint="eastAsia"/>
          <w:color w:val="000000"/>
          <w:sz w:val="28"/>
          <w:szCs w:val="28"/>
        </w:rPr>
        <w:t>内容，且质疑人应当是参与所质疑项目采购活动的投标人。</w:t>
      </w:r>
    </w:p>
    <w:p w:rsidR="002A4D25" w:rsidRDefault="002A4D25" w:rsidP="009E718D">
      <w:pPr>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（1）投标人的姓名或名称、地址（邮箱）、邮编、联系人及联系电话；</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（2）质疑项目的名称、编号；</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（3）具体、明确的质疑事项和与质疑事项相关的请求；</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（4）事实依据；</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（5）必要的法律依据；</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（6）提出质疑的日期。</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cs="宋体" w:hint="eastAsia"/>
          <w:color w:val="000000"/>
          <w:sz w:val="28"/>
          <w:szCs w:val="28"/>
        </w:rPr>
        <w:t>投</w:t>
      </w:r>
      <w:r>
        <w:rPr>
          <w:rFonts w:ascii="仿宋" w:eastAsia="仿宋" w:hAnsi="仿宋" w:hint="eastAsia"/>
          <w:color w:val="000000"/>
          <w:sz w:val="28"/>
          <w:szCs w:val="28"/>
        </w:rPr>
        <w:t>标人为自然人的，应当由本人签字；投标人为法人或者其他组织的，</w:t>
      </w:r>
      <w:r>
        <w:rPr>
          <w:rFonts w:ascii="仿宋" w:eastAsia="仿宋" w:hAnsi="仿宋" w:hint="eastAsia"/>
          <w:color w:val="000000"/>
          <w:sz w:val="28"/>
          <w:szCs w:val="28"/>
        </w:rPr>
        <w:lastRenderedPageBreak/>
        <w:t>应当由法定代表人、单位负责人，或者其被授权人签字或者盖章，并加盖公章。</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.10有下列情况之一的质疑不予受理：</w:t>
      </w:r>
    </w:p>
    <w:p w:rsidR="002A4D25" w:rsidRDefault="002A4D25" w:rsidP="009E718D">
      <w:pPr>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（1）无质疑函件或质疑函件缺少投标人法人印章、投标人法定代表人签字、有效授权书和联系方式之一的质疑；</w:t>
      </w:r>
    </w:p>
    <w:p w:rsidR="002A4D25" w:rsidRDefault="002A4D25" w:rsidP="009E718D">
      <w:pPr>
        <w:kinsoku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（2）质疑函件无实质性内容或佐证文件资料，主观臆断及推理得出结论的质疑；</w:t>
      </w:r>
    </w:p>
    <w:p w:rsidR="002A4D25" w:rsidRDefault="002A4D25" w:rsidP="009E718D">
      <w:pPr>
        <w:kinsoku w:val="0"/>
        <w:spacing w:line="500" w:lineRule="exact"/>
        <w:ind w:firstLineChars="201" w:firstLine="563"/>
        <w:rPr>
          <w:rFonts w:ascii="仿宋" w:eastAsia="仿宋" w:hAnsi="仿宋" w:cs="宋体"/>
          <w:color w:val="000000"/>
          <w:sz w:val="28"/>
          <w:szCs w:val="28"/>
        </w:rPr>
      </w:pPr>
      <w:r>
        <w:rPr>
          <w:rFonts w:ascii="仿宋" w:eastAsia="仿宋" w:hAnsi="仿宋" w:hint="eastAsia"/>
          <w:color w:val="000000"/>
          <w:sz w:val="28"/>
          <w:szCs w:val="28"/>
        </w:rPr>
        <w:t>（3）相应证明材料不真实或来源不</w:t>
      </w:r>
      <w:r>
        <w:rPr>
          <w:rFonts w:ascii="仿宋" w:eastAsia="仿宋" w:hAnsi="仿宋" w:cs="宋体" w:hint="eastAsia"/>
          <w:color w:val="000000"/>
          <w:sz w:val="28"/>
          <w:szCs w:val="28"/>
        </w:rPr>
        <w:t>合法的质疑；</w:t>
      </w:r>
    </w:p>
    <w:p w:rsidR="002A4D25" w:rsidRDefault="002A4D25" w:rsidP="009E718D">
      <w:pPr>
        <w:kinsoku w:val="0"/>
        <w:spacing w:line="500" w:lineRule="exact"/>
        <w:ind w:firstLineChars="201" w:firstLine="563"/>
        <w:rPr>
          <w:rFonts w:ascii="仿宋" w:eastAsia="仿宋" w:hAnsi="仿宋" w:cs="宋体"/>
          <w:color w:val="000000"/>
          <w:sz w:val="28"/>
          <w:szCs w:val="28"/>
        </w:rPr>
      </w:pPr>
      <w:r>
        <w:rPr>
          <w:rFonts w:ascii="仿宋" w:eastAsia="仿宋" w:hAnsi="仿宋" w:cs="宋体" w:hint="eastAsia"/>
          <w:color w:val="000000"/>
          <w:sz w:val="28"/>
          <w:szCs w:val="28"/>
        </w:rPr>
        <w:t>（4）未按规定时间或超过公示期限提出的质疑；</w:t>
      </w:r>
    </w:p>
    <w:p w:rsidR="002A4D25" w:rsidRDefault="002A4D25" w:rsidP="009E718D">
      <w:pPr>
        <w:kinsoku w:val="0"/>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.11对捏造事实，提供虚假材料或者以非法手段取得证明材料进行恶意质疑的，一经查实，</w:t>
      </w:r>
      <w:r>
        <w:rPr>
          <w:rFonts w:ascii="仿宋" w:eastAsia="仿宋" w:hAnsi="仿宋" w:cs="仿宋" w:hint="eastAsia"/>
          <w:sz w:val="28"/>
          <w:szCs w:val="28"/>
        </w:rPr>
        <w:t>将上报主管部门列入黑名单，并给以相应处罚</w:t>
      </w:r>
      <w:r>
        <w:rPr>
          <w:rFonts w:ascii="仿宋" w:eastAsia="仿宋" w:hAnsi="仿宋" w:hint="eastAsia"/>
          <w:color w:val="000000"/>
          <w:sz w:val="28"/>
          <w:szCs w:val="28"/>
        </w:rPr>
        <w:t>。</w:t>
      </w:r>
    </w:p>
    <w:p w:rsidR="002A4D25" w:rsidRDefault="002A4D25" w:rsidP="009E718D">
      <w:pPr>
        <w:kinsoku w:val="0"/>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2</w:t>
      </w:r>
      <w:r>
        <w:rPr>
          <w:rFonts w:ascii="仿宋" w:eastAsia="仿宋" w:hAnsi="仿宋" w:hint="eastAsia"/>
          <w:color w:val="000000"/>
          <w:sz w:val="28"/>
          <w:szCs w:val="28"/>
        </w:rPr>
        <w:t>.12仲裁或起诉</w:t>
      </w:r>
    </w:p>
    <w:p w:rsidR="002A4D25" w:rsidRDefault="002A4D25"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投标单位对答复不满意，或者招标人、招标代理机构未在规定的时间内做出书面答复的，投标单位可以在答复期满后向招标人所在地仲裁机构、人民法院申请仲裁或起诉。</w:t>
      </w:r>
    </w:p>
    <w:p w:rsidR="00D6398E" w:rsidRPr="00C5192C" w:rsidRDefault="00D6398E" w:rsidP="009E718D">
      <w:pPr>
        <w:pStyle w:val="2"/>
        <w:tabs>
          <w:tab w:val="left" w:pos="426"/>
        </w:tabs>
        <w:spacing w:before="0" w:after="0" w:line="500" w:lineRule="exact"/>
        <w:ind w:firstLineChars="200" w:firstLine="562"/>
        <w:rPr>
          <w:rFonts w:ascii="仿宋" w:eastAsia="仿宋" w:hAnsi="仿宋"/>
          <w:color w:val="000000"/>
          <w:sz w:val="28"/>
          <w:szCs w:val="28"/>
        </w:rPr>
      </w:pPr>
      <w:r w:rsidRPr="00C5192C">
        <w:rPr>
          <w:rFonts w:ascii="仿宋" w:eastAsia="仿宋" w:hAnsi="仿宋" w:hint="eastAsia"/>
          <w:color w:val="000000"/>
          <w:sz w:val="28"/>
          <w:szCs w:val="28"/>
        </w:rPr>
        <w:t>九、签订合同</w:t>
      </w:r>
    </w:p>
    <w:p w:rsidR="00CD4517" w:rsidRDefault="00CD4517" w:rsidP="009E718D">
      <w:pPr>
        <w:spacing w:line="500" w:lineRule="exact"/>
        <w:ind w:firstLineChars="201" w:firstLine="565"/>
        <w:rPr>
          <w:rFonts w:ascii="仿宋" w:eastAsia="仿宋" w:hAnsi="仿宋" w:cs="宋体"/>
          <w:b/>
          <w:color w:val="000000"/>
          <w:sz w:val="28"/>
          <w:szCs w:val="28"/>
        </w:rPr>
      </w:pPr>
      <w:r>
        <w:rPr>
          <w:rFonts w:ascii="仿宋" w:eastAsia="仿宋" w:hAnsi="仿宋" w:cs="宋体" w:hint="eastAsia"/>
          <w:b/>
          <w:color w:val="000000"/>
          <w:sz w:val="28"/>
          <w:szCs w:val="28"/>
        </w:rPr>
        <w:t>3</w:t>
      </w:r>
      <w:r>
        <w:rPr>
          <w:rFonts w:ascii="仿宋" w:eastAsia="仿宋" w:hAnsi="仿宋" w:cs="宋体"/>
          <w:b/>
          <w:color w:val="000000"/>
          <w:sz w:val="28"/>
          <w:szCs w:val="28"/>
        </w:rPr>
        <w:t>3</w:t>
      </w:r>
      <w:r>
        <w:rPr>
          <w:rFonts w:ascii="仿宋" w:eastAsia="仿宋" w:hAnsi="仿宋" w:cs="宋体" w:hint="eastAsia"/>
          <w:b/>
          <w:color w:val="000000"/>
          <w:sz w:val="28"/>
          <w:szCs w:val="28"/>
        </w:rPr>
        <w:t>.合同的签订</w:t>
      </w:r>
    </w:p>
    <w:p w:rsidR="00CD4517" w:rsidRDefault="00CD4517"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.1中标通知书发出之日起30日内，按招标文件、中标人的投标文件签订采购合同。</w:t>
      </w:r>
    </w:p>
    <w:p w:rsidR="00CD4517" w:rsidRDefault="00CD4517" w:rsidP="009E718D">
      <w:pPr>
        <w:snapToGrid w:val="0"/>
        <w:spacing w:line="500" w:lineRule="exact"/>
        <w:ind w:firstLineChars="201" w:firstLine="563"/>
        <w:rPr>
          <w:rFonts w:ascii="仿宋" w:eastAsia="仿宋" w:hAnsi="仿宋"/>
          <w:color w:val="000000"/>
          <w:sz w:val="28"/>
          <w:szCs w:val="28"/>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2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rsidR="00CD4517" w:rsidRDefault="00CD4517" w:rsidP="009E718D">
      <w:pPr>
        <w:snapToGrid w:val="0"/>
        <w:spacing w:line="500" w:lineRule="exact"/>
        <w:ind w:firstLineChars="201" w:firstLine="563"/>
        <w:rPr>
          <w:rFonts w:ascii="仿宋" w:eastAsia="仿宋" w:hAnsi="仿宋"/>
        </w:rPr>
      </w:pPr>
      <w:r>
        <w:rPr>
          <w:rFonts w:ascii="仿宋" w:eastAsia="仿宋" w:hAnsi="仿宋" w:hint="eastAsia"/>
          <w:color w:val="000000"/>
          <w:sz w:val="28"/>
          <w:szCs w:val="28"/>
        </w:rPr>
        <w:t>3</w:t>
      </w:r>
      <w:r>
        <w:rPr>
          <w:rFonts w:ascii="仿宋" w:eastAsia="仿宋" w:hAnsi="仿宋"/>
          <w:color w:val="000000"/>
          <w:sz w:val="28"/>
          <w:szCs w:val="28"/>
        </w:rPr>
        <w:t>3</w:t>
      </w:r>
      <w:r>
        <w:rPr>
          <w:rFonts w:ascii="仿宋" w:eastAsia="仿宋" w:hAnsi="仿宋" w:hint="eastAsia"/>
          <w:color w:val="000000"/>
          <w:sz w:val="28"/>
          <w:szCs w:val="28"/>
        </w:rPr>
        <w:t>.3采购合同的履行、违约责任和解决争议的方法适用《中华人民共和国民法典》。</w:t>
      </w:r>
      <w:r>
        <w:rPr>
          <w:rFonts w:ascii="仿宋" w:eastAsia="仿宋" w:hAnsi="仿宋" w:hint="eastAsia"/>
        </w:rPr>
        <w:t xml:space="preserve">  </w:t>
      </w:r>
    </w:p>
    <w:p w:rsidR="00D6398E" w:rsidRPr="00CD4517" w:rsidRDefault="00D6398E" w:rsidP="00D6398E">
      <w:pPr>
        <w:rPr>
          <w:rFonts w:ascii="仿宋" w:eastAsia="仿宋" w:hAnsi="仿宋" w:cs="仿宋"/>
          <w:sz w:val="28"/>
          <w:szCs w:val="28"/>
        </w:rPr>
        <w:sectPr w:rsidR="00D6398E" w:rsidRPr="00CD4517" w:rsidSect="00DB6F4B">
          <w:headerReference w:type="default" r:id="rId13"/>
          <w:footerReference w:type="default" r:id="rId14"/>
          <w:pgSz w:w="11906" w:h="16838"/>
          <w:pgMar w:top="1440" w:right="1304" w:bottom="1440" w:left="1304" w:header="851" w:footer="992" w:gutter="0"/>
          <w:cols w:space="425"/>
          <w:docGrid w:type="linesAndChars" w:linePitch="312"/>
        </w:sectPr>
      </w:pPr>
    </w:p>
    <w:p w:rsidR="00D6398E" w:rsidRPr="000551FE" w:rsidRDefault="00D6398E" w:rsidP="000551FE">
      <w:pPr>
        <w:pStyle w:val="afd"/>
        <w:spacing w:before="0" w:after="0"/>
        <w:rPr>
          <w:rFonts w:ascii="仿宋" w:eastAsia="仿宋" w:hAnsi="仿宋" w:cs="宋体"/>
          <w:color w:val="000000"/>
          <w:sz w:val="44"/>
          <w:szCs w:val="44"/>
        </w:rPr>
      </w:pPr>
      <w:bookmarkStart w:id="7" w:name="_Toc66087242"/>
      <w:r w:rsidRPr="000551FE">
        <w:rPr>
          <w:rFonts w:ascii="仿宋" w:eastAsia="仿宋" w:hAnsi="仿宋" w:cs="宋体" w:hint="eastAsia"/>
          <w:color w:val="000000"/>
          <w:sz w:val="44"/>
          <w:szCs w:val="44"/>
        </w:rPr>
        <w:lastRenderedPageBreak/>
        <w:t>第三章</w:t>
      </w:r>
      <w:r w:rsidR="00700523" w:rsidRPr="000551FE">
        <w:rPr>
          <w:rFonts w:ascii="仿宋" w:eastAsia="仿宋" w:hAnsi="仿宋" w:cs="宋体" w:hint="eastAsia"/>
          <w:color w:val="000000"/>
          <w:sz w:val="44"/>
          <w:szCs w:val="44"/>
        </w:rPr>
        <w:t xml:space="preserve"> </w:t>
      </w:r>
      <w:r w:rsidRPr="000551FE">
        <w:rPr>
          <w:rFonts w:ascii="仿宋" w:eastAsia="仿宋" w:hAnsi="仿宋" w:cs="宋体" w:hint="eastAsia"/>
          <w:color w:val="000000"/>
          <w:sz w:val="44"/>
          <w:szCs w:val="44"/>
        </w:rPr>
        <w:t xml:space="preserve"> </w:t>
      </w:r>
      <w:r w:rsidR="00D859B2" w:rsidRPr="000551FE">
        <w:rPr>
          <w:rFonts w:ascii="仿宋" w:eastAsia="仿宋" w:hAnsi="仿宋" w:cs="宋体" w:hint="eastAsia"/>
          <w:color w:val="000000"/>
          <w:sz w:val="44"/>
          <w:szCs w:val="44"/>
        </w:rPr>
        <w:t>招标</w:t>
      </w:r>
      <w:r w:rsidRPr="000551FE">
        <w:rPr>
          <w:rFonts w:ascii="仿宋" w:eastAsia="仿宋" w:hAnsi="仿宋" w:cs="宋体" w:hint="eastAsia"/>
          <w:color w:val="000000"/>
          <w:sz w:val="44"/>
          <w:szCs w:val="44"/>
        </w:rPr>
        <w:t>内容与要求</w:t>
      </w:r>
      <w:bookmarkStart w:id="8" w:name="_Hlk9675253"/>
      <w:bookmarkEnd w:id="7"/>
    </w:p>
    <w:p w:rsidR="00D6398E" w:rsidRPr="002023FC" w:rsidRDefault="00D6398E" w:rsidP="00E70470">
      <w:pPr>
        <w:widowControl/>
        <w:kinsoku w:val="0"/>
        <w:adjustRightInd w:val="0"/>
        <w:spacing w:line="520" w:lineRule="exact"/>
        <w:ind w:firstLineChars="200" w:firstLine="594"/>
        <w:jc w:val="left"/>
        <w:rPr>
          <w:rFonts w:ascii="仿宋" w:eastAsia="仿宋" w:hAnsi="仿宋" w:cs="仿宋"/>
          <w:spacing w:val="8"/>
          <w:kern w:val="0"/>
          <w:sz w:val="28"/>
          <w:szCs w:val="28"/>
        </w:rPr>
      </w:pPr>
      <w:bookmarkStart w:id="9" w:name="_Toc130891923"/>
      <w:bookmarkEnd w:id="8"/>
      <w:r w:rsidRPr="002023FC">
        <w:rPr>
          <w:rFonts w:ascii="仿宋" w:eastAsia="仿宋" w:hAnsi="仿宋" w:cs="仿宋" w:hint="eastAsia"/>
          <w:b/>
          <w:spacing w:val="8"/>
          <w:kern w:val="0"/>
          <w:sz w:val="28"/>
          <w:szCs w:val="28"/>
        </w:rPr>
        <w:t>一、项目名称：</w:t>
      </w:r>
      <w:r w:rsidR="00C43921">
        <w:rPr>
          <w:rFonts w:ascii="仿宋" w:eastAsia="仿宋" w:hAnsi="仿宋" w:cs="仿宋" w:hint="eastAsia"/>
          <w:spacing w:val="8"/>
          <w:kern w:val="0"/>
          <w:sz w:val="28"/>
          <w:szCs w:val="28"/>
        </w:rPr>
        <w:t>威海机场小镇投资发展有限公司康养服务器材采购项目</w:t>
      </w:r>
    </w:p>
    <w:p w:rsidR="000D2FFD" w:rsidRPr="00803C23" w:rsidRDefault="00D6398E" w:rsidP="00732DEC">
      <w:pPr>
        <w:widowControl/>
        <w:kinsoku w:val="0"/>
        <w:adjustRightInd w:val="0"/>
        <w:spacing w:line="520" w:lineRule="exact"/>
        <w:ind w:firstLineChars="200" w:firstLine="594"/>
        <w:jc w:val="left"/>
        <w:rPr>
          <w:rFonts w:ascii="仿宋" w:eastAsia="仿宋" w:hAnsi="仿宋" w:cs="仿宋"/>
          <w:spacing w:val="8"/>
          <w:kern w:val="0"/>
          <w:sz w:val="28"/>
          <w:szCs w:val="28"/>
        </w:rPr>
      </w:pPr>
      <w:r w:rsidRPr="002023FC">
        <w:rPr>
          <w:rFonts w:ascii="仿宋" w:eastAsia="仿宋" w:hAnsi="仿宋" w:cs="仿宋" w:hint="eastAsia"/>
          <w:b/>
          <w:spacing w:val="8"/>
          <w:kern w:val="0"/>
          <w:sz w:val="28"/>
          <w:szCs w:val="28"/>
        </w:rPr>
        <w:t>二、</w:t>
      </w:r>
      <w:r w:rsidRPr="00803C23">
        <w:rPr>
          <w:rFonts w:ascii="仿宋" w:eastAsia="仿宋" w:hAnsi="仿宋" w:cs="仿宋" w:hint="eastAsia"/>
          <w:b/>
          <w:spacing w:val="8"/>
          <w:kern w:val="0"/>
          <w:sz w:val="28"/>
          <w:szCs w:val="28"/>
        </w:rPr>
        <w:t>项目概况：</w:t>
      </w:r>
      <w:r w:rsidR="000D2FFD" w:rsidRPr="00803C23">
        <w:rPr>
          <w:rFonts w:ascii="仿宋" w:eastAsia="仿宋" w:hAnsi="仿宋" w:cs="仿宋" w:hint="eastAsia"/>
          <w:spacing w:val="8"/>
          <w:kern w:val="0"/>
          <w:sz w:val="28"/>
          <w:szCs w:val="28"/>
        </w:rPr>
        <w:t>本项目位于</w:t>
      </w:r>
      <w:r w:rsidR="007543DD" w:rsidRPr="00803C23">
        <w:rPr>
          <w:rFonts w:ascii="仿宋" w:eastAsia="仿宋" w:hAnsi="仿宋" w:cs="仿宋" w:hint="eastAsia"/>
          <w:spacing w:val="8"/>
          <w:kern w:val="0"/>
          <w:sz w:val="28"/>
          <w:szCs w:val="28"/>
        </w:rPr>
        <w:t>威海临港区草庙子镇</w:t>
      </w:r>
      <w:r w:rsidR="000D2FFD" w:rsidRPr="00803C23">
        <w:rPr>
          <w:rFonts w:ascii="仿宋" w:eastAsia="仿宋" w:hAnsi="仿宋" w:cs="仿宋" w:hint="eastAsia"/>
          <w:spacing w:val="8"/>
          <w:kern w:val="0"/>
          <w:sz w:val="28"/>
          <w:szCs w:val="28"/>
        </w:rPr>
        <w:t>，主要内容为</w:t>
      </w:r>
      <w:r w:rsidR="00B41EE3" w:rsidRPr="00803C23">
        <w:rPr>
          <w:rFonts w:ascii="仿宋" w:eastAsia="仿宋" w:hAnsi="仿宋" w:cs="仿宋" w:hint="eastAsia"/>
          <w:spacing w:val="8"/>
          <w:kern w:val="0"/>
          <w:sz w:val="28"/>
          <w:szCs w:val="28"/>
        </w:rPr>
        <w:t>康养器材、办公用品等采购及安装</w:t>
      </w:r>
      <w:r w:rsidR="000D2FFD"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jc w:val="left"/>
        <w:rPr>
          <w:rFonts w:ascii="仿宋" w:eastAsia="仿宋" w:hAnsi="仿宋" w:cs="仿宋"/>
          <w:b/>
          <w:spacing w:val="8"/>
          <w:kern w:val="0"/>
          <w:sz w:val="28"/>
          <w:szCs w:val="28"/>
        </w:rPr>
      </w:pPr>
      <w:r w:rsidRPr="00803C23">
        <w:rPr>
          <w:rFonts w:ascii="仿宋" w:eastAsia="仿宋" w:hAnsi="仿宋" w:cs="仿宋" w:hint="eastAsia"/>
          <w:b/>
          <w:spacing w:val="8"/>
          <w:kern w:val="0"/>
          <w:sz w:val="28"/>
          <w:szCs w:val="28"/>
        </w:rPr>
        <w:t>三、</w:t>
      </w:r>
      <w:r w:rsidR="00DF7B23" w:rsidRPr="00803C23">
        <w:rPr>
          <w:rFonts w:ascii="仿宋" w:eastAsia="仿宋" w:hAnsi="仿宋" w:cs="仿宋" w:hint="eastAsia"/>
          <w:b/>
          <w:spacing w:val="8"/>
          <w:kern w:val="0"/>
          <w:sz w:val="28"/>
          <w:szCs w:val="28"/>
        </w:rPr>
        <w:t>质量标准</w:t>
      </w:r>
      <w:r w:rsidRPr="00803C23">
        <w:rPr>
          <w:rFonts w:ascii="仿宋" w:eastAsia="仿宋" w:hAnsi="仿宋" w:cs="仿宋" w:hint="eastAsia"/>
          <w:b/>
          <w:spacing w:val="8"/>
          <w:kern w:val="0"/>
          <w:sz w:val="28"/>
          <w:szCs w:val="28"/>
        </w:rPr>
        <w:t>：</w:t>
      </w:r>
      <w:r w:rsidR="003365AD">
        <w:rPr>
          <w:rFonts w:ascii="仿宋" w:eastAsia="仿宋" w:hAnsi="仿宋" w:cs="仿宋" w:hint="eastAsia"/>
          <w:spacing w:val="8"/>
          <w:kern w:val="0"/>
          <w:sz w:val="28"/>
          <w:szCs w:val="28"/>
        </w:rPr>
        <w:t>达到国家质量检验合格标准</w:t>
      </w:r>
      <w:r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jc w:val="left"/>
        <w:rPr>
          <w:rFonts w:ascii="仿宋" w:eastAsia="仿宋" w:hAnsi="仿宋" w:cs="仿宋"/>
          <w:b/>
          <w:spacing w:val="8"/>
          <w:kern w:val="0"/>
          <w:sz w:val="28"/>
          <w:szCs w:val="28"/>
        </w:rPr>
      </w:pPr>
      <w:r w:rsidRPr="00803C23">
        <w:rPr>
          <w:rFonts w:ascii="仿宋" w:eastAsia="仿宋" w:hAnsi="仿宋" w:cs="仿宋" w:hint="eastAsia"/>
          <w:b/>
          <w:spacing w:val="8"/>
          <w:kern w:val="0"/>
          <w:sz w:val="28"/>
          <w:szCs w:val="28"/>
        </w:rPr>
        <w:t>四、招标范围：</w:t>
      </w:r>
      <w:r w:rsidR="00B41EE3" w:rsidRPr="00803C23">
        <w:rPr>
          <w:rFonts w:ascii="仿宋" w:eastAsia="仿宋" w:hAnsi="仿宋" w:cs="仿宋" w:hint="eastAsia"/>
          <w:spacing w:val="8"/>
          <w:kern w:val="0"/>
          <w:sz w:val="28"/>
          <w:szCs w:val="28"/>
        </w:rPr>
        <w:t>康养器材、办公用品等采购及安装</w:t>
      </w:r>
      <w:r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rPr>
          <w:rFonts w:ascii="仿宋" w:eastAsia="仿宋" w:hAnsi="仿宋" w:cs="仿宋"/>
          <w:spacing w:val="8"/>
          <w:kern w:val="0"/>
          <w:sz w:val="28"/>
          <w:szCs w:val="28"/>
        </w:rPr>
      </w:pPr>
      <w:r w:rsidRPr="00803C23">
        <w:rPr>
          <w:rFonts w:ascii="仿宋" w:eastAsia="仿宋" w:hAnsi="仿宋" w:cs="仿宋" w:hint="eastAsia"/>
          <w:b/>
          <w:spacing w:val="8"/>
          <w:kern w:val="0"/>
          <w:sz w:val="28"/>
          <w:szCs w:val="28"/>
        </w:rPr>
        <w:t>五、供货及安装期：</w:t>
      </w:r>
      <w:r w:rsidR="00AA789E">
        <w:rPr>
          <w:rFonts w:ascii="仿宋" w:eastAsia="仿宋" w:hAnsi="仿宋" w:cs="仿宋" w:hint="eastAsia"/>
          <w:bCs/>
          <w:spacing w:val="8"/>
          <w:kern w:val="0"/>
          <w:sz w:val="28"/>
          <w:szCs w:val="28"/>
        </w:rPr>
        <w:t>合同签订后20日历天内完成供货安装</w:t>
      </w:r>
      <w:r w:rsidRPr="00803C23">
        <w:rPr>
          <w:rFonts w:ascii="仿宋" w:eastAsia="仿宋" w:hAnsi="仿宋" w:cs="仿宋" w:hint="eastAsia"/>
          <w:spacing w:val="8"/>
          <w:kern w:val="0"/>
          <w:sz w:val="28"/>
          <w:szCs w:val="28"/>
        </w:rPr>
        <w:t>。</w:t>
      </w:r>
    </w:p>
    <w:p w:rsidR="00EA120A" w:rsidRPr="00803C23" w:rsidRDefault="00EA120A" w:rsidP="00732DEC">
      <w:pPr>
        <w:widowControl/>
        <w:kinsoku w:val="0"/>
        <w:adjustRightInd w:val="0"/>
        <w:spacing w:line="520" w:lineRule="exact"/>
        <w:ind w:firstLineChars="200" w:firstLine="594"/>
        <w:jc w:val="left"/>
        <w:rPr>
          <w:rFonts w:ascii="仿宋" w:eastAsia="仿宋" w:hAnsi="仿宋" w:cs="仿宋"/>
          <w:spacing w:val="8"/>
          <w:kern w:val="0"/>
          <w:sz w:val="28"/>
          <w:szCs w:val="28"/>
        </w:rPr>
      </w:pPr>
      <w:r w:rsidRPr="00803C23">
        <w:rPr>
          <w:rFonts w:ascii="仿宋" w:eastAsia="仿宋" w:hAnsi="仿宋" w:cs="仿宋" w:hint="eastAsia"/>
          <w:b/>
          <w:spacing w:val="8"/>
          <w:kern w:val="0"/>
          <w:sz w:val="28"/>
          <w:szCs w:val="28"/>
        </w:rPr>
        <w:t>六、质保期：</w:t>
      </w:r>
      <w:r w:rsidR="001F14EE" w:rsidRPr="00803C23">
        <w:rPr>
          <w:rFonts w:ascii="仿宋" w:eastAsia="仿宋" w:hAnsi="仿宋" w:cs="仿宋" w:hint="eastAsia"/>
          <w:spacing w:val="8"/>
          <w:kern w:val="0"/>
          <w:sz w:val="28"/>
          <w:szCs w:val="28"/>
        </w:rPr>
        <w:t>自验收合格之日起1年</w:t>
      </w:r>
      <w:r w:rsidRPr="00803C23">
        <w:rPr>
          <w:rFonts w:ascii="仿宋" w:eastAsia="仿宋" w:hAnsi="仿宋" w:cs="仿宋" w:hint="eastAsia"/>
          <w:spacing w:val="8"/>
          <w:kern w:val="0"/>
          <w:sz w:val="28"/>
          <w:szCs w:val="28"/>
        </w:rPr>
        <w:t>。</w:t>
      </w:r>
    </w:p>
    <w:p w:rsidR="00D6398E" w:rsidRPr="002023FC" w:rsidRDefault="00FD2F55" w:rsidP="00732DEC">
      <w:pPr>
        <w:spacing w:line="520" w:lineRule="exact"/>
        <w:ind w:firstLineChars="215" w:firstLine="604"/>
        <w:rPr>
          <w:rFonts w:ascii="仿宋" w:eastAsia="仿宋" w:hAnsi="仿宋" w:cs="仿宋"/>
          <w:b/>
          <w:sz w:val="28"/>
          <w:shd w:val="clear" w:color="auto" w:fill="FFFFFF" w:themeFill="background1"/>
        </w:rPr>
      </w:pPr>
      <w:r>
        <w:rPr>
          <w:rFonts w:ascii="仿宋" w:eastAsia="仿宋" w:hAnsi="仿宋" w:cs="仿宋" w:hint="eastAsia"/>
          <w:b/>
          <w:sz w:val="28"/>
          <w:shd w:val="clear" w:color="auto" w:fill="FFFFFF" w:themeFill="background1"/>
        </w:rPr>
        <w:t>七</w:t>
      </w:r>
      <w:r w:rsidR="00EA120A">
        <w:rPr>
          <w:rFonts w:ascii="仿宋" w:eastAsia="仿宋" w:hAnsi="仿宋" w:cs="仿宋" w:hint="eastAsia"/>
          <w:b/>
          <w:sz w:val="28"/>
          <w:shd w:val="clear" w:color="auto" w:fill="FFFFFF" w:themeFill="background1"/>
        </w:rPr>
        <w:t>、</w:t>
      </w:r>
      <w:r w:rsidR="00385FBC" w:rsidRPr="00385FBC">
        <w:rPr>
          <w:rFonts w:ascii="仿宋" w:eastAsia="仿宋" w:hAnsi="仿宋" w:cs="仿宋" w:hint="eastAsia"/>
          <w:b/>
          <w:sz w:val="28"/>
          <w:shd w:val="clear" w:color="auto" w:fill="FFFFFF" w:themeFill="background1"/>
        </w:rPr>
        <w:t>货物清单及技术规格要求</w:t>
      </w:r>
    </w:p>
    <w:p w:rsidR="00D727CB" w:rsidRDefault="00FA4B3F" w:rsidP="000B45AB">
      <w:pPr>
        <w:spacing w:line="560" w:lineRule="exact"/>
        <w:ind w:firstLineChars="215" w:firstLine="604"/>
        <w:jc w:val="center"/>
        <w:rPr>
          <w:rFonts w:ascii="仿宋" w:eastAsia="仿宋" w:hAnsi="仿宋" w:cs="仿宋"/>
          <w:b/>
          <w:sz w:val="28"/>
          <w:shd w:val="clear" w:color="auto" w:fill="FFFFFF" w:themeFill="background1"/>
        </w:rPr>
      </w:pPr>
      <w:r>
        <w:rPr>
          <w:rFonts w:ascii="仿宋" w:eastAsia="仿宋" w:hAnsi="仿宋" w:cs="仿宋" w:hint="eastAsia"/>
          <w:b/>
          <w:sz w:val="28"/>
          <w:shd w:val="clear" w:color="auto" w:fill="FFFFFF" w:themeFill="background1"/>
        </w:rPr>
        <w:t>货物清单</w:t>
      </w:r>
    </w:p>
    <w:tbl>
      <w:tblPr>
        <w:tblStyle w:val="aff5"/>
        <w:tblW w:w="9493" w:type="dxa"/>
        <w:tblInd w:w="0" w:type="dxa"/>
        <w:tblLook w:val="04A0" w:firstRow="1" w:lastRow="0" w:firstColumn="1" w:lastColumn="0" w:noHBand="0" w:noVBand="1"/>
      </w:tblPr>
      <w:tblGrid>
        <w:gridCol w:w="704"/>
        <w:gridCol w:w="2268"/>
        <w:gridCol w:w="4961"/>
        <w:gridCol w:w="851"/>
        <w:gridCol w:w="709"/>
      </w:tblGrid>
      <w:tr w:rsidR="00B46EA9" w:rsidTr="006D6882">
        <w:trPr>
          <w:tblHeader/>
        </w:trPr>
        <w:tc>
          <w:tcPr>
            <w:tcW w:w="704" w:type="dxa"/>
          </w:tcPr>
          <w:p w:rsidR="00B46EA9" w:rsidRPr="00BC0CC3" w:rsidRDefault="00B46EA9" w:rsidP="000B45AB">
            <w:pPr>
              <w:spacing w:line="560" w:lineRule="exact"/>
              <w:jc w:val="center"/>
              <w:rPr>
                <w:rFonts w:ascii="仿宋" w:eastAsia="仿宋" w:hAnsi="仿宋" w:cs="仿宋"/>
                <w:b/>
                <w:sz w:val="28"/>
                <w:szCs w:val="28"/>
                <w:shd w:val="clear" w:color="auto" w:fill="FFFFFF" w:themeFill="background1"/>
              </w:rPr>
            </w:pPr>
            <w:r w:rsidRPr="00BC0CC3">
              <w:rPr>
                <w:rFonts w:ascii="仿宋" w:eastAsia="仿宋" w:hAnsi="仿宋" w:cs="仿宋" w:hint="eastAsia"/>
                <w:b/>
                <w:sz w:val="28"/>
                <w:szCs w:val="28"/>
                <w:shd w:val="clear" w:color="auto" w:fill="FFFFFF" w:themeFill="background1"/>
              </w:rPr>
              <w:t>序号</w:t>
            </w:r>
          </w:p>
        </w:tc>
        <w:tc>
          <w:tcPr>
            <w:tcW w:w="2268" w:type="dxa"/>
          </w:tcPr>
          <w:p w:rsidR="00B46EA9" w:rsidRPr="00BC0CC3" w:rsidRDefault="00B46EA9" w:rsidP="000B45AB">
            <w:pPr>
              <w:spacing w:line="560" w:lineRule="exact"/>
              <w:jc w:val="center"/>
              <w:rPr>
                <w:rFonts w:ascii="仿宋" w:eastAsia="仿宋" w:hAnsi="仿宋" w:cs="仿宋"/>
                <w:b/>
                <w:sz w:val="28"/>
                <w:szCs w:val="28"/>
                <w:shd w:val="clear" w:color="auto" w:fill="FFFFFF" w:themeFill="background1"/>
              </w:rPr>
            </w:pPr>
            <w:r w:rsidRPr="00BC0CC3">
              <w:rPr>
                <w:rFonts w:ascii="仿宋" w:eastAsia="仿宋" w:hAnsi="仿宋" w:cs="仿宋" w:hint="eastAsia"/>
                <w:b/>
                <w:sz w:val="28"/>
                <w:szCs w:val="28"/>
                <w:shd w:val="clear" w:color="auto" w:fill="FFFFFF" w:themeFill="background1"/>
              </w:rPr>
              <w:t>设备名称</w:t>
            </w:r>
          </w:p>
        </w:tc>
        <w:tc>
          <w:tcPr>
            <w:tcW w:w="4961" w:type="dxa"/>
          </w:tcPr>
          <w:p w:rsidR="00B46EA9" w:rsidRPr="00BC0CC3" w:rsidRDefault="00B46EA9" w:rsidP="000B45AB">
            <w:pPr>
              <w:spacing w:line="560" w:lineRule="exact"/>
              <w:jc w:val="center"/>
              <w:rPr>
                <w:rFonts w:ascii="仿宋" w:eastAsia="仿宋" w:hAnsi="仿宋" w:cs="仿宋"/>
                <w:b/>
                <w:sz w:val="28"/>
                <w:szCs w:val="28"/>
                <w:shd w:val="clear" w:color="auto" w:fill="FFFFFF" w:themeFill="background1"/>
              </w:rPr>
            </w:pPr>
            <w:r w:rsidRPr="00BC0CC3">
              <w:rPr>
                <w:rFonts w:ascii="仿宋" w:eastAsia="仿宋" w:hAnsi="仿宋" w:cs="仿宋" w:hint="eastAsia"/>
                <w:b/>
                <w:sz w:val="28"/>
                <w:szCs w:val="28"/>
                <w:shd w:val="clear" w:color="auto" w:fill="FFFFFF" w:themeFill="background1"/>
              </w:rPr>
              <w:t>参数</w:t>
            </w:r>
          </w:p>
        </w:tc>
        <w:tc>
          <w:tcPr>
            <w:tcW w:w="851" w:type="dxa"/>
          </w:tcPr>
          <w:p w:rsidR="00B46EA9" w:rsidRPr="00BC0CC3" w:rsidRDefault="00B46EA9" w:rsidP="000B45AB">
            <w:pPr>
              <w:spacing w:line="560" w:lineRule="exact"/>
              <w:jc w:val="center"/>
              <w:rPr>
                <w:rFonts w:ascii="仿宋" w:eastAsia="仿宋" w:hAnsi="仿宋" w:cs="仿宋"/>
                <w:b/>
                <w:sz w:val="28"/>
                <w:szCs w:val="28"/>
                <w:shd w:val="clear" w:color="auto" w:fill="FFFFFF" w:themeFill="background1"/>
              </w:rPr>
            </w:pPr>
            <w:r w:rsidRPr="00BC0CC3">
              <w:rPr>
                <w:rFonts w:ascii="仿宋" w:eastAsia="仿宋" w:hAnsi="仿宋" w:cs="仿宋" w:hint="eastAsia"/>
                <w:b/>
                <w:sz w:val="28"/>
                <w:szCs w:val="28"/>
                <w:shd w:val="clear" w:color="auto" w:fill="FFFFFF" w:themeFill="background1"/>
              </w:rPr>
              <w:t>数量</w:t>
            </w:r>
          </w:p>
        </w:tc>
        <w:tc>
          <w:tcPr>
            <w:tcW w:w="709" w:type="dxa"/>
          </w:tcPr>
          <w:p w:rsidR="00B46EA9" w:rsidRPr="00BC0CC3" w:rsidRDefault="00B46EA9" w:rsidP="000B45AB">
            <w:pPr>
              <w:spacing w:line="560" w:lineRule="exact"/>
              <w:jc w:val="center"/>
              <w:rPr>
                <w:rFonts w:ascii="仿宋" w:eastAsia="仿宋" w:hAnsi="仿宋" w:cs="仿宋"/>
                <w:b/>
                <w:sz w:val="28"/>
                <w:szCs w:val="28"/>
                <w:shd w:val="clear" w:color="auto" w:fill="FFFFFF" w:themeFill="background1"/>
              </w:rPr>
            </w:pPr>
            <w:r w:rsidRPr="00BC0CC3">
              <w:rPr>
                <w:rFonts w:ascii="仿宋" w:eastAsia="仿宋" w:hAnsi="仿宋" w:cs="仿宋" w:hint="eastAsia"/>
                <w:b/>
                <w:sz w:val="28"/>
                <w:szCs w:val="28"/>
                <w:shd w:val="clear" w:color="auto" w:fill="FFFFFF" w:themeFill="background1"/>
              </w:rPr>
              <w:t>单位</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壁挂式全科诊断仪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包括：</w:t>
            </w:r>
            <w:r w:rsidRPr="009D2E0D">
              <w:rPr>
                <w:rFonts w:ascii="宋体" w:hAnsi="宋体" w:cs="宋体" w:hint="eastAsia"/>
                <w:sz w:val="24"/>
              </w:rPr>
              <w:br/>
              <w:t>壁挂壳体、检眼镜、检耳镜（不少于3个规格窥耳器）</w:t>
            </w:r>
            <w:r w:rsidRPr="009D2E0D">
              <w:rPr>
                <w:rFonts w:ascii="宋体" w:hAnsi="宋体" w:cs="宋体" w:hint="eastAsia"/>
                <w:sz w:val="24"/>
              </w:rPr>
              <w:br/>
              <w:t>血氧探头、耳温枪、血压表</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听诊器</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全铜听头</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压舌板</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木质 一次性</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血压计</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包括：语音播报、大屏显示</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4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吸痰器</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无级调压 不低于1000ml储液瓶</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除颤仪</w:t>
            </w:r>
          </w:p>
        </w:tc>
        <w:tc>
          <w:tcPr>
            <w:tcW w:w="4961" w:type="dxa"/>
            <w:vAlign w:val="center"/>
          </w:tcPr>
          <w:p w:rsidR="00AE05F8" w:rsidRPr="009D2E0D" w:rsidRDefault="00AE05F8" w:rsidP="00B927D2">
            <w:pPr>
              <w:widowControl/>
              <w:spacing w:line="400" w:lineRule="exact"/>
              <w:rPr>
                <w:rFonts w:ascii="宋体" w:hAnsi="宋体" w:cs="宋体" w:hint="eastAsia"/>
                <w:sz w:val="24"/>
              </w:rPr>
            </w:pPr>
            <w:r w:rsidRPr="009D2E0D">
              <w:rPr>
                <w:rFonts w:ascii="宋体" w:hAnsi="宋体" w:cs="宋体" w:hint="eastAsia"/>
                <w:sz w:val="24"/>
              </w:rPr>
              <w:t>双相波技术，双相指数截断（BTE）波形，波形参数可根据病人阻抗进行自动补偿。</w:t>
            </w:r>
            <w:r w:rsidRPr="009D2E0D">
              <w:rPr>
                <w:rFonts w:ascii="宋体" w:hAnsi="宋体" w:cs="宋体" w:hint="eastAsia"/>
                <w:sz w:val="24"/>
              </w:rPr>
              <w:br/>
              <w:t>成人除颤最大能量需达到360J，儿童除颤最大能量需达到100J，能量可自动递增，首次除颤没有消除室颤时，第二次或后续电击使用更高级别能量。</w:t>
            </w:r>
            <w:r w:rsidRPr="009D2E0D">
              <w:rPr>
                <w:rFonts w:ascii="宋体" w:hAnsi="宋体" w:cs="宋体" w:hint="eastAsia"/>
                <w:sz w:val="24"/>
              </w:rPr>
              <w:br/>
              <w:t>除颤精度±10%。</w:t>
            </w:r>
            <w:r w:rsidRPr="009D2E0D">
              <w:rPr>
                <w:rFonts w:ascii="宋体" w:hAnsi="宋体" w:cs="宋体" w:hint="eastAsia"/>
                <w:sz w:val="24"/>
              </w:rPr>
              <w:br/>
              <w:t>开机到200J放电准备就绪用时＜7s。</w:t>
            </w:r>
            <w:r w:rsidRPr="009D2E0D">
              <w:rPr>
                <w:rFonts w:ascii="宋体" w:hAnsi="宋体" w:cs="宋体" w:hint="eastAsia"/>
                <w:sz w:val="24"/>
              </w:rPr>
              <w:br/>
              <w:t>开始分析到200J放电准备就绪时间＜5s。</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多功能诊查床</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180*60*65cm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4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身高体重计</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测量范围70cm-190cm,称重范围0-120kg</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出诊箱</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16寸</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开口器</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丁字开口器</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氧气袋</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42L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清创包</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塑料盘，消毒棉签，消毒棉片，无菌敷贴，一次性使用塑料镊子或钳子或金属镊子组成。</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套</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清创车</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75*50*81cm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治疗桌（高腿方桌）</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60*60*90cm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指夹式脉搏血氧仪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有大屏显示，可自动关机</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体温计</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玻璃体温计</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电子体温枪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高清大屏</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手电筒</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黄白光双光源</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血糖仪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显示屏，一键开关、语音播报</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4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医疗器械柜</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90*40*175cm铁皮柜</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组</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急救箱</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16寸</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医用照明灯</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落地式</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急救药品推车</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65*40*85cm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叩诊锤</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T型</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便携照明笔</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三色光源</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抗菌洗手液</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500ml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360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瓶</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速干免洗手皮肤消毒液</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500ml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瓶</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音叉</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256Hz</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29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煎药机+打包机</w:t>
            </w:r>
          </w:p>
        </w:tc>
        <w:tc>
          <w:tcPr>
            <w:tcW w:w="4961" w:type="dxa"/>
            <w:vAlign w:val="center"/>
          </w:tcPr>
          <w:p w:rsidR="00AE05F8" w:rsidRPr="009D2E0D" w:rsidRDefault="00AE05F8" w:rsidP="00B927D2">
            <w:pPr>
              <w:widowControl/>
              <w:spacing w:line="400" w:lineRule="exact"/>
              <w:rPr>
                <w:rFonts w:ascii="宋体" w:hAnsi="宋体" w:cs="宋体" w:hint="eastAsia"/>
                <w:sz w:val="24"/>
              </w:rPr>
            </w:pPr>
            <w:r w:rsidRPr="009D2E0D">
              <w:rPr>
                <w:rFonts w:ascii="宋体" w:hAnsi="宋体" w:cs="宋体" w:hint="eastAsia"/>
                <w:sz w:val="24"/>
              </w:rPr>
              <w:t>煎药机：</w:t>
            </w:r>
            <w:r w:rsidRPr="009D2E0D">
              <w:rPr>
                <w:rFonts w:ascii="宋体" w:hAnsi="宋体" w:cs="宋体" w:hint="eastAsia"/>
                <w:sz w:val="24"/>
              </w:rPr>
              <w:br/>
              <w:t>1、一键式滑盖锁紧，配滑键锁扣实现双重保险。</w:t>
            </w:r>
            <w:r w:rsidRPr="009D2E0D">
              <w:rPr>
                <w:rFonts w:ascii="宋体" w:hAnsi="宋体" w:cs="宋体" w:hint="eastAsia"/>
                <w:sz w:val="24"/>
              </w:rPr>
              <w:br/>
              <w:t>2、不少于3个煎药锅体。</w:t>
            </w:r>
            <w:r w:rsidRPr="009D2E0D">
              <w:rPr>
                <w:rFonts w:ascii="宋体" w:hAnsi="宋体" w:cs="宋体" w:hint="eastAsia"/>
                <w:sz w:val="24"/>
              </w:rPr>
              <w:br/>
              <w:t>3、机械挤压装置。</w:t>
            </w:r>
            <w:r w:rsidRPr="009D2E0D">
              <w:rPr>
                <w:rFonts w:ascii="宋体" w:hAnsi="宋体" w:cs="宋体" w:hint="eastAsia"/>
                <w:sz w:val="24"/>
              </w:rPr>
              <w:br/>
              <w:t>4、文武火自动转换。</w:t>
            </w:r>
            <w:r w:rsidRPr="009D2E0D">
              <w:rPr>
                <w:rFonts w:ascii="宋体" w:hAnsi="宋体" w:cs="宋体" w:hint="eastAsia"/>
                <w:sz w:val="24"/>
              </w:rPr>
              <w:br/>
              <w:t>5、可设置煎药时间或煎药完毕自动提示。</w:t>
            </w:r>
            <w:r w:rsidRPr="009D2E0D">
              <w:rPr>
                <w:rFonts w:ascii="宋体" w:hAnsi="宋体" w:cs="宋体" w:hint="eastAsia"/>
                <w:sz w:val="24"/>
              </w:rPr>
              <w:br/>
              <w:t>6、配重力安全阀，超压自动泄压、自动闭合；</w:t>
            </w:r>
            <w:r w:rsidRPr="009D2E0D">
              <w:rPr>
                <w:rFonts w:ascii="宋体" w:hAnsi="宋体" w:cs="宋体" w:hint="eastAsia"/>
                <w:sz w:val="24"/>
              </w:rPr>
              <w:br/>
              <w:t>包装机：</w:t>
            </w:r>
            <w:r w:rsidRPr="009D2E0D">
              <w:rPr>
                <w:rFonts w:ascii="宋体" w:hAnsi="宋体" w:cs="宋体" w:hint="eastAsia"/>
                <w:sz w:val="24"/>
              </w:rPr>
              <w:br/>
              <w:t>1、自动包装。</w:t>
            </w:r>
            <w:r w:rsidRPr="009D2E0D">
              <w:rPr>
                <w:rFonts w:ascii="宋体" w:hAnsi="宋体" w:cs="宋体" w:hint="eastAsia"/>
                <w:sz w:val="24"/>
              </w:rPr>
              <w:br/>
            </w:r>
            <w:r w:rsidRPr="009D2E0D">
              <w:rPr>
                <w:rFonts w:ascii="宋体" w:hAnsi="宋体" w:cs="宋体" w:hint="eastAsia"/>
                <w:sz w:val="24"/>
              </w:rPr>
              <w:lastRenderedPageBreak/>
              <w:t>2、包装温度、包装量自动显示。</w:t>
            </w:r>
            <w:r w:rsidRPr="009D2E0D">
              <w:rPr>
                <w:rFonts w:ascii="宋体" w:hAnsi="宋体" w:cs="宋体" w:hint="eastAsia"/>
                <w:sz w:val="24"/>
              </w:rPr>
              <w:br/>
              <w:t>具备联网通讯功能。可实现煎药单数据传输，并支持包数、包装量的自动设置；</w:t>
            </w:r>
            <w:r w:rsidRPr="009D2E0D">
              <w:rPr>
                <w:rFonts w:ascii="宋体" w:hAnsi="宋体" w:cs="宋体" w:hint="eastAsia"/>
                <w:sz w:val="24"/>
              </w:rPr>
              <w:br/>
              <w:t>4、封合温度数字化控制，可以设定自动恒定。</w:t>
            </w:r>
            <w:r w:rsidRPr="009D2E0D">
              <w:rPr>
                <w:rFonts w:ascii="宋体" w:hAnsi="宋体" w:cs="宋体" w:hint="eastAsia"/>
                <w:sz w:val="24"/>
              </w:rPr>
              <w:br/>
              <w:t>5、包装量为50-250ML无极变量可调包装。</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套</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30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液体包装袋</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不低于170米/组</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组</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31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煎药袋</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50*60cm一次性无纺布</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32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TDP治疗仪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机械定时，过热保护，倾倒断电，灯头可旋转</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7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33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电针治疗仪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不少于5路输出、3种波形，时间可调</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34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中频脉冲电治疗仪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具有多档调节，中频治疗</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35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真空拔罐治疗仪</w:t>
            </w:r>
          </w:p>
        </w:tc>
        <w:tc>
          <w:tcPr>
            <w:tcW w:w="4961" w:type="dxa"/>
            <w:vAlign w:val="center"/>
          </w:tcPr>
          <w:p w:rsidR="00AE05F8" w:rsidRPr="009D2E0D" w:rsidRDefault="007F206A" w:rsidP="00B927D2">
            <w:pPr>
              <w:widowControl/>
              <w:spacing w:line="400" w:lineRule="exact"/>
              <w:jc w:val="left"/>
              <w:rPr>
                <w:rFonts w:ascii="宋体" w:hAnsi="宋体" w:cs="宋体" w:hint="eastAsia"/>
                <w:sz w:val="24"/>
              </w:rPr>
            </w:pPr>
            <w:r>
              <w:rPr>
                <w:rFonts w:ascii="宋体" w:hAnsi="宋体" w:cs="宋体" w:hint="eastAsia"/>
                <w:sz w:val="24"/>
              </w:rPr>
              <w:t>手动</w:t>
            </w:r>
            <w:r w:rsidR="00AE05F8" w:rsidRPr="009D2E0D">
              <w:rPr>
                <w:rFonts w:ascii="宋体" w:hAnsi="宋体" w:cs="宋体" w:hint="eastAsia"/>
                <w:sz w:val="24"/>
              </w:rPr>
              <w:t>抽真空，≥12罐装</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36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玻璃拔罐</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玻璃材质；4号</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套</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37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艾灸仪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温度高低两档，红蓝光双效</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38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刮痧板</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砭石材质</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4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39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推拿床</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190*65*68cm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艾灸床</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190*65*68cm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屏风</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175*50cm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酒精灯</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玻璃材质，容积尺寸≥150ml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火枪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温度≥1300°，可循环充气</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4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44</w:t>
            </w:r>
          </w:p>
        </w:tc>
        <w:tc>
          <w:tcPr>
            <w:tcW w:w="2268" w:type="dxa"/>
            <w:vAlign w:val="center"/>
          </w:tcPr>
          <w:p w:rsidR="00AE05F8" w:rsidRPr="009D2E0D" w:rsidRDefault="00AE05F8" w:rsidP="00B927D2">
            <w:pPr>
              <w:widowControl/>
              <w:spacing w:line="400" w:lineRule="exact"/>
              <w:jc w:val="center"/>
              <w:rPr>
                <w:rFonts w:ascii="宋体" w:hAnsi="宋体" w:cs="Calibri" w:hint="eastAsia"/>
                <w:sz w:val="24"/>
              </w:rPr>
            </w:pPr>
            <w:r w:rsidRPr="009D2E0D">
              <w:rPr>
                <w:rFonts w:ascii="宋体" w:hAnsi="宋体" w:cs="Calibri"/>
                <w:sz w:val="24"/>
              </w:rPr>
              <w:t>75%</w:t>
            </w:r>
            <w:r w:rsidRPr="009D2E0D">
              <w:rPr>
                <w:rFonts w:ascii="宋体" w:hAnsi="宋体" w:cs="Calibri" w:hint="eastAsia"/>
                <w:sz w:val="24"/>
              </w:rPr>
              <w:t>酒精</w:t>
            </w:r>
          </w:p>
        </w:tc>
        <w:tc>
          <w:tcPr>
            <w:tcW w:w="4961" w:type="dxa"/>
            <w:vAlign w:val="center"/>
          </w:tcPr>
          <w:p w:rsidR="00AE05F8" w:rsidRPr="009D2E0D" w:rsidRDefault="00AE05F8" w:rsidP="00B927D2">
            <w:pPr>
              <w:widowControl/>
              <w:spacing w:line="400" w:lineRule="exact"/>
              <w:jc w:val="left"/>
              <w:rPr>
                <w:rFonts w:ascii="宋体" w:hAnsi="宋体" w:cs="宋体"/>
                <w:sz w:val="24"/>
              </w:rPr>
            </w:pPr>
            <w:r w:rsidRPr="009D2E0D">
              <w:rPr>
                <w:rFonts w:ascii="宋体" w:hAnsi="宋体" w:cs="宋体" w:hint="eastAsia"/>
                <w:sz w:val="24"/>
              </w:rPr>
              <w:t>500ml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瓶</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45</w:t>
            </w:r>
          </w:p>
        </w:tc>
        <w:tc>
          <w:tcPr>
            <w:tcW w:w="2268" w:type="dxa"/>
            <w:vAlign w:val="center"/>
          </w:tcPr>
          <w:p w:rsidR="00AE05F8" w:rsidRPr="009D2E0D" w:rsidRDefault="00AE05F8" w:rsidP="00B927D2">
            <w:pPr>
              <w:widowControl/>
              <w:spacing w:line="400" w:lineRule="exact"/>
              <w:jc w:val="center"/>
              <w:rPr>
                <w:rFonts w:ascii="宋体" w:hAnsi="宋体" w:cs="Calibri" w:hint="eastAsia"/>
                <w:sz w:val="24"/>
              </w:rPr>
            </w:pPr>
            <w:r w:rsidRPr="009D2E0D">
              <w:rPr>
                <w:rFonts w:ascii="宋体" w:hAnsi="宋体" w:cs="Calibri"/>
                <w:sz w:val="24"/>
              </w:rPr>
              <w:t>95%</w:t>
            </w:r>
            <w:r w:rsidRPr="009D2E0D">
              <w:rPr>
                <w:rFonts w:ascii="宋体" w:hAnsi="宋体" w:cs="Calibri" w:hint="eastAsia"/>
                <w:sz w:val="24"/>
              </w:rPr>
              <w:t>酒精</w:t>
            </w:r>
          </w:p>
        </w:tc>
        <w:tc>
          <w:tcPr>
            <w:tcW w:w="4961" w:type="dxa"/>
            <w:vAlign w:val="center"/>
          </w:tcPr>
          <w:p w:rsidR="00AE05F8" w:rsidRPr="009D2E0D" w:rsidRDefault="00AE05F8" w:rsidP="00B927D2">
            <w:pPr>
              <w:widowControl/>
              <w:spacing w:line="400" w:lineRule="exact"/>
              <w:jc w:val="left"/>
              <w:rPr>
                <w:rFonts w:ascii="宋体" w:hAnsi="宋体" w:cs="宋体"/>
                <w:sz w:val="24"/>
              </w:rPr>
            </w:pPr>
            <w:r w:rsidRPr="009D2E0D">
              <w:rPr>
                <w:rFonts w:ascii="宋体" w:hAnsi="宋体" w:cs="宋体" w:hint="eastAsia"/>
                <w:sz w:val="24"/>
              </w:rPr>
              <w:t>2.5L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桶</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棉签</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灭菌级</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一次性床罩</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220*120cm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一次性使用医用橡胶检查手套</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6.5/7/7.5各100副</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副</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49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一次性洞巾</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60*40cm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50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大毛巾</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180*80cm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51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脱脂棉</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500g</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包</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52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一次性医用垫</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50*60cm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包</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53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纱布块</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6*8*8cm*5层</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袋</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54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碘伏</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100ml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165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瓶</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55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采血针</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指尖采血</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盒</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56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止血钳</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不锈钢</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57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针灸针</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0.25*25 0.25*40 0.35*50 0.35*75，100支/盒</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80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盒</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58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六经通经针</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0.4*150mm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盒</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59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一次性注射针头</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1.2*30</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盒</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治疗车</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60*40*90cm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刺血笔</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5头</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下肢功率车</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不低于25档飞梭调阻</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跑步机</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成人慢速康复跑步机，速度0.1起</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多功能电动脚踏车</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上下肢联动训练，不低于10档阻力可调，带座椅</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心电监护仪</w:t>
            </w:r>
          </w:p>
        </w:tc>
        <w:tc>
          <w:tcPr>
            <w:tcW w:w="4961" w:type="dxa"/>
            <w:vAlign w:val="center"/>
          </w:tcPr>
          <w:p w:rsidR="00AE05F8" w:rsidRPr="009D2E0D" w:rsidRDefault="00AE05F8" w:rsidP="00B927D2">
            <w:pPr>
              <w:widowControl/>
              <w:spacing w:line="400" w:lineRule="exact"/>
              <w:rPr>
                <w:rFonts w:ascii="宋体" w:hAnsi="宋体" w:cs="宋体" w:hint="eastAsia"/>
                <w:sz w:val="24"/>
              </w:rPr>
            </w:pPr>
            <w:r w:rsidRPr="009D2E0D">
              <w:rPr>
                <w:rFonts w:ascii="宋体" w:hAnsi="宋体" w:cs="宋体" w:hint="eastAsia"/>
                <w:sz w:val="24"/>
              </w:rPr>
              <w:t>1.5导心电静息分析功能。</w:t>
            </w:r>
            <w:r w:rsidRPr="009D2E0D">
              <w:rPr>
                <w:rFonts w:ascii="宋体" w:hAnsi="宋体" w:cs="宋体" w:hint="eastAsia"/>
                <w:sz w:val="24"/>
              </w:rPr>
              <w:br/>
              <w:t>2.具备HRV心率变异性分析功能。</w:t>
            </w:r>
            <w:r w:rsidRPr="009D2E0D">
              <w:rPr>
                <w:rFonts w:ascii="宋体" w:hAnsi="宋体" w:cs="宋体" w:hint="eastAsia"/>
                <w:sz w:val="24"/>
              </w:rPr>
              <w:br/>
              <w:t>3.具有多导同步分析功能。</w:t>
            </w:r>
            <w:r w:rsidRPr="009D2E0D">
              <w:rPr>
                <w:rFonts w:ascii="宋体" w:hAnsi="宋体" w:cs="宋体" w:hint="eastAsia"/>
                <w:sz w:val="24"/>
              </w:rPr>
              <w:br/>
              <w:t>4.共模抑制能力＞106db。</w:t>
            </w:r>
            <w:r w:rsidRPr="009D2E0D">
              <w:rPr>
                <w:rFonts w:ascii="宋体" w:hAnsi="宋体" w:cs="宋体" w:hint="eastAsia"/>
                <w:sz w:val="24"/>
              </w:rPr>
              <w:br/>
              <w:t>5.具备心拍类型识别功能，可区分正常心拍、异常心拍、起搏心拍。</w:t>
            </w:r>
            <w:r w:rsidRPr="009D2E0D">
              <w:rPr>
                <w:rFonts w:ascii="宋体" w:hAnsi="宋体" w:cs="宋体" w:hint="eastAsia"/>
                <w:sz w:val="24"/>
              </w:rPr>
              <w:br/>
              <w:t>6.≥38种心律失常分析，包括房颤、室颤、停搏、SVCs/min。</w:t>
            </w:r>
            <w:r w:rsidRPr="009D2E0D">
              <w:rPr>
                <w:rFonts w:ascii="宋体" w:hAnsi="宋体" w:cs="宋体" w:hint="eastAsia"/>
                <w:sz w:val="24"/>
              </w:rPr>
              <w:br/>
              <w:t>7.具有ST段分析和ST View功能，可实时监测ST段，评估心肌缺血情况。</w:t>
            </w:r>
            <w:r w:rsidRPr="009D2E0D">
              <w:rPr>
                <w:rFonts w:ascii="宋体" w:hAnsi="宋体" w:cs="宋体" w:hint="eastAsia"/>
                <w:sz w:val="24"/>
              </w:rPr>
              <w:br/>
              <w:t>8.具有QT/QTc测量功能。</w:t>
            </w:r>
            <w:r w:rsidRPr="009D2E0D">
              <w:rPr>
                <w:rFonts w:ascii="宋体" w:hAnsi="宋体" w:cs="宋体" w:hint="eastAsia"/>
                <w:sz w:val="24"/>
              </w:rPr>
              <w:br/>
              <w:t>9.支持升级masimo/nellcor血氧。</w:t>
            </w:r>
            <w:r w:rsidRPr="009D2E0D">
              <w:rPr>
                <w:rFonts w:ascii="宋体" w:hAnsi="宋体" w:cs="宋体" w:hint="eastAsia"/>
                <w:sz w:val="24"/>
              </w:rPr>
              <w:br/>
              <w:t>10.标配PI血氧灌注指数。</w:t>
            </w:r>
            <w:r w:rsidRPr="009D2E0D">
              <w:rPr>
                <w:rFonts w:ascii="宋体" w:hAnsi="宋体" w:cs="宋体" w:hint="eastAsia"/>
                <w:sz w:val="24"/>
              </w:rPr>
              <w:br/>
              <w:t>11.NIBP测量范围：10 mmHg-290mmHg。</w:t>
            </w:r>
            <w:r w:rsidRPr="009D2E0D">
              <w:rPr>
                <w:rFonts w:ascii="宋体" w:hAnsi="宋体" w:cs="宋体" w:hint="eastAsia"/>
                <w:sz w:val="24"/>
              </w:rPr>
              <w:br/>
              <w:t>12.具有24小时血压动态分析功能。</w:t>
            </w:r>
            <w:r w:rsidRPr="009D2E0D">
              <w:rPr>
                <w:rFonts w:ascii="宋体" w:hAnsi="宋体" w:cs="宋体" w:hint="eastAsia"/>
                <w:sz w:val="24"/>
              </w:rPr>
              <w:br/>
              <w:t>13. 具有药物计算、肾功能计算、通气计算、氧合计算、血流动力学计算功能。</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输液器</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0.55 一次性</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67</w:t>
            </w:r>
          </w:p>
        </w:tc>
        <w:tc>
          <w:tcPr>
            <w:tcW w:w="2268" w:type="dxa"/>
            <w:vAlign w:val="center"/>
          </w:tcPr>
          <w:p w:rsidR="00AE05F8" w:rsidRPr="009D2E0D" w:rsidRDefault="00AE05F8" w:rsidP="00B927D2">
            <w:pPr>
              <w:widowControl/>
              <w:spacing w:line="400" w:lineRule="exact"/>
              <w:jc w:val="center"/>
              <w:rPr>
                <w:rFonts w:ascii="宋体" w:hAnsi="宋体" w:cs="Calibri" w:hint="eastAsia"/>
                <w:sz w:val="24"/>
              </w:rPr>
            </w:pPr>
            <w:r w:rsidRPr="009D2E0D">
              <w:rPr>
                <w:rFonts w:ascii="宋体" w:hAnsi="宋体" w:cs="Calibri"/>
                <w:sz w:val="24"/>
              </w:rPr>
              <w:t>20</w:t>
            </w:r>
            <w:r w:rsidRPr="009D2E0D">
              <w:rPr>
                <w:rFonts w:ascii="宋体" w:hAnsi="宋体" w:cs="Calibri" w:hint="eastAsia"/>
                <w:sz w:val="24"/>
              </w:rPr>
              <w:t>毫升注射器</w:t>
            </w:r>
          </w:p>
        </w:tc>
        <w:tc>
          <w:tcPr>
            <w:tcW w:w="4961" w:type="dxa"/>
            <w:vAlign w:val="center"/>
          </w:tcPr>
          <w:p w:rsidR="00AE05F8" w:rsidRPr="009D2E0D" w:rsidRDefault="00AE05F8" w:rsidP="00B927D2">
            <w:pPr>
              <w:widowControl/>
              <w:spacing w:line="400" w:lineRule="exact"/>
              <w:jc w:val="left"/>
              <w:rPr>
                <w:rFonts w:ascii="宋体" w:hAnsi="宋体" w:cs="宋体"/>
                <w:sz w:val="24"/>
              </w:rPr>
            </w:pPr>
            <w:r w:rsidRPr="009D2E0D">
              <w:rPr>
                <w:rFonts w:ascii="宋体" w:hAnsi="宋体" w:cs="宋体" w:hint="eastAsia"/>
                <w:sz w:val="24"/>
              </w:rPr>
              <w:t>20ml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68</w:t>
            </w:r>
          </w:p>
        </w:tc>
        <w:tc>
          <w:tcPr>
            <w:tcW w:w="2268" w:type="dxa"/>
            <w:vAlign w:val="center"/>
          </w:tcPr>
          <w:p w:rsidR="00AE05F8" w:rsidRPr="009D2E0D" w:rsidRDefault="00AE05F8" w:rsidP="00B927D2">
            <w:pPr>
              <w:widowControl/>
              <w:spacing w:line="400" w:lineRule="exact"/>
              <w:jc w:val="center"/>
              <w:rPr>
                <w:rFonts w:ascii="宋体" w:hAnsi="宋体" w:cs="Calibri" w:hint="eastAsia"/>
                <w:sz w:val="24"/>
              </w:rPr>
            </w:pPr>
            <w:r w:rsidRPr="009D2E0D">
              <w:rPr>
                <w:rFonts w:ascii="宋体" w:hAnsi="宋体" w:cs="Calibri"/>
                <w:sz w:val="24"/>
              </w:rPr>
              <w:t>1</w:t>
            </w:r>
            <w:r w:rsidRPr="009D2E0D">
              <w:rPr>
                <w:rFonts w:ascii="宋体" w:hAnsi="宋体" w:cs="Calibri" w:hint="eastAsia"/>
                <w:sz w:val="24"/>
              </w:rPr>
              <w:t>毫升注射器</w:t>
            </w:r>
          </w:p>
        </w:tc>
        <w:tc>
          <w:tcPr>
            <w:tcW w:w="4961" w:type="dxa"/>
            <w:vAlign w:val="center"/>
          </w:tcPr>
          <w:p w:rsidR="00AE05F8" w:rsidRPr="009D2E0D" w:rsidRDefault="00AE05F8" w:rsidP="00B927D2">
            <w:pPr>
              <w:widowControl/>
              <w:spacing w:line="400" w:lineRule="exact"/>
              <w:jc w:val="left"/>
              <w:rPr>
                <w:rFonts w:ascii="宋体" w:hAnsi="宋体" w:cs="宋体"/>
                <w:sz w:val="24"/>
              </w:rPr>
            </w:pPr>
            <w:r w:rsidRPr="009D2E0D">
              <w:rPr>
                <w:rFonts w:ascii="宋体" w:hAnsi="宋体" w:cs="宋体" w:hint="eastAsia"/>
                <w:sz w:val="24"/>
              </w:rPr>
              <w:t xml:space="preserve">1ml </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69</w:t>
            </w:r>
          </w:p>
        </w:tc>
        <w:tc>
          <w:tcPr>
            <w:tcW w:w="2268" w:type="dxa"/>
            <w:vAlign w:val="center"/>
          </w:tcPr>
          <w:p w:rsidR="00AE05F8" w:rsidRPr="009D2E0D" w:rsidRDefault="00AE05F8" w:rsidP="00B927D2">
            <w:pPr>
              <w:widowControl/>
              <w:spacing w:line="400" w:lineRule="exact"/>
              <w:jc w:val="center"/>
              <w:rPr>
                <w:rFonts w:ascii="宋体" w:hAnsi="宋体" w:cs="Calibri" w:hint="eastAsia"/>
                <w:sz w:val="24"/>
              </w:rPr>
            </w:pPr>
            <w:r w:rsidRPr="009D2E0D">
              <w:rPr>
                <w:rFonts w:ascii="宋体" w:hAnsi="宋体" w:cs="Calibri"/>
                <w:sz w:val="24"/>
              </w:rPr>
              <w:t>5</w:t>
            </w:r>
            <w:r w:rsidRPr="009D2E0D">
              <w:rPr>
                <w:rFonts w:ascii="宋体" w:hAnsi="宋体" w:cs="Calibri" w:hint="eastAsia"/>
                <w:sz w:val="24"/>
              </w:rPr>
              <w:t>毫升注射器</w:t>
            </w:r>
          </w:p>
        </w:tc>
        <w:tc>
          <w:tcPr>
            <w:tcW w:w="4961" w:type="dxa"/>
            <w:vAlign w:val="center"/>
          </w:tcPr>
          <w:p w:rsidR="00AE05F8" w:rsidRPr="009D2E0D" w:rsidRDefault="00AE05F8" w:rsidP="00B927D2">
            <w:pPr>
              <w:widowControl/>
              <w:spacing w:line="400" w:lineRule="exact"/>
              <w:jc w:val="left"/>
              <w:rPr>
                <w:rFonts w:ascii="宋体" w:hAnsi="宋体" w:cs="宋体"/>
                <w:sz w:val="24"/>
              </w:rPr>
            </w:pPr>
            <w:r w:rsidRPr="009D2E0D">
              <w:rPr>
                <w:rFonts w:ascii="宋体" w:hAnsi="宋体" w:cs="宋体" w:hint="eastAsia"/>
                <w:sz w:val="24"/>
              </w:rPr>
              <w:t xml:space="preserve">5ml </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70</w:t>
            </w:r>
          </w:p>
        </w:tc>
        <w:tc>
          <w:tcPr>
            <w:tcW w:w="2268" w:type="dxa"/>
            <w:vAlign w:val="center"/>
          </w:tcPr>
          <w:p w:rsidR="00AE05F8" w:rsidRPr="009D2E0D" w:rsidRDefault="00AE05F8" w:rsidP="00B927D2">
            <w:pPr>
              <w:widowControl/>
              <w:spacing w:line="400" w:lineRule="exact"/>
              <w:jc w:val="center"/>
              <w:rPr>
                <w:rFonts w:ascii="宋体" w:hAnsi="宋体" w:cs="Calibri" w:hint="eastAsia"/>
                <w:sz w:val="24"/>
              </w:rPr>
            </w:pPr>
            <w:r w:rsidRPr="009D2E0D">
              <w:rPr>
                <w:rFonts w:ascii="宋体" w:hAnsi="宋体" w:cs="Calibri"/>
                <w:sz w:val="24"/>
              </w:rPr>
              <w:t>10</w:t>
            </w:r>
            <w:r w:rsidRPr="009D2E0D">
              <w:rPr>
                <w:rFonts w:ascii="宋体" w:hAnsi="宋体" w:cs="Calibri" w:hint="eastAsia"/>
                <w:sz w:val="24"/>
              </w:rPr>
              <w:t>毫升注射器</w:t>
            </w:r>
          </w:p>
        </w:tc>
        <w:tc>
          <w:tcPr>
            <w:tcW w:w="4961" w:type="dxa"/>
            <w:vAlign w:val="center"/>
          </w:tcPr>
          <w:p w:rsidR="00AE05F8" w:rsidRPr="009D2E0D" w:rsidRDefault="00AE05F8" w:rsidP="00B927D2">
            <w:pPr>
              <w:widowControl/>
              <w:spacing w:line="400" w:lineRule="exact"/>
              <w:jc w:val="left"/>
              <w:rPr>
                <w:rFonts w:ascii="宋体" w:hAnsi="宋体" w:cs="宋体"/>
                <w:sz w:val="24"/>
              </w:rPr>
            </w:pPr>
            <w:r w:rsidRPr="009D2E0D">
              <w:rPr>
                <w:rFonts w:ascii="宋体" w:hAnsi="宋体" w:cs="宋体" w:hint="eastAsia"/>
                <w:sz w:val="24"/>
              </w:rPr>
              <w:t xml:space="preserve">10ml </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71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透气胶布</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一次性</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卷</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72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止血带</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一次性</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根</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73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三人输液椅</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215*65*89cm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74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锐器盒</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75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无菌柜</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175*90*40cm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组</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76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简易呼吸器</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pvc成人型简易呼吸器</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77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护士站吧台</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160*60*75cm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78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治疗台</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60*150*80cm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79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治疗盘</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21*32*4cm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6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80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雾化器</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微米级雾化，出雾量大，大小可调节</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81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呼叫器</w:t>
            </w:r>
          </w:p>
        </w:tc>
        <w:tc>
          <w:tcPr>
            <w:tcW w:w="4961" w:type="dxa"/>
            <w:vAlign w:val="center"/>
          </w:tcPr>
          <w:p w:rsidR="00AE05F8" w:rsidRPr="009D2E0D" w:rsidRDefault="00AE05F8" w:rsidP="00B927D2">
            <w:pPr>
              <w:widowControl/>
              <w:spacing w:line="400" w:lineRule="exact"/>
              <w:rPr>
                <w:rFonts w:ascii="宋体" w:hAnsi="宋体" w:cs="宋体" w:hint="eastAsia"/>
                <w:sz w:val="24"/>
              </w:rPr>
            </w:pPr>
            <w:r w:rsidRPr="009D2E0D">
              <w:rPr>
                <w:rFonts w:ascii="宋体" w:hAnsi="宋体" w:cs="宋体" w:hint="eastAsia"/>
                <w:sz w:val="24"/>
              </w:rPr>
              <w:t>1</w:t>
            </w:r>
            <w:r w:rsidRPr="00B927D2">
              <w:rPr>
                <w:rFonts w:ascii="宋体" w:hAnsi="宋体" w:cs="宋体" w:hint="eastAsia"/>
                <w:sz w:val="24"/>
              </w:rPr>
              <w:t>.</w:t>
            </w:r>
            <w:r w:rsidRPr="009D2E0D">
              <w:rPr>
                <w:rFonts w:ascii="宋体" w:hAnsi="宋体" w:cs="宋体" w:hint="eastAsia"/>
                <w:sz w:val="24"/>
              </w:rPr>
              <w:t>主机容量：≥60路</w:t>
            </w:r>
            <w:r w:rsidRPr="009D2E0D">
              <w:rPr>
                <w:rFonts w:ascii="宋体" w:hAnsi="宋体" w:cs="宋体" w:hint="eastAsia"/>
                <w:sz w:val="24"/>
              </w:rPr>
              <w:br/>
              <w:t>2</w:t>
            </w:r>
            <w:r w:rsidRPr="00B927D2">
              <w:rPr>
                <w:rFonts w:ascii="宋体" w:hAnsi="宋体" w:cs="宋体" w:hint="eastAsia"/>
                <w:sz w:val="24"/>
              </w:rPr>
              <w:t>.</w:t>
            </w:r>
            <w:r w:rsidRPr="009D2E0D">
              <w:rPr>
                <w:rFonts w:ascii="宋体" w:hAnsi="宋体" w:cs="宋体" w:hint="eastAsia"/>
                <w:sz w:val="24"/>
              </w:rPr>
              <w:t>最长连线距离：≥1000米</w:t>
            </w:r>
            <w:r w:rsidRPr="009D2E0D">
              <w:rPr>
                <w:rFonts w:ascii="宋体" w:hAnsi="宋体" w:cs="宋体" w:hint="eastAsia"/>
                <w:sz w:val="24"/>
              </w:rPr>
              <w:br/>
              <w:t>3</w:t>
            </w:r>
            <w:r w:rsidRPr="00B927D2">
              <w:rPr>
                <w:rFonts w:ascii="宋体" w:hAnsi="宋体" w:cs="宋体" w:hint="eastAsia"/>
                <w:sz w:val="24"/>
              </w:rPr>
              <w:t>.</w:t>
            </w:r>
            <w:r w:rsidRPr="009D2E0D">
              <w:rPr>
                <w:rFonts w:ascii="宋体" w:hAnsi="宋体" w:cs="宋体" w:hint="eastAsia"/>
                <w:sz w:val="24"/>
              </w:rPr>
              <w:t>电源： 220V± 10% 50HZ</w:t>
            </w:r>
            <w:r w:rsidRPr="009D2E0D">
              <w:rPr>
                <w:rFonts w:ascii="宋体" w:hAnsi="宋体" w:cs="宋体" w:hint="eastAsia"/>
                <w:sz w:val="24"/>
              </w:rPr>
              <w:br/>
              <w:t>4</w:t>
            </w:r>
            <w:r w:rsidRPr="00B927D2">
              <w:rPr>
                <w:rFonts w:ascii="宋体" w:hAnsi="宋体" w:cs="宋体" w:hint="eastAsia"/>
                <w:sz w:val="24"/>
              </w:rPr>
              <w:t>.</w:t>
            </w:r>
            <w:r w:rsidRPr="009D2E0D">
              <w:rPr>
                <w:rFonts w:ascii="宋体" w:hAnsi="宋体" w:cs="宋体" w:hint="eastAsia"/>
                <w:sz w:val="24"/>
              </w:rPr>
              <w:t>工作方式： 连续</w:t>
            </w:r>
            <w:r w:rsidRPr="009D2E0D">
              <w:rPr>
                <w:rFonts w:ascii="宋体" w:hAnsi="宋体" w:cs="宋体" w:hint="eastAsia"/>
                <w:sz w:val="24"/>
              </w:rPr>
              <w:br/>
              <w:t>5</w:t>
            </w:r>
            <w:r w:rsidRPr="00B927D2">
              <w:rPr>
                <w:rFonts w:ascii="宋体" w:hAnsi="宋体" w:cs="宋体" w:hint="eastAsia"/>
                <w:sz w:val="24"/>
              </w:rPr>
              <w:t>.</w:t>
            </w:r>
            <w:r w:rsidRPr="009D2E0D">
              <w:rPr>
                <w:rFonts w:ascii="宋体" w:hAnsi="宋体" w:cs="宋体" w:hint="eastAsia"/>
                <w:sz w:val="24"/>
              </w:rPr>
              <w:t>功耗： &lt;30W</w:t>
            </w:r>
            <w:r w:rsidRPr="009D2E0D">
              <w:rPr>
                <w:rFonts w:ascii="宋体" w:hAnsi="宋体" w:cs="宋体" w:hint="eastAsia"/>
                <w:sz w:val="24"/>
              </w:rPr>
              <w:br/>
              <w:t>6</w:t>
            </w:r>
            <w:r w:rsidRPr="00B927D2">
              <w:rPr>
                <w:rFonts w:ascii="宋体" w:hAnsi="宋体" w:cs="宋体" w:hint="eastAsia"/>
                <w:sz w:val="24"/>
              </w:rPr>
              <w:t>.</w:t>
            </w:r>
            <w:r w:rsidRPr="009D2E0D">
              <w:rPr>
                <w:rFonts w:ascii="宋体" w:hAnsi="宋体" w:cs="宋体" w:hint="eastAsia"/>
                <w:sz w:val="24"/>
              </w:rPr>
              <w:t>总线电压：≥20V</w:t>
            </w:r>
            <w:r w:rsidRPr="009D2E0D">
              <w:rPr>
                <w:rFonts w:ascii="宋体" w:hAnsi="宋体" w:cs="宋体" w:hint="eastAsia"/>
                <w:sz w:val="24"/>
              </w:rPr>
              <w:br/>
              <w:t>7</w:t>
            </w:r>
            <w:r w:rsidRPr="00B927D2">
              <w:rPr>
                <w:rFonts w:ascii="宋体" w:hAnsi="宋体" w:cs="宋体" w:hint="eastAsia"/>
                <w:sz w:val="24"/>
              </w:rPr>
              <w:t>.</w:t>
            </w:r>
            <w:r w:rsidRPr="009D2E0D">
              <w:rPr>
                <w:rFonts w:ascii="宋体" w:hAnsi="宋体" w:cs="宋体" w:hint="eastAsia"/>
                <w:sz w:val="24"/>
              </w:rPr>
              <w:t>工作条件： 环境温度0~40℃ 相对湿度≤80%</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套</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82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静脉注射泵</w:t>
            </w:r>
          </w:p>
        </w:tc>
        <w:tc>
          <w:tcPr>
            <w:tcW w:w="4961" w:type="dxa"/>
            <w:vAlign w:val="center"/>
          </w:tcPr>
          <w:p w:rsidR="00AE05F8" w:rsidRPr="009D2E0D" w:rsidRDefault="00AE05F8" w:rsidP="00B927D2">
            <w:pPr>
              <w:widowControl/>
              <w:spacing w:line="400" w:lineRule="exact"/>
              <w:rPr>
                <w:rFonts w:ascii="宋体" w:hAnsi="宋体" w:cs="宋体" w:hint="eastAsia"/>
                <w:sz w:val="24"/>
              </w:rPr>
            </w:pPr>
            <w:r w:rsidRPr="009D2E0D">
              <w:rPr>
                <w:rFonts w:ascii="宋体" w:hAnsi="宋体" w:cs="宋体" w:hint="eastAsia"/>
                <w:sz w:val="24"/>
              </w:rPr>
              <w:t>1.≥3.0 英寸显示屏，全中文显示。</w:t>
            </w:r>
            <w:r w:rsidRPr="009D2E0D">
              <w:rPr>
                <w:rFonts w:ascii="宋体" w:hAnsi="宋体" w:cs="宋体" w:hint="eastAsia"/>
                <w:sz w:val="24"/>
              </w:rPr>
              <w:br/>
              <w:t>2.适用注射器规格：5ml、10ml、20ml、30ml、50（60）ml所有符合标准的注射器。</w:t>
            </w:r>
            <w:r w:rsidRPr="009D2E0D">
              <w:rPr>
                <w:rFonts w:ascii="宋体" w:hAnsi="宋体" w:cs="宋体" w:hint="eastAsia"/>
                <w:sz w:val="24"/>
              </w:rPr>
              <w:br/>
              <w:t>3.速度范围：0.10～1800mL/h，最小步进 0.01ml/h。</w:t>
            </w:r>
            <w:r w:rsidRPr="009D2E0D">
              <w:rPr>
                <w:rFonts w:ascii="宋体" w:hAnsi="宋体" w:cs="宋体" w:hint="eastAsia"/>
                <w:sz w:val="24"/>
              </w:rPr>
              <w:br/>
              <w:t>4.快进（Bolus）速度范围：0.10mL/h～1800mL/h，最小步进 0.01ml/h。</w:t>
            </w:r>
            <w:r w:rsidRPr="009D2E0D">
              <w:rPr>
                <w:rFonts w:ascii="宋体" w:hAnsi="宋体" w:cs="宋体" w:hint="eastAsia"/>
                <w:sz w:val="24"/>
              </w:rPr>
              <w:br/>
              <w:t>5.注射精度≤±1.8%。</w:t>
            </w:r>
            <w:r w:rsidRPr="009D2E0D">
              <w:rPr>
                <w:rFonts w:ascii="宋体" w:hAnsi="宋体" w:cs="宋体" w:hint="eastAsia"/>
                <w:sz w:val="24"/>
              </w:rPr>
              <w:br/>
              <w:t>6.KVO速度设定范围：0.1mL/h～30ml/h 可调。</w:t>
            </w:r>
            <w:r w:rsidRPr="009D2E0D">
              <w:rPr>
                <w:rFonts w:ascii="宋体" w:hAnsi="宋体" w:cs="宋体" w:hint="eastAsia"/>
                <w:sz w:val="24"/>
              </w:rPr>
              <w:br/>
              <w:t>7.≥5种注射模式可选：速度模式、时间模式、体重模式、间断给药模式、恒速诱导模式。</w:t>
            </w:r>
            <w:r w:rsidRPr="009D2E0D">
              <w:rPr>
                <w:rFonts w:ascii="宋体" w:hAnsi="宋体" w:cs="宋体" w:hint="eastAsia"/>
                <w:sz w:val="24"/>
              </w:rPr>
              <w:br/>
              <w:t>8.动态压力检测（DPS），可实时显示当前压力数值。</w:t>
            </w:r>
            <w:r w:rsidRPr="009D2E0D">
              <w:rPr>
                <w:rFonts w:ascii="宋体" w:hAnsi="宋体" w:cs="宋体" w:hint="eastAsia"/>
                <w:sz w:val="24"/>
              </w:rPr>
              <w:br/>
              <w:t>9.压力自动释放（Anti-Bolus），当管路阻塞报警时，自动回撤管路压力，避免意外丸剂量伤害患者。</w:t>
            </w:r>
            <w:r w:rsidRPr="009D2E0D">
              <w:rPr>
                <w:rFonts w:ascii="宋体" w:hAnsi="宋体" w:cs="宋体" w:hint="eastAsia"/>
                <w:sz w:val="24"/>
              </w:rPr>
              <w:br/>
            </w:r>
            <w:r w:rsidRPr="009D2E0D">
              <w:rPr>
                <w:rFonts w:ascii="宋体" w:hAnsi="宋体" w:cs="宋体" w:hint="eastAsia"/>
                <w:sz w:val="24"/>
              </w:rPr>
              <w:lastRenderedPageBreak/>
              <w:t>10.≥15档阻塞压力阈值可调，最低75mmHg。</w:t>
            </w:r>
            <w:r w:rsidRPr="009D2E0D">
              <w:rPr>
                <w:rFonts w:ascii="宋体" w:hAnsi="宋体" w:cs="宋体" w:hint="eastAsia"/>
                <w:sz w:val="24"/>
              </w:rPr>
              <w:br/>
              <w:t>11.具有排气功能，排除管路内的气泡。</w:t>
            </w:r>
            <w:r w:rsidRPr="009D2E0D">
              <w:rPr>
                <w:rFonts w:ascii="宋体" w:hAnsi="宋体" w:cs="宋体" w:hint="eastAsia"/>
                <w:sz w:val="24"/>
              </w:rPr>
              <w:br/>
              <w:t>12.在线滴定功能，更改速度时完全不需要中断输液。</w:t>
            </w:r>
            <w:r w:rsidRPr="009D2E0D">
              <w:rPr>
                <w:rFonts w:ascii="宋体" w:hAnsi="宋体" w:cs="宋体" w:hint="eastAsia"/>
                <w:sz w:val="24"/>
              </w:rPr>
              <w:br/>
              <w:t>13.夜间静音：可以一键静音避免频繁报警，并带有光源报警。</w:t>
            </w:r>
            <w:r w:rsidRPr="009D2E0D">
              <w:rPr>
                <w:rFonts w:ascii="宋体" w:hAnsi="宋体" w:cs="宋体" w:hint="eastAsia"/>
                <w:sz w:val="24"/>
              </w:rPr>
              <w:br/>
              <w:t>14.药物库功能：自带48种常见药物，无需手动储存</w:t>
            </w:r>
            <w:r w:rsidRPr="009D2E0D">
              <w:rPr>
                <w:rFonts w:ascii="宋体" w:hAnsi="宋体" w:cs="宋体" w:hint="eastAsia"/>
                <w:sz w:val="24"/>
              </w:rPr>
              <w:br/>
              <w:t>15.日志记录：可存储至少2000条操作信息。</w:t>
            </w:r>
            <w:r w:rsidRPr="009D2E0D">
              <w:rPr>
                <w:rFonts w:ascii="宋体" w:hAnsi="宋体" w:cs="宋体" w:hint="eastAsia"/>
                <w:sz w:val="24"/>
              </w:rPr>
              <w:br/>
              <w:t>16.自动计算累计量：关机后自动清除，或者手动清除累积量。</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83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静脉输液泵</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1.屏幕不小于3.0英寸，触摸屏和按键可以同时操作，全中文显示。</w:t>
            </w:r>
            <w:r w:rsidRPr="009D2E0D">
              <w:rPr>
                <w:rFonts w:ascii="宋体" w:hAnsi="宋体" w:cs="宋体" w:hint="eastAsia"/>
                <w:sz w:val="24"/>
              </w:rPr>
              <w:br/>
              <w:t>2.速度范围：0.10mL/h～1500mL/h（最小步进 0.01ml/h）。</w:t>
            </w:r>
            <w:r w:rsidRPr="009D2E0D">
              <w:rPr>
                <w:rFonts w:ascii="宋体" w:hAnsi="宋体" w:cs="宋体" w:hint="eastAsia"/>
                <w:sz w:val="24"/>
              </w:rPr>
              <w:br/>
              <w:t>3.快进（Bolus）速度范围：300mL/h～1500mL/h（最小步进 1ml/h）。</w:t>
            </w:r>
            <w:r w:rsidRPr="009D2E0D">
              <w:rPr>
                <w:rFonts w:ascii="宋体" w:hAnsi="宋体" w:cs="宋体" w:hint="eastAsia"/>
                <w:sz w:val="24"/>
              </w:rPr>
              <w:br/>
              <w:t>4.输液精度≤±4.5%。</w:t>
            </w:r>
            <w:r w:rsidRPr="009D2E0D">
              <w:rPr>
                <w:rFonts w:ascii="宋体" w:hAnsi="宋体" w:cs="宋体" w:hint="eastAsia"/>
                <w:sz w:val="24"/>
              </w:rPr>
              <w:br/>
              <w:t>5.KVO速度设定范围：0.1mL/h～5ml/h 可调。</w:t>
            </w:r>
            <w:r w:rsidRPr="009D2E0D">
              <w:rPr>
                <w:rFonts w:ascii="宋体" w:hAnsi="宋体" w:cs="宋体" w:hint="eastAsia"/>
                <w:sz w:val="24"/>
              </w:rPr>
              <w:br/>
              <w:t>6.具有≥4种输液模式可选。</w:t>
            </w:r>
            <w:r w:rsidRPr="009D2E0D">
              <w:rPr>
                <w:rFonts w:ascii="宋体" w:hAnsi="宋体" w:cs="宋体" w:hint="eastAsia"/>
                <w:sz w:val="24"/>
              </w:rPr>
              <w:br/>
              <w:t>7.动态压力检测可实时显示当前压力数值。</w:t>
            </w:r>
            <w:r w:rsidRPr="009D2E0D">
              <w:rPr>
                <w:rFonts w:ascii="宋体" w:hAnsi="宋体" w:cs="宋体" w:hint="eastAsia"/>
                <w:sz w:val="24"/>
              </w:rPr>
              <w:br/>
              <w:t>8.压力自动释放。</w:t>
            </w:r>
            <w:r w:rsidRPr="009D2E0D">
              <w:rPr>
                <w:rFonts w:ascii="宋体" w:hAnsi="宋体" w:cs="宋体" w:hint="eastAsia"/>
                <w:sz w:val="24"/>
              </w:rPr>
              <w:br/>
              <w:t>9.≥15档阻塞压力阈值可调，最低75mmHg。</w:t>
            </w:r>
            <w:r w:rsidRPr="009D2E0D">
              <w:rPr>
                <w:rFonts w:ascii="宋体" w:hAnsi="宋体" w:cs="宋体" w:hint="eastAsia"/>
                <w:sz w:val="24"/>
              </w:rPr>
              <w:br/>
              <w:t>10.具有排气功能，排除管路内的气泡。</w:t>
            </w:r>
            <w:r w:rsidRPr="009D2E0D">
              <w:rPr>
                <w:rFonts w:ascii="宋体" w:hAnsi="宋体" w:cs="宋体" w:hint="eastAsia"/>
                <w:sz w:val="24"/>
              </w:rPr>
              <w:br/>
              <w:t>11.校准注射器简单方便。</w:t>
            </w:r>
            <w:r w:rsidRPr="009D2E0D">
              <w:rPr>
                <w:rFonts w:ascii="宋体" w:hAnsi="宋体" w:cs="宋体" w:hint="eastAsia"/>
                <w:sz w:val="24"/>
              </w:rPr>
              <w:br/>
              <w:t>12.气泡检测：可探测≥20μL的单个气泡，单个气泡大小7档可调。</w:t>
            </w:r>
            <w:r w:rsidRPr="009D2E0D">
              <w:rPr>
                <w:rFonts w:ascii="宋体" w:hAnsi="宋体" w:cs="宋体" w:hint="eastAsia"/>
                <w:sz w:val="24"/>
              </w:rPr>
              <w:br/>
              <w:t>13.可自由添加输液器品牌。</w:t>
            </w:r>
            <w:r w:rsidRPr="009D2E0D">
              <w:rPr>
                <w:rFonts w:ascii="宋体" w:hAnsi="宋体" w:cs="宋体" w:hint="eastAsia"/>
                <w:sz w:val="24"/>
              </w:rPr>
              <w:br/>
              <w:t>14.日志记录可存储≥2000条操作信息。</w:t>
            </w:r>
            <w:r w:rsidRPr="009D2E0D">
              <w:rPr>
                <w:rFonts w:ascii="宋体" w:hAnsi="宋体" w:cs="宋体" w:hint="eastAsia"/>
                <w:sz w:val="24"/>
              </w:rPr>
              <w:br/>
              <w:t>15.自动计算累计量：关机后自动清除，或者手动清除累积量。</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84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病历车</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60*40*100cm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85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制氧机</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高功率压缩机，氧浓度实时监控，智能监测预警</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86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丁腈手套</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50只/盒，一次性</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盒</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87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起背式观察床</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200*90*50cm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88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药品柜</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80*36*175cm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4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组</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89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冰箱</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风冷，380L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USB型温室记录仪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输出接口USB</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温湿度计</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内置探头，0-50°</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阴凉柜</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54*40*160cm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组</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扫码枪</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高精度，商品扫描，屏幕扫描</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保险柜</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40*36*57cm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蚊蝇灯</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LED</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防鼠设施</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挡鼠板</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套</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动态心电图机</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w:t>
            </w:r>
            <w:r w:rsidRPr="00B927D2">
              <w:rPr>
                <w:rFonts w:ascii="宋体" w:hAnsi="宋体" w:cs="宋体" w:hint="eastAsia"/>
                <w:sz w:val="24"/>
              </w:rPr>
              <w:t>.</w:t>
            </w:r>
            <w:r w:rsidRPr="009D2E0D">
              <w:rPr>
                <w:rFonts w:ascii="宋体" w:hAnsi="宋体" w:cs="宋体" w:hint="eastAsia"/>
                <w:sz w:val="24"/>
              </w:rPr>
              <w:t>全彩LCD液晶屏幕可显示波形、电池电量、记录时间、记录状态、病人信息、事件标记、起搏状态等信息</w:t>
            </w:r>
            <w:r w:rsidRPr="009D2E0D">
              <w:rPr>
                <w:rFonts w:ascii="宋体" w:hAnsi="宋体" w:cs="宋体" w:hint="eastAsia"/>
                <w:sz w:val="24"/>
              </w:rPr>
              <w:br/>
              <w:t>2</w:t>
            </w:r>
            <w:r w:rsidRPr="00B927D2">
              <w:rPr>
                <w:rFonts w:ascii="宋体" w:hAnsi="宋体" w:cs="宋体" w:hint="eastAsia"/>
                <w:sz w:val="24"/>
              </w:rPr>
              <w:t>.</w:t>
            </w:r>
            <w:r w:rsidRPr="009D2E0D">
              <w:rPr>
                <w:rFonts w:ascii="宋体" w:hAnsi="宋体" w:cs="宋体" w:hint="eastAsia"/>
                <w:sz w:val="24"/>
              </w:rPr>
              <w:t>不少于3键键盘，方便设置记录器的记录参数、波形切换等操作；具有事件按钮，可以准确记录事件发生的时间</w:t>
            </w:r>
            <w:r w:rsidRPr="009D2E0D">
              <w:rPr>
                <w:rFonts w:ascii="宋体" w:hAnsi="宋体" w:cs="宋体" w:hint="eastAsia"/>
                <w:sz w:val="24"/>
              </w:rPr>
              <w:br/>
              <w:t>3</w:t>
            </w:r>
            <w:r w:rsidRPr="00B927D2">
              <w:rPr>
                <w:rFonts w:ascii="宋体" w:hAnsi="宋体" w:cs="宋体" w:hint="eastAsia"/>
                <w:sz w:val="24"/>
              </w:rPr>
              <w:t>.</w:t>
            </w:r>
            <w:r w:rsidRPr="009D2E0D">
              <w:rPr>
                <w:rFonts w:ascii="宋体" w:hAnsi="宋体" w:cs="宋体" w:hint="eastAsia"/>
                <w:sz w:val="24"/>
              </w:rPr>
              <w:t>支持SD卡USB2.0以上传输数据，容量≥1G</w:t>
            </w:r>
            <w:r w:rsidRPr="009D2E0D">
              <w:rPr>
                <w:rFonts w:ascii="宋体" w:hAnsi="宋体" w:cs="宋体" w:hint="eastAsia"/>
                <w:sz w:val="24"/>
              </w:rPr>
              <w:br/>
              <w:t>4</w:t>
            </w:r>
            <w:r w:rsidRPr="00B927D2">
              <w:rPr>
                <w:rFonts w:ascii="宋体" w:hAnsi="宋体" w:cs="宋体" w:hint="eastAsia"/>
                <w:sz w:val="24"/>
              </w:rPr>
              <w:t>.</w:t>
            </w:r>
            <w:r w:rsidRPr="009D2E0D">
              <w:rPr>
                <w:rFonts w:ascii="宋体" w:hAnsi="宋体" w:cs="宋体" w:hint="eastAsia"/>
                <w:sz w:val="24"/>
              </w:rPr>
              <w:t>病历保护功能。</w:t>
            </w:r>
            <w:r w:rsidRPr="009D2E0D">
              <w:rPr>
                <w:rFonts w:ascii="宋体" w:hAnsi="宋体" w:cs="宋体" w:hint="eastAsia"/>
                <w:sz w:val="24"/>
              </w:rPr>
              <w:br/>
              <w:t>5</w:t>
            </w:r>
            <w:r w:rsidRPr="00B927D2">
              <w:rPr>
                <w:rFonts w:ascii="宋体" w:hAnsi="宋体" w:cs="宋体" w:hint="eastAsia"/>
                <w:sz w:val="24"/>
              </w:rPr>
              <w:t>.</w:t>
            </w:r>
            <w:r w:rsidRPr="009D2E0D">
              <w:rPr>
                <w:rFonts w:ascii="宋体" w:hAnsi="宋体" w:cs="宋体" w:hint="eastAsia"/>
                <w:sz w:val="24"/>
              </w:rPr>
              <w:t>电子标签</w:t>
            </w:r>
            <w:r w:rsidRPr="009D2E0D">
              <w:rPr>
                <w:rFonts w:ascii="宋体" w:hAnsi="宋体" w:cs="宋体" w:hint="eastAsia"/>
                <w:sz w:val="24"/>
              </w:rPr>
              <w:br/>
              <w:t>6</w:t>
            </w:r>
            <w:r w:rsidRPr="00B927D2">
              <w:rPr>
                <w:rFonts w:ascii="宋体" w:hAnsi="宋体" w:cs="宋体" w:hint="eastAsia"/>
                <w:sz w:val="24"/>
              </w:rPr>
              <w:t>.</w:t>
            </w:r>
            <w:r w:rsidRPr="009D2E0D">
              <w:rPr>
                <w:rFonts w:ascii="宋体" w:hAnsi="宋体" w:cs="宋体" w:hint="eastAsia"/>
                <w:sz w:val="24"/>
              </w:rPr>
              <w:t>电极脱落提示</w:t>
            </w:r>
            <w:r w:rsidRPr="009D2E0D">
              <w:rPr>
                <w:rFonts w:ascii="宋体" w:hAnsi="宋体" w:cs="宋体" w:hint="eastAsia"/>
                <w:sz w:val="24"/>
              </w:rPr>
              <w:br/>
              <w:t>7</w:t>
            </w:r>
            <w:r w:rsidRPr="00B927D2">
              <w:rPr>
                <w:rFonts w:ascii="宋体" w:hAnsi="宋体" w:cs="宋体" w:hint="eastAsia"/>
                <w:sz w:val="24"/>
              </w:rPr>
              <w:t>.</w:t>
            </w:r>
            <w:r w:rsidRPr="009D2E0D">
              <w:rPr>
                <w:rFonts w:ascii="宋体" w:hAnsi="宋体" w:cs="宋体" w:hint="eastAsia"/>
                <w:sz w:val="24"/>
              </w:rPr>
              <w:t>电池欠压检测提示。</w:t>
            </w:r>
            <w:r w:rsidRPr="009D2E0D">
              <w:rPr>
                <w:rFonts w:ascii="宋体" w:hAnsi="宋体" w:cs="宋体" w:hint="eastAsia"/>
                <w:sz w:val="24"/>
              </w:rPr>
              <w:br/>
              <w:t>8</w:t>
            </w:r>
            <w:r w:rsidRPr="00B927D2">
              <w:rPr>
                <w:rFonts w:ascii="宋体" w:hAnsi="宋体" w:cs="宋体" w:hint="eastAsia"/>
                <w:sz w:val="24"/>
              </w:rPr>
              <w:t>.</w:t>
            </w:r>
            <w:r w:rsidRPr="009D2E0D">
              <w:rPr>
                <w:rFonts w:ascii="宋体" w:hAnsi="宋体" w:cs="宋体" w:hint="eastAsia"/>
                <w:sz w:val="24"/>
              </w:rPr>
              <w:t>防水等级：≥IPX7防水</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套</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断电保护器（UPS）</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3KVA/2.7KW单进单出</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99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耦合剂</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250g</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瓶</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100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全自动血液细胞分析仪</w:t>
            </w:r>
          </w:p>
        </w:tc>
        <w:tc>
          <w:tcPr>
            <w:tcW w:w="4961" w:type="dxa"/>
            <w:vAlign w:val="center"/>
          </w:tcPr>
          <w:p w:rsidR="00AE05F8" w:rsidRPr="009D2E0D" w:rsidRDefault="00AE05F8" w:rsidP="00B927D2">
            <w:pPr>
              <w:widowControl/>
              <w:spacing w:line="400" w:lineRule="exact"/>
              <w:rPr>
                <w:rFonts w:ascii="宋体" w:hAnsi="宋体" w:cs="宋体" w:hint="eastAsia"/>
                <w:sz w:val="24"/>
              </w:rPr>
            </w:pPr>
            <w:r w:rsidRPr="009D2E0D">
              <w:rPr>
                <w:rFonts w:ascii="宋体" w:hAnsi="宋体" w:cs="宋体" w:hint="eastAsia"/>
                <w:sz w:val="24"/>
              </w:rPr>
              <w:t>1</w:t>
            </w:r>
            <w:r w:rsidRPr="00B927D2">
              <w:rPr>
                <w:rFonts w:ascii="宋体" w:hAnsi="宋体" w:cs="宋体" w:hint="eastAsia"/>
                <w:sz w:val="24"/>
              </w:rPr>
              <w:t>.</w:t>
            </w:r>
            <w:r w:rsidRPr="009D2E0D">
              <w:rPr>
                <w:rFonts w:ascii="宋体" w:hAnsi="宋体" w:cs="宋体" w:hint="eastAsia"/>
                <w:sz w:val="24"/>
              </w:rPr>
              <w:t>检测模式：不少于CBC、CBC+DIFF、CRP、CBC+CRP、CBC+DIFF+CRP等5种模式</w:t>
            </w:r>
            <w:r w:rsidRPr="009D2E0D">
              <w:rPr>
                <w:rFonts w:ascii="宋体" w:hAnsi="宋体" w:cs="宋体" w:hint="eastAsia"/>
                <w:sz w:val="24"/>
              </w:rPr>
              <w:br/>
              <w:t>2</w:t>
            </w:r>
            <w:r w:rsidRPr="00B927D2">
              <w:rPr>
                <w:rFonts w:ascii="宋体" w:hAnsi="宋体" w:cs="宋体" w:hint="eastAsia"/>
                <w:sz w:val="24"/>
              </w:rPr>
              <w:t>.</w:t>
            </w:r>
            <w:r w:rsidRPr="009D2E0D">
              <w:rPr>
                <w:rFonts w:ascii="宋体" w:hAnsi="宋体" w:cs="宋体" w:hint="eastAsia"/>
                <w:sz w:val="24"/>
              </w:rPr>
              <w:t>支持全自动封闭进样、手动开放进样，具有急诊插入功能。</w:t>
            </w:r>
            <w:r w:rsidRPr="009D2E0D">
              <w:rPr>
                <w:rFonts w:ascii="宋体" w:hAnsi="宋体" w:cs="宋体" w:hint="eastAsia"/>
                <w:sz w:val="24"/>
              </w:rPr>
              <w:br/>
              <w:t>3</w:t>
            </w:r>
            <w:r w:rsidRPr="00B927D2">
              <w:rPr>
                <w:rFonts w:ascii="宋体" w:hAnsi="宋体" w:cs="宋体" w:hint="eastAsia"/>
                <w:sz w:val="24"/>
              </w:rPr>
              <w:t>.</w:t>
            </w:r>
            <w:r w:rsidRPr="009D2E0D">
              <w:rPr>
                <w:rFonts w:ascii="宋体" w:hAnsi="宋体" w:cs="宋体" w:hint="eastAsia"/>
                <w:sz w:val="24"/>
              </w:rPr>
              <w:t>单机进样器最大容量：≥50个</w:t>
            </w:r>
            <w:r w:rsidRPr="009D2E0D">
              <w:rPr>
                <w:rFonts w:ascii="宋体" w:hAnsi="宋体" w:cs="宋体" w:hint="eastAsia"/>
                <w:sz w:val="24"/>
              </w:rPr>
              <w:br/>
              <w:t>4</w:t>
            </w:r>
            <w:r w:rsidRPr="00B927D2">
              <w:rPr>
                <w:rFonts w:ascii="宋体" w:hAnsi="宋体" w:cs="宋体" w:hint="eastAsia"/>
                <w:sz w:val="24"/>
              </w:rPr>
              <w:t>.</w:t>
            </w:r>
            <w:r w:rsidRPr="009D2E0D">
              <w:rPr>
                <w:rFonts w:ascii="宋体" w:hAnsi="宋体" w:cs="宋体" w:hint="eastAsia"/>
                <w:sz w:val="24"/>
              </w:rPr>
              <w:t>样本用量：CBC≤15μL、CBC+DIFF+≤20μL、</w:t>
            </w:r>
            <w:r w:rsidRPr="009D2E0D">
              <w:rPr>
                <w:rFonts w:ascii="宋体" w:hAnsi="宋体" w:cs="宋体" w:hint="eastAsia"/>
                <w:sz w:val="24"/>
              </w:rPr>
              <w:lastRenderedPageBreak/>
              <w:t>CBC+DIFF+CRP≤27μL</w:t>
            </w:r>
            <w:r w:rsidRPr="009D2E0D">
              <w:rPr>
                <w:rFonts w:ascii="宋体" w:hAnsi="宋体" w:cs="宋体" w:hint="eastAsia"/>
                <w:sz w:val="24"/>
              </w:rPr>
              <w:br/>
              <w:t>5</w:t>
            </w:r>
            <w:r w:rsidRPr="00B927D2">
              <w:rPr>
                <w:rFonts w:ascii="宋体" w:hAnsi="宋体" w:cs="宋体" w:hint="eastAsia"/>
                <w:sz w:val="24"/>
              </w:rPr>
              <w:t>.</w:t>
            </w:r>
            <w:r w:rsidRPr="009D2E0D">
              <w:rPr>
                <w:rFonts w:ascii="宋体" w:hAnsi="宋体" w:cs="宋体" w:hint="eastAsia"/>
                <w:sz w:val="24"/>
              </w:rPr>
              <w:t>血样模式：静脉全血、末梢全血、预稀释血。</w:t>
            </w:r>
            <w:r w:rsidRPr="009D2E0D">
              <w:rPr>
                <w:rFonts w:ascii="宋体" w:hAnsi="宋体" w:cs="宋体" w:hint="eastAsia"/>
                <w:sz w:val="24"/>
              </w:rPr>
              <w:br/>
              <w:t>6</w:t>
            </w:r>
            <w:r w:rsidRPr="00B927D2">
              <w:rPr>
                <w:rFonts w:ascii="宋体" w:hAnsi="宋体" w:cs="宋体" w:hint="eastAsia"/>
                <w:sz w:val="24"/>
              </w:rPr>
              <w:t>.</w:t>
            </w:r>
            <w:r w:rsidRPr="009D2E0D">
              <w:rPr>
                <w:rFonts w:ascii="宋体" w:hAnsi="宋体" w:cs="宋体" w:hint="eastAsia"/>
                <w:sz w:val="24"/>
              </w:rPr>
              <w:t>分类通道：具有独立的嗜碱性粒细胞通道</w:t>
            </w:r>
            <w:r w:rsidRPr="009D2E0D">
              <w:rPr>
                <w:rFonts w:ascii="宋体" w:hAnsi="宋体" w:cs="宋体" w:hint="eastAsia"/>
                <w:sz w:val="24"/>
              </w:rPr>
              <w:br/>
              <w:t>7</w:t>
            </w:r>
            <w:r w:rsidRPr="00B927D2">
              <w:rPr>
                <w:rFonts w:ascii="宋体" w:hAnsi="宋体" w:cs="宋体" w:hint="eastAsia"/>
                <w:sz w:val="24"/>
              </w:rPr>
              <w:t>.</w:t>
            </w:r>
            <w:r w:rsidRPr="009D2E0D">
              <w:rPr>
                <w:rFonts w:ascii="宋体" w:hAnsi="宋体" w:cs="宋体" w:hint="eastAsia"/>
                <w:sz w:val="24"/>
              </w:rPr>
              <w:t>检测速度：CBC模式最高速需达到90个样本/小时；CBC+DIFF+CRP模式最高速度需达到45个样本/小时；CBC+DIFF模式最高速度需达到70个样本/小时</w:t>
            </w:r>
            <w:r w:rsidRPr="009D2E0D">
              <w:rPr>
                <w:rFonts w:ascii="宋体" w:hAnsi="宋体" w:cs="宋体" w:hint="eastAsia"/>
                <w:sz w:val="24"/>
              </w:rPr>
              <w:br/>
              <w:t>8</w:t>
            </w:r>
            <w:r w:rsidRPr="00B927D2">
              <w:rPr>
                <w:rFonts w:ascii="宋体" w:hAnsi="宋体" w:cs="宋体" w:hint="eastAsia"/>
                <w:sz w:val="24"/>
              </w:rPr>
              <w:t>.</w:t>
            </w:r>
            <w:r w:rsidRPr="009D2E0D">
              <w:rPr>
                <w:rFonts w:ascii="宋体" w:hAnsi="宋体" w:cs="宋体" w:hint="eastAsia"/>
                <w:sz w:val="24"/>
              </w:rPr>
              <w:t>检测图形：散点图≥4个，包括1个可旋转三维立体散点图。</w:t>
            </w:r>
            <w:r w:rsidRPr="009D2E0D">
              <w:rPr>
                <w:rFonts w:ascii="宋体" w:hAnsi="宋体" w:cs="宋体" w:hint="eastAsia"/>
                <w:sz w:val="24"/>
              </w:rPr>
              <w:br/>
              <w:t>9</w:t>
            </w:r>
            <w:r w:rsidRPr="00B927D2">
              <w:rPr>
                <w:rFonts w:ascii="宋体" w:hAnsi="宋体" w:cs="宋体" w:hint="eastAsia"/>
                <w:sz w:val="24"/>
              </w:rPr>
              <w:t>.</w:t>
            </w:r>
            <w:r w:rsidRPr="009D2E0D">
              <w:rPr>
                <w:rFonts w:ascii="宋体" w:hAnsi="宋体" w:cs="宋体" w:hint="eastAsia"/>
                <w:sz w:val="24"/>
              </w:rPr>
              <w:t>主机软件需具有CD、CD+CRP模式专用按钮，可手动一键快捷切换工作模式。</w:t>
            </w:r>
            <w:r w:rsidRPr="009D2E0D">
              <w:rPr>
                <w:rFonts w:ascii="宋体" w:hAnsi="宋体" w:cs="宋体" w:hint="eastAsia"/>
                <w:sz w:val="24"/>
              </w:rPr>
              <w:br/>
              <w:t>10</w:t>
            </w:r>
            <w:r w:rsidRPr="00B927D2">
              <w:rPr>
                <w:rFonts w:ascii="宋体" w:hAnsi="宋体" w:cs="宋体" w:hint="eastAsia"/>
                <w:sz w:val="24"/>
              </w:rPr>
              <w:t>.</w:t>
            </w:r>
            <w:r w:rsidRPr="009D2E0D">
              <w:rPr>
                <w:rFonts w:ascii="宋体" w:hAnsi="宋体" w:cs="宋体" w:hint="eastAsia"/>
                <w:sz w:val="24"/>
              </w:rPr>
              <w:t xml:space="preserve">报告参数：≥28项，研究参数：≥6项 </w:t>
            </w:r>
            <w:r w:rsidRPr="009D2E0D">
              <w:rPr>
                <w:rFonts w:ascii="宋体" w:hAnsi="宋体" w:cs="宋体" w:hint="eastAsia"/>
                <w:sz w:val="24"/>
              </w:rPr>
              <w:br/>
              <w:t>11</w:t>
            </w:r>
            <w:r w:rsidRPr="00B927D2">
              <w:rPr>
                <w:rFonts w:ascii="宋体" w:hAnsi="宋体" w:cs="宋体" w:hint="eastAsia"/>
                <w:sz w:val="24"/>
              </w:rPr>
              <w:t>.</w:t>
            </w:r>
            <w:r w:rsidRPr="009D2E0D">
              <w:rPr>
                <w:rFonts w:ascii="宋体" w:hAnsi="宋体" w:cs="宋体" w:hint="eastAsia"/>
                <w:sz w:val="24"/>
              </w:rPr>
              <w:t>可同时输出常规CRP、超敏CRP和全程CRP 3项报告参数</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101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尿常规分析仪</w:t>
            </w:r>
          </w:p>
        </w:tc>
        <w:tc>
          <w:tcPr>
            <w:tcW w:w="4961" w:type="dxa"/>
            <w:vAlign w:val="center"/>
          </w:tcPr>
          <w:p w:rsidR="00AE05F8" w:rsidRPr="009D2E0D" w:rsidRDefault="00AE05F8" w:rsidP="00B927D2">
            <w:pPr>
              <w:widowControl/>
              <w:spacing w:line="400" w:lineRule="exact"/>
              <w:rPr>
                <w:rFonts w:ascii="宋体" w:hAnsi="宋体" w:cs="宋体" w:hint="eastAsia"/>
                <w:sz w:val="24"/>
              </w:rPr>
            </w:pPr>
            <w:r w:rsidRPr="009D2E0D">
              <w:rPr>
                <w:rFonts w:ascii="宋体" w:hAnsi="宋体" w:cs="宋体" w:hint="eastAsia"/>
                <w:sz w:val="24"/>
              </w:rPr>
              <w:t>1.检测波长：460nm±10nm、516nm±10nm、630nm±10nm、725nm±15nm</w:t>
            </w:r>
            <w:r w:rsidRPr="009D2E0D">
              <w:rPr>
                <w:rFonts w:ascii="宋体" w:hAnsi="宋体" w:cs="宋体" w:hint="eastAsia"/>
                <w:sz w:val="24"/>
              </w:rPr>
              <w:br/>
              <w:t>2.检测速度：最快检测速度≥260 条/小时</w:t>
            </w:r>
            <w:r w:rsidRPr="009D2E0D">
              <w:rPr>
                <w:rFonts w:ascii="宋体" w:hAnsi="宋体" w:cs="宋体" w:hint="eastAsia"/>
                <w:sz w:val="24"/>
              </w:rPr>
              <w:br/>
              <w:t>3.工作方式：单条测试、连续测试，具有自动感应尿液分析试纸条功能</w:t>
            </w:r>
            <w:r w:rsidRPr="009D2E0D">
              <w:rPr>
                <w:rFonts w:ascii="宋体" w:hAnsi="宋体" w:cs="宋体" w:hint="eastAsia"/>
                <w:sz w:val="24"/>
              </w:rPr>
              <w:br/>
              <w:t>4.可测项目：分析仪使用适配尿液分析试纸条可检测人体尿液中白细胞（WBC）、酮体（KET）、亚硝酸盐（NIT）、尿胆原（URO）、胆红素（BIL）、蛋白质（PRO）、葡萄糖（GLU）、尿比重（SG）、隐血（BLD）、酸碱度（pH）、维生素 C（VC）、尿钙（Ca）、肌酐（CR）、微量白蛋白（MA）十四项结果；同时仪器可提供微量白蛋白与肌酐比值参数（ACR）</w:t>
            </w:r>
            <w:r w:rsidRPr="009D2E0D">
              <w:rPr>
                <w:rFonts w:ascii="宋体" w:hAnsi="宋体" w:cs="宋体" w:hint="eastAsia"/>
                <w:sz w:val="24"/>
              </w:rPr>
              <w:br/>
              <w:t>5.显示：大屏幕彩色触摸显示</w:t>
            </w:r>
            <w:r w:rsidRPr="009D2E0D">
              <w:rPr>
                <w:rFonts w:ascii="宋体" w:hAnsi="宋体" w:cs="宋体" w:hint="eastAsia"/>
                <w:sz w:val="24"/>
              </w:rPr>
              <w:br/>
              <w:t>6.内置微型打印机打印测试结果</w:t>
            </w:r>
            <w:r w:rsidRPr="009D2E0D">
              <w:rPr>
                <w:rFonts w:ascii="宋体" w:hAnsi="宋体" w:cs="宋体" w:hint="eastAsia"/>
                <w:sz w:val="24"/>
              </w:rPr>
              <w:br/>
              <w:t>7.控制功能：自检、测试、故障判断等由机内微处理器控制。</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102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止血带</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一次性</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根</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103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采血针</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一次性</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104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促凝+分离胶</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5ml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管</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105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EDTA采血管</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2ml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管</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106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压力蒸汽灭菌器</w:t>
            </w:r>
          </w:p>
        </w:tc>
        <w:tc>
          <w:tcPr>
            <w:tcW w:w="4961" w:type="dxa"/>
            <w:vAlign w:val="center"/>
          </w:tcPr>
          <w:p w:rsidR="00AE05F8" w:rsidRPr="009D2E0D" w:rsidRDefault="00AE05F8" w:rsidP="00B927D2">
            <w:pPr>
              <w:widowControl/>
              <w:spacing w:line="400" w:lineRule="exact"/>
              <w:rPr>
                <w:rFonts w:ascii="宋体" w:hAnsi="宋体" w:cs="宋体" w:hint="eastAsia"/>
                <w:sz w:val="24"/>
              </w:rPr>
            </w:pPr>
            <w:r w:rsidRPr="009D2E0D">
              <w:rPr>
                <w:rFonts w:ascii="宋体" w:hAnsi="宋体" w:cs="宋体" w:hint="eastAsia"/>
                <w:sz w:val="24"/>
              </w:rPr>
              <w:t>1</w:t>
            </w:r>
            <w:r w:rsidRPr="00B927D2">
              <w:rPr>
                <w:rFonts w:ascii="宋体" w:hAnsi="宋体" w:cs="宋体" w:hint="eastAsia"/>
                <w:sz w:val="24"/>
              </w:rPr>
              <w:t>.</w:t>
            </w:r>
            <w:r w:rsidRPr="009D2E0D">
              <w:rPr>
                <w:rFonts w:ascii="宋体" w:hAnsi="宋体" w:cs="宋体" w:hint="eastAsia"/>
                <w:sz w:val="24"/>
              </w:rPr>
              <w:t>容积：50L</w:t>
            </w:r>
            <w:r w:rsidRPr="009D2E0D">
              <w:rPr>
                <w:rFonts w:ascii="宋体" w:hAnsi="宋体" w:cs="宋体" w:hint="eastAsia"/>
                <w:sz w:val="24"/>
              </w:rPr>
              <w:br/>
              <w:t>2</w:t>
            </w:r>
            <w:r w:rsidRPr="00B927D2">
              <w:rPr>
                <w:rFonts w:ascii="宋体" w:hAnsi="宋体" w:cs="宋体" w:hint="eastAsia"/>
                <w:sz w:val="24"/>
              </w:rPr>
              <w:t>.</w:t>
            </w:r>
            <w:r w:rsidRPr="009D2E0D">
              <w:rPr>
                <w:rFonts w:ascii="宋体" w:hAnsi="宋体" w:cs="宋体" w:hint="eastAsia"/>
                <w:sz w:val="24"/>
              </w:rPr>
              <w:t>主体材质：304不锈钢</w:t>
            </w:r>
            <w:r w:rsidRPr="009D2E0D">
              <w:rPr>
                <w:rFonts w:ascii="宋体" w:hAnsi="宋体" w:cs="宋体" w:hint="eastAsia"/>
                <w:sz w:val="24"/>
              </w:rPr>
              <w:br/>
              <w:t>3</w:t>
            </w:r>
            <w:r w:rsidRPr="00B927D2">
              <w:rPr>
                <w:rFonts w:ascii="宋体" w:hAnsi="宋体" w:cs="宋体" w:hint="eastAsia"/>
                <w:sz w:val="24"/>
              </w:rPr>
              <w:t>.</w:t>
            </w:r>
            <w:r w:rsidRPr="009D2E0D">
              <w:rPr>
                <w:rFonts w:ascii="宋体" w:hAnsi="宋体" w:cs="宋体" w:hint="eastAsia"/>
                <w:sz w:val="24"/>
              </w:rPr>
              <w:t>设计压力：-0.1～0.28MPa</w:t>
            </w:r>
            <w:r w:rsidRPr="009D2E0D">
              <w:rPr>
                <w:rFonts w:ascii="宋体" w:hAnsi="宋体" w:cs="宋体" w:hint="eastAsia"/>
                <w:sz w:val="24"/>
              </w:rPr>
              <w:br/>
              <w:t>4</w:t>
            </w:r>
            <w:r w:rsidRPr="00B927D2">
              <w:rPr>
                <w:rFonts w:ascii="宋体" w:hAnsi="宋体" w:cs="宋体" w:hint="eastAsia"/>
                <w:sz w:val="24"/>
              </w:rPr>
              <w:t>.</w:t>
            </w:r>
            <w:r w:rsidRPr="009D2E0D">
              <w:rPr>
                <w:rFonts w:ascii="宋体" w:hAnsi="宋体" w:cs="宋体" w:hint="eastAsia"/>
                <w:sz w:val="24"/>
              </w:rPr>
              <w:t>设计温度：≥142℃</w:t>
            </w:r>
            <w:r w:rsidRPr="009D2E0D">
              <w:rPr>
                <w:rFonts w:ascii="宋体" w:hAnsi="宋体" w:cs="宋体" w:hint="eastAsia"/>
                <w:sz w:val="24"/>
              </w:rPr>
              <w:br/>
              <w:t>5</w:t>
            </w:r>
            <w:r w:rsidRPr="00B927D2">
              <w:rPr>
                <w:rFonts w:ascii="宋体" w:hAnsi="宋体" w:cs="宋体" w:hint="eastAsia"/>
                <w:sz w:val="24"/>
              </w:rPr>
              <w:t>.</w:t>
            </w:r>
            <w:r w:rsidRPr="009D2E0D">
              <w:rPr>
                <w:rFonts w:ascii="宋体" w:hAnsi="宋体" w:cs="宋体" w:hint="eastAsia"/>
                <w:sz w:val="24"/>
              </w:rPr>
              <w:t>使用寿命：≥16000次灭菌循环</w:t>
            </w:r>
            <w:r w:rsidRPr="009D2E0D">
              <w:rPr>
                <w:rFonts w:ascii="宋体" w:hAnsi="宋体" w:cs="宋体" w:hint="eastAsia"/>
                <w:sz w:val="24"/>
              </w:rPr>
              <w:br/>
              <w:t>6</w:t>
            </w:r>
            <w:r w:rsidRPr="00B927D2">
              <w:rPr>
                <w:rFonts w:ascii="宋体" w:hAnsi="宋体" w:cs="宋体" w:hint="eastAsia"/>
                <w:sz w:val="24"/>
              </w:rPr>
              <w:t>.</w:t>
            </w:r>
            <w:r w:rsidRPr="009D2E0D">
              <w:rPr>
                <w:rFonts w:ascii="宋体" w:hAnsi="宋体" w:cs="宋体" w:hint="eastAsia"/>
                <w:sz w:val="24"/>
              </w:rPr>
              <w:t>主体保温：≥10mm 玻璃棉</w:t>
            </w:r>
            <w:r w:rsidRPr="009D2E0D">
              <w:rPr>
                <w:rFonts w:ascii="宋体" w:hAnsi="宋体" w:cs="宋体" w:hint="eastAsia"/>
                <w:sz w:val="24"/>
              </w:rPr>
              <w:br/>
              <w:t>7</w:t>
            </w:r>
            <w:r w:rsidRPr="00B927D2">
              <w:rPr>
                <w:rFonts w:ascii="宋体" w:hAnsi="宋体" w:cs="宋体" w:hint="eastAsia"/>
                <w:sz w:val="24"/>
              </w:rPr>
              <w:t>.</w:t>
            </w:r>
            <w:r w:rsidRPr="009D2E0D">
              <w:rPr>
                <w:rFonts w:ascii="宋体" w:hAnsi="宋体" w:cs="宋体" w:hint="eastAsia"/>
                <w:sz w:val="24"/>
              </w:rPr>
              <w:t>压力安全联锁装置</w:t>
            </w:r>
            <w:r w:rsidRPr="009D2E0D">
              <w:rPr>
                <w:rFonts w:ascii="宋体" w:hAnsi="宋体" w:cs="宋体" w:hint="eastAsia"/>
                <w:sz w:val="24"/>
              </w:rPr>
              <w:br/>
              <w:t>8</w:t>
            </w:r>
            <w:r w:rsidRPr="00B927D2">
              <w:rPr>
                <w:rFonts w:ascii="宋体" w:hAnsi="宋体" w:cs="宋体" w:hint="eastAsia"/>
                <w:sz w:val="24"/>
              </w:rPr>
              <w:t>.</w:t>
            </w:r>
            <w:r w:rsidRPr="009D2E0D">
              <w:rPr>
                <w:rFonts w:ascii="宋体" w:hAnsi="宋体" w:cs="宋体" w:hint="eastAsia"/>
                <w:sz w:val="24"/>
              </w:rPr>
              <w:t>控制阀门：电磁阀≥1个，手动球阀≥1个</w:t>
            </w:r>
            <w:r w:rsidRPr="009D2E0D">
              <w:rPr>
                <w:rFonts w:ascii="宋体" w:hAnsi="宋体" w:cs="宋体" w:hint="eastAsia"/>
                <w:sz w:val="24"/>
              </w:rPr>
              <w:br/>
              <w:t>9</w:t>
            </w:r>
            <w:r w:rsidRPr="00B927D2">
              <w:rPr>
                <w:rFonts w:ascii="宋体" w:hAnsi="宋体" w:cs="宋体" w:hint="eastAsia"/>
                <w:sz w:val="24"/>
              </w:rPr>
              <w:t>.</w:t>
            </w:r>
            <w:r w:rsidRPr="009D2E0D">
              <w:rPr>
                <w:rFonts w:ascii="宋体" w:hAnsi="宋体" w:cs="宋体" w:hint="eastAsia"/>
                <w:sz w:val="24"/>
              </w:rPr>
              <w:t>无需外接蒸汽源。</w:t>
            </w:r>
            <w:r w:rsidRPr="009D2E0D">
              <w:rPr>
                <w:rFonts w:ascii="宋体" w:hAnsi="宋体" w:cs="宋体" w:hint="eastAsia"/>
                <w:sz w:val="24"/>
              </w:rPr>
              <w:br/>
              <w:t>10</w:t>
            </w:r>
            <w:r w:rsidRPr="00B927D2">
              <w:rPr>
                <w:rFonts w:ascii="宋体" w:hAnsi="宋体" w:cs="宋体" w:hint="eastAsia"/>
                <w:sz w:val="24"/>
              </w:rPr>
              <w:t>.</w:t>
            </w:r>
            <w:r w:rsidRPr="009D2E0D">
              <w:rPr>
                <w:rFonts w:ascii="宋体" w:hAnsi="宋体" w:cs="宋体" w:hint="eastAsia"/>
                <w:sz w:val="24"/>
              </w:rPr>
              <w:t>内置蒸汽冷凝系统，无蒸汽外排。</w:t>
            </w:r>
            <w:r w:rsidRPr="009D2E0D">
              <w:rPr>
                <w:rFonts w:ascii="宋体" w:hAnsi="宋体" w:cs="宋体" w:hint="eastAsia"/>
                <w:sz w:val="24"/>
              </w:rPr>
              <w:br/>
              <w:t>11</w:t>
            </w:r>
            <w:r w:rsidRPr="00B927D2">
              <w:rPr>
                <w:rFonts w:ascii="宋体" w:hAnsi="宋体" w:cs="宋体" w:hint="eastAsia"/>
                <w:sz w:val="24"/>
              </w:rPr>
              <w:t>.</w:t>
            </w:r>
            <w:r w:rsidRPr="009D2E0D">
              <w:rPr>
                <w:rFonts w:ascii="宋体" w:hAnsi="宋体" w:cs="宋体" w:hint="eastAsia"/>
                <w:sz w:val="24"/>
              </w:rPr>
              <w:t>压力表量程：-0.1～0.5MPa 。</w:t>
            </w:r>
            <w:r w:rsidRPr="009D2E0D">
              <w:rPr>
                <w:rFonts w:ascii="宋体" w:hAnsi="宋体" w:cs="宋体" w:hint="eastAsia"/>
                <w:sz w:val="24"/>
              </w:rPr>
              <w:br/>
              <w:t>12</w:t>
            </w:r>
            <w:r w:rsidRPr="00B927D2">
              <w:rPr>
                <w:rFonts w:ascii="宋体" w:hAnsi="宋体" w:cs="宋体" w:hint="eastAsia"/>
                <w:sz w:val="24"/>
              </w:rPr>
              <w:t>.</w:t>
            </w:r>
            <w:r w:rsidRPr="009D2E0D">
              <w:rPr>
                <w:rFonts w:ascii="宋体" w:hAnsi="宋体" w:cs="宋体" w:hint="eastAsia"/>
                <w:sz w:val="24"/>
              </w:rPr>
              <w:t>流程控制：对于非液体程序，置换、正压脉动、升温、灭菌、排汽、全过程自动控制。</w:t>
            </w:r>
            <w:r w:rsidRPr="009D2E0D">
              <w:rPr>
                <w:rFonts w:ascii="宋体" w:hAnsi="宋体" w:cs="宋体" w:hint="eastAsia"/>
                <w:sz w:val="24"/>
              </w:rPr>
              <w:br/>
              <w:t>13</w:t>
            </w:r>
            <w:r w:rsidRPr="00B927D2">
              <w:rPr>
                <w:rFonts w:ascii="宋体" w:hAnsi="宋体" w:cs="宋体" w:hint="eastAsia"/>
                <w:sz w:val="24"/>
              </w:rPr>
              <w:t>.</w:t>
            </w:r>
            <w:r w:rsidRPr="009D2E0D">
              <w:rPr>
                <w:rFonts w:ascii="宋体" w:hAnsi="宋体" w:cs="宋体" w:hint="eastAsia"/>
                <w:sz w:val="24"/>
              </w:rPr>
              <w:t>报警显示：出现故障时，显示屏显示报警信息，蜂鸣报警。</w:t>
            </w:r>
            <w:r w:rsidRPr="009D2E0D">
              <w:rPr>
                <w:rFonts w:ascii="宋体" w:hAnsi="宋体" w:cs="宋体" w:hint="eastAsia"/>
                <w:sz w:val="24"/>
              </w:rPr>
              <w:br/>
              <w:t>14</w:t>
            </w:r>
            <w:r w:rsidRPr="00B927D2">
              <w:rPr>
                <w:rFonts w:ascii="宋体" w:hAnsi="宋体" w:cs="宋体" w:hint="eastAsia"/>
                <w:sz w:val="24"/>
              </w:rPr>
              <w:t>.</w:t>
            </w:r>
            <w:r w:rsidRPr="009D2E0D">
              <w:rPr>
                <w:rFonts w:ascii="宋体" w:hAnsi="宋体" w:cs="宋体" w:hint="eastAsia"/>
                <w:sz w:val="24"/>
              </w:rPr>
              <w:t>排汽模式：可设定排汽阀开启的温度和时间。</w:t>
            </w:r>
            <w:r w:rsidRPr="009D2E0D">
              <w:rPr>
                <w:rFonts w:ascii="宋体" w:hAnsi="宋体" w:cs="宋体" w:hint="eastAsia"/>
                <w:sz w:val="24"/>
              </w:rPr>
              <w:br/>
              <w:t>15</w:t>
            </w:r>
            <w:r w:rsidRPr="00B927D2">
              <w:rPr>
                <w:rFonts w:ascii="宋体" w:hAnsi="宋体" w:cs="宋体" w:hint="eastAsia"/>
                <w:sz w:val="24"/>
              </w:rPr>
              <w:t>.</w:t>
            </w:r>
            <w:r w:rsidRPr="009D2E0D">
              <w:rPr>
                <w:rFonts w:ascii="宋体" w:hAnsi="宋体" w:cs="宋体" w:hint="eastAsia"/>
                <w:sz w:val="24"/>
              </w:rPr>
              <w:t>保温功能：可根据需要设定保温功能；保温温度及保温时间可自行设定。</w:t>
            </w:r>
            <w:r w:rsidRPr="009D2E0D">
              <w:rPr>
                <w:rFonts w:ascii="宋体" w:hAnsi="宋体" w:cs="宋体" w:hint="eastAsia"/>
                <w:sz w:val="24"/>
              </w:rPr>
              <w:br/>
              <w:t>16</w:t>
            </w:r>
            <w:r w:rsidRPr="00B927D2">
              <w:rPr>
                <w:rFonts w:ascii="宋体" w:hAnsi="宋体" w:cs="宋体" w:hint="eastAsia"/>
                <w:sz w:val="24"/>
              </w:rPr>
              <w:t>.</w:t>
            </w:r>
            <w:r w:rsidRPr="009D2E0D">
              <w:rPr>
                <w:rFonts w:ascii="宋体" w:hAnsi="宋体" w:cs="宋体" w:hint="eastAsia"/>
                <w:sz w:val="24"/>
              </w:rPr>
              <w:t>具备固体琼脂熔解功能；</w:t>
            </w:r>
            <w:r w:rsidRPr="009D2E0D">
              <w:rPr>
                <w:rFonts w:ascii="宋体" w:hAnsi="宋体" w:cs="宋体" w:hint="eastAsia"/>
                <w:sz w:val="24"/>
              </w:rPr>
              <w:br/>
              <w:t>17</w:t>
            </w:r>
            <w:r w:rsidRPr="00B927D2">
              <w:rPr>
                <w:rFonts w:ascii="宋体" w:hAnsi="宋体" w:cs="宋体" w:hint="eastAsia"/>
                <w:sz w:val="24"/>
              </w:rPr>
              <w:t>.</w:t>
            </w:r>
            <w:r w:rsidRPr="009D2E0D">
              <w:rPr>
                <w:rFonts w:ascii="宋体" w:hAnsi="宋体" w:cs="宋体" w:hint="eastAsia"/>
                <w:sz w:val="24"/>
              </w:rPr>
              <w:t>熔解温度及时间可自行设定。</w:t>
            </w:r>
            <w:r w:rsidRPr="009D2E0D">
              <w:rPr>
                <w:rFonts w:ascii="宋体" w:hAnsi="宋体" w:cs="宋体" w:hint="eastAsia"/>
                <w:sz w:val="24"/>
              </w:rPr>
              <w:br/>
              <w:t>水位检测报警功能：灭菌器内水位未达到规定水位，低水位报警，自动切断加热电源。</w:t>
            </w:r>
            <w:r w:rsidRPr="009D2E0D">
              <w:rPr>
                <w:rFonts w:ascii="宋体" w:hAnsi="宋体" w:cs="宋体" w:hint="eastAsia"/>
                <w:sz w:val="24"/>
              </w:rPr>
              <w:br/>
              <w:t>18</w:t>
            </w:r>
            <w:r w:rsidRPr="00B927D2">
              <w:rPr>
                <w:rFonts w:ascii="宋体" w:hAnsi="宋体" w:cs="宋体" w:hint="eastAsia"/>
                <w:sz w:val="24"/>
              </w:rPr>
              <w:t>.</w:t>
            </w:r>
            <w:r w:rsidRPr="009D2E0D">
              <w:rPr>
                <w:rFonts w:ascii="宋体" w:hAnsi="宋体" w:cs="宋体" w:hint="eastAsia"/>
                <w:sz w:val="24"/>
              </w:rPr>
              <w:t>A级精度温度传感器，显示精确度 0.1℃。</w:t>
            </w:r>
            <w:r w:rsidRPr="009D2E0D">
              <w:rPr>
                <w:rFonts w:ascii="宋体" w:hAnsi="宋体" w:cs="宋体" w:hint="eastAsia"/>
                <w:sz w:val="24"/>
              </w:rPr>
              <w:br/>
              <w:t>19</w:t>
            </w:r>
            <w:r w:rsidRPr="00B927D2">
              <w:rPr>
                <w:rFonts w:ascii="宋体" w:hAnsi="宋体" w:cs="宋体" w:hint="eastAsia"/>
                <w:sz w:val="24"/>
              </w:rPr>
              <w:t>.</w:t>
            </w:r>
            <w:r w:rsidRPr="009D2E0D">
              <w:rPr>
                <w:rFonts w:ascii="宋体" w:hAnsi="宋体" w:cs="宋体" w:hint="eastAsia"/>
                <w:sz w:val="24"/>
              </w:rPr>
              <w:t>具备超温自动保护装置、防干烧保护装置、超压自动泄放装置、设备电流过流保护装置等。</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107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紫外线车</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消毒方法：紫外线</w:t>
            </w:r>
            <w:r w:rsidRPr="009D2E0D">
              <w:rPr>
                <w:rFonts w:ascii="宋体" w:hAnsi="宋体" w:cs="宋体" w:hint="eastAsia"/>
                <w:sz w:val="24"/>
              </w:rPr>
              <w:br/>
              <w:t>紫外线波长：253.7nm</w:t>
            </w:r>
            <w:r w:rsidRPr="009D2E0D">
              <w:rPr>
                <w:rFonts w:ascii="宋体" w:hAnsi="宋体" w:cs="宋体" w:hint="eastAsia"/>
                <w:sz w:val="24"/>
              </w:rPr>
              <w:br/>
              <w:t>灯管：30W*2支</w:t>
            </w:r>
            <w:r w:rsidRPr="009D2E0D">
              <w:rPr>
                <w:rFonts w:ascii="宋体" w:hAnsi="宋体" w:cs="宋体" w:hint="eastAsia"/>
                <w:sz w:val="24"/>
              </w:rPr>
              <w:br/>
              <w:t>辐射照度：231uW/cm³</w:t>
            </w:r>
            <w:r w:rsidRPr="009D2E0D">
              <w:rPr>
                <w:rFonts w:ascii="宋体" w:hAnsi="宋体" w:cs="宋体" w:hint="eastAsia"/>
                <w:sz w:val="24"/>
              </w:rPr>
              <w:br/>
              <w:t>灯臂调节角度：0-180°</w:t>
            </w:r>
            <w:r w:rsidRPr="009D2E0D">
              <w:rPr>
                <w:rFonts w:ascii="宋体" w:hAnsi="宋体" w:cs="宋体" w:hint="eastAsia"/>
                <w:sz w:val="24"/>
              </w:rPr>
              <w:br/>
              <w:t>最大适用体积：30m³</w:t>
            </w:r>
            <w:r w:rsidRPr="009D2E0D">
              <w:rPr>
                <w:rFonts w:ascii="宋体" w:hAnsi="宋体" w:cs="宋体" w:hint="eastAsia"/>
                <w:sz w:val="24"/>
              </w:rPr>
              <w:br/>
            </w:r>
            <w:r w:rsidRPr="009D2E0D">
              <w:rPr>
                <w:rFonts w:ascii="宋体" w:hAnsi="宋体" w:cs="宋体" w:hint="eastAsia"/>
                <w:sz w:val="24"/>
              </w:rPr>
              <w:lastRenderedPageBreak/>
              <w:t>消毒时间：60min</w:t>
            </w:r>
            <w:r w:rsidRPr="009D2E0D">
              <w:rPr>
                <w:rFonts w:ascii="宋体" w:hAnsi="宋体" w:cs="宋体" w:hint="eastAsia"/>
                <w:sz w:val="24"/>
              </w:rPr>
              <w:br/>
              <w:t xml:space="preserve">气雾室细菌的杀灭率均＞99.99% </w:t>
            </w:r>
            <w:r w:rsidRPr="009D2E0D">
              <w:rPr>
                <w:rFonts w:ascii="宋体" w:hAnsi="宋体" w:cs="宋体" w:hint="eastAsia"/>
                <w:sz w:val="24"/>
              </w:rPr>
              <w:br/>
              <w:t>自然菌平均消亡率(消毒时间60min)均＞94.5%</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108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立式空气消毒机</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消毒方法：等离子体</w:t>
            </w:r>
            <w:r w:rsidRPr="009D2E0D">
              <w:rPr>
                <w:rFonts w:ascii="宋体" w:hAnsi="宋体" w:cs="宋体" w:hint="eastAsia"/>
                <w:sz w:val="24"/>
              </w:rPr>
              <w:br/>
              <w:t>最大适用体积：60m³</w:t>
            </w:r>
            <w:r w:rsidRPr="009D2E0D">
              <w:rPr>
                <w:rFonts w:ascii="宋体" w:hAnsi="宋体" w:cs="宋体" w:hint="eastAsia"/>
                <w:sz w:val="24"/>
              </w:rPr>
              <w:br/>
              <w:t>额定循环风量：600m³/h</w:t>
            </w:r>
            <w:r w:rsidRPr="009D2E0D">
              <w:rPr>
                <w:rFonts w:ascii="宋体" w:hAnsi="宋体" w:cs="宋体" w:hint="eastAsia"/>
                <w:sz w:val="24"/>
              </w:rPr>
              <w:br/>
              <w:t>噪声：≤55dB(A)</w:t>
            </w:r>
            <w:r w:rsidRPr="009D2E0D">
              <w:rPr>
                <w:rFonts w:ascii="宋体" w:hAnsi="宋体" w:cs="宋体" w:hint="eastAsia"/>
                <w:sz w:val="24"/>
              </w:rPr>
              <w:br/>
              <w:t>负离子浓度：≥6×106  个/cm3</w:t>
            </w:r>
            <w:r w:rsidRPr="009D2E0D">
              <w:rPr>
                <w:rFonts w:ascii="宋体" w:hAnsi="宋体" w:cs="宋体" w:hint="eastAsia"/>
                <w:sz w:val="24"/>
              </w:rPr>
              <w:br/>
              <w:t>等离子体场强度：8 kV±0.3 kV</w:t>
            </w:r>
            <w:r w:rsidRPr="009D2E0D">
              <w:rPr>
                <w:rFonts w:ascii="宋体" w:hAnsi="宋体" w:cs="宋体" w:hint="eastAsia"/>
                <w:sz w:val="24"/>
              </w:rPr>
              <w:br/>
              <w:t>消毒过程空气中臭氧浓度：＜0.003mg/m³</w:t>
            </w:r>
            <w:r w:rsidRPr="009D2E0D">
              <w:rPr>
                <w:rFonts w:ascii="宋体" w:hAnsi="宋体" w:cs="宋体" w:hint="eastAsia"/>
                <w:sz w:val="24"/>
              </w:rPr>
              <w:br/>
              <w:t xml:space="preserve">颗粒物(0.5μm）去除率＞99.99% </w:t>
            </w:r>
            <w:r w:rsidRPr="009D2E0D">
              <w:rPr>
                <w:rFonts w:ascii="宋体" w:hAnsi="宋体" w:cs="宋体" w:hint="eastAsia"/>
                <w:sz w:val="24"/>
              </w:rPr>
              <w:br/>
              <w:t xml:space="preserve">气雾室细菌的杀灭率均＞99.99% </w:t>
            </w:r>
            <w:r w:rsidRPr="009D2E0D">
              <w:rPr>
                <w:rFonts w:ascii="宋体" w:hAnsi="宋体" w:cs="宋体" w:hint="eastAsia"/>
                <w:sz w:val="24"/>
              </w:rPr>
              <w:br/>
              <w:t xml:space="preserve">自然菌平均消亡率(消毒时间60min)＞92.00% </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7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109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干手设备</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1200W</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浸泡桶</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3L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浸泡桶</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浸泡桶</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10L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脚踏式生活垃圾桶</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20L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脚踏式医疗垃圾桶</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15L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医疗垃圾袋</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46*50cm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垃圾转运箱</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40L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普通生活垃圾桶（厕所）</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12L</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生活垃圾袋</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55*60cm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1000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119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平板夹布拖布</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35*15*120cm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120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抹布</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30*30cm纯棉</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70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121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扫把、簸箕</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PET+PET毛+不锈钢</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套</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122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针式打印机</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24针平推式打印机</w:t>
            </w:r>
            <w:r w:rsidRPr="009D2E0D">
              <w:rPr>
                <w:rFonts w:ascii="宋体" w:hAnsi="宋体" w:cs="宋体" w:hint="eastAsia"/>
                <w:sz w:val="24"/>
              </w:rPr>
              <w:br/>
              <w:t>打印速度不低于340字符/秒</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123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加密卡</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医保结算专用设备</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124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医保专线</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医保结算系统专用网络，向移动运营商购买</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条年</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125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扫描堆</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His系统结算使用</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lastRenderedPageBreak/>
              <w:t>126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POS机</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符合行业标准，收款扫描使用。</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127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电脑</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英特尔G6900处理器、 B760主板、 8G DDR4 3200内存、 512G M2固态硬盘、 180W电源、 13.6L机箱、21.5寸显示器</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9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128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办公桌</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140*70*75cm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8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129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办公椅</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办公用标准尺寸</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16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激光打印机</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彩色黑白打印</w:t>
            </w:r>
            <w:r w:rsidRPr="009D2E0D">
              <w:rPr>
                <w:rFonts w:ascii="宋体" w:hAnsi="宋体" w:cs="宋体" w:hint="eastAsia"/>
                <w:sz w:val="24"/>
              </w:rPr>
              <w:br/>
              <w:t>不低于16页/分钟</w:t>
            </w:r>
            <w:r w:rsidRPr="009D2E0D">
              <w:rPr>
                <w:rFonts w:ascii="宋体" w:hAnsi="宋体" w:cs="宋体" w:hint="eastAsia"/>
                <w:sz w:val="24"/>
              </w:rPr>
              <w:br/>
              <w:t>高速usb口</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8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台</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资料柜</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85*36*175cm铁皮中二斗文件柜</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8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组</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电话</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电话座机</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8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A958E8"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身份证识别器</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His系统使用</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物品柜</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85*36*175cm铁皮柜</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5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组</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135</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更衣柜</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 xml:space="preserve">高175*宽80*深40cm    </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9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组</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136</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床垫</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200*100*5cm95D护腰护椎乳胶床垫</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3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137</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被套</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150*200cm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138</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床单</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200*100cm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139</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褥子</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200*100cm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140</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被</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200*150cm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141</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枕头</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40*60cm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142</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枕套</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45*65cm</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个</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143</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橡胶手套</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牛筋乳胶手套</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20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副</w:t>
            </w:r>
          </w:p>
        </w:tc>
      </w:tr>
      <w:tr w:rsidR="00AE05F8" w:rsidRPr="00CB511D" w:rsidTr="00232737">
        <w:tc>
          <w:tcPr>
            <w:tcW w:w="704"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144</w:t>
            </w:r>
          </w:p>
        </w:tc>
        <w:tc>
          <w:tcPr>
            <w:tcW w:w="2268"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椅子（患者用）</w:t>
            </w:r>
          </w:p>
        </w:tc>
        <w:tc>
          <w:tcPr>
            <w:tcW w:w="4961" w:type="dxa"/>
            <w:vAlign w:val="center"/>
          </w:tcPr>
          <w:p w:rsidR="00AE05F8" w:rsidRPr="009D2E0D" w:rsidRDefault="00AE05F8" w:rsidP="00B927D2">
            <w:pPr>
              <w:widowControl/>
              <w:spacing w:line="400" w:lineRule="exact"/>
              <w:jc w:val="left"/>
              <w:rPr>
                <w:rFonts w:ascii="宋体" w:hAnsi="宋体" w:cs="宋体" w:hint="eastAsia"/>
                <w:sz w:val="24"/>
              </w:rPr>
            </w:pPr>
            <w:r w:rsidRPr="009D2E0D">
              <w:rPr>
                <w:rFonts w:ascii="宋体" w:hAnsi="宋体" w:cs="宋体" w:hint="eastAsia"/>
                <w:sz w:val="24"/>
              </w:rPr>
              <w:t>不锈钢液压Pt圆盘凳</w:t>
            </w:r>
          </w:p>
        </w:tc>
        <w:tc>
          <w:tcPr>
            <w:tcW w:w="851"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 xml:space="preserve">12 </w:t>
            </w:r>
          </w:p>
        </w:tc>
        <w:tc>
          <w:tcPr>
            <w:tcW w:w="709" w:type="dxa"/>
            <w:vAlign w:val="center"/>
          </w:tcPr>
          <w:p w:rsidR="00AE05F8" w:rsidRPr="009D2E0D" w:rsidRDefault="00AE05F8" w:rsidP="00B927D2">
            <w:pPr>
              <w:widowControl/>
              <w:spacing w:line="400" w:lineRule="exact"/>
              <w:jc w:val="center"/>
              <w:rPr>
                <w:rFonts w:ascii="宋体" w:hAnsi="宋体" w:cs="宋体" w:hint="eastAsia"/>
                <w:sz w:val="24"/>
              </w:rPr>
            </w:pPr>
            <w:r w:rsidRPr="009D2E0D">
              <w:rPr>
                <w:rFonts w:ascii="宋体" w:hAnsi="宋体" w:cs="宋体" w:hint="eastAsia"/>
                <w:sz w:val="24"/>
              </w:rPr>
              <w:t>张</w:t>
            </w:r>
          </w:p>
        </w:tc>
      </w:tr>
    </w:tbl>
    <w:p w:rsidR="00C744A3" w:rsidRPr="00CB511D" w:rsidRDefault="00FD2F55" w:rsidP="00732DEC">
      <w:pPr>
        <w:spacing w:line="520" w:lineRule="exact"/>
        <w:ind w:firstLineChars="215" w:firstLine="604"/>
        <w:rPr>
          <w:rFonts w:ascii="仿宋" w:eastAsia="仿宋" w:hAnsi="仿宋" w:cs="仿宋"/>
          <w:b/>
          <w:sz w:val="28"/>
          <w:shd w:val="clear" w:color="auto" w:fill="FFFFFF" w:themeFill="background1"/>
        </w:rPr>
      </w:pPr>
      <w:r w:rsidRPr="00CB511D">
        <w:rPr>
          <w:rFonts w:ascii="仿宋" w:eastAsia="仿宋" w:hAnsi="仿宋" w:cs="仿宋" w:hint="eastAsia"/>
          <w:b/>
          <w:sz w:val="28"/>
          <w:shd w:val="clear" w:color="auto" w:fill="FFFFFF" w:themeFill="background1"/>
        </w:rPr>
        <w:t>八</w:t>
      </w:r>
      <w:r w:rsidR="00D6398E" w:rsidRPr="00CB511D">
        <w:rPr>
          <w:rFonts w:ascii="仿宋" w:eastAsia="仿宋" w:hAnsi="仿宋" w:cs="仿宋" w:hint="eastAsia"/>
          <w:b/>
          <w:sz w:val="28"/>
          <w:shd w:val="clear" w:color="auto" w:fill="FFFFFF" w:themeFill="background1"/>
        </w:rPr>
        <w:t>、</w:t>
      </w:r>
      <w:r w:rsidR="00C744A3" w:rsidRPr="00CB511D">
        <w:rPr>
          <w:rFonts w:ascii="仿宋" w:eastAsia="仿宋" w:hAnsi="仿宋" w:cs="仿宋" w:hint="eastAsia"/>
          <w:b/>
          <w:sz w:val="28"/>
          <w:shd w:val="clear" w:color="auto" w:fill="FFFFFF" w:themeFill="background1"/>
        </w:rPr>
        <w:t>设备技术及质量标准要求</w:t>
      </w:r>
    </w:p>
    <w:p w:rsidR="00C744A3" w:rsidRPr="00CB511D" w:rsidRDefault="00C744A3" w:rsidP="00732DEC">
      <w:pPr>
        <w:spacing w:line="520" w:lineRule="exact"/>
        <w:ind w:firstLineChars="215" w:firstLine="60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1.清单所列全部医疗设备为全新原厂正品设备，符合国家医疗器械相关法律法规、行业强制标准、医疗卫生机构设备配置标准，设备参数、性能、规格型号完全匹配图纸及采购技术需求，严禁翻新、改装、贴牌设备。</w:t>
      </w:r>
    </w:p>
    <w:p w:rsidR="00C744A3" w:rsidRPr="00CB511D" w:rsidRDefault="00C744A3" w:rsidP="00732DEC">
      <w:pPr>
        <w:spacing w:line="520" w:lineRule="exact"/>
        <w:ind w:firstLineChars="215" w:firstLine="60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2.所有设备需支持当地卫健部门验收标准、医院日常诊疗使用标准，可顺利通过第三方检测、竣工验收、设备备案及合规核查，相关检测整改费用均包含在清单单价内。</w:t>
      </w:r>
    </w:p>
    <w:p w:rsidR="00C744A3" w:rsidRPr="00CB511D" w:rsidRDefault="00C744A3" w:rsidP="00732DEC">
      <w:pPr>
        <w:spacing w:line="520" w:lineRule="exact"/>
        <w:ind w:firstLineChars="215" w:firstLine="60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lastRenderedPageBreak/>
        <w:t>3.设备安装工艺、管线敷设、固定方式严格遵循医疗建筑施工规范、洁净医疗区域施工标准，满足院感防控、无菌操作、设备安全运行的专项要求。</w:t>
      </w:r>
    </w:p>
    <w:p w:rsidR="00EB5E1D" w:rsidRPr="00CB511D" w:rsidRDefault="006009B7" w:rsidP="00732DEC">
      <w:pPr>
        <w:spacing w:line="520" w:lineRule="exact"/>
        <w:ind w:firstLineChars="215" w:firstLine="604"/>
        <w:rPr>
          <w:rFonts w:ascii="仿宋" w:eastAsia="仿宋" w:hAnsi="仿宋" w:cs="仿宋"/>
          <w:b/>
          <w:sz w:val="28"/>
          <w:shd w:val="clear" w:color="auto" w:fill="FFFFFF" w:themeFill="background1"/>
        </w:rPr>
      </w:pPr>
      <w:r w:rsidRPr="00CB511D">
        <w:rPr>
          <w:rFonts w:ascii="仿宋" w:eastAsia="仿宋" w:hAnsi="仿宋" w:cs="仿宋" w:hint="eastAsia"/>
          <w:b/>
          <w:sz w:val="28"/>
          <w:shd w:val="clear" w:color="auto" w:fill="FFFFFF" w:themeFill="background1"/>
        </w:rPr>
        <w:t>九、</w:t>
      </w:r>
      <w:r w:rsidR="00EB5E1D" w:rsidRPr="00CB511D">
        <w:rPr>
          <w:rFonts w:ascii="仿宋" w:eastAsia="仿宋" w:hAnsi="仿宋" w:cs="仿宋" w:hint="eastAsia"/>
          <w:b/>
          <w:sz w:val="28"/>
          <w:shd w:val="clear" w:color="auto" w:fill="FFFFFF" w:themeFill="background1"/>
        </w:rPr>
        <w:t>配套及服务要求说明</w:t>
      </w:r>
    </w:p>
    <w:p w:rsidR="00EB5E1D" w:rsidRPr="00CB511D" w:rsidRDefault="00EB5E1D" w:rsidP="00732DEC">
      <w:pPr>
        <w:spacing w:line="520" w:lineRule="exact"/>
        <w:ind w:firstLineChars="215" w:firstLine="60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1.清单工作内容包含设备进场交底、安装培训、医护人员操作培训、设备使用手册及竣工资料移交、设备铭牌标识粘贴、系统调试开通等全部配套服务。</w:t>
      </w:r>
    </w:p>
    <w:p w:rsidR="00EB5E1D" w:rsidRPr="00CB511D" w:rsidRDefault="00EB5E1D" w:rsidP="00732DEC">
      <w:pPr>
        <w:spacing w:line="520" w:lineRule="exact"/>
        <w:ind w:firstLineChars="215" w:firstLine="60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2.包含合同约定质保期内的设备免费维修、更换配件、定期巡检、故障应急处理、系统升级调试等质保服务费用，质保期标准满足国家行业标准及招标文件专项要求。</w:t>
      </w:r>
    </w:p>
    <w:p w:rsidR="00EB5E1D" w:rsidRPr="00CB511D" w:rsidRDefault="00EB5E1D" w:rsidP="00732DEC">
      <w:pPr>
        <w:spacing w:line="520" w:lineRule="exact"/>
        <w:ind w:firstLineChars="215" w:firstLine="60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3.项目完工后配合建设单位、监理单位、第三方审计及卫健主管部门完成全部验收、核查、资料归档工作，相关配合费用已计入清单综合单价。</w:t>
      </w:r>
    </w:p>
    <w:p w:rsidR="00D6398E" w:rsidRPr="00CB511D" w:rsidRDefault="006009B7" w:rsidP="00DB02AD">
      <w:pPr>
        <w:spacing w:line="520" w:lineRule="exact"/>
        <w:ind w:firstLineChars="200" w:firstLine="562"/>
        <w:rPr>
          <w:rFonts w:ascii="仿宋" w:eastAsia="仿宋" w:hAnsi="仿宋" w:cs="仿宋"/>
          <w:b/>
          <w:sz w:val="28"/>
          <w:shd w:val="clear" w:color="auto" w:fill="FFFFFF" w:themeFill="background1"/>
        </w:rPr>
      </w:pPr>
      <w:r w:rsidRPr="00CB511D">
        <w:rPr>
          <w:rFonts w:ascii="仿宋" w:eastAsia="仿宋" w:hAnsi="仿宋" w:cs="仿宋" w:hint="eastAsia"/>
          <w:b/>
          <w:sz w:val="28"/>
          <w:shd w:val="clear" w:color="auto" w:fill="FFFFFF" w:themeFill="background1"/>
        </w:rPr>
        <w:t>十、</w:t>
      </w:r>
      <w:r w:rsidR="00D6398E" w:rsidRPr="00CB511D">
        <w:rPr>
          <w:rFonts w:ascii="仿宋" w:eastAsia="仿宋" w:hAnsi="仿宋" w:cs="仿宋" w:hint="eastAsia"/>
          <w:b/>
          <w:sz w:val="28"/>
          <w:shd w:val="clear" w:color="auto" w:fill="FFFFFF" w:themeFill="background1"/>
        </w:rPr>
        <w:t>其他要求</w:t>
      </w:r>
    </w:p>
    <w:p w:rsidR="00F4785A" w:rsidRPr="00CB511D" w:rsidRDefault="00CE7AFA" w:rsidP="00732DEC">
      <w:pPr>
        <w:spacing w:line="520" w:lineRule="exact"/>
        <w:ind w:firstLine="48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1</w:t>
      </w:r>
      <w:r w:rsidR="00AE0452" w:rsidRPr="00CB511D">
        <w:rPr>
          <w:rFonts w:ascii="仿宋" w:eastAsia="仿宋" w:hAnsi="仿宋" w:cs="仿宋" w:hint="eastAsia"/>
          <w:sz w:val="28"/>
          <w:shd w:val="clear" w:color="auto" w:fill="FFFFFF" w:themeFill="background1"/>
        </w:rPr>
        <w:t>.</w:t>
      </w:r>
      <w:r w:rsidR="00F4785A" w:rsidRPr="00CB511D">
        <w:rPr>
          <w:rFonts w:ascii="仿宋" w:eastAsia="仿宋" w:hAnsi="仿宋" w:cs="仿宋" w:hint="eastAsia"/>
          <w:sz w:val="28"/>
          <w:shd w:val="clear" w:color="auto" w:fill="FFFFFF" w:themeFill="background1"/>
        </w:rPr>
        <w:t>所有医用设备需满足国家医疗器械准入标准、医疗行业使用规范及本项目设计技术参数要求，包含设备出厂检验、合规资质、注册证、检测报告等全套资料费用，相关办证、报验费用均含在综合单价内，不单独列项计价。</w:t>
      </w:r>
    </w:p>
    <w:p w:rsidR="00EB5E1D" w:rsidRPr="00CB511D" w:rsidRDefault="00EB5E1D" w:rsidP="00732DEC">
      <w:pPr>
        <w:spacing w:line="520" w:lineRule="exact"/>
        <w:ind w:firstLine="48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2</w:t>
      </w:r>
      <w:r w:rsidRPr="00CB511D">
        <w:rPr>
          <w:rFonts w:ascii="仿宋" w:eastAsia="仿宋" w:hAnsi="仿宋" w:cs="仿宋"/>
          <w:sz w:val="28"/>
          <w:shd w:val="clear" w:color="auto" w:fill="FFFFFF" w:themeFill="background1"/>
        </w:rPr>
        <w:t>.</w:t>
      </w:r>
      <w:r w:rsidRPr="00CB511D">
        <w:rPr>
          <w:rFonts w:ascii="仿宋" w:eastAsia="仿宋" w:hAnsi="仿宋" w:cs="仿宋" w:hint="eastAsia"/>
          <w:sz w:val="28"/>
          <w:shd w:val="clear" w:color="auto" w:fill="FFFFFF" w:themeFill="background1"/>
        </w:rPr>
        <w:t>投标人需自行踏勘项目现场，充分了解现场施工环境、场地条件、设备进场通道、安装施工限制等现场情况，结合现场实际完成清单报价，后期不因现场条件差异提出费用增补。</w:t>
      </w:r>
    </w:p>
    <w:p w:rsidR="00EB5E1D" w:rsidRPr="00CB511D" w:rsidRDefault="00EB5E1D" w:rsidP="00732DEC">
      <w:pPr>
        <w:spacing w:line="520" w:lineRule="exact"/>
        <w:ind w:firstLine="482"/>
        <w:rPr>
          <w:rFonts w:ascii="仿宋" w:eastAsia="仿宋" w:hAnsi="仿宋" w:cs="仿宋"/>
          <w:sz w:val="28"/>
          <w:shd w:val="clear" w:color="auto" w:fill="FFFFFF" w:themeFill="background1"/>
        </w:rPr>
      </w:pPr>
      <w:r w:rsidRPr="00CB511D">
        <w:rPr>
          <w:rFonts w:ascii="仿宋" w:eastAsia="仿宋" w:hAnsi="仿宋" w:cs="仿宋" w:hint="eastAsia"/>
          <w:sz w:val="28"/>
          <w:shd w:val="clear" w:color="auto" w:fill="FFFFFF" w:themeFill="background1"/>
        </w:rPr>
        <w:t>3</w:t>
      </w:r>
      <w:r w:rsidRPr="00CB511D">
        <w:rPr>
          <w:rFonts w:ascii="仿宋" w:eastAsia="仿宋" w:hAnsi="仿宋" w:cs="仿宋"/>
          <w:sz w:val="28"/>
          <w:shd w:val="clear" w:color="auto" w:fill="FFFFFF" w:themeFill="background1"/>
        </w:rPr>
        <w:t>.</w:t>
      </w:r>
      <w:r w:rsidRPr="00CB511D">
        <w:rPr>
          <w:rFonts w:ascii="仿宋" w:eastAsia="仿宋" w:hAnsi="仿宋" w:cs="仿宋" w:hint="eastAsia"/>
          <w:sz w:val="28"/>
          <w:shd w:val="clear" w:color="auto" w:fill="FFFFFF" w:themeFill="background1"/>
        </w:rPr>
        <w:t>清单子目如有描述未尽事宜，均以国家现行规范、医疗行业标准及项目采购需求为准，所有为完成项目竣工验收合格的必要工作，均包含在清单包干范围内。</w:t>
      </w:r>
    </w:p>
    <w:p w:rsidR="00EB5E1D" w:rsidRPr="00CB511D" w:rsidRDefault="002904D3" w:rsidP="00732DEC">
      <w:pPr>
        <w:spacing w:line="520" w:lineRule="exact"/>
        <w:ind w:firstLine="482"/>
        <w:rPr>
          <w:rFonts w:ascii="仿宋" w:eastAsia="仿宋" w:hAnsi="仿宋" w:cs="仿宋"/>
          <w:sz w:val="28"/>
          <w:shd w:val="clear" w:color="auto" w:fill="FFFFFF" w:themeFill="background1"/>
        </w:rPr>
      </w:pPr>
      <w:r w:rsidRPr="00CB511D">
        <w:rPr>
          <w:rFonts w:ascii="仿宋" w:eastAsia="仿宋" w:hAnsi="仿宋" w:cs="仿宋"/>
          <w:sz w:val="28"/>
          <w:shd w:val="clear" w:color="auto" w:fill="FFFFFF" w:themeFill="background1"/>
        </w:rPr>
        <w:t>4</w:t>
      </w:r>
      <w:r w:rsidR="00EB5E1D" w:rsidRPr="00CB511D">
        <w:rPr>
          <w:rFonts w:ascii="仿宋" w:eastAsia="仿宋" w:hAnsi="仿宋" w:cs="仿宋" w:hint="eastAsia"/>
          <w:sz w:val="28"/>
          <w:shd w:val="clear" w:color="auto" w:fill="FFFFFF" w:themeFill="background1"/>
        </w:rPr>
        <w:t>.清单内未单独列项的零星辅材、局部开孔、固定加固、管线接驳、设备防尘保护、完工清洁、试运行耗材等配套零星工作，均已综合包含在对应设备清单综合单价中，结算时不作任何增</w:t>
      </w:r>
      <w:bookmarkStart w:id="10" w:name="_GoBack"/>
      <w:bookmarkEnd w:id="10"/>
      <w:r w:rsidR="00EB5E1D" w:rsidRPr="00CB511D">
        <w:rPr>
          <w:rFonts w:ascii="仿宋" w:eastAsia="仿宋" w:hAnsi="仿宋" w:cs="仿宋" w:hint="eastAsia"/>
          <w:sz w:val="28"/>
          <w:shd w:val="clear" w:color="auto" w:fill="FFFFFF" w:themeFill="background1"/>
        </w:rPr>
        <w:t>补。</w:t>
      </w:r>
    </w:p>
    <w:p w:rsidR="00EB5E1D" w:rsidRPr="00CB511D" w:rsidRDefault="002904D3" w:rsidP="00732DEC">
      <w:pPr>
        <w:spacing w:line="520" w:lineRule="exact"/>
        <w:ind w:firstLine="482"/>
        <w:rPr>
          <w:rFonts w:ascii="仿宋" w:eastAsia="仿宋" w:hAnsi="仿宋" w:cs="仿宋"/>
          <w:sz w:val="28"/>
          <w:shd w:val="clear" w:color="auto" w:fill="FFFFFF" w:themeFill="background1"/>
        </w:rPr>
      </w:pPr>
      <w:r w:rsidRPr="00CB511D">
        <w:rPr>
          <w:rFonts w:ascii="仿宋" w:eastAsia="仿宋" w:hAnsi="仿宋" w:cs="仿宋"/>
          <w:sz w:val="28"/>
          <w:shd w:val="clear" w:color="auto" w:fill="FFFFFF" w:themeFill="background1"/>
        </w:rPr>
        <w:t>5</w:t>
      </w:r>
      <w:r w:rsidR="00EB5E1D" w:rsidRPr="00CB511D">
        <w:rPr>
          <w:rFonts w:ascii="仿宋" w:eastAsia="仿宋" w:hAnsi="仿宋" w:cs="仿宋"/>
          <w:sz w:val="28"/>
          <w:shd w:val="clear" w:color="auto" w:fill="FFFFFF" w:themeFill="background1"/>
        </w:rPr>
        <w:t>.</w:t>
      </w:r>
      <w:r w:rsidR="00EB5E1D" w:rsidRPr="00CB511D">
        <w:rPr>
          <w:rFonts w:ascii="仿宋" w:eastAsia="仿宋" w:hAnsi="仿宋" w:cs="仿宋" w:hint="eastAsia"/>
          <w:sz w:val="28"/>
          <w:shd w:val="clear" w:color="auto" w:fill="FFFFFF" w:themeFill="background1"/>
        </w:rPr>
        <w:t>本清单量严格按照设备清单明细表据实计量，计量单位、数量、子目划分均执行国家清单计价规范，清单量为招标控制价编制依据，竣工结算按合</w:t>
      </w:r>
      <w:r w:rsidR="00EB5E1D" w:rsidRPr="00CB511D">
        <w:rPr>
          <w:rFonts w:ascii="仿宋" w:eastAsia="仿宋" w:hAnsi="仿宋" w:cs="仿宋" w:hint="eastAsia"/>
          <w:sz w:val="28"/>
          <w:shd w:val="clear" w:color="auto" w:fill="FFFFFF" w:themeFill="background1"/>
        </w:rPr>
        <w:lastRenderedPageBreak/>
        <w:t>同约定及现场实际合格工程量为准。</w:t>
      </w:r>
    </w:p>
    <w:p w:rsidR="00EB5E1D" w:rsidRDefault="002904D3" w:rsidP="00732DEC">
      <w:pPr>
        <w:spacing w:line="520" w:lineRule="exact"/>
        <w:ind w:firstLine="482"/>
        <w:rPr>
          <w:rFonts w:ascii="仿宋" w:eastAsia="仿宋" w:hAnsi="仿宋" w:cs="仿宋"/>
          <w:sz w:val="28"/>
          <w:shd w:val="clear" w:color="auto" w:fill="FFFFFF" w:themeFill="background1"/>
        </w:rPr>
      </w:pPr>
      <w:r w:rsidRPr="00CB511D">
        <w:rPr>
          <w:rFonts w:ascii="仿宋" w:eastAsia="仿宋" w:hAnsi="仿宋" w:cs="仿宋"/>
          <w:sz w:val="28"/>
          <w:shd w:val="clear" w:color="auto" w:fill="FFFFFF" w:themeFill="background1"/>
        </w:rPr>
        <w:t>6</w:t>
      </w:r>
      <w:r w:rsidR="00EB5E1D" w:rsidRPr="00CB511D">
        <w:rPr>
          <w:rFonts w:ascii="仿宋" w:eastAsia="仿宋" w:hAnsi="仿宋" w:cs="仿宋"/>
          <w:sz w:val="28"/>
          <w:shd w:val="clear" w:color="auto" w:fill="FFFFFF" w:themeFill="background1"/>
        </w:rPr>
        <w:t>.</w:t>
      </w:r>
      <w:r w:rsidR="00EB5E1D" w:rsidRPr="00CB511D">
        <w:rPr>
          <w:rFonts w:ascii="仿宋" w:eastAsia="仿宋" w:hAnsi="仿宋" w:cs="仿宋" w:hint="eastAsia"/>
          <w:sz w:val="28"/>
          <w:shd w:val="clear" w:color="auto" w:fill="FFFFFF" w:themeFill="background1"/>
        </w:rPr>
        <w:t>清单综合单价为固定全费用单价，包含人工、材料、设备、机械、管理、利润、规费、税金及全部风险费用，包含施工期间设备市场价格波动、人工调价、现场施工条件变化等一切风险因素，后期不作价格调整。</w:t>
      </w:r>
    </w:p>
    <w:p w:rsidR="007C7545" w:rsidRPr="009D7FE9" w:rsidRDefault="002904D3"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sz w:val="28"/>
          <w:shd w:val="clear" w:color="auto" w:fill="FFFFFF" w:themeFill="background1"/>
        </w:rPr>
        <w:t>7</w:t>
      </w:r>
      <w:r w:rsidR="00EB5E1D">
        <w:rPr>
          <w:rFonts w:ascii="仿宋" w:eastAsia="仿宋" w:hAnsi="仿宋" w:cs="仿宋"/>
          <w:sz w:val="28"/>
          <w:shd w:val="clear" w:color="auto" w:fill="FFFFFF" w:themeFill="background1"/>
        </w:rPr>
        <w:t>.</w:t>
      </w:r>
      <w:r w:rsidR="007C7545" w:rsidRPr="00A958E8">
        <w:rPr>
          <w:rFonts w:ascii="仿宋" w:eastAsia="仿宋" w:hAnsi="仿宋" w:cs="仿宋" w:hint="eastAsia"/>
          <w:sz w:val="28"/>
          <w:shd w:val="clear" w:color="auto" w:fill="FFFFFF" w:themeFill="background1"/>
        </w:rPr>
        <w:t>有专业维修工程师及技术人员，能提供及时的技术支持及售后服务。</w:t>
      </w:r>
      <w:r w:rsidR="007C7545" w:rsidRPr="009D7FE9">
        <w:rPr>
          <w:rFonts w:ascii="仿宋" w:eastAsia="仿宋" w:hAnsi="仿宋" w:cs="仿宋" w:hint="eastAsia"/>
          <w:sz w:val="28"/>
          <w:shd w:val="clear" w:color="auto" w:fill="FFFFFF" w:themeFill="background1"/>
        </w:rPr>
        <w:t>设备发生故障电话报修时，在1小时内作出响应，24小时到达现场处理，不能现场解决问题时，能提供备用机使用，直到设备修复使用。</w:t>
      </w:r>
    </w:p>
    <w:p w:rsidR="002F6706" w:rsidRPr="009D7FE9" w:rsidRDefault="002904D3"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sz w:val="28"/>
          <w:shd w:val="clear" w:color="auto" w:fill="FFFFFF" w:themeFill="background1"/>
        </w:rPr>
        <w:t>8</w:t>
      </w:r>
      <w:r w:rsidR="00EB5E1D">
        <w:rPr>
          <w:rFonts w:ascii="仿宋" w:eastAsia="仿宋" w:hAnsi="仿宋" w:cs="仿宋"/>
          <w:sz w:val="28"/>
          <w:shd w:val="clear" w:color="auto" w:fill="FFFFFF" w:themeFill="background1"/>
        </w:rPr>
        <w:t>.</w:t>
      </w:r>
      <w:r w:rsidR="007C7545" w:rsidRPr="009D7FE9">
        <w:rPr>
          <w:rFonts w:ascii="仿宋" w:eastAsia="仿宋" w:hAnsi="仿宋" w:cs="仿宋" w:hint="eastAsia"/>
          <w:sz w:val="28"/>
          <w:shd w:val="clear" w:color="auto" w:fill="FFFFFF" w:themeFill="background1"/>
        </w:rPr>
        <w:t>培训方式：现场培训，在签订合同后在规定时间内按使用方要求将设备送达指定地点，设备到货后1周内完成安装，安装调试合格后，负责对采购人进行培训，培训内容包括但不限于仪器设备的基本工作原理、安装、调试、操作使用和保养维修等。投标人应保证在采购人指定地点对每台仪器设备的最终使用人员提供培训服务，直至相关使用人员能够熟练掌握培训涉及的内容为止。</w:t>
      </w:r>
    </w:p>
    <w:p w:rsidR="002F6706" w:rsidRPr="00D25DD2" w:rsidRDefault="002904D3" w:rsidP="00732DEC">
      <w:pPr>
        <w:spacing w:line="520" w:lineRule="exact"/>
        <w:ind w:firstLine="482"/>
        <w:rPr>
          <w:rFonts w:ascii="仿宋" w:eastAsia="仿宋" w:hAnsi="仿宋" w:cs="仿宋"/>
          <w:b/>
          <w:sz w:val="28"/>
          <w:shd w:val="clear" w:color="auto" w:fill="FFFFFF" w:themeFill="background1"/>
        </w:rPr>
      </w:pPr>
      <w:r>
        <w:rPr>
          <w:rFonts w:ascii="仿宋" w:eastAsia="仿宋" w:hAnsi="仿宋" w:cs="仿宋" w:hint="eastAsia"/>
          <w:b/>
          <w:sz w:val="28"/>
          <w:shd w:val="clear" w:color="auto" w:fill="FFFFFF" w:themeFill="background1"/>
        </w:rPr>
        <w:t>十一</w:t>
      </w:r>
      <w:r w:rsidR="00303A5C" w:rsidRPr="00D25DD2">
        <w:rPr>
          <w:rFonts w:ascii="仿宋" w:eastAsia="仿宋" w:hAnsi="仿宋" w:cs="仿宋" w:hint="eastAsia"/>
          <w:b/>
          <w:sz w:val="28"/>
          <w:shd w:val="clear" w:color="auto" w:fill="FFFFFF" w:themeFill="background1"/>
        </w:rPr>
        <w:t>、</w:t>
      </w:r>
      <w:r w:rsidR="002F6706" w:rsidRPr="00D25DD2">
        <w:rPr>
          <w:rFonts w:ascii="仿宋" w:eastAsia="仿宋" w:hAnsi="仿宋" w:cs="仿宋" w:hint="eastAsia"/>
          <w:b/>
          <w:sz w:val="28"/>
          <w:shd w:val="clear" w:color="auto" w:fill="FFFFFF" w:themeFill="background1"/>
        </w:rPr>
        <w:t>需执行的国家相关标准、行业标准、地方标准或者其他标准、规范</w:t>
      </w:r>
    </w:p>
    <w:p w:rsidR="002F6706" w:rsidRPr="009D7FE9" w:rsidRDefault="002F6706" w:rsidP="00732DEC">
      <w:pPr>
        <w:spacing w:line="520" w:lineRule="exact"/>
        <w:ind w:firstLine="482"/>
        <w:rPr>
          <w:rFonts w:ascii="仿宋" w:eastAsia="仿宋" w:hAnsi="仿宋" w:cs="仿宋"/>
          <w:sz w:val="28"/>
          <w:shd w:val="clear" w:color="auto" w:fill="FFFFFF" w:themeFill="background1"/>
        </w:rPr>
      </w:pPr>
      <w:r w:rsidRPr="00743923">
        <w:rPr>
          <w:rFonts w:ascii="仿宋" w:eastAsia="仿宋" w:hAnsi="仿宋" w:cs="仿宋" w:hint="eastAsia"/>
          <w:sz w:val="28"/>
          <w:shd w:val="clear" w:color="auto" w:fill="FFFFFF" w:themeFill="background1"/>
        </w:rPr>
        <w:t>投标产品及制造商应符合国家有关部门规定的相应技术、计量、节能、安全和环保法规及标准，如国家有关部门对投标产品或其制造商有强制性规定或要求的，投标产品或其制造商必须符合相应规定或要求。</w:t>
      </w:r>
    </w:p>
    <w:p w:rsidR="002F6706" w:rsidRPr="00D25DD2" w:rsidRDefault="00303A5C" w:rsidP="00732DEC">
      <w:pPr>
        <w:spacing w:line="520" w:lineRule="exact"/>
        <w:ind w:firstLine="482"/>
        <w:rPr>
          <w:rFonts w:ascii="仿宋" w:eastAsia="仿宋" w:hAnsi="仿宋" w:cs="仿宋"/>
          <w:b/>
          <w:sz w:val="28"/>
          <w:shd w:val="clear" w:color="auto" w:fill="FFFFFF" w:themeFill="background1"/>
        </w:rPr>
      </w:pPr>
      <w:r w:rsidRPr="00D25DD2">
        <w:rPr>
          <w:rFonts w:ascii="仿宋" w:eastAsia="仿宋" w:hAnsi="仿宋" w:cs="仿宋" w:hint="eastAsia"/>
          <w:b/>
          <w:sz w:val="28"/>
          <w:shd w:val="clear" w:color="auto" w:fill="FFFFFF" w:themeFill="background1"/>
        </w:rPr>
        <w:t>十</w:t>
      </w:r>
      <w:r w:rsidR="002904D3">
        <w:rPr>
          <w:rFonts w:ascii="仿宋" w:eastAsia="仿宋" w:hAnsi="仿宋" w:cs="仿宋" w:hint="eastAsia"/>
          <w:b/>
          <w:sz w:val="28"/>
          <w:shd w:val="clear" w:color="auto" w:fill="FFFFFF" w:themeFill="background1"/>
        </w:rPr>
        <w:t>二</w:t>
      </w:r>
      <w:r w:rsidRPr="00D25DD2">
        <w:rPr>
          <w:rFonts w:ascii="仿宋" w:eastAsia="仿宋" w:hAnsi="仿宋" w:cs="仿宋" w:hint="eastAsia"/>
          <w:b/>
          <w:sz w:val="28"/>
          <w:shd w:val="clear" w:color="auto" w:fill="FFFFFF" w:themeFill="background1"/>
        </w:rPr>
        <w:t>、</w:t>
      </w:r>
      <w:r w:rsidR="002F6706" w:rsidRPr="00D25DD2">
        <w:rPr>
          <w:rFonts w:ascii="仿宋" w:eastAsia="仿宋" w:hAnsi="仿宋" w:cs="仿宋" w:hint="eastAsia"/>
          <w:b/>
          <w:sz w:val="28"/>
          <w:shd w:val="clear" w:color="auto" w:fill="FFFFFF" w:themeFill="background1"/>
        </w:rPr>
        <w:t>采购标的的验收标准</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1、</w:t>
      </w:r>
      <w:r w:rsidR="007C7545" w:rsidRPr="009D7FE9">
        <w:rPr>
          <w:rFonts w:ascii="仿宋" w:eastAsia="仿宋" w:hAnsi="仿宋" w:cs="仿宋" w:hint="eastAsia"/>
          <w:sz w:val="28"/>
          <w:shd w:val="clear" w:color="auto" w:fill="FFFFFF" w:themeFill="background1"/>
        </w:rPr>
        <w:t>投标人应保证在发货前对货物的质量、规格、性能、数量和重量等进行准确而全面的检验，并出具一份证明货物符合合同规定的清单。该清单将作为提交付款单据的一部分，但有关质量、规格、性能、数量或重要的检验不应视为最终检验</w:t>
      </w:r>
      <w:r w:rsidR="002F6706" w:rsidRPr="009D7FE9">
        <w:rPr>
          <w:rFonts w:ascii="仿宋" w:eastAsia="仿宋" w:hAnsi="仿宋" w:cs="仿宋" w:hint="eastAsia"/>
          <w:sz w:val="28"/>
          <w:shd w:val="clear" w:color="auto" w:fill="FFFFFF" w:themeFill="background1"/>
        </w:rPr>
        <w:t xml:space="preserve">。 </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2、</w:t>
      </w:r>
      <w:r w:rsidR="007C7545" w:rsidRPr="009D7FE9">
        <w:rPr>
          <w:rFonts w:ascii="仿宋" w:eastAsia="仿宋" w:hAnsi="仿宋" w:cs="仿宋" w:hint="eastAsia"/>
          <w:sz w:val="28"/>
          <w:shd w:val="clear" w:color="auto" w:fill="FFFFFF" w:themeFill="background1"/>
        </w:rPr>
        <w:t>货物运抵采购项目（标的）交付的地点后，供货方和最终用户按投标技术参数和性能描述进行验收</w:t>
      </w:r>
      <w:r w:rsidR="002F6706" w:rsidRPr="009D7FE9">
        <w:rPr>
          <w:rFonts w:ascii="仿宋" w:eastAsia="仿宋" w:hAnsi="仿宋" w:cs="仿宋" w:hint="eastAsia"/>
          <w:sz w:val="28"/>
          <w:shd w:val="clear" w:color="auto" w:fill="FFFFFF" w:themeFill="background1"/>
        </w:rPr>
        <w:t>。</w:t>
      </w:r>
    </w:p>
    <w:p w:rsidR="002F6706" w:rsidRPr="00D25DD2" w:rsidRDefault="00303A5C" w:rsidP="00732DEC">
      <w:pPr>
        <w:spacing w:line="520" w:lineRule="exact"/>
        <w:ind w:firstLine="482"/>
        <w:rPr>
          <w:rFonts w:ascii="仿宋" w:eastAsia="仿宋" w:hAnsi="仿宋" w:cs="仿宋"/>
          <w:b/>
          <w:sz w:val="28"/>
          <w:shd w:val="clear" w:color="auto" w:fill="FFFFFF" w:themeFill="background1"/>
        </w:rPr>
      </w:pPr>
      <w:r w:rsidRPr="00D25DD2">
        <w:rPr>
          <w:rFonts w:ascii="仿宋" w:eastAsia="仿宋" w:hAnsi="仿宋" w:cs="仿宋" w:hint="eastAsia"/>
          <w:b/>
          <w:sz w:val="28"/>
          <w:shd w:val="clear" w:color="auto" w:fill="FFFFFF" w:themeFill="background1"/>
        </w:rPr>
        <w:t>十</w:t>
      </w:r>
      <w:r w:rsidR="002904D3">
        <w:rPr>
          <w:rFonts w:ascii="仿宋" w:eastAsia="仿宋" w:hAnsi="仿宋" w:cs="仿宋" w:hint="eastAsia"/>
          <w:b/>
          <w:sz w:val="28"/>
          <w:shd w:val="clear" w:color="auto" w:fill="FFFFFF" w:themeFill="background1"/>
        </w:rPr>
        <w:t>三</w:t>
      </w:r>
      <w:r w:rsidRPr="00D25DD2">
        <w:rPr>
          <w:rFonts w:ascii="仿宋" w:eastAsia="仿宋" w:hAnsi="仿宋" w:cs="仿宋" w:hint="eastAsia"/>
          <w:b/>
          <w:sz w:val="28"/>
          <w:shd w:val="clear" w:color="auto" w:fill="FFFFFF" w:themeFill="background1"/>
        </w:rPr>
        <w:t>、</w:t>
      </w:r>
      <w:r w:rsidR="002F6706" w:rsidRPr="00D25DD2">
        <w:rPr>
          <w:rFonts w:ascii="仿宋" w:eastAsia="仿宋" w:hAnsi="仿宋" w:cs="仿宋" w:hint="eastAsia"/>
          <w:b/>
          <w:sz w:val="28"/>
          <w:shd w:val="clear" w:color="auto" w:fill="FFFFFF" w:themeFill="background1"/>
        </w:rPr>
        <w:t xml:space="preserve">采购标的需满足的服务标准、期限、效率等要求； </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1</w:t>
      </w:r>
      <w:r w:rsidR="00AE0452">
        <w:rPr>
          <w:rFonts w:ascii="仿宋" w:eastAsia="仿宋" w:hAnsi="仿宋" w:cs="仿宋" w:hint="eastAsia"/>
          <w:sz w:val="28"/>
          <w:shd w:val="clear" w:color="auto" w:fill="FFFFFF" w:themeFill="background1"/>
        </w:rPr>
        <w:t>.</w:t>
      </w:r>
      <w:r w:rsidR="002F6706" w:rsidRPr="009D7FE9">
        <w:rPr>
          <w:rFonts w:ascii="仿宋" w:eastAsia="仿宋" w:hAnsi="仿宋" w:cs="仿宋" w:hint="eastAsia"/>
          <w:sz w:val="28"/>
          <w:shd w:val="clear" w:color="auto" w:fill="FFFFFF" w:themeFill="background1"/>
        </w:rPr>
        <w:t xml:space="preserve">采购标的需满足的服务标准、效率要求 </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lastRenderedPageBreak/>
        <w:t>（1）</w:t>
      </w:r>
      <w:r w:rsidR="002E0492" w:rsidRPr="009D7FE9">
        <w:rPr>
          <w:rFonts w:ascii="仿宋" w:eastAsia="仿宋" w:hAnsi="仿宋" w:cs="仿宋" w:hint="eastAsia"/>
          <w:sz w:val="28"/>
          <w:shd w:val="clear" w:color="auto" w:fill="FFFFFF" w:themeFill="background1"/>
        </w:rPr>
        <w:t>投标人应有能力做好售后服务工作和提供技术保障。投标人或投标产品制造商应设有专业的售后服务维修机构，有充足的零件储备和能力相当的技术服务人员，并保证投标产品停产后1年的备件供应。质量保证期内的免费售后维修及服务包括所有投标产品及配件，同时投标人应定期对所有投标产品提供维护保养服务</w:t>
      </w:r>
      <w:r w:rsidR="002F6706" w:rsidRPr="009D7FE9">
        <w:rPr>
          <w:rFonts w:ascii="仿宋" w:eastAsia="仿宋" w:hAnsi="仿宋" w:cs="仿宋" w:hint="eastAsia"/>
          <w:sz w:val="28"/>
          <w:shd w:val="clear" w:color="auto" w:fill="FFFFFF" w:themeFill="background1"/>
        </w:rPr>
        <w:t>。</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（2）</w:t>
      </w:r>
      <w:r w:rsidR="00CE7034" w:rsidRPr="009D7FE9">
        <w:rPr>
          <w:rFonts w:ascii="仿宋" w:eastAsia="仿宋" w:hAnsi="仿宋" w:cs="仿宋" w:hint="eastAsia"/>
          <w:sz w:val="28"/>
          <w:shd w:val="clear" w:color="auto" w:fill="FFFFFF" w:themeFill="background1"/>
        </w:rPr>
        <w:t>投标人发运货物时，每台设备要提供一整套中文的技术资料，包括安装、操作手册、使用说明、维修保养手册、电路图、零配件清单等，这些资料费应包括在投标报价内。如果采购人确认投标人提供的技术资料不完整或在运输过程中丢失，投标人需保证在收到采购人通知后3天内将这些资料免费寄给采购人</w:t>
      </w:r>
      <w:r w:rsidR="002F6706" w:rsidRPr="009D7FE9">
        <w:rPr>
          <w:rFonts w:ascii="仿宋" w:eastAsia="仿宋" w:hAnsi="仿宋" w:cs="仿宋" w:hint="eastAsia"/>
          <w:sz w:val="28"/>
          <w:shd w:val="clear" w:color="auto" w:fill="FFFFFF" w:themeFill="background1"/>
        </w:rPr>
        <w:t xml:space="preserve">。 </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（3）</w:t>
      </w:r>
      <w:r w:rsidR="00CE7034" w:rsidRPr="009D7FE9">
        <w:rPr>
          <w:rFonts w:ascii="仿宋" w:eastAsia="仿宋" w:hAnsi="仿宋" w:cs="仿宋" w:hint="eastAsia"/>
          <w:sz w:val="28"/>
          <w:shd w:val="clear" w:color="auto" w:fill="FFFFFF" w:themeFill="background1"/>
        </w:rPr>
        <w:t>投标人应保证在接到采购人通知后，在采购人指定所在地对设备进行安装、调试和试运行，直到该产品的技术指标完全符合合同要求为止。投标人技术人员的费用，如：差旅费、住宿费等应计入投标报价。投标人安装人员应自备必要的专用工具、量具及调试用的材料等</w:t>
      </w:r>
      <w:r w:rsidR="002F6706" w:rsidRPr="009D7FE9">
        <w:rPr>
          <w:rFonts w:ascii="仿宋" w:eastAsia="仿宋" w:hAnsi="仿宋" w:cs="仿宋" w:hint="eastAsia"/>
          <w:sz w:val="28"/>
          <w:shd w:val="clear" w:color="auto" w:fill="FFFFFF" w:themeFill="background1"/>
        </w:rPr>
        <w:t xml:space="preserve">。 </w:t>
      </w:r>
    </w:p>
    <w:p w:rsidR="002F6706"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（4）</w:t>
      </w:r>
      <w:r w:rsidR="00CE7034" w:rsidRPr="009D7FE9">
        <w:rPr>
          <w:rFonts w:ascii="仿宋" w:eastAsia="仿宋" w:hAnsi="仿宋" w:cs="仿宋" w:hint="eastAsia"/>
          <w:sz w:val="28"/>
          <w:shd w:val="clear" w:color="auto" w:fill="FFFFFF" w:themeFill="background1"/>
        </w:rPr>
        <w:t>投标人应负责投标货物质量保证期内的免费维修和配件供应，投标人售后服务维修机构应备有所购货物及时维修所需的关键零部件</w:t>
      </w:r>
      <w:r w:rsidR="002F6706" w:rsidRPr="009D7FE9">
        <w:rPr>
          <w:rFonts w:ascii="仿宋" w:eastAsia="仿宋" w:hAnsi="仿宋" w:cs="仿宋" w:hint="eastAsia"/>
          <w:sz w:val="28"/>
          <w:shd w:val="clear" w:color="auto" w:fill="FFFFFF" w:themeFill="background1"/>
        </w:rPr>
        <w:t xml:space="preserve">。 </w:t>
      </w:r>
    </w:p>
    <w:p w:rsidR="00CE7034" w:rsidRPr="009D7FE9" w:rsidRDefault="009F6021"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（5）</w:t>
      </w:r>
      <w:r w:rsidR="00CE7034" w:rsidRPr="009D7FE9">
        <w:rPr>
          <w:rFonts w:ascii="仿宋" w:eastAsia="仿宋" w:hAnsi="仿宋" w:cs="仿宋" w:hint="eastAsia"/>
          <w:sz w:val="28"/>
          <w:shd w:val="clear" w:color="auto" w:fill="FFFFFF" w:themeFill="background1"/>
        </w:rPr>
        <w:t>投标人应保证在质量保证期内提供投标货物专用的软件和相应数据库资料的免费升级服务。（如果有）</w:t>
      </w:r>
    </w:p>
    <w:p w:rsidR="002F6706" w:rsidRPr="009D7FE9" w:rsidRDefault="009F6021" w:rsidP="00D311DD">
      <w:pPr>
        <w:spacing w:line="520" w:lineRule="exact"/>
        <w:ind w:firstLine="482"/>
        <w:jc w:val="left"/>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（6）</w:t>
      </w:r>
      <w:r w:rsidR="001E05A4" w:rsidRPr="009D7FE9">
        <w:rPr>
          <w:rFonts w:ascii="仿宋" w:eastAsia="仿宋" w:hAnsi="仿宋" w:cs="仿宋" w:hint="eastAsia"/>
          <w:sz w:val="28"/>
          <w:shd w:val="clear" w:color="auto" w:fill="FFFFFF" w:themeFill="background1"/>
        </w:rPr>
        <w:t>货物运输符合的相关国际惯例，试剂、耗材运达所产生的费用由投标人负责。运输途中的货物破损及损失风险由投标人承担，投标人承担运费</w:t>
      </w:r>
      <w:r w:rsidR="002F6706" w:rsidRPr="009D7FE9">
        <w:rPr>
          <w:rFonts w:ascii="仿宋" w:eastAsia="仿宋" w:hAnsi="仿宋" w:cs="仿宋" w:hint="eastAsia"/>
          <w:sz w:val="28"/>
          <w:shd w:val="clear" w:color="auto" w:fill="FFFFFF" w:themeFill="background1"/>
        </w:rPr>
        <w:t>。</w:t>
      </w:r>
    </w:p>
    <w:p w:rsidR="002F6706" w:rsidRPr="009D7FE9" w:rsidRDefault="00CE7AFA" w:rsidP="00732DEC">
      <w:pPr>
        <w:spacing w:line="520" w:lineRule="exact"/>
        <w:ind w:firstLine="482"/>
        <w:rPr>
          <w:rFonts w:ascii="仿宋" w:eastAsia="仿宋" w:hAnsi="仿宋" w:cs="仿宋"/>
          <w:sz w:val="28"/>
          <w:shd w:val="clear" w:color="auto" w:fill="FFFFFF" w:themeFill="background1"/>
        </w:rPr>
      </w:pPr>
      <w:r>
        <w:rPr>
          <w:rFonts w:ascii="仿宋" w:eastAsia="仿宋" w:hAnsi="仿宋" w:cs="仿宋" w:hint="eastAsia"/>
          <w:sz w:val="28"/>
          <w:shd w:val="clear" w:color="auto" w:fill="FFFFFF" w:themeFill="background1"/>
        </w:rPr>
        <w:t>2</w:t>
      </w:r>
      <w:r w:rsidR="00AE0452">
        <w:rPr>
          <w:rFonts w:ascii="仿宋" w:eastAsia="仿宋" w:hAnsi="仿宋" w:cs="仿宋" w:hint="eastAsia"/>
          <w:sz w:val="28"/>
          <w:shd w:val="clear" w:color="auto" w:fill="FFFFFF" w:themeFill="background1"/>
        </w:rPr>
        <w:t>.</w:t>
      </w:r>
      <w:r w:rsidR="002F6706" w:rsidRPr="009D7FE9">
        <w:rPr>
          <w:rFonts w:ascii="仿宋" w:eastAsia="仿宋" w:hAnsi="仿宋" w:cs="仿宋" w:hint="eastAsia"/>
          <w:sz w:val="28"/>
          <w:shd w:val="clear" w:color="auto" w:fill="FFFFFF" w:themeFill="background1"/>
        </w:rPr>
        <w:t>采购标的需满足的服务期限要求</w:t>
      </w:r>
    </w:p>
    <w:p w:rsidR="002F6706" w:rsidRPr="009D7FE9" w:rsidRDefault="00421EBE" w:rsidP="00732DEC">
      <w:pPr>
        <w:spacing w:line="520" w:lineRule="exact"/>
        <w:ind w:firstLine="482"/>
        <w:rPr>
          <w:rFonts w:ascii="仿宋" w:eastAsia="仿宋" w:hAnsi="仿宋" w:cs="仿宋"/>
          <w:sz w:val="28"/>
          <w:shd w:val="clear" w:color="auto" w:fill="FFFFFF" w:themeFill="background1"/>
        </w:rPr>
      </w:pPr>
      <w:r w:rsidRPr="009D7FE9">
        <w:rPr>
          <w:rFonts w:ascii="仿宋" w:eastAsia="仿宋" w:hAnsi="仿宋" w:cs="仿宋" w:hint="eastAsia"/>
          <w:sz w:val="28"/>
          <w:shd w:val="clear" w:color="auto" w:fill="FFFFFF" w:themeFill="background1"/>
        </w:rPr>
        <w:t>保修范围应包括提供的所有设备（或配件）和安装调试服务。在保修期内应提供维修和技术咨询服务，矫正和免费更换有缺陷的设备或部件、排除系统出现的故障。质量保证期内，投标人应对由于设计、工艺或材料的缺陷而发生的任何不足或故障负责，费用由投标人负担。质量保证期满，投标人为</w:t>
      </w:r>
      <w:r w:rsidRPr="009D7FE9">
        <w:rPr>
          <w:rFonts w:ascii="仿宋" w:eastAsia="仿宋" w:hAnsi="仿宋" w:cs="仿宋" w:hint="eastAsia"/>
          <w:sz w:val="28"/>
          <w:shd w:val="clear" w:color="auto" w:fill="FFFFFF" w:themeFill="background1"/>
        </w:rPr>
        <w:lastRenderedPageBreak/>
        <w:t>采购人提供终身保修有偿服务</w:t>
      </w:r>
      <w:r w:rsidR="002F6706" w:rsidRPr="009D7FE9">
        <w:rPr>
          <w:rFonts w:ascii="仿宋" w:eastAsia="仿宋" w:hAnsi="仿宋" w:cs="仿宋" w:hint="eastAsia"/>
          <w:sz w:val="28"/>
          <w:shd w:val="clear" w:color="auto" w:fill="FFFFFF" w:themeFill="background1"/>
        </w:rPr>
        <w:t>。</w:t>
      </w:r>
    </w:p>
    <w:p w:rsidR="00D6398E" w:rsidRPr="002023FC" w:rsidRDefault="00304EDE" w:rsidP="00732DEC">
      <w:pPr>
        <w:spacing w:line="520" w:lineRule="exact"/>
        <w:ind w:firstLine="482"/>
        <w:rPr>
          <w:rFonts w:ascii="仿宋" w:eastAsia="仿宋" w:hAnsi="仿宋" w:cs="仿宋"/>
          <w:b/>
          <w:sz w:val="28"/>
        </w:rPr>
      </w:pPr>
      <w:r>
        <w:rPr>
          <w:rFonts w:ascii="仿宋" w:eastAsia="仿宋" w:hAnsi="仿宋" w:cs="仿宋" w:hint="eastAsia"/>
          <w:b/>
          <w:sz w:val="28"/>
        </w:rPr>
        <w:t>十</w:t>
      </w:r>
      <w:r w:rsidR="002904D3">
        <w:rPr>
          <w:rFonts w:ascii="仿宋" w:eastAsia="仿宋" w:hAnsi="仿宋" w:cs="仿宋" w:hint="eastAsia"/>
          <w:b/>
          <w:sz w:val="28"/>
        </w:rPr>
        <w:t>四</w:t>
      </w:r>
      <w:r w:rsidR="00D6398E" w:rsidRPr="002023FC">
        <w:rPr>
          <w:rFonts w:ascii="仿宋" w:eastAsia="仿宋" w:hAnsi="仿宋" w:cs="仿宋" w:hint="eastAsia"/>
          <w:b/>
          <w:sz w:val="28"/>
        </w:rPr>
        <w:t>、付款方式</w:t>
      </w:r>
    </w:p>
    <w:p w:rsidR="00D6398E" w:rsidRPr="00300F01" w:rsidRDefault="00AA3090" w:rsidP="00732DEC">
      <w:pPr>
        <w:spacing w:line="520" w:lineRule="exact"/>
        <w:ind w:firstLine="482"/>
        <w:rPr>
          <w:rFonts w:ascii="仿宋" w:eastAsia="仿宋" w:hAnsi="仿宋" w:cs="仿宋"/>
          <w:sz w:val="28"/>
        </w:rPr>
      </w:pPr>
      <w:r w:rsidRPr="00206FE9">
        <w:rPr>
          <w:rFonts w:ascii="仿宋" w:eastAsia="仿宋" w:hAnsi="仿宋" w:cs="仿宋" w:hint="eastAsia"/>
          <w:sz w:val="28"/>
        </w:rPr>
        <w:t>本项目无预付款，</w:t>
      </w:r>
      <w:r w:rsidR="00357483" w:rsidRPr="00206FE9">
        <w:rPr>
          <w:rFonts w:ascii="仿宋" w:eastAsia="仿宋" w:hAnsi="仿宋" w:cs="仿宋" w:hint="eastAsia"/>
          <w:sz w:val="28"/>
        </w:rPr>
        <w:t>设备到货并安装调试完毕后支付合同额的70%，经验收合格后支付合同额的97%，剩余</w:t>
      </w:r>
      <w:r w:rsidR="00357483" w:rsidRPr="00206FE9">
        <w:rPr>
          <w:rFonts w:ascii="仿宋" w:eastAsia="仿宋" w:hAnsi="仿宋" w:cs="仿宋"/>
          <w:sz w:val="28"/>
        </w:rPr>
        <w:t>3</w:t>
      </w:r>
      <w:r w:rsidR="00357483" w:rsidRPr="00206FE9">
        <w:rPr>
          <w:rFonts w:ascii="仿宋" w:eastAsia="仿宋" w:hAnsi="仿宋" w:cs="仿宋" w:hint="eastAsia"/>
          <w:sz w:val="28"/>
        </w:rPr>
        <w:t>%的合同价款质保期满后无任何质量问题后无息</w:t>
      </w:r>
      <w:r w:rsidR="00B5339E">
        <w:rPr>
          <w:rFonts w:ascii="仿宋" w:eastAsia="仿宋" w:hAnsi="仿宋" w:cs="仿宋" w:hint="eastAsia"/>
          <w:sz w:val="28"/>
        </w:rPr>
        <w:t>支付</w:t>
      </w:r>
      <w:r w:rsidR="00357483" w:rsidRPr="00206FE9">
        <w:rPr>
          <w:rFonts w:ascii="仿宋" w:eastAsia="仿宋" w:hAnsi="仿宋" w:cs="仿宋" w:hint="eastAsia"/>
          <w:sz w:val="28"/>
        </w:rPr>
        <w:t>。</w:t>
      </w:r>
      <w:bookmarkStart w:id="11" w:name="_Toc66087244"/>
      <w:bookmarkEnd w:id="9"/>
    </w:p>
    <w:p w:rsidR="00300F01" w:rsidRDefault="00300F01" w:rsidP="00732DEC">
      <w:pPr>
        <w:widowControl/>
        <w:spacing w:line="520" w:lineRule="exact"/>
        <w:jc w:val="left"/>
        <w:rPr>
          <w:rFonts w:ascii="仿宋" w:eastAsia="仿宋" w:hAnsi="仿宋" w:cs="仿宋"/>
          <w:b/>
          <w:bCs/>
          <w:sz w:val="44"/>
          <w:szCs w:val="44"/>
        </w:rPr>
      </w:pPr>
      <w:r>
        <w:rPr>
          <w:rFonts w:ascii="仿宋" w:eastAsia="仿宋" w:hAnsi="仿宋" w:cs="仿宋"/>
          <w:b/>
          <w:bCs/>
          <w:sz w:val="44"/>
          <w:szCs w:val="44"/>
        </w:rPr>
        <w:br w:type="page"/>
      </w:r>
    </w:p>
    <w:p w:rsidR="00D6398E" w:rsidRPr="002023FC" w:rsidRDefault="00D6398E" w:rsidP="00D6398E">
      <w:pPr>
        <w:spacing w:before="100" w:beforeAutospacing="1" w:after="100" w:afterAutospacing="1" w:line="415" w:lineRule="auto"/>
        <w:jc w:val="center"/>
        <w:outlineLvl w:val="0"/>
        <w:rPr>
          <w:rFonts w:ascii="仿宋" w:eastAsia="仿宋" w:hAnsi="仿宋" w:cs="仿宋"/>
          <w:b/>
          <w:bCs/>
          <w:sz w:val="44"/>
          <w:szCs w:val="44"/>
        </w:rPr>
      </w:pPr>
      <w:r w:rsidRPr="002023FC">
        <w:rPr>
          <w:rFonts w:ascii="仿宋" w:eastAsia="仿宋" w:hAnsi="仿宋" w:cs="仿宋" w:hint="eastAsia"/>
          <w:b/>
          <w:bCs/>
          <w:sz w:val="44"/>
          <w:szCs w:val="44"/>
        </w:rPr>
        <w:lastRenderedPageBreak/>
        <w:t>第四章</w:t>
      </w:r>
      <w:r w:rsidR="00700523">
        <w:rPr>
          <w:rFonts w:ascii="仿宋" w:eastAsia="仿宋" w:hAnsi="仿宋" w:cs="仿宋" w:hint="eastAsia"/>
          <w:b/>
          <w:bCs/>
          <w:sz w:val="44"/>
          <w:szCs w:val="44"/>
        </w:rPr>
        <w:t xml:space="preserve"> </w:t>
      </w:r>
      <w:r w:rsidRPr="002023FC">
        <w:rPr>
          <w:rFonts w:ascii="仿宋" w:eastAsia="仿宋" w:hAnsi="仿宋" w:cs="仿宋" w:hint="eastAsia"/>
          <w:b/>
          <w:bCs/>
          <w:sz w:val="44"/>
          <w:szCs w:val="44"/>
        </w:rPr>
        <w:t xml:space="preserve"> 评标原则、程序与方法</w:t>
      </w:r>
      <w:bookmarkEnd w:id="11"/>
    </w:p>
    <w:p w:rsidR="00D6398E" w:rsidRPr="00E67906" w:rsidRDefault="00D6398E" w:rsidP="00D6398E">
      <w:pPr>
        <w:tabs>
          <w:tab w:val="left" w:pos="540"/>
          <w:tab w:val="left" w:pos="720"/>
        </w:tabs>
        <w:spacing w:line="520" w:lineRule="exact"/>
        <w:ind w:firstLineChars="200" w:firstLine="562"/>
        <w:rPr>
          <w:rFonts w:ascii="仿宋" w:eastAsia="仿宋" w:hAnsi="仿宋" w:cs="仿宋"/>
          <w:b/>
          <w:bCs/>
          <w:sz w:val="28"/>
          <w:szCs w:val="28"/>
        </w:rPr>
      </w:pPr>
      <w:r w:rsidRPr="00E67906">
        <w:rPr>
          <w:rFonts w:ascii="仿宋" w:eastAsia="仿宋" w:hAnsi="仿宋" w:cs="仿宋" w:hint="eastAsia"/>
          <w:b/>
          <w:bCs/>
          <w:sz w:val="28"/>
          <w:szCs w:val="28"/>
        </w:rPr>
        <w:t>一、评标原则</w:t>
      </w:r>
    </w:p>
    <w:p w:rsidR="00D6398E" w:rsidRPr="002023FC" w:rsidRDefault="00D6398E" w:rsidP="00D6398E">
      <w:pPr>
        <w:tabs>
          <w:tab w:val="left" w:pos="540"/>
        </w:tabs>
        <w:spacing w:line="520" w:lineRule="exact"/>
        <w:ind w:firstLineChars="147" w:firstLine="412"/>
        <w:rPr>
          <w:rFonts w:ascii="仿宋" w:eastAsia="仿宋" w:hAnsi="仿宋" w:cs="仿宋"/>
          <w:sz w:val="28"/>
          <w:szCs w:val="28"/>
        </w:rPr>
      </w:pPr>
      <w:r w:rsidRPr="002023FC">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1.</w:t>
      </w:r>
      <w:r w:rsidRPr="002023FC">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2.</w:t>
      </w:r>
      <w:r w:rsidRPr="002023FC">
        <w:rPr>
          <w:rFonts w:ascii="仿宋" w:eastAsia="仿宋" w:hAnsi="仿宋" w:cs="仿宋" w:hint="eastAsia"/>
          <w:sz w:val="28"/>
          <w:szCs w:val="28"/>
        </w:rPr>
        <w:t>统一性原则：评标委员会将按照统一的评标原则和评标方法，采用统一标准进行评标。</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3.</w:t>
      </w:r>
      <w:r w:rsidRPr="002023FC">
        <w:rPr>
          <w:rFonts w:ascii="仿宋" w:eastAsia="仿宋" w:hAnsi="仿宋" w:cs="仿宋" w:hint="eastAsia"/>
          <w:sz w:val="28"/>
          <w:szCs w:val="28"/>
        </w:rPr>
        <w:t>独立性原则：评标工作在评标委员会内部独立进行，不受外界任何因素的干扰和影响。</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4.</w:t>
      </w:r>
      <w:r w:rsidRPr="002023FC">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D6398E" w:rsidRPr="002023FC" w:rsidRDefault="00D6398E" w:rsidP="00D6398E">
      <w:pPr>
        <w:tabs>
          <w:tab w:val="left" w:pos="540"/>
        </w:tabs>
        <w:spacing w:line="520" w:lineRule="exact"/>
        <w:ind w:firstLineChars="187" w:firstLine="524"/>
        <w:rPr>
          <w:rFonts w:ascii="仿宋" w:eastAsia="仿宋" w:hAnsi="仿宋" w:cs="仿宋"/>
          <w:sz w:val="28"/>
          <w:szCs w:val="28"/>
        </w:rPr>
      </w:pPr>
      <w:r w:rsidRPr="002023FC">
        <w:rPr>
          <w:rFonts w:ascii="仿宋" w:eastAsia="仿宋" w:hAnsi="仿宋" w:cs="仿宋" w:hint="eastAsia"/>
          <w:bCs/>
          <w:sz w:val="28"/>
          <w:szCs w:val="28"/>
        </w:rPr>
        <w:t>5.</w:t>
      </w:r>
      <w:r w:rsidRPr="002023FC">
        <w:rPr>
          <w:rFonts w:ascii="仿宋" w:eastAsia="仿宋" w:hAnsi="仿宋" w:cs="仿宋" w:hint="eastAsia"/>
          <w:sz w:val="28"/>
          <w:szCs w:val="28"/>
        </w:rPr>
        <w:t>综合性原则：评标委员会将综合分析、评审投标人的各项指标，而不以单项指标的优劣评定出中标人。</w:t>
      </w:r>
    </w:p>
    <w:p w:rsidR="00D6398E" w:rsidRPr="00E67906" w:rsidRDefault="00D6398E" w:rsidP="00D6398E">
      <w:pPr>
        <w:tabs>
          <w:tab w:val="left" w:pos="540"/>
          <w:tab w:val="left" w:pos="720"/>
        </w:tabs>
        <w:spacing w:line="520" w:lineRule="exact"/>
        <w:ind w:firstLineChars="200" w:firstLine="562"/>
        <w:rPr>
          <w:rFonts w:ascii="仿宋" w:eastAsia="仿宋" w:hAnsi="仿宋" w:cs="仿宋"/>
          <w:b/>
          <w:bCs/>
          <w:sz w:val="28"/>
          <w:szCs w:val="28"/>
        </w:rPr>
      </w:pPr>
      <w:r w:rsidRPr="00E67906">
        <w:rPr>
          <w:rFonts w:ascii="仿宋" w:eastAsia="仿宋" w:hAnsi="仿宋" w:cs="仿宋" w:hint="eastAsia"/>
          <w:b/>
          <w:bCs/>
          <w:sz w:val="28"/>
          <w:szCs w:val="28"/>
        </w:rPr>
        <w:t>二、评标程序</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1.评标委员会将按照招标文件的规定对投标文件进行资格性和符合性审查，</w:t>
      </w:r>
      <w:r w:rsidR="007E06DE" w:rsidRPr="007E06DE">
        <w:rPr>
          <w:rFonts w:ascii="仿宋" w:eastAsia="仿宋" w:hAnsi="仿宋" w:cs="仿宋" w:hint="eastAsia"/>
          <w:bCs/>
          <w:sz w:val="28"/>
          <w:szCs w:val="28"/>
        </w:rPr>
        <w:t>以确定其是否满足招标文件的实质性要求。详见第二章《投标须知前附表》-《实质性条款一览表》中资格性和符合性检查条款。</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2.出现下列情形之一的，视为对招标文件未做出实质性响应，按照无效投标处理。</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（1）投标文件不完整的；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（2）投标报价超过招标控制价的；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w:t>
      </w:r>
      <w:r>
        <w:rPr>
          <w:rFonts w:ascii="仿宋" w:eastAsia="仿宋" w:hAnsi="仿宋" w:cs="仿宋"/>
          <w:bCs/>
          <w:sz w:val="28"/>
          <w:szCs w:val="28"/>
        </w:rPr>
        <w:t>3</w:t>
      </w:r>
      <w:r w:rsidRPr="009A6DC0">
        <w:rPr>
          <w:rFonts w:ascii="仿宋" w:eastAsia="仿宋" w:hAnsi="仿宋" w:cs="仿宋" w:hint="eastAsia"/>
          <w:bCs/>
          <w:sz w:val="28"/>
          <w:szCs w:val="28"/>
        </w:rPr>
        <w:t>）资质、资格证明文件不完整或不符合要求的；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w:t>
      </w:r>
      <w:r>
        <w:rPr>
          <w:rFonts w:ascii="仿宋" w:eastAsia="仿宋" w:hAnsi="仿宋" w:cs="仿宋"/>
          <w:bCs/>
          <w:sz w:val="28"/>
          <w:szCs w:val="28"/>
        </w:rPr>
        <w:t>4</w:t>
      </w:r>
      <w:r w:rsidRPr="009A6DC0">
        <w:rPr>
          <w:rFonts w:ascii="仿宋" w:eastAsia="仿宋" w:hAnsi="仿宋" w:cs="仿宋" w:hint="eastAsia"/>
          <w:bCs/>
          <w:sz w:val="28"/>
          <w:szCs w:val="28"/>
        </w:rPr>
        <w:t>）投标文件未按规定签署及盖章的；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lastRenderedPageBreak/>
        <w:t>（</w:t>
      </w:r>
      <w:r>
        <w:rPr>
          <w:rFonts w:ascii="仿宋" w:eastAsia="仿宋" w:hAnsi="仿宋" w:cs="仿宋"/>
          <w:bCs/>
          <w:sz w:val="28"/>
          <w:szCs w:val="28"/>
        </w:rPr>
        <w:t>5</w:t>
      </w:r>
      <w:r w:rsidRPr="009A6DC0">
        <w:rPr>
          <w:rFonts w:ascii="仿宋" w:eastAsia="仿宋" w:hAnsi="仿宋" w:cs="仿宋" w:hint="eastAsia"/>
          <w:bCs/>
          <w:sz w:val="28"/>
          <w:szCs w:val="28"/>
        </w:rPr>
        <w:t>）投标人的法定代表人或被授权人不在规定时间内答疑或澄清的；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w:t>
      </w:r>
      <w:r>
        <w:rPr>
          <w:rFonts w:ascii="仿宋" w:eastAsia="仿宋" w:hAnsi="仿宋" w:cs="仿宋"/>
          <w:bCs/>
          <w:sz w:val="28"/>
          <w:szCs w:val="28"/>
        </w:rPr>
        <w:t>6</w:t>
      </w:r>
      <w:r w:rsidRPr="009A6DC0">
        <w:rPr>
          <w:rFonts w:ascii="仿宋" w:eastAsia="仿宋" w:hAnsi="仿宋" w:cs="仿宋" w:hint="eastAsia"/>
          <w:bCs/>
          <w:sz w:val="28"/>
          <w:szCs w:val="28"/>
        </w:rPr>
        <w:t>）供货及安装期、付款方式不能满足招标文件要求的；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（8）投标有效期比招标文件规定短的；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（9）技术文件不能满足招标文件要求的；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w:t>
      </w:r>
      <w:r w:rsidRPr="009A6DC0">
        <w:rPr>
          <w:rFonts w:ascii="仿宋" w:eastAsia="仿宋" w:hAnsi="仿宋" w:cs="仿宋"/>
          <w:bCs/>
          <w:sz w:val="28"/>
          <w:szCs w:val="28"/>
        </w:rPr>
        <w:t>0</w:t>
      </w:r>
      <w:r w:rsidRPr="009A6DC0">
        <w:rPr>
          <w:rFonts w:ascii="仿宋" w:eastAsia="仿宋" w:hAnsi="仿宋" w:cs="仿宋" w:hint="eastAsia"/>
          <w:bCs/>
          <w:sz w:val="28"/>
          <w:szCs w:val="28"/>
        </w:rPr>
        <w:t>）不同投标人单位负责人为同一人或者存在直接控股、管理关系的；</w:t>
      </w:r>
    </w:p>
    <w:p w:rsidR="009A6DC0" w:rsidRPr="009A6DC0"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w:t>
      </w:r>
      <w:r w:rsidRPr="009A6DC0">
        <w:rPr>
          <w:rFonts w:ascii="仿宋" w:eastAsia="仿宋" w:hAnsi="仿宋" w:cs="仿宋"/>
          <w:bCs/>
          <w:sz w:val="28"/>
          <w:szCs w:val="28"/>
        </w:rPr>
        <w:t>1</w:t>
      </w:r>
      <w:r w:rsidRPr="009A6DC0">
        <w:rPr>
          <w:rFonts w:ascii="仿宋" w:eastAsia="仿宋" w:hAnsi="仿宋" w:cs="仿宋" w:hint="eastAsia"/>
          <w:bCs/>
          <w:sz w:val="28"/>
          <w:szCs w:val="28"/>
        </w:rPr>
        <w:t>）评标委员会认为不符合招标文件其他实质性要求或法律规定的；</w:t>
      </w:r>
    </w:p>
    <w:p w:rsidR="00D6398E" w:rsidRPr="002023FC" w:rsidRDefault="009A6DC0" w:rsidP="009A6DC0">
      <w:pPr>
        <w:tabs>
          <w:tab w:val="left" w:pos="540"/>
          <w:tab w:val="left" w:pos="720"/>
        </w:tabs>
        <w:spacing w:line="520" w:lineRule="exact"/>
        <w:ind w:firstLineChars="200" w:firstLine="560"/>
        <w:rPr>
          <w:rFonts w:ascii="仿宋" w:eastAsia="仿宋" w:hAnsi="仿宋" w:cs="仿宋"/>
          <w:bCs/>
          <w:sz w:val="28"/>
          <w:szCs w:val="28"/>
        </w:rPr>
      </w:pPr>
      <w:r w:rsidRPr="009A6DC0">
        <w:rPr>
          <w:rFonts w:ascii="仿宋" w:eastAsia="仿宋" w:hAnsi="仿宋" w:cs="仿宋" w:hint="eastAsia"/>
          <w:bCs/>
          <w:sz w:val="28"/>
          <w:szCs w:val="28"/>
        </w:rPr>
        <w:t>（1</w:t>
      </w:r>
      <w:r w:rsidRPr="009A6DC0">
        <w:rPr>
          <w:rFonts w:ascii="仿宋" w:eastAsia="仿宋" w:hAnsi="仿宋" w:cs="仿宋"/>
          <w:bCs/>
          <w:sz w:val="28"/>
          <w:szCs w:val="28"/>
        </w:rPr>
        <w:t>2</w:t>
      </w:r>
      <w:r w:rsidRPr="009A6DC0">
        <w:rPr>
          <w:rFonts w:ascii="仿宋" w:eastAsia="仿宋" w:hAnsi="仿宋" w:cs="仿宋" w:hint="eastAsia"/>
          <w:bCs/>
          <w:sz w:val="28"/>
          <w:szCs w:val="28"/>
        </w:rPr>
        <w:t>）评标委员会认为投标人的报价明显低于其他通过符合性审查投标</w:t>
      </w:r>
      <w:r w:rsidR="00656BBF" w:rsidRPr="00656BBF">
        <w:rPr>
          <w:rFonts w:ascii="仿宋" w:eastAsia="仿宋" w:hAnsi="仿宋" w:cs="仿宋" w:hint="eastAsia"/>
          <w:bCs/>
          <w:sz w:val="28"/>
          <w:szCs w:val="28"/>
        </w:rPr>
        <w:t>人的报价，有可能影响产品质量或者不能诚信履约的</w:t>
      </w:r>
      <w:r w:rsidR="00D6398E" w:rsidRPr="002023FC">
        <w:rPr>
          <w:rFonts w:ascii="仿宋" w:eastAsia="仿宋" w:hAnsi="仿宋" w:cs="仿宋" w:hint="eastAsia"/>
          <w:bCs/>
          <w:sz w:val="28"/>
          <w:szCs w:val="28"/>
        </w:rPr>
        <w:t>。</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4.询标和澄清</w:t>
      </w:r>
    </w:p>
    <w:p w:rsidR="00D6398E" w:rsidRPr="002023FC" w:rsidRDefault="00537261"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（1）</w:t>
      </w:r>
      <w:r w:rsidR="00D6398E" w:rsidRPr="002023FC">
        <w:rPr>
          <w:rFonts w:ascii="仿宋" w:eastAsia="仿宋" w:hAnsi="仿宋" w:cs="仿宋" w:hint="eastAsia"/>
          <w:bCs/>
          <w:sz w:val="28"/>
          <w:szCs w:val="28"/>
        </w:rPr>
        <w:t>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D6398E" w:rsidRPr="002023FC" w:rsidRDefault="00537261"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（2）</w:t>
      </w:r>
      <w:r w:rsidR="00D6398E" w:rsidRPr="002023FC">
        <w:rPr>
          <w:rFonts w:ascii="仿宋" w:eastAsia="仿宋" w:hAnsi="仿宋" w:cs="仿宋" w:hint="eastAsia"/>
          <w:bCs/>
          <w:sz w:val="28"/>
          <w:szCs w:val="28"/>
        </w:rPr>
        <w:t>投标人依据评审要求进行澄清、说明或者补正的内容构成投标文件的组成部分。</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5.比较与评价</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D6398E" w:rsidRPr="002023FC" w:rsidRDefault="00D6398E" w:rsidP="00D6398E">
      <w:pPr>
        <w:tabs>
          <w:tab w:val="left" w:pos="540"/>
          <w:tab w:val="left" w:pos="720"/>
        </w:tabs>
        <w:spacing w:line="520" w:lineRule="exact"/>
        <w:ind w:firstLineChars="200" w:firstLine="560"/>
        <w:rPr>
          <w:rFonts w:ascii="仿宋" w:eastAsia="仿宋" w:hAnsi="仿宋" w:cs="仿宋"/>
          <w:bCs/>
          <w:sz w:val="28"/>
          <w:szCs w:val="28"/>
        </w:rPr>
      </w:pPr>
      <w:r w:rsidRPr="002023FC">
        <w:rPr>
          <w:rFonts w:ascii="仿宋" w:eastAsia="仿宋" w:hAnsi="仿宋" w:cs="仿宋" w:hint="eastAsia"/>
          <w:bCs/>
          <w:sz w:val="28"/>
          <w:szCs w:val="28"/>
        </w:rPr>
        <w:t xml:space="preserve">6.出现下列情况之一的，均予以废标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（1）</w:t>
      </w:r>
      <w:r w:rsidR="00D6398E" w:rsidRPr="002023FC">
        <w:rPr>
          <w:rFonts w:ascii="仿宋" w:eastAsia="仿宋" w:hAnsi="仿宋" w:cs="仿宋" w:hint="eastAsia"/>
          <w:bCs/>
          <w:sz w:val="28"/>
          <w:szCs w:val="28"/>
        </w:rPr>
        <w:t xml:space="preserve">合格的投标人或参加投标的企业不足三家的；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lastRenderedPageBreak/>
        <w:t>（2）</w:t>
      </w:r>
      <w:r w:rsidR="00D6398E" w:rsidRPr="002023FC">
        <w:rPr>
          <w:rFonts w:ascii="仿宋" w:eastAsia="仿宋" w:hAnsi="仿宋" w:cs="仿宋" w:hint="eastAsia"/>
          <w:bCs/>
          <w:sz w:val="28"/>
          <w:szCs w:val="28"/>
        </w:rPr>
        <w:t xml:space="preserve">出现影响采购公正的违法、违规行为的；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（3）</w:t>
      </w:r>
      <w:r w:rsidR="00D6398E" w:rsidRPr="002023FC">
        <w:rPr>
          <w:rFonts w:ascii="仿宋" w:eastAsia="仿宋" w:hAnsi="仿宋" w:cs="仿宋" w:hint="eastAsia"/>
          <w:bCs/>
          <w:sz w:val="28"/>
          <w:szCs w:val="28"/>
        </w:rPr>
        <w:t>投标人的报价均超过了预算上限价格，</w:t>
      </w:r>
      <w:r w:rsidR="005E2ADE">
        <w:rPr>
          <w:rFonts w:ascii="仿宋" w:eastAsia="仿宋" w:hAnsi="仿宋" w:cs="仿宋" w:hint="eastAsia"/>
          <w:bCs/>
          <w:sz w:val="28"/>
          <w:szCs w:val="28"/>
        </w:rPr>
        <w:t>招标</w:t>
      </w:r>
      <w:r w:rsidR="00D6398E" w:rsidRPr="002023FC">
        <w:rPr>
          <w:rFonts w:ascii="仿宋" w:eastAsia="仿宋" w:hAnsi="仿宋" w:cs="仿宋" w:hint="eastAsia"/>
          <w:bCs/>
          <w:sz w:val="28"/>
          <w:szCs w:val="28"/>
        </w:rPr>
        <w:t xml:space="preserve">人不能支付的； </w:t>
      </w:r>
    </w:p>
    <w:p w:rsidR="00D6398E" w:rsidRPr="002023FC" w:rsidRDefault="00085C87"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（4）</w:t>
      </w:r>
      <w:r w:rsidR="00D6398E" w:rsidRPr="002023FC">
        <w:rPr>
          <w:rFonts w:ascii="仿宋" w:eastAsia="仿宋" w:hAnsi="仿宋" w:cs="仿宋" w:hint="eastAsia"/>
          <w:bCs/>
          <w:sz w:val="28"/>
          <w:szCs w:val="28"/>
        </w:rPr>
        <w:t xml:space="preserve">因重大变故，采购任务取消的。 </w:t>
      </w:r>
    </w:p>
    <w:p w:rsidR="00D6398E" w:rsidRPr="00E67906" w:rsidRDefault="00D6398E" w:rsidP="00D6398E">
      <w:pPr>
        <w:tabs>
          <w:tab w:val="left" w:pos="540"/>
          <w:tab w:val="left" w:pos="720"/>
        </w:tabs>
        <w:spacing w:line="520" w:lineRule="exact"/>
        <w:ind w:firstLineChars="200" w:firstLine="562"/>
        <w:rPr>
          <w:rFonts w:ascii="仿宋" w:eastAsia="仿宋" w:hAnsi="仿宋" w:cs="仿宋"/>
          <w:b/>
          <w:bCs/>
          <w:sz w:val="28"/>
          <w:szCs w:val="28"/>
        </w:rPr>
      </w:pPr>
      <w:r w:rsidRPr="00E67906">
        <w:rPr>
          <w:rFonts w:ascii="仿宋" w:eastAsia="仿宋" w:hAnsi="仿宋" w:cs="仿宋" w:hint="eastAsia"/>
          <w:b/>
          <w:bCs/>
          <w:sz w:val="28"/>
          <w:szCs w:val="28"/>
        </w:rPr>
        <w:t>三</w:t>
      </w:r>
      <w:r w:rsidR="00E67906">
        <w:rPr>
          <w:rFonts w:ascii="仿宋" w:eastAsia="仿宋" w:hAnsi="仿宋" w:cs="仿宋" w:hint="eastAsia"/>
          <w:b/>
          <w:bCs/>
          <w:sz w:val="28"/>
          <w:szCs w:val="28"/>
        </w:rPr>
        <w:t>、</w:t>
      </w:r>
      <w:r w:rsidRPr="00E67906">
        <w:rPr>
          <w:rFonts w:ascii="仿宋" w:eastAsia="仿宋" w:hAnsi="仿宋" w:cs="仿宋" w:hint="eastAsia"/>
          <w:b/>
          <w:bCs/>
          <w:sz w:val="28"/>
          <w:szCs w:val="28"/>
        </w:rPr>
        <w:t>评标方法</w:t>
      </w:r>
    </w:p>
    <w:p w:rsidR="00D6398E" w:rsidRPr="002023FC" w:rsidRDefault="009327A3" w:rsidP="00D6398E">
      <w:pPr>
        <w:tabs>
          <w:tab w:val="left" w:pos="540"/>
          <w:tab w:val="left" w:pos="72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1</w:t>
      </w:r>
      <w:r w:rsidR="00EE1189">
        <w:rPr>
          <w:rFonts w:ascii="仿宋" w:eastAsia="仿宋" w:hAnsi="仿宋" w:cs="仿宋" w:hint="eastAsia"/>
          <w:bCs/>
          <w:sz w:val="28"/>
          <w:szCs w:val="28"/>
        </w:rPr>
        <w:t>.</w:t>
      </w:r>
      <w:r w:rsidR="00D6398E" w:rsidRPr="002023FC">
        <w:rPr>
          <w:rFonts w:ascii="仿宋" w:eastAsia="仿宋" w:hAnsi="仿宋" w:cs="仿宋" w:hint="eastAsia"/>
          <w:bCs/>
          <w:sz w:val="28"/>
          <w:szCs w:val="28"/>
        </w:rPr>
        <w:t>评标方法：综合评分法，即投标人的投标文件满足招标文件全部实质性要求，且按</w:t>
      </w:r>
      <w:r w:rsidR="00E46B9A">
        <w:rPr>
          <w:rFonts w:ascii="仿宋" w:eastAsia="仿宋" w:hAnsi="仿宋" w:hint="eastAsia"/>
          <w:color w:val="000000"/>
          <w:sz w:val="28"/>
          <w:szCs w:val="21"/>
        </w:rPr>
        <w:t>照</w:t>
      </w:r>
      <w:r w:rsidR="00D6398E" w:rsidRPr="002023FC">
        <w:rPr>
          <w:rFonts w:ascii="仿宋" w:eastAsia="仿宋" w:hAnsi="仿宋" w:cs="仿宋" w:hint="eastAsia"/>
          <w:bCs/>
          <w:sz w:val="28"/>
          <w:szCs w:val="28"/>
        </w:rPr>
        <w:t xml:space="preserve">评审因素的量化指标评审得分最高的投标人为中标候选人的评审方法。 </w:t>
      </w:r>
    </w:p>
    <w:p w:rsidR="00D6398E" w:rsidRPr="002023FC" w:rsidRDefault="009327A3" w:rsidP="00D6398E">
      <w:pPr>
        <w:tabs>
          <w:tab w:val="left" w:pos="540"/>
        </w:tabs>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2</w:t>
      </w:r>
      <w:r w:rsidR="00EE1189">
        <w:rPr>
          <w:rFonts w:ascii="仿宋" w:eastAsia="仿宋" w:hAnsi="仿宋" w:cs="仿宋" w:hint="eastAsia"/>
          <w:bCs/>
          <w:sz w:val="28"/>
          <w:szCs w:val="28"/>
        </w:rPr>
        <w:t>.</w:t>
      </w:r>
      <w:r w:rsidR="00D6398E" w:rsidRPr="002023FC">
        <w:rPr>
          <w:rFonts w:ascii="仿宋" w:eastAsia="仿宋" w:hAnsi="仿宋" w:cs="仿宋" w:hint="eastAsia"/>
          <w:bCs/>
          <w:sz w:val="28"/>
          <w:szCs w:val="28"/>
        </w:rPr>
        <w:t>评标细则：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62"/>
        <w:gridCol w:w="713"/>
        <w:gridCol w:w="1160"/>
        <w:gridCol w:w="5037"/>
        <w:gridCol w:w="1009"/>
        <w:gridCol w:w="953"/>
      </w:tblGrid>
      <w:tr w:rsidR="00D6398E" w:rsidRPr="002023FC" w:rsidTr="00EE5B81">
        <w:trPr>
          <w:trHeight w:val="893"/>
        </w:trPr>
        <w:tc>
          <w:tcPr>
            <w:tcW w:w="762"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编号</w:t>
            </w:r>
          </w:p>
        </w:tc>
        <w:tc>
          <w:tcPr>
            <w:tcW w:w="713"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类型</w:t>
            </w:r>
          </w:p>
        </w:tc>
        <w:tc>
          <w:tcPr>
            <w:tcW w:w="1160" w:type="dxa"/>
            <w:shd w:val="clear" w:color="auto" w:fill="D9D9D9"/>
            <w:noWrap/>
            <w:vAlign w:val="center"/>
          </w:tcPr>
          <w:p w:rsidR="00D6398E" w:rsidRPr="002023FC" w:rsidRDefault="00D6398E" w:rsidP="00385FBC">
            <w:pPr>
              <w:pStyle w:val="a0"/>
              <w:spacing w:line="400" w:lineRule="exact"/>
              <w:ind w:firstLine="0"/>
              <w:jc w:val="center"/>
              <w:rPr>
                <w:rFonts w:ascii="仿宋" w:eastAsia="仿宋" w:hAnsi="仿宋" w:cs="仿宋"/>
                <w:b/>
                <w:sz w:val="28"/>
                <w:szCs w:val="28"/>
              </w:rPr>
            </w:pPr>
            <w:r w:rsidRPr="002023FC">
              <w:rPr>
                <w:rFonts w:ascii="仿宋" w:eastAsia="仿宋" w:hAnsi="仿宋" w:cs="仿宋" w:hint="eastAsia"/>
                <w:b/>
                <w:sz w:val="28"/>
                <w:szCs w:val="28"/>
              </w:rPr>
              <w:t>评分</w:t>
            </w:r>
          </w:p>
          <w:p w:rsidR="00D6398E" w:rsidRPr="002023FC" w:rsidRDefault="00D6398E" w:rsidP="00385FBC">
            <w:pPr>
              <w:pStyle w:val="a0"/>
              <w:spacing w:line="400" w:lineRule="exact"/>
              <w:ind w:firstLine="0"/>
              <w:jc w:val="center"/>
              <w:rPr>
                <w:rFonts w:ascii="仿宋" w:eastAsia="仿宋" w:hAnsi="仿宋" w:cs="仿宋"/>
                <w:b/>
                <w:sz w:val="28"/>
                <w:szCs w:val="28"/>
              </w:rPr>
            </w:pPr>
            <w:r w:rsidRPr="002023FC">
              <w:rPr>
                <w:rFonts w:ascii="仿宋" w:eastAsia="仿宋" w:hAnsi="仿宋" w:cs="仿宋" w:hint="eastAsia"/>
                <w:b/>
                <w:sz w:val="28"/>
                <w:szCs w:val="28"/>
              </w:rPr>
              <w:t>标题</w:t>
            </w:r>
          </w:p>
        </w:tc>
        <w:tc>
          <w:tcPr>
            <w:tcW w:w="5037"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评分标准</w:t>
            </w:r>
          </w:p>
        </w:tc>
        <w:tc>
          <w:tcPr>
            <w:tcW w:w="1009"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性质</w:t>
            </w:r>
          </w:p>
        </w:tc>
        <w:tc>
          <w:tcPr>
            <w:tcW w:w="953" w:type="dxa"/>
            <w:shd w:val="clear" w:color="auto" w:fill="D9D9D9"/>
            <w:noWrap/>
            <w:vAlign w:val="center"/>
          </w:tcPr>
          <w:p w:rsidR="00D6398E" w:rsidRPr="002023FC" w:rsidRDefault="00D6398E" w:rsidP="00385FBC">
            <w:pPr>
              <w:pStyle w:val="a0"/>
              <w:ind w:firstLine="0"/>
              <w:jc w:val="center"/>
              <w:rPr>
                <w:rFonts w:ascii="仿宋" w:eastAsia="仿宋" w:hAnsi="仿宋" w:cs="仿宋"/>
                <w:b/>
                <w:sz w:val="28"/>
                <w:szCs w:val="28"/>
              </w:rPr>
            </w:pPr>
            <w:r w:rsidRPr="002023FC">
              <w:rPr>
                <w:rFonts w:ascii="仿宋" w:eastAsia="仿宋" w:hAnsi="仿宋" w:cs="仿宋" w:hint="eastAsia"/>
                <w:b/>
                <w:sz w:val="28"/>
                <w:szCs w:val="28"/>
              </w:rPr>
              <w:t>分数</w:t>
            </w:r>
          </w:p>
        </w:tc>
      </w:tr>
      <w:tr w:rsidR="00D6398E" w:rsidRPr="002023FC" w:rsidTr="00EE5B81">
        <w:trPr>
          <w:trHeight w:val="454"/>
        </w:trPr>
        <w:tc>
          <w:tcPr>
            <w:tcW w:w="762" w:type="dxa"/>
            <w:noWrap/>
            <w:vAlign w:val="center"/>
          </w:tcPr>
          <w:p w:rsidR="00D6398E" w:rsidRPr="002023FC" w:rsidRDefault="00D6398E" w:rsidP="001F5C3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1.01</w:t>
            </w:r>
          </w:p>
        </w:tc>
        <w:tc>
          <w:tcPr>
            <w:tcW w:w="713" w:type="dxa"/>
            <w:noWrap/>
            <w:vAlign w:val="center"/>
          </w:tcPr>
          <w:p w:rsidR="00D6398E" w:rsidRPr="002023FC" w:rsidRDefault="00D6398E" w:rsidP="001F5C3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价格</w:t>
            </w:r>
          </w:p>
        </w:tc>
        <w:tc>
          <w:tcPr>
            <w:tcW w:w="1160" w:type="dxa"/>
            <w:noWrap/>
            <w:vAlign w:val="center"/>
          </w:tcPr>
          <w:p w:rsidR="00D6398E" w:rsidRPr="007E357C" w:rsidRDefault="00D6398E" w:rsidP="001F5C3D">
            <w:pPr>
              <w:pStyle w:val="a0"/>
              <w:spacing w:line="480" w:lineRule="exact"/>
              <w:ind w:firstLine="0"/>
              <w:jc w:val="center"/>
              <w:rPr>
                <w:rFonts w:ascii="仿宋" w:eastAsia="仿宋" w:hAnsi="仿宋" w:cs="仿宋"/>
                <w:sz w:val="28"/>
                <w:szCs w:val="28"/>
              </w:rPr>
            </w:pPr>
            <w:r w:rsidRPr="007E357C">
              <w:rPr>
                <w:rFonts w:ascii="仿宋" w:eastAsia="仿宋" w:hAnsi="仿宋" w:cs="仿宋" w:hint="eastAsia"/>
                <w:sz w:val="28"/>
                <w:szCs w:val="28"/>
              </w:rPr>
              <w:t>报价</w:t>
            </w:r>
          </w:p>
        </w:tc>
        <w:tc>
          <w:tcPr>
            <w:tcW w:w="5037" w:type="dxa"/>
            <w:noWrap/>
            <w:vAlign w:val="center"/>
          </w:tcPr>
          <w:p w:rsidR="00D6398E" w:rsidRPr="007E357C" w:rsidRDefault="00D6398E" w:rsidP="001F5C3D">
            <w:pPr>
              <w:pStyle w:val="a0"/>
              <w:spacing w:line="480" w:lineRule="exact"/>
              <w:ind w:firstLine="0"/>
              <w:rPr>
                <w:rFonts w:ascii="仿宋" w:eastAsia="仿宋" w:hAnsi="仿宋" w:cs="仿宋"/>
                <w:sz w:val="28"/>
                <w:szCs w:val="28"/>
                <w:lang w:val="zh-CN"/>
              </w:rPr>
            </w:pPr>
            <w:r w:rsidRPr="007E357C">
              <w:rPr>
                <w:rFonts w:ascii="仿宋" w:eastAsia="仿宋" w:hAnsi="仿宋" w:cs="仿宋" w:hint="eastAsia"/>
                <w:sz w:val="28"/>
                <w:szCs w:val="28"/>
                <w:lang w:val="zh-CN"/>
              </w:rPr>
              <w:t>投标报价高于招标控制价的，投标无效。</w:t>
            </w:r>
          </w:p>
          <w:p w:rsidR="00D6398E" w:rsidRPr="007E357C" w:rsidRDefault="00D6398E" w:rsidP="001F5C3D">
            <w:pPr>
              <w:pStyle w:val="a0"/>
              <w:spacing w:line="480" w:lineRule="exact"/>
              <w:ind w:firstLine="0"/>
              <w:rPr>
                <w:rFonts w:ascii="仿宋" w:eastAsia="仿宋" w:hAnsi="仿宋" w:cs="仿宋"/>
                <w:sz w:val="28"/>
                <w:szCs w:val="28"/>
                <w:lang w:val="zh-CN"/>
              </w:rPr>
            </w:pPr>
            <w:r w:rsidRPr="007E357C">
              <w:rPr>
                <w:rFonts w:ascii="仿宋" w:eastAsia="仿宋" w:hAnsi="仿宋" w:cs="仿宋" w:hint="eastAsia"/>
                <w:sz w:val="28"/>
                <w:szCs w:val="28"/>
                <w:lang w:val="zh-CN"/>
              </w:rPr>
              <w:t>投标报价等于评标基准价得3</w:t>
            </w:r>
            <w:r w:rsidRPr="007E357C">
              <w:rPr>
                <w:rFonts w:ascii="仿宋" w:eastAsia="仿宋" w:hAnsi="仿宋" w:cs="仿宋"/>
                <w:sz w:val="28"/>
                <w:szCs w:val="28"/>
                <w:lang w:val="zh-CN"/>
              </w:rPr>
              <w:t>0</w:t>
            </w:r>
            <w:r w:rsidRPr="007E357C">
              <w:rPr>
                <w:rFonts w:ascii="仿宋" w:eastAsia="仿宋" w:hAnsi="仿宋" w:cs="仿宋" w:hint="eastAsia"/>
                <w:sz w:val="28"/>
                <w:szCs w:val="28"/>
                <w:lang w:val="zh-CN"/>
              </w:rPr>
              <w:t>分；投标报价每高于评标基准价1％扣0.</w:t>
            </w:r>
            <w:r w:rsidRPr="007E357C">
              <w:rPr>
                <w:rFonts w:ascii="仿宋" w:eastAsia="仿宋" w:hAnsi="仿宋" w:cs="仿宋"/>
                <w:sz w:val="28"/>
                <w:szCs w:val="28"/>
                <w:lang w:val="zh-CN"/>
              </w:rPr>
              <w:t>2</w:t>
            </w:r>
            <w:r w:rsidRPr="007E357C">
              <w:rPr>
                <w:rFonts w:ascii="仿宋" w:eastAsia="仿宋" w:hAnsi="仿宋" w:cs="仿宋" w:hint="eastAsia"/>
                <w:sz w:val="28"/>
                <w:szCs w:val="28"/>
                <w:lang w:val="zh-CN"/>
              </w:rPr>
              <w:t>分，每低于评标基准价1％扣0.1分，最高计至</w:t>
            </w:r>
            <w:r w:rsidRPr="007E357C">
              <w:rPr>
                <w:rFonts w:ascii="仿宋" w:eastAsia="仿宋" w:hAnsi="仿宋" w:cs="仿宋"/>
                <w:sz w:val="28"/>
                <w:szCs w:val="28"/>
                <w:lang w:val="zh-CN"/>
              </w:rPr>
              <w:t>30</w:t>
            </w:r>
            <w:r w:rsidRPr="007E357C">
              <w:rPr>
                <w:rFonts w:ascii="仿宋" w:eastAsia="仿宋" w:hAnsi="仿宋" w:cs="仿宋" w:hint="eastAsia"/>
                <w:sz w:val="28"/>
                <w:szCs w:val="28"/>
                <w:lang w:val="zh-CN"/>
              </w:rPr>
              <w:t>分，最低计至0分（得分精确到小数点后2位，分数计算过程中，比例不足部分按直线插入法计算）。</w:t>
            </w:r>
          </w:p>
          <w:p w:rsidR="00D6398E" w:rsidRPr="007E357C" w:rsidRDefault="00D6398E" w:rsidP="001F5C3D">
            <w:pPr>
              <w:pStyle w:val="a0"/>
              <w:spacing w:line="480" w:lineRule="exact"/>
              <w:ind w:firstLine="0"/>
              <w:rPr>
                <w:rFonts w:ascii="仿宋" w:eastAsia="仿宋" w:hAnsi="仿宋" w:cs="仿宋"/>
                <w:sz w:val="28"/>
                <w:szCs w:val="28"/>
              </w:rPr>
            </w:pPr>
            <w:r w:rsidRPr="007E357C">
              <w:rPr>
                <w:rFonts w:ascii="仿宋" w:eastAsia="仿宋" w:hAnsi="仿宋" w:cs="仿宋" w:hint="eastAsia"/>
                <w:sz w:val="28"/>
                <w:szCs w:val="28"/>
              </w:rPr>
              <w:t>评标基准价计算方法：</w:t>
            </w:r>
          </w:p>
          <w:p w:rsidR="00D6398E" w:rsidRPr="007E357C" w:rsidRDefault="00D6398E" w:rsidP="003347D8">
            <w:pPr>
              <w:pStyle w:val="a0"/>
              <w:spacing w:line="480" w:lineRule="exact"/>
              <w:ind w:firstLine="0"/>
              <w:jc w:val="left"/>
              <w:rPr>
                <w:rFonts w:ascii="仿宋" w:eastAsia="仿宋" w:hAnsi="仿宋" w:cs="仿宋"/>
                <w:sz w:val="28"/>
                <w:szCs w:val="28"/>
              </w:rPr>
            </w:pPr>
            <w:r w:rsidRPr="007E357C">
              <w:rPr>
                <w:rFonts w:ascii="仿宋" w:eastAsia="仿宋" w:hAnsi="仿宋" w:cs="仿宋" w:hint="eastAsia"/>
                <w:sz w:val="28"/>
                <w:szCs w:val="28"/>
              </w:rPr>
              <w:t>当n（有效投标人个数，以下相同）≤5时，评标基准价=所有有效投标报价的算术平均值；</w:t>
            </w:r>
          </w:p>
          <w:p w:rsidR="00D6398E" w:rsidRPr="007E357C" w:rsidRDefault="00D6398E" w:rsidP="001F5C3D">
            <w:pPr>
              <w:pStyle w:val="a0"/>
              <w:spacing w:line="480" w:lineRule="exact"/>
              <w:ind w:firstLine="0"/>
              <w:rPr>
                <w:rFonts w:ascii="仿宋" w:eastAsia="仿宋" w:hAnsi="仿宋" w:cs="仿宋"/>
                <w:sz w:val="28"/>
                <w:szCs w:val="28"/>
              </w:rPr>
            </w:pPr>
            <w:r w:rsidRPr="007E357C">
              <w:rPr>
                <w:rFonts w:ascii="仿宋" w:eastAsia="仿宋" w:hAnsi="仿宋" w:cs="仿宋" w:hint="eastAsia"/>
                <w:sz w:val="28"/>
                <w:szCs w:val="28"/>
              </w:rPr>
              <w:t>当5＜n≤9时，评标基准价=所有有效投标报价中去掉1个最高价、1个最低价后的算术平均值；</w:t>
            </w:r>
          </w:p>
          <w:p w:rsidR="00D6398E" w:rsidRPr="007E357C" w:rsidRDefault="00D6398E" w:rsidP="001F5C3D">
            <w:pPr>
              <w:pStyle w:val="a0"/>
              <w:spacing w:line="480" w:lineRule="exact"/>
              <w:ind w:firstLine="0"/>
              <w:rPr>
                <w:b/>
                <w:lang w:val="zh-CN"/>
              </w:rPr>
            </w:pPr>
            <w:r w:rsidRPr="007E357C">
              <w:rPr>
                <w:rFonts w:ascii="仿宋" w:eastAsia="仿宋" w:hAnsi="仿宋" w:cs="仿宋" w:hint="eastAsia"/>
                <w:sz w:val="28"/>
                <w:szCs w:val="28"/>
              </w:rPr>
              <w:t>当n≥10时，评标基准价=所有有效投标报价中去掉2个最高价、2个最低价后的算术平均值。</w:t>
            </w:r>
          </w:p>
        </w:tc>
        <w:tc>
          <w:tcPr>
            <w:tcW w:w="1009" w:type="dxa"/>
            <w:noWrap/>
            <w:vAlign w:val="center"/>
          </w:tcPr>
          <w:p w:rsidR="00D6398E" w:rsidRPr="007E357C" w:rsidRDefault="00D6398E" w:rsidP="001F5C3D">
            <w:pPr>
              <w:pStyle w:val="a0"/>
              <w:spacing w:line="480" w:lineRule="exact"/>
              <w:ind w:firstLine="0"/>
              <w:jc w:val="center"/>
              <w:rPr>
                <w:rFonts w:ascii="仿宋" w:eastAsia="仿宋" w:hAnsi="仿宋" w:cs="仿宋"/>
                <w:sz w:val="28"/>
                <w:szCs w:val="28"/>
              </w:rPr>
            </w:pPr>
            <w:r w:rsidRPr="007E357C">
              <w:rPr>
                <w:rFonts w:ascii="仿宋" w:eastAsia="仿宋" w:hAnsi="仿宋" w:cs="仿宋" w:hint="eastAsia"/>
                <w:sz w:val="28"/>
                <w:szCs w:val="28"/>
              </w:rPr>
              <w:t>价格分</w:t>
            </w:r>
          </w:p>
        </w:tc>
        <w:tc>
          <w:tcPr>
            <w:tcW w:w="953" w:type="dxa"/>
            <w:noWrap/>
            <w:vAlign w:val="center"/>
          </w:tcPr>
          <w:p w:rsidR="00D6398E" w:rsidRPr="007E357C" w:rsidRDefault="00D6398E" w:rsidP="001F5C3D">
            <w:pPr>
              <w:pStyle w:val="a0"/>
              <w:spacing w:line="480" w:lineRule="exact"/>
              <w:ind w:firstLine="0"/>
              <w:jc w:val="center"/>
              <w:rPr>
                <w:rFonts w:ascii="仿宋" w:eastAsia="仿宋" w:hAnsi="仿宋" w:cs="仿宋"/>
                <w:sz w:val="28"/>
                <w:szCs w:val="28"/>
              </w:rPr>
            </w:pPr>
            <w:r w:rsidRPr="007E357C">
              <w:rPr>
                <w:rFonts w:ascii="仿宋" w:eastAsia="仿宋" w:hAnsi="仿宋" w:cs="仿宋"/>
                <w:sz w:val="28"/>
                <w:szCs w:val="28"/>
              </w:rPr>
              <w:t>3</w:t>
            </w:r>
            <w:r w:rsidRPr="007E357C">
              <w:rPr>
                <w:rFonts w:ascii="仿宋" w:eastAsia="仿宋" w:hAnsi="仿宋" w:cs="仿宋" w:hint="eastAsia"/>
                <w:sz w:val="28"/>
                <w:szCs w:val="28"/>
              </w:rPr>
              <w:t>0.00</w:t>
            </w:r>
          </w:p>
        </w:tc>
      </w:tr>
      <w:tr w:rsidR="00D6398E" w:rsidRPr="002023FC" w:rsidTr="00EE5B81">
        <w:trPr>
          <w:trHeight w:val="454"/>
        </w:trPr>
        <w:tc>
          <w:tcPr>
            <w:tcW w:w="762" w:type="dxa"/>
            <w:tcBorders>
              <w:top w:val="single" w:sz="4" w:space="0" w:color="auto"/>
            </w:tcBorders>
            <w:noWrap/>
            <w:vAlign w:val="center"/>
          </w:tcPr>
          <w:p w:rsidR="00D6398E" w:rsidRPr="002023FC" w:rsidRDefault="00D6398E" w:rsidP="001F5C3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1.02</w:t>
            </w:r>
          </w:p>
        </w:tc>
        <w:tc>
          <w:tcPr>
            <w:tcW w:w="713" w:type="dxa"/>
            <w:tcBorders>
              <w:top w:val="single" w:sz="4" w:space="0" w:color="auto"/>
            </w:tcBorders>
            <w:noWrap/>
            <w:vAlign w:val="center"/>
          </w:tcPr>
          <w:p w:rsidR="00D6398E" w:rsidRPr="002023FC" w:rsidRDefault="00D6398E" w:rsidP="001F5C3D">
            <w:pPr>
              <w:spacing w:line="480" w:lineRule="exact"/>
              <w:jc w:val="center"/>
              <w:rPr>
                <w:rFonts w:ascii="仿宋" w:eastAsia="仿宋" w:hAnsi="仿宋" w:cs="仿宋"/>
                <w:bCs/>
                <w:sz w:val="28"/>
                <w:szCs w:val="28"/>
              </w:rPr>
            </w:pPr>
            <w:r w:rsidRPr="002023FC">
              <w:rPr>
                <w:rFonts w:ascii="仿宋" w:eastAsia="仿宋" w:hAnsi="仿宋" w:cs="仿宋" w:hint="eastAsia"/>
                <w:bCs/>
                <w:sz w:val="28"/>
                <w:szCs w:val="28"/>
              </w:rPr>
              <w:t>商务</w:t>
            </w:r>
          </w:p>
        </w:tc>
        <w:tc>
          <w:tcPr>
            <w:tcW w:w="1160" w:type="dxa"/>
            <w:noWrap/>
            <w:vAlign w:val="center"/>
          </w:tcPr>
          <w:p w:rsidR="00D6398E" w:rsidRPr="002023FC" w:rsidRDefault="00E55BEB" w:rsidP="001F5C3D">
            <w:pPr>
              <w:spacing w:line="480" w:lineRule="exact"/>
              <w:jc w:val="center"/>
              <w:rPr>
                <w:rFonts w:ascii="仿宋" w:eastAsia="仿宋" w:hAnsi="仿宋" w:cs="仿宋"/>
                <w:bCs/>
                <w:sz w:val="28"/>
                <w:szCs w:val="28"/>
              </w:rPr>
            </w:pPr>
            <w:r w:rsidRPr="00E55BEB">
              <w:rPr>
                <w:rFonts w:ascii="仿宋" w:eastAsia="仿宋" w:hAnsi="仿宋" w:cs="仿宋" w:hint="eastAsia"/>
                <w:bCs/>
                <w:sz w:val="28"/>
                <w:szCs w:val="28"/>
              </w:rPr>
              <w:t>同类项</w:t>
            </w:r>
            <w:r w:rsidRPr="00E55BEB">
              <w:rPr>
                <w:rFonts w:ascii="仿宋" w:eastAsia="仿宋" w:hAnsi="仿宋" w:cs="仿宋" w:hint="eastAsia"/>
                <w:bCs/>
                <w:sz w:val="28"/>
                <w:szCs w:val="28"/>
              </w:rPr>
              <w:lastRenderedPageBreak/>
              <w:t>目业绩</w:t>
            </w:r>
          </w:p>
        </w:tc>
        <w:tc>
          <w:tcPr>
            <w:tcW w:w="5037" w:type="dxa"/>
            <w:noWrap/>
            <w:vAlign w:val="center"/>
          </w:tcPr>
          <w:p w:rsidR="00D6398E" w:rsidRPr="002023FC" w:rsidRDefault="00D6398E" w:rsidP="001F5C3D">
            <w:pPr>
              <w:pStyle w:val="a0"/>
              <w:spacing w:line="480" w:lineRule="exact"/>
              <w:ind w:firstLine="0"/>
              <w:rPr>
                <w:rFonts w:ascii="仿宋" w:eastAsia="仿宋" w:hAnsi="仿宋" w:cs="仿宋"/>
                <w:sz w:val="28"/>
                <w:szCs w:val="28"/>
              </w:rPr>
            </w:pPr>
            <w:r w:rsidRPr="002023FC">
              <w:rPr>
                <w:rFonts w:ascii="仿宋" w:eastAsia="仿宋" w:hAnsi="仿宋" w:cs="仿宋" w:hint="eastAsia"/>
                <w:sz w:val="28"/>
                <w:szCs w:val="28"/>
              </w:rPr>
              <w:lastRenderedPageBreak/>
              <w:t>投标人2023年1月1日至今（以合同签</w:t>
            </w:r>
            <w:r w:rsidRPr="002023FC">
              <w:rPr>
                <w:rFonts w:ascii="仿宋" w:eastAsia="仿宋" w:hAnsi="仿宋" w:cs="仿宋" w:hint="eastAsia"/>
                <w:sz w:val="28"/>
                <w:szCs w:val="28"/>
              </w:rPr>
              <w:lastRenderedPageBreak/>
              <w:t>订时间为准）承揽的</w:t>
            </w:r>
            <w:r w:rsidRPr="002023FC">
              <w:rPr>
                <w:rFonts w:ascii="仿宋" w:eastAsia="仿宋" w:hAnsi="仿宋" w:cs="仿宋" w:hint="eastAsia"/>
                <w:sz w:val="28"/>
                <w:szCs w:val="28"/>
                <w:lang w:val="zh-CN"/>
              </w:rPr>
              <w:t>同类</w:t>
            </w:r>
            <w:r w:rsidR="00F245AC">
              <w:rPr>
                <w:rFonts w:ascii="仿宋" w:eastAsia="仿宋" w:hAnsi="仿宋" w:cs="仿宋" w:hint="eastAsia"/>
                <w:sz w:val="28"/>
                <w:szCs w:val="28"/>
                <w:lang w:val="zh-CN"/>
              </w:rPr>
              <w:t>（</w:t>
            </w:r>
            <w:r w:rsidR="00F245AC" w:rsidRPr="00552A13">
              <w:rPr>
                <w:rFonts w:ascii="仿宋" w:eastAsia="仿宋" w:hAnsi="仿宋" w:cs="仿宋" w:hint="eastAsia"/>
                <w:sz w:val="28"/>
                <w:szCs w:val="28"/>
                <w:lang w:val="zh-CN"/>
              </w:rPr>
              <w:t>类似</w:t>
            </w:r>
            <w:r w:rsidR="00F245AC">
              <w:rPr>
                <w:rFonts w:ascii="仿宋" w:eastAsia="仿宋" w:hAnsi="仿宋" w:cs="仿宋" w:hint="eastAsia"/>
                <w:sz w:val="28"/>
                <w:szCs w:val="28"/>
                <w:lang w:val="zh-CN"/>
              </w:rPr>
              <w:t>）</w:t>
            </w:r>
            <w:r w:rsidRPr="002023FC">
              <w:rPr>
                <w:rFonts w:ascii="仿宋" w:eastAsia="仿宋" w:hAnsi="仿宋" w:cs="仿宋" w:hint="eastAsia"/>
                <w:sz w:val="28"/>
                <w:szCs w:val="28"/>
                <w:lang w:val="zh-CN"/>
              </w:rPr>
              <w:t>项目业绩，每</w:t>
            </w:r>
            <w:r w:rsidR="000A45E4" w:rsidRPr="000A45E4">
              <w:rPr>
                <w:rFonts w:ascii="仿宋" w:eastAsia="仿宋" w:hAnsi="仿宋" w:cs="仿宋" w:hint="eastAsia"/>
                <w:sz w:val="28"/>
                <w:szCs w:val="28"/>
                <w:lang w:val="zh-CN"/>
              </w:rPr>
              <w:t>有一项</w:t>
            </w:r>
            <w:r w:rsidRPr="002023FC">
              <w:rPr>
                <w:rFonts w:ascii="仿宋" w:eastAsia="仿宋" w:hAnsi="仿宋" w:cs="仿宋" w:hint="eastAsia"/>
                <w:sz w:val="28"/>
                <w:szCs w:val="28"/>
                <w:lang w:val="zh-CN"/>
              </w:rPr>
              <w:t>得</w:t>
            </w:r>
            <w:r w:rsidR="00365637">
              <w:rPr>
                <w:rFonts w:ascii="仿宋" w:eastAsia="仿宋" w:hAnsi="仿宋" w:cs="仿宋"/>
                <w:sz w:val="28"/>
                <w:szCs w:val="28"/>
                <w:lang w:val="zh-CN"/>
              </w:rPr>
              <w:t>2</w:t>
            </w:r>
            <w:r w:rsidRPr="002023FC">
              <w:rPr>
                <w:rFonts w:ascii="仿宋" w:eastAsia="仿宋" w:hAnsi="仿宋" w:cs="仿宋" w:hint="eastAsia"/>
                <w:sz w:val="28"/>
                <w:szCs w:val="28"/>
                <w:lang w:val="zh-CN"/>
              </w:rPr>
              <w:t>分，</w:t>
            </w:r>
            <w:r w:rsidRPr="002023FC">
              <w:rPr>
                <w:rFonts w:ascii="仿宋" w:eastAsia="仿宋" w:hAnsi="仿宋" w:cs="仿宋" w:hint="eastAsia"/>
                <w:sz w:val="28"/>
                <w:szCs w:val="28"/>
              </w:rPr>
              <w:t>本项最高</w:t>
            </w:r>
            <w:r w:rsidR="008A51C2">
              <w:rPr>
                <w:rFonts w:ascii="仿宋" w:eastAsia="仿宋" w:hAnsi="仿宋" w:cs="仿宋" w:hint="eastAsia"/>
                <w:sz w:val="28"/>
                <w:szCs w:val="28"/>
                <w:lang w:val="zh-CN"/>
              </w:rPr>
              <w:t>得</w:t>
            </w:r>
            <w:r w:rsidR="00365637">
              <w:rPr>
                <w:rFonts w:ascii="仿宋" w:eastAsia="仿宋" w:hAnsi="仿宋" w:cs="仿宋"/>
                <w:sz w:val="28"/>
                <w:szCs w:val="28"/>
              </w:rPr>
              <w:t>10</w:t>
            </w:r>
            <w:r w:rsidRPr="002023FC">
              <w:rPr>
                <w:rFonts w:ascii="仿宋" w:eastAsia="仿宋" w:hAnsi="仿宋" w:cs="仿宋" w:hint="eastAsia"/>
                <w:sz w:val="28"/>
                <w:szCs w:val="28"/>
              </w:rPr>
              <w:t>分。</w:t>
            </w:r>
          </w:p>
          <w:p w:rsidR="00D6398E" w:rsidRPr="002023FC" w:rsidRDefault="00D6398E" w:rsidP="001F5C3D">
            <w:pPr>
              <w:pStyle w:val="a0"/>
              <w:spacing w:line="480" w:lineRule="exact"/>
              <w:ind w:firstLine="0"/>
              <w:rPr>
                <w:rFonts w:ascii="仿宋" w:eastAsia="仿宋" w:hAnsi="仿宋" w:cs="仿宋"/>
                <w:sz w:val="28"/>
                <w:szCs w:val="28"/>
              </w:rPr>
            </w:pPr>
            <w:r w:rsidRPr="002023FC">
              <w:rPr>
                <w:rFonts w:ascii="仿宋" w:eastAsia="仿宋" w:hAnsi="仿宋" w:cs="仿宋" w:hint="eastAsia"/>
                <w:sz w:val="28"/>
                <w:szCs w:val="28"/>
              </w:rPr>
              <w:t>注：</w:t>
            </w:r>
            <w:r w:rsidR="00013997">
              <w:rPr>
                <mc:AlternateContent>
                  <mc:Choice Requires="w16se">
                    <w:rFonts w:ascii="仿宋" w:eastAsia="仿宋" w:hAnsi="仿宋" w:cs="仿宋" w:hint="eastAsia"/>
                  </mc:Choice>
                  <mc:Fallback>
                    <w:rFonts w:ascii="宋体" w:eastAsia="宋体" w:hAnsi="宋体" w:cs="宋体" w:hint="eastAsia"/>
                  </mc:Fallback>
                </mc:AlternateContent>
                <w:sz w:val="28"/>
                <w:szCs w:val="28"/>
              </w:rPr>
              <mc:AlternateContent>
                <mc:Choice Requires="w16se">
                  <w16se:symEx w16se:font="宋体" w16se:char="2460"/>
                </mc:Choice>
                <mc:Fallback>
                  <w:t>①</w:t>
                </mc:Fallback>
              </mc:AlternateContent>
            </w:r>
            <w:r w:rsidRPr="002023FC">
              <w:rPr>
                <w:rFonts w:ascii="仿宋" w:eastAsia="仿宋" w:hAnsi="仿宋" w:cs="仿宋" w:hint="eastAsia"/>
                <w:sz w:val="28"/>
                <w:szCs w:val="28"/>
              </w:rPr>
              <w:t>同类</w:t>
            </w:r>
            <w:r w:rsidR="00F245AC" w:rsidRPr="00F245AC">
              <w:rPr>
                <w:rFonts w:ascii="仿宋" w:eastAsia="仿宋" w:hAnsi="仿宋" w:cs="仿宋" w:hint="eastAsia"/>
                <w:sz w:val="28"/>
                <w:szCs w:val="28"/>
              </w:rPr>
              <w:t>（类似）</w:t>
            </w:r>
            <w:r w:rsidRPr="002023FC">
              <w:rPr>
                <w:rFonts w:ascii="仿宋" w:eastAsia="仿宋" w:hAnsi="仿宋" w:cs="仿宋" w:hint="eastAsia"/>
                <w:sz w:val="28"/>
                <w:szCs w:val="28"/>
              </w:rPr>
              <w:t>项目：指</w:t>
            </w:r>
            <w:r w:rsidR="00522C25" w:rsidRPr="00522C25">
              <w:rPr>
                <w:rFonts w:ascii="仿宋" w:eastAsia="仿宋" w:hAnsi="仿宋" w:cs="仿宋" w:hint="eastAsia"/>
                <w:sz w:val="28"/>
                <w:szCs w:val="28"/>
              </w:rPr>
              <w:t>康养医疗器材设备类供货</w:t>
            </w:r>
            <w:r w:rsidRPr="002023FC">
              <w:rPr>
                <w:rFonts w:ascii="仿宋" w:eastAsia="仿宋" w:hAnsi="仿宋" w:cs="仿宋" w:hint="eastAsia"/>
                <w:sz w:val="28"/>
                <w:szCs w:val="28"/>
              </w:rPr>
              <w:t>；</w:t>
            </w:r>
          </w:p>
          <w:p w:rsidR="00D6398E" w:rsidRPr="002023FC" w:rsidRDefault="00013997" w:rsidP="00B53005">
            <w:pPr>
              <w:pStyle w:val="a0"/>
              <w:spacing w:line="480" w:lineRule="exact"/>
              <w:ind w:firstLine="0"/>
              <w:rPr>
                <w:rFonts w:ascii="仿宋" w:eastAsia="仿宋" w:hAnsi="仿宋" w:cs="仿宋"/>
                <w:bCs/>
                <w:sz w:val="28"/>
                <w:szCs w:val="28"/>
              </w:rPr>
            </w:pPr>
            <w:r>
              <w:rPr>
                <mc:AlternateContent>
                  <mc:Choice Requires="w16se">
                    <w:rFonts w:ascii="仿宋" w:eastAsia="仿宋" w:hAnsi="仿宋" w:cs="仿宋" w:hint="eastAsia"/>
                  </mc:Choice>
                  <mc:Fallback>
                    <w:rFonts w:ascii="宋体" w:eastAsia="宋体" w:hAnsi="宋体" w:cs="宋体" w:hint="eastAsia"/>
                  </mc:Fallback>
                </mc:AlternateContent>
                <w:sz w:val="28"/>
                <w:szCs w:val="28"/>
                <w:lang w:val="zh-CN"/>
              </w:rPr>
              <mc:AlternateContent>
                <mc:Choice Requires="w16se">
                  <w16se:symEx w16se:font="宋体" w16se:char="2461"/>
                </mc:Choice>
                <mc:Fallback>
                  <w:t>②</w:t>
                </mc:Fallback>
              </mc:AlternateContent>
            </w:r>
            <w:r w:rsidR="00F245AC" w:rsidRPr="00552A13">
              <w:rPr>
                <w:rFonts w:ascii="仿宋" w:eastAsia="仿宋" w:hAnsi="仿宋" w:cs="仿宋" w:hint="eastAsia"/>
                <w:sz w:val="28"/>
                <w:szCs w:val="28"/>
                <w:lang w:val="zh-CN"/>
              </w:rPr>
              <w:t>投标文件中需附合同主要部分</w:t>
            </w:r>
            <w:r w:rsidR="00F245AC">
              <w:rPr>
                <w:rFonts w:ascii="仿宋" w:eastAsia="仿宋" w:hAnsi="仿宋" w:cs="仿宋" w:hint="eastAsia"/>
                <w:sz w:val="28"/>
                <w:szCs w:val="28"/>
                <w:lang w:val="zh-CN"/>
              </w:rPr>
              <w:t>扫描件</w:t>
            </w:r>
            <w:r w:rsidR="00F245AC" w:rsidRPr="00552A13">
              <w:rPr>
                <w:rFonts w:ascii="仿宋" w:eastAsia="仿宋" w:hAnsi="仿宋" w:cs="仿宋" w:hint="eastAsia"/>
                <w:sz w:val="28"/>
                <w:szCs w:val="28"/>
                <w:lang w:val="zh-CN"/>
              </w:rPr>
              <w:t>，日期以合同签订时间为准。</w:t>
            </w:r>
            <w:r w:rsidR="00F245AC">
              <w:rPr>
                <w:rFonts w:ascii="仿宋" w:eastAsia="仿宋" w:hAnsi="仿宋" w:cs="仿宋" w:hint="eastAsia"/>
                <w:sz w:val="28"/>
                <w:szCs w:val="28"/>
                <w:lang w:val="zh-CN"/>
              </w:rPr>
              <w:t>项目</w:t>
            </w:r>
            <w:r w:rsidR="00F245AC" w:rsidRPr="00C2481A">
              <w:rPr>
                <w:rFonts w:ascii="仿宋" w:eastAsia="仿宋" w:hAnsi="仿宋" w:cs="仿宋" w:hint="eastAsia"/>
                <w:sz w:val="28"/>
                <w:szCs w:val="28"/>
                <w:lang w:val="zh-CN"/>
              </w:rPr>
              <w:t>名称如不能体现类似业绩，应附</w:t>
            </w:r>
            <w:r w:rsidR="00F245AC">
              <w:rPr>
                <w:rFonts w:ascii="仿宋" w:eastAsia="仿宋" w:hAnsi="仿宋" w:cs="仿宋" w:hint="eastAsia"/>
                <w:sz w:val="28"/>
                <w:szCs w:val="28"/>
                <w:lang w:val="zh-CN"/>
              </w:rPr>
              <w:t>设备</w:t>
            </w:r>
            <w:r w:rsidR="00F245AC" w:rsidRPr="00C2481A">
              <w:rPr>
                <w:rFonts w:ascii="仿宋" w:eastAsia="仿宋" w:hAnsi="仿宋" w:cs="仿宋" w:hint="eastAsia"/>
                <w:sz w:val="28"/>
                <w:szCs w:val="28"/>
                <w:lang w:val="zh-CN"/>
              </w:rPr>
              <w:t>清单</w:t>
            </w:r>
            <w:r w:rsidR="00D6398E" w:rsidRPr="002023FC">
              <w:rPr>
                <w:rFonts w:ascii="仿宋" w:eastAsia="仿宋" w:hAnsi="仿宋" w:cs="仿宋" w:hint="eastAsia"/>
                <w:sz w:val="28"/>
                <w:szCs w:val="28"/>
              </w:rPr>
              <w:t>，</w:t>
            </w:r>
            <w:r w:rsidR="00F245AC">
              <w:rPr>
                <w:rFonts w:ascii="仿宋" w:eastAsia="仿宋" w:hAnsi="仿宋" w:cs="仿宋" w:hint="eastAsia"/>
                <w:sz w:val="28"/>
                <w:szCs w:val="28"/>
              </w:rPr>
              <w:t>未提供或提供不符合要求的</w:t>
            </w:r>
            <w:r w:rsidR="00D6398E" w:rsidRPr="002023FC">
              <w:rPr>
                <w:rFonts w:ascii="仿宋" w:eastAsia="仿宋" w:hAnsi="仿宋" w:cs="仿宋" w:hint="eastAsia"/>
                <w:sz w:val="28"/>
                <w:szCs w:val="28"/>
              </w:rPr>
              <w:t>不得分。</w:t>
            </w:r>
          </w:p>
        </w:tc>
        <w:tc>
          <w:tcPr>
            <w:tcW w:w="1009" w:type="dxa"/>
            <w:noWrap/>
            <w:vAlign w:val="center"/>
          </w:tcPr>
          <w:p w:rsidR="00D6398E" w:rsidRPr="002023FC" w:rsidRDefault="00D6398E" w:rsidP="001F5C3D">
            <w:pPr>
              <w:spacing w:line="480" w:lineRule="exact"/>
              <w:jc w:val="center"/>
              <w:rPr>
                <w:rFonts w:ascii="仿宋" w:eastAsia="仿宋" w:hAnsi="仿宋" w:cs="仿宋"/>
                <w:bCs/>
                <w:sz w:val="28"/>
                <w:szCs w:val="28"/>
              </w:rPr>
            </w:pPr>
            <w:r w:rsidRPr="002023FC">
              <w:rPr>
                <w:rFonts w:ascii="仿宋" w:eastAsia="仿宋" w:hAnsi="仿宋" w:cs="仿宋" w:hint="eastAsia"/>
                <w:bCs/>
                <w:sz w:val="28"/>
                <w:szCs w:val="28"/>
              </w:rPr>
              <w:lastRenderedPageBreak/>
              <w:t>客观分</w:t>
            </w:r>
          </w:p>
        </w:tc>
        <w:tc>
          <w:tcPr>
            <w:tcW w:w="953" w:type="dxa"/>
            <w:noWrap/>
            <w:vAlign w:val="center"/>
          </w:tcPr>
          <w:p w:rsidR="00D6398E" w:rsidRPr="002023FC" w:rsidRDefault="00365637" w:rsidP="001F5C3D">
            <w:pPr>
              <w:spacing w:line="480" w:lineRule="exact"/>
              <w:jc w:val="center"/>
              <w:rPr>
                <w:rFonts w:ascii="仿宋" w:eastAsia="仿宋" w:hAnsi="仿宋" w:cs="仿宋"/>
                <w:bCs/>
                <w:sz w:val="28"/>
                <w:szCs w:val="28"/>
              </w:rPr>
            </w:pPr>
            <w:r>
              <w:rPr>
                <w:rFonts w:ascii="仿宋" w:eastAsia="仿宋" w:hAnsi="仿宋" w:cs="仿宋"/>
                <w:bCs/>
                <w:sz w:val="28"/>
                <w:szCs w:val="28"/>
              </w:rPr>
              <w:t>10</w:t>
            </w:r>
            <w:r w:rsidR="00D6398E" w:rsidRPr="002023FC">
              <w:rPr>
                <w:rFonts w:ascii="仿宋" w:eastAsia="仿宋" w:hAnsi="仿宋" w:cs="仿宋" w:hint="eastAsia"/>
                <w:bCs/>
                <w:sz w:val="28"/>
                <w:szCs w:val="28"/>
              </w:rPr>
              <w:t>.00</w:t>
            </w:r>
          </w:p>
        </w:tc>
      </w:tr>
      <w:tr w:rsidR="00AA7CBD" w:rsidRPr="002023FC" w:rsidTr="00EE5B81">
        <w:trPr>
          <w:trHeight w:val="454"/>
        </w:trPr>
        <w:tc>
          <w:tcPr>
            <w:tcW w:w="762" w:type="dxa"/>
            <w:tcBorders>
              <w:top w:val="single" w:sz="4" w:space="0" w:color="auto"/>
            </w:tcBorders>
            <w:noWrap/>
            <w:vAlign w:val="center"/>
          </w:tcPr>
          <w:p w:rsidR="00AA7CBD" w:rsidRPr="002023FC" w:rsidRDefault="00AA7CBD" w:rsidP="00AA7CB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lastRenderedPageBreak/>
              <w:t>1.0</w:t>
            </w:r>
            <w:r>
              <w:rPr>
                <w:rFonts w:ascii="仿宋" w:eastAsia="仿宋" w:hAnsi="仿宋" w:cs="仿宋"/>
                <w:sz w:val="28"/>
                <w:szCs w:val="28"/>
              </w:rPr>
              <w:t>3</w:t>
            </w:r>
          </w:p>
        </w:tc>
        <w:tc>
          <w:tcPr>
            <w:tcW w:w="713" w:type="dxa"/>
            <w:tcBorders>
              <w:top w:val="single" w:sz="4" w:space="0" w:color="auto"/>
            </w:tcBorders>
            <w:noWrap/>
            <w:vAlign w:val="center"/>
          </w:tcPr>
          <w:p w:rsidR="00AA7CBD" w:rsidRPr="002023FC" w:rsidRDefault="00AA7CBD" w:rsidP="00AA7CBD">
            <w:pPr>
              <w:spacing w:line="480" w:lineRule="exact"/>
              <w:jc w:val="center"/>
              <w:rPr>
                <w:rFonts w:ascii="仿宋" w:eastAsia="仿宋" w:hAnsi="仿宋" w:cs="仿宋"/>
                <w:bCs/>
                <w:sz w:val="28"/>
                <w:szCs w:val="28"/>
              </w:rPr>
            </w:pPr>
            <w:r w:rsidRPr="002023FC">
              <w:rPr>
                <w:rFonts w:ascii="仿宋" w:eastAsia="仿宋" w:hAnsi="仿宋" w:cs="仿宋" w:hint="eastAsia"/>
                <w:bCs/>
                <w:sz w:val="28"/>
                <w:szCs w:val="28"/>
              </w:rPr>
              <w:t>技术</w:t>
            </w:r>
          </w:p>
        </w:tc>
        <w:tc>
          <w:tcPr>
            <w:tcW w:w="1160" w:type="dxa"/>
            <w:noWrap/>
            <w:vAlign w:val="center"/>
          </w:tcPr>
          <w:p w:rsidR="00AA7CBD" w:rsidRPr="00A219BD" w:rsidRDefault="00AA7CBD" w:rsidP="00AA7CBD">
            <w:pPr>
              <w:pStyle w:val="a0"/>
              <w:spacing w:line="480" w:lineRule="exact"/>
              <w:ind w:firstLine="0"/>
              <w:jc w:val="center"/>
              <w:rPr>
                <w:rFonts w:ascii="仿宋" w:eastAsia="仿宋" w:hAnsi="仿宋" w:cs="仿宋"/>
                <w:sz w:val="28"/>
                <w:szCs w:val="28"/>
              </w:rPr>
            </w:pPr>
            <w:r w:rsidRPr="00A219BD">
              <w:rPr>
                <w:rFonts w:ascii="仿宋" w:eastAsia="仿宋" w:hAnsi="仿宋" w:cs="仿宋" w:hint="eastAsia"/>
                <w:sz w:val="28"/>
                <w:szCs w:val="28"/>
              </w:rPr>
              <w:t>产品综合性能</w:t>
            </w:r>
          </w:p>
        </w:tc>
        <w:tc>
          <w:tcPr>
            <w:tcW w:w="5037" w:type="dxa"/>
            <w:noWrap/>
            <w:vAlign w:val="center"/>
          </w:tcPr>
          <w:p w:rsidR="00AA7CBD" w:rsidRPr="00A219BD"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hint="eastAsia"/>
                <w:sz w:val="28"/>
                <w:szCs w:val="28"/>
              </w:rPr>
              <w:t>评委根据各</w:t>
            </w:r>
            <w:r w:rsidR="00642E3E" w:rsidRPr="00642E3E">
              <w:rPr>
                <w:rFonts w:ascii="仿宋_GB2312" w:eastAsia="仿宋_GB2312" w:hAnsi="宋体" w:hint="eastAsia"/>
                <w:sz w:val="28"/>
                <w:szCs w:val="28"/>
              </w:rPr>
              <w:t>投标人</w:t>
            </w:r>
            <w:r w:rsidRPr="00A219BD">
              <w:rPr>
                <w:rFonts w:ascii="仿宋_GB2312" w:eastAsia="仿宋_GB2312" w:hAnsi="宋体" w:hint="eastAsia"/>
                <w:sz w:val="28"/>
                <w:szCs w:val="28"/>
              </w:rPr>
              <w:t>提供的</w:t>
            </w:r>
            <w:r w:rsidR="009832E2" w:rsidRPr="00A219BD">
              <w:rPr>
                <w:rFonts w:ascii="仿宋" w:eastAsia="仿宋" w:hAnsi="仿宋" w:cs="仿宋" w:hint="eastAsia"/>
                <w:sz w:val="28"/>
                <w:szCs w:val="28"/>
              </w:rPr>
              <w:t>产品综合性能</w:t>
            </w:r>
            <w:r w:rsidR="009832E2">
              <w:rPr>
                <w:rFonts w:ascii="仿宋" w:eastAsia="仿宋" w:hAnsi="仿宋" w:cs="仿宋" w:hint="eastAsia"/>
                <w:sz w:val="28"/>
                <w:szCs w:val="28"/>
              </w:rPr>
              <w:t>（包含但不限于：</w:t>
            </w:r>
            <w:r w:rsidR="009832E2" w:rsidRPr="00A219BD">
              <w:rPr>
                <w:rFonts w:ascii="仿宋_GB2312" w:eastAsia="仿宋_GB2312" w:hAnsi="宋体" w:hint="eastAsia"/>
                <w:sz w:val="28"/>
                <w:szCs w:val="28"/>
              </w:rPr>
              <w:t>产品技术参数、技术</w:t>
            </w:r>
            <w:r w:rsidR="0062000D">
              <w:rPr>
                <w:rFonts w:ascii="仿宋_GB2312" w:eastAsia="仿宋_GB2312" w:hAnsi="宋体" w:hint="eastAsia"/>
                <w:sz w:val="28"/>
                <w:szCs w:val="28"/>
              </w:rPr>
              <w:t>性能</w:t>
            </w:r>
            <w:r w:rsidR="009832E2" w:rsidRPr="00A219BD">
              <w:rPr>
                <w:rFonts w:ascii="仿宋_GB2312" w:eastAsia="仿宋_GB2312" w:hAnsi="宋体" w:hint="eastAsia"/>
                <w:sz w:val="28"/>
                <w:szCs w:val="28"/>
              </w:rPr>
              <w:t>指标、功能配置</w:t>
            </w:r>
            <w:r w:rsidR="009832E2">
              <w:rPr>
                <w:rFonts w:ascii="仿宋" w:eastAsia="仿宋" w:hAnsi="仿宋" w:cs="仿宋" w:hint="eastAsia"/>
                <w:sz w:val="28"/>
                <w:szCs w:val="28"/>
              </w:rPr>
              <w:t>）</w:t>
            </w:r>
            <w:r w:rsidRPr="00A219BD">
              <w:rPr>
                <w:rFonts w:ascii="仿宋_GB2312" w:eastAsia="仿宋_GB2312" w:hAnsi="宋体" w:hint="eastAsia"/>
                <w:sz w:val="28"/>
                <w:szCs w:val="28"/>
              </w:rPr>
              <w:t>情况，按照以下标准以1分为单位进行打分：</w:t>
            </w:r>
          </w:p>
          <w:p w:rsidR="00DC0F52"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cs="仿宋_GB2312" w:hint="eastAsia"/>
                <w:sz w:val="28"/>
              </w:rPr>
              <w:t>【</w:t>
            </w:r>
            <w:r w:rsidR="00733283">
              <w:rPr>
                <w:rFonts w:ascii="仿宋_GB2312" w:eastAsia="仿宋_GB2312" w:hAnsi="宋体" w:cs="仿宋_GB2312"/>
                <w:sz w:val="28"/>
              </w:rPr>
              <w:t>21</w:t>
            </w:r>
            <w:r w:rsidRPr="00A219BD">
              <w:rPr>
                <w:rFonts w:ascii="仿宋_GB2312" w:eastAsia="仿宋_GB2312" w:hAnsi="宋体" w:cs="仿宋_GB2312" w:hint="eastAsia"/>
                <w:sz w:val="28"/>
              </w:rPr>
              <w:t>分-</w:t>
            </w:r>
            <w:r w:rsidR="00733283">
              <w:rPr>
                <w:rFonts w:ascii="仿宋_GB2312" w:eastAsia="仿宋_GB2312" w:hAnsi="宋体" w:cs="仿宋_GB2312"/>
                <w:sz w:val="28"/>
              </w:rPr>
              <w:t>30</w:t>
            </w:r>
            <w:r w:rsidRPr="00A219BD">
              <w:rPr>
                <w:rFonts w:ascii="仿宋_GB2312" w:eastAsia="仿宋_GB2312" w:hAnsi="宋体" w:cs="仿宋_GB2312" w:hint="eastAsia"/>
                <w:sz w:val="28"/>
              </w:rPr>
              <w:t>分】:</w:t>
            </w:r>
            <w:r w:rsidR="00642E3E">
              <w:rPr>
                <w:rFonts w:hint="eastAsia"/>
              </w:rPr>
              <w:t xml:space="preserve"> </w:t>
            </w:r>
            <w:r w:rsidR="00642E3E" w:rsidRPr="00642E3E">
              <w:rPr>
                <w:rFonts w:ascii="仿宋_GB2312" w:eastAsia="仿宋_GB2312" w:hAnsi="宋体" w:cs="仿宋_GB2312" w:hint="eastAsia"/>
                <w:sz w:val="28"/>
              </w:rPr>
              <w:t>投标人</w:t>
            </w:r>
            <w:r w:rsidRPr="00A219BD">
              <w:rPr>
                <w:rFonts w:ascii="仿宋_GB2312" w:eastAsia="仿宋_GB2312" w:hAnsi="宋体" w:cs="仿宋_GB2312" w:hint="eastAsia"/>
                <w:sz w:val="28"/>
              </w:rPr>
              <w:t>提供的</w:t>
            </w:r>
            <w:r w:rsidRPr="00A219BD">
              <w:rPr>
                <w:rFonts w:ascii="仿宋_GB2312" w:eastAsia="仿宋_GB2312" w:hAnsi="宋体" w:hint="eastAsia"/>
                <w:sz w:val="28"/>
                <w:szCs w:val="28"/>
              </w:rPr>
              <w:t>产品技术参数、技术</w:t>
            </w:r>
            <w:r w:rsidR="0062000D">
              <w:rPr>
                <w:rFonts w:ascii="仿宋_GB2312" w:eastAsia="仿宋_GB2312" w:hAnsi="宋体" w:hint="eastAsia"/>
                <w:sz w:val="28"/>
                <w:szCs w:val="28"/>
              </w:rPr>
              <w:t>性能</w:t>
            </w:r>
            <w:r w:rsidRPr="00A219BD">
              <w:rPr>
                <w:rFonts w:ascii="仿宋_GB2312" w:eastAsia="仿宋_GB2312" w:hAnsi="宋体" w:hint="eastAsia"/>
                <w:sz w:val="28"/>
                <w:szCs w:val="28"/>
              </w:rPr>
              <w:t>指标、功能配置等，满足或优于</w:t>
            </w:r>
            <w:r w:rsidR="00A219BD">
              <w:rPr>
                <w:rFonts w:ascii="仿宋_GB2312" w:eastAsia="仿宋_GB2312" w:hAnsi="宋体" w:hint="eastAsia"/>
                <w:sz w:val="28"/>
                <w:szCs w:val="28"/>
              </w:rPr>
              <w:t>招标</w:t>
            </w:r>
            <w:r w:rsidRPr="00A219BD">
              <w:rPr>
                <w:rFonts w:ascii="仿宋_GB2312" w:eastAsia="仿宋_GB2312" w:hAnsi="宋体" w:hint="eastAsia"/>
                <w:sz w:val="28"/>
                <w:szCs w:val="28"/>
              </w:rPr>
              <w:t>文件要求。</w:t>
            </w:r>
          </w:p>
          <w:p w:rsidR="00AA7CBD" w:rsidRPr="00A219BD"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cs="仿宋_GB2312" w:hint="eastAsia"/>
                <w:sz w:val="28"/>
              </w:rPr>
              <w:t>【</w:t>
            </w:r>
            <w:r w:rsidR="00733283">
              <w:rPr>
                <w:rFonts w:ascii="仿宋_GB2312" w:eastAsia="仿宋_GB2312" w:hAnsi="宋体" w:cs="仿宋_GB2312"/>
                <w:sz w:val="28"/>
              </w:rPr>
              <w:t>11</w:t>
            </w:r>
            <w:r w:rsidRPr="00A219BD">
              <w:rPr>
                <w:rFonts w:ascii="仿宋_GB2312" w:eastAsia="仿宋_GB2312" w:hAnsi="宋体" w:cs="仿宋_GB2312" w:hint="eastAsia"/>
                <w:sz w:val="28"/>
              </w:rPr>
              <w:t>分-</w:t>
            </w:r>
            <w:r w:rsidR="00733283">
              <w:rPr>
                <w:rFonts w:ascii="仿宋_GB2312" w:eastAsia="仿宋_GB2312" w:hAnsi="宋体" w:cs="仿宋_GB2312"/>
                <w:sz w:val="28"/>
              </w:rPr>
              <w:t>20</w:t>
            </w:r>
            <w:r w:rsidRPr="00A219BD">
              <w:rPr>
                <w:rFonts w:ascii="仿宋_GB2312" w:eastAsia="仿宋_GB2312" w:hAnsi="宋体" w:cs="仿宋_GB2312" w:hint="eastAsia"/>
                <w:sz w:val="28"/>
              </w:rPr>
              <w:t>分】:</w:t>
            </w:r>
            <w:r w:rsidR="00642E3E">
              <w:rPr>
                <w:rFonts w:hint="eastAsia"/>
              </w:rPr>
              <w:t xml:space="preserve"> </w:t>
            </w:r>
            <w:r w:rsidR="00642E3E" w:rsidRPr="00642E3E">
              <w:rPr>
                <w:rFonts w:ascii="仿宋_GB2312" w:eastAsia="仿宋_GB2312" w:hAnsi="宋体" w:hint="eastAsia"/>
                <w:sz w:val="28"/>
                <w:szCs w:val="28"/>
              </w:rPr>
              <w:t>投标人</w:t>
            </w:r>
            <w:r w:rsidRPr="00A219BD">
              <w:rPr>
                <w:rFonts w:ascii="仿宋_GB2312" w:eastAsia="仿宋_GB2312" w:hAnsi="宋体" w:cs="仿宋_GB2312" w:hint="eastAsia"/>
                <w:sz w:val="28"/>
              </w:rPr>
              <w:t>提供的</w:t>
            </w:r>
            <w:r w:rsidRPr="00A219BD">
              <w:rPr>
                <w:rFonts w:ascii="仿宋_GB2312" w:eastAsia="仿宋_GB2312" w:hAnsi="宋体" w:hint="eastAsia"/>
                <w:sz w:val="28"/>
                <w:szCs w:val="28"/>
              </w:rPr>
              <w:t>产品技术参数、技术指标、功能配置等基本响应了</w:t>
            </w:r>
            <w:r w:rsidR="00A219BD">
              <w:rPr>
                <w:rFonts w:ascii="仿宋_GB2312" w:eastAsia="仿宋_GB2312" w:hAnsi="宋体" w:hint="eastAsia"/>
                <w:sz w:val="28"/>
                <w:szCs w:val="28"/>
              </w:rPr>
              <w:t>招标</w:t>
            </w:r>
            <w:r w:rsidRPr="00A219BD">
              <w:rPr>
                <w:rFonts w:ascii="仿宋_GB2312" w:eastAsia="仿宋_GB2312" w:hAnsi="宋体" w:hint="eastAsia"/>
                <w:sz w:val="28"/>
                <w:szCs w:val="28"/>
              </w:rPr>
              <w:t>文件的技术要求；</w:t>
            </w:r>
          </w:p>
          <w:p w:rsidR="00733283" w:rsidRDefault="00AA7CBD" w:rsidP="00A61956">
            <w:pPr>
              <w:pStyle w:val="a0"/>
              <w:spacing w:line="500" w:lineRule="exact"/>
              <w:ind w:firstLine="0"/>
              <w:rPr>
                <w:rFonts w:ascii="仿宋_GB2312" w:eastAsia="仿宋_GB2312" w:hAnsi="宋体"/>
                <w:sz w:val="28"/>
                <w:szCs w:val="28"/>
              </w:rPr>
            </w:pPr>
            <w:r w:rsidRPr="00A219BD">
              <w:rPr>
                <w:rFonts w:ascii="仿宋_GB2312" w:eastAsia="仿宋_GB2312" w:hAnsi="宋体" w:cs="仿宋_GB2312" w:hint="eastAsia"/>
                <w:sz w:val="28"/>
              </w:rPr>
              <w:t>【</w:t>
            </w:r>
            <w:r w:rsidR="00733283">
              <w:rPr>
                <w:rFonts w:ascii="仿宋_GB2312" w:eastAsia="仿宋_GB2312" w:hAnsi="宋体" w:cs="仿宋_GB2312"/>
                <w:sz w:val="28"/>
              </w:rPr>
              <w:t>1</w:t>
            </w:r>
            <w:r w:rsidRPr="00A219BD">
              <w:rPr>
                <w:rFonts w:ascii="仿宋_GB2312" w:eastAsia="仿宋_GB2312" w:hAnsi="宋体" w:cs="仿宋_GB2312" w:hint="eastAsia"/>
                <w:sz w:val="28"/>
              </w:rPr>
              <w:t>分-</w:t>
            </w:r>
            <w:r w:rsidR="00733283">
              <w:rPr>
                <w:rFonts w:ascii="仿宋_GB2312" w:eastAsia="仿宋_GB2312" w:hAnsi="宋体" w:cs="仿宋_GB2312"/>
                <w:sz w:val="28"/>
              </w:rPr>
              <w:t>10</w:t>
            </w:r>
            <w:r w:rsidRPr="00A219BD">
              <w:rPr>
                <w:rFonts w:ascii="仿宋_GB2312" w:eastAsia="仿宋_GB2312" w:hAnsi="宋体" w:cs="仿宋_GB2312" w:hint="eastAsia"/>
                <w:sz w:val="28"/>
              </w:rPr>
              <w:t>分】</w:t>
            </w:r>
            <w:r w:rsidRPr="00A219BD">
              <w:rPr>
                <w:rFonts w:ascii="仿宋_GB2312" w:eastAsia="仿宋_GB2312" w:hAnsi="宋体" w:cs="仿宋_GB2312"/>
                <w:sz w:val="28"/>
              </w:rPr>
              <w:t>:</w:t>
            </w:r>
            <w:r w:rsidR="00642E3E">
              <w:rPr>
                <w:rFonts w:hint="eastAsia"/>
              </w:rPr>
              <w:t xml:space="preserve"> </w:t>
            </w:r>
            <w:r w:rsidR="00642E3E" w:rsidRPr="00642E3E">
              <w:rPr>
                <w:rFonts w:ascii="仿宋_GB2312" w:eastAsia="仿宋_GB2312" w:hAnsi="宋体" w:hint="eastAsia"/>
                <w:sz w:val="28"/>
                <w:szCs w:val="28"/>
              </w:rPr>
              <w:t>投标人</w:t>
            </w:r>
            <w:r w:rsidRPr="00A219BD">
              <w:rPr>
                <w:rFonts w:ascii="仿宋_GB2312" w:eastAsia="仿宋_GB2312" w:hAnsi="宋体" w:hint="eastAsia"/>
                <w:sz w:val="28"/>
                <w:szCs w:val="28"/>
              </w:rPr>
              <w:t>提供的产品对技术条款存在较多细微负偏离，先进性、可靠性不确定，用户使用可能存在风险</w:t>
            </w:r>
            <w:r w:rsidR="00733283">
              <w:rPr>
                <w:rFonts w:ascii="仿宋_GB2312" w:eastAsia="仿宋_GB2312" w:hAnsi="宋体" w:hint="eastAsia"/>
                <w:sz w:val="28"/>
                <w:szCs w:val="28"/>
              </w:rPr>
              <w:t>。</w:t>
            </w:r>
          </w:p>
          <w:p w:rsidR="00AA7CBD" w:rsidRPr="00A219BD" w:rsidRDefault="00A219BD" w:rsidP="00A61956">
            <w:pPr>
              <w:pStyle w:val="a0"/>
              <w:spacing w:line="500" w:lineRule="exact"/>
              <w:ind w:firstLine="0"/>
              <w:rPr>
                <w:rFonts w:ascii="仿宋_GB2312" w:eastAsia="仿宋_GB2312" w:hAnsi="宋体"/>
                <w:sz w:val="28"/>
                <w:szCs w:val="28"/>
              </w:rPr>
            </w:pPr>
            <w:r w:rsidRPr="00691368">
              <w:rPr>
                <w:rFonts w:ascii="仿宋" w:eastAsia="仿宋" w:hAnsi="仿宋" w:cs="仿宋" w:hint="eastAsia"/>
                <w:sz w:val="28"/>
                <w:szCs w:val="28"/>
              </w:rPr>
              <w:t>未对此项进行描述的不得分。</w:t>
            </w:r>
          </w:p>
        </w:tc>
        <w:tc>
          <w:tcPr>
            <w:tcW w:w="1009" w:type="dxa"/>
            <w:noWrap/>
            <w:vAlign w:val="center"/>
          </w:tcPr>
          <w:p w:rsidR="00AA7CBD" w:rsidRPr="00A219BD" w:rsidRDefault="00AA7CBD" w:rsidP="00AA7CBD">
            <w:pPr>
              <w:pStyle w:val="a0"/>
              <w:spacing w:line="480" w:lineRule="exact"/>
              <w:ind w:firstLine="0"/>
              <w:jc w:val="center"/>
              <w:rPr>
                <w:rFonts w:ascii="仿宋" w:eastAsia="仿宋" w:hAnsi="仿宋" w:cs="仿宋"/>
                <w:sz w:val="28"/>
                <w:szCs w:val="28"/>
              </w:rPr>
            </w:pPr>
            <w:r w:rsidRPr="00A219BD">
              <w:rPr>
                <w:rFonts w:ascii="仿宋" w:eastAsia="仿宋" w:hAnsi="仿宋" w:cs="仿宋" w:hint="eastAsia"/>
                <w:bCs/>
                <w:sz w:val="28"/>
                <w:szCs w:val="28"/>
              </w:rPr>
              <w:t>主观分</w:t>
            </w:r>
          </w:p>
        </w:tc>
        <w:tc>
          <w:tcPr>
            <w:tcW w:w="953" w:type="dxa"/>
            <w:noWrap/>
            <w:vAlign w:val="center"/>
          </w:tcPr>
          <w:p w:rsidR="00AA7CBD" w:rsidRPr="00A219BD" w:rsidRDefault="00AA7CBD" w:rsidP="00AA7CBD">
            <w:pPr>
              <w:pStyle w:val="a0"/>
              <w:spacing w:line="480" w:lineRule="exact"/>
              <w:ind w:firstLine="0"/>
              <w:jc w:val="center"/>
              <w:rPr>
                <w:rFonts w:ascii="仿宋" w:eastAsia="仿宋" w:hAnsi="仿宋" w:cs="仿宋"/>
                <w:sz w:val="28"/>
                <w:szCs w:val="28"/>
              </w:rPr>
            </w:pPr>
            <w:r w:rsidRPr="00A219BD">
              <w:rPr>
                <w:rFonts w:ascii="仿宋" w:eastAsia="仿宋" w:hAnsi="仿宋" w:cs="仿宋" w:hint="eastAsia"/>
                <w:sz w:val="28"/>
                <w:szCs w:val="28"/>
              </w:rPr>
              <w:t>30.00</w:t>
            </w:r>
          </w:p>
        </w:tc>
      </w:tr>
      <w:tr w:rsidR="00AA7CBD" w:rsidRPr="002023FC" w:rsidTr="00EE5B81">
        <w:trPr>
          <w:trHeight w:val="1266"/>
        </w:trPr>
        <w:tc>
          <w:tcPr>
            <w:tcW w:w="762" w:type="dxa"/>
            <w:noWrap/>
            <w:vAlign w:val="center"/>
          </w:tcPr>
          <w:p w:rsidR="00AA7CBD" w:rsidRPr="002023FC" w:rsidRDefault="00AA7CBD" w:rsidP="00365637">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1.0</w:t>
            </w:r>
            <w:r w:rsidR="00365637">
              <w:rPr>
                <w:rFonts w:ascii="仿宋" w:eastAsia="仿宋" w:hAnsi="仿宋" w:cs="仿宋"/>
                <w:sz w:val="28"/>
                <w:szCs w:val="28"/>
              </w:rPr>
              <w:t>4</w:t>
            </w:r>
          </w:p>
        </w:tc>
        <w:tc>
          <w:tcPr>
            <w:tcW w:w="713" w:type="dxa"/>
            <w:noWrap/>
            <w:vAlign w:val="center"/>
          </w:tcPr>
          <w:p w:rsidR="00AA7CBD" w:rsidRPr="002023FC" w:rsidRDefault="00AA7CBD" w:rsidP="00AA7CB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技术</w:t>
            </w:r>
          </w:p>
        </w:tc>
        <w:tc>
          <w:tcPr>
            <w:tcW w:w="1160" w:type="dxa"/>
            <w:noWrap/>
            <w:vAlign w:val="center"/>
          </w:tcPr>
          <w:p w:rsidR="00AA7CBD" w:rsidRPr="00691368" w:rsidRDefault="00AA7CBD" w:rsidP="00AA7CBD">
            <w:pPr>
              <w:pStyle w:val="a0"/>
              <w:spacing w:line="480" w:lineRule="exact"/>
              <w:ind w:firstLine="0"/>
              <w:jc w:val="center"/>
              <w:rPr>
                <w:rFonts w:ascii="仿宋" w:eastAsia="仿宋" w:hAnsi="仿宋" w:cs="仿宋"/>
                <w:sz w:val="28"/>
                <w:szCs w:val="28"/>
              </w:rPr>
            </w:pPr>
            <w:r w:rsidRPr="00691368">
              <w:rPr>
                <w:rFonts w:ascii="仿宋" w:eastAsia="仿宋" w:hAnsi="仿宋" w:cs="仿宋" w:hint="eastAsia"/>
                <w:sz w:val="28"/>
                <w:szCs w:val="28"/>
              </w:rPr>
              <w:t>供货及</w:t>
            </w:r>
            <w:r w:rsidRPr="00691368">
              <w:rPr>
                <w:rFonts w:ascii="仿宋" w:eastAsia="仿宋" w:hAnsi="仿宋" w:cs="仿宋"/>
                <w:sz w:val="28"/>
                <w:szCs w:val="28"/>
              </w:rPr>
              <w:t>安装</w:t>
            </w:r>
            <w:r w:rsidRPr="00691368">
              <w:rPr>
                <w:rFonts w:ascii="仿宋" w:eastAsia="仿宋" w:hAnsi="仿宋" w:cs="仿宋" w:hint="eastAsia"/>
                <w:sz w:val="28"/>
                <w:szCs w:val="28"/>
              </w:rPr>
              <w:t>方案</w:t>
            </w:r>
          </w:p>
        </w:tc>
        <w:tc>
          <w:tcPr>
            <w:tcW w:w="5037" w:type="dxa"/>
            <w:noWrap/>
            <w:vAlign w:val="center"/>
          </w:tcPr>
          <w:p w:rsidR="00AA7CBD" w:rsidRPr="00691368" w:rsidRDefault="00AA7CBD" w:rsidP="00AA7CBD">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评</w:t>
            </w:r>
            <w:r w:rsidR="00F041F1" w:rsidRPr="00691368">
              <w:rPr>
                <w:rFonts w:ascii="仿宋" w:eastAsia="仿宋" w:hAnsi="仿宋" w:cs="仿宋" w:hint="eastAsia"/>
                <w:sz w:val="28"/>
                <w:szCs w:val="28"/>
              </w:rPr>
              <w:t>委</w:t>
            </w:r>
            <w:r w:rsidRPr="00691368">
              <w:rPr>
                <w:rFonts w:ascii="仿宋" w:eastAsia="仿宋" w:hAnsi="仿宋" w:cs="仿宋" w:hint="eastAsia"/>
                <w:sz w:val="28"/>
                <w:szCs w:val="28"/>
              </w:rPr>
              <w:t>根据投标人提供的供货及</w:t>
            </w:r>
            <w:r w:rsidRPr="00691368">
              <w:rPr>
                <w:rFonts w:ascii="仿宋" w:eastAsia="仿宋" w:hAnsi="仿宋" w:cs="仿宋"/>
                <w:sz w:val="28"/>
                <w:szCs w:val="28"/>
              </w:rPr>
              <w:t>安装</w:t>
            </w:r>
            <w:r w:rsidRPr="00691368">
              <w:rPr>
                <w:rFonts w:ascii="仿宋" w:eastAsia="仿宋" w:hAnsi="仿宋" w:cs="仿宋" w:hint="eastAsia"/>
                <w:sz w:val="28"/>
                <w:szCs w:val="28"/>
              </w:rPr>
              <w:t>方案（包含但不限于：供货周期及人员安排、安装调试流程、质量保证措施）内容</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按照以下标准以1分为单位进行打分：</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w:t>
            </w:r>
            <w:r w:rsidRPr="00691368">
              <w:rPr>
                <w:rFonts w:ascii="仿宋" w:eastAsia="仿宋" w:hAnsi="仿宋" w:cs="仿宋"/>
                <w:sz w:val="28"/>
                <w:szCs w:val="28"/>
              </w:rPr>
              <w:t>13</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Pr="00691368">
              <w:rPr>
                <w:rFonts w:ascii="仿宋" w:eastAsia="仿宋" w:hAnsi="仿宋" w:cs="仿宋"/>
                <w:sz w:val="28"/>
                <w:szCs w:val="28"/>
              </w:rPr>
              <w:t>20</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投标人的供货及安装方案合理；整体进度、人员职责安排得当；</w:t>
            </w:r>
            <w:r w:rsidR="00892867" w:rsidRPr="00691368">
              <w:rPr>
                <w:rFonts w:ascii="仿宋" w:eastAsia="仿宋" w:hAnsi="仿宋" w:cs="仿宋" w:hint="eastAsia"/>
                <w:sz w:val="28"/>
                <w:szCs w:val="28"/>
              </w:rPr>
              <w:lastRenderedPageBreak/>
              <w:t>质量保证</w:t>
            </w:r>
            <w:r w:rsidRPr="00691368">
              <w:rPr>
                <w:rFonts w:ascii="仿宋" w:eastAsia="仿宋" w:hAnsi="仿宋" w:cs="仿宋" w:hint="eastAsia"/>
                <w:sz w:val="28"/>
                <w:szCs w:val="28"/>
              </w:rPr>
              <w:t>实施方案严谨、科学、可操作性强；供货及安装期安排合理，能有效保证本项目的实施，具有明显的优势。</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w:t>
            </w:r>
            <w:r w:rsidRPr="00691368">
              <w:rPr>
                <w:rFonts w:ascii="仿宋" w:eastAsia="仿宋" w:hAnsi="仿宋" w:cs="仿宋"/>
                <w:sz w:val="28"/>
                <w:szCs w:val="28"/>
              </w:rPr>
              <w:t>7</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Pr="00691368">
              <w:rPr>
                <w:rFonts w:ascii="仿宋" w:eastAsia="仿宋" w:hAnsi="仿宋" w:cs="仿宋"/>
                <w:sz w:val="28"/>
                <w:szCs w:val="28"/>
              </w:rPr>
              <w:t>12</w:t>
            </w:r>
            <w:r w:rsidRPr="00691368">
              <w:rPr>
                <w:rFonts w:ascii="仿宋" w:eastAsia="仿宋" w:hAnsi="仿宋" w:cs="仿宋" w:hint="eastAsia"/>
                <w:sz w:val="28"/>
                <w:szCs w:val="28"/>
              </w:rPr>
              <w:t>分】</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投标人的供货及安装方案整体进度、组织安排等较为合理；但也存在少量人员配置不合理、不足等问题；</w:t>
            </w:r>
            <w:r w:rsidR="00154D0F" w:rsidRPr="00691368">
              <w:rPr>
                <w:rFonts w:ascii="仿宋" w:eastAsia="仿宋" w:hAnsi="仿宋" w:cs="仿宋" w:hint="eastAsia"/>
                <w:sz w:val="28"/>
                <w:szCs w:val="28"/>
              </w:rPr>
              <w:t>能够较好的满足采购需求</w:t>
            </w:r>
            <w:r w:rsidRPr="00691368">
              <w:rPr>
                <w:rFonts w:ascii="仿宋" w:eastAsia="仿宋" w:hAnsi="仿宋" w:cs="仿宋" w:hint="eastAsia"/>
                <w:sz w:val="28"/>
                <w:szCs w:val="28"/>
              </w:rPr>
              <w:t>。</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【1</w:t>
            </w:r>
            <w:r w:rsidR="00F041F1" w:rsidRPr="00691368">
              <w:rPr>
                <w:rFonts w:ascii="仿宋" w:eastAsia="仿宋" w:hAnsi="仿宋" w:cs="仿宋" w:hint="eastAsia"/>
                <w:sz w:val="28"/>
                <w:szCs w:val="28"/>
              </w:rPr>
              <w:t>分</w:t>
            </w:r>
            <w:r w:rsidRPr="00691368">
              <w:rPr>
                <w:rFonts w:ascii="仿宋" w:eastAsia="仿宋" w:hAnsi="仿宋" w:cs="仿宋" w:hint="eastAsia"/>
                <w:sz w:val="28"/>
                <w:szCs w:val="28"/>
              </w:rPr>
              <w:t>-</w:t>
            </w:r>
            <w:r w:rsidRPr="00691368">
              <w:rPr>
                <w:rFonts w:ascii="仿宋" w:eastAsia="仿宋" w:hAnsi="仿宋" w:cs="仿宋"/>
                <w:sz w:val="28"/>
                <w:szCs w:val="28"/>
              </w:rPr>
              <w:t>6</w:t>
            </w:r>
            <w:r w:rsidRPr="00691368">
              <w:rPr>
                <w:rFonts w:ascii="仿宋" w:eastAsia="仿宋" w:hAnsi="仿宋" w:cs="仿宋" w:hint="eastAsia"/>
                <w:sz w:val="28"/>
                <w:szCs w:val="28"/>
              </w:rPr>
              <w:t>分】</w:t>
            </w:r>
            <w:r w:rsidR="00F041F1" w:rsidRPr="00691368">
              <w:rPr>
                <w:rFonts w:ascii="仿宋" w:eastAsia="仿宋" w:hAnsi="仿宋" w:cs="仿宋" w:hint="eastAsia"/>
                <w:sz w:val="28"/>
                <w:szCs w:val="28"/>
              </w:rPr>
              <w:t>：</w:t>
            </w:r>
            <w:r w:rsidRPr="00691368">
              <w:rPr>
                <w:rFonts w:ascii="仿宋" w:eastAsia="仿宋" w:hAnsi="仿宋" w:cs="仿宋" w:hint="eastAsia"/>
                <w:sz w:val="28"/>
                <w:szCs w:val="28"/>
              </w:rPr>
              <w:t>投标人的供货及安装方案整体比较空洞；项目进度安排松散；组织不协调；</w:t>
            </w:r>
            <w:r w:rsidR="00154D0F" w:rsidRPr="00691368">
              <w:rPr>
                <w:rFonts w:ascii="仿宋" w:eastAsia="仿宋" w:hAnsi="仿宋" w:cs="仿宋" w:hint="eastAsia"/>
                <w:sz w:val="28"/>
                <w:szCs w:val="28"/>
              </w:rPr>
              <w:t>仅能基本满足采购需求或有可能会为采购人带来一定的风险。</w:t>
            </w:r>
          </w:p>
          <w:p w:rsidR="00AA7CBD" w:rsidRPr="00691368" w:rsidRDefault="00AA7CBD" w:rsidP="00F041F1">
            <w:pPr>
              <w:pStyle w:val="a0"/>
              <w:spacing w:line="480" w:lineRule="exact"/>
              <w:ind w:firstLine="0"/>
              <w:rPr>
                <w:rFonts w:ascii="仿宋" w:eastAsia="仿宋" w:hAnsi="仿宋" w:cs="仿宋"/>
                <w:sz w:val="28"/>
                <w:szCs w:val="28"/>
              </w:rPr>
            </w:pPr>
            <w:r w:rsidRPr="00691368">
              <w:rPr>
                <w:rFonts w:ascii="仿宋" w:eastAsia="仿宋" w:hAnsi="仿宋" w:cs="仿宋" w:hint="eastAsia"/>
                <w:sz w:val="28"/>
                <w:szCs w:val="28"/>
              </w:rPr>
              <w:t>未对此项进行描述的不得分。</w:t>
            </w:r>
          </w:p>
        </w:tc>
        <w:tc>
          <w:tcPr>
            <w:tcW w:w="1009" w:type="dxa"/>
            <w:noWrap/>
            <w:vAlign w:val="center"/>
          </w:tcPr>
          <w:p w:rsidR="00AA7CBD" w:rsidRPr="00691368" w:rsidRDefault="00AA7CBD" w:rsidP="00AA7CBD">
            <w:pPr>
              <w:pStyle w:val="a0"/>
              <w:spacing w:line="480" w:lineRule="exact"/>
              <w:ind w:firstLine="0"/>
              <w:jc w:val="center"/>
              <w:rPr>
                <w:rFonts w:ascii="仿宋" w:eastAsia="仿宋" w:hAnsi="仿宋" w:cs="仿宋"/>
                <w:sz w:val="28"/>
                <w:szCs w:val="28"/>
              </w:rPr>
            </w:pPr>
            <w:r w:rsidRPr="00691368">
              <w:rPr>
                <w:rFonts w:ascii="仿宋" w:eastAsia="仿宋" w:hAnsi="仿宋" w:cs="仿宋" w:hint="eastAsia"/>
                <w:bCs/>
                <w:sz w:val="28"/>
                <w:szCs w:val="28"/>
              </w:rPr>
              <w:lastRenderedPageBreak/>
              <w:t>主观分</w:t>
            </w:r>
          </w:p>
        </w:tc>
        <w:tc>
          <w:tcPr>
            <w:tcW w:w="953" w:type="dxa"/>
            <w:noWrap/>
            <w:vAlign w:val="center"/>
          </w:tcPr>
          <w:p w:rsidR="00AA7CBD" w:rsidRPr="00691368" w:rsidRDefault="00AA7CBD" w:rsidP="00AA7CBD">
            <w:pPr>
              <w:pStyle w:val="a0"/>
              <w:spacing w:line="480" w:lineRule="exact"/>
              <w:ind w:firstLine="0"/>
              <w:jc w:val="center"/>
              <w:rPr>
                <w:rFonts w:ascii="仿宋" w:eastAsia="仿宋" w:hAnsi="仿宋" w:cs="仿宋"/>
                <w:sz w:val="28"/>
                <w:szCs w:val="28"/>
              </w:rPr>
            </w:pPr>
            <w:r w:rsidRPr="00691368">
              <w:rPr>
                <w:rFonts w:ascii="仿宋" w:eastAsia="仿宋" w:hAnsi="仿宋" w:cs="仿宋"/>
                <w:sz w:val="28"/>
                <w:szCs w:val="28"/>
              </w:rPr>
              <w:t>20</w:t>
            </w:r>
            <w:r w:rsidRPr="00691368">
              <w:rPr>
                <w:rFonts w:ascii="仿宋" w:eastAsia="仿宋" w:hAnsi="仿宋" w:cs="仿宋" w:hint="eastAsia"/>
                <w:sz w:val="28"/>
                <w:szCs w:val="28"/>
              </w:rPr>
              <w:t>.00</w:t>
            </w:r>
          </w:p>
        </w:tc>
      </w:tr>
      <w:tr w:rsidR="00AA7CBD" w:rsidRPr="002023FC" w:rsidTr="00EE5B81">
        <w:trPr>
          <w:trHeight w:val="445"/>
        </w:trPr>
        <w:tc>
          <w:tcPr>
            <w:tcW w:w="762" w:type="dxa"/>
            <w:noWrap/>
            <w:vAlign w:val="center"/>
          </w:tcPr>
          <w:p w:rsidR="00AA7CBD" w:rsidRPr="002023FC" w:rsidRDefault="00AA7CBD" w:rsidP="00365637">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lastRenderedPageBreak/>
              <w:t>1.0</w:t>
            </w:r>
            <w:r w:rsidR="00365637">
              <w:rPr>
                <w:rFonts w:ascii="仿宋" w:eastAsia="仿宋" w:hAnsi="仿宋" w:cs="仿宋"/>
                <w:sz w:val="28"/>
                <w:szCs w:val="28"/>
              </w:rPr>
              <w:t>5</w:t>
            </w:r>
          </w:p>
        </w:tc>
        <w:tc>
          <w:tcPr>
            <w:tcW w:w="713" w:type="dxa"/>
            <w:noWrap/>
            <w:vAlign w:val="center"/>
          </w:tcPr>
          <w:p w:rsidR="00AA7CBD" w:rsidRPr="002023FC" w:rsidRDefault="00AA7CBD" w:rsidP="00AA7CBD">
            <w:pPr>
              <w:pStyle w:val="a0"/>
              <w:spacing w:line="480" w:lineRule="exact"/>
              <w:ind w:firstLine="0"/>
              <w:jc w:val="center"/>
              <w:rPr>
                <w:rFonts w:ascii="仿宋" w:eastAsia="仿宋" w:hAnsi="仿宋" w:cs="仿宋"/>
                <w:sz w:val="28"/>
                <w:szCs w:val="28"/>
              </w:rPr>
            </w:pPr>
            <w:r w:rsidRPr="002023FC">
              <w:rPr>
                <w:rFonts w:ascii="仿宋" w:eastAsia="仿宋" w:hAnsi="仿宋" w:cs="仿宋" w:hint="eastAsia"/>
                <w:sz w:val="28"/>
                <w:szCs w:val="28"/>
              </w:rPr>
              <w:t>技术</w:t>
            </w:r>
          </w:p>
        </w:tc>
        <w:tc>
          <w:tcPr>
            <w:tcW w:w="1160" w:type="dxa"/>
            <w:noWrap/>
            <w:vAlign w:val="center"/>
          </w:tcPr>
          <w:p w:rsidR="00AA7CBD" w:rsidRPr="005305C6" w:rsidRDefault="00AA7CBD" w:rsidP="00AA7CBD">
            <w:pPr>
              <w:pStyle w:val="a0"/>
              <w:spacing w:line="480" w:lineRule="exact"/>
              <w:ind w:firstLine="0"/>
              <w:jc w:val="center"/>
              <w:rPr>
                <w:rFonts w:ascii="仿宋" w:eastAsia="仿宋" w:hAnsi="仿宋" w:cs="仿宋"/>
                <w:sz w:val="28"/>
                <w:szCs w:val="28"/>
              </w:rPr>
            </w:pPr>
            <w:r w:rsidRPr="005305C6">
              <w:rPr>
                <w:rFonts w:ascii="仿宋" w:eastAsia="仿宋" w:hAnsi="仿宋" w:cs="仿宋" w:hint="eastAsia"/>
                <w:sz w:val="28"/>
                <w:szCs w:val="28"/>
              </w:rPr>
              <w:t>售后服务</w:t>
            </w:r>
            <w:r w:rsidR="006D3278" w:rsidRPr="005305C6">
              <w:rPr>
                <w:rFonts w:ascii="仿宋" w:eastAsia="仿宋" w:hAnsi="仿宋" w:cs="仿宋" w:hint="eastAsia"/>
                <w:sz w:val="28"/>
                <w:szCs w:val="28"/>
              </w:rPr>
              <w:t>方案</w:t>
            </w:r>
          </w:p>
        </w:tc>
        <w:tc>
          <w:tcPr>
            <w:tcW w:w="5037" w:type="dxa"/>
            <w:noWrap/>
            <w:vAlign w:val="center"/>
          </w:tcPr>
          <w:p w:rsidR="00AA7CBD"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评委根据投标人提供的售后服务</w:t>
            </w:r>
            <w:r w:rsidR="006D3278" w:rsidRPr="005305C6">
              <w:rPr>
                <w:rFonts w:ascii="仿宋" w:eastAsia="仿宋" w:hAnsi="仿宋" w:cs="仿宋" w:hint="eastAsia"/>
                <w:sz w:val="28"/>
                <w:szCs w:val="28"/>
              </w:rPr>
              <w:t>方案（包含但不限于接到故障通知后响应及解决时间承诺、产品质量保修承诺、上门服务承诺、为使用人进行设备保养和简单维修培训等情况）</w:t>
            </w:r>
            <w:r w:rsidRPr="005305C6">
              <w:rPr>
                <w:rFonts w:ascii="仿宋" w:eastAsia="仿宋" w:hAnsi="仿宋" w:cs="仿宋" w:hint="eastAsia"/>
                <w:sz w:val="28"/>
                <w:szCs w:val="28"/>
              </w:rPr>
              <w:t>内容</w:t>
            </w:r>
            <w:r w:rsidR="006D3278" w:rsidRPr="005305C6">
              <w:rPr>
                <w:rFonts w:ascii="仿宋" w:eastAsia="仿宋" w:hAnsi="仿宋" w:cs="仿宋" w:hint="eastAsia"/>
                <w:sz w:val="28"/>
                <w:szCs w:val="28"/>
              </w:rPr>
              <w:t>，</w:t>
            </w:r>
            <w:r w:rsidRPr="005305C6">
              <w:rPr>
                <w:rFonts w:ascii="仿宋" w:eastAsia="仿宋" w:hAnsi="仿宋" w:cs="仿宋" w:hint="eastAsia"/>
                <w:sz w:val="28"/>
                <w:szCs w:val="28"/>
              </w:rPr>
              <w:t>按照以下标准以1分为单位进行打分：</w:t>
            </w:r>
          </w:p>
          <w:p w:rsidR="00AA7CBD"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w:t>
            </w:r>
            <w:r w:rsidR="00E26EA0" w:rsidRPr="005305C6">
              <w:rPr>
                <w:rFonts w:ascii="仿宋" w:eastAsia="仿宋" w:hAnsi="仿宋" w:cs="仿宋"/>
                <w:sz w:val="28"/>
                <w:szCs w:val="28"/>
              </w:rPr>
              <w:t>8</w:t>
            </w:r>
            <w:r w:rsidR="00E26EA0" w:rsidRPr="005305C6">
              <w:rPr>
                <w:rFonts w:ascii="仿宋" w:eastAsia="仿宋" w:hAnsi="仿宋" w:cs="仿宋" w:hint="eastAsia"/>
                <w:sz w:val="28"/>
                <w:szCs w:val="28"/>
              </w:rPr>
              <w:t>分</w:t>
            </w:r>
            <w:r w:rsidRPr="005305C6">
              <w:rPr>
                <w:rFonts w:ascii="仿宋" w:eastAsia="仿宋" w:hAnsi="仿宋" w:cs="仿宋" w:hint="eastAsia"/>
                <w:sz w:val="28"/>
                <w:szCs w:val="28"/>
              </w:rPr>
              <w:t>-</w:t>
            </w:r>
            <w:r w:rsidR="00E26EA0" w:rsidRPr="005305C6">
              <w:rPr>
                <w:rFonts w:ascii="仿宋" w:eastAsia="仿宋" w:hAnsi="仿宋" w:cs="仿宋"/>
                <w:sz w:val="28"/>
                <w:szCs w:val="28"/>
              </w:rPr>
              <w:t>10</w:t>
            </w:r>
            <w:r w:rsidRPr="005305C6">
              <w:rPr>
                <w:rFonts w:ascii="仿宋" w:eastAsia="仿宋" w:hAnsi="仿宋" w:cs="仿宋" w:hint="eastAsia"/>
                <w:sz w:val="28"/>
                <w:szCs w:val="28"/>
              </w:rPr>
              <w:t>分】</w:t>
            </w:r>
            <w:r w:rsidR="009B2E69" w:rsidRPr="005305C6">
              <w:rPr>
                <w:rFonts w:ascii="仿宋" w:eastAsia="仿宋" w:hAnsi="仿宋" w:cs="仿宋" w:hint="eastAsia"/>
                <w:sz w:val="28"/>
                <w:szCs w:val="28"/>
              </w:rPr>
              <w:t>：投标人提供的售后服务内容全面、措施完善，故障、技术支持</w:t>
            </w:r>
            <w:r w:rsidRPr="005305C6">
              <w:rPr>
                <w:rFonts w:ascii="仿宋" w:eastAsia="仿宋" w:hAnsi="仿宋" w:cs="仿宋" w:hint="eastAsia"/>
                <w:sz w:val="28"/>
                <w:szCs w:val="28"/>
              </w:rPr>
              <w:t>响应时间快速；提供详尽的售后服务承诺和计划安排，</w:t>
            </w:r>
            <w:r w:rsidR="009B2E69" w:rsidRPr="005305C6">
              <w:rPr>
                <w:rFonts w:ascii="仿宋" w:eastAsia="仿宋" w:hAnsi="仿宋" w:cs="仿宋" w:hint="eastAsia"/>
                <w:sz w:val="28"/>
                <w:szCs w:val="28"/>
              </w:rPr>
              <w:t>有突出的售后服务优势，能够很好的满足招标人实际使用要求</w:t>
            </w:r>
            <w:r w:rsidRPr="005305C6">
              <w:rPr>
                <w:rFonts w:ascii="仿宋" w:eastAsia="仿宋" w:hAnsi="仿宋" w:cs="仿宋" w:hint="eastAsia"/>
                <w:sz w:val="28"/>
                <w:szCs w:val="28"/>
              </w:rPr>
              <w:t>。</w:t>
            </w:r>
          </w:p>
          <w:p w:rsidR="0072678A"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【4</w:t>
            </w:r>
            <w:r w:rsidR="00E26EA0" w:rsidRPr="005305C6">
              <w:rPr>
                <w:rFonts w:ascii="仿宋" w:eastAsia="仿宋" w:hAnsi="仿宋" w:cs="仿宋" w:hint="eastAsia"/>
                <w:sz w:val="28"/>
                <w:szCs w:val="28"/>
              </w:rPr>
              <w:t>分</w:t>
            </w:r>
            <w:r w:rsidRPr="005305C6">
              <w:rPr>
                <w:rFonts w:ascii="仿宋" w:eastAsia="仿宋" w:hAnsi="仿宋" w:cs="仿宋" w:hint="eastAsia"/>
                <w:sz w:val="28"/>
                <w:szCs w:val="28"/>
              </w:rPr>
              <w:t>-</w:t>
            </w:r>
            <w:r w:rsidR="00E26EA0" w:rsidRPr="005305C6">
              <w:rPr>
                <w:rFonts w:ascii="仿宋" w:eastAsia="仿宋" w:hAnsi="仿宋" w:cs="仿宋"/>
                <w:sz w:val="28"/>
                <w:szCs w:val="28"/>
              </w:rPr>
              <w:t>7</w:t>
            </w:r>
            <w:r w:rsidRPr="005305C6">
              <w:rPr>
                <w:rFonts w:ascii="仿宋" w:eastAsia="仿宋" w:hAnsi="仿宋" w:cs="仿宋" w:hint="eastAsia"/>
                <w:sz w:val="28"/>
                <w:szCs w:val="28"/>
              </w:rPr>
              <w:t>分】</w:t>
            </w:r>
            <w:r w:rsidR="009B2E69" w:rsidRPr="005305C6">
              <w:rPr>
                <w:rFonts w:ascii="仿宋" w:eastAsia="仿宋" w:hAnsi="仿宋" w:cs="仿宋" w:hint="eastAsia"/>
                <w:sz w:val="28"/>
                <w:szCs w:val="28"/>
              </w:rPr>
              <w:t>：</w:t>
            </w:r>
            <w:r w:rsidR="0072678A" w:rsidRPr="005305C6">
              <w:rPr>
                <w:rFonts w:ascii="仿宋" w:eastAsia="仿宋" w:hAnsi="仿宋" w:cs="仿宋" w:hint="eastAsia"/>
                <w:sz w:val="28"/>
                <w:szCs w:val="28"/>
              </w:rPr>
              <w:t>投标人提供的售后服务承诺和计划安排合理有效，故障、技术支持响应时间较快，有专业的售后服务技术人员、经验较丰富，能够较好的满足招标人的使用要求；</w:t>
            </w:r>
          </w:p>
          <w:p w:rsidR="00E019F2"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【1</w:t>
            </w:r>
            <w:r w:rsidR="00E26EA0" w:rsidRPr="005305C6">
              <w:rPr>
                <w:rFonts w:ascii="仿宋" w:eastAsia="仿宋" w:hAnsi="仿宋" w:cs="仿宋" w:hint="eastAsia"/>
                <w:sz w:val="28"/>
                <w:szCs w:val="28"/>
              </w:rPr>
              <w:t>分</w:t>
            </w:r>
            <w:r w:rsidRPr="005305C6">
              <w:rPr>
                <w:rFonts w:ascii="仿宋" w:eastAsia="仿宋" w:hAnsi="仿宋" w:cs="仿宋" w:hint="eastAsia"/>
                <w:sz w:val="28"/>
                <w:szCs w:val="28"/>
              </w:rPr>
              <w:t>-3分】</w:t>
            </w:r>
            <w:r w:rsidR="009B2E69" w:rsidRPr="005305C6">
              <w:rPr>
                <w:rFonts w:ascii="仿宋" w:eastAsia="仿宋" w:hAnsi="仿宋" w:cs="仿宋" w:hint="eastAsia"/>
                <w:sz w:val="28"/>
                <w:szCs w:val="28"/>
              </w:rPr>
              <w:t>：</w:t>
            </w:r>
            <w:r w:rsidRPr="005305C6">
              <w:rPr>
                <w:rFonts w:ascii="仿宋" w:eastAsia="仿宋" w:hAnsi="仿宋" w:cs="仿宋" w:hint="eastAsia"/>
                <w:sz w:val="28"/>
                <w:szCs w:val="28"/>
              </w:rPr>
              <w:t>投标人</w:t>
            </w:r>
            <w:r w:rsidR="00E019F2" w:rsidRPr="005305C6">
              <w:rPr>
                <w:rFonts w:ascii="仿宋" w:eastAsia="仿宋" w:hAnsi="仿宋" w:cs="仿宋" w:hint="eastAsia"/>
                <w:sz w:val="28"/>
                <w:szCs w:val="28"/>
              </w:rPr>
              <w:t>提供的售后服务内</w:t>
            </w:r>
            <w:r w:rsidR="00E019F2" w:rsidRPr="005305C6">
              <w:rPr>
                <w:rFonts w:ascii="仿宋" w:eastAsia="仿宋" w:hAnsi="仿宋" w:cs="仿宋" w:hint="eastAsia"/>
                <w:sz w:val="28"/>
                <w:szCs w:val="28"/>
              </w:rPr>
              <w:lastRenderedPageBreak/>
              <w:t>容比较简陋或存在部分不足，承诺的服务水平相对较低，仅能基本满足用户实际使用要求或有可能存在一定的风险。</w:t>
            </w:r>
          </w:p>
          <w:p w:rsidR="00AA7CBD" w:rsidRPr="005305C6" w:rsidRDefault="00AA7CBD" w:rsidP="00AA7CBD">
            <w:pPr>
              <w:pStyle w:val="a0"/>
              <w:spacing w:line="480" w:lineRule="exact"/>
              <w:ind w:firstLine="0"/>
              <w:rPr>
                <w:rFonts w:ascii="仿宋" w:eastAsia="仿宋" w:hAnsi="仿宋" w:cs="仿宋"/>
                <w:sz w:val="28"/>
                <w:szCs w:val="28"/>
              </w:rPr>
            </w:pPr>
            <w:r w:rsidRPr="005305C6">
              <w:rPr>
                <w:rFonts w:ascii="仿宋" w:eastAsia="仿宋" w:hAnsi="仿宋" w:cs="仿宋" w:hint="eastAsia"/>
                <w:sz w:val="28"/>
                <w:szCs w:val="28"/>
              </w:rPr>
              <w:t>未对此项进行描述的不得分。</w:t>
            </w:r>
          </w:p>
        </w:tc>
        <w:tc>
          <w:tcPr>
            <w:tcW w:w="1009" w:type="dxa"/>
            <w:noWrap/>
            <w:vAlign w:val="center"/>
          </w:tcPr>
          <w:p w:rsidR="00AA7CBD" w:rsidRPr="005305C6" w:rsidRDefault="00AA7CBD" w:rsidP="00AA7CBD">
            <w:pPr>
              <w:pStyle w:val="a0"/>
              <w:spacing w:line="480" w:lineRule="exact"/>
              <w:ind w:firstLine="0"/>
              <w:jc w:val="center"/>
              <w:rPr>
                <w:rFonts w:ascii="仿宋" w:eastAsia="仿宋" w:hAnsi="仿宋" w:cs="仿宋"/>
                <w:sz w:val="28"/>
                <w:szCs w:val="28"/>
              </w:rPr>
            </w:pPr>
            <w:r w:rsidRPr="005305C6">
              <w:rPr>
                <w:rFonts w:ascii="仿宋" w:eastAsia="仿宋" w:hAnsi="仿宋" w:cs="仿宋" w:hint="eastAsia"/>
                <w:sz w:val="28"/>
                <w:szCs w:val="28"/>
              </w:rPr>
              <w:lastRenderedPageBreak/>
              <w:t>主观分</w:t>
            </w:r>
          </w:p>
        </w:tc>
        <w:tc>
          <w:tcPr>
            <w:tcW w:w="953" w:type="dxa"/>
            <w:noWrap/>
            <w:vAlign w:val="center"/>
          </w:tcPr>
          <w:p w:rsidR="00AA7CBD" w:rsidRPr="005305C6" w:rsidRDefault="00E26EA0" w:rsidP="00AA7CBD">
            <w:pPr>
              <w:pStyle w:val="a0"/>
              <w:spacing w:line="480" w:lineRule="exact"/>
              <w:ind w:firstLine="0"/>
              <w:jc w:val="center"/>
              <w:rPr>
                <w:rFonts w:ascii="仿宋" w:eastAsia="仿宋" w:hAnsi="仿宋" w:cs="仿宋"/>
                <w:sz w:val="28"/>
                <w:szCs w:val="28"/>
              </w:rPr>
            </w:pPr>
            <w:r w:rsidRPr="005305C6">
              <w:rPr>
                <w:rFonts w:ascii="仿宋" w:eastAsia="仿宋" w:hAnsi="仿宋" w:cs="仿宋"/>
                <w:sz w:val="28"/>
                <w:szCs w:val="28"/>
              </w:rPr>
              <w:t>10</w:t>
            </w:r>
            <w:r w:rsidR="00AA7CBD" w:rsidRPr="005305C6">
              <w:rPr>
                <w:rFonts w:ascii="仿宋" w:eastAsia="仿宋" w:hAnsi="仿宋" w:cs="仿宋" w:hint="eastAsia"/>
                <w:sz w:val="28"/>
                <w:szCs w:val="28"/>
              </w:rPr>
              <w:t>.00</w:t>
            </w:r>
          </w:p>
        </w:tc>
      </w:tr>
    </w:tbl>
    <w:p w:rsidR="00D6398E" w:rsidRPr="00BA3F7F" w:rsidRDefault="00D6398E" w:rsidP="007171A0">
      <w:pPr>
        <w:spacing w:line="440" w:lineRule="exact"/>
        <w:contextualSpacing/>
        <w:rPr>
          <w:rFonts w:ascii="仿宋" w:eastAsia="仿宋" w:hAnsi="仿宋" w:cs="仿宋"/>
          <w:sz w:val="24"/>
        </w:rPr>
      </w:pPr>
      <w:bookmarkStart w:id="12" w:name="_Toc66087245"/>
      <w:r w:rsidRPr="00BA3F7F">
        <w:rPr>
          <w:rFonts w:ascii="仿宋" w:eastAsia="仿宋" w:hAnsi="仿宋" w:cs="仿宋" w:hint="eastAsia"/>
          <w:sz w:val="24"/>
        </w:rPr>
        <w:lastRenderedPageBreak/>
        <w:t>注：①本细则只针对有效投标文件予以评分。</w:t>
      </w:r>
    </w:p>
    <w:p w:rsidR="00D6398E" w:rsidRPr="00BA3F7F" w:rsidRDefault="00D6398E" w:rsidP="007171A0">
      <w:pPr>
        <w:spacing w:line="440" w:lineRule="exact"/>
        <w:ind w:firstLineChars="200" w:firstLine="480"/>
        <w:contextualSpacing/>
        <w:rPr>
          <w:rFonts w:ascii="仿宋" w:eastAsia="仿宋" w:hAnsi="仿宋" w:cs="仿宋"/>
          <w:sz w:val="24"/>
        </w:rPr>
      </w:pPr>
      <w:r w:rsidRPr="00BA3F7F">
        <w:rPr>
          <w:rFonts w:ascii="仿宋" w:eastAsia="仿宋" w:hAnsi="仿宋" w:cs="仿宋" w:hint="eastAsia"/>
          <w:sz w:val="24"/>
        </w:rPr>
        <w:t>②计算得分时，四舍五入保留至小数点后二位。</w:t>
      </w:r>
    </w:p>
    <w:p w:rsidR="00D6398E" w:rsidRPr="00BA3F7F" w:rsidRDefault="00D6398E" w:rsidP="007171A0">
      <w:pPr>
        <w:spacing w:line="440" w:lineRule="exact"/>
        <w:ind w:firstLineChars="200" w:firstLine="480"/>
        <w:contextualSpacing/>
        <w:rPr>
          <w:rFonts w:ascii="仿宋" w:eastAsia="仿宋" w:hAnsi="仿宋" w:cs="仿宋"/>
          <w:sz w:val="24"/>
        </w:rPr>
      </w:pPr>
      <w:r w:rsidRPr="00BA3F7F">
        <w:rPr>
          <w:rFonts w:ascii="仿宋" w:eastAsia="仿宋" w:hAnsi="仿宋" w:cs="仿宋" w:hint="eastAsia"/>
          <w:sz w:val="24"/>
        </w:rPr>
        <w:t>③汇总各评委打分进行算术平均，计算出各投标人的综合得分。</w:t>
      </w:r>
    </w:p>
    <w:p w:rsidR="00E50861" w:rsidRDefault="00E50861" w:rsidP="00E50861">
      <w:pPr>
        <w:spacing w:line="520" w:lineRule="exact"/>
        <w:ind w:firstLineChars="200" w:firstLine="562"/>
        <w:rPr>
          <w:rFonts w:ascii="仿宋" w:eastAsia="仿宋" w:hAnsi="仿宋"/>
          <w:b/>
          <w:bCs/>
          <w:sz w:val="28"/>
          <w:szCs w:val="28"/>
        </w:rPr>
      </w:pPr>
      <w:bookmarkStart w:id="13" w:name="_Toc130891916"/>
      <w:r>
        <w:rPr>
          <w:rFonts w:ascii="仿宋" w:eastAsia="仿宋" w:hAnsi="仿宋" w:hint="eastAsia"/>
          <w:b/>
          <w:bCs/>
          <w:sz w:val="28"/>
          <w:szCs w:val="28"/>
        </w:rPr>
        <w:t>四、编写评标报告</w:t>
      </w:r>
      <w:bookmarkEnd w:id="13"/>
    </w:p>
    <w:p w:rsidR="00E50861" w:rsidRDefault="00E50861" w:rsidP="00E50861">
      <w:pPr>
        <w:spacing w:line="520" w:lineRule="exact"/>
        <w:ind w:firstLineChars="200" w:firstLine="560"/>
        <w:rPr>
          <w:rFonts w:ascii="仿宋" w:eastAsia="仿宋" w:hAnsi="仿宋"/>
          <w:sz w:val="28"/>
          <w:szCs w:val="21"/>
        </w:rPr>
      </w:pPr>
      <w:r>
        <w:rPr>
          <w:rFonts w:ascii="仿宋" w:eastAsia="仿宋" w:hAnsi="仿宋" w:hint="eastAsia"/>
          <w:sz w:val="28"/>
          <w:szCs w:val="21"/>
        </w:rPr>
        <w:t>依据评标委员会签字的原始记录和评标结果，按照规定的内容要求编写评标报告，并由全体评委签名。</w:t>
      </w:r>
    </w:p>
    <w:p w:rsidR="00AF538C" w:rsidRPr="00AF538C" w:rsidRDefault="00AF538C" w:rsidP="00AF538C">
      <w:pPr>
        <w:spacing w:line="520" w:lineRule="exact"/>
        <w:ind w:firstLineChars="200" w:firstLine="562"/>
        <w:rPr>
          <w:rFonts w:ascii="仿宋" w:eastAsia="仿宋" w:hAnsi="仿宋"/>
          <w:b/>
          <w:bCs/>
          <w:sz w:val="28"/>
          <w:szCs w:val="28"/>
        </w:rPr>
      </w:pPr>
      <w:r w:rsidRPr="00AF538C">
        <w:rPr>
          <w:rFonts w:ascii="仿宋" w:eastAsia="仿宋" w:hAnsi="仿宋" w:hint="eastAsia"/>
          <w:b/>
          <w:bCs/>
          <w:sz w:val="28"/>
          <w:szCs w:val="28"/>
        </w:rPr>
        <w:t>五、定标</w:t>
      </w:r>
    </w:p>
    <w:p w:rsidR="000A7244" w:rsidRPr="000A7244" w:rsidRDefault="000A7244" w:rsidP="000A7244">
      <w:pPr>
        <w:tabs>
          <w:tab w:val="left" w:pos="540"/>
          <w:tab w:val="left" w:pos="720"/>
        </w:tabs>
        <w:spacing w:line="480" w:lineRule="exact"/>
        <w:ind w:firstLineChars="200" w:firstLine="560"/>
        <w:jc w:val="left"/>
        <w:rPr>
          <w:rFonts w:ascii="仿宋" w:eastAsia="仿宋" w:hAnsi="仿宋" w:cs="仿宋"/>
          <w:bCs/>
          <w:sz w:val="28"/>
          <w:szCs w:val="28"/>
        </w:rPr>
      </w:pPr>
      <w:r w:rsidRPr="000A7244">
        <w:rPr>
          <w:rFonts w:ascii="仿宋" w:eastAsia="仿宋" w:hAnsi="仿宋" w:cs="仿宋" w:hint="eastAsia"/>
          <w:bCs/>
          <w:sz w:val="28"/>
          <w:szCs w:val="28"/>
        </w:rPr>
        <w:t xml:space="preserve">1.评标委员会根据招标文件载明的评标细则进行综合评审，并按评审后综合得分由高到低顺序排列，确定排序第一的投标人为中标人。 </w:t>
      </w:r>
    </w:p>
    <w:p w:rsidR="000A7244" w:rsidRPr="000A7244" w:rsidRDefault="000A7244" w:rsidP="000A7244">
      <w:pPr>
        <w:tabs>
          <w:tab w:val="left" w:pos="540"/>
          <w:tab w:val="left" w:pos="720"/>
        </w:tabs>
        <w:spacing w:line="480" w:lineRule="exact"/>
        <w:ind w:firstLineChars="200" w:firstLine="560"/>
        <w:jc w:val="left"/>
        <w:rPr>
          <w:rFonts w:ascii="仿宋" w:eastAsia="仿宋" w:hAnsi="仿宋" w:cs="仿宋"/>
          <w:bCs/>
          <w:sz w:val="28"/>
          <w:szCs w:val="28"/>
        </w:rPr>
      </w:pPr>
      <w:r w:rsidRPr="000A7244">
        <w:rPr>
          <w:rFonts w:ascii="仿宋" w:eastAsia="仿宋" w:hAnsi="仿宋" w:cs="仿宋" w:hint="eastAsia"/>
          <w:bCs/>
          <w:sz w:val="28"/>
          <w:szCs w:val="28"/>
        </w:rPr>
        <w:t>2.评标结束后，公告无异议确定排名第一的为中标人。如发现中标人存在与招标文件、投标文件不符或弄虚作假等其它违法行为，经招标人同意，取消中标人资格，由排名次之的中标，依次类推或重新招标。</w:t>
      </w:r>
    </w:p>
    <w:p w:rsidR="000A7244" w:rsidRPr="000A7244" w:rsidRDefault="000A7244" w:rsidP="000A7244">
      <w:pPr>
        <w:tabs>
          <w:tab w:val="left" w:pos="540"/>
          <w:tab w:val="left" w:pos="720"/>
        </w:tabs>
        <w:wordWrap w:val="0"/>
        <w:spacing w:line="480" w:lineRule="exact"/>
        <w:ind w:firstLineChars="200" w:firstLine="560"/>
        <w:jc w:val="left"/>
        <w:rPr>
          <w:rFonts w:ascii="仿宋" w:eastAsia="仿宋" w:hAnsi="仿宋" w:cs="仿宋"/>
          <w:bCs/>
          <w:sz w:val="28"/>
          <w:szCs w:val="28"/>
        </w:rPr>
      </w:pPr>
      <w:r w:rsidRPr="000A7244">
        <w:rPr>
          <w:rFonts w:ascii="仿宋" w:eastAsia="仿宋" w:hAnsi="仿宋" w:cs="仿宋" w:hint="eastAsia"/>
          <w:bCs/>
          <w:sz w:val="28"/>
          <w:szCs w:val="28"/>
        </w:rPr>
        <w:t>3.评标结果将在威海市公共资源交易网（网址：http://ggzyjy.weihai.cn/）、中国招标投标公共服务平台（网址：www.cebpubservice.com）发布予以公告。</w:t>
      </w:r>
    </w:p>
    <w:p w:rsidR="004F1067" w:rsidRDefault="004F1067" w:rsidP="004F1067">
      <w:pPr>
        <w:spacing w:line="560" w:lineRule="exact"/>
        <w:ind w:firstLineChars="200" w:firstLine="562"/>
        <w:rPr>
          <w:rFonts w:ascii="仿宋" w:eastAsia="仿宋" w:hAnsi="仿宋"/>
          <w:b/>
          <w:color w:val="000000"/>
          <w:sz w:val="28"/>
          <w:szCs w:val="28"/>
        </w:rPr>
      </w:pPr>
      <w:bookmarkStart w:id="14" w:name="_Toc7561"/>
      <w:bookmarkStart w:id="15" w:name="_Toc8619"/>
      <w:bookmarkStart w:id="16" w:name="_Toc28243"/>
      <w:bookmarkStart w:id="17" w:name="_Toc31685"/>
      <w:bookmarkStart w:id="18" w:name="_Toc130891919"/>
      <w:r>
        <w:rPr>
          <w:rFonts w:ascii="仿宋" w:eastAsia="仿宋" w:hAnsi="仿宋" w:hint="eastAsia"/>
          <w:b/>
          <w:bCs/>
          <w:color w:val="000000"/>
          <w:sz w:val="28"/>
          <w:szCs w:val="28"/>
        </w:rPr>
        <w:t>六、</w:t>
      </w:r>
      <w:bookmarkEnd w:id="14"/>
      <w:bookmarkEnd w:id="15"/>
      <w:bookmarkEnd w:id="16"/>
      <w:bookmarkEnd w:id="17"/>
      <w:r>
        <w:rPr>
          <w:rFonts w:ascii="仿宋" w:eastAsia="仿宋" w:hAnsi="仿宋" w:hint="eastAsia"/>
          <w:b/>
          <w:color w:val="000000"/>
          <w:sz w:val="28"/>
          <w:szCs w:val="28"/>
        </w:rPr>
        <w:t>签发中标通知书</w:t>
      </w:r>
      <w:bookmarkEnd w:id="18"/>
    </w:p>
    <w:p w:rsidR="004F1067" w:rsidRDefault="004F1067" w:rsidP="004F1067">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4F1067" w:rsidRDefault="004F1067" w:rsidP="004F1067">
      <w:pPr>
        <w:spacing w:line="560" w:lineRule="exact"/>
        <w:ind w:firstLineChars="200" w:firstLine="562"/>
        <w:rPr>
          <w:rFonts w:ascii="仿宋" w:eastAsia="仿宋" w:hAnsi="仿宋"/>
          <w:b/>
          <w:color w:val="000000"/>
          <w:sz w:val="28"/>
          <w:szCs w:val="28"/>
        </w:rPr>
      </w:pPr>
      <w:bookmarkStart w:id="19" w:name="_Toc130891920"/>
      <w:r>
        <w:rPr>
          <w:rFonts w:ascii="仿宋" w:eastAsia="仿宋" w:hAnsi="仿宋" w:hint="eastAsia"/>
          <w:b/>
          <w:color w:val="000000"/>
          <w:sz w:val="28"/>
          <w:szCs w:val="28"/>
        </w:rPr>
        <w:t>七、签订合同</w:t>
      </w:r>
      <w:bookmarkEnd w:id="19"/>
    </w:p>
    <w:p w:rsidR="004F1067" w:rsidRDefault="004F1067" w:rsidP="004F1067">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1.</w:t>
      </w:r>
      <w:r w:rsidR="004A609D">
        <w:rPr>
          <w:rFonts w:ascii="仿宋" w:eastAsia="仿宋" w:hAnsi="仿宋" w:hint="eastAsia"/>
          <w:color w:val="000000"/>
          <w:sz w:val="28"/>
          <w:szCs w:val="21"/>
        </w:rPr>
        <w:t>采购</w:t>
      </w:r>
      <w:r>
        <w:rPr>
          <w:rFonts w:ascii="仿宋" w:eastAsia="仿宋" w:hAnsi="仿宋" w:hint="eastAsia"/>
          <w:color w:val="000000"/>
          <w:sz w:val="28"/>
          <w:szCs w:val="21"/>
        </w:rPr>
        <w:t>合同原则以第六章合同（范本）为基础，并根据投标、答疑情况进行修改补充，自签订之日起生效。</w:t>
      </w:r>
    </w:p>
    <w:p w:rsidR="004F1067" w:rsidRDefault="004F1067" w:rsidP="004F1067">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2.中标人在规定的期限内无正当理由拒绝签订合同,取消原中标决定，招</w:t>
      </w:r>
      <w:r>
        <w:rPr>
          <w:rFonts w:ascii="仿宋" w:eastAsia="仿宋" w:hAnsi="仿宋" w:hint="eastAsia"/>
          <w:color w:val="000000"/>
          <w:sz w:val="28"/>
          <w:szCs w:val="21"/>
        </w:rPr>
        <w:lastRenderedPageBreak/>
        <w:t>标人可以按照评标报告推荐的中标候选人名单排序，确定排名次之的候选人为中标人，也可以重新开展招标活动。</w:t>
      </w:r>
    </w:p>
    <w:p w:rsidR="00D6398E" w:rsidRPr="004A609D" w:rsidRDefault="004F1067" w:rsidP="004A609D">
      <w:pPr>
        <w:spacing w:line="520" w:lineRule="exact"/>
        <w:ind w:firstLineChars="200" w:firstLine="560"/>
        <w:rPr>
          <w:rFonts w:ascii="仿宋" w:eastAsia="仿宋" w:hAnsi="仿宋"/>
          <w:color w:val="000000"/>
          <w:sz w:val="28"/>
          <w:szCs w:val="21"/>
        </w:rPr>
      </w:pPr>
      <w:r>
        <w:rPr>
          <w:rFonts w:ascii="仿宋" w:eastAsia="仿宋" w:hAnsi="仿宋" w:hint="eastAsia"/>
          <w:color w:val="000000"/>
          <w:sz w:val="28"/>
          <w:szCs w:val="21"/>
        </w:rPr>
        <w:t>3.</w:t>
      </w:r>
      <w:r w:rsidR="0088309C">
        <w:rPr>
          <w:rFonts w:ascii="仿宋" w:eastAsia="仿宋" w:hAnsi="仿宋" w:hint="eastAsia"/>
          <w:color w:val="000000"/>
          <w:sz w:val="28"/>
          <w:szCs w:val="21"/>
        </w:rPr>
        <w:t>采购</w:t>
      </w:r>
      <w:r>
        <w:rPr>
          <w:rFonts w:ascii="仿宋" w:eastAsia="仿宋" w:hAnsi="仿宋" w:hint="eastAsia"/>
          <w:color w:val="000000"/>
          <w:sz w:val="28"/>
          <w:szCs w:val="21"/>
        </w:rPr>
        <w:t>合同，按照监督部门的要求，通过威海市国有企业阳光采购电子化服务平台进行签订。</w:t>
      </w:r>
      <w:r w:rsidR="00D6398E">
        <w:rPr>
          <w:rFonts w:ascii="仿宋" w:eastAsia="仿宋" w:hAnsi="仿宋" w:cs="仿宋"/>
          <w:b/>
          <w:bCs/>
          <w:sz w:val="44"/>
          <w:szCs w:val="44"/>
        </w:rPr>
        <w:br w:type="page"/>
      </w:r>
    </w:p>
    <w:p w:rsidR="00D6398E" w:rsidRPr="00EA6638" w:rsidRDefault="00D6398E" w:rsidP="00EA6638"/>
    <w:p w:rsidR="00D6398E" w:rsidRPr="00EA6638" w:rsidRDefault="00D6398E" w:rsidP="00EA6638"/>
    <w:p w:rsidR="00D6398E" w:rsidRDefault="00D6398E" w:rsidP="00EA6638"/>
    <w:p w:rsidR="00EA6638" w:rsidRDefault="00EA6638" w:rsidP="00EA6638"/>
    <w:p w:rsidR="00EA6638" w:rsidRDefault="00EA6638" w:rsidP="00EA6638"/>
    <w:p w:rsidR="00EA6638" w:rsidRDefault="00EA6638" w:rsidP="00EA6638"/>
    <w:p w:rsidR="00EA6638" w:rsidRDefault="00EA6638" w:rsidP="00EA6638"/>
    <w:p w:rsidR="00EA6638" w:rsidRPr="00EA6638" w:rsidRDefault="00EA6638" w:rsidP="00EA6638"/>
    <w:p w:rsidR="00D6398E" w:rsidRPr="00EA6638" w:rsidRDefault="00D6398E" w:rsidP="00EA6638"/>
    <w:p w:rsidR="00D6398E" w:rsidRPr="00EA6638" w:rsidRDefault="00D6398E" w:rsidP="00EA6638"/>
    <w:p w:rsidR="00D6398E" w:rsidRPr="00EA6638" w:rsidRDefault="00D6398E" w:rsidP="00EA6638"/>
    <w:p w:rsidR="00D6398E" w:rsidRPr="002023FC" w:rsidRDefault="00D6398E" w:rsidP="00D6398E">
      <w:pPr>
        <w:spacing w:before="100" w:beforeAutospacing="1" w:after="100" w:afterAutospacing="1" w:line="415" w:lineRule="auto"/>
        <w:jc w:val="center"/>
        <w:outlineLvl w:val="0"/>
        <w:rPr>
          <w:rFonts w:ascii="仿宋" w:eastAsia="仿宋" w:hAnsi="仿宋" w:cs="仿宋"/>
          <w:b/>
          <w:bCs/>
          <w:sz w:val="44"/>
          <w:szCs w:val="44"/>
        </w:rPr>
        <w:sectPr w:rsidR="00D6398E" w:rsidRPr="002023FC" w:rsidSect="00DB6F4B">
          <w:headerReference w:type="default" r:id="rId15"/>
          <w:footerReference w:type="default" r:id="rId16"/>
          <w:pgSz w:w="11906" w:h="16838"/>
          <w:pgMar w:top="1440" w:right="1304" w:bottom="1440" w:left="1304" w:header="851" w:footer="992" w:gutter="0"/>
          <w:cols w:space="425"/>
          <w:docGrid w:type="linesAndChars" w:linePitch="312"/>
        </w:sectPr>
      </w:pPr>
      <w:r w:rsidRPr="002023FC">
        <w:rPr>
          <w:rFonts w:ascii="仿宋" w:eastAsia="仿宋" w:hAnsi="仿宋" w:cs="仿宋" w:hint="eastAsia"/>
          <w:b/>
          <w:bCs/>
          <w:sz w:val="44"/>
          <w:szCs w:val="44"/>
        </w:rPr>
        <w:t>第五章</w:t>
      </w:r>
      <w:r w:rsidR="00700523">
        <w:rPr>
          <w:rFonts w:ascii="仿宋" w:eastAsia="仿宋" w:hAnsi="仿宋" w:cs="仿宋" w:hint="eastAsia"/>
          <w:b/>
          <w:bCs/>
          <w:sz w:val="44"/>
          <w:szCs w:val="44"/>
        </w:rPr>
        <w:t xml:space="preserve"> </w:t>
      </w:r>
      <w:r w:rsidRPr="002023FC">
        <w:rPr>
          <w:rFonts w:ascii="仿宋" w:eastAsia="仿宋" w:hAnsi="仿宋" w:cs="仿宋" w:hint="eastAsia"/>
          <w:b/>
          <w:bCs/>
          <w:sz w:val="44"/>
          <w:szCs w:val="44"/>
        </w:rPr>
        <w:t xml:space="preserve"> 投标文件格式</w:t>
      </w:r>
      <w:bookmarkEnd w:id="12"/>
    </w:p>
    <w:p w:rsidR="00C059B0" w:rsidRDefault="00C059B0" w:rsidP="00C059B0">
      <w:pPr>
        <w:spacing w:line="460" w:lineRule="exact"/>
        <w:ind w:firstLine="562"/>
        <w:jc w:val="left"/>
        <w:rPr>
          <w:rFonts w:ascii="仿宋" w:eastAsia="仿宋" w:hAnsi="仿宋"/>
          <w:b/>
          <w:color w:val="000000"/>
          <w:kern w:val="0"/>
          <w:sz w:val="28"/>
          <w:szCs w:val="28"/>
        </w:rPr>
      </w:pPr>
      <w:bookmarkStart w:id="20" w:name="_Toc382129916"/>
      <w:bookmarkStart w:id="21" w:name="_Toc266431130"/>
      <w:bookmarkStart w:id="22" w:name="_Toc413596398"/>
    </w:p>
    <w:p w:rsidR="00761FC0" w:rsidRDefault="00761FC0" w:rsidP="00C059B0">
      <w:pPr>
        <w:spacing w:line="460" w:lineRule="exact"/>
        <w:ind w:firstLine="562"/>
        <w:jc w:val="left"/>
        <w:rPr>
          <w:rFonts w:ascii="仿宋" w:eastAsia="仿宋" w:hAnsi="仿宋"/>
          <w:b/>
          <w:color w:val="000000"/>
          <w:kern w:val="0"/>
          <w:sz w:val="28"/>
          <w:szCs w:val="28"/>
        </w:rPr>
      </w:pPr>
    </w:p>
    <w:p w:rsidR="00C059B0" w:rsidRDefault="00C059B0" w:rsidP="00C059B0">
      <w:pPr>
        <w:spacing w:line="460" w:lineRule="exact"/>
        <w:ind w:firstLine="562"/>
        <w:jc w:val="left"/>
        <w:rPr>
          <w:rFonts w:ascii="仿宋" w:eastAsia="仿宋" w:hAnsi="仿宋"/>
          <w:b/>
          <w:color w:val="000000"/>
          <w:kern w:val="0"/>
          <w:sz w:val="28"/>
          <w:szCs w:val="28"/>
        </w:rPr>
      </w:pPr>
    </w:p>
    <w:bookmarkEnd w:id="20"/>
    <w:bookmarkEnd w:id="21"/>
    <w:bookmarkEnd w:id="22"/>
    <w:p w:rsidR="00C059B0" w:rsidRDefault="00C059B0" w:rsidP="00C059B0">
      <w:pPr>
        <w:rPr>
          <w:rFonts w:ascii="仿宋" w:eastAsia="仿宋" w:hAnsi="仿宋"/>
          <w:color w:val="000000"/>
        </w:rPr>
      </w:pPr>
    </w:p>
    <w:p w:rsidR="00C059B0" w:rsidRPr="008C16E8" w:rsidRDefault="00C059B0" w:rsidP="00C059B0">
      <w:pPr>
        <w:jc w:val="center"/>
        <w:rPr>
          <w:rFonts w:ascii="仿宋" w:eastAsia="仿宋" w:hAnsi="仿宋"/>
          <w:b/>
          <w:bCs/>
          <w:color w:val="000000"/>
          <w:sz w:val="84"/>
        </w:rPr>
      </w:pPr>
      <w:r w:rsidRPr="008C16E8">
        <w:rPr>
          <w:rFonts w:ascii="仿宋" w:eastAsia="仿宋" w:hAnsi="仿宋" w:hint="eastAsia"/>
          <w:b/>
          <w:bCs/>
          <w:color w:val="000000"/>
          <w:sz w:val="84"/>
        </w:rPr>
        <w:t>投 标 文 件</w:t>
      </w:r>
    </w:p>
    <w:p w:rsidR="00C059B0" w:rsidRPr="000C65CC" w:rsidRDefault="000E1D4C" w:rsidP="000E1D4C">
      <w:pPr>
        <w:jc w:val="center"/>
        <w:rPr>
          <w:rFonts w:ascii="仿宋" w:eastAsia="仿宋" w:hAnsi="仿宋"/>
          <w:b/>
          <w:sz w:val="48"/>
          <w:szCs w:val="44"/>
        </w:rPr>
      </w:pPr>
      <w:r w:rsidRPr="000C65CC">
        <w:rPr>
          <w:rFonts w:ascii="仿宋" w:eastAsia="仿宋" w:hAnsi="仿宋" w:hint="eastAsia"/>
          <w:b/>
          <w:sz w:val="48"/>
          <w:szCs w:val="44"/>
        </w:rPr>
        <w:t>（第一册）</w:t>
      </w:r>
    </w:p>
    <w:p w:rsidR="00C059B0" w:rsidRPr="00C059B0" w:rsidRDefault="00C059B0" w:rsidP="00C059B0"/>
    <w:p w:rsidR="00C059B0" w:rsidRPr="00C059B0" w:rsidRDefault="00C059B0" w:rsidP="00C059B0"/>
    <w:p w:rsidR="009C3B38" w:rsidRDefault="00C059B0" w:rsidP="009C3B38">
      <w:pPr>
        <w:spacing w:line="360" w:lineRule="auto"/>
        <w:ind w:firstLineChars="300" w:firstLine="1084"/>
        <w:jc w:val="left"/>
        <w:rPr>
          <w:rFonts w:ascii="仿宋" w:eastAsia="仿宋" w:hAnsi="仿宋" w:cstheme="minorBidi"/>
          <w:bCs/>
          <w:sz w:val="36"/>
          <w:szCs w:val="36"/>
        </w:rPr>
      </w:pPr>
      <w:r w:rsidRPr="00C059B0">
        <w:rPr>
          <w:rFonts w:ascii="仿宋" w:eastAsia="仿宋" w:hAnsi="仿宋" w:cstheme="minorBidi" w:hint="eastAsia"/>
          <w:b/>
          <w:bCs/>
          <w:sz w:val="36"/>
          <w:szCs w:val="36"/>
        </w:rPr>
        <w:t>项目名称</w:t>
      </w:r>
      <w:r w:rsidR="00D6398E" w:rsidRPr="00C059B0">
        <w:rPr>
          <w:rFonts w:ascii="仿宋" w:eastAsia="仿宋" w:hAnsi="仿宋" w:cstheme="minorBidi" w:hint="eastAsia"/>
          <w:b/>
          <w:bCs/>
          <w:sz w:val="36"/>
          <w:szCs w:val="36"/>
        </w:rPr>
        <w:t>：</w:t>
      </w:r>
      <w:r w:rsidR="00C43921">
        <w:rPr>
          <w:rFonts w:ascii="仿宋" w:eastAsia="仿宋" w:hAnsi="仿宋" w:cstheme="minorBidi" w:hint="eastAsia"/>
          <w:bCs/>
          <w:sz w:val="36"/>
          <w:szCs w:val="36"/>
        </w:rPr>
        <w:t>威海机场小镇投资发展有限公司康养</w:t>
      </w:r>
    </w:p>
    <w:p w:rsidR="00D6398E" w:rsidRPr="00C059B0" w:rsidRDefault="00C43921" w:rsidP="009C3B38">
      <w:pPr>
        <w:spacing w:line="360" w:lineRule="auto"/>
        <w:ind w:firstLineChars="800" w:firstLine="2880"/>
        <w:jc w:val="left"/>
        <w:rPr>
          <w:rFonts w:ascii="仿宋" w:eastAsia="仿宋" w:hAnsi="仿宋" w:cstheme="minorBidi"/>
          <w:b/>
          <w:bCs/>
          <w:sz w:val="36"/>
          <w:szCs w:val="36"/>
        </w:rPr>
      </w:pPr>
      <w:r>
        <w:rPr>
          <w:rFonts w:ascii="仿宋" w:eastAsia="仿宋" w:hAnsi="仿宋" w:cstheme="minorBidi" w:hint="eastAsia"/>
          <w:bCs/>
          <w:sz w:val="36"/>
          <w:szCs w:val="36"/>
        </w:rPr>
        <w:t>服务器材采购项目</w:t>
      </w:r>
    </w:p>
    <w:p w:rsidR="00D6398E" w:rsidRPr="00C059B0" w:rsidRDefault="00C059B0" w:rsidP="009C3B38">
      <w:pPr>
        <w:spacing w:line="360" w:lineRule="auto"/>
        <w:ind w:firstLineChars="300" w:firstLine="1084"/>
        <w:jc w:val="left"/>
        <w:rPr>
          <w:rFonts w:ascii="仿宋" w:eastAsia="仿宋" w:hAnsi="仿宋" w:cstheme="minorBidi"/>
          <w:b/>
          <w:bCs/>
          <w:sz w:val="36"/>
          <w:szCs w:val="36"/>
        </w:rPr>
      </w:pPr>
      <w:r w:rsidRPr="00C059B0">
        <w:rPr>
          <w:rFonts w:ascii="仿宋" w:eastAsia="仿宋" w:hAnsi="仿宋" w:cstheme="minorBidi" w:hint="eastAsia"/>
          <w:b/>
          <w:bCs/>
          <w:sz w:val="36"/>
          <w:szCs w:val="36"/>
        </w:rPr>
        <w:t>招标编号</w:t>
      </w:r>
      <w:r w:rsidR="00D6398E" w:rsidRPr="00C059B0">
        <w:rPr>
          <w:rFonts w:ascii="仿宋" w:eastAsia="仿宋" w:hAnsi="仿宋" w:cstheme="minorBidi" w:hint="eastAsia"/>
          <w:b/>
          <w:bCs/>
          <w:sz w:val="36"/>
          <w:szCs w:val="36"/>
        </w:rPr>
        <w:t>：</w:t>
      </w:r>
      <w:r w:rsidR="00BE476C">
        <w:rPr>
          <w:rFonts w:ascii="仿宋" w:eastAsia="仿宋" w:hAnsi="仿宋" w:cstheme="minorBidi" w:hint="eastAsia"/>
          <w:bCs/>
          <w:sz w:val="36"/>
          <w:szCs w:val="36"/>
        </w:rPr>
        <w:t>WHGQ(2026)JCXZ-001</w:t>
      </w:r>
    </w:p>
    <w:p w:rsidR="00D6398E" w:rsidRDefault="00D6398E" w:rsidP="00D6398E">
      <w:pPr>
        <w:pStyle w:val="ad"/>
        <w:rPr>
          <w:rFonts w:ascii="仿宋" w:eastAsia="仿宋" w:hAnsi="仿宋" w:cs="仿宋"/>
          <w:b/>
          <w:bCs/>
          <w:sz w:val="28"/>
          <w:szCs w:val="28"/>
        </w:rPr>
      </w:pPr>
    </w:p>
    <w:p w:rsidR="00581D1E" w:rsidRPr="002023FC" w:rsidRDefault="00581D1E" w:rsidP="00D6398E">
      <w:pPr>
        <w:pStyle w:val="ad"/>
        <w:rPr>
          <w:rFonts w:ascii="仿宋" w:eastAsia="仿宋" w:hAnsi="仿宋" w:cs="仿宋"/>
          <w:b/>
          <w:bCs/>
          <w:sz w:val="28"/>
          <w:szCs w:val="28"/>
        </w:rPr>
      </w:pPr>
    </w:p>
    <w:p w:rsidR="00D6398E" w:rsidRPr="002023FC" w:rsidRDefault="00D6398E" w:rsidP="00D6398E">
      <w:pPr>
        <w:pStyle w:val="a0"/>
        <w:ind w:firstLine="0"/>
        <w:rPr>
          <w:rFonts w:ascii="仿宋" w:eastAsia="仿宋" w:hAnsi="仿宋" w:cs="仿宋"/>
          <w:sz w:val="28"/>
          <w:szCs w:val="28"/>
        </w:rPr>
      </w:pPr>
    </w:p>
    <w:p w:rsidR="00D6398E" w:rsidRPr="002023FC" w:rsidRDefault="00D6398E" w:rsidP="00D6398E">
      <w:pPr>
        <w:pStyle w:val="a0"/>
        <w:ind w:firstLine="0"/>
        <w:rPr>
          <w:rFonts w:ascii="仿宋" w:eastAsia="仿宋" w:hAnsi="仿宋" w:cs="仿宋"/>
          <w:sz w:val="28"/>
          <w:szCs w:val="28"/>
        </w:rPr>
      </w:pPr>
    </w:p>
    <w:p w:rsidR="00D6398E" w:rsidRPr="002023FC" w:rsidRDefault="00D6398E" w:rsidP="00D6398E">
      <w:pPr>
        <w:pStyle w:val="a0"/>
        <w:rPr>
          <w:rFonts w:ascii="仿宋" w:eastAsia="仿宋" w:hAnsi="仿宋" w:cs="仿宋"/>
          <w:sz w:val="36"/>
          <w:szCs w:val="36"/>
        </w:rPr>
      </w:pPr>
    </w:p>
    <w:p w:rsidR="00C059B0" w:rsidRDefault="00C059B0" w:rsidP="000E1D4C">
      <w:pPr>
        <w:tabs>
          <w:tab w:val="left" w:pos="580"/>
        </w:tabs>
        <w:spacing w:line="360" w:lineRule="auto"/>
        <w:ind w:firstLineChars="600" w:firstLine="2160"/>
        <w:rPr>
          <w:rFonts w:ascii="仿宋" w:eastAsia="仿宋" w:hAnsi="仿宋"/>
          <w:color w:val="000000"/>
          <w:kern w:val="0"/>
          <w:sz w:val="36"/>
          <w:szCs w:val="36"/>
        </w:rPr>
      </w:pPr>
      <w:r>
        <w:rPr>
          <w:rFonts w:ascii="仿宋" w:eastAsia="仿宋" w:hAnsi="仿宋" w:hint="eastAsia"/>
          <w:color w:val="000000"/>
          <w:kern w:val="0"/>
          <w:sz w:val="36"/>
          <w:szCs w:val="36"/>
        </w:rPr>
        <w:t>投标人名称：******</w:t>
      </w:r>
    </w:p>
    <w:p w:rsidR="00C059B0" w:rsidRDefault="00C059B0" w:rsidP="000E1D4C">
      <w:pPr>
        <w:tabs>
          <w:tab w:val="left" w:pos="580"/>
        </w:tabs>
        <w:spacing w:line="360" w:lineRule="auto"/>
        <w:ind w:firstLineChars="600" w:firstLine="2160"/>
        <w:rPr>
          <w:rFonts w:ascii="仿宋" w:eastAsia="仿宋" w:hAnsi="仿宋"/>
          <w:color w:val="000000"/>
          <w:kern w:val="0"/>
          <w:sz w:val="36"/>
          <w:szCs w:val="36"/>
        </w:rPr>
      </w:pPr>
      <w:r>
        <w:rPr>
          <w:rFonts w:ascii="仿宋" w:eastAsia="仿宋" w:hAnsi="仿宋" w:hint="eastAsia"/>
          <w:color w:val="000000"/>
          <w:kern w:val="0"/>
          <w:sz w:val="36"/>
          <w:szCs w:val="36"/>
        </w:rPr>
        <w:t>日      期：  年  月  日</w:t>
      </w:r>
    </w:p>
    <w:p w:rsidR="00D6398E" w:rsidRPr="002023FC" w:rsidRDefault="00D6398E" w:rsidP="00D6398E">
      <w:pPr>
        <w:widowControl/>
        <w:jc w:val="center"/>
        <w:rPr>
          <w:rFonts w:ascii="仿宋" w:eastAsia="仿宋" w:hAnsi="仿宋" w:cs="仿宋"/>
          <w:sz w:val="44"/>
          <w:szCs w:val="44"/>
        </w:rPr>
      </w:pPr>
      <w:r w:rsidRPr="002023FC">
        <w:rPr>
          <w:rFonts w:ascii="仿宋" w:eastAsia="仿宋" w:hAnsi="仿宋" w:cs="仿宋" w:hint="eastAsia"/>
          <w:b/>
          <w:sz w:val="28"/>
          <w:szCs w:val="28"/>
        </w:rPr>
        <w:br w:type="page"/>
      </w:r>
      <w:r w:rsidRPr="002023FC">
        <w:rPr>
          <w:rFonts w:ascii="仿宋" w:eastAsia="仿宋" w:hAnsi="仿宋" w:cs="仿宋" w:hint="eastAsia"/>
          <w:b/>
          <w:bCs/>
          <w:sz w:val="44"/>
          <w:szCs w:val="44"/>
        </w:rPr>
        <w:lastRenderedPageBreak/>
        <w:t>目 录</w:t>
      </w:r>
    </w:p>
    <w:p w:rsidR="00D6398E" w:rsidRPr="002023FC" w:rsidRDefault="00D6398E" w:rsidP="00D6398E">
      <w:pPr>
        <w:widowControl/>
        <w:jc w:val="center"/>
        <w:rPr>
          <w:rFonts w:ascii="仿宋" w:eastAsia="仿宋" w:hAnsi="仿宋" w:cs="仿宋"/>
          <w:sz w:val="36"/>
          <w:szCs w:val="36"/>
        </w:rPr>
      </w:pPr>
      <w:r w:rsidRPr="002023FC">
        <w:rPr>
          <w:rFonts w:ascii="仿宋" w:eastAsia="仿宋" w:hAnsi="仿宋" w:cs="仿宋" w:hint="eastAsia"/>
          <w:sz w:val="32"/>
          <w:szCs w:val="36"/>
        </w:rPr>
        <w:t>（由投标人自行编制）</w:t>
      </w:r>
    </w:p>
    <w:p w:rsidR="00D6398E" w:rsidRPr="002023FC" w:rsidRDefault="00D6398E" w:rsidP="00D6398E">
      <w:pPr>
        <w:widowControl/>
        <w:jc w:val="left"/>
        <w:rPr>
          <w:rFonts w:ascii="仿宋" w:eastAsia="仿宋" w:hAnsi="仿宋" w:cs="仿宋"/>
          <w:b/>
          <w:sz w:val="28"/>
          <w:szCs w:val="28"/>
        </w:rPr>
      </w:pPr>
    </w:p>
    <w:p w:rsidR="00D6398E" w:rsidRPr="002023FC" w:rsidRDefault="00D6398E" w:rsidP="00D6398E">
      <w:pPr>
        <w:widowControl/>
        <w:jc w:val="left"/>
        <w:rPr>
          <w:rFonts w:ascii="仿宋" w:eastAsia="仿宋" w:hAnsi="仿宋" w:cs="仿宋"/>
          <w:b/>
          <w:sz w:val="28"/>
          <w:szCs w:val="28"/>
        </w:rPr>
      </w:pPr>
      <w:r w:rsidRPr="002023FC">
        <w:rPr>
          <w:rFonts w:ascii="仿宋" w:eastAsia="仿宋" w:hAnsi="仿宋" w:cs="仿宋" w:hint="eastAsia"/>
          <w:b/>
          <w:sz w:val="28"/>
          <w:szCs w:val="28"/>
        </w:rPr>
        <w:br w:type="page"/>
      </w:r>
    </w:p>
    <w:p w:rsidR="00D6398E" w:rsidRPr="00FD1E75" w:rsidRDefault="00D6398E" w:rsidP="00FD1E75">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投标承诺函</w:t>
      </w:r>
    </w:p>
    <w:p w:rsidR="00D6398E" w:rsidRPr="002023FC" w:rsidRDefault="00D6398E" w:rsidP="00D6398E">
      <w:pPr>
        <w:spacing w:line="480" w:lineRule="exact"/>
        <w:rPr>
          <w:rFonts w:ascii="仿宋" w:eastAsia="仿宋" w:hAnsi="仿宋" w:cs="仿宋"/>
          <w:sz w:val="28"/>
          <w:szCs w:val="28"/>
        </w:rPr>
      </w:pPr>
      <w:r w:rsidRPr="002023FC">
        <w:rPr>
          <w:rFonts w:ascii="仿宋" w:eastAsia="仿宋" w:hAnsi="仿宋" w:cs="仿宋" w:hint="eastAsia"/>
          <w:sz w:val="28"/>
          <w:szCs w:val="28"/>
        </w:rPr>
        <w:t xml:space="preserve">山东华旭招标有限公司：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我方收到项目编号为</w:t>
      </w:r>
      <w:r w:rsidR="00BE476C">
        <w:rPr>
          <w:rFonts w:ascii="仿宋" w:eastAsia="仿宋" w:hAnsi="仿宋" w:cs="仿宋" w:hint="eastAsia"/>
          <w:sz w:val="28"/>
          <w:szCs w:val="28"/>
        </w:rPr>
        <w:t>WHGQ(2026)JCXZ-001</w:t>
      </w:r>
      <w:r w:rsidRPr="002023FC">
        <w:rPr>
          <w:rFonts w:ascii="仿宋" w:eastAsia="仿宋" w:hAnsi="仿宋" w:cs="仿宋" w:hint="eastAsia"/>
          <w:sz w:val="28"/>
          <w:szCs w:val="28"/>
        </w:rPr>
        <w:t>名称为</w:t>
      </w:r>
      <w:r w:rsidR="00C43921">
        <w:rPr>
          <w:rFonts w:ascii="仿宋" w:eastAsia="仿宋" w:hAnsi="仿宋" w:cs="仿宋" w:hint="eastAsia"/>
          <w:sz w:val="28"/>
          <w:szCs w:val="28"/>
        </w:rPr>
        <w:t>威海机场小镇投资发展有限公司康养服务器材采购项目</w:t>
      </w:r>
      <w:r w:rsidRPr="002023FC">
        <w:rPr>
          <w:rFonts w:ascii="仿宋" w:eastAsia="仿宋" w:hAnsi="仿宋" w:cs="仿宋" w:hint="eastAsia"/>
          <w:sz w:val="28"/>
          <w:szCs w:val="28"/>
        </w:rPr>
        <w:t xml:space="preserve">的招标文件，经详细研究决定参加投标。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1.我方接受本采购文件中关于电子招投标的各项规定，遵守《中华人民共和国电子签名法》关于电子签名的各项规定。我方愿意按照招标文件的规定和要求提供服务，报价详见《</w:t>
      </w:r>
      <w:r w:rsidR="008A4BDE" w:rsidRPr="00656EB5">
        <w:rPr>
          <w:rFonts w:ascii="仿宋" w:eastAsia="仿宋" w:hAnsi="仿宋" w:cs="仿宋" w:hint="eastAsia"/>
          <w:sz w:val="28"/>
          <w:szCs w:val="28"/>
        </w:rPr>
        <w:t>投标报价一览表</w:t>
      </w:r>
      <w:r w:rsidRPr="002023FC">
        <w:rPr>
          <w:rFonts w:ascii="仿宋" w:eastAsia="仿宋" w:hAnsi="仿宋" w:cs="仿宋" w:hint="eastAsia"/>
          <w:sz w:val="28"/>
          <w:szCs w:val="28"/>
        </w:rPr>
        <w:t xml:space="preserve">》。 </w:t>
      </w:r>
    </w:p>
    <w:p w:rsidR="00D6398E" w:rsidRPr="002023FC" w:rsidRDefault="00D6398E" w:rsidP="000D7D7C">
      <w:pPr>
        <w:spacing w:line="480" w:lineRule="exact"/>
        <w:ind w:firstLineChars="200" w:firstLine="560"/>
        <w:jc w:val="left"/>
        <w:rPr>
          <w:rFonts w:ascii="仿宋" w:eastAsia="仿宋" w:hAnsi="仿宋" w:cs="仿宋"/>
          <w:sz w:val="28"/>
          <w:szCs w:val="28"/>
        </w:rPr>
      </w:pPr>
      <w:r w:rsidRPr="002023FC">
        <w:rPr>
          <w:rFonts w:ascii="仿宋" w:eastAsia="仿宋" w:hAnsi="仿宋" w:cs="仿宋" w:hint="eastAsia"/>
          <w:sz w:val="28"/>
          <w:szCs w:val="28"/>
        </w:rPr>
        <w:t xml:space="preserve">2.我方同意90天的投标有效期，严格遵守投标文件的各项承诺。在此期限届满之前，本投标文件始终对我方具有约束力，并随时接受中标。我方承诺在投标有效期内不修改、撤销投标文件。 </w:t>
      </w:r>
    </w:p>
    <w:p w:rsidR="00D6398E" w:rsidRPr="002023FC" w:rsidRDefault="0082617B" w:rsidP="00D6398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3.</w:t>
      </w:r>
      <w:r w:rsidR="00D6398E" w:rsidRPr="002023FC">
        <w:rPr>
          <w:rFonts w:ascii="仿宋" w:eastAsia="仿宋" w:hAnsi="仿宋" w:cs="仿宋" w:hint="eastAsia"/>
          <w:sz w:val="28"/>
          <w:szCs w:val="28"/>
        </w:rPr>
        <w:t xml:space="preserve">我方愿意遵守本采购文件的规定和要求并提供招标文件中要求的所有资料，若投标文件中存在虚假资料的，则视为我方隐瞒真实情况、提供虚假资料，我方愿意接受主管部门做出的行政处罚。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4.如果我方中标： </w:t>
      </w:r>
    </w:p>
    <w:p w:rsidR="00D6398E" w:rsidRPr="002023FC" w:rsidRDefault="00D6398E" w:rsidP="0082617B">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（1）我方承诺在中标通知书发出后，在规定期限内与招标人签订合同； </w:t>
      </w:r>
    </w:p>
    <w:p w:rsidR="00D6398E" w:rsidRPr="002023FC" w:rsidRDefault="00D6398E" w:rsidP="0082617B">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（2）我方承诺在合同约定的期限内，按期、保质、保量完成任务； </w:t>
      </w:r>
    </w:p>
    <w:p w:rsidR="00D6398E" w:rsidRPr="002023FC" w:rsidRDefault="00D6398E" w:rsidP="0082617B">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（3）我方承诺将按照招标文件的规定全额交纳代理服务费。 </w:t>
      </w:r>
    </w:p>
    <w:p w:rsidR="00D6398E" w:rsidRPr="002023FC" w:rsidRDefault="009F1A0A" w:rsidP="00D6398E">
      <w:pPr>
        <w:spacing w:line="480" w:lineRule="exact"/>
        <w:ind w:firstLineChars="200" w:firstLine="560"/>
        <w:rPr>
          <w:rFonts w:ascii="仿宋" w:eastAsia="仿宋" w:hAnsi="仿宋" w:cs="仿宋"/>
          <w:sz w:val="28"/>
          <w:szCs w:val="28"/>
        </w:rPr>
      </w:pPr>
      <w:r>
        <w:rPr>
          <w:rFonts w:ascii="仿宋" w:eastAsia="仿宋" w:hAnsi="仿宋" w:cs="仿宋"/>
          <w:sz w:val="28"/>
          <w:szCs w:val="28"/>
        </w:rPr>
        <w:t>5</w:t>
      </w:r>
      <w:r w:rsidR="00D6398E" w:rsidRPr="002023FC">
        <w:rPr>
          <w:rFonts w:ascii="仿宋" w:eastAsia="仿宋" w:hAnsi="仿宋" w:cs="仿宋" w:hint="eastAsia"/>
          <w:sz w:val="28"/>
          <w:szCs w:val="28"/>
        </w:rPr>
        <w:t xml:space="preserve">.所有有关本投标的函电，请按下列地址联系：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单 位：                  邮政编码：</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地 址：                  联 系 人：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电 话：                  传 真：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开户名称：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开户银行：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开户帐号：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投标人（盖章）：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法定代表人签章： </w:t>
      </w:r>
    </w:p>
    <w:p w:rsidR="00D6398E" w:rsidRPr="002023FC" w:rsidRDefault="00D6398E" w:rsidP="00D6398E">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投标日期：××年××月××日</w:t>
      </w:r>
    </w:p>
    <w:p w:rsidR="00D6398E" w:rsidRPr="002023FC" w:rsidRDefault="00D6398E" w:rsidP="00FB0D89">
      <w:pPr>
        <w:widowControl/>
        <w:jc w:val="center"/>
        <w:rPr>
          <w:rFonts w:ascii="仿宋" w:eastAsia="仿宋" w:hAnsi="仿宋" w:cs="仿宋"/>
          <w:sz w:val="28"/>
          <w:szCs w:val="28"/>
        </w:rPr>
      </w:pPr>
      <w:r w:rsidRPr="002023FC">
        <w:rPr>
          <w:rFonts w:ascii="仿宋" w:eastAsia="仿宋" w:hAnsi="仿宋" w:cs="仿宋"/>
          <w:b/>
          <w:bCs/>
          <w:sz w:val="32"/>
          <w:szCs w:val="32"/>
        </w:rPr>
        <w:br w:type="page"/>
      </w:r>
    </w:p>
    <w:p w:rsidR="00D6398E" w:rsidRPr="00FD1E75" w:rsidRDefault="00D6398E" w:rsidP="00FD1E75">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报价明细表</w:t>
      </w:r>
    </w:p>
    <w:p w:rsidR="00D6398E" w:rsidRPr="002023FC" w:rsidRDefault="00D6398E" w:rsidP="00023CC8">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采购编号：</w:t>
      </w:r>
      <w:r w:rsidR="00BE476C">
        <w:rPr>
          <w:rFonts w:ascii="仿宋" w:eastAsia="仿宋" w:hAnsi="仿宋" w:cs="仿宋" w:hint="eastAsia"/>
          <w:sz w:val="28"/>
          <w:szCs w:val="28"/>
        </w:rPr>
        <w:t>WHGQ(2026)JCXZ-001</w:t>
      </w:r>
    </w:p>
    <w:p w:rsidR="00D6398E" w:rsidRPr="007A4EE2" w:rsidRDefault="00D6398E" w:rsidP="00023CC8">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项目名称：</w:t>
      </w:r>
      <w:r w:rsidR="00C43921">
        <w:rPr>
          <w:rFonts w:ascii="仿宋" w:eastAsia="仿宋" w:hAnsi="仿宋" w:cs="仿宋" w:hint="eastAsia"/>
          <w:sz w:val="28"/>
          <w:szCs w:val="28"/>
        </w:rPr>
        <w:t>威海机场小镇投资发展有限公司康养服务器材采购项目</w:t>
      </w:r>
    </w:p>
    <w:tbl>
      <w:tblPr>
        <w:tblStyle w:val="aff5"/>
        <w:tblW w:w="9744" w:type="dxa"/>
        <w:jc w:val="center"/>
        <w:tblInd w:w="0" w:type="dxa"/>
        <w:tblLook w:val="04A0" w:firstRow="1" w:lastRow="0" w:firstColumn="1" w:lastColumn="0" w:noHBand="0" w:noVBand="1"/>
      </w:tblPr>
      <w:tblGrid>
        <w:gridCol w:w="718"/>
        <w:gridCol w:w="1332"/>
        <w:gridCol w:w="857"/>
        <w:gridCol w:w="666"/>
        <w:gridCol w:w="1123"/>
        <w:gridCol w:w="556"/>
        <w:gridCol w:w="840"/>
        <w:gridCol w:w="840"/>
        <w:gridCol w:w="983"/>
        <w:gridCol w:w="983"/>
        <w:gridCol w:w="840"/>
        <w:gridCol w:w="6"/>
      </w:tblGrid>
      <w:tr w:rsidR="00525E97" w:rsidTr="00C26255">
        <w:trPr>
          <w:gridAfter w:val="1"/>
          <w:wAfter w:w="6" w:type="dxa"/>
          <w:trHeight w:val="770"/>
          <w:jc w:val="center"/>
        </w:trPr>
        <w:tc>
          <w:tcPr>
            <w:tcW w:w="719"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序号</w:t>
            </w:r>
          </w:p>
        </w:tc>
        <w:tc>
          <w:tcPr>
            <w:tcW w:w="133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货物名称</w:t>
            </w:r>
          </w:p>
        </w:tc>
        <w:tc>
          <w:tcPr>
            <w:tcW w:w="857" w:type="dxa"/>
            <w:vAlign w:val="center"/>
          </w:tcPr>
          <w:p w:rsidR="00525E97" w:rsidRPr="00DD6523" w:rsidRDefault="00525E97" w:rsidP="00DD6523">
            <w:pPr>
              <w:spacing w:line="400" w:lineRule="exact"/>
              <w:jc w:val="center"/>
              <w:rPr>
                <w:rFonts w:ascii="仿宋" w:eastAsia="仿宋" w:hAnsi="仿宋"/>
                <w:sz w:val="28"/>
                <w:szCs w:val="28"/>
              </w:rPr>
            </w:pPr>
            <w:r>
              <w:rPr>
                <w:rFonts w:ascii="仿宋" w:eastAsia="仿宋" w:hAnsi="仿宋" w:hint="eastAsia"/>
                <w:sz w:val="28"/>
                <w:szCs w:val="28"/>
              </w:rPr>
              <w:t>规格</w:t>
            </w:r>
            <w:r w:rsidRPr="00DD6523">
              <w:rPr>
                <w:rFonts w:ascii="仿宋" w:eastAsia="仿宋" w:hAnsi="仿宋" w:hint="eastAsia"/>
                <w:sz w:val="28"/>
                <w:szCs w:val="28"/>
              </w:rPr>
              <w:t>参数</w:t>
            </w:r>
          </w:p>
        </w:tc>
        <w:tc>
          <w:tcPr>
            <w:tcW w:w="664"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品牌</w:t>
            </w:r>
          </w:p>
        </w:tc>
        <w:tc>
          <w:tcPr>
            <w:tcW w:w="112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制造商名称</w:t>
            </w:r>
          </w:p>
        </w:tc>
        <w:tc>
          <w:tcPr>
            <w:tcW w:w="556"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产地</w:t>
            </w:r>
          </w:p>
        </w:tc>
        <w:tc>
          <w:tcPr>
            <w:tcW w:w="840"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数量</w:t>
            </w:r>
          </w:p>
        </w:tc>
        <w:tc>
          <w:tcPr>
            <w:tcW w:w="840"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单位</w:t>
            </w:r>
          </w:p>
        </w:tc>
        <w:tc>
          <w:tcPr>
            <w:tcW w:w="98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单价（元）</w:t>
            </w:r>
          </w:p>
        </w:tc>
        <w:tc>
          <w:tcPr>
            <w:tcW w:w="983"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合价（元）</w:t>
            </w:r>
          </w:p>
        </w:tc>
        <w:tc>
          <w:tcPr>
            <w:tcW w:w="840" w:type="dxa"/>
            <w:vAlign w:val="center"/>
          </w:tcPr>
          <w:p w:rsidR="00525E97" w:rsidRPr="00DD6523" w:rsidRDefault="00525E97" w:rsidP="00DD6523">
            <w:pPr>
              <w:spacing w:line="400" w:lineRule="exact"/>
              <w:jc w:val="center"/>
              <w:rPr>
                <w:rFonts w:ascii="仿宋" w:eastAsia="仿宋" w:hAnsi="仿宋"/>
                <w:sz w:val="28"/>
                <w:szCs w:val="28"/>
              </w:rPr>
            </w:pPr>
            <w:r w:rsidRPr="00DD6523">
              <w:rPr>
                <w:rFonts w:ascii="仿宋" w:eastAsia="仿宋" w:hAnsi="仿宋" w:hint="eastAsia"/>
                <w:sz w:val="28"/>
                <w:szCs w:val="28"/>
              </w:rPr>
              <w:t>备注</w:t>
            </w: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69"/>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gridAfter w:val="1"/>
          <w:wAfter w:w="6" w:type="dxa"/>
          <w:trHeight w:val="457"/>
          <w:jc w:val="center"/>
        </w:trPr>
        <w:tc>
          <w:tcPr>
            <w:tcW w:w="719" w:type="dxa"/>
            <w:vAlign w:val="center"/>
          </w:tcPr>
          <w:p w:rsidR="00525E97" w:rsidRPr="00DD6523" w:rsidRDefault="00525E97" w:rsidP="0065296E">
            <w:pPr>
              <w:spacing w:line="480" w:lineRule="exact"/>
              <w:jc w:val="center"/>
              <w:rPr>
                <w:rFonts w:ascii="仿宋" w:eastAsia="仿宋" w:hAnsi="仿宋"/>
                <w:sz w:val="28"/>
                <w:szCs w:val="28"/>
              </w:rPr>
            </w:pPr>
          </w:p>
        </w:tc>
        <w:tc>
          <w:tcPr>
            <w:tcW w:w="1333" w:type="dxa"/>
            <w:vAlign w:val="center"/>
          </w:tcPr>
          <w:p w:rsidR="00525E97" w:rsidRPr="00DD6523" w:rsidRDefault="00525E97" w:rsidP="0065296E">
            <w:pPr>
              <w:spacing w:line="480" w:lineRule="exact"/>
              <w:jc w:val="center"/>
              <w:rPr>
                <w:rFonts w:ascii="仿宋" w:eastAsia="仿宋" w:hAnsi="仿宋"/>
                <w:sz w:val="28"/>
                <w:szCs w:val="28"/>
              </w:rPr>
            </w:pPr>
          </w:p>
        </w:tc>
        <w:tc>
          <w:tcPr>
            <w:tcW w:w="857" w:type="dxa"/>
            <w:vAlign w:val="center"/>
          </w:tcPr>
          <w:p w:rsidR="00525E97" w:rsidRPr="00DD6523" w:rsidRDefault="00525E97" w:rsidP="0065296E">
            <w:pPr>
              <w:spacing w:line="480" w:lineRule="exact"/>
              <w:jc w:val="center"/>
              <w:rPr>
                <w:rFonts w:ascii="仿宋" w:eastAsia="仿宋" w:hAnsi="仿宋"/>
                <w:sz w:val="28"/>
                <w:szCs w:val="28"/>
              </w:rPr>
            </w:pPr>
          </w:p>
        </w:tc>
        <w:tc>
          <w:tcPr>
            <w:tcW w:w="664" w:type="dxa"/>
            <w:vAlign w:val="center"/>
          </w:tcPr>
          <w:p w:rsidR="00525E97" w:rsidRPr="00DD6523" w:rsidRDefault="00525E97" w:rsidP="0065296E">
            <w:pPr>
              <w:spacing w:line="480" w:lineRule="exact"/>
              <w:jc w:val="center"/>
              <w:rPr>
                <w:rFonts w:ascii="仿宋" w:eastAsia="仿宋" w:hAnsi="仿宋"/>
                <w:sz w:val="28"/>
                <w:szCs w:val="28"/>
              </w:rPr>
            </w:pPr>
          </w:p>
        </w:tc>
        <w:tc>
          <w:tcPr>
            <w:tcW w:w="1123" w:type="dxa"/>
            <w:vAlign w:val="center"/>
          </w:tcPr>
          <w:p w:rsidR="00525E97" w:rsidRPr="00DD6523" w:rsidRDefault="00525E97" w:rsidP="0065296E">
            <w:pPr>
              <w:spacing w:line="480" w:lineRule="exact"/>
              <w:jc w:val="center"/>
              <w:rPr>
                <w:rFonts w:ascii="仿宋" w:eastAsia="仿宋" w:hAnsi="仿宋"/>
                <w:sz w:val="28"/>
                <w:szCs w:val="28"/>
              </w:rPr>
            </w:pPr>
          </w:p>
        </w:tc>
        <w:tc>
          <w:tcPr>
            <w:tcW w:w="556"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983" w:type="dxa"/>
            <w:vAlign w:val="center"/>
          </w:tcPr>
          <w:p w:rsidR="00525E97" w:rsidRPr="00DD6523" w:rsidRDefault="00525E97" w:rsidP="0065296E">
            <w:pPr>
              <w:spacing w:line="480" w:lineRule="exact"/>
              <w:jc w:val="center"/>
              <w:rPr>
                <w:rFonts w:ascii="仿宋" w:eastAsia="仿宋" w:hAnsi="仿宋"/>
                <w:sz w:val="28"/>
                <w:szCs w:val="28"/>
              </w:rPr>
            </w:pPr>
          </w:p>
        </w:tc>
        <w:tc>
          <w:tcPr>
            <w:tcW w:w="840" w:type="dxa"/>
            <w:vAlign w:val="center"/>
          </w:tcPr>
          <w:p w:rsidR="00525E97" w:rsidRPr="00DD6523" w:rsidRDefault="00525E97" w:rsidP="0065296E">
            <w:pPr>
              <w:spacing w:line="480" w:lineRule="exact"/>
              <w:jc w:val="center"/>
              <w:rPr>
                <w:rFonts w:ascii="仿宋" w:eastAsia="仿宋" w:hAnsi="仿宋"/>
                <w:sz w:val="28"/>
                <w:szCs w:val="28"/>
              </w:rPr>
            </w:pPr>
          </w:p>
        </w:tc>
      </w:tr>
      <w:tr w:rsidR="00525E97" w:rsidTr="00C26255">
        <w:trPr>
          <w:trHeight w:val="926"/>
          <w:jc w:val="center"/>
        </w:trPr>
        <w:tc>
          <w:tcPr>
            <w:tcW w:w="3575" w:type="dxa"/>
            <w:gridSpan w:val="4"/>
            <w:vAlign w:val="center"/>
          </w:tcPr>
          <w:p w:rsidR="00525E97" w:rsidRPr="00DD6523" w:rsidRDefault="0091149D" w:rsidP="0065296E">
            <w:pPr>
              <w:spacing w:line="480" w:lineRule="exact"/>
              <w:jc w:val="center"/>
              <w:rPr>
                <w:rFonts w:ascii="仿宋" w:eastAsia="仿宋" w:hAnsi="仿宋"/>
                <w:sz w:val="28"/>
                <w:szCs w:val="28"/>
              </w:rPr>
            </w:pPr>
            <w:r>
              <w:rPr>
                <w:rFonts w:ascii="仿宋" w:eastAsia="仿宋" w:hAnsi="仿宋" w:hint="eastAsia"/>
                <w:sz w:val="28"/>
                <w:szCs w:val="28"/>
              </w:rPr>
              <w:t>总</w:t>
            </w:r>
            <w:r w:rsidR="00525E97">
              <w:rPr>
                <w:rFonts w:ascii="仿宋" w:eastAsia="仿宋" w:hAnsi="仿宋" w:hint="eastAsia"/>
                <w:sz w:val="28"/>
                <w:szCs w:val="28"/>
              </w:rPr>
              <w:t>计</w:t>
            </w:r>
          </w:p>
        </w:tc>
        <w:tc>
          <w:tcPr>
            <w:tcW w:w="6169" w:type="dxa"/>
            <w:gridSpan w:val="8"/>
            <w:vAlign w:val="center"/>
          </w:tcPr>
          <w:p w:rsidR="00525E97" w:rsidRPr="002B74D7" w:rsidRDefault="00525E97" w:rsidP="00525E97">
            <w:pPr>
              <w:spacing w:line="480" w:lineRule="exact"/>
              <w:jc w:val="left"/>
              <w:rPr>
                <w:rFonts w:ascii="仿宋" w:eastAsia="仿宋" w:hAnsi="仿宋"/>
                <w:sz w:val="28"/>
                <w:szCs w:val="28"/>
                <w:u w:val="single"/>
              </w:rPr>
            </w:pPr>
            <w:r>
              <w:rPr>
                <w:rFonts w:ascii="仿宋" w:eastAsia="仿宋" w:hAnsi="仿宋" w:hint="eastAsia"/>
                <w:sz w:val="28"/>
                <w:szCs w:val="28"/>
              </w:rPr>
              <w:t>大写：</w:t>
            </w:r>
            <w:r w:rsidRPr="002B74D7">
              <w:rPr>
                <w:rFonts w:ascii="仿宋" w:eastAsia="仿宋" w:hAnsi="仿宋" w:hint="eastAsia"/>
                <w:sz w:val="28"/>
                <w:szCs w:val="28"/>
              </w:rPr>
              <w:t>人民币</w:t>
            </w:r>
            <w:r>
              <w:rPr>
                <w:rFonts w:ascii="仿宋" w:eastAsia="仿宋" w:hAnsi="仿宋" w:hint="eastAsia"/>
                <w:sz w:val="28"/>
                <w:szCs w:val="28"/>
                <w:u w:val="single"/>
              </w:rPr>
              <w:t xml:space="preserve"> </w:t>
            </w:r>
            <w:r>
              <w:rPr>
                <w:rFonts w:ascii="仿宋" w:eastAsia="仿宋" w:hAnsi="仿宋"/>
                <w:sz w:val="28"/>
                <w:szCs w:val="28"/>
                <w:u w:val="single"/>
              </w:rPr>
              <w:t xml:space="preserve">           </w:t>
            </w:r>
            <w:r w:rsidRPr="002B74D7">
              <w:rPr>
                <w:rFonts w:ascii="仿宋" w:eastAsia="仿宋" w:hAnsi="仿宋" w:hint="eastAsia"/>
                <w:sz w:val="28"/>
                <w:szCs w:val="28"/>
              </w:rPr>
              <w:t>；</w:t>
            </w:r>
          </w:p>
          <w:p w:rsidR="00525E97" w:rsidRPr="00DD6523" w:rsidRDefault="00525E97" w:rsidP="00525E97">
            <w:pPr>
              <w:spacing w:line="480" w:lineRule="exact"/>
              <w:rPr>
                <w:rFonts w:ascii="仿宋" w:eastAsia="仿宋" w:hAnsi="仿宋"/>
                <w:sz w:val="28"/>
                <w:szCs w:val="28"/>
              </w:rPr>
            </w:pPr>
            <w:r>
              <w:rPr>
                <w:rFonts w:ascii="仿宋" w:eastAsia="仿宋" w:hAnsi="仿宋" w:hint="eastAsia"/>
                <w:sz w:val="28"/>
                <w:szCs w:val="28"/>
              </w:rPr>
              <w:t>小写：</w:t>
            </w:r>
            <w:r>
              <w:rPr>
                <w:rFonts w:ascii="Calibri" w:eastAsia="仿宋" w:hAnsi="Calibri" w:cs="Calibri" w:hint="eastAsia"/>
                <w:sz w:val="28"/>
                <w:szCs w:val="28"/>
              </w:rPr>
              <w:t>¥</w:t>
            </w:r>
            <w:r>
              <w:rPr>
                <w:rFonts w:ascii="Calibri" w:eastAsia="仿宋" w:hAnsi="Calibri" w:cs="Calibri"/>
                <w:sz w:val="28"/>
                <w:szCs w:val="28"/>
                <w:u w:val="single"/>
              </w:rPr>
              <w:t xml:space="preserve">               </w:t>
            </w:r>
            <w:r>
              <w:rPr>
                <w:rFonts w:ascii="Calibri" w:eastAsia="仿宋" w:hAnsi="Calibri" w:cs="Calibri" w:hint="eastAsia"/>
                <w:sz w:val="28"/>
                <w:szCs w:val="28"/>
              </w:rPr>
              <w:t>。</w:t>
            </w:r>
          </w:p>
        </w:tc>
      </w:tr>
    </w:tbl>
    <w:p w:rsidR="00D6398E" w:rsidRPr="00A9789D" w:rsidRDefault="00A9789D" w:rsidP="00DE4C12">
      <w:pPr>
        <w:spacing w:line="440" w:lineRule="exact"/>
        <w:jc w:val="left"/>
        <w:rPr>
          <w:rFonts w:ascii="仿宋" w:eastAsia="仿宋" w:hAnsi="仿宋"/>
          <w:sz w:val="24"/>
        </w:rPr>
      </w:pPr>
      <w:r w:rsidRPr="00A9789D">
        <w:rPr>
          <w:rFonts w:ascii="仿宋" w:eastAsia="仿宋" w:hAnsi="仿宋" w:hint="eastAsia"/>
          <w:sz w:val="24"/>
        </w:rPr>
        <w:t>注：报价包括完成该项目的一切费用总和。</w:t>
      </w:r>
    </w:p>
    <w:p w:rsidR="00A9789D" w:rsidRDefault="00A9789D" w:rsidP="00D6398E">
      <w:pPr>
        <w:snapToGrid w:val="0"/>
        <w:spacing w:line="360" w:lineRule="auto"/>
        <w:ind w:firstLineChars="100" w:firstLine="280"/>
        <w:rPr>
          <w:rFonts w:ascii="仿宋" w:eastAsia="仿宋" w:hAnsi="仿宋" w:cs="仿宋"/>
          <w:sz w:val="28"/>
          <w:szCs w:val="28"/>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投标单位：（盖章）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日期：</w:t>
      </w:r>
      <w:r w:rsidR="001F7A63">
        <w:rPr>
          <w:rFonts w:ascii="仿宋" w:eastAsia="仿宋" w:hAnsi="仿宋" w:cs="仿宋" w:hint="eastAsia"/>
          <w:sz w:val="28"/>
          <w:szCs w:val="28"/>
        </w:rPr>
        <w:t xml:space="preserve"> </w:t>
      </w:r>
      <w:r w:rsidR="001F7A63">
        <w:rPr>
          <w:rFonts w:ascii="仿宋" w:eastAsia="仿宋" w:hAnsi="仿宋" w:cs="仿宋"/>
          <w:sz w:val="28"/>
          <w:szCs w:val="28"/>
        </w:rPr>
        <w:t xml:space="preserve"> </w:t>
      </w:r>
      <w:r w:rsidR="001F7A63">
        <w:rPr>
          <w:rFonts w:ascii="仿宋" w:eastAsia="仿宋" w:hAnsi="仿宋" w:cs="仿宋" w:hint="eastAsia"/>
          <w:sz w:val="28"/>
          <w:szCs w:val="28"/>
        </w:rPr>
        <w:t xml:space="preserve">年 </w:t>
      </w:r>
      <w:r w:rsidR="001F7A63">
        <w:rPr>
          <w:rFonts w:ascii="仿宋" w:eastAsia="仿宋" w:hAnsi="仿宋" w:cs="仿宋"/>
          <w:sz w:val="28"/>
          <w:szCs w:val="28"/>
        </w:rPr>
        <w:t xml:space="preserve"> </w:t>
      </w:r>
      <w:r w:rsidR="001F7A63">
        <w:rPr>
          <w:rFonts w:ascii="仿宋" w:eastAsia="仿宋" w:hAnsi="仿宋" w:cs="仿宋" w:hint="eastAsia"/>
          <w:sz w:val="28"/>
          <w:szCs w:val="28"/>
        </w:rPr>
        <w:t xml:space="preserve">月 </w:t>
      </w:r>
      <w:r w:rsidR="001F7A63">
        <w:rPr>
          <w:rFonts w:ascii="仿宋" w:eastAsia="仿宋" w:hAnsi="仿宋" w:cs="仿宋"/>
          <w:sz w:val="28"/>
          <w:szCs w:val="28"/>
        </w:rPr>
        <w:t xml:space="preserve"> </w:t>
      </w:r>
      <w:r w:rsidR="001F7A63">
        <w:rPr>
          <w:rFonts w:ascii="仿宋" w:eastAsia="仿宋" w:hAnsi="仿宋" w:cs="仿宋" w:hint="eastAsia"/>
          <w:sz w:val="28"/>
          <w:szCs w:val="28"/>
        </w:rPr>
        <w:t>日</w:t>
      </w:r>
    </w:p>
    <w:p w:rsidR="00D6398E" w:rsidRPr="002023FC" w:rsidRDefault="00D6398E" w:rsidP="00D6398E">
      <w:pPr>
        <w:widowControl/>
        <w:jc w:val="left"/>
        <w:rPr>
          <w:rFonts w:ascii="仿宋" w:eastAsia="仿宋" w:hAnsi="仿宋" w:cs="仿宋"/>
          <w:b/>
          <w:bCs/>
          <w:sz w:val="32"/>
          <w:szCs w:val="32"/>
        </w:rPr>
      </w:pPr>
      <w:r w:rsidRPr="002023FC">
        <w:rPr>
          <w:rFonts w:ascii="仿宋" w:eastAsia="仿宋" w:hAnsi="仿宋" w:cs="仿宋"/>
          <w:b/>
          <w:bCs/>
          <w:sz w:val="32"/>
          <w:szCs w:val="32"/>
        </w:rPr>
        <w:br w:type="page"/>
      </w:r>
    </w:p>
    <w:p w:rsidR="00D6398E" w:rsidRPr="00FD1E75" w:rsidRDefault="00D6398E" w:rsidP="00AD6AF2">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总报价内的备品备件</w:t>
      </w:r>
      <w:r w:rsidR="00965E9F" w:rsidRPr="00FD1E75">
        <w:rPr>
          <w:rFonts w:ascii="仿宋" w:eastAsia="仿宋" w:hAnsi="仿宋" w:cstheme="minorBidi" w:hint="eastAsia"/>
          <w:b/>
          <w:bCs/>
          <w:color w:val="000000"/>
          <w:sz w:val="32"/>
          <w:szCs w:val="32"/>
        </w:rPr>
        <w:t>、</w:t>
      </w:r>
      <w:r w:rsidRPr="00FD1E75">
        <w:rPr>
          <w:rFonts w:ascii="仿宋" w:eastAsia="仿宋" w:hAnsi="仿宋" w:cstheme="minorBidi" w:hint="eastAsia"/>
          <w:b/>
          <w:bCs/>
          <w:color w:val="000000"/>
          <w:sz w:val="32"/>
          <w:szCs w:val="32"/>
        </w:rPr>
        <w:t>易损件</w:t>
      </w:r>
      <w:r w:rsidR="00965E9F" w:rsidRPr="00FD1E75">
        <w:rPr>
          <w:rFonts w:ascii="仿宋" w:eastAsia="仿宋" w:hAnsi="仿宋" w:cstheme="minorBidi" w:hint="eastAsia"/>
          <w:b/>
          <w:bCs/>
          <w:color w:val="000000"/>
          <w:sz w:val="32"/>
          <w:szCs w:val="32"/>
        </w:rPr>
        <w:t>及</w:t>
      </w:r>
      <w:r w:rsidRPr="00FD1E75">
        <w:rPr>
          <w:rFonts w:ascii="仿宋" w:eastAsia="仿宋" w:hAnsi="仿宋" w:cstheme="minorBidi" w:hint="eastAsia"/>
          <w:b/>
          <w:bCs/>
          <w:color w:val="000000"/>
          <w:sz w:val="32"/>
          <w:szCs w:val="32"/>
        </w:rPr>
        <w:t>专用工具</w:t>
      </w:r>
      <w:r w:rsidR="00965E9F" w:rsidRPr="00FD1E75">
        <w:rPr>
          <w:rFonts w:ascii="仿宋" w:eastAsia="仿宋" w:hAnsi="仿宋" w:cstheme="minorBidi" w:hint="eastAsia"/>
          <w:b/>
          <w:bCs/>
          <w:color w:val="000000"/>
          <w:sz w:val="32"/>
          <w:szCs w:val="32"/>
        </w:rPr>
        <w:t>清单(如有)</w:t>
      </w:r>
    </w:p>
    <w:p w:rsidR="002814D4" w:rsidRPr="002023FC" w:rsidRDefault="002814D4" w:rsidP="002814D4">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采购编号：</w:t>
      </w:r>
      <w:r w:rsidR="00BE476C">
        <w:rPr>
          <w:rFonts w:ascii="仿宋" w:eastAsia="仿宋" w:hAnsi="仿宋" w:cs="仿宋" w:hint="eastAsia"/>
          <w:sz w:val="28"/>
          <w:szCs w:val="28"/>
        </w:rPr>
        <w:t>WHGQ(2026)JCXZ-001</w:t>
      </w:r>
    </w:p>
    <w:p w:rsidR="002814D4" w:rsidRPr="007A4EE2" w:rsidRDefault="002814D4" w:rsidP="002814D4">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项目名称：</w:t>
      </w:r>
      <w:r>
        <w:rPr>
          <w:rFonts w:ascii="仿宋" w:eastAsia="仿宋" w:hAnsi="仿宋" w:cs="仿宋" w:hint="eastAsia"/>
          <w:sz w:val="28"/>
          <w:szCs w:val="28"/>
        </w:rPr>
        <w:t>威海机场小镇投资发展有限公司康养服务器材采购项目</w:t>
      </w:r>
    </w:p>
    <w:p w:rsidR="00D6398E" w:rsidRPr="002023FC" w:rsidRDefault="00D6398E" w:rsidP="00D6398E">
      <w:pPr>
        <w:spacing w:line="520" w:lineRule="exact"/>
        <w:jc w:val="right"/>
        <w:rPr>
          <w:rFonts w:ascii="仿宋" w:eastAsia="仿宋" w:hAnsi="仿宋" w:cs="仿宋"/>
          <w:sz w:val="28"/>
          <w:szCs w:val="28"/>
        </w:rPr>
      </w:pPr>
      <w:r w:rsidRPr="002023FC">
        <w:rPr>
          <w:rFonts w:ascii="仿宋" w:eastAsia="仿宋" w:hAnsi="仿宋" w:cs="仿宋" w:hint="eastAsia"/>
          <w:sz w:val="28"/>
          <w:szCs w:val="28"/>
        </w:rPr>
        <w:t>单位：人民币元</w:t>
      </w:r>
    </w:p>
    <w:tbl>
      <w:tblPr>
        <w:tblStyle w:val="aff5"/>
        <w:tblW w:w="9918" w:type="dxa"/>
        <w:jc w:val="center"/>
        <w:tblInd w:w="0" w:type="dxa"/>
        <w:tblLook w:val="04A0" w:firstRow="1" w:lastRow="0" w:firstColumn="1" w:lastColumn="0" w:noHBand="0" w:noVBand="1"/>
      </w:tblPr>
      <w:tblGrid>
        <w:gridCol w:w="737"/>
        <w:gridCol w:w="1790"/>
        <w:gridCol w:w="895"/>
        <w:gridCol w:w="767"/>
        <w:gridCol w:w="1023"/>
        <w:gridCol w:w="768"/>
        <w:gridCol w:w="895"/>
        <w:gridCol w:w="768"/>
        <w:gridCol w:w="768"/>
        <w:gridCol w:w="767"/>
        <w:gridCol w:w="740"/>
      </w:tblGrid>
      <w:tr w:rsidR="00661B20" w:rsidRPr="002023FC" w:rsidTr="00CE313E">
        <w:trPr>
          <w:trHeight w:val="1524"/>
          <w:jc w:val="center"/>
        </w:trPr>
        <w:tc>
          <w:tcPr>
            <w:tcW w:w="737"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序号</w:t>
            </w:r>
          </w:p>
        </w:tc>
        <w:tc>
          <w:tcPr>
            <w:tcW w:w="1790"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随机</w:t>
            </w:r>
            <w:r w:rsidRPr="00AB07D5">
              <w:rPr>
                <w:rFonts w:ascii="仿宋" w:eastAsia="仿宋" w:hAnsi="仿宋" w:hint="eastAsia"/>
                <w:sz w:val="28"/>
                <w:szCs w:val="28"/>
              </w:rPr>
              <w:t>备品</w:t>
            </w:r>
            <w:r w:rsidRPr="002023FC">
              <w:rPr>
                <w:rFonts w:ascii="仿宋" w:eastAsia="仿宋" w:hAnsi="仿宋" w:hint="eastAsia"/>
                <w:sz w:val="28"/>
                <w:szCs w:val="28"/>
              </w:rPr>
              <w:t>备件/易损件/专用工具名称</w:t>
            </w:r>
          </w:p>
        </w:tc>
        <w:tc>
          <w:tcPr>
            <w:tcW w:w="895"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规格</w:t>
            </w:r>
          </w:p>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型号</w:t>
            </w:r>
          </w:p>
        </w:tc>
        <w:tc>
          <w:tcPr>
            <w:tcW w:w="767" w:type="dxa"/>
            <w:vAlign w:val="center"/>
          </w:tcPr>
          <w:p w:rsidR="00661B20" w:rsidRPr="002023FC" w:rsidRDefault="00661B20" w:rsidP="00B72BA6">
            <w:pPr>
              <w:pStyle w:val="ad"/>
              <w:spacing w:line="240" w:lineRule="auto"/>
              <w:jc w:val="center"/>
              <w:rPr>
                <w:rFonts w:ascii="仿宋" w:eastAsia="仿宋" w:hAnsi="仿宋"/>
                <w:sz w:val="28"/>
                <w:szCs w:val="28"/>
              </w:rPr>
            </w:pPr>
            <w:r w:rsidRPr="002023FC">
              <w:rPr>
                <w:rFonts w:ascii="仿宋" w:eastAsia="仿宋" w:hAnsi="仿宋" w:hint="eastAsia"/>
                <w:sz w:val="28"/>
                <w:szCs w:val="28"/>
              </w:rPr>
              <w:t>品牌</w:t>
            </w:r>
          </w:p>
        </w:tc>
        <w:tc>
          <w:tcPr>
            <w:tcW w:w="1023"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生产</w:t>
            </w:r>
          </w:p>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厂家</w:t>
            </w:r>
          </w:p>
        </w:tc>
        <w:tc>
          <w:tcPr>
            <w:tcW w:w="768"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产地</w:t>
            </w:r>
          </w:p>
        </w:tc>
        <w:tc>
          <w:tcPr>
            <w:tcW w:w="895"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数量</w:t>
            </w:r>
          </w:p>
        </w:tc>
        <w:tc>
          <w:tcPr>
            <w:tcW w:w="768" w:type="dxa"/>
            <w:vAlign w:val="center"/>
          </w:tcPr>
          <w:p w:rsidR="00661B20" w:rsidRPr="002023FC" w:rsidRDefault="00661B20" w:rsidP="00385FBC">
            <w:pPr>
              <w:pStyle w:val="ad"/>
              <w:spacing w:line="240" w:lineRule="auto"/>
              <w:jc w:val="center"/>
              <w:rPr>
                <w:rFonts w:ascii="仿宋" w:eastAsia="仿宋" w:hAnsi="仿宋"/>
                <w:sz w:val="28"/>
                <w:szCs w:val="28"/>
              </w:rPr>
            </w:pPr>
            <w:r>
              <w:rPr>
                <w:rFonts w:ascii="仿宋" w:eastAsia="仿宋" w:hAnsi="仿宋" w:hint="eastAsia"/>
                <w:sz w:val="28"/>
                <w:szCs w:val="28"/>
              </w:rPr>
              <w:t>单位</w:t>
            </w:r>
          </w:p>
        </w:tc>
        <w:tc>
          <w:tcPr>
            <w:tcW w:w="768"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单价</w:t>
            </w:r>
          </w:p>
        </w:tc>
        <w:tc>
          <w:tcPr>
            <w:tcW w:w="767"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合价</w:t>
            </w:r>
          </w:p>
        </w:tc>
        <w:tc>
          <w:tcPr>
            <w:tcW w:w="740" w:type="dxa"/>
            <w:vAlign w:val="center"/>
          </w:tcPr>
          <w:p w:rsidR="00661B20" w:rsidRPr="002023FC" w:rsidRDefault="00661B20" w:rsidP="00385FBC">
            <w:pPr>
              <w:pStyle w:val="ad"/>
              <w:spacing w:line="240" w:lineRule="auto"/>
              <w:jc w:val="center"/>
              <w:rPr>
                <w:rFonts w:ascii="仿宋" w:eastAsia="仿宋" w:hAnsi="仿宋"/>
                <w:sz w:val="28"/>
                <w:szCs w:val="28"/>
              </w:rPr>
            </w:pPr>
            <w:r w:rsidRPr="002023FC">
              <w:rPr>
                <w:rFonts w:ascii="仿宋" w:eastAsia="仿宋" w:hAnsi="仿宋" w:hint="eastAsia"/>
                <w:sz w:val="28"/>
                <w:szCs w:val="28"/>
              </w:rPr>
              <w:t>备注</w:t>
            </w:r>
          </w:p>
        </w:tc>
      </w:tr>
      <w:tr w:rsidR="00947750" w:rsidRPr="002023FC" w:rsidTr="00F86658">
        <w:trPr>
          <w:trHeight w:val="611"/>
          <w:jc w:val="center"/>
        </w:trPr>
        <w:tc>
          <w:tcPr>
            <w:tcW w:w="737" w:type="dxa"/>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一</w:t>
            </w:r>
          </w:p>
        </w:tc>
        <w:tc>
          <w:tcPr>
            <w:tcW w:w="9181" w:type="dxa"/>
            <w:gridSpan w:val="10"/>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随机备品备件</w:t>
            </w:r>
          </w:p>
        </w:tc>
      </w:tr>
      <w:tr w:rsidR="00661B20" w:rsidRPr="002023FC" w:rsidTr="00F86658">
        <w:trPr>
          <w:trHeight w:val="704"/>
          <w:jc w:val="center"/>
        </w:trPr>
        <w:tc>
          <w:tcPr>
            <w:tcW w:w="73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790" w:type="dxa"/>
            <w:vAlign w:val="center"/>
          </w:tcPr>
          <w:p w:rsidR="00661B20" w:rsidRPr="002023FC" w:rsidRDefault="00661B20" w:rsidP="00FD5DE2">
            <w:pPr>
              <w:tabs>
                <w:tab w:val="left" w:pos="648"/>
                <w:tab w:val="left" w:pos="2407"/>
                <w:tab w:val="left" w:pos="5148"/>
                <w:tab w:val="left" w:pos="6588"/>
                <w:tab w:val="left" w:pos="7308"/>
                <w:tab w:val="left" w:pos="8526"/>
              </w:tabs>
              <w:spacing w:line="240" w:lineRule="exact"/>
              <w:jc w:val="center"/>
              <w:rPr>
                <w:rFonts w:ascii="仿宋" w:eastAsia="仿宋" w:hAnsi="仿宋"/>
                <w:sz w:val="28"/>
                <w:szCs w:val="28"/>
              </w:rPr>
            </w:pPr>
            <w:r w:rsidRPr="002023FC">
              <w:rPr>
                <w:rFonts w:ascii="仿宋" w:eastAsia="仿宋" w:hAnsi="仿宋"/>
                <w:sz w:val="28"/>
                <w:szCs w:val="28"/>
              </w:rPr>
              <w:t>…</w:t>
            </w: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023"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895" w:type="dxa"/>
            <w:vAlign w:val="center"/>
          </w:tcPr>
          <w:p w:rsidR="00661B20" w:rsidRPr="002023FC" w:rsidRDefault="00661B20" w:rsidP="00FD5DE2">
            <w:pPr>
              <w:tabs>
                <w:tab w:val="left" w:pos="648"/>
                <w:tab w:val="left" w:pos="2407"/>
                <w:tab w:val="left" w:pos="5148"/>
                <w:tab w:val="left" w:pos="6588"/>
                <w:tab w:val="left" w:pos="7308"/>
                <w:tab w:val="left" w:pos="8526"/>
              </w:tabs>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40" w:type="dxa"/>
            <w:vAlign w:val="center"/>
          </w:tcPr>
          <w:p w:rsidR="00661B20" w:rsidRPr="002023FC" w:rsidRDefault="00661B20" w:rsidP="00FD5DE2">
            <w:pPr>
              <w:pStyle w:val="ad"/>
              <w:spacing w:line="240" w:lineRule="exact"/>
              <w:jc w:val="center"/>
              <w:rPr>
                <w:rFonts w:ascii="仿宋" w:eastAsia="仿宋" w:hAnsi="仿宋"/>
                <w:sz w:val="28"/>
                <w:szCs w:val="28"/>
              </w:rPr>
            </w:pPr>
          </w:p>
        </w:tc>
      </w:tr>
      <w:tr w:rsidR="00947750" w:rsidRPr="002023FC" w:rsidTr="00F86658">
        <w:trPr>
          <w:trHeight w:val="544"/>
          <w:jc w:val="center"/>
        </w:trPr>
        <w:tc>
          <w:tcPr>
            <w:tcW w:w="737" w:type="dxa"/>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二</w:t>
            </w:r>
          </w:p>
        </w:tc>
        <w:tc>
          <w:tcPr>
            <w:tcW w:w="9181" w:type="dxa"/>
            <w:gridSpan w:val="10"/>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易损件</w:t>
            </w:r>
          </w:p>
        </w:tc>
      </w:tr>
      <w:tr w:rsidR="00661B20" w:rsidRPr="002023FC" w:rsidTr="00F86658">
        <w:trPr>
          <w:trHeight w:val="708"/>
          <w:jc w:val="center"/>
        </w:trPr>
        <w:tc>
          <w:tcPr>
            <w:tcW w:w="73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790" w:type="dxa"/>
            <w:vAlign w:val="center"/>
          </w:tcPr>
          <w:p w:rsidR="00661B20" w:rsidRPr="002023FC" w:rsidRDefault="00661B20" w:rsidP="00FD5DE2">
            <w:pPr>
              <w:pStyle w:val="ad"/>
              <w:spacing w:line="240" w:lineRule="exact"/>
              <w:jc w:val="center"/>
              <w:rPr>
                <w:rFonts w:ascii="仿宋" w:eastAsia="仿宋" w:hAnsi="仿宋"/>
                <w:sz w:val="28"/>
                <w:szCs w:val="28"/>
              </w:rPr>
            </w:pPr>
            <w:r w:rsidRPr="002023FC">
              <w:rPr>
                <w:rFonts w:ascii="仿宋" w:eastAsia="仿宋" w:hAnsi="仿宋" w:hint="eastAsia"/>
                <w:sz w:val="28"/>
                <w:szCs w:val="28"/>
              </w:rPr>
              <w:t>…</w:t>
            </w: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023"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40" w:type="dxa"/>
            <w:vAlign w:val="center"/>
          </w:tcPr>
          <w:p w:rsidR="00661B20" w:rsidRPr="002023FC" w:rsidRDefault="00661B20" w:rsidP="00FD5DE2">
            <w:pPr>
              <w:pStyle w:val="ad"/>
              <w:spacing w:line="240" w:lineRule="exact"/>
              <w:jc w:val="center"/>
              <w:rPr>
                <w:rFonts w:ascii="仿宋" w:eastAsia="仿宋" w:hAnsi="仿宋"/>
                <w:sz w:val="28"/>
                <w:szCs w:val="28"/>
              </w:rPr>
            </w:pPr>
          </w:p>
        </w:tc>
      </w:tr>
      <w:tr w:rsidR="00947750" w:rsidRPr="002023FC" w:rsidTr="00F86658">
        <w:trPr>
          <w:trHeight w:val="690"/>
          <w:jc w:val="center"/>
        </w:trPr>
        <w:tc>
          <w:tcPr>
            <w:tcW w:w="737" w:type="dxa"/>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三</w:t>
            </w:r>
          </w:p>
        </w:tc>
        <w:tc>
          <w:tcPr>
            <w:tcW w:w="9181" w:type="dxa"/>
            <w:gridSpan w:val="10"/>
            <w:vAlign w:val="center"/>
          </w:tcPr>
          <w:p w:rsidR="00947750" w:rsidRPr="002023FC" w:rsidRDefault="00947750" w:rsidP="00FD5DE2">
            <w:pPr>
              <w:pStyle w:val="ad"/>
              <w:spacing w:line="400" w:lineRule="exact"/>
              <w:jc w:val="center"/>
              <w:rPr>
                <w:rFonts w:ascii="仿宋" w:eastAsia="仿宋" w:hAnsi="仿宋"/>
                <w:sz w:val="28"/>
                <w:szCs w:val="28"/>
              </w:rPr>
            </w:pPr>
            <w:r w:rsidRPr="002023FC">
              <w:rPr>
                <w:rFonts w:ascii="仿宋" w:eastAsia="仿宋" w:hAnsi="仿宋" w:hint="eastAsia"/>
                <w:sz w:val="28"/>
                <w:szCs w:val="28"/>
              </w:rPr>
              <w:t>专用工具</w:t>
            </w:r>
          </w:p>
        </w:tc>
      </w:tr>
      <w:tr w:rsidR="00661B20" w:rsidRPr="002023FC" w:rsidTr="00F86658">
        <w:trPr>
          <w:trHeight w:val="714"/>
          <w:jc w:val="center"/>
        </w:trPr>
        <w:tc>
          <w:tcPr>
            <w:tcW w:w="73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790" w:type="dxa"/>
            <w:vAlign w:val="center"/>
          </w:tcPr>
          <w:p w:rsidR="00661B20" w:rsidRPr="002023FC" w:rsidRDefault="00661B20" w:rsidP="00FD5DE2">
            <w:pPr>
              <w:spacing w:line="240" w:lineRule="exact"/>
              <w:jc w:val="center"/>
              <w:rPr>
                <w:rFonts w:ascii="仿宋" w:eastAsia="仿宋" w:hAnsi="仿宋"/>
                <w:sz w:val="28"/>
                <w:szCs w:val="28"/>
              </w:rPr>
            </w:pPr>
            <w:r w:rsidRPr="002023FC">
              <w:rPr>
                <w:rFonts w:ascii="仿宋" w:eastAsia="仿宋" w:hAnsi="仿宋"/>
                <w:sz w:val="28"/>
                <w:szCs w:val="28"/>
              </w:rPr>
              <w:t>…</w:t>
            </w:r>
          </w:p>
        </w:tc>
        <w:tc>
          <w:tcPr>
            <w:tcW w:w="895"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1023"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895" w:type="dxa"/>
            <w:vAlign w:val="center"/>
          </w:tcPr>
          <w:p w:rsidR="00661B20" w:rsidRPr="002023FC" w:rsidRDefault="00661B20" w:rsidP="00FD5DE2">
            <w:pPr>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8"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67" w:type="dxa"/>
            <w:vAlign w:val="center"/>
          </w:tcPr>
          <w:p w:rsidR="00661B20" w:rsidRPr="002023FC" w:rsidRDefault="00661B20" w:rsidP="00FD5DE2">
            <w:pPr>
              <w:pStyle w:val="ad"/>
              <w:spacing w:line="240" w:lineRule="exact"/>
              <w:jc w:val="center"/>
              <w:rPr>
                <w:rFonts w:ascii="仿宋" w:eastAsia="仿宋" w:hAnsi="仿宋"/>
                <w:sz w:val="28"/>
                <w:szCs w:val="28"/>
              </w:rPr>
            </w:pPr>
          </w:p>
        </w:tc>
        <w:tc>
          <w:tcPr>
            <w:tcW w:w="740" w:type="dxa"/>
            <w:vAlign w:val="center"/>
          </w:tcPr>
          <w:p w:rsidR="00661B20" w:rsidRPr="002023FC" w:rsidRDefault="00661B20" w:rsidP="00FD5DE2">
            <w:pPr>
              <w:spacing w:line="240" w:lineRule="exact"/>
              <w:jc w:val="center"/>
              <w:rPr>
                <w:rFonts w:ascii="仿宋" w:eastAsia="仿宋" w:hAnsi="仿宋"/>
                <w:sz w:val="28"/>
                <w:szCs w:val="28"/>
              </w:rPr>
            </w:pPr>
          </w:p>
        </w:tc>
      </w:tr>
    </w:tbl>
    <w:p w:rsidR="00D6398E" w:rsidRPr="002023FC" w:rsidRDefault="00D6398E" w:rsidP="00D6398E">
      <w:pPr>
        <w:spacing w:line="520" w:lineRule="exact"/>
        <w:jc w:val="left"/>
        <w:rPr>
          <w:rFonts w:ascii="仿宋" w:eastAsia="仿宋" w:hAnsi="仿宋" w:cs="仿宋"/>
          <w:sz w:val="28"/>
          <w:szCs w:val="28"/>
        </w:rPr>
      </w:pPr>
    </w:p>
    <w:p w:rsidR="00D6398E" w:rsidRPr="002023FC" w:rsidRDefault="00D6398E" w:rsidP="00D6398E">
      <w:pPr>
        <w:spacing w:line="520" w:lineRule="exact"/>
        <w:jc w:val="left"/>
        <w:rPr>
          <w:rFonts w:ascii="仿宋" w:eastAsia="仿宋" w:hAnsi="仿宋" w:cs="仿宋"/>
          <w:sz w:val="28"/>
          <w:szCs w:val="28"/>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投标单位：（盖章）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日期：</w:t>
      </w:r>
      <w:r w:rsidR="00546D37">
        <w:rPr>
          <w:rFonts w:ascii="仿宋" w:eastAsia="仿宋" w:hAnsi="仿宋" w:cs="仿宋" w:hint="eastAsia"/>
          <w:sz w:val="28"/>
          <w:szCs w:val="28"/>
        </w:rPr>
        <w:t xml:space="preserve"> </w:t>
      </w:r>
      <w:r w:rsidR="00546D37">
        <w:rPr>
          <w:rFonts w:ascii="仿宋" w:eastAsia="仿宋" w:hAnsi="仿宋" w:cs="仿宋"/>
          <w:sz w:val="28"/>
          <w:szCs w:val="28"/>
        </w:rPr>
        <w:t xml:space="preserve"> </w:t>
      </w:r>
      <w:r w:rsidR="00546D37">
        <w:rPr>
          <w:rFonts w:ascii="仿宋" w:eastAsia="仿宋" w:hAnsi="仿宋" w:cs="仿宋" w:hint="eastAsia"/>
          <w:sz w:val="28"/>
          <w:szCs w:val="28"/>
        </w:rPr>
        <w:t xml:space="preserve">年 </w:t>
      </w:r>
      <w:r w:rsidR="00546D37">
        <w:rPr>
          <w:rFonts w:ascii="仿宋" w:eastAsia="仿宋" w:hAnsi="仿宋" w:cs="仿宋"/>
          <w:sz w:val="28"/>
          <w:szCs w:val="28"/>
        </w:rPr>
        <w:t xml:space="preserve">  </w:t>
      </w:r>
      <w:r w:rsidR="00546D37">
        <w:rPr>
          <w:rFonts w:ascii="仿宋" w:eastAsia="仿宋" w:hAnsi="仿宋" w:cs="仿宋" w:hint="eastAsia"/>
          <w:sz w:val="28"/>
          <w:szCs w:val="28"/>
        </w:rPr>
        <w:t xml:space="preserve">月 </w:t>
      </w:r>
      <w:r w:rsidR="00546D37">
        <w:rPr>
          <w:rFonts w:ascii="仿宋" w:eastAsia="仿宋" w:hAnsi="仿宋" w:cs="仿宋"/>
          <w:sz w:val="28"/>
          <w:szCs w:val="28"/>
        </w:rPr>
        <w:t xml:space="preserve">  </w:t>
      </w:r>
      <w:r w:rsidR="00546D37">
        <w:rPr>
          <w:rFonts w:ascii="仿宋" w:eastAsia="仿宋" w:hAnsi="仿宋" w:cs="仿宋" w:hint="eastAsia"/>
          <w:sz w:val="28"/>
          <w:szCs w:val="28"/>
        </w:rPr>
        <w:t>日</w:t>
      </w:r>
    </w:p>
    <w:p w:rsidR="00D6398E" w:rsidRPr="002023FC" w:rsidRDefault="00D6398E" w:rsidP="00D6398E">
      <w:pPr>
        <w:pStyle w:val="ad"/>
        <w:rPr>
          <w:rFonts w:ascii="仿宋" w:eastAsia="仿宋" w:hAnsi="仿宋"/>
        </w:rPr>
      </w:pPr>
    </w:p>
    <w:p w:rsidR="00D6398E" w:rsidRPr="002023FC" w:rsidRDefault="00D6398E" w:rsidP="00D6398E">
      <w:pPr>
        <w:widowControl/>
        <w:jc w:val="left"/>
        <w:rPr>
          <w:rFonts w:ascii="仿宋" w:eastAsia="仿宋" w:hAnsi="仿宋" w:cs="仿宋"/>
          <w:b/>
          <w:sz w:val="32"/>
          <w:szCs w:val="32"/>
        </w:rPr>
      </w:pPr>
      <w:r w:rsidRPr="002023FC">
        <w:rPr>
          <w:rFonts w:ascii="仿宋" w:eastAsia="仿宋" w:hAnsi="仿宋" w:cs="仿宋"/>
          <w:b/>
          <w:sz w:val="32"/>
          <w:szCs w:val="32"/>
        </w:rPr>
        <w:br w:type="page"/>
      </w:r>
    </w:p>
    <w:p w:rsidR="00D6398E" w:rsidRPr="00FD1E75" w:rsidRDefault="00D6398E" w:rsidP="00AD6AF2">
      <w:pPr>
        <w:widowControl/>
        <w:spacing w:afterLines="25" w:after="130" w:line="600" w:lineRule="exact"/>
        <w:jc w:val="center"/>
        <w:outlineLvl w:val="1"/>
        <w:rPr>
          <w:rFonts w:ascii="仿宋" w:eastAsia="仿宋" w:hAnsi="仿宋" w:cstheme="minorBidi"/>
          <w:b/>
          <w:bCs/>
          <w:color w:val="000000"/>
          <w:sz w:val="32"/>
          <w:szCs w:val="32"/>
        </w:rPr>
      </w:pPr>
      <w:r w:rsidRPr="00FD1E75">
        <w:rPr>
          <w:rFonts w:ascii="仿宋" w:eastAsia="仿宋" w:hAnsi="仿宋" w:cstheme="minorBidi" w:hint="eastAsia"/>
          <w:b/>
          <w:bCs/>
          <w:color w:val="000000"/>
          <w:sz w:val="32"/>
          <w:szCs w:val="32"/>
        </w:rPr>
        <w:lastRenderedPageBreak/>
        <w:t>总报价外长期优惠供应的备品备件</w:t>
      </w:r>
      <w:r w:rsidR="00FD1E75" w:rsidRPr="00FD1E75">
        <w:rPr>
          <w:rFonts w:ascii="仿宋" w:eastAsia="仿宋" w:hAnsi="仿宋" w:cstheme="minorBidi" w:hint="eastAsia"/>
          <w:b/>
          <w:bCs/>
          <w:color w:val="000000"/>
          <w:sz w:val="32"/>
          <w:szCs w:val="32"/>
        </w:rPr>
        <w:t>、易损件</w:t>
      </w:r>
      <w:r w:rsidR="00965E9F" w:rsidRPr="00FD1E75">
        <w:rPr>
          <w:rFonts w:ascii="仿宋" w:eastAsia="仿宋" w:hAnsi="仿宋" w:cstheme="minorBidi" w:hint="eastAsia"/>
          <w:b/>
          <w:bCs/>
          <w:color w:val="000000"/>
          <w:sz w:val="32"/>
          <w:szCs w:val="32"/>
        </w:rPr>
        <w:t>价格</w:t>
      </w:r>
      <w:r w:rsidR="00C71FB9" w:rsidRPr="00FD1E75">
        <w:rPr>
          <w:rFonts w:ascii="仿宋" w:eastAsia="仿宋" w:hAnsi="仿宋" w:cstheme="minorBidi" w:hint="eastAsia"/>
          <w:b/>
          <w:bCs/>
          <w:color w:val="000000"/>
          <w:sz w:val="32"/>
          <w:szCs w:val="32"/>
        </w:rPr>
        <w:t>明细表</w:t>
      </w:r>
      <w:r w:rsidR="00965E9F" w:rsidRPr="00FD1E75">
        <w:rPr>
          <w:rFonts w:ascii="仿宋" w:eastAsia="仿宋" w:hAnsi="仿宋" w:cstheme="minorBidi" w:hint="eastAsia"/>
          <w:b/>
          <w:bCs/>
          <w:color w:val="000000"/>
          <w:sz w:val="32"/>
          <w:szCs w:val="32"/>
        </w:rPr>
        <w:t>(如有)</w:t>
      </w:r>
    </w:p>
    <w:p w:rsidR="005F5C91" w:rsidRPr="002023FC" w:rsidRDefault="005F5C91" w:rsidP="005F5C91">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采购编号：</w:t>
      </w:r>
      <w:r w:rsidR="00BE476C">
        <w:rPr>
          <w:rFonts w:ascii="仿宋" w:eastAsia="仿宋" w:hAnsi="仿宋" w:cs="仿宋" w:hint="eastAsia"/>
          <w:sz w:val="28"/>
          <w:szCs w:val="28"/>
        </w:rPr>
        <w:t>WHGQ(2026)JCXZ-001</w:t>
      </w:r>
    </w:p>
    <w:p w:rsidR="005F5C91" w:rsidRPr="007A4EE2" w:rsidRDefault="005F5C91" w:rsidP="005F5C91">
      <w:pPr>
        <w:spacing w:line="480" w:lineRule="exact"/>
        <w:jc w:val="left"/>
        <w:rPr>
          <w:rFonts w:ascii="仿宋" w:eastAsia="仿宋" w:hAnsi="仿宋" w:cs="仿宋"/>
          <w:sz w:val="28"/>
          <w:szCs w:val="28"/>
        </w:rPr>
      </w:pPr>
      <w:r w:rsidRPr="002023FC">
        <w:rPr>
          <w:rFonts w:ascii="仿宋" w:eastAsia="仿宋" w:hAnsi="仿宋" w:cs="仿宋" w:hint="eastAsia"/>
          <w:sz w:val="28"/>
          <w:szCs w:val="28"/>
        </w:rPr>
        <w:t>项目名称：</w:t>
      </w:r>
      <w:r>
        <w:rPr>
          <w:rFonts w:ascii="仿宋" w:eastAsia="仿宋" w:hAnsi="仿宋" w:cs="仿宋" w:hint="eastAsia"/>
          <w:sz w:val="28"/>
          <w:szCs w:val="28"/>
        </w:rPr>
        <w:t>威海机场小镇投资发展有限公司康养服务器材采购项目</w:t>
      </w:r>
    </w:p>
    <w:p w:rsidR="00D6398E" w:rsidRPr="002023FC" w:rsidRDefault="00D6398E" w:rsidP="00D6398E">
      <w:pPr>
        <w:spacing w:line="520" w:lineRule="exact"/>
        <w:jc w:val="right"/>
        <w:rPr>
          <w:rFonts w:ascii="仿宋" w:eastAsia="仿宋" w:hAnsi="仿宋" w:cs="仿宋"/>
          <w:sz w:val="28"/>
          <w:szCs w:val="28"/>
        </w:rPr>
      </w:pPr>
      <w:r w:rsidRPr="002023FC">
        <w:rPr>
          <w:rFonts w:ascii="仿宋" w:eastAsia="仿宋" w:hAnsi="仿宋" w:cs="仿宋" w:hint="eastAsia"/>
          <w:sz w:val="28"/>
          <w:szCs w:val="28"/>
        </w:rPr>
        <w:t>单位：人民币元</w:t>
      </w:r>
    </w:p>
    <w:tbl>
      <w:tblPr>
        <w:tblStyle w:val="aff5"/>
        <w:tblW w:w="0" w:type="auto"/>
        <w:tblInd w:w="-103" w:type="dxa"/>
        <w:tblLook w:val="04A0" w:firstRow="1" w:lastRow="0" w:firstColumn="1" w:lastColumn="0" w:noHBand="0" w:noVBand="1"/>
      </w:tblPr>
      <w:tblGrid>
        <w:gridCol w:w="1025"/>
        <w:gridCol w:w="1478"/>
        <w:gridCol w:w="849"/>
        <w:gridCol w:w="747"/>
        <w:gridCol w:w="1243"/>
        <w:gridCol w:w="805"/>
        <w:gridCol w:w="1024"/>
        <w:gridCol w:w="1025"/>
        <w:gridCol w:w="1025"/>
      </w:tblGrid>
      <w:tr w:rsidR="00D6398E" w:rsidRPr="002023FC" w:rsidTr="00D3402F">
        <w:trPr>
          <w:trHeight w:val="1183"/>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序号</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备品备件/易损件名称</w:t>
            </w:r>
          </w:p>
        </w:tc>
        <w:tc>
          <w:tcPr>
            <w:tcW w:w="849"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规格</w:t>
            </w:r>
          </w:p>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型号</w:t>
            </w:r>
          </w:p>
        </w:tc>
        <w:tc>
          <w:tcPr>
            <w:tcW w:w="747" w:type="dxa"/>
            <w:vAlign w:val="center"/>
          </w:tcPr>
          <w:p w:rsidR="00D6398E" w:rsidRPr="002023FC" w:rsidRDefault="00A55798" w:rsidP="00A55798">
            <w:pPr>
              <w:spacing w:line="520" w:lineRule="exact"/>
              <w:jc w:val="center"/>
              <w:rPr>
                <w:rFonts w:ascii="仿宋" w:eastAsia="仿宋" w:hAnsi="仿宋"/>
                <w:sz w:val="28"/>
                <w:szCs w:val="28"/>
              </w:rPr>
            </w:pPr>
            <w:r w:rsidRPr="002023FC">
              <w:rPr>
                <w:rFonts w:ascii="仿宋" w:eastAsia="仿宋" w:hAnsi="仿宋" w:hint="eastAsia"/>
                <w:sz w:val="28"/>
                <w:szCs w:val="28"/>
              </w:rPr>
              <w:t>品牌</w:t>
            </w: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生产厂家</w:t>
            </w:r>
          </w:p>
        </w:tc>
        <w:tc>
          <w:tcPr>
            <w:tcW w:w="805" w:type="dxa"/>
            <w:vAlign w:val="center"/>
          </w:tcPr>
          <w:p w:rsidR="00D6398E" w:rsidRPr="002023FC" w:rsidRDefault="00A55798" w:rsidP="00385FBC">
            <w:pPr>
              <w:spacing w:line="520" w:lineRule="exact"/>
              <w:jc w:val="center"/>
              <w:rPr>
                <w:rFonts w:ascii="仿宋" w:eastAsia="仿宋" w:hAnsi="仿宋"/>
                <w:sz w:val="28"/>
                <w:szCs w:val="28"/>
              </w:rPr>
            </w:pPr>
            <w:r w:rsidRPr="002023FC">
              <w:rPr>
                <w:rFonts w:ascii="仿宋" w:eastAsia="仿宋" w:hAnsi="仿宋" w:hint="eastAsia"/>
                <w:sz w:val="28"/>
                <w:szCs w:val="28"/>
              </w:rPr>
              <w:t>产地</w:t>
            </w: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单位</w:t>
            </w: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单价</w:t>
            </w: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备注</w:t>
            </w:r>
          </w:p>
        </w:tc>
      </w:tr>
      <w:tr w:rsidR="00D6398E" w:rsidRPr="002023FC" w:rsidTr="00D3402F">
        <w:trPr>
          <w:trHeight w:val="644"/>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1</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r w:rsidR="00D6398E" w:rsidRPr="002023FC" w:rsidTr="00D3402F">
        <w:trPr>
          <w:trHeight w:val="644"/>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2</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r w:rsidR="00D6398E" w:rsidRPr="002023FC" w:rsidTr="00D3402F">
        <w:trPr>
          <w:trHeight w:val="661"/>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hint="eastAsia"/>
                <w:sz w:val="28"/>
                <w:szCs w:val="28"/>
              </w:rPr>
              <w:t>3</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r w:rsidR="00D6398E" w:rsidRPr="002023FC" w:rsidTr="00D3402F">
        <w:trPr>
          <w:trHeight w:val="644"/>
        </w:trPr>
        <w:tc>
          <w:tcPr>
            <w:tcW w:w="1025" w:type="dxa"/>
            <w:vAlign w:val="center"/>
          </w:tcPr>
          <w:p w:rsidR="00D6398E" w:rsidRPr="002023FC" w:rsidRDefault="00D6398E" w:rsidP="00385FBC">
            <w:pPr>
              <w:spacing w:line="520" w:lineRule="exact"/>
              <w:jc w:val="center"/>
              <w:rPr>
                <w:rFonts w:ascii="仿宋" w:eastAsia="仿宋" w:hAnsi="仿宋"/>
                <w:sz w:val="28"/>
                <w:szCs w:val="28"/>
              </w:rPr>
            </w:pPr>
            <w:r w:rsidRPr="002023FC">
              <w:rPr>
                <w:rFonts w:ascii="仿宋" w:eastAsia="仿宋" w:hAnsi="仿宋"/>
                <w:sz w:val="28"/>
                <w:szCs w:val="28"/>
              </w:rPr>
              <w:t>…</w:t>
            </w:r>
          </w:p>
        </w:tc>
        <w:tc>
          <w:tcPr>
            <w:tcW w:w="1478" w:type="dxa"/>
            <w:vAlign w:val="center"/>
          </w:tcPr>
          <w:p w:rsidR="00D6398E" w:rsidRPr="002023FC" w:rsidRDefault="00D6398E" w:rsidP="00385FBC">
            <w:pPr>
              <w:spacing w:line="520" w:lineRule="exact"/>
              <w:jc w:val="center"/>
              <w:rPr>
                <w:rFonts w:ascii="仿宋" w:eastAsia="仿宋" w:hAnsi="仿宋"/>
                <w:sz w:val="28"/>
                <w:szCs w:val="28"/>
              </w:rPr>
            </w:pPr>
          </w:p>
        </w:tc>
        <w:tc>
          <w:tcPr>
            <w:tcW w:w="849" w:type="dxa"/>
            <w:vAlign w:val="center"/>
          </w:tcPr>
          <w:p w:rsidR="00D6398E" w:rsidRPr="002023FC" w:rsidRDefault="00D6398E" w:rsidP="00385FBC">
            <w:pPr>
              <w:spacing w:line="520" w:lineRule="exact"/>
              <w:jc w:val="center"/>
              <w:rPr>
                <w:rFonts w:ascii="仿宋" w:eastAsia="仿宋" w:hAnsi="仿宋"/>
                <w:sz w:val="28"/>
                <w:szCs w:val="28"/>
              </w:rPr>
            </w:pPr>
          </w:p>
        </w:tc>
        <w:tc>
          <w:tcPr>
            <w:tcW w:w="747" w:type="dxa"/>
            <w:vAlign w:val="center"/>
          </w:tcPr>
          <w:p w:rsidR="00D6398E" w:rsidRPr="002023FC" w:rsidRDefault="00D6398E" w:rsidP="00385FBC">
            <w:pPr>
              <w:spacing w:line="520" w:lineRule="exact"/>
              <w:jc w:val="center"/>
              <w:rPr>
                <w:rFonts w:ascii="仿宋" w:eastAsia="仿宋" w:hAnsi="仿宋"/>
                <w:sz w:val="28"/>
                <w:szCs w:val="28"/>
              </w:rPr>
            </w:pPr>
          </w:p>
        </w:tc>
        <w:tc>
          <w:tcPr>
            <w:tcW w:w="1243" w:type="dxa"/>
            <w:vAlign w:val="center"/>
          </w:tcPr>
          <w:p w:rsidR="00D6398E" w:rsidRPr="002023FC" w:rsidRDefault="00D6398E" w:rsidP="00385FBC">
            <w:pPr>
              <w:spacing w:line="520" w:lineRule="exact"/>
              <w:jc w:val="center"/>
              <w:rPr>
                <w:rFonts w:ascii="仿宋" w:eastAsia="仿宋" w:hAnsi="仿宋"/>
                <w:sz w:val="28"/>
                <w:szCs w:val="28"/>
              </w:rPr>
            </w:pPr>
          </w:p>
        </w:tc>
        <w:tc>
          <w:tcPr>
            <w:tcW w:w="805" w:type="dxa"/>
            <w:vAlign w:val="center"/>
          </w:tcPr>
          <w:p w:rsidR="00D6398E" w:rsidRPr="002023FC" w:rsidRDefault="00D6398E" w:rsidP="00385FBC">
            <w:pPr>
              <w:spacing w:line="520" w:lineRule="exact"/>
              <w:jc w:val="center"/>
              <w:rPr>
                <w:rFonts w:ascii="仿宋" w:eastAsia="仿宋" w:hAnsi="仿宋"/>
                <w:sz w:val="28"/>
                <w:szCs w:val="28"/>
              </w:rPr>
            </w:pPr>
          </w:p>
        </w:tc>
        <w:tc>
          <w:tcPr>
            <w:tcW w:w="1024"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c>
          <w:tcPr>
            <w:tcW w:w="1025" w:type="dxa"/>
            <w:vAlign w:val="center"/>
          </w:tcPr>
          <w:p w:rsidR="00D6398E" w:rsidRPr="002023FC" w:rsidRDefault="00D6398E" w:rsidP="00385FBC">
            <w:pPr>
              <w:spacing w:line="520" w:lineRule="exact"/>
              <w:jc w:val="center"/>
              <w:rPr>
                <w:rFonts w:ascii="仿宋" w:eastAsia="仿宋" w:hAnsi="仿宋"/>
                <w:sz w:val="28"/>
                <w:szCs w:val="28"/>
              </w:rPr>
            </w:pPr>
          </w:p>
        </w:tc>
      </w:tr>
    </w:tbl>
    <w:p w:rsidR="00D6398E" w:rsidRPr="002023FC" w:rsidRDefault="00D6398E" w:rsidP="00D6398E">
      <w:pPr>
        <w:spacing w:line="480" w:lineRule="exact"/>
        <w:ind w:firstLineChars="200" w:firstLine="880"/>
        <w:jc w:val="center"/>
        <w:rPr>
          <w:rFonts w:ascii="仿宋" w:eastAsia="仿宋" w:hAnsi="仿宋" w:cs="仿宋"/>
          <w:sz w:val="44"/>
          <w:szCs w:val="44"/>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投标单位：（盖章）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日期：</w:t>
      </w:r>
      <w:r w:rsidR="00125BF1">
        <w:rPr>
          <w:rFonts w:ascii="仿宋" w:eastAsia="仿宋" w:hAnsi="仿宋" w:cs="仿宋" w:hint="eastAsia"/>
          <w:sz w:val="28"/>
          <w:szCs w:val="28"/>
        </w:rPr>
        <w:t xml:space="preserve"> </w:t>
      </w:r>
      <w:r w:rsidR="00125BF1">
        <w:rPr>
          <w:rFonts w:ascii="仿宋" w:eastAsia="仿宋" w:hAnsi="仿宋" w:cs="仿宋"/>
          <w:sz w:val="28"/>
          <w:szCs w:val="28"/>
        </w:rPr>
        <w:t xml:space="preserve"> </w:t>
      </w:r>
      <w:r w:rsidR="00125BF1">
        <w:rPr>
          <w:rFonts w:ascii="仿宋" w:eastAsia="仿宋" w:hAnsi="仿宋" w:cs="仿宋" w:hint="eastAsia"/>
          <w:sz w:val="28"/>
          <w:szCs w:val="28"/>
        </w:rPr>
        <w:t xml:space="preserve">年 </w:t>
      </w:r>
      <w:r w:rsidR="00125BF1">
        <w:rPr>
          <w:rFonts w:ascii="仿宋" w:eastAsia="仿宋" w:hAnsi="仿宋" w:cs="仿宋"/>
          <w:sz w:val="28"/>
          <w:szCs w:val="28"/>
        </w:rPr>
        <w:t xml:space="preserve">  </w:t>
      </w:r>
      <w:r w:rsidR="00125BF1">
        <w:rPr>
          <w:rFonts w:ascii="仿宋" w:eastAsia="仿宋" w:hAnsi="仿宋" w:cs="仿宋" w:hint="eastAsia"/>
          <w:sz w:val="28"/>
          <w:szCs w:val="28"/>
        </w:rPr>
        <w:t xml:space="preserve">月 </w:t>
      </w:r>
      <w:r w:rsidR="00125BF1">
        <w:rPr>
          <w:rFonts w:ascii="仿宋" w:eastAsia="仿宋" w:hAnsi="仿宋" w:cs="仿宋"/>
          <w:sz w:val="28"/>
          <w:szCs w:val="28"/>
        </w:rPr>
        <w:t xml:space="preserve">  </w:t>
      </w:r>
      <w:r w:rsidR="00125BF1">
        <w:rPr>
          <w:rFonts w:ascii="仿宋" w:eastAsia="仿宋" w:hAnsi="仿宋" w:cs="仿宋" w:hint="eastAsia"/>
          <w:sz w:val="28"/>
          <w:szCs w:val="28"/>
        </w:rPr>
        <w:t>日</w:t>
      </w:r>
    </w:p>
    <w:p w:rsidR="00D6398E" w:rsidRPr="002023FC" w:rsidRDefault="00D6398E" w:rsidP="00D6398E">
      <w:pPr>
        <w:pStyle w:val="Default"/>
        <w:rPr>
          <w:rFonts w:ascii="仿宋" w:eastAsia="仿宋" w:hAnsi="仿宋" w:cs="仿宋"/>
          <w:color w:val="auto"/>
        </w:rPr>
      </w:pPr>
    </w:p>
    <w:p w:rsidR="00D6398E" w:rsidRPr="00EA6638" w:rsidRDefault="00D6398E" w:rsidP="00EA6638"/>
    <w:p w:rsidR="00D6398E" w:rsidRPr="002023FC" w:rsidRDefault="00D6398E" w:rsidP="00D6398E">
      <w:pPr>
        <w:pStyle w:val="2f"/>
        <w:rPr>
          <w:rFonts w:ascii="仿宋" w:eastAsia="仿宋" w:hAnsi="仿宋"/>
        </w:rPr>
      </w:pPr>
    </w:p>
    <w:p w:rsidR="00D6398E" w:rsidRPr="002023FC" w:rsidRDefault="00D6398E" w:rsidP="00D6398E">
      <w:pPr>
        <w:rPr>
          <w:rFonts w:ascii="仿宋" w:eastAsia="仿宋" w:hAnsi="仿宋"/>
        </w:rPr>
      </w:pPr>
    </w:p>
    <w:p w:rsidR="00D6398E" w:rsidRPr="002023FC" w:rsidRDefault="00D6398E" w:rsidP="00D6398E">
      <w:pPr>
        <w:pStyle w:val="ad"/>
        <w:rPr>
          <w:rFonts w:ascii="仿宋" w:eastAsia="仿宋" w:hAnsi="仿宋"/>
        </w:rPr>
      </w:pPr>
    </w:p>
    <w:p w:rsidR="00D6398E" w:rsidRPr="002023FC" w:rsidRDefault="00D6398E" w:rsidP="00D6398E">
      <w:pPr>
        <w:pStyle w:val="af5"/>
        <w:ind w:left="5250"/>
        <w:rPr>
          <w:rFonts w:ascii="仿宋" w:eastAsia="仿宋" w:hAnsi="仿宋"/>
        </w:rPr>
      </w:pPr>
    </w:p>
    <w:p w:rsidR="00D6398E" w:rsidRPr="002023FC" w:rsidRDefault="00D6398E" w:rsidP="00D6398E">
      <w:pPr>
        <w:rPr>
          <w:rFonts w:ascii="仿宋" w:eastAsia="仿宋" w:hAnsi="仿宋"/>
        </w:rPr>
      </w:pPr>
    </w:p>
    <w:p w:rsidR="00D6398E" w:rsidRPr="002023FC" w:rsidRDefault="00D6398E" w:rsidP="00D6398E">
      <w:pPr>
        <w:pStyle w:val="ad"/>
        <w:rPr>
          <w:rFonts w:ascii="仿宋" w:eastAsia="仿宋" w:hAnsi="仿宋"/>
        </w:rPr>
      </w:pPr>
    </w:p>
    <w:p w:rsidR="00D6398E" w:rsidRPr="002023FC" w:rsidRDefault="00D6398E" w:rsidP="00D6398E">
      <w:pPr>
        <w:widowControl/>
        <w:jc w:val="left"/>
        <w:rPr>
          <w:rFonts w:ascii="仿宋" w:eastAsia="仿宋" w:hAnsi="仿宋" w:cs="仿宋"/>
          <w:b/>
          <w:sz w:val="32"/>
          <w:szCs w:val="32"/>
        </w:rPr>
      </w:pPr>
      <w:r w:rsidRPr="002023FC">
        <w:rPr>
          <w:rFonts w:ascii="仿宋" w:eastAsia="仿宋" w:hAnsi="仿宋" w:cs="仿宋"/>
          <w:b/>
          <w:sz w:val="32"/>
          <w:szCs w:val="32"/>
        </w:rPr>
        <w:br w:type="page"/>
      </w:r>
    </w:p>
    <w:p w:rsidR="00745FFB" w:rsidRDefault="00D6398E" w:rsidP="00745FFB">
      <w:pPr>
        <w:widowControl/>
        <w:spacing w:line="600" w:lineRule="exact"/>
        <w:jc w:val="center"/>
        <w:outlineLvl w:val="1"/>
        <w:rPr>
          <w:rFonts w:ascii="仿宋" w:eastAsia="仿宋" w:hAnsi="仿宋" w:cstheme="minorBidi"/>
          <w:b/>
          <w:bCs/>
          <w:color w:val="000000"/>
          <w:sz w:val="36"/>
          <w:szCs w:val="36"/>
        </w:rPr>
      </w:pPr>
      <w:r w:rsidRPr="009C6D56">
        <w:rPr>
          <w:rFonts w:ascii="仿宋" w:eastAsia="仿宋" w:hAnsi="仿宋" w:cstheme="minorBidi" w:hint="eastAsia"/>
          <w:b/>
          <w:bCs/>
          <w:color w:val="000000"/>
          <w:sz w:val="36"/>
          <w:szCs w:val="36"/>
        </w:rPr>
        <w:lastRenderedPageBreak/>
        <w:t>投标人资格证明文件</w:t>
      </w:r>
    </w:p>
    <w:p w:rsidR="00DC12DC" w:rsidRPr="00AC1EC9" w:rsidRDefault="00745FFB" w:rsidP="00954DBA">
      <w:pPr>
        <w:widowControl/>
        <w:spacing w:line="520" w:lineRule="exact"/>
        <w:jc w:val="center"/>
        <w:outlineLvl w:val="2"/>
        <w:rPr>
          <w:rFonts w:ascii="仿宋" w:eastAsia="仿宋" w:hAnsi="仿宋" w:cs="仿宋"/>
          <w:b/>
          <w:sz w:val="32"/>
          <w:szCs w:val="32"/>
        </w:rPr>
      </w:pPr>
      <w:r w:rsidRPr="00AC1EC9">
        <w:rPr>
          <w:rFonts w:ascii="仿宋" w:eastAsia="仿宋" w:hAnsi="仿宋" w:cs="仿宋" w:hint="eastAsia"/>
          <w:b/>
          <w:sz w:val="32"/>
          <w:szCs w:val="32"/>
        </w:rPr>
        <w:t>投标人有效的营业执照副本扫描件或其他能证明具有独立承担民事责任能力的证明材料扫描件</w:t>
      </w:r>
    </w:p>
    <w:p w:rsidR="00DC12DC" w:rsidRPr="00DC12DC" w:rsidRDefault="00DC12DC" w:rsidP="00DC12DC"/>
    <w:p w:rsidR="00DC12DC" w:rsidRPr="00DC12DC" w:rsidRDefault="00DC12DC" w:rsidP="00DC12DC"/>
    <w:p w:rsidR="00DC12DC" w:rsidRPr="00DC12DC" w:rsidRDefault="00DC12DC" w:rsidP="00DC12DC"/>
    <w:p w:rsidR="00DC12DC" w:rsidRPr="00DC12DC" w:rsidRDefault="00DC12DC" w:rsidP="00DC12DC"/>
    <w:p w:rsidR="00DC12DC" w:rsidRDefault="00DC12DC" w:rsidP="00DC12DC"/>
    <w:p w:rsidR="00DC12DC" w:rsidRDefault="00DC12DC" w:rsidP="00DC12DC"/>
    <w:p w:rsidR="00DC12DC" w:rsidRDefault="00DC12DC" w:rsidP="00DC12DC"/>
    <w:p w:rsidR="00DC12DC" w:rsidRDefault="00DC12DC" w:rsidP="00DC12DC"/>
    <w:p w:rsidR="00DC12DC" w:rsidRDefault="00DC12DC" w:rsidP="00DC12DC"/>
    <w:p w:rsidR="00DC12DC" w:rsidRPr="00DC12DC" w:rsidRDefault="00DC12DC" w:rsidP="00DC12DC"/>
    <w:p w:rsidR="00DC12DC" w:rsidRDefault="00DC12DC" w:rsidP="00DC12DC"/>
    <w:p w:rsidR="0042100F" w:rsidRDefault="0042100F" w:rsidP="00DC12DC"/>
    <w:p w:rsidR="0042100F" w:rsidRDefault="0042100F" w:rsidP="00DC12DC"/>
    <w:p w:rsidR="0042100F" w:rsidRPr="00DC12DC" w:rsidRDefault="0042100F" w:rsidP="00DC12DC"/>
    <w:p w:rsidR="00DC12DC" w:rsidRPr="00DC12DC" w:rsidRDefault="00DC12DC" w:rsidP="00DC12DC"/>
    <w:p w:rsidR="00D6398E" w:rsidRPr="00745FFB" w:rsidRDefault="0042100F" w:rsidP="00DC12DC">
      <w:pPr>
        <w:widowControl/>
        <w:spacing w:line="600" w:lineRule="exact"/>
        <w:jc w:val="center"/>
        <w:rPr>
          <w:rFonts w:ascii="仿宋" w:eastAsia="仿宋" w:hAnsi="仿宋" w:cstheme="minorBidi"/>
          <w:b/>
          <w:bCs/>
          <w:color w:val="000000"/>
          <w:sz w:val="36"/>
          <w:szCs w:val="36"/>
        </w:rPr>
      </w:pPr>
      <w:r>
        <w:rPr>
          <w:rFonts w:ascii="仿宋" w:eastAsia="仿宋" w:hAnsi="仿宋" w:cs="宋体" w:hint="eastAsia"/>
          <w:sz w:val="28"/>
          <w:szCs w:val="28"/>
        </w:rPr>
        <w:t xml:space="preserve"> </w:t>
      </w:r>
      <w:r>
        <w:rPr>
          <w:rFonts w:ascii="仿宋" w:eastAsia="仿宋" w:hAnsi="仿宋" w:cs="宋体"/>
          <w:sz w:val="28"/>
          <w:szCs w:val="28"/>
        </w:rPr>
        <w:t xml:space="preserve">                     </w:t>
      </w:r>
      <w:r w:rsidR="00DC12DC">
        <w:rPr>
          <w:rFonts w:ascii="仿宋" w:eastAsia="仿宋" w:hAnsi="仿宋" w:cs="宋体" w:hint="eastAsia"/>
          <w:sz w:val="28"/>
          <w:szCs w:val="28"/>
        </w:rPr>
        <w:t>投标人（盖章）：</w:t>
      </w:r>
      <w:r w:rsidR="00D6398E" w:rsidRPr="002023FC">
        <w:rPr>
          <w:rFonts w:ascii="仿宋" w:eastAsia="仿宋" w:hAnsi="仿宋" w:cs="仿宋"/>
          <w:b/>
          <w:sz w:val="32"/>
          <w:szCs w:val="32"/>
        </w:rPr>
        <w:br w:type="page"/>
      </w:r>
    </w:p>
    <w:p w:rsidR="00E54B43" w:rsidRPr="00AC1EC9" w:rsidRDefault="00E54B43" w:rsidP="00954DBA">
      <w:pPr>
        <w:widowControl/>
        <w:spacing w:line="520" w:lineRule="exact"/>
        <w:jc w:val="center"/>
        <w:outlineLvl w:val="2"/>
        <w:rPr>
          <w:rFonts w:ascii="仿宋" w:eastAsia="仿宋" w:hAnsi="仿宋" w:cs="仿宋"/>
          <w:b/>
          <w:sz w:val="32"/>
          <w:szCs w:val="32"/>
        </w:rPr>
      </w:pPr>
      <w:r w:rsidRPr="00AC1EC9">
        <w:rPr>
          <w:rFonts w:ascii="仿宋" w:eastAsia="仿宋" w:hAnsi="仿宋" w:cs="仿宋" w:hint="eastAsia"/>
          <w:b/>
          <w:sz w:val="32"/>
          <w:szCs w:val="32"/>
        </w:rPr>
        <w:lastRenderedPageBreak/>
        <w:t>投标人为制造商的，须提供有效的医疗器械生产许可证扫描件；投标人为代理商或经销商的，须提供有效的医疗器械经营许可证扫描件，所投设备为第二类医疗器械的须具有有效期内的二类医疗器械经营备案证扫描件</w:t>
      </w: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1D5E6F" w:rsidRDefault="001D5E6F">
      <w:pPr>
        <w:widowControl/>
        <w:jc w:val="left"/>
        <w:rPr>
          <w:rFonts w:ascii="仿宋" w:eastAsia="仿宋" w:hAnsi="仿宋" w:cs="宋体"/>
          <w:sz w:val="28"/>
          <w:szCs w:val="28"/>
        </w:rPr>
      </w:pPr>
    </w:p>
    <w:p w:rsidR="00E54B43" w:rsidRDefault="001D5E6F" w:rsidP="001D5E6F">
      <w:pPr>
        <w:widowControl/>
        <w:ind w:firstLineChars="1600" w:firstLine="4480"/>
        <w:jc w:val="left"/>
        <w:rPr>
          <w:rFonts w:ascii="仿宋" w:eastAsia="仿宋" w:hAnsi="仿宋" w:cs="仿宋"/>
          <w:color w:val="FF0000"/>
          <w:spacing w:val="8"/>
          <w:kern w:val="0"/>
          <w:sz w:val="28"/>
          <w:szCs w:val="28"/>
        </w:rPr>
      </w:pPr>
      <w:r>
        <w:rPr>
          <w:rFonts w:ascii="仿宋" w:eastAsia="仿宋" w:hAnsi="仿宋" w:cs="宋体"/>
          <w:sz w:val="28"/>
          <w:szCs w:val="28"/>
        </w:rPr>
        <w:t xml:space="preserve">    </w:t>
      </w:r>
      <w:r>
        <w:rPr>
          <w:rFonts w:ascii="仿宋" w:eastAsia="仿宋" w:hAnsi="仿宋" w:cs="宋体" w:hint="eastAsia"/>
          <w:sz w:val="28"/>
          <w:szCs w:val="28"/>
        </w:rPr>
        <w:t>投标人（盖章）：</w:t>
      </w:r>
    </w:p>
    <w:p w:rsidR="001D5E6F" w:rsidRDefault="001D5E6F">
      <w:pPr>
        <w:widowControl/>
        <w:jc w:val="left"/>
        <w:rPr>
          <w:rFonts w:ascii="仿宋" w:eastAsia="仿宋" w:hAnsi="仿宋" w:cs="仿宋"/>
          <w:b/>
          <w:sz w:val="32"/>
          <w:szCs w:val="32"/>
        </w:rPr>
      </w:pPr>
      <w:r>
        <w:rPr>
          <w:rFonts w:ascii="仿宋" w:eastAsia="仿宋" w:hAnsi="仿宋" w:cs="仿宋"/>
          <w:b/>
          <w:sz w:val="32"/>
          <w:szCs w:val="32"/>
        </w:rPr>
        <w:br w:type="page"/>
      </w:r>
    </w:p>
    <w:p w:rsidR="00D6398E" w:rsidRPr="002023FC" w:rsidRDefault="00D6398E" w:rsidP="00AC3EB0">
      <w:pPr>
        <w:snapToGrid w:val="0"/>
        <w:spacing w:line="560" w:lineRule="exact"/>
        <w:jc w:val="center"/>
        <w:outlineLvl w:val="2"/>
        <w:rPr>
          <w:rFonts w:ascii="仿宋" w:eastAsia="仿宋" w:hAnsi="仿宋" w:cs="仿宋"/>
          <w:b/>
          <w:sz w:val="32"/>
          <w:szCs w:val="32"/>
        </w:rPr>
      </w:pPr>
      <w:r w:rsidRPr="002023FC">
        <w:rPr>
          <w:rFonts w:ascii="仿宋" w:eastAsia="仿宋" w:hAnsi="仿宋" w:cs="仿宋" w:hint="eastAsia"/>
          <w:b/>
          <w:sz w:val="32"/>
          <w:szCs w:val="32"/>
        </w:rPr>
        <w:lastRenderedPageBreak/>
        <w:t>法定代表人身份证明</w:t>
      </w:r>
    </w:p>
    <w:p w:rsidR="00D6398E" w:rsidRPr="002023FC" w:rsidRDefault="00D6398E" w:rsidP="00D6398E">
      <w:pPr>
        <w:rPr>
          <w:rFonts w:ascii="仿宋" w:eastAsia="仿宋" w:hAnsi="仿宋" w:cs="仿宋"/>
          <w:sz w:val="28"/>
          <w:szCs w:val="28"/>
        </w:rPr>
      </w:pP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投标人名称：</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单位性质：</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地址：</w:t>
      </w:r>
      <w:r>
        <w:rPr>
          <w:rFonts w:ascii="仿宋" w:eastAsia="仿宋" w:hAnsi="仿宋" w:cs="宋体" w:hint="eastAsia"/>
          <w:sz w:val="28"/>
          <w:szCs w:val="28"/>
          <w:u w:val="single"/>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成立时间：</w:t>
      </w:r>
      <w:r>
        <w:rPr>
          <w:rFonts w:ascii="仿宋" w:eastAsia="仿宋" w:hAnsi="仿宋" w:cs="宋体" w:hint="eastAsia"/>
          <w:sz w:val="28"/>
          <w:szCs w:val="28"/>
          <w:u w:val="single"/>
        </w:rPr>
        <w:t xml:space="preserve">          </w:t>
      </w:r>
      <w:r>
        <w:rPr>
          <w:rFonts w:ascii="仿宋" w:eastAsia="仿宋" w:hAnsi="仿宋" w:cs="宋体" w:hint="eastAsia"/>
          <w:sz w:val="28"/>
          <w:szCs w:val="28"/>
        </w:rPr>
        <w:t>年</w:t>
      </w:r>
      <w:r>
        <w:rPr>
          <w:rFonts w:ascii="仿宋" w:eastAsia="仿宋" w:hAnsi="仿宋" w:cs="宋体" w:hint="eastAsia"/>
          <w:sz w:val="28"/>
          <w:szCs w:val="28"/>
          <w:u w:val="single"/>
        </w:rPr>
        <w:t xml:space="preserve">        </w:t>
      </w:r>
      <w:r>
        <w:rPr>
          <w:rFonts w:ascii="仿宋" w:eastAsia="仿宋" w:hAnsi="仿宋" w:cs="宋体" w:hint="eastAsia"/>
          <w:sz w:val="28"/>
          <w:szCs w:val="28"/>
        </w:rPr>
        <w:t>月</w:t>
      </w:r>
      <w:r>
        <w:rPr>
          <w:rFonts w:ascii="仿宋" w:eastAsia="仿宋" w:hAnsi="仿宋" w:cs="宋体" w:hint="eastAsia"/>
          <w:sz w:val="28"/>
          <w:szCs w:val="28"/>
          <w:u w:val="single"/>
        </w:rPr>
        <w:t xml:space="preserve">        </w:t>
      </w:r>
      <w:r>
        <w:rPr>
          <w:rFonts w:ascii="仿宋" w:eastAsia="仿宋" w:hAnsi="仿宋" w:cs="宋体" w:hint="eastAsia"/>
          <w:sz w:val="28"/>
          <w:szCs w:val="28"/>
        </w:rPr>
        <w:t>日</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经营期限：</w:t>
      </w:r>
      <w:r>
        <w:rPr>
          <w:rFonts w:ascii="仿宋" w:eastAsia="仿宋" w:hAnsi="仿宋" w:cs="宋体" w:hint="eastAsia"/>
          <w:sz w:val="28"/>
          <w:szCs w:val="28"/>
          <w:u w:val="single"/>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姓名：</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性别：</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年龄：</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职务：</w:t>
      </w:r>
      <w:r>
        <w:rPr>
          <w:rFonts w:ascii="仿宋" w:eastAsia="仿宋" w:hAnsi="仿宋" w:cs="宋体" w:hint="eastAsia"/>
          <w:sz w:val="28"/>
          <w:szCs w:val="28"/>
          <w:u w:val="single"/>
        </w:rPr>
        <w:t xml:space="preserve">       </w:t>
      </w:r>
      <w:r>
        <w:rPr>
          <w:rFonts w:ascii="仿宋" w:eastAsia="仿宋" w:hAnsi="仿宋" w:cs="宋体" w:hint="eastAsia"/>
          <w:sz w:val="28"/>
          <w:szCs w:val="28"/>
        </w:rPr>
        <w:t xml:space="preserve"> </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系</w:t>
      </w:r>
      <w:r>
        <w:rPr>
          <w:rFonts w:ascii="仿宋" w:eastAsia="仿宋" w:hAnsi="仿宋" w:cs="宋体" w:hint="eastAsia"/>
          <w:sz w:val="28"/>
          <w:szCs w:val="28"/>
          <w:u w:val="single"/>
        </w:rPr>
        <w:t xml:space="preserve">                             </w:t>
      </w:r>
      <w:r>
        <w:rPr>
          <w:rFonts w:ascii="仿宋" w:eastAsia="仿宋" w:hAnsi="仿宋" w:cs="宋体" w:hint="eastAsia"/>
          <w:sz w:val="28"/>
          <w:szCs w:val="28"/>
        </w:rPr>
        <w:t>（投标人名称）的法定代表人。</w:t>
      </w:r>
    </w:p>
    <w:p w:rsidR="00EA2378" w:rsidRDefault="00EA2378" w:rsidP="00EA2378">
      <w:pPr>
        <w:spacing w:line="500" w:lineRule="exact"/>
        <w:rPr>
          <w:rFonts w:ascii="仿宋" w:eastAsia="仿宋" w:hAnsi="仿宋" w:cs="宋体"/>
          <w:sz w:val="28"/>
          <w:szCs w:val="28"/>
        </w:rPr>
      </w:pPr>
      <w:r>
        <w:rPr>
          <w:rFonts w:ascii="仿宋" w:eastAsia="仿宋" w:hAnsi="仿宋" w:cs="宋体" w:hint="eastAsia"/>
          <w:sz w:val="28"/>
          <w:szCs w:val="28"/>
        </w:rPr>
        <w:t>特此证明。</w:t>
      </w:r>
    </w:p>
    <w:p w:rsidR="00D6398E" w:rsidRPr="002023FC" w:rsidRDefault="00D6398E" w:rsidP="008E6E70">
      <w:pPr>
        <w:spacing w:line="520" w:lineRule="exact"/>
        <w:ind w:firstLineChars="1800" w:firstLine="5040"/>
        <w:rPr>
          <w:rFonts w:ascii="仿宋" w:eastAsia="仿宋" w:hAnsi="仿宋" w:cs="仿宋"/>
          <w:sz w:val="28"/>
          <w:szCs w:val="28"/>
        </w:rPr>
      </w:pPr>
      <w:r w:rsidRPr="002023FC">
        <w:rPr>
          <w:rFonts w:ascii="仿宋" w:eastAsia="仿宋" w:hAnsi="仿宋" w:cs="仿宋" w:hint="eastAsia"/>
          <w:sz w:val="28"/>
          <w:szCs w:val="28"/>
        </w:rPr>
        <w:t>投标人：（盖单位章）</w:t>
      </w:r>
    </w:p>
    <w:p w:rsidR="00D6398E" w:rsidRPr="002023FC" w:rsidRDefault="00D6398E" w:rsidP="008E6E70">
      <w:pPr>
        <w:pStyle w:val="af3"/>
        <w:spacing w:line="520" w:lineRule="exact"/>
        <w:ind w:firstLineChars="2100" w:firstLine="5880"/>
        <w:rPr>
          <w:rFonts w:ascii="仿宋" w:eastAsia="仿宋" w:hAnsi="仿宋" w:cs="仿宋"/>
          <w:sz w:val="28"/>
          <w:szCs w:val="28"/>
        </w:rPr>
      </w:pPr>
      <w:r w:rsidRPr="002023FC">
        <w:rPr>
          <w:rFonts w:ascii="仿宋" w:eastAsia="仿宋" w:hAnsi="仿宋" w:cs="仿宋" w:hint="eastAsia"/>
          <w:sz w:val="28"/>
          <w:szCs w:val="28"/>
        </w:rPr>
        <w:t>年  月  日</w:t>
      </w:r>
    </w:p>
    <w:p w:rsidR="00D6398E" w:rsidRPr="002023FC" w:rsidRDefault="00D6398E" w:rsidP="00D6398E">
      <w:pPr>
        <w:pStyle w:val="af3"/>
        <w:ind w:firstLineChars="200" w:firstLine="560"/>
        <w:jc w:val="center"/>
        <w:rPr>
          <w:rFonts w:ascii="仿宋" w:eastAsia="仿宋" w:hAnsi="仿宋" w:cs="仿宋"/>
          <w:sz w:val="28"/>
          <w:szCs w:val="28"/>
        </w:rPr>
      </w:pPr>
    </w:p>
    <w:p w:rsidR="00D6398E" w:rsidRPr="002023FC" w:rsidRDefault="00D6398E" w:rsidP="00D6398E">
      <w:pPr>
        <w:pStyle w:val="af3"/>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8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3"/>
      </w:tblGrid>
      <w:tr w:rsidR="00D6398E" w:rsidRPr="002023FC" w:rsidTr="00C85091">
        <w:trPr>
          <w:trHeight w:val="3635"/>
        </w:trPr>
        <w:tc>
          <w:tcPr>
            <w:tcW w:w="8043" w:type="dxa"/>
            <w:vAlign w:val="center"/>
          </w:tcPr>
          <w:p w:rsidR="00D6398E" w:rsidRPr="002023FC" w:rsidRDefault="00D6398E" w:rsidP="00385FBC">
            <w:pPr>
              <w:pStyle w:val="afb"/>
              <w:jc w:val="center"/>
              <w:rPr>
                <w:rFonts w:ascii="仿宋" w:eastAsia="仿宋" w:hAnsi="仿宋" w:cs="仿宋"/>
                <w:szCs w:val="28"/>
              </w:rPr>
            </w:pPr>
            <w:r w:rsidRPr="002023FC">
              <w:rPr>
                <w:rFonts w:ascii="仿宋" w:eastAsia="仿宋" w:hAnsi="仿宋" w:cs="仿宋" w:hint="eastAsia"/>
                <w:sz w:val="28"/>
                <w:szCs w:val="28"/>
              </w:rPr>
              <w:t>（法定代表人身份证双面扫描件）</w:t>
            </w:r>
          </w:p>
        </w:tc>
      </w:tr>
    </w:tbl>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pStyle w:val="af3"/>
        <w:spacing w:line="520" w:lineRule="exact"/>
        <w:jc w:val="center"/>
        <w:rPr>
          <w:rFonts w:ascii="仿宋" w:eastAsia="仿宋" w:hAnsi="仿宋" w:cs="仿宋"/>
          <w:b/>
          <w:sz w:val="36"/>
          <w:szCs w:val="36"/>
        </w:rPr>
      </w:pPr>
    </w:p>
    <w:p w:rsidR="00D6398E" w:rsidRPr="002023FC" w:rsidRDefault="00D6398E" w:rsidP="00D6398E">
      <w:pPr>
        <w:rPr>
          <w:rFonts w:ascii="仿宋" w:eastAsia="仿宋" w:hAnsi="仿宋" w:cs="仿宋"/>
          <w:b/>
          <w:sz w:val="36"/>
          <w:szCs w:val="36"/>
        </w:rPr>
      </w:pPr>
      <w:r w:rsidRPr="002023FC">
        <w:rPr>
          <w:rFonts w:ascii="仿宋" w:eastAsia="仿宋" w:hAnsi="仿宋" w:cs="仿宋" w:hint="eastAsia"/>
          <w:b/>
          <w:sz w:val="36"/>
          <w:szCs w:val="36"/>
        </w:rPr>
        <w:br w:type="page"/>
      </w:r>
    </w:p>
    <w:p w:rsidR="00D6398E" w:rsidRPr="002023FC" w:rsidRDefault="00D6398E" w:rsidP="001D60C2">
      <w:pPr>
        <w:snapToGrid w:val="0"/>
        <w:spacing w:line="560" w:lineRule="exact"/>
        <w:jc w:val="center"/>
        <w:outlineLvl w:val="2"/>
        <w:rPr>
          <w:rFonts w:ascii="仿宋" w:eastAsia="仿宋" w:hAnsi="仿宋" w:cs="仿宋"/>
          <w:b/>
          <w:sz w:val="32"/>
          <w:szCs w:val="32"/>
        </w:rPr>
      </w:pPr>
      <w:r w:rsidRPr="002023FC">
        <w:rPr>
          <w:rFonts w:ascii="仿宋" w:eastAsia="仿宋" w:hAnsi="仿宋" w:cs="仿宋" w:hint="eastAsia"/>
          <w:b/>
          <w:sz w:val="32"/>
          <w:szCs w:val="32"/>
        </w:rPr>
        <w:lastRenderedPageBreak/>
        <w:t>法人授权委托书</w:t>
      </w:r>
    </w:p>
    <w:p w:rsidR="00D6398E" w:rsidRPr="002023FC" w:rsidRDefault="00D6398E" w:rsidP="00D6398E">
      <w:pPr>
        <w:snapToGrid w:val="0"/>
        <w:spacing w:line="560" w:lineRule="exact"/>
        <w:jc w:val="center"/>
        <w:rPr>
          <w:rFonts w:ascii="仿宋" w:eastAsia="仿宋" w:hAnsi="仿宋" w:cs="仿宋"/>
          <w:b/>
          <w:sz w:val="32"/>
          <w:szCs w:val="32"/>
        </w:rPr>
      </w:pP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本授权书声明：注册于</w:t>
      </w:r>
      <w:r w:rsidRPr="002023FC">
        <w:rPr>
          <w:rFonts w:ascii="仿宋" w:eastAsia="仿宋" w:hAnsi="仿宋" w:cs="仿宋" w:hint="eastAsia"/>
          <w:sz w:val="28"/>
          <w:szCs w:val="28"/>
          <w:u w:val="single"/>
        </w:rPr>
        <w:t xml:space="preserve">   (国家或地区的名称)  </w:t>
      </w:r>
      <w:r w:rsidRPr="002023FC">
        <w:rPr>
          <w:rFonts w:ascii="仿宋" w:eastAsia="仿宋" w:hAnsi="仿宋" w:cs="仿宋" w:hint="eastAsia"/>
          <w:sz w:val="28"/>
          <w:szCs w:val="28"/>
        </w:rPr>
        <w:t>的</w:t>
      </w:r>
      <w:r w:rsidRPr="002023FC">
        <w:rPr>
          <w:rFonts w:ascii="仿宋" w:eastAsia="仿宋" w:hAnsi="仿宋" w:cs="仿宋" w:hint="eastAsia"/>
          <w:sz w:val="28"/>
          <w:szCs w:val="28"/>
          <w:u w:val="single"/>
        </w:rPr>
        <w:t xml:space="preserve">  (公司名称)  </w:t>
      </w:r>
      <w:r w:rsidRPr="002023FC">
        <w:rPr>
          <w:rFonts w:ascii="仿宋" w:eastAsia="仿宋" w:hAnsi="仿宋" w:cs="仿宋" w:hint="eastAsia"/>
          <w:sz w:val="28"/>
          <w:szCs w:val="28"/>
        </w:rPr>
        <w:t>的</w:t>
      </w:r>
      <w:r w:rsidRPr="002023FC">
        <w:rPr>
          <w:rFonts w:ascii="仿宋" w:eastAsia="仿宋" w:hAnsi="仿宋" w:cs="仿宋" w:hint="eastAsia"/>
          <w:sz w:val="28"/>
          <w:szCs w:val="28"/>
          <w:u w:val="single"/>
        </w:rPr>
        <w:t xml:space="preserve"> (法人代表姓名、职务)  </w:t>
      </w:r>
      <w:r w:rsidRPr="002023FC">
        <w:rPr>
          <w:rFonts w:ascii="仿宋" w:eastAsia="仿宋" w:hAnsi="仿宋" w:cs="仿宋" w:hint="eastAsia"/>
          <w:sz w:val="28"/>
          <w:szCs w:val="28"/>
        </w:rPr>
        <w:t>，代表本公司授权</w:t>
      </w:r>
      <w:r w:rsidRPr="002023FC">
        <w:rPr>
          <w:rFonts w:ascii="仿宋" w:eastAsia="仿宋" w:hAnsi="仿宋" w:cs="仿宋" w:hint="eastAsia"/>
          <w:sz w:val="28"/>
          <w:szCs w:val="28"/>
          <w:u w:val="single"/>
        </w:rPr>
        <w:t xml:space="preserve">  (被授权单位名称)  </w:t>
      </w:r>
      <w:r w:rsidRPr="002023FC">
        <w:rPr>
          <w:rFonts w:ascii="仿宋" w:eastAsia="仿宋" w:hAnsi="仿宋" w:cs="仿宋" w:hint="eastAsia"/>
          <w:sz w:val="28"/>
          <w:szCs w:val="28"/>
        </w:rPr>
        <w:t>的</w:t>
      </w:r>
      <w:r w:rsidRPr="002023FC">
        <w:rPr>
          <w:rFonts w:ascii="仿宋" w:eastAsia="仿宋" w:hAnsi="仿宋" w:cs="仿宋" w:hint="eastAsia"/>
          <w:sz w:val="28"/>
          <w:szCs w:val="28"/>
          <w:u w:val="single"/>
        </w:rPr>
        <w:t xml:space="preserve">        (被授权人的姓名、职务</w:t>
      </w:r>
      <w:r w:rsidR="0070186E">
        <w:rPr>
          <w:rFonts w:ascii="仿宋" w:eastAsia="仿宋" w:hAnsi="仿宋" w:cs="仿宋" w:hint="eastAsia"/>
          <w:sz w:val="28"/>
          <w:szCs w:val="28"/>
          <w:u w:val="single"/>
        </w:rPr>
        <w:t>、联系电话</w:t>
      </w:r>
      <w:r w:rsidRPr="002023FC">
        <w:rPr>
          <w:rFonts w:ascii="仿宋" w:eastAsia="仿宋" w:hAnsi="仿宋" w:cs="仿宋" w:hint="eastAsia"/>
          <w:sz w:val="28"/>
          <w:szCs w:val="28"/>
          <w:u w:val="single"/>
        </w:rPr>
        <w:t>)</w:t>
      </w:r>
      <w:r w:rsidRPr="002023FC">
        <w:rPr>
          <w:rFonts w:ascii="仿宋" w:eastAsia="仿宋" w:hAnsi="仿宋" w:cs="仿宋" w:hint="eastAsia"/>
          <w:sz w:val="28"/>
          <w:szCs w:val="28"/>
        </w:rPr>
        <w:t>为本公司的合法代理人，参加编号为</w:t>
      </w:r>
      <w:r w:rsidR="00BE476C">
        <w:rPr>
          <w:rFonts w:ascii="仿宋" w:eastAsia="仿宋" w:hAnsi="仿宋" w:cs="仿宋" w:hint="eastAsia"/>
          <w:sz w:val="28"/>
          <w:szCs w:val="28"/>
        </w:rPr>
        <w:t>WHGQ(2026)JCXZ-001</w:t>
      </w:r>
      <w:r w:rsidRPr="002023FC">
        <w:rPr>
          <w:rFonts w:ascii="仿宋" w:eastAsia="仿宋" w:hAnsi="仿宋" w:cs="仿宋" w:hint="eastAsia"/>
          <w:sz w:val="28"/>
          <w:szCs w:val="28"/>
        </w:rPr>
        <w:t>号的公开招标活动，以本公司名义处理一切与之有关的事宜。</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如果本公司在此次采购活动中中标，被授权人有权代表本公司签署</w:t>
      </w:r>
      <w:r w:rsidR="009D5A35">
        <w:rPr>
          <w:rFonts w:ascii="仿宋" w:eastAsia="仿宋" w:hAnsi="仿宋" w:cs="仿宋" w:hint="eastAsia"/>
          <w:sz w:val="28"/>
          <w:szCs w:val="28"/>
        </w:rPr>
        <w:t>采购</w:t>
      </w:r>
      <w:r w:rsidRPr="002023FC">
        <w:rPr>
          <w:rFonts w:ascii="仿宋" w:eastAsia="仿宋" w:hAnsi="仿宋" w:cs="仿宋" w:hint="eastAsia"/>
          <w:sz w:val="28"/>
          <w:szCs w:val="28"/>
        </w:rPr>
        <w:t>合同。</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本授权书于</w:t>
      </w:r>
      <w:r w:rsidR="00C551C5">
        <w:rPr>
          <w:rFonts w:ascii="仿宋" w:eastAsia="仿宋" w:hAnsi="仿宋" w:cs="仿宋" w:hint="eastAsia"/>
          <w:sz w:val="28"/>
          <w:szCs w:val="28"/>
          <w:u w:val="single"/>
        </w:rPr>
        <w:t xml:space="preserve"> </w:t>
      </w:r>
      <w:r w:rsidR="00C551C5">
        <w:rPr>
          <w:rFonts w:ascii="仿宋" w:eastAsia="仿宋" w:hAnsi="仿宋" w:cs="仿宋"/>
          <w:sz w:val="28"/>
          <w:szCs w:val="28"/>
          <w:u w:val="single"/>
        </w:rPr>
        <w:t xml:space="preserve">  </w:t>
      </w:r>
      <w:r w:rsidRPr="002023FC">
        <w:rPr>
          <w:rFonts w:ascii="仿宋" w:eastAsia="仿宋" w:hAnsi="仿宋" w:cs="仿宋" w:hint="eastAsia"/>
          <w:sz w:val="28"/>
          <w:szCs w:val="28"/>
        </w:rPr>
        <w:t>年</w:t>
      </w:r>
      <w:r w:rsidR="00C551C5">
        <w:rPr>
          <w:rFonts w:ascii="仿宋" w:eastAsia="仿宋" w:hAnsi="仿宋" w:cs="仿宋" w:hint="eastAsia"/>
          <w:sz w:val="28"/>
          <w:szCs w:val="28"/>
          <w:u w:val="single"/>
        </w:rPr>
        <w:t xml:space="preserve"> </w:t>
      </w:r>
      <w:r w:rsidR="00C551C5">
        <w:rPr>
          <w:rFonts w:ascii="仿宋" w:eastAsia="仿宋" w:hAnsi="仿宋" w:cs="仿宋"/>
          <w:sz w:val="28"/>
          <w:szCs w:val="28"/>
          <w:u w:val="single"/>
        </w:rPr>
        <w:t xml:space="preserve"> </w:t>
      </w:r>
      <w:r w:rsidR="00881BD7">
        <w:rPr>
          <w:rFonts w:ascii="仿宋" w:eastAsia="仿宋" w:hAnsi="仿宋" w:cs="仿宋"/>
          <w:sz w:val="28"/>
          <w:szCs w:val="28"/>
          <w:u w:val="single"/>
        </w:rPr>
        <w:t xml:space="preserve"> </w:t>
      </w:r>
      <w:r w:rsidRPr="002023FC">
        <w:rPr>
          <w:rFonts w:ascii="仿宋" w:eastAsia="仿宋" w:hAnsi="仿宋" w:cs="仿宋" w:hint="eastAsia"/>
          <w:sz w:val="28"/>
          <w:szCs w:val="28"/>
        </w:rPr>
        <w:t>月</w:t>
      </w:r>
      <w:r w:rsidR="00C551C5">
        <w:rPr>
          <w:rFonts w:ascii="仿宋" w:eastAsia="仿宋" w:hAnsi="仿宋" w:cs="仿宋" w:hint="eastAsia"/>
          <w:sz w:val="28"/>
          <w:szCs w:val="28"/>
          <w:u w:val="single"/>
        </w:rPr>
        <w:t xml:space="preserve"> </w:t>
      </w:r>
      <w:r w:rsidR="00C551C5">
        <w:rPr>
          <w:rFonts w:ascii="仿宋" w:eastAsia="仿宋" w:hAnsi="仿宋" w:cs="仿宋"/>
          <w:sz w:val="28"/>
          <w:szCs w:val="28"/>
          <w:u w:val="single"/>
        </w:rPr>
        <w:t xml:space="preserve"> </w:t>
      </w:r>
      <w:r w:rsidR="00881BD7">
        <w:rPr>
          <w:rFonts w:ascii="仿宋" w:eastAsia="仿宋" w:hAnsi="仿宋" w:cs="仿宋"/>
          <w:sz w:val="28"/>
          <w:szCs w:val="28"/>
          <w:u w:val="single"/>
        </w:rPr>
        <w:t xml:space="preserve"> </w:t>
      </w:r>
      <w:r w:rsidRPr="002023FC">
        <w:rPr>
          <w:rFonts w:ascii="仿宋" w:eastAsia="仿宋" w:hAnsi="仿宋" w:cs="仿宋" w:hint="eastAsia"/>
          <w:sz w:val="28"/>
          <w:szCs w:val="28"/>
        </w:rPr>
        <w:t>日法定代表人签字或盖章并由被授权人签字、单位盖章生效，特此声明。</w:t>
      </w:r>
    </w:p>
    <w:p w:rsidR="00D6398E" w:rsidRDefault="00D6398E" w:rsidP="008370E4">
      <w:pPr>
        <w:pStyle w:val="af3"/>
        <w:spacing w:line="520" w:lineRule="exact"/>
        <w:ind w:firstLine="570"/>
        <w:rPr>
          <w:rFonts w:ascii="仿宋" w:eastAsia="仿宋" w:hAnsi="仿宋" w:cs="仿宋"/>
          <w:sz w:val="28"/>
          <w:szCs w:val="28"/>
        </w:rPr>
      </w:pPr>
      <w:r w:rsidRPr="002023FC">
        <w:rPr>
          <w:rFonts w:ascii="仿宋" w:eastAsia="仿宋" w:hAnsi="仿宋" w:cs="仿宋" w:hint="eastAsia"/>
          <w:sz w:val="28"/>
          <w:szCs w:val="28"/>
        </w:rPr>
        <w:t>被授权人无转委托权。</w:t>
      </w:r>
    </w:p>
    <w:p w:rsidR="00C61F4D" w:rsidRPr="00C61F4D" w:rsidRDefault="00C61F4D" w:rsidP="00C61F4D">
      <w:pPr>
        <w:spacing w:line="240" w:lineRule="exact"/>
      </w:pP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法定代表人</w:t>
      </w:r>
      <w:r w:rsidR="00ED644D" w:rsidRPr="00ED644D">
        <w:rPr>
          <w:rFonts w:ascii="仿宋" w:eastAsia="仿宋" w:hAnsi="仿宋" w:cs="仿宋" w:hint="eastAsia"/>
          <w:sz w:val="28"/>
          <w:szCs w:val="28"/>
        </w:rPr>
        <w:t>（签字或盖章）</w:t>
      </w:r>
      <w:r w:rsidRPr="002023FC">
        <w:rPr>
          <w:rFonts w:ascii="仿宋" w:eastAsia="仿宋" w:hAnsi="仿宋" w:cs="仿宋" w:hint="eastAsia"/>
          <w:sz w:val="28"/>
          <w:szCs w:val="28"/>
        </w:rPr>
        <w:t>：</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被授权人签字：</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投标人（盖章）:</w:t>
      </w:r>
    </w:p>
    <w:tbl>
      <w:tblPr>
        <w:tblpPr w:leftFromText="180" w:rightFromText="180" w:vertAnchor="text" w:horzAnchor="margin" w:tblpXSpec="center" w:tblpY="262"/>
        <w:tblOverlap w:val="never"/>
        <w:tblW w:w="7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0"/>
      </w:tblGrid>
      <w:tr w:rsidR="001C6E7E" w:rsidRPr="002023FC" w:rsidTr="001C6E7E">
        <w:trPr>
          <w:trHeight w:val="3453"/>
        </w:trPr>
        <w:tc>
          <w:tcPr>
            <w:tcW w:w="7600" w:type="dxa"/>
            <w:vAlign w:val="center"/>
          </w:tcPr>
          <w:p w:rsidR="001C6E7E" w:rsidRPr="002023FC" w:rsidRDefault="001C6E7E" w:rsidP="001C6E7E">
            <w:pPr>
              <w:pStyle w:val="af3"/>
              <w:spacing w:line="520" w:lineRule="exact"/>
              <w:jc w:val="center"/>
              <w:rPr>
                <w:rFonts w:ascii="仿宋" w:eastAsia="仿宋" w:hAnsi="仿宋" w:cs="仿宋"/>
                <w:sz w:val="28"/>
                <w:szCs w:val="28"/>
              </w:rPr>
            </w:pPr>
            <w:r w:rsidRPr="002023FC">
              <w:rPr>
                <w:rFonts w:ascii="仿宋" w:eastAsia="仿宋" w:hAnsi="仿宋" w:cs="仿宋" w:hint="eastAsia"/>
                <w:sz w:val="28"/>
                <w:szCs w:val="28"/>
              </w:rPr>
              <w:t>（被授权人身份证</w:t>
            </w:r>
            <w:r>
              <w:rPr>
                <w:rFonts w:ascii="仿宋" w:eastAsia="仿宋" w:hAnsi="仿宋" w:cs="仿宋" w:hint="eastAsia"/>
                <w:sz w:val="28"/>
                <w:szCs w:val="28"/>
              </w:rPr>
              <w:t>正反面</w:t>
            </w:r>
            <w:r w:rsidRPr="002023FC">
              <w:rPr>
                <w:rFonts w:ascii="仿宋" w:eastAsia="仿宋" w:hAnsi="仿宋" w:cs="仿宋" w:hint="eastAsia"/>
                <w:sz w:val="28"/>
                <w:szCs w:val="28"/>
              </w:rPr>
              <w:t>扫描件）</w:t>
            </w:r>
          </w:p>
        </w:tc>
      </w:tr>
    </w:tbl>
    <w:p w:rsidR="00D6398E" w:rsidRPr="002023FC" w:rsidRDefault="00D6398E" w:rsidP="00D6398E">
      <w:pPr>
        <w:pStyle w:val="af3"/>
        <w:spacing w:line="520" w:lineRule="exact"/>
        <w:rPr>
          <w:rFonts w:ascii="仿宋" w:eastAsia="仿宋" w:hAnsi="仿宋" w:cs="仿宋"/>
          <w:sz w:val="28"/>
          <w:szCs w:val="28"/>
        </w:rPr>
      </w:pPr>
    </w:p>
    <w:p w:rsidR="00D6398E" w:rsidRPr="002023FC" w:rsidRDefault="00D6398E" w:rsidP="00D6398E">
      <w:pPr>
        <w:pStyle w:val="af3"/>
        <w:spacing w:line="520" w:lineRule="exact"/>
        <w:jc w:val="center"/>
        <w:rPr>
          <w:rFonts w:ascii="仿宋" w:eastAsia="仿宋" w:hAnsi="仿宋" w:cs="仿宋"/>
          <w:b/>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rPr>
          <w:rFonts w:ascii="仿宋" w:eastAsia="仿宋" w:hAnsi="仿宋" w:cs="仿宋"/>
          <w:sz w:val="28"/>
          <w:szCs w:val="28"/>
        </w:rPr>
      </w:pPr>
    </w:p>
    <w:p w:rsidR="00D6398E" w:rsidRPr="002023FC" w:rsidRDefault="00D6398E" w:rsidP="00D6398E">
      <w:pPr>
        <w:ind w:firstLineChars="200" w:firstLine="560"/>
        <w:rPr>
          <w:rFonts w:ascii="仿宋" w:eastAsia="仿宋" w:hAnsi="仿宋" w:cs="仿宋"/>
          <w:sz w:val="28"/>
          <w:szCs w:val="28"/>
        </w:rPr>
      </w:pPr>
    </w:p>
    <w:p w:rsidR="00D6398E" w:rsidRPr="002023FC" w:rsidRDefault="00D6398E" w:rsidP="00D6398E">
      <w:pPr>
        <w:rPr>
          <w:rFonts w:ascii="仿宋" w:eastAsia="仿宋" w:hAnsi="仿宋" w:cs="仿宋"/>
          <w:bCs/>
          <w:sz w:val="24"/>
        </w:rPr>
      </w:pPr>
      <w:r w:rsidRPr="002023FC">
        <w:rPr>
          <w:rFonts w:ascii="仿宋" w:eastAsia="仿宋" w:hAnsi="仿宋" w:cs="仿宋" w:hint="eastAsia"/>
          <w:bCs/>
          <w:sz w:val="24"/>
        </w:rPr>
        <w:br w:type="page"/>
      </w:r>
    </w:p>
    <w:p w:rsidR="00D6398E" w:rsidRPr="002023FC" w:rsidRDefault="00D6398E" w:rsidP="00D4483D">
      <w:pPr>
        <w:snapToGrid w:val="0"/>
        <w:spacing w:line="560" w:lineRule="exact"/>
        <w:jc w:val="center"/>
        <w:outlineLvl w:val="2"/>
        <w:rPr>
          <w:rFonts w:ascii="仿宋" w:eastAsia="仿宋" w:hAnsi="仿宋" w:cs="仿宋"/>
          <w:b/>
          <w:sz w:val="32"/>
          <w:szCs w:val="32"/>
        </w:rPr>
      </w:pPr>
      <w:r w:rsidRPr="002023FC">
        <w:rPr>
          <w:rFonts w:ascii="仿宋" w:eastAsia="仿宋" w:hAnsi="仿宋" w:cs="仿宋" w:hint="eastAsia"/>
          <w:b/>
          <w:sz w:val="32"/>
          <w:szCs w:val="32"/>
        </w:rPr>
        <w:lastRenderedPageBreak/>
        <w:t>投标人参与投标的声明函</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本单位郑重承诺如下：</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1.具有独立承担民事责任的能力。</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2.具有良好的商业信誉和健全的财务会计制度。</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3.具有履行合同所必需设备和专业技术能力。</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4.具有依法缴纳税收和社会保障资金的良好记录。</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5.参加本次招标活动前三年内，在经营活动中没有重大违法记录。</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6.我单位及其法定代表人近三年内无行贿犯罪行为记录。</w:t>
      </w:r>
    </w:p>
    <w:p w:rsidR="00A1694A" w:rsidRDefault="00A1694A" w:rsidP="00A1694A">
      <w:pPr>
        <w:widowControl/>
        <w:wordWrap w:val="0"/>
        <w:adjustRightInd w:val="0"/>
        <w:spacing w:line="520" w:lineRule="exact"/>
        <w:ind w:firstLineChars="200" w:firstLine="560"/>
        <w:jc w:val="left"/>
        <w:rPr>
          <w:rFonts w:ascii="仿宋" w:eastAsia="仿宋" w:hAnsi="仿宋" w:cs="仿宋"/>
          <w:spacing w:val="8"/>
          <w:kern w:val="0"/>
          <w:sz w:val="28"/>
          <w:szCs w:val="28"/>
        </w:rPr>
      </w:pPr>
      <w:r>
        <w:rPr>
          <w:rFonts w:ascii="仿宋" w:eastAsia="仿宋" w:hAnsi="仿宋" w:cs="仿宋"/>
          <w:sz w:val="28"/>
          <w:szCs w:val="28"/>
        </w:rPr>
        <w:t>7</w:t>
      </w:r>
      <w:r w:rsidR="00D6398E" w:rsidRPr="002023FC">
        <w:rPr>
          <w:rFonts w:ascii="仿宋" w:eastAsia="仿宋" w:hAnsi="仿宋" w:cs="仿宋" w:hint="eastAsia"/>
          <w:sz w:val="28"/>
          <w:szCs w:val="28"/>
        </w:rPr>
        <w:t>.</w:t>
      </w:r>
      <w:r>
        <w:rPr>
          <w:rFonts w:ascii="仿宋" w:eastAsia="仿宋" w:hAnsi="仿宋" w:cs="仿宋" w:hint="eastAsia"/>
          <w:spacing w:val="8"/>
          <w:kern w:val="0"/>
          <w:sz w:val="28"/>
          <w:szCs w:val="28"/>
        </w:rPr>
        <w:t>不存在单位负责人为同一人或者存在直接控股、管理关系的不同投标人同时参与本项目投标的情况；</w:t>
      </w:r>
    </w:p>
    <w:p w:rsidR="00D6398E" w:rsidRPr="002023FC" w:rsidRDefault="00A1694A" w:rsidP="00D6398E">
      <w:pPr>
        <w:pStyle w:val="af3"/>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8</w:t>
      </w:r>
      <w:r>
        <w:rPr>
          <w:rFonts w:ascii="仿宋" w:eastAsia="仿宋" w:hAnsi="仿宋" w:cs="仿宋"/>
          <w:sz w:val="28"/>
          <w:szCs w:val="28"/>
        </w:rPr>
        <w:t>.</w:t>
      </w:r>
      <w:r w:rsidR="00D6398E" w:rsidRPr="002023FC">
        <w:rPr>
          <w:rFonts w:ascii="仿宋" w:eastAsia="仿宋" w:hAnsi="仿宋" w:cs="仿宋" w:hint="eastAsia"/>
          <w:sz w:val="28"/>
          <w:szCs w:val="28"/>
        </w:rPr>
        <w:t>本次投标非联合体投标。</w:t>
      </w:r>
    </w:p>
    <w:p w:rsidR="00D6398E" w:rsidRPr="002023FC" w:rsidRDefault="00D6398E" w:rsidP="00D6398E">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D6398E" w:rsidRPr="002023FC" w:rsidRDefault="00D6398E" w:rsidP="00D6398E">
      <w:pPr>
        <w:pStyle w:val="af3"/>
        <w:spacing w:line="520" w:lineRule="exact"/>
        <w:ind w:firstLineChars="200" w:firstLine="560"/>
        <w:rPr>
          <w:rFonts w:ascii="仿宋" w:eastAsia="仿宋" w:hAnsi="仿宋" w:cs="仿宋"/>
          <w:sz w:val="28"/>
          <w:szCs w:val="28"/>
        </w:rPr>
      </w:pPr>
    </w:p>
    <w:p w:rsidR="00D6398E" w:rsidRPr="002023FC" w:rsidRDefault="00D6398E" w:rsidP="00D6398E">
      <w:pPr>
        <w:pStyle w:val="af3"/>
        <w:spacing w:line="520" w:lineRule="exact"/>
        <w:ind w:firstLineChars="200" w:firstLine="560"/>
        <w:rPr>
          <w:rFonts w:ascii="仿宋" w:eastAsia="仿宋" w:hAnsi="仿宋" w:cs="仿宋"/>
          <w:sz w:val="28"/>
          <w:szCs w:val="28"/>
        </w:rPr>
      </w:pPr>
    </w:p>
    <w:p w:rsidR="005B0666" w:rsidRPr="005B0666" w:rsidRDefault="00D6398E" w:rsidP="005B0666">
      <w:pPr>
        <w:pStyle w:val="af3"/>
        <w:spacing w:line="52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                       </w:t>
      </w:r>
      <w:r w:rsidR="005B0666" w:rsidRPr="005B0666">
        <w:rPr>
          <w:rFonts w:ascii="仿宋" w:eastAsia="仿宋" w:hAnsi="仿宋" w:cs="仿宋" w:hint="eastAsia"/>
          <w:sz w:val="28"/>
          <w:szCs w:val="28"/>
        </w:rPr>
        <w:t xml:space="preserve">  </w:t>
      </w:r>
      <w:r w:rsidR="005B0666">
        <w:rPr>
          <w:rFonts w:ascii="仿宋" w:eastAsia="仿宋" w:hAnsi="仿宋" w:cs="仿宋"/>
          <w:sz w:val="28"/>
          <w:szCs w:val="28"/>
        </w:rPr>
        <w:t xml:space="preserve">   </w:t>
      </w:r>
      <w:r w:rsidR="005B0666" w:rsidRPr="005B0666">
        <w:rPr>
          <w:rFonts w:ascii="仿宋" w:eastAsia="仿宋" w:hAnsi="仿宋" w:cs="仿宋" w:hint="eastAsia"/>
          <w:sz w:val="28"/>
          <w:szCs w:val="28"/>
        </w:rPr>
        <w:t>投标人（盖电子公章）：</w:t>
      </w:r>
    </w:p>
    <w:p w:rsidR="005B0666" w:rsidRPr="005B0666" w:rsidRDefault="005B0666" w:rsidP="005B0666">
      <w:pPr>
        <w:pStyle w:val="af3"/>
        <w:spacing w:line="520" w:lineRule="exact"/>
        <w:ind w:firstLineChars="200" w:firstLine="560"/>
        <w:rPr>
          <w:rFonts w:ascii="仿宋" w:eastAsia="仿宋" w:hAnsi="仿宋" w:cs="仿宋"/>
          <w:sz w:val="28"/>
          <w:szCs w:val="28"/>
        </w:rPr>
      </w:pPr>
      <w:r w:rsidRPr="005B0666">
        <w:rPr>
          <w:rFonts w:ascii="仿宋" w:eastAsia="仿宋" w:hAnsi="仿宋" w:cs="仿宋" w:hint="eastAsia"/>
          <w:sz w:val="28"/>
          <w:szCs w:val="28"/>
        </w:rPr>
        <w:t xml:space="preserve">                            法定代表人（盖电子法人章）：</w:t>
      </w:r>
    </w:p>
    <w:p w:rsidR="00D6398E" w:rsidRPr="002023FC" w:rsidRDefault="00D6398E" w:rsidP="005B0666">
      <w:pPr>
        <w:pStyle w:val="af3"/>
        <w:spacing w:line="520" w:lineRule="exact"/>
        <w:ind w:firstLineChars="200" w:firstLine="643"/>
        <w:rPr>
          <w:rFonts w:ascii="仿宋" w:eastAsia="仿宋" w:hAnsi="仿宋" w:cs="仿宋"/>
          <w:b/>
          <w:sz w:val="32"/>
          <w:szCs w:val="32"/>
        </w:rPr>
      </w:pPr>
      <w:r w:rsidRPr="002023FC">
        <w:rPr>
          <w:rFonts w:ascii="仿宋" w:eastAsia="仿宋" w:hAnsi="仿宋" w:cs="仿宋" w:hint="eastAsia"/>
          <w:b/>
          <w:sz w:val="32"/>
          <w:szCs w:val="32"/>
        </w:rPr>
        <w:br w:type="page"/>
      </w:r>
    </w:p>
    <w:p w:rsidR="009257F3" w:rsidRDefault="009257F3" w:rsidP="009257F3">
      <w:pPr>
        <w:snapToGrid w:val="0"/>
        <w:spacing w:line="560" w:lineRule="exact"/>
        <w:jc w:val="center"/>
        <w:outlineLvl w:val="2"/>
        <w:rPr>
          <w:rFonts w:ascii="仿宋" w:eastAsia="仿宋" w:hAnsi="仿宋" w:cs="仿宋"/>
          <w:b/>
          <w:sz w:val="32"/>
          <w:szCs w:val="32"/>
        </w:rPr>
      </w:pPr>
      <w:bookmarkStart w:id="23" w:name="_Toc522526789"/>
      <w:bookmarkStart w:id="24" w:name="_Toc504549927"/>
      <w:r>
        <w:rPr>
          <w:rFonts w:ascii="仿宋" w:eastAsia="仿宋" w:hAnsi="仿宋" w:cs="仿宋" w:hint="eastAsia"/>
          <w:b/>
          <w:sz w:val="32"/>
          <w:szCs w:val="32"/>
        </w:rPr>
        <w:lastRenderedPageBreak/>
        <w:t>关联单位声明函</w:t>
      </w:r>
    </w:p>
    <w:p w:rsidR="009257F3" w:rsidRDefault="009257F3" w:rsidP="009257F3">
      <w:pPr>
        <w:widowControl/>
        <w:jc w:val="left"/>
        <w:rPr>
          <w:rFonts w:ascii="宋体" w:hAnsi="宋体" w:cs="宋体"/>
          <w:sz w:val="24"/>
          <w:lang w:bidi="ar"/>
        </w:rPr>
      </w:pPr>
    </w:p>
    <w:p w:rsidR="009257F3" w:rsidRDefault="009257F3" w:rsidP="009257F3">
      <w:pPr>
        <w:autoSpaceDE w:val="0"/>
        <w:autoSpaceDN w:val="0"/>
        <w:adjustRightInd w:val="0"/>
        <w:spacing w:line="500" w:lineRule="exact"/>
        <w:rPr>
          <w:rFonts w:ascii="仿宋" w:eastAsia="仿宋" w:hAnsi="仿宋" w:cs="宋体"/>
          <w:bCs/>
          <w:sz w:val="28"/>
          <w:szCs w:val="28"/>
        </w:rPr>
      </w:pPr>
      <w:r>
        <w:rPr>
          <w:rFonts w:ascii="仿宋" w:eastAsia="仿宋" w:hAnsi="仿宋" w:cs="宋体" w:hint="eastAsia"/>
          <w:bCs/>
          <w:sz w:val="28"/>
          <w:szCs w:val="28"/>
          <w:u w:val="single"/>
        </w:rPr>
        <w:t xml:space="preserve">              </w:t>
      </w:r>
      <w:r>
        <w:rPr>
          <w:rFonts w:ascii="仿宋" w:eastAsia="仿宋" w:hAnsi="仿宋" w:cs="宋体" w:hint="eastAsia"/>
          <w:bCs/>
          <w:sz w:val="28"/>
          <w:szCs w:val="28"/>
        </w:rPr>
        <w:t xml:space="preserve">（招标人或招标代理机构）：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与我单位有关联关系的单位说明如下：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1.与我单位法定代表人（负责人）为同一人的其他单位为：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2.与我单位存在直接控股、管理关系的其他单位为：  </w:t>
      </w: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p>
    <w:p w:rsidR="009257F3" w:rsidRDefault="009257F3" w:rsidP="009257F3">
      <w:pPr>
        <w:autoSpaceDE w:val="0"/>
        <w:autoSpaceDN w:val="0"/>
        <w:adjustRightInd w:val="0"/>
        <w:spacing w:line="500" w:lineRule="exact"/>
        <w:ind w:firstLineChars="200" w:firstLine="560"/>
        <w:rPr>
          <w:rFonts w:ascii="仿宋" w:eastAsia="仿宋" w:hAnsi="仿宋" w:cs="宋体"/>
          <w:bCs/>
          <w:sz w:val="28"/>
          <w:szCs w:val="28"/>
        </w:rPr>
      </w:pPr>
      <w:r>
        <w:rPr>
          <w:rFonts w:ascii="仿宋" w:eastAsia="仿宋" w:hAnsi="仿宋" w:cs="宋体" w:hint="eastAsia"/>
          <w:bCs/>
          <w:sz w:val="28"/>
          <w:szCs w:val="28"/>
        </w:rPr>
        <w:t xml:space="preserve">以上声明完全属实，如有瞒报、虚报，我单位自行承担因此产生的所有法律责任。 </w:t>
      </w:r>
    </w:p>
    <w:p w:rsidR="009257F3" w:rsidRDefault="009257F3" w:rsidP="009257F3">
      <w:pPr>
        <w:autoSpaceDE w:val="0"/>
        <w:autoSpaceDN w:val="0"/>
        <w:adjustRightInd w:val="0"/>
        <w:spacing w:line="500" w:lineRule="exact"/>
        <w:ind w:firstLineChars="200" w:firstLine="480"/>
        <w:rPr>
          <w:rFonts w:ascii="宋体" w:cs="宋体"/>
          <w:bCs/>
          <w:sz w:val="24"/>
        </w:rPr>
      </w:pPr>
    </w:p>
    <w:p w:rsidR="009257F3" w:rsidRDefault="009257F3" w:rsidP="009257F3">
      <w:pPr>
        <w:autoSpaceDE w:val="0"/>
        <w:autoSpaceDN w:val="0"/>
        <w:adjustRightInd w:val="0"/>
        <w:spacing w:line="500" w:lineRule="exact"/>
        <w:ind w:firstLineChars="200" w:firstLine="480"/>
        <w:rPr>
          <w:rFonts w:ascii="宋体" w:cs="宋体"/>
          <w:bCs/>
          <w:sz w:val="24"/>
        </w:rPr>
      </w:pPr>
    </w:p>
    <w:p w:rsidR="009257F3" w:rsidRDefault="009257F3" w:rsidP="009257F3">
      <w:pPr>
        <w:spacing w:line="520" w:lineRule="exact"/>
        <w:ind w:firstLineChars="1400" w:firstLine="3920"/>
        <w:jc w:val="left"/>
        <w:rPr>
          <w:rFonts w:ascii="仿宋" w:eastAsia="仿宋" w:hAnsi="仿宋" w:cs="宋体"/>
          <w:sz w:val="28"/>
          <w:szCs w:val="28"/>
        </w:rPr>
      </w:pPr>
      <w:r>
        <w:rPr>
          <w:rFonts w:ascii="仿宋" w:eastAsia="仿宋" w:hAnsi="仿宋" w:cs="宋体" w:hint="eastAsia"/>
          <w:sz w:val="28"/>
          <w:szCs w:val="28"/>
        </w:rPr>
        <w:t>投标人(盖章)：</w:t>
      </w:r>
    </w:p>
    <w:p w:rsidR="009257F3" w:rsidRDefault="009257F3" w:rsidP="009257F3">
      <w:pPr>
        <w:spacing w:line="520" w:lineRule="exact"/>
        <w:ind w:firstLineChars="1400" w:firstLine="3920"/>
        <w:rPr>
          <w:rFonts w:ascii="仿宋" w:eastAsia="仿宋" w:hAnsi="仿宋" w:cs="宋体"/>
          <w:sz w:val="28"/>
          <w:szCs w:val="28"/>
        </w:rPr>
      </w:pPr>
      <w:r>
        <w:rPr>
          <w:rFonts w:ascii="仿宋" w:eastAsia="仿宋" w:hAnsi="仿宋" w:cs="宋体" w:hint="eastAsia"/>
          <w:sz w:val="28"/>
          <w:szCs w:val="28"/>
        </w:rPr>
        <w:t>法定代表人或委托代理人（签字或盖章）：</w:t>
      </w:r>
    </w:p>
    <w:p w:rsidR="009257F3" w:rsidRDefault="009257F3" w:rsidP="009257F3">
      <w:pPr>
        <w:widowControl/>
        <w:jc w:val="left"/>
        <w:rPr>
          <w:rFonts w:ascii="仿宋" w:eastAsia="仿宋" w:hAnsi="仿宋" w:cs="仿宋"/>
          <w:b/>
          <w:sz w:val="32"/>
          <w:szCs w:val="32"/>
        </w:rPr>
      </w:pPr>
      <w:r>
        <w:rPr>
          <w:rFonts w:ascii="仿宋" w:eastAsia="仿宋" w:hAnsi="仿宋" w:cs="仿宋" w:hint="eastAsia"/>
          <w:b/>
          <w:kern w:val="0"/>
          <w:sz w:val="32"/>
          <w:szCs w:val="32"/>
        </w:rPr>
        <w:br w:type="page"/>
      </w:r>
    </w:p>
    <w:p w:rsidR="00D6398E" w:rsidRPr="00D4483D" w:rsidRDefault="00D6398E" w:rsidP="00D4483D">
      <w:pPr>
        <w:snapToGrid w:val="0"/>
        <w:spacing w:line="560" w:lineRule="exact"/>
        <w:jc w:val="center"/>
        <w:outlineLvl w:val="2"/>
        <w:rPr>
          <w:rFonts w:ascii="仿宋" w:eastAsia="仿宋" w:hAnsi="仿宋" w:cs="仿宋"/>
          <w:b/>
          <w:sz w:val="32"/>
          <w:szCs w:val="32"/>
        </w:rPr>
      </w:pPr>
      <w:r w:rsidRPr="00D4483D">
        <w:rPr>
          <w:rFonts w:ascii="仿宋" w:eastAsia="仿宋" w:hAnsi="仿宋" w:cs="仿宋" w:hint="eastAsia"/>
          <w:b/>
          <w:sz w:val="32"/>
          <w:szCs w:val="32"/>
        </w:rPr>
        <w:lastRenderedPageBreak/>
        <w:t>投标人、法定代表人及委托代理人未被最高法院列入失信被执行人</w:t>
      </w:r>
      <w:r w:rsidR="00EF5FFE" w:rsidRPr="00D4483D">
        <w:rPr>
          <w:rFonts w:ascii="仿宋" w:eastAsia="仿宋" w:hAnsi="仿宋" w:cs="仿宋" w:hint="eastAsia"/>
          <w:b/>
          <w:sz w:val="32"/>
          <w:szCs w:val="32"/>
        </w:rPr>
        <w:t>查询</w:t>
      </w:r>
      <w:r w:rsidRPr="00D4483D">
        <w:rPr>
          <w:rFonts w:ascii="仿宋" w:eastAsia="仿宋" w:hAnsi="仿宋" w:cs="仿宋" w:hint="eastAsia"/>
          <w:b/>
          <w:sz w:val="32"/>
          <w:szCs w:val="32"/>
        </w:rPr>
        <w:t>截图</w:t>
      </w:r>
    </w:p>
    <w:p w:rsidR="00D6398E" w:rsidRPr="00EF5FFE" w:rsidRDefault="00EF5FFE" w:rsidP="00785EED">
      <w:pPr>
        <w:spacing w:line="480" w:lineRule="exact"/>
        <w:ind w:firstLineChars="200" w:firstLine="560"/>
        <w:rPr>
          <w:rFonts w:ascii="仿宋" w:eastAsia="仿宋" w:hAnsi="仿宋"/>
          <w:sz w:val="28"/>
          <w:szCs w:val="28"/>
        </w:rPr>
      </w:pPr>
      <w:r w:rsidRPr="00EF5FFE">
        <w:rPr>
          <w:rFonts w:ascii="仿宋" w:eastAsia="仿宋" w:hAnsi="仿宋" w:hint="eastAsia"/>
          <w:sz w:val="28"/>
          <w:szCs w:val="28"/>
        </w:rPr>
        <w:t>投标文件附通过网站查询信息记录，包含投标人、法定代表人</w:t>
      </w:r>
      <w:r w:rsidR="001D3B87">
        <w:rPr>
          <w:rFonts w:ascii="仿宋" w:eastAsia="仿宋" w:hAnsi="仿宋" w:hint="eastAsia"/>
          <w:sz w:val="28"/>
          <w:szCs w:val="28"/>
        </w:rPr>
        <w:t>及</w:t>
      </w:r>
      <w:r w:rsidRPr="00EF5FFE">
        <w:rPr>
          <w:rFonts w:ascii="仿宋" w:eastAsia="仿宋" w:hAnsi="仿宋" w:hint="eastAsia"/>
          <w:sz w:val="28"/>
          <w:szCs w:val="28"/>
        </w:rPr>
        <w:t>委托代理人失信被执行人情况网页查询截图（省份为全部）。（查询网址</w:t>
      </w:r>
      <w:hyperlink r:id="rId17" w:history="1">
        <w:r w:rsidRPr="00EF5FFE">
          <w:rPr>
            <w:rStyle w:val="affa"/>
            <w:rFonts w:ascii="仿宋" w:eastAsia="仿宋" w:hAnsi="仿宋" w:hint="eastAsia"/>
            <w:color w:val="auto"/>
            <w:sz w:val="28"/>
            <w:szCs w:val="28"/>
            <w:u w:val="none"/>
          </w:rPr>
          <w:t>http://zxgk.court.gov.cn/shixin/</w:t>
        </w:r>
      </w:hyperlink>
      <w:r w:rsidRPr="00EF5FFE">
        <w:rPr>
          <w:rFonts w:ascii="仿宋" w:eastAsia="仿宋" w:hAnsi="仿宋" w:hint="eastAsia"/>
          <w:sz w:val="28"/>
          <w:szCs w:val="28"/>
        </w:rPr>
        <w:t>）。</w:t>
      </w: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p w:rsidR="00D6398E" w:rsidRPr="002023FC" w:rsidRDefault="00D6398E" w:rsidP="00D6398E">
      <w:pPr>
        <w:snapToGrid w:val="0"/>
        <w:spacing w:line="560" w:lineRule="exact"/>
        <w:ind w:firstLineChars="201" w:firstLine="563"/>
        <w:rPr>
          <w:rFonts w:ascii="仿宋" w:eastAsia="仿宋" w:hAnsi="仿宋" w:cs="仿宋"/>
          <w:sz w:val="28"/>
          <w:szCs w:val="28"/>
        </w:rPr>
      </w:pPr>
    </w:p>
    <w:bookmarkEnd w:id="23"/>
    <w:p w:rsidR="00D6398E" w:rsidRPr="002023FC" w:rsidRDefault="00D6398E" w:rsidP="00D6398E">
      <w:pPr>
        <w:jc w:val="cente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jc w:val="center"/>
        <w:rPr>
          <w:rFonts w:ascii="仿宋" w:eastAsia="仿宋" w:hAnsi="仿宋" w:cs="仿宋"/>
        </w:rPr>
      </w:pPr>
    </w:p>
    <w:p w:rsidR="00D6398E" w:rsidRPr="002023FC" w:rsidRDefault="00D6398E" w:rsidP="00D6398E">
      <w:pPr>
        <w:snapToGrid w:val="0"/>
        <w:spacing w:line="560" w:lineRule="exact"/>
        <w:ind w:firstLineChars="2001" w:firstLine="5603"/>
        <w:rPr>
          <w:rFonts w:ascii="仿宋" w:eastAsia="仿宋" w:hAnsi="仿宋" w:cs="仿宋"/>
          <w:sz w:val="28"/>
          <w:szCs w:val="28"/>
        </w:rPr>
      </w:pPr>
      <w:r w:rsidRPr="002023FC">
        <w:rPr>
          <w:rFonts w:ascii="仿宋" w:eastAsia="仿宋" w:hAnsi="仿宋" w:cs="仿宋" w:hint="eastAsia"/>
          <w:sz w:val="28"/>
          <w:szCs w:val="28"/>
        </w:rPr>
        <w:t>投标人（</w:t>
      </w:r>
      <w:r w:rsidRPr="002023FC">
        <w:rPr>
          <w:rFonts w:ascii="仿宋" w:eastAsia="仿宋" w:hAnsi="仿宋" w:cs="仿宋" w:hint="eastAsia"/>
          <w:kern w:val="0"/>
          <w:sz w:val="28"/>
          <w:szCs w:val="28"/>
        </w:rPr>
        <w:t>盖章</w:t>
      </w:r>
      <w:r w:rsidRPr="002023FC">
        <w:rPr>
          <w:rFonts w:ascii="仿宋" w:eastAsia="仿宋" w:hAnsi="仿宋" w:cs="仿宋" w:hint="eastAsia"/>
          <w:sz w:val="28"/>
          <w:szCs w:val="28"/>
        </w:rPr>
        <w:t>）</w:t>
      </w:r>
      <w:r w:rsidR="00785EED">
        <w:rPr>
          <w:rFonts w:ascii="仿宋" w:eastAsia="仿宋" w:hAnsi="仿宋" w:cs="仿宋" w:hint="eastAsia"/>
          <w:sz w:val="28"/>
          <w:szCs w:val="28"/>
        </w:rPr>
        <w:t>：</w:t>
      </w:r>
    </w:p>
    <w:p w:rsidR="00D6398E" w:rsidRPr="002023FC" w:rsidRDefault="00D6398E" w:rsidP="00D6398E">
      <w:pPr>
        <w:rPr>
          <w:rFonts w:ascii="仿宋" w:eastAsia="仿宋" w:hAnsi="仿宋" w:cs="仿宋"/>
          <w:sz w:val="28"/>
          <w:szCs w:val="28"/>
        </w:rPr>
      </w:pPr>
      <w:r w:rsidRPr="002023FC">
        <w:rPr>
          <w:rFonts w:ascii="仿宋" w:eastAsia="仿宋" w:hAnsi="仿宋" w:cs="仿宋" w:hint="eastAsia"/>
          <w:sz w:val="28"/>
          <w:szCs w:val="28"/>
        </w:rPr>
        <w:br w:type="page"/>
      </w:r>
    </w:p>
    <w:p w:rsidR="0018383F" w:rsidRDefault="0018383F" w:rsidP="0018383F">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投标人近一年在“信用中国”或“信用中国（山东）”无严重失信记录</w:t>
      </w:r>
    </w:p>
    <w:p w:rsidR="0018383F" w:rsidRDefault="0018383F" w:rsidP="0018383F">
      <w:pPr>
        <w:pStyle w:val="af3"/>
        <w:spacing w:line="52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附：通过信用中国（查询网址：https://www.creditchina.gov.cn）或信用中国（山东）（https://credit.shandong.gov.cn）下载的信用报告。</w:t>
      </w:r>
    </w:p>
    <w:p w:rsidR="00D6398E" w:rsidRPr="002023FC" w:rsidRDefault="00D6398E" w:rsidP="00D6398E">
      <w:pPr>
        <w:pStyle w:val="aa"/>
        <w:rPr>
          <w:rFonts w:ascii="仿宋" w:eastAsia="仿宋" w:hAnsi="仿宋" w:cs="仿宋"/>
          <w:sz w:val="28"/>
          <w:szCs w:val="28"/>
        </w:rPr>
      </w:pPr>
    </w:p>
    <w:p w:rsidR="00D6398E" w:rsidRPr="002023FC" w:rsidRDefault="00D6398E" w:rsidP="00D6398E">
      <w:pPr>
        <w:rPr>
          <w:rFonts w:ascii="仿宋" w:eastAsia="仿宋" w:hAnsi="仿宋" w:cs="仿宋"/>
        </w:rPr>
      </w:pPr>
    </w:p>
    <w:p w:rsidR="00D6398E" w:rsidRPr="002023FC" w:rsidRDefault="00D6398E" w:rsidP="00D6398E">
      <w:pPr>
        <w:pStyle w:val="aa"/>
        <w:rPr>
          <w:rFonts w:ascii="仿宋" w:eastAsia="仿宋" w:hAnsi="仿宋" w:cs="仿宋"/>
        </w:rPr>
      </w:pPr>
    </w:p>
    <w:p w:rsidR="00D6398E" w:rsidRPr="002023FC" w:rsidRDefault="00D6398E" w:rsidP="00D6398E">
      <w:pPr>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pStyle w:val="HTML"/>
        <w:rPr>
          <w:rFonts w:ascii="仿宋" w:eastAsia="仿宋" w:hAnsi="仿宋" w:cs="仿宋"/>
        </w:rPr>
      </w:pPr>
    </w:p>
    <w:p w:rsidR="00D6398E" w:rsidRPr="002023FC" w:rsidRDefault="00D6398E" w:rsidP="00D6398E">
      <w:pPr>
        <w:snapToGrid w:val="0"/>
        <w:spacing w:line="560" w:lineRule="exact"/>
        <w:ind w:firstLineChars="2001" w:firstLine="5603"/>
        <w:rPr>
          <w:rFonts w:ascii="仿宋" w:eastAsia="仿宋" w:hAnsi="仿宋" w:cs="仿宋"/>
          <w:sz w:val="28"/>
          <w:szCs w:val="28"/>
        </w:rPr>
      </w:pPr>
      <w:r w:rsidRPr="002023FC">
        <w:rPr>
          <w:rFonts w:ascii="仿宋" w:eastAsia="仿宋" w:hAnsi="仿宋" w:cs="仿宋" w:hint="eastAsia"/>
          <w:sz w:val="28"/>
          <w:szCs w:val="28"/>
        </w:rPr>
        <w:t>投标人（</w:t>
      </w:r>
      <w:r w:rsidRPr="002023FC">
        <w:rPr>
          <w:rFonts w:ascii="仿宋" w:eastAsia="仿宋" w:hAnsi="仿宋" w:cs="仿宋" w:hint="eastAsia"/>
          <w:kern w:val="0"/>
          <w:sz w:val="28"/>
          <w:szCs w:val="28"/>
        </w:rPr>
        <w:t>盖章</w:t>
      </w:r>
      <w:r w:rsidRPr="002023FC">
        <w:rPr>
          <w:rFonts w:ascii="仿宋" w:eastAsia="仿宋" w:hAnsi="仿宋" w:cs="仿宋" w:hint="eastAsia"/>
          <w:sz w:val="28"/>
          <w:szCs w:val="28"/>
        </w:rPr>
        <w:t>）</w:t>
      </w:r>
      <w:r w:rsidR="005B57F1">
        <w:rPr>
          <w:rFonts w:ascii="仿宋" w:eastAsia="仿宋" w:hAnsi="仿宋" w:cs="仿宋" w:hint="eastAsia"/>
          <w:sz w:val="28"/>
          <w:szCs w:val="28"/>
        </w:rPr>
        <w:t>：</w:t>
      </w:r>
    </w:p>
    <w:p w:rsidR="00D6398E" w:rsidRPr="002023FC" w:rsidRDefault="00D6398E" w:rsidP="00D6398E">
      <w:pPr>
        <w:rPr>
          <w:rFonts w:ascii="仿宋" w:eastAsia="仿宋" w:hAnsi="仿宋" w:cs="仿宋"/>
          <w:sz w:val="28"/>
          <w:szCs w:val="28"/>
        </w:rPr>
      </w:pPr>
      <w:r w:rsidRPr="002023FC">
        <w:rPr>
          <w:rFonts w:ascii="仿宋" w:eastAsia="仿宋" w:hAnsi="仿宋" w:cs="仿宋" w:hint="eastAsia"/>
          <w:sz w:val="28"/>
          <w:szCs w:val="28"/>
        </w:rPr>
        <w:br w:type="page"/>
      </w:r>
    </w:p>
    <w:p w:rsidR="00D4483D" w:rsidRPr="00D4483D" w:rsidRDefault="00D4483D" w:rsidP="00D4483D">
      <w:pPr>
        <w:snapToGrid w:val="0"/>
        <w:spacing w:line="560" w:lineRule="exact"/>
        <w:jc w:val="center"/>
        <w:outlineLvl w:val="2"/>
        <w:rPr>
          <w:rFonts w:ascii="仿宋" w:eastAsia="仿宋" w:hAnsi="仿宋" w:cs="仿宋"/>
          <w:b/>
          <w:sz w:val="32"/>
          <w:szCs w:val="32"/>
        </w:rPr>
      </w:pPr>
      <w:r w:rsidRPr="00D4483D">
        <w:rPr>
          <w:rFonts w:ascii="仿宋" w:eastAsia="仿宋" w:hAnsi="仿宋" w:cs="仿宋" w:hint="eastAsia"/>
          <w:b/>
          <w:sz w:val="32"/>
          <w:szCs w:val="32"/>
        </w:rPr>
        <w:lastRenderedPageBreak/>
        <w:t>投标人信用承诺书</w:t>
      </w:r>
    </w:p>
    <w:p w:rsidR="00D4483D" w:rsidRPr="002023FC" w:rsidRDefault="00D4483D" w:rsidP="00D4483D">
      <w:pPr>
        <w:spacing w:line="500" w:lineRule="exact"/>
        <w:rPr>
          <w:rFonts w:ascii="仿宋" w:eastAsia="仿宋" w:hAnsi="仿宋" w:cs="仿宋"/>
          <w:sz w:val="28"/>
          <w:szCs w:val="28"/>
        </w:rPr>
      </w:pP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为营造公平竞争、规范有序的市场环境，树立诚信守法经营形象。本单位郑重承诺：</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二、我方在本次投标活动中绝无资质挂靠、串标、围标情形，若经贵方查出，立即取消我方投标资格并承担相应的法律责任。</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三、我方在以往的招标投标活动中，无重大违法、违规的不良记录；或虽有不良记录，但已超过处理期限。</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四、</w:t>
      </w:r>
      <w:r w:rsidR="00717284">
        <w:rPr>
          <w:rFonts w:ascii="仿宋" w:eastAsia="仿宋" w:hAnsi="仿宋" w:cs="仿宋" w:hint="eastAsia"/>
          <w:sz w:val="28"/>
          <w:szCs w:val="28"/>
        </w:rPr>
        <w:t>我方一旦中标，</w:t>
      </w:r>
      <w:r w:rsidR="00717284">
        <w:rPr>
          <w:rFonts w:ascii="仿宋" w:eastAsia="仿宋" w:hAnsi="仿宋" w:cs="仿宋" w:hint="eastAsia"/>
          <w:kern w:val="0"/>
          <w:sz w:val="28"/>
          <w:szCs w:val="28"/>
        </w:rPr>
        <w:t>我单位承诺不分包或转包本项目，将按规定及时与招标人签订合同，严格按照投标文件中所承诺的报价、质量、</w:t>
      </w:r>
      <w:r w:rsidR="00D726CD">
        <w:rPr>
          <w:rFonts w:ascii="仿宋" w:eastAsia="仿宋" w:hAnsi="仿宋" w:cs="仿宋" w:hint="eastAsia"/>
          <w:kern w:val="0"/>
          <w:sz w:val="28"/>
          <w:szCs w:val="28"/>
        </w:rPr>
        <w:t>供货</w:t>
      </w:r>
      <w:r w:rsidR="00717284">
        <w:rPr>
          <w:rFonts w:ascii="仿宋" w:eastAsia="仿宋" w:hAnsi="仿宋" w:cs="仿宋" w:hint="eastAsia"/>
          <w:kern w:val="0"/>
          <w:sz w:val="28"/>
          <w:szCs w:val="28"/>
        </w:rPr>
        <w:t>期、投标方案等内容组织实施</w:t>
      </w:r>
      <w:r w:rsidRPr="002023FC">
        <w:rPr>
          <w:rFonts w:ascii="仿宋" w:eastAsia="仿宋" w:hAnsi="仿宋" w:cs="仿宋" w:hint="eastAsia"/>
          <w:sz w:val="28"/>
          <w:szCs w:val="28"/>
        </w:rPr>
        <w:t>。</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五、自觉接受社会各界的监督，依法接受有关行政机关的事中事后监管和执法检查，并如实提供有关情况和材料。</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六、严格遵守国家法律、法规、规章和相关政策规定，积极参与社会信用体系建设，倡树以信笃行，以诚兴业的传统美德，争当信用市民，争创信用企业。</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七、本《信用承诺书》同意向社会公开。</w:t>
      </w:r>
    </w:p>
    <w:p w:rsidR="00D4483D" w:rsidRPr="002023FC" w:rsidRDefault="00D4483D" w:rsidP="00D4483D">
      <w:pPr>
        <w:spacing w:line="480" w:lineRule="exact"/>
        <w:ind w:firstLineChars="200" w:firstLine="560"/>
        <w:rPr>
          <w:rFonts w:ascii="仿宋" w:eastAsia="仿宋" w:hAnsi="仿宋" w:cs="仿宋"/>
          <w:sz w:val="28"/>
          <w:szCs w:val="28"/>
        </w:rPr>
      </w:pP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 承诺单位：                          （盖电子公章）</w:t>
      </w:r>
    </w:p>
    <w:p w:rsidR="00D4483D" w:rsidRPr="002023FC" w:rsidRDefault="00D4483D" w:rsidP="00D4483D">
      <w:pPr>
        <w:spacing w:line="480" w:lineRule="exact"/>
        <w:ind w:firstLineChars="200" w:firstLine="560"/>
        <w:rPr>
          <w:rFonts w:ascii="仿宋" w:eastAsia="仿宋" w:hAnsi="仿宋" w:cs="仿宋"/>
          <w:sz w:val="28"/>
          <w:szCs w:val="28"/>
        </w:rPr>
      </w:pPr>
      <w:r w:rsidRPr="002023FC">
        <w:rPr>
          <w:rFonts w:ascii="仿宋" w:eastAsia="仿宋" w:hAnsi="仿宋" w:cs="仿宋" w:hint="eastAsia"/>
          <w:sz w:val="28"/>
          <w:szCs w:val="28"/>
        </w:rPr>
        <w:t xml:space="preserve">                                     年    月    日</w:t>
      </w:r>
    </w:p>
    <w:p w:rsidR="00D4483D" w:rsidRPr="002023FC" w:rsidRDefault="00D4483D" w:rsidP="00D4483D">
      <w:pPr>
        <w:rPr>
          <w:rFonts w:ascii="仿宋" w:eastAsia="仿宋" w:hAnsi="仿宋" w:cs="仿宋"/>
        </w:rPr>
      </w:pPr>
    </w:p>
    <w:p w:rsidR="00D4483D" w:rsidRPr="002023FC" w:rsidRDefault="00D4483D" w:rsidP="00D4483D">
      <w:pPr>
        <w:pStyle w:val="ad"/>
        <w:spacing w:line="600" w:lineRule="exact"/>
        <w:jc w:val="center"/>
        <w:rPr>
          <w:rFonts w:ascii="仿宋" w:eastAsia="仿宋" w:hAnsi="仿宋" w:cs="仿宋"/>
          <w:b/>
          <w:bCs/>
          <w:spacing w:val="14"/>
          <w:sz w:val="36"/>
          <w:szCs w:val="36"/>
        </w:rPr>
      </w:pPr>
    </w:p>
    <w:p w:rsidR="00D4483D" w:rsidRPr="002023FC" w:rsidRDefault="00D4483D" w:rsidP="00D4483D">
      <w:pPr>
        <w:spacing w:line="360" w:lineRule="auto"/>
        <w:rPr>
          <w:rFonts w:ascii="仿宋" w:eastAsia="仿宋" w:hAnsi="仿宋" w:cs="仿宋"/>
          <w:b/>
          <w:sz w:val="32"/>
        </w:rPr>
      </w:pPr>
    </w:p>
    <w:p w:rsidR="00D242F9" w:rsidRDefault="00D242F9">
      <w:pPr>
        <w:widowControl/>
        <w:jc w:val="left"/>
        <w:rPr>
          <w:rFonts w:ascii="仿宋" w:eastAsia="仿宋" w:hAnsi="仿宋" w:cs="仿宋"/>
          <w:b/>
          <w:sz w:val="32"/>
          <w:szCs w:val="32"/>
        </w:rPr>
      </w:pPr>
      <w:r>
        <w:rPr>
          <w:rFonts w:ascii="仿宋" w:eastAsia="仿宋" w:hAnsi="仿宋" w:cs="仿宋"/>
          <w:b/>
          <w:sz w:val="32"/>
          <w:szCs w:val="32"/>
        </w:rPr>
        <w:br w:type="page"/>
      </w:r>
    </w:p>
    <w:p w:rsidR="00974A4F" w:rsidRDefault="00974A4F" w:rsidP="00974A4F">
      <w:pPr>
        <w:snapToGrid w:val="0"/>
        <w:spacing w:line="560" w:lineRule="exact"/>
        <w:jc w:val="center"/>
        <w:outlineLvl w:val="2"/>
        <w:rPr>
          <w:rFonts w:ascii="仿宋" w:eastAsia="仿宋" w:hAnsi="仿宋" w:cs="仿宋"/>
          <w:b/>
          <w:sz w:val="32"/>
          <w:szCs w:val="32"/>
        </w:rPr>
      </w:pPr>
      <w:r>
        <w:rPr>
          <w:rFonts w:ascii="仿宋" w:eastAsia="仿宋" w:hAnsi="仿宋" w:cs="仿宋" w:hint="eastAsia"/>
          <w:b/>
          <w:sz w:val="32"/>
          <w:szCs w:val="32"/>
        </w:rPr>
        <w:lastRenderedPageBreak/>
        <w:t>投标人认为需要提供的其他资质资格证明文件</w:t>
      </w:r>
    </w:p>
    <w:p w:rsidR="00974A4F" w:rsidRDefault="00974A4F">
      <w:pPr>
        <w:widowControl/>
        <w:jc w:val="left"/>
        <w:rPr>
          <w:rFonts w:ascii="仿宋" w:eastAsia="仿宋" w:hAnsi="仿宋" w:cstheme="minorBidi"/>
          <w:b/>
          <w:bCs/>
          <w:color w:val="000000"/>
          <w:sz w:val="36"/>
          <w:szCs w:val="36"/>
        </w:rPr>
      </w:pPr>
      <w:r>
        <w:rPr>
          <w:rFonts w:ascii="仿宋" w:eastAsia="仿宋" w:hAnsi="仿宋" w:cstheme="minorBidi"/>
          <w:b/>
          <w:bCs/>
          <w:color w:val="000000"/>
          <w:sz w:val="36"/>
          <w:szCs w:val="36"/>
        </w:rPr>
        <w:br w:type="page"/>
      </w:r>
    </w:p>
    <w:p w:rsidR="00D6398E" w:rsidRPr="006E1D06" w:rsidRDefault="00D6398E" w:rsidP="00B616C3">
      <w:pPr>
        <w:widowControl/>
        <w:spacing w:line="360" w:lineRule="auto"/>
        <w:jc w:val="center"/>
        <w:outlineLvl w:val="1"/>
        <w:rPr>
          <w:rFonts w:ascii="仿宋" w:eastAsia="仿宋" w:hAnsi="仿宋" w:cstheme="minorBidi"/>
          <w:b/>
          <w:bCs/>
          <w:color w:val="000000"/>
          <w:sz w:val="36"/>
          <w:szCs w:val="36"/>
        </w:rPr>
      </w:pPr>
      <w:r w:rsidRPr="006E1D06">
        <w:rPr>
          <w:rFonts w:ascii="仿宋" w:eastAsia="仿宋" w:hAnsi="仿宋" w:cstheme="minorBidi" w:hint="eastAsia"/>
          <w:b/>
          <w:bCs/>
          <w:color w:val="000000"/>
          <w:sz w:val="36"/>
          <w:szCs w:val="36"/>
        </w:rPr>
        <w:lastRenderedPageBreak/>
        <w:t>投标人基本情况表</w:t>
      </w:r>
      <w:bookmarkEnd w:id="24"/>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593"/>
        <w:gridCol w:w="548"/>
        <w:gridCol w:w="1062"/>
        <w:gridCol w:w="548"/>
        <w:gridCol w:w="636"/>
        <w:gridCol w:w="1550"/>
        <w:gridCol w:w="487"/>
        <w:gridCol w:w="2583"/>
      </w:tblGrid>
      <w:tr w:rsidR="00D6398E" w:rsidRPr="002023FC" w:rsidTr="00562D4B">
        <w:trPr>
          <w:cantSplit/>
          <w:trHeight w:val="651"/>
          <w:jc w:val="center"/>
        </w:trPr>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单位名称</w:t>
            </w:r>
          </w:p>
        </w:tc>
        <w:tc>
          <w:tcPr>
            <w:tcW w:w="2794" w:type="dxa"/>
            <w:gridSpan w:val="4"/>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037"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地址</w:t>
            </w:r>
          </w:p>
        </w:tc>
        <w:tc>
          <w:tcPr>
            <w:tcW w:w="2583" w:type="dxa"/>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703"/>
          <w:jc w:val="center"/>
        </w:trPr>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办公电话/传真</w:t>
            </w:r>
          </w:p>
        </w:tc>
        <w:tc>
          <w:tcPr>
            <w:tcW w:w="2794" w:type="dxa"/>
            <w:gridSpan w:val="4"/>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037"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联系人</w:t>
            </w:r>
          </w:p>
        </w:tc>
        <w:tc>
          <w:tcPr>
            <w:tcW w:w="2583" w:type="dxa"/>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267"/>
          <w:jc w:val="center"/>
        </w:trPr>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总经理</w:t>
            </w:r>
          </w:p>
        </w:tc>
        <w:tc>
          <w:tcPr>
            <w:tcW w:w="161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734" w:type="dxa"/>
            <w:gridSpan w:val="3"/>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固定办公面积</w:t>
            </w:r>
          </w:p>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（平米）</w:t>
            </w:r>
          </w:p>
        </w:tc>
        <w:tc>
          <w:tcPr>
            <w:tcW w:w="307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654"/>
          <w:jc w:val="center"/>
        </w:trPr>
        <w:tc>
          <w:tcPr>
            <w:tcW w:w="548" w:type="dxa"/>
            <w:vMerge w:val="restart"/>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注册情况</w:t>
            </w: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工商注册号</w:t>
            </w:r>
          </w:p>
        </w:tc>
        <w:tc>
          <w:tcPr>
            <w:tcW w:w="6866" w:type="dxa"/>
            <w:gridSpan w:val="6"/>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267"/>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注册资本</w:t>
            </w:r>
          </w:p>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（万元）</w:t>
            </w:r>
          </w:p>
        </w:tc>
        <w:tc>
          <w:tcPr>
            <w:tcW w:w="6866" w:type="dxa"/>
            <w:gridSpan w:val="6"/>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663"/>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法定代表人</w:t>
            </w:r>
          </w:p>
        </w:tc>
        <w:tc>
          <w:tcPr>
            <w:tcW w:w="161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86"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单位类型</w:t>
            </w:r>
          </w:p>
        </w:tc>
        <w:tc>
          <w:tcPr>
            <w:tcW w:w="307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700"/>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成立时间</w:t>
            </w:r>
          </w:p>
        </w:tc>
        <w:tc>
          <w:tcPr>
            <w:tcW w:w="161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86"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营业期限</w:t>
            </w:r>
          </w:p>
        </w:tc>
        <w:tc>
          <w:tcPr>
            <w:tcW w:w="3070"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682"/>
          <w:jc w:val="center"/>
        </w:trPr>
        <w:tc>
          <w:tcPr>
            <w:tcW w:w="548" w:type="dxa"/>
            <w:vMerge/>
            <w:textDirection w:val="tbRlV"/>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c>
          <w:tcPr>
            <w:tcW w:w="2141" w:type="dxa"/>
            <w:gridSpan w:val="2"/>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经营范围</w:t>
            </w:r>
          </w:p>
        </w:tc>
        <w:tc>
          <w:tcPr>
            <w:tcW w:w="6866" w:type="dxa"/>
            <w:gridSpan w:val="6"/>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p>
        </w:tc>
      </w:tr>
      <w:tr w:rsidR="00D6398E" w:rsidRPr="002023FC" w:rsidTr="00562D4B">
        <w:trPr>
          <w:cantSplit/>
          <w:trHeight w:val="706"/>
          <w:jc w:val="center"/>
        </w:trPr>
        <w:tc>
          <w:tcPr>
            <w:tcW w:w="9555" w:type="dxa"/>
            <w:gridSpan w:val="9"/>
            <w:vAlign w:val="center"/>
          </w:tcPr>
          <w:p w:rsidR="00D6398E" w:rsidRPr="00B92EEF" w:rsidRDefault="00D6398E" w:rsidP="00385FBC">
            <w:pPr>
              <w:topLinePunct/>
              <w:snapToGrid w:val="0"/>
              <w:spacing w:line="240" w:lineRule="atLeast"/>
              <w:jc w:val="center"/>
              <w:rPr>
                <w:rFonts w:ascii="仿宋" w:eastAsia="仿宋" w:hAnsi="仿宋" w:cs="仿宋"/>
                <w:sz w:val="28"/>
                <w:szCs w:val="28"/>
              </w:rPr>
            </w:pPr>
            <w:r w:rsidRPr="00B92EEF">
              <w:rPr>
                <w:rFonts w:ascii="仿宋" w:eastAsia="仿宋" w:hAnsi="仿宋" w:cs="仿宋" w:hint="eastAsia"/>
                <w:sz w:val="28"/>
                <w:szCs w:val="28"/>
              </w:rPr>
              <w:t>投标人情况简介</w:t>
            </w:r>
          </w:p>
        </w:tc>
      </w:tr>
      <w:tr w:rsidR="00D6398E" w:rsidRPr="002023FC" w:rsidTr="00562D4B">
        <w:trPr>
          <w:cantSplit/>
          <w:trHeight w:val="1874"/>
          <w:jc w:val="center"/>
        </w:trPr>
        <w:tc>
          <w:tcPr>
            <w:tcW w:w="9555" w:type="dxa"/>
            <w:gridSpan w:val="9"/>
          </w:tcPr>
          <w:p w:rsidR="00D6398E" w:rsidRPr="00B92EEF" w:rsidRDefault="00D6398E" w:rsidP="00385FBC">
            <w:pPr>
              <w:spacing w:line="360" w:lineRule="auto"/>
              <w:rPr>
                <w:rFonts w:ascii="仿宋" w:eastAsia="仿宋" w:hAnsi="仿宋" w:cs="仿宋"/>
                <w:sz w:val="28"/>
                <w:szCs w:val="28"/>
              </w:rPr>
            </w:pPr>
          </w:p>
        </w:tc>
      </w:tr>
    </w:tbl>
    <w:p w:rsidR="00D6398E" w:rsidRPr="002023FC" w:rsidRDefault="00D6398E" w:rsidP="00D6398E">
      <w:pPr>
        <w:autoSpaceDE w:val="0"/>
        <w:autoSpaceDN w:val="0"/>
        <w:adjustRightInd w:val="0"/>
        <w:snapToGrid w:val="0"/>
        <w:spacing w:line="500" w:lineRule="exact"/>
        <w:rPr>
          <w:rFonts w:ascii="仿宋" w:eastAsia="仿宋" w:hAnsi="仿宋" w:cs="仿宋"/>
          <w:b/>
          <w:sz w:val="28"/>
          <w:szCs w:val="28"/>
        </w:rPr>
      </w:pP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投标</w:t>
      </w:r>
      <w:r w:rsidR="00540F8E">
        <w:rPr>
          <w:rFonts w:ascii="仿宋" w:eastAsia="仿宋" w:hAnsi="仿宋" w:cs="仿宋" w:hint="eastAsia"/>
          <w:sz w:val="28"/>
          <w:szCs w:val="28"/>
        </w:rPr>
        <w:t>人</w:t>
      </w:r>
      <w:r w:rsidRPr="002023FC">
        <w:rPr>
          <w:rFonts w:ascii="仿宋" w:eastAsia="仿宋" w:hAnsi="仿宋" w:cs="仿宋" w:hint="eastAsia"/>
          <w:sz w:val="28"/>
          <w:szCs w:val="28"/>
        </w:rPr>
        <w:t>（盖章）</w:t>
      </w:r>
      <w:r w:rsidR="00540F8E" w:rsidRPr="002023FC">
        <w:rPr>
          <w:rFonts w:ascii="仿宋" w:eastAsia="仿宋" w:hAnsi="仿宋" w:cs="仿宋" w:hint="eastAsia"/>
          <w:sz w:val="28"/>
          <w:szCs w:val="28"/>
        </w:rPr>
        <w:t>：</w:t>
      </w:r>
    </w:p>
    <w:p w:rsidR="00D6398E" w:rsidRPr="002023FC" w:rsidRDefault="00D6398E" w:rsidP="00D6398E">
      <w:pPr>
        <w:snapToGrid w:val="0"/>
        <w:spacing w:line="360" w:lineRule="auto"/>
        <w:ind w:firstLineChars="100" w:firstLine="280"/>
        <w:rPr>
          <w:rFonts w:ascii="仿宋" w:eastAsia="仿宋" w:hAnsi="仿宋" w:cs="仿宋"/>
          <w:sz w:val="28"/>
          <w:szCs w:val="28"/>
        </w:rPr>
      </w:pPr>
      <w:r w:rsidRPr="002023FC">
        <w:rPr>
          <w:rFonts w:ascii="仿宋" w:eastAsia="仿宋" w:hAnsi="仿宋" w:cs="仿宋" w:hint="eastAsia"/>
          <w:sz w:val="28"/>
          <w:szCs w:val="28"/>
        </w:rPr>
        <w:t>法定代表人或委托代理人</w:t>
      </w:r>
      <w:r w:rsidRPr="002023FC">
        <w:rPr>
          <w:rFonts w:ascii="仿宋" w:eastAsia="仿宋" w:hAnsi="仿宋" w:cs="仿宋" w:hint="eastAsia"/>
          <w:sz w:val="28"/>
          <w:szCs w:val="28"/>
          <w:lang w:val="zh-CN"/>
        </w:rPr>
        <w:t>（签字或盖章）</w:t>
      </w:r>
      <w:r w:rsidR="00540F8E" w:rsidRPr="002023FC">
        <w:rPr>
          <w:rFonts w:ascii="仿宋" w:eastAsia="仿宋" w:hAnsi="仿宋" w:cs="仿宋" w:hint="eastAsia"/>
          <w:sz w:val="28"/>
          <w:szCs w:val="28"/>
        </w:rPr>
        <w:t>：</w:t>
      </w:r>
    </w:p>
    <w:p w:rsidR="00D6398E" w:rsidRPr="002023FC" w:rsidRDefault="00D6398E" w:rsidP="00D6398E">
      <w:pPr>
        <w:rPr>
          <w:rFonts w:ascii="仿宋" w:eastAsia="仿宋" w:hAnsi="仿宋" w:cs="仿宋"/>
          <w:b/>
          <w:bCs/>
          <w:sz w:val="28"/>
          <w:szCs w:val="28"/>
        </w:rPr>
      </w:pPr>
      <w:r w:rsidRPr="002023FC">
        <w:rPr>
          <w:rFonts w:ascii="仿宋" w:eastAsia="仿宋" w:hAnsi="仿宋" w:cs="仿宋" w:hint="eastAsia"/>
          <w:b/>
          <w:bCs/>
          <w:sz w:val="28"/>
          <w:szCs w:val="28"/>
        </w:rPr>
        <w:br w:type="page"/>
      </w:r>
    </w:p>
    <w:p w:rsidR="00853DA7" w:rsidRPr="00853DA7" w:rsidRDefault="00522B40" w:rsidP="00853DA7">
      <w:pPr>
        <w:snapToGrid w:val="0"/>
        <w:spacing w:line="360" w:lineRule="auto"/>
        <w:jc w:val="center"/>
        <w:outlineLvl w:val="1"/>
        <w:rPr>
          <w:rFonts w:ascii="仿宋" w:eastAsia="仿宋" w:hAnsi="仿宋" w:cstheme="minorBidi"/>
          <w:b/>
          <w:bCs/>
          <w:color w:val="000000"/>
          <w:sz w:val="36"/>
          <w:szCs w:val="36"/>
        </w:rPr>
      </w:pPr>
      <w:r>
        <w:rPr>
          <w:rFonts w:ascii="仿宋" w:eastAsia="仿宋" w:hAnsi="仿宋" w:cstheme="minorBidi" w:hint="eastAsia"/>
          <w:b/>
          <w:bCs/>
          <w:color w:val="000000"/>
          <w:sz w:val="36"/>
          <w:szCs w:val="36"/>
        </w:rPr>
        <w:lastRenderedPageBreak/>
        <w:t>投标人</w:t>
      </w:r>
      <w:r w:rsidRPr="00522B40">
        <w:rPr>
          <w:rFonts w:ascii="仿宋" w:eastAsia="仿宋" w:hAnsi="仿宋" w:cstheme="minorBidi" w:hint="eastAsia"/>
          <w:b/>
          <w:bCs/>
          <w:color w:val="000000"/>
          <w:sz w:val="36"/>
          <w:szCs w:val="36"/>
        </w:rPr>
        <w:t>2023年1月1日至今</w:t>
      </w:r>
      <w:r>
        <w:rPr>
          <w:rFonts w:ascii="仿宋" w:eastAsia="仿宋" w:hAnsi="仿宋" w:cstheme="minorBidi" w:hint="eastAsia"/>
          <w:b/>
          <w:bCs/>
          <w:color w:val="000000"/>
          <w:sz w:val="36"/>
          <w:szCs w:val="36"/>
        </w:rPr>
        <w:t>承揽的</w:t>
      </w:r>
      <w:r w:rsidR="00853DA7" w:rsidRPr="00853DA7">
        <w:rPr>
          <w:rFonts w:ascii="仿宋" w:eastAsia="仿宋" w:hAnsi="仿宋" w:cstheme="minorBidi" w:hint="eastAsia"/>
          <w:b/>
          <w:bCs/>
          <w:color w:val="000000"/>
          <w:sz w:val="36"/>
          <w:szCs w:val="36"/>
        </w:rPr>
        <w:t>同类项目业绩表</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434"/>
        <w:gridCol w:w="1370"/>
        <w:gridCol w:w="1798"/>
        <w:gridCol w:w="1913"/>
        <w:gridCol w:w="856"/>
      </w:tblGrid>
      <w:tr w:rsidR="00F805E3" w:rsidRPr="002023FC" w:rsidTr="00832F5D">
        <w:trPr>
          <w:trHeight w:val="90"/>
          <w:jc w:val="center"/>
        </w:trPr>
        <w:tc>
          <w:tcPr>
            <w:tcW w:w="851"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序号</w:t>
            </w:r>
          </w:p>
        </w:tc>
        <w:tc>
          <w:tcPr>
            <w:tcW w:w="1418"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采购单位</w:t>
            </w:r>
          </w:p>
        </w:tc>
        <w:tc>
          <w:tcPr>
            <w:tcW w:w="1434"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项目名称</w:t>
            </w:r>
          </w:p>
        </w:tc>
        <w:tc>
          <w:tcPr>
            <w:tcW w:w="1370"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供货内容</w:t>
            </w:r>
          </w:p>
        </w:tc>
        <w:tc>
          <w:tcPr>
            <w:tcW w:w="1798"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合同金额</w:t>
            </w:r>
          </w:p>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（万元）</w:t>
            </w:r>
          </w:p>
        </w:tc>
        <w:tc>
          <w:tcPr>
            <w:tcW w:w="1913"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合同签订时间</w:t>
            </w:r>
          </w:p>
        </w:tc>
        <w:tc>
          <w:tcPr>
            <w:tcW w:w="856" w:type="dxa"/>
            <w:vAlign w:val="center"/>
          </w:tcPr>
          <w:p w:rsidR="00F805E3" w:rsidRPr="00832F5D" w:rsidRDefault="00F805E3" w:rsidP="00623FF6">
            <w:pPr>
              <w:spacing w:line="480" w:lineRule="exact"/>
              <w:jc w:val="center"/>
              <w:rPr>
                <w:rFonts w:ascii="仿宋" w:eastAsia="仿宋" w:hAnsi="仿宋" w:cs="仿宋"/>
                <w:sz w:val="28"/>
                <w:szCs w:val="28"/>
              </w:rPr>
            </w:pPr>
            <w:r w:rsidRPr="00832F5D">
              <w:rPr>
                <w:rFonts w:ascii="仿宋" w:eastAsia="仿宋" w:hAnsi="仿宋" w:cs="仿宋" w:hint="eastAsia"/>
                <w:sz w:val="28"/>
                <w:szCs w:val="28"/>
              </w:rPr>
              <w:t>备注</w:t>
            </w: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93"/>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74"/>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93"/>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r w:rsidR="00F805E3" w:rsidRPr="002023FC" w:rsidTr="00832F5D">
        <w:trPr>
          <w:trHeight w:val="793"/>
          <w:jc w:val="center"/>
        </w:trPr>
        <w:tc>
          <w:tcPr>
            <w:tcW w:w="851" w:type="dxa"/>
            <w:vAlign w:val="center"/>
          </w:tcPr>
          <w:p w:rsidR="00F805E3" w:rsidRPr="00832F5D" w:rsidRDefault="00F805E3" w:rsidP="00385FBC">
            <w:pPr>
              <w:spacing w:line="360" w:lineRule="auto"/>
              <w:jc w:val="center"/>
              <w:rPr>
                <w:rFonts w:ascii="仿宋" w:eastAsia="仿宋" w:hAnsi="仿宋" w:cs="仿宋"/>
                <w:sz w:val="28"/>
                <w:szCs w:val="28"/>
              </w:rPr>
            </w:pPr>
          </w:p>
        </w:tc>
        <w:tc>
          <w:tcPr>
            <w:tcW w:w="141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434"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370" w:type="dxa"/>
            <w:vAlign w:val="center"/>
          </w:tcPr>
          <w:p w:rsidR="00F805E3" w:rsidRPr="00832F5D" w:rsidRDefault="00F805E3" w:rsidP="00406E9D">
            <w:pPr>
              <w:spacing w:line="360" w:lineRule="auto"/>
              <w:ind w:firstLineChars="200" w:firstLine="560"/>
              <w:jc w:val="center"/>
              <w:rPr>
                <w:rFonts w:ascii="仿宋" w:eastAsia="仿宋" w:hAnsi="仿宋" w:cs="仿宋"/>
                <w:sz w:val="28"/>
                <w:szCs w:val="28"/>
              </w:rPr>
            </w:pPr>
          </w:p>
        </w:tc>
        <w:tc>
          <w:tcPr>
            <w:tcW w:w="1798"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1913" w:type="dxa"/>
            <w:vAlign w:val="center"/>
          </w:tcPr>
          <w:p w:rsidR="00F805E3" w:rsidRPr="00832F5D" w:rsidRDefault="00F805E3" w:rsidP="00406E9D">
            <w:pPr>
              <w:spacing w:line="360" w:lineRule="auto"/>
              <w:jc w:val="center"/>
              <w:rPr>
                <w:rFonts w:ascii="仿宋" w:eastAsia="仿宋" w:hAnsi="仿宋" w:cs="仿宋"/>
                <w:sz w:val="28"/>
                <w:szCs w:val="28"/>
              </w:rPr>
            </w:pPr>
          </w:p>
        </w:tc>
        <w:tc>
          <w:tcPr>
            <w:tcW w:w="856" w:type="dxa"/>
            <w:vAlign w:val="center"/>
          </w:tcPr>
          <w:p w:rsidR="00F805E3" w:rsidRPr="00832F5D" w:rsidRDefault="00F805E3" w:rsidP="00406E9D">
            <w:pPr>
              <w:spacing w:line="360" w:lineRule="auto"/>
              <w:jc w:val="center"/>
              <w:rPr>
                <w:rFonts w:ascii="仿宋" w:eastAsia="仿宋" w:hAnsi="仿宋" w:cs="仿宋"/>
                <w:sz w:val="28"/>
                <w:szCs w:val="28"/>
              </w:rPr>
            </w:pPr>
          </w:p>
        </w:tc>
      </w:tr>
    </w:tbl>
    <w:p w:rsidR="00D6398E" w:rsidRPr="002023FC" w:rsidRDefault="00D6398E" w:rsidP="00D6398E">
      <w:pPr>
        <w:ind w:firstLineChars="200" w:firstLine="480"/>
        <w:rPr>
          <w:rFonts w:ascii="仿宋" w:eastAsia="仿宋" w:hAnsi="仿宋" w:cs="仿宋"/>
          <w:sz w:val="24"/>
        </w:rPr>
      </w:pPr>
      <w:r w:rsidRPr="002023FC">
        <w:rPr>
          <w:rFonts w:ascii="仿宋" w:eastAsia="仿宋" w:hAnsi="仿宋" w:cs="仿宋" w:hint="eastAsia"/>
          <w:sz w:val="24"/>
        </w:rPr>
        <w:t>注：</w:t>
      </w:r>
      <w:r w:rsidR="00F805E3" w:rsidRPr="00F805E3">
        <w:rPr>
          <w:rFonts w:ascii="仿宋" w:eastAsia="仿宋" w:hAnsi="仿宋" w:cs="仿宋" w:hint="eastAsia"/>
          <w:sz w:val="24"/>
        </w:rPr>
        <w:t>后附评分办法中要求的相关证明材料，时间以合同签订时间为准</w:t>
      </w:r>
      <w:r w:rsidRPr="002023FC">
        <w:rPr>
          <w:rFonts w:ascii="仿宋" w:eastAsia="仿宋" w:hAnsi="仿宋" w:cs="仿宋" w:hint="eastAsia"/>
          <w:sz w:val="24"/>
        </w:rPr>
        <w:t>。</w:t>
      </w:r>
    </w:p>
    <w:p w:rsidR="00D6398E" w:rsidRPr="002023FC" w:rsidRDefault="00D6398E" w:rsidP="00D6398E">
      <w:pPr>
        <w:ind w:firstLineChars="200" w:firstLine="480"/>
        <w:rPr>
          <w:rFonts w:ascii="仿宋" w:eastAsia="仿宋" w:hAnsi="仿宋" w:cs="仿宋"/>
          <w:sz w:val="24"/>
        </w:rPr>
      </w:pPr>
    </w:p>
    <w:p w:rsidR="00F805E3" w:rsidRPr="00F805E3" w:rsidRDefault="00F805E3" w:rsidP="00F805E3">
      <w:pPr>
        <w:rPr>
          <w:rFonts w:ascii="仿宋" w:eastAsia="仿宋" w:hAnsi="仿宋" w:cs="仿宋"/>
          <w:sz w:val="28"/>
          <w:szCs w:val="28"/>
        </w:rPr>
      </w:pPr>
      <w:r w:rsidRPr="00F805E3">
        <w:rPr>
          <w:rFonts w:ascii="仿宋" w:eastAsia="仿宋" w:hAnsi="仿宋" w:cs="仿宋" w:hint="eastAsia"/>
          <w:sz w:val="28"/>
          <w:szCs w:val="28"/>
        </w:rPr>
        <w:t>投标人：（盖章）</w:t>
      </w:r>
    </w:p>
    <w:p w:rsidR="00D6398E" w:rsidRPr="00B429B1" w:rsidRDefault="00F805E3" w:rsidP="00F805E3">
      <w:pPr>
        <w:rPr>
          <w:rFonts w:ascii="仿宋" w:eastAsia="仿宋" w:hAnsi="仿宋" w:cs="仿宋"/>
          <w:b/>
          <w:sz w:val="28"/>
          <w:szCs w:val="28"/>
        </w:rPr>
      </w:pPr>
      <w:r w:rsidRPr="00F805E3">
        <w:rPr>
          <w:rFonts w:ascii="仿宋" w:eastAsia="仿宋" w:hAnsi="仿宋" w:cs="仿宋" w:hint="eastAsia"/>
          <w:sz w:val="28"/>
          <w:szCs w:val="28"/>
        </w:rPr>
        <w:t>法定代表人或委托代理人（签字或盖章）：</w:t>
      </w:r>
    </w:p>
    <w:p w:rsidR="00D6398E" w:rsidRPr="002023FC" w:rsidRDefault="00D6398E" w:rsidP="00D6398E">
      <w:pPr>
        <w:rPr>
          <w:rFonts w:ascii="仿宋" w:eastAsia="仿宋" w:hAnsi="仿宋" w:cs="仿宋"/>
          <w:b/>
          <w:sz w:val="32"/>
          <w:szCs w:val="28"/>
        </w:rPr>
      </w:pPr>
      <w:r w:rsidRPr="002023FC">
        <w:rPr>
          <w:rFonts w:ascii="仿宋" w:eastAsia="仿宋" w:hAnsi="仿宋" w:cs="仿宋" w:hint="eastAsia"/>
          <w:b/>
          <w:sz w:val="32"/>
          <w:szCs w:val="28"/>
        </w:rPr>
        <w:br w:type="page"/>
      </w:r>
    </w:p>
    <w:p w:rsidR="00505C33" w:rsidRDefault="00505C33" w:rsidP="00DB4E99">
      <w:pPr>
        <w:snapToGrid w:val="0"/>
        <w:spacing w:line="360" w:lineRule="auto"/>
        <w:jc w:val="center"/>
        <w:outlineLvl w:val="1"/>
        <w:rPr>
          <w:rFonts w:ascii="仿宋" w:eastAsia="仿宋" w:hAnsi="仿宋" w:cstheme="minorBidi"/>
          <w:b/>
          <w:bCs/>
          <w:color w:val="000000"/>
          <w:sz w:val="36"/>
          <w:szCs w:val="36"/>
        </w:rPr>
      </w:pPr>
      <w:r w:rsidRPr="00505C33">
        <w:rPr>
          <w:rFonts w:ascii="仿宋" w:eastAsia="仿宋" w:hAnsi="仿宋" w:cstheme="minorBidi" w:hint="eastAsia"/>
          <w:b/>
          <w:bCs/>
          <w:color w:val="000000"/>
          <w:sz w:val="36"/>
          <w:szCs w:val="36"/>
        </w:rPr>
        <w:lastRenderedPageBreak/>
        <w:t>项目负责人及拟派人员情况表</w:t>
      </w:r>
    </w:p>
    <w:tbl>
      <w:tblPr>
        <w:tblpPr w:leftFromText="180" w:rightFromText="180" w:vertAnchor="text" w:horzAnchor="margin" w:tblpY="-23"/>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29"/>
        <w:gridCol w:w="126"/>
        <w:gridCol w:w="526"/>
        <w:gridCol w:w="278"/>
        <w:gridCol w:w="1322"/>
        <w:gridCol w:w="741"/>
        <w:gridCol w:w="109"/>
        <w:gridCol w:w="1418"/>
        <w:gridCol w:w="142"/>
        <w:gridCol w:w="8"/>
        <w:gridCol w:w="1500"/>
        <w:gridCol w:w="51"/>
        <w:gridCol w:w="1701"/>
      </w:tblGrid>
      <w:tr w:rsidR="00505C33" w:rsidRPr="00505C33" w:rsidTr="00505C33">
        <w:trPr>
          <w:trHeight w:val="315"/>
        </w:trPr>
        <w:tc>
          <w:tcPr>
            <w:tcW w:w="9351" w:type="dxa"/>
            <w:gridSpan w:val="13"/>
            <w:tcBorders>
              <w:top w:val="single" w:sz="4" w:space="0" w:color="auto"/>
              <w:left w:val="single" w:sz="4" w:space="0" w:color="auto"/>
              <w:bottom w:val="single" w:sz="4" w:space="0" w:color="auto"/>
              <w:right w:val="single" w:sz="4" w:space="0" w:color="auto"/>
            </w:tcBorders>
          </w:tcPr>
          <w:p w:rsidR="00505C33" w:rsidRPr="00505C33" w:rsidRDefault="00505C33" w:rsidP="00505C33">
            <w:pPr>
              <w:spacing w:line="460" w:lineRule="exact"/>
              <w:jc w:val="left"/>
              <w:rPr>
                <w:rFonts w:ascii="仿宋" w:eastAsia="仿宋" w:hAnsi="仿宋"/>
                <w:sz w:val="28"/>
                <w:szCs w:val="28"/>
              </w:rPr>
            </w:pPr>
            <w:r w:rsidRPr="00505C33">
              <w:rPr>
                <w:rFonts w:ascii="仿宋" w:eastAsia="仿宋" w:hAnsi="仿宋" w:hint="eastAsia"/>
                <w:sz w:val="28"/>
                <w:szCs w:val="28"/>
              </w:rPr>
              <w:t>拟派人员数</w:t>
            </w:r>
            <w:r w:rsidR="00094B8F">
              <w:rPr>
                <w:rFonts w:ascii="仿宋" w:eastAsia="仿宋" w:hAnsi="仿宋" w:hint="eastAsia"/>
                <w:sz w:val="28"/>
                <w:szCs w:val="28"/>
              </w:rPr>
              <w:t>量</w:t>
            </w:r>
            <w:r w:rsidRPr="00505C33">
              <w:rPr>
                <w:rFonts w:ascii="仿宋" w:eastAsia="仿宋" w:hAnsi="仿宋" w:hint="eastAsia"/>
                <w:sz w:val="28"/>
                <w:szCs w:val="28"/>
              </w:rPr>
              <w:t>：</w:t>
            </w:r>
            <w:r w:rsidRPr="00505C33">
              <w:rPr>
                <w:rFonts w:ascii="仿宋" w:eastAsia="仿宋" w:hAnsi="仿宋" w:hint="eastAsia"/>
                <w:sz w:val="28"/>
                <w:szCs w:val="28"/>
                <w:u w:val="single"/>
              </w:rPr>
              <w:t xml:space="preserve"> </w:t>
            </w:r>
            <w:r w:rsidRPr="00505C33">
              <w:rPr>
                <w:rFonts w:ascii="仿宋" w:eastAsia="仿宋" w:hAnsi="仿宋"/>
                <w:sz w:val="28"/>
                <w:szCs w:val="28"/>
                <w:u w:val="single"/>
              </w:rPr>
              <w:t xml:space="preserve">   </w:t>
            </w:r>
            <w:r w:rsidRPr="00505C33">
              <w:rPr>
                <w:rFonts w:ascii="仿宋" w:eastAsia="仿宋" w:hAnsi="仿宋" w:hint="eastAsia"/>
                <w:sz w:val="28"/>
                <w:szCs w:val="28"/>
              </w:rPr>
              <w:t>人；</w:t>
            </w:r>
          </w:p>
          <w:p w:rsidR="00505C33" w:rsidRPr="00505C33" w:rsidRDefault="00505C33" w:rsidP="00505C33">
            <w:pPr>
              <w:spacing w:line="460" w:lineRule="exact"/>
              <w:jc w:val="left"/>
              <w:rPr>
                <w:rFonts w:ascii="仿宋" w:eastAsia="仿宋" w:hAnsi="仿宋"/>
                <w:sz w:val="28"/>
                <w:szCs w:val="28"/>
              </w:rPr>
            </w:pPr>
            <w:r w:rsidRPr="00505C33">
              <w:rPr>
                <w:rFonts w:ascii="仿宋" w:eastAsia="仿宋" w:hAnsi="仿宋" w:hint="eastAsia"/>
                <w:sz w:val="28"/>
                <w:szCs w:val="28"/>
              </w:rPr>
              <w:t>项目负责人：</w:t>
            </w:r>
            <w:r w:rsidRPr="00505C33">
              <w:rPr>
                <w:rFonts w:ascii="仿宋" w:eastAsia="仿宋" w:hAnsi="仿宋" w:hint="eastAsia"/>
                <w:sz w:val="28"/>
                <w:szCs w:val="28"/>
                <w:u w:val="single"/>
              </w:rPr>
              <w:t xml:space="preserve"> </w:t>
            </w:r>
            <w:r w:rsidRPr="00505C33">
              <w:rPr>
                <w:rFonts w:ascii="仿宋" w:eastAsia="仿宋" w:hAnsi="仿宋"/>
                <w:sz w:val="28"/>
                <w:szCs w:val="28"/>
                <w:u w:val="single"/>
              </w:rPr>
              <w:t xml:space="preserve">    </w:t>
            </w:r>
            <w:r w:rsidRPr="00505C33">
              <w:rPr>
                <w:rFonts w:ascii="仿宋" w:eastAsia="仿宋" w:hAnsi="仿宋" w:hint="eastAsia"/>
                <w:sz w:val="28"/>
                <w:szCs w:val="28"/>
              </w:rPr>
              <w:t>；联系电话：</w:t>
            </w:r>
            <w:r w:rsidRPr="00505C33">
              <w:rPr>
                <w:rFonts w:ascii="仿宋" w:eastAsia="仿宋" w:hAnsi="仿宋" w:hint="eastAsia"/>
                <w:sz w:val="28"/>
                <w:szCs w:val="28"/>
                <w:u w:val="single"/>
              </w:rPr>
              <w:t xml:space="preserve"> </w:t>
            </w:r>
            <w:r w:rsidRPr="00505C33">
              <w:rPr>
                <w:rFonts w:ascii="仿宋" w:eastAsia="仿宋" w:hAnsi="仿宋"/>
                <w:sz w:val="28"/>
                <w:szCs w:val="28"/>
                <w:u w:val="single"/>
              </w:rPr>
              <w:t xml:space="preserve">    </w:t>
            </w:r>
            <w:r w:rsidRPr="00505C33">
              <w:rPr>
                <w:rFonts w:ascii="仿宋" w:eastAsia="仿宋" w:hAnsi="仿宋" w:hint="eastAsia"/>
                <w:sz w:val="28"/>
                <w:szCs w:val="28"/>
              </w:rPr>
              <w:t>；</w:t>
            </w:r>
          </w:p>
        </w:tc>
      </w:tr>
      <w:tr w:rsidR="00505C33" w:rsidRPr="00505C33" w:rsidTr="00505C33">
        <w:trPr>
          <w:trHeight w:val="315"/>
        </w:trPr>
        <w:tc>
          <w:tcPr>
            <w:tcW w:w="9351" w:type="dxa"/>
            <w:gridSpan w:val="13"/>
            <w:tcBorders>
              <w:top w:val="single" w:sz="4" w:space="0" w:color="auto"/>
              <w:left w:val="single" w:sz="4" w:space="0" w:color="auto"/>
              <w:bottom w:val="single" w:sz="4" w:space="0" w:color="auto"/>
              <w:right w:val="single" w:sz="4" w:space="0" w:color="auto"/>
            </w:tcBorders>
          </w:tcPr>
          <w:p w:rsidR="00505C33" w:rsidRPr="00505C33" w:rsidRDefault="00505C33" w:rsidP="00505C33">
            <w:pPr>
              <w:spacing w:line="460" w:lineRule="exact"/>
              <w:jc w:val="center"/>
              <w:rPr>
                <w:rFonts w:ascii="仿宋" w:eastAsia="仿宋" w:hAnsi="仿宋"/>
                <w:b/>
                <w:sz w:val="28"/>
                <w:szCs w:val="28"/>
              </w:rPr>
            </w:pPr>
            <w:r w:rsidRPr="00505C33">
              <w:rPr>
                <w:rFonts w:ascii="仿宋" w:eastAsia="仿宋" w:hAnsi="仿宋" w:hint="eastAsia"/>
                <w:sz w:val="28"/>
                <w:szCs w:val="28"/>
              </w:rPr>
              <w:t>项目负责人情况</w:t>
            </w:r>
          </w:p>
        </w:tc>
      </w:tr>
      <w:tr w:rsidR="00505C33" w:rsidRPr="00505C33" w:rsidTr="00C30A0F">
        <w:trPr>
          <w:trHeight w:val="463"/>
        </w:trPr>
        <w:tc>
          <w:tcPr>
            <w:tcW w:w="1429"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姓名</w:t>
            </w:r>
          </w:p>
        </w:tc>
        <w:tc>
          <w:tcPr>
            <w:tcW w:w="2252"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74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性别</w:t>
            </w:r>
          </w:p>
        </w:tc>
        <w:tc>
          <w:tcPr>
            <w:tcW w:w="1677"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1500"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年龄</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63"/>
        </w:trPr>
        <w:tc>
          <w:tcPr>
            <w:tcW w:w="1429"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职务</w:t>
            </w:r>
          </w:p>
        </w:tc>
        <w:tc>
          <w:tcPr>
            <w:tcW w:w="4670" w:type="dxa"/>
            <w:gridSpan w:val="9"/>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1500"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学历</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79"/>
        </w:trPr>
        <w:tc>
          <w:tcPr>
            <w:tcW w:w="2359"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3177" w:type="dxa"/>
            <w:gridSpan w:val="5"/>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从事该工作时间</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63"/>
        </w:trPr>
        <w:tc>
          <w:tcPr>
            <w:tcW w:w="2359"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c>
          <w:tcPr>
            <w:tcW w:w="3177" w:type="dxa"/>
            <w:gridSpan w:val="5"/>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证书编号</w:t>
            </w:r>
          </w:p>
        </w:tc>
        <w:tc>
          <w:tcPr>
            <w:tcW w:w="1752"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 xml:space="preserve">  </w:t>
            </w:r>
          </w:p>
        </w:tc>
      </w:tr>
      <w:tr w:rsidR="00505C33" w:rsidRPr="00505C33" w:rsidTr="00505C33">
        <w:trPr>
          <w:trHeight w:val="463"/>
        </w:trPr>
        <w:tc>
          <w:tcPr>
            <w:tcW w:w="9351" w:type="dxa"/>
            <w:gridSpan w:val="1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主要工作经历</w:t>
            </w:r>
          </w:p>
        </w:tc>
      </w:tr>
      <w:tr w:rsidR="00505C33" w:rsidRPr="00505C33" w:rsidTr="00C30A0F">
        <w:trPr>
          <w:trHeight w:val="479"/>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项目名称</w:t>
            </w: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委托单位</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合同额</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cs="宋体" w:hint="eastAsia"/>
                <w:sz w:val="28"/>
                <w:szCs w:val="28"/>
              </w:rPr>
              <w:t>担任职务</w:t>
            </w: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联系人及电话</w:t>
            </w:r>
          </w:p>
        </w:tc>
      </w:tr>
      <w:tr w:rsidR="00505C33" w:rsidRPr="00505C33" w:rsidTr="00C30A0F">
        <w:trPr>
          <w:trHeight w:val="463"/>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r>
      <w:tr w:rsidR="00505C33" w:rsidRPr="00505C33" w:rsidTr="00C30A0F">
        <w:trPr>
          <w:trHeight w:val="479"/>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r>
      <w:tr w:rsidR="00505C33" w:rsidRPr="00505C33" w:rsidTr="00C30A0F">
        <w:trPr>
          <w:trHeight w:val="479"/>
        </w:trPr>
        <w:tc>
          <w:tcPr>
            <w:tcW w:w="2081"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2450" w:type="dxa"/>
            <w:gridSpan w:val="4"/>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p>
        </w:tc>
      </w:tr>
      <w:tr w:rsidR="00505C33" w:rsidRPr="00505C33" w:rsidTr="00505C33">
        <w:trPr>
          <w:trHeight w:val="463"/>
        </w:trPr>
        <w:tc>
          <w:tcPr>
            <w:tcW w:w="9351" w:type="dxa"/>
            <w:gridSpan w:val="13"/>
            <w:tcBorders>
              <w:top w:val="single" w:sz="4" w:space="0" w:color="auto"/>
              <w:left w:val="single" w:sz="4" w:space="0" w:color="auto"/>
              <w:bottom w:val="single" w:sz="4" w:space="0" w:color="auto"/>
              <w:right w:val="single" w:sz="4" w:space="0" w:color="auto"/>
            </w:tcBorders>
            <w:vAlign w:val="center"/>
          </w:tcPr>
          <w:p w:rsidR="00505C33" w:rsidRPr="00505C33" w:rsidRDefault="00505C33" w:rsidP="00505C33">
            <w:pPr>
              <w:spacing w:line="460" w:lineRule="exact"/>
              <w:jc w:val="center"/>
              <w:rPr>
                <w:rFonts w:ascii="仿宋" w:eastAsia="仿宋" w:hAnsi="仿宋"/>
                <w:sz w:val="28"/>
                <w:szCs w:val="28"/>
              </w:rPr>
            </w:pPr>
            <w:r w:rsidRPr="00505C33">
              <w:rPr>
                <w:rFonts w:ascii="仿宋" w:eastAsia="仿宋" w:hAnsi="仿宋" w:hint="eastAsia"/>
                <w:sz w:val="28"/>
                <w:szCs w:val="28"/>
              </w:rPr>
              <w:t>其他人员情况</w:t>
            </w:r>
          </w:p>
        </w:tc>
      </w:tr>
      <w:tr w:rsidR="00C30A0F" w:rsidRPr="00505C33" w:rsidTr="00C30A0F">
        <w:trPr>
          <w:trHeight w:val="463"/>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姓名</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Pr>
                <w:rFonts w:ascii="仿宋" w:eastAsia="仿宋" w:hAnsi="仿宋" w:hint="eastAsia"/>
                <w:sz w:val="28"/>
                <w:szCs w:val="28"/>
              </w:rPr>
              <w:t>在本项目中担任的</w:t>
            </w:r>
            <w:r w:rsidRPr="00505C33">
              <w:rPr>
                <w:rFonts w:ascii="仿宋" w:eastAsia="仿宋" w:hAnsi="仿宋" w:hint="eastAsia"/>
                <w:sz w:val="28"/>
                <w:szCs w:val="28"/>
              </w:rPr>
              <w:t>职务</w:t>
            </w: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身份证号</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职称</w:t>
            </w: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从事该工作</w:t>
            </w:r>
          </w:p>
          <w:p w:rsidR="00C30A0F" w:rsidRPr="00505C33" w:rsidRDefault="00C30A0F" w:rsidP="00505C33">
            <w:pPr>
              <w:spacing w:line="460" w:lineRule="exact"/>
              <w:jc w:val="center"/>
              <w:rPr>
                <w:rFonts w:ascii="仿宋" w:eastAsia="仿宋" w:hAnsi="仿宋"/>
                <w:sz w:val="28"/>
                <w:szCs w:val="28"/>
              </w:rPr>
            </w:pPr>
            <w:r w:rsidRPr="00505C33">
              <w:rPr>
                <w:rFonts w:ascii="仿宋" w:eastAsia="仿宋" w:hAnsi="仿宋" w:hint="eastAsia"/>
                <w:sz w:val="28"/>
                <w:szCs w:val="28"/>
              </w:rPr>
              <w:t>时间</w:t>
            </w:r>
          </w:p>
        </w:tc>
      </w:tr>
      <w:tr w:rsidR="00C30A0F" w:rsidRPr="00505C33" w:rsidTr="00C30A0F">
        <w:trPr>
          <w:trHeight w:val="463"/>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r w:rsidR="00C30A0F" w:rsidRPr="00505C33" w:rsidTr="00C30A0F">
        <w:trPr>
          <w:trHeight w:val="479"/>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r w:rsidR="00C30A0F" w:rsidRPr="00505C33" w:rsidTr="00C30A0F">
        <w:trPr>
          <w:trHeight w:val="479"/>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r w:rsidR="00C30A0F" w:rsidRPr="00505C33" w:rsidTr="00C30A0F">
        <w:trPr>
          <w:trHeight w:val="479"/>
        </w:trPr>
        <w:tc>
          <w:tcPr>
            <w:tcW w:w="1555" w:type="dxa"/>
            <w:gridSpan w:val="2"/>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2268" w:type="dxa"/>
            <w:gridSpan w:val="3"/>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C30A0F" w:rsidRPr="00505C33" w:rsidRDefault="00C30A0F" w:rsidP="00505C33">
            <w:pPr>
              <w:spacing w:line="460" w:lineRule="exact"/>
              <w:jc w:val="center"/>
              <w:rPr>
                <w:rFonts w:ascii="仿宋" w:eastAsia="仿宋" w:hAnsi="仿宋"/>
                <w:sz w:val="28"/>
                <w:szCs w:val="28"/>
              </w:rPr>
            </w:pPr>
          </w:p>
        </w:tc>
      </w:tr>
    </w:tbl>
    <w:p w:rsidR="00505C33" w:rsidRPr="00505C33" w:rsidRDefault="00505C33" w:rsidP="00505C33">
      <w:pPr>
        <w:spacing w:line="460" w:lineRule="exact"/>
        <w:ind w:firstLineChars="100" w:firstLine="280"/>
        <w:rPr>
          <w:rFonts w:ascii="仿宋" w:eastAsia="仿宋" w:hAnsi="仿宋"/>
          <w:sz w:val="28"/>
          <w:szCs w:val="28"/>
        </w:rPr>
      </w:pPr>
      <w:r w:rsidRPr="00505C33">
        <w:rPr>
          <w:rFonts w:ascii="仿宋" w:eastAsia="仿宋" w:hAnsi="仿宋" w:hint="eastAsia"/>
          <w:sz w:val="28"/>
          <w:szCs w:val="28"/>
        </w:rPr>
        <w:t>注：本表可由供应商根据实际情况自行扩展。</w:t>
      </w:r>
    </w:p>
    <w:p w:rsidR="00505C33" w:rsidRDefault="00505C33" w:rsidP="00505C33">
      <w:pPr>
        <w:rPr>
          <w:rFonts w:ascii="仿宋" w:eastAsia="仿宋" w:hAnsi="仿宋" w:cs="仿宋"/>
          <w:sz w:val="28"/>
          <w:szCs w:val="28"/>
        </w:rPr>
      </w:pPr>
    </w:p>
    <w:p w:rsidR="00505C33" w:rsidRPr="00F805E3" w:rsidRDefault="00505C33" w:rsidP="00505C33">
      <w:pPr>
        <w:rPr>
          <w:rFonts w:ascii="仿宋" w:eastAsia="仿宋" w:hAnsi="仿宋" w:cs="仿宋"/>
          <w:sz w:val="28"/>
          <w:szCs w:val="28"/>
        </w:rPr>
      </w:pPr>
      <w:r w:rsidRPr="00F805E3">
        <w:rPr>
          <w:rFonts w:ascii="仿宋" w:eastAsia="仿宋" w:hAnsi="仿宋" w:cs="仿宋" w:hint="eastAsia"/>
          <w:sz w:val="28"/>
          <w:szCs w:val="28"/>
        </w:rPr>
        <w:t>投标人：（盖章）</w:t>
      </w:r>
    </w:p>
    <w:p w:rsidR="00505C33" w:rsidRPr="00B429B1" w:rsidRDefault="00505C33" w:rsidP="00505C33">
      <w:pPr>
        <w:rPr>
          <w:rFonts w:ascii="仿宋" w:eastAsia="仿宋" w:hAnsi="仿宋" w:cs="仿宋"/>
          <w:b/>
          <w:sz w:val="28"/>
          <w:szCs w:val="28"/>
        </w:rPr>
      </w:pPr>
      <w:r w:rsidRPr="00F805E3">
        <w:rPr>
          <w:rFonts w:ascii="仿宋" w:eastAsia="仿宋" w:hAnsi="仿宋" w:cs="仿宋" w:hint="eastAsia"/>
          <w:sz w:val="28"/>
          <w:szCs w:val="28"/>
        </w:rPr>
        <w:t>法定代表人或委托代理人（签字或盖章）：</w:t>
      </w:r>
    </w:p>
    <w:p w:rsidR="00505C33" w:rsidRDefault="00505C33">
      <w:pPr>
        <w:widowControl/>
        <w:jc w:val="left"/>
        <w:rPr>
          <w:rFonts w:ascii="仿宋" w:eastAsia="仿宋" w:hAnsi="仿宋" w:cstheme="minorBidi"/>
          <w:b/>
          <w:bCs/>
          <w:color w:val="000000"/>
          <w:sz w:val="36"/>
          <w:szCs w:val="36"/>
        </w:rPr>
      </w:pPr>
    </w:p>
    <w:p w:rsidR="00505C33" w:rsidRDefault="00505C33">
      <w:pPr>
        <w:widowControl/>
        <w:jc w:val="left"/>
        <w:rPr>
          <w:rFonts w:ascii="仿宋" w:eastAsia="仿宋" w:hAnsi="仿宋" w:cstheme="minorBidi"/>
          <w:b/>
          <w:bCs/>
          <w:color w:val="000000"/>
          <w:sz w:val="36"/>
          <w:szCs w:val="36"/>
        </w:rPr>
      </w:pPr>
      <w:r>
        <w:rPr>
          <w:rFonts w:ascii="仿宋" w:eastAsia="仿宋" w:hAnsi="仿宋" w:cstheme="minorBidi"/>
          <w:b/>
          <w:bCs/>
          <w:color w:val="000000"/>
          <w:sz w:val="36"/>
          <w:szCs w:val="36"/>
        </w:rPr>
        <w:br w:type="page"/>
      </w:r>
    </w:p>
    <w:p w:rsidR="00D6398E" w:rsidRPr="00DB4E99" w:rsidRDefault="00D6398E" w:rsidP="00DB4E99">
      <w:pPr>
        <w:snapToGrid w:val="0"/>
        <w:spacing w:line="360" w:lineRule="auto"/>
        <w:jc w:val="center"/>
        <w:outlineLvl w:val="1"/>
        <w:rPr>
          <w:rFonts w:ascii="仿宋" w:eastAsia="仿宋" w:hAnsi="仿宋" w:cstheme="minorBidi"/>
          <w:b/>
          <w:bCs/>
          <w:color w:val="000000"/>
          <w:sz w:val="36"/>
          <w:szCs w:val="36"/>
        </w:rPr>
      </w:pPr>
      <w:r w:rsidRPr="00DB4E99">
        <w:rPr>
          <w:rFonts w:ascii="仿宋" w:eastAsia="仿宋" w:hAnsi="仿宋" w:cstheme="minorBidi" w:hint="eastAsia"/>
          <w:b/>
          <w:bCs/>
          <w:color w:val="000000"/>
          <w:sz w:val="36"/>
          <w:szCs w:val="36"/>
        </w:rPr>
        <w:lastRenderedPageBreak/>
        <w:t>技术部分</w:t>
      </w:r>
    </w:p>
    <w:p w:rsidR="00D6398E" w:rsidRPr="009C2724" w:rsidRDefault="007030E4" w:rsidP="007030E4">
      <w:pPr>
        <w:spacing w:line="560" w:lineRule="exact"/>
        <w:ind w:firstLineChars="200" w:firstLine="560"/>
        <w:rPr>
          <w:rFonts w:ascii="仿宋" w:eastAsia="仿宋" w:hAnsi="仿宋" w:cs="仿宋"/>
          <w:sz w:val="28"/>
          <w:szCs w:val="28"/>
        </w:rPr>
      </w:pPr>
      <w:r w:rsidRPr="009C2724">
        <w:rPr>
          <mc:AlternateContent>
            <mc:Choice Requires="w16se">
              <w:rFonts w:ascii="仿宋" w:eastAsia="仿宋" w:hAnsi="仿宋" w:hint="eastAsia"/>
            </mc:Choice>
            <mc:Fallback>
              <w:rFonts w:ascii="宋体" w:hAnsi="宋体" w:cs="宋体" w:hint="eastAsia"/>
            </mc:Fallback>
          </mc:AlternateContent>
          <w:sz w:val="28"/>
          <w:szCs w:val="28"/>
        </w:rPr>
        <mc:AlternateContent>
          <mc:Choice Requires="w16se">
            <w16se:symEx w16se:font="宋体" w16se:char="2460"/>
          </mc:Choice>
          <mc:Fallback>
            <w:t>①</w:t>
          </mc:Fallback>
        </mc:AlternateContent>
      </w:r>
      <w:r w:rsidRPr="009C2724">
        <w:rPr>
          <w:rFonts w:ascii="仿宋" w:eastAsia="仿宋" w:hAnsi="仿宋" w:cs="仿宋" w:hint="eastAsia"/>
          <w:sz w:val="28"/>
          <w:szCs w:val="28"/>
        </w:rPr>
        <w:t>产品综合性能</w:t>
      </w:r>
      <w:r w:rsidR="00D6398E" w:rsidRPr="009C2724">
        <w:rPr>
          <w:rFonts w:ascii="仿宋" w:eastAsia="仿宋" w:hAnsi="仿宋" w:cs="仿宋" w:hint="eastAsia"/>
          <w:sz w:val="28"/>
          <w:szCs w:val="28"/>
        </w:rPr>
        <w:t>；</w:t>
      </w:r>
    </w:p>
    <w:p w:rsidR="00D6398E" w:rsidRPr="009C2724" w:rsidRDefault="007030E4" w:rsidP="007030E4">
      <w:pPr>
        <w:spacing w:line="560" w:lineRule="exact"/>
        <w:ind w:firstLineChars="200" w:firstLine="560"/>
        <w:rPr>
          <w:rFonts w:ascii="仿宋" w:eastAsia="仿宋" w:hAnsi="仿宋" w:cs="仿宋"/>
          <w:sz w:val="28"/>
          <w:szCs w:val="28"/>
        </w:rPr>
      </w:pPr>
      <w:r w:rsidRPr="009C2724">
        <w:rPr>
          <mc:AlternateContent>
            <mc:Choice Requires="w16se">
              <w:rFonts w:ascii="仿宋" w:eastAsia="仿宋" w:hAnsi="仿宋" w:hint="eastAsia"/>
            </mc:Choice>
            <mc:Fallback>
              <w:rFonts w:ascii="宋体" w:hAnsi="宋体" w:cs="宋体" w:hint="eastAsia"/>
            </mc:Fallback>
          </mc:AlternateContent>
          <w:sz w:val="28"/>
          <w:szCs w:val="28"/>
        </w:rPr>
        <mc:AlternateContent>
          <mc:Choice Requires="w16se">
            <w16se:symEx w16se:font="宋体" w16se:char="2461"/>
          </mc:Choice>
          <mc:Fallback>
            <w:t>②</w:t>
          </mc:Fallback>
        </mc:AlternateContent>
      </w:r>
      <w:r w:rsidRPr="009C2724">
        <w:rPr>
          <w:rFonts w:ascii="仿宋" w:eastAsia="仿宋" w:hAnsi="仿宋" w:cs="仿宋" w:hint="eastAsia"/>
          <w:sz w:val="28"/>
          <w:szCs w:val="28"/>
        </w:rPr>
        <w:t>供货及</w:t>
      </w:r>
      <w:r w:rsidRPr="009C2724">
        <w:rPr>
          <w:rFonts w:ascii="仿宋" w:eastAsia="仿宋" w:hAnsi="仿宋" w:cs="仿宋"/>
          <w:sz w:val="28"/>
          <w:szCs w:val="28"/>
        </w:rPr>
        <w:t>安装</w:t>
      </w:r>
      <w:r w:rsidRPr="009C2724">
        <w:rPr>
          <w:rFonts w:ascii="仿宋" w:eastAsia="仿宋" w:hAnsi="仿宋" w:cs="仿宋" w:hint="eastAsia"/>
          <w:sz w:val="28"/>
          <w:szCs w:val="28"/>
        </w:rPr>
        <w:t>方案</w:t>
      </w:r>
      <w:r w:rsidR="00D6398E" w:rsidRPr="009C2724">
        <w:rPr>
          <w:rFonts w:ascii="仿宋" w:eastAsia="仿宋" w:hAnsi="仿宋" w:cs="仿宋" w:hint="eastAsia"/>
          <w:sz w:val="28"/>
          <w:szCs w:val="28"/>
        </w:rPr>
        <w:t>；</w:t>
      </w:r>
    </w:p>
    <w:p w:rsidR="00D6398E" w:rsidRPr="009C2724" w:rsidRDefault="007030E4" w:rsidP="007030E4">
      <w:pPr>
        <w:spacing w:line="560" w:lineRule="exact"/>
        <w:ind w:firstLineChars="200" w:firstLine="560"/>
        <w:rPr>
          <w:rFonts w:ascii="仿宋" w:eastAsia="仿宋" w:hAnsi="仿宋" w:cs="仿宋"/>
          <w:sz w:val="28"/>
          <w:szCs w:val="28"/>
        </w:rPr>
      </w:pPr>
      <w:r w:rsidRPr="009C2724">
        <w:rPr>
          <mc:AlternateContent>
            <mc:Choice Requires="w16se">
              <w:rFonts w:ascii="仿宋" w:eastAsia="仿宋" w:hAnsi="仿宋" w:hint="eastAsia"/>
            </mc:Choice>
            <mc:Fallback>
              <w:rFonts w:ascii="宋体" w:hAnsi="宋体" w:cs="宋体" w:hint="eastAsia"/>
            </mc:Fallback>
          </mc:AlternateContent>
          <w:sz w:val="28"/>
          <w:szCs w:val="28"/>
        </w:rPr>
        <mc:AlternateContent>
          <mc:Choice Requires="w16se">
            <w16se:symEx w16se:font="宋体" w16se:char="2462"/>
          </mc:Choice>
          <mc:Fallback>
            <w:t>③</w:t>
          </mc:Fallback>
        </mc:AlternateContent>
      </w:r>
      <w:r w:rsidRPr="009C2724">
        <w:rPr>
          <w:rFonts w:ascii="仿宋" w:eastAsia="仿宋" w:hAnsi="仿宋" w:cs="仿宋" w:hint="eastAsia"/>
          <w:sz w:val="28"/>
          <w:szCs w:val="28"/>
        </w:rPr>
        <w:t>售后服务方案</w:t>
      </w:r>
      <w:r w:rsidR="00D6398E" w:rsidRPr="009C2724">
        <w:rPr>
          <w:rFonts w:ascii="仿宋" w:eastAsia="仿宋" w:hAnsi="仿宋" w:cs="仿宋" w:hint="eastAsia"/>
          <w:sz w:val="28"/>
          <w:szCs w:val="28"/>
        </w:rPr>
        <w:t>；</w:t>
      </w:r>
    </w:p>
    <w:p w:rsidR="00D6398E" w:rsidRPr="002023FC" w:rsidRDefault="00D6398E" w:rsidP="00D6398E">
      <w:pPr>
        <w:spacing w:line="560" w:lineRule="exact"/>
        <w:ind w:firstLineChars="300" w:firstLine="840"/>
        <w:rPr>
          <w:rFonts w:ascii="仿宋" w:eastAsia="仿宋" w:hAnsi="仿宋" w:cs="仿宋"/>
          <w:sz w:val="28"/>
          <w:szCs w:val="28"/>
        </w:rPr>
      </w:pPr>
      <w:r w:rsidRPr="002023FC">
        <w:rPr>
          <w:rFonts w:ascii="仿宋" w:eastAsia="仿宋" w:hAnsi="仿宋" w:cs="仿宋" w:hint="eastAsia"/>
          <w:sz w:val="28"/>
          <w:szCs w:val="28"/>
        </w:rPr>
        <w:t>......</w:t>
      </w:r>
    </w:p>
    <w:p w:rsidR="00D6398E" w:rsidRPr="002023FC" w:rsidRDefault="00D6398E" w:rsidP="00D6398E">
      <w:pPr>
        <w:pStyle w:val="ad"/>
        <w:rPr>
          <w:rFonts w:ascii="仿宋" w:eastAsia="仿宋" w:hAnsi="仿宋" w:cs="仿宋"/>
          <w:b/>
          <w:bCs/>
          <w:spacing w:val="14"/>
          <w:sz w:val="36"/>
          <w:szCs w:val="36"/>
        </w:rPr>
      </w:pPr>
    </w:p>
    <w:p w:rsidR="00D6398E" w:rsidRPr="002023FC" w:rsidRDefault="00D6398E" w:rsidP="00D6398E">
      <w:pPr>
        <w:pStyle w:val="af3"/>
        <w:wordWrap w:val="0"/>
        <w:spacing w:line="500" w:lineRule="exact"/>
        <w:ind w:right="120"/>
        <w:jc w:val="right"/>
        <w:rPr>
          <w:rFonts w:ascii="仿宋" w:eastAsia="仿宋" w:hAnsi="仿宋" w:cs="仿宋"/>
          <w:b/>
          <w:bCs/>
          <w:sz w:val="28"/>
          <w:szCs w:val="28"/>
        </w:rPr>
        <w:sectPr w:rsidR="00D6398E" w:rsidRPr="002023FC" w:rsidSect="00DB6F4B">
          <w:headerReference w:type="default" r:id="rId18"/>
          <w:footerReference w:type="default" r:id="rId19"/>
          <w:pgSz w:w="11906" w:h="16838"/>
          <w:pgMar w:top="1440" w:right="1304" w:bottom="1440" w:left="1304" w:header="851" w:footer="992" w:gutter="0"/>
          <w:cols w:space="720"/>
          <w:docGrid w:type="linesAndChars" w:linePitch="520"/>
        </w:sectPr>
      </w:pPr>
    </w:p>
    <w:p w:rsidR="00D6398E" w:rsidRPr="002638EF" w:rsidRDefault="00D6398E" w:rsidP="001F1F63">
      <w:pPr>
        <w:snapToGrid w:val="0"/>
        <w:spacing w:line="276" w:lineRule="auto"/>
        <w:jc w:val="center"/>
        <w:outlineLvl w:val="1"/>
        <w:rPr>
          <w:rFonts w:ascii="仿宋" w:eastAsia="仿宋" w:hAnsi="仿宋" w:cs="仿宋"/>
          <w:b/>
          <w:sz w:val="36"/>
          <w:szCs w:val="36"/>
        </w:rPr>
      </w:pPr>
      <w:r w:rsidRPr="002638EF">
        <w:rPr>
          <w:rFonts w:ascii="仿宋" w:eastAsia="仿宋" w:hAnsi="仿宋" w:cs="仿宋" w:hint="eastAsia"/>
          <w:b/>
          <w:sz w:val="36"/>
          <w:szCs w:val="36"/>
        </w:rPr>
        <w:lastRenderedPageBreak/>
        <w:t>投标偏离表</w:t>
      </w:r>
    </w:p>
    <w:p w:rsidR="00D6398E" w:rsidRPr="00CD7B15" w:rsidRDefault="00D6398E" w:rsidP="00C62905">
      <w:pPr>
        <w:spacing w:line="360" w:lineRule="exact"/>
        <w:jc w:val="center"/>
        <w:rPr>
          <w:rFonts w:ascii="仿宋" w:eastAsia="仿宋" w:hAnsi="仿宋" w:cs="仿宋"/>
          <w:bCs/>
          <w:color w:val="000000"/>
          <w:sz w:val="24"/>
          <w:szCs w:val="22"/>
        </w:rPr>
      </w:pPr>
      <w:r w:rsidRPr="00CD7B15">
        <w:rPr>
          <w:rFonts w:ascii="仿宋" w:eastAsia="仿宋" w:hAnsi="仿宋" w:cs="仿宋" w:hint="eastAsia"/>
          <w:bCs/>
          <w:color w:val="000000"/>
          <w:sz w:val="24"/>
          <w:szCs w:val="22"/>
        </w:rPr>
        <w:t>（包括技术规格、参数和商务条款偏离）</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D6398E" w:rsidRPr="002023FC" w:rsidTr="007C394C">
        <w:trPr>
          <w:cantSplit/>
          <w:trHeight w:val="470"/>
          <w:jc w:val="center"/>
        </w:trPr>
        <w:tc>
          <w:tcPr>
            <w:tcW w:w="668" w:type="dxa"/>
            <w:vMerge w:val="restart"/>
          </w:tcPr>
          <w:p w:rsidR="00D6398E" w:rsidRPr="007804C2" w:rsidRDefault="00D6398E" w:rsidP="0035134F">
            <w:pPr>
              <w:pStyle w:val="af3"/>
              <w:spacing w:line="460" w:lineRule="exact"/>
              <w:jc w:val="center"/>
            </w:pPr>
            <w:r w:rsidRPr="00510A6D">
              <w:rPr>
                <w:rFonts w:ascii="仿宋" w:eastAsia="仿宋" w:hAnsi="仿宋" w:cs="仿宋" w:hint="eastAsia"/>
                <w:sz w:val="28"/>
                <w:szCs w:val="28"/>
              </w:rPr>
              <w:t>序号</w:t>
            </w:r>
          </w:p>
        </w:tc>
        <w:tc>
          <w:tcPr>
            <w:tcW w:w="3439" w:type="dxa"/>
            <w:gridSpan w:val="2"/>
          </w:tcPr>
          <w:p w:rsidR="00D6398E" w:rsidRPr="002023FC" w:rsidRDefault="00D6398E" w:rsidP="00DA395A">
            <w:pPr>
              <w:pStyle w:val="af3"/>
              <w:spacing w:line="460" w:lineRule="exact"/>
              <w:rPr>
                <w:rFonts w:ascii="仿宋" w:eastAsia="仿宋" w:hAnsi="仿宋" w:cs="仿宋"/>
                <w:sz w:val="28"/>
                <w:szCs w:val="28"/>
              </w:rPr>
            </w:pPr>
            <w:r w:rsidRPr="002023FC">
              <w:rPr>
                <w:rFonts w:ascii="仿宋" w:eastAsia="仿宋" w:hAnsi="仿宋" w:cs="仿宋" w:hint="eastAsia"/>
                <w:sz w:val="28"/>
                <w:szCs w:val="28"/>
              </w:rPr>
              <w:t xml:space="preserve">     招标文件条款</w:t>
            </w:r>
          </w:p>
        </w:tc>
        <w:tc>
          <w:tcPr>
            <w:tcW w:w="3685" w:type="dxa"/>
            <w:gridSpan w:val="2"/>
          </w:tcPr>
          <w:p w:rsidR="00D6398E" w:rsidRPr="002023FC" w:rsidRDefault="00D6398E" w:rsidP="00DA395A">
            <w:pPr>
              <w:pStyle w:val="af3"/>
              <w:spacing w:line="460" w:lineRule="exact"/>
              <w:rPr>
                <w:rFonts w:ascii="仿宋" w:eastAsia="仿宋" w:hAnsi="仿宋" w:cs="仿宋"/>
                <w:sz w:val="28"/>
                <w:szCs w:val="28"/>
              </w:rPr>
            </w:pPr>
            <w:r w:rsidRPr="002023FC">
              <w:rPr>
                <w:rFonts w:ascii="仿宋" w:eastAsia="仿宋" w:hAnsi="仿宋" w:cs="仿宋" w:hint="eastAsia"/>
                <w:sz w:val="28"/>
                <w:szCs w:val="28"/>
              </w:rPr>
              <w:t xml:space="preserve">       投标文件条款</w:t>
            </w:r>
          </w:p>
        </w:tc>
        <w:tc>
          <w:tcPr>
            <w:tcW w:w="1652" w:type="dxa"/>
            <w:vMerge w:val="restart"/>
            <w:vAlign w:val="center"/>
          </w:tcPr>
          <w:p w:rsidR="00D6398E" w:rsidRPr="002023FC" w:rsidRDefault="00D6398E" w:rsidP="00DA395A">
            <w:pPr>
              <w:pStyle w:val="af3"/>
              <w:spacing w:line="460" w:lineRule="exact"/>
              <w:jc w:val="center"/>
              <w:rPr>
                <w:rFonts w:ascii="仿宋" w:eastAsia="仿宋" w:hAnsi="仿宋" w:cs="仿宋"/>
                <w:sz w:val="28"/>
                <w:szCs w:val="28"/>
              </w:rPr>
            </w:pPr>
            <w:r w:rsidRPr="002023FC">
              <w:rPr>
                <w:rFonts w:ascii="仿宋" w:eastAsia="仿宋" w:hAnsi="仿宋" w:cs="仿宋" w:hint="eastAsia"/>
                <w:sz w:val="28"/>
                <w:szCs w:val="28"/>
              </w:rPr>
              <w:t>偏离情况</w:t>
            </w:r>
            <w:r w:rsidR="007C394C" w:rsidRPr="00AE37EF">
              <w:rPr>
                <w:rFonts w:ascii="仿宋" w:eastAsia="仿宋" w:hAnsi="仿宋" w:cs="仿宋" w:hint="eastAsia"/>
                <w:color w:val="000000"/>
                <w:sz w:val="18"/>
                <w:szCs w:val="18"/>
              </w:rPr>
              <w:t>（正/负偏离）</w:t>
            </w:r>
          </w:p>
        </w:tc>
      </w:tr>
      <w:tr w:rsidR="00D6398E" w:rsidRPr="002023FC" w:rsidTr="007C394C">
        <w:trPr>
          <w:cantSplit/>
          <w:trHeight w:val="483"/>
          <w:jc w:val="center"/>
        </w:trPr>
        <w:tc>
          <w:tcPr>
            <w:tcW w:w="668" w:type="dxa"/>
            <w:vMerge/>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tcPr>
          <w:p w:rsidR="00D6398E" w:rsidRPr="002023FC" w:rsidRDefault="00D6398E" w:rsidP="00DC465A">
            <w:pPr>
              <w:pStyle w:val="af3"/>
              <w:spacing w:line="500" w:lineRule="exact"/>
              <w:jc w:val="center"/>
              <w:rPr>
                <w:rFonts w:ascii="仿宋" w:eastAsia="仿宋" w:hAnsi="仿宋" w:cs="仿宋"/>
                <w:sz w:val="28"/>
                <w:szCs w:val="28"/>
              </w:rPr>
            </w:pPr>
            <w:r w:rsidRPr="002023FC">
              <w:rPr>
                <w:rFonts w:ascii="仿宋" w:eastAsia="仿宋" w:hAnsi="仿宋" w:cs="仿宋" w:hint="eastAsia"/>
                <w:sz w:val="28"/>
                <w:szCs w:val="28"/>
              </w:rPr>
              <w:t>条款号</w:t>
            </w:r>
          </w:p>
        </w:tc>
        <w:tc>
          <w:tcPr>
            <w:tcW w:w="2203" w:type="dxa"/>
          </w:tcPr>
          <w:p w:rsidR="00D6398E" w:rsidRPr="002023FC" w:rsidRDefault="008423EC" w:rsidP="00DC465A">
            <w:pPr>
              <w:pStyle w:val="af3"/>
              <w:spacing w:line="500" w:lineRule="exact"/>
              <w:jc w:val="center"/>
              <w:rPr>
                <w:rFonts w:ascii="仿宋" w:eastAsia="仿宋" w:hAnsi="仿宋" w:cs="仿宋"/>
                <w:sz w:val="28"/>
                <w:szCs w:val="28"/>
              </w:rPr>
            </w:pPr>
            <w:r w:rsidRPr="008423EC">
              <w:rPr>
                <w:rFonts w:ascii="仿宋" w:eastAsia="仿宋" w:hAnsi="仿宋" w:cs="仿宋" w:hint="eastAsia"/>
                <w:sz w:val="28"/>
                <w:szCs w:val="28"/>
              </w:rPr>
              <w:t>招标文件的</w:t>
            </w:r>
            <w:r w:rsidR="00D6398E" w:rsidRPr="002023FC">
              <w:rPr>
                <w:rFonts w:ascii="仿宋" w:eastAsia="仿宋" w:hAnsi="仿宋" w:cs="仿宋" w:hint="eastAsia"/>
                <w:sz w:val="28"/>
                <w:szCs w:val="28"/>
              </w:rPr>
              <w:t>内容</w:t>
            </w:r>
          </w:p>
        </w:tc>
        <w:tc>
          <w:tcPr>
            <w:tcW w:w="1134" w:type="dxa"/>
          </w:tcPr>
          <w:p w:rsidR="00D6398E" w:rsidRPr="002023FC" w:rsidRDefault="00D6398E" w:rsidP="00DC465A">
            <w:pPr>
              <w:pStyle w:val="af3"/>
              <w:spacing w:line="500" w:lineRule="exact"/>
              <w:jc w:val="center"/>
              <w:rPr>
                <w:rFonts w:ascii="仿宋" w:eastAsia="仿宋" w:hAnsi="仿宋" w:cs="仿宋"/>
                <w:sz w:val="28"/>
                <w:szCs w:val="28"/>
              </w:rPr>
            </w:pPr>
            <w:r w:rsidRPr="002023FC">
              <w:rPr>
                <w:rFonts w:ascii="仿宋" w:eastAsia="仿宋" w:hAnsi="仿宋" w:cs="仿宋" w:hint="eastAsia"/>
                <w:sz w:val="28"/>
                <w:szCs w:val="28"/>
              </w:rPr>
              <w:t>条款号</w:t>
            </w:r>
          </w:p>
        </w:tc>
        <w:tc>
          <w:tcPr>
            <w:tcW w:w="2551" w:type="dxa"/>
          </w:tcPr>
          <w:p w:rsidR="00D6398E" w:rsidRPr="002023FC" w:rsidRDefault="00D6398E" w:rsidP="00DC465A">
            <w:pPr>
              <w:pStyle w:val="af3"/>
              <w:spacing w:line="500" w:lineRule="exact"/>
              <w:jc w:val="center"/>
              <w:rPr>
                <w:rFonts w:ascii="仿宋" w:eastAsia="仿宋" w:hAnsi="仿宋" w:cs="仿宋"/>
                <w:sz w:val="28"/>
                <w:szCs w:val="28"/>
              </w:rPr>
            </w:pPr>
            <w:r w:rsidRPr="002023FC">
              <w:rPr>
                <w:rFonts w:ascii="仿宋" w:eastAsia="仿宋" w:hAnsi="仿宋" w:cs="仿宋" w:hint="eastAsia"/>
                <w:sz w:val="28"/>
                <w:szCs w:val="28"/>
              </w:rPr>
              <w:t>投标文件偏离内容</w:t>
            </w:r>
          </w:p>
        </w:tc>
        <w:tc>
          <w:tcPr>
            <w:tcW w:w="1652" w:type="dxa"/>
            <w:vMerge/>
          </w:tcPr>
          <w:p w:rsidR="00D6398E" w:rsidRPr="002023FC" w:rsidRDefault="00D6398E" w:rsidP="00DC465A">
            <w:pPr>
              <w:pStyle w:val="af3"/>
              <w:spacing w:line="500" w:lineRule="exact"/>
              <w:jc w:val="center"/>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12"/>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804"/>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r w:rsidR="00D6398E" w:rsidRPr="002023FC" w:rsidTr="007C394C">
        <w:trPr>
          <w:trHeight w:val="793"/>
          <w:jc w:val="center"/>
        </w:trPr>
        <w:tc>
          <w:tcPr>
            <w:tcW w:w="668" w:type="dxa"/>
            <w:vAlign w:val="center"/>
          </w:tcPr>
          <w:p w:rsidR="00D6398E" w:rsidRPr="002023FC" w:rsidRDefault="00D6398E" w:rsidP="0035134F">
            <w:pPr>
              <w:pStyle w:val="af3"/>
              <w:spacing w:line="500" w:lineRule="exact"/>
              <w:jc w:val="center"/>
              <w:rPr>
                <w:rFonts w:ascii="仿宋" w:eastAsia="仿宋" w:hAnsi="仿宋" w:cs="仿宋"/>
                <w:sz w:val="28"/>
                <w:szCs w:val="28"/>
              </w:rPr>
            </w:pPr>
          </w:p>
        </w:tc>
        <w:tc>
          <w:tcPr>
            <w:tcW w:w="1236"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203"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134"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2551" w:type="dxa"/>
            <w:vAlign w:val="center"/>
          </w:tcPr>
          <w:p w:rsidR="00D6398E" w:rsidRPr="002023FC" w:rsidRDefault="00D6398E" w:rsidP="00DC465A">
            <w:pPr>
              <w:pStyle w:val="af3"/>
              <w:spacing w:line="500" w:lineRule="exact"/>
              <w:rPr>
                <w:rFonts w:ascii="仿宋" w:eastAsia="仿宋" w:hAnsi="仿宋" w:cs="仿宋"/>
                <w:sz w:val="28"/>
                <w:szCs w:val="28"/>
              </w:rPr>
            </w:pPr>
          </w:p>
        </w:tc>
        <w:tc>
          <w:tcPr>
            <w:tcW w:w="1652" w:type="dxa"/>
            <w:vAlign w:val="center"/>
          </w:tcPr>
          <w:p w:rsidR="00D6398E" w:rsidRPr="002023FC" w:rsidRDefault="00D6398E" w:rsidP="00DC465A">
            <w:pPr>
              <w:pStyle w:val="af3"/>
              <w:spacing w:line="500" w:lineRule="exact"/>
              <w:rPr>
                <w:rFonts w:ascii="仿宋" w:eastAsia="仿宋" w:hAnsi="仿宋" w:cs="仿宋"/>
                <w:sz w:val="28"/>
                <w:szCs w:val="28"/>
              </w:rPr>
            </w:pPr>
          </w:p>
        </w:tc>
      </w:tr>
    </w:tbl>
    <w:p w:rsidR="00D6398E" w:rsidRPr="002023FC" w:rsidRDefault="00D6398E" w:rsidP="00D6398E">
      <w:pPr>
        <w:pStyle w:val="af3"/>
        <w:spacing w:line="400" w:lineRule="exact"/>
        <w:rPr>
          <w:rFonts w:ascii="仿宋" w:eastAsia="仿宋" w:hAnsi="仿宋" w:cs="仿宋"/>
          <w:sz w:val="28"/>
          <w:szCs w:val="28"/>
        </w:rPr>
      </w:pPr>
      <w:r w:rsidRPr="002023FC">
        <w:rPr>
          <w:rFonts w:ascii="仿宋" w:eastAsia="仿宋" w:hAnsi="仿宋" w:cs="仿宋" w:hint="eastAsia"/>
          <w:sz w:val="28"/>
          <w:szCs w:val="28"/>
        </w:rPr>
        <w:t>注：无偏离可填写“无”字，有偏离必须在本表列明，实际存在负偏离而在本表内没有列明的，视为虚假投标。</w:t>
      </w:r>
    </w:p>
    <w:p w:rsidR="00D6398E" w:rsidRPr="002023FC" w:rsidRDefault="00D6398E" w:rsidP="00D6398E">
      <w:pPr>
        <w:spacing w:line="360" w:lineRule="exact"/>
        <w:ind w:firstLineChars="1750" w:firstLine="4900"/>
        <w:rPr>
          <w:rFonts w:ascii="仿宋" w:eastAsia="仿宋" w:hAnsi="仿宋" w:cs="仿宋"/>
          <w:sz w:val="28"/>
          <w:szCs w:val="28"/>
        </w:rPr>
      </w:pPr>
    </w:p>
    <w:p w:rsidR="00D6398E" w:rsidRPr="002023FC" w:rsidRDefault="00D6398E" w:rsidP="00D6398E">
      <w:pPr>
        <w:spacing w:line="500" w:lineRule="exact"/>
        <w:rPr>
          <w:rFonts w:ascii="仿宋" w:eastAsia="仿宋" w:hAnsi="仿宋" w:cs="仿宋"/>
          <w:sz w:val="28"/>
          <w:szCs w:val="28"/>
        </w:rPr>
      </w:pPr>
    </w:p>
    <w:p w:rsidR="00AE1A55" w:rsidRPr="00AE1A55" w:rsidRDefault="00AE1A55" w:rsidP="00AE1A55">
      <w:pPr>
        <w:spacing w:line="500" w:lineRule="exact"/>
        <w:ind w:firstLineChars="100" w:firstLine="280"/>
        <w:jc w:val="left"/>
        <w:rPr>
          <w:rFonts w:ascii="仿宋" w:eastAsia="仿宋" w:hAnsi="仿宋" w:cs="仿宋"/>
          <w:sz w:val="28"/>
          <w:szCs w:val="28"/>
        </w:rPr>
      </w:pPr>
      <w:bookmarkStart w:id="25" w:name="_Toc504549928"/>
      <w:r w:rsidRPr="00AE1A55">
        <w:rPr>
          <w:rFonts w:ascii="仿宋" w:eastAsia="仿宋" w:hAnsi="仿宋" w:cs="仿宋" w:hint="eastAsia"/>
          <w:sz w:val="28"/>
          <w:szCs w:val="28"/>
        </w:rPr>
        <w:t>投标人：（盖章）</w:t>
      </w:r>
    </w:p>
    <w:p w:rsidR="00D6398E" w:rsidRPr="002023FC" w:rsidRDefault="00AE1A55" w:rsidP="00AE1A55">
      <w:pPr>
        <w:spacing w:line="500" w:lineRule="exact"/>
        <w:ind w:firstLineChars="100" w:firstLine="280"/>
        <w:jc w:val="left"/>
        <w:rPr>
          <w:rFonts w:ascii="仿宋" w:eastAsia="仿宋" w:hAnsi="仿宋" w:cs="仿宋"/>
          <w:b/>
          <w:kern w:val="0"/>
          <w:sz w:val="28"/>
          <w:szCs w:val="28"/>
        </w:rPr>
      </w:pPr>
      <w:r w:rsidRPr="00AE1A55">
        <w:rPr>
          <w:rFonts w:ascii="仿宋" w:eastAsia="仿宋" w:hAnsi="仿宋" w:cs="仿宋" w:hint="eastAsia"/>
          <w:sz w:val="28"/>
          <w:szCs w:val="28"/>
        </w:rPr>
        <w:t xml:space="preserve">法定代表人或委托代理人（签字或盖章）：   </w:t>
      </w:r>
    </w:p>
    <w:p w:rsidR="00D6398E" w:rsidRPr="002023FC" w:rsidRDefault="00D6398E" w:rsidP="00D6398E">
      <w:pPr>
        <w:spacing w:line="500" w:lineRule="exact"/>
        <w:jc w:val="center"/>
        <w:rPr>
          <w:rFonts w:ascii="仿宋" w:eastAsia="仿宋" w:hAnsi="仿宋" w:cs="仿宋"/>
          <w:b/>
          <w:kern w:val="0"/>
          <w:sz w:val="28"/>
          <w:szCs w:val="28"/>
        </w:rPr>
      </w:pPr>
    </w:p>
    <w:bookmarkEnd w:id="25"/>
    <w:p w:rsidR="00D6398E" w:rsidRPr="002023FC" w:rsidRDefault="00D6398E" w:rsidP="00D6398E">
      <w:pPr>
        <w:spacing w:line="500" w:lineRule="exact"/>
        <w:rPr>
          <w:rFonts w:ascii="仿宋" w:eastAsia="仿宋" w:hAnsi="仿宋" w:cs="仿宋"/>
          <w:spacing w:val="14"/>
          <w:kern w:val="0"/>
          <w:sz w:val="28"/>
          <w:szCs w:val="28"/>
        </w:rPr>
      </w:pPr>
    </w:p>
    <w:p w:rsidR="00E0563C" w:rsidRDefault="00E0563C">
      <w:pPr>
        <w:widowControl/>
        <w:jc w:val="left"/>
        <w:rPr>
          <w:rFonts w:ascii="仿宋" w:eastAsia="仿宋" w:hAnsi="仿宋" w:cs="仿宋"/>
          <w:b/>
          <w:sz w:val="32"/>
          <w:szCs w:val="32"/>
        </w:rPr>
      </w:pPr>
      <w:r>
        <w:rPr>
          <w:rFonts w:ascii="仿宋" w:eastAsia="仿宋" w:hAnsi="仿宋" w:cs="仿宋"/>
          <w:b/>
          <w:sz w:val="32"/>
          <w:szCs w:val="32"/>
        </w:rPr>
        <w:br w:type="page"/>
      </w:r>
    </w:p>
    <w:p w:rsidR="00D6398E" w:rsidRPr="0051485B" w:rsidRDefault="00D6398E" w:rsidP="0051485B">
      <w:pPr>
        <w:snapToGrid w:val="0"/>
        <w:spacing w:line="560" w:lineRule="exact"/>
        <w:jc w:val="center"/>
        <w:outlineLvl w:val="1"/>
        <w:rPr>
          <w:rFonts w:ascii="仿宋" w:eastAsia="仿宋" w:hAnsi="仿宋" w:cs="仿宋"/>
          <w:b/>
          <w:sz w:val="36"/>
          <w:szCs w:val="36"/>
        </w:rPr>
      </w:pPr>
      <w:r w:rsidRPr="0051485B">
        <w:rPr>
          <w:rFonts w:ascii="仿宋" w:eastAsia="仿宋" w:hAnsi="仿宋" w:cs="仿宋" w:hint="eastAsia"/>
          <w:b/>
          <w:sz w:val="36"/>
          <w:szCs w:val="36"/>
        </w:rPr>
        <w:lastRenderedPageBreak/>
        <w:t>要求招标人提供的配合</w:t>
      </w: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2023FC" w:rsidRDefault="00D6398E" w:rsidP="00D6398E">
      <w:pPr>
        <w:pStyle w:val="ad"/>
        <w:rPr>
          <w:rFonts w:ascii="仿宋" w:eastAsia="仿宋" w:hAnsi="仿宋" w:cs="仿宋"/>
        </w:rPr>
      </w:pPr>
    </w:p>
    <w:p w:rsidR="00D6398E" w:rsidRPr="00EA6638" w:rsidRDefault="00D6398E" w:rsidP="00EA6638">
      <w:bookmarkStart w:id="26" w:name="_Toc66087246"/>
    </w:p>
    <w:p w:rsidR="00D6398E" w:rsidRDefault="00D6398E" w:rsidP="00EA6638"/>
    <w:p w:rsidR="006B3751" w:rsidRDefault="006B3751" w:rsidP="00EA6638"/>
    <w:p w:rsidR="006B3751" w:rsidRDefault="006B3751" w:rsidP="00EA6638"/>
    <w:p w:rsidR="006B3751" w:rsidRDefault="006B3751" w:rsidP="00EA6638"/>
    <w:p w:rsidR="002D2506" w:rsidRDefault="002D2506" w:rsidP="00EA6638"/>
    <w:p w:rsidR="006B3751" w:rsidRDefault="006B3751" w:rsidP="00EA6638"/>
    <w:p w:rsidR="006B3751" w:rsidRDefault="006B3751" w:rsidP="00EA6638"/>
    <w:p w:rsidR="006B3751" w:rsidRPr="00EA6638" w:rsidRDefault="006B3751" w:rsidP="00EA6638"/>
    <w:p w:rsidR="00D6398E" w:rsidRPr="00EA6638" w:rsidRDefault="00D6398E" w:rsidP="00EA6638"/>
    <w:p w:rsidR="00D6398E" w:rsidRPr="00EA6638" w:rsidRDefault="00D6398E" w:rsidP="00EA6638"/>
    <w:p w:rsidR="00D6398E" w:rsidRPr="002023FC" w:rsidRDefault="00D6398E" w:rsidP="00D6398E">
      <w:pPr>
        <w:spacing w:before="100" w:beforeAutospacing="1" w:after="100" w:afterAutospacing="1" w:line="415" w:lineRule="auto"/>
        <w:jc w:val="center"/>
        <w:outlineLvl w:val="0"/>
        <w:rPr>
          <w:rFonts w:ascii="仿宋" w:eastAsia="仿宋" w:hAnsi="仿宋" w:cs="仿宋"/>
          <w:b/>
          <w:bCs/>
          <w:sz w:val="44"/>
          <w:szCs w:val="44"/>
        </w:rPr>
      </w:pPr>
      <w:r w:rsidRPr="00FB0896">
        <w:rPr>
          <w:rFonts w:ascii="仿宋" w:eastAsia="仿宋" w:hAnsi="仿宋" w:cs="仿宋" w:hint="eastAsia"/>
          <w:b/>
          <w:bCs/>
          <w:sz w:val="44"/>
          <w:szCs w:val="44"/>
        </w:rPr>
        <w:t xml:space="preserve">第六章  </w:t>
      </w:r>
      <w:bookmarkEnd w:id="26"/>
      <w:r w:rsidRPr="00FB0896">
        <w:rPr>
          <w:rFonts w:ascii="仿宋" w:eastAsia="仿宋" w:hAnsi="仿宋" w:cs="仿宋" w:hint="eastAsia"/>
          <w:b/>
          <w:bCs/>
          <w:sz w:val="44"/>
          <w:szCs w:val="44"/>
        </w:rPr>
        <w:t>采购合同（范本）</w:t>
      </w:r>
    </w:p>
    <w:p w:rsidR="00D6398E" w:rsidRPr="002023FC" w:rsidRDefault="00D6398E" w:rsidP="00D6398E">
      <w:pPr>
        <w:widowControl/>
        <w:jc w:val="left"/>
        <w:rPr>
          <w:rFonts w:ascii="仿宋" w:eastAsia="仿宋" w:hAnsi="仿宋" w:cs="仿宋"/>
          <w:b/>
          <w:sz w:val="44"/>
          <w:szCs w:val="44"/>
        </w:rPr>
      </w:pPr>
      <w:r w:rsidRPr="002023FC">
        <w:rPr>
          <w:rFonts w:ascii="仿宋" w:eastAsia="仿宋" w:hAnsi="仿宋" w:cs="仿宋" w:hint="eastAsia"/>
          <w:b/>
          <w:sz w:val="44"/>
          <w:szCs w:val="44"/>
        </w:rPr>
        <w:br w:type="page"/>
      </w:r>
    </w:p>
    <w:p w:rsidR="000419EB" w:rsidRDefault="000419EB" w:rsidP="000419EB">
      <w:pPr>
        <w:widowControl/>
        <w:jc w:val="center"/>
        <w:rPr>
          <w:rFonts w:ascii="宋体" w:hAnsi="宋体" w:cs="宋体"/>
          <w:b/>
          <w:bCs/>
          <w:color w:val="000000"/>
          <w:kern w:val="0"/>
          <w:sz w:val="48"/>
          <w:szCs w:val="48"/>
        </w:rPr>
      </w:pPr>
    </w:p>
    <w:p w:rsidR="000419EB" w:rsidRDefault="000419EB" w:rsidP="000419EB">
      <w:pPr>
        <w:widowControl/>
        <w:jc w:val="center"/>
        <w:rPr>
          <w:rFonts w:ascii="宋体" w:hAnsi="宋体" w:cs="宋体"/>
          <w:b/>
          <w:bCs/>
          <w:color w:val="000000"/>
          <w:kern w:val="0"/>
          <w:sz w:val="48"/>
          <w:szCs w:val="48"/>
        </w:rPr>
      </w:pPr>
    </w:p>
    <w:p w:rsidR="000419EB" w:rsidRDefault="000419EB" w:rsidP="000419EB">
      <w:pPr>
        <w:widowControl/>
        <w:jc w:val="center"/>
        <w:rPr>
          <w:rFonts w:ascii="宋体" w:hAnsi="宋体" w:cs="宋体"/>
          <w:b/>
          <w:bCs/>
          <w:color w:val="000000"/>
          <w:kern w:val="0"/>
          <w:sz w:val="48"/>
          <w:szCs w:val="48"/>
        </w:rPr>
      </w:pPr>
    </w:p>
    <w:p w:rsidR="000419EB" w:rsidRDefault="000419EB" w:rsidP="000419EB">
      <w:pPr>
        <w:widowControl/>
        <w:spacing w:line="600" w:lineRule="auto"/>
        <w:jc w:val="center"/>
        <w:rPr>
          <w:rFonts w:ascii="宋体" w:hAnsi="宋体" w:cs="宋体"/>
          <w:b/>
          <w:bCs/>
          <w:color w:val="000000"/>
          <w:kern w:val="0"/>
          <w:sz w:val="44"/>
          <w:szCs w:val="44"/>
        </w:rPr>
      </w:pPr>
      <w:r w:rsidRPr="00CC1FA6">
        <w:rPr>
          <w:rFonts w:ascii="宋体" w:hAnsi="宋体" w:cs="宋体" w:hint="eastAsia"/>
          <w:b/>
          <w:bCs/>
          <w:color w:val="000000"/>
          <w:kern w:val="0"/>
          <w:sz w:val="44"/>
          <w:szCs w:val="44"/>
        </w:rPr>
        <w:t>威海机场小镇投资发展有限公司康养服务器材采购项目</w:t>
      </w:r>
    </w:p>
    <w:p w:rsidR="000419EB" w:rsidRPr="00FE3421" w:rsidRDefault="000C7471" w:rsidP="00FE3421">
      <w:pPr>
        <w:widowControl/>
        <w:spacing w:beforeLines="100" w:before="312"/>
        <w:jc w:val="center"/>
        <w:rPr>
          <w:rFonts w:ascii="宋体" w:hAnsi="宋体" w:cs="宋体"/>
          <w:b/>
          <w:kern w:val="0"/>
          <w:sz w:val="72"/>
          <w:szCs w:val="72"/>
        </w:rPr>
      </w:pPr>
      <w:r w:rsidRPr="00FE3421">
        <w:rPr>
          <w:rFonts w:ascii="宋体" w:hAnsi="宋体" w:cs="宋体" w:hint="eastAsia"/>
          <w:b/>
          <w:color w:val="000000"/>
          <w:kern w:val="0"/>
          <w:sz w:val="72"/>
          <w:szCs w:val="72"/>
        </w:rPr>
        <w:t>设备</w:t>
      </w:r>
      <w:r w:rsidR="000419EB" w:rsidRPr="00FE3421">
        <w:rPr>
          <w:rFonts w:ascii="宋体" w:hAnsi="宋体" w:cs="宋体" w:hint="eastAsia"/>
          <w:b/>
          <w:color w:val="000000"/>
          <w:kern w:val="0"/>
          <w:sz w:val="72"/>
          <w:szCs w:val="72"/>
        </w:rPr>
        <w:t>采购合同</w:t>
      </w:r>
    </w:p>
    <w:p w:rsidR="000419EB" w:rsidRPr="000419EB" w:rsidRDefault="000419EB" w:rsidP="000419EB">
      <w:pPr>
        <w:widowControl/>
        <w:jc w:val="center"/>
        <w:rPr>
          <w:rFonts w:ascii="宋体" w:hAnsi="宋体" w:cs="宋体"/>
          <w:kern w:val="0"/>
          <w:sz w:val="24"/>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8E4F29" w:rsidRDefault="008E4F29"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Default="000419EB" w:rsidP="000419EB">
      <w:pPr>
        <w:widowControl/>
        <w:jc w:val="center"/>
        <w:rPr>
          <w:rFonts w:ascii="宋体" w:hAnsi="宋体" w:cs="宋体"/>
          <w:b/>
          <w:bCs/>
          <w:color w:val="000000"/>
          <w:kern w:val="0"/>
          <w:sz w:val="28"/>
          <w:szCs w:val="28"/>
        </w:rPr>
      </w:pPr>
    </w:p>
    <w:p w:rsidR="000419EB" w:rsidRPr="000419EB" w:rsidRDefault="00A77871" w:rsidP="000419EB">
      <w:pPr>
        <w:widowControl/>
        <w:ind w:firstLineChars="400" w:firstLine="1285"/>
        <w:jc w:val="left"/>
        <w:rPr>
          <w:rFonts w:ascii="宋体" w:hAnsi="宋体" w:cs="宋体"/>
          <w:kern w:val="0"/>
          <w:sz w:val="32"/>
          <w:szCs w:val="32"/>
        </w:rPr>
      </w:pPr>
      <w:r>
        <w:rPr>
          <w:rFonts w:ascii="宋体" w:hAnsi="宋体" w:cs="宋体" w:hint="eastAsia"/>
          <w:b/>
          <w:bCs/>
          <w:color w:val="000000"/>
          <w:kern w:val="0"/>
          <w:sz w:val="32"/>
          <w:szCs w:val="32"/>
        </w:rPr>
        <w:t>买方</w:t>
      </w:r>
      <w:r w:rsidR="000419EB" w:rsidRPr="000419EB">
        <w:rPr>
          <w:rFonts w:ascii="宋体" w:hAnsi="宋体" w:cs="宋体" w:hint="eastAsia"/>
          <w:b/>
          <w:bCs/>
          <w:color w:val="000000"/>
          <w:kern w:val="0"/>
          <w:sz w:val="32"/>
          <w:szCs w:val="32"/>
        </w:rPr>
        <w:t>：</w:t>
      </w:r>
    </w:p>
    <w:p w:rsidR="000419EB" w:rsidRPr="000419EB" w:rsidRDefault="00A77871" w:rsidP="000419EB">
      <w:pPr>
        <w:widowControl/>
        <w:ind w:firstLineChars="400" w:firstLine="1285"/>
        <w:jc w:val="left"/>
        <w:rPr>
          <w:rFonts w:ascii="宋体" w:hAnsi="宋体" w:cs="宋体"/>
          <w:kern w:val="0"/>
          <w:sz w:val="32"/>
          <w:szCs w:val="32"/>
        </w:rPr>
      </w:pPr>
      <w:r>
        <w:rPr>
          <w:rFonts w:ascii="宋体" w:hAnsi="宋体" w:cs="宋体" w:hint="eastAsia"/>
          <w:b/>
          <w:bCs/>
          <w:color w:val="000000"/>
          <w:kern w:val="0"/>
          <w:sz w:val="32"/>
          <w:szCs w:val="32"/>
        </w:rPr>
        <w:t>卖方</w:t>
      </w:r>
      <w:r w:rsidR="000419EB" w:rsidRPr="000419EB">
        <w:rPr>
          <w:rFonts w:ascii="宋体" w:hAnsi="宋体" w:cs="宋体" w:hint="eastAsia"/>
          <w:b/>
          <w:bCs/>
          <w:color w:val="000000"/>
          <w:kern w:val="0"/>
          <w:sz w:val="32"/>
          <w:szCs w:val="32"/>
        </w:rPr>
        <w:t>：</w:t>
      </w:r>
    </w:p>
    <w:p w:rsidR="000419EB" w:rsidRPr="000419EB" w:rsidRDefault="000419EB" w:rsidP="000419EB">
      <w:pPr>
        <w:widowControl/>
        <w:ind w:firstLineChars="400" w:firstLine="1285"/>
        <w:jc w:val="left"/>
        <w:rPr>
          <w:b/>
          <w:bCs/>
          <w:color w:val="000000"/>
          <w:sz w:val="32"/>
          <w:szCs w:val="32"/>
        </w:rPr>
      </w:pPr>
      <w:r w:rsidRPr="000419EB">
        <w:rPr>
          <w:rFonts w:ascii="宋体" w:hAnsi="宋体" w:cs="宋体" w:hint="eastAsia"/>
          <w:b/>
          <w:bCs/>
          <w:color w:val="000000"/>
          <w:kern w:val="0"/>
          <w:sz w:val="32"/>
          <w:szCs w:val="32"/>
        </w:rPr>
        <w:t xml:space="preserve">签订日期： </w:t>
      </w:r>
      <w:r w:rsidRPr="000419EB">
        <w:rPr>
          <w:rFonts w:ascii="宋体" w:hAnsi="宋体" w:cs="宋体"/>
          <w:b/>
          <w:bCs/>
          <w:color w:val="000000"/>
          <w:kern w:val="0"/>
          <w:sz w:val="32"/>
          <w:szCs w:val="32"/>
        </w:rPr>
        <w:t xml:space="preserve">  </w:t>
      </w:r>
      <w:r w:rsidRPr="000419EB">
        <w:rPr>
          <w:rFonts w:ascii="宋体" w:hAnsi="宋体" w:cs="宋体" w:hint="eastAsia"/>
          <w:b/>
          <w:bCs/>
          <w:color w:val="000000"/>
          <w:kern w:val="0"/>
          <w:sz w:val="32"/>
          <w:szCs w:val="32"/>
        </w:rPr>
        <w:t xml:space="preserve">年 </w:t>
      </w:r>
      <w:r w:rsidRPr="000419EB">
        <w:rPr>
          <w:rFonts w:ascii="宋体" w:hAnsi="宋体" w:cs="宋体"/>
          <w:b/>
          <w:bCs/>
          <w:color w:val="000000"/>
          <w:kern w:val="0"/>
          <w:sz w:val="32"/>
          <w:szCs w:val="32"/>
        </w:rPr>
        <w:t xml:space="preserve"> </w:t>
      </w:r>
      <w:r w:rsidRPr="000419EB">
        <w:rPr>
          <w:rFonts w:ascii="宋体" w:hAnsi="宋体" w:cs="宋体" w:hint="eastAsia"/>
          <w:b/>
          <w:bCs/>
          <w:color w:val="000000"/>
          <w:kern w:val="0"/>
          <w:sz w:val="32"/>
          <w:szCs w:val="32"/>
        </w:rPr>
        <w:t xml:space="preserve"> 月 </w:t>
      </w:r>
      <w:r w:rsidRPr="000419EB">
        <w:rPr>
          <w:rFonts w:ascii="宋体" w:hAnsi="宋体" w:cs="宋体"/>
          <w:b/>
          <w:bCs/>
          <w:color w:val="000000"/>
          <w:kern w:val="0"/>
          <w:sz w:val="32"/>
          <w:szCs w:val="32"/>
        </w:rPr>
        <w:t xml:space="preserve"> </w:t>
      </w:r>
      <w:r w:rsidRPr="000419EB">
        <w:rPr>
          <w:rFonts w:ascii="宋体" w:hAnsi="宋体" w:cs="宋体" w:hint="eastAsia"/>
          <w:b/>
          <w:bCs/>
          <w:color w:val="000000"/>
          <w:kern w:val="0"/>
          <w:sz w:val="32"/>
          <w:szCs w:val="32"/>
        </w:rPr>
        <w:t xml:space="preserve"> </w:t>
      </w:r>
      <w:r w:rsidRPr="000419EB">
        <w:rPr>
          <w:rFonts w:hint="eastAsia"/>
          <w:b/>
          <w:bCs/>
          <w:color w:val="000000"/>
          <w:sz w:val="32"/>
          <w:szCs w:val="32"/>
        </w:rPr>
        <w:t>日</w:t>
      </w:r>
    </w:p>
    <w:p w:rsidR="000419EB" w:rsidRDefault="000419EB">
      <w:pPr>
        <w:widowControl/>
        <w:jc w:val="left"/>
        <w:rPr>
          <w:rFonts w:ascii="宋体" w:hAnsi="宋体" w:cs="宋体"/>
          <w:b/>
          <w:bCs/>
          <w:color w:val="000000"/>
          <w:kern w:val="0"/>
          <w:sz w:val="28"/>
          <w:szCs w:val="28"/>
        </w:rPr>
      </w:pPr>
      <w:r>
        <w:rPr>
          <w:b/>
          <w:bCs/>
          <w:color w:val="000000"/>
          <w:sz w:val="28"/>
          <w:szCs w:val="28"/>
        </w:rPr>
        <w:br w:type="page"/>
      </w:r>
    </w:p>
    <w:p w:rsidR="009D71D7" w:rsidRPr="00795CCB" w:rsidRDefault="009D71D7" w:rsidP="00795CCB">
      <w:pPr>
        <w:spacing w:line="500" w:lineRule="exact"/>
        <w:jc w:val="center"/>
        <w:outlineLvl w:val="1"/>
        <w:rPr>
          <w:rFonts w:ascii="仿宋" w:eastAsia="仿宋" w:hAnsi="仿宋"/>
          <w:b/>
          <w:sz w:val="28"/>
          <w:szCs w:val="28"/>
        </w:rPr>
      </w:pPr>
      <w:r w:rsidRPr="00795CCB">
        <w:rPr>
          <w:rFonts w:ascii="仿宋" w:eastAsia="仿宋" w:hAnsi="仿宋" w:hint="eastAsia"/>
          <w:b/>
          <w:sz w:val="28"/>
          <w:szCs w:val="28"/>
        </w:rPr>
        <w:lastRenderedPageBreak/>
        <w:t xml:space="preserve">第一部分  </w:t>
      </w:r>
      <w:r w:rsidRPr="00795CCB">
        <w:rPr>
          <w:rFonts w:ascii="仿宋" w:eastAsia="仿宋" w:hAnsi="仿宋"/>
          <w:b/>
          <w:sz w:val="28"/>
          <w:szCs w:val="28"/>
        </w:rPr>
        <w:t>合同协议书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u w:val="single"/>
        </w:rPr>
        <w:t xml:space="preserve"> </w:t>
      </w:r>
      <w:r w:rsidR="004C7217">
        <w:rPr>
          <w:rFonts w:ascii="仿宋" w:eastAsia="仿宋" w:hAnsi="仿宋"/>
          <w:sz w:val="28"/>
          <w:szCs w:val="28"/>
          <w:u w:val="single"/>
        </w:rPr>
        <w:t xml:space="preserve">       </w:t>
      </w:r>
      <w:r w:rsidRPr="009D71D7">
        <w:rPr>
          <w:rFonts w:ascii="仿宋" w:eastAsia="仿宋" w:hAnsi="仿宋"/>
          <w:sz w:val="28"/>
          <w:szCs w:val="28"/>
        </w:rPr>
        <w:t>（买方名称，以下简称“买方”）为获得</w:t>
      </w:r>
      <w:r w:rsidRPr="004C7217">
        <w:rPr>
          <w:rFonts w:ascii="仿宋" w:eastAsia="仿宋" w:hAnsi="仿宋" w:hint="eastAsia"/>
          <w:sz w:val="28"/>
          <w:szCs w:val="28"/>
          <w:u w:val="single"/>
        </w:rPr>
        <w:t xml:space="preserve">     </w:t>
      </w:r>
      <w:r w:rsidRPr="009D71D7">
        <w:rPr>
          <w:rFonts w:ascii="仿宋" w:eastAsia="仿宋" w:hAnsi="仿宋"/>
          <w:sz w:val="28"/>
          <w:szCs w:val="28"/>
        </w:rPr>
        <w:t>（项目名称）合同</w:t>
      </w:r>
      <w:r w:rsidR="00F37420">
        <w:rPr>
          <w:rFonts w:ascii="仿宋" w:eastAsia="仿宋" w:hAnsi="仿宋" w:hint="eastAsia"/>
          <w:sz w:val="28"/>
          <w:szCs w:val="28"/>
        </w:rPr>
        <w:t>设备</w:t>
      </w:r>
      <w:r w:rsidRPr="009D71D7">
        <w:rPr>
          <w:rFonts w:ascii="仿宋" w:eastAsia="仿宋" w:hAnsi="仿宋"/>
          <w:sz w:val="28"/>
          <w:szCs w:val="28"/>
        </w:rPr>
        <w:t>和相关服务，已接受</w:t>
      </w:r>
      <w:r w:rsidRPr="004C7217">
        <w:rPr>
          <w:rFonts w:ascii="仿宋" w:eastAsia="仿宋" w:hAnsi="仿宋" w:hint="eastAsia"/>
          <w:sz w:val="28"/>
          <w:szCs w:val="28"/>
          <w:u w:val="single"/>
        </w:rPr>
        <w:t xml:space="preserve"> </w:t>
      </w:r>
      <w:r w:rsidR="004C7217">
        <w:rPr>
          <w:rFonts w:ascii="仿宋" w:eastAsia="仿宋" w:hAnsi="仿宋"/>
          <w:sz w:val="28"/>
          <w:szCs w:val="28"/>
          <w:u w:val="single"/>
        </w:rPr>
        <w:t xml:space="preserve">     </w:t>
      </w:r>
      <w:r w:rsidRPr="009D71D7">
        <w:rPr>
          <w:rFonts w:ascii="仿宋" w:eastAsia="仿宋" w:hAnsi="仿宋"/>
          <w:sz w:val="28"/>
          <w:szCs w:val="28"/>
        </w:rPr>
        <w:t>（卖方名称，以下简称“卖方”）为提供上述合同</w:t>
      </w:r>
      <w:r w:rsidR="00F37420">
        <w:rPr>
          <w:rFonts w:ascii="仿宋" w:eastAsia="仿宋" w:hAnsi="仿宋" w:hint="eastAsia"/>
          <w:sz w:val="28"/>
          <w:szCs w:val="28"/>
        </w:rPr>
        <w:t>设备</w:t>
      </w:r>
      <w:r w:rsidRPr="009D71D7">
        <w:rPr>
          <w:rFonts w:ascii="仿宋" w:eastAsia="仿宋" w:hAnsi="仿宋"/>
          <w:sz w:val="28"/>
          <w:szCs w:val="28"/>
        </w:rPr>
        <w:t>和相关服务所作的投标，买方和卖方共同达成如下协议：</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1.本协议书与下列文件一起构成合同文件：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（1）中标通知书；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（2）投标函；</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（3）商务和技术偏差表；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（4）合同条款；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5</w:t>
      </w:r>
      <w:r w:rsidRPr="009D71D7">
        <w:rPr>
          <w:rFonts w:ascii="仿宋" w:eastAsia="仿宋" w:hAnsi="仿宋"/>
          <w:sz w:val="28"/>
          <w:szCs w:val="28"/>
        </w:rPr>
        <w:t>）供货要求；</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6</w:t>
      </w:r>
      <w:r w:rsidRPr="009D71D7">
        <w:rPr>
          <w:rFonts w:ascii="仿宋" w:eastAsia="仿宋" w:hAnsi="仿宋"/>
          <w:sz w:val="28"/>
          <w:szCs w:val="28"/>
        </w:rPr>
        <w:t>）分项报价表；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7</w:t>
      </w:r>
      <w:r w:rsidRPr="009D71D7">
        <w:rPr>
          <w:rFonts w:ascii="仿宋" w:eastAsia="仿宋" w:hAnsi="仿宋"/>
          <w:sz w:val="28"/>
          <w:szCs w:val="28"/>
        </w:rPr>
        <w:t>）中标材料质量标准的详细描述；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8</w:t>
      </w:r>
      <w:r w:rsidRPr="009D71D7">
        <w:rPr>
          <w:rFonts w:ascii="仿宋" w:eastAsia="仿宋" w:hAnsi="仿宋"/>
          <w:sz w:val="28"/>
          <w:szCs w:val="28"/>
        </w:rPr>
        <w:t>）相关服务计划；</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9</w:t>
      </w:r>
      <w:r w:rsidRPr="009D71D7">
        <w:rPr>
          <w:rFonts w:ascii="仿宋" w:eastAsia="仿宋" w:hAnsi="仿宋"/>
          <w:sz w:val="28"/>
          <w:szCs w:val="28"/>
        </w:rPr>
        <w:t>）其他合同文件。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2.上述合同文件互相补充和解释。如果合同文件之间存在矛盾或不一致之处，</w:t>
      </w:r>
      <w:r w:rsidRPr="009D71D7">
        <w:rPr>
          <w:rFonts w:ascii="仿宋" w:eastAsia="仿宋" w:hAnsi="仿宋" w:hint="eastAsia"/>
          <w:sz w:val="28"/>
          <w:szCs w:val="28"/>
        </w:rPr>
        <w:t xml:space="preserve">以上述文件的排列顺序在先者为准。 </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3.签约合同价：人民币（大写）</w:t>
      </w:r>
      <w:r w:rsidRPr="009D71D7">
        <w:rPr>
          <w:rFonts w:ascii="仿宋" w:eastAsia="仿宋" w:hAnsi="仿宋"/>
          <w:sz w:val="28"/>
          <w:szCs w:val="28"/>
          <w:u w:val="single"/>
        </w:rPr>
        <w:t xml:space="preserve">  </w:t>
      </w:r>
      <w:r w:rsidR="00873D18">
        <w:rPr>
          <w:rFonts w:ascii="仿宋" w:eastAsia="仿宋" w:hAnsi="仿宋"/>
          <w:sz w:val="28"/>
          <w:szCs w:val="28"/>
          <w:u w:val="single"/>
        </w:rPr>
        <w:t xml:space="preserve">        </w:t>
      </w:r>
      <w:r w:rsidRPr="009D71D7">
        <w:rPr>
          <w:rFonts w:ascii="仿宋" w:eastAsia="仿宋" w:hAnsi="仿宋"/>
          <w:sz w:val="28"/>
          <w:szCs w:val="28"/>
        </w:rPr>
        <w:t>（</w:t>
      </w:r>
      <w:r w:rsidRPr="009D71D7">
        <w:rPr>
          <w:rFonts w:ascii="Calibri" w:eastAsia="仿宋" w:hAnsi="Calibri" w:cs="Calibri"/>
          <w:sz w:val="28"/>
          <w:szCs w:val="28"/>
        </w:rPr>
        <w:t>¥</w:t>
      </w:r>
      <w:r w:rsidRPr="009D71D7">
        <w:rPr>
          <w:rFonts w:ascii="仿宋" w:eastAsia="仿宋" w:hAnsi="仿宋"/>
          <w:sz w:val="28"/>
          <w:szCs w:val="28"/>
          <w:u w:val="single"/>
        </w:rPr>
        <w:t xml:space="preserve"> </w:t>
      </w:r>
      <w:r w:rsidR="00873D18">
        <w:rPr>
          <w:rFonts w:ascii="仿宋" w:eastAsia="仿宋" w:hAnsi="仿宋"/>
          <w:sz w:val="28"/>
          <w:szCs w:val="28"/>
          <w:u w:val="single"/>
        </w:rPr>
        <w:t xml:space="preserve">     </w:t>
      </w:r>
      <w:r w:rsidRPr="009D71D7">
        <w:rPr>
          <w:rFonts w:ascii="仿宋" w:eastAsia="仿宋" w:hAnsi="仿宋"/>
          <w:sz w:val="28"/>
          <w:szCs w:val="28"/>
        </w:rPr>
        <w:t>），税率为</w:t>
      </w:r>
      <w:r w:rsidR="00873D18">
        <w:rPr>
          <w:rFonts w:ascii="仿宋" w:eastAsia="仿宋" w:hAnsi="仿宋"/>
          <w:sz w:val="28"/>
          <w:szCs w:val="28"/>
          <w:u w:val="single"/>
        </w:rPr>
        <w:t xml:space="preserve">   </w:t>
      </w:r>
      <w:r w:rsidRPr="009D71D7">
        <w:rPr>
          <w:rFonts w:ascii="仿宋" w:eastAsia="仿宋" w:hAnsi="仿宋" w:hint="eastAsia"/>
          <w:sz w:val="28"/>
          <w:szCs w:val="28"/>
        </w:rPr>
        <w:t>%</w:t>
      </w:r>
      <w:r w:rsidRPr="009D71D7">
        <w:rPr>
          <w:rFonts w:ascii="仿宋" w:eastAsia="仿宋" w:hAnsi="仿宋"/>
          <w:sz w:val="28"/>
          <w:szCs w:val="28"/>
        </w:rPr>
        <w:t>。</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若出现因</w:t>
      </w:r>
      <w:r w:rsidRPr="009D71D7">
        <w:rPr>
          <w:rFonts w:ascii="仿宋" w:eastAsia="仿宋" w:hAnsi="仿宋" w:hint="eastAsia"/>
          <w:sz w:val="28"/>
          <w:szCs w:val="28"/>
        </w:rPr>
        <w:t>卖方</w:t>
      </w:r>
      <w:r w:rsidRPr="009D71D7">
        <w:rPr>
          <w:rFonts w:ascii="仿宋" w:eastAsia="仿宋" w:hAnsi="仿宋"/>
          <w:sz w:val="28"/>
          <w:szCs w:val="28"/>
        </w:rPr>
        <w:t>纳税资格所开具的增值税专用发票税率与</w:t>
      </w:r>
      <w:r w:rsidRPr="009D71D7">
        <w:rPr>
          <w:rFonts w:ascii="仿宋" w:eastAsia="仿宋" w:hAnsi="仿宋" w:hint="eastAsia"/>
          <w:sz w:val="28"/>
          <w:szCs w:val="28"/>
        </w:rPr>
        <w:t>合同</w:t>
      </w:r>
      <w:r w:rsidRPr="009D71D7">
        <w:rPr>
          <w:rFonts w:ascii="仿宋" w:eastAsia="仿宋" w:hAnsi="仿宋"/>
          <w:sz w:val="28"/>
          <w:szCs w:val="28"/>
        </w:rPr>
        <w:t>签订税率不一致的情况，最终结算时税率按照</w:t>
      </w:r>
      <w:r w:rsidRPr="009D71D7">
        <w:rPr>
          <w:rFonts w:ascii="仿宋" w:eastAsia="仿宋" w:hAnsi="仿宋" w:hint="eastAsia"/>
          <w:sz w:val="28"/>
          <w:szCs w:val="28"/>
        </w:rPr>
        <w:t>卖方</w:t>
      </w:r>
      <w:r w:rsidRPr="009D71D7">
        <w:rPr>
          <w:rFonts w:ascii="仿宋" w:eastAsia="仿宋" w:hAnsi="仿宋"/>
          <w:sz w:val="28"/>
          <w:szCs w:val="28"/>
        </w:rPr>
        <w:t>实际开具的增值税专用发票税率计取。</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rPr>
        <w:t xml:space="preserve">本合同采用全费用综合单价方式，结算时具体供货数量以买方确认的实际发生量为准。 </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rPr>
        <w:t>此价格包括完成本项目(清单子目）内容所需的人工费、设备费、材料费、机械使用费、制作费、运输费、安装费、措施费、管理费、利润、检验试验费、采购保管费、损耗、规费、税金、调试费、深化设计费、培训费、</w:t>
      </w:r>
      <w:r w:rsidRPr="009D71D7">
        <w:rPr>
          <w:rFonts w:ascii="仿宋" w:eastAsia="仿宋" w:hAnsi="仿宋" w:cs="宋体" w:hint="eastAsia"/>
          <w:sz w:val="28"/>
          <w:szCs w:val="28"/>
        </w:rPr>
        <w:t>合同风险及在质量保证期内发生的任何缺陷的修复等全部费用。</w:t>
      </w:r>
      <w:r w:rsidRPr="009D71D7">
        <w:rPr>
          <w:rFonts w:ascii="仿宋" w:eastAsia="仿宋" w:hAnsi="仿宋" w:hint="eastAsia"/>
          <w:sz w:val="28"/>
          <w:szCs w:val="28"/>
        </w:rPr>
        <w:t>除本合同另有约定外，买方无需就本合同的履行向卖方或第三方支付任何其他费用。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hint="eastAsia"/>
          <w:sz w:val="28"/>
          <w:szCs w:val="28"/>
        </w:rPr>
        <w:t>因工程变更造成的费用增减，按买方确认的设计变更通知单及现场签证</w:t>
      </w:r>
      <w:r w:rsidRPr="009D71D7">
        <w:rPr>
          <w:rFonts w:ascii="仿宋" w:eastAsia="仿宋" w:hAnsi="仿宋" w:hint="eastAsia"/>
          <w:sz w:val="28"/>
          <w:szCs w:val="28"/>
        </w:rPr>
        <w:lastRenderedPageBreak/>
        <w:t>进行调整。工程变更调整的原则为：（1）投标报价中已有的项目，按投标报价的单价计算费用；（2）变更的项目与投标报价中的项目类似的，按照投标单价进行换算；（3）变更的项目与投标价中的项目无类似的，变更的项目市场询价并经买方确认后定价；（4）因卖方自身原因导致的工程变更，卖方无权要求追加合同价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 卖方承诺保证完全按照合同约定提供合同</w:t>
      </w:r>
      <w:r w:rsidR="00F36983">
        <w:rPr>
          <w:rFonts w:ascii="仿宋" w:eastAsia="仿宋" w:hAnsi="仿宋" w:hint="eastAsia"/>
          <w:sz w:val="28"/>
          <w:szCs w:val="28"/>
        </w:rPr>
        <w:t>设备</w:t>
      </w:r>
      <w:r w:rsidRPr="009D71D7">
        <w:rPr>
          <w:rFonts w:ascii="仿宋" w:eastAsia="仿宋" w:hAnsi="仿宋"/>
          <w:sz w:val="28"/>
          <w:szCs w:val="28"/>
        </w:rPr>
        <w:t>和相关服务并修补缺陷。</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5. 买方承诺保证按照合同约定的条件、时间和方式向卖方支付合同价款。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6. </w:t>
      </w:r>
      <w:r w:rsidRPr="009D71D7">
        <w:rPr>
          <w:rFonts w:ascii="仿宋" w:eastAsia="仿宋" w:hAnsi="仿宋" w:hint="eastAsia"/>
          <w:sz w:val="28"/>
          <w:szCs w:val="28"/>
        </w:rPr>
        <w:t>本合同协议书一式伍份，买方叁份，卖方贰份。</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7. 合同未尽事宜，双方另行签订补充协议，补充协议是合同的组成部分。</w:t>
      </w:r>
    </w:p>
    <w:p w:rsidR="009D71D7" w:rsidRPr="009D71D7" w:rsidRDefault="009D71D7" w:rsidP="009D71D7">
      <w:pPr>
        <w:spacing w:line="500" w:lineRule="exact"/>
        <w:rPr>
          <w:rFonts w:ascii="仿宋" w:eastAsia="仿宋" w:hAnsi="仿宋"/>
          <w:sz w:val="28"/>
          <w:szCs w:val="28"/>
        </w:rPr>
      </w:pP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买方：（盖单位章）</w:t>
      </w: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法定代表人（单位负责人）或其委托代理人：（</w:t>
      </w:r>
      <w:r w:rsidRPr="009D71D7">
        <w:rPr>
          <w:rFonts w:ascii="仿宋" w:eastAsia="仿宋" w:hAnsi="仿宋" w:hint="eastAsia"/>
          <w:sz w:val="28"/>
          <w:szCs w:val="28"/>
        </w:rPr>
        <w:t>签字或盖章</w:t>
      </w:r>
      <w:r w:rsidRPr="009D71D7">
        <w:rPr>
          <w:rFonts w:ascii="仿宋" w:eastAsia="仿宋" w:hAnsi="仿宋"/>
          <w:sz w:val="28"/>
          <w:szCs w:val="28"/>
        </w:rPr>
        <w:t>）</w:t>
      </w: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卖方：（盖单位章）</w:t>
      </w:r>
    </w:p>
    <w:p w:rsidR="009D71D7" w:rsidRPr="009D71D7" w:rsidRDefault="009D71D7" w:rsidP="009D71D7">
      <w:pPr>
        <w:tabs>
          <w:tab w:val="left" w:pos="4395"/>
        </w:tabs>
        <w:spacing w:line="800" w:lineRule="exact"/>
        <w:rPr>
          <w:rFonts w:ascii="仿宋" w:eastAsia="仿宋" w:hAnsi="仿宋"/>
          <w:sz w:val="28"/>
          <w:szCs w:val="28"/>
        </w:rPr>
      </w:pPr>
      <w:r w:rsidRPr="009D71D7">
        <w:rPr>
          <w:rFonts w:ascii="仿宋" w:eastAsia="仿宋" w:hAnsi="仿宋"/>
          <w:sz w:val="28"/>
          <w:szCs w:val="28"/>
        </w:rPr>
        <w:t>法定代表人（单位负责人）或其委托代理人：（</w:t>
      </w:r>
      <w:r w:rsidRPr="009D71D7">
        <w:rPr>
          <w:rFonts w:ascii="仿宋" w:eastAsia="仿宋" w:hAnsi="仿宋" w:hint="eastAsia"/>
          <w:sz w:val="28"/>
          <w:szCs w:val="28"/>
        </w:rPr>
        <w:t>签字</w:t>
      </w:r>
      <w:r w:rsidRPr="009D71D7">
        <w:rPr>
          <w:rFonts w:ascii="仿宋" w:eastAsia="仿宋" w:hAnsi="仿宋"/>
          <w:sz w:val="28"/>
          <w:szCs w:val="28"/>
        </w:rPr>
        <w:t>或盖章）</w:t>
      </w:r>
    </w:p>
    <w:p w:rsidR="009D71D7" w:rsidRPr="009D71D7" w:rsidRDefault="009D71D7" w:rsidP="009D71D7">
      <w:pPr>
        <w:spacing w:line="800" w:lineRule="exact"/>
        <w:ind w:firstLineChars="200" w:firstLine="560"/>
        <w:jc w:val="left"/>
        <w:rPr>
          <w:rFonts w:ascii="仿宋" w:eastAsia="仿宋" w:hAnsi="仿宋"/>
          <w:sz w:val="28"/>
          <w:szCs w:val="28"/>
        </w:rPr>
      </w:pPr>
      <w:r w:rsidRPr="009D71D7">
        <w:rPr>
          <w:rFonts w:ascii="仿宋" w:eastAsia="仿宋" w:hAnsi="仿宋"/>
          <w:sz w:val="28"/>
          <w:szCs w:val="28"/>
        </w:rPr>
        <w:t xml:space="preserve"> 年 </w:t>
      </w:r>
      <w:r w:rsidRPr="009D71D7">
        <w:rPr>
          <w:rFonts w:ascii="仿宋" w:eastAsia="仿宋" w:hAnsi="仿宋" w:hint="eastAsia"/>
          <w:sz w:val="28"/>
          <w:szCs w:val="28"/>
        </w:rPr>
        <w:t xml:space="preserve">   </w:t>
      </w:r>
      <w:r w:rsidRPr="009D71D7">
        <w:rPr>
          <w:rFonts w:ascii="仿宋" w:eastAsia="仿宋" w:hAnsi="仿宋"/>
          <w:sz w:val="28"/>
          <w:szCs w:val="28"/>
        </w:rPr>
        <w:t xml:space="preserve">    月       日</w:t>
      </w:r>
    </w:p>
    <w:p w:rsidR="009D71D7" w:rsidRDefault="009D71D7" w:rsidP="009D71D7">
      <w:pPr>
        <w:spacing w:line="500" w:lineRule="exact"/>
        <w:rPr>
          <w:rFonts w:ascii="宋体" w:hAnsi="宋体"/>
          <w:sz w:val="28"/>
          <w:szCs w:val="28"/>
        </w:rPr>
      </w:pPr>
    </w:p>
    <w:p w:rsidR="009D71D7" w:rsidRDefault="009D71D7" w:rsidP="009D71D7">
      <w:pPr>
        <w:spacing w:line="500" w:lineRule="exact"/>
        <w:rPr>
          <w:rFonts w:ascii="宋体" w:hAnsi="宋体"/>
          <w:sz w:val="28"/>
          <w:szCs w:val="28"/>
        </w:rPr>
      </w:pPr>
    </w:p>
    <w:p w:rsidR="009D71D7" w:rsidRDefault="009D71D7">
      <w:pPr>
        <w:widowControl/>
        <w:jc w:val="left"/>
        <w:rPr>
          <w:rFonts w:ascii="宋体" w:hAnsi="宋体"/>
          <w:sz w:val="36"/>
          <w:szCs w:val="36"/>
        </w:rPr>
      </w:pPr>
      <w:r>
        <w:rPr>
          <w:rFonts w:ascii="宋体" w:hAnsi="宋体"/>
          <w:sz w:val="36"/>
          <w:szCs w:val="36"/>
        </w:rPr>
        <w:br w:type="page"/>
      </w:r>
    </w:p>
    <w:p w:rsidR="009D71D7" w:rsidRPr="00795CCB" w:rsidRDefault="009D71D7" w:rsidP="00795CCB">
      <w:pPr>
        <w:spacing w:line="500" w:lineRule="exact"/>
        <w:jc w:val="center"/>
        <w:outlineLvl w:val="1"/>
        <w:rPr>
          <w:rFonts w:ascii="仿宋" w:eastAsia="仿宋" w:hAnsi="仿宋"/>
          <w:b/>
          <w:sz w:val="28"/>
          <w:szCs w:val="28"/>
        </w:rPr>
      </w:pPr>
      <w:r w:rsidRPr="00795CCB">
        <w:rPr>
          <w:rFonts w:ascii="仿宋" w:eastAsia="仿宋" w:hAnsi="仿宋" w:hint="eastAsia"/>
          <w:b/>
          <w:sz w:val="28"/>
          <w:szCs w:val="28"/>
        </w:rPr>
        <w:lastRenderedPageBreak/>
        <w:t xml:space="preserve">第二部分  </w:t>
      </w:r>
      <w:r w:rsidRPr="00795CCB">
        <w:rPr>
          <w:rFonts w:ascii="仿宋" w:eastAsia="仿宋" w:hAnsi="仿宋"/>
          <w:b/>
          <w:sz w:val="28"/>
          <w:szCs w:val="28"/>
        </w:rPr>
        <w:t>合同条款</w:t>
      </w:r>
    </w:p>
    <w:p w:rsidR="009D71D7" w:rsidRPr="009D71D7" w:rsidRDefault="009D71D7" w:rsidP="009D71D7">
      <w:pPr>
        <w:pStyle w:val="2"/>
        <w:spacing w:before="0" w:after="0" w:line="500" w:lineRule="exact"/>
        <w:ind w:firstLineChars="200" w:firstLine="560"/>
        <w:rPr>
          <w:rFonts w:ascii="仿宋" w:eastAsia="仿宋" w:hAnsi="仿宋"/>
          <w:b w:val="0"/>
          <w:bCs w:val="0"/>
          <w:sz w:val="28"/>
          <w:szCs w:val="28"/>
        </w:rPr>
      </w:pPr>
      <w:bookmarkStart w:id="27" w:name="_Toc129706211"/>
      <w:bookmarkStart w:id="28" w:name="_Toc74639240"/>
      <w:bookmarkStart w:id="29" w:name="_Toc247527636"/>
      <w:bookmarkStart w:id="30" w:name="_Toc129439974"/>
      <w:bookmarkStart w:id="31" w:name="_Toc369531601"/>
      <w:bookmarkStart w:id="32" w:name="_Toc175840593"/>
      <w:bookmarkStart w:id="33" w:name="_Toc30942"/>
      <w:bookmarkStart w:id="34" w:name="_Toc514593770"/>
      <w:bookmarkStart w:id="35" w:name="_Toc300835032"/>
      <w:bookmarkStart w:id="36" w:name="_Toc247514035"/>
      <w:r w:rsidRPr="009D71D7">
        <w:rPr>
          <w:rFonts w:ascii="仿宋" w:eastAsia="仿宋" w:hAnsi="仿宋"/>
          <w:b w:val="0"/>
          <w:sz w:val="28"/>
          <w:szCs w:val="28"/>
        </w:rPr>
        <w:t>1. 一般约定</w:t>
      </w:r>
      <w:bookmarkEnd w:id="27"/>
      <w:bookmarkEnd w:id="28"/>
      <w:bookmarkEnd w:id="29"/>
      <w:bookmarkEnd w:id="30"/>
      <w:bookmarkEnd w:id="31"/>
      <w:bookmarkEnd w:id="32"/>
      <w:bookmarkEnd w:id="33"/>
      <w:bookmarkEnd w:id="34"/>
      <w:bookmarkEnd w:id="35"/>
      <w:bookmarkEnd w:id="36"/>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37" w:name="_Toc74639241"/>
      <w:bookmarkStart w:id="38" w:name="_Toc3381"/>
      <w:bookmarkStart w:id="39" w:name="_Toc296602500"/>
      <w:bookmarkStart w:id="40" w:name="_Toc514593771"/>
      <w:bookmarkStart w:id="41" w:name="_Toc246996255"/>
      <w:bookmarkStart w:id="42" w:name="_Toc246996998"/>
      <w:bookmarkStart w:id="43" w:name="_Toc175840594"/>
      <w:bookmarkStart w:id="44" w:name="_Toc369531602"/>
      <w:bookmarkStart w:id="45" w:name="_Toc247085770"/>
      <w:bookmarkStart w:id="46" w:name="_Toc129439975"/>
      <w:bookmarkStart w:id="47" w:name="_Toc129706212"/>
      <w:r w:rsidRPr="009D71D7">
        <w:rPr>
          <w:rFonts w:ascii="仿宋" w:eastAsia="仿宋" w:hAnsi="仿宋"/>
          <w:sz w:val="28"/>
          <w:szCs w:val="28"/>
        </w:rPr>
        <w:t xml:space="preserve">1.1 </w:t>
      </w:r>
      <w:r w:rsidRPr="009D71D7">
        <w:rPr>
          <w:rFonts w:ascii="仿宋" w:eastAsia="仿宋" w:hAnsi="仿宋" w:hint="eastAsia"/>
          <w:sz w:val="28"/>
          <w:szCs w:val="28"/>
        </w:rPr>
        <w:t>词语定义</w:t>
      </w:r>
      <w:bookmarkEnd w:id="37"/>
      <w:bookmarkEnd w:id="38"/>
      <w:bookmarkEnd w:id="39"/>
      <w:bookmarkEnd w:id="40"/>
      <w:bookmarkEnd w:id="41"/>
      <w:bookmarkEnd w:id="42"/>
      <w:bookmarkEnd w:id="43"/>
      <w:bookmarkEnd w:id="44"/>
      <w:bookmarkEnd w:id="45"/>
      <w:bookmarkEnd w:id="46"/>
      <w:bookmarkEnd w:id="4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合同中的下列词语应具有本款所赋予的含义。</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 </w:t>
      </w:r>
      <w:r w:rsidRPr="009D71D7">
        <w:rPr>
          <w:rFonts w:ascii="仿宋" w:eastAsia="仿宋" w:hAnsi="仿宋" w:hint="eastAsia"/>
          <w:sz w:val="28"/>
          <w:szCs w:val="28"/>
        </w:rPr>
        <w:t>合同</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1.1.1.1 </w:t>
      </w:r>
      <w:r w:rsidRPr="009D71D7">
        <w:rPr>
          <w:rFonts w:ascii="仿宋" w:eastAsia="仿宋" w:hAnsi="仿宋" w:hint="eastAsia"/>
          <w:sz w:val="28"/>
          <w:szCs w:val="28"/>
        </w:rPr>
        <w:t>合同文件（或称合同）：指合同协议书、中标通知书、投标函、商务和技术偏差表、合同条款、供货要求、分项报价表、</w:t>
      </w:r>
      <w:r w:rsidRPr="009D71D7">
        <w:rPr>
          <w:rFonts w:ascii="仿宋" w:eastAsia="仿宋" w:hAnsi="仿宋"/>
          <w:sz w:val="28"/>
          <w:szCs w:val="28"/>
        </w:rPr>
        <w:t>中标材料质量标准的详细描述</w:t>
      </w:r>
      <w:r w:rsidRPr="009D71D7">
        <w:rPr>
          <w:rFonts w:ascii="仿宋" w:eastAsia="仿宋" w:hAnsi="仿宋" w:hint="eastAsia"/>
          <w:sz w:val="28"/>
          <w:szCs w:val="28"/>
        </w:rPr>
        <w:t>、</w:t>
      </w:r>
      <w:r w:rsidRPr="009D71D7">
        <w:rPr>
          <w:rFonts w:ascii="仿宋" w:eastAsia="仿宋" w:hAnsi="仿宋"/>
          <w:sz w:val="28"/>
          <w:szCs w:val="28"/>
        </w:rPr>
        <w:t>相关服务计划</w:t>
      </w:r>
      <w:r w:rsidRPr="009D71D7">
        <w:rPr>
          <w:rFonts w:ascii="仿宋" w:eastAsia="仿宋" w:hAnsi="仿宋" w:hint="eastAsia"/>
          <w:sz w:val="28"/>
          <w:szCs w:val="28"/>
        </w:rPr>
        <w:t>，以及其他构成合同组成部分的文件。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1.1.1.2 </w:t>
      </w:r>
      <w:r w:rsidRPr="009D71D7">
        <w:rPr>
          <w:rFonts w:ascii="仿宋" w:eastAsia="仿宋" w:hAnsi="仿宋" w:hint="eastAsia"/>
          <w:sz w:val="28"/>
          <w:szCs w:val="28"/>
        </w:rPr>
        <w:t>合同协议书：指买方和卖方共同签署的合同协议书。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1.1.1.3 </w:t>
      </w:r>
      <w:r w:rsidRPr="009D71D7">
        <w:rPr>
          <w:rFonts w:ascii="仿宋" w:eastAsia="仿宋" w:hAnsi="仿宋" w:hint="eastAsia"/>
          <w:sz w:val="28"/>
          <w:szCs w:val="28"/>
        </w:rPr>
        <w:t>中标通知书：指买方通知卖方中标的函件。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1.1.1.4 </w:t>
      </w:r>
      <w:r w:rsidRPr="009D71D7">
        <w:rPr>
          <w:rFonts w:ascii="仿宋" w:eastAsia="仿宋" w:hAnsi="仿宋" w:hint="eastAsia"/>
          <w:sz w:val="28"/>
          <w:szCs w:val="28"/>
        </w:rPr>
        <w:t>投标函：指由卖方填写并签署的，名为“投标函”的函件。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1.1.1.5 </w:t>
      </w:r>
      <w:r w:rsidRPr="009D71D7">
        <w:rPr>
          <w:rFonts w:ascii="仿宋" w:eastAsia="仿宋" w:hAnsi="仿宋" w:hint="eastAsia"/>
          <w:sz w:val="28"/>
          <w:szCs w:val="28"/>
        </w:rPr>
        <w:t>商务和技术偏差表：指卖方投标文件中的商务和技术偏差表。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1.1.1.6 </w:t>
      </w:r>
      <w:r w:rsidRPr="009D71D7">
        <w:rPr>
          <w:rFonts w:ascii="仿宋" w:eastAsia="仿宋" w:hAnsi="仿宋" w:hint="eastAsia"/>
          <w:sz w:val="28"/>
          <w:szCs w:val="28"/>
        </w:rPr>
        <w:t>供货要求：指合同文件中名为“供货要求”的文件。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1.1.1.7 </w:t>
      </w:r>
      <w:r w:rsidRPr="009D71D7">
        <w:rPr>
          <w:rFonts w:ascii="仿宋" w:eastAsia="仿宋" w:hAnsi="仿宋" w:hint="eastAsia"/>
          <w:sz w:val="28"/>
          <w:szCs w:val="28"/>
        </w:rPr>
        <w:t>中标材料质量标准的详细描述：指卖方投标文件中的投标材料质量标准的详细描述。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1.1.1.8 </w:t>
      </w:r>
      <w:r w:rsidRPr="009D71D7">
        <w:rPr>
          <w:rFonts w:ascii="仿宋" w:eastAsia="仿宋" w:hAnsi="仿宋" w:hint="eastAsia"/>
          <w:sz w:val="28"/>
          <w:szCs w:val="28"/>
        </w:rPr>
        <w:t>相关服务计划：指卖方投标文件中的相关服务计划。</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1.1.1.9 </w:t>
      </w:r>
      <w:r w:rsidRPr="009D71D7">
        <w:rPr>
          <w:rFonts w:ascii="仿宋" w:eastAsia="仿宋" w:hAnsi="仿宋" w:hint="eastAsia"/>
          <w:sz w:val="28"/>
          <w:szCs w:val="28"/>
        </w:rPr>
        <w:t>分项报价表：指卖方投标文件中的分项报价表。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1.1.1.10 </w:t>
      </w:r>
      <w:r w:rsidRPr="009D71D7">
        <w:rPr>
          <w:rFonts w:ascii="仿宋" w:eastAsia="仿宋" w:hAnsi="仿宋" w:hint="eastAsia"/>
          <w:sz w:val="28"/>
          <w:szCs w:val="28"/>
        </w:rPr>
        <w:t>其他合同文件：指经合同双方当事人确认构成合同文件的其他文件。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 </w:t>
      </w:r>
      <w:r w:rsidRPr="009D71D7">
        <w:rPr>
          <w:rFonts w:ascii="仿宋" w:eastAsia="仿宋" w:hAnsi="仿宋" w:hint="eastAsia"/>
          <w:sz w:val="28"/>
          <w:szCs w:val="28"/>
        </w:rPr>
        <w:t>合同当事人</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1.1.2.1 </w:t>
      </w:r>
      <w:r w:rsidRPr="009D71D7">
        <w:rPr>
          <w:rFonts w:ascii="仿宋" w:eastAsia="仿宋" w:hAnsi="仿宋" w:hint="eastAsia"/>
          <w:sz w:val="28"/>
          <w:szCs w:val="28"/>
        </w:rPr>
        <w:t>合同当事人：指买方和（或）卖方。</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1.1.2.2 </w:t>
      </w:r>
      <w:r w:rsidRPr="009D71D7">
        <w:rPr>
          <w:rFonts w:ascii="仿宋" w:eastAsia="仿宋" w:hAnsi="仿宋" w:hint="eastAsia"/>
          <w:sz w:val="28"/>
          <w:szCs w:val="28"/>
        </w:rPr>
        <w:t>买方：指与卖方签订合同协议书，购买合同</w:t>
      </w:r>
      <w:r w:rsidR="00F36983">
        <w:rPr>
          <w:rFonts w:ascii="仿宋" w:eastAsia="仿宋" w:hAnsi="仿宋" w:hint="eastAsia"/>
          <w:sz w:val="28"/>
          <w:szCs w:val="28"/>
        </w:rPr>
        <w:t>设备</w:t>
      </w:r>
      <w:r w:rsidRPr="009D71D7">
        <w:rPr>
          <w:rFonts w:ascii="仿宋" w:eastAsia="仿宋" w:hAnsi="仿宋" w:hint="eastAsia"/>
          <w:sz w:val="28"/>
          <w:szCs w:val="28"/>
        </w:rPr>
        <w:t>和相关服务的当事人，及其合法继承人。</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1.1.2.3 </w:t>
      </w:r>
      <w:r w:rsidRPr="009D71D7">
        <w:rPr>
          <w:rFonts w:ascii="仿宋" w:eastAsia="仿宋" w:hAnsi="仿宋" w:hint="eastAsia"/>
          <w:sz w:val="28"/>
          <w:szCs w:val="28"/>
        </w:rPr>
        <w:t>卖方：指与买方签订合同协议书，提供合同</w:t>
      </w:r>
      <w:r w:rsidR="00F36983">
        <w:rPr>
          <w:rFonts w:ascii="仿宋" w:eastAsia="仿宋" w:hAnsi="仿宋" w:hint="eastAsia"/>
          <w:sz w:val="28"/>
          <w:szCs w:val="28"/>
        </w:rPr>
        <w:t>设备</w:t>
      </w:r>
      <w:r w:rsidRPr="009D71D7">
        <w:rPr>
          <w:rFonts w:ascii="仿宋" w:eastAsia="仿宋" w:hAnsi="仿宋" w:hint="eastAsia"/>
          <w:sz w:val="28"/>
          <w:szCs w:val="28"/>
        </w:rPr>
        <w:t>和相关服务的当事人，及其合法继承人。</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1.1.3 </w:t>
      </w:r>
      <w:r w:rsidRPr="009D71D7">
        <w:rPr>
          <w:rFonts w:ascii="仿宋" w:eastAsia="仿宋" w:hAnsi="仿宋" w:hint="eastAsia"/>
          <w:sz w:val="28"/>
          <w:szCs w:val="28"/>
        </w:rPr>
        <w:t>合同价格</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1.1.3.1</w:t>
      </w:r>
      <w:r w:rsidRPr="009D71D7">
        <w:rPr>
          <w:rFonts w:ascii="仿宋" w:eastAsia="仿宋" w:hAnsi="仿宋" w:hint="eastAsia"/>
          <w:sz w:val="28"/>
          <w:szCs w:val="28"/>
        </w:rPr>
        <w:t xml:space="preserve"> </w:t>
      </w:r>
      <w:r w:rsidRPr="009D71D7">
        <w:rPr>
          <w:rFonts w:ascii="仿宋" w:eastAsia="仿宋" w:hAnsi="仿宋"/>
          <w:sz w:val="28"/>
          <w:szCs w:val="28"/>
        </w:rPr>
        <w:t>签约合同价：是签订合同时合同协议书中写明的合同总金额。</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lastRenderedPageBreak/>
        <w:t>1.1.3.2</w:t>
      </w:r>
      <w:r w:rsidRPr="009D71D7">
        <w:rPr>
          <w:rFonts w:ascii="仿宋" w:eastAsia="仿宋" w:hAnsi="仿宋" w:hint="eastAsia"/>
          <w:sz w:val="28"/>
          <w:szCs w:val="28"/>
        </w:rPr>
        <w:t xml:space="preserve"> </w:t>
      </w:r>
      <w:r w:rsidRPr="009D71D7">
        <w:rPr>
          <w:rFonts w:ascii="仿宋" w:eastAsia="仿宋" w:hAnsi="仿宋"/>
          <w:sz w:val="28"/>
          <w:szCs w:val="28"/>
        </w:rPr>
        <w:t>合同价格：指卖方按合同约定履行了全部合同义务后，买方应付给卖方的金额。</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1.1.4 </w:t>
      </w:r>
      <w:r w:rsidRPr="009D71D7">
        <w:rPr>
          <w:rFonts w:ascii="仿宋" w:eastAsia="仿宋" w:hAnsi="仿宋" w:hint="eastAsia"/>
          <w:sz w:val="28"/>
          <w:szCs w:val="28"/>
        </w:rPr>
        <w:t>合同</w:t>
      </w:r>
      <w:r w:rsidR="00F36983">
        <w:rPr>
          <w:rFonts w:ascii="仿宋" w:eastAsia="仿宋" w:hAnsi="仿宋" w:hint="eastAsia"/>
          <w:sz w:val="28"/>
          <w:szCs w:val="28"/>
        </w:rPr>
        <w:t>设备</w:t>
      </w:r>
      <w:r w:rsidRPr="009D71D7">
        <w:rPr>
          <w:rFonts w:ascii="仿宋" w:eastAsia="仿宋" w:hAnsi="仿宋" w:hint="eastAsia"/>
          <w:sz w:val="28"/>
          <w:szCs w:val="28"/>
        </w:rPr>
        <w:t>：指卖方按合同约定应向买方提供的</w:t>
      </w:r>
      <w:r w:rsidR="00F36983">
        <w:rPr>
          <w:rFonts w:ascii="仿宋" w:eastAsia="仿宋" w:hAnsi="仿宋" w:hint="eastAsia"/>
          <w:sz w:val="28"/>
          <w:szCs w:val="28"/>
        </w:rPr>
        <w:t>设备</w:t>
      </w:r>
      <w:r w:rsidRPr="009D71D7">
        <w:rPr>
          <w:rFonts w:ascii="仿宋" w:eastAsia="仿宋" w:hAnsi="仿宋" w:hint="eastAsia"/>
          <w:sz w:val="28"/>
          <w:szCs w:val="28"/>
        </w:rPr>
        <w:t>及技术资料，或其中任何一部分。</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1.1.5 </w:t>
      </w:r>
      <w:r w:rsidRPr="009D71D7">
        <w:rPr>
          <w:rFonts w:ascii="仿宋" w:eastAsia="仿宋" w:hAnsi="仿宋" w:hint="eastAsia"/>
          <w:sz w:val="28"/>
          <w:szCs w:val="28"/>
        </w:rPr>
        <w:t>技术资料：指各种纸质及电子载体的与合同</w:t>
      </w:r>
      <w:r w:rsidR="00F36983">
        <w:rPr>
          <w:rFonts w:ascii="仿宋" w:eastAsia="仿宋" w:hAnsi="仿宋" w:hint="eastAsia"/>
          <w:sz w:val="28"/>
          <w:szCs w:val="28"/>
        </w:rPr>
        <w:t>设备</w:t>
      </w:r>
      <w:r w:rsidRPr="009D71D7">
        <w:rPr>
          <w:rFonts w:ascii="仿宋" w:eastAsia="仿宋" w:hAnsi="仿宋" w:hint="eastAsia"/>
          <w:sz w:val="28"/>
          <w:szCs w:val="28"/>
        </w:rPr>
        <w:t>检验、使用、修补等有关的技术指标、规格、图纸和说明文件。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1.1.6 </w:t>
      </w:r>
      <w:r w:rsidRPr="009D71D7">
        <w:rPr>
          <w:rFonts w:ascii="仿宋" w:eastAsia="仿宋" w:hAnsi="仿宋" w:hint="eastAsia"/>
          <w:sz w:val="28"/>
          <w:szCs w:val="28"/>
        </w:rPr>
        <w:t>验收：指合同</w:t>
      </w:r>
      <w:r w:rsidR="00F36983">
        <w:rPr>
          <w:rFonts w:ascii="仿宋" w:eastAsia="仿宋" w:hAnsi="仿宋" w:hint="eastAsia"/>
          <w:sz w:val="28"/>
          <w:szCs w:val="28"/>
        </w:rPr>
        <w:t>设备</w:t>
      </w:r>
      <w:r w:rsidRPr="009D71D7">
        <w:rPr>
          <w:rFonts w:ascii="仿宋" w:eastAsia="仿宋" w:hAnsi="仿宋" w:hint="eastAsia"/>
          <w:sz w:val="28"/>
          <w:szCs w:val="28"/>
        </w:rPr>
        <w:t>经检验合格后，买方做出接受合同</w:t>
      </w:r>
      <w:r w:rsidR="00F36983">
        <w:rPr>
          <w:rFonts w:ascii="仿宋" w:eastAsia="仿宋" w:hAnsi="仿宋" w:hint="eastAsia"/>
          <w:sz w:val="28"/>
          <w:szCs w:val="28"/>
        </w:rPr>
        <w:t>设备</w:t>
      </w:r>
      <w:r w:rsidRPr="009D71D7">
        <w:rPr>
          <w:rFonts w:ascii="仿宋" w:eastAsia="仿宋" w:hAnsi="仿宋" w:hint="eastAsia"/>
          <w:sz w:val="28"/>
          <w:szCs w:val="28"/>
        </w:rPr>
        <w:t>的确认。</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1.1.7 </w:t>
      </w:r>
      <w:r w:rsidRPr="009D71D7">
        <w:rPr>
          <w:rFonts w:ascii="仿宋" w:eastAsia="仿宋" w:hAnsi="仿宋" w:hint="eastAsia"/>
          <w:sz w:val="28"/>
          <w:szCs w:val="28"/>
        </w:rPr>
        <w:t>相关服务：是指在质量保证期届满前卖方提供的与合同</w:t>
      </w:r>
      <w:r w:rsidR="00F36983">
        <w:rPr>
          <w:rFonts w:ascii="仿宋" w:eastAsia="仿宋" w:hAnsi="仿宋" w:hint="eastAsia"/>
          <w:sz w:val="28"/>
          <w:szCs w:val="28"/>
        </w:rPr>
        <w:t>设备</w:t>
      </w:r>
      <w:r w:rsidRPr="009D71D7">
        <w:rPr>
          <w:rFonts w:ascii="仿宋" w:eastAsia="仿宋" w:hAnsi="仿宋" w:hint="eastAsia"/>
          <w:sz w:val="28"/>
          <w:szCs w:val="28"/>
        </w:rPr>
        <w:t>有关的辅助服务，包括简单加工、解决合同</w:t>
      </w:r>
      <w:r w:rsidR="000D362E">
        <w:rPr>
          <w:rFonts w:ascii="仿宋" w:eastAsia="仿宋" w:hAnsi="仿宋" w:hint="eastAsia"/>
          <w:sz w:val="28"/>
          <w:szCs w:val="28"/>
        </w:rPr>
        <w:t>设备</w:t>
      </w:r>
      <w:r w:rsidRPr="009D71D7">
        <w:rPr>
          <w:rFonts w:ascii="仿宋" w:eastAsia="仿宋" w:hAnsi="仿宋" w:hint="eastAsia"/>
          <w:sz w:val="28"/>
          <w:szCs w:val="28"/>
        </w:rPr>
        <w:t>存在的质量问题，以及为买方检验、使用和修补合同</w:t>
      </w:r>
      <w:r w:rsidR="00F36983">
        <w:rPr>
          <w:rFonts w:ascii="仿宋" w:eastAsia="仿宋" w:hAnsi="仿宋" w:hint="eastAsia"/>
          <w:sz w:val="28"/>
          <w:szCs w:val="28"/>
        </w:rPr>
        <w:t>设备</w:t>
      </w:r>
      <w:r w:rsidRPr="009D71D7">
        <w:rPr>
          <w:rFonts w:ascii="仿宋" w:eastAsia="仿宋" w:hAnsi="仿宋" w:hint="eastAsia"/>
          <w:sz w:val="28"/>
          <w:szCs w:val="28"/>
        </w:rPr>
        <w:t>进行的技术指导、培训、协助等。</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1.1.8 </w:t>
      </w:r>
      <w:r w:rsidRPr="009D71D7">
        <w:rPr>
          <w:rFonts w:ascii="仿宋" w:eastAsia="仿宋" w:hAnsi="仿宋" w:hint="eastAsia"/>
          <w:sz w:val="28"/>
          <w:szCs w:val="28"/>
        </w:rPr>
        <w:t>质量保证期：指合同</w:t>
      </w:r>
      <w:r w:rsidR="00F36983">
        <w:rPr>
          <w:rFonts w:ascii="仿宋" w:eastAsia="仿宋" w:hAnsi="仿宋" w:hint="eastAsia"/>
          <w:sz w:val="28"/>
          <w:szCs w:val="28"/>
        </w:rPr>
        <w:t>设备</w:t>
      </w:r>
      <w:r w:rsidRPr="009D71D7">
        <w:rPr>
          <w:rFonts w:ascii="仿宋" w:eastAsia="仿宋" w:hAnsi="仿宋" w:hint="eastAsia"/>
          <w:sz w:val="28"/>
          <w:szCs w:val="28"/>
        </w:rPr>
        <w:t>验收后，卖方按合同约定保证合同</w:t>
      </w:r>
      <w:r w:rsidR="00F36983">
        <w:rPr>
          <w:rFonts w:ascii="仿宋" w:eastAsia="仿宋" w:hAnsi="仿宋" w:hint="eastAsia"/>
          <w:sz w:val="28"/>
          <w:szCs w:val="28"/>
        </w:rPr>
        <w:t>设备</w:t>
      </w:r>
      <w:r w:rsidRPr="009D71D7">
        <w:rPr>
          <w:rFonts w:ascii="仿宋" w:eastAsia="仿宋" w:hAnsi="仿宋" w:hint="eastAsia"/>
          <w:sz w:val="28"/>
          <w:szCs w:val="28"/>
        </w:rPr>
        <w:t>正常使用，并负责解决合同</w:t>
      </w:r>
      <w:r w:rsidR="000D362E">
        <w:rPr>
          <w:rFonts w:ascii="仿宋" w:eastAsia="仿宋" w:hAnsi="仿宋" w:hint="eastAsia"/>
          <w:sz w:val="28"/>
          <w:szCs w:val="28"/>
        </w:rPr>
        <w:t>设备</w:t>
      </w:r>
      <w:r w:rsidRPr="009D71D7">
        <w:rPr>
          <w:rFonts w:ascii="仿宋" w:eastAsia="仿宋" w:hAnsi="仿宋" w:hint="eastAsia"/>
          <w:sz w:val="28"/>
          <w:szCs w:val="28"/>
        </w:rPr>
        <w:t>存在的任何质量问题的期限。</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1.1.9 </w:t>
      </w:r>
      <w:r w:rsidRPr="009D71D7">
        <w:rPr>
          <w:rFonts w:ascii="仿宋" w:eastAsia="仿宋" w:hAnsi="仿宋" w:hint="eastAsia"/>
          <w:sz w:val="28"/>
          <w:szCs w:val="28"/>
        </w:rPr>
        <w:t>工程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1.1.9.1 </w:t>
      </w:r>
      <w:r w:rsidRPr="009D71D7">
        <w:rPr>
          <w:rFonts w:ascii="仿宋" w:eastAsia="仿宋" w:hAnsi="仿宋" w:hint="eastAsia"/>
          <w:sz w:val="28"/>
          <w:szCs w:val="28"/>
        </w:rPr>
        <w:t>工程：</w:t>
      </w:r>
      <w:bookmarkStart w:id="48" w:name="_Toc184635097"/>
      <w:bookmarkStart w:id="49" w:name="_Toc247527635"/>
      <w:bookmarkStart w:id="50" w:name="_Toc247514034"/>
      <w:r w:rsidRPr="009D71D7">
        <w:rPr>
          <w:rFonts w:ascii="仿宋" w:eastAsia="仿宋" w:hAnsi="仿宋" w:hint="eastAsia"/>
          <w:sz w:val="28"/>
          <w:szCs w:val="28"/>
        </w:rPr>
        <w:t>指在</w:t>
      </w:r>
      <w:bookmarkEnd w:id="48"/>
      <w:bookmarkEnd w:id="49"/>
      <w:bookmarkEnd w:id="50"/>
      <w:r w:rsidRPr="009D71D7">
        <w:rPr>
          <w:rFonts w:ascii="仿宋" w:eastAsia="仿宋" w:hAnsi="仿宋" w:hint="eastAsia"/>
          <w:sz w:val="28"/>
          <w:szCs w:val="28"/>
          <w:u w:val="single"/>
        </w:rPr>
        <w:t xml:space="preserve">      </w:t>
      </w:r>
      <w:r w:rsidRPr="009D71D7">
        <w:rPr>
          <w:rFonts w:ascii="仿宋" w:eastAsia="仿宋" w:hAnsi="仿宋" w:hint="eastAsia"/>
          <w:sz w:val="28"/>
          <w:szCs w:val="28"/>
        </w:rPr>
        <w:t>，使用合同</w:t>
      </w:r>
      <w:r w:rsidR="009E48FB" w:rsidRPr="009E48FB">
        <w:rPr>
          <w:rFonts w:ascii="仿宋" w:eastAsia="仿宋" w:hAnsi="仿宋" w:hint="eastAsia"/>
          <w:sz w:val="28"/>
          <w:szCs w:val="28"/>
        </w:rPr>
        <w:t>设备</w:t>
      </w:r>
      <w:r w:rsidRPr="009D71D7">
        <w:rPr>
          <w:rFonts w:ascii="仿宋" w:eastAsia="仿宋" w:hAnsi="仿宋" w:hint="eastAsia"/>
          <w:sz w:val="28"/>
          <w:szCs w:val="28"/>
        </w:rPr>
        <w:t>的工程。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1.1.9.2 </w:t>
      </w:r>
      <w:r w:rsidRPr="009D71D7">
        <w:rPr>
          <w:rFonts w:ascii="仿宋" w:eastAsia="仿宋" w:hAnsi="仿宋" w:hint="eastAsia"/>
          <w:sz w:val="28"/>
          <w:szCs w:val="28"/>
        </w:rPr>
        <w:t>施工场地（或称工地、施工现场）：指</w:t>
      </w:r>
      <w:r w:rsidRPr="009D71D7">
        <w:rPr>
          <w:rFonts w:ascii="仿宋" w:eastAsia="仿宋" w:hAnsi="仿宋" w:hint="eastAsia"/>
          <w:sz w:val="28"/>
          <w:szCs w:val="28"/>
          <w:u w:val="single"/>
        </w:rPr>
        <w:t xml:space="preserve">      </w:t>
      </w:r>
      <w:r w:rsidRPr="009D71D7">
        <w:rPr>
          <w:rFonts w:ascii="仿宋" w:eastAsia="仿宋" w:hAnsi="仿宋" w:hint="eastAsia"/>
          <w:sz w:val="28"/>
          <w:szCs w:val="28"/>
        </w:rPr>
        <w:t>的工程所在场所。</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1.1.10 </w:t>
      </w:r>
      <w:r w:rsidRPr="009D71D7">
        <w:rPr>
          <w:rFonts w:ascii="仿宋" w:eastAsia="仿宋" w:hAnsi="仿宋" w:hint="eastAsia"/>
          <w:sz w:val="28"/>
          <w:szCs w:val="28"/>
        </w:rPr>
        <w:t>天（或称日）：除特别指明外，指日历天。合同中按天计算时间的，开始当天不计入，从次日开始计算。合同约定的期间的最后一天是星期日或者其他法定休假日的，以休假日的次日为期间的最后一天。</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1.1.11 </w:t>
      </w:r>
      <w:r w:rsidRPr="009D71D7">
        <w:rPr>
          <w:rFonts w:ascii="仿宋" w:eastAsia="仿宋" w:hAnsi="仿宋" w:hint="eastAsia"/>
          <w:sz w:val="28"/>
          <w:szCs w:val="28"/>
        </w:rPr>
        <w:t>月：按照公历月计算。合同中按月计算时间的，开始当天不计入，从次日开始计算。合同约定的期间的最后一天是星期日或者其他法定休假日的，以休假日的次日为期间的最后一天。</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1.1.12 </w:t>
      </w:r>
      <w:r w:rsidRPr="009D71D7">
        <w:rPr>
          <w:rFonts w:ascii="仿宋" w:eastAsia="仿宋" w:hAnsi="仿宋" w:hint="eastAsia"/>
          <w:sz w:val="28"/>
          <w:szCs w:val="28"/>
        </w:rPr>
        <w:t>书面形式：指合同文件、信件和数据电文（包括电报、电传、传真、电子数据交换和电子邮件）等可以有形地表现所载内容的形式。</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 xml:space="preserve">1.1.13 </w:t>
      </w:r>
      <w:r w:rsidRPr="009D71D7">
        <w:rPr>
          <w:rFonts w:ascii="仿宋" w:eastAsia="仿宋" w:hAnsi="仿宋" w:hint="eastAsia"/>
          <w:sz w:val="28"/>
          <w:szCs w:val="28"/>
        </w:rPr>
        <w:t>不可抗力：是指任何一方当事人不能预见、不能避免并不能克服的自然灾害和社会性突发事件，如地震、海啸、瘟疫、水灾、骚乱、暴动、战争和法律法规约定的其</w:t>
      </w:r>
      <w:r w:rsidRPr="009D71D7">
        <w:rPr>
          <w:rFonts w:ascii="仿宋" w:eastAsia="仿宋" w:hAnsi="仿宋"/>
          <w:sz w:val="28"/>
          <w:szCs w:val="28"/>
        </w:rPr>
        <w:t>他情形。</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51" w:name="_Toc514593772"/>
      <w:bookmarkStart w:id="52" w:name="_Toc14347"/>
      <w:bookmarkStart w:id="53" w:name="_Toc382920039"/>
      <w:bookmarkStart w:id="54" w:name="_Toc175840595"/>
      <w:bookmarkStart w:id="55" w:name="_Toc369531603"/>
      <w:bookmarkStart w:id="56" w:name="_Toc247085771"/>
      <w:bookmarkStart w:id="57" w:name="_Toc246996256"/>
      <w:bookmarkStart w:id="58" w:name="_Toc246996999"/>
      <w:bookmarkStart w:id="59" w:name="_Toc74639242"/>
      <w:bookmarkStart w:id="60" w:name="_Toc296602501"/>
      <w:bookmarkStart w:id="61" w:name="_Toc129706213"/>
      <w:bookmarkStart w:id="62" w:name="_Toc129439976"/>
      <w:r w:rsidRPr="009D71D7">
        <w:rPr>
          <w:rFonts w:ascii="仿宋" w:eastAsia="仿宋" w:hAnsi="仿宋"/>
          <w:sz w:val="28"/>
          <w:szCs w:val="28"/>
        </w:rPr>
        <w:lastRenderedPageBreak/>
        <w:t xml:space="preserve">1.2 </w:t>
      </w:r>
      <w:r w:rsidRPr="009D71D7">
        <w:rPr>
          <w:rFonts w:ascii="仿宋" w:eastAsia="仿宋" w:hAnsi="仿宋" w:hint="eastAsia"/>
          <w:sz w:val="28"/>
          <w:szCs w:val="28"/>
        </w:rPr>
        <w:t>语言文字</w:t>
      </w:r>
      <w:bookmarkEnd w:id="51"/>
      <w:bookmarkEnd w:id="52"/>
      <w:bookmarkEnd w:id="53"/>
      <w:bookmarkEnd w:id="54"/>
      <w:bookmarkEnd w:id="55"/>
      <w:bookmarkEnd w:id="56"/>
      <w:bookmarkEnd w:id="57"/>
      <w:bookmarkEnd w:id="58"/>
      <w:bookmarkEnd w:id="59"/>
      <w:bookmarkEnd w:id="60"/>
      <w:bookmarkEnd w:id="61"/>
      <w:bookmarkEnd w:id="62"/>
    </w:p>
    <w:p w:rsidR="009D71D7" w:rsidRPr="009D71D7" w:rsidRDefault="009D71D7" w:rsidP="009D71D7">
      <w:pPr>
        <w:spacing w:line="500" w:lineRule="exact"/>
        <w:ind w:firstLineChars="200" w:firstLine="560"/>
        <w:rPr>
          <w:rFonts w:ascii="仿宋" w:eastAsia="仿宋" w:hAnsi="仿宋"/>
          <w:sz w:val="28"/>
          <w:szCs w:val="28"/>
        </w:rPr>
      </w:pPr>
      <w:bookmarkStart w:id="63" w:name="_Toc247085772"/>
      <w:bookmarkStart w:id="64" w:name="_Toc246997000"/>
      <w:bookmarkStart w:id="65" w:name="_Toc246996257"/>
      <w:r w:rsidRPr="009D71D7">
        <w:rPr>
          <w:rFonts w:ascii="仿宋" w:eastAsia="仿宋" w:hAnsi="仿宋"/>
          <w:sz w:val="28"/>
          <w:szCs w:val="28"/>
        </w:rPr>
        <w:t>合同使用的语言文字为中文。专用术语使用外文的，应附有中文注释。</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66" w:name="_Toc16214"/>
      <w:bookmarkStart w:id="67" w:name="_Toc74639243"/>
      <w:bookmarkStart w:id="68" w:name="_Toc296602503"/>
      <w:bookmarkStart w:id="69" w:name="_Toc382920041"/>
      <w:bookmarkStart w:id="70" w:name="_Toc369531605"/>
      <w:bookmarkStart w:id="71" w:name="_Toc246997001"/>
      <w:bookmarkStart w:id="72" w:name="_Toc247085773"/>
      <w:bookmarkStart w:id="73" w:name="_Toc246996258"/>
      <w:bookmarkStart w:id="74" w:name="_Toc514593773"/>
      <w:bookmarkStart w:id="75" w:name="_Toc129706214"/>
      <w:bookmarkStart w:id="76" w:name="_Toc129439977"/>
      <w:bookmarkStart w:id="77" w:name="_Toc175840596"/>
      <w:bookmarkEnd w:id="63"/>
      <w:bookmarkEnd w:id="64"/>
      <w:bookmarkEnd w:id="65"/>
      <w:r w:rsidRPr="009D71D7">
        <w:rPr>
          <w:rFonts w:ascii="仿宋" w:eastAsia="仿宋" w:hAnsi="仿宋"/>
          <w:sz w:val="28"/>
          <w:szCs w:val="28"/>
        </w:rPr>
        <w:t xml:space="preserve">1.3 </w:t>
      </w:r>
      <w:r w:rsidRPr="009D71D7">
        <w:rPr>
          <w:rFonts w:ascii="仿宋" w:eastAsia="仿宋" w:hAnsi="仿宋" w:hint="eastAsia"/>
          <w:sz w:val="28"/>
          <w:szCs w:val="28"/>
        </w:rPr>
        <w:t>合同文件的优先顺序</w:t>
      </w:r>
      <w:bookmarkEnd w:id="66"/>
      <w:bookmarkEnd w:id="67"/>
      <w:bookmarkEnd w:id="68"/>
      <w:bookmarkEnd w:id="69"/>
      <w:bookmarkEnd w:id="70"/>
      <w:bookmarkEnd w:id="71"/>
      <w:bookmarkEnd w:id="72"/>
      <w:bookmarkEnd w:id="73"/>
      <w:bookmarkEnd w:id="74"/>
      <w:bookmarkEnd w:id="75"/>
      <w:bookmarkEnd w:id="76"/>
      <w:bookmarkEnd w:id="7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组成合同的各项文件应互相解释，互为说明。解释合同文件的优先顺序如下：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（1）合同协议书；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（2）中标通知书；</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（3）投标函；</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（4）商务和技术偏差表；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（5）合同条款；</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6</w:t>
      </w:r>
      <w:r w:rsidRPr="009D71D7">
        <w:rPr>
          <w:rFonts w:ascii="仿宋" w:eastAsia="仿宋" w:hAnsi="仿宋"/>
          <w:sz w:val="28"/>
          <w:szCs w:val="28"/>
        </w:rPr>
        <w:t>）供货要求；</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7</w:t>
      </w:r>
      <w:r w:rsidRPr="009D71D7">
        <w:rPr>
          <w:rFonts w:ascii="仿宋" w:eastAsia="仿宋" w:hAnsi="仿宋"/>
          <w:sz w:val="28"/>
          <w:szCs w:val="28"/>
        </w:rPr>
        <w:t>）分项报价表；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8</w:t>
      </w:r>
      <w:r w:rsidRPr="009D71D7">
        <w:rPr>
          <w:rFonts w:ascii="仿宋" w:eastAsia="仿宋" w:hAnsi="仿宋"/>
          <w:sz w:val="28"/>
          <w:szCs w:val="28"/>
        </w:rPr>
        <w:t>）中标材料质量标准的详细描述；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w:t>
      </w:r>
      <w:r w:rsidRPr="009D71D7">
        <w:rPr>
          <w:rFonts w:ascii="仿宋" w:eastAsia="仿宋" w:hAnsi="仿宋" w:hint="eastAsia"/>
          <w:sz w:val="28"/>
          <w:szCs w:val="28"/>
        </w:rPr>
        <w:t>9</w:t>
      </w:r>
      <w:r w:rsidRPr="009D71D7">
        <w:rPr>
          <w:rFonts w:ascii="仿宋" w:eastAsia="仿宋" w:hAnsi="仿宋"/>
          <w:sz w:val="28"/>
          <w:szCs w:val="28"/>
        </w:rPr>
        <w:t>）相关服务计划；</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w:t>
      </w:r>
      <w:r w:rsidRPr="009D71D7">
        <w:rPr>
          <w:rFonts w:ascii="仿宋" w:eastAsia="仿宋" w:hAnsi="仿宋" w:hint="eastAsia"/>
          <w:sz w:val="28"/>
          <w:szCs w:val="28"/>
        </w:rPr>
        <w:t>0</w:t>
      </w:r>
      <w:r w:rsidRPr="009D71D7">
        <w:rPr>
          <w:rFonts w:ascii="仿宋" w:eastAsia="仿宋" w:hAnsi="仿宋"/>
          <w:sz w:val="28"/>
          <w:szCs w:val="28"/>
        </w:rPr>
        <w:t>）其他合同文件。</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78" w:name="_Toc74639244"/>
      <w:bookmarkStart w:id="79" w:name="_Toc514593774"/>
      <w:bookmarkStart w:id="80" w:name="_Toc129439978"/>
      <w:bookmarkStart w:id="81" w:name="_Toc129706215"/>
      <w:bookmarkStart w:id="82" w:name="_Toc175840597"/>
      <w:bookmarkStart w:id="83" w:name="_Toc246996261"/>
      <w:bookmarkStart w:id="84" w:name="_Toc246997004"/>
      <w:bookmarkStart w:id="85" w:name="_Toc369531607"/>
      <w:bookmarkStart w:id="86" w:name="_Toc296602506"/>
      <w:bookmarkStart w:id="87" w:name="_Toc382920043"/>
      <w:bookmarkStart w:id="88" w:name="_Toc31184"/>
      <w:bookmarkStart w:id="89" w:name="_Toc247085776"/>
      <w:r w:rsidRPr="009D71D7">
        <w:rPr>
          <w:rFonts w:ascii="仿宋" w:eastAsia="仿宋" w:hAnsi="仿宋"/>
          <w:sz w:val="28"/>
          <w:szCs w:val="28"/>
        </w:rPr>
        <w:t xml:space="preserve">1.4 </w:t>
      </w:r>
      <w:r w:rsidRPr="009D71D7">
        <w:rPr>
          <w:rFonts w:ascii="仿宋" w:eastAsia="仿宋" w:hAnsi="仿宋" w:hint="eastAsia"/>
          <w:sz w:val="28"/>
          <w:szCs w:val="28"/>
        </w:rPr>
        <w:t>合同的生效及变更</w:t>
      </w:r>
      <w:bookmarkEnd w:id="78"/>
      <w:bookmarkEnd w:id="79"/>
      <w:bookmarkEnd w:id="80"/>
      <w:bookmarkEnd w:id="81"/>
      <w:bookmarkEnd w:id="82"/>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1.4.1买方和卖方的法定代表人（单位负责人）或其</w:t>
      </w:r>
      <w:r w:rsidRPr="009D71D7">
        <w:rPr>
          <w:rFonts w:ascii="仿宋" w:eastAsia="仿宋" w:hAnsi="仿宋" w:hint="eastAsia"/>
          <w:sz w:val="28"/>
          <w:szCs w:val="28"/>
        </w:rPr>
        <w:t>委托代理人</w:t>
      </w:r>
      <w:r w:rsidRPr="009D71D7">
        <w:rPr>
          <w:rFonts w:ascii="仿宋" w:eastAsia="仿宋" w:hAnsi="仿宋"/>
          <w:sz w:val="28"/>
          <w:szCs w:val="28"/>
        </w:rPr>
        <w:t>在合同协议书上签字并加盖单位章后，合同生效。</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1.4.2在合同履行过程中，如需对合同进行变更，双方应签订书面协议，并经双方法定代表人（单位负责人）或其委托代理人签字并加盖单位章后生效。</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90" w:name="_Toc514593775"/>
      <w:bookmarkStart w:id="91" w:name="_Toc175840598"/>
      <w:bookmarkStart w:id="92" w:name="_Toc74639245"/>
      <w:bookmarkStart w:id="93" w:name="_Toc129439979"/>
      <w:bookmarkStart w:id="94" w:name="_Toc129706216"/>
      <w:r w:rsidRPr="009D71D7">
        <w:rPr>
          <w:rFonts w:ascii="仿宋" w:eastAsia="仿宋" w:hAnsi="仿宋"/>
          <w:sz w:val="28"/>
          <w:szCs w:val="28"/>
        </w:rPr>
        <w:t xml:space="preserve">1.5 </w:t>
      </w:r>
      <w:r w:rsidRPr="009D71D7">
        <w:rPr>
          <w:rFonts w:ascii="仿宋" w:eastAsia="仿宋" w:hAnsi="仿宋" w:hint="eastAsia"/>
          <w:sz w:val="28"/>
          <w:szCs w:val="28"/>
        </w:rPr>
        <w:t>联络</w:t>
      </w:r>
      <w:bookmarkEnd w:id="83"/>
      <w:bookmarkEnd w:id="84"/>
      <w:bookmarkEnd w:id="85"/>
      <w:bookmarkEnd w:id="86"/>
      <w:bookmarkEnd w:id="87"/>
      <w:bookmarkEnd w:id="88"/>
      <w:bookmarkEnd w:id="89"/>
      <w:bookmarkEnd w:id="90"/>
      <w:bookmarkEnd w:id="91"/>
      <w:bookmarkEnd w:id="92"/>
      <w:bookmarkEnd w:id="93"/>
      <w:bookmarkEnd w:id="94"/>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1.5.1 买卖双方应就合同</w:t>
      </w:r>
      <w:r w:rsidRPr="009D71D7">
        <w:rPr>
          <w:rFonts w:ascii="仿宋" w:eastAsia="仿宋" w:hAnsi="仿宋" w:hint="eastAsia"/>
          <w:sz w:val="28"/>
          <w:szCs w:val="28"/>
        </w:rPr>
        <w:t>履</w:t>
      </w:r>
      <w:r w:rsidRPr="009D71D7">
        <w:rPr>
          <w:rFonts w:ascii="仿宋" w:eastAsia="仿宋" w:hAnsi="仿宋"/>
          <w:sz w:val="28"/>
          <w:szCs w:val="28"/>
        </w:rPr>
        <w:t>行中有关的事项及时进行联络，重要事项应通过书面形式进行联络。</w:t>
      </w:r>
      <w:bookmarkStart w:id="95" w:name="_Toc369531608"/>
      <w:r w:rsidRPr="009D71D7">
        <w:rPr>
          <w:rFonts w:ascii="仿宋" w:eastAsia="仿宋" w:hAnsi="仿宋"/>
          <w:sz w:val="28"/>
          <w:szCs w:val="28"/>
        </w:rPr>
        <w:t>合同履行过程中的任何联络及相关文件的签署，均应通过指定的联系人和联系方式进行。合同履行过程中，双方可以书面形式增加或变更指定联系人。</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买方名称：</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lastRenderedPageBreak/>
        <w:t>买方地址：</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买方联系人：</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买方联系人电话：</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买方传真：</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买方电子信箱：</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卖方名称：</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卖方地址：</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卖方联系人：</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卖方联系人电话：</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卖方传真：</w:t>
      </w:r>
    </w:p>
    <w:p w:rsidR="009D71D7" w:rsidRPr="009D71D7" w:rsidRDefault="009D71D7" w:rsidP="009D71D7">
      <w:pPr>
        <w:spacing w:line="500" w:lineRule="exact"/>
        <w:ind w:firstLineChars="200" w:firstLine="560"/>
        <w:rPr>
          <w:rFonts w:ascii="仿宋" w:eastAsia="仿宋" w:hAnsi="仿宋" w:cs="宋体"/>
          <w:sz w:val="28"/>
          <w:szCs w:val="28"/>
        </w:rPr>
      </w:pPr>
      <w:r w:rsidRPr="009D71D7">
        <w:rPr>
          <w:rFonts w:ascii="仿宋" w:eastAsia="仿宋" w:hAnsi="仿宋" w:cs="宋体" w:hint="eastAsia"/>
          <w:sz w:val="28"/>
          <w:szCs w:val="28"/>
        </w:rPr>
        <w:t>卖方邮箱：</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cs="宋体" w:hint="eastAsia"/>
          <w:sz w:val="28"/>
          <w:szCs w:val="28"/>
        </w:rPr>
        <w:t>注：以上联系人、传真、邮箱等均为双方约定的有效的相关文件的接收方式，不得随意变更。</w:t>
      </w:r>
    </w:p>
    <w:p w:rsidR="009D71D7" w:rsidRPr="009D71D7" w:rsidRDefault="009D71D7" w:rsidP="009D71D7">
      <w:pPr>
        <w:spacing w:line="500" w:lineRule="exact"/>
        <w:ind w:firstLineChars="200" w:firstLine="560"/>
        <w:rPr>
          <w:rFonts w:ascii="仿宋" w:eastAsia="仿宋" w:hAnsi="仿宋"/>
          <w:bCs/>
          <w:sz w:val="28"/>
          <w:szCs w:val="28"/>
        </w:rPr>
      </w:pPr>
      <w:r w:rsidRPr="009D71D7">
        <w:rPr>
          <w:rFonts w:ascii="仿宋" w:eastAsia="仿宋" w:hAnsi="仿宋"/>
          <w:sz w:val="28"/>
          <w:szCs w:val="28"/>
        </w:rPr>
        <w:t>1.5.2 买方可以安排监理等相关人员作为买方人员，与卖方进行联络或参加合同</w:t>
      </w:r>
      <w:r w:rsidR="003A5048">
        <w:rPr>
          <w:rFonts w:ascii="仿宋" w:eastAsia="仿宋" w:hAnsi="仿宋" w:hint="eastAsia"/>
          <w:sz w:val="28"/>
          <w:szCs w:val="28"/>
        </w:rPr>
        <w:t>设备</w:t>
      </w:r>
      <w:r w:rsidRPr="009D71D7">
        <w:rPr>
          <w:rFonts w:ascii="仿宋" w:eastAsia="仿宋" w:hAnsi="仿宋"/>
          <w:sz w:val="28"/>
          <w:szCs w:val="28"/>
        </w:rPr>
        <w:t>的检验和验收等。</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96" w:name="_Toc514593777"/>
      <w:bookmarkStart w:id="97" w:name="_Toc175840599"/>
      <w:bookmarkStart w:id="98" w:name="_Toc369531609"/>
      <w:bookmarkStart w:id="99" w:name="_Toc129439980"/>
      <w:bookmarkStart w:id="100" w:name="_Toc74639246"/>
      <w:bookmarkStart w:id="101" w:name="_Toc8276"/>
      <w:bookmarkStart w:id="102" w:name="_Toc129706217"/>
      <w:bookmarkStart w:id="103" w:name="_Toc382920045"/>
      <w:bookmarkEnd w:id="95"/>
      <w:r w:rsidRPr="009D71D7">
        <w:rPr>
          <w:rFonts w:ascii="仿宋" w:eastAsia="仿宋" w:hAnsi="仿宋"/>
          <w:sz w:val="28"/>
          <w:szCs w:val="28"/>
        </w:rPr>
        <w:t>1.</w:t>
      </w:r>
      <w:r w:rsidRPr="009D71D7">
        <w:rPr>
          <w:rFonts w:ascii="仿宋" w:eastAsia="仿宋" w:hAnsi="仿宋" w:hint="eastAsia"/>
          <w:sz w:val="28"/>
          <w:szCs w:val="28"/>
        </w:rPr>
        <w:t>6</w:t>
      </w:r>
      <w:r w:rsidRPr="009D71D7">
        <w:rPr>
          <w:rFonts w:ascii="仿宋" w:eastAsia="仿宋" w:hAnsi="仿宋"/>
          <w:sz w:val="28"/>
          <w:szCs w:val="28"/>
        </w:rPr>
        <w:t xml:space="preserve"> </w:t>
      </w:r>
      <w:r w:rsidRPr="009D71D7">
        <w:rPr>
          <w:rFonts w:ascii="仿宋" w:eastAsia="仿宋" w:hAnsi="仿宋" w:hint="eastAsia"/>
          <w:sz w:val="28"/>
          <w:szCs w:val="28"/>
        </w:rPr>
        <w:t>转让</w:t>
      </w:r>
      <w:bookmarkEnd w:id="96"/>
      <w:bookmarkEnd w:id="97"/>
      <w:bookmarkEnd w:id="98"/>
      <w:bookmarkEnd w:id="99"/>
      <w:bookmarkEnd w:id="100"/>
      <w:bookmarkEnd w:id="101"/>
      <w:bookmarkEnd w:id="102"/>
      <w:bookmarkEnd w:id="103"/>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未经对方当事人书面同意，合同任何一方均不得转让其在本合同项下的权利和（或）义务。</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04" w:name="_Toc382920046"/>
      <w:bookmarkStart w:id="105" w:name="_Toc514593778"/>
      <w:bookmarkStart w:id="106" w:name="_Toc11319"/>
      <w:bookmarkStart w:id="107" w:name="_Toc74639247"/>
      <w:bookmarkStart w:id="108" w:name="_Toc129439981"/>
      <w:bookmarkStart w:id="109" w:name="_Toc129706218"/>
      <w:bookmarkStart w:id="110" w:name="_Toc175840600"/>
      <w:r w:rsidRPr="009D71D7">
        <w:rPr>
          <w:rFonts w:ascii="仿宋" w:eastAsia="仿宋" w:hAnsi="仿宋"/>
          <w:sz w:val="28"/>
          <w:szCs w:val="28"/>
        </w:rPr>
        <w:t>1.</w:t>
      </w:r>
      <w:r w:rsidRPr="009D71D7">
        <w:rPr>
          <w:rFonts w:ascii="仿宋" w:eastAsia="仿宋" w:hAnsi="仿宋" w:hint="eastAsia"/>
          <w:sz w:val="28"/>
          <w:szCs w:val="28"/>
        </w:rPr>
        <w:t>7 知识产权</w:t>
      </w:r>
      <w:bookmarkEnd w:id="104"/>
      <w:bookmarkEnd w:id="105"/>
      <w:bookmarkEnd w:id="106"/>
      <w:bookmarkEnd w:id="107"/>
      <w:bookmarkEnd w:id="108"/>
      <w:bookmarkEnd w:id="109"/>
      <w:bookmarkEnd w:id="110"/>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w:t>
      </w:r>
      <w:r w:rsidRPr="009D71D7">
        <w:rPr>
          <w:rFonts w:ascii="仿宋" w:eastAsia="仿宋" w:hAnsi="仿宋" w:hint="eastAsia"/>
          <w:sz w:val="28"/>
          <w:szCs w:val="28"/>
        </w:rPr>
        <w:t>7</w:t>
      </w:r>
      <w:r w:rsidRPr="009D71D7">
        <w:rPr>
          <w:rFonts w:ascii="仿宋" w:eastAsia="仿宋" w:hAnsi="仿宋"/>
          <w:sz w:val="28"/>
          <w:szCs w:val="28"/>
        </w:rPr>
        <w:t>.1 合同</w:t>
      </w:r>
      <w:r w:rsidR="003A5048">
        <w:rPr>
          <w:rFonts w:ascii="仿宋" w:eastAsia="仿宋" w:hAnsi="仿宋" w:hint="eastAsia"/>
          <w:sz w:val="28"/>
          <w:szCs w:val="28"/>
        </w:rPr>
        <w:t>设备</w:t>
      </w:r>
      <w:r w:rsidRPr="009D71D7">
        <w:rPr>
          <w:rFonts w:ascii="仿宋" w:eastAsia="仿宋" w:hAnsi="仿宋"/>
          <w:sz w:val="28"/>
          <w:szCs w:val="28"/>
        </w:rPr>
        <w:t>或其中的技术资料涉及知识产权的，卖方保证买方免于受到任何知识产权侵权的主张、索赔或诉讼的伤害。</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w:t>
      </w:r>
      <w:r w:rsidRPr="009D71D7">
        <w:rPr>
          <w:rFonts w:ascii="仿宋" w:eastAsia="仿宋" w:hAnsi="仿宋" w:hint="eastAsia"/>
          <w:sz w:val="28"/>
          <w:szCs w:val="28"/>
        </w:rPr>
        <w:t>7</w:t>
      </w:r>
      <w:r w:rsidRPr="009D71D7">
        <w:rPr>
          <w:rFonts w:ascii="仿宋" w:eastAsia="仿宋" w:hAnsi="仿宋"/>
          <w:sz w:val="28"/>
          <w:szCs w:val="28"/>
        </w:rPr>
        <w:t>.2 如果买方收到任何第三方有关知识产权的主张、索赔或诉讼，卖方在收到买方通知后，应以买方名义处理与第三方的索赔或诉讼，并承担因此产生的费用以及给买方造成的损失。</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11" w:name="_Toc514593779"/>
      <w:bookmarkStart w:id="112" w:name="_Toc74639248"/>
      <w:bookmarkStart w:id="113" w:name="_Toc175840601"/>
      <w:bookmarkStart w:id="114" w:name="_Toc129706219"/>
      <w:bookmarkStart w:id="115" w:name="_Toc129439982"/>
      <w:r w:rsidRPr="009D71D7">
        <w:rPr>
          <w:rFonts w:ascii="仿宋" w:eastAsia="仿宋" w:hAnsi="仿宋"/>
          <w:sz w:val="28"/>
          <w:szCs w:val="28"/>
        </w:rPr>
        <w:t>1.</w:t>
      </w:r>
      <w:r w:rsidRPr="009D71D7">
        <w:rPr>
          <w:rFonts w:ascii="仿宋" w:eastAsia="仿宋" w:hAnsi="仿宋" w:hint="eastAsia"/>
          <w:sz w:val="28"/>
          <w:szCs w:val="28"/>
        </w:rPr>
        <w:t>8</w:t>
      </w:r>
      <w:r w:rsidRPr="009D71D7">
        <w:rPr>
          <w:rFonts w:ascii="仿宋" w:eastAsia="仿宋" w:hAnsi="仿宋"/>
          <w:sz w:val="28"/>
          <w:szCs w:val="28"/>
        </w:rPr>
        <w:t xml:space="preserve"> </w:t>
      </w:r>
      <w:r w:rsidRPr="009D71D7">
        <w:rPr>
          <w:rFonts w:ascii="仿宋" w:eastAsia="仿宋" w:hAnsi="仿宋" w:hint="eastAsia"/>
          <w:sz w:val="28"/>
          <w:szCs w:val="28"/>
        </w:rPr>
        <w:t>保密</w:t>
      </w:r>
      <w:bookmarkEnd w:id="111"/>
      <w:bookmarkEnd w:id="112"/>
      <w:bookmarkEnd w:id="113"/>
      <w:bookmarkEnd w:id="114"/>
      <w:bookmarkEnd w:id="115"/>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合同双方应对因履行合同而取得的另一方当事人的信息、资料等予以保密。未经另一方当事人书面同意，任何一方均不得为与履行合同无关的目的</w:t>
      </w:r>
      <w:r w:rsidRPr="009D71D7">
        <w:rPr>
          <w:rFonts w:ascii="仿宋" w:eastAsia="仿宋" w:hAnsi="仿宋"/>
          <w:sz w:val="28"/>
          <w:szCs w:val="28"/>
        </w:rPr>
        <w:lastRenderedPageBreak/>
        <w:t>使用或向第三方披露另一方当事人提供的信息、资料。</w:t>
      </w:r>
    </w:p>
    <w:p w:rsidR="009D71D7" w:rsidRPr="009D71D7" w:rsidRDefault="009D71D7" w:rsidP="009D71D7">
      <w:pPr>
        <w:pStyle w:val="2"/>
        <w:spacing w:before="0" w:after="0" w:line="500" w:lineRule="exact"/>
        <w:ind w:firstLineChars="200" w:firstLine="560"/>
        <w:rPr>
          <w:rFonts w:ascii="仿宋" w:eastAsia="仿宋" w:hAnsi="仿宋"/>
          <w:b w:val="0"/>
          <w:bCs w:val="0"/>
          <w:sz w:val="28"/>
          <w:szCs w:val="28"/>
        </w:rPr>
      </w:pPr>
      <w:bookmarkStart w:id="116" w:name="_Toc296602507"/>
      <w:bookmarkStart w:id="117" w:name="_Toc246997006"/>
      <w:bookmarkStart w:id="118" w:name="_Toc246996263"/>
      <w:bookmarkStart w:id="119" w:name="_Toc247085778"/>
      <w:bookmarkStart w:id="120" w:name="_Toc184635099"/>
      <w:bookmarkStart w:id="121" w:name="_Toc29018"/>
      <w:bookmarkStart w:id="122" w:name="_Toc369531612"/>
      <w:bookmarkStart w:id="123" w:name="_Toc514593780"/>
      <w:bookmarkStart w:id="124" w:name="_Toc175840602"/>
      <w:bookmarkStart w:id="125" w:name="_Toc74639249"/>
      <w:bookmarkStart w:id="126" w:name="_Toc129439983"/>
      <w:bookmarkStart w:id="127" w:name="_Toc382920047"/>
      <w:bookmarkStart w:id="128" w:name="_Toc129706220"/>
      <w:r w:rsidRPr="009D71D7">
        <w:rPr>
          <w:rFonts w:ascii="仿宋" w:eastAsia="仿宋" w:hAnsi="仿宋"/>
          <w:b w:val="0"/>
          <w:sz w:val="28"/>
          <w:szCs w:val="28"/>
        </w:rPr>
        <w:t xml:space="preserve">2. </w:t>
      </w:r>
      <w:bookmarkEnd w:id="116"/>
      <w:bookmarkEnd w:id="117"/>
      <w:bookmarkEnd w:id="118"/>
      <w:bookmarkEnd w:id="119"/>
      <w:bookmarkEnd w:id="120"/>
      <w:r w:rsidRPr="009D71D7">
        <w:rPr>
          <w:rFonts w:ascii="仿宋" w:eastAsia="仿宋" w:hAnsi="仿宋"/>
          <w:b w:val="0"/>
          <w:sz w:val="28"/>
          <w:szCs w:val="28"/>
        </w:rPr>
        <w:t>合同范围</w:t>
      </w:r>
      <w:bookmarkEnd w:id="121"/>
      <w:bookmarkEnd w:id="122"/>
      <w:bookmarkEnd w:id="123"/>
      <w:bookmarkEnd w:id="124"/>
      <w:bookmarkEnd w:id="125"/>
      <w:bookmarkEnd w:id="126"/>
      <w:bookmarkEnd w:id="127"/>
      <w:bookmarkEnd w:id="128"/>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卖方应根据供货要求</w:t>
      </w:r>
      <w:r w:rsidRPr="009D71D7">
        <w:rPr>
          <w:rFonts w:ascii="仿宋" w:eastAsia="仿宋" w:hAnsi="仿宋" w:hint="eastAsia"/>
          <w:sz w:val="28"/>
          <w:szCs w:val="28"/>
        </w:rPr>
        <w:t>、中</w:t>
      </w:r>
      <w:r w:rsidRPr="009D71D7">
        <w:rPr>
          <w:rFonts w:ascii="仿宋" w:eastAsia="仿宋" w:hAnsi="仿宋"/>
          <w:sz w:val="28"/>
          <w:szCs w:val="28"/>
        </w:rPr>
        <w:t>标材料质量标准的详细描述、相关服务计划等合同文件的约定向买方提供合同</w:t>
      </w:r>
      <w:r w:rsidR="003A5048">
        <w:rPr>
          <w:rFonts w:ascii="仿宋" w:eastAsia="仿宋" w:hAnsi="仿宋" w:hint="eastAsia"/>
          <w:sz w:val="28"/>
          <w:szCs w:val="28"/>
        </w:rPr>
        <w:t>设备</w:t>
      </w:r>
      <w:r w:rsidRPr="009D71D7">
        <w:rPr>
          <w:rFonts w:ascii="仿宋" w:eastAsia="仿宋" w:hAnsi="仿宋"/>
          <w:sz w:val="28"/>
          <w:szCs w:val="28"/>
        </w:rPr>
        <w:t>和相关服务。</w:t>
      </w:r>
    </w:p>
    <w:p w:rsidR="009D71D7" w:rsidRPr="009D71D7" w:rsidRDefault="009D71D7" w:rsidP="009D71D7">
      <w:pPr>
        <w:pStyle w:val="2"/>
        <w:spacing w:before="0" w:after="0" w:line="500" w:lineRule="exact"/>
        <w:ind w:firstLineChars="200" w:firstLine="560"/>
        <w:rPr>
          <w:rFonts w:ascii="仿宋" w:eastAsia="仿宋" w:hAnsi="仿宋"/>
          <w:b w:val="0"/>
          <w:bCs w:val="0"/>
          <w:sz w:val="28"/>
          <w:szCs w:val="28"/>
        </w:rPr>
      </w:pPr>
      <w:bookmarkStart w:id="129" w:name="_Toc6016"/>
      <w:bookmarkStart w:id="130" w:name="_Toc382920048"/>
      <w:bookmarkStart w:id="131" w:name="_Toc369531646"/>
      <w:bookmarkStart w:id="132" w:name="_Toc129706221"/>
      <w:bookmarkStart w:id="133" w:name="_Toc175840603"/>
      <w:bookmarkStart w:id="134" w:name="_Toc514593781"/>
      <w:bookmarkStart w:id="135" w:name="_Toc74639250"/>
      <w:bookmarkStart w:id="136" w:name="_Toc129439984"/>
      <w:bookmarkStart w:id="137" w:name="_Toc247085827"/>
      <w:bookmarkStart w:id="138" w:name="_Toc246996312"/>
      <w:bookmarkStart w:id="139" w:name="_Toc246997055"/>
      <w:r w:rsidRPr="009D71D7">
        <w:rPr>
          <w:rFonts w:ascii="仿宋" w:eastAsia="仿宋" w:hAnsi="仿宋"/>
          <w:b w:val="0"/>
          <w:sz w:val="28"/>
          <w:szCs w:val="28"/>
        </w:rPr>
        <w:t>3. 合同价格与支付</w:t>
      </w:r>
      <w:bookmarkEnd w:id="129"/>
      <w:bookmarkEnd w:id="130"/>
      <w:bookmarkEnd w:id="131"/>
      <w:bookmarkEnd w:id="132"/>
      <w:bookmarkEnd w:id="133"/>
      <w:bookmarkEnd w:id="134"/>
      <w:bookmarkEnd w:id="135"/>
      <w:bookmarkEnd w:id="136"/>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40" w:name="_Toc369531647"/>
      <w:bookmarkStart w:id="141" w:name="_Toc29842"/>
      <w:bookmarkStart w:id="142" w:name="_Toc382920049"/>
      <w:bookmarkStart w:id="143" w:name="_Toc129706222"/>
      <w:bookmarkStart w:id="144" w:name="_Toc514593782"/>
      <w:bookmarkStart w:id="145" w:name="_Toc175840604"/>
      <w:bookmarkStart w:id="146" w:name="_Toc129439985"/>
      <w:bookmarkStart w:id="147" w:name="_Toc74639251"/>
      <w:r w:rsidRPr="009D71D7">
        <w:rPr>
          <w:rFonts w:ascii="仿宋" w:eastAsia="仿宋" w:hAnsi="仿宋"/>
          <w:sz w:val="28"/>
          <w:szCs w:val="28"/>
        </w:rPr>
        <w:t xml:space="preserve">3.1 </w:t>
      </w:r>
      <w:r w:rsidRPr="009D71D7">
        <w:rPr>
          <w:rFonts w:ascii="仿宋" w:eastAsia="仿宋" w:hAnsi="仿宋" w:hint="eastAsia"/>
          <w:sz w:val="28"/>
          <w:szCs w:val="28"/>
        </w:rPr>
        <w:t>合同</w:t>
      </w:r>
      <w:bookmarkEnd w:id="140"/>
      <w:r w:rsidRPr="009D71D7">
        <w:rPr>
          <w:rFonts w:ascii="仿宋" w:eastAsia="仿宋" w:hAnsi="仿宋" w:hint="eastAsia"/>
          <w:sz w:val="28"/>
          <w:szCs w:val="28"/>
        </w:rPr>
        <w:t>价格</w:t>
      </w:r>
      <w:bookmarkEnd w:id="141"/>
      <w:bookmarkEnd w:id="142"/>
      <w:bookmarkEnd w:id="143"/>
      <w:bookmarkEnd w:id="144"/>
      <w:bookmarkEnd w:id="145"/>
      <w:bookmarkEnd w:id="146"/>
      <w:bookmarkEnd w:id="147"/>
    </w:p>
    <w:p w:rsidR="009D71D7" w:rsidRPr="009D71D7" w:rsidRDefault="009D71D7" w:rsidP="009D71D7">
      <w:pPr>
        <w:spacing w:line="500" w:lineRule="exact"/>
        <w:ind w:firstLineChars="200" w:firstLine="560"/>
        <w:rPr>
          <w:rFonts w:ascii="仿宋" w:eastAsia="仿宋" w:hAnsi="仿宋"/>
          <w:kern w:val="0"/>
          <w:sz w:val="28"/>
          <w:szCs w:val="28"/>
        </w:rPr>
      </w:pPr>
      <w:bookmarkStart w:id="148" w:name="_Toc369531654"/>
      <w:r w:rsidRPr="009D71D7">
        <w:rPr>
          <w:rFonts w:ascii="仿宋" w:eastAsia="仿宋" w:hAnsi="仿宋"/>
          <w:sz w:val="28"/>
          <w:szCs w:val="28"/>
        </w:rPr>
        <w:t>3.1.1</w:t>
      </w:r>
      <w:r w:rsidRPr="009D71D7">
        <w:rPr>
          <w:rFonts w:ascii="仿宋" w:eastAsia="仿宋" w:hAnsi="仿宋" w:hint="eastAsia"/>
          <w:sz w:val="28"/>
          <w:szCs w:val="28"/>
        </w:rPr>
        <w:t xml:space="preserve"> </w:t>
      </w:r>
      <w:r w:rsidRPr="009D71D7">
        <w:rPr>
          <w:rFonts w:ascii="仿宋" w:eastAsia="仿宋" w:hAnsi="仿宋"/>
          <w:sz w:val="28"/>
          <w:szCs w:val="28"/>
        </w:rPr>
        <w:t>合同协议书中</w:t>
      </w:r>
      <w:r w:rsidRPr="009D71D7">
        <w:rPr>
          <w:rFonts w:ascii="仿宋" w:eastAsia="仿宋" w:hAnsi="仿宋"/>
          <w:kern w:val="0"/>
          <w:sz w:val="28"/>
          <w:szCs w:val="28"/>
        </w:rPr>
        <w:t>载明的签约合同价包括卖方为完成合同全部义务应承担的一切成本、费用和支出以及卖方的合理利润</w:t>
      </w:r>
      <w:r w:rsidRPr="009D71D7">
        <w:rPr>
          <w:rFonts w:ascii="仿宋" w:eastAsia="仿宋" w:hAnsi="仿宋"/>
          <w:sz w:val="28"/>
          <w:szCs w:val="28"/>
        </w:rPr>
        <w:t>。</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kern w:val="0"/>
          <w:sz w:val="28"/>
          <w:szCs w:val="28"/>
        </w:rPr>
        <w:t>3.1.2</w:t>
      </w:r>
      <w:r w:rsidRPr="009D71D7">
        <w:rPr>
          <w:rFonts w:ascii="仿宋" w:eastAsia="仿宋" w:hAnsi="仿宋" w:hint="eastAsia"/>
          <w:sz w:val="28"/>
          <w:szCs w:val="28"/>
        </w:rPr>
        <w:t>本合同</w:t>
      </w:r>
      <w:r w:rsidRPr="009D71D7">
        <w:rPr>
          <w:rFonts w:ascii="仿宋" w:eastAsia="仿宋" w:hAnsi="仿宋"/>
          <w:sz w:val="28"/>
          <w:szCs w:val="28"/>
        </w:rPr>
        <w:t>为固定</w:t>
      </w:r>
      <w:r w:rsidRPr="009D71D7">
        <w:rPr>
          <w:rFonts w:ascii="仿宋" w:eastAsia="仿宋" w:hAnsi="仿宋" w:hint="eastAsia"/>
          <w:sz w:val="28"/>
          <w:szCs w:val="28"/>
        </w:rPr>
        <w:t>单价合同</w:t>
      </w:r>
      <w:r w:rsidRPr="009D71D7">
        <w:rPr>
          <w:rFonts w:ascii="仿宋" w:eastAsia="仿宋" w:hAnsi="仿宋"/>
          <w:sz w:val="28"/>
          <w:szCs w:val="28"/>
        </w:rPr>
        <w:t>。</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49" w:name="_Toc514593783"/>
      <w:bookmarkStart w:id="150" w:name="_Toc129439986"/>
      <w:bookmarkStart w:id="151" w:name="_Toc175840605"/>
      <w:bookmarkStart w:id="152" w:name="_Toc129706223"/>
      <w:bookmarkStart w:id="153" w:name="_Toc74639252"/>
      <w:r w:rsidRPr="009D71D7">
        <w:rPr>
          <w:rFonts w:ascii="仿宋" w:eastAsia="仿宋" w:hAnsi="仿宋"/>
          <w:sz w:val="28"/>
          <w:szCs w:val="28"/>
        </w:rPr>
        <w:t xml:space="preserve">3.2 </w:t>
      </w:r>
      <w:r w:rsidRPr="009D71D7">
        <w:rPr>
          <w:rFonts w:ascii="仿宋" w:eastAsia="仿宋" w:hAnsi="仿宋" w:hint="eastAsia"/>
          <w:sz w:val="28"/>
          <w:szCs w:val="28"/>
        </w:rPr>
        <w:t>合同价款的支付</w:t>
      </w:r>
      <w:bookmarkEnd w:id="149"/>
      <w:bookmarkEnd w:id="150"/>
      <w:bookmarkEnd w:id="151"/>
      <w:bookmarkEnd w:id="152"/>
      <w:bookmarkEnd w:id="153"/>
    </w:p>
    <w:p w:rsidR="009D71D7" w:rsidRPr="00AC1241" w:rsidRDefault="00AC1241" w:rsidP="009D71D7">
      <w:pPr>
        <w:spacing w:line="500" w:lineRule="exact"/>
        <w:ind w:firstLineChars="200" w:firstLine="560"/>
        <w:rPr>
          <w:rFonts w:ascii="仿宋" w:eastAsia="仿宋" w:hAnsi="仿宋"/>
          <w:sz w:val="28"/>
          <w:szCs w:val="28"/>
          <w:lang w:bidi="zh-CN"/>
        </w:rPr>
      </w:pPr>
      <w:r w:rsidRPr="00AC1241">
        <w:rPr>
          <w:rFonts w:ascii="仿宋" w:eastAsia="仿宋" w:hAnsi="仿宋" w:cs="仿宋" w:hint="eastAsia"/>
          <w:sz w:val="28"/>
        </w:rPr>
        <w:t>本项目无预付款，设备到货并安装调试完毕后支付合同额的70%，经验收合格后支付合同额的97%，剩余</w:t>
      </w:r>
      <w:r w:rsidRPr="00AC1241">
        <w:rPr>
          <w:rFonts w:ascii="仿宋" w:eastAsia="仿宋" w:hAnsi="仿宋" w:cs="仿宋"/>
          <w:sz w:val="28"/>
        </w:rPr>
        <w:t>3</w:t>
      </w:r>
      <w:r w:rsidRPr="00AC1241">
        <w:rPr>
          <w:rFonts w:ascii="仿宋" w:eastAsia="仿宋" w:hAnsi="仿宋" w:cs="仿宋" w:hint="eastAsia"/>
          <w:sz w:val="28"/>
        </w:rPr>
        <w:t>%的合同价款质保期满后无任何质量问题后无息</w:t>
      </w:r>
      <w:r w:rsidR="00453533">
        <w:rPr>
          <w:rFonts w:ascii="仿宋" w:eastAsia="仿宋" w:hAnsi="仿宋" w:cs="仿宋" w:hint="eastAsia"/>
          <w:sz w:val="28"/>
        </w:rPr>
        <w:t>支付</w:t>
      </w:r>
      <w:r w:rsidR="009D71D7" w:rsidRPr="00AC1241">
        <w:rPr>
          <w:rFonts w:ascii="仿宋" w:eastAsia="仿宋" w:hAnsi="仿宋" w:hint="eastAsia"/>
          <w:sz w:val="28"/>
          <w:szCs w:val="28"/>
          <w:lang w:bidi="zh-CN"/>
        </w:rPr>
        <w:t>。</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54" w:name="_Toc514593784"/>
      <w:bookmarkStart w:id="155" w:name="_Toc369531651"/>
      <w:bookmarkStart w:id="156" w:name="_Toc74639253"/>
      <w:bookmarkStart w:id="157" w:name="_Toc129439987"/>
      <w:bookmarkStart w:id="158" w:name="_Toc175840606"/>
      <w:bookmarkStart w:id="159" w:name="_Toc129706224"/>
      <w:bookmarkStart w:id="160" w:name="_Toc9940"/>
      <w:bookmarkStart w:id="161" w:name="_Toc382920053"/>
      <w:r w:rsidRPr="009D71D7">
        <w:rPr>
          <w:rFonts w:ascii="仿宋" w:eastAsia="仿宋" w:hAnsi="仿宋"/>
          <w:sz w:val="28"/>
          <w:szCs w:val="28"/>
        </w:rPr>
        <w:t xml:space="preserve">3.3 </w:t>
      </w:r>
      <w:r w:rsidRPr="009D71D7">
        <w:rPr>
          <w:rFonts w:ascii="仿宋" w:eastAsia="仿宋" w:hAnsi="仿宋" w:hint="eastAsia"/>
          <w:sz w:val="28"/>
          <w:szCs w:val="28"/>
        </w:rPr>
        <w:t>买方扣款的权利</w:t>
      </w:r>
      <w:bookmarkEnd w:id="154"/>
      <w:bookmarkEnd w:id="155"/>
      <w:bookmarkEnd w:id="156"/>
      <w:bookmarkEnd w:id="157"/>
      <w:bookmarkEnd w:id="158"/>
      <w:bookmarkEnd w:id="159"/>
      <w:bookmarkEnd w:id="160"/>
      <w:bookmarkEnd w:id="161"/>
    </w:p>
    <w:p w:rsidR="009D71D7" w:rsidRPr="009D71D7" w:rsidRDefault="009D71D7" w:rsidP="009D71D7">
      <w:pPr>
        <w:spacing w:line="500" w:lineRule="exact"/>
        <w:ind w:firstLineChars="200" w:firstLine="560"/>
        <w:rPr>
          <w:rFonts w:ascii="仿宋" w:eastAsia="仿宋" w:hAnsi="仿宋"/>
          <w:sz w:val="28"/>
          <w:szCs w:val="28"/>
        </w:rPr>
      </w:pPr>
      <w:bookmarkStart w:id="162" w:name="_Toc369531615"/>
      <w:bookmarkStart w:id="163" w:name="_Toc382920054"/>
      <w:bookmarkStart w:id="164" w:name="_Toc2816"/>
      <w:bookmarkEnd w:id="137"/>
      <w:bookmarkEnd w:id="138"/>
      <w:bookmarkEnd w:id="139"/>
      <w:bookmarkEnd w:id="148"/>
      <w:r w:rsidRPr="009D71D7">
        <w:rPr>
          <w:rFonts w:ascii="仿宋" w:eastAsia="仿宋" w:hAnsi="仿宋"/>
          <w:sz w:val="28"/>
          <w:szCs w:val="28"/>
        </w:rPr>
        <w:t>当卖方应向买方支付合同项下的违约金或赔偿金时，买方有权从上述任何一笔应付款中予以直接扣除和（或）兑付履约保证金。</w:t>
      </w:r>
    </w:p>
    <w:p w:rsidR="009D71D7" w:rsidRPr="00CE4DC8" w:rsidRDefault="009D71D7" w:rsidP="009D71D7">
      <w:pPr>
        <w:pStyle w:val="2"/>
        <w:spacing w:before="0" w:after="0" w:line="500" w:lineRule="exact"/>
        <w:ind w:firstLineChars="200" w:firstLine="562"/>
        <w:rPr>
          <w:rFonts w:ascii="仿宋" w:eastAsia="仿宋" w:hAnsi="仿宋"/>
          <w:bCs w:val="0"/>
          <w:sz w:val="28"/>
          <w:szCs w:val="28"/>
        </w:rPr>
      </w:pPr>
      <w:bookmarkStart w:id="165" w:name="_Toc74639254"/>
      <w:bookmarkStart w:id="166" w:name="_Toc175840607"/>
      <w:bookmarkStart w:id="167" w:name="_Toc129439988"/>
      <w:bookmarkStart w:id="168" w:name="_Toc129706225"/>
      <w:bookmarkStart w:id="169" w:name="_Toc514593785"/>
      <w:r w:rsidRPr="00CE4DC8">
        <w:rPr>
          <w:rFonts w:ascii="仿宋" w:eastAsia="仿宋" w:hAnsi="仿宋"/>
          <w:sz w:val="28"/>
          <w:szCs w:val="28"/>
        </w:rPr>
        <w:t>4. 包装、标记、运输和</w:t>
      </w:r>
      <w:bookmarkEnd w:id="162"/>
      <w:r w:rsidRPr="00CE4DC8">
        <w:rPr>
          <w:rFonts w:ascii="仿宋" w:eastAsia="仿宋" w:hAnsi="仿宋"/>
          <w:sz w:val="28"/>
          <w:szCs w:val="28"/>
        </w:rPr>
        <w:t>交付</w:t>
      </w:r>
      <w:bookmarkEnd w:id="163"/>
      <w:bookmarkEnd w:id="164"/>
      <w:bookmarkEnd w:id="165"/>
      <w:bookmarkEnd w:id="166"/>
      <w:bookmarkEnd w:id="167"/>
      <w:bookmarkEnd w:id="168"/>
      <w:bookmarkEnd w:id="169"/>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70" w:name="_Toc25769"/>
      <w:bookmarkStart w:id="171" w:name="_Toc74639255"/>
      <w:bookmarkStart w:id="172" w:name="_Toc129706226"/>
      <w:bookmarkStart w:id="173" w:name="_Toc175840608"/>
      <w:bookmarkStart w:id="174" w:name="_Toc382920055"/>
      <w:bookmarkStart w:id="175" w:name="_Toc129439989"/>
      <w:bookmarkStart w:id="176" w:name="_Toc514593786"/>
      <w:bookmarkStart w:id="177" w:name="_Toc369531616"/>
      <w:r w:rsidRPr="009D71D7">
        <w:rPr>
          <w:rFonts w:ascii="仿宋" w:eastAsia="仿宋" w:hAnsi="仿宋"/>
          <w:sz w:val="28"/>
          <w:szCs w:val="28"/>
        </w:rPr>
        <w:t xml:space="preserve">4.1 </w:t>
      </w:r>
      <w:r w:rsidRPr="009D71D7">
        <w:rPr>
          <w:rFonts w:ascii="仿宋" w:eastAsia="仿宋" w:hAnsi="仿宋" w:hint="eastAsia"/>
          <w:sz w:val="28"/>
          <w:szCs w:val="28"/>
        </w:rPr>
        <w:t>包装</w:t>
      </w:r>
      <w:bookmarkEnd w:id="170"/>
      <w:bookmarkEnd w:id="171"/>
      <w:bookmarkEnd w:id="172"/>
      <w:bookmarkEnd w:id="173"/>
      <w:bookmarkEnd w:id="174"/>
      <w:bookmarkEnd w:id="175"/>
      <w:bookmarkEnd w:id="176"/>
      <w:bookmarkEnd w:id="17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4.1.1卖方应对合同</w:t>
      </w:r>
      <w:r w:rsidR="003A5048">
        <w:rPr>
          <w:rFonts w:ascii="仿宋" w:eastAsia="仿宋" w:hAnsi="仿宋" w:hint="eastAsia"/>
          <w:sz w:val="28"/>
          <w:szCs w:val="28"/>
        </w:rPr>
        <w:t>设备</w:t>
      </w:r>
      <w:r w:rsidRPr="009D71D7">
        <w:rPr>
          <w:rFonts w:ascii="仿宋" w:eastAsia="仿宋" w:hAnsi="仿宋"/>
          <w:sz w:val="28"/>
          <w:szCs w:val="28"/>
        </w:rPr>
        <w:t>进行妥善包装，以满足合同</w:t>
      </w:r>
      <w:r w:rsidR="003A5048">
        <w:rPr>
          <w:rFonts w:ascii="仿宋" w:eastAsia="仿宋" w:hAnsi="仿宋" w:hint="eastAsia"/>
          <w:sz w:val="28"/>
          <w:szCs w:val="28"/>
        </w:rPr>
        <w:t>设备</w:t>
      </w:r>
      <w:r w:rsidRPr="009D71D7">
        <w:rPr>
          <w:rFonts w:ascii="仿宋" w:eastAsia="仿宋" w:hAnsi="仿宋"/>
          <w:sz w:val="28"/>
          <w:szCs w:val="28"/>
        </w:rPr>
        <w:t>运至施工场地及在施工场地保管的需要。包装应采取防潮、防晒、防锈、防腐蚀、防震动及防止其</w:t>
      </w:r>
      <w:r w:rsidRPr="009D71D7">
        <w:rPr>
          <w:rFonts w:ascii="仿宋" w:eastAsia="仿宋" w:hAnsi="仿宋" w:hint="eastAsia"/>
          <w:sz w:val="28"/>
          <w:szCs w:val="28"/>
        </w:rPr>
        <w:t>他</w:t>
      </w:r>
      <w:r w:rsidRPr="009D71D7">
        <w:rPr>
          <w:rFonts w:ascii="仿宋" w:eastAsia="仿宋" w:hAnsi="仿宋"/>
          <w:sz w:val="28"/>
          <w:szCs w:val="28"/>
        </w:rPr>
        <w:t>损坏的必要保护措施，从而保护合同</w:t>
      </w:r>
      <w:r w:rsidR="003A5048">
        <w:rPr>
          <w:rFonts w:ascii="仿宋" w:eastAsia="仿宋" w:hAnsi="仿宋" w:hint="eastAsia"/>
          <w:sz w:val="28"/>
          <w:szCs w:val="28"/>
        </w:rPr>
        <w:t>设备</w:t>
      </w:r>
      <w:r w:rsidRPr="009D71D7">
        <w:rPr>
          <w:rFonts w:ascii="仿宋" w:eastAsia="仿宋" w:hAnsi="仿宋"/>
          <w:sz w:val="28"/>
          <w:szCs w:val="28"/>
        </w:rPr>
        <w:t>能够经受多次搬运、装卸、长途运输并适宜保管。</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4.1.2买方无需将包装物退还给卖方。</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78" w:name="_Toc74639256"/>
      <w:bookmarkStart w:id="179" w:name="_Toc129706227"/>
      <w:bookmarkStart w:id="180" w:name="_Toc382920056"/>
      <w:bookmarkStart w:id="181" w:name="_Toc514593787"/>
      <w:bookmarkStart w:id="182" w:name="_Toc175840609"/>
      <w:bookmarkStart w:id="183" w:name="_Toc369531617"/>
      <w:bookmarkStart w:id="184" w:name="_Toc129439990"/>
      <w:bookmarkStart w:id="185" w:name="_Toc23319"/>
      <w:r w:rsidRPr="009D71D7">
        <w:rPr>
          <w:rFonts w:ascii="仿宋" w:eastAsia="仿宋" w:hAnsi="仿宋"/>
          <w:sz w:val="28"/>
          <w:szCs w:val="28"/>
        </w:rPr>
        <w:t xml:space="preserve">4.2 </w:t>
      </w:r>
      <w:r w:rsidRPr="009D71D7">
        <w:rPr>
          <w:rFonts w:ascii="仿宋" w:eastAsia="仿宋" w:hAnsi="仿宋" w:hint="eastAsia"/>
          <w:sz w:val="28"/>
          <w:szCs w:val="28"/>
        </w:rPr>
        <w:t>标记</w:t>
      </w:r>
      <w:bookmarkEnd w:id="178"/>
      <w:bookmarkEnd w:id="179"/>
      <w:bookmarkEnd w:id="180"/>
      <w:bookmarkEnd w:id="181"/>
      <w:bookmarkEnd w:id="182"/>
      <w:bookmarkEnd w:id="183"/>
      <w:bookmarkEnd w:id="184"/>
      <w:bookmarkEnd w:id="185"/>
    </w:p>
    <w:p w:rsidR="009D71D7" w:rsidRPr="009D71D7" w:rsidRDefault="009D71D7" w:rsidP="009D71D7">
      <w:pPr>
        <w:spacing w:line="500" w:lineRule="exact"/>
        <w:ind w:firstLineChars="200" w:firstLine="560"/>
        <w:outlineLvl w:val="3"/>
        <w:rPr>
          <w:rFonts w:ascii="仿宋" w:eastAsia="仿宋" w:hAnsi="仿宋"/>
          <w:sz w:val="28"/>
          <w:szCs w:val="28"/>
        </w:rPr>
      </w:pPr>
      <w:r w:rsidRPr="009D71D7">
        <w:rPr>
          <w:rFonts w:ascii="仿宋" w:eastAsia="仿宋" w:hAnsi="仿宋"/>
          <w:sz w:val="28"/>
          <w:szCs w:val="28"/>
        </w:rPr>
        <w:t>4.2.1卖方应按合同约定在材料包装上以不可擦除的、明显的方式作出必要的标记。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4.2.2 根据合同</w:t>
      </w:r>
      <w:r w:rsidR="003A5048">
        <w:rPr>
          <w:rFonts w:ascii="仿宋" w:eastAsia="仿宋" w:hAnsi="仿宋" w:hint="eastAsia"/>
          <w:sz w:val="28"/>
          <w:szCs w:val="28"/>
        </w:rPr>
        <w:t>设备</w:t>
      </w:r>
      <w:r w:rsidRPr="009D71D7">
        <w:rPr>
          <w:rFonts w:ascii="仿宋" w:eastAsia="仿宋" w:hAnsi="仿宋"/>
          <w:sz w:val="28"/>
          <w:szCs w:val="28"/>
        </w:rPr>
        <w:t>的特点和运输、保管的不同要求，卖方应对合同</w:t>
      </w:r>
      <w:r w:rsidR="003A5048">
        <w:rPr>
          <w:rFonts w:ascii="仿宋" w:eastAsia="仿宋" w:hAnsi="仿宋" w:hint="eastAsia"/>
          <w:sz w:val="28"/>
          <w:szCs w:val="28"/>
        </w:rPr>
        <w:t>设</w:t>
      </w:r>
      <w:r w:rsidR="003A5048">
        <w:rPr>
          <w:rFonts w:ascii="仿宋" w:eastAsia="仿宋" w:hAnsi="仿宋" w:hint="eastAsia"/>
          <w:sz w:val="28"/>
          <w:szCs w:val="28"/>
        </w:rPr>
        <w:lastRenderedPageBreak/>
        <w:t>备</w:t>
      </w:r>
      <w:r w:rsidRPr="009D71D7">
        <w:rPr>
          <w:rFonts w:ascii="仿宋" w:eastAsia="仿宋" w:hAnsi="仿宋"/>
          <w:sz w:val="28"/>
          <w:szCs w:val="28"/>
        </w:rPr>
        <w:t>清楚地标注“小心轻放”“此端朝上，请勿倒置”“保持干燥”等字样和其他适当标记。如果合同</w:t>
      </w:r>
      <w:r w:rsidR="003A5048">
        <w:rPr>
          <w:rFonts w:ascii="仿宋" w:eastAsia="仿宋" w:hAnsi="仿宋" w:hint="eastAsia"/>
          <w:sz w:val="28"/>
          <w:szCs w:val="28"/>
        </w:rPr>
        <w:t>设备</w:t>
      </w:r>
      <w:r w:rsidRPr="009D71D7">
        <w:rPr>
          <w:rFonts w:ascii="仿宋" w:eastAsia="仿宋" w:hAnsi="仿宋"/>
          <w:sz w:val="28"/>
          <w:szCs w:val="28"/>
        </w:rPr>
        <w:t>中含有易燃易爆物品、腐蚀物品、放射性物质等危险品，卖方应标明危险品标志。</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86" w:name="_Toc382920057"/>
      <w:bookmarkStart w:id="187" w:name="_Toc129706228"/>
      <w:bookmarkStart w:id="188" w:name="_Toc175840610"/>
      <w:bookmarkStart w:id="189" w:name="_Toc129439991"/>
      <w:bookmarkStart w:id="190" w:name="_Toc74639257"/>
      <w:bookmarkStart w:id="191" w:name="_Toc514593788"/>
      <w:bookmarkStart w:id="192" w:name="_Toc27584"/>
      <w:r w:rsidRPr="009D71D7">
        <w:rPr>
          <w:rFonts w:ascii="仿宋" w:eastAsia="仿宋" w:hAnsi="仿宋"/>
          <w:sz w:val="28"/>
          <w:szCs w:val="28"/>
        </w:rPr>
        <w:t xml:space="preserve">4.3 </w:t>
      </w:r>
      <w:r w:rsidRPr="009D71D7">
        <w:rPr>
          <w:rFonts w:ascii="仿宋" w:eastAsia="仿宋" w:hAnsi="仿宋" w:hint="eastAsia"/>
          <w:sz w:val="28"/>
          <w:szCs w:val="28"/>
        </w:rPr>
        <w:t>运输</w:t>
      </w:r>
      <w:bookmarkEnd w:id="186"/>
      <w:bookmarkEnd w:id="187"/>
      <w:bookmarkEnd w:id="188"/>
      <w:bookmarkEnd w:id="189"/>
      <w:bookmarkEnd w:id="190"/>
      <w:bookmarkEnd w:id="191"/>
      <w:bookmarkEnd w:id="192"/>
    </w:p>
    <w:p w:rsidR="009D71D7" w:rsidRPr="009D71D7" w:rsidRDefault="009D71D7" w:rsidP="009D71D7">
      <w:pPr>
        <w:spacing w:line="500" w:lineRule="exact"/>
        <w:ind w:firstLineChars="200" w:firstLine="560"/>
        <w:outlineLvl w:val="3"/>
        <w:rPr>
          <w:rFonts w:ascii="仿宋" w:eastAsia="仿宋" w:hAnsi="仿宋"/>
          <w:sz w:val="28"/>
          <w:szCs w:val="28"/>
        </w:rPr>
      </w:pPr>
      <w:r w:rsidRPr="009D71D7">
        <w:rPr>
          <w:rFonts w:ascii="仿宋" w:eastAsia="仿宋" w:hAnsi="仿宋"/>
          <w:sz w:val="28"/>
          <w:szCs w:val="28"/>
        </w:rPr>
        <w:t>4.3.1卖方应自行选择适宜的运输工具及线路安排合同</w:t>
      </w:r>
      <w:r w:rsidR="003A5048">
        <w:rPr>
          <w:rFonts w:ascii="仿宋" w:eastAsia="仿宋" w:hAnsi="仿宋" w:hint="eastAsia"/>
          <w:sz w:val="28"/>
          <w:szCs w:val="28"/>
        </w:rPr>
        <w:t>设备</w:t>
      </w:r>
      <w:r w:rsidRPr="009D71D7">
        <w:rPr>
          <w:rFonts w:ascii="仿宋" w:eastAsia="仿宋" w:hAnsi="仿宋"/>
          <w:sz w:val="28"/>
          <w:szCs w:val="28"/>
        </w:rPr>
        <w:t>运输。</w:t>
      </w:r>
    </w:p>
    <w:p w:rsidR="009D71D7" w:rsidRPr="009D71D7" w:rsidRDefault="009D71D7" w:rsidP="009D71D7">
      <w:pPr>
        <w:spacing w:line="500" w:lineRule="exact"/>
        <w:ind w:firstLineChars="200" w:firstLine="560"/>
        <w:outlineLvl w:val="3"/>
        <w:rPr>
          <w:rFonts w:ascii="仿宋" w:eastAsia="仿宋" w:hAnsi="仿宋"/>
          <w:sz w:val="28"/>
          <w:szCs w:val="28"/>
        </w:rPr>
      </w:pPr>
      <w:r w:rsidRPr="009D71D7">
        <w:rPr>
          <w:rFonts w:ascii="仿宋" w:eastAsia="仿宋" w:hAnsi="仿宋"/>
          <w:sz w:val="28"/>
          <w:szCs w:val="28"/>
        </w:rPr>
        <w:t>4.3.2卖方应在合同</w:t>
      </w:r>
      <w:r w:rsidR="0028127B">
        <w:rPr>
          <w:rFonts w:ascii="仿宋" w:eastAsia="仿宋" w:hAnsi="仿宋" w:hint="eastAsia"/>
          <w:sz w:val="28"/>
          <w:szCs w:val="28"/>
        </w:rPr>
        <w:t>设备</w:t>
      </w:r>
      <w:r w:rsidRPr="009D71D7">
        <w:rPr>
          <w:rFonts w:ascii="仿宋" w:eastAsia="仿宋" w:hAnsi="仿宋"/>
          <w:sz w:val="28"/>
          <w:szCs w:val="28"/>
        </w:rPr>
        <w:t>预计启运7日前，将合同</w:t>
      </w:r>
      <w:r w:rsidR="0028127B">
        <w:rPr>
          <w:rFonts w:ascii="仿宋" w:eastAsia="仿宋" w:hAnsi="仿宋" w:hint="eastAsia"/>
          <w:sz w:val="28"/>
          <w:szCs w:val="28"/>
        </w:rPr>
        <w:t>设备</w:t>
      </w:r>
      <w:r w:rsidRPr="009D71D7">
        <w:rPr>
          <w:rFonts w:ascii="仿宋" w:eastAsia="仿宋" w:hAnsi="仿宋"/>
          <w:sz w:val="28"/>
          <w:szCs w:val="28"/>
        </w:rPr>
        <w:t>名称、装运</w:t>
      </w:r>
      <w:r w:rsidR="0028127B">
        <w:rPr>
          <w:rFonts w:ascii="仿宋" w:eastAsia="仿宋" w:hAnsi="仿宋" w:hint="eastAsia"/>
          <w:sz w:val="28"/>
          <w:szCs w:val="28"/>
        </w:rPr>
        <w:t>设备</w:t>
      </w:r>
      <w:r w:rsidRPr="009D71D7">
        <w:rPr>
          <w:rFonts w:ascii="仿宋" w:eastAsia="仿宋" w:hAnsi="仿宋"/>
          <w:sz w:val="28"/>
          <w:szCs w:val="28"/>
        </w:rPr>
        <w:t>数量、重量、体积（用m</w:t>
      </w:r>
      <w:r w:rsidRPr="009D71D7">
        <w:rPr>
          <w:rFonts w:ascii="仿宋" w:eastAsia="仿宋" w:hAnsi="仿宋"/>
          <w:sz w:val="28"/>
          <w:szCs w:val="28"/>
          <w:vertAlign w:val="superscript"/>
        </w:rPr>
        <w:t>3</w:t>
      </w:r>
      <w:r w:rsidRPr="009D71D7">
        <w:rPr>
          <w:rFonts w:ascii="仿宋" w:eastAsia="仿宋" w:hAnsi="仿宋"/>
          <w:sz w:val="28"/>
          <w:szCs w:val="28"/>
        </w:rPr>
        <w:t>表示）、合同</w:t>
      </w:r>
      <w:r w:rsidR="0028127B">
        <w:rPr>
          <w:rFonts w:ascii="仿宋" w:eastAsia="仿宋" w:hAnsi="仿宋" w:hint="eastAsia"/>
          <w:sz w:val="28"/>
          <w:szCs w:val="28"/>
        </w:rPr>
        <w:t>设备</w:t>
      </w:r>
      <w:r w:rsidRPr="009D71D7">
        <w:rPr>
          <w:rFonts w:ascii="仿宋" w:eastAsia="仿宋" w:hAnsi="仿宋"/>
          <w:sz w:val="28"/>
          <w:szCs w:val="28"/>
        </w:rPr>
        <w:t>单价、总金额、运输方式、预计交付日期和合同</w:t>
      </w:r>
      <w:r w:rsidR="00741D1B">
        <w:rPr>
          <w:rFonts w:ascii="仿宋" w:eastAsia="仿宋" w:hAnsi="仿宋" w:hint="eastAsia"/>
          <w:sz w:val="28"/>
          <w:szCs w:val="28"/>
        </w:rPr>
        <w:t>设备</w:t>
      </w:r>
      <w:r w:rsidRPr="009D71D7">
        <w:rPr>
          <w:rFonts w:ascii="仿宋" w:eastAsia="仿宋" w:hAnsi="仿宋"/>
          <w:sz w:val="28"/>
          <w:szCs w:val="28"/>
        </w:rPr>
        <w:t>在装卸、保管中的注意事项等预通知买方，并在合同</w:t>
      </w:r>
      <w:r w:rsidR="003A5048">
        <w:rPr>
          <w:rFonts w:ascii="仿宋" w:eastAsia="仿宋" w:hAnsi="仿宋" w:hint="eastAsia"/>
          <w:sz w:val="28"/>
          <w:szCs w:val="28"/>
        </w:rPr>
        <w:t>设备</w:t>
      </w:r>
      <w:r w:rsidRPr="009D71D7">
        <w:rPr>
          <w:rFonts w:ascii="仿宋" w:eastAsia="仿宋" w:hAnsi="仿宋"/>
          <w:sz w:val="28"/>
          <w:szCs w:val="28"/>
        </w:rPr>
        <w:t>启运后24小时之内正式通知买方。</w:t>
      </w:r>
    </w:p>
    <w:p w:rsidR="009D71D7" w:rsidRPr="009D71D7" w:rsidRDefault="009D71D7" w:rsidP="009D71D7">
      <w:pPr>
        <w:spacing w:line="500" w:lineRule="exact"/>
        <w:ind w:firstLineChars="200" w:firstLine="560"/>
        <w:outlineLvl w:val="3"/>
        <w:rPr>
          <w:rFonts w:ascii="仿宋" w:eastAsia="仿宋" w:hAnsi="仿宋"/>
          <w:bCs/>
          <w:sz w:val="28"/>
          <w:szCs w:val="28"/>
        </w:rPr>
      </w:pPr>
      <w:r w:rsidRPr="009D71D7">
        <w:rPr>
          <w:rFonts w:ascii="仿宋" w:eastAsia="仿宋" w:hAnsi="仿宋"/>
          <w:sz w:val="28"/>
          <w:szCs w:val="28"/>
        </w:rPr>
        <w:t>4.3.3卖方在根据</w:t>
      </w:r>
      <w:r w:rsidRPr="009D71D7">
        <w:rPr>
          <w:rFonts w:ascii="仿宋" w:eastAsia="仿宋" w:hAnsi="仿宋" w:hint="eastAsia"/>
          <w:sz w:val="28"/>
          <w:szCs w:val="28"/>
        </w:rPr>
        <w:t>第</w:t>
      </w:r>
      <w:r w:rsidRPr="009D71D7">
        <w:rPr>
          <w:rFonts w:ascii="仿宋" w:eastAsia="仿宋" w:hAnsi="仿宋"/>
          <w:sz w:val="28"/>
          <w:szCs w:val="28"/>
        </w:rPr>
        <w:t>4.3.2项进行通知时，如果合同</w:t>
      </w:r>
      <w:r w:rsidR="0028127B">
        <w:rPr>
          <w:rFonts w:ascii="仿宋" w:eastAsia="仿宋" w:hAnsi="仿宋" w:hint="eastAsia"/>
          <w:sz w:val="28"/>
          <w:szCs w:val="28"/>
        </w:rPr>
        <w:t>设备</w:t>
      </w:r>
      <w:r w:rsidRPr="009D71D7">
        <w:rPr>
          <w:rFonts w:ascii="仿宋" w:eastAsia="仿宋" w:hAnsi="仿宋"/>
          <w:sz w:val="28"/>
          <w:szCs w:val="28"/>
        </w:rPr>
        <w:t>中包括单个包装超大和（或）超重的，卖方应将超大和（或）超重的每个包装的重量和尺寸通知买方；如果合同</w:t>
      </w:r>
      <w:r w:rsidR="0028127B">
        <w:rPr>
          <w:rFonts w:ascii="仿宋" w:eastAsia="仿宋" w:hAnsi="仿宋" w:hint="eastAsia"/>
          <w:sz w:val="28"/>
          <w:szCs w:val="28"/>
        </w:rPr>
        <w:t>设备</w:t>
      </w:r>
      <w:r w:rsidRPr="009D71D7">
        <w:rPr>
          <w:rFonts w:ascii="仿宋" w:eastAsia="仿宋" w:hAnsi="仿宋"/>
          <w:sz w:val="28"/>
          <w:szCs w:val="28"/>
        </w:rPr>
        <w:t>中包括易燃易爆物品、腐蚀物品、放射性物质等危险品，则危险品的品名、性质、在装卸、保管方面的特殊要求、注意事项和处理意外情况的方法等，也应一并通知买方。</w:t>
      </w:r>
    </w:p>
    <w:p w:rsidR="009D71D7" w:rsidRPr="009D71D7" w:rsidRDefault="009D71D7" w:rsidP="009D71D7">
      <w:pPr>
        <w:pStyle w:val="3"/>
        <w:spacing w:before="0" w:after="0" w:line="500" w:lineRule="exact"/>
        <w:ind w:firstLineChars="200" w:firstLine="562"/>
        <w:rPr>
          <w:rFonts w:ascii="仿宋" w:eastAsia="仿宋" w:hAnsi="仿宋"/>
          <w:sz w:val="28"/>
          <w:szCs w:val="28"/>
        </w:rPr>
      </w:pPr>
      <w:bookmarkStart w:id="193" w:name="_Toc382920058"/>
      <w:bookmarkStart w:id="194" w:name="_Toc369531622"/>
      <w:bookmarkStart w:id="195" w:name="_Toc9052"/>
      <w:bookmarkStart w:id="196" w:name="_Toc514593789"/>
      <w:bookmarkStart w:id="197" w:name="_Toc129706229"/>
      <w:bookmarkStart w:id="198" w:name="_Toc74639258"/>
      <w:bookmarkStart w:id="199" w:name="_Toc129439992"/>
      <w:bookmarkStart w:id="200" w:name="_Toc175840611"/>
      <w:bookmarkStart w:id="201" w:name="_Toc246996284"/>
      <w:bookmarkStart w:id="202" w:name="_Toc246997027"/>
      <w:bookmarkStart w:id="203" w:name="_Toc247085799"/>
      <w:r w:rsidRPr="009D71D7">
        <w:rPr>
          <w:rFonts w:ascii="仿宋" w:eastAsia="仿宋" w:hAnsi="仿宋"/>
          <w:sz w:val="28"/>
          <w:szCs w:val="28"/>
        </w:rPr>
        <w:t xml:space="preserve">4.4 </w:t>
      </w:r>
      <w:r w:rsidRPr="009D71D7">
        <w:rPr>
          <w:rFonts w:ascii="仿宋" w:eastAsia="仿宋" w:hAnsi="仿宋" w:hint="eastAsia"/>
          <w:sz w:val="28"/>
          <w:szCs w:val="28"/>
        </w:rPr>
        <w:t>交付</w:t>
      </w:r>
      <w:bookmarkEnd w:id="193"/>
      <w:bookmarkEnd w:id="194"/>
      <w:bookmarkEnd w:id="195"/>
      <w:bookmarkEnd w:id="196"/>
      <w:bookmarkEnd w:id="197"/>
      <w:bookmarkEnd w:id="198"/>
      <w:bookmarkEnd w:id="199"/>
      <w:bookmarkEnd w:id="200"/>
    </w:p>
    <w:p w:rsidR="009D71D7" w:rsidRPr="009D71D7" w:rsidRDefault="009D71D7" w:rsidP="009D71D7">
      <w:pPr>
        <w:spacing w:line="500" w:lineRule="exact"/>
        <w:ind w:firstLineChars="200" w:firstLine="560"/>
        <w:rPr>
          <w:rFonts w:ascii="仿宋" w:eastAsia="仿宋" w:hAnsi="仿宋"/>
          <w:sz w:val="28"/>
          <w:szCs w:val="28"/>
        </w:rPr>
      </w:pPr>
      <w:bookmarkStart w:id="204" w:name="OLE_LINK72"/>
      <w:bookmarkStart w:id="205" w:name="OLE_LINK73"/>
      <w:r w:rsidRPr="009D71D7">
        <w:rPr>
          <w:rFonts w:ascii="仿宋" w:eastAsia="仿宋" w:hAnsi="仿宋"/>
          <w:sz w:val="28"/>
          <w:szCs w:val="28"/>
        </w:rPr>
        <w:t>4.4.1</w:t>
      </w:r>
      <w:r w:rsidRPr="009D71D7">
        <w:rPr>
          <w:rFonts w:ascii="仿宋" w:eastAsia="仿宋" w:hAnsi="仿宋" w:hint="eastAsia"/>
          <w:sz w:val="28"/>
          <w:szCs w:val="28"/>
        </w:rPr>
        <w:t>供货及安装时间：</w:t>
      </w:r>
      <w:r w:rsidRPr="009D71D7">
        <w:rPr>
          <w:rFonts w:ascii="仿宋" w:eastAsia="仿宋" w:hAnsi="仿宋" w:hint="eastAsia"/>
          <w:sz w:val="28"/>
          <w:szCs w:val="28"/>
          <w:u w:val="single"/>
        </w:rPr>
        <w:t xml:space="preserve">    日历天</w:t>
      </w:r>
      <w:r w:rsidRPr="009D71D7">
        <w:rPr>
          <w:rFonts w:ascii="仿宋" w:eastAsia="仿宋" w:hAnsi="仿宋"/>
          <w:sz w:val="28"/>
          <w:szCs w:val="28"/>
        </w:rPr>
        <w:t>。买方对卖方交付的合同</w:t>
      </w:r>
      <w:r w:rsidR="0028127B">
        <w:rPr>
          <w:rFonts w:ascii="仿宋" w:eastAsia="仿宋" w:hAnsi="仿宋" w:hint="eastAsia"/>
          <w:sz w:val="28"/>
          <w:szCs w:val="28"/>
        </w:rPr>
        <w:t>设备</w:t>
      </w:r>
      <w:r w:rsidRPr="009D71D7">
        <w:rPr>
          <w:rFonts w:ascii="仿宋" w:eastAsia="仿宋" w:hAnsi="仿宋"/>
          <w:sz w:val="28"/>
          <w:szCs w:val="28"/>
        </w:rPr>
        <w:t>的外观及件数进行清点核验后应签发收货清单。买方签发收货清单不代表对合同</w:t>
      </w:r>
      <w:r w:rsidR="003543C3">
        <w:rPr>
          <w:rFonts w:ascii="仿宋" w:eastAsia="仿宋" w:hAnsi="仿宋" w:hint="eastAsia"/>
          <w:sz w:val="28"/>
          <w:szCs w:val="28"/>
        </w:rPr>
        <w:t>设备</w:t>
      </w:r>
      <w:r w:rsidRPr="009D71D7">
        <w:rPr>
          <w:rFonts w:ascii="仿宋" w:eastAsia="仿宋" w:hAnsi="仿宋"/>
          <w:sz w:val="28"/>
          <w:szCs w:val="28"/>
        </w:rPr>
        <w:t>的接受，双方还应按合同约定进行后续的检验和验收。</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4.4.2 合同</w:t>
      </w:r>
      <w:r w:rsidR="003543C3">
        <w:rPr>
          <w:rFonts w:ascii="仿宋" w:eastAsia="仿宋" w:hAnsi="仿宋" w:hint="eastAsia"/>
          <w:sz w:val="28"/>
          <w:szCs w:val="28"/>
        </w:rPr>
        <w:t>设备</w:t>
      </w:r>
      <w:r w:rsidRPr="009D71D7">
        <w:rPr>
          <w:rFonts w:ascii="仿宋" w:eastAsia="仿宋" w:hAnsi="仿宋"/>
          <w:sz w:val="28"/>
          <w:szCs w:val="28"/>
        </w:rPr>
        <w:t>的所有权和风险自交付时起由卖方转移至买方，合同</w:t>
      </w:r>
      <w:r w:rsidR="0028127B">
        <w:rPr>
          <w:rFonts w:ascii="仿宋" w:eastAsia="仿宋" w:hAnsi="仿宋" w:hint="eastAsia"/>
          <w:sz w:val="28"/>
          <w:szCs w:val="28"/>
        </w:rPr>
        <w:t>设备</w:t>
      </w:r>
      <w:r w:rsidRPr="009D71D7">
        <w:rPr>
          <w:rFonts w:ascii="仿宋" w:eastAsia="仿宋" w:hAnsi="仿宋"/>
          <w:sz w:val="28"/>
          <w:szCs w:val="28"/>
        </w:rPr>
        <w:t>交付给买方之前包括运输在内的所有风险均由卖方承担。</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4.4.3买方如果发现技术资料存在短缺和（或）损坏，卖方应在收到买方的通知后7日内免费补齐短缺和（或）损坏的部分。如果买方发现卖方提供的技术资料有误，卖方应在收到买方通知后7日内免费替换。如由于买方原因导致技术资料丢失和（或）损坏，卖方应在收到买方的通知后7日内补齐丢失（和）或损坏的部分，但买方应向卖方支付合理的复制、邮寄费用。</w:t>
      </w:r>
    </w:p>
    <w:p w:rsidR="009D71D7" w:rsidRPr="009D71D7" w:rsidRDefault="009D71D7" w:rsidP="009D71D7">
      <w:pPr>
        <w:pStyle w:val="2"/>
        <w:spacing w:before="0" w:after="0" w:line="500" w:lineRule="exact"/>
        <w:ind w:firstLineChars="200" w:firstLine="562"/>
        <w:rPr>
          <w:rFonts w:ascii="仿宋" w:eastAsia="仿宋" w:hAnsi="仿宋"/>
          <w:bCs w:val="0"/>
          <w:sz w:val="28"/>
          <w:szCs w:val="28"/>
        </w:rPr>
      </w:pPr>
      <w:bookmarkStart w:id="206" w:name="_Toc129439993"/>
      <w:bookmarkStart w:id="207" w:name="_Toc129706230"/>
      <w:bookmarkStart w:id="208" w:name="_Toc514593790"/>
      <w:bookmarkStart w:id="209" w:name="_Toc12143"/>
      <w:bookmarkStart w:id="210" w:name="_Toc175840612"/>
      <w:bookmarkStart w:id="211" w:name="_Toc74639259"/>
      <w:bookmarkStart w:id="212" w:name="_Toc382920060"/>
      <w:bookmarkEnd w:id="201"/>
      <w:bookmarkEnd w:id="202"/>
      <w:bookmarkEnd w:id="203"/>
      <w:bookmarkEnd w:id="204"/>
      <w:bookmarkEnd w:id="205"/>
      <w:r w:rsidRPr="009D71D7">
        <w:rPr>
          <w:rFonts w:ascii="仿宋" w:eastAsia="仿宋" w:hAnsi="仿宋"/>
          <w:sz w:val="28"/>
          <w:szCs w:val="28"/>
        </w:rPr>
        <w:t>5. 检验和验收</w:t>
      </w:r>
      <w:bookmarkEnd w:id="206"/>
      <w:bookmarkEnd w:id="207"/>
      <w:bookmarkEnd w:id="208"/>
      <w:bookmarkEnd w:id="209"/>
      <w:bookmarkEnd w:id="210"/>
      <w:bookmarkEnd w:id="211"/>
      <w:bookmarkEnd w:id="212"/>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5.1 合同</w:t>
      </w:r>
      <w:r w:rsidR="00DF59AD" w:rsidRPr="007821FB">
        <w:rPr>
          <w:rFonts w:ascii="仿宋" w:eastAsia="仿宋" w:hAnsi="仿宋" w:hint="eastAsia"/>
          <w:sz w:val="28"/>
          <w:szCs w:val="28"/>
        </w:rPr>
        <w:t>设备</w:t>
      </w:r>
      <w:r w:rsidRPr="007821FB">
        <w:rPr>
          <w:rFonts w:ascii="仿宋" w:eastAsia="仿宋" w:hAnsi="仿宋"/>
          <w:sz w:val="28"/>
          <w:szCs w:val="28"/>
        </w:rPr>
        <w:t>交付前，卖方应对其进行全面检验，并在交付合同</w:t>
      </w:r>
      <w:r w:rsidR="00854368" w:rsidRPr="007821FB">
        <w:rPr>
          <w:rFonts w:ascii="仿宋" w:eastAsia="仿宋" w:hAnsi="仿宋" w:hint="eastAsia"/>
          <w:sz w:val="28"/>
          <w:szCs w:val="28"/>
        </w:rPr>
        <w:t>设备</w:t>
      </w:r>
      <w:r w:rsidRPr="007821FB">
        <w:rPr>
          <w:rFonts w:ascii="仿宋" w:eastAsia="仿宋" w:hAnsi="仿宋"/>
          <w:sz w:val="28"/>
          <w:szCs w:val="28"/>
        </w:rPr>
        <w:t>时</w:t>
      </w:r>
      <w:r w:rsidRPr="007821FB">
        <w:rPr>
          <w:rFonts w:ascii="仿宋" w:eastAsia="仿宋" w:hAnsi="仿宋"/>
          <w:sz w:val="28"/>
          <w:szCs w:val="28"/>
        </w:rPr>
        <w:lastRenderedPageBreak/>
        <w:t>向买方提交合同</w:t>
      </w:r>
      <w:r w:rsidR="00741D1B">
        <w:rPr>
          <w:rFonts w:ascii="仿宋" w:eastAsia="仿宋" w:hAnsi="仿宋" w:hint="eastAsia"/>
          <w:sz w:val="28"/>
          <w:szCs w:val="28"/>
        </w:rPr>
        <w:t>设备</w:t>
      </w:r>
      <w:r w:rsidRPr="007821FB">
        <w:rPr>
          <w:rFonts w:ascii="仿宋" w:eastAsia="仿宋" w:hAnsi="仿宋"/>
          <w:sz w:val="28"/>
          <w:szCs w:val="28"/>
        </w:rPr>
        <w:t>的质量合格证书。</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5.2 合同</w:t>
      </w:r>
      <w:r w:rsidR="00854368" w:rsidRPr="007821FB">
        <w:rPr>
          <w:rFonts w:ascii="仿宋" w:eastAsia="仿宋" w:hAnsi="仿宋" w:hint="eastAsia"/>
          <w:sz w:val="28"/>
          <w:szCs w:val="28"/>
        </w:rPr>
        <w:t>设备</w:t>
      </w:r>
      <w:r w:rsidRPr="007821FB">
        <w:rPr>
          <w:rFonts w:ascii="仿宋" w:eastAsia="仿宋" w:hAnsi="仿宋"/>
          <w:sz w:val="28"/>
          <w:szCs w:val="28"/>
        </w:rPr>
        <w:t>交付后，买方应在</w:t>
      </w:r>
      <w:r w:rsidRPr="007821FB">
        <w:rPr>
          <w:rFonts w:ascii="仿宋" w:eastAsia="仿宋" w:hAnsi="仿宋" w:hint="eastAsia"/>
          <w:sz w:val="28"/>
          <w:szCs w:val="28"/>
        </w:rPr>
        <w:t>7日内</w:t>
      </w:r>
      <w:r w:rsidRPr="007821FB">
        <w:rPr>
          <w:rFonts w:ascii="仿宋" w:eastAsia="仿宋" w:hAnsi="仿宋"/>
          <w:sz w:val="28"/>
          <w:szCs w:val="28"/>
        </w:rPr>
        <w:t>安排对合同</w:t>
      </w:r>
      <w:r w:rsidR="00854368" w:rsidRPr="007821FB">
        <w:rPr>
          <w:rFonts w:ascii="仿宋" w:eastAsia="仿宋" w:hAnsi="仿宋" w:hint="eastAsia"/>
          <w:sz w:val="28"/>
          <w:szCs w:val="28"/>
        </w:rPr>
        <w:t>设备</w:t>
      </w:r>
      <w:r w:rsidRPr="007821FB">
        <w:rPr>
          <w:rFonts w:ascii="仿宋" w:eastAsia="仿宋" w:hAnsi="仿宋"/>
          <w:sz w:val="28"/>
          <w:szCs w:val="28"/>
        </w:rPr>
        <w:t>的规格、质量等进行检验，检验按照由买方对合同</w:t>
      </w:r>
      <w:r w:rsidR="00854368" w:rsidRPr="007821FB">
        <w:rPr>
          <w:rFonts w:ascii="仿宋" w:eastAsia="仿宋" w:hAnsi="仿宋" w:hint="eastAsia"/>
          <w:sz w:val="28"/>
          <w:szCs w:val="28"/>
        </w:rPr>
        <w:t>设备产品</w:t>
      </w:r>
      <w:r w:rsidRPr="007821FB">
        <w:rPr>
          <w:rFonts w:ascii="仿宋" w:eastAsia="仿宋" w:hAnsi="仿宋"/>
          <w:sz w:val="28"/>
          <w:szCs w:val="28"/>
        </w:rPr>
        <w:t>进行检验；</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5.3 买方应在检验日期3日前将检验的时间和地点通知卖方，卖方应自负费用派遣代表参加检验。若卖方未按买方通知到场参加检验，则检验可正常进行，卖方应接受对合同</w:t>
      </w:r>
      <w:r w:rsidR="00854368" w:rsidRPr="007821FB">
        <w:rPr>
          <w:rFonts w:ascii="仿宋" w:eastAsia="仿宋" w:hAnsi="仿宋" w:hint="eastAsia"/>
          <w:sz w:val="28"/>
          <w:szCs w:val="28"/>
        </w:rPr>
        <w:t>设备产品</w:t>
      </w:r>
      <w:r w:rsidRPr="007821FB">
        <w:rPr>
          <w:rFonts w:ascii="仿宋" w:eastAsia="仿宋" w:hAnsi="仿宋"/>
          <w:sz w:val="28"/>
          <w:szCs w:val="28"/>
        </w:rPr>
        <w:t>的检验结果。</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5.4 合同</w:t>
      </w:r>
      <w:r w:rsidR="00854368" w:rsidRPr="007821FB">
        <w:rPr>
          <w:rFonts w:ascii="仿宋" w:eastAsia="仿宋" w:hAnsi="仿宋" w:hint="eastAsia"/>
          <w:sz w:val="28"/>
          <w:szCs w:val="28"/>
        </w:rPr>
        <w:t>设备</w:t>
      </w:r>
      <w:r w:rsidRPr="007821FB">
        <w:rPr>
          <w:rFonts w:ascii="仿宋" w:eastAsia="仿宋" w:hAnsi="仿宋"/>
          <w:sz w:val="28"/>
          <w:szCs w:val="28"/>
        </w:rPr>
        <w:t>经检验合格，买卖双方应签署合同</w:t>
      </w:r>
      <w:r w:rsidR="00854368" w:rsidRPr="007821FB">
        <w:rPr>
          <w:rFonts w:ascii="仿宋" w:eastAsia="仿宋" w:hAnsi="仿宋" w:hint="eastAsia"/>
          <w:sz w:val="28"/>
          <w:szCs w:val="28"/>
        </w:rPr>
        <w:t>设备</w:t>
      </w:r>
      <w:r w:rsidRPr="007821FB">
        <w:rPr>
          <w:rFonts w:ascii="仿宋" w:eastAsia="仿宋" w:hAnsi="仿宋"/>
          <w:sz w:val="28"/>
          <w:szCs w:val="28"/>
        </w:rPr>
        <w:t>验收证书一式二份，双方各持一份。</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w:t>
      </w:r>
      <w:r w:rsidRPr="007821FB">
        <w:rPr>
          <w:rFonts w:ascii="仿宋" w:eastAsia="仿宋" w:hAnsi="仿宋" w:hint="eastAsia"/>
          <w:sz w:val="28"/>
          <w:szCs w:val="28"/>
        </w:rPr>
        <w:t xml:space="preserve">5 </w:t>
      </w:r>
      <w:r w:rsidRPr="007821FB">
        <w:rPr>
          <w:rFonts w:ascii="仿宋" w:eastAsia="仿宋" w:hAnsi="仿宋"/>
          <w:sz w:val="28"/>
          <w:szCs w:val="28"/>
        </w:rPr>
        <w:t>合同</w:t>
      </w:r>
      <w:r w:rsidR="005F5F46" w:rsidRPr="007821FB">
        <w:rPr>
          <w:rFonts w:ascii="仿宋" w:eastAsia="仿宋" w:hAnsi="仿宋" w:hint="eastAsia"/>
          <w:sz w:val="28"/>
          <w:szCs w:val="28"/>
        </w:rPr>
        <w:t>设备</w:t>
      </w:r>
      <w:r w:rsidRPr="007821FB">
        <w:rPr>
          <w:rFonts w:ascii="仿宋" w:eastAsia="仿宋" w:hAnsi="仿宋"/>
          <w:sz w:val="28"/>
          <w:szCs w:val="28"/>
        </w:rPr>
        <w:t>由第三方检验机构进行检验的，第三方检验机构的检验结果对双方均具有约束力。</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w:t>
      </w:r>
      <w:r w:rsidRPr="007821FB">
        <w:rPr>
          <w:rFonts w:ascii="仿宋" w:eastAsia="仿宋" w:hAnsi="仿宋" w:hint="eastAsia"/>
          <w:sz w:val="28"/>
          <w:szCs w:val="28"/>
        </w:rPr>
        <w:t>6</w:t>
      </w:r>
      <w:r w:rsidRPr="007821FB">
        <w:rPr>
          <w:rFonts w:ascii="仿宋" w:eastAsia="仿宋" w:hAnsi="仿宋"/>
          <w:sz w:val="28"/>
          <w:szCs w:val="28"/>
        </w:rPr>
        <w:t>买方在全部合同</w:t>
      </w:r>
      <w:r w:rsidR="00854368" w:rsidRPr="007821FB">
        <w:rPr>
          <w:rFonts w:ascii="仿宋" w:eastAsia="仿宋" w:hAnsi="仿宋" w:hint="eastAsia"/>
          <w:sz w:val="28"/>
          <w:szCs w:val="28"/>
        </w:rPr>
        <w:t>设备产品</w:t>
      </w:r>
      <w:r w:rsidRPr="007821FB">
        <w:rPr>
          <w:rFonts w:ascii="仿宋" w:eastAsia="仿宋" w:hAnsi="仿宋"/>
          <w:sz w:val="28"/>
          <w:szCs w:val="28"/>
        </w:rPr>
        <w:t>交付后3个月内未安排检验和验收的，卖方可签署</w:t>
      </w:r>
      <w:r w:rsidRPr="007821FB">
        <w:rPr>
          <w:rStyle w:val="affb"/>
          <w:rFonts w:ascii="仿宋" w:eastAsia="仿宋" w:hAnsi="仿宋"/>
          <w:sz w:val="28"/>
          <w:szCs w:val="28"/>
        </w:rPr>
        <w:t>进度款支付函提交买方，如买方在收到后7日内未提出书面异议，则进度款支付函自签署之日起生效。进度款支付函</w:t>
      </w:r>
      <w:r w:rsidRPr="007821FB">
        <w:rPr>
          <w:rFonts w:ascii="仿宋" w:eastAsia="仿宋" w:hAnsi="仿宋"/>
          <w:sz w:val="28"/>
          <w:szCs w:val="28"/>
        </w:rPr>
        <w:t>的生效不免除卖方继续配合买方进行检验和验收的义务，合同</w:t>
      </w:r>
      <w:r w:rsidR="005F5F46" w:rsidRPr="007821FB">
        <w:rPr>
          <w:rFonts w:ascii="仿宋" w:eastAsia="仿宋" w:hAnsi="仿宋" w:hint="eastAsia"/>
          <w:sz w:val="28"/>
          <w:szCs w:val="28"/>
        </w:rPr>
        <w:t>设备</w:t>
      </w:r>
      <w:r w:rsidRPr="007821FB">
        <w:rPr>
          <w:rFonts w:ascii="仿宋" w:eastAsia="仿宋" w:hAnsi="仿宋"/>
          <w:sz w:val="28"/>
          <w:szCs w:val="28"/>
        </w:rPr>
        <w:t>验收后双方应签署合同</w:t>
      </w:r>
      <w:r w:rsidR="005F5F46" w:rsidRPr="007821FB">
        <w:rPr>
          <w:rFonts w:ascii="仿宋" w:eastAsia="仿宋" w:hAnsi="仿宋" w:hint="eastAsia"/>
          <w:sz w:val="28"/>
          <w:szCs w:val="28"/>
        </w:rPr>
        <w:t>设备</w:t>
      </w:r>
      <w:r w:rsidRPr="007821FB">
        <w:rPr>
          <w:rFonts w:ascii="仿宋" w:eastAsia="仿宋" w:hAnsi="仿宋"/>
          <w:sz w:val="28"/>
          <w:szCs w:val="28"/>
        </w:rPr>
        <w:t>验收证书。</w:t>
      </w:r>
    </w:p>
    <w:p w:rsidR="009D71D7" w:rsidRPr="007821FB" w:rsidRDefault="009D71D7" w:rsidP="00177DD7">
      <w:pPr>
        <w:spacing w:line="500" w:lineRule="exact"/>
        <w:ind w:firstLineChars="200" w:firstLine="560"/>
        <w:rPr>
          <w:rFonts w:ascii="仿宋" w:eastAsia="仿宋" w:hAnsi="仿宋"/>
          <w:sz w:val="28"/>
          <w:szCs w:val="28"/>
        </w:rPr>
      </w:pPr>
      <w:r w:rsidRPr="007821FB">
        <w:rPr>
          <w:rFonts w:ascii="仿宋" w:eastAsia="仿宋" w:hAnsi="仿宋"/>
          <w:sz w:val="28"/>
          <w:szCs w:val="28"/>
        </w:rPr>
        <w:t>5.</w:t>
      </w:r>
      <w:r w:rsidRPr="007821FB">
        <w:rPr>
          <w:rFonts w:ascii="仿宋" w:eastAsia="仿宋" w:hAnsi="仿宋" w:hint="eastAsia"/>
          <w:sz w:val="28"/>
          <w:szCs w:val="28"/>
        </w:rPr>
        <w:t>7</w:t>
      </w:r>
      <w:r w:rsidRPr="007821FB">
        <w:rPr>
          <w:rFonts w:ascii="仿宋" w:eastAsia="仿宋" w:hAnsi="仿宋"/>
          <w:sz w:val="28"/>
          <w:szCs w:val="28"/>
        </w:rPr>
        <w:t xml:space="preserve"> 合同</w:t>
      </w:r>
      <w:r w:rsidR="00854368" w:rsidRPr="007821FB">
        <w:rPr>
          <w:rFonts w:ascii="仿宋" w:eastAsia="仿宋" w:hAnsi="仿宋" w:hint="eastAsia"/>
          <w:sz w:val="28"/>
          <w:szCs w:val="28"/>
        </w:rPr>
        <w:t>设备产品</w:t>
      </w:r>
      <w:r w:rsidRPr="007821FB">
        <w:rPr>
          <w:rFonts w:ascii="仿宋" w:eastAsia="仿宋" w:hAnsi="仿宋"/>
          <w:sz w:val="28"/>
          <w:szCs w:val="28"/>
        </w:rPr>
        <w:t>验收证书的签署不能免除卖方在质量保证期内对合同</w:t>
      </w:r>
      <w:r w:rsidR="005F5F46" w:rsidRPr="007821FB">
        <w:rPr>
          <w:rFonts w:ascii="仿宋" w:eastAsia="仿宋" w:hAnsi="仿宋" w:hint="eastAsia"/>
          <w:sz w:val="28"/>
          <w:szCs w:val="28"/>
        </w:rPr>
        <w:t>设备</w:t>
      </w:r>
      <w:r w:rsidRPr="007821FB">
        <w:rPr>
          <w:rFonts w:ascii="仿宋" w:eastAsia="仿宋" w:hAnsi="仿宋"/>
          <w:sz w:val="28"/>
          <w:szCs w:val="28"/>
        </w:rPr>
        <w:t>应承担的保证责任。</w:t>
      </w:r>
    </w:p>
    <w:p w:rsidR="00DF59AD" w:rsidRPr="007821FB" w:rsidRDefault="005F5F46" w:rsidP="00177DD7">
      <w:pPr>
        <w:spacing w:line="500" w:lineRule="exact"/>
        <w:ind w:firstLineChars="200" w:firstLine="560"/>
        <w:rPr>
          <w:rFonts w:ascii="仿宋" w:eastAsia="仿宋" w:hAnsi="仿宋"/>
          <w:sz w:val="28"/>
          <w:szCs w:val="28"/>
        </w:rPr>
      </w:pPr>
      <w:r w:rsidRPr="007821FB">
        <w:rPr>
          <w:rFonts w:ascii="仿宋" w:eastAsia="仿宋" w:hAnsi="仿宋" w:hint="eastAsia"/>
          <w:sz w:val="28"/>
          <w:szCs w:val="28"/>
        </w:rPr>
        <w:t>5</w:t>
      </w:r>
      <w:r w:rsidRPr="007821FB">
        <w:rPr>
          <w:rFonts w:ascii="仿宋" w:eastAsia="仿宋" w:hAnsi="仿宋"/>
          <w:sz w:val="28"/>
          <w:szCs w:val="28"/>
        </w:rPr>
        <w:t>.8</w:t>
      </w:r>
      <w:r w:rsidR="00DF59AD" w:rsidRPr="007821FB">
        <w:rPr>
          <w:rFonts w:ascii="仿宋" w:eastAsia="仿宋" w:hAnsi="仿宋"/>
          <w:sz w:val="28"/>
          <w:szCs w:val="28"/>
        </w:rPr>
        <w:t>安装、调试</w:t>
      </w:r>
    </w:p>
    <w:p w:rsidR="00DF59AD" w:rsidRPr="007821FB" w:rsidRDefault="0085638F"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5.8</w:t>
      </w:r>
      <w:r w:rsidR="00DF59AD" w:rsidRPr="007821FB">
        <w:rPr>
          <w:rFonts w:ascii="仿宋" w:eastAsia="仿宋" w:hAnsi="仿宋"/>
          <w:sz w:val="28"/>
          <w:szCs w:val="28"/>
        </w:rPr>
        <w:t>.1检验完成后，双方应对合同设备进行安装、调试，以使其具备考核的状态。安装、 调试应按照专用合同条款约定的下列任一种方式进行：</w:t>
      </w:r>
    </w:p>
    <w:p w:rsidR="00DF59AD" w:rsidRPr="007821FB" w:rsidRDefault="00DF59AD"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（1）卖方按照合同约定完成合同设备的安装、调试工作；</w:t>
      </w:r>
    </w:p>
    <w:p w:rsidR="00DF59AD" w:rsidRPr="007821FB" w:rsidRDefault="00DF59AD"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（2）买方或买方安排第三方负责合同设备的安装、调试工作，卖方提供技术服务。 除合同条款另有约定外，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rsidR="00DF59AD" w:rsidRPr="007821FB" w:rsidRDefault="00F00EE9"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lastRenderedPageBreak/>
        <w:t>5.8</w:t>
      </w:r>
      <w:r w:rsidR="00DF59AD" w:rsidRPr="007821FB">
        <w:rPr>
          <w:rFonts w:ascii="仿宋" w:eastAsia="仿宋" w:hAnsi="仿宋"/>
          <w:sz w:val="28"/>
          <w:szCs w:val="28"/>
        </w:rPr>
        <w:t>.2 除合同条款另有约定外，安装、调试中合同设备运行需要的用水、用电、其他动 力和原材料（如需要）等均由买方承担。</w:t>
      </w:r>
    </w:p>
    <w:p w:rsidR="00DF59AD" w:rsidRPr="007821FB" w:rsidRDefault="00F00EE9"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5.8</w:t>
      </w:r>
      <w:r w:rsidR="00DF59AD" w:rsidRPr="007821FB">
        <w:rPr>
          <w:rFonts w:ascii="仿宋" w:eastAsia="仿宋" w:hAnsi="仿宋"/>
          <w:sz w:val="28"/>
          <w:szCs w:val="28"/>
        </w:rPr>
        <w:t>.3 双方应对合同设备的安装、调试情况共同及时进行记录。</w:t>
      </w:r>
    </w:p>
    <w:p w:rsidR="009D71D7" w:rsidRPr="007821FB" w:rsidRDefault="009D71D7" w:rsidP="009D71D7">
      <w:pPr>
        <w:pStyle w:val="2"/>
        <w:spacing w:before="0" w:after="0" w:line="500" w:lineRule="exact"/>
        <w:ind w:firstLineChars="200" w:firstLine="562"/>
        <w:rPr>
          <w:rFonts w:ascii="仿宋" w:eastAsia="仿宋" w:hAnsi="仿宋"/>
          <w:bCs w:val="0"/>
          <w:sz w:val="28"/>
          <w:szCs w:val="28"/>
        </w:rPr>
      </w:pPr>
      <w:bookmarkStart w:id="213" w:name="_Toc74639260"/>
      <w:bookmarkStart w:id="214" w:name="_Toc382920063"/>
      <w:bookmarkStart w:id="215" w:name="_Toc514593791"/>
      <w:bookmarkStart w:id="216" w:name="_Toc7510"/>
      <w:bookmarkStart w:id="217" w:name="_Toc175840613"/>
      <w:bookmarkStart w:id="218" w:name="_Toc129706231"/>
      <w:bookmarkStart w:id="219" w:name="_Toc129439994"/>
      <w:r w:rsidRPr="007821FB">
        <w:rPr>
          <w:rFonts w:ascii="仿宋" w:eastAsia="仿宋" w:hAnsi="仿宋"/>
          <w:sz w:val="28"/>
          <w:szCs w:val="28"/>
        </w:rPr>
        <w:t xml:space="preserve">6. </w:t>
      </w:r>
      <w:r w:rsidR="004A5D58" w:rsidRPr="007821FB">
        <w:rPr>
          <w:rFonts w:ascii="仿宋" w:eastAsia="仿宋" w:hAnsi="仿宋"/>
          <w:sz w:val="28"/>
          <w:szCs w:val="28"/>
        </w:rPr>
        <w:t>技术</w:t>
      </w:r>
      <w:r w:rsidRPr="007821FB">
        <w:rPr>
          <w:rFonts w:ascii="仿宋" w:eastAsia="仿宋" w:hAnsi="仿宋"/>
          <w:sz w:val="28"/>
          <w:szCs w:val="28"/>
        </w:rPr>
        <w:t>服务</w:t>
      </w:r>
      <w:bookmarkEnd w:id="213"/>
      <w:bookmarkEnd w:id="214"/>
      <w:bookmarkEnd w:id="215"/>
      <w:bookmarkEnd w:id="216"/>
      <w:bookmarkEnd w:id="217"/>
      <w:bookmarkEnd w:id="218"/>
      <w:bookmarkEnd w:id="219"/>
    </w:p>
    <w:p w:rsidR="009D71D7" w:rsidRPr="009D71D7" w:rsidRDefault="009D71D7" w:rsidP="00C944B5">
      <w:pPr>
        <w:spacing w:line="500" w:lineRule="exact"/>
        <w:ind w:firstLineChars="200" w:firstLine="560"/>
        <w:rPr>
          <w:rFonts w:ascii="仿宋" w:eastAsia="仿宋" w:hAnsi="仿宋"/>
          <w:sz w:val="28"/>
          <w:szCs w:val="28"/>
        </w:rPr>
      </w:pPr>
      <w:r w:rsidRPr="007821FB">
        <w:rPr>
          <w:rFonts w:ascii="仿宋" w:eastAsia="仿宋" w:hAnsi="仿宋"/>
          <w:sz w:val="28"/>
          <w:szCs w:val="28"/>
        </w:rPr>
        <w:t>6.1</w:t>
      </w:r>
      <w:r w:rsidRPr="007821FB">
        <w:rPr>
          <w:rFonts w:ascii="仿宋" w:eastAsia="仿宋" w:hAnsi="仿宋" w:hint="eastAsia"/>
          <w:sz w:val="28"/>
          <w:szCs w:val="28"/>
        </w:rPr>
        <w:t xml:space="preserve"> </w:t>
      </w:r>
      <w:r w:rsidRPr="007821FB">
        <w:rPr>
          <w:rFonts w:ascii="仿宋" w:eastAsia="仿宋" w:hAnsi="仿宋"/>
          <w:sz w:val="28"/>
          <w:szCs w:val="28"/>
        </w:rPr>
        <w:t>卖方应配备充足的技术人员，并根据买方要求，通过进行电话联系或派遣技术熟练、称职的技术人员到施工场地为买</w:t>
      </w:r>
      <w:r w:rsidRPr="009D71D7">
        <w:rPr>
          <w:rFonts w:ascii="仿宋" w:eastAsia="仿宋" w:hAnsi="仿宋"/>
          <w:sz w:val="28"/>
          <w:szCs w:val="28"/>
        </w:rPr>
        <w:t>方提供服务。如果卖方技术人员不合格，买方有权要求卖方撤换，因撤换而产生的费用应由卖方承担。</w:t>
      </w:r>
    </w:p>
    <w:p w:rsidR="009D71D7" w:rsidRPr="009D71D7" w:rsidRDefault="009D71D7" w:rsidP="00C944B5">
      <w:pPr>
        <w:spacing w:line="500" w:lineRule="exact"/>
        <w:ind w:firstLineChars="200" w:firstLine="560"/>
        <w:rPr>
          <w:rFonts w:ascii="仿宋" w:eastAsia="仿宋" w:hAnsi="仿宋"/>
          <w:sz w:val="28"/>
          <w:szCs w:val="28"/>
        </w:rPr>
      </w:pPr>
      <w:r w:rsidRPr="009D71D7">
        <w:rPr>
          <w:rFonts w:ascii="仿宋" w:eastAsia="仿宋" w:hAnsi="仿宋"/>
          <w:sz w:val="28"/>
          <w:szCs w:val="28"/>
        </w:rPr>
        <w:t>6.2</w:t>
      </w:r>
      <w:r w:rsidRPr="009D71D7">
        <w:rPr>
          <w:rFonts w:ascii="仿宋" w:eastAsia="仿宋" w:hAnsi="仿宋" w:hint="eastAsia"/>
          <w:sz w:val="28"/>
          <w:szCs w:val="28"/>
        </w:rPr>
        <w:t xml:space="preserve"> </w:t>
      </w:r>
      <w:r w:rsidRPr="009D71D7">
        <w:rPr>
          <w:rFonts w:ascii="仿宋" w:eastAsia="仿宋" w:hAnsi="仿宋"/>
          <w:sz w:val="28"/>
          <w:szCs w:val="28"/>
        </w:rPr>
        <w:t>买方应免费为卖方技术人员提供工作条件及便利，包括但不限于必要的办公场所、技术资料及出入许可等。卖方技术人员的交通、食宿费用由卖方承担。</w:t>
      </w:r>
    </w:p>
    <w:p w:rsidR="009D71D7" w:rsidRPr="00E93094" w:rsidRDefault="009D71D7" w:rsidP="009D71D7">
      <w:pPr>
        <w:pStyle w:val="2"/>
        <w:spacing w:before="0" w:after="0" w:line="500" w:lineRule="exact"/>
        <w:ind w:firstLineChars="200" w:firstLine="562"/>
        <w:rPr>
          <w:rFonts w:ascii="仿宋" w:eastAsia="仿宋" w:hAnsi="仿宋"/>
          <w:bCs w:val="0"/>
          <w:sz w:val="28"/>
          <w:szCs w:val="28"/>
        </w:rPr>
      </w:pPr>
      <w:bookmarkStart w:id="220" w:name="_Toc514593792"/>
      <w:bookmarkStart w:id="221" w:name="_Toc16161"/>
      <w:bookmarkStart w:id="222" w:name="_Toc129706232"/>
      <w:bookmarkStart w:id="223" w:name="_Toc175840614"/>
      <w:bookmarkStart w:id="224" w:name="_Toc382920064"/>
      <w:bookmarkStart w:id="225" w:name="_Toc74639261"/>
      <w:bookmarkStart w:id="226" w:name="_Toc129439995"/>
      <w:r w:rsidRPr="00E93094">
        <w:rPr>
          <w:rFonts w:ascii="仿宋" w:eastAsia="仿宋" w:hAnsi="仿宋"/>
          <w:sz w:val="28"/>
          <w:szCs w:val="28"/>
        </w:rPr>
        <w:t>7. 质量保证期</w:t>
      </w:r>
      <w:bookmarkEnd w:id="220"/>
      <w:bookmarkEnd w:id="221"/>
      <w:bookmarkEnd w:id="222"/>
      <w:bookmarkEnd w:id="223"/>
      <w:bookmarkEnd w:id="224"/>
      <w:bookmarkEnd w:id="225"/>
      <w:bookmarkEnd w:id="226"/>
    </w:p>
    <w:p w:rsidR="009D71D7" w:rsidRPr="009D71D7" w:rsidRDefault="009D71D7" w:rsidP="009D71D7">
      <w:pPr>
        <w:spacing w:line="500" w:lineRule="exact"/>
        <w:ind w:firstLineChars="200" w:firstLine="560"/>
        <w:rPr>
          <w:rFonts w:ascii="仿宋" w:eastAsia="仿宋" w:hAnsi="仿宋"/>
          <w:sz w:val="28"/>
          <w:szCs w:val="28"/>
          <w:lang w:bidi="zh-CN"/>
        </w:rPr>
      </w:pPr>
      <w:r w:rsidRPr="009D71D7">
        <w:rPr>
          <w:rFonts w:ascii="仿宋" w:eastAsia="仿宋" w:hAnsi="仿宋" w:hint="eastAsia"/>
          <w:sz w:val="28"/>
          <w:szCs w:val="28"/>
          <w:lang w:bidi="zh-CN"/>
        </w:rPr>
        <w:t xml:space="preserve">7.1 </w:t>
      </w:r>
      <w:r w:rsidR="00FF73B4" w:rsidRPr="00FF73B4">
        <w:rPr>
          <w:rFonts w:ascii="仿宋" w:eastAsia="仿宋" w:hAnsi="仿宋" w:hint="eastAsia"/>
          <w:sz w:val="28"/>
          <w:szCs w:val="28"/>
          <w:lang w:bidi="zh-CN"/>
        </w:rPr>
        <w:t>合同</w:t>
      </w:r>
      <w:r w:rsidR="00DB5CD7" w:rsidRPr="00DB5CD7">
        <w:rPr>
          <w:rFonts w:ascii="仿宋" w:eastAsia="仿宋" w:hAnsi="仿宋" w:hint="eastAsia"/>
          <w:sz w:val="28"/>
          <w:szCs w:val="28"/>
          <w:lang w:bidi="zh-CN"/>
        </w:rPr>
        <w:t>设备产品</w:t>
      </w:r>
      <w:r w:rsidR="00FF73B4" w:rsidRPr="00FF73B4">
        <w:rPr>
          <w:rFonts w:ascii="仿宋" w:eastAsia="仿宋" w:hAnsi="仿宋" w:hint="eastAsia"/>
          <w:sz w:val="28"/>
          <w:szCs w:val="28"/>
          <w:lang w:bidi="zh-CN"/>
        </w:rPr>
        <w:t>整体质量保证期</w:t>
      </w:r>
      <w:r w:rsidRPr="009D71D7">
        <w:rPr>
          <w:rFonts w:ascii="仿宋" w:eastAsia="仿宋" w:hAnsi="仿宋"/>
          <w:sz w:val="28"/>
          <w:szCs w:val="28"/>
          <w:lang w:bidi="zh-CN"/>
        </w:rPr>
        <w:t>为</w:t>
      </w:r>
      <w:r w:rsidRPr="009D71D7">
        <w:rPr>
          <w:rFonts w:ascii="仿宋" w:eastAsia="仿宋" w:hAnsi="仿宋" w:hint="eastAsia"/>
          <w:sz w:val="28"/>
          <w:szCs w:val="28"/>
          <w:u w:val="single"/>
          <w:lang w:bidi="zh-CN"/>
        </w:rPr>
        <w:t xml:space="preserve">    </w:t>
      </w:r>
      <w:r w:rsidRPr="009D71D7">
        <w:rPr>
          <w:rFonts w:ascii="仿宋" w:eastAsia="仿宋" w:hAnsi="仿宋"/>
          <w:sz w:val="28"/>
          <w:szCs w:val="28"/>
          <w:lang w:bidi="zh-CN"/>
        </w:rPr>
        <w:t>。在</w:t>
      </w:r>
      <w:r w:rsidR="00DB5CD7" w:rsidRPr="00DB5CD7">
        <w:rPr>
          <w:rFonts w:ascii="仿宋" w:eastAsia="仿宋" w:hAnsi="仿宋" w:hint="eastAsia"/>
          <w:sz w:val="28"/>
          <w:szCs w:val="28"/>
          <w:lang w:bidi="zh-CN"/>
        </w:rPr>
        <w:t>设备产品</w:t>
      </w:r>
      <w:r w:rsidRPr="009D71D7">
        <w:rPr>
          <w:rFonts w:ascii="仿宋" w:eastAsia="仿宋" w:hAnsi="仿宋"/>
          <w:sz w:val="28"/>
          <w:szCs w:val="28"/>
          <w:lang w:bidi="zh-CN"/>
        </w:rPr>
        <w:t>保修期内，卖方对由于产品设计、工艺、材质、配套件的缺陷而造成的任何产品质量问题或故障免费维修，对产品使用寿命内终身维修。</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7.2 除非因买方使用不当，合同</w:t>
      </w:r>
      <w:r w:rsidR="00DB5CD7" w:rsidRPr="00DB5CD7">
        <w:rPr>
          <w:rFonts w:ascii="仿宋" w:eastAsia="仿宋" w:hAnsi="仿宋" w:hint="eastAsia"/>
          <w:sz w:val="28"/>
          <w:szCs w:val="28"/>
        </w:rPr>
        <w:t>设备产品</w:t>
      </w:r>
      <w:r w:rsidRPr="009D71D7">
        <w:rPr>
          <w:rFonts w:ascii="仿宋" w:eastAsia="仿宋" w:hAnsi="仿宋"/>
          <w:sz w:val="28"/>
          <w:szCs w:val="28"/>
        </w:rPr>
        <w:t>在质量保证期内如破损、变质或被发现存在任何质量问题，卖方应负责对合同</w:t>
      </w:r>
      <w:r w:rsidR="00DB5CD7" w:rsidRPr="00DB5CD7">
        <w:rPr>
          <w:rFonts w:ascii="仿宋" w:eastAsia="仿宋" w:hAnsi="仿宋" w:hint="eastAsia"/>
          <w:sz w:val="28"/>
          <w:szCs w:val="28"/>
        </w:rPr>
        <w:t>设备产品</w:t>
      </w:r>
      <w:r w:rsidRPr="009D71D7">
        <w:rPr>
          <w:rFonts w:ascii="仿宋" w:eastAsia="仿宋" w:hAnsi="仿宋"/>
          <w:sz w:val="28"/>
          <w:szCs w:val="28"/>
        </w:rPr>
        <w:t>进行修补和退换。更换的合同</w:t>
      </w:r>
      <w:r w:rsidR="00DB5CD7" w:rsidRPr="00DB5CD7">
        <w:rPr>
          <w:rFonts w:ascii="仿宋" w:eastAsia="仿宋" w:hAnsi="仿宋" w:hint="eastAsia"/>
          <w:sz w:val="28"/>
          <w:szCs w:val="28"/>
        </w:rPr>
        <w:t>设备产品</w:t>
      </w:r>
      <w:r w:rsidRPr="009D71D7">
        <w:rPr>
          <w:rFonts w:ascii="仿宋" w:eastAsia="仿宋" w:hAnsi="仿宋"/>
          <w:sz w:val="28"/>
          <w:szCs w:val="28"/>
        </w:rPr>
        <w:t>的质量保证期应重新计算。</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7.3 质量保证期届满且卖方按照合同约定履行完毕质量保证期内义务后，买方应在7日内向卖方出具合同</w:t>
      </w:r>
      <w:r w:rsidR="00DB5CD7" w:rsidRPr="00DB5CD7">
        <w:rPr>
          <w:rFonts w:ascii="仿宋" w:eastAsia="仿宋" w:hAnsi="仿宋" w:hint="eastAsia"/>
          <w:sz w:val="28"/>
          <w:szCs w:val="28"/>
        </w:rPr>
        <w:t>设备产品</w:t>
      </w:r>
      <w:r w:rsidRPr="009D71D7">
        <w:rPr>
          <w:rFonts w:ascii="仿宋" w:eastAsia="仿宋" w:hAnsi="仿宋"/>
          <w:sz w:val="28"/>
          <w:szCs w:val="28"/>
        </w:rPr>
        <w:t>的质量保证期届满证书。</w:t>
      </w:r>
    </w:p>
    <w:p w:rsidR="009D71D7" w:rsidRPr="00E93094" w:rsidRDefault="009D71D7" w:rsidP="009D71D7">
      <w:pPr>
        <w:pStyle w:val="2"/>
        <w:spacing w:before="0" w:after="0" w:line="500" w:lineRule="exact"/>
        <w:ind w:firstLineChars="200" w:firstLine="562"/>
        <w:rPr>
          <w:rFonts w:ascii="仿宋" w:eastAsia="仿宋" w:hAnsi="仿宋"/>
          <w:bCs w:val="0"/>
          <w:sz w:val="28"/>
          <w:szCs w:val="28"/>
        </w:rPr>
      </w:pPr>
      <w:bookmarkStart w:id="227" w:name="_Toc74639262"/>
      <w:bookmarkStart w:id="228" w:name="_Toc382920065"/>
      <w:bookmarkStart w:id="229" w:name="_Toc514593793"/>
      <w:bookmarkStart w:id="230" w:name="_Toc129439996"/>
      <w:bookmarkStart w:id="231" w:name="_Toc129706233"/>
      <w:bookmarkStart w:id="232" w:name="_Toc175840615"/>
      <w:bookmarkStart w:id="233" w:name="_Toc13239"/>
      <w:r w:rsidRPr="00E93094">
        <w:rPr>
          <w:rFonts w:ascii="仿宋" w:eastAsia="仿宋" w:hAnsi="仿宋"/>
          <w:sz w:val="28"/>
          <w:szCs w:val="28"/>
        </w:rPr>
        <w:t>8. 履约保证金</w:t>
      </w:r>
      <w:bookmarkEnd w:id="227"/>
      <w:bookmarkEnd w:id="228"/>
      <w:bookmarkEnd w:id="229"/>
      <w:bookmarkEnd w:id="230"/>
      <w:bookmarkEnd w:id="231"/>
      <w:bookmarkEnd w:id="232"/>
      <w:bookmarkEnd w:id="233"/>
    </w:p>
    <w:p w:rsidR="009D71D7" w:rsidRPr="00F54F8C" w:rsidRDefault="00FB379E" w:rsidP="00C944B5">
      <w:pPr>
        <w:spacing w:line="500" w:lineRule="exact"/>
        <w:ind w:firstLineChars="200" w:firstLine="560"/>
        <w:rPr>
          <w:rFonts w:ascii="仿宋" w:eastAsia="仿宋" w:hAnsi="仿宋"/>
          <w:sz w:val="28"/>
          <w:szCs w:val="28"/>
        </w:rPr>
      </w:pPr>
      <w:bookmarkStart w:id="234" w:name="_Toc369531660"/>
      <w:bookmarkStart w:id="235" w:name="_Toc382920068"/>
      <w:bookmarkStart w:id="236" w:name="_Toc25297"/>
      <w:r w:rsidRPr="00F54F8C">
        <w:rPr>
          <w:rFonts w:ascii="仿宋" w:eastAsia="仿宋" w:hAnsi="仿宋" w:hint="eastAsia"/>
          <w:sz w:val="28"/>
          <w:szCs w:val="28"/>
        </w:rPr>
        <w:t>本项目无履约保证金</w:t>
      </w:r>
      <w:r w:rsidR="009D71D7" w:rsidRPr="00F54F8C">
        <w:rPr>
          <w:rFonts w:ascii="仿宋" w:eastAsia="仿宋" w:hAnsi="仿宋"/>
          <w:sz w:val="28"/>
          <w:szCs w:val="28"/>
        </w:rPr>
        <w:t>。</w:t>
      </w:r>
    </w:p>
    <w:p w:rsidR="009D71D7" w:rsidRPr="00B31DF9" w:rsidRDefault="009D71D7" w:rsidP="009D71D7">
      <w:pPr>
        <w:pStyle w:val="2"/>
        <w:spacing w:before="0" w:after="0" w:line="500" w:lineRule="exact"/>
        <w:ind w:firstLineChars="200" w:firstLine="562"/>
        <w:rPr>
          <w:rFonts w:ascii="仿宋" w:eastAsia="仿宋" w:hAnsi="仿宋"/>
          <w:bCs w:val="0"/>
          <w:sz w:val="28"/>
          <w:szCs w:val="28"/>
        </w:rPr>
      </w:pPr>
      <w:bookmarkStart w:id="237" w:name="_Toc74639263"/>
      <w:bookmarkStart w:id="238" w:name="_Toc129439997"/>
      <w:bookmarkStart w:id="239" w:name="_Toc514593794"/>
      <w:bookmarkStart w:id="240" w:name="_Toc129706234"/>
      <w:bookmarkStart w:id="241" w:name="_Toc175840616"/>
      <w:r w:rsidRPr="00B31DF9">
        <w:rPr>
          <w:rFonts w:ascii="仿宋" w:eastAsia="仿宋" w:hAnsi="仿宋"/>
          <w:sz w:val="28"/>
          <w:szCs w:val="28"/>
        </w:rPr>
        <w:t>9. 保证</w:t>
      </w:r>
      <w:bookmarkEnd w:id="234"/>
      <w:bookmarkEnd w:id="235"/>
      <w:bookmarkEnd w:id="236"/>
      <w:bookmarkEnd w:id="237"/>
      <w:bookmarkEnd w:id="238"/>
      <w:bookmarkEnd w:id="239"/>
      <w:bookmarkEnd w:id="240"/>
      <w:bookmarkEnd w:id="241"/>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9.1 卖方保证其具有完全的能力履行本合同项下的全部义务。</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9.2</w:t>
      </w:r>
      <w:r w:rsidRPr="009D71D7">
        <w:rPr>
          <w:rFonts w:ascii="仿宋" w:eastAsia="仿宋" w:hAnsi="仿宋" w:hint="eastAsia"/>
          <w:sz w:val="28"/>
          <w:szCs w:val="28"/>
        </w:rPr>
        <w:t xml:space="preserve"> </w:t>
      </w:r>
      <w:r w:rsidRPr="009D71D7">
        <w:rPr>
          <w:rFonts w:ascii="仿宋" w:eastAsia="仿宋" w:hAnsi="仿宋"/>
          <w:sz w:val="28"/>
          <w:szCs w:val="28"/>
        </w:rPr>
        <w:t>卖方保证其所提供的合同</w:t>
      </w:r>
      <w:r w:rsidR="00F37B66">
        <w:rPr>
          <w:rFonts w:ascii="仿宋" w:eastAsia="仿宋" w:hAnsi="仿宋" w:hint="eastAsia"/>
          <w:sz w:val="28"/>
          <w:szCs w:val="28"/>
        </w:rPr>
        <w:t>设备</w:t>
      </w:r>
      <w:r w:rsidRPr="009D71D7">
        <w:rPr>
          <w:rFonts w:ascii="仿宋" w:eastAsia="仿宋" w:hAnsi="仿宋"/>
          <w:sz w:val="28"/>
          <w:szCs w:val="28"/>
        </w:rPr>
        <w:t>及对合同的履行符合所有应适用的法律、行政法规、地方性法规、自治条例和单行条例、规章及其他规范性文件的强制性规定。</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9.3</w:t>
      </w:r>
      <w:r w:rsidRPr="009D71D7">
        <w:rPr>
          <w:rFonts w:ascii="仿宋" w:eastAsia="仿宋" w:hAnsi="仿宋" w:hint="eastAsia"/>
          <w:sz w:val="28"/>
          <w:szCs w:val="28"/>
        </w:rPr>
        <w:t xml:space="preserve"> </w:t>
      </w:r>
      <w:r w:rsidRPr="009D71D7">
        <w:rPr>
          <w:rFonts w:ascii="仿宋" w:eastAsia="仿宋" w:hAnsi="仿宋"/>
          <w:sz w:val="28"/>
          <w:szCs w:val="28"/>
        </w:rPr>
        <w:t>卖方保证其对合同</w:t>
      </w:r>
      <w:r w:rsidR="00F105A6" w:rsidRPr="00F105A6">
        <w:rPr>
          <w:rFonts w:ascii="仿宋" w:eastAsia="仿宋" w:hAnsi="仿宋" w:hint="eastAsia"/>
          <w:sz w:val="28"/>
          <w:szCs w:val="28"/>
        </w:rPr>
        <w:t>设备产品</w:t>
      </w:r>
      <w:r w:rsidRPr="009D71D7">
        <w:rPr>
          <w:rFonts w:ascii="仿宋" w:eastAsia="仿宋" w:hAnsi="仿宋"/>
          <w:sz w:val="28"/>
          <w:szCs w:val="28"/>
        </w:rPr>
        <w:t>的销售不损害任何第三方的合法权益和</w:t>
      </w:r>
      <w:r w:rsidRPr="009D71D7">
        <w:rPr>
          <w:rFonts w:ascii="仿宋" w:eastAsia="仿宋" w:hAnsi="仿宋"/>
          <w:sz w:val="28"/>
          <w:szCs w:val="28"/>
        </w:rPr>
        <w:lastRenderedPageBreak/>
        <w:t>社会公众利益。任何第三方不会因卖方原因而基于所有权、抵押权、留置权或其他任何权利或事由对合同</w:t>
      </w:r>
      <w:r w:rsidR="007E6AC5">
        <w:rPr>
          <w:rFonts w:ascii="仿宋" w:eastAsia="仿宋" w:hAnsi="仿宋" w:hint="eastAsia"/>
          <w:sz w:val="28"/>
          <w:szCs w:val="28"/>
        </w:rPr>
        <w:t>设备</w:t>
      </w:r>
      <w:r w:rsidRPr="009D71D7">
        <w:rPr>
          <w:rFonts w:ascii="仿宋" w:eastAsia="仿宋" w:hAnsi="仿宋"/>
          <w:sz w:val="28"/>
          <w:szCs w:val="28"/>
        </w:rPr>
        <w:t>主张权利。</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9.4 卖方保证合同</w:t>
      </w:r>
      <w:r w:rsidR="00EE2766" w:rsidRPr="00EE2766">
        <w:rPr>
          <w:rFonts w:ascii="仿宋" w:eastAsia="仿宋" w:hAnsi="仿宋" w:hint="eastAsia"/>
          <w:sz w:val="28"/>
          <w:szCs w:val="28"/>
        </w:rPr>
        <w:t>设备产品</w:t>
      </w:r>
      <w:r w:rsidRPr="009D71D7">
        <w:rPr>
          <w:rFonts w:ascii="仿宋" w:eastAsia="仿宋" w:hAnsi="仿宋"/>
          <w:sz w:val="28"/>
          <w:szCs w:val="28"/>
        </w:rPr>
        <w:t>符合合同约定的规格、质量标准，并且全新、完整，能够安全使用。</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9.5</w:t>
      </w:r>
      <w:r w:rsidRPr="009D71D7">
        <w:rPr>
          <w:rFonts w:ascii="仿宋" w:eastAsia="仿宋" w:hAnsi="仿宋" w:hint="eastAsia"/>
          <w:sz w:val="28"/>
          <w:szCs w:val="28"/>
        </w:rPr>
        <w:t xml:space="preserve"> </w:t>
      </w:r>
      <w:r w:rsidRPr="009D71D7">
        <w:rPr>
          <w:rFonts w:ascii="仿宋" w:eastAsia="仿宋" w:hAnsi="仿宋"/>
          <w:sz w:val="28"/>
          <w:szCs w:val="28"/>
        </w:rPr>
        <w:t>卖方保证，卖方所提供的技术资料完整、清晰、准确，符合合同约定并且能够满足买方使用合同</w:t>
      </w:r>
      <w:r w:rsidR="007E6AC5">
        <w:rPr>
          <w:rFonts w:ascii="仿宋" w:eastAsia="仿宋" w:hAnsi="仿宋" w:hint="eastAsia"/>
          <w:sz w:val="28"/>
          <w:szCs w:val="28"/>
        </w:rPr>
        <w:t>设备</w:t>
      </w:r>
      <w:r w:rsidRPr="009D71D7">
        <w:rPr>
          <w:rFonts w:ascii="仿宋" w:eastAsia="仿宋" w:hAnsi="仿宋"/>
          <w:sz w:val="28"/>
          <w:szCs w:val="28"/>
        </w:rPr>
        <w:t>的需要。</w:t>
      </w:r>
    </w:p>
    <w:p w:rsidR="009D71D7" w:rsidRPr="009D71D7" w:rsidRDefault="009D71D7" w:rsidP="009D71D7">
      <w:pPr>
        <w:tabs>
          <w:tab w:val="left" w:pos="0"/>
          <w:tab w:val="decimal" w:pos="6240"/>
          <w:tab w:val="right" w:leader="dot" w:pos="10800"/>
        </w:tabs>
        <w:autoSpaceDE w:val="0"/>
        <w:autoSpaceDN w:val="0"/>
        <w:adjustRightInd w:val="0"/>
        <w:spacing w:line="500" w:lineRule="exact"/>
        <w:ind w:firstLineChars="200" w:firstLine="560"/>
        <w:rPr>
          <w:rFonts w:ascii="仿宋" w:eastAsia="仿宋" w:hAnsi="仿宋"/>
          <w:sz w:val="28"/>
          <w:szCs w:val="28"/>
        </w:rPr>
      </w:pPr>
      <w:r w:rsidRPr="009D71D7">
        <w:rPr>
          <w:rFonts w:ascii="仿宋" w:eastAsia="仿宋" w:hAnsi="仿宋"/>
          <w:sz w:val="28"/>
          <w:szCs w:val="28"/>
        </w:rPr>
        <w:t>9.6 卖方保证，在合同</w:t>
      </w:r>
      <w:r w:rsidR="00EE2766" w:rsidRPr="00EE2766">
        <w:rPr>
          <w:rFonts w:ascii="仿宋" w:eastAsia="仿宋" w:hAnsi="仿宋" w:hint="eastAsia"/>
          <w:sz w:val="28"/>
          <w:szCs w:val="28"/>
        </w:rPr>
        <w:t>设备产品</w:t>
      </w:r>
      <w:r w:rsidRPr="009D71D7">
        <w:rPr>
          <w:rFonts w:ascii="仿宋" w:eastAsia="仿宋" w:hAnsi="仿宋"/>
          <w:sz w:val="28"/>
          <w:szCs w:val="28"/>
        </w:rPr>
        <w:t>使用寿命期内，</w:t>
      </w:r>
      <w:bookmarkStart w:id="242" w:name="_Toc296602556"/>
      <w:bookmarkStart w:id="243" w:name="_Toc246996311"/>
      <w:bookmarkStart w:id="244" w:name="_Toc246997054"/>
      <w:bookmarkStart w:id="245" w:name="_Toc184635115"/>
      <w:bookmarkStart w:id="246" w:name="_Toc247085826"/>
      <w:r w:rsidRPr="009D71D7">
        <w:rPr>
          <w:rFonts w:ascii="仿宋" w:eastAsia="仿宋" w:hAnsi="仿宋"/>
          <w:sz w:val="28"/>
          <w:szCs w:val="28"/>
        </w:rPr>
        <w:t>如果卖方发现合同</w:t>
      </w:r>
      <w:r w:rsidR="00EE2766" w:rsidRPr="00EE2766">
        <w:rPr>
          <w:rFonts w:ascii="仿宋" w:eastAsia="仿宋" w:hAnsi="仿宋" w:hint="eastAsia"/>
          <w:sz w:val="28"/>
          <w:szCs w:val="28"/>
        </w:rPr>
        <w:t>设备产品</w:t>
      </w:r>
      <w:r w:rsidRPr="009D71D7">
        <w:rPr>
          <w:rFonts w:ascii="仿宋" w:eastAsia="仿宋" w:hAnsi="仿宋"/>
          <w:sz w:val="28"/>
          <w:szCs w:val="28"/>
        </w:rPr>
        <w:t>存在足以危及人身、财产安全的</w:t>
      </w:r>
      <w:bookmarkEnd w:id="242"/>
      <w:bookmarkEnd w:id="243"/>
      <w:bookmarkEnd w:id="244"/>
      <w:bookmarkEnd w:id="245"/>
      <w:bookmarkEnd w:id="246"/>
      <w:r w:rsidRPr="009D71D7">
        <w:rPr>
          <w:rFonts w:ascii="仿宋" w:eastAsia="仿宋" w:hAnsi="仿宋"/>
          <w:sz w:val="28"/>
          <w:szCs w:val="28"/>
        </w:rPr>
        <w:t>缺陷，卖方将及时通知买方并及时采取修补、更换等措施消除缺陷。</w:t>
      </w:r>
    </w:p>
    <w:p w:rsidR="009D71D7" w:rsidRPr="00BE3CB9" w:rsidRDefault="009D71D7" w:rsidP="009D71D7">
      <w:pPr>
        <w:pStyle w:val="2"/>
        <w:spacing w:before="0" w:after="0" w:line="500" w:lineRule="exact"/>
        <w:ind w:firstLineChars="200" w:firstLine="562"/>
        <w:rPr>
          <w:rFonts w:ascii="仿宋" w:eastAsia="仿宋" w:hAnsi="仿宋"/>
          <w:sz w:val="28"/>
          <w:szCs w:val="28"/>
        </w:rPr>
      </w:pPr>
      <w:bookmarkStart w:id="247" w:name="_Toc382920069"/>
      <w:bookmarkStart w:id="248" w:name="_Toc370676403"/>
      <w:bookmarkStart w:id="249" w:name="_Toc300835186"/>
      <w:bookmarkStart w:id="250" w:name="_Toc247527785"/>
      <w:bookmarkStart w:id="251" w:name="_Toc127"/>
      <w:bookmarkStart w:id="252" w:name="_Toc247514184"/>
      <w:bookmarkStart w:id="253" w:name="_Toc129706235"/>
      <w:bookmarkStart w:id="254" w:name="_Toc129439998"/>
      <w:bookmarkStart w:id="255" w:name="_Toc74639264"/>
      <w:bookmarkStart w:id="256" w:name="_Toc175840617"/>
      <w:bookmarkStart w:id="257" w:name="_Toc514593795"/>
      <w:bookmarkStart w:id="258" w:name="_Toc369531668"/>
      <w:r w:rsidRPr="00BE3CB9">
        <w:rPr>
          <w:rFonts w:ascii="仿宋" w:eastAsia="仿宋" w:hAnsi="仿宋"/>
          <w:sz w:val="28"/>
          <w:szCs w:val="28"/>
        </w:rPr>
        <w:t>10. 违约</w:t>
      </w:r>
      <w:bookmarkEnd w:id="247"/>
      <w:bookmarkEnd w:id="248"/>
      <w:bookmarkEnd w:id="249"/>
      <w:bookmarkEnd w:id="250"/>
      <w:bookmarkEnd w:id="251"/>
      <w:bookmarkEnd w:id="252"/>
      <w:r w:rsidRPr="00BE3CB9">
        <w:rPr>
          <w:rFonts w:ascii="仿宋" w:eastAsia="仿宋" w:hAnsi="仿宋"/>
          <w:sz w:val="28"/>
          <w:szCs w:val="28"/>
        </w:rPr>
        <w:t>责任</w:t>
      </w:r>
      <w:bookmarkEnd w:id="253"/>
      <w:bookmarkEnd w:id="254"/>
      <w:bookmarkEnd w:id="255"/>
      <w:bookmarkEnd w:id="256"/>
      <w:bookmarkEnd w:id="257"/>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10.1 合同一方不履行合同义务、履行合同义务不符合约定或者违反合同项下所作保证的，应向对方承担继续履行、采取补救措施或者赔偿损失等违约责任。</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10.2 卖方未能按时交付合同</w:t>
      </w:r>
      <w:r w:rsidR="007E6AC5">
        <w:rPr>
          <w:rFonts w:ascii="仿宋" w:eastAsia="仿宋" w:hAnsi="仿宋" w:hint="eastAsia"/>
          <w:sz w:val="28"/>
          <w:szCs w:val="28"/>
        </w:rPr>
        <w:t>设备</w:t>
      </w:r>
      <w:r w:rsidRPr="009D71D7">
        <w:rPr>
          <w:rFonts w:ascii="仿宋" w:eastAsia="仿宋" w:hAnsi="仿宋"/>
          <w:sz w:val="28"/>
          <w:szCs w:val="28"/>
        </w:rPr>
        <w:t>的，应向买方支付迟延交货违约金。卖方支付迟延交货违约金，不能免除其继续交付合同</w:t>
      </w:r>
      <w:r w:rsidR="007E6AC5">
        <w:rPr>
          <w:rFonts w:ascii="仿宋" w:eastAsia="仿宋" w:hAnsi="仿宋" w:hint="eastAsia"/>
          <w:sz w:val="28"/>
          <w:szCs w:val="28"/>
        </w:rPr>
        <w:t>设备</w:t>
      </w:r>
      <w:r w:rsidRPr="009D71D7">
        <w:rPr>
          <w:rFonts w:ascii="仿宋" w:eastAsia="仿宋" w:hAnsi="仿宋"/>
          <w:sz w:val="28"/>
          <w:szCs w:val="28"/>
        </w:rPr>
        <w:t>的义务。迟延交付违约金计算方法如下：</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延迟交付违约金=延迟交付材料金额×0.08%×延迟交货天数。</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迟延交付违约金的最高限额为合同价格的10%。</w:t>
      </w:r>
    </w:p>
    <w:p w:rsidR="009D71D7" w:rsidRPr="00BE3CB9" w:rsidRDefault="009D71D7" w:rsidP="009D71D7">
      <w:pPr>
        <w:pStyle w:val="2"/>
        <w:spacing w:before="0" w:after="0" w:line="500" w:lineRule="exact"/>
        <w:ind w:firstLineChars="200" w:firstLine="562"/>
        <w:rPr>
          <w:rFonts w:ascii="仿宋" w:eastAsia="仿宋" w:hAnsi="仿宋"/>
          <w:sz w:val="28"/>
          <w:szCs w:val="28"/>
        </w:rPr>
      </w:pPr>
      <w:bookmarkStart w:id="259" w:name="_Toc21304"/>
      <w:bookmarkStart w:id="260" w:name="_Toc382920074"/>
      <w:bookmarkStart w:id="261" w:name="_Toc129706236"/>
      <w:bookmarkStart w:id="262" w:name="_Toc129439999"/>
      <w:bookmarkStart w:id="263" w:name="_Toc74639265"/>
      <w:bookmarkStart w:id="264" w:name="_Toc514593796"/>
      <w:bookmarkStart w:id="265" w:name="_Toc175840618"/>
      <w:r w:rsidRPr="00BE3CB9">
        <w:rPr>
          <w:rFonts w:ascii="仿宋" w:eastAsia="仿宋" w:hAnsi="仿宋"/>
          <w:sz w:val="28"/>
          <w:szCs w:val="28"/>
        </w:rPr>
        <w:t xml:space="preserve">11. </w:t>
      </w:r>
      <w:bookmarkEnd w:id="259"/>
      <w:bookmarkEnd w:id="260"/>
      <w:r w:rsidRPr="00BE3CB9">
        <w:rPr>
          <w:rFonts w:ascii="仿宋" w:eastAsia="仿宋" w:hAnsi="仿宋"/>
          <w:sz w:val="28"/>
          <w:szCs w:val="28"/>
        </w:rPr>
        <w:t>合同的解除</w:t>
      </w:r>
      <w:bookmarkEnd w:id="261"/>
      <w:bookmarkEnd w:id="262"/>
      <w:bookmarkEnd w:id="263"/>
      <w:bookmarkEnd w:id="264"/>
      <w:bookmarkEnd w:id="265"/>
    </w:p>
    <w:bookmarkEnd w:id="258"/>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有下述情形之一，当事人可发出书面通知全部或部分地解除合同，合同自通知到达对方时全部或部分地解除：</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（1）合同一方当事人无法继续履行或明确表示不履行或实质上已停止履行合同；</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（2）合同一方当事人需支付的违约金已达合同约定的最高限额；</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（3）合同</w:t>
      </w:r>
      <w:r w:rsidR="009E564E">
        <w:rPr>
          <w:rFonts w:ascii="仿宋" w:eastAsia="仿宋" w:hAnsi="仿宋" w:hint="eastAsia"/>
          <w:sz w:val="28"/>
          <w:szCs w:val="28"/>
        </w:rPr>
        <w:t>设备</w:t>
      </w:r>
      <w:r w:rsidRPr="009D71D7">
        <w:rPr>
          <w:rFonts w:ascii="仿宋" w:eastAsia="仿宋" w:hAnsi="仿宋"/>
          <w:sz w:val="28"/>
          <w:szCs w:val="28"/>
        </w:rPr>
        <w:t>未能达到质量标准，或在合同约定了最低质量标准时，不能达到最低质量标准；</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（4）合同一方当事人出现破产、清算、资不抵债、成为失信被执行人等</w:t>
      </w:r>
      <w:r w:rsidRPr="009D71D7">
        <w:rPr>
          <w:rFonts w:ascii="仿宋" w:eastAsia="仿宋" w:hAnsi="仿宋"/>
          <w:sz w:val="28"/>
          <w:szCs w:val="28"/>
        </w:rPr>
        <w:lastRenderedPageBreak/>
        <w:t>可能丧失履约能力的情形，且未能提供令对方满意的履约保证金；</w:t>
      </w:r>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rPr>
        <w:t>（5）因不可抗力不能实现合同目的。</w:t>
      </w:r>
    </w:p>
    <w:p w:rsidR="009D71D7" w:rsidRPr="00BE3CB9" w:rsidRDefault="009D71D7" w:rsidP="009D71D7">
      <w:pPr>
        <w:pStyle w:val="2"/>
        <w:spacing w:before="0" w:after="0" w:line="500" w:lineRule="exact"/>
        <w:ind w:firstLineChars="200" w:firstLine="562"/>
        <w:rPr>
          <w:rFonts w:ascii="仿宋" w:eastAsia="仿宋" w:hAnsi="仿宋"/>
          <w:bCs w:val="0"/>
          <w:sz w:val="28"/>
          <w:szCs w:val="28"/>
        </w:rPr>
      </w:pPr>
      <w:bookmarkStart w:id="266" w:name="_Toc175840619"/>
      <w:bookmarkStart w:id="267" w:name="_Toc514593797"/>
      <w:bookmarkStart w:id="268" w:name="_Toc129440000"/>
      <w:bookmarkStart w:id="269" w:name="_Toc129706237"/>
      <w:bookmarkStart w:id="270" w:name="_Toc2382"/>
      <w:bookmarkStart w:id="271" w:name="_Toc74639266"/>
      <w:bookmarkStart w:id="272" w:name="_Toc382920075"/>
      <w:r w:rsidRPr="00BE3CB9">
        <w:rPr>
          <w:rFonts w:ascii="仿宋" w:eastAsia="仿宋" w:hAnsi="仿宋"/>
          <w:sz w:val="28"/>
          <w:szCs w:val="28"/>
        </w:rPr>
        <w:t>12. 争议的解决</w:t>
      </w:r>
      <w:bookmarkEnd w:id="266"/>
      <w:bookmarkEnd w:id="267"/>
      <w:bookmarkEnd w:id="268"/>
      <w:bookmarkEnd w:id="269"/>
      <w:bookmarkEnd w:id="270"/>
      <w:bookmarkEnd w:id="271"/>
      <w:bookmarkEnd w:id="272"/>
    </w:p>
    <w:p w:rsidR="009D71D7" w:rsidRPr="009D71D7" w:rsidRDefault="009D71D7" w:rsidP="009D71D7">
      <w:pPr>
        <w:spacing w:line="500" w:lineRule="exact"/>
        <w:ind w:firstLineChars="200" w:firstLine="560"/>
        <w:rPr>
          <w:rFonts w:ascii="仿宋" w:eastAsia="仿宋" w:hAnsi="仿宋"/>
          <w:sz w:val="28"/>
          <w:szCs w:val="28"/>
        </w:rPr>
      </w:pPr>
      <w:r w:rsidRPr="009D71D7">
        <w:rPr>
          <w:rFonts w:ascii="仿宋" w:eastAsia="仿宋" w:hAnsi="仿宋"/>
          <w:sz w:val="28"/>
          <w:szCs w:val="28"/>
          <w:shd w:val="clear" w:color="auto" w:fill="FFFFFF"/>
        </w:rPr>
        <w:t>因本合同引起的或与本合同有关的任何争议,</w:t>
      </w:r>
      <w:r w:rsidRPr="009D71D7">
        <w:rPr>
          <w:rFonts w:ascii="仿宋" w:eastAsia="仿宋" w:hAnsi="仿宋"/>
          <w:sz w:val="28"/>
          <w:szCs w:val="28"/>
        </w:rPr>
        <w:t>双方可通过友好协商解决。友好协商解决不成的，可向有管辖权的人民法院提起诉讼</w:t>
      </w:r>
      <w:r w:rsidRPr="009D71D7">
        <w:rPr>
          <w:rFonts w:ascii="仿宋" w:eastAsia="仿宋" w:hAnsi="仿宋" w:hint="eastAsia"/>
          <w:sz w:val="28"/>
          <w:szCs w:val="28"/>
        </w:rPr>
        <w:t>解决</w:t>
      </w:r>
      <w:r w:rsidRPr="009D71D7">
        <w:rPr>
          <w:rFonts w:ascii="仿宋" w:eastAsia="仿宋" w:hAnsi="仿宋"/>
          <w:sz w:val="28"/>
          <w:szCs w:val="28"/>
        </w:rPr>
        <w:t>。</w:t>
      </w:r>
    </w:p>
    <w:p w:rsidR="009D71D7" w:rsidRPr="00BE3CB9" w:rsidRDefault="009D71D7" w:rsidP="009D71D7">
      <w:pPr>
        <w:spacing w:line="500" w:lineRule="exact"/>
        <w:ind w:firstLineChars="200" w:firstLine="562"/>
        <w:rPr>
          <w:rFonts w:ascii="仿宋" w:eastAsia="仿宋" w:hAnsi="仿宋"/>
          <w:b/>
          <w:sz w:val="28"/>
          <w:szCs w:val="28"/>
        </w:rPr>
      </w:pPr>
      <w:r w:rsidRPr="00BE3CB9">
        <w:rPr>
          <w:rFonts w:ascii="仿宋" w:eastAsia="仿宋" w:hAnsi="仿宋" w:hint="eastAsia"/>
          <w:b/>
          <w:sz w:val="28"/>
          <w:szCs w:val="28"/>
        </w:rPr>
        <w:t xml:space="preserve">13.其他 </w:t>
      </w:r>
    </w:p>
    <w:p w:rsidR="00C2664C" w:rsidRDefault="00C2664C" w:rsidP="0026049C">
      <w:pPr>
        <w:spacing w:line="500" w:lineRule="exact"/>
        <w:ind w:firstLineChars="200" w:firstLine="560"/>
        <w:rPr>
          <w:rFonts w:ascii="仿宋" w:eastAsia="仿宋" w:hAnsi="仿宋"/>
          <w:sz w:val="28"/>
          <w:szCs w:val="28"/>
          <w:u w:val="single"/>
        </w:rPr>
      </w:pPr>
      <w:r w:rsidRPr="0026049C">
        <w:rPr>
          <w:rFonts w:ascii="仿宋" w:eastAsia="仿宋" w:hAnsi="仿宋" w:hint="eastAsia"/>
          <w:sz w:val="28"/>
          <w:szCs w:val="28"/>
        </w:rPr>
        <w:t xml:space="preserve"> </w:t>
      </w:r>
      <w:r w:rsidRPr="00A53C27">
        <w:rPr>
          <w:rFonts w:ascii="仿宋" w:eastAsia="仿宋" w:hAnsi="仿宋" w:hint="eastAsia"/>
          <w:sz w:val="28"/>
          <w:szCs w:val="28"/>
          <w:u w:val="single"/>
        </w:rPr>
        <w:t xml:space="preserve">      </w:t>
      </w:r>
      <w:r w:rsidR="00A53C27" w:rsidRPr="00A53C27">
        <w:rPr>
          <w:rFonts w:ascii="仿宋" w:eastAsia="仿宋" w:hAnsi="仿宋"/>
          <w:sz w:val="28"/>
          <w:szCs w:val="28"/>
          <w:u w:val="single"/>
        </w:rPr>
        <w:t xml:space="preserve"> </w:t>
      </w:r>
      <w:r w:rsidRPr="00A53C27">
        <w:rPr>
          <w:rFonts w:ascii="仿宋" w:eastAsia="仿宋" w:hAnsi="仿宋" w:hint="eastAsia"/>
          <w:sz w:val="28"/>
          <w:szCs w:val="28"/>
          <w:u w:val="single"/>
        </w:rPr>
        <w:t xml:space="preserve"> </w:t>
      </w:r>
      <w:r w:rsidR="00A53C27">
        <w:rPr>
          <w:rFonts w:ascii="仿宋" w:eastAsia="仿宋" w:hAnsi="仿宋"/>
          <w:sz w:val="28"/>
          <w:szCs w:val="28"/>
          <w:u w:val="single"/>
        </w:rPr>
        <w:t xml:space="preserve"> </w:t>
      </w:r>
      <w:r w:rsidRPr="00A53C27">
        <w:rPr>
          <w:rFonts w:ascii="仿宋" w:eastAsia="仿宋" w:hAnsi="仿宋" w:hint="eastAsia"/>
          <w:sz w:val="28"/>
          <w:szCs w:val="28"/>
          <w:u w:val="single"/>
        </w:rPr>
        <w:t xml:space="preserve"> </w:t>
      </w:r>
    </w:p>
    <w:p w:rsidR="00795CCB" w:rsidRPr="00A53C27" w:rsidRDefault="00795CCB" w:rsidP="0026049C">
      <w:pPr>
        <w:spacing w:line="500" w:lineRule="exact"/>
        <w:ind w:firstLineChars="200" w:firstLine="560"/>
        <w:rPr>
          <w:rFonts w:ascii="仿宋" w:eastAsia="仿宋" w:hAnsi="仿宋"/>
          <w:sz w:val="28"/>
          <w:szCs w:val="28"/>
          <w:u w:val="single"/>
        </w:rPr>
      </w:pPr>
    </w:p>
    <w:p w:rsidR="00C2664C" w:rsidRPr="00D25AE1" w:rsidRDefault="00BF75D7" w:rsidP="0026049C">
      <w:pPr>
        <w:spacing w:line="500" w:lineRule="exact"/>
        <w:ind w:firstLineChars="200" w:firstLine="560"/>
        <w:rPr>
          <w:rFonts w:ascii="仿宋" w:eastAsia="仿宋" w:hAnsi="仿宋"/>
          <w:sz w:val="28"/>
          <w:szCs w:val="28"/>
        </w:rPr>
      </w:pPr>
      <w:r w:rsidRPr="00D25AE1">
        <w:rPr>
          <w:rFonts w:ascii="仿宋" w:eastAsia="仿宋" w:hAnsi="仿宋" w:hint="eastAsia"/>
          <w:bCs/>
          <w:color w:val="000000"/>
          <w:sz w:val="28"/>
          <w:szCs w:val="28"/>
        </w:rPr>
        <w:t>注：合同格式仅供参考，未尽事宜</w:t>
      </w:r>
      <w:r w:rsidR="009D71D7">
        <w:rPr>
          <w:rFonts w:ascii="仿宋" w:eastAsia="仿宋" w:hAnsi="仿宋" w:hint="eastAsia"/>
          <w:bCs/>
          <w:color w:val="000000"/>
          <w:sz w:val="28"/>
          <w:szCs w:val="28"/>
        </w:rPr>
        <w:t>买卖</w:t>
      </w:r>
      <w:r w:rsidRPr="00D25AE1">
        <w:rPr>
          <w:rFonts w:ascii="仿宋" w:eastAsia="仿宋" w:hAnsi="仿宋" w:hint="eastAsia"/>
          <w:bCs/>
          <w:color w:val="000000"/>
          <w:sz w:val="28"/>
          <w:szCs w:val="28"/>
        </w:rPr>
        <w:t>双方再行调整。</w:t>
      </w:r>
    </w:p>
    <w:p w:rsidR="00C2664C" w:rsidRPr="00C2664C" w:rsidRDefault="00C2664C" w:rsidP="00C2664C">
      <w:pPr>
        <w:spacing w:line="440" w:lineRule="exact"/>
        <w:ind w:firstLineChars="200" w:firstLine="560"/>
        <w:rPr>
          <w:rFonts w:ascii="仿宋" w:eastAsia="仿宋" w:hAnsi="仿宋"/>
          <w:sz w:val="28"/>
          <w:szCs w:val="28"/>
        </w:rPr>
      </w:pPr>
      <w:r w:rsidRPr="00C2664C">
        <w:rPr>
          <w:rFonts w:ascii="仿宋" w:eastAsia="仿宋" w:hAnsi="仿宋" w:hint="eastAsia"/>
          <w:sz w:val="28"/>
          <w:szCs w:val="28"/>
        </w:rPr>
        <w:t xml:space="preserve">                       </w:t>
      </w:r>
    </w:p>
    <w:p w:rsidR="00C2664C" w:rsidRDefault="00C2664C" w:rsidP="00D6398E">
      <w:pPr>
        <w:spacing w:line="440" w:lineRule="exact"/>
        <w:ind w:firstLineChars="200" w:firstLine="560"/>
        <w:rPr>
          <w:rFonts w:ascii="仿宋" w:eastAsia="仿宋" w:hAnsi="仿宋"/>
          <w:sz w:val="28"/>
          <w:szCs w:val="28"/>
        </w:rPr>
      </w:pPr>
      <w:r w:rsidRPr="00C2664C">
        <w:rPr>
          <w:rFonts w:ascii="仿宋" w:eastAsia="仿宋" w:hAnsi="仿宋" w:hint="eastAsia"/>
          <w:sz w:val="28"/>
          <w:szCs w:val="28"/>
        </w:rPr>
        <w:t xml:space="preserve">   </w:t>
      </w:r>
    </w:p>
    <w:p w:rsidR="00C2664C" w:rsidRDefault="00C2664C" w:rsidP="00D6398E">
      <w:pPr>
        <w:spacing w:line="440" w:lineRule="exact"/>
        <w:ind w:firstLineChars="200" w:firstLine="560"/>
        <w:rPr>
          <w:rFonts w:ascii="仿宋" w:eastAsia="仿宋" w:hAnsi="仿宋"/>
          <w:sz w:val="28"/>
          <w:szCs w:val="28"/>
        </w:rPr>
      </w:pPr>
    </w:p>
    <w:p w:rsidR="00C2664C" w:rsidRDefault="00C2664C" w:rsidP="00D6398E">
      <w:pPr>
        <w:spacing w:line="440" w:lineRule="exact"/>
        <w:ind w:firstLineChars="200" w:firstLine="560"/>
        <w:rPr>
          <w:rFonts w:ascii="仿宋" w:eastAsia="仿宋" w:hAnsi="仿宋"/>
          <w:sz w:val="28"/>
          <w:szCs w:val="28"/>
        </w:rPr>
      </w:pPr>
    </w:p>
    <w:p w:rsidR="00C2664C" w:rsidRPr="002023FC" w:rsidRDefault="00C2664C" w:rsidP="00D6398E">
      <w:pPr>
        <w:spacing w:line="440" w:lineRule="exact"/>
        <w:ind w:firstLineChars="200" w:firstLine="560"/>
        <w:rPr>
          <w:rFonts w:ascii="仿宋" w:eastAsia="仿宋" w:hAnsi="仿宋"/>
          <w:sz w:val="28"/>
          <w:szCs w:val="28"/>
        </w:rPr>
      </w:pPr>
    </w:p>
    <w:p w:rsidR="00D6398E" w:rsidRPr="002023FC" w:rsidRDefault="00D6398E" w:rsidP="00D6398E">
      <w:pPr>
        <w:spacing w:line="440" w:lineRule="exact"/>
        <w:ind w:firstLineChars="200" w:firstLine="560"/>
        <w:rPr>
          <w:rFonts w:ascii="仿宋" w:eastAsia="仿宋" w:hAnsi="仿宋"/>
          <w:sz w:val="28"/>
          <w:szCs w:val="28"/>
        </w:rPr>
      </w:pPr>
    </w:p>
    <w:p w:rsidR="00385FBC" w:rsidRPr="00D6398E" w:rsidRDefault="00385FBC"/>
    <w:sectPr w:rsidR="00385FBC" w:rsidRPr="00D6398E" w:rsidSect="00DB6F4B">
      <w:headerReference w:type="even" r:id="rId20"/>
      <w:headerReference w:type="default" r:id="rId21"/>
      <w:footerReference w:type="default" r:id="rId22"/>
      <w:headerReference w:type="first" r:id="rId23"/>
      <w:pgSz w:w="11906" w:h="16838"/>
      <w:pgMar w:top="1440" w:right="1304" w:bottom="1440" w:left="1304" w:header="851" w:footer="850"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CE5" w:rsidRDefault="006B0CE5" w:rsidP="00EF50B2">
      <w:r>
        <w:separator/>
      </w:r>
    </w:p>
  </w:endnote>
  <w:endnote w:type="continuationSeparator" w:id="0">
    <w:p w:rsidR="006B0CE5" w:rsidRDefault="006B0CE5" w:rsidP="00EF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宋体"/>
    <w:charset w:val="86"/>
    <w:family w:val="auto"/>
    <w:pitch w:val="default"/>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Courier New"/>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Georgia"/>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ind w:right="360"/>
      <w:rPr>
        <w:sz w:val="24"/>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ind w:right="360"/>
      <w:rPr>
        <w:sz w:val="24"/>
        <w:szCs w:val="24"/>
      </w:rPr>
    </w:pPr>
    <w:r>
      <w:rPr>
        <w:noProof/>
        <w:sz w:val="24"/>
      </w:rPr>
      <mc:AlternateContent>
        <mc:Choice Requires="wps">
          <w:drawing>
            <wp:anchor distT="0" distB="0" distL="114300" distR="114300" simplePos="0" relativeHeight="251658752" behindDoc="0" locked="0" layoutInCell="1" allowOverlap="1" wp14:anchorId="29EE924D" wp14:editId="406F638C">
              <wp:simplePos x="0" y="0"/>
              <wp:positionH relativeFrom="margin">
                <wp:align>center</wp:align>
              </wp:positionH>
              <wp:positionV relativeFrom="paragraph">
                <wp:posOffset>0</wp:posOffset>
              </wp:positionV>
              <wp:extent cx="1828800" cy="1828800"/>
              <wp:effectExtent l="0" t="0" r="12065" b="1460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pStyle w:val="a6"/>
                          </w:pPr>
                          <w:r>
                            <w:fldChar w:fldCharType="begin"/>
                          </w:r>
                          <w:r>
                            <w:instrText xml:space="preserve"> PAGE  \* MERGEFORMAT </w:instrText>
                          </w:r>
                          <w:r>
                            <w:fldChar w:fldCharType="separate"/>
                          </w:r>
                          <w:r w:rsidR="0032586E">
                            <w:rPr>
                              <w:noProof/>
                            </w:rPr>
                            <w:t>5</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9EE924D" id="_x0000_t202" coordsize="21600,21600" o:spt="202" path="m,l,21600r21600,l21600,xe">
              <v:stroke joinstyle="miter"/>
              <v:path gradientshapeok="t" o:connecttype="rect"/>
            </v:shapetype>
            <v:shape id="文本框 9" o:spid="_x0000_s1026" type="#_x0000_t202" style="position:absolute;margin-left:0;margin-top:0;width:2in;height:2in;z-index:25165875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" filled="f" stroked="f" strokeweight=".5pt">
              <v:path arrowok="t"/>
              <v:textbox style="mso-fit-shape-to-text:t" inset="0,0,0,0">
                <w:txbxContent>
                  <w:p w:rsidR="006B0CE5" w:rsidRDefault="006B0CE5">
                    <w:pPr>
                      <w:pStyle w:val="a6"/>
                    </w:pPr>
                    <w:r>
                      <w:fldChar w:fldCharType="begin"/>
                    </w:r>
                    <w:r>
                      <w:instrText xml:space="preserve"> PAGE  \* MERGEFORMAT </w:instrText>
                    </w:r>
                    <w:r>
                      <w:fldChar w:fldCharType="separate"/>
                    </w:r>
                    <w:r w:rsidR="0032586E">
                      <w:rPr>
                        <w:noProof/>
                      </w:rPr>
                      <w:t>5</w:t>
                    </w:r>
                    <w:r>
                      <w:rPr>
                        <w:noProof/>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jc w:val="center"/>
    </w:pPr>
    <w:r>
      <w:rPr>
        <w:noProof/>
      </w:rPr>
      <mc:AlternateContent>
        <mc:Choice Requires="wps">
          <w:drawing>
            <wp:anchor distT="0" distB="0" distL="114300" distR="114300" simplePos="0" relativeHeight="251655680" behindDoc="0" locked="0" layoutInCell="1" allowOverlap="1" wp14:anchorId="0B991259" wp14:editId="0A61A891">
              <wp:simplePos x="0" y="0"/>
              <wp:positionH relativeFrom="margin">
                <wp:align>center</wp:align>
              </wp:positionH>
              <wp:positionV relativeFrom="paragraph">
                <wp:posOffset>0</wp:posOffset>
              </wp:positionV>
              <wp:extent cx="1828800" cy="1828800"/>
              <wp:effectExtent l="0" t="0" r="12065" b="1206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jc w:val="center"/>
                          </w:pPr>
                          <w:r>
                            <w:fldChar w:fldCharType="begin"/>
                          </w:r>
                          <w:r>
                            <w:instrText xml:space="preserve"> PAGE   \* MERGEFORMAT </w:instrText>
                          </w:r>
                          <w:r>
                            <w:fldChar w:fldCharType="separate"/>
                          </w:r>
                          <w:r w:rsidR="00A04D96">
                            <w:rPr>
                              <w:noProof/>
                            </w:rPr>
                            <w:t>38</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0B991259"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5568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" filled="f" stroked="f" strokeweight=".5pt">
              <v:path arrowok="t"/>
              <v:textbox style="mso-fit-shape-to-text:t" inset="0,0,0,0">
                <w:txbxContent>
                  <w:p w:rsidR="006B0CE5" w:rsidRDefault="006B0CE5">
                    <w:pPr>
                      <w:jc w:val="center"/>
                    </w:pPr>
                    <w:r>
                      <w:fldChar w:fldCharType="begin"/>
                    </w:r>
                    <w:r>
                      <w:instrText xml:space="preserve"> PAGE   \* MERGEFORMAT </w:instrText>
                    </w:r>
                    <w:r>
                      <w:fldChar w:fldCharType="separate"/>
                    </w:r>
                    <w:r w:rsidR="00A04D96">
                      <w:rPr>
                        <w:noProof/>
                      </w:rPr>
                      <w:t>38</w:t>
                    </w:r>
                    <w:r>
                      <w:rPr>
                        <w:lang w:val="zh-CN"/>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pPr>
    <w:r>
      <w:rPr>
        <w:noProof/>
      </w:rPr>
      <mc:AlternateContent>
        <mc:Choice Requires="wps">
          <w:drawing>
            <wp:anchor distT="0" distB="0" distL="114300" distR="114300" simplePos="0" relativeHeight="251659776" behindDoc="0" locked="0" layoutInCell="1" allowOverlap="1" wp14:anchorId="35FFB6D2" wp14:editId="2E1562F1">
              <wp:simplePos x="0" y="0"/>
              <wp:positionH relativeFrom="margin">
                <wp:align>center</wp:align>
              </wp:positionH>
              <wp:positionV relativeFrom="paragraph">
                <wp:posOffset>0</wp:posOffset>
              </wp:positionV>
              <wp:extent cx="1828800" cy="1828800"/>
              <wp:effectExtent l="0" t="0" r="12065" b="1460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pStyle w:val="a6"/>
                          </w:pPr>
                          <w:r>
                            <w:fldChar w:fldCharType="begin"/>
                          </w:r>
                          <w:r>
                            <w:instrText xml:space="preserve"> PAGE  \* MERGEFORMAT </w:instrText>
                          </w:r>
                          <w:r>
                            <w:fldChar w:fldCharType="separate"/>
                          </w:r>
                          <w:r w:rsidR="00FF0E90">
                            <w:rPr>
                              <w:noProof/>
                            </w:rPr>
                            <w:t>51</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35FFB6D2" id="_x0000_t202" coordsize="21600,21600" o:spt="202" path="m,l,21600r21600,l21600,xe">
              <v:stroke joinstyle="miter"/>
              <v:path gradientshapeok="t" o:connecttype="rect"/>
            </v:shapetype>
            <v:shape id="文本框 4" o:spid="_x0000_s1028" type="#_x0000_t202" style="position:absolute;margin-left:0;margin-top:0;width:2in;height:2in;z-index:25165977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" filled="f" stroked="f" strokeweight=".5pt">
              <v:path arrowok="t"/>
              <v:textbox style="mso-fit-shape-to-text:t" inset="0,0,0,0">
                <w:txbxContent>
                  <w:p w:rsidR="006B0CE5" w:rsidRDefault="006B0CE5">
                    <w:pPr>
                      <w:pStyle w:val="a6"/>
                    </w:pPr>
                    <w:r>
                      <w:fldChar w:fldCharType="begin"/>
                    </w:r>
                    <w:r>
                      <w:instrText xml:space="preserve"> PAGE  \* MERGEFORMAT </w:instrText>
                    </w:r>
                    <w:r>
                      <w:fldChar w:fldCharType="separate"/>
                    </w:r>
                    <w:r w:rsidR="00FF0E90">
                      <w:rPr>
                        <w:noProof/>
                      </w:rPr>
                      <w:t>51</w:t>
                    </w:r>
                    <w:r>
                      <w:rPr>
                        <w:noProof/>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6"/>
      <w:ind w:right="360"/>
    </w:pPr>
    <w:r>
      <w:rPr>
        <w:noProof/>
      </w:rPr>
      <mc:AlternateContent>
        <mc:Choice Requires="wps">
          <w:drawing>
            <wp:anchor distT="0" distB="0" distL="114300" distR="114300" simplePos="0" relativeHeight="251657728" behindDoc="0" locked="0" layoutInCell="1" allowOverlap="1" wp14:anchorId="6C20DA62" wp14:editId="4366E267">
              <wp:simplePos x="0" y="0"/>
              <wp:positionH relativeFrom="margin">
                <wp:align>center</wp:align>
              </wp:positionH>
              <wp:positionV relativeFrom="paragraph">
                <wp:posOffset>0</wp:posOffset>
              </wp:positionV>
              <wp:extent cx="1828800" cy="1828800"/>
              <wp:effectExtent l="0" t="0" r="12065" b="1460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pStyle w:val="a6"/>
                            <w:rPr>
                              <w:rStyle w:val="aff7"/>
                            </w:rPr>
                          </w:pPr>
                          <w:r>
                            <w:fldChar w:fldCharType="begin"/>
                          </w:r>
                          <w:r>
                            <w:rPr>
                              <w:rStyle w:val="aff7"/>
                            </w:rPr>
                            <w:instrText xml:space="preserve">PAGE  </w:instrText>
                          </w:r>
                          <w:r>
                            <w:fldChar w:fldCharType="separate"/>
                          </w:r>
                          <w:r w:rsidR="00B927D2">
                            <w:rPr>
                              <w:rStyle w:val="aff7"/>
                              <w:noProof/>
                            </w:rPr>
                            <w:t>81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6C20DA62" id="_x0000_t202" coordsize="21600,21600" o:spt="202" path="m,l,21600r21600,l21600,xe">
              <v:stroke joinstyle="miter"/>
              <v:path gradientshapeok="t" o:connecttype="rect"/>
            </v:shapetype>
            <v:shape id="文本框 5" o:spid="_x0000_s1029"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" filled="f" stroked="f" strokeweight=".5pt">
              <v:path arrowok="t"/>
              <v:textbox style="mso-fit-shape-to-text:t" inset="0,0,0,0">
                <w:txbxContent>
                  <w:p w:rsidR="006B0CE5" w:rsidRDefault="006B0CE5">
                    <w:pPr>
                      <w:pStyle w:val="a6"/>
                      <w:rPr>
                        <w:rStyle w:val="aff7"/>
                      </w:rPr>
                    </w:pPr>
                    <w:r>
                      <w:fldChar w:fldCharType="begin"/>
                    </w:r>
                    <w:r>
                      <w:rPr>
                        <w:rStyle w:val="aff7"/>
                      </w:rPr>
                      <w:instrText xml:space="preserve">PAGE  </w:instrText>
                    </w:r>
                    <w:r>
                      <w:fldChar w:fldCharType="separate"/>
                    </w:r>
                    <w:r w:rsidR="00B927D2">
                      <w:rPr>
                        <w:rStyle w:val="aff7"/>
                        <w:noProof/>
                      </w:rPr>
                      <w:t>81</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jc w:val="center"/>
    </w:pPr>
    <w:r>
      <w:rPr>
        <w:noProof/>
      </w:rPr>
      <mc:AlternateContent>
        <mc:Choice Requires="wps">
          <w:drawing>
            <wp:anchor distT="0" distB="0" distL="114300" distR="114300" simplePos="0" relativeHeight="251656704" behindDoc="0" locked="0" layoutInCell="1" allowOverlap="1">
              <wp:simplePos x="0" y="0"/>
              <wp:positionH relativeFrom="margin">
                <wp:align>center</wp:align>
              </wp:positionH>
              <wp:positionV relativeFrom="paragraph">
                <wp:posOffset>0</wp:posOffset>
              </wp:positionV>
              <wp:extent cx="1828800" cy="1828800"/>
              <wp:effectExtent l="0" t="0" r="2540" b="1206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828800"/>
                      </a:xfrm>
                      <a:prstGeom prst="rect">
                        <a:avLst/>
                      </a:prstGeom>
                      <a:noFill/>
                      <a:ln w="6350">
                        <a:noFill/>
                      </a:ln>
                      <a:effectLst/>
                    </wps:spPr>
                    <wps:txbx>
                      <w:txbxContent>
                        <w:p w:rsidR="006B0CE5" w:rsidRDefault="006B0CE5">
                          <w:pPr>
                            <w:jc w:val="center"/>
                          </w:pPr>
                          <w:r>
                            <w:fldChar w:fldCharType="begin"/>
                          </w:r>
                          <w:r>
                            <w:instrText xml:space="preserve"> PAGE   \* MERGEFORMAT </w:instrText>
                          </w:r>
                          <w:r>
                            <w:fldChar w:fldCharType="separate"/>
                          </w:r>
                          <w:r w:rsidR="00B927D2">
                            <w:rPr>
                              <w:noProof/>
                            </w:rPr>
                            <w:t>97</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30" type="#_x0000_t202" style="position:absolute;left:0;text-align:left;margin-left:0;margin-top:0;width:2in;height:2in;z-index:25165670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" filled="f" stroked="f" strokeweight=".5pt">
              <v:path arrowok="t"/>
              <v:textbox style="mso-fit-shape-to-text:t" inset="0,0,0,0">
                <w:txbxContent>
                  <w:p w:rsidR="006B0CE5" w:rsidRDefault="006B0CE5">
                    <w:pPr>
                      <w:jc w:val="center"/>
                    </w:pPr>
                    <w:r>
                      <w:fldChar w:fldCharType="begin"/>
                    </w:r>
                    <w:r>
                      <w:instrText xml:space="preserve"> PAGE   \* MERGEFORMAT </w:instrText>
                    </w:r>
                    <w:r>
                      <w:fldChar w:fldCharType="separate"/>
                    </w:r>
                    <w:r w:rsidR="00B927D2">
                      <w:rPr>
                        <w:noProof/>
                      </w:rPr>
                      <w:t>97</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CE5" w:rsidRDefault="006B0CE5" w:rsidP="00EF50B2">
      <w:r>
        <w:separator/>
      </w:r>
    </w:p>
  </w:footnote>
  <w:footnote w:type="continuationSeparator" w:id="0">
    <w:p w:rsidR="006B0CE5" w:rsidRDefault="006B0CE5" w:rsidP="00EF50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r>
      <w:cr/>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r>
      <w:cr/>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Bdr>
        <w:bottom w:val="none" w:sz="0" w:space="0" w:color="auto"/>
      </w:pBdr>
      <w:jc w:val="both"/>
      <w:rPr>
        <w:sz w:val="21"/>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CE5" w:rsidRDefault="006B0CE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CEE1A4"/>
    <w:multiLevelType w:val="singleLevel"/>
    <w:tmpl w:val="94CEE1A4"/>
    <w:lvl w:ilvl="0">
      <w:start w:val="1"/>
      <w:numFmt w:val="decimal"/>
      <w:suff w:val="nothing"/>
      <w:lvlText w:val="%1、"/>
      <w:lvlJc w:val="left"/>
    </w:lvl>
  </w:abstractNum>
  <w:abstractNum w:abstractNumId="1" w15:restartNumberingAfterBreak="0">
    <w:nsid w:val="E9C9DB10"/>
    <w:multiLevelType w:val="singleLevel"/>
    <w:tmpl w:val="E9C9DB10"/>
    <w:lvl w:ilvl="0">
      <w:start w:val="1"/>
      <w:numFmt w:val="decimal"/>
      <w:suff w:val="nothing"/>
      <w:lvlText w:val="%1、"/>
      <w:lvlJc w:val="left"/>
    </w:lvl>
  </w:abstractNum>
  <w:abstractNum w:abstractNumId="2"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3" w15:restartNumberingAfterBreak="0">
    <w:nsid w:val="13F13910"/>
    <w:multiLevelType w:val="singleLevel"/>
    <w:tmpl w:val="13F13910"/>
    <w:lvl w:ilvl="0">
      <w:start w:val="1"/>
      <w:numFmt w:val="decimal"/>
      <w:suff w:val="nothing"/>
      <w:lvlText w:val="%1、"/>
      <w:lvlJc w:val="left"/>
    </w:lvl>
  </w:abstractNum>
  <w:abstractNum w:abstractNumId="4"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389C007C"/>
    <w:multiLevelType w:val="hybridMultilevel"/>
    <w:tmpl w:val="F02A405E"/>
    <w:lvl w:ilvl="0" w:tplc="CF602A94">
      <w:start w:val="1"/>
      <w:numFmt w:val="decimalEnclosedCircle"/>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15:restartNumberingAfterBreak="0">
    <w:nsid w:val="3F727CB5"/>
    <w:multiLevelType w:val="singleLevel"/>
    <w:tmpl w:val="3F727CB5"/>
    <w:lvl w:ilvl="0">
      <w:start w:val="1"/>
      <w:numFmt w:val="decimal"/>
      <w:suff w:val="nothing"/>
      <w:lvlText w:val="%1、"/>
      <w:lvlJc w:val="left"/>
    </w:lvl>
  </w:abstractNum>
  <w:abstractNum w:abstractNumId="7" w15:restartNumberingAfterBreak="0">
    <w:nsid w:val="5059CEFB"/>
    <w:multiLevelType w:val="singleLevel"/>
    <w:tmpl w:val="5059CEFB"/>
    <w:lvl w:ilvl="0">
      <w:start w:val="1"/>
      <w:numFmt w:val="decimal"/>
      <w:lvlText w:val="%1."/>
      <w:lvlJc w:val="left"/>
      <w:pPr>
        <w:tabs>
          <w:tab w:val="left" w:pos="312"/>
        </w:tabs>
      </w:pPr>
    </w:lvl>
  </w:abstractNum>
  <w:abstractNum w:abstractNumId="8" w15:restartNumberingAfterBreak="0">
    <w:nsid w:val="5602973F"/>
    <w:multiLevelType w:val="singleLevel"/>
    <w:tmpl w:val="5602973F"/>
    <w:lvl w:ilvl="0">
      <w:start w:val="11"/>
      <w:numFmt w:val="decimal"/>
      <w:pStyle w:val="26012"/>
      <w:suff w:val="nothing"/>
      <w:lvlText w:val="（%1）"/>
      <w:lvlJc w:val="left"/>
    </w:lvl>
  </w:abstractNum>
  <w:abstractNum w:abstractNumId="9" w15:restartNumberingAfterBreak="0">
    <w:nsid w:val="5AAD5818"/>
    <w:multiLevelType w:val="hybridMultilevel"/>
    <w:tmpl w:val="44A4B938"/>
    <w:lvl w:ilvl="0" w:tplc="75E43E1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EC7EFF"/>
    <w:multiLevelType w:val="hybridMultilevel"/>
    <w:tmpl w:val="3834962E"/>
    <w:lvl w:ilvl="0" w:tplc="894808E2">
      <w:start w:val="2"/>
      <w:numFmt w:val="decimalEnclosedCircle"/>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15:restartNumberingAfterBreak="0">
    <w:nsid w:val="690958B9"/>
    <w:multiLevelType w:val="hybridMultilevel"/>
    <w:tmpl w:val="3B664AF2"/>
    <w:lvl w:ilvl="0" w:tplc="131A22F4">
      <w:start w:val="2"/>
      <w:numFmt w:val="decimalEnclosedCircle"/>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4B23568"/>
    <w:multiLevelType w:val="singleLevel"/>
    <w:tmpl w:val="74B23568"/>
    <w:lvl w:ilvl="0">
      <w:start w:val="1"/>
      <w:numFmt w:val="decimal"/>
      <w:lvlText w:val="%1"/>
      <w:lvlJc w:val="left"/>
      <w:pPr>
        <w:tabs>
          <w:tab w:val="left" w:pos="420"/>
        </w:tabs>
        <w:ind w:left="425" w:hanging="425"/>
      </w:pPr>
      <w:rPr>
        <w:rFonts w:hint="default"/>
      </w:rPr>
    </w:lvl>
  </w:abstractNum>
  <w:num w:numId="1">
    <w:abstractNumId w:val="8"/>
  </w:num>
  <w:num w:numId="2">
    <w:abstractNumId w:val="2"/>
  </w:num>
  <w:num w:numId="3">
    <w:abstractNumId w:val="4"/>
  </w:num>
  <w:num w:numId="4">
    <w:abstractNumId w:val="10"/>
  </w:num>
  <w:num w:numId="5">
    <w:abstractNumId w:val="11"/>
  </w:num>
  <w:num w:numId="6">
    <w:abstractNumId w:val="9"/>
  </w:num>
  <w:num w:numId="7">
    <w:abstractNumId w:val="5"/>
  </w:num>
  <w:num w:numId="8">
    <w:abstractNumId w:val="1"/>
  </w:num>
  <w:num w:numId="9">
    <w:abstractNumId w:val="3"/>
  </w:num>
  <w:num w:numId="10">
    <w:abstractNumId w:val="0"/>
  </w:num>
  <w:num w:numId="11">
    <w:abstractNumId w:val="7"/>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F41"/>
    <w:rsid w:val="00004568"/>
    <w:rsid w:val="000056C8"/>
    <w:rsid w:val="000058BB"/>
    <w:rsid w:val="000102AF"/>
    <w:rsid w:val="000128B0"/>
    <w:rsid w:val="00013997"/>
    <w:rsid w:val="00017B65"/>
    <w:rsid w:val="000201B7"/>
    <w:rsid w:val="00021B37"/>
    <w:rsid w:val="00023B7E"/>
    <w:rsid w:val="00023CC8"/>
    <w:rsid w:val="00025653"/>
    <w:rsid w:val="00025938"/>
    <w:rsid w:val="00025A99"/>
    <w:rsid w:val="00026655"/>
    <w:rsid w:val="0003048B"/>
    <w:rsid w:val="000308A6"/>
    <w:rsid w:val="00031284"/>
    <w:rsid w:val="00034ED6"/>
    <w:rsid w:val="000419EB"/>
    <w:rsid w:val="000423D4"/>
    <w:rsid w:val="00053BAA"/>
    <w:rsid w:val="000551FE"/>
    <w:rsid w:val="00055306"/>
    <w:rsid w:val="0005589A"/>
    <w:rsid w:val="00056B65"/>
    <w:rsid w:val="00056F40"/>
    <w:rsid w:val="00057D4D"/>
    <w:rsid w:val="00057FEF"/>
    <w:rsid w:val="00060568"/>
    <w:rsid w:val="000607BC"/>
    <w:rsid w:val="00060B30"/>
    <w:rsid w:val="00063B6D"/>
    <w:rsid w:val="00065A4B"/>
    <w:rsid w:val="00075311"/>
    <w:rsid w:val="00076112"/>
    <w:rsid w:val="00080186"/>
    <w:rsid w:val="00085C87"/>
    <w:rsid w:val="0008622B"/>
    <w:rsid w:val="00087899"/>
    <w:rsid w:val="00087F9F"/>
    <w:rsid w:val="000906CA"/>
    <w:rsid w:val="00094B8F"/>
    <w:rsid w:val="000951C1"/>
    <w:rsid w:val="00095B31"/>
    <w:rsid w:val="000965D1"/>
    <w:rsid w:val="00096A51"/>
    <w:rsid w:val="000A000D"/>
    <w:rsid w:val="000A1519"/>
    <w:rsid w:val="000A232F"/>
    <w:rsid w:val="000A45E4"/>
    <w:rsid w:val="000A585B"/>
    <w:rsid w:val="000A7244"/>
    <w:rsid w:val="000B24E0"/>
    <w:rsid w:val="000B2762"/>
    <w:rsid w:val="000B2E39"/>
    <w:rsid w:val="000B45AB"/>
    <w:rsid w:val="000B6479"/>
    <w:rsid w:val="000B6FAF"/>
    <w:rsid w:val="000B730C"/>
    <w:rsid w:val="000C210B"/>
    <w:rsid w:val="000C2530"/>
    <w:rsid w:val="000C2DC8"/>
    <w:rsid w:val="000C65CC"/>
    <w:rsid w:val="000C7389"/>
    <w:rsid w:val="000C7471"/>
    <w:rsid w:val="000C7FFC"/>
    <w:rsid w:val="000D1263"/>
    <w:rsid w:val="000D2FFD"/>
    <w:rsid w:val="000D362E"/>
    <w:rsid w:val="000D467B"/>
    <w:rsid w:val="000D48C2"/>
    <w:rsid w:val="000D7395"/>
    <w:rsid w:val="000D7469"/>
    <w:rsid w:val="000D7D7C"/>
    <w:rsid w:val="000E1D4C"/>
    <w:rsid w:val="000E514F"/>
    <w:rsid w:val="000E638D"/>
    <w:rsid w:val="000F014A"/>
    <w:rsid w:val="000F1D8A"/>
    <w:rsid w:val="000F4759"/>
    <w:rsid w:val="000F5DE4"/>
    <w:rsid w:val="000F6827"/>
    <w:rsid w:val="000F73F4"/>
    <w:rsid w:val="00102CD2"/>
    <w:rsid w:val="00103BDA"/>
    <w:rsid w:val="00107867"/>
    <w:rsid w:val="001115A4"/>
    <w:rsid w:val="00111AA0"/>
    <w:rsid w:val="00114B56"/>
    <w:rsid w:val="00114C12"/>
    <w:rsid w:val="00117683"/>
    <w:rsid w:val="0011775F"/>
    <w:rsid w:val="00120E80"/>
    <w:rsid w:val="00122E75"/>
    <w:rsid w:val="0012352E"/>
    <w:rsid w:val="00125163"/>
    <w:rsid w:val="00125BF1"/>
    <w:rsid w:val="0013072F"/>
    <w:rsid w:val="00130AA0"/>
    <w:rsid w:val="00130E24"/>
    <w:rsid w:val="001315A5"/>
    <w:rsid w:val="00131E51"/>
    <w:rsid w:val="00133C73"/>
    <w:rsid w:val="00140219"/>
    <w:rsid w:val="001425AB"/>
    <w:rsid w:val="001467F6"/>
    <w:rsid w:val="001502CA"/>
    <w:rsid w:val="00152A01"/>
    <w:rsid w:val="00153EB9"/>
    <w:rsid w:val="00154D0F"/>
    <w:rsid w:val="00155945"/>
    <w:rsid w:val="0015651F"/>
    <w:rsid w:val="00161723"/>
    <w:rsid w:val="00162307"/>
    <w:rsid w:val="00163906"/>
    <w:rsid w:val="0016462A"/>
    <w:rsid w:val="00165B3D"/>
    <w:rsid w:val="001709F4"/>
    <w:rsid w:val="00171709"/>
    <w:rsid w:val="00172C4C"/>
    <w:rsid w:val="00174890"/>
    <w:rsid w:val="00177DD7"/>
    <w:rsid w:val="0018383F"/>
    <w:rsid w:val="00183BF9"/>
    <w:rsid w:val="00183E43"/>
    <w:rsid w:val="001905A2"/>
    <w:rsid w:val="00191A39"/>
    <w:rsid w:val="00191DE7"/>
    <w:rsid w:val="00192975"/>
    <w:rsid w:val="001939A6"/>
    <w:rsid w:val="00195CBA"/>
    <w:rsid w:val="0019647B"/>
    <w:rsid w:val="00196777"/>
    <w:rsid w:val="0019717D"/>
    <w:rsid w:val="001A0B8C"/>
    <w:rsid w:val="001A0C5B"/>
    <w:rsid w:val="001A45AA"/>
    <w:rsid w:val="001B5119"/>
    <w:rsid w:val="001C0B19"/>
    <w:rsid w:val="001C217D"/>
    <w:rsid w:val="001C30A1"/>
    <w:rsid w:val="001C3B7B"/>
    <w:rsid w:val="001C59BC"/>
    <w:rsid w:val="001C6E7E"/>
    <w:rsid w:val="001D0771"/>
    <w:rsid w:val="001D1ACC"/>
    <w:rsid w:val="001D3B87"/>
    <w:rsid w:val="001D3E39"/>
    <w:rsid w:val="001D53D1"/>
    <w:rsid w:val="001D5920"/>
    <w:rsid w:val="001D5E6F"/>
    <w:rsid w:val="001D60C2"/>
    <w:rsid w:val="001D69CF"/>
    <w:rsid w:val="001E05A4"/>
    <w:rsid w:val="001E0A0A"/>
    <w:rsid w:val="001E239F"/>
    <w:rsid w:val="001E3001"/>
    <w:rsid w:val="001E353E"/>
    <w:rsid w:val="001E4B7F"/>
    <w:rsid w:val="001E686D"/>
    <w:rsid w:val="001F022F"/>
    <w:rsid w:val="001F14EE"/>
    <w:rsid w:val="001F1801"/>
    <w:rsid w:val="001F1F63"/>
    <w:rsid w:val="001F2819"/>
    <w:rsid w:val="001F2846"/>
    <w:rsid w:val="001F310A"/>
    <w:rsid w:val="001F5C3D"/>
    <w:rsid w:val="001F7608"/>
    <w:rsid w:val="001F7A63"/>
    <w:rsid w:val="00200D8A"/>
    <w:rsid w:val="00202D60"/>
    <w:rsid w:val="00206FE9"/>
    <w:rsid w:val="00213831"/>
    <w:rsid w:val="00214243"/>
    <w:rsid w:val="00214D88"/>
    <w:rsid w:val="00215537"/>
    <w:rsid w:val="00215BD0"/>
    <w:rsid w:val="00217834"/>
    <w:rsid w:val="00221DB0"/>
    <w:rsid w:val="002247DA"/>
    <w:rsid w:val="00230486"/>
    <w:rsid w:val="00230F97"/>
    <w:rsid w:val="00231188"/>
    <w:rsid w:val="00232737"/>
    <w:rsid w:val="00233656"/>
    <w:rsid w:val="00234B6A"/>
    <w:rsid w:val="00235F0C"/>
    <w:rsid w:val="0024079B"/>
    <w:rsid w:val="00241226"/>
    <w:rsid w:val="002419A1"/>
    <w:rsid w:val="0024415C"/>
    <w:rsid w:val="00244211"/>
    <w:rsid w:val="00250BFC"/>
    <w:rsid w:val="002524F9"/>
    <w:rsid w:val="00252E68"/>
    <w:rsid w:val="00254BCD"/>
    <w:rsid w:val="00256D89"/>
    <w:rsid w:val="00257E2E"/>
    <w:rsid w:val="0026049C"/>
    <w:rsid w:val="00260B17"/>
    <w:rsid w:val="0026110A"/>
    <w:rsid w:val="00262F41"/>
    <w:rsid w:val="002638EF"/>
    <w:rsid w:val="00263FA9"/>
    <w:rsid w:val="00264464"/>
    <w:rsid w:val="0027014F"/>
    <w:rsid w:val="0027380F"/>
    <w:rsid w:val="0028127B"/>
    <w:rsid w:val="002814D4"/>
    <w:rsid w:val="00281CF1"/>
    <w:rsid w:val="002828BE"/>
    <w:rsid w:val="002854D7"/>
    <w:rsid w:val="002904D3"/>
    <w:rsid w:val="00290C37"/>
    <w:rsid w:val="0029153B"/>
    <w:rsid w:val="00291E7B"/>
    <w:rsid w:val="00295AC6"/>
    <w:rsid w:val="00295FBC"/>
    <w:rsid w:val="002961EA"/>
    <w:rsid w:val="002964EA"/>
    <w:rsid w:val="002A2A8D"/>
    <w:rsid w:val="002A392D"/>
    <w:rsid w:val="002A4D25"/>
    <w:rsid w:val="002B07ED"/>
    <w:rsid w:val="002B0EA5"/>
    <w:rsid w:val="002B132E"/>
    <w:rsid w:val="002B1F0B"/>
    <w:rsid w:val="002B74D7"/>
    <w:rsid w:val="002C1B63"/>
    <w:rsid w:val="002C2584"/>
    <w:rsid w:val="002C2F67"/>
    <w:rsid w:val="002C3377"/>
    <w:rsid w:val="002C3F70"/>
    <w:rsid w:val="002C4930"/>
    <w:rsid w:val="002C5520"/>
    <w:rsid w:val="002C6A89"/>
    <w:rsid w:val="002D00E5"/>
    <w:rsid w:val="002D16CF"/>
    <w:rsid w:val="002D2506"/>
    <w:rsid w:val="002D2560"/>
    <w:rsid w:val="002D51EF"/>
    <w:rsid w:val="002D53C6"/>
    <w:rsid w:val="002D667D"/>
    <w:rsid w:val="002D7F45"/>
    <w:rsid w:val="002E0492"/>
    <w:rsid w:val="002E160A"/>
    <w:rsid w:val="002E1A98"/>
    <w:rsid w:val="002E212E"/>
    <w:rsid w:val="002F033A"/>
    <w:rsid w:val="002F5804"/>
    <w:rsid w:val="002F5829"/>
    <w:rsid w:val="002F5C92"/>
    <w:rsid w:val="002F6706"/>
    <w:rsid w:val="002F77D4"/>
    <w:rsid w:val="00300E05"/>
    <w:rsid w:val="00300F01"/>
    <w:rsid w:val="00302990"/>
    <w:rsid w:val="00303A5C"/>
    <w:rsid w:val="00304D7C"/>
    <w:rsid w:val="00304EDE"/>
    <w:rsid w:val="0030542C"/>
    <w:rsid w:val="003056C6"/>
    <w:rsid w:val="00307578"/>
    <w:rsid w:val="00310511"/>
    <w:rsid w:val="00310E28"/>
    <w:rsid w:val="0031100E"/>
    <w:rsid w:val="0031338D"/>
    <w:rsid w:val="00316011"/>
    <w:rsid w:val="0032072A"/>
    <w:rsid w:val="0032083E"/>
    <w:rsid w:val="00321F8F"/>
    <w:rsid w:val="00322B9E"/>
    <w:rsid w:val="00324504"/>
    <w:rsid w:val="00324590"/>
    <w:rsid w:val="0032586E"/>
    <w:rsid w:val="00326025"/>
    <w:rsid w:val="00331798"/>
    <w:rsid w:val="003347D8"/>
    <w:rsid w:val="003365AD"/>
    <w:rsid w:val="00336F69"/>
    <w:rsid w:val="003373DD"/>
    <w:rsid w:val="00337541"/>
    <w:rsid w:val="003419E5"/>
    <w:rsid w:val="00343961"/>
    <w:rsid w:val="003439EF"/>
    <w:rsid w:val="00344A29"/>
    <w:rsid w:val="00345CE3"/>
    <w:rsid w:val="00350E0A"/>
    <w:rsid w:val="0035134F"/>
    <w:rsid w:val="00352AD1"/>
    <w:rsid w:val="00353604"/>
    <w:rsid w:val="003543C3"/>
    <w:rsid w:val="003546FD"/>
    <w:rsid w:val="00357483"/>
    <w:rsid w:val="0036095C"/>
    <w:rsid w:val="00362435"/>
    <w:rsid w:val="003635EC"/>
    <w:rsid w:val="00365637"/>
    <w:rsid w:val="00370330"/>
    <w:rsid w:val="00370BB2"/>
    <w:rsid w:val="00372D5E"/>
    <w:rsid w:val="00373FD9"/>
    <w:rsid w:val="00374572"/>
    <w:rsid w:val="0037479B"/>
    <w:rsid w:val="00375A10"/>
    <w:rsid w:val="0037789A"/>
    <w:rsid w:val="003811E5"/>
    <w:rsid w:val="00381C6F"/>
    <w:rsid w:val="003836FE"/>
    <w:rsid w:val="00383873"/>
    <w:rsid w:val="00385FBC"/>
    <w:rsid w:val="00386F99"/>
    <w:rsid w:val="00387038"/>
    <w:rsid w:val="00387434"/>
    <w:rsid w:val="00394FDB"/>
    <w:rsid w:val="0039574B"/>
    <w:rsid w:val="003964D3"/>
    <w:rsid w:val="003A049F"/>
    <w:rsid w:val="003A5048"/>
    <w:rsid w:val="003A5109"/>
    <w:rsid w:val="003A5BA8"/>
    <w:rsid w:val="003B4D31"/>
    <w:rsid w:val="003B5EC2"/>
    <w:rsid w:val="003C09DD"/>
    <w:rsid w:val="003C1F1F"/>
    <w:rsid w:val="003C4580"/>
    <w:rsid w:val="003C485A"/>
    <w:rsid w:val="003C4D50"/>
    <w:rsid w:val="003C76F1"/>
    <w:rsid w:val="003D0052"/>
    <w:rsid w:val="003D0BBE"/>
    <w:rsid w:val="003D1125"/>
    <w:rsid w:val="003D2D03"/>
    <w:rsid w:val="003D4891"/>
    <w:rsid w:val="003D733B"/>
    <w:rsid w:val="003D7FBD"/>
    <w:rsid w:val="003E0ABC"/>
    <w:rsid w:val="003E24CA"/>
    <w:rsid w:val="003E3231"/>
    <w:rsid w:val="003E4B42"/>
    <w:rsid w:val="003E753F"/>
    <w:rsid w:val="003F20A2"/>
    <w:rsid w:val="003F2CA8"/>
    <w:rsid w:val="003F370F"/>
    <w:rsid w:val="003F3DB1"/>
    <w:rsid w:val="003F70F5"/>
    <w:rsid w:val="003F7F47"/>
    <w:rsid w:val="00401659"/>
    <w:rsid w:val="004017D1"/>
    <w:rsid w:val="00401DD5"/>
    <w:rsid w:val="0040382A"/>
    <w:rsid w:val="00403F42"/>
    <w:rsid w:val="00406E9D"/>
    <w:rsid w:val="00407D06"/>
    <w:rsid w:val="004115F2"/>
    <w:rsid w:val="00415B7A"/>
    <w:rsid w:val="004164AD"/>
    <w:rsid w:val="0042100F"/>
    <w:rsid w:val="0042182D"/>
    <w:rsid w:val="00421EBE"/>
    <w:rsid w:val="0042513C"/>
    <w:rsid w:val="00426F74"/>
    <w:rsid w:val="00427098"/>
    <w:rsid w:val="004305CA"/>
    <w:rsid w:val="004379F7"/>
    <w:rsid w:val="00440ECE"/>
    <w:rsid w:val="00441D6C"/>
    <w:rsid w:val="00445BFC"/>
    <w:rsid w:val="00445C23"/>
    <w:rsid w:val="00446A62"/>
    <w:rsid w:val="004520FB"/>
    <w:rsid w:val="00453533"/>
    <w:rsid w:val="00453EF2"/>
    <w:rsid w:val="0045402A"/>
    <w:rsid w:val="00460B52"/>
    <w:rsid w:val="00463BFC"/>
    <w:rsid w:val="00466007"/>
    <w:rsid w:val="00470041"/>
    <w:rsid w:val="00470986"/>
    <w:rsid w:val="00471F53"/>
    <w:rsid w:val="00473CB5"/>
    <w:rsid w:val="0047451E"/>
    <w:rsid w:val="00475674"/>
    <w:rsid w:val="00480216"/>
    <w:rsid w:val="00480E1D"/>
    <w:rsid w:val="004819DB"/>
    <w:rsid w:val="0048365A"/>
    <w:rsid w:val="00485AFF"/>
    <w:rsid w:val="00485BEA"/>
    <w:rsid w:val="00486C32"/>
    <w:rsid w:val="00487EB7"/>
    <w:rsid w:val="00490735"/>
    <w:rsid w:val="004923E2"/>
    <w:rsid w:val="004945C7"/>
    <w:rsid w:val="00495806"/>
    <w:rsid w:val="00496D4F"/>
    <w:rsid w:val="004973F6"/>
    <w:rsid w:val="004978E8"/>
    <w:rsid w:val="004A2480"/>
    <w:rsid w:val="004A2FAB"/>
    <w:rsid w:val="004A3694"/>
    <w:rsid w:val="004A46AD"/>
    <w:rsid w:val="004A5B93"/>
    <w:rsid w:val="004A5D58"/>
    <w:rsid w:val="004A609D"/>
    <w:rsid w:val="004A6D82"/>
    <w:rsid w:val="004C2941"/>
    <w:rsid w:val="004C5B98"/>
    <w:rsid w:val="004C7217"/>
    <w:rsid w:val="004C7B24"/>
    <w:rsid w:val="004D0F47"/>
    <w:rsid w:val="004D15BE"/>
    <w:rsid w:val="004D1645"/>
    <w:rsid w:val="004D46C9"/>
    <w:rsid w:val="004D5AFF"/>
    <w:rsid w:val="004D7954"/>
    <w:rsid w:val="004D7F4E"/>
    <w:rsid w:val="004E524A"/>
    <w:rsid w:val="004E5BFF"/>
    <w:rsid w:val="004E6987"/>
    <w:rsid w:val="004E6B56"/>
    <w:rsid w:val="004E7083"/>
    <w:rsid w:val="004F0BD6"/>
    <w:rsid w:val="004F0E24"/>
    <w:rsid w:val="004F1067"/>
    <w:rsid w:val="004F18DE"/>
    <w:rsid w:val="004F2F1B"/>
    <w:rsid w:val="00503EEB"/>
    <w:rsid w:val="00504FA0"/>
    <w:rsid w:val="00505C33"/>
    <w:rsid w:val="005100AF"/>
    <w:rsid w:val="00510A6D"/>
    <w:rsid w:val="00511D8A"/>
    <w:rsid w:val="00513792"/>
    <w:rsid w:val="0051485B"/>
    <w:rsid w:val="00520ACC"/>
    <w:rsid w:val="00520F7E"/>
    <w:rsid w:val="00522B40"/>
    <w:rsid w:val="00522C25"/>
    <w:rsid w:val="00525E97"/>
    <w:rsid w:val="0052745C"/>
    <w:rsid w:val="00527843"/>
    <w:rsid w:val="005305C6"/>
    <w:rsid w:val="005367B5"/>
    <w:rsid w:val="00537261"/>
    <w:rsid w:val="00540303"/>
    <w:rsid w:val="00540F8E"/>
    <w:rsid w:val="00544FF5"/>
    <w:rsid w:val="00546D37"/>
    <w:rsid w:val="00546DE8"/>
    <w:rsid w:val="005471C2"/>
    <w:rsid w:val="00550F08"/>
    <w:rsid w:val="00551586"/>
    <w:rsid w:val="00551930"/>
    <w:rsid w:val="00551E94"/>
    <w:rsid w:val="00554544"/>
    <w:rsid w:val="00554A9B"/>
    <w:rsid w:val="0056181E"/>
    <w:rsid w:val="00562D4B"/>
    <w:rsid w:val="00564063"/>
    <w:rsid w:val="00566047"/>
    <w:rsid w:val="00571FAE"/>
    <w:rsid w:val="005754DC"/>
    <w:rsid w:val="005754E1"/>
    <w:rsid w:val="0057577E"/>
    <w:rsid w:val="00576A2C"/>
    <w:rsid w:val="005777DF"/>
    <w:rsid w:val="00577A9F"/>
    <w:rsid w:val="00577AEF"/>
    <w:rsid w:val="00581D1E"/>
    <w:rsid w:val="00582031"/>
    <w:rsid w:val="005820EF"/>
    <w:rsid w:val="0058210C"/>
    <w:rsid w:val="00583177"/>
    <w:rsid w:val="005839D6"/>
    <w:rsid w:val="005841CD"/>
    <w:rsid w:val="00584725"/>
    <w:rsid w:val="0058565B"/>
    <w:rsid w:val="005911E8"/>
    <w:rsid w:val="00594949"/>
    <w:rsid w:val="00596A76"/>
    <w:rsid w:val="005A0ACF"/>
    <w:rsid w:val="005A47CA"/>
    <w:rsid w:val="005A5BD3"/>
    <w:rsid w:val="005A64FF"/>
    <w:rsid w:val="005A77F8"/>
    <w:rsid w:val="005A7FCC"/>
    <w:rsid w:val="005B0666"/>
    <w:rsid w:val="005B2137"/>
    <w:rsid w:val="005B57F1"/>
    <w:rsid w:val="005C3737"/>
    <w:rsid w:val="005C497E"/>
    <w:rsid w:val="005C499B"/>
    <w:rsid w:val="005C62F7"/>
    <w:rsid w:val="005C69F3"/>
    <w:rsid w:val="005C7D68"/>
    <w:rsid w:val="005D16C4"/>
    <w:rsid w:val="005E0F9D"/>
    <w:rsid w:val="005E2ADE"/>
    <w:rsid w:val="005E32AB"/>
    <w:rsid w:val="005E4ACF"/>
    <w:rsid w:val="005E581A"/>
    <w:rsid w:val="005F0799"/>
    <w:rsid w:val="005F0904"/>
    <w:rsid w:val="005F1274"/>
    <w:rsid w:val="005F2D1D"/>
    <w:rsid w:val="005F2E72"/>
    <w:rsid w:val="005F31EA"/>
    <w:rsid w:val="005F5C91"/>
    <w:rsid w:val="005F5F46"/>
    <w:rsid w:val="005F60AB"/>
    <w:rsid w:val="005F72FA"/>
    <w:rsid w:val="005F7A58"/>
    <w:rsid w:val="006009B7"/>
    <w:rsid w:val="00601ED9"/>
    <w:rsid w:val="0061261D"/>
    <w:rsid w:val="00613EB9"/>
    <w:rsid w:val="006151C6"/>
    <w:rsid w:val="00615FC4"/>
    <w:rsid w:val="00617F8E"/>
    <w:rsid w:val="0062000D"/>
    <w:rsid w:val="006200DD"/>
    <w:rsid w:val="00623FF6"/>
    <w:rsid w:val="0062681F"/>
    <w:rsid w:val="00627913"/>
    <w:rsid w:val="006304AF"/>
    <w:rsid w:val="006353F2"/>
    <w:rsid w:val="00642E3E"/>
    <w:rsid w:val="0064353A"/>
    <w:rsid w:val="00643F4A"/>
    <w:rsid w:val="0065099B"/>
    <w:rsid w:val="006521E2"/>
    <w:rsid w:val="0065296E"/>
    <w:rsid w:val="00653DBF"/>
    <w:rsid w:val="00654033"/>
    <w:rsid w:val="00655ED4"/>
    <w:rsid w:val="00656BBF"/>
    <w:rsid w:val="00656EB5"/>
    <w:rsid w:val="00660CC7"/>
    <w:rsid w:val="00661B20"/>
    <w:rsid w:val="0066304C"/>
    <w:rsid w:val="0067002B"/>
    <w:rsid w:val="00673104"/>
    <w:rsid w:val="006737C6"/>
    <w:rsid w:val="00674CE1"/>
    <w:rsid w:val="00675A5C"/>
    <w:rsid w:val="0067656B"/>
    <w:rsid w:val="00682C2D"/>
    <w:rsid w:val="00685115"/>
    <w:rsid w:val="00686745"/>
    <w:rsid w:val="0068776C"/>
    <w:rsid w:val="00690A9C"/>
    <w:rsid w:val="00691368"/>
    <w:rsid w:val="00692E5B"/>
    <w:rsid w:val="00692EB7"/>
    <w:rsid w:val="0069311F"/>
    <w:rsid w:val="006934C8"/>
    <w:rsid w:val="006979A6"/>
    <w:rsid w:val="006A07C1"/>
    <w:rsid w:val="006A1F65"/>
    <w:rsid w:val="006A2CC5"/>
    <w:rsid w:val="006A4DC7"/>
    <w:rsid w:val="006B0112"/>
    <w:rsid w:val="006B0CE5"/>
    <w:rsid w:val="006B33D0"/>
    <w:rsid w:val="006B3751"/>
    <w:rsid w:val="006B4E1A"/>
    <w:rsid w:val="006B6D73"/>
    <w:rsid w:val="006C0460"/>
    <w:rsid w:val="006C1587"/>
    <w:rsid w:val="006C15DC"/>
    <w:rsid w:val="006C1C28"/>
    <w:rsid w:val="006C2F46"/>
    <w:rsid w:val="006C75C4"/>
    <w:rsid w:val="006D3278"/>
    <w:rsid w:val="006D3B1E"/>
    <w:rsid w:val="006D3F8E"/>
    <w:rsid w:val="006D4BF0"/>
    <w:rsid w:val="006D6882"/>
    <w:rsid w:val="006D708E"/>
    <w:rsid w:val="006E0952"/>
    <w:rsid w:val="006E190B"/>
    <w:rsid w:val="006E1D06"/>
    <w:rsid w:val="006E3E05"/>
    <w:rsid w:val="006E417B"/>
    <w:rsid w:val="006E505D"/>
    <w:rsid w:val="006E5E2D"/>
    <w:rsid w:val="006F043F"/>
    <w:rsid w:val="006F131B"/>
    <w:rsid w:val="006F3C75"/>
    <w:rsid w:val="006F3E05"/>
    <w:rsid w:val="006F4D25"/>
    <w:rsid w:val="006F68A2"/>
    <w:rsid w:val="006F77B1"/>
    <w:rsid w:val="0070008C"/>
    <w:rsid w:val="00700523"/>
    <w:rsid w:val="0070186E"/>
    <w:rsid w:val="007019B8"/>
    <w:rsid w:val="007030E4"/>
    <w:rsid w:val="007049FB"/>
    <w:rsid w:val="007050AF"/>
    <w:rsid w:val="0070545C"/>
    <w:rsid w:val="0071126B"/>
    <w:rsid w:val="00713439"/>
    <w:rsid w:val="007137AA"/>
    <w:rsid w:val="00716E94"/>
    <w:rsid w:val="007171A0"/>
    <w:rsid w:val="00717284"/>
    <w:rsid w:val="00722DD4"/>
    <w:rsid w:val="0072678A"/>
    <w:rsid w:val="00730162"/>
    <w:rsid w:val="007319CE"/>
    <w:rsid w:val="007324B7"/>
    <w:rsid w:val="00732731"/>
    <w:rsid w:val="00732DEC"/>
    <w:rsid w:val="00733283"/>
    <w:rsid w:val="00734D43"/>
    <w:rsid w:val="00735580"/>
    <w:rsid w:val="00735D60"/>
    <w:rsid w:val="007415D7"/>
    <w:rsid w:val="00741D1B"/>
    <w:rsid w:val="00742058"/>
    <w:rsid w:val="00742EF1"/>
    <w:rsid w:val="00743923"/>
    <w:rsid w:val="00743DDE"/>
    <w:rsid w:val="00745FFB"/>
    <w:rsid w:val="00750C53"/>
    <w:rsid w:val="00753EFB"/>
    <w:rsid w:val="007543DD"/>
    <w:rsid w:val="007547D4"/>
    <w:rsid w:val="00754C65"/>
    <w:rsid w:val="007558F7"/>
    <w:rsid w:val="007564E6"/>
    <w:rsid w:val="00761FC0"/>
    <w:rsid w:val="007624DF"/>
    <w:rsid w:val="00763E7B"/>
    <w:rsid w:val="0076748D"/>
    <w:rsid w:val="00770ADA"/>
    <w:rsid w:val="007718C2"/>
    <w:rsid w:val="007727EE"/>
    <w:rsid w:val="00773145"/>
    <w:rsid w:val="007804C2"/>
    <w:rsid w:val="007808D3"/>
    <w:rsid w:val="007821FB"/>
    <w:rsid w:val="00782AAB"/>
    <w:rsid w:val="0078445D"/>
    <w:rsid w:val="00785EED"/>
    <w:rsid w:val="00793130"/>
    <w:rsid w:val="0079359D"/>
    <w:rsid w:val="00795CCB"/>
    <w:rsid w:val="007979BB"/>
    <w:rsid w:val="007A11FE"/>
    <w:rsid w:val="007A280F"/>
    <w:rsid w:val="007A2B3A"/>
    <w:rsid w:val="007A38A7"/>
    <w:rsid w:val="007A3F3A"/>
    <w:rsid w:val="007A4EE2"/>
    <w:rsid w:val="007B024D"/>
    <w:rsid w:val="007B0E93"/>
    <w:rsid w:val="007B1634"/>
    <w:rsid w:val="007B20FD"/>
    <w:rsid w:val="007B40AA"/>
    <w:rsid w:val="007B6566"/>
    <w:rsid w:val="007B6CB9"/>
    <w:rsid w:val="007B795A"/>
    <w:rsid w:val="007B7DDF"/>
    <w:rsid w:val="007C28BC"/>
    <w:rsid w:val="007C394C"/>
    <w:rsid w:val="007C3BF3"/>
    <w:rsid w:val="007C7120"/>
    <w:rsid w:val="007C7545"/>
    <w:rsid w:val="007D189C"/>
    <w:rsid w:val="007D4E99"/>
    <w:rsid w:val="007D5267"/>
    <w:rsid w:val="007E06DE"/>
    <w:rsid w:val="007E357C"/>
    <w:rsid w:val="007E5DE9"/>
    <w:rsid w:val="007E6220"/>
    <w:rsid w:val="007E6AC5"/>
    <w:rsid w:val="007E7772"/>
    <w:rsid w:val="007E7A5B"/>
    <w:rsid w:val="007F14E8"/>
    <w:rsid w:val="007F150F"/>
    <w:rsid w:val="007F206A"/>
    <w:rsid w:val="007F2F37"/>
    <w:rsid w:val="007F5A6F"/>
    <w:rsid w:val="007F5D23"/>
    <w:rsid w:val="00803C23"/>
    <w:rsid w:val="00804B07"/>
    <w:rsid w:val="00805FAA"/>
    <w:rsid w:val="00811D31"/>
    <w:rsid w:val="00813844"/>
    <w:rsid w:val="00814401"/>
    <w:rsid w:val="008158C3"/>
    <w:rsid w:val="00816740"/>
    <w:rsid w:val="008206BD"/>
    <w:rsid w:val="0082087B"/>
    <w:rsid w:val="00823C7C"/>
    <w:rsid w:val="0082617B"/>
    <w:rsid w:val="008268A7"/>
    <w:rsid w:val="00826D21"/>
    <w:rsid w:val="00827129"/>
    <w:rsid w:val="00830972"/>
    <w:rsid w:val="00831CBC"/>
    <w:rsid w:val="00832F5D"/>
    <w:rsid w:val="00835336"/>
    <w:rsid w:val="00837059"/>
    <w:rsid w:val="008370E4"/>
    <w:rsid w:val="00841AD1"/>
    <w:rsid w:val="0084228E"/>
    <w:rsid w:val="008422EC"/>
    <w:rsid w:val="008423EC"/>
    <w:rsid w:val="008454A1"/>
    <w:rsid w:val="00845660"/>
    <w:rsid w:val="0084680C"/>
    <w:rsid w:val="00850815"/>
    <w:rsid w:val="008518AE"/>
    <w:rsid w:val="00853A87"/>
    <w:rsid w:val="00853DA7"/>
    <w:rsid w:val="00854368"/>
    <w:rsid w:val="00854D1D"/>
    <w:rsid w:val="0085638F"/>
    <w:rsid w:val="0086528F"/>
    <w:rsid w:val="00866F6D"/>
    <w:rsid w:val="00870045"/>
    <w:rsid w:val="008708BC"/>
    <w:rsid w:val="008736C4"/>
    <w:rsid w:val="00873D18"/>
    <w:rsid w:val="008753E1"/>
    <w:rsid w:val="008775DE"/>
    <w:rsid w:val="00881BD7"/>
    <w:rsid w:val="00882D1A"/>
    <w:rsid w:val="0088309C"/>
    <w:rsid w:val="00885EE5"/>
    <w:rsid w:val="00886BD2"/>
    <w:rsid w:val="00891317"/>
    <w:rsid w:val="0089270C"/>
    <w:rsid w:val="00892867"/>
    <w:rsid w:val="00892914"/>
    <w:rsid w:val="00893D61"/>
    <w:rsid w:val="00893EEA"/>
    <w:rsid w:val="00894180"/>
    <w:rsid w:val="00894BD3"/>
    <w:rsid w:val="00896B16"/>
    <w:rsid w:val="008A253C"/>
    <w:rsid w:val="008A4BDE"/>
    <w:rsid w:val="008A51C2"/>
    <w:rsid w:val="008B0BF2"/>
    <w:rsid w:val="008B242D"/>
    <w:rsid w:val="008B368F"/>
    <w:rsid w:val="008B63D0"/>
    <w:rsid w:val="008C281A"/>
    <w:rsid w:val="008C7C76"/>
    <w:rsid w:val="008D0EAE"/>
    <w:rsid w:val="008D26A3"/>
    <w:rsid w:val="008D3739"/>
    <w:rsid w:val="008D4100"/>
    <w:rsid w:val="008D7087"/>
    <w:rsid w:val="008D7F5C"/>
    <w:rsid w:val="008E0857"/>
    <w:rsid w:val="008E144F"/>
    <w:rsid w:val="008E33CF"/>
    <w:rsid w:val="008E48F2"/>
    <w:rsid w:val="008E4F29"/>
    <w:rsid w:val="008E6E70"/>
    <w:rsid w:val="008F180D"/>
    <w:rsid w:val="008F45CF"/>
    <w:rsid w:val="008F5D48"/>
    <w:rsid w:val="008F693D"/>
    <w:rsid w:val="008F7004"/>
    <w:rsid w:val="00906250"/>
    <w:rsid w:val="00907C9C"/>
    <w:rsid w:val="0091149D"/>
    <w:rsid w:val="009117D2"/>
    <w:rsid w:val="00913A24"/>
    <w:rsid w:val="00915311"/>
    <w:rsid w:val="00917E28"/>
    <w:rsid w:val="00923F36"/>
    <w:rsid w:val="009257F3"/>
    <w:rsid w:val="009259FE"/>
    <w:rsid w:val="00926B55"/>
    <w:rsid w:val="00927535"/>
    <w:rsid w:val="00932459"/>
    <w:rsid w:val="009327A3"/>
    <w:rsid w:val="00932DC0"/>
    <w:rsid w:val="009362C4"/>
    <w:rsid w:val="009421C4"/>
    <w:rsid w:val="009436B1"/>
    <w:rsid w:val="00946213"/>
    <w:rsid w:val="009462EF"/>
    <w:rsid w:val="00947750"/>
    <w:rsid w:val="00950055"/>
    <w:rsid w:val="0095204D"/>
    <w:rsid w:val="00952F85"/>
    <w:rsid w:val="00954DBA"/>
    <w:rsid w:val="00962C36"/>
    <w:rsid w:val="00963555"/>
    <w:rsid w:val="00965E9F"/>
    <w:rsid w:val="009726A9"/>
    <w:rsid w:val="00973290"/>
    <w:rsid w:val="009737C7"/>
    <w:rsid w:val="0097460E"/>
    <w:rsid w:val="00974A4F"/>
    <w:rsid w:val="0097671E"/>
    <w:rsid w:val="00977EB3"/>
    <w:rsid w:val="00980324"/>
    <w:rsid w:val="00982DA6"/>
    <w:rsid w:val="0098315F"/>
    <w:rsid w:val="009832E2"/>
    <w:rsid w:val="00987775"/>
    <w:rsid w:val="009877D5"/>
    <w:rsid w:val="00987E4A"/>
    <w:rsid w:val="0099105D"/>
    <w:rsid w:val="009925B9"/>
    <w:rsid w:val="009952A7"/>
    <w:rsid w:val="00996262"/>
    <w:rsid w:val="009A0E3D"/>
    <w:rsid w:val="009A3C41"/>
    <w:rsid w:val="009A3F76"/>
    <w:rsid w:val="009A5CF4"/>
    <w:rsid w:val="009A6DC0"/>
    <w:rsid w:val="009B2E69"/>
    <w:rsid w:val="009B3753"/>
    <w:rsid w:val="009B3943"/>
    <w:rsid w:val="009B4471"/>
    <w:rsid w:val="009B596C"/>
    <w:rsid w:val="009C1DF6"/>
    <w:rsid w:val="009C2581"/>
    <w:rsid w:val="009C2724"/>
    <w:rsid w:val="009C2AA2"/>
    <w:rsid w:val="009C3B38"/>
    <w:rsid w:val="009C6D56"/>
    <w:rsid w:val="009D1349"/>
    <w:rsid w:val="009D44E1"/>
    <w:rsid w:val="009D4E0C"/>
    <w:rsid w:val="009D5A35"/>
    <w:rsid w:val="009D71D7"/>
    <w:rsid w:val="009D7FE9"/>
    <w:rsid w:val="009E0E65"/>
    <w:rsid w:val="009E15B8"/>
    <w:rsid w:val="009E1D86"/>
    <w:rsid w:val="009E3DDF"/>
    <w:rsid w:val="009E426F"/>
    <w:rsid w:val="009E48FB"/>
    <w:rsid w:val="009E564E"/>
    <w:rsid w:val="009E70E9"/>
    <w:rsid w:val="009E718D"/>
    <w:rsid w:val="009E736D"/>
    <w:rsid w:val="009E75AA"/>
    <w:rsid w:val="009E7846"/>
    <w:rsid w:val="009F0618"/>
    <w:rsid w:val="009F1A0A"/>
    <w:rsid w:val="009F584F"/>
    <w:rsid w:val="009F6021"/>
    <w:rsid w:val="009F651D"/>
    <w:rsid w:val="00A037CC"/>
    <w:rsid w:val="00A03AA2"/>
    <w:rsid w:val="00A04908"/>
    <w:rsid w:val="00A04C98"/>
    <w:rsid w:val="00A04D96"/>
    <w:rsid w:val="00A07342"/>
    <w:rsid w:val="00A1694A"/>
    <w:rsid w:val="00A17CAC"/>
    <w:rsid w:val="00A216E2"/>
    <w:rsid w:val="00A219BD"/>
    <w:rsid w:val="00A25161"/>
    <w:rsid w:val="00A255D5"/>
    <w:rsid w:val="00A30606"/>
    <w:rsid w:val="00A3595F"/>
    <w:rsid w:val="00A3643C"/>
    <w:rsid w:val="00A435F7"/>
    <w:rsid w:val="00A43E21"/>
    <w:rsid w:val="00A45998"/>
    <w:rsid w:val="00A4734F"/>
    <w:rsid w:val="00A47E8A"/>
    <w:rsid w:val="00A50EBD"/>
    <w:rsid w:val="00A51B30"/>
    <w:rsid w:val="00A5291E"/>
    <w:rsid w:val="00A53C27"/>
    <w:rsid w:val="00A547EA"/>
    <w:rsid w:val="00A54AA0"/>
    <w:rsid w:val="00A55798"/>
    <w:rsid w:val="00A618E0"/>
    <w:rsid w:val="00A61956"/>
    <w:rsid w:val="00A64B4D"/>
    <w:rsid w:val="00A6698B"/>
    <w:rsid w:val="00A70D62"/>
    <w:rsid w:val="00A754B6"/>
    <w:rsid w:val="00A77871"/>
    <w:rsid w:val="00A77F15"/>
    <w:rsid w:val="00A81DFA"/>
    <w:rsid w:val="00A86D25"/>
    <w:rsid w:val="00A86D34"/>
    <w:rsid w:val="00A90722"/>
    <w:rsid w:val="00A91CCC"/>
    <w:rsid w:val="00A95254"/>
    <w:rsid w:val="00A958E8"/>
    <w:rsid w:val="00A9789D"/>
    <w:rsid w:val="00AA0409"/>
    <w:rsid w:val="00AA3090"/>
    <w:rsid w:val="00AA3F20"/>
    <w:rsid w:val="00AA61A5"/>
    <w:rsid w:val="00AA63F2"/>
    <w:rsid w:val="00AA789E"/>
    <w:rsid w:val="00AA7CBD"/>
    <w:rsid w:val="00AB02DD"/>
    <w:rsid w:val="00AB07D5"/>
    <w:rsid w:val="00AB0E02"/>
    <w:rsid w:val="00AB109A"/>
    <w:rsid w:val="00AB1B03"/>
    <w:rsid w:val="00AB473D"/>
    <w:rsid w:val="00AB4DEB"/>
    <w:rsid w:val="00AB5324"/>
    <w:rsid w:val="00AB6198"/>
    <w:rsid w:val="00AC1241"/>
    <w:rsid w:val="00AC1EC9"/>
    <w:rsid w:val="00AC24F8"/>
    <w:rsid w:val="00AC3EB0"/>
    <w:rsid w:val="00AC54FA"/>
    <w:rsid w:val="00AC61B0"/>
    <w:rsid w:val="00AD05D0"/>
    <w:rsid w:val="00AD0CE8"/>
    <w:rsid w:val="00AD6AF2"/>
    <w:rsid w:val="00AE0452"/>
    <w:rsid w:val="00AE05F8"/>
    <w:rsid w:val="00AE1A55"/>
    <w:rsid w:val="00AE2230"/>
    <w:rsid w:val="00AE53C0"/>
    <w:rsid w:val="00AE5FB7"/>
    <w:rsid w:val="00AF017E"/>
    <w:rsid w:val="00AF1421"/>
    <w:rsid w:val="00AF2930"/>
    <w:rsid w:val="00AF3351"/>
    <w:rsid w:val="00AF335C"/>
    <w:rsid w:val="00AF394E"/>
    <w:rsid w:val="00AF4369"/>
    <w:rsid w:val="00AF538C"/>
    <w:rsid w:val="00AF5521"/>
    <w:rsid w:val="00AF58D5"/>
    <w:rsid w:val="00B012AE"/>
    <w:rsid w:val="00B018EA"/>
    <w:rsid w:val="00B0400C"/>
    <w:rsid w:val="00B05107"/>
    <w:rsid w:val="00B056A5"/>
    <w:rsid w:val="00B0658F"/>
    <w:rsid w:val="00B0674C"/>
    <w:rsid w:val="00B128C5"/>
    <w:rsid w:val="00B1437D"/>
    <w:rsid w:val="00B1522E"/>
    <w:rsid w:val="00B15668"/>
    <w:rsid w:val="00B16F96"/>
    <w:rsid w:val="00B17867"/>
    <w:rsid w:val="00B22067"/>
    <w:rsid w:val="00B234DB"/>
    <w:rsid w:val="00B31DF9"/>
    <w:rsid w:val="00B32782"/>
    <w:rsid w:val="00B359FC"/>
    <w:rsid w:val="00B37838"/>
    <w:rsid w:val="00B3794E"/>
    <w:rsid w:val="00B4093C"/>
    <w:rsid w:val="00B41B94"/>
    <w:rsid w:val="00B41EE3"/>
    <w:rsid w:val="00B429B1"/>
    <w:rsid w:val="00B42ED0"/>
    <w:rsid w:val="00B46203"/>
    <w:rsid w:val="00B4678C"/>
    <w:rsid w:val="00B46EA9"/>
    <w:rsid w:val="00B51CB7"/>
    <w:rsid w:val="00B52B3F"/>
    <w:rsid w:val="00B53005"/>
    <w:rsid w:val="00B5339E"/>
    <w:rsid w:val="00B552CD"/>
    <w:rsid w:val="00B56781"/>
    <w:rsid w:val="00B56976"/>
    <w:rsid w:val="00B600F8"/>
    <w:rsid w:val="00B60E3F"/>
    <w:rsid w:val="00B614A3"/>
    <w:rsid w:val="00B616C3"/>
    <w:rsid w:val="00B623C9"/>
    <w:rsid w:val="00B6377A"/>
    <w:rsid w:val="00B65B5E"/>
    <w:rsid w:val="00B72BA6"/>
    <w:rsid w:val="00B74CB2"/>
    <w:rsid w:val="00B74F14"/>
    <w:rsid w:val="00B768DB"/>
    <w:rsid w:val="00B76B5C"/>
    <w:rsid w:val="00B8151B"/>
    <w:rsid w:val="00B85DBC"/>
    <w:rsid w:val="00B85E92"/>
    <w:rsid w:val="00B87D8A"/>
    <w:rsid w:val="00B908CC"/>
    <w:rsid w:val="00B90988"/>
    <w:rsid w:val="00B927D2"/>
    <w:rsid w:val="00B92EEF"/>
    <w:rsid w:val="00B95D24"/>
    <w:rsid w:val="00B97F73"/>
    <w:rsid w:val="00BA0401"/>
    <w:rsid w:val="00BA3F7F"/>
    <w:rsid w:val="00BA478D"/>
    <w:rsid w:val="00BA5546"/>
    <w:rsid w:val="00BB0187"/>
    <w:rsid w:val="00BB01CC"/>
    <w:rsid w:val="00BB1FC5"/>
    <w:rsid w:val="00BC0CC3"/>
    <w:rsid w:val="00BC4CC8"/>
    <w:rsid w:val="00BC5FC5"/>
    <w:rsid w:val="00BC6D4F"/>
    <w:rsid w:val="00BD2762"/>
    <w:rsid w:val="00BD39AF"/>
    <w:rsid w:val="00BD3CC2"/>
    <w:rsid w:val="00BD726E"/>
    <w:rsid w:val="00BD7AFA"/>
    <w:rsid w:val="00BE3CB9"/>
    <w:rsid w:val="00BE476C"/>
    <w:rsid w:val="00BE56C8"/>
    <w:rsid w:val="00BE5CA4"/>
    <w:rsid w:val="00BF0543"/>
    <w:rsid w:val="00BF1805"/>
    <w:rsid w:val="00BF3F89"/>
    <w:rsid w:val="00BF5C17"/>
    <w:rsid w:val="00BF6085"/>
    <w:rsid w:val="00BF75D7"/>
    <w:rsid w:val="00C059B0"/>
    <w:rsid w:val="00C07617"/>
    <w:rsid w:val="00C07CD6"/>
    <w:rsid w:val="00C10113"/>
    <w:rsid w:val="00C10A7D"/>
    <w:rsid w:val="00C11470"/>
    <w:rsid w:val="00C119AF"/>
    <w:rsid w:val="00C15668"/>
    <w:rsid w:val="00C2542D"/>
    <w:rsid w:val="00C26255"/>
    <w:rsid w:val="00C2664C"/>
    <w:rsid w:val="00C27B13"/>
    <w:rsid w:val="00C30A0F"/>
    <w:rsid w:val="00C33751"/>
    <w:rsid w:val="00C3482B"/>
    <w:rsid w:val="00C35786"/>
    <w:rsid w:val="00C35E46"/>
    <w:rsid w:val="00C43921"/>
    <w:rsid w:val="00C441B9"/>
    <w:rsid w:val="00C45D10"/>
    <w:rsid w:val="00C47C42"/>
    <w:rsid w:val="00C50704"/>
    <w:rsid w:val="00C50DAF"/>
    <w:rsid w:val="00C5192C"/>
    <w:rsid w:val="00C551C5"/>
    <w:rsid w:val="00C575ED"/>
    <w:rsid w:val="00C616D5"/>
    <w:rsid w:val="00C61F4D"/>
    <w:rsid w:val="00C62905"/>
    <w:rsid w:val="00C64259"/>
    <w:rsid w:val="00C65886"/>
    <w:rsid w:val="00C71FB9"/>
    <w:rsid w:val="00C734B9"/>
    <w:rsid w:val="00C744A3"/>
    <w:rsid w:val="00C75B4D"/>
    <w:rsid w:val="00C76574"/>
    <w:rsid w:val="00C765C8"/>
    <w:rsid w:val="00C77CB3"/>
    <w:rsid w:val="00C80D3F"/>
    <w:rsid w:val="00C83BDC"/>
    <w:rsid w:val="00C8436A"/>
    <w:rsid w:val="00C846E3"/>
    <w:rsid w:val="00C85091"/>
    <w:rsid w:val="00C87A5C"/>
    <w:rsid w:val="00C90F1E"/>
    <w:rsid w:val="00C944B5"/>
    <w:rsid w:val="00CA0F14"/>
    <w:rsid w:val="00CA503B"/>
    <w:rsid w:val="00CA5868"/>
    <w:rsid w:val="00CB2EFD"/>
    <w:rsid w:val="00CB3A44"/>
    <w:rsid w:val="00CB511D"/>
    <w:rsid w:val="00CB5F19"/>
    <w:rsid w:val="00CB6520"/>
    <w:rsid w:val="00CB75E5"/>
    <w:rsid w:val="00CB7980"/>
    <w:rsid w:val="00CB7E3F"/>
    <w:rsid w:val="00CC0349"/>
    <w:rsid w:val="00CC1FA6"/>
    <w:rsid w:val="00CC45CA"/>
    <w:rsid w:val="00CC50B3"/>
    <w:rsid w:val="00CC680F"/>
    <w:rsid w:val="00CC7E0B"/>
    <w:rsid w:val="00CD1563"/>
    <w:rsid w:val="00CD4517"/>
    <w:rsid w:val="00CD645E"/>
    <w:rsid w:val="00CD7B15"/>
    <w:rsid w:val="00CD7E2B"/>
    <w:rsid w:val="00CE27CF"/>
    <w:rsid w:val="00CE313E"/>
    <w:rsid w:val="00CE4DC8"/>
    <w:rsid w:val="00CE5A21"/>
    <w:rsid w:val="00CE6BC1"/>
    <w:rsid w:val="00CE7034"/>
    <w:rsid w:val="00CE7AFA"/>
    <w:rsid w:val="00CF1590"/>
    <w:rsid w:val="00CF2588"/>
    <w:rsid w:val="00CF3033"/>
    <w:rsid w:val="00CF6188"/>
    <w:rsid w:val="00CF6613"/>
    <w:rsid w:val="00CF7886"/>
    <w:rsid w:val="00CF7D47"/>
    <w:rsid w:val="00D0236F"/>
    <w:rsid w:val="00D02EA5"/>
    <w:rsid w:val="00D03109"/>
    <w:rsid w:val="00D03996"/>
    <w:rsid w:val="00D05856"/>
    <w:rsid w:val="00D05DB7"/>
    <w:rsid w:val="00D06838"/>
    <w:rsid w:val="00D10413"/>
    <w:rsid w:val="00D114DD"/>
    <w:rsid w:val="00D11625"/>
    <w:rsid w:val="00D12A31"/>
    <w:rsid w:val="00D13135"/>
    <w:rsid w:val="00D209F0"/>
    <w:rsid w:val="00D2209A"/>
    <w:rsid w:val="00D24019"/>
    <w:rsid w:val="00D242F9"/>
    <w:rsid w:val="00D256FB"/>
    <w:rsid w:val="00D25AE1"/>
    <w:rsid w:val="00D25DD2"/>
    <w:rsid w:val="00D3047E"/>
    <w:rsid w:val="00D311DD"/>
    <w:rsid w:val="00D3402F"/>
    <w:rsid w:val="00D34CAF"/>
    <w:rsid w:val="00D34E02"/>
    <w:rsid w:val="00D379E9"/>
    <w:rsid w:val="00D40335"/>
    <w:rsid w:val="00D40920"/>
    <w:rsid w:val="00D41A02"/>
    <w:rsid w:val="00D42C55"/>
    <w:rsid w:val="00D43DC4"/>
    <w:rsid w:val="00D4483D"/>
    <w:rsid w:val="00D457C2"/>
    <w:rsid w:val="00D4798D"/>
    <w:rsid w:val="00D51D30"/>
    <w:rsid w:val="00D51FEE"/>
    <w:rsid w:val="00D5255A"/>
    <w:rsid w:val="00D5355B"/>
    <w:rsid w:val="00D5370D"/>
    <w:rsid w:val="00D56DD7"/>
    <w:rsid w:val="00D577A1"/>
    <w:rsid w:val="00D61A69"/>
    <w:rsid w:val="00D6398E"/>
    <w:rsid w:val="00D646B3"/>
    <w:rsid w:val="00D65EFE"/>
    <w:rsid w:val="00D720B6"/>
    <w:rsid w:val="00D726CD"/>
    <w:rsid w:val="00D727CB"/>
    <w:rsid w:val="00D740CC"/>
    <w:rsid w:val="00D75171"/>
    <w:rsid w:val="00D75A6E"/>
    <w:rsid w:val="00D768BE"/>
    <w:rsid w:val="00D812CC"/>
    <w:rsid w:val="00D839FD"/>
    <w:rsid w:val="00D859B2"/>
    <w:rsid w:val="00D859FF"/>
    <w:rsid w:val="00D9076B"/>
    <w:rsid w:val="00D91774"/>
    <w:rsid w:val="00D91CBC"/>
    <w:rsid w:val="00D9501E"/>
    <w:rsid w:val="00D9560B"/>
    <w:rsid w:val="00DA22BF"/>
    <w:rsid w:val="00DA395A"/>
    <w:rsid w:val="00DB02AD"/>
    <w:rsid w:val="00DB0547"/>
    <w:rsid w:val="00DB088A"/>
    <w:rsid w:val="00DB08D1"/>
    <w:rsid w:val="00DB47E5"/>
    <w:rsid w:val="00DB4E99"/>
    <w:rsid w:val="00DB5B0A"/>
    <w:rsid w:val="00DB5CD7"/>
    <w:rsid w:val="00DB6459"/>
    <w:rsid w:val="00DB6F4B"/>
    <w:rsid w:val="00DC0F52"/>
    <w:rsid w:val="00DC12DC"/>
    <w:rsid w:val="00DC35DE"/>
    <w:rsid w:val="00DC42A1"/>
    <w:rsid w:val="00DC465A"/>
    <w:rsid w:val="00DC4E3E"/>
    <w:rsid w:val="00DC6833"/>
    <w:rsid w:val="00DC6F01"/>
    <w:rsid w:val="00DD09C4"/>
    <w:rsid w:val="00DD0AEC"/>
    <w:rsid w:val="00DD0C0E"/>
    <w:rsid w:val="00DD10C8"/>
    <w:rsid w:val="00DD114B"/>
    <w:rsid w:val="00DD13FD"/>
    <w:rsid w:val="00DD2090"/>
    <w:rsid w:val="00DD23AE"/>
    <w:rsid w:val="00DD3621"/>
    <w:rsid w:val="00DD5570"/>
    <w:rsid w:val="00DD6523"/>
    <w:rsid w:val="00DD7989"/>
    <w:rsid w:val="00DE089F"/>
    <w:rsid w:val="00DE2B69"/>
    <w:rsid w:val="00DE2ED5"/>
    <w:rsid w:val="00DE380C"/>
    <w:rsid w:val="00DE40C2"/>
    <w:rsid w:val="00DE4C12"/>
    <w:rsid w:val="00DE58FD"/>
    <w:rsid w:val="00DE7D7F"/>
    <w:rsid w:val="00DF3398"/>
    <w:rsid w:val="00DF59AD"/>
    <w:rsid w:val="00DF7B23"/>
    <w:rsid w:val="00E00E2A"/>
    <w:rsid w:val="00E019F2"/>
    <w:rsid w:val="00E05599"/>
    <w:rsid w:val="00E0563C"/>
    <w:rsid w:val="00E05EA3"/>
    <w:rsid w:val="00E0662C"/>
    <w:rsid w:val="00E107E3"/>
    <w:rsid w:val="00E13C1B"/>
    <w:rsid w:val="00E1471E"/>
    <w:rsid w:val="00E14F84"/>
    <w:rsid w:val="00E200FF"/>
    <w:rsid w:val="00E2488E"/>
    <w:rsid w:val="00E26EA0"/>
    <w:rsid w:val="00E270E8"/>
    <w:rsid w:val="00E31C73"/>
    <w:rsid w:val="00E333DD"/>
    <w:rsid w:val="00E33AD0"/>
    <w:rsid w:val="00E343BC"/>
    <w:rsid w:val="00E3475F"/>
    <w:rsid w:val="00E401FF"/>
    <w:rsid w:val="00E415F7"/>
    <w:rsid w:val="00E422DD"/>
    <w:rsid w:val="00E42ECB"/>
    <w:rsid w:val="00E447A1"/>
    <w:rsid w:val="00E45720"/>
    <w:rsid w:val="00E462FA"/>
    <w:rsid w:val="00E46B9A"/>
    <w:rsid w:val="00E46D81"/>
    <w:rsid w:val="00E500CE"/>
    <w:rsid w:val="00E50861"/>
    <w:rsid w:val="00E50C53"/>
    <w:rsid w:val="00E528E7"/>
    <w:rsid w:val="00E52B4D"/>
    <w:rsid w:val="00E53404"/>
    <w:rsid w:val="00E53431"/>
    <w:rsid w:val="00E54B43"/>
    <w:rsid w:val="00E55BEB"/>
    <w:rsid w:val="00E56AEC"/>
    <w:rsid w:val="00E62BAE"/>
    <w:rsid w:val="00E63931"/>
    <w:rsid w:val="00E640D9"/>
    <w:rsid w:val="00E642DA"/>
    <w:rsid w:val="00E64465"/>
    <w:rsid w:val="00E64A34"/>
    <w:rsid w:val="00E67539"/>
    <w:rsid w:val="00E6785A"/>
    <w:rsid w:val="00E67906"/>
    <w:rsid w:val="00E70470"/>
    <w:rsid w:val="00E76A49"/>
    <w:rsid w:val="00E779DB"/>
    <w:rsid w:val="00E80555"/>
    <w:rsid w:val="00E81069"/>
    <w:rsid w:val="00E81847"/>
    <w:rsid w:val="00E81E23"/>
    <w:rsid w:val="00E82D48"/>
    <w:rsid w:val="00E8427D"/>
    <w:rsid w:val="00E93094"/>
    <w:rsid w:val="00E94502"/>
    <w:rsid w:val="00E97081"/>
    <w:rsid w:val="00EA120A"/>
    <w:rsid w:val="00EA1463"/>
    <w:rsid w:val="00EA1828"/>
    <w:rsid w:val="00EA2378"/>
    <w:rsid w:val="00EA260F"/>
    <w:rsid w:val="00EA477B"/>
    <w:rsid w:val="00EA51E7"/>
    <w:rsid w:val="00EA6638"/>
    <w:rsid w:val="00EA68FD"/>
    <w:rsid w:val="00EA7264"/>
    <w:rsid w:val="00EB000F"/>
    <w:rsid w:val="00EB181C"/>
    <w:rsid w:val="00EB1BD4"/>
    <w:rsid w:val="00EB1CA9"/>
    <w:rsid w:val="00EB22E0"/>
    <w:rsid w:val="00EB3F3B"/>
    <w:rsid w:val="00EB4103"/>
    <w:rsid w:val="00EB4B0B"/>
    <w:rsid w:val="00EB516C"/>
    <w:rsid w:val="00EB5E1D"/>
    <w:rsid w:val="00EB5E3E"/>
    <w:rsid w:val="00EB7FAC"/>
    <w:rsid w:val="00EC11A4"/>
    <w:rsid w:val="00EC256D"/>
    <w:rsid w:val="00EC3C87"/>
    <w:rsid w:val="00ED0196"/>
    <w:rsid w:val="00ED0C6F"/>
    <w:rsid w:val="00ED0CAB"/>
    <w:rsid w:val="00ED1E95"/>
    <w:rsid w:val="00ED3DA9"/>
    <w:rsid w:val="00ED5C8C"/>
    <w:rsid w:val="00ED644D"/>
    <w:rsid w:val="00EE0291"/>
    <w:rsid w:val="00EE047A"/>
    <w:rsid w:val="00EE09D0"/>
    <w:rsid w:val="00EE1189"/>
    <w:rsid w:val="00EE2766"/>
    <w:rsid w:val="00EE5530"/>
    <w:rsid w:val="00EE5B81"/>
    <w:rsid w:val="00EE7FB8"/>
    <w:rsid w:val="00EF1D23"/>
    <w:rsid w:val="00EF3748"/>
    <w:rsid w:val="00EF50B2"/>
    <w:rsid w:val="00EF5DFA"/>
    <w:rsid w:val="00EF5FFE"/>
    <w:rsid w:val="00EF76EF"/>
    <w:rsid w:val="00F0018F"/>
    <w:rsid w:val="00F00EE9"/>
    <w:rsid w:val="00F0167C"/>
    <w:rsid w:val="00F040E2"/>
    <w:rsid w:val="00F041C7"/>
    <w:rsid w:val="00F041F1"/>
    <w:rsid w:val="00F07721"/>
    <w:rsid w:val="00F105A6"/>
    <w:rsid w:val="00F127D4"/>
    <w:rsid w:val="00F12934"/>
    <w:rsid w:val="00F132E0"/>
    <w:rsid w:val="00F14294"/>
    <w:rsid w:val="00F15587"/>
    <w:rsid w:val="00F17011"/>
    <w:rsid w:val="00F23E5D"/>
    <w:rsid w:val="00F245AC"/>
    <w:rsid w:val="00F2657D"/>
    <w:rsid w:val="00F27826"/>
    <w:rsid w:val="00F30A9B"/>
    <w:rsid w:val="00F319FB"/>
    <w:rsid w:val="00F35583"/>
    <w:rsid w:val="00F35783"/>
    <w:rsid w:val="00F36983"/>
    <w:rsid w:val="00F36B9C"/>
    <w:rsid w:val="00F36E19"/>
    <w:rsid w:val="00F37420"/>
    <w:rsid w:val="00F37B66"/>
    <w:rsid w:val="00F427A6"/>
    <w:rsid w:val="00F46675"/>
    <w:rsid w:val="00F47617"/>
    <w:rsid w:val="00F4785A"/>
    <w:rsid w:val="00F5026A"/>
    <w:rsid w:val="00F512CA"/>
    <w:rsid w:val="00F51673"/>
    <w:rsid w:val="00F54898"/>
    <w:rsid w:val="00F548FE"/>
    <w:rsid w:val="00F54F8C"/>
    <w:rsid w:val="00F57FA8"/>
    <w:rsid w:val="00F6063C"/>
    <w:rsid w:val="00F60640"/>
    <w:rsid w:val="00F6355A"/>
    <w:rsid w:val="00F645DF"/>
    <w:rsid w:val="00F65A06"/>
    <w:rsid w:val="00F65F8B"/>
    <w:rsid w:val="00F66425"/>
    <w:rsid w:val="00F6660F"/>
    <w:rsid w:val="00F72CFE"/>
    <w:rsid w:val="00F72EEE"/>
    <w:rsid w:val="00F74A98"/>
    <w:rsid w:val="00F7774B"/>
    <w:rsid w:val="00F77BFF"/>
    <w:rsid w:val="00F77E38"/>
    <w:rsid w:val="00F805E3"/>
    <w:rsid w:val="00F80F76"/>
    <w:rsid w:val="00F812F8"/>
    <w:rsid w:val="00F818DD"/>
    <w:rsid w:val="00F86658"/>
    <w:rsid w:val="00F92FEB"/>
    <w:rsid w:val="00F942D9"/>
    <w:rsid w:val="00F96316"/>
    <w:rsid w:val="00FA0419"/>
    <w:rsid w:val="00FA1779"/>
    <w:rsid w:val="00FA2552"/>
    <w:rsid w:val="00FA3879"/>
    <w:rsid w:val="00FA4500"/>
    <w:rsid w:val="00FA4B3F"/>
    <w:rsid w:val="00FA6676"/>
    <w:rsid w:val="00FA693A"/>
    <w:rsid w:val="00FA7A0F"/>
    <w:rsid w:val="00FB0896"/>
    <w:rsid w:val="00FB0D89"/>
    <w:rsid w:val="00FB168A"/>
    <w:rsid w:val="00FB379E"/>
    <w:rsid w:val="00FB4C58"/>
    <w:rsid w:val="00FB5B5E"/>
    <w:rsid w:val="00FB5EF9"/>
    <w:rsid w:val="00FB6EF6"/>
    <w:rsid w:val="00FB7AC0"/>
    <w:rsid w:val="00FC0646"/>
    <w:rsid w:val="00FC3AD8"/>
    <w:rsid w:val="00FC3DDC"/>
    <w:rsid w:val="00FC7250"/>
    <w:rsid w:val="00FD02C3"/>
    <w:rsid w:val="00FD1E75"/>
    <w:rsid w:val="00FD2CDB"/>
    <w:rsid w:val="00FD2F55"/>
    <w:rsid w:val="00FD5DE2"/>
    <w:rsid w:val="00FD6840"/>
    <w:rsid w:val="00FD74DB"/>
    <w:rsid w:val="00FE1245"/>
    <w:rsid w:val="00FE3421"/>
    <w:rsid w:val="00FE49CD"/>
    <w:rsid w:val="00FE49D4"/>
    <w:rsid w:val="00FE5F27"/>
    <w:rsid w:val="00FF0E90"/>
    <w:rsid w:val="00FF4F26"/>
    <w:rsid w:val="00FF61CE"/>
    <w:rsid w:val="00FF6E4F"/>
    <w:rsid w:val="00F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0385C"/>
  <w15:chartTrackingRefBased/>
  <w15:docId w15:val="{B785D063-12D9-480C-9EE1-1317F16AE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E97"/>
    <w:pPr>
      <w:widowControl w:val="0"/>
      <w:jc w:val="both"/>
    </w:pPr>
    <w:rPr>
      <w:rFonts w:ascii="Times New Roman" w:eastAsia="宋体" w:hAnsi="Times New Roman" w:cs="Times New Roman"/>
      <w:szCs w:val="24"/>
    </w:rPr>
  </w:style>
  <w:style w:type="paragraph" w:styleId="10">
    <w:name w:val="heading 1"/>
    <w:basedOn w:val="a"/>
    <w:next w:val="a"/>
    <w:link w:val="11"/>
    <w:qFormat/>
    <w:rsid w:val="00D6398E"/>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2"/>
    <w:qFormat/>
    <w:rsid w:val="00D6398E"/>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1"/>
    <w:qFormat/>
    <w:rsid w:val="00D6398E"/>
    <w:pPr>
      <w:keepNext/>
      <w:keepLines/>
      <w:spacing w:before="260" w:after="260" w:line="415" w:lineRule="auto"/>
      <w:outlineLvl w:val="2"/>
    </w:pPr>
    <w:rPr>
      <w:b/>
      <w:sz w:val="32"/>
      <w:szCs w:val="20"/>
    </w:rPr>
  </w:style>
  <w:style w:type="paragraph" w:styleId="4">
    <w:name w:val="heading 4"/>
    <w:basedOn w:val="a"/>
    <w:next w:val="a0"/>
    <w:link w:val="41"/>
    <w:qFormat/>
    <w:rsid w:val="00D6398E"/>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1"/>
    <w:qFormat/>
    <w:rsid w:val="00D6398E"/>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1"/>
    <w:qFormat/>
    <w:rsid w:val="00D6398E"/>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1"/>
    <w:qFormat/>
    <w:rsid w:val="00D6398E"/>
    <w:pPr>
      <w:keepNext/>
      <w:keepLines/>
      <w:spacing w:before="240" w:after="64" w:line="320" w:lineRule="auto"/>
      <w:outlineLvl w:val="6"/>
    </w:pPr>
    <w:rPr>
      <w:b/>
      <w:bCs/>
      <w:kern w:val="0"/>
      <w:sz w:val="24"/>
    </w:rPr>
  </w:style>
  <w:style w:type="paragraph" w:styleId="8">
    <w:name w:val="heading 8"/>
    <w:basedOn w:val="a"/>
    <w:next w:val="a"/>
    <w:link w:val="81"/>
    <w:qFormat/>
    <w:rsid w:val="00D6398E"/>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qFormat/>
    <w:rsid w:val="00EF50B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qFormat/>
    <w:rsid w:val="00EF50B2"/>
    <w:rPr>
      <w:sz w:val="18"/>
      <w:szCs w:val="18"/>
    </w:rPr>
  </w:style>
  <w:style w:type="paragraph" w:styleId="a6">
    <w:name w:val="footer"/>
    <w:basedOn w:val="a"/>
    <w:link w:val="a7"/>
    <w:uiPriority w:val="99"/>
    <w:unhideWhenUsed/>
    <w:qFormat/>
    <w:rsid w:val="00EF50B2"/>
    <w:pPr>
      <w:tabs>
        <w:tab w:val="center" w:pos="4153"/>
        <w:tab w:val="right" w:pos="8306"/>
      </w:tabs>
      <w:snapToGrid w:val="0"/>
      <w:jc w:val="left"/>
    </w:pPr>
    <w:rPr>
      <w:sz w:val="18"/>
      <w:szCs w:val="18"/>
    </w:rPr>
  </w:style>
  <w:style w:type="character" w:customStyle="1" w:styleId="a7">
    <w:name w:val="页脚 字符"/>
    <w:basedOn w:val="a1"/>
    <w:link w:val="a6"/>
    <w:uiPriority w:val="99"/>
    <w:qFormat/>
    <w:rsid w:val="00EF50B2"/>
    <w:rPr>
      <w:sz w:val="18"/>
      <w:szCs w:val="18"/>
    </w:rPr>
  </w:style>
  <w:style w:type="character" w:customStyle="1" w:styleId="12">
    <w:name w:val="标题 1 字符"/>
    <w:basedOn w:val="a1"/>
    <w:qFormat/>
    <w:rsid w:val="00D6398E"/>
    <w:rPr>
      <w:rFonts w:ascii="Times New Roman" w:eastAsia="宋体" w:hAnsi="Times New Roman" w:cs="Times New Roman"/>
      <w:b/>
      <w:bCs/>
      <w:kern w:val="44"/>
      <w:sz w:val="44"/>
      <w:szCs w:val="44"/>
    </w:rPr>
  </w:style>
  <w:style w:type="character" w:customStyle="1" w:styleId="20">
    <w:name w:val="标题 2 字符"/>
    <w:basedOn w:val="a1"/>
    <w:qFormat/>
    <w:rsid w:val="00D6398E"/>
    <w:rPr>
      <w:rFonts w:asciiTheme="majorHAnsi" w:eastAsiaTheme="majorEastAsia" w:hAnsiTheme="majorHAnsi" w:cstheme="majorBidi"/>
      <w:b/>
      <w:bCs/>
      <w:sz w:val="32"/>
      <w:szCs w:val="32"/>
    </w:rPr>
  </w:style>
  <w:style w:type="character" w:customStyle="1" w:styleId="30">
    <w:name w:val="标题 3 字符"/>
    <w:basedOn w:val="a1"/>
    <w:qFormat/>
    <w:rsid w:val="00D6398E"/>
    <w:rPr>
      <w:rFonts w:ascii="Times New Roman" w:eastAsia="宋体" w:hAnsi="Times New Roman" w:cs="Times New Roman"/>
      <w:b/>
      <w:bCs/>
      <w:sz w:val="32"/>
      <w:szCs w:val="32"/>
    </w:rPr>
  </w:style>
  <w:style w:type="character" w:customStyle="1" w:styleId="40">
    <w:name w:val="标题 4 字符"/>
    <w:basedOn w:val="a1"/>
    <w:uiPriority w:val="9"/>
    <w:qFormat/>
    <w:rsid w:val="00D6398E"/>
    <w:rPr>
      <w:rFonts w:asciiTheme="majorHAnsi" w:eastAsiaTheme="majorEastAsia" w:hAnsiTheme="majorHAnsi" w:cstheme="majorBidi"/>
      <w:b/>
      <w:bCs/>
      <w:sz w:val="28"/>
      <w:szCs w:val="28"/>
    </w:rPr>
  </w:style>
  <w:style w:type="character" w:customStyle="1" w:styleId="50">
    <w:name w:val="标题 5 字符"/>
    <w:basedOn w:val="a1"/>
    <w:qFormat/>
    <w:rsid w:val="00D6398E"/>
    <w:rPr>
      <w:rFonts w:ascii="Times New Roman" w:eastAsia="宋体" w:hAnsi="Times New Roman" w:cs="Times New Roman"/>
      <w:b/>
      <w:bCs/>
      <w:sz w:val="28"/>
      <w:szCs w:val="28"/>
    </w:rPr>
  </w:style>
  <w:style w:type="character" w:customStyle="1" w:styleId="60">
    <w:name w:val="标题 6 字符"/>
    <w:basedOn w:val="a1"/>
    <w:qFormat/>
    <w:rsid w:val="00D6398E"/>
    <w:rPr>
      <w:rFonts w:asciiTheme="majorHAnsi" w:eastAsiaTheme="majorEastAsia" w:hAnsiTheme="majorHAnsi" w:cstheme="majorBidi"/>
      <w:b/>
      <w:bCs/>
      <w:sz w:val="24"/>
      <w:szCs w:val="24"/>
    </w:rPr>
  </w:style>
  <w:style w:type="character" w:customStyle="1" w:styleId="70">
    <w:name w:val="标题 7 字符"/>
    <w:basedOn w:val="a1"/>
    <w:qFormat/>
    <w:rsid w:val="00D6398E"/>
    <w:rPr>
      <w:rFonts w:ascii="Times New Roman" w:eastAsia="宋体" w:hAnsi="Times New Roman" w:cs="Times New Roman"/>
      <w:b/>
      <w:bCs/>
      <w:sz w:val="24"/>
      <w:szCs w:val="24"/>
    </w:rPr>
  </w:style>
  <w:style w:type="character" w:customStyle="1" w:styleId="80">
    <w:name w:val="标题 8 字符"/>
    <w:basedOn w:val="a1"/>
    <w:qFormat/>
    <w:rsid w:val="00D6398E"/>
    <w:rPr>
      <w:rFonts w:asciiTheme="majorHAnsi" w:eastAsiaTheme="majorEastAsia" w:hAnsiTheme="majorHAnsi" w:cstheme="majorBidi"/>
      <w:sz w:val="24"/>
      <w:szCs w:val="24"/>
    </w:rPr>
  </w:style>
  <w:style w:type="paragraph" w:styleId="HTML">
    <w:name w:val="HTML Preformatted"/>
    <w:basedOn w:val="a"/>
    <w:link w:val="HTML0"/>
    <w:qFormat/>
    <w:rsid w:val="00D6398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1"/>
    <w:link w:val="HTML"/>
    <w:qFormat/>
    <w:rsid w:val="00D6398E"/>
    <w:rPr>
      <w:rFonts w:ascii="宋体" w:eastAsia="宋体" w:hAnsi="宋体" w:cs="宋体"/>
      <w:kern w:val="0"/>
      <w:sz w:val="24"/>
      <w:szCs w:val="24"/>
    </w:rPr>
  </w:style>
  <w:style w:type="paragraph" w:styleId="a0">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正文缩进1,Alt+X,mr正文缩进,正文缩进（首行缩进两字）"/>
    <w:basedOn w:val="a"/>
    <w:next w:val="4"/>
    <w:link w:val="13"/>
    <w:qFormat/>
    <w:rsid w:val="00D6398E"/>
    <w:pPr>
      <w:ind w:firstLine="420"/>
    </w:pPr>
    <w:rPr>
      <w:rFonts w:ascii="等线" w:eastAsia="等线" w:hAnsi="等线"/>
      <w:szCs w:val="22"/>
    </w:rPr>
  </w:style>
  <w:style w:type="paragraph" w:styleId="72">
    <w:name w:val="toc 7"/>
    <w:basedOn w:val="a"/>
    <w:next w:val="a"/>
    <w:unhideWhenUsed/>
    <w:qFormat/>
    <w:rsid w:val="00D6398E"/>
    <w:pPr>
      <w:ind w:leftChars="1200" w:left="2520"/>
    </w:pPr>
    <w:rPr>
      <w:szCs w:val="20"/>
    </w:rPr>
  </w:style>
  <w:style w:type="paragraph" w:styleId="21">
    <w:name w:val="List Number 2"/>
    <w:basedOn w:val="a"/>
    <w:qFormat/>
    <w:rsid w:val="00D6398E"/>
    <w:pPr>
      <w:tabs>
        <w:tab w:val="left" w:pos="780"/>
      </w:tabs>
      <w:ind w:left="840" w:hanging="360"/>
    </w:pPr>
    <w:rPr>
      <w:szCs w:val="20"/>
    </w:rPr>
  </w:style>
  <w:style w:type="paragraph" w:styleId="a8">
    <w:name w:val="Document Map"/>
    <w:basedOn w:val="a"/>
    <w:link w:val="23"/>
    <w:qFormat/>
    <w:rsid w:val="00D6398E"/>
    <w:pPr>
      <w:shd w:val="clear" w:color="auto" w:fill="000080"/>
    </w:pPr>
    <w:rPr>
      <w:rFonts w:ascii="等线" w:eastAsia="等线" w:hAnsi="等线"/>
    </w:rPr>
  </w:style>
  <w:style w:type="character" w:customStyle="1" w:styleId="a9">
    <w:name w:val="文档结构图 字符"/>
    <w:basedOn w:val="a1"/>
    <w:qFormat/>
    <w:rsid w:val="00D6398E"/>
    <w:rPr>
      <w:rFonts w:ascii="Microsoft YaHei UI" w:eastAsia="Microsoft YaHei UI" w:hAnsi="Times New Roman" w:cs="Times New Roman"/>
      <w:sz w:val="18"/>
      <w:szCs w:val="18"/>
    </w:rPr>
  </w:style>
  <w:style w:type="paragraph" w:styleId="aa">
    <w:name w:val="toa heading"/>
    <w:basedOn w:val="a"/>
    <w:next w:val="a"/>
    <w:qFormat/>
    <w:rsid w:val="00D6398E"/>
    <w:pPr>
      <w:spacing w:before="120"/>
    </w:pPr>
    <w:rPr>
      <w:rFonts w:ascii="Arial" w:hAnsi="Arial" w:cs="Arial"/>
      <w:sz w:val="24"/>
    </w:rPr>
  </w:style>
  <w:style w:type="paragraph" w:styleId="ab">
    <w:name w:val="annotation text"/>
    <w:basedOn w:val="a"/>
    <w:link w:val="14"/>
    <w:qFormat/>
    <w:rsid w:val="00D6398E"/>
    <w:pPr>
      <w:jc w:val="left"/>
    </w:pPr>
    <w:rPr>
      <w:rFonts w:ascii="Calibri" w:hAnsi="Calibri"/>
    </w:rPr>
  </w:style>
  <w:style w:type="character" w:customStyle="1" w:styleId="ac">
    <w:name w:val="批注文字 字符"/>
    <w:basedOn w:val="a1"/>
    <w:qFormat/>
    <w:rsid w:val="00D6398E"/>
    <w:rPr>
      <w:rFonts w:ascii="Times New Roman" w:eastAsia="宋体" w:hAnsi="Times New Roman" w:cs="Times New Roman"/>
      <w:szCs w:val="24"/>
    </w:rPr>
  </w:style>
  <w:style w:type="paragraph" w:styleId="32">
    <w:name w:val="Body Text 3"/>
    <w:basedOn w:val="a"/>
    <w:link w:val="310"/>
    <w:qFormat/>
    <w:rsid w:val="00D6398E"/>
    <w:pPr>
      <w:spacing w:after="120"/>
    </w:pPr>
    <w:rPr>
      <w:sz w:val="16"/>
      <w:szCs w:val="16"/>
    </w:rPr>
  </w:style>
  <w:style w:type="character" w:customStyle="1" w:styleId="33">
    <w:name w:val="正文文本 3 字符"/>
    <w:basedOn w:val="a1"/>
    <w:qFormat/>
    <w:rsid w:val="00D6398E"/>
    <w:rPr>
      <w:rFonts w:ascii="Times New Roman" w:eastAsia="宋体" w:hAnsi="Times New Roman" w:cs="Times New Roman"/>
      <w:sz w:val="16"/>
      <w:szCs w:val="16"/>
    </w:rPr>
  </w:style>
  <w:style w:type="paragraph" w:styleId="ad">
    <w:name w:val="Body Text"/>
    <w:basedOn w:val="a"/>
    <w:link w:val="24"/>
    <w:uiPriority w:val="99"/>
    <w:qFormat/>
    <w:rsid w:val="00D6398E"/>
    <w:pPr>
      <w:spacing w:line="420" w:lineRule="auto"/>
    </w:pPr>
    <w:rPr>
      <w:kern w:val="0"/>
      <w:sz w:val="24"/>
    </w:rPr>
  </w:style>
  <w:style w:type="character" w:customStyle="1" w:styleId="ae">
    <w:name w:val="正文文本 字符"/>
    <w:basedOn w:val="a1"/>
    <w:uiPriority w:val="99"/>
    <w:qFormat/>
    <w:rsid w:val="00D6398E"/>
    <w:rPr>
      <w:rFonts w:ascii="Times New Roman" w:eastAsia="宋体" w:hAnsi="Times New Roman" w:cs="Times New Roman"/>
      <w:szCs w:val="24"/>
    </w:rPr>
  </w:style>
  <w:style w:type="paragraph" w:styleId="af">
    <w:name w:val="Body Text Indent"/>
    <w:basedOn w:val="a"/>
    <w:next w:val="af0"/>
    <w:link w:val="25"/>
    <w:qFormat/>
    <w:rsid w:val="00D6398E"/>
    <w:pPr>
      <w:spacing w:line="440" w:lineRule="exact"/>
      <w:ind w:firstLine="630"/>
    </w:pPr>
    <w:rPr>
      <w:rFonts w:ascii="宋体" w:eastAsia="等线" w:hAnsi="宋体"/>
      <w:sz w:val="28"/>
    </w:rPr>
  </w:style>
  <w:style w:type="character" w:customStyle="1" w:styleId="af1">
    <w:name w:val="正文文本缩进 字符"/>
    <w:basedOn w:val="a1"/>
    <w:qFormat/>
    <w:rsid w:val="00D6398E"/>
    <w:rPr>
      <w:rFonts w:ascii="Times New Roman" w:eastAsia="宋体" w:hAnsi="Times New Roman" w:cs="Times New Roman"/>
      <w:szCs w:val="24"/>
    </w:rPr>
  </w:style>
  <w:style w:type="paragraph" w:styleId="af0">
    <w:name w:val="envelope return"/>
    <w:basedOn w:val="a"/>
    <w:qFormat/>
    <w:rsid w:val="00D6398E"/>
    <w:pPr>
      <w:snapToGrid w:val="0"/>
      <w:spacing w:line="360" w:lineRule="auto"/>
      <w:ind w:firstLineChars="200" w:firstLine="200"/>
    </w:pPr>
    <w:rPr>
      <w:rFonts w:ascii="Arial" w:hAnsi="Arial" w:cs="Arial"/>
      <w:sz w:val="24"/>
    </w:rPr>
  </w:style>
  <w:style w:type="paragraph" w:styleId="26">
    <w:name w:val="List 2"/>
    <w:basedOn w:val="a"/>
    <w:qFormat/>
    <w:rsid w:val="00D6398E"/>
    <w:pPr>
      <w:ind w:leftChars="200" w:left="100" w:hangingChars="200" w:hanging="200"/>
      <w:contextualSpacing/>
    </w:pPr>
  </w:style>
  <w:style w:type="paragraph" w:styleId="af2">
    <w:name w:val="Block Text"/>
    <w:basedOn w:val="a"/>
    <w:qFormat/>
    <w:rsid w:val="00D6398E"/>
    <w:pPr>
      <w:widowControl/>
      <w:tabs>
        <w:tab w:val="left" w:pos="284"/>
      </w:tabs>
      <w:ind w:left="788" w:right="-594"/>
    </w:pPr>
    <w:rPr>
      <w:rFonts w:ascii="创艺繁楷体" w:eastAsia="创艺繁楷体" w:hAnsi="Calibri"/>
      <w:szCs w:val="22"/>
    </w:rPr>
  </w:style>
  <w:style w:type="paragraph" w:styleId="52">
    <w:name w:val="toc 5"/>
    <w:basedOn w:val="a"/>
    <w:next w:val="a"/>
    <w:unhideWhenUsed/>
    <w:qFormat/>
    <w:rsid w:val="00D6398E"/>
    <w:pPr>
      <w:ind w:leftChars="800" w:left="1680"/>
    </w:pPr>
    <w:rPr>
      <w:szCs w:val="20"/>
    </w:rPr>
  </w:style>
  <w:style w:type="paragraph" w:styleId="34">
    <w:name w:val="toc 3"/>
    <w:basedOn w:val="a"/>
    <w:next w:val="a"/>
    <w:unhideWhenUsed/>
    <w:qFormat/>
    <w:rsid w:val="00D6398E"/>
    <w:pPr>
      <w:ind w:leftChars="400" w:left="840"/>
    </w:pPr>
    <w:rPr>
      <w:szCs w:val="21"/>
    </w:rPr>
  </w:style>
  <w:style w:type="paragraph" w:styleId="af3">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s,特,s4,小"/>
    <w:basedOn w:val="a"/>
    <w:next w:val="a"/>
    <w:link w:val="27"/>
    <w:qFormat/>
    <w:rsid w:val="00D6398E"/>
    <w:rPr>
      <w:rFonts w:ascii="宋体" w:hAnsi="Courier New"/>
      <w:kern w:val="0"/>
      <w:szCs w:val="21"/>
    </w:rPr>
  </w:style>
  <w:style w:type="character" w:customStyle="1" w:styleId="af4">
    <w:name w:val="纯文本 字符"/>
    <w:basedOn w:val="a1"/>
    <w:qFormat/>
    <w:rsid w:val="00D6398E"/>
    <w:rPr>
      <w:rFonts w:asciiTheme="minorEastAsia" w:hAnsi="Courier New" w:cs="Courier New"/>
      <w:szCs w:val="24"/>
    </w:rPr>
  </w:style>
  <w:style w:type="paragraph" w:styleId="82">
    <w:name w:val="toc 8"/>
    <w:basedOn w:val="a"/>
    <w:next w:val="a"/>
    <w:unhideWhenUsed/>
    <w:qFormat/>
    <w:rsid w:val="00D6398E"/>
    <w:pPr>
      <w:ind w:leftChars="1400" w:left="2940"/>
    </w:pPr>
    <w:rPr>
      <w:szCs w:val="20"/>
    </w:rPr>
  </w:style>
  <w:style w:type="paragraph" w:styleId="af5">
    <w:name w:val="Date"/>
    <w:basedOn w:val="a"/>
    <w:next w:val="a"/>
    <w:link w:val="af6"/>
    <w:uiPriority w:val="99"/>
    <w:qFormat/>
    <w:rsid w:val="00D6398E"/>
    <w:rPr>
      <w:rFonts w:ascii="宋体" w:eastAsia="楷体_GB2312" w:hAnsi="Courier New"/>
      <w:sz w:val="32"/>
      <w:szCs w:val="20"/>
    </w:rPr>
  </w:style>
  <w:style w:type="character" w:customStyle="1" w:styleId="af6">
    <w:name w:val="日期 字符"/>
    <w:basedOn w:val="a1"/>
    <w:link w:val="af5"/>
    <w:uiPriority w:val="99"/>
    <w:qFormat/>
    <w:rsid w:val="00D6398E"/>
    <w:rPr>
      <w:rFonts w:ascii="宋体" w:eastAsia="楷体_GB2312" w:hAnsi="Courier New" w:cs="Times New Roman"/>
      <w:sz w:val="32"/>
      <w:szCs w:val="20"/>
    </w:rPr>
  </w:style>
  <w:style w:type="paragraph" w:styleId="28">
    <w:name w:val="Body Text Indent 2"/>
    <w:basedOn w:val="a"/>
    <w:link w:val="210"/>
    <w:qFormat/>
    <w:rsid w:val="00D6398E"/>
    <w:pPr>
      <w:tabs>
        <w:tab w:val="left" w:pos="540"/>
      </w:tabs>
      <w:ind w:firstLineChars="192" w:firstLine="538"/>
    </w:pPr>
    <w:rPr>
      <w:rFonts w:ascii="等线" w:eastAsia="等线" w:hAnsi="等线"/>
      <w:sz w:val="28"/>
    </w:rPr>
  </w:style>
  <w:style w:type="character" w:customStyle="1" w:styleId="29">
    <w:name w:val="正文文本缩进 2 字符"/>
    <w:basedOn w:val="a1"/>
    <w:qFormat/>
    <w:rsid w:val="00D6398E"/>
    <w:rPr>
      <w:rFonts w:ascii="Times New Roman" w:eastAsia="宋体" w:hAnsi="Times New Roman" w:cs="Times New Roman"/>
      <w:szCs w:val="24"/>
    </w:rPr>
  </w:style>
  <w:style w:type="paragraph" w:styleId="af7">
    <w:name w:val="Balloon Text"/>
    <w:basedOn w:val="a"/>
    <w:link w:val="2a"/>
    <w:qFormat/>
    <w:rsid w:val="00D6398E"/>
    <w:rPr>
      <w:sz w:val="18"/>
      <w:szCs w:val="18"/>
    </w:rPr>
  </w:style>
  <w:style w:type="character" w:customStyle="1" w:styleId="af8">
    <w:name w:val="批注框文本 字符"/>
    <w:basedOn w:val="a1"/>
    <w:qFormat/>
    <w:rsid w:val="00D6398E"/>
    <w:rPr>
      <w:rFonts w:ascii="Times New Roman" w:eastAsia="宋体" w:hAnsi="Times New Roman" w:cs="Times New Roman"/>
      <w:sz w:val="18"/>
      <w:szCs w:val="18"/>
    </w:rPr>
  </w:style>
  <w:style w:type="paragraph" w:styleId="15">
    <w:name w:val="toc 1"/>
    <w:basedOn w:val="a"/>
    <w:next w:val="a"/>
    <w:link w:val="16"/>
    <w:uiPriority w:val="39"/>
    <w:qFormat/>
    <w:rsid w:val="00D6398E"/>
    <w:pPr>
      <w:tabs>
        <w:tab w:val="right" w:leader="dot" w:pos="8834"/>
      </w:tabs>
      <w:spacing w:before="120" w:after="120"/>
      <w:jc w:val="left"/>
    </w:pPr>
    <w:rPr>
      <w:b/>
      <w:bCs/>
      <w:caps/>
      <w:sz w:val="28"/>
      <w:szCs w:val="28"/>
    </w:rPr>
  </w:style>
  <w:style w:type="paragraph" w:styleId="42">
    <w:name w:val="toc 4"/>
    <w:basedOn w:val="a"/>
    <w:next w:val="a"/>
    <w:unhideWhenUsed/>
    <w:qFormat/>
    <w:rsid w:val="00D6398E"/>
    <w:pPr>
      <w:ind w:leftChars="600" w:left="1260"/>
    </w:pPr>
    <w:rPr>
      <w:szCs w:val="20"/>
    </w:rPr>
  </w:style>
  <w:style w:type="paragraph" w:styleId="af9">
    <w:name w:val="Subtitle"/>
    <w:basedOn w:val="a"/>
    <w:next w:val="a"/>
    <w:link w:val="afa"/>
    <w:qFormat/>
    <w:rsid w:val="00D6398E"/>
    <w:pPr>
      <w:spacing w:before="240" w:after="60" w:line="312" w:lineRule="auto"/>
      <w:jc w:val="center"/>
      <w:outlineLvl w:val="1"/>
    </w:pPr>
    <w:rPr>
      <w:rFonts w:ascii="Cambria" w:eastAsia="方正楷体简体" w:hAnsi="Cambria"/>
      <w:kern w:val="28"/>
      <w:sz w:val="32"/>
      <w:szCs w:val="32"/>
    </w:rPr>
  </w:style>
  <w:style w:type="character" w:customStyle="1" w:styleId="afa">
    <w:name w:val="副标题 字符"/>
    <w:basedOn w:val="a1"/>
    <w:link w:val="af9"/>
    <w:qFormat/>
    <w:rsid w:val="00D6398E"/>
    <w:rPr>
      <w:rFonts w:ascii="Cambria" w:eastAsia="方正楷体简体" w:hAnsi="Cambria" w:cs="Times New Roman"/>
      <w:kern w:val="28"/>
      <w:sz w:val="32"/>
      <w:szCs w:val="32"/>
    </w:rPr>
  </w:style>
  <w:style w:type="paragraph" w:styleId="62">
    <w:name w:val="toc 6"/>
    <w:basedOn w:val="a"/>
    <w:next w:val="a"/>
    <w:unhideWhenUsed/>
    <w:qFormat/>
    <w:rsid w:val="00D6398E"/>
    <w:pPr>
      <w:ind w:leftChars="1000" w:left="2100"/>
    </w:pPr>
    <w:rPr>
      <w:szCs w:val="20"/>
    </w:rPr>
  </w:style>
  <w:style w:type="paragraph" w:styleId="35">
    <w:name w:val="Body Text Indent 3"/>
    <w:basedOn w:val="a"/>
    <w:link w:val="311"/>
    <w:qFormat/>
    <w:rsid w:val="00D6398E"/>
    <w:pPr>
      <w:ind w:firstLineChars="150" w:firstLine="420"/>
    </w:pPr>
    <w:rPr>
      <w:rFonts w:ascii="等线" w:eastAsia="等线" w:hAnsi="等线"/>
      <w:sz w:val="28"/>
    </w:rPr>
  </w:style>
  <w:style w:type="character" w:customStyle="1" w:styleId="36">
    <w:name w:val="正文文本缩进 3 字符"/>
    <w:basedOn w:val="a1"/>
    <w:qFormat/>
    <w:rsid w:val="00D6398E"/>
    <w:rPr>
      <w:rFonts w:ascii="Times New Roman" w:eastAsia="宋体" w:hAnsi="Times New Roman" w:cs="Times New Roman"/>
      <w:sz w:val="16"/>
      <w:szCs w:val="16"/>
    </w:rPr>
  </w:style>
  <w:style w:type="paragraph" w:styleId="2b">
    <w:name w:val="toc 2"/>
    <w:basedOn w:val="a"/>
    <w:next w:val="a"/>
    <w:uiPriority w:val="39"/>
    <w:qFormat/>
    <w:rsid w:val="00D6398E"/>
    <w:pPr>
      <w:ind w:leftChars="200" w:left="420"/>
    </w:pPr>
    <w:rPr>
      <w:szCs w:val="21"/>
    </w:rPr>
  </w:style>
  <w:style w:type="paragraph" w:styleId="9">
    <w:name w:val="toc 9"/>
    <w:basedOn w:val="a"/>
    <w:next w:val="a"/>
    <w:unhideWhenUsed/>
    <w:qFormat/>
    <w:rsid w:val="00D6398E"/>
    <w:pPr>
      <w:ind w:leftChars="1600" w:left="3360"/>
    </w:pPr>
    <w:rPr>
      <w:szCs w:val="20"/>
    </w:rPr>
  </w:style>
  <w:style w:type="paragraph" w:styleId="2c">
    <w:name w:val="Body Text 2"/>
    <w:basedOn w:val="a"/>
    <w:link w:val="2d"/>
    <w:qFormat/>
    <w:rsid w:val="00D6398E"/>
    <w:pPr>
      <w:spacing w:line="200" w:lineRule="exact"/>
      <w:jc w:val="center"/>
    </w:pPr>
    <w:rPr>
      <w:rFonts w:ascii="宋体" w:hAnsi="宋体"/>
      <w:color w:val="000000"/>
      <w:sz w:val="18"/>
      <w:szCs w:val="18"/>
    </w:rPr>
  </w:style>
  <w:style w:type="character" w:customStyle="1" w:styleId="2d">
    <w:name w:val="正文文本 2 字符"/>
    <w:basedOn w:val="a1"/>
    <w:link w:val="2c"/>
    <w:qFormat/>
    <w:rsid w:val="00D6398E"/>
    <w:rPr>
      <w:rFonts w:ascii="宋体" w:eastAsia="宋体" w:hAnsi="宋体" w:cs="Times New Roman"/>
      <w:color w:val="000000"/>
      <w:sz w:val="18"/>
      <w:szCs w:val="18"/>
    </w:rPr>
  </w:style>
  <w:style w:type="paragraph" w:styleId="afb">
    <w:name w:val="Normal (Web)"/>
    <w:basedOn w:val="a"/>
    <w:link w:val="afc"/>
    <w:qFormat/>
    <w:rsid w:val="00D6398E"/>
    <w:pPr>
      <w:widowControl/>
      <w:spacing w:before="240" w:after="240"/>
      <w:jc w:val="left"/>
    </w:pPr>
    <w:rPr>
      <w:rFonts w:ascii="宋体" w:hAnsi="宋体" w:cs="宋体"/>
      <w:kern w:val="0"/>
      <w:sz w:val="24"/>
    </w:rPr>
  </w:style>
  <w:style w:type="paragraph" w:styleId="17">
    <w:name w:val="index 1"/>
    <w:basedOn w:val="a"/>
    <w:next w:val="a"/>
    <w:qFormat/>
    <w:rsid w:val="00D6398E"/>
    <w:pPr>
      <w:widowControl/>
      <w:jc w:val="left"/>
    </w:pPr>
    <w:rPr>
      <w:rFonts w:ascii="Arial" w:hAnsi="Arial" w:cs="Arial"/>
      <w:b/>
      <w:bCs/>
      <w:kern w:val="0"/>
      <w:sz w:val="17"/>
      <w:szCs w:val="20"/>
      <w:lang w:eastAsia="en-US"/>
    </w:rPr>
  </w:style>
  <w:style w:type="paragraph" w:styleId="afd">
    <w:name w:val="Title"/>
    <w:basedOn w:val="a"/>
    <w:next w:val="a"/>
    <w:link w:val="afe"/>
    <w:qFormat/>
    <w:rsid w:val="00D6398E"/>
    <w:pPr>
      <w:spacing w:before="240" w:after="60"/>
      <w:jc w:val="center"/>
      <w:outlineLvl w:val="0"/>
    </w:pPr>
    <w:rPr>
      <w:rFonts w:ascii="Cambria" w:hAnsi="Cambria"/>
      <w:b/>
      <w:bCs/>
      <w:sz w:val="32"/>
      <w:szCs w:val="32"/>
    </w:rPr>
  </w:style>
  <w:style w:type="character" w:customStyle="1" w:styleId="afe">
    <w:name w:val="标题 字符"/>
    <w:basedOn w:val="a1"/>
    <w:link w:val="afd"/>
    <w:qFormat/>
    <w:rsid w:val="00D6398E"/>
    <w:rPr>
      <w:rFonts w:ascii="Cambria" w:eastAsia="宋体" w:hAnsi="Cambria" w:cs="Times New Roman"/>
      <w:b/>
      <w:bCs/>
      <w:sz w:val="32"/>
      <w:szCs w:val="32"/>
    </w:rPr>
  </w:style>
  <w:style w:type="paragraph" w:styleId="aff">
    <w:name w:val="annotation subject"/>
    <w:basedOn w:val="af"/>
    <w:next w:val="af"/>
    <w:link w:val="2e"/>
    <w:qFormat/>
    <w:rsid w:val="00D6398E"/>
    <w:rPr>
      <w:rFonts w:ascii="等线" w:hAnsi="等线"/>
      <w:b/>
      <w:bCs/>
    </w:rPr>
  </w:style>
  <w:style w:type="character" w:customStyle="1" w:styleId="aff0">
    <w:name w:val="批注主题 字符"/>
    <w:basedOn w:val="ac"/>
    <w:qFormat/>
    <w:rsid w:val="00D6398E"/>
    <w:rPr>
      <w:rFonts w:ascii="Times New Roman" w:eastAsia="宋体" w:hAnsi="Times New Roman" w:cs="Times New Roman"/>
      <w:b/>
      <w:bCs/>
      <w:szCs w:val="24"/>
    </w:rPr>
  </w:style>
  <w:style w:type="paragraph" w:styleId="aff1">
    <w:name w:val="Body Text First Indent"/>
    <w:basedOn w:val="aff2"/>
    <w:link w:val="aff3"/>
    <w:qFormat/>
    <w:rsid w:val="00D6398E"/>
    <w:pPr>
      <w:spacing w:after="120" w:line="240" w:lineRule="auto"/>
      <w:ind w:firstLineChars="100" w:firstLine="420"/>
    </w:pPr>
  </w:style>
  <w:style w:type="character" w:customStyle="1" w:styleId="aff3">
    <w:name w:val="正文首行缩进 字符"/>
    <w:basedOn w:val="ae"/>
    <w:link w:val="aff1"/>
    <w:qFormat/>
    <w:rsid w:val="00D6398E"/>
    <w:rPr>
      <w:rFonts w:ascii="Times New Roman" w:eastAsia="宋体" w:hAnsi="Times New Roman" w:cs="Times New Roman"/>
      <w:szCs w:val="21"/>
    </w:rPr>
  </w:style>
  <w:style w:type="paragraph" w:customStyle="1" w:styleId="aff2">
    <w:name w:val="正文要点"/>
    <w:basedOn w:val="a"/>
    <w:next w:val="aff4"/>
    <w:link w:val="CharChar"/>
    <w:qFormat/>
    <w:rsid w:val="00D6398E"/>
    <w:pPr>
      <w:tabs>
        <w:tab w:val="left" w:pos="420"/>
      </w:tabs>
      <w:spacing w:line="360" w:lineRule="auto"/>
      <w:ind w:left="840" w:hanging="420"/>
    </w:pPr>
    <w:rPr>
      <w:szCs w:val="21"/>
    </w:rPr>
  </w:style>
  <w:style w:type="paragraph" w:customStyle="1" w:styleId="aff4">
    <w:name w:val="正文要点内容"/>
    <w:basedOn w:val="aff2"/>
    <w:link w:val="CharChar0"/>
    <w:qFormat/>
    <w:rsid w:val="00D6398E"/>
    <w:pPr>
      <w:tabs>
        <w:tab w:val="clear" w:pos="420"/>
        <w:tab w:val="left" w:pos="840"/>
      </w:tabs>
      <w:ind w:leftChars="400" w:left="400" w:firstLineChars="200" w:firstLine="200"/>
    </w:pPr>
  </w:style>
  <w:style w:type="paragraph" w:styleId="2f">
    <w:name w:val="Body Text First Indent 2"/>
    <w:basedOn w:val="af"/>
    <w:next w:val="a"/>
    <w:link w:val="2f0"/>
    <w:qFormat/>
    <w:rsid w:val="00D6398E"/>
    <w:pPr>
      <w:spacing w:after="120" w:line="240" w:lineRule="auto"/>
      <w:ind w:leftChars="200" w:left="420" w:firstLineChars="200" w:firstLine="420"/>
    </w:pPr>
    <w:rPr>
      <w:sz w:val="21"/>
    </w:rPr>
  </w:style>
  <w:style w:type="character" w:customStyle="1" w:styleId="2f0">
    <w:name w:val="正文首行缩进 2 字符"/>
    <w:basedOn w:val="af1"/>
    <w:link w:val="2f"/>
    <w:rsid w:val="00D6398E"/>
    <w:rPr>
      <w:rFonts w:ascii="宋体" w:eastAsia="等线" w:hAnsi="宋体" w:cs="Times New Roman"/>
      <w:szCs w:val="24"/>
    </w:rPr>
  </w:style>
  <w:style w:type="table" w:styleId="aff5">
    <w:name w:val="Table Grid"/>
    <w:uiPriority w:val="59"/>
    <w:qFormat/>
    <w:rsid w:val="00D6398E"/>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f6">
    <w:name w:val="Strong"/>
    <w:uiPriority w:val="22"/>
    <w:qFormat/>
    <w:rsid w:val="00D6398E"/>
    <w:rPr>
      <w:b/>
      <w:bCs/>
    </w:rPr>
  </w:style>
  <w:style w:type="character" w:styleId="aff7">
    <w:name w:val="page number"/>
    <w:basedOn w:val="a1"/>
    <w:qFormat/>
    <w:rsid w:val="00D6398E"/>
    <w:rPr>
      <w:rFonts w:cs="Times New Roman"/>
    </w:rPr>
  </w:style>
  <w:style w:type="character" w:styleId="aff8">
    <w:name w:val="FollowedHyperlink"/>
    <w:uiPriority w:val="99"/>
    <w:qFormat/>
    <w:rsid w:val="00D6398E"/>
    <w:rPr>
      <w:color w:val="954F72"/>
      <w:u w:val="single"/>
    </w:rPr>
  </w:style>
  <w:style w:type="character" w:styleId="aff9">
    <w:name w:val="Emphasis"/>
    <w:qFormat/>
    <w:rsid w:val="00D6398E"/>
    <w:rPr>
      <w:i/>
    </w:rPr>
  </w:style>
  <w:style w:type="character" w:styleId="affa">
    <w:name w:val="Hyperlink"/>
    <w:uiPriority w:val="99"/>
    <w:qFormat/>
    <w:rsid w:val="00D6398E"/>
    <w:rPr>
      <w:color w:val="0000FF"/>
      <w:u w:val="single"/>
    </w:rPr>
  </w:style>
  <w:style w:type="character" w:styleId="affb">
    <w:name w:val="annotation reference"/>
    <w:qFormat/>
    <w:rsid w:val="00D6398E"/>
    <w:rPr>
      <w:sz w:val="21"/>
      <w:szCs w:val="21"/>
    </w:rPr>
  </w:style>
  <w:style w:type="paragraph" w:customStyle="1" w:styleId="Default">
    <w:name w:val="Default"/>
    <w:next w:val="affc"/>
    <w:link w:val="DefaultChar"/>
    <w:qFormat/>
    <w:rsid w:val="00D6398E"/>
    <w:pPr>
      <w:widowControl w:val="0"/>
      <w:autoSpaceDE w:val="0"/>
      <w:autoSpaceDN w:val="0"/>
      <w:adjustRightInd w:val="0"/>
    </w:pPr>
    <w:rPr>
      <w:rFonts w:ascii="楷体_GB2312" w:eastAsia="楷体_GB2312" w:hAnsi="Calibri" w:cs="楷体_GB2312"/>
      <w:color w:val="000000"/>
      <w:kern w:val="0"/>
      <w:sz w:val="24"/>
      <w:szCs w:val="24"/>
    </w:rPr>
  </w:style>
  <w:style w:type="paragraph" w:customStyle="1" w:styleId="affc">
    <w:name w:val="大标题"/>
    <w:basedOn w:val="afd"/>
    <w:next w:val="2f"/>
    <w:qFormat/>
    <w:rsid w:val="00D6398E"/>
    <w:pPr>
      <w:tabs>
        <w:tab w:val="left" w:pos="795"/>
        <w:tab w:val="center" w:pos="4156"/>
      </w:tabs>
      <w:spacing w:line="360" w:lineRule="auto"/>
      <w:ind w:firstLineChars="200" w:firstLine="200"/>
    </w:pPr>
    <w:rPr>
      <w:rFonts w:ascii="宋体" w:hAnsi="宋体"/>
      <w:bCs w:val="0"/>
      <w:kern w:val="0"/>
      <w:szCs w:val="20"/>
    </w:rPr>
  </w:style>
  <w:style w:type="character" w:customStyle="1" w:styleId="18">
    <w:name w:val="页眉 字符1"/>
    <w:basedOn w:val="a1"/>
    <w:qFormat/>
    <w:rsid w:val="00D6398E"/>
    <w:rPr>
      <w:kern w:val="2"/>
      <w:sz w:val="18"/>
      <w:szCs w:val="18"/>
    </w:rPr>
  </w:style>
  <w:style w:type="character" w:customStyle="1" w:styleId="19">
    <w:name w:val="页脚 字符1"/>
    <w:basedOn w:val="a1"/>
    <w:qFormat/>
    <w:rsid w:val="00D6398E"/>
    <w:rPr>
      <w:kern w:val="2"/>
      <w:sz w:val="18"/>
      <w:szCs w:val="18"/>
    </w:rPr>
  </w:style>
  <w:style w:type="character" w:customStyle="1" w:styleId="22">
    <w:name w:val="标题 2 字符2"/>
    <w:basedOn w:val="a1"/>
    <w:link w:val="2"/>
    <w:qFormat/>
    <w:rsid w:val="00D6398E"/>
    <w:rPr>
      <w:rFonts w:ascii="Arial" w:eastAsia="黑体" w:hAnsi="Arial" w:cs="Times New Roman"/>
      <w:b/>
      <w:bCs/>
      <w:sz w:val="32"/>
      <w:szCs w:val="32"/>
    </w:rPr>
  </w:style>
  <w:style w:type="character" w:customStyle="1" w:styleId="11">
    <w:name w:val="标题 1 字符1"/>
    <w:basedOn w:val="a1"/>
    <w:link w:val="10"/>
    <w:qFormat/>
    <w:rsid w:val="00D6398E"/>
    <w:rPr>
      <w:rFonts w:ascii="宋体" w:eastAsia="宋体" w:hAnsi="Courier New" w:cs="Times New Roman"/>
      <w:b/>
      <w:bCs/>
      <w:kern w:val="44"/>
      <w:sz w:val="44"/>
      <w:szCs w:val="44"/>
    </w:rPr>
  </w:style>
  <w:style w:type="character" w:customStyle="1" w:styleId="3Char">
    <w:name w:val="标题 3 Char"/>
    <w:basedOn w:val="a1"/>
    <w:qFormat/>
    <w:rsid w:val="00D6398E"/>
    <w:rPr>
      <w:b/>
      <w:bCs/>
      <w:kern w:val="2"/>
      <w:sz w:val="32"/>
      <w:szCs w:val="32"/>
    </w:rPr>
  </w:style>
  <w:style w:type="character" w:customStyle="1" w:styleId="4Char">
    <w:name w:val="标题 4 Char"/>
    <w:basedOn w:val="a1"/>
    <w:qFormat/>
    <w:rsid w:val="00D6398E"/>
    <w:rPr>
      <w:rFonts w:ascii="仿宋_GB2312" w:eastAsia="仿宋_GB2312" w:cs="仿宋_GB2312"/>
      <w:kern w:val="2"/>
      <w:sz w:val="28"/>
      <w:szCs w:val="28"/>
    </w:rPr>
  </w:style>
  <w:style w:type="character" w:customStyle="1" w:styleId="14">
    <w:name w:val="批注文字 字符1"/>
    <w:basedOn w:val="a1"/>
    <w:link w:val="ab"/>
    <w:qFormat/>
    <w:rsid w:val="00D6398E"/>
    <w:rPr>
      <w:rFonts w:ascii="Calibri" w:eastAsia="宋体" w:hAnsi="Calibri" w:cs="Times New Roman"/>
      <w:szCs w:val="24"/>
    </w:rPr>
  </w:style>
  <w:style w:type="character" w:customStyle="1" w:styleId="2e">
    <w:name w:val="批注主题 字符2"/>
    <w:basedOn w:val="14"/>
    <w:link w:val="aff"/>
    <w:qFormat/>
    <w:rsid w:val="00D6398E"/>
    <w:rPr>
      <w:rFonts w:ascii="等线" w:eastAsia="等线" w:hAnsi="等线" w:cs="Times New Roman"/>
      <w:b/>
      <w:bCs/>
      <w:sz w:val="28"/>
      <w:szCs w:val="24"/>
    </w:rPr>
  </w:style>
  <w:style w:type="character" w:customStyle="1" w:styleId="24">
    <w:name w:val="正文文本 字符2"/>
    <w:basedOn w:val="a1"/>
    <w:link w:val="ad"/>
    <w:uiPriority w:val="99"/>
    <w:qFormat/>
    <w:rsid w:val="00D6398E"/>
    <w:rPr>
      <w:rFonts w:ascii="Times New Roman" w:eastAsia="宋体" w:hAnsi="Times New Roman" w:cs="Times New Roman"/>
      <w:kern w:val="0"/>
      <w:sz w:val="24"/>
      <w:szCs w:val="24"/>
    </w:rPr>
  </w:style>
  <w:style w:type="character" w:customStyle="1" w:styleId="25">
    <w:name w:val="正文文本缩进 字符2"/>
    <w:basedOn w:val="a1"/>
    <w:link w:val="af"/>
    <w:qFormat/>
    <w:rsid w:val="00D6398E"/>
    <w:rPr>
      <w:rFonts w:ascii="宋体" w:eastAsia="等线" w:hAnsi="宋体" w:cs="Times New Roman"/>
      <w:sz w:val="28"/>
      <w:szCs w:val="24"/>
    </w:rPr>
  </w:style>
  <w:style w:type="character" w:customStyle="1" w:styleId="Char">
    <w:name w:val="纯文本 Char"/>
    <w:basedOn w:val="a1"/>
    <w:qFormat/>
    <w:rsid w:val="00D6398E"/>
    <w:rPr>
      <w:rFonts w:ascii="宋体" w:hAnsi="Courier New"/>
      <w:sz w:val="21"/>
      <w:szCs w:val="21"/>
    </w:rPr>
  </w:style>
  <w:style w:type="character" w:customStyle="1" w:styleId="Char0">
    <w:name w:val="日期 Char"/>
    <w:basedOn w:val="a1"/>
    <w:qFormat/>
    <w:rsid w:val="00D6398E"/>
    <w:rPr>
      <w:rFonts w:ascii="宋体" w:hAnsi="Courier New"/>
      <w:sz w:val="21"/>
      <w:szCs w:val="21"/>
    </w:rPr>
  </w:style>
  <w:style w:type="character" w:customStyle="1" w:styleId="2Char">
    <w:name w:val="正文文本缩进 2 Char"/>
    <w:basedOn w:val="a1"/>
    <w:qFormat/>
    <w:rsid w:val="00D6398E"/>
    <w:rPr>
      <w:sz w:val="24"/>
      <w:szCs w:val="24"/>
    </w:rPr>
  </w:style>
  <w:style w:type="character" w:customStyle="1" w:styleId="2a">
    <w:name w:val="批注框文本 字符2"/>
    <w:basedOn w:val="a1"/>
    <w:link w:val="af7"/>
    <w:qFormat/>
    <w:rsid w:val="00D6398E"/>
    <w:rPr>
      <w:rFonts w:ascii="Times New Roman" w:eastAsia="宋体" w:hAnsi="Times New Roman" w:cs="Times New Roman"/>
      <w:sz w:val="18"/>
      <w:szCs w:val="18"/>
    </w:rPr>
  </w:style>
  <w:style w:type="character" w:customStyle="1" w:styleId="3Char0">
    <w:name w:val="正文文本缩进 3 Char"/>
    <w:basedOn w:val="a1"/>
    <w:qFormat/>
    <w:rsid w:val="00D6398E"/>
    <w:rPr>
      <w:sz w:val="16"/>
      <w:szCs w:val="16"/>
    </w:rPr>
  </w:style>
  <w:style w:type="character" w:customStyle="1" w:styleId="Char1">
    <w:name w:val="标题 Char"/>
    <w:basedOn w:val="a1"/>
    <w:qFormat/>
    <w:rsid w:val="00D6398E"/>
    <w:rPr>
      <w:rFonts w:ascii="Cambria" w:eastAsia="方正小标宋简体" w:hAnsi="Cambria"/>
      <w:b/>
      <w:bCs/>
      <w:kern w:val="2"/>
      <w:sz w:val="32"/>
      <w:szCs w:val="32"/>
    </w:rPr>
  </w:style>
  <w:style w:type="paragraph" w:customStyle="1" w:styleId="Char2">
    <w:name w:val="Char"/>
    <w:basedOn w:val="a"/>
    <w:qFormat/>
    <w:rsid w:val="00D6398E"/>
    <w:rPr>
      <w:szCs w:val="21"/>
    </w:rPr>
  </w:style>
  <w:style w:type="paragraph" w:customStyle="1" w:styleId="1a">
    <w:name w:val="样式1"/>
    <w:basedOn w:val="a"/>
    <w:link w:val="1b"/>
    <w:qFormat/>
    <w:rsid w:val="00D6398E"/>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D6398E"/>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D6398E"/>
    <w:rPr>
      <w:szCs w:val="21"/>
    </w:rPr>
  </w:style>
  <w:style w:type="character" w:customStyle="1" w:styleId="CharChar0">
    <w:name w:val="正文要点内容 Char Char"/>
    <w:basedOn w:val="CharChar"/>
    <w:link w:val="aff4"/>
    <w:qFormat/>
    <w:locked/>
    <w:rsid w:val="00D6398E"/>
    <w:rPr>
      <w:rFonts w:ascii="Times New Roman" w:eastAsia="宋体" w:hAnsi="Times New Roman" w:cs="Times New Roman"/>
      <w:szCs w:val="21"/>
    </w:rPr>
  </w:style>
  <w:style w:type="character" w:customStyle="1" w:styleId="CharChar">
    <w:name w:val="正文要点 Char Char"/>
    <w:basedOn w:val="a1"/>
    <w:link w:val="aff2"/>
    <w:qFormat/>
    <w:locked/>
    <w:rsid w:val="00D6398E"/>
    <w:rPr>
      <w:rFonts w:ascii="Times New Roman" w:eastAsia="宋体" w:hAnsi="Times New Roman" w:cs="Times New Roman"/>
      <w:szCs w:val="21"/>
    </w:rPr>
  </w:style>
  <w:style w:type="paragraph" w:customStyle="1" w:styleId="Bullet">
    <w:name w:val="Bullet"/>
    <w:basedOn w:val="a"/>
    <w:qFormat/>
    <w:rsid w:val="00D6398E"/>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D6398E"/>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D6398E"/>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D6398E"/>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D6398E"/>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c">
    <w:name w:val="无间隔1"/>
    <w:link w:val="Char3"/>
    <w:qFormat/>
    <w:rsid w:val="00D6398E"/>
    <w:rPr>
      <w:rFonts w:ascii="Calibri" w:eastAsia="宋体" w:hAnsi="Calibri" w:cs="Calibri"/>
      <w:kern w:val="0"/>
      <w:sz w:val="22"/>
    </w:rPr>
  </w:style>
  <w:style w:type="character" w:customStyle="1" w:styleId="Char3">
    <w:name w:val="无间隔 Char"/>
    <w:basedOn w:val="a1"/>
    <w:link w:val="1c"/>
    <w:qFormat/>
    <w:locked/>
    <w:rsid w:val="00D6398E"/>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D6398E"/>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D6398E"/>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D6398E"/>
    <w:rPr>
      <w:rFonts w:ascii="Tahoma" w:hAnsi="Tahoma" w:cs="Tahoma"/>
      <w:sz w:val="24"/>
    </w:rPr>
  </w:style>
  <w:style w:type="paragraph" w:customStyle="1" w:styleId="1d">
    <w:name w:val="修订1"/>
    <w:hidden/>
    <w:qFormat/>
    <w:rsid w:val="00D6398E"/>
    <w:rPr>
      <w:rFonts w:ascii="Times New Roman" w:eastAsia="宋体" w:hAnsi="Times New Roman" w:cs="Times New Roman"/>
      <w:szCs w:val="21"/>
    </w:rPr>
  </w:style>
  <w:style w:type="paragraph" w:customStyle="1" w:styleId="1e">
    <w:name w:val="列出段落1"/>
    <w:basedOn w:val="a"/>
    <w:link w:val="affd"/>
    <w:qFormat/>
    <w:rsid w:val="00D6398E"/>
    <w:pPr>
      <w:ind w:firstLineChars="200" w:firstLine="420"/>
    </w:pPr>
    <w:rPr>
      <w:szCs w:val="21"/>
    </w:rPr>
  </w:style>
  <w:style w:type="character" w:customStyle="1" w:styleId="TitleChar">
    <w:name w:val="Title Char"/>
    <w:qFormat/>
    <w:locked/>
    <w:rsid w:val="00D6398E"/>
    <w:rPr>
      <w:rFonts w:ascii="Cambria" w:eastAsia="方正小标宋简体" w:hAnsi="Cambria" w:cs="Cambria"/>
      <w:b/>
      <w:bCs/>
      <w:kern w:val="2"/>
      <w:sz w:val="32"/>
      <w:szCs w:val="32"/>
    </w:rPr>
  </w:style>
  <w:style w:type="character" w:customStyle="1" w:styleId="SubtitleChar">
    <w:name w:val="Subtitle Char"/>
    <w:qFormat/>
    <w:locked/>
    <w:rsid w:val="00D6398E"/>
    <w:rPr>
      <w:rFonts w:ascii="Cambria" w:eastAsia="方正楷体简体" w:hAnsi="Cambria" w:cs="Cambria"/>
      <w:kern w:val="28"/>
      <w:sz w:val="32"/>
      <w:szCs w:val="32"/>
    </w:rPr>
  </w:style>
  <w:style w:type="character" w:customStyle="1" w:styleId="PlainTextChar">
    <w:name w:val="Plain Text Char"/>
    <w:qFormat/>
    <w:locked/>
    <w:rsid w:val="00D6398E"/>
    <w:rPr>
      <w:rFonts w:ascii="宋体" w:hAnsi="Courier New" w:cs="宋体"/>
      <w:sz w:val="21"/>
      <w:szCs w:val="21"/>
    </w:rPr>
  </w:style>
  <w:style w:type="character" w:customStyle="1" w:styleId="DateChar">
    <w:name w:val="Date Char"/>
    <w:qFormat/>
    <w:locked/>
    <w:rsid w:val="00D6398E"/>
    <w:rPr>
      <w:rFonts w:ascii="宋体" w:hAnsi="Courier New" w:cs="宋体"/>
      <w:sz w:val="21"/>
      <w:szCs w:val="21"/>
    </w:rPr>
  </w:style>
  <w:style w:type="character" w:customStyle="1" w:styleId="BodyTextIndentChar">
    <w:name w:val="Body Text Indent Char"/>
    <w:qFormat/>
    <w:locked/>
    <w:rsid w:val="00D6398E"/>
    <w:rPr>
      <w:rFonts w:ascii="仿宋_GB2312" w:eastAsia="仿宋_GB2312" w:hAnsi="Times New Roman" w:cs="仿宋_GB2312"/>
      <w:sz w:val="32"/>
      <w:szCs w:val="32"/>
    </w:rPr>
  </w:style>
  <w:style w:type="character" w:customStyle="1" w:styleId="case31">
    <w:name w:val="case31"/>
    <w:basedOn w:val="a1"/>
    <w:qFormat/>
    <w:rsid w:val="00D6398E"/>
    <w:rPr>
      <w:sz w:val="21"/>
      <w:szCs w:val="21"/>
    </w:rPr>
  </w:style>
  <w:style w:type="character" w:customStyle="1" w:styleId="FooterChar">
    <w:name w:val="Footer Char"/>
    <w:qFormat/>
    <w:locked/>
    <w:rsid w:val="00D6398E"/>
    <w:rPr>
      <w:rFonts w:ascii="Times New Roman" w:hAnsi="Times New Roman" w:cs="Times New Roman"/>
      <w:sz w:val="18"/>
      <w:szCs w:val="18"/>
    </w:rPr>
  </w:style>
  <w:style w:type="character" w:customStyle="1" w:styleId="HeaderChar">
    <w:name w:val="Header Char"/>
    <w:qFormat/>
    <w:locked/>
    <w:rsid w:val="00D6398E"/>
    <w:rPr>
      <w:rFonts w:ascii="Times New Roman" w:hAnsi="Times New Roman" w:cs="Times New Roman"/>
      <w:sz w:val="18"/>
      <w:szCs w:val="18"/>
    </w:rPr>
  </w:style>
  <w:style w:type="character" w:customStyle="1" w:styleId="BodyTextIndent3Char">
    <w:name w:val="Body Text Indent 3 Char"/>
    <w:qFormat/>
    <w:locked/>
    <w:rsid w:val="00D6398E"/>
    <w:rPr>
      <w:rFonts w:ascii="Times New Roman" w:hAnsi="Times New Roman" w:cs="Times New Roman"/>
      <w:sz w:val="16"/>
      <w:szCs w:val="16"/>
    </w:rPr>
  </w:style>
  <w:style w:type="character" w:customStyle="1" w:styleId="BodyTextChar">
    <w:name w:val="Body Text Char"/>
    <w:qFormat/>
    <w:locked/>
    <w:rsid w:val="00D6398E"/>
    <w:rPr>
      <w:rFonts w:ascii="Times New Roman" w:hAnsi="Times New Roman" w:cs="Times New Roman"/>
      <w:sz w:val="24"/>
      <w:szCs w:val="24"/>
    </w:rPr>
  </w:style>
  <w:style w:type="character" w:customStyle="1" w:styleId="BodyTextIndent2Char">
    <w:name w:val="Body Text Indent 2 Char"/>
    <w:qFormat/>
    <w:locked/>
    <w:rsid w:val="00D6398E"/>
    <w:rPr>
      <w:rFonts w:ascii="Times New Roman" w:hAnsi="Times New Roman" w:cs="Times New Roman"/>
      <w:sz w:val="24"/>
      <w:szCs w:val="24"/>
    </w:rPr>
  </w:style>
  <w:style w:type="character" w:customStyle="1" w:styleId="CharChar4">
    <w:name w:val="Char Char4"/>
    <w:basedOn w:val="a1"/>
    <w:qFormat/>
    <w:rsid w:val="00D6398E"/>
    <w:rPr>
      <w:rFonts w:eastAsia="宋体"/>
      <w:b/>
      <w:bCs/>
      <w:kern w:val="44"/>
      <w:sz w:val="44"/>
      <w:szCs w:val="44"/>
      <w:lang w:val="en-US" w:eastAsia="zh-CN"/>
    </w:rPr>
  </w:style>
  <w:style w:type="character" w:customStyle="1" w:styleId="Char4">
    <w:name w:val="普通文字 Char"/>
    <w:basedOn w:val="a1"/>
    <w:qFormat/>
    <w:rsid w:val="00D6398E"/>
    <w:rPr>
      <w:rFonts w:ascii="宋体" w:hAnsi="Courier New" w:cs="宋体"/>
      <w:sz w:val="21"/>
      <w:szCs w:val="21"/>
    </w:rPr>
  </w:style>
  <w:style w:type="paragraph" w:styleId="affe">
    <w:name w:val="No Spacing"/>
    <w:basedOn w:val="a"/>
    <w:link w:val="afff"/>
    <w:qFormat/>
    <w:rsid w:val="00D6398E"/>
    <w:pPr>
      <w:widowControl/>
      <w:jc w:val="left"/>
    </w:pPr>
    <w:rPr>
      <w:rFonts w:ascii="Calibri" w:hAnsi="Calibri"/>
      <w:kern w:val="0"/>
      <w:sz w:val="22"/>
      <w:szCs w:val="22"/>
      <w:lang w:eastAsia="en-US" w:bidi="en-US"/>
    </w:rPr>
  </w:style>
  <w:style w:type="paragraph" w:customStyle="1" w:styleId="TOC2">
    <w:name w:val="TOC 标题2"/>
    <w:basedOn w:val="10"/>
    <w:next w:val="a"/>
    <w:qFormat/>
    <w:rsid w:val="00D6398E"/>
    <w:pPr>
      <w:widowControl/>
      <w:spacing w:before="480" w:after="0" w:line="276" w:lineRule="auto"/>
      <w:jc w:val="left"/>
      <w:outlineLvl w:val="9"/>
    </w:pPr>
    <w:rPr>
      <w:rFonts w:ascii="Cambria" w:hAnsi="Cambria" w:cs="Cambria"/>
      <w:color w:val="365F91"/>
      <w:kern w:val="0"/>
      <w:sz w:val="28"/>
      <w:szCs w:val="28"/>
    </w:rPr>
  </w:style>
  <w:style w:type="paragraph" w:styleId="afff0">
    <w:name w:val="List Paragraph"/>
    <w:basedOn w:val="a"/>
    <w:uiPriority w:val="34"/>
    <w:qFormat/>
    <w:rsid w:val="00D6398E"/>
    <w:pPr>
      <w:widowControl/>
      <w:ind w:left="720"/>
      <w:contextualSpacing/>
      <w:jc w:val="left"/>
    </w:pPr>
    <w:rPr>
      <w:rFonts w:eastAsia="Times New Roman"/>
      <w:kern w:val="0"/>
      <w:sz w:val="24"/>
    </w:rPr>
  </w:style>
  <w:style w:type="character" w:customStyle="1" w:styleId="23">
    <w:name w:val="文档结构图 字符2"/>
    <w:basedOn w:val="a1"/>
    <w:link w:val="a8"/>
    <w:qFormat/>
    <w:rsid w:val="00D6398E"/>
    <w:rPr>
      <w:rFonts w:ascii="等线" w:eastAsia="等线" w:hAnsi="等线" w:cs="Times New Roman"/>
      <w:szCs w:val="24"/>
      <w:shd w:val="clear" w:color="auto" w:fill="000080"/>
    </w:rPr>
  </w:style>
  <w:style w:type="paragraph" w:customStyle="1" w:styleId="font5">
    <w:name w:val="font5"/>
    <w:basedOn w:val="a"/>
    <w:qFormat/>
    <w:rsid w:val="00D6398E"/>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D6398E"/>
    <w:pPr>
      <w:widowControl/>
      <w:spacing w:before="100" w:beforeAutospacing="1" w:after="100" w:afterAutospacing="1"/>
      <w:jc w:val="left"/>
    </w:pPr>
    <w:rPr>
      <w:kern w:val="0"/>
      <w:szCs w:val="21"/>
    </w:rPr>
  </w:style>
  <w:style w:type="paragraph" w:customStyle="1" w:styleId="font7">
    <w:name w:val="font7"/>
    <w:basedOn w:val="a"/>
    <w:qFormat/>
    <w:rsid w:val="00D6398E"/>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D6398E"/>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D6398E"/>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D6398E"/>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D6398E"/>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D6398E"/>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D6398E"/>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D6398E"/>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D6398E"/>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D6398E"/>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D6398E"/>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D6398E"/>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D6398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D6398E"/>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D6398E"/>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D6398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D6398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D6398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D6398E"/>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D6398E"/>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D6398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D6398E"/>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D6398E"/>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D6398E"/>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D6398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D6398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D6398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D6398E"/>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f1">
    <w:name w:val="修订2"/>
    <w:link w:val="afff1"/>
    <w:uiPriority w:val="99"/>
    <w:qFormat/>
    <w:rsid w:val="00D6398E"/>
    <w:rPr>
      <w:rFonts w:ascii="Times New Roman" w:eastAsia="宋体" w:hAnsi="Times New Roman" w:cs="Times New Roman"/>
      <w:szCs w:val="21"/>
    </w:rPr>
  </w:style>
  <w:style w:type="character" w:customStyle="1" w:styleId="13">
    <w:name w:val="正文缩进 字符1"/>
    <w:aliases w:val="表正文 字符,正文非缩进 字符,段1 字符,ALT+Z 字符,body text 字符,鋘drad 字符,???änd 字符,Body Text(ch) 字符,水上软件 字符,正文不缩进 字符,四号 字符,缩进 字符,Paragraph2 字符,Paragraph3 字符,Paragraph4 字符,Paragraph5 字符,Paragraph6 字符,特点 Char 字符,Indent 字符,PI 字符,ind:txt 字符,正文非缩进 Char Char 字符,正文编号 字符"/>
    <w:link w:val="a0"/>
    <w:qFormat/>
    <w:rsid w:val="00D6398E"/>
    <w:rPr>
      <w:rFonts w:ascii="等线" w:eastAsia="等线" w:hAnsi="等线" w:cs="Times New Roman"/>
    </w:rPr>
  </w:style>
  <w:style w:type="character" w:customStyle="1" w:styleId="afff2">
    <w:name w:val="列表段落 字符"/>
    <w:qFormat/>
    <w:rsid w:val="00D6398E"/>
    <w:rPr>
      <w:rFonts w:ascii="Times New Roman" w:eastAsia="宋体" w:hAnsi="Times New Roman" w:cs="Times New Roman"/>
      <w:szCs w:val="21"/>
    </w:rPr>
  </w:style>
  <w:style w:type="character" w:customStyle="1" w:styleId="27">
    <w:name w:val="纯文本 字符2"/>
    <w:aliases w:val="普通文字 字符,Texte 字符,普通文字1 字符,普通文字2 字符,普通文字3 字符,普通文字4 字符,普通文字5 字符,普通文字6 字符,普通文字11 字符,普通文字21 字符,普通文字31 字符,普通文字41 字符,普通文字7 字符, Char Char Char Char Char Char Char Char 字符,Char Char Char Char Char Char Char Char 字符,孙普文字 字符,纯文本 Char Char 字符,正 文 1 字符,s 字符"/>
    <w:link w:val="af3"/>
    <w:qFormat/>
    <w:locked/>
    <w:rsid w:val="00D6398E"/>
    <w:rPr>
      <w:rFonts w:ascii="宋体" w:eastAsia="宋体" w:hAnsi="Courier New" w:cs="Times New Roman"/>
      <w:kern w:val="0"/>
      <w:szCs w:val="21"/>
    </w:rPr>
  </w:style>
  <w:style w:type="character" w:customStyle="1" w:styleId="Char5">
    <w:name w:val="列出段落 Char"/>
    <w:qFormat/>
    <w:rsid w:val="00D6398E"/>
    <w:rPr>
      <w:rFonts w:ascii="Calibri" w:hAnsi="Calibri"/>
      <w:kern w:val="2"/>
      <w:sz w:val="21"/>
      <w:szCs w:val="22"/>
    </w:rPr>
  </w:style>
  <w:style w:type="character" w:customStyle="1" w:styleId="affd">
    <w:name w:val="列出段落字符"/>
    <w:link w:val="1e"/>
    <w:qFormat/>
    <w:locked/>
    <w:rsid w:val="00D6398E"/>
    <w:rPr>
      <w:rFonts w:ascii="Times New Roman" w:eastAsia="宋体" w:hAnsi="Times New Roman" w:cs="Times New Roman"/>
      <w:szCs w:val="21"/>
    </w:rPr>
  </w:style>
  <w:style w:type="character" w:customStyle="1" w:styleId="style1">
    <w:name w:val="style1"/>
    <w:qFormat/>
    <w:rsid w:val="00D6398E"/>
  </w:style>
  <w:style w:type="character" w:customStyle="1" w:styleId="up">
    <w:name w:val="up"/>
    <w:qFormat/>
    <w:rsid w:val="00D6398E"/>
  </w:style>
  <w:style w:type="character" w:customStyle="1" w:styleId="311">
    <w:name w:val="正文文本缩进 3 字符1"/>
    <w:link w:val="35"/>
    <w:qFormat/>
    <w:locked/>
    <w:rsid w:val="00D6398E"/>
    <w:rPr>
      <w:rFonts w:ascii="等线" w:eastAsia="等线" w:hAnsi="等线" w:cs="Times New Roman"/>
      <w:sz w:val="28"/>
      <w:szCs w:val="24"/>
    </w:rPr>
  </w:style>
  <w:style w:type="character" w:customStyle="1" w:styleId="f101">
    <w:name w:val="f101"/>
    <w:qFormat/>
    <w:rsid w:val="00D6398E"/>
    <w:rPr>
      <w:sz w:val="20"/>
      <w:szCs w:val="20"/>
    </w:rPr>
  </w:style>
  <w:style w:type="character" w:customStyle="1" w:styleId="style201">
    <w:name w:val="style201"/>
    <w:qFormat/>
    <w:rsid w:val="00D6398E"/>
    <w:rPr>
      <w:sz w:val="27"/>
      <w:szCs w:val="27"/>
    </w:rPr>
  </w:style>
  <w:style w:type="character" w:customStyle="1" w:styleId="210">
    <w:name w:val="正文文本缩进 2 字符1"/>
    <w:link w:val="28"/>
    <w:qFormat/>
    <w:locked/>
    <w:rsid w:val="00D6398E"/>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D6398E"/>
  </w:style>
  <w:style w:type="character" w:customStyle="1" w:styleId="31">
    <w:name w:val="标题 3 字符1"/>
    <w:link w:val="3"/>
    <w:qFormat/>
    <w:rsid w:val="00D6398E"/>
    <w:rPr>
      <w:rFonts w:ascii="Times New Roman" w:eastAsia="宋体" w:hAnsi="Times New Roman" w:cs="Times New Roman"/>
      <w:b/>
      <w:sz w:val="32"/>
      <w:szCs w:val="20"/>
    </w:rPr>
  </w:style>
  <w:style w:type="character" w:customStyle="1" w:styleId="afff3">
    <w:name w:val="正文缩进 字符"/>
    <w:aliases w:val="表正文 字符1,正文非缩进 字符1,段1 字符1,ALT+Z 字符1,body text 字符1,鋘drad 字符1,???änd 字符1,Body Text(ch) 字符1,水上软件 字符1,正文不缩进 字符1,四号 字符1,缩进 字符1,Paragraph2 字符1,Paragraph3 字符1,Paragraph4 字符1,Paragraph5 字符1,Paragraph6 字符1,特点 Char 字符1,Indent 字符1,PI 字符1,ind:txt 字符1,小四 字符"/>
    <w:qFormat/>
    <w:rsid w:val="00D6398E"/>
  </w:style>
  <w:style w:type="character" w:customStyle="1" w:styleId="CharChar11">
    <w:name w:val="Char Char11"/>
    <w:link w:val="CharChar1"/>
    <w:qFormat/>
    <w:rsid w:val="00D6398E"/>
    <w:rPr>
      <w:sz w:val="24"/>
    </w:rPr>
  </w:style>
  <w:style w:type="paragraph" w:customStyle="1" w:styleId="CharChar1">
    <w:name w:val="正文文本缩进 Char Char"/>
    <w:basedOn w:val="a"/>
    <w:link w:val="CharChar11"/>
    <w:qFormat/>
    <w:rsid w:val="00D6398E"/>
    <w:pPr>
      <w:widowControl/>
      <w:spacing w:after="120"/>
      <w:ind w:leftChars="200" w:left="420"/>
      <w:jc w:val="left"/>
    </w:pPr>
    <w:rPr>
      <w:rFonts w:asciiTheme="minorHAnsi" w:eastAsiaTheme="minorEastAsia" w:hAnsiTheme="minorHAnsi" w:cstheme="minorBidi"/>
      <w:sz w:val="24"/>
      <w:szCs w:val="22"/>
    </w:rPr>
  </w:style>
  <w:style w:type="character" w:customStyle="1" w:styleId="211">
    <w:name w:val="标题 2 字符1"/>
    <w:qFormat/>
    <w:rsid w:val="00D6398E"/>
    <w:rPr>
      <w:rFonts w:ascii="Arial" w:eastAsia="黑体" w:hAnsi="Arial" w:cs="Times New Roman"/>
      <w:b/>
      <w:bCs/>
      <w:sz w:val="32"/>
      <w:szCs w:val="32"/>
    </w:rPr>
  </w:style>
  <w:style w:type="character" w:customStyle="1" w:styleId="Heading3Char">
    <w:name w:val="Heading 3 Char"/>
    <w:qFormat/>
    <w:locked/>
    <w:rsid w:val="00D6398E"/>
    <w:rPr>
      <w:rFonts w:cs="Times New Roman"/>
      <w:b/>
      <w:kern w:val="2"/>
      <w:sz w:val="32"/>
    </w:rPr>
  </w:style>
  <w:style w:type="character" w:customStyle="1" w:styleId="style121">
    <w:name w:val="style121"/>
    <w:qFormat/>
    <w:rsid w:val="00D6398E"/>
    <w:rPr>
      <w:b/>
      <w:bCs/>
      <w:color w:val="000000"/>
    </w:rPr>
  </w:style>
  <w:style w:type="character" w:customStyle="1" w:styleId="gray91">
    <w:name w:val="gray_91"/>
    <w:qFormat/>
    <w:rsid w:val="00D6398E"/>
    <w:rPr>
      <w:rFonts w:ascii="ˎ̥" w:hAnsi="ˎ̥" w:hint="default"/>
      <w:color w:val="666666"/>
      <w:sz w:val="18"/>
      <w:szCs w:val="18"/>
    </w:rPr>
  </w:style>
  <w:style w:type="character" w:customStyle="1" w:styleId="CharChar9">
    <w:name w:val="Char Char9"/>
    <w:qFormat/>
    <w:rsid w:val="00D6398E"/>
    <w:rPr>
      <w:rFonts w:eastAsia="宋体"/>
      <w:kern w:val="2"/>
      <w:sz w:val="18"/>
      <w:szCs w:val="18"/>
      <w:lang w:val="en-US" w:eastAsia="zh-CN" w:bidi="ar-SA"/>
    </w:rPr>
  </w:style>
  <w:style w:type="character" w:customStyle="1" w:styleId="e1">
    <w:name w:val="e1"/>
    <w:qFormat/>
    <w:rsid w:val="00D6398E"/>
  </w:style>
  <w:style w:type="character" w:customStyle="1" w:styleId="81">
    <w:name w:val="标题 8 字符1"/>
    <w:link w:val="8"/>
    <w:qFormat/>
    <w:locked/>
    <w:rsid w:val="00D6398E"/>
    <w:rPr>
      <w:rFonts w:ascii="Cambria" w:eastAsia="宋体" w:hAnsi="Cambria" w:cs="Times New Roman"/>
      <w:kern w:val="0"/>
      <w:sz w:val="24"/>
      <w:szCs w:val="24"/>
    </w:rPr>
  </w:style>
  <w:style w:type="character" w:customStyle="1" w:styleId="f10b">
    <w:name w:val="f10b"/>
    <w:qFormat/>
    <w:rsid w:val="00D6398E"/>
  </w:style>
  <w:style w:type="character" w:customStyle="1" w:styleId="Heading1Char">
    <w:name w:val="Heading 1 Char"/>
    <w:qFormat/>
    <w:locked/>
    <w:rsid w:val="00D6398E"/>
    <w:rPr>
      <w:rFonts w:ascii="宋体" w:eastAsia="宋体" w:cs="Times New Roman"/>
      <w:b/>
      <w:kern w:val="44"/>
      <w:sz w:val="32"/>
    </w:rPr>
  </w:style>
  <w:style w:type="character" w:customStyle="1" w:styleId="1f">
    <w:name w:val="批注主题 字符1"/>
    <w:qFormat/>
    <w:locked/>
    <w:rsid w:val="00D6398E"/>
    <w:rPr>
      <w:b/>
      <w:bCs/>
      <w:szCs w:val="24"/>
    </w:rPr>
  </w:style>
  <w:style w:type="character" w:customStyle="1" w:styleId="1f0">
    <w:name w:val="正文文本 字符1"/>
    <w:qFormat/>
    <w:locked/>
    <w:rsid w:val="00D6398E"/>
    <w:rPr>
      <w:rFonts w:ascii="宋体" w:hAnsi="宋体"/>
      <w:sz w:val="24"/>
      <w:szCs w:val="24"/>
    </w:rPr>
  </w:style>
  <w:style w:type="character" w:customStyle="1" w:styleId="Char6">
    <w:name w:val="条款样式 Char"/>
    <w:qFormat/>
    <w:locked/>
    <w:rsid w:val="00D6398E"/>
    <w:rPr>
      <w:rFonts w:ascii="Calibri" w:hAnsi="Calibri"/>
    </w:rPr>
  </w:style>
  <w:style w:type="character" w:customStyle="1" w:styleId="Char7">
    <w:name w:val="正文（首行缩进两字） Char"/>
    <w:qFormat/>
    <w:rsid w:val="00D6398E"/>
    <w:rPr>
      <w:rFonts w:eastAsia="宋体"/>
      <w:kern w:val="2"/>
      <w:sz w:val="21"/>
      <w:lang w:val="en-US" w:eastAsia="zh-CN" w:bidi="ar-SA"/>
    </w:rPr>
  </w:style>
  <w:style w:type="character" w:customStyle="1" w:styleId="ca-8">
    <w:name w:val="ca-8"/>
    <w:qFormat/>
    <w:rsid w:val="00D6398E"/>
  </w:style>
  <w:style w:type="character" w:customStyle="1" w:styleId="huei12b1">
    <w:name w:val="huei12b1"/>
    <w:qFormat/>
    <w:rsid w:val="00D6398E"/>
    <w:rPr>
      <w:b/>
      <w:bCs/>
      <w:color w:val="333333"/>
      <w:sz w:val="18"/>
      <w:szCs w:val="18"/>
    </w:rPr>
  </w:style>
  <w:style w:type="character" w:customStyle="1" w:styleId="1f1">
    <w:name w:val="正文文本缩进 字符1"/>
    <w:qFormat/>
    <w:locked/>
    <w:rsid w:val="00D6398E"/>
    <w:rPr>
      <w:rFonts w:ascii="宋体" w:hAnsi="宋体"/>
      <w:sz w:val="28"/>
      <w:szCs w:val="24"/>
    </w:rPr>
  </w:style>
  <w:style w:type="character" w:customStyle="1" w:styleId="1Char">
    <w:name w:val="样式 正文首行缩进 + (符号) 宋体1 Char"/>
    <w:link w:val="1f2"/>
    <w:qFormat/>
    <w:rsid w:val="00D6398E"/>
    <w:rPr>
      <w:sz w:val="24"/>
    </w:rPr>
  </w:style>
  <w:style w:type="paragraph" w:customStyle="1" w:styleId="1f2">
    <w:name w:val="样式 正文首行缩进 + (符号) 宋体1"/>
    <w:basedOn w:val="aff1"/>
    <w:link w:val="1Char"/>
    <w:qFormat/>
    <w:rsid w:val="00D6398E"/>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D6398E"/>
  </w:style>
  <w:style w:type="character" w:customStyle="1" w:styleId="Char8">
    <w:name w:val="批注文字 Char"/>
    <w:qFormat/>
    <w:locked/>
    <w:rsid w:val="00D6398E"/>
    <w:rPr>
      <w:kern w:val="2"/>
      <w:sz w:val="21"/>
      <w:szCs w:val="24"/>
    </w:rPr>
  </w:style>
  <w:style w:type="character" w:customStyle="1" w:styleId="Char9">
    <w:name w:val="页脚 Char"/>
    <w:qFormat/>
    <w:rsid w:val="00D6398E"/>
    <w:rPr>
      <w:kern w:val="2"/>
      <w:sz w:val="18"/>
      <w:szCs w:val="18"/>
    </w:rPr>
  </w:style>
  <w:style w:type="character" w:customStyle="1" w:styleId="dash6b63-6587--char">
    <w:name w:val="dash6b63-6587--char"/>
    <w:qFormat/>
    <w:rsid w:val="00D6398E"/>
  </w:style>
  <w:style w:type="character" w:customStyle="1" w:styleId="Char30">
    <w:name w:val="普通文字 Char3"/>
    <w:qFormat/>
    <w:rsid w:val="00D6398E"/>
    <w:rPr>
      <w:rFonts w:ascii="宋体" w:eastAsia="宋体" w:hAnsi="Courier New"/>
      <w:kern w:val="2"/>
      <w:sz w:val="21"/>
      <w:lang w:val="en-US" w:eastAsia="zh-CN" w:bidi="ar-SA"/>
    </w:rPr>
  </w:style>
  <w:style w:type="character" w:customStyle="1" w:styleId="NormalIndentChar">
    <w:name w:val="Normal Indent Char"/>
    <w:qFormat/>
    <w:locked/>
    <w:rsid w:val="00D6398E"/>
    <w:rPr>
      <w:rFonts w:ascii="Times New Roman" w:eastAsia="宋体" w:hAnsi="Times New Roman"/>
      <w:sz w:val="24"/>
    </w:rPr>
  </w:style>
  <w:style w:type="character" w:customStyle="1" w:styleId="41">
    <w:name w:val="标题 4 字符1"/>
    <w:link w:val="4"/>
    <w:qFormat/>
    <w:locked/>
    <w:rsid w:val="00D6398E"/>
    <w:rPr>
      <w:rFonts w:ascii="Arial" w:eastAsia="黑体" w:hAnsi="Arial" w:cs="Times New Roman"/>
      <w:b/>
      <w:sz w:val="28"/>
      <w:szCs w:val="20"/>
    </w:rPr>
  </w:style>
  <w:style w:type="character" w:customStyle="1" w:styleId="16">
    <w:name w:val="目录 1 字符"/>
    <w:link w:val="15"/>
    <w:uiPriority w:val="39"/>
    <w:qFormat/>
    <w:rsid w:val="00D6398E"/>
    <w:rPr>
      <w:rFonts w:ascii="Times New Roman" w:eastAsia="宋体" w:hAnsi="Times New Roman" w:cs="Times New Roman"/>
      <w:b/>
      <w:bCs/>
      <w:caps/>
      <w:sz w:val="28"/>
      <w:szCs w:val="28"/>
    </w:rPr>
  </w:style>
  <w:style w:type="character" w:customStyle="1" w:styleId="Heading2Char">
    <w:name w:val="Heading 2 Char"/>
    <w:qFormat/>
    <w:locked/>
    <w:rsid w:val="00D6398E"/>
    <w:rPr>
      <w:rFonts w:ascii="华文中宋" w:eastAsia="华文中宋" w:cs="Times New Roman"/>
      <w:b/>
      <w:kern w:val="2"/>
      <w:sz w:val="32"/>
    </w:rPr>
  </w:style>
  <w:style w:type="character" w:customStyle="1" w:styleId="1f3">
    <w:name w:val="文档结构图 字符1"/>
    <w:qFormat/>
    <w:locked/>
    <w:rsid w:val="00D6398E"/>
    <w:rPr>
      <w:szCs w:val="24"/>
      <w:shd w:val="clear" w:color="auto" w:fill="000080"/>
    </w:rPr>
  </w:style>
  <w:style w:type="character" w:customStyle="1" w:styleId="Char40">
    <w:name w:val="普通文字 Char4"/>
    <w:qFormat/>
    <w:rsid w:val="00D6398E"/>
    <w:rPr>
      <w:rFonts w:ascii="宋体" w:eastAsia="宋体" w:hAnsi="Courier New"/>
      <w:kern w:val="2"/>
      <w:sz w:val="21"/>
      <w:lang w:val="en-US" w:eastAsia="zh-CN" w:bidi="ar-SA"/>
    </w:rPr>
  </w:style>
  <w:style w:type="character" w:customStyle="1" w:styleId="afff1">
    <w:name w:val="修订 字符"/>
    <w:link w:val="2f1"/>
    <w:uiPriority w:val="99"/>
    <w:qFormat/>
    <w:rsid w:val="00D6398E"/>
    <w:rPr>
      <w:rFonts w:ascii="Times New Roman" w:eastAsia="宋体" w:hAnsi="Times New Roman" w:cs="Times New Roman"/>
      <w:szCs w:val="21"/>
    </w:rPr>
  </w:style>
  <w:style w:type="character" w:customStyle="1" w:styleId="ca-11">
    <w:name w:val="ca-11"/>
    <w:qFormat/>
    <w:rsid w:val="00D6398E"/>
  </w:style>
  <w:style w:type="character" w:customStyle="1" w:styleId="dw41">
    <w:name w:val="dw41"/>
    <w:qFormat/>
    <w:rsid w:val="00D6398E"/>
    <w:rPr>
      <w:color w:val="FFFFFF"/>
      <w:sz w:val="18"/>
      <w:szCs w:val="18"/>
      <w:u w:val="none"/>
    </w:rPr>
  </w:style>
  <w:style w:type="character" w:customStyle="1" w:styleId="61">
    <w:name w:val="标题 6 字符1"/>
    <w:link w:val="6"/>
    <w:qFormat/>
    <w:locked/>
    <w:rsid w:val="00D6398E"/>
    <w:rPr>
      <w:rFonts w:ascii="Arial" w:eastAsia="宋体" w:hAnsi="Arial" w:cs="Times New Roman"/>
      <w:b/>
      <w:bCs/>
      <w:kern w:val="0"/>
      <w:sz w:val="28"/>
      <w:szCs w:val="18"/>
    </w:rPr>
  </w:style>
  <w:style w:type="character" w:customStyle="1" w:styleId="unnamed11">
    <w:name w:val="unnamed11"/>
    <w:qFormat/>
    <w:rsid w:val="00D6398E"/>
    <w:rPr>
      <w:sz w:val="18"/>
      <w:szCs w:val="18"/>
    </w:rPr>
  </w:style>
  <w:style w:type="character" w:customStyle="1" w:styleId="51">
    <w:name w:val="标题 5 字符1"/>
    <w:link w:val="5"/>
    <w:qFormat/>
    <w:locked/>
    <w:rsid w:val="00D6398E"/>
    <w:rPr>
      <w:rFonts w:ascii="Times New Roman" w:eastAsia="宋体" w:hAnsi="Times New Roman" w:cs="Times New Roman"/>
      <w:b/>
      <w:bCs/>
      <w:kern w:val="0"/>
      <w:sz w:val="28"/>
      <w:szCs w:val="28"/>
    </w:rPr>
  </w:style>
  <w:style w:type="character" w:customStyle="1" w:styleId="hei12b1">
    <w:name w:val="hei12b1"/>
    <w:qFormat/>
    <w:rsid w:val="00D6398E"/>
    <w:rPr>
      <w:b/>
      <w:bCs/>
      <w:color w:val="000000"/>
      <w:sz w:val="18"/>
      <w:szCs w:val="18"/>
    </w:rPr>
  </w:style>
  <w:style w:type="character" w:customStyle="1" w:styleId="afff4">
    <w:name w:val="（符号）邀请函中一、"/>
    <w:qFormat/>
    <w:rsid w:val="00D6398E"/>
    <w:rPr>
      <w:rFonts w:ascii="黑体" w:eastAsia="黑体" w:hAnsi="黑体"/>
      <w:b/>
      <w:sz w:val="24"/>
    </w:rPr>
  </w:style>
  <w:style w:type="character" w:customStyle="1" w:styleId="71">
    <w:name w:val="标题 7 字符1"/>
    <w:link w:val="7"/>
    <w:qFormat/>
    <w:locked/>
    <w:rsid w:val="00D6398E"/>
    <w:rPr>
      <w:rFonts w:ascii="Times New Roman" w:eastAsia="宋体" w:hAnsi="Times New Roman" w:cs="Times New Roman"/>
      <w:b/>
      <w:bCs/>
      <w:kern w:val="0"/>
      <w:sz w:val="24"/>
      <w:szCs w:val="24"/>
    </w:rPr>
  </w:style>
  <w:style w:type="character" w:customStyle="1" w:styleId="TableTextChar">
    <w:name w:val="Table Text Char"/>
    <w:link w:val="TableText"/>
    <w:qFormat/>
    <w:rsid w:val="00D6398E"/>
    <w:rPr>
      <w:snapToGrid w:val="0"/>
      <w:szCs w:val="21"/>
    </w:rPr>
  </w:style>
  <w:style w:type="paragraph" w:customStyle="1" w:styleId="TableText">
    <w:name w:val="Table Text"/>
    <w:basedOn w:val="a"/>
    <w:link w:val="TableTextChar"/>
    <w:qFormat/>
    <w:rsid w:val="00D6398E"/>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D6398E"/>
    <w:rPr>
      <w:rFonts w:cs="Arial"/>
      <w:szCs w:val="21"/>
    </w:rPr>
  </w:style>
  <w:style w:type="paragraph" w:customStyle="1" w:styleId="ItemList">
    <w:name w:val="Item List"/>
    <w:basedOn w:val="a"/>
    <w:link w:val="ItemListChar"/>
    <w:qFormat/>
    <w:rsid w:val="00D6398E"/>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4">
    <w:name w:val="批注框文本 字符1"/>
    <w:qFormat/>
    <w:rsid w:val="00D6398E"/>
    <w:rPr>
      <w:rFonts w:ascii="Times New Roman" w:eastAsia="宋体" w:hAnsi="Times New Roman" w:cs="Times New Roman"/>
      <w:sz w:val="18"/>
      <w:szCs w:val="18"/>
    </w:rPr>
  </w:style>
  <w:style w:type="character" w:customStyle="1" w:styleId="Chara">
    <w:name w:val="页眉 Char"/>
    <w:qFormat/>
    <w:rsid w:val="00D6398E"/>
    <w:rPr>
      <w:kern w:val="2"/>
      <w:sz w:val="18"/>
      <w:szCs w:val="18"/>
    </w:rPr>
  </w:style>
  <w:style w:type="paragraph" w:customStyle="1" w:styleId="afff5">
    <w:name w:val="表格"/>
    <w:basedOn w:val="a"/>
    <w:qFormat/>
    <w:rsid w:val="00D6398E"/>
    <w:pPr>
      <w:spacing w:line="400" w:lineRule="exact"/>
    </w:pPr>
    <w:rPr>
      <w:sz w:val="24"/>
    </w:rPr>
  </w:style>
  <w:style w:type="paragraph" w:customStyle="1" w:styleId="p0">
    <w:name w:val="p0"/>
    <w:basedOn w:val="a"/>
    <w:qFormat/>
    <w:rsid w:val="00D6398E"/>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D6398E"/>
    <w:pPr>
      <w:tabs>
        <w:tab w:val="left" w:pos="840"/>
      </w:tabs>
      <w:spacing w:line="360" w:lineRule="auto"/>
      <w:ind w:left="501" w:hanging="360"/>
    </w:pPr>
    <w:rPr>
      <w:sz w:val="24"/>
    </w:rPr>
  </w:style>
  <w:style w:type="paragraph" w:customStyle="1" w:styleId="MMTopic8">
    <w:name w:val="MM Topic 8"/>
    <w:basedOn w:val="8"/>
    <w:next w:val="afff6"/>
    <w:qFormat/>
    <w:rsid w:val="00D6398E"/>
    <w:pPr>
      <w:tabs>
        <w:tab w:val="left" w:pos="4394"/>
      </w:tabs>
    </w:pPr>
    <w:rPr>
      <w:rFonts w:ascii="Arial" w:eastAsia="黑体" w:hAnsi="Arial"/>
    </w:rPr>
  </w:style>
  <w:style w:type="paragraph" w:customStyle="1" w:styleId="afff6">
    <w:name w:val="文章正文"/>
    <w:basedOn w:val="a"/>
    <w:qFormat/>
    <w:rsid w:val="00D6398E"/>
    <w:pPr>
      <w:spacing w:line="360" w:lineRule="auto"/>
      <w:ind w:firstLine="420"/>
    </w:pPr>
    <w:rPr>
      <w:sz w:val="24"/>
    </w:rPr>
  </w:style>
  <w:style w:type="paragraph" w:customStyle="1" w:styleId="110">
    <w:name w:val="标题 11"/>
    <w:basedOn w:val="a"/>
    <w:next w:val="a"/>
    <w:qFormat/>
    <w:rsid w:val="00D6398E"/>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D6398E"/>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7">
    <w:name w:val="正文(首行缩进)"/>
    <w:basedOn w:val="a"/>
    <w:qFormat/>
    <w:rsid w:val="00D6398E"/>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0"/>
    <w:qFormat/>
    <w:rsid w:val="00D6398E"/>
    <w:pPr>
      <w:adjustRightInd w:val="0"/>
      <w:spacing w:line="436" w:lineRule="exact"/>
      <w:ind w:left="357"/>
      <w:outlineLvl w:val="3"/>
    </w:pPr>
    <w:rPr>
      <w:rFonts w:ascii="Tahoma" w:hAnsi="Tahoma"/>
      <w:b/>
    </w:rPr>
  </w:style>
  <w:style w:type="paragraph" w:customStyle="1" w:styleId="1f5">
    <w:name w:val="正文1"/>
    <w:qFormat/>
    <w:rsid w:val="00D6398E"/>
    <w:pPr>
      <w:widowControl w:val="0"/>
      <w:adjustRightInd w:val="0"/>
      <w:spacing w:line="312" w:lineRule="atLeast"/>
      <w:jc w:val="both"/>
      <w:textAlignment w:val="baseline"/>
    </w:pPr>
    <w:rPr>
      <w:rFonts w:ascii="宋体" w:eastAsia="宋体" w:hAnsi="Times New Roman" w:cs="Times New Roman"/>
      <w:kern w:val="0"/>
      <w:sz w:val="34"/>
      <w:szCs w:val="20"/>
    </w:rPr>
  </w:style>
  <w:style w:type="paragraph" w:customStyle="1" w:styleId="afff8">
    <w:name w:val="正文空两格"/>
    <w:basedOn w:val="a"/>
    <w:qFormat/>
    <w:rsid w:val="00D6398E"/>
    <w:pPr>
      <w:widowControl/>
      <w:spacing w:before="120" w:line="300" w:lineRule="auto"/>
      <w:ind w:left="1440" w:hanging="480"/>
    </w:pPr>
    <w:rPr>
      <w:rFonts w:ascii="宋体"/>
      <w:sz w:val="24"/>
      <w:szCs w:val="21"/>
    </w:rPr>
  </w:style>
  <w:style w:type="paragraph" w:customStyle="1" w:styleId="pit">
    <w:name w:val="pit正文"/>
    <w:basedOn w:val="a"/>
    <w:qFormat/>
    <w:rsid w:val="00D6398E"/>
    <w:pPr>
      <w:spacing w:line="400" w:lineRule="exact"/>
    </w:pPr>
    <w:rPr>
      <w:spacing w:val="20"/>
      <w:sz w:val="24"/>
      <w:szCs w:val="20"/>
    </w:rPr>
  </w:style>
  <w:style w:type="paragraph" w:customStyle="1" w:styleId="Char10">
    <w:name w:val="Char1"/>
    <w:basedOn w:val="a"/>
    <w:qFormat/>
    <w:rsid w:val="00D6398E"/>
    <w:rPr>
      <w:rFonts w:ascii="Tahoma" w:hAnsi="Tahoma"/>
      <w:sz w:val="24"/>
      <w:szCs w:val="20"/>
    </w:rPr>
  </w:style>
  <w:style w:type="paragraph" w:customStyle="1" w:styleId="tabletext0">
    <w:name w:val="tabletext"/>
    <w:basedOn w:val="a"/>
    <w:qFormat/>
    <w:rsid w:val="00D6398E"/>
    <w:pPr>
      <w:widowControl/>
      <w:spacing w:before="100" w:beforeAutospacing="1" w:after="100" w:afterAutospacing="1"/>
      <w:jc w:val="left"/>
    </w:pPr>
    <w:rPr>
      <w:rFonts w:ascii="宋体" w:hAnsi="宋体" w:cs="宋体"/>
      <w:kern w:val="0"/>
      <w:sz w:val="24"/>
    </w:rPr>
  </w:style>
  <w:style w:type="paragraph" w:customStyle="1" w:styleId="afff9">
    <w:name w:val="段落正文"/>
    <w:basedOn w:val="a"/>
    <w:link w:val="Charb"/>
    <w:qFormat/>
    <w:rsid w:val="00D6398E"/>
    <w:pPr>
      <w:ind w:firstLineChars="200" w:firstLine="480"/>
    </w:pPr>
    <w:rPr>
      <w:rFonts w:ascii="宋体" w:eastAsia="等线" w:hAnsi="Cambria"/>
      <w:szCs w:val="22"/>
    </w:rPr>
  </w:style>
  <w:style w:type="paragraph" w:customStyle="1" w:styleId="afffa">
    <w:name w:val="标准正文"/>
    <w:basedOn w:val="a"/>
    <w:next w:val="35"/>
    <w:qFormat/>
    <w:rsid w:val="00D6398E"/>
    <w:pPr>
      <w:spacing w:before="60" w:after="60" w:line="360" w:lineRule="auto"/>
      <w:ind w:firstLine="482"/>
    </w:pPr>
    <w:rPr>
      <w:rFonts w:ascii="宋体" w:hAnsi="宋体" w:cs="宋体"/>
      <w:sz w:val="24"/>
    </w:rPr>
  </w:style>
  <w:style w:type="paragraph" w:customStyle="1" w:styleId="CharChar2">
    <w:name w:val="Char Char2"/>
    <w:basedOn w:val="afff0"/>
    <w:qFormat/>
    <w:rsid w:val="00D6398E"/>
  </w:style>
  <w:style w:type="paragraph" w:customStyle="1" w:styleId="afffb">
    <w:name w:val="方案文档"/>
    <w:basedOn w:val="a"/>
    <w:qFormat/>
    <w:rsid w:val="00D6398E"/>
    <w:pPr>
      <w:spacing w:before="120" w:after="120" w:line="360" w:lineRule="auto"/>
      <w:ind w:firstLine="567"/>
    </w:pPr>
    <w:rPr>
      <w:rFonts w:ascii="Arial" w:hAnsi="Arial"/>
      <w:sz w:val="24"/>
      <w:szCs w:val="20"/>
    </w:rPr>
  </w:style>
  <w:style w:type="paragraph" w:customStyle="1" w:styleId="09wh">
    <w:name w:val="09正文_wh"/>
    <w:qFormat/>
    <w:rsid w:val="00D6398E"/>
    <w:pPr>
      <w:spacing w:line="300" w:lineRule="auto"/>
      <w:ind w:firstLineChars="200" w:firstLine="200"/>
      <w:jc w:val="both"/>
    </w:pPr>
    <w:rPr>
      <w:rFonts w:ascii="Times New Roman" w:eastAsia="宋体" w:hAnsi="Times New Roman" w:cs="Times New Roman"/>
      <w:sz w:val="28"/>
      <w:szCs w:val="24"/>
    </w:rPr>
  </w:style>
  <w:style w:type="paragraph" w:customStyle="1" w:styleId="afffc">
    <w:name w:val="列项——（一级）"/>
    <w:qFormat/>
    <w:rsid w:val="00D6398E"/>
    <w:pPr>
      <w:widowControl w:val="0"/>
      <w:tabs>
        <w:tab w:val="left" w:pos="854"/>
      </w:tabs>
      <w:ind w:leftChars="200" w:left="200" w:hangingChars="200" w:hanging="200"/>
      <w:jc w:val="both"/>
    </w:pPr>
    <w:rPr>
      <w:rFonts w:ascii="宋体" w:eastAsia="宋体" w:hAnsi="Times New Roman" w:cs="Times New Roman"/>
      <w:kern w:val="0"/>
      <w:szCs w:val="20"/>
    </w:rPr>
  </w:style>
  <w:style w:type="paragraph" w:customStyle="1" w:styleId="afffd">
    <w:name w:val="段"/>
    <w:qFormat/>
    <w:rsid w:val="00D6398E"/>
    <w:pPr>
      <w:autoSpaceDE w:val="0"/>
      <w:autoSpaceDN w:val="0"/>
      <w:ind w:firstLineChars="200" w:firstLine="200"/>
      <w:jc w:val="both"/>
    </w:pPr>
    <w:rPr>
      <w:rFonts w:ascii="宋体" w:eastAsia="宋体" w:hAnsi="Times New Roman" w:cs="Times New Roman"/>
      <w:kern w:val="0"/>
      <w:szCs w:val="20"/>
    </w:rPr>
  </w:style>
  <w:style w:type="paragraph" w:customStyle="1" w:styleId="08515">
    <w:name w:val="样式 小四 首行缩进:  0.85 厘米 行距: 1.5 倍行距"/>
    <w:basedOn w:val="a"/>
    <w:qFormat/>
    <w:rsid w:val="00D6398E"/>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e">
    <w:name w:val="表格列样式"/>
    <w:basedOn w:val="a"/>
    <w:qFormat/>
    <w:rsid w:val="00D6398E"/>
    <w:pPr>
      <w:spacing w:line="360" w:lineRule="auto"/>
      <w:jc w:val="left"/>
    </w:pPr>
    <w:rPr>
      <w:rFonts w:ascii="宋体" w:hAnsi="宋体"/>
      <w:color w:val="000000"/>
      <w:sz w:val="24"/>
      <w:szCs w:val="21"/>
    </w:rPr>
  </w:style>
  <w:style w:type="paragraph" w:customStyle="1" w:styleId="2f2">
    <w:name w:val="样式 首行缩进:  2 字符"/>
    <w:basedOn w:val="a"/>
    <w:qFormat/>
    <w:rsid w:val="00D6398E"/>
    <w:pPr>
      <w:spacing w:line="400" w:lineRule="exact"/>
      <w:ind w:firstLineChars="200" w:firstLine="200"/>
    </w:pPr>
    <w:rPr>
      <w:rFonts w:cs="宋体"/>
      <w:sz w:val="24"/>
    </w:rPr>
  </w:style>
  <w:style w:type="paragraph" w:customStyle="1" w:styleId="affff">
    <w:name w:val="论文正文"/>
    <w:basedOn w:val="a"/>
    <w:qFormat/>
    <w:rsid w:val="00D6398E"/>
    <w:pPr>
      <w:spacing w:line="360" w:lineRule="auto"/>
      <w:ind w:firstLineChars="192" w:firstLine="540"/>
    </w:pPr>
    <w:rPr>
      <w:rFonts w:ascii="宋体" w:hAnsi="宋体"/>
      <w:b/>
      <w:bCs/>
      <w:color w:val="000000"/>
      <w:sz w:val="28"/>
      <w:szCs w:val="28"/>
    </w:rPr>
  </w:style>
  <w:style w:type="paragraph" w:customStyle="1" w:styleId="43">
    <w:name w:val="4端"/>
    <w:basedOn w:val="4"/>
    <w:qFormat/>
    <w:rsid w:val="00D6398E"/>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0">
    <w:name w:val="样式"/>
    <w:qFormat/>
    <w:rsid w:val="00D6398E"/>
    <w:pPr>
      <w:widowControl w:val="0"/>
      <w:autoSpaceDE w:val="0"/>
      <w:autoSpaceDN w:val="0"/>
      <w:adjustRightInd w:val="0"/>
    </w:pPr>
    <w:rPr>
      <w:rFonts w:ascii="宋体" w:eastAsia="宋体" w:hAnsi="宋体" w:cs="宋体"/>
      <w:kern w:val="0"/>
      <w:sz w:val="24"/>
      <w:szCs w:val="24"/>
    </w:rPr>
  </w:style>
  <w:style w:type="paragraph" w:customStyle="1" w:styleId="affff1">
    <w:name w:val="标准段落"/>
    <w:basedOn w:val="a"/>
    <w:qFormat/>
    <w:rsid w:val="00D6398E"/>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D6398E"/>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D6398E"/>
    <w:pPr>
      <w:spacing w:line="360" w:lineRule="auto"/>
      <w:ind w:firstLineChars="200" w:firstLine="200"/>
    </w:pPr>
    <w:rPr>
      <w:rFonts w:ascii="宋体" w:hAnsi="宋体" w:cs="宋体"/>
      <w:sz w:val="24"/>
    </w:rPr>
  </w:style>
  <w:style w:type="paragraph" w:customStyle="1" w:styleId="affff2">
    <w:name w:val="正文首行缩进两字符"/>
    <w:basedOn w:val="a"/>
    <w:qFormat/>
    <w:rsid w:val="00D6398E"/>
    <w:pPr>
      <w:spacing w:line="360" w:lineRule="auto"/>
      <w:ind w:firstLineChars="200" w:firstLine="200"/>
    </w:pPr>
  </w:style>
  <w:style w:type="paragraph" w:customStyle="1" w:styleId="affff3">
    <w:name w:val="本文正文"/>
    <w:basedOn w:val="a"/>
    <w:qFormat/>
    <w:rsid w:val="00D6398E"/>
    <w:pPr>
      <w:spacing w:line="360" w:lineRule="auto"/>
      <w:ind w:firstLineChars="200" w:firstLine="480"/>
    </w:pPr>
    <w:rPr>
      <w:rFonts w:ascii="宋体"/>
      <w:bCs/>
      <w:sz w:val="24"/>
    </w:rPr>
  </w:style>
  <w:style w:type="paragraph" w:customStyle="1" w:styleId="pa-11">
    <w:name w:val="pa-11"/>
    <w:basedOn w:val="a"/>
    <w:qFormat/>
    <w:rsid w:val="00D6398E"/>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D6398E"/>
    <w:rPr>
      <w:rFonts w:ascii="Tahoma" w:hAnsi="Tahoma"/>
      <w:sz w:val="24"/>
      <w:szCs w:val="20"/>
    </w:rPr>
  </w:style>
  <w:style w:type="paragraph" w:customStyle="1" w:styleId="CharCharCharChar">
    <w:name w:val="Char Char Char Char"/>
    <w:basedOn w:val="a"/>
    <w:qFormat/>
    <w:rsid w:val="00D6398E"/>
    <w:rPr>
      <w:rFonts w:ascii="Tahoma" w:hAnsi="Tahoma"/>
      <w:sz w:val="24"/>
      <w:szCs w:val="20"/>
    </w:rPr>
  </w:style>
  <w:style w:type="paragraph" w:customStyle="1" w:styleId="2f3">
    <w:name w:val="样式 正文首行缩进 + 宋体 首行缩进:  2 字符"/>
    <w:basedOn w:val="aff1"/>
    <w:qFormat/>
    <w:rsid w:val="00D6398E"/>
    <w:pPr>
      <w:widowControl/>
      <w:spacing w:line="360" w:lineRule="auto"/>
      <w:ind w:firstLineChars="200" w:firstLine="200"/>
      <w:jc w:val="left"/>
    </w:pPr>
    <w:rPr>
      <w:rFonts w:ascii="宋体" w:hAnsi="宋体" w:cs="宋体"/>
      <w:kern w:val="0"/>
      <w:sz w:val="24"/>
      <w:szCs w:val="20"/>
    </w:rPr>
  </w:style>
  <w:style w:type="paragraph" w:customStyle="1" w:styleId="212">
    <w:name w:val="样式 正文首行缩进 + 首行缩进:  2 字符1"/>
    <w:basedOn w:val="aff1"/>
    <w:qFormat/>
    <w:rsid w:val="00D6398E"/>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D6398E"/>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D6398E"/>
    <w:pPr>
      <w:spacing w:before="120" w:after="120"/>
      <w:ind w:firstLine="420"/>
    </w:pPr>
    <w:rPr>
      <w:rFonts w:ascii="华文仿宋" w:eastAsia="华文仿宋" w:hAnsi="华文仿宋"/>
      <w:sz w:val="28"/>
    </w:rPr>
  </w:style>
  <w:style w:type="paragraph" w:customStyle="1" w:styleId="affff4">
    <w:name w:val="条款样式"/>
    <w:basedOn w:val="a"/>
    <w:qFormat/>
    <w:rsid w:val="00D6398E"/>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D6398E"/>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D6398E"/>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D6398E"/>
    <w:pPr>
      <w:widowControl/>
      <w:spacing w:before="100" w:beforeAutospacing="1" w:after="100" w:afterAutospacing="1"/>
      <w:jc w:val="left"/>
    </w:pPr>
    <w:rPr>
      <w:rFonts w:ascii="宋体" w:hAnsi="宋体" w:cs="宋体"/>
      <w:kern w:val="0"/>
      <w:sz w:val="24"/>
    </w:rPr>
  </w:style>
  <w:style w:type="paragraph" w:customStyle="1" w:styleId="affff5">
    <w:name w:val="普通"/>
    <w:qFormat/>
    <w:rsid w:val="00D6398E"/>
    <w:rPr>
      <w:rFonts w:ascii="Arial" w:eastAsia="仿宋_GB2312" w:hAnsi="Arial" w:cs="Times New Roman"/>
      <w:bCs/>
      <w:sz w:val="28"/>
      <w:szCs w:val="28"/>
    </w:rPr>
  </w:style>
  <w:style w:type="paragraph" w:customStyle="1" w:styleId="pa-6">
    <w:name w:val="pa-6"/>
    <w:basedOn w:val="a"/>
    <w:qFormat/>
    <w:rsid w:val="00D6398E"/>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D6398E"/>
    <w:rPr>
      <w:rFonts w:ascii="Arial" w:hAnsi="Arial" w:cs="Arial"/>
      <w:color w:val="000000"/>
      <w:sz w:val="24"/>
      <w:szCs w:val="24"/>
      <w:u w:val="none"/>
      <w:lang w:bidi="ar-SA"/>
    </w:rPr>
  </w:style>
  <w:style w:type="character" w:customStyle="1" w:styleId="font61">
    <w:name w:val="font61"/>
    <w:qFormat/>
    <w:rsid w:val="00D6398E"/>
    <w:rPr>
      <w:rFonts w:ascii="宋体" w:eastAsia="宋体"/>
      <w:color w:val="000000"/>
      <w:sz w:val="24"/>
      <w:szCs w:val="24"/>
      <w:u w:val="none"/>
    </w:rPr>
  </w:style>
  <w:style w:type="character" w:customStyle="1" w:styleId="font31">
    <w:name w:val="font31"/>
    <w:qFormat/>
    <w:rsid w:val="00D6398E"/>
    <w:rPr>
      <w:rFonts w:ascii="宋体" w:eastAsia="宋体" w:cs="宋体"/>
      <w:color w:val="000000"/>
      <w:sz w:val="24"/>
      <w:szCs w:val="24"/>
      <w:u w:val="none"/>
      <w:lang w:bidi="ar-SA"/>
    </w:rPr>
  </w:style>
  <w:style w:type="character" w:customStyle="1" w:styleId="TexteHelvtica9">
    <w:name w:val="Texte Helvética 9"/>
    <w:qFormat/>
    <w:rsid w:val="00D6398E"/>
    <w:rPr>
      <w:rFonts w:ascii="Helvetica" w:hAnsi="Helvetica" w:cs="Helvetica"/>
      <w:sz w:val="18"/>
      <w:szCs w:val="18"/>
      <w:lang w:bidi="ar-SA"/>
    </w:rPr>
  </w:style>
  <w:style w:type="character" w:customStyle="1" w:styleId="a14baihang201">
    <w:name w:val="a14baihang201"/>
    <w:qFormat/>
    <w:rsid w:val="00D6398E"/>
    <w:rPr>
      <w:color w:val="000000"/>
      <w:sz w:val="23"/>
      <w:szCs w:val="23"/>
    </w:rPr>
  </w:style>
  <w:style w:type="character" w:customStyle="1" w:styleId="font11">
    <w:name w:val="font11"/>
    <w:qFormat/>
    <w:rsid w:val="00D6398E"/>
    <w:rPr>
      <w:rFonts w:ascii="宋体" w:eastAsia="宋体"/>
      <w:color w:val="000000"/>
      <w:sz w:val="22"/>
      <w:szCs w:val="22"/>
      <w:u w:val="none"/>
    </w:rPr>
  </w:style>
  <w:style w:type="character" w:customStyle="1" w:styleId="tpccontent1">
    <w:name w:val="tpc_content1"/>
    <w:qFormat/>
    <w:rsid w:val="00D6398E"/>
    <w:rPr>
      <w:sz w:val="20"/>
      <w:szCs w:val="20"/>
    </w:rPr>
  </w:style>
  <w:style w:type="character" w:customStyle="1" w:styleId="font41">
    <w:name w:val="font41"/>
    <w:qFormat/>
    <w:rsid w:val="00D6398E"/>
    <w:rPr>
      <w:rFonts w:ascii="宋体" w:eastAsia="宋体"/>
      <w:color w:val="000000"/>
      <w:sz w:val="22"/>
      <w:szCs w:val="22"/>
      <w:u w:val="none"/>
      <w:vertAlign w:val="superscript"/>
    </w:rPr>
  </w:style>
  <w:style w:type="character" w:customStyle="1" w:styleId="font21">
    <w:name w:val="font21"/>
    <w:qFormat/>
    <w:rsid w:val="00D6398E"/>
    <w:rPr>
      <w:rFonts w:ascii="宋体" w:eastAsia="宋体"/>
      <w:color w:val="000000"/>
      <w:sz w:val="24"/>
      <w:szCs w:val="24"/>
      <w:u w:val="none"/>
      <w:vertAlign w:val="superscript"/>
    </w:rPr>
  </w:style>
  <w:style w:type="character" w:customStyle="1" w:styleId="font51">
    <w:name w:val="font51"/>
    <w:qFormat/>
    <w:rsid w:val="00D6398E"/>
    <w:rPr>
      <w:rFonts w:ascii="宋体" w:eastAsia="宋体"/>
      <w:color w:val="000000"/>
      <w:sz w:val="24"/>
      <w:szCs w:val="24"/>
      <w:u w:val="none"/>
    </w:rPr>
  </w:style>
  <w:style w:type="character" w:customStyle="1" w:styleId="font71">
    <w:name w:val="font71"/>
    <w:qFormat/>
    <w:rsid w:val="00D6398E"/>
    <w:rPr>
      <w:rFonts w:ascii="宋体" w:eastAsia="宋体"/>
      <w:color w:val="000000"/>
      <w:sz w:val="24"/>
      <w:szCs w:val="24"/>
      <w:u w:val="none"/>
      <w:vertAlign w:val="superscript"/>
    </w:rPr>
  </w:style>
  <w:style w:type="paragraph" w:customStyle="1" w:styleId="titrepageniveau1">
    <w:name w:val="titre page niveau 1"/>
    <w:qFormat/>
    <w:rsid w:val="00D6398E"/>
    <w:pPr>
      <w:widowControl w:val="0"/>
      <w:spacing w:before="1" w:after="1"/>
      <w:ind w:left="1" w:right="1" w:firstLine="1"/>
    </w:pPr>
    <w:rPr>
      <w:rFonts w:ascii="Helvetica" w:eastAsia="宋体" w:hAnsi="Helvetica" w:cs="Helvetica"/>
      <w:b/>
      <w:bCs/>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D6398E"/>
    <w:pPr>
      <w:widowControl/>
      <w:spacing w:after="160" w:line="240" w:lineRule="exact"/>
      <w:jc w:val="left"/>
    </w:pPr>
  </w:style>
  <w:style w:type="paragraph" w:customStyle="1" w:styleId="Text">
    <w:name w:val="Text"/>
    <w:basedOn w:val="a"/>
    <w:qFormat/>
    <w:rsid w:val="00D6398E"/>
    <w:pPr>
      <w:widowControl/>
      <w:spacing w:before="120"/>
    </w:pPr>
    <w:rPr>
      <w:kern w:val="0"/>
      <w:sz w:val="24"/>
      <w:szCs w:val="20"/>
      <w:lang w:eastAsia="en-US"/>
    </w:rPr>
  </w:style>
  <w:style w:type="paragraph" w:customStyle="1" w:styleId="texte">
    <w:name w:val="texte"/>
    <w:qFormat/>
    <w:rsid w:val="00D6398E"/>
    <w:pPr>
      <w:spacing w:before="1" w:after="1"/>
      <w:ind w:left="1" w:right="1" w:firstLine="1"/>
    </w:pPr>
    <w:rPr>
      <w:rFonts w:ascii="Helvetica" w:eastAsia="宋体" w:hAnsi="Helvetica" w:cs="Helvetica"/>
      <w:color w:val="000000"/>
      <w:kern w:val="0"/>
      <w:sz w:val="18"/>
      <w:szCs w:val="18"/>
    </w:rPr>
  </w:style>
  <w:style w:type="paragraph" w:customStyle="1" w:styleId="A2-texte">
    <w:name w:val="A2-texte"/>
    <w:basedOn w:val="a"/>
    <w:qFormat/>
    <w:rsid w:val="00D6398E"/>
    <w:pPr>
      <w:spacing w:before="1" w:after="1"/>
      <w:ind w:left="1134"/>
    </w:pPr>
    <w:rPr>
      <w:rFonts w:ascii="Arial" w:hAnsi="Arial" w:cs="Arial"/>
      <w:color w:val="000000"/>
      <w:sz w:val="18"/>
      <w:szCs w:val="18"/>
      <w:lang w:val="fr-FR" w:eastAsia="fr-FR"/>
    </w:rPr>
  </w:style>
  <w:style w:type="paragraph" w:customStyle="1" w:styleId="2f4">
    <w:name w:val="条2"/>
    <w:basedOn w:val="a"/>
    <w:next w:val="a"/>
    <w:qFormat/>
    <w:rsid w:val="00D6398E"/>
    <w:pPr>
      <w:ind w:left="1040"/>
      <w:outlineLvl w:val="1"/>
    </w:pPr>
    <w:rPr>
      <w:rFonts w:ascii="黑体" w:eastAsia="黑体"/>
      <w:kern w:val="21"/>
      <w:szCs w:val="20"/>
    </w:rPr>
  </w:style>
  <w:style w:type="paragraph" w:customStyle="1" w:styleId="Arial9">
    <w:name w:val="Arial 9"/>
    <w:basedOn w:val="a"/>
    <w:qFormat/>
    <w:rsid w:val="00D6398E"/>
    <w:rPr>
      <w:rFonts w:ascii="Arial" w:hAnsi="Arial" w:cs="Arial"/>
      <w:sz w:val="18"/>
      <w:szCs w:val="18"/>
      <w:lang w:val="fr-FR" w:eastAsia="fr-FR"/>
    </w:rPr>
  </w:style>
  <w:style w:type="paragraph" w:customStyle="1" w:styleId="Arial9215">
    <w:name w:val="样式 Arial 9 + 两端对齐 段前: 2 磅 行距: 1.5 倍行距"/>
    <w:basedOn w:val="Arial9"/>
    <w:qFormat/>
    <w:rsid w:val="00D6398E"/>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D6398E"/>
    <w:pPr>
      <w:widowControl/>
      <w:ind w:firstLineChars="200" w:firstLine="420"/>
      <w:jc w:val="left"/>
    </w:pPr>
    <w:rPr>
      <w:kern w:val="0"/>
      <w:sz w:val="20"/>
      <w:szCs w:val="20"/>
    </w:rPr>
  </w:style>
  <w:style w:type="paragraph" w:customStyle="1" w:styleId="Arial9texte">
    <w:name w:val="Arial 9 texte"/>
    <w:basedOn w:val="a"/>
    <w:qFormat/>
    <w:rsid w:val="00D6398E"/>
    <w:rPr>
      <w:rFonts w:ascii="Arial" w:hAnsi="Arial" w:cs="Arial"/>
      <w:sz w:val="18"/>
      <w:szCs w:val="18"/>
      <w:lang w:val="fr-FR" w:eastAsia="fr-FR"/>
    </w:rPr>
  </w:style>
  <w:style w:type="paragraph" w:customStyle="1" w:styleId="style9">
    <w:name w:val="style9"/>
    <w:basedOn w:val="a"/>
    <w:qFormat/>
    <w:rsid w:val="00D6398E"/>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D6398E"/>
    <w:pPr>
      <w:autoSpaceDE w:val="0"/>
      <w:autoSpaceDN w:val="0"/>
      <w:spacing w:before="0" w:after="0" w:line="360" w:lineRule="auto"/>
      <w:ind w:left="2268"/>
    </w:pPr>
    <w:rPr>
      <w:rFonts w:cs="宋体"/>
      <w:szCs w:val="20"/>
    </w:rPr>
  </w:style>
  <w:style w:type="paragraph" w:customStyle="1" w:styleId="UP0">
    <w:name w:val="UP正文"/>
    <w:basedOn w:val="a"/>
    <w:qFormat/>
    <w:rsid w:val="00D6398E"/>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D6398E"/>
    <w:pPr>
      <w:widowControl w:val="0"/>
      <w:ind w:left="0" w:right="0" w:firstLine="0"/>
    </w:pPr>
    <w:rPr>
      <w:rFonts w:ascii="Arial" w:hAnsi="Arial" w:cs="Arial"/>
    </w:rPr>
  </w:style>
  <w:style w:type="paragraph" w:customStyle="1" w:styleId="HeadingLeft">
    <w:name w:val="Heading Left"/>
    <w:basedOn w:val="a"/>
    <w:qFormat/>
    <w:rsid w:val="00D6398E"/>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D6398E"/>
    <w:pPr>
      <w:autoSpaceDE w:val="0"/>
      <w:autoSpaceDN w:val="0"/>
    </w:pPr>
    <w:rPr>
      <w:rFonts w:ascii="黑体" w:eastAsia="黑体"/>
      <w:bCs/>
      <w:lang w:val="zh-CN" w:eastAsia="zh-CN"/>
    </w:rPr>
  </w:style>
  <w:style w:type="paragraph" w:customStyle="1" w:styleId="style10">
    <w:name w:val="style10"/>
    <w:basedOn w:val="a"/>
    <w:qFormat/>
    <w:rsid w:val="00D6398E"/>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2"/>
    <w:qFormat/>
    <w:rsid w:val="00D6398E"/>
    <w:pPr>
      <w:widowControl w:val="0"/>
      <w:spacing w:line="340" w:lineRule="atLeast"/>
      <w:jc w:val="both"/>
    </w:pPr>
    <w:rPr>
      <w:rFonts w:ascii="Consolas" w:eastAsia="方正中等线简体" w:hAnsi="Consolas" w:cs="Times New Roman"/>
      <w:kern w:val="0"/>
      <w:szCs w:val="20"/>
    </w:rPr>
  </w:style>
  <w:style w:type="character" w:customStyle="1" w:styleId="310">
    <w:name w:val="正文文本 3 字符1"/>
    <w:link w:val="32"/>
    <w:qFormat/>
    <w:rsid w:val="00D6398E"/>
    <w:rPr>
      <w:rFonts w:ascii="Times New Roman" w:eastAsia="宋体" w:hAnsi="Times New Roman" w:cs="Times New Roman"/>
      <w:sz w:val="16"/>
      <w:szCs w:val="16"/>
    </w:rPr>
  </w:style>
  <w:style w:type="paragraph" w:customStyle="1" w:styleId="1f6">
    <w:name w:val="列表段落1"/>
    <w:basedOn w:val="a"/>
    <w:uiPriority w:val="34"/>
    <w:qFormat/>
    <w:rsid w:val="00D6398E"/>
    <w:pPr>
      <w:ind w:firstLineChars="200" w:firstLine="420"/>
    </w:pPr>
    <w:rPr>
      <w:rFonts w:ascii="Calibri" w:hAnsi="Calibri"/>
      <w:szCs w:val="22"/>
    </w:rPr>
  </w:style>
  <w:style w:type="character" w:customStyle="1" w:styleId="op-map-singlepoint-info-right1">
    <w:name w:val="op-map-singlepoint-info-right1"/>
    <w:qFormat/>
    <w:rsid w:val="00D6398E"/>
  </w:style>
  <w:style w:type="character" w:customStyle="1" w:styleId="apple-converted-space">
    <w:name w:val="apple-converted-space"/>
    <w:qFormat/>
    <w:rsid w:val="00D6398E"/>
  </w:style>
  <w:style w:type="paragraph" w:customStyle="1" w:styleId="Style11">
    <w:name w:val="_Style 1"/>
    <w:basedOn w:val="a"/>
    <w:qFormat/>
    <w:rsid w:val="00D6398E"/>
    <w:pPr>
      <w:ind w:firstLineChars="200" w:firstLine="420"/>
    </w:pPr>
    <w:rPr>
      <w:rFonts w:ascii="Calibri" w:hAnsi="Calibri"/>
      <w:szCs w:val="22"/>
    </w:rPr>
  </w:style>
  <w:style w:type="paragraph" w:customStyle="1" w:styleId="CharChar3">
    <w:name w:val="Char Char"/>
    <w:basedOn w:val="a"/>
    <w:qFormat/>
    <w:rsid w:val="00D6398E"/>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D6398E"/>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D6398E"/>
    <w:rPr>
      <w:rFonts w:ascii="Arial" w:eastAsia="宋体" w:hAnsi="Arial" w:cs="Arial"/>
      <w:vanish/>
      <w:kern w:val="0"/>
      <w:sz w:val="16"/>
      <w:szCs w:val="16"/>
    </w:rPr>
  </w:style>
  <w:style w:type="character" w:customStyle="1" w:styleId="afff">
    <w:name w:val="无间隔 字符"/>
    <w:link w:val="affe"/>
    <w:qFormat/>
    <w:rsid w:val="00D6398E"/>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D6398E"/>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D6398E"/>
    <w:rPr>
      <w:rFonts w:ascii="Tahoma" w:hAnsi="Tahoma"/>
      <w:sz w:val="24"/>
      <w:szCs w:val="20"/>
    </w:rPr>
  </w:style>
  <w:style w:type="paragraph" w:customStyle="1" w:styleId="midtext">
    <w:name w:val="midtext"/>
    <w:basedOn w:val="a"/>
    <w:qFormat/>
    <w:rsid w:val="00D6398E"/>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D6398E"/>
    <w:rPr>
      <w:rFonts w:ascii="Arial" w:hAnsi="Arial" w:cs="Arial" w:hint="default"/>
      <w:color w:val="0000FF"/>
      <w:sz w:val="20"/>
      <w:szCs w:val="20"/>
    </w:rPr>
  </w:style>
  <w:style w:type="paragraph" w:customStyle="1" w:styleId="RDBullet1">
    <w:name w:val="RD Bullet1"/>
    <w:basedOn w:val="a"/>
    <w:qFormat/>
    <w:rsid w:val="00D6398E"/>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D6398E"/>
    <w:pPr>
      <w:widowControl/>
      <w:jc w:val="left"/>
    </w:pPr>
    <w:rPr>
      <w:rFonts w:ascii="Calibri" w:hAnsi="Calibri" w:cs="Calibri"/>
      <w:kern w:val="0"/>
      <w:sz w:val="24"/>
      <w:lang w:eastAsia="en-US"/>
    </w:rPr>
  </w:style>
  <w:style w:type="character" w:customStyle="1" w:styleId="title1">
    <w:name w:val="title1"/>
    <w:qFormat/>
    <w:rsid w:val="00D6398E"/>
    <w:rPr>
      <w:b/>
      <w:bCs/>
      <w:color w:val="FFFFFF"/>
      <w:sz w:val="24"/>
      <w:szCs w:val="24"/>
    </w:rPr>
  </w:style>
  <w:style w:type="character" w:customStyle="1" w:styleId="en1">
    <w:name w:val="en1"/>
    <w:qFormat/>
    <w:rsid w:val="00D6398E"/>
    <w:rPr>
      <w:rFonts w:ascii="Arial" w:hAnsi="Arial" w:cs="Arial" w:hint="default"/>
      <w:sz w:val="20"/>
      <w:szCs w:val="20"/>
    </w:rPr>
  </w:style>
  <w:style w:type="character" w:customStyle="1" w:styleId="fontstyle01">
    <w:name w:val="fontstyle01"/>
    <w:qFormat/>
    <w:rsid w:val="00D6398E"/>
    <w:rPr>
      <w:rFonts w:ascii="华文中宋" w:eastAsia="华文中宋" w:hAnsi="华文中宋" w:hint="eastAsia"/>
      <w:color w:val="000000"/>
      <w:sz w:val="24"/>
      <w:szCs w:val="24"/>
    </w:rPr>
  </w:style>
  <w:style w:type="paragraph" w:customStyle="1" w:styleId="2f5">
    <w:name w:val="列出段落2"/>
    <w:basedOn w:val="a"/>
    <w:qFormat/>
    <w:rsid w:val="00D6398E"/>
    <w:pPr>
      <w:ind w:firstLineChars="200" w:firstLine="420"/>
    </w:pPr>
    <w:rPr>
      <w:rFonts w:ascii="Calibri" w:hAnsi="Calibri"/>
      <w:szCs w:val="22"/>
    </w:rPr>
  </w:style>
  <w:style w:type="paragraph" w:customStyle="1" w:styleId="Style0">
    <w:name w:val="_Style 0"/>
    <w:qFormat/>
    <w:rsid w:val="00D6398E"/>
    <w:pPr>
      <w:widowControl w:val="0"/>
      <w:jc w:val="both"/>
    </w:pPr>
    <w:rPr>
      <w:rFonts w:ascii="Calibri" w:eastAsia="宋体" w:hAnsi="Calibri" w:cs="Times New Roman"/>
      <w:szCs w:val="24"/>
    </w:rPr>
  </w:style>
  <w:style w:type="character" w:customStyle="1" w:styleId="181">
    <w:name w:val="正文文本 (18)1"/>
    <w:qFormat/>
    <w:rsid w:val="00D6398E"/>
    <w:rPr>
      <w:rFonts w:ascii="MingLiU" w:eastAsia="MingLiU" w:hAnsi="MingLiU" w:cs="Times New Roman"/>
      <w:sz w:val="26"/>
    </w:rPr>
  </w:style>
  <w:style w:type="paragraph" w:customStyle="1" w:styleId="Style2">
    <w:name w:val="_Style 2"/>
    <w:qFormat/>
    <w:rsid w:val="00D6398E"/>
    <w:pPr>
      <w:widowControl w:val="0"/>
      <w:jc w:val="both"/>
    </w:pPr>
    <w:rPr>
      <w:rFonts w:ascii="Calibri" w:eastAsia="宋体" w:hAnsi="Calibri" w:cs="Times New Roman"/>
      <w:szCs w:val="24"/>
    </w:rPr>
  </w:style>
  <w:style w:type="paragraph" w:customStyle="1" w:styleId="affff6">
    <w:name w:val="表 靠左"/>
    <w:basedOn w:val="a"/>
    <w:qFormat/>
    <w:rsid w:val="00D6398E"/>
    <w:pPr>
      <w:jc w:val="left"/>
    </w:pPr>
    <w:rPr>
      <w:rFonts w:ascii="宋体" w:hAnsi="宋体"/>
    </w:rPr>
  </w:style>
  <w:style w:type="character" w:customStyle="1" w:styleId="1f7">
    <w:name w:val="纯文本 字符1"/>
    <w:aliases w:val="普通文字 字符1,Texte 字符1,普通文字1 字符1,普通文字2 字符1,普通文字3 字符1,普通文字4 字符1,普通文字5 字符1,普通文字6 字符1,普通文字11 字符1,普通文字21 字符1,普通文字31 字符1,普通文字41 字符1,普通文字7 字符1, Char Char Char Char Char Char Char Char 字符1,Char Char Char Char Char Char Char Char 字符1,孙普文字 字符1,正 文 1 字符1,特 字符"/>
    <w:qFormat/>
    <w:locked/>
    <w:rsid w:val="00D6398E"/>
    <w:rPr>
      <w:rFonts w:ascii="宋体" w:hAnsi="Courier New"/>
      <w:kern w:val="2"/>
      <w:sz w:val="21"/>
    </w:rPr>
  </w:style>
  <w:style w:type="paragraph" w:customStyle="1" w:styleId="ListParagraph1">
    <w:name w:val="List Paragraph1"/>
    <w:basedOn w:val="a"/>
    <w:qFormat/>
    <w:rsid w:val="00D6398E"/>
    <w:pPr>
      <w:widowControl/>
      <w:ind w:firstLineChars="200" w:firstLine="420"/>
    </w:pPr>
    <w:rPr>
      <w:rFonts w:ascii="Verdana" w:hAnsi="Verdana"/>
      <w:kern w:val="0"/>
      <w:sz w:val="18"/>
      <w:szCs w:val="20"/>
      <w:lang w:eastAsia="en-US"/>
    </w:rPr>
  </w:style>
  <w:style w:type="character" w:customStyle="1" w:styleId="1f8">
    <w:name w:val="列表段落 字符1"/>
    <w:qFormat/>
    <w:rsid w:val="00D6398E"/>
  </w:style>
  <w:style w:type="paragraph" w:customStyle="1" w:styleId="Style6">
    <w:name w:val="_Style 6"/>
    <w:basedOn w:val="a"/>
    <w:next w:val="a0"/>
    <w:qFormat/>
    <w:rsid w:val="00D6398E"/>
    <w:pPr>
      <w:ind w:firstLineChars="200" w:firstLine="420"/>
    </w:pPr>
    <w:rPr>
      <w:szCs w:val="22"/>
    </w:rPr>
  </w:style>
  <w:style w:type="character" w:customStyle="1" w:styleId="NormalCharacter">
    <w:name w:val="NormalCharacter"/>
    <w:qFormat/>
    <w:rsid w:val="00D6398E"/>
  </w:style>
  <w:style w:type="paragraph" w:customStyle="1" w:styleId="UserStyle1">
    <w:name w:val="UserStyle_1"/>
    <w:basedOn w:val="a"/>
    <w:qFormat/>
    <w:rsid w:val="00D6398E"/>
    <w:pPr>
      <w:widowControl/>
      <w:ind w:firstLineChars="200" w:firstLine="420"/>
    </w:pPr>
    <w:rPr>
      <w:rFonts w:ascii="Verdana" w:hAnsi="Verdana"/>
      <w:kern w:val="0"/>
      <w:sz w:val="18"/>
      <w:szCs w:val="20"/>
      <w:lang w:eastAsia="en-US"/>
    </w:rPr>
  </w:style>
  <w:style w:type="character" w:customStyle="1" w:styleId="font121">
    <w:name w:val="font121"/>
    <w:qFormat/>
    <w:rsid w:val="00D6398E"/>
    <w:rPr>
      <w:rFonts w:ascii="宋体" w:eastAsia="宋体" w:hAnsi="宋体" w:cs="宋体" w:hint="eastAsia"/>
      <w:color w:val="000000"/>
      <w:sz w:val="36"/>
      <w:szCs w:val="36"/>
      <w:u w:val="none"/>
    </w:rPr>
  </w:style>
  <w:style w:type="character" w:customStyle="1" w:styleId="font101">
    <w:name w:val="font101"/>
    <w:qFormat/>
    <w:rsid w:val="00D6398E"/>
    <w:rPr>
      <w:rFonts w:ascii="宋体" w:eastAsia="宋体" w:hAnsi="宋体" w:cs="宋体" w:hint="eastAsia"/>
      <w:color w:val="000000"/>
      <w:sz w:val="22"/>
      <w:szCs w:val="22"/>
      <w:u w:val="none"/>
    </w:rPr>
  </w:style>
  <w:style w:type="paragraph" w:customStyle="1" w:styleId="1">
    <w:name w:val="1级"/>
    <w:basedOn w:val="a0"/>
    <w:link w:val="1Char0"/>
    <w:qFormat/>
    <w:rsid w:val="00D6398E"/>
    <w:pPr>
      <w:numPr>
        <w:numId w:val="3"/>
      </w:numPr>
      <w:outlineLvl w:val="0"/>
    </w:pPr>
    <w:rPr>
      <w:rFonts w:ascii="Calibri" w:hAnsi="Calibri"/>
    </w:rPr>
  </w:style>
  <w:style w:type="paragraph" w:customStyle="1" w:styleId="2f6">
    <w:name w:val="2级"/>
    <w:basedOn w:val="a0"/>
    <w:qFormat/>
    <w:rsid w:val="00D6398E"/>
    <w:pPr>
      <w:tabs>
        <w:tab w:val="left" w:pos="720"/>
      </w:tabs>
      <w:ind w:left="422" w:hangingChars="200" w:hanging="422"/>
      <w:outlineLvl w:val="1"/>
    </w:pPr>
    <w:rPr>
      <w:rFonts w:ascii="Calibri" w:hAnsi="Calibri"/>
      <w:b/>
    </w:rPr>
  </w:style>
  <w:style w:type="character" w:customStyle="1" w:styleId="1Char0">
    <w:name w:val="1级 Char"/>
    <w:link w:val="1"/>
    <w:qFormat/>
    <w:rsid w:val="00D6398E"/>
    <w:rPr>
      <w:rFonts w:ascii="Calibri" w:eastAsia="等线" w:hAnsi="Calibri" w:cs="Times New Roman"/>
    </w:rPr>
  </w:style>
  <w:style w:type="character" w:customStyle="1" w:styleId="2Char0">
    <w:name w:val="2级 Char"/>
    <w:qFormat/>
    <w:rsid w:val="00D6398E"/>
    <w:rPr>
      <w:rFonts w:ascii="Calibri" w:eastAsia="宋体" w:hAnsi="Calibri" w:cs="Times New Roman"/>
      <w:b/>
      <w:szCs w:val="21"/>
    </w:rPr>
  </w:style>
  <w:style w:type="paragraph" w:customStyle="1" w:styleId="37">
    <w:name w:val="3级"/>
    <w:basedOn w:val="a0"/>
    <w:qFormat/>
    <w:rsid w:val="00D6398E"/>
    <w:pPr>
      <w:tabs>
        <w:tab w:val="left" w:pos="720"/>
      </w:tabs>
      <w:ind w:left="720" w:hanging="720"/>
      <w:outlineLvl w:val="2"/>
    </w:pPr>
    <w:rPr>
      <w:rFonts w:ascii="宋体" w:hAnsi="宋体"/>
      <w:color w:val="000000"/>
    </w:rPr>
  </w:style>
  <w:style w:type="character" w:customStyle="1" w:styleId="3Char1">
    <w:name w:val="3级 Char"/>
    <w:qFormat/>
    <w:rsid w:val="00D6398E"/>
    <w:rPr>
      <w:rFonts w:ascii="宋体" w:eastAsia="宋体" w:hAnsi="宋体" w:cs="Times New Roman"/>
      <w:color w:val="000000"/>
      <w:szCs w:val="21"/>
    </w:rPr>
  </w:style>
  <w:style w:type="paragraph" w:customStyle="1" w:styleId="msonormal0">
    <w:name w:val="msonormal"/>
    <w:basedOn w:val="a"/>
    <w:qFormat/>
    <w:rsid w:val="00D6398E"/>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D6398E"/>
    <w:pPr>
      <w:widowControl/>
      <w:spacing w:before="100" w:beforeAutospacing="1" w:after="100" w:afterAutospacing="1"/>
      <w:jc w:val="center"/>
    </w:pPr>
    <w:rPr>
      <w:rFonts w:ascii="宋体" w:hAnsi="宋体" w:cs="宋体"/>
      <w:color w:val="000000"/>
      <w:kern w:val="0"/>
      <w:sz w:val="24"/>
    </w:rPr>
  </w:style>
  <w:style w:type="paragraph" w:customStyle="1" w:styleId="affff7">
    <w:name w:val="正文格式"/>
    <w:basedOn w:val="a"/>
    <w:qFormat/>
    <w:rsid w:val="00D6398E"/>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D6398E"/>
  </w:style>
  <w:style w:type="character" w:customStyle="1" w:styleId="1f9">
    <w:name w:val="页码1"/>
    <w:qFormat/>
    <w:rsid w:val="00D6398E"/>
    <w:rPr>
      <w:rFonts w:cs="Times New Roman"/>
    </w:rPr>
  </w:style>
  <w:style w:type="character" w:customStyle="1" w:styleId="Charb">
    <w:name w:val="段落正文 Char"/>
    <w:link w:val="afff9"/>
    <w:qFormat/>
    <w:rsid w:val="00D6398E"/>
    <w:rPr>
      <w:rFonts w:ascii="宋体" w:eastAsia="等线" w:hAnsi="Cambria" w:cs="Times New Roman"/>
    </w:rPr>
  </w:style>
  <w:style w:type="character" w:customStyle="1" w:styleId="CharChar91">
    <w:name w:val="Char Char91"/>
    <w:qFormat/>
    <w:rsid w:val="00D6398E"/>
    <w:rPr>
      <w:rFonts w:eastAsia="宋体"/>
      <w:kern w:val="2"/>
      <w:sz w:val="18"/>
      <w:szCs w:val="18"/>
      <w:lang w:val="en-US" w:eastAsia="zh-CN" w:bidi="ar-SA"/>
    </w:rPr>
  </w:style>
  <w:style w:type="character" w:customStyle="1" w:styleId="CharChar111">
    <w:name w:val="Char Char111"/>
    <w:qFormat/>
    <w:rsid w:val="00D6398E"/>
    <w:rPr>
      <w:rFonts w:eastAsia="宋体"/>
      <w:kern w:val="2"/>
      <w:sz w:val="24"/>
      <w:lang w:bidi="ar-SA"/>
    </w:rPr>
  </w:style>
  <w:style w:type="paragraph" w:customStyle="1" w:styleId="xl278">
    <w:name w:val="xl278"/>
    <w:basedOn w:val="a"/>
    <w:qFormat/>
    <w:rsid w:val="00D6398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a">
    <w:name w:val="页脚1"/>
    <w:basedOn w:val="a"/>
    <w:next w:val="a6"/>
    <w:uiPriority w:val="99"/>
    <w:qFormat/>
    <w:rsid w:val="00D6398E"/>
    <w:pPr>
      <w:tabs>
        <w:tab w:val="center" w:pos="4153"/>
        <w:tab w:val="right" w:pos="8306"/>
      </w:tabs>
      <w:snapToGrid w:val="0"/>
      <w:jc w:val="left"/>
    </w:pPr>
    <w:rPr>
      <w:sz w:val="18"/>
      <w:szCs w:val="18"/>
    </w:rPr>
  </w:style>
  <w:style w:type="paragraph" w:customStyle="1" w:styleId="xl273">
    <w:name w:val="xl273"/>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D6398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D6398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D6398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D6398E"/>
    <w:rPr>
      <w:rFonts w:ascii="Tahoma" w:hAnsi="Tahoma"/>
      <w:sz w:val="24"/>
      <w:szCs w:val="20"/>
    </w:rPr>
  </w:style>
  <w:style w:type="paragraph" w:customStyle="1" w:styleId="xl262">
    <w:name w:val="xl262"/>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sid w:val="00D6398E"/>
    <w:rPr>
      <w:rFonts w:ascii="Tahoma" w:hAnsi="Tahoma"/>
      <w:sz w:val="24"/>
      <w:szCs w:val="20"/>
    </w:rPr>
  </w:style>
  <w:style w:type="paragraph" w:customStyle="1" w:styleId="Char20">
    <w:name w:val="Char2"/>
    <w:basedOn w:val="a8"/>
    <w:qFormat/>
    <w:rsid w:val="00D6398E"/>
    <w:pPr>
      <w:widowControl/>
    </w:pPr>
    <w:rPr>
      <w:rFonts w:ascii="Tahoma" w:eastAsia="宋体" w:hAnsi="Tahoma"/>
      <w:sz w:val="24"/>
    </w:rPr>
  </w:style>
  <w:style w:type="paragraph" w:customStyle="1" w:styleId="CharChar10">
    <w:name w:val="Char Char1"/>
    <w:basedOn w:val="a"/>
    <w:qFormat/>
    <w:rsid w:val="00D6398E"/>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qFormat/>
    <w:rsid w:val="00D6398E"/>
    <w:rPr>
      <w:rFonts w:ascii="仿宋" w:eastAsia="仿宋" w:hAnsi="仿宋" w:cs="仿宋"/>
      <w:lang w:val="zh-CN" w:bidi="zh-CN"/>
    </w:rPr>
  </w:style>
  <w:style w:type="paragraph" w:customStyle="1" w:styleId="xl283">
    <w:name w:val="xl283"/>
    <w:basedOn w:val="a"/>
    <w:qFormat/>
    <w:rsid w:val="00D6398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D6398E"/>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7">
    <w:name w:val="列表段落2"/>
    <w:basedOn w:val="a"/>
    <w:qFormat/>
    <w:rsid w:val="00D6398E"/>
    <w:pPr>
      <w:widowControl/>
      <w:ind w:left="720"/>
      <w:contextualSpacing/>
      <w:jc w:val="left"/>
    </w:pPr>
    <w:rPr>
      <w:rFonts w:eastAsia="Times New Roman"/>
      <w:kern w:val="0"/>
      <w:sz w:val="24"/>
    </w:rPr>
  </w:style>
  <w:style w:type="paragraph" w:customStyle="1" w:styleId="Char1CharCharChar1">
    <w:name w:val="Char1 Char Char Char1"/>
    <w:basedOn w:val="a"/>
    <w:qFormat/>
    <w:rsid w:val="00D6398E"/>
    <w:pPr>
      <w:spacing w:line="360" w:lineRule="auto"/>
    </w:pPr>
    <w:rPr>
      <w:rFonts w:ascii="Tahoma" w:hAnsi="Tahoma"/>
      <w:sz w:val="24"/>
      <w:szCs w:val="20"/>
    </w:rPr>
  </w:style>
  <w:style w:type="paragraph" w:customStyle="1" w:styleId="xl260">
    <w:name w:val="xl260"/>
    <w:basedOn w:val="a"/>
    <w:qFormat/>
    <w:rsid w:val="00D6398E"/>
    <w:pPr>
      <w:widowControl/>
      <w:spacing w:before="100" w:beforeAutospacing="1" w:after="100" w:afterAutospacing="1"/>
      <w:jc w:val="left"/>
    </w:pPr>
    <w:rPr>
      <w:rFonts w:ascii="宋体" w:hAnsi="宋体" w:cs="宋体"/>
      <w:kern w:val="0"/>
      <w:sz w:val="24"/>
    </w:rPr>
  </w:style>
  <w:style w:type="paragraph" w:customStyle="1" w:styleId="1fb">
    <w:name w:val="普通(网站)1"/>
    <w:basedOn w:val="a"/>
    <w:qFormat/>
    <w:rsid w:val="00D6398E"/>
    <w:pPr>
      <w:widowControl/>
      <w:spacing w:before="240" w:after="240"/>
      <w:jc w:val="left"/>
    </w:pPr>
    <w:rPr>
      <w:rFonts w:ascii="宋体" w:hAnsi="宋体" w:cs="宋体"/>
      <w:kern w:val="0"/>
      <w:sz w:val="24"/>
    </w:rPr>
  </w:style>
  <w:style w:type="paragraph" w:customStyle="1" w:styleId="unnamed1">
    <w:name w:val="unnamed1"/>
    <w:basedOn w:val="a"/>
    <w:qFormat/>
    <w:rsid w:val="00D6398E"/>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D6398E"/>
    <w:pPr>
      <w:widowControl/>
      <w:spacing w:after="160" w:line="240" w:lineRule="exact"/>
      <w:jc w:val="left"/>
    </w:pPr>
  </w:style>
  <w:style w:type="paragraph" w:customStyle="1" w:styleId="xl259">
    <w:name w:val="xl259"/>
    <w:basedOn w:val="a"/>
    <w:qFormat/>
    <w:rsid w:val="00D6398E"/>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D6398E"/>
    <w:rPr>
      <w:rFonts w:ascii="Tahoma" w:hAnsi="Tahoma"/>
      <w:sz w:val="24"/>
      <w:szCs w:val="20"/>
    </w:rPr>
  </w:style>
  <w:style w:type="paragraph" w:customStyle="1" w:styleId="xl261">
    <w:name w:val="xl261"/>
    <w:basedOn w:val="a"/>
    <w:qFormat/>
    <w:rsid w:val="00D6398E"/>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D6398E"/>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D6398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D6398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D6398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D6398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sid w:val="00D6398E"/>
    <w:rPr>
      <w:rFonts w:ascii="Arial" w:eastAsia="黑体" w:hAnsi="Arial"/>
      <w:b/>
      <w:bCs/>
      <w:kern w:val="2"/>
      <w:sz w:val="32"/>
      <w:szCs w:val="32"/>
      <w:lang w:val="en-US" w:eastAsia="zh-CN" w:bidi="ar-SA"/>
    </w:rPr>
  </w:style>
  <w:style w:type="paragraph" w:customStyle="1" w:styleId="TOC3">
    <w:name w:val="TOC 标题3"/>
    <w:basedOn w:val="10"/>
    <w:next w:val="a"/>
    <w:uiPriority w:val="39"/>
    <w:unhideWhenUsed/>
    <w:qFormat/>
    <w:rsid w:val="00D6398E"/>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150">
    <w:name w:val="样式 宋体 四号 居中 行距: 1.5 倍行距"/>
    <w:basedOn w:val="a"/>
    <w:qFormat/>
    <w:rsid w:val="00D6398E"/>
    <w:pPr>
      <w:spacing w:line="360" w:lineRule="auto"/>
      <w:jc w:val="center"/>
    </w:pPr>
    <w:rPr>
      <w:rFonts w:ascii="宋体" w:hAnsi="Cambria" w:cs="宋体"/>
      <w:sz w:val="28"/>
      <w:szCs w:val="20"/>
    </w:rPr>
  </w:style>
  <w:style w:type="character" w:customStyle="1" w:styleId="affff8">
    <w:name w:val="样式 仿宋"/>
    <w:qFormat/>
    <w:rsid w:val="00D6398E"/>
    <w:rPr>
      <w:rFonts w:ascii="仿宋" w:eastAsia="仿宋" w:hAnsi="仿宋"/>
      <w:kern w:val="1"/>
    </w:rPr>
  </w:style>
  <w:style w:type="character" w:customStyle="1" w:styleId="font01">
    <w:name w:val="font01"/>
    <w:basedOn w:val="a1"/>
    <w:qFormat/>
    <w:rsid w:val="00D6398E"/>
    <w:rPr>
      <w:rFonts w:ascii="宋体" w:eastAsia="宋体" w:hAnsi="宋体" w:cs="宋体" w:hint="eastAsia"/>
      <w:color w:val="000000"/>
      <w:sz w:val="18"/>
      <w:szCs w:val="18"/>
      <w:u w:val="none"/>
    </w:rPr>
  </w:style>
  <w:style w:type="character" w:customStyle="1" w:styleId="Char12">
    <w:name w:val="批注主题 Char1"/>
    <w:qFormat/>
    <w:rsid w:val="00D6398E"/>
    <w:rPr>
      <w:b/>
      <w:bCs/>
      <w:kern w:val="2"/>
      <w:sz w:val="21"/>
      <w:szCs w:val="22"/>
    </w:rPr>
  </w:style>
  <w:style w:type="character" w:customStyle="1" w:styleId="1b">
    <w:name w:val="样式1 字符"/>
    <w:link w:val="1a"/>
    <w:qFormat/>
    <w:rsid w:val="00D6398E"/>
    <w:rPr>
      <w:rFonts w:ascii="宋体" w:eastAsia="宋体" w:hAnsi="宋体" w:cs="宋体"/>
      <w:kern w:val="0"/>
      <w:szCs w:val="21"/>
    </w:rPr>
  </w:style>
  <w:style w:type="character" w:customStyle="1" w:styleId="DefaultChar">
    <w:name w:val="Default Char"/>
    <w:link w:val="Default"/>
    <w:qFormat/>
    <w:locked/>
    <w:rsid w:val="00D6398E"/>
    <w:rPr>
      <w:rFonts w:ascii="楷体_GB2312" w:eastAsia="楷体_GB2312" w:hAnsi="Calibri" w:cs="楷体_GB2312"/>
      <w:color w:val="000000"/>
      <w:kern w:val="0"/>
      <w:sz w:val="24"/>
      <w:szCs w:val="24"/>
    </w:rPr>
  </w:style>
  <w:style w:type="character" w:customStyle="1" w:styleId="2f8">
    <w:name w:val="样式2 字符"/>
    <w:link w:val="2f9"/>
    <w:qFormat/>
    <w:rsid w:val="00D6398E"/>
    <w:rPr>
      <w:rFonts w:ascii="楷体_GB2312" w:eastAsia="仿宋_GB2312" w:hAnsi="Arial"/>
      <w:sz w:val="28"/>
      <w:szCs w:val="28"/>
    </w:rPr>
  </w:style>
  <w:style w:type="paragraph" w:customStyle="1" w:styleId="2f9">
    <w:name w:val="样式2"/>
    <w:basedOn w:val="a"/>
    <w:link w:val="2f8"/>
    <w:qFormat/>
    <w:rsid w:val="00D6398E"/>
    <w:pPr>
      <w:spacing w:line="560" w:lineRule="exact"/>
      <w:ind w:firstLineChars="200" w:firstLine="561"/>
    </w:pPr>
    <w:rPr>
      <w:rFonts w:ascii="楷体_GB2312" w:eastAsia="仿宋_GB2312" w:hAnsi="Arial" w:cstheme="minorBidi"/>
      <w:sz w:val="28"/>
      <w:szCs w:val="28"/>
    </w:rPr>
  </w:style>
  <w:style w:type="character" w:customStyle="1" w:styleId="2Char1">
    <w:name w:val="标题 2 Char1"/>
    <w:qFormat/>
    <w:rsid w:val="00D6398E"/>
    <w:rPr>
      <w:rFonts w:ascii="Arial" w:hAnsi="Arial"/>
      <w:b/>
      <w:bCs/>
      <w:kern w:val="2"/>
      <w:sz w:val="28"/>
      <w:szCs w:val="32"/>
    </w:rPr>
  </w:style>
  <w:style w:type="character" w:customStyle="1" w:styleId="Char13">
    <w:name w:val="正文首行缩进 Char1"/>
    <w:qFormat/>
    <w:rsid w:val="00D6398E"/>
    <w:rPr>
      <w:kern w:val="2"/>
      <w:sz w:val="21"/>
      <w:szCs w:val="24"/>
    </w:rPr>
  </w:style>
  <w:style w:type="character" w:customStyle="1" w:styleId="1fc">
    <w:name w:val="正文文本首行缩进 字符1"/>
    <w:qFormat/>
    <w:rsid w:val="00D6398E"/>
    <w:rPr>
      <w:kern w:val="2"/>
      <w:sz w:val="21"/>
      <w:szCs w:val="24"/>
    </w:rPr>
  </w:style>
  <w:style w:type="paragraph" w:customStyle="1" w:styleId="Blockquote">
    <w:name w:val="Blockquote"/>
    <w:basedOn w:val="a"/>
    <w:qFormat/>
    <w:rsid w:val="00D6398E"/>
    <w:pPr>
      <w:autoSpaceDE w:val="0"/>
      <w:autoSpaceDN w:val="0"/>
      <w:adjustRightInd w:val="0"/>
      <w:spacing w:before="100" w:after="100"/>
      <w:ind w:left="360" w:right="360"/>
      <w:jc w:val="left"/>
    </w:pPr>
    <w:rPr>
      <w:kern w:val="0"/>
      <w:sz w:val="32"/>
      <w:szCs w:val="20"/>
    </w:rPr>
  </w:style>
  <w:style w:type="paragraph" w:customStyle="1" w:styleId="TOC4">
    <w:name w:val="TOC 标题4"/>
    <w:basedOn w:val="10"/>
    <w:next w:val="a"/>
    <w:qFormat/>
    <w:rsid w:val="00D6398E"/>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sid w:val="00D6398E"/>
    <w:rPr>
      <w:rFonts w:ascii="Times New Roman" w:eastAsia="宋体" w:hAnsi="Times New Roman" w:cs="Times New Roman"/>
      <w:szCs w:val="21"/>
    </w:rPr>
  </w:style>
  <w:style w:type="table" w:customStyle="1" w:styleId="TableNormal">
    <w:name w:val="Table Normal"/>
    <w:uiPriority w:val="2"/>
    <w:unhideWhenUsed/>
    <w:qFormat/>
    <w:rsid w:val="00D6398E"/>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character" w:customStyle="1" w:styleId="HTMLChar1">
    <w:name w:val="HTML 预设格式 Char1"/>
    <w:qFormat/>
    <w:rsid w:val="00D6398E"/>
    <w:rPr>
      <w:rFonts w:ascii="Courier New" w:hAnsi="Courier New" w:cs="Courier New"/>
      <w:lang w:eastAsia="en-US"/>
    </w:rPr>
  </w:style>
  <w:style w:type="character" w:customStyle="1" w:styleId="Char31">
    <w:name w:val="日期 Char3"/>
    <w:uiPriority w:val="99"/>
    <w:qFormat/>
    <w:rsid w:val="00D6398E"/>
    <w:rPr>
      <w:rFonts w:ascii="宋体" w:hAnsi="Courier New"/>
      <w:sz w:val="21"/>
      <w:szCs w:val="21"/>
    </w:rPr>
  </w:style>
  <w:style w:type="character" w:customStyle="1" w:styleId="afc">
    <w:name w:val="普通(网站) 字符"/>
    <w:link w:val="afb"/>
    <w:qFormat/>
    <w:rsid w:val="00D6398E"/>
    <w:rPr>
      <w:rFonts w:ascii="宋体" w:eastAsia="宋体" w:hAnsi="宋体" w:cs="宋体"/>
      <w:kern w:val="0"/>
      <w:sz w:val="24"/>
      <w:szCs w:val="24"/>
    </w:rPr>
  </w:style>
  <w:style w:type="character" w:customStyle="1" w:styleId="1fd">
    <w:name w:val="标题 字符1"/>
    <w:qFormat/>
    <w:locked/>
    <w:rsid w:val="00DE7D7F"/>
    <w:rPr>
      <w:rFonts w:ascii="Cambria" w:eastAsia="方正小标宋简体" w:hAnsi="Cambria"/>
      <w:b/>
      <w:bCs/>
      <w:sz w:val="32"/>
      <w:szCs w:val="32"/>
    </w:rPr>
  </w:style>
  <w:style w:type="paragraph" w:customStyle="1" w:styleId="xl103">
    <w:name w:val="xl103"/>
    <w:basedOn w:val="a"/>
    <w:rsid w:val="00060568"/>
    <w:pPr>
      <w:widowControl/>
      <w:pBdr>
        <w:left w:val="single" w:sz="4" w:space="0" w:color="000000"/>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04">
    <w:name w:val="xl104"/>
    <w:basedOn w:val="a"/>
    <w:rsid w:val="00060568"/>
    <w:pPr>
      <w:widowControl/>
      <w:pBdr>
        <w:top w:val="single" w:sz="4" w:space="0" w:color="auto"/>
        <w:left w:val="single" w:sz="4" w:space="0" w:color="000000"/>
        <w:bottom w:val="single" w:sz="4" w:space="0" w:color="000000"/>
        <w:right w:val="single" w:sz="4" w:space="0" w:color="auto"/>
      </w:pBdr>
      <w:spacing w:before="100" w:beforeAutospacing="1" w:after="100" w:afterAutospacing="1"/>
      <w:jc w:val="center"/>
    </w:pPr>
    <w:rPr>
      <w:rFonts w:ascii="宋体" w:hAnsi="宋体" w:cs="宋体"/>
      <w:kern w:val="0"/>
      <w:sz w:val="24"/>
    </w:rPr>
  </w:style>
  <w:style w:type="paragraph" w:customStyle="1" w:styleId="xl105">
    <w:name w:val="xl105"/>
    <w:basedOn w:val="a"/>
    <w:rsid w:val="00060568"/>
    <w:pPr>
      <w:widowControl/>
      <w:pBdr>
        <w:top w:val="single" w:sz="4" w:space="0" w:color="000000"/>
        <w:left w:val="single" w:sz="4" w:space="0" w:color="auto"/>
        <w:right w:val="single" w:sz="4" w:space="0" w:color="000000"/>
      </w:pBdr>
      <w:spacing w:before="100" w:beforeAutospacing="1" w:after="100" w:afterAutospacing="1"/>
      <w:jc w:val="center"/>
    </w:pPr>
    <w:rPr>
      <w:rFonts w:ascii="宋体" w:hAnsi="宋体" w:cs="宋体"/>
      <w:kern w:val="0"/>
      <w:sz w:val="24"/>
    </w:rPr>
  </w:style>
  <w:style w:type="paragraph" w:customStyle="1" w:styleId="xl106">
    <w:name w:val="xl106"/>
    <w:basedOn w:val="a"/>
    <w:rsid w:val="00060568"/>
    <w:pPr>
      <w:widowControl/>
      <w:pBdr>
        <w:top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07">
    <w:name w:val="xl107"/>
    <w:basedOn w:val="a"/>
    <w:rsid w:val="00060568"/>
    <w:pPr>
      <w:widowControl/>
      <w:pBdr>
        <w:right w:val="single" w:sz="4" w:space="0" w:color="auto"/>
      </w:pBdr>
      <w:spacing w:before="100" w:beforeAutospacing="1" w:after="100" w:afterAutospacing="1"/>
      <w:jc w:val="center"/>
    </w:pPr>
    <w:rPr>
      <w:rFonts w:ascii="宋体" w:hAnsi="宋体" w:cs="宋体"/>
      <w:kern w:val="0"/>
      <w:sz w:val="24"/>
    </w:rPr>
  </w:style>
  <w:style w:type="paragraph" w:customStyle="1" w:styleId="xl108">
    <w:name w:val="xl108"/>
    <w:basedOn w:val="a"/>
    <w:rsid w:val="00060568"/>
    <w:pPr>
      <w:widowControl/>
      <w:pBdr>
        <w:bottom w:val="single" w:sz="4" w:space="0" w:color="auto"/>
        <w:right w:val="single" w:sz="4" w:space="0" w:color="auto"/>
      </w:pBdr>
      <w:spacing w:before="100" w:beforeAutospacing="1" w:after="100" w:afterAutospacing="1"/>
      <w:jc w:val="center"/>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3677">
      <w:bodyDiv w:val="1"/>
      <w:marLeft w:val="0"/>
      <w:marRight w:val="0"/>
      <w:marTop w:val="0"/>
      <w:marBottom w:val="0"/>
      <w:divBdr>
        <w:top w:val="none" w:sz="0" w:space="0" w:color="auto"/>
        <w:left w:val="none" w:sz="0" w:space="0" w:color="auto"/>
        <w:bottom w:val="none" w:sz="0" w:space="0" w:color="auto"/>
        <w:right w:val="none" w:sz="0" w:space="0" w:color="auto"/>
      </w:divBdr>
    </w:div>
    <w:div w:id="76484226">
      <w:bodyDiv w:val="1"/>
      <w:marLeft w:val="0"/>
      <w:marRight w:val="0"/>
      <w:marTop w:val="0"/>
      <w:marBottom w:val="0"/>
      <w:divBdr>
        <w:top w:val="none" w:sz="0" w:space="0" w:color="auto"/>
        <w:left w:val="none" w:sz="0" w:space="0" w:color="auto"/>
        <w:bottom w:val="none" w:sz="0" w:space="0" w:color="auto"/>
        <w:right w:val="none" w:sz="0" w:space="0" w:color="auto"/>
      </w:divBdr>
    </w:div>
    <w:div w:id="115873896">
      <w:bodyDiv w:val="1"/>
      <w:marLeft w:val="0"/>
      <w:marRight w:val="0"/>
      <w:marTop w:val="0"/>
      <w:marBottom w:val="0"/>
      <w:divBdr>
        <w:top w:val="none" w:sz="0" w:space="0" w:color="auto"/>
        <w:left w:val="none" w:sz="0" w:space="0" w:color="auto"/>
        <w:bottom w:val="none" w:sz="0" w:space="0" w:color="auto"/>
        <w:right w:val="none" w:sz="0" w:space="0" w:color="auto"/>
      </w:divBdr>
      <w:divsChild>
        <w:div w:id="46104039">
          <w:marLeft w:val="0"/>
          <w:marRight w:val="0"/>
          <w:marTop w:val="0"/>
          <w:marBottom w:val="0"/>
          <w:divBdr>
            <w:top w:val="none" w:sz="0" w:space="0" w:color="auto"/>
            <w:left w:val="none" w:sz="0" w:space="0" w:color="auto"/>
            <w:bottom w:val="none" w:sz="0" w:space="0" w:color="auto"/>
            <w:right w:val="none" w:sz="0" w:space="0" w:color="auto"/>
          </w:divBdr>
        </w:div>
        <w:div w:id="818376690">
          <w:marLeft w:val="0"/>
          <w:marRight w:val="0"/>
          <w:marTop w:val="0"/>
          <w:marBottom w:val="0"/>
          <w:divBdr>
            <w:top w:val="none" w:sz="0" w:space="0" w:color="auto"/>
            <w:left w:val="none" w:sz="0" w:space="0" w:color="auto"/>
            <w:bottom w:val="none" w:sz="0" w:space="0" w:color="auto"/>
            <w:right w:val="none" w:sz="0" w:space="0" w:color="auto"/>
          </w:divBdr>
        </w:div>
        <w:div w:id="1074814752">
          <w:marLeft w:val="0"/>
          <w:marRight w:val="0"/>
          <w:marTop w:val="0"/>
          <w:marBottom w:val="0"/>
          <w:divBdr>
            <w:top w:val="none" w:sz="0" w:space="0" w:color="auto"/>
            <w:left w:val="none" w:sz="0" w:space="0" w:color="auto"/>
            <w:bottom w:val="none" w:sz="0" w:space="0" w:color="auto"/>
            <w:right w:val="none" w:sz="0" w:space="0" w:color="auto"/>
          </w:divBdr>
        </w:div>
        <w:div w:id="1618368908">
          <w:marLeft w:val="0"/>
          <w:marRight w:val="0"/>
          <w:marTop w:val="0"/>
          <w:marBottom w:val="0"/>
          <w:divBdr>
            <w:top w:val="none" w:sz="0" w:space="0" w:color="auto"/>
            <w:left w:val="none" w:sz="0" w:space="0" w:color="auto"/>
            <w:bottom w:val="none" w:sz="0" w:space="0" w:color="auto"/>
            <w:right w:val="none" w:sz="0" w:space="0" w:color="auto"/>
          </w:divBdr>
        </w:div>
      </w:divsChild>
    </w:div>
    <w:div w:id="154565683">
      <w:bodyDiv w:val="1"/>
      <w:marLeft w:val="0"/>
      <w:marRight w:val="0"/>
      <w:marTop w:val="0"/>
      <w:marBottom w:val="0"/>
      <w:divBdr>
        <w:top w:val="none" w:sz="0" w:space="0" w:color="auto"/>
        <w:left w:val="none" w:sz="0" w:space="0" w:color="auto"/>
        <w:bottom w:val="none" w:sz="0" w:space="0" w:color="auto"/>
        <w:right w:val="none" w:sz="0" w:space="0" w:color="auto"/>
      </w:divBdr>
      <w:divsChild>
        <w:div w:id="249772868">
          <w:marLeft w:val="0"/>
          <w:marRight w:val="0"/>
          <w:marTop w:val="0"/>
          <w:marBottom w:val="0"/>
          <w:divBdr>
            <w:top w:val="none" w:sz="0" w:space="0" w:color="auto"/>
            <w:left w:val="none" w:sz="0" w:space="0" w:color="auto"/>
            <w:bottom w:val="none" w:sz="0" w:space="0" w:color="auto"/>
            <w:right w:val="none" w:sz="0" w:space="0" w:color="auto"/>
          </w:divBdr>
        </w:div>
      </w:divsChild>
    </w:div>
    <w:div w:id="225065626">
      <w:bodyDiv w:val="1"/>
      <w:marLeft w:val="0"/>
      <w:marRight w:val="0"/>
      <w:marTop w:val="0"/>
      <w:marBottom w:val="0"/>
      <w:divBdr>
        <w:top w:val="none" w:sz="0" w:space="0" w:color="auto"/>
        <w:left w:val="none" w:sz="0" w:space="0" w:color="auto"/>
        <w:bottom w:val="none" w:sz="0" w:space="0" w:color="auto"/>
        <w:right w:val="none" w:sz="0" w:space="0" w:color="auto"/>
      </w:divBdr>
      <w:divsChild>
        <w:div w:id="1928925734">
          <w:marLeft w:val="0"/>
          <w:marRight w:val="0"/>
          <w:marTop w:val="0"/>
          <w:marBottom w:val="0"/>
          <w:divBdr>
            <w:top w:val="none" w:sz="0" w:space="0" w:color="auto"/>
            <w:left w:val="none" w:sz="0" w:space="0" w:color="auto"/>
            <w:bottom w:val="none" w:sz="0" w:space="0" w:color="auto"/>
            <w:right w:val="none" w:sz="0" w:space="0" w:color="auto"/>
          </w:divBdr>
        </w:div>
        <w:div w:id="1229026711">
          <w:marLeft w:val="0"/>
          <w:marRight w:val="0"/>
          <w:marTop w:val="0"/>
          <w:marBottom w:val="0"/>
          <w:divBdr>
            <w:top w:val="none" w:sz="0" w:space="0" w:color="auto"/>
            <w:left w:val="none" w:sz="0" w:space="0" w:color="auto"/>
            <w:bottom w:val="none" w:sz="0" w:space="0" w:color="auto"/>
            <w:right w:val="none" w:sz="0" w:space="0" w:color="auto"/>
          </w:divBdr>
        </w:div>
        <w:div w:id="1473600788">
          <w:marLeft w:val="0"/>
          <w:marRight w:val="0"/>
          <w:marTop w:val="0"/>
          <w:marBottom w:val="0"/>
          <w:divBdr>
            <w:top w:val="none" w:sz="0" w:space="0" w:color="auto"/>
            <w:left w:val="none" w:sz="0" w:space="0" w:color="auto"/>
            <w:bottom w:val="none" w:sz="0" w:space="0" w:color="auto"/>
            <w:right w:val="none" w:sz="0" w:space="0" w:color="auto"/>
          </w:divBdr>
        </w:div>
        <w:div w:id="2080513072">
          <w:marLeft w:val="0"/>
          <w:marRight w:val="0"/>
          <w:marTop w:val="0"/>
          <w:marBottom w:val="0"/>
          <w:divBdr>
            <w:top w:val="none" w:sz="0" w:space="0" w:color="auto"/>
            <w:left w:val="none" w:sz="0" w:space="0" w:color="auto"/>
            <w:bottom w:val="none" w:sz="0" w:space="0" w:color="auto"/>
            <w:right w:val="none" w:sz="0" w:space="0" w:color="auto"/>
          </w:divBdr>
        </w:div>
        <w:div w:id="1959218955">
          <w:marLeft w:val="0"/>
          <w:marRight w:val="0"/>
          <w:marTop w:val="0"/>
          <w:marBottom w:val="0"/>
          <w:divBdr>
            <w:top w:val="none" w:sz="0" w:space="0" w:color="auto"/>
            <w:left w:val="none" w:sz="0" w:space="0" w:color="auto"/>
            <w:bottom w:val="none" w:sz="0" w:space="0" w:color="auto"/>
            <w:right w:val="none" w:sz="0" w:space="0" w:color="auto"/>
          </w:divBdr>
        </w:div>
        <w:div w:id="2128694953">
          <w:marLeft w:val="0"/>
          <w:marRight w:val="0"/>
          <w:marTop w:val="0"/>
          <w:marBottom w:val="0"/>
          <w:divBdr>
            <w:top w:val="none" w:sz="0" w:space="0" w:color="auto"/>
            <w:left w:val="none" w:sz="0" w:space="0" w:color="auto"/>
            <w:bottom w:val="none" w:sz="0" w:space="0" w:color="auto"/>
            <w:right w:val="none" w:sz="0" w:space="0" w:color="auto"/>
          </w:divBdr>
        </w:div>
        <w:div w:id="1472677964">
          <w:marLeft w:val="0"/>
          <w:marRight w:val="0"/>
          <w:marTop w:val="0"/>
          <w:marBottom w:val="0"/>
          <w:divBdr>
            <w:top w:val="none" w:sz="0" w:space="0" w:color="auto"/>
            <w:left w:val="none" w:sz="0" w:space="0" w:color="auto"/>
            <w:bottom w:val="none" w:sz="0" w:space="0" w:color="auto"/>
            <w:right w:val="none" w:sz="0" w:space="0" w:color="auto"/>
          </w:divBdr>
        </w:div>
        <w:div w:id="510068742">
          <w:marLeft w:val="0"/>
          <w:marRight w:val="0"/>
          <w:marTop w:val="0"/>
          <w:marBottom w:val="0"/>
          <w:divBdr>
            <w:top w:val="none" w:sz="0" w:space="0" w:color="auto"/>
            <w:left w:val="none" w:sz="0" w:space="0" w:color="auto"/>
            <w:bottom w:val="none" w:sz="0" w:space="0" w:color="auto"/>
            <w:right w:val="none" w:sz="0" w:space="0" w:color="auto"/>
          </w:divBdr>
        </w:div>
        <w:div w:id="1802261739">
          <w:marLeft w:val="0"/>
          <w:marRight w:val="0"/>
          <w:marTop w:val="0"/>
          <w:marBottom w:val="0"/>
          <w:divBdr>
            <w:top w:val="none" w:sz="0" w:space="0" w:color="auto"/>
            <w:left w:val="none" w:sz="0" w:space="0" w:color="auto"/>
            <w:bottom w:val="none" w:sz="0" w:space="0" w:color="auto"/>
            <w:right w:val="none" w:sz="0" w:space="0" w:color="auto"/>
          </w:divBdr>
        </w:div>
        <w:div w:id="1363870395">
          <w:marLeft w:val="0"/>
          <w:marRight w:val="0"/>
          <w:marTop w:val="0"/>
          <w:marBottom w:val="0"/>
          <w:divBdr>
            <w:top w:val="none" w:sz="0" w:space="0" w:color="auto"/>
            <w:left w:val="none" w:sz="0" w:space="0" w:color="auto"/>
            <w:bottom w:val="none" w:sz="0" w:space="0" w:color="auto"/>
            <w:right w:val="none" w:sz="0" w:space="0" w:color="auto"/>
          </w:divBdr>
        </w:div>
        <w:div w:id="934902092">
          <w:marLeft w:val="0"/>
          <w:marRight w:val="0"/>
          <w:marTop w:val="0"/>
          <w:marBottom w:val="0"/>
          <w:divBdr>
            <w:top w:val="none" w:sz="0" w:space="0" w:color="auto"/>
            <w:left w:val="none" w:sz="0" w:space="0" w:color="auto"/>
            <w:bottom w:val="none" w:sz="0" w:space="0" w:color="auto"/>
            <w:right w:val="none" w:sz="0" w:space="0" w:color="auto"/>
          </w:divBdr>
        </w:div>
        <w:div w:id="1960456624">
          <w:marLeft w:val="0"/>
          <w:marRight w:val="0"/>
          <w:marTop w:val="0"/>
          <w:marBottom w:val="0"/>
          <w:divBdr>
            <w:top w:val="none" w:sz="0" w:space="0" w:color="auto"/>
            <w:left w:val="none" w:sz="0" w:space="0" w:color="auto"/>
            <w:bottom w:val="none" w:sz="0" w:space="0" w:color="auto"/>
            <w:right w:val="none" w:sz="0" w:space="0" w:color="auto"/>
          </w:divBdr>
        </w:div>
        <w:div w:id="1269310129">
          <w:marLeft w:val="0"/>
          <w:marRight w:val="0"/>
          <w:marTop w:val="0"/>
          <w:marBottom w:val="0"/>
          <w:divBdr>
            <w:top w:val="none" w:sz="0" w:space="0" w:color="auto"/>
            <w:left w:val="none" w:sz="0" w:space="0" w:color="auto"/>
            <w:bottom w:val="none" w:sz="0" w:space="0" w:color="auto"/>
            <w:right w:val="none" w:sz="0" w:space="0" w:color="auto"/>
          </w:divBdr>
        </w:div>
        <w:div w:id="25714240">
          <w:marLeft w:val="0"/>
          <w:marRight w:val="0"/>
          <w:marTop w:val="0"/>
          <w:marBottom w:val="0"/>
          <w:divBdr>
            <w:top w:val="none" w:sz="0" w:space="0" w:color="auto"/>
            <w:left w:val="none" w:sz="0" w:space="0" w:color="auto"/>
            <w:bottom w:val="none" w:sz="0" w:space="0" w:color="auto"/>
            <w:right w:val="none" w:sz="0" w:space="0" w:color="auto"/>
          </w:divBdr>
        </w:div>
        <w:div w:id="1560288468">
          <w:marLeft w:val="0"/>
          <w:marRight w:val="0"/>
          <w:marTop w:val="0"/>
          <w:marBottom w:val="0"/>
          <w:divBdr>
            <w:top w:val="none" w:sz="0" w:space="0" w:color="auto"/>
            <w:left w:val="none" w:sz="0" w:space="0" w:color="auto"/>
            <w:bottom w:val="none" w:sz="0" w:space="0" w:color="auto"/>
            <w:right w:val="none" w:sz="0" w:space="0" w:color="auto"/>
          </w:divBdr>
        </w:div>
        <w:div w:id="29260315">
          <w:marLeft w:val="0"/>
          <w:marRight w:val="0"/>
          <w:marTop w:val="0"/>
          <w:marBottom w:val="0"/>
          <w:divBdr>
            <w:top w:val="none" w:sz="0" w:space="0" w:color="auto"/>
            <w:left w:val="none" w:sz="0" w:space="0" w:color="auto"/>
            <w:bottom w:val="none" w:sz="0" w:space="0" w:color="auto"/>
            <w:right w:val="none" w:sz="0" w:space="0" w:color="auto"/>
          </w:divBdr>
        </w:div>
        <w:div w:id="2115898140">
          <w:marLeft w:val="0"/>
          <w:marRight w:val="0"/>
          <w:marTop w:val="0"/>
          <w:marBottom w:val="0"/>
          <w:divBdr>
            <w:top w:val="none" w:sz="0" w:space="0" w:color="auto"/>
            <w:left w:val="none" w:sz="0" w:space="0" w:color="auto"/>
            <w:bottom w:val="none" w:sz="0" w:space="0" w:color="auto"/>
            <w:right w:val="none" w:sz="0" w:space="0" w:color="auto"/>
          </w:divBdr>
        </w:div>
        <w:div w:id="922639941">
          <w:marLeft w:val="0"/>
          <w:marRight w:val="0"/>
          <w:marTop w:val="0"/>
          <w:marBottom w:val="0"/>
          <w:divBdr>
            <w:top w:val="none" w:sz="0" w:space="0" w:color="auto"/>
            <w:left w:val="none" w:sz="0" w:space="0" w:color="auto"/>
            <w:bottom w:val="none" w:sz="0" w:space="0" w:color="auto"/>
            <w:right w:val="none" w:sz="0" w:space="0" w:color="auto"/>
          </w:divBdr>
        </w:div>
        <w:div w:id="697465504">
          <w:marLeft w:val="0"/>
          <w:marRight w:val="0"/>
          <w:marTop w:val="0"/>
          <w:marBottom w:val="0"/>
          <w:divBdr>
            <w:top w:val="none" w:sz="0" w:space="0" w:color="auto"/>
            <w:left w:val="none" w:sz="0" w:space="0" w:color="auto"/>
            <w:bottom w:val="none" w:sz="0" w:space="0" w:color="auto"/>
            <w:right w:val="none" w:sz="0" w:space="0" w:color="auto"/>
          </w:divBdr>
        </w:div>
        <w:div w:id="2031446398">
          <w:marLeft w:val="0"/>
          <w:marRight w:val="0"/>
          <w:marTop w:val="0"/>
          <w:marBottom w:val="0"/>
          <w:divBdr>
            <w:top w:val="none" w:sz="0" w:space="0" w:color="auto"/>
            <w:left w:val="none" w:sz="0" w:space="0" w:color="auto"/>
            <w:bottom w:val="none" w:sz="0" w:space="0" w:color="auto"/>
            <w:right w:val="none" w:sz="0" w:space="0" w:color="auto"/>
          </w:divBdr>
        </w:div>
        <w:div w:id="1094857454">
          <w:marLeft w:val="0"/>
          <w:marRight w:val="0"/>
          <w:marTop w:val="0"/>
          <w:marBottom w:val="0"/>
          <w:divBdr>
            <w:top w:val="none" w:sz="0" w:space="0" w:color="auto"/>
            <w:left w:val="none" w:sz="0" w:space="0" w:color="auto"/>
            <w:bottom w:val="none" w:sz="0" w:space="0" w:color="auto"/>
            <w:right w:val="none" w:sz="0" w:space="0" w:color="auto"/>
          </w:divBdr>
        </w:div>
        <w:div w:id="1869637105">
          <w:marLeft w:val="0"/>
          <w:marRight w:val="0"/>
          <w:marTop w:val="0"/>
          <w:marBottom w:val="0"/>
          <w:divBdr>
            <w:top w:val="none" w:sz="0" w:space="0" w:color="auto"/>
            <w:left w:val="none" w:sz="0" w:space="0" w:color="auto"/>
            <w:bottom w:val="none" w:sz="0" w:space="0" w:color="auto"/>
            <w:right w:val="none" w:sz="0" w:space="0" w:color="auto"/>
          </w:divBdr>
        </w:div>
        <w:div w:id="2114668028">
          <w:marLeft w:val="0"/>
          <w:marRight w:val="0"/>
          <w:marTop w:val="0"/>
          <w:marBottom w:val="0"/>
          <w:divBdr>
            <w:top w:val="none" w:sz="0" w:space="0" w:color="auto"/>
            <w:left w:val="none" w:sz="0" w:space="0" w:color="auto"/>
            <w:bottom w:val="none" w:sz="0" w:space="0" w:color="auto"/>
            <w:right w:val="none" w:sz="0" w:space="0" w:color="auto"/>
          </w:divBdr>
        </w:div>
        <w:div w:id="1645549680">
          <w:marLeft w:val="0"/>
          <w:marRight w:val="0"/>
          <w:marTop w:val="0"/>
          <w:marBottom w:val="0"/>
          <w:divBdr>
            <w:top w:val="none" w:sz="0" w:space="0" w:color="auto"/>
            <w:left w:val="none" w:sz="0" w:space="0" w:color="auto"/>
            <w:bottom w:val="none" w:sz="0" w:space="0" w:color="auto"/>
            <w:right w:val="none" w:sz="0" w:space="0" w:color="auto"/>
          </w:divBdr>
        </w:div>
        <w:div w:id="789935">
          <w:marLeft w:val="0"/>
          <w:marRight w:val="0"/>
          <w:marTop w:val="0"/>
          <w:marBottom w:val="0"/>
          <w:divBdr>
            <w:top w:val="none" w:sz="0" w:space="0" w:color="auto"/>
            <w:left w:val="none" w:sz="0" w:space="0" w:color="auto"/>
            <w:bottom w:val="none" w:sz="0" w:space="0" w:color="auto"/>
            <w:right w:val="none" w:sz="0" w:space="0" w:color="auto"/>
          </w:divBdr>
        </w:div>
        <w:div w:id="49502432">
          <w:marLeft w:val="0"/>
          <w:marRight w:val="0"/>
          <w:marTop w:val="0"/>
          <w:marBottom w:val="0"/>
          <w:divBdr>
            <w:top w:val="none" w:sz="0" w:space="0" w:color="auto"/>
            <w:left w:val="none" w:sz="0" w:space="0" w:color="auto"/>
            <w:bottom w:val="none" w:sz="0" w:space="0" w:color="auto"/>
            <w:right w:val="none" w:sz="0" w:space="0" w:color="auto"/>
          </w:divBdr>
        </w:div>
        <w:div w:id="1037123185">
          <w:marLeft w:val="0"/>
          <w:marRight w:val="0"/>
          <w:marTop w:val="0"/>
          <w:marBottom w:val="0"/>
          <w:divBdr>
            <w:top w:val="none" w:sz="0" w:space="0" w:color="auto"/>
            <w:left w:val="none" w:sz="0" w:space="0" w:color="auto"/>
            <w:bottom w:val="none" w:sz="0" w:space="0" w:color="auto"/>
            <w:right w:val="none" w:sz="0" w:space="0" w:color="auto"/>
          </w:divBdr>
        </w:div>
        <w:div w:id="113329753">
          <w:marLeft w:val="0"/>
          <w:marRight w:val="0"/>
          <w:marTop w:val="0"/>
          <w:marBottom w:val="0"/>
          <w:divBdr>
            <w:top w:val="none" w:sz="0" w:space="0" w:color="auto"/>
            <w:left w:val="none" w:sz="0" w:space="0" w:color="auto"/>
            <w:bottom w:val="none" w:sz="0" w:space="0" w:color="auto"/>
            <w:right w:val="none" w:sz="0" w:space="0" w:color="auto"/>
          </w:divBdr>
        </w:div>
        <w:div w:id="1453207754">
          <w:marLeft w:val="0"/>
          <w:marRight w:val="0"/>
          <w:marTop w:val="0"/>
          <w:marBottom w:val="0"/>
          <w:divBdr>
            <w:top w:val="none" w:sz="0" w:space="0" w:color="auto"/>
            <w:left w:val="none" w:sz="0" w:space="0" w:color="auto"/>
            <w:bottom w:val="none" w:sz="0" w:space="0" w:color="auto"/>
            <w:right w:val="none" w:sz="0" w:space="0" w:color="auto"/>
          </w:divBdr>
        </w:div>
        <w:div w:id="1488673097">
          <w:marLeft w:val="0"/>
          <w:marRight w:val="0"/>
          <w:marTop w:val="0"/>
          <w:marBottom w:val="0"/>
          <w:divBdr>
            <w:top w:val="none" w:sz="0" w:space="0" w:color="auto"/>
            <w:left w:val="none" w:sz="0" w:space="0" w:color="auto"/>
            <w:bottom w:val="none" w:sz="0" w:space="0" w:color="auto"/>
            <w:right w:val="none" w:sz="0" w:space="0" w:color="auto"/>
          </w:divBdr>
        </w:div>
        <w:div w:id="1511262111">
          <w:marLeft w:val="0"/>
          <w:marRight w:val="0"/>
          <w:marTop w:val="0"/>
          <w:marBottom w:val="0"/>
          <w:divBdr>
            <w:top w:val="none" w:sz="0" w:space="0" w:color="auto"/>
            <w:left w:val="none" w:sz="0" w:space="0" w:color="auto"/>
            <w:bottom w:val="none" w:sz="0" w:space="0" w:color="auto"/>
            <w:right w:val="none" w:sz="0" w:space="0" w:color="auto"/>
          </w:divBdr>
        </w:div>
        <w:div w:id="1672876924">
          <w:marLeft w:val="0"/>
          <w:marRight w:val="0"/>
          <w:marTop w:val="0"/>
          <w:marBottom w:val="0"/>
          <w:divBdr>
            <w:top w:val="none" w:sz="0" w:space="0" w:color="auto"/>
            <w:left w:val="none" w:sz="0" w:space="0" w:color="auto"/>
            <w:bottom w:val="none" w:sz="0" w:space="0" w:color="auto"/>
            <w:right w:val="none" w:sz="0" w:space="0" w:color="auto"/>
          </w:divBdr>
        </w:div>
        <w:div w:id="2052726812">
          <w:marLeft w:val="0"/>
          <w:marRight w:val="0"/>
          <w:marTop w:val="0"/>
          <w:marBottom w:val="0"/>
          <w:divBdr>
            <w:top w:val="none" w:sz="0" w:space="0" w:color="auto"/>
            <w:left w:val="none" w:sz="0" w:space="0" w:color="auto"/>
            <w:bottom w:val="none" w:sz="0" w:space="0" w:color="auto"/>
            <w:right w:val="none" w:sz="0" w:space="0" w:color="auto"/>
          </w:divBdr>
        </w:div>
        <w:div w:id="1923486486">
          <w:marLeft w:val="0"/>
          <w:marRight w:val="0"/>
          <w:marTop w:val="0"/>
          <w:marBottom w:val="0"/>
          <w:divBdr>
            <w:top w:val="none" w:sz="0" w:space="0" w:color="auto"/>
            <w:left w:val="none" w:sz="0" w:space="0" w:color="auto"/>
            <w:bottom w:val="none" w:sz="0" w:space="0" w:color="auto"/>
            <w:right w:val="none" w:sz="0" w:space="0" w:color="auto"/>
          </w:divBdr>
        </w:div>
        <w:div w:id="1404521353">
          <w:marLeft w:val="0"/>
          <w:marRight w:val="0"/>
          <w:marTop w:val="0"/>
          <w:marBottom w:val="0"/>
          <w:divBdr>
            <w:top w:val="none" w:sz="0" w:space="0" w:color="auto"/>
            <w:left w:val="none" w:sz="0" w:space="0" w:color="auto"/>
            <w:bottom w:val="none" w:sz="0" w:space="0" w:color="auto"/>
            <w:right w:val="none" w:sz="0" w:space="0" w:color="auto"/>
          </w:divBdr>
        </w:div>
        <w:div w:id="1424104453">
          <w:marLeft w:val="0"/>
          <w:marRight w:val="0"/>
          <w:marTop w:val="0"/>
          <w:marBottom w:val="0"/>
          <w:divBdr>
            <w:top w:val="none" w:sz="0" w:space="0" w:color="auto"/>
            <w:left w:val="none" w:sz="0" w:space="0" w:color="auto"/>
            <w:bottom w:val="none" w:sz="0" w:space="0" w:color="auto"/>
            <w:right w:val="none" w:sz="0" w:space="0" w:color="auto"/>
          </w:divBdr>
        </w:div>
        <w:div w:id="96295544">
          <w:marLeft w:val="0"/>
          <w:marRight w:val="0"/>
          <w:marTop w:val="0"/>
          <w:marBottom w:val="0"/>
          <w:divBdr>
            <w:top w:val="none" w:sz="0" w:space="0" w:color="auto"/>
            <w:left w:val="none" w:sz="0" w:space="0" w:color="auto"/>
            <w:bottom w:val="none" w:sz="0" w:space="0" w:color="auto"/>
            <w:right w:val="none" w:sz="0" w:space="0" w:color="auto"/>
          </w:divBdr>
        </w:div>
      </w:divsChild>
    </w:div>
    <w:div w:id="300959896">
      <w:bodyDiv w:val="1"/>
      <w:marLeft w:val="0"/>
      <w:marRight w:val="0"/>
      <w:marTop w:val="0"/>
      <w:marBottom w:val="0"/>
      <w:divBdr>
        <w:top w:val="none" w:sz="0" w:space="0" w:color="auto"/>
        <w:left w:val="none" w:sz="0" w:space="0" w:color="auto"/>
        <w:bottom w:val="none" w:sz="0" w:space="0" w:color="auto"/>
        <w:right w:val="none" w:sz="0" w:space="0" w:color="auto"/>
      </w:divBdr>
      <w:divsChild>
        <w:div w:id="1561599160">
          <w:marLeft w:val="0"/>
          <w:marRight w:val="0"/>
          <w:marTop w:val="0"/>
          <w:marBottom w:val="0"/>
          <w:divBdr>
            <w:top w:val="none" w:sz="0" w:space="0" w:color="auto"/>
            <w:left w:val="none" w:sz="0" w:space="0" w:color="auto"/>
            <w:bottom w:val="none" w:sz="0" w:space="0" w:color="auto"/>
            <w:right w:val="none" w:sz="0" w:space="0" w:color="auto"/>
          </w:divBdr>
        </w:div>
      </w:divsChild>
    </w:div>
    <w:div w:id="446848924">
      <w:bodyDiv w:val="1"/>
      <w:marLeft w:val="0"/>
      <w:marRight w:val="0"/>
      <w:marTop w:val="0"/>
      <w:marBottom w:val="0"/>
      <w:divBdr>
        <w:top w:val="none" w:sz="0" w:space="0" w:color="auto"/>
        <w:left w:val="none" w:sz="0" w:space="0" w:color="auto"/>
        <w:bottom w:val="none" w:sz="0" w:space="0" w:color="auto"/>
        <w:right w:val="none" w:sz="0" w:space="0" w:color="auto"/>
      </w:divBdr>
      <w:divsChild>
        <w:div w:id="1817139640">
          <w:marLeft w:val="0"/>
          <w:marRight w:val="0"/>
          <w:marTop w:val="0"/>
          <w:marBottom w:val="0"/>
          <w:divBdr>
            <w:top w:val="none" w:sz="0" w:space="0" w:color="auto"/>
            <w:left w:val="none" w:sz="0" w:space="0" w:color="auto"/>
            <w:bottom w:val="none" w:sz="0" w:space="0" w:color="auto"/>
            <w:right w:val="none" w:sz="0" w:space="0" w:color="auto"/>
          </w:divBdr>
        </w:div>
      </w:divsChild>
    </w:div>
    <w:div w:id="463934561">
      <w:bodyDiv w:val="1"/>
      <w:marLeft w:val="0"/>
      <w:marRight w:val="0"/>
      <w:marTop w:val="0"/>
      <w:marBottom w:val="0"/>
      <w:divBdr>
        <w:top w:val="none" w:sz="0" w:space="0" w:color="auto"/>
        <w:left w:val="none" w:sz="0" w:space="0" w:color="auto"/>
        <w:bottom w:val="none" w:sz="0" w:space="0" w:color="auto"/>
        <w:right w:val="none" w:sz="0" w:space="0" w:color="auto"/>
      </w:divBdr>
      <w:divsChild>
        <w:div w:id="1441559746">
          <w:marLeft w:val="0"/>
          <w:marRight w:val="0"/>
          <w:marTop w:val="0"/>
          <w:marBottom w:val="0"/>
          <w:divBdr>
            <w:top w:val="none" w:sz="0" w:space="0" w:color="auto"/>
            <w:left w:val="none" w:sz="0" w:space="0" w:color="auto"/>
            <w:bottom w:val="none" w:sz="0" w:space="0" w:color="auto"/>
            <w:right w:val="none" w:sz="0" w:space="0" w:color="auto"/>
          </w:divBdr>
        </w:div>
        <w:div w:id="1437675400">
          <w:marLeft w:val="0"/>
          <w:marRight w:val="0"/>
          <w:marTop w:val="0"/>
          <w:marBottom w:val="0"/>
          <w:divBdr>
            <w:top w:val="none" w:sz="0" w:space="0" w:color="auto"/>
            <w:left w:val="none" w:sz="0" w:space="0" w:color="auto"/>
            <w:bottom w:val="none" w:sz="0" w:space="0" w:color="auto"/>
            <w:right w:val="none" w:sz="0" w:space="0" w:color="auto"/>
          </w:divBdr>
        </w:div>
        <w:div w:id="287778541">
          <w:marLeft w:val="0"/>
          <w:marRight w:val="0"/>
          <w:marTop w:val="0"/>
          <w:marBottom w:val="0"/>
          <w:divBdr>
            <w:top w:val="none" w:sz="0" w:space="0" w:color="auto"/>
            <w:left w:val="none" w:sz="0" w:space="0" w:color="auto"/>
            <w:bottom w:val="none" w:sz="0" w:space="0" w:color="auto"/>
            <w:right w:val="none" w:sz="0" w:space="0" w:color="auto"/>
          </w:divBdr>
        </w:div>
      </w:divsChild>
    </w:div>
    <w:div w:id="476190743">
      <w:bodyDiv w:val="1"/>
      <w:marLeft w:val="0"/>
      <w:marRight w:val="0"/>
      <w:marTop w:val="0"/>
      <w:marBottom w:val="0"/>
      <w:divBdr>
        <w:top w:val="none" w:sz="0" w:space="0" w:color="auto"/>
        <w:left w:val="none" w:sz="0" w:space="0" w:color="auto"/>
        <w:bottom w:val="none" w:sz="0" w:space="0" w:color="auto"/>
        <w:right w:val="none" w:sz="0" w:space="0" w:color="auto"/>
      </w:divBdr>
      <w:divsChild>
        <w:div w:id="1885948530">
          <w:marLeft w:val="0"/>
          <w:marRight w:val="0"/>
          <w:marTop w:val="0"/>
          <w:marBottom w:val="0"/>
          <w:divBdr>
            <w:top w:val="none" w:sz="0" w:space="0" w:color="auto"/>
            <w:left w:val="none" w:sz="0" w:space="0" w:color="auto"/>
            <w:bottom w:val="none" w:sz="0" w:space="0" w:color="auto"/>
            <w:right w:val="none" w:sz="0" w:space="0" w:color="auto"/>
          </w:divBdr>
        </w:div>
        <w:div w:id="437138919">
          <w:marLeft w:val="0"/>
          <w:marRight w:val="0"/>
          <w:marTop w:val="0"/>
          <w:marBottom w:val="0"/>
          <w:divBdr>
            <w:top w:val="none" w:sz="0" w:space="0" w:color="auto"/>
            <w:left w:val="none" w:sz="0" w:space="0" w:color="auto"/>
            <w:bottom w:val="none" w:sz="0" w:space="0" w:color="auto"/>
            <w:right w:val="none" w:sz="0" w:space="0" w:color="auto"/>
          </w:divBdr>
        </w:div>
        <w:div w:id="88431259">
          <w:marLeft w:val="0"/>
          <w:marRight w:val="0"/>
          <w:marTop w:val="0"/>
          <w:marBottom w:val="0"/>
          <w:divBdr>
            <w:top w:val="none" w:sz="0" w:space="0" w:color="auto"/>
            <w:left w:val="none" w:sz="0" w:space="0" w:color="auto"/>
            <w:bottom w:val="none" w:sz="0" w:space="0" w:color="auto"/>
            <w:right w:val="none" w:sz="0" w:space="0" w:color="auto"/>
          </w:divBdr>
        </w:div>
        <w:div w:id="124545881">
          <w:marLeft w:val="0"/>
          <w:marRight w:val="0"/>
          <w:marTop w:val="0"/>
          <w:marBottom w:val="0"/>
          <w:divBdr>
            <w:top w:val="none" w:sz="0" w:space="0" w:color="auto"/>
            <w:left w:val="none" w:sz="0" w:space="0" w:color="auto"/>
            <w:bottom w:val="none" w:sz="0" w:space="0" w:color="auto"/>
            <w:right w:val="none" w:sz="0" w:space="0" w:color="auto"/>
          </w:divBdr>
        </w:div>
        <w:div w:id="1673069243">
          <w:marLeft w:val="0"/>
          <w:marRight w:val="0"/>
          <w:marTop w:val="0"/>
          <w:marBottom w:val="0"/>
          <w:divBdr>
            <w:top w:val="none" w:sz="0" w:space="0" w:color="auto"/>
            <w:left w:val="none" w:sz="0" w:space="0" w:color="auto"/>
            <w:bottom w:val="none" w:sz="0" w:space="0" w:color="auto"/>
            <w:right w:val="none" w:sz="0" w:space="0" w:color="auto"/>
          </w:divBdr>
        </w:div>
      </w:divsChild>
    </w:div>
    <w:div w:id="901257587">
      <w:bodyDiv w:val="1"/>
      <w:marLeft w:val="0"/>
      <w:marRight w:val="0"/>
      <w:marTop w:val="0"/>
      <w:marBottom w:val="0"/>
      <w:divBdr>
        <w:top w:val="none" w:sz="0" w:space="0" w:color="auto"/>
        <w:left w:val="none" w:sz="0" w:space="0" w:color="auto"/>
        <w:bottom w:val="none" w:sz="0" w:space="0" w:color="auto"/>
        <w:right w:val="none" w:sz="0" w:space="0" w:color="auto"/>
      </w:divBdr>
      <w:divsChild>
        <w:div w:id="1483697131">
          <w:marLeft w:val="0"/>
          <w:marRight w:val="0"/>
          <w:marTop w:val="0"/>
          <w:marBottom w:val="0"/>
          <w:divBdr>
            <w:top w:val="none" w:sz="0" w:space="0" w:color="auto"/>
            <w:left w:val="none" w:sz="0" w:space="0" w:color="auto"/>
            <w:bottom w:val="none" w:sz="0" w:space="0" w:color="auto"/>
            <w:right w:val="none" w:sz="0" w:space="0" w:color="auto"/>
          </w:divBdr>
        </w:div>
      </w:divsChild>
    </w:div>
    <w:div w:id="1036197419">
      <w:bodyDiv w:val="1"/>
      <w:marLeft w:val="0"/>
      <w:marRight w:val="0"/>
      <w:marTop w:val="0"/>
      <w:marBottom w:val="0"/>
      <w:divBdr>
        <w:top w:val="none" w:sz="0" w:space="0" w:color="auto"/>
        <w:left w:val="none" w:sz="0" w:space="0" w:color="auto"/>
        <w:bottom w:val="none" w:sz="0" w:space="0" w:color="auto"/>
        <w:right w:val="none" w:sz="0" w:space="0" w:color="auto"/>
      </w:divBdr>
      <w:divsChild>
        <w:div w:id="850753750">
          <w:marLeft w:val="0"/>
          <w:marRight w:val="0"/>
          <w:marTop w:val="0"/>
          <w:marBottom w:val="0"/>
          <w:divBdr>
            <w:top w:val="none" w:sz="0" w:space="0" w:color="auto"/>
            <w:left w:val="none" w:sz="0" w:space="0" w:color="auto"/>
            <w:bottom w:val="none" w:sz="0" w:space="0" w:color="auto"/>
            <w:right w:val="none" w:sz="0" w:space="0" w:color="auto"/>
          </w:divBdr>
        </w:div>
        <w:div w:id="1151290543">
          <w:marLeft w:val="0"/>
          <w:marRight w:val="0"/>
          <w:marTop w:val="0"/>
          <w:marBottom w:val="0"/>
          <w:divBdr>
            <w:top w:val="none" w:sz="0" w:space="0" w:color="auto"/>
            <w:left w:val="none" w:sz="0" w:space="0" w:color="auto"/>
            <w:bottom w:val="none" w:sz="0" w:space="0" w:color="auto"/>
            <w:right w:val="none" w:sz="0" w:space="0" w:color="auto"/>
          </w:divBdr>
        </w:div>
        <w:div w:id="2000884982">
          <w:marLeft w:val="0"/>
          <w:marRight w:val="0"/>
          <w:marTop w:val="0"/>
          <w:marBottom w:val="0"/>
          <w:divBdr>
            <w:top w:val="none" w:sz="0" w:space="0" w:color="auto"/>
            <w:left w:val="none" w:sz="0" w:space="0" w:color="auto"/>
            <w:bottom w:val="none" w:sz="0" w:space="0" w:color="auto"/>
            <w:right w:val="none" w:sz="0" w:space="0" w:color="auto"/>
          </w:divBdr>
        </w:div>
        <w:div w:id="631790905">
          <w:marLeft w:val="0"/>
          <w:marRight w:val="0"/>
          <w:marTop w:val="0"/>
          <w:marBottom w:val="0"/>
          <w:divBdr>
            <w:top w:val="none" w:sz="0" w:space="0" w:color="auto"/>
            <w:left w:val="none" w:sz="0" w:space="0" w:color="auto"/>
            <w:bottom w:val="none" w:sz="0" w:space="0" w:color="auto"/>
            <w:right w:val="none" w:sz="0" w:space="0" w:color="auto"/>
          </w:divBdr>
        </w:div>
        <w:div w:id="104274720">
          <w:marLeft w:val="0"/>
          <w:marRight w:val="0"/>
          <w:marTop w:val="0"/>
          <w:marBottom w:val="0"/>
          <w:divBdr>
            <w:top w:val="none" w:sz="0" w:space="0" w:color="auto"/>
            <w:left w:val="none" w:sz="0" w:space="0" w:color="auto"/>
            <w:bottom w:val="none" w:sz="0" w:space="0" w:color="auto"/>
            <w:right w:val="none" w:sz="0" w:space="0" w:color="auto"/>
          </w:divBdr>
        </w:div>
        <w:div w:id="969357006">
          <w:marLeft w:val="0"/>
          <w:marRight w:val="0"/>
          <w:marTop w:val="0"/>
          <w:marBottom w:val="0"/>
          <w:divBdr>
            <w:top w:val="none" w:sz="0" w:space="0" w:color="auto"/>
            <w:left w:val="none" w:sz="0" w:space="0" w:color="auto"/>
            <w:bottom w:val="none" w:sz="0" w:space="0" w:color="auto"/>
            <w:right w:val="none" w:sz="0" w:space="0" w:color="auto"/>
          </w:divBdr>
        </w:div>
        <w:div w:id="495463087">
          <w:marLeft w:val="0"/>
          <w:marRight w:val="0"/>
          <w:marTop w:val="0"/>
          <w:marBottom w:val="0"/>
          <w:divBdr>
            <w:top w:val="none" w:sz="0" w:space="0" w:color="auto"/>
            <w:left w:val="none" w:sz="0" w:space="0" w:color="auto"/>
            <w:bottom w:val="none" w:sz="0" w:space="0" w:color="auto"/>
            <w:right w:val="none" w:sz="0" w:space="0" w:color="auto"/>
          </w:divBdr>
        </w:div>
        <w:div w:id="2124684830">
          <w:marLeft w:val="0"/>
          <w:marRight w:val="0"/>
          <w:marTop w:val="0"/>
          <w:marBottom w:val="0"/>
          <w:divBdr>
            <w:top w:val="none" w:sz="0" w:space="0" w:color="auto"/>
            <w:left w:val="none" w:sz="0" w:space="0" w:color="auto"/>
            <w:bottom w:val="none" w:sz="0" w:space="0" w:color="auto"/>
            <w:right w:val="none" w:sz="0" w:space="0" w:color="auto"/>
          </w:divBdr>
        </w:div>
        <w:div w:id="1894001253">
          <w:marLeft w:val="0"/>
          <w:marRight w:val="0"/>
          <w:marTop w:val="0"/>
          <w:marBottom w:val="0"/>
          <w:divBdr>
            <w:top w:val="none" w:sz="0" w:space="0" w:color="auto"/>
            <w:left w:val="none" w:sz="0" w:space="0" w:color="auto"/>
            <w:bottom w:val="none" w:sz="0" w:space="0" w:color="auto"/>
            <w:right w:val="none" w:sz="0" w:space="0" w:color="auto"/>
          </w:divBdr>
        </w:div>
      </w:divsChild>
    </w:div>
    <w:div w:id="1040516107">
      <w:bodyDiv w:val="1"/>
      <w:marLeft w:val="0"/>
      <w:marRight w:val="0"/>
      <w:marTop w:val="0"/>
      <w:marBottom w:val="0"/>
      <w:divBdr>
        <w:top w:val="none" w:sz="0" w:space="0" w:color="auto"/>
        <w:left w:val="none" w:sz="0" w:space="0" w:color="auto"/>
        <w:bottom w:val="none" w:sz="0" w:space="0" w:color="auto"/>
        <w:right w:val="none" w:sz="0" w:space="0" w:color="auto"/>
      </w:divBdr>
      <w:divsChild>
        <w:div w:id="167332035">
          <w:marLeft w:val="0"/>
          <w:marRight w:val="0"/>
          <w:marTop w:val="0"/>
          <w:marBottom w:val="0"/>
          <w:divBdr>
            <w:top w:val="none" w:sz="0" w:space="0" w:color="auto"/>
            <w:left w:val="none" w:sz="0" w:space="0" w:color="auto"/>
            <w:bottom w:val="none" w:sz="0" w:space="0" w:color="auto"/>
            <w:right w:val="none" w:sz="0" w:space="0" w:color="auto"/>
          </w:divBdr>
        </w:div>
      </w:divsChild>
    </w:div>
    <w:div w:id="1078483801">
      <w:bodyDiv w:val="1"/>
      <w:marLeft w:val="0"/>
      <w:marRight w:val="0"/>
      <w:marTop w:val="0"/>
      <w:marBottom w:val="0"/>
      <w:divBdr>
        <w:top w:val="none" w:sz="0" w:space="0" w:color="auto"/>
        <w:left w:val="none" w:sz="0" w:space="0" w:color="auto"/>
        <w:bottom w:val="none" w:sz="0" w:space="0" w:color="auto"/>
        <w:right w:val="none" w:sz="0" w:space="0" w:color="auto"/>
      </w:divBdr>
      <w:divsChild>
        <w:div w:id="1052074198">
          <w:marLeft w:val="0"/>
          <w:marRight w:val="0"/>
          <w:marTop w:val="0"/>
          <w:marBottom w:val="0"/>
          <w:divBdr>
            <w:top w:val="none" w:sz="0" w:space="0" w:color="auto"/>
            <w:left w:val="none" w:sz="0" w:space="0" w:color="auto"/>
            <w:bottom w:val="none" w:sz="0" w:space="0" w:color="auto"/>
            <w:right w:val="none" w:sz="0" w:space="0" w:color="auto"/>
          </w:divBdr>
        </w:div>
        <w:div w:id="255285545">
          <w:marLeft w:val="0"/>
          <w:marRight w:val="0"/>
          <w:marTop w:val="0"/>
          <w:marBottom w:val="0"/>
          <w:divBdr>
            <w:top w:val="none" w:sz="0" w:space="0" w:color="auto"/>
            <w:left w:val="none" w:sz="0" w:space="0" w:color="auto"/>
            <w:bottom w:val="none" w:sz="0" w:space="0" w:color="auto"/>
            <w:right w:val="none" w:sz="0" w:space="0" w:color="auto"/>
          </w:divBdr>
        </w:div>
        <w:div w:id="692531799">
          <w:marLeft w:val="0"/>
          <w:marRight w:val="0"/>
          <w:marTop w:val="0"/>
          <w:marBottom w:val="0"/>
          <w:divBdr>
            <w:top w:val="none" w:sz="0" w:space="0" w:color="auto"/>
            <w:left w:val="none" w:sz="0" w:space="0" w:color="auto"/>
            <w:bottom w:val="none" w:sz="0" w:space="0" w:color="auto"/>
            <w:right w:val="none" w:sz="0" w:space="0" w:color="auto"/>
          </w:divBdr>
        </w:div>
        <w:div w:id="1017193603">
          <w:marLeft w:val="0"/>
          <w:marRight w:val="0"/>
          <w:marTop w:val="0"/>
          <w:marBottom w:val="0"/>
          <w:divBdr>
            <w:top w:val="none" w:sz="0" w:space="0" w:color="auto"/>
            <w:left w:val="none" w:sz="0" w:space="0" w:color="auto"/>
            <w:bottom w:val="none" w:sz="0" w:space="0" w:color="auto"/>
            <w:right w:val="none" w:sz="0" w:space="0" w:color="auto"/>
          </w:divBdr>
        </w:div>
      </w:divsChild>
    </w:div>
    <w:div w:id="1246917377">
      <w:bodyDiv w:val="1"/>
      <w:marLeft w:val="0"/>
      <w:marRight w:val="0"/>
      <w:marTop w:val="0"/>
      <w:marBottom w:val="0"/>
      <w:divBdr>
        <w:top w:val="none" w:sz="0" w:space="0" w:color="auto"/>
        <w:left w:val="none" w:sz="0" w:space="0" w:color="auto"/>
        <w:bottom w:val="none" w:sz="0" w:space="0" w:color="auto"/>
        <w:right w:val="none" w:sz="0" w:space="0" w:color="auto"/>
      </w:divBdr>
      <w:divsChild>
        <w:div w:id="1275020908">
          <w:marLeft w:val="0"/>
          <w:marRight w:val="0"/>
          <w:marTop w:val="0"/>
          <w:marBottom w:val="0"/>
          <w:divBdr>
            <w:top w:val="none" w:sz="0" w:space="0" w:color="auto"/>
            <w:left w:val="none" w:sz="0" w:space="0" w:color="auto"/>
            <w:bottom w:val="none" w:sz="0" w:space="0" w:color="auto"/>
            <w:right w:val="none" w:sz="0" w:space="0" w:color="auto"/>
          </w:divBdr>
        </w:div>
        <w:div w:id="740519287">
          <w:marLeft w:val="0"/>
          <w:marRight w:val="0"/>
          <w:marTop w:val="0"/>
          <w:marBottom w:val="0"/>
          <w:divBdr>
            <w:top w:val="none" w:sz="0" w:space="0" w:color="auto"/>
            <w:left w:val="none" w:sz="0" w:space="0" w:color="auto"/>
            <w:bottom w:val="none" w:sz="0" w:space="0" w:color="auto"/>
            <w:right w:val="none" w:sz="0" w:space="0" w:color="auto"/>
          </w:divBdr>
        </w:div>
        <w:div w:id="327560035">
          <w:marLeft w:val="0"/>
          <w:marRight w:val="0"/>
          <w:marTop w:val="0"/>
          <w:marBottom w:val="0"/>
          <w:divBdr>
            <w:top w:val="none" w:sz="0" w:space="0" w:color="auto"/>
            <w:left w:val="none" w:sz="0" w:space="0" w:color="auto"/>
            <w:bottom w:val="none" w:sz="0" w:space="0" w:color="auto"/>
            <w:right w:val="none" w:sz="0" w:space="0" w:color="auto"/>
          </w:divBdr>
        </w:div>
        <w:div w:id="107432694">
          <w:marLeft w:val="0"/>
          <w:marRight w:val="0"/>
          <w:marTop w:val="0"/>
          <w:marBottom w:val="0"/>
          <w:divBdr>
            <w:top w:val="none" w:sz="0" w:space="0" w:color="auto"/>
            <w:left w:val="none" w:sz="0" w:space="0" w:color="auto"/>
            <w:bottom w:val="none" w:sz="0" w:space="0" w:color="auto"/>
            <w:right w:val="none" w:sz="0" w:space="0" w:color="auto"/>
          </w:divBdr>
        </w:div>
        <w:div w:id="1890410046">
          <w:marLeft w:val="0"/>
          <w:marRight w:val="0"/>
          <w:marTop w:val="0"/>
          <w:marBottom w:val="0"/>
          <w:divBdr>
            <w:top w:val="none" w:sz="0" w:space="0" w:color="auto"/>
            <w:left w:val="none" w:sz="0" w:space="0" w:color="auto"/>
            <w:bottom w:val="none" w:sz="0" w:space="0" w:color="auto"/>
            <w:right w:val="none" w:sz="0" w:space="0" w:color="auto"/>
          </w:divBdr>
        </w:div>
        <w:div w:id="220866021">
          <w:marLeft w:val="0"/>
          <w:marRight w:val="0"/>
          <w:marTop w:val="0"/>
          <w:marBottom w:val="0"/>
          <w:divBdr>
            <w:top w:val="none" w:sz="0" w:space="0" w:color="auto"/>
            <w:left w:val="none" w:sz="0" w:space="0" w:color="auto"/>
            <w:bottom w:val="none" w:sz="0" w:space="0" w:color="auto"/>
            <w:right w:val="none" w:sz="0" w:space="0" w:color="auto"/>
          </w:divBdr>
        </w:div>
        <w:div w:id="1137334330">
          <w:marLeft w:val="0"/>
          <w:marRight w:val="0"/>
          <w:marTop w:val="0"/>
          <w:marBottom w:val="0"/>
          <w:divBdr>
            <w:top w:val="none" w:sz="0" w:space="0" w:color="auto"/>
            <w:left w:val="none" w:sz="0" w:space="0" w:color="auto"/>
            <w:bottom w:val="none" w:sz="0" w:space="0" w:color="auto"/>
            <w:right w:val="none" w:sz="0" w:space="0" w:color="auto"/>
          </w:divBdr>
        </w:div>
        <w:div w:id="1125463684">
          <w:marLeft w:val="0"/>
          <w:marRight w:val="0"/>
          <w:marTop w:val="0"/>
          <w:marBottom w:val="0"/>
          <w:divBdr>
            <w:top w:val="none" w:sz="0" w:space="0" w:color="auto"/>
            <w:left w:val="none" w:sz="0" w:space="0" w:color="auto"/>
            <w:bottom w:val="none" w:sz="0" w:space="0" w:color="auto"/>
            <w:right w:val="none" w:sz="0" w:space="0" w:color="auto"/>
          </w:divBdr>
        </w:div>
        <w:div w:id="235823827">
          <w:marLeft w:val="0"/>
          <w:marRight w:val="0"/>
          <w:marTop w:val="0"/>
          <w:marBottom w:val="0"/>
          <w:divBdr>
            <w:top w:val="none" w:sz="0" w:space="0" w:color="auto"/>
            <w:left w:val="none" w:sz="0" w:space="0" w:color="auto"/>
            <w:bottom w:val="none" w:sz="0" w:space="0" w:color="auto"/>
            <w:right w:val="none" w:sz="0" w:space="0" w:color="auto"/>
          </w:divBdr>
        </w:div>
        <w:div w:id="1855879032">
          <w:marLeft w:val="0"/>
          <w:marRight w:val="0"/>
          <w:marTop w:val="0"/>
          <w:marBottom w:val="0"/>
          <w:divBdr>
            <w:top w:val="none" w:sz="0" w:space="0" w:color="auto"/>
            <w:left w:val="none" w:sz="0" w:space="0" w:color="auto"/>
            <w:bottom w:val="none" w:sz="0" w:space="0" w:color="auto"/>
            <w:right w:val="none" w:sz="0" w:space="0" w:color="auto"/>
          </w:divBdr>
        </w:div>
        <w:div w:id="1652715174">
          <w:marLeft w:val="0"/>
          <w:marRight w:val="0"/>
          <w:marTop w:val="0"/>
          <w:marBottom w:val="0"/>
          <w:divBdr>
            <w:top w:val="none" w:sz="0" w:space="0" w:color="auto"/>
            <w:left w:val="none" w:sz="0" w:space="0" w:color="auto"/>
            <w:bottom w:val="none" w:sz="0" w:space="0" w:color="auto"/>
            <w:right w:val="none" w:sz="0" w:space="0" w:color="auto"/>
          </w:divBdr>
        </w:div>
        <w:div w:id="195243063">
          <w:marLeft w:val="0"/>
          <w:marRight w:val="0"/>
          <w:marTop w:val="0"/>
          <w:marBottom w:val="0"/>
          <w:divBdr>
            <w:top w:val="none" w:sz="0" w:space="0" w:color="auto"/>
            <w:left w:val="none" w:sz="0" w:space="0" w:color="auto"/>
            <w:bottom w:val="none" w:sz="0" w:space="0" w:color="auto"/>
            <w:right w:val="none" w:sz="0" w:space="0" w:color="auto"/>
          </w:divBdr>
        </w:div>
        <w:div w:id="1155995913">
          <w:marLeft w:val="0"/>
          <w:marRight w:val="0"/>
          <w:marTop w:val="0"/>
          <w:marBottom w:val="0"/>
          <w:divBdr>
            <w:top w:val="none" w:sz="0" w:space="0" w:color="auto"/>
            <w:left w:val="none" w:sz="0" w:space="0" w:color="auto"/>
            <w:bottom w:val="none" w:sz="0" w:space="0" w:color="auto"/>
            <w:right w:val="none" w:sz="0" w:space="0" w:color="auto"/>
          </w:divBdr>
        </w:div>
      </w:divsChild>
    </w:div>
    <w:div w:id="1330056294">
      <w:bodyDiv w:val="1"/>
      <w:marLeft w:val="0"/>
      <w:marRight w:val="0"/>
      <w:marTop w:val="0"/>
      <w:marBottom w:val="0"/>
      <w:divBdr>
        <w:top w:val="none" w:sz="0" w:space="0" w:color="auto"/>
        <w:left w:val="none" w:sz="0" w:space="0" w:color="auto"/>
        <w:bottom w:val="none" w:sz="0" w:space="0" w:color="auto"/>
        <w:right w:val="none" w:sz="0" w:space="0" w:color="auto"/>
      </w:divBdr>
      <w:divsChild>
        <w:div w:id="474958680">
          <w:marLeft w:val="0"/>
          <w:marRight w:val="0"/>
          <w:marTop w:val="0"/>
          <w:marBottom w:val="0"/>
          <w:divBdr>
            <w:top w:val="none" w:sz="0" w:space="0" w:color="auto"/>
            <w:left w:val="none" w:sz="0" w:space="0" w:color="auto"/>
            <w:bottom w:val="none" w:sz="0" w:space="0" w:color="auto"/>
            <w:right w:val="none" w:sz="0" w:space="0" w:color="auto"/>
          </w:divBdr>
        </w:div>
        <w:div w:id="2083134042">
          <w:marLeft w:val="0"/>
          <w:marRight w:val="0"/>
          <w:marTop w:val="0"/>
          <w:marBottom w:val="0"/>
          <w:divBdr>
            <w:top w:val="none" w:sz="0" w:space="0" w:color="auto"/>
            <w:left w:val="none" w:sz="0" w:space="0" w:color="auto"/>
            <w:bottom w:val="none" w:sz="0" w:space="0" w:color="auto"/>
            <w:right w:val="none" w:sz="0" w:space="0" w:color="auto"/>
          </w:divBdr>
        </w:div>
        <w:div w:id="2096436017">
          <w:marLeft w:val="0"/>
          <w:marRight w:val="0"/>
          <w:marTop w:val="0"/>
          <w:marBottom w:val="0"/>
          <w:divBdr>
            <w:top w:val="none" w:sz="0" w:space="0" w:color="auto"/>
            <w:left w:val="none" w:sz="0" w:space="0" w:color="auto"/>
            <w:bottom w:val="none" w:sz="0" w:space="0" w:color="auto"/>
            <w:right w:val="none" w:sz="0" w:space="0" w:color="auto"/>
          </w:divBdr>
        </w:div>
        <w:div w:id="1269922231">
          <w:marLeft w:val="0"/>
          <w:marRight w:val="0"/>
          <w:marTop w:val="0"/>
          <w:marBottom w:val="0"/>
          <w:divBdr>
            <w:top w:val="none" w:sz="0" w:space="0" w:color="auto"/>
            <w:left w:val="none" w:sz="0" w:space="0" w:color="auto"/>
            <w:bottom w:val="none" w:sz="0" w:space="0" w:color="auto"/>
            <w:right w:val="none" w:sz="0" w:space="0" w:color="auto"/>
          </w:divBdr>
        </w:div>
      </w:divsChild>
    </w:div>
    <w:div w:id="1570923106">
      <w:bodyDiv w:val="1"/>
      <w:marLeft w:val="0"/>
      <w:marRight w:val="0"/>
      <w:marTop w:val="0"/>
      <w:marBottom w:val="0"/>
      <w:divBdr>
        <w:top w:val="none" w:sz="0" w:space="0" w:color="auto"/>
        <w:left w:val="none" w:sz="0" w:space="0" w:color="auto"/>
        <w:bottom w:val="none" w:sz="0" w:space="0" w:color="auto"/>
        <w:right w:val="none" w:sz="0" w:space="0" w:color="auto"/>
      </w:divBdr>
      <w:divsChild>
        <w:div w:id="1900554115">
          <w:marLeft w:val="0"/>
          <w:marRight w:val="0"/>
          <w:marTop w:val="0"/>
          <w:marBottom w:val="0"/>
          <w:divBdr>
            <w:top w:val="none" w:sz="0" w:space="0" w:color="auto"/>
            <w:left w:val="none" w:sz="0" w:space="0" w:color="auto"/>
            <w:bottom w:val="none" w:sz="0" w:space="0" w:color="auto"/>
            <w:right w:val="none" w:sz="0" w:space="0" w:color="auto"/>
          </w:divBdr>
        </w:div>
        <w:div w:id="1537233673">
          <w:marLeft w:val="0"/>
          <w:marRight w:val="0"/>
          <w:marTop w:val="0"/>
          <w:marBottom w:val="0"/>
          <w:divBdr>
            <w:top w:val="none" w:sz="0" w:space="0" w:color="auto"/>
            <w:left w:val="none" w:sz="0" w:space="0" w:color="auto"/>
            <w:bottom w:val="none" w:sz="0" w:space="0" w:color="auto"/>
            <w:right w:val="none" w:sz="0" w:space="0" w:color="auto"/>
          </w:divBdr>
        </w:div>
        <w:div w:id="565335165">
          <w:marLeft w:val="0"/>
          <w:marRight w:val="0"/>
          <w:marTop w:val="0"/>
          <w:marBottom w:val="0"/>
          <w:divBdr>
            <w:top w:val="none" w:sz="0" w:space="0" w:color="auto"/>
            <w:left w:val="none" w:sz="0" w:space="0" w:color="auto"/>
            <w:bottom w:val="none" w:sz="0" w:space="0" w:color="auto"/>
            <w:right w:val="none" w:sz="0" w:space="0" w:color="auto"/>
          </w:divBdr>
        </w:div>
        <w:div w:id="1729260653">
          <w:marLeft w:val="0"/>
          <w:marRight w:val="0"/>
          <w:marTop w:val="0"/>
          <w:marBottom w:val="0"/>
          <w:divBdr>
            <w:top w:val="none" w:sz="0" w:space="0" w:color="auto"/>
            <w:left w:val="none" w:sz="0" w:space="0" w:color="auto"/>
            <w:bottom w:val="none" w:sz="0" w:space="0" w:color="auto"/>
            <w:right w:val="none" w:sz="0" w:space="0" w:color="auto"/>
          </w:divBdr>
        </w:div>
        <w:div w:id="1243177156">
          <w:marLeft w:val="0"/>
          <w:marRight w:val="0"/>
          <w:marTop w:val="0"/>
          <w:marBottom w:val="0"/>
          <w:divBdr>
            <w:top w:val="none" w:sz="0" w:space="0" w:color="auto"/>
            <w:left w:val="none" w:sz="0" w:space="0" w:color="auto"/>
            <w:bottom w:val="none" w:sz="0" w:space="0" w:color="auto"/>
            <w:right w:val="none" w:sz="0" w:space="0" w:color="auto"/>
          </w:divBdr>
        </w:div>
        <w:div w:id="1794908878">
          <w:marLeft w:val="0"/>
          <w:marRight w:val="0"/>
          <w:marTop w:val="0"/>
          <w:marBottom w:val="0"/>
          <w:divBdr>
            <w:top w:val="none" w:sz="0" w:space="0" w:color="auto"/>
            <w:left w:val="none" w:sz="0" w:space="0" w:color="auto"/>
            <w:bottom w:val="none" w:sz="0" w:space="0" w:color="auto"/>
            <w:right w:val="none" w:sz="0" w:space="0" w:color="auto"/>
          </w:divBdr>
        </w:div>
        <w:div w:id="1453137229">
          <w:marLeft w:val="0"/>
          <w:marRight w:val="0"/>
          <w:marTop w:val="0"/>
          <w:marBottom w:val="0"/>
          <w:divBdr>
            <w:top w:val="none" w:sz="0" w:space="0" w:color="auto"/>
            <w:left w:val="none" w:sz="0" w:space="0" w:color="auto"/>
            <w:bottom w:val="none" w:sz="0" w:space="0" w:color="auto"/>
            <w:right w:val="none" w:sz="0" w:space="0" w:color="auto"/>
          </w:divBdr>
        </w:div>
        <w:div w:id="523783963">
          <w:marLeft w:val="0"/>
          <w:marRight w:val="0"/>
          <w:marTop w:val="0"/>
          <w:marBottom w:val="0"/>
          <w:divBdr>
            <w:top w:val="none" w:sz="0" w:space="0" w:color="auto"/>
            <w:left w:val="none" w:sz="0" w:space="0" w:color="auto"/>
            <w:bottom w:val="none" w:sz="0" w:space="0" w:color="auto"/>
            <w:right w:val="none" w:sz="0" w:space="0" w:color="auto"/>
          </w:divBdr>
        </w:div>
      </w:divsChild>
    </w:div>
    <w:div w:id="1600482402">
      <w:bodyDiv w:val="1"/>
      <w:marLeft w:val="0"/>
      <w:marRight w:val="0"/>
      <w:marTop w:val="0"/>
      <w:marBottom w:val="0"/>
      <w:divBdr>
        <w:top w:val="none" w:sz="0" w:space="0" w:color="auto"/>
        <w:left w:val="none" w:sz="0" w:space="0" w:color="auto"/>
        <w:bottom w:val="none" w:sz="0" w:space="0" w:color="auto"/>
        <w:right w:val="none" w:sz="0" w:space="0" w:color="auto"/>
      </w:divBdr>
      <w:divsChild>
        <w:div w:id="1833790669">
          <w:marLeft w:val="0"/>
          <w:marRight w:val="0"/>
          <w:marTop w:val="0"/>
          <w:marBottom w:val="0"/>
          <w:divBdr>
            <w:top w:val="none" w:sz="0" w:space="0" w:color="auto"/>
            <w:left w:val="none" w:sz="0" w:space="0" w:color="auto"/>
            <w:bottom w:val="none" w:sz="0" w:space="0" w:color="auto"/>
            <w:right w:val="none" w:sz="0" w:space="0" w:color="auto"/>
          </w:divBdr>
        </w:div>
        <w:div w:id="488444655">
          <w:marLeft w:val="0"/>
          <w:marRight w:val="0"/>
          <w:marTop w:val="0"/>
          <w:marBottom w:val="0"/>
          <w:divBdr>
            <w:top w:val="none" w:sz="0" w:space="0" w:color="auto"/>
            <w:left w:val="none" w:sz="0" w:space="0" w:color="auto"/>
            <w:bottom w:val="none" w:sz="0" w:space="0" w:color="auto"/>
            <w:right w:val="none" w:sz="0" w:space="0" w:color="auto"/>
          </w:divBdr>
        </w:div>
        <w:div w:id="1572156657">
          <w:marLeft w:val="0"/>
          <w:marRight w:val="0"/>
          <w:marTop w:val="0"/>
          <w:marBottom w:val="0"/>
          <w:divBdr>
            <w:top w:val="none" w:sz="0" w:space="0" w:color="auto"/>
            <w:left w:val="none" w:sz="0" w:space="0" w:color="auto"/>
            <w:bottom w:val="none" w:sz="0" w:space="0" w:color="auto"/>
            <w:right w:val="none" w:sz="0" w:space="0" w:color="auto"/>
          </w:divBdr>
        </w:div>
        <w:div w:id="325518322">
          <w:marLeft w:val="0"/>
          <w:marRight w:val="0"/>
          <w:marTop w:val="0"/>
          <w:marBottom w:val="0"/>
          <w:divBdr>
            <w:top w:val="none" w:sz="0" w:space="0" w:color="auto"/>
            <w:left w:val="none" w:sz="0" w:space="0" w:color="auto"/>
            <w:bottom w:val="none" w:sz="0" w:space="0" w:color="auto"/>
            <w:right w:val="none" w:sz="0" w:space="0" w:color="auto"/>
          </w:divBdr>
        </w:div>
        <w:div w:id="1898974730">
          <w:marLeft w:val="0"/>
          <w:marRight w:val="0"/>
          <w:marTop w:val="0"/>
          <w:marBottom w:val="0"/>
          <w:divBdr>
            <w:top w:val="none" w:sz="0" w:space="0" w:color="auto"/>
            <w:left w:val="none" w:sz="0" w:space="0" w:color="auto"/>
            <w:bottom w:val="none" w:sz="0" w:space="0" w:color="auto"/>
            <w:right w:val="none" w:sz="0" w:space="0" w:color="auto"/>
          </w:divBdr>
        </w:div>
        <w:div w:id="344358865">
          <w:marLeft w:val="0"/>
          <w:marRight w:val="0"/>
          <w:marTop w:val="0"/>
          <w:marBottom w:val="0"/>
          <w:divBdr>
            <w:top w:val="none" w:sz="0" w:space="0" w:color="auto"/>
            <w:left w:val="none" w:sz="0" w:space="0" w:color="auto"/>
            <w:bottom w:val="none" w:sz="0" w:space="0" w:color="auto"/>
            <w:right w:val="none" w:sz="0" w:space="0" w:color="auto"/>
          </w:divBdr>
        </w:div>
        <w:div w:id="602227793">
          <w:marLeft w:val="0"/>
          <w:marRight w:val="0"/>
          <w:marTop w:val="0"/>
          <w:marBottom w:val="0"/>
          <w:divBdr>
            <w:top w:val="none" w:sz="0" w:space="0" w:color="auto"/>
            <w:left w:val="none" w:sz="0" w:space="0" w:color="auto"/>
            <w:bottom w:val="none" w:sz="0" w:space="0" w:color="auto"/>
            <w:right w:val="none" w:sz="0" w:space="0" w:color="auto"/>
          </w:divBdr>
        </w:div>
      </w:divsChild>
    </w:div>
    <w:div w:id="1683044411">
      <w:bodyDiv w:val="1"/>
      <w:marLeft w:val="0"/>
      <w:marRight w:val="0"/>
      <w:marTop w:val="0"/>
      <w:marBottom w:val="0"/>
      <w:divBdr>
        <w:top w:val="none" w:sz="0" w:space="0" w:color="auto"/>
        <w:left w:val="none" w:sz="0" w:space="0" w:color="auto"/>
        <w:bottom w:val="none" w:sz="0" w:space="0" w:color="auto"/>
        <w:right w:val="none" w:sz="0" w:space="0" w:color="auto"/>
      </w:divBdr>
    </w:div>
    <w:div w:id="1715735180">
      <w:bodyDiv w:val="1"/>
      <w:marLeft w:val="0"/>
      <w:marRight w:val="0"/>
      <w:marTop w:val="0"/>
      <w:marBottom w:val="0"/>
      <w:divBdr>
        <w:top w:val="none" w:sz="0" w:space="0" w:color="auto"/>
        <w:left w:val="none" w:sz="0" w:space="0" w:color="auto"/>
        <w:bottom w:val="none" w:sz="0" w:space="0" w:color="auto"/>
        <w:right w:val="none" w:sz="0" w:space="0" w:color="auto"/>
      </w:divBdr>
      <w:divsChild>
        <w:div w:id="1441411142">
          <w:marLeft w:val="0"/>
          <w:marRight w:val="0"/>
          <w:marTop w:val="0"/>
          <w:marBottom w:val="0"/>
          <w:divBdr>
            <w:top w:val="none" w:sz="0" w:space="0" w:color="auto"/>
            <w:left w:val="none" w:sz="0" w:space="0" w:color="auto"/>
            <w:bottom w:val="none" w:sz="0" w:space="0" w:color="auto"/>
            <w:right w:val="none" w:sz="0" w:space="0" w:color="auto"/>
          </w:divBdr>
        </w:div>
        <w:div w:id="308292652">
          <w:marLeft w:val="0"/>
          <w:marRight w:val="0"/>
          <w:marTop w:val="0"/>
          <w:marBottom w:val="0"/>
          <w:divBdr>
            <w:top w:val="none" w:sz="0" w:space="0" w:color="auto"/>
            <w:left w:val="none" w:sz="0" w:space="0" w:color="auto"/>
            <w:bottom w:val="none" w:sz="0" w:space="0" w:color="auto"/>
            <w:right w:val="none" w:sz="0" w:space="0" w:color="auto"/>
          </w:divBdr>
        </w:div>
        <w:div w:id="651372591">
          <w:marLeft w:val="0"/>
          <w:marRight w:val="0"/>
          <w:marTop w:val="0"/>
          <w:marBottom w:val="0"/>
          <w:divBdr>
            <w:top w:val="none" w:sz="0" w:space="0" w:color="auto"/>
            <w:left w:val="none" w:sz="0" w:space="0" w:color="auto"/>
            <w:bottom w:val="none" w:sz="0" w:space="0" w:color="auto"/>
            <w:right w:val="none" w:sz="0" w:space="0" w:color="auto"/>
          </w:divBdr>
        </w:div>
      </w:divsChild>
    </w:div>
    <w:div w:id="1718699361">
      <w:bodyDiv w:val="1"/>
      <w:marLeft w:val="0"/>
      <w:marRight w:val="0"/>
      <w:marTop w:val="0"/>
      <w:marBottom w:val="0"/>
      <w:divBdr>
        <w:top w:val="none" w:sz="0" w:space="0" w:color="auto"/>
        <w:left w:val="none" w:sz="0" w:space="0" w:color="auto"/>
        <w:bottom w:val="none" w:sz="0" w:space="0" w:color="auto"/>
        <w:right w:val="none" w:sz="0" w:space="0" w:color="auto"/>
      </w:divBdr>
      <w:divsChild>
        <w:div w:id="622351493">
          <w:marLeft w:val="0"/>
          <w:marRight w:val="0"/>
          <w:marTop w:val="0"/>
          <w:marBottom w:val="0"/>
          <w:divBdr>
            <w:top w:val="none" w:sz="0" w:space="0" w:color="auto"/>
            <w:left w:val="none" w:sz="0" w:space="0" w:color="auto"/>
            <w:bottom w:val="none" w:sz="0" w:space="0" w:color="auto"/>
            <w:right w:val="none" w:sz="0" w:space="0" w:color="auto"/>
          </w:divBdr>
        </w:div>
      </w:divsChild>
    </w:div>
    <w:div w:id="1854613501">
      <w:bodyDiv w:val="1"/>
      <w:marLeft w:val="0"/>
      <w:marRight w:val="0"/>
      <w:marTop w:val="0"/>
      <w:marBottom w:val="0"/>
      <w:divBdr>
        <w:top w:val="none" w:sz="0" w:space="0" w:color="auto"/>
        <w:left w:val="none" w:sz="0" w:space="0" w:color="auto"/>
        <w:bottom w:val="none" w:sz="0" w:space="0" w:color="auto"/>
        <w:right w:val="none" w:sz="0" w:space="0" w:color="auto"/>
      </w:divBdr>
    </w:div>
    <w:div w:id="1928267186">
      <w:bodyDiv w:val="1"/>
      <w:marLeft w:val="0"/>
      <w:marRight w:val="0"/>
      <w:marTop w:val="0"/>
      <w:marBottom w:val="0"/>
      <w:divBdr>
        <w:top w:val="none" w:sz="0" w:space="0" w:color="auto"/>
        <w:left w:val="none" w:sz="0" w:space="0" w:color="auto"/>
        <w:bottom w:val="none" w:sz="0" w:space="0" w:color="auto"/>
        <w:right w:val="none" w:sz="0" w:space="0" w:color="auto"/>
      </w:divBdr>
      <w:divsChild>
        <w:div w:id="891307425">
          <w:marLeft w:val="0"/>
          <w:marRight w:val="0"/>
          <w:marTop w:val="0"/>
          <w:marBottom w:val="0"/>
          <w:divBdr>
            <w:top w:val="none" w:sz="0" w:space="0" w:color="auto"/>
            <w:left w:val="none" w:sz="0" w:space="0" w:color="auto"/>
            <w:bottom w:val="none" w:sz="0" w:space="0" w:color="auto"/>
            <w:right w:val="none" w:sz="0" w:space="0" w:color="auto"/>
          </w:divBdr>
        </w:div>
        <w:div w:id="1215700137">
          <w:marLeft w:val="0"/>
          <w:marRight w:val="0"/>
          <w:marTop w:val="0"/>
          <w:marBottom w:val="0"/>
          <w:divBdr>
            <w:top w:val="none" w:sz="0" w:space="0" w:color="auto"/>
            <w:left w:val="none" w:sz="0" w:space="0" w:color="auto"/>
            <w:bottom w:val="none" w:sz="0" w:space="0" w:color="auto"/>
            <w:right w:val="none" w:sz="0" w:space="0" w:color="auto"/>
          </w:divBdr>
        </w:div>
        <w:div w:id="124471044">
          <w:marLeft w:val="0"/>
          <w:marRight w:val="0"/>
          <w:marTop w:val="0"/>
          <w:marBottom w:val="0"/>
          <w:divBdr>
            <w:top w:val="none" w:sz="0" w:space="0" w:color="auto"/>
            <w:left w:val="none" w:sz="0" w:space="0" w:color="auto"/>
            <w:bottom w:val="none" w:sz="0" w:space="0" w:color="auto"/>
            <w:right w:val="none" w:sz="0" w:space="0" w:color="auto"/>
          </w:divBdr>
        </w:div>
      </w:divsChild>
    </w:div>
    <w:div w:id="2007131095">
      <w:bodyDiv w:val="1"/>
      <w:marLeft w:val="0"/>
      <w:marRight w:val="0"/>
      <w:marTop w:val="0"/>
      <w:marBottom w:val="0"/>
      <w:divBdr>
        <w:top w:val="none" w:sz="0" w:space="0" w:color="auto"/>
        <w:left w:val="none" w:sz="0" w:space="0" w:color="auto"/>
        <w:bottom w:val="none" w:sz="0" w:space="0" w:color="auto"/>
        <w:right w:val="none" w:sz="0" w:space="0" w:color="auto"/>
      </w:divBdr>
      <w:divsChild>
        <w:div w:id="1651516924">
          <w:marLeft w:val="0"/>
          <w:marRight w:val="0"/>
          <w:marTop w:val="0"/>
          <w:marBottom w:val="0"/>
          <w:divBdr>
            <w:top w:val="none" w:sz="0" w:space="0" w:color="auto"/>
            <w:left w:val="none" w:sz="0" w:space="0" w:color="auto"/>
            <w:bottom w:val="none" w:sz="0" w:space="0" w:color="auto"/>
            <w:right w:val="none" w:sz="0" w:space="0" w:color="auto"/>
          </w:divBdr>
        </w:div>
        <w:div w:id="986008168">
          <w:marLeft w:val="0"/>
          <w:marRight w:val="0"/>
          <w:marTop w:val="0"/>
          <w:marBottom w:val="0"/>
          <w:divBdr>
            <w:top w:val="none" w:sz="0" w:space="0" w:color="auto"/>
            <w:left w:val="none" w:sz="0" w:space="0" w:color="auto"/>
            <w:bottom w:val="none" w:sz="0" w:space="0" w:color="auto"/>
            <w:right w:val="none" w:sz="0" w:space="0" w:color="auto"/>
          </w:divBdr>
        </w:div>
      </w:divsChild>
    </w:div>
    <w:div w:id="2111972246">
      <w:bodyDiv w:val="1"/>
      <w:marLeft w:val="0"/>
      <w:marRight w:val="0"/>
      <w:marTop w:val="0"/>
      <w:marBottom w:val="0"/>
      <w:divBdr>
        <w:top w:val="none" w:sz="0" w:space="0" w:color="auto"/>
        <w:left w:val="none" w:sz="0" w:space="0" w:color="auto"/>
        <w:bottom w:val="none" w:sz="0" w:space="0" w:color="auto"/>
        <w:right w:val="none" w:sz="0" w:space="0" w:color="auto"/>
      </w:divBdr>
      <w:divsChild>
        <w:div w:id="521087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60.212.191.167:28088/login?cloudid=12" TargetMode="External"/><Relationship Id="rId17" Type="http://schemas.openxmlformats.org/officeDocument/2006/relationships/hyperlink" Target="http://zxgk.court.gov.cn/shix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FF645-706E-41C5-894C-55FCD880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98</Pages>
  <Words>7409</Words>
  <Characters>42236</Characters>
  <Application>Microsoft Office Word</Application>
  <DocSecurity>0</DocSecurity>
  <Lines>351</Lines>
  <Paragraphs>99</Paragraphs>
  <ScaleCrop>false</ScaleCrop>
  <Company>Microsoft</Company>
  <LinksUpToDate>false</LinksUpToDate>
  <CharactersWithSpaces>49546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1596</cp:revision>
  <cp:lastPrinted>2026-07-11T01:47:00Z</cp:lastPrinted>
  <dcterms:created xsi:type="dcterms:W3CDTF">2026-06-10T00:40:00Z</dcterms:created>
  <dcterms:modified xsi:type="dcterms:W3CDTF">2026-07-13T02:20:00Z</dcterms:modified>
</cp:coreProperties>
</file>