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EF91B" w14:textId="77777777" w:rsidR="00460849" w:rsidRDefault="00460849">
      <w:pPr>
        <w:widowControl/>
        <w:adjustRightInd w:val="0"/>
        <w:spacing w:line="240" w:lineRule="atLeast"/>
        <w:jc w:val="center"/>
        <w:rPr>
          <w:rFonts w:eastAsia="方正小标宋简体" w:cs="宋体"/>
          <w:color w:val="000000"/>
          <w:sz w:val="36"/>
          <w:szCs w:val="36"/>
        </w:rPr>
      </w:pPr>
    </w:p>
    <w:p w14:paraId="5F473148" w14:textId="77777777" w:rsidR="00460849" w:rsidRDefault="00460849">
      <w:pPr>
        <w:spacing w:line="360" w:lineRule="exact"/>
        <w:rPr>
          <w:rFonts w:ascii="宋体" w:hAnsi="宋体"/>
          <w:color w:val="000000"/>
          <w:szCs w:val="21"/>
          <w:highlight w:val="white"/>
        </w:rPr>
      </w:pPr>
    </w:p>
    <w:p w14:paraId="493A71DB" w14:textId="77777777" w:rsidR="00460849" w:rsidRDefault="00460849">
      <w:pPr>
        <w:spacing w:line="360" w:lineRule="exact"/>
        <w:rPr>
          <w:rFonts w:ascii="宋体" w:hAnsi="宋体"/>
          <w:color w:val="000000"/>
          <w:szCs w:val="21"/>
          <w:highlight w:val="white"/>
        </w:rPr>
      </w:pPr>
    </w:p>
    <w:p w14:paraId="622EC6DB" w14:textId="77777777" w:rsidR="00460849" w:rsidRDefault="00460849">
      <w:pPr>
        <w:spacing w:line="360" w:lineRule="auto"/>
        <w:ind w:firstLineChars="201" w:firstLine="565"/>
        <w:jc w:val="center"/>
        <w:rPr>
          <w:rFonts w:ascii="宋体" w:hAnsi="宋体"/>
          <w:b/>
          <w:bCs/>
          <w:kern w:val="0"/>
          <w:sz w:val="28"/>
          <w:szCs w:val="28"/>
        </w:rPr>
      </w:pPr>
    </w:p>
    <w:p w14:paraId="378FB9C4" w14:textId="77777777" w:rsidR="00460849" w:rsidRDefault="00460849">
      <w:pPr>
        <w:snapToGrid w:val="0"/>
        <w:jc w:val="center"/>
        <w:rPr>
          <w:rFonts w:ascii="方正小标宋简体" w:eastAsia="方正小标宋简体" w:hAnsi="黑体" w:cs="方正小标宋简体"/>
          <w:kern w:val="0"/>
          <w:sz w:val="56"/>
          <w:szCs w:val="52"/>
        </w:rPr>
      </w:pPr>
      <w:r w:rsidRPr="003943D0">
        <w:rPr>
          <w:rFonts w:ascii="方正小标宋简体" w:eastAsia="方正小标宋简体" w:hAnsi="黑体" w:cs="方正小标宋简体"/>
          <w:noProof/>
          <w:kern w:val="0"/>
          <w:sz w:val="56"/>
          <w:szCs w:val="52"/>
        </w:rPr>
        <w:t>乳山市自来水管道安装工程有限公司</w:t>
      </w:r>
    </w:p>
    <w:p w14:paraId="1FD677DC" w14:textId="77777777" w:rsidR="00460849" w:rsidRDefault="0046084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1C0FCBB" w14:textId="77777777" w:rsidR="00460849" w:rsidRDefault="00460849">
      <w:pPr>
        <w:spacing w:line="360" w:lineRule="auto"/>
        <w:ind w:firstLineChars="201" w:firstLine="724"/>
        <w:jc w:val="left"/>
        <w:rPr>
          <w:rFonts w:ascii="宋体" w:hAnsi="宋体"/>
          <w:sz w:val="36"/>
          <w:szCs w:val="36"/>
        </w:rPr>
      </w:pPr>
    </w:p>
    <w:p w14:paraId="63AC4230" w14:textId="77777777" w:rsidR="00460849" w:rsidRDefault="00460849">
      <w:pPr>
        <w:spacing w:line="360" w:lineRule="auto"/>
        <w:jc w:val="left"/>
        <w:rPr>
          <w:rFonts w:ascii="宋体" w:hAnsi="宋体"/>
          <w:sz w:val="36"/>
          <w:szCs w:val="36"/>
        </w:rPr>
      </w:pPr>
      <w:r>
        <w:rPr>
          <w:rFonts w:ascii="宋体" w:hAnsi="宋体" w:hint="eastAsia"/>
          <w:sz w:val="36"/>
          <w:szCs w:val="36"/>
        </w:rPr>
        <w:t xml:space="preserve">    </w:t>
      </w:r>
    </w:p>
    <w:p w14:paraId="62740461" w14:textId="6D40987E" w:rsidR="00460849" w:rsidRDefault="0046084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DA5285">
        <w:rPr>
          <w:rFonts w:ascii="仿宋_GB2312" w:eastAsia="仿宋_GB2312" w:hAnsi="仿宋" w:cs="方正楷体简体"/>
          <w:noProof/>
          <w:sz w:val="36"/>
          <w:szCs w:val="36"/>
        </w:rPr>
        <w:t>选定乳山市自来水管道安装工程有限公司2026年球墨铸铁管及球墨铸造管件供应商</w:t>
      </w:r>
    </w:p>
    <w:p w14:paraId="17D8DF06" w14:textId="77777777" w:rsidR="00460849" w:rsidRDefault="0046084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3943D0">
        <w:rPr>
          <w:rFonts w:ascii="仿宋_GB2312" w:eastAsia="仿宋_GB2312" w:hAnsi="仿宋" w:cs="方正楷体简体"/>
          <w:noProof/>
          <w:sz w:val="36"/>
          <w:szCs w:val="36"/>
        </w:rPr>
        <w:t>SDRS-HD-2026070</w:t>
      </w:r>
    </w:p>
    <w:p w14:paraId="2AF307FD" w14:textId="77777777" w:rsidR="00460849" w:rsidRDefault="0046084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3943D0">
        <w:rPr>
          <w:rFonts w:ascii="仿宋_GB2312" w:eastAsia="仿宋_GB2312" w:hAnsi="仿宋" w:cs="方正楷体简体"/>
          <w:noProof/>
          <w:sz w:val="36"/>
          <w:szCs w:val="36"/>
        </w:rPr>
        <w:t>自愿公开招标</w:t>
      </w:r>
    </w:p>
    <w:p w14:paraId="4886448F" w14:textId="77777777" w:rsidR="00460849" w:rsidRDefault="00460849">
      <w:pPr>
        <w:spacing w:line="360" w:lineRule="auto"/>
        <w:rPr>
          <w:rFonts w:ascii="仿宋_GB2312" w:eastAsia="仿宋_GB2312" w:hAnsi="仿宋" w:cs="方正楷体简体"/>
          <w:b/>
          <w:sz w:val="16"/>
          <w:szCs w:val="36"/>
        </w:rPr>
      </w:pPr>
    </w:p>
    <w:p w14:paraId="6200FF02" w14:textId="77777777" w:rsidR="00460849" w:rsidRPr="00460849" w:rsidRDefault="00460849">
      <w:pPr>
        <w:spacing w:line="360" w:lineRule="auto"/>
        <w:ind w:firstLineChars="201" w:firstLine="363"/>
        <w:jc w:val="center"/>
        <w:rPr>
          <w:rFonts w:ascii="仿宋_GB2312" w:eastAsia="仿宋_GB2312" w:hAnsi="仿宋" w:cs="方正楷体简体"/>
          <w:b/>
          <w:sz w:val="18"/>
          <w:szCs w:val="36"/>
        </w:rPr>
      </w:pPr>
    </w:p>
    <w:p w14:paraId="5B43E07E" w14:textId="77777777" w:rsidR="00460849" w:rsidRDefault="0046084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3943D0">
        <w:rPr>
          <w:rFonts w:ascii="仿宋_GB2312" w:eastAsia="仿宋_GB2312" w:hAnsi="仿宋" w:cs="方正楷体简体"/>
          <w:noProof/>
          <w:sz w:val="36"/>
          <w:szCs w:val="36"/>
        </w:rPr>
        <w:t>乳山宏大工程咨询有限公司</w:t>
      </w:r>
    </w:p>
    <w:p w14:paraId="560829C6" w14:textId="501F72C1" w:rsidR="00460849" w:rsidRDefault="0046084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3943D0">
        <w:rPr>
          <w:rFonts w:ascii="仿宋_GB2312" w:eastAsia="仿宋_GB2312" w:hAnsi="仿宋" w:cs="方正楷体简体"/>
          <w:noProof/>
          <w:sz w:val="36"/>
          <w:szCs w:val="36"/>
        </w:rPr>
        <w:t>2026年0</w:t>
      </w:r>
      <w:r w:rsidR="00BD7821">
        <w:rPr>
          <w:rFonts w:ascii="仿宋_GB2312" w:eastAsia="仿宋_GB2312" w:hAnsi="仿宋" w:cs="方正楷体简体"/>
          <w:noProof/>
          <w:sz w:val="36"/>
          <w:szCs w:val="36"/>
        </w:rPr>
        <w:t>6</w:t>
      </w:r>
      <w:r w:rsidRPr="003943D0">
        <w:rPr>
          <w:rFonts w:ascii="仿宋_GB2312" w:eastAsia="仿宋_GB2312" w:hAnsi="仿宋" w:cs="方正楷体简体"/>
          <w:noProof/>
          <w:sz w:val="36"/>
          <w:szCs w:val="36"/>
        </w:rPr>
        <w:t>月</w:t>
      </w:r>
      <w:r w:rsidR="00BD7821">
        <w:rPr>
          <w:rFonts w:ascii="仿宋_GB2312" w:eastAsia="仿宋_GB2312" w:hAnsi="仿宋" w:cs="方正楷体简体"/>
          <w:noProof/>
          <w:sz w:val="36"/>
          <w:szCs w:val="36"/>
        </w:rPr>
        <w:t>17</w:t>
      </w:r>
      <w:r w:rsidRPr="003943D0">
        <w:rPr>
          <w:rFonts w:ascii="仿宋_GB2312" w:eastAsia="仿宋_GB2312" w:hAnsi="仿宋" w:cs="方正楷体简体"/>
          <w:noProof/>
          <w:sz w:val="36"/>
          <w:szCs w:val="36"/>
        </w:rPr>
        <w:t>日</w:t>
      </w:r>
    </w:p>
    <w:p w14:paraId="12376F44" w14:textId="77777777" w:rsidR="00460849" w:rsidRDefault="00460849">
      <w:pPr>
        <w:spacing w:beforeLines="50" w:before="156" w:line="360" w:lineRule="auto"/>
        <w:ind w:firstLineChars="201" w:firstLine="726"/>
        <w:jc w:val="center"/>
        <w:rPr>
          <w:rFonts w:ascii="仿宋_GB2312" w:eastAsia="仿宋_GB2312" w:hAnsi="仿宋" w:cs="方正楷体简体"/>
          <w:b/>
          <w:sz w:val="36"/>
          <w:szCs w:val="36"/>
        </w:rPr>
      </w:pPr>
    </w:p>
    <w:p w14:paraId="73B4517A" w14:textId="77777777" w:rsidR="00460849" w:rsidRDefault="00460849">
      <w:pPr>
        <w:spacing w:line="360" w:lineRule="auto"/>
        <w:ind w:firstLineChars="201" w:firstLine="1045"/>
        <w:jc w:val="center"/>
        <w:rPr>
          <w:rFonts w:ascii="黑体" w:eastAsia="黑体" w:hAnsi="黑体" w:cs="方正小标宋简体"/>
          <w:color w:val="000000"/>
          <w:kern w:val="0"/>
          <w:sz w:val="52"/>
          <w:szCs w:val="52"/>
        </w:rPr>
        <w:sectPr w:rsidR="00460849">
          <w:footerReference w:type="default" r:id="rId7"/>
          <w:pgSz w:w="11906" w:h="16838"/>
          <w:pgMar w:top="1440" w:right="1080" w:bottom="1440" w:left="1080" w:header="851" w:footer="992" w:gutter="0"/>
          <w:pgNumType w:start="1"/>
          <w:cols w:space="720"/>
          <w:docGrid w:type="lines" w:linePitch="312"/>
        </w:sectPr>
      </w:pPr>
    </w:p>
    <w:p w14:paraId="67A6A3FD" w14:textId="77777777" w:rsidR="00460849" w:rsidRDefault="0046084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EEE05AF" w14:textId="77777777" w:rsidR="00460849" w:rsidRDefault="00460849">
      <w:pPr>
        <w:spacing w:line="560" w:lineRule="exact"/>
        <w:ind w:firstLineChars="201" w:firstLine="563"/>
        <w:jc w:val="left"/>
        <w:rPr>
          <w:rFonts w:ascii="宋体" w:hAnsi="宋体" w:cs="方正楷体简体"/>
          <w:sz w:val="28"/>
          <w:szCs w:val="28"/>
        </w:rPr>
      </w:pPr>
    </w:p>
    <w:p w14:paraId="0C5D168B" w14:textId="77777777" w:rsidR="00460849" w:rsidRDefault="00460849">
      <w:pPr>
        <w:spacing w:line="560" w:lineRule="exact"/>
        <w:ind w:firstLineChars="201" w:firstLine="563"/>
        <w:jc w:val="left"/>
        <w:rPr>
          <w:rFonts w:ascii="宋体" w:hAnsi="宋体" w:cs="方正楷体简体"/>
          <w:sz w:val="28"/>
          <w:szCs w:val="28"/>
        </w:rPr>
      </w:pPr>
    </w:p>
    <w:p w14:paraId="6A3691A9" w14:textId="77777777" w:rsidR="00460849" w:rsidRDefault="0046084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A7EDEF4" w14:textId="77777777" w:rsidR="00460849" w:rsidRDefault="004608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03C1953" w14:textId="77777777" w:rsidR="00460849" w:rsidRDefault="004608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CA44119" w14:textId="77777777" w:rsidR="00460849" w:rsidRDefault="004608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4621B8C" w14:textId="77777777" w:rsidR="00460849" w:rsidRDefault="004608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22C7AC51" w14:textId="77777777" w:rsidR="00460849" w:rsidRDefault="0046084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12A6CD3" w14:textId="77777777" w:rsidR="00460849" w:rsidRDefault="00460849">
      <w:pPr>
        <w:spacing w:line="560" w:lineRule="exact"/>
        <w:ind w:firstLineChars="201" w:firstLine="565"/>
        <w:jc w:val="left"/>
        <w:rPr>
          <w:rFonts w:ascii="仿宋_GB2312" w:eastAsia="仿宋_GB2312" w:hAnsi="宋体" w:cs="宋体"/>
          <w:b/>
          <w:bCs/>
          <w:caps/>
          <w:sz w:val="28"/>
          <w:szCs w:val="28"/>
        </w:rPr>
      </w:pPr>
    </w:p>
    <w:p w14:paraId="339DCCD8" w14:textId="77777777" w:rsidR="00460849" w:rsidRDefault="00460849">
      <w:pPr>
        <w:rPr>
          <w:rFonts w:ascii="仿宋_GB2312" w:eastAsia="仿宋_GB2312" w:hAnsi="宋体"/>
          <w:b/>
        </w:rPr>
      </w:pPr>
    </w:p>
    <w:p w14:paraId="47C84D6A" w14:textId="77777777" w:rsidR="00460849" w:rsidRDefault="00460849">
      <w:pPr>
        <w:spacing w:line="560" w:lineRule="exact"/>
        <w:ind w:firstLineChars="201" w:firstLine="565"/>
        <w:jc w:val="left"/>
        <w:rPr>
          <w:rFonts w:ascii="仿宋_GB2312" w:eastAsia="仿宋_GB2312" w:hAnsi="宋体"/>
          <w:b/>
          <w:bCs/>
          <w:caps/>
          <w:sz w:val="28"/>
          <w:szCs w:val="28"/>
        </w:rPr>
      </w:pPr>
    </w:p>
    <w:p w14:paraId="6A4EB844" w14:textId="77777777" w:rsidR="00460849" w:rsidRDefault="00460849">
      <w:pPr>
        <w:spacing w:line="560" w:lineRule="exact"/>
        <w:ind w:firstLineChars="151" w:firstLine="424"/>
        <w:jc w:val="left"/>
        <w:rPr>
          <w:rFonts w:ascii="仿宋_GB2312" w:eastAsia="仿宋_GB2312" w:hAnsi="宋体" w:cs="宋体"/>
          <w:b/>
          <w:bCs/>
          <w:caps/>
          <w:sz w:val="28"/>
          <w:szCs w:val="28"/>
        </w:rPr>
      </w:pPr>
    </w:p>
    <w:p w14:paraId="690003F5" w14:textId="77777777" w:rsidR="00460849" w:rsidRDefault="00460849">
      <w:pPr>
        <w:spacing w:line="560" w:lineRule="exact"/>
        <w:ind w:firstLineChars="151" w:firstLine="424"/>
        <w:jc w:val="left"/>
        <w:rPr>
          <w:rFonts w:ascii="仿宋_GB2312" w:eastAsia="仿宋_GB2312" w:hAnsi="宋体"/>
          <w:b/>
          <w:bCs/>
          <w:caps/>
          <w:sz w:val="28"/>
          <w:szCs w:val="28"/>
        </w:rPr>
      </w:pPr>
    </w:p>
    <w:p w14:paraId="40A4C67D" w14:textId="77777777" w:rsidR="00460849" w:rsidRDefault="00460849">
      <w:pPr>
        <w:rPr>
          <w:rFonts w:ascii="宋体" w:hAnsi="宋体"/>
          <w:kern w:val="0"/>
        </w:rPr>
        <w:sectPr w:rsidR="00460849">
          <w:headerReference w:type="default" r:id="rId8"/>
          <w:pgSz w:w="11906" w:h="16838"/>
          <w:pgMar w:top="1440" w:right="1080" w:bottom="1440" w:left="1080" w:header="851" w:footer="992" w:gutter="0"/>
          <w:pgNumType w:start="1"/>
          <w:cols w:space="720"/>
          <w:docGrid w:type="lines" w:linePitch="312"/>
        </w:sectPr>
      </w:pPr>
    </w:p>
    <w:p w14:paraId="0C5F8640" w14:textId="77777777" w:rsidR="00460849" w:rsidRDefault="0046084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47ADFAC0" w14:textId="77777777" w:rsidR="00460849" w:rsidRDefault="00460849"/>
    <w:p w14:paraId="787965BF" w14:textId="77777777" w:rsidR="00460849" w:rsidRDefault="00460849">
      <w:pPr>
        <w:sectPr w:rsidR="00460849">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393EDCB5" w14:textId="14A0A546" w:rsidR="00460849" w:rsidRDefault="00DA5285">
      <w:pPr>
        <w:jc w:val="center"/>
        <w:rPr>
          <w:rFonts w:ascii="方正小标宋简体" w:eastAsia="方正小标宋简体"/>
          <w:b/>
          <w:sz w:val="30"/>
          <w:szCs w:val="30"/>
        </w:rPr>
      </w:pPr>
      <w:r>
        <w:rPr>
          <w:rFonts w:ascii="方正小标宋简体" w:eastAsia="方正小标宋简体"/>
          <w:b/>
          <w:noProof/>
          <w:sz w:val="30"/>
          <w:szCs w:val="30"/>
        </w:rPr>
        <w:lastRenderedPageBreak/>
        <w:t>选定乳山市自来水管道安装工程有限公司2026年球墨铸铁管及球墨铸造管件供应商</w:t>
      </w:r>
      <w:r w:rsidR="00460849">
        <w:rPr>
          <w:rFonts w:ascii="方正小标宋简体" w:eastAsia="方正小标宋简体" w:hint="eastAsia"/>
          <w:b/>
          <w:sz w:val="30"/>
          <w:szCs w:val="30"/>
        </w:rPr>
        <w:t>自愿公开招标公告</w:t>
      </w:r>
    </w:p>
    <w:p w14:paraId="6748DFAC" w14:textId="77777777" w:rsidR="00460849" w:rsidRDefault="0046084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1B9B694" w14:textId="220C8EF1" w:rsidR="00460849" w:rsidRDefault="00DA5285">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noProof/>
          <w:color w:val="333333"/>
          <w:spacing w:val="8"/>
          <w:kern w:val="0"/>
          <w:sz w:val="28"/>
          <w:szCs w:val="28"/>
        </w:rPr>
        <w:t>选定乳山市自来水管道安装工程有限公司2026年球墨铸铁管及球墨铸造管件供应商</w:t>
      </w:r>
      <w:r w:rsidR="00460849">
        <w:rPr>
          <w:rFonts w:ascii="仿宋_GB2312" w:eastAsia="仿宋_GB2312" w:hAnsi="仿宋" w:cs="宋体" w:hint="eastAsia"/>
          <w:color w:val="333333"/>
          <w:spacing w:val="8"/>
          <w:kern w:val="0"/>
          <w:sz w:val="28"/>
          <w:szCs w:val="28"/>
        </w:rPr>
        <w:t>的潜在投标人应</w:t>
      </w:r>
      <w:r w:rsidR="00460849">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460849">
        <w:rPr>
          <w:rFonts w:ascii="仿宋_GB2312" w:eastAsia="仿宋_GB2312" w:hAnsi="仿宋" w:cs="宋体" w:hint="eastAsia"/>
          <w:color w:val="333333"/>
          <w:spacing w:val="8"/>
          <w:kern w:val="0"/>
          <w:sz w:val="28"/>
          <w:szCs w:val="28"/>
        </w:rPr>
        <w:t>获取招标文件，并于</w:t>
      </w:r>
      <w:r w:rsidR="00460849">
        <w:rPr>
          <w:rFonts w:ascii="仿宋_GB2312" w:eastAsia="仿宋_GB2312" w:hAnsi="宋体" w:cs="宋体" w:hint="eastAsia"/>
          <w:color w:val="333333"/>
          <w:spacing w:val="8"/>
          <w:kern w:val="0"/>
          <w:sz w:val="28"/>
          <w:szCs w:val="28"/>
          <w:u w:val="single"/>
        </w:rPr>
        <w:t xml:space="preserve"> </w:t>
      </w:r>
      <w:r w:rsidR="0077533E">
        <w:rPr>
          <w:rFonts w:ascii="仿宋_GB2312" w:eastAsia="仿宋_GB2312" w:hAnsi="仿宋" w:cs="宋体"/>
          <w:noProof/>
          <w:color w:val="333333"/>
          <w:spacing w:val="8"/>
          <w:kern w:val="0"/>
          <w:sz w:val="28"/>
          <w:szCs w:val="28"/>
          <w:u w:val="single"/>
        </w:rPr>
        <w:t>2026年07月08日09时00分</w:t>
      </w:r>
      <w:r w:rsidR="00460849">
        <w:rPr>
          <w:rFonts w:ascii="仿宋_GB2312" w:eastAsia="仿宋_GB2312" w:hAnsi="仿宋" w:cs="宋体" w:hint="eastAsia"/>
          <w:color w:val="333333"/>
          <w:spacing w:val="8"/>
          <w:kern w:val="0"/>
          <w:sz w:val="28"/>
          <w:szCs w:val="28"/>
          <w:u w:val="single"/>
        </w:rPr>
        <w:t>（北京时间）</w:t>
      </w:r>
      <w:r w:rsidR="00460849">
        <w:rPr>
          <w:rFonts w:ascii="仿宋_GB2312" w:eastAsia="仿宋_GB2312" w:hAnsi="仿宋" w:cs="宋体" w:hint="eastAsia"/>
          <w:color w:val="333333"/>
          <w:spacing w:val="8"/>
          <w:kern w:val="0"/>
          <w:sz w:val="28"/>
          <w:szCs w:val="28"/>
        </w:rPr>
        <w:t>前递交投标文件。</w:t>
      </w:r>
    </w:p>
    <w:p w14:paraId="7C9E3796" w14:textId="77777777" w:rsidR="00460849" w:rsidRDefault="00460849"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CC75E04"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3943D0">
        <w:rPr>
          <w:rFonts w:ascii="仿宋_GB2312" w:eastAsia="仿宋_GB2312" w:hAnsi="仿宋" w:cs="宋体"/>
          <w:noProof/>
          <w:color w:val="333333"/>
          <w:spacing w:val="8"/>
          <w:kern w:val="0"/>
          <w:sz w:val="28"/>
          <w:szCs w:val="28"/>
        </w:rPr>
        <w:t>SDRS-HD-2026070</w:t>
      </w:r>
    </w:p>
    <w:p w14:paraId="676EA847" w14:textId="5D63C59C"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DA5285">
        <w:rPr>
          <w:rFonts w:ascii="仿宋_GB2312" w:eastAsia="仿宋_GB2312" w:hAnsi="仿宋" w:cs="宋体"/>
          <w:noProof/>
          <w:color w:val="333333"/>
          <w:spacing w:val="8"/>
          <w:kern w:val="0"/>
          <w:sz w:val="28"/>
          <w:szCs w:val="28"/>
        </w:rPr>
        <w:t>选定乳山市自来水管道安装工程有限公司2026年球墨铸铁管及球墨铸造管件供应商</w:t>
      </w:r>
    </w:p>
    <w:p w14:paraId="1B3A8A0E"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3761"/>
        <w:gridCol w:w="1017"/>
        <w:gridCol w:w="2034"/>
        <w:gridCol w:w="1948"/>
      </w:tblGrid>
      <w:tr w:rsidR="00460849" w14:paraId="0627E4D5" w14:textId="77777777" w:rsidTr="00460849">
        <w:trPr>
          <w:trHeight w:val="1028"/>
          <w:jc w:val="center"/>
        </w:trPr>
        <w:tc>
          <w:tcPr>
            <w:tcW w:w="717" w:type="dxa"/>
            <w:tcBorders>
              <w:bottom w:val="single" w:sz="4" w:space="0" w:color="auto"/>
            </w:tcBorders>
            <w:vAlign w:val="center"/>
          </w:tcPr>
          <w:p w14:paraId="2FCF01E5" w14:textId="77777777" w:rsidR="00460849" w:rsidRDefault="0046084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3761" w:type="dxa"/>
            <w:vAlign w:val="center"/>
          </w:tcPr>
          <w:p w14:paraId="33887A9F" w14:textId="77777777" w:rsidR="00460849" w:rsidRDefault="0046084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017" w:type="dxa"/>
            <w:vAlign w:val="center"/>
          </w:tcPr>
          <w:p w14:paraId="15D4E3BB" w14:textId="77777777" w:rsidR="00460849" w:rsidRDefault="0046084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2034" w:type="dxa"/>
            <w:tcBorders>
              <w:right w:val="single" w:sz="4" w:space="0" w:color="auto"/>
            </w:tcBorders>
            <w:vAlign w:val="center"/>
          </w:tcPr>
          <w:p w14:paraId="3496FC29" w14:textId="77777777" w:rsidR="00460849" w:rsidRDefault="0046084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948" w:type="dxa"/>
            <w:tcBorders>
              <w:right w:val="single" w:sz="4" w:space="0" w:color="auto"/>
            </w:tcBorders>
            <w:vAlign w:val="center"/>
          </w:tcPr>
          <w:p w14:paraId="1F547562" w14:textId="77777777" w:rsidR="00460849" w:rsidRDefault="0046084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460849" w14:paraId="2D68BDB8" w14:textId="77777777" w:rsidTr="00460849">
        <w:trPr>
          <w:trHeight w:val="1028"/>
          <w:jc w:val="center"/>
        </w:trPr>
        <w:tc>
          <w:tcPr>
            <w:tcW w:w="717" w:type="dxa"/>
            <w:tcBorders>
              <w:top w:val="single" w:sz="4" w:space="0" w:color="auto"/>
              <w:bottom w:val="single" w:sz="4" w:space="0" w:color="auto"/>
            </w:tcBorders>
            <w:vAlign w:val="center"/>
          </w:tcPr>
          <w:p w14:paraId="438263A5"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3761" w:type="dxa"/>
            <w:vAlign w:val="center"/>
          </w:tcPr>
          <w:p w14:paraId="7C35877B" w14:textId="65AB4FE4"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w:t>
            </w:r>
            <w:r>
              <w:rPr>
                <w:rFonts w:ascii="仿宋_GB2312" w:eastAsia="仿宋_GB2312" w:hAnsi="宋体" w:cs="宋体"/>
                <w:color w:val="000000"/>
                <w:kern w:val="0"/>
                <w:sz w:val="24"/>
              </w:rPr>
              <w:t>202</w:t>
            </w:r>
            <w:r w:rsidR="006A66B9">
              <w:rPr>
                <w:rFonts w:ascii="仿宋_GB2312" w:eastAsia="仿宋_GB2312" w:hAnsi="宋体" w:cs="宋体"/>
                <w:color w:val="000000"/>
                <w:kern w:val="0"/>
                <w:sz w:val="24"/>
              </w:rPr>
              <w:t>6</w:t>
            </w:r>
            <w:r>
              <w:rPr>
                <w:rFonts w:ascii="仿宋_GB2312" w:eastAsia="仿宋_GB2312" w:hAnsi="宋体" w:cs="宋体"/>
                <w:color w:val="000000"/>
                <w:kern w:val="0"/>
                <w:sz w:val="24"/>
              </w:rPr>
              <w:t>年球墨铸铁管供应商</w:t>
            </w:r>
          </w:p>
        </w:tc>
        <w:tc>
          <w:tcPr>
            <w:tcW w:w="1017" w:type="dxa"/>
            <w:vAlign w:val="center"/>
          </w:tcPr>
          <w:p w14:paraId="2C9B7205"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2034" w:type="dxa"/>
            <w:tcBorders>
              <w:right w:val="single" w:sz="4" w:space="0" w:color="auto"/>
            </w:tcBorders>
            <w:vAlign w:val="center"/>
          </w:tcPr>
          <w:p w14:paraId="48C8E386" w14:textId="68D48245"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选定供应商2家</w:t>
            </w:r>
          </w:p>
        </w:tc>
        <w:tc>
          <w:tcPr>
            <w:tcW w:w="1948" w:type="dxa"/>
            <w:tcBorders>
              <w:right w:val="single" w:sz="4" w:space="0" w:color="auto"/>
            </w:tcBorders>
            <w:vAlign w:val="center"/>
          </w:tcPr>
          <w:p w14:paraId="5DCD70AE"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460849" w14:paraId="48A1B53C" w14:textId="77777777" w:rsidTr="00460849">
        <w:trPr>
          <w:trHeight w:val="1028"/>
          <w:jc w:val="center"/>
        </w:trPr>
        <w:tc>
          <w:tcPr>
            <w:tcW w:w="717" w:type="dxa"/>
            <w:tcBorders>
              <w:top w:val="single" w:sz="4" w:space="0" w:color="auto"/>
              <w:bottom w:val="single" w:sz="4" w:space="0" w:color="auto"/>
            </w:tcBorders>
            <w:vAlign w:val="center"/>
          </w:tcPr>
          <w:p w14:paraId="26431503"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3761" w:type="dxa"/>
            <w:vAlign w:val="center"/>
          </w:tcPr>
          <w:p w14:paraId="7689CD68" w14:textId="391ECDD0"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w:t>
            </w:r>
            <w:r>
              <w:rPr>
                <w:rFonts w:ascii="仿宋_GB2312" w:eastAsia="仿宋_GB2312" w:hAnsi="宋体" w:cs="宋体"/>
                <w:color w:val="000000"/>
                <w:kern w:val="0"/>
                <w:sz w:val="24"/>
              </w:rPr>
              <w:t>202</w:t>
            </w:r>
            <w:r w:rsidR="006A66B9">
              <w:rPr>
                <w:rFonts w:ascii="仿宋_GB2312" w:eastAsia="仿宋_GB2312" w:hAnsi="宋体" w:cs="宋体"/>
                <w:color w:val="000000"/>
                <w:kern w:val="0"/>
                <w:sz w:val="24"/>
              </w:rPr>
              <w:t>6</w:t>
            </w:r>
            <w:r>
              <w:rPr>
                <w:rFonts w:ascii="仿宋_GB2312" w:eastAsia="仿宋_GB2312" w:hAnsi="宋体" w:cs="宋体"/>
                <w:color w:val="000000"/>
                <w:kern w:val="0"/>
                <w:sz w:val="24"/>
              </w:rPr>
              <w:t>年球墨铸造管件供应商</w:t>
            </w:r>
          </w:p>
        </w:tc>
        <w:tc>
          <w:tcPr>
            <w:tcW w:w="1017" w:type="dxa"/>
            <w:vAlign w:val="center"/>
          </w:tcPr>
          <w:p w14:paraId="1F9A0D43"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2034" w:type="dxa"/>
            <w:tcBorders>
              <w:right w:val="single" w:sz="4" w:space="0" w:color="auto"/>
            </w:tcBorders>
            <w:vAlign w:val="center"/>
          </w:tcPr>
          <w:p w14:paraId="2DBD3202" w14:textId="18758B14"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选定供应商2家</w:t>
            </w:r>
          </w:p>
        </w:tc>
        <w:tc>
          <w:tcPr>
            <w:tcW w:w="1948" w:type="dxa"/>
            <w:tcBorders>
              <w:right w:val="single" w:sz="4" w:space="0" w:color="auto"/>
            </w:tcBorders>
            <w:vAlign w:val="center"/>
          </w:tcPr>
          <w:p w14:paraId="4E3454B0" w14:textId="77777777" w:rsidR="00460849" w:rsidRDefault="00460849" w:rsidP="0046084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EB29BB4"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50C5196"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64A2B172" w14:textId="77777777" w:rsidR="00460849" w:rsidRPr="003943D0" w:rsidRDefault="00460849" w:rsidP="002A291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43D0">
        <w:rPr>
          <w:rFonts w:ascii="仿宋_GB2312" w:eastAsia="仿宋_GB2312" w:hAnsi="仿宋" w:cs="宋体"/>
          <w:noProof/>
          <w:color w:val="333333"/>
          <w:spacing w:val="8"/>
          <w:kern w:val="0"/>
          <w:sz w:val="28"/>
          <w:szCs w:val="28"/>
        </w:rPr>
        <w:t>1.在中国境内注册的具有独立法人资格的球墨铸铁给水管（件）生产厂家或获得球墨铸铁给水管（件）生产厂家对本项目投标唯一授权的代理商；</w:t>
      </w:r>
    </w:p>
    <w:p w14:paraId="507E46F8" w14:textId="77777777" w:rsidR="00460849" w:rsidRPr="003943D0" w:rsidRDefault="00460849" w:rsidP="002A291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43D0">
        <w:rPr>
          <w:rFonts w:ascii="仿宋_GB2312" w:eastAsia="仿宋_GB2312" w:hAnsi="仿宋" w:cs="宋体"/>
          <w:noProof/>
          <w:color w:val="333333"/>
          <w:spacing w:val="8"/>
          <w:kern w:val="0"/>
          <w:sz w:val="28"/>
          <w:szCs w:val="28"/>
        </w:rPr>
        <w:t>2.具有涉及饮用水卫生安全产品卫生许可证；</w:t>
      </w:r>
    </w:p>
    <w:p w14:paraId="177568CB" w14:textId="77777777" w:rsidR="00460849" w:rsidRPr="003943D0" w:rsidRDefault="00460849" w:rsidP="002A291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43D0">
        <w:rPr>
          <w:rFonts w:ascii="仿宋_GB2312" w:eastAsia="仿宋_GB2312" w:hAnsi="仿宋" w:cs="宋体"/>
          <w:noProof/>
          <w:color w:val="333333"/>
          <w:spacing w:val="8"/>
          <w:kern w:val="0"/>
          <w:sz w:val="28"/>
          <w:szCs w:val="28"/>
        </w:rPr>
        <w:lastRenderedPageBreak/>
        <w:t>3.具有履行合同所必需的设备和专业技术能力，并能提供优质服务；</w:t>
      </w:r>
    </w:p>
    <w:p w14:paraId="0E41FF47" w14:textId="77777777" w:rsidR="00460849" w:rsidRPr="003943D0" w:rsidRDefault="00460849" w:rsidP="002A291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43D0">
        <w:rPr>
          <w:rFonts w:ascii="仿宋_GB2312" w:eastAsia="仿宋_GB2312" w:hAnsi="仿宋" w:cs="宋体"/>
          <w:noProof/>
          <w:color w:val="333333"/>
          <w:spacing w:val="8"/>
          <w:kern w:val="0"/>
          <w:sz w:val="28"/>
          <w:szCs w:val="28"/>
        </w:rPr>
        <w:t>4.有依法缴纳税收和社会保障资金的良好记录；</w:t>
      </w:r>
    </w:p>
    <w:p w14:paraId="14EAFDDE" w14:textId="77777777" w:rsidR="00460849" w:rsidRPr="003943D0" w:rsidRDefault="00460849" w:rsidP="002A291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43D0">
        <w:rPr>
          <w:rFonts w:ascii="仿宋_GB2312" w:eastAsia="仿宋_GB2312" w:hAnsi="仿宋" w:cs="宋体"/>
          <w:noProof/>
          <w:color w:val="333333"/>
          <w:spacing w:val="8"/>
          <w:kern w:val="0"/>
          <w:sz w:val="28"/>
          <w:szCs w:val="28"/>
        </w:rPr>
        <w:t>5.投标人参加采购活动前3年内在经营活动中没有重大违法记录;</w:t>
      </w:r>
    </w:p>
    <w:p w14:paraId="1619F489"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43D0">
        <w:rPr>
          <w:rFonts w:ascii="仿宋_GB2312" w:eastAsia="仿宋_GB2312" w:hAnsi="仿宋" w:cs="宋体"/>
          <w:noProof/>
          <w:color w:val="333333"/>
          <w:spacing w:val="8"/>
          <w:kern w:val="0"/>
          <w:sz w:val="28"/>
          <w:szCs w:val="28"/>
        </w:rPr>
        <w:t>6.法律、行政法规、规章及招标文件规定的其他要求。</w:t>
      </w:r>
    </w:p>
    <w:p w14:paraId="7CC6D8CC"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37810AE" w14:textId="70728520"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7533E">
        <w:rPr>
          <w:rFonts w:ascii="仿宋_GB2312" w:eastAsia="仿宋_GB2312" w:hAnsi="仿宋" w:cs="宋体"/>
          <w:noProof/>
          <w:color w:val="333333"/>
          <w:spacing w:val="8"/>
          <w:kern w:val="0"/>
          <w:sz w:val="28"/>
          <w:szCs w:val="28"/>
        </w:rPr>
        <w:t>2026年06月17日</w:t>
      </w:r>
      <w:r w:rsidRPr="003943D0">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7533E">
        <w:rPr>
          <w:rFonts w:ascii="仿宋_GB2312" w:eastAsia="仿宋_GB2312" w:hAnsi="仿宋" w:cs="宋体"/>
          <w:noProof/>
          <w:color w:val="333333"/>
          <w:spacing w:val="8"/>
          <w:kern w:val="0"/>
          <w:sz w:val="28"/>
          <w:szCs w:val="28"/>
        </w:rPr>
        <w:t>2026年06月25日17时00分</w:t>
      </w:r>
      <w:r>
        <w:rPr>
          <w:rFonts w:ascii="仿宋_GB2312" w:eastAsia="仿宋_GB2312" w:hAnsi="仿宋" w:cs="宋体" w:hint="eastAsia"/>
          <w:color w:val="333333"/>
          <w:spacing w:val="8"/>
          <w:kern w:val="0"/>
          <w:sz w:val="28"/>
          <w:szCs w:val="28"/>
        </w:rPr>
        <w:t>（北京时间）</w:t>
      </w:r>
    </w:p>
    <w:p w14:paraId="6024C5BD"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2"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DC2DE77"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37DD7045" w14:textId="77777777" w:rsidR="00460849" w:rsidRDefault="00460849">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4528D66A"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4AB6880F"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78E8256" w14:textId="2D6A4A40"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7533E">
        <w:rPr>
          <w:rFonts w:ascii="仿宋_GB2312" w:eastAsia="仿宋_GB2312" w:hAnsi="仿宋" w:cs="宋体"/>
          <w:noProof/>
          <w:color w:val="333333"/>
          <w:spacing w:val="8"/>
          <w:kern w:val="0"/>
          <w:sz w:val="28"/>
          <w:szCs w:val="28"/>
        </w:rPr>
        <w:t>2026年06月17日</w:t>
      </w:r>
      <w:r w:rsidRPr="003943D0">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7533E">
        <w:rPr>
          <w:rFonts w:ascii="仿宋_GB2312" w:eastAsia="仿宋_GB2312" w:hAnsi="仿宋" w:cs="宋体"/>
          <w:noProof/>
          <w:color w:val="333333"/>
          <w:spacing w:val="8"/>
          <w:kern w:val="0"/>
          <w:sz w:val="28"/>
          <w:szCs w:val="28"/>
        </w:rPr>
        <w:t>2026年07月08日09时00分</w:t>
      </w:r>
    </w:p>
    <w:p w14:paraId="112B03BF"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A3B7C72" w14:textId="1D33351E"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7533E">
        <w:rPr>
          <w:rFonts w:ascii="仿宋_GB2312" w:eastAsia="仿宋_GB2312" w:hAnsi="仿宋" w:cs="宋体"/>
          <w:noProof/>
          <w:color w:val="333333"/>
          <w:spacing w:val="8"/>
          <w:kern w:val="0"/>
          <w:sz w:val="28"/>
          <w:szCs w:val="28"/>
        </w:rPr>
        <w:t>2026年07月08日09时00分</w:t>
      </w:r>
      <w:r>
        <w:rPr>
          <w:rFonts w:ascii="仿宋_GB2312" w:eastAsia="仿宋_GB2312" w:hAnsi="仿宋" w:cs="宋体" w:hint="eastAsia"/>
          <w:color w:val="333333"/>
          <w:spacing w:val="8"/>
          <w:kern w:val="0"/>
          <w:sz w:val="28"/>
          <w:szCs w:val="28"/>
        </w:rPr>
        <w:t>（北京时间）</w:t>
      </w:r>
    </w:p>
    <w:p w14:paraId="1721F4E3"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CBC6948"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31FA734"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05E4AA2"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C621367" w14:textId="77777777" w:rsidR="00460849" w:rsidRDefault="00460849"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798F1521"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12A9478"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98E6E46"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943D0">
        <w:rPr>
          <w:rFonts w:ascii="仿宋_GB2312" w:eastAsia="仿宋_GB2312" w:hAnsi="仿宋" w:cs="宋体"/>
          <w:noProof/>
          <w:color w:val="333333"/>
          <w:spacing w:val="8"/>
          <w:kern w:val="0"/>
          <w:sz w:val="28"/>
          <w:szCs w:val="28"/>
        </w:rPr>
        <w:t>乳山市自来水管道安装工程有限公司</w:t>
      </w:r>
    </w:p>
    <w:p w14:paraId="4829537D"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943D0">
        <w:rPr>
          <w:rFonts w:ascii="仿宋_GB2312" w:eastAsia="仿宋_GB2312" w:hAnsi="仿宋" w:cs="宋体"/>
          <w:noProof/>
          <w:color w:val="333333"/>
          <w:spacing w:val="8"/>
          <w:kern w:val="0"/>
          <w:sz w:val="28"/>
          <w:szCs w:val="28"/>
        </w:rPr>
        <w:t>山东省威海市乳山市胜利街东首</w:t>
      </w:r>
    </w:p>
    <w:p w14:paraId="7474C277" w14:textId="5CAB8B12"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DA5285">
        <w:rPr>
          <w:rFonts w:ascii="仿宋_GB2312" w:eastAsia="仿宋_GB2312" w:hAnsi="仿宋" w:cs="宋体"/>
          <w:noProof/>
          <w:color w:val="333333"/>
          <w:spacing w:val="8"/>
          <w:kern w:val="0"/>
          <w:sz w:val="28"/>
          <w:szCs w:val="28"/>
        </w:rPr>
        <w:t>0631-6665968</w:t>
      </w:r>
    </w:p>
    <w:p w14:paraId="3E554A30"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90BF01F"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3943D0">
        <w:rPr>
          <w:rFonts w:ascii="仿宋_GB2312" w:eastAsia="仿宋_GB2312" w:hAnsi="仿宋" w:cs="宋体"/>
          <w:noProof/>
          <w:color w:val="333333"/>
          <w:spacing w:val="8"/>
          <w:kern w:val="0"/>
          <w:sz w:val="28"/>
          <w:szCs w:val="28"/>
        </w:rPr>
        <w:t>乳山宏大工程咨询有限公司</w:t>
      </w:r>
    </w:p>
    <w:p w14:paraId="0A07C98E"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943D0">
        <w:rPr>
          <w:rFonts w:ascii="仿宋_GB2312" w:eastAsia="仿宋_GB2312" w:hAnsi="仿宋" w:cs="宋体"/>
          <w:noProof/>
          <w:color w:val="333333"/>
          <w:spacing w:val="8"/>
          <w:kern w:val="0"/>
          <w:sz w:val="28"/>
          <w:szCs w:val="28"/>
        </w:rPr>
        <w:t>乳山市世纪大道260号北楼二楼</w:t>
      </w:r>
    </w:p>
    <w:p w14:paraId="67CBFC77"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3943D0">
        <w:rPr>
          <w:rFonts w:ascii="仿宋_GB2312" w:eastAsia="仿宋_GB2312" w:hAnsi="仿宋" w:cs="宋体"/>
          <w:noProof/>
          <w:color w:val="333333"/>
          <w:spacing w:val="8"/>
          <w:kern w:val="0"/>
          <w:sz w:val="28"/>
          <w:szCs w:val="28"/>
        </w:rPr>
        <w:t>柯耀辉</w:t>
      </w:r>
    </w:p>
    <w:p w14:paraId="17A13DB2"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3943D0">
        <w:rPr>
          <w:rFonts w:ascii="仿宋_GB2312" w:eastAsia="仿宋_GB2312" w:hAnsi="仿宋" w:cs="宋体"/>
          <w:noProof/>
          <w:color w:val="333333"/>
          <w:spacing w:val="8"/>
          <w:kern w:val="0"/>
          <w:sz w:val="28"/>
          <w:szCs w:val="28"/>
        </w:rPr>
        <w:t>0631-6675889</w:t>
      </w:r>
    </w:p>
    <w:p w14:paraId="1FC88EB0" w14:textId="77777777" w:rsidR="00460849" w:rsidRDefault="0046084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C16B22D" w14:textId="77777777" w:rsidR="00460849" w:rsidRDefault="0046084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DBE6A0D" w14:textId="77777777" w:rsidR="00460849" w:rsidRDefault="0046084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3943D0">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4CF73862" w14:textId="6207B10C" w:rsidR="00460849" w:rsidRDefault="0046084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7533E">
        <w:rPr>
          <w:rFonts w:ascii="仿宋_GB2312" w:eastAsia="仿宋_GB2312" w:hAnsi="宋体" w:cs="宋体"/>
          <w:noProof/>
          <w:kern w:val="0"/>
          <w:sz w:val="28"/>
          <w:szCs w:val="28"/>
        </w:rPr>
        <w:t>2026年06月17日</w:t>
      </w:r>
    </w:p>
    <w:p w14:paraId="433AE244" w14:textId="77777777" w:rsidR="00460849" w:rsidRDefault="00460849">
      <w:pPr>
        <w:widowControl/>
        <w:adjustRightInd w:val="0"/>
        <w:spacing w:line="360" w:lineRule="auto"/>
        <w:ind w:left="-240"/>
        <w:jc w:val="right"/>
        <w:rPr>
          <w:rFonts w:ascii="宋体" w:hAnsi="宋体" w:cs="宋体"/>
          <w:kern w:val="0"/>
          <w:sz w:val="24"/>
        </w:rPr>
      </w:pPr>
    </w:p>
    <w:p w14:paraId="45071C4D" w14:textId="77777777" w:rsidR="00460849" w:rsidRDefault="00460849">
      <w:pPr>
        <w:sectPr w:rsidR="00460849">
          <w:footerReference w:type="default" r:id="rId13"/>
          <w:pgSz w:w="11906" w:h="16838"/>
          <w:pgMar w:top="1440" w:right="1080" w:bottom="1440" w:left="1080" w:header="851" w:footer="992" w:gutter="0"/>
          <w:cols w:space="720"/>
          <w:docGrid w:type="lines" w:linePitch="312"/>
        </w:sectPr>
      </w:pPr>
    </w:p>
    <w:p w14:paraId="3CD58865" w14:textId="77777777" w:rsidR="00460849" w:rsidRDefault="0046084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66DE5D09" w14:textId="77777777" w:rsidR="00460849" w:rsidRDefault="00460849"/>
    <w:p w14:paraId="7BA41402" w14:textId="77777777" w:rsidR="00460849" w:rsidRDefault="00460849">
      <w:pPr>
        <w:sectPr w:rsidR="00460849">
          <w:pgSz w:w="11906" w:h="16838"/>
          <w:pgMar w:top="1440" w:right="1077" w:bottom="1440" w:left="1077" w:header="851" w:footer="992" w:gutter="0"/>
          <w:cols w:space="720"/>
          <w:docGrid w:type="lines" w:linePitch="312"/>
        </w:sectPr>
      </w:pPr>
    </w:p>
    <w:p w14:paraId="60A08696" w14:textId="77777777" w:rsidR="00460849" w:rsidRDefault="00460849">
      <w:pPr>
        <w:jc w:val="center"/>
        <w:rPr>
          <w:rFonts w:ascii="黑体" w:eastAsia="黑体" w:hAnsi="黑体"/>
          <w:sz w:val="32"/>
          <w:szCs w:val="32"/>
        </w:rPr>
      </w:pPr>
      <w:r>
        <w:rPr>
          <w:rFonts w:ascii="黑体" w:eastAsia="黑体" w:hAnsi="黑体" w:hint="eastAsia"/>
          <w:sz w:val="32"/>
          <w:szCs w:val="32"/>
        </w:rPr>
        <w:lastRenderedPageBreak/>
        <w:t>投标须知前附表</w:t>
      </w:r>
    </w:p>
    <w:p w14:paraId="1485D8B4" w14:textId="77777777" w:rsidR="00460849" w:rsidRDefault="0046084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460849" w14:paraId="2BB5AFC6" w14:textId="77777777">
        <w:trPr>
          <w:trHeight w:val="607"/>
          <w:jc w:val="center"/>
        </w:trPr>
        <w:tc>
          <w:tcPr>
            <w:tcW w:w="908" w:type="dxa"/>
            <w:tcBorders>
              <w:top w:val="single" w:sz="4" w:space="0" w:color="auto"/>
              <w:bottom w:val="single" w:sz="4" w:space="0" w:color="auto"/>
              <w:right w:val="single" w:sz="4" w:space="0" w:color="auto"/>
            </w:tcBorders>
            <w:vAlign w:val="center"/>
          </w:tcPr>
          <w:p w14:paraId="6DD72E28"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73129A48" w14:textId="77777777" w:rsidR="00460849" w:rsidRDefault="0046084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460849" w14:paraId="7FE7915F" w14:textId="77777777">
        <w:trPr>
          <w:trHeight w:val="607"/>
          <w:jc w:val="center"/>
        </w:trPr>
        <w:tc>
          <w:tcPr>
            <w:tcW w:w="908" w:type="dxa"/>
            <w:tcBorders>
              <w:top w:val="single" w:sz="4" w:space="0" w:color="auto"/>
              <w:bottom w:val="single" w:sz="4" w:space="0" w:color="auto"/>
              <w:right w:val="single" w:sz="4" w:space="0" w:color="auto"/>
            </w:tcBorders>
            <w:vAlign w:val="center"/>
          </w:tcPr>
          <w:p w14:paraId="7424FCE4"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A06BF59" w14:textId="5135D509"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DA5285">
              <w:rPr>
                <w:rFonts w:ascii="仿宋_GB2312" w:eastAsia="仿宋_GB2312" w:hAnsi="宋体"/>
                <w:noProof/>
                <w:sz w:val="28"/>
                <w:szCs w:val="28"/>
              </w:rPr>
              <w:t>选定乳山市自来水管道安装工程有限公司2026年球墨铸铁管及球墨铸造管件供应商</w:t>
            </w:r>
          </w:p>
        </w:tc>
      </w:tr>
      <w:tr w:rsidR="00460849" w14:paraId="4ECFB669" w14:textId="77777777">
        <w:trPr>
          <w:trHeight w:val="613"/>
          <w:jc w:val="center"/>
        </w:trPr>
        <w:tc>
          <w:tcPr>
            <w:tcW w:w="908" w:type="dxa"/>
            <w:tcBorders>
              <w:top w:val="single" w:sz="4" w:space="0" w:color="auto"/>
              <w:bottom w:val="single" w:sz="4" w:space="0" w:color="auto"/>
              <w:right w:val="single" w:sz="4" w:space="0" w:color="auto"/>
            </w:tcBorders>
            <w:vAlign w:val="center"/>
          </w:tcPr>
          <w:p w14:paraId="71C0D3C2"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D88A933"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3943D0">
              <w:rPr>
                <w:rFonts w:ascii="仿宋_GB2312" w:eastAsia="仿宋_GB2312" w:hAnsi="宋体"/>
                <w:noProof/>
                <w:sz w:val="28"/>
                <w:szCs w:val="28"/>
              </w:rPr>
              <w:t>SDRS-HD-2026070</w:t>
            </w:r>
          </w:p>
        </w:tc>
      </w:tr>
      <w:tr w:rsidR="00460849" w14:paraId="56103FE6" w14:textId="77777777">
        <w:trPr>
          <w:trHeight w:val="346"/>
          <w:jc w:val="center"/>
        </w:trPr>
        <w:tc>
          <w:tcPr>
            <w:tcW w:w="908" w:type="dxa"/>
            <w:tcBorders>
              <w:top w:val="single" w:sz="4" w:space="0" w:color="auto"/>
              <w:bottom w:val="single" w:sz="4" w:space="0" w:color="auto"/>
              <w:right w:val="single" w:sz="4" w:space="0" w:color="auto"/>
            </w:tcBorders>
            <w:vAlign w:val="center"/>
          </w:tcPr>
          <w:p w14:paraId="1195AC6B" w14:textId="77777777" w:rsidR="00460849" w:rsidRDefault="0046084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6044948"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3943D0">
              <w:rPr>
                <w:rFonts w:ascii="仿宋_GB2312" w:eastAsia="仿宋_GB2312" w:hAnsi="宋体"/>
                <w:noProof/>
                <w:sz w:val="28"/>
                <w:szCs w:val="28"/>
              </w:rPr>
              <w:t>乳山市自来水管道安装工程有限公司</w:t>
            </w:r>
          </w:p>
          <w:p w14:paraId="5D7C22C6"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943D0">
              <w:rPr>
                <w:rFonts w:ascii="仿宋_GB2312" w:eastAsia="仿宋_GB2312" w:hAnsi="仿宋" w:cs="宋体"/>
                <w:noProof/>
                <w:color w:val="333333"/>
                <w:spacing w:val="8"/>
                <w:sz w:val="28"/>
                <w:szCs w:val="28"/>
              </w:rPr>
              <w:t>山东省威海市乳山市胜利街东首</w:t>
            </w:r>
          </w:p>
          <w:p w14:paraId="7E4EFB0A" w14:textId="508271C5"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DA5285">
              <w:rPr>
                <w:rFonts w:ascii="仿宋_GB2312" w:eastAsia="仿宋_GB2312" w:hAnsi="宋体"/>
                <w:noProof/>
                <w:sz w:val="28"/>
                <w:szCs w:val="28"/>
              </w:rPr>
              <w:t>孙宇鹏</w:t>
            </w:r>
          </w:p>
          <w:p w14:paraId="3701AB2A" w14:textId="5BF7F87C"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DA5285">
              <w:rPr>
                <w:rFonts w:ascii="仿宋_GB2312" w:eastAsia="仿宋_GB2312" w:hAnsi="宋体"/>
                <w:noProof/>
                <w:sz w:val="28"/>
                <w:szCs w:val="28"/>
              </w:rPr>
              <w:t>0631-6665968</w:t>
            </w:r>
          </w:p>
        </w:tc>
      </w:tr>
      <w:tr w:rsidR="00460849" w14:paraId="2B30F60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8704BFF" w14:textId="77777777" w:rsidR="00460849" w:rsidRDefault="0046084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7204FA1"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3943D0">
              <w:rPr>
                <w:rFonts w:ascii="仿宋_GB2312" w:eastAsia="仿宋_GB2312" w:hAnsi="宋体"/>
                <w:noProof/>
                <w:sz w:val="28"/>
                <w:szCs w:val="28"/>
              </w:rPr>
              <w:t>乳山宏大工程咨询有限公司</w:t>
            </w:r>
          </w:p>
          <w:p w14:paraId="4D9B8CBC"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943D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372D971"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943D0">
              <w:rPr>
                <w:rFonts w:ascii="仿宋_GB2312" w:eastAsia="仿宋_GB2312" w:hAnsi="宋体"/>
                <w:noProof/>
                <w:sz w:val="28"/>
                <w:szCs w:val="28"/>
              </w:rPr>
              <w:t>柯耀辉</w:t>
            </w:r>
          </w:p>
          <w:p w14:paraId="480CB963"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943D0">
              <w:rPr>
                <w:rFonts w:ascii="仿宋_GB2312" w:eastAsia="仿宋_GB2312" w:hAnsi="宋体"/>
                <w:noProof/>
                <w:sz w:val="28"/>
                <w:szCs w:val="28"/>
              </w:rPr>
              <w:t>0631-6675889</w:t>
            </w:r>
          </w:p>
        </w:tc>
      </w:tr>
      <w:tr w:rsidR="00460849" w14:paraId="6A86DE1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05BA6C4" w14:textId="77777777" w:rsidR="00460849" w:rsidRDefault="0046084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27196B78"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53CB243"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48F7BBF" w14:textId="77777777" w:rsidR="00460849" w:rsidRDefault="00460849">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1F8B2C33"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92B63E3"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0A3E09E"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9ECEF7B"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51AC129B" w14:textId="77777777" w:rsidR="00460849" w:rsidRDefault="0046084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152A4BE" w14:textId="77777777" w:rsidR="00460849" w:rsidRDefault="0046084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460849" w14:paraId="7172BE31" w14:textId="77777777">
        <w:trPr>
          <w:trHeight w:val="545"/>
          <w:jc w:val="center"/>
        </w:trPr>
        <w:tc>
          <w:tcPr>
            <w:tcW w:w="908" w:type="dxa"/>
            <w:tcBorders>
              <w:top w:val="single" w:sz="4" w:space="0" w:color="auto"/>
              <w:bottom w:val="single" w:sz="4" w:space="0" w:color="auto"/>
              <w:right w:val="single" w:sz="4" w:space="0" w:color="auto"/>
            </w:tcBorders>
            <w:vAlign w:val="center"/>
          </w:tcPr>
          <w:p w14:paraId="53032D16"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BE59430" w14:textId="77777777" w:rsidR="00460849" w:rsidRDefault="0046084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460849" w14:paraId="7AEE117F" w14:textId="77777777">
        <w:trPr>
          <w:trHeight w:val="545"/>
          <w:jc w:val="center"/>
        </w:trPr>
        <w:tc>
          <w:tcPr>
            <w:tcW w:w="908" w:type="dxa"/>
            <w:tcBorders>
              <w:top w:val="single" w:sz="4" w:space="0" w:color="auto"/>
              <w:bottom w:val="single" w:sz="4" w:space="0" w:color="auto"/>
              <w:right w:val="single" w:sz="4" w:space="0" w:color="auto"/>
            </w:tcBorders>
            <w:vAlign w:val="center"/>
          </w:tcPr>
          <w:p w14:paraId="59F745F3"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E4367B2"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460849" w14:paraId="17AC355B" w14:textId="77777777">
        <w:trPr>
          <w:trHeight w:val="445"/>
          <w:jc w:val="center"/>
        </w:trPr>
        <w:tc>
          <w:tcPr>
            <w:tcW w:w="908" w:type="dxa"/>
            <w:tcBorders>
              <w:top w:val="single" w:sz="4" w:space="0" w:color="auto"/>
              <w:bottom w:val="single" w:sz="4" w:space="0" w:color="auto"/>
              <w:right w:val="single" w:sz="4" w:space="0" w:color="auto"/>
            </w:tcBorders>
            <w:vAlign w:val="center"/>
          </w:tcPr>
          <w:p w14:paraId="1A221C77"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9AAC74A" w14:textId="204FF06E"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实物样品：开标日当日开标时间截止前将样品（A包：DN100球墨铸铁管30cm长管段；B包：1个DN100*100承插盘三通）送达乳山市深圳路108#市民服务中心三楼乳山公共资源交易中心。</w:t>
            </w:r>
          </w:p>
        </w:tc>
      </w:tr>
      <w:tr w:rsidR="00460849" w14:paraId="28574CFB" w14:textId="77777777">
        <w:trPr>
          <w:trHeight w:val="445"/>
          <w:jc w:val="center"/>
        </w:trPr>
        <w:tc>
          <w:tcPr>
            <w:tcW w:w="908" w:type="dxa"/>
            <w:tcBorders>
              <w:top w:val="single" w:sz="4" w:space="0" w:color="auto"/>
              <w:bottom w:val="single" w:sz="4" w:space="0" w:color="auto"/>
              <w:right w:val="single" w:sz="4" w:space="0" w:color="auto"/>
            </w:tcBorders>
            <w:vAlign w:val="center"/>
          </w:tcPr>
          <w:p w14:paraId="4487A4DF"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2CCDD6C" w14:textId="77777777" w:rsidR="00460849" w:rsidRDefault="0046084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460849" w14:paraId="01646030" w14:textId="77777777">
        <w:trPr>
          <w:trHeight w:val="452"/>
          <w:jc w:val="center"/>
        </w:trPr>
        <w:tc>
          <w:tcPr>
            <w:tcW w:w="908" w:type="dxa"/>
            <w:tcBorders>
              <w:top w:val="single" w:sz="4" w:space="0" w:color="auto"/>
              <w:bottom w:val="single" w:sz="4" w:space="0" w:color="auto"/>
              <w:right w:val="single" w:sz="4" w:space="0" w:color="auto"/>
            </w:tcBorders>
            <w:vAlign w:val="center"/>
          </w:tcPr>
          <w:p w14:paraId="3830FD5F"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A74E43A"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460849" w14:paraId="25657D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2CAC01F"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7391EF5"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460849" w14:paraId="361FAF43" w14:textId="77777777">
        <w:trPr>
          <w:trHeight w:val="452"/>
          <w:jc w:val="center"/>
        </w:trPr>
        <w:tc>
          <w:tcPr>
            <w:tcW w:w="908" w:type="dxa"/>
            <w:tcBorders>
              <w:top w:val="single" w:sz="4" w:space="0" w:color="auto"/>
              <w:bottom w:val="single" w:sz="4" w:space="0" w:color="auto"/>
              <w:right w:val="single" w:sz="4" w:space="0" w:color="auto"/>
            </w:tcBorders>
            <w:vAlign w:val="center"/>
          </w:tcPr>
          <w:p w14:paraId="417CFC60"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2EAD5F9" w14:textId="5463371A" w:rsidR="00460849" w:rsidRDefault="00460849">
            <w:pPr>
              <w:spacing w:line="600" w:lineRule="exact"/>
              <w:rPr>
                <w:rFonts w:ascii="仿宋_GB2312" w:eastAsia="仿宋_GB2312" w:hAnsi="宋体"/>
                <w:sz w:val="28"/>
                <w:szCs w:val="28"/>
              </w:rPr>
            </w:pPr>
            <w:r>
              <w:rPr>
                <w:rFonts w:ascii="仿宋_GB2312" w:eastAsia="仿宋_GB2312" w:hAnsi="宋体" w:hint="eastAsia"/>
                <w:sz w:val="28"/>
                <w:szCs w:val="28"/>
              </w:rPr>
              <w:t>本项目最高限价：综合下浮后的比例</w:t>
            </w:r>
            <w:r>
              <w:rPr>
                <w:rFonts w:ascii="仿宋_GB2312" w:eastAsia="仿宋_GB2312" w:hAnsi="宋体" w:hint="eastAsia"/>
                <w:noProof/>
                <w:sz w:val="28"/>
                <w:szCs w:val="28"/>
                <w:u w:val="single"/>
              </w:rPr>
              <w:t>100%</w:t>
            </w:r>
          </w:p>
        </w:tc>
      </w:tr>
      <w:tr w:rsidR="00460849" w14:paraId="069F1F75" w14:textId="77777777">
        <w:trPr>
          <w:trHeight w:val="452"/>
          <w:jc w:val="center"/>
        </w:trPr>
        <w:tc>
          <w:tcPr>
            <w:tcW w:w="908" w:type="dxa"/>
            <w:tcBorders>
              <w:top w:val="single" w:sz="4" w:space="0" w:color="auto"/>
              <w:bottom w:val="single" w:sz="4" w:space="0" w:color="auto"/>
              <w:right w:val="single" w:sz="4" w:space="0" w:color="auto"/>
            </w:tcBorders>
            <w:vAlign w:val="center"/>
          </w:tcPr>
          <w:p w14:paraId="78937647"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C2D72EF"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460849" w14:paraId="1A78901F" w14:textId="77777777">
        <w:trPr>
          <w:trHeight w:val="452"/>
          <w:jc w:val="center"/>
        </w:trPr>
        <w:tc>
          <w:tcPr>
            <w:tcW w:w="908" w:type="dxa"/>
            <w:tcBorders>
              <w:top w:val="single" w:sz="4" w:space="0" w:color="auto"/>
              <w:bottom w:val="single" w:sz="4" w:space="0" w:color="auto"/>
              <w:right w:val="single" w:sz="4" w:space="0" w:color="auto"/>
            </w:tcBorders>
            <w:vAlign w:val="center"/>
          </w:tcPr>
          <w:p w14:paraId="21867CCF"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F6ED89B"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460849" w14:paraId="4AE1763A" w14:textId="77777777">
        <w:trPr>
          <w:trHeight w:val="613"/>
          <w:jc w:val="center"/>
        </w:trPr>
        <w:tc>
          <w:tcPr>
            <w:tcW w:w="908" w:type="dxa"/>
            <w:tcBorders>
              <w:top w:val="single" w:sz="4" w:space="0" w:color="auto"/>
              <w:bottom w:val="single" w:sz="4" w:space="0" w:color="auto"/>
              <w:right w:val="single" w:sz="4" w:space="0" w:color="auto"/>
            </w:tcBorders>
            <w:vAlign w:val="center"/>
          </w:tcPr>
          <w:p w14:paraId="1E3DB8A0"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0E090EA"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2244318" w14:textId="4638633C" w:rsidR="00460849" w:rsidRDefault="0077533E">
            <w:pPr>
              <w:spacing w:line="560" w:lineRule="exact"/>
              <w:rPr>
                <w:rFonts w:ascii="仿宋_GB2312" w:eastAsia="仿宋_GB2312" w:hAnsi="宋体"/>
                <w:sz w:val="28"/>
                <w:szCs w:val="28"/>
              </w:rPr>
            </w:pPr>
            <w:r>
              <w:rPr>
                <w:rFonts w:ascii="仿宋_GB2312" w:eastAsia="仿宋_GB2312" w:hAnsi="宋体"/>
                <w:noProof/>
                <w:sz w:val="28"/>
                <w:szCs w:val="28"/>
              </w:rPr>
              <w:t>2026年06月17日</w:t>
            </w:r>
            <w:r w:rsidR="00460849" w:rsidRPr="003943D0">
              <w:rPr>
                <w:rFonts w:ascii="仿宋_GB2312" w:eastAsia="仿宋_GB2312" w:hAnsi="宋体"/>
                <w:noProof/>
                <w:sz w:val="28"/>
                <w:szCs w:val="28"/>
              </w:rPr>
              <w:t>18时00分</w:t>
            </w:r>
            <w:r w:rsidR="00460849">
              <w:rPr>
                <w:rFonts w:ascii="仿宋_GB2312" w:eastAsia="仿宋_GB2312" w:hAnsi="宋体" w:hint="eastAsia"/>
                <w:sz w:val="28"/>
                <w:szCs w:val="28"/>
              </w:rPr>
              <w:t>至</w:t>
            </w:r>
            <w:r>
              <w:rPr>
                <w:rFonts w:ascii="仿宋_GB2312" w:eastAsia="仿宋_GB2312" w:hAnsi="宋体"/>
                <w:noProof/>
                <w:sz w:val="28"/>
                <w:szCs w:val="28"/>
              </w:rPr>
              <w:t>2026年07月08日09时00分</w:t>
            </w:r>
            <w:r w:rsidR="00460849">
              <w:rPr>
                <w:rFonts w:ascii="仿宋_GB2312" w:eastAsia="仿宋_GB2312" w:hAnsi="宋体" w:hint="eastAsia"/>
                <w:sz w:val="28"/>
                <w:szCs w:val="28"/>
              </w:rPr>
              <w:t>（以电子交易系统具体显示时间为准）</w:t>
            </w:r>
          </w:p>
          <w:p w14:paraId="442E9A47"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460849" w14:paraId="2758D6C1" w14:textId="77777777">
        <w:trPr>
          <w:trHeight w:val="466"/>
          <w:jc w:val="center"/>
        </w:trPr>
        <w:tc>
          <w:tcPr>
            <w:tcW w:w="908" w:type="dxa"/>
            <w:tcBorders>
              <w:top w:val="single" w:sz="4" w:space="0" w:color="auto"/>
              <w:bottom w:val="single" w:sz="4" w:space="0" w:color="auto"/>
              <w:right w:val="single" w:sz="4" w:space="0" w:color="auto"/>
            </w:tcBorders>
            <w:vAlign w:val="center"/>
          </w:tcPr>
          <w:p w14:paraId="46817725"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FC4ABBE" w14:textId="4F2A6298"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7533E">
              <w:rPr>
                <w:rFonts w:ascii="仿宋_GB2312" w:eastAsia="仿宋_GB2312" w:hAnsi="宋体"/>
                <w:noProof/>
                <w:sz w:val="28"/>
                <w:szCs w:val="28"/>
              </w:rPr>
              <w:t>2026年07月08日09时00分</w:t>
            </w:r>
          </w:p>
          <w:p w14:paraId="66FD880A"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460849" w14:paraId="3D73848D" w14:textId="77777777">
        <w:trPr>
          <w:trHeight w:val="443"/>
          <w:jc w:val="center"/>
        </w:trPr>
        <w:tc>
          <w:tcPr>
            <w:tcW w:w="908" w:type="dxa"/>
            <w:tcBorders>
              <w:top w:val="single" w:sz="4" w:space="0" w:color="auto"/>
              <w:bottom w:val="single" w:sz="4" w:space="0" w:color="auto"/>
              <w:right w:val="single" w:sz="4" w:space="0" w:color="auto"/>
            </w:tcBorders>
            <w:vAlign w:val="center"/>
          </w:tcPr>
          <w:p w14:paraId="16336BE7"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DBF42D3" w14:textId="77777777" w:rsidR="00460849" w:rsidRDefault="0046084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w:t>
            </w:r>
            <w:r>
              <w:rPr>
                <w:rFonts w:ascii="仿宋_GB2312" w:eastAsia="仿宋_GB2312" w:hint="eastAsia"/>
                <w:sz w:val="28"/>
                <w:szCs w:val="28"/>
              </w:rPr>
              <w:lastRenderedPageBreak/>
              <w:t>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460849" w14:paraId="5AD0397E" w14:textId="77777777">
        <w:trPr>
          <w:trHeight w:val="443"/>
          <w:jc w:val="center"/>
        </w:trPr>
        <w:tc>
          <w:tcPr>
            <w:tcW w:w="908" w:type="dxa"/>
            <w:tcBorders>
              <w:top w:val="single" w:sz="4" w:space="0" w:color="auto"/>
              <w:bottom w:val="single" w:sz="4" w:space="0" w:color="auto"/>
              <w:right w:val="single" w:sz="4" w:space="0" w:color="auto"/>
            </w:tcBorders>
            <w:vAlign w:val="center"/>
          </w:tcPr>
          <w:p w14:paraId="13B0DE48"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34C2775"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B9268EE"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460849" w14:paraId="7006A4A7" w14:textId="77777777">
        <w:trPr>
          <w:trHeight w:val="416"/>
          <w:jc w:val="center"/>
        </w:trPr>
        <w:tc>
          <w:tcPr>
            <w:tcW w:w="908" w:type="dxa"/>
            <w:tcBorders>
              <w:top w:val="single" w:sz="4" w:space="0" w:color="auto"/>
              <w:bottom w:val="single" w:sz="4" w:space="0" w:color="auto"/>
              <w:right w:val="single" w:sz="4" w:space="0" w:color="auto"/>
            </w:tcBorders>
            <w:vAlign w:val="center"/>
          </w:tcPr>
          <w:p w14:paraId="013A8F1D"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59F03AA5"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3943D0">
              <w:rPr>
                <w:rFonts w:ascii="仿宋_GB2312" w:eastAsia="仿宋_GB2312" w:hAnsi="宋体"/>
                <w:noProof/>
                <w:sz w:val="28"/>
                <w:szCs w:val="28"/>
              </w:rPr>
              <w:t>中标后签订一年期供货合同，质保期2年</w:t>
            </w:r>
          </w:p>
        </w:tc>
      </w:tr>
      <w:tr w:rsidR="00460849" w14:paraId="3080B3C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9E79D45"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A34E557"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3943D0">
              <w:rPr>
                <w:rFonts w:ascii="仿宋_GB2312" w:eastAsia="仿宋_GB2312" w:hAnsi="宋体"/>
                <w:noProof/>
                <w:sz w:val="28"/>
                <w:szCs w:val="28"/>
              </w:rPr>
              <w:t>自合同签订之日起</w:t>
            </w:r>
          </w:p>
          <w:p w14:paraId="2A4EEA56"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460849" w14:paraId="66451064" w14:textId="77777777">
        <w:trPr>
          <w:trHeight w:val="665"/>
          <w:jc w:val="center"/>
        </w:trPr>
        <w:tc>
          <w:tcPr>
            <w:tcW w:w="908" w:type="dxa"/>
            <w:tcBorders>
              <w:top w:val="single" w:sz="4" w:space="0" w:color="auto"/>
              <w:bottom w:val="single" w:sz="4" w:space="0" w:color="auto"/>
              <w:right w:val="single" w:sz="4" w:space="0" w:color="auto"/>
            </w:tcBorders>
            <w:vAlign w:val="center"/>
          </w:tcPr>
          <w:p w14:paraId="547D4DD4"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61F9FDF" w14:textId="11295B9B"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460849" w14:paraId="6C5269F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292B921"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1D4D093"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460849" w14:paraId="18E27A94"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B86CBE"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E309575" w14:textId="6A600CDD" w:rsidR="00460849" w:rsidRDefault="00460849">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兼投兼中</w:t>
            </w:r>
          </w:p>
        </w:tc>
      </w:tr>
      <w:tr w:rsidR="00460849" w14:paraId="63978371"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8547C6"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B1F3FC2"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8DDE499" w14:textId="77777777" w:rsidR="00460849" w:rsidRDefault="00460849">
            <w:pPr>
              <w:spacing w:line="560" w:lineRule="exact"/>
              <w:rPr>
                <w:rFonts w:ascii="仿宋_GB2312" w:eastAsia="仿宋_GB2312" w:hAnsi="宋体"/>
                <w:sz w:val="28"/>
                <w:szCs w:val="28"/>
              </w:rPr>
            </w:pPr>
            <w:r w:rsidRPr="003943D0">
              <w:rPr>
                <w:rFonts w:ascii="仿宋_GB2312" w:eastAsia="仿宋_GB2312" w:hAnsi="宋体"/>
                <w:noProof/>
                <w:sz w:val="28"/>
                <w:szCs w:val="28"/>
              </w:rPr>
              <w:t>完成供货经验收合格后，第一年支付到结算价款的50%，第二年支付到结算价款的95%；质量保证金为结算价款的5%，在质保期满后30天内支付。</w:t>
            </w:r>
          </w:p>
        </w:tc>
      </w:tr>
      <w:tr w:rsidR="00460849" w14:paraId="442F63D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9A794A"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F2BF3A9"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460849" w14:paraId="7CBE19F2" w14:textId="77777777">
        <w:trPr>
          <w:trHeight w:val="713"/>
          <w:jc w:val="center"/>
        </w:trPr>
        <w:tc>
          <w:tcPr>
            <w:tcW w:w="908" w:type="dxa"/>
            <w:tcBorders>
              <w:top w:val="single" w:sz="4" w:space="0" w:color="auto"/>
              <w:bottom w:val="single" w:sz="4" w:space="0" w:color="auto"/>
              <w:right w:val="single" w:sz="4" w:space="0" w:color="auto"/>
            </w:tcBorders>
            <w:vAlign w:val="center"/>
          </w:tcPr>
          <w:p w14:paraId="69156FCA"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66E85ED"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914C45F"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460849" w14:paraId="7BEFB076" w14:textId="77777777">
        <w:trPr>
          <w:trHeight w:val="713"/>
          <w:jc w:val="center"/>
        </w:trPr>
        <w:tc>
          <w:tcPr>
            <w:tcW w:w="908" w:type="dxa"/>
            <w:tcBorders>
              <w:top w:val="single" w:sz="4" w:space="0" w:color="auto"/>
              <w:bottom w:val="single" w:sz="4" w:space="0" w:color="auto"/>
              <w:right w:val="single" w:sz="4" w:space="0" w:color="auto"/>
            </w:tcBorders>
            <w:vAlign w:val="center"/>
          </w:tcPr>
          <w:p w14:paraId="23F643EA"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9982A2C" w14:textId="77777777" w:rsidR="00460849" w:rsidRDefault="0046084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1D969C60" w14:textId="77777777" w:rsidR="00460849" w:rsidRDefault="004608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5F9BFCE" w14:textId="77777777" w:rsidR="00460849" w:rsidRDefault="004608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3943D0">
              <w:rPr>
                <w:rFonts w:ascii="仿宋_GB2312" w:eastAsia="仿宋_GB2312" w:hAnsi="仿宋" w:cs="宋体"/>
                <w:noProof/>
                <w:sz w:val="28"/>
                <w:szCs w:val="28"/>
              </w:rPr>
              <w:t>rshdzb@163.com</w:t>
            </w:r>
          </w:p>
          <w:p w14:paraId="49400CC4" w14:textId="77777777" w:rsidR="00460849" w:rsidRDefault="004608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9368742" w14:textId="77777777" w:rsidR="00460849" w:rsidRDefault="0046084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460849" w14:paraId="3F4559D4" w14:textId="77777777">
        <w:trPr>
          <w:trHeight w:val="713"/>
          <w:jc w:val="center"/>
        </w:trPr>
        <w:tc>
          <w:tcPr>
            <w:tcW w:w="908" w:type="dxa"/>
            <w:tcBorders>
              <w:top w:val="single" w:sz="4" w:space="0" w:color="auto"/>
              <w:bottom w:val="single" w:sz="4" w:space="0" w:color="auto"/>
              <w:right w:val="single" w:sz="4" w:space="0" w:color="auto"/>
            </w:tcBorders>
            <w:vAlign w:val="center"/>
          </w:tcPr>
          <w:p w14:paraId="355195A1"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15E61795" w14:textId="44CFF5A3"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代理服务费：参照“发改价格[2011]534号”规定的收费标准收取代理服务费。A包：人民币</w:t>
            </w:r>
            <w:r w:rsidRPr="003943D0">
              <w:rPr>
                <w:rFonts w:ascii="仿宋_GB2312" w:eastAsia="仿宋_GB2312" w:hAnsi="宋体"/>
                <w:noProof/>
                <w:sz w:val="28"/>
                <w:szCs w:val="28"/>
              </w:rPr>
              <w:t>13000.00</w:t>
            </w:r>
            <w:r>
              <w:rPr>
                <w:rFonts w:ascii="仿宋_GB2312" w:eastAsia="仿宋_GB2312" w:hAnsi="宋体" w:hint="eastAsia"/>
                <w:sz w:val="28"/>
                <w:szCs w:val="28"/>
              </w:rPr>
              <w:t>元/家；B包：人民币</w:t>
            </w:r>
            <w:r>
              <w:rPr>
                <w:rFonts w:ascii="仿宋_GB2312" w:eastAsia="仿宋_GB2312" w:hAnsi="宋体" w:hint="eastAsia"/>
                <w:noProof/>
                <w:sz w:val="28"/>
                <w:szCs w:val="28"/>
              </w:rPr>
              <w:t>3000.00</w:t>
            </w:r>
            <w:r>
              <w:rPr>
                <w:rFonts w:ascii="仿宋_GB2312" w:eastAsia="仿宋_GB2312" w:hAnsi="宋体" w:hint="eastAsia"/>
                <w:sz w:val="28"/>
                <w:szCs w:val="28"/>
              </w:rPr>
              <w:t>元/家，由成交单位在签订合同前向采购代理机构缴纳，包含在报价中。</w:t>
            </w:r>
          </w:p>
          <w:p w14:paraId="37237DA8" w14:textId="77777777" w:rsidR="00460849" w:rsidRDefault="0046084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3943D0">
              <w:rPr>
                <w:rFonts w:ascii="仿宋_GB2312" w:eastAsia="仿宋_GB2312" w:hAnsi="宋体"/>
                <w:noProof/>
                <w:sz w:val="28"/>
                <w:szCs w:val="28"/>
              </w:rPr>
              <w:t>乳山宏大工程咨询有限公司</w:t>
            </w:r>
          </w:p>
          <w:p w14:paraId="6798574B"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3943D0">
              <w:rPr>
                <w:rFonts w:ascii="仿宋_GB2312" w:eastAsia="仿宋_GB2312" w:hAnsi="宋体"/>
                <w:noProof/>
                <w:sz w:val="28"/>
                <w:szCs w:val="28"/>
              </w:rPr>
              <w:t>威海银行股份有限公司乳山支行</w:t>
            </w:r>
          </w:p>
          <w:p w14:paraId="5A59BA1A"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3943D0">
              <w:rPr>
                <w:rFonts w:ascii="仿宋_GB2312" w:eastAsia="仿宋_GB2312" w:hAnsi="宋体"/>
                <w:noProof/>
                <w:sz w:val="28"/>
                <w:szCs w:val="28"/>
              </w:rPr>
              <w:t>817892001421012945</w:t>
            </w:r>
          </w:p>
        </w:tc>
      </w:tr>
      <w:tr w:rsidR="00460849" w14:paraId="1D2F91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6293E072" w14:textId="77777777" w:rsidR="00460849" w:rsidRDefault="0046084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E166BB9" w14:textId="77777777" w:rsidR="00460849" w:rsidRDefault="0046084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3943D0">
              <w:rPr>
                <w:rFonts w:ascii="仿宋_GB2312" w:eastAsia="仿宋_GB2312" w:hAnsi="宋体"/>
                <w:noProof/>
                <w:sz w:val="28"/>
                <w:szCs w:val="28"/>
              </w:rPr>
              <w:t>服务类</w:t>
            </w:r>
            <w:r>
              <w:rPr>
                <w:rFonts w:ascii="仿宋_GB2312" w:eastAsia="仿宋_GB2312" w:hAnsi="宋体" w:hint="eastAsia"/>
                <w:sz w:val="28"/>
                <w:szCs w:val="28"/>
              </w:rPr>
              <w:t>以</w:t>
            </w:r>
            <w:r w:rsidRPr="003943D0">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4DFF25C" w14:textId="77777777" w:rsidR="00460849" w:rsidRDefault="00460849">
      <w:pPr>
        <w:spacing w:line="560" w:lineRule="exact"/>
        <w:ind w:firstLineChars="200" w:firstLine="560"/>
        <w:jc w:val="left"/>
        <w:rPr>
          <w:rFonts w:ascii="仿宋_GB2312" w:eastAsia="仿宋_GB2312" w:hAnsi="宋体"/>
          <w:sz w:val="28"/>
          <w:szCs w:val="28"/>
        </w:rPr>
      </w:pPr>
    </w:p>
    <w:p w14:paraId="5E619CEB" w14:textId="77777777" w:rsidR="00460849" w:rsidRDefault="00460849">
      <w:pPr>
        <w:pStyle w:val="af7"/>
        <w:spacing w:line="432" w:lineRule="auto"/>
        <w:ind w:firstLineChars="150" w:firstLine="480"/>
        <w:rPr>
          <w:rFonts w:eastAsia="黑体"/>
          <w:sz w:val="32"/>
          <w:szCs w:val="32"/>
        </w:rPr>
      </w:pPr>
    </w:p>
    <w:p w14:paraId="61CDD9FB" w14:textId="77777777" w:rsidR="00460849" w:rsidRDefault="0046084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13060A1" w14:textId="77777777" w:rsidR="00460849" w:rsidRDefault="0046084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460849" w14:paraId="68FE6B84"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7F7D04A" w14:textId="77777777" w:rsidR="00460849" w:rsidRDefault="0046084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460849" w14:paraId="593097BD" w14:textId="77777777" w:rsidTr="00DA764D">
        <w:trPr>
          <w:trHeight w:val="607"/>
          <w:jc w:val="center"/>
        </w:trPr>
        <w:tc>
          <w:tcPr>
            <w:tcW w:w="9309" w:type="dxa"/>
            <w:tcBorders>
              <w:top w:val="single" w:sz="4" w:space="0" w:color="auto"/>
              <w:left w:val="single" w:sz="4" w:space="0" w:color="auto"/>
              <w:bottom w:val="single" w:sz="4" w:space="0" w:color="auto"/>
            </w:tcBorders>
          </w:tcPr>
          <w:p w14:paraId="036F8F7B" w14:textId="08873666"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1、法人或其他组织的营业执照等证明文件扫描件；若是供应商还需提供获得球墨铸铁给水管（件）生产厂家对本项目投标唯一授权的委托书扫描件；</w:t>
            </w:r>
          </w:p>
          <w:p w14:paraId="69E02411" w14:textId="463E8A93"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2、涉及饮用水卫生安全产品卫生许可证扫描件；</w:t>
            </w:r>
          </w:p>
          <w:p w14:paraId="56D49DD4" w14:textId="77777777"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3、法定代表人授权委托书；被授权人身份证扫描件；</w:t>
            </w:r>
          </w:p>
          <w:p w14:paraId="35B7BF4F" w14:textId="6856F79E"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若响应单位代表为企业法定代表人/单位负责人的，则只需提供企业法定代表人/单位负责人身份证扫描件；</w:t>
            </w:r>
          </w:p>
          <w:p w14:paraId="653305C0" w14:textId="6B664B3A"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4、依法缴纳税收和社会保障资金的声明（格式自拟）；</w:t>
            </w:r>
          </w:p>
          <w:p w14:paraId="71707E99" w14:textId="4E60E050"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5、参加本项目报价前三年内无重大违法记录声明（格式自定）；</w:t>
            </w:r>
          </w:p>
          <w:p w14:paraId="03B5AA59" w14:textId="77777777"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6B54C80F" w14:textId="758A3ACB"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投标单位及其法定代表人、授权委托人在</w:t>
            </w:r>
            <w:r w:rsidRPr="003943D0">
              <w:rPr>
                <w:rFonts w:ascii="仿宋_GB2312" w:eastAsia="仿宋_GB2312" w:hAnsi="宋体"/>
                <w:noProof/>
                <w:sz w:val="28"/>
                <w:szCs w:val="28"/>
              </w:rPr>
              <w:t>“</w:t>
            </w:r>
            <w:r w:rsidRPr="003943D0">
              <w:rPr>
                <w:rFonts w:ascii="仿宋_GB2312" w:eastAsia="仿宋_GB2312" w:hAnsi="宋体"/>
                <w:noProof/>
                <w:sz w:val="28"/>
                <w:szCs w:val="28"/>
              </w:rPr>
              <w:t>全国法院失信被执行人名单公布及查询（http://zxgk.court.gov.cn/shixin/）</w:t>
            </w:r>
            <w:r w:rsidRPr="003943D0">
              <w:rPr>
                <w:rFonts w:ascii="仿宋_GB2312" w:eastAsia="仿宋_GB2312" w:hAnsi="宋体"/>
                <w:noProof/>
                <w:sz w:val="28"/>
                <w:szCs w:val="28"/>
              </w:rPr>
              <w:t>”</w:t>
            </w:r>
            <w:r w:rsidRPr="003943D0">
              <w:rPr>
                <w:rFonts w:ascii="仿宋_GB2312" w:eastAsia="仿宋_GB2312" w:hAnsi="宋体"/>
                <w:noProof/>
                <w:sz w:val="28"/>
                <w:szCs w:val="28"/>
              </w:rPr>
              <w:t>网站截图；</w:t>
            </w:r>
          </w:p>
          <w:p w14:paraId="2E8BDC57" w14:textId="77777777"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7、财务状况报告等相关材料</w:t>
            </w:r>
          </w:p>
          <w:p w14:paraId="4690B6DE" w14:textId="77777777"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8C44481" w14:textId="77777777"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B.银行出具的有效期内的资信证明扫描件。</w:t>
            </w:r>
          </w:p>
          <w:p w14:paraId="5C84EB3E" w14:textId="52FE86DD" w:rsidR="00460849" w:rsidRPr="003943D0" w:rsidRDefault="00460849" w:rsidP="002A2913">
            <w:pPr>
              <w:spacing w:line="560" w:lineRule="exact"/>
              <w:ind w:firstLineChars="122" w:firstLine="342"/>
              <w:rPr>
                <w:rFonts w:ascii="仿宋_GB2312" w:eastAsia="仿宋_GB2312" w:hAnsi="宋体"/>
                <w:noProof/>
                <w:sz w:val="28"/>
                <w:szCs w:val="28"/>
              </w:rPr>
            </w:pPr>
            <w:r w:rsidRPr="003943D0">
              <w:rPr>
                <w:rFonts w:ascii="仿宋_GB2312" w:eastAsia="仿宋_GB2312" w:hAnsi="宋体"/>
                <w:noProof/>
                <w:sz w:val="28"/>
                <w:szCs w:val="28"/>
              </w:rPr>
              <w:t>注：A、B两项提供任意一项均可。</w:t>
            </w:r>
          </w:p>
          <w:p w14:paraId="72419651" w14:textId="0988B5B7" w:rsidR="00460849" w:rsidRDefault="00460849" w:rsidP="00DA764D">
            <w:pPr>
              <w:spacing w:line="560" w:lineRule="exact"/>
              <w:ind w:firstLineChars="122" w:firstLine="342"/>
              <w:rPr>
                <w:rFonts w:ascii="仿宋_GB2312" w:eastAsia="仿宋_GB2312" w:hAnsi="宋体"/>
                <w:sz w:val="28"/>
                <w:szCs w:val="28"/>
              </w:rPr>
            </w:pPr>
            <w:r w:rsidRPr="003943D0">
              <w:rPr>
                <w:rFonts w:ascii="仿宋_GB2312" w:eastAsia="仿宋_GB2312" w:hAnsi="宋体"/>
                <w:noProof/>
                <w:sz w:val="28"/>
                <w:szCs w:val="28"/>
              </w:rPr>
              <w:t>8、具有履行合同所必需的设备和专业技术能力承诺函（格式自拟）；</w:t>
            </w:r>
          </w:p>
        </w:tc>
      </w:tr>
      <w:tr w:rsidR="00460849" w14:paraId="242A9797"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83A004F" w14:textId="77777777" w:rsidR="00460849" w:rsidRDefault="0046084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460849" w14:paraId="398A2F3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11063AE0" w14:textId="5CAFD065" w:rsidR="00460849" w:rsidRPr="003943D0" w:rsidRDefault="00460849" w:rsidP="002A2913">
            <w:pPr>
              <w:widowControl/>
              <w:adjustRightInd w:val="0"/>
              <w:spacing w:line="520" w:lineRule="exact"/>
              <w:ind w:firstLineChars="122" w:firstLine="342"/>
              <w:jc w:val="left"/>
              <w:rPr>
                <w:rFonts w:ascii="仿宋_GB2312" w:eastAsia="仿宋_GB2312" w:hAnsi="宋体"/>
                <w:noProof/>
                <w:sz w:val="28"/>
                <w:szCs w:val="28"/>
              </w:rPr>
            </w:pPr>
            <w:r w:rsidRPr="003943D0">
              <w:rPr>
                <w:rFonts w:ascii="仿宋_GB2312" w:eastAsia="仿宋_GB2312" w:hAnsi="宋体"/>
                <w:noProof/>
                <w:sz w:val="28"/>
                <w:szCs w:val="28"/>
              </w:rPr>
              <w:lastRenderedPageBreak/>
              <w:t>1、投标文件未按规定签章的，作为无效投标；</w:t>
            </w:r>
          </w:p>
          <w:p w14:paraId="370D4DA3" w14:textId="5FDAA541" w:rsidR="00460849" w:rsidRPr="003943D0" w:rsidRDefault="00460849" w:rsidP="002A2913">
            <w:pPr>
              <w:widowControl/>
              <w:adjustRightInd w:val="0"/>
              <w:spacing w:line="520" w:lineRule="exact"/>
              <w:ind w:firstLineChars="122" w:firstLine="342"/>
              <w:jc w:val="left"/>
              <w:rPr>
                <w:rFonts w:ascii="仿宋_GB2312" w:eastAsia="仿宋_GB2312" w:hAnsi="宋体"/>
                <w:noProof/>
                <w:sz w:val="28"/>
                <w:szCs w:val="28"/>
              </w:rPr>
            </w:pPr>
            <w:r w:rsidRPr="003943D0">
              <w:rPr>
                <w:rFonts w:ascii="仿宋_GB2312" w:eastAsia="仿宋_GB2312" w:hAnsi="宋体"/>
                <w:noProof/>
                <w:sz w:val="28"/>
                <w:szCs w:val="28"/>
              </w:rPr>
              <w:t>2、被授权人未在规定时间内答疑或澄清的，作为无效投标；</w:t>
            </w:r>
          </w:p>
          <w:p w14:paraId="14682AC7" w14:textId="6202A466" w:rsidR="00460849" w:rsidRPr="003943D0" w:rsidRDefault="00460849" w:rsidP="002A2913">
            <w:pPr>
              <w:widowControl/>
              <w:adjustRightInd w:val="0"/>
              <w:spacing w:line="520" w:lineRule="exact"/>
              <w:ind w:firstLineChars="122" w:firstLine="342"/>
              <w:jc w:val="left"/>
              <w:rPr>
                <w:rFonts w:ascii="仿宋_GB2312" w:eastAsia="仿宋_GB2312" w:hAnsi="宋体"/>
                <w:noProof/>
                <w:sz w:val="28"/>
                <w:szCs w:val="28"/>
              </w:rPr>
            </w:pPr>
            <w:r w:rsidRPr="003943D0">
              <w:rPr>
                <w:rFonts w:ascii="仿宋_GB2312" w:eastAsia="仿宋_GB2312" w:hAnsi="宋体"/>
                <w:noProof/>
                <w:sz w:val="28"/>
                <w:szCs w:val="28"/>
              </w:rPr>
              <w:t>3、投标文件含有采购人不能接受的附加条件的，作为无效投标；</w:t>
            </w:r>
          </w:p>
          <w:p w14:paraId="7B3DCF7C" w14:textId="1A69CB94" w:rsidR="00460849" w:rsidRPr="003943D0" w:rsidRDefault="00460849" w:rsidP="002A2913">
            <w:pPr>
              <w:widowControl/>
              <w:adjustRightInd w:val="0"/>
              <w:spacing w:line="520" w:lineRule="exact"/>
              <w:ind w:firstLineChars="122" w:firstLine="342"/>
              <w:jc w:val="left"/>
              <w:rPr>
                <w:rFonts w:ascii="仿宋_GB2312" w:eastAsia="仿宋_GB2312" w:hAnsi="宋体"/>
                <w:noProof/>
                <w:sz w:val="28"/>
                <w:szCs w:val="28"/>
              </w:rPr>
            </w:pPr>
            <w:r w:rsidRPr="003943D0">
              <w:rPr>
                <w:rFonts w:ascii="仿宋_GB2312" w:eastAsia="仿宋_GB2312" w:hAnsi="宋体"/>
                <w:noProof/>
                <w:sz w:val="28"/>
                <w:szCs w:val="28"/>
              </w:rPr>
              <w:t>4、投标报价、交付期（工期）、服务期（质保期）、付款方式、投标有效期等内容不满足招标文件要求的作为无效投标；</w:t>
            </w:r>
          </w:p>
          <w:p w14:paraId="0D4DB4EC" w14:textId="67B39D2B" w:rsidR="00460849" w:rsidRPr="003943D0" w:rsidRDefault="00460849" w:rsidP="002A2913">
            <w:pPr>
              <w:widowControl/>
              <w:adjustRightInd w:val="0"/>
              <w:spacing w:line="520" w:lineRule="exact"/>
              <w:ind w:firstLineChars="122" w:firstLine="342"/>
              <w:jc w:val="left"/>
              <w:rPr>
                <w:rFonts w:ascii="仿宋_GB2312" w:eastAsia="仿宋_GB2312" w:hAnsi="宋体"/>
                <w:noProof/>
                <w:sz w:val="28"/>
                <w:szCs w:val="28"/>
              </w:rPr>
            </w:pPr>
            <w:r w:rsidRPr="003943D0">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w:t>
            </w:r>
          </w:p>
          <w:p w14:paraId="7922725C" w14:textId="70A1617F" w:rsidR="00460849" w:rsidRDefault="00460849" w:rsidP="00DA764D">
            <w:pPr>
              <w:widowControl/>
              <w:adjustRightInd w:val="0"/>
              <w:spacing w:line="520" w:lineRule="exact"/>
              <w:ind w:firstLineChars="122" w:firstLine="342"/>
              <w:jc w:val="left"/>
              <w:rPr>
                <w:rFonts w:ascii="仿宋_GB2312" w:eastAsia="仿宋_GB2312" w:hAnsi="宋体"/>
                <w:sz w:val="28"/>
                <w:szCs w:val="28"/>
              </w:rPr>
            </w:pPr>
            <w:r w:rsidRPr="003943D0">
              <w:rPr>
                <w:rFonts w:ascii="仿宋_GB2312" w:eastAsia="仿宋_GB2312" w:hAnsi="宋体"/>
                <w:noProof/>
                <w:sz w:val="28"/>
                <w:szCs w:val="28"/>
              </w:rPr>
              <w:t>6、评审小组认为不符合招标文件其他实质性要求或法律法规规定的其他情形；作为无效投标。</w:t>
            </w:r>
          </w:p>
        </w:tc>
      </w:tr>
    </w:tbl>
    <w:p w14:paraId="0541BA6E" w14:textId="77777777" w:rsidR="00460849" w:rsidRDefault="00460849">
      <w:pPr>
        <w:rPr>
          <w:rFonts w:ascii="宋体" w:hAnsi="宋体"/>
          <w:szCs w:val="28"/>
        </w:rPr>
      </w:pPr>
    </w:p>
    <w:p w14:paraId="4599CDF3" w14:textId="77777777" w:rsidR="00460849" w:rsidRDefault="0046084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87EC1C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1DC318D"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765D4A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89BC9D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3943D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B9ACEF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D01AFDE"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4C4B9F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A1EAB7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5A4EEA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5364C1F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B71918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EE87A0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79E28C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798FF42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2972290"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B15BB6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BC3A7D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C0A2D1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D7059E3"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A3562C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D1C771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81189A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3DB369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BC9438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330464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E048FC6" w14:textId="77777777" w:rsidR="00460849" w:rsidRDefault="0046084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00C5627"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6451EAF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B0B71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76BC1C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5BF57E0D" w14:textId="77777777" w:rsidR="00460849" w:rsidRDefault="004608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3F1B09B" w14:textId="77777777" w:rsidR="00460849" w:rsidRDefault="004608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A111C21" w14:textId="77777777" w:rsidR="00460849" w:rsidRDefault="0046084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D70CE2B"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0BA21999"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64BCAB1E"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4FD820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7C712D9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CEFC44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354A263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78A91C4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AAF3CF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FC1BF5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46D66BF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2AF9744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EEF419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7BB4A16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BA12BA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113D4A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0D296C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29EE8D3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FACFAD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A1FA00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A4AD1D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361A9E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4C0F47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096F4D6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DF8350B"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0617A05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36E1B8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2236E5A"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44D37C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161B94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D0D35B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ED2FA1D"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1ED1EBD6"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65142E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680650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6B1B71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ACA6BA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2911EF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645DCB23"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7D46DCA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228BAB7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33DC21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34B6EE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FEA7481"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0843183"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A6C2E5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33B22A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EACAF4B"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1CD8F3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5FB051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9FF4FB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2A141A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F612D7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7E19063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1114960"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①</w:t>
      </w:r>
      <w:r w:rsidRPr="003943D0">
        <w:rPr>
          <w:rFonts w:ascii="仿宋_GB2312" w:eastAsia="仿宋_GB2312" w:hAnsi="宋体"/>
          <w:noProof/>
          <w:sz w:val="28"/>
          <w:szCs w:val="28"/>
        </w:rPr>
        <w:t>法人或其他组织的营业执照等证明文件扫描件；若是供应商还需提供获得球墨铸铁给水管（件）生产厂家对本项目投标唯一授权的委托书扫描件；</w:t>
      </w:r>
    </w:p>
    <w:p w14:paraId="2F389B0D"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②</w:t>
      </w:r>
      <w:r w:rsidRPr="003943D0">
        <w:rPr>
          <w:rFonts w:ascii="仿宋_GB2312" w:eastAsia="仿宋_GB2312" w:hAnsi="宋体"/>
          <w:noProof/>
          <w:sz w:val="28"/>
          <w:szCs w:val="28"/>
        </w:rPr>
        <w:t>涉及饮用水卫生安全产品卫生许可证扫描件；</w:t>
      </w:r>
    </w:p>
    <w:p w14:paraId="29A11DE3"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③</w:t>
      </w:r>
      <w:r w:rsidRPr="003943D0">
        <w:rPr>
          <w:rFonts w:ascii="仿宋_GB2312" w:eastAsia="仿宋_GB2312" w:hAnsi="宋体"/>
          <w:noProof/>
          <w:sz w:val="28"/>
          <w:szCs w:val="28"/>
        </w:rPr>
        <w:t>法定代表人授权委托书；被授权人身份证扫描件；</w:t>
      </w:r>
    </w:p>
    <w:p w14:paraId="250450FA"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若响应单位代表为企业法定代表人/单位负责人的，则只需提供企业法定代表人/单位负责人身份证扫描件；</w:t>
      </w:r>
    </w:p>
    <w:p w14:paraId="31A3538C"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④</w:t>
      </w:r>
      <w:r w:rsidRPr="003943D0">
        <w:rPr>
          <w:rFonts w:ascii="仿宋_GB2312" w:eastAsia="仿宋_GB2312" w:hAnsi="宋体"/>
          <w:noProof/>
          <w:sz w:val="28"/>
          <w:szCs w:val="28"/>
        </w:rPr>
        <w:t>依法缴纳税收和社会保障资金的声明（格式自拟）；</w:t>
      </w:r>
    </w:p>
    <w:p w14:paraId="61C8FBB2"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⑤</w:t>
      </w:r>
      <w:r w:rsidRPr="003943D0">
        <w:rPr>
          <w:rFonts w:ascii="仿宋_GB2312" w:eastAsia="仿宋_GB2312" w:hAnsi="宋体"/>
          <w:noProof/>
          <w:sz w:val="28"/>
          <w:szCs w:val="28"/>
        </w:rPr>
        <w:t>参加本项目报价前三年内无重大违法记录声明（格式自定）；</w:t>
      </w:r>
    </w:p>
    <w:p w14:paraId="766CD3B2"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⑥</w:t>
      </w:r>
      <w:r w:rsidRPr="003943D0">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4802536B"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投标单位及其法定代表人、授权委托人在</w:t>
      </w:r>
      <w:r w:rsidRPr="003943D0">
        <w:rPr>
          <w:rFonts w:ascii="仿宋_GB2312" w:eastAsia="仿宋_GB2312" w:hAnsi="宋体"/>
          <w:noProof/>
          <w:sz w:val="28"/>
          <w:szCs w:val="28"/>
        </w:rPr>
        <w:t>“</w:t>
      </w:r>
      <w:r w:rsidRPr="003943D0">
        <w:rPr>
          <w:rFonts w:ascii="仿宋_GB2312" w:eastAsia="仿宋_GB2312" w:hAnsi="宋体"/>
          <w:noProof/>
          <w:sz w:val="28"/>
          <w:szCs w:val="28"/>
        </w:rPr>
        <w:t>全国法院失信被执行人名单公布及查询（http://zxgk.court.gov.cn/shixin/）</w:t>
      </w:r>
      <w:r w:rsidRPr="003943D0">
        <w:rPr>
          <w:rFonts w:ascii="仿宋_GB2312" w:eastAsia="仿宋_GB2312" w:hAnsi="宋体"/>
          <w:noProof/>
          <w:sz w:val="28"/>
          <w:szCs w:val="28"/>
        </w:rPr>
        <w:t>”</w:t>
      </w:r>
      <w:r w:rsidRPr="003943D0">
        <w:rPr>
          <w:rFonts w:ascii="仿宋_GB2312" w:eastAsia="仿宋_GB2312" w:hAnsi="宋体"/>
          <w:noProof/>
          <w:sz w:val="28"/>
          <w:szCs w:val="28"/>
        </w:rPr>
        <w:t>网站截图；</w:t>
      </w:r>
    </w:p>
    <w:p w14:paraId="1C46FE2C"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⑦</w:t>
      </w:r>
      <w:r w:rsidRPr="003943D0">
        <w:rPr>
          <w:rFonts w:ascii="仿宋_GB2312" w:eastAsia="仿宋_GB2312" w:hAnsi="宋体"/>
          <w:noProof/>
          <w:sz w:val="28"/>
          <w:szCs w:val="28"/>
        </w:rPr>
        <w:t>财务状况报告等相关材料</w:t>
      </w:r>
    </w:p>
    <w:p w14:paraId="6A91B0B4"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7234D79B"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lastRenderedPageBreak/>
        <w:t>B.银行出具的有效期内的资信证明扫描件。</w:t>
      </w:r>
    </w:p>
    <w:p w14:paraId="70405CED"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注：A、B两项提供任意一项均可。</w:t>
      </w:r>
    </w:p>
    <w:p w14:paraId="7039E79B"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⑧</w:t>
      </w:r>
      <w:r w:rsidRPr="003943D0">
        <w:rPr>
          <w:rFonts w:ascii="仿宋_GB2312" w:eastAsia="仿宋_GB2312" w:hAnsi="宋体"/>
          <w:noProof/>
          <w:sz w:val="28"/>
          <w:szCs w:val="28"/>
        </w:rPr>
        <w:t>具有履行合同所必需的设备和专业技术能力承诺函（格式自拟）；</w:t>
      </w:r>
    </w:p>
    <w:p w14:paraId="78771AB8"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⑨</w:t>
      </w:r>
      <w:r w:rsidRPr="003943D0">
        <w:rPr>
          <w:rFonts w:ascii="仿宋_GB2312" w:eastAsia="仿宋_GB2312" w:hAnsi="宋体"/>
          <w:noProof/>
          <w:sz w:val="28"/>
          <w:szCs w:val="28"/>
        </w:rPr>
        <w:t>采购公告中要求的有关资质资格文件；</w:t>
      </w:r>
    </w:p>
    <w:p w14:paraId="0C48F6F7" w14:textId="77777777" w:rsidR="00460849" w:rsidRDefault="00460849" w:rsidP="00B107A7">
      <w:pPr>
        <w:snapToGrid w:val="0"/>
        <w:spacing w:line="560" w:lineRule="exact"/>
        <w:ind w:firstLineChars="201" w:firstLine="563"/>
        <w:rPr>
          <w:rFonts w:ascii="仿宋_GB2312" w:eastAsia="仿宋_GB2312" w:hAnsi="宋体"/>
          <w:sz w:val="28"/>
          <w:szCs w:val="28"/>
        </w:rPr>
      </w:pPr>
      <w:r w:rsidRPr="003943D0">
        <w:rPr>
          <w:rFonts w:ascii="仿宋_GB2312" w:eastAsia="仿宋_GB2312" w:hAnsi="宋体"/>
          <w:noProof/>
          <w:sz w:val="28"/>
          <w:szCs w:val="28"/>
        </w:rPr>
        <w:t>⑩</w:t>
      </w:r>
      <w:r w:rsidRPr="003943D0">
        <w:rPr>
          <w:rFonts w:ascii="仿宋_GB2312" w:eastAsia="仿宋_GB2312" w:hAnsi="宋体"/>
          <w:noProof/>
          <w:sz w:val="28"/>
          <w:szCs w:val="28"/>
        </w:rPr>
        <w:t>报价供应商认为需要提供的资质资格证明文件。</w:t>
      </w:r>
    </w:p>
    <w:p w14:paraId="6637076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8247BB8" w14:textId="77777777" w:rsidR="00460849" w:rsidRDefault="0046084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5AAB389B"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75A7685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325A2613"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①</w:t>
      </w:r>
      <w:r w:rsidRPr="003943D0">
        <w:rPr>
          <w:rFonts w:ascii="仿宋_GB2312" w:eastAsia="仿宋_GB2312" w:hAnsi="宋体"/>
          <w:noProof/>
          <w:sz w:val="28"/>
          <w:szCs w:val="28"/>
        </w:rPr>
        <w:t>样品</w:t>
      </w:r>
    </w:p>
    <w:p w14:paraId="47736C5C"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②</w:t>
      </w:r>
      <w:r w:rsidRPr="003943D0">
        <w:rPr>
          <w:rFonts w:ascii="仿宋_GB2312" w:eastAsia="仿宋_GB2312" w:hAnsi="宋体"/>
          <w:noProof/>
          <w:sz w:val="28"/>
          <w:szCs w:val="28"/>
        </w:rPr>
        <w:t>产品选型</w:t>
      </w:r>
    </w:p>
    <w:p w14:paraId="3210EDE0"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③</w:t>
      </w:r>
      <w:r w:rsidRPr="003943D0">
        <w:rPr>
          <w:rFonts w:ascii="仿宋_GB2312" w:eastAsia="仿宋_GB2312" w:hAnsi="宋体"/>
          <w:noProof/>
          <w:sz w:val="28"/>
          <w:szCs w:val="28"/>
        </w:rPr>
        <w:t>供货方案</w:t>
      </w:r>
    </w:p>
    <w:p w14:paraId="4E8265CB"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④</w:t>
      </w:r>
      <w:r w:rsidRPr="003943D0">
        <w:rPr>
          <w:rFonts w:ascii="仿宋_GB2312" w:eastAsia="仿宋_GB2312" w:hAnsi="宋体"/>
          <w:noProof/>
          <w:sz w:val="28"/>
          <w:szCs w:val="28"/>
        </w:rPr>
        <w:t>质量保证措施</w:t>
      </w:r>
    </w:p>
    <w:p w14:paraId="7B87F828" w14:textId="77777777" w:rsidR="00460849" w:rsidRPr="003943D0" w:rsidRDefault="00460849" w:rsidP="002A2913">
      <w:pPr>
        <w:snapToGrid w:val="0"/>
        <w:spacing w:line="560" w:lineRule="exact"/>
        <w:ind w:firstLineChars="201" w:firstLine="563"/>
        <w:rPr>
          <w:rFonts w:ascii="仿宋_GB2312" w:eastAsia="仿宋_GB2312" w:hAnsi="宋体"/>
          <w:noProof/>
          <w:sz w:val="28"/>
          <w:szCs w:val="28"/>
        </w:rPr>
      </w:pPr>
      <w:r w:rsidRPr="003943D0">
        <w:rPr>
          <w:rFonts w:ascii="仿宋_GB2312" w:eastAsia="仿宋_GB2312" w:hAnsi="宋体"/>
          <w:noProof/>
          <w:sz w:val="28"/>
          <w:szCs w:val="28"/>
        </w:rPr>
        <w:t>⑤</w:t>
      </w:r>
      <w:r w:rsidRPr="003943D0">
        <w:rPr>
          <w:rFonts w:ascii="仿宋_GB2312" w:eastAsia="仿宋_GB2312" w:hAnsi="宋体"/>
          <w:noProof/>
          <w:sz w:val="28"/>
          <w:szCs w:val="28"/>
        </w:rPr>
        <w:t>售后服务承诺</w:t>
      </w:r>
    </w:p>
    <w:p w14:paraId="2A480773" w14:textId="77777777" w:rsidR="00460849" w:rsidRPr="00530503" w:rsidRDefault="00460849" w:rsidP="00B107A7">
      <w:pPr>
        <w:snapToGrid w:val="0"/>
        <w:spacing w:line="560" w:lineRule="exact"/>
        <w:ind w:firstLineChars="201" w:firstLine="563"/>
        <w:rPr>
          <w:rFonts w:ascii="仿宋_GB2312" w:eastAsia="仿宋_GB2312" w:hAnsi="宋体"/>
          <w:sz w:val="28"/>
          <w:szCs w:val="28"/>
        </w:rPr>
      </w:pPr>
      <w:r w:rsidRPr="003943D0">
        <w:rPr>
          <w:rFonts w:ascii="仿宋_GB2312" w:eastAsia="仿宋_GB2312" w:hAnsi="宋体"/>
          <w:noProof/>
          <w:sz w:val="28"/>
          <w:szCs w:val="28"/>
        </w:rPr>
        <w:t>⑥</w:t>
      </w:r>
      <w:r w:rsidRPr="003943D0">
        <w:rPr>
          <w:rFonts w:ascii="仿宋_GB2312" w:eastAsia="仿宋_GB2312" w:hAnsi="宋体"/>
          <w:noProof/>
          <w:sz w:val="28"/>
          <w:szCs w:val="28"/>
        </w:rPr>
        <w:t>评审时需要的相关证明材料。</w:t>
      </w:r>
    </w:p>
    <w:p w14:paraId="2852966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0361B0AA"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C30DC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36F5331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7B6978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32DF240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57502D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4F9FE9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5A7D711" w14:textId="77777777" w:rsidR="00460849" w:rsidRDefault="0046084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2F29192"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EC78B8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284136E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68E4FD5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3D8956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6E8683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CF39B2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w:t>
      </w:r>
      <w:r>
        <w:rPr>
          <w:rFonts w:ascii="仿宋_GB2312" w:eastAsia="仿宋_GB2312" w:hAnsi="仿宋" w:cs="宋体" w:hint="eastAsia"/>
          <w:sz w:val="28"/>
          <w:szCs w:val="28"/>
        </w:rPr>
        <w:lastRenderedPageBreak/>
        <w:t>由投标人支付的税款和其它应交纳的费用都要包括在投标人提交的报价中。</w:t>
      </w:r>
    </w:p>
    <w:p w14:paraId="589389A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2F14699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3D22A55C"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752E9169"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68D64EE"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4965B4A2"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DCF9134"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F02565F"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7B87C97"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B906CEC" w14:textId="77777777" w:rsidR="00460849" w:rsidRDefault="0046084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EAF58D4" w14:textId="77777777" w:rsidR="00460849" w:rsidRDefault="0046084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w:t>
      </w:r>
      <w:r>
        <w:rPr>
          <w:rFonts w:ascii="仿宋_GB2312" w:eastAsia="仿宋_GB2312" w:hAnsi="仿宋" w:cs="宋体" w:hint="eastAsia"/>
          <w:b/>
          <w:sz w:val="28"/>
          <w:szCs w:val="28"/>
        </w:rPr>
        <w:lastRenderedPageBreak/>
        <w:t>的响应情况。</w:t>
      </w:r>
    </w:p>
    <w:p w14:paraId="77EF6E3E"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7652753"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EA27D16"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AA577F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F89A7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44BCA89"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AA5BFC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23BB6FF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8C235E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D9BF34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2D1DD3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8214833"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1FDB9A9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6C6EA2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w:t>
      </w:r>
      <w:r>
        <w:rPr>
          <w:rFonts w:ascii="仿宋_GB2312" w:eastAsia="仿宋_GB2312" w:hAnsi="仿宋" w:cs="宋体" w:hint="eastAsia"/>
          <w:sz w:val="28"/>
          <w:szCs w:val="28"/>
        </w:rPr>
        <w:lastRenderedPageBreak/>
        <w:t>投标有效期，投标人可以书面形式拒绝或接受上述要求。同意延长投标有效期的投标人不得修改投标文件的实质性内容。</w:t>
      </w:r>
    </w:p>
    <w:p w14:paraId="5810A1D8"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11DBB9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CB2DE82"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50EF9B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A8ECF2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3AEC83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342C74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3E3FA17"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BFDEB2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733ADE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4A37C9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EEF887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w:t>
      </w:r>
      <w:r>
        <w:rPr>
          <w:rFonts w:ascii="仿宋_GB2312" w:eastAsia="仿宋_GB2312" w:hAnsi="仿宋" w:cs="宋体" w:hint="eastAsia"/>
          <w:sz w:val="28"/>
          <w:szCs w:val="28"/>
        </w:rPr>
        <w:lastRenderedPageBreak/>
        <w:t>加盖了电子印章的文件即为最终的数据文件（PDF格式）用于投标。</w:t>
      </w:r>
    </w:p>
    <w:p w14:paraId="6654293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5BEA60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DF371F2"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F6714E0"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098A58C"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B13D35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29F5E3D"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26EF156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D145EE4"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189283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5D7D810" w14:textId="77777777" w:rsidR="00460849" w:rsidRDefault="0046084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488A5B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94B523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99F2E21"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21.投标截止期</w:t>
      </w:r>
    </w:p>
    <w:p w14:paraId="2AB96967"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260D5DD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69D627F8"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7C842A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8B1567C"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64FA2C6"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8244399"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62420ADD"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AA7A8AA"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CFE363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2F726EC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5411059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C0F3869"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EF3D87A"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4BC4B35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25.1投标截止时间结束后，投标人不足3家的不得开标。</w:t>
      </w:r>
    </w:p>
    <w:p w14:paraId="5420BD1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703D75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9688A8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A97552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AAA998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1DD09A4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6BC2FA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5C7DC00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F3DF2D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699F17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AD0D6B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（3）单价金额小数点或者百分比有明显错位的，以投标（报价）一览表的总价为准，并修改单价。</w:t>
      </w:r>
    </w:p>
    <w:p w14:paraId="78C91F3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6BE5AF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FB3959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077F552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3AF22D4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77BEF50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3CABBEC"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398375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1908A2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111E4A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67E6BC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w:t>
      </w:r>
      <w:r>
        <w:rPr>
          <w:rFonts w:ascii="仿宋_GB2312" w:eastAsia="仿宋_GB2312" w:hAnsi="仿宋" w:cs="宋体" w:hint="eastAsia"/>
          <w:sz w:val="28"/>
          <w:szCs w:val="28"/>
        </w:rPr>
        <w:lastRenderedPageBreak/>
        <w:t>序。</w:t>
      </w:r>
    </w:p>
    <w:p w14:paraId="3AF9B49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91018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DF3A21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69EC36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3BACE8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09142B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FBA53F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A349FA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FDE5B15" w14:textId="77777777" w:rsidR="00460849" w:rsidRDefault="0046084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059070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270501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59BC8DE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3943D0">
        <w:rPr>
          <w:rFonts w:ascii="仿宋_GB2312" w:eastAsia="仿宋_GB2312" w:hAnsi="仿宋" w:cs="宋体"/>
          <w:noProof/>
          <w:sz w:val="28"/>
          <w:szCs w:val="28"/>
        </w:rPr>
        <w:t>rshdzb@163.com</w:t>
      </w:r>
    </w:p>
    <w:p w14:paraId="319D4E4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AD0044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942055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14D4C9A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249EC9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905D7D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036001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2AD3F0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B58BC6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63F82DF"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D8C703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FBABC1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49CE6F5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F92EE5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（1）评标前，评标委员会成员应当主动确认与投标人及其制造商是否有利害关系。如有利害关系应当主动回避，如无利害关系，应当在含有相关内容的《无利害关系声明》上签字；</w:t>
      </w:r>
    </w:p>
    <w:p w14:paraId="12CD87B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1DC861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34102D6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BAB236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1F7B30B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407C85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99DD43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6E2888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B9BD73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49C39B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185EE82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BFC6B9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DB7863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4A6004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F661C2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B53EFD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E260BB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（4）组织评标委员会推选评标组长，采购人代表不得担任组长；</w:t>
      </w:r>
    </w:p>
    <w:p w14:paraId="649C2CE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673169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1837ABE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ACA841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63AA25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273266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695BAE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92FF63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00501E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B26F30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104633E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041EF0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C7B854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9B5F02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（3）对投标文件进行比较和评价；</w:t>
      </w:r>
    </w:p>
    <w:p w14:paraId="73CAFAC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4D04AD9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784645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D09C8A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B62815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D097B17"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FC404E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DFE2E0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B3876E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0036EDF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5652DE7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w:t>
      </w:r>
      <w:r>
        <w:rPr>
          <w:rFonts w:ascii="仿宋_GB2312" w:eastAsia="仿宋_GB2312" w:hAnsi="宋体" w:hint="eastAsia"/>
          <w:sz w:val="28"/>
          <w:szCs w:val="28"/>
        </w:rPr>
        <w:lastRenderedPageBreak/>
        <w:t>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42E3422" w14:textId="77777777" w:rsidR="00460849" w:rsidRDefault="0046084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B92D298"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0AA5EDA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A9C0B9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6F75A8D2" w14:textId="77777777" w:rsidR="00460849" w:rsidRDefault="0046084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FDA81FE"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CB9B0E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AC59B7E"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9EADC0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22070B2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30.2评标采用综合评分法的，价格分值由评审系统根据投标人上传的《投标（报价）一览表》中的投标报价，依据规定公式自动计算，其结果由评标委员会所有成员签字确认。</w:t>
      </w:r>
    </w:p>
    <w:p w14:paraId="0343832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00B3A8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9D1DC5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2FF9B8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2FF39C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459558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4233C12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68648E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78A81EF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4B98B8D"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3D2B908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（1）不同投标人的投标文件由同一单位或者个人编制；</w:t>
      </w:r>
    </w:p>
    <w:p w14:paraId="4B54E2B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2894AA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8011AB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1D6BC87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AF61DC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EE02225"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578AC5A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1CD53D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D160D1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1201D93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BF809D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59E9A02"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086FFF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6176EC4"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C013796"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45BE3BE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E0DC30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610075E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（1）招标公告刊登的媒体名称、开标日期和地点；</w:t>
      </w:r>
    </w:p>
    <w:p w14:paraId="69B90BB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7B04618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21E21E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9086F9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3AED73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5842D02"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ABF642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B719EA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0E15EB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0FC573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BAAE205"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5ADE27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D694E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33.6中标人在规定的期限内无正当理由拒绝签订合同，采购人可以按照评审报告推荐的中标候选人名单排序，确定下一候选人为中标人，也可以重新开展政府采购活动。</w:t>
      </w:r>
    </w:p>
    <w:p w14:paraId="751A2971"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7B4CC9D"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3E1A608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4F6DFE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DF99E1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C323F5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EB4601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28D745B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59B7FB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98036D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6C4FDB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E466259" w14:textId="77777777" w:rsidR="00460849" w:rsidRDefault="0046084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D37B663"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D5CEDCC"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311B924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w:t>
      </w:r>
      <w:r>
        <w:rPr>
          <w:rFonts w:ascii="仿宋_GB2312" w:eastAsia="仿宋_GB2312" w:hAnsi="仿宋" w:cs="宋体" w:hint="eastAsia"/>
          <w:sz w:val="28"/>
          <w:szCs w:val="28"/>
        </w:rPr>
        <w:lastRenderedPageBreak/>
        <w:t>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9C7D8EF"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52D9F73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EED707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5FF5DC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0BD035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E350F7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49F4EB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E9C112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44A1DF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A6D6E8C"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336991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09C1C51"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（5）必要的法律依据；</w:t>
      </w:r>
    </w:p>
    <w:p w14:paraId="7FF706C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2CCA2D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F90ED1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5E4B8B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29010A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BDB1F3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04997A9"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24C12F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B7FC52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FBA361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5B9E58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7A819ED"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6F792C8"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2C6DBE5"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31EEC6D8"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w:t>
      </w:r>
      <w:r>
        <w:rPr>
          <w:rFonts w:ascii="仿宋_GB2312" w:eastAsia="仿宋_GB2312" w:hAnsi="仿宋" w:cs="宋体" w:hint="eastAsia"/>
          <w:sz w:val="28"/>
          <w:szCs w:val="28"/>
        </w:rPr>
        <w:lastRenderedPageBreak/>
        <w:t>答复的，可以在答复期满后15个工作日内向主管理部门投诉。</w:t>
      </w:r>
    </w:p>
    <w:p w14:paraId="304F2077" w14:textId="77777777" w:rsidR="00460849" w:rsidRDefault="0046084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69D4075"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9BEB06E"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6383435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DBABF6A"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04E0D7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0D6669EB"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CFA02E3"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E4D7FE1"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4E2FA42B"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4B9DFC3"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9CA0306"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5E2C616" w14:textId="77777777" w:rsidR="00460849" w:rsidRDefault="0046084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7D609B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93F9583"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w:t>
      </w:r>
      <w:r>
        <w:rPr>
          <w:rFonts w:ascii="仿宋_GB2312" w:eastAsia="仿宋_GB2312" w:hAnsi="仿宋" w:cs="宋体" w:hint="eastAsia"/>
          <w:sz w:val="28"/>
          <w:szCs w:val="28"/>
        </w:rPr>
        <w:lastRenderedPageBreak/>
        <w:t>不得收受礼品、现金、有价证券等，不得向采购人或者投标人报销应当由个人承担的费用。</w:t>
      </w:r>
    </w:p>
    <w:p w14:paraId="075788E0"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42ABB63" w14:textId="77777777" w:rsidR="00460849" w:rsidRDefault="0046084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6639FC7"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6F574D4" w14:textId="77777777" w:rsidR="00460849" w:rsidRDefault="0046084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18FB332" w14:textId="77777777" w:rsidR="00460849" w:rsidRDefault="00460849">
      <w:pPr>
        <w:ind w:firstLineChars="152" w:firstLine="426"/>
        <w:rPr>
          <w:rFonts w:ascii="仿宋_GB2312" w:eastAsia="仿宋_GB2312" w:hAnsi="仿宋" w:cs="宋体"/>
          <w:sz w:val="28"/>
          <w:szCs w:val="28"/>
        </w:rPr>
      </w:pPr>
    </w:p>
    <w:p w14:paraId="70DA5842" w14:textId="77777777" w:rsidR="00460849" w:rsidRDefault="00460849">
      <w:pPr>
        <w:sectPr w:rsidR="00460849">
          <w:headerReference w:type="default" r:id="rId15"/>
          <w:footerReference w:type="default" r:id="rId16"/>
          <w:pgSz w:w="11906" w:h="16838"/>
          <w:pgMar w:top="1440" w:right="1080" w:bottom="1440" w:left="1080" w:header="851" w:footer="992" w:gutter="0"/>
          <w:cols w:space="720"/>
          <w:docGrid w:type="lines" w:linePitch="312"/>
        </w:sectPr>
      </w:pPr>
    </w:p>
    <w:p w14:paraId="0378C6AE" w14:textId="77777777" w:rsidR="00460849" w:rsidRDefault="0046084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B6AA780" w14:textId="77777777" w:rsidR="00460849" w:rsidRDefault="00460849"/>
    <w:p w14:paraId="55A8AC5F" w14:textId="77777777" w:rsidR="00460849" w:rsidRDefault="00460849">
      <w:pPr>
        <w:sectPr w:rsidR="00460849">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42E98E4E" w14:textId="77777777" w:rsidR="00460849" w:rsidRDefault="0046084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5051F5B"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0909172" w14:textId="75A75AFB"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DA5285">
        <w:rPr>
          <w:rFonts w:ascii="仿宋_GB2312" w:eastAsia="仿宋_GB2312" w:hAnsi="宋体"/>
          <w:noProof/>
          <w:sz w:val="28"/>
          <w:szCs w:val="21"/>
        </w:rPr>
        <w:t>选定乳山市自来水管道安装工程有限公司2026年球墨铸铁管及球墨铸造管件供应商</w:t>
      </w:r>
    </w:p>
    <w:p w14:paraId="45287C69"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3943D0">
        <w:rPr>
          <w:rFonts w:ascii="仿宋_GB2312" w:eastAsia="仿宋_GB2312" w:hAnsi="宋体"/>
          <w:noProof/>
          <w:sz w:val="28"/>
          <w:szCs w:val="21"/>
        </w:rPr>
        <w:t>SDRS-HD-2026070</w:t>
      </w:r>
    </w:p>
    <w:p w14:paraId="3D399240" w14:textId="23054DDF"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DA5285">
        <w:rPr>
          <w:rFonts w:ascii="仿宋_GB2312" w:eastAsia="仿宋_GB2312" w:hAnsi="宋体"/>
          <w:noProof/>
          <w:sz w:val="28"/>
          <w:szCs w:val="21"/>
        </w:rPr>
        <w:t>选定乳山市自来水管道安装工程有限公司2026年球墨铸铁管及球墨铸造管件供应商</w:t>
      </w:r>
      <w:r w:rsidRPr="003943D0">
        <w:rPr>
          <w:rFonts w:ascii="仿宋_GB2312" w:eastAsia="仿宋_GB2312" w:hAnsi="宋体"/>
          <w:noProof/>
          <w:sz w:val="28"/>
          <w:szCs w:val="21"/>
        </w:rPr>
        <w:t>。具体供货由合同实施单位施工前向中标供应商发布信息。</w:t>
      </w:r>
    </w:p>
    <w:p w14:paraId="64AC78D7"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7A4B6E8" w14:textId="178B5EAB" w:rsidR="00460849" w:rsidRDefault="0046084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DA5285">
        <w:rPr>
          <w:rFonts w:ascii="仿宋_GB2312" w:eastAsia="仿宋_GB2312" w:hAnsi="宋体" w:hint="eastAsia"/>
        </w:rPr>
        <w:t>选定乳山市自来水管道安装工程有限公司2026年球墨铸铁管及球墨铸造管件供应商</w:t>
      </w:r>
      <w:r w:rsidR="006A66B9">
        <w:rPr>
          <w:rFonts w:ascii="仿宋_GB2312" w:eastAsia="仿宋_GB2312" w:hAnsi="宋体" w:hint="eastAsia"/>
        </w:rPr>
        <w:t>。</w:t>
      </w:r>
      <w:r>
        <w:rPr>
          <w:rFonts w:ascii="仿宋_GB2312" w:eastAsia="仿宋_GB2312" w:hAnsi="宋体"/>
        </w:rPr>
        <w:t xml:space="preserve"> </w:t>
      </w:r>
    </w:p>
    <w:p w14:paraId="0631D069" w14:textId="0530B288" w:rsidR="00460849" w:rsidRDefault="006A66B9">
      <w:pPr>
        <w:spacing w:line="560" w:lineRule="exact"/>
        <w:ind w:firstLineChars="200" w:firstLine="562"/>
        <w:rPr>
          <w:rFonts w:ascii="黑体" w:eastAsia="黑体" w:hAnsi="黑体"/>
          <w:b/>
          <w:sz w:val="28"/>
          <w:szCs w:val="21"/>
        </w:rPr>
      </w:pPr>
      <w:r>
        <w:rPr>
          <w:rFonts w:ascii="黑体" w:eastAsia="黑体" w:hAnsi="黑体" w:hint="eastAsia"/>
          <w:b/>
          <w:sz w:val="28"/>
          <w:szCs w:val="21"/>
        </w:rPr>
        <w:t>三</w:t>
      </w:r>
      <w:r w:rsidR="00460849">
        <w:rPr>
          <w:rFonts w:ascii="黑体" w:eastAsia="黑体" w:hAnsi="黑体" w:hint="eastAsia"/>
          <w:b/>
          <w:sz w:val="28"/>
          <w:szCs w:val="21"/>
        </w:rPr>
        <w:t>、采购方式</w:t>
      </w:r>
    </w:p>
    <w:p w14:paraId="4014F61B" w14:textId="77777777" w:rsidR="00460849" w:rsidRDefault="00460849">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7F3238DB" w14:textId="77777777" w:rsidR="00460849" w:rsidRDefault="00460849">
      <w:pPr>
        <w:widowControl/>
        <w:spacing w:line="560" w:lineRule="exact"/>
        <w:ind w:firstLineChars="200" w:firstLine="643"/>
        <w:jc w:val="center"/>
        <w:rPr>
          <w:rFonts w:ascii="楷体_GB2312" w:eastAsia="楷体_GB2312" w:hAnsi="宋体"/>
          <w:b/>
          <w:bCs/>
          <w:kern w:val="44"/>
          <w:sz w:val="32"/>
          <w:szCs w:val="30"/>
        </w:rPr>
        <w:sectPr w:rsidR="00460849">
          <w:headerReference w:type="default" r:id="rId20"/>
          <w:footerReference w:type="default" r:id="rId21"/>
          <w:pgSz w:w="11906" w:h="16838"/>
          <w:pgMar w:top="1440" w:right="1077" w:bottom="1440" w:left="1077" w:header="851" w:footer="992" w:gutter="0"/>
          <w:cols w:space="720"/>
          <w:docGrid w:type="lines" w:linePitch="312"/>
        </w:sectPr>
      </w:pPr>
    </w:p>
    <w:p w14:paraId="44BC1B99" w14:textId="77777777" w:rsidR="00460849" w:rsidRDefault="0046084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F7BA81A" w14:textId="77777777" w:rsidR="00460849" w:rsidRDefault="0046084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p w14:paraId="53EE71F6" w14:textId="77777777" w:rsidR="006A66B9" w:rsidRDefault="006A66B9" w:rsidP="006A66B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A包：</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2"/>
        <w:gridCol w:w="992"/>
        <w:gridCol w:w="2267"/>
        <w:gridCol w:w="992"/>
        <w:gridCol w:w="992"/>
        <w:gridCol w:w="6156"/>
      </w:tblGrid>
      <w:tr w:rsidR="006A66B9" w14:paraId="5AF50283" w14:textId="77777777" w:rsidTr="006A66B9">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6BA2A" w14:textId="77777777" w:rsidR="006A66B9" w:rsidRDefault="006A66B9">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0D3B9" w14:textId="77777777" w:rsidR="006A66B9" w:rsidRDefault="006A66B9">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771A6C" w14:textId="77777777" w:rsidR="006A66B9" w:rsidRDefault="006A66B9">
            <w:pPr>
              <w:jc w:val="center"/>
              <w:rPr>
                <w:rFonts w:ascii="仿宋_GB2312" w:eastAsia="仿宋_GB2312" w:hAnsi="宋体"/>
                <w:b/>
                <w:sz w:val="24"/>
              </w:rPr>
            </w:pPr>
            <w:r>
              <w:rPr>
                <w:rFonts w:ascii="仿宋_GB2312" w:eastAsia="仿宋_GB2312" w:hAnsi="宋体" w:hint="eastAsia"/>
                <w:b/>
                <w:sz w:val="24"/>
              </w:rPr>
              <w:t>清单</w:t>
            </w:r>
          </w:p>
          <w:p w14:paraId="753DA69B" w14:textId="77777777" w:rsidR="006A66B9" w:rsidRDefault="006A66B9">
            <w:pPr>
              <w:jc w:val="center"/>
              <w:rPr>
                <w:rFonts w:ascii="仿宋_GB2312" w:eastAsia="仿宋_GB2312" w:hAnsi="宋体"/>
                <w:b/>
                <w:sz w:val="24"/>
              </w:rPr>
            </w:pPr>
            <w:r>
              <w:rPr>
                <w:rFonts w:ascii="仿宋_GB2312" w:eastAsia="仿宋_GB2312" w:hAnsi="宋体" w:hint="eastAsia"/>
                <w:b/>
                <w:sz w:val="24"/>
              </w:rPr>
              <w:t>分组</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2D6E6F" w14:textId="77777777" w:rsidR="006A66B9" w:rsidRDefault="006A66B9">
            <w:pPr>
              <w:jc w:val="center"/>
              <w:rPr>
                <w:rFonts w:ascii="仿宋_GB2312" w:eastAsia="仿宋_GB2312" w:hAnsi="宋体"/>
                <w:b/>
                <w:sz w:val="24"/>
              </w:rPr>
            </w:pPr>
            <w:r>
              <w:rPr>
                <w:rFonts w:ascii="仿宋_GB2312" w:eastAsia="仿宋_GB2312" w:hAnsi="宋体" w:hint="eastAsia"/>
                <w:b/>
                <w:sz w:val="24"/>
              </w:rPr>
              <w:t>清单名称</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F28858" w14:textId="77777777" w:rsidR="006A66B9" w:rsidRDefault="006A66B9">
            <w:pPr>
              <w:jc w:val="center"/>
              <w:rPr>
                <w:rFonts w:ascii="仿宋_GB2312" w:eastAsia="仿宋_GB2312" w:hAnsi="宋体"/>
                <w:b/>
                <w:sz w:val="24"/>
              </w:rPr>
            </w:pPr>
            <w:r>
              <w:rPr>
                <w:rFonts w:ascii="仿宋_GB2312" w:eastAsia="仿宋_GB2312" w:hAnsi="宋体" w:hint="eastAsia"/>
                <w:b/>
                <w:sz w:val="24"/>
              </w:rPr>
              <w:t>数量</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6560A5" w14:textId="77777777" w:rsidR="006A66B9" w:rsidRDefault="006A66B9">
            <w:pPr>
              <w:jc w:val="center"/>
              <w:rPr>
                <w:rFonts w:ascii="仿宋_GB2312" w:eastAsia="仿宋_GB2312" w:hAnsi="宋体"/>
                <w:b/>
                <w:sz w:val="24"/>
              </w:rPr>
            </w:pPr>
            <w:r>
              <w:rPr>
                <w:rFonts w:ascii="仿宋_GB2312" w:eastAsia="仿宋_GB2312" w:hAnsi="宋体" w:hint="eastAsia"/>
                <w:b/>
                <w:sz w:val="24"/>
              </w:rPr>
              <w:t>单位</w:t>
            </w:r>
          </w:p>
        </w:tc>
        <w:tc>
          <w:tcPr>
            <w:tcW w:w="61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39A17D" w14:textId="77777777" w:rsidR="006A66B9" w:rsidRDefault="006A66B9">
            <w:pPr>
              <w:jc w:val="center"/>
              <w:rPr>
                <w:rFonts w:ascii="仿宋_GB2312" w:eastAsia="仿宋_GB2312" w:hAnsi="宋体"/>
                <w:b/>
                <w:sz w:val="24"/>
              </w:rPr>
            </w:pPr>
            <w:r>
              <w:rPr>
                <w:rFonts w:ascii="仿宋_GB2312" w:eastAsia="仿宋_GB2312" w:hAnsi="宋体" w:hint="eastAsia"/>
                <w:b/>
                <w:sz w:val="24"/>
              </w:rPr>
              <w:t>功能与技术参数</w:t>
            </w:r>
          </w:p>
        </w:tc>
      </w:tr>
      <w:tr w:rsidR="006A66B9" w14:paraId="69108216" w14:textId="77777777" w:rsidTr="006A66B9">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46E4E16" w14:textId="77777777" w:rsidR="006A66B9" w:rsidRDefault="006A66B9">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B64416" w14:textId="77777777" w:rsidR="006A66B9" w:rsidRDefault="006A66B9">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695ECC44" w14:textId="77777777" w:rsidR="006A66B9" w:rsidRDefault="006A66B9">
            <w:pPr>
              <w:jc w:val="center"/>
              <w:rPr>
                <w:rFonts w:ascii="仿宋_GB2312" w:eastAsia="仿宋_GB2312"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CF4975" w14:textId="5ABC4A2D" w:rsidR="006A66B9" w:rsidRDefault="006A66B9">
            <w:pPr>
              <w:jc w:val="center"/>
              <w:rPr>
                <w:rFonts w:ascii="仿宋_GB2312" w:eastAsia="仿宋_GB2312" w:hAnsi="宋体"/>
                <w:sz w:val="24"/>
              </w:rPr>
            </w:pPr>
            <w:r w:rsidRPr="006A66B9">
              <w:rPr>
                <w:rFonts w:ascii="仿宋_GB2312" w:eastAsia="仿宋_GB2312" w:hAnsi="宋体" w:hint="eastAsia"/>
                <w:sz w:val="24"/>
              </w:rPr>
              <w:t>选定2026年球墨铸铁管供应商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41F7E7" w14:textId="77777777" w:rsidR="006A66B9" w:rsidRDefault="006A66B9">
            <w:pPr>
              <w:jc w:val="center"/>
              <w:rPr>
                <w:rFonts w:ascii="仿宋_GB2312" w:eastAsia="仿宋_GB2312" w:hAnsi="宋体"/>
                <w:sz w:val="24"/>
              </w:rPr>
            </w:pPr>
            <w:r>
              <w:rPr>
                <w:rFonts w:ascii="仿宋_GB2312" w:eastAsia="仿宋_GB2312" w:hAnsi="宋体"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03010" w14:textId="77777777" w:rsidR="006A66B9" w:rsidRDefault="006A66B9">
            <w:pPr>
              <w:jc w:val="center"/>
              <w:rPr>
                <w:rFonts w:ascii="仿宋_GB2312" w:eastAsia="仿宋_GB2312" w:hAnsi="宋体"/>
                <w:sz w:val="24"/>
              </w:rPr>
            </w:pPr>
            <w:r>
              <w:rPr>
                <w:rFonts w:ascii="仿宋_GB2312" w:eastAsia="仿宋_GB2312" w:hAnsi="宋体" w:hint="eastAsia"/>
                <w:sz w:val="24"/>
              </w:rPr>
              <w:t>宗</w:t>
            </w:r>
          </w:p>
        </w:tc>
        <w:tc>
          <w:tcPr>
            <w:tcW w:w="6158" w:type="dxa"/>
            <w:tcBorders>
              <w:top w:val="single" w:sz="4" w:space="0" w:color="auto"/>
              <w:left w:val="single" w:sz="4" w:space="0" w:color="auto"/>
              <w:bottom w:val="single" w:sz="4" w:space="0" w:color="auto"/>
              <w:right w:val="single" w:sz="4" w:space="0" w:color="auto"/>
            </w:tcBorders>
            <w:vAlign w:val="center"/>
            <w:hideMark/>
          </w:tcPr>
          <w:p w14:paraId="3DD092CE" w14:textId="77777777" w:rsidR="006A66B9" w:rsidRDefault="006A66B9">
            <w:pPr>
              <w:widowControl/>
              <w:adjustRightInd w:val="0"/>
              <w:snapToGrid w:val="0"/>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选定供应商2家</w:t>
            </w:r>
          </w:p>
          <w:p w14:paraId="059CBD22" w14:textId="77777777" w:rsidR="006A66B9" w:rsidRDefault="006A66B9">
            <w:pPr>
              <w:rPr>
                <w:rFonts w:ascii="仿宋_GB2312" w:eastAsia="仿宋_GB2312" w:hAnsi="宋体"/>
                <w:sz w:val="24"/>
              </w:rPr>
            </w:pPr>
            <w:r>
              <w:rPr>
                <w:rFonts w:ascii="仿宋_GB2312" w:eastAsia="仿宋_GB2312" w:hAnsi="宋体" w:hint="eastAsia"/>
                <w:sz w:val="24"/>
              </w:rPr>
              <w:t>详见其他技术及服务要求</w:t>
            </w:r>
          </w:p>
        </w:tc>
      </w:tr>
    </w:tbl>
    <w:p w14:paraId="395B83CC" w14:textId="77777777" w:rsidR="006A66B9" w:rsidRDefault="006A66B9" w:rsidP="006A66B9">
      <w:pPr>
        <w:widowControl/>
        <w:spacing w:line="200" w:lineRule="exact"/>
        <w:ind w:firstLineChars="200" w:firstLine="200"/>
        <w:jc w:val="center"/>
        <w:rPr>
          <w:rFonts w:ascii="仿宋_GB2312" w:eastAsia="仿宋_GB2312" w:hAnsi="宋体"/>
          <w:sz w:val="10"/>
          <w:szCs w:val="10"/>
        </w:rPr>
      </w:pPr>
    </w:p>
    <w:p w14:paraId="06DC01FA" w14:textId="77777777" w:rsidR="006A66B9" w:rsidRDefault="006A66B9" w:rsidP="006A66B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B包：</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2"/>
        <w:gridCol w:w="992"/>
        <w:gridCol w:w="2267"/>
        <w:gridCol w:w="992"/>
        <w:gridCol w:w="992"/>
        <w:gridCol w:w="6156"/>
      </w:tblGrid>
      <w:tr w:rsidR="006A66B9" w14:paraId="0BFD0A72" w14:textId="77777777" w:rsidTr="006A66B9">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4497A1" w14:textId="77777777" w:rsidR="006A66B9" w:rsidRDefault="006A66B9">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79E416" w14:textId="77777777" w:rsidR="006A66B9" w:rsidRDefault="006A66B9">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300FB7" w14:textId="77777777" w:rsidR="006A66B9" w:rsidRDefault="006A66B9">
            <w:pPr>
              <w:jc w:val="center"/>
              <w:rPr>
                <w:rFonts w:ascii="仿宋_GB2312" w:eastAsia="仿宋_GB2312" w:hAnsi="宋体"/>
                <w:b/>
                <w:sz w:val="24"/>
              </w:rPr>
            </w:pPr>
            <w:r>
              <w:rPr>
                <w:rFonts w:ascii="仿宋_GB2312" w:eastAsia="仿宋_GB2312" w:hAnsi="宋体" w:hint="eastAsia"/>
                <w:b/>
                <w:sz w:val="24"/>
              </w:rPr>
              <w:t>清单</w:t>
            </w:r>
          </w:p>
          <w:p w14:paraId="08D78C5E" w14:textId="77777777" w:rsidR="006A66B9" w:rsidRDefault="006A66B9">
            <w:pPr>
              <w:jc w:val="center"/>
              <w:rPr>
                <w:rFonts w:ascii="仿宋_GB2312" w:eastAsia="仿宋_GB2312" w:hAnsi="宋体"/>
                <w:b/>
                <w:sz w:val="24"/>
              </w:rPr>
            </w:pPr>
            <w:r>
              <w:rPr>
                <w:rFonts w:ascii="仿宋_GB2312" w:eastAsia="仿宋_GB2312" w:hAnsi="宋体" w:hint="eastAsia"/>
                <w:b/>
                <w:sz w:val="24"/>
              </w:rPr>
              <w:t>分组</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309E0F" w14:textId="77777777" w:rsidR="006A66B9" w:rsidRDefault="006A66B9">
            <w:pPr>
              <w:jc w:val="center"/>
              <w:rPr>
                <w:rFonts w:ascii="仿宋_GB2312" w:eastAsia="仿宋_GB2312" w:hAnsi="宋体"/>
                <w:b/>
                <w:sz w:val="24"/>
              </w:rPr>
            </w:pPr>
            <w:r>
              <w:rPr>
                <w:rFonts w:ascii="仿宋_GB2312" w:eastAsia="仿宋_GB2312" w:hAnsi="宋体" w:hint="eastAsia"/>
                <w:b/>
                <w:sz w:val="24"/>
              </w:rPr>
              <w:t>清单名称</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C80D9" w14:textId="77777777" w:rsidR="006A66B9" w:rsidRDefault="006A66B9">
            <w:pPr>
              <w:jc w:val="center"/>
              <w:rPr>
                <w:rFonts w:ascii="仿宋_GB2312" w:eastAsia="仿宋_GB2312" w:hAnsi="宋体"/>
                <w:b/>
                <w:sz w:val="24"/>
              </w:rPr>
            </w:pPr>
            <w:r>
              <w:rPr>
                <w:rFonts w:ascii="仿宋_GB2312" w:eastAsia="仿宋_GB2312" w:hAnsi="宋体" w:hint="eastAsia"/>
                <w:b/>
                <w:sz w:val="24"/>
              </w:rPr>
              <w:t>数量</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80CD3" w14:textId="77777777" w:rsidR="006A66B9" w:rsidRDefault="006A66B9">
            <w:pPr>
              <w:jc w:val="center"/>
              <w:rPr>
                <w:rFonts w:ascii="仿宋_GB2312" w:eastAsia="仿宋_GB2312" w:hAnsi="宋体"/>
                <w:b/>
                <w:sz w:val="24"/>
              </w:rPr>
            </w:pPr>
            <w:r>
              <w:rPr>
                <w:rFonts w:ascii="仿宋_GB2312" w:eastAsia="仿宋_GB2312" w:hAnsi="宋体" w:hint="eastAsia"/>
                <w:b/>
                <w:sz w:val="24"/>
              </w:rPr>
              <w:t>单位</w:t>
            </w:r>
          </w:p>
        </w:tc>
        <w:tc>
          <w:tcPr>
            <w:tcW w:w="61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F0EE91" w14:textId="77777777" w:rsidR="006A66B9" w:rsidRDefault="006A66B9">
            <w:pPr>
              <w:jc w:val="center"/>
              <w:rPr>
                <w:rFonts w:ascii="仿宋_GB2312" w:eastAsia="仿宋_GB2312" w:hAnsi="宋体"/>
                <w:b/>
                <w:sz w:val="24"/>
              </w:rPr>
            </w:pPr>
            <w:r>
              <w:rPr>
                <w:rFonts w:ascii="仿宋_GB2312" w:eastAsia="仿宋_GB2312" w:hAnsi="宋体" w:hint="eastAsia"/>
                <w:b/>
                <w:sz w:val="24"/>
              </w:rPr>
              <w:t>功能与技术参数</w:t>
            </w:r>
          </w:p>
        </w:tc>
      </w:tr>
      <w:tr w:rsidR="006A66B9" w14:paraId="5DBB0AA7" w14:textId="77777777" w:rsidTr="006A66B9">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5865BC2" w14:textId="77777777" w:rsidR="006A66B9" w:rsidRDefault="006A66B9">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7AD8A1" w14:textId="77777777" w:rsidR="006A66B9" w:rsidRDefault="006A66B9">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19D53FFA" w14:textId="77777777" w:rsidR="006A66B9" w:rsidRDefault="006A66B9">
            <w:pPr>
              <w:jc w:val="center"/>
              <w:rPr>
                <w:rFonts w:ascii="仿宋_GB2312" w:eastAsia="仿宋_GB2312"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042919" w14:textId="0C5A9F68" w:rsidR="006A66B9" w:rsidRDefault="006A66B9">
            <w:pPr>
              <w:jc w:val="center"/>
              <w:rPr>
                <w:rFonts w:ascii="仿宋_GB2312" w:eastAsia="仿宋_GB2312" w:hAnsi="宋体"/>
                <w:sz w:val="24"/>
              </w:rPr>
            </w:pPr>
            <w:r w:rsidRPr="006A66B9">
              <w:rPr>
                <w:rFonts w:ascii="仿宋_GB2312" w:eastAsia="仿宋_GB2312" w:hAnsi="宋体" w:hint="eastAsia"/>
                <w:sz w:val="24"/>
              </w:rPr>
              <w:t>选定2026年球墨铸造管件供应商</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95E4E" w14:textId="77777777" w:rsidR="006A66B9" w:rsidRDefault="006A66B9">
            <w:pPr>
              <w:jc w:val="center"/>
              <w:rPr>
                <w:rFonts w:ascii="仿宋_GB2312" w:eastAsia="仿宋_GB2312" w:hAnsi="宋体"/>
                <w:sz w:val="24"/>
              </w:rPr>
            </w:pPr>
            <w:r>
              <w:rPr>
                <w:rFonts w:ascii="仿宋_GB2312" w:eastAsia="仿宋_GB2312" w:hAnsi="宋体"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938EFC" w14:textId="77777777" w:rsidR="006A66B9" w:rsidRDefault="006A66B9">
            <w:pPr>
              <w:jc w:val="center"/>
              <w:rPr>
                <w:rFonts w:ascii="仿宋_GB2312" w:eastAsia="仿宋_GB2312" w:hAnsi="宋体"/>
                <w:sz w:val="24"/>
              </w:rPr>
            </w:pPr>
            <w:r>
              <w:rPr>
                <w:rFonts w:ascii="仿宋_GB2312" w:eastAsia="仿宋_GB2312" w:hAnsi="宋体" w:hint="eastAsia"/>
                <w:sz w:val="24"/>
              </w:rPr>
              <w:t>宗</w:t>
            </w:r>
          </w:p>
        </w:tc>
        <w:tc>
          <w:tcPr>
            <w:tcW w:w="6158" w:type="dxa"/>
            <w:tcBorders>
              <w:top w:val="single" w:sz="4" w:space="0" w:color="auto"/>
              <w:left w:val="single" w:sz="4" w:space="0" w:color="auto"/>
              <w:bottom w:val="single" w:sz="4" w:space="0" w:color="auto"/>
              <w:right w:val="single" w:sz="4" w:space="0" w:color="auto"/>
            </w:tcBorders>
            <w:vAlign w:val="center"/>
            <w:hideMark/>
          </w:tcPr>
          <w:p w14:paraId="06E11951" w14:textId="77777777" w:rsidR="006A66B9" w:rsidRDefault="006A66B9">
            <w:pPr>
              <w:widowControl/>
              <w:adjustRightInd w:val="0"/>
              <w:snapToGrid w:val="0"/>
              <w:rPr>
                <w:rFonts w:ascii="仿宋_GB2312" w:eastAsia="仿宋_GB2312" w:hAnsi="宋体" w:cs="宋体"/>
                <w:color w:val="000000"/>
                <w:kern w:val="0"/>
                <w:sz w:val="24"/>
              </w:rPr>
            </w:pPr>
            <w:r>
              <w:rPr>
                <w:rFonts w:ascii="仿宋_GB2312" w:eastAsia="仿宋_GB2312" w:hAnsi="宋体" w:cs="宋体" w:hint="eastAsia"/>
                <w:color w:val="000000"/>
                <w:kern w:val="0"/>
                <w:sz w:val="24"/>
              </w:rPr>
              <w:t>选定供应商2家</w:t>
            </w:r>
          </w:p>
          <w:p w14:paraId="0494DBA5" w14:textId="77777777" w:rsidR="006A66B9" w:rsidRDefault="006A66B9">
            <w:pPr>
              <w:rPr>
                <w:rFonts w:ascii="仿宋_GB2312" w:eastAsia="仿宋_GB2312" w:hAnsi="宋体"/>
                <w:sz w:val="24"/>
              </w:rPr>
            </w:pPr>
            <w:r>
              <w:rPr>
                <w:rFonts w:ascii="仿宋_GB2312" w:eastAsia="仿宋_GB2312" w:hAnsi="宋体" w:hint="eastAsia"/>
                <w:sz w:val="24"/>
              </w:rPr>
              <w:t>详见其他技术及服务要求</w:t>
            </w:r>
          </w:p>
        </w:tc>
      </w:tr>
    </w:tbl>
    <w:p w14:paraId="019CFDB1" w14:textId="77777777" w:rsidR="00460849" w:rsidRPr="006A66B9" w:rsidRDefault="00460849">
      <w:pPr>
        <w:widowControl/>
        <w:spacing w:line="200" w:lineRule="exact"/>
        <w:ind w:firstLineChars="200" w:firstLine="200"/>
        <w:jc w:val="center"/>
        <w:rPr>
          <w:rFonts w:ascii="仿宋_GB2312" w:eastAsia="仿宋_GB2312" w:hAnsi="宋体"/>
          <w:sz w:val="10"/>
          <w:szCs w:val="10"/>
        </w:rPr>
      </w:pPr>
    </w:p>
    <w:p w14:paraId="7EBD1BA8" w14:textId="77777777" w:rsidR="00460849" w:rsidRDefault="00460849">
      <w:pPr>
        <w:widowControl/>
        <w:spacing w:line="560" w:lineRule="exact"/>
        <w:ind w:firstLineChars="200" w:firstLine="643"/>
        <w:jc w:val="left"/>
        <w:rPr>
          <w:rFonts w:ascii="楷体_GB2312" w:eastAsia="楷体_GB2312" w:hAnsi="宋体"/>
          <w:b/>
          <w:bCs/>
          <w:kern w:val="44"/>
          <w:sz w:val="32"/>
          <w:szCs w:val="30"/>
        </w:rPr>
      </w:pPr>
    </w:p>
    <w:p w14:paraId="37DAEA41" w14:textId="77777777" w:rsidR="00460849" w:rsidRDefault="00460849">
      <w:pPr>
        <w:widowControl/>
        <w:spacing w:line="560" w:lineRule="exact"/>
        <w:ind w:firstLineChars="253" w:firstLine="708"/>
        <w:jc w:val="left"/>
        <w:rPr>
          <w:rFonts w:ascii="仿宋_GB2312" w:eastAsia="仿宋_GB2312" w:hAnsi="宋体"/>
          <w:sz w:val="28"/>
          <w:szCs w:val="21"/>
        </w:rPr>
        <w:sectPr w:rsidR="00460849">
          <w:pgSz w:w="16838" w:h="11906" w:orient="landscape"/>
          <w:pgMar w:top="1077" w:right="1440" w:bottom="1077" w:left="1440" w:header="851" w:footer="992" w:gutter="0"/>
          <w:cols w:space="720"/>
          <w:docGrid w:type="lines" w:linePitch="312"/>
        </w:sectPr>
      </w:pPr>
    </w:p>
    <w:p w14:paraId="6459861E" w14:textId="77777777" w:rsidR="00460849" w:rsidRDefault="0046084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97B2A2D"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50DF529"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383068D"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49F3533"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AC8C788"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39B9CB9"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3D849C2"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7B928E89"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0730FA9"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92CA3D5"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095E942"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22282BB" w14:textId="77777777" w:rsidR="00460849" w:rsidRDefault="00460849">
      <w:pPr>
        <w:spacing w:line="560" w:lineRule="exact"/>
        <w:ind w:firstLineChars="200" w:firstLine="560"/>
        <w:rPr>
          <w:rFonts w:ascii="仿宋_GB2312" w:eastAsia="仿宋_GB2312" w:hAnsi="宋体"/>
          <w:sz w:val="28"/>
          <w:szCs w:val="21"/>
        </w:rPr>
      </w:pPr>
      <w:r w:rsidRPr="003943D0">
        <w:rPr>
          <w:rFonts w:ascii="仿宋_GB2312" w:eastAsia="仿宋_GB2312" w:hAnsi="宋体"/>
          <w:noProof/>
          <w:sz w:val="28"/>
          <w:szCs w:val="21"/>
        </w:rPr>
        <w:t>自合同签订之日起</w:t>
      </w:r>
    </w:p>
    <w:p w14:paraId="30FE4682"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25E3A565"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94CE810"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66F7586" w14:textId="77777777" w:rsidR="00460849" w:rsidRDefault="00460849">
      <w:pPr>
        <w:spacing w:line="560" w:lineRule="exact"/>
        <w:ind w:firstLineChars="200" w:firstLine="560"/>
        <w:rPr>
          <w:rFonts w:ascii="仿宋_GB2312" w:eastAsia="仿宋_GB2312" w:hAnsi="宋体"/>
          <w:sz w:val="28"/>
          <w:szCs w:val="28"/>
        </w:rPr>
      </w:pPr>
      <w:r w:rsidRPr="003943D0">
        <w:rPr>
          <w:rFonts w:ascii="仿宋_GB2312" w:eastAsia="仿宋_GB2312" w:hAnsi="宋体"/>
          <w:noProof/>
          <w:sz w:val="28"/>
          <w:szCs w:val="28"/>
        </w:rPr>
        <w:t>完成供货经验收合格后，第一年支付到结算价款的50%，第二年支付到结算价款的95%；质量保证金为结算价款的5%，在质保期满后30天内支付。</w:t>
      </w:r>
    </w:p>
    <w:p w14:paraId="7CFC42A2"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4954074"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CD688DF" w14:textId="0A82DC90"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6D4D87AF"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525B3903" w14:textId="77777777" w:rsidR="00460849" w:rsidRDefault="00460849">
      <w:pPr>
        <w:spacing w:line="560" w:lineRule="exact"/>
        <w:ind w:firstLineChars="200" w:firstLine="560"/>
        <w:rPr>
          <w:rFonts w:ascii="仿宋_GB2312" w:eastAsia="仿宋_GB2312" w:hAnsi="宋体"/>
          <w:sz w:val="28"/>
          <w:szCs w:val="21"/>
        </w:rPr>
      </w:pPr>
      <w:r w:rsidRPr="003943D0">
        <w:rPr>
          <w:rFonts w:ascii="仿宋_GB2312" w:eastAsia="仿宋_GB2312" w:hAnsi="宋体"/>
          <w:noProof/>
          <w:sz w:val="28"/>
          <w:szCs w:val="21"/>
        </w:rPr>
        <w:t>中标后签订一年期供货合同，质保期2年</w:t>
      </w:r>
    </w:p>
    <w:p w14:paraId="10A70C6C"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3944706"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1A75AF70" w14:textId="77777777" w:rsidR="00460849" w:rsidRDefault="0046084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BAB0DB2" w14:textId="77777777" w:rsidR="006A66B9" w:rsidRPr="006A66B9" w:rsidRDefault="006A66B9" w:rsidP="006A66B9">
      <w:pPr>
        <w:spacing w:line="560" w:lineRule="exact"/>
        <w:ind w:firstLineChars="200" w:firstLine="562"/>
        <w:jc w:val="left"/>
        <w:rPr>
          <w:rFonts w:ascii="仿宋" w:eastAsia="仿宋" w:hAnsi="仿宋" w:cs="仿宋"/>
          <w:b/>
          <w:bCs/>
          <w:color w:val="000000"/>
          <w:sz w:val="28"/>
          <w:szCs w:val="28"/>
        </w:rPr>
      </w:pPr>
      <w:r>
        <w:rPr>
          <w:rFonts w:ascii="仿宋" w:eastAsia="仿宋" w:hAnsi="仿宋" w:cs="仿宋" w:hint="eastAsia"/>
          <w:b/>
          <w:bCs/>
          <w:sz w:val="28"/>
          <w:szCs w:val="28"/>
        </w:rPr>
        <w:t>（1）球墨铸铁技术要求</w:t>
      </w:r>
    </w:p>
    <w:p w14:paraId="2C3939E3" w14:textId="77777777" w:rsidR="006A66B9" w:rsidRDefault="006A66B9" w:rsidP="006A66B9">
      <w:pPr>
        <w:ind w:firstLineChars="400" w:firstLine="1120"/>
        <w:rPr>
          <w:rFonts w:ascii="仿宋" w:eastAsia="仿宋" w:hAnsi="仿宋" w:cs="仿宋"/>
          <w:sz w:val="28"/>
          <w:szCs w:val="28"/>
        </w:rPr>
      </w:pPr>
      <w:r>
        <w:rPr>
          <w:rFonts w:ascii="仿宋" w:eastAsia="仿宋" w:hAnsi="仿宋" w:cs="仿宋" w:hint="eastAsia"/>
          <w:sz w:val="28"/>
          <w:szCs w:val="28"/>
        </w:rPr>
        <w:t>1、球墨铸铁管：公称压力1.0MPa，标准壁厚K9级，接口形式为T型滑入式柔性接口，法兰管件的标准压力为PN10。球墨铸铁管符合国家标准（GB/T13295-2019）和国际标准（ISO2531-2009）关于离心球墨铸铁管的要求。</w:t>
      </w:r>
    </w:p>
    <w:p w14:paraId="2A6E733C"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2、管道材质：为球素体基体的球墨铸铁，在组织中应有一定数量的球状石墨，球化率大于等于90%，符合国家标准。外观:标准有效长度6米，T型滑入式柔性接口，没有裂纹、沙眼、冷隔、缩孔等缺陷，不焊补，不胶补。内衬：内表面涂覆水泥砂浆衬里——执行GB/T17457-2019标准或ISO4179，内衬的使用符合饮用水卫生许可，内衬材料检验按GB/T17219-1998要求，并通过卫生检疫、检验。外涂：外防腐富锌涂层加与锌相容的合成树脂终饰层。喷锌：整个管子外表面做喷锌防腐处理，球墨铸铁管外表面喷锌涂层应符合IS08179-1的规定，锌涂层单位面积平均重量应不低于130g/㎡；沥青漆：在管子外表面做喷锌处理的基础上再喷涂沥青漆作为终饰涂层材料，执行GB/T17459-1998（ISO8179-01）标准，终饰涂层（沥青涂料）干膜的平均厚度不小于70um,局部最小厚度不小于50um。承口防锈处理：承口喷锌并涂覆沥青漆。</w:t>
      </w:r>
    </w:p>
    <w:p w14:paraId="6A47A05B"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3、橡胶密封圈材质：给水用橡胶圈采用三元乙丙橡胶圈或丁苯橡胶圈，滑入式T型胶圈按GB/T21873-2008规定执行，同时满足GB/T17219-1998要求。</w:t>
      </w:r>
    </w:p>
    <w:p w14:paraId="58DFC1E9"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4、试验方法：按GB/T13295-2019规定执行。检验方法：按GB/T13295-2019</w:t>
      </w:r>
    </w:p>
    <w:p w14:paraId="1B1EF558" w14:textId="77777777" w:rsidR="006A66B9" w:rsidRDefault="006A66B9" w:rsidP="006A66B9">
      <w:pPr>
        <w:rPr>
          <w:rFonts w:ascii="仿宋" w:eastAsia="仿宋" w:hAnsi="仿宋" w:cs="仿宋"/>
          <w:sz w:val="28"/>
          <w:szCs w:val="28"/>
        </w:rPr>
      </w:pPr>
      <w:r>
        <w:rPr>
          <w:rFonts w:ascii="仿宋" w:eastAsia="仿宋" w:hAnsi="仿宋" w:cs="仿宋" w:hint="eastAsia"/>
          <w:sz w:val="28"/>
          <w:szCs w:val="28"/>
        </w:rPr>
        <w:t>规定执行。外管壁标志：喷有生产厂名称、公称直径、制造年份。</w:t>
      </w:r>
    </w:p>
    <w:tbl>
      <w:tblPr>
        <w:tblW w:w="9780" w:type="dxa"/>
        <w:tblInd w:w="93" w:type="dxa"/>
        <w:tblLayout w:type="fixed"/>
        <w:tblLook w:val="04A0" w:firstRow="1" w:lastRow="0" w:firstColumn="1" w:lastColumn="0" w:noHBand="0" w:noVBand="1"/>
      </w:tblPr>
      <w:tblGrid>
        <w:gridCol w:w="1025"/>
        <w:gridCol w:w="2342"/>
        <w:gridCol w:w="2041"/>
        <w:gridCol w:w="2312"/>
        <w:gridCol w:w="2060"/>
      </w:tblGrid>
      <w:tr w:rsidR="006A66B9" w14:paraId="3BF3C042" w14:textId="77777777" w:rsidTr="006A66B9">
        <w:trPr>
          <w:trHeight w:val="90"/>
        </w:trPr>
        <w:tc>
          <w:tcPr>
            <w:tcW w:w="9780" w:type="dxa"/>
            <w:gridSpan w:val="5"/>
            <w:noWrap/>
            <w:vAlign w:val="center"/>
            <w:hideMark/>
          </w:tcPr>
          <w:p w14:paraId="0DB6E173" w14:textId="77777777" w:rsidR="006A66B9" w:rsidRDefault="006A66B9">
            <w:pPr>
              <w:widowControl/>
              <w:jc w:val="center"/>
              <w:textAlignment w:val="center"/>
              <w:rPr>
                <w:rFonts w:ascii="仿宋" w:eastAsia="仿宋" w:hAnsi="仿宋" w:cs="仿宋"/>
                <w:sz w:val="48"/>
                <w:szCs w:val="48"/>
              </w:rPr>
            </w:pPr>
            <w:r>
              <w:rPr>
                <w:rFonts w:ascii="仿宋" w:eastAsia="仿宋" w:hAnsi="仿宋" w:cs="仿宋" w:hint="eastAsia"/>
                <w:kern w:val="0"/>
                <w:sz w:val="32"/>
                <w:szCs w:val="32"/>
              </w:rPr>
              <w:t>球管及胶圈单价控制价</w:t>
            </w:r>
          </w:p>
        </w:tc>
      </w:tr>
      <w:tr w:rsidR="006A66B9" w14:paraId="2AFD13D6"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112388C2"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lastRenderedPageBreak/>
              <w:t>规格</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1B4239B8"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球管控制价（元/米）</w:t>
            </w:r>
          </w:p>
        </w:tc>
        <w:tc>
          <w:tcPr>
            <w:tcW w:w="2041" w:type="dxa"/>
            <w:tcBorders>
              <w:top w:val="single" w:sz="4" w:space="0" w:color="000000"/>
              <w:left w:val="single" w:sz="4" w:space="0" w:color="auto"/>
              <w:bottom w:val="single" w:sz="4" w:space="0" w:color="000000"/>
              <w:right w:val="single" w:sz="4" w:space="0" w:color="000000"/>
            </w:tcBorders>
            <w:noWrap/>
            <w:vAlign w:val="center"/>
            <w:hideMark/>
          </w:tcPr>
          <w:p w14:paraId="56AD0702"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球管单价（元/米）</w:t>
            </w: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46F2B649"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胶圈控制价（元/个）</w:t>
            </w:r>
          </w:p>
        </w:tc>
        <w:tc>
          <w:tcPr>
            <w:tcW w:w="2060" w:type="dxa"/>
            <w:tcBorders>
              <w:top w:val="single" w:sz="4" w:space="0" w:color="000000"/>
              <w:left w:val="single" w:sz="4" w:space="0" w:color="auto"/>
              <w:bottom w:val="single" w:sz="4" w:space="0" w:color="000000"/>
              <w:right w:val="single" w:sz="4" w:space="0" w:color="000000"/>
            </w:tcBorders>
            <w:noWrap/>
            <w:vAlign w:val="center"/>
            <w:hideMark/>
          </w:tcPr>
          <w:p w14:paraId="6847F133"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胶圈单价（元/个）</w:t>
            </w:r>
          </w:p>
        </w:tc>
      </w:tr>
      <w:tr w:rsidR="006A66B9" w14:paraId="1BC455E2"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49EEB835"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DN100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661D9D52"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104</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19294B5A"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603C7923"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7</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0B000B76" w14:textId="77777777" w:rsidR="006A66B9" w:rsidRDefault="006A66B9">
            <w:pPr>
              <w:widowControl/>
              <w:jc w:val="center"/>
              <w:textAlignment w:val="center"/>
              <w:rPr>
                <w:rFonts w:ascii="仿宋" w:eastAsia="仿宋" w:hAnsi="仿宋" w:cs="仿宋"/>
                <w:kern w:val="0"/>
                <w:sz w:val="24"/>
                <w:szCs w:val="24"/>
              </w:rPr>
            </w:pPr>
          </w:p>
        </w:tc>
      </w:tr>
      <w:tr w:rsidR="006A66B9" w14:paraId="14693249"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561F726D"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DN150</w:t>
            </w:r>
          </w:p>
        </w:tc>
        <w:tc>
          <w:tcPr>
            <w:tcW w:w="2342" w:type="dxa"/>
            <w:tcBorders>
              <w:top w:val="single" w:sz="4" w:space="0" w:color="000000"/>
              <w:left w:val="single" w:sz="4" w:space="0" w:color="000000"/>
              <w:bottom w:val="single" w:sz="4" w:space="0" w:color="000000"/>
              <w:right w:val="single" w:sz="4" w:space="0" w:color="auto"/>
            </w:tcBorders>
            <w:shd w:val="clear" w:color="auto" w:fill="FFFFFF"/>
            <w:noWrap/>
            <w:vAlign w:val="center"/>
            <w:hideMark/>
          </w:tcPr>
          <w:p w14:paraId="0F75A9B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132</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2FFBF34C"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6FB17815"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9</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0658B6CB" w14:textId="77777777" w:rsidR="006A66B9" w:rsidRDefault="006A66B9">
            <w:pPr>
              <w:widowControl/>
              <w:jc w:val="center"/>
              <w:textAlignment w:val="center"/>
              <w:rPr>
                <w:rFonts w:ascii="仿宋" w:eastAsia="仿宋" w:hAnsi="仿宋" w:cs="仿宋"/>
                <w:kern w:val="0"/>
                <w:sz w:val="24"/>
                <w:szCs w:val="24"/>
              </w:rPr>
            </w:pPr>
          </w:p>
        </w:tc>
      </w:tr>
      <w:tr w:rsidR="006A66B9" w14:paraId="112C9032"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22BAD843"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DN200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75074F97"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177</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3485381C"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75C66582"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13</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5731162D" w14:textId="77777777" w:rsidR="006A66B9" w:rsidRDefault="006A66B9">
            <w:pPr>
              <w:widowControl/>
              <w:jc w:val="center"/>
              <w:textAlignment w:val="center"/>
              <w:rPr>
                <w:rFonts w:ascii="仿宋" w:eastAsia="仿宋" w:hAnsi="仿宋" w:cs="仿宋"/>
                <w:kern w:val="0"/>
                <w:sz w:val="24"/>
                <w:szCs w:val="24"/>
              </w:rPr>
            </w:pPr>
          </w:p>
        </w:tc>
      </w:tr>
      <w:tr w:rsidR="006A66B9" w14:paraId="66F50DC8"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75A48B74"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DN250</w:t>
            </w:r>
          </w:p>
        </w:tc>
        <w:tc>
          <w:tcPr>
            <w:tcW w:w="2342" w:type="dxa"/>
            <w:tcBorders>
              <w:top w:val="single" w:sz="4" w:space="0" w:color="000000"/>
              <w:left w:val="single" w:sz="4" w:space="0" w:color="000000"/>
              <w:bottom w:val="single" w:sz="4" w:space="0" w:color="000000"/>
              <w:right w:val="single" w:sz="4" w:space="0" w:color="auto"/>
            </w:tcBorders>
            <w:shd w:val="clear" w:color="auto" w:fill="FFFFFF"/>
            <w:noWrap/>
            <w:vAlign w:val="center"/>
            <w:hideMark/>
          </w:tcPr>
          <w:p w14:paraId="4486D14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233</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03189A65"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61E7CE3C"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20</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14DFC0D3" w14:textId="77777777" w:rsidR="006A66B9" w:rsidRDefault="006A66B9">
            <w:pPr>
              <w:widowControl/>
              <w:jc w:val="center"/>
              <w:textAlignment w:val="center"/>
              <w:rPr>
                <w:rFonts w:ascii="仿宋" w:eastAsia="仿宋" w:hAnsi="仿宋" w:cs="仿宋"/>
                <w:kern w:val="0"/>
                <w:sz w:val="24"/>
                <w:szCs w:val="24"/>
              </w:rPr>
            </w:pPr>
          </w:p>
        </w:tc>
      </w:tr>
      <w:tr w:rsidR="006A66B9" w14:paraId="2CEE1483"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621E9529"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DN300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4A4D2820"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263</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0D09327D"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34E2973D"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23</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73D0D0FB" w14:textId="77777777" w:rsidR="006A66B9" w:rsidRDefault="006A66B9">
            <w:pPr>
              <w:widowControl/>
              <w:jc w:val="center"/>
              <w:textAlignment w:val="center"/>
              <w:rPr>
                <w:rFonts w:ascii="仿宋" w:eastAsia="仿宋" w:hAnsi="仿宋" w:cs="仿宋"/>
                <w:kern w:val="0"/>
                <w:sz w:val="24"/>
                <w:szCs w:val="24"/>
              </w:rPr>
            </w:pPr>
          </w:p>
        </w:tc>
      </w:tr>
      <w:tr w:rsidR="006A66B9" w14:paraId="35E1F68B"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4495ABA6"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DN400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3CE6D2C6"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397</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7E30DD1A"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339F3338"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42</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7D7CC016" w14:textId="77777777" w:rsidR="006A66B9" w:rsidRDefault="006A66B9">
            <w:pPr>
              <w:widowControl/>
              <w:jc w:val="center"/>
              <w:textAlignment w:val="center"/>
              <w:rPr>
                <w:rFonts w:ascii="仿宋" w:eastAsia="仿宋" w:hAnsi="仿宋" w:cs="仿宋"/>
                <w:kern w:val="0"/>
                <w:sz w:val="24"/>
                <w:szCs w:val="24"/>
              </w:rPr>
            </w:pPr>
          </w:p>
        </w:tc>
      </w:tr>
      <w:tr w:rsidR="006A66B9" w14:paraId="65287260"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38BBF15D"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DN500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1D273F79"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551</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05BAD1C3"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6B0DE048"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55</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0E621E13" w14:textId="77777777" w:rsidR="006A66B9" w:rsidRDefault="006A66B9">
            <w:pPr>
              <w:widowControl/>
              <w:jc w:val="center"/>
              <w:textAlignment w:val="center"/>
              <w:rPr>
                <w:rFonts w:ascii="仿宋" w:eastAsia="仿宋" w:hAnsi="仿宋" w:cs="仿宋"/>
                <w:kern w:val="0"/>
                <w:sz w:val="24"/>
                <w:szCs w:val="24"/>
              </w:rPr>
            </w:pPr>
          </w:p>
        </w:tc>
      </w:tr>
      <w:tr w:rsidR="006A66B9" w14:paraId="221A03B8"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5BB8C4E9"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DN600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5A66F808"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727</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3B463F7F"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10FEB6E4"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88</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16BB14CF" w14:textId="77777777" w:rsidR="006A66B9" w:rsidRDefault="006A66B9">
            <w:pPr>
              <w:widowControl/>
              <w:jc w:val="center"/>
              <w:textAlignment w:val="center"/>
              <w:rPr>
                <w:rFonts w:ascii="仿宋" w:eastAsia="仿宋" w:hAnsi="仿宋" w:cs="仿宋"/>
                <w:kern w:val="0"/>
                <w:sz w:val="24"/>
                <w:szCs w:val="24"/>
              </w:rPr>
            </w:pPr>
          </w:p>
        </w:tc>
      </w:tr>
      <w:tr w:rsidR="006A66B9" w14:paraId="7128D3A8"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5B0D7E5D"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DN800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2FB58B6E"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1161</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62B2C60A"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7F64479E"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178</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451C7E5F" w14:textId="77777777" w:rsidR="006A66B9" w:rsidRDefault="006A66B9">
            <w:pPr>
              <w:widowControl/>
              <w:jc w:val="center"/>
              <w:textAlignment w:val="center"/>
              <w:rPr>
                <w:rFonts w:ascii="仿宋" w:eastAsia="仿宋" w:hAnsi="仿宋" w:cs="仿宋"/>
                <w:kern w:val="0"/>
                <w:sz w:val="24"/>
                <w:szCs w:val="24"/>
              </w:rPr>
            </w:pPr>
          </w:p>
        </w:tc>
      </w:tr>
      <w:tr w:rsidR="006A66B9" w14:paraId="667649DB"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464CC95E"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DN1000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0AD60660"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1680</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4FBF4194"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7743A726" w14:textId="77777777" w:rsidR="006A66B9" w:rsidRDefault="006A66B9">
            <w:pPr>
              <w:widowControl/>
              <w:jc w:val="center"/>
              <w:textAlignment w:val="center"/>
              <w:rPr>
                <w:rFonts w:ascii="仿宋" w:eastAsia="仿宋" w:hAnsi="仿宋" w:cs="仿宋"/>
                <w:sz w:val="24"/>
                <w:szCs w:val="24"/>
              </w:rPr>
            </w:pPr>
            <w:r>
              <w:rPr>
                <w:rFonts w:ascii="仿宋" w:eastAsia="仿宋" w:hAnsi="仿宋" w:cs="仿宋" w:hint="eastAsia"/>
                <w:kern w:val="0"/>
                <w:sz w:val="24"/>
                <w:szCs w:val="24"/>
              </w:rPr>
              <w:t>272</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79705B95" w14:textId="77777777" w:rsidR="006A66B9" w:rsidRDefault="006A66B9">
            <w:pPr>
              <w:widowControl/>
              <w:jc w:val="center"/>
              <w:textAlignment w:val="center"/>
              <w:rPr>
                <w:rFonts w:ascii="仿宋" w:eastAsia="仿宋" w:hAnsi="仿宋" w:cs="仿宋"/>
                <w:kern w:val="0"/>
                <w:sz w:val="24"/>
                <w:szCs w:val="24"/>
              </w:rPr>
            </w:pPr>
          </w:p>
        </w:tc>
      </w:tr>
      <w:tr w:rsidR="006A66B9" w14:paraId="08230267" w14:textId="77777777" w:rsidTr="006A66B9">
        <w:trPr>
          <w:trHeight w:val="480"/>
        </w:trPr>
        <w:tc>
          <w:tcPr>
            <w:tcW w:w="1025" w:type="dxa"/>
            <w:tcBorders>
              <w:top w:val="single" w:sz="4" w:space="0" w:color="000000"/>
              <w:left w:val="single" w:sz="4" w:space="0" w:color="000000"/>
              <w:bottom w:val="single" w:sz="4" w:space="0" w:color="000000"/>
              <w:right w:val="single" w:sz="4" w:space="0" w:color="000000"/>
            </w:tcBorders>
            <w:noWrap/>
            <w:vAlign w:val="center"/>
            <w:hideMark/>
          </w:tcPr>
          <w:p w14:paraId="62FC3198"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DN1200</w:t>
            </w:r>
          </w:p>
        </w:tc>
        <w:tc>
          <w:tcPr>
            <w:tcW w:w="2342" w:type="dxa"/>
            <w:tcBorders>
              <w:top w:val="single" w:sz="4" w:space="0" w:color="000000"/>
              <w:left w:val="single" w:sz="4" w:space="0" w:color="000000"/>
              <w:bottom w:val="single" w:sz="4" w:space="0" w:color="000000"/>
              <w:right w:val="single" w:sz="4" w:space="0" w:color="auto"/>
            </w:tcBorders>
            <w:noWrap/>
            <w:vAlign w:val="center"/>
            <w:hideMark/>
          </w:tcPr>
          <w:p w14:paraId="000788A9"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2344</w:t>
            </w:r>
          </w:p>
        </w:tc>
        <w:tc>
          <w:tcPr>
            <w:tcW w:w="2041" w:type="dxa"/>
            <w:tcBorders>
              <w:top w:val="single" w:sz="4" w:space="0" w:color="000000"/>
              <w:left w:val="single" w:sz="4" w:space="0" w:color="auto"/>
              <w:bottom w:val="single" w:sz="4" w:space="0" w:color="000000"/>
              <w:right w:val="single" w:sz="4" w:space="0" w:color="000000"/>
            </w:tcBorders>
            <w:noWrap/>
            <w:vAlign w:val="center"/>
          </w:tcPr>
          <w:p w14:paraId="3C127936" w14:textId="77777777" w:rsidR="006A66B9" w:rsidRDefault="006A66B9">
            <w:pPr>
              <w:widowControl/>
              <w:jc w:val="center"/>
              <w:textAlignment w:val="center"/>
              <w:rPr>
                <w:rFonts w:ascii="仿宋" w:eastAsia="仿宋" w:hAnsi="仿宋" w:cs="仿宋"/>
                <w:kern w:val="0"/>
                <w:sz w:val="24"/>
                <w:szCs w:val="24"/>
              </w:rPr>
            </w:pPr>
          </w:p>
        </w:tc>
        <w:tc>
          <w:tcPr>
            <w:tcW w:w="2312" w:type="dxa"/>
            <w:tcBorders>
              <w:top w:val="single" w:sz="4" w:space="0" w:color="000000"/>
              <w:left w:val="single" w:sz="4" w:space="0" w:color="000000"/>
              <w:bottom w:val="single" w:sz="4" w:space="0" w:color="000000"/>
              <w:right w:val="single" w:sz="4" w:space="0" w:color="auto"/>
            </w:tcBorders>
            <w:noWrap/>
            <w:vAlign w:val="center"/>
            <w:hideMark/>
          </w:tcPr>
          <w:p w14:paraId="2BC0E0D7" w14:textId="77777777" w:rsidR="006A66B9" w:rsidRDefault="006A66B9">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303</w:t>
            </w:r>
          </w:p>
        </w:tc>
        <w:tc>
          <w:tcPr>
            <w:tcW w:w="2060" w:type="dxa"/>
            <w:tcBorders>
              <w:top w:val="single" w:sz="4" w:space="0" w:color="000000"/>
              <w:left w:val="single" w:sz="4" w:space="0" w:color="auto"/>
              <w:bottom w:val="single" w:sz="4" w:space="0" w:color="000000"/>
              <w:right w:val="single" w:sz="4" w:space="0" w:color="000000"/>
            </w:tcBorders>
            <w:noWrap/>
            <w:vAlign w:val="center"/>
          </w:tcPr>
          <w:p w14:paraId="217E5F84" w14:textId="77777777" w:rsidR="006A66B9" w:rsidRDefault="006A66B9">
            <w:pPr>
              <w:widowControl/>
              <w:jc w:val="center"/>
              <w:textAlignment w:val="center"/>
              <w:rPr>
                <w:rFonts w:ascii="仿宋" w:eastAsia="仿宋" w:hAnsi="仿宋" w:cs="仿宋"/>
                <w:kern w:val="0"/>
                <w:sz w:val="24"/>
                <w:szCs w:val="24"/>
              </w:rPr>
            </w:pPr>
          </w:p>
        </w:tc>
      </w:tr>
      <w:tr w:rsidR="006A66B9" w14:paraId="5DCB7372" w14:textId="77777777" w:rsidTr="006A66B9">
        <w:trPr>
          <w:trHeight w:val="1044"/>
        </w:trPr>
        <w:tc>
          <w:tcPr>
            <w:tcW w:w="9780" w:type="dxa"/>
            <w:gridSpan w:val="5"/>
            <w:tcBorders>
              <w:top w:val="single" w:sz="4" w:space="0" w:color="000000"/>
              <w:left w:val="single" w:sz="4" w:space="0" w:color="000000"/>
              <w:bottom w:val="single" w:sz="4" w:space="0" w:color="000000"/>
              <w:right w:val="single" w:sz="4" w:space="0" w:color="000000"/>
            </w:tcBorders>
            <w:noWrap/>
            <w:vAlign w:val="center"/>
            <w:hideMark/>
          </w:tcPr>
          <w:p w14:paraId="421FECC7" w14:textId="1C6AEB12" w:rsidR="006A66B9" w:rsidRDefault="006A66B9">
            <w:pPr>
              <w:widowControl/>
              <w:jc w:val="left"/>
              <w:textAlignment w:val="center"/>
              <w:rPr>
                <w:rFonts w:ascii="仿宋" w:eastAsia="仿宋" w:hAnsi="仿宋" w:cs="仿宋"/>
                <w:kern w:val="0"/>
                <w:sz w:val="24"/>
                <w:szCs w:val="24"/>
              </w:rPr>
            </w:pPr>
            <w:r>
              <w:rPr>
                <w:rFonts w:ascii="仿宋" w:eastAsia="仿宋" w:hAnsi="仿宋" w:cs="仿宋" w:hint="eastAsia"/>
                <w:kern w:val="0"/>
                <w:sz w:val="24"/>
                <w:szCs w:val="24"/>
              </w:rPr>
              <w:t>备注：1、本次球管及胶圈所报单价不作为报价分值计算依据，只用来作为中标单位实际供货时结算依据。2、单价为</w:t>
            </w:r>
            <w:r w:rsidR="004D3594" w:rsidRPr="004D3594">
              <w:rPr>
                <w:rFonts w:ascii="仿宋" w:eastAsia="仿宋" w:hAnsi="仿宋" w:cs="仿宋" w:hint="eastAsia"/>
                <w:kern w:val="0"/>
                <w:sz w:val="24"/>
                <w:szCs w:val="24"/>
              </w:rPr>
              <w:t>含税单价（税率为13%）</w:t>
            </w:r>
            <w:r>
              <w:rPr>
                <w:rFonts w:ascii="仿宋" w:eastAsia="仿宋" w:hAnsi="仿宋" w:cs="仿宋" w:hint="eastAsia"/>
                <w:kern w:val="0"/>
                <w:sz w:val="24"/>
                <w:szCs w:val="24"/>
              </w:rPr>
              <w:t>。</w:t>
            </w:r>
          </w:p>
        </w:tc>
      </w:tr>
    </w:tbl>
    <w:p w14:paraId="6118BE7E" w14:textId="77777777" w:rsidR="006A66B9" w:rsidRDefault="006A66B9" w:rsidP="006A66B9">
      <w:pPr>
        <w:widowControl/>
        <w:ind w:firstLineChars="200" w:firstLine="480"/>
        <w:jc w:val="left"/>
        <w:textAlignment w:val="center"/>
        <w:rPr>
          <w:rFonts w:ascii="仿宋" w:eastAsia="仿宋" w:hAnsi="仿宋" w:cs="仿宋"/>
          <w:kern w:val="0"/>
          <w:sz w:val="24"/>
          <w:szCs w:val="24"/>
        </w:rPr>
      </w:pPr>
    </w:p>
    <w:p w14:paraId="0D50DF10" w14:textId="77777777" w:rsidR="006A66B9" w:rsidRDefault="006A66B9" w:rsidP="006A66B9">
      <w:pPr>
        <w:jc w:val="left"/>
        <w:rPr>
          <w:rFonts w:ascii="仿宋" w:eastAsia="仿宋" w:hAnsi="仿宋" w:cs="仿宋"/>
          <w:sz w:val="28"/>
          <w:szCs w:val="28"/>
        </w:rPr>
      </w:pPr>
      <w:r>
        <w:rPr>
          <w:rFonts w:ascii="仿宋" w:eastAsia="仿宋" w:hAnsi="仿宋" w:cs="仿宋" w:hint="eastAsia"/>
          <w:b/>
          <w:bCs/>
          <w:sz w:val="28"/>
          <w:szCs w:val="28"/>
        </w:rPr>
        <w:t>（2）球墨铸铁管件技术要求</w:t>
      </w:r>
    </w:p>
    <w:p w14:paraId="728A22E1"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1、管件表面质量：管件内外表面必须光洁圆整，锐边打磨，不应有飞边、毛刺、粘砂、裂纹、邹皮、沙眼、冷隔、缩孔等；承口内表面必须光洁，不应有纵向沟纹，应锐边打磨；法兰盘凸面必须有至少两条分布均匀的密封水线。</w:t>
      </w:r>
    </w:p>
    <w:p w14:paraId="3869092D"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2、公差和壁厚符合GB/T13295-2019的要求，壁厚执行K12级。公称压力1.0MPA.</w:t>
      </w:r>
    </w:p>
    <w:p w14:paraId="3091CB81"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3、内衬外涂：水泥内衬及外部涂覆应符合饮用水卫生许可条件的要求，内衬材料检验按GB/T17219-1998标准执行，并通过卫生检疫、检验，内衬水泥砂浆要牢固光滑无空鼓，内衬水泥砂浆要按GB/T17457-2019或ISO4179规定执行。管件在涂覆前，内外表面应无铁锈和杂物，涂覆后内外表面要光洁，涂层均匀，</w:t>
      </w:r>
      <w:r>
        <w:rPr>
          <w:rFonts w:ascii="仿宋" w:eastAsia="仿宋" w:hAnsi="仿宋" w:cs="仿宋" w:hint="eastAsia"/>
          <w:sz w:val="28"/>
          <w:szCs w:val="28"/>
        </w:rPr>
        <w:lastRenderedPageBreak/>
        <w:t>粘附牢固而不因气候变化发生异常。</w:t>
      </w:r>
    </w:p>
    <w:p w14:paraId="6438EAA1" w14:textId="77777777" w:rsidR="006A66B9" w:rsidRDefault="006A66B9" w:rsidP="006A66B9">
      <w:pPr>
        <w:ind w:firstLineChars="200" w:firstLine="560"/>
        <w:rPr>
          <w:rFonts w:ascii="仿宋" w:eastAsia="仿宋" w:hAnsi="仿宋" w:cs="仿宋"/>
          <w:sz w:val="28"/>
          <w:szCs w:val="28"/>
        </w:rPr>
      </w:pPr>
      <w:r>
        <w:rPr>
          <w:rFonts w:ascii="仿宋" w:eastAsia="仿宋" w:hAnsi="仿宋" w:cs="仿宋" w:hint="eastAsia"/>
          <w:sz w:val="28"/>
          <w:szCs w:val="28"/>
        </w:rPr>
        <w:t>4、管件的外壁标志，喷有生产厂名称、公称直径，插口插入标记。</w:t>
      </w:r>
    </w:p>
    <w:p w14:paraId="768E095D" w14:textId="77777777" w:rsidR="006A66B9" w:rsidRDefault="006A66B9" w:rsidP="006A66B9">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给水铸造管件控制价格</w:t>
      </w:r>
    </w:p>
    <w:tbl>
      <w:tblPr>
        <w:tblW w:w="9420" w:type="dxa"/>
        <w:tblInd w:w="98" w:type="dxa"/>
        <w:tblLayout w:type="fixed"/>
        <w:tblLook w:val="04A0" w:firstRow="1" w:lastRow="0" w:firstColumn="1" w:lastColumn="0" w:noHBand="0" w:noVBand="1"/>
      </w:tblPr>
      <w:tblGrid>
        <w:gridCol w:w="3729"/>
        <w:gridCol w:w="5691"/>
      </w:tblGrid>
      <w:tr w:rsidR="006A66B9" w14:paraId="3B2F4C8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0A1DA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名称</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921A7C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控制单价（元/个）</w:t>
            </w:r>
          </w:p>
        </w:tc>
      </w:tr>
      <w:tr w:rsidR="006A66B9" w14:paraId="4C73875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0977D7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盲板丝100×50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B5B87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46.88 </w:t>
            </w:r>
          </w:p>
        </w:tc>
      </w:tr>
      <w:tr w:rsidR="006A66B9" w14:paraId="778BCE4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71B54F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盲板丝150×50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E9865F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75.81 </w:t>
            </w:r>
          </w:p>
        </w:tc>
      </w:tr>
      <w:tr w:rsidR="006A66B9" w14:paraId="46B82C2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976549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盲板丝200×50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B96E41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113.72 </w:t>
            </w:r>
          </w:p>
        </w:tc>
      </w:tr>
      <w:tr w:rsidR="006A66B9" w14:paraId="443F882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282B50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68883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114.71 </w:t>
            </w:r>
          </w:p>
        </w:tc>
      </w:tr>
      <w:tr w:rsidR="006A66B9" w14:paraId="2509161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57A4B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156410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114.71 </w:t>
            </w:r>
          </w:p>
        </w:tc>
      </w:tr>
      <w:tr w:rsidR="006A66B9" w14:paraId="13DA44A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A034F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1C905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112.72 </w:t>
            </w:r>
          </w:p>
        </w:tc>
      </w:tr>
      <w:tr w:rsidR="006A66B9" w14:paraId="67275B7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89905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3733E3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118.70 </w:t>
            </w:r>
          </w:p>
        </w:tc>
      </w:tr>
      <w:tr w:rsidR="006A66B9" w14:paraId="0CCD51E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BECABA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双盘弯头150×11.25°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816A0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171.57 </w:t>
            </w:r>
          </w:p>
        </w:tc>
      </w:tr>
      <w:tr w:rsidR="006A66B9" w14:paraId="415B429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BCBF02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双盘弯头150×22.5°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9C8A4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185.54 </w:t>
            </w:r>
          </w:p>
        </w:tc>
      </w:tr>
      <w:tr w:rsidR="006A66B9" w14:paraId="2FB0EE6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15E23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双盘弯头150×45°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93FF2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185.54 </w:t>
            </w:r>
          </w:p>
        </w:tc>
      </w:tr>
      <w:tr w:rsidR="006A66B9" w14:paraId="0EE3C3B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B616A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双盘弯头150×90°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907BA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199.50 </w:t>
            </w:r>
          </w:p>
        </w:tc>
      </w:tr>
      <w:tr w:rsidR="006A66B9" w14:paraId="0613719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D79FA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双盘弯头200×11.25°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151D5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242.39 </w:t>
            </w:r>
          </w:p>
        </w:tc>
      </w:tr>
      <w:tr w:rsidR="006A66B9" w14:paraId="3ECF07D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FA7A2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双盘弯头200×22.5°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E2D66D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269.33 </w:t>
            </w:r>
          </w:p>
        </w:tc>
      </w:tr>
      <w:tr w:rsidR="006A66B9" w14:paraId="67A70A0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76BC23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双盘弯头200×45°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071B1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274.31 </w:t>
            </w:r>
          </w:p>
        </w:tc>
      </w:tr>
      <w:tr w:rsidR="006A66B9" w14:paraId="152EE8E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38DC9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双盘弯头200×90°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673D7E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309.23 </w:t>
            </w:r>
          </w:p>
        </w:tc>
      </w:tr>
      <w:tr w:rsidR="006A66B9" w14:paraId="0173F29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AA996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双盘弯头300×11.25°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2CCAF7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462.84 </w:t>
            </w:r>
          </w:p>
        </w:tc>
      </w:tr>
      <w:tr w:rsidR="006A66B9" w14:paraId="56106DA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82DA7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双盘弯头300×22.5°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7CF00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508.73 </w:t>
            </w:r>
          </w:p>
        </w:tc>
      </w:tr>
      <w:tr w:rsidR="006A66B9" w14:paraId="6573B2E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4F4B228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双盘弯头300×45°</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1077F80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778.05 </w:t>
            </w:r>
          </w:p>
        </w:tc>
      </w:tr>
      <w:tr w:rsidR="006A66B9" w14:paraId="740D7BF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22A26FB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双盘弯头300×90°</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4CA514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698.25 </w:t>
            </w:r>
          </w:p>
        </w:tc>
      </w:tr>
      <w:tr w:rsidR="006A66B9" w14:paraId="79EBB3E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445A129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双盘弯头400×11.25°</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4E89075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666.33 </w:t>
            </w:r>
          </w:p>
        </w:tc>
      </w:tr>
      <w:tr w:rsidR="006A66B9" w14:paraId="775EBFA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261853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双盘弯头400×22.5°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3FDF1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746.13 </w:t>
            </w:r>
          </w:p>
        </w:tc>
      </w:tr>
      <w:tr w:rsidR="006A66B9" w14:paraId="4D8EF7C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8EBA0B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双盘弯头400×45°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81831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957.60 </w:t>
            </w:r>
          </w:p>
        </w:tc>
      </w:tr>
      <w:tr w:rsidR="006A66B9" w14:paraId="20A6E35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0C5434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双盘弯头400×90°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B2991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1157.10 </w:t>
            </w:r>
          </w:p>
        </w:tc>
      </w:tr>
      <w:tr w:rsidR="006A66B9" w14:paraId="0EDCC0D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3D6C4E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双盘弯头500×11.25°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0C1DB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933.66 </w:t>
            </w:r>
          </w:p>
        </w:tc>
      </w:tr>
      <w:tr w:rsidR="006A66B9" w14:paraId="3B0FB4D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DF879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双盘弯头500×22.5°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B60C91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1075.31 </w:t>
            </w:r>
          </w:p>
        </w:tc>
      </w:tr>
      <w:tr w:rsidR="006A66B9" w14:paraId="5B978F4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99D0D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双盘弯头500×45°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ED59B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1446.38 </w:t>
            </w:r>
          </w:p>
        </w:tc>
      </w:tr>
      <w:tr w:rsidR="006A66B9" w14:paraId="379FB75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05F9F6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双盘弯头500×90°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F74319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1805.48 </w:t>
            </w:r>
          </w:p>
        </w:tc>
      </w:tr>
      <w:tr w:rsidR="006A66B9" w14:paraId="7E2D803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54948A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双盘弯头600×11.25°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77492B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1343.63 </w:t>
            </w:r>
          </w:p>
        </w:tc>
      </w:tr>
      <w:tr w:rsidR="006A66B9" w14:paraId="7AE4EEA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9BF8D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双盘弯头600×22.5°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4A5777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1543.13 </w:t>
            </w:r>
          </w:p>
        </w:tc>
      </w:tr>
      <w:tr w:rsidR="006A66B9" w14:paraId="218BDA3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BA3DE5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双盘弯头600×45°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894DA6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2114.70 </w:t>
            </w:r>
          </w:p>
        </w:tc>
      </w:tr>
      <w:tr w:rsidR="006A66B9" w14:paraId="784924C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3E60C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双盘弯头600×90°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D14212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2713.20 </w:t>
            </w:r>
          </w:p>
        </w:tc>
      </w:tr>
      <w:tr w:rsidR="006A66B9" w14:paraId="0F9A752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15661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双盘弯头800×11.25°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4FAABB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2693.25 </w:t>
            </w:r>
          </w:p>
        </w:tc>
      </w:tr>
      <w:tr w:rsidR="006A66B9" w14:paraId="55D560F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38C512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双盘弯头800×22.5°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12EB3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2941.63 </w:t>
            </w:r>
          </w:p>
        </w:tc>
      </w:tr>
      <w:tr w:rsidR="006A66B9" w14:paraId="11EDEDE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5F6878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双盘弯头800×45°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B91F2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4019.93 </w:t>
            </w:r>
          </w:p>
        </w:tc>
      </w:tr>
      <w:tr w:rsidR="006A66B9" w14:paraId="2426564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FCD31C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双盘弯头800×90°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DFB7E3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5506.20 </w:t>
            </w:r>
          </w:p>
        </w:tc>
      </w:tr>
      <w:tr w:rsidR="006A66B9" w14:paraId="03A466D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C9C30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4AE0F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3810.45 </w:t>
            </w:r>
          </w:p>
        </w:tc>
      </w:tr>
      <w:tr w:rsidR="006A66B9" w14:paraId="19C4043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098E6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双盘弯头1000×22.5°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AA13B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4760.07 </w:t>
            </w:r>
          </w:p>
        </w:tc>
      </w:tr>
      <w:tr w:rsidR="006A66B9" w14:paraId="77EDB3B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E2818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90FAA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6663.30 </w:t>
            </w:r>
          </w:p>
        </w:tc>
      </w:tr>
      <w:tr w:rsidR="006A66B9" w14:paraId="0CCAB02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5151AE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双盘弯头1000×90°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B6B1A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9346.58 </w:t>
            </w:r>
          </w:p>
        </w:tc>
      </w:tr>
      <w:tr w:rsidR="006A66B9" w14:paraId="1BB610C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6D5C45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DAA34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93.77 </w:t>
            </w:r>
          </w:p>
        </w:tc>
      </w:tr>
      <w:tr w:rsidR="006A66B9" w14:paraId="6A72275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ADF75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6F75B3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97.76 </w:t>
            </w:r>
          </w:p>
        </w:tc>
      </w:tr>
      <w:tr w:rsidR="006A66B9" w14:paraId="4952BA4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5B10F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8A6929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105.74 </w:t>
            </w:r>
          </w:p>
        </w:tc>
      </w:tr>
      <w:tr w:rsidR="006A66B9" w14:paraId="294EE40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5C0B5D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D0DE6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118.70 </w:t>
            </w:r>
          </w:p>
        </w:tc>
      </w:tr>
      <w:tr w:rsidR="006A66B9" w14:paraId="6C214C1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8FC6D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承插弯头150×11.25°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CC63E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159.60 </w:t>
            </w:r>
          </w:p>
        </w:tc>
      </w:tr>
      <w:tr w:rsidR="006A66B9" w14:paraId="7C3FC76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6FF60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承插弯头150×22.5°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3E39E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167.58 </w:t>
            </w:r>
          </w:p>
        </w:tc>
      </w:tr>
      <w:tr w:rsidR="006A66B9" w14:paraId="73FAA8E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D0AF2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承插弯头150×45°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DB453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181.55 </w:t>
            </w:r>
          </w:p>
        </w:tc>
      </w:tr>
      <w:tr w:rsidR="006A66B9" w14:paraId="51372D8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22F0EB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承插弯头150×90°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54907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213.47 </w:t>
            </w:r>
          </w:p>
        </w:tc>
      </w:tr>
      <w:tr w:rsidR="006A66B9" w14:paraId="742E84A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DA570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承插弯头200×11.25°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F49903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231.42 </w:t>
            </w:r>
          </w:p>
        </w:tc>
      </w:tr>
      <w:tr w:rsidR="006A66B9" w14:paraId="3C0ED0A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A4632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承插弯头200×22.5°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7D5AB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251.37 </w:t>
            </w:r>
          </w:p>
        </w:tc>
      </w:tr>
      <w:tr w:rsidR="006A66B9" w14:paraId="21A59E9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66DE1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承插弯头200×45°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63399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281.30 </w:t>
            </w:r>
          </w:p>
        </w:tc>
      </w:tr>
      <w:tr w:rsidR="006A66B9" w14:paraId="448FE62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9C1D1E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承插弯头200×90°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9F97D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341.15 </w:t>
            </w:r>
          </w:p>
        </w:tc>
      </w:tr>
      <w:tr w:rsidR="006A66B9" w14:paraId="5B26353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7DF72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承插弯头300×11.25°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7EA25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420.95 </w:t>
            </w:r>
          </w:p>
        </w:tc>
      </w:tr>
      <w:tr w:rsidR="006A66B9" w14:paraId="613AD81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3D4BB4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承插弯头300×22.5°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21580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460.85 </w:t>
            </w:r>
          </w:p>
        </w:tc>
      </w:tr>
      <w:tr w:rsidR="006A66B9" w14:paraId="76123C5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80B23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承插弯头300×45°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941A2E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544.64 </w:t>
            </w:r>
          </w:p>
        </w:tc>
      </w:tr>
      <w:tr w:rsidR="006A66B9" w14:paraId="05C395C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4A2EFE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承插弯头300×90°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9DAB0F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694.26 </w:t>
            </w:r>
          </w:p>
        </w:tc>
      </w:tr>
      <w:tr w:rsidR="006A66B9" w14:paraId="19DAE86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B54AC0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承插弯头400×11.25°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5995F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703.24 </w:t>
            </w:r>
          </w:p>
        </w:tc>
      </w:tr>
      <w:tr w:rsidR="006A66B9" w14:paraId="486F888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121EF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承插弯头400×22.5°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83BC7E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793.01 </w:t>
            </w:r>
          </w:p>
        </w:tc>
      </w:tr>
      <w:tr w:rsidR="006A66B9" w14:paraId="6E34A70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D4BC8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承插弯头400×45°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51E7C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896.75 </w:t>
            </w:r>
          </w:p>
        </w:tc>
      </w:tr>
      <w:tr w:rsidR="006A66B9" w14:paraId="2B7F3F7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4F9E3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承插弯头400×90°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97E6D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1296.75 </w:t>
            </w:r>
          </w:p>
        </w:tc>
      </w:tr>
      <w:tr w:rsidR="006A66B9" w14:paraId="7922E62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B17F2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承插弯头500×11.25°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6808B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1017.45 </w:t>
            </w:r>
          </w:p>
        </w:tc>
      </w:tr>
      <w:tr w:rsidR="006A66B9" w14:paraId="4D945FC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E4AE0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承插弯头500×22.5°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1F420A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1167.08 </w:t>
            </w:r>
          </w:p>
        </w:tc>
      </w:tr>
      <w:tr w:rsidR="006A66B9" w14:paraId="061130E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02C5F3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承插弯头500×45°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14CB03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1386.53 </w:t>
            </w:r>
          </w:p>
        </w:tc>
      </w:tr>
      <w:tr w:rsidR="006A66B9" w14:paraId="1C1021D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C8D0E1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承插弯头500×90°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6266D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2044.88 </w:t>
            </w:r>
          </w:p>
        </w:tc>
      </w:tr>
      <w:tr w:rsidR="006A66B9" w14:paraId="7A5CC06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EE355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承插弯头600×11.25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A81A32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1376.55 </w:t>
            </w:r>
          </w:p>
        </w:tc>
      </w:tr>
      <w:tr w:rsidR="006A66B9" w14:paraId="791B8AB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4DC9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承插弯头600×22.5°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37C8B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1605.98 </w:t>
            </w:r>
          </w:p>
        </w:tc>
      </w:tr>
      <w:tr w:rsidR="006A66B9" w14:paraId="2C55759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0A65D5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承插弯头600×45°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577CA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1995.00 </w:t>
            </w:r>
          </w:p>
        </w:tc>
      </w:tr>
      <w:tr w:rsidR="006A66B9" w14:paraId="69B1385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8D362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承插弯头600×90°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562C8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3002.48 </w:t>
            </w:r>
          </w:p>
        </w:tc>
      </w:tr>
      <w:tr w:rsidR="006A66B9" w14:paraId="348DF5B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ECB944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承插弯头800×11.25°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057CB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2852.85 </w:t>
            </w:r>
          </w:p>
        </w:tc>
      </w:tr>
      <w:tr w:rsidR="006A66B9" w14:paraId="40AE167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18056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承插弯头800×22.5°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93584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3301.73 </w:t>
            </w:r>
          </w:p>
        </w:tc>
      </w:tr>
      <w:tr w:rsidR="006A66B9" w14:paraId="156C365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A0FDC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承插弯头800×45°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3431E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4169.55 </w:t>
            </w:r>
          </w:p>
        </w:tc>
      </w:tr>
      <w:tr w:rsidR="006A66B9" w14:paraId="5BF5312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6CF73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承插弯头800×90°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65452B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5196.98 </w:t>
            </w:r>
          </w:p>
        </w:tc>
      </w:tr>
      <w:tr w:rsidR="006A66B9" w14:paraId="4C94A15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6CAC9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承插弯头1000×11.25°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C2618D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4718.18 </w:t>
            </w:r>
          </w:p>
        </w:tc>
      </w:tr>
      <w:tr w:rsidR="006A66B9" w14:paraId="1F53F44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FF46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承插弯头1000×22.5°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4AF98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5486.25 </w:t>
            </w:r>
          </w:p>
        </w:tc>
      </w:tr>
      <w:tr w:rsidR="006A66B9" w14:paraId="3F1A5D0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2CF3D2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承插弯头1000×45°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69061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7082.25 </w:t>
            </w:r>
          </w:p>
        </w:tc>
      </w:tr>
      <w:tr w:rsidR="006A66B9" w14:paraId="0FD34AE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6F4E0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承插弯头1000×90°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6121C4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8937.60 </w:t>
            </w:r>
          </w:p>
        </w:tc>
      </w:tr>
      <w:tr w:rsidR="006A66B9" w14:paraId="21901B7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EE20F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74814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95.76 </w:t>
            </w:r>
          </w:p>
        </w:tc>
      </w:tr>
      <w:tr w:rsidR="006A66B9" w14:paraId="340775D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07A978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149E3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155.61 </w:t>
            </w:r>
          </w:p>
        </w:tc>
      </w:tr>
      <w:tr w:rsidR="006A66B9" w14:paraId="1D64BFD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4046E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EC82D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224.44 </w:t>
            </w:r>
          </w:p>
        </w:tc>
      </w:tr>
      <w:tr w:rsidR="006A66B9" w14:paraId="2316710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D212C8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短管乙250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CB5BCB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229.43 </w:t>
            </w:r>
          </w:p>
        </w:tc>
      </w:tr>
      <w:tr w:rsidR="006A66B9" w14:paraId="1B7241D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EFA251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短管乙300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D6E4C4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428.93 </w:t>
            </w:r>
          </w:p>
        </w:tc>
      </w:tr>
      <w:tr w:rsidR="006A66B9" w14:paraId="6151BD4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9540E4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B560D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638.40 </w:t>
            </w:r>
          </w:p>
        </w:tc>
      </w:tr>
      <w:tr w:rsidR="006A66B9" w14:paraId="218DB58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7D803A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11A90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937.65 </w:t>
            </w:r>
          </w:p>
        </w:tc>
      </w:tr>
      <w:tr w:rsidR="006A66B9" w14:paraId="1E6CAEF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79C2E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E37D1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1326.68 </w:t>
            </w:r>
          </w:p>
        </w:tc>
      </w:tr>
      <w:tr w:rsidR="006A66B9" w14:paraId="3FC4CFE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81B5B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2501D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2254.35 </w:t>
            </w:r>
          </w:p>
        </w:tc>
      </w:tr>
      <w:tr w:rsidR="006A66B9" w14:paraId="6F2A469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68A44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短管乙1000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74714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3271.80 </w:t>
            </w:r>
          </w:p>
        </w:tc>
      </w:tr>
      <w:tr w:rsidR="006A66B9" w14:paraId="672FC86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E32FF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DB36B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90.77 </w:t>
            </w:r>
          </w:p>
        </w:tc>
      </w:tr>
      <w:tr w:rsidR="006A66B9" w14:paraId="11FD285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F279BD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92561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141.65 </w:t>
            </w:r>
          </w:p>
        </w:tc>
      </w:tr>
      <w:tr w:rsidR="006A66B9" w14:paraId="2FFCD5C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015AB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702C2E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204.49 </w:t>
            </w:r>
          </w:p>
        </w:tc>
      </w:tr>
      <w:tr w:rsidR="006A66B9" w14:paraId="29FBDD6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A1879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短管甲250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DC497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229.43 </w:t>
            </w:r>
          </w:p>
        </w:tc>
      </w:tr>
      <w:tr w:rsidR="006A66B9" w14:paraId="3793C41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E69C40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9169C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369.08 </w:t>
            </w:r>
          </w:p>
        </w:tc>
      </w:tr>
      <w:tr w:rsidR="006A66B9" w14:paraId="0EE0C7E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D6AD9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8CEC17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598.50 </w:t>
            </w:r>
          </w:p>
        </w:tc>
      </w:tr>
      <w:tr w:rsidR="006A66B9" w14:paraId="1223BC9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060A77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704E72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778.05 </w:t>
            </w:r>
          </w:p>
        </w:tc>
      </w:tr>
      <w:tr w:rsidR="006A66B9" w14:paraId="36658D5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0070AB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3376E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1077.30 </w:t>
            </w:r>
          </w:p>
        </w:tc>
      </w:tr>
      <w:tr w:rsidR="006A66B9" w14:paraId="4D4D370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ECB2D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952F8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1885.28 </w:t>
            </w:r>
          </w:p>
        </w:tc>
      </w:tr>
      <w:tr w:rsidR="006A66B9" w14:paraId="3154DBF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4480A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短管甲1000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D08453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3274.79 </w:t>
            </w:r>
          </w:p>
        </w:tc>
      </w:tr>
      <w:tr w:rsidR="006A66B9" w14:paraId="578D2C8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87BCB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60A45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163.59 </w:t>
            </w:r>
          </w:p>
        </w:tc>
      </w:tr>
      <w:tr w:rsidR="006A66B9" w14:paraId="7A1E560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F1A36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A16DCB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177.56 </w:t>
            </w:r>
          </w:p>
        </w:tc>
      </w:tr>
      <w:tr w:rsidR="006A66B9" w14:paraId="46DE97D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D867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承插盘三通150×80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11E72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236.41 </w:t>
            </w:r>
          </w:p>
        </w:tc>
      </w:tr>
      <w:tr w:rsidR="006A66B9" w14:paraId="7DD9C37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74F66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承插盘三通150×100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61E276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253.37 </w:t>
            </w:r>
          </w:p>
        </w:tc>
      </w:tr>
      <w:tr w:rsidR="006A66B9" w14:paraId="7C76E26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2DEAB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承插盘三通150×150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92CAB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301.25 </w:t>
            </w:r>
          </w:p>
        </w:tc>
      </w:tr>
      <w:tr w:rsidR="006A66B9" w14:paraId="4D550DA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7D9990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承插盘三通200×80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CFD61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324.19 </w:t>
            </w:r>
          </w:p>
        </w:tc>
      </w:tr>
      <w:tr w:rsidR="006A66B9" w14:paraId="0E0051C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F92BF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承插盘三通200×100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C185EF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342.14 </w:t>
            </w:r>
          </w:p>
        </w:tc>
      </w:tr>
      <w:tr w:rsidR="006A66B9" w14:paraId="5B84712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D4EC2B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承插盘三通200×150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8FFA5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401.00 </w:t>
            </w:r>
          </w:p>
        </w:tc>
      </w:tr>
      <w:tr w:rsidR="006A66B9" w14:paraId="3033A2C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2F5442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承插盘三通200×200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43557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464.84 </w:t>
            </w:r>
          </w:p>
        </w:tc>
      </w:tr>
      <w:tr w:rsidR="006A66B9" w14:paraId="57D39FB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7F7D11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承插盘三通300×80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91DD07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586.53 </w:t>
            </w:r>
          </w:p>
        </w:tc>
      </w:tr>
      <w:tr w:rsidR="006A66B9" w14:paraId="08F5AC9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A3806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承插盘三通300×100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780F2F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619.45 </w:t>
            </w:r>
          </w:p>
        </w:tc>
      </w:tr>
      <w:tr w:rsidR="006A66B9" w14:paraId="38E9687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EB2C4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承插盘三通300×150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00E1FD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707.23 </w:t>
            </w:r>
          </w:p>
        </w:tc>
      </w:tr>
      <w:tr w:rsidR="006A66B9" w14:paraId="31B1165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591E0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承插盘三通300×200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E2E6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774.06 </w:t>
            </w:r>
          </w:p>
        </w:tc>
      </w:tr>
      <w:tr w:rsidR="006A66B9" w14:paraId="08A7090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B3B62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承插盘三通300×300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6054E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975.56 </w:t>
            </w:r>
          </w:p>
        </w:tc>
      </w:tr>
      <w:tr w:rsidR="006A66B9" w14:paraId="145EAF2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13025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承插盘三通400×100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4E0D3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839.90 </w:t>
            </w:r>
          </w:p>
        </w:tc>
      </w:tr>
      <w:tr w:rsidR="006A66B9" w14:paraId="123EBD1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717A6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承插盘三通400×150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718D1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995.51 </w:t>
            </w:r>
          </w:p>
        </w:tc>
      </w:tr>
      <w:tr w:rsidR="006A66B9" w14:paraId="460C9CD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E9005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承插盘三通400×200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4BF9D9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1047.38 </w:t>
            </w:r>
          </w:p>
        </w:tc>
      </w:tr>
      <w:tr w:rsidR="006A66B9" w14:paraId="75989D5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E9C3C9" w14:textId="77777777" w:rsidR="006A66B9" w:rsidRDefault="006A66B9">
            <w:pPr>
              <w:widowControl/>
              <w:tabs>
                <w:tab w:val="left" w:pos="1187"/>
              </w:tabs>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承插盘三通400×300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08F47F"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1336.65</w:t>
            </w:r>
          </w:p>
        </w:tc>
      </w:tr>
      <w:tr w:rsidR="006A66B9" w14:paraId="74E8A88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D9712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2D65E3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1336.65 </w:t>
            </w:r>
          </w:p>
        </w:tc>
      </w:tr>
      <w:tr w:rsidR="006A66B9" w14:paraId="7CC2C4F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97749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6041A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1376.55 </w:t>
            </w:r>
          </w:p>
        </w:tc>
      </w:tr>
      <w:tr w:rsidR="006A66B9" w14:paraId="4EFD7B9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70AD4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84495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1416.45 </w:t>
            </w:r>
          </w:p>
        </w:tc>
      </w:tr>
      <w:tr w:rsidR="006A66B9" w14:paraId="576A04E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7B67E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4D37F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1775.55 </w:t>
            </w:r>
          </w:p>
        </w:tc>
      </w:tr>
      <w:tr w:rsidR="006A66B9" w14:paraId="6F89332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94A246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623B4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1975.05 </w:t>
            </w:r>
          </w:p>
        </w:tc>
      </w:tr>
      <w:tr w:rsidR="006A66B9" w14:paraId="3DC4198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D7BBAD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承插盘三通500×500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BB2D4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2304.23 </w:t>
            </w:r>
          </w:p>
        </w:tc>
      </w:tr>
      <w:tr w:rsidR="006A66B9" w14:paraId="4DD33CF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7139CF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承插盘三通600×100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678A80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1655.85 </w:t>
            </w:r>
          </w:p>
        </w:tc>
      </w:tr>
      <w:tr w:rsidR="006A66B9" w14:paraId="3C03183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BD74F9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承插盘三通600×150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E15F92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1825.43 </w:t>
            </w:r>
          </w:p>
        </w:tc>
      </w:tr>
      <w:tr w:rsidR="006A66B9" w14:paraId="700D51D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C4DCC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承插盘三通600×200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56C69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1835.40 </w:t>
            </w:r>
          </w:p>
        </w:tc>
      </w:tr>
      <w:tr w:rsidR="006A66B9" w14:paraId="3508A91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098DC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承插盘三通600×300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B91020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2304.23 </w:t>
            </w:r>
          </w:p>
        </w:tc>
      </w:tr>
      <w:tr w:rsidR="006A66B9" w14:paraId="2194C9E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4C385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承插盘三通600×400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1B338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2523.68 </w:t>
            </w:r>
          </w:p>
        </w:tc>
      </w:tr>
      <w:tr w:rsidR="006A66B9" w14:paraId="142B338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11EF5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承插盘三通600×600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18C43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3326.66 </w:t>
            </w:r>
          </w:p>
        </w:tc>
      </w:tr>
      <w:tr w:rsidR="006A66B9" w14:paraId="7A2CC02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8640C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4AB5C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3032.40 </w:t>
            </w:r>
          </w:p>
        </w:tc>
      </w:tr>
      <w:tr w:rsidR="006A66B9" w14:paraId="3FA4CDA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D473B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68A59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3072.30 </w:t>
            </w:r>
          </w:p>
        </w:tc>
      </w:tr>
      <w:tr w:rsidR="006A66B9" w14:paraId="1D1D7E3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0730E3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F5E9F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3102.23 </w:t>
            </w:r>
          </w:p>
        </w:tc>
      </w:tr>
      <w:tr w:rsidR="006A66B9" w14:paraId="2CCEACB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0F80343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承插盘三通800×300</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445FDDD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3700.73 </w:t>
            </w:r>
          </w:p>
        </w:tc>
      </w:tr>
      <w:tr w:rsidR="006A66B9" w14:paraId="48F1DF8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C3DA7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7A1E59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5865.30 </w:t>
            </w:r>
          </w:p>
        </w:tc>
      </w:tr>
      <w:tr w:rsidR="006A66B9" w14:paraId="5707726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219C3D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承插盘三通800×800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7B01F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6384.00 </w:t>
            </w:r>
          </w:p>
        </w:tc>
      </w:tr>
      <w:tr w:rsidR="006A66B9" w14:paraId="24EFD3F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BC5B5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C09F45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4472.79 </w:t>
            </w:r>
          </w:p>
        </w:tc>
      </w:tr>
      <w:tr w:rsidR="006A66B9" w14:paraId="52FDCFD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A2CE0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C761C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4746.11 </w:t>
            </w:r>
          </w:p>
        </w:tc>
      </w:tr>
      <w:tr w:rsidR="006A66B9" w14:paraId="7D40402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1BB48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E8E90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5038.37 </w:t>
            </w:r>
          </w:p>
        </w:tc>
      </w:tr>
      <w:tr w:rsidR="006A66B9" w14:paraId="3FD5B8A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4EA021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0600CB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5627.90 </w:t>
            </w:r>
          </w:p>
        </w:tc>
      </w:tr>
      <w:tr w:rsidR="006A66B9" w14:paraId="322A587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51AB50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9F311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6266.30 </w:t>
            </w:r>
          </w:p>
        </w:tc>
      </w:tr>
      <w:tr w:rsidR="006A66B9" w14:paraId="647A69F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91318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26403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7660.80 </w:t>
            </w:r>
          </w:p>
        </w:tc>
      </w:tr>
      <w:tr w:rsidR="006A66B9" w14:paraId="3966D3C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73F85A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AF7A44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9090.22 </w:t>
            </w:r>
          </w:p>
        </w:tc>
      </w:tr>
      <w:tr w:rsidR="006A66B9" w14:paraId="1164B4E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D7169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承插盘三通1000×1000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E8A798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10932.60 </w:t>
            </w:r>
          </w:p>
        </w:tc>
      </w:tr>
      <w:tr w:rsidR="006A66B9" w14:paraId="3E19B71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7D47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2A194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183.54 </w:t>
            </w:r>
          </w:p>
        </w:tc>
      </w:tr>
      <w:tr w:rsidR="006A66B9" w14:paraId="7B37702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9149C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C7B35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193.52 </w:t>
            </w:r>
          </w:p>
        </w:tc>
      </w:tr>
      <w:tr w:rsidR="006A66B9" w14:paraId="7AEA54A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8D6BC2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三盘三通150×80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0FCBCF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284.29 </w:t>
            </w:r>
          </w:p>
        </w:tc>
      </w:tr>
      <w:tr w:rsidR="006A66B9" w14:paraId="32B5CBF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ABE6D5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三盘三通150×100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75DD4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294.26 </w:t>
            </w:r>
          </w:p>
        </w:tc>
      </w:tr>
      <w:tr w:rsidR="006A66B9" w14:paraId="564FB68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5FD71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三盘三通150×150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CC7FC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324.19 </w:t>
            </w:r>
          </w:p>
        </w:tc>
      </w:tr>
      <w:tr w:rsidR="006A66B9" w14:paraId="3117496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198DA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三盘三通200×80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E5C96F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418.95 </w:t>
            </w:r>
          </w:p>
        </w:tc>
      </w:tr>
      <w:tr w:rsidR="006A66B9" w14:paraId="00C8BF8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67FAE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三盘三通200×100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11BE9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428.93 </w:t>
            </w:r>
          </w:p>
        </w:tc>
      </w:tr>
      <w:tr w:rsidR="006A66B9" w14:paraId="7ADE2FD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0688BB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三盘三通200×150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C5A88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458.85 </w:t>
            </w:r>
          </w:p>
        </w:tc>
      </w:tr>
      <w:tr w:rsidR="006A66B9" w14:paraId="38B30D9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DE64D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三盘三通200×200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D01B4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493.76 </w:t>
            </w:r>
          </w:p>
        </w:tc>
      </w:tr>
      <w:tr w:rsidR="006A66B9" w14:paraId="715ED03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1E414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三盘三通250×200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BB740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758.10 </w:t>
            </w:r>
          </w:p>
        </w:tc>
      </w:tr>
      <w:tr w:rsidR="006A66B9" w14:paraId="749DA1E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6787A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三盘三通300×80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7CB12D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912.71 </w:t>
            </w:r>
          </w:p>
        </w:tc>
      </w:tr>
      <w:tr w:rsidR="006A66B9" w14:paraId="69D2C29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E59342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三盘三通300×100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325AD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937.65 </w:t>
            </w:r>
          </w:p>
        </w:tc>
      </w:tr>
      <w:tr w:rsidR="006A66B9" w14:paraId="6FE2F6D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7F08D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三盘三通300×150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58239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957.60 </w:t>
            </w:r>
          </w:p>
        </w:tc>
      </w:tr>
      <w:tr w:rsidR="006A66B9" w14:paraId="3601786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23D4C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三盘三通300×200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6A6546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1017.45 </w:t>
            </w:r>
          </w:p>
        </w:tc>
      </w:tr>
      <w:tr w:rsidR="006A66B9" w14:paraId="36CE5D1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74874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三盘三通300×300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E762DF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1157.10 </w:t>
            </w:r>
          </w:p>
        </w:tc>
      </w:tr>
      <w:tr w:rsidR="006A66B9" w14:paraId="746564A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5D5CE3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三盘三通400×100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55CB4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1426.43 </w:t>
            </w:r>
          </w:p>
        </w:tc>
      </w:tr>
      <w:tr w:rsidR="006A66B9" w14:paraId="63D3ABD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D4058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三盘三通400×150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0E6082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1438.40 </w:t>
            </w:r>
          </w:p>
        </w:tc>
      </w:tr>
      <w:tr w:rsidR="006A66B9" w14:paraId="32395DE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74319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三盘三通400×200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A0646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1476.30 </w:t>
            </w:r>
          </w:p>
        </w:tc>
      </w:tr>
      <w:tr w:rsidR="006A66B9" w14:paraId="60F3573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D4122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三盘三通400×300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BC9349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1622.93 </w:t>
            </w:r>
          </w:p>
        </w:tc>
      </w:tr>
      <w:tr w:rsidR="006A66B9" w14:paraId="77CFD0D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265314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F1FF39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2094.75 </w:t>
            </w:r>
          </w:p>
        </w:tc>
      </w:tr>
      <w:tr w:rsidR="006A66B9" w14:paraId="5A33287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8CFAF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859F0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2100.74 </w:t>
            </w:r>
          </w:p>
        </w:tc>
      </w:tr>
      <w:tr w:rsidR="006A66B9" w14:paraId="3AD8727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7A40AE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B446B6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2144.63 </w:t>
            </w:r>
          </w:p>
        </w:tc>
      </w:tr>
      <w:tr w:rsidR="006A66B9" w14:paraId="175AF2D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ACB77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0747D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2275.30 </w:t>
            </w:r>
          </w:p>
        </w:tc>
      </w:tr>
      <w:tr w:rsidR="006A66B9" w14:paraId="43C8E2E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724159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E5D7E7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2413.95 </w:t>
            </w:r>
          </w:p>
        </w:tc>
      </w:tr>
      <w:tr w:rsidR="006A66B9" w14:paraId="3FD1595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CB4E18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三盘三通500×500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3CC15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2513.70 </w:t>
            </w:r>
          </w:p>
        </w:tc>
      </w:tr>
      <w:tr w:rsidR="006A66B9" w14:paraId="20D3A9A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5DC77B"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三盘三通600×100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1BAA833"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2959.58</w:t>
            </w:r>
          </w:p>
        </w:tc>
      </w:tr>
      <w:tr w:rsidR="006A66B9" w14:paraId="50B6AED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20790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三盘三通600×200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FD104E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3042.38 </w:t>
            </w:r>
          </w:p>
        </w:tc>
      </w:tr>
      <w:tr w:rsidR="006A66B9" w14:paraId="7F10366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5F726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三盘三通600×300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7B3FD7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3148.11 </w:t>
            </w:r>
          </w:p>
        </w:tc>
      </w:tr>
      <w:tr w:rsidR="006A66B9" w14:paraId="6804204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C038AF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三盘三通600×400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EF6400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3281.78 </w:t>
            </w:r>
          </w:p>
        </w:tc>
      </w:tr>
      <w:tr w:rsidR="006A66B9" w14:paraId="06285FB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156BFFA"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三盘三通600×500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0F832D"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3352.6</w:t>
            </w:r>
          </w:p>
        </w:tc>
      </w:tr>
      <w:tr w:rsidR="006A66B9" w14:paraId="1C30C7F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5EDCDE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三盘三通600×600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019EA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3541.13 </w:t>
            </w:r>
          </w:p>
        </w:tc>
      </w:tr>
      <w:tr w:rsidR="006A66B9" w14:paraId="12778A8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74DB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12A60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3046.37 </w:t>
            </w:r>
          </w:p>
        </w:tc>
      </w:tr>
      <w:tr w:rsidR="006A66B9" w14:paraId="2B6E95D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09EA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A7451B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3253.85 </w:t>
            </w:r>
          </w:p>
        </w:tc>
      </w:tr>
      <w:tr w:rsidR="006A66B9" w14:paraId="024827A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774F3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825EED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3461.33 </w:t>
            </w:r>
          </w:p>
        </w:tc>
      </w:tr>
      <w:tr w:rsidR="006A66B9" w14:paraId="623475C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52666C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D416E6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3903.22 </w:t>
            </w:r>
          </w:p>
        </w:tc>
      </w:tr>
      <w:tr w:rsidR="006A66B9" w14:paraId="717296A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97146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BF6ADB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6049.84 </w:t>
            </w:r>
          </w:p>
        </w:tc>
      </w:tr>
      <w:tr w:rsidR="006A66B9" w14:paraId="1508C01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0A4A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三盘三通800×800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D615A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6580.51 </w:t>
            </w:r>
          </w:p>
        </w:tc>
      </w:tr>
      <w:tr w:rsidR="006A66B9" w14:paraId="424BB7C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BF17B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CFC9E2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4794.98 </w:t>
            </w:r>
          </w:p>
        </w:tc>
      </w:tr>
      <w:tr w:rsidR="006A66B9" w14:paraId="6B4EFF5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D6FC7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B9FC4D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5080.27 </w:t>
            </w:r>
          </w:p>
        </w:tc>
      </w:tr>
      <w:tr w:rsidR="006A66B9" w14:paraId="274ED41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0A7607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02D5CD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5446.35 </w:t>
            </w:r>
          </w:p>
        </w:tc>
      </w:tr>
      <w:tr w:rsidR="006A66B9" w14:paraId="26CB85A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2B03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3C63C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5966.05 </w:t>
            </w:r>
          </w:p>
        </w:tc>
      </w:tr>
      <w:tr w:rsidR="006A66B9" w14:paraId="6EE356B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D34DC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5AC92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6663.30 </w:t>
            </w:r>
          </w:p>
        </w:tc>
      </w:tr>
      <w:tr w:rsidR="006A66B9" w14:paraId="4833A9F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282DF9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C8320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10044.83 </w:t>
            </w:r>
          </w:p>
        </w:tc>
      </w:tr>
      <w:tr w:rsidR="006A66B9" w14:paraId="6843D85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10BE21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FEC534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10374.00 </w:t>
            </w:r>
          </w:p>
        </w:tc>
      </w:tr>
      <w:tr w:rsidR="006A66B9" w14:paraId="4D6977F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CF1EC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三盘三通1000×1000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DB9ED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11072.25 </w:t>
            </w:r>
          </w:p>
        </w:tc>
      </w:tr>
      <w:tr w:rsidR="006A66B9" w14:paraId="7367A35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22B509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2BF63E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99.75 </w:t>
            </w:r>
          </w:p>
        </w:tc>
      </w:tr>
      <w:tr w:rsidR="006A66B9" w14:paraId="15513EC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9F1994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双盘锥管100×65</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491B81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87.78 </w:t>
            </w:r>
          </w:p>
        </w:tc>
      </w:tr>
      <w:tr w:rsidR="006A66B9" w14:paraId="7BE940F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E11C4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07739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92.77 </w:t>
            </w:r>
          </w:p>
        </w:tc>
      </w:tr>
      <w:tr w:rsidR="006A66B9" w14:paraId="1F803D6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E6F166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双盘锥管150×50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BB6E3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146.63 </w:t>
            </w:r>
          </w:p>
        </w:tc>
      </w:tr>
      <w:tr w:rsidR="006A66B9" w14:paraId="68DA817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5C050D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双盘锥管150×80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EA195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163.59 </w:t>
            </w:r>
          </w:p>
        </w:tc>
      </w:tr>
      <w:tr w:rsidR="006A66B9" w14:paraId="1D21A3D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A54C7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双盘锥管150×100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D72EE0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159.60 </w:t>
            </w:r>
          </w:p>
        </w:tc>
      </w:tr>
      <w:tr w:rsidR="006A66B9" w14:paraId="4193F61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E970BC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双盘锥管200×80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ACA71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250.37 </w:t>
            </w:r>
          </w:p>
        </w:tc>
      </w:tr>
      <w:tr w:rsidR="006A66B9" w14:paraId="47C95B4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5512F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双盘锥管200×100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EC49D0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266.33 </w:t>
            </w:r>
          </w:p>
        </w:tc>
      </w:tr>
      <w:tr w:rsidR="006A66B9" w14:paraId="2B279C8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BF9A0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双盘锥管200×150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B857D5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219.45 </w:t>
            </w:r>
          </w:p>
        </w:tc>
      </w:tr>
      <w:tr w:rsidR="006A66B9" w14:paraId="3B94E73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AB9F1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双盘锥管250×200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01E40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359.10 </w:t>
            </w:r>
          </w:p>
        </w:tc>
      </w:tr>
      <w:tr w:rsidR="006A66B9" w14:paraId="6271941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A77BFB6"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双盘锥管300×80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F029DEE"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418.95</w:t>
            </w:r>
          </w:p>
        </w:tc>
      </w:tr>
      <w:tr w:rsidR="006A66B9" w14:paraId="3760A88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4C28E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双盘锥管300×100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6C8FB6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438.90 </w:t>
            </w:r>
          </w:p>
        </w:tc>
      </w:tr>
      <w:tr w:rsidR="006A66B9" w14:paraId="1119B2D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2F342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双盘锥管300×150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F019C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472.82 </w:t>
            </w:r>
          </w:p>
        </w:tc>
      </w:tr>
      <w:tr w:rsidR="006A66B9" w14:paraId="1BA6BA8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EDFFB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双盘锥管300×200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78497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505.73 </w:t>
            </w:r>
          </w:p>
        </w:tc>
      </w:tr>
      <w:tr w:rsidR="006A66B9" w14:paraId="5E71271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64EF9F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双盘锥管300×250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D8CE5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403.99 </w:t>
            </w:r>
          </w:p>
        </w:tc>
      </w:tr>
      <w:tr w:rsidR="006A66B9" w14:paraId="25E3174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5F47F08"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双盘锥管400×100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BA3729"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627.43</w:t>
            </w:r>
          </w:p>
        </w:tc>
      </w:tr>
      <w:tr w:rsidR="006A66B9" w14:paraId="0E64D60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400001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双盘锥管400×200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F10464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693.26 </w:t>
            </w:r>
          </w:p>
        </w:tc>
      </w:tr>
      <w:tr w:rsidR="006A66B9" w14:paraId="0EE82B5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D749C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双盘锥管400×300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AF089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779.05 </w:t>
            </w:r>
          </w:p>
        </w:tc>
      </w:tr>
      <w:tr w:rsidR="006A66B9" w14:paraId="1EF37EB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D491A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双盘锥管500×100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4E5CCE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913.71 </w:t>
            </w:r>
          </w:p>
        </w:tc>
      </w:tr>
      <w:tr w:rsidR="006A66B9" w14:paraId="3C162A5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51B59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双盘锥管500×150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AFF35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955.61 </w:t>
            </w:r>
          </w:p>
        </w:tc>
      </w:tr>
      <w:tr w:rsidR="006A66B9" w14:paraId="66D94AC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63231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双盘锥管500×200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B473C1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954.61 </w:t>
            </w:r>
          </w:p>
        </w:tc>
      </w:tr>
      <w:tr w:rsidR="006A66B9" w14:paraId="6EBF3D7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16508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双盘锥管500×300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1CAA5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1039.40 </w:t>
            </w:r>
          </w:p>
        </w:tc>
      </w:tr>
      <w:tr w:rsidR="006A66B9" w14:paraId="0C656D2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A50B9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双盘锥管500×400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BBA7D4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1097.25 </w:t>
            </w:r>
          </w:p>
        </w:tc>
      </w:tr>
      <w:tr w:rsidR="006A66B9" w14:paraId="37F0A8B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185E6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双盘锥管600×150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E9B5D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1297.75 </w:t>
            </w:r>
          </w:p>
        </w:tc>
      </w:tr>
      <w:tr w:rsidR="006A66B9" w14:paraId="49BA835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85E24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双盘锥管600×200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947920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1366.58 </w:t>
            </w:r>
          </w:p>
        </w:tc>
      </w:tr>
      <w:tr w:rsidR="006A66B9" w14:paraId="06F3DB2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4C93A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双盘锥管600×300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C9C76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1379.54 </w:t>
            </w:r>
          </w:p>
        </w:tc>
      </w:tr>
      <w:tr w:rsidR="006A66B9" w14:paraId="2D6F7A9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2ABF6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双盘锥管600×400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6FCDB2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1425.43 </w:t>
            </w:r>
          </w:p>
        </w:tc>
      </w:tr>
      <w:tr w:rsidR="006A66B9" w14:paraId="7B7077B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BF11D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双盘锥管800×200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51CC2F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2204.48 </w:t>
            </w:r>
          </w:p>
        </w:tc>
      </w:tr>
      <w:tr w:rsidR="006A66B9" w14:paraId="1004485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4AD763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双盘锥管800×300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D9D8BA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2470.81 </w:t>
            </w:r>
          </w:p>
        </w:tc>
      </w:tr>
      <w:tr w:rsidR="006A66B9" w14:paraId="20330F2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56DE1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双盘锥管800×400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292AE3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2601.48 </w:t>
            </w:r>
          </w:p>
        </w:tc>
      </w:tr>
      <w:tr w:rsidR="006A66B9" w14:paraId="7D231BD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D8754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双盘锥管800×600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818DEA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2450.86 </w:t>
            </w:r>
          </w:p>
        </w:tc>
      </w:tr>
      <w:tr w:rsidR="006A66B9" w14:paraId="6334B01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EFD92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A6A831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4710.20 </w:t>
            </w:r>
          </w:p>
        </w:tc>
      </w:tr>
      <w:tr w:rsidR="006A66B9" w14:paraId="02BF6A14"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755854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E6E3D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4760.07 </w:t>
            </w:r>
          </w:p>
        </w:tc>
      </w:tr>
      <w:tr w:rsidR="006A66B9" w14:paraId="6F8CFBC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045532D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双盘锥管1000×400</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538D51E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4810.94 </w:t>
            </w:r>
          </w:p>
        </w:tc>
      </w:tr>
      <w:tr w:rsidR="006A66B9" w14:paraId="72E6C47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0EA3FA8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双盘锥管1000×600</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43CEE2F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3976.04 </w:t>
            </w:r>
          </w:p>
        </w:tc>
      </w:tr>
      <w:tr w:rsidR="006A66B9" w14:paraId="5FBADBE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noWrap/>
            <w:vAlign w:val="center"/>
            <w:hideMark/>
          </w:tcPr>
          <w:p w14:paraId="1A0D2C0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双盘锥管1000×800</w:t>
            </w:r>
          </w:p>
        </w:tc>
        <w:tc>
          <w:tcPr>
            <w:tcW w:w="5690" w:type="dxa"/>
            <w:tcBorders>
              <w:top w:val="single" w:sz="4" w:space="0" w:color="000000"/>
              <w:left w:val="single" w:sz="4" w:space="0" w:color="000000"/>
              <w:bottom w:val="single" w:sz="4" w:space="0" w:color="000000"/>
              <w:right w:val="single" w:sz="4" w:space="0" w:color="000000"/>
            </w:tcBorders>
            <w:noWrap/>
            <w:vAlign w:val="center"/>
            <w:hideMark/>
          </w:tcPr>
          <w:p w14:paraId="065E038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3752.60 </w:t>
            </w:r>
          </w:p>
        </w:tc>
      </w:tr>
      <w:tr w:rsidR="006A66B9" w14:paraId="2D9A935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E927EF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51E7C7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42.89 </w:t>
            </w:r>
          </w:p>
        </w:tc>
      </w:tr>
      <w:tr w:rsidR="006A66B9" w14:paraId="78C0860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E123E0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CE3585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71.82 </w:t>
            </w:r>
          </w:p>
        </w:tc>
      </w:tr>
      <w:tr w:rsidR="006A66B9" w14:paraId="64892D6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CE2898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9C2782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109.73 </w:t>
            </w:r>
          </w:p>
        </w:tc>
      </w:tr>
      <w:tr w:rsidR="006A66B9" w14:paraId="7809150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DA017E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1C1849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239.40 </w:t>
            </w:r>
          </w:p>
        </w:tc>
      </w:tr>
      <w:tr w:rsidR="006A66B9" w14:paraId="76C54F6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78D53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993CF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380.05 </w:t>
            </w:r>
          </w:p>
        </w:tc>
      </w:tr>
      <w:tr w:rsidR="006A66B9" w14:paraId="6A88CC0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A83598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0DDA9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585.53 </w:t>
            </w:r>
          </w:p>
        </w:tc>
      </w:tr>
      <w:tr w:rsidR="006A66B9" w14:paraId="5D36F87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08AA8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82991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886.78 </w:t>
            </w:r>
          </w:p>
        </w:tc>
      </w:tr>
      <w:tr w:rsidR="006A66B9" w14:paraId="2ECB05A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0E6DE9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3F6669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1796.50 </w:t>
            </w:r>
          </w:p>
        </w:tc>
      </w:tr>
      <w:tr w:rsidR="006A66B9" w14:paraId="7ADD894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DA58E9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盲板1000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5D3C4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3070.31 </w:t>
            </w:r>
          </w:p>
        </w:tc>
      </w:tr>
      <w:tr w:rsidR="006A66B9" w14:paraId="1C5BE32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FE8C98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四盘四通100×100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08729D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249.38 </w:t>
            </w:r>
          </w:p>
        </w:tc>
      </w:tr>
      <w:tr w:rsidR="006A66B9" w14:paraId="7A13E3F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C256FA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四盘四通150×100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38835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350.12 </w:t>
            </w:r>
          </w:p>
        </w:tc>
      </w:tr>
      <w:tr w:rsidR="006A66B9" w14:paraId="57EC8D1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1C82F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四盘四通150×150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DA409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409.97 </w:t>
            </w:r>
          </w:p>
        </w:tc>
      </w:tr>
      <w:tr w:rsidR="006A66B9" w14:paraId="5FD3259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EC7F1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四盘四通200×100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3D4A53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483.79 </w:t>
            </w:r>
          </w:p>
        </w:tc>
      </w:tr>
      <w:tr w:rsidR="006A66B9" w14:paraId="23BEC59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56004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四盘四通300×200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5659C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1135.16 </w:t>
            </w:r>
          </w:p>
        </w:tc>
      </w:tr>
      <w:tr w:rsidR="006A66B9" w14:paraId="0AD3C01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8AE0DD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四盘四通300×300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55B37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1424.43 </w:t>
            </w:r>
          </w:p>
        </w:tc>
      </w:tr>
      <w:tr w:rsidR="006A66B9" w14:paraId="3DE573A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7C172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四盘四通400×300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B9212B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1884.28 </w:t>
            </w:r>
          </w:p>
        </w:tc>
      </w:tr>
      <w:tr w:rsidR="006A66B9" w14:paraId="6FD6573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693118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四盘四通600×200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31460E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3100.23 </w:t>
            </w:r>
          </w:p>
        </w:tc>
      </w:tr>
      <w:tr w:rsidR="006A66B9" w14:paraId="4FBF30D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CDD600F"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双盘短管80×0.4m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3BAC909"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119.7</w:t>
            </w:r>
          </w:p>
        </w:tc>
      </w:tr>
      <w:tr w:rsidR="006A66B9" w14:paraId="17E8D07B"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4C18863"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双盘短管80×0.8m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F9A2777" w14:textId="77777777" w:rsidR="006A66B9" w:rsidRDefault="006A66B9">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167.58</w:t>
            </w:r>
          </w:p>
        </w:tc>
      </w:tr>
      <w:tr w:rsidR="006A66B9" w14:paraId="26C5740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992C6C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双盘短管100×0.2m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E01D0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115.11 </w:t>
            </w:r>
          </w:p>
        </w:tc>
      </w:tr>
      <w:tr w:rsidR="006A66B9" w14:paraId="4BB8E06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FFFE62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双盘短管100×0.3m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72D9BA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122.69 </w:t>
            </w:r>
          </w:p>
        </w:tc>
      </w:tr>
      <w:tr w:rsidR="006A66B9" w14:paraId="2343E30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E84E87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双盘短管100×0.4m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BD7076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136.66 </w:t>
            </w:r>
          </w:p>
        </w:tc>
      </w:tr>
      <w:tr w:rsidR="006A66B9" w14:paraId="1873A8F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E69002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双盘短管100×0.5m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386B2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165.59 </w:t>
            </w:r>
          </w:p>
        </w:tc>
      </w:tr>
      <w:tr w:rsidR="006A66B9" w14:paraId="55C2E18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826A20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双盘短管100×0.6m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223E7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169.77 </w:t>
            </w:r>
          </w:p>
        </w:tc>
      </w:tr>
      <w:tr w:rsidR="006A66B9" w14:paraId="3CE802D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052B56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双盘短管100×0.8m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064DE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207.48 </w:t>
            </w:r>
          </w:p>
        </w:tc>
      </w:tr>
      <w:tr w:rsidR="006A66B9" w14:paraId="6C4154A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BC2D80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双盘短管100×1m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CE6C5D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242.39 </w:t>
            </w:r>
          </w:p>
        </w:tc>
      </w:tr>
      <w:tr w:rsidR="006A66B9" w14:paraId="1593E50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15A3CE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双盘短管150×0.2m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DDF2B7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163.59 </w:t>
            </w:r>
          </w:p>
        </w:tc>
      </w:tr>
      <w:tr w:rsidR="006A66B9" w14:paraId="7D8D1A8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C6F59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双盘短管150×0.3m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C99CB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188.53 </w:t>
            </w:r>
          </w:p>
        </w:tc>
      </w:tr>
      <w:tr w:rsidR="006A66B9" w14:paraId="26587EFA"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93F79E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双盘短管150×0.4m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35144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241.40 </w:t>
            </w:r>
          </w:p>
        </w:tc>
      </w:tr>
      <w:tr w:rsidR="006A66B9" w14:paraId="676EBC73"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C0C0EB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双盘短管150×0.5m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59D87C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279.30 </w:t>
            </w:r>
          </w:p>
        </w:tc>
      </w:tr>
      <w:tr w:rsidR="006A66B9" w14:paraId="4D999DA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E407BD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双盘短管150×0.6m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DBCEC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263.34 </w:t>
            </w:r>
          </w:p>
        </w:tc>
      </w:tr>
      <w:tr w:rsidR="006A66B9" w14:paraId="19D9D58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9423AA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双盘短管150×0.8m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D105D7"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319.20 </w:t>
            </w:r>
          </w:p>
        </w:tc>
      </w:tr>
      <w:tr w:rsidR="006A66B9" w14:paraId="27D5A60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4E1A6B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双盘短管150×1m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FC65C7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379.05 </w:t>
            </w:r>
          </w:p>
        </w:tc>
      </w:tr>
      <w:tr w:rsidR="006A66B9" w14:paraId="58FCE01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4F5D4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双盘短管200×0.2m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1BADEA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222.44 </w:t>
            </w:r>
          </w:p>
        </w:tc>
      </w:tr>
      <w:tr w:rsidR="006A66B9" w14:paraId="39DE1EB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2EE03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双盘短管200×0.3m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95CD82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264.34 </w:t>
            </w:r>
          </w:p>
        </w:tc>
      </w:tr>
      <w:tr w:rsidR="006A66B9" w14:paraId="0B8DD3E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94D7A0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双盘短管200×0.4m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C4EF15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319.20 </w:t>
            </w:r>
          </w:p>
        </w:tc>
      </w:tr>
      <w:tr w:rsidR="006A66B9" w14:paraId="2E533AE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B060B7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双盘短管200×0.5m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1F2E54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365.09 </w:t>
            </w:r>
          </w:p>
        </w:tc>
      </w:tr>
      <w:tr w:rsidR="006A66B9" w14:paraId="7BC9B05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A075C6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双盘短管200×0.6m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7719765"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368.48 </w:t>
            </w:r>
          </w:p>
        </w:tc>
      </w:tr>
      <w:tr w:rsidR="006A66B9" w14:paraId="39B3B71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7EF1B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双盘短管200×0.8m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0BD9E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469.82 </w:t>
            </w:r>
          </w:p>
        </w:tc>
      </w:tr>
      <w:tr w:rsidR="006A66B9" w14:paraId="2E8BDB1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E8368A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双盘短管200×1m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251FE0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528.68 </w:t>
            </w:r>
          </w:p>
        </w:tc>
      </w:tr>
      <w:tr w:rsidR="006A66B9" w14:paraId="3182425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61CFAF"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双盘短管300×0.2m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16958D9"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384.04 </w:t>
            </w:r>
          </w:p>
        </w:tc>
      </w:tr>
      <w:tr w:rsidR="006A66B9" w14:paraId="236A6629"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38D93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双盘短管300×0.3m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8F17D8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450.87 </w:t>
            </w:r>
          </w:p>
        </w:tc>
      </w:tr>
      <w:tr w:rsidR="006A66B9" w14:paraId="3AF6759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DE07DD"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双盘短管300×0.4m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7E0826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678.30 </w:t>
            </w:r>
          </w:p>
        </w:tc>
      </w:tr>
      <w:tr w:rsidR="006A66B9" w14:paraId="4518D22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C09FE18"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双盘短管300×0.5m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665A93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644.39 </w:t>
            </w:r>
          </w:p>
        </w:tc>
      </w:tr>
      <w:tr w:rsidR="006A66B9" w14:paraId="79350DCC"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423C9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双盘短管300×0.6m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5C1A54D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741.14 </w:t>
            </w:r>
          </w:p>
        </w:tc>
      </w:tr>
      <w:tr w:rsidR="006A66B9" w14:paraId="1731D8C6"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35F4193"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双盘短管300×0.8m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8635E9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874.81 </w:t>
            </w:r>
          </w:p>
        </w:tc>
      </w:tr>
      <w:tr w:rsidR="006A66B9" w14:paraId="3AF64BC0"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55E3B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双盘短管300×1m</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00CED3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916.70 </w:t>
            </w:r>
          </w:p>
        </w:tc>
      </w:tr>
      <w:tr w:rsidR="006A66B9" w14:paraId="3416A73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5C4D1B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双承套管100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3AADAEC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98.75 </w:t>
            </w:r>
          </w:p>
        </w:tc>
      </w:tr>
      <w:tr w:rsidR="006A66B9" w14:paraId="1501F6E5"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41AA9A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双承套管150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DEC1581"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158.60 </w:t>
            </w:r>
          </w:p>
        </w:tc>
      </w:tr>
      <w:tr w:rsidR="006A66B9" w14:paraId="644B97F1"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7695A94"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双承套管200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FC499C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229.43 </w:t>
            </w:r>
          </w:p>
        </w:tc>
      </w:tr>
      <w:tr w:rsidR="006A66B9" w14:paraId="7CBE114E"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310EB1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双承套管300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18AD5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408.98 </w:t>
            </w:r>
          </w:p>
        </w:tc>
      </w:tr>
      <w:tr w:rsidR="006A66B9" w14:paraId="7483B477"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2AADA8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双承套管400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F8ECE0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638.40 </w:t>
            </w:r>
          </w:p>
        </w:tc>
      </w:tr>
      <w:tr w:rsidR="006A66B9" w14:paraId="44B1A8D2"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BAF411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双承套管500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D605BE2"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927.68 </w:t>
            </w:r>
          </w:p>
        </w:tc>
      </w:tr>
      <w:tr w:rsidR="006A66B9" w14:paraId="27DF74DF"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6EA65136"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双承套管600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7D86650C"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1286.78 </w:t>
            </w:r>
          </w:p>
        </w:tc>
      </w:tr>
      <w:tr w:rsidR="006A66B9" w14:paraId="650541C8"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42935E10"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双承套管800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2A8C577E"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2251.36 </w:t>
            </w:r>
          </w:p>
        </w:tc>
      </w:tr>
      <w:tr w:rsidR="006A66B9" w14:paraId="257A7C4D" w14:textId="77777777" w:rsidTr="006A66B9">
        <w:trPr>
          <w:trHeight w:val="300"/>
        </w:trPr>
        <w:tc>
          <w:tcPr>
            <w:tcW w:w="3728"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15B97AAA"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双承套管1000</w:t>
            </w:r>
          </w:p>
        </w:tc>
        <w:tc>
          <w:tcPr>
            <w:tcW w:w="5690" w:type="dxa"/>
            <w:tcBorders>
              <w:top w:val="single" w:sz="4" w:space="0" w:color="000000"/>
              <w:left w:val="single" w:sz="4" w:space="0" w:color="000000"/>
              <w:bottom w:val="single" w:sz="4" w:space="0" w:color="000000"/>
              <w:right w:val="single" w:sz="4" w:space="0" w:color="000000"/>
            </w:tcBorders>
            <w:shd w:val="clear" w:color="auto" w:fill="FFFFFF"/>
            <w:noWrap/>
            <w:vAlign w:val="center"/>
            <w:hideMark/>
          </w:tcPr>
          <w:p w14:paraId="07A3798B" w14:textId="77777777" w:rsidR="006A66B9" w:rsidRDefault="006A66B9">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 xml:space="preserve">3561.08 </w:t>
            </w:r>
          </w:p>
        </w:tc>
      </w:tr>
    </w:tbl>
    <w:p w14:paraId="6B91C85C" w14:textId="77777777" w:rsidR="006A66B9" w:rsidRDefault="006A66B9" w:rsidP="006A66B9">
      <w:pPr>
        <w:rPr>
          <w:rFonts w:ascii="仿宋" w:eastAsia="仿宋" w:hAnsi="仿宋" w:cs="仿宋"/>
          <w:b/>
          <w:bCs/>
          <w:sz w:val="28"/>
          <w:szCs w:val="28"/>
        </w:rPr>
      </w:pPr>
      <w:r>
        <w:rPr>
          <w:rFonts w:ascii="仿宋" w:eastAsia="仿宋" w:hAnsi="仿宋" w:cs="仿宋" w:hint="eastAsia"/>
          <w:sz w:val="28"/>
          <w:szCs w:val="28"/>
        </w:rPr>
        <w:t>（3）</w:t>
      </w:r>
      <w:r>
        <w:rPr>
          <w:rFonts w:ascii="仿宋" w:eastAsia="仿宋" w:hAnsi="仿宋" w:cs="仿宋" w:hint="eastAsia"/>
          <w:b/>
          <w:bCs/>
          <w:sz w:val="28"/>
          <w:szCs w:val="28"/>
        </w:rPr>
        <w:t>本项目设定单价控制价，单价报价超过单价控制价的投标无效。</w:t>
      </w:r>
    </w:p>
    <w:p w14:paraId="52C062A3" w14:textId="77777777" w:rsidR="006A66B9" w:rsidRDefault="006A66B9" w:rsidP="006A66B9">
      <w:pPr>
        <w:rPr>
          <w:rFonts w:ascii="仿宋_GB2312" w:eastAsia="仿宋_GB2312" w:hAnsi="宋体"/>
          <w:sz w:val="28"/>
          <w:szCs w:val="28"/>
        </w:rPr>
      </w:pPr>
      <w:r>
        <w:rPr>
          <w:rFonts w:ascii="仿宋" w:eastAsia="仿宋" w:hAnsi="仿宋" w:cs="仿宋" w:hint="eastAsia"/>
          <w:sz w:val="28"/>
          <w:szCs w:val="28"/>
        </w:rPr>
        <w:t>（4）</w:t>
      </w:r>
      <w:r>
        <w:rPr>
          <w:rFonts w:ascii="仿宋_GB2312" w:eastAsia="仿宋_GB2312" w:hAnsi="宋体" w:hint="eastAsia"/>
          <w:sz w:val="28"/>
          <w:szCs w:val="28"/>
        </w:rPr>
        <w:t>中标人供应材料必须符合环保要求及设计要求，检测报告数据超过国家标准的视为验收不合格，招标人不予付款，中标人承担相应的违约责任。</w:t>
      </w:r>
    </w:p>
    <w:p w14:paraId="3994F2BD" w14:textId="77777777" w:rsidR="006A66B9" w:rsidRPr="006A66B9" w:rsidRDefault="006A66B9" w:rsidP="006A66B9">
      <w:pPr>
        <w:rPr>
          <w:rFonts w:ascii="仿宋" w:eastAsia="仿宋" w:hAnsi="仿宋" w:cs="仿宋"/>
          <w:b/>
          <w:bCs/>
          <w:color w:val="000000"/>
          <w:sz w:val="28"/>
          <w:szCs w:val="28"/>
        </w:rPr>
      </w:pPr>
      <w:r w:rsidRPr="006A66B9">
        <w:rPr>
          <w:rFonts w:ascii="仿宋" w:eastAsia="仿宋" w:hAnsi="仿宋" w:cs="仿宋" w:hint="eastAsia"/>
          <w:b/>
          <w:bCs/>
          <w:color w:val="000000"/>
          <w:sz w:val="28"/>
          <w:szCs w:val="28"/>
        </w:rPr>
        <w:t>（5）最终中标价格统一执行所有中标人投标报价中各分项报价的最低价，且最终中标质保期统一执行所有中标人质保期中的最长年限，中标候选单位如不能接受此价格和质保期，视为放弃中标资格，由综合得分排名次之的投标人中标，依次类推或重新招标。</w:t>
      </w:r>
    </w:p>
    <w:p w14:paraId="2FD811B6" w14:textId="76CC80B9" w:rsidR="00460849" w:rsidRDefault="006A66B9" w:rsidP="006A66B9">
      <w:pPr>
        <w:spacing w:line="360" w:lineRule="auto"/>
        <w:ind w:firstLineChars="201" w:firstLine="563"/>
        <w:rPr>
          <w:rFonts w:ascii="仿宋_GB2312" w:eastAsia="仿宋_GB2312" w:hAnsi="宋体"/>
          <w:sz w:val="28"/>
          <w:szCs w:val="28"/>
        </w:rPr>
      </w:pPr>
      <w:r w:rsidRPr="006A66B9">
        <w:rPr>
          <w:rFonts w:ascii="仿宋" w:eastAsia="仿宋" w:hAnsi="仿宋" w:cs="仿宋" w:hint="eastAsia"/>
          <w:color w:val="000000"/>
          <w:sz w:val="28"/>
          <w:szCs w:val="28"/>
        </w:rPr>
        <w:t>中标人在规定的期限内无正当理由拒绝签订合同，招标人可以按照评审报告推荐的中标候选人名单排序，确定下一候选人为中标人，也可以重新开展招标活</w:t>
      </w:r>
      <w:r w:rsidRPr="006A66B9">
        <w:rPr>
          <w:rFonts w:ascii="仿宋" w:eastAsia="仿宋" w:hAnsi="仿宋" w:cs="仿宋" w:hint="eastAsia"/>
          <w:color w:val="000000"/>
          <w:sz w:val="28"/>
          <w:szCs w:val="28"/>
        </w:rPr>
        <w:lastRenderedPageBreak/>
        <w:t>动。</w:t>
      </w:r>
    </w:p>
    <w:p w14:paraId="0F2C4B89" w14:textId="77777777" w:rsidR="00460849" w:rsidRDefault="0046084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15A8722"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3943D0">
        <w:rPr>
          <w:rFonts w:ascii="仿宋_GB2312" w:eastAsia="仿宋_GB2312" w:hAnsi="宋体"/>
          <w:noProof/>
          <w:sz w:val="28"/>
          <w:szCs w:val="21"/>
        </w:rPr>
        <w:t>乳山市自来水管道安装工程有限公司</w:t>
      </w:r>
    </w:p>
    <w:p w14:paraId="78FEFE50" w14:textId="77777777"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3943D0">
        <w:rPr>
          <w:rFonts w:ascii="仿宋_GB2312" w:eastAsia="仿宋_GB2312" w:hAnsi="宋体"/>
          <w:noProof/>
          <w:sz w:val="28"/>
          <w:szCs w:val="21"/>
        </w:rPr>
        <w:t>山东省威海市乳山市胜利街东首</w:t>
      </w:r>
    </w:p>
    <w:p w14:paraId="696F3088" w14:textId="00FAFE82"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DA5285">
        <w:rPr>
          <w:rFonts w:ascii="仿宋_GB2312" w:eastAsia="仿宋_GB2312" w:hAnsi="宋体"/>
          <w:noProof/>
          <w:sz w:val="28"/>
          <w:szCs w:val="21"/>
        </w:rPr>
        <w:t>孙宇鹏</w:t>
      </w:r>
    </w:p>
    <w:p w14:paraId="69A5B9C7" w14:textId="745AAEB9" w:rsidR="00460849" w:rsidRDefault="0046084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DA5285">
        <w:rPr>
          <w:rFonts w:ascii="仿宋_GB2312" w:eastAsia="仿宋_GB2312" w:hAnsi="宋体"/>
          <w:noProof/>
          <w:sz w:val="28"/>
          <w:szCs w:val="21"/>
        </w:rPr>
        <w:t>0631-6665968</w:t>
      </w:r>
    </w:p>
    <w:p w14:paraId="15D50879" w14:textId="77777777" w:rsidR="00460849" w:rsidRDefault="00460849">
      <w:pPr>
        <w:spacing w:line="560" w:lineRule="exact"/>
        <w:ind w:firstLineChars="200" w:firstLine="560"/>
        <w:rPr>
          <w:rFonts w:ascii="仿宋_GB2312" w:eastAsia="仿宋_GB2312" w:hAnsi="宋体"/>
          <w:sz w:val="28"/>
          <w:szCs w:val="21"/>
        </w:rPr>
      </w:pPr>
    </w:p>
    <w:p w14:paraId="28B2C321" w14:textId="77777777" w:rsidR="00460849" w:rsidRDefault="00460849">
      <w:pPr>
        <w:sectPr w:rsidR="00460849">
          <w:pgSz w:w="11906" w:h="16838"/>
          <w:pgMar w:top="1440" w:right="1077" w:bottom="1440" w:left="1077" w:header="851" w:footer="992" w:gutter="0"/>
          <w:cols w:space="720"/>
          <w:docGrid w:type="lines" w:linePitch="312"/>
        </w:sectPr>
      </w:pPr>
    </w:p>
    <w:p w14:paraId="6CF4932A" w14:textId="77777777" w:rsidR="00460849" w:rsidRDefault="0046084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DBEABB7" w14:textId="77777777" w:rsidR="00460849" w:rsidRDefault="00460849">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16CE7642"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099B6F50"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B09FF6B"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9987DEB"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A23763E"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D7BE225"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49F7312" w14:textId="77777777" w:rsidR="00460849" w:rsidRDefault="00460849">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740E33E8"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FEA383A"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77BE71B"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75DCF13"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4DDE4B1"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5F9B3D81"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1936A95"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F6CC578"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3AE089A6"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30D8549"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8BF3582"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A749CF5"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6B64FF4"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B25FB29"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B214497"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6510F86"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ECD6A22"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96D8E1F"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AF1E0BA" w14:textId="77777777" w:rsidR="00460849" w:rsidRDefault="0046084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C471284" w14:textId="77777777" w:rsidR="00460849" w:rsidRDefault="00460849">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0D9E2EB8" w14:textId="77777777"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872F761" w14:textId="5A6033EF" w:rsidR="00460849" w:rsidRDefault="0046084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p w14:paraId="37B53B68" w14:textId="0F62BE49" w:rsidR="005D5ACB" w:rsidRDefault="005D5AC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A包：</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460849" w14:paraId="78319934" w14:textId="77777777">
        <w:trPr>
          <w:trHeight w:val="454"/>
          <w:jc w:val="center"/>
        </w:trPr>
        <w:tc>
          <w:tcPr>
            <w:tcW w:w="826" w:type="dxa"/>
            <w:shd w:val="clear" w:color="auto" w:fill="D9D9D9"/>
            <w:vAlign w:val="center"/>
          </w:tcPr>
          <w:p w14:paraId="3D88EFFF"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96BE679"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B758BD2"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781C549"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87A8518"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F50C210" w14:textId="77777777" w:rsidR="00460849" w:rsidRDefault="0046084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460849" w14:paraId="73B1B84E" w14:textId="77777777">
        <w:trPr>
          <w:trHeight w:val="454"/>
          <w:jc w:val="center"/>
        </w:trPr>
        <w:tc>
          <w:tcPr>
            <w:tcW w:w="826" w:type="dxa"/>
            <w:vAlign w:val="center"/>
          </w:tcPr>
          <w:p w14:paraId="21CF6557"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2C6F816A"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CC48BEF"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B393428"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4C929E53"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FD0AE0B"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460849" w14:paraId="32A83ED1" w14:textId="77777777">
        <w:trPr>
          <w:trHeight w:val="454"/>
          <w:jc w:val="center"/>
        </w:trPr>
        <w:tc>
          <w:tcPr>
            <w:tcW w:w="826" w:type="dxa"/>
            <w:vAlign w:val="center"/>
          </w:tcPr>
          <w:p w14:paraId="03F88026"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6F58F65D"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2F02F58"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35509A1"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报综合下浮后的比例采用综合平均法计算，投标综合下浮后的比例与评标基准综合下浮后的比例一致的，得最高分</w:t>
            </w:r>
            <w:r>
              <w:rPr>
                <w:rFonts w:ascii="仿宋_GB2312" w:eastAsia="仿宋_GB2312" w:hAnsi="宋体"/>
                <w:sz w:val="24"/>
                <w:szCs w:val="24"/>
              </w:rPr>
              <w:t>30分</w:t>
            </w:r>
          </w:p>
          <w:p w14:paraId="405F23FB"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在评标基准综合下浮后的比例以上，每提高一个百分点，在最高分基础上减</w:t>
            </w:r>
            <w:r>
              <w:rPr>
                <w:rFonts w:ascii="仿宋_GB2312" w:eastAsia="仿宋_GB2312" w:hAnsi="宋体"/>
                <w:sz w:val="24"/>
                <w:szCs w:val="24"/>
              </w:rPr>
              <w:t>0.2分；</w:t>
            </w:r>
          </w:p>
          <w:p w14:paraId="1CF41A65"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在评标基准综合下浮后的比例以下，每减少一个百分点，在最高分的基础上减</w:t>
            </w:r>
            <w:r>
              <w:rPr>
                <w:rFonts w:ascii="仿宋_GB2312" w:eastAsia="仿宋_GB2312" w:hAnsi="宋体"/>
                <w:sz w:val="24"/>
                <w:szCs w:val="24"/>
              </w:rPr>
              <w:t>0.2分，扣完为止。</w:t>
            </w:r>
          </w:p>
          <w:p w14:paraId="5BA54FBC"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6FF0BE3A"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投标报价评标基准综合下浮后的比例确定：当有效投标单位家数＞</w:t>
            </w:r>
            <w:r>
              <w:rPr>
                <w:rFonts w:ascii="仿宋_GB2312" w:eastAsia="仿宋_GB2312" w:hAnsi="宋体"/>
                <w:sz w:val="24"/>
                <w:szCs w:val="24"/>
              </w:rPr>
              <w:t>9家，评标基准综合下浮后的比例=（所有供应商的有效综合下浮后的比例之和-有效综合下浮后的比例的最高值及次高值-有效综合下浮后的比</w:t>
            </w:r>
            <w:r>
              <w:rPr>
                <w:rFonts w:ascii="仿宋_GB2312" w:eastAsia="仿宋_GB2312" w:hAnsi="宋体" w:hint="eastAsia"/>
                <w:sz w:val="24"/>
                <w:szCs w:val="24"/>
              </w:rPr>
              <w:t>例的最低值及次低值）算术平均值作为评标基准综合下浮后的比例；当</w:t>
            </w:r>
            <w:r>
              <w:rPr>
                <w:rFonts w:ascii="仿宋_GB2312" w:eastAsia="仿宋_GB2312" w:hAnsi="宋体"/>
                <w:sz w:val="24"/>
                <w:szCs w:val="24"/>
              </w:rPr>
              <w:t>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综合下浮后的比例=（所有供应商的有效综合下浮后的比例之和-有效综合下浮后的比例的最高值-有效综合下浮后的比例的最低值）算术平均值作为评标基准综合下浮后的比例；当有效投标单位数＜5家，评标基准综合下浮后的比例= 所有供应商的有效综合下浮后的比例算术平均值作为评标基准综合下浮后的比例。</w:t>
            </w:r>
          </w:p>
        </w:tc>
        <w:tc>
          <w:tcPr>
            <w:tcW w:w="1026" w:type="dxa"/>
            <w:vAlign w:val="center"/>
          </w:tcPr>
          <w:p w14:paraId="01BEBC99"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D55E113"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460849" w14:paraId="491DEEA7" w14:textId="77777777">
        <w:trPr>
          <w:trHeight w:val="454"/>
          <w:jc w:val="center"/>
        </w:trPr>
        <w:tc>
          <w:tcPr>
            <w:tcW w:w="826" w:type="dxa"/>
            <w:vAlign w:val="center"/>
          </w:tcPr>
          <w:p w14:paraId="7B7EA923"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52B90C6"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35DD120"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业绩</w:t>
            </w:r>
          </w:p>
        </w:tc>
        <w:tc>
          <w:tcPr>
            <w:tcW w:w="4689" w:type="dxa"/>
            <w:vAlign w:val="center"/>
          </w:tcPr>
          <w:p w14:paraId="312C8042"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供应商自近三年（指从开标日向前推算，精确到日，以此类推，以合同签订时间为准），每有一个球墨铸铁管项目业绩的，得</w:t>
            </w:r>
            <w:r>
              <w:rPr>
                <w:rFonts w:ascii="仿宋_GB2312" w:eastAsia="仿宋_GB2312" w:hAnsi="宋体"/>
                <w:sz w:val="24"/>
                <w:szCs w:val="24"/>
              </w:rPr>
              <w:t>1分，最高计至3分。投标文件中需提供中标通知书、合同、验收证明材料扫描件，否则不得分。</w:t>
            </w:r>
          </w:p>
        </w:tc>
        <w:tc>
          <w:tcPr>
            <w:tcW w:w="1026" w:type="dxa"/>
            <w:vAlign w:val="center"/>
          </w:tcPr>
          <w:p w14:paraId="13413055"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6E7E3E0"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460849" w14:paraId="57F74CC4" w14:textId="77777777">
        <w:trPr>
          <w:trHeight w:val="454"/>
          <w:jc w:val="center"/>
        </w:trPr>
        <w:tc>
          <w:tcPr>
            <w:tcW w:w="826" w:type="dxa"/>
            <w:vAlign w:val="center"/>
          </w:tcPr>
          <w:p w14:paraId="1C595430"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9FF6EE9"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74EA055"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样品</w:t>
            </w:r>
          </w:p>
        </w:tc>
        <w:tc>
          <w:tcPr>
            <w:tcW w:w="4689" w:type="dxa"/>
            <w:vAlign w:val="center"/>
          </w:tcPr>
          <w:p w14:paraId="2E69C5DB"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供应商提供</w:t>
            </w:r>
            <w:r>
              <w:rPr>
                <w:rFonts w:ascii="仿宋_GB2312" w:eastAsia="仿宋_GB2312" w:hAnsi="宋体"/>
                <w:sz w:val="24"/>
                <w:szCs w:val="24"/>
              </w:rPr>
              <w:t>DN100球墨铸铁管30cm长管段，由评委根据样品情况对照样品的参数、材质、质量、美观度根据以下标准以1分为</w:t>
            </w:r>
            <w:r>
              <w:rPr>
                <w:rFonts w:ascii="仿宋_GB2312" w:eastAsia="仿宋_GB2312" w:hAnsi="宋体"/>
                <w:sz w:val="24"/>
                <w:szCs w:val="24"/>
              </w:rPr>
              <w:lastRenderedPageBreak/>
              <w:t>计分单位酌情打分。</w:t>
            </w:r>
          </w:p>
          <w:p w14:paraId="2AD82865"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7分</w:t>
            </w:r>
            <w:r>
              <w:rPr>
                <w:rFonts w:ascii="仿宋_GB2312" w:eastAsia="仿宋_GB2312" w:hAnsi="宋体"/>
                <w:sz w:val="24"/>
                <w:szCs w:val="24"/>
              </w:rPr>
              <w:t>—</w:t>
            </w:r>
            <w:r>
              <w:rPr>
                <w:rFonts w:ascii="仿宋_GB2312" w:eastAsia="仿宋_GB2312" w:hAnsi="宋体"/>
                <w:sz w:val="24"/>
                <w:szCs w:val="24"/>
              </w:rPr>
              <w:t>10分】：供应商提供的样品外观精美、做工精细，质量好，材质要求与招标文件参数相符或优于，并且有突出的外观优势；</w:t>
            </w:r>
          </w:p>
          <w:p w14:paraId="41926942"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3-6分】：供应商提供的样品外观比较精美、做工比较精细，材质符合招标文件的要求；</w:t>
            </w:r>
          </w:p>
          <w:p w14:paraId="28DCD628"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0分-2分】：供应商提供的样品外观和质量符合招标文件要求，做工一般。</w:t>
            </w:r>
          </w:p>
          <w:p w14:paraId="3B107374"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开标时未提供样品、提供样品不全或者未送至指定地点的，本项不得分。</w:t>
            </w:r>
          </w:p>
          <w:p w14:paraId="012A0874"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供应商所提供的样品标注投标企业名称。</w:t>
            </w:r>
          </w:p>
        </w:tc>
        <w:tc>
          <w:tcPr>
            <w:tcW w:w="1026" w:type="dxa"/>
            <w:vAlign w:val="center"/>
          </w:tcPr>
          <w:p w14:paraId="4492FF6A"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565D64F7"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460849" w14:paraId="7E37222F" w14:textId="77777777">
        <w:trPr>
          <w:trHeight w:val="454"/>
          <w:jc w:val="center"/>
        </w:trPr>
        <w:tc>
          <w:tcPr>
            <w:tcW w:w="826" w:type="dxa"/>
            <w:vAlign w:val="center"/>
          </w:tcPr>
          <w:p w14:paraId="4548F0C4"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1A4968D2"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D46FD0F"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产品选型</w:t>
            </w:r>
          </w:p>
        </w:tc>
        <w:tc>
          <w:tcPr>
            <w:tcW w:w="4689" w:type="dxa"/>
            <w:vAlign w:val="center"/>
          </w:tcPr>
          <w:p w14:paraId="7766E7D6"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评审专家根据供应商所报产品的品牌、型号、产品检测报告、用户清单和生产厂家所获资信、荣誉、产品认证等证明文件的扫描件，对产品的市场认知度、专业优势等各方面情况进行综合评审以</w:t>
            </w:r>
            <w:r>
              <w:rPr>
                <w:rFonts w:ascii="仿宋_GB2312" w:eastAsia="仿宋_GB2312" w:hAnsi="宋体"/>
                <w:sz w:val="24"/>
                <w:szCs w:val="24"/>
              </w:rPr>
              <w:t>1分为计分单位进行打分。</w:t>
            </w:r>
          </w:p>
          <w:p w14:paraId="41D8F035"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11-15分】产品的市场认知度和品牌声誉度高、专业优势强、厂家资信好；</w:t>
            </w:r>
          </w:p>
          <w:p w14:paraId="3A83F7A6"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6-10分】产品的市场认知度和品牌声誉度比较好、专业优势较强、厂家资信较好；</w:t>
            </w:r>
          </w:p>
          <w:p w14:paraId="73C05F56"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0-5分】产品的市场认知度和品牌声誉度一般、专业优势一般、厂家资信一般；</w:t>
            </w:r>
          </w:p>
        </w:tc>
        <w:tc>
          <w:tcPr>
            <w:tcW w:w="1026" w:type="dxa"/>
            <w:vAlign w:val="center"/>
          </w:tcPr>
          <w:p w14:paraId="361663BF"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3FD79D2"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460849" w14:paraId="06E64825" w14:textId="77777777">
        <w:trPr>
          <w:trHeight w:val="454"/>
          <w:jc w:val="center"/>
        </w:trPr>
        <w:tc>
          <w:tcPr>
            <w:tcW w:w="826" w:type="dxa"/>
            <w:vAlign w:val="center"/>
          </w:tcPr>
          <w:p w14:paraId="24276E6B"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17C3D6C4"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F12D327"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203B509E"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评委根据各供应商供货方案以</w:t>
            </w:r>
            <w:r>
              <w:rPr>
                <w:rFonts w:ascii="仿宋_GB2312" w:eastAsia="仿宋_GB2312" w:hAnsi="宋体"/>
                <w:sz w:val="24"/>
                <w:szCs w:val="24"/>
              </w:rPr>
              <w:t>1分为单位进行打分：</w:t>
            </w:r>
          </w:p>
          <w:p w14:paraId="1E9081E3"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9-12分】供货计划完整、方案详细、按期供货等措施及人员配备完美，能够很好的满足采购需求。</w:t>
            </w:r>
          </w:p>
          <w:p w14:paraId="28D395B1"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5-8分】供货计划较完整、方案详细、按期供货等措施及人员配备良好，能够较好的满足采购需求。</w:t>
            </w:r>
          </w:p>
          <w:p w14:paraId="582271EE"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0-4分】供货计划一般、方案一般、只有基本的供货措施及人员，仅能基本满足采购需求。</w:t>
            </w:r>
          </w:p>
        </w:tc>
        <w:tc>
          <w:tcPr>
            <w:tcW w:w="1026" w:type="dxa"/>
            <w:vAlign w:val="center"/>
          </w:tcPr>
          <w:p w14:paraId="3C798E01"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E498E56"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12</w:t>
            </w:r>
          </w:p>
        </w:tc>
      </w:tr>
      <w:tr w:rsidR="00460849" w14:paraId="168DCD76" w14:textId="77777777">
        <w:trPr>
          <w:trHeight w:val="454"/>
          <w:jc w:val="center"/>
        </w:trPr>
        <w:tc>
          <w:tcPr>
            <w:tcW w:w="826" w:type="dxa"/>
            <w:vAlign w:val="center"/>
          </w:tcPr>
          <w:p w14:paraId="4B6A712F"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4D84E553"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E5E8567"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B30C1F9"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评委根据各供应商质量保证措施以</w:t>
            </w:r>
            <w:r>
              <w:rPr>
                <w:rFonts w:ascii="仿宋_GB2312" w:eastAsia="仿宋_GB2312" w:hAnsi="宋体"/>
                <w:sz w:val="24"/>
                <w:szCs w:val="24"/>
              </w:rPr>
              <w:t>1分为单位进行打分：</w:t>
            </w:r>
          </w:p>
          <w:p w14:paraId="688E232E"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11-15分】质量保证措施内容完善，针对性强，先进可行，能够很好的满足采购需求；</w:t>
            </w:r>
          </w:p>
          <w:p w14:paraId="2FE87E9E"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6-10分】质量保证措施内容较完善，有针对性，有可行性，能够较好的满足采购需求；</w:t>
            </w:r>
          </w:p>
          <w:p w14:paraId="054E4440"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0-5分】质量保证措施简陋或存在部分缺陷，可行性差，仅能基本满足采购需求。</w:t>
            </w:r>
          </w:p>
        </w:tc>
        <w:tc>
          <w:tcPr>
            <w:tcW w:w="1026" w:type="dxa"/>
            <w:vAlign w:val="center"/>
          </w:tcPr>
          <w:p w14:paraId="269CFE5A"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FD697E3"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460849" w14:paraId="1CEDDC7C" w14:textId="77777777">
        <w:trPr>
          <w:trHeight w:val="454"/>
          <w:jc w:val="center"/>
        </w:trPr>
        <w:tc>
          <w:tcPr>
            <w:tcW w:w="826" w:type="dxa"/>
            <w:vAlign w:val="center"/>
          </w:tcPr>
          <w:p w14:paraId="590FF438"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8</w:t>
            </w:r>
          </w:p>
        </w:tc>
        <w:tc>
          <w:tcPr>
            <w:tcW w:w="773" w:type="dxa"/>
            <w:vAlign w:val="center"/>
          </w:tcPr>
          <w:p w14:paraId="5418E5B4"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A3110AB"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275947A4"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评委根据各供应商售后服务措施及承诺以</w:t>
            </w:r>
            <w:r>
              <w:rPr>
                <w:rFonts w:ascii="仿宋_GB2312" w:eastAsia="仿宋_GB2312" w:hAnsi="宋体"/>
                <w:sz w:val="24"/>
                <w:szCs w:val="24"/>
              </w:rPr>
              <w:t>1分为单位进行打分：</w:t>
            </w:r>
          </w:p>
          <w:p w14:paraId="271E180D"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 xml:space="preserve">11-15分】售后服务内容全面、措施完善，故障、技术支持响应时间快，有专职驻点售后服务技术人员、经验丰富，能够很好的满足用户需求，有突出的售后服务优势； </w:t>
            </w:r>
          </w:p>
          <w:p w14:paraId="488D6A69"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6-10分】售后服务内容比较全面、服务措施比较完善，故障、技术支持响应时间略长，能够满足用户实际使用要求；</w:t>
            </w:r>
          </w:p>
          <w:p w14:paraId="7438271E" w14:textId="77777777" w:rsidR="00460849" w:rsidRDefault="0046084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0-5分】售后服务内容比较简陋或存在部分缺陷，承诺的服务水平相对较低，仅能基本满足用户实际使用要求。</w:t>
            </w:r>
          </w:p>
        </w:tc>
        <w:tc>
          <w:tcPr>
            <w:tcW w:w="1026" w:type="dxa"/>
            <w:vAlign w:val="center"/>
          </w:tcPr>
          <w:p w14:paraId="29419619"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427FBA5" w14:textId="77777777" w:rsidR="00460849" w:rsidRDefault="0046084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bl>
    <w:p w14:paraId="6C3037F8" w14:textId="68D5A000" w:rsidR="00460849" w:rsidRPr="005D5ACB" w:rsidRDefault="005D5ACB" w:rsidP="005D5ACB">
      <w:pPr>
        <w:spacing w:line="520" w:lineRule="exact"/>
        <w:ind w:firstLineChars="200" w:firstLine="560"/>
        <w:rPr>
          <w:rFonts w:ascii="仿宋_GB2312" w:eastAsia="仿宋_GB2312" w:hAnsi="宋体"/>
          <w:sz w:val="28"/>
          <w:szCs w:val="21"/>
        </w:rPr>
      </w:pPr>
      <w:r w:rsidRPr="005D5ACB">
        <w:rPr>
          <w:rFonts w:ascii="仿宋_GB2312" w:eastAsia="仿宋_GB2312" w:hAnsi="宋体" w:hint="eastAsia"/>
          <w:sz w:val="28"/>
          <w:szCs w:val="21"/>
        </w:rPr>
        <w:t>B包：</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5D5ACB" w14:paraId="08CD0FB3"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0D362C" w14:textId="77777777" w:rsidR="005D5ACB" w:rsidRDefault="005D5ACB">
            <w:pPr>
              <w:pStyle w:val="a3"/>
              <w:ind w:firstLine="0"/>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E405EF" w14:textId="77777777" w:rsidR="005D5ACB" w:rsidRDefault="005D5A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3C47466" w14:textId="77777777" w:rsidR="005D5ACB" w:rsidRDefault="005D5A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B226F9" w14:textId="77777777" w:rsidR="005D5ACB" w:rsidRDefault="005D5A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8E07F5" w14:textId="77777777" w:rsidR="005D5ACB" w:rsidRDefault="005D5A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D41240" w14:textId="77777777" w:rsidR="005D5ACB" w:rsidRDefault="005D5AC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5D5ACB" w14:paraId="30968105"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DDFEF77"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2F26CDD"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94742D0"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DDAE7F2"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2012C91"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217A80C"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5D5ACB" w14:paraId="300253FE"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8E05A2F"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1F08DD8"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47E9054"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673BFE7"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报优惠率采用综合平均法计算，投标优惠率与评标基准优惠率一致的，得最高分30分</w:t>
            </w:r>
          </w:p>
          <w:p w14:paraId="5195F581"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在评标基准优惠率以上，每提高一个百分点，在最高分基础上减0.2分；</w:t>
            </w:r>
          </w:p>
          <w:p w14:paraId="00F847FC"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在评标基准优惠率以下，每减少一个百分点，在最高分的基础上减0.2分，扣完为止。</w:t>
            </w:r>
          </w:p>
          <w:p w14:paraId="4FEE3429"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不足1％，内插。报价分值计算保留小数点后两位。</w:t>
            </w:r>
          </w:p>
          <w:p w14:paraId="0053E9C8"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优惠率确定：当有效投标单位家数＞9家，评标基准优惠率=（所有供应商的有效优惠率之和-有效优惠率的最高值及次高值-有效优惠率的最低值及次低值）算术平均值作为评标基准优惠率；当5家≤有效投标单位≤9家，评标基准优惠率=（所有供应商的有效优惠率之和-有效优惠率的最高值-有效优惠率的最低值）算术平均值作为评标基准优惠率；当有效投标单位数＜5家，评标基准优惠率= 所有供应商的有效优惠率算术平均值作为评标基准优惠率。</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3C5747"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BED0C6B"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5D5ACB" w14:paraId="41DD527F"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45CF90F"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DCBA0B8"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7E19EBD"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593A814"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供应商自 近三年（指从开标日向前推算，精确到日，以此类推，以合同签订时间为准），每有一个球墨铸铁管件项目业绩的，得1分，最高计至3分。投标文件中需提供中标通知书、合同、验收证明材料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CA3E4EE"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69233E2"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5D5ACB" w14:paraId="03F1B581"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B2B377"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C9BDA8E"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21C833C"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样品</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AE33BD6" w14:textId="58E1354C"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供应商提供1个DN100</w:t>
            </w:r>
            <w:r w:rsidR="004D3594" w:rsidRPr="004D3594">
              <w:rPr>
                <w:rFonts w:ascii="仿宋_GB2312" w:eastAsia="仿宋_GB2312" w:hAnsi="宋体" w:hint="eastAsia"/>
                <w:sz w:val="24"/>
                <w:szCs w:val="24"/>
              </w:rPr>
              <w:t>*100承插盘三通</w:t>
            </w:r>
            <w:r>
              <w:rPr>
                <w:rFonts w:ascii="仿宋_GB2312" w:eastAsia="仿宋_GB2312" w:hAnsi="宋体" w:hint="eastAsia"/>
                <w:sz w:val="24"/>
                <w:szCs w:val="24"/>
              </w:rPr>
              <w:t>，由评委根据样品情况对照样品的参数、材质、</w:t>
            </w:r>
            <w:r>
              <w:rPr>
                <w:rFonts w:ascii="仿宋_GB2312" w:eastAsia="仿宋_GB2312" w:hAnsi="宋体" w:hint="eastAsia"/>
                <w:sz w:val="24"/>
                <w:szCs w:val="24"/>
              </w:rPr>
              <w:lastRenderedPageBreak/>
              <w:t>质量、美观度根据以下标准以1分为计分单位酌情打分。</w:t>
            </w:r>
          </w:p>
          <w:p w14:paraId="1A7B4C93"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【7分—10分】：供应商提供的样品外观精美、做工精细，质量好，材质要求与招标文件参数相符或优于，并且有突出的外观优势；</w:t>
            </w:r>
          </w:p>
          <w:p w14:paraId="073566FE"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【3-6分】：供应商提供的样品外观比较精美、做工比较精细，材质符合招标文件的要求；</w:t>
            </w:r>
          </w:p>
          <w:p w14:paraId="26BCCB9B"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【0分-2分】：供应商提供的样品外观和质量符合招标文件要求，做工一般。</w:t>
            </w:r>
          </w:p>
          <w:p w14:paraId="33DBCF07"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开标时未提供样品、提供样品不全或者未送至指定地点的，本项不得分。</w:t>
            </w:r>
          </w:p>
          <w:p w14:paraId="12A21198" w14:textId="77777777" w:rsidR="005D5ACB" w:rsidRDefault="005D5ACB">
            <w:pPr>
              <w:pStyle w:val="a3"/>
              <w:rPr>
                <w:rFonts w:ascii="仿宋_GB2312" w:eastAsia="仿宋_GB2312" w:hAnsi="宋体"/>
                <w:sz w:val="24"/>
                <w:szCs w:val="24"/>
              </w:rPr>
            </w:pPr>
            <w:r>
              <w:rPr>
                <w:rFonts w:ascii="仿宋_GB2312" w:eastAsia="仿宋_GB2312" w:hAnsi="宋体" w:hint="eastAsia"/>
                <w:sz w:val="24"/>
                <w:szCs w:val="24"/>
              </w:rPr>
              <w:t>供应商所提供的样品标注投标企业名称</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E89A3B9"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15AD031"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5D5ACB" w14:paraId="3EF0E353"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ACCD733"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F68A85A"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D0F6307"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256F7AE"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供应商所报产品的品牌、型号、产品检测报告、用户清单和生产厂家所获资信、荣誉、产品认证等证明文件的扫描件，对产品的市场认知度、专业优势等各方面情况进行综合评审以1分为计分单位进行打分。</w:t>
            </w:r>
          </w:p>
          <w:p w14:paraId="6D68BD07"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【11-15分】产品的市场认知度和品牌声誉度高、专业优势强、厂家资信好；</w:t>
            </w:r>
          </w:p>
          <w:p w14:paraId="6628A82E"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【6-10分】产品的市场认知度和品牌声誉度比较好、专业优势较强、厂家资信较好；</w:t>
            </w:r>
          </w:p>
          <w:p w14:paraId="40C8E99E"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【0-5分】产品的市场认知度和品牌声誉度一般、专业优势一般、厂家资信一般；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6B7245E"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FB1F69"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5D5ACB" w14:paraId="0A8D4586"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A4DBB73"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1CEB84"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783FE66"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DC3418F"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评委根据各供应商供货方案以1分为单位进行打分：</w:t>
            </w:r>
          </w:p>
          <w:p w14:paraId="06B6CEC3"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【9-12分】供货计划完整、方案详细、按期供货等措施及人员配备完美，能够很好的满足采购需求。</w:t>
            </w:r>
          </w:p>
          <w:p w14:paraId="2E26D114"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【5-8分】供货计划较完整、方案详细、按期供货等措施及人员配备良好，能够较好的满足采购需求。</w:t>
            </w:r>
          </w:p>
          <w:p w14:paraId="222FB59F"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【0-4分】供货计划一般、方案一般、只有基本的供货措施及人员，仅能基本满足采购需求。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B5767EF"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33B0722"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12</w:t>
            </w:r>
          </w:p>
        </w:tc>
      </w:tr>
      <w:tr w:rsidR="005D5ACB" w14:paraId="3CD5D43A"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8B0D290"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28AC793"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174B31"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5AC42C8"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评委根据各供应商质量保证措施以1分为单位进行打分：</w:t>
            </w:r>
          </w:p>
          <w:p w14:paraId="6C8AE465"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【11-15分】质量保证措施内容完善，针对性强，先进可行，能够很好的满足采购需求；</w:t>
            </w:r>
          </w:p>
          <w:p w14:paraId="2768F818"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【6-10分】质量保证措施内容较完善，有针对性，有可行性，能够较好的满足采购需求；</w:t>
            </w:r>
          </w:p>
          <w:p w14:paraId="01027EE0"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【0-5分】质量保证措施简陋或存在部分</w:t>
            </w:r>
            <w:r>
              <w:rPr>
                <w:rFonts w:ascii="仿宋_GB2312" w:eastAsia="仿宋_GB2312" w:hAnsi="宋体" w:hint="eastAsia"/>
                <w:sz w:val="24"/>
                <w:szCs w:val="24"/>
              </w:rPr>
              <w:lastRenderedPageBreak/>
              <w:t>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7C9F5CB"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E76335"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5D5ACB" w14:paraId="4B475ECC" w14:textId="77777777" w:rsidTr="005D5ACB">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23B852A"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070A320"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C2F0108"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24753DE"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评委根据各供应商售后服务措施及承诺以1分为单位进行打分：</w:t>
            </w:r>
          </w:p>
          <w:p w14:paraId="25693BD3"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【11-15分】售后服务内容全面、措施完善，故障、技术支持响应时间快，有专职驻点售后服务技术人员、经验丰富，能够很好的满足用户需求，有突出的售后服务优势； </w:t>
            </w:r>
          </w:p>
          <w:p w14:paraId="5128CEC4"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【6-10分】售后服务内容比较全面、服务措施比较完善，故障、技术支持响应时间略长，能够满足用户实际使用要求；</w:t>
            </w:r>
          </w:p>
          <w:p w14:paraId="25910920" w14:textId="77777777" w:rsidR="005D5ACB" w:rsidRDefault="005D5AC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【0-5分】售后服务内容比较简陋或存在部分缺陷，承诺的服务水平相对较低，仅能基本满足用户实际使用要求。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817D4E2"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54ECE26" w14:textId="77777777" w:rsidR="005D5ACB" w:rsidRDefault="005D5ACB">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66681C74" w14:textId="77777777" w:rsidR="005D5ACB" w:rsidRDefault="005D5ACB">
      <w:pPr>
        <w:spacing w:line="520" w:lineRule="exact"/>
        <w:ind w:firstLineChars="200" w:firstLine="420"/>
        <w:rPr>
          <w:rFonts w:ascii="仿宋_GB2312" w:eastAsia="仿宋_GB2312" w:hAnsi="宋体"/>
          <w:szCs w:val="21"/>
        </w:rPr>
      </w:pPr>
    </w:p>
    <w:p w14:paraId="10E00468" w14:textId="77777777" w:rsidR="00460849" w:rsidRDefault="00460849">
      <w:pPr>
        <w:spacing w:line="520" w:lineRule="exact"/>
        <w:ind w:firstLineChars="200" w:firstLine="420"/>
        <w:rPr>
          <w:rFonts w:ascii="仿宋_GB2312" w:eastAsia="仿宋_GB2312" w:hAnsi="宋体"/>
          <w:szCs w:val="21"/>
        </w:rPr>
        <w:sectPr w:rsidR="00460849">
          <w:headerReference w:type="even" r:id="rId22"/>
          <w:footerReference w:type="default" r:id="rId23"/>
          <w:headerReference w:type="first" r:id="rId24"/>
          <w:pgSz w:w="11906" w:h="16838"/>
          <w:pgMar w:top="1440" w:right="1080" w:bottom="1440" w:left="1080" w:header="851" w:footer="992" w:gutter="0"/>
          <w:cols w:space="720"/>
          <w:docGrid w:type="lines" w:linePitch="312"/>
        </w:sectPr>
      </w:pPr>
    </w:p>
    <w:p w14:paraId="7D15BF0D" w14:textId="77777777" w:rsidR="00460849" w:rsidRDefault="00460849">
      <w:pPr>
        <w:spacing w:before="100" w:beforeAutospacing="1" w:after="100" w:afterAutospacing="1" w:line="415" w:lineRule="auto"/>
        <w:ind w:left="2410"/>
        <w:outlineLvl w:val="0"/>
        <w:rPr>
          <w:rFonts w:ascii="楷体_GB2312" w:eastAsia="楷体_GB2312" w:hAnsi="宋体" w:cs="宋体"/>
          <w:b/>
          <w:bCs/>
          <w:sz w:val="44"/>
          <w:szCs w:val="44"/>
        </w:rPr>
        <w:sectPr w:rsidR="00460849">
          <w:headerReference w:type="default" r:id="rId25"/>
          <w:footerReference w:type="default" r:id="rId26"/>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64F5B8B" w14:textId="77777777" w:rsidR="00460849" w:rsidRDefault="00460849">
      <w:pPr>
        <w:spacing w:line="460" w:lineRule="exact"/>
        <w:jc w:val="left"/>
        <w:rPr>
          <w:b/>
          <w:kern w:val="0"/>
          <w:sz w:val="24"/>
        </w:rPr>
      </w:pPr>
    </w:p>
    <w:p w14:paraId="6D77CD38" w14:textId="77777777" w:rsidR="00460849" w:rsidRDefault="00460849">
      <w:pPr>
        <w:ind w:right="2080"/>
        <w:rPr>
          <w:rFonts w:ascii="仿宋" w:eastAsia="仿宋" w:hAnsi="仿宋"/>
          <w:sz w:val="52"/>
        </w:rPr>
      </w:pPr>
    </w:p>
    <w:p w14:paraId="2808C280" w14:textId="77777777" w:rsidR="00460849" w:rsidRDefault="00460849">
      <w:pPr>
        <w:ind w:right="2080"/>
        <w:rPr>
          <w:rFonts w:ascii="仿宋" w:eastAsia="仿宋" w:hAnsi="仿宋"/>
          <w:sz w:val="52"/>
        </w:rPr>
      </w:pPr>
    </w:p>
    <w:p w14:paraId="731A645D" w14:textId="77777777" w:rsidR="00460849" w:rsidRDefault="00460849">
      <w:pPr>
        <w:rPr>
          <w:rFonts w:ascii="方正小标宋简体" w:eastAsia="方正小标宋简体" w:hAnsi="仿宋"/>
          <w:bCs/>
          <w:sz w:val="84"/>
        </w:rPr>
      </w:pPr>
    </w:p>
    <w:p w14:paraId="56894902" w14:textId="77777777" w:rsidR="00460849" w:rsidRDefault="0046084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BC2AA11" w14:textId="77777777" w:rsidR="00460849" w:rsidRDefault="0046084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6032DF0" w14:textId="77777777" w:rsidR="00460849" w:rsidRDefault="00460849">
      <w:pPr>
        <w:jc w:val="center"/>
        <w:rPr>
          <w:rFonts w:ascii="仿宋" w:eastAsia="仿宋" w:hAnsi="仿宋"/>
          <w:sz w:val="72"/>
        </w:rPr>
      </w:pPr>
    </w:p>
    <w:p w14:paraId="6306090E" w14:textId="77777777" w:rsidR="00460849" w:rsidRDefault="00460849">
      <w:pPr>
        <w:jc w:val="center"/>
        <w:rPr>
          <w:rFonts w:ascii="仿宋" w:eastAsia="仿宋" w:hAnsi="仿宋"/>
          <w:sz w:val="72"/>
        </w:rPr>
      </w:pPr>
    </w:p>
    <w:p w14:paraId="7996591D" w14:textId="2B03D674" w:rsidR="00460849" w:rsidRDefault="00460849">
      <w:pPr>
        <w:jc w:val="left"/>
        <w:rPr>
          <w:rFonts w:ascii="仿宋_GB2312" w:eastAsia="仿宋_GB2312" w:hAnsi="宋体"/>
          <w:sz w:val="36"/>
          <w:szCs w:val="36"/>
        </w:rPr>
      </w:pPr>
      <w:r>
        <w:rPr>
          <w:rFonts w:ascii="仿宋_GB2312" w:eastAsia="仿宋_GB2312" w:hAnsi="宋体" w:hint="eastAsia"/>
          <w:bCs/>
          <w:sz w:val="36"/>
          <w:szCs w:val="36"/>
        </w:rPr>
        <w:t>采购项目：</w:t>
      </w:r>
      <w:r w:rsidR="00DA5285">
        <w:rPr>
          <w:rFonts w:ascii="仿宋_GB2312" w:eastAsia="仿宋_GB2312" w:hAnsi="宋体"/>
          <w:bCs/>
          <w:noProof/>
          <w:kern w:val="0"/>
          <w:sz w:val="36"/>
          <w:szCs w:val="36"/>
        </w:rPr>
        <w:t>选定乳山市自来水管道安装工程有限公司2026年球墨铸铁管及球墨铸造管件供应商</w:t>
      </w:r>
    </w:p>
    <w:p w14:paraId="17E5B77B" w14:textId="77777777" w:rsidR="00460849" w:rsidRDefault="00460849">
      <w:pPr>
        <w:jc w:val="left"/>
        <w:rPr>
          <w:rFonts w:ascii="仿宋_GB2312" w:eastAsia="仿宋_GB2312" w:hAnsi="宋体"/>
          <w:sz w:val="36"/>
          <w:szCs w:val="36"/>
        </w:rPr>
      </w:pPr>
      <w:r>
        <w:rPr>
          <w:rFonts w:ascii="仿宋_GB2312" w:eastAsia="仿宋_GB2312" w:hAnsi="宋体" w:hint="eastAsia"/>
          <w:bCs/>
          <w:sz w:val="36"/>
          <w:szCs w:val="36"/>
        </w:rPr>
        <w:t>采购编号：</w:t>
      </w:r>
      <w:r w:rsidRPr="003943D0">
        <w:rPr>
          <w:rFonts w:ascii="仿宋_GB2312" w:eastAsia="仿宋_GB2312" w:hAnsi="宋体"/>
          <w:noProof/>
          <w:sz w:val="36"/>
          <w:szCs w:val="36"/>
        </w:rPr>
        <w:t>SDRS-HD-2026070</w:t>
      </w:r>
    </w:p>
    <w:p w14:paraId="62BCAC98" w14:textId="0417C7E4" w:rsidR="00460849" w:rsidRDefault="00460849">
      <w:pPr>
        <w:jc w:val="left"/>
        <w:rPr>
          <w:rFonts w:ascii="仿宋_GB2312" w:eastAsia="仿宋_GB2312" w:hAnsi="宋体"/>
          <w:bCs/>
          <w:sz w:val="36"/>
          <w:szCs w:val="36"/>
        </w:rPr>
      </w:pPr>
      <w:r>
        <w:rPr>
          <w:rFonts w:ascii="仿宋_GB2312" w:eastAsia="仿宋_GB2312" w:hAnsi="宋体" w:hint="eastAsia"/>
          <w:bCs/>
          <w:sz w:val="36"/>
          <w:szCs w:val="36"/>
        </w:rPr>
        <w:t>所投包段：</w:t>
      </w:r>
      <w:r w:rsidR="005D5ACB">
        <w:rPr>
          <w:rFonts w:ascii="仿宋_GB2312" w:eastAsia="仿宋_GB2312" w:hAnsi="宋体"/>
          <w:bCs/>
          <w:noProof/>
          <w:sz w:val="36"/>
          <w:szCs w:val="36"/>
          <w:u w:val="single"/>
        </w:rPr>
        <w:t xml:space="preserve">    </w:t>
      </w:r>
      <w:r>
        <w:rPr>
          <w:rFonts w:ascii="仿宋_GB2312" w:eastAsia="仿宋_GB2312" w:hAnsi="宋体" w:hint="eastAsia"/>
          <w:bCs/>
          <w:sz w:val="36"/>
          <w:szCs w:val="36"/>
        </w:rPr>
        <w:t>包</w:t>
      </w:r>
    </w:p>
    <w:p w14:paraId="7B3624EC" w14:textId="77777777" w:rsidR="00460849" w:rsidRDefault="00460849">
      <w:pPr>
        <w:jc w:val="left"/>
        <w:rPr>
          <w:rFonts w:ascii="仿宋" w:eastAsia="仿宋" w:hAnsi="仿宋"/>
          <w:sz w:val="44"/>
        </w:rPr>
      </w:pPr>
    </w:p>
    <w:p w14:paraId="67336C8A" w14:textId="77777777" w:rsidR="00460849" w:rsidRDefault="00460849">
      <w:pPr>
        <w:jc w:val="left"/>
        <w:rPr>
          <w:rFonts w:ascii="仿宋" w:eastAsia="仿宋" w:hAnsi="仿宋"/>
          <w:sz w:val="36"/>
        </w:rPr>
      </w:pPr>
    </w:p>
    <w:p w14:paraId="3AD7DF3F" w14:textId="77777777" w:rsidR="00460849" w:rsidRDefault="00460849">
      <w:pPr>
        <w:tabs>
          <w:tab w:val="left" w:pos="580"/>
        </w:tabs>
        <w:ind w:leftChars="88" w:left="185" w:firstLineChars="500" w:firstLine="1800"/>
        <w:rPr>
          <w:rFonts w:ascii="仿宋" w:eastAsia="仿宋" w:hAnsi="仿宋"/>
          <w:kern w:val="0"/>
          <w:sz w:val="36"/>
          <w:szCs w:val="21"/>
        </w:rPr>
      </w:pPr>
    </w:p>
    <w:p w14:paraId="069C4A0F" w14:textId="77777777" w:rsidR="00460849" w:rsidRDefault="00460849">
      <w:pPr>
        <w:tabs>
          <w:tab w:val="left" w:pos="580"/>
        </w:tabs>
        <w:ind w:leftChars="88" w:left="185" w:firstLineChars="500" w:firstLine="1800"/>
        <w:rPr>
          <w:rFonts w:ascii="仿宋_GB2312" w:eastAsia="仿宋_GB2312" w:hAnsi="仿宋"/>
          <w:kern w:val="0"/>
          <w:sz w:val="36"/>
          <w:szCs w:val="36"/>
        </w:rPr>
      </w:pPr>
    </w:p>
    <w:p w14:paraId="34D1D095" w14:textId="77777777" w:rsidR="00460849" w:rsidRDefault="0046084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703BA145" w14:textId="77777777" w:rsidR="00460849" w:rsidRDefault="0046084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AA6B64C" w14:textId="77777777" w:rsidR="00460849" w:rsidRDefault="00460849">
      <w:pPr>
        <w:tabs>
          <w:tab w:val="left" w:pos="580"/>
        </w:tabs>
        <w:ind w:firstLineChars="500" w:firstLine="1800"/>
        <w:rPr>
          <w:rFonts w:ascii="仿宋_GB2312" w:eastAsia="仿宋_GB2312" w:hAnsi="仿宋"/>
          <w:kern w:val="0"/>
          <w:sz w:val="36"/>
          <w:szCs w:val="36"/>
        </w:rPr>
      </w:pPr>
    </w:p>
    <w:p w14:paraId="28AC608C" w14:textId="77777777" w:rsidR="00460849" w:rsidRDefault="00460849"/>
    <w:p w14:paraId="780093A7" w14:textId="77777777" w:rsidR="00460849" w:rsidRDefault="00460849">
      <w:pPr>
        <w:widowControl/>
        <w:jc w:val="right"/>
        <w:rPr>
          <w:rFonts w:ascii="仿宋_GB2312" w:eastAsia="仿宋_GB2312" w:hAnsi="宋体"/>
          <w:b/>
          <w:bCs/>
          <w:sz w:val="30"/>
          <w:szCs w:val="30"/>
        </w:rPr>
        <w:sectPr w:rsidR="00460849">
          <w:headerReference w:type="default" r:id="rId27"/>
          <w:pgSz w:w="11906" w:h="16838"/>
          <w:pgMar w:top="1440" w:right="1077" w:bottom="1440" w:left="1077" w:header="851" w:footer="992" w:gutter="0"/>
          <w:cols w:space="720"/>
          <w:docGrid w:linePitch="312"/>
        </w:sectPr>
      </w:pPr>
    </w:p>
    <w:p w14:paraId="492D61BB" w14:textId="77777777" w:rsidR="00460849" w:rsidRDefault="00460849">
      <w:pPr>
        <w:jc w:val="center"/>
        <w:rPr>
          <w:rFonts w:ascii="黑体" w:eastAsia="黑体" w:hAnsi="黑体"/>
          <w:sz w:val="44"/>
          <w:szCs w:val="44"/>
        </w:rPr>
      </w:pPr>
      <w:r>
        <w:rPr>
          <w:rFonts w:ascii="黑体" w:eastAsia="黑体" w:hAnsi="黑体" w:hint="eastAsia"/>
          <w:sz w:val="44"/>
          <w:szCs w:val="44"/>
        </w:rPr>
        <w:lastRenderedPageBreak/>
        <w:t>目录</w:t>
      </w:r>
    </w:p>
    <w:p w14:paraId="6D0B2AB5" w14:textId="77777777" w:rsidR="00460849" w:rsidRDefault="0046084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072518C" w14:textId="77777777" w:rsidR="00460849" w:rsidRDefault="0046084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CAF4200" w14:textId="77777777" w:rsidR="00460849" w:rsidRDefault="00460849">
      <w:pPr>
        <w:spacing w:line="560" w:lineRule="exact"/>
        <w:rPr>
          <w:rFonts w:ascii="仿宋_GB2312" w:eastAsia="仿宋_GB2312" w:hAnsi="仿宋"/>
          <w:color w:val="C00000"/>
          <w:kern w:val="0"/>
          <w:sz w:val="30"/>
          <w:szCs w:val="30"/>
        </w:rPr>
      </w:pPr>
      <w:r w:rsidRPr="003943D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A83C12F" w14:textId="35DFD024" w:rsidR="00460849" w:rsidRDefault="0046084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3943D0">
        <w:rPr>
          <w:rFonts w:ascii="仿宋_GB2312" w:eastAsia="仿宋_GB2312" w:hAnsi="宋体" w:cs="宋体"/>
          <w:noProof/>
          <w:kern w:val="0"/>
          <w:sz w:val="30"/>
          <w:szCs w:val="30"/>
        </w:rPr>
        <w:t>SDRS-HD-2026070</w:t>
      </w:r>
      <w:r>
        <w:rPr>
          <w:rFonts w:ascii="仿宋_GB2312" w:eastAsia="仿宋_GB2312" w:hAnsi="宋体" w:cs="宋体" w:hint="eastAsia"/>
          <w:kern w:val="0"/>
          <w:sz w:val="30"/>
          <w:szCs w:val="30"/>
        </w:rPr>
        <w:t>名称</w:t>
      </w:r>
      <w:r w:rsidR="00DA5285">
        <w:rPr>
          <w:rFonts w:ascii="仿宋_GB2312" w:eastAsia="仿宋_GB2312" w:hAnsi="宋体" w:cs="宋体"/>
          <w:noProof/>
          <w:kern w:val="0"/>
          <w:sz w:val="30"/>
          <w:szCs w:val="30"/>
        </w:rPr>
        <w:t>选定乳山市自来水管道安装工程有限公司2026年球墨铸铁管及球墨铸造管件供应商</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B96F0FA" w14:textId="77777777" w:rsidR="00460849" w:rsidRDefault="0046084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8A79CE8" w14:textId="77777777" w:rsidR="00460849" w:rsidRDefault="0046084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13B5451" w14:textId="77777777" w:rsidR="00460849" w:rsidRDefault="0046084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C1E4758" w14:textId="77777777" w:rsidR="00460849" w:rsidRDefault="0046084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10A3E359" w14:textId="77777777" w:rsidR="00460849" w:rsidRDefault="0046084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7A558D3E" w14:textId="77777777" w:rsidR="00460849" w:rsidRDefault="0046084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F188167" w14:textId="77777777" w:rsidR="00460849" w:rsidRDefault="0046084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2A292C41" w14:textId="77777777" w:rsidR="00460849" w:rsidRDefault="0046084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893794E" w14:textId="77777777" w:rsidR="00460849" w:rsidRDefault="0046084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CA167F3"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71D9B1C"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5D4661A"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05DC0B3"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27B650EC"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184B2290"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579B25A"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8BBD778" w14:textId="77777777" w:rsidR="00460849" w:rsidRDefault="00460849">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59462050"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2527181" w14:textId="77777777" w:rsidR="00460849" w:rsidRDefault="0046084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FD956E6" w14:textId="77777777" w:rsidR="00460849" w:rsidRDefault="0046084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FE7AB45" w14:textId="77777777" w:rsidR="00460849" w:rsidRDefault="0046084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65A23741" w14:textId="77777777" w:rsidR="00460849" w:rsidRDefault="00460849"/>
    <w:p w14:paraId="1B2E9381" w14:textId="77777777" w:rsidR="00460849" w:rsidRDefault="0046084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4DD7C00" w14:textId="77777777" w:rsidR="00460849" w:rsidRDefault="00460849"/>
    <w:p w14:paraId="1FEAF86C" w14:textId="77777777" w:rsidR="00460849" w:rsidRDefault="0046084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14491AB5" w14:textId="77777777" w:rsidR="00460849" w:rsidRDefault="00460849">
      <w:pPr>
        <w:ind w:right="840"/>
        <w:jc w:val="center"/>
        <w:rPr>
          <w:rFonts w:hAnsi="宋体"/>
        </w:rPr>
      </w:pPr>
    </w:p>
    <w:p w14:paraId="53925291" w14:textId="77777777" w:rsidR="00460849" w:rsidRDefault="0046084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3943D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F766316" w14:textId="77777777" w:rsidR="00460849" w:rsidRDefault="00460849">
      <w:pPr>
        <w:tabs>
          <w:tab w:val="left" w:pos="5580"/>
        </w:tabs>
        <w:spacing w:line="600" w:lineRule="exact"/>
        <w:ind w:leftChars="-29" w:left="1100" w:hanging="1161"/>
        <w:rPr>
          <w:rFonts w:ascii="仿宋_GB2312" w:eastAsia="仿宋_GB2312" w:hAnsi="仿宋"/>
          <w:sz w:val="32"/>
          <w:szCs w:val="32"/>
        </w:rPr>
      </w:pPr>
    </w:p>
    <w:p w14:paraId="6BC417BC" w14:textId="77777777" w:rsidR="00460849" w:rsidRDefault="0046084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5CCF71D8" w14:textId="77777777" w:rsidR="00460849" w:rsidRDefault="00460849">
      <w:pPr>
        <w:tabs>
          <w:tab w:val="left" w:pos="5580"/>
        </w:tabs>
        <w:spacing w:line="600" w:lineRule="exact"/>
        <w:rPr>
          <w:rFonts w:ascii="仿宋_GB2312" w:eastAsia="仿宋_GB2312" w:hAnsi="仿宋"/>
          <w:sz w:val="32"/>
          <w:szCs w:val="32"/>
        </w:rPr>
      </w:pPr>
    </w:p>
    <w:p w14:paraId="1D4F50B3" w14:textId="77777777" w:rsidR="00460849" w:rsidRDefault="0046084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6D7A5B8" w14:textId="77777777" w:rsidR="00460849" w:rsidRDefault="00460849">
      <w:pPr>
        <w:spacing w:line="600" w:lineRule="exact"/>
        <w:rPr>
          <w:rFonts w:ascii="仿宋_GB2312" w:eastAsia="仿宋_GB2312" w:hAnsi="仿宋"/>
          <w:sz w:val="32"/>
          <w:szCs w:val="32"/>
        </w:rPr>
      </w:pPr>
    </w:p>
    <w:p w14:paraId="19FD2A49" w14:textId="77777777" w:rsidR="00460849" w:rsidRDefault="0046084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4BECF7" w14:textId="77777777" w:rsidR="00460849" w:rsidRDefault="0046084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1BCE8D49" w14:textId="77777777" w:rsidR="00460849" w:rsidRDefault="0046084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3943D0">
        <w:rPr>
          <w:rFonts w:ascii="仿宋_GB2312" w:eastAsia="仿宋_GB2312" w:hAnsi="仿宋"/>
          <w:noProof/>
          <w:sz w:val="32"/>
          <w:szCs w:val="32"/>
        </w:rPr>
        <w:t>SDRS-HD-2026070</w:t>
      </w:r>
      <w:r>
        <w:rPr>
          <w:rFonts w:ascii="仿宋_GB2312" w:eastAsia="仿宋_GB2312" w:hAnsi="仿宋" w:hint="eastAsia"/>
          <w:sz w:val="32"/>
          <w:szCs w:val="32"/>
        </w:rPr>
        <w:t>号的公开招标采购活动，以本公司名义处理一切与之有关的事宜。</w:t>
      </w:r>
    </w:p>
    <w:p w14:paraId="5E0EDCEB"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B3E146F"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17A2EA33"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FFF7460" w14:textId="77777777" w:rsidR="00460849" w:rsidRDefault="0046084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66207C83"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7558E2D"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83C0CFE"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32CB5267"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D250313"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FF3B895" w14:textId="77777777" w:rsidR="00460849" w:rsidRDefault="0046084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3FD0D4F" w14:textId="77777777" w:rsidR="00460849" w:rsidRDefault="0046084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460849" w14:paraId="7566CD50" w14:textId="77777777">
        <w:trPr>
          <w:trHeight w:val="2963"/>
        </w:trPr>
        <w:tc>
          <w:tcPr>
            <w:tcW w:w="4503" w:type="dxa"/>
            <w:vAlign w:val="center"/>
          </w:tcPr>
          <w:p w14:paraId="2DF48018" w14:textId="77777777" w:rsidR="00460849" w:rsidRDefault="0046084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7E2DDE1" w14:textId="77777777" w:rsidR="00460849" w:rsidRDefault="0046084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3DF6855" w14:textId="77777777" w:rsidR="00460849" w:rsidRDefault="00460849">
      <w:pPr>
        <w:rPr>
          <w:vanish/>
        </w:rPr>
      </w:pPr>
    </w:p>
    <w:p w14:paraId="2CB23882" w14:textId="77777777" w:rsidR="00460849" w:rsidRDefault="00460849">
      <w:pPr>
        <w:spacing w:line="520" w:lineRule="exact"/>
        <w:rPr>
          <w:rFonts w:ascii="仿宋_GB2312" w:eastAsia="仿宋_GB2312" w:hAnsi="仿宋"/>
          <w:b/>
          <w:kern w:val="0"/>
          <w:sz w:val="36"/>
          <w:szCs w:val="21"/>
        </w:rPr>
      </w:pPr>
    </w:p>
    <w:p w14:paraId="4C2E8C79" w14:textId="77777777" w:rsidR="00460849" w:rsidRDefault="0046084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30CFCF1B" w14:textId="77777777" w:rsidR="00460849" w:rsidRDefault="00460849">
      <w:pPr>
        <w:jc w:val="center"/>
        <w:rPr>
          <w:rFonts w:ascii="仿宋_GB2312" w:eastAsia="仿宋_GB2312"/>
          <w:sz w:val="28"/>
          <w:szCs w:val="28"/>
        </w:rPr>
      </w:pPr>
      <w:r>
        <w:rPr>
          <w:rFonts w:ascii="仿宋_GB2312" w:eastAsia="仿宋_GB2312" w:hint="eastAsia"/>
          <w:sz w:val="28"/>
          <w:szCs w:val="28"/>
        </w:rPr>
        <w:t>（格式自拟，加盖投标人公章）</w:t>
      </w:r>
    </w:p>
    <w:p w14:paraId="2F490DC9" w14:textId="40FCDB8F" w:rsidR="005D5ACB" w:rsidRDefault="00460849" w:rsidP="005D5ACB">
      <w:pPr>
        <w:keepNext/>
        <w:keepLines/>
        <w:spacing w:line="560" w:lineRule="exact"/>
        <w:jc w:val="center"/>
        <w:outlineLvl w:val="2"/>
        <w:rPr>
          <w:rFonts w:eastAsia="黑体"/>
          <w:bCs/>
          <w:sz w:val="32"/>
          <w:szCs w:val="32"/>
        </w:rPr>
      </w:pPr>
      <w:r>
        <w:rPr>
          <w:rFonts w:ascii="仿宋_GB2312" w:eastAsia="仿宋_GB2312"/>
          <w:bCs/>
          <w:sz w:val="28"/>
          <w:szCs w:val="28"/>
        </w:rPr>
        <w:br w:type="page"/>
      </w:r>
    </w:p>
    <w:p w14:paraId="0B34E6C7" w14:textId="1F5C3299" w:rsidR="00460849" w:rsidRDefault="00460849">
      <w:pPr>
        <w:keepNext/>
        <w:keepLines/>
        <w:spacing w:line="560" w:lineRule="exact"/>
        <w:jc w:val="center"/>
        <w:outlineLvl w:val="2"/>
        <w:rPr>
          <w:rFonts w:eastAsia="黑体"/>
          <w:bCs/>
          <w:sz w:val="44"/>
          <w:szCs w:val="32"/>
        </w:rPr>
      </w:pPr>
      <w:r>
        <w:rPr>
          <w:rFonts w:eastAsia="黑体" w:hint="eastAsia"/>
          <w:bCs/>
          <w:sz w:val="32"/>
          <w:szCs w:val="32"/>
        </w:rPr>
        <w:lastRenderedPageBreak/>
        <w:t>无重大违法记录声明</w:t>
      </w:r>
    </w:p>
    <w:p w14:paraId="078615B8" w14:textId="77777777" w:rsidR="00460849" w:rsidRDefault="00460849">
      <w:pPr>
        <w:tabs>
          <w:tab w:val="left" w:pos="5580"/>
        </w:tabs>
        <w:spacing w:line="360" w:lineRule="auto"/>
        <w:rPr>
          <w:rFonts w:ascii="仿宋_GB2312" w:eastAsia="仿宋_GB2312" w:hAnsi="仿宋"/>
          <w:bCs/>
          <w:sz w:val="28"/>
          <w:szCs w:val="28"/>
        </w:rPr>
      </w:pPr>
    </w:p>
    <w:p w14:paraId="3DFBFAE0" w14:textId="77777777" w:rsidR="00460849" w:rsidRDefault="0046084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6D444B6" w14:textId="77777777" w:rsidR="00460849" w:rsidRDefault="0046084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85CABB9" w14:textId="77777777" w:rsidR="00460849" w:rsidRDefault="0046084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6349520" w14:textId="77777777" w:rsidR="00460849" w:rsidRDefault="0046084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1A49B9F4" w14:textId="77777777" w:rsidR="00460849" w:rsidRDefault="0046084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96F8A81" w14:textId="77777777" w:rsidR="00460849" w:rsidRDefault="00460849">
      <w:pPr>
        <w:tabs>
          <w:tab w:val="left" w:pos="5580"/>
        </w:tabs>
        <w:spacing w:line="360" w:lineRule="auto"/>
        <w:ind w:firstLineChars="1476" w:firstLine="4133"/>
        <w:rPr>
          <w:rFonts w:ascii="仿宋_GB2312" w:eastAsia="仿宋_GB2312" w:hAnsi="仿宋"/>
          <w:bCs/>
          <w:sz w:val="28"/>
          <w:szCs w:val="28"/>
        </w:rPr>
      </w:pPr>
    </w:p>
    <w:p w14:paraId="67212791" w14:textId="77777777" w:rsidR="00460849" w:rsidRDefault="00460849">
      <w:pPr>
        <w:tabs>
          <w:tab w:val="left" w:pos="5580"/>
        </w:tabs>
        <w:spacing w:line="360" w:lineRule="auto"/>
        <w:ind w:firstLineChars="1476" w:firstLine="4133"/>
        <w:rPr>
          <w:rFonts w:ascii="仿宋_GB2312" w:eastAsia="仿宋_GB2312" w:hAnsi="仿宋"/>
          <w:bCs/>
          <w:sz w:val="28"/>
          <w:szCs w:val="28"/>
        </w:rPr>
      </w:pPr>
    </w:p>
    <w:p w14:paraId="7DF7C20F" w14:textId="77777777" w:rsidR="00460849" w:rsidRDefault="00460849">
      <w:pPr>
        <w:tabs>
          <w:tab w:val="left" w:pos="5580"/>
        </w:tabs>
        <w:spacing w:line="360" w:lineRule="auto"/>
        <w:ind w:firstLineChars="1476" w:firstLine="4133"/>
        <w:rPr>
          <w:rFonts w:ascii="仿宋_GB2312" w:eastAsia="仿宋_GB2312" w:hAnsi="仿宋"/>
          <w:bCs/>
          <w:sz w:val="28"/>
          <w:szCs w:val="28"/>
        </w:rPr>
      </w:pPr>
    </w:p>
    <w:p w14:paraId="24DCB83B" w14:textId="77777777" w:rsidR="00460849" w:rsidRDefault="00460849">
      <w:pPr>
        <w:tabs>
          <w:tab w:val="left" w:pos="5580"/>
        </w:tabs>
        <w:spacing w:line="360" w:lineRule="auto"/>
        <w:ind w:firstLineChars="1476" w:firstLine="4133"/>
        <w:rPr>
          <w:rFonts w:ascii="仿宋_GB2312" w:eastAsia="仿宋_GB2312" w:hAnsi="仿宋"/>
          <w:bCs/>
          <w:sz w:val="28"/>
          <w:szCs w:val="28"/>
        </w:rPr>
      </w:pPr>
    </w:p>
    <w:p w14:paraId="42946FCC" w14:textId="77777777" w:rsidR="00460849" w:rsidRDefault="0046084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391C012" w14:textId="77777777" w:rsidR="00460849" w:rsidRDefault="00460849"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19826003" w14:textId="77777777" w:rsidR="00460849" w:rsidRDefault="00460849">
      <w:pPr>
        <w:tabs>
          <w:tab w:val="left" w:pos="5580"/>
        </w:tabs>
        <w:spacing w:line="360" w:lineRule="auto"/>
        <w:ind w:firstLineChars="1476" w:firstLine="4133"/>
        <w:rPr>
          <w:rFonts w:ascii="仿宋_GB2312" w:eastAsia="仿宋_GB2312"/>
          <w:kern w:val="0"/>
          <w:sz w:val="28"/>
          <w:szCs w:val="28"/>
        </w:rPr>
      </w:pPr>
    </w:p>
    <w:p w14:paraId="39AA1507" w14:textId="77777777" w:rsidR="00460849" w:rsidRDefault="0046084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CF58163" w14:textId="77777777" w:rsidR="00460849" w:rsidRPr="00F85711" w:rsidRDefault="00460849"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017196A0" w14:textId="77777777" w:rsidR="00460849" w:rsidRPr="00F85711" w:rsidRDefault="0046084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7DAC1B90" w14:textId="77777777" w:rsidR="00460849" w:rsidRPr="00F85711" w:rsidRDefault="00460849"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EAA604B" w14:textId="77777777" w:rsidR="00460849" w:rsidRPr="00F85711" w:rsidRDefault="00460849"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793D01B9" w14:textId="77777777" w:rsidR="00460849" w:rsidRDefault="00460849"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3478064D" w14:textId="77777777" w:rsidR="00460849" w:rsidRPr="00F85711" w:rsidRDefault="0046084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7B96879E" w14:textId="77777777" w:rsidR="00460849" w:rsidRPr="00F85711" w:rsidRDefault="00460849" w:rsidP="00F85711"/>
    <w:p w14:paraId="58DDBBD2" w14:textId="77777777" w:rsidR="00460849" w:rsidRPr="00F85711" w:rsidRDefault="00460849" w:rsidP="00F85711">
      <w:pPr>
        <w:rPr>
          <w:rFonts w:ascii="宋体" w:hAnsi="Courier New"/>
          <w:kern w:val="0"/>
          <w:szCs w:val="21"/>
        </w:rPr>
      </w:pPr>
    </w:p>
    <w:p w14:paraId="4D7B5835" w14:textId="77777777" w:rsidR="00460849" w:rsidRPr="00F85711" w:rsidRDefault="00460849"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0FF3B8D5" w14:textId="77777777" w:rsidR="00460849" w:rsidRPr="00F85711" w:rsidRDefault="00460849"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406731C" w14:textId="77777777" w:rsidR="00460849" w:rsidRDefault="00460849"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67AC7B2" w14:textId="77777777" w:rsidR="00460849" w:rsidRDefault="00460849"/>
    <w:p w14:paraId="3F4BDF4A" w14:textId="77777777" w:rsidR="00460849" w:rsidRDefault="00460849">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460849" w14:paraId="5495BC37" w14:textId="77777777">
        <w:trPr>
          <w:cantSplit/>
          <w:trHeight w:val="227"/>
          <w:jc w:val="center"/>
        </w:trPr>
        <w:tc>
          <w:tcPr>
            <w:tcW w:w="2214" w:type="dxa"/>
            <w:gridSpan w:val="2"/>
            <w:vAlign w:val="center"/>
          </w:tcPr>
          <w:p w14:paraId="5CC1FBBD"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8E3640B" w14:textId="77777777" w:rsidR="00460849" w:rsidRDefault="00460849">
            <w:pPr>
              <w:spacing w:line="440" w:lineRule="exact"/>
              <w:jc w:val="center"/>
              <w:rPr>
                <w:rFonts w:ascii="仿宋_GB2312" w:eastAsia="仿宋_GB2312" w:hAnsi="仿宋"/>
                <w:sz w:val="28"/>
                <w:szCs w:val="28"/>
              </w:rPr>
            </w:pPr>
          </w:p>
        </w:tc>
        <w:tc>
          <w:tcPr>
            <w:tcW w:w="2106" w:type="dxa"/>
            <w:gridSpan w:val="3"/>
            <w:vAlign w:val="center"/>
          </w:tcPr>
          <w:p w14:paraId="6681C06D"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AC00BE9" w14:textId="77777777" w:rsidR="00460849" w:rsidRDefault="00460849">
            <w:pPr>
              <w:spacing w:line="440" w:lineRule="exact"/>
              <w:jc w:val="center"/>
              <w:rPr>
                <w:rFonts w:ascii="仿宋_GB2312" w:eastAsia="仿宋_GB2312" w:hAnsi="仿宋"/>
                <w:sz w:val="28"/>
                <w:szCs w:val="28"/>
              </w:rPr>
            </w:pPr>
          </w:p>
        </w:tc>
      </w:tr>
      <w:tr w:rsidR="00460849" w14:paraId="1319A4E1" w14:textId="77777777">
        <w:trPr>
          <w:cantSplit/>
          <w:trHeight w:val="227"/>
          <w:jc w:val="center"/>
        </w:trPr>
        <w:tc>
          <w:tcPr>
            <w:tcW w:w="2214" w:type="dxa"/>
            <w:gridSpan w:val="2"/>
            <w:vAlign w:val="center"/>
          </w:tcPr>
          <w:p w14:paraId="0F626A44"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D9375D7" w14:textId="77777777" w:rsidR="00460849" w:rsidRDefault="00460849">
            <w:pPr>
              <w:spacing w:line="440" w:lineRule="exact"/>
              <w:jc w:val="center"/>
              <w:rPr>
                <w:rFonts w:ascii="仿宋_GB2312" w:eastAsia="仿宋_GB2312" w:hAnsi="仿宋"/>
                <w:sz w:val="28"/>
                <w:szCs w:val="28"/>
              </w:rPr>
            </w:pPr>
          </w:p>
        </w:tc>
        <w:tc>
          <w:tcPr>
            <w:tcW w:w="2106" w:type="dxa"/>
            <w:gridSpan w:val="3"/>
            <w:vAlign w:val="center"/>
          </w:tcPr>
          <w:p w14:paraId="2D1C895B"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ACE3024" w14:textId="77777777" w:rsidR="00460849" w:rsidRDefault="00460849">
            <w:pPr>
              <w:spacing w:line="440" w:lineRule="exact"/>
              <w:jc w:val="center"/>
              <w:rPr>
                <w:rFonts w:ascii="仿宋_GB2312" w:eastAsia="仿宋_GB2312" w:hAnsi="仿宋"/>
                <w:sz w:val="28"/>
                <w:szCs w:val="28"/>
              </w:rPr>
            </w:pPr>
          </w:p>
        </w:tc>
      </w:tr>
      <w:tr w:rsidR="00460849" w14:paraId="3C144305" w14:textId="77777777">
        <w:trPr>
          <w:cantSplit/>
          <w:trHeight w:val="227"/>
          <w:jc w:val="center"/>
        </w:trPr>
        <w:tc>
          <w:tcPr>
            <w:tcW w:w="2214" w:type="dxa"/>
            <w:gridSpan w:val="2"/>
            <w:vAlign w:val="center"/>
          </w:tcPr>
          <w:p w14:paraId="59D7105F"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A9BF50A"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460849" w14:paraId="20DAC54F" w14:textId="77777777">
        <w:trPr>
          <w:cantSplit/>
          <w:trHeight w:val="227"/>
          <w:jc w:val="center"/>
        </w:trPr>
        <w:tc>
          <w:tcPr>
            <w:tcW w:w="2214" w:type="dxa"/>
            <w:gridSpan w:val="2"/>
            <w:vAlign w:val="center"/>
          </w:tcPr>
          <w:p w14:paraId="705BEE1B"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1CA731A" w14:textId="77777777" w:rsidR="00460849" w:rsidRDefault="00460849">
            <w:pPr>
              <w:spacing w:line="440" w:lineRule="exact"/>
              <w:jc w:val="center"/>
              <w:rPr>
                <w:rFonts w:ascii="仿宋_GB2312" w:eastAsia="仿宋_GB2312" w:hAnsi="仿宋"/>
                <w:sz w:val="28"/>
                <w:szCs w:val="28"/>
              </w:rPr>
            </w:pPr>
          </w:p>
        </w:tc>
        <w:tc>
          <w:tcPr>
            <w:tcW w:w="2827" w:type="dxa"/>
            <w:gridSpan w:val="4"/>
            <w:vAlign w:val="center"/>
          </w:tcPr>
          <w:p w14:paraId="1EAE7880"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65187FD" w14:textId="77777777" w:rsidR="00460849" w:rsidRDefault="00460849">
            <w:pPr>
              <w:spacing w:line="440" w:lineRule="exact"/>
              <w:jc w:val="center"/>
              <w:rPr>
                <w:rFonts w:ascii="仿宋_GB2312" w:eastAsia="仿宋_GB2312" w:hAnsi="仿宋"/>
                <w:sz w:val="28"/>
                <w:szCs w:val="28"/>
              </w:rPr>
            </w:pPr>
          </w:p>
        </w:tc>
      </w:tr>
      <w:tr w:rsidR="00460849" w14:paraId="70FC58F4" w14:textId="77777777">
        <w:trPr>
          <w:cantSplit/>
          <w:trHeight w:val="227"/>
          <w:jc w:val="center"/>
        </w:trPr>
        <w:tc>
          <w:tcPr>
            <w:tcW w:w="567" w:type="dxa"/>
            <w:vMerge w:val="restart"/>
            <w:vAlign w:val="center"/>
          </w:tcPr>
          <w:p w14:paraId="03D03DB9"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6DC8366"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4A9CBCD" w14:textId="77777777" w:rsidR="00460849" w:rsidRDefault="00460849">
            <w:pPr>
              <w:spacing w:line="440" w:lineRule="exact"/>
              <w:jc w:val="center"/>
              <w:rPr>
                <w:rFonts w:ascii="仿宋_GB2312" w:eastAsia="仿宋_GB2312" w:hAnsi="仿宋"/>
                <w:sz w:val="28"/>
                <w:szCs w:val="28"/>
              </w:rPr>
            </w:pPr>
          </w:p>
        </w:tc>
      </w:tr>
      <w:tr w:rsidR="00460849" w14:paraId="591FB0CC" w14:textId="77777777">
        <w:trPr>
          <w:cantSplit/>
          <w:trHeight w:val="227"/>
          <w:jc w:val="center"/>
        </w:trPr>
        <w:tc>
          <w:tcPr>
            <w:tcW w:w="567" w:type="dxa"/>
            <w:vMerge/>
            <w:textDirection w:val="tbRlV"/>
            <w:vAlign w:val="center"/>
          </w:tcPr>
          <w:p w14:paraId="1BED6E8C"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7EB6A588"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FF946D8" w14:textId="77777777" w:rsidR="00460849" w:rsidRDefault="00460849">
            <w:pPr>
              <w:spacing w:line="440" w:lineRule="exact"/>
              <w:jc w:val="center"/>
              <w:rPr>
                <w:rFonts w:ascii="仿宋_GB2312" w:eastAsia="仿宋_GB2312" w:hAnsi="仿宋"/>
                <w:sz w:val="28"/>
                <w:szCs w:val="28"/>
              </w:rPr>
            </w:pPr>
          </w:p>
        </w:tc>
      </w:tr>
      <w:tr w:rsidR="00460849" w14:paraId="416E8B96" w14:textId="77777777">
        <w:trPr>
          <w:cantSplit/>
          <w:trHeight w:val="227"/>
          <w:jc w:val="center"/>
        </w:trPr>
        <w:tc>
          <w:tcPr>
            <w:tcW w:w="567" w:type="dxa"/>
            <w:vMerge/>
            <w:textDirection w:val="tbRlV"/>
            <w:vAlign w:val="center"/>
          </w:tcPr>
          <w:p w14:paraId="2FCE6444"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1BE95C99"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2920F87"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186AA5DB"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E69870B" w14:textId="77777777" w:rsidR="00460849" w:rsidRDefault="00460849">
            <w:pPr>
              <w:spacing w:line="440" w:lineRule="exact"/>
              <w:jc w:val="center"/>
              <w:rPr>
                <w:rFonts w:ascii="仿宋_GB2312" w:eastAsia="仿宋_GB2312" w:hAnsi="仿宋"/>
                <w:sz w:val="28"/>
                <w:szCs w:val="28"/>
              </w:rPr>
            </w:pPr>
          </w:p>
        </w:tc>
      </w:tr>
      <w:tr w:rsidR="00460849" w14:paraId="5869F8B0" w14:textId="77777777">
        <w:trPr>
          <w:cantSplit/>
          <w:trHeight w:val="227"/>
          <w:jc w:val="center"/>
        </w:trPr>
        <w:tc>
          <w:tcPr>
            <w:tcW w:w="567" w:type="dxa"/>
            <w:vMerge/>
            <w:textDirection w:val="tbRlV"/>
            <w:vAlign w:val="center"/>
          </w:tcPr>
          <w:p w14:paraId="48EDC41F"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6489AFCD"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12A43D0"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1D782B1A"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61A4230" w14:textId="77777777" w:rsidR="00460849" w:rsidRDefault="00460849">
            <w:pPr>
              <w:spacing w:line="440" w:lineRule="exact"/>
              <w:jc w:val="center"/>
              <w:rPr>
                <w:rFonts w:ascii="仿宋_GB2312" w:eastAsia="仿宋_GB2312" w:hAnsi="仿宋"/>
                <w:sz w:val="28"/>
                <w:szCs w:val="28"/>
              </w:rPr>
            </w:pPr>
          </w:p>
        </w:tc>
      </w:tr>
      <w:tr w:rsidR="00460849" w14:paraId="11D7B89F" w14:textId="77777777">
        <w:trPr>
          <w:cantSplit/>
          <w:trHeight w:val="227"/>
          <w:jc w:val="center"/>
        </w:trPr>
        <w:tc>
          <w:tcPr>
            <w:tcW w:w="567" w:type="dxa"/>
            <w:vMerge/>
            <w:textDirection w:val="tbRlV"/>
            <w:vAlign w:val="center"/>
          </w:tcPr>
          <w:p w14:paraId="74765C30" w14:textId="77777777" w:rsidR="00460849" w:rsidRDefault="00460849">
            <w:pPr>
              <w:spacing w:line="440" w:lineRule="exact"/>
              <w:jc w:val="center"/>
              <w:rPr>
                <w:rFonts w:ascii="仿宋_GB2312" w:eastAsia="仿宋_GB2312" w:hAnsi="仿宋"/>
                <w:sz w:val="28"/>
                <w:szCs w:val="28"/>
              </w:rPr>
            </w:pPr>
          </w:p>
        </w:tc>
        <w:tc>
          <w:tcPr>
            <w:tcW w:w="2214" w:type="dxa"/>
            <w:gridSpan w:val="2"/>
            <w:vAlign w:val="center"/>
          </w:tcPr>
          <w:p w14:paraId="7BBB9EFC"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67CF2BFF"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460849" w14:paraId="704EDC52" w14:textId="77777777">
        <w:trPr>
          <w:cantSplit/>
          <w:trHeight w:val="227"/>
          <w:jc w:val="center"/>
        </w:trPr>
        <w:tc>
          <w:tcPr>
            <w:tcW w:w="9258" w:type="dxa"/>
            <w:gridSpan w:val="10"/>
            <w:vAlign w:val="center"/>
          </w:tcPr>
          <w:p w14:paraId="1BD25D38" w14:textId="77777777" w:rsidR="00460849" w:rsidRDefault="00460849">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460849" w14:paraId="3DEB4A78" w14:textId="77777777">
        <w:trPr>
          <w:cantSplit/>
          <w:trHeight w:val="3590"/>
          <w:jc w:val="center"/>
        </w:trPr>
        <w:tc>
          <w:tcPr>
            <w:tcW w:w="9258" w:type="dxa"/>
            <w:gridSpan w:val="10"/>
          </w:tcPr>
          <w:p w14:paraId="1C6731B9" w14:textId="77777777" w:rsidR="00460849" w:rsidRDefault="00460849">
            <w:pPr>
              <w:spacing w:line="440" w:lineRule="exact"/>
              <w:rPr>
                <w:rFonts w:ascii="仿宋_GB2312" w:eastAsia="仿宋_GB2312" w:hAnsi="仿宋"/>
                <w:sz w:val="28"/>
                <w:szCs w:val="28"/>
              </w:rPr>
            </w:pPr>
          </w:p>
        </w:tc>
      </w:tr>
    </w:tbl>
    <w:p w14:paraId="0694A348" w14:textId="77777777" w:rsidR="00460849" w:rsidRDefault="00460849">
      <w:pPr>
        <w:jc w:val="center"/>
        <w:rPr>
          <w:rFonts w:ascii="仿宋_GB2312" w:eastAsia="仿宋_GB2312" w:hAnsi="仿宋"/>
          <w:b/>
          <w:sz w:val="44"/>
          <w:szCs w:val="44"/>
        </w:rPr>
      </w:pPr>
    </w:p>
    <w:p w14:paraId="0F48B1CA" w14:textId="77777777" w:rsidR="00460849" w:rsidRDefault="0046084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2D9416F" w14:textId="77777777" w:rsidR="00460849" w:rsidRDefault="00460849">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3B0423A" w14:textId="068FE29E" w:rsidR="005D5ACB" w:rsidRDefault="00460849" w:rsidP="005D5ACB">
      <w:pPr>
        <w:jc w:val="center"/>
        <w:rPr>
          <w:rFonts w:ascii="黑体" w:eastAsia="黑体" w:hAnsi="黑体"/>
          <w:sz w:val="32"/>
          <w:szCs w:val="32"/>
        </w:rPr>
      </w:pPr>
      <w:r>
        <w:rPr>
          <w:rFonts w:hAnsi="仿宋"/>
          <w:sz w:val="32"/>
          <w:szCs w:val="32"/>
        </w:rPr>
        <w:br w:type="page"/>
      </w:r>
    </w:p>
    <w:p w14:paraId="06E02ADB" w14:textId="3F7FD344" w:rsidR="00460849" w:rsidRDefault="00460849">
      <w:pPr>
        <w:snapToGrid w:val="0"/>
        <w:spacing w:line="560" w:lineRule="exact"/>
        <w:ind w:firstLineChars="201" w:firstLine="643"/>
        <w:jc w:val="center"/>
        <w:rPr>
          <w:rFonts w:ascii="黑体" w:eastAsia="黑体" w:hAnsi="黑体"/>
          <w:sz w:val="32"/>
          <w:szCs w:val="32"/>
        </w:rPr>
      </w:pPr>
      <w:r>
        <w:rPr>
          <w:rFonts w:ascii="黑体" w:eastAsia="黑体" w:hAnsi="黑体" w:hint="eastAsia"/>
          <w:sz w:val="32"/>
          <w:szCs w:val="32"/>
        </w:rPr>
        <w:lastRenderedPageBreak/>
        <w:t>技术部分</w:t>
      </w:r>
    </w:p>
    <w:p w14:paraId="60D8C9CE" w14:textId="77777777" w:rsidR="00460849" w:rsidRDefault="00460849">
      <w:pPr>
        <w:rPr>
          <w:rFonts w:ascii="仿宋" w:eastAsia="仿宋" w:hAnsi="仿宋"/>
          <w:sz w:val="30"/>
          <w:szCs w:val="30"/>
        </w:rPr>
      </w:pPr>
    </w:p>
    <w:p w14:paraId="77C2D127" w14:textId="77777777" w:rsidR="00460849" w:rsidRDefault="00460849">
      <w:pPr>
        <w:jc w:val="right"/>
        <w:rPr>
          <w:rFonts w:ascii="仿宋_GB2312" w:eastAsia="仿宋_GB2312" w:hAnsi="宋体"/>
          <w:sz w:val="22"/>
          <w:szCs w:val="28"/>
        </w:rPr>
      </w:pPr>
      <w:r>
        <w:rPr>
          <w:rFonts w:ascii="仿宋_GB2312" w:eastAsia="仿宋_GB2312" w:hAnsi="仿宋"/>
          <w:bCs/>
          <w:sz w:val="30"/>
          <w:szCs w:val="30"/>
        </w:rPr>
        <w:br w:type="page"/>
      </w:r>
    </w:p>
    <w:p w14:paraId="07DEC5E6" w14:textId="77777777" w:rsidR="00460849" w:rsidRDefault="00460849">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85ABE6F" w14:textId="77777777" w:rsidR="00460849" w:rsidRDefault="00460849">
      <w:pPr>
        <w:widowControl/>
        <w:jc w:val="center"/>
        <w:rPr>
          <w:rFonts w:ascii="仿宋_GB2312" w:eastAsia="仿宋_GB2312" w:hAnsi="仿宋" w:cs="Arial"/>
          <w:sz w:val="32"/>
          <w:szCs w:val="32"/>
        </w:rPr>
      </w:pPr>
    </w:p>
    <w:p w14:paraId="1C484C71" w14:textId="77777777" w:rsidR="00460849" w:rsidRDefault="00460849">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460849" w14:paraId="7FE273CB" w14:textId="77777777">
        <w:trPr>
          <w:trHeight w:val="465"/>
        </w:trPr>
        <w:tc>
          <w:tcPr>
            <w:tcW w:w="1034" w:type="dxa"/>
            <w:vAlign w:val="center"/>
          </w:tcPr>
          <w:p w14:paraId="1CA953A9"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6FB2E3F"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D29F50A"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DAA456B"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2835E9F9"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75DAF9A"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0267EFD" w14:textId="77777777" w:rsidR="00460849" w:rsidRDefault="0046084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460849" w14:paraId="3C3F2391" w14:textId="77777777">
        <w:trPr>
          <w:trHeight w:val="600"/>
        </w:trPr>
        <w:tc>
          <w:tcPr>
            <w:tcW w:w="1034" w:type="dxa"/>
            <w:vAlign w:val="center"/>
          </w:tcPr>
          <w:p w14:paraId="2D812251" w14:textId="77777777" w:rsidR="00460849" w:rsidRDefault="00460849">
            <w:pPr>
              <w:jc w:val="center"/>
              <w:rPr>
                <w:rFonts w:ascii="仿宋_GB2312" w:eastAsia="仿宋_GB2312" w:hAnsi="仿宋"/>
                <w:sz w:val="30"/>
                <w:szCs w:val="30"/>
              </w:rPr>
            </w:pPr>
          </w:p>
        </w:tc>
        <w:tc>
          <w:tcPr>
            <w:tcW w:w="917" w:type="dxa"/>
            <w:vAlign w:val="center"/>
          </w:tcPr>
          <w:p w14:paraId="4E0E42BC" w14:textId="77777777" w:rsidR="00460849" w:rsidRDefault="00460849">
            <w:pPr>
              <w:jc w:val="center"/>
              <w:rPr>
                <w:rFonts w:ascii="仿宋_GB2312" w:eastAsia="仿宋_GB2312" w:hAnsi="仿宋"/>
                <w:sz w:val="30"/>
                <w:szCs w:val="30"/>
              </w:rPr>
            </w:pPr>
          </w:p>
        </w:tc>
        <w:tc>
          <w:tcPr>
            <w:tcW w:w="2552" w:type="dxa"/>
            <w:vAlign w:val="center"/>
          </w:tcPr>
          <w:p w14:paraId="142300D0" w14:textId="77777777" w:rsidR="00460849" w:rsidRDefault="00460849">
            <w:pPr>
              <w:jc w:val="center"/>
              <w:rPr>
                <w:rFonts w:ascii="仿宋_GB2312" w:eastAsia="仿宋_GB2312" w:hAnsi="仿宋"/>
                <w:sz w:val="30"/>
                <w:szCs w:val="30"/>
              </w:rPr>
            </w:pPr>
          </w:p>
        </w:tc>
        <w:tc>
          <w:tcPr>
            <w:tcW w:w="1134" w:type="dxa"/>
            <w:vAlign w:val="center"/>
          </w:tcPr>
          <w:p w14:paraId="1DE2EF3A" w14:textId="77777777" w:rsidR="00460849" w:rsidRDefault="00460849">
            <w:pPr>
              <w:jc w:val="center"/>
              <w:rPr>
                <w:rFonts w:ascii="仿宋_GB2312" w:eastAsia="仿宋_GB2312" w:hAnsi="仿宋"/>
                <w:sz w:val="30"/>
                <w:szCs w:val="30"/>
              </w:rPr>
            </w:pPr>
          </w:p>
        </w:tc>
        <w:tc>
          <w:tcPr>
            <w:tcW w:w="1417" w:type="dxa"/>
            <w:vAlign w:val="center"/>
          </w:tcPr>
          <w:p w14:paraId="2600385F" w14:textId="77777777" w:rsidR="00460849" w:rsidRDefault="00460849">
            <w:pPr>
              <w:jc w:val="center"/>
              <w:rPr>
                <w:rFonts w:ascii="仿宋_GB2312" w:eastAsia="仿宋_GB2312" w:hAnsi="仿宋"/>
                <w:sz w:val="30"/>
                <w:szCs w:val="30"/>
              </w:rPr>
            </w:pPr>
          </w:p>
        </w:tc>
        <w:tc>
          <w:tcPr>
            <w:tcW w:w="1276" w:type="dxa"/>
            <w:vAlign w:val="center"/>
          </w:tcPr>
          <w:p w14:paraId="717F661B" w14:textId="77777777" w:rsidR="00460849" w:rsidRDefault="00460849">
            <w:pPr>
              <w:jc w:val="center"/>
              <w:rPr>
                <w:rFonts w:ascii="仿宋_GB2312" w:eastAsia="仿宋_GB2312" w:hAnsi="仿宋"/>
                <w:sz w:val="30"/>
                <w:szCs w:val="30"/>
              </w:rPr>
            </w:pPr>
          </w:p>
        </w:tc>
        <w:tc>
          <w:tcPr>
            <w:tcW w:w="1210" w:type="dxa"/>
            <w:vAlign w:val="center"/>
          </w:tcPr>
          <w:p w14:paraId="3F7D1298" w14:textId="77777777" w:rsidR="00460849" w:rsidRDefault="00460849">
            <w:pPr>
              <w:jc w:val="center"/>
              <w:rPr>
                <w:rFonts w:ascii="仿宋_GB2312" w:eastAsia="仿宋_GB2312" w:hAnsi="仿宋"/>
                <w:sz w:val="30"/>
                <w:szCs w:val="30"/>
              </w:rPr>
            </w:pPr>
          </w:p>
        </w:tc>
      </w:tr>
      <w:tr w:rsidR="00460849" w14:paraId="3F9390DB" w14:textId="77777777">
        <w:trPr>
          <w:trHeight w:val="600"/>
        </w:trPr>
        <w:tc>
          <w:tcPr>
            <w:tcW w:w="1034" w:type="dxa"/>
            <w:vAlign w:val="center"/>
          </w:tcPr>
          <w:p w14:paraId="5D443D0D" w14:textId="77777777" w:rsidR="00460849" w:rsidRDefault="00460849">
            <w:pPr>
              <w:jc w:val="center"/>
              <w:rPr>
                <w:rFonts w:ascii="仿宋_GB2312" w:eastAsia="仿宋_GB2312" w:hAnsi="仿宋"/>
                <w:sz w:val="30"/>
                <w:szCs w:val="30"/>
              </w:rPr>
            </w:pPr>
          </w:p>
        </w:tc>
        <w:tc>
          <w:tcPr>
            <w:tcW w:w="917" w:type="dxa"/>
            <w:vAlign w:val="center"/>
          </w:tcPr>
          <w:p w14:paraId="1DE71196" w14:textId="77777777" w:rsidR="00460849" w:rsidRDefault="00460849">
            <w:pPr>
              <w:jc w:val="center"/>
              <w:rPr>
                <w:rFonts w:ascii="仿宋_GB2312" w:eastAsia="仿宋_GB2312" w:hAnsi="仿宋"/>
                <w:sz w:val="30"/>
                <w:szCs w:val="30"/>
              </w:rPr>
            </w:pPr>
          </w:p>
        </w:tc>
        <w:tc>
          <w:tcPr>
            <w:tcW w:w="2552" w:type="dxa"/>
            <w:vAlign w:val="center"/>
          </w:tcPr>
          <w:p w14:paraId="449A769E" w14:textId="77777777" w:rsidR="00460849" w:rsidRDefault="00460849">
            <w:pPr>
              <w:jc w:val="center"/>
              <w:rPr>
                <w:rFonts w:ascii="仿宋_GB2312" w:eastAsia="仿宋_GB2312" w:hAnsi="仿宋"/>
                <w:sz w:val="30"/>
                <w:szCs w:val="30"/>
              </w:rPr>
            </w:pPr>
          </w:p>
        </w:tc>
        <w:tc>
          <w:tcPr>
            <w:tcW w:w="1134" w:type="dxa"/>
            <w:vAlign w:val="center"/>
          </w:tcPr>
          <w:p w14:paraId="74C55E0B" w14:textId="77777777" w:rsidR="00460849" w:rsidRDefault="00460849">
            <w:pPr>
              <w:jc w:val="center"/>
              <w:rPr>
                <w:rFonts w:ascii="仿宋_GB2312" w:eastAsia="仿宋_GB2312" w:hAnsi="仿宋"/>
                <w:sz w:val="30"/>
                <w:szCs w:val="30"/>
              </w:rPr>
            </w:pPr>
          </w:p>
        </w:tc>
        <w:tc>
          <w:tcPr>
            <w:tcW w:w="1417" w:type="dxa"/>
            <w:vAlign w:val="center"/>
          </w:tcPr>
          <w:p w14:paraId="52B5B33F" w14:textId="77777777" w:rsidR="00460849" w:rsidRDefault="00460849">
            <w:pPr>
              <w:jc w:val="center"/>
              <w:rPr>
                <w:rFonts w:ascii="仿宋_GB2312" w:eastAsia="仿宋_GB2312" w:hAnsi="仿宋"/>
                <w:sz w:val="30"/>
                <w:szCs w:val="30"/>
              </w:rPr>
            </w:pPr>
          </w:p>
        </w:tc>
        <w:tc>
          <w:tcPr>
            <w:tcW w:w="1276" w:type="dxa"/>
            <w:vAlign w:val="center"/>
          </w:tcPr>
          <w:p w14:paraId="1FAA5D6B" w14:textId="77777777" w:rsidR="00460849" w:rsidRDefault="00460849">
            <w:pPr>
              <w:jc w:val="center"/>
              <w:rPr>
                <w:rFonts w:ascii="仿宋_GB2312" w:eastAsia="仿宋_GB2312" w:hAnsi="仿宋"/>
                <w:sz w:val="30"/>
                <w:szCs w:val="30"/>
              </w:rPr>
            </w:pPr>
          </w:p>
        </w:tc>
        <w:tc>
          <w:tcPr>
            <w:tcW w:w="1210" w:type="dxa"/>
            <w:vAlign w:val="center"/>
          </w:tcPr>
          <w:p w14:paraId="65CE8A11" w14:textId="77777777" w:rsidR="00460849" w:rsidRDefault="00460849">
            <w:pPr>
              <w:jc w:val="center"/>
              <w:rPr>
                <w:rFonts w:ascii="仿宋_GB2312" w:eastAsia="仿宋_GB2312" w:hAnsi="仿宋"/>
                <w:sz w:val="30"/>
                <w:szCs w:val="30"/>
              </w:rPr>
            </w:pPr>
          </w:p>
        </w:tc>
      </w:tr>
      <w:tr w:rsidR="00460849" w14:paraId="64CC9B15" w14:textId="77777777">
        <w:trPr>
          <w:trHeight w:val="600"/>
        </w:trPr>
        <w:tc>
          <w:tcPr>
            <w:tcW w:w="1034" w:type="dxa"/>
            <w:vAlign w:val="center"/>
          </w:tcPr>
          <w:p w14:paraId="1B2903DE" w14:textId="77777777" w:rsidR="00460849" w:rsidRDefault="00460849">
            <w:pPr>
              <w:jc w:val="center"/>
              <w:rPr>
                <w:rFonts w:ascii="仿宋_GB2312" w:eastAsia="仿宋_GB2312" w:hAnsi="仿宋"/>
                <w:sz w:val="30"/>
                <w:szCs w:val="30"/>
              </w:rPr>
            </w:pPr>
          </w:p>
        </w:tc>
        <w:tc>
          <w:tcPr>
            <w:tcW w:w="917" w:type="dxa"/>
            <w:vAlign w:val="center"/>
          </w:tcPr>
          <w:p w14:paraId="0F861B1E" w14:textId="77777777" w:rsidR="00460849" w:rsidRDefault="00460849">
            <w:pPr>
              <w:jc w:val="center"/>
              <w:rPr>
                <w:rFonts w:ascii="仿宋_GB2312" w:eastAsia="仿宋_GB2312" w:hAnsi="仿宋"/>
                <w:sz w:val="30"/>
                <w:szCs w:val="30"/>
              </w:rPr>
            </w:pPr>
          </w:p>
        </w:tc>
        <w:tc>
          <w:tcPr>
            <w:tcW w:w="2552" w:type="dxa"/>
            <w:vAlign w:val="center"/>
          </w:tcPr>
          <w:p w14:paraId="26CAFB9B" w14:textId="77777777" w:rsidR="00460849" w:rsidRDefault="00460849">
            <w:pPr>
              <w:jc w:val="center"/>
              <w:rPr>
                <w:rFonts w:ascii="仿宋_GB2312" w:eastAsia="仿宋_GB2312" w:hAnsi="仿宋"/>
                <w:sz w:val="30"/>
                <w:szCs w:val="30"/>
              </w:rPr>
            </w:pPr>
          </w:p>
        </w:tc>
        <w:tc>
          <w:tcPr>
            <w:tcW w:w="1134" w:type="dxa"/>
            <w:vAlign w:val="center"/>
          </w:tcPr>
          <w:p w14:paraId="54233B81" w14:textId="77777777" w:rsidR="00460849" w:rsidRDefault="00460849">
            <w:pPr>
              <w:jc w:val="center"/>
              <w:rPr>
                <w:rFonts w:ascii="仿宋_GB2312" w:eastAsia="仿宋_GB2312" w:hAnsi="仿宋"/>
                <w:sz w:val="30"/>
                <w:szCs w:val="30"/>
              </w:rPr>
            </w:pPr>
          </w:p>
        </w:tc>
        <w:tc>
          <w:tcPr>
            <w:tcW w:w="1417" w:type="dxa"/>
            <w:vAlign w:val="center"/>
          </w:tcPr>
          <w:p w14:paraId="66AEA7AA" w14:textId="77777777" w:rsidR="00460849" w:rsidRDefault="00460849">
            <w:pPr>
              <w:jc w:val="center"/>
              <w:rPr>
                <w:rFonts w:ascii="仿宋_GB2312" w:eastAsia="仿宋_GB2312" w:hAnsi="仿宋"/>
                <w:sz w:val="30"/>
                <w:szCs w:val="30"/>
              </w:rPr>
            </w:pPr>
          </w:p>
        </w:tc>
        <w:tc>
          <w:tcPr>
            <w:tcW w:w="1276" w:type="dxa"/>
            <w:vAlign w:val="center"/>
          </w:tcPr>
          <w:p w14:paraId="556322DC" w14:textId="77777777" w:rsidR="00460849" w:rsidRDefault="00460849">
            <w:pPr>
              <w:jc w:val="center"/>
              <w:rPr>
                <w:rFonts w:ascii="仿宋_GB2312" w:eastAsia="仿宋_GB2312" w:hAnsi="仿宋"/>
                <w:sz w:val="30"/>
                <w:szCs w:val="30"/>
              </w:rPr>
            </w:pPr>
          </w:p>
        </w:tc>
        <w:tc>
          <w:tcPr>
            <w:tcW w:w="1210" w:type="dxa"/>
            <w:vAlign w:val="center"/>
          </w:tcPr>
          <w:p w14:paraId="573D46A9" w14:textId="77777777" w:rsidR="00460849" w:rsidRDefault="00460849">
            <w:pPr>
              <w:jc w:val="center"/>
              <w:rPr>
                <w:rFonts w:ascii="仿宋_GB2312" w:eastAsia="仿宋_GB2312" w:hAnsi="仿宋"/>
                <w:sz w:val="30"/>
                <w:szCs w:val="30"/>
              </w:rPr>
            </w:pPr>
          </w:p>
        </w:tc>
      </w:tr>
      <w:tr w:rsidR="00460849" w14:paraId="00D53991" w14:textId="77777777">
        <w:trPr>
          <w:trHeight w:val="600"/>
        </w:trPr>
        <w:tc>
          <w:tcPr>
            <w:tcW w:w="1034" w:type="dxa"/>
            <w:vAlign w:val="center"/>
          </w:tcPr>
          <w:p w14:paraId="18665EBB" w14:textId="77777777" w:rsidR="00460849" w:rsidRDefault="00460849">
            <w:pPr>
              <w:jc w:val="center"/>
              <w:rPr>
                <w:rFonts w:ascii="仿宋_GB2312" w:eastAsia="仿宋_GB2312" w:hAnsi="仿宋"/>
                <w:sz w:val="30"/>
                <w:szCs w:val="30"/>
              </w:rPr>
            </w:pPr>
          </w:p>
        </w:tc>
        <w:tc>
          <w:tcPr>
            <w:tcW w:w="917" w:type="dxa"/>
            <w:vAlign w:val="center"/>
          </w:tcPr>
          <w:p w14:paraId="2A4CE734" w14:textId="77777777" w:rsidR="00460849" w:rsidRDefault="00460849">
            <w:pPr>
              <w:jc w:val="center"/>
              <w:rPr>
                <w:rFonts w:ascii="仿宋_GB2312" w:eastAsia="仿宋_GB2312" w:hAnsi="仿宋"/>
                <w:sz w:val="30"/>
                <w:szCs w:val="30"/>
              </w:rPr>
            </w:pPr>
          </w:p>
        </w:tc>
        <w:tc>
          <w:tcPr>
            <w:tcW w:w="2552" w:type="dxa"/>
            <w:vAlign w:val="center"/>
          </w:tcPr>
          <w:p w14:paraId="634E835D" w14:textId="77777777" w:rsidR="00460849" w:rsidRDefault="00460849">
            <w:pPr>
              <w:jc w:val="center"/>
              <w:rPr>
                <w:rFonts w:ascii="仿宋_GB2312" w:eastAsia="仿宋_GB2312" w:hAnsi="仿宋"/>
                <w:sz w:val="30"/>
                <w:szCs w:val="30"/>
              </w:rPr>
            </w:pPr>
          </w:p>
        </w:tc>
        <w:tc>
          <w:tcPr>
            <w:tcW w:w="1134" w:type="dxa"/>
            <w:vAlign w:val="center"/>
          </w:tcPr>
          <w:p w14:paraId="56127FF1" w14:textId="77777777" w:rsidR="00460849" w:rsidRDefault="00460849">
            <w:pPr>
              <w:jc w:val="center"/>
              <w:rPr>
                <w:rFonts w:ascii="仿宋_GB2312" w:eastAsia="仿宋_GB2312" w:hAnsi="仿宋"/>
                <w:sz w:val="30"/>
                <w:szCs w:val="30"/>
              </w:rPr>
            </w:pPr>
          </w:p>
        </w:tc>
        <w:tc>
          <w:tcPr>
            <w:tcW w:w="1417" w:type="dxa"/>
            <w:vAlign w:val="center"/>
          </w:tcPr>
          <w:p w14:paraId="1EC335BE" w14:textId="77777777" w:rsidR="00460849" w:rsidRDefault="00460849">
            <w:pPr>
              <w:jc w:val="center"/>
              <w:rPr>
                <w:rFonts w:ascii="仿宋_GB2312" w:eastAsia="仿宋_GB2312" w:hAnsi="仿宋"/>
                <w:sz w:val="30"/>
                <w:szCs w:val="30"/>
              </w:rPr>
            </w:pPr>
          </w:p>
        </w:tc>
        <w:tc>
          <w:tcPr>
            <w:tcW w:w="1276" w:type="dxa"/>
            <w:vAlign w:val="center"/>
          </w:tcPr>
          <w:p w14:paraId="41F170CC" w14:textId="77777777" w:rsidR="00460849" w:rsidRDefault="00460849">
            <w:pPr>
              <w:jc w:val="center"/>
              <w:rPr>
                <w:rFonts w:ascii="仿宋_GB2312" w:eastAsia="仿宋_GB2312" w:hAnsi="仿宋"/>
                <w:sz w:val="30"/>
                <w:szCs w:val="30"/>
              </w:rPr>
            </w:pPr>
          </w:p>
        </w:tc>
        <w:tc>
          <w:tcPr>
            <w:tcW w:w="1210" w:type="dxa"/>
            <w:vAlign w:val="center"/>
          </w:tcPr>
          <w:p w14:paraId="6681137B" w14:textId="77777777" w:rsidR="00460849" w:rsidRDefault="00460849">
            <w:pPr>
              <w:jc w:val="center"/>
              <w:rPr>
                <w:rFonts w:ascii="仿宋_GB2312" w:eastAsia="仿宋_GB2312" w:hAnsi="仿宋"/>
                <w:sz w:val="30"/>
                <w:szCs w:val="30"/>
              </w:rPr>
            </w:pPr>
          </w:p>
        </w:tc>
      </w:tr>
      <w:tr w:rsidR="00460849" w14:paraId="069AE9CE" w14:textId="77777777">
        <w:trPr>
          <w:trHeight w:val="600"/>
        </w:trPr>
        <w:tc>
          <w:tcPr>
            <w:tcW w:w="1034" w:type="dxa"/>
            <w:vAlign w:val="center"/>
          </w:tcPr>
          <w:p w14:paraId="0F0E2806" w14:textId="77777777" w:rsidR="00460849" w:rsidRDefault="00460849">
            <w:pPr>
              <w:jc w:val="center"/>
              <w:rPr>
                <w:rFonts w:ascii="仿宋_GB2312" w:eastAsia="仿宋_GB2312" w:hAnsi="仿宋"/>
                <w:sz w:val="30"/>
                <w:szCs w:val="30"/>
              </w:rPr>
            </w:pPr>
          </w:p>
        </w:tc>
        <w:tc>
          <w:tcPr>
            <w:tcW w:w="917" w:type="dxa"/>
            <w:vAlign w:val="center"/>
          </w:tcPr>
          <w:p w14:paraId="2D223870" w14:textId="77777777" w:rsidR="00460849" w:rsidRDefault="00460849">
            <w:pPr>
              <w:jc w:val="center"/>
              <w:rPr>
                <w:rFonts w:ascii="仿宋_GB2312" w:eastAsia="仿宋_GB2312" w:hAnsi="仿宋"/>
                <w:sz w:val="30"/>
                <w:szCs w:val="30"/>
              </w:rPr>
            </w:pPr>
          </w:p>
        </w:tc>
        <w:tc>
          <w:tcPr>
            <w:tcW w:w="2552" w:type="dxa"/>
            <w:vAlign w:val="center"/>
          </w:tcPr>
          <w:p w14:paraId="14DBDFE4" w14:textId="77777777" w:rsidR="00460849" w:rsidRDefault="00460849">
            <w:pPr>
              <w:jc w:val="center"/>
              <w:rPr>
                <w:rFonts w:ascii="仿宋_GB2312" w:eastAsia="仿宋_GB2312" w:hAnsi="仿宋"/>
                <w:sz w:val="30"/>
                <w:szCs w:val="30"/>
              </w:rPr>
            </w:pPr>
          </w:p>
        </w:tc>
        <w:tc>
          <w:tcPr>
            <w:tcW w:w="1134" w:type="dxa"/>
            <w:vAlign w:val="center"/>
          </w:tcPr>
          <w:p w14:paraId="5228FCB0" w14:textId="77777777" w:rsidR="00460849" w:rsidRDefault="00460849">
            <w:pPr>
              <w:jc w:val="center"/>
              <w:rPr>
                <w:rFonts w:ascii="仿宋_GB2312" w:eastAsia="仿宋_GB2312" w:hAnsi="仿宋"/>
                <w:sz w:val="30"/>
                <w:szCs w:val="30"/>
              </w:rPr>
            </w:pPr>
          </w:p>
        </w:tc>
        <w:tc>
          <w:tcPr>
            <w:tcW w:w="1417" w:type="dxa"/>
            <w:vAlign w:val="center"/>
          </w:tcPr>
          <w:p w14:paraId="0972DFBE" w14:textId="77777777" w:rsidR="00460849" w:rsidRDefault="00460849">
            <w:pPr>
              <w:jc w:val="center"/>
              <w:rPr>
                <w:rFonts w:ascii="仿宋_GB2312" w:eastAsia="仿宋_GB2312" w:hAnsi="仿宋"/>
                <w:sz w:val="30"/>
                <w:szCs w:val="30"/>
              </w:rPr>
            </w:pPr>
          </w:p>
        </w:tc>
        <w:tc>
          <w:tcPr>
            <w:tcW w:w="1276" w:type="dxa"/>
            <w:vAlign w:val="center"/>
          </w:tcPr>
          <w:p w14:paraId="16FE381E" w14:textId="77777777" w:rsidR="00460849" w:rsidRDefault="00460849">
            <w:pPr>
              <w:jc w:val="center"/>
              <w:rPr>
                <w:rFonts w:ascii="仿宋_GB2312" w:eastAsia="仿宋_GB2312" w:hAnsi="仿宋"/>
                <w:sz w:val="30"/>
                <w:szCs w:val="30"/>
              </w:rPr>
            </w:pPr>
          </w:p>
        </w:tc>
        <w:tc>
          <w:tcPr>
            <w:tcW w:w="1210" w:type="dxa"/>
            <w:vAlign w:val="center"/>
          </w:tcPr>
          <w:p w14:paraId="31BBA44D" w14:textId="77777777" w:rsidR="00460849" w:rsidRDefault="00460849">
            <w:pPr>
              <w:jc w:val="center"/>
              <w:rPr>
                <w:rFonts w:ascii="仿宋_GB2312" w:eastAsia="仿宋_GB2312" w:hAnsi="仿宋"/>
                <w:sz w:val="30"/>
                <w:szCs w:val="30"/>
              </w:rPr>
            </w:pPr>
          </w:p>
        </w:tc>
      </w:tr>
      <w:tr w:rsidR="00460849" w14:paraId="18655F34" w14:textId="77777777">
        <w:trPr>
          <w:trHeight w:val="600"/>
        </w:trPr>
        <w:tc>
          <w:tcPr>
            <w:tcW w:w="1034" w:type="dxa"/>
            <w:vAlign w:val="center"/>
          </w:tcPr>
          <w:p w14:paraId="0008306C" w14:textId="77777777" w:rsidR="00460849" w:rsidRDefault="00460849">
            <w:pPr>
              <w:jc w:val="center"/>
              <w:rPr>
                <w:rFonts w:ascii="仿宋_GB2312" w:eastAsia="仿宋_GB2312" w:hAnsi="仿宋"/>
                <w:sz w:val="30"/>
                <w:szCs w:val="30"/>
              </w:rPr>
            </w:pPr>
          </w:p>
        </w:tc>
        <w:tc>
          <w:tcPr>
            <w:tcW w:w="917" w:type="dxa"/>
            <w:vAlign w:val="center"/>
          </w:tcPr>
          <w:p w14:paraId="553655A2" w14:textId="77777777" w:rsidR="00460849" w:rsidRDefault="00460849">
            <w:pPr>
              <w:jc w:val="center"/>
              <w:rPr>
                <w:rFonts w:ascii="仿宋_GB2312" w:eastAsia="仿宋_GB2312" w:hAnsi="仿宋"/>
                <w:sz w:val="30"/>
                <w:szCs w:val="30"/>
              </w:rPr>
            </w:pPr>
          </w:p>
        </w:tc>
        <w:tc>
          <w:tcPr>
            <w:tcW w:w="2552" w:type="dxa"/>
            <w:vAlign w:val="center"/>
          </w:tcPr>
          <w:p w14:paraId="207FFCC0" w14:textId="77777777" w:rsidR="00460849" w:rsidRDefault="00460849">
            <w:pPr>
              <w:jc w:val="center"/>
              <w:rPr>
                <w:rFonts w:ascii="仿宋_GB2312" w:eastAsia="仿宋_GB2312" w:hAnsi="仿宋"/>
                <w:sz w:val="30"/>
                <w:szCs w:val="30"/>
              </w:rPr>
            </w:pPr>
          </w:p>
        </w:tc>
        <w:tc>
          <w:tcPr>
            <w:tcW w:w="1134" w:type="dxa"/>
            <w:vAlign w:val="center"/>
          </w:tcPr>
          <w:p w14:paraId="69100B25" w14:textId="77777777" w:rsidR="00460849" w:rsidRDefault="00460849">
            <w:pPr>
              <w:jc w:val="center"/>
              <w:rPr>
                <w:rFonts w:ascii="仿宋_GB2312" w:eastAsia="仿宋_GB2312" w:hAnsi="仿宋"/>
                <w:sz w:val="30"/>
                <w:szCs w:val="30"/>
              </w:rPr>
            </w:pPr>
          </w:p>
        </w:tc>
        <w:tc>
          <w:tcPr>
            <w:tcW w:w="1417" w:type="dxa"/>
            <w:vAlign w:val="center"/>
          </w:tcPr>
          <w:p w14:paraId="27886987" w14:textId="77777777" w:rsidR="00460849" w:rsidRDefault="00460849">
            <w:pPr>
              <w:jc w:val="center"/>
              <w:rPr>
                <w:rFonts w:ascii="仿宋_GB2312" w:eastAsia="仿宋_GB2312" w:hAnsi="仿宋"/>
                <w:sz w:val="30"/>
                <w:szCs w:val="30"/>
              </w:rPr>
            </w:pPr>
          </w:p>
        </w:tc>
        <w:tc>
          <w:tcPr>
            <w:tcW w:w="1276" w:type="dxa"/>
            <w:vAlign w:val="center"/>
          </w:tcPr>
          <w:p w14:paraId="374526C7" w14:textId="77777777" w:rsidR="00460849" w:rsidRDefault="00460849">
            <w:pPr>
              <w:jc w:val="center"/>
              <w:rPr>
                <w:rFonts w:ascii="仿宋_GB2312" w:eastAsia="仿宋_GB2312" w:hAnsi="仿宋"/>
                <w:sz w:val="30"/>
                <w:szCs w:val="30"/>
              </w:rPr>
            </w:pPr>
          </w:p>
        </w:tc>
        <w:tc>
          <w:tcPr>
            <w:tcW w:w="1210" w:type="dxa"/>
            <w:vAlign w:val="center"/>
          </w:tcPr>
          <w:p w14:paraId="72ED65C0" w14:textId="77777777" w:rsidR="00460849" w:rsidRDefault="00460849">
            <w:pPr>
              <w:jc w:val="center"/>
              <w:rPr>
                <w:rFonts w:ascii="仿宋_GB2312" w:eastAsia="仿宋_GB2312" w:hAnsi="仿宋"/>
                <w:sz w:val="30"/>
                <w:szCs w:val="30"/>
              </w:rPr>
            </w:pPr>
          </w:p>
        </w:tc>
      </w:tr>
      <w:tr w:rsidR="00460849" w14:paraId="34233FD0" w14:textId="77777777">
        <w:trPr>
          <w:trHeight w:val="600"/>
        </w:trPr>
        <w:tc>
          <w:tcPr>
            <w:tcW w:w="1034" w:type="dxa"/>
            <w:vAlign w:val="center"/>
          </w:tcPr>
          <w:p w14:paraId="04020976" w14:textId="77777777" w:rsidR="00460849" w:rsidRDefault="00460849">
            <w:pPr>
              <w:jc w:val="center"/>
              <w:rPr>
                <w:rFonts w:ascii="仿宋_GB2312" w:eastAsia="仿宋_GB2312" w:hAnsi="仿宋"/>
                <w:sz w:val="30"/>
                <w:szCs w:val="30"/>
              </w:rPr>
            </w:pPr>
          </w:p>
        </w:tc>
        <w:tc>
          <w:tcPr>
            <w:tcW w:w="917" w:type="dxa"/>
            <w:vAlign w:val="center"/>
          </w:tcPr>
          <w:p w14:paraId="5D31B6DA" w14:textId="77777777" w:rsidR="00460849" w:rsidRDefault="00460849">
            <w:pPr>
              <w:jc w:val="center"/>
              <w:rPr>
                <w:rFonts w:ascii="仿宋_GB2312" w:eastAsia="仿宋_GB2312" w:hAnsi="仿宋"/>
                <w:sz w:val="30"/>
                <w:szCs w:val="30"/>
              </w:rPr>
            </w:pPr>
          </w:p>
        </w:tc>
        <w:tc>
          <w:tcPr>
            <w:tcW w:w="2552" w:type="dxa"/>
            <w:vAlign w:val="center"/>
          </w:tcPr>
          <w:p w14:paraId="5740B1DE" w14:textId="77777777" w:rsidR="00460849" w:rsidRDefault="00460849">
            <w:pPr>
              <w:jc w:val="center"/>
              <w:rPr>
                <w:rFonts w:ascii="仿宋_GB2312" w:eastAsia="仿宋_GB2312" w:hAnsi="仿宋"/>
                <w:sz w:val="30"/>
                <w:szCs w:val="30"/>
              </w:rPr>
            </w:pPr>
          </w:p>
        </w:tc>
        <w:tc>
          <w:tcPr>
            <w:tcW w:w="1134" w:type="dxa"/>
            <w:vAlign w:val="center"/>
          </w:tcPr>
          <w:p w14:paraId="67F48855" w14:textId="77777777" w:rsidR="00460849" w:rsidRDefault="00460849">
            <w:pPr>
              <w:jc w:val="center"/>
              <w:rPr>
                <w:rFonts w:ascii="仿宋_GB2312" w:eastAsia="仿宋_GB2312" w:hAnsi="仿宋"/>
                <w:sz w:val="30"/>
                <w:szCs w:val="30"/>
              </w:rPr>
            </w:pPr>
          </w:p>
        </w:tc>
        <w:tc>
          <w:tcPr>
            <w:tcW w:w="1417" w:type="dxa"/>
            <w:vAlign w:val="center"/>
          </w:tcPr>
          <w:p w14:paraId="2B1F1A4B" w14:textId="77777777" w:rsidR="00460849" w:rsidRDefault="00460849">
            <w:pPr>
              <w:jc w:val="center"/>
              <w:rPr>
                <w:rFonts w:ascii="仿宋_GB2312" w:eastAsia="仿宋_GB2312" w:hAnsi="仿宋"/>
                <w:sz w:val="30"/>
                <w:szCs w:val="30"/>
              </w:rPr>
            </w:pPr>
          </w:p>
        </w:tc>
        <w:tc>
          <w:tcPr>
            <w:tcW w:w="1276" w:type="dxa"/>
            <w:vAlign w:val="center"/>
          </w:tcPr>
          <w:p w14:paraId="63407AEC" w14:textId="77777777" w:rsidR="00460849" w:rsidRDefault="00460849">
            <w:pPr>
              <w:jc w:val="center"/>
              <w:rPr>
                <w:rFonts w:ascii="仿宋_GB2312" w:eastAsia="仿宋_GB2312" w:hAnsi="仿宋"/>
                <w:sz w:val="30"/>
                <w:szCs w:val="30"/>
              </w:rPr>
            </w:pPr>
          </w:p>
        </w:tc>
        <w:tc>
          <w:tcPr>
            <w:tcW w:w="1210" w:type="dxa"/>
            <w:vAlign w:val="center"/>
          </w:tcPr>
          <w:p w14:paraId="3BB89B1B" w14:textId="77777777" w:rsidR="00460849" w:rsidRDefault="00460849">
            <w:pPr>
              <w:jc w:val="center"/>
              <w:rPr>
                <w:rFonts w:ascii="仿宋_GB2312" w:eastAsia="仿宋_GB2312" w:hAnsi="仿宋"/>
                <w:sz w:val="30"/>
                <w:szCs w:val="30"/>
              </w:rPr>
            </w:pPr>
          </w:p>
        </w:tc>
      </w:tr>
      <w:tr w:rsidR="00460849" w14:paraId="0C4FD846" w14:textId="77777777">
        <w:trPr>
          <w:trHeight w:val="600"/>
        </w:trPr>
        <w:tc>
          <w:tcPr>
            <w:tcW w:w="1034" w:type="dxa"/>
            <w:vAlign w:val="center"/>
          </w:tcPr>
          <w:p w14:paraId="4753E2B5" w14:textId="77777777" w:rsidR="00460849" w:rsidRDefault="00460849">
            <w:pPr>
              <w:jc w:val="center"/>
              <w:rPr>
                <w:rFonts w:ascii="仿宋_GB2312" w:eastAsia="仿宋_GB2312" w:hAnsi="仿宋"/>
                <w:sz w:val="30"/>
                <w:szCs w:val="30"/>
              </w:rPr>
            </w:pPr>
          </w:p>
        </w:tc>
        <w:tc>
          <w:tcPr>
            <w:tcW w:w="917" w:type="dxa"/>
            <w:vAlign w:val="center"/>
          </w:tcPr>
          <w:p w14:paraId="782D12EA" w14:textId="77777777" w:rsidR="00460849" w:rsidRDefault="00460849">
            <w:pPr>
              <w:jc w:val="center"/>
              <w:rPr>
                <w:rFonts w:ascii="仿宋_GB2312" w:eastAsia="仿宋_GB2312" w:hAnsi="仿宋"/>
                <w:sz w:val="30"/>
                <w:szCs w:val="30"/>
              </w:rPr>
            </w:pPr>
          </w:p>
        </w:tc>
        <w:tc>
          <w:tcPr>
            <w:tcW w:w="2552" w:type="dxa"/>
            <w:vAlign w:val="center"/>
          </w:tcPr>
          <w:p w14:paraId="743BA10D" w14:textId="77777777" w:rsidR="00460849" w:rsidRDefault="00460849">
            <w:pPr>
              <w:jc w:val="center"/>
              <w:rPr>
                <w:rFonts w:ascii="仿宋_GB2312" w:eastAsia="仿宋_GB2312" w:hAnsi="仿宋"/>
                <w:sz w:val="30"/>
                <w:szCs w:val="30"/>
              </w:rPr>
            </w:pPr>
          </w:p>
        </w:tc>
        <w:tc>
          <w:tcPr>
            <w:tcW w:w="1134" w:type="dxa"/>
            <w:vAlign w:val="center"/>
          </w:tcPr>
          <w:p w14:paraId="2E9E6E47" w14:textId="77777777" w:rsidR="00460849" w:rsidRDefault="00460849">
            <w:pPr>
              <w:jc w:val="center"/>
              <w:rPr>
                <w:rFonts w:ascii="仿宋_GB2312" w:eastAsia="仿宋_GB2312" w:hAnsi="仿宋"/>
                <w:sz w:val="30"/>
                <w:szCs w:val="30"/>
              </w:rPr>
            </w:pPr>
          </w:p>
        </w:tc>
        <w:tc>
          <w:tcPr>
            <w:tcW w:w="1417" w:type="dxa"/>
            <w:vAlign w:val="center"/>
          </w:tcPr>
          <w:p w14:paraId="0EF96BB1" w14:textId="77777777" w:rsidR="00460849" w:rsidRDefault="00460849">
            <w:pPr>
              <w:jc w:val="center"/>
              <w:rPr>
                <w:rFonts w:ascii="仿宋_GB2312" w:eastAsia="仿宋_GB2312" w:hAnsi="仿宋"/>
                <w:sz w:val="30"/>
                <w:szCs w:val="30"/>
              </w:rPr>
            </w:pPr>
          </w:p>
        </w:tc>
        <w:tc>
          <w:tcPr>
            <w:tcW w:w="1276" w:type="dxa"/>
            <w:vAlign w:val="center"/>
          </w:tcPr>
          <w:p w14:paraId="11A52D3C" w14:textId="77777777" w:rsidR="00460849" w:rsidRDefault="00460849">
            <w:pPr>
              <w:jc w:val="center"/>
              <w:rPr>
                <w:rFonts w:ascii="仿宋_GB2312" w:eastAsia="仿宋_GB2312" w:hAnsi="仿宋"/>
                <w:sz w:val="30"/>
                <w:szCs w:val="30"/>
              </w:rPr>
            </w:pPr>
          </w:p>
        </w:tc>
        <w:tc>
          <w:tcPr>
            <w:tcW w:w="1210" w:type="dxa"/>
            <w:vAlign w:val="center"/>
          </w:tcPr>
          <w:p w14:paraId="08C518AA" w14:textId="77777777" w:rsidR="00460849" w:rsidRDefault="00460849">
            <w:pPr>
              <w:jc w:val="center"/>
              <w:rPr>
                <w:rFonts w:ascii="仿宋_GB2312" w:eastAsia="仿宋_GB2312" w:hAnsi="仿宋"/>
                <w:sz w:val="30"/>
                <w:szCs w:val="30"/>
              </w:rPr>
            </w:pPr>
          </w:p>
        </w:tc>
      </w:tr>
      <w:tr w:rsidR="00460849" w14:paraId="14C94423" w14:textId="77777777">
        <w:trPr>
          <w:trHeight w:val="600"/>
        </w:trPr>
        <w:tc>
          <w:tcPr>
            <w:tcW w:w="1034" w:type="dxa"/>
            <w:vAlign w:val="center"/>
          </w:tcPr>
          <w:p w14:paraId="6E28B6D7" w14:textId="77777777" w:rsidR="00460849" w:rsidRDefault="00460849">
            <w:pPr>
              <w:jc w:val="center"/>
              <w:rPr>
                <w:rFonts w:ascii="仿宋_GB2312" w:eastAsia="仿宋_GB2312" w:hAnsi="仿宋"/>
                <w:sz w:val="30"/>
                <w:szCs w:val="30"/>
              </w:rPr>
            </w:pPr>
          </w:p>
        </w:tc>
        <w:tc>
          <w:tcPr>
            <w:tcW w:w="917" w:type="dxa"/>
            <w:vAlign w:val="center"/>
          </w:tcPr>
          <w:p w14:paraId="2AFB45E6" w14:textId="77777777" w:rsidR="00460849" w:rsidRDefault="00460849">
            <w:pPr>
              <w:jc w:val="center"/>
              <w:rPr>
                <w:rFonts w:ascii="仿宋_GB2312" w:eastAsia="仿宋_GB2312" w:hAnsi="仿宋"/>
                <w:sz w:val="30"/>
                <w:szCs w:val="30"/>
              </w:rPr>
            </w:pPr>
          </w:p>
        </w:tc>
        <w:tc>
          <w:tcPr>
            <w:tcW w:w="2552" w:type="dxa"/>
            <w:vAlign w:val="center"/>
          </w:tcPr>
          <w:p w14:paraId="04B562B3" w14:textId="77777777" w:rsidR="00460849" w:rsidRDefault="00460849">
            <w:pPr>
              <w:jc w:val="center"/>
              <w:rPr>
                <w:rFonts w:ascii="仿宋_GB2312" w:eastAsia="仿宋_GB2312" w:hAnsi="仿宋"/>
                <w:sz w:val="30"/>
                <w:szCs w:val="30"/>
              </w:rPr>
            </w:pPr>
          </w:p>
        </w:tc>
        <w:tc>
          <w:tcPr>
            <w:tcW w:w="1134" w:type="dxa"/>
            <w:vAlign w:val="center"/>
          </w:tcPr>
          <w:p w14:paraId="3D980DD9" w14:textId="77777777" w:rsidR="00460849" w:rsidRDefault="00460849">
            <w:pPr>
              <w:jc w:val="center"/>
              <w:rPr>
                <w:rFonts w:ascii="仿宋_GB2312" w:eastAsia="仿宋_GB2312" w:hAnsi="仿宋"/>
                <w:sz w:val="30"/>
                <w:szCs w:val="30"/>
              </w:rPr>
            </w:pPr>
          </w:p>
        </w:tc>
        <w:tc>
          <w:tcPr>
            <w:tcW w:w="1417" w:type="dxa"/>
            <w:vAlign w:val="center"/>
          </w:tcPr>
          <w:p w14:paraId="0D5806BE" w14:textId="77777777" w:rsidR="00460849" w:rsidRDefault="00460849">
            <w:pPr>
              <w:jc w:val="center"/>
              <w:rPr>
                <w:rFonts w:ascii="仿宋_GB2312" w:eastAsia="仿宋_GB2312" w:hAnsi="仿宋"/>
                <w:sz w:val="30"/>
                <w:szCs w:val="30"/>
              </w:rPr>
            </w:pPr>
          </w:p>
        </w:tc>
        <w:tc>
          <w:tcPr>
            <w:tcW w:w="1276" w:type="dxa"/>
            <w:vAlign w:val="center"/>
          </w:tcPr>
          <w:p w14:paraId="05075063" w14:textId="77777777" w:rsidR="00460849" w:rsidRDefault="00460849">
            <w:pPr>
              <w:jc w:val="center"/>
              <w:rPr>
                <w:rFonts w:ascii="仿宋_GB2312" w:eastAsia="仿宋_GB2312" w:hAnsi="仿宋"/>
                <w:sz w:val="30"/>
                <w:szCs w:val="30"/>
              </w:rPr>
            </w:pPr>
          </w:p>
        </w:tc>
        <w:tc>
          <w:tcPr>
            <w:tcW w:w="1210" w:type="dxa"/>
            <w:vAlign w:val="center"/>
          </w:tcPr>
          <w:p w14:paraId="04A3A3A3" w14:textId="77777777" w:rsidR="00460849" w:rsidRDefault="00460849">
            <w:pPr>
              <w:jc w:val="center"/>
              <w:rPr>
                <w:rFonts w:ascii="仿宋_GB2312" w:eastAsia="仿宋_GB2312" w:hAnsi="仿宋"/>
                <w:sz w:val="30"/>
                <w:szCs w:val="30"/>
              </w:rPr>
            </w:pPr>
          </w:p>
        </w:tc>
      </w:tr>
      <w:tr w:rsidR="00460849" w14:paraId="777AF981" w14:textId="77777777">
        <w:trPr>
          <w:trHeight w:val="600"/>
        </w:trPr>
        <w:tc>
          <w:tcPr>
            <w:tcW w:w="1034" w:type="dxa"/>
            <w:vAlign w:val="center"/>
          </w:tcPr>
          <w:p w14:paraId="0847B4BB" w14:textId="77777777" w:rsidR="00460849" w:rsidRDefault="00460849">
            <w:pPr>
              <w:jc w:val="center"/>
              <w:rPr>
                <w:rFonts w:ascii="仿宋_GB2312" w:eastAsia="仿宋_GB2312" w:hAnsi="仿宋"/>
                <w:sz w:val="30"/>
                <w:szCs w:val="30"/>
              </w:rPr>
            </w:pPr>
          </w:p>
        </w:tc>
        <w:tc>
          <w:tcPr>
            <w:tcW w:w="917" w:type="dxa"/>
            <w:vAlign w:val="center"/>
          </w:tcPr>
          <w:p w14:paraId="41ED1E62" w14:textId="77777777" w:rsidR="00460849" w:rsidRDefault="00460849">
            <w:pPr>
              <w:jc w:val="center"/>
              <w:rPr>
                <w:rFonts w:ascii="仿宋_GB2312" w:eastAsia="仿宋_GB2312" w:hAnsi="仿宋"/>
                <w:sz w:val="30"/>
                <w:szCs w:val="30"/>
              </w:rPr>
            </w:pPr>
          </w:p>
        </w:tc>
        <w:tc>
          <w:tcPr>
            <w:tcW w:w="2552" w:type="dxa"/>
            <w:vAlign w:val="center"/>
          </w:tcPr>
          <w:p w14:paraId="40B37523" w14:textId="77777777" w:rsidR="00460849" w:rsidRDefault="00460849">
            <w:pPr>
              <w:jc w:val="center"/>
              <w:rPr>
                <w:rFonts w:ascii="仿宋_GB2312" w:eastAsia="仿宋_GB2312" w:hAnsi="仿宋"/>
                <w:sz w:val="30"/>
                <w:szCs w:val="30"/>
              </w:rPr>
            </w:pPr>
          </w:p>
        </w:tc>
        <w:tc>
          <w:tcPr>
            <w:tcW w:w="1134" w:type="dxa"/>
            <w:vAlign w:val="center"/>
          </w:tcPr>
          <w:p w14:paraId="3FA189E5" w14:textId="77777777" w:rsidR="00460849" w:rsidRDefault="00460849">
            <w:pPr>
              <w:jc w:val="center"/>
              <w:rPr>
                <w:rFonts w:ascii="仿宋_GB2312" w:eastAsia="仿宋_GB2312" w:hAnsi="仿宋"/>
                <w:sz w:val="30"/>
                <w:szCs w:val="30"/>
              </w:rPr>
            </w:pPr>
          </w:p>
        </w:tc>
        <w:tc>
          <w:tcPr>
            <w:tcW w:w="1417" w:type="dxa"/>
            <w:vAlign w:val="center"/>
          </w:tcPr>
          <w:p w14:paraId="3333E94A" w14:textId="77777777" w:rsidR="00460849" w:rsidRDefault="00460849">
            <w:pPr>
              <w:jc w:val="center"/>
              <w:rPr>
                <w:rFonts w:ascii="仿宋_GB2312" w:eastAsia="仿宋_GB2312" w:hAnsi="仿宋"/>
                <w:sz w:val="30"/>
                <w:szCs w:val="30"/>
              </w:rPr>
            </w:pPr>
          </w:p>
        </w:tc>
        <w:tc>
          <w:tcPr>
            <w:tcW w:w="1276" w:type="dxa"/>
            <w:vAlign w:val="center"/>
          </w:tcPr>
          <w:p w14:paraId="69898037" w14:textId="77777777" w:rsidR="00460849" w:rsidRDefault="00460849">
            <w:pPr>
              <w:jc w:val="center"/>
              <w:rPr>
                <w:rFonts w:ascii="仿宋_GB2312" w:eastAsia="仿宋_GB2312" w:hAnsi="仿宋"/>
                <w:sz w:val="30"/>
                <w:szCs w:val="30"/>
              </w:rPr>
            </w:pPr>
          </w:p>
        </w:tc>
        <w:tc>
          <w:tcPr>
            <w:tcW w:w="1210" w:type="dxa"/>
            <w:vAlign w:val="center"/>
          </w:tcPr>
          <w:p w14:paraId="5B08B0FE" w14:textId="77777777" w:rsidR="00460849" w:rsidRDefault="00460849">
            <w:pPr>
              <w:jc w:val="center"/>
              <w:rPr>
                <w:rFonts w:ascii="仿宋_GB2312" w:eastAsia="仿宋_GB2312" w:hAnsi="仿宋"/>
                <w:sz w:val="30"/>
                <w:szCs w:val="30"/>
              </w:rPr>
            </w:pPr>
          </w:p>
        </w:tc>
      </w:tr>
      <w:tr w:rsidR="00460849" w14:paraId="491919E3" w14:textId="77777777">
        <w:trPr>
          <w:trHeight w:val="600"/>
        </w:trPr>
        <w:tc>
          <w:tcPr>
            <w:tcW w:w="1034" w:type="dxa"/>
            <w:vAlign w:val="center"/>
          </w:tcPr>
          <w:p w14:paraId="43C2C605" w14:textId="77777777" w:rsidR="00460849" w:rsidRDefault="00460849">
            <w:pPr>
              <w:jc w:val="center"/>
              <w:rPr>
                <w:rFonts w:ascii="仿宋_GB2312" w:eastAsia="仿宋_GB2312" w:hAnsi="仿宋"/>
                <w:sz w:val="30"/>
                <w:szCs w:val="30"/>
              </w:rPr>
            </w:pPr>
          </w:p>
        </w:tc>
        <w:tc>
          <w:tcPr>
            <w:tcW w:w="917" w:type="dxa"/>
            <w:vAlign w:val="center"/>
          </w:tcPr>
          <w:p w14:paraId="223386E9" w14:textId="77777777" w:rsidR="00460849" w:rsidRDefault="00460849">
            <w:pPr>
              <w:jc w:val="center"/>
              <w:rPr>
                <w:rFonts w:ascii="仿宋_GB2312" w:eastAsia="仿宋_GB2312" w:hAnsi="仿宋"/>
                <w:sz w:val="30"/>
                <w:szCs w:val="30"/>
              </w:rPr>
            </w:pPr>
          </w:p>
        </w:tc>
        <w:tc>
          <w:tcPr>
            <w:tcW w:w="2552" w:type="dxa"/>
            <w:vAlign w:val="center"/>
          </w:tcPr>
          <w:p w14:paraId="2DCB4AFF" w14:textId="77777777" w:rsidR="00460849" w:rsidRDefault="00460849">
            <w:pPr>
              <w:jc w:val="center"/>
              <w:rPr>
                <w:rFonts w:ascii="仿宋_GB2312" w:eastAsia="仿宋_GB2312" w:hAnsi="仿宋"/>
                <w:sz w:val="30"/>
                <w:szCs w:val="30"/>
              </w:rPr>
            </w:pPr>
          </w:p>
        </w:tc>
        <w:tc>
          <w:tcPr>
            <w:tcW w:w="1134" w:type="dxa"/>
            <w:vAlign w:val="center"/>
          </w:tcPr>
          <w:p w14:paraId="6B08F4DF" w14:textId="77777777" w:rsidR="00460849" w:rsidRDefault="00460849">
            <w:pPr>
              <w:jc w:val="center"/>
              <w:rPr>
                <w:rFonts w:ascii="仿宋_GB2312" w:eastAsia="仿宋_GB2312" w:hAnsi="仿宋"/>
                <w:sz w:val="30"/>
                <w:szCs w:val="30"/>
              </w:rPr>
            </w:pPr>
          </w:p>
        </w:tc>
        <w:tc>
          <w:tcPr>
            <w:tcW w:w="1417" w:type="dxa"/>
            <w:vAlign w:val="center"/>
          </w:tcPr>
          <w:p w14:paraId="51A6FFDA" w14:textId="77777777" w:rsidR="00460849" w:rsidRDefault="00460849">
            <w:pPr>
              <w:jc w:val="center"/>
              <w:rPr>
                <w:rFonts w:ascii="仿宋_GB2312" w:eastAsia="仿宋_GB2312" w:hAnsi="仿宋"/>
                <w:sz w:val="30"/>
                <w:szCs w:val="30"/>
              </w:rPr>
            </w:pPr>
          </w:p>
        </w:tc>
        <w:tc>
          <w:tcPr>
            <w:tcW w:w="1276" w:type="dxa"/>
            <w:vAlign w:val="center"/>
          </w:tcPr>
          <w:p w14:paraId="0EB23D51" w14:textId="77777777" w:rsidR="00460849" w:rsidRDefault="00460849">
            <w:pPr>
              <w:jc w:val="center"/>
              <w:rPr>
                <w:rFonts w:ascii="仿宋_GB2312" w:eastAsia="仿宋_GB2312" w:hAnsi="仿宋"/>
                <w:sz w:val="30"/>
                <w:szCs w:val="30"/>
              </w:rPr>
            </w:pPr>
          </w:p>
        </w:tc>
        <w:tc>
          <w:tcPr>
            <w:tcW w:w="1210" w:type="dxa"/>
            <w:vAlign w:val="center"/>
          </w:tcPr>
          <w:p w14:paraId="66E70E36" w14:textId="77777777" w:rsidR="00460849" w:rsidRDefault="00460849">
            <w:pPr>
              <w:jc w:val="center"/>
              <w:rPr>
                <w:rFonts w:ascii="仿宋_GB2312" w:eastAsia="仿宋_GB2312" w:hAnsi="仿宋"/>
                <w:sz w:val="30"/>
                <w:szCs w:val="30"/>
              </w:rPr>
            </w:pPr>
          </w:p>
        </w:tc>
      </w:tr>
      <w:tr w:rsidR="00460849" w14:paraId="3104FF46" w14:textId="77777777">
        <w:trPr>
          <w:trHeight w:val="600"/>
        </w:trPr>
        <w:tc>
          <w:tcPr>
            <w:tcW w:w="1034" w:type="dxa"/>
            <w:vAlign w:val="center"/>
          </w:tcPr>
          <w:p w14:paraId="6303055C" w14:textId="77777777" w:rsidR="00460849" w:rsidRDefault="00460849">
            <w:pPr>
              <w:jc w:val="center"/>
              <w:rPr>
                <w:rFonts w:ascii="仿宋_GB2312" w:eastAsia="仿宋_GB2312" w:hAnsi="仿宋"/>
                <w:sz w:val="30"/>
                <w:szCs w:val="30"/>
              </w:rPr>
            </w:pPr>
          </w:p>
        </w:tc>
        <w:tc>
          <w:tcPr>
            <w:tcW w:w="917" w:type="dxa"/>
            <w:vAlign w:val="center"/>
          </w:tcPr>
          <w:p w14:paraId="05F189D8" w14:textId="77777777" w:rsidR="00460849" w:rsidRDefault="00460849">
            <w:pPr>
              <w:jc w:val="center"/>
              <w:rPr>
                <w:rFonts w:ascii="仿宋_GB2312" w:eastAsia="仿宋_GB2312" w:hAnsi="仿宋"/>
                <w:sz w:val="30"/>
                <w:szCs w:val="30"/>
              </w:rPr>
            </w:pPr>
          </w:p>
        </w:tc>
        <w:tc>
          <w:tcPr>
            <w:tcW w:w="2552" w:type="dxa"/>
            <w:vAlign w:val="center"/>
          </w:tcPr>
          <w:p w14:paraId="1E41DAC5" w14:textId="77777777" w:rsidR="00460849" w:rsidRDefault="00460849">
            <w:pPr>
              <w:jc w:val="center"/>
              <w:rPr>
                <w:rFonts w:ascii="仿宋_GB2312" w:eastAsia="仿宋_GB2312" w:hAnsi="仿宋"/>
                <w:sz w:val="30"/>
                <w:szCs w:val="30"/>
              </w:rPr>
            </w:pPr>
          </w:p>
        </w:tc>
        <w:tc>
          <w:tcPr>
            <w:tcW w:w="1134" w:type="dxa"/>
            <w:vAlign w:val="center"/>
          </w:tcPr>
          <w:p w14:paraId="5F726CFD" w14:textId="77777777" w:rsidR="00460849" w:rsidRDefault="00460849">
            <w:pPr>
              <w:jc w:val="center"/>
              <w:rPr>
                <w:rFonts w:ascii="仿宋_GB2312" w:eastAsia="仿宋_GB2312" w:hAnsi="仿宋"/>
                <w:sz w:val="30"/>
                <w:szCs w:val="30"/>
              </w:rPr>
            </w:pPr>
          </w:p>
        </w:tc>
        <w:tc>
          <w:tcPr>
            <w:tcW w:w="1417" w:type="dxa"/>
            <w:vAlign w:val="center"/>
          </w:tcPr>
          <w:p w14:paraId="43CC134E" w14:textId="77777777" w:rsidR="00460849" w:rsidRDefault="00460849">
            <w:pPr>
              <w:jc w:val="center"/>
              <w:rPr>
                <w:rFonts w:ascii="仿宋_GB2312" w:eastAsia="仿宋_GB2312" w:hAnsi="仿宋"/>
                <w:sz w:val="30"/>
                <w:szCs w:val="30"/>
              </w:rPr>
            </w:pPr>
          </w:p>
        </w:tc>
        <w:tc>
          <w:tcPr>
            <w:tcW w:w="1276" w:type="dxa"/>
            <w:vAlign w:val="center"/>
          </w:tcPr>
          <w:p w14:paraId="070D78AC" w14:textId="77777777" w:rsidR="00460849" w:rsidRDefault="00460849">
            <w:pPr>
              <w:jc w:val="center"/>
              <w:rPr>
                <w:rFonts w:ascii="仿宋_GB2312" w:eastAsia="仿宋_GB2312" w:hAnsi="仿宋"/>
                <w:sz w:val="30"/>
                <w:szCs w:val="30"/>
              </w:rPr>
            </w:pPr>
          </w:p>
        </w:tc>
        <w:tc>
          <w:tcPr>
            <w:tcW w:w="1210" w:type="dxa"/>
            <w:vAlign w:val="center"/>
          </w:tcPr>
          <w:p w14:paraId="2ADB1017" w14:textId="77777777" w:rsidR="00460849" w:rsidRDefault="00460849">
            <w:pPr>
              <w:jc w:val="center"/>
              <w:rPr>
                <w:rFonts w:ascii="仿宋_GB2312" w:eastAsia="仿宋_GB2312" w:hAnsi="仿宋"/>
                <w:sz w:val="30"/>
                <w:szCs w:val="30"/>
              </w:rPr>
            </w:pPr>
          </w:p>
        </w:tc>
      </w:tr>
    </w:tbl>
    <w:p w14:paraId="27C1EDC2" w14:textId="77777777" w:rsidR="00460849" w:rsidRDefault="00460849">
      <w:pPr>
        <w:rPr>
          <w:rFonts w:ascii="仿宋_GB2312" w:eastAsia="仿宋_GB2312" w:hAnsi="仿宋"/>
          <w:sz w:val="24"/>
        </w:rPr>
      </w:pPr>
      <w:r>
        <w:rPr>
          <w:rFonts w:ascii="仿宋_GB2312" w:eastAsia="仿宋_GB2312" w:hAnsi="仿宋" w:hint="eastAsia"/>
          <w:sz w:val="24"/>
        </w:rPr>
        <w:t>备注：此表应认真填写，不得提供虚假业绩。</w:t>
      </w:r>
    </w:p>
    <w:p w14:paraId="55CAF056" w14:textId="77777777" w:rsidR="00460849" w:rsidRDefault="00460849">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572EA4F" w14:textId="77777777" w:rsidR="00460849" w:rsidRDefault="0046084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0493B517" w14:textId="77777777" w:rsidR="00460849" w:rsidRDefault="00460849">
      <w:pPr>
        <w:ind w:firstLineChars="300" w:firstLine="720"/>
        <w:rPr>
          <w:rFonts w:ascii="仿宋_GB2312" w:eastAsia="仿宋_GB2312" w:hAnsi="仿宋"/>
          <w:sz w:val="24"/>
        </w:rPr>
      </w:pPr>
    </w:p>
    <w:p w14:paraId="3196E569" w14:textId="77777777" w:rsidR="00460849" w:rsidRDefault="00460849">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4EBAD83" w14:textId="77777777" w:rsidR="00460849" w:rsidRDefault="00460849">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06C2F30" w14:textId="77777777" w:rsidR="00460849" w:rsidRDefault="00460849">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315B31E9" w14:textId="77777777" w:rsidR="00460849" w:rsidRDefault="00460849">
      <w:pPr>
        <w:sectPr w:rsidR="00460849">
          <w:footerReference w:type="default" r:id="rId30"/>
          <w:pgSz w:w="11906" w:h="16838"/>
          <w:pgMar w:top="1440" w:right="1080" w:bottom="1440" w:left="1080" w:header="851" w:footer="992" w:gutter="0"/>
          <w:cols w:space="720"/>
          <w:docGrid w:type="lines" w:linePitch="312"/>
        </w:sectPr>
      </w:pPr>
    </w:p>
    <w:p w14:paraId="12967996" w14:textId="77777777" w:rsidR="00460849" w:rsidRDefault="0046084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1C31CFA" w14:textId="77777777" w:rsidR="00460849" w:rsidRDefault="00460849"/>
    <w:p w14:paraId="253B601D" w14:textId="77777777" w:rsidR="00460849" w:rsidRDefault="00460849">
      <w:pPr>
        <w:sectPr w:rsidR="00460849">
          <w:headerReference w:type="even" r:id="rId31"/>
          <w:footerReference w:type="default" r:id="rId32"/>
          <w:headerReference w:type="first" r:id="rId33"/>
          <w:pgSz w:w="11906" w:h="16838"/>
          <w:pgMar w:top="1440" w:right="1077" w:bottom="1440" w:left="1077" w:header="851" w:footer="992" w:gutter="0"/>
          <w:cols w:space="720"/>
          <w:docGrid w:type="lines" w:linePitch="312"/>
        </w:sectPr>
      </w:pPr>
    </w:p>
    <w:p w14:paraId="71E30256" w14:textId="77777777" w:rsidR="00460849" w:rsidRDefault="0046084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3943D0">
        <w:rPr>
          <w:rFonts w:ascii="仿宋_GB2312" w:eastAsia="仿宋_GB2312" w:hAnsi="仿宋" w:cs="宋体"/>
          <w:b/>
          <w:bCs/>
          <w:noProof/>
          <w:color w:val="000000"/>
          <w:sz w:val="32"/>
          <w:szCs w:val="32"/>
          <w:shd w:val="solid" w:color="EEECE1" w:fill="FFFFFF"/>
        </w:rPr>
        <w:t>SDRS-HD-2026070</w:t>
      </w:r>
    </w:p>
    <w:p w14:paraId="2CDD9A39" w14:textId="77777777" w:rsidR="00460849" w:rsidRDefault="00460849">
      <w:pPr>
        <w:jc w:val="center"/>
        <w:rPr>
          <w:rFonts w:ascii="仿宋_GB2312" w:eastAsia="仿宋_GB2312" w:hAnsi="仿宋"/>
          <w:b/>
          <w:sz w:val="44"/>
          <w:szCs w:val="44"/>
        </w:rPr>
      </w:pPr>
    </w:p>
    <w:p w14:paraId="4C7255A5" w14:textId="77777777" w:rsidR="00460849" w:rsidRDefault="00460849">
      <w:pPr>
        <w:pStyle w:val="23"/>
        <w:ind w:firstLine="880"/>
        <w:rPr>
          <w:rFonts w:ascii="仿宋_GB2312" w:eastAsia="仿宋_GB2312" w:hAnsi="仿宋"/>
          <w:sz w:val="44"/>
          <w:szCs w:val="44"/>
        </w:rPr>
      </w:pPr>
    </w:p>
    <w:p w14:paraId="18D0BC46" w14:textId="77777777" w:rsidR="00027849" w:rsidRDefault="00027849" w:rsidP="00027849">
      <w:pPr>
        <w:pStyle w:val="23"/>
        <w:ind w:firstLine="880"/>
        <w:rPr>
          <w:rFonts w:ascii="仿宋_GB2312" w:eastAsia="仿宋_GB2312" w:hAnsi="仿宋"/>
          <w:sz w:val="44"/>
          <w:szCs w:val="44"/>
        </w:rPr>
      </w:pPr>
    </w:p>
    <w:p w14:paraId="1AD38992" w14:textId="77777777" w:rsidR="00027849" w:rsidRDefault="00027849" w:rsidP="00027849">
      <w:pPr>
        <w:pStyle w:val="23"/>
        <w:ind w:leftChars="0" w:left="0" w:firstLine="880"/>
        <w:rPr>
          <w:rFonts w:ascii="仿宋_GB2312" w:eastAsia="仿宋_GB2312" w:hAnsi="仿宋"/>
          <w:sz w:val="44"/>
          <w:szCs w:val="44"/>
        </w:rPr>
      </w:pPr>
    </w:p>
    <w:p w14:paraId="40516C19" w14:textId="77777777" w:rsidR="00027849" w:rsidRDefault="00027849" w:rsidP="00027849">
      <w:pPr>
        <w:ind w:firstLineChars="200" w:firstLine="883"/>
        <w:rPr>
          <w:rFonts w:ascii="仿宋_GB2312" w:eastAsia="仿宋_GB2312" w:hAnsi="仿宋"/>
          <w:b/>
          <w:sz w:val="44"/>
          <w:szCs w:val="44"/>
        </w:rPr>
      </w:pPr>
    </w:p>
    <w:p w14:paraId="0EACCE8E" w14:textId="77777777" w:rsidR="00027849" w:rsidRDefault="00027849" w:rsidP="00027849">
      <w:pPr>
        <w:jc w:val="center"/>
        <w:rPr>
          <w:rFonts w:ascii="仿宋_GB2312" w:eastAsia="仿宋_GB2312" w:hAnsi="仿宋"/>
          <w:b/>
          <w:sz w:val="44"/>
          <w:szCs w:val="44"/>
        </w:rPr>
      </w:pPr>
      <w:r>
        <w:rPr>
          <w:rFonts w:ascii="仿宋_GB2312" w:eastAsia="仿宋_GB2312" w:hAnsi="仿宋"/>
          <w:b/>
          <w:sz w:val="44"/>
          <w:szCs w:val="44"/>
        </w:rPr>
        <w:t>选定乳山市</w:t>
      </w:r>
      <w:r>
        <w:rPr>
          <w:rFonts w:ascii="仿宋_GB2312" w:eastAsia="仿宋_GB2312" w:hAnsi="仿宋" w:hint="eastAsia"/>
          <w:b/>
          <w:sz w:val="44"/>
          <w:szCs w:val="44"/>
        </w:rPr>
        <w:t>自来水管道安装工程</w:t>
      </w:r>
      <w:r>
        <w:rPr>
          <w:rFonts w:ascii="仿宋_GB2312" w:eastAsia="仿宋_GB2312" w:hAnsi="仿宋"/>
          <w:b/>
          <w:sz w:val="44"/>
          <w:szCs w:val="44"/>
        </w:rPr>
        <w:t>有限公司202</w:t>
      </w:r>
      <w:r>
        <w:rPr>
          <w:rFonts w:ascii="仿宋_GB2312" w:eastAsia="仿宋_GB2312" w:hAnsi="仿宋" w:hint="eastAsia"/>
          <w:b/>
          <w:sz w:val="44"/>
          <w:szCs w:val="44"/>
        </w:rPr>
        <w:t>6</w:t>
      </w:r>
      <w:r>
        <w:rPr>
          <w:rFonts w:ascii="仿宋_GB2312" w:eastAsia="仿宋_GB2312" w:hAnsi="仿宋"/>
          <w:b/>
          <w:sz w:val="44"/>
          <w:szCs w:val="44"/>
        </w:rPr>
        <w:t>年球墨铸铁管及球墨铸造管件供应商</w:t>
      </w:r>
      <w:r>
        <w:rPr>
          <w:rFonts w:ascii="仿宋_GB2312" w:eastAsia="仿宋_GB2312" w:hAnsi="仿宋" w:hint="eastAsia"/>
          <w:b/>
          <w:sz w:val="44"/>
          <w:szCs w:val="44"/>
        </w:rPr>
        <w:t>合同</w:t>
      </w:r>
    </w:p>
    <w:p w14:paraId="167CDE67" w14:textId="77777777" w:rsidR="00027849" w:rsidRDefault="00027849" w:rsidP="00027849">
      <w:pPr>
        <w:jc w:val="center"/>
        <w:rPr>
          <w:rFonts w:ascii="仿宋_GB2312" w:eastAsia="仿宋_GB2312" w:hAnsi="仿宋"/>
          <w:sz w:val="32"/>
          <w:szCs w:val="32"/>
        </w:rPr>
      </w:pPr>
      <w:r>
        <w:rPr>
          <w:rFonts w:ascii="仿宋_GB2312" w:eastAsia="仿宋_GB2312" w:hAnsi="仿宋" w:hint="eastAsia"/>
          <w:sz w:val="32"/>
          <w:szCs w:val="32"/>
        </w:rPr>
        <w:t>（包A：选定2026年球墨铸铁管供应商）</w:t>
      </w:r>
    </w:p>
    <w:p w14:paraId="4F6CCD77" w14:textId="77777777" w:rsidR="00027849" w:rsidRDefault="00027849" w:rsidP="00027849">
      <w:pPr>
        <w:pStyle w:val="23"/>
        <w:ind w:leftChars="0" w:left="0" w:firstLine="880"/>
        <w:rPr>
          <w:rFonts w:ascii="仿宋_GB2312" w:eastAsia="仿宋_GB2312" w:hAnsi="仿宋"/>
          <w:sz w:val="44"/>
          <w:szCs w:val="44"/>
        </w:rPr>
      </w:pPr>
    </w:p>
    <w:p w14:paraId="1C1322FA" w14:textId="77777777" w:rsidR="00027849" w:rsidRDefault="00027849" w:rsidP="00027849">
      <w:pPr>
        <w:pStyle w:val="23"/>
        <w:ind w:leftChars="0" w:left="0" w:firstLine="880"/>
        <w:rPr>
          <w:rFonts w:ascii="仿宋_GB2312" w:eastAsia="仿宋_GB2312" w:hAnsi="仿宋"/>
          <w:sz w:val="44"/>
          <w:szCs w:val="44"/>
        </w:rPr>
      </w:pPr>
    </w:p>
    <w:p w14:paraId="25319502" w14:textId="77777777" w:rsidR="00027849" w:rsidRDefault="00027849" w:rsidP="00027849">
      <w:pPr>
        <w:pStyle w:val="23"/>
        <w:ind w:leftChars="0" w:left="0" w:firstLine="880"/>
        <w:rPr>
          <w:rFonts w:ascii="仿宋_GB2312" w:eastAsia="仿宋_GB2312" w:hAnsi="仿宋"/>
          <w:sz w:val="44"/>
          <w:szCs w:val="44"/>
        </w:rPr>
      </w:pPr>
    </w:p>
    <w:p w14:paraId="7A2E2C70" w14:textId="77777777" w:rsidR="00027849" w:rsidRDefault="00027849" w:rsidP="00027849">
      <w:pPr>
        <w:pStyle w:val="23"/>
        <w:ind w:leftChars="0" w:left="0" w:firstLine="880"/>
        <w:rPr>
          <w:rFonts w:ascii="仿宋_GB2312" w:eastAsia="仿宋_GB2312" w:hAnsi="仿宋"/>
          <w:sz w:val="44"/>
          <w:szCs w:val="44"/>
        </w:rPr>
      </w:pPr>
    </w:p>
    <w:p w14:paraId="586BC62A" w14:textId="77777777" w:rsidR="00027849" w:rsidRDefault="00027849" w:rsidP="00027849">
      <w:pPr>
        <w:pStyle w:val="23"/>
        <w:ind w:leftChars="0" w:left="0" w:firstLine="880"/>
        <w:rPr>
          <w:rFonts w:ascii="仿宋_GB2312" w:eastAsia="仿宋_GB2312" w:hAnsi="仿宋"/>
          <w:sz w:val="44"/>
          <w:szCs w:val="44"/>
        </w:rPr>
      </w:pPr>
    </w:p>
    <w:p w14:paraId="399E0E4D" w14:textId="77777777" w:rsidR="00027849" w:rsidRDefault="00027849" w:rsidP="00027849">
      <w:pPr>
        <w:ind w:firstLineChars="650" w:firstLine="2080"/>
        <w:rPr>
          <w:rFonts w:ascii="仿宋_GB2312" w:eastAsia="仿宋_GB2312" w:hAnsi="仿宋"/>
          <w:sz w:val="32"/>
          <w:szCs w:val="32"/>
        </w:rPr>
      </w:pPr>
      <w:r>
        <w:rPr>
          <w:rFonts w:ascii="仿宋_GB2312" w:eastAsia="仿宋_GB2312" w:hAnsi="仿宋" w:hint="eastAsia"/>
          <w:sz w:val="32"/>
          <w:szCs w:val="32"/>
        </w:rPr>
        <w:t>甲    方:</w:t>
      </w:r>
      <w:r>
        <w:rPr>
          <w:rFonts w:hint="eastAsia"/>
        </w:rPr>
        <w:t xml:space="preserve"> </w:t>
      </w:r>
      <w:r>
        <w:rPr>
          <w:rFonts w:ascii="仿宋_GB2312" w:eastAsia="仿宋_GB2312" w:hAnsi="仿宋" w:hint="eastAsia"/>
          <w:sz w:val="32"/>
          <w:szCs w:val="32"/>
        </w:rPr>
        <w:t>乳山市自来水管道安装工程有限公司</w:t>
      </w:r>
    </w:p>
    <w:p w14:paraId="7F978007" w14:textId="77777777" w:rsidR="00027849" w:rsidRDefault="00027849" w:rsidP="00027849">
      <w:pPr>
        <w:ind w:firstLineChars="650" w:firstLine="2080"/>
        <w:rPr>
          <w:rFonts w:ascii="仿宋_GB2312" w:eastAsia="仿宋_GB2312" w:hAnsi="仿宋"/>
          <w:sz w:val="32"/>
          <w:szCs w:val="32"/>
        </w:rPr>
      </w:pPr>
    </w:p>
    <w:p w14:paraId="7217877F" w14:textId="77777777" w:rsidR="00027849" w:rsidRDefault="00027849" w:rsidP="00027849">
      <w:pPr>
        <w:ind w:firstLineChars="650" w:firstLine="2080"/>
        <w:rPr>
          <w:rFonts w:ascii="仿宋_GB2312" w:eastAsia="仿宋_GB2312" w:hAnsi="仿宋"/>
          <w:sz w:val="32"/>
          <w:szCs w:val="32"/>
        </w:rPr>
      </w:pPr>
      <w:r>
        <w:rPr>
          <w:rFonts w:ascii="仿宋_GB2312" w:eastAsia="仿宋_GB2312" w:hAnsi="仿宋" w:hint="eastAsia"/>
          <w:sz w:val="32"/>
          <w:szCs w:val="32"/>
        </w:rPr>
        <w:t>乙    方:</w:t>
      </w:r>
    </w:p>
    <w:p w14:paraId="0BB61631" w14:textId="77777777" w:rsidR="00027849" w:rsidRDefault="00027849" w:rsidP="00027849">
      <w:pPr>
        <w:pStyle w:val="ae"/>
        <w:ind w:firstLineChars="620" w:firstLine="2728"/>
        <w:rPr>
          <w:rFonts w:ascii="仿宋_GB2312" w:eastAsia="仿宋_GB2312" w:hAnsi="仿宋"/>
          <w:sz w:val="44"/>
          <w:szCs w:val="44"/>
        </w:rPr>
      </w:pPr>
    </w:p>
    <w:p w14:paraId="637DFD70" w14:textId="77777777" w:rsidR="00027849" w:rsidRDefault="00027849" w:rsidP="00027849">
      <w:pPr>
        <w:pStyle w:val="ae"/>
        <w:ind w:firstLineChars="797" w:firstLine="2550"/>
        <w:rPr>
          <w:rFonts w:ascii="仿宋_GB2312" w:eastAsia="仿宋_GB2312" w:hAnsi="仿宋"/>
          <w:sz w:val="32"/>
          <w:szCs w:val="32"/>
        </w:rPr>
      </w:pPr>
      <w:r>
        <w:rPr>
          <w:rFonts w:ascii="仿宋_GB2312" w:eastAsia="仿宋_GB2312" w:hAnsi="仿宋" w:hint="eastAsia"/>
          <w:sz w:val="32"/>
          <w:szCs w:val="32"/>
        </w:rPr>
        <w:t xml:space="preserve">签订日期: </w:t>
      </w:r>
      <w:r>
        <w:rPr>
          <w:rFonts w:ascii="仿宋_GB2312" w:eastAsia="仿宋_GB2312" w:hAnsi="仿宋"/>
          <w:sz w:val="32"/>
          <w:szCs w:val="32"/>
        </w:rPr>
        <w:t>202</w:t>
      </w:r>
      <w:r>
        <w:rPr>
          <w:rFonts w:ascii="仿宋_GB2312" w:eastAsia="仿宋_GB2312" w:hAnsi="仿宋" w:hint="eastAsia"/>
          <w:sz w:val="32"/>
          <w:szCs w:val="32"/>
        </w:rPr>
        <w:t>6</w:t>
      </w:r>
      <w:r>
        <w:rPr>
          <w:rFonts w:ascii="仿宋_GB2312" w:eastAsia="仿宋_GB2312" w:hAnsi="仿宋"/>
          <w:sz w:val="32"/>
          <w:szCs w:val="32"/>
        </w:rPr>
        <w:t>年</w:t>
      </w:r>
      <w:r>
        <w:rPr>
          <w:rFonts w:ascii="仿宋_GB2312" w:eastAsia="仿宋_GB2312" w:hAnsi="仿宋" w:hint="eastAsia"/>
          <w:sz w:val="32"/>
          <w:szCs w:val="32"/>
        </w:rPr>
        <w:t xml:space="preserve">  </w:t>
      </w:r>
      <w:r>
        <w:rPr>
          <w:rFonts w:ascii="仿宋_GB2312" w:eastAsia="仿宋_GB2312" w:hAnsi="仿宋"/>
          <w:sz w:val="32"/>
          <w:szCs w:val="32"/>
        </w:rPr>
        <w:t>月</w:t>
      </w:r>
      <w:r>
        <w:rPr>
          <w:rFonts w:ascii="仿宋_GB2312" w:eastAsia="仿宋_GB2312" w:hAnsi="仿宋" w:hint="eastAsia"/>
          <w:sz w:val="32"/>
          <w:szCs w:val="32"/>
        </w:rPr>
        <w:t xml:space="preserve">  </w:t>
      </w:r>
      <w:r>
        <w:rPr>
          <w:rFonts w:ascii="仿宋_GB2312" w:eastAsia="仿宋_GB2312" w:hAnsi="仿宋"/>
          <w:sz w:val="32"/>
          <w:szCs w:val="32"/>
        </w:rPr>
        <w:t>日</w:t>
      </w:r>
    </w:p>
    <w:p w14:paraId="3E0B9832" w14:textId="77777777" w:rsidR="00027849" w:rsidRDefault="00460849" w:rsidP="00027849">
      <w:pPr>
        <w:spacing w:line="360" w:lineRule="auto"/>
        <w:ind w:firstLineChars="200" w:firstLine="883"/>
        <w:rPr>
          <w:rFonts w:ascii="仿宋_GB2312" w:eastAsia="仿宋_GB2312" w:hAnsi="仿宋"/>
          <w:color w:val="000000"/>
          <w:sz w:val="28"/>
          <w:szCs w:val="28"/>
        </w:rPr>
      </w:pPr>
      <w:r>
        <w:rPr>
          <w:rFonts w:ascii="宋体" w:hAnsi="宋体"/>
          <w:b/>
          <w:bCs/>
          <w:sz w:val="44"/>
          <w:szCs w:val="44"/>
        </w:rPr>
        <w:br w:type="page"/>
      </w:r>
      <w:r w:rsidR="00027849">
        <w:rPr>
          <w:rFonts w:ascii="仿宋_GB2312" w:eastAsia="仿宋_GB2312" w:hAnsi="仿宋" w:hint="eastAsia"/>
          <w:color w:val="000000"/>
          <w:sz w:val="28"/>
          <w:szCs w:val="28"/>
        </w:rPr>
        <w:lastRenderedPageBreak/>
        <w:t>本合同于</w:t>
      </w:r>
      <w:r w:rsidR="00027849">
        <w:rPr>
          <w:rFonts w:ascii="仿宋_GB2312" w:eastAsia="仿宋_GB2312" w:hAnsi="仿宋" w:hint="eastAsia"/>
          <w:color w:val="000000"/>
          <w:sz w:val="28"/>
          <w:szCs w:val="28"/>
          <w:u w:val="single"/>
        </w:rPr>
        <w:t xml:space="preserve">       </w:t>
      </w:r>
      <w:r w:rsidR="00027849">
        <w:rPr>
          <w:rFonts w:ascii="仿宋_GB2312" w:eastAsia="仿宋_GB2312" w:hAnsi="仿宋"/>
          <w:color w:val="000000"/>
          <w:sz w:val="28"/>
          <w:szCs w:val="28"/>
        </w:rPr>
        <w:t>年</w:t>
      </w:r>
      <w:r w:rsidR="00027849">
        <w:rPr>
          <w:rFonts w:ascii="仿宋_GB2312" w:eastAsia="仿宋_GB2312" w:hAnsi="仿宋" w:hint="eastAsia"/>
          <w:color w:val="000000"/>
          <w:sz w:val="28"/>
          <w:szCs w:val="28"/>
          <w:u w:val="single"/>
        </w:rPr>
        <w:t xml:space="preserve">  </w:t>
      </w:r>
      <w:r w:rsidR="00027849">
        <w:rPr>
          <w:rFonts w:ascii="仿宋_GB2312" w:eastAsia="仿宋_GB2312" w:hAnsi="仿宋"/>
          <w:color w:val="000000"/>
          <w:sz w:val="28"/>
          <w:szCs w:val="28"/>
        </w:rPr>
        <w:t>月</w:t>
      </w:r>
      <w:r w:rsidR="00027849">
        <w:rPr>
          <w:rFonts w:ascii="仿宋_GB2312" w:eastAsia="仿宋_GB2312" w:hAnsi="仿宋" w:hint="eastAsia"/>
          <w:color w:val="000000"/>
          <w:sz w:val="28"/>
          <w:szCs w:val="28"/>
          <w:u w:val="single"/>
        </w:rPr>
        <w:t xml:space="preserve">   </w:t>
      </w:r>
      <w:r w:rsidR="00027849">
        <w:rPr>
          <w:rFonts w:ascii="仿宋_GB2312" w:eastAsia="仿宋_GB2312" w:hAnsi="仿宋"/>
          <w:color w:val="000000"/>
          <w:sz w:val="28"/>
          <w:szCs w:val="28"/>
        </w:rPr>
        <w:t>日</w:t>
      </w:r>
      <w:r w:rsidR="00027849">
        <w:rPr>
          <w:rFonts w:ascii="仿宋_GB2312" w:eastAsia="仿宋_GB2312" w:hAnsi="仿宋" w:hint="eastAsia"/>
          <w:color w:val="000000"/>
          <w:sz w:val="28"/>
          <w:szCs w:val="28"/>
        </w:rPr>
        <w:t>由甲、乙两方共同签订。甲方为乳山市自来水管道安装工程有限公司、乙方为</w:t>
      </w:r>
      <w:r w:rsidR="00027849">
        <w:rPr>
          <w:rFonts w:ascii="仿宋_GB2312" w:eastAsia="仿宋_GB2312" w:hAnsi="仿宋" w:hint="eastAsia"/>
          <w:color w:val="000000"/>
          <w:sz w:val="28"/>
          <w:szCs w:val="28"/>
          <w:u w:val="single"/>
        </w:rPr>
        <w:t xml:space="preserve">              </w:t>
      </w:r>
      <w:r w:rsidR="00027849">
        <w:rPr>
          <w:rFonts w:ascii="仿宋_GB2312" w:eastAsia="仿宋_GB2312" w:hAnsi="仿宋" w:hint="eastAsia"/>
          <w:color w:val="000000"/>
          <w:sz w:val="28"/>
          <w:szCs w:val="28"/>
        </w:rPr>
        <w:t>有限公司。合同各方必须遵守《中华人民共和国民法典》，并各自履行应负的全部责任。</w:t>
      </w:r>
    </w:p>
    <w:p w14:paraId="5DDA8091" w14:textId="77777777" w:rsidR="00027849" w:rsidRDefault="00027849" w:rsidP="00027849">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一、合同的组成部分</w:t>
      </w:r>
    </w:p>
    <w:p w14:paraId="228322AE"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1、中标(成交</w:t>
      </w:r>
      <w:r>
        <w:rPr>
          <w:rFonts w:ascii="仿宋_GB2312" w:eastAsia="仿宋_GB2312" w:hAnsi="仿宋" w:cs="宋体"/>
          <w:spacing w:val="6"/>
          <w:sz w:val="28"/>
          <w:szCs w:val="28"/>
        </w:rPr>
        <w:t>)</w:t>
      </w:r>
      <w:r>
        <w:rPr>
          <w:rFonts w:ascii="仿宋_GB2312" w:eastAsia="仿宋_GB2312" w:hAnsi="仿宋" w:cs="宋体" w:hint="eastAsia"/>
          <w:spacing w:val="6"/>
          <w:sz w:val="28"/>
          <w:szCs w:val="28"/>
        </w:rPr>
        <w:t>通知书</w:t>
      </w:r>
    </w:p>
    <w:p w14:paraId="1BD6252F"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2、本合同书</w:t>
      </w:r>
    </w:p>
    <w:p w14:paraId="015D49DB"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3、乙方在评审过程中补充、修改或澄清的文件</w:t>
      </w:r>
    </w:p>
    <w:p w14:paraId="72E6F880"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4、</w:t>
      </w:r>
      <w:r>
        <w:rPr>
          <w:rFonts w:ascii="仿宋_GB2312" w:eastAsia="仿宋_GB2312" w:hAnsi="仿宋" w:cs="宋体" w:hint="eastAsia"/>
          <w:spacing w:val="6"/>
          <w:sz w:val="28"/>
          <w:szCs w:val="28"/>
          <w:u w:val="single"/>
        </w:rPr>
        <w:t xml:space="preserve">                </w:t>
      </w:r>
      <w:r>
        <w:rPr>
          <w:rFonts w:ascii="仿宋_GB2312" w:eastAsia="仿宋_GB2312" w:hAnsi="仿宋" w:cs="宋体" w:hint="eastAsia"/>
          <w:spacing w:val="6"/>
          <w:sz w:val="28"/>
          <w:szCs w:val="28"/>
        </w:rPr>
        <w:t>采购文件</w:t>
      </w:r>
    </w:p>
    <w:p w14:paraId="21D82B35"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5、乙方的投标（响应）文件</w:t>
      </w:r>
    </w:p>
    <w:p w14:paraId="7CFE5410" w14:textId="77777777" w:rsidR="00027849" w:rsidRDefault="00027849" w:rsidP="00027849">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6、本合同附件</w:t>
      </w:r>
    </w:p>
    <w:p w14:paraId="43EBD26A" w14:textId="77777777" w:rsidR="00027849" w:rsidRDefault="00027849" w:rsidP="00027849">
      <w:pPr>
        <w:autoSpaceDE w:val="0"/>
        <w:autoSpaceDN w:val="0"/>
        <w:adjustRightInd w:val="0"/>
        <w:snapToGrid w:val="0"/>
        <w:spacing w:line="360" w:lineRule="auto"/>
        <w:ind w:firstLineChars="192" w:firstLine="538"/>
        <w:jc w:val="left"/>
        <w:rPr>
          <w:rFonts w:ascii="仿宋_GB2312" w:eastAsia="仿宋_GB2312" w:hAnsi="宋体" w:cs="宋体"/>
          <w:sz w:val="28"/>
          <w:szCs w:val="28"/>
        </w:rPr>
      </w:pPr>
      <w:r>
        <w:rPr>
          <w:rFonts w:ascii="仿宋_GB2312" w:eastAsia="仿宋_GB2312" w:hAnsi="宋体" w:cs="宋体" w:hint="eastAsia"/>
          <w:sz w:val="28"/>
          <w:szCs w:val="28"/>
        </w:rPr>
        <w:t>在合同订立及履行过程中形成的与合同有关的文件均构成合同文件组成部分。</w:t>
      </w:r>
    </w:p>
    <w:p w14:paraId="48F3F5DD" w14:textId="77777777" w:rsidR="00027849" w:rsidRDefault="00027849" w:rsidP="00027849">
      <w:pPr>
        <w:autoSpaceDE w:val="0"/>
        <w:autoSpaceDN w:val="0"/>
        <w:adjustRightInd w:val="0"/>
        <w:snapToGrid w:val="0"/>
        <w:spacing w:line="360" w:lineRule="auto"/>
        <w:ind w:firstLineChars="192" w:firstLine="538"/>
        <w:jc w:val="left"/>
        <w:rPr>
          <w:rFonts w:ascii="仿宋_GB2312" w:eastAsia="仿宋_GB2312" w:hAnsi="仿宋" w:cs="宋体"/>
          <w:spacing w:val="6"/>
          <w:sz w:val="28"/>
          <w:szCs w:val="28"/>
        </w:rPr>
      </w:pPr>
      <w:r>
        <w:rPr>
          <w:rFonts w:ascii="仿宋_GB2312" w:eastAsia="仿宋_GB2312" w:hAnsi="宋体" w:cs="宋体" w:hint="eastAsia"/>
          <w:sz w:val="28"/>
          <w:szCs w:val="28"/>
        </w:rPr>
        <w:t>上述各项合同文件包括合同当事人就该项合同文件所做出的补充和修改，属于同一类内容的文件，应以最新签署的为准。专用合同条款及其附件须经合同当事人签字或盖章。</w:t>
      </w:r>
    </w:p>
    <w:p w14:paraId="522BF274" w14:textId="77777777" w:rsidR="00027849" w:rsidRDefault="00027849" w:rsidP="00027849">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二、标的物及数量：</w:t>
      </w:r>
    </w:p>
    <w:p w14:paraId="7B013DCE" w14:textId="77777777" w:rsidR="00027849" w:rsidRDefault="00027849" w:rsidP="00027849">
      <w:pPr>
        <w:pStyle w:val="ae"/>
        <w:spacing w:line="360" w:lineRule="auto"/>
        <w:ind w:firstLine="560"/>
        <w:rPr>
          <w:rFonts w:ascii="仿宋_GB2312" w:eastAsia="仿宋_GB2312" w:hAnsi="宋体" w:cs="宋体"/>
          <w:kern w:val="2"/>
          <w:sz w:val="28"/>
          <w:szCs w:val="28"/>
        </w:rPr>
      </w:pPr>
      <w:r>
        <w:rPr>
          <w:rFonts w:ascii="仿宋_GB2312" w:eastAsia="仿宋_GB2312" w:hAnsi="宋体" w:cs="宋体" w:hint="eastAsia"/>
          <w:kern w:val="2"/>
          <w:sz w:val="28"/>
          <w:szCs w:val="28"/>
        </w:rPr>
        <w:t>选定2026年球墨铸铁管供应商两家</w:t>
      </w:r>
    </w:p>
    <w:p w14:paraId="79ACF6BA" w14:textId="77777777" w:rsidR="00027849" w:rsidRDefault="00027849" w:rsidP="00027849">
      <w:pPr>
        <w:pStyle w:val="ae"/>
        <w:spacing w:line="360" w:lineRule="auto"/>
        <w:ind w:firstLine="560"/>
        <w:rPr>
          <w:rFonts w:ascii="仿宋_GB2312" w:eastAsia="仿宋_GB2312" w:hAnsi="仿宋" w:cs="宋体"/>
          <w:b/>
          <w:spacing w:val="6"/>
          <w:sz w:val="28"/>
          <w:szCs w:val="28"/>
        </w:rPr>
      </w:pPr>
      <w:r>
        <w:rPr>
          <w:rFonts w:ascii="仿宋_GB2312" w:eastAsia="仿宋_GB2312" w:hAnsi="宋体" w:hint="eastAsia"/>
          <w:sz w:val="28"/>
        </w:rPr>
        <w:t>具体供货由甲方施工前向乙方发布信息</w:t>
      </w:r>
    </w:p>
    <w:p w14:paraId="7B82372D" w14:textId="77777777" w:rsidR="00027849" w:rsidRDefault="00027849" w:rsidP="00027849">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三、价款：</w:t>
      </w:r>
    </w:p>
    <w:p w14:paraId="4D8BB20E" w14:textId="77777777" w:rsidR="00027849" w:rsidRDefault="00027849" w:rsidP="00027849">
      <w:pPr>
        <w:pStyle w:val="ae"/>
        <w:spacing w:line="360" w:lineRule="auto"/>
        <w:ind w:firstLine="560"/>
        <w:rPr>
          <w:rFonts w:ascii="仿宋_GB2312" w:eastAsia="仿宋_GB2312" w:hAnsi="仿宋"/>
          <w:bCs/>
          <w:sz w:val="28"/>
          <w:szCs w:val="28"/>
        </w:rPr>
      </w:pPr>
      <w:r>
        <w:rPr>
          <w:rFonts w:ascii="仿宋_GB2312" w:eastAsia="仿宋_GB2312" w:hAnsi="仿宋" w:hint="eastAsia"/>
          <w:bCs/>
          <w:sz w:val="28"/>
          <w:szCs w:val="28"/>
        </w:rPr>
        <w:t>本合同价款为：清单单价的   %，详见后附表。</w:t>
      </w:r>
    </w:p>
    <w:p w14:paraId="033AB4E8" w14:textId="77777777" w:rsidR="00027849" w:rsidRDefault="00027849" w:rsidP="00027849">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四、质量及专利权</w:t>
      </w:r>
    </w:p>
    <w:p w14:paraId="7E3AD862" w14:textId="77777777" w:rsidR="00027849" w:rsidRDefault="00027849" w:rsidP="00027849">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rPr>
        <w:t>１.乙方提供的标的物的技术参数必须符合该项目的采购文件的要求、乙方投标文件的承诺及乙方在评审过程中做出的澄清、说明或者补正内容。</w:t>
      </w:r>
    </w:p>
    <w:p w14:paraId="328C18F9" w14:textId="77777777" w:rsidR="00027849" w:rsidRDefault="00027849" w:rsidP="00027849">
      <w:pPr>
        <w:widowControl/>
        <w:tabs>
          <w:tab w:val="left" w:pos="1080"/>
          <w:tab w:val="left" w:pos="1260"/>
        </w:tabs>
        <w:spacing w:line="360" w:lineRule="auto"/>
        <w:ind w:firstLineChars="200" w:firstLine="560"/>
        <w:jc w:val="left"/>
        <w:rPr>
          <w:rFonts w:ascii="仿宋_GB2312" w:eastAsia="仿宋_GB2312" w:hAnsi="仿宋"/>
          <w:kern w:val="0"/>
          <w:sz w:val="28"/>
          <w:szCs w:val="28"/>
        </w:rPr>
      </w:pPr>
      <w:r>
        <w:rPr>
          <w:rFonts w:ascii="仿宋_GB2312" w:eastAsia="仿宋_GB2312" w:hAnsi="仿宋" w:hint="eastAsia"/>
          <w:kern w:val="0"/>
          <w:sz w:val="28"/>
          <w:szCs w:val="28"/>
        </w:rPr>
        <w:lastRenderedPageBreak/>
        <w:t>2.乙方应保证甲方在中华人民共和国境内使用其提供的标的物或标的物的任何一部分时，免受第三方提起的侵犯其专利权、商标权、著作权或其他产权纠纷，否则由乙方承担一切法律责任。</w:t>
      </w:r>
    </w:p>
    <w:p w14:paraId="43A6CC1E" w14:textId="77777777" w:rsidR="00027849" w:rsidRDefault="00027849" w:rsidP="00027849">
      <w:pPr>
        <w:spacing w:line="360" w:lineRule="auto"/>
        <w:ind w:left="560"/>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五、服务地点、相关规定及联系人：</w:t>
      </w:r>
    </w:p>
    <w:p w14:paraId="70F1758F"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服务地点：甲方指定地点。</w:t>
      </w:r>
    </w:p>
    <w:p w14:paraId="7A37E6E8"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相关规定：吊装设备由甲方负责提供，乙方负责车厢内管材捆扎、索具挂装等吊装相关事宜，甲方只负责车厢外的吊装事宜。</w:t>
      </w:r>
    </w:p>
    <w:p w14:paraId="4DA24B24" w14:textId="536B5CC8"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联系人：</w:t>
      </w:r>
      <w:r w:rsidRPr="00027849">
        <w:rPr>
          <w:rFonts w:ascii="仿宋_GB2312" w:eastAsia="仿宋_GB2312" w:hAnsi="仿宋" w:cs="宋体" w:hint="eastAsia"/>
          <w:color w:val="000000"/>
          <w:sz w:val="28"/>
          <w:szCs w:val="28"/>
          <w:u w:val="single"/>
        </w:rPr>
        <w:t>孙宇鹏</w:t>
      </w:r>
      <w:r>
        <w:rPr>
          <w:rFonts w:ascii="仿宋_GB2312" w:eastAsia="仿宋_GB2312" w:hAnsi="仿宋" w:cs="宋体" w:hint="eastAsia"/>
          <w:color w:val="000000"/>
          <w:sz w:val="28"/>
          <w:szCs w:val="28"/>
        </w:rPr>
        <w:t>；</w:t>
      </w:r>
    </w:p>
    <w:p w14:paraId="66297D77" w14:textId="2D709D85"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联系电话：</w:t>
      </w:r>
      <w:r w:rsidRPr="00027849">
        <w:rPr>
          <w:rFonts w:ascii="仿宋_GB2312" w:eastAsia="仿宋_GB2312" w:hAnsi="仿宋" w:cs="宋体"/>
          <w:color w:val="000000"/>
          <w:sz w:val="28"/>
          <w:szCs w:val="28"/>
          <w:u w:val="single"/>
        </w:rPr>
        <w:t>0631-6665968</w:t>
      </w:r>
      <w:r>
        <w:rPr>
          <w:rFonts w:ascii="仿宋_GB2312" w:eastAsia="仿宋_GB2312" w:hAnsi="仿宋" w:cs="宋体" w:hint="eastAsia"/>
          <w:color w:val="000000"/>
          <w:sz w:val="28"/>
          <w:szCs w:val="28"/>
        </w:rPr>
        <w:t>。</w:t>
      </w:r>
    </w:p>
    <w:p w14:paraId="60BF32D1" w14:textId="77777777" w:rsidR="00027849" w:rsidRDefault="00027849" w:rsidP="00027849">
      <w:pPr>
        <w:spacing w:line="360" w:lineRule="auto"/>
        <w:ind w:firstLine="525"/>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六、交付期：</w:t>
      </w:r>
    </w:p>
    <w:p w14:paraId="220D6E0B" w14:textId="77777777" w:rsidR="00027849" w:rsidRDefault="00027849" w:rsidP="00027849">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1、交付期：</w:t>
      </w:r>
      <w:r>
        <w:rPr>
          <w:rFonts w:ascii="仿宋_GB2312" w:eastAsia="仿宋_GB2312" w:hAnsi="宋体"/>
          <w:sz w:val="28"/>
          <w:szCs w:val="28"/>
        </w:rPr>
        <w:t>自合同签订之日起</w:t>
      </w:r>
    </w:p>
    <w:p w14:paraId="784367F8" w14:textId="77777777" w:rsidR="00027849" w:rsidRDefault="00027849" w:rsidP="00027849">
      <w:pPr>
        <w:spacing w:line="6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、服务期限：</w:t>
      </w:r>
      <w:r>
        <w:rPr>
          <w:rFonts w:ascii="仿宋_GB2312" w:eastAsia="仿宋_GB2312" w:hAnsi="宋体"/>
          <w:sz w:val="28"/>
          <w:szCs w:val="28"/>
        </w:rPr>
        <w:t>中标后签订一年期供货合同</w:t>
      </w:r>
      <w:r>
        <w:rPr>
          <w:rFonts w:ascii="仿宋_GB2312" w:eastAsia="仿宋_GB2312" w:hAnsi="宋体" w:hint="eastAsia"/>
          <w:sz w:val="28"/>
          <w:szCs w:val="28"/>
        </w:rPr>
        <w:t xml:space="preserve"> </w:t>
      </w:r>
    </w:p>
    <w:p w14:paraId="4CF89C57" w14:textId="77777777" w:rsidR="00027849" w:rsidRDefault="00027849" w:rsidP="00027849">
      <w:pPr>
        <w:spacing w:line="360" w:lineRule="auto"/>
        <w:ind w:firstLine="525"/>
        <w:rPr>
          <w:rFonts w:ascii="仿宋_GB2312" w:eastAsia="仿宋_GB2312" w:hAnsi="仿宋" w:cs="宋体"/>
          <w:color w:val="000000"/>
          <w:sz w:val="28"/>
          <w:szCs w:val="28"/>
        </w:rPr>
      </w:pPr>
      <w:r>
        <w:rPr>
          <w:rFonts w:ascii="仿宋_GB2312" w:eastAsia="仿宋_GB2312" w:hAnsi="仿宋" w:cs="宋体" w:hint="eastAsia"/>
          <w:b/>
          <w:color w:val="000000"/>
          <w:sz w:val="28"/>
          <w:szCs w:val="28"/>
        </w:rPr>
        <w:t>七、验收</w:t>
      </w:r>
    </w:p>
    <w:p w14:paraId="78928A32"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1、乙方提供的服务标的物必须符合国家、省、市有关部门的相关规定，且满足本项目相关需求。</w:t>
      </w:r>
    </w:p>
    <w:p w14:paraId="28CCA324"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服务期内，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D9B6309" w14:textId="77777777" w:rsidR="00027849" w:rsidRDefault="00027849" w:rsidP="00027849">
      <w:pPr>
        <w:pStyle w:val="ae"/>
        <w:tabs>
          <w:tab w:val="left" w:pos="720"/>
          <w:tab w:val="left" w:pos="900"/>
        </w:tabs>
        <w:spacing w:line="360" w:lineRule="auto"/>
        <w:ind w:leftChars="24" w:left="50" w:firstLineChars="196" w:firstLine="551"/>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八、付款：</w:t>
      </w:r>
    </w:p>
    <w:p w14:paraId="5D332AA2"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（1）本合同以人民币付款。</w:t>
      </w:r>
    </w:p>
    <w:p w14:paraId="0EF764F1"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（2）付款方式：</w:t>
      </w:r>
      <w:r>
        <w:rPr>
          <w:rFonts w:ascii="仿宋_GB2312" w:eastAsia="仿宋_GB2312" w:hAnsi="仿宋_GB2312" w:cs="仿宋_GB2312" w:hint="eastAsia"/>
          <w:color w:val="000000" w:themeColor="text1"/>
          <w:sz w:val="28"/>
          <w:szCs w:val="28"/>
        </w:rPr>
        <w:t>乙方产品经数量和外观验视办理入库后，向甲方开具发票，</w:t>
      </w:r>
      <w:r>
        <w:rPr>
          <w:rFonts w:ascii="仿宋_GB2312" w:eastAsia="仿宋_GB2312" w:hAnsi="仿宋" w:cs="宋体"/>
          <w:color w:val="000000"/>
          <w:sz w:val="28"/>
          <w:szCs w:val="28"/>
        </w:rPr>
        <w:lastRenderedPageBreak/>
        <w:t>第一年支付到结算价款的50%，第二年支付到结算价款的95%；质量保证金为结算价款的5%，在质保期满后30天内支付。</w:t>
      </w:r>
    </w:p>
    <w:p w14:paraId="43E82E18"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（3）甲方支付上述款项前，乙方应按照甲方的要求提供合法有效的发票，否则甲方有权拒付合同款。</w:t>
      </w:r>
    </w:p>
    <w:p w14:paraId="3D3D1F91" w14:textId="77777777" w:rsidR="00027849" w:rsidRDefault="00027849" w:rsidP="00027849">
      <w:pPr>
        <w:pStyle w:val="ae"/>
        <w:tabs>
          <w:tab w:val="left" w:pos="1040"/>
        </w:tabs>
        <w:spacing w:line="360" w:lineRule="auto"/>
        <w:ind w:left="50" w:firstLineChars="200" w:firstLine="560"/>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w:t>
      </w:r>
      <w:r>
        <w:rPr>
          <w:rFonts w:ascii="仿宋_GB2312" w:eastAsia="仿宋_GB2312" w:hAnsi="仿宋" w:cs="宋体"/>
          <w:color w:val="000000"/>
          <w:sz w:val="28"/>
          <w:szCs w:val="28"/>
        </w:rPr>
        <w:t>4</w:t>
      </w:r>
      <w:r>
        <w:rPr>
          <w:rFonts w:ascii="仿宋_GB2312" w:eastAsia="仿宋_GB2312" w:hAnsi="仿宋" w:cs="宋体" w:hint="eastAsia"/>
          <w:color w:val="000000"/>
          <w:sz w:val="28"/>
          <w:szCs w:val="28"/>
        </w:rPr>
        <w:t>）付款按以下资信办理</w:t>
      </w:r>
    </w:p>
    <w:p w14:paraId="6CF0D723" w14:textId="77777777" w:rsidR="00027849" w:rsidRDefault="00027849" w:rsidP="00027849">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收 款 人： </w:t>
      </w:r>
    </w:p>
    <w:p w14:paraId="6E7A5545" w14:textId="77777777" w:rsidR="00027849" w:rsidRDefault="00027849" w:rsidP="00027849">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开户银行： </w:t>
      </w:r>
    </w:p>
    <w:p w14:paraId="66262622" w14:textId="77777777" w:rsidR="00027849" w:rsidRDefault="00027849" w:rsidP="00027849">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银行账号： </w:t>
      </w:r>
    </w:p>
    <w:p w14:paraId="6091E01C" w14:textId="77777777" w:rsidR="00027849" w:rsidRDefault="00027849" w:rsidP="00027849">
      <w:pPr>
        <w:spacing w:line="360" w:lineRule="auto"/>
        <w:ind w:firstLineChars="303" w:firstLine="848"/>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联 系 人： </w:t>
      </w:r>
    </w:p>
    <w:p w14:paraId="574F7261" w14:textId="77777777" w:rsidR="00027849" w:rsidRDefault="00027849" w:rsidP="00027849">
      <w:pPr>
        <w:spacing w:line="360" w:lineRule="auto"/>
        <w:ind w:firstLineChars="303" w:firstLine="848"/>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联系电话： </w:t>
      </w:r>
    </w:p>
    <w:p w14:paraId="1DE3D5C5" w14:textId="77777777" w:rsidR="00027849" w:rsidRDefault="00027849" w:rsidP="00027849">
      <w:pPr>
        <w:pStyle w:val="ae"/>
        <w:spacing w:line="360" w:lineRule="auto"/>
        <w:ind w:left="50" w:firstLine="640"/>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九、服务要求：</w:t>
      </w:r>
    </w:p>
    <w:p w14:paraId="488CBAEF" w14:textId="77777777" w:rsidR="00027849" w:rsidRDefault="00027849" w:rsidP="00027849">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1、球墨铸铁管：公称压力1.0MPa，标准壁厚K9级，接口形式为T型滑入式柔性接口，法兰管件的标准压力为PN10。球墨铸铁管符合国家标准（GB/T13295-2019）和国际标准（ISO2531-2009）关于离心球墨铸铁管的要求。</w:t>
      </w:r>
    </w:p>
    <w:p w14:paraId="59EC50E5" w14:textId="77777777" w:rsidR="00027849" w:rsidRDefault="00027849" w:rsidP="00027849">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2、管道材质：为球素体基体的球墨铸铁，在组织中应有一定数量的球状石墨，球化率大于等于90%，符合国家标准。外观:标准有效长度6米，T型滑入式柔性接口，没有裂纹、沙眼、冷隔、缩孔等缺陷，不焊补，不胶补。内衬：内表面涂覆水泥砂浆衬里——执行GB/T17457-2019标准或ISO4179，内衬的使用符合饮用水卫生许可，内衬材料检验按GB/T17219-1998要求，并通过卫生检疫、检验。外涂：外防腐富锌涂层加与锌相容的合成树脂终饰层。喷锌：整个管子外表面做喷锌防腐处理，球墨铸铁管外表面喷锌涂层应符合IS08179-1的规定，锌涂层单位面积平均重量应不低于130g/</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；沥青漆：在管子外表面做喷锌处理的基</w:t>
      </w:r>
      <w:r>
        <w:rPr>
          <w:rFonts w:ascii="仿宋_GB2312" w:eastAsia="仿宋_GB2312" w:hAnsi="仿宋_GB2312" w:cs="仿宋_GB2312" w:hint="eastAsia"/>
          <w:sz w:val="28"/>
          <w:szCs w:val="28"/>
        </w:rPr>
        <w:lastRenderedPageBreak/>
        <w:t>础上再喷涂沥青漆作为终饰涂层材料，执行</w:t>
      </w:r>
      <w:r>
        <w:rPr>
          <w:rFonts w:ascii="仿宋_GB2312" w:eastAsia="仿宋_GB2312" w:hAnsi="仿宋" w:cs="仿宋" w:hint="eastAsia"/>
          <w:sz w:val="28"/>
          <w:szCs w:val="28"/>
        </w:rPr>
        <w:t>GB/T17459-1998（ISO8179-01）标准，终饰涂层（沥青涂料）干膜的平均厚度不小于70um,局部最小厚度不小于50um。承口防锈处理：承口喷锌并涂覆沥青漆。</w:t>
      </w:r>
    </w:p>
    <w:p w14:paraId="59E83483" w14:textId="77777777" w:rsidR="00027849" w:rsidRDefault="00027849" w:rsidP="00027849">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3、橡胶密封圈材质：给水用橡胶圈采用三元乙丙橡胶圈或丁苯橡胶圈，滑入式T型胶圈按GB/T21873-2008规定执行，同时满足GB/T17219-1998要求。</w:t>
      </w:r>
    </w:p>
    <w:p w14:paraId="3C335ED4" w14:textId="77777777" w:rsidR="00027849" w:rsidRDefault="00027849" w:rsidP="00027849">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4、试验方法：按GB/T13295-2019规定执行。检验方法：按GB/T13295-2019规定执行。外管壁标志：喷有生产厂名称、公称直径、制造年份。</w:t>
      </w:r>
    </w:p>
    <w:p w14:paraId="19C9D1AC" w14:textId="77777777" w:rsidR="00027849" w:rsidRDefault="00027849" w:rsidP="00027849">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5、质保期：自供货之日起不低于2年</w:t>
      </w:r>
    </w:p>
    <w:p w14:paraId="6E7D611D" w14:textId="77777777" w:rsidR="00027849" w:rsidRDefault="00027849" w:rsidP="00027849">
      <w:pPr>
        <w:spacing w:line="360" w:lineRule="auto"/>
        <w:ind w:left="-10" w:firstLine="561"/>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十、变更与修改</w:t>
      </w:r>
    </w:p>
    <w:p w14:paraId="5B038720" w14:textId="77777777" w:rsidR="00027849" w:rsidRDefault="00027849" w:rsidP="00027849">
      <w:pPr>
        <w:pStyle w:val="ae"/>
        <w:spacing w:line="360" w:lineRule="auto"/>
        <w:ind w:left="50" w:firstLine="638"/>
        <w:rPr>
          <w:rFonts w:ascii="仿宋_GB2312" w:eastAsia="仿宋_GB2312" w:hAnsi="仿宋" w:cs="宋体"/>
          <w:color w:val="000000"/>
          <w:sz w:val="28"/>
          <w:szCs w:val="28"/>
        </w:rPr>
      </w:pPr>
      <w:r>
        <w:rPr>
          <w:rFonts w:ascii="仿宋_GB2312" w:eastAsia="仿宋_GB2312" w:hAnsi="仿宋" w:cs="宋体" w:hint="eastAsia"/>
          <w:color w:val="000000"/>
          <w:sz w:val="28"/>
          <w:szCs w:val="28"/>
        </w:rPr>
        <w:t>乙方应严格按合同要求提供服务，未经甲方书面同意，乙方不得擅自就合同标的物的数量、质量、服务起始时间或服务期限、技术规格以及其他的合同条款进行变更、修改。</w:t>
      </w:r>
    </w:p>
    <w:p w14:paraId="3163BE8D" w14:textId="77777777" w:rsidR="00027849" w:rsidRDefault="00027849" w:rsidP="00027849">
      <w:pPr>
        <w:spacing w:line="360" w:lineRule="auto"/>
        <w:ind w:firstLineChars="200" w:firstLine="562"/>
        <w:rPr>
          <w:rFonts w:ascii="仿宋_GB2312" w:eastAsia="仿宋_GB2312" w:hAnsi="仿宋" w:cs="宋体"/>
          <w:color w:val="000000"/>
          <w:sz w:val="28"/>
          <w:szCs w:val="28"/>
        </w:rPr>
      </w:pPr>
      <w:r>
        <w:rPr>
          <w:rFonts w:ascii="仿宋_GB2312" w:eastAsia="仿宋_GB2312" w:hAnsi="仿宋" w:cs="宋体" w:hint="eastAsia"/>
          <w:b/>
          <w:color w:val="000000"/>
          <w:sz w:val="28"/>
          <w:szCs w:val="28"/>
        </w:rPr>
        <w:t>十一、</w:t>
      </w:r>
      <w:r>
        <w:rPr>
          <w:rFonts w:ascii="仿宋_GB2312" w:eastAsia="仿宋_GB2312" w:hAnsi="仿宋" w:cs="宋体" w:hint="eastAsia"/>
          <w:b/>
          <w:bCs/>
          <w:color w:val="000000"/>
          <w:sz w:val="28"/>
          <w:szCs w:val="28"/>
        </w:rPr>
        <w:t>合同解除</w:t>
      </w:r>
    </w:p>
    <w:p w14:paraId="5A91FE96"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有下列情况之一的，招标公司经甲方书面同意，可向乙方发出书面通知，解除本合同。</w:t>
      </w:r>
    </w:p>
    <w:p w14:paraId="2DE0B8C1"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（1）乙方未能在合同约定的限期内履行合同义务的；</w:t>
      </w:r>
    </w:p>
    <w:p w14:paraId="211C8C0C"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（2）乙方没有按照合同约定的要求交付标的物，或标的物不合格的；</w:t>
      </w:r>
    </w:p>
    <w:p w14:paraId="5F356A38"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（3）乙方未经书面同意部分转让或全部转让其应履行的合同义务；</w:t>
      </w:r>
    </w:p>
    <w:p w14:paraId="1F38D996" w14:textId="77777777" w:rsidR="00027849" w:rsidRDefault="00027849" w:rsidP="00027849">
      <w:pPr>
        <w:spacing w:line="360" w:lineRule="auto"/>
        <w:ind w:firstLineChars="200" w:firstLine="562"/>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十二、违约赔偿</w:t>
      </w:r>
    </w:p>
    <w:p w14:paraId="630010E7" w14:textId="77777777" w:rsidR="00027849" w:rsidRDefault="00027849" w:rsidP="00027849">
      <w:pPr>
        <w:spacing w:line="360" w:lineRule="auto"/>
        <w:ind w:firstLine="534"/>
        <w:rPr>
          <w:rFonts w:ascii="仿宋_GB2312" w:eastAsia="仿宋_GB2312" w:hAnsi="仿宋" w:cs="宋体"/>
          <w:color w:val="000000"/>
          <w:sz w:val="28"/>
          <w:szCs w:val="28"/>
        </w:rPr>
      </w:pPr>
      <w:r>
        <w:rPr>
          <w:rFonts w:ascii="仿宋_GB2312" w:eastAsia="仿宋_GB2312" w:hAnsi="仿宋" w:cs="宋体" w:hint="eastAsia"/>
          <w:color w:val="000000"/>
          <w:sz w:val="28"/>
          <w:szCs w:val="28"/>
        </w:rPr>
        <w:t>1、除“不可抗力”外，乙方延期履行合同或验收不合格而造成的损失由乙方承担。“不可抗力”仅限于战争、严重火灾、洪水、台风、地震及甲方认可的其他事件。</w:t>
      </w:r>
    </w:p>
    <w:p w14:paraId="14955DB7" w14:textId="77777777" w:rsidR="00027849" w:rsidRDefault="00027849" w:rsidP="00027849">
      <w:pPr>
        <w:spacing w:line="360" w:lineRule="auto"/>
        <w:ind w:firstLine="426"/>
        <w:rPr>
          <w:rFonts w:ascii="仿宋_GB2312" w:eastAsia="仿宋_GB2312" w:hAnsi="仿宋" w:cs="宋体"/>
          <w:color w:val="000000"/>
          <w:sz w:val="28"/>
          <w:szCs w:val="28"/>
        </w:rPr>
      </w:pPr>
      <w:r>
        <w:rPr>
          <w:rFonts w:ascii="仿宋_GB2312" w:eastAsia="仿宋_GB2312" w:hAnsi="仿宋" w:cs="宋体" w:hint="eastAsia"/>
          <w:color w:val="000000"/>
          <w:sz w:val="28"/>
          <w:szCs w:val="28"/>
        </w:rPr>
        <w:lastRenderedPageBreak/>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138E942" w14:textId="77777777" w:rsidR="00027849" w:rsidRDefault="00027849" w:rsidP="00027849">
      <w:pPr>
        <w:spacing w:line="360" w:lineRule="auto"/>
        <w:ind w:right="-1" w:firstLine="426"/>
        <w:rPr>
          <w:rFonts w:ascii="仿宋_GB2312" w:eastAsia="仿宋_GB2312" w:hAnsi="仿宋" w:cs="宋体"/>
          <w:color w:val="000000"/>
          <w:sz w:val="28"/>
          <w:szCs w:val="28"/>
        </w:rPr>
      </w:pPr>
      <w:r>
        <w:rPr>
          <w:rFonts w:ascii="仿宋_GB2312" w:eastAsia="仿宋_GB2312" w:hAnsi="仿宋" w:cs="宋体" w:hint="eastAsia"/>
          <w:color w:val="000000"/>
          <w:sz w:val="28"/>
          <w:szCs w:val="28"/>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3F595029" w14:textId="77777777" w:rsidR="00027849" w:rsidRDefault="00027849" w:rsidP="00027849">
      <w:pPr>
        <w:spacing w:line="360" w:lineRule="auto"/>
        <w:ind w:firstLine="534"/>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十三、争议解决：</w:t>
      </w:r>
    </w:p>
    <w:p w14:paraId="6064FDCC"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1、合同双方应通过友好协商，解决执行本合同中所发生的或与本合同有关的一切争议，如协商不成，可向乳山市人民法院提起诉讼；</w:t>
      </w:r>
    </w:p>
    <w:p w14:paraId="1D697133" w14:textId="77777777" w:rsidR="00027849" w:rsidRDefault="00027849" w:rsidP="00027849">
      <w:pPr>
        <w:spacing w:line="360" w:lineRule="auto"/>
        <w:ind w:firstLine="534"/>
        <w:rPr>
          <w:rFonts w:ascii="仿宋_GB2312" w:eastAsia="仿宋_GB2312" w:hAnsi="仿宋" w:cs="宋体"/>
          <w:color w:val="000000"/>
          <w:sz w:val="28"/>
          <w:szCs w:val="28"/>
        </w:rPr>
      </w:pPr>
      <w:r>
        <w:rPr>
          <w:rFonts w:ascii="仿宋_GB2312" w:eastAsia="仿宋_GB2312" w:hAnsi="仿宋" w:cs="宋体" w:hint="eastAsia"/>
          <w:color w:val="000000"/>
          <w:sz w:val="28"/>
          <w:szCs w:val="28"/>
        </w:rPr>
        <w:t>2、在诉讼期间，本合同无争议的部分应继续执行。</w:t>
      </w:r>
    </w:p>
    <w:p w14:paraId="71286F31" w14:textId="77777777" w:rsidR="00027849" w:rsidRDefault="00027849" w:rsidP="00027849">
      <w:pPr>
        <w:spacing w:line="360" w:lineRule="auto"/>
        <w:ind w:firstLineChars="200" w:firstLine="562"/>
        <w:rPr>
          <w:rFonts w:ascii="仿宋_GB2312" w:eastAsia="仿宋_GB2312" w:hAnsi="仿宋" w:cs="宋体"/>
          <w:color w:val="000000"/>
          <w:sz w:val="28"/>
          <w:szCs w:val="28"/>
        </w:rPr>
      </w:pPr>
      <w:r>
        <w:rPr>
          <w:rFonts w:ascii="仿宋_GB2312" w:eastAsia="仿宋_GB2312" w:hAnsi="仿宋" w:cs="宋体" w:hint="eastAsia"/>
          <w:b/>
          <w:bCs/>
          <w:color w:val="000000"/>
          <w:sz w:val="28"/>
          <w:szCs w:val="28"/>
        </w:rPr>
        <w:t>十四、合同生效：</w:t>
      </w:r>
      <w:r>
        <w:rPr>
          <w:rFonts w:ascii="仿宋_GB2312" w:eastAsia="仿宋_GB2312" w:hAnsi="宋体" w:hint="eastAsia"/>
          <w:sz w:val="28"/>
          <w:szCs w:val="28"/>
        </w:rPr>
        <w:t>本合同经甲乙双方盖章之日起生效</w:t>
      </w:r>
      <w:r>
        <w:rPr>
          <w:rFonts w:ascii="仿宋_GB2312" w:eastAsia="仿宋_GB2312" w:hAnsi="仿宋" w:cs="宋体" w:hint="eastAsia"/>
          <w:color w:val="000000"/>
          <w:sz w:val="28"/>
          <w:szCs w:val="28"/>
        </w:rPr>
        <w:t>。</w:t>
      </w:r>
    </w:p>
    <w:p w14:paraId="373E9773" w14:textId="77777777" w:rsidR="00027849" w:rsidRDefault="00027849" w:rsidP="00027849">
      <w:pPr>
        <w:widowControl/>
        <w:spacing w:line="360" w:lineRule="auto"/>
        <w:ind w:firstLineChars="201" w:firstLine="565"/>
        <w:jc w:val="left"/>
        <w:rPr>
          <w:rFonts w:ascii="仿宋_GB2312" w:eastAsia="仿宋_GB2312" w:hAnsi="仿宋" w:cs="宋体"/>
          <w:color w:val="000000"/>
          <w:sz w:val="28"/>
          <w:szCs w:val="28"/>
          <w:shd w:val="pct10" w:color="auto" w:fill="FFFFFF"/>
        </w:rPr>
      </w:pPr>
      <w:r>
        <w:rPr>
          <w:rFonts w:ascii="仿宋_GB2312" w:eastAsia="仿宋_GB2312" w:hAnsi="仿宋" w:cs="宋体" w:hint="eastAsia"/>
          <w:b/>
          <w:bCs/>
          <w:color w:val="000000"/>
          <w:sz w:val="28"/>
          <w:szCs w:val="28"/>
        </w:rPr>
        <w:t>十五、签约地点：</w:t>
      </w:r>
      <w:r>
        <w:rPr>
          <w:rFonts w:ascii="仿宋_GB2312" w:eastAsia="仿宋_GB2312" w:hAnsi="仿宋" w:cs="宋体" w:hint="eastAsia"/>
          <w:color w:val="000000"/>
          <w:sz w:val="28"/>
          <w:szCs w:val="28"/>
        </w:rPr>
        <w:t>山东省乳山市。</w:t>
      </w:r>
    </w:p>
    <w:p w14:paraId="7744D8F0" w14:textId="77777777" w:rsidR="00027849" w:rsidRDefault="00027849" w:rsidP="00027849">
      <w:pPr>
        <w:spacing w:line="360" w:lineRule="auto"/>
        <w:ind w:firstLineChars="201" w:firstLine="565"/>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十六、通知与送达</w:t>
      </w:r>
    </w:p>
    <w:p w14:paraId="274357F0" w14:textId="77777777" w:rsidR="00027849" w:rsidRDefault="00027849" w:rsidP="00027849">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D9169A1"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双方地址与联系方式如下：</w:t>
      </w:r>
    </w:p>
    <w:p w14:paraId="2E8E1E5B"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如致甲方：</w:t>
      </w:r>
    </w:p>
    <w:p w14:paraId="1D2F4CDF"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lastRenderedPageBreak/>
        <w:t>【乳山市自来水管道安装工程有限公司】</w:t>
      </w:r>
    </w:p>
    <w:p w14:paraId="3AA4C940"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地址：【山东省威海市乳山市胜利街东首】</w:t>
      </w:r>
    </w:p>
    <w:p w14:paraId="5EC9659A"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电话：【</w:t>
      </w:r>
      <w:r>
        <w:rPr>
          <w:rFonts w:ascii="仿宋_GB2312" w:eastAsia="仿宋_GB2312" w:hAnsi="仿宋" w:cs="宋体"/>
          <w:color w:val="000000"/>
          <w:sz w:val="28"/>
          <w:szCs w:val="28"/>
        </w:rPr>
        <w:t>0631-66659</w:t>
      </w:r>
      <w:r>
        <w:rPr>
          <w:rFonts w:ascii="仿宋_GB2312" w:eastAsia="仿宋_GB2312" w:hAnsi="仿宋" w:cs="宋体" w:hint="eastAsia"/>
          <w:color w:val="000000"/>
          <w:sz w:val="28"/>
          <w:szCs w:val="28"/>
        </w:rPr>
        <w:t>68】</w:t>
      </w:r>
    </w:p>
    <w:p w14:paraId="6F4BBE7A"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邮政编码：【</w:t>
      </w:r>
      <w:r>
        <w:rPr>
          <w:rFonts w:ascii="仿宋_GB2312" w:eastAsia="仿宋_GB2312" w:hAnsi="仿宋" w:cs="宋体"/>
          <w:color w:val="000000"/>
          <w:sz w:val="28"/>
          <w:szCs w:val="28"/>
        </w:rPr>
        <w:t>264500</w:t>
      </w:r>
      <w:r>
        <w:rPr>
          <w:rFonts w:ascii="仿宋_GB2312" w:eastAsia="仿宋_GB2312" w:hAnsi="仿宋" w:cs="宋体" w:hint="eastAsia"/>
          <w:color w:val="000000"/>
          <w:sz w:val="28"/>
          <w:szCs w:val="28"/>
        </w:rPr>
        <w:t>】</w:t>
      </w:r>
    </w:p>
    <w:p w14:paraId="47D73FFD"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如致乙方：</w:t>
      </w:r>
    </w:p>
    <w:p w14:paraId="27BE9584"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          </w:t>
      </w:r>
      <w:r>
        <w:rPr>
          <w:rFonts w:ascii="仿宋_GB2312" w:eastAsia="仿宋_GB2312" w:hAnsi="仿宋" w:cs="宋体"/>
          <w:color w:val="000000"/>
          <w:sz w:val="28"/>
          <w:szCs w:val="28"/>
        </w:rPr>
        <w:t>有限公司</w:t>
      </w:r>
      <w:r>
        <w:rPr>
          <w:rFonts w:ascii="仿宋_GB2312" w:eastAsia="仿宋_GB2312" w:hAnsi="仿宋" w:cs="宋体" w:hint="eastAsia"/>
          <w:color w:val="000000"/>
          <w:sz w:val="28"/>
          <w:szCs w:val="28"/>
        </w:rPr>
        <w:t>】</w:t>
      </w:r>
    </w:p>
    <w:p w14:paraId="557AC32A"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地址：【             】</w:t>
      </w:r>
    </w:p>
    <w:p w14:paraId="619E16C5"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电话：【             】</w:t>
      </w:r>
    </w:p>
    <w:p w14:paraId="08DC6EB8" w14:textId="77777777" w:rsidR="00027849" w:rsidRDefault="00027849" w:rsidP="00027849">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邮政编码：【       】</w:t>
      </w:r>
    </w:p>
    <w:p w14:paraId="0B903295" w14:textId="77777777" w:rsidR="00027849" w:rsidRDefault="00027849" w:rsidP="00027849">
      <w:pPr>
        <w:rPr>
          <w:rFonts w:ascii="仿宋_GB2312" w:eastAsia="仿宋_GB2312" w:hAnsi="仿宋" w:cs="宋体"/>
          <w:color w:val="000000"/>
          <w:sz w:val="28"/>
          <w:szCs w:val="28"/>
        </w:rPr>
      </w:pPr>
    </w:p>
    <w:tbl>
      <w:tblPr>
        <w:tblW w:w="0" w:type="auto"/>
        <w:tblLook w:val="04A0" w:firstRow="1" w:lastRow="0" w:firstColumn="1" w:lastColumn="0" w:noHBand="0" w:noVBand="1"/>
      </w:tblPr>
      <w:tblGrid>
        <w:gridCol w:w="4876"/>
        <w:gridCol w:w="4876"/>
      </w:tblGrid>
      <w:tr w:rsidR="00027849" w14:paraId="21F3BED8" w14:textId="77777777" w:rsidTr="00D77CB3">
        <w:trPr>
          <w:trHeight w:val="558"/>
        </w:trPr>
        <w:tc>
          <w:tcPr>
            <w:tcW w:w="5035" w:type="dxa"/>
            <w:shd w:val="clear" w:color="auto" w:fill="auto"/>
          </w:tcPr>
          <w:p w14:paraId="35F13846"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甲方:</w:t>
            </w:r>
            <w:r>
              <w:rPr>
                <w:rFonts w:hint="eastAsia"/>
              </w:rPr>
              <w:t xml:space="preserve"> </w:t>
            </w:r>
            <w:r>
              <w:rPr>
                <w:rFonts w:ascii="仿宋_GB2312" w:eastAsia="仿宋_GB2312" w:hAnsi="仿宋" w:hint="eastAsia"/>
                <w:bCs/>
                <w:sz w:val="28"/>
                <w:szCs w:val="28"/>
              </w:rPr>
              <w:t>乳山市自来水管道安装工程有限公司</w:t>
            </w:r>
          </w:p>
        </w:tc>
        <w:tc>
          <w:tcPr>
            <w:tcW w:w="5035" w:type="dxa"/>
            <w:shd w:val="clear" w:color="auto" w:fill="auto"/>
          </w:tcPr>
          <w:p w14:paraId="0208AD79"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 xml:space="preserve">乙方: </w:t>
            </w:r>
          </w:p>
        </w:tc>
      </w:tr>
      <w:tr w:rsidR="00027849" w14:paraId="2F6E7079" w14:textId="77777777" w:rsidTr="00D77CB3">
        <w:trPr>
          <w:trHeight w:val="1489"/>
        </w:trPr>
        <w:tc>
          <w:tcPr>
            <w:tcW w:w="5035" w:type="dxa"/>
            <w:shd w:val="clear" w:color="auto" w:fill="auto"/>
          </w:tcPr>
          <w:p w14:paraId="1EED2DAE"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单位盖章:</w:t>
            </w:r>
          </w:p>
        </w:tc>
        <w:tc>
          <w:tcPr>
            <w:tcW w:w="5035" w:type="dxa"/>
            <w:shd w:val="clear" w:color="auto" w:fill="auto"/>
          </w:tcPr>
          <w:p w14:paraId="0BFE2216"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单位盖章:</w:t>
            </w:r>
          </w:p>
        </w:tc>
      </w:tr>
      <w:tr w:rsidR="00027849" w14:paraId="4BA6E931" w14:textId="77777777" w:rsidTr="00D77CB3">
        <w:trPr>
          <w:trHeight w:val="573"/>
        </w:trPr>
        <w:tc>
          <w:tcPr>
            <w:tcW w:w="5035" w:type="dxa"/>
            <w:shd w:val="clear" w:color="auto" w:fill="auto"/>
          </w:tcPr>
          <w:p w14:paraId="3ADD9A90"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代表签章:</w:t>
            </w:r>
          </w:p>
        </w:tc>
        <w:tc>
          <w:tcPr>
            <w:tcW w:w="5035" w:type="dxa"/>
            <w:shd w:val="clear" w:color="auto" w:fill="auto"/>
          </w:tcPr>
          <w:p w14:paraId="627F6086" w14:textId="77777777" w:rsidR="00027849" w:rsidRDefault="00027849"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代表签章:</w:t>
            </w:r>
          </w:p>
        </w:tc>
      </w:tr>
    </w:tbl>
    <w:p w14:paraId="5D4CE7F2" w14:textId="77777777" w:rsidR="00027849" w:rsidRDefault="00027849" w:rsidP="00027849">
      <w:pPr>
        <w:rPr>
          <w:rFonts w:ascii="仿宋_GB2312" w:eastAsia="仿宋_GB2312" w:hAnsi="仿宋" w:cs="宋体"/>
          <w:color w:val="000000"/>
          <w:sz w:val="28"/>
          <w:szCs w:val="28"/>
        </w:rPr>
      </w:pPr>
      <w:r>
        <w:rPr>
          <w:rFonts w:ascii="仿宋_GB2312" w:eastAsia="仿宋_GB2312" w:hAnsi="仿宋" w:cs="宋体"/>
          <w:color w:val="000000"/>
          <w:sz w:val="28"/>
          <w:szCs w:val="28"/>
        </w:rPr>
        <w:br w:type="page"/>
      </w:r>
    </w:p>
    <w:p w14:paraId="6A6B2560" w14:textId="77777777" w:rsidR="00027849" w:rsidRDefault="00027849" w:rsidP="00027849">
      <w:pPr>
        <w:jc w:val="center"/>
        <w:rPr>
          <w:rFonts w:ascii="仿宋_GB2312" w:eastAsia="仿宋_GB2312" w:hAnsi="仿宋" w:cs="宋体"/>
          <w:b/>
          <w:bCs/>
          <w:color w:val="000000"/>
          <w:sz w:val="32"/>
          <w:szCs w:val="32"/>
        </w:rPr>
      </w:pPr>
      <w:r>
        <w:rPr>
          <w:rFonts w:ascii="仿宋_GB2312" w:eastAsia="仿宋_GB2312" w:hAnsi="仿宋" w:cs="宋体" w:hint="eastAsia"/>
          <w:b/>
          <w:bCs/>
          <w:color w:val="000000"/>
          <w:sz w:val="32"/>
          <w:szCs w:val="32"/>
        </w:rPr>
        <w:lastRenderedPageBreak/>
        <w:t>球管及胶圈单价</w:t>
      </w:r>
    </w:p>
    <w:tbl>
      <w:tblPr>
        <w:tblW w:w="8379" w:type="dxa"/>
        <w:tblInd w:w="93" w:type="dxa"/>
        <w:tblLayout w:type="fixed"/>
        <w:tblLook w:val="04A0" w:firstRow="1" w:lastRow="0" w:firstColumn="1" w:lastColumn="0" w:noHBand="0" w:noVBand="1"/>
      </w:tblPr>
      <w:tblGrid>
        <w:gridCol w:w="2000"/>
        <w:gridCol w:w="2977"/>
        <w:gridCol w:w="3402"/>
      </w:tblGrid>
      <w:tr w:rsidR="00027849" w14:paraId="06DD7A39" w14:textId="77777777" w:rsidTr="00D77CB3">
        <w:trPr>
          <w:trHeight w:val="637"/>
        </w:trPr>
        <w:tc>
          <w:tcPr>
            <w:tcW w:w="2000" w:type="dxa"/>
            <w:tcBorders>
              <w:top w:val="single" w:sz="4" w:space="0" w:color="000000"/>
              <w:left w:val="single" w:sz="4" w:space="0" w:color="000000"/>
              <w:bottom w:val="single" w:sz="4" w:space="0" w:color="000000"/>
              <w:right w:val="single" w:sz="4" w:space="0" w:color="000000"/>
            </w:tcBorders>
            <w:noWrap/>
            <w:vAlign w:val="center"/>
          </w:tcPr>
          <w:p w14:paraId="2B85B462" w14:textId="77777777" w:rsidR="00027849" w:rsidRDefault="00027849" w:rsidP="00D77CB3">
            <w:pPr>
              <w:widowControl/>
              <w:jc w:val="center"/>
              <w:textAlignment w:val="center"/>
              <w:rPr>
                <w:rFonts w:ascii="仿宋_GB2312" w:eastAsia="仿宋_GB2312" w:hAnsi="仿宋" w:cs="仿宋"/>
                <w:b/>
                <w:bCs/>
                <w:sz w:val="24"/>
                <w:szCs w:val="24"/>
              </w:rPr>
            </w:pPr>
            <w:r>
              <w:rPr>
                <w:rFonts w:ascii="仿宋_GB2312" w:eastAsia="仿宋_GB2312" w:hAnsi="仿宋" w:cs="仿宋" w:hint="eastAsia"/>
                <w:b/>
                <w:bCs/>
                <w:kern w:val="0"/>
                <w:sz w:val="24"/>
                <w:szCs w:val="24"/>
              </w:rPr>
              <w:t>规格</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365EBA4" w14:textId="77777777" w:rsidR="00027849" w:rsidRDefault="00027849" w:rsidP="00D77CB3">
            <w:pPr>
              <w:widowControl/>
              <w:jc w:val="center"/>
              <w:textAlignment w:val="center"/>
              <w:rPr>
                <w:rFonts w:ascii="仿宋_GB2312" w:eastAsia="仿宋_GB2312" w:hAnsi="仿宋" w:cs="仿宋"/>
                <w:b/>
                <w:bCs/>
                <w:kern w:val="0"/>
                <w:sz w:val="24"/>
                <w:szCs w:val="24"/>
              </w:rPr>
            </w:pPr>
            <w:r>
              <w:rPr>
                <w:rFonts w:ascii="仿宋_GB2312" w:eastAsia="仿宋_GB2312" w:hAnsi="仿宋" w:cs="仿宋" w:hint="eastAsia"/>
                <w:b/>
                <w:bCs/>
                <w:kern w:val="0"/>
                <w:sz w:val="24"/>
                <w:szCs w:val="24"/>
              </w:rPr>
              <w:t>球管单价（元/米）</w:t>
            </w:r>
          </w:p>
        </w:tc>
        <w:tc>
          <w:tcPr>
            <w:tcW w:w="3402" w:type="dxa"/>
            <w:tcBorders>
              <w:top w:val="single" w:sz="4" w:space="0" w:color="000000"/>
              <w:left w:val="single" w:sz="4" w:space="0" w:color="auto"/>
              <w:bottom w:val="single" w:sz="4" w:space="0" w:color="000000"/>
              <w:right w:val="single" w:sz="4" w:space="0" w:color="000000"/>
            </w:tcBorders>
            <w:noWrap/>
            <w:vAlign w:val="center"/>
          </w:tcPr>
          <w:p w14:paraId="380DDCD4" w14:textId="77777777" w:rsidR="00027849" w:rsidRDefault="00027849" w:rsidP="00D77CB3">
            <w:pPr>
              <w:widowControl/>
              <w:jc w:val="center"/>
              <w:textAlignment w:val="center"/>
              <w:rPr>
                <w:rFonts w:ascii="仿宋_GB2312" w:eastAsia="仿宋_GB2312" w:hAnsi="仿宋" w:cs="仿宋"/>
                <w:b/>
                <w:bCs/>
                <w:kern w:val="0"/>
                <w:sz w:val="24"/>
                <w:szCs w:val="24"/>
              </w:rPr>
            </w:pPr>
            <w:r>
              <w:rPr>
                <w:rFonts w:ascii="仿宋_GB2312" w:eastAsia="仿宋_GB2312" w:hAnsi="仿宋" w:cs="仿宋" w:hint="eastAsia"/>
                <w:b/>
                <w:bCs/>
                <w:kern w:val="0"/>
                <w:sz w:val="24"/>
                <w:szCs w:val="24"/>
              </w:rPr>
              <w:t>胶圈单价（元/个）</w:t>
            </w:r>
          </w:p>
        </w:tc>
      </w:tr>
      <w:tr w:rsidR="00027849" w14:paraId="6F78E471"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79A6A1F0"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DN100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089F6E19" w14:textId="77777777" w:rsidR="00027849" w:rsidRDefault="00027849" w:rsidP="00D77CB3">
            <w:pPr>
              <w:widowControl/>
              <w:jc w:val="center"/>
              <w:textAlignment w:val="center"/>
              <w:rPr>
                <w:rFonts w:ascii="仿宋_GB2312" w:eastAsia="仿宋_GB2312" w:hAnsi="仿宋" w:cs="仿宋"/>
                <w:kern w:val="0"/>
                <w:sz w:val="24"/>
                <w:szCs w:val="24"/>
              </w:rPr>
            </w:pPr>
            <w:r>
              <w:rPr>
                <w:rFonts w:ascii="仿宋_GB2312" w:eastAsia="仿宋_GB2312" w:hint="eastAsia"/>
                <w:sz w:val="24"/>
                <w:szCs w:val="24"/>
              </w:rPr>
              <w:t xml:space="preserve"> </w:t>
            </w:r>
          </w:p>
        </w:tc>
        <w:tc>
          <w:tcPr>
            <w:tcW w:w="3402" w:type="dxa"/>
            <w:tcBorders>
              <w:top w:val="single" w:sz="4" w:space="0" w:color="000000"/>
              <w:left w:val="single" w:sz="4" w:space="0" w:color="auto"/>
              <w:bottom w:val="single" w:sz="4" w:space="0" w:color="000000"/>
              <w:right w:val="single" w:sz="4" w:space="0" w:color="000000"/>
            </w:tcBorders>
            <w:noWrap/>
            <w:vAlign w:val="center"/>
          </w:tcPr>
          <w:p w14:paraId="674F7CF0" w14:textId="77777777" w:rsidR="00027849" w:rsidRDefault="00027849" w:rsidP="00D77CB3">
            <w:pPr>
              <w:widowControl/>
              <w:jc w:val="center"/>
              <w:textAlignment w:val="center"/>
              <w:rPr>
                <w:rFonts w:ascii="仿宋_GB2312" w:eastAsia="仿宋_GB2312" w:hAnsi="仿宋" w:cs="仿宋"/>
                <w:kern w:val="0"/>
                <w:sz w:val="24"/>
                <w:szCs w:val="24"/>
              </w:rPr>
            </w:pPr>
            <w:r>
              <w:rPr>
                <w:rFonts w:ascii="仿宋_GB2312" w:eastAsia="仿宋_GB2312" w:hint="eastAsia"/>
                <w:sz w:val="24"/>
                <w:szCs w:val="24"/>
              </w:rPr>
              <w:t xml:space="preserve"> </w:t>
            </w:r>
          </w:p>
        </w:tc>
      </w:tr>
      <w:tr w:rsidR="00027849" w14:paraId="0DC845D6"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0BE0BA6A"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DN150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75C359F"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3781E8AF"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1AFC4BF8"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572BE86D"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DN200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A807497"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3D059A46"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5B852C50"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5BFB2915" w14:textId="77777777" w:rsidR="00027849" w:rsidRDefault="00027849" w:rsidP="00D77CB3">
            <w:pPr>
              <w:widowControl/>
              <w:jc w:val="center"/>
              <w:textAlignment w:val="center"/>
              <w:rPr>
                <w:rFonts w:ascii="仿宋_GB2312" w:eastAsia="仿宋_GB2312" w:hAnsi="仿宋" w:cs="仿宋"/>
                <w:kern w:val="0"/>
                <w:sz w:val="24"/>
                <w:szCs w:val="24"/>
              </w:rPr>
            </w:pPr>
            <w:r>
              <w:rPr>
                <w:rFonts w:ascii="仿宋_GB2312" w:eastAsia="仿宋_GB2312" w:hAnsi="仿宋" w:cs="仿宋" w:hint="eastAsia"/>
                <w:kern w:val="0"/>
                <w:sz w:val="24"/>
                <w:szCs w:val="24"/>
              </w:rPr>
              <w:t>DN250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D63E91D"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0CF2D940"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0594618B"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1F01DE85"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DN300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25C2458C"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28F2CC4D"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5A29766F"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286ED47C"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DN400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3EDA5B5C"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59EFA8BE"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68FBFFE9"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03B1725E" w14:textId="77777777" w:rsidR="00027849" w:rsidRDefault="00027849" w:rsidP="00D77CB3">
            <w:pPr>
              <w:widowControl/>
              <w:jc w:val="center"/>
              <w:textAlignment w:val="center"/>
              <w:rPr>
                <w:rFonts w:ascii="仿宋_GB2312" w:eastAsia="仿宋_GB2312" w:hAnsi="仿宋" w:cs="仿宋"/>
                <w:kern w:val="0"/>
                <w:sz w:val="24"/>
                <w:szCs w:val="24"/>
              </w:rPr>
            </w:pPr>
            <w:r>
              <w:rPr>
                <w:rFonts w:ascii="仿宋_GB2312" w:eastAsia="仿宋_GB2312" w:hAnsi="仿宋" w:cs="仿宋" w:hint="eastAsia"/>
                <w:kern w:val="0"/>
                <w:sz w:val="24"/>
                <w:szCs w:val="24"/>
              </w:rPr>
              <w:t>DN500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97D4528"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65D2F488"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6616B703"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26958D2D"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DN600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5255B0AB"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3C67683D"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34EDB2E6"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1077D98A"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DN800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60E148BD"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3DB0710C"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26D9C2DC"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1DF4FDB8" w14:textId="77777777" w:rsidR="00027849" w:rsidRDefault="00027849" w:rsidP="00D77CB3">
            <w:pPr>
              <w:widowControl/>
              <w:jc w:val="center"/>
              <w:textAlignment w:val="center"/>
              <w:rPr>
                <w:rFonts w:ascii="仿宋_GB2312" w:eastAsia="仿宋_GB2312" w:hAnsi="仿宋" w:cs="仿宋"/>
                <w:sz w:val="24"/>
                <w:szCs w:val="24"/>
              </w:rPr>
            </w:pPr>
            <w:r>
              <w:rPr>
                <w:rFonts w:ascii="仿宋_GB2312" w:eastAsia="仿宋_GB2312" w:hAnsi="仿宋" w:cs="仿宋" w:hint="eastAsia"/>
                <w:kern w:val="0"/>
                <w:sz w:val="24"/>
                <w:szCs w:val="24"/>
              </w:rPr>
              <w:t>DN1000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5AB63F5A"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1CA952CA"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5F02E84E" w14:textId="77777777" w:rsidTr="00D77CB3">
        <w:trPr>
          <w:trHeight w:val="480"/>
        </w:trPr>
        <w:tc>
          <w:tcPr>
            <w:tcW w:w="2000" w:type="dxa"/>
            <w:tcBorders>
              <w:top w:val="single" w:sz="4" w:space="0" w:color="000000"/>
              <w:left w:val="single" w:sz="4" w:space="0" w:color="000000"/>
              <w:bottom w:val="single" w:sz="4" w:space="0" w:color="000000"/>
              <w:right w:val="single" w:sz="4" w:space="0" w:color="000000"/>
            </w:tcBorders>
            <w:noWrap/>
            <w:vAlign w:val="center"/>
          </w:tcPr>
          <w:p w14:paraId="0B154399" w14:textId="77777777" w:rsidR="00027849" w:rsidRDefault="00027849" w:rsidP="00D77CB3">
            <w:pPr>
              <w:widowControl/>
              <w:jc w:val="center"/>
              <w:textAlignment w:val="center"/>
              <w:rPr>
                <w:rFonts w:ascii="仿宋_GB2312" w:eastAsia="仿宋_GB2312" w:hAnsi="仿宋" w:cs="仿宋"/>
                <w:kern w:val="0"/>
                <w:sz w:val="24"/>
                <w:szCs w:val="24"/>
              </w:rPr>
            </w:pPr>
            <w:r>
              <w:rPr>
                <w:rFonts w:ascii="仿宋_GB2312" w:eastAsia="仿宋_GB2312" w:hAnsi="仿宋" w:cs="仿宋" w:hint="eastAsia"/>
                <w:kern w:val="0"/>
                <w:sz w:val="24"/>
                <w:szCs w:val="24"/>
              </w:rPr>
              <w:t>DN1200</w:t>
            </w:r>
          </w:p>
        </w:tc>
        <w:tc>
          <w:tcPr>
            <w:tcW w:w="2977" w:type="dxa"/>
            <w:tcBorders>
              <w:top w:val="single" w:sz="4" w:space="0" w:color="000000"/>
              <w:left w:val="single" w:sz="4" w:space="0" w:color="auto"/>
              <w:bottom w:val="single" w:sz="4" w:space="0" w:color="000000"/>
              <w:right w:val="single" w:sz="4" w:space="0" w:color="000000"/>
            </w:tcBorders>
            <w:noWrap/>
            <w:vAlign w:val="center"/>
          </w:tcPr>
          <w:p w14:paraId="49CEF79C" w14:textId="77777777" w:rsidR="00027849" w:rsidRDefault="00027849" w:rsidP="00D77CB3">
            <w:pPr>
              <w:widowControl/>
              <w:jc w:val="center"/>
              <w:textAlignment w:val="center"/>
              <w:rPr>
                <w:rFonts w:ascii="仿宋_GB2312" w:eastAsia="仿宋_GB2312" w:hAnsi="仿宋" w:cs="仿宋"/>
                <w:kern w:val="0"/>
                <w:sz w:val="24"/>
                <w:szCs w:val="24"/>
              </w:rPr>
            </w:pPr>
          </w:p>
        </w:tc>
        <w:tc>
          <w:tcPr>
            <w:tcW w:w="3402" w:type="dxa"/>
            <w:tcBorders>
              <w:top w:val="single" w:sz="4" w:space="0" w:color="000000"/>
              <w:left w:val="single" w:sz="4" w:space="0" w:color="auto"/>
              <w:bottom w:val="single" w:sz="4" w:space="0" w:color="000000"/>
              <w:right w:val="single" w:sz="4" w:space="0" w:color="000000"/>
            </w:tcBorders>
            <w:noWrap/>
            <w:vAlign w:val="center"/>
          </w:tcPr>
          <w:p w14:paraId="23FDE9E6" w14:textId="77777777" w:rsidR="00027849" w:rsidRDefault="00027849" w:rsidP="00D77CB3">
            <w:pPr>
              <w:widowControl/>
              <w:jc w:val="center"/>
              <w:textAlignment w:val="center"/>
              <w:rPr>
                <w:rFonts w:ascii="仿宋_GB2312" w:eastAsia="仿宋_GB2312" w:hAnsi="仿宋" w:cs="仿宋"/>
                <w:kern w:val="0"/>
                <w:sz w:val="24"/>
                <w:szCs w:val="24"/>
              </w:rPr>
            </w:pPr>
          </w:p>
        </w:tc>
      </w:tr>
      <w:tr w:rsidR="00027849" w14:paraId="71B5CFBA" w14:textId="77777777" w:rsidTr="00D77CB3">
        <w:trPr>
          <w:trHeight w:val="978"/>
        </w:trPr>
        <w:tc>
          <w:tcPr>
            <w:tcW w:w="8379" w:type="dxa"/>
            <w:gridSpan w:val="3"/>
            <w:tcBorders>
              <w:top w:val="single" w:sz="4" w:space="0" w:color="000000"/>
              <w:left w:val="single" w:sz="4" w:space="0" w:color="000000"/>
              <w:bottom w:val="single" w:sz="4" w:space="0" w:color="000000"/>
              <w:right w:val="single" w:sz="4" w:space="0" w:color="000000"/>
            </w:tcBorders>
            <w:noWrap/>
            <w:vAlign w:val="center"/>
          </w:tcPr>
          <w:p w14:paraId="0D96EAAE" w14:textId="77777777" w:rsidR="00027849" w:rsidRDefault="00027849" w:rsidP="00D77CB3">
            <w:pPr>
              <w:widowControl/>
              <w:textAlignment w:val="center"/>
              <w:rPr>
                <w:rFonts w:ascii="仿宋_GB2312" w:eastAsia="仿宋_GB2312"/>
                <w:sz w:val="24"/>
                <w:szCs w:val="24"/>
              </w:rPr>
            </w:pPr>
            <w:r>
              <w:rPr>
                <w:rFonts w:ascii="仿宋_GB2312" w:eastAsia="仿宋_GB2312" w:hAnsi="仿宋" w:cs="仿宋" w:hint="eastAsia"/>
                <w:kern w:val="0"/>
                <w:sz w:val="24"/>
                <w:szCs w:val="24"/>
              </w:rPr>
              <w:t>备注：1、本次球管及胶圈单价作为中标单位实际供货时结算依据。2、单价为含税单价。</w:t>
            </w:r>
          </w:p>
        </w:tc>
      </w:tr>
    </w:tbl>
    <w:p w14:paraId="66EF0D73" w14:textId="77777777" w:rsidR="00027849" w:rsidRDefault="00027849" w:rsidP="00027849">
      <w:pPr>
        <w:widowControl/>
        <w:jc w:val="left"/>
      </w:pPr>
    </w:p>
    <w:p w14:paraId="63945B17" w14:textId="53088E2A" w:rsidR="002E2151" w:rsidRDefault="00027849" w:rsidP="00027849">
      <w:pPr>
        <w:spacing w:line="360" w:lineRule="auto"/>
        <w:ind w:firstLineChars="200" w:firstLine="420"/>
      </w:pPr>
      <w:r>
        <w:t xml:space="preserve"> </w:t>
      </w:r>
      <w:r w:rsidR="002E2151">
        <w:br w:type="page"/>
      </w:r>
    </w:p>
    <w:p w14:paraId="409CD6E3" w14:textId="67DE5E79" w:rsidR="002E2151" w:rsidRDefault="002E2151" w:rsidP="002E2151">
      <w:pPr>
        <w:pStyle w:val="ac"/>
        <w:tabs>
          <w:tab w:val="left" w:pos="930"/>
          <w:tab w:val="left" w:pos="1980"/>
          <w:tab w:val="left" w:pos="6400"/>
        </w:tabs>
        <w:wordWrap w:val="0"/>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rPr>
        <w:lastRenderedPageBreak/>
        <w:t>合同编号：</w:t>
      </w:r>
      <w:r w:rsidRPr="002E2151">
        <w:rPr>
          <w:rFonts w:ascii="仿宋_GB2312" w:eastAsia="仿宋_GB2312" w:hAnsi="仿宋" w:cs="宋体"/>
          <w:b/>
          <w:bCs/>
          <w:color w:val="000000"/>
          <w:sz w:val="32"/>
          <w:szCs w:val="32"/>
        </w:rPr>
        <w:t>SDRS-HD-2026070</w:t>
      </w:r>
      <w:r>
        <w:rPr>
          <w:rFonts w:ascii="仿宋_GB2312" w:eastAsia="仿宋_GB2312" w:hAnsi="仿宋" w:cs="宋体" w:hint="eastAsia"/>
          <w:b/>
          <w:bCs/>
          <w:color w:val="000000"/>
          <w:sz w:val="32"/>
          <w:szCs w:val="32"/>
        </w:rPr>
        <w:t xml:space="preserve"> </w:t>
      </w:r>
    </w:p>
    <w:p w14:paraId="5BEC9DF3" w14:textId="77777777" w:rsidR="002E2151" w:rsidRDefault="002E2151" w:rsidP="002E2151">
      <w:pPr>
        <w:jc w:val="center"/>
        <w:rPr>
          <w:rFonts w:ascii="仿宋_GB2312" w:eastAsia="仿宋_GB2312" w:hAnsi="仿宋"/>
          <w:b/>
          <w:sz w:val="44"/>
          <w:szCs w:val="44"/>
        </w:rPr>
      </w:pPr>
    </w:p>
    <w:p w14:paraId="1F746B2A" w14:textId="77777777" w:rsidR="002E2151" w:rsidRDefault="002E2151" w:rsidP="002E2151">
      <w:pPr>
        <w:pStyle w:val="23"/>
        <w:ind w:firstLine="880"/>
        <w:rPr>
          <w:rFonts w:ascii="仿宋_GB2312" w:eastAsia="仿宋_GB2312" w:hAnsi="仿宋"/>
          <w:sz w:val="44"/>
          <w:szCs w:val="44"/>
        </w:rPr>
      </w:pPr>
    </w:p>
    <w:p w14:paraId="503FF5B6" w14:textId="77777777" w:rsidR="002E2151" w:rsidRDefault="002E2151" w:rsidP="002E2151">
      <w:pPr>
        <w:pStyle w:val="23"/>
        <w:ind w:leftChars="0" w:left="0" w:firstLine="880"/>
        <w:rPr>
          <w:rFonts w:ascii="仿宋_GB2312" w:eastAsia="仿宋_GB2312" w:hAnsi="仿宋"/>
          <w:sz w:val="44"/>
          <w:szCs w:val="44"/>
        </w:rPr>
      </w:pPr>
    </w:p>
    <w:p w14:paraId="40C21D96" w14:textId="77777777" w:rsidR="002E2151" w:rsidRDefault="002E2151" w:rsidP="002E2151">
      <w:pPr>
        <w:ind w:firstLineChars="200" w:firstLine="883"/>
        <w:rPr>
          <w:rFonts w:ascii="仿宋_GB2312" w:eastAsia="仿宋_GB2312" w:hAnsi="仿宋"/>
          <w:b/>
          <w:sz w:val="44"/>
          <w:szCs w:val="44"/>
        </w:rPr>
      </w:pPr>
    </w:p>
    <w:p w14:paraId="71F5CE7E" w14:textId="77777777" w:rsidR="002E2151" w:rsidRDefault="002E2151" w:rsidP="002E2151">
      <w:pPr>
        <w:jc w:val="center"/>
        <w:rPr>
          <w:rFonts w:ascii="仿宋_GB2312" w:eastAsia="仿宋_GB2312" w:hAnsi="仿宋"/>
          <w:b/>
          <w:sz w:val="44"/>
          <w:szCs w:val="44"/>
        </w:rPr>
      </w:pPr>
      <w:r>
        <w:rPr>
          <w:rFonts w:ascii="仿宋_GB2312" w:eastAsia="仿宋_GB2312" w:hAnsi="仿宋"/>
          <w:b/>
          <w:sz w:val="44"/>
          <w:szCs w:val="44"/>
        </w:rPr>
        <w:t>选定乳山市</w:t>
      </w:r>
      <w:r>
        <w:rPr>
          <w:rFonts w:ascii="仿宋_GB2312" w:eastAsia="仿宋_GB2312" w:hAnsi="仿宋" w:hint="eastAsia"/>
          <w:b/>
          <w:sz w:val="44"/>
          <w:szCs w:val="44"/>
        </w:rPr>
        <w:t>自来水管道安装工程</w:t>
      </w:r>
      <w:r>
        <w:rPr>
          <w:rFonts w:ascii="仿宋_GB2312" w:eastAsia="仿宋_GB2312" w:hAnsi="仿宋"/>
          <w:b/>
          <w:sz w:val="44"/>
          <w:szCs w:val="44"/>
        </w:rPr>
        <w:t>有限公司202</w:t>
      </w:r>
      <w:r>
        <w:rPr>
          <w:rFonts w:ascii="仿宋_GB2312" w:eastAsia="仿宋_GB2312" w:hAnsi="仿宋" w:hint="eastAsia"/>
          <w:b/>
          <w:sz w:val="44"/>
          <w:szCs w:val="44"/>
        </w:rPr>
        <w:t>6</w:t>
      </w:r>
      <w:r>
        <w:rPr>
          <w:rFonts w:ascii="仿宋_GB2312" w:eastAsia="仿宋_GB2312" w:hAnsi="仿宋"/>
          <w:b/>
          <w:sz w:val="44"/>
          <w:szCs w:val="44"/>
        </w:rPr>
        <w:t>年球墨铸铁管及球墨铸造管件供应商</w:t>
      </w:r>
      <w:r>
        <w:rPr>
          <w:rFonts w:ascii="仿宋_GB2312" w:eastAsia="仿宋_GB2312" w:hAnsi="仿宋" w:hint="eastAsia"/>
          <w:b/>
          <w:sz w:val="44"/>
          <w:szCs w:val="44"/>
        </w:rPr>
        <w:t>合同</w:t>
      </w:r>
    </w:p>
    <w:p w14:paraId="7DFFB127" w14:textId="77777777" w:rsidR="002E2151" w:rsidRDefault="002E2151" w:rsidP="002E2151">
      <w:pPr>
        <w:jc w:val="center"/>
        <w:rPr>
          <w:rFonts w:ascii="仿宋_GB2312" w:eastAsia="仿宋_GB2312" w:hAnsi="仿宋"/>
          <w:sz w:val="32"/>
          <w:szCs w:val="32"/>
        </w:rPr>
      </w:pPr>
      <w:r>
        <w:rPr>
          <w:rFonts w:ascii="仿宋_GB2312" w:eastAsia="仿宋_GB2312" w:hAnsi="仿宋" w:hint="eastAsia"/>
          <w:sz w:val="32"/>
          <w:szCs w:val="32"/>
        </w:rPr>
        <w:t>（包B：选定2025年球墨铸造管件供应商）</w:t>
      </w:r>
    </w:p>
    <w:p w14:paraId="553C2F43" w14:textId="77777777" w:rsidR="002E2151" w:rsidRDefault="002E2151" w:rsidP="002E2151">
      <w:pPr>
        <w:pStyle w:val="23"/>
        <w:ind w:leftChars="0" w:left="0" w:firstLine="880"/>
        <w:rPr>
          <w:rFonts w:ascii="仿宋_GB2312" w:eastAsia="仿宋_GB2312" w:hAnsi="仿宋"/>
          <w:sz w:val="44"/>
          <w:szCs w:val="44"/>
        </w:rPr>
      </w:pPr>
    </w:p>
    <w:p w14:paraId="00EDEE31" w14:textId="77777777" w:rsidR="002E2151" w:rsidRDefault="002E2151" w:rsidP="002E2151">
      <w:pPr>
        <w:pStyle w:val="23"/>
        <w:ind w:leftChars="0" w:left="0" w:firstLine="880"/>
        <w:rPr>
          <w:rFonts w:ascii="仿宋_GB2312" w:eastAsia="仿宋_GB2312" w:hAnsi="仿宋"/>
          <w:sz w:val="44"/>
          <w:szCs w:val="44"/>
        </w:rPr>
      </w:pPr>
    </w:p>
    <w:p w14:paraId="42D780E7" w14:textId="77777777" w:rsidR="002E2151" w:rsidRDefault="002E2151" w:rsidP="002E2151">
      <w:pPr>
        <w:pStyle w:val="23"/>
        <w:ind w:leftChars="0" w:left="0" w:firstLine="880"/>
        <w:rPr>
          <w:rFonts w:ascii="仿宋_GB2312" w:eastAsia="仿宋_GB2312" w:hAnsi="仿宋"/>
          <w:sz w:val="44"/>
          <w:szCs w:val="44"/>
        </w:rPr>
      </w:pPr>
    </w:p>
    <w:p w14:paraId="6078F31C" w14:textId="77777777" w:rsidR="002E2151" w:rsidRDefault="002E2151" w:rsidP="002E2151">
      <w:pPr>
        <w:pStyle w:val="23"/>
        <w:ind w:leftChars="0" w:left="0" w:firstLine="880"/>
        <w:rPr>
          <w:rFonts w:ascii="仿宋_GB2312" w:eastAsia="仿宋_GB2312" w:hAnsi="仿宋"/>
          <w:sz w:val="44"/>
          <w:szCs w:val="44"/>
        </w:rPr>
      </w:pPr>
    </w:p>
    <w:p w14:paraId="1B1372A2" w14:textId="77777777" w:rsidR="002E2151" w:rsidRDefault="002E2151" w:rsidP="002E2151">
      <w:pPr>
        <w:pStyle w:val="23"/>
        <w:ind w:leftChars="0" w:left="0" w:firstLine="880"/>
        <w:rPr>
          <w:rFonts w:ascii="仿宋_GB2312" w:eastAsia="仿宋_GB2312" w:hAnsi="仿宋"/>
          <w:sz w:val="44"/>
          <w:szCs w:val="44"/>
        </w:rPr>
      </w:pPr>
    </w:p>
    <w:p w14:paraId="5421752F" w14:textId="77777777" w:rsidR="002E2151" w:rsidRDefault="002E2151" w:rsidP="002E2151">
      <w:pPr>
        <w:ind w:firstLineChars="650" w:firstLine="2080"/>
        <w:rPr>
          <w:rFonts w:ascii="仿宋_GB2312" w:eastAsia="仿宋_GB2312" w:hAnsi="仿宋"/>
          <w:sz w:val="32"/>
          <w:szCs w:val="32"/>
        </w:rPr>
      </w:pPr>
      <w:r>
        <w:rPr>
          <w:rFonts w:ascii="仿宋_GB2312" w:eastAsia="仿宋_GB2312" w:hAnsi="仿宋" w:hint="eastAsia"/>
          <w:sz w:val="32"/>
          <w:szCs w:val="32"/>
        </w:rPr>
        <w:t>甲    方:</w:t>
      </w:r>
      <w:r>
        <w:rPr>
          <w:rFonts w:hint="eastAsia"/>
        </w:rPr>
        <w:t xml:space="preserve"> </w:t>
      </w:r>
      <w:r>
        <w:rPr>
          <w:rFonts w:ascii="仿宋_GB2312" w:eastAsia="仿宋_GB2312" w:hAnsi="仿宋" w:hint="eastAsia"/>
          <w:sz w:val="32"/>
          <w:szCs w:val="32"/>
        </w:rPr>
        <w:t>乳山市自来水管道安装工程有限公司</w:t>
      </w:r>
    </w:p>
    <w:p w14:paraId="22997F17" w14:textId="77777777" w:rsidR="002E2151" w:rsidRDefault="002E2151" w:rsidP="002E2151">
      <w:pPr>
        <w:ind w:firstLineChars="650" w:firstLine="2080"/>
        <w:rPr>
          <w:rFonts w:ascii="仿宋_GB2312" w:eastAsia="仿宋_GB2312" w:hAnsi="仿宋"/>
          <w:sz w:val="32"/>
          <w:szCs w:val="32"/>
        </w:rPr>
      </w:pPr>
    </w:p>
    <w:p w14:paraId="75AD6839" w14:textId="77777777" w:rsidR="002E2151" w:rsidRDefault="002E2151" w:rsidP="002E215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8844EDE" w14:textId="77777777" w:rsidR="002E2151" w:rsidRDefault="002E2151" w:rsidP="002E2151">
      <w:pPr>
        <w:pStyle w:val="ae"/>
        <w:ind w:firstLineChars="620" w:firstLine="2728"/>
        <w:rPr>
          <w:rFonts w:ascii="仿宋_GB2312" w:eastAsia="仿宋_GB2312" w:hAnsi="仿宋"/>
          <w:sz w:val="44"/>
          <w:szCs w:val="44"/>
        </w:rPr>
      </w:pPr>
    </w:p>
    <w:p w14:paraId="26D24D60" w14:textId="77777777" w:rsidR="002E2151" w:rsidRDefault="002E2151" w:rsidP="002E2151">
      <w:pPr>
        <w:pStyle w:val="ae"/>
        <w:ind w:firstLineChars="797" w:firstLine="2550"/>
        <w:rPr>
          <w:rFonts w:ascii="仿宋_GB2312" w:eastAsia="仿宋_GB2312" w:hAnsi="仿宋"/>
          <w:sz w:val="32"/>
          <w:szCs w:val="32"/>
        </w:rPr>
      </w:pPr>
      <w:r>
        <w:rPr>
          <w:rFonts w:ascii="仿宋_GB2312" w:eastAsia="仿宋_GB2312" w:hAnsi="仿宋" w:hint="eastAsia"/>
          <w:sz w:val="32"/>
          <w:szCs w:val="32"/>
        </w:rPr>
        <w:t xml:space="preserve">签订日期: </w:t>
      </w:r>
      <w:r>
        <w:rPr>
          <w:rFonts w:ascii="仿宋_GB2312" w:eastAsia="仿宋_GB2312" w:hAnsi="仿宋"/>
          <w:sz w:val="32"/>
          <w:szCs w:val="32"/>
        </w:rPr>
        <w:t>202</w:t>
      </w:r>
      <w:r>
        <w:rPr>
          <w:rFonts w:ascii="仿宋_GB2312" w:eastAsia="仿宋_GB2312" w:hAnsi="仿宋" w:hint="eastAsia"/>
          <w:sz w:val="32"/>
          <w:szCs w:val="32"/>
        </w:rPr>
        <w:t>6</w:t>
      </w:r>
      <w:r>
        <w:rPr>
          <w:rFonts w:ascii="仿宋_GB2312" w:eastAsia="仿宋_GB2312" w:hAnsi="仿宋"/>
          <w:sz w:val="32"/>
          <w:szCs w:val="32"/>
        </w:rPr>
        <w:t>年</w:t>
      </w:r>
      <w:r>
        <w:rPr>
          <w:rFonts w:ascii="仿宋_GB2312" w:eastAsia="仿宋_GB2312" w:hAnsi="仿宋" w:hint="eastAsia"/>
          <w:sz w:val="32"/>
          <w:szCs w:val="32"/>
        </w:rPr>
        <w:t xml:space="preserve">  </w:t>
      </w:r>
      <w:r>
        <w:rPr>
          <w:rFonts w:ascii="仿宋_GB2312" w:eastAsia="仿宋_GB2312" w:hAnsi="仿宋"/>
          <w:sz w:val="32"/>
          <w:szCs w:val="32"/>
        </w:rPr>
        <w:t>月</w:t>
      </w:r>
      <w:r>
        <w:rPr>
          <w:rFonts w:ascii="仿宋_GB2312" w:eastAsia="仿宋_GB2312" w:hAnsi="仿宋" w:hint="eastAsia"/>
          <w:sz w:val="32"/>
          <w:szCs w:val="32"/>
        </w:rPr>
        <w:t xml:space="preserve">  </w:t>
      </w:r>
      <w:r>
        <w:rPr>
          <w:rFonts w:ascii="仿宋_GB2312" w:eastAsia="仿宋_GB2312" w:hAnsi="仿宋"/>
          <w:sz w:val="32"/>
          <w:szCs w:val="32"/>
        </w:rPr>
        <w:t>日</w:t>
      </w:r>
    </w:p>
    <w:p w14:paraId="6CEF3496" w14:textId="77777777" w:rsidR="002E2151" w:rsidRDefault="002E2151" w:rsidP="002E2151">
      <w:pPr>
        <w:spacing w:line="360" w:lineRule="auto"/>
        <w:ind w:firstLineChars="200" w:firstLine="883"/>
        <w:rPr>
          <w:rFonts w:ascii="仿宋_GB2312" w:eastAsia="仿宋_GB2312" w:hAnsi="仿宋"/>
          <w:color w:val="000000"/>
          <w:sz w:val="28"/>
          <w:szCs w:val="28"/>
        </w:rPr>
      </w:pPr>
      <w:r>
        <w:rPr>
          <w:rFonts w:ascii="宋体" w:hAnsi="宋体"/>
          <w:b/>
          <w:bCs/>
          <w:sz w:val="44"/>
          <w:szCs w:val="44"/>
        </w:rPr>
        <w:br w:type="page"/>
      </w:r>
      <w:r>
        <w:rPr>
          <w:rFonts w:ascii="仿宋_GB2312" w:eastAsia="仿宋_GB2312" w:hAnsi="仿宋" w:hint="eastAsia"/>
          <w:color w:val="000000"/>
          <w:sz w:val="28"/>
          <w:szCs w:val="28"/>
        </w:rPr>
        <w:lastRenderedPageBreak/>
        <w:t>本合同于</w:t>
      </w:r>
      <w:r>
        <w:rPr>
          <w:rFonts w:ascii="仿宋_GB2312" w:eastAsia="仿宋_GB2312" w:hAnsi="仿宋" w:hint="eastAsia"/>
          <w:color w:val="000000"/>
          <w:sz w:val="28"/>
          <w:szCs w:val="28"/>
          <w:u w:val="single"/>
        </w:rPr>
        <w:t xml:space="preserve">   </w:t>
      </w:r>
      <w:r>
        <w:rPr>
          <w:rFonts w:ascii="仿宋_GB2312" w:eastAsia="仿宋_GB2312" w:hAnsi="仿宋"/>
          <w:color w:val="000000"/>
          <w:sz w:val="28"/>
          <w:szCs w:val="28"/>
          <w:u w:val="single"/>
        </w:rPr>
        <w:t>年</w:t>
      </w:r>
      <w:r>
        <w:rPr>
          <w:rFonts w:ascii="仿宋_GB2312" w:eastAsia="仿宋_GB2312" w:hAnsi="仿宋" w:hint="eastAsia"/>
          <w:color w:val="000000"/>
          <w:sz w:val="28"/>
          <w:szCs w:val="28"/>
          <w:u w:val="single"/>
        </w:rPr>
        <w:t xml:space="preserve">   </w:t>
      </w:r>
      <w:r>
        <w:rPr>
          <w:rFonts w:ascii="仿宋_GB2312" w:eastAsia="仿宋_GB2312" w:hAnsi="仿宋"/>
          <w:color w:val="000000"/>
          <w:sz w:val="28"/>
          <w:szCs w:val="28"/>
          <w:u w:val="single"/>
        </w:rPr>
        <w:t>月</w:t>
      </w:r>
      <w:r>
        <w:rPr>
          <w:rFonts w:ascii="仿宋_GB2312" w:eastAsia="仿宋_GB2312" w:hAnsi="仿宋" w:hint="eastAsia"/>
          <w:color w:val="000000"/>
          <w:sz w:val="28"/>
          <w:szCs w:val="28"/>
          <w:u w:val="single"/>
        </w:rPr>
        <w:t xml:space="preserve">  </w:t>
      </w:r>
      <w:r>
        <w:rPr>
          <w:rFonts w:ascii="仿宋_GB2312" w:eastAsia="仿宋_GB2312" w:hAnsi="仿宋"/>
          <w:color w:val="000000"/>
          <w:sz w:val="28"/>
          <w:szCs w:val="28"/>
          <w:u w:val="single"/>
        </w:rPr>
        <w:t>日</w:t>
      </w:r>
      <w:r>
        <w:rPr>
          <w:rFonts w:ascii="仿宋_GB2312" w:eastAsia="仿宋_GB2312" w:hAnsi="仿宋" w:hint="eastAsia"/>
          <w:color w:val="000000"/>
          <w:sz w:val="28"/>
          <w:szCs w:val="28"/>
        </w:rPr>
        <w:t>由甲、乙两方共同签订。甲方为乳山市自来水管道安装工程有限公司、乙方为</w:t>
      </w:r>
      <w:r>
        <w:rPr>
          <w:rFonts w:ascii="仿宋_GB2312" w:eastAsia="仿宋_GB2312" w:hAnsi="仿宋" w:hint="eastAsia"/>
          <w:color w:val="000000"/>
          <w:sz w:val="28"/>
          <w:szCs w:val="28"/>
          <w:u w:val="single"/>
        </w:rPr>
        <w:t xml:space="preserve">           </w:t>
      </w:r>
      <w:r>
        <w:rPr>
          <w:rFonts w:ascii="仿宋_GB2312" w:eastAsia="仿宋_GB2312" w:hAnsi="仿宋" w:hint="eastAsia"/>
          <w:color w:val="000000"/>
          <w:sz w:val="28"/>
          <w:szCs w:val="28"/>
        </w:rPr>
        <w:t>有限公司。合同各方必须遵守《中华人民共和国民法典》，并各自履行应负的全部责任。</w:t>
      </w:r>
    </w:p>
    <w:p w14:paraId="2FC16118" w14:textId="77777777" w:rsidR="002E2151" w:rsidRDefault="002E2151" w:rsidP="002E2151">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一、合同的组成部分</w:t>
      </w:r>
    </w:p>
    <w:p w14:paraId="28B6A046"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1、中标(成交</w:t>
      </w:r>
      <w:r>
        <w:rPr>
          <w:rFonts w:ascii="仿宋_GB2312" w:eastAsia="仿宋_GB2312" w:hAnsi="仿宋" w:cs="宋体"/>
          <w:spacing w:val="6"/>
          <w:sz w:val="28"/>
          <w:szCs w:val="28"/>
        </w:rPr>
        <w:t>)</w:t>
      </w:r>
      <w:r>
        <w:rPr>
          <w:rFonts w:ascii="仿宋_GB2312" w:eastAsia="仿宋_GB2312" w:hAnsi="仿宋" w:cs="宋体" w:hint="eastAsia"/>
          <w:spacing w:val="6"/>
          <w:sz w:val="28"/>
          <w:szCs w:val="28"/>
        </w:rPr>
        <w:t>通知书</w:t>
      </w:r>
    </w:p>
    <w:p w14:paraId="012F6D02"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2、本合同书</w:t>
      </w:r>
    </w:p>
    <w:p w14:paraId="13759575"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3、乙方在评审过程中补充、修改或澄清的文件</w:t>
      </w:r>
    </w:p>
    <w:p w14:paraId="20F37808"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4、        采购文件</w:t>
      </w:r>
    </w:p>
    <w:p w14:paraId="375097AC"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5、乙方的投标（响应）文件</w:t>
      </w:r>
    </w:p>
    <w:p w14:paraId="29D76BA1" w14:textId="77777777" w:rsidR="002E2151" w:rsidRDefault="002E2151" w:rsidP="002E2151">
      <w:pPr>
        <w:pStyle w:val="ae"/>
        <w:spacing w:line="360" w:lineRule="auto"/>
        <w:ind w:firstLine="560"/>
        <w:rPr>
          <w:rFonts w:ascii="仿宋_GB2312" w:eastAsia="仿宋_GB2312" w:hAnsi="仿宋" w:cs="宋体"/>
          <w:spacing w:val="6"/>
          <w:sz w:val="28"/>
          <w:szCs w:val="28"/>
        </w:rPr>
      </w:pPr>
      <w:r>
        <w:rPr>
          <w:rFonts w:ascii="仿宋_GB2312" w:eastAsia="仿宋_GB2312" w:hAnsi="仿宋" w:cs="宋体" w:hint="eastAsia"/>
          <w:spacing w:val="6"/>
          <w:sz w:val="28"/>
          <w:szCs w:val="28"/>
        </w:rPr>
        <w:t>6、本合同附件</w:t>
      </w:r>
    </w:p>
    <w:p w14:paraId="4848BBE1" w14:textId="77777777" w:rsidR="002E2151" w:rsidRDefault="002E2151" w:rsidP="002E2151">
      <w:pPr>
        <w:autoSpaceDE w:val="0"/>
        <w:autoSpaceDN w:val="0"/>
        <w:adjustRightInd w:val="0"/>
        <w:snapToGrid w:val="0"/>
        <w:spacing w:line="360" w:lineRule="auto"/>
        <w:ind w:firstLineChars="192" w:firstLine="538"/>
        <w:jc w:val="left"/>
        <w:rPr>
          <w:rFonts w:ascii="仿宋_GB2312" w:eastAsia="仿宋_GB2312" w:hAnsi="宋体" w:cs="宋体"/>
          <w:sz w:val="28"/>
          <w:szCs w:val="28"/>
        </w:rPr>
      </w:pPr>
      <w:r>
        <w:rPr>
          <w:rFonts w:ascii="仿宋_GB2312" w:eastAsia="仿宋_GB2312" w:hAnsi="宋体" w:cs="宋体" w:hint="eastAsia"/>
          <w:sz w:val="28"/>
          <w:szCs w:val="28"/>
        </w:rPr>
        <w:t>在合同订立及履行过程中形成的与合同有关的文件均构成合同文件组成部分。</w:t>
      </w:r>
    </w:p>
    <w:p w14:paraId="295C9004" w14:textId="77777777" w:rsidR="002E2151" w:rsidRDefault="002E2151" w:rsidP="002E2151">
      <w:pPr>
        <w:autoSpaceDE w:val="0"/>
        <w:autoSpaceDN w:val="0"/>
        <w:adjustRightInd w:val="0"/>
        <w:snapToGrid w:val="0"/>
        <w:spacing w:line="360" w:lineRule="auto"/>
        <w:ind w:firstLineChars="192" w:firstLine="538"/>
        <w:jc w:val="left"/>
        <w:rPr>
          <w:rFonts w:ascii="仿宋_GB2312" w:eastAsia="仿宋_GB2312" w:hAnsi="仿宋" w:cs="宋体"/>
          <w:spacing w:val="6"/>
          <w:sz w:val="28"/>
          <w:szCs w:val="28"/>
        </w:rPr>
      </w:pPr>
      <w:r>
        <w:rPr>
          <w:rFonts w:ascii="仿宋_GB2312" w:eastAsia="仿宋_GB2312" w:hAnsi="宋体" w:cs="宋体" w:hint="eastAsia"/>
          <w:sz w:val="28"/>
          <w:szCs w:val="28"/>
        </w:rPr>
        <w:t>上述各项合同文件包括合同当事人就该项合同文件所做出的补充和修改，属于同一类内容的文件，应以最新签署的为准。专用合同条款及其附件须经合同当事人签字或盖章。</w:t>
      </w:r>
    </w:p>
    <w:p w14:paraId="5F0DA4CB" w14:textId="77777777" w:rsidR="002E2151" w:rsidRDefault="002E2151" w:rsidP="002E2151">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二、标的物及数量：</w:t>
      </w:r>
    </w:p>
    <w:p w14:paraId="2977FA8E" w14:textId="77777777" w:rsidR="002E2151" w:rsidRDefault="002E2151" w:rsidP="002E2151">
      <w:pPr>
        <w:pStyle w:val="ae"/>
        <w:spacing w:line="360" w:lineRule="auto"/>
        <w:ind w:firstLine="560"/>
        <w:rPr>
          <w:rFonts w:ascii="仿宋_GB2312" w:eastAsia="仿宋_GB2312" w:hAnsi="宋体" w:cs="宋体"/>
          <w:kern w:val="2"/>
          <w:sz w:val="28"/>
          <w:szCs w:val="28"/>
        </w:rPr>
      </w:pPr>
      <w:r>
        <w:rPr>
          <w:rFonts w:ascii="仿宋_GB2312" w:eastAsia="仿宋_GB2312" w:hAnsi="宋体" w:cs="宋体" w:hint="eastAsia"/>
          <w:kern w:val="2"/>
          <w:sz w:val="28"/>
          <w:szCs w:val="28"/>
        </w:rPr>
        <w:t>选定2026年球墨铸造管件供应商两家</w:t>
      </w:r>
    </w:p>
    <w:p w14:paraId="7AD3E842" w14:textId="77777777" w:rsidR="002E2151" w:rsidRDefault="002E2151" w:rsidP="002E2151">
      <w:pPr>
        <w:pStyle w:val="ae"/>
        <w:spacing w:line="360" w:lineRule="auto"/>
        <w:ind w:firstLine="560"/>
        <w:rPr>
          <w:rFonts w:ascii="仿宋_GB2312" w:eastAsia="仿宋_GB2312" w:hAnsi="仿宋" w:cs="宋体"/>
          <w:b/>
          <w:spacing w:val="6"/>
          <w:sz w:val="28"/>
          <w:szCs w:val="28"/>
        </w:rPr>
      </w:pPr>
      <w:r>
        <w:rPr>
          <w:rFonts w:ascii="仿宋_GB2312" w:eastAsia="仿宋_GB2312" w:hAnsi="宋体" w:hint="eastAsia"/>
          <w:sz w:val="28"/>
        </w:rPr>
        <w:t>具体供货由甲方施工前向乙方发布信息</w:t>
      </w:r>
    </w:p>
    <w:p w14:paraId="2E82218A" w14:textId="77777777" w:rsidR="002E2151" w:rsidRDefault="002E2151" w:rsidP="002E2151">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三、价款：</w:t>
      </w:r>
    </w:p>
    <w:p w14:paraId="514D84D2" w14:textId="77777777" w:rsidR="002E2151" w:rsidRDefault="002E2151" w:rsidP="002E2151">
      <w:pPr>
        <w:pStyle w:val="ae"/>
        <w:spacing w:line="360" w:lineRule="auto"/>
        <w:ind w:firstLine="560"/>
        <w:rPr>
          <w:rFonts w:ascii="仿宋_GB2312" w:eastAsia="仿宋_GB2312" w:hAnsi="仿宋"/>
          <w:bCs/>
          <w:sz w:val="28"/>
          <w:szCs w:val="28"/>
        </w:rPr>
      </w:pPr>
      <w:r>
        <w:rPr>
          <w:rFonts w:ascii="仿宋_GB2312" w:eastAsia="仿宋_GB2312" w:hAnsi="仿宋" w:hint="eastAsia"/>
          <w:bCs/>
          <w:sz w:val="28"/>
          <w:szCs w:val="28"/>
        </w:rPr>
        <w:t>本合同价款为：清单单价的</w:t>
      </w:r>
      <w:r>
        <w:rPr>
          <w:rFonts w:ascii="仿宋_GB2312" w:eastAsia="仿宋_GB2312" w:hAnsi="仿宋" w:hint="eastAsia"/>
          <w:bCs/>
          <w:sz w:val="28"/>
          <w:szCs w:val="28"/>
          <w:u w:val="single"/>
        </w:rPr>
        <w:t xml:space="preserve">   </w:t>
      </w:r>
      <w:r>
        <w:rPr>
          <w:rFonts w:ascii="仿宋_GB2312" w:eastAsia="仿宋_GB2312" w:hAnsi="仿宋" w:hint="eastAsia"/>
          <w:bCs/>
          <w:sz w:val="28"/>
          <w:szCs w:val="28"/>
        </w:rPr>
        <w:t>%，详见后附表。</w:t>
      </w:r>
    </w:p>
    <w:p w14:paraId="25ED5664" w14:textId="77777777" w:rsidR="002E2151" w:rsidRDefault="002E2151" w:rsidP="002E2151">
      <w:pPr>
        <w:pStyle w:val="ae"/>
        <w:spacing w:line="360" w:lineRule="auto"/>
        <w:ind w:firstLine="560"/>
        <w:rPr>
          <w:rFonts w:ascii="仿宋_GB2312" w:eastAsia="仿宋_GB2312" w:hAnsi="仿宋" w:cs="宋体"/>
          <w:b/>
          <w:spacing w:val="6"/>
          <w:sz w:val="28"/>
          <w:szCs w:val="28"/>
        </w:rPr>
      </w:pPr>
      <w:r>
        <w:rPr>
          <w:rFonts w:ascii="仿宋_GB2312" w:eastAsia="仿宋_GB2312" w:hAnsi="仿宋" w:cs="宋体" w:hint="eastAsia"/>
          <w:b/>
          <w:spacing w:val="6"/>
          <w:sz w:val="28"/>
          <w:szCs w:val="28"/>
        </w:rPr>
        <w:t>四、质量及专利权</w:t>
      </w:r>
    </w:p>
    <w:p w14:paraId="1D17F599" w14:textId="77777777" w:rsidR="002E2151" w:rsidRDefault="002E2151" w:rsidP="002E215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rPr>
        <w:t>１.乙方提供的标的物的技术参数必须符合该项目的采购文件的要求、乙方投标文件的承诺及乙方在评审过程中做出的澄清、说明或者补正内容。</w:t>
      </w:r>
    </w:p>
    <w:p w14:paraId="3B35BC0F" w14:textId="77777777" w:rsidR="002E2151" w:rsidRDefault="002E2151" w:rsidP="002E2151">
      <w:pPr>
        <w:widowControl/>
        <w:tabs>
          <w:tab w:val="left" w:pos="1080"/>
          <w:tab w:val="left" w:pos="1260"/>
        </w:tabs>
        <w:spacing w:line="360" w:lineRule="auto"/>
        <w:ind w:firstLineChars="200" w:firstLine="560"/>
        <w:jc w:val="left"/>
        <w:rPr>
          <w:rFonts w:ascii="仿宋_GB2312" w:eastAsia="仿宋_GB2312" w:hAnsi="仿宋"/>
          <w:kern w:val="0"/>
          <w:sz w:val="28"/>
          <w:szCs w:val="28"/>
        </w:rPr>
      </w:pPr>
      <w:r>
        <w:rPr>
          <w:rFonts w:ascii="仿宋_GB2312" w:eastAsia="仿宋_GB2312" w:hAnsi="仿宋" w:hint="eastAsia"/>
          <w:kern w:val="0"/>
          <w:sz w:val="28"/>
          <w:szCs w:val="28"/>
        </w:rPr>
        <w:lastRenderedPageBreak/>
        <w:t>2.乙方应保证甲方在中华人民共和国境内使用其提供的标的物或标的物的任何一部分时，免受第三方提起的侵犯其专利权、商标权、著作权或其他产权纠纷，否则由乙方承担一切法律责任。</w:t>
      </w:r>
    </w:p>
    <w:p w14:paraId="177C5E3F" w14:textId="77777777" w:rsidR="002E2151" w:rsidRDefault="002E2151" w:rsidP="002E2151">
      <w:pPr>
        <w:spacing w:line="360" w:lineRule="auto"/>
        <w:ind w:left="560"/>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五、服务地点及联系人：</w:t>
      </w:r>
    </w:p>
    <w:p w14:paraId="193865B7"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服务地点：甲方指定地点。</w:t>
      </w:r>
    </w:p>
    <w:p w14:paraId="23A2D441"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相关规定：乙方应将管件固定于托盘上，便于叉车装卸。</w:t>
      </w:r>
    </w:p>
    <w:p w14:paraId="38B592FC" w14:textId="4BB948B2"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联系人：</w:t>
      </w:r>
      <w:r w:rsidRPr="002E2151">
        <w:rPr>
          <w:rFonts w:ascii="仿宋_GB2312" w:eastAsia="仿宋_GB2312" w:hAnsi="仿宋" w:cs="宋体" w:hint="eastAsia"/>
          <w:color w:val="000000"/>
          <w:sz w:val="28"/>
          <w:szCs w:val="28"/>
          <w:u w:val="single"/>
        </w:rPr>
        <w:t>孙宇鹏</w:t>
      </w:r>
      <w:r>
        <w:rPr>
          <w:rFonts w:ascii="仿宋_GB2312" w:eastAsia="仿宋_GB2312" w:hAnsi="仿宋" w:cs="宋体" w:hint="eastAsia"/>
          <w:color w:val="000000"/>
          <w:sz w:val="28"/>
          <w:szCs w:val="28"/>
        </w:rPr>
        <w:t>；</w:t>
      </w:r>
    </w:p>
    <w:p w14:paraId="28D4B16E" w14:textId="587F406F"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联系电话：</w:t>
      </w:r>
      <w:r w:rsidRPr="002E2151">
        <w:rPr>
          <w:rFonts w:ascii="仿宋_GB2312" w:eastAsia="仿宋_GB2312" w:hAnsi="仿宋" w:cs="宋体"/>
          <w:color w:val="000000"/>
          <w:sz w:val="28"/>
          <w:szCs w:val="28"/>
          <w:u w:val="single"/>
        </w:rPr>
        <w:t>0631-6665968</w:t>
      </w:r>
      <w:r>
        <w:rPr>
          <w:rFonts w:ascii="仿宋_GB2312" w:eastAsia="仿宋_GB2312" w:hAnsi="仿宋" w:cs="宋体" w:hint="eastAsia"/>
          <w:color w:val="000000"/>
          <w:sz w:val="28"/>
          <w:szCs w:val="28"/>
        </w:rPr>
        <w:t>。</w:t>
      </w:r>
    </w:p>
    <w:p w14:paraId="02A78150" w14:textId="77777777" w:rsidR="002E2151" w:rsidRDefault="002E2151" w:rsidP="002E2151">
      <w:pPr>
        <w:spacing w:line="360" w:lineRule="auto"/>
        <w:ind w:firstLine="525"/>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六、交付期：</w:t>
      </w:r>
    </w:p>
    <w:p w14:paraId="6F187DF3" w14:textId="77777777" w:rsidR="002E2151" w:rsidRDefault="002E2151" w:rsidP="002E215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1、交付期：</w:t>
      </w:r>
      <w:r>
        <w:rPr>
          <w:rFonts w:ascii="仿宋_GB2312" w:eastAsia="仿宋_GB2312" w:hAnsi="宋体"/>
          <w:sz w:val="28"/>
          <w:szCs w:val="28"/>
        </w:rPr>
        <w:t>自合同签订之日起</w:t>
      </w:r>
    </w:p>
    <w:p w14:paraId="19A4D3B6" w14:textId="77777777" w:rsidR="002E2151" w:rsidRDefault="002E2151" w:rsidP="002E2151">
      <w:pPr>
        <w:spacing w:line="6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、服务期限：</w:t>
      </w:r>
      <w:r>
        <w:rPr>
          <w:rFonts w:ascii="仿宋_GB2312" w:eastAsia="仿宋_GB2312" w:hAnsi="宋体"/>
          <w:sz w:val="28"/>
          <w:szCs w:val="28"/>
        </w:rPr>
        <w:t>中标后签订一年期供货合同</w:t>
      </w:r>
      <w:r>
        <w:rPr>
          <w:rFonts w:ascii="仿宋_GB2312" w:eastAsia="仿宋_GB2312" w:hAnsi="宋体" w:hint="eastAsia"/>
          <w:sz w:val="28"/>
          <w:szCs w:val="28"/>
        </w:rPr>
        <w:t xml:space="preserve"> </w:t>
      </w:r>
    </w:p>
    <w:p w14:paraId="635A9E0B" w14:textId="77777777" w:rsidR="002E2151" w:rsidRDefault="002E2151" w:rsidP="002E2151">
      <w:pPr>
        <w:spacing w:line="360" w:lineRule="auto"/>
        <w:ind w:firstLine="525"/>
        <w:rPr>
          <w:rFonts w:ascii="仿宋_GB2312" w:eastAsia="仿宋_GB2312" w:hAnsi="仿宋" w:cs="宋体"/>
          <w:color w:val="000000"/>
          <w:sz w:val="28"/>
          <w:szCs w:val="28"/>
        </w:rPr>
      </w:pPr>
      <w:r>
        <w:rPr>
          <w:rFonts w:ascii="仿宋_GB2312" w:eastAsia="仿宋_GB2312" w:hAnsi="仿宋" w:cs="宋体" w:hint="eastAsia"/>
          <w:b/>
          <w:color w:val="000000"/>
          <w:sz w:val="28"/>
          <w:szCs w:val="28"/>
        </w:rPr>
        <w:t>七、验收</w:t>
      </w:r>
    </w:p>
    <w:p w14:paraId="266DFD4A"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1、乙方提供的服务标的物必须符合国家、省、市有关部门的相关规定，且满足本项目相关需求。</w:t>
      </w:r>
    </w:p>
    <w:p w14:paraId="649ACBEF"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服务期内，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8E77AD" w14:textId="77777777" w:rsidR="002E2151" w:rsidRDefault="002E2151" w:rsidP="002E2151">
      <w:pPr>
        <w:pStyle w:val="ae"/>
        <w:tabs>
          <w:tab w:val="left" w:pos="720"/>
          <w:tab w:val="left" w:pos="900"/>
        </w:tabs>
        <w:spacing w:line="360" w:lineRule="auto"/>
        <w:ind w:leftChars="24" w:left="50" w:firstLineChars="196" w:firstLine="551"/>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八、付款：</w:t>
      </w:r>
    </w:p>
    <w:p w14:paraId="7191F83E"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（1）本合同以人民币付款。</w:t>
      </w:r>
    </w:p>
    <w:p w14:paraId="07ED5EE8"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（2）付款方式：</w:t>
      </w:r>
      <w:r>
        <w:rPr>
          <w:rFonts w:ascii="仿宋_GB2312" w:eastAsia="仿宋_GB2312" w:hAnsi="仿宋_GB2312" w:cs="仿宋_GB2312" w:hint="eastAsia"/>
          <w:color w:val="000000" w:themeColor="text1"/>
          <w:sz w:val="28"/>
          <w:szCs w:val="28"/>
        </w:rPr>
        <w:t>乙方产品经数量和外观验视办理入库后，向甲方开具发票，</w:t>
      </w:r>
      <w:r>
        <w:rPr>
          <w:rFonts w:ascii="仿宋_GB2312" w:eastAsia="仿宋_GB2312" w:hAnsi="仿宋" w:cs="宋体"/>
          <w:color w:val="000000"/>
          <w:sz w:val="28"/>
          <w:szCs w:val="28"/>
        </w:rPr>
        <w:t>第一年支付到结算价款的50%，第二年支付到结算价款的95%；质量保证金为结</w:t>
      </w:r>
      <w:r>
        <w:rPr>
          <w:rFonts w:ascii="仿宋_GB2312" w:eastAsia="仿宋_GB2312" w:hAnsi="仿宋" w:cs="宋体"/>
          <w:color w:val="000000"/>
          <w:sz w:val="28"/>
          <w:szCs w:val="28"/>
        </w:rPr>
        <w:lastRenderedPageBreak/>
        <w:t>算价款的5%，在质保期满后30天内支付。</w:t>
      </w:r>
    </w:p>
    <w:p w14:paraId="385EB1D7"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（3）甲方支付上述款项前，乙方应按照甲方的要求提供合法有效的发票，否则甲方有权拒付合同款。</w:t>
      </w:r>
    </w:p>
    <w:p w14:paraId="23D94A7E" w14:textId="77777777" w:rsidR="002E2151" w:rsidRDefault="002E2151" w:rsidP="002E2151">
      <w:pPr>
        <w:pStyle w:val="ae"/>
        <w:tabs>
          <w:tab w:val="left" w:pos="1040"/>
        </w:tabs>
        <w:spacing w:line="360" w:lineRule="auto"/>
        <w:ind w:left="50" w:firstLineChars="200" w:firstLine="560"/>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w:t>
      </w:r>
      <w:r>
        <w:rPr>
          <w:rFonts w:ascii="仿宋_GB2312" w:eastAsia="仿宋_GB2312" w:hAnsi="仿宋" w:cs="宋体"/>
          <w:color w:val="000000"/>
          <w:sz w:val="28"/>
          <w:szCs w:val="28"/>
        </w:rPr>
        <w:t>4</w:t>
      </w:r>
      <w:r>
        <w:rPr>
          <w:rFonts w:ascii="仿宋_GB2312" w:eastAsia="仿宋_GB2312" w:hAnsi="仿宋" w:cs="宋体" w:hint="eastAsia"/>
          <w:color w:val="000000"/>
          <w:sz w:val="28"/>
          <w:szCs w:val="28"/>
        </w:rPr>
        <w:t>）付款按以下资信办理</w:t>
      </w:r>
    </w:p>
    <w:p w14:paraId="620B7EE4" w14:textId="77777777" w:rsidR="002E2151" w:rsidRDefault="002E2151" w:rsidP="002E2151">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收 款 人： </w:t>
      </w:r>
    </w:p>
    <w:p w14:paraId="6E0FD6BA" w14:textId="77777777" w:rsidR="002E2151" w:rsidRDefault="002E2151" w:rsidP="002E2151">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开户银行： </w:t>
      </w:r>
    </w:p>
    <w:p w14:paraId="70AD9EF8" w14:textId="77777777" w:rsidR="002E2151" w:rsidRDefault="002E2151" w:rsidP="002E2151">
      <w:pPr>
        <w:pStyle w:val="ae"/>
        <w:tabs>
          <w:tab w:val="left" w:pos="1040"/>
        </w:tabs>
        <w:spacing w:line="360" w:lineRule="auto"/>
        <w:ind w:firstLineChars="303" w:firstLine="848"/>
        <w:jc w:val="left"/>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银行账号： </w:t>
      </w:r>
    </w:p>
    <w:p w14:paraId="4FB8849B" w14:textId="77777777" w:rsidR="002E2151" w:rsidRDefault="002E2151" w:rsidP="002E2151">
      <w:pPr>
        <w:spacing w:line="360" w:lineRule="auto"/>
        <w:ind w:firstLineChars="303" w:firstLine="848"/>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联 系 人： </w:t>
      </w:r>
    </w:p>
    <w:p w14:paraId="74C41987" w14:textId="77777777" w:rsidR="002E2151" w:rsidRDefault="002E2151" w:rsidP="002E2151">
      <w:pPr>
        <w:spacing w:line="360" w:lineRule="auto"/>
        <w:ind w:firstLineChars="303" w:firstLine="848"/>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联系电话： </w:t>
      </w:r>
    </w:p>
    <w:p w14:paraId="22144D7A" w14:textId="77777777" w:rsidR="002E2151" w:rsidRDefault="002E2151" w:rsidP="002E2151">
      <w:pPr>
        <w:pStyle w:val="ae"/>
        <w:spacing w:line="360" w:lineRule="auto"/>
        <w:ind w:left="50" w:firstLine="640"/>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t>九、服务要求：</w:t>
      </w:r>
    </w:p>
    <w:p w14:paraId="7FECF77D" w14:textId="77777777" w:rsidR="002E2151" w:rsidRDefault="002E2151" w:rsidP="002E2151">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1、管件表面质量：管件内外表面必须光洁圆整，锐边打磨，不应有飞边、毛刺、粘砂、裂纹、邹皮、沙眼、冷隔、缩孔等；承口内表面必须光洁，不应有纵向沟纹，应锐边打磨；法兰盘凸面必须有至少两条分布均匀的密封水线。</w:t>
      </w:r>
    </w:p>
    <w:p w14:paraId="40DF8320" w14:textId="77777777" w:rsidR="002E2151" w:rsidRDefault="002E2151" w:rsidP="002E2151">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2、公差和壁厚符合GB/T13295-2019的要求，壁厚执行K12级。公称压力1.0MPA.</w:t>
      </w:r>
    </w:p>
    <w:p w14:paraId="59B64142" w14:textId="77777777" w:rsidR="002E2151" w:rsidRDefault="002E2151" w:rsidP="002E2151">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3、内衬外涂：水泥内衬及外部涂覆应符合饮用水卫生许可条件的要求，内衬材料检验按GB/T17219-1998标准执行，并通过卫生检疫、检验，内衬水泥砂浆要牢固光滑无空鼓，内衬水泥砂浆要按GB/T17457-2019或ISO4179规定执行。管件在涂覆前，内外表面应无铁锈和杂物，涂覆后内外表面要光洁，涂层均匀，粘附牢固而不因气候变化发生异常。</w:t>
      </w:r>
    </w:p>
    <w:p w14:paraId="3FF26AA0" w14:textId="77777777" w:rsidR="002E2151" w:rsidRDefault="002E2151" w:rsidP="002E2151">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4、管件的外壁标志，喷有生产厂名称、公称直径，插口插入标记。</w:t>
      </w:r>
    </w:p>
    <w:p w14:paraId="51F15A4F" w14:textId="77777777" w:rsidR="002E2151" w:rsidRDefault="002E2151" w:rsidP="002E2151">
      <w:pPr>
        <w:ind w:firstLineChars="202" w:firstLine="566"/>
        <w:rPr>
          <w:rFonts w:ascii="仿宋_GB2312" w:eastAsia="仿宋_GB2312" w:hAnsi="仿宋" w:cs="仿宋"/>
          <w:sz w:val="28"/>
          <w:szCs w:val="28"/>
        </w:rPr>
      </w:pPr>
      <w:r>
        <w:rPr>
          <w:rFonts w:ascii="仿宋_GB2312" w:eastAsia="仿宋_GB2312" w:hAnsi="仿宋" w:cs="仿宋" w:hint="eastAsia"/>
          <w:sz w:val="28"/>
          <w:szCs w:val="28"/>
        </w:rPr>
        <w:t>5、质保期：自供货之日起不低于2年</w:t>
      </w:r>
    </w:p>
    <w:p w14:paraId="33226EE7" w14:textId="77777777" w:rsidR="002E2151" w:rsidRDefault="002E2151" w:rsidP="002E2151">
      <w:pPr>
        <w:spacing w:line="360" w:lineRule="auto"/>
        <w:ind w:left="-10" w:firstLine="561"/>
        <w:rPr>
          <w:rFonts w:ascii="仿宋_GB2312" w:eastAsia="仿宋_GB2312" w:hAnsi="仿宋" w:cs="宋体"/>
          <w:b/>
          <w:color w:val="000000"/>
          <w:sz w:val="28"/>
          <w:szCs w:val="28"/>
        </w:rPr>
      </w:pPr>
      <w:r>
        <w:rPr>
          <w:rFonts w:ascii="仿宋_GB2312" w:eastAsia="仿宋_GB2312" w:hAnsi="仿宋" w:cs="宋体" w:hint="eastAsia"/>
          <w:b/>
          <w:color w:val="000000"/>
          <w:sz w:val="28"/>
          <w:szCs w:val="28"/>
        </w:rPr>
        <w:lastRenderedPageBreak/>
        <w:t>十、变更与修改</w:t>
      </w:r>
    </w:p>
    <w:p w14:paraId="4B056477" w14:textId="77777777" w:rsidR="002E2151" w:rsidRDefault="002E2151" w:rsidP="002E2151">
      <w:pPr>
        <w:pStyle w:val="ae"/>
        <w:spacing w:line="360" w:lineRule="auto"/>
        <w:ind w:left="50" w:firstLine="638"/>
        <w:rPr>
          <w:rFonts w:ascii="仿宋_GB2312" w:eastAsia="仿宋_GB2312" w:hAnsi="仿宋" w:cs="宋体"/>
          <w:color w:val="000000"/>
          <w:sz w:val="28"/>
          <w:szCs w:val="28"/>
        </w:rPr>
      </w:pPr>
      <w:r>
        <w:rPr>
          <w:rFonts w:ascii="仿宋_GB2312" w:eastAsia="仿宋_GB2312" w:hAnsi="仿宋" w:cs="宋体" w:hint="eastAsia"/>
          <w:color w:val="000000"/>
          <w:sz w:val="28"/>
          <w:szCs w:val="28"/>
        </w:rPr>
        <w:t>乙方应严格按合同要求提供服务，未经甲方书面同意，乙方不得擅自就合同标的物的数量、质量、服务起始时间或服务期限、技术规格以及其他的合同条款进行变更、修改。</w:t>
      </w:r>
    </w:p>
    <w:p w14:paraId="28EC0D30" w14:textId="77777777" w:rsidR="002E2151" w:rsidRDefault="002E2151" w:rsidP="002E2151">
      <w:pPr>
        <w:spacing w:line="360" w:lineRule="auto"/>
        <w:ind w:firstLineChars="200" w:firstLine="562"/>
        <w:rPr>
          <w:rFonts w:ascii="仿宋_GB2312" w:eastAsia="仿宋_GB2312" w:hAnsi="仿宋" w:cs="宋体"/>
          <w:color w:val="000000"/>
          <w:sz w:val="28"/>
          <w:szCs w:val="28"/>
        </w:rPr>
      </w:pPr>
      <w:r>
        <w:rPr>
          <w:rFonts w:ascii="仿宋_GB2312" w:eastAsia="仿宋_GB2312" w:hAnsi="仿宋" w:cs="宋体" w:hint="eastAsia"/>
          <w:b/>
          <w:color w:val="000000"/>
          <w:sz w:val="28"/>
          <w:szCs w:val="28"/>
        </w:rPr>
        <w:t>十一、</w:t>
      </w:r>
      <w:r>
        <w:rPr>
          <w:rFonts w:ascii="仿宋_GB2312" w:eastAsia="仿宋_GB2312" w:hAnsi="仿宋" w:cs="宋体" w:hint="eastAsia"/>
          <w:b/>
          <w:bCs/>
          <w:color w:val="000000"/>
          <w:sz w:val="28"/>
          <w:szCs w:val="28"/>
        </w:rPr>
        <w:t>合同解除</w:t>
      </w:r>
    </w:p>
    <w:p w14:paraId="02C2A9C2"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有下列情况之一的，招标公司经甲方书面同意，可向乙方发出书面通知，解除本合同。</w:t>
      </w:r>
    </w:p>
    <w:p w14:paraId="00F71740"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（1）乙方未能在合同约定的限期内履行合同义务的；</w:t>
      </w:r>
    </w:p>
    <w:p w14:paraId="2243A654"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（2）乙方没有按照合同约定的要求交付标的物，或标的物不合格的；</w:t>
      </w:r>
    </w:p>
    <w:p w14:paraId="1850B835"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（3）乙方未经书面同意部分转让或全部转让其应履行的合同义务；</w:t>
      </w:r>
    </w:p>
    <w:p w14:paraId="6BB78BD3" w14:textId="77777777" w:rsidR="002E2151" w:rsidRDefault="002E2151" w:rsidP="002E2151">
      <w:pPr>
        <w:spacing w:line="360" w:lineRule="auto"/>
        <w:ind w:firstLineChars="200" w:firstLine="562"/>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十二、违约赔偿</w:t>
      </w:r>
    </w:p>
    <w:p w14:paraId="7B7C198B" w14:textId="77777777" w:rsidR="002E2151" w:rsidRDefault="002E2151" w:rsidP="002E2151">
      <w:pPr>
        <w:spacing w:line="360" w:lineRule="auto"/>
        <w:ind w:firstLine="534"/>
        <w:rPr>
          <w:rFonts w:ascii="仿宋_GB2312" w:eastAsia="仿宋_GB2312" w:hAnsi="仿宋" w:cs="宋体"/>
          <w:color w:val="000000"/>
          <w:sz w:val="28"/>
          <w:szCs w:val="28"/>
        </w:rPr>
      </w:pPr>
      <w:r>
        <w:rPr>
          <w:rFonts w:ascii="仿宋_GB2312" w:eastAsia="仿宋_GB2312" w:hAnsi="仿宋" w:cs="宋体" w:hint="eastAsia"/>
          <w:color w:val="000000"/>
          <w:sz w:val="28"/>
          <w:szCs w:val="28"/>
        </w:rPr>
        <w:t>1、除“不可抗力”外，乙方延期履行合同或验收不合格而造成的损失由乙方承担。“不可抗力”仅限于战争、严重火灾、洪水、台风、地震及甲方认可的其他事件。</w:t>
      </w:r>
    </w:p>
    <w:p w14:paraId="62ECE3B4" w14:textId="77777777" w:rsidR="002E2151" w:rsidRDefault="002E2151" w:rsidP="002E2151">
      <w:pPr>
        <w:spacing w:line="360" w:lineRule="auto"/>
        <w:ind w:firstLine="426"/>
        <w:rPr>
          <w:rFonts w:ascii="仿宋_GB2312" w:eastAsia="仿宋_GB2312" w:hAnsi="仿宋" w:cs="宋体"/>
          <w:color w:val="000000"/>
          <w:sz w:val="28"/>
          <w:szCs w:val="28"/>
        </w:rPr>
      </w:pPr>
      <w:r>
        <w:rPr>
          <w:rFonts w:ascii="仿宋_GB2312" w:eastAsia="仿宋_GB2312" w:hAnsi="仿宋" w:cs="宋体" w:hint="eastAsia"/>
          <w:color w:val="000000"/>
          <w:sz w:val="28"/>
          <w:szCs w:val="28"/>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34E8541F" w14:textId="77777777" w:rsidR="002E2151" w:rsidRDefault="002E2151" w:rsidP="002E2151">
      <w:pPr>
        <w:spacing w:line="360" w:lineRule="auto"/>
        <w:ind w:right="-1" w:firstLine="426"/>
        <w:rPr>
          <w:rFonts w:ascii="仿宋_GB2312" w:eastAsia="仿宋_GB2312" w:hAnsi="仿宋" w:cs="宋体"/>
          <w:color w:val="000000"/>
          <w:sz w:val="28"/>
          <w:szCs w:val="28"/>
        </w:rPr>
      </w:pPr>
      <w:r>
        <w:rPr>
          <w:rFonts w:ascii="仿宋_GB2312" w:eastAsia="仿宋_GB2312" w:hAnsi="仿宋" w:cs="宋体" w:hint="eastAsia"/>
          <w:color w:val="000000"/>
          <w:sz w:val="28"/>
          <w:szCs w:val="28"/>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w:t>
      </w:r>
      <w:r>
        <w:rPr>
          <w:rFonts w:ascii="仿宋_GB2312" w:eastAsia="仿宋_GB2312" w:hAnsi="仿宋" w:cs="宋体" w:hint="eastAsia"/>
          <w:color w:val="000000"/>
          <w:sz w:val="28"/>
          <w:szCs w:val="28"/>
        </w:rPr>
        <w:lastRenderedPageBreak/>
        <w:t>保全费、保全保险费、担保费、公告费、鉴定费、差旅费等。</w:t>
      </w:r>
    </w:p>
    <w:p w14:paraId="4FEFFA09" w14:textId="77777777" w:rsidR="002E2151" w:rsidRDefault="002E2151" w:rsidP="002E2151">
      <w:pPr>
        <w:spacing w:line="360" w:lineRule="auto"/>
        <w:ind w:firstLine="534"/>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十三、争议解决：</w:t>
      </w:r>
    </w:p>
    <w:p w14:paraId="4457FDC4"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1、合同双方应通过友好协商，解决执行本合同中所发生的或与本合同有关的一切争议，如协商不成，可向乳山市人民法院提起诉讼；</w:t>
      </w:r>
    </w:p>
    <w:p w14:paraId="7EAF2184" w14:textId="77777777" w:rsidR="002E2151" w:rsidRDefault="002E2151" w:rsidP="002E2151">
      <w:pPr>
        <w:spacing w:line="360" w:lineRule="auto"/>
        <w:ind w:firstLine="534"/>
        <w:rPr>
          <w:rFonts w:ascii="仿宋_GB2312" w:eastAsia="仿宋_GB2312" w:hAnsi="仿宋" w:cs="宋体"/>
          <w:color w:val="000000"/>
          <w:sz w:val="28"/>
          <w:szCs w:val="28"/>
        </w:rPr>
      </w:pPr>
      <w:r>
        <w:rPr>
          <w:rFonts w:ascii="仿宋_GB2312" w:eastAsia="仿宋_GB2312" w:hAnsi="仿宋" w:cs="宋体" w:hint="eastAsia"/>
          <w:color w:val="000000"/>
          <w:sz w:val="28"/>
          <w:szCs w:val="28"/>
        </w:rPr>
        <w:t>2、在诉讼期间，本合同无争议的部分应继续执行。</w:t>
      </w:r>
    </w:p>
    <w:p w14:paraId="1FA5B293" w14:textId="77777777" w:rsidR="002E2151" w:rsidRDefault="002E2151" w:rsidP="002E2151">
      <w:pPr>
        <w:spacing w:line="360" w:lineRule="auto"/>
        <w:ind w:firstLineChars="200" w:firstLine="562"/>
        <w:rPr>
          <w:rFonts w:ascii="仿宋_GB2312" w:eastAsia="仿宋_GB2312" w:hAnsi="仿宋" w:cs="宋体"/>
          <w:color w:val="000000"/>
          <w:sz w:val="28"/>
          <w:szCs w:val="28"/>
        </w:rPr>
      </w:pPr>
      <w:r>
        <w:rPr>
          <w:rFonts w:ascii="仿宋_GB2312" w:eastAsia="仿宋_GB2312" w:hAnsi="仿宋" w:cs="宋体" w:hint="eastAsia"/>
          <w:b/>
          <w:bCs/>
          <w:color w:val="000000"/>
          <w:sz w:val="28"/>
          <w:szCs w:val="28"/>
        </w:rPr>
        <w:t>十四、合同生效：</w:t>
      </w:r>
      <w:r>
        <w:rPr>
          <w:rFonts w:ascii="仿宋_GB2312" w:eastAsia="仿宋_GB2312" w:hAnsi="宋体" w:hint="eastAsia"/>
          <w:sz w:val="28"/>
          <w:szCs w:val="28"/>
        </w:rPr>
        <w:t>本合同经甲乙双方盖章之日起生效</w:t>
      </w:r>
      <w:r>
        <w:rPr>
          <w:rFonts w:ascii="仿宋_GB2312" w:eastAsia="仿宋_GB2312" w:hAnsi="仿宋" w:cs="宋体" w:hint="eastAsia"/>
          <w:color w:val="000000"/>
          <w:sz w:val="28"/>
          <w:szCs w:val="28"/>
        </w:rPr>
        <w:t>。</w:t>
      </w:r>
    </w:p>
    <w:p w14:paraId="32C0815A" w14:textId="77777777" w:rsidR="002E2151" w:rsidRDefault="002E2151" w:rsidP="002E2151">
      <w:pPr>
        <w:widowControl/>
        <w:spacing w:line="360" w:lineRule="auto"/>
        <w:ind w:firstLineChars="201" w:firstLine="565"/>
        <w:jc w:val="left"/>
        <w:rPr>
          <w:rFonts w:ascii="仿宋_GB2312" w:eastAsia="仿宋_GB2312" w:hAnsi="仿宋" w:cs="宋体"/>
          <w:color w:val="000000"/>
          <w:sz w:val="28"/>
          <w:szCs w:val="28"/>
          <w:shd w:val="pct10" w:color="auto" w:fill="FFFFFF"/>
        </w:rPr>
      </w:pPr>
      <w:r>
        <w:rPr>
          <w:rFonts w:ascii="仿宋_GB2312" w:eastAsia="仿宋_GB2312" w:hAnsi="仿宋" w:cs="宋体" w:hint="eastAsia"/>
          <w:b/>
          <w:bCs/>
          <w:color w:val="000000"/>
          <w:sz w:val="28"/>
          <w:szCs w:val="28"/>
        </w:rPr>
        <w:t>十五、签约地点：</w:t>
      </w:r>
      <w:r>
        <w:rPr>
          <w:rFonts w:ascii="仿宋_GB2312" w:eastAsia="仿宋_GB2312" w:hAnsi="仿宋" w:cs="宋体" w:hint="eastAsia"/>
          <w:color w:val="000000"/>
          <w:sz w:val="28"/>
          <w:szCs w:val="28"/>
        </w:rPr>
        <w:t>山东省乳山市。</w:t>
      </w:r>
    </w:p>
    <w:p w14:paraId="1E2F2C45" w14:textId="77777777" w:rsidR="002E2151" w:rsidRDefault="002E2151" w:rsidP="002E2151">
      <w:pPr>
        <w:spacing w:line="360" w:lineRule="auto"/>
        <w:ind w:firstLineChars="201" w:firstLine="565"/>
        <w:rPr>
          <w:rFonts w:ascii="仿宋_GB2312" w:eastAsia="仿宋_GB2312" w:hAnsi="仿宋" w:cs="宋体"/>
          <w:b/>
          <w:bCs/>
          <w:color w:val="000000"/>
          <w:sz w:val="28"/>
          <w:szCs w:val="28"/>
        </w:rPr>
      </w:pPr>
      <w:r>
        <w:rPr>
          <w:rFonts w:ascii="仿宋_GB2312" w:eastAsia="仿宋_GB2312" w:hAnsi="仿宋" w:cs="宋体" w:hint="eastAsia"/>
          <w:b/>
          <w:bCs/>
          <w:color w:val="000000"/>
          <w:sz w:val="28"/>
          <w:szCs w:val="28"/>
        </w:rPr>
        <w:t>十六、通知与送达</w:t>
      </w:r>
    </w:p>
    <w:p w14:paraId="12C20CFD" w14:textId="77777777" w:rsidR="002E2151" w:rsidRDefault="002E2151" w:rsidP="002E2151">
      <w:pPr>
        <w:spacing w:line="360" w:lineRule="auto"/>
        <w:ind w:firstLineChars="200" w:firstLine="560"/>
        <w:rPr>
          <w:rFonts w:ascii="仿宋_GB2312" w:eastAsia="仿宋_GB2312" w:hAnsi="仿宋" w:cs="宋体"/>
          <w:color w:val="000000"/>
          <w:sz w:val="28"/>
          <w:szCs w:val="28"/>
        </w:rPr>
      </w:pPr>
      <w:r>
        <w:rPr>
          <w:rFonts w:ascii="仿宋_GB2312" w:eastAsia="仿宋_GB2312" w:hAnsi="仿宋" w:cs="宋体" w:hint="eastAsia"/>
          <w:color w:val="000000"/>
          <w:sz w:val="28"/>
          <w:szCs w:val="28"/>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979090C"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双方地址与联系方式如下：</w:t>
      </w:r>
    </w:p>
    <w:p w14:paraId="735CE19B"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如致甲方：</w:t>
      </w:r>
    </w:p>
    <w:p w14:paraId="4D47E5C1"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【乳山市自来水管道安装工程有限公司】</w:t>
      </w:r>
    </w:p>
    <w:p w14:paraId="5A45ED0F"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地址：【山东省威海市乳山市胜利街东首】</w:t>
      </w:r>
    </w:p>
    <w:p w14:paraId="47A45162"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电话：【</w:t>
      </w:r>
      <w:r>
        <w:rPr>
          <w:rFonts w:ascii="仿宋_GB2312" w:eastAsia="仿宋_GB2312" w:hAnsi="仿宋" w:cs="宋体"/>
          <w:color w:val="000000"/>
          <w:sz w:val="28"/>
          <w:szCs w:val="28"/>
        </w:rPr>
        <w:t>0631-66659</w:t>
      </w:r>
      <w:r>
        <w:rPr>
          <w:rFonts w:ascii="仿宋_GB2312" w:eastAsia="仿宋_GB2312" w:hAnsi="仿宋" w:cs="宋体" w:hint="eastAsia"/>
          <w:color w:val="000000"/>
          <w:sz w:val="28"/>
          <w:szCs w:val="28"/>
        </w:rPr>
        <w:t>68】</w:t>
      </w:r>
    </w:p>
    <w:p w14:paraId="05D2FCE3"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邮政编码：【</w:t>
      </w:r>
      <w:r>
        <w:rPr>
          <w:rFonts w:ascii="仿宋_GB2312" w:eastAsia="仿宋_GB2312" w:hAnsi="仿宋" w:cs="宋体"/>
          <w:color w:val="000000"/>
          <w:sz w:val="28"/>
          <w:szCs w:val="28"/>
        </w:rPr>
        <w:t>264500</w:t>
      </w:r>
      <w:r>
        <w:rPr>
          <w:rFonts w:ascii="仿宋_GB2312" w:eastAsia="仿宋_GB2312" w:hAnsi="仿宋" w:cs="宋体" w:hint="eastAsia"/>
          <w:color w:val="000000"/>
          <w:sz w:val="28"/>
          <w:szCs w:val="28"/>
        </w:rPr>
        <w:t>】</w:t>
      </w:r>
    </w:p>
    <w:p w14:paraId="0A3C539B"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如致乙方：</w:t>
      </w:r>
    </w:p>
    <w:p w14:paraId="47600B32"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 xml:space="preserve">【   </w:t>
      </w:r>
      <w:r>
        <w:rPr>
          <w:rFonts w:ascii="仿宋_GB2312" w:eastAsia="仿宋_GB2312" w:hAnsi="仿宋" w:cs="宋体"/>
          <w:color w:val="000000"/>
          <w:sz w:val="28"/>
          <w:szCs w:val="28"/>
        </w:rPr>
        <w:t>有限公司</w:t>
      </w:r>
      <w:r>
        <w:rPr>
          <w:rFonts w:ascii="仿宋_GB2312" w:eastAsia="仿宋_GB2312" w:hAnsi="仿宋" w:cs="宋体" w:hint="eastAsia"/>
          <w:color w:val="000000"/>
          <w:sz w:val="28"/>
          <w:szCs w:val="28"/>
        </w:rPr>
        <w:t>】</w:t>
      </w:r>
    </w:p>
    <w:p w14:paraId="4A9A453F"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地址：【            】</w:t>
      </w:r>
    </w:p>
    <w:p w14:paraId="1B5F51B0"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t>电话：【            】</w:t>
      </w:r>
    </w:p>
    <w:p w14:paraId="32CD9193" w14:textId="77777777" w:rsidR="002E2151" w:rsidRDefault="002E2151" w:rsidP="002E2151">
      <w:pPr>
        <w:spacing w:line="360" w:lineRule="auto"/>
        <w:rPr>
          <w:rFonts w:ascii="仿宋_GB2312" w:eastAsia="仿宋_GB2312" w:hAnsi="仿宋" w:cs="宋体"/>
          <w:color w:val="000000"/>
          <w:sz w:val="28"/>
          <w:szCs w:val="28"/>
        </w:rPr>
      </w:pPr>
      <w:r>
        <w:rPr>
          <w:rFonts w:ascii="仿宋_GB2312" w:eastAsia="仿宋_GB2312" w:hAnsi="仿宋" w:cs="宋体" w:hint="eastAsia"/>
          <w:color w:val="000000"/>
          <w:sz w:val="28"/>
          <w:szCs w:val="28"/>
        </w:rPr>
        <w:lastRenderedPageBreak/>
        <w:t>邮政编码：【       】</w:t>
      </w:r>
    </w:p>
    <w:p w14:paraId="13567691" w14:textId="77777777" w:rsidR="002E2151" w:rsidRDefault="002E2151" w:rsidP="002E2151">
      <w:pPr>
        <w:rPr>
          <w:rFonts w:ascii="仿宋_GB2312" w:eastAsia="仿宋_GB2312" w:hAnsi="仿宋" w:cs="宋体"/>
          <w:color w:val="000000"/>
          <w:sz w:val="28"/>
          <w:szCs w:val="28"/>
        </w:rPr>
      </w:pPr>
    </w:p>
    <w:tbl>
      <w:tblPr>
        <w:tblW w:w="0" w:type="auto"/>
        <w:tblLook w:val="04A0" w:firstRow="1" w:lastRow="0" w:firstColumn="1" w:lastColumn="0" w:noHBand="0" w:noVBand="1"/>
      </w:tblPr>
      <w:tblGrid>
        <w:gridCol w:w="4876"/>
        <w:gridCol w:w="4876"/>
      </w:tblGrid>
      <w:tr w:rsidR="002E2151" w14:paraId="68E572CF" w14:textId="77777777" w:rsidTr="00D77CB3">
        <w:trPr>
          <w:trHeight w:val="558"/>
        </w:trPr>
        <w:tc>
          <w:tcPr>
            <w:tcW w:w="5035" w:type="dxa"/>
            <w:shd w:val="clear" w:color="auto" w:fill="auto"/>
          </w:tcPr>
          <w:p w14:paraId="770F5B0F"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甲方:</w:t>
            </w:r>
            <w:r>
              <w:rPr>
                <w:rFonts w:hint="eastAsia"/>
              </w:rPr>
              <w:t xml:space="preserve"> </w:t>
            </w:r>
            <w:r>
              <w:rPr>
                <w:rFonts w:ascii="仿宋_GB2312" w:eastAsia="仿宋_GB2312" w:hAnsi="仿宋" w:hint="eastAsia"/>
                <w:bCs/>
                <w:sz w:val="28"/>
                <w:szCs w:val="28"/>
              </w:rPr>
              <w:t>乳山市自来水管道安装工程有限公司</w:t>
            </w:r>
          </w:p>
        </w:tc>
        <w:tc>
          <w:tcPr>
            <w:tcW w:w="5035" w:type="dxa"/>
            <w:shd w:val="clear" w:color="auto" w:fill="auto"/>
          </w:tcPr>
          <w:p w14:paraId="23254C1B"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 xml:space="preserve">乙方: </w:t>
            </w:r>
          </w:p>
        </w:tc>
      </w:tr>
      <w:tr w:rsidR="002E2151" w14:paraId="46BE6BB2" w14:textId="77777777" w:rsidTr="00D77CB3">
        <w:trPr>
          <w:trHeight w:val="1489"/>
        </w:trPr>
        <w:tc>
          <w:tcPr>
            <w:tcW w:w="5035" w:type="dxa"/>
            <w:shd w:val="clear" w:color="auto" w:fill="auto"/>
          </w:tcPr>
          <w:p w14:paraId="45726895"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单位盖章:</w:t>
            </w:r>
          </w:p>
        </w:tc>
        <w:tc>
          <w:tcPr>
            <w:tcW w:w="5035" w:type="dxa"/>
            <w:shd w:val="clear" w:color="auto" w:fill="auto"/>
          </w:tcPr>
          <w:p w14:paraId="5122FFDC"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单位盖章:</w:t>
            </w:r>
          </w:p>
        </w:tc>
      </w:tr>
      <w:tr w:rsidR="002E2151" w14:paraId="54C4F2E0" w14:textId="77777777" w:rsidTr="00D77CB3">
        <w:trPr>
          <w:trHeight w:val="573"/>
        </w:trPr>
        <w:tc>
          <w:tcPr>
            <w:tcW w:w="5035" w:type="dxa"/>
            <w:shd w:val="clear" w:color="auto" w:fill="auto"/>
          </w:tcPr>
          <w:p w14:paraId="12365E2A"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代表签章:</w:t>
            </w:r>
          </w:p>
        </w:tc>
        <w:tc>
          <w:tcPr>
            <w:tcW w:w="5035" w:type="dxa"/>
            <w:shd w:val="clear" w:color="auto" w:fill="auto"/>
          </w:tcPr>
          <w:p w14:paraId="4AC72435" w14:textId="77777777" w:rsidR="002E2151" w:rsidRDefault="002E2151" w:rsidP="00D77CB3">
            <w:pPr>
              <w:pStyle w:val="ae"/>
              <w:rPr>
                <w:rFonts w:ascii="仿宋_GB2312" w:eastAsia="仿宋_GB2312" w:hAnsi="仿宋" w:cs="宋体"/>
                <w:color w:val="000000"/>
                <w:sz w:val="28"/>
                <w:szCs w:val="28"/>
              </w:rPr>
            </w:pPr>
            <w:r>
              <w:rPr>
                <w:rFonts w:ascii="仿宋_GB2312" w:eastAsia="仿宋_GB2312" w:hAnsi="仿宋" w:hint="eastAsia"/>
                <w:bCs/>
                <w:sz w:val="28"/>
                <w:szCs w:val="28"/>
              </w:rPr>
              <w:t>代表签章:</w:t>
            </w:r>
          </w:p>
        </w:tc>
      </w:tr>
    </w:tbl>
    <w:p w14:paraId="22A64B40" w14:textId="77777777" w:rsidR="002E2151" w:rsidRDefault="002E2151" w:rsidP="002E2151">
      <w:pPr>
        <w:rPr>
          <w:rFonts w:ascii="仿宋_GB2312" w:eastAsia="仿宋_GB2312" w:hAnsi="仿宋" w:cs="宋体"/>
          <w:color w:val="000000"/>
          <w:sz w:val="28"/>
          <w:szCs w:val="28"/>
        </w:rPr>
      </w:pPr>
      <w:r>
        <w:rPr>
          <w:rFonts w:ascii="仿宋_GB2312" w:eastAsia="仿宋_GB2312" w:hAnsi="仿宋" w:cs="宋体"/>
          <w:color w:val="000000"/>
          <w:sz w:val="28"/>
          <w:szCs w:val="28"/>
        </w:rPr>
        <w:br w:type="page"/>
      </w:r>
    </w:p>
    <w:p w14:paraId="60A1A1DA" w14:textId="77777777" w:rsidR="002E2151" w:rsidRDefault="002E2151" w:rsidP="002E2151">
      <w:pPr>
        <w:widowControl/>
        <w:jc w:val="center"/>
        <w:textAlignment w:val="center"/>
        <w:rPr>
          <w:rFonts w:ascii="仿宋" w:eastAsia="仿宋" w:hAnsi="仿宋" w:cs="仿宋"/>
          <w:b/>
          <w:bCs/>
          <w:kern w:val="0"/>
          <w:sz w:val="32"/>
          <w:szCs w:val="32"/>
        </w:rPr>
      </w:pPr>
      <w:r>
        <w:rPr>
          <w:rFonts w:ascii="仿宋" w:eastAsia="仿宋" w:hAnsi="仿宋" w:cs="仿宋" w:hint="eastAsia"/>
          <w:b/>
          <w:bCs/>
          <w:kern w:val="0"/>
          <w:sz w:val="32"/>
          <w:szCs w:val="32"/>
        </w:rPr>
        <w:lastRenderedPageBreak/>
        <w:t>给水铸造管件单价</w:t>
      </w:r>
    </w:p>
    <w:tbl>
      <w:tblPr>
        <w:tblW w:w="8686" w:type="dxa"/>
        <w:tblInd w:w="98" w:type="dxa"/>
        <w:tblLayout w:type="fixed"/>
        <w:tblLook w:val="04A0" w:firstRow="1" w:lastRow="0" w:firstColumn="1" w:lastColumn="0" w:noHBand="0" w:noVBand="1"/>
      </w:tblPr>
      <w:tblGrid>
        <w:gridCol w:w="4008"/>
        <w:gridCol w:w="4678"/>
      </w:tblGrid>
      <w:tr w:rsidR="002E2151" w14:paraId="4F391D8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CB0C9A" w14:textId="77777777" w:rsidR="002E2151" w:rsidRDefault="002E2151" w:rsidP="00D77CB3">
            <w:pPr>
              <w:widowControl/>
              <w:jc w:val="center"/>
              <w:textAlignment w:val="center"/>
              <w:rPr>
                <w:rFonts w:ascii="仿宋_GB2312" w:eastAsia="仿宋_GB2312" w:hAnsi="宋体" w:cs="宋体"/>
                <w:b/>
                <w:bCs/>
                <w:color w:val="000000"/>
                <w:szCs w:val="21"/>
              </w:rPr>
            </w:pPr>
            <w:r>
              <w:rPr>
                <w:rFonts w:ascii="仿宋_GB2312" w:eastAsia="仿宋_GB2312" w:hAnsi="宋体" w:cs="宋体" w:hint="eastAsia"/>
                <w:b/>
                <w:bCs/>
                <w:color w:val="000000"/>
                <w:kern w:val="0"/>
                <w:szCs w:val="21"/>
                <w:lang w:bidi="ar"/>
              </w:rPr>
              <w:t>名称</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AF32B6" w14:textId="77777777" w:rsidR="002E2151" w:rsidRDefault="002E2151" w:rsidP="00D77CB3">
            <w:pPr>
              <w:widowControl/>
              <w:jc w:val="center"/>
              <w:textAlignment w:val="center"/>
              <w:rPr>
                <w:rFonts w:ascii="仿宋_GB2312" w:eastAsia="仿宋_GB2312" w:hAnsi="宋体" w:cs="宋体"/>
                <w:b/>
                <w:bCs/>
                <w:color w:val="000000"/>
                <w:szCs w:val="21"/>
              </w:rPr>
            </w:pPr>
            <w:r>
              <w:rPr>
                <w:rFonts w:ascii="仿宋_GB2312" w:eastAsia="仿宋_GB2312" w:hAnsi="宋体" w:cs="宋体" w:hint="eastAsia"/>
                <w:b/>
                <w:bCs/>
                <w:color w:val="000000"/>
                <w:kern w:val="0"/>
                <w:szCs w:val="21"/>
                <w:lang w:bidi="ar"/>
              </w:rPr>
              <w:t>单价（元/个）</w:t>
            </w:r>
          </w:p>
        </w:tc>
      </w:tr>
      <w:tr w:rsidR="002E2151" w14:paraId="713C4D2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2E7A5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盲板丝100×50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B19361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1BFF55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6860E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盲板丝150×50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C5A5D7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065092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331DE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盲板丝200×50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00E51C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E99C2B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1C00C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057425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5550B0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D0245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B0F4EF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231CFC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951FA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5ED0DA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30B9DF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FC044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E3C86C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E9E15C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B706F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双盘弯头150×11.25°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93C29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7790B1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B5EF7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双盘弯头150×22.5°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B0C4C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6307BC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AC19B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双盘弯头150×45°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A62AA6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70D947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0A326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双盘弯头150×90°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3C657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13FFD7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04A9F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双盘弯头200×11.25°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0F9265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DFF3B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EBAAB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双盘弯头200×22.5°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2017C0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E2A196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A8264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双盘弯头200×45°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4D2985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2CA9A3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1CF37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双盘弯头200×90°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1B5B41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8A7F12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8C05B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双盘弯头300×11.25°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3C49C2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00EFF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DBC66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双盘弯头300×22.5°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35737B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61555F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204E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双盘弯头300×45°</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4F832AF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A9AC16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0FDE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双盘弯头300×90°</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7469D19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7BD54C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9AE8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双盘弯头400×11.25°</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2EA980C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0A8419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6A99B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双盘弯头400×22.5°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9783C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347CB9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E909D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双盘弯头400×45°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42B116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655EE4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5AB75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双盘弯头400×90°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738BA7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2260E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2D01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双盘弯头500×11.25°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616DCD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F2D023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EC0DB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双盘弯头500×22.5°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DD77EE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8CD740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BAFA0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双盘弯头500×45°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C17D18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23198F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E9A1B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双盘弯头500×90°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9EE9E0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C3E78D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C5D91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双盘弯头600×11.25°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8269C1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7C08BE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3ADC3B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双盘弯头600×22.5°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C39280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BCFDE8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C2DE3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双盘弯头600×45°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ED4265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65CA62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99B1B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双盘弯头600×90°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342D7C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F6BD60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5F6DE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双盘弯头800×11.25°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70900A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DB0B67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FF651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双盘弯头800×22.5°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ED648B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B03FA6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55351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双盘弯头800×45°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2E1C9B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ABE693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2A9E62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双盘弯头800×90°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EE805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4F158E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D74B2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F6A1D4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35166B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EB526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3C6239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CA9080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DDB60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双盘弯头1000×45°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89BD0E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00BAE5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A5C88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双盘弯头1000×90°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20B215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2DF9B0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2C63B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0F99BE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9383BD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4B43C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D73A97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07E86C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5BFD7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D16D88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C20603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04FC7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7567DA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F4AAD6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18F0C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承插弯头150×11.25°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4DAF73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AD148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EC347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承插弯头150×22.5°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6A6B65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B13B1A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F91D0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承插弯头150×45°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DAEF1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BEA63F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94360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承插弯头150×90°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9E89D6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67B221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0A9AE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承插弯头200×11.25°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3E5806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72AC5A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D7BB2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承插弯头200×22.5°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34799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BC1C16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EE032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承插弯头200×45°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FC5E7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DB7FE5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250D6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承插弯头200×90°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F7F9D0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5748AF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A63A7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承插弯头300×11.25°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21E74D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BCF6A9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03BDB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承插弯头300×22.5°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191A76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7DB0C6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39E73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承插弯头300×45°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B68358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3FAA6F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77D5B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承插弯头300×90°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54F72F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DCB839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E3B91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承插弯头400×11.25°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840175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742A2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836FA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承插弯头400×22.5°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45E231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92093F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80FDA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承插弯头400×45°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08F6BA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FCCFE7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D874F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承插弯头400×90°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80B2D1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31726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4B809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承插弯头500×11.25°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990D46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8C0B27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FF6E8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承插弯头500×22.5°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D3F197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6EA602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38B369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承插弯头500×45°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EBA94C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5E3411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78559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承插弯头500×90°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B7796D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539BAA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4456D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承插弯头600×11.25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AC5116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84303E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BAFD9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承插弯头600×22.5°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A9EC6F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271591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F8EA5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承插弯头600×45°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143D5E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DF497C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73389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承插弯头600×90°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C4F016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4200EE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6F168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承插弯头800×11.25°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FBF976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221EAC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E88EA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承插弯头800×22.5°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0B59BA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009A3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37BCB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承插弯头800×45°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74F80B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9C40DE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DFC4F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承插弯头800×90°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F93878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53D9F2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5737E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承插弯头1000×11.25°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A088E0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0AA575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0F514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承插弯头1000×22.5°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EAD7D3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DABC43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E577B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承插弯头1000×45°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B2DF8B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73BF6C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93919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承插弯头1000×90°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544B0B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59C6EF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77272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024FA2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F6220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5B108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99576A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9D5917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83A72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BB069B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C17604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3B3EB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短管乙250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8E248F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F25D56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D4CD7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短管乙300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9DB5A5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433C3F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79D9A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29F4C0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6D0BC9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F2A3E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78650A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9B861A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DF768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7D2B6B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53A781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85FF9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CAC335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0900B2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1F0CF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短管乙1000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42039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52677E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07939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AB6780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C37CD3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D2EC4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9C02AD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19D0CA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C8E53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D0D485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AF047D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FAE40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短管甲250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40A51C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3D779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FFCE7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6A0147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FDABCC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21A05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811043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823669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898E4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9247ED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39B056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243A5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5DF53B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9BDE51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2AC7D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D4135E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DE2293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0B6FA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短管甲1000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2C7966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94528E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52F79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1F258C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900279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3F18D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8A97BD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2EC14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FABE5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承插盘三通150×80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F63FEB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47803B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B915E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承插盘三通150×100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D8B4F9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D6A39A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32F9A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承插盘三通150×150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DA0D07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0EBB81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33708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承插盘三通200×80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370940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A37749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024B9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承插盘三通200×100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91B5FC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605A82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81CB3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承插盘三通200×150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A5E7D9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17C31B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10E23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承插盘三通200×200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CC44AF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D50051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8CAA8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承插盘三通300×80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376BD7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ABD2F3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E121A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承插盘三通300×100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4D4974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C60CB7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C99E2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承插盘三通300×150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FC464E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C8DEA4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6B49C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承插盘三通300×200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6F97F1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CCC34B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626E5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承插盘三通300×300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A305F7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B22C1E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0F6FC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承插盘三通400×100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840059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B85811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758B2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承插盘三通400×150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B68B8C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7D087F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B5035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承插盘三通400×200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A4D700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E8FC94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FC5E5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DBB895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11903E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2AB04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9BA09D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D0D125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B6A91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82268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8A68A5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8457E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52D5F1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825F21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16FFC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55F680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5EB9B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C51C6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承插盘三通500×500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EE01A5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04DF17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0894D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承插盘三通600×100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342449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6E6133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35BE2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承插盘三通600×150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DCC6FB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5B9E92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7B580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承插盘三通600×200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DECEFD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1D34FB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31E25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承插盘三通600×300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CC522C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B43238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A4B2E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承插盘三通600×400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37143C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451B7B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B6EF3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承插盘三通600×600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A0531B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B78092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01A6B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065C65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4336E2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03BA1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506E2B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E949D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159D7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C45D8A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FD5FCE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8E70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承插盘三通800×300</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0744A76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796438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54A48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D39A5B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232564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A87B5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承插盘三通800×800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C916DE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90E457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253C3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F83A99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8C887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8B201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B5B385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4BAD43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5B2B3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394F65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94BCB3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6B80A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D3304C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354AB2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BF02C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9DA35F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A022BE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37DFE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494580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641656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5C416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E469EA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6C9897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DB05B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承插盘三通1000×1000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E762DD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BFFB8A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AA831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474481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2E71E8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5B03D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AAFBCB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9091DE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8C0D4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三盘三通150×80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2E5E83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B23BBE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CDF88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三盘三通150×100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1C4EF7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74B27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CDA6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三盘三通150×150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D824A9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1E6D34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F0364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三盘三通200×80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F5E5B7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CCA3D7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42DF8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三盘三通200×100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385BDA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9B9022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A59B4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三盘三通200×150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D420B5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904DCE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95A44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三盘三通200×200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CCD3F5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C41C75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9A749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三盘三通250×200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27777F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7DC2AA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8976E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三盘三通300×80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EA3400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23A671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45D27E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三盘三通300×100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4D09D9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E51B18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9106D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三盘三通300×150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7BF3B4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287EE7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13DAB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三盘三通300×200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7BA562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B9E76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D2F11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三盘三通300×300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E78C8B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E71553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EE639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三盘三通400×100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C6F21D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38DEFA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DE4C2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三盘三通400×150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71D8BE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EE45EF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30548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三盘三通400×200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4279DF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324424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1C90E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三盘三通400×300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4EF15C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ACDCEC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103BF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三盘三通500×100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6D880B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3D20D4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81B4C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三盘三通500×150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F00268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7F107E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539A7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三盘三通500×200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E5A440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15B41D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C9F64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三盘三通500×300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2F9B9D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D93608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FA0C6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三盘三通500×400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7B9CA5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99B6B3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EB632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三盘三通500×500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648957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A8103A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6E288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三盘三通600×200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F15985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C04FFC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7658F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三盘三通600×300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140BFA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B5A59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6D518D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三盘三通600×400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8259AF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5B5630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9E080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三盘三通600×600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DA7495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B17311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A5B87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2A2D01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37A5D0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C42F7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85E449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6FAD26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4EA46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C06411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344171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65F60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59D6BF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6426F6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36627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F6D116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06BCD1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B845A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三盘三通800×800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154772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D1B01B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A7AE7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5DDE80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90CFAA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1E045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A99CAF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DC4D3C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F932C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01E197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EC1F2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FCA34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110A08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91051F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751F8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E471C2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E091B9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267C3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977A53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69195B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748B6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814F1E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4721BB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2A7DE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三盘三通1000×1000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B2CE5A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68249C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9F221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BEB8CB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9C3E5D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56517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双盘锥管100×65</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D7FC56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5CF835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554D9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28E3D3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1F02DA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EF173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双盘锥管150×50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359AA8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F35C8D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14180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双盘锥管150×80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BEA1BB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61DD72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65E08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双盘锥管150×100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86281E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3455F8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D4C0E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双盘锥管200×80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9F9127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D07E8C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6FA7A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双盘锥管200×100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17F55B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BA770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79127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双盘锥管200×150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6C5938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9155EB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75AD4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双盘锥管250×200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D852CD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2B5C70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DE5D1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双盘锥管300×100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4A5AB9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2715B9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A24B3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双盘锥管300×150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72B47E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5D397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1D40D1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双盘锥管300×200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F08207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CF390B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757FB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双盘锥管300×250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3B1F43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9A306C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02A98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双盘锥管400×200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C2F322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D84769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473A7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双盘锥管400×300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D9A8F9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3EEEC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C56E2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双盘锥管500×100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204B2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FCCC0A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016C6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双盘锥管500×150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1A91D1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6B1F90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06EE2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双盘锥管500×200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DEC20C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191D76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ABB57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双盘锥管500×300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5CB4D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5DDAC4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01283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双盘锥管500×400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E71913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A2DC5E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26CE7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双盘锥管600×150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FCBD81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FFA08E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0EA10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双盘锥管600×200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143C56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5F871D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33FD4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双盘锥管600×300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389511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D23A88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34FFF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双盘锥管600×400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74C173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1680AF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05B73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双盘锥管800×200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253517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06CE4D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79279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双盘锥管800×300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F12D8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CCB730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94FB6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双盘锥管800×400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A7D87B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D358B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07E82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双盘锥管800×600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E62AEA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CD3996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0058A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D55BA2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8F0068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B1BEF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9F7F7F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669AB4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786C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双盘锥管1000×400</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3C39F49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627A18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BF1B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双盘锥管1000×600</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06D50B8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6DE199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D1C20"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双盘锥管1000×800</w:t>
            </w:r>
          </w:p>
        </w:tc>
        <w:tc>
          <w:tcPr>
            <w:tcW w:w="4678" w:type="dxa"/>
            <w:tcBorders>
              <w:top w:val="single" w:sz="4" w:space="0" w:color="000000"/>
              <w:left w:val="single" w:sz="4" w:space="0" w:color="000000"/>
              <w:bottom w:val="single" w:sz="4" w:space="0" w:color="000000"/>
              <w:right w:val="single" w:sz="4" w:space="0" w:color="000000"/>
            </w:tcBorders>
            <w:shd w:val="clear" w:color="auto" w:fill="auto"/>
            <w:noWrap/>
          </w:tcPr>
          <w:p w14:paraId="59DCCE2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49D2D9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188AB1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319820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17F5C8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EBC44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BD6261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5DDDD6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0E692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9E51ED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C70703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82849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925711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AC837D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8D1D2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0A37B9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DA09B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1284C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77D881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3C0202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B2CA2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E0227D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3D822DC"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9D597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B7E358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7C41EE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BE08D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盲板1000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66625C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DF1E22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E36FE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四盘四通100×100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54973F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A41844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7CF65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四盘四通150×100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C022B3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104539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7C456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四盘四通150×150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08031D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AB8629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072C3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四盘四通200×100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437C61F"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60E38B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AA724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四盘四通300×200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BEF4A9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50F584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A16EB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四盘四通300×300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E210D7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B9427E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BAEDA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四盘四通400×300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63C8A5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AEEDF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CBFCAC"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四盘四通600×200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5A922F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F9DBA5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ECECB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双盘短管100×0.2m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D41C7E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356FDD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02468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双盘短管100×0.3m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F58F90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548BED"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5477E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双盘短管100×0.4m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28869E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3B4E29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88F357"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双盘短管100×0.5m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4EC2E3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CE0E43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66B8E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双盘短管100×0.6m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8D0C9F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789CE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AA009DD"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双盘短管100×0.8m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8A7551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7824BE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28880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双盘短管100×1m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9F6AE1B"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D63A250"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A6ADC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双盘短管150×0.2m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16511A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BD641D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56C50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双盘短管150×0.3m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5D29CCC"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58A807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5A86ECE"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双盘短管150×0.4m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9AFBA4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F8BEB21"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6F88C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双盘短管150×0.5m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DE5C6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A3E97A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C839A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lastRenderedPageBreak/>
              <w:t>双盘短管150×0.6m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D58FF15"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64F0AB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4DB9E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双盘短管150×0.8m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6E124D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C9E4FB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5C1589"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双盘短管150×1m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4B2DB9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8C52E1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654FC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双盘短管200×0.2m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9B2BB3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B74030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85C29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双盘短管200×0.3m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98697A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C738BD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CA53A5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双盘短管200×0.4m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9BD410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BF33E92"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C7C39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双盘短管200×0.5m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5A66811"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4105E6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B4648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双盘短管200×0.6m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C820BE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EE0D05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03B24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双盘短管200×0.8m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FDAFB2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33E1EC6"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A5920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双盘短管200×1m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7DF7952"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8DB78A5"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2F6B0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双盘短管300×0.2m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329778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895333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6B01C7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双盘短管300×0.3m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1D4203B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70E0C3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EDA6D2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双盘短管300×0.4m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C99E5B3"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AD4C23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F8AF6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双盘短管300×0.5m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F6E703D"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8C13859"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2C24C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双盘短管300×0.6m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B8AD95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DDAAFF4"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9B8254"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双盘短管300×0.8m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3E39BBE"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B18F30A"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9CD4A5"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双盘短管300×1m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30968FD7"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40BE83D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30887F"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双承套管100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BF13D04"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6A3BEF7"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D5A51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双承套管150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0A2ACA68"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17F78938"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E1D2A2"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双承套管200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C5A86F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708FCA4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57EFA1"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双承套管300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5E90B580"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0FE014C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513E98"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双承套管400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62DB3DD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3255FB1F"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8B096A"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双承套管500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F4F489"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28155B43"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8F9573"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双承套管600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4A6537AA"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657B3EDB"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5ADF66"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双承套管800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77391F86" w14:textId="77777777" w:rsidR="002E2151" w:rsidRDefault="002E2151" w:rsidP="00D77CB3">
            <w:pPr>
              <w:widowControl/>
              <w:jc w:val="center"/>
              <w:textAlignment w:val="center"/>
              <w:rPr>
                <w:rFonts w:ascii="仿宋_GB2312" w:eastAsia="仿宋_GB2312" w:hAnsi="宋体" w:cs="宋体"/>
                <w:color w:val="000000"/>
                <w:szCs w:val="21"/>
              </w:rPr>
            </w:pPr>
          </w:p>
        </w:tc>
      </w:tr>
      <w:tr w:rsidR="002E2151" w14:paraId="563A492E" w14:textId="77777777" w:rsidTr="00D77CB3">
        <w:trPr>
          <w:trHeight w:hRule="exact" w:val="340"/>
        </w:trPr>
        <w:tc>
          <w:tcPr>
            <w:tcW w:w="400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27360B" w14:textId="77777777" w:rsidR="002E2151" w:rsidRDefault="002E2151" w:rsidP="00D77CB3">
            <w:pPr>
              <w:widowControl/>
              <w:jc w:val="center"/>
              <w:textAlignment w:val="center"/>
              <w:rPr>
                <w:rFonts w:ascii="仿宋_GB2312" w:eastAsia="仿宋_GB2312" w:hAnsi="宋体" w:cs="宋体"/>
                <w:color w:val="000000"/>
                <w:szCs w:val="21"/>
              </w:rPr>
            </w:pPr>
            <w:r>
              <w:rPr>
                <w:rFonts w:ascii="仿宋_GB2312" w:eastAsia="仿宋_GB2312" w:hAnsi="宋体" w:cs="宋体" w:hint="eastAsia"/>
                <w:color w:val="000000"/>
                <w:kern w:val="0"/>
                <w:szCs w:val="21"/>
                <w:lang w:bidi="ar"/>
              </w:rPr>
              <w:t>双承套管1000</w:t>
            </w:r>
          </w:p>
        </w:tc>
        <w:tc>
          <w:tcPr>
            <w:tcW w:w="4678" w:type="dxa"/>
            <w:tcBorders>
              <w:top w:val="single" w:sz="4" w:space="0" w:color="000000"/>
              <w:left w:val="single" w:sz="4" w:space="0" w:color="000000"/>
              <w:bottom w:val="single" w:sz="4" w:space="0" w:color="000000"/>
              <w:right w:val="single" w:sz="4" w:space="0" w:color="000000"/>
            </w:tcBorders>
            <w:shd w:val="clear" w:color="auto" w:fill="FFFFFF"/>
            <w:noWrap/>
          </w:tcPr>
          <w:p w14:paraId="2F511FB6" w14:textId="77777777" w:rsidR="002E2151" w:rsidRDefault="002E2151" w:rsidP="00D77CB3">
            <w:pPr>
              <w:widowControl/>
              <w:jc w:val="center"/>
              <w:textAlignment w:val="center"/>
              <w:rPr>
                <w:rFonts w:ascii="仿宋_GB2312" w:eastAsia="仿宋_GB2312" w:hAnsi="宋体" w:cs="宋体"/>
                <w:color w:val="000000"/>
                <w:szCs w:val="21"/>
              </w:rPr>
            </w:pPr>
          </w:p>
        </w:tc>
      </w:tr>
    </w:tbl>
    <w:p w14:paraId="15164F2B" w14:textId="77777777" w:rsidR="002E2151" w:rsidRDefault="002E2151" w:rsidP="002E2151"/>
    <w:p w14:paraId="13E7D5DA" w14:textId="77777777" w:rsidR="002E2151" w:rsidRDefault="002E2151" w:rsidP="002E2151">
      <w:pPr>
        <w:widowControl/>
        <w:jc w:val="left"/>
      </w:pPr>
    </w:p>
    <w:p w14:paraId="0A42D2C7" w14:textId="77777777" w:rsidR="00460849" w:rsidRDefault="00460849" w:rsidP="00027849">
      <w:pPr>
        <w:spacing w:line="360" w:lineRule="auto"/>
        <w:ind w:firstLineChars="200" w:firstLine="420"/>
      </w:pPr>
    </w:p>
    <w:sectPr w:rsidR="00460849" w:rsidSect="005D5ACB">
      <w:footerReference w:type="default" r:id="rId34"/>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C0EA" w14:textId="77777777" w:rsidR="00460849" w:rsidRDefault="00460849">
      <w:r>
        <w:separator/>
      </w:r>
    </w:p>
  </w:endnote>
  <w:endnote w:type="continuationSeparator" w:id="0">
    <w:p w14:paraId="4025F640" w14:textId="77777777" w:rsidR="00460849" w:rsidRDefault="0046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0B34" w14:textId="77777777" w:rsidR="00460849" w:rsidRDefault="00460849">
    <w:pPr>
      <w:pStyle w:val="af2"/>
      <w:jc w:val="center"/>
    </w:pPr>
    <w:r>
      <w:fldChar w:fldCharType="begin"/>
    </w:r>
    <w:r>
      <w:instrText>PAGE   \* MERGEFORMAT</w:instrText>
    </w:r>
    <w:r>
      <w:fldChar w:fldCharType="separate"/>
    </w:r>
    <w:r>
      <w:rPr>
        <w:lang w:val="zh-CN"/>
      </w:rPr>
      <w:t>2</w:t>
    </w:r>
    <w:r>
      <w:fldChar w:fldCharType="end"/>
    </w:r>
  </w:p>
  <w:p w14:paraId="771F99FC" w14:textId="77777777" w:rsidR="00460849" w:rsidRDefault="0046084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0E0D" w14:textId="77777777" w:rsidR="00460849" w:rsidRDefault="00460849">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D036" w14:textId="77777777" w:rsidR="00460849" w:rsidRDefault="0046084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39E7D0A" w14:textId="77777777" w:rsidR="00460849" w:rsidRDefault="0046084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414D" w14:textId="77777777" w:rsidR="00460849" w:rsidRDefault="0046084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03A6" w14:textId="77777777" w:rsidR="00460849" w:rsidRDefault="0046084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7D3B" w14:textId="77777777" w:rsidR="00460849" w:rsidRDefault="0046084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B811315" w14:textId="77777777" w:rsidR="00460849" w:rsidRDefault="0046084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286D" w14:textId="77777777" w:rsidR="00460849" w:rsidRDefault="0046084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7329" w14:textId="77777777" w:rsidR="00460849" w:rsidRDefault="00460849">
    <w:pPr>
      <w:pStyle w:val="af2"/>
      <w:jc w:val="center"/>
    </w:pPr>
    <w:r>
      <w:fldChar w:fldCharType="begin"/>
    </w:r>
    <w:r>
      <w:instrText>PAGE   \* MERGEFORMAT</w:instrText>
    </w:r>
    <w:r>
      <w:fldChar w:fldCharType="separate"/>
    </w:r>
    <w:r>
      <w:rPr>
        <w:lang w:val="zh-CN"/>
      </w:rPr>
      <w:t>2</w:t>
    </w:r>
    <w:r>
      <w:fldChar w:fldCharType="end"/>
    </w:r>
  </w:p>
  <w:p w14:paraId="28A8CA88" w14:textId="77777777" w:rsidR="00460849" w:rsidRDefault="0046084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18AC" w14:textId="77777777" w:rsidR="00460849" w:rsidRDefault="00460849">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644" w14:textId="77777777" w:rsidR="00460849" w:rsidRDefault="00460849">
    <w:pPr>
      <w:pStyle w:val="af2"/>
    </w:pPr>
  </w:p>
  <w:p w14:paraId="0EA9D5A1" w14:textId="77777777" w:rsidR="00460849" w:rsidRDefault="00460849">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1B3A" w14:textId="77777777" w:rsidR="00460849" w:rsidRDefault="0046084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5DF7" w14:textId="77777777" w:rsidR="00460849" w:rsidRDefault="00460849">
      <w:r>
        <w:separator/>
      </w:r>
    </w:p>
  </w:footnote>
  <w:footnote w:type="continuationSeparator" w:id="0">
    <w:p w14:paraId="3B5A5F16" w14:textId="77777777" w:rsidR="00460849" w:rsidRDefault="00460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63EA" w14:textId="77777777" w:rsidR="00460849" w:rsidRDefault="0046084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75A0" w14:textId="77777777" w:rsidR="00460849" w:rsidRDefault="00460849">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8FF6" w14:textId="77777777" w:rsidR="00460849" w:rsidRDefault="00460849">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75D9" w14:textId="77777777" w:rsidR="00460849" w:rsidRDefault="00460849">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27FC" w14:textId="77777777" w:rsidR="00460849" w:rsidRDefault="0046084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D966" w14:textId="77777777" w:rsidR="00460849" w:rsidRDefault="0046084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2384" w14:textId="77777777" w:rsidR="00460849" w:rsidRDefault="0046084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1943" w14:textId="77777777" w:rsidR="00460849" w:rsidRDefault="0046084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2654" w14:textId="77777777" w:rsidR="00460849" w:rsidRDefault="0046084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6A42" w14:textId="77777777" w:rsidR="00460849" w:rsidRDefault="0046084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0DBA" w14:textId="77777777" w:rsidR="00460849" w:rsidRDefault="0046084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127D" w14:textId="77777777" w:rsidR="00460849" w:rsidRDefault="00460849">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1B2" w14:textId="77777777" w:rsidR="00460849" w:rsidRDefault="0046084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F28D78C"/>
    <w:lvl w:ilvl="0">
      <w:start w:val="1"/>
      <w:numFmt w:val="bullet"/>
      <w:lvlText w:val=""/>
      <w:lvlJc w:val="left"/>
      <w:pPr>
        <w:tabs>
          <w:tab w:val="num" w:pos="360"/>
        </w:tabs>
        <w:ind w:left="360"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27849"/>
    <w:rsid w:val="00081DC3"/>
    <w:rsid w:val="000B0976"/>
    <w:rsid w:val="0016523F"/>
    <w:rsid w:val="001724C5"/>
    <w:rsid w:val="001814D3"/>
    <w:rsid w:val="001E18E9"/>
    <w:rsid w:val="00201637"/>
    <w:rsid w:val="00211414"/>
    <w:rsid w:val="00244A18"/>
    <w:rsid w:val="00296847"/>
    <w:rsid w:val="002A2913"/>
    <w:rsid w:val="002D7182"/>
    <w:rsid w:val="002E2151"/>
    <w:rsid w:val="002F4D59"/>
    <w:rsid w:val="0034588C"/>
    <w:rsid w:val="00357A30"/>
    <w:rsid w:val="0036708E"/>
    <w:rsid w:val="00375398"/>
    <w:rsid w:val="003B37CE"/>
    <w:rsid w:val="0041532C"/>
    <w:rsid w:val="00460849"/>
    <w:rsid w:val="004624FD"/>
    <w:rsid w:val="004652FC"/>
    <w:rsid w:val="004C0BC9"/>
    <w:rsid w:val="004D3594"/>
    <w:rsid w:val="005605F4"/>
    <w:rsid w:val="005D5ACB"/>
    <w:rsid w:val="005F3253"/>
    <w:rsid w:val="006275E5"/>
    <w:rsid w:val="00635480"/>
    <w:rsid w:val="00686D87"/>
    <w:rsid w:val="006A66B9"/>
    <w:rsid w:val="00715160"/>
    <w:rsid w:val="0071519A"/>
    <w:rsid w:val="007318A6"/>
    <w:rsid w:val="007522FC"/>
    <w:rsid w:val="00753A17"/>
    <w:rsid w:val="00753F50"/>
    <w:rsid w:val="0076170F"/>
    <w:rsid w:val="0077533E"/>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77255"/>
    <w:rsid w:val="00BB57BD"/>
    <w:rsid w:val="00BD7792"/>
    <w:rsid w:val="00BD7821"/>
    <w:rsid w:val="00C053F8"/>
    <w:rsid w:val="00C96135"/>
    <w:rsid w:val="00CC77D6"/>
    <w:rsid w:val="00D81921"/>
    <w:rsid w:val="00DA5285"/>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E62F30"/>
  <w15:chartTrackingRefBased/>
  <w15:docId w15:val="{4AD7EF8F-2446-4400-9F95-67FA36359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0">
    <w:name w:val="标题 3 字符"/>
    <w:link w:val="3"/>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paragraph" w:styleId="a3">
    <w:name w:val="Normal Indent"/>
    <w:basedOn w:val="a"/>
    <w:link w:val="a4"/>
    <w:qFormat/>
    <w:pPr>
      <w:ind w:firstLine="420"/>
    </w:pPr>
    <w:rPr>
      <w:szCs w:val="21"/>
    </w:rPr>
  </w:style>
  <w:style w:type="character" w:customStyle="1" w:styleId="a4">
    <w:name w:val="正文缩进 字符"/>
    <w:link w:val="a3"/>
    <w:qFormat/>
    <w:locked/>
    <w:rPr>
      <w:rFonts w:ascii="Times New Roman" w:eastAsia="宋体" w:hAnsi="Times New Roman" w:cs="Times New Roman"/>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character" w:customStyle="1" w:styleId="a7">
    <w:name w:val="文档结构图 字符"/>
    <w:link w:val="a6"/>
    <w:qFormat/>
    <w:rPr>
      <w:rFonts w:ascii="宋体" w:eastAsia="宋体" w:hAnsi="Times New Roman" w:cs="Times New Roman"/>
      <w:sz w:val="18"/>
      <w:szCs w:val="18"/>
    </w:rPr>
  </w:style>
  <w:style w:type="paragraph" w:styleId="a8">
    <w:name w:val="annotation text"/>
    <w:basedOn w:val="a"/>
    <w:link w:val="a9"/>
    <w:qFormat/>
    <w:pPr>
      <w:jc w:val="left"/>
    </w:pPr>
    <w:rPr>
      <w:kern w:val="0"/>
      <w:sz w:val="28"/>
      <w:szCs w:val="28"/>
    </w:rPr>
  </w:style>
  <w:style w:type="character" w:customStyle="1" w:styleId="a9">
    <w:name w:val="批注文字 字符"/>
    <w:link w:val="a8"/>
    <w:qFormat/>
    <w:rPr>
      <w:rFonts w:ascii="Times New Roman" w:eastAsia="宋体" w:hAnsi="Times New Roman" w:cs="Times New Roman"/>
      <w:kern w:val="0"/>
      <w:sz w:val="28"/>
      <w:szCs w:val="28"/>
    </w:rPr>
  </w:style>
  <w:style w:type="paragraph" w:styleId="aa">
    <w:name w:val="Body Text"/>
    <w:basedOn w:val="a"/>
    <w:link w:val="ab"/>
    <w:qFormat/>
    <w:pPr>
      <w:spacing w:line="420" w:lineRule="auto"/>
    </w:pPr>
    <w:rPr>
      <w:kern w:val="0"/>
      <w:sz w:val="24"/>
      <w:szCs w:val="24"/>
    </w:rPr>
  </w:style>
  <w:style w:type="character" w:customStyle="1" w:styleId="ab">
    <w:name w:val="正文文本 字符"/>
    <w:link w:val="aa"/>
    <w:qFormat/>
    <w:rPr>
      <w:rFonts w:ascii="Times New Roman" w:eastAsia="宋体" w:hAnsi="Times New Roman" w:cs="Times New Roman"/>
      <w:kern w:val="0"/>
      <w:sz w:val="24"/>
      <w:szCs w:val="24"/>
    </w:rPr>
  </w:style>
  <w:style w:type="paragraph" w:styleId="ac">
    <w:name w:val="Body Text Indent"/>
    <w:basedOn w:val="a"/>
    <w:link w:val="ad"/>
    <w:uiPriority w:val="99"/>
    <w:qFormat/>
    <w:pPr>
      <w:ind w:firstLine="600"/>
    </w:pPr>
    <w:rPr>
      <w:kern w:val="0"/>
      <w:sz w:val="20"/>
      <w:szCs w:val="20"/>
    </w:rPr>
  </w:style>
  <w:style w:type="character" w:customStyle="1" w:styleId="ad">
    <w:name w:val="正文文本缩进 字符"/>
    <w:link w:val="ac"/>
    <w:uiPriority w:val="99"/>
    <w:qFormat/>
    <w:rPr>
      <w:rFonts w:ascii="Times New Roman" w:eastAsia="宋体" w:hAnsi="Times New Roman" w:cs="Times New Roman"/>
      <w:kern w:val="0"/>
      <w:sz w:val="20"/>
      <w:szCs w:val="20"/>
    </w:rPr>
  </w:style>
  <w:style w:type="paragraph" w:styleId="TOC3">
    <w:name w:val="toc 3"/>
    <w:basedOn w:val="a"/>
    <w:next w:val="a"/>
    <w:qFormat/>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qFormat/>
    <w:rPr>
      <w:kern w:val="0"/>
      <w:sz w:val="18"/>
      <w:szCs w:val="18"/>
    </w:rPr>
  </w:style>
  <w:style w:type="character" w:customStyle="1" w:styleId="af1">
    <w:name w:val="批注框文本 字符"/>
    <w:link w:val="af0"/>
    <w:qFormat/>
    <w:rPr>
      <w:rFonts w:ascii="Times New Roman" w:eastAsia="宋体" w:hAnsi="Times New Roman" w:cs="Times New Roman"/>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character" w:customStyle="1" w:styleId="af3">
    <w:name w:val="页脚 字符"/>
    <w:link w:val="af2"/>
    <w:uiPriority w:val="99"/>
    <w:qFormat/>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paragraph" w:styleId="TOC1">
    <w:name w:val="toc 1"/>
    <w:basedOn w:val="a"/>
    <w:next w:val="a"/>
    <w:qFormat/>
    <w:rPr>
      <w:szCs w:val="21"/>
    </w:rPr>
  </w:style>
  <w:style w:type="paragraph" w:styleId="af6">
    <w:name w:val="index heading"/>
    <w:basedOn w:val="a"/>
    <w:qFormat/>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qFormat/>
    <w:pPr>
      <w:spacing w:after="120"/>
      <w:ind w:leftChars="200" w:left="420"/>
    </w:pPr>
    <w:rPr>
      <w:kern w:val="0"/>
      <w:sz w:val="16"/>
      <w:szCs w:val="16"/>
    </w:rPr>
  </w:style>
  <w:style w:type="character" w:customStyle="1" w:styleId="32">
    <w:name w:val="正文文本缩进 3 字符"/>
    <w:link w:val="31"/>
    <w:qFormat/>
    <w:rPr>
      <w:rFonts w:ascii="Times New Roman" w:eastAsia="宋体" w:hAnsi="Times New Roman" w:cs="Times New Roman"/>
      <w:kern w:val="0"/>
      <w:sz w:val="16"/>
      <w:szCs w:val="16"/>
    </w:rPr>
  </w:style>
  <w:style w:type="paragraph" w:styleId="21">
    <w:name w:val="Body Text 2"/>
    <w:basedOn w:val="a"/>
    <w:link w:val="22"/>
    <w:qFormat/>
    <w:pPr>
      <w:spacing w:after="120" w:line="480" w:lineRule="auto"/>
    </w:pPr>
    <w:rPr>
      <w:kern w:val="0"/>
      <w:sz w:val="24"/>
      <w:szCs w:val="24"/>
    </w:rPr>
  </w:style>
  <w:style w:type="character" w:customStyle="1" w:styleId="22">
    <w:name w:val="正文文本 2 字符"/>
    <w:link w:val="21"/>
    <w:qFormat/>
    <w:rPr>
      <w:rFonts w:ascii="Times New Roman" w:eastAsia="宋体" w:hAnsi="Times New Roman" w:cs="Times New Roman"/>
      <w:kern w:val="0"/>
      <w:sz w:val="24"/>
      <w:szCs w:val="24"/>
    </w:rPr>
  </w:style>
  <w:style w:type="paragraph" w:styleId="af7">
    <w:name w:val="Normal (Web)"/>
    <w:basedOn w:val="a"/>
    <w:qFormat/>
    <w:rPr>
      <w:sz w:val="24"/>
      <w:szCs w:val="24"/>
    </w:rPr>
  </w:style>
  <w:style w:type="paragraph" w:styleId="11">
    <w:name w:val="index 1"/>
    <w:basedOn w:val="a"/>
    <w:next w:val="a"/>
    <w:qFormat/>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qFormat/>
    <w:rPr>
      <w:rFonts w:ascii="Cambria" w:eastAsia="宋体" w:hAnsi="Cambria" w:cs="Times New Roman"/>
      <w:b/>
      <w:bCs/>
      <w:kern w:val="0"/>
      <w:sz w:val="32"/>
      <w:szCs w:val="32"/>
    </w:rPr>
  </w:style>
  <w:style w:type="paragraph" w:styleId="23">
    <w:name w:val="Body Text First Indent 2"/>
    <w:basedOn w:val="ac"/>
    <w:link w:val="24"/>
    <w:uiPriority w:val="99"/>
    <w:unhideWhenUsed/>
    <w:qFormat/>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qFormat/>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qFormat/>
    <w:rPr>
      <w:rFonts w:ascii="Cambria" w:eastAsia="宋体" w:hAnsi="Cambria" w:cs="Times New Roman"/>
      <w:b/>
      <w:bCs/>
      <w:kern w:val="2"/>
      <w:sz w:val="28"/>
      <w:szCs w:val="28"/>
    </w:rPr>
  </w:style>
  <w:style w:type="table" w:customStyle="1" w:styleId="12">
    <w:name w:val="网格型1"/>
    <w:basedOn w:val="a1"/>
    <w:qFormat/>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qFormat/>
    <w:pPr>
      <w:widowControl w:val="0"/>
      <w:jc w:val="both"/>
    </w:pPr>
    <w:rPr>
      <w:rFonts w:ascii="Times New Roman" w:eastAsia="宋体" w:hAnsi="Times New Roman"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1">
    <w:name w:val="大汉方案正文"/>
    <w:basedOn w:val="a"/>
    <w:qFormat/>
    <w:pPr>
      <w:spacing w:line="360" w:lineRule="auto"/>
      <w:ind w:firstLineChars="200" w:firstLine="200"/>
    </w:pPr>
    <w:rPr>
      <w:rFonts w:ascii="Arial" w:hAnsi="Arial" w:cs="Arial"/>
      <w:sz w:val="24"/>
      <w:szCs w:val="24"/>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qFormat/>
    <w:pPr>
      <w:ind w:firstLineChars="200" w:firstLine="420"/>
    </w:pPr>
    <w:rPr>
      <w:rFonts w:cs="Calibri"/>
      <w:szCs w:val="21"/>
    </w:rPr>
  </w:style>
  <w:style w:type="paragraph" w:customStyle="1" w:styleId="26">
    <w:name w:val="无间隔2"/>
    <w:qFormat/>
    <w:pPr>
      <w:widowControl w:val="0"/>
      <w:jc w:val="both"/>
    </w:pPr>
    <w:rPr>
      <w:rFonts w:ascii="Times New Roman" w:eastAsia="宋体" w:hAnsi="Times New Roman"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qFormat/>
    <w:rPr>
      <w:rFonts w:ascii="宋体" w:hAnsi="Courier New"/>
      <w:sz w:val="21"/>
      <w:szCs w:val="21"/>
    </w:rPr>
  </w:style>
  <w:style w:type="paragraph" w:customStyle="1" w:styleId="Style1">
    <w:name w:val="Style1"/>
    <w:qFormat/>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qFormat/>
    <w:rsid w:val="006A66B9"/>
    <w:rPr>
      <w:sz w:val="24"/>
      <w:szCs w:val="24"/>
    </w:rPr>
  </w:style>
  <w:style w:type="character" w:customStyle="1" w:styleId="15">
    <w:name w:val="未处理的提及1"/>
    <w:uiPriority w:val="99"/>
    <w:qFormat/>
    <w:rsid w:val="006A66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58709870">
      <w:bodyDiv w:val="1"/>
      <w:marLeft w:val="0"/>
      <w:marRight w:val="0"/>
      <w:marTop w:val="0"/>
      <w:marBottom w:val="0"/>
      <w:divBdr>
        <w:top w:val="none" w:sz="0" w:space="0" w:color="auto"/>
        <w:left w:val="none" w:sz="0" w:space="0" w:color="auto"/>
        <w:bottom w:val="none" w:sz="0" w:space="0" w:color="auto"/>
        <w:right w:val="none" w:sz="0" w:space="0" w:color="auto"/>
      </w:divBdr>
    </w:div>
    <w:div w:id="821383790">
      <w:bodyDiv w:val="1"/>
      <w:marLeft w:val="0"/>
      <w:marRight w:val="0"/>
      <w:marTop w:val="0"/>
      <w:marBottom w:val="0"/>
      <w:divBdr>
        <w:top w:val="none" w:sz="0" w:space="0" w:color="auto"/>
        <w:left w:val="none" w:sz="0" w:space="0" w:color="auto"/>
        <w:bottom w:val="none" w:sz="0" w:space="0" w:color="auto"/>
        <w:right w:val="none" w:sz="0" w:space="0" w:color="auto"/>
      </w:divBdr>
    </w:div>
    <w:div w:id="1043403853">
      <w:bodyDiv w:val="1"/>
      <w:marLeft w:val="0"/>
      <w:marRight w:val="0"/>
      <w:marTop w:val="0"/>
      <w:marBottom w:val="0"/>
      <w:divBdr>
        <w:top w:val="none" w:sz="0" w:space="0" w:color="auto"/>
        <w:left w:val="none" w:sz="0" w:space="0" w:color="auto"/>
        <w:bottom w:val="none" w:sz="0" w:space="0" w:color="auto"/>
        <w:right w:val="none" w:sz="0" w:space="0" w:color="auto"/>
      </w:divBdr>
    </w:div>
    <w:div w:id="1211958552">
      <w:bodyDiv w:val="1"/>
      <w:marLeft w:val="0"/>
      <w:marRight w:val="0"/>
      <w:marTop w:val="0"/>
      <w:marBottom w:val="0"/>
      <w:divBdr>
        <w:top w:val="none" w:sz="0" w:space="0" w:color="auto"/>
        <w:left w:val="none" w:sz="0" w:space="0" w:color="auto"/>
        <w:bottom w:val="none" w:sz="0" w:space="0" w:color="auto"/>
        <w:right w:val="none" w:sz="0" w:space="0" w:color="auto"/>
      </w:divBdr>
    </w:div>
    <w:div w:id="124630519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footer" Target="footer11.xml"/><Relationship Id="rId7" Type="http://schemas.openxmlformats.org/officeDocument/2006/relationships/footer" Target="footer1.xml"/><Relationship Id="rId12"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3.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yperlink" Target="http://zxgk.court.gov.cn/shixin%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yperlink" Target="http://www.gsxt.gov.cn/index.html"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rc.whggzyjy.cn/" TargetMode="Externa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111</Pages>
  <Words>40432</Words>
  <Characters>10630</Characters>
  <Application>Microsoft Office Word</Application>
  <DocSecurity>0</DocSecurity>
  <Lines>759</Lines>
  <Paragraphs>2127</Paragraphs>
  <ScaleCrop>false</ScaleCrop>
  <Company/>
  <LinksUpToDate>false</LinksUpToDate>
  <CharactersWithSpaces>48935</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12</cp:revision>
  <dcterms:created xsi:type="dcterms:W3CDTF">2026-05-18T05:30:00Z</dcterms:created>
  <dcterms:modified xsi:type="dcterms:W3CDTF">2026-06-17T00:28:00Z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