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FAA8B" w14:textId="77777777" w:rsidR="0057326F" w:rsidRDefault="0057326F">
      <w:pPr>
        <w:widowControl/>
        <w:adjustRightInd w:val="0"/>
        <w:spacing w:line="240" w:lineRule="atLeast"/>
        <w:jc w:val="center"/>
        <w:rPr>
          <w:rFonts w:eastAsia="方正小标宋简体" w:cs="宋体"/>
          <w:color w:val="000000"/>
          <w:sz w:val="36"/>
          <w:szCs w:val="36"/>
        </w:rPr>
      </w:pPr>
    </w:p>
    <w:p w14:paraId="3ACE7CC6" w14:textId="77777777" w:rsidR="0057326F" w:rsidRDefault="0057326F">
      <w:pPr>
        <w:spacing w:line="360" w:lineRule="exact"/>
        <w:rPr>
          <w:rFonts w:ascii="宋体" w:hAnsi="宋体"/>
          <w:color w:val="000000"/>
          <w:szCs w:val="21"/>
          <w:highlight w:val="white"/>
        </w:rPr>
      </w:pPr>
    </w:p>
    <w:p w14:paraId="1E958F86" w14:textId="77777777" w:rsidR="0057326F" w:rsidRDefault="0057326F">
      <w:pPr>
        <w:spacing w:line="360" w:lineRule="exact"/>
        <w:rPr>
          <w:rFonts w:ascii="宋体" w:hAnsi="宋体"/>
          <w:color w:val="000000"/>
          <w:szCs w:val="21"/>
          <w:highlight w:val="white"/>
        </w:rPr>
      </w:pPr>
    </w:p>
    <w:p w14:paraId="6AAFC81E" w14:textId="77777777" w:rsidR="0057326F" w:rsidRDefault="0057326F">
      <w:pPr>
        <w:spacing w:line="360" w:lineRule="auto"/>
        <w:ind w:firstLineChars="201" w:firstLine="565"/>
        <w:jc w:val="center"/>
        <w:rPr>
          <w:rFonts w:ascii="宋体" w:hAnsi="宋体"/>
          <w:b/>
          <w:bCs/>
          <w:kern w:val="0"/>
          <w:sz w:val="28"/>
          <w:szCs w:val="28"/>
        </w:rPr>
      </w:pPr>
    </w:p>
    <w:p w14:paraId="749D08D4" w14:textId="77777777" w:rsidR="0057326F" w:rsidRDefault="0057326F">
      <w:pPr>
        <w:snapToGrid w:val="0"/>
        <w:jc w:val="center"/>
        <w:rPr>
          <w:rFonts w:ascii="方正小标宋简体" w:eastAsia="方正小标宋简体" w:hAnsi="黑体" w:cs="方正小标宋简体"/>
          <w:kern w:val="0"/>
          <w:sz w:val="56"/>
          <w:szCs w:val="52"/>
        </w:rPr>
      </w:pPr>
      <w:r w:rsidRPr="00FF4A36">
        <w:rPr>
          <w:rFonts w:ascii="方正小标宋简体" w:eastAsia="方正小标宋简体" w:hAnsi="黑体" w:cs="方正小标宋简体"/>
          <w:noProof/>
          <w:kern w:val="0"/>
          <w:sz w:val="56"/>
          <w:szCs w:val="52"/>
        </w:rPr>
        <w:t>乳山市热力集团有限公司</w:t>
      </w:r>
    </w:p>
    <w:p w14:paraId="4768965D" w14:textId="77777777" w:rsidR="0057326F" w:rsidRDefault="0057326F">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125D569D" w14:textId="77777777" w:rsidR="0057326F" w:rsidRDefault="0057326F">
      <w:pPr>
        <w:spacing w:line="360" w:lineRule="auto"/>
        <w:ind w:firstLineChars="201" w:firstLine="724"/>
        <w:jc w:val="left"/>
        <w:rPr>
          <w:rFonts w:ascii="宋体" w:hAnsi="宋体"/>
          <w:sz w:val="36"/>
          <w:szCs w:val="36"/>
        </w:rPr>
      </w:pPr>
    </w:p>
    <w:p w14:paraId="21D07CEF" w14:textId="77777777" w:rsidR="0057326F" w:rsidRDefault="0057326F">
      <w:pPr>
        <w:spacing w:line="360" w:lineRule="auto"/>
        <w:jc w:val="left"/>
        <w:rPr>
          <w:rFonts w:ascii="宋体" w:hAnsi="宋体"/>
          <w:sz w:val="36"/>
          <w:szCs w:val="36"/>
        </w:rPr>
      </w:pPr>
      <w:r>
        <w:rPr>
          <w:rFonts w:ascii="宋体" w:hAnsi="宋体" w:hint="eastAsia"/>
          <w:sz w:val="36"/>
          <w:szCs w:val="36"/>
        </w:rPr>
        <w:t xml:space="preserve">    </w:t>
      </w:r>
    </w:p>
    <w:p w14:paraId="5655A3A1" w14:textId="77777777" w:rsidR="0057326F" w:rsidRDefault="0057326F">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FF4A36">
        <w:rPr>
          <w:rFonts w:ascii="仿宋_GB2312" w:eastAsia="仿宋_GB2312" w:hAnsi="仿宋" w:cs="方正楷体简体"/>
          <w:noProof/>
          <w:sz w:val="36"/>
          <w:szCs w:val="36"/>
        </w:rPr>
        <w:t>乳山市热力集团有限公司长输管网破损保温维修工程</w:t>
      </w:r>
    </w:p>
    <w:p w14:paraId="2E734A48" w14:textId="77777777" w:rsidR="0057326F" w:rsidRDefault="0057326F">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FF4A36">
        <w:rPr>
          <w:rFonts w:ascii="仿宋_GB2312" w:eastAsia="仿宋_GB2312" w:hAnsi="仿宋" w:cs="方正楷体简体"/>
          <w:noProof/>
          <w:sz w:val="36"/>
          <w:szCs w:val="36"/>
        </w:rPr>
        <w:t>SDRS-HD-2026139</w:t>
      </w:r>
    </w:p>
    <w:p w14:paraId="17F56A20" w14:textId="77777777" w:rsidR="0057326F" w:rsidRDefault="0057326F">
      <w:pPr>
        <w:spacing w:afterLines="50" w:after="156" w:line="360" w:lineRule="auto"/>
        <w:ind w:firstLineChars="201" w:firstLine="726"/>
        <w:jc w:val="left"/>
        <w:rPr>
          <w:rFonts w:ascii="仿宋_GB2312" w:eastAsia="仿宋_GB2312" w:hAnsi="仿宋" w:cs="方正楷体简体"/>
          <w:sz w:val="36"/>
          <w:szCs w:val="36"/>
        </w:rPr>
      </w:pPr>
      <w:r>
        <w:rPr>
          <w:rFonts w:ascii="仿宋_GB2312" w:eastAsia="仿宋_GB2312" w:hAnsi="仿宋" w:cs="方正楷体简体" w:hint="eastAsia"/>
          <w:b/>
          <w:sz w:val="36"/>
          <w:szCs w:val="36"/>
        </w:rPr>
        <w:t>包段名称：</w:t>
      </w:r>
      <w:r w:rsidRPr="00FF4A36">
        <w:rPr>
          <w:rFonts w:ascii="仿宋_GB2312" w:eastAsia="仿宋_GB2312" w:hAnsi="仿宋" w:cs="方正楷体简体"/>
          <w:noProof/>
          <w:sz w:val="36"/>
          <w:szCs w:val="36"/>
        </w:rPr>
        <w:t>长输管网保温修复工程（保温）</w:t>
      </w:r>
    </w:p>
    <w:p w14:paraId="3CF5096B" w14:textId="77777777" w:rsidR="0057326F" w:rsidRDefault="0057326F">
      <w:pPr>
        <w:spacing w:afterLines="50" w:after="156" w:line="360" w:lineRule="auto"/>
        <w:ind w:firstLineChars="708" w:firstLine="2549"/>
        <w:jc w:val="left"/>
        <w:rPr>
          <w:rFonts w:ascii="仿宋_GB2312" w:eastAsia="仿宋_GB2312" w:hAnsi="仿宋" w:cs="方正楷体简体"/>
          <w:b/>
          <w:sz w:val="36"/>
          <w:szCs w:val="36"/>
        </w:rPr>
      </w:pPr>
      <w:r>
        <w:rPr>
          <w:rFonts w:ascii="仿宋_GB2312" w:eastAsia="仿宋_GB2312" w:hAnsi="仿宋" w:cs="方正楷体简体" w:hint="eastAsia"/>
          <w:sz w:val="36"/>
          <w:szCs w:val="36"/>
        </w:rPr>
        <w:t>(第</w:t>
      </w:r>
      <w:r w:rsidRPr="00FF4A36">
        <w:rPr>
          <w:rFonts w:ascii="仿宋_GB2312" w:eastAsia="仿宋_GB2312" w:hAnsi="仿宋" w:cs="方正楷体简体"/>
          <w:noProof/>
          <w:sz w:val="36"/>
          <w:szCs w:val="36"/>
        </w:rPr>
        <w:t>B</w:t>
      </w:r>
      <w:r>
        <w:rPr>
          <w:rFonts w:ascii="仿宋_GB2312" w:eastAsia="仿宋_GB2312" w:hAnsi="仿宋" w:cs="方正楷体简体" w:hint="eastAsia"/>
          <w:sz w:val="36"/>
          <w:szCs w:val="36"/>
        </w:rPr>
        <w:t>包，共</w:t>
      </w:r>
      <w:r w:rsidRPr="00FF4A36">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1F7725C4" w14:textId="77777777" w:rsidR="0057326F" w:rsidRDefault="0057326F">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FF4A36">
        <w:rPr>
          <w:rFonts w:ascii="仿宋_GB2312" w:eastAsia="仿宋_GB2312" w:hAnsi="仿宋" w:cs="方正楷体简体"/>
          <w:noProof/>
          <w:sz w:val="36"/>
          <w:szCs w:val="36"/>
        </w:rPr>
        <w:t>竞争谈判</w:t>
      </w:r>
    </w:p>
    <w:p w14:paraId="38F08627" w14:textId="77777777" w:rsidR="0057326F" w:rsidRDefault="0057326F">
      <w:pPr>
        <w:spacing w:line="360" w:lineRule="auto"/>
        <w:rPr>
          <w:rFonts w:ascii="仿宋_GB2312" w:eastAsia="仿宋_GB2312" w:hAnsi="仿宋" w:cs="方正楷体简体"/>
          <w:b/>
          <w:sz w:val="16"/>
          <w:szCs w:val="36"/>
        </w:rPr>
      </w:pPr>
    </w:p>
    <w:p w14:paraId="7E57579D" w14:textId="77777777" w:rsidR="0057326F" w:rsidRDefault="0057326F">
      <w:pPr>
        <w:spacing w:line="360" w:lineRule="auto"/>
        <w:ind w:firstLineChars="201" w:firstLine="363"/>
        <w:jc w:val="center"/>
        <w:rPr>
          <w:rFonts w:ascii="仿宋_GB2312" w:eastAsia="仿宋_GB2312" w:hAnsi="仿宋" w:cs="方正楷体简体"/>
          <w:b/>
          <w:sz w:val="18"/>
          <w:szCs w:val="36"/>
        </w:rPr>
      </w:pPr>
    </w:p>
    <w:p w14:paraId="77C90CE1" w14:textId="77777777" w:rsidR="0057326F" w:rsidRDefault="0057326F">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FF4A36">
        <w:rPr>
          <w:rFonts w:ascii="仿宋_GB2312" w:eastAsia="仿宋_GB2312" w:hAnsi="仿宋" w:cs="方正楷体简体"/>
          <w:noProof/>
          <w:sz w:val="36"/>
          <w:szCs w:val="36"/>
        </w:rPr>
        <w:t>乳山宏大工程咨询有限公司</w:t>
      </w:r>
    </w:p>
    <w:p w14:paraId="770014D6" w14:textId="4DE607D5" w:rsidR="0057326F" w:rsidRDefault="0057326F">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0A2C58">
        <w:rPr>
          <w:rFonts w:ascii="仿宋_GB2312" w:eastAsia="仿宋_GB2312" w:hAnsi="仿宋" w:cs="方正楷体简体"/>
          <w:noProof/>
          <w:sz w:val="36"/>
          <w:szCs w:val="36"/>
        </w:rPr>
        <w:t>2026年09月03日</w:t>
      </w:r>
    </w:p>
    <w:p w14:paraId="592C54BF" w14:textId="77777777" w:rsidR="0057326F" w:rsidRDefault="0057326F">
      <w:pPr>
        <w:spacing w:beforeLines="50" w:before="156" w:line="360" w:lineRule="auto"/>
        <w:ind w:firstLineChars="201" w:firstLine="726"/>
        <w:jc w:val="center"/>
        <w:rPr>
          <w:rFonts w:ascii="仿宋_GB2312" w:eastAsia="仿宋_GB2312" w:hAnsi="仿宋" w:cs="方正楷体简体"/>
          <w:b/>
          <w:sz w:val="36"/>
          <w:szCs w:val="36"/>
        </w:rPr>
      </w:pPr>
    </w:p>
    <w:p w14:paraId="14BBF8BC" w14:textId="77777777" w:rsidR="0057326F" w:rsidRDefault="0057326F">
      <w:pPr>
        <w:spacing w:line="360" w:lineRule="auto"/>
        <w:ind w:firstLineChars="201" w:firstLine="1045"/>
        <w:jc w:val="center"/>
        <w:rPr>
          <w:rFonts w:ascii="黑体" w:eastAsia="黑体" w:hAnsi="黑体" w:cs="方正小标宋简体"/>
          <w:color w:val="000000"/>
          <w:kern w:val="0"/>
          <w:sz w:val="52"/>
          <w:szCs w:val="52"/>
        </w:rPr>
        <w:sectPr w:rsidR="0057326F">
          <w:headerReference w:type="default" r:id="rId7"/>
          <w:pgSz w:w="11906" w:h="16838"/>
          <w:pgMar w:top="1440" w:right="1080" w:bottom="1440" w:left="1080" w:header="851" w:footer="992" w:gutter="0"/>
          <w:pgNumType w:start="1"/>
          <w:cols w:space="720"/>
          <w:docGrid w:type="lines" w:linePitch="312"/>
        </w:sectPr>
      </w:pPr>
    </w:p>
    <w:p w14:paraId="0A41F381" w14:textId="77777777" w:rsidR="0057326F" w:rsidRDefault="0057326F">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1F275FFA" w14:textId="77777777" w:rsidR="0057326F" w:rsidRDefault="0057326F">
      <w:pPr>
        <w:spacing w:line="560" w:lineRule="exact"/>
        <w:ind w:firstLineChars="201" w:firstLine="563"/>
        <w:jc w:val="left"/>
        <w:rPr>
          <w:rFonts w:ascii="宋体" w:hAnsi="宋体" w:cs="方正楷体简体"/>
          <w:sz w:val="28"/>
          <w:szCs w:val="28"/>
        </w:rPr>
      </w:pPr>
    </w:p>
    <w:p w14:paraId="4499B191" w14:textId="77777777" w:rsidR="0057326F" w:rsidRDefault="0057326F">
      <w:pPr>
        <w:spacing w:line="560" w:lineRule="exact"/>
        <w:ind w:firstLineChars="201" w:firstLine="565"/>
        <w:jc w:val="left"/>
        <w:rPr>
          <w:rFonts w:ascii="仿宋_GB2312" w:eastAsia="仿宋_GB2312" w:hAnsi="宋体" w:cs="宋体"/>
          <w:b/>
          <w:bCs/>
          <w:caps/>
          <w:sz w:val="28"/>
          <w:szCs w:val="28"/>
        </w:rPr>
      </w:pPr>
    </w:p>
    <w:p w14:paraId="573DE6E9" w14:textId="77777777" w:rsidR="0057326F" w:rsidRDefault="0057326F">
      <w:pPr>
        <w:rPr>
          <w:rFonts w:ascii="仿宋_GB2312" w:eastAsia="仿宋_GB2312" w:hAnsi="宋体"/>
          <w:b/>
        </w:rPr>
      </w:pPr>
    </w:p>
    <w:p w14:paraId="7CD04D4F" w14:textId="77777777" w:rsidR="0057326F" w:rsidRDefault="0057326F">
      <w:pPr>
        <w:spacing w:line="560" w:lineRule="exact"/>
        <w:ind w:firstLineChars="201" w:firstLine="565"/>
        <w:jc w:val="left"/>
        <w:rPr>
          <w:rFonts w:ascii="仿宋_GB2312" w:eastAsia="仿宋_GB2312" w:hAnsi="宋体"/>
          <w:b/>
          <w:bCs/>
          <w:caps/>
          <w:sz w:val="28"/>
          <w:szCs w:val="28"/>
        </w:rPr>
      </w:pPr>
    </w:p>
    <w:p w14:paraId="5E32D9A4" w14:textId="77777777" w:rsidR="0057326F" w:rsidRDefault="0057326F">
      <w:pPr>
        <w:spacing w:line="560" w:lineRule="exact"/>
        <w:ind w:firstLineChars="201" w:firstLine="565"/>
        <w:jc w:val="left"/>
        <w:rPr>
          <w:rFonts w:ascii="仿宋_GB2312" w:eastAsia="仿宋_GB2312" w:hAnsi="宋体" w:cs="方正楷体简体"/>
          <w:b/>
          <w:sz w:val="28"/>
          <w:szCs w:val="28"/>
        </w:rPr>
      </w:pPr>
    </w:p>
    <w:p w14:paraId="5FD451DA" w14:textId="77777777" w:rsidR="0057326F" w:rsidRDefault="0057326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6F54F9E6" w14:textId="77777777" w:rsidR="0057326F" w:rsidRDefault="0057326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2A03E75D" w14:textId="77777777" w:rsidR="0057326F" w:rsidRDefault="0057326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72CFA988" w14:textId="77777777" w:rsidR="0057326F" w:rsidRDefault="0057326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23A7C2F0" w14:textId="77777777" w:rsidR="0057326F" w:rsidRDefault="0057326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75EE46D4" w14:textId="77777777" w:rsidR="0057326F" w:rsidRDefault="0057326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1202475" w14:textId="77777777" w:rsidR="0057326F" w:rsidRDefault="0057326F">
      <w:pPr>
        <w:spacing w:line="560" w:lineRule="exact"/>
        <w:ind w:firstLineChars="151" w:firstLine="424"/>
        <w:jc w:val="left"/>
        <w:rPr>
          <w:rFonts w:ascii="仿宋_GB2312" w:eastAsia="仿宋_GB2312" w:hAnsi="宋体" w:cs="宋体"/>
          <w:b/>
          <w:bCs/>
          <w:caps/>
          <w:sz w:val="28"/>
          <w:szCs w:val="28"/>
        </w:rPr>
      </w:pPr>
    </w:p>
    <w:p w14:paraId="592376A4" w14:textId="77777777" w:rsidR="0057326F" w:rsidRDefault="0057326F">
      <w:pPr>
        <w:spacing w:line="560" w:lineRule="exact"/>
        <w:ind w:firstLineChars="151" w:firstLine="424"/>
        <w:jc w:val="left"/>
        <w:rPr>
          <w:rFonts w:ascii="仿宋_GB2312" w:eastAsia="仿宋_GB2312" w:hAnsi="宋体"/>
          <w:b/>
          <w:bCs/>
          <w:caps/>
          <w:sz w:val="28"/>
          <w:szCs w:val="28"/>
        </w:rPr>
      </w:pPr>
    </w:p>
    <w:p w14:paraId="408B5F20" w14:textId="77777777" w:rsidR="0057326F" w:rsidRDefault="0057326F">
      <w:pPr>
        <w:rPr>
          <w:rFonts w:ascii="宋体" w:hAnsi="宋体"/>
          <w:kern w:val="0"/>
        </w:rPr>
        <w:sectPr w:rsidR="0057326F">
          <w:headerReference w:type="default" r:id="rId8"/>
          <w:pgSz w:w="11906" w:h="16838"/>
          <w:pgMar w:top="1440" w:right="1080" w:bottom="1440" w:left="1080" w:header="851" w:footer="992" w:gutter="0"/>
          <w:pgNumType w:start="1"/>
          <w:cols w:space="720"/>
          <w:docGrid w:type="lines" w:linePitch="312"/>
        </w:sectPr>
      </w:pPr>
    </w:p>
    <w:p w14:paraId="3DCD1788" w14:textId="77777777" w:rsidR="0057326F" w:rsidRDefault="0057326F">
      <w:pPr>
        <w:pStyle w:val="af7"/>
        <w:numPr>
          <w:ilvl w:val="0"/>
          <w:numId w:val="1"/>
        </w:numPr>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采购公告</w:t>
      </w:r>
    </w:p>
    <w:p w14:paraId="000C8C22" w14:textId="77777777" w:rsidR="0057326F" w:rsidRDefault="0057326F"/>
    <w:p w14:paraId="7C68B204" w14:textId="77777777" w:rsidR="0057326F" w:rsidRDefault="0057326F">
      <w:pPr>
        <w:sectPr w:rsidR="0057326F">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57823019" w14:textId="77777777" w:rsidR="0057326F" w:rsidRDefault="0057326F">
      <w:pPr>
        <w:spacing w:line="360" w:lineRule="auto"/>
        <w:jc w:val="center"/>
        <w:rPr>
          <w:rFonts w:ascii="方正小标宋简体" w:eastAsia="方正小标宋简体"/>
          <w:b/>
          <w:sz w:val="30"/>
          <w:szCs w:val="30"/>
        </w:rPr>
      </w:pPr>
      <w:r w:rsidRPr="00FF4A36">
        <w:rPr>
          <w:rFonts w:ascii="方正小标宋简体" w:eastAsia="方正小标宋简体"/>
          <w:b/>
          <w:noProof/>
          <w:sz w:val="30"/>
          <w:szCs w:val="30"/>
        </w:rPr>
        <w:lastRenderedPageBreak/>
        <w:t>乳山市热力集团有限公司长输管网破损保温维修工程</w:t>
      </w:r>
      <w:r>
        <w:rPr>
          <w:rFonts w:ascii="方正小标宋简体" w:eastAsia="方正小标宋简体" w:hint="eastAsia"/>
          <w:b/>
          <w:sz w:val="30"/>
          <w:szCs w:val="30"/>
        </w:rPr>
        <w:t>竞争谈判公告</w:t>
      </w:r>
    </w:p>
    <w:p w14:paraId="0DADA686" w14:textId="77777777" w:rsidR="0057326F" w:rsidRDefault="0057326F">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59DA24D7" w14:textId="14BF8D3D" w:rsidR="0057326F" w:rsidRDefault="0057326F">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FF4A36">
        <w:rPr>
          <w:rFonts w:ascii="仿宋_GB2312" w:eastAsia="仿宋_GB2312" w:hAnsi="仿宋" w:cs="宋体"/>
          <w:noProof/>
          <w:color w:val="333333"/>
          <w:spacing w:val="8"/>
          <w:sz w:val="28"/>
          <w:szCs w:val="28"/>
        </w:rPr>
        <w:t>乳山市热力集团有限公司长输管网破损保温维修工程</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0A2C58">
        <w:rPr>
          <w:rFonts w:ascii="仿宋_GB2312" w:eastAsia="仿宋_GB2312" w:hAnsi="仿宋" w:cs="宋体"/>
          <w:noProof/>
          <w:color w:val="333333"/>
          <w:spacing w:val="8"/>
          <w:sz w:val="28"/>
          <w:szCs w:val="28"/>
          <w:u w:val="single"/>
        </w:rPr>
        <w:t>2026年09月15日09时00分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20C434DC" w14:textId="77777777" w:rsidR="0057326F" w:rsidRDefault="0057326F" w:rsidP="00B2178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222C8CDA"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FF4A36">
        <w:rPr>
          <w:rFonts w:ascii="仿宋_GB2312" w:eastAsia="仿宋_GB2312" w:hAnsi="仿宋" w:cs="宋体"/>
          <w:noProof/>
          <w:color w:val="333333"/>
          <w:spacing w:val="8"/>
          <w:sz w:val="28"/>
          <w:szCs w:val="28"/>
        </w:rPr>
        <w:t>SDRS-HD-2026139</w:t>
      </w:r>
    </w:p>
    <w:p w14:paraId="22245220"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FF4A36">
        <w:rPr>
          <w:rFonts w:ascii="仿宋_GB2312" w:eastAsia="仿宋_GB2312" w:hAnsi="仿宋" w:cs="宋体"/>
          <w:noProof/>
          <w:color w:val="333333"/>
          <w:spacing w:val="8"/>
          <w:sz w:val="28"/>
          <w:szCs w:val="28"/>
        </w:rPr>
        <w:t>乳山市热力集团有限公司长输管网破损保温维修工程</w:t>
      </w:r>
    </w:p>
    <w:p w14:paraId="666F61AD"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FF4A36">
        <w:rPr>
          <w:rFonts w:ascii="仿宋_GB2312" w:eastAsia="仿宋_GB2312" w:hAnsi="仿宋" w:cs="宋体"/>
          <w:noProof/>
          <w:color w:val="333333"/>
          <w:spacing w:val="8"/>
          <w:sz w:val="28"/>
          <w:szCs w:val="28"/>
        </w:rPr>
        <w:t>竞争谈判</w:t>
      </w:r>
    </w:p>
    <w:p w14:paraId="5A0311B2"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2267"/>
        <w:gridCol w:w="709"/>
        <w:gridCol w:w="1817"/>
        <w:gridCol w:w="1838"/>
        <w:gridCol w:w="1137"/>
        <w:gridCol w:w="1356"/>
      </w:tblGrid>
      <w:tr w:rsidR="0057326F" w14:paraId="201E941A" w14:textId="77777777" w:rsidTr="0057326F">
        <w:trPr>
          <w:trHeight w:val="1021"/>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FA32D28" w14:textId="77777777" w:rsidR="0057326F" w:rsidRDefault="0057326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083603" w14:textId="77777777" w:rsidR="0057326F" w:rsidRDefault="0057326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0D132A" w14:textId="77777777" w:rsidR="0057326F" w:rsidRDefault="0057326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top w:val="single" w:sz="4" w:space="0" w:color="auto"/>
              <w:left w:val="single" w:sz="4" w:space="0" w:color="auto"/>
              <w:bottom w:val="single" w:sz="4" w:space="0" w:color="auto"/>
              <w:right w:val="single" w:sz="4" w:space="0" w:color="auto"/>
            </w:tcBorders>
            <w:vAlign w:val="center"/>
            <w:hideMark/>
          </w:tcPr>
          <w:p w14:paraId="50A518AF" w14:textId="77777777" w:rsidR="0057326F" w:rsidRDefault="0057326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包预算金额</w:t>
            </w:r>
          </w:p>
        </w:tc>
        <w:tc>
          <w:tcPr>
            <w:tcW w:w="1839" w:type="dxa"/>
            <w:tcBorders>
              <w:top w:val="single" w:sz="4" w:space="0" w:color="auto"/>
              <w:left w:val="single" w:sz="4" w:space="0" w:color="auto"/>
              <w:bottom w:val="single" w:sz="4" w:space="0" w:color="auto"/>
              <w:right w:val="single" w:sz="4" w:space="0" w:color="auto"/>
            </w:tcBorders>
            <w:vAlign w:val="center"/>
            <w:hideMark/>
          </w:tcPr>
          <w:p w14:paraId="68B0D706" w14:textId="77777777" w:rsidR="0057326F" w:rsidRDefault="0057326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335FF22" w14:textId="77777777" w:rsidR="0057326F" w:rsidRDefault="0057326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989A228" w14:textId="77777777" w:rsidR="0057326F" w:rsidRDefault="0057326F">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57326F" w14:paraId="194573DA" w14:textId="77777777" w:rsidTr="0057326F">
        <w:trPr>
          <w:trHeight w:val="1021"/>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50246C6E"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60A0A3"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长输管网保温修复工程（土建）</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FF5D8A"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1宗</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0B4462F"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69927.44元</w:t>
            </w:r>
          </w:p>
        </w:tc>
        <w:tc>
          <w:tcPr>
            <w:tcW w:w="1839" w:type="dxa"/>
            <w:tcBorders>
              <w:top w:val="single" w:sz="4" w:space="0" w:color="auto"/>
              <w:left w:val="single" w:sz="4" w:space="0" w:color="auto"/>
              <w:bottom w:val="single" w:sz="4" w:space="0" w:color="auto"/>
              <w:right w:val="single" w:sz="4" w:space="0" w:color="auto"/>
            </w:tcBorders>
            <w:vAlign w:val="center"/>
            <w:hideMark/>
          </w:tcPr>
          <w:p w14:paraId="3EF544C1"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69927.44元</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25B651F"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详见采购文件</w:t>
            </w:r>
          </w:p>
        </w:tc>
        <w:tc>
          <w:tcPr>
            <w:tcW w:w="1357" w:type="dxa"/>
            <w:tcBorders>
              <w:top w:val="single" w:sz="4" w:space="0" w:color="auto"/>
              <w:left w:val="single" w:sz="4" w:space="0" w:color="auto"/>
              <w:bottom w:val="single" w:sz="4" w:space="0" w:color="auto"/>
              <w:right w:val="single" w:sz="4" w:space="0" w:color="auto"/>
            </w:tcBorders>
            <w:vAlign w:val="center"/>
            <w:hideMark/>
          </w:tcPr>
          <w:p w14:paraId="67433B43"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详见采购文件</w:t>
            </w:r>
          </w:p>
        </w:tc>
      </w:tr>
      <w:tr w:rsidR="0057326F" w14:paraId="4C084435" w14:textId="77777777" w:rsidTr="0057326F">
        <w:trPr>
          <w:trHeight w:val="1021"/>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87A2500"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EA2A53"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长输管网保温修复工程（保温）</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6663E7"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1宗</w:t>
            </w:r>
          </w:p>
        </w:tc>
        <w:tc>
          <w:tcPr>
            <w:tcW w:w="1818" w:type="dxa"/>
            <w:tcBorders>
              <w:top w:val="single" w:sz="4" w:space="0" w:color="auto"/>
              <w:left w:val="single" w:sz="4" w:space="0" w:color="auto"/>
              <w:bottom w:val="single" w:sz="4" w:space="0" w:color="auto"/>
              <w:right w:val="single" w:sz="4" w:space="0" w:color="auto"/>
            </w:tcBorders>
            <w:vAlign w:val="center"/>
            <w:hideMark/>
          </w:tcPr>
          <w:p w14:paraId="3D138623"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15190.00元/米</w:t>
            </w:r>
          </w:p>
        </w:tc>
        <w:tc>
          <w:tcPr>
            <w:tcW w:w="1839" w:type="dxa"/>
            <w:tcBorders>
              <w:top w:val="single" w:sz="4" w:space="0" w:color="auto"/>
              <w:left w:val="single" w:sz="4" w:space="0" w:color="auto"/>
              <w:bottom w:val="single" w:sz="4" w:space="0" w:color="auto"/>
              <w:right w:val="single" w:sz="4" w:space="0" w:color="auto"/>
            </w:tcBorders>
            <w:vAlign w:val="center"/>
            <w:hideMark/>
          </w:tcPr>
          <w:p w14:paraId="310DB1CD"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15190.00元/米</w:t>
            </w:r>
          </w:p>
        </w:tc>
        <w:tc>
          <w:tcPr>
            <w:tcW w:w="1137" w:type="dxa"/>
            <w:tcBorders>
              <w:top w:val="single" w:sz="4" w:space="0" w:color="auto"/>
              <w:left w:val="single" w:sz="4" w:space="0" w:color="auto"/>
              <w:bottom w:val="single" w:sz="4" w:space="0" w:color="auto"/>
              <w:right w:val="single" w:sz="4" w:space="0" w:color="auto"/>
            </w:tcBorders>
            <w:vAlign w:val="center"/>
            <w:hideMark/>
          </w:tcPr>
          <w:p w14:paraId="756ACB14"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详见采购文件</w:t>
            </w:r>
          </w:p>
        </w:tc>
        <w:tc>
          <w:tcPr>
            <w:tcW w:w="1357" w:type="dxa"/>
            <w:tcBorders>
              <w:top w:val="single" w:sz="4" w:space="0" w:color="auto"/>
              <w:left w:val="single" w:sz="4" w:space="0" w:color="auto"/>
              <w:bottom w:val="single" w:sz="4" w:space="0" w:color="auto"/>
              <w:right w:val="single" w:sz="4" w:space="0" w:color="auto"/>
            </w:tcBorders>
            <w:vAlign w:val="center"/>
            <w:hideMark/>
          </w:tcPr>
          <w:p w14:paraId="1CFDB4A8" w14:textId="77777777" w:rsidR="0057326F" w:rsidRDefault="0057326F">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hint="eastAsia"/>
                <w:color w:val="000000"/>
                <w:sz w:val="24"/>
                <w:szCs w:val="21"/>
              </w:rPr>
              <w:t>详见采购文件</w:t>
            </w:r>
          </w:p>
        </w:tc>
      </w:tr>
    </w:tbl>
    <w:p w14:paraId="762FEEB2"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27E5221E" w14:textId="77777777" w:rsidR="0057326F" w:rsidRDefault="0057326F">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1C5AB1B1" w14:textId="77777777" w:rsidR="0057326F" w:rsidRPr="00FF4A36" w:rsidRDefault="0057326F" w:rsidP="003B717B">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F4A36">
        <w:rPr>
          <w:rFonts w:ascii="仿宋_GB2312" w:eastAsia="仿宋_GB2312" w:hAnsi="仿宋" w:cs="宋体"/>
          <w:noProof/>
          <w:color w:val="333333"/>
          <w:spacing w:val="8"/>
          <w:sz w:val="28"/>
          <w:szCs w:val="28"/>
        </w:rPr>
        <w:t>1.具有独立承担民事责任的能力；</w:t>
      </w:r>
    </w:p>
    <w:p w14:paraId="5E5F9024" w14:textId="77777777" w:rsidR="0057326F" w:rsidRPr="00FF4A36" w:rsidRDefault="0057326F" w:rsidP="003B717B">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F4A36">
        <w:rPr>
          <w:rFonts w:ascii="仿宋_GB2312" w:eastAsia="仿宋_GB2312" w:hAnsi="仿宋" w:cs="宋体"/>
          <w:noProof/>
          <w:color w:val="333333"/>
          <w:spacing w:val="8"/>
          <w:sz w:val="28"/>
          <w:szCs w:val="28"/>
        </w:rPr>
        <w:t>2.A包：具有施工劳务资质证书；B包：具有防水防腐保温工程专业承包二级及以上资质证书；</w:t>
      </w:r>
    </w:p>
    <w:p w14:paraId="1329A1CD" w14:textId="77777777" w:rsidR="0057326F" w:rsidRPr="00FF4A36" w:rsidRDefault="0057326F" w:rsidP="003B717B">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F4A36">
        <w:rPr>
          <w:rFonts w:ascii="仿宋_GB2312" w:eastAsia="仿宋_GB2312" w:hAnsi="仿宋" w:cs="宋体"/>
          <w:noProof/>
          <w:color w:val="333333"/>
          <w:spacing w:val="8"/>
          <w:sz w:val="28"/>
          <w:szCs w:val="28"/>
        </w:rPr>
        <w:lastRenderedPageBreak/>
        <w:t>3.具有良好的商业信誉和健全的财务会计制度及履约能力；</w:t>
      </w:r>
    </w:p>
    <w:p w14:paraId="3F30FE74" w14:textId="77777777" w:rsidR="0057326F" w:rsidRPr="00FF4A36" w:rsidRDefault="0057326F" w:rsidP="003B717B">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F4A36">
        <w:rPr>
          <w:rFonts w:ascii="仿宋_GB2312" w:eastAsia="仿宋_GB2312" w:hAnsi="仿宋" w:cs="宋体"/>
          <w:noProof/>
          <w:color w:val="333333"/>
          <w:spacing w:val="8"/>
          <w:sz w:val="28"/>
          <w:szCs w:val="28"/>
        </w:rPr>
        <w:t>4.具有履行合同所必需的设备和专业技术能力；</w:t>
      </w:r>
    </w:p>
    <w:p w14:paraId="559E7ED5" w14:textId="77777777" w:rsidR="0057326F" w:rsidRPr="00FF4A36" w:rsidRDefault="0057326F" w:rsidP="003B717B">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F4A36">
        <w:rPr>
          <w:rFonts w:ascii="仿宋_GB2312" w:eastAsia="仿宋_GB2312" w:hAnsi="仿宋" w:cs="宋体"/>
          <w:noProof/>
          <w:color w:val="333333"/>
          <w:spacing w:val="8"/>
          <w:sz w:val="28"/>
          <w:szCs w:val="28"/>
        </w:rPr>
        <w:t>5.有依法缴纳税收和社会保障资金的良好记录；</w:t>
      </w:r>
    </w:p>
    <w:p w14:paraId="3C74914A" w14:textId="77777777" w:rsidR="0057326F" w:rsidRPr="00FF4A36" w:rsidRDefault="0057326F" w:rsidP="003B717B">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F4A36">
        <w:rPr>
          <w:rFonts w:ascii="仿宋_GB2312" w:eastAsia="仿宋_GB2312" w:hAnsi="仿宋" w:cs="宋体"/>
          <w:noProof/>
          <w:color w:val="333333"/>
          <w:spacing w:val="8"/>
          <w:sz w:val="28"/>
          <w:szCs w:val="28"/>
        </w:rPr>
        <w:t>6.供应商参加采购活动前3年内在经营活动中没有重大违法记录；</w:t>
      </w:r>
    </w:p>
    <w:p w14:paraId="5EF68A8A" w14:textId="77777777" w:rsidR="0057326F" w:rsidRPr="00FF4A36" w:rsidRDefault="0057326F" w:rsidP="003B717B">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F4A36">
        <w:rPr>
          <w:rFonts w:ascii="仿宋_GB2312" w:eastAsia="仿宋_GB2312" w:hAnsi="仿宋" w:cs="宋体"/>
          <w:noProof/>
          <w:color w:val="333333"/>
          <w:spacing w:val="8"/>
          <w:sz w:val="28"/>
          <w:szCs w:val="28"/>
        </w:rPr>
        <w:t>7.供应商、法定代表人、授权委托人未被最高法院列入失信被执行人；</w:t>
      </w:r>
    </w:p>
    <w:p w14:paraId="332DB4FD"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F4A36">
        <w:rPr>
          <w:rFonts w:ascii="仿宋_GB2312" w:eastAsia="仿宋_GB2312" w:hAnsi="仿宋" w:cs="宋体"/>
          <w:noProof/>
          <w:color w:val="333333"/>
          <w:spacing w:val="8"/>
          <w:sz w:val="28"/>
          <w:szCs w:val="28"/>
        </w:rPr>
        <w:t>8.供应商未被工商行政管理机关在全国企业信用信息公示系统中列入严重违法失信企业名单；</w:t>
      </w:r>
    </w:p>
    <w:p w14:paraId="7B85141D" w14:textId="77777777" w:rsidR="0057326F" w:rsidRDefault="0057326F">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3B61A44E" w14:textId="0B238228"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0A2C58">
        <w:rPr>
          <w:rFonts w:ascii="仿宋_GB2312" w:eastAsia="仿宋_GB2312" w:hAnsi="仿宋" w:cs="宋体"/>
          <w:noProof/>
          <w:color w:val="333333"/>
          <w:spacing w:val="8"/>
          <w:sz w:val="28"/>
          <w:szCs w:val="28"/>
        </w:rPr>
        <w:t>2026年09月03日</w:t>
      </w:r>
      <w:r w:rsidRPr="00FF4A36">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8A0E7E">
        <w:rPr>
          <w:rFonts w:ascii="仿宋_GB2312" w:eastAsia="仿宋_GB2312" w:hAnsi="仿宋" w:cs="宋体"/>
          <w:noProof/>
          <w:color w:val="333333"/>
          <w:spacing w:val="8"/>
          <w:sz w:val="28"/>
          <w:szCs w:val="28"/>
        </w:rPr>
        <w:t>2026年0</w:t>
      </w:r>
      <w:r w:rsidR="000A2C58">
        <w:rPr>
          <w:rFonts w:ascii="仿宋_GB2312" w:eastAsia="仿宋_GB2312" w:hAnsi="仿宋" w:cs="宋体"/>
          <w:noProof/>
          <w:color w:val="333333"/>
          <w:spacing w:val="8"/>
          <w:sz w:val="28"/>
          <w:szCs w:val="28"/>
        </w:rPr>
        <w:t>9</w:t>
      </w:r>
      <w:r w:rsidR="008A0E7E">
        <w:rPr>
          <w:rFonts w:ascii="仿宋_GB2312" w:eastAsia="仿宋_GB2312" w:hAnsi="仿宋" w:cs="宋体"/>
          <w:noProof/>
          <w:color w:val="333333"/>
          <w:spacing w:val="8"/>
          <w:sz w:val="28"/>
          <w:szCs w:val="28"/>
        </w:rPr>
        <w:t>月</w:t>
      </w:r>
      <w:r w:rsidR="000A2C58">
        <w:rPr>
          <w:rFonts w:ascii="仿宋_GB2312" w:eastAsia="仿宋_GB2312" w:hAnsi="仿宋" w:cs="宋体"/>
          <w:noProof/>
          <w:color w:val="333333"/>
          <w:spacing w:val="8"/>
          <w:sz w:val="28"/>
          <w:szCs w:val="28"/>
        </w:rPr>
        <w:t>10</w:t>
      </w:r>
      <w:r w:rsidR="008A0E7E">
        <w:rPr>
          <w:rFonts w:ascii="仿宋_GB2312" w:eastAsia="仿宋_GB2312" w:hAnsi="仿宋" w:cs="宋体"/>
          <w:noProof/>
          <w:color w:val="333333"/>
          <w:spacing w:val="8"/>
          <w:sz w:val="28"/>
          <w:szCs w:val="28"/>
        </w:rPr>
        <w:t>日17时00分</w:t>
      </w:r>
      <w:r>
        <w:rPr>
          <w:rFonts w:ascii="仿宋_GB2312" w:eastAsia="仿宋_GB2312" w:hAnsi="仿宋" w:cs="宋体" w:hint="eastAsia"/>
          <w:color w:val="333333"/>
          <w:spacing w:val="8"/>
          <w:sz w:val="28"/>
          <w:szCs w:val="28"/>
        </w:rPr>
        <w:t>（北京时间）</w:t>
      </w:r>
    </w:p>
    <w:p w14:paraId="2BE92346"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29FAED3A"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1A6B97C6"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w:t>
      </w:r>
      <w:r>
        <w:rPr>
          <w:rFonts w:ascii="仿宋_GB2312" w:eastAsia="仿宋_GB2312" w:hAnsi="仿宋" w:cs="宋体" w:hint="eastAsia"/>
          <w:color w:val="333333"/>
          <w:spacing w:val="8"/>
          <w:sz w:val="28"/>
          <w:szCs w:val="28"/>
        </w:rPr>
        <w:lastRenderedPageBreak/>
        <w:t>-（新版）一网通办系统”按钮）登录端口注册登记，并办理“安全证书（CA）”和“电子签章”进行获取文件。“安全证书（CA）”和“电子签章”办理按照“威海市公共资源交易网（乳山分中心）”右侧“CA 办理”中“CA证书办理介绍”进行办理。</w:t>
      </w:r>
    </w:p>
    <w:p w14:paraId="2CAA4845"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1BA34188" w14:textId="77777777" w:rsidR="0057326F" w:rsidRDefault="0057326F">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6115B64D" w14:textId="607A794D"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0A2C58">
        <w:rPr>
          <w:rFonts w:ascii="仿宋_GB2312" w:eastAsia="仿宋_GB2312" w:hAnsi="仿宋" w:cs="宋体"/>
          <w:noProof/>
          <w:color w:val="333333"/>
          <w:spacing w:val="8"/>
          <w:sz w:val="28"/>
          <w:szCs w:val="28"/>
        </w:rPr>
        <w:t>2026年09月03日</w:t>
      </w:r>
      <w:r w:rsidRPr="00FF4A36">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0A2C58">
        <w:rPr>
          <w:rFonts w:ascii="仿宋_GB2312" w:eastAsia="仿宋_GB2312" w:hAnsi="仿宋" w:cs="宋体"/>
          <w:noProof/>
          <w:color w:val="333333"/>
          <w:spacing w:val="8"/>
          <w:sz w:val="28"/>
          <w:szCs w:val="28"/>
        </w:rPr>
        <w:t>2026年09月15日09时00分</w:t>
      </w:r>
    </w:p>
    <w:p w14:paraId="18FF9525"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200978DF" w14:textId="77777777" w:rsidR="0057326F" w:rsidRDefault="0057326F">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266EC0FB" w14:textId="43DC6394"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0A2C58">
        <w:rPr>
          <w:rFonts w:ascii="仿宋_GB2312" w:eastAsia="仿宋_GB2312" w:hAnsi="仿宋" w:cs="宋体"/>
          <w:noProof/>
          <w:color w:val="333333"/>
          <w:spacing w:val="8"/>
          <w:sz w:val="28"/>
          <w:szCs w:val="28"/>
        </w:rPr>
        <w:t>2026年09月15日09时00分</w:t>
      </w:r>
      <w:r>
        <w:rPr>
          <w:rFonts w:ascii="仿宋_GB2312" w:eastAsia="仿宋_GB2312" w:hAnsi="仿宋" w:cs="宋体" w:hint="eastAsia"/>
          <w:color w:val="333333"/>
          <w:spacing w:val="8"/>
          <w:sz w:val="28"/>
          <w:szCs w:val="28"/>
        </w:rPr>
        <w:t>（北京时间）</w:t>
      </w:r>
    </w:p>
    <w:p w14:paraId="01EE18FB"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264106B7" w14:textId="77777777" w:rsidR="0057326F" w:rsidRDefault="0057326F">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27AB506F" w14:textId="77777777" w:rsidR="0057326F" w:rsidRDefault="0057326F" w:rsidP="00CA4162">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72397469" w14:textId="77777777" w:rsidR="0057326F" w:rsidRDefault="0057326F">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2133C1EE"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59A37C95"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FF4A36">
        <w:rPr>
          <w:rFonts w:ascii="仿宋_GB2312" w:eastAsia="仿宋_GB2312" w:hAnsi="仿宋" w:cs="宋体"/>
          <w:noProof/>
          <w:color w:val="333333"/>
          <w:spacing w:val="8"/>
          <w:sz w:val="28"/>
          <w:szCs w:val="28"/>
        </w:rPr>
        <w:t>乳山市热力集团有限公司</w:t>
      </w:r>
    </w:p>
    <w:p w14:paraId="6FEF5803"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FF4A36">
        <w:rPr>
          <w:rFonts w:ascii="仿宋_GB2312" w:eastAsia="仿宋_GB2312" w:hAnsi="仿宋" w:cs="宋体"/>
          <w:noProof/>
          <w:color w:val="333333"/>
          <w:spacing w:val="8"/>
          <w:sz w:val="28"/>
          <w:szCs w:val="28"/>
        </w:rPr>
        <w:t>山东省威海市乳山市城区街道北环路21号</w:t>
      </w:r>
    </w:p>
    <w:p w14:paraId="4C105CE8"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联系方式：</w:t>
      </w:r>
      <w:r w:rsidRPr="00FF4A36">
        <w:rPr>
          <w:rFonts w:ascii="仿宋_GB2312" w:eastAsia="仿宋_GB2312" w:hAnsi="仿宋" w:cs="宋体"/>
          <w:noProof/>
          <w:color w:val="333333"/>
          <w:spacing w:val="8"/>
          <w:sz w:val="28"/>
          <w:szCs w:val="28"/>
        </w:rPr>
        <w:t>13255656665</w:t>
      </w:r>
    </w:p>
    <w:p w14:paraId="2AC906D3"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7D179E9F"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FF4A36">
        <w:rPr>
          <w:rFonts w:ascii="仿宋_GB2312" w:eastAsia="仿宋_GB2312" w:hAnsi="仿宋" w:cs="宋体"/>
          <w:noProof/>
          <w:color w:val="333333"/>
          <w:spacing w:val="8"/>
          <w:sz w:val="28"/>
          <w:szCs w:val="28"/>
        </w:rPr>
        <w:t>乳山宏大工程咨询有限公司</w:t>
      </w:r>
    </w:p>
    <w:p w14:paraId="0E2D2F07"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FF4A36">
        <w:rPr>
          <w:rFonts w:ascii="仿宋_GB2312" w:eastAsia="仿宋_GB2312" w:hAnsi="仿宋" w:cs="宋体"/>
          <w:noProof/>
          <w:color w:val="333333"/>
          <w:spacing w:val="8"/>
          <w:sz w:val="28"/>
          <w:szCs w:val="28"/>
        </w:rPr>
        <w:t>乳山市世纪大道260号北楼二楼</w:t>
      </w:r>
    </w:p>
    <w:p w14:paraId="7671DD5B"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FF4A36">
        <w:rPr>
          <w:rFonts w:ascii="仿宋_GB2312" w:eastAsia="仿宋_GB2312" w:hAnsi="仿宋" w:cs="宋体"/>
          <w:noProof/>
          <w:color w:val="333333"/>
          <w:spacing w:val="8"/>
          <w:sz w:val="28"/>
          <w:szCs w:val="28"/>
        </w:rPr>
        <w:t>0631-6675889</w:t>
      </w:r>
    </w:p>
    <w:p w14:paraId="0945E6A5"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59AE01B6"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FF4A36">
        <w:rPr>
          <w:rFonts w:ascii="仿宋_GB2312" w:eastAsia="仿宋_GB2312" w:hAnsi="仿宋" w:cs="宋体"/>
          <w:noProof/>
          <w:color w:val="333333"/>
          <w:spacing w:val="8"/>
          <w:sz w:val="28"/>
          <w:szCs w:val="28"/>
        </w:rPr>
        <w:t>柯耀辉</w:t>
      </w:r>
    </w:p>
    <w:p w14:paraId="03847EAF"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FF4A36">
        <w:rPr>
          <w:rFonts w:ascii="仿宋_GB2312" w:eastAsia="仿宋_GB2312" w:hAnsi="仿宋" w:cs="宋体"/>
          <w:noProof/>
          <w:color w:val="333333"/>
          <w:spacing w:val="8"/>
          <w:sz w:val="28"/>
          <w:szCs w:val="28"/>
        </w:rPr>
        <w:t>0631-6675889</w:t>
      </w:r>
    </w:p>
    <w:p w14:paraId="0CFCB1B4" w14:textId="77777777" w:rsidR="0057326F" w:rsidRDefault="0057326F">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553A0DB9"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2F2D490D" w14:textId="77777777" w:rsidR="0057326F" w:rsidRDefault="0057326F">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77583F34" w14:textId="77777777" w:rsidR="0057326F" w:rsidRDefault="0057326F">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FF4A36">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0F7D92AC" w14:textId="06BBD845" w:rsidR="0057326F" w:rsidRDefault="0057326F">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0A2C58">
        <w:rPr>
          <w:rFonts w:ascii="仿宋_GB2312" w:eastAsia="仿宋_GB2312" w:hAnsi="宋体" w:cs="宋体"/>
          <w:noProof/>
          <w:sz w:val="28"/>
          <w:szCs w:val="28"/>
        </w:rPr>
        <w:t>2026年09月03日</w:t>
      </w:r>
    </w:p>
    <w:p w14:paraId="5F708FCC" w14:textId="77777777" w:rsidR="0057326F" w:rsidRDefault="0057326F">
      <w:pPr>
        <w:widowControl/>
        <w:adjustRightInd w:val="0"/>
        <w:spacing w:line="360" w:lineRule="auto"/>
        <w:ind w:left="-240"/>
        <w:jc w:val="right"/>
        <w:rPr>
          <w:rFonts w:ascii="仿宋_GB2312" w:eastAsia="仿宋_GB2312" w:hAnsi="宋体" w:cs="宋体"/>
          <w:sz w:val="28"/>
          <w:szCs w:val="28"/>
        </w:rPr>
      </w:pPr>
    </w:p>
    <w:p w14:paraId="7C49719A" w14:textId="77777777" w:rsidR="0057326F" w:rsidRDefault="0057326F">
      <w:pPr>
        <w:widowControl/>
        <w:adjustRightInd w:val="0"/>
        <w:spacing w:line="360" w:lineRule="auto"/>
        <w:ind w:left="-240"/>
        <w:jc w:val="right"/>
        <w:rPr>
          <w:rFonts w:ascii="仿宋_GB2312" w:eastAsia="仿宋_GB2312" w:hAnsi="宋体" w:cs="宋体"/>
          <w:sz w:val="28"/>
          <w:szCs w:val="28"/>
        </w:rPr>
      </w:pPr>
    </w:p>
    <w:p w14:paraId="289821C0" w14:textId="77777777" w:rsidR="0057326F" w:rsidRDefault="0057326F">
      <w:pPr>
        <w:widowControl/>
        <w:adjustRightInd w:val="0"/>
        <w:spacing w:line="360" w:lineRule="auto"/>
        <w:ind w:left="-240"/>
        <w:jc w:val="right"/>
        <w:rPr>
          <w:rFonts w:ascii="仿宋_GB2312" w:eastAsia="仿宋_GB2312" w:hAnsi="宋体" w:cs="宋体"/>
          <w:sz w:val="28"/>
          <w:szCs w:val="28"/>
        </w:rPr>
      </w:pPr>
    </w:p>
    <w:p w14:paraId="6F537F84" w14:textId="77777777" w:rsidR="0057326F" w:rsidRDefault="0057326F">
      <w:pPr>
        <w:pStyle w:val="af7"/>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sz w:val="44"/>
          <w:szCs w:val="44"/>
        </w:rPr>
        <w:br w:type="page"/>
      </w:r>
      <w:r>
        <w:rPr>
          <w:rFonts w:ascii="楷体_GB2312" w:eastAsia="楷体_GB2312" w:hAnsi="宋体" w:cs="宋体" w:hint="eastAsia"/>
          <w:sz w:val="44"/>
          <w:szCs w:val="44"/>
        </w:rPr>
        <w:lastRenderedPageBreak/>
        <w:t>第二章 投标（响应）须知</w:t>
      </w:r>
    </w:p>
    <w:p w14:paraId="714FD0B4" w14:textId="77777777" w:rsidR="0057326F" w:rsidRDefault="0057326F"/>
    <w:p w14:paraId="1E067D02" w14:textId="77777777" w:rsidR="0057326F" w:rsidRDefault="0057326F">
      <w:pPr>
        <w:sectPr w:rsidR="0057326F">
          <w:headerReference w:type="default" r:id="rId12"/>
          <w:footerReference w:type="default" r:id="rId13"/>
          <w:pgSz w:w="11906" w:h="16838"/>
          <w:pgMar w:top="1440" w:right="1077" w:bottom="1440" w:left="1077" w:header="851" w:footer="992" w:gutter="0"/>
          <w:cols w:space="720"/>
          <w:docGrid w:type="lines" w:linePitch="312"/>
        </w:sectPr>
      </w:pPr>
    </w:p>
    <w:p w14:paraId="7EC12F74" w14:textId="77777777" w:rsidR="0057326F" w:rsidRDefault="0057326F">
      <w:pPr>
        <w:spacing w:line="560" w:lineRule="exact"/>
        <w:jc w:val="center"/>
        <w:rPr>
          <w:rFonts w:ascii="黑体" w:eastAsia="黑体" w:hAnsi="黑体"/>
          <w:sz w:val="32"/>
          <w:szCs w:val="32"/>
        </w:rPr>
      </w:pPr>
      <w:r>
        <w:rPr>
          <w:rFonts w:ascii="黑体" w:eastAsia="黑体" w:hAnsi="黑体" w:hint="eastAsia"/>
          <w:sz w:val="32"/>
          <w:szCs w:val="32"/>
        </w:rPr>
        <w:lastRenderedPageBreak/>
        <w:t>响应</w:t>
      </w:r>
      <w:r>
        <w:rPr>
          <w:rFonts w:ascii="黑体" w:eastAsia="黑体" w:hAnsi="黑体"/>
          <w:sz w:val="32"/>
          <w:szCs w:val="32"/>
        </w:rPr>
        <w:t>须知前附表</w:t>
      </w:r>
    </w:p>
    <w:p w14:paraId="5446738B" w14:textId="77777777" w:rsidR="0057326F" w:rsidRDefault="0057326F">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57326F" w14:paraId="4248A2F7" w14:textId="77777777">
        <w:trPr>
          <w:trHeight w:val="607"/>
          <w:jc w:val="center"/>
        </w:trPr>
        <w:tc>
          <w:tcPr>
            <w:tcW w:w="908" w:type="dxa"/>
            <w:tcBorders>
              <w:top w:val="single" w:sz="4" w:space="0" w:color="auto"/>
              <w:bottom w:val="single" w:sz="4" w:space="0" w:color="auto"/>
              <w:right w:val="single" w:sz="4" w:space="0" w:color="auto"/>
            </w:tcBorders>
            <w:vAlign w:val="center"/>
          </w:tcPr>
          <w:p w14:paraId="73D99976"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7DE12B57" w14:textId="77777777" w:rsidR="0057326F" w:rsidRDefault="0057326F">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57326F" w14:paraId="291D39B8" w14:textId="77777777">
        <w:trPr>
          <w:trHeight w:val="607"/>
          <w:jc w:val="center"/>
        </w:trPr>
        <w:tc>
          <w:tcPr>
            <w:tcW w:w="908" w:type="dxa"/>
            <w:tcBorders>
              <w:top w:val="single" w:sz="4" w:space="0" w:color="auto"/>
              <w:bottom w:val="single" w:sz="4" w:space="0" w:color="auto"/>
              <w:right w:val="single" w:sz="4" w:space="0" w:color="auto"/>
            </w:tcBorders>
            <w:vAlign w:val="center"/>
          </w:tcPr>
          <w:p w14:paraId="77A0A908"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698186CC"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FF4A36">
              <w:rPr>
                <w:rFonts w:ascii="仿宋_GB2312" w:eastAsia="仿宋_GB2312" w:hAnsi="宋体"/>
                <w:noProof/>
                <w:sz w:val="28"/>
                <w:szCs w:val="28"/>
              </w:rPr>
              <w:t>乳山市热力集团有限公司长输管网破损保温维修工程</w:t>
            </w:r>
          </w:p>
        </w:tc>
      </w:tr>
      <w:tr w:rsidR="0057326F" w14:paraId="1DB26B52" w14:textId="77777777">
        <w:trPr>
          <w:trHeight w:val="613"/>
          <w:jc w:val="center"/>
        </w:trPr>
        <w:tc>
          <w:tcPr>
            <w:tcW w:w="908" w:type="dxa"/>
            <w:tcBorders>
              <w:top w:val="single" w:sz="4" w:space="0" w:color="auto"/>
              <w:bottom w:val="single" w:sz="4" w:space="0" w:color="auto"/>
              <w:right w:val="single" w:sz="4" w:space="0" w:color="auto"/>
            </w:tcBorders>
            <w:vAlign w:val="center"/>
          </w:tcPr>
          <w:p w14:paraId="613C1A1D"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59C2B54F"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FF4A36">
              <w:rPr>
                <w:rFonts w:ascii="仿宋_GB2312" w:eastAsia="仿宋_GB2312" w:hAnsi="宋体"/>
                <w:noProof/>
                <w:sz w:val="28"/>
                <w:szCs w:val="28"/>
              </w:rPr>
              <w:t>SDRS-HD-2026139</w:t>
            </w:r>
          </w:p>
        </w:tc>
      </w:tr>
      <w:tr w:rsidR="0057326F" w14:paraId="1B77F1FB" w14:textId="77777777">
        <w:trPr>
          <w:trHeight w:val="346"/>
          <w:jc w:val="center"/>
        </w:trPr>
        <w:tc>
          <w:tcPr>
            <w:tcW w:w="908" w:type="dxa"/>
            <w:tcBorders>
              <w:top w:val="single" w:sz="4" w:space="0" w:color="auto"/>
              <w:bottom w:val="single" w:sz="4" w:space="0" w:color="auto"/>
              <w:right w:val="single" w:sz="4" w:space="0" w:color="auto"/>
            </w:tcBorders>
            <w:vAlign w:val="center"/>
          </w:tcPr>
          <w:p w14:paraId="60CBF789" w14:textId="77777777" w:rsidR="0057326F" w:rsidRDefault="0057326F">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BE43F4E"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FF4A36">
              <w:rPr>
                <w:rFonts w:ascii="仿宋_GB2312" w:eastAsia="仿宋_GB2312" w:hAnsi="宋体"/>
                <w:noProof/>
                <w:sz w:val="28"/>
                <w:szCs w:val="28"/>
              </w:rPr>
              <w:t>乳山市热力集团有限公司</w:t>
            </w:r>
          </w:p>
          <w:p w14:paraId="4E5D4277"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F4A36">
              <w:rPr>
                <w:rFonts w:ascii="仿宋_GB2312" w:eastAsia="仿宋_GB2312" w:hAnsi="仿宋" w:cs="宋体"/>
                <w:noProof/>
                <w:color w:val="333333"/>
                <w:spacing w:val="8"/>
                <w:sz w:val="28"/>
                <w:szCs w:val="28"/>
              </w:rPr>
              <w:t>山东省威海市乳山市城区街道北环路21号</w:t>
            </w:r>
          </w:p>
          <w:p w14:paraId="6ACBB2BC"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F4A36">
              <w:rPr>
                <w:rFonts w:ascii="仿宋_GB2312" w:eastAsia="仿宋_GB2312" w:hAnsi="宋体"/>
                <w:noProof/>
                <w:sz w:val="28"/>
                <w:szCs w:val="28"/>
              </w:rPr>
              <w:t>刘</w:t>
            </w:r>
            <w:r w:rsidRPr="00FF4A36">
              <w:rPr>
                <w:rFonts w:ascii="微软雅黑" w:eastAsia="微软雅黑" w:hAnsi="微软雅黑" w:cs="微软雅黑" w:hint="eastAsia"/>
                <w:noProof/>
                <w:sz w:val="28"/>
                <w:szCs w:val="28"/>
              </w:rPr>
              <w:t>赟</w:t>
            </w:r>
          </w:p>
          <w:p w14:paraId="2394B888"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F4A36">
              <w:rPr>
                <w:rFonts w:ascii="仿宋_GB2312" w:eastAsia="仿宋_GB2312" w:hAnsi="宋体"/>
                <w:noProof/>
                <w:sz w:val="28"/>
                <w:szCs w:val="28"/>
              </w:rPr>
              <w:t>13255656665</w:t>
            </w:r>
          </w:p>
        </w:tc>
      </w:tr>
      <w:tr w:rsidR="0057326F" w14:paraId="25EDD4D2"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38AE2FA" w14:textId="77777777" w:rsidR="0057326F" w:rsidRDefault="0057326F">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623284E2"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FF4A36">
              <w:rPr>
                <w:rFonts w:ascii="仿宋_GB2312" w:eastAsia="仿宋_GB2312" w:hAnsi="宋体"/>
                <w:noProof/>
                <w:sz w:val="28"/>
                <w:szCs w:val="28"/>
              </w:rPr>
              <w:t>乳山宏大工程咨询有限公司</w:t>
            </w:r>
          </w:p>
          <w:p w14:paraId="4720B9CD"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F4A36">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4D84D64C"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F4A36">
              <w:rPr>
                <w:rFonts w:ascii="仿宋_GB2312" w:eastAsia="仿宋_GB2312" w:hAnsi="宋体"/>
                <w:noProof/>
                <w:sz w:val="28"/>
                <w:szCs w:val="28"/>
              </w:rPr>
              <w:t>柯耀辉</w:t>
            </w:r>
          </w:p>
          <w:p w14:paraId="7C1DFFDE"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F4A36">
              <w:rPr>
                <w:rFonts w:ascii="仿宋_GB2312" w:eastAsia="仿宋_GB2312" w:hAnsi="宋体"/>
                <w:noProof/>
                <w:sz w:val="28"/>
                <w:szCs w:val="28"/>
              </w:rPr>
              <w:t>0631-6675889</w:t>
            </w:r>
          </w:p>
        </w:tc>
      </w:tr>
      <w:tr w:rsidR="0057326F" w14:paraId="00174678"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00A48CB" w14:textId="77777777" w:rsidR="0057326F" w:rsidRDefault="0057326F">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59758AF" w14:textId="77777777" w:rsidR="0057326F" w:rsidRDefault="005732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4"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6A31E93E" w14:textId="77777777" w:rsidR="0057326F" w:rsidRDefault="005732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17CDEE28" w14:textId="77777777" w:rsidR="0057326F" w:rsidRDefault="0057326F">
            <w:pPr>
              <w:rPr>
                <w:rFonts w:ascii="宋体" w:hAnsi="宋体" w:cs="宋体"/>
                <w:kern w:val="0"/>
                <w:sz w:val="24"/>
              </w:rPr>
            </w:pPr>
            <w:r>
              <w:rPr>
                <w:rFonts w:ascii="仿宋_GB2312" w:eastAsia="仿宋_GB2312" w:hAnsi="宋体" w:hint="eastAsia"/>
                <w:sz w:val="28"/>
                <w:szCs w:val="28"/>
              </w:rPr>
              <w:t>3．电子响应文件的制作及提交等有关操作见本文件及威海市公共资</w:t>
            </w:r>
            <w:r>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523626F5" w14:textId="77777777" w:rsidR="0057326F" w:rsidRDefault="005732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02816837" w14:textId="77777777" w:rsidR="0057326F" w:rsidRDefault="005732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3987A5FA" w14:textId="77777777" w:rsidR="0057326F" w:rsidRDefault="005732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23F730CE" w14:textId="77777777" w:rsidR="0057326F" w:rsidRDefault="0057326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5D18162B" w14:textId="77777777" w:rsidR="0057326F" w:rsidRDefault="0057326F">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57326F" w14:paraId="185B6074" w14:textId="77777777">
        <w:trPr>
          <w:trHeight w:val="545"/>
          <w:jc w:val="center"/>
        </w:trPr>
        <w:tc>
          <w:tcPr>
            <w:tcW w:w="908" w:type="dxa"/>
            <w:tcBorders>
              <w:top w:val="single" w:sz="4" w:space="0" w:color="auto"/>
              <w:bottom w:val="single" w:sz="4" w:space="0" w:color="auto"/>
              <w:right w:val="single" w:sz="4" w:space="0" w:color="auto"/>
            </w:tcBorders>
            <w:vAlign w:val="center"/>
          </w:tcPr>
          <w:p w14:paraId="17F70AB7"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7B62CCE5" w14:textId="77777777" w:rsidR="0057326F" w:rsidRDefault="0057326F">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57326F" w14:paraId="5CA1F6F6" w14:textId="77777777">
        <w:trPr>
          <w:trHeight w:val="545"/>
          <w:jc w:val="center"/>
        </w:trPr>
        <w:tc>
          <w:tcPr>
            <w:tcW w:w="908" w:type="dxa"/>
            <w:tcBorders>
              <w:top w:val="single" w:sz="4" w:space="0" w:color="auto"/>
              <w:bottom w:val="single" w:sz="4" w:space="0" w:color="auto"/>
              <w:right w:val="single" w:sz="4" w:space="0" w:color="auto"/>
            </w:tcBorders>
            <w:vAlign w:val="center"/>
          </w:tcPr>
          <w:p w14:paraId="048FFBC4"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2BA3578"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57326F" w14:paraId="0F27CE9C" w14:textId="77777777">
        <w:trPr>
          <w:trHeight w:val="445"/>
          <w:jc w:val="center"/>
        </w:trPr>
        <w:tc>
          <w:tcPr>
            <w:tcW w:w="908" w:type="dxa"/>
            <w:tcBorders>
              <w:top w:val="single" w:sz="4" w:space="0" w:color="auto"/>
              <w:bottom w:val="single" w:sz="4" w:space="0" w:color="auto"/>
              <w:right w:val="single" w:sz="4" w:space="0" w:color="auto"/>
            </w:tcBorders>
            <w:vAlign w:val="center"/>
          </w:tcPr>
          <w:p w14:paraId="4C8C2850"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7F362F3"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57326F" w14:paraId="17812837" w14:textId="77777777">
        <w:trPr>
          <w:trHeight w:val="445"/>
          <w:jc w:val="center"/>
        </w:trPr>
        <w:tc>
          <w:tcPr>
            <w:tcW w:w="908" w:type="dxa"/>
            <w:tcBorders>
              <w:top w:val="single" w:sz="4" w:space="0" w:color="auto"/>
              <w:bottom w:val="single" w:sz="4" w:space="0" w:color="auto"/>
              <w:right w:val="single" w:sz="4" w:space="0" w:color="auto"/>
            </w:tcBorders>
            <w:vAlign w:val="center"/>
          </w:tcPr>
          <w:p w14:paraId="052DF158"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4E907910" w14:textId="77777777" w:rsidR="0057326F" w:rsidRDefault="0057326F">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57326F" w14:paraId="52FEB934" w14:textId="77777777">
        <w:trPr>
          <w:trHeight w:val="452"/>
          <w:jc w:val="center"/>
        </w:trPr>
        <w:tc>
          <w:tcPr>
            <w:tcW w:w="908" w:type="dxa"/>
            <w:tcBorders>
              <w:top w:val="single" w:sz="4" w:space="0" w:color="auto"/>
              <w:bottom w:val="single" w:sz="4" w:space="0" w:color="auto"/>
              <w:right w:val="single" w:sz="4" w:space="0" w:color="auto"/>
            </w:tcBorders>
            <w:vAlign w:val="center"/>
          </w:tcPr>
          <w:p w14:paraId="50F091CF"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38168525"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57326F" w14:paraId="118742EB" w14:textId="77777777">
        <w:trPr>
          <w:trHeight w:val="452"/>
          <w:jc w:val="center"/>
        </w:trPr>
        <w:tc>
          <w:tcPr>
            <w:tcW w:w="908" w:type="dxa"/>
            <w:tcBorders>
              <w:top w:val="single" w:sz="4" w:space="0" w:color="auto"/>
              <w:bottom w:val="single" w:sz="4" w:space="0" w:color="auto"/>
              <w:right w:val="single" w:sz="4" w:space="0" w:color="auto"/>
            </w:tcBorders>
            <w:vAlign w:val="center"/>
          </w:tcPr>
          <w:p w14:paraId="1113D4CA"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0D6F524"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57326F" w14:paraId="0E5E9B4E" w14:textId="77777777">
        <w:trPr>
          <w:trHeight w:val="452"/>
          <w:jc w:val="center"/>
        </w:trPr>
        <w:tc>
          <w:tcPr>
            <w:tcW w:w="908" w:type="dxa"/>
            <w:tcBorders>
              <w:top w:val="single" w:sz="4" w:space="0" w:color="auto"/>
              <w:bottom w:val="single" w:sz="4" w:space="0" w:color="auto"/>
              <w:right w:val="single" w:sz="4" w:space="0" w:color="auto"/>
            </w:tcBorders>
            <w:vAlign w:val="center"/>
          </w:tcPr>
          <w:p w14:paraId="0D1EE6E0"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58BC702" w14:textId="6D640D39" w:rsidR="0057326F" w:rsidRDefault="0057326F">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FF4A36">
              <w:rPr>
                <w:rFonts w:ascii="仿宋_GB2312" w:eastAsia="仿宋_GB2312" w:hAnsi="宋体"/>
                <w:noProof/>
                <w:sz w:val="28"/>
                <w:szCs w:val="28"/>
                <w:u w:val="single"/>
              </w:rPr>
              <w:t>15190.00</w:t>
            </w:r>
            <w:r>
              <w:rPr>
                <w:rFonts w:ascii="仿宋_GB2312" w:eastAsia="仿宋_GB2312" w:hAnsi="宋体" w:hint="eastAsia"/>
                <w:sz w:val="28"/>
                <w:szCs w:val="28"/>
              </w:rPr>
              <w:t>元/米</w:t>
            </w:r>
          </w:p>
        </w:tc>
      </w:tr>
      <w:tr w:rsidR="0057326F" w14:paraId="7A4C3C5F" w14:textId="77777777">
        <w:trPr>
          <w:trHeight w:val="452"/>
          <w:jc w:val="center"/>
        </w:trPr>
        <w:tc>
          <w:tcPr>
            <w:tcW w:w="908" w:type="dxa"/>
            <w:tcBorders>
              <w:top w:val="single" w:sz="4" w:space="0" w:color="auto"/>
              <w:bottom w:val="single" w:sz="4" w:space="0" w:color="auto"/>
              <w:right w:val="single" w:sz="4" w:space="0" w:color="auto"/>
            </w:tcBorders>
            <w:vAlign w:val="center"/>
          </w:tcPr>
          <w:p w14:paraId="5E78B150"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73729D2"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57326F" w14:paraId="27CD0571" w14:textId="77777777">
        <w:trPr>
          <w:trHeight w:val="452"/>
          <w:jc w:val="center"/>
        </w:trPr>
        <w:tc>
          <w:tcPr>
            <w:tcW w:w="908" w:type="dxa"/>
            <w:tcBorders>
              <w:top w:val="single" w:sz="4" w:space="0" w:color="auto"/>
              <w:bottom w:val="single" w:sz="4" w:space="0" w:color="auto"/>
              <w:right w:val="single" w:sz="4" w:space="0" w:color="auto"/>
            </w:tcBorders>
            <w:vAlign w:val="center"/>
          </w:tcPr>
          <w:p w14:paraId="59B4F59B"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E3F2722"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57326F" w14:paraId="795D1E06" w14:textId="77777777">
        <w:trPr>
          <w:trHeight w:val="613"/>
          <w:jc w:val="center"/>
        </w:trPr>
        <w:tc>
          <w:tcPr>
            <w:tcW w:w="908" w:type="dxa"/>
            <w:tcBorders>
              <w:top w:val="single" w:sz="4" w:space="0" w:color="auto"/>
              <w:bottom w:val="single" w:sz="4" w:space="0" w:color="auto"/>
              <w:right w:val="single" w:sz="4" w:space="0" w:color="auto"/>
            </w:tcBorders>
            <w:vAlign w:val="center"/>
          </w:tcPr>
          <w:p w14:paraId="7F567B77"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3CB8602"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21E0C548" w14:textId="7D83A514" w:rsidR="0057326F" w:rsidRDefault="000A2C58">
            <w:pPr>
              <w:spacing w:line="560" w:lineRule="exact"/>
              <w:rPr>
                <w:rFonts w:ascii="仿宋_GB2312" w:eastAsia="仿宋_GB2312" w:hAnsi="宋体"/>
                <w:sz w:val="28"/>
                <w:szCs w:val="28"/>
              </w:rPr>
            </w:pPr>
            <w:r>
              <w:rPr>
                <w:rFonts w:ascii="仿宋_GB2312" w:eastAsia="仿宋_GB2312" w:hAnsi="宋体"/>
                <w:noProof/>
                <w:sz w:val="28"/>
                <w:szCs w:val="28"/>
              </w:rPr>
              <w:t>2026年09月03日</w:t>
            </w:r>
            <w:r w:rsidR="0057326F" w:rsidRPr="00FF4A36">
              <w:rPr>
                <w:rFonts w:ascii="仿宋_GB2312" w:eastAsia="仿宋_GB2312" w:hAnsi="宋体"/>
                <w:noProof/>
                <w:sz w:val="28"/>
                <w:szCs w:val="28"/>
              </w:rPr>
              <w:t>18时00分</w:t>
            </w:r>
            <w:r w:rsidR="0057326F">
              <w:rPr>
                <w:rFonts w:ascii="仿宋_GB2312" w:eastAsia="仿宋_GB2312" w:hAnsi="宋体" w:hint="eastAsia"/>
                <w:sz w:val="28"/>
                <w:szCs w:val="28"/>
              </w:rPr>
              <w:t>至</w:t>
            </w:r>
            <w:r>
              <w:rPr>
                <w:rFonts w:ascii="仿宋_GB2312" w:eastAsia="仿宋_GB2312" w:hAnsi="宋体"/>
                <w:noProof/>
                <w:sz w:val="28"/>
                <w:szCs w:val="28"/>
              </w:rPr>
              <w:t>2026年09月15日09时00分</w:t>
            </w:r>
            <w:r w:rsidR="0057326F">
              <w:rPr>
                <w:rFonts w:ascii="仿宋_GB2312" w:eastAsia="仿宋_GB2312" w:hAnsi="宋体" w:hint="eastAsia"/>
                <w:sz w:val="28"/>
                <w:szCs w:val="28"/>
              </w:rPr>
              <w:t>（以电子交易系统具体显示时间为准）</w:t>
            </w:r>
          </w:p>
          <w:p w14:paraId="46FD2ABB"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57326F" w14:paraId="0E497AE6" w14:textId="77777777">
        <w:trPr>
          <w:trHeight w:val="466"/>
          <w:jc w:val="center"/>
        </w:trPr>
        <w:tc>
          <w:tcPr>
            <w:tcW w:w="908" w:type="dxa"/>
            <w:tcBorders>
              <w:top w:val="single" w:sz="4" w:space="0" w:color="auto"/>
              <w:bottom w:val="single" w:sz="4" w:space="0" w:color="auto"/>
              <w:right w:val="single" w:sz="4" w:space="0" w:color="auto"/>
            </w:tcBorders>
            <w:vAlign w:val="center"/>
          </w:tcPr>
          <w:p w14:paraId="0455C112"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8DC90CD" w14:textId="492B513B"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0A2C58">
              <w:rPr>
                <w:rFonts w:ascii="仿宋_GB2312" w:eastAsia="仿宋_GB2312" w:hAnsi="宋体"/>
                <w:noProof/>
                <w:sz w:val="28"/>
                <w:szCs w:val="28"/>
              </w:rPr>
              <w:t>2026年09月15日09时00分</w:t>
            </w:r>
          </w:p>
          <w:p w14:paraId="70ABEA54"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57326F" w14:paraId="6A36B062" w14:textId="77777777">
        <w:trPr>
          <w:trHeight w:val="443"/>
          <w:jc w:val="center"/>
        </w:trPr>
        <w:tc>
          <w:tcPr>
            <w:tcW w:w="908" w:type="dxa"/>
            <w:tcBorders>
              <w:top w:val="single" w:sz="4" w:space="0" w:color="auto"/>
              <w:bottom w:val="single" w:sz="4" w:space="0" w:color="auto"/>
              <w:right w:val="single" w:sz="4" w:space="0" w:color="auto"/>
            </w:tcBorders>
            <w:vAlign w:val="center"/>
          </w:tcPr>
          <w:p w14:paraId="33FC9010"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B2F8CBA" w14:textId="77777777" w:rsidR="0057326F" w:rsidRDefault="0057326F">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57326F" w14:paraId="5C1CB576" w14:textId="77777777">
        <w:trPr>
          <w:trHeight w:val="443"/>
          <w:jc w:val="center"/>
        </w:trPr>
        <w:tc>
          <w:tcPr>
            <w:tcW w:w="908" w:type="dxa"/>
            <w:tcBorders>
              <w:top w:val="single" w:sz="4" w:space="0" w:color="auto"/>
              <w:bottom w:val="single" w:sz="4" w:space="0" w:color="auto"/>
              <w:right w:val="single" w:sz="4" w:space="0" w:color="auto"/>
            </w:tcBorders>
            <w:vAlign w:val="center"/>
          </w:tcPr>
          <w:p w14:paraId="4F198055"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205D29D4"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311A618A"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57326F" w14:paraId="464234AA" w14:textId="77777777">
        <w:trPr>
          <w:trHeight w:val="416"/>
          <w:jc w:val="center"/>
        </w:trPr>
        <w:tc>
          <w:tcPr>
            <w:tcW w:w="908" w:type="dxa"/>
            <w:tcBorders>
              <w:top w:val="single" w:sz="4" w:space="0" w:color="auto"/>
              <w:bottom w:val="single" w:sz="4" w:space="0" w:color="auto"/>
              <w:right w:val="single" w:sz="4" w:space="0" w:color="auto"/>
            </w:tcBorders>
            <w:vAlign w:val="center"/>
          </w:tcPr>
          <w:p w14:paraId="546A50E6"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0DAE6A04" w14:textId="77777777" w:rsidR="0057326F" w:rsidRDefault="0057326F">
            <w:pPr>
              <w:spacing w:line="560" w:lineRule="exact"/>
              <w:rPr>
                <w:rFonts w:ascii="仿宋_GB2312" w:eastAsia="仿宋_GB2312" w:hAnsi="宋体"/>
                <w:sz w:val="28"/>
                <w:szCs w:val="28"/>
              </w:rPr>
            </w:pPr>
            <w:r w:rsidRPr="00FF4A36">
              <w:rPr>
                <w:rFonts w:ascii="仿宋_GB2312" w:eastAsia="仿宋_GB2312" w:hAnsi="宋体"/>
                <w:noProof/>
                <w:sz w:val="28"/>
                <w:szCs w:val="28"/>
              </w:rPr>
              <w:t>长输管网保温修复工程（保温）</w:t>
            </w:r>
            <w:r>
              <w:rPr>
                <w:rFonts w:ascii="仿宋_GB2312" w:eastAsia="仿宋_GB2312" w:hAnsi="宋体" w:hint="eastAsia"/>
                <w:sz w:val="28"/>
                <w:szCs w:val="28"/>
              </w:rPr>
              <w:t>(</w:t>
            </w:r>
            <w:r w:rsidRPr="00FF4A36">
              <w:rPr>
                <w:rFonts w:ascii="仿宋_GB2312" w:eastAsia="仿宋_GB2312" w:hAnsi="宋体"/>
                <w:noProof/>
                <w:sz w:val="28"/>
                <w:szCs w:val="28"/>
              </w:rPr>
              <w:t>B</w:t>
            </w:r>
            <w:r>
              <w:rPr>
                <w:rFonts w:ascii="仿宋_GB2312" w:eastAsia="仿宋_GB2312" w:hAnsi="宋体" w:hint="eastAsia"/>
                <w:sz w:val="28"/>
                <w:szCs w:val="28"/>
              </w:rPr>
              <w:t>包)</w:t>
            </w:r>
          </w:p>
          <w:p w14:paraId="7725C27D" w14:textId="77777777" w:rsidR="0057326F" w:rsidRPr="00FF4A36" w:rsidRDefault="0057326F" w:rsidP="003B717B">
            <w:pPr>
              <w:spacing w:line="560" w:lineRule="exact"/>
              <w:rPr>
                <w:rFonts w:ascii="仿宋_GB2312" w:eastAsia="仿宋_GB2312" w:hAnsi="宋体"/>
                <w:noProof/>
                <w:sz w:val="28"/>
                <w:szCs w:val="28"/>
              </w:rPr>
            </w:pPr>
            <w:r>
              <w:rPr>
                <w:rFonts w:ascii="仿宋_GB2312" w:eastAsia="仿宋_GB2312" w:hAnsi="宋体" w:hint="eastAsia"/>
                <w:sz w:val="28"/>
                <w:szCs w:val="28"/>
              </w:rPr>
              <w:lastRenderedPageBreak/>
              <w:t>保修期：</w:t>
            </w:r>
            <w:r w:rsidRPr="00FF4A36">
              <w:rPr>
                <w:rFonts w:ascii="仿宋_GB2312" w:eastAsia="仿宋_GB2312" w:hAnsi="宋体"/>
                <w:noProof/>
                <w:sz w:val="28"/>
                <w:szCs w:val="28"/>
              </w:rPr>
              <w:t>项目经甲乙双方验收合格之日起计算质保期，乙方免费保修期为壹年。</w:t>
            </w:r>
          </w:p>
          <w:p w14:paraId="7EA32799" w14:textId="77777777" w:rsidR="0057326F" w:rsidRPr="00FF4A36" w:rsidRDefault="0057326F" w:rsidP="003B717B">
            <w:pPr>
              <w:spacing w:line="560" w:lineRule="exact"/>
              <w:rPr>
                <w:rFonts w:ascii="仿宋_GB2312" w:eastAsia="仿宋_GB2312" w:hAnsi="宋体"/>
                <w:noProof/>
                <w:sz w:val="28"/>
                <w:szCs w:val="28"/>
              </w:rPr>
            </w:pPr>
            <w:r w:rsidRPr="00FF4A36">
              <w:rPr>
                <w:rFonts w:ascii="仿宋_GB2312" w:eastAsia="仿宋_GB2312" w:hAnsi="宋体"/>
                <w:noProof/>
                <w:sz w:val="28"/>
                <w:szCs w:val="28"/>
              </w:rPr>
              <w:t>质保期内，乙方接到甲方维修通知应做到2小时响应，4小时到位，按甲方要求时限完成维修项目。如4小时不到位，甲方有权委托第三方进行维修，费用从质保款内扣除。</w:t>
            </w:r>
          </w:p>
          <w:p w14:paraId="543311E4" w14:textId="77777777" w:rsidR="0057326F" w:rsidRDefault="0057326F">
            <w:pPr>
              <w:spacing w:line="560" w:lineRule="exact"/>
              <w:rPr>
                <w:rFonts w:ascii="仿宋_GB2312" w:eastAsia="仿宋_GB2312" w:hAnsi="宋体"/>
                <w:sz w:val="28"/>
                <w:szCs w:val="28"/>
              </w:rPr>
            </w:pPr>
            <w:r w:rsidRPr="00FF4A36">
              <w:rPr>
                <w:rFonts w:ascii="仿宋_GB2312" w:eastAsia="仿宋_GB2312" w:hAnsi="宋体"/>
                <w:noProof/>
                <w:sz w:val="28"/>
                <w:szCs w:val="28"/>
              </w:rPr>
              <w:t>质保期外，乙方应提供免费电话支持，经双方协商乙方可派技术人员到甲方现场进行有偿技术服务。</w:t>
            </w:r>
          </w:p>
        </w:tc>
      </w:tr>
      <w:tr w:rsidR="0057326F" w14:paraId="709B4254"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4EB399E"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7F0E56C2" w14:textId="77777777" w:rsidR="0057326F" w:rsidRDefault="0057326F">
            <w:pPr>
              <w:spacing w:line="560" w:lineRule="exact"/>
              <w:rPr>
                <w:rFonts w:ascii="仿宋_GB2312" w:eastAsia="仿宋_GB2312" w:hAnsi="宋体"/>
                <w:sz w:val="28"/>
                <w:szCs w:val="28"/>
              </w:rPr>
            </w:pPr>
            <w:r w:rsidRPr="00FF4A36">
              <w:rPr>
                <w:rFonts w:ascii="仿宋_GB2312" w:eastAsia="仿宋_GB2312" w:hAnsi="宋体"/>
                <w:noProof/>
                <w:sz w:val="28"/>
                <w:szCs w:val="28"/>
              </w:rPr>
              <w:t>长输管网保温修复工程（保温）</w:t>
            </w:r>
            <w:r>
              <w:rPr>
                <w:rFonts w:ascii="仿宋_GB2312" w:eastAsia="仿宋_GB2312" w:hAnsi="宋体" w:hint="eastAsia"/>
                <w:sz w:val="28"/>
                <w:szCs w:val="28"/>
              </w:rPr>
              <w:t>(</w:t>
            </w:r>
            <w:r w:rsidRPr="00FF4A36">
              <w:rPr>
                <w:rFonts w:ascii="仿宋_GB2312" w:eastAsia="仿宋_GB2312" w:hAnsi="宋体"/>
                <w:noProof/>
                <w:sz w:val="28"/>
                <w:szCs w:val="28"/>
              </w:rPr>
              <w:t>B</w:t>
            </w:r>
            <w:r>
              <w:rPr>
                <w:rFonts w:ascii="仿宋_GB2312" w:eastAsia="仿宋_GB2312" w:hAnsi="宋体" w:hint="eastAsia"/>
                <w:sz w:val="28"/>
                <w:szCs w:val="28"/>
              </w:rPr>
              <w:t>包)</w:t>
            </w:r>
          </w:p>
          <w:p w14:paraId="64235420"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FF4A36">
              <w:rPr>
                <w:rFonts w:ascii="仿宋_GB2312" w:eastAsia="仿宋_GB2312" w:hAnsi="宋体"/>
                <w:noProof/>
                <w:sz w:val="28"/>
                <w:szCs w:val="28"/>
              </w:rPr>
              <w:t>自合同期签订之日起60日结束</w:t>
            </w:r>
          </w:p>
          <w:p w14:paraId="3A5F2F02"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57326F" w14:paraId="0E952B08" w14:textId="77777777">
        <w:trPr>
          <w:trHeight w:val="665"/>
          <w:jc w:val="center"/>
        </w:trPr>
        <w:tc>
          <w:tcPr>
            <w:tcW w:w="908" w:type="dxa"/>
            <w:tcBorders>
              <w:top w:val="single" w:sz="4" w:space="0" w:color="auto"/>
              <w:bottom w:val="single" w:sz="4" w:space="0" w:color="auto"/>
              <w:right w:val="single" w:sz="4" w:space="0" w:color="auto"/>
            </w:tcBorders>
            <w:vAlign w:val="center"/>
          </w:tcPr>
          <w:p w14:paraId="0F4C9238"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7923202"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FF4A36">
              <w:rPr>
                <w:rFonts w:ascii="仿宋_GB2312" w:eastAsia="仿宋_GB2312" w:hAnsi="宋体"/>
                <w:noProof/>
                <w:sz w:val="28"/>
                <w:szCs w:val="28"/>
              </w:rPr>
              <w:t>长输管网保温修复工程（保温）</w:t>
            </w:r>
            <w:r>
              <w:rPr>
                <w:rFonts w:ascii="仿宋_GB2312" w:eastAsia="仿宋_GB2312" w:hAnsi="宋体" w:hint="eastAsia"/>
                <w:sz w:val="28"/>
                <w:szCs w:val="28"/>
              </w:rPr>
              <w:t>(</w:t>
            </w:r>
            <w:r w:rsidRPr="00FF4A36">
              <w:rPr>
                <w:rFonts w:ascii="仿宋_GB2312" w:eastAsia="仿宋_GB2312" w:hAnsi="宋体"/>
                <w:noProof/>
                <w:sz w:val="28"/>
                <w:szCs w:val="28"/>
              </w:rPr>
              <w:t>B</w:t>
            </w:r>
            <w:r>
              <w:rPr>
                <w:rFonts w:ascii="仿宋_GB2312" w:eastAsia="仿宋_GB2312" w:hAnsi="宋体" w:hint="eastAsia"/>
                <w:sz w:val="28"/>
                <w:szCs w:val="28"/>
              </w:rPr>
              <w:t>包),综合评分法</w:t>
            </w:r>
          </w:p>
        </w:tc>
      </w:tr>
      <w:tr w:rsidR="0057326F" w14:paraId="053320DA" w14:textId="77777777">
        <w:trPr>
          <w:trHeight w:val="673"/>
          <w:jc w:val="center"/>
        </w:trPr>
        <w:tc>
          <w:tcPr>
            <w:tcW w:w="908" w:type="dxa"/>
            <w:tcBorders>
              <w:top w:val="single" w:sz="4" w:space="0" w:color="auto"/>
              <w:bottom w:val="single" w:sz="4" w:space="0" w:color="auto"/>
              <w:right w:val="single" w:sz="4" w:space="0" w:color="auto"/>
            </w:tcBorders>
            <w:vAlign w:val="center"/>
          </w:tcPr>
          <w:p w14:paraId="0BA07D25"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6EDA080"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57326F" w14:paraId="7196A905" w14:textId="77777777">
        <w:trPr>
          <w:trHeight w:val="673"/>
          <w:jc w:val="center"/>
        </w:trPr>
        <w:tc>
          <w:tcPr>
            <w:tcW w:w="908" w:type="dxa"/>
            <w:tcBorders>
              <w:top w:val="single" w:sz="4" w:space="0" w:color="auto"/>
              <w:bottom w:val="single" w:sz="4" w:space="0" w:color="auto"/>
              <w:right w:val="single" w:sz="4" w:space="0" w:color="auto"/>
            </w:tcBorders>
            <w:vAlign w:val="center"/>
          </w:tcPr>
          <w:p w14:paraId="157FF036"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682F171D" w14:textId="6431F214" w:rsidR="0057326F" w:rsidRDefault="0057326F">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兼投不兼中</w:t>
            </w:r>
          </w:p>
        </w:tc>
      </w:tr>
      <w:tr w:rsidR="0057326F" w14:paraId="473C3346" w14:textId="77777777">
        <w:trPr>
          <w:trHeight w:val="673"/>
          <w:jc w:val="center"/>
        </w:trPr>
        <w:tc>
          <w:tcPr>
            <w:tcW w:w="908" w:type="dxa"/>
            <w:tcBorders>
              <w:top w:val="single" w:sz="4" w:space="0" w:color="auto"/>
              <w:bottom w:val="single" w:sz="4" w:space="0" w:color="auto"/>
              <w:right w:val="single" w:sz="4" w:space="0" w:color="auto"/>
            </w:tcBorders>
            <w:vAlign w:val="center"/>
          </w:tcPr>
          <w:p w14:paraId="3BDF1DD4"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9880EFA"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3B3792A" w14:textId="7672A79E" w:rsidR="0057326F" w:rsidRDefault="003364FA">
            <w:pPr>
              <w:spacing w:line="560" w:lineRule="exact"/>
              <w:rPr>
                <w:rFonts w:ascii="仿宋_GB2312" w:eastAsia="仿宋_GB2312" w:hAnsi="宋体"/>
                <w:sz w:val="28"/>
                <w:szCs w:val="28"/>
              </w:rPr>
            </w:pPr>
            <w:r>
              <w:rPr>
                <w:rFonts w:ascii="仿宋_GB2312" w:eastAsia="仿宋_GB2312" w:hAnsi="宋体"/>
                <w:noProof/>
                <w:sz w:val="28"/>
                <w:szCs w:val="28"/>
              </w:rPr>
              <w:t>在施工期前支付工程预付款人民币2万元，工程外观验收合格支付到合同结算价款的50%，性能验收合格两个月后，甲方支付至合同结算总价的90%工程款；乙方需在甲方付款前，向甲方提供适应税率的增值税专用发票，乙方未按要求交付合规增值税专用发票的，甲方有权不予支付工程款。工程结算总价的10%作为质量保证金，工程整体验收合格满一年后无息一次性付清。</w:t>
            </w:r>
          </w:p>
        </w:tc>
      </w:tr>
      <w:tr w:rsidR="0057326F" w14:paraId="1FC7F443" w14:textId="77777777">
        <w:trPr>
          <w:trHeight w:val="713"/>
          <w:jc w:val="center"/>
        </w:trPr>
        <w:tc>
          <w:tcPr>
            <w:tcW w:w="908" w:type="dxa"/>
            <w:tcBorders>
              <w:top w:val="single" w:sz="4" w:space="0" w:color="auto"/>
              <w:bottom w:val="single" w:sz="4" w:space="0" w:color="auto"/>
              <w:right w:val="single" w:sz="4" w:space="0" w:color="auto"/>
            </w:tcBorders>
            <w:vAlign w:val="center"/>
          </w:tcPr>
          <w:p w14:paraId="6B87D75F"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55E5AA3" w14:textId="56C04E5F"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是否委托评审委员会确定成交供应商：否</w:t>
            </w:r>
          </w:p>
        </w:tc>
      </w:tr>
      <w:tr w:rsidR="0057326F" w14:paraId="58556D83" w14:textId="77777777">
        <w:trPr>
          <w:trHeight w:val="713"/>
          <w:jc w:val="center"/>
        </w:trPr>
        <w:tc>
          <w:tcPr>
            <w:tcW w:w="908" w:type="dxa"/>
            <w:tcBorders>
              <w:top w:val="single" w:sz="4" w:space="0" w:color="auto"/>
              <w:bottom w:val="single" w:sz="4" w:space="0" w:color="auto"/>
              <w:right w:val="single" w:sz="4" w:space="0" w:color="auto"/>
            </w:tcBorders>
            <w:vAlign w:val="center"/>
          </w:tcPr>
          <w:p w14:paraId="54F26809"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28DF5DC"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B1DFBE5"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57326F" w14:paraId="77A4A811" w14:textId="77777777">
        <w:trPr>
          <w:trHeight w:val="713"/>
          <w:jc w:val="center"/>
        </w:trPr>
        <w:tc>
          <w:tcPr>
            <w:tcW w:w="908" w:type="dxa"/>
            <w:tcBorders>
              <w:top w:val="single" w:sz="4" w:space="0" w:color="auto"/>
              <w:bottom w:val="single" w:sz="4" w:space="0" w:color="auto"/>
              <w:right w:val="single" w:sz="4" w:space="0" w:color="auto"/>
            </w:tcBorders>
            <w:vAlign w:val="center"/>
          </w:tcPr>
          <w:p w14:paraId="605714F4"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27</w:t>
            </w:r>
          </w:p>
        </w:tc>
        <w:tc>
          <w:tcPr>
            <w:tcW w:w="8291" w:type="dxa"/>
            <w:tcBorders>
              <w:top w:val="single" w:sz="4" w:space="0" w:color="auto"/>
              <w:left w:val="single" w:sz="4" w:space="0" w:color="auto"/>
              <w:bottom w:val="single" w:sz="4" w:space="0" w:color="auto"/>
            </w:tcBorders>
            <w:vAlign w:val="center"/>
          </w:tcPr>
          <w:p w14:paraId="07CBB0BB" w14:textId="77777777" w:rsidR="0057326F" w:rsidRDefault="0057326F">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C47B27A" w14:textId="77777777" w:rsidR="0057326F" w:rsidRDefault="0057326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5596C32B" w14:textId="77777777" w:rsidR="0057326F" w:rsidRDefault="0057326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FF4A36">
              <w:rPr>
                <w:rFonts w:ascii="仿宋_GB2312" w:eastAsia="仿宋_GB2312" w:hAnsi="仿宋" w:cs="宋体"/>
                <w:noProof/>
                <w:sz w:val="28"/>
                <w:szCs w:val="28"/>
              </w:rPr>
              <w:t>rshdzb@163.com</w:t>
            </w:r>
          </w:p>
          <w:p w14:paraId="13CA2217" w14:textId="77777777" w:rsidR="0057326F" w:rsidRDefault="0057326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4C8A7B2F" w14:textId="77777777" w:rsidR="0057326F" w:rsidRDefault="0057326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57326F" w14:paraId="7D855772" w14:textId="77777777">
        <w:trPr>
          <w:trHeight w:val="713"/>
          <w:jc w:val="center"/>
        </w:trPr>
        <w:tc>
          <w:tcPr>
            <w:tcW w:w="908" w:type="dxa"/>
            <w:tcBorders>
              <w:top w:val="single" w:sz="4" w:space="0" w:color="auto"/>
              <w:bottom w:val="single" w:sz="4" w:space="0" w:color="auto"/>
              <w:right w:val="single" w:sz="4" w:space="0" w:color="auto"/>
            </w:tcBorders>
            <w:vAlign w:val="center"/>
          </w:tcPr>
          <w:p w14:paraId="02D086E5"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14D3B644" w14:textId="76ACF5C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D84D49">
              <w:rPr>
                <w:rFonts w:ascii="仿宋_GB2312" w:eastAsia="仿宋_GB2312" w:hAnsi="宋体"/>
                <w:noProof/>
                <w:sz w:val="28"/>
                <w:szCs w:val="28"/>
              </w:rPr>
              <w:t>46</w:t>
            </w:r>
            <w:r w:rsidRPr="00FF4A36">
              <w:rPr>
                <w:rFonts w:ascii="仿宋_GB2312" w:eastAsia="仿宋_GB2312" w:hAnsi="宋体"/>
                <w:noProof/>
                <w:sz w:val="28"/>
                <w:szCs w:val="28"/>
              </w:rPr>
              <w:t>00.00</w:t>
            </w:r>
            <w:r>
              <w:rPr>
                <w:rFonts w:ascii="仿宋_GB2312" w:eastAsia="仿宋_GB2312" w:hAnsi="宋体" w:hint="eastAsia"/>
                <w:sz w:val="28"/>
                <w:szCs w:val="28"/>
              </w:rPr>
              <w:t>元，由成交单位在签订合同前向采购代理机构缴纳，包含在报价中。</w:t>
            </w:r>
          </w:p>
          <w:p w14:paraId="19041597" w14:textId="77777777" w:rsidR="0057326F" w:rsidRDefault="0057326F">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FF4A36">
              <w:rPr>
                <w:rFonts w:ascii="仿宋_GB2312" w:eastAsia="仿宋_GB2312" w:hAnsi="宋体"/>
                <w:noProof/>
                <w:sz w:val="28"/>
                <w:szCs w:val="28"/>
              </w:rPr>
              <w:t>乳山宏大工程咨询有限公司</w:t>
            </w:r>
          </w:p>
          <w:p w14:paraId="4CBD05E4"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FF4A36">
              <w:rPr>
                <w:rFonts w:ascii="仿宋_GB2312" w:eastAsia="仿宋_GB2312" w:hAnsi="宋体"/>
                <w:noProof/>
                <w:sz w:val="28"/>
                <w:szCs w:val="28"/>
              </w:rPr>
              <w:t>威海银行股份有限公司乳山支行</w:t>
            </w:r>
          </w:p>
          <w:p w14:paraId="0A97D2F9"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FF4A36">
              <w:rPr>
                <w:rFonts w:ascii="仿宋_GB2312" w:eastAsia="仿宋_GB2312" w:hAnsi="宋体"/>
                <w:noProof/>
                <w:sz w:val="28"/>
                <w:szCs w:val="28"/>
              </w:rPr>
              <w:t>817892001421012945</w:t>
            </w:r>
          </w:p>
        </w:tc>
      </w:tr>
      <w:tr w:rsidR="0057326F" w14:paraId="018622F8" w14:textId="77777777">
        <w:trPr>
          <w:trHeight w:val="713"/>
          <w:jc w:val="center"/>
        </w:trPr>
        <w:tc>
          <w:tcPr>
            <w:tcW w:w="908" w:type="dxa"/>
            <w:tcBorders>
              <w:top w:val="single" w:sz="4" w:space="0" w:color="auto"/>
              <w:bottom w:val="single" w:sz="4" w:space="0" w:color="auto"/>
              <w:right w:val="single" w:sz="4" w:space="0" w:color="auto"/>
            </w:tcBorders>
            <w:vAlign w:val="center"/>
          </w:tcPr>
          <w:p w14:paraId="7F78AB11" w14:textId="77777777" w:rsidR="0057326F" w:rsidRDefault="0057326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347B8B7" w14:textId="77777777" w:rsidR="0057326F" w:rsidRDefault="0057326F">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FF4A36">
              <w:rPr>
                <w:rFonts w:ascii="仿宋_GB2312" w:eastAsia="仿宋_GB2312" w:hAnsi="宋体"/>
                <w:noProof/>
                <w:sz w:val="28"/>
                <w:szCs w:val="28"/>
              </w:rPr>
              <w:t>工程类</w:t>
            </w:r>
            <w:r>
              <w:rPr>
                <w:rFonts w:ascii="仿宋_GB2312" w:eastAsia="仿宋_GB2312" w:hAnsi="宋体" w:hint="eastAsia"/>
                <w:sz w:val="28"/>
                <w:szCs w:val="28"/>
              </w:rPr>
              <w:t>以</w:t>
            </w:r>
            <w:r w:rsidRPr="00FF4A36">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11F83972" w14:textId="77777777" w:rsidR="0057326F" w:rsidRDefault="0057326F">
      <w:pPr>
        <w:pStyle w:val="af6"/>
        <w:spacing w:line="432" w:lineRule="auto"/>
        <w:rPr>
          <w:rFonts w:ascii="仿宋_GB2312" w:eastAsia="仿宋_GB2312"/>
          <w:bCs/>
          <w:sz w:val="28"/>
          <w:szCs w:val="28"/>
        </w:rPr>
      </w:pPr>
    </w:p>
    <w:p w14:paraId="7AC08A7A" w14:textId="77777777" w:rsidR="0057326F" w:rsidRDefault="0057326F">
      <w:pPr>
        <w:pStyle w:val="af6"/>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478D5B46" w14:textId="77777777" w:rsidR="0057326F" w:rsidRDefault="0057326F">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57326F" w14:paraId="5A846145" w14:textId="77777777" w:rsidTr="00DD53E0">
        <w:trPr>
          <w:trHeight w:val="607"/>
          <w:jc w:val="center"/>
        </w:trPr>
        <w:tc>
          <w:tcPr>
            <w:tcW w:w="9309" w:type="dxa"/>
            <w:tcBorders>
              <w:top w:val="single" w:sz="4" w:space="0" w:color="auto"/>
              <w:left w:val="single" w:sz="4" w:space="0" w:color="auto"/>
              <w:bottom w:val="single" w:sz="4" w:space="0" w:color="auto"/>
            </w:tcBorders>
            <w:vAlign w:val="center"/>
          </w:tcPr>
          <w:p w14:paraId="14F372B6" w14:textId="77777777" w:rsidR="0057326F" w:rsidRDefault="0057326F"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57326F" w14:paraId="1374B2AD" w14:textId="77777777" w:rsidTr="00DD53E0">
        <w:trPr>
          <w:trHeight w:val="607"/>
          <w:jc w:val="center"/>
        </w:trPr>
        <w:tc>
          <w:tcPr>
            <w:tcW w:w="9309" w:type="dxa"/>
            <w:tcBorders>
              <w:top w:val="single" w:sz="4" w:space="0" w:color="auto"/>
              <w:left w:val="single" w:sz="4" w:space="0" w:color="auto"/>
              <w:bottom w:val="single" w:sz="4" w:space="0" w:color="auto"/>
            </w:tcBorders>
          </w:tcPr>
          <w:p w14:paraId="239473E7" w14:textId="77777777" w:rsidR="0057326F" w:rsidRPr="00FF4A36" w:rsidRDefault="0057326F" w:rsidP="003B717B">
            <w:pPr>
              <w:spacing w:line="560" w:lineRule="exact"/>
              <w:ind w:firstLineChars="122" w:firstLine="342"/>
              <w:rPr>
                <w:rFonts w:ascii="仿宋_GB2312" w:eastAsia="仿宋_GB2312" w:hAnsi="宋体"/>
                <w:noProof/>
                <w:sz w:val="28"/>
                <w:szCs w:val="28"/>
              </w:rPr>
            </w:pPr>
            <w:r w:rsidRPr="00FF4A36">
              <w:rPr>
                <w:rFonts w:ascii="仿宋_GB2312" w:eastAsia="仿宋_GB2312" w:hAnsi="宋体"/>
                <w:noProof/>
                <w:sz w:val="28"/>
                <w:szCs w:val="28"/>
              </w:rPr>
              <w:t>1、有效的营业执照副本扫描件或其他能证明具有独立承担民事责任能力的材料扫描件（分公司投标须提供总公司的授权）；(B)包</w:t>
            </w:r>
          </w:p>
          <w:p w14:paraId="112F249C" w14:textId="77777777" w:rsidR="0057326F" w:rsidRPr="00FF4A36" w:rsidRDefault="0057326F" w:rsidP="003B717B">
            <w:pPr>
              <w:spacing w:line="560" w:lineRule="exact"/>
              <w:ind w:firstLineChars="122" w:firstLine="342"/>
              <w:rPr>
                <w:rFonts w:ascii="仿宋_GB2312" w:eastAsia="仿宋_GB2312" w:hAnsi="宋体"/>
                <w:noProof/>
                <w:sz w:val="28"/>
                <w:szCs w:val="28"/>
              </w:rPr>
            </w:pPr>
            <w:r w:rsidRPr="00FF4A36">
              <w:rPr>
                <w:rFonts w:ascii="仿宋_GB2312" w:eastAsia="仿宋_GB2312" w:hAnsi="宋体"/>
                <w:noProof/>
                <w:sz w:val="28"/>
                <w:szCs w:val="28"/>
              </w:rPr>
              <w:t>2、法定代表人授权委托书；被授权人身份证扫描件；</w:t>
            </w:r>
          </w:p>
          <w:p w14:paraId="589C3748" w14:textId="77777777" w:rsidR="0057326F" w:rsidRPr="00FF4A36" w:rsidRDefault="0057326F" w:rsidP="003B717B">
            <w:pPr>
              <w:spacing w:line="560" w:lineRule="exact"/>
              <w:ind w:firstLineChars="122" w:firstLine="342"/>
              <w:rPr>
                <w:rFonts w:ascii="仿宋_GB2312" w:eastAsia="仿宋_GB2312" w:hAnsi="宋体"/>
                <w:noProof/>
                <w:sz w:val="28"/>
                <w:szCs w:val="28"/>
              </w:rPr>
            </w:pPr>
            <w:r w:rsidRPr="00FF4A36">
              <w:rPr>
                <w:rFonts w:ascii="仿宋_GB2312" w:eastAsia="仿宋_GB2312" w:hAnsi="宋体"/>
                <w:noProof/>
                <w:sz w:val="28"/>
                <w:szCs w:val="28"/>
              </w:rPr>
              <w:t>若响应单位代表为企业法定代表人/单位负责人的，则只需提供企业法定代表人/单位负责人身份证扫描件；(B)包</w:t>
            </w:r>
          </w:p>
          <w:p w14:paraId="7C01B159" w14:textId="77777777" w:rsidR="0057326F" w:rsidRPr="00FF4A36" w:rsidRDefault="0057326F" w:rsidP="003B717B">
            <w:pPr>
              <w:spacing w:line="560" w:lineRule="exact"/>
              <w:ind w:firstLineChars="122" w:firstLine="342"/>
              <w:rPr>
                <w:rFonts w:ascii="仿宋_GB2312" w:eastAsia="仿宋_GB2312" w:hAnsi="宋体"/>
                <w:noProof/>
                <w:sz w:val="28"/>
                <w:szCs w:val="28"/>
              </w:rPr>
            </w:pPr>
            <w:r w:rsidRPr="00FF4A36">
              <w:rPr>
                <w:rFonts w:ascii="仿宋_GB2312" w:eastAsia="仿宋_GB2312" w:hAnsi="宋体"/>
                <w:noProof/>
                <w:sz w:val="28"/>
                <w:szCs w:val="28"/>
              </w:rPr>
              <w:t>3、具有防水防腐保温工程专业承包二级及以上资质证书扫描件；(B)包</w:t>
            </w:r>
          </w:p>
          <w:p w14:paraId="67FDAE9F" w14:textId="77777777" w:rsidR="0057326F" w:rsidRPr="00FF4A36" w:rsidRDefault="0057326F" w:rsidP="003B717B">
            <w:pPr>
              <w:spacing w:line="560" w:lineRule="exact"/>
              <w:ind w:firstLineChars="122" w:firstLine="342"/>
              <w:rPr>
                <w:rFonts w:ascii="仿宋_GB2312" w:eastAsia="仿宋_GB2312" w:hAnsi="宋体"/>
                <w:noProof/>
                <w:sz w:val="28"/>
                <w:szCs w:val="28"/>
              </w:rPr>
            </w:pPr>
            <w:r w:rsidRPr="00FF4A36">
              <w:rPr>
                <w:rFonts w:ascii="仿宋_GB2312" w:eastAsia="仿宋_GB2312" w:hAnsi="宋体"/>
                <w:noProof/>
                <w:sz w:val="28"/>
                <w:szCs w:val="28"/>
              </w:rPr>
              <w:t>4、依法缴纳税收和社会保障资金的声明（格式自拟）；投标截止日期前4个月内任意某一月的纳税和社会保障资金缴纳证明材料（依法免税或不需要缴纳社会保障资金的供应商，应提供相关材料）；(B)包</w:t>
            </w:r>
          </w:p>
          <w:p w14:paraId="0A20FD61" w14:textId="77777777" w:rsidR="0057326F" w:rsidRPr="00FF4A36" w:rsidRDefault="0057326F" w:rsidP="003B717B">
            <w:pPr>
              <w:spacing w:line="560" w:lineRule="exact"/>
              <w:ind w:firstLineChars="122" w:firstLine="342"/>
              <w:rPr>
                <w:rFonts w:ascii="仿宋_GB2312" w:eastAsia="仿宋_GB2312" w:hAnsi="宋体"/>
                <w:noProof/>
                <w:sz w:val="28"/>
                <w:szCs w:val="28"/>
              </w:rPr>
            </w:pPr>
            <w:r w:rsidRPr="00FF4A36">
              <w:rPr>
                <w:rFonts w:ascii="仿宋_GB2312" w:eastAsia="仿宋_GB2312" w:hAnsi="宋体"/>
                <w:noProof/>
                <w:sz w:val="28"/>
                <w:szCs w:val="28"/>
              </w:rPr>
              <w:t>5、参加本项目报价前三年内无重大违法记录声明（格式自定）；(B)包</w:t>
            </w:r>
          </w:p>
          <w:p w14:paraId="2EA53021" w14:textId="77777777" w:rsidR="0057326F" w:rsidRPr="00FF4A36" w:rsidRDefault="0057326F" w:rsidP="003B717B">
            <w:pPr>
              <w:spacing w:line="560" w:lineRule="exact"/>
              <w:ind w:firstLineChars="122" w:firstLine="342"/>
              <w:rPr>
                <w:rFonts w:ascii="仿宋_GB2312" w:eastAsia="仿宋_GB2312" w:hAnsi="宋体"/>
                <w:noProof/>
                <w:sz w:val="28"/>
                <w:szCs w:val="28"/>
              </w:rPr>
            </w:pPr>
            <w:r w:rsidRPr="00FF4A36">
              <w:rPr>
                <w:rFonts w:ascii="仿宋_GB2312" w:eastAsia="仿宋_GB2312" w:hAnsi="宋体"/>
                <w:noProof/>
                <w:sz w:val="28"/>
                <w:szCs w:val="28"/>
              </w:rPr>
              <w:t>6、报价供应商未被工商行政管理机关在全国企业信用信息公示系统中列入严重违法失信企业名单（附截图或企业信用信息公示报告，查询网址http://www.gsxt.gov.cn/index.html）；</w:t>
            </w:r>
          </w:p>
          <w:p w14:paraId="12343D2E" w14:textId="77777777" w:rsidR="0057326F" w:rsidRPr="00FF4A36" w:rsidRDefault="0057326F" w:rsidP="003B717B">
            <w:pPr>
              <w:spacing w:line="560" w:lineRule="exact"/>
              <w:ind w:firstLineChars="122" w:firstLine="342"/>
              <w:rPr>
                <w:rFonts w:ascii="仿宋_GB2312" w:eastAsia="仿宋_GB2312" w:hAnsi="宋体"/>
                <w:noProof/>
                <w:sz w:val="28"/>
                <w:szCs w:val="28"/>
              </w:rPr>
            </w:pPr>
            <w:r w:rsidRPr="00FF4A36">
              <w:rPr>
                <w:rFonts w:ascii="仿宋_GB2312" w:eastAsia="仿宋_GB2312" w:hAnsi="宋体"/>
                <w:noProof/>
                <w:sz w:val="28"/>
                <w:szCs w:val="28"/>
              </w:rPr>
              <w:t>报价供应商及其法定代表人、授权委托人在</w:t>
            </w:r>
            <w:r w:rsidRPr="00FF4A36">
              <w:rPr>
                <w:rFonts w:ascii="仿宋_GB2312" w:eastAsia="仿宋_GB2312" w:hAnsi="宋体"/>
                <w:noProof/>
                <w:sz w:val="28"/>
                <w:szCs w:val="28"/>
              </w:rPr>
              <w:t>“</w:t>
            </w:r>
            <w:r w:rsidRPr="00FF4A36">
              <w:rPr>
                <w:rFonts w:ascii="仿宋_GB2312" w:eastAsia="仿宋_GB2312" w:hAnsi="宋体"/>
                <w:noProof/>
                <w:sz w:val="28"/>
                <w:szCs w:val="28"/>
              </w:rPr>
              <w:t>全国法院失信被执行人名单公布及查询（http://zxgk.court.gov.cn/shixin/）</w:t>
            </w:r>
            <w:r w:rsidRPr="00FF4A36">
              <w:rPr>
                <w:rFonts w:ascii="仿宋_GB2312" w:eastAsia="仿宋_GB2312" w:hAnsi="宋体"/>
                <w:noProof/>
                <w:sz w:val="28"/>
                <w:szCs w:val="28"/>
              </w:rPr>
              <w:t>”</w:t>
            </w:r>
            <w:r w:rsidRPr="00FF4A36">
              <w:rPr>
                <w:rFonts w:ascii="仿宋_GB2312" w:eastAsia="仿宋_GB2312" w:hAnsi="宋体"/>
                <w:noProof/>
                <w:sz w:val="28"/>
                <w:szCs w:val="28"/>
              </w:rPr>
              <w:t>网站截图；(B)包</w:t>
            </w:r>
          </w:p>
          <w:p w14:paraId="791BC35B" w14:textId="77777777" w:rsidR="0057326F" w:rsidRPr="00FF4A36" w:rsidRDefault="0057326F" w:rsidP="003B717B">
            <w:pPr>
              <w:spacing w:line="560" w:lineRule="exact"/>
              <w:ind w:firstLineChars="122" w:firstLine="342"/>
              <w:rPr>
                <w:rFonts w:ascii="仿宋_GB2312" w:eastAsia="仿宋_GB2312" w:hAnsi="宋体"/>
                <w:noProof/>
                <w:sz w:val="28"/>
                <w:szCs w:val="28"/>
              </w:rPr>
            </w:pPr>
            <w:r w:rsidRPr="00FF4A36">
              <w:rPr>
                <w:rFonts w:ascii="仿宋_GB2312" w:eastAsia="仿宋_GB2312" w:hAnsi="宋体"/>
                <w:noProof/>
                <w:sz w:val="28"/>
                <w:szCs w:val="28"/>
              </w:rPr>
              <w:t>7、财务状况报告等相关材料</w:t>
            </w:r>
          </w:p>
          <w:p w14:paraId="39227C5C" w14:textId="77777777" w:rsidR="0057326F" w:rsidRPr="00FF4A36" w:rsidRDefault="0057326F" w:rsidP="003B717B">
            <w:pPr>
              <w:spacing w:line="560" w:lineRule="exact"/>
              <w:ind w:firstLineChars="122" w:firstLine="342"/>
              <w:rPr>
                <w:rFonts w:ascii="仿宋_GB2312" w:eastAsia="仿宋_GB2312" w:hAnsi="宋体"/>
                <w:noProof/>
                <w:sz w:val="28"/>
                <w:szCs w:val="28"/>
              </w:rPr>
            </w:pPr>
            <w:r w:rsidRPr="00FF4A36">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7B09AA76" w14:textId="77777777" w:rsidR="0057326F" w:rsidRPr="00FF4A36" w:rsidRDefault="0057326F" w:rsidP="003B717B">
            <w:pPr>
              <w:spacing w:line="560" w:lineRule="exact"/>
              <w:ind w:firstLineChars="122" w:firstLine="342"/>
              <w:rPr>
                <w:rFonts w:ascii="仿宋_GB2312" w:eastAsia="仿宋_GB2312" w:hAnsi="宋体"/>
                <w:noProof/>
                <w:sz w:val="28"/>
                <w:szCs w:val="28"/>
              </w:rPr>
            </w:pPr>
            <w:r w:rsidRPr="00FF4A36">
              <w:rPr>
                <w:rFonts w:ascii="仿宋_GB2312" w:eastAsia="仿宋_GB2312" w:hAnsi="宋体"/>
                <w:noProof/>
                <w:sz w:val="28"/>
                <w:szCs w:val="28"/>
              </w:rPr>
              <w:t>B.银行出具的有效期内的资信证明扫描件。</w:t>
            </w:r>
          </w:p>
          <w:p w14:paraId="3CDD774A" w14:textId="77777777" w:rsidR="0057326F" w:rsidRPr="00FF4A36" w:rsidRDefault="0057326F" w:rsidP="003B717B">
            <w:pPr>
              <w:spacing w:line="560" w:lineRule="exact"/>
              <w:ind w:firstLineChars="122" w:firstLine="342"/>
              <w:rPr>
                <w:rFonts w:ascii="仿宋_GB2312" w:eastAsia="仿宋_GB2312" w:hAnsi="宋体"/>
                <w:noProof/>
                <w:sz w:val="28"/>
                <w:szCs w:val="28"/>
              </w:rPr>
            </w:pPr>
            <w:r w:rsidRPr="00FF4A36">
              <w:rPr>
                <w:rFonts w:ascii="仿宋_GB2312" w:eastAsia="仿宋_GB2312" w:hAnsi="宋体"/>
                <w:noProof/>
                <w:sz w:val="28"/>
                <w:szCs w:val="28"/>
              </w:rPr>
              <w:t>注：A、B两项提供任意一项均可。(B)包</w:t>
            </w:r>
          </w:p>
          <w:p w14:paraId="173626A1" w14:textId="77777777" w:rsidR="0057326F" w:rsidRDefault="0057326F" w:rsidP="00DD53E0">
            <w:pPr>
              <w:spacing w:line="560" w:lineRule="exact"/>
              <w:ind w:firstLineChars="122" w:firstLine="342"/>
              <w:rPr>
                <w:rFonts w:ascii="仿宋_GB2312" w:eastAsia="仿宋_GB2312" w:hAnsi="宋体"/>
                <w:sz w:val="28"/>
                <w:szCs w:val="28"/>
              </w:rPr>
            </w:pPr>
            <w:r w:rsidRPr="00FF4A36">
              <w:rPr>
                <w:rFonts w:ascii="仿宋_GB2312" w:eastAsia="仿宋_GB2312" w:hAnsi="宋体"/>
                <w:noProof/>
                <w:sz w:val="28"/>
                <w:szCs w:val="28"/>
              </w:rPr>
              <w:lastRenderedPageBreak/>
              <w:t>8、具有履行合同所必需的设备和专业技术能力承诺函（格式自拟）；(B)包</w:t>
            </w:r>
          </w:p>
        </w:tc>
      </w:tr>
      <w:tr w:rsidR="0057326F" w14:paraId="719A506C"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7EF7558F" w14:textId="77777777" w:rsidR="0057326F" w:rsidRDefault="0057326F"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57326F" w14:paraId="60F67334"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480C3AA4" w14:textId="77777777" w:rsidR="0057326F" w:rsidRPr="00FF4A36" w:rsidRDefault="0057326F" w:rsidP="003B717B">
            <w:pPr>
              <w:widowControl/>
              <w:adjustRightInd w:val="0"/>
              <w:spacing w:line="520" w:lineRule="exact"/>
              <w:ind w:firstLineChars="122" w:firstLine="342"/>
              <w:jc w:val="left"/>
              <w:rPr>
                <w:rFonts w:ascii="仿宋_GB2312" w:eastAsia="仿宋_GB2312" w:hAnsi="宋体"/>
                <w:noProof/>
                <w:sz w:val="28"/>
                <w:szCs w:val="28"/>
              </w:rPr>
            </w:pPr>
            <w:r w:rsidRPr="00FF4A36">
              <w:rPr>
                <w:rFonts w:ascii="仿宋_GB2312" w:eastAsia="仿宋_GB2312" w:hAnsi="宋体"/>
                <w:noProof/>
                <w:sz w:val="28"/>
                <w:szCs w:val="28"/>
              </w:rPr>
              <w:t>1、响应文件未按规定签章的，作为无效报价；(B)包</w:t>
            </w:r>
          </w:p>
          <w:p w14:paraId="183285B7" w14:textId="77777777" w:rsidR="0057326F" w:rsidRPr="00FF4A36" w:rsidRDefault="0057326F" w:rsidP="003B717B">
            <w:pPr>
              <w:widowControl/>
              <w:adjustRightInd w:val="0"/>
              <w:spacing w:line="520" w:lineRule="exact"/>
              <w:ind w:firstLineChars="122" w:firstLine="342"/>
              <w:jc w:val="left"/>
              <w:rPr>
                <w:rFonts w:ascii="仿宋_GB2312" w:eastAsia="仿宋_GB2312" w:hAnsi="宋体"/>
                <w:noProof/>
                <w:sz w:val="28"/>
                <w:szCs w:val="28"/>
              </w:rPr>
            </w:pPr>
            <w:r w:rsidRPr="00FF4A36">
              <w:rPr>
                <w:rFonts w:ascii="仿宋_GB2312" w:eastAsia="仿宋_GB2312" w:hAnsi="宋体"/>
                <w:noProof/>
                <w:sz w:val="28"/>
                <w:szCs w:val="28"/>
              </w:rPr>
              <w:t>2、被授权人未在规定时间内答疑或澄清的，作为无效报价；(B)包</w:t>
            </w:r>
          </w:p>
          <w:p w14:paraId="654072AD" w14:textId="77777777" w:rsidR="0057326F" w:rsidRPr="00FF4A36" w:rsidRDefault="0057326F" w:rsidP="003B717B">
            <w:pPr>
              <w:widowControl/>
              <w:adjustRightInd w:val="0"/>
              <w:spacing w:line="520" w:lineRule="exact"/>
              <w:ind w:firstLineChars="122" w:firstLine="342"/>
              <w:jc w:val="left"/>
              <w:rPr>
                <w:rFonts w:ascii="仿宋_GB2312" w:eastAsia="仿宋_GB2312" w:hAnsi="宋体"/>
                <w:noProof/>
                <w:sz w:val="28"/>
                <w:szCs w:val="28"/>
              </w:rPr>
            </w:pPr>
            <w:r w:rsidRPr="00FF4A36">
              <w:rPr>
                <w:rFonts w:ascii="仿宋_GB2312" w:eastAsia="仿宋_GB2312" w:hAnsi="宋体"/>
                <w:noProof/>
                <w:sz w:val="28"/>
                <w:szCs w:val="28"/>
              </w:rPr>
              <w:t>3、响应文件含有采购人不能接受的附加条件的，作为无效报价；(B)包</w:t>
            </w:r>
          </w:p>
          <w:p w14:paraId="747C55B3" w14:textId="77777777" w:rsidR="0057326F" w:rsidRPr="00FF4A36" w:rsidRDefault="0057326F" w:rsidP="003B717B">
            <w:pPr>
              <w:widowControl/>
              <w:adjustRightInd w:val="0"/>
              <w:spacing w:line="520" w:lineRule="exact"/>
              <w:ind w:firstLineChars="122" w:firstLine="342"/>
              <w:jc w:val="left"/>
              <w:rPr>
                <w:rFonts w:ascii="仿宋_GB2312" w:eastAsia="仿宋_GB2312" w:hAnsi="宋体"/>
                <w:noProof/>
                <w:sz w:val="28"/>
                <w:szCs w:val="28"/>
              </w:rPr>
            </w:pPr>
            <w:r w:rsidRPr="00FF4A36">
              <w:rPr>
                <w:rFonts w:ascii="仿宋_GB2312" w:eastAsia="仿宋_GB2312" w:hAnsi="宋体"/>
                <w:noProof/>
                <w:sz w:val="28"/>
                <w:szCs w:val="28"/>
              </w:rPr>
              <w:t>4、响应报价、交付期（工期）、服务期（质保期）、付款方式、报价有效期等内容不满足采购文件要求的作为无效报价；(B)包</w:t>
            </w:r>
          </w:p>
          <w:p w14:paraId="60F0A1B8" w14:textId="77777777" w:rsidR="0057326F" w:rsidRPr="00FF4A36" w:rsidRDefault="0057326F" w:rsidP="003B717B">
            <w:pPr>
              <w:widowControl/>
              <w:adjustRightInd w:val="0"/>
              <w:spacing w:line="520" w:lineRule="exact"/>
              <w:ind w:firstLineChars="122" w:firstLine="342"/>
              <w:jc w:val="left"/>
              <w:rPr>
                <w:rFonts w:ascii="仿宋_GB2312" w:eastAsia="仿宋_GB2312" w:hAnsi="宋体"/>
                <w:noProof/>
                <w:sz w:val="28"/>
                <w:szCs w:val="28"/>
              </w:rPr>
            </w:pPr>
            <w:r w:rsidRPr="00FF4A36">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5、参加同一项目的不同供应商的电子投标文件文件制作机器码（MAC地址、主硬盘序列号、CPU信息、计算机名称）一致导致串标率100%，将作为无效报价；(B)包</w:t>
            </w:r>
          </w:p>
          <w:p w14:paraId="0A790D0D" w14:textId="77777777" w:rsidR="0057326F" w:rsidRDefault="0057326F" w:rsidP="00DD53E0">
            <w:pPr>
              <w:widowControl/>
              <w:adjustRightInd w:val="0"/>
              <w:spacing w:line="520" w:lineRule="exact"/>
              <w:ind w:firstLineChars="122" w:firstLine="342"/>
              <w:jc w:val="left"/>
              <w:rPr>
                <w:rFonts w:ascii="仿宋_GB2312" w:eastAsia="仿宋_GB2312" w:hAnsi="宋体"/>
                <w:sz w:val="28"/>
                <w:szCs w:val="28"/>
              </w:rPr>
            </w:pPr>
            <w:r w:rsidRPr="00FF4A36">
              <w:rPr>
                <w:rFonts w:ascii="仿宋_GB2312" w:eastAsia="仿宋_GB2312" w:hAnsi="宋体"/>
                <w:noProof/>
                <w:sz w:val="28"/>
                <w:szCs w:val="28"/>
              </w:rPr>
              <w:t>6、评审小组认为不符合采购文件其他实质性要求或法律法规规定的其他情形；作为无效报价。(B)包</w:t>
            </w:r>
          </w:p>
        </w:tc>
      </w:tr>
    </w:tbl>
    <w:p w14:paraId="69AE76AB" w14:textId="77777777" w:rsidR="0057326F" w:rsidRDefault="0057326F">
      <w:pPr>
        <w:rPr>
          <w:rFonts w:ascii="宋体" w:hAnsi="宋体"/>
          <w:szCs w:val="28"/>
        </w:rPr>
      </w:pPr>
    </w:p>
    <w:p w14:paraId="650B63B9" w14:textId="77777777" w:rsidR="0057326F" w:rsidRDefault="0057326F">
      <w:pPr>
        <w:spacing w:line="560" w:lineRule="exact"/>
        <w:rPr>
          <w:rFonts w:ascii="宋体" w:hAnsi="宋体"/>
          <w:sz w:val="44"/>
          <w:szCs w:val="44"/>
        </w:rPr>
      </w:pPr>
    </w:p>
    <w:p w14:paraId="00FD95BD" w14:textId="77777777" w:rsidR="0057326F" w:rsidRDefault="0057326F">
      <w:pPr>
        <w:spacing w:line="560" w:lineRule="exact"/>
        <w:rPr>
          <w:rFonts w:ascii="宋体" w:hAnsi="宋体"/>
          <w:sz w:val="44"/>
          <w:szCs w:val="44"/>
        </w:rPr>
        <w:sectPr w:rsidR="0057326F">
          <w:headerReference w:type="default" r:id="rId15"/>
          <w:footerReference w:type="default" r:id="rId16"/>
          <w:pgSz w:w="11906" w:h="16838"/>
          <w:pgMar w:top="1440" w:right="1077" w:bottom="1440" w:left="1077" w:header="851" w:footer="992" w:gutter="0"/>
          <w:cols w:space="720"/>
          <w:docGrid w:type="lines" w:linePitch="312"/>
        </w:sectPr>
      </w:pPr>
    </w:p>
    <w:p w14:paraId="1B662BDC" w14:textId="77777777" w:rsidR="0057326F" w:rsidRDefault="0057326F">
      <w:pPr>
        <w:pStyle w:val="2"/>
        <w:ind w:firstLine="643"/>
      </w:pPr>
      <w:r>
        <w:rPr>
          <w:rFonts w:hint="eastAsia"/>
        </w:rPr>
        <w:lastRenderedPageBreak/>
        <w:t>一、说明</w:t>
      </w:r>
    </w:p>
    <w:p w14:paraId="39AD533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495F38F8"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1.适用范围</w:t>
      </w:r>
    </w:p>
    <w:p w14:paraId="6519502B"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1.1本竞争谈判文件仅适用于本次采购公告中所涉及的项目和内容。</w:t>
      </w:r>
    </w:p>
    <w:p w14:paraId="172565C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1.2本竞争谈判文件的解释权为</w:t>
      </w:r>
      <w:r w:rsidRPr="00FF4A36">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10BF3DB2"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1.3本竞争谈判文件未做须知明示，而又有相关法律、法规规定的，从其规定。</w:t>
      </w:r>
    </w:p>
    <w:p w14:paraId="13AE8F70" w14:textId="77777777" w:rsidR="0057326F" w:rsidRDefault="0057326F">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2AC170E3"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5A148CF4"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61705A55"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2E466C16"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5EAD4F79"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39CEB9BC"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4AB846E6"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1A84CB16"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736FC330" w14:textId="77777777" w:rsidR="0057326F" w:rsidRDefault="0057326F">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19FEB1F"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0F0BC048"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50DC5097" w14:textId="77777777" w:rsidR="0057326F" w:rsidRDefault="0057326F">
      <w:pPr>
        <w:snapToGrid w:val="0"/>
        <w:spacing w:line="560" w:lineRule="exact"/>
        <w:ind w:firstLineChars="201" w:firstLine="563"/>
        <w:rPr>
          <w:rFonts w:ascii="楷体_GB2312" w:eastAsia="楷体_GB2312" w:hAnsi="宋体"/>
          <w:b/>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bCs/>
          <w:sz w:val="28"/>
          <w:szCs w:val="28"/>
        </w:rPr>
        <w:t>无效</w:t>
      </w:r>
      <w:r>
        <w:rPr>
          <w:rFonts w:ascii="仿宋_GB2312" w:eastAsia="仿宋_GB2312" w:hAnsi="仿宋" w:cs="宋体"/>
          <w:sz w:val="28"/>
          <w:szCs w:val="28"/>
        </w:rPr>
        <w:t>。</w:t>
      </w:r>
    </w:p>
    <w:p w14:paraId="2F0C80CE"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4.相关要求</w:t>
      </w:r>
    </w:p>
    <w:p w14:paraId="0DB63169"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4.1供应商应承担所有与准备和参加报价的全部费用。不论电子响应结果如何，采购人和采购代理机构均无义务和责任承担这些费用。</w:t>
      </w:r>
    </w:p>
    <w:p w14:paraId="2192431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4.2本项目若涉及采购货物，则合格的货物及相应服务应满足以下要求：</w:t>
      </w:r>
    </w:p>
    <w:p w14:paraId="0323A65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4.2.1必须是全新、未使用过的原装合格正品（包括零部件），如安装或配置了软件的，须为正版软件。</w:t>
      </w:r>
    </w:p>
    <w:p w14:paraId="09B01B5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4.2.2国产的货物及其有关服务必须符合中华人民共和国的设计和制造生产标准或行业标准。谈判公告有其他要求的，亦应符合其要求。</w:t>
      </w:r>
    </w:p>
    <w:p w14:paraId="4414942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6484363B"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3F216E71" w14:textId="77777777" w:rsidR="0057326F" w:rsidRDefault="0057326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0096CC4E" w14:textId="77777777" w:rsidR="0057326F" w:rsidRDefault="0057326F">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5.电子报价特别提示</w:t>
      </w:r>
    </w:p>
    <w:p w14:paraId="34288B5A"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http://ggzyjy.weihai.cn/rushan/</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1276CC53"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bCs/>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28935D9"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14E3B60A" w14:textId="77777777" w:rsidR="0057326F" w:rsidRDefault="0057326F">
      <w:pPr>
        <w:spacing w:line="560" w:lineRule="exact"/>
        <w:ind w:firstLineChars="201" w:firstLine="563"/>
        <w:rPr>
          <w:rFonts w:ascii="仿宋_GB2312" w:eastAsia="仿宋_GB2312" w:hAnsi="仿宋" w:cs="宋体"/>
          <w:sz w:val="28"/>
          <w:szCs w:val="28"/>
        </w:rPr>
      </w:pPr>
    </w:p>
    <w:p w14:paraId="7ECB6496" w14:textId="77777777" w:rsidR="0057326F" w:rsidRDefault="0057326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5BDECF38" w14:textId="77777777" w:rsidR="0057326F" w:rsidRDefault="0057326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DC07395" w14:textId="77777777" w:rsidR="0057326F" w:rsidRDefault="0057326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2B1EE59C"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5B5B5A47" w14:textId="77777777" w:rsidR="0057326F" w:rsidRDefault="0057326F">
      <w:pPr>
        <w:pStyle w:val="2"/>
        <w:ind w:firstLine="643"/>
      </w:pPr>
      <w:r>
        <w:rPr>
          <w:rFonts w:hint="eastAsia"/>
        </w:rPr>
        <w:t>二、竞争谈判文件</w:t>
      </w:r>
    </w:p>
    <w:p w14:paraId="5AA33001"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6.竞争谈判文件的构成</w:t>
      </w:r>
    </w:p>
    <w:p w14:paraId="41758AE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格式）构成，采用压缩包电子版文件格式提供。</w:t>
      </w:r>
    </w:p>
    <w:p w14:paraId="555D9E8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6.1本文件（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03974AC8"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5E1C94C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0985548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5B080FD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5F54744F"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45FEE64C"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（6）采购合同（范本）</w:t>
      </w:r>
    </w:p>
    <w:p w14:paraId="5ED5C527"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49F9575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6.2数据文件（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7D977259"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360ABBD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p>
    <w:p w14:paraId="54D40197"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644DCE5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17F1498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1E9D9D4D"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bCs/>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1FA858BC"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w:t>
      </w:r>
      <w:r>
        <w:rPr>
          <w:rFonts w:ascii="仿宋_GB2312" w:eastAsia="仿宋_GB2312" w:hAnsi="仿宋" w:cs="宋体"/>
          <w:sz w:val="28"/>
          <w:szCs w:val="28"/>
        </w:rPr>
        <w:t>.</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1860DBE5"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6.5采购文件以中文编印，且以中文为准。</w:t>
      </w:r>
    </w:p>
    <w:p w14:paraId="56E0B17D"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6.6除非有特殊要求，采购文件不单独提供采购货物使用地的自然环境、气候条件、公用设施等情况，供应商被视为熟悉上述与履行合同有关的一切情况。</w:t>
      </w:r>
    </w:p>
    <w:p w14:paraId="0505E553"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6.7除采购文件中另有规定外，采购文件所使用的时间单位“天”、“日”均指日历天，且所有时刻均为北京时间。</w:t>
      </w:r>
    </w:p>
    <w:p w14:paraId="4E3B5D9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6.8参与本次采购活动的各方应对采购文件和响应文件中的商业和技术等秘密保密，违者应对由此造成的后果承担法律责任。</w:t>
      </w:r>
    </w:p>
    <w:p w14:paraId="568366A4"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7.竞争谈判文件的澄清</w:t>
      </w:r>
    </w:p>
    <w:p w14:paraId="0A057F2B"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7.1供应商在收到谈判文件后，对谈判文件若有任何疑问或要求澄清谈判文</w:t>
      </w:r>
      <w:r>
        <w:rPr>
          <w:rFonts w:ascii="仿宋_GB2312" w:eastAsia="仿宋_GB2312" w:hAnsi="宋体" w:hint="eastAsia"/>
          <w:sz w:val="28"/>
          <w:szCs w:val="28"/>
        </w:rPr>
        <w:lastRenderedPageBreak/>
        <w:t>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0FEC431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7.2供应商在规定的时间内未对谈判文件澄清或提出疑问的，采购代理机构将视其为接受谈判文件的所有条款，对谈判文件没有异议，此后也不再受理对谈判文件的相关质疑。</w:t>
      </w:r>
    </w:p>
    <w:p w14:paraId="75D6216A"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8.竞争谈判文件的修改</w:t>
      </w:r>
    </w:p>
    <w:p w14:paraId="32CCE6D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在响应截止时间5日以前，无论出于何种原因，采购人或采购代理机构可主动或在解答供应商提出的疑问时对谈判文件进行修改。</w:t>
      </w:r>
    </w:p>
    <w:p w14:paraId="79C02EA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因潜在供应商原因或通讯线路故障导致逾期送达或无法送达，采购代理机构不因此承担任何责任，有关的采购活动可以继续有效进行。</w:t>
      </w:r>
    </w:p>
    <w:p w14:paraId="5CCA9C2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63D46159" w14:textId="77777777" w:rsidR="0057326F" w:rsidRDefault="0057326F">
      <w:pPr>
        <w:pStyle w:val="2"/>
        <w:ind w:firstLine="643"/>
      </w:pPr>
      <w:r>
        <w:rPr>
          <w:rFonts w:hint="eastAsia"/>
        </w:rPr>
        <w:lastRenderedPageBreak/>
        <w:t>三、响应文件的编制</w:t>
      </w:r>
    </w:p>
    <w:p w14:paraId="65A7787C"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64C60F20"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9.响应文件编制要求</w:t>
      </w:r>
    </w:p>
    <w:p w14:paraId="1D3F35E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9.1供应商编写的文件和往来信件应以简体中文书写。如果响应文件或与响应有关的其它文件、信件及来往函电以其它语言书写的，供应商应将其译成中文，如未翻译该文件为无效文件。</w:t>
      </w:r>
    </w:p>
    <w:p w14:paraId="1D040C1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9.2响应文件中使用的计量单位应使用中华人民共和国法定计量单位。</w:t>
      </w:r>
    </w:p>
    <w:p w14:paraId="3F502C57"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01C1CD9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9.4供应商应按谈判文件中提供的响应文件格式（详见第五章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02F9C8DF"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9.5供应商按照竞争谈判要求所提供的各种证明文件必须真实且合法有效,经扫描后粘贴到响应文件的相关页上，确保清晰度可辨认，评审时由于无法辨认所产生的后果，由供应商自行承担。</w:t>
      </w:r>
    </w:p>
    <w:p w14:paraId="439BB568" w14:textId="77777777" w:rsidR="0057326F" w:rsidRDefault="0057326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9.6供应商应自行确保本文件的内容已充分覆盖了数据文件中《评审对照表》</w:t>
      </w:r>
      <w:r>
        <w:rPr>
          <w:rFonts w:ascii="仿宋_GB2312" w:eastAsia="仿宋_GB2312" w:hAnsi="宋体" w:hint="eastAsia"/>
          <w:b/>
          <w:sz w:val="28"/>
          <w:szCs w:val="28"/>
        </w:rPr>
        <w:lastRenderedPageBreak/>
        <w:t>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78B2F9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9.7为了保证系统整体效率，系统对所投递的电子文件有大小的限制，因此，供应商应尽可能降低本文件的大小，小尺寸响应文件将使递交更快捷、减少差错发生几率，避免响应截止时间前未能完整上传文件。</w:t>
      </w:r>
    </w:p>
    <w:p w14:paraId="41ACA93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9.8响应文件具有法律效力，供应商与采购代理机构或采购人任何人的口头协议不影响响应文件的任何条款和内容。</w:t>
      </w:r>
    </w:p>
    <w:p w14:paraId="17E561A7"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9</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55E00B0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9.10采购人或采购代理机构均无义务向供应商解释其成交或未成交的原因，且无论供应商是否成交，供应商所递交的响应文件均不予退还，不提供副本拷贝。</w:t>
      </w:r>
    </w:p>
    <w:p w14:paraId="0F12D5D8"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10.数据文件编制要求</w:t>
      </w:r>
    </w:p>
    <w:p w14:paraId="60A286F3"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，都会破坏本文件中的数字指纹，导致系统无法接收该文件使其响应失败。</w:t>
      </w:r>
    </w:p>
    <w:p w14:paraId="561FFD0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供应商应按数据文件中规定的要求，完整、准确地填写《封面》《投标报价表（含明细）》《需求响应表（如有）》《评审对照表》《评分对照表（如有）》，任何的漏表、漏项及信息不完整、填写数据不规范或不正确，都将导致电子交易</w:t>
      </w:r>
      <w:r>
        <w:rPr>
          <w:rFonts w:ascii="仿宋_GB2312" w:eastAsia="仿宋_GB2312" w:hAnsi="宋体" w:hint="eastAsia"/>
          <w:sz w:val="28"/>
          <w:szCs w:val="28"/>
        </w:rPr>
        <w:lastRenderedPageBreak/>
        <w:t>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243BE7B1"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29343078"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11.文件构成</w:t>
      </w:r>
    </w:p>
    <w:p w14:paraId="523423C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无效响应</w:t>
      </w:r>
      <w:r>
        <w:rPr>
          <w:rFonts w:ascii="仿宋_GB2312" w:eastAsia="仿宋_GB2312" w:hAnsi="宋体" w:hint="eastAsia"/>
          <w:sz w:val="28"/>
          <w:szCs w:val="28"/>
        </w:rPr>
        <w:t>。</w:t>
      </w:r>
    </w:p>
    <w:p w14:paraId="354DDF1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11.1供应商编制的响应文件（pdf格式）（第一册）应包括但不少于下列内容：</w:t>
      </w:r>
    </w:p>
    <w:p w14:paraId="07734B1F"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D15A3B9"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7236EAA3"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3FD467E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（4）供应商信用承诺书（格式见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52A3BA8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（5）供应商资格证明文件</w:t>
      </w:r>
    </w:p>
    <w:p w14:paraId="6E3889B0"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①</w:t>
      </w:r>
      <w:r w:rsidRPr="00FF4A36">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0A07164F"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②</w:t>
      </w:r>
      <w:r w:rsidRPr="00FF4A36">
        <w:rPr>
          <w:rFonts w:ascii="仿宋_GB2312" w:eastAsia="仿宋_GB2312" w:hAnsi="宋体"/>
          <w:noProof/>
          <w:sz w:val="28"/>
          <w:szCs w:val="28"/>
        </w:rPr>
        <w:t>法定代表人授权委托书；被授权人身份证扫描件；</w:t>
      </w:r>
    </w:p>
    <w:p w14:paraId="4CEF816E"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若响应单位代表为企业法定代表人/单位负责人的，则只需提供企业法定代表人/单位负责人身份证扫描件；</w:t>
      </w:r>
    </w:p>
    <w:p w14:paraId="1B4543A9"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③</w:t>
      </w:r>
      <w:r w:rsidRPr="00FF4A36">
        <w:rPr>
          <w:rFonts w:ascii="仿宋_GB2312" w:eastAsia="仿宋_GB2312" w:hAnsi="宋体"/>
          <w:noProof/>
          <w:sz w:val="28"/>
          <w:szCs w:val="28"/>
        </w:rPr>
        <w:t>具有防水防腐保温工程专业承包二级及以上资质证书扫描件；</w:t>
      </w:r>
    </w:p>
    <w:p w14:paraId="4B41770C"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④</w:t>
      </w:r>
      <w:r w:rsidRPr="00FF4A36">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2980DA3B"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⑤</w:t>
      </w:r>
      <w:r w:rsidRPr="00FF4A36">
        <w:rPr>
          <w:rFonts w:ascii="仿宋_GB2312" w:eastAsia="仿宋_GB2312" w:hAnsi="宋体"/>
          <w:noProof/>
          <w:sz w:val="28"/>
          <w:szCs w:val="28"/>
        </w:rPr>
        <w:t>参加本项目报价前三年内无重大违法记录声明（格式自定）；</w:t>
      </w:r>
    </w:p>
    <w:p w14:paraId="4F40DF3A"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lastRenderedPageBreak/>
        <w:t>⑥</w:t>
      </w:r>
      <w:r w:rsidRPr="00FF4A36">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06C08D17"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报价供应商及其法定代表人、授权委托人在</w:t>
      </w:r>
      <w:r w:rsidRPr="00FF4A36">
        <w:rPr>
          <w:rFonts w:ascii="仿宋_GB2312" w:eastAsia="仿宋_GB2312" w:hAnsi="宋体"/>
          <w:noProof/>
          <w:sz w:val="28"/>
          <w:szCs w:val="28"/>
        </w:rPr>
        <w:t>“</w:t>
      </w:r>
      <w:r w:rsidRPr="00FF4A36">
        <w:rPr>
          <w:rFonts w:ascii="仿宋_GB2312" w:eastAsia="仿宋_GB2312" w:hAnsi="宋体"/>
          <w:noProof/>
          <w:sz w:val="28"/>
          <w:szCs w:val="28"/>
        </w:rPr>
        <w:t>全国法院失信被执行人名单公布及查询（http://zxgk.court.gov.cn/shixin/）</w:t>
      </w:r>
      <w:r w:rsidRPr="00FF4A36">
        <w:rPr>
          <w:rFonts w:ascii="仿宋_GB2312" w:eastAsia="仿宋_GB2312" w:hAnsi="宋体"/>
          <w:noProof/>
          <w:sz w:val="28"/>
          <w:szCs w:val="28"/>
        </w:rPr>
        <w:t>”</w:t>
      </w:r>
      <w:r w:rsidRPr="00FF4A36">
        <w:rPr>
          <w:rFonts w:ascii="仿宋_GB2312" w:eastAsia="仿宋_GB2312" w:hAnsi="宋体"/>
          <w:noProof/>
          <w:sz w:val="28"/>
          <w:szCs w:val="28"/>
        </w:rPr>
        <w:t>网站截图；</w:t>
      </w:r>
    </w:p>
    <w:p w14:paraId="23F156BE"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⑦</w:t>
      </w:r>
      <w:r w:rsidRPr="00FF4A36">
        <w:rPr>
          <w:rFonts w:ascii="仿宋_GB2312" w:eastAsia="仿宋_GB2312" w:hAnsi="宋体"/>
          <w:noProof/>
          <w:sz w:val="28"/>
          <w:szCs w:val="28"/>
        </w:rPr>
        <w:t>财务状况报告等相关材料</w:t>
      </w:r>
    </w:p>
    <w:p w14:paraId="7C997104"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259196EC"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B.银行出具的有效期内的资信证明扫描件。</w:t>
      </w:r>
    </w:p>
    <w:p w14:paraId="5D57A7EF"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注：A、B两项提供任意一项均可。</w:t>
      </w:r>
    </w:p>
    <w:p w14:paraId="06D2719E"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⑧</w:t>
      </w:r>
      <w:r w:rsidRPr="00FF4A36">
        <w:rPr>
          <w:rFonts w:ascii="仿宋_GB2312" w:eastAsia="仿宋_GB2312" w:hAnsi="宋体"/>
          <w:noProof/>
          <w:sz w:val="28"/>
          <w:szCs w:val="28"/>
        </w:rPr>
        <w:t>具有履行合同所必需的设备和专业技术能力承诺函（格式自拟）；</w:t>
      </w:r>
    </w:p>
    <w:p w14:paraId="525D5C31" w14:textId="77777777" w:rsidR="0057326F" w:rsidRPr="00FF4A36" w:rsidRDefault="0057326F" w:rsidP="003B717B">
      <w:pPr>
        <w:snapToGrid w:val="0"/>
        <w:spacing w:line="560" w:lineRule="exact"/>
        <w:ind w:firstLineChars="201" w:firstLine="563"/>
        <w:rPr>
          <w:rFonts w:ascii="仿宋_GB2312" w:eastAsia="仿宋_GB2312" w:hAnsi="宋体"/>
          <w:noProof/>
          <w:sz w:val="28"/>
          <w:szCs w:val="28"/>
        </w:rPr>
      </w:pPr>
      <w:r w:rsidRPr="00FF4A36">
        <w:rPr>
          <w:rFonts w:ascii="仿宋_GB2312" w:eastAsia="仿宋_GB2312" w:hAnsi="宋体"/>
          <w:noProof/>
          <w:sz w:val="28"/>
          <w:szCs w:val="28"/>
        </w:rPr>
        <w:t>⑨</w:t>
      </w:r>
      <w:r w:rsidRPr="00FF4A36">
        <w:rPr>
          <w:rFonts w:ascii="仿宋_GB2312" w:eastAsia="仿宋_GB2312" w:hAnsi="宋体"/>
          <w:noProof/>
          <w:sz w:val="28"/>
          <w:szCs w:val="28"/>
        </w:rPr>
        <w:t>采购公告中要求的有关资质资格文件；</w:t>
      </w:r>
    </w:p>
    <w:p w14:paraId="62A69A91" w14:textId="77777777" w:rsidR="0057326F" w:rsidRDefault="0057326F" w:rsidP="007762E5">
      <w:pPr>
        <w:snapToGrid w:val="0"/>
        <w:spacing w:line="560" w:lineRule="exact"/>
        <w:ind w:firstLineChars="201" w:firstLine="563"/>
        <w:rPr>
          <w:rFonts w:ascii="仿宋_GB2312" w:eastAsia="仿宋_GB2312" w:hAnsi="宋体"/>
          <w:sz w:val="28"/>
          <w:szCs w:val="28"/>
        </w:rPr>
      </w:pPr>
      <w:r w:rsidRPr="00FF4A36">
        <w:rPr>
          <w:rFonts w:ascii="仿宋_GB2312" w:eastAsia="仿宋_GB2312" w:hAnsi="宋体"/>
          <w:noProof/>
          <w:sz w:val="28"/>
          <w:szCs w:val="28"/>
        </w:rPr>
        <w:t>⑩</w:t>
      </w:r>
      <w:r w:rsidRPr="00FF4A36">
        <w:rPr>
          <w:rFonts w:ascii="仿宋_GB2312" w:eastAsia="仿宋_GB2312" w:hAnsi="宋体"/>
          <w:noProof/>
          <w:sz w:val="28"/>
          <w:szCs w:val="28"/>
        </w:rPr>
        <w:t>报价供应商认为需要提供的资质资格证明文件。</w:t>
      </w:r>
    </w:p>
    <w:p w14:paraId="2C84938E"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以上所有资质资格证明文件均需加盖供应商签章。</w:t>
      </w:r>
    </w:p>
    <w:p w14:paraId="751D711F"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（6）商务文件</w:t>
      </w:r>
    </w:p>
    <w:p w14:paraId="0589977E"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0A857F8A"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w:t>
      </w:r>
      <w:r>
        <w:rPr>
          <w:rFonts w:ascii="仿宋_GB2312" w:eastAsia="仿宋_GB2312" w:hAnsi="宋体"/>
          <w:sz w:val="28"/>
          <w:szCs w:val="28"/>
        </w:rPr>
        <w:t>清单</w:t>
      </w:r>
      <w:r>
        <w:rPr>
          <w:rFonts w:ascii="仿宋_GB2312" w:eastAsia="仿宋_GB2312" w:hAnsi="宋体" w:hint="eastAsia"/>
          <w:sz w:val="28"/>
          <w:szCs w:val="28"/>
        </w:rPr>
        <w:t>；</w:t>
      </w:r>
    </w:p>
    <w:p w14:paraId="3E7A7E8A"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7C5550D1"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Pr>
          <w:rFonts w:ascii="仿宋_GB2312" w:eastAsia="仿宋_GB2312" w:hAnsi="宋体" w:hint="eastAsia"/>
          <w:sz w:val="28"/>
          <w:szCs w:val="28"/>
        </w:rPr>
        <w:t>供应商实力</w:t>
      </w:r>
      <w:r>
        <w:rPr>
          <w:rFonts w:ascii="仿宋_GB2312" w:eastAsia="仿宋_GB2312" w:hAnsi="宋体"/>
          <w:sz w:val="28"/>
          <w:szCs w:val="28"/>
        </w:rPr>
        <w:t>；</w:t>
      </w:r>
    </w:p>
    <w:p w14:paraId="700A5636"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Pr>
          <w:rFonts w:ascii="仿宋_GB2312" w:eastAsia="仿宋_GB2312" w:hAnsi="宋体" w:hint="eastAsia"/>
          <w:sz w:val="28"/>
          <w:szCs w:val="28"/>
        </w:rPr>
        <w:t>项目经理及关键岗位人员配备情况;</w:t>
      </w:r>
    </w:p>
    <w:p w14:paraId="579A5239"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⑥</w:t>
      </w:r>
      <w:r>
        <w:rPr>
          <w:rFonts w:ascii="仿宋_GB2312" w:eastAsia="仿宋_GB2312" w:hAnsi="宋体"/>
          <w:sz w:val="28"/>
          <w:szCs w:val="28"/>
        </w:rPr>
        <w:t>拟投入本工程的主要设备；</w:t>
      </w:r>
    </w:p>
    <w:p w14:paraId="5651313E"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Pr>
          <w:rFonts w:ascii="仿宋_GB2312" w:eastAsia="仿宋_GB2312" w:hAnsi="宋体"/>
          <w:sz w:val="28"/>
          <w:szCs w:val="28"/>
        </w:rPr>
        <w:t>同类项目业绩；</w:t>
      </w:r>
    </w:p>
    <w:p w14:paraId="03DAFDE1"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⑧关于质量、工期、服务等方面的承诺及合理化建议；</w:t>
      </w:r>
    </w:p>
    <w:p w14:paraId="034A58D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⑨要求采购人提供的配合</w:t>
      </w:r>
    </w:p>
    <w:p w14:paraId="563FCBA2"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⑩供应商认为需要提供的其他资料。</w:t>
      </w:r>
    </w:p>
    <w:p w14:paraId="6873EC47"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423C5C40"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①施工组织设计内容齐全，对工程整体有深刻认识，表述清晰完整，编制水平较高，施工总平面图布置设计合理。</w:t>
      </w:r>
    </w:p>
    <w:p w14:paraId="20ABD1C7"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7A9B808D"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③质量保证体系与措施。有完整的质量保证措施，先进可行。有针对本工程的通病治理措施。</w:t>
      </w:r>
    </w:p>
    <w:p w14:paraId="3A9FA971"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④安全文明措施。针对项目实际具有完整的措施和应急救援预案，措施齐全，预案可行。</w:t>
      </w:r>
    </w:p>
    <w:p w14:paraId="1A343696"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601EC67F"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⑥新技术、新产品、新工艺、新材料应用。</w:t>
      </w:r>
    </w:p>
    <w:p w14:paraId="17B1E436"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⑦施工进度计划和进度措施（包括以横道图或标明关键线路的网络进度计划、保障进度计划需要的主要施工机械设备、劳动力需求计划及保证措施、材料设备进场计划及其他保证措施等）。</w:t>
      </w:r>
    </w:p>
    <w:p w14:paraId="1E8C9894"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12C618A5"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54AC323B" w14:textId="77777777" w:rsidR="0057326F" w:rsidRDefault="0057326F">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⑩成品保护、工程保修制度、总包和分包配合、与发包、分包、监理、设计的配合等。</w:t>
      </w:r>
    </w:p>
    <w:p w14:paraId="6D0FD56D" w14:textId="77777777" w:rsidR="0057326F" w:rsidRDefault="0057326F">
      <w:pPr>
        <w:snapToGrid w:val="0"/>
        <w:spacing w:line="560" w:lineRule="exact"/>
        <w:ind w:firstLineChars="202" w:firstLine="566"/>
        <w:rPr>
          <w:rFonts w:ascii="仿宋_GB2312" w:eastAsia="仿宋_GB2312" w:hAnsi="仿宋"/>
          <w:sz w:val="28"/>
          <w:szCs w:val="28"/>
        </w:rPr>
      </w:pPr>
      <w:r>
        <w:rPr>
          <w:rFonts w:ascii="仿宋_GB2312" w:eastAsia="仿宋_GB2312" w:hAnsi="宋体" w:hint="eastAsia"/>
          <w:sz w:val="28"/>
          <w:szCs w:val="28"/>
        </w:rPr>
        <w:t>（8）</w:t>
      </w:r>
      <w:r>
        <w:rPr>
          <w:rFonts w:ascii="仿宋_GB2312" w:eastAsia="仿宋_GB2312" w:hAnsi="仿宋" w:hint="eastAsia"/>
          <w:sz w:val="28"/>
          <w:szCs w:val="28"/>
        </w:rPr>
        <w:t>供应商认为需要说明的及竞争谈判文件要求的其他内容。</w:t>
      </w:r>
    </w:p>
    <w:p w14:paraId="137BA831" w14:textId="77777777" w:rsidR="0057326F" w:rsidRDefault="0057326F" w:rsidP="000553E5">
      <w:pPr>
        <w:spacing w:line="560" w:lineRule="exact"/>
        <w:ind w:firstLineChars="201" w:firstLine="565"/>
        <w:rPr>
          <w:rFonts w:ascii="仿宋_GB2312" w:eastAsia="仿宋_GB2312" w:hAnsi="宋体"/>
          <w:sz w:val="28"/>
          <w:szCs w:val="28"/>
          <w:lang w:bidi="zh-CN"/>
        </w:rPr>
      </w:pPr>
      <w:r>
        <w:rPr>
          <w:rFonts w:ascii="仿宋_GB2312" w:eastAsia="仿宋_GB2312" w:hAnsi="仿宋" w:cs="宋体" w:hint="eastAsia"/>
          <w:b/>
          <w:sz w:val="28"/>
          <w:szCs w:val="28"/>
        </w:rPr>
        <w:t>注：成交公告将对成交供应商提交的</w:t>
      </w:r>
      <w:r w:rsidRPr="000553E5">
        <w:rPr>
          <w:rFonts w:ascii="仿宋_GB2312" w:eastAsia="仿宋_GB2312" w:hAnsi="仿宋" w:cs="宋体" w:hint="eastAsia"/>
          <w:b/>
          <w:sz w:val="28"/>
          <w:szCs w:val="28"/>
        </w:rPr>
        <w:t>同类项目业绩</w:t>
      </w:r>
      <w:r>
        <w:rPr>
          <w:rFonts w:ascii="仿宋_GB2312" w:eastAsia="仿宋_GB2312" w:hAnsi="仿宋" w:cs="宋体" w:hint="eastAsia"/>
          <w:b/>
          <w:sz w:val="28"/>
          <w:szCs w:val="28"/>
        </w:rPr>
        <w:t>予以公示。</w:t>
      </w:r>
    </w:p>
    <w:p w14:paraId="09F0215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11.2</w:t>
      </w:r>
      <w:r>
        <w:rPr>
          <w:rFonts w:ascii="仿宋_GB2312" w:eastAsia="仿宋_GB2312" w:hAnsi="仿宋" w:cs="宋体" w:hint="eastAsia"/>
          <w:sz w:val="28"/>
          <w:szCs w:val="28"/>
        </w:rPr>
        <w:t>数据文件（PDF格式）（第二册）</w:t>
      </w:r>
    </w:p>
    <w:p w14:paraId="5C3CC42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223DDE1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3A7CFA1C" w14:textId="77777777" w:rsidR="0057326F" w:rsidRDefault="0057326F">
      <w:pPr>
        <w:snapToGrid w:val="0"/>
        <w:spacing w:line="560" w:lineRule="exact"/>
        <w:ind w:firstLineChars="201" w:firstLine="563"/>
        <w:rPr>
          <w:rFonts w:ascii="仿宋_GB2312" w:eastAsia="仿宋_GB2312"/>
          <w:sz w:val="28"/>
          <w:szCs w:val="28"/>
        </w:rPr>
      </w:pPr>
      <w:r>
        <w:rPr>
          <w:rFonts w:ascii="仿宋_GB2312" w:eastAsia="仿宋_GB2312" w:hAnsi="宋体" w:hint="eastAsia"/>
          <w:sz w:val="28"/>
          <w:szCs w:val="28"/>
        </w:rPr>
        <w:t>（2）投标报价表（含明细）</w:t>
      </w:r>
    </w:p>
    <w:p w14:paraId="6793C608"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12.报价</w:t>
      </w:r>
    </w:p>
    <w:p w14:paraId="2B21142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12.1供应商均以人民币报价，精确到小数点后两位。</w:t>
      </w:r>
    </w:p>
    <w:p w14:paraId="2F0EB738"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12.2供应商应按照“第三章 采购内容与要求”或谈判小组最终确定的内容、责任范围以及合同条款进行报价。并按数据文件中“投标报价表（含明细）”规定的格式报出分项价格和总价。总价中不得包含竞争谈判文件要求以外的内容，否则，在评审时不予核减。</w:t>
      </w:r>
    </w:p>
    <w:p w14:paraId="6297A8C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12.3供应商应按数据文件中“投标报价表”要求的统一格式填写，并加盖电子公章。</w:t>
      </w:r>
    </w:p>
    <w:p w14:paraId="6F328E1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12.4《投标报价表（含明细）》填写时应响应下列要求：</w:t>
      </w:r>
    </w:p>
    <w:p w14:paraId="01810FBA"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4F44F543"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2381E90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中合价将由单价*数量自动计算，无需手工录入。</w:t>
      </w:r>
    </w:p>
    <w:p w14:paraId="49D48C40" w14:textId="77777777" w:rsidR="0057326F" w:rsidRDefault="0057326F">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lastRenderedPageBreak/>
        <w:t>（4）本次采购项目质保期见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w:t>
      </w:r>
    </w:p>
    <w:p w14:paraId="7A1558A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w:t>
      </w:r>
      <w:r>
        <w:rPr>
          <w:rFonts w:ascii="仿宋_GB2312" w:eastAsia="仿宋_GB2312" w:hAnsi="宋体"/>
          <w:sz w:val="28"/>
          <w:szCs w:val="28"/>
        </w:rPr>
        <w:t>供应商参照竞争谈判文件，结合企业自身情况和市场价格进行报价。</w:t>
      </w:r>
      <w:r>
        <w:rPr>
          <w:rFonts w:ascii="仿宋_GB2312" w:eastAsia="仿宋_GB2312" w:hAnsi="宋体"/>
          <w:b/>
          <w:sz w:val="28"/>
          <w:szCs w:val="28"/>
        </w:rPr>
        <w:t>本项目采用固定</w:t>
      </w:r>
      <w:r>
        <w:rPr>
          <w:rFonts w:ascii="仿宋_GB2312" w:eastAsia="仿宋_GB2312" w:hAnsi="宋体" w:hint="eastAsia"/>
          <w:b/>
          <w:sz w:val="28"/>
          <w:szCs w:val="28"/>
        </w:rPr>
        <w:t>单</w:t>
      </w:r>
      <w:r>
        <w:rPr>
          <w:rFonts w:ascii="仿宋_GB2312" w:eastAsia="仿宋_GB2312" w:hAnsi="宋体"/>
          <w:b/>
          <w:sz w:val="28"/>
          <w:szCs w:val="28"/>
        </w:rPr>
        <w:t>价合同。包括设备设施费、安装调试费、人工费、材料费、机械费、管理费、临时设施、施工现场安全文明措施费用、利润、</w:t>
      </w:r>
      <w:r>
        <w:rPr>
          <w:rFonts w:ascii="仿宋_GB2312" w:eastAsia="仿宋_GB2312" w:hAnsi="宋体"/>
          <w:sz w:val="28"/>
          <w:szCs w:val="28"/>
        </w:rPr>
        <w:t>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w:t>
      </w:r>
      <w:r>
        <w:rPr>
          <w:rFonts w:ascii="仿宋_GB2312" w:eastAsia="仿宋_GB2312" w:hAnsi="宋体" w:hint="eastAsia"/>
          <w:sz w:val="28"/>
          <w:szCs w:val="28"/>
        </w:rPr>
        <w:t>所有根据合同或其它原因应由供应商支付的税款和其它应交纳的费用都要包括在供应商提交的报价中；</w:t>
      </w:r>
    </w:p>
    <w:p w14:paraId="1FF5E91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6</w:t>
      </w:r>
      <w:r>
        <w:rPr>
          <w:rFonts w:ascii="仿宋_GB2312" w:eastAsia="仿宋_GB2312" w:hAnsi="宋体"/>
          <w:sz w:val="28"/>
          <w:szCs w:val="28"/>
        </w:rPr>
        <w:t>）主要材料价格的合理性对形成准确报价至关重要，供应商必须在充分市场调研的基础上，确定合理的材料价格，否则，影响成交；成交后，如因采购人要求须更换的材料设备，采购人不予调整价差。</w:t>
      </w:r>
    </w:p>
    <w:p w14:paraId="37FCC218"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7</w:t>
      </w:r>
      <w:r>
        <w:rPr>
          <w:rFonts w:ascii="仿宋_GB2312" w:eastAsia="仿宋_GB2312" w:hAnsi="宋体"/>
          <w:sz w:val="28"/>
          <w:szCs w:val="28"/>
        </w:rPr>
        <w:t>）供应商应充分考虑项目特点及前期项目情况、认真理解采购需求，结合本企业自身优势，为项目的顺利实施提供相应设施保障，最终的交付内容必须满足采购人使用要求，并作出最大承诺。报价时应充分考虑竞争谈判文件、合同中所明示或暗示的一切费用与价格，最终报价为供应商的响应文件中提出的各项支付金额的总和。</w:t>
      </w:r>
    </w:p>
    <w:p w14:paraId="76AEF44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8</w:t>
      </w:r>
      <w:r>
        <w:rPr>
          <w:rFonts w:ascii="仿宋_GB2312" w:eastAsia="仿宋_GB2312" w:hAnsi="宋体"/>
          <w:sz w:val="28"/>
          <w:szCs w:val="28"/>
        </w:rPr>
        <w:t>）供应商所报价格在合同实施期间不因市场变化因素而变动，工程延期，致使服务期延长，本竞争谈判范围内的费用不再调整。供应商应在响应文件中列明各项费用的支出，未列出的视为对采购人的优惠，供应商不得因此而要求采购人增加其他费用。</w:t>
      </w:r>
    </w:p>
    <w:p w14:paraId="30DE0E4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9</w:t>
      </w:r>
      <w:r>
        <w:rPr>
          <w:rFonts w:ascii="仿宋_GB2312" w:eastAsia="仿宋_GB2312" w:hAnsi="宋体"/>
          <w:sz w:val="28"/>
          <w:szCs w:val="28"/>
        </w:rPr>
        <w:t>）供应商应先充分了解项目情况及任何其它足以影响报价的情况，任何因忽视或误解现场情况而导致的索赔或工期延长申请将不获批准。</w:t>
      </w:r>
    </w:p>
    <w:p w14:paraId="51D776F7" w14:textId="77777777" w:rsidR="0057326F" w:rsidRDefault="0057326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lastRenderedPageBreak/>
        <w:t>（1</w:t>
      </w:r>
      <w:r>
        <w:rPr>
          <w:rFonts w:ascii="仿宋_GB2312" w:eastAsia="仿宋_GB2312" w:hAnsi="仿宋" w:cs="宋体"/>
          <w:b/>
          <w:sz w:val="28"/>
          <w:szCs w:val="28"/>
        </w:rPr>
        <w:t>0</w:t>
      </w:r>
      <w:r>
        <w:rPr>
          <w:rFonts w:ascii="仿宋_GB2312" w:eastAsia="仿宋_GB2312" w:hAnsi="仿宋" w:cs="宋体" w:hint="eastAsia"/>
          <w:b/>
          <w:sz w:val="28"/>
          <w:szCs w:val="28"/>
        </w:rPr>
        <w:t>）未经检验的新产品、试制品不能参加本次报价。</w:t>
      </w:r>
    </w:p>
    <w:p w14:paraId="51FBB72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w:t>
      </w:r>
      <w:r>
        <w:rPr>
          <w:rFonts w:ascii="仿宋_GB2312" w:eastAsia="仿宋_GB2312" w:hAnsi="仿宋" w:cs="宋体"/>
          <w:sz w:val="28"/>
          <w:szCs w:val="28"/>
        </w:rPr>
        <w:t>1</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40AE0957"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13.备选方案</w:t>
      </w:r>
    </w:p>
    <w:p w14:paraId="6FA934F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4961797D"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14.联合体报价</w:t>
      </w:r>
    </w:p>
    <w:p w14:paraId="3B7E8C33" w14:textId="77777777" w:rsidR="0057326F" w:rsidRDefault="0057326F">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本项目是否接受联合体响应详见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00D54790"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15.现场踏勘</w:t>
      </w:r>
    </w:p>
    <w:p w14:paraId="11271A49" w14:textId="77777777" w:rsidR="0057326F" w:rsidRDefault="0057326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本项目是否组织现场踏勘详见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24281420"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16.关于分包</w:t>
      </w:r>
    </w:p>
    <w:p w14:paraId="3098D80B"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72A4F9F8"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3E168ABB"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17.报价的有效期</w:t>
      </w:r>
    </w:p>
    <w:p w14:paraId="01D4EBE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bCs/>
          <w:sz w:val="28"/>
          <w:szCs w:val="28"/>
        </w:rPr>
        <w:t>无效</w:t>
      </w:r>
      <w:r>
        <w:rPr>
          <w:rFonts w:ascii="仿宋_GB2312" w:eastAsia="仿宋_GB2312" w:hAnsi="宋体" w:hint="eastAsia"/>
          <w:sz w:val="28"/>
          <w:szCs w:val="28"/>
        </w:rPr>
        <w:t>。</w:t>
      </w:r>
    </w:p>
    <w:p w14:paraId="606A805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17.2特殊情况下，在报价有效期满之前，采购代理机构可以要求供应商延长报价有效期，供应商可以书面形式拒绝或接受上述要求。同意延长报价有效期的供应商不得修改响应文件的实质性内容。</w:t>
      </w:r>
    </w:p>
    <w:p w14:paraId="70CB5743" w14:textId="77777777" w:rsidR="0057326F" w:rsidRDefault="0057326F">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8.谈判保证金</w:t>
      </w:r>
    </w:p>
    <w:p w14:paraId="43DF9043"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72AE3BF8"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19.响应文件的数量和签署</w:t>
      </w:r>
    </w:p>
    <w:p w14:paraId="213F8CEF"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19.1响应文件（pdf格式）1份（第一册）：</w:t>
      </w:r>
    </w:p>
    <w:p w14:paraId="1E0E7FC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19.1.1供应商应使用带电子签章功能的CA锁对响应文件须盖章或签名的部</w:t>
      </w:r>
      <w:r>
        <w:rPr>
          <w:rFonts w:ascii="仿宋_GB2312" w:eastAsia="仿宋_GB2312" w:hAnsi="宋体" w:hint="eastAsia"/>
          <w:sz w:val="28"/>
          <w:szCs w:val="28"/>
        </w:rPr>
        <w:lastRenderedPageBreak/>
        <w:t>位加盖电子印章（单位电子公章、法定代表人电子人名章），电子印章与实物印章具有同等法律效力。</w:t>
      </w:r>
    </w:p>
    <w:p w14:paraId="2D48855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19.1.2 供应商应首先编制word格式响应文件，最后通过威海市国有企业阳光采购电子化服务平台的文件签章菜单的响应文件签章功能转换为pdf格式（或者其他pdf转换工具），之后通过签章功能在pdf文件上逐页加盖电子印章并保存到本地计算机，加盖了电子印章的pdf文件即为最终的响应文件。</w:t>
      </w:r>
    </w:p>
    <w:p w14:paraId="522FBC69"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19.1.3文件中要求法定代表人签字或签章的须加盖法定代表人电子人名章。</w:t>
      </w:r>
    </w:p>
    <w:p w14:paraId="0C5BDA4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19.1.4须被授权人签字的，被授权人又无电子章的，在word编制时可将被授权人手写签字扫描后的图片粘贴到响应文件中对应位置，并加盖单位电子公章。</w:t>
      </w:r>
    </w:p>
    <w:p w14:paraId="3AD13F8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19.1.5可使用平台的批量盖章功能快速签章。但须逐页浏览检查并注意印章重叠及完整性。</w:t>
      </w:r>
    </w:p>
    <w:p w14:paraId="087F6D0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B8540A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19.2数据文件（PDF格式）（第二册）1份：</w:t>
      </w:r>
    </w:p>
    <w:p w14:paraId="620D8A6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3C844FF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19.2.2文件中要求法定代表人签字或签章的须加盖法定代表人电子人名章。</w:t>
      </w:r>
    </w:p>
    <w:p w14:paraId="3AFB89F2"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EE7E7FF" w14:textId="77777777" w:rsidR="0057326F" w:rsidRDefault="0057326F">
      <w:pPr>
        <w:pStyle w:val="2"/>
        <w:ind w:firstLine="643"/>
      </w:pPr>
      <w:r>
        <w:rPr>
          <w:rFonts w:hint="eastAsia"/>
        </w:rPr>
        <w:t>四、响应文件的递交</w:t>
      </w:r>
    </w:p>
    <w:p w14:paraId="01BC0EBD"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20.响应文件的密封和标记</w:t>
      </w:r>
    </w:p>
    <w:p w14:paraId="268E07C2"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20.1第一阶段电子响应文件的密封和标记</w:t>
      </w:r>
    </w:p>
    <w:p w14:paraId="31CC5F9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20.1.1加盖了电子印章的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087B101A"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21.谈判截止期</w:t>
      </w:r>
    </w:p>
    <w:p w14:paraId="7425616D" w14:textId="77777777" w:rsidR="0057326F" w:rsidRDefault="0057326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59178456"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en-GB"/>
        </w:rPr>
        <w:t>采购人和</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有权按本须知的规定，延迟报价截止时间。在此情况下，采购人、</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和供应商受报价截止时间制约的所有权利和义务均应延长至新的截止时间。</w:t>
      </w:r>
    </w:p>
    <w:p w14:paraId="763CCD40"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22.迟交的响应文件</w:t>
      </w:r>
    </w:p>
    <w:p w14:paraId="159B13A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794E9E66"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23.样品递交</w:t>
      </w:r>
      <w:r>
        <w:rPr>
          <w:rFonts w:ascii="楷体_GB2312" w:eastAsia="楷体_GB2312" w:hAnsi="宋体"/>
          <w:b/>
          <w:sz w:val="28"/>
          <w:szCs w:val="28"/>
        </w:rPr>
        <w:t>/</w:t>
      </w:r>
      <w:r>
        <w:rPr>
          <w:rFonts w:ascii="楷体_GB2312" w:eastAsia="楷体_GB2312" w:hAnsi="宋体" w:hint="eastAsia"/>
          <w:b/>
          <w:sz w:val="28"/>
          <w:szCs w:val="28"/>
        </w:rPr>
        <w:t>演示</w:t>
      </w:r>
    </w:p>
    <w:p w14:paraId="581FA4FE" w14:textId="77777777" w:rsidR="0057326F" w:rsidRDefault="0057326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51097A84"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24.响应文件的修改和撤回</w:t>
      </w:r>
    </w:p>
    <w:p w14:paraId="73ADF669"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24.1供应商必须在规定的谈判截止期之前将修改的响应文件上传到威海市国有企业阳光采购电子化服务平台,在谈判截止期之后，供应商不得对其响应文件做任何修改。</w:t>
      </w:r>
    </w:p>
    <w:p w14:paraId="73D31FE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24.2供应商在递交响应文件后，可以在谈判截止期之前撤回其响应。</w:t>
      </w:r>
    </w:p>
    <w:p w14:paraId="057B5083"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24.3从谈判截止期至谈判有效期这段时间内，供应商不得撤回其响应文件。</w:t>
      </w:r>
    </w:p>
    <w:p w14:paraId="66CC6D9B" w14:textId="77777777" w:rsidR="0057326F" w:rsidRDefault="0057326F">
      <w:pPr>
        <w:pStyle w:val="2"/>
        <w:ind w:firstLine="643"/>
      </w:pPr>
      <w:r>
        <w:rPr>
          <w:rFonts w:hint="eastAsia"/>
        </w:rPr>
        <w:t>五、响应文件解密与谈判</w:t>
      </w:r>
    </w:p>
    <w:p w14:paraId="4B95C01B"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25.响应文件解密</w:t>
      </w:r>
    </w:p>
    <w:p w14:paraId="4AF79BC2"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25.1响应文件递交截止时间后，提交响应文件的供应商不足3家的不得解</w:t>
      </w:r>
      <w:r>
        <w:rPr>
          <w:rFonts w:ascii="仿宋_GB2312" w:eastAsia="仿宋_GB2312" w:hAnsi="宋体" w:hint="eastAsia"/>
          <w:sz w:val="28"/>
          <w:szCs w:val="28"/>
        </w:rPr>
        <w:lastRenderedPageBreak/>
        <w:t>密。</w:t>
      </w:r>
    </w:p>
    <w:p w14:paraId="181F340D"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001C90A5"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25.3供应商代表应于响应文件递交截止时间前，完成签到以证明其出席，除因应急情况外，未在采购文件规定的解密时间内解密的视为放弃响应。</w:t>
      </w:r>
    </w:p>
    <w:p w14:paraId="62E5CD13"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4F9488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25.5供应商代表认为采购人、采购代理机构相关工作人员有需要回避的情形的，应当场提出询问或者回避申请。采购人、采购代理机构对供应商代表提出的询问或者回避申请应当及时处理。</w:t>
      </w:r>
    </w:p>
    <w:p w14:paraId="0A5FC66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25.6录音、录像：威海市公共资源交易中心乳山分中心负责从递交响应文件开始到确定成交结果全过程的录音、录像工作，确保声音清楚、图像清晰、内容无遗漏。</w:t>
      </w:r>
    </w:p>
    <w:p w14:paraId="174BE83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25.7报价过程中，如遇特殊情况，服从威海市公共资源交易中心场地调配，并遵守相关规章制度。</w:t>
      </w:r>
    </w:p>
    <w:p w14:paraId="56193F2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25.8对响应文件报价出现前后不一致的，按以下规定修正：</w:t>
      </w:r>
    </w:p>
    <w:p w14:paraId="2199AB7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1F52DED3"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493B172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7AF3E61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（4）总价金额与按单价汇总金额不一致的，以单价金额计算结果为准。</w:t>
      </w:r>
    </w:p>
    <w:p w14:paraId="79CFFA8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3ACA9044" w14:textId="77777777" w:rsidR="0057326F" w:rsidRDefault="0057326F">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080D535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r>
        <w:rPr>
          <w:rFonts w:ascii="仿宋_GB2312" w:eastAsia="仿宋_GB2312" w:hAnsi="宋体" w:hint="eastAsia"/>
          <w:sz w:val="28"/>
          <w:szCs w:val="28"/>
        </w:rPr>
        <w:t>.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0243649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6E768D8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w:t>
      </w:r>
      <w:r>
        <w:rPr>
          <w:rFonts w:ascii="仿宋_GB2312" w:eastAsia="仿宋_GB2312" w:hAnsi="宋体"/>
          <w:sz w:val="28"/>
          <w:szCs w:val="28"/>
        </w:rPr>
        <w:t>10</w:t>
      </w:r>
      <w:r>
        <w:rPr>
          <w:rFonts w:ascii="仿宋_GB2312" w:eastAsia="仿宋_GB2312" w:hAnsi="宋体" w:hint="eastAsia"/>
          <w:sz w:val="28"/>
          <w:szCs w:val="28"/>
        </w:rPr>
        <w:t>应急报价程序</w:t>
      </w:r>
    </w:p>
    <w:p w14:paraId="551F84D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35387AD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52CD1CD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21D8275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7C6925A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68D5EEE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723AE42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58500DB3"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122A8258"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03D7162E" w14:textId="77777777" w:rsidR="0057326F" w:rsidRDefault="0057326F">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6D7A9CA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13D7B5F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556D7B28"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FF4A36">
        <w:rPr>
          <w:rFonts w:ascii="仿宋_GB2312" w:eastAsia="仿宋_GB2312" w:hAnsi="宋体"/>
          <w:noProof/>
          <w:sz w:val="28"/>
          <w:szCs w:val="28"/>
        </w:rPr>
        <w:t>rshdzb@163.com</w:t>
      </w:r>
    </w:p>
    <w:p w14:paraId="641A9BF9"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6BDE959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551EB96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16BB4038"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289B66BB"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6CC0EB39"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400CDB0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w:t>
      </w:r>
      <w:r>
        <w:rPr>
          <w:rFonts w:ascii="仿宋_GB2312" w:eastAsia="仿宋_GB2312" w:hAnsi="宋体" w:hint="eastAsia"/>
          <w:sz w:val="28"/>
          <w:szCs w:val="28"/>
        </w:rPr>
        <w:lastRenderedPageBreak/>
        <w:t>期间采购代理机构不接受、不处理任何通过电子邮件提交的响应文件）；</w:t>
      </w:r>
    </w:p>
    <w:p w14:paraId="483A5B0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01C3E994"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26.谈判小组的组成和评审方法</w:t>
      </w:r>
    </w:p>
    <w:p w14:paraId="53E47CC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谈判工作由采购代理机构组织，具体评审事务由依法组建的谈判小组负责。谈判小组成员由采购人代表和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7F949A7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02F7B25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26.3谈判小组成员职责：</w:t>
      </w:r>
    </w:p>
    <w:p w14:paraId="738149B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41F5950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0561EF4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19262FB2"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6900878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545BDA93"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62DD0A6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（7）向主管部门反映评审工作中的问题，提出意见和建议。</w:t>
      </w:r>
    </w:p>
    <w:p w14:paraId="54E4D27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26.4谈判小组集体职责：</w:t>
      </w:r>
    </w:p>
    <w:p w14:paraId="696A9F7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3A7413E3"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122BB0C7"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31297672"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1EB1B71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22C92E9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26.5采购代理机构或采购人的职责：</w:t>
      </w:r>
    </w:p>
    <w:p w14:paraId="1B0C424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405749D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6FB9028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27A359E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40BBB60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7C42E13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2CC7D1E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08CD592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48E2D24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（9）处理与评审有关的其他事项。</w:t>
      </w:r>
    </w:p>
    <w:p w14:paraId="40AA2A8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5B2EB8D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26.6谈判小组采用集中办公、封闭方式进行评审。谈判前，采购代理机构工作人员向谈判小组成员宣布评审纪律和工作规则。谈判小组成员签署《无利害关系声明表》，并遵照执行。</w:t>
      </w:r>
    </w:p>
    <w:p w14:paraId="2A74E4BF"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26.7谈判小组成员对与自己有利害关系的评审项目应当主动提出回避。</w:t>
      </w:r>
    </w:p>
    <w:p w14:paraId="61783D6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26.8谈判小组将按照竞争谈判文件确定的评审方法进行评审。谈判小组对响应文件的评审内容分为资格性审查、符合性审查、商务评议、技术评议和价格评议。</w:t>
      </w:r>
    </w:p>
    <w:p w14:paraId="5CD8F707"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26.9谈判小组独立履行下列职责：</w:t>
      </w:r>
    </w:p>
    <w:p w14:paraId="0A89BA7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60C3F2F3"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584C2E3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7D94E67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5459525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01B7E28B"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26.10评审中因谈判小组成员缺席、回避或者健康等特殊原因导致谈判小组组成不符合本办法规定的，采购代理机构应当依法补足后继续评审。被更换的谈判小组成员所做出的评审意见无效。</w:t>
      </w:r>
    </w:p>
    <w:p w14:paraId="067A9E4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2917C578"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w:t>
      </w:r>
      <w:r>
        <w:rPr>
          <w:rFonts w:ascii="仿宋_GB2312" w:eastAsia="仿宋_GB2312" w:hAnsi="宋体" w:hint="eastAsia"/>
          <w:sz w:val="28"/>
          <w:szCs w:val="28"/>
        </w:rPr>
        <w:lastRenderedPageBreak/>
        <w:t>件一并存档。</w:t>
      </w:r>
    </w:p>
    <w:p w14:paraId="0FFF60BB"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27.谈判步骤</w:t>
      </w:r>
    </w:p>
    <w:p w14:paraId="532EAFD9"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 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11D0C1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12656789"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5741A77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0CC18E7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884359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0308B61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003DD70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供应商应当按照响应文件的变动情况和谈判小组的要求重新提交响应文件，</w:t>
      </w:r>
      <w:r>
        <w:rPr>
          <w:rFonts w:ascii="仿宋_GB2312" w:eastAsia="仿宋_GB2312" w:hAnsi="宋体" w:hint="eastAsia"/>
          <w:sz w:val="28"/>
          <w:szCs w:val="28"/>
        </w:rPr>
        <w:lastRenderedPageBreak/>
        <w:t>并由其法定代表人或其被授权人签字或者加盖公章。由被授权人签字的，应当附法定代表人授权书。供应商为自然人的，应当由本人签字并附身份证明。</w:t>
      </w:r>
    </w:p>
    <w:p w14:paraId="5F6F4FD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投标（响应）处理，谈判小组应当告知提交响应文件的供应商，说明其不符合要求的原因，由其法定代表人或授权代表签字确认，供应商代表拒不签字的，并不影响谈判小组所做出的结论。</w:t>
      </w:r>
    </w:p>
    <w:p w14:paraId="4C568DD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2F8D5205"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28.响应文件的澄清</w:t>
      </w:r>
    </w:p>
    <w:p w14:paraId="5B90518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4A94550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378DBA3E"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29.响应文件的评价</w:t>
      </w:r>
    </w:p>
    <w:p w14:paraId="532E9CD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29.1评审采用百分制。谈判小组各成员分别独立对实质上响应响应文件的供应商进行逐项评价打分，对谈判小组各成员每一因素的打分汇总后的得分为供应商的得分。</w:t>
      </w:r>
    </w:p>
    <w:p w14:paraId="3E42AB8F"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29.2响应文件内容违反国家有关强制性规定的，谈判小组应当停止评审并向采购人或者采购代理机构说明情况。</w:t>
      </w:r>
    </w:p>
    <w:p w14:paraId="1EBC582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3A8F9E4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w:t>
      </w:r>
      <w:r>
        <w:rPr>
          <w:rFonts w:ascii="仿宋_GB2312" w:eastAsia="仿宋_GB2312" w:hAnsi="宋体"/>
          <w:sz w:val="28"/>
          <w:szCs w:val="28"/>
        </w:rPr>
        <w:t>4</w:t>
      </w:r>
      <w:r>
        <w:rPr>
          <w:rFonts w:ascii="仿宋_GB2312" w:eastAsia="仿宋_GB2312" w:hAnsi="宋体" w:hint="eastAsia"/>
          <w:sz w:val="28"/>
          <w:szCs w:val="28"/>
        </w:rPr>
        <w:t>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32B7BACC"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4D85F60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273B72A9"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2EAA7F42"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5DE0D3D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152C39F9"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5CB8CEE3"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30.废标条款</w:t>
      </w:r>
    </w:p>
    <w:p w14:paraId="38E5B49B"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5F4E657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5D985BA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3901F1EF"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1AAB41DB" w14:textId="77777777" w:rsidR="0057326F" w:rsidRDefault="0057326F">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31.保密要求</w:t>
      </w:r>
    </w:p>
    <w:p w14:paraId="370A34D8"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bCs/>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1D9A047C" w14:textId="77777777" w:rsidR="0057326F" w:rsidRDefault="0057326F">
      <w:pPr>
        <w:pStyle w:val="2"/>
        <w:ind w:firstLine="643"/>
      </w:pPr>
      <w:r>
        <w:rPr>
          <w:rFonts w:hint="eastAsia"/>
        </w:rPr>
        <w:lastRenderedPageBreak/>
        <w:t>六、成交</w:t>
      </w:r>
    </w:p>
    <w:p w14:paraId="38AABD7F"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093490A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409EE0A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2A1DACDB" w14:textId="77777777" w:rsidR="0057326F" w:rsidRDefault="0057326F">
      <w:pPr>
        <w:pStyle w:val="2"/>
        <w:ind w:firstLine="643"/>
      </w:pPr>
      <w:r>
        <w:rPr>
          <w:rFonts w:hint="eastAsia"/>
        </w:rPr>
        <w:t>七、公告</w:t>
      </w:r>
    </w:p>
    <w:p w14:paraId="4F7D11E5" w14:textId="77777777" w:rsidR="0057326F" w:rsidRDefault="0057326F">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32.公告</w:t>
      </w:r>
    </w:p>
    <w:p w14:paraId="0C244AD9"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32.1采购代理机构自成交供应商确定之日起2个工作日内，在原谈判公告发布媒体上公告成交结果。成交公告期限为1个工作日。成交公告应当包括下列内容：</w:t>
      </w:r>
    </w:p>
    <w:p w14:paraId="6758135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38EAC66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21CA1012"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5FD75449"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（4）主要成交标的名称、规格型号、数量、单价、服务要求；</w:t>
      </w:r>
    </w:p>
    <w:p w14:paraId="62C954E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60CA05D7"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414EFB99"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0E16E50B"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F5D7CE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32.2采购代理机构应当在成交公告公示期满，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608DCD09" w14:textId="77777777" w:rsidR="0057326F" w:rsidRDefault="0057326F">
      <w:pPr>
        <w:pStyle w:val="2"/>
        <w:ind w:firstLine="643"/>
      </w:pPr>
      <w:r>
        <w:rPr>
          <w:rFonts w:hint="eastAsia"/>
        </w:rPr>
        <w:t>八、质疑</w:t>
      </w:r>
    </w:p>
    <w:p w14:paraId="3AFFBCAB" w14:textId="77777777" w:rsidR="0057326F" w:rsidRDefault="0057326F">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33.质疑</w:t>
      </w:r>
    </w:p>
    <w:p w14:paraId="7FF5C342"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1250C4B3"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33.2供应商对采购需求有疑问的，应在采购需求公示期内向采购人提出询问，采购人应当在收到询问后3个工作日内做出答复。</w:t>
      </w:r>
    </w:p>
    <w:p w14:paraId="3F96B51C"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13AEC1D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324F7108"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33.5潜在供应商已依法获取其可质疑的采购文件的，可以对该文件提出质疑。对采购文件提出质疑的，应当在获取采购文件或者采购文件公告期限届满之日起7个工作日内提出。</w:t>
      </w:r>
    </w:p>
    <w:p w14:paraId="2CB0198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7ACFE67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33.7质疑采用实名制，为了使提出的质疑事项在规定时间内得到有效答复、处理，提交的质疑函务必提供以下内容。</w:t>
      </w:r>
    </w:p>
    <w:p w14:paraId="14C8892B"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6C4303DF"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61F8664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11781A0B"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478BDB9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5B73B6D3"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0139926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18B11890"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33.8质疑函应当由法定代表人或被授权人递交到采购人或采购代理机构，受理方式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5D07FBD1"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33.9有下列情况之一的质疑不予受理：</w:t>
      </w:r>
    </w:p>
    <w:p w14:paraId="16546C6A"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3FCFD475"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23165DF4"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2C1F1E20"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40D38C37"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33.10对捏造事实，提供虚假材料或者以非法手段取得证明材料进行恶意质疑的，一经查实，将上报主管部门列入黑名单，并给以相应处罚。</w:t>
      </w:r>
    </w:p>
    <w:p w14:paraId="0EB6E49D" w14:textId="77777777" w:rsidR="0057326F" w:rsidRDefault="0057326F">
      <w:pPr>
        <w:pStyle w:val="2"/>
        <w:ind w:firstLine="643"/>
      </w:pPr>
      <w:r>
        <w:rPr>
          <w:rFonts w:hint="eastAsia"/>
        </w:rPr>
        <w:t>九、投诉</w:t>
      </w:r>
    </w:p>
    <w:p w14:paraId="196D0B37" w14:textId="77777777" w:rsidR="0057326F" w:rsidRDefault="0057326F">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07540EF5" w14:textId="77777777" w:rsidR="0057326F" w:rsidRDefault="0057326F">
      <w:pPr>
        <w:pStyle w:val="2"/>
        <w:ind w:firstLine="643"/>
      </w:pPr>
      <w:r>
        <w:rPr>
          <w:rFonts w:hint="eastAsia"/>
        </w:rPr>
        <w:t>十、签订合同</w:t>
      </w:r>
    </w:p>
    <w:p w14:paraId="3ECE758A"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采购人应当自成交通知书发出之日起30日内，按照谈判文件和成交供应商响应文件的规定，与成交供应商签订书面合同。</w:t>
      </w:r>
    </w:p>
    <w:p w14:paraId="1180133D"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796ED868"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成交供应商在规定时间内无正当理由拒绝与采购人签订合同的，响应供应商符合法定数量的，采购人可以按照评审报告推荐的成交候选人名单排序，确定下一候选人为成交供应商，也可以重新开展采购活动。</w:t>
      </w:r>
    </w:p>
    <w:p w14:paraId="2C711866" w14:textId="77777777" w:rsidR="0057326F" w:rsidRDefault="0057326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09C1DC6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本项目不收取履约保证金。如中标单位中标后不按采购文件相关规定执行的，按诚信体系建设要求列入信用黑名单，1-3年内禁止参加采购活动。 </w:t>
      </w:r>
    </w:p>
    <w:p w14:paraId="6D30D246" w14:textId="77777777" w:rsidR="0057326F" w:rsidRDefault="0057326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04FFC17E"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62AEAE34"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w:t>
      </w:r>
      <w:r>
        <w:rPr>
          <w:rFonts w:ascii="仿宋_GB2312" w:eastAsia="仿宋_GB2312" w:hAnsi="宋体" w:hint="eastAsia"/>
          <w:sz w:val="28"/>
          <w:szCs w:val="28"/>
        </w:rPr>
        <w:lastRenderedPageBreak/>
        <w:t>不得收受礼品、现金、有价证券等，不得向采购人或者供应商报销应当由个人承担的费用。</w:t>
      </w:r>
    </w:p>
    <w:p w14:paraId="625DD9E7"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457D6B07" w14:textId="77777777" w:rsidR="0057326F" w:rsidRDefault="0057326F">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777FCBE6"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7CBE2705" w14:textId="77777777" w:rsidR="0057326F" w:rsidRDefault="0057326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25EBDD62" w14:textId="77777777" w:rsidR="0057326F" w:rsidRDefault="0057326F">
      <w:pPr>
        <w:snapToGrid w:val="0"/>
        <w:spacing w:line="560" w:lineRule="exact"/>
        <w:ind w:firstLineChars="201" w:firstLine="563"/>
        <w:rPr>
          <w:rFonts w:ascii="仿宋_GB2312" w:eastAsia="仿宋_GB2312" w:hAnsi="宋体"/>
          <w:sz w:val="28"/>
          <w:szCs w:val="28"/>
        </w:rPr>
      </w:pPr>
    </w:p>
    <w:p w14:paraId="6498C819" w14:textId="77777777" w:rsidR="0057326F" w:rsidRDefault="0057326F">
      <w:pPr>
        <w:sectPr w:rsidR="0057326F">
          <w:pgSz w:w="11906" w:h="16838"/>
          <w:pgMar w:top="1440" w:right="1080" w:bottom="1440" w:left="1080" w:header="851" w:footer="992" w:gutter="0"/>
          <w:cols w:space="720"/>
          <w:docGrid w:type="lines" w:linePitch="312"/>
        </w:sectPr>
      </w:pPr>
    </w:p>
    <w:p w14:paraId="54415C92" w14:textId="77777777" w:rsidR="0057326F" w:rsidRDefault="0057326F">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第三章 </w:t>
      </w:r>
      <w:r>
        <w:rPr>
          <w:rFonts w:ascii="楷体_GB2312" w:eastAsia="楷体_GB2312" w:hAnsi="宋体" w:cs="宋体" w:hint="eastAsia"/>
          <w:sz w:val="44"/>
          <w:szCs w:val="44"/>
        </w:rPr>
        <w:t>采购内容与要求</w:t>
      </w:r>
    </w:p>
    <w:p w14:paraId="6A891FAF" w14:textId="77777777" w:rsidR="0057326F" w:rsidRDefault="0057326F"/>
    <w:p w14:paraId="299163D4" w14:textId="77777777" w:rsidR="0057326F" w:rsidRDefault="0057326F">
      <w:pPr>
        <w:sectPr w:rsidR="0057326F">
          <w:headerReference w:type="even" r:id="rId17"/>
          <w:footerReference w:type="default" r:id="rId18"/>
          <w:headerReference w:type="first" r:id="rId19"/>
          <w:pgSz w:w="11906" w:h="16838"/>
          <w:pgMar w:top="1440" w:right="1077" w:bottom="1440" w:left="1077" w:header="851" w:footer="992" w:gutter="0"/>
          <w:cols w:space="720"/>
          <w:docGrid w:type="lines" w:linePitch="312"/>
        </w:sectPr>
      </w:pPr>
    </w:p>
    <w:p w14:paraId="49AF7B08" w14:textId="77777777" w:rsidR="0057326F" w:rsidRDefault="0057326F">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C0FB287" w14:textId="77777777" w:rsidR="0057326F" w:rsidRDefault="0057326F">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140CFF8"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FF4A36">
        <w:rPr>
          <w:rFonts w:ascii="仿宋_GB2312" w:eastAsia="仿宋_GB2312" w:hAnsi="宋体"/>
          <w:noProof/>
          <w:sz w:val="28"/>
          <w:szCs w:val="21"/>
        </w:rPr>
        <w:t>乳山市热力集团有限公司长输管网破损保温维修工程</w:t>
      </w:r>
    </w:p>
    <w:p w14:paraId="1E77185D"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FF4A36">
        <w:rPr>
          <w:rFonts w:ascii="仿宋_GB2312" w:eastAsia="仿宋_GB2312" w:hAnsi="宋体"/>
          <w:noProof/>
          <w:sz w:val="28"/>
          <w:szCs w:val="21"/>
        </w:rPr>
        <w:t>SDRS-HD-2026139</w:t>
      </w:r>
    </w:p>
    <w:p w14:paraId="59EE7542"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FF4A36">
        <w:rPr>
          <w:rFonts w:ascii="仿宋_GB2312" w:eastAsia="仿宋_GB2312" w:hAnsi="宋体"/>
          <w:noProof/>
          <w:sz w:val="28"/>
          <w:szCs w:val="21"/>
        </w:rPr>
        <w:t>长输管网保温修复工程（保温）主要包括：热力管道检修-保温修复，包含管道及弯头修复。</w:t>
      </w:r>
    </w:p>
    <w:p w14:paraId="2C155E23" w14:textId="77777777" w:rsidR="0057326F" w:rsidRDefault="0057326F">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4AC9338A" w14:textId="7DFFF725" w:rsidR="0057326F" w:rsidRDefault="0057326F">
      <w:pPr>
        <w:pStyle w:val="aff"/>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FF4A36">
        <w:rPr>
          <w:rFonts w:ascii="仿宋_GB2312" w:eastAsia="仿宋_GB2312" w:hAnsi="宋体"/>
          <w:noProof/>
          <w:szCs w:val="21"/>
        </w:rPr>
        <w:t>长输管网保温修复工程（保温）</w:t>
      </w:r>
      <w:r>
        <w:rPr>
          <w:rFonts w:ascii="仿宋_GB2312" w:eastAsia="仿宋_GB2312" w:hAnsi="宋体" w:hint="eastAsia"/>
        </w:rPr>
        <w:t>】</w:t>
      </w:r>
    </w:p>
    <w:p w14:paraId="4088B270" w14:textId="77777777" w:rsidR="0057326F" w:rsidRDefault="0057326F">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7325691" w14:textId="531D2863" w:rsidR="0057326F" w:rsidRDefault="0057326F">
      <w:pPr>
        <w:pStyle w:val="aff"/>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B60480">
        <w:rPr>
          <w:rFonts w:ascii="仿宋_GB2312" w:eastAsia="仿宋_GB2312" w:hAnsi="宋体" w:hint="eastAsia"/>
        </w:rPr>
        <w:t>（清单单价总和）</w:t>
      </w:r>
      <w:r w:rsidRPr="00FF4A36">
        <w:rPr>
          <w:rFonts w:ascii="仿宋_GB2312" w:eastAsia="仿宋_GB2312" w:hAnsi="宋体"/>
          <w:noProof/>
        </w:rPr>
        <w:t>15190.00</w:t>
      </w:r>
      <w:r>
        <w:rPr>
          <w:rFonts w:ascii="仿宋_GB2312" w:eastAsia="仿宋_GB2312" w:hAnsi="宋体" w:hint="eastAsia"/>
        </w:rPr>
        <w:t>元/米。</w:t>
      </w:r>
    </w:p>
    <w:p w14:paraId="412FD763" w14:textId="77777777" w:rsidR="0057326F" w:rsidRDefault="0057326F">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366BB38" w14:textId="77777777" w:rsidR="0057326F" w:rsidRDefault="0057326F">
      <w:pPr>
        <w:pStyle w:val="aff"/>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77292D68" w14:textId="77777777" w:rsidR="0057326F" w:rsidRDefault="0057326F">
      <w:pPr>
        <w:widowControl/>
        <w:spacing w:line="560" w:lineRule="exact"/>
        <w:ind w:firstLineChars="200" w:firstLine="643"/>
        <w:jc w:val="center"/>
        <w:rPr>
          <w:rFonts w:ascii="楷体_GB2312" w:eastAsia="楷体_GB2312" w:hAnsi="宋体"/>
          <w:b/>
          <w:bCs/>
          <w:kern w:val="44"/>
          <w:sz w:val="32"/>
          <w:szCs w:val="30"/>
        </w:rPr>
        <w:sectPr w:rsidR="0057326F">
          <w:headerReference w:type="default" r:id="rId20"/>
          <w:footerReference w:type="default" r:id="rId21"/>
          <w:pgSz w:w="11906" w:h="16838"/>
          <w:pgMar w:top="1440" w:right="1077" w:bottom="1440" w:left="1077" w:header="851" w:footer="992" w:gutter="0"/>
          <w:cols w:space="720"/>
          <w:docGrid w:type="lines" w:linePitch="312"/>
        </w:sectPr>
      </w:pPr>
    </w:p>
    <w:p w14:paraId="01BFD55D" w14:textId="77777777" w:rsidR="0057326F" w:rsidRDefault="0057326F">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3768F786" w14:textId="77777777" w:rsidR="0057326F" w:rsidRDefault="0057326F">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3117"/>
        <w:gridCol w:w="851"/>
        <w:gridCol w:w="850"/>
        <w:gridCol w:w="5592"/>
      </w:tblGrid>
      <w:tr w:rsidR="0057326F" w14:paraId="16E4C7F7" w14:textId="77777777" w:rsidTr="00030951">
        <w:trPr>
          <w:trHeight w:val="454"/>
          <w:jc w:val="center"/>
        </w:trPr>
        <w:tc>
          <w:tcPr>
            <w:tcW w:w="705" w:type="dxa"/>
            <w:shd w:val="clear" w:color="auto" w:fill="D9D9D9"/>
            <w:vAlign w:val="center"/>
          </w:tcPr>
          <w:p w14:paraId="50ECA600" w14:textId="77777777" w:rsidR="0057326F" w:rsidRDefault="0057326F">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21A92212" w14:textId="77777777" w:rsidR="0057326F" w:rsidRDefault="0057326F">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708CDEBC" w14:textId="77777777" w:rsidR="0057326F" w:rsidRDefault="0057326F">
            <w:pPr>
              <w:jc w:val="center"/>
              <w:rPr>
                <w:rFonts w:ascii="仿宋_GB2312" w:eastAsia="仿宋_GB2312" w:hAnsi="宋体"/>
                <w:b/>
                <w:sz w:val="24"/>
              </w:rPr>
            </w:pPr>
            <w:r>
              <w:rPr>
                <w:rFonts w:ascii="仿宋_GB2312" w:eastAsia="仿宋_GB2312" w:hAnsi="宋体" w:hint="eastAsia"/>
                <w:b/>
                <w:sz w:val="24"/>
              </w:rPr>
              <w:t>清单</w:t>
            </w:r>
          </w:p>
          <w:p w14:paraId="6749B619" w14:textId="77777777" w:rsidR="0057326F" w:rsidRDefault="0057326F">
            <w:pPr>
              <w:jc w:val="center"/>
              <w:rPr>
                <w:rFonts w:ascii="仿宋_GB2312" w:eastAsia="仿宋_GB2312" w:hAnsi="宋体"/>
                <w:b/>
                <w:sz w:val="24"/>
              </w:rPr>
            </w:pPr>
            <w:r>
              <w:rPr>
                <w:rFonts w:ascii="仿宋_GB2312" w:eastAsia="仿宋_GB2312" w:hAnsi="宋体" w:hint="eastAsia"/>
                <w:b/>
                <w:sz w:val="24"/>
              </w:rPr>
              <w:t>分组</w:t>
            </w:r>
          </w:p>
        </w:tc>
        <w:tc>
          <w:tcPr>
            <w:tcW w:w="3117" w:type="dxa"/>
            <w:shd w:val="clear" w:color="auto" w:fill="D9D9D9"/>
            <w:vAlign w:val="center"/>
          </w:tcPr>
          <w:p w14:paraId="11DBDB31" w14:textId="77777777" w:rsidR="0057326F" w:rsidRDefault="0057326F">
            <w:pPr>
              <w:jc w:val="center"/>
              <w:rPr>
                <w:rFonts w:ascii="仿宋_GB2312" w:eastAsia="仿宋_GB2312" w:hAnsi="宋体"/>
                <w:b/>
                <w:sz w:val="24"/>
              </w:rPr>
            </w:pPr>
            <w:r>
              <w:rPr>
                <w:rFonts w:ascii="仿宋_GB2312" w:eastAsia="仿宋_GB2312" w:hAnsi="宋体" w:hint="eastAsia"/>
                <w:b/>
                <w:sz w:val="24"/>
              </w:rPr>
              <w:t>清单名称</w:t>
            </w:r>
          </w:p>
        </w:tc>
        <w:tc>
          <w:tcPr>
            <w:tcW w:w="851" w:type="dxa"/>
            <w:shd w:val="clear" w:color="auto" w:fill="D9D9D9"/>
            <w:vAlign w:val="center"/>
          </w:tcPr>
          <w:p w14:paraId="3A748ED0" w14:textId="77777777" w:rsidR="0057326F" w:rsidRDefault="0057326F">
            <w:pPr>
              <w:jc w:val="center"/>
              <w:rPr>
                <w:rFonts w:ascii="仿宋_GB2312" w:eastAsia="仿宋_GB2312" w:hAnsi="宋体"/>
                <w:b/>
                <w:sz w:val="24"/>
              </w:rPr>
            </w:pPr>
            <w:r>
              <w:rPr>
                <w:rFonts w:ascii="仿宋_GB2312" w:eastAsia="仿宋_GB2312" w:hAnsi="宋体" w:hint="eastAsia"/>
                <w:b/>
                <w:sz w:val="24"/>
              </w:rPr>
              <w:t>数量</w:t>
            </w:r>
          </w:p>
        </w:tc>
        <w:tc>
          <w:tcPr>
            <w:tcW w:w="850" w:type="dxa"/>
            <w:shd w:val="clear" w:color="auto" w:fill="D9D9D9"/>
            <w:vAlign w:val="center"/>
          </w:tcPr>
          <w:p w14:paraId="24979B41" w14:textId="77777777" w:rsidR="0057326F" w:rsidRDefault="0057326F">
            <w:pPr>
              <w:jc w:val="center"/>
              <w:rPr>
                <w:rFonts w:ascii="仿宋_GB2312" w:eastAsia="仿宋_GB2312" w:hAnsi="宋体"/>
                <w:b/>
                <w:sz w:val="24"/>
              </w:rPr>
            </w:pPr>
            <w:r>
              <w:rPr>
                <w:rFonts w:ascii="仿宋_GB2312" w:eastAsia="仿宋_GB2312" w:hAnsi="宋体" w:hint="eastAsia"/>
                <w:b/>
                <w:sz w:val="24"/>
              </w:rPr>
              <w:t>单位</w:t>
            </w:r>
          </w:p>
        </w:tc>
        <w:tc>
          <w:tcPr>
            <w:tcW w:w="5592" w:type="dxa"/>
            <w:shd w:val="clear" w:color="auto" w:fill="D9D9D9"/>
            <w:vAlign w:val="center"/>
          </w:tcPr>
          <w:p w14:paraId="672BD059" w14:textId="77777777" w:rsidR="0057326F" w:rsidRDefault="0057326F">
            <w:pPr>
              <w:jc w:val="center"/>
              <w:rPr>
                <w:rFonts w:ascii="仿宋_GB2312" w:eastAsia="仿宋_GB2312" w:hAnsi="宋体"/>
                <w:b/>
                <w:sz w:val="24"/>
              </w:rPr>
            </w:pPr>
            <w:r>
              <w:rPr>
                <w:rFonts w:ascii="仿宋_GB2312" w:eastAsia="仿宋_GB2312" w:hAnsi="宋体" w:hint="eastAsia"/>
                <w:b/>
                <w:sz w:val="24"/>
              </w:rPr>
              <w:t>功能与技术参数</w:t>
            </w:r>
          </w:p>
        </w:tc>
      </w:tr>
      <w:tr w:rsidR="0057326F" w14:paraId="5F161B12" w14:textId="77777777" w:rsidTr="00030951">
        <w:trPr>
          <w:trHeight w:val="970"/>
          <w:jc w:val="center"/>
        </w:trPr>
        <w:tc>
          <w:tcPr>
            <w:tcW w:w="705" w:type="dxa"/>
            <w:vAlign w:val="center"/>
          </w:tcPr>
          <w:p w14:paraId="61D81C34" w14:textId="77777777" w:rsidR="0057326F" w:rsidRDefault="0057326F">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ABEF00D" w14:textId="77777777" w:rsidR="0057326F" w:rsidRDefault="0057326F">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4A0BF18C" w14:textId="77777777" w:rsidR="0057326F" w:rsidRDefault="0057326F">
            <w:pPr>
              <w:jc w:val="center"/>
              <w:rPr>
                <w:rFonts w:ascii="仿宋_GB2312" w:eastAsia="仿宋_GB2312" w:hAnsi="宋体"/>
                <w:sz w:val="24"/>
              </w:rPr>
            </w:pPr>
          </w:p>
        </w:tc>
        <w:tc>
          <w:tcPr>
            <w:tcW w:w="3117" w:type="dxa"/>
            <w:vAlign w:val="center"/>
          </w:tcPr>
          <w:p w14:paraId="473E64FF" w14:textId="1BE7AECB" w:rsidR="0057326F" w:rsidRDefault="00030951">
            <w:pPr>
              <w:jc w:val="center"/>
              <w:rPr>
                <w:rFonts w:ascii="仿宋_GB2312" w:eastAsia="仿宋_GB2312" w:hAnsi="宋体"/>
                <w:sz w:val="24"/>
              </w:rPr>
            </w:pPr>
            <w:r w:rsidRPr="00030951">
              <w:rPr>
                <w:rFonts w:ascii="仿宋_GB2312" w:eastAsia="仿宋_GB2312" w:hAnsi="宋体" w:hint="eastAsia"/>
                <w:noProof/>
                <w:sz w:val="24"/>
              </w:rPr>
              <w:t>DN1000/1160*10管道保温修复（TSC补口 ）</w:t>
            </w:r>
          </w:p>
        </w:tc>
        <w:tc>
          <w:tcPr>
            <w:tcW w:w="851" w:type="dxa"/>
            <w:vAlign w:val="center"/>
          </w:tcPr>
          <w:p w14:paraId="3FB55C02" w14:textId="77777777" w:rsidR="0057326F" w:rsidRDefault="0057326F">
            <w:pPr>
              <w:jc w:val="center"/>
              <w:rPr>
                <w:rFonts w:ascii="仿宋_GB2312" w:eastAsia="仿宋_GB2312" w:hAnsi="宋体"/>
                <w:sz w:val="24"/>
              </w:rPr>
            </w:pPr>
            <w:r>
              <w:rPr>
                <w:rFonts w:ascii="仿宋_GB2312" w:eastAsia="仿宋_GB2312" w:hAnsi="宋体" w:hint="eastAsia"/>
                <w:sz w:val="24"/>
              </w:rPr>
              <w:t>1</w:t>
            </w:r>
          </w:p>
        </w:tc>
        <w:tc>
          <w:tcPr>
            <w:tcW w:w="850" w:type="dxa"/>
            <w:vAlign w:val="center"/>
          </w:tcPr>
          <w:p w14:paraId="2B979C9C" w14:textId="651755C7" w:rsidR="0057326F" w:rsidRDefault="0057326F">
            <w:pPr>
              <w:jc w:val="center"/>
              <w:rPr>
                <w:rFonts w:ascii="仿宋_GB2312" w:eastAsia="仿宋_GB2312" w:hAnsi="宋体"/>
                <w:sz w:val="24"/>
              </w:rPr>
            </w:pPr>
            <w:r>
              <w:rPr>
                <w:rFonts w:ascii="仿宋_GB2312" w:eastAsia="仿宋_GB2312" w:hAnsi="宋体" w:hint="eastAsia"/>
                <w:sz w:val="24"/>
              </w:rPr>
              <w:t>米</w:t>
            </w:r>
          </w:p>
        </w:tc>
        <w:tc>
          <w:tcPr>
            <w:tcW w:w="5592" w:type="dxa"/>
            <w:vAlign w:val="center"/>
          </w:tcPr>
          <w:p w14:paraId="725FC504" w14:textId="341BC36B" w:rsidR="0057326F" w:rsidRDefault="00B60480">
            <w:pPr>
              <w:rPr>
                <w:rFonts w:ascii="仿宋_GB2312" w:eastAsia="仿宋_GB2312" w:hAnsi="宋体"/>
                <w:sz w:val="24"/>
              </w:rPr>
            </w:pPr>
            <w:r>
              <w:rPr>
                <w:rFonts w:ascii="仿宋_GB2312" w:eastAsia="仿宋_GB2312" w:hAnsi="宋体" w:hint="eastAsia"/>
                <w:noProof/>
                <w:sz w:val="24"/>
              </w:rPr>
              <w:t>本项清单控制单价为：6</w:t>
            </w:r>
            <w:r>
              <w:rPr>
                <w:rFonts w:ascii="仿宋_GB2312" w:eastAsia="仿宋_GB2312" w:hAnsi="宋体"/>
                <w:noProof/>
                <w:sz w:val="24"/>
              </w:rPr>
              <w:t>200.00</w:t>
            </w:r>
            <w:r>
              <w:rPr>
                <w:rFonts w:ascii="仿宋_GB2312" w:eastAsia="仿宋_GB2312" w:hAnsi="宋体" w:hint="eastAsia"/>
                <w:noProof/>
                <w:sz w:val="24"/>
              </w:rPr>
              <w:t>元，</w:t>
            </w:r>
            <w:r w:rsidR="00030951">
              <w:rPr>
                <w:rFonts w:ascii="仿宋_GB2312" w:eastAsia="仿宋_GB2312" w:hAnsi="宋体" w:hint="eastAsia"/>
                <w:noProof/>
                <w:sz w:val="24"/>
              </w:rPr>
              <w:t>详见</w:t>
            </w:r>
            <w:r w:rsidR="00030951" w:rsidRPr="00030951">
              <w:rPr>
                <w:rFonts w:ascii="仿宋_GB2312" w:eastAsia="仿宋_GB2312" w:hAnsi="宋体" w:hint="eastAsia"/>
                <w:noProof/>
                <w:sz w:val="24"/>
              </w:rPr>
              <w:t>其他技术及服务要求</w:t>
            </w:r>
          </w:p>
        </w:tc>
      </w:tr>
      <w:tr w:rsidR="00030951" w14:paraId="47DBB7AD" w14:textId="77777777" w:rsidTr="00030951">
        <w:trPr>
          <w:trHeight w:val="970"/>
          <w:jc w:val="center"/>
        </w:trPr>
        <w:tc>
          <w:tcPr>
            <w:tcW w:w="705" w:type="dxa"/>
            <w:vAlign w:val="center"/>
          </w:tcPr>
          <w:p w14:paraId="183001A8" w14:textId="532247FB" w:rsidR="00030951" w:rsidRDefault="00030951">
            <w:pPr>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04BC3904" w14:textId="653043BE" w:rsidR="00030951" w:rsidRDefault="00030951">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43E3FDA8" w14:textId="77777777" w:rsidR="00030951" w:rsidRDefault="00030951">
            <w:pPr>
              <w:jc w:val="center"/>
              <w:rPr>
                <w:rFonts w:ascii="仿宋_GB2312" w:eastAsia="仿宋_GB2312" w:hAnsi="宋体"/>
                <w:sz w:val="24"/>
              </w:rPr>
            </w:pPr>
          </w:p>
        </w:tc>
        <w:tc>
          <w:tcPr>
            <w:tcW w:w="3117" w:type="dxa"/>
            <w:vAlign w:val="center"/>
          </w:tcPr>
          <w:p w14:paraId="1C870082" w14:textId="7C3AD170" w:rsidR="00030951" w:rsidRPr="00FF4A36" w:rsidRDefault="00030951">
            <w:pPr>
              <w:jc w:val="center"/>
              <w:rPr>
                <w:rFonts w:ascii="仿宋_GB2312" w:eastAsia="仿宋_GB2312" w:hAnsi="宋体"/>
                <w:noProof/>
                <w:sz w:val="24"/>
              </w:rPr>
            </w:pPr>
            <w:r w:rsidRPr="00030951">
              <w:rPr>
                <w:rFonts w:ascii="仿宋_GB2312" w:eastAsia="仿宋_GB2312" w:hAnsi="宋体" w:hint="eastAsia"/>
                <w:noProof/>
                <w:sz w:val="24"/>
              </w:rPr>
              <w:t>DN1000/1160*10弯头保温修复（TSC补口）</w:t>
            </w:r>
          </w:p>
        </w:tc>
        <w:tc>
          <w:tcPr>
            <w:tcW w:w="851" w:type="dxa"/>
            <w:vAlign w:val="center"/>
          </w:tcPr>
          <w:p w14:paraId="022B32FA" w14:textId="7781B1C4" w:rsidR="00030951" w:rsidRDefault="00030951">
            <w:pPr>
              <w:jc w:val="center"/>
              <w:rPr>
                <w:rFonts w:ascii="仿宋_GB2312" w:eastAsia="仿宋_GB2312" w:hAnsi="宋体"/>
                <w:sz w:val="24"/>
              </w:rPr>
            </w:pPr>
            <w:r>
              <w:rPr>
                <w:rFonts w:ascii="仿宋_GB2312" w:eastAsia="仿宋_GB2312" w:hAnsi="宋体" w:hint="eastAsia"/>
                <w:sz w:val="24"/>
              </w:rPr>
              <w:t>1</w:t>
            </w:r>
          </w:p>
        </w:tc>
        <w:tc>
          <w:tcPr>
            <w:tcW w:w="850" w:type="dxa"/>
            <w:vAlign w:val="center"/>
          </w:tcPr>
          <w:p w14:paraId="4E4F59B1" w14:textId="458DA49D" w:rsidR="00030951" w:rsidRDefault="00030951">
            <w:pPr>
              <w:jc w:val="center"/>
              <w:rPr>
                <w:rFonts w:ascii="仿宋_GB2312" w:eastAsia="仿宋_GB2312" w:hAnsi="宋体"/>
                <w:sz w:val="24"/>
              </w:rPr>
            </w:pPr>
            <w:r>
              <w:rPr>
                <w:rFonts w:ascii="仿宋_GB2312" w:eastAsia="仿宋_GB2312" w:hAnsi="宋体" w:hint="eastAsia"/>
                <w:sz w:val="24"/>
              </w:rPr>
              <w:t>米</w:t>
            </w:r>
          </w:p>
        </w:tc>
        <w:tc>
          <w:tcPr>
            <w:tcW w:w="5592" w:type="dxa"/>
            <w:vAlign w:val="center"/>
          </w:tcPr>
          <w:p w14:paraId="5530AFF9" w14:textId="01ADABFF" w:rsidR="00030951" w:rsidRPr="00FF4A36" w:rsidRDefault="00B60480">
            <w:pPr>
              <w:rPr>
                <w:rFonts w:ascii="仿宋_GB2312" w:eastAsia="仿宋_GB2312" w:hAnsi="宋体"/>
                <w:noProof/>
                <w:sz w:val="24"/>
              </w:rPr>
            </w:pPr>
            <w:r>
              <w:rPr>
                <w:rFonts w:ascii="仿宋_GB2312" w:eastAsia="仿宋_GB2312" w:hAnsi="宋体" w:hint="eastAsia"/>
                <w:noProof/>
                <w:sz w:val="24"/>
              </w:rPr>
              <w:t>本项清单控制单价为：</w:t>
            </w:r>
            <w:r>
              <w:rPr>
                <w:rFonts w:ascii="仿宋_GB2312" w:eastAsia="仿宋_GB2312" w:hAnsi="宋体"/>
                <w:noProof/>
                <w:sz w:val="24"/>
              </w:rPr>
              <w:t>8990.00</w:t>
            </w:r>
            <w:r>
              <w:rPr>
                <w:rFonts w:ascii="仿宋_GB2312" w:eastAsia="仿宋_GB2312" w:hAnsi="宋体" w:hint="eastAsia"/>
                <w:noProof/>
                <w:sz w:val="24"/>
              </w:rPr>
              <w:t>元，详见</w:t>
            </w:r>
            <w:r w:rsidRPr="00030951">
              <w:rPr>
                <w:rFonts w:ascii="仿宋_GB2312" w:eastAsia="仿宋_GB2312" w:hAnsi="宋体" w:hint="eastAsia"/>
                <w:noProof/>
                <w:sz w:val="24"/>
              </w:rPr>
              <w:t>其他技术及服务要求</w:t>
            </w:r>
          </w:p>
        </w:tc>
      </w:tr>
    </w:tbl>
    <w:p w14:paraId="6E195BAD" w14:textId="77777777" w:rsidR="0057326F" w:rsidRDefault="0057326F">
      <w:pPr>
        <w:widowControl/>
        <w:spacing w:line="200" w:lineRule="exact"/>
        <w:ind w:firstLineChars="200" w:firstLine="200"/>
        <w:jc w:val="center"/>
        <w:rPr>
          <w:rFonts w:ascii="仿宋_GB2312" w:eastAsia="仿宋_GB2312" w:hAnsi="宋体"/>
          <w:sz w:val="10"/>
          <w:szCs w:val="10"/>
        </w:rPr>
      </w:pPr>
    </w:p>
    <w:p w14:paraId="5DDEE964" w14:textId="77777777" w:rsidR="0057326F" w:rsidRDefault="0057326F">
      <w:pPr>
        <w:widowControl/>
        <w:spacing w:line="560" w:lineRule="exact"/>
        <w:ind w:firstLineChars="200" w:firstLine="560"/>
        <w:jc w:val="left"/>
        <w:rPr>
          <w:rFonts w:ascii="仿宋_GB2312" w:eastAsia="仿宋_GB2312" w:hAnsi="宋体"/>
          <w:sz w:val="28"/>
          <w:szCs w:val="21"/>
        </w:rPr>
      </w:pPr>
    </w:p>
    <w:p w14:paraId="4BAC90BF" w14:textId="77777777" w:rsidR="0057326F" w:rsidRPr="00B60480" w:rsidRDefault="0057326F">
      <w:pPr>
        <w:widowControl/>
        <w:spacing w:line="560" w:lineRule="exact"/>
        <w:ind w:firstLineChars="200" w:firstLine="643"/>
        <w:jc w:val="center"/>
        <w:rPr>
          <w:rFonts w:ascii="楷体_GB2312" w:eastAsia="楷体_GB2312" w:hAnsi="宋体"/>
          <w:b/>
          <w:bCs/>
          <w:kern w:val="44"/>
          <w:sz w:val="32"/>
          <w:szCs w:val="30"/>
        </w:rPr>
        <w:sectPr w:rsidR="0057326F" w:rsidRPr="00B60480">
          <w:pgSz w:w="16838" w:h="11906" w:orient="landscape"/>
          <w:pgMar w:top="1077" w:right="1440" w:bottom="1077" w:left="1440" w:header="851" w:footer="992" w:gutter="0"/>
          <w:cols w:space="720"/>
          <w:docGrid w:type="lines" w:linePitch="312"/>
        </w:sectPr>
      </w:pPr>
    </w:p>
    <w:p w14:paraId="3639CD0C" w14:textId="77777777" w:rsidR="0057326F" w:rsidRDefault="0057326F">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627C2125" w14:textId="77777777" w:rsidR="0057326F" w:rsidRDefault="0057326F">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4F1075D6"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5857413"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2BC2D4DF"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C6D2BED"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333B16CA" w14:textId="77777777" w:rsidR="0057326F" w:rsidRDefault="0057326F">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7CE6083D"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1FD70998"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1797C265"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FF4A36">
        <w:rPr>
          <w:rFonts w:ascii="仿宋_GB2312" w:eastAsia="仿宋_GB2312" w:hAnsi="宋体"/>
          <w:noProof/>
          <w:sz w:val="28"/>
          <w:szCs w:val="21"/>
        </w:rPr>
        <w:t>自合同期签订之日起60日结束</w:t>
      </w:r>
    </w:p>
    <w:p w14:paraId="34095CAE"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66355DB2"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8585161"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F36B64D" w14:textId="26B1667D" w:rsidR="0057326F" w:rsidRDefault="003364FA">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在施工期前支付工程预付款人民币2万元，工程外观验收合格支付到合同结算价款的50%，性能验收合格两个月后，甲方支付至合同结算总价的90%工程款；乙方需在甲方付款前，向甲方提供适应税率的增值税专用发票，乙方未按要求交付合规增值税专用发票的，甲方有权不予支付工程款。工程结算总价的10%作为质量保证金，工程整体验收合格满一年后无息一次性付清。</w:t>
      </w:r>
    </w:p>
    <w:p w14:paraId="50FC8D6D" w14:textId="77777777" w:rsidR="0057326F" w:rsidRDefault="0057326F">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3CA6631"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06BF263E"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6E2AD417" w14:textId="77777777" w:rsidR="0057326F" w:rsidRPr="00FF4A36" w:rsidRDefault="0057326F" w:rsidP="003B717B">
      <w:pPr>
        <w:spacing w:line="560" w:lineRule="exact"/>
        <w:ind w:firstLineChars="200" w:firstLine="560"/>
        <w:rPr>
          <w:rFonts w:ascii="仿宋_GB2312" w:eastAsia="仿宋_GB2312" w:hAnsi="宋体"/>
          <w:noProof/>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FF4A36">
        <w:rPr>
          <w:rFonts w:ascii="仿宋_GB2312" w:eastAsia="仿宋_GB2312" w:hAnsi="宋体"/>
          <w:noProof/>
          <w:sz w:val="28"/>
          <w:szCs w:val="21"/>
        </w:rPr>
        <w:t>项目经甲乙双方验收合格之日起计算质保期，乙方免费保修期为壹年。</w:t>
      </w:r>
    </w:p>
    <w:p w14:paraId="7C175FB4" w14:textId="77777777" w:rsidR="0057326F" w:rsidRPr="00FF4A36" w:rsidRDefault="0057326F" w:rsidP="003B717B">
      <w:pPr>
        <w:spacing w:line="560" w:lineRule="exact"/>
        <w:ind w:firstLineChars="200" w:firstLine="560"/>
        <w:rPr>
          <w:rFonts w:ascii="仿宋_GB2312" w:eastAsia="仿宋_GB2312" w:hAnsi="宋体"/>
          <w:noProof/>
          <w:sz w:val="28"/>
          <w:szCs w:val="21"/>
        </w:rPr>
      </w:pPr>
      <w:r w:rsidRPr="00FF4A36">
        <w:rPr>
          <w:rFonts w:ascii="仿宋_GB2312" w:eastAsia="仿宋_GB2312" w:hAnsi="宋体"/>
          <w:noProof/>
          <w:sz w:val="28"/>
          <w:szCs w:val="21"/>
        </w:rPr>
        <w:t>质保期内，乙方接到甲方维修通知应做到2小时响应，4小时到位，按甲方</w:t>
      </w:r>
      <w:r w:rsidRPr="00FF4A36">
        <w:rPr>
          <w:rFonts w:ascii="仿宋_GB2312" w:eastAsia="仿宋_GB2312" w:hAnsi="宋体"/>
          <w:noProof/>
          <w:sz w:val="28"/>
          <w:szCs w:val="21"/>
        </w:rPr>
        <w:lastRenderedPageBreak/>
        <w:t>要求时限完成维修项目。如4小时不到位，甲方有权委托第三方进行维修，费用从质保款内扣除。</w:t>
      </w:r>
    </w:p>
    <w:p w14:paraId="27BF6538" w14:textId="77777777" w:rsidR="0057326F" w:rsidRDefault="0057326F">
      <w:pPr>
        <w:spacing w:line="560" w:lineRule="exact"/>
        <w:ind w:firstLineChars="200" w:firstLine="560"/>
        <w:rPr>
          <w:rFonts w:ascii="仿宋_GB2312" w:eastAsia="仿宋_GB2312" w:hAnsi="宋体"/>
          <w:sz w:val="28"/>
          <w:szCs w:val="21"/>
        </w:rPr>
      </w:pPr>
      <w:r w:rsidRPr="00FF4A36">
        <w:rPr>
          <w:rFonts w:ascii="仿宋_GB2312" w:eastAsia="仿宋_GB2312" w:hAnsi="宋体"/>
          <w:noProof/>
          <w:sz w:val="28"/>
          <w:szCs w:val="21"/>
        </w:rPr>
        <w:t>质保期外，乙方应提供免费电话支持，经双方协商乙方可派技术人员到甲方现场进行有偿技术服务。</w:t>
      </w:r>
    </w:p>
    <w:p w14:paraId="749ACD50" w14:textId="77777777" w:rsidR="0057326F" w:rsidRDefault="0057326F">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15835BFE"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1、整体工程完工后，乙方向甲方提出竣工验收申请书，甲方应在收到竣工验收申请书后的7个工作日内，组织进行竣工验收。验收合格后，双方填写工程验收报告。</w:t>
      </w:r>
    </w:p>
    <w:p w14:paraId="6B6CE28F"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2.验收依据：国家和行业颁布的现行标准。</w:t>
      </w:r>
    </w:p>
    <w:p w14:paraId="71C36A33" w14:textId="67270CA0" w:rsidR="0057326F" w:rsidRDefault="003364FA" w:rsidP="003364FA">
      <w:pPr>
        <w:spacing w:line="560" w:lineRule="exact"/>
        <w:ind w:firstLineChars="200" w:firstLine="560"/>
        <w:rPr>
          <w:rFonts w:ascii="仿宋_GB2312" w:eastAsia="仿宋_GB2312" w:hAnsi="宋体"/>
          <w:sz w:val="28"/>
          <w:szCs w:val="21"/>
        </w:rPr>
      </w:pPr>
      <w:r w:rsidRPr="003364FA">
        <w:rPr>
          <w:rFonts w:ascii="仿宋_GB2312" w:eastAsia="仿宋_GB2312" w:hAnsi="宋体" w:hint="eastAsia"/>
          <w:sz w:val="28"/>
          <w:szCs w:val="28"/>
        </w:rPr>
        <w:t>3.双方对工程质量有争议，由甲方指定工程质量检测机构鉴定，所需费用及因此造成的损失，由责任方承担。双方均有责任，由双方根据其责任分别承担。</w:t>
      </w:r>
      <w:r w:rsidR="0057326F">
        <w:rPr>
          <w:rFonts w:ascii="仿宋_GB2312" w:eastAsia="仿宋_GB2312" w:hAnsi="宋体" w:hint="eastAsia"/>
          <w:sz w:val="28"/>
          <w:szCs w:val="28"/>
        </w:rPr>
        <w:t xml:space="preserve"> </w:t>
      </w:r>
      <w:r w:rsidR="0057326F">
        <w:rPr>
          <w:rFonts w:ascii="仿宋_GB2312" w:eastAsia="仿宋_GB2312" w:hAnsi="宋体" w:hint="eastAsia"/>
          <w:sz w:val="28"/>
          <w:szCs w:val="21"/>
        </w:rPr>
        <w:t xml:space="preserve"> </w:t>
      </w:r>
    </w:p>
    <w:p w14:paraId="70CE1558" w14:textId="77777777" w:rsidR="0057326F" w:rsidRDefault="0057326F">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A884E0A" w14:textId="5C07518E"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零星土建工程有设计图纸的，严格按照图纸要求进行施工；无图纸的，按照甲方技术要求进行施工。</w:t>
      </w:r>
    </w:p>
    <w:p w14:paraId="7A268835"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技术规范、标准及要求：</w:t>
      </w:r>
    </w:p>
    <w:p w14:paraId="33444A66"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1.本次服务要求所依据的规范和标准如下：</w:t>
      </w:r>
    </w:p>
    <w:p w14:paraId="5DE6E952"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GB/T 40068-2021 保温管道用电热熔套（带）</w:t>
      </w:r>
    </w:p>
    <w:p w14:paraId="7E91C674"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GBT 29047-2021高密度聚乙烯外护管硬质聚氨酯泡沫塑料预制直埋保温管及管件</w:t>
      </w:r>
    </w:p>
    <w:p w14:paraId="39773DE9"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以上列出的仅是主要的规范、规程、标准和要求，乙方还应根据本项目要求执行相应的国家、行业及地方现行规范、规程、标准和要求以及相关工程建设国家强制性条文。以上规范、标准如有变更，以最新发布的为准。</w:t>
      </w:r>
    </w:p>
    <w:p w14:paraId="2E8EF188"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针对本维修工程施工的特殊性，乙方可以针对所采取的工艺技术条件提出修复管道外护管恰当的壁厚参数并保证该参数不会对管道保温和防水防护性能运</w:t>
      </w:r>
      <w:r w:rsidRPr="003364FA">
        <w:rPr>
          <w:rFonts w:ascii="仿宋_GB2312" w:eastAsia="仿宋_GB2312" w:hAnsi="宋体" w:hint="eastAsia"/>
          <w:sz w:val="28"/>
          <w:szCs w:val="28"/>
        </w:rPr>
        <w:lastRenderedPageBreak/>
        <w:t>行构成任何负面影响。乙方所确定的外护管壁厚参数，覆盖上述所需依据标准的相关要求。</w:t>
      </w:r>
    </w:p>
    <w:p w14:paraId="3CD4B8BC"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2.总体要求</w:t>
      </w:r>
    </w:p>
    <w:p w14:paraId="47BFE554"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严格按照《城镇供热管网工程施工及验收规范》CJJ 28-2014和保温补口工艺进行施工，确保修复段管道外护层不会再次进水。</w:t>
      </w:r>
    </w:p>
    <w:p w14:paraId="27CDA9F9"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对钢管进行除锈处理，确保修复完成后的预制直埋保温管道形成三位一体结构，达到GB/T 29047的要求。</w:t>
      </w:r>
    </w:p>
    <w:p w14:paraId="17FE82DC"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设计要求，每段施工开槽长度不大于50米，重新保温修复完成的管段应及时回填夯实，回填夯实完成后再进行下一段施工，防止预热钢管道回缩。</w:t>
      </w:r>
    </w:p>
    <w:p w14:paraId="19EEFDC1"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回填工艺如填砂、夯实等按照原先施工图设计的要求进行，严格把关。</w:t>
      </w:r>
    </w:p>
    <w:p w14:paraId="008981B3"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施工时由于钢管处于悬空状态，土建施工单位每隔8m使用沙袋或其他方式将管道下部支撑，防止管道失稳 维修段管道应将管内水排净。</w:t>
      </w:r>
    </w:p>
    <w:p w14:paraId="3641666D"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外护层需要严格执行气密性打压工序处理。</w:t>
      </w:r>
    </w:p>
    <w:p w14:paraId="0603387F"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3.材料技术参数</w:t>
      </w:r>
    </w:p>
    <w:p w14:paraId="449B175C"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1）外护管材料，采用100级以上纯原料HDPE材料，包括上海金菲石油化工有限公司 TR480FS、山东齐鲁石化工程有限公司 DGDB2480、中沙（天津）石化有限公司PN049、中国石油天然气股份有限公司吉林石化分公司 JHMGC100S、中国石化北京燕山石化股份有限公司 7600M 或同档次品牌的高密度聚乙烯原材料，制作成修复外护管。板材宽度可根据实际工程需要，由乙方自主决定。对于存在折角无法保证补口外护管贴合的特殊位置，乙方可采用厚度更适合补口施工的材料参数解决特殊问题。</w:t>
      </w:r>
    </w:p>
    <w:p w14:paraId="0CDBF93F"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2）聚氨酯发泡材料，采用乙方选用的聚氨酯泡沫原材料的品牌须为亨斯迈、巴斯夫聚氨酯特种产品（中国）有限公司、 科思创聚合物（中国）、万华化学集团股份有限公司或同档次品牌全水发泡原料。发泡材料采用自动控制液压高压发</w:t>
      </w:r>
      <w:r w:rsidRPr="003364FA">
        <w:rPr>
          <w:rFonts w:ascii="仿宋_GB2312" w:eastAsia="仿宋_GB2312" w:hAnsi="宋体" w:hint="eastAsia"/>
          <w:sz w:val="28"/>
          <w:szCs w:val="28"/>
        </w:rPr>
        <w:lastRenderedPageBreak/>
        <w:t>泡机灌注。</w:t>
      </w:r>
    </w:p>
    <w:p w14:paraId="6DF58AAD"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3）发泡孔封堵材料采用与外护管通等级HDPE材料注塑成型。发泡孔封堵与发泡孔的接合方式为热熔焊接接合。发泡孔封堵采用圆台形状，圆台封堵的最小尺寸匹配直径20mm发泡孔开孔尺寸。</w:t>
      </w:r>
    </w:p>
    <w:p w14:paraId="7FD5EFCD"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4）保温支撑半瓦，采用与现场发泡同等级的全水发泡原料制作。发泡材料采用发泡机灌注。保温支撑半瓦的成型方式为模具成型。保温支撑半瓦用于修复分段的定位和发泡过程中分段两端密封。</w:t>
      </w:r>
    </w:p>
    <w:p w14:paraId="4D5D8D79"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以上材料乙方可以高于以上标准，但不得低于以上标准，可以根据自身工艺提高工艺选择类型。</w:t>
      </w:r>
    </w:p>
    <w:p w14:paraId="19093A7E"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4.现场修复TSC施工工艺要求</w:t>
      </w:r>
    </w:p>
    <w:p w14:paraId="1215BDF5"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4.1.基本要求</w:t>
      </w:r>
    </w:p>
    <w:p w14:paraId="67250CBC"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（1）清洁</w:t>
      </w:r>
    </w:p>
    <w:p w14:paraId="136672FF"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热熔焊接处的表面清理应符合以下规定：</w:t>
      </w:r>
    </w:p>
    <w:p w14:paraId="5C566D49"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A.接头处工作钢管表面应进行清理，去除铁锈、轧钢鳞片、油脂、灰尘、漆、水分或其他沾 染物；</w:t>
      </w:r>
    </w:p>
    <w:p w14:paraId="7AAB82C0"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B.管端潮湿的聚氨酯泡沫塑料应清除；</w:t>
      </w:r>
    </w:p>
    <w:p w14:paraId="20C3FBE9"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C.接头外护层内表面应干燥无污物；</w:t>
      </w:r>
    </w:p>
    <w:p w14:paraId="19A3CC60"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D.管道外护管表面与接头外护层搭接处应干净、干燥，应对搭接处表面进行打磨处理。</w:t>
      </w:r>
    </w:p>
    <w:p w14:paraId="3BE4313A"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 xml:space="preserve">(2)对工作钢管外表面处理:采用手工电动除锈刷除锈。 </w:t>
      </w:r>
    </w:p>
    <w:p w14:paraId="3C415A4F"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(3)焊接上紧工装要求</w:t>
      </w:r>
    </w:p>
    <w:p w14:paraId="3232532E"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上紧工装是高密度聚乙烯管焊接工艺中保证压力正确、有效的必要手段，上紧工装应满足以下条件：</w:t>
      </w:r>
    </w:p>
    <w:p w14:paraId="4FADD451"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A.具有与焊机输出端电缆连接的焊接电源连接插座，连接方式与全自动智能</w:t>
      </w:r>
      <w:r w:rsidRPr="003364FA">
        <w:rPr>
          <w:rFonts w:ascii="仿宋_GB2312" w:eastAsia="仿宋_GB2312" w:hAnsi="宋体" w:hint="eastAsia"/>
          <w:sz w:val="28"/>
          <w:szCs w:val="28"/>
        </w:rPr>
        <w:lastRenderedPageBreak/>
        <w:t>化焊接设备匹配；</w:t>
      </w:r>
    </w:p>
    <w:p w14:paraId="5AB701A3"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B.具有与每个管径对应的上紧扭矩扳手；</w:t>
      </w:r>
    </w:p>
    <w:p w14:paraId="39C6BEBB"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C.匹配的上紧带必须采用无弹性伸缩的材料制成，不允许采用细带捆扎，防止出现细带将聚乙烯勒出深沟现象。应采用夹具自动控制装置自动勒紧捆扎带。</w:t>
      </w:r>
    </w:p>
    <w:p w14:paraId="188FD0B8"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D.上紧工装及配套上紧带的强度必须满足最大焊接拉近力要求；</w:t>
      </w:r>
    </w:p>
    <w:p w14:paraId="6046F2F1"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(4)保温接头发泡应符合下列规定；</w:t>
      </w:r>
    </w:p>
    <w:p w14:paraId="1CE2E810"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A.保温接头应使用机器发泡；</w:t>
      </w:r>
    </w:p>
    <w:p w14:paraId="47ED5F7D"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B.接头发泡时应采取排气措施，聚氨酯泡沫塑料应充满整个接头，接头处的保温层与保温管 的保温层之间不得产生空隙；</w:t>
      </w:r>
    </w:p>
    <w:p w14:paraId="787528A8"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C.发泡后发泡孔处应有少量泡沫溢出；</w:t>
      </w:r>
    </w:p>
    <w:p w14:paraId="41A5A49A"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D.保温接头发泡后应对外护管开孔处按前述要求及时进行密封处理；</w:t>
      </w:r>
    </w:p>
    <w:p w14:paraId="0AA86D42"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E.采用的保温材料及保护层的物理化学性能应有检验报告；</w:t>
      </w:r>
    </w:p>
    <w:p w14:paraId="7A743120"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(5)温发泡孔应采用热熔焊孔，不得采用粘贴一类产品。热熔堵塞应与管道外护壳形成 一体，强度不得低于母材，采用的防止脱落措施，乙方应针对注料口的密封方案提出应对方案，不低于以上要求。</w:t>
      </w:r>
    </w:p>
    <w:p w14:paraId="568D82A6"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电热熔焊接设备要求：</w:t>
      </w:r>
    </w:p>
    <w:p w14:paraId="0DD9F50C"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电热熔焊接要求采用全自动智能化TSC焊接设备。</w:t>
      </w:r>
      <w:r w:rsidRPr="003364FA">
        <w:rPr>
          <w:rFonts w:ascii="仿宋_GB2312" w:eastAsia="仿宋_GB2312" w:hAnsi="宋体" w:hint="eastAsia"/>
          <w:sz w:val="28"/>
          <w:szCs w:val="28"/>
        </w:rPr>
        <w:tab/>
      </w:r>
    </w:p>
    <w:p w14:paraId="7D9A7F8F"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a）自主判断所焊接高密度聚乙烯外护管的管径；</w:t>
      </w:r>
    </w:p>
    <w:p w14:paraId="2B1C859D"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b）自动测量作业外界环境温度并将环境温度作为焊接初始温度信息进行自动焊接温度补偿；</w:t>
      </w:r>
    </w:p>
    <w:p w14:paraId="003EAAD6"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c）焊接过程曲线由焊机自动选择和执行；</w:t>
      </w:r>
    </w:p>
    <w:p w14:paraId="7F2C7C33"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d）焊接过程不得采用人工干预或人工设定的方式对焊机进行控制；</w:t>
      </w:r>
    </w:p>
    <w:p w14:paraId="68A5B407"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4.2修复严密性测试</w:t>
      </w:r>
    </w:p>
    <w:p w14:paraId="37F85061"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所有修复段均应按照下述要求100%进行严密性测试：</w:t>
      </w:r>
    </w:p>
    <w:p w14:paraId="4C3058ED"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lastRenderedPageBreak/>
        <w:t>A在进行严密性测试前，只允许在一个修复段外护管上开一个气密试验孔，开孔孔径为20mm并与接头外护管垂直，开孔尺寸应与之后采用的排气塞堵和发泡孔热熔堵尺寸具有匹配关系。</w:t>
      </w:r>
    </w:p>
    <w:p w14:paraId="75D06512"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B接头严密性试验采用气密试验方式，所采用的压力表的量程应不大于0.16MPa。气密试验头应带有一个配置蝶形紧固螺母的弹性聚氨酯材料锥形密封堵以封闭接头保温空间。气密试验头的密封堵应能够在整个气密试验过程中胀紧接头外护管气密试验开孔并保持位置和密封。</w:t>
      </w:r>
    </w:p>
    <w:p w14:paraId="56C24FBC"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C气密试验应采用空气或者其他适用气体。气密试验的测试压力为20 kPa，气密试验温度应≤ 40oC，保压时间为2分钟。</w:t>
      </w:r>
    </w:p>
    <w:p w14:paraId="7779C439"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D在进行气密试验的同时，应采用肥皂水或其他测试剂对所有接头外护管焊缝进行100% 的喷洒测试并确认测试过程中无逐渐膨大或者逐渐增多的成群气泡产生。</w:t>
      </w:r>
    </w:p>
    <w:p w14:paraId="1569B240"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E由于修复段管道与原有管道连接，气密试验过程中可能存在掉压现象。如果在气密试验过程中出现掉压的现象，尽可能维持20 kPa的测试压力并完成泡沫水喷洒测试。测试后，必须明确掉压的具体原因，确定修复段密封性无缺陷。</w:t>
      </w:r>
    </w:p>
    <w:p w14:paraId="12E7F853"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4.3修复段性能</w:t>
      </w:r>
    </w:p>
    <w:p w14:paraId="682E4F08"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修复后的保温管道性能满足GB/T 29047《高密度聚乙烯外护管硬质聚氨酯泡沫塑料预制直埋保温管及管件》。</w:t>
      </w:r>
    </w:p>
    <w:p w14:paraId="539ADFAA"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1) 修复的整体管段应密封，不得渗水。</w:t>
      </w:r>
    </w:p>
    <w:p w14:paraId="77835CF6"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2) TSC熔接区域应能整体承受管道运动时产生的剪切力和弯矩。</w:t>
      </w:r>
    </w:p>
    <w:p w14:paraId="05925244" w14:textId="77777777" w:rsidR="003364FA" w:rsidRPr="003364FA"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3) TSC熔接区域应能整体承受由于温度和温度变化带来的影响。</w:t>
      </w:r>
    </w:p>
    <w:p w14:paraId="2D15C3AF" w14:textId="6BD9F5B1" w:rsidR="0057326F" w:rsidRDefault="003364FA" w:rsidP="003364FA">
      <w:pPr>
        <w:spacing w:line="560" w:lineRule="exact"/>
        <w:ind w:firstLineChars="200" w:firstLine="560"/>
        <w:rPr>
          <w:rFonts w:ascii="仿宋_GB2312" w:eastAsia="仿宋_GB2312" w:hAnsi="宋体"/>
          <w:sz w:val="28"/>
          <w:szCs w:val="28"/>
        </w:rPr>
      </w:pPr>
      <w:r w:rsidRPr="003364FA">
        <w:rPr>
          <w:rFonts w:ascii="仿宋_GB2312" w:eastAsia="仿宋_GB2312" w:hAnsi="宋体" w:hint="eastAsia"/>
          <w:sz w:val="28"/>
          <w:szCs w:val="28"/>
        </w:rPr>
        <w:t>4) 耐土壤应力性能：TSC熔接区与应进行土壤应力砂箱试验，循环往返100次以上应无破坏，无渗漏。</w:t>
      </w:r>
    </w:p>
    <w:p w14:paraId="3700EE03" w14:textId="77777777" w:rsidR="0057326F" w:rsidRDefault="0057326F">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39B7AFF9"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采购人：</w:t>
      </w:r>
      <w:r w:rsidRPr="00FF4A36">
        <w:rPr>
          <w:rFonts w:ascii="仿宋_GB2312" w:eastAsia="仿宋_GB2312" w:hAnsi="宋体"/>
          <w:noProof/>
          <w:sz w:val="28"/>
          <w:szCs w:val="21"/>
        </w:rPr>
        <w:t>乳山市热力集团有限公司</w:t>
      </w:r>
    </w:p>
    <w:p w14:paraId="56E6B6DA"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FF4A36">
        <w:rPr>
          <w:rFonts w:ascii="仿宋_GB2312" w:eastAsia="仿宋_GB2312" w:hAnsi="宋体"/>
          <w:noProof/>
          <w:sz w:val="28"/>
          <w:szCs w:val="21"/>
        </w:rPr>
        <w:t>山东省威海市乳山市城区街道北环路21号</w:t>
      </w:r>
    </w:p>
    <w:p w14:paraId="6C01A967" w14:textId="77777777" w:rsidR="0057326F" w:rsidRDefault="00573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FF4A36">
        <w:rPr>
          <w:rFonts w:ascii="仿宋_GB2312" w:eastAsia="仿宋_GB2312" w:hAnsi="宋体"/>
          <w:noProof/>
          <w:sz w:val="28"/>
          <w:szCs w:val="21"/>
        </w:rPr>
        <w:t>刘</w:t>
      </w:r>
      <w:r w:rsidRPr="00FF4A36">
        <w:rPr>
          <w:rFonts w:ascii="微软雅黑" w:eastAsia="微软雅黑" w:hAnsi="微软雅黑" w:cs="微软雅黑" w:hint="eastAsia"/>
          <w:noProof/>
          <w:sz w:val="28"/>
          <w:szCs w:val="21"/>
        </w:rPr>
        <w:t>赟</w:t>
      </w:r>
    </w:p>
    <w:p w14:paraId="16CCB6F4" w14:textId="77777777" w:rsidR="0057326F" w:rsidRDefault="0057326F">
      <w:pPr>
        <w:spacing w:line="560" w:lineRule="exact"/>
        <w:ind w:firstLineChars="200" w:firstLine="560"/>
        <w:sectPr w:rsidR="0057326F">
          <w:pgSz w:w="11906" w:h="16838"/>
          <w:pgMar w:top="1440" w:right="1077" w:bottom="1440" w:left="1077" w:header="851" w:footer="992" w:gutter="0"/>
          <w:cols w:space="720"/>
          <w:docGrid w:type="lines" w:linePitch="312"/>
        </w:sectPr>
      </w:pPr>
      <w:r>
        <w:rPr>
          <w:rFonts w:ascii="仿宋_GB2312" w:eastAsia="仿宋_GB2312" w:hAnsi="宋体" w:hint="eastAsia"/>
          <w:sz w:val="28"/>
          <w:szCs w:val="21"/>
        </w:rPr>
        <w:t>联系电话：</w:t>
      </w:r>
      <w:r w:rsidRPr="00FF4A36">
        <w:rPr>
          <w:rFonts w:ascii="仿宋_GB2312" w:eastAsia="仿宋_GB2312" w:hAnsi="宋体"/>
          <w:noProof/>
          <w:sz w:val="28"/>
          <w:szCs w:val="21"/>
        </w:rPr>
        <w:t>13255656665</w:t>
      </w:r>
    </w:p>
    <w:p w14:paraId="46935CB9" w14:textId="77777777" w:rsidR="0057326F" w:rsidRDefault="0057326F">
      <w:pPr>
        <w:pStyle w:val="af7"/>
        <w:spacing w:before="100" w:beforeAutospacing="1" w:after="100" w:afterAutospacing="1" w:line="415" w:lineRule="auto"/>
        <w:ind w:left="1440"/>
        <w:jc w:val="both"/>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谈判原则、程序和方法</w:t>
      </w:r>
    </w:p>
    <w:p w14:paraId="1E58F3E2" w14:textId="77777777" w:rsidR="0057326F" w:rsidRDefault="0057326F">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p>
    <w:p w14:paraId="5590F44D"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34F90797"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50A4E89F"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617D0183"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13AFF20F"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5FE5D967"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0FD227DA" w14:textId="77777777" w:rsidR="0057326F" w:rsidRDefault="0057326F">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二、评审程序</w:t>
      </w:r>
    </w:p>
    <w:p w14:paraId="0C4F8B19" w14:textId="77777777" w:rsidR="0057326F" w:rsidRDefault="0057326F">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6297FAB2"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7B797CD7"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7EB73FCF"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5717E434"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属于有效响应文件的，将进行下一轮此的询标和澄清。</w:t>
      </w:r>
    </w:p>
    <w:p w14:paraId="4A9A9068"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26A2C6BE"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4DAF1C26" w14:textId="77777777" w:rsidR="0057326F" w:rsidRDefault="0057326F">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51D7AF53" w14:textId="77777777" w:rsidR="0057326F" w:rsidRDefault="0057326F">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5A6DF4F8"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475BA490"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21C4F351"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（3）对谈判文件做出的实质性变动是谈判文件的有效组成部分，谈判小组应当及时以书面形式同时通知所有参加谈判的供应商。</w:t>
      </w:r>
    </w:p>
    <w:p w14:paraId="1BB73D73"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5FBD2224" w14:textId="77777777" w:rsidR="0057326F" w:rsidRDefault="0057326F">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75D3B636"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（1）谈判文件能够详细列明采购标的的技术、服务要求的，谈判结束后，谈判小组应当要求所有实质性响应的报价供应商在规定时间内提交最终报价。</w:t>
      </w:r>
    </w:p>
    <w:p w14:paraId="56022E7A"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2CBDD7B6" w14:textId="77777777" w:rsidR="0057326F" w:rsidRDefault="0057326F">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三、评审方法</w:t>
      </w:r>
    </w:p>
    <w:p w14:paraId="0A092F59"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1D6A0EB9" w14:textId="77777777" w:rsidR="0057326F" w:rsidRDefault="0057326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57326F" w14:paraId="71856DEA" w14:textId="77777777">
        <w:trPr>
          <w:trHeight w:val="454"/>
          <w:jc w:val="center"/>
        </w:trPr>
        <w:tc>
          <w:tcPr>
            <w:tcW w:w="826" w:type="dxa"/>
            <w:shd w:val="clear" w:color="auto" w:fill="D9D9D9"/>
            <w:vAlign w:val="center"/>
          </w:tcPr>
          <w:p w14:paraId="08C39B30" w14:textId="77777777" w:rsidR="0057326F" w:rsidRDefault="0057326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3253AF5" w14:textId="77777777" w:rsidR="0057326F" w:rsidRDefault="0057326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56539D86" w14:textId="77777777" w:rsidR="0057326F" w:rsidRDefault="0057326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60CEF352" w14:textId="77777777" w:rsidR="0057326F" w:rsidRDefault="0057326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7E59823A" w14:textId="77777777" w:rsidR="0057326F" w:rsidRDefault="0057326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4AE5EB6C" w14:textId="77777777" w:rsidR="0057326F" w:rsidRDefault="0057326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57326F" w14:paraId="368CADDC" w14:textId="77777777">
        <w:trPr>
          <w:trHeight w:val="454"/>
          <w:jc w:val="center"/>
        </w:trPr>
        <w:tc>
          <w:tcPr>
            <w:tcW w:w="826" w:type="dxa"/>
            <w:vAlign w:val="center"/>
          </w:tcPr>
          <w:p w14:paraId="26D6A87D"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140A8E44"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74008BC9"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53FF89FE"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系统报价为</w:t>
            </w:r>
            <w:r>
              <w:rPr>
                <w:rFonts w:ascii="仿宋_GB2312" w:eastAsia="仿宋_GB2312" w:hAnsi="宋体"/>
                <w:sz w:val="24"/>
                <w:szCs w:val="24"/>
              </w:rPr>
              <w:t>0分</w:t>
            </w:r>
          </w:p>
        </w:tc>
        <w:tc>
          <w:tcPr>
            <w:tcW w:w="1026" w:type="dxa"/>
            <w:vAlign w:val="center"/>
          </w:tcPr>
          <w:p w14:paraId="0D5DA560"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C9E0E05"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57326F" w14:paraId="09FFDD81" w14:textId="77777777">
        <w:trPr>
          <w:trHeight w:val="454"/>
          <w:jc w:val="center"/>
        </w:trPr>
        <w:tc>
          <w:tcPr>
            <w:tcW w:w="826" w:type="dxa"/>
            <w:vAlign w:val="center"/>
          </w:tcPr>
          <w:p w14:paraId="4DF694CE"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07B79268"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8786504"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DC81E00"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本项报价供应商需在数据文件中进行报价。</w:t>
            </w:r>
          </w:p>
          <w:p w14:paraId="7133ADC7"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报价供应商的响应报价等于评标基准价的得满分</w:t>
            </w:r>
            <w:r>
              <w:rPr>
                <w:rFonts w:ascii="仿宋_GB2312" w:eastAsia="仿宋_GB2312" w:hAnsi="宋体"/>
                <w:sz w:val="24"/>
                <w:szCs w:val="24"/>
              </w:rPr>
              <w:t>75分,报价每高于评标基准价1％的扣0.2分，每低于评标基准价1％的均扣 0.2 分，最低计至 0 分，偏离不足 1%的，按照插入法计算，得分四舍五入精确到小数点后 2 位。</w:t>
            </w:r>
          </w:p>
          <w:p w14:paraId="669EABF1"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w:t>
            </w:r>
          </w:p>
          <w:p w14:paraId="7037381B"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sz w:val="24"/>
                <w:szCs w:val="24"/>
              </w:rPr>
              <w:t>1、评标基准价为A，n为有效响应报价</w:t>
            </w:r>
          </w:p>
          <w:p w14:paraId="117051CE"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w:t>
            </w:r>
            <w:r>
              <w:rPr>
                <w:rFonts w:ascii="仿宋_GB2312" w:eastAsia="仿宋_GB2312" w:hAnsi="宋体"/>
                <w:sz w:val="24"/>
                <w:szCs w:val="24"/>
              </w:rPr>
              <w:t>n</w:t>
            </w:r>
            <w:r>
              <w:rPr>
                <w:rFonts w:ascii="仿宋_GB2312" w:eastAsia="仿宋_GB2312" w:hAnsi="宋体"/>
                <w:sz w:val="24"/>
                <w:szCs w:val="24"/>
              </w:rPr>
              <w:t>≤</w:t>
            </w:r>
            <w:r>
              <w:rPr>
                <w:rFonts w:ascii="仿宋_GB2312" w:eastAsia="仿宋_GB2312" w:hAnsi="宋体"/>
                <w:sz w:val="24"/>
                <w:szCs w:val="24"/>
              </w:rPr>
              <w:t>5时，A = 所有有效响应文件报价的算术平均值</w:t>
            </w:r>
          </w:p>
          <w:p w14:paraId="1CFF1831"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w:t>
            </w:r>
            <w:r>
              <w:rPr>
                <w:rFonts w:ascii="仿宋_GB2312" w:eastAsia="仿宋_GB2312" w:hAnsi="宋体"/>
                <w:sz w:val="24"/>
                <w:szCs w:val="24"/>
              </w:rPr>
              <w:t>5＜n</w:t>
            </w:r>
            <w:r>
              <w:rPr>
                <w:rFonts w:ascii="仿宋_GB2312" w:eastAsia="仿宋_GB2312" w:hAnsi="宋体"/>
                <w:sz w:val="24"/>
                <w:szCs w:val="24"/>
              </w:rPr>
              <w:t>≤</w:t>
            </w:r>
            <w:r>
              <w:rPr>
                <w:rFonts w:ascii="仿宋_GB2312" w:eastAsia="仿宋_GB2312" w:hAnsi="宋体"/>
                <w:sz w:val="24"/>
                <w:szCs w:val="24"/>
              </w:rPr>
              <w:t>9时，A = 所有有效响应文件报价中去掉1个最高价、1个最低价后的算术平均值</w:t>
            </w:r>
          </w:p>
          <w:p w14:paraId="014FC6CD"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w:t>
            </w:r>
            <w:r>
              <w:rPr>
                <w:rFonts w:ascii="仿宋_GB2312" w:eastAsia="仿宋_GB2312" w:hAnsi="宋体"/>
                <w:sz w:val="24"/>
                <w:szCs w:val="24"/>
              </w:rPr>
              <w:t>n ＞ 9时，A = 所有有效响应文件报价中去掉2个最高价、2个</w:t>
            </w:r>
            <w:r>
              <w:rPr>
                <w:rFonts w:ascii="仿宋_GB2312" w:eastAsia="仿宋_GB2312" w:hAnsi="宋体" w:hint="eastAsia"/>
                <w:sz w:val="24"/>
                <w:szCs w:val="24"/>
              </w:rPr>
              <w:t>最低价后的算术平均值</w:t>
            </w:r>
          </w:p>
          <w:p w14:paraId="6C8A6662"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sz w:val="24"/>
                <w:szCs w:val="24"/>
              </w:rPr>
              <w:t>2、经评审为无效标的响应报价不进入评标基准价的计算。</w:t>
            </w:r>
          </w:p>
          <w:p w14:paraId="1486BB7C"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sz w:val="24"/>
                <w:szCs w:val="24"/>
              </w:rPr>
              <w:t>3、报价得分手动计算，并列入商务报价得分中</w:t>
            </w:r>
          </w:p>
        </w:tc>
        <w:tc>
          <w:tcPr>
            <w:tcW w:w="1026" w:type="dxa"/>
            <w:vAlign w:val="center"/>
          </w:tcPr>
          <w:p w14:paraId="0FD3490F"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7A68317"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75</w:t>
            </w:r>
          </w:p>
        </w:tc>
      </w:tr>
      <w:tr w:rsidR="0057326F" w14:paraId="4B057204" w14:textId="77777777">
        <w:trPr>
          <w:trHeight w:val="454"/>
          <w:jc w:val="center"/>
        </w:trPr>
        <w:tc>
          <w:tcPr>
            <w:tcW w:w="826" w:type="dxa"/>
            <w:vAlign w:val="center"/>
          </w:tcPr>
          <w:p w14:paraId="37E150AA"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59E06971"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139EC2B"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7625F879"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近三年（指从开标日向前推算，精确到日，以此类推，以合同签订时间为准），供应商承揽的类似供热管网保温工程项目业绩；每有一个得</w:t>
            </w:r>
            <w:r>
              <w:rPr>
                <w:rFonts w:ascii="仿宋_GB2312" w:eastAsia="仿宋_GB2312" w:hAnsi="宋体"/>
                <w:sz w:val="24"/>
                <w:szCs w:val="24"/>
              </w:rPr>
              <w:t>1分，最高得3分。</w:t>
            </w:r>
          </w:p>
          <w:p w14:paraId="29BA2568"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w:t>
            </w:r>
          </w:p>
        </w:tc>
        <w:tc>
          <w:tcPr>
            <w:tcW w:w="1026" w:type="dxa"/>
            <w:vAlign w:val="center"/>
          </w:tcPr>
          <w:p w14:paraId="6539CC8A"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568A817"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57326F" w14:paraId="1A4DD855" w14:textId="77777777">
        <w:trPr>
          <w:trHeight w:val="454"/>
          <w:jc w:val="center"/>
        </w:trPr>
        <w:tc>
          <w:tcPr>
            <w:tcW w:w="826" w:type="dxa"/>
            <w:vAlign w:val="center"/>
          </w:tcPr>
          <w:p w14:paraId="2AF3E071"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68F6127C"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3300B2B"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工程整体认识</w:t>
            </w:r>
          </w:p>
        </w:tc>
        <w:tc>
          <w:tcPr>
            <w:tcW w:w="4689" w:type="dxa"/>
            <w:vAlign w:val="center"/>
          </w:tcPr>
          <w:p w14:paraId="25294E95"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1）对工程整体有深刻认识，表述清晰完整，施工段划分、临时设施、临时道路、施工总平面图布置设计合理；</w:t>
            </w:r>
          </w:p>
          <w:p w14:paraId="3CB87B6D"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0C63E183"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ECF1B0E"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57326F" w14:paraId="321AA01F" w14:textId="77777777">
        <w:trPr>
          <w:trHeight w:val="454"/>
          <w:jc w:val="center"/>
        </w:trPr>
        <w:tc>
          <w:tcPr>
            <w:tcW w:w="826" w:type="dxa"/>
            <w:vAlign w:val="center"/>
          </w:tcPr>
          <w:p w14:paraId="3770EC40"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02243602"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238ADA3"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施工方案和技术措施</w:t>
            </w:r>
          </w:p>
        </w:tc>
        <w:tc>
          <w:tcPr>
            <w:tcW w:w="4689" w:type="dxa"/>
            <w:vAlign w:val="center"/>
          </w:tcPr>
          <w:p w14:paraId="136A27ED"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sz w:val="24"/>
                <w:szCs w:val="24"/>
              </w:rPr>
              <w:t>(2)施工方案和技术措施合理，对关键工序和关键部位施工具有针对性，措施得力、经济、安全、可行；</w:t>
            </w:r>
          </w:p>
          <w:p w14:paraId="6A8A742E"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5C97F4AE"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4C92AD99"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57326F" w14:paraId="603D3127" w14:textId="77777777">
        <w:trPr>
          <w:trHeight w:val="454"/>
          <w:jc w:val="center"/>
        </w:trPr>
        <w:tc>
          <w:tcPr>
            <w:tcW w:w="826" w:type="dxa"/>
            <w:vAlign w:val="center"/>
          </w:tcPr>
          <w:p w14:paraId="427DA16C"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68A6961B"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9D97CE6"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07995D66"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sz w:val="24"/>
                <w:szCs w:val="24"/>
              </w:rPr>
              <w:t>(3)有完整的质量保证措施，先进可行，有针对本工程的通病治理措施；</w:t>
            </w:r>
          </w:p>
          <w:p w14:paraId="21A0BD5E"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2E8D722D"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361F694"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57326F" w14:paraId="3C43F84C" w14:textId="77777777">
        <w:trPr>
          <w:trHeight w:val="454"/>
          <w:jc w:val="center"/>
        </w:trPr>
        <w:tc>
          <w:tcPr>
            <w:tcW w:w="826" w:type="dxa"/>
            <w:vAlign w:val="center"/>
          </w:tcPr>
          <w:p w14:paraId="26939783"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0728371D"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CD701B1"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安全文明措施和应急救援预案</w:t>
            </w:r>
          </w:p>
        </w:tc>
        <w:tc>
          <w:tcPr>
            <w:tcW w:w="4689" w:type="dxa"/>
            <w:vAlign w:val="center"/>
          </w:tcPr>
          <w:p w14:paraId="4F68B8F1"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sz w:val="24"/>
                <w:szCs w:val="24"/>
              </w:rPr>
              <w:t>(4)针对项目实际情况有完整的安全文明措施和应急救援预案，且措施齐全，预案可行；</w:t>
            </w:r>
          </w:p>
          <w:p w14:paraId="7F8BE6FD"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35297843"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2F78207"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57326F" w14:paraId="06239439" w14:textId="77777777">
        <w:trPr>
          <w:trHeight w:val="454"/>
          <w:jc w:val="center"/>
        </w:trPr>
        <w:tc>
          <w:tcPr>
            <w:tcW w:w="826" w:type="dxa"/>
            <w:vAlign w:val="center"/>
          </w:tcPr>
          <w:p w14:paraId="16994677"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11310851"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118D109"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环境保护措施</w:t>
            </w:r>
          </w:p>
        </w:tc>
        <w:tc>
          <w:tcPr>
            <w:tcW w:w="4689" w:type="dxa"/>
            <w:vAlign w:val="center"/>
          </w:tcPr>
          <w:p w14:paraId="5018164B"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sz w:val="24"/>
                <w:szCs w:val="24"/>
              </w:rPr>
              <w:t>(5)环境保护措施安全得力，减少噪音、降低环境污染、扬尘治理措施、地下管线及其他地上地下设施的保护加固措施等，冬季、雨季施工方案；</w:t>
            </w:r>
          </w:p>
          <w:p w14:paraId="471C14C9"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1B563F2F"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6C2B195"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57326F" w14:paraId="14A49C01" w14:textId="77777777">
        <w:trPr>
          <w:trHeight w:val="454"/>
          <w:jc w:val="center"/>
        </w:trPr>
        <w:tc>
          <w:tcPr>
            <w:tcW w:w="826" w:type="dxa"/>
            <w:vAlign w:val="center"/>
          </w:tcPr>
          <w:p w14:paraId="1DFA022F"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1B3296C0"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ECDF6C6"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绿色建筑、新技术、新产品、新工艺、新材料应用</w:t>
            </w:r>
          </w:p>
        </w:tc>
        <w:tc>
          <w:tcPr>
            <w:tcW w:w="4689" w:type="dxa"/>
            <w:vAlign w:val="center"/>
          </w:tcPr>
          <w:p w14:paraId="3E80FE85"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sz w:val="24"/>
                <w:szCs w:val="24"/>
              </w:rPr>
              <w:t>(6)绿色建筑、新技术、新产品、新工艺、新材料应用；</w:t>
            </w:r>
          </w:p>
          <w:p w14:paraId="75B10011"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225C7E85"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16E6EFC"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57326F" w14:paraId="78AE0FCD" w14:textId="77777777">
        <w:trPr>
          <w:trHeight w:val="454"/>
          <w:jc w:val="center"/>
        </w:trPr>
        <w:tc>
          <w:tcPr>
            <w:tcW w:w="826" w:type="dxa"/>
            <w:vAlign w:val="center"/>
          </w:tcPr>
          <w:p w14:paraId="0A019FC5"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7B5AEE07"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A6A7BDA"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施工进度计划和进度措施</w:t>
            </w:r>
          </w:p>
        </w:tc>
        <w:tc>
          <w:tcPr>
            <w:tcW w:w="4689" w:type="dxa"/>
            <w:vAlign w:val="center"/>
          </w:tcPr>
          <w:p w14:paraId="121E3709"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sz w:val="24"/>
                <w:szCs w:val="24"/>
              </w:rPr>
              <w:t>(7)施工进度计划和进度措施（包括以横道图或标明关键线路的网络进度计划、保障进度计划需要的主要施工机械设备、劳动力需求计划及保证措施、材料设备进场计划及其他保证措施等）；</w:t>
            </w:r>
          </w:p>
          <w:p w14:paraId="2C3209C5"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16AD9892"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CC2CFE4"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57326F" w14:paraId="4464B192" w14:textId="77777777">
        <w:trPr>
          <w:trHeight w:val="454"/>
          <w:jc w:val="center"/>
        </w:trPr>
        <w:tc>
          <w:tcPr>
            <w:tcW w:w="826" w:type="dxa"/>
            <w:vAlign w:val="center"/>
          </w:tcPr>
          <w:p w14:paraId="48A13198"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6AF87373"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871FDCF"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资源配备计划</w:t>
            </w:r>
          </w:p>
        </w:tc>
        <w:tc>
          <w:tcPr>
            <w:tcW w:w="4689" w:type="dxa"/>
            <w:vAlign w:val="center"/>
          </w:tcPr>
          <w:p w14:paraId="2822D1EE"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sz w:val="24"/>
                <w:szCs w:val="24"/>
              </w:rPr>
              <w:t>(8)资源配备计划。投入的劳动力、机械设备等计划合理，与进度计划呼应，满足施工需要；</w:t>
            </w:r>
          </w:p>
          <w:p w14:paraId="5ADC683B"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5497984B"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6BA4E8F"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57326F" w14:paraId="477B6B17" w14:textId="77777777">
        <w:trPr>
          <w:trHeight w:val="454"/>
          <w:jc w:val="center"/>
        </w:trPr>
        <w:tc>
          <w:tcPr>
            <w:tcW w:w="826" w:type="dxa"/>
            <w:vAlign w:val="center"/>
          </w:tcPr>
          <w:p w14:paraId="65FCFDE9"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35A5C59D"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39AD614"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项目管理机构人员配备</w:t>
            </w:r>
          </w:p>
        </w:tc>
        <w:tc>
          <w:tcPr>
            <w:tcW w:w="4689" w:type="dxa"/>
            <w:vAlign w:val="center"/>
          </w:tcPr>
          <w:p w14:paraId="56138007"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sz w:val="24"/>
                <w:szCs w:val="24"/>
              </w:rPr>
              <w:t>(9)项目管理机构人员配备齐全合理；</w:t>
            </w:r>
          </w:p>
          <w:p w14:paraId="45236050"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7932B9BF"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A0CC8AD"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57326F" w14:paraId="41D4CAD1" w14:textId="77777777">
        <w:trPr>
          <w:trHeight w:val="454"/>
          <w:jc w:val="center"/>
        </w:trPr>
        <w:tc>
          <w:tcPr>
            <w:tcW w:w="826" w:type="dxa"/>
            <w:vAlign w:val="center"/>
          </w:tcPr>
          <w:p w14:paraId="64C82DD1"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lastRenderedPageBreak/>
              <w:t>13</w:t>
            </w:r>
          </w:p>
        </w:tc>
        <w:tc>
          <w:tcPr>
            <w:tcW w:w="773" w:type="dxa"/>
            <w:vAlign w:val="center"/>
          </w:tcPr>
          <w:p w14:paraId="6E928A4F"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6D0DB4F"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项目总体配合</w:t>
            </w:r>
          </w:p>
        </w:tc>
        <w:tc>
          <w:tcPr>
            <w:tcW w:w="4689" w:type="dxa"/>
            <w:vAlign w:val="center"/>
          </w:tcPr>
          <w:p w14:paraId="157A1AAD"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sz w:val="24"/>
                <w:szCs w:val="24"/>
              </w:rPr>
              <w:t>(10)成品保护、工程保修制度、总包和分包配合、与发包、分包、监理、设计的配合等；</w:t>
            </w:r>
          </w:p>
          <w:p w14:paraId="085E2270" w14:textId="77777777" w:rsidR="0057326F" w:rsidRDefault="0057326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1E5BD006"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3482589" w14:textId="77777777" w:rsidR="0057326F" w:rsidRDefault="0057326F">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bl>
    <w:p w14:paraId="1B7589CC" w14:textId="77777777" w:rsidR="0057326F" w:rsidRDefault="0057326F">
      <w:pPr>
        <w:widowControl/>
        <w:spacing w:line="360" w:lineRule="auto"/>
        <w:rPr>
          <w:rFonts w:ascii="宋体" w:hAnsi="宋体"/>
          <w:sz w:val="24"/>
        </w:rPr>
        <w:sectPr w:rsidR="0057326F">
          <w:pgSz w:w="11906" w:h="16838"/>
          <w:pgMar w:top="1440" w:right="1080" w:bottom="1440" w:left="1080" w:header="851" w:footer="992" w:gutter="0"/>
          <w:cols w:space="720"/>
          <w:docGrid w:type="lines" w:linePitch="312"/>
        </w:sectPr>
      </w:pPr>
    </w:p>
    <w:p w14:paraId="073410BC" w14:textId="77777777" w:rsidR="0057326F" w:rsidRDefault="0057326F">
      <w:pPr>
        <w:pStyle w:val="af7"/>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第五章 投标（响应）件格式</w:t>
      </w:r>
    </w:p>
    <w:p w14:paraId="7372A38E" w14:textId="77777777" w:rsidR="0057326F" w:rsidRDefault="0057326F"/>
    <w:p w14:paraId="0FF985AF" w14:textId="77777777" w:rsidR="0057326F" w:rsidRDefault="0057326F">
      <w:pPr>
        <w:sectPr w:rsidR="0057326F">
          <w:headerReference w:type="default" r:id="rId22"/>
          <w:footerReference w:type="default" r:id="rId23"/>
          <w:pgSz w:w="11906" w:h="16838"/>
          <w:pgMar w:top="1440" w:right="1077" w:bottom="1440" w:left="1077" w:header="851" w:footer="992" w:gutter="0"/>
          <w:cols w:space="720"/>
          <w:docGrid w:type="linesAndChars" w:linePitch="312"/>
        </w:sectPr>
      </w:pPr>
    </w:p>
    <w:p w14:paraId="728A513B" w14:textId="77777777" w:rsidR="0057326F" w:rsidRDefault="0057326F">
      <w:pPr>
        <w:rPr>
          <w:rFonts w:ascii="方正小标宋简体" w:eastAsia="方正小标宋简体" w:hAnsi="仿宋"/>
          <w:bCs/>
          <w:sz w:val="84"/>
        </w:rPr>
      </w:pPr>
    </w:p>
    <w:p w14:paraId="3F5B294A" w14:textId="77777777" w:rsidR="0057326F" w:rsidRDefault="0057326F">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274BC23E" w14:textId="77777777" w:rsidR="0057326F" w:rsidRDefault="0057326F">
      <w:pPr>
        <w:jc w:val="center"/>
        <w:rPr>
          <w:rFonts w:ascii="仿宋" w:eastAsia="仿宋" w:hAnsi="仿宋"/>
          <w:sz w:val="72"/>
        </w:rPr>
      </w:pPr>
      <w:r>
        <w:rPr>
          <w:rFonts w:ascii="仿宋" w:eastAsia="仿宋" w:hAnsi="仿宋" w:cs="Calibri" w:hint="eastAsia"/>
          <w:color w:val="FF0000"/>
          <w:sz w:val="72"/>
          <w:szCs w:val="20"/>
        </w:rPr>
        <w:t>（第一册）</w:t>
      </w:r>
    </w:p>
    <w:p w14:paraId="20678D81" w14:textId="77777777" w:rsidR="0057326F" w:rsidRDefault="0057326F">
      <w:pPr>
        <w:jc w:val="center"/>
        <w:rPr>
          <w:rFonts w:ascii="仿宋" w:eastAsia="仿宋" w:hAnsi="仿宋"/>
          <w:sz w:val="72"/>
        </w:rPr>
      </w:pPr>
    </w:p>
    <w:p w14:paraId="3FAC648E" w14:textId="77777777" w:rsidR="0057326F" w:rsidRDefault="0057326F">
      <w:pPr>
        <w:jc w:val="left"/>
        <w:rPr>
          <w:rFonts w:ascii="仿宋" w:eastAsia="仿宋" w:hAnsi="仿宋"/>
          <w:sz w:val="36"/>
          <w:szCs w:val="36"/>
        </w:rPr>
      </w:pPr>
      <w:r>
        <w:rPr>
          <w:rFonts w:ascii="黑体" w:eastAsia="黑体" w:hAnsi="黑体" w:hint="eastAsia"/>
          <w:bCs/>
          <w:sz w:val="36"/>
          <w:szCs w:val="36"/>
        </w:rPr>
        <w:t>采购项目：</w:t>
      </w:r>
      <w:r w:rsidRPr="00FF4A36">
        <w:rPr>
          <w:rFonts w:ascii="仿宋" w:eastAsia="仿宋" w:hAnsi="仿宋"/>
          <w:bCs/>
          <w:noProof/>
          <w:kern w:val="0"/>
          <w:sz w:val="36"/>
          <w:szCs w:val="36"/>
        </w:rPr>
        <w:t>乳山市热力集团有限公司长输管网破损保温维修工程</w:t>
      </w:r>
    </w:p>
    <w:p w14:paraId="539A7B7E" w14:textId="77777777" w:rsidR="0057326F" w:rsidRDefault="0057326F">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FF4A36">
        <w:rPr>
          <w:rFonts w:ascii="仿宋" w:eastAsia="仿宋" w:hAnsi="仿宋"/>
          <w:noProof/>
          <w:sz w:val="36"/>
          <w:szCs w:val="36"/>
        </w:rPr>
        <w:t>SDRS-HD-2026139</w:t>
      </w:r>
    </w:p>
    <w:p w14:paraId="68807DCB" w14:textId="77777777" w:rsidR="0057326F" w:rsidRDefault="0057326F">
      <w:pPr>
        <w:jc w:val="left"/>
        <w:rPr>
          <w:rFonts w:ascii="黑体" w:eastAsia="黑体" w:hAnsi="黑体"/>
          <w:bCs/>
          <w:sz w:val="36"/>
          <w:szCs w:val="36"/>
        </w:rPr>
      </w:pPr>
      <w:r>
        <w:rPr>
          <w:rFonts w:ascii="黑体" w:eastAsia="黑体" w:hAnsi="黑体" w:hint="eastAsia"/>
          <w:bCs/>
          <w:sz w:val="36"/>
          <w:szCs w:val="36"/>
        </w:rPr>
        <w:t>所投包号：</w:t>
      </w:r>
      <w:r w:rsidRPr="00FF4A36">
        <w:rPr>
          <w:rFonts w:ascii="黑体" w:eastAsia="黑体" w:hAnsi="黑体"/>
          <w:bCs/>
          <w:noProof/>
          <w:sz w:val="36"/>
          <w:szCs w:val="36"/>
        </w:rPr>
        <w:t>B</w:t>
      </w:r>
    </w:p>
    <w:p w14:paraId="2466B99A" w14:textId="77777777" w:rsidR="0057326F" w:rsidRDefault="0057326F">
      <w:pPr>
        <w:jc w:val="left"/>
        <w:rPr>
          <w:rFonts w:ascii="仿宋" w:eastAsia="仿宋" w:hAnsi="仿宋"/>
          <w:sz w:val="36"/>
        </w:rPr>
      </w:pPr>
    </w:p>
    <w:p w14:paraId="13EB0F28" w14:textId="77777777" w:rsidR="0057326F" w:rsidRDefault="0057326F">
      <w:pPr>
        <w:tabs>
          <w:tab w:val="left" w:pos="580"/>
        </w:tabs>
        <w:ind w:leftChars="88" w:left="185" w:firstLineChars="500" w:firstLine="1800"/>
        <w:rPr>
          <w:rFonts w:ascii="仿宋" w:eastAsia="仿宋" w:hAnsi="仿宋"/>
          <w:kern w:val="0"/>
          <w:sz w:val="36"/>
          <w:szCs w:val="21"/>
        </w:rPr>
      </w:pPr>
    </w:p>
    <w:p w14:paraId="3BB12C93" w14:textId="77777777" w:rsidR="0057326F" w:rsidRDefault="0057326F">
      <w:pPr>
        <w:tabs>
          <w:tab w:val="left" w:pos="580"/>
        </w:tabs>
        <w:ind w:leftChars="88" w:left="185" w:firstLineChars="500" w:firstLine="1800"/>
        <w:rPr>
          <w:rFonts w:ascii="仿宋_GB2312" w:eastAsia="仿宋_GB2312" w:hAnsi="仿宋"/>
          <w:kern w:val="0"/>
          <w:sz w:val="36"/>
          <w:szCs w:val="36"/>
        </w:rPr>
      </w:pPr>
    </w:p>
    <w:p w14:paraId="1707E257" w14:textId="77777777" w:rsidR="0057326F" w:rsidRDefault="0057326F">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供应商名称：***有限公司</w:t>
      </w:r>
    </w:p>
    <w:p w14:paraId="2482DC67" w14:textId="77777777" w:rsidR="0057326F" w:rsidRDefault="0057326F">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w:t>
      </w:r>
      <w:r>
        <w:rPr>
          <w:rFonts w:ascii="仿宋_GB2312" w:eastAsia="仿宋_GB2312" w:hAnsi="仿宋"/>
          <w:kern w:val="0"/>
          <w:sz w:val="36"/>
          <w:szCs w:val="36"/>
        </w:rPr>
        <w:t xml:space="preserve">   </w:t>
      </w:r>
      <w:r>
        <w:rPr>
          <w:rFonts w:ascii="仿宋_GB2312" w:eastAsia="仿宋_GB2312" w:hAnsi="仿宋" w:hint="eastAsia"/>
          <w:kern w:val="0"/>
          <w:sz w:val="36"/>
          <w:szCs w:val="36"/>
        </w:rPr>
        <w:t>年  月  日</w:t>
      </w:r>
    </w:p>
    <w:p w14:paraId="4B4E291E" w14:textId="77777777" w:rsidR="0057326F" w:rsidRDefault="0057326F">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108C4B9A" w14:textId="77777777" w:rsidR="0057326F" w:rsidRDefault="0057326F">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713D1567" w14:textId="77777777" w:rsidR="0057326F" w:rsidRDefault="0057326F">
      <w:pPr>
        <w:widowControl/>
        <w:jc w:val="right"/>
        <w:rPr>
          <w:rFonts w:ascii="仿宋_GB2312" w:eastAsia="仿宋_GB2312" w:hAnsi="宋体"/>
          <w:b/>
          <w:bCs/>
          <w:sz w:val="30"/>
          <w:szCs w:val="30"/>
        </w:rPr>
      </w:pPr>
      <w:r>
        <w:rPr>
          <w:rFonts w:ascii="仿宋_GB2312" w:eastAsia="仿宋_GB2312" w:hAnsi="宋体"/>
          <w:b/>
          <w:bCs/>
          <w:sz w:val="30"/>
          <w:szCs w:val="30"/>
        </w:rPr>
        <w:br w:type="page"/>
      </w:r>
    </w:p>
    <w:p w14:paraId="4F6B150A" w14:textId="77777777" w:rsidR="0057326F" w:rsidRDefault="0057326F">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报价承诺函</w:t>
      </w:r>
    </w:p>
    <w:p w14:paraId="5A130DF4" w14:textId="77777777" w:rsidR="0057326F" w:rsidRDefault="0057326F">
      <w:pPr>
        <w:spacing w:line="520" w:lineRule="exact"/>
        <w:rPr>
          <w:rFonts w:ascii="仿宋_GB2312" w:eastAsia="仿宋_GB2312" w:hAnsi="仿宋"/>
          <w:sz w:val="32"/>
          <w:szCs w:val="32"/>
        </w:rPr>
      </w:pPr>
      <w:r w:rsidRPr="00FF4A36">
        <w:rPr>
          <w:rFonts w:ascii="仿宋_GB2312" w:eastAsia="仿宋_GB2312" w:hAnsi="仿宋"/>
          <w:noProof/>
          <w:sz w:val="32"/>
          <w:szCs w:val="32"/>
        </w:rPr>
        <w:t>乳山宏大工程咨询有限公司</w:t>
      </w:r>
      <w:r>
        <w:rPr>
          <w:rFonts w:ascii="仿宋_GB2312" w:eastAsia="仿宋_GB2312" w:hAnsi="仿宋" w:hint="eastAsia"/>
          <w:sz w:val="32"/>
          <w:szCs w:val="32"/>
        </w:rPr>
        <w:t>：</w:t>
      </w:r>
    </w:p>
    <w:p w14:paraId="280B2402"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我方根据项目编号为</w:t>
      </w:r>
      <w:r w:rsidRPr="00FF4A36">
        <w:rPr>
          <w:rFonts w:ascii="仿宋_GB2312" w:eastAsia="仿宋_GB2312" w:hAnsi="仿宋"/>
          <w:noProof/>
          <w:sz w:val="32"/>
          <w:szCs w:val="32"/>
        </w:rPr>
        <w:t>SDRS-HD-2026139</w:t>
      </w:r>
      <w:r>
        <w:rPr>
          <w:rFonts w:ascii="仿宋_GB2312" w:eastAsia="仿宋_GB2312" w:hAnsi="仿宋" w:hint="eastAsia"/>
          <w:sz w:val="32"/>
          <w:szCs w:val="32"/>
        </w:rPr>
        <w:t>项目名称为</w:t>
      </w:r>
      <w:r w:rsidRPr="00FF4A36">
        <w:rPr>
          <w:rFonts w:ascii="仿宋_GB2312" w:eastAsia="仿宋_GB2312" w:hAnsi="仿宋"/>
          <w:noProof/>
          <w:sz w:val="32"/>
          <w:szCs w:val="32"/>
        </w:rPr>
        <w:t>乳山市热力集团有限公司长输管网破损保温维修工程</w:t>
      </w:r>
      <w:r>
        <w:rPr>
          <w:rFonts w:ascii="仿宋_GB2312" w:eastAsia="仿宋_GB2312" w:hAnsi="仿宋" w:hint="eastAsia"/>
          <w:sz w:val="32"/>
          <w:szCs w:val="32"/>
        </w:rPr>
        <w:t>谈判文件要求，经详细研究决定参加报价。</w:t>
      </w:r>
    </w:p>
    <w:p w14:paraId="4E711673"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1.我方接受本采购文件中关于电子招投标的各项规定，遵守《中华人民共和国电子签名法》关于电子签名的各项规定。我方愿意按照谈判文件的规定和要求提供产品，报价详见《开标（报价）一览表》。</w:t>
      </w:r>
    </w:p>
    <w:p w14:paraId="63771CAE"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2.我方同意90天的报价有效期，严格遵守响应文件的各项承诺。在此期限届满之前，本响应文件始终对我方具有约束力，并随时接受成交。我方承诺在报价有效期内不修改、撤销响应文件。</w:t>
      </w:r>
    </w:p>
    <w:p w14:paraId="6B94366B"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3.我方愿意遵守本采购文件的规定和要求并提供谈判文件中要求的所有资料，若响应文件中存在虚假资料的，则视为我方隐瞒真实情况、提供虚假资料，我方愿意接受主管部门做出的行政处罚。</w:t>
      </w:r>
    </w:p>
    <w:p w14:paraId="2FF8A6B3"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4.我方同意最低价是成交的主要选择标准，但不是唯一的选择标准。</w:t>
      </w:r>
    </w:p>
    <w:p w14:paraId="711FF65E"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5.如果我方成交：</w:t>
      </w:r>
    </w:p>
    <w:p w14:paraId="723B7014"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（1）我方承诺在成交通知书发出后，在规定期限内与采购人签订合同；认同本项目的付款方式并了解其中的风险；</w:t>
      </w:r>
    </w:p>
    <w:p w14:paraId="6D4799E3"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（2）我方承诺在合同约定的期限内，按期、保质、保量完成施工任务；</w:t>
      </w:r>
    </w:p>
    <w:p w14:paraId="6EE78595"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（3）我方承诺将按照谈判文件的规定全额交纳</w:t>
      </w:r>
      <w:r>
        <w:rPr>
          <w:rFonts w:ascii="仿宋_GB2312" w:eastAsia="仿宋_GB2312" w:hAnsi="仿宋" w:hint="eastAsia"/>
          <w:sz w:val="30"/>
          <w:szCs w:val="30"/>
        </w:rPr>
        <w:t>代理服务费</w:t>
      </w:r>
      <w:r>
        <w:rPr>
          <w:rFonts w:ascii="仿宋_GB2312" w:eastAsia="仿宋_GB2312" w:hAnsi="仿宋" w:hint="eastAsia"/>
          <w:sz w:val="32"/>
          <w:szCs w:val="32"/>
        </w:rPr>
        <w:t>。</w:t>
      </w:r>
    </w:p>
    <w:p w14:paraId="42FCA987"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6.所有有关本报价的函电，请按下列地址联系：</w:t>
      </w:r>
    </w:p>
    <w:p w14:paraId="72007861"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单    位：                     邮政编码：</w:t>
      </w:r>
    </w:p>
    <w:p w14:paraId="1717275D"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地    址：                     联 系 人：</w:t>
      </w:r>
    </w:p>
    <w:p w14:paraId="6E4DD3A7"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电    话：                     传    真：</w:t>
      </w:r>
    </w:p>
    <w:p w14:paraId="3ABDA8B3"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开户名称：</w:t>
      </w:r>
    </w:p>
    <w:p w14:paraId="18FDBEC2"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开户银行：</w:t>
      </w:r>
    </w:p>
    <w:p w14:paraId="598BE93F"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开户账号：</w:t>
      </w:r>
    </w:p>
    <w:p w14:paraId="67800EBE"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供应商（盖章）： </w:t>
      </w:r>
    </w:p>
    <w:p w14:paraId="36C28EB4" w14:textId="77777777" w:rsidR="0057326F" w:rsidRDefault="0057326F">
      <w:pPr>
        <w:spacing w:line="520" w:lineRule="exact"/>
        <w:ind w:firstLineChars="200" w:firstLine="640"/>
        <w:rPr>
          <w:rFonts w:ascii="仿宋_GB2312" w:eastAsia="仿宋_GB2312" w:hAnsi="仿宋"/>
          <w:sz w:val="32"/>
          <w:szCs w:val="32"/>
        </w:rPr>
      </w:pPr>
      <w:r w:rsidRPr="00AF70E2">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w:t>
      </w:r>
    </w:p>
    <w:p w14:paraId="60E956A5" w14:textId="77777777" w:rsidR="0057326F" w:rsidRDefault="0057326F">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报价日期：××年××月××日</w:t>
      </w:r>
    </w:p>
    <w:p w14:paraId="72ADEE2D" w14:textId="77777777" w:rsidR="0057326F" w:rsidRDefault="0057326F">
      <w:pPr>
        <w:widowControl/>
        <w:spacing w:line="520" w:lineRule="exact"/>
        <w:jc w:val="right"/>
        <w:rPr>
          <w:rFonts w:ascii="宋体" w:hAnsi="宋体"/>
          <w:b/>
          <w:sz w:val="44"/>
          <w:szCs w:val="44"/>
        </w:rPr>
      </w:pPr>
      <w:r>
        <w:rPr>
          <w:rFonts w:ascii="仿宋_GB2312" w:eastAsia="仿宋_GB2312" w:hAnsi="仿宋"/>
          <w:kern w:val="0"/>
          <w:sz w:val="30"/>
          <w:szCs w:val="30"/>
        </w:rPr>
        <w:br w:type="page"/>
      </w:r>
    </w:p>
    <w:p w14:paraId="15972651" w14:textId="77777777" w:rsidR="0057326F" w:rsidRDefault="0057326F">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信用承诺书</w:t>
      </w:r>
    </w:p>
    <w:p w14:paraId="62A5AF8A" w14:textId="77777777" w:rsidR="0057326F" w:rsidRPr="00030951" w:rsidRDefault="0057326F">
      <w:pPr>
        <w:spacing w:line="520" w:lineRule="exact"/>
        <w:rPr>
          <w:rFonts w:ascii="仿宋_GB2312" w:eastAsia="仿宋_GB2312" w:hAnsi="仿宋"/>
          <w:sz w:val="28"/>
          <w:szCs w:val="28"/>
        </w:rPr>
      </w:pPr>
      <w:r w:rsidRPr="00030951">
        <w:rPr>
          <w:rFonts w:ascii="仿宋_GB2312" w:eastAsia="仿宋_GB2312" w:hAnsi="仿宋" w:hint="eastAsia"/>
          <w:sz w:val="28"/>
          <w:szCs w:val="28"/>
        </w:rPr>
        <w:t>本人以企业法定代表人的身份郑重承诺:</w:t>
      </w:r>
    </w:p>
    <w:p w14:paraId="094C313B"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我公司遵循公开、公正和诚实信用的原则,自愿参加</w:t>
      </w:r>
      <w:r w:rsidRPr="00030951">
        <w:rPr>
          <w:rFonts w:ascii="仿宋_GB2312" w:eastAsia="仿宋_GB2312" w:hAnsi="仿宋"/>
          <w:noProof/>
          <w:sz w:val="28"/>
          <w:szCs w:val="28"/>
        </w:rPr>
        <w:t>乳山市热力集团有限公司长输管网破损保温维修工程</w:t>
      </w:r>
      <w:r w:rsidRPr="00030951">
        <w:rPr>
          <w:rFonts w:ascii="仿宋_GB2312" w:eastAsia="仿宋_GB2312" w:hAnsi="仿宋" w:hint="eastAsia"/>
          <w:sz w:val="28"/>
          <w:szCs w:val="28"/>
        </w:rPr>
        <w:t>竞争谈判项目的报价。</w:t>
      </w:r>
    </w:p>
    <w:p w14:paraId="4B094DB8"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一、在本项目谈判(或履行合同期间)过程中，严格依照国家有关法律、法规、重合同、守信用。</w:t>
      </w:r>
    </w:p>
    <w:p w14:paraId="3EF768E8"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二、保证响应文件内容无任何虚假、所提供的一切材料都是真实、有效、合法。</w:t>
      </w:r>
    </w:p>
    <w:p w14:paraId="348056B0"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三、不出借、转让资质证书，不让他人挂靠资质报价;不以他人名义报价或者以其他方式弄虚作假，骗取成交。</w:t>
      </w:r>
    </w:p>
    <w:p w14:paraId="3A8A5F93"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四、选派符合要求、有丰富经验的在职的项目经理和其他技术管理人员组成相应的项目部，并保证以上人员的社保关系及证书均在本公司注册；严格按照谈判文件及合同等要求，保证拟派人员的到岗率。</w:t>
      </w:r>
    </w:p>
    <w:p w14:paraId="698168BC"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五、不与其他供应商相互串通报价，不排挤其他供应商的公平竞争，不损害采购人的合法权益。</w:t>
      </w:r>
    </w:p>
    <w:p w14:paraId="249BE870"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六、不向采购人或者评审委员会成员行贿以牟取成交。</w:t>
      </w:r>
    </w:p>
    <w:p w14:paraId="0C30D8FF"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七、保证响应文件不存在低于成本的恶意报价行为。若我公司成交，保证按照合同约定的价格进行结算。</w:t>
      </w:r>
    </w:p>
    <w:p w14:paraId="49016CFA"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八、成交后,保证按照采购文件及成交通知书的规定,签订合同;保证报价内包含所有采购范围内容，确保最终的交付内容满足采购人的使用要求,达到交钥匙标准。</w:t>
      </w:r>
    </w:p>
    <w:p w14:paraId="56BE9174"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九、保证成交后不转包、不使用挂靠施工队伍，若有分包需征得采购人同意。</w:t>
      </w:r>
    </w:p>
    <w:p w14:paraId="67DEF8CA"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十、保证成交之后加强施工现场管理，密切配合采购人开展工作，服从采购人及现场项目管理、监理人员的管理。</w:t>
      </w:r>
    </w:p>
    <w:p w14:paraId="6FFB3B91"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十一、如在谈判过程和公示期间发生质疑投诉行为，保证不恶意质疑投诉，对本公司提供的质疑投诉线索的真实性负责，否则愿接受有关部门的处罚。</w:t>
      </w:r>
    </w:p>
    <w:p w14:paraId="14290FE2"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lastRenderedPageBreak/>
        <w:t>以上内容我公司已仔细阅读，本公司若有违反承诺内容的行为，或在本项目谈判(或履行合同期间)出现其他违约、违法等过失行为，自愿接受采购文件、合同及法律规定的相关处罚。给采购人造成损失的，依法承担赔偿责任。</w:t>
      </w:r>
    </w:p>
    <w:p w14:paraId="0652FB4A" w14:textId="77777777" w:rsidR="0057326F" w:rsidRPr="00030951" w:rsidRDefault="0057326F">
      <w:pPr>
        <w:spacing w:line="520" w:lineRule="exact"/>
        <w:ind w:firstLineChars="200" w:firstLine="560"/>
        <w:rPr>
          <w:rFonts w:ascii="仿宋_GB2312" w:eastAsia="仿宋_GB2312" w:hAnsi="仿宋"/>
          <w:sz w:val="28"/>
          <w:szCs w:val="28"/>
        </w:rPr>
      </w:pPr>
      <w:r w:rsidRPr="00030951">
        <w:rPr>
          <w:rFonts w:ascii="仿宋_GB2312" w:eastAsia="仿宋_GB2312" w:hAnsi="仿宋" w:hint="eastAsia"/>
          <w:sz w:val="28"/>
          <w:szCs w:val="28"/>
        </w:rPr>
        <w:t>特此承诺。</w:t>
      </w:r>
    </w:p>
    <w:p w14:paraId="387F037A" w14:textId="77777777" w:rsidR="0057326F" w:rsidRPr="00030951" w:rsidRDefault="0057326F">
      <w:pPr>
        <w:tabs>
          <w:tab w:val="left" w:pos="5580"/>
        </w:tabs>
        <w:wordWrap w:val="0"/>
        <w:spacing w:line="560" w:lineRule="exact"/>
        <w:ind w:firstLineChars="200" w:firstLine="560"/>
        <w:jc w:val="right"/>
        <w:rPr>
          <w:rFonts w:ascii="仿宋_GB2312" w:eastAsia="仿宋_GB2312" w:hAnsi="仿宋"/>
          <w:sz w:val="28"/>
          <w:szCs w:val="28"/>
        </w:rPr>
      </w:pPr>
      <w:r w:rsidRPr="00030951">
        <w:rPr>
          <w:rFonts w:ascii="仿宋_GB2312" w:eastAsia="仿宋_GB2312" w:hAnsi="仿宋" w:hint="eastAsia"/>
          <w:sz w:val="28"/>
          <w:szCs w:val="28"/>
        </w:rPr>
        <w:t xml:space="preserve">供应商全称（公章）：          </w:t>
      </w:r>
    </w:p>
    <w:p w14:paraId="7BB51EA2" w14:textId="77777777" w:rsidR="0057326F" w:rsidRPr="00030951" w:rsidRDefault="0057326F">
      <w:pPr>
        <w:wordWrap w:val="0"/>
        <w:spacing w:line="560" w:lineRule="exact"/>
        <w:ind w:firstLineChars="200" w:firstLine="560"/>
        <w:jc w:val="right"/>
        <w:rPr>
          <w:rFonts w:ascii="仿宋_GB2312" w:eastAsia="仿宋_GB2312" w:hAnsi="仿宋"/>
          <w:sz w:val="28"/>
          <w:szCs w:val="28"/>
        </w:rPr>
      </w:pPr>
      <w:r w:rsidRPr="00030951">
        <w:rPr>
          <w:rFonts w:ascii="仿宋_GB2312" w:eastAsia="仿宋_GB2312" w:hAnsi="仿宋" w:hint="eastAsia"/>
          <w:sz w:val="28"/>
          <w:szCs w:val="28"/>
        </w:rPr>
        <w:t xml:space="preserve">法定代表人（依法登记的负责人）或授权代表（签字或签章）：          </w:t>
      </w:r>
    </w:p>
    <w:p w14:paraId="6E651958" w14:textId="77777777" w:rsidR="0057326F" w:rsidRDefault="0057326F">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378A45C5" w14:textId="77777777" w:rsidR="0057326F" w:rsidRDefault="0057326F">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4EA379B2" w14:textId="77777777" w:rsidR="0057326F" w:rsidRDefault="0057326F">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资质证明</w:t>
      </w:r>
    </w:p>
    <w:p w14:paraId="7080876A" w14:textId="77777777" w:rsidR="0057326F" w:rsidRDefault="0057326F"/>
    <w:p w14:paraId="0DD7E0FA" w14:textId="77777777" w:rsidR="0057326F" w:rsidRDefault="0057326F"/>
    <w:p w14:paraId="2DDE86DA" w14:textId="77777777" w:rsidR="0057326F" w:rsidRDefault="0057326F"/>
    <w:p w14:paraId="4CE81D3B" w14:textId="77777777" w:rsidR="0057326F" w:rsidRDefault="0057326F"/>
    <w:p w14:paraId="7FB63792" w14:textId="77777777" w:rsidR="0057326F" w:rsidRDefault="0057326F" w:rsidP="00950EF5">
      <w:pPr>
        <w:keepNext/>
        <w:keepLines/>
        <w:spacing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法定代表人或负责人身份证明书</w:t>
      </w:r>
    </w:p>
    <w:p w14:paraId="0C7EE5C3" w14:textId="77777777" w:rsidR="0057326F" w:rsidRDefault="0057326F" w:rsidP="00950EF5">
      <w:pPr>
        <w:ind w:right="840"/>
        <w:jc w:val="center"/>
        <w:rPr>
          <w:rFonts w:hAnsi="宋体"/>
        </w:rPr>
      </w:pPr>
    </w:p>
    <w:p w14:paraId="7B4117EB" w14:textId="77777777" w:rsidR="0057326F" w:rsidRPr="00D2580C" w:rsidRDefault="0057326F" w:rsidP="00950EF5">
      <w:pPr>
        <w:spacing w:line="560" w:lineRule="exact"/>
        <w:rPr>
          <w:rFonts w:ascii="仿宋_GB2312" w:eastAsia="仿宋_GB2312" w:hAnsi="仿宋"/>
          <w:sz w:val="32"/>
          <w:szCs w:val="32"/>
        </w:rPr>
      </w:pPr>
      <w:r>
        <w:rPr>
          <w:rFonts w:ascii="仿宋_GB2312" w:eastAsia="仿宋_GB2312" w:hAnsi="仿宋" w:hint="eastAsia"/>
          <w:sz w:val="32"/>
          <w:szCs w:val="32"/>
        </w:rPr>
        <w:t>致</w:t>
      </w:r>
      <w:r w:rsidRPr="00D2580C">
        <w:rPr>
          <w:rFonts w:ascii="仿宋_GB2312" w:eastAsia="仿宋_GB2312" w:hAnsi="仿宋"/>
          <w:sz w:val="32"/>
          <w:szCs w:val="32"/>
        </w:rPr>
        <w:t>乳山宏大工程咨询有限公司</w:t>
      </w:r>
      <w:r w:rsidRPr="00D2580C">
        <w:rPr>
          <w:rFonts w:ascii="仿宋_GB2312" w:eastAsia="仿宋_GB2312" w:hAnsi="仿宋" w:hint="eastAsia"/>
          <w:sz w:val="32"/>
          <w:szCs w:val="32"/>
        </w:rPr>
        <w:t>：</w:t>
      </w:r>
    </w:p>
    <w:p w14:paraId="0B3F876A" w14:textId="77777777" w:rsidR="0057326F" w:rsidRDefault="0057326F" w:rsidP="00950EF5">
      <w:pPr>
        <w:tabs>
          <w:tab w:val="left" w:pos="5580"/>
        </w:tabs>
        <w:spacing w:line="600" w:lineRule="exact"/>
        <w:ind w:leftChars="-29" w:left="1100" w:hanging="1161"/>
        <w:rPr>
          <w:rFonts w:ascii="仿宋_GB2312" w:eastAsia="仿宋_GB2312" w:hAnsi="仿宋"/>
          <w:sz w:val="32"/>
          <w:szCs w:val="32"/>
        </w:rPr>
      </w:pPr>
    </w:p>
    <w:p w14:paraId="1F3A967F" w14:textId="77777777" w:rsidR="0057326F" w:rsidRDefault="0057326F" w:rsidP="00950EF5">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25AC4754" w14:textId="77777777" w:rsidR="0057326F" w:rsidRDefault="0057326F" w:rsidP="00950EF5">
      <w:pPr>
        <w:tabs>
          <w:tab w:val="left" w:pos="5580"/>
        </w:tabs>
        <w:spacing w:line="600" w:lineRule="exact"/>
        <w:rPr>
          <w:rFonts w:ascii="仿宋_GB2312" w:eastAsia="仿宋_GB2312" w:hAnsi="仿宋"/>
          <w:sz w:val="32"/>
          <w:szCs w:val="32"/>
        </w:rPr>
      </w:pPr>
    </w:p>
    <w:p w14:paraId="5D39160A" w14:textId="77777777" w:rsidR="0057326F" w:rsidRDefault="0057326F" w:rsidP="00950EF5">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20F6422" w14:textId="77777777" w:rsidR="0057326F" w:rsidRDefault="0057326F" w:rsidP="00950EF5">
      <w:pPr>
        <w:spacing w:line="600" w:lineRule="exact"/>
        <w:rPr>
          <w:rFonts w:ascii="仿宋_GB2312" w:eastAsia="仿宋_GB2312" w:hAnsi="仿宋"/>
          <w:sz w:val="32"/>
          <w:szCs w:val="32"/>
        </w:rPr>
      </w:pPr>
    </w:p>
    <w:p w14:paraId="538158C6" w14:textId="77777777" w:rsidR="0057326F" w:rsidRDefault="0057326F" w:rsidP="00950EF5">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437777A" w14:textId="77777777" w:rsidR="0057326F" w:rsidRPr="00950EF5" w:rsidRDefault="0057326F"/>
    <w:p w14:paraId="7EEF4B19" w14:textId="77777777" w:rsidR="0057326F" w:rsidRDefault="0057326F">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法人授权委托书</w:t>
      </w:r>
    </w:p>
    <w:p w14:paraId="3D20FEBC" w14:textId="77777777" w:rsidR="0057326F" w:rsidRDefault="0057326F">
      <w:pPr>
        <w:ind w:leftChars="1620" w:left="3402"/>
      </w:pPr>
    </w:p>
    <w:p w14:paraId="35D9477E" w14:textId="77777777" w:rsidR="0057326F" w:rsidRDefault="0057326F">
      <w:pPr>
        <w:spacing w:line="52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为本公司的合法代理人，参加编号为</w:t>
      </w:r>
      <w:r w:rsidRPr="00FF4A36">
        <w:rPr>
          <w:rFonts w:ascii="仿宋_GB2312" w:eastAsia="仿宋_GB2312" w:hAnsi="仿宋"/>
          <w:noProof/>
          <w:sz w:val="32"/>
          <w:szCs w:val="32"/>
        </w:rPr>
        <w:t>SDRS-HD-2026139</w:t>
      </w:r>
      <w:r>
        <w:rPr>
          <w:rFonts w:ascii="仿宋_GB2312" w:eastAsia="仿宋_GB2312" w:hAnsi="仿宋" w:hint="eastAsia"/>
          <w:sz w:val="32"/>
          <w:szCs w:val="32"/>
        </w:rPr>
        <w:t>号的竞争谈判采购活动，以本公司名义处理一切与之有关的事宜。</w:t>
      </w:r>
    </w:p>
    <w:p w14:paraId="6B987467" w14:textId="77777777" w:rsidR="0057326F" w:rsidRDefault="0057326F">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52B68622" w14:textId="77777777" w:rsidR="0057326F" w:rsidRDefault="0057326F">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3F44A3CA" w14:textId="77777777" w:rsidR="0057326F" w:rsidRDefault="0057326F">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474C4344" w14:textId="77777777" w:rsidR="0057326F" w:rsidRDefault="0057326F">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3BD5B19" w14:textId="77777777" w:rsidR="0057326F" w:rsidRDefault="0057326F">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被 授 权 人 签 字：</w:t>
      </w:r>
    </w:p>
    <w:p w14:paraId="225CAE4B" w14:textId="77777777" w:rsidR="0057326F" w:rsidRDefault="0057326F">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报价供应商（公章）:</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57326F" w14:paraId="75078471" w14:textId="77777777">
        <w:trPr>
          <w:trHeight w:val="3112"/>
        </w:trPr>
        <w:tc>
          <w:tcPr>
            <w:tcW w:w="4786" w:type="dxa"/>
            <w:vAlign w:val="center"/>
          </w:tcPr>
          <w:p w14:paraId="58972F6A" w14:textId="77777777" w:rsidR="0057326F" w:rsidRDefault="0057326F">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w:t>
            </w:r>
          </w:p>
        </w:tc>
        <w:tc>
          <w:tcPr>
            <w:tcW w:w="4786" w:type="dxa"/>
            <w:vAlign w:val="center"/>
          </w:tcPr>
          <w:p w14:paraId="3B02C9E1" w14:textId="77777777" w:rsidR="0057326F" w:rsidRDefault="0057326F">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3C70DCBC" w14:textId="77777777" w:rsidR="0057326F" w:rsidRDefault="0057326F">
      <w:pPr>
        <w:rPr>
          <w:vanish/>
        </w:rPr>
      </w:pPr>
    </w:p>
    <w:p w14:paraId="50D0F189" w14:textId="77777777" w:rsidR="0057326F" w:rsidRDefault="0057326F">
      <w:pPr>
        <w:rPr>
          <w:rFonts w:ascii="仿宋_GB2312" w:eastAsia="仿宋_GB2312" w:hAnsi="仿宋"/>
          <w:b/>
          <w:kern w:val="0"/>
          <w:sz w:val="36"/>
          <w:szCs w:val="21"/>
        </w:rPr>
      </w:pPr>
    </w:p>
    <w:p w14:paraId="0AF9D781" w14:textId="4AF1CB8B" w:rsidR="0057326F" w:rsidRDefault="0057326F" w:rsidP="009156C3">
      <w:pPr>
        <w:keepNext/>
        <w:keepLines/>
        <w:spacing w:before="120" w:after="120" w:line="560" w:lineRule="exact"/>
        <w:jc w:val="center"/>
        <w:outlineLvl w:val="2"/>
        <w:rPr>
          <w:rFonts w:ascii="仿宋_GB2312" w:eastAsia="仿宋_GB2312" w:hAnsi="宋体" w:cs="宋体"/>
          <w:color w:val="000000"/>
          <w:sz w:val="28"/>
          <w:szCs w:val="28"/>
        </w:rPr>
      </w:pPr>
      <w:r>
        <w:rPr>
          <w:rFonts w:ascii="仿宋_GB2312" w:eastAsia="仿宋_GB2312" w:hAnsi="仿宋" w:hint="eastAsia"/>
          <w:b/>
          <w:bCs/>
          <w:sz w:val="28"/>
          <w:szCs w:val="28"/>
        </w:rPr>
        <w:br w:type="page"/>
      </w:r>
    </w:p>
    <w:p w14:paraId="2DCD1973" w14:textId="77777777" w:rsidR="0057326F" w:rsidRDefault="0057326F">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供应商依法缴纳税收和社会保障资金的声明</w:t>
      </w:r>
    </w:p>
    <w:p w14:paraId="30562359" w14:textId="77777777" w:rsidR="0057326F" w:rsidRDefault="0057326F">
      <w:pPr>
        <w:jc w:val="center"/>
        <w:rPr>
          <w:rFonts w:ascii="仿宋_GB2312" w:eastAsia="仿宋_GB2312"/>
          <w:sz w:val="28"/>
          <w:szCs w:val="28"/>
        </w:rPr>
      </w:pPr>
      <w:r>
        <w:rPr>
          <w:rFonts w:ascii="仿宋_GB2312" w:eastAsia="仿宋_GB2312" w:hint="eastAsia"/>
          <w:sz w:val="28"/>
          <w:szCs w:val="28"/>
        </w:rPr>
        <w:t>（格式自拟，加盖供应商公章）</w:t>
      </w:r>
    </w:p>
    <w:p w14:paraId="7396ED9D" w14:textId="02AE76E7" w:rsidR="0057326F" w:rsidRDefault="0057326F">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9156C3" w:rsidRPr="009156C3">
        <w:rPr>
          <w:rFonts w:eastAsia="黑体" w:hint="eastAsia"/>
          <w:bCs/>
          <w:sz w:val="32"/>
          <w:szCs w:val="32"/>
        </w:rPr>
        <w:lastRenderedPageBreak/>
        <w:t>投标截止日期前</w:t>
      </w:r>
      <w:r w:rsidR="009156C3" w:rsidRPr="009156C3">
        <w:rPr>
          <w:rFonts w:eastAsia="黑体" w:hint="eastAsia"/>
          <w:bCs/>
          <w:sz w:val="32"/>
          <w:szCs w:val="32"/>
        </w:rPr>
        <w:t>4</w:t>
      </w:r>
      <w:r w:rsidR="009156C3" w:rsidRPr="009156C3">
        <w:rPr>
          <w:rFonts w:eastAsia="黑体" w:hint="eastAsia"/>
          <w:bCs/>
          <w:sz w:val="32"/>
          <w:szCs w:val="32"/>
        </w:rPr>
        <w:t>个月内任意某一月的纳税和社会保障资金缴纳证明材料（依法免税或不需要缴纳社会保障资金的供应商，应提供相关材料）；</w:t>
      </w:r>
    </w:p>
    <w:p w14:paraId="0026898A" w14:textId="77777777" w:rsidR="0057326F" w:rsidRDefault="0057326F" w:rsidP="00A86735">
      <w:pPr>
        <w:jc w:val="center"/>
        <w:rPr>
          <w:rFonts w:ascii="仿宋_GB2312" w:eastAsia="仿宋_GB2312"/>
          <w:sz w:val="28"/>
          <w:szCs w:val="28"/>
        </w:rPr>
      </w:pPr>
      <w:r>
        <w:rPr>
          <w:rFonts w:ascii="仿宋_GB2312" w:eastAsia="仿宋_GB2312" w:hint="eastAsia"/>
          <w:sz w:val="28"/>
          <w:szCs w:val="28"/>
        </w:rPr>
        <w:t>（加盖报价供应商公章）</w:t>
      </w:r>
    </w:p>
    <w:p w14:paraId="61771D04" w14:textId="77777777" w:rsidR="0057326F" w:rsidRDefault="0057326F" w:rsidP="00A86735">
      <w:pPr>
        <w:jc w:val="center"/>
        <w:rPr>
          <w:rFonts w:ascii="仿宋_GB2312" w:eastAsia="仿宋_GB2312"/>
          <w:sz w:val="28"/>
          <w:szCs w:val="28"/>
        </w:rPr>
      </w:pPr>
    </w:p>
    <w:p w14:paraId="31A110E6" w14:textId="77777777" w:rsidR="0057326F" w:rsidRDefault="0057326F" w:rsidP="00A86735">
      <w:pPr>
        <w:jc w:val="center"/>
        <w:rPr>
          <w:rFonts w:ascii="仿宋_GB2312" w:eastAsia="仿宋_GB2312"/>
          <w:sz w:val="28"/>
          <w:szCs w:val="28"/>
        </w:rPr>
      </w:pPr>
    </w:p>
    <w:p w14:paraId="0B1225BE" w14:textId="77777777" w:rsidR="0057326F" w:rsidRDefault="0057326F" w:rsidP="00A86735">
      <w:pPr>
        <w:jc w:val="center"/>
        <w:rPr>
          <w:rFonts w:ascii="仿宋_GB2312" w:eastAsia="仿宋_GB2312"/>
          <w:sz w:val="28"/>
          <w:szCs w:val="28"/>
        </w:rPr>
      </w:pPr>
    </w:p>
    <w:p w14:paraId="3927F656" w14:textId="77777777" w:rsidR="0057326F" w:rsidRDefault="0057326F" w:rsidP="00A86735">
      <w:pPr>
        <w:jc w:val="center"/>
        <w:rPr>
          <w:rFonts w:ascii="仿宋_GB2312" w:eastAsia="仿宋_GB2312"/>
          <w:sz w:val="28"/>
          <w:szCs w:val="28"/>
        </w:rPr>
      </w:pPr>
    </w:p>
    <w:p w14:paraId="4D22008E" w14:textId="77777777" w:rsidR="0057326F" w:rsidRDefault="0057326F" w:rsidP="00A86735">
      <w:pPr>
        <w:jc w:val="center"/>
        <w:rPr>
          <w:rFonts w:ascii="仿宋_GB2312" w:eastAsia="仿宋_GB2312"/>
          <w:sz w:val="28"/>
          <w:szCs w:val="28"/>
        </w:rPr>
      </w:pPr>
    </w:p>
    <w:p w14:paraId="2C7C3415" w14:textId="77777777" w:rsidR="0057326F" w:rsidRDefault="0057326F" w:rsidP="00A86735">
      <w:pPr>
        <w:jc w:val="center"/>
        <w:rPr>
          <w:rFonts w:ascii="仿宋_GB2312" w:eastAsia="仿宋_GB2312"/>
          <w:sz w:val="28"/>
          <w:szCs w:val="28"/>
        </w:rPr>
      </w:pPr>
    </w:p>
    <w:p w14:paraId="33E6E412" w14:textId="77777777" w:rsidR="0057326F" w:rsidRDefault="0057326F" w:rsidP="00A86735">
      <w:pPr>
        <w:jc w:val="center"/>
        <w:rPr>
          <w:rFonts w:ascii="仿宋_GB2312" w:eastAsia="仿宋_GB2312"/>
          <w:sz w:val="28"/>
          <w:szCs w:val="28"/>
        </w:rPr>
      </w:pPr>
    </w:p>
    <w:p w14:paraId="3BC8433B" w14:textId="77777777" w:rsidR="0057326F" w:rsidRDefault="0057326F" w:rsidP="00A86735">
      <w:pPr>
        <w:jc w:val="center"/>
        <w:rPr>
          <w:rFonts w:ascii="仿宋_GB2312" w:eastAsia="仿宋_GB2312"/>
          <w:sz w:val="28"/>
          <w:szCs w:val="28"/>
        </w:rPr>
      </w:pPr>
    </w:p>
    <w:p w14:paraId="0CC80D39" w14:textId="77777777" w:rsidR="0057326F" w:rsidRDefault="0057326F" w:rsidP="00A86735">
      <w:pPr>
        <w:jc w:val="center"/>
        <w:rPr>
          <w:rFonts w:ascii="仿宋_GB2312" w:eastAsia="仿宋_GB2312"/>
          <w:sz w:val="28"/>
          <w:szCs w:val="28"/>
        </w:rPr>
      </w:pPr>
    </w:p>
    <w:p w14:paraId="71AFEE90" w14:textId="77777777" w:rsidR="0057326F" w:rsidRDefault="0057326F" w:rsidP="00A86735">
      <w:pPr>
        <w:jc w:val="center"/>
        <w:rPr>
          <w:rFonts w:ascii="仿宋_GB2312" w:eastAsia="仿宋_GB2312"/>
          <w:sz w:val="28"/>
          <w:szCs w:val="28"/>
        </w:rPr>
      </w:pPr>
    </w:p>
    <w:p w14:paraId="0560069F" w14:textId="77777777" w:rsidR="0057326F" w:rsidRDefault="0057326F" w:rsidP="00A86735">
      <w:pPr>
        <w:jc w:val="center"/>
        <w:rPr>
          <w:rFonts w:ascii="仿宋_GB2312" w:eastAsia="仿宋_GB2312"/>
          <w:sz w:val="28"/>
          <w:szCs w:val="28"/>
        </w:rPr>
      </w:pPr>
    </w:p>
    <w:p w14:paraId="4FEAC26D" w14:textId="77777777" w:rsidR="0057326F" w:rsidRDefault="0057326F" w:rsidP="00A86735">
      <w:pPr>
        <w:jc w:val="center"/>
        <w:rPr>
          <w:rFonts w:ascii="仿宋_GB2312" w:eastAsia="仿宋_GB2312"/>
          <w:sz w:val="28"/>
          <w:szCs w:val="28"/>
        </w:rPr>
      </w:pPr>
    </w:p>
    <w:p w14:paraId="7C31A011" w14:textId="77777777" w:rsidR="0057326F" w:rsidRDefault="0057326F" w:rsidP="00A86735">
      <w:pPr>
        <w:jc w:val="center"/>
        <w:rPr>
          <w:rFonts w:ascii="仿宋_GB2312" w:eastAsia="仿宋_GB2312"/>
          <w:sz w:val="28"/>
          <w:szCs w:val="28"/>
        </w:rPr>
      </w:pPr>
    </w:p>
    <w:p w14:paraId="16D6AF87" w14:textId="77777777" w:rsidR="0057326F" w:rsidRDefault="0057326F" w:rsidP="00A86735">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4518918E" w14:textId="77777777" w:rsidR="0057326F" w:rsidRDefault="0057326F">
      <w:pPr>
        <w:jc w:val="center"/>
        <w:rPr>
          <w:rFonts w:ascii="仿宋_GB2312" w:eastAsia="仿宋_GB2312"/>
          <w:sz w:val="28"/>
          <w:szCs w:val="28"/>
        </w:rPr>
      </w:pPr>
    </w:p>
    <w:p w14:paraId="5A94C150" w14:textId="77777777" w:rsidR="0057326F" w:rsidRDefault="0057326F"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17C8F3E8" w14:textId="77777777" w:rsidR="0057326F" w:rsidRDefault="0057326F" w:rsidP="00D85CF2">
      <w:pPr>
        <w:spacing w:line="460" w:lineRule="exact"/>
        <w:ind w:leftChars="832" w:left="1747"/>
        <w:jc w:val="center"/>
        <w:rPr>
          <w:rFonts w:ascii="仿宋_GB2312" w:eastAsia="仿宋_GB2312" w:hAnsi="仿宋"/>
          <w:b/>
          <w:bCs/>
          <w:sz w:val="28"/>
          <w:szCs w:val="28"/>
        </w:rPr>
      </w:pPr>
    </w:p>
    <w:p w14:paraId="1341B698" w14:textId="77777777" w:rsidR="0057326F" w:rsidRDefault="0057326F"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5B06983E" w14:textId="77777777" w:rsidR="0057326F" w:rsidRDefault="0057326F"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270B771D" w14:textId="77777777" w:rsidR="0057326F" w:rsidRDefault="0057326F"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DE55F49" w14:textId="77777777" w:rsidR="0057326F" w:rsidRDefault="0057326F"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638565DC" w14:textId="77777777" w:rsidR="0057326F" w:rsidRDefault="0057326F"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0FA189F5" w14:textId="77777777" w:rsidR="0057326F" w:rsidRDefault="0057326F" w:rsidP="00D85CF2">
      <w:pPr>
        <w:spacing w:line="480" w:lineRule="auto"/>
        <w:rPr>
          <w:rFonts w:ascii="仿宋_GB2312" w:eastAsia="仿宋_GB2312" w:hAnsi="仿宋"/>
          <w:bCs/>
          <w:sz w:val="28"/>
          <w:szCs w:val="28"/>
        </w:rPr>
      </w:pPr>
    </w:p>
    <w:p w14:paraId="43363819" w14:textId="77777777" w:rsidR="0057326F" w:rsidRDefault="0057326F" w:rsidP="00D85CF2">
      <w:pPr>
        <w:spacing w:line="480" w:lineRule="auto"/>
        <w:rPr>
          <w:rFonts w:ascii="仿宋_GB2312" w:eastAsia="仿宋_GB2312" w:hAnsi="仿宋"/>
          <w:bCs/>
          <w:sz w:val="28"/>
          <w:szCs w:val="28"/>
        </w:rPr>
      </w:pPr>
    </w:p>
    <w:p w14:paraId="1212E47C" w14:textId="77777777" w:rsidR="0057326F" w:rsidRDefault="0057326F" w:rsidP="00D85CF2">
      <w:pPr>
        <w:spacing w:line="480" w:lineRule="auto"/>
        <w:rPr>
          <w:rFonts w:ascii="仿宋_GB2312" w:eastAsia="仿宋_GB2312" w:hAnsi="仿宋"/>
          <w:bCs/>
          <w:sz w:val="28"/>
          <w:szCs w:val="28"/>
        </w:rPr>
      </w:pPr>
    </w:p>
    <w:p w14:paraId="79D434DF" w14:textId="77777777" w:rsidR="0057326F" w:rsidRDefault="0057326F" w:rsidP="00D85CF2">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5CFD4852" w14:textId="77777777" w:rsidR="0057326F" w:rsidRDefault="0057326F" w:rsidP="00D85CF2">
      <w:pPr>
        <w:tabs>
          <w:tab w:val="left" w:pos="5580"/>
        </w:tabs>
        <w:spacing w:line="360" w:lineRule="auto"/>
        <w:ind w:firstLineChars="1476" w:firstLine="4133"/>
        <w:jc w:val="right"/>
        <w:rPr>
          <w:rFonts w:ascii="仿宋_GB2312" w:eastAsia="仿宋_GB2312"/>
          <w:sz w:val="28"/>
          <w:szCs w:val="28"/>
        </w:rPr>
      </w:pPr>
    </w:p>
    <w:p w14:paraId="7BCC4E9F" w14:textId="77777777" w:rsidR="0057326F" w:rsidRDefault="0057326F" w:rsidP="00D85CF2">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67F12BFC" w14:textId="77777777" w:rsidR="0057326F" w:rsidRDefault="0057326F" w:rsidP="00D85CF2">
      <w:pPr>
        <w:tabs>
          <w:tab w:val="left" w:pos="5580"/>
        </w:tabs>
        <w:spacing w:line="360" w:lineRule="auto"/>
        <w:ind w:firstLineChars="1476" w:firstLine="4133"/>
        <w:rPr>
          <w:rFonts w:ascii="仿宋_GB2312" w:eastAsia="仿宋_GB2312"/>
          <w:sz w:val="28"/>
          <w:szCs w:val="28"/>
        </w:rPr>
      </w:pPr>
    </w:p>
    <w:p w14:paraId="2A315710" w14:textId="77777777" w:rsidR="0057326F" w:rsidRDefault="0057326F" w:rsidP="00D85CF2">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41E5C599" w14:textId="77777777" w:rsidR="0057326F" w:rsidRPr="009E3DCC" w:rsidRDefault="0057326F" w:rsidP="00D85CF2">
      <w:pPr>
        <w:keepNext/>
        <w:keepLines/>
        <w:spacing w:before="120" w:after="120" w:line="560" w:lineRule="exact"/>
        <w:jc w:val="center"/>
        <w:outlineLvl w:val="2"/>
        <w:rPr>
          <w:rFonts w:eastAsia="黑体"/>
          <w:bCs/>
          <w:sz w:val="32"/>
          <w:szCs w:val="32"/>
        </w:rPr>
      </w:pPr>
      <w:r>
        <w:rPr>
          <w:rFonts w:ascii="仿宋_GB2312" w:eastAsia="仿宋_GB2312"/>
          <w:sz w:val="28"/>
          <w:szCs w:val="28"/>
        </w:rPr>
        <w:br w:type="page"/>
      </w:r>
      <w:r w:rsidRPr="009E3DCC">
        <w:rPr>
          <w:rFonts w:eastAsia="黑体" w:hint="eastAsia"/>
          <w:bCs/>
          <w:sz w:val="32"/>
          <w:szCs w:val="32"/>
        </w:rPr>
        <w:lastRenderedPageBreak/>
        <w:t>供应商失信查询</w:t>
      </w:r>
    </w:p>
    <w:p w14:paraId="26DA4EAF" w14:textId="77777777" w:rsidR="0057326F" w:rsidRDefault="0057326F" w:rsidP="00D85CF2">
      <w:pPr>
        <w:jc w:val="center"/>
        <w:rPr>
          <w:rFonts w:ascii="仿宋_GB2312" w:eastAsia="仿宋_GB2312"/>
          <w:sz w:val="28"/>
          <w:szCs w:val="28"/>
        </w:rPr>
      </w:pPr>
      <w:r>
        <w:rPr>
          <w:rFonts w:ascii="仿宋_GB2312" w:eastAsia="仿宋_GB2312" w:hint="eastAsia"/>
          <w:sz w:val="28"/>
          <w:szCs w:val="28"/>
        </w:rPr>
        <w:t>（加盖供应商公章）</w:t>
      </w:r>
    </w:p>
    <w:p w14:paraId="200949B9" w14:textId="77777777" w:rsidR="0057326F" w:rsidRDefault="0057326F" w:rsidP="00D85CF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4" w:history="1">
        <w:r>
          <w:rPr>
            <w:rStyle w:val="afd"/>
            <w:rFonts w:ascii="仿宋_GB2312" w:eastAsia="仿宋_GB2312" w:hAnsi="宋体"/>
            <w:sz w:val="28"/>
            <w:szCs w:val="28"/>
          </w:rPr>
          <w:t>http://www.gsxt.gov.cn/index.html</w:t>
        </w:r>
      </w:hyperlink>
      <w:r>
        <w:rPr>
          <w:rFonts w:ascii="仿宋_GB2312" w:eastAsia="仿宋_GB2312" w:hAnsi="宋体" w:hint="eastAsia"/>
          <w:sz w:val="28"/>
          <w:szCs w:val="28"/>
        </w:rPr>
        <w:t>）；</w:t>
      </w:r>
    </w:p>
    <w:p w14:paraId="1F5DEFE3" w14:textId="77777777" w:rsidR="0057326F" w:rsidRDefault="0057326F" w:rsidP="00D85CF2">
      <w:pPr>
        <w:jc w:val="center"/>
        <w:rPr>
          <w:rFonts w:ascii="仿宋_GB2312" w:eastAsia="仿宋_GB2312" w:hAnsi="宋体"/>
          <w:sz w:val="28"/>
          <w:szCs w:val="28"/>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5" w:history="1">
        <w:r w:rsidRPr="00880C61">
          <w:rPr>
            <w:rStyle w:val="afd"/>
            <w:rFonts w:ascii="仿宋_GB2312" w:eastAsia="仿宋_GB2312" w:hAnsi="宋体" w:hint="eastAsia"/>
            <w:sz w:val="28"/>
            <w:szCs w:val="28"/>
          </w:rPr>
          <w:t>http://zxgk.court.gov.cn/</w:t>
        </w:r>
        <w:r w:rsidRPr="00880C61">
          <w:rPr>
            <w:rStyle w:val="afd"/>
            <w:rFonts w:ascii="仿宋_GB2312" w:eastAsia="仿宋_GB2312" w:hAnsi="宋体"/>
            <w:sz w:val="28"/>
            <w:szCs w:val="28"/>
          </w:rPr>
          <w:t>shixin</w:t>
        </w:r>
        <w:r w:rsidRPr="00880C61">
          <w:rPr>
            <w:rStyle w:val="afd"/>
            <w:rFonts w:ascii="仿宋_GB2312" w:eastAsia="仿宋_GB2312" w:hAnsi="宋体" w:hint="eastAsia"/>
            <w:sz w:val="28"/>
            <w:szCs w:val="28"/>
          </w:rPr>
          <w:t>/</w:t>
        </w:r>
      </w:hyperlink>
      <w:r>
        <w:rPr>
          <w:rFonts w:ascii="仿宋_GB2312" w:eastAsia="仿宋_GB2312" w:hAnsi="宋体" w:hint="eastAsia"/>
          <w:sz w:val="28"/>
          <w:szCs w:val="28"/>
        </w:rPr>
        <w:t>）</w:t>
      </w:r>
    </w:p>
    <w:p w14:paraId="71C89B59" w14:textId="77777777" w:rsidR="0057326F" w:rsidRDefault="0057326F" w:rsidP="00D85CF2">
      <w:pPr>
        <w:jc w:val="center"/>
        <w:rPr>
          <w:rFonts w:ascii="仿宋_GB2312" w:eastAsia="仿宋_GB2312" w:hAnsi="宋体"/>
          <w:sz w:val="28"/>
          <w:szCs w:val="28"/>
        </w:rPr>
      </w:pPr>
    </w:p>
    <w:p w14:paraId="37FC94E7" w14:textId="77777777" w:rsidR="0057326F" w:rsidRPr="00BF61F2" w:rsidRDefault="0057326F" w:rsidP="00D85CF2">
      <w:pPr>
        <w:keepNext/>
        <w:keepLines/>
        <w:spacing w:before="120" w:after="120" w:line="560" w:lineRule="exact"/>
        <w:jc w:val="center"/>
        <w:outlineLvl w:val="2"/>
        <w:rPr>
          <w:rFonts w:eastAsia="黑体"/>
          <w:bCs/>
          <w:sz w:val="32"/>
          <w:szCs w:val="32"/>
        </w:rPr>
      </w:pPr>
      <w:r>
        <w:rPr>
          <w:rFonts w:eastAsia="黑体"/>
          <w:bCs/>
          <w:sz w:val="32"/>
          <w:szCs w:val="32"/>
        </w:rPr>
        <w:br w:type="page"/>
      </w:r>
      <w:r w:rsidRPr="00FD11FA">
        <w:rPr>
          <w:rFonts w:eastAsia="黑体" w:hint="eastAsia"/>
          <w:bCs/>
          <w:sz w:val="32"/>
          <w:szCs w:val="32"/>
        </w:rPr>
        <w:lastRenderedPageBreak/>
        <w:t>财务状况报告等相关材</w:t>
      </w:r>
      <w:r>
        <w:rPr>
          <w:rFonts w:eastAsia="黑体" w:hint="eastAsia"/>
          <w:bCs/>
          <w:sz w:val="32"/>
          <w:szCs w:val="32"/>
        </w:rPr>
        <w:t>料</w:t>
      </w:r>
    </w:p>
    <w:p w14:paraId="6FE92739" w14:textId="77777777" w:rsidR="0057326F" w:rsidRPr="001A001D" w:rsidRDefault="0057326F" w:rsidP="00D85CF2">
      <w:pPr>
        <w:jc w:val="center"/>
      </w:pPr>
    </w:p>
    <w:p w14:paraId="5E92B695" w14:textId="77777777" w:rsidR="0057326F" w:rsidRDefault="0057326F"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3D735C27" w14:textId="77777777" w:rsidR="0057326F" w:rsidRPr="003E3DDA" w:rsidRDefault="0057326F" w:rsidP="00D85CF2">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0DA31ED6" w14:textId="77777777" w:rsidR="0057326F" w:rsidRDefault="0057326F">
      <w:pPr>
        <w:keepNext/>
        <w:keepLines/>
        <w:spacing w:before="120" w:after="120" w:line="560" w:lineRule="exact"/>
        <w:jc w:val="center"/>
        <w:outlineLvl w:val="2"/>
        <w:rPr>
          <w:rFonts w:eastAsia="黑体"/>
          <w:sz w:val="32"/>
          <w:szCs w:val="32"/>
        </w:rPr>
      </w:pPr>
      <w:r>
        <w:rPr>
          <w:rFonts w:eastAsia="黑体" w:hint="eastAsia"/>
          <w:sz w:val="32"/>
          <w:szCs w:val="32"/>
        </w:rPr>
        <w:br w:type="page"/>
      </w:r>
      <w:r>
        <w:rPr>
          <w:rFonts w:eastAsia="黑体" w:hint="eastAsia"/>
          <w:sz w:val="32"/>
          <w:szCs w:val="32"/>
        </w:rPr>
        <w:lastRenderedPageBreak/>
        <w:t>供应商认为需要提供的资质资格证明文件（如有）</w:t>
      </w:r>
    </w:p>
    <w:p w14:paraId="45E2A2FA" w14:textId="77777777" w:rsidR="0057326F" w:rsidRDefault="0057326F">
      <w:pPr>
        <w:jc w:val="center"/>
        <w:rPr>
          <w:rFonts w:ascii="仿宋_GB2312" w:eastAsia="仿宋_GB2312"/>
          <w:sz w:val="28"/>
          <w:szCs w:val="28"/>
        </w:rPr>
      </w:pPr>
      <w:r>
        <w:rPr>
          <w:rFonts w:ascii="仿宋_GB2312" w:eastAsia="仿宋_GB2312" w:hint="eastAsia"/>
          <w:sz w:val="28"/>
          <w:szCs w:val="28"/>
        </w:rPr>
        <w:t>（加盖供应商公章）</w:t>
      </w:r>
    </w:p>
    <w:p w14:paraId="2293233E" w14:textId="77777777" w:rsidR="0057326F" w:rsidRDefault="0057326F">
      <w:pPr>
        <w:jc w:val="center"/>
        <w:rPr>
          <w:rFonts w:ascii="仿宋_GB2312" w:eastAsia="仿宋_GB2312"/>
          <w:sz w:val="28"/>
          <w:szCs w:val="28"/>
        </w:rPr>
      </w:pPr>
    </w:p>
    <w:p w14:paraId="01BBD3E0" w14:textId="77777777" w:rsidR="0057326F" w:rsidRDefault="0057326F">
      <w:pPr>
        <w:jc w:val="center"/>
        <w:rPr>
          <w:rFonts w:ascii="黑体" w:eastAsia="黑体" w:hAnsi="黑体"/>
          <w:sz w:val="32"/>
          <w:szCs w:val="32"/>
        </w:rPr>
      </w:pPr>
      <w:r>
        <w:rPr>
          <w:sz w:val="32"/>
        </w:rPr>
        <w:br w:type="page"/>
      </w:r>
    </w:p>
    <w:p w14:paraId="1DBBDD64" w14:textId="77777777" w:rsidR="0057326F" w:rsidRDefault="0057326F">
      <w:pPr>
        <w:jc w:val="center"/>
        <w:rPr>
          <w:sz w:val="32"/>
          <w:szCs w:val="32"/>
        </w:rPr>
      </w:pPr>
      <w:r>
        <w:rPr>
          <w:rFonts w:ascii="黑体" w:eastAsia="黑体" w:hAnsi="黑体" w:hint="eastAsia"/>
          <w:sz w:val="32"/>
          <w:szCs w:val="32"/>
        </w:rPr>
        <w:lastRenderedPageBreak/>
        <w:t>工程量清单</w:t>
      </w:r>
    </w:p>
    <w:p w14:paraId="4B2914D4" w14:textId="77777777" w:rsidR="0057326F" w:rsidRDefault="0057326F">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0210EF26" w14:textId="77777777" w:rsidR="0057326F" w:rsidRDefault="0057326F">
      <w:pPr>
        <w:jc w:val="center"/>
        <w:rPr>
          <w:rFonts w:ascii="黑体" w:eastAsia="黑体" w:hAnsi="黑体"/>
          <w:sz w:val="32"/>
          <w:szCs w:val="32"/>
        </w:rPr>
      </w:pPr>
    </w:p>
    <w:p w14:paraId="5EB32805" w14:textId="77777777" w:rsidR="0057326F" w:rsidRDefault="0057326F">
      <w:pPr>
        <w:rPr>
          <w:rFonts w:ascii="黑体" w:eastAsia="黑体" w:hAnsi="黑体"/>
          <w:sz w:val="32"/>
          <w:szCs w:val="32"/>
        </w:rPr>
      </w:pPr>
    </w:p>
    <w:p w14:paraId="1A132FE6" w14:textId="77777777" w:rsidR="0057326F" w:rsidRDefault="0057326F">
      <w:pPr>
        <w:jc w:val="center"/>
        <w:rPr>
          <w:rFonts w:ascii="黑体" w:eastAsia="黑体" w:hAnsi="黑体"/>
          <w:sz w:val="32"/>
          <w:szCs w:val="32"/>
        </w:rPr>
      </w:pPr>
      <w:r>
        <w:rPr>
          <w:rFonts w:ascii="黑体" w:eastAsia="黑体" w:hAnsi="黑体" w:hint="eastAsia"/>
          <w:sz w:val="32"/>
          <w:szCs w:val="32"/>
        </w:rPr>
        <w:t>企业业绩情况表</w:t>
      </w:r>
    </w:p>
    <w:p w14:paraId="6D213A22" w14:textId="77777777" w:rsidR="0057326F" w:rsidRDefault="0057326F">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57326F" w14:paraId="6BE19770" w14:textId="77777777">
        <w:trPr>
          <w:trHeight w:val="1154"/>
        </w:trPr>
        <w:tc>
          <w:tcPr>
            <w:tcW w:w="976" w:type="dxa"/>
            <w:vAlign w:val="center"/>
          </w:tcPr>
          <w:p w14:paraId="2EC0114E" w14:textId="77777777" w:rsidR="0057326F" w:rsidRDefault="0057326F">
            <w:pPr>
              <w:jc w:val="center"/>
              <w:rPr>
                <w:sz w:val="20"/>
              </w:rPr>
            </w:pPr>
            <w:r>
              <w:rPr>
                <w:rFonts w:ascii="宋体" w:hAnsi="宋体" w:cs="宋体" w:hint="eastAsia"/>
                <w:sz w:val="20"/>
              </w:rPr>
              <w:t>序号</w:t>
            </w:r>
          </w:p>
        </w:tc>
        <w:tc>
          <w:tcPr>
            <w:tcW w:w="976" w:type="dxa"/>
            <w:vAlign w:val="center"/>
          </w:tcPr>
          <w:p w14:paraId="1964A6FE" w14:textId="77777777" w:rsidR="0057326F" w:rsidRDefault="0057326F">
            <w:pPr>
              <w:jc w:val="center"/>
              <w:rPr>
                <w:sz w:val="20"/>
              </w:rPr>
            </w:pPr>
            <w:r>
              <w:rPr>
                <w:rFonts w:ascii="宋体" w:hAnsi="宋体" w:cs="宋体" w:hint="eastAsia"/>
                <w:sz w:val="20"/>
              </w:rPr>
              <w:t>项目名称</w:t>
            </w:r>
          </w:p>
        </w:tc>
        <w:tc>
          <w:tcPr>
            <w:tcW w:w="975" w:type="dxa"/>
            <w:vAlign w:val="center"/>
          </w:tcPr>
          <w:p w14:paraId="456726F4" w14:textId="77777777" w:rsidR="0057326F" w:rsidRDefault="0057326F">
            <w:pPr>
              <w:jc w:val="center"/>
              <w:rPr>
                <w:sz w:val="20"/>
              </w:rPr>
            </w:pPr>
            <w:r>
              <w:rPr>
                <w:rFonts w:ascii="宋体" w:hAnsi="宋体" w:cs="宋体" w:hint="eastAsia"/>
                <w:sz w:val="20"/>
              </w:rPr>
              <w:t>项目规模</w:t>
            </w:r>
          </w:p>
        </w:tc>
        <w:tc>
          <w:tcPr>
            <w:tcW w:w="975" w:type="dxa"/>
            <w:vAlign w:val="center"/>
          </w:tcPr>
          <w:p w14:paraId="214E3FD3" w14:textId="77777777" w:rsidR="0057326F" w:rsidRDefault="0057326F">
            <w:pPr>
              <w:jc w:val="center"/>
              <w:rPr>
                <w:sz w:val="20"/>
              </w:rPr>
            </w:pPr>
            <w:r>
              <w:rPr>
                <w:rFonts w:ascii="宋体" w:hAnsi="宋体" w:cs="宋体" w:hint="eastAsia"/>
                <w:sz w:val="20"/>
              </w:rPr>
              <w:t>发包人名称</w:t>
            </w:r>
          </w:p>
        </w:tc>
        <w:tc>
          <w:tcPr>
            <w:tcW w:w="975" w:type="dxa"/>
            <w:vAlign w:val="center"/>
          </w:tcPr>
          <w:p w14:paraId="51F34BAE" w14:textId="77777777" w:rsidR="0057326F" w:rsidRDefault="0057326F">
            <w:pPr>
              <w:jc w:val="center"/>
              <w:rPr>
                <w:sz w:val="20"/>
              </w:rPr>
            </w:pPr>
            <w:r>
              <w:rPr>
                <w:rFonts w:ascii="宋体" w:hAnsi="宋体" w:cs="宋体" w:hint="eastAsia"/>
                <w:sz w:val="20"/>
              </w:rPr>
              <w:t>发包人联系人及电话</w:t>
            </w:r>
          </w:p>
        </w:tc>
        <w:tc>
          <w:tcPr>
            <w:tcW w:w="975" w:type="dxa"/>
            <w:vAlign w:val="center"/>
          </w:tcPr>
          <w:p w14:paraId="7DAB3DBB" w14:textId="77777777" w:rsidR="0057326F" w:rsidRDefault="0057326F">
            <w:pPr>
              <w:jc w:val="center"/>
              <w:rPr>
                <w:sz w:val="20"/>
              </w:rPr>
            </w:pPr>
            <w:r>
              <w:rPr>
                <w:rFonts w:ascii="宋体" w:hAnsi="宋体" w:cs="宋体" w:hint="eastAsia"/>
                <w:sz w:val="20"/>
              </w:rPr>
              <w:t>合同价格</w:t>
            </w:r>
          </w:p>
        </w:tc>
        <w:tc>
          <w:tcPr>
            <w:tcW w:w="975" w:type="dxa"/>
            <w:vAlign w:val="center"/>
          </w:tcPr>
          <w:p w14:paraId="2D6C21E0" w14:textId="77777777" w:rsidR="0057326F" w:rsidRDefault="0057326F">
            <w:pPr>
              <w:jc w:val="center"/>
              <w:rPr>
                <w:sz w:val="20"/>
              </w:rPr>
            </w:pPr>
            <w:r>
              <w:rPr>
                <w:rFonts w:ascii="宋体" w:hAnsi="宋体" w:cs="宋体" w:hint="eastAsia"/>
                <w:sz w:val="20"/>
              </w:rPr>
              <w:t>开、竣工日期</w:t>
            </w:r>
          </w:p>
        </w:tc>
        <w:tc>
          <w:tcPr>
            <w:tcW w:w="975" w:type="dxa"/>
            <w:vAlign w:val="center"/>
          </w:tcPr>
          <w:p w14:paraId="285C5A6E" w14:textId="77777777" w:rsidR="0057326F" w:rsidRDefault="0057326F">
            <w:pPr>
              <w:jc w:val="center"/>
              <w:rPr>
                <w:sz w:val="20"/>
              </w:rPr>
            </w:pPr>
            <w:r>
              <w:rPr>
                <w:rFonts w:ascii="宋体" w:hAnsi="宋体" w:cs="宋体" w:hint="eastAsia"/>
                <w:sz w:val="20"/>
              </w:rPr>
              <w:t>工程质量</w:t>
            </w:r>
          </w:p>
        </w:tc>
        <w:tc>
          <w:tcPr>
            <w:tcW w:w="975" w:type="dxa"/>
            <w:vAlign w:val="center"/>
          </w:tcPr>
          <w:p w14:paraId="7A05EF72" w14:textId="77777777" w:rsidR="0057326F" w:rsidRDefault="0057326F">
            <w:pPr>
              <w:jc w:val="center"/>
              <w:rPr>
                <w:sz w:val="20"/>
              </w:rPr>
            </w:pPr>
            <w:r>
              <w:rPr>
                <w:rFonts w:ascii="宋体" w:hAnsi="宋体" w:cs="宋体" w:hint="eastAsia"/>
                <w:sz w:val="20"/>
              </w:rPr>
              <w:t>项目经理</w:t>
            </w:r>
          </w:p>
        </w:tc>
        <w:tc>
          <w:tcPr>
            <w:tcW w:w="975" w:type="dxa"/>
            <w:vAlign w:val="center"/>
          </w:tcPr>
          <w:p w14:paraId="50BFDF2D" w14:textId="77777777" w:rsidR="0057326F" w:rsidRDefault="0057326F">
            <w:pPr>
              <w:jc w:val="center"/>
              <w:rPr>
                <w:sz w:val="20"/>
              </w:rPr>
            </w:pPr>
            <w:r>
              <w:rPr>
                <w:rFonts w:ascii="宋体" w:hAnsi="宋体" w:cs="宋体" w:hint="eastAsia"/>
                <w:sz w:val="20"/>
              </w:rPr>
              <w:t>设计负责人</w:t>
            </w:r>
          </w:p>
        </w:tc>
      </w:tr>
      <w:tr w:rsidR="0057326F" w14:paraId="41211B73" w14:textId="77777777">
        <w:trPr>
          <w:trHeight w:val="680"/>
        </w:trPr>
        <w:tc>
          <w:tcPr>
            <w:tcW w:w="976" w:type="dxa"/>
          </w:tcPr>
          <w:p w14:paraId="487B9893" w14:textId="77777777" w:rsidR="0057326F" w:rsidRDefault="0057326F">
            <w:pPr>
              <w:rPr>
                <w:b/>
                <w:sz w:val="19"/>
              </w:rPr>
            </w:pPr>
          </w:p>
          <w:p w14:paraId="48992707" w14:textId="77777777" w:rsidR="0057326F" w:rsidRDefault="0057326F">
            <w:pPr>
              <w:rPr>
                <w:sz w:val="20"/>
              </w:rPr>
            </w:pPr>
            <w:r>
              <w:rPr>
                <w:w w:val="99"/>
                <w:sz w:val="20"/>
              </w:rPr>
              <w:t>1</w:t>
            </w:r>
          </w:p>
        </w:tc>
        <w:tc>
          <w:tcPr>
            <w:tcW w:w="976" w:type="dxa"/>
          </w:tcPr>
          <w:p w14:paraId="367B1966" w14:textId="77777777" w:rsidR="0057326F" w:rsidRDefault="0057326F">
            <w:pPr>
              <w:rPr>
                <w:sz w:val="20"/>
              </w:rPr>
            </w:pPr>
          </w:p>
        </w:tc>
        <w:tc>
          <w:tcPr>
            <w:tcW w:w="975" w:type="dxa"/>
          </w:tcPr>
          <w:p w14:paraId="2B8A4070" w14:textId="77777777" w:rsidR="0057326F" w:rsidRDefault="0057326F">
            <w:pPr>
              <w:rPr>
                <w:sz w:val="20"/>
              </w:rPr>
            </w:pPr>
          </w:p>
        </w:tc>
        <w:tc>
          <w:tcPr>
            <w:tcW w:w="975" w:type="dxa"/>
          </w:tcPr>
          <w:p w14:paraId="71D6CF1E" w14:textId="77777777" w:rsidR="0057326F" w:rsidRDefault="0057326F">
            <w:pPr>
              <w:rPr>
                <w:sz w:val="20"/>
              </w:rPr>
            </w:pPr>
          </w:p>
        </w:tc>
        <w:tc>
          <w:tcPr>
            <w:tcW w:w="975" w:type="dxa"/>
          </w:tcPr>
          <w:p w14:paraId="58D4A836" w14:textId="77777777" w:rsidR="0057326F" w:rsidRDefault="0057326F">
            <w:pPr>
              <w:rPr>
                <w:sz w:val="20"/>
              </w:rPr>
            </w:pPr>
          </w:p>
        </w:tc>
        <w:tc>
          <w:tcPr>
            <w:tcW w:w="975" w:type="dxa"/>
          </w:tcPr>
          <w:p w14:paraId="7145F243" w14:textId="77777777" w:rsidR="0057326F" w:rsidRDefault="0057326F">
            <w:pPr>
              <w:rPr>
                <w:sz w:val="20"/>
              </w:rPr>
            </w:pPr>
          </w:p>
        </w:tc>
        <w:tc>
          <w:tcPr>
            <w:tcW w:w="975" w:type="dxa"/>
          </w:tcPr>
          <w:p w14:paraId="236BDB98" w14:textId="77777777" w:rsidR="0057326F" w:rsidRDefault="0057326F">
            <w:pPr>
              <w:rPr>
                <w:sz w:val="20"/>
              </w:rPr>
            </w:pPr>
          </w:p>
        </w:tc>
        <w:tc>
          <w:tcPr>
            <w:tcW w:w="975" w:type="dxa"/>
          </w:tcPr>
          <w:p w14:paraId="7BD41561" w14:textId="77777777" w:rsidR="0057326F" w:rsidRDefault="0057326F">
            <w:pPr>
              <w:rPr>
                <w:sz w:val="20"/>
              </w:rPr>
            </w:pPr>
          </w:p>
        </w:tc>
        <w:tc>
          <w:tcPr>
            <w:tcW w:w="975" w:type="dxa"/>
          </w:tcPr>
          <w:p w14:paraId="12452F2A" w14:textId="77777777" w:rsidR="0057326F" w:rsidRDefault="0057326F">
            <w:pPr>
              <w:rPr>
                <w:sz w:val="20"/>
              </w:rPr>
            </w:pPr>
          </w:p>
        </w:tc>
        <w:tc>
          <w:tcPr>
            <w:tcW w:w="975" w:type="dxa"/>
          </w:tcPr>
          <w:p w14:paraId="032F1ABB" w14:textId="77777777" w:rsidR="0057326F" w:rsidRDefault="0057326F">
            <w:pPr>
              <w:rPr>
                <w:sz w:val="20"/>
              </w:rPr>
            </w:pPr>
          </w:p>
        </w:tc>
      </w:tr>
      <w:tr w:rsidR="0057326F" w14:paraId="7A8D83DB" w14:textId="77777777">
        <w:trPr>
          <w:trHeight w:val="680"/>
        </w:trPr>
        <w:tc>
          <w:tcPr>
            <w:tcW w:w="976" w:type="dxa"/>
          </w:tcPr>
          <w:p w14:paraId="2E26E85E" w14:textId="77777777" w:rsidR="0057326F" w:rsidRDefault="0057326F">
            <w:pPr>
              <w:rPr>
                <w:b/>
                <w:sz w:val="19"/>
              </w:rPr>
            </w:pPr>
          </w:p>
          <w:p w14:paraId="25AD239C" w14:textId="77777777" w:rsidR="0057326F" w:rsidRDefault="0057326F">
            <w:pPr>
              <w:rPr>
                <w:sz w:val="20"/>
              </w:rPr>
            </w:pPr>
            <w:r>
              <w:rPr>
                <w:w w:val="99"/>
                <w:sz w:val="20"/>
              </w:rPr>
              <w:t>2</w:t>
            </w:r>
          </w:p>
        </w:tc>
        <w:tc>
          <w:tcPr>
            <w:tcW w:w="976" w:type="dxa"/>
          </w:tcPr>
          <w:p w14:paraId="7E3BD9C1" w14:textId="77777777" w:rsidR="0057326F" w:rsidRDefault="0057326F">
            <w:pPr>
              <w:rPr>
                <w:sz w:val="20"/>
              </w:rPr>
            </w:pPr>
          </w:p>
        </w:tc>
        <w:tc>
          <w:tcPr>
            <w:tcW w:w="975" w:type="dxa"/>
          </w:tcPr>
          <w:p w14:paraId="591DC942" w14:textId="77777777" w:rsidR="0057326F" w:rsidRDefault="0057326F">
            <w:pPr>
              <w:rPr>
                <w:sz w:val="20"/>
              </w:rPr>
            </w:pPr>
          </w:p>
        </w:tc>
        <w:tc>
          <w:tcPr>
            <w:tcW w:w="975" w:type="dxa"/>
          </w:tcPr>
          <w:p w14:paraId="66BEC476" w14:textId="77777777" w:rsidR="0057326F" w:rsidRDefault="0057326F">
            <w:pPr>
              <w:rPr>
                <w:sz w:val="20"/>
              </w:rPr>
            </w:pPr>
          </w:p>
        </w:tc>
        <w:tc>
          <w:tcPr>
            <w:tcW w:w="975" w:type="dxa"/>
          </w:tcPr>
          <w:p w14:paraId="3F83DAC1" w14:textId="77777777" w:rsidR="0057326F" w:rsidRDefault="0057326F">
            <w:pPr>
              <w:rPr>
                <w:sz w:val="20"/>
              </w:rPr>
            </w:pPr>
          </w:p>
        </w:tc>
        <w:tc>
          <w:tcPr>
            <w:tcW w:w="975" w:type="dxa"/>
          </w:tcPr>
          <w:p w14:paraId="406BE991" w14:textId="77777777" w:rsidR="0057326F" w:rsidRDefault="0057326F">
            <w:pPr>
              <w:rPr>
                <w:sz w:val="20"/>
              </w:rPr>
            </w:pPr>
          </w:p>
        </w:tc>
        <w:tc>
          <w:tcPr>
            <w:tcW w:w="975" w:type="dxa"/>
          </w:tcPr>
          <w:p w14:paraId="06EC3626" w14:textId="77777777" w:rsidR="0057326F" w:rsidRDefault="0057326F">
            <w:pPr>
              <w:rPr>
                <w:sz w:val="20"/>
              </w:rPr>
            </w:pPr>
          </w:p>
        </w:tc>
        <w:tc>
          <w:tcPr>
            <w:tcW w:w="975" w:type="dxa"/>
          </w:tcPr>
          <w:p w14:paraId="2EE5F472" w14:textId="77777777" w:rsidR="0057326F" w:rsidRDefault="0057326F">
            <w:pPr>
              <w:rPr>
                <w:sz w:val="20"/>
              </w:rPr>
            </w:pPr>
          </w:p>
        </w:tc>
        <w:tc>
          <w:tcPr>
            <w:tcW w:w="975" w:type="dxa"/>
          </w:tcPr>
          <w:p w14:paraId="46DF8C6F" w14:textId="77777777" w:rsidR="0057326F" w:rsidRDefault="0057326F">
            <w:pPr>
              <w:rPr>
                <w:sz w:val="20"/>
              </w:rPr>
            </w:pPr>
          </w:p>
        </w:tc>
        <w:tc>
          <w:tcPr>
            <w:tcW w:w="975" w:type="dxa"/>
          </w:tcPr>
          <w:p w14:paraId="091B620F" w14:textId="77777777" w:rsidR="0057326F" w:rsidRDefault="0057326F">
            <w:pPr>
              <w:rPr>
                <w:sz w:val="20"/>
              </w:rPr>
            </w:pPr>
          </w:p>
        </w:tc>
      </w:tr>
      <w:tr w:rsidR="0057326F" w14:paraId="27E6D852" w14:textId="77777777">
        <w:trPr>
          <w:trHeight w:val="680"/>
        </w:trPr>
        <w:tc>
          <w:tcPr>
            <w:tcW w:w="976" w:type="dxa"/>
          </w:tcPr>
          <w:p w14:paraId="2208616C" w14:textId="77777777" w:rsidR="0057326F" w:rsidRDefault="0057326F">
            <w:pPr>
              <w:rPr>
                <w:b/>
                <w:sz w:val="19"/>
              </w:rPr>
            </w:pPr>
          </w:p>
          <w:p w14:paraId="368E1F43" w14:textId="77777777" w:rsidR="0057326F" w:rsidRDefault="0057326F">
            <w:pPr>
              <w:rPr>
                <w:sz w:val="20"/>
              </w:rPr>
            </w:pPr>
            <w:r>
              <w:rPr>
                <w:w w:val="99"/>
                <w:sz w:val="20"/>
              </w:rPr>
              <w:t>3</w:t>
            </w:r>
          </w:p>
        </w:tc>
        <w:tc>
          <w:tcPr>
            <w:tcW w:w="976" w:type="dxa"/>
          </w:tcPr>
          <w:p w14:paraId="05521B92" w14:textId="77777777" w:rsidR="0057326F" w:rsidRDefault="0057326F">
            <w:pPr>
              <w:rPr>
                <w:sz w:val="20"/>
              </w:rPr>
            </w:pPr>
          </w:p>
        </w:tc>
        <w:tc>
          <w:tcPr>
            <w:tcW w:w="975" w:type="dxa"/>
          </w:tcPr>
          <w:p w14:paraId="39F8556E" w14:textId="77777777" w:rsidR="0057326F" w:rsidRDefault="0057326F">
            <w:pPr>
              <w:rPr>
                <w:sz w:val="20"/>
              </w:rPr>
            </w:pPr>
          </w:p>
        </w:tc>
        <w:tc>
          <w:tcPr>
            <w:tcW w:w="975" w:type="dxa"/>
          </w:tcPr>
          <w:p w14:paraId="06F228F1" w14:textId="77777777" w:rsidR="0057326F" w:rsidRDefault="0057326F">
            <w:pPr>
              <w:rPr>
                <w:sz w:val="20"/>
              </w:rPr>
            </w:pPr>
          </w:p>
        </w:tc>
        <w:tc>
          <w:tcPr>
            <w:tcW w:w="975" w:type="dxa"/>
          </w:tcPr>
          <w:p w14:paraId="13196013" w14:textId="77777777" w:rsidR="0057326F" w:rsidRDefault="0057326F">
            <w:pPr>
              <w:rPr>
                <w:sz w:val="20"/>
              </w:rPr>
            </w:pPr>
          </w:p>
        </w:tc>
        <w:tc>
          <w:tcPr>
            <w:tcW w:w="975" w:type="dxa"/>
          </w:tcPr>
          <w:p w14:paraId="4F87670F" w14:textId="77777777" w:rsidR="0057326F" w:rsidRDefault="0057326F">
            <w:pPr>
              <w:rPr>
                <w:sz w:val="20"/>
              </w:rPr>
            </w:pPr>
          </w:p>
        </w:tc>
        <w:tc>
          <w:tcPr>
            <w:tcW w:w="975" w:type="dxa"/>
          </w:tcPr>
          <w:p w14:paraId="18898018" w14:textId="77777777" w:rsidR="0057326F" w:rsidRDefault="0057326F">
            <w:pPr>
              <w:rPr>
                <w:sz w:val="20"/>
              </w:rPr>
            </w:pPr>
          </w:p>
        </w:tc>
        <w:tc>
          <w:tcPr>
            <w:tcW w:w="975" w:type="dxa"/>
          </w:tcPr>
          <w:p w14:paraId="6E03E3CB" w14:textId="77777777" w:rsidR="0057326F" w:rsidRDefault="0057326F">
            <w:pPr>
              <w:rPr>
                <w:sz w:val="20"/>
              </w:rPr>
            </w:pPr>
          </w:p>
        </w:tc>
        <w:tc>
          <w:tcPr>
            <w:tcW w:w="975" w:type="dxa"/>
          </w:tcPr>
          <w:p w14:paraId="2646E31A" w14:textId="77777777" w:rsidR="0057326F" w:rsidRDefault="0057326F">
            <w:pPr>
              <w:rPr>
                <w:sz w:val="20"/>
              </w:rPr>
            </w:pPr>
          </w:p>
        </w:tc>
        <w:tc>
          <w:tcPr>
            <w:tcW w:w="975" w:type="dxa"/>
          </w:tcPr>
          <w:p w14:paraId="088315C5" w14:textId="77777777" w:rsidR="0057326F" w:rsidRDefault="0057326F">
            <w:pPr>
              <w:rPr>
                <w:sz w:val="20"/>
              </w:rPr>
            </w:pPr>
          </w:p>
        </w:tc>
      </w:tr>
      <w:tr w:rsidR="0057326F" w14:paraId="75F5AD2A" w14:textId="77777777">
        <w:trPr>
          <w:trHeight w:val="679"/>
        </w:trPr>
        <w:tc>
          <w:tcPr>
            <w:tcW w:w="976" w:type="dxa"/>
          </w:tcPr>
          <w:p w14:paraId="5E058CA4" w14:textId="77777777" w:rsidR="0057326F" w:rsidRDefault="0057326F">
            <w:pPr>
              <w:rPr>
                <w:b/>
                <w:sz w:val="19"/>
              </w:rPr>
            </w:pPr>
          </w:p>
          <w:p w14:paraId="15F15B07" w14:textId="77777777" w:rsidR="0057326F" w:rsidRDefault="0057326F">
            <w:pPr>
              <w:rPr>
                <w:sz w:val="20"/>
              </w:rPr>
            </w:pPr>
            <w:r>
              <w:rPr>
                <w:w w:val="99"/>
                <w:sz w:val="20"/>
              </w:rPr>
              <w:t>4</w:t>
            </w:r>
          </w:p>
        </w:tc>
        <w:tc>
          <w:tcPr>
            <w:tcW w:w="976" w:type="dxa"/>
          </w:tcPr>
          <w:p w14:paraId="673DE126" w14:textId="77777777" w:rsidR="0057326F" w:rsidRDefault="0057326F">
            <w:pPr>
              <w:rPr>
                <w:sz w:val="20"/>
              </w:rPr>
            </w:pPr>
          </w:p>
        </w:tc>
        <w:tc>
          <w:tcPr>
            <w:tcW w:w="975" w:type="dxa"/>
          </w:tcPr>
          <w:p w14:paraId="4BF36531" w14:textId="77777777" w:rsidR="0057326F" w:rsidRDefault="0057326F">
            <w:pPr>
              <w:rPr>
                <w:sz w:val="20"/>
              </w:rPr>
            </w:pPr>
          </w:p>
        </w:tc>
        <w:tc>
          <w:tcPr>
            <w:tcW w:w="975" w:type="dxa"/>
          </w:tcPr>
          <w:p w14:paraId="537DE257" w14:textId="77777777" w:rsidR="0057326F" w:rsidRDefault="0057326F">
            <w:pPr>
              <w:rPr>
                <w:sz w:val="20"/>
              </w:rPr>
            </w:pPr>
          </w:p>
        </w:tc>
        <w:tc>
          <w:tcPr>
            <w:tcW w:w="975" w:type="dxa"/>
          </w:tcPr>
          <w:p w14:paraId="1F60FFC5" w14:textId="77777777" w:rsidR="0057326F" w:rsidRDefault="0057326F">
            <w:pPr>
              <w:rPr>
                <w:sz w:val="20"/>
              </w:rPr>
            </w:pPr>
          </w:p>
        </w:tc>
        <w:tc>
          <w:tcPr>
            <w:tcW w:w="975" w:type="dxa"/>
          </w:tcPr>
          <w:p w14:paraId="6740EC13" w14:textId="77777777" w:rsidR="0057326F" w:rsidRDefault="0057326F">
            <w:pPr>
              <w:rPr>
                <w:sz w:val="20"/>
              </w:rPr>
            </w:pPr>
          </w:p>
        </w:tc>
        <w:tc>
          <w:tcPr>
            <w:tcW w:w="975" w:type="dxa"/>
          </w:tcPr>
          <w:p w14:paraId="40AD87FE" w14:textId="77777777" w:rsidR="0057326F" w:rsidRDefault="0057326F">
            <w:pPr>
              <w:rPr>
                <w:sz w:val="20"/>
              </w:rPr>
            </w:pPr>
          </w:p>
        </w:tc>
        <w:tc>
          <w:tcPr>
            <w:tcW w:w="975" w:type="dxa"/>
          </w:tcPr>
          <w:p w14:paraId="5C46F51C" w14:textId="77777777" w:rsidR="0057326F" w:rsidRDefault="0057326F">
            <w:pPr>
              <w:rPr>
                <w:sz w:val="20"/>
              </w:rPr>
            </w:pPr>
          </w:p>
        </w:tc>
        <w:tc>
          <w:tcPr>
            <w:tcW w:w="975" w:type="dxa"/>
          </w:tcPr>
          <w:p w14:paraId="29362B35" w14:textId="77777777" w:rsidR="0057326F" w:rsidRDefault="0057326F">
            <w:pPr>
              <w:rPr>
                <w:sz w:val="20"/>
              </w:rPr>
            </w:pPr>
          </w:p>
        </w:tc>
        <w:tc>
          <w:tcPr>
            <w:tcW w:w="975" w:type="dxa"/>
          </w:tcPr>
          <w:p w14:paraId="1E2469A5" w14:textId="77777777" w:rsidR="0057326F" w:rsidRDefault="0057326F">
            <w:pPr>
              <w:rPr>
                <w:sz w:val="20"/>
              </w:rPr>
            </w:pPr>
          </w:p>
        </w:tc>
      </w:tr>
      <w:tr w:rsidR="0057326F" w14:paraId="5B4CC848" w14:textId="77777777">
        <w:trPr>
          <w:trHeight w:val="680"/>
        </w:trPr>
        <w:tc>
          <w:tcPr>
            <w:tcW w:w="976" w:type="dxa"/>
          </w:tcPr>
          <w:p w14:paraId="6D01165F" w14:textId="77777777" w:rsidR="0057326F" w:rsidRDefault="0057326F">
            <w:pPr>
              <w:rPr>
                <w:sz w:val="20"/>
              </w:rPr>
            </w:pPr>
          </w:p>
        </w:tc>
        <w:tc>
          <w:tcPr>
            <w:tcW w:w="976" w:type="dxa"/>
          </w:tcPr>
          <w:p w14:paraId="5DC42CED" w14:textId="77777777" w:rsidR="0057326F" w:rsidRDefault="0057326F">
            <w:pPr>
              <w:rPr>
                <w:sz w:val="20"/>
              </w:rPr>
            </w:pPr>
          </w:p>
        </w:tc>
        <w:tc>
          <w:tcPr>
            <w:tcW w:w="975" w:type="dxa"/>
          </w:tcPr>
          <w:p w14:paraId="49FC6806" w14:textId="77777777" w:rsidR="0057326F" w:rsidRDefault="0057326F">
            <w:pPr>
              <w:rPr>
                <w:sz w:val="20"/>
              </w:rPr>
            </w:pPr>
          </w:p>
        </w:tc>
        <w:tc>
          <w:tcPr>
            <w:tcW w:w="975" w:type="dxa"/>
          </w:tcPr>
          <w:p w14:paraId="732F858B" w14:textId="77777777" w:rsidR="0057326F" w:rsidRDefault="0057326F">
            <w:pPr>
              <w:rPr>
                <w:sz w:val="20"/>
              </w:rPr>
            </w:pPr>
          </w:p>
        </w:tc>
        <w:tc>
          <w:tcPr>
            <w:tcW w:w="975" w:type="dxa"/>
          </w:tcPr>
          <w:p w14:paraId="01231DC3" w14:textId="77777777" w:rsidR="0057326F" w:rsidRDefault="0057326F">
            <w:pPr>
              <w:rPr>
                <w:sz w:val="20"/>
              </w:rPr>
            </w:pPr>
          </w:p>
        </w:tc>
        <w:tc>
          <w:tcPr>
            <w:tcW w:w="975" w:type="dxa"/>
          </w:tcPr>
          <w:p w14:paraId="3B39637C" w14:textId="77777777" w:rsidR="0057326F" w:rsidRDefault="0057326F">
            <w:pPr>
              <w:rPr>
                <w:sz w:val="20"/>
              </w:rPr>
            </w:pPr>
          </w:p>
        </w:tc>
        <w:tc>
          <w:tcPr>
            <w:tcW w:w="975" w:type="dxa"/>
          </w:tcPr>
          <w:p w14:paraId="23AA54E1" w14:textId="77777777" w:rsidR="0057326F" w:rsidRDefault="0057326F">
            <w:pPr>
              <w:rPr>
                <w:sz w:val="20"/>
              </w:rPr>
            </w:pPr>
          </w:p>
        </w:tc>
        <w:tc>
          <w:tcPr>
            <w:tcW w:w="975" w:type="dxa"/>
          </w:tcPr>
          <w:p w14:paraId="58870FF5" w14:textId="77777777" w:rsidR="0057326F" w:rsidRDefault="0057326F">
            <w:pPr>
              <w:rPr>
                <w:sz w:val="20"/>
              </w:rPr>
            </w:pPr>
          </w:p>
        </w:tc>
        <w:tc>
          <w:tcPr>
            <w:tcW w:w="975" w:type="dxa"/>
          </w:tcPr>
          <w:p w14:paraId="507C0A23" w14:textId="77777777" w:rsidR="0057326F" w:rsidRDefault="0057326F">
            <w:pPr>
              <w:rPr>
                <w:sz w:val="20"/>
              </w:rPr>
            </w:pPr>
          </w:p>
        </w:tc>
        <w:tc>
          <w:tcPr>
            <w:tcW w:w="975" w:type="dxa"/>
          </w:tcPr>
          <w:p w14:paraId="419DBC47" w14:textId="77777777" w:rsidR="0057326F" w:rsidRDefault="0057326F">
            <w:pPr>
              <w:rPr>
                <w:sz w:val="20"/>
              </w:rPr>
            </w:pPr>
          </w:p>
        </w:tc>
      </w:tr>
      <w:tr w:rsidR="0057326F" w14:paraId="4F00A60E" w14:textId="77777777">
        <w:trPr>
          <w:trHeight w:val="680"/>
        </w:trPr>
        <w:tc>
          <w:tcPr>
            <w:tcW w:w="976" w:type="dxa"/>
          </w:tcPr>
          <w:p w14:paraId="2BAC5FDA" w14:textId="77777777" w:rsidR="0057326F" w:rsidRDefault="0057326F">
            <w:pPr>
              <w:rPr>
                <w:sz w:val="20"/>
              </w:rPr>
            </w:pPr>
          </w:p>
        </w:tc>
        <w:tc>
          <w:tcPr>
            <w:tcW w:w="976" w:type="dxa"/>
          </w:tcPr>
          <w:p w14:paraId="0EE6050A" w14:textId="77777777" w:rsidR="0057326F" w:rsidRDefault="0057326F">
            <w:pPr>
              <w:rPr>
                <w:sz w:val="20"/>
              </w:rPr>
            </w:pPr>
          </w:p>
        </w:tc>
        <w:tc>
          <w:tcPr>
            <w:tcW w:w="975" w:type="dxa"/>
          </w:tcPr>
          <w:p w14:paraId="295C181E" w14:textId="77777777" w:rsidR="0057326F" w:rsidRDefault="0057326F">
            <w:pPr>
              <w:rPr>
                <w:sz w:val="20"/>
              </w:rPr>
            </w:pPr>
          </w:p>
        </w:tc>
        <w:tc>
          <w:tcPr>
            <w:tcW w:w="975" w:type="dxa"/>
          </w:tcPr>
          <w:p w14:paraId="4D15F550" w14:textId="77777777" w:rsidR="0057326F" w:rsidRDefault="0057326F">
            <w:pPr>
              <w:rPr>
                <w:sz w:val="20"/>
              </w:rPr>
            </w:pPr>
          </w:p>
        </w:tc>
        <w:tc>
          <w:tcPr>
            <w:tcW w:w="975" w:type="dxa"/>
          </w:tcPr>
          <w:p w14:paraId="5E70E3AA" w14:textId="77777777" w:rsidR="0057326F" w:rsidRDefault="0057326F">
            <w:pPr>
              <w:rPr>
                <w:sz w:val="20"/>
              </w:rPr>
            </w:pPr>
          </w:p>
        </w:tc>
        <w:tc>
          <w:tcPr>
            <w:tcW w:w="975" w:type="dxa"/>
          </w:tcPr>
          <w:p w14:paraId="2BDAD64A" w14:textId="77777777" w:rsidR="0057326F" w:rsidRDefault="0057326F">
            <w:pPr>
              <w:rPr>
                <w:sz w:val="20"/>
              </w:rPr>
            </w:pPr>
          </w:p>
        </w:tc>
        <w:tc>
          <w:tcPr>
            <w:tcW w:w="975" w:type="dxa"/>
          </w:tcPr>
          <w:p w14:paraId="055B8D15" w14:textId="77777777" w:rsidR="0057326F" w:rsidRDefault="0057326F">
            <w:pPr>
              <w:rPr>
                <w:sz w:val="20"/>
              </w:rPr>
            </w:pPr>
          </w:p>
        </w:tc>
        <w:tc>
          <w:tcPr>
            <w:tcW w:w="975" w:type="dxa"/>
          </w:tcPr>
          <w:p w14:paraId="24401AF3" w14:textId="77777777" w:rsidR="0057326F" w:rsidRDefault="0057326F">
            <w:pPr>
              <w:rPr>
                <w:sz w:val="20"/>
              </w:rPr>
            </w:pPr>
          </w:p>
        </w:tc>
        <w:tc>
          <w:tcPr>
            <w:tcW w:w="975" w:type="dxa"/>
          </w:tcPr>
          <w:p w14:paraId="4A569838" w14:textId="77777777" w:rsidR="0057326F" w:rsidRDefault="0057326F">
            <w:pPr>
              <w:rPr>
                <w:sz w:val="20"/>
              </w:rPr>
            </w:pPr>
          </w:p>
        </w:tc>
        <w:tc>
          <w:tcPr>
            <w:tcW w:w="975" w:type="dxa"/>
          </w:tcPr>
          <w:p w14:paraId="771A822B" w14:textId="77777777" w:rsidR="0057326F" w:rsidRDefault="0057326F">
            <w:pPr>
              <w:rPr>
                <w:sz w:val="20"/>
              </w:rPr>
            </w:pPr>
          </w:p>
        </w:tc>
      </w:tr>
      <w:tr w:rsidR="0057326F" w14:paraId="7DDB9844" w14:textId="77777777">
        <w:trPr>
          <w:trHeight w:val="680"/>
        </w:trPr>
        <w:tc>
          <w:tcPr>
            <w:tcW w:w="976" w:type="dxa"/>
          </w:tcPr>
          <w:p w14:paraId="66EF396E" w14:textId="77777777" w:rsidR="0057326F" w:rsidRDefault="0057326F">
            <w:pPr>
              <w:rPr>
                <w:b/>
                <w:sz w:val="19"/>
              </w:rPr>
            </w:pPr>
          </w:p>
          <w:p w14:paraId="027B22B5" w14:textId="77777777" w:rsidR="0057326F" w:rsidRDefault="0057326F">
            <w:pPr>
              <w:rPr>
                <w:sz w:val="20"/>
              </w:rPr>
            </w:pPr>
            <w:r>
              <w:rPr>
                <w:sz w:val="20"/>
              </w:rPr>
              <w:t>……</w:t>
            </w:r>
          </w:p>
        </w:tc>
        <w:tc>
          <w:tcPr>
            <w:tcW w:w="976" w:type="dxa"/>
          </w:tcPr>
          <w:p w14:paraId="48EF22E4" w14:textId="77777777" w:rsidR="0057326F" w:rsidRDefault="0057326F">
            <w:pPr>
              <w:rPr>
                <w:sz w:val="20"/>
              </w:rPr>
            </w:pPr>
          </w:p>
        </w:tc>
        <w:tc>
          <w:tcPr>
            <w:tcW w:w="975" w:type="dxa"/>
          </w:tcPr>
          <w:p w14:paraId="191A53F5" w14:textId="77777777" w:rsidR="0057326F" w:rsidRDefault="0057326F">
            <w:pPr>
              <w:rPr>
                <w:sz w:val="20"/>
              </w:rPr>
            </w:pPr>
          </w:p>
        </w:tc>
        <w:tc>
          <w:tcPr>
            <w:tcW w:w="975" w:type="dxa"/>
          </w:tcPr>
          <w:p w14:paraId="2213A14B" w14:textId="77777777" w:rsidR="0057326F" w:rsidRDefault="0057326F">
            <w:pPr>
              <w:rPr>
                <w:sz w:val="20"/>
              </w:rPr>
            </w:pPr>
          </w:p>
        </w:tc>
        <w:tc>
          <w:tcPr>
            <w:tcW w:w="975" w:type="dxa"/>
          </w:tcPr>
          <w:p w14:paraId="661F7211" w14:textId="77777777" w:rsidR="0057326F" w:rsidRDefault="0057326F">
            <w:pPr>
              <w:rPr>
                <w:sz w:val="20"/>
              </w:rPr>
            </w:pPr>
          </w:p>
        </w:tc>
        <w:tc>
          <w:tcPr>
            <w:tcW w:w="975" w:type="dxa"/>
          </w:tcPr>
          <w:p w14:paraId="5F67DC60" w14:textId="77777777" w:rsidR="0057326F" w:rsidRDefault="0057326F">
            <w:pPr>
              <w:rPr>
                <w:sz w:val="20"/>
              </w:rPr>
            </w:pPr>
          </w:p>
        </w:tc>
        <w:tc>
          <w:tcPr>
            <w:tcW w:w="975" w:type="dxa"/>
          </w:tcPr>
          <w:p w14:paraId="2E7E45CA" w14:textId="77777777" w:rsidR="0057326F" w:rsidRDefault="0057326F">
            <w:pPr>
              <w:rPr>
                <w:sz w:val="20"/>
              </w:rPr>
            </w:pPr>
          </w:p>
        </w:tc>
        <w:tc>
          <w:tcPr>
            <w:tcW w:w="975" w:type="dxa"/>
          </w:tcPr>
          <w:p w14:paraId="3D4813F9" w14:textId="77777777" w:rsidR="0057326F" w:rsidRDefault="0057326F">
            <w:pPr>
              <w:rPr>
                <w:sz w:val="20"/>
              </w:rPr>
            </w:pPr>
          </w:p>
        </w:tc>
        <w:tc>
          <w:tcPr>
            <w:tcW w:w="975" w:type="dxa"/>
          </w:tcPr>
          <w:p w14:paraId="11331D23" w14:textId="77777777" w:rsidR="0057326F" w:rsidRDefault="0057326F">
            <w:pPr>
              <w:rPr>
                <w:sz w:val="20"/>
              </w:rPr>
            </w:pPr>
          </w:p>
        </w:tc>
        <w:tc>
          <w:tcPr>
            <w:tcW w:w="975" w:type="dxa"/>
          </w:tcPr>
          <w:p w14:paraId="70F18DD8" w14:textId="77777777" w:rsidR="0057326F" w:rsidRDefault="0057326F">
            <w:pPr>
              <w:rPr>
                <w:sz w:val="20"/>
              </w:rPr>
            </w:pPr>
          </w:p>
        </w:tc>
      </w:tr>
    </w:tbl>
    <w:p w14:paraId="6C6D7232" w14:textId="77777777" w:rsidR="0057326F" w:rsidRDefault="0057326F">
      <w:pPr>
        <w:rPr>
          <w:sz w:val="20"/>
        </w:rPr>
      </w:pPr>
      <w:r>
        <w:rPr>
          <w:spacing w:val="-7"/>
          <w:sz w:val="20"/>
        </w:rPr>
        <w:t>备注：须按照谈判文件要求提交相关材料扫描件</w:t>
      </w:r>
      <w:r>
        <w:rPr>
          <w:sz w:val="20"/>
        </w:rPr>
        <w:t>。</w:t>
      </w:r>
    </w:p>
    <w:p w14:paraId="3DC2CDFE" w14:textId="77777777" w:rsidR="0057326F" w:rsidRDefault="0057326F">
      <w:pPr>
        <w:rPr>
          <w:sz w:val="20"/>
        </w:rPr>
      </w:pPr>
    </w:p>
    <w:p w14:paraId="75655D6A" w14:textId="77777777" w:rsidR="0057326F" w:rsidRDefault="0057326F">
      <w:pPr>
        <w:jc w:val="right"/>
        <w:rPr>
          <w:rFonts w:ascii="仿宋_GB2312" w:eastAsia="仿宋_GB2312" w:hAnsi="仿宋"/>
          <w:sz w:val="32"/>
          <w:szCs w:val="32"/>
        </w:rPr>
      </w:pPr>
      <w:r>
        <w:rPr>
          <w:rFonts w:ascii="仿宋_GB2312" w:eastAsia="仿宋_GB2312" w:hAnsi="仿宋" w:hint="eastAsia"/>
          <w:sz w:val="32"/>
          <w:szCs w:val="32"/>
        </w:rPr>
        <w:t>供应商全称（公章）：</w:t>
      </w:r>
    </w:p>
    <w:p w14:paraId="4CBDAB09" w14:textId="77777777" w:rsidR="0057326F" w:rsidRDefault="0057326F">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49FD707F" w14:textId="7A143755" w:rsidR="0057326F" w:rsidRDefault="0057326F" w:rsidP="009156C3">
      <w:pPr>
        <w:jc w:val="right"/>
        <w:rPr>
          <w:rFonts w:ascii="黑体" w:eastAsia="黑体" w:hAnsi="黑体"/>
          <w:sz w:val="44"/>
          <w:szCs w:val="44"/>
        </w:rPr>
      </w:pPr>
      <w:r>
        <w:rPr>
          <w:rFonts w:ascii="仿宋_GB2312" w:eastAsia="仿宋_GB2312" w:hAnsi="仿宋"/>
        </w:rPr>
        <w:br w:type="page"/>
      </w:r>
    </w:p>
    <w:p w14:paraId="1AD1A2EA" w14:textId="77777777" w:rsidR="0057326F" w:rsidRDefault="0057326F">
      <w:pPr>
        <w:spacing w:after="240"/>
        <w:jc w:val="center"/>
        <w:rPr>
          <w:rFonts w:ascii="黑体" w:eastAsia="黑体" w:hAnsi="黑体"/>
          <w:sz w:val="44"/>
          <w:szCs w:val="44"/>
        </w:rPr>
      </w:pPr>
      <w:r>
        <w:rPr>
          <w:rFonts w:ascii="黑体" w:eastAsia="黑体" w:hAnsi="黑体" w:hint="eastAsia"/>
          <w:sz w:val="44"/>
          <w:szCs w:val="44"/>
        </w:rPr>
        <w:lastRenderedPageBreak/>
        <w:t>技术文件</w:t>
      </w:r>
    </w:p>
    <w:p w14:paraId="77639843" w14:textId="77777777" w:rsidR="0057326F" w:rsidRDefault="0057326F">
      <w:pPr>
        <w:jc w:val="center"/>
      </w:pPr>
      <w:r>
        <w:br w:type="page"/>
      </w:r>
    </w:p>
    <w:p w14:paraId="52342407" w14:textId="152E43AA" w:rsidR="0057326F" w:rsidRDefault="0057326F">
      <w:pPr>
        <w:jc w:val="center"/>
        <w:rPr>
          <w:rFonts w:ascii="黑体" w:eastAsia="黑体" w:hAnsi="黑体"/>
          <w:sz w:val="32"/>
          <w:szCs w:val="32"/>
        </w:rPr>
      </w:pPr>
      <w:r>
        <w:rPr>
          <w:rFonts w:ascii="黑体" w:eastAsia="黑体" w:hAnsi="黑体"/>
          <w:sz w:val="32"/>
          <w:szCs w:val="32"/>
        </w:rPr>
        <w:lastRenderedPageBreak/>
        <w:t>供应商认为说明的其他内容</w:t>
      </w:r>
    </w:p>
    <w:p w14:paraId="355709BE" w14:textId="77777777" w:rsidR="0057326F" w:rsidRDefault="0057326F">
      <w:pPr>
        <w:jc w:val="right"/>
        <w:rPr>
          <w:rFonts w:ascii="仿宋_GB2312" w:eastAsia="仿宋_GB2312" w:hAnsi="宋体"/>
          <w:b/>
          <w:bCs/>
          <w:sz w:val="30"/>
          <w:szCs w:val="30"/>
        </w:rPr>
      </w:pPr>
      <w:r>
        <w:rPr>
          <w:sz w:val="32"/>
          <w:szCs w:val="32"/>
        </w:rPr>
        <w:br w:type="page"/>
      </w:r>
    </w:p>
    <w:p w14:paraId="671D98C2" w14:textId="77777777" w:rsidR="0057326F" w:rsidRDefault="0057326F">
      <w:pPr>
        <w:jc w:val="center"/>
        <w:rPr>
          <w:rFonts w:ascii="黑体" w:eastAsia="黑体" w:hAnsi="黑体"/>
          <w:sz w:val="32"/>
          <w:szCs w:val="32"/>
        </w:rPr>
      </w:pPr>
      <w:r>
        <w:rPr>
          <w:rFonts w:ascii="黑体" w:eastAsia="黑体" w:hAnsi="黑体" w:hint="eastAsia"/>
          <w:sz w:val="32"/>
          <w:szCs w:val="32"/>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57326F" w14:paraId="3792453E" w14:textId="77777777">
        <w:trPr>
          <w:cantSplit/>
          <w:trHeight w:val="227"/>
          <w:jc w:val="center"/>
        </w:trPr>
        <w:tc>
          <w:tcPr>
            <w:tcW w:w="2214" w:type="dxa"/>
            <w:gridSpan w:val="2"/>
            <w:vAlign w:val="center"/>
          </w:tcPr>
          <w:p w14:paraId="757A4967"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6F5EE914"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27209D6D"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29442D80"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r>
      <w:tr w:rsidR="0057326F" w14:paraId="0369C0D9" w14:textId="77777777">
        <w:trPr>
          <w:cantSplit/>
          <w:trHeight w:val="227"/>
          <w:jc w:val="center"/>
        </w:trPr>
        <w:tc>
          <w:tcPr>
            <w:tcW w:w="2214" w:type="dxa"/>
            <w:gridSpan w:val="2"/>
            <w:vAlign w:val="center"/>
          </w:tcPr>
          <w:p w14:paraId="017728C7"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364182F"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42009E43"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2CC457D1"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r>
      <w:tr w:rsidR="0057326F" w14:paraId="09867D6A" w14:textId="77777777">
        <w:trPr>
          <w:cantSplit/>
          <w:trHeight w:val="227"/>
          <w:jc w:val="center"/>
        </w:trPr>
        <w:tc>
          <w:tcPr>
            <w:tcW w:w="2214" w:type="dxa"/>
            <w:gridSpan w:val="2"/>
            <w:vAlign w:val="center"/>
          </w:tcPr>
          <w:p w14:paraId="0B180918"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3421A367"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r>
      <w:tr w:rsidR="0057326F" w14:paraId="24BF3BBD" w14:textId="77777777">
        <w:trPr>
          <w:cantSplit/>
          <w:trHeight w:val="227"/>
          <w:jc w:val="center"/>
        </w:trPr>
        <w:tc>
          <w:tcPr>
            <w:tcW w:w="2214" w:type="dxa"/>
            <w:gridSpan w:val="2"/>
            <w:vAlign w:val="center"/>
          </w:tcPr>
          <w:p w14:paraId="0785FA91"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39EA42DA"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6B13652F"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621D9A8F"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r>
      <w:tr w:rsidR="0057326F" w14:paraId="4B48A235" w14:textId="77777777">
        <w:trPr>
          <w:cantSplit/>
          <w:trHeight w:val="227"/>
          <w:jc w:val="center"/>
        </w:trPr>
        <w:tc>
          <w:tcPr>
            <w:tcW w:w="567" w:type="dxa"/>
            <w:vMerge w:val="restart"/>
            <w:vAlign w:val="center"/>
          </w:tcPr>
          <w:p w14:paraId="576388B1"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207FCFA3"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624D51D1"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r>
      <w:tr w:rsidR="0057326F" w14:paraId="69B9E334" w14:textId="77777777">
        <w:trPr>
          <w:cantSplit/>
          <w:trHeight w:val="227"/>
          <w:jc w:val="center"/>
        </w:trPr>
        <w:tc>
          <w:tcPr>
            <w:tcW w:w="567" w:type="dxa"/>
            <w:vMerge/>
            <w:textDirection w:val="tbRlV"/>
            <w:vAlign w:val="center"/>
          </w:tcPr>
          <w:p w14:paraId="3C839895" w14:textId="77777777" w:rsidR="0057326F" w:rsidRDefault="0057326F">
            <w:pPr>
              <w:rPr>
                <w:rFonts w:ascii="仿宋_GB2312" w:eastAsia="仿宋_GB2312" w:hAnsi="仿宋"/>
                <w:sz w:val="28"/>
                <w:szCs w:val="28"/>
              </w:rPr>
            </w:pPr>
          </w:p>
        </w:tc>
        <w:tc>
          <w:tcPr>
            <w:tcW w:w="2214" w:type="dxa"/>
            <w:gridSpan w:val="2"/>
            <w:vAlign w:val="center"/>
          </w:tcPr>
          <w:p w14:paraId="1F8150FE"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3F0CD0FA"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r>
      <w:tr w:rsidR="0057326F" w14:paraId="4211CE00" w14:textId="77777777">
        <w:trPr>
          <w:cantSplit/>
          <w:trHeight w:val="227"/>
          <w:jc w:val="center"/>
        </w:trPr>
        <w:tc>
          <w:tcPr>
            <w:tcW w:w="567" w:type="dxa"/>
            <w:vMerge/>
            <w:textDirection w:val="tbRlV"/>
            <w:vAlign w:val="center"/>
          </w:tcPr>
          <w:p w14:paraId="1B4E40AC" w14:textId="77777777" w:rsidR="0057326F" w:rsidRDefault="0057326F">
            <w:pPr>
              <w:rPr>
                <w:rFonts w:ascii="仿宋_GB2312" w:eastAsia="仿宋_GB2312" w:hAnsi="仿宋"/>
                <w:sz w:val="28"/>
                <w:szCs w:val="28"/>
              </w:rPr>
            </w:pPr>
          </w:p>
        </w:tc>
        <w:tc>
          <w:tcPr>
            <w:tcW w:w="2214" w:type="dxa"/>
            <w:gridSpan w:val="2"/>
            <w:vAlign w:val="center"/>
          </w:tcPr>
          <w:p w14:paraId="2413C6DA"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25C04DCC"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5D755237"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78DFF047"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r>
      <w:tr w:rsidR="0057326F" w14:paraId="453522B3" w14:textId="77777777">
        <w:trPr>
          <w:cantSplit/>
          <w:trHeight w:val="227"/>
          <w:jc w:val="center"/>
        </w:trPr>
        <w:tc>
          <w:tcPr>
            <w:tcW w:w="567" w:type="dxa"/>
            <w:vMerge/>
            <w:textDirection w:val="tbRlV"/>
            <w:vAlign w:val="center"/>
          </w:tcPr>
          <w:p w14:paraId="4018B9BB" w14:textId="77777777" w:rsidR="0057326F" w:rsidRDefault="0057326F">
            <w:pPr>
              <w:rPr>
                <w:rFonts w:ascii="仿宋_GB2312" w:eastAsia="仿宋_GB2312" w:hAnsi="仿宋"/>
                <w:sz w:val="28"/>
                <w:szCs w:val="28"/>
              </w:rPr>
            </w:pPr>
          </w:p>
        </w:tc>
        <w:tc>
          <w:tcPr>
            <w:tcW w:w="2214" w:type="dxa"/>
            <w:gridSpan w:val="2"/>
            <w:vAlign w:val="center"/>
          </w:tcPr>
          <w:p w14:paraId="0F9A0BB6"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23BFF141"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1596FD91"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5C8A6AEE"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r>
      <w:tr w:rsidR="0057326F" w14:paraId="6E664768" w14:textId="77777777">
        <w:trPr>
          <w:cantSplit/>
          <w:trHeight w:val="227"/>
          <w:jc w:val="center"/>
        </w:trPr>
        <w:tc>
          <w:tcPr>
            <w:tcW w:w="567" w:type="dxa"/>
            <w:vMerge/>
            <w:textDirection w:val="tbRlV"/>
            <w:vAlign w:val="center"/>
          </w:tcPr>
          <w:p w14:paraId="2280F8A2" w14:textId="77777777" w:rsidR="0057326F" w:rsidRDefault="0057326F">
            <w:pPr>
              <w:rPr>
                <w:rFonts w:ascii="仿宋_GB2312" w:eastAsia="仿宋_GB2312" w:hAnsi="仿宋"/>
                <w:sz w:val="28"/>
                <w:szCs w:val="28"/>
              </w:rPr>
            </w:pPr>
          </w:p>
        </w:tc>
        <w:tc>
          <w:tcPr>
            <w:tcW w:w="2214" w:type="dxa"/>
            <w:gridSpan w:val="2"/>
            <w:vAlign w:val="center"/>
          </w:tcPr>
          <w:p w14:paraId="48CF1CE4"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C943FF4"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r>
      <w:tr w:rsidR="0057326F" w14:paraId="5CD8B061" w14:textId="77777777">
        <w:trPr>
          <w:cantSplit/>
          <w:trHeight w:val="227"/>
          <w:jc w:val="center"/>
        </w:trPr>
        <w:tc>
          <w:tcPr>
            <w:tcW w:w="9258" w:type="dxa"/>
            <w:gridSpan w:val="10"/>
            <w:vAlign w:val="center"/>
          </w:tcPr>
          <w:p w14:paraId="64CE63D4" w14:textId="77777777" w:rsidR="0057326F" w:rsidRDefault="0057326F">
            <w:pPr>
              <w:rPr>
                <w:rFonts w:ascii="仿宋_GB2312" w:eastAsia="仿宋_GB2312" w:hAnsi="仿宋"/>
                <w:sz w:val="28"/>
                <w:szCs w:val="28"/>
              </w:rPr>
            </w:pPr>
            <w:r>
              <w:rPr>
                <w:rFonts w:ascii="仿宋_GB2312" w:eastAsia="仿宋_GB2312" w:hAnsi="仿宋" w:hint="eastAsia"/>
                <w:sz w:val="28"/>
                <w:szCs w:val="28"/>
              </w:rPr>
              <w:t>报价供应商情况简介</w:t>
            </w:r>
          </w:p>
        </w:tc>
      </w:tr>
      <w:tr w:rsidR="0057326F" w14:paraId="3548521E" w14:textId="77777777">
        <w:trPr>
          <w:cantSplit/>
          <w:trHeight w:val="3590"/>
          <w:jc w:val="center"/>
        </w:trPr>
        <w:tc>
          <w:tcPr>
            <w:tcW w:w="9258" w:type="dxa"/>
            <w:gridSpan w:val="10"/>
          </w:tcPr>
          <w:p w14:paraId="7FF35672" w14:textId="77777777" w:rsidR="0057326F" w:rsidRDefault="0057326F">
            <w:pPr>
              <w:rPr>
                <w:rFonts w:ascii="仿宋_GB2312" w:eastAsia="仿宋_GB2312" w:hAnsi="仿宋"/>
                <w:sz w:val="28"/>
                <w:szCs w:val="28"/>
              </w:rPr>
            </w:pPr>
            <w:r>
              <w:rPr>
                <w:rFonts w:ascii="仿宋_GB2312" w:eastAsia="仿宋_GB2312" w:hAnsi="仿宋"/>
                <w:sz w:val="28"/>
                <w:szCs w:val="28"/>
              </w:rPr>
              <w:t xml:space="preserve">  </w:t>
            </w:r>
          </w:p>
        </w:tc>
      </w:tr>
    </w:tbl>
    <w:p w14:paraId="328328BC" w14:textId="77777777" w:rsidR="0057326F" w:rsidRDefault="0057326F">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6CBE73FC" w14:textId="77777777" w:rsidR="0057326F" w:rsidRDefault="0057326F">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61747385" w14:textId="77777777" w:rsidR="0057326F" w:rsidRDefault="0057326F">
      <w:pPr>
        <w:jc w:val="right"/>
        <w:rPr>
          <w:rFonts w:ascii="仿宋_GB2312" w:eastAsia="仿宋_GB2312" w:hAnsi="仿宋"/>
        </w:rPr>
      </w:pPr>
      <w:r>
        <w:rPr>
          <w:rFonts w:ascii="仿宋_GB2312" w:eastAsia="仿宋_GB2312" w:hAnsi="仿宋"/>
        </w:rPr>
        <w:br w:type="page"/>
      </w:r>
    </w:p>
    <w:p w14:paraId="4B80A196" w14:textId="77777777" w:rsidR="0057326F" w:rsidRDefault="0057326F">
      <w:pPr>
        <w:jc w:val="center"/>
        <w:rPr>
          <w:b/>
        </w:rPr>
      </w:pPr>
      <w:r>
        <w:rPr>
          <w:rFonts w:ascii="黑体" w:eastAsia="黑体" w:hAnsi="黑体" w:hint="eastAsia"/>
          <w:sz w:val="32"/>
          <w:szCs w:val="32"/>
        </w:rPr>
        <w:lastRenderedPageBreak/>
        <w:t>要求采购人提供的配合</w:t>
      </w:r>
    </w:p>
    <w:p w14:paraId="20C3E364" w14:textId="77777777" w:rsidR="0057326F" w:rsidRDefault="0057326F">
      <w:pPr>
        <w:jc w:val="center"/>
        <w:rPr>
          <w:b/>
        </w:rPr>
      </w:pPr>
      <w:r>
        <w:br w:type="page"/>
      </w:r>
      <w:r>
        <w:rPr>
          <w:rFonts w:ascii="黑体" w:eastAsia="黑体" w:hAnsi="黑体" w:hint="eastAsia"/>
          <w:sz w:val="32"/>
          <w:szCs w:val="32"/>
        </w:rPr>
        <w:lastRenderedPageBreak/>
        <w:t>供应商认为需要提供的其他资料（如有）</w:t>
      </w:r>
    </w:p>
    <w:p w14:paraId="15F73C63" w14:textId="77777777" w:rsidR="0057326F" w:rsidRDefault="0057326F">
      <w:pPr>
        <w:sectPr w:rsidR="0057326F">
          <w:headerReference w:type="even" r:id="rId26"/>
          <w:headerReference w:type="default" r:id="rId27"/>
          <w:footerReference w:type="default" r:id="rId28"/>
          <w:headerReference w:type="first" r:id="rId29"/>
          <w:pgSz w:w="11906" w:h="16838"/>
          <w:pgMar w:top="1440" w:right="1080" w:bottom="1440" w:left="1080" w:header="851" w:footer="992" w:gutter="0"/>
          <w:cols w:space="720"/>
          <w:docGrid w:type="lines" w:linePitch="312"/>
        </w:sectPr>
      </w:pPr>
    </w:p>
    <w:p w14:paraId="48D45943" w14:textId="77777777" w:rsidR="0057326F" w:rsidRDefault="0057326F" w:rsidP="008E7EC0">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第六章 </w:t>
      </w:r>
      <w:r>
        <w:rPr>
          <w:rFonts w:ascii="楷体_GB2312" w:eastAsia="楷体_GB2312" w:hAnsi="宋体" w:cs="宋体" w:hint="eastAsia"/>
          <w:sz w:val="44"/>
          <w:szCs w:val="44"/>
        </w:rPr>
        <w:t>采购合同（范本）</w:t>
      </w:r>
    </w:p>
    <w:p w14:paraId="15713B21" w14:textId="77777777" w:rsidR="0057326F" w:rsidRDefault="0057326F"/>
    <w:p w14:paraId="33F62805" w14:textId="77777777" w:rsidR="0057326F" w:rsidRDefault="0057326F">
      <w:pPr>
        <w:sectPr w:rsidR="0057326F">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056A2927" w14:textId="77777777" w:rsidR="0057326F" w:rsidRDefault="0057326F">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FF4A36">
        <w:rPr>
          <w:rFonts w:ascii="仿宋_GB2312" w:eastAsia="仿宋_GB2312" w:hAnsi="宋体" w:cs="宋体"/>
          <w:b/>
          <w:bCs/>
          <w:noProof/>
          <w:color w:val="000000"/>
          <w:sz w:val="30"/>
          <w:szCs w:val="30"/>
          <w:shd w:val="solid" w:color="EEECE1" w:fill="FFFFFF"/>
        </w:rPr>
        <w:t>SDRS-HD-2026139</w:t>
      </w:r>
    </w:p>
    <w:p w14:paraId="54B96EC5" w14:textId="77777777" w:rsidR="0057326F" w:rsidRDefault="0057326F">
      <w:pPr>
        <w:pStyle w:val="23"/>
        <w:rPr>
          <w:rFonts w:ascii="仿宋_GB2312" w:eastAsia="仿宋_GB2312"/>
        </w:rPr>
      </w:pPr>
    </w:p>
    <w:p w14:paraId="68DB5ED8" w14:textId="77777777" w:rsidR="0057326F" w:rsidRDefault="0057326F">
      <w:pPr>
        <w:pStyle w:val="23"/>
        <w:rPr>
          <w:rFonts w:ascii="仿宋_GB2312" w:eastAsia="仿宋_GB2312"/>
        </w:rPr>
      </w:pPr>
    </w:p>
    <w:p w14:paraId="42D27828" w14:textId="77777777" w:rsidR="0057326F" w:rsidRDefault="0057326F">
      <w:pPr>
        <w:pStyle w:val="23"/>
        <w:ind w:leftChars="0" w:left="0"/>
        <w:rPr>
          <w:rFonts w:ascii="仿宋_GB2312" w:eastAsia="仿宋_GB2312"/>
        </w:rPr>
      </w:pPr>
    </w:p>
    <w:p w14:paraId="1F5881C2" w14:textId="77777777" w:rsidR="0057326F" w:rsidRDefault="0057326F">
      <w:pPr>
        <w:jc w:val="center"/>
        <w:rPr>
          <w:rFonts w:ascii="仿宋_GB2312" w:eastAsia="仿宋_GB2312" w:hAnsi="宋体"/>
          <w:b/>
          <w:sz w:val="48"/>
          <w:szCs w:val="48"/>
        </w:rPr>
      </w:pPr>
      <w:r w:rsidRPr="00FF4A36">
        <w:rPr>
          <w:rFonts w:ascii="仿宋_GB2312" w:eastAsia="仿宋_GB2312" w:hAnsi="宋体"/>
          <w:b/>
          <w:noProof/>
          <w:sz w:val="52"/>
          <w:szCs w:val="52"/>
        </w:rPr>
        <w:t>乳山市热力集团有限公司长输管网破损保温维修工程</w:t>
      </w:r>
      <w:r>
        <w:rPr>
          <w:rFonts w:ascii="仿宋_GB2312" w:eastAsia="仿宋_GB2312" w:hAnsi="宋体" w:hint="eastAsia"/>
          <w:b/>
          <w:sz w:val="48"/>
          <w:szCs w:val="48"/>
        </w:rPr>
        <w:t>合同</w:t>
      </w:r>
    </w:p>
    <w:p w14:paraId="2176A02F" w14:textId="77777777" w:rsidR="0057326F" w:rsidRDefault="0057326F">
      <w:pPr>
        <w:ind w:firstLineChars="700" w:firstLine="2240"/>
        <w:rPr>
          <w:rFonts w:ascii="仿宋_GB2312" w:eastAsia="仿宋_GB2312"/>
          <w:sz w:val="32"/>
        </w:rPr>
      </w:pPr>
    </w:p>
    <w:p w14:paraId="5EEBE119" w14:textId="77777777" w:rsidR="0057326F" w:rsidRDefault="0057326F">
      <w:pPr>
        <w:pStyle w:val="23"/>
        <w:rPr>
          <w:rFonts w:ascii="仿宋_GB2312" w:eastAsia="仿宋_GB2312"/>
        </w:rPr>
      </w:pPr>
    </w:p>
    <w:p w14:paraId="1A275480" w14:textId="77777777" w:rsidR="0057326F" w:rsidRDefault="0057326F">
      <w:pPr>
        <w:pStyle w:val="23"/>
        <w:rPr>
          <w:rFonts w:ascii="仿宋_GB2312" w:eastAsia="仿宋_GB2312"/>
        </w:rPr>
      </w:pPr>
    </w:p>
    <w:p w14:paraId="71E172DC" w14:textId="77777777" w:rsidR="0057326F" w:rsidRDefault="0057326F">
      <w:pPr>
        <w:pStyle w:val="23"/>
        <w:rPr>
          <w:rFonts w:ascii="仿宋_GB2312" w:eastAsia="仿宋_GB2312"/>
        </w:rPr>
      </w:pPr>
    </w:p>
    <w:p w14:paraId="7100633F" w14:textId="77777777" w:rsidR="0057326F" w:rsidRDefault="0057326F">
      <w:pPr>
        <w:pStyle w:val="23"/>
        <w:rPr>
          <w:rFonts w:ascii="仿宋_GB2312" w:eastAsia="仿宋_GB2312"/>
        </w:rPr>
      </w:pPr>
    </w:p>
    <w:p w14:paraId="36EC5582" w14:textId="77777777" w:rsidR="0057326F" w:rsidRDefault="0057326F">
      <w:pPr>
        <w:pStyle w:val="23"/>
        <w:rPr>
          <w:rFonts w:ascii="仿宋_GB2312" w:eastAsia="仿宋_GB2312"/>
        </w:rPr>
      </w:pPr>
    </w:p>
    <w:p w14:paraId="23992C2D" w14:textId="77777777" w:rsidR="0057326F" w:rsidRDefault="0057326F">
      <w:pPr>
        <w:pStyle w:val="23"/>
        <w:rPr>
          <w:rFonts w:ascii="仿宋_GB2312" w:eastAsia="仿宋_GB2312"/>
        </w:rPr>
      </w:pPr>
    </w:p>
    <w:p w14:paraId="46408CEB" w14:textId="77777777" w:rsidR="0057326F" w:rsidRDefault="0057326F">
      <w:pPr>
        <w:pStyle w:val="23"/>
        <w:rPr>
          <w:rFonts w:ascii="仿宋_GB2312" w:eastAsia="仿宋_GB2312"/>
        </w:rPr>
      </w:pPr>
    </w:p>
    <w:p w14:paraId="356AF3A8" w14:textId="77777777" w:rsidR="0057326F" w:rsidRDefault="0057326F">
      <w:pPr>
        <w:pStyle w:val="23"/>
        <w:rPr>
          <w:rFonts w:ascii="仿宋_GB2312" w:eastAsia="仿宋_GB2312"/>
        </w:rPr>
      </w:pPr>
    </w:p>
    <w:p w14:paraId="6312372A" w14:textId="77777777" w:rsidR="0057326F" w:rsidRDefault="0057326F">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FF4A36">
        <w:rPr>
          <w:rFonts w:ascii="仿宋_GB2312" w:eastAsia="仿宋_GB2312" w:hAnsi="宋体"/>
          <w:noProof/>
          <w:sz w:val="32"/>
        </w:rPr>
        <w:t>乳山市热力集团有限公司</w:t>
      </w:r>
    </w:p>
    <w:p w14:paraId="4CDB3CDE" w14:textId="77777777" w:rsidR="0057326F" w:rsidRDefault="0057326F">
      <w:pPr>
        <w:pStyle w:val="23"/>
        <w:rPr>
          <w:rFonts w:ascii="仿宋_GB2312" w:eastAsia="仿宋_GB2312" w:hAnsi="宋体"/>
        </w:rPr>
      </w:pPr>
    </w:p>
    <w:p w14:paraId="11BAFF19" w14:textId="77777777" w:rsidR="0057326F" w:rsidRDefault="0057326F">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4DD90B84" w14:textId="77777777" w:rsidR="0057326F" w:rsidRDefault="0057326F">
      <w:pPr>
        <w:pStyle w:val="23"/>
        <w:rPr>
          <w:rFonts w:ascii="仿宋_GB2312" w:eastAsia="仿宋_GB2312" w:hAnsi="宋体"/>
        </w:rPr>
      </w:pPr>
    </w:p>
    <w:p w14:paraId="1A9BB1F4" w14:textId="77777777" w:rsidR="0057326F" w:rsidRDefault="0057326F">
      <w:pPr>
        <w:pStyle w:val="23"/>
        <w:rPr>
          <w:rFonts w:ascii="仿宋_GB2312" w:eastAsia="仿宋_GB2312" w:hAnsi="宋体"/>
        </w:rPr>
      </w:pPr>
    </w:p>
    <w:p w14:paraId="62069FCD" w14:textId="77777777" w:rsidR="0057326F" w:rsidRDefault="0057326F">
      <w:pPr>
        <w:pStyle w:val="23"/>
        <w:rPr>
          <w:rFonts w:ascii="仿宋_GB2312" w:eastAsia="仿宋_GB2312" w:hAnsi="宋体"/>
        </w:rPr>
      </w:pPr>
    </w:p>
    <w:p w14:paraId="332D6439" w14:textId="77777777" w:rsidR="0057326F" w:rsidRDefault="0057326F">
      <w:pPr>
        <w:pStyle w:val="23"/>
        <w:rPr>
          <w:rFonts w:ascii="仿宋_GB2312" w:eastAsia="仿宋_GB2312" w:hAnsi="宋体"/>
        </w:rPr>
      </w:pPr>
    </w:p>
    <w:p w14:paraId="6F6AB5FF" w14:textId="77777777" w:rsidR="0057326F" w:rsidRDefault="0057326F">
      <w:pPr>
        <w:pStyle w:val="ae"/>
        <w:ind w:firstLineChars="650" w:firstLine="2080"/>
        <w:rPr>
          <w:rFonts w:ascii="仿宋_GB2312" w:eastAsia="仿宋_GB2312" w:hAnsi="宋体"/>
        </w:rPr>
      </w:pPr>
      <w:r>
        <w:rPr>
          <w:rFonts w:ascii="仿宋_GB2312" w:eastAsia="仿宋_GB2312" w:hAnsi="宋体" w:hint="eastAsia"/>
          <w:sz w:val="32"/>
        </w:rPr>
        <w:t>签订日期: 二○二</w:t>
      </w:r>
      <w:r>
        <w:rPr>
          <w:rFonts w:ascii="仿宋_GB2312" w:eastAsia="仿宋_GB2312" w:hAnsi="宋体"/>
          <w:sz w:val="32"/>
        </w:rPr>
        <w:t xml:space="preserve">   </w:t>
      </w:r>
      <w:r>
        <w:rPr>
          <w:rFonts w:ascii="仿宋_GB2312" w:eastAsia="仿宋_GB2312" w:hAnsi="宋体" w:hint="eastAsia"/>
          <w:sz w:val="32"/>
        </w:rPr>
        <w:t>年   月  日</w:t>
      </w:r>
    </w:p>
    <w:p w14:paraId="6BD4E8ED" w14:textId="77777777" w:rsidR="0057326F" w:rsidRDefault="0057326F">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p>
    <w:p w14:paraId="61F8BE83" w14:textId="77777777" w:rsidR="0057326F" w:rsidRDefault="0057326F">
      <w:pPr>
        <w:spacing w:line="560" w:lineRule="exact"/>
        <w:jc w:val="center"/>
        <w:rPr>
          <w:rFonts w:ascii="宋体" w:hAnsi="宋体"/>
          <w:sz w:val="52"/>
          <w:szCs w:val="52"/>
        </w:rPr>
      </w:pPr>
      <w:r>
        <w:rPr>
          <w:rFonts w:ascii="宋体" w:hAnsi="宋体"/>
          <w:sz w:val="52"/>
          <w:szCs w:val="52"/>
        </w:rPr>
        <w:br w:type="page"/>
      </w:r>
    </w:p>
    <w:p w14:paraId="06012D44" w14:textId="77777777" w:rsidR="008E7EC0" w:rsidRDefault="008E7EC0" w:rsidP="008E7EC0">
      <w:pPr>
        <w:pStyle w:val="ae"/>
        <w:adjustRightInd w:val="0"/>
        <w:snapToGrid w:val="0"/>
        <w:spacing w:line="360" w:lineRule="auto"/>
        <w:ind w:firstLine="482"/>
        <w:rPr>
          <w:rFonts w:ascii="仿宋_GB2312" w:eastAsia="仿宋_GB2312" w:hAnsi="宋体" w:cs="宋体"/>
          <w:b/>
          <w:sz w:val="24"/>
          <w:szCs w:val="24"/>
        </w:rPr>
      </w:pPr>
      <w:r>
        <w:rPr>
          <w:rFonts w:ascii="仿宋_GB2312" w:eastAsia="仿宋_GB2312" w:hAnsi="宋体" w:cs="宋体" w:hint="eastAsia"/>
          <w:b/>
          <w:sz w:val="24"/>
          <w:szCs w:val="24"/>
        </w:rPr>
        <w:lastRenderedPageBreak/>
        <w:t>发包人（全称）：</w:t>
      </w:r>
      <w:r>
        <w:rPr>
          <w:rFonts w:ascii="仿宋_GB2312" w:eastAsia="仿宋_GB2312" w:hAnsi="宋体" w:cs="宋体" w:hint="eastAsia"/>
          <w:b/>
          <w:noProof/>
          <w:sz w:val="24"/>
        </w:rPr>
        <w:t>乳山市热力集团有限公司</w:t>
      </w:r>
      <w:r>
        <w:rPr>
          <w:rFonts w:ascii="仿宋_GB2312" w:eastAsia="仿宋_GB2312" w:hAnsi="宋体" w:cs="宋体" w:hint="eastAsia"/>
          <w:b/>
          <w:sz w:val="24"/>
          <w:szCs w:val="24"/>
        </w:rPr>
        <w:t>（以下简称“甲方”）</w:t>
      </w:r>
    </w:p>
    <w:p w14:paraId="76324D83" w14:textId="77777777" w:rsidR="008E7EC0" w:rsidRDefault="008E7EC0" w:rsidP="008E7EC0">
      <w:pPr>
        <w:adjustRightInd w:val="0"/>
        <w:snapToGrid w:val="0"/>
        <w:spacing w:line="360" w:lineRule="auto"/>
        <w:ind w:firstLineChars="176" w:firstLine="424"/>
        <w:rPr>
          <w:rFonts w:ascii="仿宋_GB2312" w:eastAsia="仿宋_GB2312" w:hAnsi="宋体" w:cs="宋体"/>
          <w:b/>
          <w:sz w:val="24"/>
          <w:szCs w:val="24"/>
          <w:u w:val="single"/>
        </w:rPr>
      </w:pPr>
      <w:r>
        <w:rPr>
          <w:rFonts w:ascii="仿宋_GB2312" w:eastAsia="仿宋_GB2312" w:hAnsi="宋体" w:cs="宋体" w:hint="eastAsia"/>
          <w:b/>
          <w:sz w:val="24"/>
        </w:rPr>
        <w:t>承包人（全称）：          （以下简称“乙方”）</w:t>
      </w:r>
    </w:p>
    <w:p w14:paraId="02D48332" w14:textId="77777777" w:rsidR="008E7EC0" w:rsidRDefault="008E7EC0" w:rsidP="008E7EC0">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根据《中华人民共和国民法典》、《中华人民共和国建筑法》及有关法律规定，遵循平等、自愿、公平和诚实信用的原则，双方就</w:t>
      </w:r>
      <w:r>
        <w:rPr>
          <w:rFonts w:ascii="仿宋_GB2312" w:eastAsia="仿宋_GB2312" w:hAnsi="宋体" w:cs="宋体" w:hint="eastAsia"/>
          <w:noProof/>
          <w:sz w:val="24"/>
          <w:u w:val="single"/>
        </w:rPr>
        <w:t>乳山市热力集团有限公司长输管网破损保温维修工程</w:t>
      </w:r>
      <w:r>
        <w:rPr>
          <w:rFonts w:ascii="仿宋_GB2312" w:eastAsia="仿宋_GB2312" w:hAnsi="宋体" w:cs="宋体" w:hint="eastAsia"/>
          <w:sz w:val="24"/>
        </w:rPr>
        <w:t>有关事项协商一致，共同达成如下协议：</w:t>
      </w:r>
    </w:p>
    <w:p w14:paraId="2DB9B828" w14:textId="77777777" w:rsidR="008E7EC0" w:rsidRDefault="008E7EC0" w:rsidP="008E7EC0">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一、工程概况</w:t>
      </w:r>
    </w:p>
    <w:p w14:paraId="48DAA9B4" w14:textId="77777777" w:rsidR="008E7EC0" w:rsidRDefault="008E7EC0" w:rsidP="008E7EC0">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1.项目名称：</w:t>
      </w:r>
      <w:r>
        <w:rPr>
          <w:rFonts w:ascii="仿宋_GB2312" w:eastAsia="仿宋_GB2312" w:hAnsi="宋体" w:cs="宋体" w:hint="eastAsia"/>
          <w:noProof/>
          <w:sz w:val="24"/>
          <w:u w:val="single"/>
        </w:rPr>
        <w:t>乳山市热力集团有限公司长输管网破损保温维修工程</w:t>
      </w:r>
    </w:p>
    <w:p w14:paraId="07AD40B3" w14:textId="77777777" w:rsidR="008E7EC0" w:rsidRDefault="008E7EC0" w:rsidP="008E7EC0">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2.工程地点：</w:t>
      </w:r>
      <w:r>
        <w:rPr>
          <w:rFonts w:ascii="仿宋_GB2312" w:eastAsia="仿宋_GB2312" w:hAnsi="宋体" w:cs="宋体" w:hint="eastAsia"/>
          <w:sz w:val="24"/>
          <w:u w:val="single"/>
        </w:rPr>
        <w:t>乳山市</w:t>
      </w:r>
    </w:p>
    <w:p w14:paraId="1C97D27E" w14:textId="77777777" w:rsidR="008E7EC0" w:rsidRDefault="008E7EC0" w:rsidP="008E7EC0">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3.工程内容：</w:t>
      </w:r>
      <w:r>
        <w:rPr>
          <w:rFonts w:ascii="仿宋_GB2312" w:eastAsia="仿宋_GB2312" w:hAnsi="宋体" w:cs="宋体" w:hint="eastAsia"/>
          <w:noProof/>
          <w:sz w:val="24"/>
          <w:u w:val="single"/>
        </w:rPr>
        <w:t>长输管网保温修复工程（保温）主要包括：热力管道检修-保温修复，包含管道及弯头修复。</w:t>
      </w:r>
    </w:p>
    <w:p w14:paraId="0772FFD9" w14:textId="77777777" w:rsidR="008E7EC0" w:rsidRDefault="008E7EC0" w:rsidP="008E7EC0">
      <w:pPr>
        <w:adjustRightInd w:val="0"/>
        <w:snapToGrid w:val="0"/>
        <w:spacing w:line="360" w:lineRule="auto"/>
        <w:ind w:leftChars="238" w:left="1700" w:hangingChars="500" w:hanging="1200"/>
        <w:rPr>
          <w:rFonts w:ascii="仿宋_GB2312" w:eastAsia="仿宋_GB2312" w:hAnsi="宋体" w:cs="宋体"/>
          <w:sz w:val="24"/>
          <w:u w:val="single"/>
        </w:rPr>
      </w:pPr>
      <w:r>
        <w:rPr>
          <w:rFonts w:ascii="仿宋_GB2312" w:eastAsia="仿宋_GB2312" w:hAnsi="宋体" w:cs="宋体" w:hint="eastAsia"/>
          <w:sz w:val="24"/>
        </w:rPr>
        <w:t>4.资金来源：</w:t>
      </w:r>
      <w:r>
        <w:rPr>
          <w:rFonts w:ascii="仿宋_GB2312" w:eastAsia="仿宋_GB2312" w:hAnsi="宋体" w:cs="宋体" w:hint="eastAsia"/>
          <w:sz w:val="24"/>
          <w:u w:val="single"/>
        </w:rPr>
        <w:t xml:space="preserve"> </w:t>
      </w:r>
      <w:r>
        <w:rPr>
          <w:rFonts w:ascii="仿宋_GB2312" w:eastAsia="仿宋_GB2312" w:hAnsi="宋体" w:cs="宋体" w:hint="eastAsia"/>
          <w:noProof/>
          <w:sz w:val="24"/>
          <w:u w:val="single"/>
        </w:rPr>
        <w:t>自筹资金</w:t>
      </w:r>
      <w:r>
        <w:rPr>
          <w:rFonts w:ascii="仿宋_GB2312" w:eastAsia="仿宋_GB2312" w:hAnsi="宋体" w:cs="宋体" w:hint="eastAsia"/>
          <w:sz w:val="24"/>
          <w:u w:val="single"/>
        </w:rPr>
        <w:t xml:space="preserve"> </w:t>
      </w:r>
      <w:r>
        <w:rPr>
          <w:rFonts w:ascii="仿宋_GB2312" w:eastAsia="仿宋_GB2312" w:hAnsi="宋体" w:cs="宋体" w:hint="eastAsia"/>
          <w:sz w:val="24"/>
        </w:rPr>
        <w:t xml:space="preserve">。 </w:t>
      </w:r>
    </w:p>
    <w:p w14:paraId="61CDD3AA" w14:textId="77777777" w:rsidR="008E7EC0" w:rsidRDefault="008E7EC0" w:rsidP="008E7EC0">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5.工程承包范围</w:t>
      </w:r>
    </w:p>
    <w:p w14:paraId="303E0490" w14:textId="77777777" w:rsidR="008E7EC0" w:rsidRDefault="008E7EC0" w:rsidP="008E7EC0">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承包范围：</w:t>
      </w:r>
      <w:r>
        <w:rPr>
          <w:rFonts w:ascii="仿宋_GB2312" w:eastAsia="仿宋_GB2312" w:hAnsi="宋体" w:cs="宋体" w:hint="eastAsia"/>
          <w:sz w:val="24"/>
          <w:u w:val="single"/>
        </w:rPr>
        <w:t xml:space="preserve">  详见工程量清单  </w:t>
      </w:r>
      <w:r>
        <w:rPr>
          <w:rFonts w:ascii="仿宋_GB2312" w:eastAsia="仿宋_GB2312" w:hAnsi="宋体" w:cs="宋体" w:hint="eastAsia"/>
          <w:sz w:val="24"/>
        </w:rPr>
        <w:t>。</w:t>
      </w:r>
    </w:p>
    <w:p w14:paraId="5641E00D" w14:textId="77777777" w:rsidR="008E7EC0" w:rsidRDefault="008E7EC0" w:rsidP="008E7EC0">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二、工期：</w:t>
      </w:r>
      <w:r>
        <w:rPr>
          <w:rFonts w:ascii="仿宋_GB2312" w:eastAsia="仿宋_GB2312" w:hAnsi="宋体" w:cs="宋体" w:hint="eastAsia"/>
          <w:noProof/>
          <w:sz w:val="24"/>
          <w:u w:val="single"/>
        </w:rPr>
        <w:t>自合同期签订之日起60日结束</w:t>
      </w:r>
    </w:p>
    <w:p w14:paraId="383D4776" w14:textId="77777777" w:rsidR="008E7EC0" w:rsidRDefault="008E7EC0" w:rsidP="008E7EC0">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三、质量标准</w:t>
      </w:r>
    </w:p>
    <w:p w14:paraId="21EB538F" w14:textId="77777777" w:rsidR="008E7EC0" w:rsidRDefault="008E7EC0" w:rsidP="008E7EC0">
      <w:pPr>
        <w:adjustRightInd w:val="0"/>
        <w:snapToGrid w:val="0"/>
        <w:spacing w:line="360" w:lineRule="auto"/>
        <w:ind w:firstLine="459"/>
        <w:rPr>
          <w:rFonts w:ascii="仿宋_GB2312" w:eastAsia="仿宋_GB2312" w:hAnsi="宋体"/>
          <w:sz w:val="24"/>
        </w:rPr>
      </w:pPr>
      <w:r>
        <w:rPr>
          <w:rFonts w:ascii="仿宋_GB2312" w:eastAsia="仿宋_GB2312" w:hAnsi="宋体" w:hint="eastAsia"/>
          <w:sz w:val="24"/>
        </w:rPr>
        <w:t>工程质量符合</w:t>
      </w:r>
      <w:r>
        <w:rPr>
          <w:rFonts w:ascii="仿宋_GB2312" w:eastAsia="仿宋_GB2312" w:hAnsi="宋体" w:cs="宋体" w:hint="eastAsia"/>
          <w:sz w:val="24"/>
          <w:u w:val="single"/>
        </w:rPr>
        <w:t></w:t>
      </w:r>
      <w:r>
        <w:rPr>
          <w:rFonts w:ascii="仿宋_GB2312" w:eastAsia="仿宋_GB2312" w:hAnsi="宋体" w:hint="eastAsia"/>
          <w:sz w:val="24"/>
          <w:u w:val="single"/>
        </w:rPr>
        <w:t>合格</w:t>
      </w:r>
      <w:r>
        <w:rPr>
          <w:rFonts w:ascii="仿宋_GB2312" w:eastAsia="仿宋_GB2312" w:hAnsi="宋体" w:cs="宋体" w:hint="eastAsia"/>
          <w:sz w:val="24"/>
          <w:u w:val="single"/>
        </w:rPr>
        <w:t></w:t>
      </w:r>
      <w:r>
        <w:rPr>
          <w:rFonts w:ascii="仿宋_GB2312" w:eastAsia="仿宋_GB2312" w:hAnsi="宋体" w:hint="eastAsia"/>
          <w:sz w:val="24"/>
        </w:rPr>
        <w:t>标准。</w:t>
      </w:r>
    </w:p>
    <w:p w14:paraId="5BF158AF" w14:textId="77777777" w:rsidR="008E7EC0" w:rsidRDefault="008E7EC0" w:rsidP="008E7EC0">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四、合同文件构成</w:t>
      </w:r>
    </w:p>
    <w:p w14:paraId="54E41334" w14:textId="77777777" w:rsidR="008E7EC0" w:rsidRDefault="008E7EC0" w:rsidP="008E7EC0">
      <w:pPr>
        <w:adjustRightInd w:val="0"/>
        <w:snapToGrid w:val="0"/>
        <w:spacing w:line="360" w:lineRule="auto"/>
        <w:ind w:firstLineChars="200" w:firstLine="480"/>
        <w:rPr>
          <w:rFonts w:ascii="仿宋_GB2312" w:eastAsia="仿宋_GB2312" w:hAnsi="宋体" w:cs="宋体"/>
          <w:bCs/>
          <w:sz w:val="24"/>
        </w:rPr>
      </w:pPr>
      <w:r>
        <w:rPr>
          <w:rFonts w:ascii="仿宋_GB2312" w:eastAsia="仿宋_GB2312" w:hAnsi="宋体" w:cs="宋体" w:hint="eastAsia"/>
          <w:bCs/>
          <w:sz w:val="24"/>
        </w:rPr>
        <w:t>本协议书与下列文件一起构成合同文件：</w:t>
      </w:r>
    </w:p>
    <w:p w14:paraId="4CC1A5BB" w14:textId="77777777" w:rsidR="008E7EC0" w:rsidRDefault="008E7EC0" w:rsidP="008E7EC0">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（1）成交通知书；</w:t>
      </w:r>
    </w:p>
    <w:p w14:paraId="3BFFC9BB" w14:textId="77777777" w:rsidR="008E7EC0" w:rsidRDefault="008E7EC0" w:rsidP="008E7EC0">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 xml:space="preserve">（2）报价函及其报价工程量清单； </w:t>
      </w:r>
    </w:p>
    <w:p w14:paraId="5EEAD9C2" w14:textId="77777777" w:rsidR="008E7EC0" w:rsidRDefault="008E7EC0" w:rsidP="008E7EC0">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（3）技术标准和要求；</w:t>
      </w:r>
    </w:p>
    <w:p w14:paraId="72B0C49C" w14:textId="77777777" w:rsidR="008E7EC0" w:rsidRDefault="008E7EC0" w:rsidP="008E7EC0">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（4）图纸；</w:t>
      </w:r>
    </w:p>
    <w:p w14:paraId="02738C69" w14:textId="77777777" w:rsidR="008E7EC0" w:rsidRDefault="008E7EC0" w:rsidP="008E7EC0">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（5）其他合同文件。</w:t>
      </w:r>
    </w:p>
    <w:p w14:paraId="25DE55D0" w14:textId="77777777" w:rsidR="008E7EC0" w:rsidRDefault="008E7EC0" w:rsidP="008E7EC0">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在合同订立及履行过程中形成的与合同有关的文件均构成合同文件组成部分。</w:t>
      </w:r>
    </w:p>
    <w:p w14:paraId="5D8ED2D9" w14:textId="77777777" w:rsidR="008E7EC0" w:rsidRDefault="008E7EC0" w:rsidP="008E7EC0">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上述各项合同文件包括合同当事人就该项合同文件所做出的补充和修改，属于同一类内容的文件，应以最新签署的为准。专用合同条款及其附件须经合同当事人签字或盖章。</w:t>
      </w:r>
    </w:p>
    <w:p w14:paraId="4B3BA7D9" w14:textId="77777777" w:rsidR="008E7EC0" w:rsidRDefault="008E7EC0" w:rsidP="008E7EC0">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 xml:space="preserve">五、合同金额： </w:t>
      </w:r>
    </w:p>
    <w:p w14:paraId="4AA30194" w14:textId="77777777" w:rsidR="008E7EC0" w:rsidRDefault="008E7EC0" w:rsidP="008E7EC0">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1、合同价格形式：</w:t>
      </w:r>
      <w:r>
        <w:rPr>
          <w:rFonts w:ascii="仿宋_GB2312" w:eastAsia="仿宋_GB2312" w:hAnsi="宋体" w:cs="宋体" w:hint="eastAsia"/>
          <w:sz w:val="24"/>
          <w:u w:val="single"/>
        </w:rPr>
        <w:t>固定综合单价</w:t>
      </w:r>
      <w:r>
        <w:rPr>
          <w:rFonts w:ascii="仿宋_GB2312" w:eastAsia="仿宋_GB2312" w:hAnsi="宋体" w:cs="宋体" w:hint="eastAsia"/>
          <w:sz w:val="24"/>
        </w:rPr>
        <w:t>。</w:t>
      </w:r>
    </w:p>
    <w:p w14:paraId="6A806B1F" w14:textId="77777777" w:rsidR="008E7EC0" w:rsidRDefault="008E7EC0" w:rsidP="008E7EC0">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2、本合同总价款为：人民币      （       含税价）（以最终结算报告为准）</w:t>
      </w:r>
    </w:p>
    <w:p w14:paraId="5B9A74BA" w14:textId="77777777" w:rsidR="008E7EC0" w:rsidRDefault="008E7EC0" w:rsidP="008E7EC0">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lastRenderedPageBreak/>
        <w:t>六、付款</w:t>
      </w:r>
    </w:p>
    <w:p w14:paraId="4F7CF60F" w14:textId="3F2FBE21" w:rsidR="008E7EC0" w:rsidRDefault="008E7EC0" w:rsidP="008E7EC0">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t>1、付款方式：</w:t>
      </w:r>
      <w:r w:rsidR="003364FA">
        <w:rPr>
          <w:rFonts w:ascii="仿宋_GB2312" w:eastAsia="仿宋_GB2312" w:hAnsi="宋体" w:cs="宋体" w:hint="eastAsia"/>
          <w:noProof/>
          <w:sz w:val="24"/>
        </w:rPr>
        <w:t>在施工期前支付工程预付款人民币2万元，工程外观验收合格支付到合同结算价款的50%，性能验收合格两个月后，甲方支付至合同结算总价的90%工程款；乙方需在甲方付款前，向甲方提供适应税率的增值税专用发票，乙方未按要求交付合规增值税专用发票的，甲方有权不予支付工程款。工程结算总价的10%作为质量保证金，工程整体验收合格满一年后无息一次性付清。</w:t>
      </w:r>
    </w:p>
    <w:p w14:paraId="07F88C46" w14:textId="77777777" w:rsidR="008E7EC0" w:rsidRDefault="008E7EC0" w:rsidP="008E7EC0">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t>2、甲方支付上述款项前，乙方应按照甲方的要求提供合法有效的发票，否则甲方有权拒付工程款。</w:t>
      </w:r>
    </w:p>
    <w:p w14:paraId="6529FF57"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七、保修期间</w:t>
      </w:r>
    </w:p>
    <w:p w14:paraId="1735A95D"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乙方对施工的维修工程项目负有保修责任，保修期</w:t>
      </w:r>
      <w:r>
        <w:rPr>
          <w:rFonts w:ascii="仿宋_GB2312" w:eastAsia="仿宋_GB2312" w:hAnsi="宋体" w:cs="宋体" w:hint="eastAsia"/>
          <w:bCs/>
          <w:sz w:val="24"/>
          <w:u w:val="single"/>
        </w:rPr>
        <w:t xml:space="preserve">     </w:t>
      </w:r>
      <w:r>
        <w:rPr>
          <w:rFonts w:ascii="仿宋_GB2312" w:eastAsia="仿宋_GB2312" w:hAnsi="宋体" w:cs="宋体" w:hint="eastAsia"/>
          <w:bCs/>
          <w:sz w:val="24"/>
        </w:rPr>
        <w:t>个月，自工程验收合格之日开始计算。本工程在交付使用过程中，在保修期内出现的工程质量问题，由乙方负责维修，有关维修费由乙方承担。</w:t>
      </w:r>
    </w:p>
    <w:p w14:paraId="00AF18D3"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八、双方的权利和义务</w:t>
      </w:r>
    </w:p>
    <w:p w14:paraId="5858076E"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1、甲方应按照合同约定的期限和方式支付合同价款。</w:t>
      </w:r>
    </w:p>
    <w:p w14:paraId="4421EA51"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2、乙方应按照法律规定及合同约定组织完成工程施工，确保工程质量和安全，不进行转包及违法分包，并在缺陷责任期及保修期内承担相应的工程维修责任。</w:t>
      </w:r>
    </w:p>
    <w:p w14:paraId="6427052F"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3、乙方必须严格按照施工要求，进行施工，严格实行自检制度，做到完成一项，合格一项。按合同规定的时间尽量提前完成施工任务。</w:t>
      </w:r>
    </w:p>
    <w:p w14:paraId="47FEBB28"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4、工程验收合格后交付甲方前，乙方应负责清理承建工程所产生的所有建筑垃圾、剩余材料等，做到工完场清，所发生的费用由乙方承担。如工程交付时乙方未能完成上述工作，则视为乙方委托甲方完成该部分工作，所产生的费用均由乙方承担且无须取得乙方的事前认可，结算时由甲方据实从工程结算余款中扣除。</w:t>
      </w:r>
    </w:p>
    <w:p w14:paraId="125EDAA1"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5、施工过程中，乙方必须严格执行安全生产法律法规规定，加强安全管理，做好完备的安全措施，避免发生安全事故。如发生安全事故，责任完全由乙方承担，并承担因此而造成的甲方的损失。</w:t>
      </w:r>
    </w:p>
    <w:p w14:paraId="5BF617F2"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九、违约条款</w:t>
      </w:r>
    </w:p>
    <w:p w14:paraId="0B01875E"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1、如乙方延误工期，按每日向甲方承担</w:t>
      </w:r>
      <w:r>
        <w:rPr>
          <w:rFonts w:ascii="仿宋_GB2312" w:eastAsia="仿宋_GB2312" w:hAnsi="宋体" w:cs="宋体" w:hint="eastAsia"/>
          <w:bCs/>
          <w:sz w:val="24"/>
          <w:u w:val="single"/>
        </w:rPr>
        <w:t xml:space="preserve">  1000   </w:t>
      </w:r>
      <w:r>
        <w:rPr>
          <w:rFonts w:ascii="仿宋_GB2312" w:eastAsia="仿宋_GB2312" w:hAnsi="宋体" w:cs="宋体" w:hint="eastAsia"/>
          <w:bCs/>
          <w:sz w:val="24"/>
        </w:rPr>
        <w:t>元的违约金。</w:t>
      </w:r>
    </w:p>
    <w:p w14:paraId="54B2DC91"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2、保修期内，维修工程质量出现问题，乙方应在收到甲方通知之日起三日内进行维修，否则甲方有权自行维修，维修所产生的费用由乙方承担，乙方拒不支付的，应按照总工程造价日万分之二的标准向甲方支付违约金。</w:t>
      </w:r>
    </w:p>
    <w:p w14:paraId="6CC48216"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3、因乙方原因工程不合格经整改仍达不到验收标准的，甲方有权委托其他单位进</w:t>
      </w:r>
      <w:r>
        <w:rPr>
          <w:rFonts w:ascii="仿宋_GB2312" w:eastAsia="仿宋_GB2312" w:hAnsi="宋体" w:cs="宋体" w:hint="eastAsia"/>
          <w:bCs/>
          <w:sz w:val="24"/>
        </w:rPr>
        <w:lastRenderedPageBreak/>
        <w:t>行整改，乙方承担全部整改费用，并按该整改费用的20%赔偿甲方因此产生的管理成本损失。</w:t>
      </w:r>
    </w:p>
    <w:p w14:paraId="49BF76E9" w14:textId="77777777" w:rsidR="008E7EC0" w:rsidRDefault="008E7EC0" w:rsidP="008E7EC0">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4、甲乙双方应严格遵守本协议约定，否则违约方应当向守约方支付违约金并赔偿因违约而给对方造成的损失。</w:t>
      </w:r>
    </w:p>
    <w:p w14:paraId="5141984B" w14:textId="77777777" w:rsidR="008E7EC0" w:rsidRDefault="008E7EC0" w:rsidP="008E7EC0">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十、管辖</w:t>
      </w:r>
    </w:p>
    <w:p w14:paraId="5C7C524E"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双方因履行本合同产生的纠纷应友好协商解决，协商不成，一致同意向乳山市人民法院起诉。</w:t>
      </w:r>
    </w:p>
    <w:p w14:paraId="286E6B1B" w14:textId="77777777" w:rsidR="008E7EC0" w:rsidRDefault="008E7EC0" w:rsidP="008E7EC0">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十一、补充协议</w:t>
      </w:r>
    </w:p>
    <w:p w14:paraId="2F0FAC72" w14:textId="77777777" w:rsidR="008E7EC0" w:rsidRDefault="008E7EC0" w:rsidP="008E7EC0">
      <w:pPr>
        <w:spacing w:line="400" w:lineRule="exact"/>
        <w:ind w:firstLineChars="200" w:firstLine="480"/>
        <w:rPr>
          <w:rFonts w:ascii="仿宋_GB2312" w:eastAsia="仿宋_GB2312" w:hAnsi="宋体" w:cs="宋体"/>
          <w:b/>
          <w:bCs/>
          <w:sz w:val="24"/>
        </w:rPr>
      </w:pPr>
      <w:r>
        <w:rPr>
          <w:rFonts w:ascii="仿宋_GB2312" w:eastAsia="仿宋_GB2312" w:hAnsi="宋体" w:cs="宋体" w:hint="eastAsia"/>
          <w:bCs/>
          <w:sz w:val="24"/>
        </w:rPr>
        <w:t>合同未尽事宜，合同当事人另行签订补充协议，补充协议是合同的组成部分。</w:t>
      </w:r>
    </w:p>
    <w:p w14:paraId="07576FC1" w14:textId="77777777" w:rsidR="008E7EC0" w:rsidRDefault="008E7EC0" w:rsidP="008E7EC0">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十二、合同生效</w:t>
      </w:r>
    </w:p>
    <w:p w14:paraId="4066E687"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本合同自</w:t>
      </w:r>
      <w:r>
        <w:rPr>
          <w:rFonts w:ascii="仿宋_GB2312" w:eastAsia="仿宋_GB2312" w:hAnsi="宋体" w:cs="宋体" w:hint="eastAsia"/>
          <w:bCs/>
          <w:sz w:val="24"/>
          <w:u w:val="single"/>
        </w:rPr>
        <w:t xml:space="preserve">   双方签字盖章后   </w:t>
      </w:r>
      <w:r>
        <w:rPr>
          <w:rFonts w:ascii="仿宋_GB2312" w:eastAsia="仿宋_GB2312" w:hAnsi="宋体" w:cs="宋体" w:hint="eastAsia"/>
          <w:bCs/>
          <w:sz w:val="24"/>
        </w:rPr>
        <w:t>生效。</w:t>
      </w:r>
    </w:p>
    <w:p w14:paraId="46A69159"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十三、通知与送达</w:t>
      </w:r>
    </w:p>
    <w:p w14:paraId="7F22E808"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约定甲乙双方地址、邮箱是双方及法院寄送文件、通知、法律文书等送达地址、邮箱，如有变更及时通知对方，否则由此导致文件、通知不能送达，由责任方自负。如一方或者法院按照合同列明地址、邮箱邮寄发送文件、通知、法律文书视为履行了送达义务。</w:t>
      </w:r>
    </w:p>
    <w:p w14:paraId="792C7FE7"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双方地址与联系方式如下：</w:t>
      </w:r>
    </w:p>
    <w:p w14:paraId="3B33AAA4"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如致甲方：</w:t>
      </w:r>
    </w:p>
    <w:p w14:paraId="48263ACE"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            】</w:t>
      </w:r>
    </w:p>
    <w:p w14:paraId="7DAAD9E2"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地址：【       】</w:t>
      </w:r>
    </w:p>
    <w:p w14:paraId="1E75A645"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电话：【       】</w:t>
      </w:r>
    </w:p>
    <w:p w14:paraId="22785F96"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邮政编码：【   】</w:t>
      </w:r>
    </w:p>
    <w:p w14:paraId="7EF7D202"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如致乙方：</w:t>
      </w:r>
    </w:p>
    <w:p w14:paraId="044092BD"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            】</w:t>
      </w:r>
    </w:p>
    <w:p w14:paraId="3C4A0173"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地址：【       】</w:t>
      </w:r>
    </w:p>
    <w:p w14:paraId="7E2679BB"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电话：【       】</w:t>
      </w:r>
    </w:p>
    <w:p w14:paraId="2518FCC9"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邮政编码：【   】</w:t>
      </w:r>
    </w:p>
    <w:p w14:paraId="4AA67C9E" w14:textId="77777777" w:rsidR="008E7EC0" w:rsidRDefault="008E7EC0" w:rsidP="008E7EC0">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十四、合同份数</w:t>
      </w:r>
    </w:p>
    <w:p w14:paraId="70078BD1" w14:textId="77777777" w:rsidR="008E7EC0" w:rsidRDefault="008E7EC0" w:rsidP="008E7EC0">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本合同一式</w:t>
      </w:r>
      <w:r>
        <w:rPr>
          <w:rFonts w:ascii="仿宋_GB2312" w:eastAsia="仿宋_GB2312" w:hAnsi="宋体" w:cs="宋体" w:hint="eastAsia"/>
          <w:bCs/>
          <w:sz w:val="24"/>
          <w:u w:val="single"/>
        </w:rPr>
        <w:t>四</w:t>
      </w:r>
      <w:r>
        <w:rPr>
          <w:rFonts w:ascii="仿宋_GB2312" w:eastAsia="仿宋_GB2312" w:hAnsi="宋体" w:cs="宋体" w:hint="eastAsia"/>
          <w:bCs/>
          <w:sz w:val="24"/>
        </w:rPr>
        <w:t>份，均具有同等法律效力。</w:t>
      </w:r>
    </w:p>
    <w:p w14:paraId="49C33DAB" w14:textId="77777777" w:rsidR="008E7EC0" w:rsidRDefault="008E7EC0" w:rsidP="008E7EC0">
      <w:pPr>
        <w:spacing w:line="400" w:lineRule="exact"/>
        <w:rPr>
          <w:rFonts w:ascii="仿宋_GB2312" w:eastAsia="仿宋_GB2312" w:hAnsi="宋体" w:cs="宋体"/>
          <w:sz w:val="24"/>
        </w:rPr>
      </w:pPr>
      <w:r>
        <w:rPr>
          <w:rFonts w:ascii="仿宋_GB2312" w:eastAsia="仿宋_GB2312" w:hAnsi="宋体" w:cs="宋体" w:hint="eastAsia"/>
          <w:sz w:val="24"/>
        </w:rPr>
        <w:t xml:space="preserve">发包人：  (公章)               </w:t>
      </w:r>
      <w:r>
        <w:rPr>
          <w:rFonts w:ascii="仿宋_GB2312" w:eastAsia="仿宋_GB2312" w:hAnsi="宋体" w:cs="宋体" w:hint="eastAsia"/>
          <w:sz w:val="24"/>
        </w:rPr>
        <w:tab/>
      </w:r>
      <w:r>
        <w:rPr>
          <w:rFonts w:ascii="仿宋_GB2312" w:eastAsia="仿宋_GB2312" w:hAnsi="宋体" w:cs="宋体" w:hint="eastAsia"/>
          <w:sz w:val="24"/>
        </w:rPr>
        <w:tab/>
        <w:t xml:space="preserve">     承包人：  (公章)</w:t>
      </w:r>
    </w:p>
    <w:p w14:paraId="62219FA9" w14:textId="77777777" w:rsidR="008E7EC0" w:rsidRDefault="008E7EC0" w:rsidP="008E7EC0">
      <w:pPr>
        <w:spacing w:line="400" w:lineRule="exact"/>
        <w:rPr>
          <w:rFonts w:ascii="仿宋_GB2312" w:eastAsia="仿宋_GB2312" w:hAnsi="宋体" w:cs="宋体"/>
          <w:sz w:val="24"/>
        </w:rPr>
      </w:pPr>
    </w:p>
    <w:p w14:paraId="3EF70EBB" w14:textId="77777777" w:rsidR="008E7EC0" w:rsidRDefault="008E7EC0" w:rsidP="008E7EC0">
      <w:pPr>
        <w:spacing w:line="400" w:lineRule="exact"/>
        <w:rPr>
          <w:rFonts w:ascii="仿宋_GB2312" w:eastAsia="仿宋_GB2312" w:hAnsi="宋体" w:cs="宋体"/>
          <w:sz w:val="24"/>
        </w:rPr>
      </w:pPr>
      <w:r>
        <w:rPr>
          <w:rFonts w:ascii="仿宋_GB2312" w:eastAsia="仿宋_GB2312" w:hAnsi="宋体" w:cs="宋体" w:hint="eastAsia"/>
          <w:sz w:val="24"/>
        </w:rPr>
        <w:t xml:space="preserve">法定代表人或其委托代理人：    </w:t>
      </w:r>
      <w:r>
        <w:rPr>
          <w:rFonts w:ascii="仿宋_GB2312" w:eastAsia="仿宋_GB2312" w:hAnsi="宋体" w:cs="宋体" w:hint="eastAsia"/>
          <w:sz w:val="24"/>
        </w:rPr>
        <w:tab/>
      </w:r>
      <w:r>
        <w:rPr>
          <w:rFonts w:ascii="仿宋_GB2312" w:eastAsia="仿宋_GB2312" w:hAnsi="宋体" w:cs="宋体" w:hint="eastAsia"/>
          <w:sz w:val="24"/>
        </w:rPr>
        <w:tab/>
        <w:t xml:space="preserve">    法定代表人或其委托代理人：</w:t>
      </w:r>
    </w:p>
    <w:p w14:paraId="26FCEAD6" w14:textId="77777777" w:rsidR="008E7EC0" w:rsidRDefault="008E7EC0" w:rsidP="008E7EC0">
      <w:pPr>
        <w:spacing w:line="400" w:lineRule="exact"/>
        <w:rPr>
          <w:rFonts w:ascii="仿宋_GB2312" w:eastAsia="仿宋_GB2312" w:hAnsi="宋体" w:cs="宋体"/>
          <w:sz w:val="24"/>
        </w:rPr>
      </w:pPr>
    </w:p>
    <w:p w14:paraId="458EE773" w14:textId="63244756" w:rsidR="0057326F" w:rsidRDefault="008E7EC0" w:rsidP="008E7EC0">
      <w:pPr>
        <w:spacing w:line="360" w:lineRule="auto"/>
        <w:jc w:val="left"/>
      </w:pPr>
      <w:r>
        <w:rPr>
          <w:rFonts w:ascii="仿宋_GB2312" w:eastAsia="仿宋_GB2312" w:hAnsi="宋体" w:cs="宋体" w:hint="eastAsia"/>
          <w:sz w:val="24"/>
        </w:rPr>
        <w:t xml:space="preserve">（签字）                       </w:t>
      </w:r>
      <w:r>
        <w:rPr>
          <w:rFonts w:ascii="仿宋_GB2312" w:eastAsia="仿宋_GB2312" w:hAnsi="宋体" w:cs="宋体" w:hint="eastAsia"/>
          <w:sz w:val="24"/>
        </w:rPr>
        <w:tab/>
      </w:r>
      <w:r>
        <w:rPr>
          <w:rFonts w:ascii="仿宋_GB2312" w:eastAsia="仿宋_GB2312" w:hAnsi="宋体" w:cs="宋体" w:hint="eastAsia"/>
          <w:sz w:val="24"/>
        </w:rPr>
        <w:tab/>
        <w:t xml:space="preserve">  （签字）</w:t>
      </w:r>
      <w:r w:rsidR="0057326F">
        <w:rPr>
          <w:rFonts w:ascii="宋体" w:hAnsi="宋体" w:hint="eastAsia"/>
          <w:sz w:val="24"/>
          <w:szCs w:val="32"/>
        </w:rPr>
        <w:t xml:space="preserve">    </w:t>
      </w:r>
    </w:p>
    <w:sectPr w:rsidR="0057326F" w:rsidSect="008E7EC0">
      <w:headerReference w:type="default" r:id="rId33"/>
      <w:footerReference w:type="default" r:id="rId34"/>
      <w:pgSz w:w="11906" w:h="16838"/>
      <w:pgMar w:top="1418" w:right="1531" w:bottom="1418" w:left="1554" w:header="851" w:footer="992" w:gutter="0"/>
      <w:cols w:space="72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16171" w14:textId="77777777" w:rsidR="0057326F" w:rsidRDefault="0057326F">
      <w:r>
        <w:separator/>
      </w:r>
    </w:p>
  </w:endnote>
  <w:endnote w:type="continuationSeparator" w:id="0">
    <w:p w14:paraId="6A502DF1" w14:textId="77777777" w:rsidR="0057326F" w:rsidRDefault="0057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_GB2312">
    <w:altName w:val="楷体"/>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F514D" w14:textId="77777777" w:rsidR="0057326F" w:rsidRDefault="0057326F">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9567A" w14:textId="77777777" w:rsidR="0057326F" w:rsidRDefault="0057326F">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3251D" w14:textId="77777777" w:rsidR="0057326F" w:rsidRDefault="0057326F">
    <w:pPr>
      <w:pStyle w:val="af2"/>
      <w:ind w:left="420" w:hanging="420"/>
      <w:jc w:val="center"/>
    </w:pPr>
    <w:r>
      <w:fldChar w:fldCharType="begin"/>
    </w:r>
    <w:r>
      <w:instrText>PAGE   \* MERGEFORMAT</w:instrText>
    </w:r>
    <w:r>
      <w:fldChar w:fldCharType="separate"/>
    </w:r>
    <w:r>
      <w:rPr>
        <w:lang w:val="zh-CN"/>
      </w:rPr>
      <w:t>2</w:t>
    </w:r>
    <w:r>
      <w:fldChar w:fldCharType="end"/>
    </w:r>
  </w:p>
  <w:p w14:paraId="0EF39D9C" w14:textId="77777777" w:rsidR="0057326F" w:rsidRDefault="0057326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788A8" w14:textId="77777777" w:rsidR="0057326F" w:rsidRDefault="0057326F">
    <w:pPr>
      <w:jc w:val="center"/>
    </w:pPr>
    <w:r>
      <w:fldChar w:fldCharType="begin"/>
    </w:r>
    <w:r>
      <w:instrText xml:space="preserve"> PAGE   \* MERGEFORMAT </w:instrText>
    </w:r>
    <w:r>
      <w:fldChar w:fldCharType="separate"/>
    </w:r>
    <w:r>
      <w:t>57</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47F43" w14:textId="77777777" w:rsidR="0057326F" w:rsidRDefault="0057326F">
    <w:pPr>
      <w:pStyle w:val="af2"/>
      <w:jc w:val="center"/>
    </w:pPr>
    <w:r>
      <w:fldChar w:fldCharType="begin"/>
    </w:r>
    <w:r>
      <w:instrText>PAGE   \* MERGEFORMAT</w:instrText>
    </w:r>
    <w:r>
      <w:fldChar w:fldCharType="separate"/>
    </w:r>
    <w:r>
      <w:rPr>
        <w:lang w:val="zh-CN"/>
      </w:rPr>
      <w:t>2</w:t>
    </w:r>
    <w:r>
      <w:fldChar w:fldCharType="end"/>
    </w:r>
  </w:p>
  <w:p w14:paraId="3622DD72" w14:textId="77777777" w:rsidR="0057326F" w:rsidRDefault="0057326F">
    <w:pPr>
      <w:pStyle w:val="af2"/>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C14B9" w14:textId="77777777" w:rsidR="0057326F" w:rsidRDefault="0057326F">
    <w:pPr>
      <w:jc w:val="center"/>
    </w:pPr>
    <w:r>
      <w:fldChar w:fldCharType="begin"/>
    </w:r>
    <w:r>
      <w:instrText xml:space="preserve"> PAGE   \* MERGEFORMAT </w:instrText>
    </w:r>
    <w:r>
      <w:fldChar w:fldCharType="separate"/>
    </w:r>
    <w:r>
      <w:t>1</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BB695" w14:textId="77777777" w:rsidR="0057326F" w:rsidRDefault="0057326F">
    <w:pPr>
      <w:jc w:val="center"/>
    </w:pPr>
    <w:r>
      <w:fldChar w:fldCharType="begin"/>
    </w:r>
    <w:r>
      <w:instrText xml:space="preserve"> PAGE   \* MERGEFORMAT </w:instrText>
    </w:r>
    <w:r>
      <w:fldChar w:fldCharType="separate"/>
    </w:r>
    <w:r>
      <w:t>33</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CA89" w14:textId="77777777" w:rsidR="0057326F" w:rsidRDefault="0057326F">
    <w:pPr>
      <w:jc w:val="center"/>
    </w:pPr>
    <w:r>
      <w:fldChar w:fldCharType="begin"/>
    </w:r>
    <w:r>
      <w:instrText xml:space="preserve"> PAGE   \* MERGEFORMAT </w:instrText>
    </w:r>
    <w:r>
      <w:fldChar w:fldCharType="separate"/>
    </w:r>
    <w:r>
      <w:t>102</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B4C9C" w14:textId="77777777" w:rsidR="00407D99" w:rsidRDefault="00407D9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09C6EEB7" w14:textId="77777777" w:rsidR="00407D99" w:rsidRDefault="00407D99">
    <w:pPr>
      <w:pStyle w:val="aa"/>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1FBE6" w14:textId="77777777" w:rsidR="0057326F" w:rsidRDefault="0057326F">
      <w:r>
        <w:separator/>
      </w:r>
    </w:p>
  </w:footnote>
  <w:footnote w:type="continuationSeparator" w:id="0">
    <w:p w14:paraId="4F399FD1" w14:textId="77777777" w:rsidR="0057326F" w:rsidRDefault="00573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9AA46" w14:textId="77777777" w:rsidR="0057326F" w:rsidRDefault="0057326F">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FC0E5" w14:textId="77777777" w:rsidR="0057326F" w:rsidRDefault="0057326F">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405B6" w14:textId="77777777" w:rsidR="0057326F" w:rsidRDefault="0057326F">
    <w:pPr>
      <w:pStyle w:val="af4"/>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F1AF8" w14:textId="77777777" w:rsidR="0057326F" w:rsidRDefault="0057326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1812C" w14:textId="77777777" w:rsidR="0057326F" w:rsidRDefault="0057326F">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F6B38" w14:textId="77777777" w:rsidR="0057326F" w:rsidRDefault="0057326F">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D265F" w14:textId="77777777" w:rsidR="0057326F" w:rsidRDefault="0057326F">
    <w:pPr>
      <w:pStyle w:val="af4"/>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21B1" w14:textId="77777777" w:rsidR="00407D99" w:rsidRDefault="00407D99">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13EAA" w14:textId="77777777" w:rsidR="0057326F" w:rsidRDefault="0057326F">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B454" w14:textId="77777777" w:rsidR="0057326F" w:rsidRDefault="0057326F">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7F2DB" w14:textId="77777777" w:rsidR="0057326F" w:rsidRDefault="0057326F">
    <w:pPr>
      <w:pStyle w:val="af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9B906" w14:textId="77777777" w:rsidR="0057326F" w:rsidRDefault="0057326F">
    <w:pPr>
      <w:pStyle w:val="af4"/>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54ADB" w14:textId="77777777" w:rsidR="0057326F" w:rsidRDefault="0057326F">
    <w:pPr>
      <w:pStyle w:val="af4"/>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FD9AC" w14:textId="77777777" w:rsidR="0057326F" w:rsidRDefault="0057326F">
    <w:pPr>
      <w:pStyle w:val="af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E30CD" w14:textId="77777777" w:rsidR="0057326F" w:rsidRDefault="0057326F">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CF41" w14:textId="77777777" w:rsidR="0057326F" w:rsidRDefault="005732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1">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C99"/>
    <w:rsid w:val="00030951"/>
    <w:rsid w:val="000553E5"/>
    <w:rsid w:val="00097466"/>
    <w:rsid w:val="000A2C58"/>
    <w:rsid w:val="000E5659"/>
    <w:rsid w:val="000F3462"/>
    <w:rsid w:val="00112014"/>
    <w:rsid w:val="00147B57"/>
    <w:rsid w:val="00190146"/>
    <w:rsid w:val="001A392F"/>
    <w:rsid w:val="001B72C2"/>
    <w:rsid w:val="001D144C"/>
    <w:rsid w:val="00206FB5"/>
    <w:rsid w:val="002307A4"/>
    <w:rsid w:val="002944CC"/>
    <w:rsid w:val="002A45EA"/>
    <w:rsid w:val="002B1211"/>
    <w:rsid w:val="002C40C2"/>
    <w:rsid w:val="002C7D0B"/>
    <w:rsid w:val="00336348"/>
    <w:rsid w:val="003364FA"/>
    <w:rsid w:val="003B717B"/>
    <w:rsid w:val="003E3DDA"/>
    <w:rsid w:val="003F1D1F"/>
    <w:rsid w:val="003F2B49"/>
    <w:rsid w:val="004068ED"/>
    <w:rsid w:val="00407D99"/>
    <w:rsid w:val="00421EC0"/>
    <w:rsid w:val="0049276C"/>
    <w:rsid w:val="004C153B"/>
    <w:rsid w:val="00507AC7"/>
    <w:rsid w:val="0057326F"/>
    <w:rsid w:val="005F0544"/>
    <w:rsid w:val="00652A6D"/>
    <w:rsid w:val="006578B9"/>
    <w:rsid w:val="00681A5A"/>
    <w:rsid w:val="00681FC1"/>
    <w:rsid w:val="006936DF"/>
    <w:rsid w:val="006D51D8"/>
    <w:rsid w:val="007024B1"/>
    <w:rsid w:val="00703744"/>
    <w:rsid w:val="00720CEE"/>
    <w:rsid w:val="007425A2"/>
    <w:rsid w:val="00753802"/>
    <w:rsid w:val="007762E5"/>
    <w:rsid w:val="007A041B"/>
    <w:rsid w:val="007E75D6"/>
    <w:rsid w:val="00865219"/>
    <w:rsid w:val="008A0E7E"/>
    <w:rsid w:val="008C3918"/>
    <w:rsid w:val="008E7EC0"/>
    <w:rsid w:val="00906557"/>
    <w:rsid w:val="009156C3"/>
    <w:rsid w:val="00950EF5"/>
    <w:rsid w:val="00951E49"/>
    <w:rsid w:val="009571F5"/>
    <w:rsid w:val="00992088"/>
    <w:rsid w:val="00992985"/>
    <w:rsid w:val="009B619E"/>
    <w:rsid w:val="009D01AE"/>
    <w:rsid w:val="00A3648B"/>
    <w:rsid w:val="00A45B8B"/>
    <w:rsid w:val="00A86735"/>
    <w:rsid w:val="00AF70E2"/>
    <w:rsid w:val="00B03867"/>
    <w:rsid w:val="00B1370D"/>
    <w:rsid w:val="00B21787"/>
    <w:rsid w:val="00B36C99"/>
    <w:rsid w:val="00B37C44"/>
    <w:rsid w:val="00B55830"/>
    <w:rsid w:val="00B60480"/>
    <w:rsid w:val="00B64C03"/>
    <w:rsid w:val="00BC0B1F"/>
    <w:rsid w:val="00BE3567"/>
    <w:rsid w:val="00C35E76"/>
    <w:rsid w:val="00C45154"/>
    <w:rsid w:val="00C56787"/>
    <w:rsid w:val="00C66B12"/>
    <w:rsid w:val="00CA101E"/>
    <w:rsid w:val="00CA4162"/>
    <w:rsid w:val="00D2580C"/>
    <w:rsid w:val="00D36646"/>
    <w:rsid w:val="00D84D49"/>
    <w:rsid w:val="00D85CF2"/>
    <w:rsid w:val="00DC6EFA"/>
    <w:rsid w:val="00DD1876"/>
    <w:rsid w:val="00DD53E0"/>
    <w:rsid w:val="00DE7B99"/>
    <w:rsid w:val="00E227CA"/>
    <w:rsid w:val="00E5055F"/>
    <w:rsid w:val="00EC6297"/>
    <w:rsid w:val="00F06858"/>
    <w:rsid w:val="00FB45E7"/>
    <w:rsid w:val="00FD11FA"/>
    <w:rsid w:val="1C48143C"/>
    <w:rsid w:val="6A626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FCB9CAB"/>
  <w15:chartTrackingRefBased/>
  <w15:docId w15:val="{5ACB0D65-CDC0-41EA-9F3E-9F995301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6">
    <w:name w:val="Normal (Web)"/>
    <w:basedOn w:val="a"/>
    <w:rPr>
      <w:sz w:val="24"/>
      <w:szCs w:val="24"/>
    </w:rPr>
  </w:style>
  <w:style w:type="paragraph" w:styleId="af7">
    <w:name w:val="Title"/>
    <w:basedOn w:val="a"/>
    <w:next w:val="a"/>
    <w:link w:val="af8"/>
    <w:qFormat/>
    <w:pPr>
      <w:spacing w:before="240" w:after="60"/>
      <w:jc w:val="center"/>
      <w:outlineLvl w:val="0"/>
    </w:pPr>
    <w:rPr>
      <w:rFonts w:ascii="Cambria" w:hAnsi="Cambria"/>
      <w:b/>
      <w:bCs/>
      <w:kern w:val="0"/>
      <w:sz w:val="32"/>
      <w:szCs w:val="32"/>
    </w:rPr>
  </w:style>
  <w:style w:type="character" w:customStyle="1" w:styleId="af8">
    <w:name w:val="标题 字符"/>
    <w:link w:val="af7"/>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9">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qFormat/>
    <w:rPr>
      <w:b/>
      <w:bCs/>
    </w:rPr>
  </w:style>
  <w:style w:type="character" w:styleId="afb">
    <w:name w:val="page number"/>
  </w:style>
  <w:style w:type="character" w:styleId="afc">
    <w:name w:val="FollowedHyperlink"/>
    <w:rPr>
      <w:color w:val="800080"/>
      <w:u w:val="single"/>
    </w:rPr>
  </w:style>
  <w:style w:type="character" w:styleId="afd">
    <w:name w:val="Hyperlink"/>
    <w:qFormat/>
    <w:rPr>
      <w:color w:val="0000FF"/>
      <w:u w:val="single"/>
    </w:rPr>
  </w:style>
  <w:style w:type="character" w:styleId="afe">
    <w:name w:val="annotation reference"/>
    <w:rPr>
      <w:sz w:val="21"/>
      <w:szCs w:val="21"/>
    </w:rPr>
  </w:style>
  <w:style w:type="paragraph" w:styleId="aff">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1">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出段落1"/>
    <w:basedOn w:val="a"/>
    <w:pPr>
      <w:ind w:firstLineChars="200" w:firstLine="420"/>
    </w:pPr>
    <w:rPr>
      <w:rFonts w:cs="Calibri"/>
      <w:szCs w:val="21"/>
    </w:rPr>
  </w:style>
  <w:style w:type="paragraph" w:customStyle="1" w:styleId="13">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0">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82693">
      <w:bodyDiv w:val="1"/>
      <w:marLeft w:val="0"/>
      <w:marRight w:val="0"/>
      <w:marTop w:val="0"/>
      <w:marBottom w:val="0"/>
      <w:divBdr>
        <w:top w:val="none" w:sz="0" w:space="0" w:color="auto"/>
        <w:left w:val="none" w:sz="0" w:space="0" w:color="auto"/>
        <w:bottom w:val="none" w:sz="0" w:space="0" w:color="auto"/>
        <w:right w:val="none" w:sz="0" w:space="0" w:color="auto"/>
      </w:divBdr>
    </w:div>
    <w:div w:id="751927108">
      <w:bodyDiv w:val="1"/>
      <w:marLeft w:val="0"/>
      <w:marRight w:val="0"/>
      <w:marTop w:val="0"/>
      <w:marBottom w:val="0"/>
      <w:divBdr>
        <w:top w:val="none" w:sz="0" w:space="0" w:color="auto"/>
        <w:left w:val="none" w:sz="0" w:space="0" w:color="auto"/>
        <w:bottom w:val="none" w:sz="0" w:space="0" w:color="auto"/>
        <w:right w:val="none" w:sz="0" w:space="0" w:color="auto"/>
      </w:divBdr>
    </w:div>
    <w:div w:id="917521912">
      <w:bodyDiv w:val="1"/>
      <w:marLeft w:val="0"/>
      <w:marRight w:val="0"/>
      <w:marTop w:val="0"/>
      <w:marBottom w:val="0"/>
      <w:divBdr>
        <w:top w:val="none" w:sz="0" w:space="0" w:color="auto"/>
        <w:left w:val="none" w:sz="0" w:space="0" w:color="auto"/>
        <w:bottom w:val="none" w:sz="0" w:space="0" w:color="auto"/>
        <w:right w:val="none" w:sz="0" w:space="0" w:color="auto"/>
      </w:divBdr>
    </w:div>
    <w:div w:id="1253664270">
      <w:bodyDiv w:val="1"/>
      <w:marLeft w:val="0"/>
      <w:marRight w:val="0"/>
      <w:marTop w:val="0"/>
      <w:marBottom w:val="0"/>
      <w:divBdr>
        <w:top w:val="none" w:sz="0" w:space="0" w:color="auto"/>
        <w:left w:val="none" w:sz="0" w:space="0" w:color="auto"/>
        <w:bottom w:val="none" w:sz="0" w:space="0" w:color="auto"/>
        <w:right w:val="none" w:sz="0" w:space="0" w:color="auto"/>
      </w:divBdr>
    </w:div>
    <w:div w:id="1352027432">
      <w:bodyDiv w:val="1"/>
      <w:marLeft w:val="0"/>
      <w:marRight w:val="0"/>
      <w:marTop w:val="0"/>
      <w:marBottom w:val="0"/>
      <w:divBdr>
        <w:top w:val="none" w:sz="0" w:space="0" w:color="auto"/>
        <w:left w:val="none" w:sz="0" w:space="0" w:color="auto"/>
        <w:bottom w:val="none" w:sz="0" w:space="0" w:color="auto"/>
        <w:right w:val="none" w:sz="0" w:space="0" w:color="auto"/>
      </w:divBdr>
    </w:div>
    <w:div w:id="1712997055">
      <w:bodyDiv w:val="1"/>
      <w:marLeft w:val="0"/>
      <w:marRight w:val="0"/>
      <w:marTop w:val="0"/>
      <w:marBottom w:val="0"/>
      <w:divBdr>
        <w:top w:val="none" w:sz="0" w:space="0" w:color="auto"/>
        <w:left w:val="none" w:sz="0" w:space="0" w:color="auto"/>
        <w:bottom w:val="none" w:sz="0" w:space="0" w:color="auto"/>
        <w:right w:val="none" w:sz="0" w:space="0" w:color="auto"/>
      </w:divBdr>
    </w:div>
    <w:div w:id="1776943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5.xml"/><Relationship Id="rId34" Type="http://schemas.openxmlformats.org/officeDocument/2006/relationships/footer" Target="footer9.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hyperlink" Target="http://zxgk.court.gov.cn/shixin%20/" TargetMode="External"/><Relationship Id="rId33" Type="http://schemas.openxmlformats.org/officeDocument/2006/relationships/header" Target="header16.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www.gsxt.gov.cn/index.html" TargetMode="External"/><Relationship Id="rId32" Type="http://schemas.openxmlformats.org/officeDocument/2006/relationships/header" Target="header15.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footer" Target="footer7.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rc.whggzyjy.cn/" TargetMode="External"/><Relationship Id="rId22" Type="http://schemas.openxmlformats.org/officeDocument/2006/relationships/header" Target="header10.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ntTable" Target="fontTable.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91</Pages>
  <Words>32696</Words>
  <Characters>4054</Characters>
  <Application>Microsoft Office Word</Application>
  <DocSecurity>0</DocSecurity>
  <Lines>33</Lines>
  <Paragraphs>73</Paragraphs>
  <ScaleCrop>false</ScaleCrop>
  <Company/>
  <LinksUpToDate>false</LinksUpToDate>
  <CharactersWithSpaces>36677</CharactersWithSpaces>
  <SharedDoc>false</SharedDoc>
  <HLinks>
    <vt:vector size="18" baseType="variant">
      <vt:variant>
        <vt:i4>5701723</vt:i4>
      </vt:variant>
      <vt:variant>
        <vt:i4>279</vt:i4>
      </vt:variant>
      <vt:variant>
        <vt:i4>0</vt:i4>
      </vt:variant>
      <vt:variant>
        <vt:i4>5</vt:i4>
      </vt:variant>
      <vt:variant>
        <vt:lpwstr>http://zxgk.court.gov.cn/shixin /</vt:lpwstr>
      </vt:variant>
      <vt:variant>
        <vt:lpwstr/>
      </vt:variant>
      <vt:variant>
        <vt:i4>4522075</vt:i4>
      </vt:variant>
      <vt:variant>
        <vt:i4>276</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5</cp:revision>
  <dcterms:created xsi:type="dcterms:W3CDTF">2026-09-03T03:43:00Z</dcterms:created>
  <dcterms:modified xsi:type="dcterms:W3CDTF">2026-09-03T08:40:00Z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9016F20E1D064DBAB560A32CF6517CBF</vt:lpwstr>
  </property>
</Properties>
</file>