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ADC8A">
      <w:pPr>
        <w:widowControl/>
        <w:adjustRightInd w:val="0"/>
        <w:spacing w:line="240" w:lineRule="atLeast"/>
        <w:jc w:val="center"/>
        <w:rPr>
          <w:rFonts w:eastAsia="方正小标宋简体" w:cs="宋体"/>
          <w:color w:val="000000"/>
          <w:sz w:val="36"/>
          <w:szCs w:val="36"/>
        </w:rPr>
      </w:pPr>
    </w:p>
    <w:p w14:paraId="78F0970E">
      <w:pPr>
        <w:spacing w:line="360" w:lineRule="exact"/>
        <w:rPr>
          <w:rFonts w:ascii="宋体" w:hAnsi="宋体"/>
          <w:color w:val="000000"/>
          <w:szCs w:val="21"/>
          <w:highlight w:val="white"/>
        </w:rPr>
      </w:pPr>
    </w:p>
    <w:p w14:paraId="3834062A">
      <w:pPr>
        <w:spacing w:line="360" w:lineRule="exact"/>
        <w:rPr>
          <w:rFonts w:ascii="宋体" w:hAnsi="宋体"/>
          <w:color w:val="000000"/>
          <w:szCs w:val="21"/>
          <w:highlight w:val="white"/>
        </w:rPr>
      </w:pPr>
    </w:p>
    <w:p w14:paraId="5811C490">
      <w:pPr>
        <w:spacing w:line="360" w:lineRule="auto"/>
        <w:ind w:firstLine="565" w:firstLineChars="201"/>
        <w:jc w:val="center"/>
        <w:rPr>
          <w:rFonts w:ascii="宋体" w:hAnsi="宋体"/>
          <w:b/>
          <w:bCs/>
          <w:kern w:val="0"/>
          <w:sz w:val="28"/>
          <w:szCs w:val="28"/>
        </w:rPr>
      </w:pPr>
    </w:p>
    <w:p w14:paraId="48A6D526">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乳山市水务集团有限公司</w:t>
      </w:r>
    </w:p>
    <w:p w14:paraId="70ECE887">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729656FE">
      <w:pPr>
        <w:spacing w:line="360" w:lineRule="auto"/>
        <w:ind w:firstLine="723" w:firstLineChars="201"/>
        <w:jc w:val="left"/>
        <w:rPr>
          <w:rFonts w:ascii="宋体" w:hAnsi="宋体"/>
          <w:sz w:val="36"/>
          <w:szCs w:val="36"/>
        </w:rPr>
      </w:pPr>
    </w:p>
    <w:p w14:paraId="1EDDAA26">
      <w:pPr>
        <w:spacing w:line="360" w:lineRule="auto"/>
        <w:jc w:val="left"/>
        <w:rPr>
          <w:rFonts w:ascii="宋体" w:hAnsi="宋体"/>
          <w:sz w:val="36"/>
          <w:szCs w:val="36"/>
        </w:rPr>
      </w:pPr>
      <w:r>
        <w:rPr>
          <w:rFonts w:hint="eastAsia" w:ascii="宋体" w:hAnsi="宋体"/>
          <w:sz w:val="36"/>
          <w:szCs w:val="36"/>
        </w:rPr>
        <w:t xml:space="preserve">    </w:t>
      </w:r>
    </w:p>
    <w:p w14:paraId="03B2057E">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乳山市供水设备和设施智慧化更新改造工程设计</w:t>
      </w:r>
    </w:p>
    <w:p w14:paraId="4B323BB0">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SDRS-TPZB-2026-092</w:t>
      </w:r>
    </w:p>
    <w:p w14:paraId="4CFC12CF">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乳山市供水设备和设施智慧化更新改造工程设计(第A包，共1包) </w:t>
      </w:r>
    </w:p>
    <w:p w14:paraId="29B27F20">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52658562">
      <w:pPr>
        <w:spacing w:line="360" w:lineRule="auto"/>
        <w:rPr>
          <w:rFonts w:ascii="仿宋_GB2312" w:hAnsi="仿宋" w:eastAsia="仿宋_GB2312" w:cs="方正楷体简体"/>
          <w:b/>
          <w:sz w:val="16"/>
          <w:szCs w:val="36"/>
        </w:rPr>
      </w:pPr>
    </w:p>
    <w:p w14:paraId="68979326">
      <w:pPr>
        <w:spacing w:line="360" w:lineRule="auto"/>
        <w:ind w:firstLine="363" w:firstLineChars="201"/>
        <w:jc w:val="center"/>
        <w:rPr>
          <w:rFonts w:ascii="仿宋_GB2312" w:hAnsi="仿宋" w:eastAsia="仿宋_GB2312" w:cs="方正楷体简体"/>
          <w:b/>
          <w:sz w:val="18"/>
          <w:szCs w:val="36"/>
        </w:rPr>
      </w:pPr>
    </w:p>
    <w:p w14:paraId="79E5F11D">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1D221709">
      <w:pPr>
        <w:spacing w:before="156" w:beforeLines="50" w:line="360" w:lineRule="auto"/>
        <w:ind w:firstLine="726" w:firstLineChars="201"/>
        <w:jc w:val="center"/>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w:t>
      </w:r>
      <w:r>
        <w:rPr>
          <w:rFonts w:hint="eastAsia" w:ascii="仿宋_GB2312" w:hAnsi="仿宋" w:eastAsia="仿宋_GB2312" w:cs="方正楷体简体"/>
          <w:sz w:val="36"/>
          <w:szCs w:val="36"/>
          <w:lang w:eastAsia="zh-CN"/>
        </w:rPr>
        <w:t>05月20日</w:t>
      </w:r>
    </w:p>
    <w:p w14:paraId="1383D405">
      <w:pPr>
        <w:spacing w:before="156" w:beforeLines="50" w:line="360" w:lineRule="auto"/>
        <w:ind w:firstLine="726" w:firstLineChars="201"/>
        <w:jc w:val="center"/>
        <w:rPr>
          <w:rFonts w:ascii="仿宋_GB2312" w:hAnsi="仿宋" w:eastAsia="仿宋_GB2312" w:cs="方正楷体简体"/>
          <w:b/>
          <w:sz w:val="36"/>
          <w:szCs w:val="36"/>
        </w:rPr>
      </w:pPr>
    </w:p>
    <w:p w14:paraId="5BA348CA">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752BB3FD">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284A0FBB">
      <w:pPr>
        <w:spacing w:line="560" w:lineRule="exact"/>
        <w:ind w:firstLine="562" w:firstLineChars="201"/>
        <w:jc w:val="left"/>
        <w:rPr>
          <w:rFonts w:ascii="宋体" w:hAnsi="宋体" w:cs="方正楷体简体"/>
          <w:sz w:val="28"/>
          <w:szCs w:val="28"/>
        </w:rPr>
      </w:pPr>
    </w:p>
    <w:p w14:paraId="3503B07F">
      <w:pPr>
        <w:spacing w:line="560" w:lineRule="exact"/>
        <w:ind w:firstLine="562" w:firstLineChars="201"/>
        <w:jc w:val="left"/>
        <w:rPr>
          <w:rFonts w:ascii="宋体" w:hAnsi="宋体" w:cs="方正楷体简体"/>
          <w:sz w:val="28"/>
          <w:szCs w:val="28"/>
        </w:rPr>
      </w:pPr>
    </w:p>
    <w:p w14:paraId="6FE0A4E1">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191AED4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4069490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2F3BA24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4FC37EE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7C8ACC1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28B28F46">
      <w:pPr>
        <w:spacing w:line="560" w:lineRule="exact"/>
        <w:ind w:firstLine="565" w:firstLineChars="201"/>
        <w:jc w:val="left"/>
        <w:rPr>
          <w:rFonts w:ascii="仿宋_GB2312" w:hAnsi="宋体" w:eastAsia="仿宋_GB2312" w:cs="宋体"/>
          <w:b/>
          <w:bCs/>
          <w:caps/>
          <w:sz w:val="28"/>
          <w:szCs w:val="28"/>
        </w:rPr>
      </w:pPr>
    </w:p>
    <w:p w14:paraId="297E1BEB">
      <w:pPr>
        <w:rPr>
          <w:rFonts w:ascii="仿宋_GB2312" w:hAnsi="宋体" w:eastAsia="仿宋_GB2312"/>
          <w:b/>
        </w:rPr>
      </w:pPr>
    </w:p>
    <w:p w14:paraId="24D3CE55">
      <w:pPr>
        <w:spacing w:line="560" w:lineRule="exact"/>
        <w:ind w:firstLine="565" w:firstLineChars="201"/>
        <w:jc w:val="left"/>
        <w:rPr>
          <w:rFonts w:ascii="仿宋_GB2312" w:hAnsi="宋体" w:eastAsia="仿宋_GB2312"/>
          <w:b/>
          <w:bCs/>
          <w:caps/>
          <w:sz w:val="28"/>
          <w:szCs w:val="28"/>
        </w:rPr>
      </w:pPr>
    </w:p>
    <w:p w14:paraId="6878EAD5">
      <w:pPr>
        <w:spacing w:line="560" w:lineRule="exact"/>
        <w:ind w:firstLine="424" w:firstLineChars="151"/>
        <w:jc w:val="left"/>
        <w:rPr>
          <w:rFonts w:ascii="仿宋_GB2312" w:hAnsi="宋体" w:eastAsia="仿宋_GB2312" w:cs="宋体"/>
          <w:b/>
          <w:bCs/>
          <w:caps/>
          <w:sz w:val="28"/>
          <w:szCs w:val="28"/>
        </w:rPr>
      </w:pPr>
    </w:p>
    <w:p w14:paraId="20D2B17A">
      <w:pPr>
        <w:spacing w:line="560" w:lineRule="exact"/>
        <w:ind w:firstLine="424" w:firstLineChars="151"/>
        <w:jc w:val="left"/>
        <w:rPr>
          <w:rFonts w:ascii="仿宋_GB2312" w:hAnsi="宋体" w:eastAsia="仿宋_GB2312"/>
          <w:b/>
          <w:bCs/>
          <w:caps/>
          <w:sz w:val="28"/>
          <w:szCs w:val="28"/>
        </w:rPr>
      </w:pPr>
    </w:p>
    <w:p w14:paraId="111444B3">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3C493E02">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71FFFB48"/>
    <w:p w14:paraId="57673495">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7C2849A">
      <w:pPr>
        <w:jc w:val="center"/>
        <w:rPr>
          <w:rFonts w:ascii="方正小标宋简体" w:eastAsia="方正小标宋简体"/>
          <w:b/>
          <w:sz w:val="30"/>
          <w:szCs w:val="30"/>
        </w:rPr>
      </w:pPr>
      <w:r>
        <w:rPr>
          <w:rFonts w:hint="eastAsia" w:ascii="方正小标宋简体" w:eastAsia="方正小标宋简体"/>
          <w:b/>
          <w:sz w:val="30"/>
          <w:szCs w:val="30"/>
        </w:rPr>
        <w:t>乳山市供水设备和设施智慧化更新改造工程设计</w:t>
      </w:r>
    </w:p>
    <w:p w14:paraId="1BA6DAF6">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6ECCC762">
      <w:pPr>
        <w:jc w:val="center"/>
        <w:rPr>
          <w:rFonts w:ascii="方正小标宋简体" w:eastAsia="方正小标宋简体"/>
          <w:b/>
          <w:sz w:val="30"/>
          <w:szCs w:val="30"/>
        </w:rPr>
      </w:pPr>
    </w:p>
    <w:p w14:paraId="751704D9">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53DE4962">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乳山市供水设备和设施智慧化更新改造工程设计的潜在投标人应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2026年06月02日14时00分</w:t>
      </w:r>
      <w:r>
        <w:rPr>
          <w:rFonts w:hint="eastAsia" w:ascii="仿宋_GB2312" w:hAnsi="仿宋" w:eastAsia="仿宋_GB2312" w:cs="宋体"/>
          <w:color w:val="333333"/>
          <w:spacing w:val="8"/>
          <w:kern w:val="0"/>
          <w:sz w:val="28"/>
          <w:szCs w:val="28"/>
          <w:u w:val="single"/>
        </w:rPr>
        <w:t>（北京时间）</w:t>
      </w:r>
      <w:r>
        <w:rPr>
          <w:rFonts w:hint="eastAsia" w:ascii="仿宋_GB2312" w:hAnsi="仿宋" w:eastAsia="仿宋_GB2312" w:cs="宋体"/>
          <w:color w:val="333333"/>
          <w:spacing w:val="8"/>
          <w:kern w:val="0"/>
          <w:sz w:val="28"/>
          <w:szCs w:val="28"/>
        </w:rPr>
        <w:t>前递交投标文件。</w:t>
      </w:r>
    </w:p>
    <w:p w14:paraId="6FF1043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06325A3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项目编号：SDRS-TPZB-2026-092</w:t>
      </w:r>
    </w:p>
    <w:p w14:paraId="7E8B8D6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项目名称：乳山市供水设备和设施智慧化更新改造工程设计</w:t>
      </w:r>
    </w:p>
    <w:p w14:paraId="64AD96A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4E9C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1688D61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06FA848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7A42BF2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49CDAF6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35305FB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4983595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27DB8D8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4CCD5AB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35E7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431808C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5386887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乳山市供水设备和设施智慧化更新改造工程设计</w:t>
            </w:r>
          </w:p>
        </w:tc>
        <w:tc>
          <w:tcPr>
            <w:tcW w:w="709" w:type="dxa"/>
            <w:vAlign w:val="center"/>
          </w:tcPr>
          <w:p w14:paraId="04B3C9C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5C93C1A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320000.00</w:t>
            </w:r>
          </w:p>
        </w:tc>
        <w:tc>
          <w:tcPr>
            <w:tcW w:w="1559" w:type="dxa"/>
            <w:vAlign w:val="center"/>
          </w:tcPr>
          <w:p w14:paraId="398FAE3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320000.00</w:t>
            </w:r>
          </w:p>
        </w:tc>
        <w:tc>
          <w:tcPr>
            <w:tcW w:w="1417" w:type="dxa"/>
            <w:tcBorders>
              <w:right w:val="single" w:color="auto" w:sz="4" w:space="0"/>
            </w:tcBorders>
            <w:vAlign w:val="center"/>
          </w:tcPr>
          <w:p w14:paraId="1CE0BC9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3A169B8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735F23A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0C93043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621077C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06DB6D7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 xml:space="preserve">2.具有工程设计综合甲级资质或工程设计市政行业给水工程专业乙级及以上资质； </w:t>
      </w:r>
    </w:p>
    <w:p w14:paraId="0CCAF2D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3.具有良好的商业信誉和健全的财务会计制度及履约能力；</w:t>
      </w:r>
    </w:p>
    <w:p w14:paraId="640ACFA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4.具有履行合同所必需的设备和专业技术能力；</w:t>
      </w:r>
    </w:p>
    <w:p w14:paraId="4FD1774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5.有依法缴纳税收和社会保障资金的良好记录；</w:t>
      </w:r>
    </w:p>
    <w:p w14:paraId="11DA949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6.供应商参加采购活动前3年内在经营活动中没有重大违法记录;</w:t>
      </w:r>
    </w:p>
    <w:p w14:paraId="096E1AF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7.投标人、法定代表人、授权委托人未被最高法院列入失信被执行人；</w:t>
      </w:r>
    </w:p>
    <w:p w14:paraId="62CF61D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8.投标人未被工商行政管理机关在全国企业信用信息公示系统中列入严重违法失信企业名单。</w:t>
      </w:r>
    </w:p>
    <w:p w14:paraId="163F0FA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525FF65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w:t>
      </w:r>
      <w:r>
        <w:rPr>
          <w:rFonts w:hint="eastAsia" w:ascii="仿宋_GB2312" w:hAnsi="仿宋" w:eastAsia="仿宋_GB2312" w:cs="宋体"/>
          <w:color w:val="333333"/>
          <w:spacing w:val="8"/>
          <w:kern w:val="0"/>
          <w:sz w:val="28"/>
          <w:szCs w:val="28"/>
          <w:lang w:eastAsia="zh-CN"/>
        </w:rPr>
        <w:t>05月20日</w:t>
      </w:r>
      <w:r>
        <w:rPr>
          <w:rFonts w:hint="eastAsia" w:ascii="仿宋_GB2312" w:hAnsi="仿宋" w:eastAsia="仿宋_GB2312" w:cs="宋体"/>
          <w:color w:val="333333"/>
          <w:spacing w:val="8"/>
          <w:kern w:val="0"/>
          <w:sz w:val="28"/>
          <w:szCs w:val="28"/>
        </w:rPr>
        <w:t>17时00分至2026年</w:t>
      </w:r>
      <w:r>
        <w:rPr>
          <w:rFonts w:hint="eastAsia" w:ascii="仿宋_GB2312" w:hAnsi="仿宋" w:eastAsia="仿宋_GB2312" w:cs="宋体"/>
          <w:color w:val="333333"/>
          <w:spacing w:val="8"/>
          <w:kern w:val="0"/>
          <w:sz w:val="28"/>
          <w:szCs w:val="28"/>
          <w:lang w:eastAsia="zh-CN"/>
        </w:rPr>
        <w:t>05月27日</w:t>
      </w:r>
      <w:r>
        <w:rPr>
          <w:rFonts w:hint="eastAsia" w:ascii="仿宋_GB2312" w:hAnsi="仿宋" w:eastAsia="仿宋_GB2312" w:cs="宋体"/>
          <w:color w:val="333333"/>
          <w:spacing w:val="8"/>
          <w:kern w:val="0"/>
          <w:sz w:val="28"/>
          <w:szCs w:val="28"/>
        </w:rPr>
        <w:t>17时00分（北京时间）</w:t>
      </w:r>
    </w:p>
    <w:p w14:paraId="1B14C3C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5CE89F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168BE307">
      <w:pPr>
        <w:widowControl/>
        <w:adjustRightInd w:val="0"/>
        <w:spacing w:line="560" w:lineRule="exact"/>
        <w:ind w:firstLine="592" w:firstLineChars="200"/>
        <w:jc w:val="left"/>
        <w:rPr>
          <w:rFonts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w:t>
      </w:r>
      <w:r>
        <w:rPr>
          <w:rFonts w:hint="eastAsia" w:ascii="仿宋_GB2312" w:hAnsi="仿宋" w:eastAsia="仿宋_GB2312" w:cs="宋体"/>
          <w:color w:val="333333"/>
          <w:spacing w:val="8"/>
          <w:kern w:val="0"/>
          <w:sz w:val="28"/>
          <w:szCs w:val="28"/>
          <w:lang w:eastAsia="zh-CN"/>
        </w:rPr>
        <w:t>盖章</w:t>
      </w:r>
      <w:r>
        <w:rPr>
          <w:rFonts w:hint="eastAsia" w:ascii="仿宋_GB2312" w:hAnsi="仿宋" w:eastAsia="仿宋_GB2312" w:cs="宋体"/>
          <w:color w:val="333333"/>
          <w:spacing w:val="8"/>
          <w:kern w:val="0"/>
          <w:sz w:val="28"/>
          <w:szCs w:val="28"/>
        </w:rPr>
        <w:t>”进行获取文件。</w:t>
      </w:r>
      <w:r>
        <w:rPr>
          <w:rFonts w:hint="eastAsia" w:ascii="仿宋_GB2312" w:hAnsi="微软雅黑" w:eastAsia="仿宋_GB2312" w:cs="宋体"/>
          <w:color w:val="333333"/>
          <w:spacing w:val="8"/>
          <w:kern w:val="0"/>
          <w:sz w:val="28"/>
          <w:szCs w:val="28"/>
        </w:rPr>
        <w:t>“安全证书（CA）”和“电子</w:t>
      </w:r>
      <w:r>
        <w:rPr>
          <w:rFonts w:hint="eastAsia" w:ascii="仿宋_GB2312" w:hAnsi="微软雅黑" w:eastAsia="仿宋_GB2312" w:cs="宋体"/>
          <w:color w:val="333333"/>
          <w:spacing w:val="8"/>
          <w:kern w:val="0"/>
          <w:sz w:val="28"/>
          <w:szCs w:val="28"/>
          <w:lang w:eastAsia="zh-CN"/>
        </w:rPr>
        <w:t>盖章</w:t>
      </w:r>
      <w:r>
        <w:rPr>
          <w:rFonts w:hint="eastAsia" w:ascii="仿宋_GB2312" w:hAnsi="微软雅黑" w:eastAsia="仿宋_GB2312" w:cs="宋体"/>
          <w:color w:val="333333"/>
          <w:spacing w:val="8"/>
          <w:kern w:val="0"/>
          <w:sz w:val="28"/>
          <w:szCs w:val="28"/>
        </w:rPr>
        <w:t>”办理请按照“威海市公共资源交易网（乳山分中心）”右侧“CA办理”中“CA证书办理介绍”进行办理。</w:t>
      </w:r>
    </w:p>
    <w:p w14:paraId="1131B3E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78CA6CDE">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34CDCE7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1.提交投标文件时间：2026年</w:t>
      </w:r>
      <w:r>
        <w:rPr>
          <w:rFonts w:hint="eastAsia" w:ascii="仿宋_GB2312" w:hAnsi="仿宋" w:eastAsia="仿宋_GB2312" w:cs="宋体"/>
          <w:color w:val="333333"/>
          <w:spacing w:val="8"/>
          <w:kern w:val="0"/>
          <w:sz w:val="28"/>
          <w:szCs w:val="28"/>
          <w:lang w:eastAsia="zh-CN"/>
        </w:rPr>
        <w:t>05月20日</w:t>
      </w:r>
      <w:r>
        <w:rPr>
          <w:rFonts w:hint="eastAsia" w:ascii="仿宋_GB2312" w:hAnsi="仿宋" w:eastAsia="仿宋_GB2312" w:cs="宋体"/>
          <w:color w:val="333333"/>
          <w:spacing w:val="8"/>
          <w:kern w:val="0"/>
          <w:sz w:val="28"/>
          <w:szCs w:val="28"/>
        </w:rPr>
        <w:t>18时00分至</w:t>
      </w:r>
      <w:r>
        <w:rPr>
          <w:rFonts w:hint="eastAsia" w:ascii="仿宋_GB2312" w:hAnsi="仿宋" w:eastAsia="仿宋_GB2312" w:cs="宋体"/>
          <w:color w:val="333333"/>
          <w:spacing w:val="8"/>
          <w:kern w:val="0"/>
          <w:sz w:val="28"/>
          <w:szCs w:val="28"/>
          <w:lang w:eastAsia="zh-CN"/>
        </w:rPr>
        <w:t>2026年06月02日14时00分</w:t>
      </w:r>
      <w:bookmarkStart w:id="0" w:name="_GoBack"/>
      <w:bookmarkEnd w:id="0"/>
    </w:p>
    <w:p w14:paraId="5D67AF8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2521043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2026年06月02日14时00分</w:t>
      </w:r>
      <w:r>
        <w:rPr>
          <w:rFonts w:hint="eastAsia" w:ascii="仿宋_GB2312" w:hAnsi="仿宋" w:eastAsia="仿宋_GB2312" w:cs="宋体"/>
          <w:color w:val="333333"/>
          <w:spacing w:val="8"/>
          <w:kern w:val="0"/>
          <w:sz w:val="28"/>
          <w:szCs w:val="28"/>
        </w:rPr>
        <w:t>（北京时间）</w:t>
      </w:r>
    </w:p>
    <w:p w14:paraId="143B14C0">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2F27AEC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03EC710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290505D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337FD32C">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0B5F201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4D5CE6D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0C31DF9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称：乳山市水务集团有限公司</w:t>
      </w:r>
    </w:p>
    <w:p w14:paraId="2A2C54C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址：乳山市胜利街38号</w:t>
      </w:r>
    </w:p>
    <w:p w14:paraId="1CBCE4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联系方式：16606315026</w:t>
      </w:r>
    </w:p>
    <w:p w14:paraId="0654FE8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3742BBB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0825EC0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3E8E139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2A2CF47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540B5B0">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7ECCD14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475F491C">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0D2E2DA6">
      <w:pPr>
        <w:widowControl/>
        <w:adjustRightInd w:val="0"/>
        <w:spacing w:line="360" w:lineRule="auto"/>
        <w:ind w:left="-240"/>
        <w:jc w:val="right"/>
        <w:rPr>
          <w:rFonts w:hint="eastAsia" w:ascii="仿宋_GB2312" w:hAnsi="宋体" w:eastAsia="仿宋_GB2312" w:cs="宋体"/>
          <w:kern w:val="0"/>
          <w:sz w:val="28"/>
          <w:szCs w:val="28"/>
        </w:rPr>
      </w:pPr>
    </w:p>
    <w:p w14:paraId="68075960">
      <w:pPr>
        <w:widowControl/>
        <w:adjustRightInd w:val="0"/>
        <w:spacing w:line="360" w:lineRule="auto"/>
        <w:ind w:left="-240"/>
        <w:jc w:val="right"/>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发布时间：2026年</w:t>
      </w:r>
      <w:r>
        <w:rPr>
          <w:rFonts w:hint="eastAsia" w:ascii="仿宋_GB2312" w:hAnsi="宋体" w:eastAsia="仿宋_GB2312" w:cs="宋体"/>
          <w:kern w:val="0"/>
          <w:sz w:val="28"/>
          <w:szCs w:val="28"/>
          <w:lang w:eastAsia="zh-CN"/>
        </w:rPr>
        <w:t>05月20日</w:t>
      </w:r>
    </w:p>
    <w:p w14:paraId="455E2B7D">
      <w:pPr>
        <w:widowControl/>
        <w:adjustRightInd w:val="0"/>
        <w:spacing w:line="360" w:lineRule="auto"/>
        <w:ind w:left="-240"/>
        <w:jc w:val="right"/>
        <w:rPr>
          <w:rFonts w:hint="eastAsia" w:ascii="宋体" w:hAnsi="宋体" w:cs="宋体"/>
          <w:kern w:val="0"/>
          <w:sz w:val="24"/>
        </w:rPr>
      </w:pPr>
    </w:p>
    <w:p w14:paraId="69DCDC5E">
      <w:pPr>
        <w:sectPr>
          <w:footerReference r:id="rId8" w:type="default"/>
          <w:pgSz w:w="11906" w:h="16838"/>
          <w:pgMar w:top="1440" w:right="1080" w:bottom="1440" w:left="1080" w:header="851" w:footer="992" w:gutter="0"/>
          <w:cols w:space="720" w:num="1"/>
          <w:docGrid w:type="lines" w:linePitch="312" w:charSpace="0"/>
        </w:sectPr>
      </w:pPr>
    </w:p>
    <w:p w14:paraId="59101EB6">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5FC30856"/>
    <w:p w14:paraId="2E8B984B">
      <w:pPr>
        <w:sectPr>
          <w:pgSz w:w="11906" w:h="16838"/>
          <w:pgMar w:top="1440" w:right="1077" w:bottom="1440" w:left="1077" w:header="851" w:footer="992" w:gutter="0"/>
          <w:cols w:space="720" w:num="1"/>
          <w:docGrid w:type="lines" w:linePitch="312" w:charSpace="0"/>
        </w:sectPr>
      </w:pPr>
    </w:p>
    <w:p w14:paraId="7C6D31B2">
      <w:pPr>
        <w:jc w:val="center"/>
        <w:rPr>
          <w:rFonts w:ascii="黑体" w:hAnsi="黑体" w:eastAsia="黑体"/>
          <w:sz w:val="32"/>
          <w:szCs w:val="32"/>
        </w:rPr>
      </w:pPr>
      <w:r>
        <w:rPr>
          <w:rFonts w:hint="eastAsia" w:ascii="黑体" w:hAnsi="黑体" w:eastAsia="黑体"/>
          <w:sz w:val="32"/>
          <w:szCs w:val="32"/>
        </w:rPr>
        <w:t>投标须知前附表</w:t>
      </w:r>
    </w:p>
    <w:p w14:paraId="727A5022">
      <w:pPr>
        <w:spacing w:line="560" w:lineRule="exact"/>
        <w:ind w:firstLine="560" w:firstLineChars="200"/>
        <w:jc w:val="left"/>
        <w:rPr>
          <w:rFonts w:ascii="仿宋_GB2312" w:hAnsi="宋体" w:eastAsia="仿宋_GB2312"/>
          <w:sz w:val="28"/>
          <w:szCs w:val="28"/>
        </w:rPr>
      </w:pPr>
    </w:p>
    <w:p w14:paraId="380C9A03">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4DDB40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BFC8AE7">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07D2DC46">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25CF9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EC4709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A644AE9">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项目名称：乳山市供水设备和设施智慧化更新改造工程设计</w:t>
            </w:r>
          </w:p>
        </w:tc>
      </w:tr>
      <w:tr w14:paraId="40209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49761B1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B063F27">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项目编号：SDRS-TPZB-2026-092</w:t>
            </w:r>
          </w:p>
        </w:tc>
      </w:tr>
      <w:tr w14:paraId="68B4D4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4A7BCDEA">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49A333A">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采购人名称：乳山市水务集团有限公司</w:t>
            </w:r>
          </w:p>
          <w:p w14:paraId="74FE951F">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乳山市胜利街38号</w:t>
            </w:r>
          </w:p>
          <w:p w14:paraId="05414B12">
            <w:pPr>
              <w:spacing w:line="560" w:lineRule="exact"/>
              <w:rPr>
                <w:rFonts w:ascii="仿宋_GB2312" w:hAnsi="宋体" w:eastAsia="仿宋_GB2312"/>
                <w:sz w:val="28"/>
                <w:szCs w:val="28"/>
              </w:rPr>
            </w:pPr>
            <w:r>
              <w:rPr>
                <w:rFonts w:hint="eastAsia" w:ascii="仿宋_GB2312" w:hAnsi="宋体" w:eastAsia="仿宋_GB2312"/>
                <w:sz w:val="28"/>
                <w:szCs w:val="28"/>
              </w:rPr>
              <w:t>联系人：刘金杰</w:t>
            </w:r>
          </w:p>
          <w:p w14:paraId="092B790A">
            <w:pPr>
              <w:spacing w:line="560" w:lineRule="exact"/>
              <w:rPr>
                <w:rFonts w:ascii="仿宋_GB2312" w:hAnsi="宋体" w:eastAsia="仿宋_GB2312"/>
                <w:sz w:val="28"/>
                <w:szCs w:val="28"/>
              </w:rPr>
            </w:pPr>
            <w:r>
              <w:rPr>
                <w:rFonts w:hint="eastAsia" w:ascii="仿宋_GB2312" w:hAnsi="宋体" w:eastAsia="仿宋_GB2312"/>
                <w:sz w:val="28"/>
                <w:szCs w:val="28"/>
              </w:rPr>
              <w:t>联系方式：16606315026</w:t>
            </w:r>
          </w:p>
        </w:tc>
      </w:tr>
      <w:tr w14:paraId="328EF9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5F11ADEF">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682E82C">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40710C46">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28ED241C">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7214B5AE">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1FF100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71D6582">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2DFC5AF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w:t>
            </w:r>
            <w:r>
              <w:rPr>
                <w:rFonts w:hint="eastAsia" w:ascii="仿宋_GB2312" w:hAnsi="宋体" w:eastAsia="仿宋_GB2312"/>
                <w:sz w:val="28"/>
                <w:szCs w:val="28"/>
                <w:lang w:eastAsia="zh-CN"/>
              </w:rPr>
              <w:t>盖章</w:t>
            </w:r>
            <w:r>
              <w:rPr>
                <w:rFonts w:hint="eastAsia" w:ascii="仿宋_GB2312" w:hAnsi="宋体" w:eastAsia="仿宋_GB2312"/>
                <w:sz w:val="28"/>
                <w:szCs w:val="28"/>
              </w:rPr>
              <w:t>。</w:t>
            </w:r>
          </w:p>
          <w:p w14:paraId="768350F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43D3CBB">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20598953">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31B6D17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7500944B">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w:t>
            </w:r>
            <w:r>
              <w:rPr>
                <w:rFonts w:hint="eastAsia" w:ascii="仿宋_GB2312" w:hAnsi="宋体" w:eastAsia="仿宋_GB2312"/>
                <w:sz w:val="28"/>
                <w:szCs w:val="28"/>
                <w:lang w:eastAsia="zh-CN"/>
              </w:rPr>
              <w:t>盖章</w:t>
            </w:r>
            <w:r>
              <w:rPr>
                <w:rFonts w:hint="eastAsia" w:ascii="仿宋_GB2312" w:hAnsi="宋体" w:eastAsia="仿宋_GB2312"/>
                <w:sz w:val="28"/>
                <w:szCs w:val="28"/>
              </w:rPr>
              <w:t>方为合法的投标文件，未对电子投标文件进行电子</w:t>
            </w:r>
            <w:r>
              <w:rPr>
                <w:rFonts w:hint="eastAsia" w:ascii="仿宋_GB2312" w:hAnsi="宋体" w:eastAsia="仿宋_GB2312"/>
                <w:sz w:val="28"/>
                <w:szCs w:val="28"/>
                <w:lang w:eastAsia="zh-CN"/>
              </w:rPr>
              <w:t>盖章</w:t>
            </w:r>
            <w:r>
              <w:rPr>
                <w:rFonts w:hint="eastAsia" w:ascii="仿宋_GB2312" w:hAnsi="宋体" w:eastAsia="仿宋_GB2312"/>
                <w:sz w:val="28"/>
                <w:szCs w:val="28"/>
              </w:rPr>
              <w:t>的，将作为无效投标处理。电子投标文件的电子</w:t>
            </w:r>
            <w:r>
              <w:rPr>
                <w:rFonts w:hint="eastAsia" w:ascii="仿宋_GB2312" w:hAnsi="宋体" w:eastAsia="仿宋_GB2312"/>
                <w:sz w:val="28"/>
                <w:szCs w:val="28"/>
                <w:lang w:eastAsia="zh-CN"/>
              </w:rPr>
              <w:t>盖章</w:t>
            </w:r>
            <w:r>
              <w:rPr>
                <w:rFonts w:hint="eastAsia" w:ascii="仿宋_GB2312" w:hAnsi="宋体" w:eastAsia="仿宋_GB2312"/>
                <w:sz w:val="28"/>
                <w:szCs w:val="28"/>
              </w:rPr>
              <w:t>要求：在生成电子投标文件pdf格式时，都必须对电子投标文件进行电子</w:t>
            </w:r>
            <w:r>
              <w:rPr>
                <w:rFonts w:hint="eastAsia" w:ascii="仿宋_GB2312" w:hAnsi="宋体" w:eastAsia="仿宋_GB2312"/>
                <w:sz w:val="28"/>
                <w:szCs w:val="28"/>
                <w:lang w:eastAsia="zh-CN"/>
              </w:rPr>
              <w:t>盖章</w:t>
            </w:r>
            <w:r>
              <w:rPr>
                <w:rFonts w:hint="eastAsia" w:ascii="仿宋_GB2312" w:hAnsi="宋体" w:eastAsia="仿宋_GB2312"/>
                <w:sz w:val="28"/>
                <w:szCs w:val="28"/>
              </w:rPr>
              <w:t>；</w:t>
            </w:r>
            <w:r>
              <w:rPr>
                <w:rFonts w:hint="eastAsia" w:ascii="仿宋_GB2312" w:hAnsi="宋体" w:eastAsia="仿宋_GB2312"/>
                <w:sz w:val="28"/>
                <w:szCs w:val="28"/>
                <w:lang w:eastAsia="zh-CN"/>
              </w:rPr>
              <w:t>盖章</w:t>
            </w:r>
            <w:r>
              <w:rPr>
                <w:rFonts w:hint="eastAsia" w:ascii="仿宋_GB2312" w:hAnsi="宋体" w:eastAsia="仿宋_GB2312"/>
                <w:sz w:val="28"/>
                <w:szCs w:val="28"/>
              </w:rPr>
              <w:t>时需要将电子</w:t>
            </w:r>
            <w:r>
              <w:rPr>
                <w:rFonts w:hint="eastAsia" w:ascii="仿宋_GB2312" w:hAnsi="宋体" w:eastAsia="仿宋_GB2312"/>
                <w:sz w:val="28"/>
                <w:szCs w:val="28"/>
                <w:lang w:eastAsia="zh-CN"/>
              </w:rPr>
              <w:t>盖章</w:t>
            </w:r>
            <w:r>
              <w:rPr>
                <w:rFonts w:hint="eastAsia" w:ascii="仿宋_GB2312" w:hAnsi="宋体" w:eastAsia="仿宋_GB2312"/>
                <w:sz w:val="28"/>
                <w:szCs w:val="28"/>
              </w:rPr>
              <w:t>签署到相应的位置中。</w:t>
            </w:r>
          </w:p>
          <w:p w14:paraId="1AFB564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0ED0510E">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027CAD92">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3B3EEC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26E40B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98EE771">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1A3BF8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7A5459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41736D92">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301211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8FC0C5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54185260">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6C13CD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456151B">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6EC7FF16">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45756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C920AB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05371441">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089A9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E6AA06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F5380DD">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5EEFB2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742C0F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58D3673">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320000.00</w:t>
            </w:r>
            <w:r>
              <w:rPr>
                <w:rFonts w:hint="eastAsia" w:ascii="仿宋_GB2312" w:hAnsi="宋体" w:eastAsia="仿宋_GB2312"/>
                <w:sz w:val="28"/>
                <w:szCs w:val="28"/>
              </w:rPr>
              <w:t>元</w:t>
            </w:r>
          </w:p>
        </w:tc>
      </w:tr>
      <w:tr w14:paraId="28ABB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C09131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AFBA5D4">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164BB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562D6D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5FFFEC6">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3026D9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BCC54C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45A7012">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175280BD">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4A14E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0F9E81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CAA80CD">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07766A03">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176CB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2CB1402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3AF85752">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24429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37CF2E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4BFBB1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49DB4106">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024DD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582DB18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70092668">
            <w:pPr>
              <w:spacing w:line="560" w:lineRule="exact"/>
              <w:rPr>
                <w:rFonts w:ascii="仿宋_GB2312" w:hAnsi="宋体" w:eastAsia="仿宋_GB2312"/>
                <w:sz w:val="28"/>
                <w:szCs w:val="28"/>
              </w:rPr>
            </w:pPr>
            <w:r>
              <w:rPr>
                <w:rFonts w:hint="eastAsia" w:ascii="仿宋_GB2312" w:hAnsi="宋体" w:eastAsia="仿宋_GB2312"/>
                <w:sz w:val="28"/>
                <w:szCs w:val="28"/>
              </w:rPr>
              <w:t>乳山市供水设备和设施智慧化更新改造工程设计(A包)</w:t>
            </w:r>
          </w:p>
          <w:p w14:paraId="2172EFDC">
            <w:pPr>
              <w:spacing w:line="560" w:lineRule="exact"/>
              <w:rPr>
                <w:rFonts w:ascii="仿宋_GB2312" w:hAnsi="宋体" w:eastAsia="仿宋_GB2312"/>
                <w:sz w:val="28"/>
                <w:szCs w:val="28"/>
              </w:rPr>
            </w:pPr>
            <w:r>
              <w:rPr>
                <w:rFonts w:hint="eastAsia" w:ascii="仿宋_GB2312" w:hAnsi="宋体" w:eastAsia="仿宋_GB2312"/>
                <w:sz w:val="28"/>
                <w:szCs w:val="28"/>
              </w:rPr>
              <w:t>服务期：自合同签订之日起</w:t>
            </w:r>
          </w:p>
        </w:tc>
      </w:tr>
      <w:tr w14:paraId="4C1D0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53E16B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141A3691">
            <w:pPr>
              <w:spacing w:line="560" w:lineRule="exact"/>
              <w:rPr>
                <w:rFonts w:ascii="仿宋_GB2312" w:hAnsi="宋体" w:eastAsia="仿宋_GB2312"/>
                <w:sz w:val="28"/>
                <w:szCs w:val="28"/>
              </w:rPr>
            </w:pPr>
            <w:r>
              <w:rPr>
                <w:rFonts w:hint="eastAsia" w:ascii="仿宋_GB2312" w:hAnsi="宋体" w:eastAsia="仿宋_GB2312"/>
                <w:sz w:val="28"/>
                <w:szCs w:val="28"/>
              </w:rPr>
              <w:t>乳山市供水设备和设施智慧化更新改造工程设计(A包)</w:t>
            </w:r>
          </w:p>
          <w:p w14:paraId="55D4347A">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交付期:</w:t>
            </w:r>
            <w:r>
              <w:rPr>
                <w:rFonts w:hint="eastAsia" w:ascii="仿宋_GB2312" w:hAnsi="宋体" w:eastAsia="仿宋_GB2312"/>
                <w:sz w:val="28"/>
                <w:szCs w:val="28"/>
                <w:lang w:eastAsia="zh-CN"/>
              </w:rPr>
              <w:t>自合同签订之日起10日历天</w:t>
            </w:r>
          </w:p>
          <w:p w14:paraId="3FFC47F9">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075976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2CBB5E8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2F872778">
            <w:pPr>
              <w:spacing w:line="560" w:lineRule="exact"/>
              <w:rPr>
                <w:rFonts w:ascii="仿宋_GB2312" w:hAnsi="宋体" w:eastAsia="仿宋_GB2312"/>
                <w:sz w:val="28"/>
                <w:szCs w:val="28"/>
              </w:rPr>
            </w:pPr>
            <w:r>
              <w:rPr>
                <w:rFonts w:hint="eastAsia" w:ascii="仿宋_GB2312" w:hAnsi="宋体" w:eastAsia="仿宋_GB2312"/>
                <w:sz w:val="28"/>
                <w:szCs w:val="28"/>
              </w:rPr>
              <w:t>评标办法：乳山市供水设备和设施智慧化更新改造工程设计(A包),综合评分法</w:t>
            </w:r>
          </w:p>
        </w:tc>
      </w:tr>
      <w:tr w14:paraId="25BA53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C4DF2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0B64CEA">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4FA272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5F3B59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5C1FF68">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6CFC20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8A9C4C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1618239">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1B122F6E">
            <w:pPr>
              <w:spacing w:line="560" w:lineRule="exact"/>
              <w:rPr>
                <w:rFonts w:ascii="仿宋_GB2312" w:hAnsi="宋体" w:eastAsia="仿宋_GB2312"/>
                <w:sz w:val="28"/>
                <w:szCs w:val="28"/>
              </w:rPr>
            </w:pPr>
            <w:r>
              <w:rPr>
                <w:rFonts w:hint="eastAsia" w:ascii="仿宋_GB2312" w:hAnsi="宋体" w:eastAsia="仿宋_GB2312"/>
                <w:sz w:val="28"/>
                <w:szCs w:val="28"/>
              </w:rPr>
              <w:t>本项目无预付款，第一年内支付合同价款的50%，第二、第三、第四年分别支付合同价款的20%、20%、10%。</w:t>
            </w:r>
          </w:p>
        </w:tc>
      </w:tr>
      <w:tr w14:paraId="501454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F6C9CA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01061398">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5C9A0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96B83D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6B9D7664">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35231B4B">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538723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A1C2E5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643C34A0">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305E5D3B">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5FE9FDE8">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6EBE193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02FFBDAC">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256AC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8CF4F4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6706825A">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代理服务费：参照“发改价格[2011]534号”规定的收费标准收取代理服务费。人民币4800.00元，由成交单位在签订合同前向采购代理机构缴纳，包含在报价中。</w:t>
            </w:r>
          </w:p>
          <w:p w14:paraId="09B04589">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685AD786">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005CBD11">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2B1A37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19BBDF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386F966">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本项目按服务类以自愿公开招标方式实施采购</w:t>
            </w:r>
          </w:p>
        </w:tc>
      </w:tr>
    </w:tbl>
    <w:p w14:paraId="0939CF1F">
      <w:pPr>
        <w:spacing w:line="560" w:lineRule="exact"/>
        <w:ind w:firstLine="560" w:firstLineChars="200"/>
        <w:jc w:val="left"/>
        <w:rPr>
          <w:rFonts w:ascii="仿宋_GB2312" w:hAnsi="宋体" w:eastAsia="仿宋_GB2312"/>
          <w:sz w:val="28"/>
          <w:szCs w:val="28"/>
        </w:rPr>
      </w:pPr>
    </w:p>
    <w:p w14:paraId="589CE300">
      <w:pPr>
        <w:pStyle w:val="26"/>
        <w:spacing w:line="432" w:lineRule="auto"/>
        <w:ind w:firstLine="480" w:firstLineChars="150"/>
        <w:rPr>
          <w:rFonts w:eastAsia="黑体"/>
          <w:sz w:val="32"/>
          <w:szCs w:val="32"/>
        </w:rPr>
      </w:pPr>
    </w:p>
    <w:p w14:paraId="2D34C8EE">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54997952">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56B244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124D236B">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3B22CB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70A2C5A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738F05C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2、具有工程设计综合甲级资质或工程设计市政行业给水工程专业乙级及以上资质证书扫描件；(A)包</w:t>
            </w:r>
          </w:p>
          <w:p w14:paraId="0D008DF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3、法定代表人授权委托书；被授权人身份证扫描件；</w:t>
            </w:r>
          </w:p>
          <w:p w14:paraId="5861F06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44AA81C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4、依法缴纳税收和社会保障资金的声明（格式自拟）；</w:t>
            </w:r>
            <w:r>
              <w:rPr>
                <w:rFonts w:hint="eastAsia" w:ascii="仿宋_GB2312" w:hAnsi="宋体" w:eastAsia="仿宋_GB2312"/>
                <w:sz w:val="28"/>
                <w:szCs w:val="28"/>
                <w:lang w:eastAsia="zh-CN"/>
              </w:rPr>
              <w:t>近期交纳社保资金凭证</w:t>
            </w:r>
            <w:r>
              <w:rPr>
                <w:rFonts w:hint="eastAsia" w:ascii="仿宋_GB2312" w:hAnsi="宋体" w:eastAsia="仿宋_GB2312"/>
                <w:sz w:val="28"/>
                <w:szCs w:val="28"/>
              </w:rPr>
              <w:t>的扫描件；(A)包</w:t>
            </w:r>
          </w:p>
          <w:p w14:paraId="1F119E9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5、参加本项目报价前三年内无重大违法记录声明（格式自定）；(A)包</w:t>
            </w:r>
          </w:p>
          <w:p w14:paraId="753D2C2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6、报价单位未被工商行政管理机关在全国企业信用信息公示系统中列入严重违法失信企业名单（查询网址http://www.gsxt.gov.cn/index.html）网站截图</w:t>
            </w:r>
            <w:r>
              <w:rPr>
                <w:rFonts w:hint="eastAsia" w:ascii="仿宋_GB2312" w:hAnsi="宋体" w:eastAsia="仿宋_GB2312"/>
                <w:sz w:val="28"/>
                <w:szCs w:val="28"/>
                <w:lang w:val="en-US" w:eastAsia="zh-CN"/>
              </w:rPr>
              <w:t>或报告</w:t>
            </w:r>
            <w:r>
              <w:rPr>
                <w:rFonts w:hint="eastAsia" w:ascii="仿宋_GB2312" w:hAnsi="宋体" w:eastAsia="仿宋_GB2312"/>
                <w:sz w:val="28"/>
                <w:szCs w:val="28"/>
              </w:rPr>
              <w:t>；</w:t>
            </w:r>
          </w:p>
          <w:p w14:paraId="5F906FF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报价单位及其法定代表人、授权委托人在“全国法院失信被执行人名单公布及查询（http://zxgk.court.gov.cn/shixin/）”网站截图；(A)包</w:t>
            </w:r>
          </w:p>
          <w:p w14:paraId="4F8747F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7、财务状况报告等相关材料</w:t>
            </w:r>
          </w:p>
          <w:p w14:paraId="3706F2F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A.供应商自行编制的2025年度公司财务报表或由中介机构出具的2024或者2025年度财务审计报告书扫描件；</w:t>
            </w:r>
          </w:p>
          <w:p w14:paraId="48A0177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380A36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03F42F1C">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8、具有履行合同所必需的设备和专业技术能力承诺函（格式自拟）；(A)包</w:t>
            </w:r>
          </w:p>
        </w:tc>
      </w:tr>
      <w:tr w14:paraId="3037A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FD8044B">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7D246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4F5726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w:t>
            </w:r>
            <w:r>
              <w:rPr>
                <w:rFonts w:hint="eastAsia" w:ascii="仿宋_GB2312" w:hAnsi="宋体" w:eastAsia="仿宋_GB2312"/>
                <w:sz w:val="28"/>
                <w:szCs w:val="28"/>
                <w:lang w:eastAsia="zh-CN"/>
              </w:rPr>
              <w:t>盖章</w:t>
            </w:r>
            <w:r>
              <w:rPr>
                <w:rFonts w:hint="eastAsia" w:ascii="仿宋_GB2312" w:hAnsi="宋体" w:eastAsia="仿宋_GB2312"/>
                <w:sz w:val="28"/>
                <w:szCs w:val="28"/>
              </w:rPr>
              <w:t>的，作为无效报价；(A)包</w:t>
            </w:r>
          </w:p>
          <w:p w14:paraId="0685542A">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42721A6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74FF47B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0513C18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4B14CA5C">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B0A3B80">
      <w:pPr>
        <w:rPr>
          <w:rFonts w:ascii="宋体" w:hAnsi="宋体"/>
          <w:szCs w:val="28"/>
        </w:rPr>
      </w:pPr>
    </w:p>
    <w:p w14:paraId="568FB582">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43CB3B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3C2AC6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45161F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6D9A78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227CD4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037565B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2C5939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DECD2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DA351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4B1A3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250292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464C20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764555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300117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4B2176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10F74F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647A8B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D2652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480F08B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55A9DA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2F992E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4AE4BA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68BCDA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74DE9A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D95FC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5C4FF44">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282A21F8">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6E98F3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w:t>
      </w:r>
    </w:p>
    <w:p w14:paraId="656EAE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6C5616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35D2965F">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D19AE6C">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方为合法的投标文件，未对电子报价文件进行电子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签名的，将作为无效投标处理。电子报价文件的电子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要求：在生成电子报价文件pdf格式时，都必须对电子报价文件进行电子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时需要将电子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签署到相应的位置中。</w:t>
      </w:r>
    </w:p>
    <w:p w14:paraId="318A11C2">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2CAC560F">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2BDCF660">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56425949">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2F2312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2D67563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3DB5D7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4B4E89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41E19B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4959C0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40B7B0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6DC72B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1B806A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4853F37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21C436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55EE7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59CDD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CFC91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1EFAF9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448706B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31B552A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6B8A5B2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5E8B0CA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1961124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65B0890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7BA5A4B8">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01CACB2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2508E3D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5D364D1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67E833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606E00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F0733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52BFF9E8">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7C138D3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466AC0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7A18F6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4A2EE7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F76E6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693385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635FA42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6F8F41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31F46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1DCC1E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4256E6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61899EB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180E685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C2A4E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66359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前，应按照上述2项的要求进行认真检查、确认。因投标人自身原因所导致其投标失败的，须自行承担相关责任。</w:t>
      </w:r>
    </w:p>
    <w:p w14:paraId="51E1F31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15A883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06DDD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086279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36A5C0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66F231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508B32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628EC13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05B643F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②具有工程设计综合甲级资质或工程设计市政行业给水工程专业乙级及以上资质证书扫描件；</w:t>
      </w:r>
    </w:p>
    <w:p w14:paraId="33449CD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③法定代表人授权委托书；被授权人身份证扫描件；</w:t>
      </w:r>
    </w:p>
    <w:p w14:paraId="2FEC844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0A856DC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w:t>
      </w:r>
      <w:r>
        <w:rPr>
          <w:rFonts w:hint="eastAsia" w:ascii="仿宋_GB2312" w:hAnsi="宋体" w:eastAsia="仿宋_GB2312"/>
          <w:sz w:val="28"/>
          <w:szCs w:val="28"/>
          <w:lang w:eastAsia="zh-CN"/>
        </w:rPr>
        <w:t>近期交纳社保资金凭证</w:t>
      </w:r>
      <w:r>
        <w:rPr>
          <w:rFonts w:hint="eastAsia" w:ascii="仿宋_GB2312" w:hAnsi="宋体" w:eastAsia="仿宋_GB2312"/>
          <w:sz w:val="28"/>
          <w:szCs w:val="28"/>
        </w:rPr>
        <w:t>的扫描件；</w:t>
      </w:r>
    </w:p>
    <w:p w14:paraId="2A4B5EF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14:paraId="6CA8A35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⑥报价单位未被工商行政管理机关在全国企业信用信息公示系统中列入严重违法失信企业名单（查询网址http://www.gsxt.gov.cn/index.html）网站截图</w:t>
      </w:r>
      <w:r>
        <w:rPr>
          <w:rFonts w:hint="eastAsia" w:ascii="仿宋_GB2312" w:hAnsi="宋体" w:eastAsia="仿宋_GB2312"/>
          <w:sz w:val="28"/>
          <w:szCs w:val="28"/>
          <w:lang w:val="en-US" w:eastAsia="zh-CN"/>
        </w:rPr>
        <w:t>或报告</w:t>
      </w:r>
      <w:r>
        <w:rPr>
          <w:rFonts w:hint="eastAsia" w:ascii="仿宋_GB2312" w:hAnsi="宋体" w:eastAsia="仿宋_GB2312"/>
          <w:sz w:val="28"/>
          <w:szCs w:val="28"/>
        </w:rPr>
        <w:t>；</w:t>
      </w:r>
    </w:p>
    <w:p w14:paraId="736453E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w:t>
      </w:r>
    </w:p>
    <w:p w14:paraId="43D8805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14:paraId="3B7FAAD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A.供应商自行编制的2025年度公司财务报表或由中介机构出具的2024或者2025年度财务审计报告书扫描件；</w:t>
      </w:r>
    </w:p>
    <w:p w14:paraId="4807F5D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1CD81C7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09C30D2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14:paraId="6BE7F63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14:paraId="0B7ABD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14:paraId="7AFA52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w:t>
      </w:r>
    </w:p>
    <w:p w14:paraId="15D5CB7D">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7E2BA1A5">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72BEA30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①企业获奖</w:t>
      </w:r>
    </w:p>
    <w:p w14:paraId="28E1702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②企业综合实力1</w:t>
      </w:r>
    </w:p>
    <w:p w14:paraId="266269D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③企业综合实力2</w:t>
      </w:r>
    </w:p>
    <w:p w14:paraId="5A72B85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④项目管理机构</w:t>
      </w:r>
    </w:p>
    <w:p w14:paraId="7C6469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1B5F7B4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①对项目的理解和建设方案</w:t>
      </w:r>
    </w:p>
    <w:p w14:paraId="44AC359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②设计质量保证措施</w:t>
      </w:r>
    </w:p>
    <w:p w14:paraId="39578A0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③设计工作进度计划</w:t>
      </w:r>
    </w:p>
    <w:p w14:paraId="3206E23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④设计后续服务的安排及保证措施</w:t>
      </w:r>
    </w:p>
    <w:p w14:paraId="47E9411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⑤评审时需要的相关证明材料。</w:t>
      </w:r>
    </w:p>
    <w:p w14:paraId="32DAD4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1480C76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143DB6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3AAF24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386AD3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564FC6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90635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239E99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1B274E9">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66843E9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529682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675A5F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6BBCB5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343F23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07056C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09C6EF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4E57F3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410DC9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323B45C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20229B3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2C0B355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0192A36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11E9579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19D49F3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570CB5E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2AC0D13F">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75B9919A">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7B1E7DA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7D4105D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57603B2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2ED815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42F12E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1B01041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81404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0562A8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3D3A49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44AA61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01F97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0ACB0D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335497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E2C0B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090A1783">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5777D0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64B9CC5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22AF40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199655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功能的CA锁对投标文件须盖章或签名的部位加盖电子印章（单位电子公章、法定代表人电子人名章），电子印章与实物印章具有同等法律效力。</w:t>
      </w:r>
    </w:p>
    <w:p w14:paraId="637EE3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菜单的标书</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功能转换为PDF格式，之后通过</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3266F5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的须加盖法定代表人电子人名章。</w:t>
      </w:r>
    </w:p>
    <w:p w14:paraId="14C35794">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09A9CF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。但须浏览检查并注意印章重叠及完整性。</w:t>
      </w:r>
    </w:p>
    <w:p w14:paraId="48D5A9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829A8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4B8467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”菜单的“数据</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”功能上传数据文件（EXCEL格式），系统自动转换为PDF格式，加盖电子印章后保存到本地计算机。加盖了电子印章的文件即为最终的数据文件（PDF格式）用于投标。</w:t>
      </w:r>
    </w:p>
    <w:p w14:paraId="4F21FE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w:t>
      </w:r>
      <w:r>
        <w:rPr>
          <w:rFonts w:hint="eastAsia" w:ascii="仿宋_GB2312" w:hAnsi="宋体" w:eastAsia="仿宋_GB2312"/>
          <w:sz w:val="28"/>
          <w:szCs w:val="28"/>
          <w:lang w:eastAsia="zh-CN"/>
        </w:rPr>
        <w:t>盖章</w:t>
      </w:r>
      <w:r>
        <w:rPr>
          <w:rFonts w:hint="eastAsia" w:ascii="仿宋_GB2312" w:hAnsi="宋体" w:eastAsia="仿宋_GB2312"/>
          <w:sz w:val="28"/>
          <w:szCs w:val="28"/>
        </w:rPr>
        <w:t>的须加盖法定代表人电子人名章。</w:t>
      </w:r>
    </w:p>
    <w:p w14:paraId="15445D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36E4B6B">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2D04CC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5F4BDA9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261A8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w:t>
      </w:r>
      <w:r>
        <w:rPr>
          <w:rFonts w:hint="eastAsia" w:ascii="仿宋_GB2312" w:hAnsi="仿宋" w:eastAsia="仿宋_GB2312" w:cs="宋体"/>
          <w:sz w:val="28"/>
          <w:szCs w:val="28"/>
          <w:lang w:eastAsia="zh-CN"/>
        </w:rPr>
        <w:t>盖章</w:t>
      </w:r>
      <w:r>
        <w:rPr>
          <w:rFonts w:hint="eastAsia" w:ascii="仿宋_GB2312" w:hAnsi="仿宋" w:eastAsia="仿宋_GB2312" w:cs="宋体"/>
          <w:sz w:val="28"/>
          <w:szCs w:val="28"/>
        </w:rPr>
        <w:t>后的文件除了会上传到系统中之外还会同步保存到本地计算机。</w:t>
      </w:r>
    </w:p>
    <w:p w14:paraId="2DFFD7F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2B3177A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710614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078913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503D0564">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F40F1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264061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6EBCDB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69BD4E6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62ABDC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1AEB54E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56558F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2C15A0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1B49146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3CD028B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537B5EE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02EB6C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10B131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03A4F0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2597DC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3855AF07">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0A4BDA4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7D3625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5F157C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B326F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73F19C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078C9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6A7EA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45E0C9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322E80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6615A8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48F665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12800C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1C0074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00F5F7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4CB0BF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07ACA2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0B4C37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1F7EA8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22FD89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50FC28B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588AF4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086C74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01297D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7868DC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35D5CD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5E15AF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334EF7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411741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7B89A6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8F81B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3FAD1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39668F6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4E018F82">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517E9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690E4A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4B9957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490E7C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774AB1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5699A5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E92DB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780FE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597A2E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5942A5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292388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6E3217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003B73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5A81DE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3819F8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4E03FF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118D25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7E8BC4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57BB2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6E0764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7D1D4C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72A0E5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6D5446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66D6FF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5403D5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656EC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1B431F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4C1E5F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419BFD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35D767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347867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44D591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630B72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5E76F3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26C69D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385143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79319F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7F7FC3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17AD43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390C95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10EE9B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74DA0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678510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789BAE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2DFE0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77FC3F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34EE63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7001FF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4F8BAA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078772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0E1B02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2C31B0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06DE6E2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6608658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5E3F41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34C85E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1F4386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5CB6BE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442C36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50B91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7DA9905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466CE9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B1767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5DD8FA7F">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16DFA8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26986A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0DC6022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6A7531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25F059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6699FC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4F51A0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42407D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41FBC9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77C351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538BF8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3D380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36F6A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65FC80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9175A0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29A443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137188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029537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6CACEC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4CF409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04E050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71F2E56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3A7BEB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46B214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397726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4B145F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2E72A6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629E18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77B52F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1758EBAB">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2E93E8F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6F7C8B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69ED5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04947B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720A69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412E3D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592711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65343F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7359DB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631EB1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567729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567F1A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1CD0D9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1D1A0D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11A1E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6C8BBF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0C588E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690AEB40">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1E6277D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385847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38B826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531309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7F99BB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06E32A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0299D9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4C234D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62D461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05B39E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055A3A8D">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77993961">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2AA7DEE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024ACE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42487C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1D18E3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4519B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23DB30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062EA9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79E2E1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2192EA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00915C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0B4520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56CB9B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4239DE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CF99D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49E912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67FED4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1E8DBC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25CEB7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458BEC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39FA02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512D06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146451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71120C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2A101B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0F0430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6BDF3E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295B3328">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36D623E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548250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05748434">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2E580E3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3FB98B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0DC75B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806FD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6D51F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1DE293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4997C99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686289C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00074B0C">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5B18E47B">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377CBF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729790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581798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270B80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64F8EE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3C935F5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2B0333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6E739B16">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2B6DBE9">
      <w:pPr>
        <w:ind w:firstLine="425" w:firstLineChars="152"/>
        <w:rPr>
          <w:rFonts w:ascii="仿宋_GB2312" w:hAnsi="仿宋" w:eastAsia="仿宋_GB2312" w:cs="宋体"/>
          <w:sz w:val="28"/>
          <w:szCs w:val="28"/>
        </w:rPr>
      </w:pPr>
    </w:p>
    <w:p w14:paraId="2B9AEE47">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49C8991F">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104155BB"/>
    <w:p w14:paraId="77F475B6">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334181FB">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4349045E">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72F90DE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项目名称：乳山市供水设备和设施智慧化更新改造工程设计</w:t>
      </w:r>
    </w:p>
    <w:p w14:paraId="38030E9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项目编号：SDRS-TPZB-2026-092</w:t>
      </w:r>
    </w:p>
    <w:p w14:paraId="2E7E9A2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项目概况说明：乳山市供水设备和设施智慧化更新改造工程设计，改造智慧化水表62150块；改造智慧化供水设备66套；改造区内DN15-DN100配套供水管网70km。</w:t>
      </w:r>
    </w:p>
    <w:p w14:paraId="7064DECF">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0617D178">
      <w:pPr>
        <w:pStyle w:val="60"/>
        <w:spacing w:line="560" w:lineRule="exact"/>
        <w:ind w:firstLine="560"/>
        <w:rPr>
          <w:rFonts w:hint="eastAsia" w:ascii="仿宋_GB2312" w:hAnsi="宋体" w:eastAsia="仿宋_GB2312"/>
          <w:lang w:val="en-US" w:eastAsia="zh-CN"/>
        </w:rPr>
      </w:pPr>
      <w:r>
        <w:rPr>
          <w:rFonts w:hint="eastAsia" w:ascii="仿宋_GB2312" w:hAnsi="宋体" w:eastAsia="仿宋_GB2312"/>
        </w:rPr>
        <w:t>采购标的需实现的功能或者目标：</w:t>
      </w:r>
      <w:r>
        <w:rPr>
          <w:rFonts w:ascii="仿宋_GB2312" w:hAnsi="宋体" w:eastAsia="仿宋_GB2312"/>
        </w:rPr>
        <w:t xml:space="preserve"> </w:t>
      </w:r>
      <w:r>
        <w:rPr>
          <w:rFonts w:hint="eastAsia" w:ascii="仿宋_GB2312" w:hAnsi="宋体" w:eastAsia="仿宋_GB2312"/>
          <w:lang w:val="en-US" w:eastAsia="zh-CN"/>
        </w:rPr>
        <w:t>完成</w:t>
      </w:r>
      <w:r>
        <w:rPr>
          <w:rFonts w:hint="eastAsia" w:ascii="仿宋_GB2312" w:hAnsi="宋体" w:eastAsia="仿宋_GB2312"/>
          <w:sz w:val="28"/>
          <w:szCs w:val="21"/>
        </w:rPr>
        <w:t>乳山市供水设备和设施智慧化更新改造工程设计</w:t>
      </w:r>
      <w:r>
        <w:rPr>
          <w:rFonts w:hint="eastAsia" w:ascii="仿宋_GB2312" w:hAnsi="宋体" w:eastAsia="仿宋_GB2312"/>
          <w:sz w:val="28"/>
          <w:szCs w:val="21"/>
          <w:lang w:eastAsia="zh-CN"/>
        </w:rPr>
        <w:t>，提交的设计成果须经专家会议评审通过或相关部门审查合格。</w:t>
      </w:r>
    </w:p>
    <w:p w14:paraId="4B553BF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087A96A6">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本项目包段的采购预算金额为320000.00元。</w:t>
      </w:r>
    </w:p>
    <w:p w14:paraId="4635E9E7">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4F0F2575">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1ECAB4EF">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43F3081">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17337E5E">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0F9A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40271636">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47C57089">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6A3970F7">
            <w:pPr>
              <w:jc w:val="center"/>
              <w:rPr>
                <w:rFonts w:ascii="仿宋_GB2312" w:hAnsi="宋体" w:eastAsia="仿宋_GB2312"/>
                <w:b/>
                <w:sz w:val="24"/>
              </w:rPr>
            </w:pPr>
            <w:r>
              <w:rPr>
                <w:rFonts w:hint="eastAsia" w:ascii="仿宋_GB2312" w:hAnsi="宋体" w:eastAsia="仿宋_GB2312"/>
                <w:b/>
                <w:sz w:val="24"/>
              </w:rPr>
              <w:t>清单</w:t>
            </w:r>
          </w:p>
          <w:p w14:paraId="00405864">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145FF61A">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343176F5">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27FE287A">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7D8BED05">
            <w:pPr>
              <w:jc w:val="center"/>
              <w:rPr>
                <w:rFonts w:ascii="仿宋_GB2312" w:hAnsi="宋体" w:eastAsia="仿宋_GB2312"/>
                <w:b/>
                <w:sz w:val="24"/>
              </w:rPr>
            </w:pPr>
            <w:r>
              <w:rPr>
                <w:rFonts w:hint="eastAsia" w:ascii="仿宋_GB2312" w:hAnsi="宋体" w:eastAsia="仿宋_GB2312"/>
                <w:b/>
                <w:sz w:val="24"/>
              </w:rPr>
              <w:t>功能与技术参数</w:t>
            </w:r>
          </w:p>
        </w:tc>
      </w:tr>
      <w:tr w14:paraId="5E98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A91F5C7">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437AE459">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140677B6">
            <w:pPr>
              <w:jc w:val="center"/>
              <w:rPr>
                <w:rFonts w:ascii="仿宋_GB2312" w:hAnsi="宋体" w:eastAsia="仿宋_GB2312"/>
                <w:sz w:val="24"/>
              </w:rPr>
            </w:pPr>
          </w:p>
        </w:tc>
        <w:tc>
          <w:tcPr>
            <w:tcW w:w="1417" w:type="dxa"/>
            <w:vAlign w:val="center"/>
          </w:tcPr>
          <w:p w14:paraId="170AFE8A">
            <w:pPr>
              <w:jc w:val="center"/>
              <w:rPr>
                <w:rFonts w:ascii="仿宋_GB2312" w:hAnsi="宋体" w:eastAsia="仿宋_GB2312"/>
                <w:sz w:val="24"/>
              </w:rPr>
            </w:pPr>
            <w:r>
              <w:rPr>
                <w:rFonts w:hint="eastAsia" w:ascii="仿宋_GB2312" w:hAnsi="宋体" w:eastAsia="仿宋_GB2312"/>
                <w:sz w:val="24"/>
              </w:rPr>
              <w:t>乳山市供水设备和设施智慧化更新改造工程设计</w:t>
            </w:r>
          </w:p>
        </w:tc>
        <w:tc>
          <w:tcPr>
            <w:tcW w:w="1134" w:type="dxa"/>
            <w:vAlign w:val="center"/>
          </w:tcPr>
          <w:p w14:paraId="7FF0EC23">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22B7BE7F">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宗</w:t>
            </w:r>
          </w:p>
        </w:tc>
        <w:tc>
          <w:tcPr>
            <w:tcW w:w="7008" w:type="dxa"/>
          </w:tcPr>
          <w:p w14:paraId="098BB463">
            <w:pPr>
              <w:rPr>
                <w:rFonts w:hint="default" w:ascii="仿宋_GB2312" w:hAnsi="宋体" w:eastAsia="仿宋_GB2312"/>
                <w:sz w:val="24"/>
                <w:lang w:val="en-US" w:eastAsia="zh-CN"/>
              </w:rPr>
            </w:pPr>
            <w:r>
              <w:rPr>
                <w:rFonts w:hint="eastAsia" w:ascii="仿宋_GB2312" w:hAnsi="宋体" w:eastAsia="仿宋_GB2312"/>
                <w:sz w:val="24"/>
                <w:lang w:val="en-US" w:eastAsia="zh-CN"/>
              </w:rPr>
              <w:t>详见招标文件</w:t>
            </w:r>
          </w:p>
        </w:tc>
      </w:tr>
    </w:tbl>
    <w:p w14:paraId="0EC79C47">
      <w:pPr>
        <w:widowControl/>
        <w:spacing w:line="200" w:lineRule="exact"/>
        <w:ind w:firstLine="200" w:firstLineChars="200"/>
        <w:jc w:val="center"/>
        <w:rPr>
          <w:rFonts w:ascii="仿宋_GB2312" w:hAnsi="宋体" w:eastAsia="仿宋_GB2312"/>
          <w:sz w:val="10"/>
          <w:szCs w:val="10"/>
        </w:rPr>
      </w:pPr>
    </w:p>
    <w:p w14:paraId="55AEDCF7">
      <w:pPr>
        <w:widowControl/>
        <w:spacing w:line="560" w:lineRule="exact"/>
        <w:ind w:firstLine="643" w:firstLineChars="200"/>
        <w:jc w:val="left"/>
        <w:rPr>
          <w:rFonts w:ascii="楷体_GB2312" w:hAnsi="宋体" w:eastAsia="楷体_GB2312"/>
          <w:b/>
          <w:bCs/>
          <w:kern w:val="44"/>
          <w:sz w:val="32"/>
          <w:szCs w:val="30"/>
        </w:rPr>
      </w:pPr>
    </w:p>
    <w:p w14:paraId="7EB750ED">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3BAC78EB">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4F7B700D">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54683EE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5D97EA5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0017EE3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2EDAD17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3D2D7BD2">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2222515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0FD6F2A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5E9CFCE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6900A05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68A183B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3DB2D0EA">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lang w:eastAsia="zh-CN"/>
        </w:rPr>
        <w:t>自合同签订之日起10日历天</w:t>
      </w:r>
    </w:p>
    <w:p w14:paraId="5CD6D771">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2C9454C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6202ED8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42A59F13">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本项目无预付款，第一年内支付合同价款的50%，第二、第三、第四年分别支付合同价款的20%、20%、10%。</w:t>
      </w:r>
    </w:p>
    <w:p w14:paraId="20579C4A">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6F2EF5A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66B5609">
      <w:pPr>
        <w:spacing w:line="560" w:lineRule="exact"/>
        <w:ind w:firstLine="562" w:firstLineChars="200"/>
        <w:rPr>
          <w:rFonts w:hint="eastAsia" w:ascii="仿宋_GB2312" w:hAnsi="宋体" w:eastAsia="仿宋_GB2312"/>
          <w:b/>
          <w:bCs/>
          <w:sz w:val="28"/>
          <w:szCs w:val="21"/>
        </w:rPr>
      </w:pPr>
      <w:r>
        <w:rPr>
          <w:rFonts w:hint="eastAsia" w:ascii="仿宋_GB2312" w:hAnsi="宋体" w:eastAsia="仿宋_GB2312"/>
          <w:b/>
          <w:bCs/>
          <w:sz w:val="28"/>
          <w:szCs w:val="21"/>
        </w:rPr>
        <w:t>项目招标范围为规划设计文本、施工图设计及提供后期技术服务、竣工图等。提交的设计成果须经专家会议评审通过或相关部门审查合格。</w:t>
      </w:r>
    </w:p>
    <w:p w14:paraId="75493DB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75A429B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w:t>
      </w:r>
    </w:p>
    <w:p w14:paraId="3EA0022A">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578A9FF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404106AD">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1AA9C553">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2A0D54C0">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0908790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乳山市水务集团有限公司</w:t>
      </w:r>
    </w:p>
    <w:p w14:paraId="1843A7B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采购人地址：乳山市胜利街38号</w:t>
      </w:r>
    </w:p>
    <w:p w14:paraId="3DBC7E9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联系人：刘金杰</w:t>
      </w:r>
    </w:p>
    <w:p w14:paraId="117DA41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联系电话：16606315026</w:t>
      </w:r>
    </w:p>
    <w:p w14:paraId="18D8F12F">
      <w:pPr>
        <w:spacing w:line="560" w:lineRule="exact"/>
        <w:ind w:firstLine="560" w:firstLineChars="200"/>
        <w:rPr>
          <w:rFonts w:ascii="仿宋_GB2312" w:hAnsi="宋体" w:eastAsia="仿宋_GB2312"/>
          <w:sz w:val="28"/>
          <w:szCs w:val="21"/>
        </w:rPr>
      </w:pPr>
    </w:p>
    <w:p w14:paraId="2DDB8CE0">
      <w:pPr>
        <w:sectPr>
          <w:pgSz w:w="11906" w:h="16838"/>
          <w:pgMar w:top="1440" w:right="1077" w:bottom="1440" w:left="1077" w:header="851" w:footer="992" w:gutter="0"/>
          <w:cols w:space="720" w:num="1"/>
          <w:docGrid w:type="lines" w:linePitch="312" w:charSpace="0"/>
        </w:sectPr>
      </w:pPr>
    </w:p>
    <w:p w14:paraId="43947A09">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3583B657">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5A5CADE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3148931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7A11F00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6F8A2CC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00778E2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143FB2D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7CDA6CFB">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4EC968B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1489256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3CB5559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1D2818B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212D03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1D7760B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1F40428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3A6E754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3FB38BC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4AE7428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50873D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85399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09578BD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5AEAE0D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7DE7377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3831A3E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2F2193D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5D944CD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6079BF20">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61E013F6">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580E70A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3587F5B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3E2FE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40575EA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5132956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00E41BBF">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323F0F30">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68EA413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4818665E">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566D5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4A29433">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57CDF239">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478CBD34">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CD116E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53E49BF4">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4A5BEE2E">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4772C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73B3406">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1B7FABA0">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164BAF7E">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224172E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基准价计算方式：平均法。评标基准价为各有效投标报价的算术平均值。</w:t>
            </w:r>
          </w:p>
          <w:p w14:paraId="6BA6283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算术平均值计算过程：（n为有效投标人个数） 当n＜5时，A=所有有效投标价的算术平均值；</w:t>
            </w:r>
          </w:p>
          <w:p w14:paraId="3254164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当n≥5时，A=所有有效投标报价中去掉1个最高价、1个最低价后的算术平均值；</w:t>
            </w:r>
          </w:p>
          <w:p w14:paraId="4E1BFEAB">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设计费报价（10分）：以评标基准值为基准，报价与该基准值进行比较，相同得满分10分；每高1%扣0.1分，每低1% 扣0.1分，扣完为止。偏离不足1%时，按照插入法计算得分，四舍五入保留两位小数。</w:t>
            </w:r>
          </w:p>
        </w:tc>
        <w:tc>
          <w:tcPr>
            <w:tcW w:w="1026" w:type="dxa"/>
            <w:vAlign w:val="center"/>
          </w:tcPr>
          <w:p w14:paraId="0E25D547">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76327F36">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r w14:paraId="3898D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E846A82">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4E08B063">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659FE335">
            <w:pPr>
              <w:pStyle w:val="11"/>
              <w:ind w:firstLine="0"/>
              <w:jc w:val="center"/>
              <w:rPr>
                <w:rFonts w:ascii="仿宋_GB2312" w:hAnsi="宋体" w:eastAsia="仿宋_GB2312"/>
                <w:sz w:val="24"/>
                <w:szCs w:val="24"/>
              </w:rPr>
            </w:pPr>
            <w:r>
              <w:rPr>
                <w:rFonts w:hint="eastAsia" w:ascii="仿宋_GB2312" w:hAnsi="宋体" w:eastAsia="仿宋_GB2312"/>
                <w:sz w:val="24"/>
                <w:szCs w:val="24"/>
              </w:rPr>
              <w:t>企业获奖</w:t>
            </w:r>
          </w:p>
        </w:tc>
        <w:tc>
          <w:tcPr>
            <w:tcW w:w="4689" w:type="dxa"/>
            <w:vAlign w:val="center"/>
          </w:tcPr>
          <w:p w14:paraId="31FD174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2023年1月1日至今，报价供应商获得过省级设计协会及以上单位颁发的工程设计或者工程建设(勘察设计)优秀 QC小组奖项的，每提供一项设计类获奖得1 分，最高计至12分。</w:t>
            </w:r>
          </w:p>
          <w:p w14:paraId="7BCFDC8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（投标文件须附获奖证书或证明材料原件扫描件，否则不予认定。时间以证书颁发时间为准）</w:t>
            </w:r>
          </w:p>
        </w:tc>
        <w:tc>
          <w:tcPr>
            <w:tcW w:w="1026" w:type="dxa"/>
            <w:vAlign w:val="center"/>
          </w:tcPr>
          <w:p w14:paraId="28C0B98D">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5A730986">
            <w:pPr>
              <w:pStyle w:val="11"/>
              <w:ind w:firstLine="0"/>
              <w:jc w:val="center"/>
              <w:rPr>
                <w:rFonts w:ascii="仿宋_GB2312" w:hAnsi="宋体" w:eastAsia="仿宋_GB2312"/>
                <w:sz w:val="24"/>
                <w:szCs w:val="24"/>
              </w:rPr>
            </w:pPr>
            <w:r>
              <w:rPr>
                <w:rFonts w:hint="eastAsia" w:ascii="仿宋_GB2312" w:hAnsi="宋体" w:eastAsia="仿宋_GB2312"/>
                <w:sz w:val="24"/>
                <w:szCs w:val="24"/>
              </w:rPr>
              <w:t>12</w:t>
            </w:r>
          </w:p>
        </w:tc>
      </w:tr>
      <w:tr w14:paraId="6B4C1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0D83152">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51BF7B14">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1AC3718E">
            <w:pPr>
              <w:pStyle w:val="11"/>
              <w:ind w:firstLine="0"/>
              <w:jc w:val="center"/>
              <w:rPr>
                <w:rFonts w:ascii="仿宋_GB2312" w:hAnsi="宋体" w:eastAsia="仿宋_GB2312"/>
                <w:sz w:val="24"/>
                <w:szCs w:val="24"/>
              </w:rPr>
            </w:pPr>
            <w:r>
              <w:rPr>
                <w:rFonts w:hint="eastAsia" w:ascii="仿宋_GB2312" w:hAnsi="宋体" w:eastAsia="仿宋_GB2312"/>
                <w:sz w:val="24"/>
                <w:szCs w:val="24"/>
              </w:rPr>
              <w:t>企业综合实力1</w:t>
            </w:r>
          </w:p>
        </w:tc>
        <w:tc>
          <w:tcPr>
            <w:tcW w:w="4689" w:type="dxa"/>
            <w:vAlign w:val="center"/>
          </w:tcPr>
          <w:p w14:paraId="2D8ED92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报价供应商投保建设工程设计责任保险且在投保期限内的，得</w:t>
            </w:r>
            <w:r>
              <w:rPr>
                <w:rFonts w:hint="eastAsia" w:ascii="仿宋_GB2312" w:hAnsi="宋体" w:eastAsia="仿宋_GB2312"/>
                <w:sz w:val="24"/>
                <w:szCs w:val="24"/>
                <w:lang w:val="en-US" w:eastAsia="zh-CN"/>
              </w:rPr>
              <w:t>2</w:t>
            </w:r>
            <w:r>
              <w:rPr>
                <w:rFonts w:hint="eastAsia" w:ascii="仿宋_GB2312" w:hAnsi="宋体" w:eastAsia="仿宋_GB2312"/>
                <w:sz w:val="24"/>
                <w:szCs w:val="24"/>
              </w:rPr>
              <w:t xml:space="preserve">分。 </w:t>
            </w:r>
          </w:p>
          <w:p w14:paraId="1B68814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（投标文件须附相关证明材料原件扫描件，否则不予认定。）</w:t>
            </w:r>
          </w:p>
        </w:tc>
        <w:tc>
          <w:tcPr>
            <w:tcW w:w="1026" w:type="dxa"/>
            <w:vAlign w:val="center"/>
          </w:tcPr>
          <w:p w14:paraId="5165DCBC">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6F6B1CA6">
            <w:pPr>
              <w:pStyle w:val="11"/>
              <w:ind w:firstLine="0"/>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2</w:t>
            </w:r>
          </w:p>
        </w:tc>
      </w:tr>
      <w:tr w14:paraId="38D10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6D86294">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71F7B5EF">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67B1B02A">
            <w:pPr>
              <w:pStyle w:val="11"/>
              <w:ind w:firstLine="0"/>
              <w:jc w:val="center"/>
              <w:rPr>
                <w:rFonts w:ascii="仿宋_GB2312" w:hAnsi="宋体" w:eastAsia="仿宋_GB2312"/>
                <w:sz w:val="24"/>
                <w:szCs w:val="24"/>
              </w:rPr>
            </w:pPr>
            <w:r>
              <w:rPr>
                <w:rFonts w:hint="eastAsia" w:ascii="仿宋_GB2312" w:hAnsi="宋体" w:eastAsia="仿宋_GB2312"/>
                <w:sz w:val="24"/>
                <w:szCs w:val="24"/>
              </w:rPr>
              <w:t>企业综合实力2</w:t>
            </w:r>
          </w:p>
        </w:tc>
        <w:tc>
          <w:tcPr>
            <w:tcW w:w="4689" w:type="dxa"/>
            <w:vAlign w:val="center"/>
          </w:tcPr>
          <w:p w14:paraId="1E00901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 xml:space="preserve">招标人通过GB/T19001质量管理体系认证、GB/T24001环境管理体系认证、GB/T45001 职业健康安全管理体系的认证，每有一项得2分， </w:t>
            </w:r>
          </w:p>
          <w:p w14:paraId="42579B2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（投标文件须附相关证书或证明材料原件扫描件，否则不予认定。）</w:t>
            </w:r>
          </w:p>
        </w:tc>
        <w:tc>
          <w:tcPr>
            <w:tcW w:w="1026" w:type="dxa"/>
            <w:vAlign w:val="center"/>
          </w:tcPr>
          <w:p w14:paraId="6E9741D1">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3BA24A0D">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044BB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1F47356">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6E3D6117">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556AB150">
            <w:pPr>
              <w:pStyle w:val="11"/>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0E8390A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1.项目负责人1名，具有注册公用设备工程师（给排水）资格并具有相关专业高级及以上职称证书，满足得2.0分，不满足得0分。</w:t>
            </w:r>
          </w:p>
          <w:p w14:paraId="5F12C3CC">
            <w:pPr>
              <w:pStyle w:val="11"/>
              <w:ind w:firstLine="240" w:firstLineChars="100"/>
              <w:rPr>
                <w:rFonts w:hint="eastAsia" w:ascii="仿宋_GB2312" w:hAnsi="宋体" w:eastAsia="仿宋_GB2312"/>
                <w:sz w:val="24"/>
                <w:szCs w:val="24"/>
              </w:rPr>
            </w:pPr>
          </w:p>
          <w:p w14:paraId="173163F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2.项目组其他人员配备相关专业注册师的，每有1名注册人员得1分。</w:t>
            </w:r>
          </w:p>
          <w:p w14:paraId="37F7389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 xml:space="preserve">3.项目组其他非注册人员每有1名相关专业副高级及以上职称证书人员得1分。                                                                                       </w:t>
            </w:r>
          </w:p>
          <w:p w14:paraId="4DAF27D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本项最高计至</w:t>
            </w:r>
            <w:r>
              <w:rPr>
                <w:rFonts w:hint="eastAsia" w:ascii="仿宋_GB2312" w:hAnsi="宋体" w:eastAsia="仿宋_GB2312"/>
                <w:sz w:val="24"/>
                <w:szCs w:val="24"/>
                <w:lang w:val="en-US" w:eastAsia="zh-CN"/>
              </w:rPr>
              <w:t>11</w:t>
            </w:r>
            <w:r>
              <w:rPr>
                <w:rFonts w:hint="eastAsia" w:ascii="仿宋_GB2312" w:hAnsi="宋体" w:eastAsia="仿宋_GB2312"/>
                <w:sz w:val="24"/>
                <w:szCs w:val="24"/>
              </w:rPr>
              <w:t>分。投标文件中附以上人员证书扫描件、社保证明材料，否则不得分。</w:t>
            </w:r>
          </w:p>
          <w:p w14:paraId="63350CA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注：(1)注册人员是指注册结构师、注册公用设备师（给排水、暖通空调）、注册电气工程师（供配电）、注册造价工程师；相关专业高级工程师是指城市给排水、给水排水工程、暖通空调、电气(电气安装)等。</w:t>
            </w:r>
          </w:p>
          <w:p w14:paraId="30073457">
            <w:pPr>
              <w:pStyle w:val="11"/>
              <w:ind w:firstLine="240" w:firstLineChars="100"/>
              <w:rPr>
                <w:rFonts w:ascii="仿宋_GB2312" w:hAnsi="宋体" w:eastAsia="仿宋_GB2312"/>
                <w:sz w:val="24"/>
                <w:szCs w:val="24"/>
              </w:rPr>
            </w:pPr>
            <w:r>
              <w:rPr>
                <w:rFonts w:hint="eastAsia" w:ascii="仿宋_GB2312" w:hAnsi="宋体" w:eastAsia="仿宋_GB2312"/>
                <w:sz w:val="24"/>
                <w:szCs w:val="24"/>
              </w:rPr>
              <w:t xml:space="preserve">  (2)人员表后附所有项目组人员证书原件扫描件及开标前三个月内的社会保险缴费记录扫描件。</w:t>
            </w:r>
          </w:p>
        </w:tc>
        <w:tc>
          <w:tcPr>
            <w:tcW w:w="1026" w:type="dxa"/>
            <w:vAlign w:val="center"/>
          </w:tcPr>
          <w:p w14:paraId="4691A064">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3F32FF91">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11</w:t>
            </w:r>
          </w:p>
        </w:tc>
      </w:tr>
      <w:tr w14:paraId="67832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6FCA329">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c>
          <w:tcPr>
            <w:tcW w:w="773" w:type="dxa"/>
            <w:vAlign w:val="center"/>
          </w:tcPr>
          <w:p w14:paraId="036FAB04">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58E34072">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5C89394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2023年1月1日至今，报价供应商每提供一份类似设计项目业绩，得1分，最高计至</w:t>
            </w:r>
            <w:r>
              <w:rPr>
                <w:rFonts w:hint="eastAsia" w:ascii="仿宋_GB2312" w:hAnsi="宋体" w:eastAsia="仿宋_GB2312"/>
                <w:sz w:val="24"/>
                <w:szCs w:val="24"/>
                <w:lang w:val="en-US" w:eastAsia="zh-CN"/>
              </w:rPr>
              <w:t>7</w:t>
            </w:r>
            <w:r>
              <w:rPr>
                <w:rFonts w:hint="eastAsia" w:ascii="仿宋_GB2312" w:hAnsi="宋体" w:eastAsia="仿宋_GB2312"/>
                <w:sz w:val="24"/>
                <w:szCs w:val="24"/>
              </w:rPr>
              <w:t>分。</w:t>
            </w:r>
          </w:p>
          <w:p w14:paraId="67C3EC1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类似设计项目是指室外给排水工程(如市政道路管网、老旧小区改造等)设计项目，</w:t>
            </w:r>
          </w:p>
          <w:p w14:paraId="5F5BE9F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时间以合同签订时间为准 。投标文件中附中标通知书、合同扫描件，否则不予认定。</w:t>
            </w:r>
          </w:p>
        </w:tc>
        <w:tc>
          <w:tcPr>
            <w:tcW w:w="1026" w:type="dxa"/>
            <w:vAlign w:val="center"/>
          </w:tcPr>
          <w:p w14:paraId="39FE570F">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C3119E0">
            <w:pPr>
              <w:pStyle w:val="11"/>
              <w:ind w:firstLine="0"/>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7</w:t>
            </w:r>
          </w:p>
        </w:tc>
      </w:tr>
      <w:tr w14:paraId="0FD18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A6644EE">
            <w:pPr>
              <w:pStyle w:val="11"/>
              <w:ind w:firstLine="0"/>
              <w:jc w:val="center"/>
              <w:rPr>
                <w:rFonts w:ascii="仿宋_GB2312" w:hAnsi="宋体" w:eastAsia="仿宋_GB2312"/>
                <w:sz w:val="24"/>
                <w:szCs w:val="24"/>
              </w:rPr>
            </w:pPr>
            <w:r>
              <w:rPr>
                <w:rFonts w:hint="eastAsia" w:ascii="仿宋_GB2312" w:hAnsi="宋体" w:eastAsia="仿宋_GB2312"/>
                <w:sz w:val="24"/>
                <w:szCs w:val="24"/>
              </w:rPr>
              <w:t>8</w:t>
            </w:r>
          </w:p>
        </w:tc>
        <w:tc>
          <w:tcPr>
            <w:tcW w:w="773" w:type="dxa"/>
            <w:vAlign w:val="center"/>
          </w:tcPr>
          <w:p w14:paraId="038109A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A94E854">
            <w:pPr>
              <w:pStyle w:val="11"/>
              <w:ind w:firstLine="0"/>
              <w:jc w:val="center"/>
              <w:rPr>
                <w:rFonts w:ascii="仿宋_GB2312" w:hAnsi="宋体" w:eastAsia="仿宋_GB2312"/>
                <w:sz w:val="24"/>
                <w:szCs w:val="24"/>
              </w:rPr>
            </w:pPr>
            <w:r>
              <w:rPr>
                <w:rFonts w:hint="eastAsia" w:ascii="仿宋_GB2312" w:hAnsi="宋体" w:eastAsia="仿宋_GB2312"/>
                <w:sz w:val="24"/>
                <w:szCs w:val="24"/>
              </w:rPr>
              <w:t>对项目的理解和建设方案</w:t>
            </w:r>
          </w:p>
        </w:tc>
        <w:tc>
          <w:tcPr>
            <w:tcW w:w="4689" w:type="dxa"/>
            <w:vAlign w:val="center"/>
          </w:tcPr>
          <w:p w14:paraId="00AF644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由评审委员会根据投标人对项目特点理解到位程度和建设方案按0.1分标准进行打分：</w:t>
            </w:r>
          </w:p>
          <w:p w14:paraId="4A355AA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【10分-13分】报价供应商对项目特点理解到位，建设方案合理、完整。</w:t>
            </w:r>
          </w:p>
          <w:p w14:paraId="0989E8D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【5分-9分】报价供应商对项目特点理解基本到位，建设方案基本合理、完整。</w:t>
            </w:r>
          </w:p>
          <w:p w14:paraId="2C63F3E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【0分-4分】报价供应商对项目特点理解不到位，建设方案基本合理、不完整。</w:t>
            </w:r>
          </w:p>
          <w:p w14:paraId="7A61E322">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无此项内容不得分。</w:t>
            </w:r>
          </w:p>
        </w:tc>
        <w:tc>
          <w:tcPr>
            <w:tcW w:w="1026" w:type="dxa"/>
            <w:vAlign w:val="center"/>
          </w:tcPr>
          <w:p w14:paraId="33399CB7">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FD4030E">
            <w:pPr>
              <w:pStyle w:val="11"/>
              <w:ind w:firstLine="0"/>
              <w:jc w:val="center"/>
              <w:rPr>
                <w:rFonts w:ascii="仿宋_GB2312" w:hAnsi="宋体" w:eastAsia="仿宋_GB2312"/>
                <w:sz w:val="24"/>
                <w:szCs w:val="24"/>
              </w:rPr>
            </w:pPr>
            <w:r>
              <w:rPr>
                <w:rFonts w:hint="eastAsia" w:ascii="仿宋_GB2312" w:hAnsi="宋体" w:eastAsia="仿宋_GB2312"/>
                <w:sz w:val="24"/>
                <w:szCs w:val="24"/>
              </w:rPr>
              <w:t>13</w:t>
            </w:r>
          </w:p>
        </w:tc>
      </w:tr>
      <w:tr w14:paraId="14C2B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2A6D5C9">
            <w:pPr>
              <w:pStyle w:val="11"/>
              <w:ind w:firstLine="0"/>
              <w:jc w:val="center"/>
              <w:rPr>
                <w:rFonts w:ascii="仿宋_GB2312" w:hAnsi="宋体" w:eastAsia="仿宋_GB2312"/>
                <w:sz w:val="24"/>
                <w:szCs w:val="24"/>
              </w:rPr>
            </w:pPr>
            <w:r>
              <w:rPr>
                <w:rFonts w:hint="eastAsia" w:ascii="仿宋_GB2312" w:hAnsi="宋体" w:eastAsia="仿宋_GB2312"/>
                <w:sz w:val="24"/>
                <w:szCs w:val="24"/>
              </w:rPr>
              <w:t>9</w:t>
            </w:r>
          </w:p>
        </w:tc>
        <w:tc>
          <w:tcPr>
            <w:tcW w:w="773" w:type="dxa"/>
            <w:vAlign w:val="center"/>
          </w:tcPr>
          <w:p w14:paraId="7BF2F82E">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71D4406">
            <w:pPr>
              <w:pStyle w:val="11"/>
              <w:ind w:firstLine="0"/>
              <w:jc w:val="center"/>
              <w:rPr>
                <w:rFonts w:ascii="仿宋_GB2312" w:hAnsi="宋体" w:eastAsia="仿宋_GB2312"/>
                <w:sz w:val="24"/>
                <w:szCs w:val="24"/>
              </w:rPr>
            </w:pPr>
            <w:r>
              <w:rPr>
                <w:rFonts w:hint="eastAsia" w:ascii="仿宋_GB2312" w:hAnsi="宋体" w:eastAsia="仿宋_GB2312"/>
                <w:sz w:val="24"/>
                <w:szCs w:val="24"/>
              </w:rPr>
              <w:t>设计质量保证措施</w:t>
            </w:r>
          </w:p>
        </w:tc>
        <w:tc>
          <w:tcPr>
            <w:tcW w:w="4689" w:type="dxa"/>
            <w:vAlign w:val="center"/>
          </w:tcPr>
          <w:p w14:paraId="6B28F5E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由评审委员会根据投标人所报服务质量和保证措施按0.1分标准进行打分：</w:t>
            </w:r>
          </w:p>
          <w:p w14:paraId="72BFC59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【10分-13分】投标人所提报的服务质量达到或超过采购人的要求，保证措施完善、内容详尽；</w:t>
            </w:r>
          </w:p>
          <w:p w14:paraId="244A69E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【5分-9分】投标人所提报的服务质量基本能达到采购人要求，保证措施较完善、内容较详尽；</w:t>
            </w:r>
          </w:p>
          <w:p w14:paraId="0F7E3A1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【0分-4分】投标人所提报的服务质量仅能达到采购人的最低要求，保证措施不完善、内容不够详尽。</w:t>
            </w:r>
          </w:p>
        </w:tc>
        <w:tc>
          <w:tcPr>
            <w:tcW w:w="1026" w:type="dxa"/>
            <w:vAlign w:val="center"/>
          </w:tcPr>
          <w:p w14:paraId="201B49CA">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1B152BAB">
            <w:pPr>
              <w:pStyle w:val="11"/>
              <w:ind w:firstLine="0"/>
              <w:jc w:val="center"/>
              <w:rPr>
                <w:rFonts w:ascii="仿宋_GB2312" w:hAnsi="宋体" w:eastAsia="仿宋_GB2312"/>
                <w:sz w:val="24"/>
                <w:szCs w:val="24"/>
              </w:rPr>
            </w:pPr>
            <w:r>
              <w:rPr>
                <w:rFonts w:hint="eastAsia" w:ascii="仿宋_GB2312" w:hAnsi="宋体" w:eastAsia="仿宋_GB2312"/>
                <w:sz w:val="24"/>
                <w:szCs w:val="24"/>
              </w:rPr>
              <w:t>13</w:t>
            </w:r>
          </w:p>
        </w:tc>
      </w:tr>
      <w:tr w14:paraId="2DDFA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2CFF3D6">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c>
          <w:tcPr>
            <w:tcW w:w="773" w:type="dxa"/>
            <w:vAlign w:val="center"/>
          </w:tcPr>
          <w:p w14:paraId="5587011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A4F019B">
            <w:pPr>
              <w:pStyle w:val="11"/>
              <w:ind w:firstLine="0"/>
              <w:jc w:val="center"/>
              <w:rPr>
                <w:rFonts w:ascii="仿宋_GB2312" w:hAnsi="宋体" w:eastAsia="仿宋_GB2312"/>
                <w:sz w:val="24"/>
                <w:szCs w:val="24"/>
              </w:rPr>
            </w:pPr>
            <w:r>
              <w:rPr>
                <w:rFonts w:hint="eastAsia" w:ascii="仿宋_GB2312" w:hAnsi="宋体" w:eastAsia="仿宋_GB2312"/>
                <w:sz w:val="24"/>
                <w:szCs w:val="24"/>
              </w:rPr>
              <w:t>设计工作进度计划</w:t>
            </w:r>
          </w:p>
        </w:tc>
        <w:tc>
          <w:tcPr>
            <w:tcW w:w="4689" w:type="dxa"/>
            <w:vAlign w:val="center"/>
          </w:tcPr>
          <w:p w14:paraId="4E0F934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报价供应商所提报的工作进度安排得当、合理、内容齐全、具体可行。</w:t>
            </w:r>
          </w:p>
          <w:p w14:paraId="67F3854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【10分-13分】报价供应商所提报的工作进度安排得当、合理、内容齐全、具体可行。</w:t>
            </w:r>
          </w:p>
          <w:p w14:paraId="66546CA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【5分-9分】报价供应商所提报的进度安排基本合理、内容基本齐全。</w:t>
            </w:r>
          </w:p>
          <w:p w14:paraId="51E14E9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【0分-4分】报价供应商所提报的进度安排基本合理、内容不齐全.</w:t>
            </w:r>
          </w:p>
        </w:tc>
        <w:tc>
          <w:tcPr>
            <w:tcW w:w="1026" w:type="dxa"/>
            <w:vAlign w:val="center"/>
          </w:tcPr>
          <w:p w14:paraId="2538A155">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D748F03">
            <w:pPr>
              <w:pStyle w:val="11"/>
              <w:ind w:firstLine="0"/>
              <w:jc w:val="center"/>
              <w:rPr>
                <w:rFonts w:ascii="仿宋_GB2312" w:hAnsi="宋体" w:eastAsia="仿宋_GB2312"/>
                <w:sz w:val="24"/>
                <w:szCs w:val="24"/>
              </w:rPr>
            </w:pPr>
            <w:r>
              <w:rPr>
                <w:rFonts w:hint="eastAsia" w:ascii="仿宋_GB2312" w:hAnsi="宋体" w:eastAsia="仿宋_GB2312"/>
                <w:sz w:val="24"/>
                <w:szCs w:val="24"/>
              </w:rPr>
              <w:t>13</w:t>
            </w:r>
          </w:p>
        </w:tc>
      </w:tr>
      <w:tr w14:paraId="5111F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AD545C7">
            <w:pPr>
              <w:pStyle w:val="11"/>
              <w:ind w:firstLine="0"/>
              <w:jc w:val="center"/>
              <w:rPr>
                <w:rFonts w:ascii="仿宋_GB2312" w:hAnsi="宋体" w:eastAsia="仿宋_GB2312"/>
                <w:sz w:val="24"/>
                <w:szCs w:val="24"/>
              </w:rPr>
            </w:pPr>
            <w:r>
              <w:rPr>
                <w:rFonts w:hint="eastAsia" w:ascii="仿宋_GB2312" w:hAnsi="宋体" w:eastAsia="仿宋_GB2312"/>
                <w:sz w:val="24"/>
                <w:szCs w:val="24"/>
              </w:rPr>
              <w:t>11</w:t>
            </w:r>
          </w:p>
        </w:tc>
        <w:tc>
          <w:tcPr>
            <w:tcW w:w="773" w:type="dxa"/>
            <w:vAlign w:val="center"/>
          </w:tcPr>
          <w:p w14:paraId="4ED29B79">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F7797EE">
            <w:pPr>
              <w:pStyle w:val="11"/>
              <w:ind w:firstLine="0"/>
              <w:jc w:val="center"/>
              <w:rPr>
                <w:rFonts w:ascii="仿宋_GB2312" w:hAnsi="宋体" w:eastAsia="仿宋_GB2312"/>
                <w:sz w:val="24"/>
                <w:szCs w:val="24"/>
              </w:rPr>
            </w:pPr>
            <w:r>
              <w:rPr>
                <w:rFonts w:hint="eastAsia" w:ascii="仿宋_GB2312" w:hAnsi="宋体" w:eastAsia="仿宋_GB2312"/>
                <w:sz w:val="24"/>
                <w:szCs w:val="24"/>
              </w:rPr>
              <w:t>设计后续服务的安排及保证措施</w:t>
            </w:r>
          </w:p>
        </w:tc>
        <w:tc>
          <w:tcPr>
            <w:tcW w:w="4689" w:type="dxa"/>
            <w:vAlign w:val="center"/>
          </w:tcPr>
          <w:p w14:paraId="5E33918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由评审委员会根据投标人所报后续服务的安排及保证措施按0.1分标准进行打分：</w:t>
            </w:r>
          </w:p>
          <w:p w14:paraId="683BCA5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【10分-13分】投标人提供的后续服务方案内容全面、保证措施完善，且能及时到达现场解决问题；</w:t>
            </w:r>
          </w:p>
          <w:p w14:paraId="6FC7BCF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【5分-9分】投标人提供的后续服务方案内容较全面、保证措施基本能满足采购人需求，能到达现场解决问题；</w:t>
            </w:r>
          </w:p>
          <w:p w14:paraId="04F4927E">
            <w:pPr>
              <w:pStyle w:val="11"/>
              <w:ind w:firstLine="240" w:firstLineChars="100"/>
              <w:rPr>
                <w:rFonts w:ascii="仿宋_GB2312" w:hAnsi="宋体" w:eastAsia="仿宋_GB2312"/>
                <w:sz w:val="24"/>
                <w:szCs w:val="24"/>
              </w:rPr>
            </w:pPr>
            <w:r>
              <w:rPr>
                <w:rFonts w:hint="eastAsia" w:ascii="仿宋_GB2312" w:hAnsi="宋体" w:eastAsia="仿宋_GB2312"/>
                <w:sz w:val="24"/>
                <w:szCs w:val="24"/>
              </w:rPr>
              <w:t>【0分-4分】投标人未提供后续服务方案内容或提供的内容欠缺、保证措施不完善，现场解决问题能力不足。</w:t>
            </w:r>
          </w:p>
        </w:tc>
        <w:tc>
          <w:tcPr>
            <w:tcW w:w="1026" w:type="dxa"/>
            <w:vAlign w:val="center"/>
          </w:tcPr>
          <w:p w14:paraId="4668612C">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5F29ECE">
            <w:pPr>
              <w:pStyle w:val="11"/>
              <w:ind w:firstLine="0"/>
              <w:jc w:val="center"/>
              <w:rPr>
                <w:rFonts w:ascii="仿宋_GB2312" w:hAnsi="宋体" w:eastAsia="仿宋_GB2312"/>
                <w:sz w:val="24"/>
                <w:szCs w:val="24"/>
              </w:rPr>
            </w:pPr>
            <w:r>
              <w:rPr>
                <w:rFonts w:hint="eastAsia" w:ascii="仿宋_GB2312" w:hAnsi="宋体" w:eastAsia="仿宋_GB2312"/>
                <w:sz w:val="24"/>
                <w:szCs w:val="24"/>
              </w:rPr>
              <w:t>13</w:t>
            </w:r>
          </w:p>
        </w:tc>
      </w:tr>
    </w:tbl>
    <w:p w14:paraId="2ED34B36">
      <w:pPr>
        <w:spacing w:line="520" w:lineRule="exact"/>
        <w:ind w:firstLine="420" w:firstLineChars="200"/>
        <w:rPr>
          <w:rFonts w:ascii="仿宋_GB2312" w:hAnsi="宋体" w:eastAsia="仿宋_GB2312"/>
          <w:szCs w:val="21"/>
        </w:rPr>
      </w:pPr>
    </w:p>
    <w:p w14:paraId="4E6FFA8F">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7A6237DC">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00E2FD0E">
      <w:pPr>
        <w:spacing w:line="460" w:lineRule="exact"/>
        <w:jc w:val="left"/>
        <w:rPr>
          <w:b/>
          <w:kern w:val="0"/>
          <w:sz w:val="24"/>
        </w:rPr>
      </w:pPr>
    </w:p>
    <w:p w14:paraId="7EDD359B">
      <w:pPr>
        <w:ind w:right="2080"/>
        <w:rPr>
          <w:rFonts w:ascii="仿宋" w:hAnsi="仿宋" w:eastAsia="仿宋"/>
          <w:sz w:val="52"/>
        </w:rPr>
      </w:pPr>
    </w:p>
    <w:p w14:paraId="63AE2274">
      <w:pPr>
        <w:ind w:right="2080"/>
        <w:rPr>
          <w:rFonts w:ascii="仿宋" w:hAnsi="仿宋" w:eastAsia="仿宋"/>
          <w:sz w:val="52"/>
        </w:rPr>
      </w:pPr>
    </w:p>
    <w:p w14:paraId="05710F9C">
      <w:pPr>
        <w:rPr>
          <w:rFonts w:ascii="方正小标宋简体" w:hAnsi="仿宋" w:eastAsia="方正小标宋简体"/>
          <w:bCs/>
          <w:sz w:val="84"/>
        </w:rPr>
      </w:pPr>
    </w:p>
    <w:p w14:paraId="165F3DB7">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32C4E0EB">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36F50898">
      <w:pPr>
        <w:jc w:val="center"/>
        <w:rPr>
          <w:rFonts w:ascii="仿宋" w:hAnsi="仿宋" w:eastAsia="仿宋"/>
          <w:sz w:val="72"/>
        </w:rPr>
      </w:pPr>
    </w:p>
    <w:p w14:paraId="257221B7">
      <w:pPr>
        <w:jc w:val="center"/>
        <w:rPr>
          <w:rFonts w:ascii="仿宋" w:hAnsi="仿宋" w:eastAsia="仿宋"/>
          <w:sz w:val="72"/>
        </w:rPr>
      </w:pPr>
    </w:p>
    <w:p w14:paraId="1A993604">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乳山市供水设备和设施智慧化更新改造工程设计</w:t>
      </w:r>
    </w:p>
    <w:p w14:paraId="52671A5C">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SDRS-TPZB-2026-092</w:t>
      </w:r>
    </w:p>
    <w:p w14:paraId="71F99C7B">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053045DD">
      <w:pPr>
        <w:jc w:val="left"/>
        <w:rPr>
          <w:rFonts w:ascii="仿宋" w:hAnsi="仿宋" w:eastAsia="仿宋"/>
          <w:sz w:val="44"/>
        </w:rPr>
      </w:pPr>
    </w:p>
    <w:p w14:paraId="1C2CB39E">
      <w:pPr>
        <w:jc w:val="left"/>
        <w:rPr>
          <w:rFonts w:ascii="仿宋" w:hAnsi="仿宋" w:eastAsia="仿宋"/>
          <w:sz w:val="36"/>
        </w:rPr>
      </w:pPr>
    </w:p>
    <w:p w14:paraId="7F93FEEF">
      <w:pPr>
        <w:tabs>
          <w:tab w:val="left" w:pos="580"/>
        </w:tabs>
        <w:ind w:left="185" w:leftChars="88" w:firstLine="1800" w:firstLineChars="500"/>
        <w:rPr>
          <w:rFonts w:ascii="仿宋" w:hAnsi="仿宋" w:eastAsia="仿宋"/>
          <w:kern w:val="0"/>
          <w:sz w:val="36"/>
          <w:szCs w:val="21"/>
        </w:rPr>
      </w:pPr>
    </w:p>
    <w:p w14:paraId="4464D664">
      <w:pPr>
        <w:tabs>
          <w:tab w:val="left" w:pos="580"/>
        </w:tabs>
        <w:ind w:left="185" w:leftChars="88" w:firstLine="1800" w:firstLineChars="500"/>
        <w:rPr>
          <w:rFonts w:ascii="仿宋_GB2312" w:hAnsi="仿宋" w:eastAsia="仿宋_GB2312"/>
          <w:kern w:val="0"/>
          <w:sz w:val="36"/>
          <w:szCs w:val="36"/>
        </w:rPr>
      </w:pPr>
    </w:p>
    <w:p w14:paraId="0557C141">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6E3EDA58">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4EDD049F">
      <w:pPr>
        <w:tabs>
          <w:tab w:val="left" w:pos="580"/>
        </w:tabs>
        <w:ind w:firstLine="1800" w:firstLineChars="500"/>
        <w:rPr>
          <w:rFonts w:ascii="仿宋_GB2312" w:hAnsi="仿宋" w:eastAsia="仿宋_GB2312"/>
          <w:kern w:val="0"/>
          <w:sz w:val="36"/>
          <w:szCs w:val="36"/>
        </w:rPr>
      </w:pPr>
    </w:p>
    <w:p w14:paraId="1F822978"/>
    <w:p w14:paraId="03A3099C">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0208D896">
      <w:pPr>
        <w:jc w:val="center"/>
        <w:rPr>
          <w:rFonts w:ascii="黑体" w:hAnsi="黑体" w:eastAsia="黑体"/>
          <w:sz w:val="44"/>
          <w:szCs w:val="44"/>
        </w:rPr>
      </w:pPr>
      <w:r>
        <w:rPr>
          <w:rFonts w:hint="eastAsia" w:ascii="黑体" w:hAnsi="黑体" w:eastAsia="黑体"/>
          <w:sz w:val="44"/>
          <w:szCs w:val="44"/>
        </w:rPr>
        <w:t>目录</w:t>
      </w:r>
    </w:p>
    <w:p w14:paraId="6251BC95">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43E6ECB8">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12300A79">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2B40617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SDRS-TPZB-2026-092名称乳山市供水设备和设施智慧化更新改造工程设计的</w:t>
      </w:r>
      <w:r>
        <w:rPr>
          <w:rFonts w:hint="eastAsia" w:ascii="仿宋_GB2312" w:hAnsi="仿宋" w:eastAsia="仿宋_GB2312"/>
          <w:kern w:val="0"/>
          <w:sz w:val="30"/>
          <w:szCs w:val="30"/>
        </w:rPr>
        <w:t>招标文件的要求，经详细研究决定参加投标。</w:t>
      </w:r>
    </w:p>
    <w:p w14:paraId="67EED47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321774A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44923FF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3A9AC3F0">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538E98D3">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18449C42">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2A10BCFD">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2E28C9E7">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2FC9530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F432B1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213A6DE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3B962DC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102EC4B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A73DE8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78F2072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190FF6D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799451C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w:t>
      </w:r>
      <w:r>
        <w:rPr>
          <w:rFonts w:hint="eastAsia" w:ascii="仿宋_GB2312" w:hAnsi="仿宋" w:eastAsia="仿宋_GB2312"/>
          <w:kern w:val="0"/>
          <w:sz w:val="30"/>
          <w:szCs w:val="30"/>
          <w:lang w:eastAsia="zh-CN"/>
        </w:rPr>
        <w:t>盖章</w:t>
      </w:r>
      <w:r>
        <w:rPr>
          <w:rFonts w:hint="eastAsia" w:ascii="仿宋_GB2312" w:hAnsi="仿宋" w:eastAsia="仿宋_GB2312"/>
          <w:kern w:val="0"/>
          <w:sz w:val="30"/>
          <w:szCs w:val="30"/>
        </w:rPr>
        <w:t>）：</w:t>
      </w:r>
    </w:p>
    <w:p w14:paraId="7EC885D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5B7468C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7F28E3E3">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7E8E3CBB">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5790668A"/>
    <w:p w14:paraId="5C9FC22F">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1EAAA86D"/>
    <w:p w14:paraId="20E0A853">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215D586F">
      <w:pPr>
        <w:ind w:right="840"/>
        <w:jc w:val="center"/>
        <w:rPr>
          <w:rFonts w:hAnsi="宋体"/>
        </w:rPr>
      </w:pPr>
    </w:p>
    <w:p w14:paraId="74837CEC">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5E9217DC">
      <w:pPr>
        <w:tabs>
          <w:tab w:val="left" w:pos="5580"/>
        </w:tabs>
        <w:spacing w:line="600" w:lineRule="exact"/>
        <w:ind w:left="1100" w:leftChars="-29" w:hanging="1161"/>
        <w:rPr>
          <w:rFonts w:ascii="仿宋_GB2312" w:hAnsi="仿宋" w:eastAsia="仿宋_GB2312"/>
          <w:sz w:val="32"/>
          <w:szCs w:val="32"/>
        </w:rPr>
      </w:pPr>
    </w:p>
    <w:p w14:paraId="0C65A44E">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26BB3654">
      <w:pPr>
        <w:tabs>
          <w:tab w:val="left" w:pos="5580"/>
        </w:tabs>
        <w:spacing w:line="600" w:lineRule="exact"/>
        <w:rPr>
          <w:rFonts w:ascii="仿宋_GB2312" w:hAnsi="仿宋" w:eastAsia="仿宋_GB2312"/>
          <w:sz w:val="32"/>
          <w:szCs w:val="32"/>
        </w:rPr>
      </w:pPr>
    </w:p>
    <w:p w14:paraId="1584967A">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5AA336E4">
      <w:pPr>
        <w:spacing w:line="600" w:lineRule="exact"/>
        <w:rPr>
          <w:rFonts w:ascii="仿宋_GB2312" w:hAnsi="仿宋" w:eastAsia="仿宋_GB2312"/>
          <w:sz w:val="32"/>
          <w:szCs w:val="32"/>
        </w:rPr>
      </w:pPr>
    </w:p>
    <w:p w14:paraId="1543572B">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2264A44">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2350F4FE">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为本公司的合法代理人，参加编号为SDRS-TPZB-2026-092号的公开招标采购活动，以本公司名义处理一切与之有关的事宜。</w:t>
      </w:r>
    </w:p>
    <w:p w14:paraId="25E9F6D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7F06304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4780127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141375FE">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lang w:eastAsia="zh-CN"/>
        </w:rPr>
        <w:t>盖章</w:t>
      </w:r>
      <w:r>
        <w:rPr>
          <w:rFonts w:hint="eastAsia" w:ascii="仿宋_GB2312" w:hAnsi="仿宋" w:eastAsia="仿宋_GB2312"/>
          <w:kern w:val="0"/>
          <w:sz w:val="32"/>
          <w:szCs w:val="32"/>
        </w:rPr>
        <w:t>：</w:t>
      </w:r>
    </w:p>
    <w:p w14:paraId="521559E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5CCD8E5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9838C3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34C415B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2A4DEC8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108EFDA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3921AA63">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34FE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2F899C63">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739EC620">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278EE336">
      <w:pPr>
        <w:rPr>
          <w:vanish/>
        </w:rPr>
      </w:pPr>
    </w:p>
    <w:p w14:paraId="45529DCD">
      <w:pPr>
        <w:spacing w:line="520" w:lineRule="exact"/>
        <w:rPr>
          <w:rFonts w:ascii="仿宋_GB2312" w:hAnsi="仿宋" w:eastAsia="仿宋_GB2312"/>
          <w:b/>
          <w:kern w:val="0"/>
          <w:sz w:val="36"/>
          <w:szCs w:val="21"/>
        </w:rPr>
      </w:pPr>
    </w:p>
    <w:p w14:paraId="3C4720D6">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443F3D3">
      <w:pPr>
        <w:jc w:val="center"/>
        <w:rPr>
          <w:rFonts w:ascii="仿宋_GB2312" w:eastAsia="仿宋_GB2312"/>
          <w:sz w:val="28"/>
          <w:szCs w:val="28"/>
        </w:rPr>
      </w:pPr>
      <w:r>
        <w:rPr>
          <w:rFonts w:hint="eastAsia" w:ascii="仿宋_GB2312" w:eastAsia="仿宋_GB2312"/>
          <w:sz w:val="28"/>
          <w:szCs w:val="28"/>
        </w:rPr>
        <w:t>（格式自拟，加盖投标人公章）</w:t>
      </w:r>
    </w:p>
    <w:p w14:paraId="620237D5">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2BDC0553">
      <w:pPr>
        <w:jc w:val="center"/>
        <w:rPr>
          <w:rFonts w:ascii="仿宋_GB2312" w:eastAsia="仿宋_GB2312"/>
          <w:sz w:val="28"/>
          <w:szCs w:val="28"/>
        </w:rPr>
      </w:pPr>
      <w:r>
        <w:rPr>
          <w:rFonts w:hint="eastAsia" w:ascii="仿宋_GB2312" w:eastAsia="仿宋_GB2312"/>
          <w:sz w:val="28"/>
          <w:szCs w:val="28"/>
        </w:rPr>
        <w:t>（加盖投标人公章）</w:t>
      </w:r>
    </w:p>
    <w:p w14:paraId="1C219234">
      <w:pPr>
        <w:jc w:val="center"/>
        <w:rPr>
          <w:rFonts w:ascii="仿宋_GB2312" w:eastAsia="仿宋_GB2312"/>
          <w:sz w:val="28"/>
          <w:szCs w:val="28"/>
        </w:rPr>
      </w:pPr>
    </w:p>
    <w:p w14:paraId="7FB7DC72">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3752D537">
      <w:pPr>
        <w:tabs>
          <w:tab w:val="left" w:pos="5580"/>
        </w:tabs>
        <w:spacing w:line="360" w:lineRule="auto"/>
        <w:rPr>
          <w:rFonts w:ascii="仿宋_GB2312" w:hAnsi="仿宋" w:eastAsia="仿宋_GB2312"/>
          <w:bCs/>
          <w:sz w:val="28"/>
          <w:szCs w:val="28"/>
        </w:rPr>
      </w:pPr>
    </w:p>
    <w:p w14:paraId="7047FF74">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23C2F18C">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5AA5FE14">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2425885">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29A9669D">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5DF78289">
      <w:pPr>
        <w:tabs>
          <w:tab w:val="left" w:pos="5580"/>
        </w:tabs>
        <w:spacing w:line="360" w:lineRule="auto"/>
        <w:ind w:firstLine="4132" w:firstLineChars="1476"/>
        <w:rPr>
          <w:rFonts w:ascii="仿宋_GB2312" w:hAnsi="仿宋" w:eastAsia="仿宋_GB2312"/>
          <w:bCs/>
          <w:sz w:val="28"/>
          <w:szCs w:val="28"/>
        </w:rPr>
      </w:pPr>
    </w:p>
    <w:p w14:paraId="351F508F">
      <w:pPr>
        <w:tabs>
          <w:tab w:val="left" w:pos="5580"/>
        </w:tabs>
        <w:spacing w:line="360" w:lineRule="auto"/>
        <w:ind w:firstLine="4132" w:firstLineChars="1476"/>
        <w:rPr>
          <w:rFonts w:ascii="仿宋_GB2312" w:hAnsi="仿宋" w:eastAsia="仿宋_GB2312"/>
          <w:bCs/>
          <w:sz w:val="28"/>
          <w:szCs w:val="28"/>
        </w:rPr>
      </w:pPr>
    </w:p>
    <w:p w14:paraId="333D04F4">
      <w:pPr>
        <w:tabs>
          <w:tab w:val="left" w:pos="5580"/>
        </w:tabs>
        <w:spacing w:line="360" w:lineRule="auto"/>
        <w:ind w:firstLine="4132" w:firstLineChars="1476"/>
        <w:rPr>
          <w:rFonts w:ascii="仿宋_GB2312" w:hAnsi="仿宋" w:eastAsia="仿宋_GB2312"/>
          <w:bCs/>
          <w:sz w:val="28"/>
          <w:szCs w:val="28"/>
        </w:rPr>
      </w:pPr>
    </w:p>
    <w:p w14:paraId="196D5DC8">
      <w:pPr>
        <w:tabs>
          <w:tab w:val="left" w:pos="5580"/>
        </w:tabs>
        <w:spacing w:line="360" w:lineRule="auto"/>
        <w:ind w:firstLine="4132" w:firstLineChars="1476"/>
        <w:rPr>
          <w:rFonts w:ascii="仿宋_GB2312" w:hAnsi="仿宋" w:eastAsia="仿宋_GB2312"/>
          <w:bCs/>
          <w:sz w:val="28"/>
          <w:szCs w:val="28"/>
        </w:rPr>
      </w:pPr>
    </w:p>
    <w:p w14:paraId="1CAA9BD3">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97FDFED">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w:t>
      </w:r>
      <w:r>
        <w:rPr>
          <w:rFonts w:hint="eastAsia" w:ascii="仿宋_GB2312" w:hAnsi="仿宋" w:eastAsia="仿宋_GB2312"/>
          <w:bCs/>
          <w:sz w:val="28"/>
          <w:szCs w:val="28"/>
          <w:lang w:eastAsia="zh-CN"/>
        </w:rPr>
        <w:t>盖章</w:t>
      </w:r>
      <w:r>
        <w:rPr>
          <w:rFonts w:hint="eastAsia" w:ascii="仿宋_GB2312" w:hAnsi="仿宋" w:eastAsia="仿宋_GB2312"/>
          <w:bCs/>
          <w:sz w:val="28"/>
          <w:szCs w:val="28"/>
        </w:rPr>
        <w:t>）</w:t>
      </w:r>
      <w:r>
        <w:rPr>
          <w:rFonts w:ascii="仿宋_GB2312" w:eastAsia="仿宋_GB2312"/>
          <w:kern w:val="0"/>
          <w:sz w:val="28"/>
          <w:szCs w:val="28"/>
        </w:rPr>
        <w:t>：</w:t>
      </w:r>
      <w:r>
        <w:rPr>
          <w:rFonts w:hint="eastAsia" w:ascii="仿宋_GB2312" w:eastAsia="仿宋_GB2312"/>
          <w:kern w:val="0"/>
          <w:sz w:val="28"/>
          <w:szCs w:val="28"/>
        </w:rPr>
        <w:t xml:space="preserve">          </w:t>
      </w:r>
    </w:p>
    <w:p w14:paraId="77D23442">
      <w:pPr>
        <w:tabs>
          <w:tab w:val="left" w:pos="5580"/>
        </w:tabs>
        <w:spacing w:line="360" w:lineRule="auto"/>
        <w:ind w:firstLine="4132" w:firstLineChars="1476"/>
        <w:rPr>
          <w:rFonts w:ascii="仿宋_GB2312" w:eastAsia="仿宋_GB2312"/>
          <w:kern w:val="0"/>
          <w:sz w:val="28"/>
          <w:szCs w:val="28"/>
        </w:rPr>
      </w:pPr>
    </w:p>
    <w:p w14:paraId="280F95CC">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749297DE">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6D141678">
      <w:pPr>
        <w:jc w:val="center"/>
        <w:rPr>
          <w:rFonts w:ascii="仿宋_GB2312" w:eastAsia="仿宋_GB2312"/>
          <w:sz w:val="28"/>
          <w:szCs w:val="28"/>
        </w:rPr>
      </w:pPr>
      <w:r>
        <w:rPr>
          <w:rFonts w:hint="eastAsia" w:ascii="仿宋_GB2312" w:eastAsia="仿宋_GB2312"/>
          <w:sz w:val="28"/>
          <w:szCs w:val="28"/>
        </w:rPr>
        <w:t>（加盖公章）</w:t>
      </w:r>
    </w:p>
    <w:p w14:paraId="72AA6F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3030D12C">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959E838">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65E824BD">
      <w:pPr>
        <w:jc w:val="center"/>
        <w:rPr>
          <w:rFonts w:ascii="仿宋_GB2312" w:eastAsia="仿宋_GB2312"/>
          <w:sz w:val="28"/>
          <w:szCs w:val="28"/>
        </w:rPr>
      </w:pPr>
      <w:r>
        <w:rPr>
          <w:rFonts w:hint="eastAsia" w:ascii="仿宋_GB2312" w:eastAsia="仿宋_GB2312"/>
          <w:sz w:val="28"/>
          <w:szCs w:val="28"/>
        </w:rPr>
        <w:t>（加盖公章）</w:t>
      </w:r>
    </w:p>
    <w:p w14:paraId="134CDAD9">
      <w:pPr>
        <w:rPr>
          <w:rFonts w:hint="eastAsia"/>
        </w:rPr>
      </w:pPr>
    </w:p>
    <w:p w14:paraId="5F9D5464">
      <w:pPr>
        <w:rPr>
          <w:rFonts w:ascii="宋体" w:hAnsi="Courier New"/>
          <w:kern w:val="0"/>
          <w:szCs w:val="21"/>
        </w:rPr>
      </w:pPr>
    </w:p>
    <w:p w14:paraId="65DD7FD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61927BC3">
      <w:pPr>
        <w:widowControl/>
        <w:jc w:val="center"/>
        <w:rPr>
          <w:rFonts w:ascii="仿宋_GB2312" w:eastAsia="仿宋_GB2312"/>
          <w:sz w:val="28"/>
          <w:szCs w:val="28"/>
        </w:rPr>
      </w:pPr>
      <w:r>
        <w:rPr>
          <w:rFonts w:hint="eastAsia" w:ascii="仿宋_GB2312" w:eastAsia="仿宋_GB2312"/>
          <w:sz w:val="28"/>
          <w:szCs w:val="28"/>
        </w:rPr>
        <w:t>（格式自拟，加盖公章）</w:t>
      </w:r>
    </w:p>
    <w:p w14:paraId="65E383FA">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1941BEFB"/>
    <w:p w14:paraId="5BFF7F5C">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769B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F67DE9B">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77EAF0A2">
            <w:pPr>
              <w:spacing w:line="440" w:lineRule="exact"/>
              <w:jc w:val="center"/>
              <w:rPr>
                <w:rFonts w:ascii="仿宋_GB2312" w:hAnsi="仿宋" w:eastAsia="仿宋_GB2312"/>
                <w:sz w:val="28"/>
                <w:szCs w:val="28"/>
              </w:rPr>
            </w:pPr>
          </w:p>
        </w:tc>
        <w:tc>
          <w:tcPr>
            <w:tcW w:w="2106" w:type="dxa"/>
            <w:gridSpan w:val="3"/>
            <w:vAlign w:val="center"/>
          </w:tcPr>
          <w:p w14:paraId="3C126DF5">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5DC2DEFB">
            <w:pPr>
              <w:spacing w:line="440" w:lineRule="exact"/>
              <w:jc w:val="center"/>
              <w:rPr>
                <w:rFonts w:ascii="仿宋_GB2312" w:hAnsi="仿宋" w:eastAsia="仿宋_GB2312"/>
                <w:sz w:val="28"/>
                <w:szCs w:val="28"/>
              </w:rPr>
            </w:pPr>
          </w:p>
        </w:tc>
      </w:tr>
      <w:tr w14:paraId="6147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7DA8575">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27934949">
            <w:pPr>
              <w:spacing w:line="440" w:lineRule="exact"/>
              <w:jc w:val="center"/>
              <w:rPr>
                <w:rFonts w:ascii="仿宋_GB2312" w:hAnsi="仿宋" w:eastAsia="仿宋_GB2312"/>
                <w:sz w:val="28"/>
                <w:szCs w:val="28"/>
              </w:rPr>
            </w:pPr>
          </w:p>
        </w:tc>
        <w:tc>
          <w:tcPr>
            <w:tcW w:w="2106" w:type="dxa"/>
            <w:gridSpan w:val="3"/>
            <w:vAlign w:val="center"/>
          </w:tcPr>
          <w:p w14:paraId="7842589E">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18588E7A">
            <w:pPr>
              <w:spacing w:line="440" w:lineRule="exact"/>
              <w:jc w:val="center"/>
              <w:rPr>
                <w:rFonts w:ascii="仿宋_GB2312" w:hAnsi="仿宋" w:eastAsia="仿宋_GB2312"/>
                <w:sz w:val="28"/>
                <w:szCs w:val="28"/>
              </w:rPr>
            </w:pPr>
          </w:p>
        </w:tc>
      </w:tr>
      <w:tr w14:paraId="223A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F8E2A73">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26E2EDA7">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70EA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DABD5A1">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7A143B47">
            <w:pPr>
              <w:spacing w:line="440" w:lineRule="exact"/>
              <w:jc w:val="center"/>
              <w:rPr>
                <w:rFonts w:ascii="仿宋_GB2312" w:hAnsi="仿宋" w:eastAsia="仿宋_GB2312"/>
                <w:sz w:val="28"/>
                <w:szCs w:val="28"/>
              </w:rPr>
            </w:pPr>
          </w:p>
        </w:tc>
        <w:tc>
          <w:tcPr>
            <w:tcW w:w="2827" w:type="dxa"/>
            <w:gridSpan w:val="4"/>
            <w:vAlign w:val="center"/>
          </w:tcPr>
          <w:p w14:paraId="7CE23A8A">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58E29733">
            <w:pPr>
              <w:spacing w:line="440" w:lineRule="exact"/>
              <w:jc w:val="center"/>
              <w:rPr>
                <w:rFonts w:ascii="仿宋_GB2312" w:hAnsi="仿宋" w:eastAsia="仿宋_GB2312"/>
                <w:sz w:val="28"/>
                <w:szCs w:val="28"/>
              </w:rPr>
            </w:pPr>
          </w:p>
        </w:tc>
      </w:tr>
      <w:tr w14:paraId="6B334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5BAD86D9">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3F7C34A7">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674E414F">
            <w:pPr>
              <w:spacing w:line="440" w:lineRule="exact"/>
              <w:jc w:val="center"/>
              <w:rPr>
                <w:rFonts w:ascii="仿宋_GB2312" w:hAnsi="仿宋" w:eastAsia="仿宋_GB2312"/>
                <w:sz w:val="28"/>
                <w:szCs w:val="28"/>
              </w:rPr>
            </w:pPr>
          </w:p>
        </w:tc>
      </w:tr>
      <w:tr w14:paraId="6259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4028DDC">
            <w:pPr>
              <w:spacing w:line="440" w:lineRule="exact"/>
              <w:jc w:val="center"/>
              <w:rPr>
                <w:rFonts w:ascii="仿宋_GB2312" w:hAnsi="仿宋" w:eastAsia="仿宋_GB2312"/>
                <w:sz w:val="28"/>
                <w:szCs w:val="28"/>
              </w:rPr>
            </w:pPr>
          </w:p>
        </w:tc>
        <w:tc>
          <w:tcPr>
            <w:tcW w:w="2214" w:type="dxa"/>
            <w:gridSpan w:val="2"/>
            <w:vAlign w:val="center"/>
          </w:tcPr>
          <w:p w14:paraId="60A10BF3">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672857B2">
            <w:pPr>
              <w:spacing w:line="440" w:lineRule="exact"/>
              <w:jc w:val="center"/>
              <w:rPr>
                <w:rFonts w:ascii="仿宋_GB2312" w:hAnsi="仿宋" w:eastAsia="仿宋_GB2312"/>
                <w:sz w:val="28"/>
                <w:szCs w:val="28"/>
              </w:rPr>
            </w:pPr>
          </w:p>
        </w:tc>
      </w:tr>
      <w:tr w14:paraId="12DBC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8C8D693">
            <w:pPr>
              <w:spacing w:line="440" w:lineRule="exact"/>
              <w:jc w:val="center"/>
              <w:rPr>
                <w:rFonts w:ascii="仿宋_GB2312" w:hAnsi="仿宋" w:eastAsia="仿宋_GB2312"/>
                <w:sz w:val="28"/>
                <w:szCs w:val="28"/>
              </w:rPr>
            </w:pPr>
          </w:p>
        </w:tc>
        <w:tc>
          <w:tcPr>
            <w:tcW w:w="2214" w:type="dxa"/>
            <w:gridSpan w:val="2"/>
            <w:vAlign w:val="center"/>
          </w:tcPr>
          <w:p w14:paraId="1A7F3596">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4E4616FF">
            <w:pPr>
              <w:spacing w:line="440" w:lineRule="exact"/>
              <w:jc w:val="center"/>
              <w:rPr>
                <w:rFonts w:ascii="仿宋_GB2312" w:hAnsi="仿宋" w:eastAsia="仿宋_GB2312"/>
                <w:sz w:val="28"/>
                <w:szCs w:val="28"/>
              </w:rPr>
            </w:pPr>
          </w:p>
        </w:tc>
        <w:tc>
          <w:tcPr>
            <w:tcW w:w="2214" w:type="dxa"/>
            <w:gridSpan w:val="2"/>
            <w:vAlign w:val="center"/>
          </w:tcPr>
          <w:p w14:paraId="3C525146">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58510F0E">
            <w:pPr>
              <w:spacing w:line="440" w:lineRule="exact"/>
              <w:jc w:val="center"/>
              <w:rPr>
                <w:rFonts w:ascii="仿宋_GB2312" w:hAnsi="仿宋" w:eastAsia="仿宋_GB2312"/>
                <w:sz w:val="28"/>
                <w:szCs w:val="28"/>
              </w:rPr>
            </w:pPr>
          </w:p>
        </w:tc>
      </w:tr>
      <w:tr w14:paraId="55EF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6098B52">
            <w:pPr>
              <w:spacing w:line="440" w:lineRule="exact"/>
              <w:jc w:val="center"/>
              <w:rPr>
                <w:rFonts w:ascii="仿宋_GB2312" w:hAnsi="仿宋" w:eastAsia="仿宋_GB2312"/>
                <w:sz w:val="28"/>
                <w:szCs w:val="28"/>
              </w:rPr>
            </w:pPr>
          </w:p>
        </w:tc>
        <w:tc>
          <w:tcPr>
            <w:tcW w:w="2214" w:type="dxa"/>
            <w:gridSpan w:val="2"/>
            <w:vAlign w:val="center"/>
          </w:tcPr>
          <w:p w14:paraId="680439E2">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04BE2C53">
            <w:pPr>
              <w:spacing w:line="440" w:lineRule="exact"/>
              <w:jc w:val="center"/>
              <w:rPr>
                <w:rFonts w:ascii="仿宋_GB2312" w:hAnsi="仿宋" w:eastAsia="仿宋_GB2312"/>
                <w:sz w:val="28"/>
                <w:szCs w:val="28"/>
              </w:rPr>
            </w:pPr>
          </w:p>
        </w:tc>
        <w:tc>
          <w:tcPr>
            <w:tcW w:w="2214" w:type="dxa"/>
            <w:gridSpan w:val="2"/>
            <w:vAlign w:val="center"/>
          </w:tcPr>
          <w:p w14:paraId="43C4DF04">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5AEC5AE9">
            <w:pPr>
              <w:spacing w:line="440" w:lineRule="exact"/>
              <w:jc w:val="center"/>
              <w:rPr>
                <w:rFonts w:ascii="仿宋_GB2312" w:hAnsi="仿宋" w:eastAsia="仿宋_GB2312"/>
                <w:sz w:val="28"/>
                <w:szCs w:val="28"/>
              </w:rPr>
            </w:pPr>
          </w:p>
        </w:tc>
      </w:tr>
      <w:tr w14:paraId="2C3E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EE1EA10">
            <w:pPr>
              <w:spacing w:line="440" w:lineRule="exact"/>
              <w:jc w:val="center"/>
              <w:rPr>
                <w:rFonts w:ascii="仿宋_GB2312" w:hAnsi="仿宋" w:eastAsia="仿宋_GB2312"/>
                <w:sz w:val="28"/>
                <w:szCs w:val="28"/>
              </w:rPr>
            </w:pPr>
          </w:p>
        </w:tc>
        <w:tc>
          <w:tcPr>
            <w:tcW w:w="2214" w:type="dxa"/>
            <w:gridSpan w:val="2"/>
            <w:vAlign w:val="center"/>
          </w:tcPr>
          <w:p w14:paraId="3C82FEBD">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4588AE67">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64BE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413CE4C2">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14C8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217AC1E">
            <w:pPr>
              <w:spacing w:line="440" w:lineRule="exact"/>
              <w:rPr>
                <w:rFonts w:ascii="仿宋_GB2312" w:hAnsi="仿宋" w:eastAsia="仿宋_GB2312"/>
                <w:sz w:val="28"/>
                <w:szCs w:val="28"/>
              </w:rPr>
            </w:pPr>
          </w:p>
        </w:tc>
      </w:tr>
    </w:tbl>
    <w:p w14:paraId="5AADA9B7">
      <w:pPr>
        <w:jc w:val="center"/>
        <w:rPr>
          <w:rFonts w:ascii="仿宋_GB2312" w:hAnsi="仿宋" w:eastAsia="仿宋_GB2312"/>
          <w:b/>
          <w:sz w:val="44"/>
          <w:szCs w:val="44"/>
        </w:rPr>
      </w:pPr>
    </w:p>
    <w:p w14:paraId="025A0B14">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836D825">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w:t>
      </w:r>
      <w:r>
        <w:rPr>
          <w:rFonts w:hint="eastAsia" w:ascii="仿宋_GB2312" w:hAnsi="仿宋" w:eastAsia="仿宋_GB2312"/>
          <w:sz w:val="32"/>
          <w:szCs w:val="32"/>
          <w:lang w:eastAsia="zh-CN"/>
        </w:rPr>
        <w:t>盖章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720F848D">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6911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7DE21DF8">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2A4E1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57A916A">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27620F26">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0621B0FE">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16B9C731">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B1FC12C">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9FCD66E">
            <w:pPr>
              <w:spacing w:line="460" w:lineRule="exact"/>
              <w:jc w:val="center"/>
              <w:rPr>
                <w:rFonts w:ascii="仿宋_GB2312" w:hAnsi="仿宋" w:eastAsia="仿宋_GB2312"/>
                <w:sz w:val="30"/>
                <w:szCs w:val="30"/>
              </w:rPr>
            </w:pPr>
          </w:p>
        </w:tc>
      </w:tr>
      <w:tr w14:paraId="18D2E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23D6A326">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4E5124F">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5265815C">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216428C3">
            <w:pPr>
              <w:spacing w:line="460" w:lineRule="exact"/>
              <w:jc w:val="center"/>
              <w:rPr>
                <w:rFonts w:ascii="仿宋_GB2312" w:hAnsi="仿宋" w:eastAsia="仿宋_GB2312"/>
                <w:sz w:val="30"/>
                <w:szCs w:val="30"/>
              </w:rPr>
            </w:pPr>
          </w:p>
        </w:tc>
      </w:tr>
      <w:tr w14:paraId="5D44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C791258">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88B35D2">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13AABF23">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2919F398">
            <w:pPr>
              <w:spacing w:line="460" w:lineRule="exact"/>
              <w:jc w:val="center"/>
              <w:rPr>
                <w:rFonts w:ascii="仿宋_GB2312" w:hAnsi="仿宋" w:eastAsia="仿宋_GB2312"/>
                <w:sz w:val="30"/>
                <w:szCs w:val="30"/>
              </w:rPr>
            </w:pPr>
          </w:p>
        </w:tc>
      </w:tr>
      <w:tr w14:paraId="4D7D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74C24F70">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0C844D89">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E545585">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8D31182">
            <w:pPr>
              <w:spacing w:line="460" w:lineRule="exact"/>
              <w:jc w:val="center"/>
              <w:rPr>
                <w:rFonts w:ascii="仿宋_GB2312" w:hAnsi="仿宋" w:eastAsia="仿宋_GB2312"/>
                <w:sz w:val="30"/>
                <w:szCs w:val="30"/>
              </w:rPr>
            </w:pPr>
          </w:p>
        </w:tc>
      </w:tr>
      <w:tr w14:paraId="5962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5E4335FB">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161E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4A59653">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6C09069">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ED35569">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E9B7C62">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0ECA38D2">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1641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1756F0D">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36969B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17ACDE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7E3CA8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6C53B18">
            <w:pPr>
              <w:spacing w:line="460" w:lineRule="exact"/>
              <w:jc w:val="center"/>
              <w:rPr>
                <w:rFonts w:ascii="仿宋_GB2312" w:hAnsi="仿宋" w:eastAsia="仿宋_GB2312"/>
                <w:sz w:val="30"/>
                <w:szCs w:val="30"/>
              </w:rPr>
            </w:pPr>
          </w:p>
        </w:tc>
      </w:tr>
      <w:tr w14:paraId="103C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BC5BBC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288CDD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268DFA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3A362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7B062D6">
            <w:pPr>
              <w:spacing w:line="460" w:lineRule="exact"/>
              <w:jc w:val="center"/>
              <w:rPr>
                <w:rFonts w:ascii="仿宋_GB2312" w:hAnsi="仿宋" w:eastAsia="仿宋_GB2312"/>
                <w:sz w:val="30"/>
                <w:szCs w:val="30"/>
              </w:rPr>
            </w:pPr>
          </w:p>
        </w:tc>
      </w:tr>
      <w:tr w14:paraId="2E46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2AA585B">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325CCE0">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C2F8A99">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D703D3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B5D62C4">
            <w:pPr>
              <w:spacing w:line="460" w:lineRule="exact"/>
              <w:jc w:val="center"/>
              <w:rPr>
                <w:rFonts w:ascii="仿宋_GB2312" w:hAnsi="仿宋" w:eastAsia="仿宋_GB2312"/>
                <w:sz w:val="30"/>
                <w:szCs w:val="30"/>
              </w:rPr>
            </w:pPr>
          </w:p>
        </w:tc>
      </w:tr>
      <w:tr w14:paraId="448A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1286B4C">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6BB8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2C5225C">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85FA893">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C018E0">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EA2D460">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4F59D07D">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712237F3">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17B0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42DEE83">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19A9C1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105DC39">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D453FA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1265163">
            <w:pPr>
              <w:spacing w:line="460" w:lineRule="exact"/>
              <w:jc w:val="center"/>
              <w:rPr>
                <w:rFonts w:ascii="仿宋_GB2312" w:hAnsi="仿宋" w:eastAsia="仿宋_GB2312"/>
                <w:sz w:val="30"/>
                <w:szCs w:val="30"/>
              </w:rPr>
            </w:pPr>
          </w:p>
        </w:tc>
      </w:tr>
      <w:tr w14:paraId="662CF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0D9E19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9C8C518">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7A813C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7DC713F">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74DDF47">
            <w:pPr>
              <w:spacing w:line="460" w:lineRule="exact"/>
              <w:jc w:val="center"/>
              <w:rPr>
                <w:rFonts w:ascii="仿宋_GB2312" w:hAnsi="仿宋" w:eastAsia="仿宋_GB2312"/>
                <w:sz w:val="30"/>
                <w:szCs w:val="30"/>
              </w:rPr>
            </w:pPr>
          </w:p>
        </w:tc>
      </w:tr>
      <w:tr w14:paraId="42A0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FAD3BC1">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747BD2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F59F206">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6174C4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CF61AF0">
            <w:pPr>
              <w:spacing w:line="460" w:lineRule="exact"/>
              <w:jc w:val="center"/>
              <w:rPr>
                <w:rFonts w:ascii="仿宋_GB2312" w:hAnsi="仿宋" w:eastAsia="仿宋_GB2312"/>
                <w:sz w:val="30"/>
                <w:szCs w:val="30"/>
              </w:rPr>
            </w:pPr>
          </w:p>
        </w:tc>
      </w:tr>
      <w:tr w14:paraId="437D3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6AF1E0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B934EB0">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5C02549">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0ED1D4D">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6E564BC">
            <w:pPr>
              <w:spacing w:line="460" w:lineRule="exact"/>
              <w:jc w:val="center"/>
              <w:rPr>
                <w:rFonts w:ascii="仿宋_GB2312" w:hAnsi="仿宋" w:eastAsia="仿宋_GB2312"/>
                <w:sz w:val="30"/>
                <w:szCs w:val="30"/>
              </w:rPr>
            </w:pPr>
          </w:p>
        </w:tc>
      </w:tr>
    </w:tbl>
    <w:p w14:paraId="51D33BCA">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48D40241">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27C30FD3">
      <w:pPr>
        <w:spacing w:line="460" w:lineRule="exact"/>
        <w:ind w:firstLine="420" w:firstLineChars="200"/>
        <w:rPr>
          <w:rFonts w:ascii="仿宋_GB2312" w:hAnsi="宋体" w:eastAsia="仿宋_GB2312"/>
        </w:rPr>
      </w:pPr>
    </w:p>
    <w:p w14:paraId="2AA48DF5">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76B4869">
      <w:pPr>
        <w:widowControl/>
        <w:wordWrap w:val="0"/>
        <w:jc w:val="right"/>
        <w:rPr>
          <w:rFonts w:ascii="仿宋_GB2312" w:hAnsi="仿宋" w:eastAsia="仿宋_GB2312"/>
          <w:sz w:val="30"/>
          <w:szCs w:val="30"/>
        </w:rPr>
      </w:pPr>
      <w:r>
        <w:rPr>
          <w:rFonts w:hint="eastAsia" w:ascii="仿宋_GB2312" w:hAnsi="仿宋" w:eastAsia="仿宋_GB2312"/>
          <w:sz w:val="30"/>
          <w:szCs w:val="30"/>
        </w:rPr>
        <w:t>法定代表人（依法登记的负责人）或授权代表（签字或</w:t>
      </w:r>
      <w:r>
        <w:rPr>
          <w:rFonts w:hint="eastAsia" w:ascii="仿宋_GB2312" w:hAnsi="仿宋" w:eastAsia="仿宋_GB2312"/>
          <w:sz w:val="30"/>
          <w:szCs w:val="30"/>
          <w:lang w:eastAsia="zh-CN"/>
        </w:rPr>
        <w:t>盖章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6EA3D2F">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5669C033">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010B338B">
      <w:pPr>
        <w:rPr>
          <w:rFonts w:ascii="仿宋" w:hAnsi="仿宋" w:eastAsia="仿宋"/>
          <w:sz w:val="30"/>
          <w:szCs w:val="30"/>
        </w:rPr>
      </w:pPr>
    </w:p>
    <w:p w14:paraId="5EAB2CD5">
      <w:pPr>
        <w:jc w:val="right"/>
        <w:rPr>
          <w:rFonts w:ascii="仿宋_GB2312" w:hAnsi="宋体" w:eastAsia="仿宋_GB2312"/>
          <w:sz w:val="22"/>
          <w:szCs w:val="28"/>
        </w:rPr>
      </w:pPr>
      <w:r>
        <w:rPr>
          <w:rFonts w:ascii="仿宋_GB2312" w:hAnsi="仿宋" w:eastAsia="仿宋_GB2312"/>
          <w:bCs/>
          <w:sz w:val="30"/>
          <w:szCs w:val="30"/>
        </w:rPr>
        <w:br w:type="page"/>
      </w:r>
    </w:p>
    <w:p w14:paraId="6B17FFC1">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6E1AA239">
      <w:pPr>
        <w:widowControl/>
        <w:jc w:val="center"/>
        <w:rPr>
          <w:rFonts w:ascii="仿宋_GB2312" w:hAnsi="仿宋" w:eastAsia="仿宋_GB2312" w:cs="Arial"/>
          <w:sz w:val="32"/>
          <w:szCs w:val="32"/>
        </w:rPr>
      </w:pPr>
    </w:p>
    <w:p w14:paraId="4C932D70">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4EFD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05350E6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1F1CC493">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5A0F327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71D41DA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36CE301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5CABE71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3BA75E48">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3876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1C51030">
            <w:pPr>
              <w:jc w:val="center"/>
              <w:rPr>
                <w:rFonts w:ascii="仿宋_GB2312" w:hAnsi="仿宋" w:eastAsia="仿宋_GB2312"/>
                <w:sz w:val="30"/>
                <w:szCs w:val="30"/>
              </w:rPr>
            </w:pPr>
          </w:p>
        </w:tc>
        <w:tc>
          <w:tcPr>
            <w:tcW w:w="917" w:type="dxa"/>
            <w:vAlign w:val="center"/>
          </w:tcPr>
          <w:p w14:paraId="3B870254">
            <w:pPr>
              <w:jc w:val="center"/>
              <w:rPr>
                <w:rFonts w:ascii="仿宋_GB2312" w:hAnsi="仿宋" w:eastAsia="仿宋_GB2312"/>
                <w:sz w:val="30"/>
                <w:szCs w:val="30"/>
              </w:rPr>
            </w:pPr>
          </w:p>
        </w:tc>
        <w:tc>
          <w:tcPr>
            <w:tcW w:w="2552" w:type="dxa"/>
            <w:vAlign w:val="center"/>
          </w:tcPr>
          <w:p w14:paraId="6B4F5449">
            <w:pPr>
              <w:jc w:val="center"/>
              <w:rPr>
                <w:rFonts w:ascii="仿宋_GB2312" w:hAnsi="仿宋" w:eastAsia="仿宋_GB2312"/>
                <w:sz w:val="30"/>
                <w:szCs w:val="30"/>
              </w:rPr>
            </w:pPr>
          </w:p>
        </w:tc>
        <w:tc>
          <w:tcPr>
            <w:tcW w:w="1134" w:type="dxa"/>
            <w:vAlign w:val="center"/>
          </w:tcPr>
          <w:p w14:paraId="33B79041">
            <w:pPr>
              <w:jc w:val="center"/>
              <w:rPr>
                <w:rFonts w:ascii="仿宋_GB2312" w:hAnsi="仿宋" w:eastAsia="仿宋_GB2312"/>
                <w:sz w:val="30"/>
                <w:szCs w:val="30"/>
              </w:rPr>
            </w:pPr>
          </w:p>
        </w:tc>
        <w:tc>
          <w:tcPr>
            <w:tcW w:w="1417" w:type="dxa"/>
            <w:vAlign w:val="center"/>
          </w:tcPr>
          <w:p w14:paraId="16A5A40C">
            <w:pPr>
              <w:jc w:val="center"/>
              <w:rPr>
                <w:rFonts w:ascii="仿宋_GB2312" w:hAnsi="仿宋" w:eastAsia="仿宋_GB2312"/>
                <w:sz w:val="30"/>
                <w:szCs w:val="30"/>
              </w:rPr>
            </w:pPr>
          </w:p>
        </w:tc>
        <w:tc>
          <w:tcPr>
            <w:tcW w:w="1276" w:type="dxa"/>
            <w:vAlign w:val="center"/>
          </w:tcPr>
          <w:p w14:paraId="6CEC28AC">
            <w:pPr>
              <w:jc w:val="center"/>
              <w:rPr>
                <w:rFonts w:ascii="仿宋_GB2312" w:hAnsi="仿宋" w:eastAsia="仿宋_GB2312"/>
                <w:sz w:val="30"/>
                <w:szCs w:val="30"/>
              </w:rPr>
            </w:pPr>
          </w:p>
        </w:tc>
        <w:tc>
          <w:tcPr>
            <w:tcW w:w="1210" w:type="dxa"/>
            <w:vAlign w:val="center"/>
          </w:tcPr>
          <w:p w14:paraId="06E4F0C9">
            <w:pPr>
              <w:jc w:val="center"/>
              <w:rPr>
                <w:rFonts w:ascii="仿宋_GB2312" w:hAnsi="仿宋" w:eastAsia="仿宋_GB2312"/>
                <w:sz w:val="30"/>
                <w:szCs w:val="30"/>
              </w:rPr>
            </w:pPr>
          </w:p>
        </w:tc>
      </w:tr>
      <w:tr w14:paraId="73ED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CB0DE92">
            <w:pPr>
              <w:jc w:val="center"/>
              <w:rPr>
                <w:rFonts w:ascii="仿宋_GB2312" w:hAnsi="仿宋" w:eastAsia="仿宋_GB2312"/>
                <w:sz w:val="30"/>
                <w:szCs w:val="30"/>
              </w:rPr>
            </w:pPr>
          </w:p>
        </w:tc>
        <w:tc>
          <w:tcPr>
            <w:tcW w:w="917" w:type="dxa"/>
            <w:vAlign w:val="center"/>
          </w:tcPr>
          <w:p w14:paraId="1E552CA7">
            <w:pPr>
              <w:jc w:val="center"/>
              <w:rPr>
                <w:rFonts w:ascii="仿宋_GB2312" w:hAnsi="仿宋" w:eastAsia="仿宋_GB2312"/>
                <w:sz w:val="30"/>
                <w:szCs w:val="30"/>
              </w:rPr>
            </w:pPr>
          </w:p>
        </w:tc>
        <w:tc>
          <w:tcPr>
            <w:tcW w:w="2552" w:type="dxa"/>
            <w:vAlign w:val="center"/>
          </w:tcPr>
          <w:p w14:paraId="08C4B079">
            <w:pPr>
              <w:jc w:val="center"/>
              <w:rPr>
                <w:rFonts w:ascii="仿宋_GB2312" w:hAnsi="仿宋" w:eastAsia="仿宋_GB2312"/>
                <w:sz w:val="30"/>
                <w:szCs w:val="30"/>
              </w:rPr>
            </w:pPr>
          </w:p>
        </w:tc>
        <w:tc>
          <w:tcPr>
            <w:tcW w:w="1134" w:type="dxa"/>
            <w:vAlign w:val="center"/>
          </w:tcPr>
          <w:p w14:paraId="6EE063D4">
            <w:pPr>
              <w:jc w:val="center"/>
              <w:rPr>
                <w:rFonts w:ascii="仿宋_GB2312" w:hAnsi="仿宋" w:eastAsia="仿宋_GB2312"/>
                <w:sz w:val="30"/>
                <w:szCs w:val="30"/>
              </w:rPr>
            </w:pPr>
          </w:p>
        </w:tc>
        <w:tc>
          <w:tcPr>
            <w:tcW w:w="1417" w:type="dxa"/>
            <w:vAlign w:val="center"/>
          </w:tcPr>
          <w:p w14:paraId="0BA581E4">
            <w:pPr>
              <w:jc w:val="center"/>
              <w:rPr>
                <w:rFonts w:ascii="仿宋_GB2312" w:hAnsi="仿宋" w:eastAsia="仿宋_GB2312"/>
                <w:sz w:val="30"/>
                <w:szCs w:val="30"/>
              </w:rPr>
            </w:pPr>
          </w:p>
        </w:tc>
        <w:tc>
          <w:tcPr>
            <w:tcW w:w="1276" w:type="dxa"/>
            <w:vAlign w:val="center"/>
          </w:tcPr>
          <w:p w14:paraId="5425289F">
            <w:pPr>
              <w:jc w:val="center"/>
              <w:rPr>
                <w:rFonts w:ascii="仿宋_GB2312" w:hAnsi="仿宋" w:eastAsia="仿宋_GB2312"/>
                <w:sz w:val="30"/>
                <w:szCs w:val="30"/>
              </w:rPr>
            </w:pPr>
          </w:p>
        </w:tc>
        <w:tc>
          <w:tcPr>
            <w:tcW w:w="1210" w:type="dxa"/>
            <w:vAlign w:val="center"/>
          </w:tcPr>
          <w:p w14:paraId="2DACA702">
            <w:pPr>
              <w:jc w:val="center"/>
              <w:rPr>
                <w:rFonts w:ascii="仿宋_GB2312" w:hAnsi="仿宋" w:eastAsia="仿宋_GB2312"/>
                <w:sz w:val="30"/>
                <w:szCs w:val="30"/>
              </w:rPr>
            </w:pPr>
          </w:p>
        </w:tc>
      </w:tr>
      <w:tr w14:paraId="472B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079576A">
            <w:pPr>
              <w:jc w:val="center"/>
              <w:rPr>
                <w:rFonts w:ascii="仿宋_GB2312" w:hAnsi="仿宋" w:eastAsia="仿宋_GB2312"/>
                <w:sz w:val="30"/>
                <w:szCs w:val="30"/>
              </w:rPr>
            </w:pPr>
          </w:p>
        </w:tc>
        <w:tc>
          <w:tcPr>
            <w:tcW w:w="917" w:type="dxa"/>
            <w:vAlign w:val="center"/>
          </w:tcPr>
          <w:p w14:paraId="5C467C6F">
            <w:pPr>
              <w:jc w:val="center"/>
              <w:rPr>
                <w:rFonts w:ascii="仿宋_GB2312" w:hAnsi="仿宋" w:eastAsia="仿宋_GB2312"/>
                <w:sz w:val="30"/>
                <w:szCs w:val="30"/>
              </w:rPr>
            </w:pPr>
          </w:p>
        </w:tc>
        <w:tc>
          <w:tcPr>
            <w:tcW w:w="2552" w:type="dxa"/>
            <w:vAlign w:val="center"/>
          </w:tcPr>
          <w:p w14:paraId="2690352A">
            <w:pPr>
              <w:jc w:val="center"/>
              <w:rPr>
                <w:rFonts w:ascii="仿宋_GB2312" w:hAnsi="仿宋" w:eastAsia="仿宋_GB2312"/>
                <w:sz w:val="30"/>
                <w:szCs w:val="30"/>
              </w:rPr>
            </w:pPr>
          </w:p>
        </w:tc>
        <w:tc>
          <w:tcPr>
            <w:tcW w:w="1134" w:type="dxa"/>
            <w:vAlign w:val="center"/>
          </w:tcPr>
          <w:p w14:paraId="55612C9A">
            <w:pPr>
              <w:jc w:val="center"/>
              <w:rPr>
                <w:rFonts w:ascii="仿宋_GB2312" w:hAnsi="仿宋" w:eastAsia="仿宋_GB2312"/>
                <w:sz w:val="30"/>
                <w:szCs w:val="30"/>
              </w:rPr>
            </w:pPr>
          </w:p>
        </w:tc>
        <w:tc>
          <w:tcPr>
            <w:tcW w:w="1417" w:type="dxa"/>
            <w:vAlign w:val="center"/>
          </w:tcPr>
          <w:p w14:paraId="24EB77B4">
            <w:pPr>
              <w:jc w:val="center"/>
              <w:rPr>
                <w:rFonts w:ascii="仿宋_GB2312" w:hAnsi="仿宋" w:eastAsia="仿宋_GB2312"/>
                <w:sz w:val="30"/>
                <w:szCs w:val="30"/>
              </w:rPr>
            </w:pPr>
          </w:p>
        </w:tc>
        <w:tc>
          <w:tcPr>
            <w:tcW w:w="1276" w:type="dxa"/>
            <w:vAlign w:val="center"/>
          </w:tcPr>
          <w:p w14:paraId="2B5CEA5F">
            <w:pPr>
              <w:jc w:val="center"/>
              <w:rPr>
                <w:rFonts w:ascii="仿宋_GB2312" w:hAnsi="仿宋" w:eastAsia="仿宋_GB2312"/>
                <w:sz w:val="30"/>
                <w:szCs w:val="30"/>
              </w:rPr>
            </w:pPr>
          </w:p>
        </w:tc>
        <w:tc>
          <w:tcPr>
            <w:tcW w:w="1210" w:type="dxa"/>
            <w:vAlign w:val="center"/>
          </w:tcPr>
          <w:p w14:paraId="40DEADEB">
            <w:pPr>
              <w:jc w:val="center"/>
              <w:rPr>
                <w:rFonts w:ascii="仿宋_GB2312" w:hAnsi="仿宋" w:eastAsia="仿宋_GB2312"/>
                <w:sz w:val="30"/>
                <w:szCs w:val="30"/>
              </w:rPr>
            </w:pPr>
          </w:p>
        </w:tc>
      </w:tr>
      <w:tr w14:paraId="7F95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E9A2631">
            <w:pPr>
              <w:jc w:val="center"/>
              <w:rPr>
                <w:rFonts w:ascii="仿宋_GB2312" w:hAnsi="仿宋" w:eastAsia="仿宋_GB2312"/>
                <w:sz w:val="30"/>
                <w:szCs w:val="30"/>
              </w:rPr>
            </w:pPr>
          </w:p>
        </w:tc>
        <w:tc>
          <w:tcPr>
            <w:tcW w:w="917" w:type="dxa"/>
            <w:vAlign w:val="center"/>
          </w:tcPr>
          <w:p w14:paraId="5374B3E3">
            <w:pPr>
              <w:jc w:val="center"/>
              <w:rPr>
                <w:rFonts w:ascii="仿宋_GB2312" w:hAnsi="仿宋" w:eastAsia="仿宋_GB2312"/>
                <w:sz w:val="30"/>
                <w:szCs w:val="30"/>
              </w:rPr>
            </w:pPr>
          </w:p>
        </w:tc>
        <w:tc>
          <w:tcPr>
            <w:tcW w:w="2552" w:type="dxa"/>
            <w:vAlign w:val="center"/>
          </w:tcPr>
          <w:p w14:paraId="0D22C9D7">
            <w:pPr>
              <w:jc w:val="center"/>
              <w:rPr>
                <w:rFonts w:ascii="仿宋_GB2312" w:hAnsi="仿宋" w:eastAsia="仿宋_GB2312"/>
                <w:sz w:val="30"/>
                <w:szCs w:val="30"/>
              </w:rPr>
            </w:pPr>
          </w:p>
        </w:tc>
        <w:tc>
          <w:tcPr>
            <w:tcW w:w="1134" w:type="dxa"/>
            <w:vAlign w:val="center"/>
          </w:tcPr>
          <w:p w14:paraId="74F326C1">
            <w:pPr>
              <w:jc w:val="center"/>
              <w:rPr>
                <w:rFonts w:ascii="仿宋_GB2312" w:hAnsi="仿宋" w:eastAsia="仿宋_GB2312"/>
                <w:sz w:val="30"/>
                <w:szCs w:val="30"/>
              </w:rPr>
            </w:pPr>
          </w:p>
        </w:tc>
        <w:tc>
          <w:tcPr>
            <w:tcW w:w="1417" w:type="dxa"/>
            <w:vAlign w:val="center"/>
          </w:tcPr>
          <w:p w14:paraId="5FA17978">
            <w:pPr>
              <w:jc w:val="center"/>
              <w:rPr>
                <w:rFonts w:ascii="仿宋_GB2312" w:hAnsi="仿宋" w:eastAsia="仿宋_GB2312"/>
                <w:sz w:val="30"/>
                <w:szCs w:val="30"/>
              </w:rPr>
            </w:pPr>
          </w:p>
        </w:tc>
        <w:tc>
          <w:tcPr>
            <w:tcW w:w="1276" w:type="dxa"/>
            <w:vAlign w:val="center"/>
          </w:tcPr>
          <w:p w14:paraId="05EF157A">
            <w:pPr>
              <w:jc w:val="center"/>
              <w:rPr>
                <w:rFonts w:ascii="仿宋_GB2312" w:hAnsi="仿宋" w:eastAsia="仿宋_GB2312"/>
                <w:sz w:val="30"/>
                <w:szCs w:val="30"/>
              </w:rPr>
            </w:pPr>
          </w:p>
        </w:tc>
        <w:tc>
          <w:tcPr>
            <w:tcW w:w="1210" w:type="dxa"/>
            <w:vAlign w:val="center"/>
          </w:tcPr>
          <w:p w14:paraId="0CC1CFC5">
            <w:pPr>
              <w:jc w:val="center"/>
              <w:rPr>
                <w:rFonts w:ascii="仿宋_GB2312" w:hAnsi="仿宋" w:eastAsia="仿宋_GB2312"/>
                <w:sz w:val="30"/>
                <w:szCs w:val="30"/>
              </w:rPr>
            </w:pPr>
          </w:p>
        </w:tc>
      </w:tr>
      <w:tr w14:paraId="7535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AC8E7F">
            <w:pPr>
              <w:jc w:val="center"/>
              <w:rPr>
                <w:rFonts w:ascii="仿宋_GB2312" w:hAnsi="仿宋" w:eastAsia="仿宋_GB2312"/>
                <w:sz w:val="30"/>
                <w:szCs w:val="30"/>
              </w:rPr>
            </w:pPr>
          </w:p>
        </w:tc>
        <w:tc>
          <w:tcPr>
            <w:tcW w:w="917" w:type="dxa"/>
            <w:vAlign w:val="center"/>
          </w:tcPr>
          <w:p w14:paraId="393B0EEB">
            <w:pPr>
              <w:jc w:val="center"/>
              <w:rPr>
                <w:rFonts w:ascii="仿宋_GB2312" w:hAnsi="仿宋" w:eastAsia="仿宋_GB2312"/>
                <w:sz w:val="30"/>
                <w:szCs w:val="30"/>
              </w:rPr>
            </w:pPr>
          </w:p>
        </w:tc>
        <w:tc>
          <w:tcPr>
            <w:tcW w:w="2552" w:type="dxa"/>
            <w:vAlign w:val="center"/>
          </w:tcPr>
          <w:p w14:paraId="63EF2F83">
            <w:pPr>
              <w:jc w:val="center"/>
              <w:rPr>
                <w:rFonts w:ascii="仿宋_GB2312" w:hAnsi="仿宋" w:eastAsia="仿宋_GB2312"/>
                <w:sz w:val="30"/>
                <w:szCs w:val="30"/>
              </w:rPr>
            </w:pPr>
          </w:p>
        </w:tc>
        <w:tc>
          <w:tcPr>
            <w:tcW w:w="1134" w:type="dxa"/>
            <w:vAlign w:val="center"/>
          </w:tcPr>
          <w:p w14:paraId="5E2A09CA">
            <w:pPr>
              <w:jc w:val="center"/>
              <w:rPr>
                <w:rFonts w:ascii="仿宋_GB2312" w:hAnsi="仿宋" w:eastAsia="仿宋_GB2312"/>
                <w:sz w:val="30"/>
                <w:szCs w:val="30"/>
              </w:rPr>
            </w:pPr>
          </w:p>
        </w:tc>
        <w:tc>
          <w:tcPr>
            <w:tcW w:w="1417" w:type="dxa"/>
            <w:vAlign w:val="center"/>
          </w:tcPr>
          <w:p w14:paraId="60ABCC54">
            <w:pPr>
              <w:jc w:val="center"/>
              <w:rPr>
                <w:rFonts w:ascii="仿宋_GB2312" w:hAnsi="仿宋" w:eastAsia="仿宋_GB2312"/>
                <w:sz w:val="30"/>
                <w:szCs w:val="30"/>
              </w:rPr>
            </w:pPr>
          </w:p>
        </w:tc>
        <w:tc>
          <w:tcPr>
            <w:tcW w:w="1276" w:type="dxa"/>
            <w:vAlign w:val="center"/>
          </w:tcPr>
          <w:p w14:paraId="0F1051B9">
            <w:pPr>
              <w:jc w:val="center"/>
              <w:rPr>
                <w:rFonts w:ascii="仿宋_GB2312" w:hAnsi="仿宋" w:eastAsia="仿宋_GB2312"/>
                <w:sz w:val="30"/>
                <w:szCs w:val="30"/>
              </w:rPr>
            </w:pPr>
          </w:p>
        </w:tc>
        <w:tc>
          <w:tcPr>
            <w:tcW w:w="1210" w:type="dxa"/>
            <w:vAlign w:val="center"/>
          </w:tcPr>
          <w:p w14:paraId="0DB3ED3E">
            <w:pPr>
              <w:jc w:val="center"/>
              <w:rPr>
                <w:rFonts w:ascii="仿宋_GB2312" w:hAnsi="仿宋" w:eastAsia="仿宋_GB2312"/>
                <w:sz w:val="30"/>
                <w:szCs w:val="30"/>
              </w:rPr>
            </w:pPr>
          </w:p>
        </w:tc>
      </w:tr>
      <w:tr w14:paraId="35EB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F6E708C">
            <w:pPr>
              <w:jc w:val="center"/>
              <w:rPr>
                <w:rFonts w:ascii="仿宋_GB2312" w:hAnsi="仿宋" w:eastAsia="仿宋_GB2312"/>
                <w:sz w:val="30"/>
                <w:szCs w:val="30"/>
              </w:rPr>
            </w:pPr>
          </w:p>
        </w:tc>
        <w:tc>
          <w:tcPr>
            <w:tcW w:w="917" w:type="dxa"/>
            <w:vAlign w:val="center"/>
          </w:tcPr>
          <w:p w14:paraId="786E6C5C">
            <w:pPr>
              <w:jc w:val="center"/>
              <w:rPr>
                <w:rFonts w:ascii="仿宋_GB2312" w:hAnsi="仿宋" w:eastAsia="仿宋_GB2312"/>
                <w:sz w:val="30"/>
                <w:szCs w:val="30"/>
              </w:rPr>
            </w:pPr>
          </w:p>
        </w:tc>
        <w:tc>
          <w:tcPr>
            <w:tcW w:w="2552" w:type="dxa"/>
            <w:vAlign w:val="center"/>
          </w:tcPr>
          <w:p w14:paraId="4219C7D6">
            <w:pPr>
              <w:jc w:val="center"/>
              <w:rPr>
                <w:rFonts w:ascii="仿宋_GB2312" w:hAnsi="仿宋" w:eastAsia="仿宋_GB2312"/>
                <w:sz w:val="30"/>
                <w:szCs w:val="30"/>
              </w:rPr>
            </w:pPr>
          </w:p>
        </w:tc>
        <w:tc>
          <w:tcPr>
            <w:tcW w:w="1134" w:type="dxa"/>
            <w:vAlign w:val="center"/>
          </w:tcPr>
          <w:p w14:paraId="1DA6EA0F">
            <w:pPr>
              <w:jc w:val="center"/>
              <w:rPr>
                <w:rFonts w:ascii="仿宋_GB2312" w:hAnsi="仿宋" w:eastAsia="仿宋_GB2312"/>
                <w:sz w:val="30"/>
                <w:szCs w:val="30"/>
              </w:rPr>
            </w:pPr>
          </w:p>
        </w:tc>
        <w:tc>
          <w:tcPr>
            <w:tcW w:w="1417" w:type="dxa"/>
            <w:vAlign w:val="center"/>
          </w:tcPr>
          <w:p w14:paraId="3C103A43">
            <w:pPr>
              <w:jc w:val="center"/>
              <w:rPr>
                <w:rFonts w:ascii="仿宋_GB2312" w:hAnsi="仿宋" w:eastAsia="仿宋_GB2312"/>
                <w:sz w:val="30"/>
                <w:szCs w:val="30"/>
              </w:rPr>
            </w:pPr>
          </w:p>
        </w:tc>
        <w:tc>
          <w:tcPr>
            <w:tcW w:w="1276" w:type="dxa"/>
            <w:vAlign w:val="center"/>
          </w:tcPr>
          <w:p w14:paraId="1F3DEF63">
            <w:pPr>
              <w:jc w:val="center"/>
              <w:rPr>
                <w:rFonts w:ascii="仿宋_GB2312" w:hAnsi="仿宋" w:eastAsia="仿宋_GB2312"/>
                <w:sz w:val="30"/>
                <w:szCs w:val="30"/>
              </w:rPr>
            </w:pPr>
          </w:p>
        </w:tc>
        <w:tc>
          <w:tcPr>
            <w:tcW w:w="1210" w:type="dxa"/>
            <w:vAlign w:val="center"/>
          </w:tcPr>
          <w:p w14:paraId="6EB45096">
            <w:pPr>
              <w:jc w:val="center"/>
              <w:rPr>
                <w:rFonts w:ascii="仿宋_GB2312" w:hAnsi="仿宋" w:eastAsia="仿宋_GB2312"/>
                <w:sz w:val="30"/>
                <w:szCs w:val="30"/>
              </w:rPr>
            </w:pPr>
          </w:p>
        </w:tc>
      </w:tr>
      <w:tr w14:paraId="4FF6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A6C80E5">
            <w:pPr>
              <w:jc w:val="center"/>
              <w:rPr>
                <w:rFonts w:ascii="仿宋_GB2312" w:hAnsi="仿宋" w:eastAsia="仿宋_GB2312"/>
                <w:sz w:val="30"/>
                <w:szCs w:val="30"/>
              </w:rPr>
            </w:pPr>
          </w:p>
        </w:tc>
        <w:tc>
          <w:tcPr>
            <w:tcW w:w="917" w:type="dxa"/>
            <w:vAlign w:val="center"/>
          </w:tcPr>
          <w:p w14:paraId="06893154">
            <w:pPr>
              <w:jc w:val="center"/>
              <w:rPr>
                <w:rFonts w:ascii="仿宋_GB2312" w:hAnsi="仿宋" w:eastAsia="仿宋_GB2312"/>
                <w:sz w:val="30"/>
                <w:szCs w:val="30"/>
              </w:rPr>
            </w:pPr>
          </w:p>
        </w:tc>
        <w:tc>
          <w:tcPr>
            <w:tcW w:w="2552" w:type="dxa"/>
            <w:vAlign w:val="center"/>
          </w:tcPr>
          <w:p w14:paraId="2D654AF3">
            <w:pPr>
              <w:jc w:val="center"/>
              <w:rPr>
                <w:rFonts w:ascii="仿宋_GB2312" w:hAnsi="仿宋" w:eastAsia="仿宋_GB2312"/>
                <w:sz w:val="30"/>
                <w:szCs w:val="30"/>
              </w:rPr>
            </w:pPr>
          </w:p>
        </w:tc>
        <w:tc>
          <w:tcPr>
            <w:tcW w:w="1134" w:type="dxa"/>
            <w:vAlign w:val="center"/>
          </w:tcPr>
          <w:p w14:paraId="01E5D724">
            <w:pPr>
              <w:jc w:val="center"/>
              <w:rPr>
                <w:rFonts w:ascii="仿宋_GB2312" w:hAnsi="仿宋" w:eastAsia="仿宋_GB2312"/>
                <w:sz w:val="30"/>
                <w:szCs w:val="30"/>
              </w:rPr>
            </w:pPr>
          </w:p>
        </w:tc>
        <w:tc>
          <w:tcPr>
            <w:tcW w:w="1417" w:type="dxa"/>
            <w:vAlign w:val="center"/>
          </w:tcPr>
          <w:p w14:paraId="36EEB592">
            <w:pPr>
              <w:jc w:val="center"/>
              <w:rPr>
                <w:rFonts w:ascii="仿宋_GB2312" w:hAnsi="仿宋" w:eastAsia="仿宋_GB2312"/>
                <w:sz w:val="30"/>
                <w:szCs w:val="30"/>
              </w:rPr>
            </w:pPr>
          </w:p>
        </w:tc>
        <w:tc>
          <w:tcPr>
            <w:tcW w:w="1276" w:type="dxa"/>
            <w:vAlign w:val="center"/>
          </w:tcPr>
          <w:p w14:paraId="0F6F724E">
            <w:pPr>
              <w:jc w:val="center"/>
              <w:rPr>
                <w:rFonts w:ascii="仿宋_GB2312" w:hAnsi="仿宋" w:eastAsia="仿宋_GB2312"/>
                <w:sz w:val="30"/>
                <w:szCs w:val="30"/>
              </w:rPr>
            </w:pPr>
          </w:p>
        </w:tc>
        <w:tc>
          <w:tcPr>
            <w:tcW w:w="1210" w:type="dxa"/>
            <w:vAlign w:val="center"/>
          </w:tcPr>
          <w:p w14:paraId="617DA165">
            <w:pPr>
              <w:jc w:val="center"/>
              <w:rPr>
                <w:rFonts w:ascii="仿宋_GB2312" w:hAnsi="仿宋" w:eastAsia="仿宋_GB2312"/>
                <w:sz w:val="30"/>
                <w:szCs w:val="30"/>
              </w:rPr>
            </w:pPr>
          </w:p>
        </w:tc>
      </w:tr>
      <w:tr w14:paraId="0435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6D3D028">
            <w:pPr>
              <w:jc w:val="center"/>
              <w:rPr>
                <w:rFonts w:ascii="仿宋_GB2312" w:hAnsi="仿宋" w:eastAsia="仿宋_GB2312"/>
                <w:sz w:val="30"/>
                <w:szCs w:val="30"/>
              </w:rPr>
            </w:pPr>
          </w:p>
        </w:tc>
        <w:tc>
          <w:tcPr>
            <w:tcW w:w="917" w:type="dxa"/>
            <w:vAlign w:val="center"/>
          </w:tcPr>
          <w:p w14:paraId="7B2882D7">
            <w:pPr>
              <w:jc w:val="center"/>
              <w:rPr>
                <w:rFonts w:ascii="仿宋_GB2312" w:hAnsi="仿宋" w:eastAsia="仿宋_GB2312"/>
                <w:sz w:val="30"/>
                <w:szCs w:val="30"/>
              </w:rPr>
            </w:pPr>
          </w:p>
        </w:tc>
        <w:tc>
          <w:tcPr>
            <w:tcW w:w="2552" w:type="dxa"/>
            <w:vAlign w:val="center"/>
          </w:tcPr>
          <w:p w14:paraId="0E5F1099">
            <w:pPr>
              <w:jc w:val="center"/>
              <w:rPr>
                <w:rFonts w:ascii="仿宋_GB2312" w:hAnsi="仿宋" w:eastAsia="仿宋_GB2312"/>
                <w:sz w:val="30"/>
                <w:szCs w:val="30"/>
              </w:rPr>
            </w:pPr>
          </w:p>
        </w:tc>
        <w:tc>
          <w:tcPr>
            <w:tcW w:w="1134" w:type="dxa"/>
            <w:vAlign w:val="center"/>
          </w:tcPr>
          <w:p w14:paraId="17AB7F73">
            <w:pPr>
              <w:jc w:val="center"/>
              <w:rPr>
                <w:rFonts w:ascii="仿宋_GB2312" w:hAnsi="仿宋" w:eastAsia="仿宋_GB2312"/>
                <w:sz w:val="30"/>
                <w:szCs w:val="30"/>
              </w:rPr>
            </w:pPr>
          </w:p>
        </w:tc>
        <w:tc>
          <w:tcPr>
            <w:tcW w:w="1417" w:type="dxa"/>
            <w:vAlign w:val="center"/>
          </w:tcPr>
          <w:p w14:paraId="596B041D">
            <w:pPr>
              <w:jc w:val="center"/>
              <w:rPr>
                <w:rFonts w:ascii="仿宋_GB2312" w:hAnsi="仿宋" w:eastAsia="仿宋_GB2312"/>
                <w:sz w:val="30"/>
                <w:szCs w:val="30"/>
              </w:rPr>
            </w:pPr>
          </w:p>
        </w:tc>
        <w:tc>
          <w:tcPr>
            <w:tcW w:w="1276" w:type="dxa"/>
            <w:vAlign w:val="center"/>
          </w:tcPr>
          <w:p w14:paraId="3D7A76E9">
            <w:pPr>
              <w:jc w:val="center"/>
              <w:rPr>
                <w:rFonts w:ascii="仿宋_GB2312" w:hAnsi="仿宋" w:eastAsia="仿宋_GB2312"/>
                <w:sz w:val="30"/>
                <w:szCs w:val="30"/>
              </w:rPr>
            </w:pPr>
          </w:p>
        </w:tc>
        <w:tc>
          <w:tcPr>
            <w:tcW w:w="1210" w:type="dxa"/>
            <w:vAlign w:val="center"/>
          </w:tcPr>
          <w:p w14:paraId="25DD1D28">
            <w:pPr>
              <w:jc w:val="center"/>
              <w:rPr>
                <w:rFonts w:ascii="仿宋_GB2312" w:hAnsi="仿宋" w:eastAsia="仿宋_GB2312"/>
                <w:sz w:val="30"/>
                <w:szCs w:val="30"/>
              </w:rPr>
            </w:pPr>
          </w:p>
        </w:tc>
      </w:tr>
      <w:tr w14:paraId="7833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60FC4B2">
            <w:pPr>
              <w:jc w:val="center"/>
              <w:rPr>
                <w:rFonts w:ascii="仿宋_GB2312" w:hAnsi="仿宋" w:eastAsia="仿宋_GB2312"/>
                <w:sz w:val="30"/>
                <w:szCs w:val="30"/>
              </w:rPr>
            </w:pPr>
          </w:p>
        </w:tc>
        <w:tc>
          <w:tcPr>
            <w:tcW w:w="917" w:type="dxa"/>
            <w:vAlign w:val="center"/>
          </w:tcPr>
          <w:p w14:paraId="16B8C9B1">
            <w:pPr>
              <w:jc w:val="center"/>
              <w:rPr>
                <w:rFonts w:ascii="仿宋_GB2312" w:hAnsi="仿宋" w:eastAsia="仿宋_GB2312"/>
                <w:sz w:val="30"/>
                <w:szCs w:val="30"/>
              </w:rPr>
            </w:pPr>
          </w:p>
        </w:tc>
        <w:tc>
          <w:tcPr>
            <w:tcW w:w="2552" w:type="dxa"/>
            <w:vAlign w:val="center"/>
          </w:tcPr>
          <w:p w14:paraId="0AA3C8FD">
            <w:pPr>
              <w:jc w:val="center"/>
              <w:rPr>
                <w:rFonts w:ascii="仿宋_GB2312" w:hAnsi="仿宋" w:eastAsia="仿宋_GB2312"/>
                <w:sz w:val="30"/>
                <w:szCs w:val="30"/>
              </w:rPr>
            </w:pPr>
          </w:p>
        </w:tc>
        <w:tc>
          <w:tcPr>
            <w:tcW w:w="1134" w:type="dxa"/>
            <w:vAlign w:val="center"/>
          </w:tcPr>
          <w:p w14:paraId="15AC5EB4">
            <w:pPr>
              <w:jc w:val="center"/>
              <w:rPr>
                <w:rFonts w:ascii="仿宋_GB2312" w:hAnsi="仿宋" w:eastAsia="仿宋_GB2312"/>
                <w:sz w:val="30"/>
                <w:szCs w:val="30"/>
              </w:rPr>
            </w:pPr>
          </w:p>
        </w:tc>
        <w:tc>
          <w:tcPr>
            <w:tcW w:w="1417" w:type="dxa"/>
            <w:vAlign w:val="center"/>
          </w:tcPr>
          <w:p w14:paraId="11FF1EAE">
            <w:pPr>
              <w:jc w:val="center"/>
              <w:rPr>
                <w:rFonts w:ascii="仿宋_GB2312" w:hAnsi="仿宋" w:eastAsia="仿宋_GB2312"/>
                <w:sz w:val="30"/>
                <w:szCs w:val="30"/>
              </w:rPr>
            </w:pPr>
          </w:p>
        </w:tc>
        <w:tc>
          <w:tcPr>
            <w:tcW w:w="1276" w:type="dxa"/>
            <w:vAlign w:val="center"/>
          </w:tcPr>
          <w:p w14:paraId="1596D40F">
            <w:pPr>
              <w:jc w:val="center"/>
              <w:rPr>
                <w:rFonts w:ascii="仿宋_GB2312" w:hAnsi="仿宋" w:eastAsia="仿宋_GB2312"/>
                <w:sz w:val="30"/>
                <w:szCs w:val="30"/>
              </w:rPr>
            </w:pPr>
          </w:p>
        </w:tc>
        <w:tc>
          <w:tcPr>
            <w:tcW w:w="1210" w:type="dxa"/>
            <w:vAlign w:val="center"/>
          </w:tcPr>
          <w:p w14:paraId="00F48293">
            <w:pPr>
              <w:jc w:val="center"/>
              <w:rPr>
                <w:rFonts w:ascii="仿宋_GB2312" w:hAnsi="仿宋" w:eastAsia="仿宋_GB2312"/>
                <w:sz w:val="30"/>
                <w:szCs w:val="30"/>
              </w:rPr>
            </w:pPr>
          </w:p>
        </w:tc>
      </w:tr>
      <w:tr w14:paraId="7B6B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A3A1278">
            <w:pPr>
              <w:jc w:val="center"/>
              <w:rPr>
                <w:rFonts w:ascii="仿宋_GB2312" w:hAnsi="仿宋" w:eastAsia="仿宋_GB2312"/>
                <w:sz w:val="30"/>
                <w:szCs w:val="30"/>
              </w:rPr>
            </w:pPr>
          </w:p>
        </w:tc>
        <w:tc>
          <w:tcPr>
            <w:tcW w:w="917" w:type="dxa"/>
            <w:vAlign w:val="center"/>
          </w:tcPr>
          <w:p w14:paraId="0019A99E">
            <w:pPr>
              <w:jc w:val="center"/>
              <w:rPr>
                <w:rFonts w:ascii="仿宋_GB2312" w:hAnsi="仿宋" w:eastAsia="仿宋_GB2312"/>
                <w:sz w:val="30"/>
                <w:szCs w:val="30"/>
              </w:rPr>
            </w:pPr>
          </w:p>
        </w:tc>
        <w:tc>
          <w:tcPr>
            <w:tcW w:w="2552" w:type="dxa"/>
            <w:vAlign w:val="center"/>
          </w:tcPr>
          <w:p w14:paraId="18E894D7">
            <w:pPr>
              <w:jc w:val="center"/>
              <w:rPr>
                <w:rFonts w:ascii="仿宋_GB2312" w:hAnsi="仿宋" w:eastAsia="仿宋_GB2312"/>
                <w:sz w:val="30"/>
                <w:szCs w:val="30"/>
              </w:rPr>
            </w:pPr>
          </w:p>
        </w:tc>
        <w:tc>
          <w:tcPr>
            <w:tcW w:w="1134" w:type="dxa"/>
            <w:vAlign w:val="center"/>
          </w:tcPr>
          <w:p w14:paraId="345D02E6">
            <w:pPr>
              <w:jc w:val="center"/>
              <w:rPr>
                <w:rFonts w:ascii="仿宋_GB2312" w:hAnsi="仿宋" w:eastAsia="仿宋_GB2312"/>
                <w:sz w:val="30"/>
                <w:szCs w:val="30"/>
              </w:rPr>
            </w:pPr>
          </w:p>
        </w:tc>
        <w:tc>
          <w:tcPr>
            <w:tcW w:w="1417" w:type="dxa"/>
            <w:vAlign w:val="center"/>
          </w:tcPr>
          <w:p w14:paraId="76E6069C">
            <w:pPr>
              <w:jc w:val="center"/>
              <w:rPr>
                <w:rFonts w:ascii="仿宋_GB2312" w:hAnsi="仿宋" w:eastAsia="仿宋_GB2312"/>
                <w:sz w:val="30"/>
                <w:szCs w:val="30"/>
              </w:rPr>
            </w:pPr>
          </w:p>
        </w:tc>
        <w:tc>
          <w:tcPr>
            <w:tcW w:w="1276" w:type="dxa"/>
            <w:vAlign w:val="center"/>
          </w:tcPr>
          <w:p w14:paraId="5BBD0C91">
            <w:pPr>
              <w:jc w:val="center"/>
              <w:rPr>
                <w:rFonts w:ascii="仿宋_GB2312" w:hAnsi="仿宋" w:eastAsia="仿宋_GB2312"/>
                <w:sz w:val="30"/>
                <w:szCs w:val="30"/>
              </w:rPr>
            </w:pPr>
          </w:p>
        </w:tc>
        <w:tc>
          <w:tcPr>
            <w:tcW w:w="1210" w:type="dxa"/>
            <w:vAlign w:val="center"/>
          </w:tcPr>
          <w:p w14:paraId="09F7FDD9">
            <w:pPr>
              <w:jc w:val="center"/>
              <w:rPr>
                <w:rFonts w:ascii="仿宋_GB2312" w:hAnsi="仿宋" w:eastAsia="仿宋_GB2312"/>
                <w:sz w:val="30"/>
                <w:szCs w:val="30"/>
              </w:rPr>
            </w:pPr>
          </w:p>
        </w:tc>
      </w:tr>
      <w:tr w14:paraId="51D7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7C574A0">
            <w:pPr>
              <w:jc w:val="center"/>
              <w:rPr>
                <w:rFonts w:ascii="仿宋_GB2312" w:hAnsi="仿宋" w:eastAsia="仿宋_GB2312"/>
                <w:sz w:val="30"/>
                <w:szCs w:val="30"/>
              </w:rPr>
            </w:pPr>
          </w:p>
        </w:tc>
        <w:tc>
          <w:tcPr>
            <w:tcW w:w="917" w:type="dxa"/>
            <w:vAlign w:val="center"/>
          </w:tcPr>
          <w:p w14:paraId="41651235">
            <w:pPr>
              <w:jc w:val="center"/>
              <w:rPr>
                <w:rFonts w:ascii="仿宋_GB2312" w:hAnsi="仿宋" w:eastAsia="仿宋_GB2312"/>
                <w:sz w:val="30"/>
                <w:szCs w:val="30"/>
              </w:rPr>
            </w:pPr>
          </w:p>
        </w:tc>
        <w:tc>
          <w:tcPr>
            <w:tcW w:w="2552" w:type="dxa"/>
            <w:vAlign w:val="center"/>
          </w:tcPr>
          <w:p w14:paraId="4AFB0740">
            <w:pPr>
              <w:jc w:val="center"/>
              <w:rPr>
                <w:rFonts w:ascii="仿宋_GB2312" w:hAnsi="仿宋" w:eastAsia="仿宋_GB2312"/>
                <w:sz w:val="30"/>
                <w:szCs w:val="30"/>
              </w:rPr>
            </w:pPr>
          </w:p>
        </w:tc>
        <w:tc>
          <w:tcPr>
            <w:tcW w:w="1134" w:type="dxa"/>
            <w:vAlign w:val="center"/>
          </w:tcPr>
          <w:p w14:paraId="2B3281C7">
            <w:pPr>
              <w:jc w:val="center"/>
              <w:rPr>
                <w:rFonts w:ascii="仿宋_GB2312" w:hAnsi="仿宋" w:eastAsia="仿宋_GB2312"/>
                <w:sz w:val="30"/>
                <w:szCs w:val="30"/>
              </w:rPr>
            </w:pPr>
          </w:p>
        </w:tc>
        <w:tc>
          <w:tcPr>
            <w:tcW w:w="1417" w:type="dxa"/>
            <w:vAlign w:val="center"/>
          </w:tcPr>
          <w:p w14:paraId="5DFCE764">
            <w:pPr>
              <w:jc w:val="center"/>
              <w:rPr>
                <w:rFonts w:ascii="仿宋_GB2312" w:hAnsi="仿宋" w:eastAsia="仿宋_GB2312"/>
                <w:sz w:val="30"/>
                <w:szCs w:val="30"/>
              </w:rPr>
            </w:pPr>
          </w:p>
        </w:tc>
        <w:tc>
          <w:tcPr>
            <w:tcW w:w="1276" w:type="dxa"/>
            <w:vAlign w:val="center"/>
          </w:tcPr>
          <w:p w14:paraId="567DDCA4">
            <w:pPr>
              <w:jc w:val="center"/>
              <w:rPr>
                <w:rFonts w:ascii="仿宋_GB2312" w:hAnsi="仿宋" w:eastAsia="仿宋_GB2312"/>
                <w:sz w:val="30"/>
                <w:szCs w:val="30"/>
              </w:rPr>
            </w:pPr>
          </w:p>
        </w:tc>
        <w:tc>
          <w:tcPr>
            <w:tcW w:w="1210" w:type="dxa"/>
            <w:vAlign w:val="center"/>
          </w:tcPr>
          <w:p w14:paraId="5CCE46CF">
            <w:pPr>
              <w:jc w:val="center"/>
              <w:rPr>
                <w:rFonts w:ascii="仿宋_GB2312" w:hAnsi="仿宋" w:eastAsia="仿宋_GB2312"/>
                <w:sz w:val="30"/>
                <w:szCs w:val="30"/>
              </w:rPr>
            </w:pPr>
          </w:p>
        </w:tc>
      </w:tr>
      <w:tr w14:paraId="4DEC1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8641B0B">
            <w:pPr>
              <w:jc w:val="center"/>
              <w:rPr>
                <w:rFonts w:ascii="仿宋_GB2312" w:hAnsi="仿宋" w:eastAsia="仿宋_GB2312"/>
                <w:sz w:val="30"/>
                <w:szCs w:val="30"/>
              </w:rPr>
            </w:pPr>
          </w:p>
        </w:tc>
        <w:tc>
          <w:tcPr>
            <w:tcW w:w="917" w:type="dxa"/>
            <w:vAlign w:val="center"/>
          </w:tcPr>
          <w:p w14:paraId="222AA456">
            <w:pPr>
              <w:jc w:val="center"/>
              <w:rPr>
                <w:rFonts w:ascii="仿宋_GB2312" w:hAnsi="仿宋" w:eastAsia="仿宋_GB2312"/>
                <w:sz w:val="30"/>
                <w:szCs w:val="30"/>
              </w:rPr>
            </w:pPr>
          </w:p>
        </w:tc>
        <w:tc>
          <w:tcPr>
            <w:tcW w:w="2552" w:type="dxa"/>
            <w:vAlign w:val="center"/>
          </w:tcPr>
          <w:p w14:paraId="672E1008">
            <w:pPr>
              <w:jc w:val="center"/>
              <w:rPr>
                <w:rFonts w:ascii="仿宋_GB2312" w:hAnsi="仿宋" w:eastAsia="仿宋_GB2312"/>
                <w:sz w:val="30"/>
                <w:szCs w:val="30"/>
              </w:rPr>
            </w:pPr>
          </w:p>
        </w:tc>
        <w:tc>
          <w:tcPr>
            <w:tcW w:w="1134" w:type="dxa"/>
            <w:vAlign w:val="center"/>
          </w:tcPr>
          <w:p w14:paraId="052B1F57">
            <w:pPr>
              <w:jc w:val="center"/>
              <w:rPr>
                <w:rFonts w:ascii="仿宋_GB2312" w:hAnsi="仿宋" w:eastAsia="仿宋_GB2312"/>
                <w:sz w:val="30"/>
                <w:szCs w:val="30"/>
              </w:rPr>
            </w:pPr>
          </w:p>
        </w:tc>
        <w:tc>
          <w:tcPr>
            <w:tcW w:w="1417" w:type="dxa"/>
            <w:vAlign w:val="center"/>
          </w:tcPr>
          <w:p w14:paraId="7A551263">
            <w:pPr>
              <w:jc w:val="center"/>
              <w:rPr>
                <w:rFonts w:ascii="仿宋_GB2312" w:hAnsi="仿宋" w:eastAsia="仿宋_GB2312"/>
                <w:sz w:val="30"/>
                <w:szCs w:val="30"/>
              </w:rPr>
            </w:pPr>
          </w:p>
        </w:tc>
        <w:tc>
          <w:tcPr>
            <w:tcW w:w="1276" w:type="dxa"/>
            <w:vAlign w:val="center"/>
          </w:tcPr>
          <w:p w14:paraId="51E430C6">
            <w:pPr>
              <w:jc w:val="center"/>
              <w:rPr>
                <w:rFonts w:ascii="仿宋_GB2312" w:hAnsi="仿宋" w:eastAsia="仿宋_GB2312"/>
                <w:sz w:val="30"/>
                <w:szCs w:val="30"/>
              </w:rPr>
            </w:pPr>
          </w:p>
        </w:tc>
        <w:tc>
          <w:tcPr>
            <w:tcW w:w="1210" w:type="dxa"/>
            <w:vAlign w:val="center"/>
          </w:tcPr>
          <w:p w14:paraId="1546C1CA">
            <w:pPr>
              <w:jc w:val="center"/>
              <w:rPr>
                <w:rFonts w:ascii="仿宋_GB2312" w:hAnsi="仿宋" w:eastAsia="仿宋_GB2312"/>
                <w:sz w:val="30"/>
                <w:szCs w:val="30"/>
              </w:rPr>
            </w:pPr>
          </w:p>
        </w:tc>
      </w:tr>
    </w:tbl>
    <w:p w14:paraId="493407FB">
      <w:pPr>
        <w:rPr>
          <w:rFonts w:ascii="仿宋_GB2312" w:hAnsi="仿宋" w:eastAsia="仿宋_GB2312"/>
          <w:sz w:val="24"/>
        </w:rPr>
      </w:pPr>
      <w:r>
        <w:rPr>
          <w:rFonts w:hint="eastAsia" w:ascii="仿宋_GB2312" w:hAnsi="仿宋" w:eastAsia="仿宋_GB2312"/>
          <w:sz w:val="24"/>
        </w:rPr>
        <w:t>备注：此表应认真填写，不得提供虚假业绩。</w:t>
      </w:r>
    </w:p>
    <w:p w14:paraId="12640DB4">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11627D73">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28886E15">
      <w:pPr>
        <w:ind w:firstLine="720" w:firstLineChars="300"/>
        <w:rPr>
          <w:rFonts w:ascii="仿宋_GB2312" w:hAnsi="仿宋" w:eastAsia="仿宋_GB2312"/>
          <w:sz w:val="24"/>
        </w:rPr>
      </w:pPr>
    </w:p>
    <w:p w14:paraId="3A4CF8A3">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09C4064">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法定代表人（依法登记的负责人）或授权代表（签字或</w:t>
      </w:r>
      <w:r>
        <w:rPr>
          <w:rFonts w:hint="eastAsia" w:ascii="仿宋_GB2312" w:hAnsi="仿宋" w:eastAsia="仿宋_GB2312"/>
          <w:sz w:val="30"/>
          <w:szCs w:val="30"/>
          <w:lang w:eastAsia="zh-CN"/>
        </w:rPr>
        <w:t>盖章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32D3C8C">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06A24023">
      <w:pPr>
        <w:sectPr>
          <w:footerReference r:id="rId22" w:type="default"/>
          <w:pgSz w:w="11906" w:h="16838"/>
          <w:pgMar w:top="1440" w:right="1080" w:bottom="1440" w:left="1080" w:header="851" w:footer="992" w:gutter="0"/>
          <w:cols w:space="720" w:num="1"/>
          <w:docGrid w:type="lines" w:linePitch="312" w:charSpace="0"/>
        </w:sectPr>
      </w:pPr>
    </w:p>
    <w:p w14:paraId="6420072A">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239EE211"/>
    <w:p w14:paraId="2EE78755">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40274A32">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合同编号：SDRS-TPZB-2026-092</w:t>
      </w:r>
    </w:p>
    <w:p w14:paraId="40594EA2">
      <w:pPr>
        <w:jc w:val="center"/>
        <w:rPr>
          <w:rFonts w:hint="eastAsia" w:ascii="仿宋_GB2312" w:hAnsi="仿宋" w:eastAsia="仿宋_GB2312"/>
          <w:b/>
          <w:sz w:val="44"/>
          <w:szCs w:val="44"/>
        </w:rPr>
      </w:pPr>
    </w:p>
    <w:p w14:paraId="5B2A1286">
      <w:pPr>
        <w:pStyle w:val="29"/>
        <w:ind w:firstLine="880"/>
        <w:rPr>
          <w:rFonts w:ascii="仿宋_GB2312" w:hAnsi="仿宋" w:eastAsia="仿宋_GB2312"/>
          <w:sz w:val="44"/>
          <w:szCs w:val="44"/>
        </w:rPr>
      </w:pPr>
    </w:p>
    <w:p w14:paraId="0EC0EAFC">
      <w:pPr>
        <w:pStyle w:val="29"/>
        <w:ind w:firstLine="880"/>
        <w:rPr>
          <w:rFonts w:hint="eastAsia" w:ascii="仿宋_GB2312" w:hAnsi="仿宋" w:eastAsia="仿宋_GB2312"/>
          <w:sz w:val="44"/>
          <w:szCs w:val="44"/>
        </w:rPr>
      </w:pPr>
    </w:p>
    <w:p w14:paraId="3F873FFB">
      <w:pPr>
        <w:pStyle w:val="29"/>
        <w:ind w:left="0" w:leftChars="0" w:firstLine="880"/>
        <w:rPr>
          <w:rFonts w:hint="eastAsia" w:ascii="仿宋_GB2312" w:hAnsi="仿宋" w:eastAsia="仿宋_GB2312"/>
          <w:sz w:val="44"/>
          <w:szCs w:val="44"/>
        </w:rPr>
      </w:pPr>
    </w:p>
    <w:p w14:paraId="17FB994C">
      <w:pPr>
        <w:jc w:val="center"/>
        <w:rPr>
          <w:rFonts w:hint="eastAsia" w:ascii="仿宋_GB2312" w:hAnsi="仿宋" w:eastAsia="仿宋_GB2312"/>
          <w:b/>
          <w:sz w:val="44"/>
          <w:szCs w:val="44"/>
        </w:rPr>
      </w:pPr>
      <w:r>
        <w:rPr>
          <w:rFonts w:hint="eastAsia" w:ascii="仿宋_GB2312" w:hAnsi="仿宋" w:eastAsia="仿宋_GB2312"/>
          <w:b/>
          <w:sz w:val="44"/>
          <w:szCs w:val="44"/>
        </w:rPr>
        <w:t>乳山市水务集团有限公司采购</w:t>
      </w:r>
    </w:p>
    <w:p w14:paraId="5E98DFE2">
      <w:pPr>
        <w:ind w:firstLine="883" w:firstLineChars="200"/>
        <w:rPr>
          <w:rFonts w:hint="eastAsia" w:ascii="仿宋_GB2312" w:hAnsi="仿宋" w:eastAsia="仿宋_GB2312"/>
          <w:b/>
          <w:sz w:val="44"/>
          <w:szCs w:val="44"/>
        </w:rPr>
      </w:pPr>
    </w:p>
    <w:p w14:paraId="55740DE5">
      <w:pPr>
        <w:jc w:val="center"/>
        <w:rPr>
          <w:rFonts w:hint="eastAsia" w:ascii="仿宋_GB2312" w:hAnsi="仿宋" w:eastAsia="仿宋_GB2312"/>
          <w:b/>
          <w:sz w:val="44"/>
          <w:szCs w:val="44"/>
        </w:rPr>
      </w:pPr>
      <w:r>
        <w:rPr>
          <w:rFonts w:hint="eastAsia" w:ascii="仿宋_GB2312" w:hAnsi="仿宋" w:eastAsia="仿宋_GB2312"/>
          <w:b/>
          <w:sz w:val="44"/>
          <w:szCs w:val="44"/>
        </w:rPr>
        <w:t>乳山市供水设备和设施智慧化更新改造工程设计合同</w:t>
      </w:r>
    </w:p>
    <w:p w14:paraId="49B0B360">
      <w:pPr>
        <w:ind w:firstLine="3080" w:firstLineChars="700"/>
        <w:rPr>
          <w:rFonts w:hint="eastAsia" w:ascii="仿宋_GB2312" w:hAnsi="仿宋" w:eastAsia="仿宋_GB2312"/>
          <w:sz w:val="44"/>
          <w:szCs w:val="44"/>
        </w:rPr>
      </w:pPr>
    </w:p>
    <w:p w14:paraId="3392B541">
      <w:pPr>
        <w:pStyle w:val="29"/>
        <w:ind w:left="0" w:leftChars="0" w:firstLine="880"/>
        <w:rPr>
          <w:rFonts w:ascii="仿宋_GB2312" w:hAnsi="仿宋" w:eastAsia="仿宋_GB2312"/>
          <w:sz w:val="44"/>
          <w:szCs w:val="44"/>
        </w:rPr>
      </w:pPr>
    </w:p>
    <w:p w14:paraId="0E843412">
      <w:pPr>
        <w:pStyle w:val="29"/>
        <w:ind w:left="0" w:leftChars="0" w:firstLine="880"/>
        <w:rPr>
          <w:rFonts w:ascii="仿宋_GB2312" w:hAnsi="仿宋" w:eastAsia="仿宋_GB2312"/>
          <w:sz w:val="44"/>
          <w:szCs w:val="44"/>
        </w:rPr>
      </w:pPr>
    </w:p>
    <w:p w14:paraId="09279ACB">
      <w:pPr>
        <w:pStyle w:val="29"/>
        <w:ind w:left="0" w:leftChars="0" w:firstLine="880"/>
        <w:rPr>
          <w:rFonts w:ascii="仿宋_GB2312" w:hAnsi="仿宋" w:eastAsia="仿宋_GB2312"/>
          <w:sz w:val="44"/>
          <w:szCs w:val="44"/>
        </w:rPr>
      </w:pPr>
    </w:p>
    <w:p w14:paraId="31E6C8F2">
      <w:pPr>
        <w:pStyle w:val="29"/>
        <w:ind w:left="0" w:leftChars="0" w:firstLine="880"/>
        <w:rPr>
          <w:rFonts w:hint="eastAsia" w:ascii="仿宋_GB2312" w:hAnsi="仿宋" w:eastAsia="仿宋_GB2312"/>
          <w:sz w:val="44"/>
          <w:szCs w:val="44"/>
        </w:rPr>
      </w:pPr>
    </w:p>
    <w:p w14:paraId="74F0F22F">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乳山市水务集团有限公司</w:t>
      </w:r>
    </w:p>
    <w:p w14:paraId="796C3765">
      <w:pPr>
        <w:ind w:firstLine="2080" w:firstLineChars="650"/>
        <w:rPr>
          <w:rFonts w:hint="eastAsia" w:ascii="仿宋_GB2312" w:hAnsi="仿宋" w:eastAsia="仿宋_GB2312"/>
          <w:sz w:val="32"/>
          <w:szCs w:val="32"/>
        </w:rPr>
      </w:pPr>
    </w:p>
    <w:p w14:paraId="3F481859">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0BD8E718">
      <w:pPr>
        <w:pStyle w:val="18"/>
        <w:ind w:firstLine="2728" w:firstLineChars="620"/>
        <w:rPr>
          <w:rFonts w:hint="eastAsia" w:ascii="仿宋_GB2312" w:hAnsi="仿宋" w:eastAsia="仿宋_GB2312"/>
          <w:sz w:val="44"/>
          <w:szCs w:val="44"/>
        </w:rPr>
      </w:pPr>
    </w:p>
    <w:p w14:paraId="31926DB7">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7EA9CEB9">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5400900F">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7390A380">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1CF78DA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13DED93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52FEF98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4、SDRS-TPZB-2026-092公开招标文件</w:t>
      </w:r>
    </w:p>
    <w:p w14:paraId="0C55F072">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58722B3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7E71641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3AD68A76">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04B68F74">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0008D7F2">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20CC943C">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296987DA">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140307E2">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12687050">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2DFC3D8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78A847F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4345550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72E6B332">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34B8AC2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394B3382">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6A246D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17EBC8E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4285446D">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17E56A3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18F40E4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380D305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0A399684">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481A4EDF">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1EDED09B">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786510F2">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583E186D">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277D01F0">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1BABE1EE">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5E5D237D">
      <w:pPr>
        <w:widowControl/>
        <w:spacing w:line="360" w:lineRule="auto"/>
        <w:ind w:firstLine="420" w:firstLineChars="200"/>
        <w:jc w:val="left"/>
        <w:rPr>
          <w:rFonts w:ascii="仿宋_GB2312" w:hAnsi="宋体" w:eastAsia="仿宋_GB2312"/>
          <w:szCs w:val="28"/>
        </w:rPr>
      </w:pPr>
    </w:p>
    <w:p w14:paraId="4B775C5A">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44CC87FF">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6F0210A5">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4C6B31A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7AFD3717">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24DD2FB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0BFF585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60028948">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5BC4EF7F">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310D989E">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5103E889">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46C9980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3FCADED4">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756BBC7">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577DFFD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3175956B">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2BF279A2">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17A76EB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415EDF2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0441D10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4C545135">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1DA241B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615EACF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7574385">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49B6F8C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3E6DE8E9">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5CC2582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1514EDF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292CC343">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416B7DF">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1A8AA6A7">
        <w:tblPrEx>
          <w:tblCellMar>
            <w:top w:w="0" w:type="dxa"/>
            <w:left w:w="108" w:type="dxa"/>
            <w:bottom w:w="0" w:type="dxa"/>
            <w:right w:w="108" w:type="dxa"/>
          </w:tblCellMar>
        </w:tblPrEx>
        <w:trPr>
          <w:trHeight w:val="1064" w:hRule="atLeast"/>
        </w:trPr>
        <w:tc>
          <w:tcPr>
            <w:tcW w:w="5035" w:type="dxa"/>
          </w:tcPr>
          <w:p w14:paraId="7033EAFF">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甲方:乳山市水务集团有限公司</w:t>
            </w:r>
          </w:p>
        </w:tc>
        <w:tc>
          <w:tcPr>
            <w:tcW w:w="5035" w:type="dxa"/>
          </w:tcPr>
          <w:p w14:paraId="1D6E84FB">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7B6020FB">
        <w:tblPrEx>
          <w:tblCellMar>
            <w:top w:w="0" w:type="dxa"/>
            <w:left w:w="108" w:type="dxa"/>
            <w:bottom w:w="0" w:type="dxa"/>
            <w:right w:w="108" w:type="dxa"/>
          </w:tblCellMar>
        </w:tblPrEx>
        <w:trPr>
          <w:trHeight w:val="1681" w:hRule="atLeast"/>
        </w:trPr>
        <w:tc>
          <w:tcPr>
            <w:tcW w:w="5035" w:type="dxa"/>
          </w:tcPr>
          <w:p w14:paraId="3C269E16">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78C2BEFA">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6C3088F4">
        <w:tblPrEx>
          <w:tblCellMar>
            <w:top w:w="0" w:type="dxa"/>
            <w:left w:w="108" w:type="dxa"/>
            <w:bottom w:w="0" w:type="dxa"/>
            <w:right w:w="108" w:type="dxa"/>
          </w:tblCellMar>
        </w:tblPrEx>
        <w:trPr>
          <w:trHeight w:val="1713" w:hRule="atLeast"/>
        </w:trPr>
        <w:tc>
          <w:tcPr>
            <w:tcW w:w="5035" w:type="dxa"/>
          </w:tcPr>
          <w:p w14:paraId="60628055">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2F89059A">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2C84B09C"/>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方正舒体"/>
    <w:panose1 w:val="02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CA8DE">
    <w:pPr>
      <w:pStyle w:val="20"/>
      <w:jc w:val="center"/>
    </w:pPr>
    <w:r>
      <w:fldChar w:fldCharType="begin"/>
    </w:r>
    <w:r>
      <w:instrText xml:space="preserve">PAGE   \* MERGEFORMAT</w:instrText>
    </w:r>
    <w:r>
      <w:fldChar w:fldCharType="separate"/>
    </w:r>
    <w:r>
      <w:rPr>
        <w:lang w:val="zh-CN"/>
      </w:rPr>
      <w:t>2</w:t>
    </w:r>
    <w:r>
      <w:fldChar w:fldCharType="end"/>
    </w:r>
  </w:p>
  <w:p w14:paraId="4377199D">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DFF1">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8D994">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D8A27">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751CB682">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D79D0">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EB755">
    <w:pPr>
      <w:pStyle w:val="20"/>
      <w:jc w:val="center"/>
    </w:pPr>
    <w:r>
      <w:fldChar w:fldCharType="begin"/>
    </w:r>
    <w:r>
      <w:instrText xml:space="preserve">PAGE   \* MERGEFORMAT</w:instrText>
    </w:r>
    <w:r>
      <w:fldChar w:fldCharType="separate"/>
    </w:r>
    <w:r>
      <w:rPr>
        <w:lang w:val="zh-CN"/>
      </w:rPr>
      <w:t>2</w:t>
    </w:r>
    <w:r>
      <w:fldChar w:fldCharType="end"/>
    </w:r>
  </w:p>
  <w:p w14:paraId="520A9F0B">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F1826">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B03DF">
    <w:pPr>
      <w:pStyle w:val="20"/>
    </w:pPr>
  </w:p>
  <w:p w14:paraId="3B908D72">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49E20">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04817">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CA15">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276361F">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A7AB9">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4FEC3">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5C5D0">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0AFE8">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CAD39">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1D9EE">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837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F105D">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E7865">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4C9E4">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35128">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D15E8">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7E27C">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81DC3"/>
    <w:rsid w:val="000B0976"/>
    <w:rsid w:val="0016523F"/>
    <w:rsid w:val="001660C1"/>
    <w:rsid w:val="001724C5"/>
    <w:rsid w:val="001814D3"/>
    <w:rsid w:val="001E18E9"/>
    <w:rsid w:val="00201637"/>
    <w:rsid w:val="00244A18"/>
    <w:rsid w:val="00296847"/>
    <w:rsid w:val="002D7182"/>
    <w:rsid w:val="002E409D"/>
    <w:rsid w:val="002F4D59"/>
    <w:rsid w:val="0034588C"/>
    <w:rsid w:val="00357A30"/>
    <w:rsid w:val="0036708E"/>
    <w:rsid w:val="00375398"/>
    <w:rsid w:val="003B37CE"/>
    <w:rsid w:val="0041532C"/>
    <w:rsid w:val="004624FD"/>
    <w:rsid w:val="004652FC"/>
    <w:rsid w:val="004C0BC9"/>
    <w:rsid w:val="005605F4"/>
    <w:rsid w:val="005F3253"/>
    <w:rsid w:val="006275E5"/>
    <w:rsid w:val="0063548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A764D"/>
    <w:rsid w:val="00DB6DC5"/>
    <w:rsid w:val="00DE6C1B"/>
    <w:rsid w:val="00E006CA"/>
    <w:rsid w:val="00E13D89"/>
    <w:rsid w:val="00E920DC"/>
    <w:rsid w:val="00EA07A6"/>
    <w:rsid w:val="00EB2A8D"/>
    <w:rsid w:val="00EC27C2"/>
    <w:rsid w:val="00F00356"/>
    <w:rsid w:val="00F044AF"/>
    <w:rsid w:val="00F24FB2"/>
    <w:rsid w:val="00F32236"/>
    <w:rsid w:val="00F63943"/>
    <w:rsid w:val="00F649F4"/>
    <w:rsid w:val="00F85711"/>
    <w:rsid w:val="00FD4331"/>
    <w:rsid w:val="12AA7A0A"/>
    <w:rsid w:val="14643D5A"/>
    <w:rsid w:val="22F34C27"/>
    <w:rsid w:val="287E4D43"/>
    <w:rsid w:val="2AE84A50"/>
    <w:rsid w:val="365E2204"/>
    <w:rsid w:val="3EF04697"/>
    <w:rsid w:val="40760202"/>
    <w:rsid w:val="4E67171A"/>
    <w:rsid w:val="4EF15C0F"/>
    <w:rsid w:val="5BF35656"/>
    <w:rsid w:val="7352092E"/>
    <w:rsid w:val="76AD5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unhideWhenUsed/>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autoRedefine/>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86</Pages>
  <Words>15271</Words>
  <Characters>16721</Characters>
  <Lines>243</Lines>
  <Paragraphs>68</Paragraphs>
  <TotalTime>140</TotalTime>
  <ScaleCrop>false</ScaleCrop>
  <LinksUpToDate>false</LinksUpToDate>
  <CharactersWithSpaces>16794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2026-05-15T06:53:00Z</dcterms:created>
  <dc:creator>耀辉</dc:creator>
  <cp:lastModifiedBy>vicky</cp:lastModifiedBy>
  <dcterms:modified xsi:type="dcterms:W3CDTF">2026-05-20T02:26:36Z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E7334538F8714FE388C764F715DAD46E</vt:lpwstr>
  </property>
  <property fmtid="{D5CDD505-2E9C-101B-9397-08002B2CF9AE}" pid="4" name="KSOTemplateDocerSaveRecord">
    <vt:lpwstr>eyJoZGlkIjoiZmMxYTVhZDg0ZTNjMTcwNzMyZmVkMWVlYmM5NjZjZmQiLCJ1c2VySWQiOiIxMjY0MjQzNTE3In0=</vt:lpwstr>
  </property>
</Properties>
</file>