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6B844" w14:textId="77777777" w:rsidR="00074D18" w:rsidRDefault="00074D18">
      <w:pPr>
        <w:spacing w:line="360" w:lineRule="exact"/>
        <w:rPr>
          <w:rFonts w:ascii="宋体" w:hAnsi="宋体"/>
          <w:color w:val="000000"/>
          <w:szCs w:val="21"/>
          <w:highlight w:val="white"/>
        </w:rPr>
      </w:pPr>
    </w:p>
    <w:p w14:paraId="17A7C459" w14:textId="77777777" w:rsidR="00074D18" w:rsidRDefault="00074D18">
      <w:pPr>
        <w:spacing w:line="360" w:lineRule="exact"/>
        <w:rPr>
          <w:rFonts w:ascii="宋体" w:hAnsi="宋体"/>
          <w:color w:val="000000"/>
          <w:szCs w:val="21"/>
          <w:highlight w:val="white"/>
        </w:rPr>
      </w:pPr>
    </w:p>
    <w:p w14:paraId="1A24544A" w14:textId="77777777" w:rsidR="00074D18" w:rsidRDefault="00074D18">
      <w:pPr>
        <w:spacing w:line="360" w:lineRule="auto"/>
        <w:ind w:firstLineChars="201" w:firstLine="565"/>
        <w:jc w:val="center"/>
        <w:rPr>
          <w:rFonts w:ascii="宋体" w:hAnsi="宋体"/>
          <w:b/>
          <w:bCs/>
          <w:kern w:val="0"/>
          <w:sz w:val="28"/>
          <w:szCs w:val="28"/>
        </w:rPr>
      </w:pPr>
    </w:p>
    <w:p w14:paraId="7EC25912" w14:textId="77777777" w:rsidR="00074D18" w:rsidRDefault="00074D18">
      <w:pPr>
        <w:snapToGrid w:val="0"/>
        <w:jc w:val="center"/>
        <w:rPr>
          <w:rFonts w:ascii="方正小标宋简体" w:eastAsia="方正小标宋简体" w:hAnsi="黑体" w:cs="方正小标宋简体"/>
          <w:kern w:val="0"/>
          <w:sz w:val="56"/>
          <w:szCs w:val="52"/>
        </w:rPr>
      </w:pPr>
      <w:r w:rsidRPr="00CD10B7">
        <w:rPr>
          <w:rFonts w:ascii="方正小标宋简体" w:eastAsia="方正小标宋简体" w:hAnsi="黑体" w:cs="方正小标宋简体"/>
          <w:noProof/>
          <w:kern w:val="0"/>
          <w:sz w:val="56"/>
          <w:szCs w:val="52"/>
        </w:rPr>
        <w:t>威海市嘉鑫工程检测鉴定有限公司</w:t>
      </w:r>
    </w:p>
    <w:p w14:paraId="00DFFE9B" w14:textId="77777777" w:rsidR="00074D18" w:rsidRDefault="00074D18">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2C37258D" w14:textId="77777777" w:rsidR="00074D18" w:rsidRDefault="00074D18">
      <w:pPr>
        <w:spacing w:line="360" w:lineRule="auto"/>
        <w:ind w:firstLineChars="201" w:firstLine="724"/>
        <w:jc w:val="left"/>
        <w:rPr>
          <w:rFonts w:ascii="宋体" w:hAnsi="宋体"/>
          <w:sz w:val="36"/>
          <w:szCs w:val="36"/>
        </w:rPr>
      </w:pPr>
    </w:p>
    <w:p w14:paraId="5AA85043" w14:textId="77777777" w:rsidR="00074D18" w:rsidRDefault="00074D18">
      <w:pPr>
        <w:spacing w:line="360" w:lineRule="auto"/>
        <w:jc w:val="left"/>
        <w:rPr>
          <w:rFonts w:ascii="宋体" w:hAnsi="宋体"/>
          <w:sz w:val="36"/>
          <w:szCs w:val="36"/>
        </w:rPr>
      </w:pPr>
      <w:r>
        <w:rPr>
          <w:rFonts w:ascii="宋体" w:hAnsi="宋体" w:hint="eastAsia"/>
          <w:sz w:val="36"/>
          <w:szCs w:val="36"/>
        </w:rPr>
        <w:t xml:space="preserve">    </w:t>
      </w:r>
    </w:p>
    <w:p w14:paraId="061C0EF8" w14:textId="77777777" w:rsidR="00074D18" w:rsidRDefault="00074D18">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CD10B7">
        <w:rPr>
          <w:rFonts w:ascii="仿宋_GB2312" w:eastAsia="仿宋_GB2312" w:hAnsi="仿宋" w:cs="方正楷体简体"/>
          <w:noProof/>
          <w:sz w:val="36"/>
          <w:szCs w:val="36"/>
        </w:rPr>
        <w:t>燃气表检定设备装置采购</w:t>
      </w:r>
    </w:p>
    <w:p w14:paraId="7D76FC2F" w14:textId="77777777" w:rsidR="00074D18" w:rsidRDefault="00074D1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CD10B7">
        <w:rPr>
          <w:rFonts w:ascii="仿宋_GB2312" w:eastAsia="仿宋_GB2312" w:hAnsi="仿宋" w:cs="方正楷体简体"/>
          <w:noProof/>
          <w:sz w:val="36"/>
          <w:szCs w:val="36"/>
        </w:rPr>
        <w:t>SDRS-HD-2026086</w:t>
      </w:r>
    </w:p>
    <w:p w14:paraId="58B58AD6" w14:textId="77777777" w:rsidR="00074D18" w:rsidRDefault="00074D18">
      <w:pPr>
        <w:spacing w:afterLines="50" w:after="156" w:line="360" w:lineRule="auto"/>
        <w:ind w:firstLineChars="201" w:firstLine="726"/>
        <w:jc w:val="left"/>
        <w:rPr>
          <w:rFonts w:ascii="仿宋_GB2312" w:eastAsia="仿宋_GB2312" w:hAnsi="仿宋" w:cs="方正楷体简体"/>
          <w:sz w:val="36"/>
          <w:szCs w:val="36"/>
        </w:rPr>
      </w:pPr>
      <w:r>
        <w:rPr>
          <w:rFonts w:ascii="仿宋_GB2312" w:eastAsia="仿宋_GB2312" w:hAnsi="仿宋" w:cs="方正楷体简体" w:hint="eastAsia"/>
          <w:b/>
          <w:sz w:val="36"/>
          <w:szCs w:val="36"/>
        </w:rPr>
        <w:t>包段名称：</w:t>
      </w:r>
      <w:r w:rsidRPr="00CD10B7">
        <w:rPr>
          <w:rFonts w:ascii="仿宋_GB2312" w:eastAsia="仿宋_GB2312" w:hAnsi="仿宋" w:cs="方正楷体简体"/>
          <w:noProof/>
          <w:sz w:val="36"/>
          <w:szCs w:val="36"/>
        </w:rPr>
        <w:t>燃气表检定设备装置采购</w:t>
      </w:r>
    </w:p>
    <w:p w14:paraId="479C2602" w14:textId="77777777" w:rsidR="00074D18" w:rsidRDefault="00074D18">
      <w:pPr>
        <w:spacing w:afterLines="50" w:after="156" w:line="360" w:lineRule="auto"/>
        <w:ind w:firstLineChars="708" w:firstLine="2549"/>
        <w:jc w:val="left"/>
        <w:rPr>
          <w:rFonts w:ascii="仿宋_GB2312" w:eastAsia="仿宋_GB2312" w:hAnsi="仿宋" w:cs="方正楷体简体"/>
          <w:b/>
          <w:sz w:val="36"/>
          <w:szCs w:val="36"/>
        </w:rPr>
      </w:pPr>
      <w:r>
        <w:rPr>
          <w:rFonts w:ascii="仿宋_GB2312" w:eastAsia="仿宋_GB2312" w:hAnsi="仿宋" w:cs="方正楷体简体" w:hint="eastAsia"/>
          <w:sz w:val="36"/>
          <w:szCs w:val="36"/>
        </w:rPr>
        <w:t>(第</w:t>
      </w:r>
      <w:r w:rsidRPr="00CD10B7">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CD10B7">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4C6AF4A4" w14:textId="77777777" w:rsidR="00074D18" w:rsidRDefault="00074D18">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CD10B7">
        <w:rPr>
          <w:rFonts w:ascii="仿宋_GB2312" w:eastAsia="仿宋_GB2312" w:hAnsi="仿宋" w:cs="方正楷体简体"/>
          <w:noProof/>
          <w:sz w:val="36"/>
          <w:szCs w:val="36"/>
        </w:rPr>
        <w:t>竞争谈判</w:t>
      </w:r>
    </w:p>
    <w:p w14:paraId="3E381038" w14:textId="77777777" w:rsidR="00074D18" w:rsidRDefault="00074D18">
      <w:pPr>
        <w:spacing w:line="360" w:lineRule="auto"/>
        <w:rPr>
          <w:rFonts w:ascii="仿宋_GB2312" w:eastAsia="仿宋_GB2312" w:hAnsi="仿宋" w:cs="方正楷体简体"/>
          <w:b/>
          <w:sz w:val="16"/>
          <w:szCs w:val="36"/>
        </w:rPr>
      </w:pPr>
    </w:p>
    <w:p w14:paraId="07D3099E" w14:textId="77777777" w:rsidR="00074D18" w:rsidRDefault="00074D18">
      <w:pPr>
        <w:spacing w:line="360" w:lineRule="auto"/>
        <w:ind w:firstLineChars="201" w:firstLine="363"/>
        <w:jc w:val="center"/>
        <w:rPr>
          <w:rFonts w:ascii="仿宋_GB2312" w:eastAsia="仿宋_GB2312" w:hAnsi="仿宋" w:cs="方正楷体简体"/>
          <w:b/>
          <w:sz w:val="18"/>
          <w:szCs w:val="36"/>
        </w:rPr>
      </w:pPr>
    </w:p>
    <w:p w14:paraId="46249AA3" w14:textId="77777777" w:rsidR="00074D18" w:rsidRDefault="00074D18">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CD10B7">
        <w:rPr>
          <w:rFonts w:ascii="仿宋_GB2312" w:eastAsia="仿宋_GB2312" w:hAnsi="仿宋" w:cs="方正楷体简体"/>
          <w:noProof/>
          <w:sz w:val="36"/>
          <w:szCs w:val="36"/>
        </w:rPr>
        <w:t>乳山宏大工程咨询有限公司</w:t>
      </w:r>
    </w:p>
    <w:p w14:paraId="054D2773" w14:textId="774492E1" w:rsidR="00074D18" w:rsidRDefault="00074D18">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8C0D5D">
        <w:rPr>
          <w:rFonts w:ascii="仿宋_GB2312" w:eastAsia="仿宋_GB2312" w:hAnsi="仿宋" w:cs="方正楷体简体"/>
          <w:noProof/>
          <w:sz w:val="36"/>
          <w:szCs w:val="36"/>
        </w:rPr>
        <w:t>2026年06月18日</w:t>
      </w:r>
    </w:p>
    <w:p w14:paraId="7BEF1E25" w14:textId="77777777" w:rsidR="00074D18" w:rsidRDefault="00074D18">
      <w:pPr>
        <w:spacing w:beforeLines="50" w:before="156" w:line="360" w:lineRule="auto"/>
        <w:ind w:firstLineChars="201" w:firstLine="726"/>
        <w:jc w:val="center"/>
        <w:rPr>
          <w:rFonts w:ascii="仿宋_GB2312" w:eastAsia="仿宋_GB2312" w:hAnsi="仿宋" w:cs="方正楷体简体"/>
          <w:b/>
          <w:sz w:val="36"/>
          <w:szCs w:val="36"/>
        </w:rPr>
      </w:pPr>
    </w:p>
    <w:p w14:paraId="1F647A90" w14:textId="77777777" w:rsidR="00074D18" w:rsidRDefault="00074D18">
      <w:pPr>
        <w:spacing w:line="360" w:lineRule="auto"/>
        <w:ind w:firstLineChars="201" w:firstLine="1045"/>
        <w:jc w:val="center"/>
        <w:rPr>
          <w:rFonts w:ascii="黑体" w:eastAsia="黑体" w:hAnsi="黑体" w:cs="方正小标宋简体"/>
          <w:color w:val="000000"/>
          <w:kern w:val="0"/>
          <w:sz w:val="52"/>
          <w:szCs w:val="52"/>
        </w:rPr>
        <w:sectPr w:rsidR="00074D18">
          <w:headerReference w:type="default" r:id="rId6"/>
          <w:pgSz w:w="11906" w:h="16838"/>
          <w:pgMar w:top="1440" w:right="1080" w:bottom="1440" w:left="1080" w:header="851" w:footer="992" w:gutter="0"/>
          <w:pgNumType w:start="1"/>
          <w:cols w:space="720"/>
          <w:docGrid w:type="lines" w:linePitch="312"/>
        </w:sectPr>
      </w:pPr>
    </w:p>
    <w:p w14:paraId="6CBEA95F" w14:textId="77777777" w:rsidR="00074D18" w:rsidRDefault="00074D18">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69749127" w14:textId="77777777" w:rsidR="00074D18" w:rsidRDefault="00074D18">
      <w:pPr>
        <w:spacing w:line="560" w:lineRule="exact"/>
        <w:ind w:firstLineChars="201" w:firstLine="563"/>
        <w:jc w:val="left"/>
        <w:rPr>
          <w:rFonts w:ascii="宋体" w:hAnsi="宋体" w:cs="方正楷体简体"/>
          <w:sz w:val="28"/>
          <w:szCs w:val="28"/>
        </w:rPr>
      </w:pPr>
    </w:p>
    <w:p w14:paraId="37F177E2" w14:textId="77777777" w:rsidR="00074D18" w:rsidRDefault="00074D18">
      <w:pPr>
        <w:spacing w:line="560" w:lineRule="exact"/>
        <w:ind w:firstLineChars="201" w:firstLine="565"/>
        <w:jc w:val="left"/>
        <w:rPr>
          <w:rFonts w:ascii="仿宋_GB2312" w:eastAsia="仿宋_GB2312" w:hAnsi="宋体" w:cs="宋体"/>
          <w:b/>
          <w:bCs/>
          <w:caps/>
          <w:sz w:val="28"/>
          <w:szCs w:val="28"/>
        </w:rPr>
      </w:pPr>
    </w:p>
    <w:p w14:paraId="4590F676" w14:textId="77777777" w:rsidR="00074D18" w:rsidRDefault="00074D18">
      <w:pPr>
        <w:rPr>
          <w:rFonts w:ascii="仿宋_GB2312" w:eastAsia="仿宋_GB2312" w:hAnsi="宋体"/>
          <w:b/>
        </w:rPr>
      </w:pPr>
    </w:p>
    <w:p w14:paraId="654BF324" w14:textId="77777777" w:rsidR="00074D18" w:rsidRDefault="00074D18">
      <w:pPr>
        <w:spacing w:line="560" w:lineRule="exact"/>
        <w:ind w:firstLineChars="201" w:firstLine="565"/>
        <w:jc w:val="left"/>
        <w:rPr>
          <w:rFonts w:ascii="仿宋_GB2312" w:eastAsia="仿宋_GB2312" w:hAnsi="宋体"/>
          <w:b/>
          <w:bCs/>
          <w:caps/>
          <w:sz w:val="28"/>
          <w:szCs w:val="28"/>
        </w:rPr>
      </w:pPr>
    </w:p>
    <w:p w14:paraId="2DBBA9F6" w14:textId="77777777" w:rsidR="00074D18" w:rsidRDefault="00074D18">
      <w:pPr>
        <w:spacing w:line="560" w:lineRule="exact"/>
        <w:ind w:firstLineChars="201" w:firstLine="565"/>
        <w:jc w:val="left"/>
        <w:rPr>
          <w:rFonts w:ascii="仿宋_GB2312" w:eastAsia="仿宋_GB2312" w:hAnsi="宋体" w:cs="方正楷体简体"/>
          <w:b/>
          <w:sz w:val="28"/>
          <w:szCs w:val="28"/>
        </w:rPr>
      </w:pPr>
    </w:p>
    <w:p w14:paraId="1373FBD7" w14:textId="77777777" w:rsidR="00074D18" w:rsidRDefault="00074D1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639126CB" w14:textId="77777777" w:rsidR="00074D18" w:rsidRDefault="00074D1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528A22B8" w14:textId="77777777" w:rsidR="00074D18" w:rsidRDefault="00074D1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1862D90B" w14:textId="77777777" w:rsidR="00074D18" w:rsidRDefault="00074D1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232D3990" w14:textId="77777777" w:rsidR="00074D18" w:rsidRDefault="00074D1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1906167E" w14:textId="77777777" w:rsidR="00074D18" w:rsidRDefault="00074D18">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199996B3" w14:textId="77777777" w:rsidR="00074D18" w:rsidRDefault="00074D18">
      <w:pPr>
        <w:spacing w:line="560" w:lineRule="exact"/>
        <w:ind w:firstLineChars="151" w:firstLine="424"/>
        <w:jc w:val="left"/>
        <w:rPr>
          <w:rFonts w:ascii="仿宋_GB2312" w:eastAsia="仿宋_GB2312" w:hAnsi="宋体" w:cs="宋体"/>
          <w:b/>
          <w:bCs/>
          <w:caps/>
          <w:sz w:val="28"/>
          <w:szCs w:val="28"/>
        </w:rPr>
      </w:pPr>
    </w:p>
    <w:p w14:paraId="343709F9" w14:textId="77777777" w:rsidR="00074D18" w:rsidRDefault="00074D18">
      <w:pPr>
        <w:spacing w:line="560" w:lineRule="exact"/>
        <w:ind w:firstLineChars="151" w:firstLine="424"/>
        <w:jc w:val="left"/>
        <w:rPr>
          <w:rFonts w:ascii="仿宋_GB2312" w:eastAsia="仿宋_GB2312" w:hAnsi="宋体"/>
          <w:b/>
          <w:bCs/>
          <w:caps/>
          <w:sz w:val="28"/>
          <w:szCs w:val="28"/>
        </w:rPr>
      </w:pPr>
    </w:p>
    <w:p w14:paraId="3E867118" w14:textId="77777777" w:rsidR="00074D18" w:rsidRDefault="00074D18">
      <w:pPr>
        <w:rPr>
          <w:rFonts w:ascii="宋体" w:hAnsi="宋体"/>
          <w:kern w:val="0"/>
        </w:rPr>
        <w:sectPr w:rsidR="00074D18">
          <w:headerReference w:type="default" r:id="rId7"/>
          <w:pgSz w:w="11906" w:h="16838"/>
          <w:pgMar w:top="1440" w:right="1080" w:bottom="1440" w:left="1080" w:header="851" w:footer="992" w:gutter="0"/>
          <w:pgNumType w:start="1"/>
          <w:cols w:space="720"/>
          <w:docGrid w:type="lines" w:linePitch="312"/>
        </w:sectPr>
      </w:pPr>
    </w:p>
    <w:p w14:paraId="46AD852D" w14:textId="77777777" w:rsidR="00074D18" w:rsidRDefault="00074D18">
      <w:pPr>
        <w:pStyle w:val="afb"/>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09DAF8ED" w14:textId="77777777" w:rsidR="00074D18" w:rsidRDefault="00074D18"/>
    <w:p w14:paraId="308C4CF4" w14:textId="77777777" w:rsidR="00074D18" w:rsidRDefault="00074D18">
      <w:pPr>
        <w:sectPr w:rsidR="00074D18">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1170F09B" w14:textId="77777777" w:rsidR="00074D18" w:rsidRDefault="00074D18">
      <w:pPr>
        <w:spacing w:line="360" w:lineRule="auto"/>
        <w:jc w:val="center"/>
        <w:rPr>
          <w:rFonts w:ascii="方正小标宋简体" w:eastAsia="方正小标宋简体"/>
          <w:b/>
          <w:sz w:val="30"/>
          <w:szCs w:val="30"/>
        </w:rPr>
      </w:pPr>
      <w:r w:rsidRPr="00CD10B7">
        <w:rPr>
          <w:rFonts w:ascii="方正小标宋简体" w:eastAsia="方正小标宋简体"/>
          <w:b/>
          <w:noProof/>
          <w:sz w:val="30"/>
          <w:szCs w:val="30"/>
        </w:rPr>
        <w:lastRenderedPageBreak/>
        <w:t>燃气表检定设备装置采购</w:t>
      </w:r>
      <w:r>
        <w:rPr>
          <w:rFonts w:ascii="方正小标宋简体" w:eastAsia="方正小标宋简体" w:hint="eastAsia"/>
          <w:b/>
          <w:sz w:val="30"/>
          <w:szCs w:val="30"/>
        </w:rPr>
        <w:t>竞争谈判公告</w:t>
      </w:r>
    </w:p>
    <w:p w14:paraId="6DCFAA5F" w14:textId="77777777" w:rsidR="00074D18" w:rsidRDefault="00074D18">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52C7F8CB" w14:textId="5630F7BD" w:rsidR="00074D18" w:rsidRDefault="00074D18">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CD10B7">
        <w:rPr>
          <w:rFonts w:ascii="仿宋_GB2312" w:eastAsia="仿宋_GB2312" w:hAnsi="仿宋" w:cs="宋体"/>
          <w:noProof/>
          <w:color w:val="333333"/>
          <w:spacing w:val="8"/>
          <w:sz w:val="28"/>
          <w:szCs w:val="28"/>
        </w:rPr>
        <w:t>燃气表检定设备装置采购</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8C0D5D">
        <w:rPr>
          <w:rFonts w:ascii="仿宋_GB2312" w:eastAsia="仿宋_GB2312" w:hAnsi="仿宋" w:cs="宋体"/>
          <w:noProof/>
          <w:color w:val="333333"/>
          <w:spacing w:val="8"/>
          <w:sz w:val="28"/>
          <w:szCs w:val="28"/>
          <w:u w:val="single"/>
        </w:rPr>
        <w:t>2026年06月30日</w:t>
      </w:r>
      <w:r w:rsidR="007679FF">
        <w:rPr>
          <w:rFonts w:ascii="仿宋_GB2312" w:eastAsia="仿宋_GB2312" w:hAnsi="仿宋" w:cs="宋体"/>
          <w:noProof/>
          <w:color w:val="333333"/>
          <w:spacing w:val="8"/>
          <w:sz w:val="28"/>
          <w:szCs w:val="28"/>
          <w:u w:val="single"/>
        </w:rPr>
        <w:t>14时00分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5CA06E5E" w14:textId="77777777" w:rsidR="00074D18" w:rsidRDefault="00074D18" w:rsidP="00B379E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11B6F833"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CD10B7">
        <w:rPr>
          <w:rFonts w:ascii="仿宋_GB2312" w:eastAsia="仿宋_GB2312" w:hAnsi="仿宋" w:cs="宋体"/>
          <w:noProof/>
          <w:color w:val="333333"/>
          <w:spacing w:val="8"/>
          <w:sz w:val="28"/>
          <w:szCs w:val="28"/>
        </w:rPr>
        <w:t>SDRS-HD-2026086</w:t>
      </w:r>
    </w:p>
    <w:p w14:paraId="335C6D28"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CD10B7">
        <w:rPr>
          <w:rFonts w:ascii="仿宋_GB2312" w:eastAsia="仿宋_GB2312" w:hAnsi="仿宋" w:cs="宋体"/>
          <w:noProof/>
          <w:color w:val="333333"/>
          <w:spacing w:val="8"/>
          <w:sz w:val="28"/>
          <w:szCs w:val="28"/>
        </w:rPr>
        <w:t>燃气表检定设备装置采购</w:t>
      </w:r>
    </w:p>
    <w:p w14:paraId="7BD46CF2"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CD10B7">
        <w:rPr>
          <w:rFonts w:ascii="仿宋_GB2312" w:eastAsia="仿宋_GB2312" w:hAnsi="仿宋" w:cs="宋体"/>
          <w:noProof/>
          <w:color w:val="333333"/>
          <w:spacing w:val="8"/>
          <w:sz w:val="28"/>
          <w:szCs w:val="28"/>
        </w:rPr>
        <w:t>竞争谈判</w:t>
      </w:r>
    </w:p>
    <w:p w14:paraId="1F6482D1"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074D18" w14:paraId="0D7EBA6B" w14:textId="77777777">
        <w:trPr>
          <w:trHeight w:val="1021"/>
          <w:jc w:val="center"/>
        </w:trPr>
        <w:tc>
          <w:tcPr>
            <w:tcW w:w="851" w:type="dxa"/>
            <w:tcBorders>
              <w:bottom w:val="single" w:sz="4" w:space="0" w:color="auto"/>
            </w:tcBorders>
            <w:vAlign w:val="center"/>
          </w:tcPr>
          <w:p w14:paraId="6DFB4BFD"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标包</w:t>
            </w:r>
          </w:p>
        </w:tc>
        <w:tc>
          <w:tcPr>
            <w:tcW w:w="2268" w:type="dxa"/>
            <w:vAlign w:val="center"/>
          </w:tcPr>
          <w:p w14:paraId="5C9F0E5D"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5CF6DD86"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059D526C"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包预算金额</w:t>
            </w:r>
          </w:p>
          <w:p w14:paraId="7F6FAC8F"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7A3BD40B"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6442B1FD"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6DB32AD2" w14:textId="77777777" w:rsidR="00074D18" w:rsidRDefault="00074D18">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074D18" w14:paraId="6F637DCC" w14:textId="77777777">
        <w:trPr>
          <w:trHeight w:val="1021"/>
          <w:jc w:val="center"/>
        </w:trPr>
        <w:tc>
          <w:tcPr>
            <w:tcW w:w="851" w:type="dxa"/>
            <w:tcBorders>
              <w:top w:val="single" w:sz="4" w:space="0" w:color="auto"/>
              <w:bottom w:val="single" w:sz="4" w:space="0" w:color="auto"/>
            </w:tcBorders>
            <w:vAlign w:val="center"/>
          </w:tcPr>
          <w:p w14:paraId="51C265B9" w14:textId="77777777" w:rsidR="00074D18" w:rsidRDefault="00074D18">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29C555A8" w14:textId="77777777" w:rsidR="00074D18" w:rsidRDefault="00074D18">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燃气表检定设备装置采购</w:t>
            </w:r>
          </w:p>
        </w:tc>
        <w:tc>
          <w:tcPr>
            <w:tcW w:w="709" w:type="dxa"/>
            <w:vAlign w:val="center"/>
          </w:tcPr>
          <w:p w14:paraId="1273D3A5" w14:textId="77777777" w:rsidR="00074D18" w:rsidRDefault="00074D18">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008B0A9B" w14:textId="77777777" w:rsidR="00074D18" w:rsidRDefault="00074D18">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250000.00</w:t>
            </w:r>
          </w:p>
        </w:tc>
        <w:tc>
          <w:tcPr>
            <w:tcW w:w="1559" w:type="dxa"/>
            <w:vAlign w:val="center"/>
          </w:tcPr>
          <w:p w14:paraId="71228F7B" w14:textId="77777777" w:rsidR="00074D18" w:rsidRDefault="00074D18">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250000.00</w:t>
            </w:r>
          </w:p>
        </w:tc>
        <w:tc>
          <w:tcPr>
            <w:tcW w:w="1417" w:type="dxa"/>
            <w:tcBorders>
              <w:right w:val="single" w:sz="4" w:space="0" w:color="auto"/>
            </w:tcBorders>
            <w:vAlign w:val="center"/>
          </w:tcPr>
          <w:p w14:paraId="55E76435" w14:textId="77777777" w:rsidR="00074D18" w:rsidRDefault="00074D18">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28FC3AAB" w14:textId="77777777" w:rsidR="00074D18" w:rsidRDefault="00074D18">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56DDE67B"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19DFE1C4" w14:textId="77777777" w:rsidR="00074D18" w:rsidRDefault="00074D1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3CE4D0F4" w14:textId="77777777" w:rsidR="00074D18" w:rsidRPr="00CD10B7" w:rsidRDefault="00074D18" w:rsidP="007B527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CD10B7">
        <w:rPr>
          <w:rFonts w:ascii="仿宋_GB2312" w:eastAsia="仿宋_GB2312" w:hAnsi="仿宋" w:cs="宋体"/>
          <w:noProof/>
          <w:color w:val="333333"/>
          <w:spacing w:val="8"/>
          <w:sz w:val="28"/>
          <w:szCs w:val="28"/>
        </w:rPr>
        <w:t>1.具有独立承担民事责任的能力；</w:t>
      </w:r>
    </w:p>
    <w:p w14:paraId="3130F5AF" w14:textId="77777777" w:rsidR="00074D18" w:rsidRPr="00CD10B7" w:rsidRDefault="00074D18" w:rsidP="007B527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CD10B7">
        <w:rPr>
          <w:rFonts w:ascii="仿宋_GB2312" w:eastAsia="仿宋_GB2312" w:hAnsi="仿宋" w:cs="宋体"/>
          <w:noProof/>
          <w:color w:val="333333"/>
          <w:spacing w:val="8"/>
          <w:sz w:val="28"/>
          <w:szCs w:val="28"/>
        </w:rPr>
        <w:t>2.具有良好的商业信誉和健全的财务会计制度及履约能力；</w:t>
      </w:r>
    </w:p>
    <w:p w14:paraId="3E4E1AA2" w14:textId="77777777" w:rsidR="00074D18" w:rsidRPr="00CD10B7" w:rsidRDefault="00074D18" w:rsidP="007B527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CD10B7">
        <w:rPr>
          <w:rFonts w:ascii="仿宋_GB2312" w:eastAsia="仿宋_GB2312" w:hAnsi="仿宋" w:cs="宋体"/>
          <w:noProof/>
          <w:color w:val="333333"/>
          <w:spacing w:val="8"/>
          <w:sz w:val="28"/>
          <w:szCs w:val="28"/>
        </w:rPr>
        <w:t>3.具有履行合同所必需的设备和专业技术能力；</w:t>
      </w:r>
    </w:p>
    <w:p w14:paraId="55608D72" w14:textId="77777777" w:rsidR="00074D18" w:rsidRPr="00CD10B7" w:rsidRDefault="00074D18" w:rsidP="007B527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CD10B7">
        <w:rPr>
          <w:rFonts w:ascii="仿宋_GB2312" w:eastAsia="仿宋_GB2312" w:hAnsi="仿宋" w:cs="宋体"/>
          <w:noProof/>
          <w:color w:val="333333"/>
          <w:spacing w:val="8"/>
          <w:sz w:val="28"/>
          <w:szCs w:val="28"/>
        </w:rPr>
        <w:t>4.有依法缴纳税收和社会保障资金的良好记录；</w:t>
      </w:r>
    </w:p>
    <w:p w14:paraId="741F2B06" w14:textId="77777777" w:rsidR="00074D18" w:rsidRPr="00CD10B7" w:rsidRDefault="00074D18" w:rsidP="007B527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CD10B7">
        <w:rPr>
          <w:rFonts w:ascii="仿宋_GB2312" w:eastAsia="仿宋_GB2312" w:hAnsi="仿宋" w:cs="宋体"/>
          <w:noProof/>
          <w:color w:val="333333"/>
          <w:spacing w:val="8"/>
          <w:sz w:val="28"/>
          <w:szCs w:val="28"/>
        </w:rPr>
        <w:t>5.供应商参加采购活动前3年内在经营活动中没有重大违法记录;</w:t>
      </w:r>
    </w:p>
    <w:p w14:paraId="6AC2727F" w14:textId="77777777" w:rsidR="00074D18" w:rsidRPr="00CD10B7" w:rsidRDefault="00074D18" w:rsidP="007B5278">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CD10B7">
        <w:rPr>
          <w:rFonts w:ascii="仿宋_GB2312" w:eastAsia="仿宋_GB2312" w:hAnsi="仿宋" w:cs="宋体"/>
          <w:noProof/>
          <w:color w:val="333333"/>
          <w:spacing w:val="8"/>
          <w:sz w:val="28"/>
          <w:szCs w:val="28"/>
        </w:rPr>
        <w:lastRenderedPageBreak/>
        <w:t>6.供应商、法定代表人、授权委托人未被最高法院列入失信被执行人；</w:t>
      </w:r>
    </w:p>
    <w:p w14:paraId="40AF72F0"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CD10B7">
        <w:rPr>
          <w:rFonts w:ascii="仿宋_GB2312" w:eastAsia="仿宋_GB2312" w:hAnsi="仿宋" w:cs="宋体"/>
          <w:noProof/>
          <w:color w:val="333333"/>
          <w:spacing w:val="8"/>
          <w:sz w:val="28"/>
          <w:szCs w:val="28"/>
        </w:rPr>
        <w:t>7.供应商未被工商行政管理机关在全国企业信用信息公示系统中列入严重违法失信企业名单；</w:t>
      </w:r>
    </w:p>
    <w:p w14:paraId="25D9443F" w14:textId="77777777" w:rsidR="00074D18" w:rsidRDefault="00074D1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1B1BDD4F" w14:textId="10D4F87B"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8C0D5D">
        <w:rPr>
          <w:rFonts w:ascii="仿宋_GB2312" w:eastAsia="仿宋_GB2312" w:hAnsi="仿宋" w:cs="宋体"/>
          <w:noProof/>
          <w:color w:val="333333"/>
          <w:spacing w:val="8"/>
          <w:sz w:val="28"/>
          <w:szCs w:val="28"/>
        </w:rPr>
        <w:t>2026年06月18日</w:t>
      </w:r>
      <w:r w:rsidRPr="00CD10B7">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7679FF">
        <w:rPr>
          <w:rFonts w:ascii="仿宋_GB2312" w:eastAsia="仿宋_GB2312" w:hAnsi="仿宋" w:cs="宋体"/>
          <w:noProof/>
          <w:color w:val="333333"/>
          <w:spacing w:val="8"/>
          <w:sz w:val="28"/>
          <w:szCs w:val="28"/>
        </w:rPr>
        <w:t>2026年06月</w:t>
      </w:r>
      <w:r w:rsidR="008C0D5D">
        <w:rPr>
          <w:rFonts w:ascii="仿宋_GB2312" w:eastAsia="仿宋_GB2312" w:hAnsi="仿宋" w:cs="宋体"/>
          <w:noProof/>
          <w:color w:val="333333"/>
          <w:spacing w:val="8"/>
          <w:sz w:val="28"/>
          <w:szCs w:val="28"/>
        </w:rPr>
        <w:t>2</w:t>
      </w:r>
      <w:r w:rsidR="007679FF">
        <w:rPr>
          <w:rFonts w:ascii="仿宋_GB2312" w:eastAsia="仿宋_GB2312" w:hAnsi="仿宋" w:cs="宋体"/>
          <w:noProof/>
          <w:color w:val="333333"/>
          <w:spacing w:val="8"/>
          <w:sz w:val="28"/>
          <w:szCs w:val="28"/>
        </w:rPr>
        <w:t>6日17时00分</w:t>
      </w:r>
      <w:r>
        <w:rPr>
          <w:rFonts w:ascii="仿宋_GB2312" w:eastAsia="仿宋_GB2312" w:hAnsi="仿宋" w:cs="宋体" w:hint="eastAsia"/>
          <w:color w:val="333333"/>
          <w:spacing w:val="8"/>
          <w:sz w:val="28"/>
          <w:szCs w:val="28"/>
        </w:rPr>
        <w:t>（北京时间）</w:t>
      </w:r>
    </w:p>
    <w:p w14:paraId="1705F0ED"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59F863AD"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2914CACD"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办理按照“威海市公共资源交易网（乳山分中心）”右侧“CA 办理”中“CA证书办理介绍”进行办理。</w:t>
      </w:r>
    </w:p>
    <w:p w14:paraId="1DB4E3FB"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4.售价：免费</w:t>
      </w:r>
    </w:p>
    <w:p w14:paraId="3F9ACEED" w14:textId="77777777" w:rsidR="00074D18" w:rsidRDefault="00074D1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31014386" w14:textId="306D0D8F"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8C0D5D">
        <w:rPr>
          <w:rFonts w:ascii="仿宋_GB2312" w:eastAsia="仿宋_GB2312" w:hAnsi="仿宋" w:cs="宋体"/>
          <w:noProof/>
          <w:color w:val="333333"/>
          <w:spacing w:val="8"/>
          <w:sz w:val="28"/>
          <w:szCs w:val="28"/>
        </w:rPr>
        <w:t>2026年06月18日</w:t>
      </w:r>
      <w:r w:rsidRPr="00CD10B7">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8C0D5D">
        <w:rPr>
          <w:rFonts w:ascii="仿宋_GB2312" w:eastAsia="仿宋_GB2312" w:hAnsi="仿宋" w:cs="宋体"/>
          <w:noProof/>
          <w:color w:val="333333"/>
          <w:spacing w:val="8"/>
          <w:sz w:val="28"/>
          <w:szCs w:val="28"/>
        </w:rPr>
        <w:t>2026年06月30日</w:t>
      </w:r>
      <w:r w:rsidR="007679FF">
        <w:rPr>
          <w:rFonts w:ascii="仿宋_GB2312" w:eastAsia="仿宋_GB2312" w:hAnsi="仿宋" w:cs="宋体"/>
          <w:noProof/>
          <w:color w:val="333333"/>
          <w:spacing w:val="8"/>
          <w:sz w:val="28"/>
          <w:szCs w:val="28"/>
        </w:rPr>
        <w:t>14时00分</w:t>
      </w:r>
    </w:p>
    <w:p w14:paraId="188834F6"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3C648D92" w14:textId="77777777" w:rsidR="00074D18" w:rsidRDefault="00074D18">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7897E976" w14:textId="43CF2BB1"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8C0D5D">
        <w:rPr>
          <w:rFonts w:ascii="仿宋_GB2312" w:eastAsia="仿宋_GB2312" w:hAnsi="仿宋" w:cs="宋体"/>
          <w:noProof/>
          <w:color w:val="333333"/>
          <w:spacing w:val="8"/>
          <w:sz w:val="28"/>
          <w:szCs w:val="28"/>
        </w:rPr>
        <w:t>2026年06月30日</w:t>
      </w:r>
      <w:r w:rsidR="007679FF">
        <w:rPr>
          <w:rFonts w:ascii="仿宋_GB2312" w:eastAsia="仿宋_GB2312" w:hAnsi="仿宋" w:cs="宋体"/>
          <w:noProof/>
          <w:color w:val="333333"/>
          <w:spacing w:val="8"/>
          <w:sz w:val="28"/>
          <w:szCs w:val="28"/>
        </w:rPr>
        <w:t>14时00分</w:t>
      </w:r>
      <w:r>
        <w:rPr>
          <w:rFonts w:ascii="仿宋_GB2312" w:eastAsia="仿宋_GB2312" w:hAnsi="仿宋" w:cs="宋体" w:hint="eastAsia"/>
          <w:color w:val="333333"/>
          <w:spacing w:val="8"/>
          <w:sz w:val="28"/>
          <w:szCs w:val="28"/>
        </w:rPr>
        <w:t>（北京时间）</w:t>
      </w:r>
    </w:p>
    <w:p w14:paraId="76E44262"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2DD3A6CF" w14:textId="77777777" w:rsidR="00074D18" w:rsidRDefault="00074D1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2BB31AC2" w14:textId="77777777" w:rsidR="00074D18" w:rsidRDefault="00074D18" w:rsidP="00311A82">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111649DD" w14:textId="77777777" w:rsidR="00074D18" w:rsidRDefault="00074D1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1F1C5E68"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1E5E7B53"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CD10B7">
        <w:rPr>
          <w:rFonts w:ascii="仿宋_GB2312" w:eastAsia="仿宋_GB2312" w:hAnsi="仿宋" w:cs="宋体"/>
          <w:noProof/>
          <w:color w:val="333333"/>
          <w:spacing w:val="8"/>
          <w:sz w:val="28"/>
          <w:szCs w:val="28"/>
        </w:rPr>
        <w:t>威海市嘉鑫工程检测鉴定有限公司</w:t>
      </w:r>
    </w:p>
    <w:p w14:paraId="29ADD3D4" w14:textId="1ACF7625"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00605ABA" w:rsidRPr="00605ABA">
        <w:rPr>
          <w:rFonts w:ascii="仿宋_GB2312" w:eastAsia="仿宋_GB2312" w:hAnsi="仿宋" w:cs="宋体" w:hint="eastAsia"/>
          <w:color w:val="333333"/>
          <w:spacing w:val="8"/>
          <w:sz w:val="28"/>
          <w:szCs w:val="28"/>
        </w:rPr>
        <w:t>山东省威海市乳山市胜利街东首</w:t>
      </w:r>
    </w:p>
    <w:p w14:paraId="0CA43A18"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CD10B7">
        <w:rPr>
          <w:rFonts w:ascii="仿宋_GB2312" w:eastAsia="仿宋_GB2312" w:hAnsi="仿宋" w:cs="宋体"/>
          <w:noProof/>
          <w:color w:val="333333"/>
          <w:spacing w:val="8"/>
          <w:sz w:val="28"/>
          <w:szCs w:val="28"/>
        </w:rPr>
        <w:t>18561278313</w:t>
      </w:r>
    </w:p>
    <w:p w14:paraId="1355688A"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4E9823FD"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CD10B7">
        <w:rPr>
          <w:rFonts w:ascii="仿宋_GB2312" w:eastAsia="仿宋_GB2312" w:hAnsi="仿宋" w:cs="宋体"/>
          <w:noProof/>
          <w:color w:val="333333"/>
          <w:spacing w:val="8"/>
          <w:sz w:val="28"/>
          <w:szCs w:val="28"/>
        </w:rPr>
        <w:t>乳山宏大工程咨询有限公司</w:t>
      </w:r>
    </w:p>
    <w:p w14:paraId="3DA9810B"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CD10B7">
        <w:rPr>
          <w:rFonts w:ascii="仿宋_GB2312" w:eastAsia="仿宋_GB2312" w:hAnsi="仿宋" w:cs="宋体"/>
          <w:noProof/>
          <w:color w:val="333333"/>
          <w:spacing w:val="8"/>
          <w:sz w:val="28"/>
          <w:szCs w:val="28"/>
        </w:rPr>
        <w:t>乳山市世纪大道260号北楼二楼</w:t>
      </w:r>
    </w:p>
    <w:p w14:paraId="2AC85E8F"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联系方式：</w:t>
      </w:r>
      <w:r w:rsidRPr="00CD10B7">
        <w:rPr>
          <w:rFonts w:ascii="仿宋_GB2312" w:eastAsia="仿宋_GB2312" w:hAnsi="仿宋" w:cs="宋体"/>
          <w:noProof/>
          <w:color w:val="333333"/>
          <w:spacing w:val="8"/>
          <w:sz w:val="28"/>
          <w:szCs w:val="28"/>
        </w:rPr>
        <w:t>0631-6675889</w:t>
      </w:r>
    </w:p>
    <w:p w14:paraId="63E06C70"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33ACF262"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CD10B7">
        <w:rPr>
          <w:rFonts w:ascii="仿宋_GB2312" w:eastAsia="仿宋_GB2312" w:hAnsi="仿宋" w:cs="宋体"/>
          <w:noProof/>
          <w:color w:val="333333"/>
          <w:spacing w:val="8"/>
          <w:sz w:val="28"/>
          <w:szCs w:val="28"/>
        </w:rPr>
        <w:t>柯耀辉</w:t>
      </w:r>
    </w:p>
    <w:p w14:paraId="0CDB7072"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CD10B7">
        <w:rPr>
          <w:rFonts w:ascii="仿宋_GB2312" w:eastAsia="仿宋_GB2312" w:hAnsi="仿宋" w:cs="宋体"/>
          <w:noProof/>
          <w:color w:val="333333"/>
          <w:spacing w:val="8"/>
          <w:sz w:val="28"/>
          <w:szCs w:val="28"/>
        </w:rPr>
        <w:t>0631-6675889</w:t>
      </w:r>
    </w:p>
    <w:p w14:paraId="59758CE5" w14:textId="77777777" w:rsidR="00074D18" w:rsidRDefault="00074D1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0DAB11F9"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76DD3CB2" w14:textId="77777777" w:rsidR="00074D18" w:rsidRDefault="00074D18">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206E5E32" w14:textId="77777777" w:rsidR="00074D18" w:rsidRDefault="00074D18">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CD10B7">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45205C6F" w14:textId="2835EF58" w:rsidR="00074D18" w:rsidRDefault="00074D18">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8C0D5D">
        <w:rPr>
          <w:rFonts w:ascii="仿宋_GB2312" w:eastAsia="仿宋_GB2312" w:hAnsi="宋体" w:cs="宋体"/>
          <w:noProof/>
          <w:sz w:val="28"/>
          <w:szCs w:val="28"/>
        </w:rPr>
        <w:t>2026年06月18日</w:t>
      </w:r>
    </w:p>
    <w:p w14:paraId="0586F7FA" w14:textId="77777777" w:rsidR="00074D18" w:rsidRDefault="00074D18">
      <w:pPr>
        <w:widowControl/>
        <w:adjustRightInd w:val="0"/>
        <w:spacing w:line="360" w:lineRule="auto"/>
        <w:ind w:left="-240"/>
        <w:jc w:val="right"/>
        <w:rPr>
          <w:rFonts w:ascii="仿宋_GB2312" w:eastAsia="仿宋_GB2312" w:hAnsi="宋体" w:cs="宋体"/>
          <w:sz w:val="28"/>
          <w:szCs w:val="28"/>
        </w:rPr>
      </w:pPr>
    </w:p>
    <w:p w14:paraId="25E3E9A5" w14:textId="77777777" w:rsidR="00074D18" w:rsidRDefault="00074D18">
      <w:pPr>
        <w:widowControl/>
        <w:adjustRightInd w:val="0"/>
        <w:spacing w:line="360" w:lineRule="auto"/>
        <w:ind w:left="-240"/>
        <w:jc w:val="right"/>
        <w:rPr>
          <w:rFonts w:ascii="仿宋_GB2312" w:eastAsia="仿宋_GB2312" w:hAnsi="宋体" w:cs="宋体"/>
          <w:sz w:val="28"/>
          <w:szCs w:val="28"/>
        </w:rPr>
      </w:pPr>
    </w:p>
    <w:p w14:paraId="33871EC8" w14:textId="77777777" w:rsidR="00074D18" w:rsidRDefault="00074D18">
      <w:pPr>
        <w:widowControl/>
        <w:adjustRightInd w:val="0"/>
        <w:spacing w:line="360" w:lineRule="auto"/>
        <w:ind w:left="-240"/>
        <w:jc w:val="right"/>
        <w:rPr>
          <w:rFonts w:ascii="仿宋_GB2312" w:eastAsia="仿宋_GB2312" w:hAnsi="宋体" w:cs="宋体"/>
          <w:sz w:val="28"/>
          <w:szCs w:val="28"/>
        </w:rPr>
      </w:pPr>
    </w:p>
    <w:p w14:paraId="61B4AF34" w14:textId="77777777" w:rsidR="00074D18" w:rsidRDefault="00074D18">
      <w:pPr>
        <w:widowControl/>
        <w:adjustRightInd w:val="0"/>
        <w:spacing w:line="360" w:lineRule="auto"/>
        <w:ind w:left="-240"/>
        <w:jc w:val="right"/>
        <w:rPr>
          <w:rFonts w:ascii="仿宋_GB2312" w:eastAsia="仿宋_GB2312" w:hAnsi="宋体" w:cs="宋体"/>
          <w:sz w:val="28"/>
          <w:szCs w:val="28"/>
        </w:rPr>
      </w:pPr>
    </w:p>
    <w:p w14:paraId="6BB241D8" w14:textId="77777777" w:rsidR="00074D18" w:rsidRDefault="00074D18">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sz w:val="44"/>
          <w:szCs w:val="44"/>
        </w:rPr>
        <w:br w:type="page"/>
      </w:r>
      <w:r>
        <w:rPr>
          <w:rFonts w:ascii="楷体_GB2312" w:eastAsia="楷体_GB2312" w:hAnsi="宋体" w:cs="宋体" w:hint="eastAsia"/>
          <w:sz w:val="44"/>
          <w:szCs w:val="44"/>
        </w:rPr>
        <w:lastRenderedPageBreak/>
        <w:t>第二章 投标（响应）须知</w:t>
      </w:r>
    </w:p>
    <w:p w14:paraId="3094E126" w14:textId="77777777" w:rsidR="00074D18" w:rsidRDefault="00074D18"/>
    <w:p w14:paraId="5A8E3503" w14:textId="77777777" w:rsidR="00074D18" w:rsidRDefault="00074D18">
      <w:pPr>
        <w:sectPr w:rsidR="00074D18">
          <w:headerReference w:type="default" r:id="rId11"/>
          <w:footerReference w:type="default" r:id="rId12"/>
          <w:pgSz w:w="11906" w:h="16838"/>
          <w:pgMar w:top="1440" w:right="1077" w:bottom="1440" w:left="1077" w:header="851" w:footer="992" w:gutter="0"/>
          <w:cols w:space="720"/>
          <w:docGrid w:type="lines" w:linePitch="312"/>
        </w:sectPr>
      </w:pPr>
    </w:p>
    <w:p w14:paraId="0B380813" w14:textId="77777777" w:rsidR="00074D18" w:rsidRDefault="00074D18">
      <w:pPr>
        <w:spacing w:line="560" w:lineRule="exact"/>
        <w:jc w:val="center"/>
        <w:rPr>
          <w:rFonts w:ascii="黑体" w:eastAsia="黑体" w:hAnsi="黑体"/>
          <w:sz w:val="32"/>
          <w:szCs w:val="32"/>
        </w:rPr>
      </w:pPr>
      <w:r>
        <w:rPr>
          <w:rFonts w:ascii="黑体" w:eastAsia="黑体" w:hAnsi="黑体" w:hint="eastAsia"/>
          <w:sz w:val="32"/>
          <w:szCs w:val="32"/>
        </w:rPr>
        <w:lastRenderedPageBreak/>
        <w:t>响应</w:t>
      </w:r>
      <w:r>
        <w:rPr>
          <w:rFonts w:ascii="黑体" w:eastAsia="黑体" w:hAnsi="黑体"/>
          <w:sz w:val="32"/>
          <w:szCs w:val="32"/>
        </w:rPr>
        <w:t>须知前附表</w:t>
      </w:r>
    </w:p>
    <w:p w14:paraId="643B95BA" w14:textId="77777777" w:rsidR="00074D18" w:rsidRDefault="00074D18">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074D18" w14:paraId="3F67CD5E" w14:textId="77777777">
        <w:trPr>
          <w:trHeight w:val="607"/>
          <w:jc w:val="center"/>
        </w:trPr>
        <w:tc>
          <w:tcPr>
            <w:tcW w:w="908" w:type="dxa"/>
            <w:tcBorders>
              <w:top w:val="single" w:sz="4" w:space="0" w:color="auto"/>
              <w:bottom w:val="single" w:sz="4" w:space="0" w:color="auto"/>
              <w:right w:val="single" w:sz="4" w:space="0" w:color="auto"/>
            </w:tcBorders>
            <w:vAlign w:val="center"/>
          </w:tcPr>
          <w:p w14:paraId="613D67C3"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0BC27DFB" w14:textId="77777777" w:rsidR="00074D18" w:rsidRDefault="00074D18">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074D18" w14:paraId="71F1493A" w14:textId="77777777">
        <w:trPr>
          <w:trHeight w:val="607"/>
          <w:jc w:val="center"/>
        </w:trPr>
        <w:tc>
          <w:tcPr>
            <w:tcW w:w="908" w:type="dxa"/>
            <w:tcBorders>
              <w:top w:val="single" w:sz="4" w:space="0" w:color="auto"/>
              <w:bottom w:val="single" w:sz="4" w:space="0" w:color="auto"/>
              <w:right w:val="single" w:sz="4" w:space="0" w:color="auto"/>
            </w:tcBorders>
            <w:vAlign w:val="center"/>
          </w:tcPr>
          <w:p w14:paraId="0C3E580F"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4EC4E0CF"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CD10B7">
              <w:rPr>
                <w:rFonts w:ascii="仿宋_GB2312" w:eastAsia="仿宋_GB2312" w:hAnsi="宋体"/>
                <w:noProof/>
                <w:sz w:val="28"/>
                <w:szCs w:val="28"/>
              </w:rPr>
              <w:t>燃气表检定设备装置采购</w:t>
            </w:r>
          </w:p>
        </w:tc>
      </w:tr>
      <w:tr w:rsidR="00074D18" w14:paraId="36F1A21D" w14:textId="77777777">
        <w:trPr>
          <w:trHeight w:val="613"/>
          <w:jc w:val="center"/>
        </w:trPr>
        <w:tc>
          <w:tcPr>
            <w:tcW w:w="908" w:type="dxa"/>
            <w:tcBorders>
              <w:top w:val="single" w:sz="4" w:space="0" w:color="auto"/>
              <w:bottom w:val="single" w:sz="4" w:space="0" w:color="auto"/>
              <w:right w:val="single" w:sz="4" w:space="0" w:color="auto"/>
            </w:tcBorders>
            <w:vAlign w:val="center"/>
          </w:tcPr>
          <w:p w14:paraId="509322B7"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37A7AF02"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CD10B7">
              <w:rPr>
                <w:rFonts w:ascii="仿宋_GB2312" w:eastAsia="仿宋_GB2312" w:hAnsi="宋体"/>
                <w:noProof/>
                <w:sz w:val="28"/>
                <w:szCs w:val="28"/>
              </w:rPr>
              <w:t>SDRS-HD-2026086</w:t>
            </w:r>
          </w:p>
        </w:tc>
      </w:tr>
      <w:tr w:rsidR="00074D18" w14:paraId="682FC6CD" w14:textId="77777777">
        <w:trPr>
          <w:trHeight w:val="346"/>
          <w:jc w:val="center"/>
        </w:trPr>
        <w:tc>
          <w:tcPr>
            <w:tcW w:w="908" w:type="dxa"/>
            <w:tcBorders>
              <w:top w:val="single" w:sz="4" w:space="0" w:color="auto"/>
              <w:bottom w:val="single" w:sz="4" w:space="0" w:color="auto"/>
              <w:right w:val="single" w:sz="4" w:space="0" w:color="auto"/>
            </w:tcBorders>
            <w:vAlign w:val="center"/>
          </w:tcPr>
          <w:p w14:paraId="6EE509D3" w14:textId="77777777" w:rsidR="00074D18" w:rsidRDefault="00074D18">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3B6D4F1"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CD10B7">
              <w:rPr>
                <w:rFonts w:ascii="仿宋_GB2312" w:eastAsia="仿宋_GB2312" w:hAnsi="宋体"/>
                <w:noProof/>
                <w:sz w:val="28"/>
                <w:szCs w:val="28"/>
              </w:rPr>
              <w:t>威海市嘉鑫工程检测鉴定有限公司</w:t>
            </w:r>
          </w:p>
          <w:p w14:paraId="781413F7" w14:textId="1994F73D"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074D18">
              <w:rPr>
                <w:rFonts w:ascii="仿宋_GB2312" w:eastAsia="仿宋_GB2312" w:hAnsi="宋体" w:hint="eastAsia"/>
                <w:sz w:val="28"/>
                <w:szCs w:val="28"/>
              </w:rPr>
              <w:t>山东省威海市乳山市胜利街东首</w:t>
            </w:r>
          </w:p>
          <w:p w14:paraId="354ED295"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CD10B7">
              <w:rPr>
                <w:rFonts w:ascii="仿宋_GB2312" w:eastAsia="仿宋_GB2312" w:hAnsi="宋体"/>
                <w:noProof/>
                <w:sz w:val="28"/>
                <w:szCs w:val="28"/>
              </w:rPr>
              <w:t>周家正</w:t>
            </w:r>
          </w:p>
          <w:p w14:paraId="2BF16EAE"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CD10B7">
              <w:rPr>
                <w:rFonts w:ascii="仿宋_GB2312" w:eastAsia="仿宋_GB2312" w:hAnsi="宋体"/>
                <w:noProof/>
                <w:sz w:val="28"/>
                <w:szCs w:val="28"/>
              </w:rPr>
              <w:t>18561278313</w:t>
            </w:r>
          </w:p>
        </w:tc>
      </w:tr>
      <w:tr w:rsidR="00074D18" w14:paraId="512CCA49"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BEA8C27" w14:textId="77777777" w:rsidR="00074D18" w:rsidRDefault="00074D18">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400F7A4D"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CD10B7">
              <w:rPr>
                <w:rFonts w:ascii="仿宋_GB2312" w:eastAsia="仿宋_GB2312" w:hAnsi="宋体"/>
                <w:noProof/>
                <w:sz w:val="28"/>
                <w:szCs w:val="28"/>
              </w:rPr>
              <w:t>乳山宏大工程咨询有限公司</w:t>
            </w:r>
          </w:p>
          <w:p w14:paraId="2CD3B66A"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CD10B7">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5109BD33"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CD10B7">
              <w:rPr>
                <w:rFonts w:ascii="仿宋_GB2312" w:eastAsia="仿宋_GB2312" w:hAnsi="宋体"/>
                <w:noProof/>
                <w:sz w:val="28"/>
                <w:szCs w:val="28"/>
              </w:rPr>
              <w:t>柯耀辉</w:t>
            </w:r>
          </w:p>
          <w:p w14:paraId="7DAC2C4F"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CD10B7">
              <w:rPr>
                <w:rFonts w:ascii="仿宋_GB2312" w:eastAsia="仿宋_GB2312" w:hAnsi="宋体"/>
                <w:noProof/>
                <w:sz w:val="28"/>
                <w:szCs w:val="28"/>
              </w:rPr>
              <w:t>0631-6675889</w:t>
            </w:r>
          </w:p>
        </w:tc>
      </w:tr>
      <w:tr w:rsidR="00074D18" w14:paraId="6D62D50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E592876" w14:textId="77777777" w:rsidR="00074D18" w:rsidRDefault="00074D18">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7D721DD1" w14:textId="77777777" w:rsidR="00074D18" w:rsidRDefault="00074D1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8C0D5D">
              <w:fldChar w:fldCharType="begin"/>
            </w:r>
            <w:r w:rsidR="008C0D5D">
              <w:instrText xml:space="preserve"> HYPERLINK "http://rc.whggzyjy.cn/" </w:instrText>
            </w:r>
            <w:r w:rsidR="008C0D5D">
              <w:fldChar w:fldCharType="separate"/>
            </w:r>
            <w:r>
              <w:rPr>
                <w:rFonts w:ascii="仿宋_GB2312" w:eastAsia="仿宋_GB2312" w:hAnsi="宋体" w:hint="eastAsia"/>
                <w:sz w:val="28"/>
                <w:szCs w:val="28"/>
              </w:rPr>
              <w:t>http://ggzyjy.weihai.cn/rushan/</w:t>
            </w:r>
            <w:r w:rsidR="008C0D5D">
              <w:rPr>
                <w:rFonts w:ascii="仿宋_GB2312" w:eastAsia="仿宋_GB2312" w:hAnsi="宋体"/>
                <w:sz w:val="28"/>
                <w:szCs w:val="28"/>
              </w:rPr>
              <w:fldChar w:fldCharType="end"/>
            </w:r>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1DEECACC" w14:textId="77777777" w:rsidR="00074D18" w:rsidRDefault="00074D1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6CE6AEED" w14:textId="77777777" w:rsidR="00074D18" w:rsidRDefault="00074D18">
            <w:pPr>
              <w:rPr>
                <w:rFonts w:ascii="宋体" w:hAnsi="宋体" w:cs="宋体"/>
                <w:kern w:val="0"/>
                <w:sz w:val="24"/>
              </w:rPr>
            </w:pPr>
            <w:r>
              <w:rPr>
                <w:rFonts w:ascii="仿宋_GB2312" w:eastAsia="仿宋_GB2312" w:hAnsi="宋体" w:hint="eastAsia"/>
                <w:sz w:val="28"/>
                <w:szCs w:val="28"/>
              </w:rPr>
              <w:t>3．电子响应文件的制作及提交等有关操作见本文件及威海市公共资</w:t>
            </w:r>
            <w:r>
              <w:rPr>
                <w:rFonts w:ascii="仿宋_GB2312" w:eastAsia="仿宋_GB2312" w:hAnsi="宋体" w:hint="eastAsia"/>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68D1AA7D" w14:textId="77777777" w:rsidR="00074D18" w:rsidRDefault="00074D1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4E8668EF" w14:textId="77777777" w:rsidR="00074D18" w:rsidRDefault="00074D1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5．供应商提交的电子响应文件应按照本竞争谈判文件《第五章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15746567" w14:textId="77777777" w:rsidR="00074D18" w:rsidRDefault="00074D1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2D62EC52" w14:textId="77777777" w:rsidR="00074D18" w:rsidRDefault="00074D18">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4710DFB4" w14:textId="77777777" w:rsidR="00074D18" w:rsidRDefault="00074D18">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074D18" w14:paraId="525B3F40" w14:textId="77777777">
        <w:trPr>
          <w:trHeight w:val="545"/>
          <w:jc w:val="center"/>
        </w:trPr>
        <w:tc>
          <w:tcPr>
            <w:tcW w:w="908" w:type="dxa"/>
            <w:tcBorders>
              <w:top w:val="single" w:sz="4" w:space="0" w:color="auto"/>
              <w:bottom w:val="single" w:sz="4" w:space="0" w:color="auto"/>
              <w:right w:val="single" w:sz="4" w:space="0" w:color="auto"/>
            </w:tcBorders>
            <w:vAlign w:val="center"/>
          </w:tcPr>
          <w:p w14:paraId="0393692E"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4936B219" w14:textId="77777777" w:rsidR="00074D18" w:rsidRDefault="00074D18">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074D18" w14:paraId="55269046" w14:textId="77777777">
        <w:trPr>
          <w:trHeight w:val="545"/>
          <w:jc w:val="center"/>
        </w:trPr>
        <w:tc>
          <w:tcPr>
            <w:tcW w:w="908" w:type="dxa"/>
            <w:tcBorders>
              <w:top w:val="single" w:sz="4" w:space="0" w:color="auto"/>
              <w:bottom w:val="single" w:sz="4" w:space="0" w:color="auto"/>
              <w:right w:val="single" w:sz="4" w:space="0" w:color="auto"/>
            </w:tcBorders>
            <w:vAlign w:val="center"/>
          </w:tcPr>
          <w:p w14:paraId="11964FBF"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4E7E0F87"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074D18" w14:paraId="22BF89BA" w14:textId="77777777">
        <w:trPr>
          <w:trHeight w:val="445"/>
          <w:jc w:val="center"/>
        </w:trPr>
        <w:tc>
          <w:tcPr>
            <w:tcW w:w="908" w:type="dxa"/>
            <w:tcBorders>
              <w:top w:val="single" w:sz="4" w:space="0" w:color="auto"/>
              <w:bottom w:val="single" w:sz="4" w:space="0" w:color="auto"/>
              <w:right w:val="single" w:sz="4" w:space="0" w:color="auto"/>
            </w:tcBorders>
            <w:vAlign w:val="center"/>
          </w:tcPr>
          <w:p w14:paraId="4379AC4A"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2DD36B13"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074D18" w14:paraId="547BFE9D" w14:textId="77777777">
        <w:trPr>
          <w:trHeight w:val="445"/>
          <w:jc w:val="center"/>
        </w:trPr>
        <w:tc>
          <w:tcPr>
            <w:tcW w:w="908" w:type="dxa"/>
            <w:tcBorders>
              <w:top w:val="single" w:sz="4" w:space="0" w:color="auto"/>
              <w:bottom w:val="single" w:sz="4" w:space="0" w:color="auto"/>
              <w:right w:val="single" w:sz="4" w:space="0" w:color="auto"/>
            </w:tcBorders>
            <w:vAlign w:val="center"/>
          </w:tcPr>
          <w:p w14:paraId="29136589"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82AFEC0" w14:textId="77777777" w:rsidR="00074D18" w:rsidRDefault="00074D18">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074D18" w14:paraId="64FC5345" w14:textId="77777777">
        <w:trPr>
          <w:trHeight w:val="452"/>
          <w:jc w:val="center"/>
        </w:trPr>
        <w:tc>
          <w:tcPr>
            <w:tcW w:w="908" w:type="dxa"/>
            <w:tcBorders>
              <w:top w:val="single" w:sz="4" w:space="0" w:color="auto"/>
              <w:bottom w:val="single" w:sz="4" w:space="0" w:color="auto"/>
              <w:right w:val="single" w:sz="4" w:space="0" w:color="auto"/>
            </w:tcBorders>
            <w:vAlign w:val="center"/>
          </w:tcPr>
          <w:p w14:paraId="33E3B855"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422372EA"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074D18" w14:paraId="46FCD795" w14:textId="77777777">
        <w:trPr>
          <w:trHeight w:val="452"/>
          <w:jc w:val="center"/>
        </w:trPr>
        <w:tc>
          <w:tcPr>
            <w:tcW w:w="908" w:type="dxa"/>
            <w:tcBorders>
              <w:top w:val="single" w:sz="4" w:space="0" w:color="auto"/>
              <w:bottom w:val="single" w:sz="4" w:space="0" w:color="auto"/>
              <w:right w:val="single" w:sz="4" w:space="0" w:color="auto"/>
            </w:tcBorders>
            <w:vAlign w:val="center"/>
          </w:tcPr>
          <w:p w14:paraId="3F137D38"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9B7B08C"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074D18" w14:paraId="7570DE44" w14:textId="77777777">
        <w:trPr>
          <w:trHeight w:val="452"/>
          <w:jc w:val="center"/>
        </w:trPr>
        <w:tc>
          <w:tcPr>
            <w:tcW w:w="908" w:type="dxa"/>
            <w:tcBorders>
              <w:top w:val="single" w:sz="4" w:space="0" w:color="auto"/>
              <w:bottom w:val="single" w:sz="4" w:space="0" w:color="auto"/>
              <w:right w:val="single" w:sz="4" w:space="0" w:color="auto"/>
            </w:tcBorders>
            <w:vAlign w:val="center"/>
          </w:tcPr>
          <w:p w14:paraId="6CE7381B"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D6060DC" w14:textId="77777777" w:rsidR="00074D18" w:rsidRDefault="00074D18">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CD10B7">
              <w:rPr>
                <w:rFonts w:ascii="仿宋_GB2312" w:eastAsia="仿宋_GB2312" w:hAnsi="宋体"/>
                <w:noProof/>
                <w:sz w:val="28"/>
                <w:szCs w:val="28"/>
                <w:u w:val="single"/>
              </w:rPr>
              <w:t>250000.00</w:t>
            </w:r>
            <w:r>
              <w:rPr>
                <w:rFonts w:ascii="仿宋_GB2312" w:eastAsia="仿宋_GB2312" w:hAnsi="宋体" w:hint="eastAsia"/>
                <w:sz w:val="28"/>
                <w:szCs w:val="28"/>
              </w:rPr>
              <w:t>元</w:t>
            </w:r>
          </w:p>
        </w:tc>
      </w:tr>
      <w:tr w:rsidR="00074D18" w14:paraId="69556E9C" w14:textId="77777777">
        <w:trPr>
          <w:trHeight w:val="452"/>
          <w:jc w:val="center"/>
        </w:trPr>
        <w:tc>
          <w:tcPr>
            <w:tcW w:w="908" w:type="dxa"/>
            <w:tcBorders>
              <w:top w:val="single" w:sz="4" w:space="0" w:color="auto"/>
              <w:bottom w:val="single" w:sz="4" w:space="0" w:color="auto"/>
              <w:right w:val="single" w:sz="4" w:space="0" w:color="auto"/>
            </w:tcBorders>
            <w:vAlign w:val="center"/>
          </w:tcPr>
          <w:p w14:paraId="060BCAC5"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0D6EA8FB"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074D18" w14:paraId="57BECA4F" w14:textId="77777777">
        <w:trPr>
          <w:trHeight w:val="452"/>
          <w:jc w:val="center"/>
        </w:trPr>
        <w:tc>
          <w:tcPr>
            <w:tcW w:w="908" w:type="dxa"/>
            <w:tcBorders>
              <w:top w:val="single" w:sz="4" w:space="0" w:color="auto"/>
              <w:bottom w:val="single" w:sz="4" w:space="0" w:color="auto"/>
              <w:right w:val="single" w:sz="4" w:space="0" w:color="auto"/>
            </w:tcBorders>
            <w:vAlign w:val="center"/>
          </w:tcPr>
          <w:p w14:paraId="0D81572D"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5FA2088"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074D18" w14:paraId="5B9A2179" w14:textId="77777777">
        <w:trPr>
          <w:trHeight w:val="613"/>
          <w:jc w:val="center"/>
        </w:trPr>
        <w:tc>
          <w:tcPr>
            <w:tcW w:w="908" w:type="dxa"/>
            <w:tcBorders>
              <w:top w:val="single" w:sz="4" w:space="0" w:color="auto"/>
              <w:bottom w:val="single" w:sz="4" w:space="0" w:color="auto"/>
              <w:right w:val="single" w:sz="4" w:space="0" w:color="auto"/>
            </w:tcBorders>
            <w:vAlign w:val="center"/>
          </w:tcPr>
          <w:p w14:paraId="4D642EC9"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763B90D"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67BEEE01" w14:textId="145B8D06" w:rsidR="00074D18" w:rsidRDefault="008C0D5D">
            <w:pPr>
              <w:spacing w:line="560" w:lineRule="exact"/>
              <w:rPr>
                <w:rFonts w:ascii="仿宋_GB2312" w:eastAsia="仿宋_GB2312" w:hAnsi="宋体"/>
                <w:sz w:val="28"/>
                <w:szCs w:val="28"/>
              </w:rPr>
            </w:pPr>
            <w:r>
              <w:rPr>
                <w:rFonts w:ascii="仿宋_GB2312" w:eastAsia="仿宋_GB2312" w:hAnsi="宋体"/>
                <w:noProof/>
                <w:sz w:val="28"/>
                <w:szCs w:val="28"/>
              </w:rPr>
              <w:t>2026年06月18日</w:t>
            </w:r>
            <w:r w:rsidR="00074D18" w:rsidRPr="00CD10B7">
              <w:rPr>
                <w:rFonts w:ascii="仿宋_GB2312" w:eastAsia="仿宋_GB2312" w:hAnsi="宋体"/>
                <w:noProof/>
                <w:sz w:val="28"/>
                <w:szCs w:val="28"/>
              </w:rPr>
              <w:t>18时00分</w:t>
            </w:r>
            <w:r w:rsidR="00074D18">
              <w:rPr>
                <w:rFonts w:ascii="仿宋_GB2312" w:eastAsia="仿宋_GB2312" w:hAnsi="宋体" w:hint="eastAsia"/>
                <w:sz w:val="28"/>
                <w:szCs w:val="28"/>
              </w:rPr>
              <w:t>至</w:t>
            </w:r>
            <w:r>
              <w:rPr>
                <w:rFonts w:ascii="仿宋_GB2312" w:eastAsia="仿宋_GB2312" w:hAnsi="宋体"/>
                <w:noProof/>
                <w:sz w:val="28"/>
                <w:szCs w:val="28"/>
              </w:rPr>
              <w:t>2026年06月30日</w:t>
            </w:r>
            <w:r w:rsidR="007679FF">
              <w:rPr>
                <w:rFonts w:ascii="仿宋_GB2312" w:eastAsia="仿宋_GB2312" w:hAnsi="宋体"/>
                <w:noProof/>
                <w:sz w:val="28"/>
                <w:szCs w:val="28"/>
              </w:rPr>
              <w:t>14时00分</w:t>
            </w:r>
            <w:r w:rsidR="00074D18">
              <w:rPr>
                <w:rFonts w:ascii="仿宋_GB2312" w:eastAsia="仿宋_GB2312" w:hAnsi="宋体" w:hint="eastAsia"/>
                <w:sz w:val="28"/>
                <w:szCs w:val="28"/>
              </w:rPr>
              <w:t>（以电子交易系统具体显示时间为准）</w:t>
            </w:r>
          </w:p>
          <w:p w14:paraId="22BD84BE"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074D18" w14:paraId="126746FF" w14:textId="77777777">
        <w:trPr>
          <w:trHeight w:val="466"/>
          <w:jc w:val="center"/>
        </w:trPr>
        <w:tc>
          <w:tcPr>
            <w:tcW w:w="908" w:type="dxa"/>
            <w:tcBorders>
              <w:top w:val="single" w:sz="4" w:space="0" w:color="auto"/>
              <w:bottom w:val="single" w:sz="4" w:space="0" w:color="auto"/>
              <w:right w:val="single" w:sz="4" w:space="0" w:color="auto"/>
            </w:tcBorders>
            <w:vAlign w:val="center"/>
          </w:tcPr>
          <w:p w14:paraId="4302FE7E"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4E9F1F3" w14:textId="39C188F6"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8C0D5D">
              <w:rPr>
                <w:rFonts w:ascii="仿宋_GB2312" w:eastAsia="仿宋_GB2312" w:hAnsi="宋体"/>
                <w:noProof/>
                <w:sz w:val="28"/>
                <w:szCs w:val="28"/>
              </w:rPr>
              <w:t>2026年06月30日</w:t>
            </w:r>
            <w:r w:rsidR="007679FF">
              <w:rPr>
                <w:rFonts w:ascii="仿宋_GB2312" w:eastAsia="仿宋_GB2312" w:hAnsi="宋体"/>
                <w:noProof/>
                <w:sz w:val="28"/>
                <w:szCs w:val="28"/>
              </w:rPr>
              <w:t>14时00分</w:t>
            </w:r>
          </w:p>
          <w:p w14:paraId="7DF3F0BC"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074D18" w14:paraId="7D681FE7" w14:textId="77777777">
        <w:trPr>
          <w:trHeight w:val="443"/>
          <w:jc w:val="center"/>
        </w:trPr>
        <w:tc>
          <w:tcPr>
            <w:tcW w:w="908" w:type="dxa"/>
            <w:tcBorders>
              <w:top w:val="single" w:sz="4" w:space="0" w:color="auto"/>
              <w:bottom w:val="single" w:sz="4" w:space="0" w:color="auto"/>
              <w:right w:val="single" w:sz="4" w:space="0" w:color="auto"/>
            </w:tcBorders>
            <w:vAlign w:val="center"/>
          </w:tcPr>
          <w:p w14:paraId="1F1B714A"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AD5F6C0" w14:textId="77777777" w:rsidR="00074D18" w:rsidRDefault="00074D18">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074D18" w14:paraId="4CF62111" w14:textId="77777777">
        <w:trPr>
          <w:trHeight w:val="443"/>
          <w:jc w:val="center"/>
        </w:trPr>
        <w:tc>
          <w:tcPr>
            <w:tcW w:w="908" w:type="dxa"/>
            <w:tcBorders>
              <w:top w:val="single" w:sz="4" w:space="0" w:color="auto"/>
              <w:bottom w:val="single" w:sz="4" w:space="0" w:color="auto"/>
              <w:right w:val="single" w:sz="4" w:space="0" w:color="auto"/>
            </w:tcBorders>
            <w:vAlign w:val="center"/>
          </w:tcPr>
          <w:p w14:paraId="1E9CE060"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358754E"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7398EE2D"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074D18" w14:paraId="5C8B8526" w14:textId="77777777">
        <w:trPr>
          <w:trHeight w:val="416"/>
          <w:jc w:val="center"/>
        </w:trPr>
        <w:tc>
          <w:tcPr>
            <w:tcW w:w="908" w:type="dxa"/>
            <w:tcBorders>
              <w:top w:val="single" w:sz="4" w:space="0" w:color="auto"/>
              <w:bottom w:val="single" w:sz="4" w:space="0" w:color="auto"/>
              <w:right w:val="single" w:sz="4" w:space="0" w:color="auto"/>
            </w:tcBorders>
            <w:vAlign w:val="center"/>
          </w:tcPr>
          <w:p w14:paraId="195F7899"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7EA23CE0" w14:textId="77777777" w:rsidR="00074D18" w:rsidRDefault="00074D18">
            <w:pPr>
              <w:spacing w:line="560" w:lineRule="exact"/>
              <w:rPr>
                <w:rFonts w:ascii="仿宋_GB2312" w:eastAsia="仿宋_GB2312" w:hAnsi="宋体"/>
                <w:sz w:val="28"/>
                <w:szCs w:val="28"/>
              </w:rPr>
            </w:pPr>
            <w:r w:rsidRPr="00CD10B7">
              <w:rPr>
                <w:rFonts w:ascii="仿宋_GB2312" w:eastAsia="仿宋_GB2312" w:hAnsi="宋体"/>
                <w:noProof/>
                <w:sz w:val="28"/>
                <w:szCs w:val="28"/>
              </w:rPr>
              <w:t>燃气表检定设备装置采购</w:t>
            </w:r>
            <w:r>
              <w:rPr>
                <w:rFonts w:ascii="仿宋_GB2312" w:eastAsia="仿宋_GB2312" w:hAnsi="宋体" w:hint="eastAsia"/>
                <w:sz w:val="28"/>
                <w:szCs w:val="28"/>
              </w:rPr>
              <w:t>(</w:t>
            </w:r>
            <w:r w:rsidRPr="00CD10B7">
              <w:rPr>
                <w:rFonts w:ascii="仿宋_GB2312" w:eastAsia="仿宋_GB2312" w:hAnsi="宋体"/>
                <w:noProof/>
                <w:sz w:val="28"/>
                <w:szCs w:val="28"/>
              </w:rPr>
              <w:t>A</w:t>
            </w:r>
            <w:r>
              <w:rPr>
                <w:rFonts w:ascii="仿宋_GB2312" w:eastAsia="仿宋_GB2312" w:hAnsi="宋体" w:hint="eastAsia"/>
                <w:sz w:val="28"/>
                <w:szCs w:val="28"/>
              </w:rPr>
              <w:t>包)</w:t>
            </w:r>
          </w:p>
          <w:p w14:paraId="31065F87"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质保期：</w:t>
            </w:r>
            <w:r w:rsidRPr="00CD10B7">
              <w:rPr>
                <w:rFonts w:ascii="仿宋_GB2312" w:eastAsia="仿宋_GB2312" w:hAnsi="宋体"/>
                <w:noProof/>
                <w:sz w:val="28"/>
                <w:szCs w:val="28"/>
              </w:rPr>
              <w:t>自验收合格之日起不低于2年(供应商可自行承诺更高年限质保期)</w:t>
            </w:r>
          </w:p>
        </w:tc>
      </w:tr>
      <w:tr w:rsidR="00074D18" w14:paraId="66269C82" w14:textId="77777777">
        <w:trPr>
          <w:trHeight w:val="1338"/>
          <w:jc w:val="center"/>
        </w:trPr>
        <w:tc>
          <w:tcPr>
            <w:tcW w:w="908" w:type="dxa"/>
            <w:tcBorders>
              <w:top w:val="single" w:sz="4" w:space="0" w:color="auto"/>
              <w:bottom w:val="single" w:sz="4" w:space="0" w:color="auto"/>
              <w:right w:val="single" w:sz="4" w:space="0" w:color="auto"/>
            </w:tcBorders>
            <w:vAlign w:val="center"/>
          </w:tcPr>
          <w:p w14:paraId="6F7FEB1A"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196B3EA8" w14:textId="77777777" w:rsidR="00074D18" w:rsidRDefault="00074D18">
            <w:pPr>
              <w:spacing w:line="560" w:lineRule="exact"/>
              <w:rPr>
                <w:rFonts w:ascii="仿宋_GB2312" w:eastAsia="仿宋_GB2312" w:hAnsi="宋体"/>
                <w:sz w:val="28"/>
                <w:szCs w:val="28"/>
              </w:rPr>
            </w:pPr>
            <w:r w:rsidRPr="00CD10B7">
              <w:rPr>
                <w:rFonts w:ascii="仿宋_GB2312" w:eastAsia="仿宋_GB2312" w:hAnsi="宋体"/>
                <w:noProof/>
                <w:sz w:val="28"/>
                <w:szCs w:val="28"/>
              </w:rPr>
              <w:t>燃气表检定设备装置采购</w:t>
            </w:r>
            <w:r>
              <w:rPr>
                <w:rFonts w:ascii="仿宋_GB2312" w:eastAsia="仿宋_GB2312" w:hAnsi="宋体" w:hint="eastAsia"/>
                <w:sz w:val="28"/>
                <w:szCs w:val="28"/>
              </w:rPr>
              <w:t>(</w:t>
            </w:r>
            <w:r w:rsidRPr="00CD10B7">
              <w:rPr>
                <w:rFonts w:ascii="仿宋_GB2312" w:eastAsia="仿宋_GB2312" w:hAnsi="宋体"/>
                <w:noProof/>
                <w:sz w:val="28"/>
                <w:szCs w:val="28"/>
              </w:rPr>
              <w:t>A</w:t>
            </w:r>
            <w:r>
              <w:rPr>
                <w:rFonts w:ascii="仿宋_GB2312" w:eastAsia="仿宋_GB2312" w:hAnsi="宋体" w:hint="eastAsia"/>
                <w:sz w:val="28"/>
                <w:szCs w:val="28"/>
              </w:rPr>
              <w:t>包)</w:t>
            </w:r>
          </w:p>
          <w:p w14:paraId="424F7066"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CD10B7">
              <w:rPr>
                <w:rFonts w:ascii="仿宋_GB2312" w:eastAsia="仿宋_GB2312" w:hAnsi="宋体"/>
                <w:noProof/>
                <w:sz w:val="28"/>
                <w:szCs w:val="28"/>
              </w:rPr>
              <w:t>自合同签订之日起40日历天内供货安装调试完成</w:t>
            </w:r>
          </w:p>
          <w:p w14:paraId="7C97C9D3"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074D18" w14:paraId="01823CE7" w14:textId="77777777">
        <w:trPr>
          <w:trHeight w:val="665"/>
          <w:jc w:val="center"/>
        </w:trPr>
        <w:tc>
          <w:tcPr>
            <w:tcW w:w="908" w:type="dxa"/>
            <w:tcBorders>
              <w:top w:val="single" w:sz="4" w:space="0" w:color="auto"/>
              <w:bottom w:val="single" w:sz="4" w:space="0" w:color="auto"/>
              <w:right w:val="single" w:sz="4" w:space="0" w:color="auto"/>
            </w:tcBorders>
            <w:vAlign w:val="center"/>
          </w:tcPr>
          <w:p w14:paraId="724F26FA"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1973968"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CD10B7">
              <w:rPr>
                <w:rFonts w:ascii="仿宋_GB2312" w:eastAsia="仿宋_GB2312" w:hAnsi="宋体"/>
                <w:noProof/>
                <w:sz w:val="28"/>
                <w:szCs w:val="28"/>
              </w:rPr>
              <w:t>燃气表检定设备装置采购</w:t>
            </w:r>
            <w:r>
              <w:rPr>
                <w:rFonts w:ascii="仿宋_GB2312" w:eastAsia="仿宋_GB2312" w:hAnsi="宋体" w:hint="eastAsia"/>
                <w:sz w:val="28"/>
                <w:szCs w:val="28"/>
              </w:rPr>
              <w:t>(</w:t>
            </w:r>
            <w:r w:rsidRPr="00CD10B7">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074D18" w14:paraId="59F6B804" w14:textId="77777777">
        <w:trPr>
          <w:trHeight w:val="673"/>
          <w:jc w:val="center"/>
        </w:trPr>
        <w:tc>
          <w:tcPr>
            <w:tcW w:w="908" w:type="dxa"/>
            <w:tcBorders>
              <w:top w:val="single" w:sz="4" w:space="0" w:color="auto"/>
              <w:bottom w:val="single" w:sz="4" w:space="0" w:color="auto"/>
              <w:right w:val="single" w:sz="4" w:space="0" w:color="auto"/>
            </w:tcBorders>
            <w:vAlign w:val="center"/>
          </w:tcPr>
          <w:p w14:paraId="7C670F87"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18CBB54B"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074D18" w14:paraId="0F5C8D40" w14:textId="77777777">
        <w:trPr>
          <w:trHeight w:val="673"/>
          <w:jc w:val="center"/>
        </w:trPr>
        <w:tc>
          <w:tcPr>
            <w:tcW w:w="908" w:type="dxa"/>
            <w:tcBorders>
              <w:top w:val="single" w:sz="4" w:space="0" w:color="auto"/>
              <w:bottom w:val="single" w:sz="4" w:space="0" w:color="auto"/>
              <w:right w:val="single" w:sz="4" w:space="0" w:color="auto"/>
            </w:tcBorders>
            <w:vAlign w:val="center"/>
          </w:tcPr>
          <w:p w14:paraId="68FE4D03"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EDD6AF1" w14:textId="0CE71F81" w:rsidR="00074D18" w:rsidRDefault="00074D18">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w:t>
            </w:r>
          </w:p>
        </w:tc>
      </w:tr>
      <w:tr w:rsidR="00074D18" w14:paraId="7AAF55DC" w14:textId="77777777">
        <w:trPr>
          <w:trHeight w:val="673"/>
          <w:jc w:val="center"/>
        </w:trPr>
        <w:tc>
          <w:tcPr>
            <w:tcW w:w="908" w:type="dxa"/>
            <w:tcBorders>
              <w:top w:val="single" w:sz="4" w:space="0" w:color="auto"/>
              <w:bottom w:val="single" w:sz="4" w:space="0" w:color="auto"/>
              <w:right w:val="single" w:sz="4" w:space="0" w:color="auto"/>
            </w:tcBorders>
            <w:vAlign w:val="center"/>
          </w:tcPr>
          <w:p w14:paraId="6CA380BA"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78E4D6A"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093CC071" w14:textId="77777777" w:rsidR="00074D18" w:rsidRDefault="00074D18">
            <w:pPr>
              <w:spacing w:line="560" w:lineRule="exact"/>
              <w:rPr>
                <w:rFonts w:ascii="仿宋_GB2312" w:eastAsia="仿宋_GB2312" w:hAnsi="宋体"/>
                <w:sz w:val="28"/>
                <w:szCs w:val="28"/>
              </w:rPr>
            </w:pPr>
            <w:r w:rsidRPr="00CD10B7">
              <w:rPr>
                <w:rFonts w:ascii="仿宋_GB2312" w:eastAsia="仿宋_GB2312" w:hAnsi="宋体"/>
                <w:noProof/>
                <w:sz w:val="28"/>
                <w:szCs w:val="28"/>
              </w:rPr>
              <w:t>本项目无预款，完成供货经验收合格后，第一年内支付到合同价款的60%,第2年支付合同价款的30%，第三年支付合同价款的10%。</w:t>
            </w:r>
          </w:p>
        </w:tc>
      </w:tr>
      <w:tr w:rsidR="00074D18" w14:paraId="1C7A8DD8" w14:textId="77777777">
        <w:trPr>
          <w:trHeight w:val="713"/>
          <w:jc w:val="center"/>
        </w:trPr>
        <w:tc>
          <w:tcPr>
            <w:tcW w:w="908" w:type="dxa"/>
            <w:tcBorders>
              <w:top w:val="single" w:sz="4" w:space="0" w:color="auto"/>
              <w:bottom w:val="single" w:sz="4" w:space="0" w:color="auto"/>
              <w:right w:val="single" w:sz="4" w:space="0" w:color="auto"/>
            </w:tcBorders>
            <w:vAlign w:val="center"/>
          </w:tcPr>
          <w:p w14:paraId="337DDC92"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E83AC6B"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074D18" w14:paraId="27480662" w14:textId="77777777">
        <w:trPr>
          <w:trHeight w:val="713"/>
          <w:jc w:val="center"/>
        </w:trPr>
        <w:tc>
          <w:tcPr>
            <w:tcW w:w="908" w:type="dxa"/>
            <w:tcBorders>
              <w:top w:val="single" w:sz="4" w:space="0" w:color="auto"/>
              <w:bottom w:val="single" w:sz="4" w:space="0" w:color="auto"/>
              <w:right w:val="single" w:sz="4" w:space="0" w:color="auto"/>
            </w:tcBorders>
            <w:vAlign w:val="center"/>
          </w:tcPr>
          <w:p w14:paraId="24A04C72"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4A17500"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311254B2"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074D18" w14:paraId="1738B25F" w14:textId="77777777">
        <w:trPr>
          <w:trHeight w:val="713"/>
          <w:jc w:val="center"/>
        </w:trPr>
        <w:tc>
          <w:tcPr>
            <w:tcW w:w="908" w:type="dxa"/>
            <w:tcBorders>
              <w:top w:val="single" w:sz="4" w:space="0" w:color="auto"/>
              <w:bottom w:val="single" w:sz="4" w:space="0" w:color="auto"/>
              <w:right w:val="single" w:sz="4" w:space="0" w:color="auto"/>
            </w:tcBorders>
            <w:vAlign w:val="center"/>
          </w:tcPr>
          <w:p w14:paraId="1129AFA7"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0744492D" w14:textId="77777777" w:rsidR="00074D18" w:rsidRDefault="00074D18">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61B7FCF7" w14:textId="77777777" w:rsidR="00074D18" w:rsidRDefault="00074D1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6A7083B8" w14:textId="77777777" w:rsidR="00074D18" w:rsidRDefault="00074D1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CD10B7">
              <w:rPr>
                <w:rFonts w:ascii="仿宋_GB2312" w:eastAsia="仿宋_GB2312" w:hAnsi="仿宋" w:cs="宋体"/>
                <w:noProof/>
                <w:sz w:val="28"/>
                <w:szCs w:val="28"/>
              </w:rPr>
              <w:t>rshdzb@163.com</w:t>
            </w:r>
          </w:p>
          <w:p w14:paraId="797A0A93" w14:textId="77777777" w:rsidR="00074D18" w:rsidRDefault="00074D1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9F49659" w14:textId="77777777" w:rsidR="00074D18" w:rsidRDefault="00074D18">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074D18" w14:paraId="7A92236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51F9869"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5826F34C"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CD10B7">
              <w:rPr>
                <w:rFonts w:ascii="仿宋_GB2312" w:eastAsia="仿宋_GB2312" w:hAnsi="宋体"/>
                <w:noProof/>
                <w:sz w:val="28"/>
                <w:szCs w:val="28"/>
              </w:rPr>
              <w:t>3000.00</w:t>
            </w:r>
            <w:r>
              <w:rPr>
                <w:rFonts w:ascii="仿宋_GB2312" w:eastAsia="仿宋_GB2312" w:hAnsi="宋体" w:hint="eastAsia"/>
                <w:sz w:val="28"/>
                <w:szCs w:val="28"/>
              </w:rPr>
              <w:t>元，由成交单位在签订合同前向采购代理机构缴纳，包含在报价中。</w:t>
            </w:r>
          </w:p>
          <w:p w14:paraId="69508DE3" w14:textId="77777777" w:rsidR="00074D18" w:rsidRDefault="00074D18">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CD10B7">
              <w:rPr>
                <w:rFonts w:ascii="仿宋_GB2312" w:eastAsia="仿宋_GB2312" w:hAnsi="宋体"/>
                <w:noProof/>
                <w:sz w:val="28"/>
                <w:szCs w:val="28"/>
              </w:rPr>
              <w:t>乳山宏大工程咨询有限公司</w:t>
            </w:r>
          </w:p>
          <w:p w14:paraId="52603127"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CD10B7">
              <w:rPr>
                <w:rFonts w:ascii="仿宋_GB2312" w:eastAsia="仿宋_GB2312" w:hAnsi="宋体"/>
                <w:noProof/>
                <w:sz w:val="28"/>
                <w:szCs w:val="28"/>
              </w:rPr>
              <w:t>威海银行股份有限公司乳山支行</w:t>
            </w:r>
          </w:p>
          <w:p w14:paraId="4F4A9064"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CD10B7">
              <w:rPr>
                <w:rFonts w:ascii="仿宋_GB2312" w:eastAsia="仿宋_GB2312" w:hAnsi="宋体"/>
                <w:noProof/>
                <w:sz w:val="28"/>
                <w:szCs w:val="28"/>
              </w:rPr>
              <w:t>817892001421012945</w:t>
            </w:r>
          </w:p>
        </w:tc>
      </w:tr>
      <w:tr w:rsidR="00074D18" w14:paraId="6845DACE" w14:textId="77777777">
        <w:trPr>
          <w:trHeight w:val="713"/>
          <w:jc w:val="center"/>
        </w:trPr>
        <w:tc>
          <w:tcPr>
            <w:tcW w:w="908" w:type="dxa"/>
            <w:tcBorders>
              <w:top w:val="single" w:sz="4" w:space="0" w:color="auto"/>
              <w:bottom w:val="single" w:sz="4" w:space="0" w:color="auto"/>
              <w:right w:val="single" w:sz="4" w:space="0" w:color="auto"/>
            </w:tcBorders>
            <w:vAlign w:val="center"/>
          </w:tcPr>
          <w:p w14:paraId="5364B614" w14:textId="77777777" w:rsidR="00074D18" w:rsidRDefault="00074D18">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59A9F5C1" w14:textId="77777777" w:rsidR="00074D18" w:rsidRDefault="00074D18">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CD10B7">
              <w:rPr>
                <w:rFonts w:ascii="仿宋_GB2312" w:eastAsia="仿宋_GB2312" w:hAnsi="宋体"/>
                <w:noProof/>
                <w:sz w:val="28"/>
                <w:szCs w:val="28"/>
              </w:rPr>
              <w:t>货物类</w:t>
            </w:r>
            <w:r>
              <w:rPr>
                <w:rFonts w:ascii="仿宋_GB2312" w:eastAsia="仿宋_GB2312" w:hAnsi="宋体" w:hint="eastAsia"/>
                <w:sz w:val="28"/>
                <w:szCs w:val="28"/>
              </w:rPr>
              <w:t>以</w:t>
            </w:r>
            <w:r w:rsidRPr="00CD10B7">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5AE80E0A" w14:textId="77777777" w:rsidR="00074D18" w:rsidRDefault="00074D18">
      <w:pPr>
        <w:pStyle w:val="afa"/>
        <w:spacing w:line="432" w:lineRule="auto"/>
        <w:rPr>
          <w:rFonts w:ascii="仿宋_GB2312" w:eastAsia="仿宋_GB2312"/>
          <w:bCs/>
          <w:sz w:val="28"/>
          <w:szCs w:val="28"/>
        </w:rPr>
      </w:pPr>
    </w:p>
    <w:p w14:paraId="136F837B" w14:textId="77777777" w:rsidR="00074D18" w:rsidRDefault="00074D18">
      <w:pPr>
        <w:pStyle w:val="afa"/>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3813C41A" w14:textId="77777777" w:rsidR="00074D18" w:rsidRDefault="00074D18">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074D18" w14:paraId="43C3971A" w14:textId="77777777" w:rsidTr="00713D6F">
        <w:trPr>
          <w:trHeight w:val="607"/>
          <w:jc w:val="center"/>
        </w:trPr>
        <w:tc>
          <w:tcPr>
            <w:tcW w:w="9309" w:type="dxa"/>
            <w:tcBorders>
              <w:top w:val="single" w:sz="4" w:space="0" w:color="auto"/>
              <w:left w:val="single" w:sz="4" w:space="0" w:color="auto"/>
              <w:bottom w:val="single" w:sz="4" w:space="0" w:color="auto"/>
            </w:tcBorders>
            <w:vAlign w:val="center"/>
          </w:tcPr>
          <w:p w14:paraId="6956D8AF" w14:textId="77777777" w:rsidR="00074D18" w:rsidRDefault="00074D18" w:rsidP="00713D6F">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074D18" w14:paraId="34A66176" w14:textId="77777777" w:rsidTr="00713D6F">
        <w:trPr>
          <w:trHeight w:val="607"/>
          <w:jc w:val="center"/>
        </w:trPr>
        <w:tc>
          <w:tcPr>
            <w:tcW w:w="9309" w:type="dxa"/>
            <w:tcBorders>
              <w:top w:val="single" w:sz="4" w:space="0" w:color="auto"/>
              <w:left w:val="single" w:sz="4" w:space="0" w:color="auto"/>
              <w:bottom w:val="single" w:sz="4" w:space="0" w:color="auto"/>
            </w:tcBorders>
          </w:tcPr>
          <w:p w14:paraId="41889F01"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3148CC0C"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2、法定代表人授权委托书；被授权人身份证扫描件；</w:t>
            </w:r>
          </w:p>
          <w:p w14:paraId="50C8A44D"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若响应单位代表为企业法定代表人/单位负责人的，则只需提供企业法定代表人/单位负责人身份证扫描件；(A)包</w:t>
            </w:r>
          </w:p>
          <w:p w14:paraId="3C5403CD"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3、依法缴纳税收和社会保障资金的声明（格式自拟）；投标截止日期前4个月内任意某一月的纳税和社会保障资金缴纳证明材料（依法免税或不需要缴纳社会保障资金的供应商，应提供相关材料）；(A)包</w:t>
            </w:r>
          </w:p>
          <w:p w14:paraId="7E22A38A"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4、参加本项目报价前三年内无重大违法记录声明（格式自定）；(A)包</w:t>
            </w:r>
          </w:p>
          <w:p w14:paraId="11E8DDB2"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5、报价供应商未被工商行政管理机关在全国企业信用信息公示系统中列入严重违法失信企业名单（附截图或企业信用信息公示报告，查询网址http://www.gsxt.gov.cn/index.html）；</w:t>
            </w:r>
          </w:p>
          <w:p w14:paraId="2D8DB32F"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报价供应商及其法定代表人、授权委托人在</w:t>
            </w:r>
            <w:r w:rsidRPr="00CD10B7">
              <w:rPr>
                <w:rFonts w:ascii="仿宋_GB2312" w:eastAsia="仿宋_GB2312" w:hAnsi="宋体"/>
                <w:noProof/>
                <w:sz w:val="28"/>
                <w:szCs w:val="28"/>
              </w:rPr>
              <w:t>“</w:t>
            </w:r>
            <w:r w:rsidRPr="00CD10B7">
              <w:rPr>
                <w:rFonts w:ascii="仿宋_GB2312" w:eastAsia="仿宋_GB2312" w:hAnsi="宋体"/>
                <w:noProof/>
                <w:sz w:val="28"/>
                <w:szCs w:val="28"/>
              </w:rPr>
              <w:t>全国法院失信被执行人名单公布及查询（http://zxgk.court.gov.cn/shixin/）</w:t>
            </w:r>
            <w:r w:rsidRPr="00CD10B7">
              <w:rPr>
                <w:rFonts w:ascii="仿宋_GB2312" w:eastAsia="仿宋_GB2312" w:hAnsi="宋体"/>
                <w:noProof/>
                <w:sz w:val="28"/>
                <w:szCs w:val="28"/>
              </w:rPr>
              <w:t>”</w:t>
            </w:r>
            <w:r w:rsidRPr="00CD10B7">
              <w:rPr>
                <w:rFonts w:ascii="仿宋_GB2312" w:eastAsia="仿宋_GB2312" w:hAnsi="宋体"/>
                <w:noProof/>
                <w:sz w:val="28"/>
                <w:szCs w:val="28"/>
              </w:rPr>
              <w:t>网站截图；(A)包</w:t>
            </w:r>
          </w:p>
          <w:p w14:paraId="301FCA6C"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6、财务状况报告等相关材料</w:t>
            </w:r>
          </w:p>
          <w:p w14:paraId="4EA55B7D"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38B3A47A"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B.银行出具的有效期内的资信证明扫描件。</w:t>
            </w:r>
          </w:p>
          <w:p w14:paraId="5EB99C88" w14:textId="77777777" w:rsidR="00074D18" w:rsidRPr="00CD10B7" w:rsidRDefault="00074D18" w:rsidP="007B5278">
            <w:pPr>
              <w:spacing w:line="560" w:lineRule="exact"/>
              <w:ind w:firstLineChars="122" w:firstLine="342"/>
              <w:rPr>
                <w:rFonts w:ascii="仿宋_GB2312" w:eastAsia="仿宋_GB2312" w:hAnsi="宋体"/>
                <w:noProof/>
                <w:sz w:val="28"/>
                <w:szCs w:val="28"/>
              </w:rPr>
            </w:pPr>
            <w:r w:rsidRPr="00CD10B7">
              <w:rPr>
                <w:rFonts w:ascii="仿宋_GB2312" w:eastAsia="仿宋_GB2312" w:hAnsi="宋体"/>
                <w:noProof/>
                <w:sz w:val="28"/>
                <w:szCs w:val="28"/>
              </w:rPr>
              <w:t>注：A、B两项提供任意一项均可。(A)包</w:t>
            </w:r>
          </w:p>
          <w:p w14:paraId="11B700CD" w14:textId="77777777" w:rsidR="00074D18" w:rsidRDefault="00074D18" w:rsidP="00713D6F">
            <w:pPr>
              <w:spacing w:line="560" w:lineRule="exact"/>
              <w:ind w:firstLineChars="122" w:firstLine="342"/>
              <w:rPr>
                <w:rFonts w:ascii="仿宋_GB2312" w:eastAsia="仿宋_GB2312" w:hAnsi="宋体"/>
                <w:sz w:val="28"/>
                <w:szCs w:val="28"/>
              </w:rPr>
            </w:pPr>
            <w:r w:rsidRPr="00CD10B7">
              <w:rPr>
                <w:rFonts w:ascii="仿宋_GB2312" w:eastAsia="仿宋_GB2312" w:hAnsi="宋体"/>
                <w:noProof/>
                <w:sz w:val="28"/>
                <w:szCs w:val="28"/>
              </w:rPr>
              <w:t>7、具有履行合同所必需的设备和专业技术能力承诺函（格式自拟）；(A)包</w:t>
            </w:r>
          </w:p>
        </w:tc>
      </w:tr>
      <w:tr w:rsidR="00074D18" w14:paraId="04FCCCFA"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6DF5AD0D" w14:textId="77777777" w:rsidR="00074D18" w:rsidRDefault="00074D18" w:rsidP="00713D6F">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074D18" w14:paraId="470E1FCC"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71505308" w14:textId="77777777" w:rsidR="00074D18" w:rsidRPr="00CD10B7" w:rsidRDefault="00074D18" w:rsidP="007B5278">
            <w:pPr>
              <w:widowControl/>
              <w:adjustRightInd w:val="0"/>
              <w:spacing w:line="520" w:lineRule="exact"/>
              <w:ind w:firstLineChars="122" w:firstLine="342"/>
              <w:jc w:val="left"/>
              <w:rPr>
                <w:rFonts w:ascii="仿宋_GB2312" w:eastAsia="仿宋_GB2312" w:hAnsi="宋体"/>
                <w:noProof/>
                <w:sz w:val="28"/>
                <w:szCs w:val="28"/>
              </w:rPr>
            </w:pPr>
            <w:r w:rsidRPr="00CD10B7">
              <w:rPr>
                <w:rFonts w:ascii="仿宋_GB2312" w:eastAsia="仿宋_GB2312" w:hAnsi="宋体"/>
                <w:noProof/>
                <w:sz w:val="28"/>
                <w:szCs w:val="28"/>
              </w:rPr>
              <w:t>1、响应文件未按规定签章的，作为无效报价；(A)包</w:t>
            </w:r>
          </w:p>
          <w:p w14:paraId="318E4D4C" w14:textId="77777777" w:rsidR="00074D18" w:rsidRPr="00CD10B7" w:rsidRDefault="00074D18" w:rsidP="007B5278">
            <w:pPr>
              <w:widowControl/>
              <w:adjustRightInd w:val="0"/>
              <w:spacing w:line="520" w:lineRule="exact"/>
              <w:ind w:firstLineChars="122" w:firstLine="342"/>
              <w:jc w:val="left"/>
              <w:rPr>
                <w:rFonts w:ascii="仿宋_GB2312" w:eastAsia="仿宋_GB2312" w:hAnsi="宋体"/>
                <w:noProof/>
                <w:sz w:val="28"/>
                <w:szCs w:val="28"/>
              </w:rPr>
            </w:pPr>
            <w:r w:rsidRPr="00CD10B7">
              <w:rPr>
                <w:rFonts w:ascii="仿宋_GB2312" w:eastAsia="仿宋_GB2312" w:hAnsi="宋体"/>
                <w:noProof/>
                <w:sz w:val="28"/>
                <w:szCs w:val="28"/>
              </w:rPr>
              <w:t>2、被授权人未在规定时间内答疑或澄清的，作为无效报价；(A)包</w:t>
            </w:r>
          </w:p>
          <w:p w14:paraId="3B382BF6" w14:textId="77777777" w:rsidR="00074D18" w:rsidRPr="00CD10B7" w:rsidRDefault="00074D18" w:rsidP="007B5278">
            <w:pPr>
              <w:widowControl/>
              <w:adjustRightInd w:val="0"/>
              <w:spacing w:line="520" w:lineRule="exact"/>
              <w:ind w:firstLineChars="122" w:firstLine="342"/>
              <w:jc w:val="left"/>
              <w:rPr>
                <w:rFonts w:ascii="仿宋_GB2312" w:eastAsia="仿宋_GB2312" w:hAnsi="宋体"/>
                <w:noProof/>
                <w:sz w:val="28"/>
                <w:szCs w:val="28"/>
              </w:rPr>
            </w:pPr>
            <w:r w:rsidRPr="00CD10B7">
              <w:rPr>
                <w:rFonts w:ascii="仿宋_GB2312" w:eastAsia="仿宋_GB2312" w:hAnsi="宋体"/>
                <w:noProof/>
                <w:sz w:val="28"/>
                <w:szCs w:val="28"/>
              </w:rPr>
              <w:t>3、响应文件含有采购人不能接受的附加条件的，作为无效报价；(A)包</w:t>
            </w:r>
          </w:p>
          <w:p w14:paraId="74FB3D8D" w14:textId="77777777" w:rsidR="00074D18" w:rsidRPr="00CD10B7" w:rsidRDefault="00074D18" w:rsidP="007B5278">
            <w:pPr>
              <w:widowControl/>
              <w:adjustRightInd w:val="0"/>
              <w:spacing w:line="520" w:lineRule="exact"/>
              <w:ind w:firstLineChars="122" w:firstLine="342"/>
              <w:jc w:val="left"/>
              <w:rPr>
                <w:rFonts w:ascii="仿宋_GB2312" w:eastAsia="仿宋_GB2312" w:hAnsi="宋体"/>
                <w:noProof/>
                <w:sz w:val="28"/>
                <w:szCs w:val="28"/>
              </w:rPr>
            </w:pPr>
            <w:r w:rsidRPr="00CD10B7">
              <w:rPr>
                <w:rFonts w:ascii="仿宋_GB2312" w:eastAsia="仿宋_GB2312" w:hAnsi="宋体"/>
                <w:noProof/>
                <w:sz w:val="28"/>
                <w:szCs w:val="28"/>
              </w:rPr>
              <w:t>4、响应报价、交付期（工期）、服务期（质保期）、付款方式、报价有效期等内容不满足采购文件要求的作为无效报价；(A)包</w:t>
            </w:r>
          </w:p>
          <w:p w14:paraId="65754B79" w14:textId="77777777" w:rsidR="00074D18" w:rsidRPr="00CD10B7" w:rsidRDefault="00074D18" w:rsidP="007B5278">
            <w:pPr>
              <w:widowControl/>
              <w:adjustRightInd w:val="0"/>
              <w:spacing w:line="520" w:lineRule="exact"/>
              <w:ind w:firstLineChars="122" w:firstLine="342"/>
              <w:jc w:val="left"/>
              <w:rPr>
                <w:rFonts w:ascii="仿宋_GB2312" w:eastAsia="仿宋_GB2312" w:hAnsi="宋体"/>
                <w:noProof/>
                <w:sz w:val="28"/>
                <w:szCs w:val="28"/>
              </w:rPr>
            </w:pPr>
            <w:r w:rsidRPr="00CD10B7">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5FDD4788" w14:textId="77777777" w:rsidR="00074D18" w:rsidRDefault="00074D18" w:rsidP="00713D6F">
            <w:pPr>
              <w:widowControl/>
              <w:adjustRightInd w:val="0"/>
              <w:spacing w:line="520" w:lineRule="exact"/>
              <w:ind w:firstLineChars="122" w:firstLine="342"/>
              <w:jc w:val="left"/>
              <w:rPr>
                <w:rFonts w:ascii="仿宋_GB2312" w:eastAsia="仿宋_GB2312" w:hAnsi="宋体"/>
                <w:sz w:val="28"/>
                <w:szCs w:val="28"/>
              </w:rPr>
            </w:pPr>
            <w:r w:rsidRPr="00CD10B7">
              <w:rPr>
                <w:rFonts w:ascii="仿宋_GB2312" w:eastAsia="仿宋_GB2312" w:hAnsi="宋体"/>
                <w:noProof/>
                <w:sz w:val="28"/>
                <w:szCs w:val="28"/>
              </w:rPr>
              <w:t>6、评审小组认为不符合采购文件其他实质性要求或法律法规规定的其他情形；作为无效报价。(A)包</w:t>
            </w:r>
          </w:p>
        </w:tc>
      </w:tr>
    </w:tbl>
    <w:p w14:paraId="03E6A476" w14:textId="77777777" w:rsidR="00074D18" w:rsidRDefault="00074D18">
      <w:pPr>
        <w:rPr>
          <w:rFonts w:ascii="宋体" w:hAnsi="宋体"/>
          <w:szCs w:val="28"/>
        </w:rPr>
      </w:pPr>
    </w:p>
    <w:p w14:paraId="4240040E" w14:textId="77777777" w:rsidR="00074D18" w:rsidRDefault="00074D18">
      <w:pPr>
        <w:spacing w:line="560" w:lineRule="exact"/>
        <w:rPr>
          <w:rFonts w:ascii="宋体" w:hAnsi="宋体"/>
          <w:sz w:val="44"/>
          <w:szCs w:val="44"/>
        </w:rPr>
      </w:pPr>
    </w:p>
    <w:p w14:paraId="2CE867FA" w14:textId="77777777" w:rsidR="00074D18" w:rsidRDefault="00074D18">
      <w:pPr>
        <w:spacing w:line="560" w:lineRule="exact"/>
        <w:rPr>
          <w:rFonts w:ascii="宋体" w:hAnsi="宋体"/>
          <w:sz w:val="44"/>
          <w:szCs w:val="44"/>
        </w:rPr>
        <w:sectPr w:rsidR="00074D18">
          <w:headerReference w:type="default" r:id="rId13"/>
          <w:footerReference w:type="default" r:id="rId14"/>
          <w:pgSz w:w="11906" w:h="16838"/>
          <w:pgMar w:top="1440" w:right="1077" w:bottom="1440" w:left="1077" w:header="851" w:footer="992" w:gutter="0"/>
          <w:cols w:space="720"/>
          <w:docGrid w:type="lines" w:linePitch="312"/>
        </w:sectPr>
      </w:pPr>
    </w:p>
    <w:p w14:paraId="6AE9A1F5" w14:textId="77777777" w:rsidR="00074D18" w:rsidRDefault="00074D18">
      <w:pPr>
        <w:pStyle w:val="2"/>
        <w:ind w:firstLine="643"/>
      </w:pPr>
      <w:r>
        <w:rPr>
          <w:rFonts w:hint="eastAsia"/>
        </w:rPr>
        <w:lastRenderedPageBreak/>
        <w:t>一、说明</w:t>
      </w:r>
    </w:p>
    <w:p w14:paraId="1FF7206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竞争谈判文件关于电子招投标各项规定。</w:t>
      </w:r>
    </w:p>
    <w:p w14:paraId="66A3C924"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1.适用范围</w:t>
      </w:r>
    </w:p>
    <w:p w14:paraId="3468583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 本竞争谈判文件仅适用于本次采购公告中所涉及的项目和内容。</w:t>
      </w:r>
    </w:p>
    <w:p w14:paraId="220D5CF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 本竞争谈判文件的解释权为</w:t>
      </w:r>
      <w:r w:rsidRPr="00CD10B7">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75B577C1" w14:textId="77777777" w:rsidR="00074D18" w:rsidRDefault="00074D1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1.3本竞争谈判文件未做须知明示，而又有相关法律、法规规定的，从其规定。</w:t>
      </w:r>
    </w:p>
    <w:p w14:paraId="4DC00E24" w14:textId="77777777" w:rsidR="00074D18" w:rsidRDefault="00074D1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5BEB4BA0"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6CC11D14"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47856DF1"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64D7A31F"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3F99BDAB"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080E280F"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2223803F"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46FBBE96"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42CB6831" w14:textId="77777777" w:rsidR="00074D18" w:rsidRDefault="00074D1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106908A1"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287CC063"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54ED5CC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310CE45C"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4.相关要求</w:t>
      </w:r>
    </w:p>
    <w:p w14:paraId="56A15B6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073BC72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1B52C82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51D55C7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国产的货物及其有关服务必须符合中华人民共和国的设计和制造生产标准或行业标准。谈判公告有其他要求的，亦应符合其要求。</w:t>
      </w:r>
    </w:p>
    <w:p w14:paraId="0149AC2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025D58D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供应商应保证，其所提供的货物在提供给采购单位前具有完全的所有权，采购单位在中华人民共和国使用该货物或货物的任何一部分时，不会产生因</w:t>
      </w:r>
      <w:r>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5225E455" w14:textId="77777777" w:rsidR="00074D18" w:rsidRDefault="00074D18">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12B56702"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5.关于同一品牌</w:t>
      </w:r>
    </w:p>
    <w:p w14:paraId="543D85F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5.1采用综合评分法的采购项目，通过资格审查、符合性审查的不同供应商参加同一合同项下报价的，按一家供应商计算，评审后得分最高的同品牌供应商获得成交推荐资格；评审得分相同的，技术部分得分高的供应商获得成交推荐资格；综合得分、技术部分得分都相同的，以报价低者获得成交推荐资格，其他同品牌供应商不作为成交候选人。</w:t>
      </w:r>
    </w:p>
    <w:p w14:paraId="5748AD6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5.2非单一产品采购的项目，多家供应商提供的核心产品品牌相同的，按前款规定处理。</w:t>
      </w:r>
    </w:p>
    <w:p w14:paraId="1A30C7AC" w14:textId="77777777" w:rsidR="00074D18" w:rsidRDefault="00074D1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5C68CC01"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w:t>
      </w:r>
      <w:r>
        <w:rPr>
          <w:rFonts w:ascii="仿宋_GB2312" w:eastAsia="仿宋_GB2312" w:hAnsi="仿宋" w:cs="宋体"/>
          <w:sz w:val="28"/>
          <w:szCs w:val="28"/>
        </w:rPr>
        <w:t>http://ggzyjy.weihai.cn/</w:t>
      </w:r>
      <w:r>
        <w:rPr>
          <w:rFonts w:ascii="仿宋_GB2312" w:eastAsia="仿宋_GB2312" w:hAnsi="仿宋" w:cs="宋体" w:hint="eastAsia"/>
          <w:sz w:val="28"/>
          <w:szCs w:val="28"/>
        </w:rPr>
        <w:t>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B6716E2"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w:t>
      </w:r>
      <w:r>
        <w:rPr>
          <w:rFonts w:ascii="仿宋_GB2312" w:eastAsia="仿宋_GB2312" w:hAnsi="仿宋" w:cs="宋体" w:hint="eastAsia"/>
          <w:sz w:val="28"/>
          <w:szCs w:val="28"/>
        </w:rPr>
        <w:lastRenderedPageBreak/>
        <w:t>报价，且安全证书（CA锁）在有效期内。</w:t>
      </w:r>
    </w:p>
    <w:p w14:paraId="7CE5B1BE"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12E0B778" w14:textId="77777777" w:rsidR="00074D18" w:rsidRDefault="00074D1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51EB2A5E" w14:textId="77777777" w:rsidR="00074D18" w:rsidRDefault="00074D1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5C545B2" w14:textId="77777777" w:rsidR="00074D18" w:rsidRDefault="00074D18">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3C0F869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AAA5EC3" w14:textId="77777777" w:rsidR="00074D18" w:rsidRDefault="00074D18">
      <w:pPr>
        <w:pStyle w:val="2"/>
        <w:ind w:firstLine="643"/>
      </w:pPr>
      <w:r>
        <w:rPr>
          <w:rFonts w:hint="eastAsia"/>
        </w:rPr>
        <w:t>二、竞争谈判文件</w:t>
      </w:r>
    </w:p>
    <w:p w14:paraId="350242DF"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7.竞争谈判文件的构成</w:t>
      </w:r>
    </w:p>
    <w:p w14:paraId="32CC2B4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t>
      </w:r>
      <w:r>
        <w:rPr>
          <w:rFonts w:ascii="仿宋_GB2312" w:eastAsia="仿宋_GB2312" w:hAnsi="宋体"/>
          <w:sz w:val="28"/>
          <w:szCs w:val="28"/>
        </w:rPr>
        <w:t>WORD</w:t>
      </w:r>
      <w:r>
        <w:rPr>
          <w:rFonts w:ascii="仿宋_GB2312" w:eastAsia="仿宋_GB2312" w:hAnsi="宋体" w:hint="eastAsia"/>
          <w:sz w:val="28"/>
          <w:szCs w:val="28"/>
        </w:rPr>
        <w:t>格式）和各包段的数据文件（</w:t>
      </w:r>
      <w:r>
        <w:rPr>
          <w:rFonts w:ascii="仿宋_GB2312" w:eastAsia="仿宋_GB2312" w:hAnsi="宋体"/>
          <w:sz w:val="28"/>
          <w:szCs w:val="28"/>
        </w:rPr>
        <w:t>EXCEL</w:t>
      </w:r>
      <w:r>
        <w:rPr>
          <w:rFonts w:ascii="仿宋_GB2312" w:eastAsia="仿宋_GB2312" w:hAnsi="宋体" w:hint="eastAsia"/>
          <w:sz w:val="28"/>
          <w:szCs w:val="28"/>
        </w:rPr>
        <w:t>格式）构成，采</w:t>
      </w:r>
      <w:r>
        <w:rPr>
          <w:rFonts w:ascii="仿宋_GB2312" w:eastAsia="仿宋_GB2312" w:hAnsi="宋体" w:hint="eastAsia"/>
          <w:sz w:val="28"/>
          <w:szCs w:val="28"/>
        </w:rPr>
        <w:lastRenderedPageBreak/>
        <w:t>用压缩包电子版文件格式提供。</w:t>
      </w:r>
    </w:p>
    <w:p w14:paraId="5DA5C49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 本文件（</w:t>
      </w:r>
      <w:r>
        <w:rPr>
          <w:rFonts w:ascii="仿宋_GB2312" w:eastAsia="仿宋_GB2312" w:hAnsi="宋体"/>
          <w:sz w:val="28"/>
          <w:szCs w:val="28"/>
        </w:rPr>
        <w:t>WORD</w:t>
      </w:r>
      <w:r>
        <w:rPr>
          <w:rFonts w:ascii="仿宋_GB2312" w:eastAsia="仿宋_GB2312" w:hAnsi="宋体" w:hint="eastAsia"/>
          <w:sz w:val="28"/>
          <w:szCs w:val="28"/>
        </w:rPr>
        <w:t>格式）由下列文件组成：</w:t>
      </w:r>
    </w:p>
    <w:p w14:paraId="3B74E29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0E2500F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3CA1C15E"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2484063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77F0633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5C1B4E5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1E99F25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12F3DCE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 数据文件（</w:t>
      </w:r>
      <w:r>
        <w:rPr>
          <w:rFonts w:ascii="仿宋_GB2312" w:eastAsia="仿宋_GB2312" w:hAnsi="宋体"/>
          <w:sz w:val="28"/>
          <w:szCs w:val="28"/>
        </w:rPr>
        <w:t>EXCEL</w:t>
      </w:r>
      <w:r>
        <w:rPr>
          <w:rFonts w:ascii="仿宋_GB2312" w:eastAsia="仿宋_GB2312" w:hAnsi="宋体" w:hint="eastAsia"/>
          <w:sz w:val="28"/>
          <w:szCs w:val="28"/>
        </w:rPr>
        <w:t>格式）由下列文件组成：</w:t>
      </w:r>
    </w:p>
    <w:p w14:paraId="306EAB8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20B79F4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p>
    <w:p w14:paraId="3F655D7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2EBEE0A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6BBCC19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435B27FA"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.3供应商应认真阅读采购文件中所有的事项、格式、条款和技术规范、参数及要求等，如果供应商没有按照采购文件要求提交全部资料，或者供应商没有对采购文件在各方面都做出实质性响应，</w:t>
      </w:r>
      <w:r>
        <w:rPr>
          <w:rFonts w:ascii="仿宋_GB2312" w:eastAsia="仿宋_GB2312" w:hAnsi="仿宋" w:cs="宋体" w:hint="eastAsia"/>
          <w:b/>
          <w:sz w:val="28"/>
          <w:szCs w:val="28"/>
        </w:rPr>
        <w:t>其风险应由供应商自行承担并根据有关政策和条款规定</w:t>
      </w:r>
      <w:r>
        <w:rPr>
          <w:rFonts w:ascii="仿宋_GB2312" w:eastAsia="仿宋_GB2312" w:hAnsi="仿宋" w:cs="宋体" w:hint="eastAsia"/>
          <w:sz w:val="28"/>
          <w:szCs w:val="28"/>
        </w:rPr>
        <w:t>，</w:t>
      </w:r>
      <w:r>
        <w:rPr>
          <w:rFonts w:ascii="仿宋_GB2312" w:eastAsia="仿宋_GB2312" w:hAnsi="宋体" w:hint="eastAsia"/>
          <w:sz w:val="28"/>
          <w:szCs w:val="28"/>
        </w:rPr>
        <w:t>其响应有可能被拒绝，或者被认定为</w:t>
      </w:r>
      <w:r>
        <w:rPr>
          <w:rFonts w:ascii="仿宋_GB2312" w:eastAsia="仿宋_GB2312" w:hAnsi="宋体" w:hint="eastAsia"/>
          <w:b/>
          <w:sz w:val="28"/>
          <w:szCs w:val="28"/>
        </w:rPr>
        <w:t>无效</w:t>
      </w:r>
      <w:r>
        <w:rPr>
          <w:rFonts w:ascii="仿宋_GB2312" w:eastAsia="仿宋_GB2312" w:hAnsi="仿宋" w:cs="宋体" w:hint="eastAsia"/>
          <w:b/>
          <w:sz w:val="28"/>
          <w:szCs w:val="28"/>
        </w:rPr>
        <w:t>投标（响应）</w:t>
      </w:r>
      <w:r>
        <w:rPr>
          <w:rFonts w:ascii="仿宋_GB2312" w:eastAsia="仿宋_GB2312" w:hAnsi="宋体" w:hint="eastAsia"/>
          <w:sz w:val="28"/>
          <w:szCs w:val="28"/>
        </w:rPr>
        <w:t>。</w:t>
      </w:r>
    </w:p>
    <w:p w14:paraId="1B197A2A"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3B7056A7"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5FB923C0"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w:t>
      </w:r>
      <w:r>
        <w:rPr>
          <w:rFonts w:ascii="仿宋_GB2312" w:eastAsia="仿宋_GB2312" w:hAnsi="仿宋" w:cs="宋体"/>
          <w:sz w:val="28"/>
          <w:szCs w:val="28"/>
        </w:rPr>
        <w:lastRenderedPageBreak/>
        <w:t>候条件、公用设施等情况，供应商被视为熟悉上述与履行合同有关的一切情况。</w:t>
      </w:r>
    </w:p>
    <w:p w14:paraId="5C9D69D8"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1DF26F4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78A45254"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8.竞争谈判文件的澄清</w:t>
      </w:r>
    </w:p>
    <w:p w14:paraId="52F768A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8.1供应商在收到谈判文件后，对谈判文件若有任何疑问或要求澄清谈判文件的，应在有效期内按“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供应商起约束作用。</w:t>
      </w:r>
    </w:p>
    <w:p w14:paraId="7876F6E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8.2供应商在规定的时间内未对谈判文件澄清或提出疑问的，采购代理机构将视其为接受谈判文件的所有条款，对谈判文件没有异议，此后也不再受理对谈判文件的相关质疑。</w:t>
      </w:r>
    </w:p>
    <w:p w14:paraId="06EA0DA1"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9.竞争谈判文件的修改</w:t>
      </w:r>
    </w:p>
    <w:p w14:paraId="5C197E9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 xml:space="preserve"> 在响应截止时间5日以前，无论出于何种原因，采购人或采购代理机构可主动或在解答供应商提出的疑问时对谈判文件进行修改。</w:t>
      </w:r>
    </w:p>
    <w:p w14:paraId="5919CA3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因潜在供应商原因或通讯线路故障导致逾期送达或无法送达，采购代理机构不因此承担任</w:t>
      </w:r>
      <w:r>
        <w:rPr>
          <w:rFonts w:ascii="仿宋_GB2312" w:eastAsia="仿宋_GB2312" w:hAnsi="仿宋" w:cs="宋体" w:hint="eastAsia"/>
          <w:sz w:val="28"/>
          <w:szCs w:val="28"/>
        </w:rPr>
        <w:lastRenderedPageBreak/>
        <w:t>何责任，有关的采购活动可以继续有效进行。</w:t>
      </w:r>
    </w:p>
    <w:p w14:paraId="4D702AC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6326CD7E" w14:textId="77777777" w:rsidR="00074D18" w:rsidRDefault="00074D18">
      <w:pPr>
        <w:pStyle w:val="2"/>
        <w:ind w:firstLine="643"/>
      </w:pPr>
      <w:r>
        <w:rPr>
          <w:rFonts w:hint="eastAsia"/>
        </w:rPr>
        <w:t>三、响应文件的编制</w:t>
      </w:r>
    </w:p>
    <w:p w14:paraId="62A63E8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1EB8ABA3"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10.响应文件编制要求</w:t>
      </w:r>
    </w:p>
    <w:p w14:paraId="2D9D5EB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0947456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0E3F7A9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344E760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10.4供应商应按谈判文件中提供的响应文件格式（详见第五章 投标（响应）</w:t>
      </w:r>
      <w:r>
        <w:rPr>
          <w:rFonts w:ascii="仿宋_GB2312" w:eastAsia="仿宋_GB2312" w:hAnsi="宋体" w:hint="eastAsia"/>
          <w:sz w:val="28"/>
          <w:szCs w:val="28"/>
        </w:rPr>
        <w:lastRenderedPageBreak/>
        <w:t>文件格式）按包段编写响应文件，并使用A4规格编制。响应文件应编写目录，具有结构清晰的文档结构图（打开word视图中的“文档结构图”后能看到详细章节），页码连续。</w:t>
      </w:r>
    </w:p>
    <w:p w14:paraId="4111CFF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10.5供应商按照竞争谈判要求所提供的各种证明文件必须真实且合法有效,经扫描后粘贴到响应文件的相关页上，确保清晰度可辨认，评审时由于无法辨认所产生的后果，由供应商自行承担。</w:t>
      </w:r>
    </w:p>
    <w:p w14:paraId="63641B22" w14:textId="77777777" w:rsidR="00074D18" w:rsidRDefault="00074D18">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10</w:t>
      </w:r>
      <w:r>
        <w:rPr>
          <w:rFonts w:ascii="仿宋_GB2312" w:eastAsia="仿宋_GB2312" w:hAnsi="宋体" w:hint="eastAsia"/>
          <w:b/>
          <w:sz w:val="28"/>
          <w:szCs w:val="28"/>
        </w:rPr>
        <w:t>.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271D07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10.7为了保证系统整体效率，系统对所投递的电子文件有大小的限制，因此，供应商应尽可能降低本文件的大小，小尺寸响应文件将使递交更快捷、减少差错发生几率，避免响应截止时间前未能完整上传文件。</w:t>
      </w:r>
    </w:p>
    <w:p w14:paraId="3357AC1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响应文件具有法律效力，供应商与采购代理机构或采购人任何人的口头协议不影响响应文件的任何条款和内容。</w:t>
      </w:r>
    </w:p>
    <w:p w14:paraId="4571CB0B"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10</w:t>
      </w:r>
      <w:r>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398732E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10.10采购人或采购代理机构均无义务向供应商解释其成交或未成交的原因，且无论供应商是否成交，供应商所递交的响应文件均不予退还，不提供副本拷贝。</w:t>
      </w:r>
    </w:p>
    <w:p w14:paraId="12B95DFB"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11.数据文件编制要求</w:t>
      </w:r>
    </w:p>
    <w:p w14:paraId="6C571C4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w:t>
      </w:r>
      <w:r>
        <w:rPr>
          <w:rFonts w:ascii="仿宋_GB2312" w:eastAsia="仿宋_GB2312" w:hAnsi="仿宋" w:cs="宋体"/>
          <w:sz w:val="28"/>
          <w:szCs w:val="28"/>
        </w:rPr>
        <w:lastRenderedPageBreak/>
        <w:t>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，都会破坏本文件中的数字指纹，导致系统无法接收该文件使其响应失败。</w:t>
      </w:r>
    </w:p>
    <w:p w14:paraId="64E4D58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39E0F1D0"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11</w:t>
      </w:r>
      <w:r>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05A99ADF"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12.文件构成</w:t>
      </w:r>
    </w:p>
    <w:p w14:paraId="56A71C7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63FC486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6071F68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0F0B567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4101AAC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7801D5C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79724D2A"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①</w:t>
      </w:r>
      <w:r w:rsidRPr="00CD10B7">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31072E6F"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②</w:t>
      </w:r>
      <w:r w:rsidRPr="00CD10B7">
        <w:rPr>
          <w:rFonts w:ascii="仿宋_GB2312" w:eastAsia="仿宋_GB2312" w:hAnsi="宋体"/>
          <w:noProof/>
          <w:sz w:val="28"/>
          <w:szCs w:val="28"/>
        </w:rPr>
        <w:t>法定代表人授权委托书；被授权人身份证扫描件；</w:t>
      </w:r>
    </w:p>
    <w:p w14:paraId="7B8D1AA2"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若响应单位代表为企业法定代表人/单位负责人的，则只需提供企业法定代</w:t>
      </w:r>
      <w:r w:rsidRPr="00CD10B7">
        <w:rPr>
          <w:rFonts w:ascii="仿宋_GB2312" w:eastAsia="仿宋_GB2312" w:hAnsi="宋体"/>
          <w:noProof/>
          <w:sz w:val="28"/>
          <w:szCs w:val="28"/>
        </w:rPr>
        <w:lastRenderedPageBreak/>
        <w:t>表人/单位负责人身份证扫描件；</w:t>
      </w:r>
    </w:p>
    <w:p w14:paraId="6F43AF89"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③</w:t>
      </w:r>
      <w:r w:rsidRPr="00CD10B7">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12B2102F"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④</w:t>
      </w:r>
      <w:r w:rsidRPr="00CD10B7">
        <w:rPr>
          <w:rFonts w:ascii="仿宋_GB2312" w:eastAsia="仿宋_GB2312" w:hAnsi="宋体"/>
          <w:noProof/>
          <w:sz w:val="28"/>
          <w:szCs w:val="28"/>
        </w:rPr>
        <w:t>参加本项目报价前三年内无重大违法记录声明（格式自定）；</w:t>
      </w:r>
    </w:p>
    <w:p w14:paraId="5423A6D3"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⑤</w:t>
      </w:r>
      <w:r w:rsidRPr="00CD10B7">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76C3DEFD"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报价供应商及其法定代表人、授权委托人在</w:t>
      </w:r>
      <w:r w:rsidRPr="00CD10B7">
        <w:rPr>
          <w:rFonts w:ascii="仿宋_GB2312" w:eastAsia="仿宋_GB2312" w:hAnsi="宋体"/>
          <w:noProof/>
          <w:sz w:val="28"/>
          <w:szCs w:val="28"/>
        </w:rPr>
        <w:t>“</w:t>
      </w:r>
      <w:r w:rsidRPr="00CD10B7">
        <w:rPr>
          <w:rFonts w:ascii="仿宋_GB2312" w:eastAsia="仿宋_GB2312" w:hAnsi="宋体"/>
          <w:noProof/>
          <w:sz w:val="28"/>
          <w:szCs w:val="28"/>
        </w:rPr>
        <w:t>全国法院失信被执行人名单公布及查询（http://zxgk.court.gov.cn/shixin/）</w:t>
      </w:r>
      <w:r w:rsidRPr="00CD10B7">
        <w:rPr>
          <w:rFonts w:ascii="仿宋_GB2312" w:eastAsia="仿宋_GB2312" w:hAnsi="宋体"/>
          <w:noProof/>
          <w:sz w:val="28"/>
          <w:szCs w:val="28"/>
        </w:rPr>
        <w:t>”</w:t>
      </w:r>
      <w:r w:rsidRPr="00CD10B7">
        <w:rPr>
          <w:rFonts w:ascii="仿宋_GB2312" w:eastAsia="仿宋_GB2312" w:hAnsi="宋体"/>
          <w:noProof/>
          <w:sz w:val="28"/>
          <w:szCs w:val="28"/>
        </w:rPr>
        <w:t>网站截图；</w:t>
      </w:r>
    </w:p>
    <w:p w14:paraId="534E9728"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⑥</w:t>
      </w:r>
      <w:r w:rsidRPr="00CD10B7">
        <w:rPr>
          <w:rFonts w:ascii="仿宋_GB2312" w:eastAsia="仿宋_GB2312" w:hAnsi="宋体"/>
          <w:noProof/>
          <w:sz w:val="28"/>
          <w:szCs w:val="28"/>
        </w:rPr>
        <w:t>财务状况报告等相关材料</w:t>
      </w:r>
    </w:p>
    <w:p w14:paraId="0909AE21"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5369DE3C"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B.银行出具的有效期内的资信证明扫描件。</w:t>
      </w:r>
    </w:p>
    <w:p w14:paraId="1F7F911F"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注：A、B两项提供任意一项均可。</w:t>
      </w:r>
    </w:p>
    <w:p w14:paraId="7BEF0642"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⑦</w:t>
      </w:r>
      <w:r w:rsidRPr="00CD10B7">
        <w:rPr>
          <w:rFonts w:ascii="仿宋_GB2312" w:eastAsia="仿宋_GB2312" w:hAnsi="宋体"/>
          <w:noProof/>
          <w:sz w:val="28"/>
          <w:szCs w:val="28"/>
        </w:rPr>
        <w:t>具有履行合同所必需的设备和专业技术能力承诺函（格式自拟）；</w:t>
      </w:r>
    </w:p>
    <w:p w14:paraId="1BD0146E"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⑧</w:t>
      </w:r>
      <w:r w:rsidRPr="00CD10B7">
        <w:rPr>
          <w:rFonts w:ascii="仿宋_GB2312" w:eastAsia="仿宋_GB2312" w:hAnsi="宋体"/>
          <w:noProof/>
          <w:sz w:val="28"/>
          <w:szCs w:val="28"/>
        </w:rPr>
        <w:t>采购公告中要求的有关资质资格文件；</w:t>
      </w:r>
    </w:p>
    <w:p w14:paraId="18AC7C95" w14:textId="77777777" w:rsidR="00074D18" w:rsidRDefault="00074D18" w:rsidP="00CE5EA6">
      <w:pPr>
        <w:snapToGrid w:val="0"/>
        <w:spacing w:line="560" w:lineRule="exact"/>
        <w:ind w:firstLineChars="201" w:firstLine="563"/>
        <w:rPr>
          <w:rFonts w:ascii="仿宋_GB2312" w:eastAsia="仿宋_GB2312" w:hAnsi="宋体"/>
          <w:sz w:val="28"/>
          <w:szCs w:val="28"/>
        </w:rPr>
      </w:pPr>
      <w:r w:rsidRPr="00CD10B7">
        <w:rPr>
          <w:rFonts w:ascii="仿宋_GB2312" w:eastAsia="仿宋_GB2312" w:hAnsi="宋体"/>
          <w:noProof/>
          <w:sz w:val="28"/>
          <w:szCs w:val="28"/>
        </w:rPr>
        <w:t>⑨</w:t>
      </w:r>
      <w:r w:rsidRPr="00CD10B7">
        <w:rPr>
          <w:rFonts w:ascii="仿宋_GB2312" w:eastAsia="仿宋_GB2312" w:hAnsi="宋体"/>
          <w:noProof/>
          <w:sz w:val="28"/>
          <w:szCs w:val="28"/>
        </w:rPr>
        <w:t>报价供应商认为需要提供的资质资格证明文件。</w:t>
      </w:r>
    </w:p>
    <w:p w14:paraId="2C341195" w14:textId="77777777" w:rsidR="00074D18" w:rsidRDefault="00074D18">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6493567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（5）供应商基本情况（格式见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0369358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76374026"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（6）供应商应提交证明文件，证明标的的合格性、技术文件符合采购文件的规定、报价内容符合采购文件规定。该证明文件是响应文件的一部分，可以是文</w:t>
      </w:r>
      <w:r>
        <w:rPr>
          <w:rFonts w:ascii="仿宋_GB2312" w:eastAsia="仿宋_GB2312" w:hAnsi="仿宋" w:cs="宋体" w:hint="eastAsia"/>
          <w:sz w:val="28"/>
          <w:szCs w:val="28"/>
        </w:rPr>
        <w:lastRenderedPageBreak/>
        <w:t>字资料、图纸和数据，不包括对采购文件相关部分的文字、图标的复制。它包括：</w:t>
      </w:r>
    </w:p>
    <w:p w14:paraId="1388E108"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①</w:t>
      </w:r>
      <w:r w:rsidRPr="00CD10B7">
        <w:rPr>
          <w:rFonts w:ascii="仿宋_GB2312" w:eastAsia="仿宋_GB2312" w:hAnsi="宋体"/>
          <w:noProof/>
          <w:sz w:val="28"/>
          <w:szCs w:val="28"/>
        </w:rPr>
        <w:t>产品技术性能</w:t>
      </w:r>
    </w:p>
    <w:p w14:paraId="052D9E37"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②</w:t>
      </w:r>
      <w:r w:rsidRPr="00CD10B7">
        <w:rPr>
          <w:rFonts w:ascii="仿宋_GB2312" w:eastAsia="仿宋_GB2312" w:hAnsi="宋体"/>
          <w:noProof/>
          <w:sz w:val="28"/>
          <w:szCs w:val="28"/>
        </w:rPr>
        <w:t>供货方案</w:t>
      </w:r>
    </w:p>
    <w:p w14:paraId="421B6132"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③</w:t>
      </w:r>
      <w:r w:rsidRPr="00CD10B7">
        <w:rPr>
          <w:rFonts w:ascii="仿宋_GB2312" w:eastAsia="仿宋_GB2312" w:hAnsi="宋体"/>
          <w:noProof/>
          <w:sz w:val="28"/>
          <w:szCs w:val="28"/>
        </w:rPr>
        <w:t>安全保障措施</w:t>
      </w:r>
    </w:p>
    <w:p w14:paraId="2F6CA45D"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④</w:t>
      </w:r>
      <w:r w:rsidRPr="00CD10B7">
        <w:rPr>
          <w:rFonts w:ascii="仿宋_GB2312" w:eastAsia="仿宋_GB2312" w:hAnsi="宋体"/>
          <w:noProof/>
          <w:sz w:val="28"/>
          <w:szCs w:val="28"/>
        </w:rPr>
        <w:t>人员配备及培训方案</w:t>
      </w:r>
    </w:p>
    <w:p w14:paraId="75EA5E85"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⑤</w:t>
      </w:r>
      <w:r w:rsidRPr="00CD10B7">
        <w:rPr>
          <w:rFonts w:ascii="仿宋_GB2312" w:eastAsia="仿宋_GB2312" w:hAnsi="宋体"/>
          <w:noProof/>
          <w:sz w:val="28"/>
          <w:szCs w:val="28"/>
        </w:rPr>
        <w:t>售后服务方案</w:t>
      </w:r>
    </w:p>
    <w:p w14:paraId="3B39133F" w14:textId="77777777" w:rsidR="00074D18" w:rsidRPr="00CD10B7" w:rsidRDefault="00074D18" w:rsidP="007B5278">
      <w:pPr>
        <w:snapToGrid w:val="0"/>
        <w:spacing w:line="560" w:lineRule="exact"/>
        <w:ind w:firstLineChars="201" w:firstLine="563"/>
        <w:rPr>
          <w:rFonts w:ascii="仿宋_GB2312" w:eastAsia="仿宋_GB2312" w:hAnsi="宋体"/>
          <w:noProof/>
          <w:sz w:val="28"/>
          <w:szCs w:val="28"/>
        </w:rPr>
      </w:pPr>
      <w:r w:rsidRPr="00CD10B7">
        <w:rPr>
          <w:rFonts w:ascii="仿宋_GB2312" w:eastAsia="仿宋_GB2312" w:hAnsi="宋体"/>
          <w:noProof/>
          <w:sz w:val="28"/>
          <w:szCs w:val="28"/>
        </w:rPr>
        <w:t>⑥</w:t>
      </w:r>
      <w:r w:rsidRPr="00CD10B7">
        <w:rPr>
          <w:rFonts w:ascii="仿宋_GB2312" w:eastAsia="仿宋_GB2312" w:hAnsi="宋体"/>
          <w:noProof/>
          <w:sz w:val="28"/>
          <w:szCs w:val="28"/>
        </w:rPr>
        <w:t>产品维护、保养措施</w:t>
      </w:r>
    </w:p>
    <w:p w14:paraId="17A42657" w14:textId="77777777" w:rsidR="00074D18" w:rsidRPr="00530503" w:rsidRDefault="00074D18" w:rsidP="00CE5EA6">
      <w:pPr>
        <w:snapToGrid w:val="0"/>
        <w:spacing w:line="560" w:lineRule="exact"/>
        <w:ind w:firstLineChars="201" w:firstLine="563"/>
        <w:rPr>
          <w:rFonts w:ascii="仿宋_GB2312" w:eastAsia="仿宋_GB2312" w:hAnsi="宋体"/>
          <w:sz w:val="28"/>
          <w:szCs w:val="28"/>
        </w:rPr>
      </w:pPr>
      <w:r w:rsidRPr="00CD10B7">
        <w:rPr>
          <w:rFonts w:ascii="仿宋_GB2312" w:eastAsia="仿宋_GB2312" w:hAnsi="宋体"/>
          <w:noProof/>
          <w:sz w:val="28"/>
          <w:szCs w:val="28"/>
        </w:rPr>
        <w:t>⑦</w:t>
      </w:r>
      <w:r w:rsidRPr="00CD10B7">
        <w:rPr>
          <w:rFonts w:ascii="仿宋_GB2312" w:eastAsia="仿宋_GB2312" w:hAnsi="宋体"/>
          <w:noProof/>
          <w:sz w:val="28"/>
          <w:szCs w:val="28"/>
        </w:rPr>
        <w:t>评审时需要的相关证明材料。</w:t>
      </w:r>
    </w:p>
    <w:p w14:paraId="0F5F91E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）国内同类项目业绩表（格式见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06D0A88" w14:textId="77777777" w:rsidR="00074D18" w:rsidRDefault="00074D1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供应商提交的第</w:t>
      </w:r>
      <w:r>
        <w:rPr>
          <w:rFonts w:ascii="仿宋_GB2312" w:eastAsia="仿宋_GB2312" w:hAnsi="宋体" w:hint="eastAsia"/>
          <w:sz w:val="28"/>
          <w:szCs w:val="28"/>
        </w:rPr>
        <w:t>（7）</w:t>
      </w:r>
      <w:r>
        <w:rPr>
          <w:rFonts w:ascii="仿宋_GB2312" w:eastAsia="仿宋_GB2312" w:hAnsi="宋体" w:hint="eastAsia"/>
          <w:b/>
          <w:sz w:val="28"/>
          <w:szCs w:val="28"/>
        </w:rPr>
        <w:t>项材料在成交公告一并予以公示。</w:t>
      </w:r>
    </w:p>
    <w:p w14:paraId="5239E56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8</w:t>
      </w:r>
      <w:r>
        <w:rPr>
          <w:rFonts w:ascii="仿宋_GB2312" w:eastAsia="仿宋_GB2312" w:hAnsi="宋体" w:hint="eastAsia"/>
          <w:sz w:val="28"/>
          <w:szCs w:val="28"/>
        </w:rPr>
        <w:t>）要求采购人提供的配合；</w:t>
      </w:r>
    </w:p>
    <w:p w14:paraId="1222DD7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w:t>
      </w:r>
      <w:r>
        <w:rPr>
          <w:rFonts w:ascii="仿宋_GB2312" w:eastAsia="仿宋_GB2312" w:hAnsi="仿宋" w:cs="宋体" w:hint="eastAsia"/>
          <w:sz w:val="28"/>
          <w:szCs w:val="28"/>
        </w:rPr>
        <w:t>数据文件（PDF格式）（第二册）</w:t>
      </w:r>
    </w:p>
    <w:p w14:paraId="5E96DC6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r>
        <w:rPr>
          <w:rFonts w:ascii="仿宋_GB2312" w:eastAsia="仿宋_GB2312" w:hAnsi="宋体" w:hint="eastAsia"/>
          <w:sz w:val="28"/>
          <w:szCs w:val="28"/>
        </w:rPr>
        <w:t>数据文件（PDF格式）包含下列内容：</w:t>
      </w:r>
    </w:p>
    <w:p w14:paraId="5C92EBEE"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0B71FB5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（2）投标报价表（含明细）</w:t>
      </w:r>
    </w:p>
    <w:p w14:paraId="2EC4892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44CDA43C"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13.报价</w:t>
      </w:r>
    </w:p>
    <w:p w14:paraId="2022653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 供应商所提供的货物（服务）均以人民币报价，精确到小数点后两位。</w:t>
      </w:r>
    </w:p>
    <w:p w14:paraId="6290E90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13.2 供应商应按照“第三章 采购内容与要求”或谈判小组最终确定的内容、责任范围以及合同条款进行报价。并按数据文件中“投标报价表（含明细）”规定</w:t>
      </w:r>
      <w:r>
        <w:rPr>
          <w:rFonts w:ascii="仿宋_GB2312" w:eastAsia="仿宋_GB2312" w:hAnsi="宋体" w:hint="eastAsia"/>
          <w:sz w:val="28"/>
          <w:szCs w:val="28"/>
        </w:rPr>
        <w:lastRenderedPageBreak/>
        <w:t>的格式报出分项价格和总价。总价中不得包含竞争谈判文件要求以外的内容，否则，在评审时不予核减。</w:t>
      </w:r>
    </w:p>
    <w:p w14:paraId="6C47D44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 供应商应按数据文件中“投标报价表”要求的统一格式填写，并加盖电子公章。</w:t>
      </w:r>
    </w:p>
    <w:p w14:paraId="1AA6BC5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13.4 《投标报价表（含明细）》填写时应响应下列要求：</w:t>
      </w:r>
    </w:p>
    <w:p w14:paraId="09946A31"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（1）供应商须严格按照投标报价表（含明细）说明进行填写，报价明细表投标报价表（含明细）中“*”是必填项，任何必填项为空时都可能导致本次投标无效。</w:t>
      </w:r>
    </w:p>
    <w:p w14:paraId="1DBA94B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19E741A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包括完成该项目的一切费用总和，包括设备费、运输费、装卸费、保险费、技术培训费、设备安装费、调试费、售后服务费、国家规定的各项税费等全部费用，以人民币为结算单位。报价中免费提供的项目，应注明免费。所有根据合同或其它原因应由供应商支付的税款和其它应交纳的费用都要包括在供应商提交的报价中；</w:t>
      </w:r>
    </w:p>
    <w:p w14:paraId="57CED7C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中合价将由单价*数量自动计算，无需手工录入。</w:t>
      </w:r>
    </w:p>
    <w:p w14:paraId="35397A10" w14:textId="77777777" w:rsidR="00074D18" w:rsidRDefault="00074D18">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（5）本次采购项目质保期见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790C803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6</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6F9EC37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 xml:space="preserve">13.5 </w:t>
      </w:r>
      <w:r>
        <w:rPr>
          <w:rFonts w:ascii="仿宋_GB2312" w:eastAsia="仿宋_GB2312" w:hAnsi="仿宋" w:cs="宋体" w:hint="eastAsia"/>
          <w:sz w:val="28"/>
          <w:szCs w:val="28"/>
        </w:rPr>
        <w:t>《</w:t>
      </w:r>
      <w:r>
        <w:rPr>
          <w:rFonts w:ascii="仿宋_GB2312" w:eastAsia="仿宋_GB2312" w:hAnsi="仿宋" w:cs="宋体"/>
          <w:sz w:val="28"/>
          <w:szCs w:val="28"/>
        </w:rPr>
        <w:t>需求响应表</w:t>
      </w:r>
      <w:r>
        <w:rPr>
          <w:rFonts w:ascii="仿宋_GB2312" w:eastAsia="仿宋_GB2312" w:hAnsi="仿宋" w:cs="宋体" w:hint="eastAsia"/>
          <w:sz w:val="28"/>
          <w:szCs w:val="28"/>
        </w:rPr>
        <w:t>（如有）》</w:t>
      </w:r>
      <w:r>
        <w:rPr>
          <w:rFonts w:ascii="仿宋_GB2312" w:eastAsia="仿宋_GB2312" w:hAnsi="宋体"/>
          <w:sz w:val="28"/>
          <w:szCs w:val="28"/>
        </w:rPr>
        <w:t>填写时应响应下列要求：</w:t>
      </w:r>
    </w:p>
    <w:p w14:paraId="38BDD38C" w14:textId="77777777" w:rsidR="00074D18" w:rsidRDefault="00074D1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65696C90" w14:textId="77777777" w:rsidR="00074D18" w:rsidRDefault="00074D1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lastRenderedPageBreak/>
        <w:t>（2）如想拷贝数据到某个待填写单元格，应采用选择性粘贴(只粘贴文本)，否则单元格填写无效或被锁死；</w:t>
      </w:r>
    </w:p>
    <w:p w14:paraId="1876ADD3" w14:textId="77777777" w:rsidR="00074D18" w:rsidRDefault="00074D1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BF74581" w14:textId="77777777" w:rsidR="00074D18" w:rsidRDefault="00074D18">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78323522" w14:textId="77777777" w:rsidR="00074D18" w:rsidRDefault="00074D18">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392D604C" w14:textId="77777777" w:rsidR="00074D18" w:rsidRDefault="00074D18">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（6）本次采购不允许供应商复制粘贴采购文件的技术要求作为其响应文件的响应情况。</w:t>
      </w:r>
    </w:p>
    <w:p w14:paraId="1CD422B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1143CD66"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14.备选方案</w:t>
      </w:r>
    </w:p>
    <w:p w14:paraId="712B878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2DFA950B"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15.联合体报价</w:t>
      </w:r>
    </w:p>
    <w:p w14:paraId="01348291" w14:textId="77777777" w:rsidR="00074D18" w:rsidRDefault="00074D18">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本项目不接受联合体响应。</w:t>
      </w:r>
    </w:p>
    <w:p w14:paraId="5681B7A9"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16.关于分包</w:t>
      </w:r>
    </w:p>
    <w:p w14:paraId="496FB71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5DCF095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供应商应当就分包项目向采购人负责，分包承担主体就分包项目承担责任。</w:t>
      </w:r>
    </w:p>
    <w:p w14:paraId="6AA5A28C"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17.现场踏勘</w:t>
      </w:r>
    </w:p>
    <w:p w14:paraId="6F59B630"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5FAF4DC4"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63473BA2"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3EC7911D"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0916E885"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17.5未参与现场踏勘不作为否定供应商资格的理由。</w:t>
      </w:r>
    </w:p>
    <w:p w14:paraId="4EE2E7C5"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18.报价的有效期</w:t>
      </w:r>
    </w:p>
    <w:p w14:paraId="71E245E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中规定时间内保持有效。报价有效期不满足要求的报价，其报价将被认定为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10A0D13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0486EF3E" w14:textId="77777777" w:rsidR="00074D18" w:rsidRDefault="00074D18">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9.谈判保证金</w:t>
      </w:r>
    </w:p>
    <w:p w14:paraId="4794E335"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35DD3F3F"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03D0294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 响应文件（pdf格式）1份（第一册）：</w:t>
      </w:r>
    </w:p>
    <w:p w14:paraId="63CD71D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20.1.1供应商应使用带电子签章功能的CA锁对响应文件须盖章或签名的部位加盖电子印章（单位电子公章、法定代表人电子人名章），电子印章与实物印章具有同等法律效力。</w:t>
      </w:r>
    </w:p>
    <w:p w14:paraId="5B965E5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32AEF44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7CDDD6C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20.1.4须被授权人签字的，被授权人又无电子章的，在word编制时可将被授权人手写签字扫描后的图片粘贴到响应文件中对应位置，并加盖单位电子公章。</w:t>
      </w:r>
    </w:p>
    <w:p w14:paraId="658576B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4C28565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采用扫描粘贴供应商公章或扫描法定代表人电子章而不加盖单位电子公章的为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286591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3713EA3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120D48A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20.2.2文件中要求法定代表人签字或签章的须加盖法定代表人电子人名章。</w:t>
      </w:r>
    </w:p>
    <w:p w14:paraId="22A8EE2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5C4626C" w14:textId="77777777" w:rsidR="00074D18" w:rsidRDefault="00074D18">
      <w:pPr>
        <w:pStyle w:val="2"/>
        <w:ind w:firstLine="643"/>
      </w:pPr>
      <w:r>
        <w:rPr>
          <w:rFonts w:hint="eastAsia"/>
        </w:rPr>
        <w:t>四、响应文件的递交</w:t>
      </w:r>
    </w:p>
    <w:p w14:paraId="1A009B6F"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2457AEC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21.1 第一阶段电子响应文件的密封和标记</w:t>
      </w:r>
    </w:p>
    <w:p w14:paraId="52D86CF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53D84E4A" w14:textId="77777777" w:rsidR="00074D18" w:rsidRDefault="00074D18">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2C404693"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38E0392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21.3 文件递交</w:t>
      </w:r>
    </w:p>
    <w:p w14:paraId="0CFCD55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21.3.1供应商应在</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规定的时间前在威海市国有企业阳光采购电子化服务平台网上递交电子响应文件和数据文件。供应商应充分评估集中报价带来的网络影响，</w:t>
      </w:r>
      <w:r>
        <w:rPr>
          <w:rFonts w:ascii="仿宋_GB2312" w:eastAsia="仿宋_GB2312" w:hAnsi="宋体" w:hint="eastAsia"/>
          <w:sz w:val="28"/>
          <w:szCs w:val="28"/>
        </w:rPr>
        <w:t>尽量避开响应高峰时间，</w:t>
      </w:r>
      <w:r>
        <w:rPr>
          <w:rFonts w:ascii="仿宋_GB2312" w:eastAsia="仿宋_GB2312" w:hAnsi="仿宋" w:cs="宋体" w:hint="eastAsia"/>
          <w:sz w:val="28"/>
          <w:szCs w:val="28"/>
        </w:rPr>
        <w:t>错峰进行响应，</w:t>
      </w:r>
      <w:r>
        <w:rPr>
          <w:rFonts w:ascii="仿宋_GB2312" w:eastAsia="仿宋_GB2312" w:hAnsi="宋体" w:hint="eastAsia"/>
          <w:sz w:val="28"/>
          <w:szCs w:val="28"/>
        </w:rPr>
        <w:t>系统以收到供应商发出的递交指令的时间作为其响应时间，如该时间超过响应截止时间，其响应将会被判定为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5A9184CE" w14:textId="77777777" w:rsidR="00074D18" w:rsidRDefault="00074D18">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21.3.2供应商须牢记响应加密密码，该密码将用于报价时解密其响应文件，如忘记密码或输入错误密码超过5次，其递交的响应文件将无法解密，导致无法提取数据和供他人阅读文件，致使其响应</w:t>
      </w:r>
      <w:r>
        <w:rPr>
          <w:rFonts w:ascii="仿宋_GB2312" w:eastAsia="仿宋_GB2312" w:hAnsi="宋体" w:hint="eastAsia"/>
          <w:b/>
          <w:sz w:val="28"/>
          <w:szCs w:val="28"/>
        </w:rPr>
        <w:t>失败</w:t>
      </w:r>
      <w:r>
        <w:rPr>
          <w:rFonts w:ascii="仿宋_GB2312" w:eastAsia="仿宋_GB2312" w:hAnsi="宋体" w:hint="eastAsia"/>
          <w:sz w:val="28"/>
          <w:szCs w:val="28"/>
        </w:rPr>
        <w:t>。</w:t>
      </w:r>
    </w:p>
    <w:p w14:paraId="1BA0CBFF"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21.3.3除</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拒绝接收纸质响应文件。</w:t>
      </w:r>
    </w:p>
    <w:p w14:paraId="02BEC477"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21.3.4供应商应将网上递交的已盖章未加密的数据文件和响应文件谨慎保存备份，以便启动应急开标程序时备案使用。</w:t>
      </w:r>
    </w:p>
    <w:p w14:paraId="6B83C000"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22.谈判截止期</w:t>
      </w:r>
    </w:p>
    <w:p w14:paraId="3869B7BD" w14:textId="77777777" w:rsidR="00074D18" w:rsidRDefault="00074D1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4ABAA241"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74EF7439"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23.迟交的响应文件</w:t>
      </w:r>
    </w:p>
    <w:p w14:paraId="214A9C0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465092FB"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24.样品递交</w:t>
      </w:r>
      <w:r>
        <w:rPr>
          <w:rFonts w:ascii="楷体_GB2312" w:eastAsia="楷体_GB2312" w:hAnsi="宋体"/>
          <w:b/>
          <w:sz w:val="28"/>
          <w:szCs w:val="28"/>
        </w:rPr>
        <w:t>/</w:t>
      </w:r>
      <w:r>
        <w:rPr>
          <w:rFonts w:ascii="楷体_GB2312" w:eastAsia="楷体_GB2312" w:hAnsi="宋体" w:hint="eastAsia"/>
          <w:b/>
          <w:sz w:val="28"/>
          <w:szCs w:val="28"/>
        </w:rPr>
        <w:t>演示</w:t>
      </w:r>
    </w:p>
    <w:p w14:paraId="1C238A3E"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1A7B24F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24.2若服务项目涉及货物时，采购人可以要求供应商提供样品，样品作为响应文件的一部分。未成交供应商提供的样品将于评审结束后退还。成交供应商的样品由采购人保留，作为验收的依据。</w:t>
      </w:r>
    </w:p>
    <w:p w14:paraId="01452924" w14:textId="77777777" w:rsidR="00074D18" w:rsidRDefault="00074D1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5547F9A8"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25.响应文件的修改和撤回</w:t>
      </w:r>
    </w:p>
    <w:p w14:paraId="454188F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25.1供应商必须在规定的谈判截止期之前将修改的响应文件上传到威海市国有企业阳光采购电子化服务平台,在谈判截止期之后，供应商不得对其响应文件做任何修改。</w:t>
      </w:r>
    </w:p>
    <w:p w14:paraId="7E31008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25.2供应商在递交响应文件后，可以在谈判截止期之前撤回其响应。</w:t>
      </w:r>
    </w:p>
    <w:p w14:paraId="38EDA10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25.3从谈判截止期至谈判有效期这段时间内，供应商不得撤回其响应文件。</w:t>
      </w:r>
    </w:p>
    <w:p w14:paraId="0F47FBCA" w14:textId="77777777" w:rsidR="00074D18" w:rsidRDefault="00074D18">
      <w:pPr>
        <w:pStyle w:val="2"/>
        <w:ind w:firstLine="643"/>
      </w:pPr>
      <w:r>
        <w:rPr>
          <w:rFonts w:hint="eastAsia"/>
        </w:rPr>
        <w:t>五、响应文件解密与谈判</w:t>
      </w:r>
    </w:p>
    <w:p w14:paraId="57933139"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26.响应文件解密</w:t>
      </w:r>
    </w:p>
    <w:p w14:paraId="44D4446E"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26.1响应文件递交截止时间后，提交响应文件的供应商不足3家的不得解密。</w:t>
      </w:r>
    </w:p>
    <w:p w14:paraId="1E51F8F2"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w:t>
      </w:r>
      <w:r>
        <w:rPr>
          <w:rFonts w:ascii="仿宋_GB2312" w:eastAsia="仿宋_GB2312" w:hAnsi="仿宋" w:cs="宋体" w:hint="eastAsia"/>
          <w:sz w:val="28"/>
          <w:szCs w:val="28"/>
        </w:rPr>
        <w:lastRenderedPageBreak/>
        <w:t>判等操作。拟不到现场参与解密、谈判等环节的供应商需提前准备已配置好环境的电脑,在规定的时间进行远程解密、谈判等各项操作。</w:t>
      </w:r>
    </w:p>
    <w:p w14:paraId="49C80C3E"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1A8A866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F5416F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6802800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42F6C5D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26.7报价过程中，如遇特殊情况，服从威海市公共资源交易中心乳山分中心场地调配，并遵守相关规章制度。</w:t>
      </w:r>
    </w:p>
    <w:p w14:paraId="1010AA8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6A6A428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0986EDD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185F1EC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142DAC8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3740EC9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（5）同时出现两种以上不一致的，按照前款规定的顺序修正。修正后的报价经供应商确认后产生约束力，供应商不确认的，其响应无效。</w:t>
      </w:r>
    </w:p>
    <w:p w14:paraId="50C1617A" w14:textId="77777777" w:rsidR="00074D18" w:rsidRDefault="00074D18">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lastRenderedPageBreak/>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25C5727E"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应商数据文件中的相关数据进行公开唱价，唱价结束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22C6183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249B40D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7313F3B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5F798B5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54E497E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60A42AF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151152D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54A31D4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10A60DB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4D69342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5802434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69DC2B2C" w14:textId="77777777" w:rsidR="00074D18" w:rsidRDefault="00074D18">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w:t>
      </w:r>
      <w:r>
        <w:rPr>
          <w:rFonts w:ascii="仿宋_GB2312" w:eastAsia="仿宋_GB2312" w:hAnsi="宋体" w:hint="eastAsia"/>
          <w:sz w:val="28"/>
          <w:szCs w:val="28"/>
        </w:rPr>
        <w:lastRenderedPageBreak/>
        <w:t>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3E71272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15F7D9C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606ACCF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CD10B7">
        <w:rPr>
          <w:rFonts w:ascii="仿宋_GB2312" w:eastAsia="仿宋_GB2312" w:hAnsi="宋体"/>
          <w:noProof/>
          <w:sz w:val="28"/>
          <w:szCs w:val="28"/>
        </w:rPr>
        <w:t>rshdzb@163.com</w:t>
      </w:r>
    </w:p>
    <w:p w14:paraId="7C45C42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1B82A3E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7DD75E8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4A52AAC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606D60B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2</w:t>
      </w:r>
      <w:r>
        <w:rPr>
          <w:rFonts w:ascii="仿宋_GB2312" w:eastAsia="仿宋_GB2312" w:hAnsi="宋体" w:hint="eastAsia"/>
          <w:sz w:val="28"/>
          <w:szCs w:val="28"/>
        </w:rPr>
        <w:t>启动电子邮件报价流程</w:t>
      </w:r>
    </w:p>
    <w:p w14:paraId="5F23311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641EB0BE"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086F591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32BAA38C"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27.谈判小组的组成和评审方法</w:t>
      </w:r>
    </w:p>
    <w:p w14:paraId="3D210EE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27.1谈判工作由采购代理机构组织，具体评审事务由依法组建的谈判小组负责。谈判小组成员由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38463E2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79CAACB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27.3谈判小组成员职责：</w:t>
      </w:r>
    </w:p>
    <w:p w14:paraId="6F50C6D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08E80DC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49655AA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50532D2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（4）在谈判小组集体起草的评审报告上签字；</w:t>
      </w:r>
    </w:p>
    <w:p w14:paraId="21F725E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2174E8E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1D16C5C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0DAEF69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27.4谈判小组集体职责：</w:t>
      </w:r>
    </w:p>
    <w:p w14:paraId="0C3672F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w:t>
      </w:r>
      <w:r>
        <w:rPr>
          <w:rFonts w:ascii="仿宋_GB2312" w:eastAsia="仿宋_GB2312" w:hAnsi="宋体" w:hint="eastAsia"/>
          <w:sz w:val="28"/>
          <w:szCs w:val="28"/>
        </w:rPr>
        <w:lastRenderedPageBreak/>
        <w:t>异议的谈判小组成员可以书面方式阐述其不同意见和理由。谈判小组成员拒绝在评审报告上签字且不陈述其不同意见和理由的，视为同意评审结论。谈判小组应当对此做出书面说明并记录在案；</w:t>
      </w:r>
    </w:p>
    <w:p w14:paraId="1FE465F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1828631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606F13B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（4）必要时，向供应商解释评审结果；</w:t>
      </w:r>
    </w:p>
    <w:p w14:paraId="20545EE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5FCA5ED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27.5采购代理机构或采购人的职责：</w:t>
      </w:r>
    </w:p>
    <w:p w14:paraId="71A57FD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7527946E"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0A763B1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74C4E5C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40B0AF2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553C68A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098871D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（7）核对评审结果，要求谈判小组复核或者书面说明理由，谈判小组拒绝的，应予记录并向主管部门报告；</w:t>
      </w:r>
    </w:p>
    <w:p w14:paraId="5284196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30CF452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1A9CE6F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w:t>
      </w:r>
      <w:r>
        <w:rPr>
          <w:rFonts w:ascii="仿宋_GB2312" w:eastAsia="仿宋_GB2312" w:hAnsi="宋体" w:hint="eastAsia"/>
          <w:sz w:val="28"/>
          <w:szCs w:val="28"/>
        </w:rPr>
        <w:lastRenderedPageBreak/>
        <w:t>件一并存档。</w:t>
      </w:r>
    </w:p>
    <w:p w14:paraId="1055B75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27.6谈判小组采用集中办公、封闭方式进行评审。谈判前，采购代理机构工作人员向谈判小组成员宣布评审纪律和工作规则。谈判小组成员签署《无利害关系声明表》，并遵照执行。</w:t>
      </w:r>
    </w:p>
    <w:p w14:paraId="4366AEF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27.7谈判小组成员对与自己有利害关系的评审项目应当主动提出回避。</w:t>
      </w:r>
    </w:p>
    <w:p w14:paraId="5552FBF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27.8谈判小组将按照竞争谈判文件确定的评审方法进行评审。谈判小组对响应文件的评审内容分为资格性审查、符合性审查、商务评议、技术评议和价格评议。</w:t>
      </w:r>
    </w:p>
    <w:p w14:paraId="6B99227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27.9谈判小组独立履行下列职责：</w:t>
      </w:r>
    </w:p>
    <w:p w14:paraId="6CCB68F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5285FDB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7963C57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039BAB4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06072B4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5C14CE4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27.10评审中因谈判小组成员缺席、回避或者健康等特殊原因导致谈判小组组成不符合本办法规定的，采购代理机构应当依法补足后继续评审。被更换的谈判小组成员所做出的评审意见无效。</w:t>
      </w:r>
    </w:p>
    <w:p w14:paraId="253AB1E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57C75CD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采购代理机构应当将变更、重新组建谈判小组的情况予以记录，并随采购文件一并存档。</w:t>
      </w:r>
    </w:p>
    <w:p w14:paraId="16412B87"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28.谈判步骤</w:t>
      </w:r>
    </w:p>
    <w:p w14:paraId="5D2F8CD8"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 谈判小</w:t>
      </w:r>
      <w:r>
        <w:rPr>
          <w:rFonts w:ascii="仿宋_GB2312" w:eastAsia="仿宋_GB2312" w:hAnsi="宋体" w:hint="eastAsia"/>
          <w:sz w:val="28"/>
          <w:szCs w:val="28"/>
        </w:rPr>
        <w:lastRenderedPageBreak/>
        <w:t>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043B1A2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6A67224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119B156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（3）供应商和响应货物资格证明文件不满足谈判文件要求和过期失效的。</w:t>
      </w:r>
    </w:p>
    <w:p w14:paraId="058FC8F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竞争谈判文件规定，从响应文件的有效性、完整性和对竞争谈判文件的响应程度进行符合性审查，以确定是否对竞争谈判文件的实质性要求做出响应。谈判小组决定其响应性只根据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781D4AF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16D228D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1775C00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1B53E8E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lastRenderedPageBreak/>
        <w:t>经谈判小组集体审核通过，未实质性响应谈判文件的响应文件按无效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处理，谈判小组应当告知提交响应文件的供应商，</w:t>
      </w:r>
      <w:r>
        <w:rPr>
          <w:rFonts w:ascii="仿宋_GB2312" w:eastAsia="仿宋_GB2312" w:hAnsi="宋体"/>
          <w:sz w:val="28"/>
          <w:szCs w:val="28"/>
        </w:rPr>
        <w:t>说明其不符合要求的原因，由其法定代表人或授权代表签字确认，供应商代表拒不签字的，并不影响谈判小组所做出的结论。</w:t>
      </w:r>
    </w:p>
    <w:p w14:paraId="7D1A365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71A37454"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29.响应文件的澄清</w:t>
      </w:r>
    </w:p>
    <w:p w14:paraId="26B2BAB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谈判小组有权向供应商询标，对于响应文件中含义不明确、同类问题表述不一致或者有明显文字和计算错误的内容，谈判小组应当以书面形式要求供应商做出必要的澄清、说明或者补正。请供应商澄清其响应内容，供应商法定代表人或其授权人必须接受谈判小组的询标，未在谈判小组规定的时间内，对重大关键问题进行答疑和澄清的供应商，经谈判小组确认可视为供应商放弃响应。</w:t>
      </w:r>
    </w:p>
    <w:p w14:paraId="31B1F69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134DDF37"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30.响应文件的评价</w:t>
      </w:r>
    </w:p>
    <w:p w14:paraId="2D790B1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评审采用百分制。谈判小组各成员分别独立对实质上响应响应文件的供应商进行逐项评价打分，对谈判小组各成员每一因素的打分汇总后的得分为供应商的得分。</w:t>
      </w:r>
    </w:p>
    <w:p w14:paraId="17AB171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30.2 响应文件内容违反国家有关强制性规定的，谈判小组应当停止评审并向采购人或者采购代理机构说明情况。</w:t>
      </w:r>
    </w:p>
    <w:p w14:paraId="19A2C8B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30.3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14FB072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7D4D06A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0F051F1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5285A65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6C4A54C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7AA350F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66656174"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5A587DA0"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31.废标条款</w:t>
      </w:r>
    </w:p>
    <w:p w14:paraId="0FD83ED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在竞争谈判采购中，出现下列情形之一的，应予废标：</w:t>
      </w:r>
    </w:p>
    <w:p w14:paraId="75EF7E2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7FC81D1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3B1039A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78803D63" w14:textId="77777777" w:rsidR="00074D18" w:rsidRDefault="00074D1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6AC005FC"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3B27AAC" w14:textId="77777777" w:rsidR="00074D18" w:rsidRDefault="00074D18">
      <w:pPr>
        <w:pStyle w:val="2"/>
        <w:ind w:firstLine="643"/>
      </w:pPr>
      <w:r>
        <w:rPr>
          <w:rFonts w:hint="eastAsia"/>
        </w:rPr>
        <w:t>六、成交</w:t>
      </w:r>
    </w:p>
    <w:p w14:paraId="5119086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w:t>
      </w:r>
      <w:r>
        <w:rPr>
          <w:rFonts w:ascii="仿宋_GB2312" w:eastAsia="仿宋_GB2312" w:hAnsi="宋体" w:hint="eastAsia"/>
          <w:sz w:val="28"/>
          <w:szCs w:val="28"/>
        </w:rPr>
        <w:lastRenderedPageBreak/>
        <w:t>评审得分相同且最后报价相同的，按照技术指标优劣顺序推荐（即按技术因素得分由高到低的顺序推荐）。</w:t>
      </w:r>
    </w:p>
    <w:p w14:paraId="486525AC"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6B631CC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供应商且不提出异议的，视为确定评审报告提出的排序第一的供应商为成交供应商。</w:t>
      </w:r>
    </w:p>
    <w:p w14:paraId="54543B09" w14:textId="77777777" w:rsidR="00074D18" w:rsidRDefault="00074D18">
      <w:pPr>
        <w:pStyle w:val="2"/>
        <w:ind w:firstLine="643"/>
      </w:pPr>
      <w:r>
        <w:rPr>
          <w:rFonts w:hint="eastAsia"/>
        </w:rPr>
        <w:t>七、公告</w:t>
      </w:r>
    </w:p>
    <w:p w14:paraId="3E69B76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采购代理机构自成交供应商确定之日起2个工作日内，在原谈判公告发布媒体上公告成交结果。代理机构的名称、地址和联系方式；</w:t>
      </w:r>
    </w:p>
    <w:p w14:paraId="78AD391D"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2874F9C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2AA03FC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60BCB83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42F43C3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2EB8190D"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（7）供应商未中标的原因；</w:t>
      </w:r>
    </w:p>
    <w:p w14:paraId="67A5CB3B"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5E72898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采购代理机构应当在成交公告公示期满，</w:t>
      </w:r>
      <w:r>
        <w:rPr>
          <w:rFonts w:ascii="仿宋_GB2312" w:eastAsia="仿宋_GB2312" w:hAnsi="仿宋" w:hint="eastAsia"/>
          <w:sz w:val="28"/>
          <w:szCs w:val="28"/>
        </w:rPr>
        <w:t>且无尚未处理的异议后，</w:t>
      </w:r>
      <w:r>
        <w:rPr>
          <w:rFonts w:ascii="仿宋_GB2312" w:eastAsia="仿宋_GB2312" w:hAnsi="宋体" w:hint="eastAsia"/>
          <w:sz w:val="28"/>
          <w:szCs w:val="28"/>
        </w:rPr>
        <w:t>向成交供</w:t>
      </w:r>
      <w:r>
        <w:rPr>
          <w:rFonts w:ascii="仿宋_GB2312" w:eastAsia="仿宋_GB2312" w:hAnsi="宋体" w:hint="eastAsia"/>
          <w:sz w:val="28"/>
          <w:szCs w:val="28"/>
        </w:rPr>
        <w:lastRenderedPageBreak/>
        <w:t>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6B12B384" w14:textId="77777777" w:rsidR="00074D18" w:rsidRDefault="00074D18">
      <w:pPr>
        <w:pStyle w:val="2"/>
        <w:ind w:firstLine="643"/>
      </w:pPr>
      <w:r>
        <w:rPr>
          <w:rFonts w:hint="eastAsia"/>
        </w:rPr>
        <w:t>八、质疑</w:t>
      </w:r>
    </w:p>
    <w:p w14:paraId="477DC6FD"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33.质疑</w:t>
      </w:r>
    </w:p>
    <w:p w14:paraId="3F47B173"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3C6F64F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1880351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0980738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1FDD4EF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082B782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06AC636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 质疑采用实名制，为了使提出的质疑事项在规定时间内得到有效答复、处理，提交的质疑函务必提供以下内容。</w:t>
      </w:r>
    </w:p>
    <w:p w14:paraId="1E6D4E7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（1）供应商的姓名或名称、地址（邮箱）、邮编、联系人及联系电话；</w:t>
      </w:r>
    </w:p>
    <w:p w14:paraId="6267F6FB"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497AED86"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0BF70E9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1FF67ED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4E6C8705"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3484BC4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633709F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33.8质疑函应当由法定代表人或被授权人递交到采购人或采购代理机构，受理方式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5186285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22C662C1"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（1）无质疑函件或质疑函件缺少供应商法人印章、供应商法定代表人签字、有效授权书和联系方式之一的质疑；</w:t>
      </w:r>
    </w:p>
    <w:p w14:paraId="2FC75517"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0D181811"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70600D4E" w14:textId="77777777" w:rsidR="00074D18" w:rsidRDefault="00074D18">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2FEB4DF7"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711AD478" w14:textId="77777777" w:rsidR="00074D18" w:rsidRDefault="00074D18">
      <w:pPr>
        <w:pStyle w:val="2"/>
        <w:ind w:firstLine="643"/>
      </w:pPr>
      <w:r>
        <w:rPr>
          <w:rFonts w:hint="eastAsia"/>
        </w:rPr>
        <w:t>九、投诉</w:t>
      </w:r>
    </w:p>
    <w:p w14:paraId="2D55F455" w14:textId="77777777" w:rsidR="00074D18" w:rsidRDefault="00074D18">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34.投诉</w:t>
      </w:r>
    </w:p>
    <w:p w14:paraId="558B3AB8"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w:t>
      </w:r>
      <w:r>
        <w:rPr>
          <w:rFonts w:ascii="仿宋_GB2312" w:eastAsia="仿宋_GB2312" w:hAnsi="宋体" w:hint="eastAsia"/>
          <w:sz w:val="28"/>
          <w:szCs w:val="28"/>
        </w:rPr>
        <w:lastRenderedPageBreak/>
        <w:t>面答复的，可以在答复期满后15个工作日内向主管理部门投诉。</w:t>
      </w:r>
    </w:p>
    <w:p w14:paraId="59587684" w14:textId="77777777" w:rsidR="00074D18" w:rsidRDefault="00074D18">
      <w:pPr>
        <w:pStyle w:val="2"/>
        <w:ind w:firstLine="643"/>
      </w:pPr>
      <w:r>
        <w:rPr>
          <w:rFonts w:hint="eastAsia"/>
        </w:rPr>
        <w:t>十、签订合同</w:t>
      </w:r>
    </w:p>
    <w:p w14:paraId="31C77F58" w14:textId="77777777" w:rsidR="00074D18" w:rsidRDefault="00074D18">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35.合同的签订</w:t>
      </w:r>
    </w:p>
    <w:p w14:paraId="4D6D2132"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.1采购人应当自成交通知书发出之日起30日内，按照谈判文件和成交供应商响应文件的规定，与成交供应商签订书面合同。</w:t>
      </w:r>
    </w:p>
    <w:p w14:paraId="6E9F46E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2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6F707159"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.3成交供应商在规定时间内无正当理由拒绝与采购人签订合同的，响应供应商符合法定数量的，采购人可以按照评审报告推荐的成交候选人名单排序，确定下一候选人为成交供应商，也可以重新开展采购活动。</w:t>
      </w:r>
    </w:p>
    <w:p w14:paraId="47B9445D" w14:textId="77777777" w:rsidR="00074D18" w:rsidRDefault="00074D1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36.履约保证金</w:t>
      </w:r>
    </w:p>
    <w:p w14:paraId="2980865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42ADA5CC" w14:textId="77777777" w:rsidR="00074D18" w:rsidRDefault="00074D18">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7.</w:t>
      </w:r>
      <w:r>
        <w:rPr>
          <w:rFonts w:ascii="仿宋_GB2312" w:eastAsia="仿宋_GB2312" w:hAnsi="宋体" w:hint="eastAsia"/>
          <w:b/>
          <w:sz w:val="28"/>
          <w:szCs w:val="28"/>
        </w:rPr>
        <w:t>廉洁自律</w:t>
      </w:r>
      <w:r>
        <w:rPr>
          <w:rFonts w:ascii="仿宋_GB2312" w:eastAsia="仿宋_GB2312" w:hAnsi="宋体"/>
          <w:b/>
          <w:sz w:val="28"/>
          <w:szCs w:val="28"/>
        </w:rPr>
        <w:t>规定</w:t>
      </w:r>
    </w:p>
    <w:p w14:paraId="1ABE4AD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11490740"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39A7D521"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76A81346" w14:textId="77777777" w:rsidR="00074D18" w:rsidRDefault="00074D18">
      <w:pPr>
        <w:snapToGrid w:val="0"/>
        <w:spacing w:line="560" w:lineRule="exact"/>
        <w:ind w:firstLineChars="201" w:firstLine="565"/>
        <w:rPr>
          <w:rFonts w:ascii="仿宋_GB2312" w:eastAsia="仿宋_GB2312" w:hAnsi="宋体"/>
          <w:b/>
          <w:sz w:val="28"/>
          <w:szCs w:val="28"/>
        </w:rPr>
      </w:pPr>
      <w:r>
        <w:rPr>
          <w:rFonts w:ascii="仿宋_GB2312" w:eastAsia="仿宋_GB2312" w:hAnsi="宋体"/>
          <w:b/>
          <w:sz w:val="28"/>
          <w:szCs w:val="28"/>
        </w:rPr>
        <w:lastRenderedPageBreak/>
        <w:t>38</w:t>
      </w:r>
      <w:r>
        <w:rPr>
          <w:rFonts w:ascii="仿宋_GB2312" w:eastAsia="仿宋_GB2312" w:hAnsi="宋体" w:hint="eastAsia"/>
          <w:b/>
          <w:sz w:val="28"/>
          <w:szCs w:val="28"/>
        </w:rPr>
        <w:t>.项目其他相关费用</w:t>
      </w:r>
    </w:p>
    <w:p w14:paraId="28F85ECA"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38</w:t>
      </w:r>
      <w:r>
        <w:rPr>
          <w:rFonts w:ascii="仿宋_GB2312" w:eastAsia="仿宋_GB2312" w:hAnsi="宋体" w:hint="eastAsia"/>
          <w:sz w:val="28"/>
          <w:szCs w:val="28"/>
        </w:rPr>
        <w:t>.1代理服务费</w:t>
      </w:r>
    </w:p>
    <w:p w14:paraId="5B5936AF" w14:textId="77777777" w:rsidR="00074D18" w:rsidRDefault="00074D18">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r>
        <w:rPr>
          <w:rFonts w:ascii="仿宋_GB2312" w:eastAsia="仿宋_GB2312" w:hAnsi="宋体" w:hint="eastAsia"/>
          <w:sz w:val="28"/>
          <w:szCs w:val="28"/>
        </w:rPr>
        <w:t>。</w:t>
      </w:r>
    </w:p>
    <w:p w14:paraId="0893C679" w14:textId="77777777" w:rsidR="00074D18" w:rsidRDefault="00074D18">
      <w:pPr>
        <w:snapToGrid w:val="0"/>
        <w:spacing w:line="560" w:lineRule="exact"/>
        <w:ind w:firstLineChars="201" w:firstLine="563"/>
        <w:rPr>
          <w:rFonts w:ascii="仿宋_GB2312" w:eastAsia="仿宋_GB2312" w:hAnsi="宋体"/>
          <w:sz w:val="28"/>
          <w:szCs w:val="28"/>
        </w:rPr>
      </w:pPr>
    </w:p>
    <w:p w14:paraId="2831BCD7" w14:textId="77777777" w:rsidR="00074D18" w:rsidRDefault="00074D18">
      <w:pPr>
        <w:sectPr w:rsidR="00074D18">
          <w:pgSz w:w="11906" w:h="16838"/>
          <w:pgMar w:top="1440" w:right="1080" w:bottom="1440" w:left="1080" w:header="851" w:footer="992" w:gutter="0"/>
          <w:cols w:space="720"/>
          <w:docGrid w:type="lines" w:linePitch="312"/>
        </w:sectPr>
      </w:pPr>
    </w:p>
    <w:p w14:paraId="17265661" w14:textId="77777777" w:rsidR="00074D18" w:rsidRDefault="00074D18">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34CC8BA6" w14:textId="77777777" w:rsidR="00074D18" w:rsidRDefault="00074D18"/>
    <w:p w14:paraId="261632ED" w14:textId="77777777" w:rsidR="00074D18" w:rsidRDefault="00074D18">
      <w:pPr>
        <w:sectPr w:rsidR="00074D18">
          <w:headerReference w:type="even" r:id="rId15"/>
          <w:footerReference w:type="default" r:id="rId16"/>
          <w:headerReference w:type="first" r:id="rId17"/>
          <w:pgSz w:w="11906" w:h="16838"/>
          <w:pgMar w:top="1440" w:right="1077" w:bottom="1440" w:left="1077" w:header="851" w:footer="992" w:gutter="0"/>
          <w:cols w:space="720"/>
          <w:docGrid w:type="lines" w:linePitch="312"/>
        </w:sectPr>
      </w:pPr>
    </w:p>
    <w:p w14:paraId="3CAC7CD9" w14:textId="77777777" w:rsidR="00074D18" w:rsidRDefault="00074D1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403E6700" w14:textId="77777777"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3502407F"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CD10B7">
        <w:rPr>
          <w:rFonts w:ascii="仿宋_GB2312" w:eastAsia="仿宋_GB2312" w:hAnsi="宋体"/>
          <w:noProof/>
          <w:sz w:val="28"/>
          <w:szCs w:val="21"/>
        </w:rPr>
        <w:t>燃气表检定设备装置采购</w:t>
      </w:r>
    </w:p>
    <w:p w14:paraId="32710548"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CD10B7">
        <w:rPr>
          <w:rFonts w:ascii="仿宋_GB2312" w:eastAsia="仿宋_GB2312" w:hAnsi="宋体"/>
          <w:noProof/>
          <w:sz w:val="28"/>
          <w:szCs w:val="21"/>
        </w:rPr>
        <w:t>SDRS-HD-2026086</w:t>
      </w:r>
    </w:p>
    <w:p w14:paraId="34E45706"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CD10B7">
        <w:rPr>
          <w:rFonts w:ascii="仿宋_GB2312" w:eastAsia="仿宋_GB2312" w:hAnsi="宋体"/>
          <w:noProof/>
          <w:sz w:val="28"/>
          <w:szCs w:val="21"/>
        </w:rPr>
        <w:t>现因与市场监督管理局联合开展计量检定项目，需购买燃气表鉴定设备，购买的检定装置及辅助设备都要符合检定规程的要求。</w:t>
      </w:r>
    </w:p>
    <w:p w14:paraId="36EB600A" w14:textId="77777777"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14FA6B7A" w14:textId="3A46C60F" w:rsidR="00074D18" w:rsidRDefault="00074D18">
      <w:pPr>
        <w:pStyle w:val="aff5"/>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CD10B7">
        <w:rPr>
          <w:rFonts w:ascii="仿宋_GB2312" w:eastAsia="仿宋_GB2312" w:hAnsi="宋体"/>
          <w:noProof/>
          <w:szCs w:val="21"/>
        </w:rPr>
        <w:t>燃气表检定设备装置采购</w:t>
      </w:r>
      <w:r>
        <w:rPr>
          <w:rFonts w:ascii="仿宋_GB2312" w:eastAsia="仿宋_GB2312" w:hAnsi="宋体" w:hint="eastAsia"/>
          <w:noProof/>
          <w:szCs w:val="21"/>
        </w:rPr>
        <w:t>。</w:t>
      </w:r>
    </w:p>
    <w:p w14:paraId="65F9E848" w14:textId="77777777" w:rsidR="00074D18" w:rsidRDefault="00074D1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3F50FE81" w14:textId="77777777" w:rsidR="00074D18" w:rsidRDefault="00074D18">
      <w:pPr>
        <w:pStyle w:val="aff5"/>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CD10B7">
        <w:rPr>
          <w:rFonts w:ascii="仿宋_GB2312" w:eastAsia="仿宋_GB2312" w:hAnsi="宋体"/>
          <w:noProof/>
        </w:rPr>
        <w:t>250000.00</w:t>
      </w:r>
      <w:r>
        <w:rPr>
          <w:rFonts w:ascii="仿宋_GB2312" w:eastAsia="仿宋_GB2312" w:hAnsi="宋体" w:hint="eastAsia"/>
        </w:rPr>
        <w:t>元。</w:t>
      </w:r>
    </w:p>
    <w:p w14:paraId="2140675E" w14:textId="77777777"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3ECA4615" w14:textId="77777777" w:rsidR="00074D18" w:rsidRDefault="00074D18">
      <w:pPr>
        <w:pStyle w:val="aff5"/>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70EF71A9" w14:textId="77777777" w:rsidR="00074D18" w:rsidRDefault="00074D18">
      <w:pPr>
        <w:widowControl/>
        <w:spacing w:line="560" w:lineRule="exact"/>
        <w:ind w:firstLineChars="200" w:firstLine="640"/>
        <w:jc w:val="center"/>
        <w:rPr>
          <w:rFonts w:ascii="楷体_GB2312" w:eastAsia="楷体_GB2312" w:hAnsi="宋体"/>
          <w:b/>
          <w:bCs/>
          <w:kern w:val="44"/>
          <w:sz w:val="32"/>
          <w:szCs w:val="30"/>
        </w:rPr>
        <w:sectPr w:rsidR="00074D18">
          <w:headerReference w:type="default" r:id="rId18"/>
          <w:footerReference w:type="default" r:id="rId19"/>
          <w:pgSz w:w="11906" w:h="16838"/>
          <w:pgMar w:top="1440" w:right="1077" w:bottom="1440" w:left="1077" w:header="851" w:footer="992" w:gutter="0"/>
          <w:cols w:space="720"/>
          <w:docGrid w:type="lines" w:linePitch="312"/>
        </w:sectPr>
      </w:pPr>
    </w:p>
    <w:p w14:paraId="2CE85F06" w14:textId="77777777" w:rsidR="00074D18" w:rsidRDefault="00074D1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992421E" w14:textId="77777777" w:rsidR="00074D18" w:rsidRDefault="00074D18">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708"/>
        <w:gridCol w:w="709"/>
        <w:gridCol w:w="1275"/>
        <w:gridCol w:w="709"/>
        <w:gridCol w:w="851"/>
        <w:gridCol w:w="8143"/>
      </w:tblGrid>
      <w:tr w:rsidR="00074D18" w14:paraId="092B1B91" w14:textId="77777777" w:rsidTr="003829A5">
        <w:trPr>
          <w:trHeight w:val="454"/>
          <w:jc w:val="center"/>
        </w:trPr>
        <w:tc>
          <w:tcPr>
            <w:tcW w:w="705" w:type="dxa"/>
            <w:shd w:val="clear" w:color="auto" w:fill="D9D9D9"/>
            <w:vAlign w:val="center"/>
          </w:tcPr>
          <w:p w14:paraId="2AFF6A0B" w14:textId="77777777" w:rsidR="00074D18" w:rsidRDefault="00074D18">
            <w:pPr>
              <w:jc w:val="center"/>
              <w:rPr>
                <w:rFonts w:ascii="仿宋_GB2312" w:eastAsia="仿宋_GB2312" w:hAnsi="宋体"/>
                <w:b/>
                <w:sz w:val="24"/>
              </w:rPr>
            </w:pPr>
            <w:r>
              <w:rPr>
                <w:rFonts w:ascii="仿宋_GB2312" w:eastAsia="仿宋_GB2312" w:hAnsi="宋体" w:hint="eastAsia"/>
                <w:b/>
                <w:sz w:val="24"/>
              </w:rPr>
              <w:t>序号</w:t>
            </w:r>
          </w:p>
        </w:tc>
        <w:tc>
          <w:tcPr>
            <w:tcW w:w="708" w:type="dxa"/>
            <w:shd w:val="clear" w:color="auto" w:fill="D9D9D9"/>
            <w:vAlign w:val="center"/>
          </w:tcPr>
          <w:p w14:paraId="2393E61D" w14:textId="77777777" w:rsidR="00074D18" w:rsidRDefault="00074D18">
            <w:pPr>
              <w:jc w:val="center"/>
              <w:rPr>
                <w:rFonts w:ascii="仿宋_GB2312" w:eastAsia="仿宋_GB2312" w:hAnsi="宋体"/>
                <w:b/>
                <w:sz w:val="24"/>
              </w:rPr>
            </w:pPr>
            <w:r>
              <w:rPr>
                <w:rFonts w:ascii="仿宋_GB2312" w:eastAsia="仿宋_GB2312" w:hAnsi="宋体" w:hint="eastAsia"/>
                <w:b/>
                <w:sz w:val="24"/>
              </w:rPr>
              <w:t>分类</w:t>
            </w:r>
          </w:p>
        </w:tc>
        <w:tc>
          <w:tcPr>
            <w:tcW w:w="709" w:type="dxa"/>
            <w:shd w:val="clear" w:color="auto" w:fill="D9D9D9"/>
            <w:vAlign w:val="center"/>
          </w:tcPr>
          <w:p w14:paraId="7BEFB043" w14:textId="77777777" w:rsidR="00074D18" w:rsidRDefault="00074D18">
            <w:pPr>
              <w:jc w:val="center"/>
              <w:rPr>
                <w:rFonts w:ascii="仿宋_GB2312" w:eastAsia="仿宋_GB2312" w:hAnsi="宋体"/>
                <w:b/>
                <w:sz w:val="24"/>
              </w:rPr>
            </w:pPr>
            <w:r>
              <w:rPr>
                <w:rFonts w:ascii="仿宋_GB2312" w:eastAsia="仿宋_GB2312" w:hAnsi="宋体" w:hint="eastAsia"/>
                <w:b/>
                <w:sz w:val="24"/>
              </w:rPr>
              <w:t>清单</w:t>
            </w:r>
          </w:p>
          <w:p w14:paraId="3549F05A" w14:textId="77777777" w:rsidR="00074D18" w:rsidRDefault="00074D18">
            <w:pPr>
              <w:jc w:val="center"/>
              <w:rPr>
                <w:rFonts w:ascii="仿宋_GB2312" w:eastAsia="仿宋_GB2312" w:hAnsi="宋体"/>
                <w:b/>
                <w:sz w:val="24"/>
              </w:rPr>
            </w:pPr>
            <w:r>
              <w:rPr>
                <w:rFonts w:ascii="仿宋_GB2312" w:eastAsia="仿宋_GB2312" w:hAnsi="宋体" w:hint="eastAsia"/>
                <w:b/>
                <w:sz w:val="24"/>
              </w:rPr>
              <w:t>分组</w:t>
            </w:r>
          </w:p>
        </w:tc>
        <w:tc>
          <w:tcPr>
            <w:tcW w:w="1275" w:type="dxa"/>
            <w:shd w:val="clear" w:color="auto" w:fill="D9D9D9"/>
            <w:vAlign w:val="center"/>
          </w:tcPr>
          <w:p w14:paraId="709689D4" w14:textId="77777777" w:rsidR="00074D18" w:rsidRDefault="00074D18">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5A3281C0" w14:textId="77777777" w:rsidR="00074D18" w:rsidRDefault="00074D18">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5EA886C7" w14:textId="77777777" w:rsidR="00074D18" w:rsidRDefault="00074D18">
            <w:pPr>
              <w:jc w:val="center"/>
              <w:rPr>
                <w:rFonts w:ascii="仿宋_GB2312" w:eastAsia="仿宋_GB2312" w:hAnsi="宋体"/>
                <w:b/>
                <w:sz w:val="24"/>
              </w:rPr>
            </w:pPr>
            <w:r>
              <w:rPr>
                <w:rFonts w:ascii="仿宋_GB2312" w:eastAsia="仿宋_GB2312" w:hAnsi="宋体" w:hint="eastAsia"/>
                <w:b/>
                <w:sz w:val="24"/>
              </w:rPr>
              <w:t>单位</w:t>
            </w:r>
          </w:p>
        </w:tc>
        <w:tc>
          <w:tcPr>
            <w:tcW w:w="8143" w:type="dxa"/>
            <w:shd w:val="clear" w:color="auto" w:fill="D9D9D9"/>
            <w:vAlign w:val="center"/>
          </w:tcPr>
          <w:p w14:paraId="02476CF1" w14:textId="77777777" w:rsidR="00074D18" w:rsidRDefault="00074D18">
            <w:pPr>
              <w:jc w:val="center"/>
              <w:rPr>
                <w:rFonts w:ascii="仿宋_GB2312" w:eastAsia="仿宋_GB2312" w:hAnsi="宋体"/>
                <w:b/>
                <w:sz w:val="24"/>
              </w:rPr>
            </w:pPr>
            <w:r>
              <w:rPr>
                <w:rFonts w:ascii="仿宋_GB2312" w:eastAsia="仿宋_GB2312" w:hAnsi="宋体" w:hint="eastAsia"/>
                <w:b/>
                <w:sz w:val="24"/>
              </w:rPr>
              <w:t>功能与技术参数</w:t>
            </w:r>
          </w:p>
        </w:tc>
      </w:tr>
      <w:tr w:rsidR="00074D18" w14:paraId="1993CAAE" w14:textId="77777777" w:rsidTr="003829A5">
        <w:trPr>
          <w:trHeight w:val="970"/>
          <w:jc w:val="center"/>
        </w:trPr>
        <w:tc>
          <w:tcPr>
            <w:tcW w:w="705" w:type="dxa"/>
            <w:vAlign w:val="center"/>
          </w:tcPr>
          <w:p w14:paraId="55CD3E20" w14:textId="5DCE19FA" w:rsidR="00074D18" w:rsidRDefault="003829A5">
            <w:pPr>
              <w:jc w:val="center"/>
              <w:rPr>
                <w:rFonts w:ascii="仿宋_GB2312" w:eastAsia="仿宋_GB2312" w:hAnsi="宋体"/>
                <w:sz w:val="24"/>
              </w:rPr>
            </w:pPr>
            <w:r>
              <w:rPr>
                <w:rFonts w:ascii="仿宋_GB2312" w:eastAsia="仿宋_GB2312" w:hAnsi="宋体" w:hint="eastAsia"/>
                <w:sz w:val="24"/>
              </w:rPr>
              <w:t>1</w:t>
            </w:r>
          </w:p>
        </w:tc>
        <w:tc>
          <w:tcPr>
            <w:tcW w:w="708" w:type="dxa"/>
            <w:vAlign w:val="center"/>
          </w:tcPr>
          <w:p w14:paraId="3DD54827" w14:textId="46C78342" w:rsidR="00074D18" w:rsidRDefault="003829A5">
            <w:pPr>
              <w:jc w:val="center"/>
              <w:rPr>
                <w:rFonts w:ascii="仿宋_GB2312" w:eastAsia="仿宋_GB2312" w:hAnsi="宋体"/>
                <w:sz w:val="24"/>
              </w:rPr>
            </w:pPr>
            <w:r>
              <w:rPr>
                <w:rFonts w:ascii="仿宋_GB2312" w:eastAsia="仿宋_GB2312" w:hAnsi="宋体" w:hint="eastAsia"/>
                <w:sz w:val="24"/>
              </w:rPr>
              <w:t>货物</w:t>
            </w:r>
          </w:p>
        </w:tc>
        <w:tc>
          <w:tcPr>
            <w:tcW w:w="709" w:type="dxa"/>
            <w:vAlign w:val="center"/>
          </w:tcPr>
          <w:p w14:paraId="3A3DD85C" w14:textId="77777777" w:rsidR="00074D18" w:rsidRDefault="00074D18">
            <w:pPr>
              <w:jc w:val="center"/>
              <w:rPr>
                <w:rFonts w:ascii="仿宋_GB2312" w:eastAsia="仿宋_GB2312" w:hAnsi="宋体"/>
                <w:sz w:val="24"/>
              </w:rPr>
            </w:pPr>
          </w:p>
        </w:tc>
        <w:tc>
          <w:tcPr>
            <w:tcW w:w="1275" w:type="dxa"/>
            <w:vAlign w:val="center"/>
          </w:tcPr>
          <w:p w14:paraId="71A2133E" w14:textId="185E0DFF" w:rsidR="00074D18" w:rsidRDefault="003829A5">
            <w:pPr>
              <w:jc w:val="center"/>
              <w:rPr>
                <w:rFonts w:ascii="仿宋_GB2312" w:eastAsia="仿宋_GB2312" w:hAnsi="宋体"/>
                <w:sz w:val="24"/>
              </w:rPr>
            </w:pPr>
            <w:r w:rsidRPr="003829A5">
              <w:rPr>
                <w:rFonts w:ascii="仿宋_GB2312" w:eastAsia="仿宋_GB2312" w:hAnsi="宋体" w:hint="eastAsia"/>
                <w:sz w:val="24"/>
              </w:rPr>
              <w:t>音速喷嘴式燃气表检定装置</w:t>
            </w:r>
          </w:p>
        </w:tc>
        <w:tc>
          <w:tcPr>
            <w:tcW w:w="709" w:type="dxa"/>
            <w:vAlign w:val="center"/>
          </w:tcPr>
          <w:p w14:paraId="71C918D9" w14:textId="09E139AB" w:rsidR="00074D18" w:rsidRDefault="003829A5">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4ACB2941" w14:textId="206E1E2E" w:rsidR="00074D18" w:rsidRDefault="003829A5">
            <w:pPr>
              <w:jc w:val="center"/>
              <w:rPr>
                <w:rFonts w:ascii="仿宋_GB2312" w:eastAsia="仿宋_GB2312" w:hAnsi="宋体"/>
                <w:sz w:val="24"/>
              </w:rPr>
            </w:pPr>
            <w:r>
              <w:rPr>
                <w:rFonts w:ascii="仿宋_GB2312" w:eastAsia="仿宋_GB2312" w:hAnsi="宋体" w:hint="eastAsia"/>
                <w:sz w:val="24"/>
              </w:rPr>
              <w:t>套</w:t>
            </w:r>
          </w:p>
        </w:tc>
        <w:tc>
          <w:tcPr>
            <w:tcW w:w="8143" w:type="dxa"/>
          </w:tcPr>
          <w:p w14:paraId="5DE10264"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1、满足 G1.6、 G2.5、G4 膜式、超声波燃气表的检定需求。</w:t>
            </w:r>
          </w:p>
          <w:p w14:paraId="1C25A8F9"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2、装置符合 JJG 643-2003《标准表法流量标准装置检定规程》、JJG620-2008《临界流文丘里喷嘴检定规程》、《JJG577-2012 燃气表检定规程》的要求。</w:t>
            </w:r>
          </w:p>
          <w:p w14:paraId="6BD0087C"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用该装置可完成流量范围在 0.016m</w:t>
            </w:r>
            <w:r w:rsidRPr="00074D18">
              <w:rPr>
                <w:rFonts w:ascii="Calibri" w:eastAsia="仿宋_GB2312" w:hAnsi="Calibri" w:cs="Calibri"/>
                <w:sz w:val="24"/>
              </w:rPr>
              <w:t>³</w:t>
            </w:r>
            <w:r w:rsidRPr="00074D18">
              <w:rPr>
                <w:rFonts w:ascii="仿宋_GB2312" w:eastAsia="仿宋_GB2312" w:hAnsi="宋体" w:hint="eastAsia"/>
                <w:sz w:val="24"/>
              </w:rPr>
              <w:t>/h ～6m</w:t>
            </w:r>
            <w:r w:rsidRPr="00074D18">
              <w:rPr>
                <w:rFonts w:ascii="Calibri" w:eastAsia="仿宋_GB2312" w:hAnsi="Calibri" w:cs="Calibri"/>
                <w:sz w:val="24"/>
              </w:rPr>
              <w:t>³</w:t>
            </w:r>
            <w:r w:rsidRPr="00074D18">
              <w:rPr>
                <w:rFonts w:ascii="仿宋_GB2312" w:eastAsia="仿宋_GB2312" w:hAnsi="宋体" w:hint="eastAsia"/>
                <w:sz w:val="24"/>
              </w:rPr>
              <w:t>/h 的民用膜式、超声波燃气表的压损、误差检定和测试。</w:t>
            </w:r>
          </w:p>
          <w:p w14:paraId="26E26772"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3、整套装置的扩展不确定度≤0.5%，一次性检表数量：12 台。（带有 CMA 资质认定标识的第三方计量检定报告）。</w:t>
            </w:r>
          </w:p>
          <w:p w14:paraId="56A7578E"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4、测量用的绝压传感器测量范围 0～110kPa，准确度 ≤0.2% 。（带有 CMA 资质认定标识的第三方计量检定报告）。</w:t>
            </w:r>
          </w:p>
          <w:p w14:paraId="6CD6C5F0"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5、微差压传感器测量范围 - 1000Pa～1000Pa，准确度 ≤0.5%</w:t>
            </w:r>
          </w:p>
          <w:p w14:paraId="067482D9"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6、温度传感器测量范围 0～50℃，准确度 ≤±0.2℃. （带有 CMA 资质认定标识的第三方计量检定报告）。</w:t>
            </w:r>
          </w:p>
          <w:p w14:paraId="3ECC7FA5"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7、为保证喷嘴长期的可靠性，滞止容器及背压容器均需采用优质 304 不锈钢材料。</w:t>
            </w:r>
          </w:p>
          <w:p w14:paraId="4649BB5A" w14:textId="77777777" w:rsidR="00074D18" w:rsidRPr="00074D18" w:rsidRDefault="00074D18" w:rsidP="00074D18">
            <w:pPr>
              <w:rPr>
                <w:rFonts w:ascii="仿宋_GB2312" w:eastAsia="仿宋_GB2312" w:hAnsi="宋体"/>
                <w:sz w:val="24"/>
              </w:rPr>
            </w:pPr>
            <w:r w:rsidRPr="00074D18">
              <w:rPr>
                <w:rFonts w:ascii="仿宋_GB2312" w:eastAsia="仿宋_GB2312" w:hAnsi="宋体"/>
                <w:sz w:val="24"/>
              </w:rPr>
              <w:t>8</w:t>
            </w:r>
            <w:r w:rsidRPr="00074D18">
              <w:rPr>
                <w:rFonts w:ascii="仿宋_GB2312" w:eastAsia="仿宋_GB2312" w:hAnsi="宋体" w:hint="eastAsia"/>
                <w:sz w:val="24"/>
              </w:rPr>
              <w:t>、用于计时的晶振频率日稳定度＜</w:t>
            </w:r>
            <w:r w:rsidRPr="00074D18">
              <w:rPr>
                <w:rFonts w:ascii="仿宋_GB2312" w:eastAsia="仿宋_GB2312" w:hAnsi="宋体"/>
                <w:sz w:val="24"/>
              </w:rPr>
              <w:t>10</w:t>
            </w:r>
            <w:r w:rsidRPr="00074D18">
              <w:rPr>
                <w:rFonts w:ascii="MS Gothic" w:eastAsia="MS Gothic" w:hAnsi="MS Gothic" w:cs="MS Gothic" w:hint="eastAsia"/>
                <w:sz w:val="24"/>
              </w:rPr>
              <w:t>⁻⁵</w:t>
            </w:r>
            <w:r w:rsidRPr="00074D18">
              <w:rPr>
                <w:rFonts w:ascii="仿宋_GB2312" w:eastAsia="仿宋_GB2312" w:hAnsi="宋体" w:hint="eastAsia"/>
                <w:sz w:val="24"/>
              </w:rPr>
              <w:t>。</w:t>
            </w:r>
          </w:p>
          <w:p w14:paraId="15A54071"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9、装置配置七个音速喷嘴，可组合 0.016 m</w:t>
            </w:r>
            <w:r w:rsidRPr="00074D18">
              <w:rPr>
                <w:rFonts w:ascii="Calibri" w:eastAsia="仿宋_GB2312" w:hAnsi="Calibri" w:cs="Calibri"/>
                <w:sz w:val="24"/>
              </w:rPr>
              <w:t>³</w:t>
            </w:r>
            <w:r w:rsidRPr="00074D18">
              <w:rPr>
                <w:rFonts w:ascii="仿宋_GB2312" w:eastAsia="仿宋_GB2312" w:hAnsi="宋体" w:hint="eastAsia"/>
                <w:sz w:val="24"/>
              </w:rPr>
              <w:t>/h、0.025 m</w:t>
            </w:r>
            <w:r w:rsidRPr="00074D18">
              <w:rPr>
                <w:rFonts w:ascii="Calibri" w:eastAsia="仿宋_GB2312" w:hAnsi="Calibri" w:cs="Calibri"/>
                <w:sz w:val="24"/>
              </w:rPr>
              <w:t>³</w:t>
            </w:r>
            <w:r w:rsidRPr="00074D18">
              <w:rPr>
                <w:rFonts w:ascii="仿宋_GB2312" w:eastAsia="仿宋_GB2312" w:hAnsi="宋体" w:hint="eastAsia"/>
                <w:sz w:val="24"/>
              </w:rPr>
              <w:t>/h、0.04 m</w:t>
            </w:r>
            <w:r w:rsidRPr="00074D18">
              <w:rPr>
                <w:rFonts w:ascii="Calibri" w:eastAsia="仿宋_GB2312" w:hAnsi="Calibri" w:cs="Calibri"/>
                <w:sz w:val="24"/>
              </w:rPr>
              <w:t>³</w:t>
            </w:r>
            <w:r w:rsidRPr="00074D18">
              <w:rPr>
                <w:rFonts w:ascii="仿宋_GB2312" w:eastAsia="仿宋_GB2312" w:hAnsi="宋体" w:hint="eastAsia"/>
                <w:sz w:val="24"/>
              </w:rPr>
              <w:t>/h、0.5 m</w:t>
            </w:r>
            <w:r w:rsidRPr="00074D18">
              <w:rPr>
                <w:rFonts w:ascii="Calibri" w:eastAsia="仿宋_GB2312" w:hAnsi="Calibri" w:cs="Calibri"/>
                <w:sz w:val="24"/>
              </w:rPr>
              <w:t>³</w:t>
            </w:r>
            <w:r w:rsidRPr="00074D18">
              <w:rPr>
                <w:rFonts w:ascii="仿宋_GB2312" w:eastAsia="仿宋_GB2312" w:hAnsi="宋体" w:hint="eastAsia"/>
                <w:sz w:val="24"/>
              </w:rPr>
              <w:t>/h、0.8 m</w:t>
            </w:r>
            <w:r w:rsidRPr="00074D18">
              <w:rPr>
                <w:rFonts w:ascii="Calibri" w:eastAsia="仿宋_GB2312" w:hAnsi="Calibri" w:cs="Calibri"/>
                <w:sz w:val="24"/>
              </w:rPr>
              <w:t>³</w:t>
            </w:r>
            <w:r w:rsidRPr="00074D18">
              <w:rPr>
                <w:rFonts w:ascii="仿宋_GB2312" w:eastAsia="仿宋_GB2312" w:hAnsi="宋体" w:hint="eastAsia"/>
                <w:sz w:val="24"/>
              </w:rPr>
              <w:t>/h、1.2 m</w:t>
            </w:r>
            <w:r w:rsidRPr="00074D18">
              <w:rPr>
                <w:rFonts w:ascii="Calibri" w:eastAsia="仿宋_GB2312" w:hAnsi="Calibri" w:cs="Calibri"/>
                <w:sz w:val="24"/>
              </w:rPr>
              <w:t>³</w:t>
            </w:r>
            <w:r w:rsidRPr="00074D18">
              <w:rPr>
                <w:rFonts w:ascii="仿宋_GB2312" w:eastAsia="仿宋_GB2312" w:hAnsi="宋体" w:hint="eastAsia"/>
                <w:sz w:val="24"/>
              </w:rPr>
              <w:t>/h、2.5 m</w:t>
            </w:r>
            <w:r w:rsidRPr="00074D18">
              <w:rPr>
                <w:rFonts w:ascii="Calibri" w:eastAsia="仿宋_GB2312" w:hAnsi="Calibri" w:cs="Calibri"/>
                <w:sz w:val="24"/>
              </w:rPr>
              <w:t>³</w:t>
            </w:r>
            <w:r w:rsidRPr="00074D18">
              <w:rPr>
                <w:rFonts w:ascii="仿宋_GB2312" w:eastAsia="仿宋_GB2312" w:hAnsi="宋体" w:hint="eastAsia"/>
                <w:sz w:val="24"/>
              </w:rPr>
              <w:t>/h、4 m</w:t>
            </w:r>
            <w:r w:rsidRPr="00074D18">
              <w:rPr>
                <w:rFonts w:ascii="Calibri" w:eastAsia="仿宋_GB2312" w:hAnsi="Calibri" w:cs="Calibri"/>
                <w:sz w:val="24"/>
              </w:rPr>
              <w:t>³</w:t>
            </w:r>
            <w:r w:rsidRPr="00074D18">
              <w:rPr>
                <w:rFonts w:ascii="仿宋_GB2312" w:eastAsia="仿宋_GB2312" w:hAnsi="宋体" w:hint="eastAsia"/>
                <w:sz w:val="24"/>
              </w:rPr>
              <w:t>/h、6 m</w:t>
            </w:r>
            <w:r w:rsidRPr="00074D18">
              <w:rPr>
                <w:rFonts w:ascii="Calibri" w:eastAsia="仿宋_GB2312" w:hAnsi="Calibri" w:cs="Calibri"/>
                <w:sz w:val="24"/>
              </w:rPr>
              <w:t>³</w:t>
            </w:r>
            <w:r w:rsidRPr="00074D18">
              <w:rPr>
                <w:rFonts w:ascii="仿宋_GB2312" w:eastAsia="仿宋_GB2312" w:hAnsi="宋体" w:hint="eastAsia"/>
                <w:sz w:val="24"/>
              </w:rPr>
              <w:t xml:space="preserve">/h 共 9 个流量点，满足 G1.6、G2.5、G4 三个规格家用膜式燃气表 </w:t>
            </w:r>
            <w:proofErr w:type="spellStart"/>
            <w:r w:rsidRPr="00074D18">
              <w:rPr>
                <w:rFonts w:ascii="仿宋_GB2312" w:eastAsia="仿宋_GB2312" w:hAnsi="宋体" w:hint="eastAsia"/>
                <w:sz w:val="24"/>
              </w:rPr>
              <w:t>Qmax</w:t>
            </w:r>
            <w:proofErr w:type="spellEnd"/>
            <w:r w:rsidRPr="00074D18">
              <w:rPr>
                <w:rFonts w:ascii="仿宋_GB2312" w:eastAsia="仿宋_GB2312" w:hAnsi="宋体" w:hint="eastAsia"/>
                <w:sz w:val="24"/>
              </w:rPr>
              <w:t>、0.2Qmax、</w:t>
            </w:r>
            <w:proofErr w:type="spellStart"/>
            <w:r w:rsidRPr="00074D18">
              <w:rPr>
                <w:rFonts w:ascii="仿宋_GB2312" w:eastAsia="仿宋_GB2312" w:hAnsi="宋体" w:hint="eastAsia"/>
                <w:sz w:val="24"/>
              </w:rPr>
              <w:t>Qmin</w:t>
            </w:r>
            <w:proofErr w:type="spellEnd"/>
            <w:r w:rsidRPr="00074D18">
              <w:rPr>
                <w:rFonts w:ascii="仿宋_GB2312" w:eastAsia="仿宋_GB2312" w:hAnsi="宋体" w:hint="eastAsia"/>
                <w:sz w:val="24"/>
              </w:rPr>
              <w:t xml:space="preserve"> 点的检定。（喷嘴带有 CMA 资质认定标识的第三方计量检定报告，其不确定度≤0.2%）。</w:t>
            </w:r>
          </w:p>
          <w:p w14:paraId="7FA5F33B"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10、检定装置的管路系统中取压和测温的压力变送器和温度变送器均采用高品质产品，要具有优良的长期稳定性和准确度。</w:t>
            </w:r>
          </w:p>
          <w:p w14:paraId="1C7129E1"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11、装置需进行湿度补偿，配置湿度变送器，准确度 ≤±5%；（带有 CMA 资质认定标识的第三方计量检定报告）。</w:t>
            </w:r>
          </w:p>
          <w:p w14:paraId="3C605190"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12、管路系统中用于切换左右进气、检定流量点的阀门采用高品质产品的气控</w:t>
            </w:r>
            <w:r w:rsidRPr="00074D18">
              <w:rPr>
                <w:rFonts w:ascii="仿宋_GB2312" w:eastAsia="仿宋_GB2312" w:hAnsi="宋体" w:hint="eastAsia"/>
                <w:sz w:val="24"/>
              </w:rPr>
              <w:lastRenderedPageBreak/>
              <w:t>电磁阀，在 PC 机的控制下根据检定方案自行对阀进行控制开关。</w:t>
            </w:r>
          </w:p>
          <w:p w14:paraId="5625DD53"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13、被检表的装夹采用高可靠性气缓冲夹表系统，气垫压力小于 0.1bar，夹表器的中心距不小于在 90mm 至 160mm 范围内调节，放置被检表的平面高度也可以在一定范围内调节，具有灵活的工装，以适应不同厂家生产的不同外型尺寸的燃气表的检定，夹表器的气缸要求向下运动控制。</w:t>
            </w:r>
          </w:p>
          <w:p w14:paraId="05A89518"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14、对被检表示值的读数采用视频采集系统，不需单个调焦，能自动捕捉燃气表字轮，燃气表编号采用条码扫描仪自动读入，每个表位的采样器具有集中升降和单个微调装置，提高对光效率，根据被检表示值和标准表的流量由装置自动计算示值误差。</w:t>
            </w:r>
          </w:p>
          <w:p w14:paraId="2F6C6853"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15、被检表压损的测试采用微差变送器测量方式、由 PC 机采集测试结果并保存在被检表数据库中。</w:t>
            </w:r>
          </w:p>
          <w:p w14:paraId="6CEB113D"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16、装置由 PC 机控制，实现包括左右进气换向、压损测试、大中小三个流量点示值误差测试等的测试过程的自动化。</w:t>
            </w:r>
          </w:p>
          <w:p w14:paraId="1101503E"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17、装置采用负压法，检定介质 (大气) 的运动由真空泵提供动力，保证检定气路压力的稳定性。（装置配置优质无油干式真空泵）。</w:t>
            </w:r>
          </w:p>
          <w:p w14:paraId="7A701065"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产品具有动态图像识别仪，能够快速确认数据。</w:t>
            </w:r>
          </w:p>
          <w:p w14:paraId="3831E389"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产品具有气体杂质过滤器，保证检定的准确性及速度。</w:t>
            </w:r>
          </w:p>
          <w:p w14:paraId="6CF2C786"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产品针对不同燃气表的检测具有检测夹紧装置及压嘴装置，保证被检表的快速安装不漏气。</w:t>
            </w:r>
          </w:p>
          <w:p w14:paraId="38DD47D5" w14:textId="340FF4B2"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18、测控系统的组态软件具有界面清晰美观、操作简便等特点，能在 Win</w:t>
            </w:r>
            <w:r w:rsidR="003F47FE">
              <w:rPr>
                <w:rFonts w:ascii="仿宋_GB2312" w:eastAsia="仿宋_GB2312" w:hAnsi="宋体" w:hint="eastAsia"/>
                <w:sz w:val="24"/>
              </w:rPr>
              <w:t>dows</w:t>
            </w:r>
            <w:r w:rsidRPr="00074D18">
              <w:rPr>
                <w:rFonts w:ascii="仿宋_GB2312" w:eastAsia="仿宋_GB2312" w:hAnsi="宋体" w:hint="eastAsia"/>
                <w:sz w:val="24"/>
              </w:rPr>
              <w:t xml:space="preserve"> </w:t>
            </w:r>
            <w:r w:rsidR="003F47FE">
              <w:rPr>
                <w:rFonts w:ascii="仿宋_GB2312" w:eastAsia="仿宋_GB2312" w:hAnsi="宋体" w:hint="eastAsia"/>
                <w:sz w:val="24"/>
              </w:rPr>
              <w:t>系统</w:t>
            </w:r>
            <w:r w:rsidRPr="00074D18">
              <w:rPr>
                <w:rFonts w:ascii="仿宋_GB2312" w:eastAsia="仿宋_GB2312" w:hAnsi="宋体" w:hint="eastAsia"/>
                <w:sz w:val="24"/>
              </w:rPr>
              <w:t>下运行，具有数据存盘、报表打印、分析统计、数据上网等功能；PC 机软件的检定记录格式和证书格式符合国家检定规程要求，能够自动打印，对检定数据具有免修改的保护功能。</w:t>
            </w:r>
          </w:p>
          <w:p w14:paraId="1C197C70" w14:textId="10FE39BC"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19、电脑配置</w:t>
            </w:r>
            <w:r w:rsidR="00D12C24">
              <w:rPr>
                <w:rFonts w:ascii="仿宋_GB2312" w:eastAsia="仿宋_GB2312" w:hAnsi="宋体" w:hint="eastAsia"/>
                <w:sz w:val="24"/>
              </w:rPr>
              <w:t>i51</w:t>
            </w:r>
            <w:r w:rsidR="003F47FE">
              <w:rPr>
                <w:rFonts w:ascii="仿宋_GB2312" w:eastAsia="仿宋_GB2312" w:hAnsi="宋体" w:hint="eastAsia"/>
                <w:sz w:val="24"/>
              </w:rPr>
              <w:t>2</w:t>
            </w:r>
            <w:r w:rsidR="00D12C24">
              <w:rPr>
                <w:rFonts w:ascii="仿宋_GB2312" w:eastAsia="仿宋_GB2312" w:hAnsi="宋体" w:hint="eastAsia"/>
                <w:sz w:val="24"/>
              </w:rPr>
              <w:t>代以上</w:t>
            </w:r>
            <w:r w:rsidRPr="00074D18">
              <w:rPr>
                <w:rFonts w:ascii="仿宋_GB2312" w:eastAsia="仿宋_GB2312" w:hAnsi="宋体" w:hint="eastAsia"/>
                <w:sz w:val="24"/>
              </w:rPr>
              <w:t>CPU，内存不低于</w:t>
            </w:r>
            <w:r w:rsidR="003F47FE">
              <w:rPr>
                <w:rFonts w:ascii="仿宋_GB2312" w:eastAsia="仿宋_GB2312" w:hAnsi="宋体" w:hint="eastAsia"/>
                <w:sz w:val="24"/>
              </w:rPr>
              <w:t>16</w:t>
            </w:r>
            <w:r w:rsidRPr="00074D18">
              <w:rPr>
                <w:rFonts w:ascii="仿宋_GB2312" w:eastAsia="仿宋_GB2312" w:hAnsi="宋体" w:hint="eastAsia"/>
                <w:sz w:val="24"/>
              </w:rPr>
              <w:t>G，</w:t>
            </w:r>
            <w:r w:rsidR="003F47FE">
              <w:rPr>
                <w:rFonts w:ascii="仿宋_GB2312" w:eastAsia="仿宋_GB2312" w:hAnsi="宋体" w:hint="eastAsia"/>
                <w:sz w:val="24"/>
              </w:rPr>
              <w:t>M2固态</w:t>
            </w:r>
            <w:r w:rsidRPr="00074D18">
              <w:rPr>
                <w:rFonts w:ascii="仿宋_GB2312" w:eastAsia="仿宋_GB2312" w:hAnsi="宋体" w:hint="eastAsia"/>
                <w:sz w:val="24"/>
              </w:rPr>
              <w:t xml:space="preserve">硬盘不低于 </w:t>
            </w:r>
            <w:r w:rsidR="003F47FE">
              <w:rPr>
                <w:rFonts w:ascii="仿宋_GB2312" w:eastAsia="仿宋_GB2312" w:hAnsi="宋体" w:hint="eastAsia"/>
                <w:sz w:val="24"/>
              </w:rPr>
              <w:t>1T</w:t>
            </w:r>
            <w:r w:rsidRPr="00074D18">
              <w:rPr>
                <w:rFonts w:ascii="仿宋_GB2312" w:eastAsia="仿宋_GB2312" w:hAnsi="宋体" w:hint="eastAsia"/>
                <w:sz w:val="24"/>
              </w:rPr>
              <w:t>，液晶显示器不小于 2</w:t>
            </w:r>
            <w:r w:rsidR="003F47FE">
              <w:rPr>
                <w:rFonts w:ascii="仿宋_GB2312" w:eastAsia="仿宋_GB2312" w:hAnsi="宋体" w:hint="eastAsia"/>
                <w:sz w:val="24"/>
              </w:rPr>
              <w:t>4</w:t>
            </w:r>
            <w:r w:rsidRPr="00074D18">
              <w:rPr>
                <w:rFonts w:ascii="仿宋_GB2312" w:eastAsia="仿宋_GB2312" w:hAnsi="宋体" w:hint="eastAsia"/>
                <w:sz w:val="24"/>
              </w:rPr>
              <w:t xml:space="preserve"> 英</w:t>
            </w:r>
            <w:r w:rsidRPr="00074D18">
              <w:rPr>
                <w:rFonts w:ascii="微软雅黑" w:eastAsia="微软雅黑" w:hAnsi="微软雅黑" w:cs="微软雅黑" w:hint="eastAsia"/>
                <w:sz w:val="24"/>
              </w:rPr>
              <w:t>吋</w:t>
            </w:r>
            <w:r w:rsidRPr="00074D18">
              <w:rPr>
                <w:rFonts w:ascii="仿宋_GB2312" w:eastAsia="仿宋_GB2312" w:hAnsi="仿宋_GB2312" w:cs="仿宋_GB2312" w:hint="eastAsia"/>
                <w:sz w:val="24"/>
              </w:rPr>
              <w:t>。激光</w:t>
            </w:r>
            <w:r w:rsidRPr="00074D18">
              <w:rPr>
                <w:rFonts w:ascii="仿宋_GB2312" w:eastAsia="仿宋_GB2312" w:hAnsi="宋体" w:hint="eastAsia"/>
                <w:sz w:val="24"/>
              </w:rPr>
              <w:t xml:space="preserve"> A4 打印机。</w:t>
            </w:r>
          </w:p>
          <w:p w14:paraId="18C7A829" w14:textId="77777777" w:rsidR="00074D18" w:rsidRPr="00074D18" w:rsidRDefault="00074D18" w:rsidP="00074D18">
            <w:pPr>
              <w:rPr>
                <w:rFonts w:ascii="仿宋_GB2312" w:eastAsia="仿宋_GB2312" w:hAnsi="宋体"/>
                <w:sz w:val="24"/>
              </w:rPr>
            </w:pPr>
            <w:r w:rsidRPr="00074D18">
              <w:rPr>
                <w:rFonts w:ascii="仿宋_GB2312" w:eastAsia="仿宋_GB2312" w:hAnsi="宋体" w:hint="eastAsia"/>
                <w:sz w:val="24"/>
              </w:rPr>
              <w:t>四、售后服务</w:t>
            </w:r>
          </w:p>
          <w:p w14:paraId="6EFA7628" w14:textId="675B7B00" w:rsidR="00074D18" w:rsidRDefault="00074D18" w:rsidP="00074D18">
            <w:pPr>
              <w:rPr>
                <w:rFonts w:ascii="仿宋_GB2312" w:eastAsia="仿宋_GB2312" w:hAnsi="宋体"/>
                <w:sz w:val="24"/>
              </w:rPr>
            </w:pPr>
            <w:r w:rsidRPr="00074D18">
              <w:rPr>
                <w:rFonts w:ascii="仿宋_GB2312" w:eastAsia="仿宋_GB2312" w:hAnsi="宋体" w:hint="eastAsia"/>
                <w:sz w:val="24"/>
              </w:rPr>
              <w:t>负责安装，调试，检定，为购方免费培训两名技术人员。终身免费提供检定软件升级版本</w:t>
            </w:r>
            <w:r>
              <w:rPr>
                <w:rFonts w:ascii="仿宋_GB2312" w:eastAsia="仿宋_GB2312" w:hAnsi="宋体" w:hint="eastAsia"/>
                <w:sz w:val="24"/>
              </w:rPr>
              <w:t>。</w:t>
            </w:r>
          </w:p>
        </w:tc>
      </w:tr>
    </w:tbl>
    <w:p w14:paraId="2340B102" w14:textId="77777777" w:rsidR="00074D18" w:rsidRDefault="00074D18">
      <w:pPr>
        <w:widowControl/>
        <w:spacing w:line="560" w:lineRule="exact"/>
        <w:ind w:firstLineChars="200" w:firstLine="640"/>
        <w:jc w:val="center"/>
        <w:rPr>
          <w:rFonts w:ascii="楷体_GB2312" w:eastAsia="楷体_GB2312" w:hAnsi="宋体"/>
          <w:b/>
          <w:bCs/>
          <w:kern w:val="44"/>
          <w:sz w:val="32"/>
          <w:szCs w:val="30"/>
        </w:rPr>
        <w:sectPr w:rsidR="00074D18">
          <w:pgSz w:w="16838" w:h="11906" w:orient="landscape"/>
          <w:pgMar w:top="1077" w:right="1440" w:bottom="1077" w:left="1440" w:header="851" w:footer="992" w:gutter="0"/>
          <w:cols w:space="720"/>
          <w:docGrid w:type="lines" w:linePitch="312"/>
        </w:sectPr>
      </w:pPr>
    </w:p>
    <w:p w14:paraId="03D35C6B" w14:textId="77777777" w:rsidR="00074D18" w:rsidRDefault="00074D18">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5E8D1B4F" w14:textId="77777777"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65D8681"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2CFDF6C7"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25F10A0F"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B1BAC28"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4）其他标准：按照最新标准执行</w:t>
      </w:r>
    </w:p>
    <w:p w14:paraId="5FA831AD" w14:textId="77777777"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5286AE10"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13D06B17"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3DA90B93"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192DE56A"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使用安全 </w:t>
      </w:r>
    </w:p>
    <w:p w14:paraId="10C6D346"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36A3EE03" w14:textId="77777777" w:rsidR="00074D18" w:rsidRDefault="00074D18">
      <w:pPr>
        <w:spacing w:line="560" w:lineRule="exact"/>
        <w:ind w:firstLineChars="200" w:firstLine="560"/>
        <w:rPr>
          <w:rFonts w:ascii="仿宋_GB2312" w:eastAsia="仿宋_GB2312" w:hAnsi="宋体"/>
          <w:sz w:val="28"/>
          <w:szCs w:val="21"/>
        </w:rPr>
      </w:pPr>
      <w:r w:rsidRPr="00CD10B7">
        <w:rPr>
          <w:rFonts w:ascii="仿宋_GB2312" w:eastAsia="仿宋_GB2312" w:hAnsi="宋体"/>
          <w:noProof/>
          <w:sz w:val="28"/>
          <w:szCs w:val="21"/>
        </w:rPr>
        <w:t>自合同签订之日起40日历天内供货安装调试完成</w:t>
      </w:r>
    </w:p>
    <w:p w14:paraId="49EEAACD"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641B5FC6"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09361EF3"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7C4E18F4" w14:textId="77777777" w:rsidR="00074D18" w:rsidRDefault="00074D18">
      <w:pPr>
        <w:spacing w:line="560" w:lineRule="exact"/>
        <w:ind w:firstLineChars="200" w:firstLine="560"/>
        <w:rPr>
          <w:rFonts w:ascii="仿宋_GB2312" w:eastAsia="仿宋_GB2312" w:hAnsi="宋体"/>
          <w:sz w:val="28"/>
          <w:szCs w:val="21"/>
        </w:rPr>
      </w:pPr>
      <w:r w:rsidRPr="00CD10B7">
        <w:rPr>
          <w:rFonts w:ascii="仿宋_GB2312" w:eastAsia="仿宋_GB2312" w:hAnsi="宋体"/>
          <w:noProof/>
          <w:sz w:val="28"/>
          <w:szCs w:val="28"/>
        </w:rPr>
        <w:t>本项目无预款，完成供货经验收合格后，第一年内支付到合同价款的60%,第2年支付合同价款的30%，第三年支付合同价款的10%。</w:t>
      </w:r>
    </w:p>
    <w:p w14:paraId="5B20502F" w14:textId="77777777"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1B10B8C"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00149FA1"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323C8596"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56DD8867" w14:textId="77777777" w:rsidR="00074D18" w:rsidRDefault="00074D18">
      <w:pPr>
        <w:spacing w:line="560" w:lineRule="exact"/>
        <w:ind w:firstLineChars="200" w:firstLine="560"/>
        <w:rPr>
          <w:rFonts w:ascii="仿宋_GB2312" w:eastAsia="仿宋_GB2312" w:hAnsi="宋体"/>
          <w:sz w:val="28"/>
          <w:szCs w:val="21"/>
        </w:rPr>
      </w:pPr>
      <w:r w:rsidRPr="00CD10B7">
        <w:rPr>
          <w:rFonts w:ascii="仿宋_GB2312" w:eastAsia="仿宋_GB2312" w:hAnsi="宋体"/>
          <w:noProof/>
          <w:sz w:val="28"/>
          <w:szCs w:val="21"/>
        </w:rPr>
        <w:t>自验收合格之日起不低于2年(供应商可自行承诺更高年限质保期)</w:t>
      </w:r>
    </w:p>
    <w:p w14:paraId="0BC6BA24" w14:textId="77777777"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61DFA349"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5B8807CD" w14:textId="1AACFC43" w:rsidR="00074D18" w:rsidRDefault="00074D18">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795648B0" w14:textId="77936EE7" w:rsidR="00B40EA1" w:rsidRPr="00B40EA1" w:rsidRDefault="00B40EA1">
      <w:pPr>
        <w:spacing w:line="560" w:lineRule="exact"/>
        <w:ind w:firstLineChars="200" w:firstLine="560"/>
        <w:rPr>
          <w:rFonts w:ascii="仿宋_GB2312" w:eastAsia="仿宋_GB2312" w:hAnsi="宋体"/>
          <w:sz w:val="28"/>
          <w:szCs w:val="28"/>
        </w:rPr>
      </w:pPr>
      <w:r w:rsidRPr="00B40EA1">
        <w:rPr>
          <w:rFonts w:ascii="仿宋_GB2312" w:eastAsia="仿宋_GB2312" w:hAnsi="宋体" w:hint="eastAsia"/>
          <w:sz w:val="28"/>
          <w:szCs w:val="28"/>
        </w:rPr>
        <w:t>1、投标供应商须承诺3个工作日内维修排除故障</w:t>
      </w:r>
      <w:r>
        <w:rPr>
          <w:rFonts w:ascii="仿宋_GB2312" w:eastAsia="仿宋_GB2312" w:hAnsi="宋体" w:hint="eastAsia"/>
          <w:sz w:val="28"/>
          <w:szCs w:val="28"/>
        </w:rPr>
        <w:t>。</w:t>
      </w:r>
    </w:p>
    <w:p w14:paraId="0CA02CFA" w14:textId="148C3797" w:rsidR="00074D18" w:rsidRDefault="00B40EA1">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003829A5" w:rsidRPr="003829A5">
        <w:rPr>
          <w:rFonts w:ascii="仿宋_GB2312" w:eastAsia="仿宋_GB2312" w:hAnsi="宋体" w:hint="eastAsia"/>
          <w:sz w:val="28"/>
          <w:szCs w:val="28"/>
        </w:rPr>
        <w:t>购买的检定装置及辅助设备都要符合检定规程的要求，经检定合格，需有纸质的检定证书、说明书。乙方负责建标前的所有试验及建标所需的文件材料。</w:t>
      </w:r>
    </w:p>
    <w:p w14:paraId="77EA1CB4" w14:textId="77777777" w:rsidR="00074D18" w:rsidRDefault="00074D18">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6B5C13D5"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CD10B7">
        <w:rPr>
          <w:rFonts w:ascii="仿宋_GB2312" w:eastAsia="仿宋_GB2312" w:hAnsi="宋体"/>
          <w:noProof/>
          <w:sz w:val="28"/>
          <w:szCs w:val="21"/>
        </w:rPr>
        <w:t>威海市嘉鑫工程检测鉴定有限公司</w:t>
      </w:r>
    </w:p>
    <w:p w14:paraId="4671C8B1" w14:textId="036E840A"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003829A5" w:rsidRPr="003829A5">
        <w:rPr>
          <w:rFonts w:ascii="仿宋_GB2312" w:eastAsia="仿宋_GB2312" w:hAnsi="宋体" w:hint="eastAsia"/>
          <w:sz w:val="28"/>
          <w:szCs w:val="21"/>
        </w:rPr>
        <w:t>山东省威海市乳山市胜利街东首</w:t>
      </w:r>
    </w:p>
    <w:p w14:paraId="162D00F3"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CD10B7">
        <w:rPr>
          <w:rFonts w:ascii="仿宋_GB2312" w:eastAsia="仿宋_GB2312" w:hAnsi="宋体"/>
          <w:noProof/>
          <w:sz w:val="28"/>
          <w:szCs w:val="21"/>
        </w:rPr>
        <w:t>周家正</w:t>
      </w:r>
    </w:p>
    <w:p w14:paraId="578A2B2A" w14:textId="77777777" w:rsidR="00074D18" w:rsidRDefault="00074D18">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CD10B7">
        <w:rPr>
          <w:rFonts w:ascii="仿宋_GB2312" w:eastAsia="仿宋_GB2312" w:hAnsi="宋体"/>
          <w:noProof/>
          <w:sz w:val="28"/>
          <w:szCs w:val="21"/>
        </w:rPr>
        <w:t>18561278313</w:t>
      </w:r>
    </w:p>
    <w:p w14:paraId="6AA6CFA2" w14:textId="77777777" w:rsidR="00074D18" w:rsidRDefault="00074D18">
      <w:pPr>
        <w:sectPr w:rsidR="00074D18">
          <w:pgSz w:w="11906" w:h="16838"/>
          <w:pgMar w:top="1440" w:right="1077" w:bottom="1440" w:left="1077" w:header="851" w:footer="992" w:gutter="0"/>
          <w:cols w:space="720"/>
          <w:docGrid w:type="lines" w:linePitch="312"/>
        </w:sectPr>
      </w:pPr>
    </w:p>
    <w:p w14:paraId="1C7870D7" w14:textId="77777777" w:rsidR="00074D18" w:rsidRDefault="00074D18">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第四章 谈判原则、程序和方法</w:t>
      </w:r>
    </w:p>
    <w:p w14:paraId="538DACAA" w14:textId="77777777" w:rsidR="00074D18" w:rsidRDefault="00074D18">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7D25D750"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2FC204EF"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41441BD1"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6CEBF657"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33566A82"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1540BD4B"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6FAAA555" w14:textId="77777777" w:rsidR="00074D18" w:rsidRDefault="00074D18">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二、评审程序</w:t>
      </w:r>
    </w:p>
    <w:p w14:paraId="0095ABD6" w14:textId="77777777" w:rsidR="00074D18" w:rsidRDefault="00074D18">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08EDF142"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2B4D3384"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2.出现下列情形之一的，视为对竞争谈判文件未做出实质性响应，按照无效报价处理。</w:t>
      </w:r>
    </w:p>
    <w:p w14:paraId="4BBE1952"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56DE301F"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属于有效响应文件的，将进行下一轮此的询标和澄清。</w:t>
      </w:r>
    </w:p>
    <w:p w14:paraId="24E908CE"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1B037DC3"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响应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6FFC5AC8" w14:textId="77777777" w:rsidR="00074D18" w:rsidRDefault="00074D18">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3F33ACA8" w14:textId="77777777" w:rsidR="00074D18" w:rsidRDefault="00074D18">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3C738891"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374AECDB"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506D60A7"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（3）对谈判文件作出的实质性变动是谈判文件的有效组成部分，谈判小组应当及时以书面形式同时通知所有参加谈判的供应商。</w:t>
      </w:r>
    </w:p>
    <w:p w14:paraId="0F21D15F"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1F69CFCD" w14:textId="77777777" w:rsidR="00074D18" w:rsidRDefault="00074D18">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3955BE58"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（1）谈判文件能够详细列明采购标的的技术、服务要求的，谈判结束后，谈判小组应当要求所有实质性响应的报价供应商在规定时间内提交最终报价。</w:t>
      </w:r>
    </w:p>
    <w:p w14:paraId="29740BC3"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63F410DA" w14:textId="77777777" w:rsidR="00074D18" w:rsidRDefault="00074D18">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三、评审方法</w:t>
      </w:r>
    </w:p>
    <w:p w14:paraId="2537734F"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5B4F57B1" w14:textId="77777777" w:rsidR="00074D18" w:rsidRDefault="00074D18">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074D18" w14:paraId="0767C6AF" w14:textId="77777777">
        <w:trPr>
          <w:trHeight w:val="454"/>
          <w:jc w:val="center"/>
        </w:trPr>
        <w:tc>
          <w:tcPr>
            <w:tcW w:w="826" w:type="dxa"/>
            <w:shd w:val="clear" w:color="auto" w:fill="D9D9D9"/>
            <w:vAlign w:val="center"/>
          </w:tcPr>
          <w:p w14:paraId="0DE411C6" w14:textId="77777777" w:rsidR="00074D18" w:rsidRDefault="00074D1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018A7EB3" w14:textId="77777777" w:rsidR="00074D18" w:rsidRDefault="00074D1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392B3B1F" w14:textId="77777777" w:rsidR="00074D18" w:rsidRDefault="00074D1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4A87E08A" w14:textId="77777777" w:rsidR="00074D18" w:rsidRDefault="00074D1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59BDEFFD" w14:textId="77777777" w:rsidR="00074D18" w:rsidRDefault="00074D1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66AC9F4A" w14:textId="77777777" w:rsidR="00074D18" w:rsidRDefault="00074D18">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074D18" w14:paraId="21E5E821" w14:textId="77777777">
        <w:trPr>
          <w:trHeight w:val="454"/>
          <w:jc w:val="center"/>
        </w:trPr>
        <w:tc>
          <w:tcPr>
            <w:tcW w:w="826" w:type="dxa"/>
            <w:vAlign w:val="center"/>
          </w:tcPr>
          <w:p w14:paraId="333DD129"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658DE477"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0F828984"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1DE25017" w14:textId="25271CCF" w:rsidR="00074D18" w:rsidRDefault="00971652">
            <w:pPr>
              <w:pStyle w:val="a3"/>
              <w:ind w:firstLineChars="100" w:firstLine="240"/>
              <w:rPr>
                <w:rFonts w:ascii="仿宋_GB2312" w:eastAsia="仿宋_GB2312" w:hAnsi="宋体"/>
                <w:sz w:val="24"/>
                <w:szCs w:val="24"/>
              </w:rPr>
            </w:pPr>
            <w:r w:rsidRPr="00971652">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报价采用低价优先法计算，满足采购文件要求且最终报价最低的报价单位的价格为评审基准价，其价格分为满分。其他报价单位的价格分统一按照下列公式计算：报价得分=（评审基准价/最终报价）×30分</w:t>
            </w:r>
          </w:p>
        </w:tc>
        <w:tc>
          <w:tcPr>
            <w:tcW w:w="1026" w:type="dxa"/>
            <w:vAlign w:val="center"/>
          </w:tcPr>
          <w:p w14:paraId="0E27529B"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1598CC64"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074D18" w14:paraId="694F10B5" w14:textId="77777777">
        <w:trPr>
          <w:trHeight w:val="454"/>
          <w:jc w:val="center"/>
        </w:trPr>
        <w:tc>
          <w:tcPr>
            <w:tcW w:w="826" w:type="dxa"/>
            <w:vAlign w:val="center"/>
          </w:tcPr>
          <w:p w14:paraId="0C06FEA0"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0363024A"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85B9346"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3C2D955C"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近三年（指从开标日向前推算，精确到日，以此类推，以合同签订时间为准），投标人承揽的类似鉴定设备装置采购项目业绩；每有一个得</w:t>
            </w:r>
            <w:r>
              <w:rPr>
                <w:rFonts w:ascii="仿宋_GB2312" w:eastAsia="仿宋_GB2312" w:hAnsi="宋体"/>
                <w:sz w:val="24"/>
                <w:szCs w:val="24"/>
              </w:rPr>
              <w:t>1分，最高得3分。</w:t>
            </w:r>
          </w:p>
          <w:p w14:paraId="3BC7B55A"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【响应文件附合同扫描件，否则不得分。】</w:t>
            </w:r>
          </w:p>
        </w:tc>
        <w:tc>
          <w:tcPr>
            <w:tcW w:w="1026" w:type="dxa"/>
            <w:vAlign w:val="center"/>
          </w:tcPr>
          <w:p w14:paraId="778509BF"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45D3CC3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074D18" w14:paraId="242586D1" w14:textId="77777777">
        <w:trPr>
          <w:trHeight w:val="454"/>
          <w:jc w:val="center"/>
        </w:trPr>
        <w:tc>
          <w:tcPr>
            <w:tcW w:w="826" w:type="dxa"/>
            <w:vAlign w:val="center"/>
          </w:tcPr>
          <w:p w14:paraId="1940D3B6"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6706AC6E"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611E476"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777636F0"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投标人所选用的产品的证明材料（包括不限于技术详细配置清单、生产制造商印制的产品彩页图片、检测机构出具的产品检测报告、相关证件资料等）和根据招标文件编制的“技术要求偏离表”进行评价：</w:t>
            </w:r>
          </w:p>
          <w:p w14:paraId="0D269E9C"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所投产品的技术参数对招标文件规定的技术条款无负偏离，质量可靠、性能稳定，技术水平领先，参数、指标完全满足采购需求并优于其它投标产品，得</w:t>
            </w:r>
            <w:r>
              <w:rPr>
                <w:rFonts w:ascii="仿宋_GB2312" w:eastAsia="仿宋_GB2312" w:hAnsi="宋体"/>
                <w:sz w:val="24"/>
                <w:szCs w:val="24"/>
              </w:rPr>
              <w:t>12-17分</w:t>
            </w:r>
          </w:p>
          <w:p w14:paraId="1D9F7F3F"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所投产品的技术参数对招标文件规定的技术条款存在细微负偏离，从产品整体看，能够较好的满足采购需求，得</w:t>
            </w:r>
            <w:r>
              <w:rPr>
                <w:rFonts w:ascii="仿宋_GB2312" w:eastAsia="仿宋_GB2312" w:hAnsi="宋体"/>
                <w:sz w:val="24"/>
                <w:szCs w:val="24"/>
              </w:rPr>
              <w:t>6-11分</w:t>
            </w:r>
          </w:p>
          <w:p w14:paraId="0AE14CB0"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所投报产品技术参数对招标文件规定的条款有较多负偏离，或整体产品质量一般，仅能满足招标文件的最低要求，得</w:t>
            </w:r>
            <w:r>
              <w:rPr>
                <w:rFonts w:ascii="仿宋_GB2312" w:eastAsia="仿宋_GB2312" w:hAnsi="宋体"/>
                <w:sz w:val="24"/>
                <w:szCs w:val="24"/>
              </w:rPr>
              <w:t>0-5分</w:t>
            </w:r>
          </w:p>
        </w:tc>
        <w:tc>
          <w:tcPr>
            <w:tcW w:w="1026" w:type="dxa"/>
            <w:vAlign w:val="center"/>
          </w:tcPr>
          <w:p w14:paraId="0047A347"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74F9C21"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074D18" w14:paraId="77969172" w14:textId="77777777">
        <w:trPr>
          <w:trHeight w:val="454"/>
          <w:jc w:val="center"/>
        </w:trPr>
        <w:tc>
          <w:tcPr>
            <w:tcW w:w="826" w:type="dxa"/>
            <w:vAlign w:val="center"/>
          </w:tcPr>
          <w:p w14:paraId="4EB1C635"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50DC7A2"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CB0464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vAlign w:val="center"/>
          </w:tcPr>
          <w:p w14:paraId="2185D782"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评委根据供货方案以</w:t>
            </w:r>
            <w:r>
              <w:rPr>
                <w:rFonts w:ascii="仿宋_GB2312" w:eastAsia="仿宋_GB2312" w:hAnsi="宋体"/>
                <w:sz w:val="24"/>
                <w:szCs w:val="24"/>
              </w:rPr>
              <w:t>0.1分为单位进行打分：</w:t>
            </w:r>
          </w:p>
          <w:p w14:paraId="26A96068"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供货计划完整、方案详细、按期供货等措施及人员配备完美，能够很好的满足采购需求</w:t>
            </w:r>
            <w:r>
              <w:rPr>
                <w:rFonts w:ascii="仿宋_GB2312" w:eastAsia="仿宋_GB2312" w:hAnsi="宋体"/>
                <w:sz w:val="24"/>
                <w:szCs w:val="24"/>
              </w:rPr>
              <w:t xml:space="preserve">, 得7-10分 </w:t>
            </w:r>
          </w:p>
          <w:p w14:paraId="4AE448E0"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供货计划较完整、方案详细、按期供货等措施及人员配备良好，能够较好的满足采购需求</w:t>
            </w:r>
            <w:r>
              <w:rPr>
                <w:rFonts w:ascii="仿宋_GB2312" w:eastAsia="仿宋_GB2312" w:hAnsi="宋体"/>
                <w:sz w:val="24"/>
                <w:szCs w:val="24"/>
              </w:rPr>
              <w:t xml:space="preserve">, 得4-6分 </w:t>
            </w:r>
          </w:p>
          <w:p w14:paraId="32CCA413"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供货计划一般、方案一般、只有基本的供货措施及人员，仅能基本满足采购需求</w:t>
            </w:r>
            <w:r>
              <w:rPr>
                <w:rFonts w:ascii="仿宋_GB2312" w:eastAsia="仿宋_GB2312" w:hAnsi="宋体"/>
                <w:sz w:val="24"/>
                <w:szCs w:val="24"/>
              </w:rPr>
              <w:t>, 得0-3分</w:t>
            </w:r>
          </w:p>
        </w:tc>
        <w:tc>
          <w:tcPr>
            <w:tcW w:w="1026" w:type="dxa"/>
            <w:vAlign w:val="center"/>
          </w:tcPr>
          <w:p w14:paraId="6FBF398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60FCF76"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074D18" w14:paraId="04419EFE" w14:textId="77777777">
        <w:trPr>
          <w:trHeight w:val="454"/>
          <w:jc w:val="center"/>
        </w:trPr>
        <w:tc>
          <w:tcPr>
            <w:tcW w:w="826" w:type="dxa"/>
            <w:vAlign w:val="center"/>
          </w:tcPr>
          <w:p w14:paraId="6656A95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25AC44CE"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CD85B84"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安全保障措施</w:t>
            </w:r>
          </w:p>
        </w:tc>
        <w:tc>
          <w:tcPr>
            <w:tcW w:w="4689" w:type="dxa"/>
            <w:vAlign w:val="center"/>
          </w:tcPr>
          <w:p w14:paraId="733BB822"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评委根据安全保障措施以</w:t>
            </w:r>
            <w:r>
              <w:rPr>
                <w:rFonts w:ascii="仿宋_GB2312" w:eastAsia="仿宋_GB2312" w:hAnsi="宋体"/>
                <w:sz w:val="24"/>
                <w:szCs w:val="24"/>
              </w:rPr>
              <w:t>0.1分为单位进行打分：</w:t>
            </w:r>
          </w:p>
          <w:p w14:paraId="5513E0BE"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安全保障措施全面详细，覆盖人员、货物、运输、安装全流程，应急预案完善可行，得</w:t>
            </w:r>
            <w:r>
              <w:rPr>
                <w:rFonts w:ascii="仿宋_GB2312" w:eastAsia="仿宋_GB2312" w:hAnsi="宋体"/>
                <w:sz w:val="24"/>
                <w:szCs w:val="24"/>
              </w:rPr>
              <w:t>7-10分</w:t>
            </w:r>
          </w:p>
          <w:p w14:paraId="76A1C48B"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安全保障措施较完善，覆盖主要环节，有基本应急预案，得</w:t>
            </w:r>
            <w:r>
              <w:rPr>
                <w:rFonts w:ascii="仿宋_GB2312" w:eastAsia="仿宋_GB2312" w:hAnsi="宋体"/>
                <w:sz w:val="24"/>
                <w:szCs w:val="24"/>
              </w:rPr>
              <w:t>4-6 分：</w:t>
            </w:r>
          </w:p>
          <w:p w14:paraId="36FDFB70"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安全保障措施基本满足要求或存在重大漏洞，覆盖关键环节或覆盖不全，应急预案不够完善或缺失，得</w:t>
            </w:r>
            <w:r>
              <w:rPr>
                <w:rFonts w:ascii="仿宋_GB2312" w:eastAsia="仿宋_GB2312" w:hAnsi="宋体"/>
                <w:sz w:val="24"/>
                <w:szCs w:val="24"/>
              </w:rPr>
              <w:t>0-3分</w:t>
            </w:r>
          </w:p>
        </w:tc>
        <w:tc>
          <w:tcPr>
            <w:tcW w:w="1026" w:type="dxa"/>
            <w:vAlign w:val="center"/>
          </w:tcPr>
          <w:p w14:paraId="48A3C3B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4D991183"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074D18" w14:paraId="467BFB2E" w14:textId="77777777">
        <w:trPr>
          <w:trHeight w:val="454"/>
          <w:jc w:val="center"/>
        </w:trPr>
        <w:tc>
          <w:tcPr>
            <w:tcW w:w="826" w:type="dxa"/>
            <w:vAlign w:val="center"/>
          </w:tcPr>
          <w:p w14:paraId="647D25E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3024E305"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225FC34"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人员配备及培训方案</w:t>
            </w:r>
          </w:p>
        </w:tc>
        <w:tc>
          <w:tcPr>
            <w:tcW w:w="4689" w:type="dxa"/>
            <w:vAlign w:val="center"/>
          </w:tcPr>
          <w:p w14:paraId="56491202"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评委根据人员配备及培训方案以</w:t>
            </w:r>
            <w:r>
              <w:rPr>
                <w:rFonts w:ascii="仿宋_GB2312" w:eastAsia="仿宋_GB2312" w:hAnsi="宋体"/>
                <w:sz w:val="24"/>
                <w:szCs w:val="24"/>
              </w:rPr>
              <w:t>0.1分为单位进行打分：</w:t>
            </w:r>
          </w:p>
          <w:p w14:paraId="4C44BCA1"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人员配备充足且专业对口，培训方案内容全面、针对性强，可操作性高，能确保操作人员独立完成设备操作与日常检定工作，得</w:t>
            </w:r>
            <w:r>
              <w:rPr>
                <w:rFonts w:ascii="仿宋_GB2312" w:eastAsia="仿宋_GB2312" w:hAnsi="宋体"/>
                <w:sz w:val="24"/>
                <w:szCs w:val="24"/>
              </w:rPr>
              <w:t>7-10分</w:t>
            </w:r>
          </w:p>
          <w:p w14:paraId="04054788"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人员配备合理，培训方案内容完整，具有一定可操作性，得</w:t>
            </w:r>
            <w:r>
              <w:rPr>
                <w:rFonts w:ascii="仿宋_GB2312" w:eastAsia="仿宋_GB2312" w:hAnsi="宋体"/>
                <w:sz w:val="24"/>
                <w:szCs w:val="24"/>
              </w:rPr>
              <w:t>4-6分</w:t>
            </w:r>
          </w:p>
          <w:p w14:paraId="5995D41E"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人员配备基本满足要求或不足，培训方案内容简单或无有效培训方案，可操作性一般或差，得</w:t>
            </w:r>
            <w:r>
              <w:rPr>
                <w:rFonts w:ascii="仿宋_GB2312" w:eastAsia="仿宋_GB2312" w:hAnsi="宋体"/>
                <w:sz w:val="24"/>
                <w:szCs w:val="24"/>
              </w:rPr>
              <w:t>0-3分</w:t>
            </w:r>
          </w:p>
        </w:tc>
        <w:tc>
          <w:tcPr>
            <w:tcW w:w="1026" w:type="dxa"/>
            <w:vAlign w:val="center"/>
          </w:tcPr>
          <w:p w14:paraId="63F76713"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53A3E7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074D18" w14:paraId="7ADBB9BB" w14:textId="77777777">
        <w:trPr>
          <w:trHeight w:val="454"/>
          <w:jc w:val="center"/>
        </w:trPr>
        <w:tc>
          <w:tcPr>
            <w:tcW w:w="826" w:type="dxa"/>
            <w:vAlign w:val="center"/>
          </w:tcPr>
          <w:p w14:paraId="1D5FEF47"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046B28ED"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E0DAD12"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售后服务方案</w:t>
            </w:r>
          </w:p>
        </w:tc>
        <w:tc>
          <w:tcPr>
            <w:tcW w:w="4689" w:type="dxa"/>
            <w:vAlign w:val="center"/>
          </w:tcPr>
          <w:p w14:paraId="0DB53C05"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评委根据售后服务方案以</w:t>
            </w:r>
            <w:r>
              <w:rPr>
                <w:rFonts w:ascii="仿宋_GB2312" w:eastAsia="仿宋_GB2312" w:hAnsi="宋体"/>
                <w:sz w:val="24"/>
                <w:szCs w:val="24"/>
              </w:rPr>
              <w:t>0.1分为单位进行打分：</w:t>
            </w:r>
          </w:p>
          <w:p w14:paraId="7CCC534B"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售后服务体系完善，</w:t>
            </w:r>
            <w:r>
              <w:rPr>
                <w:rFonts w:ascii="仿宋_GB2312" w:eastAsia="仿宋_GB2312" w:hAnsi="宋体"/>
                <w:sz w:val="24"/>
                <w:szCs w:val="24"/>
              </w:rPr>
              <w:t>7</w:t>
            </w:r>
            <w:r>
              <w:rPr>
                <w:rFonts w:ascii="仿宋_GB2312" w:eastAsia="仿宋_GB2312" w:hAnsi="宋体"/>
                <w:sz w:val="24"/>
                <w:szCs w:val="24"/>
              </w:rPr>
              <w:t>×</w:t>
            </w:r>
            <w:r>
              <w:rPr>
                <w:rFonts w:ascii="仿宋_GB2312" w:eastAsia="仿宋_GB2312" w:hAnsi="宋体"/>
                <w:sz w:val="24"/>
                <w:szCs w:val="24"/>
              </w:rPr>
              <w:t>24 小时响应，现场服务及时，质保期优于要求，能提供终身技术支持与软件升级，得7-10分</w:t>
            </w:r>
          </w:p>
          <w:p w14:paraId="45A46F63"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售后服务体系较完善，响应及时，满足基本服务要求，得</w:t>
            </w:r>
            <w:r>
              <w:rPr>
                <w:rFonts w:ascii="仿宋_GB2312" w:eastAsia="仿宋_GB2312" w:hAnsi="宋体"/>
                <w:sz w:val="24"/>
                <w:szCs w:val="24"/>
              </w:rPr>
              <w:t>4-6分</w:t>
            </w:r>
          </w:p>
          <w:p w14:paraId="50520EA4"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售后服务体系基本建立或不完善，响应速度一般或无法保障及时服务，服务内容有限，得</w:t>
            </w:r>
            <w:r>
              <w:rPr>
                <w:rFonts w:ascii="仿宋_GB2312" w:eastAsia="仿宋_GB2312" w:hAnsi="宋体"/>
                <w:sz w:val="24"/>
                <w:szCs w:val="24"/>
              </w:rPr>
              <w:t>0-3分</w:t>
            </w:r>
          </w:p>
        </w:tc>
        <w:tc>
          <w:tcPr>
            <w:tcW w:w="1026" w:type="dxa"/>
            <w:vAlign w:val="center"/>
          </w:tcPr>
          <w:p w14:paraId="77089612"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F723158"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074D18" w14:paraId="3883C7F4" w14:textId="77777777">
        <w:trPr>
          <w:trHeight w:val="454"/>
          <w:jc w:val="center"/>
        </w:trPr>
        <w:tc>
          <w:tcPr>
            <w:tcW w:w="826" w:type="dxa"/>
            <w:vAlign w:val="center"/>
          </w:tcPr>
          <w:p w14:paraId="5A71470C"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46BF8AF9"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3D4356B6"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产品维护、保养措施</w:t>
            </w:r>
          </w:p>
        </w:tc>
        <w:tc>
          <w:tcPr>
            <w:tcW w:w="4689" w:type="dxa"/>
            <w:vAlign w:val="center"/>
          </w:tcPr>
          <w:p w14:paraId="5B625F4E"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评委根据产品维护、保养措施以</w:t>
            </w:r>
            <w:r>
              <w:rPr>
                <w:rFonts w:ascii="仿宋_GB2312" w:eastAsia="仿宋_GB2312" w:hAnsi="宋体"/>
                <w:sz w:val="24"/>
                <w:szCs w:val="24"/>
              </w:rPr>
              <w:t>0.1分为单位进行打分：</w:t>
            </w:r>
          </w:p>
          <w:p w14:paraId="67EF0F59"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维护保养方案全面细致，周期明确，配件供应保障充足，能有效延长设备使用寿命，得</w:t>
            </w:r>
            <w:r>
              <w:rPr>
                <w:rFonts w:ascii="仿宋_GB2312" w:eastAsia="仿宋_GB2312" w:hAnsi="宋体"/>
                <w:sz w:val="24"/>
                <w:szCs w:val="24"/>
              </w:rPr>
              <w:t>7-10分</w:t>
            </w:r>
          </w:p>
          <w:p w14:paraId="592CA545"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维护保养方案较完善，周期合理，配件供应有保障，得</w:t>
            </w:r>
            <w:r>
              <w:rPr>
                <w:rFonts w:ascii="仿宋_GB2312" w:eastAsia="仿宋_GB2312" w:hAnsi="宋体"/>
                <w:sz w:val="24"/>
                <w:szCs w:val="24"/>
              </w:rPr>
              <w:t>4-6分</w:t>
            </w:r>
          </w:p>
          <w:p w14:paraId="20CD1D0A" w14:textId="77777777" w:rsidR="00074D18" w:rsidRDefault="00074D18">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维护保养方案基本满足要求或无明确方案，配件供应保障一般或无保障，得</w:t>
            </w:r>
            <w:r>
              <w:rPr>
                <w:rFonts w:ascii="仿宋_GB2312" w:eastAsia="仿宋_GB2312" w:hAnsi="宋体"/>
                <w:sz w:val="24"/>
                <w:szCs w:val="24"/>
              </w:rPr>
              <w:t>0-3分</w:t>
            </w:r>
          </w:p>
        </w:tc>
        <w:tc>
          <w:tcPr>
            <w:tcW w:w="1026" w:type="dxa"/>
            <w:vAlign w:val="center"/>
          </w:tcPr>
          <w:p w14:paraId="77DFBB5B"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D239123" w14:textId="77777777" w:rsidR="00074D18" w:rsidRDefault="00074D18">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bl>
    <w:p w14:paraId="329AA61F" w14:textId="77777777" w:rsidR="00074D18" w:rsidRDefault="00074D18">
      <w:pPr>
        <w:spacing w:line="520" w:lineRule="exact"/>
        <w:ind w:firstLineChars="200" w:firstLine="560"/>
        <w:rPr>
          <w:rFonts w:ascii="仿宋_GB2312" w:eastAsia="仿宋_GB2312" w:hAnsi="宋体"/>
          <w:sz w:val="28"/>
          <w:szCs w:val="21"/>
        </w:rPr>
      </w:pPr>
    </w:p>
    <w:p w14:paraId="71E3BBDD" w14:textId="77777777" w:rsidR="00074D18" w:rsidRDefault="00074D18">
      <w:pPr>
        <w:widowControl/>
        <w:spacing w:line="360" w:lineRule="auto"/>
        <w:rPr>
          <w:rFonts w:ascii="宋体" w:hAnsi="宋体"/>
          <w:sz w:val="24"/>
        </w:rPr>
        <w:sectPr w:rsidR="00074D18">
          <w:pgSz w:w="11906" w:h="16838"/>
          <w:pgMar w:top="1440" w:right="1080" w:bottom="1440" w:left="1080" w:header="851" w:footer="992" w:gutter="0"/>
          <w:cols w:space="720"/>
          <w:docGrid w:type="lines" w:linePitch="312"/>
        </w:sectPr>
      </w:pPr>
    </w:p>
    <w:p w14:paraId="48AB0DDD" w14:textId="77777777" w:rsidR="00074D18" w:rsidRDefault="00074D18">
      <w:pPr>
        <w:spacing w:before="100" w:beforeAutospacing="1" w:after="100" w:afterAutospacing="1" w:line="415" w:lineRule="auto"/>
        <w:ind w:left="720"/>
        <w:jc w:val="center"/>
        <w:outlineLvl w:val="0"/>
        <w:rPr>
          <w:rFonts w:ascii="楷体_GB2312" w:eastAsia="楷体_GB2312" w:hAnsi="宋体" w:cs="宋体"/>
          <w:b/>
          <w:bCs/>
          <w:sz w:val="44"/>
          <w:szCs w:val="44"/>
        </w:rPr>
        <w:sectPr w:rsidR="00074D18">
          <w:headerReference w:type="default" r:id="rId20"/>
          <w:footerReference w:type="default" r:id="rId21"/>
          <w:pgSz w:w="11906" w:h="16838"/>
          <w:pgMar w:top="1440" w:right="1077" w:bottom="1440" w:left="1077" w:header="851" w:footer="992" w:gutter="0"/>
          <w:cols w:space="720"/>
          <w:docGrid w:type="linesAndChars" w:linePitch="312"/>
        </w:sectPr>
      </w:pPr>
      <w:r>
        <w:rPr>
          <w:rFonts w:ascii="楷体_GB2312" w:eastAsia="楷体_GB2312" w:hAnsi="宋体" w:cs="宋体" w:hint="eastAsia"/>
          <w:b/>
          <w:bCs/>
          <w:sz w:val="44"/>
          <w:szCs w:val="44"/>
        </w:rPr>
        <w:lastRenderedPageBreak/>
        <w:t>第五章 投标（响应）文件格式</w:t>
      </w:r>
    </w:p>
    <w:p w14:paraId="653FA56F" w14:textId="77777777" w:rsidR="00074D18" w:rsidRDefault="00074D18">
      <w:pPr>
        <w:jc w:val="left"/>
        <w:rPr>
          <w:rFonts w:ascii="仿宋" w:eastAsia="仿宋" w:hAnsi="仿宋"/>
          <w:sz w:val="52"/>
        </w:rPr>
      </w:pPr>
    </w:p>
    <w:p w14:paraId="55BA7E78" w14:textId="77777777" w:rsidR="00074D18" w:rsidRDefault="00074D18">
      <w:pPr>
        <w:rPr>
          <w:rFonts w:ascii="方正小标宋简体" w:eastAsia="方正小标宋简体" w:hAnsi="仿宋"/>
          <w:bCs/>
          <w:sz w:val="84"/>
        </w:rPr>
      </w:pPr>
    </w:p>
    <w:p w14:paraId="6E92B80E" w14:textId="77777777" w:rsidR="00074D18" w:rsidRDefault="00074D18">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0DABD199" w14:textId="77777777" w:rsidR="00074D18" w:rsidRDefault="00074D18">
      <w:pPr>
        <w:jc w:val="center"/>
        <w:rPr>
          <w:rFonts w:ascii="仿宋" w:eastAsia="仿宋" w:hAnsi="仿宋"/>
          <w:sz w:val="72"/>
        </w:rPr>
      </w:pPr>
      <w:r>
        <w:rPr>
          <w:rFonts w:ascii="仿宋" w:eastAsia="仿宋" w:hAnsi="仿宋" w:cs="Calibri" w:hint="eastAsia"/>
          <w:color w:val="FF0000"/>
          <w:sz w:val="72"/>
        </w:rPr>
        <w:t>（第一册）</w:t>
      </w:r>
    </w:p>
    <w:p w14:paraId="13948C43" w14:textId="77777777" w:rsidR="00074D18" w:rsidRDefault="00074D18">
      <w:pPr>
        <w:jc w:val="center"/>
        <w:rPr>
          <w:rFonts w:ascii="仿宋" w:eastAsia="仿宋" w:hAnsi="仿宋"/>
          <w:sz w:val="72"/>
        </w:rPr>
      </w:pPr>
    </w:p>
    <w:p w14:paraId="44D5AA3A" w14:textId="77777777" w:rsidR="00074D18" w:rsidRDefault="00074D18">
      <w:pPr>
        <w:jc w:val="left"/>
        <w:rPr>
          <w:rFonts w:ascii="仿宋" w:eastAsia="仿宋" w:hAnsi="仿宋"/>
          <w:sz w:val="36"/>
          <w:szCs w:val="36"/>
        </w:rPr>
      </w:pPr>
      <w:r>
        <w:rPr>
          <w:rFonts w:ascii="黑体" w:eastAsia="黑体" w:hAnsi="黑体" w:hint="eastAsia"/>
          <w:bCs/>
          <w:sz w:val="36"/>
          <w:szCs w:val="36"/>
        </w:rPr>
        <w:t>采购项目：</w:t>
      </w:r>
      <w:r w:rsidRPr="00CD10B7">
        <w:rPr>
          <w:rFonts w:ascii="仿宋" w:eastAsia="仿宋" w:hAnsi="仿宋"/>
          <w:bCs/>
          <w:noProof/>
          <w:sz w:val="36"/>
          <w:szCs w:val="36"/>
        </w:rPr>
        <w:t>燃气表检定设备装置采购</w:t>
      </w:r>
    </w:p>
    <w:p w14:paraId="53F03C46" w14:textId="77777777" w:rsidR="00074D18" w:rsidRDefault="00074D18">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CD10B7">
        <w:rPr>
          <w:rFonts w:ascii="仿宋" w:eastAsia="仿宋" w:hAnsi="仿宋"/>
          <w:noProof/>
          <w:sz w:val="36"/>
          <w:szCs w:val="36"/>
        </w:rPr>
        <w:t>SDRS-HD-2026086</w:t>
      </w:r>
    </w:p>
    <w:p w14:paraId="42453507" w14:textId="77777777" w:rsidR="00074D18" w:rsidRDefault="00074D18">
      <w:pPr>
        <w:jc w:val="left"/>
        <w:rPr>
          <w:rFonts w:ascii="黑体" w:eastAsia="黑体" w:hAnsi="黑体"/>
          <w:bCs/>
          <w:sz w:val="36"/>
          <w:szCs w:val="36"/>
        </w:rPr>
      </w:pPr>
      <w:r>
        <w:rPr>
          <w:rFonts w:ascii="黑体" w:eastAsia="黑体" w:hAnsi="黑体" w:hint="eastAsia"/>
          <w:bCs/>
          <w:sz w:val="36"/>
          <w:szCs w:val="36"/>
        </w:rPr>
        <w:t>所投包号：</w:t>
      </w:r>
      <w:r w:rsidRPr="00CD10B7">
        <w:rPr>
          <w:rFonts w:ascii="黑体" w:eastAsia="黑体" w:hAnsi="黑体"/>
          <w:bCs/>
          <w:noProof/>
          <w:sz w:val="36"/>
          <w:szCs w:val="36"/>
        </w:rPr>
        <w:t>A</w:t>
      </w:r>
    </w:p>
    <w:p w14:paraId="74102116" w14:textId="77777777" w:rsidR="00074D18" w:rsidRDefault="00074D18">
      <w:pPr>
        <w:jc w:val="left"/>
        <w:rPr>
          <w:rFonts w:ascii="仿宋" w:eastAsia="仿宋" w:hAnsi="仿宋"/>
          <w:sz w:val="36"/>
        </w:rPr>
      </w:pPr>
    </w:p>
    <w:p w14:paraId="29D23723" w14:textId="77777777" w:rsidR="00074D18" w:rsidRDefault="00074D18">
      <w:pPr>
        <w:tabs>
          <w:tab w:val="left" w:pos="580"/>
        </w:tabs>
        <w:ind w:leftChars="88" w:left="185" w:firstLineChars="500" w:firstLine="1800"/>
        <w:rPr>
          <w:rFonts w:ascii="仿宋" w:eastAsia="仿宋" w:hAnsi="仿宋"/>
          <w:sz w:val="36"/>
          <w:szCs w:val="21"/>
        </w:rPr>
      </w:pPr>
    </w:p>
    <w:p w14:paraId="009A1428" w14:textId="77777777" w:rsidR="00074D18" w:rsidRDefault="00074D18">
      <w:pPr>
        <w:tabs>
          <w:tab w:val="left" w:pos="580"/>
        </w:tabs>
        <w:ind w:leftChars="88" w:left="185" w:firstLineChars="500" w:firstLine="1800"/>
        <w:rPr>
          <w:rFonts w:ascii="仿宋_GB2312" w:eastAsia="仿宋_GB2312" w:hAnsi="仿宋"/>
          <w:sz w:val="36"/>
          <w:szCs w:val="36"/>
        </w:rPr>
      </w:pPr>
    </w:p>
    <w:p w14:paraId="3203FF39" w14:textId="77777777" w:rsidR="00074D18" w:rsidRDefault="00074D18">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5E630C7E" w14:textId="77777777" w:rsidR="00074D18" w:rsidRDefault="00074D18">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18E31A80" w14:textId="77777777" w:rsidR="00074D18" w:rsidRDefault="00074D18">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5B7C5EB0" w14:textId="77777777" w:rsidR="00074D18" w:rsidRDefault="00074D18">
      <w:pPr>
        <w:tabs>
          <w:tab w:val="right" w:leader="dot" w:pos="8296"/>
        </w:tabs>
        <w:jc w:val="center"/>
        <w:rPr>
          <w:rFonts w:ascii="仿宋_GB2312" w:eastAsia="仿宋_GB2312"/>
          <w:szCs w:val="21"/>
        </w:rPr>
      </w:pPr>
      <w:r>
        <w:rPr>
          <w:rFonts w:ascii="仿宋_GB2312" w:eastAsia="仿宋_GB2312" w:hint="eastAsia"/>
          <w:sz w:val="32"/>
          <w:szCs w:val="21"/>
        </w:rPr>
        <w:t>（由供应商自行编制）</w:t>
      </w:r>
    </w:p>
    <w:p w14:paraId="4D497D00" w14:textId="77777777" w:rsidR="00074D18" w:rsidRDefault="00074D18">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报价承诺函</w:t>
      </w:r>
    </w:p>
    <w:p w14:paraId="174D3488" w14:textId="77777777" w:rsidR="00074D18" w:rsidRDefault="00074D18">
      <w:pPr>
        <w:spacing w:line="560" w:lineRule="exact"/>
        <w:rPr>
          <w:rFonts w:ascii="仿宋_GB2312" w:eastAsia="仿宋_GB2312" w:hAnsi="仿宋"/>
          <w:color w:val="C00000"/>
          <w:sz w:val="30"/>
          <w:szCs w:val="30"/>
        </w:rPr>
      </w:pPr>
      <w:r w:rsidRPr="00CD10B7">
        <w:rPr>
          <w:rFonts w:ascii="仿宋_GB2312" w:eastAsia="仿宋_GB2312" w:hAnsi="仿宋"/>
          <w:noProof/>
          <w:sz w:val="30"/>
          <w:szCs w:val="30"/>
        </w:rPr>
        <w:t>乳山宏大工程咨询有限公司</w:t>
      </w:r>
      <w:r>
        <w:rPr>
          <w:rFonts w:ascii="仿宋_GB2312" w:eastAsia="仿宋_GB2312" w:hAnsi="仿宋" w:hint="eastAsia"/>
          <w:color w:val="000000"/>
          <w:sz w:val="30"/>
          <w:szCs w:val="30"/>
        </w:rPr>
        <w:t>：</w:t>
      </w:r>
    </w:p>
    <w:p w14:paraId="07E4FC7B" w14:textId="77777777" w:rsidR="00074D18" w:rsidRDefault="00074D1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Pr="00CD10B7">
        <w:rPr>
          <w:rFonts w:ascii="仿宋_GB2312" w:eastAsia="仿宋_GB2312" w:hAnsi="仿宋"/>
          <w:noProof/>
          <w:sz w:val="30"/>
          <w:szCs w:val="30"/>
        </w:rPr>
        <w:t>SDRS-HD-2026086</w:t>
      </w:r>
      <w:r>
        <w:rPr>
          <w:rFonts w:ascii="仿宋_GB2312" w:eastAsia="仿宋_GB2312" w:hAnsi="仿宋" w:hint="eastAsia"/>
          <w:sz w:val="30"/>
          <w:szCs w:val="30"/>
        </w:rPr>
        <w:t>项目名称为</w:t>
      </w:r>
      <w:r w:rsidRPr="00CD10B7">
        <w:rPr>
          <w:rFonts w:ascii="仿宋_GB2312" w:eastAsia="仿宋_GB2312" w:hAnsi="仿宋"/>
          <w:noProof/>
          <w:sz w:val="30"/>
          <w:szCs w:val="30"/>
        </w:rPr>
        <w:t>燃气表检定设备装置采购</w:t>
      </w:r>
      <w:r>
        <w:rPr>
          <w:rFonts w:ascii="仿宋_GB2312" w:eastAsia="仿宋_GB2312" w:hAnsi="仿宋" w:hint="eastAsia"/>
          <w:sz w:val="30"/>
          <w:szCs w:val="30"/>
        </w:rPr>
        <w:t>谈判文件要求，经详细研究决定参加报价。</w:t>
      </w:r>
    </w:p>
    <w:p w14:paraId="76B6C190" w14:textId="77777777" w:rsidR="00074D18" w:rsidRDefault="00074D1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我方接受本采购文件中关于电子招投标的各项规定，遵守《中华人民共和国电子签名法》关于电子签名的各项规定。我方愿意按照谈判文件的规定和要求提供产品，报价详见《开标（报价）一览表》。</w:t>
      </w:r>
    </w:p>
    <w:p w14:paraId="5C2CAB12" w14:textId="77777777" w:rsidR="00074D18" w:rsidRDefault="00074D1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仿宋"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38ABB1D3" w14:textId="77777777" w:rsidR="00074D18" w:rsidRDefault="00074D18">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我方愿意遵守本采购文件的规定和要求并提供谈判文件中要求的所有资料，若响应文件中存在虚假资料的，则视为我方隐瞒真实情况、提供虚假资料，我方愿意接受主管部门做出的行政处罚。</w:t>
      </w:r>
    </w:p>
    <w:p w14:paraId="2DD1AECA" w14:textId="77777777" w:rsidR="00074D18" w:rsidRDefault="00074D1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602B4BA1" w14:textId="77777777" w:rsidR="00074D18" w:rsidRDefault="00074D18">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78014DEE" w14:textId="77777777" w:rsidR="00074D18" w:rsidRDefault="00074D18">
      <w:pPr>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（1）我方承诺在成交通知书发出后，在规定期限内与采购人签订合同；认同本项目的付款方式并了解其中的风险；</w:t>
      </w:r>
      <w:r>
        <w:rPr>
          <w:rFonts w:ascii="仿宋_GB2312" w:eastAsia="仿宋_GB2312" w:hAnsi="仿宋"/>
          <w:sz w:val="30"/>
          <w:szCs w:val="30"/>
        </w:rPr>
        <w:t xml:space="preserve"> </w:t>
      </w:r>
    </w:p>
    <w:p w14:paraId="6517999F" w14:textId="77777777" w:rsidR="00074D18" w:rsidRDefault="00074D18">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（2）我方承诺在合同约定的期限内，按期、保质、保量完成供货任务；</w:t>
      </w:r>
    </w:p>
    <w:p w14:paraId="556D53D5" w14:textId="77777777" w:rsidR="00074D18" w:rsidRDefault="00074D18">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（3）我方承诺将按照谈判文件的规定全额交纳代理服务费。</w:t>
      </w:r>
    </w:p>
    <w:p w14:paraId="5E3601DF" w14:textId="77777777" w:rsidR="00074D18" w:rsidRDefault="00074D18">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58F2ACA4"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单    位：                     邮政编码：</w:t>
      </w:r>
    </w:p>
    <w:p w14:paraId="70D5E73E"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地    址：                     联 系 人：</w:t>
      </w:r>
    </w:p>
    <w:p w14:paraId="5915234B"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电    话：                     传    真：</w:t>
      </w:r>
    </w:p>
    <w:p w14:paraId="1AF7D222"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开户名称：</w:t>
      </w:r>
    </w:p>
    <w:p w14:paraId="30452CAF"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lastRenderedPageBreak/>
        <w:t>开户银行：</w:t>
      </w:r>
    </w:p>
    <w:p w14:paraId="68CFF03E"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开户账号：</w:t>
      </w:r>
    </w:p>
    <w:p w14:paraId="0C405CFC"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 xml:space="preserve">供应商（盖章）： </w:t>
      </w:r>
    </w:p>
    <w:p w14:paraId="1C3BD696" w14:textId="77777777" w:rsidR="00074D18" w:rsidRDefault="00074D18">
      <w:pPr>
        <w:spacing w:line="560" w:lineRule="exact"/>
        <w:ind w:firstLine="640"/>
        <w:rPr>
          <w:rFonts w:ascii="仿宋_GB2312" w:eastAsia="仿宋_GB2312" w:hAnsi="仿宋"/>
          <w:sz w:val="30"/>
          <w:szCs w:val="30"/>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Ansi="仿宋" w:hint="eastAsia"/>
          <w:sz w:val="30"/>
          <w:szCs w:val="30"/>
        </w:rPr>
        <w:t>：</w:t>
      </w:r>
    </w:p>
    <w:p w14:paraId="3EA40452"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报价日期：××年××月××日</w:t>
      </w:r>
    </w:p>
    <w:p w14:paraId="354690BC" w14:textId="77777777" w:rsidR="00074D18" w:rsidRDefault="00074D18">
      <w:pPr>
        <w:spacing w:line="560" w:lineRule="exact"/>
        <w:ind w:firstLine="640"/>
        <w:rPr>
          <w:rFonts w:ascii="仿宋_GB2312" w:eastAsia="仿宋_GB2312" w:hAnsi="仿宋"/>
          <w:sz w:val="30"/>
          <w:szCs w:val="30"/>
        </w:rPr>
      </w:pPr>
      <w:r>
        <w:rPr>
          <w:rFonts w:ascii="仿宋_GB2312" w:eastAsia="仿宋_GB2312" w:hAnsi="仿宋" w:hint="eastAsia"/>
          <w:sz w:val="30"/>
          <w:szCs w:val="30"/>
        </w:rPr>
        <w:t xml:space="preserve">    </w:t>
      </w:r>
    </w:p>
    <w:p w14:paraId="6F2B590E" w14:textId="77777777" w:rsidR="00074D18" w:rsidRDefault="00074D18">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6D046957" w14:textId="77777777" w:rsidR="00074D18" w:rsidRDefault="00074D18">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5D4A272A" w14:textId="1D7DBFE9" w:rsidR="007B0EDE" w:rsidRDefault="00074D18" w:rsidP="007B0EDE">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00CD5A24" w14:textId="0B7E9776" w:rsidR="00074D18" w:rsidRDefault="00074D18">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6107CF6C" w14:textId="77777777" w:rsidR="00074D18" w:rsidRDefault="00074D18">
      <w:pPr>
        <w:ind w:right="840"/>
        <w:jc w:val="center"/>
        <w:rPr>
          <w:rFonts w:hAnsi="宋体"/>
        </w:rPr>
      </w:pPr>
    </w:p>
    <w:p w14:paraId="03AD52DB" w14:textId="77777777" w:rsidR="00074D18" w:rsidRDefault="00074D18">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CD10B7">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2B505ABA" w14:textId="77777777" w:rsidR="00074D18" w:rsidRDefault="00074D18">
      <w:pPr>
        <w:tabs>
          <w:tab w:val="left" w:pos="5580"/>
        </w:tabs>
        <w:spacing w:line="600" w:lineRule="exact"/>
        <w:ind w:leftChars="-29" w:left="1100" w:hanging="1161"/>
        <w:rPr>
          <w:rFonts w:ascii="仿宋_GB2312" w:eastAsia="仿宋_GB2312" w:hAnsi="仿宋"/>
          <w:sz w:val="32"/>
          <w:szCs w:val="32"/>
        </w:rPr>
      </w:pPr>
    </w:p>
    <w:p w14:paraId="44B549C4" w14:textId="77777777" w:rsidR="00074D18" w:rsidRDefault="00074D18">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79DBC6E1" w14:textId="77777777" w:rsidR="00074D18" w:rsidRDefault="00074D18">
      <w:pPr>
        <w:tabs>
          <w:tab w:val="left" w:pos="5580"/>
        </w:tabs>
        <w:spacing w:line="600" w:lineRule="exact"/>
        <w:rPr>
          <w:rFonts w:ascii="仿宋_GB2312" w:eastAsia="仿宋_GB2312" w:hAnsi="仿宋"/>
          <w:sz w:val="32"/>
          <w:szCs w:val="32"/>
        </w:rPr>
      </w:pPr>
    </w:p>
    <w:p w14:paraId="7F69AE67" w14:textId="77777777" w:rsidR="00074D18" w:rsidRDefault="00074D18">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1454B19D" w14:textId="77777777" w:rsidR="00074D18" w:rsidRDefault="00074D18">
      <w:pPr>
        <w:spacing w:line="600" w:lineRule="exact"/>
        <w:rPr>
          <w:rFonts w:ascii="仿宋_GB2312" w:eastAsia="仿宋_GB2312" w:hAnsi="仿宋"/>
          <w:sz w:val="32"/>
          <w:szCs w:val="32"/>
        </w:rPr>
      </w:pPr>
    </w:p>
    <w:p w14:paraId="102E81D2" w14:textId="77777777" w:rsidR="00074D18" w:rsidRDefault="00074D18">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63370817" w14:textId="77777777" w:rsidR="00074D18" w:rsidRDefault="00074D18">
      <w:pPr>
        <w:keepNext/>
        <w:keepLines/>
        <w:spacing w:before="120" w:after="120"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513E3A0A" w14:textId="77777777" w:rsidR="00074D18" w:rsidRDefault="00074D18">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CD10B7">
        <w:rPr>
          <w:rFonts w:ascii="仿宋_GB2312" w:eastAsia="仿宋_GB2312" w:hAnsi="仿宋"/>
          <w:noProof/>
          <w:sz w:val="32"/>
          <w:szCs w:val="32"/>
        </w:rPr>
        <w:t>SDRS-HD-2026086</w:t>
      </w:r>
      <w:r>
        <w:rPr>
          <w:rFonts w:ascii="仿宋_GB2312" w:eastAsia="仿宋_GB2312" w:hAnsi="仿宋" w:hint="eastAsia"/>
          <w:sz w:val="32"/>
          <w:szCs w:val="32"/>
        </w:rPr>
        <w:t>号的竞争谈判采购活动，以本公司名义处理一切与之有关的事宜。</w:t>
      </w:r>
    </w:p>
    <w:p w14:paraId="5B4569BF"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10F6B59B"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日法定代表人签字或盖章并由被授权人签字、单位盖章生效，特此声明。</w:t>
      </w:r>
    </w:p>
    <w:p w14:paraId="63A1C064"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4F5EA84D" w14:textId="77777777" w:rsidR="00074D18" w:rsidRDefault="00074D18">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法定代表人（依法登记的负责人）签字或签章：</w:t>
      </w:r>
    </w:p>
    <w:p w14:paraId="7D6B61FE"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1B9B4D2E"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2FEC9396"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21E6ABF9"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29603810" w14:textId="77777777" w:rsidR="00074D18" w:rsidRDefault="00074D18">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6B539806" w14:textId="77777777" w:rsidR="00074D18" w:rsidRDefault="00074D18" w:rsidP="00BC29D8">
      <w:pPr>
        <w:widowControl/>
        <w:ind w:firstLineChars="200" w:firstLine="640"/>
        <w:jc w:val="left"/>
        <w:rPr>
          <w:vanish/>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p>
    <w:tbl>
      <w:tblPr>
        <w:tblpPr w:leftFromText="180" w:rightFromText="180" w:vertAnchor="text" w:horzAnchor="margin" w:tblpY="3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074D18" w14:paraId="206F1AC0" w14:textId="77777777">
        <w:trPr>
          <w:trHeight w:val="3112"/>
        </w:trPr>
        <w:tc>
          <w:tcPr>
            <w:tcW w:w="4786" w:type="dxa"/>
            <w:vAlign w:val="center"/>
          </w:tcPr>
          <w:p w14:paraId="00FC12B3" w14:textId="77777777" w:rsidR="00074D18" w:rsidRDefault="00074D18">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c>
          <w:tcPr>
            <w:tcW w:w="4786" w:type="dxa"/>
            <w:vAlign w:val="center"/>
          </w:tcPr>
          <w:p w14:paraId="6165FB85" w14:textId="77777777" w:rsidR="00074D18" w:rsidRDefault="00074D18">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6161F93C" w14:textId="77777777" w:rsidR="00074D18" w:rsidRDefault="00074D18">
      <w:pPr>
        <w:rPr>
          <w:vanish/>
        </w:rPr>
      </w:pPr>
    </w:p>
    <w:p w14:paraId="06A36990" w14:textId="77777777" w:rsidR="00074D18" w:rsidRDefault="00074D18">
      <w:pPr>
        <w:rPr>
          <w:rFonts w:ascii="仿宋_GB2312" w:eastAsia="仿宋_GB2312" w:hAnsi="仿宋"/>
          <w:b/>
          <w:sz w:val="36"/>
          <w:szCs w:val="21"/>
        </w:rPr>
      </w:pPr>
    </w:p>
    <w:p w14:paraId="461568F8" w14:textId="77777777" w:rsidR="00074D18" w:rsidRDefault="00074D18">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供应商依法缴纳税收和社会保障资金的声明</w:t>
      </w:r>
    </w:p>
    <w:p w14:paraId="3E68B9A7" w14:textId="77777777" w:rsidR="00074D18" w:rsidRDefault="00074D18">
      <w:pPr>
        <w:jc w:val="center"/>
        <w:rPr>
          <w:rFonts w:ascii="仿宋_GB2312" w:eastAsia="仿宋_GB2312"/>
          <w:sz w:val="28"/>
          <w:szCs w:val="28"/>
        </w:rPr>
      </w:pPr>
      <w:r>
        <w:rPr>
          <w:rFonts w:ascii="仿宋_GB2312" w:eastAsia="仿宋_GB2312" w:hint="eastAsia"/>
          <w:sz w:val="28"/>
          <w:szCs w:val="28"/>
        </w:rPr>
        <w:t>（格式自拟，加盖供应商公章）</w:t>
      </w:r>
    </w:p>
    <w:p w14:paraId="52A7010D" w14:textId="11663C8E" w:rsidR="00074D18" w:rsidRDefault="00074D18">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sidR="007B0EDE" w:rsidRPr="007B0EDE">
        <w:rPr>
          <w:rFonts w:eastAsia="黑体" w:hint="eastAsia"/>
          <w:bCs/>
          <w:sz w:val="32"/>
          <w:szCs w:val="32"/>
        </w:rPr>
        <w:lastRenderedPageBreak/>
        <w:t>投标截止日期前</w:t>
      </w:r>
      <w:r w:rsidR="007B0EDE" w:rsidRPr="007B0EDE">
        <w:rPr>
          <w:rFonts w:eastAsia="黑体" w:hint="eastAsia"/>
          <w:bCs/>
          <w:sz w:val="32"/>
          <w:szCs w:val="32"/>
        </w:rPr>
        <w:t>4</w:t>
      </w:r>
      <w:r w:rsidR="007B0EDE" w:rsidRPr="007B0EDE">
        <w:rPr>
          <w:rFonts w:eastAsia="黑体" w:hint="eastAsia"/>
          <w:bCs/>
          <w:sz w:val="32"/>
          <w:szCs w:val="32"/>
        </w:rPr>
        <w:t>个月内任意某一月的纳税和社会保障资金缴纳证明材料（依法免税或不需要缴纳社会保障资金的供应商，应提供相关材料）；</w:t>
      </w:r>
    </w:p>
    <w:p w14:paraId="6BE03134" w14:textId="77777777" w:rsidR="00074D18" w:rsidRDefault="00074D18" w:rsidP="00AD5D76">
      <w:pPr>
        <w:jc w:val="center"/>
        <w:rPr>
          <w:rFonts w:ascii="仿宋_GB2312" w:eastAsia="仿宋_GB2312"/>
          <w:sz w:val="28"/>
          <w:szCs w:val="28"/>
        </w:rPr>
      </w:pPr>
      <w:r>
        <w:rPr>
          <w:rFonts w:ascii="仿宋_GB2312" w:eastAsia="仿宋_GB2312" w:hint="eastAsia"/>
          <w:sz w:val="28"/>
          <w:szCs w:val="28"/>
        </w:rPr>
        <w:t>（加盖报价供应商签章）</w:t>
      </w:r>
    </w:p>
    <w:p w14:paraId="12CC7DCC" w14:textId="77777777" w:rsidR="00074D18" w:rsidRDefault="00074D18" w:rsidP="00AD5D76">
      <w:pPr>
        <w:jc w:val="center"/>
        <w:rPr>
          <w:rFonts w:ascii="仿宋_GB2312" w:eastAsia="仿宋_GB2312"/>
          <w:sz w:val="28"/>
          <w:szCs w:val="28"/>
        </w:rPr>
      </w:pPr>
    </w:p>
    <w:p w14:paraId="4A02AFC9" w14:textId="77777777" w:rsidR="00074D18" w:rsidRDefault="00074D18" w:rsidP="00AD5D76">
      <w:pPr>
        <w:jc w:val="center"/>
        <w:rPr>
          <w:rFonts w:ascii="仿宋_GB2312" w:eastAsia="仿宋_GB2312"/>
          <w:sz w:val="28"/>
          <w:szCs w:val="28"/>
        </w:rPr>
      </w:pPr>
    </w:p>
    <w:p w14:paraId="641E8018" w14:textId="77777777" w:rsidR="00074D18" w:rsidRDefault="00074D18" w:rsidP="00AD5D76">
      <w:pPr>
        <w:jc w:val="center"/>
        <w:rPr>
          <w:rFonts w:ascii="仿宋_GB2312" w:eastAsia="仿宋_GB2312"/>
          <w:sz w:val="28"/>
          <w:szCs w:val="28"/>
        </w:rPr>
      </w:pPr>
    </w:p>
    <w:p w14:paraId="0124FCE7" w14:textId="77777777" w:rsidR="00074D18" w:rsidRDefault="00074D18" w:rsidP="00AD5D76">
      <w:pPr>
        <w:jc w:val="center"/>
        <w:rPr>
          <w:rFonts w:ascii="仿宋_GB2312" w:eastAsia="仿宋_GB2312"/>
          <w:sz w:val="28"/>
          <w:szCs w:val="28"/>
        </w:rPr>
      </w:pPr>
    </w:p>
    <w:p w14:paraId="0306D7C7" w14:textId="77777777" w:rsidR="00074D18" w:rsidRDefault="00074D18" w:rsidP="00AD5D76">
      <w:pPr>
        <w:jc w:val="center"/>
        <w:rPr>
          <w:rFonts w:ascii="仿宋_GB2312" w:eastAsia="仿宋_GB2312"/>
          <w:sz w:val="28"/>
          <w:szCs w:val="28"/>
        </w:rPr>
      </w:pPr>
    </w:p>
    <w:p w14:paraId="3890A711" w14:textId="77777777" w:rsidR="00074D18" w:rsidRDefault="00074D18" w:rsidP="00AD5D76">
      <w:pPr>
        <w:jc w:val="center"/>
        <w:rPr>
          <w:rFonts w:ascii="仿宋_GB2312" w:eastAsia="仿宋_GB2312"/>
          <w:sz w:val="28"/>
          <w:szCs w:val="28"/>
        </w:rPr>
      </w:pPr>
    </w:p>
    <w:p w14:paraId="2065F7E0" w14:textId="77777777" w:rsidR="00074D18" w:rsidRDefault="00074D18" w:rsidP="00AD5D76">
      <w:pPr>
        <w:jc w:val="center"/>
        <w:rPr>
          <w:rFonts w:ascii="仿宋_GB2312" w:eastAsia="仿宋_GB2312"/>
          <w:sz w:val="28"/>
          <w:szCs w:val="28"/>
        </w:rPr>
      </w:pPr>
    </w:p>
    <w:p w14:paraId="02E31C8D" w14:textId="77777777" w:rsidR="00074D18" w:rsidRDefault="00074D18" w:rsidP="00AD5D76">
      <w:pPr>
        <w:jc w:val="center"/>
        <w:rPr>
          <w:rFonts w:ascii="仿宋_GB2312" w:eastAsia="仿宋_GB2312"/>
          <w:sz w:val="28"/>
          <w:szCs w:val="28"/>
        </w:rPr>
      </w:pPr>
    </w:p>
    <w:p w14:paraId="44589F85" w14:textId="77777777" w:rsidR="00074D18" w:rsidRDefault="00074D18" w:rsidP="00AD5D76">
      <w:pPr>
        <w:jc w:val="center"/>
        <w:rPr>
          <w:rFonts w:ascii="仿宋_GB2312" w:eastAsia="仿宋_GB2312"/>
          <w:sz w:val="28"/>
          <w:szCs w:val="28"/>
        </w:rPr>
      </w:pPr>
    </w:p>
    <w:p w14:paraId="16EC944D" w14:textId="77777777" w:rsidR="00074D18" w:rsidRDefault="00074D18" w:rsidP="00AD5D76">
      <w:pPr>
        <w:jc w:val="center"/>
        <w:rPr>
          <w:rFonts w:ascii="仿宋_GB2312" w:eastAsia="仿宋_GB2312"/>
          <w:sz w:val="28"/>
          <w:szCs w:val="28"/>
        </w:rPr>
      </w:pPr>
    </w:p>
    <w:p w14:paraId="0D01FF6E" w14:textId="77777777" w:rsidR="00074D18" w:rsidRDefault="00074D18" w:rsidP="00AD5D76">
      <w:pPr>
        <w:jc w:val="center"/>
        <w:rPr>
          <w:rFonts w:ascii="仿宋_GB2312" w:eastAsia="仿宋_GB2312"/>
          <w:sz w:val="28"/>
          <w:szCs w:val="28"/>
        </w:rPr>
      </w:pPr>
    </w:p>
    <w:p w14:paraId="20B0CDF1" w14:textId="77777777" w:rsidR="00074D18" w:rsidRDefault="00074D18" w:rsidP="00AD5D76">
      <w:pPr>
        <w:jc w:val="center"/>
        <w:rPr>
          <w:rFonts w:ascii="仿宋_GB2312" w:eastAsia="仿宋_GB2312"/>
          <w:sz w:val="28"/>
          <w:szCs w:val="28"/>
        </w:rPr>
      </w:pPr>
    </w:p>
    <w:p w14:paraId="39D96C1F" w14:textId="77777777" w:rsidR="00074D18" w:rsidRDefault="00074D18" w:rsidP="00AD5D76">
      <w:pPr>
        <w:jc w:val="center"/>
        <w:rPr>
          <w:rFonts w:ascii="仿宋_GB2312" w:eastAsia="仿宋_GB2312"/>
          <w:sz w:val="28"/>
          <w:szCs w:val="28"/>
        </w:rPr>
      </w:pPr>
    </w:p>
    <w:p w14:paraId="6515A55F" w14:textId="77777777" w:rsidR="00074D18" w:rsidRDefault="00074D18" w:rsidP="00AD5D7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0A760BA0" w14:textId="77777777" w:rsidR="00074D18" w:rsidRDefault="00074D18">
      <w:pPr>
        <w:jc w:val="center"/>
        <w:rPr>
          <w:rFonts w:ascii="仿宋_GB2312" w:eastAsia="仿宋_GB2312"/>
          <w:sz w:val="28"/>
          <w:szCs w:val="28"/>
        </w:rPr>
      </w:pPr>
    </w:p>
    <w:p w14:paraId="6DA8B1FE" w14:textId="77777777" w:rsidR="00074D18" w:rsidRDefault="00074D18" w:rsidP="00A47965">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7BC1584D" w14:textId="77777777" w:rsidR="00074D18" w:rsidRDefault="00074D18" w:rsidP="00A47965">
      <w:pPr>
        <w:spacing w:line="460" w:lineRule="exact"/>
        <w:ind w:leftChars="832" w:left="1747"/>
        <w:jc w:val="center"/>
        <w:rPr>
          <w:rFonts w:ascii="仿宋_GB2312" w:eastAsia="仿宋_GB2312" w:hAnsi="仿宋"/>
          <w:b/>
          <w:bCs/>
          <w:sz w:val="28"/>
          <w:szCs w:val="28"/>
        </w:rPr>
      </w:pPr>
    </w:p>
    <w:p w14:paraId="43658C11" w14:textId="77777777" w:rsidR="00074D18" w:rsidRDefault="00074D18" w:rsidP="00A47965">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9BB3906" w14:textId="77777777" w:rsidR="00074D18" w:rsidRDefault="00074D18" w:rsidP="00A479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0E8774A6" w14:textId="77777777" w:rsidR="00074D18" w:rsidRDefault="00074D18" w:rsidP="00A479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7D92B322" w14:textId="77777777" w:rsidR="00074D18" w:rsidRDefault="00074D18" w:rsidP="00A479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7FEF0D58" w14:textId="77777777" w:rsidR="00074D18" w:rsidRDefault="00074D18" w:rsidP="00A47965">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10DFDBB0" w14:textId="77777777" w:rsidR="00074D18" w:rsidRDefault="00074D18" w:rsidP="00A47965">
      <w:pPr>
        <w:spacing w:line="480" w:lineRule="auto"/>
        <w:rPr>
          <w:rFonts w:ascii="仿宋_GB2312" w:eastAsia="仿宋_GB2312" w:hAnsi="仿宋"/>
          <w:bCs/>
          <w:sz w:val="28"/>
          <w:szCs w:val="28"/>
        </w:rPr>
      </w:pPr>
    </w:p>
    <w:p w14:paraId="76FBA602" w14:textId="77777777" w:rsidR="00074D18" w:rsidRDefault="00074D18" w:rsidP="00A47965">
      <w:pPr>
        <w:spacing w:line="480" w:lineRule="auto"/>
        <w:rPr>
          <w:rFonts w:ascii="仿宋_GB2312" w:eastAsia="仿宋_GB2312" w:hAnsi="仿宋"/>
          <w:bCs/>
          <w:sz w:val="28"/>
          <w:szCs w:val="28"/>
        </w:rPr>
      </w:pPr>
    </w:p>
    <w:p w14:paraId="2F1C87F9" w14:textId="77777777" w:rsidR="00074D18" w:rsidRDefault="00074D18" w:rsidP="00A47965">
      <w:pPr>
        <w:spacing w:line="480" w:lineRule="auto"/>
        <w:rPr>
          <w:rFonts w:ascii="仿宋_GB2312" w:eastAsia="仿宋_GB2312" w:hAnsi="仿宋"/>
          <w:bCs/>
          <w:sz w:val="28"/>
          <w:szCs w:val="28"/>
        </w:rPr>
      </w:pPr>
    </w:p>
    <w:p w14:paraId="74992F00" w14:textId="77777777" w:rsidR="00074D18" w:rsidRDefault="00074D18" w:rsidP="00A47965">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33AD0125" w14:textId="77777777" w:rsidR="00074D18" w:rsidRDefault="00074D18" w:rsidP="00A47965">
      <w:pPr>
        <w:tabs>
          <w:tab w:val="left" w:pos="5580"/>
        </w:tabs>
        <w:spacing w:line="360" w:lineRule="auto"/>
        <w:ind w:firstLineChars="1476" w:firstLine="4133"/>
        <w:jc w:val="right"/>
        <w:rPr>
          <w:rFonts w:ascii="仿宋_GB2312" w:eastAsia="仿宋_GB2312"/>
          <w:sz w:val="28"/>
          <w:szCs w:val="28"/>
        </w:rPr>
      </w:pPr>
    </w:p>
    <w:p w14:paraId="0F11C2E2" w14:textId="77777777" w:rsidR="00074D18" w:rsidRDefault="00074D18" w:rsidP="00A47965">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376E14CB" w14:textId="77777777" w:rsidR="00074D18" w:rsidRDefault="00074D18" w:rsidP="00A47965">
      <w:pPr>
        <w:tabs>
          <w:tab w:val="left" w:pos="5580"/>
        </w:tabs>
        <w:spacing w:line="360" w:lineRule="auto"/>
        <w:ind w:firstLineChars="1476" w:firstLine="4133"/>
        <w:rPr>
          <w:rFonts w:ascii="仿宋_GB2312" w:eastAsia="仿宋_GB2312"/>
          <w:sz w:val="28"/>
          <w:szCs w:val="28"/>
        </w:rPr>
      </w:pPr>
    </w:p>
    <w:p w14:paraId="15208E89" w14:textId="77777777" w:rsidR="00074D18" w:rsidRDefault="00074D18" w:rsidP="00A47965">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1D08C8A2" w14:textId="77777777" w:rsidR="00074D18" w:rsidRPr="009E3DCC" w:rsidRDefault="00074D18" w:rsidP="00A47965">
      <w:pPr>
        <w:keepNext/>
        <w:keepLines/>
        <w:spacing w:before="120" w:after="120" w:line="560" w:lineRule="exact"/>
        <w:jc w:val="center"/>
        <w:outlineLvl w:val="2"/>
        <w:rPr>
          <w:rFonts w:eastAsia="黑体"/>
          <w:bCs/>
          <w:sz w:val="32"/>
          <w:szCs w:val="32"/>
        </w:rPr>
      </w:pPr>
      <w:r>
        <w:rPr>
          <w:rFonts w:ascii="仿宋_GB2312" w:eastAsia="仿宋_GB2312"/>
          <w:sz w:val="28"/>
          <w:szCs w:val="28"/>
        </w:rPr>
        <w:br w:type="page"/>
      </w:r>
      <w:r w:rsidRPr="009E3DCC">
        <w:rPr>
          <w:rFonts w:eastAsia="黑体" w:hint="eastAsia"/>
          <w:bCs/>
          <w:sz w:val="32"/>
          <w:szCs w:val="32"/>
        </w:rPr>
        <w:lastRenderedPageBreak/>
        <w:t>供应商失信查询</w:t>
      </w:r>
    </w:p>
    <w:p w14:paraId="75059E6E" w14:textId="77777777" w:rsidR="00074D18" w:rsidRDefault="00074D18" w:rsidP="00A47965">
      <w:pPr>
        <w:jc w:val="center"/>
        <w:rPr>
          <w:rFonts w:ascii="仿宋_GB2312" w:eastAsia="仿宋_GB2312"/>
          <w:sz w:val="28"/>
          <w:szCs w:val="28"/>
        </w:rPr>
      </w:pPr>
      <w:r>
        <w:rPr>
          <w:rFonts w:ascii="仿宋_GB2312" w:eastAsia="仿宋_GB2312" w:hint="eastAsia"/>
          <w:sz w:val="28"/>
          <w:szCs w:val="28"/>
        </w:rPr>
        <w:t>（加盖供应商公章）</w:t>
      </w:r>
    </w:p>
    <w:p w14:paraId="739BC8E9" w14:textId="77777777" w:rsidR="00074D18" w:rsidRDefault="00074D18" w:rsidP="00A4796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2" w:history="1">
        <w:r>
          <w:rPr>
            <w:rStyle w:val="aff3"/>
            <w:rFonts w:ascii="仿宋_GB2312" w:eastAsia="仿宋_GB2312" w:hAnsi="宋体"/>
            <w:sz w:val="28"/>
            <w:szCs w:val="28"/>
          </w:rPr>
          <w:t>http://www.gsxt.gov.cn/index.html</w:t>
        </w:r>
      </w:hyperlink>
      <w:r>
        <w:rPr>
          <w:rFonts w:ascii="仿宋_GB2312" w:eastAsia="仿宋_GB2312" w:hAnsi="宋体" w:hint="eastAsia"/>
          <w:sz w:val="28"/>
          <w:szCs w:val="28"/>
        </w:rPr>
        <w:t>）；</w:t>
      </w:r>
    </w:p>
    <w:p w14:paraId="3A7782AA" w14:textId="77777777" w:rsidR="00074D18" w:rsidRDefault="00074D18" w:rsidP="00A47965">
      <w:pPr>
        <w:jc w:val="center"/>
        <w:rPr>
          <w:rFonts w:ascii="仿宋_GB2312" w:eastAsia="仿宋_GB2312" w:hAnsi="宋体"/>
          <w:sz w:val="28"/>
          <w:szCs w:val="28"/>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23" w:history="1">
        <w:r w:rsidRPr="00880C61">
          <w:rPr>
            <w:rStyle w:val="aff3"/>
            <w:rFonts w:ascii="仿宋_GB2312" w:eastAsia="仿宋_GB2312" w:hAnsi="宋体" w:hint="eastAsia"/>
            <w:sz w:val="28"/>
            <w:szCs w:val="28"/>
          </w:rPr>
          <w:t>http://zxgk.court.gov.cn/</w:t>
        </w:r>
        <w:r w:rsidRPr="00880C61">
          <w:rPr>
            <w:rStyle w:val="aff3"/>
            <w:rFonts w:ascii="仿宋_GB2312" w:eastAsia="仿宋_GB2312" w:hAnsi="宋体"/>
            <w:sz w:val="28"/>
            <w:szCs w:val="28"/>
          </w:rPr>
          <w:t>shixin</w:t>
        </w:r>
        <w:r w:rsidRPr="00880C61">
          <w:rPr>
            <w:rStyle w:val="aff3"/>
            <w:rFonts w:ascii="仿宋_GB2312" w:eastAsia="仿宋_GB2312" w:hAnsi="宋体" w:hint="eastAsia"/>
            <w:sz w:val="28"/>
            <w:szCs w:val="28"/>
          </w:rPr>
          <w:t>/</w:t>
        </w:r>
      </w:hyperlink>
      <w:r>
        <w:rPr>
          <w:rFonts w:ascii="仿宋_GB2312" w:eastAsia="仿宋_GB2312" w:hAnsi="宋体" w:hint="eastAsia"/>
          <w:sz w:val="28"/>
          <w:szCs w:val="28"/>
        </w:rPr>
        <w:t>）</w:t>
      </w:r>
    </w:p>
    <w:p w14:paraId="15DC7C84" w14:textId="77777777" w:rsidR="00074D18" w:rsidRDefault="00074D18" w:rsidP="00A47965">
      <w:pPr>
        <w:jc w:val="center"/>
        <w:rPr>
          <w:rFonts w:ascii="仿宋_GB2312" w:eastAsia="仿宋_GB2312" w:hAnsi="宋体"/>
          <w:sz w:val="28"/>
          <w:szCs w:val="28"/>
        </w:rPr>
      </w:pPr>
    </w:p>
    <w:p w14:paraId="46A195BD" w14:textId="77777777" w:rsidR="00074D18" w:rsidRPr="00BF61F2" w:rsidRDefault="00074D18" w:rsidP="00A47965">
      <w:pPr>
        <w:keepNext/>
        <w:keepLines/>
        <w:spacing w:before="120" w:after="120" w:line="560" w:lineRule="exact"/>
        <w:jc w:val="center"/>
        <w:outlineLvl w:val="2"/>
        <w:rPr>
          <w:rFonts w:eastAsia="黑体"/>
          <w:bCs/>
          <w:sz w:val="32"/>
          <w:szCs w:val="32"/>
        </w:rPr>
      </w:pPr>
      <w:r>
        <w:rPr>
          <w:rFonts w:eastAsia="黑体"/>
          <w:bCs/>
          <w:sz w:val="32"/>
          <w:szCs w:val="32"/>
        </w:rPr>
        <w:br w:type="page"/>
      </w:r>
      <w:r w:rsidRPr="000F380F">
        <w:rPr>
          <w:rFonts w:eastAsia="黑体" w:hint="eastAsia"/>
          <w:bCs/>
          <w:sz w:val="32"/>
          <w:szCs w:val="32"/>
        </w:rPr>
        <w:lastRenderedPageBreak/>
        <w:t>财务状况报告等相关材</w:t>
      </w:r>
      <w:r>
        <w:rPr>
          <w:rFonts w:eastAsia="黑体" w:hint="eastAsia"/>
          <w:bCs/>
          <w:sz w:val="32"/>
          <w:szCs w:val="32"/>
        </w:rPr>
        <w:t>料</w:t>
      </w:r>
    </w:p>
    <w:p w14:paraId="3FFA5FEF" w14:textId="77777777" w:rsidR="00074D18" w:rsidRPr="001A001D" w:rsidRDefault="00074D18" w:rsidP="00A47965">
      <w:pPr>
        <w:jc w:val="center"/>
      </w:pPr>
    </w:p>
    <w:p w14:paraId="033F195D" w14:textId="77777777" w:rsidR="00074D18" w:rsidRDefault="00074D18" w:rsidP="00A47965">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供应商具有履行合同所必需的设备和专业技术能力承诺函</w:t>
      </w:r>
    </w:p>
    <w:p w14:paraId="26BCA77B" w14:textId="77777777" w:rsidR="00074D18" w:rsidRDefault="00074D18" w:rsidP="00A47965">
      <w:pPr>
        <w:jc w:val="center"/>
        <w:rPr>
          <w:rFonts w:ascii="黑体" w:eastAsia="黑体" w:hAnsi="黑体"/>
          <w:sz w:val="32"/>
          <w:szCs w:val="32"/>
        </w:rPr>
      </w:pPr>
      <w:r>
        <w:rPr>
          <w:rFonts w:ascii="仿宋_GB2312" w:eastAsia="仿宋_GB2312" w:hint="eastAsia"/>
          <w:sz w:val="28"/>
          <w:szCs w:val="28"/>
        </w:rPr>
        <w:t>（格式自拟，加盖供应商公章）</w:t>
      </w:r>
      <w:r>
        <w:rPr>
          <w:rFonts w:ascii="黑体" w:eastAsia="黑体" w:hAnsi="黑体"/>
          <w:sz w:val="32"/>
          <w:szCs w:val="32"/>
        </w:rPr>
        <w:br w:type="page"/>
      </w:r>
      <w:r>
        <w:rPr>
          <w:rFonts w:ascii="黑体" w:eastAsia="黑体" w:hAnsi="黑体" w:hint="eastAsia"/>
          <w:sz w:val="32"/>
          <w:szCs w:val="32"/>
        </w:rPr>
        <w:lastRenderedPageBreak/>
        <w:t>其他资质资格文件（如有）</w:t>
      </w:r>
    </w:p>
    <w:p w14:paraId="2E71D0FC" w14:textId="77777777" w:rsidR="00074D18" w:rsidRDefault="00074D18">
      <w:pPr>
        <w:jc w:val="center"/>
      </w:pPr>
      <w:r>
        <w:rPr>
          <w:rFonts w:ascii="仿宋_GB2312" w:eastAsia="仿宋_GB2312" w:hint="eastAsia"/>
          <w:sz w:val="28"/>
          <w:szCs w:val="28"/>
        </w:rPr>
        <w:t>（加盖供应商公章）</w:t>
      </w:r>
    </w:p>
    <w:p w14:paraId="5F6B1FF9" w14:textId="77777777" w:rsidR="00074D18" w:rsidRDefault="00074D18">
      <w:pPr>
        <w:widowControl/>
        <w:jc w:val="center"/>
        <w:rPr>
          <w:rFonts w:ascii="黑体" w:eastAsia="黑体" w:hAnsi="黑体"/>
          <w:sz w:val="44"/>
          <w:szCs w:val="44"/>
        </w:rPr>
      </w:pPr>
      <w:r>
        <w:br w:type="page"/>
      </w:r>
      <w:r>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074D18" w14:paraId="45B2E567" w14:textId="77777777">
        <w:trPr>
          <w:cantSplit/>
          <w:trHeight w:val="227"/>
          <w:jc w:val="center"/>
        </w:trPr>
        <w:tc>
          <w:tcPr>
            <w:tcW w:w="2214" w:type="dxa"/>
            <w:gridSpan w:val="2"/>
            <w:vAlign w:val="center"/>
          </w:tcPr>
          <w:p w14:paraId="2BB677CA"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121E3C2E"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2CF7623D"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29809A79"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78D50F3B" w14:textId="77777777">
        <w:trPr>
          <w:cantSplit/>
          <w:trHeight w:val="227"/>
          <w:jc w:val="center"/>
        </w:trPr>
        <w:tc>
          <w:tcPr>
            <w:tcW w:w="2214" w:type="dxa"/>
            <w:gridSpan w:val="2"/>
            <w:vAlign w:val="center"/>
          </w:tcPr>
          <w:p w14:paraId="7B178B43"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1468A4A"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1A3429F4"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5E3A2CC9"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3BE9EB03" w14:textId="77777777">
        <w:trPr>
          <w:cantSplit/>
          <w:trHeight w:val="227"/>
          <w:jc w:val="center"/>
        </w:trPr>
        <w:tc>
          <w:tcPr>
            <w:tcW w:w="2214" w:type="dxa"/>
            <w:gridSpan w:val="2"/>
            <w:vAlign w:val="center"/>
          </w:tcPr>
          <w:p w14:paraId="20B64013"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0AC4D346"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54F6BBCC" w14:textId="77777777">
        <w:trPr>
          <w:cantSplit/>
          <w:trHeight w:val="227"/>
          <w:jc w:val="center"/>
        </w:trPr>
        <w:tc>
          <w:tcPr>
            <w:tcW w:w="2214" w:type="dxa"/>
            <w:gridSpan w:val="2"/>
            <w:vAlign w:val="center"/>
          </w:tcPr>
          <w:p w14:paraId="17E9AFFA"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7B10D425"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4FA796D6"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6B527245"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2B661180" w14:textId="77777777">
        <w:trPr>
          <w:cantSplit/>
          <w:trHeight w:val="227"/>
          <w:jc w:val="center"/>
        </w:trPr>
        <w:tc>
          <w:tcPr>
            <w:tcW w:w="567" w:type="dxa"/>
            <w:vMerge w:val="restart"/>
            <w:vAlign w:val="center"/>
          </w:tcPr>
          <w:p w14:paraId="188F6F55"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51AECAC6"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39A5DEEE"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3FEB5B6D" w14:textId="77777777">
        <w:trPr>
          <w:cantSplit/>
          <w:trHeight w:val="227"/>
          <w:jc w:val="center"/>
        </w:trPr>
        <w:tc>
          <w:tcPr>
            <w:tcW w:w="567" w:type="dxa"/>
            <w:vMerge/>
            <w:textDirection w:val="tbRlV"/>
            <w:vAlign w:val="center"/>
          </w:tcPr>
          <w:p w14:paraId="05BA2875" w14:textId="77777777" w:rsidR="00074D18" w:rsidRDefault="00074D18">
            <w:pPr>
              <w:spacing w:line="440" w:lineRule="exact"/>
              <w:jc w:val="center"/>
              <w:rPr>
                <w:rFonts w:ascii="仿宋_GB2312" w:eastAsia="仿宋_GB2312" w:hAnsi="仿宋"/>
                <w:sz w:val="28"/>
                <w:szCs w:val="28"/>
              </w:rPr>
            </w:pPr>
          </w:p>
        </w:tc>
        <w:tc>
          <w:tcPr>
            <w:tcW w:w="2214" w:type="dxa"/>
            <w:gridSpan w:val="2"/>
            <w:vAlign w:val="center"/>
          </w:tcPr>
          <w:p w14:paraId="51AEB285"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360383FD"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1D05A677" w14:textId="77777777">
        <w:trPr>
          <w:cantSplit/>
          <w:trHeight w:val="227"/>
          <w:jc w:val="center"/>
        </w:trPr>
        <w:tc>
          <w:tcPr>
            <w:tcW w:w="567" w:type="dxa"/>
            <w:vMerge/>
            <w:textDirection w:val="tbRlV"/>
            <w:vAlign w:val="center"/>
          </w:tcPr>
          <w:p w14:paraId="431F2842" w14:textId="77777777" w:rsidR="00074D18" w:rsidRDefault="00074D18">
            <w:pPr>
              <w:spacing w:line="440" w:lineRule="exact"/>
              <w:jc w:val="center"/>
              <w:rPr>
                <w:rFonts w:ascii="仿宋_GB2312" w:eastAsia="仿宋_GB2312" w:hAnsi="仿宋"/>
                <w:sz w:val="28"/>
                <w:szCs w:val="28"/>
              </w:rPr>
            </w:pPr>
          </w:p>
        </w:tc>
        <w:tc>
          <w:tcPr>
            <w:tcW w:w="2214" w:type="dxa"/>
            <w:gridSpan w:val="2"/>
            <w:vAlign w:val="center"/>
          </w:tcPr>
          <w:p w14:paraId="1D5846A4"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E9AD32C"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74A437C4"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5AFC52E9"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38CB33FC" w14:textId="77777777">
        <w:trPr>
          <w:cantSplit/>
          <w:trHeight w:val="227"/>
          <w:jc w:val="center"/>
        </w:trPr>
        <w:tc>
          <w:tcPr>
            <w:tcW w:w="567" w:type="dxa"/>
            <w:vMerge/>
            <w:textDirection w:val="tbRlV"/>
            <w:vAlign w:val="center"/>
          </w:tcPr>
          <w:p w14:paraId="7CCFD355" w14:textId="77777777" w:rsidR="00074D18" w:rsidRDefault="00074D18">
            <w:pPr>
              <w:spacing w:line="440" w:lineRule="exact"/>
              <w:jc w:val="center"/>
              <w:rPr>
                <w:rFonts w:ascii="仿宋_GB2312" w:eastAsia="仿宋_GB2312" w:hAnsi="仿宋"/>
                <w:sz w:val="28"/>
                <w:szCs w:val="28"/>
              </w:rPr>
            </w:pPr>
          </w:p>
        </w:tc>
        <w:tc>
          <w:tcPr>
            <w:tcW w:w="2214" w:type="dxa"/>
            <w:gridSpan w:val="2"/>
            <w:vAlign w:val="center"/>
          </w:tcPr>
          <w:p w14:paraId="4BEB553F"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1E3224FC"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04C19BE3"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1285F9C2"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13095E96" w14:textId="77777777">
        <w:trPr>
          <w:cantSplit/>
          <w:trHeight w:val="227"/>
          <w:jc w:val="center"/>
        </w:trPr>
        <w:tc>
          <w:tcPr>
            <w:tcW w:w="567" w:type="dxa"/>
            <w:vMerge/>
            <w:textDirection w:val="tbRlV"/>
            <w:vAlign w:val="center"/>
          </w:tcPr>
          <w:p w14:paraId="66962056" w14:textId="77777777" w:rsidR="00074D18" w:rsidRDefault="00074D18">
            <w:pPr>
              <w:spacing w:line="440" w:lineRule="exact"/>
              <w:jc w:val="center"/>
              <w:rPr>
                <w:rFonts w:ascii="仿宋_GB2312" w:eastAsia="仿宋_GB2312" w:hAnsi="仿宋"/>
                <w:sz w:val="28"/>
                <w:szCs w:val="28"/>
              </w:rPr>
            </w:pPr>
          </w:p>
        </w:tc>
        <w:tc>
          <w:tcPr>
            <w:tcW w:w="2214" w:type="dxa"/>
            <w:gridSpan w:val="2"/>
            <w:vAlign w:val="center"/>
          </w:tcPr>
          <w:p w14:paraId="2863829F"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0C96DF83"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074D18" w14:paraId="31CC3BB6" w14:textId="77777777">
        <w:trPr>
          <w:cantSplit/>
          <w:trHeight w:val="227"/>
          <w:jc w:val="center"/>
        </w:trPr>
        <w:tc>
          <w:tcPr>
            <w:tcW w:w="9258" w:type="dxa"/>
            <w:gridSpan w:val="10"/>
            <w:vAlign w:val="center"/>
          </w:tcPr>
          <w:p w14:paraId="697E6A98" w14:textId="77777777" w:rsidR="00074D18" w:rsidRDefault="00074D18">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报价供应商情况简介</w:t>
            </w:r>
          </w:p>
        </w:tc>
      </w:tr>
      <w:tr w:rsidR="00074D18" w14:paraId="50AD3CAE" w14:textId="77777777">
        <w:trPr>
          <w:cantSplit/>
          <w:trHeight w:val="3590"/>
          <w:jc w:val="center"/>
        </w:trPr>
        <w:tc>
          <w:tcPr>
            <w:tcW w:w="9258" w:type="dxa"/>
            <w:gridSpan w:val="10"/>
          </w:tcPr>
          <w:p w14:paraId="031B7D94" w14:textId="77777777" w:rsidR="00074D18" w:rsidRDefault="00074D18">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20FDB59C" w14:textId="77777777" w:rsidR="00074D18" w:rsidRDefault="00074D18">
      <w:pPr>
        <w:rPr>
          <w:rFonts w:ascii="仿宋_GB2312" w:eastAsia="仿宋_GB2312" w:hAnsi="仿宋"/>
          <w:b/>
          <w:sz w:val="44"/>
          <w:szCs w:val="44"/>
        </w:rPr>
      </w:pPr>
    </w:p>
    <w:p w14:paraId="402CD659" w14:textId="77777777" w:rsidR="00074D18" w:rsidRDefault="00074D18">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1327E269" w14:textId="77777777" w:rsidR="00074D18" w:rsidRDefault="00074D18">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7C2593F5" w14:textId="77777777" w:rsidR="00074D18" w:rsidRDefault="00074D18">
      <w:pPr>
        <w:spacing w:line="560" w:lineRule="exact"/>
        <w:jc w:val="right"/>
        <w:rPr>
          <w:rFonts w:ascii="黑体" w:eastAsia="黑体" w:hAnsi="黑体"/>
          <w:sz w:val="44"/>
          <w:szCs w:val="44"/>
        </w:rPr>
      </w:pPr>
      <w:r>
        <w:rPr>
          <w:rFonts w:ascii="仿宋_GB2312" w:eastAsia="仿宋_GB2312" w:hAnsi="仿宋"/>
          <w:sz w:val="30"/>
          <w:szCs w:val="30"/>
          <w:u w:val="single"/>
        </w:rPr>
        <w:br w:type="page"/>
      </w:r>
      <w:r>
        <w:rPr>
          <w:rFonts w:ascii="黑体" w:eastAsia="黑体" w:hAnsi="黑体" w:hint="eastAsia"/>
          <w:sz w:val="44"/>
          <w:szCs w:val="44"/>
        </w:rPr>
        <w:lastRenderedPageBreak/>
        <w:t>报价内的备品备件、易损件及专用工具清单(如有)</w:t>
      </w:r>
    </w:p>
    <w:p w14:paraId="48AA1896" w14:textId="77777777" w:rsidR="00074D18" w:rsidRDefault="00074D18">
      <w:pPr>
        <w:spacing w:line="360" w:lineRule="exact"/>
        <w:jc w:val="right"/>
        <w:rPr>
          <w:rFonts w:ascii="仿宋" w:eastAsia="仿宋" w:hAnsi="仿宋"/>
          <w:sz w:val="24"/>
        </w:rPr>
      </w:pPr>
      <w:r>
        <w:rPr>
          <w:rFonts w:ascii="仿宋" w:eastAsia="仿宋" w:hAnsi="仿宋" w:hint="eastAsia"/>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074D18" w14:paraId="72BA28EB" w14:textId="77777777">
        <w:trPr>
          <w:trHeight w:val="510"/>
          <w:jc w:val="center"/>
        </w:trPr>
        <w:tc>
          <w:tcPr>
            <w:tcW w:w="1986" w:type="dxa"/>
            <w:vAlign w:val="center"/>
          </w:tcPr>
          <w:p w14:paraId="407E12A0" w14:textId="77777777" w:rsidR="00074D18" w:rsidRDefault="00074D18">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3F9D5FB0" w14:textId="77777777" w:rsidR="00074D18" w:rsidRDefault="00074D18">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136CBB6E" w14:textId="77777777" w:rsidR="00074D18" w:rsidRDefault="00074D18">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4D5F324B" w14:textId="77777777" w:rsidR="00074D18" w:rsidRDefault="00074D18">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58193E16" w14:textId="77777777" w:rsidR="00074D18" w:rsidRDefault="00074D18">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5B6FBFD6" w14:textId="77777777" w:rsidR="00074D18" w:rsidRDefault="00074D18">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691F5985" w14:textId="77777777" w:rsidR="00074D18" w:rsidRDefault="00074D18">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074D18" w14:paraId="11E837BC" w14:textId="77777777">
        <w:trPr>
          <w:trHeight w:val="510"/>
          <w:jc w:val="center"/>
        </w:trPr>
        <w:tc>
          <w:tcPr>
            <w:tcW w:w="1986" w:type="dxa"/>
            <w:vAlign w:val="center"/>
          </w:tcPr>
          <w:p w14:paraId="6AC0A4E6" w14:textId="77777777" w:rsidR="00074D18" w:rsidRDefault="00074D18">
            <w:pPr>
              <w:spacing w:line="360" w:lineRule="exact"/>
              <w:jc w:val="center"/>
              <w:rPr>
                <w:rFonts w:ascii="仿宋_GB2312" w:eastAsia="仿宋_GB2312" w:hAnsi="宋体"/>
                <w:b/>
                <w:sz w:val="24"/>
              </w:rPr>
            </w:pPr>
          </w:p>
        </w:tc>
        <w:tc>
          <w:tcPr>
            <w:tcW w:w="1275" w:type="dxa"/>
            <w:vAlign w:val="center"/>
          </w:tcPr>
          <w:p w14:paraId="7B82EA30" w14:textId="77777777" w:rsidR="00074D18" w:rsidRDefault="00074D18">
            <w:pPr>
              <w:spacing w:line="360" w:lineRule="exact"/>
              <w:jc w:val="center"/>
              <w:rPr>
                <w:rFonts w:ascii="仿宋_GB2312" w:eastAsia="仿宋_GB2312" w:hAnsi="宋体"/>
                <w:b/>
                <w:sz w:val="24"/>
              </w:rPr>
            </w:pPr>
          </w:p>
        </w:tc>
        <w:tc>
          <w:tcPr>
            <w:tcW w:w="939" w:type="dxa"/>
            <w:vAlign w:val="center"/>
          </w:tcPr>
          <w:p w14:paraId="685F1D16" w14:textId="77777777" w:rsidR="00074D18" w:rsidRDefault="00074D18">
            <w:pPr>
              <w:spacing w:line="360" w:lineRule="exact"/>
              <w:jc w:val="center"/>
              <w:rPr>
                <w:rFonts w:ascii="仿宋_GB2312" w:eastAsia="仿宋_GB2312" w:hAnsi="宋体"/>
                <w:b/>
                <w:sz w:val="24"/>
              </w:rPr>
            </w:pPr>
          </w:p>
        </w:tc>
        <w:tc>
          <w:tcPr>
            <w:tcW w:w="1294" w:type="dxa"/>
            <w:vAlign w:val="center"/>
          </w:tcPr>
          <w:p w14:paraId="23EBB354" w14:textId="77777777" w:rsidR="00074D18" w:rsidRDefault="00074D18">
            <w:pPr>
              <w:spacing w:line="360" w:lineRule="exact"/>
              <w:jc w:val="center"/>
              <w:rPr>
                <w:rFonts w:ascii="仿宋_GB2312" w:eastAsia="仿宋_GB2312" w:hAnsi="宋体"/>
                <w:b/>
                <w:sz w:val="24"/>
              </w:rPr>
            </w:pPr>
          </w:p>
        </w:tc>
        <w:tc>
          <w:tcPr>
            <w:tcW w:w="1294" w:type="dxa"/>
            <w:vAlign w:val="center"/>
          </w:tcPr>
          <w:p w14:paraId="244B6B4B" w14:textId="77777777" w:rsidR="00074D18" w:rsidRDefault="00074D18">
            <w:pPr>
              <w:spacing w:line="360" w:lineRule="exact"/>
              <w:jc w:val="center"/>
              <w:rPr>
                <w:rFonts w:ascii="仿宋_GB2312" w:eastAsia="仿宋_GB2312" w:hAnsi="宋体"/>
                <w:b/>
                <w:sz w:val="24"/>
              </w:rPr>
            </w:pPr>
          </w:p>
        </w:tc>
        <w:tc>
          <w:tcPr>
            <w:tcW w:w="1295" w:type="dxa"/>
            <w:vAlign w:val="center"/>
          </w:tcPr>
          <w:p w14:paraId="7C5FE48C" w14:textId="77777777" w:rsidR="00074D18" w:rsidRDefault="00074D18">
            <w:pPr>
              <w:spacing w:line="360" w:lineRule="exact"/>
              <w:jc w:val="center"/>
              <w:rPr>
                <w:rFonts w:ascii="仿宋_GB2312" w:eastAsia="仿宋_GB2312" w:hAnsi="宋体"/>
                <w:b/>
                <w:sz w:val="24"/>
              </w:rPr>
            </w:pPr>
          </w:p>
        </w:tc>
        <w:tc>
          <w:tcPr>
            <w:tcW w:w="1295" w:type="dxa"/>
            <w:vAlign w:val="center"/>
          </w:tcPr>
          <w:p w14:paraId="05CFD9EE" w14:textId="77777777" w:rsidR="00074D18" w:rsidRDefault="00074D18">
            <w:pPr>
              <w:spacing w:line="360" w:lineRule="exact"/>
              <w:jc w:val="center"/>
              <w:rPr>
                <w:rFonts w:ascii="仿宋_GB2312" w:eastAsia="仿宋_GB2312" w:hAnsi="宋体"/>
                <w:b/>
                <w:sz w:val="24"/>
              </w:rPr>
            </w:pPr>
          </w:p>
        </w:tc>
      </w:tr>
      <w:tr w:rsidR="00074D18" w14:paraId="78B6C06B" w14:textId="77777777">
        <w:trPr>
          <w:trHeight w:val="510"/>
          <w:jc w:val="center"/>
        </w:trPr>
        <w:tc>
          <w:tcPr>
            <w:tcW w:w="1986" w:type="dxa"/>
            <w:vAlign w:val="center"/>
          </w:tcPr>
          <w:p w14:paraId="14AEEA96" w14:textId="77777777" w:rsidR="00074D18" w:rsidRDefault="00074D18">
            <w:pPr>
              <w:spacing w:line="360" w:lineRule="exact"/>
              <w:jc w:val="center"/>
              <w:rPr>
                <w:rFonts w:ascii="仿宋_GB2312" w:eastAsia="仿宋_GB2312" w:hAnsi="宋体"/>
                <w:b/>
                <w:sz w:val="24"/>
              </w:rPr>
            </w:pPr>
          </w:p>
        </w:tc>
        <w:tc>
          <w:tcPr>
            <w:tcW w:w="1275" w:type="dxa"/>
            <w:vAlign w:val="center"/>
          </w:tcPr>
          <w:p w14:paraId="156A3451" w14:textId="77777777" w:rsidR="00074D18" w:rsidRDefault="00074D18">
            <w:pPr>
              <w:spacing w:line="360" w:lineRule="exact"/>
              <w:jc w:val="center"/>
              <w:rPr>
                <w:rFonts w:ascii="仿宋_GB2312" w:eastAsia="仿宋_GB2312" w:hAnsi="宋体"/>
                <w:b/>
                <w:sz w:val="24"/>
              </w:rPr>
            </w:pPr>
          </w:p>
        </w:tc>
        <w:tc>
          <w:tcPr>
            <w:tcW w:w="939" w:type="dxa"/>
            <w:vAlign w:val="center"/>
          </w:tcPr>
          <w:p w14:paraId="2665C744" w14:textId="77777777" w:rsidR="00074D18" w:rsidRDefault="00074D18">
            <w:pPr>
              <w:spacing w:line="360" w:lineRule="exact"/>
              <w:jc w:val="center"/>
              <w:rPr>
                <w:rFonts w:ascii="仿宋_GB2312" w:eastAsia="仿宋_GB2312" w:hAnsi="宋体"/>
                <w:b/>
                <w:sz w:val="24"/>
              </w:rPr>
            </w:pPr>
          </w:p>
        </w:tc>
        <w:tc>
          <w:tcPr>
            <w:tcW w:w="1294" w:type="dxa"/>
            <w:vAlign w:val="center"/>
          </w:tcPr>
          <w:p w14:paraId="299A4C41" w14:textId="77777777" w:rsidR="00074D18" w:rsidRDefault="00074D18">
            <w:pPr>
              <w:spacing w:line="360" w:lineRule="exact"/>
              <w:jc w:val="center"/>
              <w:rPr>
                <w:rFonts w:ascii="仿宋_GB2312" w:eastAsia="仿宋_GB2312" w:hAnsi="宋体"/>
                <w:b/>
                <w:sz w:val="24"/>
              </w:rPr>
            </w:pPr>
          </w:p>
        </w:tc>
        <w:tc>
          <w:tcPr>
            <w:tcW w:w="1294" w:type="dxa"/>
            <w:vAlign w:val="center"/>
          </w:tcPr>
          <w:p w14:paraId="1F6C1735" w14:textId="77777777" w:rsidR="00074D18" w:rsidRDefault="00074D18">
            <w:pPr>
              <w:spacing w:line="360" w:lineRule="exact"/>
              <w:jc w:val="center"/>
              <w:rPr>
                <w:rFonts w:ascii="仿宋_GB2312" w:eastAsia="仿宋_GB2312" w:hAnsi="宋体"/>
                <w:b/>
                <w:sz w:val="24"/>
              </w:rPr>
            </w:pPr>
          </w:p>
        </w:tc>
        <w:tc>
          <w:tcPr>
            <w:tcW w:w="1295" w:type="dxa"/>
            <w:vAlign w:val="center"/>
          </w:tcPr>
          <w:p w14:paraId="10C30B92" w14:textId="77777777" w:rsidR="00074D18" w:rsidRDefault="00074D18">
            <w:pPr>
              <w:spacing w:line="360" w:lineRule="exact"/>
              <w:jc w:val="center"/>
              <w:rPr>
                <w:rFonts w:ascii="仿宋_GB2312" w:eastAsia="仿宋_GB2312" w:hAnsi="宋体"/>
                <w:b/>
                <w:sz w:val="24"/>
              </w:rPr>
            </w:pPr>
          </w:p>
        </w:tc>
        <w:tc>
          <w:tcPr>
            <w:tcW w:w="1295" w:type="dxa"/>
            <w:vAlign w:val="center"/>
          </w:tcPr>
          <w:p w14:paraId="259FA62D" w14:textId="77777777" w:rsidR="00074D18" w:rsidRDefault="00074D18">
            <w:pPr>
              <w:spacing w:line="360" w:lineRule="exact"/>
              <w:jc w:val="center"/>
              <w:rPr>
                <w:rFonts w:ascii="仿宋_GB2312" w:eastAsia="仿宋_GB2312" w:hAnsi="宋体"/>
                <w:b/>
                <w:sz w:val="24"/>
              </w:rPr>
            </w:pPr>
          </w:p>
        </w:tc>
      </w:tr>
      <w:tr w:rsidR="00074D18" w14:paraId="013F1ED2" w14:textId="77777777">
        <w:trPr>
          <w:trHeight w:val="510"/>
          <w:jc w:val="center"/>
        </w:trPr>
        <w:tc>
          <w:tcPr>
            <w:tcW w:w="1986" w:type="dxa"/>
            <w:vAlign w:val="center"/>
          </w:tcPr>
          <w:p w14:paraId="1600D24B" w14:textId="77777777" w:rsidR="00074D18" w:rsidRDefault="00074D18">
            <w:pPr>
              <w:spacing w:line="360" w:lineRule="exact"/>
              <w:jc w:val="center"/>
              <w:rPr>
                <w:rFonts w:ascii="仿宋_GB2312" w:eastAsia="仿宋_GB2312" w:hAnsi="宋体"/>
                <w:b/>
                <w:sz w:val="24"/>
              </w:rPr>
            </w:pPr>
          </w:p>
        </w:tc>
        <w:tc>
          <w:tcPr>
            <w:tcW w:w="1275" w:type="dxa"/>
            <w:vAlign w:val="center"/>
          </w:tcPr>
          <w:p w14:paraId="38903FD1" w14:textId="77777777" w:rsidR="00074D18" w:rsidRDefault="00074D18">
            <w:pPr>
              <w:spacing w:line="360" w:lineRule="exact"/>
              <w:jc w:val="center"/>
              <w:rPr>
                <w:rFonts w:ascii="仿宋_GB2312" w:eastAsia="仿宋_GB2312" w:hAnsi="宋体"/>
                <w:b/>
                <w:sz w:val="24"/>
              </w:rPr>
            </w:pPr>
          </w:p>
        </w:tc>
        <w:tc>
          <w:tcPr>
            <w:tcW w:w="939" w:type="dxa"/>
            <w:vAlign w:val="center"/>
          </w:tcPr>
          <w:p w14:paraId="10ED1417" w14:textId="77777777" w:rsidR="00074D18" w:rsidRDefault="00074D18">
            <w:pPr>
              <w:spacing w:line="360" w:lineRule="exact"/>
              <w:jc w:val="center"/>
              <w:rPr>
                <w:rFonts w:ascii="仿宋_GB2312" w:eastAsia="仿宋_GB2312" w:hAnsi="宋体"/>
                <w:b/>
                <w:sz w:val="24"/>
              </w:rPr>
            </w:pPr>
          </w:p>
        </w:tc>
        <w:tc>
          <w:tcPr>
            <w:tcW w:w="1294" w:type="dxa"/>
            <w:vAlign w:val="center"/>
          </w:tcPr>
          <w:p w14:paraId="72285DB1" w14:textId="77777777" w:rsidR="00074D18" w:rsidRDefault="00074D18">
            <w:pPr>
              <w:spacing w:line="360" w:lineRule="exact"/>
              <w:jc w:val="center"/>
              <w:rPr>
                <w:rFonts w:ascii="仿宋_GB2312" w:eastAsia="仿宋_GB2312" w:hAnsi="宋体"/>
                <w:b/>
                <w:sz w:val="24"/>
              </w:rPr>
            </w:pPr>
          </w:p>
        </w:tc>
        <w:tc>
          <w:tcPr>
            <w:tcW w:w="1294" w:type="dxa"/>
            <w:vAlign w:val="center"/>
          </w:tcPr>
          <w:p w14:paraId="119F3701" w14:textId="77777777" w:rsidR="00074D18" w:rsidRDefault="00074D18">
            <w:pPr>
              <w:spacing w:line="360" w:lineRule="exact"/>
              <w:jc w:val="center"/>
              <w:rPr>
                <w:rFonts w:ascii="仿宋_GB2312" w:eastAsia="仿宋_GB2312" w:hAnsi="宋体"/>
                <w:b/>
                <w:sz w:val="24"/>
              </w:rPr>
            </w:pPr>
          </w:p>
        </w:tc>
        <w:tc>
          <w:tcPr>
            <w:tcW w:w="1295" w:type="dxa"/>
            <w:vAlign w:val="center"/>
          </w:tcPr>
          <w:p w14:paraId="240DE3D4" w14:textId="77777777" w:rsidR="00074D18" w:rsidRDefault="00074D18">
            <w:pPr>
              <w:spacing w:line="360" w:lineRule="exact"/>
              <w:jc w:val="center"/>
              <w:rPr>
                <w:rFonts w:ascii="仿宋_GB2312" w:eastAsia="仿宋_GB2312" w:hAnsi="宋体"/>
                <w:b/>
                <w:sz w:val="24"/>
              </w:rPr>
            </w:pPr>
          </w:p>
        </w:tc>
        <w:tc>
          <w:tcPr>
            <w:tcW w:w="1295" w:type="dxa"/>
            <w:vAlign w:val="center"/>
          </w:tcPr>
          <w:p w14:paraId="43E9F3EA" w14:textId="77777777" w:rsidR="00074D18" w:rsidRDefault="00074D18">
            <w:pPr>
              <w:spacing w:line="360" w:lineRule="exact"/>
              <w:jc w:val="center"/>
              <w:rPr>
                <w:rFonts w:ascii="仿宋_GB2312" w:eastAsia="仿宋_GB2312" w:hAnsi="宋体"/>
                <w:b/>
                <w:sz w:val="24"/>
              </w:rPr>
            </w:pPr>
          </w:p>
        </w:tc>
      </w:tr>
      <w:tr w:rsidR="00074D18" w14:paraId="54A88F1D" w14:textId="77777777">
        <w:trPr>
          <w:trHeight w:val="510"/>
          <w:jc w:val="center"/>
        </w:trPr>
        <w:tc>
          <w:tcPr>
            <w:tcW w:w="1986" w:type="dxa"/>
            <w:vAlign w:val="center"/>
          </w:tcPr>
          <w:p w14:paraId="6D8E045A" w14:textId="77777777" w:rsidR="00074D18" w:rsidRDefault="00074D18">
            <w:pPr>
              <w:spacing w:line="360" w:lineRule="exact"/>
              <w:jc w:val="center"/>
              <w:rPr>
                <w:rFonts w:ascii="仿宋_GB2312" w:eastAsia="仿宋_GB2312" w:hAnsi="宋体"/>
                <w:b/>
                <w:sz w:val="24"/>
              </w:rPr>
            </w:pPr>
          </w:p>
        </w:tc>
        <w:tc>
          <w:tcPr>
            <w:tcW w:w="1275" w:type="dxa"/>
            <w:vAlign w:val="center"/>
          </w:tcPr>
          <w:p w14:paraId="7C49D506" w14:textId="77777777" w:rsidR="00074D18" w:rsidRDefault="00074D18">
            <w:pPr>
              <w:spacing w:line="360" w:lineRule="exact"/>
              <w:jc w:val="center"/>
              <w:rPr>
                <w:rFonts w:ascii="仿宋_GB2312" w:eastAsia="仿宋_GB2312" w:hAnsi="宋体"/>
                <w:b/>
                <w:sz w:val="24"/>
              </w:rPr>
            </w:pPr>
          </w:p>
        </w:tc>
        <w:tc>
          <w:tcPr>
            <w:tcW w:w="939" w:type="dxa"/>
            <w:vAlign w:val="center"/>
          </w:tcPr>
          <w:p w14:paraId="377E34F3" w14:textId="77777777" w:rsidR="00074D18" w:rsidRDefault="00074D18">
            <w:pPr>
              <w:spacing w:line="360" w:lineRule="exact"/>
              <w:jc w:val="center"/>
              <w:rPr>
                <w:rFonts w:ascii="仿宋_GB2312" w:eastAsia="仿宋_GB2312" w:hAnsi="宋体"/>
                <w:b/>
                <w:sz w:val="24"/>
              </w:rPr>
            </w:pPr>
          </w:p>
        </w:tc>
        <w:tc>
          <w:tcPr>
            <w:tcW w:w="1294" w:type="dxa"/>
            <w:vAlign w:val="center"/>
          </w:tcPr>
          <w:p w14:paraId="7FC22C29" w14:textId="77777777" w:rsidR="00074D18" w:rsidRDefault="00074D18">
            <w:pPr>
              <w:spacing w:line="360" w:lineRule="exact"/>
              <w:jc w:val="center"/>
              <w:rPr>
                <w:rFonts w:ascii="仿宋_GB2312" w:eastAsia="仿宋_GB2312" w:hAnsi="宋体"/>
                <w:b/>
                <w:sz w:val="24"/>
              </w:rPr>
            </w:pPr>
          </w:p>
        </w:tc>
        <w:tc>
          <w:tcPr>
            <w:tcW w:w="1294" w:type="dxa"/>
            <w:vAlign w:val="center"/>
          </w:tcPr>
          <w:p w14:paraId="57251196" w14:textId="77777777" w:rsidR="00074D18" w:rsidRDefault="00074D18">
            <w:pPr>
              <w:spacing w:line="360" w:lineRule="exact"/>
              <w:jc w:val="center"/>
              <w:rPr>
                <w:rFonts w:ascii="仿宋_GB2312" w:eastAsia="仿宋_GB2312" w:hAnsi="宋体"/>
                <w:b/>
                <w:sz w:val="24"/>
              </w:rPr>
            </w:pPr>
          </w:p>
        </w:tc>
        <w:tc>
          <w:tcPr>
            <w:tcW w:w="1295" w:type="dxa"/>
            <w:vAlign w:val="center"/>
          </w:tcPr>
          <w:p w14:paraId="44208886" w14:textId="77777777" w:rsidR="00074D18" w:rsidRDefault="00074D18">
            <w:pPr>
              <w:spacing w:line="360" w:lineRule="exact"/>
              <w:jc w:val="center"/>
              <w:rPr>
                <w:rFonts w:ascii="仿宋_GB2312" w:eastAsia="仿宋_GB2312" w:hAnsi="宋体"/>
                <w:b/>
                <w:sz w:val="24"/>
              </w:rPr>
            </w:pPr>
          </w:p>
        </w:tc>
        <w:tc>
          <w:tcPr>
            <w:tcW w:w="1295" w:type="dxa"/>
            <w:vAlign w:val="center"/>
          </w:tcPr>
          <w:p w14:paraId="2F225F23" w14:textId="77777777" w:rsidR="00074D18" w:rsidRDefault="00074D18">
            <w:pPr>
              <w:spacing w:line="360" w:lineRule="exact"/>
              <w:jc w:val="center"/>
              <w:rPr>
                <w:rFonts w:ascii="仿宋_GB2312" w:eastAsia="仿宋_GB2312" w:hAnsi="宋体"/>
                <w:b/>
                <w:sz w:val="24"/>
              </w:rPr>
            </w:pPr>
          </w:p>
        </w:tc>
      </w:tr>
      <w:tr w:rsidR="00074D18" w14:paraId="6CC1B67D" w14:textId="77777777">
        <w:trPr>
          <w:trHeight w:val="510"/>
          <w:jc w:val="center"/>
        </w:trPr>
        <w:tc>
          <w:tcPr>
            <w:tcW w:w="1986" w:type="dxa"/>
            <w:vAlign w:val="center"/>
          </w:tcPr>
          <w:p w14:paraId="61873DB9" w14:textId="77777777" w:rsidR="00074D18" w:rsidRDefault="00074D18">
            <w:pPr>
              <w:spacing w:line="360" w:lineRule="exact"/>
              <w:jc w:val="center"/>
              <w:rPr>
                <w:rFonts w:ascii="仿宋_GB2312" w:eastAsia="仿宋_GB2312" w:hAnsi="宋体"/>
                <w:b/>
                <w:sz w:val="24"/>
              </w:rPr>
            </w:pPr>
          </w:p>
        </w:tc>
        <w:tc>
          <w:tcPr>
            <w:tcW w:w="1275" w:type="dxa"/>
            <w:vAlign w:val="center"/>
          </w:tcPr>
          <w:p w14:paraId="1C57DB85" w14:textId="77777777" w:rsidR="00074D18" w:rsidRDefault="00074D18">
            <w:pPr>
              <w:spacing w:line="360" w:lineRule="exact"/>
              <w:jc w:val="center"/>
              <w:rPr>
                <w:rFonts w:ascii="仿宋_GB2312" w:eastAsia="仿宋_GB2312" w:hAnsi="宋体"/>
                <w:b/>
                <w:sz w:val="24"/>
              </w:rPr>
            </w:pPr>
          </w:p>
        </w:tc>
        <w:tc>
          <w:tcPr>
            <w:tcW w:w="939" w:type="dxa"/>
            <w:vAlign w:val="center"/>
          </w:tcPr>
          <w:p w14:paraId="718D33B6" w14:textId="77777777" w:rsidR="00074D18" w:rsidRDefault="00074D18">
            <w:pPr>
              <w:spacing w:line="360" w:lineRule="exact"/>
              <w:jc w:val="center"/>
              <w:rPr>
                <w:rFonts w:ascii="仿宋_GB2312" w:eastAsia="仿宋_GB2312" w:hAnsi="宋体"/>
                <w:b/>
                <w:sz w:val="24"/>
              </w:rPr>
            </w:pPr>
          </w:p>
        </w:tc>
        <w:tc>
          <w:tcPr>
            <w:tcW w:w="1294" w:type="dxa"/>
            <w:vAlign w:val="center"/>
          </w:tcPr>
          <w:p w14:paraId="5105C860" w14:textId="77777777" w:rsidR="00074D18" w:rsidRDefault="00074D18">
            <w:pPr>
              <w:spacing w:line="360" w:lineRule="exact"/>
              <w:jc w:val="center"/>
              <w:rPr>
                <w:rFonts w:ascii="仿宋_GB2312" w:eastAsia="仿宋_GB2312" w:hAnsi="宋体"/>
                <w:b/>
                <w:sz w:val="24"/>
              </w:rPr>
            </w:pPr>
          </w:p>
        </w:tc>
        <w:tc>
          <w:tcPr>
            <w:tcW w:w="1294" w:type="dxa"/>
            <w:vAlign w:val="center"/>
          </w:tcPr>
          <w:p w14:paraId="65E4DD12" w14:textId="77777777" w:rsidR="00074D18" w:rsidRDefault="00074D18">
            <w:pPr>
              <w:spacing w:line="360" w:lineRule="exact"/>
              <w:jc w:val="center"/>
              <w:rPr>
                <w:rFonts w:ascii="仿宋_GB2312" w:eastAsia="仿宋_GB2312" w:hAnsi="宋体"/>
                <w:b/>
                <w:sz w:val="24"/>
              </w:rPr>
            </w:pPr>
          </w:p>
        </w:tc>
        <w:tc>
          <w:tcPr>
            <w:tcW w:w="1295" w:type="dxa"/>
            <w:vAlign w:val="center"/>
          </w:tcPr>
          <w:p w14:paraId="1801DF59" w14:textId="77777777" w:rsidR="00074D18" w:rsidRDefault="00074D18">
            <w:pPr>
              <w:spacing w:line="360" w:lineRule="exact"/>
              <w:jc w:val="center"/>
              <w:rPr>
                <w:rFonts w:ascii="仿宋_GB2312" w:eastAsia="仿宋_GB2312" w:hAnsi="宋体"/>
                <w:b/>
                <w:sz w:val="24"/>
              </w:rPr>
            </w:pPr>
          </w:p>
        </w:tc>
        <w:tc>
          <w:tcPr>
            <w:tcW w:w="1295" w:type="dxa"/>
            <w:vAlign w:val="center"/>
          </w:tcPr>
          <w:p w14:paraId="1AE20AB6" w14:textId="77777777" w:rsidR="00074D18" w:rsidRDefault="00074D18">
            <w:pPr>
              <w:spacing w:line="360" w:lineRule="exact"/>
              <w:jc w:val="center"/>
              <w:rPr>
                <w:rFonts w:ascii="仿宋_GB2312" w:eastAsia="仿宋_GB2312" w:hAnsi="宋体"/>
                <w:b/>
                <w:sz w:val="24"/>
              </w:rPr>
            </w:pPr>
          </w:p>
        </w:tc>
      </w:tr>
      <w:tr w:rsidR="00074D18" w14:paraId="5448E098" w14:textId="77777777">
        <w:trPr>
          <w:trHeight w:val="510"/>
          <w:jc w:val="center"/>
        </w:trPr>
        <w:tc>
          <w:tcPr>
            <w:tcW w:w="1986" w:type="dxa"/>
            <w:vAlign w:val="center"/>
          </w:tcPr>
          <w:p w14:paraId="5E82D976" w14:textId="77777777" w:rsidR="00074D18" w:rsidRDefault="00074D18">
            <w:pPr>
              <w:spacing w:line="360" w:lineRule="exact"/>
              <w:jc w:val="center"/>
              <w:rPr>
                <w:rFonts w:ascii="仿宋_GB2312" w:eastAsia="仿宋_GB2312" w:hAnsi="宋体"/>
                <w:b/>
                <w:sz w:val="24"/>
              </w:rPr>
            </w:pPr>
          </w:p>
        </w:tc>
        <w:tc>
          <w:tcPr>
            <w:tcW w:w="1275" w:type="dxa"/>
            <w:vAlign w:val="center"/>
          </w:tcPr>
          <w:p w14:paraId="5CDD6E0A" w14:textId="77777777" w:rsidR="00074D18" w:rsidRDefault="00074D18">
            <w:pPr>
              <w:spacing w:line="360" w:lineRule="exact"/>
              <w:jc w:val="center"/>
              <w:rPr>
                <w:rFonts w:ascii="仿宋_GB2312" w:eastAsia="仿宋_GB2312" w:hAnsi="宋体"/>
                <w:b/>
                <w:sz w:val="24"/>
              </w:rPr>
            </w:pPr>
          </w:p>
        </w:tc>
        <w:tc>
          <w:tcPr>
            <w:tcW w:w="939" w:type="dxa"/>
            <w:vAlign w:val="center"/>
          </w:tcPr>
          <w:p w14:paraId="35D35E3C" w14:textId="77777777" w:rsidR="00074D18" w:rsidRDefault="00074D18">
            <w:pPr>
              <w:spacing w:line="360" w:lineRule="exact"/>
              <w:jc w:val="center"/>
              <w:rPr>
                <w:rFonts w:ascii="仿宋_GB2312" w:eastAsia="仿宋_GB2312" w:hAnsi="宋体"/>
                <w:b/>
                <w:sz w:val="24"/>
              </w:rPr>
            </w:pPr>
          </w:p>
        </w:tc>
        <w:tc>
          <w:tcPr>
            <w:tcW w:w="1294" w:type="dxa"/>
            <w:vAlign w:val="center"/>
          </w:tcPr>
          <w:p w14:paraId="08D2ED28" w14:textId="77777777" w:rsidR="00074D18" w:rsidRDefault="00074D18">
            <w:pPr>
              <w:spacing w:line="360" w:lineRule="exact"/>
              <w:jc w:val="center"/>
              <w:rPr>
                <w:rFonts w:ascii="仿宋_GB2312" w:eastAsia="仿宋_GB2312" w:hAnsi="宋体"/>
                <w:b/>
                <w:sz w:val="24"/>
              </w:rPr>
            </w:pPr>
          </w:p>
        </w:tc>
        <w:tc>
          <w:tcPr>
            <w:tcW w:w="1294" w:type="dxa"/>
            <w:vAlign w:val="center"/>
          </w:tcPr>
          <w:p w14:paraId="1EE0C457" w14:textId="77777777" w:rsidR="00074D18" w:rsidRDefault="00074D18">
            <w:pPr>
              <w:spacing w:line="360" w:lineRule="exact"/>
              <w:jc w:val="center"/>
              <w:rPr>
                <w:rFonts w:ascii="仿宋_GB2312" w:eastAsia="仿宋_GB2312" w:hAnsi="宋体"/>
                <w:b/>
                <w:sz w:val="24"/>
              </w:rPr>
            </w:pPr>
          </w:p>
        </w:tc>
        <w:tc>
          <w:tcPr>
            <w:tcW w:w="1295" w:type="dxa"/>
            <w:vAlign w:val="center"/>
          </w:tcPr>
          <w:p w14:paraId="2FD908E9" w14:textId="77777777" w:rsidR="00074D18" w:rsidRDefault="00074D18">
            <w:pPr>
              <w:spacing w:line="360" w:lineRule="exact"/>
              <w:jc w:val="center"/>
              <w:rPr>
                <w:rFonts w:ascii="仿宋_GB2312" w:eastAsia="仿宋_GB2312" w:hAnsi="宋体"/>
                <w:b/>
                <w:sz w:val="24"/>
              </w:rPr>
            </w:pPr>
          </w:p>
        </w:tc>
        <w:tc>
          <w:tcPr>
            <w:tcW w:w="1295" w:type="dxa"/>
            <w:vAlign w:val="center"/>
          </w:tcPr>
          <w:p w14:paraId="34379B2D" w14:textId="77777777" w:rsidR="00074D18" w:rsidRDefault="00074D18">
            <w:pPr>
              <w:spacing w:line="360" w:lineRule="exact"/>
              <w:jc w:val="center"/>
              <w:rPr>
                <w:rFonts w:ascii="仿宋_GB2312" w:eastAsia="仿宋_GB2312" w:hAnsi="宋体"/>
                <w:b/>
                <w:sz w:val="24"/>
              </w:rPr>
            </w:pPr>
          </w:p>
        </w:tc>
      </w:tr>
      <w:tr w:rsidR="00074D18" w14:paraId="1F427F30" w14:textId="77777777">
        <w:trPr>
          <w:trHeight w:val="510"/>
          <w:jc w:val="center"/>
        </w:trPr>
        <w:tc>
          <w:tcPr>
            <w:tcW w:w="1986" w:type="dxa"/>
            <w:vAlign w:val="center"/>
          </w:tcPr>
          <w:p w14:paraId="0ADCF97E" w14:textId="77777777" w:rsidR="00074D18" w:rsidRDefault="00074D18">
            <w:pPr>
              <w:spacing w:line="360" w:lineRule="exact"/>
              <w:jc w:val="center"/>
              <w:rPr>
                <w:rFonts w:ascii="仿宋_GB2312" w:eastAsia="仿宋_GB2312" w:hAnsi="宋体"/>
                <w:b/>
                <w:sz w:val="24"/>
              </w:rPr>
            </w:pPr>
          </w:p>
        </w:tc>
        <w:tc>
          <w:tcPr>
            <w:tcW w:w="1275" w:type="dxa"/>
            <w:vAlign w:val="center"/>
          </w:tcPr>
          <w:p w14:paraId="5A5C1B2F" w14:textId="77777777" w:rsidR="00074D18" w:rsidRDefault="00074D18">
            <w:pPr>
              <w:spacing w:line="360" w:lineRule="exact"/>
              <w:jc w:val="center"/>
              <w:rPr>
                <w:rFonts w:ascii="仿宋_GB2312" w:eastAsia="仿宋_GB2312" w:hAnsi="宋体"/>
                <w:b/>
                <w:sz w:val="24"/>
              </w:rPr>
            </w:pPr>
          </w:p>
        </w:tc>
        <w:tc>
          <w:tcPr>
            <w:tcW w:w="939" w:type="dxa"/>
            <w:vAlign w:val="center"/>
          </w:tcPr>
          <w:p w14:paraId="1A8BADB2" w14:textId="77777777" w:rsidR="00074D18" w:rsidRDefault="00074D18">
            <w:pPr>
              <w:spacing w:line="360" w:lineRule="exact"/>
              <w:jc w:val="center"/>
              <w:rPr>
                <w:rFonts w:ascii="仿宋_GB2312" w:eastAsia="仿宋_GB2312" w:hAnsi="宋体"/>
                <w:b/>
                <w:sz w:val="24"/>
              </w:rPr>
            </w:pPr>
          </w:p>
        </w:tc>
        <w:tc>
          <w:tcPr>
            <w:tcW w:w="1294" w:type="dxa"/>
            <w:vAlign w:val="center"/>
          </w:tcPr>
          <w:p w14:paraId="7B935469" w14:textId="77777777" w:rsidR="00074D18" w:rsidRDefault="00074D18">
            <w:pPr>
              <w:spacing w:line="360" w:lineRule="exact"/>
              <w:jc w:val="center"/>
              <w:rPr>
                <w:rFonts w:ascii="仿宋_GB2312" w:eastAsia="仿宋_GB2312" w:hAnsi="宋体"/>
                <w:b/>
                <w:sz w:val="24"/>
              </w:rPr>
            </w:pPr>
          </w:p>
        </w:tc>
        <w:tc>
          <w:tcPr>
            <w:tcW w:w="1294" w:type="dxa"/>
            <w:vAlign w:val="center"/>
          </w:tcPr>
          <w:p w14:paraId="5E1A3CAD" w14:textId="77777777" w:rsidR="00074D18" w:rsidRDefault="00074D18">
            <w:pPr>
              <w:spacing w:line="360" w:lineRule="exact"/>
              <w:jc w:val="center"/>
              <w:rPr>
                <w:rFonts w:ascii="仿宋_GB2312" w:eastAsia="仿宋_GB2312" w:hAnsi="宋体"/>
                <w:b/>
                <w:sz w:val="24"/>
              </w:rPr>
            </w:pPr>
          </w:p>
        </w:tc>
        <w:tc>
          <w:tcPr>
            <w:tcW w:w="1295" w:type="dxa"/>
            <w:vAlign w:val="center"/>
          </w:tcPr>
          <w:p w14:paraId="2F968E7E" w14:textId="77777777" w:rsidR="00074D18" w:rsidRDefault="00074D18">
            <w:pPr>
              <w:spacing w:line="360" w:lineRule="exact"/>
              <w:jc w:val="center"/>
              <w:rPr>
                <w:rFonts w:ascii="仿宋_GB2312" w:eastAsia="仿宋_GB2312" w:hAnsi="宋体"/>
                <w:b/>
                <w:sz w:val="24"/>
              </w:rPr>
            </w:pPr>
          </w:p>
        </w:tc>
        <w:tc>
          <w:tcPr>
            <w:tcW w:w="1295" w:type="dxa"/>
            <w:vAlign w:val="center"/>
          </w:tcPr>
          <w:p w14:paraId="3DE542DA" w14:textId="77777777" w:rsidR="00074D18" w:rsidRDefault="00074D18">
            <w:pPr>
              <w:spacing w:line="360" w:lineRule="exact"/>
              <w:jc w:val="center"/>
              <w:rPr>
                <w:rFonts w:ascii="仿宋_GB2312" w:eastAsia="仿宋_GB2312" w:hAnsi="宋体"/>
                <w:b/>
                <w:sz w:val="24"/>
              </w:rPr>
            </w:pPr>
          </w:p>
        </w:tc>
      </w:tr>
      <w:tr w:rsidR="00074D18" w14:paraId="23E70CAF" w14:textId="77777777">
        <w:trPr>
          <w:trHeight w:val="510"/>
          <w:jc w:val="center"/>
        </w:trPr>
        <w:tc>
          <w:tcPr>
            <w:tcW w:w="1986" w:type="dxa"/>
            <w:vAlign w:val="center"/>
          </w:tcPr>
          <w:p w14:paraId="55160DAF" w14:textId="77777777" w:rsidR="00074D18" w:rsidRDefault="00074D18">
            <w:pPr>
              <w:spacing w:line="360" w:lineRule="exact"/>
              <w:jc w:val="center"/>
              <w:rPr>
                <w:rFonts w:ascii="仿宋_GB2312" w:eastAsia="仿宋_GB2312" w:hAnsi="宋体"/>
                <w:b/>
                <w:sz w:val="24"/>
              </w:rPr>
            </w:pPr>
          </w:p>
        </w:tc>
        <w:tc>
          <w:tcPr>
            <w:tcW w:w="1275" w:type="dxa"/>
            <w:vAlign w:val="center"/>
          </w:tcPr>
          <w:p w14:paraId="4A17C3B9" w14:textId="77777777" w:rsidR="00074D18" w:rsidRDefault="00074D18">
            <w:pPr>
              <w:spacing w:line="360" w:lineRule="exact"/>
              <w:jc w:val="center"/>
              <w:rPr>
                <w:rFonts w:ascii="仿宋_GB2312" w:eastAsia="仿宋_GB2312" w:hAnsi="宋体"/>
                <w:b/>
                <w:sz w:val="24"/>
              </w:rPr>
            </w:pPr>
          </w:p>
        </w:tc>
        <w:tc>
          <w:tcPr>
            <w:tcW w:w="939" w:type="dxa"/>
            <w:vAlign w:val="center"/>
          </w:tcPr>
          <w:p w14:paraId="0CBC5F2F" w14:textId="77777777" w:rsidR="00074D18" w:rsidRDefault="00074D18">
            <w:pPr>
              <w:spacing w:line="360" w:lineRule="exact"/>
              <w:jc w:val="center"/>
              <w:rPr>
                <w:rFonts w:ascii="仿宋_GB2312" w:eastAsia="仿宋_GB2312" w:hAnsi="宋体"/>
                <w:b/>
                <w:sz w:val="24"/>
              </w:rPr>
            </w:pPr>
          </w:p>
        </w:tc>
        <w:tc>
          <w:tcPr>
            <w:tcW w:w="1294" w:type="dxa"/>
            <w:vAlign w:val="center"/>
          </w:tcPr>
          <w:p w14:paraId="319C52C9" w14:textId="77777777" w:rsidR="00074D18" w:rsidRDefault="00074D18">
            <w:pPr>
              <w:spacing w:line="360" w:lineRule="exact"/>
              <w:jc w:val="center"/>
              <w:rPr>
                <w:rFonts w:ascii="仿宋_GB2312" w:eastAsia="仿宋_GB2312" w:hAnsi="宋体"/>
                <w:b/>
                <w:sz w:val="24"/>
              </w:rPr>
            </w:pPr>
          </w:p>
        </w:tc>
        <w:tc>
          <w:tcPr>
            <w:tcW w:w="1294" w:type="dxa"/>
            <w:vAlign w:val="center"/>
          </w:tcPr>
          <w:p w14:paraId="5520B226" w14:textId="77777777" w:rsidR="00074D18" w:rsidRDefault="00074D18">
            <w:pPr>
              <w:spacing w:line="360" w:lineRule="exact"/>
              <w:jc w:val="center"/>
              <w:rPr>
                <w:rFonts w:ascii="仿宋_GB2312" w:eastAsia="仿宋_GB2312" w:hAnsi="宋体"/>
                <w:b/>
                <w:sz w:val="24"/>
              </w:rPr>
            </w:pPr>
          </w:p>
        </w:tc>
        <w:tc>
          <w:tcPr>
            <w:tcW w:w="1295" w:type="dxa"/>
            <w:vAlign w:val="center"/>
          </w:tcPr>
          <w:p w14:paraId="625F406E" w14:textId="77777777" w:rsidR="00074D18" w:rsidRDefault="00074D18">
            <w:pPr>
              <w:spacing w:line="360" w:lineRule="exact"/>
              <w:jc w:val="center"/>
              <w:rPr>
                <w:rFonts w:ascii="仿宋_GB2312" w:eastAsia="仿宋_GB2312" w:hAnsi="宋体"/>
                <w:b/>
                <w:sz w:val="24"/>
              </w:rPr>
            </w:pPr>
          </w:p>
        </w:tc>
        <w:tc>
          <w:tcPr>
            <w:tcW w:w="1295" w:type="dxa"/>
            <w:vAlign w:val="center"/>
          </w:tcPr>
          <w:p w14:paraId="7B37B9FD" w14:textId="77777777" w:rsidR="00074D18" w:rsidRDefault="00074D18">
            <w:pPr>
              <w:spacing w:line="360" w:lineRule="exact"/>
              <w:jc w:val="center"/>
              <w:rPr>
                <w:rFonts w:ascii="仿宋_GB2312" w:eastAsia="仿宋_GB2312" w:hAnsi="宋体"/>
                <w:b/>
                <w:sz w:val="24"/>
              </w:rPr>
            </w:pPr>
          </w:p>
        </w:tc>
      </w:tr>
      <w:tr w:rsidR="00074D18" w14:paraId="41267FB0" w14:textId="77777777">
        <w:trPr>
          <w:trHeight w:val="510"/>
          <w:jc w:val="center"/>
        </w:trPr>
        <w:tc>
          <w:tcPr>
            <w:tcW w:w="1986" w:type="dxa"/>
            <w:vAlign w:val="center"/>
          </w:tcPr>
          <w:p w14:paraId="71DE4D18" w14:textId="77777777" w:rsidR="00074D18" w:rsidRDefault="00074D18">
            <w:pPr>
              <w:spacing w:line="360" w:lineRule="exact"/>
              <w:jc w:val="center"/>
              <w:rPr>
                <w:rFonts w:ascii="仿宋_GB2312" w:eastAsia="仿宋_GB2312" w:hAnsi="宋体"/>
                <w:b/>
                <w:sz w:val="24"/>
              </w:rPr>
            </w:pPr>
          </w:p>
        </w:tc>
        <w:tc>
          <w:tcPr>
            <w:tcW w:w="1275" w:type="dxa"/>
            <w:vAlign w:val="center"/>
          </w:tcPr>
          <w:p w14:paraId="78408268" w14:textId="77777777" w:rsidR="00074D18" w:rsidRDefault="00074D18">
            <w:pPr>
              <w:spacing w:line="360" w:lineRule="exact"/>
              <w:jc w:val="center"/>
              <w:rPr>
                <w:rFonts w:ascii="仿宋_GB2312" w:eastAsia="仿宋_GB2312" w:hAnsi="宋体"/>
                <w:b/>
                <w:sz w:val="24"/>
              </w:rPr>
            </w:pPr>
          </w:p>
        </w:tc>
        <w:tc>
          <w:tcPr>
            <w:tcW w:w="939" w:type="dxa"/>
            <w:vAlign w:val="center"/>
          </w:tcPr>
          <w:p w14:paraId="5DD7D72D" w14:textId="77777777" w:rsidR="00074D18" w:rsidRDefault="00074D18">
            <w:pPr>
              <w:spacing w:line="360" w:lineRule="exact"/>
              <w:jc w:val="center"/>
              <w:rPr>
                <w:rFonts w:ascii="仿宋_GB2312" w:eastAsia="仿宋_GB2312" w:hAnsi="宋体"/>
                <w:b/>
                <w:sz w:val="24"/>
              </w:rPr>
            </w:pPr>
          </w:p>
        </w:tc>
        <w:tc>
          <w:tcPr>
            <w:tcW w:w="1294" w:type="dxa"/>
            <w:vAlign w:val="center"/>
          </w:tcPr>
          <w:p w14:paraId="3C66BBE1" w14:textId="77777777" w:rsidR="00074D18" w:rsidRDefault="00074D18">
            <w:pPr>
              <w:spacing w:line="360" w:lineRule="exact"/>
              <w:jc w:val="center"/>
              <w:rPr>
                <w:rFonts w:ascii="仿宋_GB2312" w:eastAsia="仿宋_GB2312" w:hAnsi="宋体"/>
                <w:b/>
                <w:sz w:val="24"/>
              </w:rPr>
            </w:pPr>
          </w:p>
        </w:tc>
        <w:tc>
          <w:tcPr>
            <w:tcW w:w="1294" w:type="dxa"/>
            <w:vAlign w:val="center"/>
          </w:tcPr>
          <w:p w14:paraId="4C427B1B" w14:textId="77777777" w:rsidR="00074D18" w:rsidRDefault="00074D18">
            <w:pPr>
              <w:spacing w:line="360" w:lineRule="exact"/>
              <w:jc w:val="center"/>
              <w:rPr>
                <w:rFonts w:ascii="仿宋_GB2312" w:eastAsia="仿宋_GB2312" w:hAnsi="宋体"/>
                <w:b/>
                <w:sz w:val="24"/>
              </w:rPr>
            </w:pPr>
          </w:p>
        </w:tc>
        <w:tc>
          <w:tcPr>
            <w:tcW w:w="1295" w:type="dxa"/>
            <w:vAlign w:val="center"/>
          </w:tcPr>
          <w:p w14:paraId="2D79A8E1" w14:textId="77777777" w:rsidR="00074D18" w:rsidRDefault="00074D18">
            <w:pPr>
              <w:spacing w:line="360" w:lineRule="exact"/>
              <w:jc w:val="center"/>
              <w:rPr>
                <w:rFonts w:ascii="仿宋_GB2312" w:eastAsia="仿宋_GB2312" w:hAnsi="宋体"/>
                <w:b/>
                <w:sz w:val="24"/>
              </w:rPr>
            </w:pPr>
          </w:p>
        </w:tc>
        <w:tc>
          <w:tcPr>
            <w:tcW w:w="1295" w:type="dxa"/>
            <w:vAlign w:val="center"/>
          </w:tcPr>
          <w:p w14:paraId="2F50930F" w14:textId="77777777" w:rsidR="00074D18" w:rsidRDefault="00074D18">
            <w:pPr>
              <w:spacing w:line="360" w:lineRule="exact"/>
              <w:jc w:val="center"/>
              <w:rPr>
                <w:rFonts w:ascii="仿宋_GB2312" w:eastAsia="仿宋_GB2312" w:hAnsi="宋体"/>
                <w:b/>
                <w:sz w:val="24"/>
              </w:rPr>
            </w:pPr>
          </w:p>
        </w:tc>
      </w:tr>
      <w:tr w:rsidR="00074D18" w14:paraId="78B8F77C" w14:textId="77777777">
        <w:trPr>
          <w:trHeight w:val="510"/>
          <w:jc w:val="center"/>
        </w:trPr>
        <w:tc>
          <w:tcPr>
            <w:tcW w:w="1986" w:type="dxa"/>
            <w:vAlign w:val="center"/>
          </w:tcPr>
          <w:p w14:paraId="7CFD6996" w14:textId="77777777" w:rsidR="00074D18" w:rsidRDefault="00074D18">
            <w:pPr>
              <w:spacing w:line="360" w:lineRule="exact"/>
              <w:jc w:val="center"/>
              <w:rPr>
                <w:rFonts w:ascii="仿宋_GB2312" w:eastAsia="仿宋_GB2312" w:hAnsi="宋体"/>
                <w:b/>
                <w:sz w:val="24"/>
              </w:rPr>
            </w:pPr>
          </w:p>
        </w:tc>
        <w:tc>
          <w:tcPr>
            <w:tcW w:w="1275" w:type="dxa"/>
            <w:vAlign w:val="center"/>
          </w:tcPr>
          <w:p w14:paraId="20C899DA" w14:textId="77777777" w:rsidR="00074D18" w:rsidRDefault="00074D18">
            <w:pPr>
              <w:spacing w:line="360" w:lineRule="exact"/>
              <w:jc w:val="center"/>
              <w:rPr>
                <w:rFonts w:ascii="仿宋_GB2312" w:eastAsia="仿宋_GB2312" w:hAnsi="宋体"/>
                <w:b/>
                <w:sz w:val="24"/>
              </w:rPr>
            </w:pPr>
          </w:p>
        </w:tc>
        <w:tc>
          <w:tcPr>
            <w:tcW w:w="939" w:type="dxa"/>
            <w:vAlign w:val="center"/>
          </w:tcPr>
          <w:p w14:paraId="4AC30B7F" w14:textId="77777777" w:rsidR="00074D18" w:rsidRDefault="00074D18">
            <w:pPr>
              <w:spacing w:line="360" w:lineRule="exact"/>
              <w:jc w:val="center"/>
              <w:rPr>
                <w:rFonts w:ascii="仿宋_GB2312" w:eastAsia="仿宋_GB2312" w:hAnsi="宋体"/>
                <w:b/>
                <w:sz w:val="24"/>
              </w:rPr>
            </w:pPr>
          </w:p>
        </w:tc>
        <w:tc>
          <w:tcPr>
            <w:tcW w:w="1294" w:type="dxa"/>
            <w:vAlign w:val="center"/>
          </w:tcPr>
          <w:p w14:paraId="379CF608" w14:textId="77777777" w:rsidR="00074D18" w:rsidRDefault="00074D18">
            <w:pPr>
              <w:spacing w:line="360" w:lineRule="exact"/>
              <w:jc w:val="center"/>
              <w:rPr>
                <w:rFonts w:ascii="仿宋_GB2312" w:eastAsia="仿宋_GB2312" w:hAnsi="宋体"/>
                <w:b/>
                <w:sz w:val="24"/>
              </w:rPr>
            </w:pPr>
          </w:p>
        </w:tc>
        <w:tc>
          <w:tcPr>
            <w:tcW w:w="1294" w:type="dxa"/>
            <w:vAlign w:val="center"/>
          </w:tcPr>
          <w:p w14:paraId="1B976427" w14:textId="77777777" w:rsidR="00074D18" w:rsidRDefault="00074D18">
            <w:pPr>
              <w:spacing w:line="360" w:lineRule="exact"/>
              <w:jc w:val="center"/>
              <w:rPr>
                <w:rFonts w:ascii="仿宋_GB2312" w:eastAsia="仿宋_GB2312" w:hAnsi="宋体"/>
                <w:b/>
                <w:sz w:val="24"/>
              </w:rPr>
            </w:pPr>
          </w:p>
        </w:tc>
        <w:tc>
          <w:tcPr>
            <w:tcW w:w="1295" w:type="dxa"/>
            <w:vAlign w:val="center"/>
          </w:tcPr>
          <w:p w14:paraId="19E9FE71" w14:textId="77777777" w:rsidR="00074D18" w:rsidRDefault="00074D18">
            <w:pPr>
              <w:spacing w:line="360" w:lineRule="exact"/>
              <w:jc w:val="center"/>
              <w:rPr>
                <w:rFonts w:ascii="仿宋_GB2312" w:eastAsia="仿宋_GB2312" w:hAnsi="宋体"/>
                <w:b/>
                <w:sz w:val="24"/>
              </w:rPr>
            </w:pPr>
          </w:p>
        </w:tc>
        <w:tc>
          <w:tcPr>
            <w:tcW w:w="1295" w:type="dxa"/>
            <w:vAlign w:val="center"/>
          </w:tcPr>
          <w:p w14:paraId="40D2F976" w14:textId="77777777" w:rsidR="00074D18" w:rsidRDefault="00074D18">
            <w:pPr>
              <w:spacing w:line="360" w:lineRule="exact"/>
              <w:jc w:val="center"/>
              <w:rPr>
                <w:rFonts w:ascii="仿宋_GB2312" w:eastAsia="仿宋_GB2312" w:hAnsi="宋体"/>
                <w:b/>
                <w:sz w:val="24"/>
              </w:rPr>
            </w:pPr>
          </w:p>
        </w:tc>
      </w:tr>
      <w:tr w:rsidR="00074D18" w14:paraId="5B02F6FD" w14:textId="77777777">
        <w:trPr>
          <w:trHeight w:val="510"/>
          <w:jc w:val="center"/>
        </w:trPr>
        <w:tc>
          <w:tcPr>
            <w:tcW w:w="1986" w:type="dxa"/>
            <w:vAlign w:val="center"/>
          </w:tcPr>
          <w:p w14:paraId="6AFB4528" w14:textId="77777777" w:rsidR="00074D18" w:rsidRDefault="00074D18">
            <w:pPr>
              <w:spacing w:line="360" w:lineRule="exact"/>
              <w:jc w:val="center"/>
              <w:rPr>
                <w:rFonts w:ascii="仿宋_GB2312" w:eastAsia="仿宋_GB2312" w:hAnsi="宋体"/>
                <w:b/>
                <w:sz w:val="24"/>
              </w:rPr>
            </w:pPr>
          </w:p>
        </w:tc>
        <w:tc>
          <w:tcPr>
            <w:tcW w:w="1275" w:type="dxa"/>
            <w:vAlign w:val="center"/>
          </w:tcPr>
          <w:p w14:paraId="44990C23" w14:textId="77777777" w:rsidR="00074D18" w:rsidRDefault="00074D18">
            <w:pPr>
              <w:spacing w:line="360" w:lineRule="exact"/>
              <w:jc w:val="center"/>
              <w:rPr>
                <w:rFonts w:ascii="仿宋_GB2312" w:eastAsia="仿宋_GB2312" w:hAnsi="宋体"/>
                <w:b/>
                <w:sz w:val="24"/>
              </w:rPr>
            </w:pPr>
          </w:p>
        </w:tc>
        <w:tc>
          <w:tcPr>
            <w:tcW w:w="939" w:type="dxa"/>
            <w:vAlign w:val="center"/>
          </w:tcPr>
          <w:p w14:paraId="3E737740" w14:textId="77777777" w:rsidR="00074D18" w:rsidRDefault="00074D18">
            <w:pPr>
              <w:spacing w:line="360" w:lineRule="exact"/>
              <w:jc w:val="center"/>
              <w:rPr>
                <w:rFonts w:ascii="仿宋_GB2312" w:eastAsia="仿宋_GB2312" w:hAnsi="宋体"/>
                <w:b/>
                <w:sz w:val="24"/>
              </w:rPr>
            </w:pPr>
          </w:p>
        </w:tc>
        <w:tc>
          <w:tcPr>
            <w:tcW w:w="1294" w:type="dxa"/>
            <w:vAlign w:val="center"/>
          </w:tcPr>
          <w:p w14:paraId="6EB2B899" w14:textId="77777777" w:rsidR="00074D18" w:rsidRDefault="00074D18">
            <w:pPr>
              <w:spacing w:line="360" w:lineRule="exact"/>
              <w:jc w:val="center"/>
              <w:rPr>
                <w:rFonts w:ascii="仿宋_GB2312" w:eastAsia="仿宋_GB2312" w:hAnsi="宋体"/>
                <w:b/>
                <w:sz w:val="24"/>
              </w:rPr>
            </w:pPr>
          </w:p>
        </w:tc>
        <w:tc>
          <w:tcPr>
            <w:tcW w:w="1294" w:type="dxa"/>
            <w:vAlign w:val="center"/>
          </w:tcPr>
          <w:p w14:paraId="5960CA6E" w14:textId="77777777" w:rsidR="00074D18" w:rsidRDefault="00074D18">
            <w:pPr>
              <w:spacing w:line="360" w:lineRule="exact"/>
              <w:jc w:val="center"/>
              <w:rPr>
                <w:rFonts w:ascii="仿宋_GB2312" w:eastAsia="仿宋_GB2312" w:hAnsi="宋体"/>
                <w:b/>
                <w:sz w:val="24"/>
              </w:rPr>
            </w:pPr>
          </w:p>
        </w:tc>
        <w:tc>
          <w:tcPr>
            <w:tcW w:w="1295" w:type="dxa"/>
            <w:vAlign w:val="center"/>
          </w:tcPr>
          <w:p w14:paraId="7142B9BF" w14:textId="77777777" w:rsidR="00074D18" w:rsidRDefault="00074D18">
            <w:pPr>
              <w:spacing w:line="360" w:lineRule="exact"/>
              <w:jc w:val="center"/>
              <w:rPr>
                <w:rFonts w:ascii="仿宋_GB2312" w:eastAsia="仿宋_GB2312" w:hAnsi="宋体"/>
                <w:b/>
                <w:sz w:val="24"/>
              </w:rPr>
            </w:pPr>
          </w:p>
        </w:tc>
        <w:tc>
          <w:tcPr>
            <w:tcW w:w="1295" w:type="dxa"/>
            <w:vAlign w:val="center"/>
          </w:tcPr>
          <w:p w14:paraId="27DCC1C9" w14:textId="77777777" w:rsidR="00074D18" w:rsidRDefault="00074D18">
            <w:pPr>
              <w:spacing w:line="360" w:lineRule="exact"/>
              <w:jc w:val="center"/>
              <w:rPr>
                <w:rFonts w:ascii="仿宋_GB2312" w:eastAsia="仿宋_GB2312" w:hAnsi="宋体"/>
                <w:b/>
                <w:sz w:val="24"/>
              </w:rPr>
            </w:pPr>
          </w:p>
        </w:tc>
      </w:tr>
      <w:tr w:rsidR="00074D18" w14:paraId="4D674F14" w14:textId="77777777">
        <w:trPr>
          <w:trHeight w:val="510"/>
          <w:jc w:val="center"/>
        </w:trPr>
        <w:tc>
          <w:tcPr>
            <w:tcW w:w="1986" w:type="dxa"/>
            <w:vAlign w:val="center"/>
          </w:tcPr>
          <w:p w14:paraId="1BCA1FE1" w14:textId="77777777" w:rsidR="00074D18" w:rsidRDefault="00074D18">
            <w:pPr>
              <w:spacing w:line="360" w:lineRule="exact"/>
              <w:jc w:val="center"/>
              <w:rPr>
                <w:rFonts w:ascii="仿宋_GB2312" w:eastAsia="仿宋_GB2312" w:hAnsi="宋体"/>
                <w:b/>
                <w:sz w:val="24"/>
              </w:rPr>
            </w:pPr>
          </w:p>
        </w:tc>
        <w:tc>
          <w:tcPr>
            <w:tcW w:w="1275" w:type="dxa"/>
            <w:vAlign w:val="center"/>
          </w:tcPr>
          <w:p w14:paraId="3435B7A8" w14:textId="77777777" w:rsidR="00074D18" w:rsidRDefault="00074D18">
            <w:pPr>
              <w:spacing w:line="360" w:lineRule="exact"/>
              <w:jc w:val="center"/>
              <w:rPr>
                <w:rFonts w:ascii="仿宋_GB2312" w:eastAsia="仿宋_GB2312" w:hAnsi="宋体"/>
                <w:b/>
                <w:sz w:val="24"/>
              </w:rPr>
            </w:pPr>
          </w:p>
        </w:tc>
        <w:tc>
          <w:tcPr>
            <w:tcW w:w="939" w:type="dxa"/>
            <w:vAlign w:val="center"/>
          </w:tcPr>
          <w:p w14:paraId="0BD3755C" w14:textId="77777777" w:rsidR="00074D18" w:rsidRDefault="00074D18">
            <w:pPr>
              <w:spacing w:line="360" w:lineRule="exact"/>
              <w:jc w:val="center"/>
              <w:rPr>
                <w:rFonts w:ascii="仿宋_GB2312" w:eastAsia="仿宋_GB2312" w:hAnsi="宋体"/>
                <w:b/>
                <w:sz w:val="24"/>
              </w:rPr>
            </w:pPr>
          </w:p>
        </w:tc>
        <w:tc>
          <w:tcPr>
            <w:tcW w:w="1294" w:type="dxa"/>
            <w:vAlign w:val="center"/>
          </w:tcPr>
          <w:p w14:paraId="4A4A0F48" w14:textId="77777777" w:rsidR="00074D18" w:rsidRDefault="00074D18">
            <w:pPr>
              <w:spacing w:line="360" w:lineRule="exact"/>
              <w:jc w:val="center"/>
              <w:rPr>
                <w:rFonts w:ascii="仿宋_GB2312" w:eastAsia="仿宋_GB2312" w:hAnsi="宋体"/>
                <w:b/>
                <w:sz w:val="24"/>
              </w:rPr>
            </w:pPr>
          </w:p>
        </w:tc>
        <w:tc>
          <w:tcPr>
            <w:tcW w:w="1294" w:type="dxa"/>
            <w:vAlign w:val="center"/>
          </w:tcPr>
          <w:p w14:paraId="1639143A" w14:textId="77777777" w:rsidR="00074D18" w:rsidRDefault="00074D18">
            <w:pPr>
              <w:spacing w:line="360" w:lineRule="exact"/>
              <w:jc w:val="center"/>
              <w:rPr>
                <w:rFonts w:ascii="仿宋_GB2312" w:eastAsia="仿宋_GB2312" w:hAnsi="宋体"/>
                <w:b/>
                <w:sz w:val="24"/>
              </w:rPr>
            </w:pPr>
          </w:p>
        </w:tc>
        <w:tc>
          <w:tcPr>
            <w:tcW w:w="1295" w:type="dxa"/>
            <w:vAlign w:val="center"/>
          </w:tcPr>
          <w:p w14:paraId="26C9AB18" w14:textId="77777777" w:rsidR="00074D18" w:rsidRDefault="00074D18">
            <w:pPr>
              <w:spacing w:line="360" w:lineRule="exact"/>
              <w:jc w:val="center"/>
              <w:rPr>
                <w:rFonts w:ascii="仿宋_GB2312" w:eastAsia="仿宋_GB2312" w:hAnsi="宋体"/>
                <w:b/>
                <w:sz w:val="24"/>
              </w:rPr>
            </w:pPr>
          </w:p>
        </w:tc>
        <w:tc>
          <w:tcPr>
            <w:tcW w:w="1295" w:type="dxa"/>
            <w:vAlign w:val="center"/>
          </w:tcPr>
          <w:p w14:paraId="21B59023" w14:textId="77777777" w:rsidR="00074D18" w:rsidRDefault="00074D18">
            <w:pPr>
              <w:spacing w:line="360" w:lineRule="exact"/>
              <w:jc w:val="center"/>
              <w:rPr>
                <w:rFonts w:ascii="仿宋_GB2312" w:eastAsia="仿宋_GB2312" w:hAnsi="宋体"/>
                <w:b/>
                <w:sz w:val="24"/>
              </w:rPr>
            </w:pPr>
          </w:p>
        </w:tc>
      </w:tr>
      <w:tr w:rsidR="00074D18" w14:paraId="0C4B0257" w14:textId="77777777">
        <w:trPr>
          <w:trHeight w:val="510"/>
          <w:jc w:val="center"/>
        </w:trPr>
        <w:tc>
          <w:tcPr>
            <w:tcW w:w="1986" w:type="dxa"/>
            <w:vAlign w:val="center"/>
          </w:tcPr>
          <w:p w14:paraId="0F518D3B" w14:textId="77777777" w:rsidR="00074D18" w:rsidRDefault="00074D18">
            <w:pPr>
              <w:spacing w:line="360" w:lineRule="exact"/>
              <w:jc w:val="center"/>
              <w:rPr>
                <w:rFonts w:ascii="仿宋_GB2312" w:eastAsia="仿宋_GB2312" w:hAnsi="宋体"/>
                <w:b/>
                <w:sz w:val="24"/>
              </w:rPr>
            </w:pPr>
          </w:p>
        </w:tc>
        <w:tc>
          <w:tcPr>
            <w:tcW w:w="1275" w:type="dxa"/>
            <w:vAlign w:val="center"/>
          </w:tcPr>
          <w:p w14:paraId="46A3D78A" w14:textId="77777777" w:rsidR="00074D18" w:rsidRDefault="00074D18">
            <w:pPr>
              <w:spacing w:line="360" w:lineRule="exact"/>
              <w:jc w:val="center"/>
              <w:rPr>
                <w:rFonts w:ascii="仿宋_GB2312" w:eastAsia="仿宋_GB2312" w:hAnsi="宋体"/>
                <w:b/>
                <w:sz w:val="24"/>
              </w:rPr>
            </w:pPr>
          </w:p>
        </w:tc>
        <w:tc>
          <w:tcPr>
            <w:tcW w:w="939" w:type="dxa"/>
            <w:vAlign w:val="center"/>
          </w:tcPr>
          <w:p w14:paraId="1690B170" w14:textId="77777777" w:rsidR="00074D18" w:rsidRDefault="00074D18">
            <w:pPr>
              <w:spacing w:line="360" w:lineRule="exact"/>
              <w:jc w:val="center"/>
              <w:rPr>
                <w:rFonts w:ascii="仿宋_GB2312" w:eastAsia="仿宋_GB2312" w:hAnsi="宋体"/>
                <w:b/>
                <w:sz w:val="24"/>
              </w:rPr>
            </w:pPr>
          </w:p>
        </w:tc>
        <w:tc>
          <w:tcPr>
            <w:tcW w:w="1294" w:type="dxa"/>
            <w:vAlign w:val="center"/>
          </w:tcPr>
          <w:p w14:paraId="47F3C32B" w14:textId="77777777" w:rsidR="00074D18" w:rsidRDefault="00074D18">
            <w:pPr>
              <w:spacing w:line="360" w:lineRule="exact"/>
              <w:jc w:val="center"/>
              <w:rPr>
                <w:rFonts w:ascii="仿宋_GB2312" w:eastAsia="仿宋_GB2312" w:hAnsi="宋体"/>
                <w:b/>
                <w:sz w:val="24"/>
              </w:rPr>
            </w:pPr>
          </w:p>
        </w:tc>
        <w:tc>
          <w:tcPr>
            <w:tcW w:w="1294" w:type="dxa"/>
            <w:vAlign w:val="center"/>
          </w:tcPr>
          <w:p w14:paraId="6D932C46" w14:textId="77777777" w:rsidR="00074D18" w:rsidRDefault="00074D18">
            <w:pPr>
              <w:spacing w:line="360" w:lineRule="exact"/>
              <w:jc w:val="center"/>
              <w:rPr>
                <w:rFonts w:ascii="仿宋_GB2312" w:eastAsia="仿宋_GB2312" w:hAnsi="宋体"/>
                <w:b/>
                <w:sz w:val="24"/>
              </w:rPr>
            </w:pPr>
          </w:p>
        </w:tc>
        <w:tc>
          <w:tcPr>
            <w:tcW w:w="1295" w:type="dxa"/>
            <w:vAlign w:val="center"/>
          </w:tcPr>
          <w:p w14:paraId="42166999" w14:textId="77777777" w:rsidR="00074D18" w:rsidRDefault="00074D18">
            <w:pPr>
              <w:spacing w:line="360" w:lineRule="exact"/>
              <w:jc w:val="center"/>
              <w:rPr>
                <w:rFonts w:ascii="仿宋_GB2312" w:eastAsia="仿宋_GB2312" w:hAnsi="宋体"/>
                <w:b/>
                <w:sz w:val="24"/>
              </w:rPr>
            </w:pPr>
          </w:p>
        </w:tc>
        <w:tc>
          <w:tcPr>
            <w:tcW w:w="1295" w:type="dxa"/>
            <w:vAlign w:val="center"/>
          </w:tcPr>
          <w:p w14:paraId="70DDE945" w14:textId="77777777" w:rsidR="00074D18" w:rsidRDefault="00074D18">
            <w:pPr>
              <w:spacing w:line="360" w:lineRule="exact"/>
              <w:jc w:val="center"/>
              <w:rPr>
                <w:rFonts w:ascii="仿宋_GB2312" w:eastAsia="仿宋_GB2312" w:hAnsi="宋体"/>
                <w:b/>
                <w:sz w:val="24"/>
              </w:rPr>
            </w:pPr>
          </w:p>
        </w:tc>
      </w:tr>
      <w:tr w:rsidR="00074D18" w14:paraId="326F5972" w14:textId="77777777">
        <w:trPr>
          <w:trHeight w:val="510"/>
          <w:jc w:val="center"/>
        </w:trPr>
        <w:tc>
          <w:tcPr>
            <w:tcW w:w="1986" w:type="dxa"/>
            <w:vAlign w:val="center"/>
          </w:tcPr>
          <w:p w14:paraId="34A58A44" w14:textId="77777777" w:rsidR="00074D18" w:rsidRDefault="00074D18">
            <w:pPr>
              <w:spacing w:line="360" w:lineRule="exact"/>
              <w:jc w:val="center"/>
              <w:rPr>
                <w:rFonts w:ascii="仿宋_GB2312" w:eastAsia="仿宋_GB2312" w:hAnsi="宋体"/>
                <w:b/>
                <w:sz w:val="24"/>
              </w:rPr>
            </w:pPr>
          </w:p>
        </w:tc>
        <w:tc>
          <w:tcPr>
            <w:tcW w:w="1275" w:type="dxa"/>
            <w:vAlign w:val="center"/>
          </w:tcPr>
          <w:p w14:paraId="4DB61131" w14:textId="77777777" w:rsidR="00074D18" w:rsidRDefault="00074D18">
            <w:pPr>
              <w:spacing w:line="360" w:lineRule="exact"/>
              <w:jc w:val="center"/>
              <w:rPr>
                <w:rFonts w:ascii="仿宋_GB2312" w:eastAsia="仿宋_GB2312" w:hAnsi="宋体"/>
                <w:b/>
                <w:sz w:val="24"/>
              </w:rPr>
            </w:pPr>
          </w:p>
        </w:tc>
        <w:tc>
          <w:tcPr>
            <w:tcW w:w="939" w:type="dxa"/>
            <w:vAlign w:val="center"/>
          </w:tcPr>
          <w:p w14:paraId="5CBE715F" w14:textId="77777777" w:rsidR="00074D18" w:rsidRDefault="00074D18">
            <w:pPr>
              <w:spacing w:line="360" w:lineRule="exact"/>
              <w:jc w:val="center"/>
              <w:rPr>
                <w:rFonts w:ascii="仿宋_GB2312" w:eastAsia="仿宋_GB2312" w:hAnsi="宋体"/>
                <w:b/>
                <w:sz w:val="24"/>
              </w:rPr>
            </w:pPr>
          </w:p>
        </w:tc>
        <w:tc>
          <w:tcPr>
            <w:tcW w:w="1294" w:type="dxa"/>
            <w:vAlign w:val="center"/>
          </w:tcPr>
          <w:p w14:paraId="11102AEC" w14:textId="77777777" w:rsidR="00074D18" w:rsidRDefault="00074D18">
            <w:pPr>
              <w:spacing w:line="360" w:lineRule="exact"/>
              <w:jc w:val="center"/>
              <w:rPr>
                <w:rFonts w:ascii="仿宋_GB2312" w:eastAsia="仿宋_GB2312" w:hAnsi="宋体"/>
                <w:b/>
                <w:sz w:val="24"/>
              </w:rPr>
            </w:pPr>
          </w:p>
        </w:tc>
        <w:tc>
          <w:tcPr>
            <w:tcW w:w="1294" w:type="dxa"/>
            <w:vAlign w:val="center"/>
          </w:tcPr>
          <w:p w14:paraId="344B584E" w14:textId="77777777" w:rsidR="00074D18" w:rsidRDefault="00074D18">
            <w:pPr>
              <w:spacing w:line="360" w:lineRule="exact"/>
              <w:jc w:val="center"/>
              <w:rPr>
                <w:rFonts w:ascii="仿宋_GB2312" w:eastAsia="仿宋_GB2312" w:hAnsi="宋体"/>
                <w:b/>
                <w:sz w:val="24"/>
              </w:rPr>
            </w:pPr>
          </w:p>
        </w:tc>
        <w:tc>
          <w:tcPr>
            <w:tcW w:w="1295" w:type="dxa"/>
            <w:vAlign w:val="center"/>
          </w:tcPr>
          <w:p w14:paraId="4987877F" w14:textId="77777777" w:rsidR="00074D18" w:rsidRDefault="00074D18">
            <w:pPr>
              <w:spacing w:line="360" w:lineRule="exact"/>
              <w:jc w:val="center"/>
              <w:rPr>
                <w:rFonts w:ascii="仿宋_GB2312" w:eastAsia="仿宋_GB2312" w:hAnsi="宋体"/>
                <w:b/>
                <w:sz w:val="24"/>
              </w:rPr>
            </w:pPr>
          </w:p>
        </w:tc>
        <w:tc>
          <w:tcPr>
            <w:tcW w:w="1295" w:type="dxa"/>
            <w:vAlign w:val="center"/>
          </w:tcPr>
          <w:p w14:paraId="6F65E0D6" w14:textId="77777777" w:rsidR="00074D18" w:rsidRDefault="00074D18">
            <w:pPr>
              <w:spacing w:line="360" w:lineRule="exact"/>
              <w:jc w:val="center"/>
              <w:rPr>
                <w:rFonts w:ascii="仿宋_GB2312" w:eastAsia="仿宋_GB2312" w:hAnsi="宋体"/>
                <w:b/>
                <w:sz w:val="24"/>
              </w:rPr>
            </w:pPr>
          </w:p>
        </w:tc>
      </w:tr>
      <w:tr w:rsidR="00074D18" w14:paraId="12233C07" w14:textId="77777777">
        <w:trPr>
          <w:trHeight w:val="510"/>
          <w:jc w:val="center"/>
        </w:trPr>
        <w:tc>
          <w:tcPr>
            <w:tcW w:w="1986" w:type="dxa"/>
            <w:vAlign w:val="center"/>
          </w:tcPr>
          <w:p w14:paraId="74C72CDF" w14:textId="77777777" w:rsidR="00074D18" w:rsidRDefault="00074D18">
            <w:pPr>
              <w:spacing w:line="360" w:lineRule="exact"/>
              <w:jc w:val="center"/>
              <w:rPr>
                <w:rFonts w:ascii="仿宋_GB2312" w:eastAsia="仿宋_GB2312" w:hAnsi="宋体"/>
                <w:b/>
                <w:sz w:val="24"/>
              </w:rPr>
            </w:pPr>
          </w:p>
        </w:tc>
        <w:tc>
          <w:tcPr>
            <w:tcW w:w="1275" w:type="dxa"/>
            <w:vAlign w:val="center"/>
          </w:tcPr>
          <w:p w14:paraId="18116BA3" w14:textId="77777777" w:rsidR="00074D18" w:rsidRDefault="00074D18">
            <w:pPr>
              <w:spacing w:line="360" w:lineRule="exact"/>
              <w:jc w:val="center"/>
              <w:rPr>
                <w:rFonts w:ascii="仿宋_GB2312" w:eastAsia="仿宋_GB2312" w:hAnsi="宋体"/>
                <w:b/>
                <w:sz w:val="24"/>
              </w:rPr>
            </w:pPr>
          </w:p>
        </w:tc>
        <w:tc>
          <w:tcPr>
            <w:tcW w:w="939" w:type="dxa"/>
            <w:vAlign w:val="center"/>
          </w:tcPr>
          <w:p w14:paraId="6F5B132B" w14:textId="77777777" w:rsidR="00074D18" w:rsidRDefault="00074D18">
            <w:pPr>
              <w:spacing w:line="360" w:lineRule="exact"/>
              <w:jc w:val="center"/>
              <w:rPr>
                <w:rFonts w:ascii="仿宋_GB2312" w:eastAsia="仿宋_GB2312" w:hAnsi="宋体"/>
                <w:b/>
                <w:sz w:val="24"/>
              </w:rPr>
            </w:pPr>
          </w:p>
        </w:tc>
        <w:tc>
          <w:tcPr>
            <w:tcW w:w="1294" w:type="dxa"/>
            <w:vAlign w:val="center"/>
          </w:tcPr>
          <w:p w14:paraId="13FB595A" w14:textId="77777777" w:rsidR="00074D18" w:rsidRDefault="00074D18">
            <w:pPr>
              <w:spacing w:line="360" w:lineRule="exact"/>
              <w:jc w:val="center"/>
              <w:rPr>
                <w:rFonts w:ascii="仿宋_GB2312" w:eastAsia="仿宋_GB2312" w:hAnsi="宋体"/>
                <w:b/>
                <w:sz w:val="24"/>
              </w:rPr>
            </w:pPr>
          </w:p>
        </w:tc>
        <w:tc>
          <w:tcPr>
            <w:tcW w:w="1294" w:type="dxa"/>
            <w:vAlign w:val="center"/>
          </w:tcPr>
          <w:p w14:paraId="2C9F8792" w14:textId="77777777" w:rsidR="00074D18" w:rsidRDefault="00074D18">
            <w:pPr>
              <w:spacing w:line="360" w:lineRule="exact"/>
              <w:jc w:val="center"/>
              <w:rPr>
                <w:rFonts w:ascii="仿宋_GB2312" w:eastAsia="仿宋_GB2312" w:hAnsi="宋体"/>
                <w:b/>
                <w:sz w:val="24"/>
              </w:rPr>
            </w:pPr>
          </w:p>
        </w:tc>
        <w:tc>
          <w:tcPr>
            <w:tcW w:w="1295" w:type="dxa"/>
            <w:vAlign w:val="center"/>
          </w:tcPr>
          <w:p w14:paraId="7F20B684" w14:textId="77777777" w:rsidR="00074D18" w:rsidRDefault="00074D18">
            <w:pPr>
              <w:spacing w:line="360" w:lineRule="exact"/>
              <w:jc w:val="center"/>
              <w:rPr>
                <w:rFonts w:ascii="仿宋_GB2312" w:eastAsia="仿宋_GB2312" w:hAnsi="宋体"/>
                <w:b/>
                <w:sz w:val="24"/>
              </w:rPr>
            </w:pPr>
          </w:p>
        </w:tc>
        <w:tc>
          <w:tcPr>
            <w:tcW w:w="1295" w:type="dxa"/>
            <w:vAlign w:val="center"/>
          </w:tcPr>
          <w:p w14:paraId="2506D4ED" w14:textId="77777777" w:rsidR="00074D18" w:rsidRDefault="00074D18">
            <w:pPr>
              <w:spacing w:line="360" w:lineRule="exact"/>
              <w:jc w:val="center"/>
              <w:rPr>
                <w:rFonts w:ascii="仿宋_GB2312" w:eastAsia="仿宋_GB2312" w:hAnsi="宋体"/>
                <w:b/>
                <w:sz w:val="24"/>
              </w:rPr>
            </w:pPr>
          </w:p>
        </w:tc>
      </w:tr>
      <w:tr w:rsidR="00074D18" w14:paraId="74C9A0E1" w14:textId="77777777">
        <w:trPr>
          <w:trHeight w:val="510"/>
          <w:jc w:val="center"/>
        </w:trPr>
        <w:tc>
          <w:tcPr>
            <w:tcW w:w="1986" w:type="dxa"/>
            <w:vAlign w:val="center"/>
          </w:tcPr>
          <w:p w14:paraId="6CC2874C" w14:textId="77777777" w:rsidR="00074D18" w:rsidRDefault="00074D18">
            <w:pPr>
              <w:spacing w:line="360" w:lineRule="exact"/>
              <w:jc w:val="left"/>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7DCD55A2" w14:textId="77777777" w:rsidR="00074D18" w:rsidRDefault="00074D18">
            <w:pPr>
              <w:spacing w:line="360" w:lineRule="exact"/>
              <w:jc w:val="center"/>
              <w:rPr>
                <w:rFonts w:ascii="仿宋_GB2312" w:eastAsia="仿宋_GB2312" w:hAnsi="宋体"/>
                <w:b/>
                <w:sz w:val="24"/>
              </w:rPr>
            </w:pPr>
          </w:p>
        </w:tc>
        <w:tc>
          <w:tcPr>
            <w:tcW w:w="939" w:type="dxa"/>
            <w:vAlign w:val="center"/>
          </w:tcPr>
          <w:p w14:paraId="495B1EC3" w14:textId="77777777" w:rsidR="00074D18" w:rsidRDefault="00074D18">
            <w:pPr>
              <w:spacing w:line="360" w:lineRule="exact"/>
              <w:jc w:val="center"/>
              <w:rPr>
                <w:rFonts w:ascii="仿宋_GB2312" w:eastAsia="仿宋_GB2312" w:hAnsi="宋体"/>
                <w:b/>
                <w:sz w:val="24"/>
              </w:rPr>
            </w:pPr>
          </w:p>
        </w:tc>
        <w:tc>
          <w:tcPr>
            <w:tcW w:w="1294" w:type="dxa"/>
            <w:vAlign w:val="center"/>
          </w:tcPr>
          <w:p w14:paraId="47B802DE" w14:textId="77777777" w:rsidR="00074D18" w:rsidRDefault="00074D18">
            <w:pPr>
              <w:spacing w:line="360" w:lineRule="exact"/>
              <w:jc w:val="center"/>
              <w:rPr>
                <w:rFonts w:ascii="仿宋_GB2312" w:eastAsia="仿宋_GB2312" w:hAnsi="宋体"/>
                <w:b/>
                <w:sz w:val="24"/>
              </w:rPr>
            </w:pPr>
          </w:p>
        </w:tc>
        <w:tc>
          <w:tcPr>
            <w:tcW w:w="1294" w:type="dxa"/>
            <w:vAlign w:val="center"/>
          </w:tcPr>
          <w:p w14:paraId="7952EB4B" w14:textId="77777777" w:rsidR="00074D18" w:rsidRDefault="00074D18">
            <w:pPr>
              <w:spacing w:line="360" w:lineRule="exact"/>
              <w:jc w:val="center"/>
              <w:rPr>
                <w:rFonts w:ascii="仿宋_GB2312" w:eastAsia="仿宋_GB2312" w:hAnsi="宋体"/>
                <w:b/>
                <w:sz w:val="24"/>
              </w:rPr>
            </w:pPr>
          </w:p>
        </w:tc>
        <w:tc>
          <w:tcPr>
            <w:tcW w:w="1295" w:type="dxa"/>
            <w:vAlign w:val="center"/>
          </w:tcPr>
          <w:p w14:paraId="7D19849E" w14:textId="77777777" w:rsidR="00074D18" w:rsidRDefault="00074D18">
            <w:pPr>
              <w:spacing w:line="360" w:lineRule="exact"/>
              <w:jc w:val="center"/>
              <w:rPr>
                <w:rFonts w:ascii="仿宋_GB2312" w:eastAsia="仿宋_GB2312" w:hAnsi="宋体"/>
                <w:b/>
                <w:sz w:val="24"/>
              </w:rPr>
            </w:pPr>
          </w:p>
        </w:tc>
        <w:tc>
          <w:tcPr>
            <w:tcW w:w="1295" w:type="dxa"/>
            <w:vAlign w:val="center"/>
          </w:tcPr>
          <w:p w14:paraId="5701A2A6" w14:textId="77777777" w:rsidR="00074D18" w:rsidRDefault="00074D18">
            <w:pPr>
              <w:spacing w:line="360" w:lineRule="exact"/>
              <w:jc w:val="center"/>
              <w:rPr>
                <w:rFonts w:ascii="仿宋_GB2312" w:eastAsia="仿宋_GB2312" w:hAnsi="宋体"/>
                <w:b/>
                <w:sz w:val="24"/>
              </w:rPr>
            </w:pPr>
          </w:p>
        </w:tc>
      </w:tr>
    </w:tbl>
    <w:p w14:paraId="762DCB20" w14:textId="77777777" w:rsidR="00074D18" w:rsidRDefault="00074D18">
      <w:pPr>
        <w:spacing w:line="360" w:lineRule="exact"/>
        <w:rPr>
          <w:rFonts w:ascii="仿宋_GB2312" w:eastAsia="仿宋_GB2312" w:hAnsi="仿宋"/>
          <w:sz w:val="30"/>
        </w:rPr>
      </w:pPr>
    </w:p>
    <w:p w14:paraId="55D68056" w14:textId="77777777" w:rsidR="00074D18" w:rsidRDefault="00074D18">
      <w:pPr>
        <w:spacing w:line="360" w:lineRule="exact"/>
        <w:rPr>
          <w:rFonts w:ascii="仿宋_GB2312" w:eastAsia="仿宋_GB2312" w:hAnsi="仿宋"/>
          <w:sz w:val="30"/>
        </w:rPr>
      </w:pPr>
    </w:p>
    <w:p w14:paraId="21064ADF" w14:textId="77777777" w:rsidR="00074D18" w:rsidRDefault="00074D18">
      <w:pPr>
        <w:spacing w:line="360" w:lineRule="exact"/>
        <w:rPr>
          <w:rFonts w:ascii="仿宋_GB2312" w:eastAsia="仿宋_GB2312" w:hAnsi="仿宋"/>
          <w:sz w:val="32"/>
          <w:szCs w:val="32"/>
        </w:rPr>
      </w:pPr>
    </w:p>
    <w:p w14:paraId="09730882" w14:textId="77777777" w:rsidR="00074D18" w:rsidRDefault="00074D18">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报价供应商(盖章): </w:t>
      </w:r>
      <w:r>
        <w:rPr>
          <w:rFonts w:ascii="仿宋_GB2312" w:eastAsia="仿宋_GB2312" w:hAnsi="仿宋"/>
          <w:sz w:val="28"/>
          <w:szCs w:val="28"/>
        </w:rPr>
        <w:t xml:space="preserve">  </w:t>
      </w:r>
      <w:r>
        <w:rPr>
          <w:rFonts w:ascii="仿宋_GB2312" w:eastAsia="仿宋_GB2312" w:hAnsi="仿宋" w:hint="eastAsia"/>
          <w:sz w:val="30"/>
          <w:szCs w:val="30"/>
        </w:rPr>
        <w:t xml:space="preserve">   </w:t>
      </w:r>
    </w:p>
    <w:p w14:paraId="1D1A1F3F" w14:textId="77777777" w:rsidR="00074D18" w:rsidRDefault="00074D18">
      <w:pPr>
        <w:wordWrap w:val="0"/>
        <w:spacing w:line="440" w:lineRule="exact"/>
        <w:jc w:val="right"/>
        <w:rPr>
          <w:rFonts w:ascii="仿宋_GB2312" w:eastAsia="仿宋_GB2312" w:hAnsi="宋体"/>
          <w:b/>
          <w:sz w:val="32"/>
          <w:szCs w:val="32"/>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0"/>
          <w:szCs w:val="30"/>
        </w:rPr>
        <w:t xml:space="preserve">   </w:t>
      </w:r>
    </w:p>
    <w:p w14:paraId="0E2D7A53" w14:textId="77777777" w:rsidR="00074D18" w:rsidRDefault="00074D18">
      <w:pPr>
        <w:spacing w:line="560" w:lineRule="exact"/>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质保期内能供应的备品备件价格明细表（如有）</w:t>
      </w:r>
    </w:p>
    <w:p w14:paraId="01BA6BBE" w14:textId="77777777" w:rsidR="00074D18" w:rsidRDefault="00074D18">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074D18" w14:paraId="78395CF3" w14:textId="77777777">
        <w:trPr>
          <w:trHeight w:val="1036"/>
          <w:jc w:val="center"/>
        </w:trPr>
        <w:tc>
          <w:tcPr>
            <w:tcW w:w="1008" w:type="dxa"/>
            <w:tcBorders>
              <w:top w:val="single" w:sz="4" w:space="0" w:color="auto"/>
              <w:left w:val="single" w:sz="4" w:space="0" w:color="auto"/>
              <w:bottom w:val="single" w:sz="4" w:space="0" w:color="auto"/>
              <w:right w:val="single" w:sz="4" w:space="0" w:color="auto"/>
            </w:tcBorders>
            <w:vAlign w:val="center"/>
          </w:tcPr>
          <w:p w14:paraId="67C4043B"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65E32BB8"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57110BFB"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440589BB"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238193D7"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3D116ED4"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60D59F0B"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7E4355A3" w14:textId="77777777" w:rsidR="00074D18" w:rsidRDefault="00074D18">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074D18" w14:paraId="58FCEF93"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4BAFD787" w14:textId="77777777" w:rsidR="00074D18" w:rsidRDefault="00074D1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3EC3C9F" w14:textId="77777777" w:rsidR="00074D18" w:rsidRDefault="00074D1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8DE6CCB" w14:textId="77777777" w:rsidR="00074D18" w:rsidRDefault="00074D1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80050BB" w14:textId="77777777" w:rsidR="00074D18" w:rsidRDefault="00074D1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1F25FD7D" w14:textId="77777777" w:rsidR="00074D18" w:rsidRDefault="00074D1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F7A58F0" w14:textId="77777777" w:rsidR="00074D18" w:rsidRDefault="00074D1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3B2AF53" w14:textId="77777777" w:rsidR="00074D18" w:rsidRDefault="00074D18">
            <w:pPr>
              <w:spacing w:line="360" w:lineRule="auto"/>
              <w:jc w:val="center"/>
              <w:rPr>
                <w:rFonts w:ascii="仿宋_GB2312" w:eastAsia="仿宋_GB2312" w:hAnsi="仿宋"/>
                <w:sz w:val="30"/>
                <w:szCs w:val="30"/>
              </w:rPr>
            </w:pPr>
          </w:p>
        </w:tc>
      </w:tr>
      <w:tr w:rsidR="00074D18" w14:paraId="383AF0EF"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7A7FADDF" w14:textId="77777777" w:rsidR="00074D18" w:rsidRDefault="00074D1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F3E2B31" w14:textId="77777777" w:rsidR="00074D18" w:rsidRDefault="00074D1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F0BAEEC" w14:textId="77777777" w:rsidR="00074D18" w:rsidRDefault="00074D1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E426F72" w14:textId="77777777" w:rsidR="00074D18" w:rsidRDefault="00074D1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5BA4ED8" w14:textId="77777777" w:rsidR="00074D18" w:rsidRDefault="00074D1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76F738F" w14:textId="77777777" w:rsidR="00074D18" w:rsidRDefault="00074D1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9B10C8B" w14:textId="77777777" w:rsidR="00074D18" w:rsidRDefault="00074D18">
            <w:pPr>
              <w:spacing w:line="360" w:lineRule="auto"/>
              <w:jc w:val="center"/>
              <w:rPr>
                <w:rFonts w:ascii="仿宋_GB2312" w:eastAsia="仿宋_GB2312" w:hAnsi="仿宋"/>
                <w:sz w:val="30"/>
                <w:szCs w:val="30"/>
              </w:rPr>
            </w:pPr>
          </w:p>
        </w:tc>
      </w:tr>
      <w:tr w:rsidR="00074D18" w14:paraId="61675E90"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4839E2C1" w14:textId="77777777" w:rsidR="00074D18" w:rsidRDefault="00074D1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FBCEF76" w14:textId="77777777" w:rsidR="00074D18" w:rsidRDefault="00074D1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E3B6A8B" w14:textId="77777777" w:rsidR="00074D18" w:rsidRDefault="00074D1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87326E6" w14:textId="77777777" w:rsidR="00074D18" w:rsidRDefault="00074D1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44A7F536" w14:textId="77777777" w:rsidR="00074D18" w:rsidRDefault="00074D1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A76E02C" w14:textId="77777777" w:rsidR="00074D18" w:rsidRDefault="00074D1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D82E3BB" w14:textId="77777777" w:rsidR="00074D18" w:rsidRDefault="00074D18">
            <w:pPr>
              <w:spacing w:line="360" w:lineRule="auto"/>
              <w:jc w:val="center"/>
              <w:rPr>
                <w:rFonts w:ascii="仿宋_GB2312" w:eastAsia="仿宋_GB2312" w:hAnsi="仿宋"/>
                <w:sz w:val="30"/>
                <w:szCs w:val="30"/>
              </w:rPr>
            </w:pPr>
          </w:p>
        </w:tc>
      </w:tr>
      <w:tr w:rsidR="00074D18" w14:paraId="6BD2C1EC"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A3AE27" w14:textId="77777777" w:rsidR="00074D18" w:rsidRDefault="00074D1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35CE0F8" w14:textId="77777777" w:rsidR="00074D18" w:rsidRDefault="00074D1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1D2F328F" w14:textId="77777777" w:rsidR="00074D18" w:rsidRDefault="00074D1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36B34EB9" w14:textId="77777777" w:rsidR="00074D18" w:rsidRDefault="00074D1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17DFE095" w14:textId="77777777" w:rsidR="00074D18" w:rsidRDefault="00074D1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2B771A6" w14:textId="77777777" w:rsidR="00074D18" w:rsidRDefault="00074D1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28FA5A6" w14:textId="77777777" w:rsidR="00074D18" w:rsidRDefault="00074D18">
            <w:pPr>
              <w:spacing w:line="360" w:lineRule="auto"/>
              <w:jc w:val="center"/>
              <w:rPr>
                <w:rFonts w:ascii="仿宋_GB2312" w:eastAsia="仿宋_GB2312" w:hAnsi="仿宋"/>
                <w:sz w:val="30"/>
                <w:szCs w:val="30"/>
              </w:rPr>
            </w:pPr>
          </w:p>
        </w:tc>
      </w:tr>
      <w:tr w:rsidR="00074D18" w14:paraId="694AF0FB"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F666BCE" w14:textId="77777777" w:rsidR="00074D18" w:rsidRDefault="00074D18">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742750E" w14:textId="77777777" w:rsidR="00074D18" w:rsidRDefault="00074D18">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B919544" w14:textId="77777777" w:rsidR="00074D18" w:rsidRDefault="00074D18">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B184339" w14:textId="77777777" w:rsidR="00074D18" w:rsidRDefault="00074D18">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CD79C61" w14:textId="77777777" w:rsidR="00074D18" w:rsidRDefault="00074D18">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696F155" w14:textId="77777777" w:rsidR="00074D18" w:rsidRDefault="00074D18">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7B51748" w14:textId="77777777" w:rsidR="00074D18" w:rsidRDefault="00074D18">
            <w:pPr>
              <w:spacing w:line="360" w:lineRule="auto"/>
              <w:jc w:val="center"/>
              <w:rPr>
                <w:rFonts w:ascii="仿宋_GB2312" w:eastAsia="仿宋_GB2312" w:hAnsi="仿宋"/>
                <w:sz w:val="30"/>
                <w:szCs w:val="30"/>
              </w:rPr>
            </w:pPr>
          </w:p>
        </w:tc>
      </w:tr>
    </w:tbl>
    <w:p w14:paraId="7B0BC67D" w14:textId="77777777" w:rsidR="00074D18" w:rsidRDefault="00074D18">
      <w:pPr>
        <w:spacing w:line="360" w:lineRule="exact"/>
        <w:rPr>
          <w:rFonts w:ascii="仿宋_GB2312" w:eastAsia="仿宋_GB2312" w:hAnsi="仿宋"/>
          <w:sz w:val="28"/>
        </w:rPr>
      </w:pPr>
    </w:p>
    <w:p w14:paraId="0DCAAC8A" w14:textId="77777777" w:rsidR="00074D18" w:rsidRDefault="00074D18">
      <w:pPr>
        <w:spacing w:line="360" w:lineRule="exact"/>
        <w:rPr>
          <w:rFonts w:ascii="仿宋_GB2312" w:eastAsia="仿宋_GB2312" w:hAnsi="仿宋"/>
          <w:sz w:val="28"/>
        </w:rPr>
      </w:pPr>
    </w:p>
    <w:p w14:paraId="3349D8D0" w14:textId="77777777" w:rsidR="00074D18" w:rsidRDefault="00074D18">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报价供应商(盖章):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30F839F" w14:textId="77777777" w:rsidR="00074D18" w:rsidRDefault="00074D18">
      <w:pPr>
        <w:wordWrap w:val="0"/>
        <w:spacing w:line="440" w:lineRule="exact"/>
        <w:jc w:val="right"/>
        <w:rPr>
          <w:rFonts w:ascii="仿宋_GB2312" w:eastAsia="仿宋_GB2312" w:hAnsi="宋体"/>
          <w:b/>
          <w:sz w:val="28"/>
          <w:szCs w:val="28"/>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5393F5A" w14:textId="77777777" w:rsidR="00074D18" w:rsidRDefault="00074D18">
      <w:pPr>
        <w:jc w:val="center"/>
        <w:rPr>
          <w:rFonts w:ascii="黑体" w:eastAsia="黑体" w:hAnsi="黑体"/>
          <w:sz w:val="32"/>
          <w:szCs w:val="32"/>
        </w:rPr>
      </w:pPr>
      <w:r>
        <w:rPr>
          <w:rFonts w:ascii="仿宋_GB2312" w:eastAsia="仿宋_GB2312" w:hAnsi="仿宋"/>
          <w:b/>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074D18" w14:paraId="31162771"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304062AC" w14:textId="77777777" w:rsidR="00074D18" w:rsidRDefault="00074D18">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074D18" w14:paraId="4DD45A98"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39F3F46A"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5EF46298"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p>
        </w:tc>
        <w:tc>
          <w:tcPr>
            <w:tcW w:w="1323" w:type="dxa"/>
            <w:tcBorders>
              <w:top w:val="single" w:sz="4" w:space="0" w:color="auto"/>
              <w:left w:val="single" w:sz="4" w:space="0" w:color="auto"/>
              <w:bottom w:val="single" w:sz="4" w:space="0" w:color="auto"/>
              <w:right w:val="single" w:sz="4" w:space="0" w:color="auto"/>
            </w:tcBorders>
            <w:vAlign w:val="center"/>
          </w:tcPr>
          <w:p w14:paraId="6077441F"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5A7D5079"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14850B6D"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F14036D"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074D18" w14:paraId="322FB887"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6A44592"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470DCF66"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77DA6254"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FFB2E66"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074D18" w14:paraId="494B6F51"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6BC6D2BB"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58F38E8"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2287088E"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15FF51F"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074D18" w14:paraId="6ACC83EC"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6DFA5415"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3778ABC8"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2B62DEC4"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B08C725"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074D18" w14:paraId="39933E48"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42EDD864"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074D18" w14:paraId="6DE079B3"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0C934B5"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1F7FAD1"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15DEF74"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BB81293"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6FAD7EA5"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074D18" w14:paraId="54252900"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7A9A84F" w14:textId="77777777" w:rsidR="00074D18" w:rsidRDefault="00074D1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2AAC846" w14:textId="77777777" w:rsidR="00074D18" w:rsidRDefault="00074D1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CD1FCA6" w14:textId="77777777" w:rsidR="00074D18" w:rsidRDefault="00074D1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ED63043" w14:textId="77777777" w:rsidR="00074D18" w:rsidRDefault="00074D1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A0670E1" w14:textId="77777777" w:rsidR="00074D18" w:rsidRDefault="00074D18">
            <w:pPr>
              <w:spacing w:line="460" w:lineRule="exact"/>
              <w:jc w:val="center"/>
              <w:rPr>
                <w:rFonts w:ascii="仿宋_GB2312" w:eastAsia="仿宋_GB2312" w:hAnsi="仿宋"/>
                <w:sz w:val="30"/>
                <w:szCs w:val="30"/>
              </w:rPr>
            </w:pPr>
          </w:p>
        </w:tc>
      </w:tr>
      <w:tr w:rsidR="00074D18" w14:paraId="780C7D09"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0A2C6DC" w14:textId="77777777" w:rsidR="00074D18" w:rsidRDefault="00074D1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FB3A1F0" w14:textId="77777777" w:rsidR="00074D18" w:rsidRDefault="00074D1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95860FB" w14:textId="77777777" w:rsidR="00074D18" w:rsidRDefault="00074D1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E8D737F" w14:textId="77777777" w:rsidR="00074D18" w:rsidRDefault="00074D1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394A1B6" w14:textId="77777777" w:rsidR="00074D18" w:rsidRDefault="00074D18">
            <w:pPr>
              <w:spacing w:line="460" w:lineRule="exact"/>
              <w:jc w:val="center"/>
              <w:rPr>
                <w:rFonts w:ascii="仿宋_GB2312" w:eastAsia="仿宋_GB2312" w:hAnsi="仿宋"/>
                <w:sz w:val="30"/>
                <w:szCs w:val="30"/>
              </w:rPr>
            </w:pPr>
          </w:p>
        </w:tc>
      </w:tr>
      <w:tr w:rsidR="00074D18" w14:paraId="1B56AA6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225ABC6" w14:textId="77777777" w:rsidR="00074D18" w:rsidRDefault="00074D1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A3B74D0" w14:textId="77777777" w:rsidR="00074D18" w:rsidRDefault="00074D1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5FD3E01" w14:textId="77777777" w:rsidR="00074D18" w:rsidRDefault="00074D1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F40A287" w14:textId="77777777" w:rsidR="00074D18" w:rsidRDefault="00074D1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DA7D9AE" w14:textId="77777777" w:rsidR="00074D18" w:rsidRDefault="00074D18">
            <w:pPr>
              <w:spacing w:line="460" w:lineRule="exact"/>
              <w:jc w:val="center"/>
              <w:rPr>
                <w:rFonts w:ascii="仿宋_GB2312" w:eastAsia="仿宋_GB2312" w:hAnsi="仿宋"/>
                <w:sz w:val="30"/>
                <w:szCs w:val="30"/>
              </w:rPr>
            </w:pPr>
          </w:p>
        </w:tc>
      </w:tr>
      <w:tr w:rsidR="00074D18" w14:paraId="43FECCA2"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6D2E742"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074D18" w14:paraId="0CB166CC"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0FD2DC8"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BD21DB6"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6CA909B"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41A5AB6"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5216A7C5"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4A2F1E7C" w14:textId="77777777" w:rsidR="00074D18" w:rsidRDefault="00074D18">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074D18" w14:paraId="52B19138"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CC15B3B" w14:textId="77777777" w:rsidR="00074D18" w:rsidRDefault="00074D1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0D5A5F8" w14:textId="77777777" w:rsidR="00074D18" w:rsidRDefault="00074D1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F4D1C7F" w14:textId="77777777" w:rsidR="00074D18" w:rsidRDefault="00074D1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C4B0249" w14:textId="77777777" w:rsidR="00074D18" w:rsidRDefault="00074D1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4A395AB" w14:textId="77777777" w:rsidR="00074D18" w:rsidRDefault="00074D18">
            <w:pPr>
              <w:spacing w:line="460" w:lineRule="exact"/>
              <w:jc w:val="center"/>
              <w:rPr>
                <w:rFonts w:ascii="仿宋_GB2312" w:eastAsia="仿宋_GB2312" w:hAnsi="仿宋"/>
                <w:sz w:val="30"/>
                <w:szCs w:val="30"/>
              </w:rPr>
            </w:pPr>
          </w:p>
        </w:tc>
      </w:tr>
      <w:tr w:rsidR="00074D18" w14:paraId="7E6CBF75"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11CF1DB" w14:textId="77777777" w:rsidR="00074D18" w:rsidRDefault="00074D1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E77103C" w14:textId="77777777" w:rsidR="00074D18" w:rsidRDefault="00074D1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8B6B80C" w14:textId="77777777" w:rsidR="00074D18" w:rsidRDefault="00074D1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4BF7908" w14:textId="77777777" w:rsidR="00074D18" w:rsidRDefault="00074D1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092E51F" w14:textId="77777777" w:rsidR="00074D18" w:rsidRDefault="00074D18">
            <w:pPr>
              <w:spacing w:line="460" w:lineRule="exact"/>
              <w:jc w:val="center"/>
              <w:rPr>
                <w:rFonts w:ascii="仿宋_GB2312" w:eastAsia="仿宋_GB2312" w:hAnsi="仿宋"/>
                <w:sz w:val="30"/>
                <w:szCs w:val="30"/>
              </w:rPr>
            </w:pPr>
          </w:p>
        </w:tc>
      </w:tr>
      <w:tr w:rsidR="00074D18" w14:paraId="1F4611D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CF9EC9B" w14:textId="77777777" w:rsidR="00074D18" w:rsidRDefault="00074D1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AF6CEF4" w14:textId="77777777" w:rsidR="00074D18" w:rsidRDefault="00074D1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96E158C" w14:textId="77777777" w:rsidR="00074D18" w:rsidRDefault="00074D1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F3D6A75" w14:textId="77777777" w:rsidR="00074D18" w:rsidRDefault="00074D1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229F91A" w14:textId="77777777" w:rsidR="00074D18" w:rsidRDefault="00074D18">
            <w:pPr>
              <w:spacing w:line="460" w:lineRule="exact"/>
              <w:jc w:val="center"/>
              <w:rPr>
                <w:rFonts w:ascii="仿宋_GB2312" w:eastAsia="仿宋_GB2312" w:hAnsi="仿宋"/>
                <w:sz w:val="30"/>
                <w:szCs w:val="30"/>
              </w:rPr>
            </w:pPr>
          </w:p>
        </w:tc>
      </w:tr>
      <w:tr w:rsidR="00074D18" w14:paraId="65673ED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E2661AF" w14:textId="77777777" w:rsidR="00074D18" w:rsidRDefault="00074D18">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17E507E" w14:textId="77777777" w:rsidR="00074D18" w:rsidRDefault="00074D18">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5E2A40C" w14:textId="77777777" w:rsidR="00074D18" w:rsidRDefault="00074D18">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2BC5BFE" w14:textId="77777777" w:rsidR="00074D18" w:rsidRDefault="00074D18">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F21F956" w14:textId="77777777" w:rsidR="00074D18" w:rsidRDefault="00074D18">
            <w:pPr>
              <w:spacing w:line="460" w:lineRule="exact"/>
              <w:jc w:val="center"/>
              <w:rPr>
                <w:rFonts w:ascii="仿宋_GB2312" w:eastAsia="仿宋_GB2312" w:hAnsi="仿宋"/>
                <w:sz w:val="30"/>
                <w:szCs w:val="30"/>
              </w:rPr>
            </w:pPr>
          </w:p>
        </w:tc>
      </w:tr>
    </w:tbl>
    <w:p w14:paraId="44E1CB51" w14:textId="77777777" w:rsidR="00074D18" w:rsidRDefault="00074D18">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注：1、本表可由供应商根据实际情况自行扩展。</w:t>
      </w:r>
    </w:p>
    <w:p w14:paraId="644DE07B" w14:textId="77777777" w:rsidR="00074D18" w:rsidRDefault="00074D18">
      <w:pPr>
        <w:spacing w:line="460" w:lineRule="exact"/>
        <w:ind w:firstLineChars="200" w:firstLine="420"/>
        <w:rPr>
          <w:rFonts w:ascii="仿宋_GB2312" w:eastAsia="仿宋_GB2312" w:hAnsi="宋体"/>
        </w:rPr>
      </w:pPr>
    </w:p>
    <w:p w14:paraId="1AA9A993" w14:textId="77777777" w:rsidR="00074D18" w:rsidRDefault="00074D18">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供应商名称(盖章):     </w:t>
      </w:r>
    </w:p>
    <w:p w14:paraId="79DB2C8A" w14:textId="77777777" w:rsidR="00074D18" w:rsidRDefault="00074D18">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848968D" w14:textId="77777777" w:rsidR="00074D18" w:rsidRDefault="00074D18">
      <w:pPr>
        <w:jc w:val="center"/>
        <w:rPr>
          <w:rFonts w:ascii="Arial" w:eastAsia="黑体" w:hAnsi="Arial"/>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43C49922" w14:textId="77777777" w:rsidR="00074D18" w:rsidRDefault="00074D18">
      <w:pPr>
        <w:widowControl/>
        <w:jc w:val="center"/>
        <w:rPr>
          <w:rFonts w:ascii="仿宋_GB2312" w:eastAsia="仿宋_GB2312" w:hAnsi="仿宋"/>
          <w:sz w:val="30"/>
          <w:szCs w:val="30"/>
        </w:rPr>
      </w:pPr>
    </w:p>
    <w:p w14:paraId="68337521" w14:textId="77777777" w:rsidR="00074D18" w:rsidRDefault="00074D18">
      <w:pPr>
        <w:widowControl/>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技术服务、培训和售后服务内容及承诺书</w:t>
      </w:r>
    </w:p>
    <w:p w14:paraId="192173A5" w14:textId="77777777" w:rsidR="00074D18" w:rsidRDefault="00074D18">
      <w:pPr>
        <w:rPr>
          <w:rFonts w:ascii="仿宋" w:eastAsia="仿宋" w:hAnsi="仿宋"/>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074D18" w14:paraId="46FFA4C6"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335E2FB3"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3F58A6B1"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074D18" w14:paraId="4753AD54"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58611CEA"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209F26CF"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14A098F6"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7018CCF6"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027BF108"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67DA7687"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430202D8"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3F33F53B" w14:textId="77777777" w:rsidR="00074D18" w:rsidRDefault="00074D18">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702D41A2" w14:textId="77777777" w:rsidR="00074D18" w:rsidRDefault="00074D18">
      <w:pPr>
        <w:ind w:firstLineChars="1400" w:firstLine="4200"/>
        <w:rPr>
          <w:rFonts w:ascii="仿宋" w:eastAsia="仿宋" w:hAnsi="仿宋"/>
          <w:sz w:val="30"/>
          <w:szCs w:val="30"/>
        </w:rPr>
      </w:pPr>
    </w:p>
    <w:p w14:paraId="133BE70E" w14:textId="77777777" w:rsidR="00074D18" w:rsidRDefault="00074D18">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7C1BB9A8" w14:textId="77777777" w:rsidR="00074D18" w:rsidRDefault="00074D18">
      <w:pPr>
        <w:wordWrap w:val="0"/>
        <w:spacing w:line="560" w:lineRule="exact"/>
        <w:ind w:firstLineChars="200" w:firstLine="600"/>
        <w:jc w:val="right"/>
        <w:rPr>
          <w:rFonts w:ascii="仿宋_GB2312" w:eastAsia="仿宋_GB2312" w:hAnsi="宋体" w:cs="宋体"/>
          <w:sz w:val="28"/>
          <w:szCs w:val="28"/>
        </w:rPr>
      </w:pPr>
      <w:r>
        <w:rPr>
          <w:rFonts w:ascii="仿宋" w:eastAsia="仿宋" w:hAnsi="仿宋" w:hint="eastAsia"/>
          <w:sz w:val="30"/>
          <w:szCs w:val="30"/>
        </w:rPr>
        <w:t xml:space="preserve">法定代表人（依法登记的负责人）或授权代表（签字或签章）：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4EAE5D5D" w14:textId="77777777" w:rsidR="00074D18" w:rsidRDefault="00074D18">
      <w:pPr>
        <w:jc w:val="right"/>
        <w:rPr>
          <w:rFonts w:ascii="仿宋_GB2312" w:eastAsia="仿宋_GB2312" w:hAnsi="宋体"/>
          <w:sz w:val="22"/>
          <w:szCs w:val="28"/>
        </w:rPr>
      </w:pPr>
      <w:r>
        <w:rPr>
          <w:rFonts w:ascii="仿宋_GB2312" w:eastAsia="仿宋_GB2312" w:hAnsi="宋体" w:cs="宋体"/>
          <w:bCs/>
          <w:sz w:val="28"/>
          <w:szCs w:val="28"/>
        </w:rPr>
        <w:br w:type="page"/>
      </w:r>
    </w:p>
    <w:p w14:paraId="12409207" w14:textId="77777777" w:rsidR="00074D18" w:rsidRDefault="00074D18">
      <w:pPr>
        <w:widowControl/>
        <w:jc w:val="right"/>
        <w:rPr>
          <w:rFonts w:ascii="仿宋_GB2312" w:eastAsia="仿宋_GB2312" w:hAnsi="仿宋" w:cs="Arial"/>
          <w:sz w:val="32"/>
          <w:szCs w:val="32"/>
        </w:rPr>
      </w:pPr>
      <w:r>
        <w:rPr>
          <w:rFonts w:ascii="仿宋_GB2312" w:eastAsia="仿宋_GB2312" w:hAnsi="宋体" w:hint="eastAsia"/>
          <w:sz w:val="22"/>
          <w:szCs w:val="28"/>
        </w:rPr>
        <w:lastRenderedPageBreak/>
        <w:t>如中标（成交），随中标（成交）公告公示</w:t>
      </w:r>
    </w:p>
    <w:p w14:paraId="522ED6D5" w14:textId="77777777" w:rsidR="00074D18" w:rsidRDefault="00074D18">
      <w:pPr>
        <w:widowControl/>
        <w:jc w:val="center"/>
        <w:rPr>
          <w:rFonts w:ascii="仿宋_GB2312" w:eastAsia="仿宋_GB2312" w:hAnsi="仿宋" w:cs="Arial"/>
          <w:sz w:val="32"/>
          <w:szCs w:val="32"/>
        </w:rPr>
      </w:pPr>
    </w:p>
    <w:p w14:paraId="69F47D5F" w14:textId="77777777" w:rsidR="00074D18" w:rsidRDefault="00074D18">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074D18" w14:paraId="66F43526" w14:textId="77777777">
        <w:trPr>
          <w:trHeight w:val="465"/>
        </w:trPr>
        <w:tc>
          <w:tcPr>
            <w:tcW w:w="1034" w:type="dxa"/>
            <w:vAlign w:val="center"/>
          </w:tcPr>
          <w:p w14:paraId="637A971A" w14:textId="77777777" w:rsidR="00074D18" w:rsidRDefault="00074D1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7103A85E" w14:textId="77777777" w:rsidR="00074D18" w:rsidRDefault="00074D1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345F1BE1" w14:textId="77777777" w:rsidR="00074D18" w:rsidRDefault="00074D1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3FBD58C9" w14:textId="77777777" w:rsidR="00074D18" w:rsidRDefault="00074D1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5E03ECE3" w14:textId="77777777" w:rsidR="00074D18" w:rsidRDefault="00074D1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57A3A072" w14:textId="77777777" w:rsidR="00074D18" w:rsidRDefault="00074D1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3B4F2967" w14:textId="77777777" w:rsidR="00074D18" w:rsidRDefault="00074D18">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074D18" w14:paraId="08F82156" w14:textId="77777777">
        <w:trPr>
          <w:trHeight w:val="600"/>
        </w:trPr>
        <w:tc>
          <w:tcPr>
            <w:tcW w:w="1034" w:type="dxa"/>
            <w:vAlign w:val="center"/>
          </w:tcPr>
          <w:p w14:paraId="41A7DFC0" w14:textId="77777777" w:rsidR="00074D18" w:rsidRDefault="00074D18">
            <w:pPr>
              <w:jc w:val="center"/>
              <w:rPr>
                <w:rFonts w:ascii="仿宋_GB2312" w:eastAsia="仿宋_GB2312" w:hAnsi="仿宋"/>
                <w:sz w:val="30"/>
                <w:szCs w:val="30"/>
              </w:rPr>
            </w:pPr>
          </w:p>
        </w:tc>
        <w:tc>
          <w:tcPr>
            <w:tcW w:w="917" w:type="dxa"/>
            <w:vAlign w:val="center"/>
          </w:tcPr>
          <w:p w14:paraId="603FA6A2" w14:textId="77777777" w:rsidR="00074D18" w:rsidRDefault="00074D18">
            <w:pPr>
              <w:jc w:val="center"/>
              <w:rPr>
                <w:rFonts w:ascii="仿宋_GB2312" w:eastAsia="仿宋_GB2312" w:hAnsi="仿宋"/>
                <w:sz w:val="30"/>
                <w:szCs w:val="30"/>
              </w:rPr>
            </w:pPr>
          </w:p>
        </w:tc>
        <w:tc>
          <w:tcPr>
            <w:tcW w:w="2552" w:type="dxa"/>
            <w:vAlign w:val="center"/>
          </w:tcPr>
          <w:p w14:paraId="04E8858C" w14:textId="77777777" w:rsidR="00074D18" w:rsidRDefault="00074D18">
            <w:pPr>
              <w:jc w:val="center"/>
              <w:rPr>
                <w:rFonts w:ascii="仿宋_GB2312" w:eastAsia="仿宋_GB2312" w:hAnsi="仿宋"/>
                <w:sz w:val="30"/>
                <w:szCs w:val="30"/>
              </w:rPr>
            </w:pPr>
          </w:p>
        </w:tc>
        <w:tc>
          <w:tcPr>
            <w:tcW w:w="1134" w:type="dxa"/>
            <w:vAlign w:val="center"/>
          </w:tcPr>
          <w:p w14:paraId="67580687" w14:textId="77777777" w:rsidR="00074D18" w:rsidRDefault="00074D18">
            <w:pPr>
              <w:jc w:val="center"/>
              <w:rPr>
                <w:rFonts w:ascii="仿宋_GB2312" w:eastAsia="仿宋_GB2312" w:hAnsi="仿宋"/>
                <w:sz w:val="30"/>
                <w:szCs w:val="30"/>
              </w:rPr>
            </w:pPr>
          </w:p>
        </w:tc>
        <w:tc>
          <w:tcPr>
            <w:tcW w:w="1417" w:type="dxa"/>
            <w:vAlign w:val="center"/>
          </w:tcPr>
          <w:p w14:paraId="36FF4B80" w14:textId="77777777" w:rsidR="00074D18" w:rsidRDefault="00074D18">
            <w:pPr>
              <w:jc w:val="center"/>
              <w:rPr>
                <w:rFonts w:ascii="仿宋_GB2312" w:eastAsia="仿宋_GB2312" w:hAnsi="仿宋"/>
                <w:sz w:val="30"/>
                <w:szCs w:val="30"/>
              </w:rPr>
            </w:pPr>
          </w:p>
        </w:tc>
        <w:tc>
          <w:tcPr>
            <w:tcW w:w="1276" w:type="dxa"/>
            <w:vAlign w:val="center"/>
          </w:tcPr>
          <w:p w14:paraId="7B003AE6" w14:textId="77777777" w:rsidR="00074D18" w:rsidRDefault="00074D18">
            <w:pPr>
              <w:jc w:val="center"/>
              <w:rPr>
                <w:rFonts w:ascii="仿宋_GB2312" w:eastAsia="仿宋_GB2312" w:hAnsi="仿宋"/>
                <w:sz w:val="30"/>
                <w:szCs w:val="30"/>
              </w:rPr>
            </w:pPr>
          </w:p>
        </w:tc>
        <w:tc>
          <w:tcPr>
            <w:tcW w:w="1210" w:type="dxa"/>
            <w:vAlign w:val="center"/>
          </w:tcPr>
          <w:p w14:paraId="52E07BBF" w14:textId="77777777" w:rsidR="00074D18" w:rsidRDefault="00074D18">
            <w:pPr>
              <w:jc w:val="center"/>
              <w:rPr>
                <w:rFonts w:ascii="仿宋_GB2312" w:eastAsia="仿宋_GB2312" w:hAnsi="仿宋"/>
                <w:sz w:val="30"/>
                <w:szCs w:val="30"/>
              </w:rPr>
            </w:pPr>
          </w:p>
        </w:tc>
      </w:tr>
      <w:tr w:rsidR="00074D18" w14:paraId="11641F28" w14:textId="77777777">
        <w:trPr>
          <w:trHeight w:val="600"/>
        </w:trPr>
        <w:tc>
          <w:tcPr>
            <w:tcW w:w="1034" w:type="dxa"/>
            <w:vAlign w:val="center"/>
          </w:tcPr>
          <w:p w14:paraId="322396A4" w14:textId="77777777" w:rsidR="00074D18" w:rsidRDefault="00074D18">
            <w:pPr>
              <w:jc w:val="center"/>
              <w:rPr>
                <w:rFonts w:ascii="仿宋_GB2312" w:eastAsia="仿宋_GB2312" w:hAnsi="仿宋"/>
                <w:sz w:val="30"/>
                <w:szCs w:val="30"/>
              </w:rPr>
            </w:pPr>
          </w:p>
        </w:tc>
        <w:tc>
          <w:tcPr>
            <w:tcW w:w="917" w:type="dxa"/>
            <w:vAlign w:val="center"/>
          </w:tcPr>
          <w:p w14:paraId="1A56E679" w14:textId="77777777" w:rsidR="00074D18" w:rsidRDefault="00074D18">
            <w:pPr>
              <w:jc w:val="center"/>
              <w:rPr>
                <w:rFonts w:ascii="仿宋_GB2312" w:eastAsia="仿宋_GB2312" w:hAnsi="仿宋"/>
                <w:sz w:val="30"/>
                <w:szCs w:val="30"/>
              </w:rPr>
            </w:pPr>
          </w:p>
        </w:tc>
        <w:tc>
          <w:tcPr>
            <w:tcW w:w="2552" w:type="dxa"/>
            <w:vAlign w:val="center"/>
          </w:tcPr>
          <w:p w14:paraId="12D48215" w14:textId="77777777" w:rsidR="00074D18" w:rsidRDefault="00074D18">
            <w:pPr>
              <w:jc w:val="center"/>
              <w:rPr>
                <w:rFonts w:ascii="仿宋_GB2312" w:eastAsia="仿宋_GB2312" w:hAnsi="仿宋"/>
                <w:sz w:val="30"/>
                <w:szCs w:val="30"/>
              </w:rPr>
            </w:pPr>
          </w:p>
        </w:tc>
        <w:tc>
          <w:tcPr>
            <w:tcW w:w="1134" w:type="dxa"/>
            <w:vAlign w:val="center"/>
          </w:tcPr>
          <w:p w14:paraId="7D8F1619" w14:textId="77777777" w:rsidR="00074D18" w:rsidRDefault="00074D18">
            <w:pPr>
              <w:jc w:val="center"/>
              <w:rPr>
                <w:rFonts w:ascii="仿宋_GB2312" w:eastAsia="仿宋_GB2312" w:hAnsi="仿宋"/>
                <w:sz w:val="30"/>
                <w:szCs w:val="30"/>
              </w:rPr>
            </w:pPr>
          </w:p>
        </w:tc>
        <w:tc>
          <w:tcPr>
            <w:tcW w:w="1417" w:type="dxa"/>
            <w:vAlign w:val="center"/>
          </w:tcPr>
          <w:p w14:paraId="754FBF4E" w14:textId="77777777" w:rsidR="00074D18" w:rsidRDefault="00074D18">
            <w:pPr>
              <w:jc w:val="center"/>
              <w:rPr>
                <w:rFonts w:ascii="仿宋_GB2312" w:eastAsia="仿宋_GB2312" w:hAnsi="仿宋"/>
                <w:sz w:val="30"/>
                <w:szCs w:val="30"/>
              </w:rPr>
            </w:pPr>
          </w:p>
        </w:tc>
        <w:tc>
          <w:tcPr>
            <w:tcW w:w="1276" w:type="dxa"/>
            <w:vAlign w:val="center"/>
          </w:tcPr>
          <w:p w14:paraId="0F6B07DA" w14:textId="77777777" w:rsidR="00074D18" w:rsidRDefault="00074D18">
            <w:pPr>
              <w:jc w:val="center"/>
              <w:rPr>
                <w:rFonts w:ascii="仿宋_GB2312" w:eastAsia="仿宋_GB2312" w:hAnsi="仿宋"/>
                <w:sz w:val="30"/>
                <w:szCs w:val="30"/>
              </w:rPr>
            </w:pPr>
          </w:p>
        </w:tc>
        <w:tc>
          <w:tcPr>
            <w:tcW w:w="1210" w:type="dxa"/>
            <w:vAlign w:val="center"/>
          </w:tcPr>
          <w:p w14:paraId="1818FB0F" w14:textId="77777777" w:rsidR="00074D18" w:rsidRDefault="00074D18">
            <w:pPr>
              <w:jc w:val="center"/>
              <w:rPr>
                <w:rFonts w:ascii="仿宋_GB2312" w:eastAsia="仿宋_GB2312" w:hAnsi="仿宋"/>
                <w:sz w:val="30"/>
                <w:szCs w:val="30"/>
              </w:rPr>
            </w:pPr>
          </w:p>
        </w:tc>
      </w:tr>
      <w:tr w:rsidR="00074D18" w14:paraId="5D890387" w14:textId="77777777">
        <w:trPr>
          <w:trHeight w:val="600"/>
        </w:trPr>
        <w:tc>
          <w:tcPr>
            <w:tcW w:w="1034" w:type="dxa"/>
            <w:vAlign w:val="center"/>
          </w:tcPr>
          <w:p w14:paraId="490BF78E" w14:textId="77777777" w:rsidR="00074D18" w:rsidRDefault="00074D18">
            <w:pPr>
              <w:jc w:val="center"/>
              <w:rPr>
                <w:rFonts w:ascii="仿宋_GB2312" w:eastAsia="仿宋_GB2312" w:hAnsi="仿宋"/>
                <w:sz w:val="30"/>
                <w:szCs w:val="30"/>
              </w:rPr>
            </w:pPr>
          </w:p>
        </w:tc>
        <w:tc>
          <w:tcPr>
            <w:tcW w:w="917" w:type="dxa"/>
            <w:vAlign w:val="center"/>
          </w:tcPr>
          <w:p w14:paraId="6B24DB00" w14:textId="77777777" w:rsidR="00074D18" w:rsidRDefault="00074D18">
            <w:pPr>
              <w:jc w:val="center"/>
              <w:rPr>
                <w:rFonts w:ascii="仿宋_GB2312" w:eastAsia="仿宋_GB2312" w:hAnsi="仿宋"/>
                <w:sz w:val="30"/>
                <w:szCs w:val="30"/>
              </w:rPr>
            </w:pPr>
          </w:p>
        </w:tc>
        <w:tc>
          <w:tcPr>
            <w:tcW w:w="2552" w:type="dxa"/>
            <w:vAlign w:val="center"/>
          </w:tcPr>
          <w:p w14:paraId="7FF275B9" w14:textId="77777777" w:rsidR="00074D18" w:rsidRDefault="00074D18">
            <w:pPr>
              <w:jc w:val="center"/>
              <w:rPr>
                <w:rFonts w:ascii="仿宋_GB2312" w:eastAsia="仿宋_GB2312" w:hAnsi="仿宋"/>
                <w:sz w:val="30"/>
                <w:szCs w:val="30"/>
              </w:rPr>
            </w:pPr>
          </w:p>
        </w:tc>
        <w:tc>
          <w:tcPr>
            <w:tcW w:w="1134" w:type="dxa"/>
            <w:vAlign w:val="center"/>
          </w:tcPr>
          <w:p w14:paraId="139B3B9C" w14:textId="77777777" w:rsidR="00074D18" w:rsidRDefault="00074D18">
            <w:pPr>
              <w:jc w:val="center"/>
              <w:rPr>
                <w:rFonts w:ascii="仿宋_GB2312" w:eastAsia="仿宋_GB2312" w:hAnsi="仿宋"/>
                <w:sz w:val="30"/>
                <w:szCs w:val="30"/>
              </w:rPr>
            </w:pPr>
          </w:p>
        </w:tc>
        <w:tc>
          <w:tcPr>
            <w:tcW w:w="1417" w:type="dxa"/>
            <w:vAlign w:val="center"/>
          </w:tcPr>
          <w:p w14:paraId="454A9DD2" w14:textId="77777777" w:rsidR="00074D18" w:rsidRDefault="00074D18">
            <w:pPr>
              <w:jc w:val="center"/>
              <w:rPr>
                <w:rFonts w:ascii="仿宋_GB2312" w:eastAsia="仿宋_GB2312" w:hAnsi="仿宋"/>
                <w:sz w:val="30"/>
                <w:szCs w:val="30"/>
              </w:rPr>
            </w:pPr>
          </w:p>
        </w:tc>
        <w:tc>
          <w:tcPr>
            <w:tcW w:w="1276" w:type="dxa"/>
            <w:vAlign w:val="center"/>
          </w:tcPr>
          <w:p w14:paraId="5A956C6F" w14:textId="77777777" w:rsidR="00074D18" w:rsidRDefault="00074D18">
            <w:pPr>
              <w:jc w:val="center"/>
              <w:rPr>
                <w:rFonts w:ascii="仿宋_GB2312" w:eastAsia="仿宋_GB2312" w:hAnsi="仿宋"/>
                <w:sz w:val="30"/>
                <w:szCs w:val="30"/>
              </w:rPr>
            </w:pPr>
          </w:p>
        </w:tc>
        <w:tc>
          <w:tcPr>
            <w:tcW w:w="1210" w:type="dxa"/>
            <w:vAlign w:val="center"/>
          </w:tcPr>
          <w:p w14:paraId="316DD4C9" w14:textId="77777777" w:rsidR="00074D18" w:rsidRDefault="00074D18">
            <w:pPr>
              <w:jc w:val="center"/>
              <w:rPr>
                <w:rFonts w:ascii="仿宋_GB2312" w:eastAsia="仿宋_GB2312" w:hAnsi="仿宋"/>
                <w:sz w:val="30"/>
                <w:szCs w:val="30"/>
              </w:rPr>
            </w:pPr>
          </w:p>
        </w:tc>
      </w:tr>
      <w:tr w:rsidR="00074D18" w14:paraId="6C1FD49A" w14:textId="77777777">
        <w:trPr>
          <w:trHeight w:val="600"/>
        </w:trPr>
        <w:tc>
          <w:tcPr>
            <w:tcW w:w="1034" w:type="dxa"/>
            <w:vAlign w:val="center"/>
          </w:tcPr>
          <w:p w14:paraId="6C592A15" w14:textId="77777777" w:rsidR="00074D18" w:rsidRDefault="00074D18">
            <w:pPr>
              <w:jc w:val="center"/>
              <w:rPr>
                <w:rFonts w:ascii="仿宋_GB2312" w:eastAsia="仿宋_GB2312" w:hAnsi="仿宋"/>
                <w:sz w:val="30"/>
                <w:szCs w:val="30"/>
              </w:rPr>
            </w:pPr>
          </w:p>
        </w:tc>
        <w:tc>
          <w:tcPr>
            <w:tcW w:w="917" w:type="dxa"/>
            <w:vAlign w:val="center"/>
          </w:tcPr>
          <w:p w14:paraId="33B051E1" w14:textId="77777777" w:rsidR="00074D18" w:rsidRDefault="00074D18">
            <w:pPr>
              <w:jc w:val="center"/>
              <w:rPr>
                <w:rFonts w:ascii="仿宋_GB2312" w:eastAsia="仿宋_GB2312" w:hAnsi="仿宋"/>
                <w:sz w:val="30"/>
                <w:szCs w:val="30"/>
              </w:rPr>
            </w:pPr>
          </w:p>
        </w:tc>
        <w:tc>
          <w:tcPr>
            <w:tcW w:w="2552" w:type="dxa"/>
            <w:vAlign w:val="center"/>
          </w:tcPr>
          <w:p w14:paraId="0E41EE19" w14:textId="77777777" w:rsidR="00074D18" w:rsidRDefault="00074D18">
            <w:pPr>
              <w:jc w:val="center"/>
              <w:rPr>
                <w:rFonts w:ascii="仿宋_GB2312" w:eastAsia="仿宋_GB2312" w:hAnsi="仿宋"/>
                <w:sz w:val="30"/>
                <w:szCs w:val="30"/>
              </w:rPr>
            </w:pPr>
          </w:p>
        </w:tc>
        <w:tc>
          <w:tcPr>
            <w:tcW w:w="1134" w:type="dxa"/>
            <w:vAlign w:val="center"/>
          </w:tcPr>
          <w:p w14:paraId="1257E1E4" w14:textId="77777777" w:rsidR="00074D18" w:rsidRDefault="00074D18">
            <w:pPr>
              <w:jc w:val="center"/>
              <w:rPr>
                <w:rFonts w:ascii="仿宋_GB2312" w:eastAsia="仿宋_GB2312" w:hAnsi="仿宋"/>
                <w:sz w:val="30"/>
                <w:szCs w:val="30"/>
              </w:rPr>
            </w:pPr>
          </w:p>
        </w:tc>
        <w:tc>
          <w:tcPr>
            <w:tcW w:w="1417" w:type="dxa"/>
            <w:vAlign w:val="center"/>
          </w:tcPr>
          <w:p w14:paraId="5081B321" w14:textId="77777777" w:rsidR="00074D18" w:rsidRDefault="00074D18">
            <w:pPr>
              <w:jc w:val="center"/>
              <w:rPr>
                <w:rFonts w:ascii="仿宋_GB2312" w:eastAsia="仿宋_GB2312" w:hAnsi="仿宋"/>
                <w:sz w:val="30"/>
                <w:szCs w:val="30"/>
              </w:rPr>
            </w:pPr>
          </w:p>
        </w:tc>
        <w:tc>
          <w:tcPr>
            <w:tcW w:w="1276" w:type="dxa"/>
            <w:vAlign w:val="center"/>
          </w:tcPr>
          <w:p w14:paraId="1AC1E7E2" w14:textId="77777777" w:rsidR="00074D18" w:rsidRDefault="00074D18">
            <w:pPr>
              <w:jc w:val="center"/>
              <w:rPr>
                <w:rFonts w:ascii="仿宋_GB2312" w:eastAsia="仿宋_GB2312" w:hAnsi="仿宋"/>
                <w:sz w:val="30"/>
                <w:szCs w:val="30"/>
              </w:rPr>
            </w:pPr>
          </w:p>
        </w:tc>
        <w:tc>
          <w:tcPr>
            <w:tcW w:w="1210" w:type="dxa"/>
            <w:vAlign w:val="center"/>
          </w:tcPr>
          <w:p w14:paraId="1BE99C59" w14:textId="77777777" w:rsidR="00074D18" w:rsidRDefault="00074D18">
            <w:pPr>
              <w:jc w:val="center"/>
              <w:rPr>
                <w:rFonts w:ascii="仿宋_GB2312" w:eastAsia="仿宋_GB2312" w:hAnsi="仿宋"/>
                <w:sz w:val="30"/>
                <w:szCs w:val="30"/>
              </w:rPr>
            </w:pPr>
          </w:p>
        </w:tc>
      </w:tr>
      <w:tr w:rsidR="00074D18" w14:paraId="0D9372AC" w14:textId="77777777">
        <w:trPr>
          <w:trHeight w:val="600"/>
        </w:trPr>
        <w:tc>
          <w:tcPr>
            <w:tcW w:w="1034" w:type="dxa"/>
            <w:vAlign w:val="center"/>
          </w:tcPr>
          <w:p w14:paraId="1C2C02B8" w14:textId="77777777" w:rsidR="00074D18" w:rsidRDefault="00074D18">
            <w:pPr>
              <w:jc w:val="center"/>
              <w:rPr>
                <w:rFonts w:ascii="仿宋_GB2312" w:eastAsia="仿宋_GB2312" w:hAnsi="仿宋"/>
                <w:sz w:val="30"/>
                <w:szCs w:val="30"/>
              </w:rPr>
            </w:pPr>
          </w:p>
        </w:tc>
        <w:tc>
          <w:tcPr>
            <w:tcW w:w="917" w:type="dxa"/>
            <w:vAlign w:val="center"/>
          </w:tcPr>
          <w:p w14:paraId="5F712089" w14:textId="77777777" w:rsidR="00074D18" w:rsidRDefault="00074D18">
            <w:pPr>
              <w:jc w:val="center"/>
              <w:rPr>
                <w:rFonts w:ascii="仿宋_GB2312" w:eastAsia="仿宋_GB2312" w:hAnsi="仿宋"/>
                <w:sz w:val="30"/>
                <w:szCs w:val="30"/>
              </w:rPr>
            </w:pPr>
          </w:p>
        </w:tc>
        <w:tc>
          <w:tcPr>
            <w:tcW w:w="2552" w:type="dxa"/>
            <w:vAlign w:val="center"/>
          </w:tcPr>
          <w:p w14:paraId="11FA23DB" w14:textId="77777777" w:rsidR="00074D18" w:rsidRDefault="00074D18">
            <w:pPr>
              <w:jc w:val="center"/>
              <w:rPr>
                <w:rFonts w:ascii="仿宋_GB2312" w:eastAsia="仿宋_GB2312" w:hAnsi="仿宋"/>
                <w:sz w:val="30"/>
                <w:szCs w:val="30"/>
              </w:rPr>
            </w:pPr>
          </w:p>
        </w:tc>
        <w:tc>
          <w:tcPr>
            <w:tcW w:w="1134" w:type="dxa"/>
            <w:vAlign w:val="center"/>
          </w:tcPr>
          <w:p w14:paraId="443E343E" w14:textId="77777777" w:rsidR="00074D18" w:rsidRDefault="00074D18">
            <w:pPr>
              <w:jc w:val="center"/>
              <w:rPr>
                <w:rFonts w:ascii="仿宋_GB2312" w:eastAsia="仿宋_GB2312" w:hAnsi="仿宋"/>
                <w:sz w:val="30"/>
                <w:szCs w:val="30"/>
              </w:rPr>
            </w:pPr>
          </w:p>
        </w:tc>
        <w:tc>
          <w:tcPr>
            <w:tcW w:w="1417" w:type="dxa"/>
            <w:vAlign w:val="center"/>
          </w:tcPr>
          <w:p w14:paraId="21670465" w14:textId="77777777" w:rsidR="00074D18" w:rsidRDefault="00074D18">
            <w:pPr>
              <w:jc w:val="center"/>
              <w:rPr>
                <w:rFonts w:ascii="仿宋_GB2312" w:eastAsia="仿宋_GB2312" w:hAnsi="仿宋"/>
                <w:sz w:val="30"/>
                <w:szCs w:val="30"/>
              </w:rPr>
            </w:pPr>
          </w:p>
        </w:tc>
        <w:tc>
          <w:tcPr>
            <w:tcW w:w="1276" w:type="dxa"/>
            <w:vAlign w:val="center"/>
          </w:tcPr>
          <w:p w14:paraId="08205051" w14:textId="77777777" w:rsidR="00074D18" w:rsidRDefault="00074D18">
            <w:pPr>
              <w:jc w:val="center"/>
              <w:rPr>
                <w:rFonts w:ascii="仿宋_GB2312" w:eastAsia="仿宋_GB2312" w:hAnsi="仿宋"/>
                <w:sz w:val="30"/>
                <w:szCs w:val="30"/>
              </w:rPr>
            </w:pPr>
          </w:p>
        </w:tc>
        <w:tc>
          <w:tcPr>
            <w:tcW w:w="1210" w:type="dxa"/>
            <w:vAlign w:val="center"/>
          </w:tcPr>
          <w:p w14:paraId="5AB5DAB0" w14:textId="77777777" w:rsidR="00074D18" w:rsidRDefault="00074D18">
            <w:pPr>
              <w:jc w:val="center"/>
              <w:rPr>
                <w:rFonts w:ascii="仿宋_GB2312" w:eastAsia="仿宋_GB2312" w:hAnsi="仿宋"/>
                <w:sz w:val="30"/>
                <w:szCs w:val="30"/>
              </w:rPr>
            </w:pPr>
          </w:p>
        </w:tc>
      </w:tr>
      <w:tr w:rsidR="00074D18" w14:paraId="63F296A5" w14:textId="77777777">
        <w:trPr>
          <w:trHeight w:val="600"/>
        </w:trPr>
        <w:tc>
          <w:tcPr>
            <w:tcW w:w="1034" w:type="dxa"/>
            <w:vAlign w:val="center"/>
          </w:tcPr>
          <w:p w14:paraId="6CA2F710" w14:textId="77777777" w:rsidR="00074D18" w:rsidRDefault="00074D18">
            <w:pPr>
              <w:jc w:val="center"/>
              <w:rPr>
                <w:rFonts w:ascii="仿宋_GB2312" w:eastAsia="仿宋_GB2312" w:hAnsi="仿宋"/>
                <w:sz w:val="30"/>
                <w:szCs w:val="30"/>
              </w:rPr>
            </w:pPr>
          </w:p>
        </w:tc>
        <w:tc>
          <w:tcPr>
            <w:tcW w:w="917" w:type="dxa"/>
            <w:vAlign w:val="center"/>
          </w:tcPr>
          <w:p w14:paraId="42ED2510" w14:textId="77777777" w:rsidR="00074D18" w:rsidRDefault="00074D18">
            <w:pPr>
              <w:jc w:val="center"/>
              <w:rPr>
                <w:rFonts w:ascii="仿宋_GB2312" w:eastAsia="仿宋_GB2312" w:hAnsi="仿宋"/>
                <w:sz w:val="30"/>
                <w:szCs w:val="30"/>
              </w:rPr>
            </w:pPr>
          </w:p>
        </w:tc>
        <w:tc>
          <w:tcPr>
            <w:tcW w:w="2552" w:type="dxa"/>
            <w:vAlign w:val="center"/>
          </w:tcPr>
          <w:p w14:paraId="1EB3A138" w14:textId="77777777" w:rsidR="00074D18" w:rsidRDefault="00074D18">
            <w:pPr>
              <w:jc w:val="center"/>
              <w:rPr>
                <w:rFonts w:ascii="仿宋_GB2312" w:eastAsia="仿宋_GB2312" w:hAnsi="仿宋"/>
                <w:sz w:val="30"/>
                <w:szCs w:val="30"/>
              </w:rPr>
            </w:pPr>
          </w:p>
        </w:tc>
        <w:tc>
          <w:tcPr>
            <w:tcW w:w="1134" w:type="dxa"/>
            <w:vAlign w:val="center"/>
          </w:tcPr>
          <w:p w14:paraId="6C3CA2FB" w14:textId="77777777" w:rsidR="00074D18" w:rsidRDefault="00074D18">
            <w:pPr>
              <w:jc w:val="center"/>
              <w:rPr>
                <w:rFonts w:ascii="仿宋_GB2312" w:eastAsia="仿宋_GB2312" w:hAnsi="仿宋"/>
                <w:sz w:val="30"/>
                <w:szCs w:val="30"/>
              </w:rPr>
            </w:pPr>
          </w:p>
        </w:tc>
        <w:tc>
          <w:tcPr>
            <w:tcW w:w="1417" w:type="dxa"/>
            <w:vAlign w:val="center"/>
          </w:tcPr>
          <w:p w14:paraId="6D455584" w14:textId="77777777" w:rsidR="00074D18" w:rsidRDefault="00074D18">
            <w:pPr>
              <w:jc w:val="center"/>
              <w:rPr>
                <w:rFonts w:ascii="仿宋_GB2312" w:eastAsia="仿宋_GB2312" w:hAnsi="仿宋"/>
                <w:sz w:val="30"/>
                <w:szCs w:val="30"/>
              </w:rPr>
            </w:pPr>
          </w:p>
        </w:tc>
        <w:tc>
          <w:tcPr>
            <w:tcW w:w="1276" w:type="dxa"/>
            <w:vAlign w:val="center"/>
          </w:tcPr>
          <w:p w14:paraId="17EE9D2B" w14:textId="77777777" w:rsidR="00074D18" w:rsidRDefault="00074D18">
            <w:pPr>
              <w:jc w:val="center"/>
              <w:rPr>
                <w:rFonts w:ascii="仿宋_GB2312" w:eastAsia="仿宋_GB2312" w:hAnsi="仿宋"/>
                <w:sz w:val="30"/>
                <w:szCs w:val="30"/>
              </w:rPr>
            </w:pPr>
          </w:p>
        </w:tc>
        <w:tc>
          <w:tcPr>
            <w:tcW w:w="1210" w:type="dxa"/>
            <w:vAlign w:val="center"/>
          </w:tcPr>
          <w:p w14:paraId="381049F9" w14:textId="77777777" w:rsidR="00074D18" w:rsidRDefault="00074D18">
            <w:pPr>
              <w:jc w:val="center"/>
              <w:rPr>
                <w:rFonts w:ascii="仿宋_GB2312" w:eastAsia="仿宋_GB2312" w:hAnsi="仿宋"/>
                <w:sz w:val="30"/>
                <w:szCs w:val="30"/>
              </w:rPr>
            </w:pPr>
          </w:p>
        </w:tc>
      </w:tr>
      <w:tr w:rsidR="00074D18" w14:paraId="639BCFBC" w14:textId="77777777">
        <w:trPr>
          <w:trHeight w:val="600"/>
        </w:trPr>
        <w:tc>
          <w:tcPr>
            <w:tcW w:w="1034" w:type="dxa"/>
            <w:vAlign w:val="center"/>
          </w:tcPr>
          <w:p w14:paraId="6C8A12D4" w14:textId="77777777" w:rsidR="00074D18" w:rsidRDefault="00074D18">
            <w:pPr>
              <w:jc w:val="center"/>
              <w:rPr>
                <w:rFonts w:ascii="仿宋_GB2312" w:eastAsia="仿宋_GB2312" w:hAnsi="仿宋"/>
                <w:sz w:val="30"/>
                <w:szCs w:val="30"/>
              </w:rPr>
            </w:pPr>
          </w:p>
        </w:tc>
        <w:tc>
          <w:tcPr>
            <w:tcW w:w="917" w:type="dxa"/>
            <w:vAlign w:val="center"/>
          </w:tcPr>
          <w:p w14:paraId="08013585" w14:textId="77777777" w:rsidR="00074D18" w:rsidRDefault="00074D18">
            <w:pPr>
              <w:jc w:val="center"/>
              <w:rPr>
                <w:rFonts w:ascii="仿宋_GB2312" w:eastAsia="仿宋_GB2312" w:hAnsi="仿宋"/>
                <w:sz w:val="30"/>
                <w:szCs w:val="30"/>
              </w:rPr>
            </w:pPr>
          </w:p>
        </w:tc>
        <w:tc>
          <w:tcPr>
            <w:tcW w:w="2552" w:type="dxa"/>
            <w:vAlign w:val="center"/>
          </w:tcPr>
          <w:p w14:paraId="316EF560" w14:textId="77777777" w:rsidR="00074D18" w:rsidRDefault="00074D18">
            <w:pPr>
              <w:jc w:val="center"/>
              <w:rPr>
                <w:rFonts w:ascii="仿宋_GB2312" w:eastAsia="仿宋_GB2312" w:hAnsi="仿宋"/>
                <w:sz w:val="30"/>
                <w:szCs w:val="30"/>
              </w:rPr>
            </w:pPr>
          </w:p>
        </w:tc>
        <w:tc>
          <w:tcPr>
            <w:tcW w:w="1134" w:type="dxa"/>
            <w:vAlign w:val="center"/>
          </w:tcPr>
          <w:p w14:paraId="08C83759" w14:textId="77777777" w:rsidR="00074D18" w:rsidRDefault="00074D18">
            <w:pPr>
              <w:jc w:val="center"/>
              <w:rPr>
                <w:rFonts w:ascii="仿宋_GB2312" w:eastAsia="仿宋_GB2312" w:hAnsi="仿宋"/>
                <w:sz w:val="30"/>
                <w:szCs w:val="30"/>
              </w:rPr>
            </w:pPr>
          </w:p>
        </w:tc>
        <w:tc>
          <w:tcPr>
            <w:tcW w:w="1417" w:type="dxa"/>
            <w:vAlign w:val="center"/>
          </w:tcPr>
          <w:p w14:paraId="04001226" w14:textId="77777777" w:rsidR="00074D18" w:rsidRDefault="00074D18">
            <w:pPr>
              <w:jc w:val="center"/>
              <w:rPr>
                <w:rFonts w:ascii="仿宋_GB2312" w:eastAsia="仿宋_GB2312" w:hAnsi="仿宋"/>
                <w:sz w:val="30"/>
                <w:szCs w:val="30"/>
              </w:rPr>
            </w:pPr>
          </w:p>
        </w:tc>
        <w:tc>
          <w:tcPr>
            <w:tcW w:w="1276" w:type="dxa"/>
            <w:vAlign w:val="center"/>
          </w:tcPr>
          <w:p w14:paraId="11C4F3DB" w14:textId="77777777" w:rsidR="00074D18" w:rsidRDefault="00074D18">
            <w:pPr>
              <w:jc w:val="center"/>
              <w:rPr>
                <w:rFonts w:ascii="仿宋_GB2312" w:eastAsia="仿宋_GB2312" w:hAnsi="仿宋"/>
                <w:sz w:val="30"/>
                <w:szCs w:val="30"/>
              </w:rPr>
            </w:pPr>
          </w:p>
        </w:tc>
        <w:tc>
          <w:tcPr>
            <w:tcW w:w="1210" w:type="dxa"/>
            <w:vAlign w:val="center"/>
          </w:tcPr>
          <w:p w14:paraId="4BCBC6F0" w14:textId="77777777" w:rsidR="00074D18" w:rsidRDefault="00074D18">
            <w:pPr>
              <w:jc w:val="center"/>
              <w:rPr>
                <w:rFonts w:ascii="仿宋_GB2312" w:eastAsia="仿宋_GB2312" w:hAnsi="仿宋"/>
                <w:sz w:val="30"/>
                <w:szCs w:val="30"/>
              </w:rPr>
            </w:pPr>
          </w:p>
        </w:tc>
      </w:tr>
      <w:tr w:rsidR="00074D18" w14:paraId="65CD66A2" w14:textId="77777777">
        <w:trPr>
          <w:trHeight w:val="600"/>
        </w:trPr>
        <w:tc>
          <w:tcPr>
            <w:tcW w:w="1034" w:type="dxa"/>
            <w:vAlign w:val="center"/>
          </w:tcPr>
          <w:p w14:paraId="6B7D445F" w14:textId="77777777" w:rsidR="00074D18" w:rsidRDefault="00074D18">
            <w:pPr>
              <w:jc w:val="center"/>
              <w:rPr>
                <w:rFonts w:ascii="仿宋_GB2312" w:eastAsia="仿宋_GB2312" w:hAnsi="仿宋"/>
                <w:sz w:val="30"/>
                <w:szCs w:val="30"/>
              </w:rPr>
            </w:pPr>
          </w:p>
        </w:tc>
        <w:tc>
          <w:tcPr>
            <w:tcW w:w="917" w:type="dxa"/>
            <w:vAlign w:val="center"/>
          </w:tcPr>
          <w:p w14:paraId="3FB4F1FD" w14:textId="77777777" w:rsidR="00074D18" w:rsidRDefault="00074D18">
            <w:pPr>
              <w:jc w:val="center"/>
              <w:rPr>
                <w:rFonts w:ascii="仿宋_GB2312" w:eastAsia="仿宋_GB2312" w:hAnsi="仿宋"/>
                <w:sz w:val="30"/>
                <w:szCs w:val="30"/>
              </w:rPr>
            </w:pPr>
          </w:p>
        </w:tc>
        <w:tc>
          <w:tcPr>
            <w:tcW w:w="2552" w:type="dxa"/>
            <w:vAlign w:val="center"/>
          </w:tcPr>
          <w:p w14:paraId="1BB44BF5" w14:textId="77777777" w:rsidR="00074D18" w:rsidRDefault="00074D18">
            <w:pPr>
              <w:jc w:val="center"/>
              <w:rPr>
                <w:rFonts w:ascii="仿宋_GB2312" w:eastAsia="仿宋_GB2312" w:hAnsi="仿宋"/>
                <w:sz w:val="30"/>
                <w:szCs w:val="30"/>
              </w:rPr>
            </w:pPr>
          </w:p>
        </w:tc>
        <w:tc>
          <w:tcPr>
            <w:tcW w:w="1134" w:type="dxa"/>
            <w:vAlign w:val="center"/>
          </w:tcPr>
          <w:p w14:paraId="6ED2AFB2" w14:textId="77777777" w:rsidR="00074D18" w:rsidRDefault="00074D18">
            <w:pPr>
              <w:jc w:val="center"/>
              <w:rPr>
                <w:rFonts w:ascii="仿宋_GB2312" w:eastAsia="仿宋_GB2312" w:hAnsi="仿宋"/>
                <w:sz w:val="30"/>
                <w:szCs w:val="30"/>
              </w:rPr>
            </w:pPr>
          </w:p>
        </w:tc>
        <w:tc>
          <w:tcPr>
            <w:tcW w:w="1417" w:type="dxa"/>
            <w:vAlign w:val="center"/>
          </w:tcPr>
          <w:p w14:paraId="23AB3AA0" w14:textId="77777777" w:rsidR="00074D18" w:rsidRDefault="00074D18">
            <w:pPr>
              <w:jc w:val="center"/>
              <w:rPr>
                <w:rFonts w:ascii="仿宋_GB2312" w:eastAsia="仿宋_GB2312" w:hAnsi="仿宋"/>
                <w:sz w:val="30"/>
                <w:szCs w:val="30"/>
              </w:rPr>
            </w:pPr>
          </w:p>
        </w:tc>
        <w:tc>
          <w:tcPr>
            <w:tcW w:w="1276" w:type="dxa"/>
            <w:vAlign w:val="center"/>
          </w:tcPr>
          <w:p w14:paraId="7AF4C272" w14:textId="77777777" w:rsidR="00074D18" w:rsidRDefault="00074D18">
            <w:pPr>
              <w:jc w:val="center"/>
              <w:rPr>
                <w:rFonts w:ascii="仿宋_GB2312" w:eastAsia="仿宋_GB2312" w:hAnsi="仿宋"/>
                <w:sz w:val="30"/>
                <w:szCs w:val="30"/>
              </w:rPr>
            </w:pPr>
          </w:p>
        </w:tc>
        <w:tc>
          <w:tcPr>
            <w:tcW w:w="1210" w:type="dxa"/>
            <w:vAlign w:val="center"/>
          </w:tcPr>
          <w:p w14:paraId="1AD483B5" w14:textId="77777777" w:rsidR="00074D18" w:rsidRDefault="00074D18">
            <w:pPr>
              <w:jc w:val="center"/>
              <w:rPr>
                <w:rFonts w:ascii="仿宋_GB2312" w:eastAsia="仿宋_GB2312" w:hAnsi="仿宋"/>
                <w:sz w:val="30"/>
                <w:szCs w:val="30"/>
              </w:rPr>
            </w:pPr>
          </w:p>
        </w:tc>
      </w:tr>
      <w:tr w:rsidR="00074D18" w14:paraId="066541AC" w14:textId="77777777">
        <w:trPr>
          <w:trHeight w:val="600"/>
        </w:trPr>
        <w:tc>
          <w:tcPr>
            <w:tcW w:w="1034" w:type="dxa"/>
            <w:vAlign w:val="center"/>
          </w:tcPr>
          <w:p w14:paraId="13E73151" w14:textId="77777777" w:rsidR="00074D18" w:rsidRDefault="00074D18">
            <w:pPr>
              <w:jc w:val="center"/>
              <w:rPr>
                <w:rFonts w:ascii="仿宋_GB2312" w:eastAsia="仿宋_GB2312" w:hAnsi="仿宋"/>
                <w:sz w:val="30"/>
                <w:szCs w:val="30"/>
              </w:rPr>
            </w:pPr>
          </w:p>
        </w:tc>
        <w:tc>
          <w:tcPr>
            <w:tcW w:w="917" w:type="dxa"/>
            <w:vAlign w:val="center"/>
          </w:tcPr>
          <w:p w14:paraId="275BA973" w14:textId="77777777" w:rsidR="00074D18" w:rsidRDefault="00074D18">
            <w:pPr>
              <w:jc w:val="center"/>
              <w:rPr>
                <w:rFonts w:ascii="仿宋_GB2312" w:eastAsia="仿宋_GB2312" w:hAnsi="仿宋"/>
                <w:sz w:val="30"/>
                <w:szCs w:val="30"/>
              </w:rPr>
            </w:pPr>
          </w:p>
        </w:tc>
        <w:tc>
          <w:tcPr>
            <w:tcW w:w="2552" w:type="dxa"/>
            <w:vAlign w:val="center"/>
          </w:tcPr>
          <w:p w14:paraId="02805D06" w14:textId="77777777" w:rsidR="00074D18" w:rsidRDefault="00074D18">
            <w:pPr>
              <w:jc w:val="center"/>
              <w:rPr>
                <w:rFonts w:ascii="仿宋_GB2312" w:eastAsia="仿宋_GB2312" w:hAnsi="仿宋"/>
                <w:sz w:val="30"/>
                <w:szCs w:val="30"/>
              </w:rPr>
            </w:pPr>
          </w:p>
        </w:tc>
        <w:tc>
          <w:tcPr>
            <w:tcW w:w="1134" w:type="dxa"/>
            <w:vAlign w:val="center"/>
          </w:tcPr>
          <w:p w14:paraId="117D6428" w14:textId="77777777" w:rsidR="00074D18" w:rsidRDefault="00074D18">
            <w:pPr>
              <w:jc w:val="center"/>
              <w:rPr>
                <w:rFonts w:ascii="仿宋_GB2312" w:eastAsia="仿宋_GB2312" w:hAnsi="仿宋"/>
                <w:sz w:val="30"/>
                <w:szCs w:val="30"/>
              </w:rPr>
            </w:pPr>
          </w:p>
        </w:tc>
        <w:tc>
          <w:tcPr>
            <w:tcW w:w="1417" w:type="dxa"/>
            <w:vAlign w:val="center"/>
          </w:tcPr>
          <w:p w14:paraId="1278161F" w14:textId="77777777" w:rsidR="00074D18" w:rsidRDefault="00074D18">
            <w:pPr>
              <w:jc w:val="center"/>
              <w:rPr>
                <w:rFonts w:ascii="仿宋_GB2312" w:eastAsia="仿宋_GB2312" w:hAnsi="仿宋"/>
                <w:sz w:val="30"/>
                <w:szCs w:val="30"/>
              </w:rPr>
            </w:pPr>
          </w:p>
        </w:tc>
        <w:tc>
          <w:tcPr>
            <w:tcW w:w="1276" w:type="dxa"/>
            <w:vAlign w:val="center"/>
          </w:tcPr>
          <w:p w14:paraId="23F56799" w14:textId="77777777" w:rsidR="00074D18" w:rsidRDefault="00074D18">
            <w:pPr>
              <w:jc w:val="center"/>
              <w:rPr>
                <w:rFonts w:ascii="仿宋_GB2312" w:eastAsia="仿宋_GB2312" w:hAnsi="仿宋"/>
                <w:sz w:val="30"/>
                <w:szCs w:val="30"/>
              </w:rPr>
            </w:pPr>
          </w:p>
        </w:tc>
        <w:tc>
          <w:tcPr>
            <w:tcW w:w="1210" w:type="dxa"/>
            <w:vAlign w:val="center"/>
          </w:tcPr>
          <w:p w14:paraId="1894253D" w14:textId="77777777" w:rsidR="00074D18" w:rsidRDefault="00074D18">
            <w:pPr>
              <w:jc w:val="center"/>
              <w:rPr>
                <w:rFonts w:ascii="仿宋_GB2312" w:eastAsia="仿宋_GB2312" w:hAnsi="仿宋"/>
                <w:sz w:val="30"/>
                <w:szCs w:val="30"/>
              </w:rPr>
            </w:pPr>
          </w:p>
        </w:tc>
      </w:tr>
      <w:tr w:rsidR="00074D18" w14:paraId="1393571C" w14:textId="77777777">
        <w:trPr>
          <w:trHeight w:val="600"/>
        </w:trPr>
        <w:tc>
          <w:tcPr>
            <w:tcW w:w="1034" w:type="dxa"/>
            <w:vAlign w:val="center"/>
          </w:tcPr>
          <w:p w14:paraId="759512E9" w14:textId="77777777" w:rsidR="00074D18" w:rsidRDefault="00074D18">
            <w:pPr>
              <w:jc w:val="center"/>
              <w:rPr>
                <w:rFonts w:ascii="仿宋_GB2312" w:eastAsia="仿宋_GB2312" w:hAnsi="仿宋"/>
                <w:sz w:val="30"/>
                <w:szCs w:val="30"/>
              </w:rPr>
            </w:pPr>
          </w:p>
        </w:tc>
        <w:tc>
          <w:tcPr>
            <w:tcW w:w="917" w:type="dxa"/>
            <w:vAlign w:val="center"/>
          </w:tcPr>
          <w:p w14:paraId="73037405" w14:textId="77777777" w:rsidR="00074D18" w:rsidRDefault="00074D18">
            <w:pPr>
              <w:jc w:val="center"/>
              <w:rPr>
                <w:rFonts w:ascii="仿宋_GB2312" w:eastAsia="仿宋_GB2312" w:hAnsi="仿宋"/>
                <w:sz w:val="30"/>
                <w:szCs w:val="30"/>
              </w:rPr>
            </w:pPr>
          </w:p>
        </w:tc>
        <w:tc>
          <w:tcPr>
            <w:tcW w:w="2552" w:type="dxa"/>
            <w:vAlign w:val="center"/>
          </w:tcPr>
          <w:p w14:paraId="6686DBED" w14:textId="77777777" w:rsidR="00074D18" w:rsidRDefault="00074D18">
            <w:pPr>
              <w:jc w:val="center"/>
              <w:rPr>
                <w:rFonts w:ascii="仿宋_GB2312" w:eastAsia="仿宋_GB2312" w:hAnsi="仿宋"/>
                <w:sz w:val="30"/>
                <w:szCs w:val="30"/>
              </w:rPr>
            </w:pPr>
          </w:p>
        </w:tc>
        <w:tc>
          <w:tcPr>
            <w:tcW w:w="1134" w:type="dxa"/>
            <w:vAlign w:val="center"/>
          </w:tcPr>
          <w:p w14:paraId="5EAFF387" w14:textId="77777777" w:rsidR="00074D18" w:rsidRDefault="00074D18">
            <w:pPr>
              <w:jc w:val="center"/>
              <w:rPr>
                <w:rFonts w:ascii="仿宋_GB2312" w:eastAsia="仿宋_GB2312" w:hAnsi="仿宋"/>
                <w:sz w:val="30"/>
                <w:szCs w:val="30"/>
              </w:rPr>
            </w:pPr>
          </w:p>
        </w:tc>
        <w:tc>
          <w:tcPr>
            <w:tcW w:w="1417" w:type="dxa"/>
            <w:vAlign w:val="center"/>
          </w:tcPr>
          <w:p w14:paraId="1F1E797B" w14:textId="77777777" w:rsidR="00074D18" w:rsidRDefault="00074D18">
            <w:pPr>
              <w:jc w:val="center"/>
              <w:rPr>
                <w:rFonts w:ascii="仿宋_GB2312" w:eastAsia="仿宋_GB2312" w:hAnsi="仿宋"/>
                <w:sz w:val="30"/>
                <w:szCs w:val="30"/>
              </w:rPr>
            </w:pPr>
          </w:p>
        </w:tc>
        <w:tc>
          <w:tcPr>
            <w:tcW w:w="1276" w:type="dxa"/>
            <w:vAlign w:val="center"/>
          </w:tcPr>
          <w:p w14:paraId="6F272BB0" w14:textId="77777777" w:rsidR="00074D18" w:rsidRDefault="00074D18">
            <w:pPr>
              <w:jc w:val="center"/>
              <w:rPr>
                <w:rFonts w:ascii="仿宋_GB2312" w:eastAsia="仿宋_GB2312" w:hAnsi="仿宋"/>
                <w:sz w:val="30"/>
                <w:szCs w:val="30"/>
              </w:rPr>
            </w:pPr>
          </w:p>
        </w:tc>
        <w:tc>
          <w:tcPr>
            <w:tcW w:w="1210" w:type="dxa"/>
            <w:vAlign w:val="center"/>
          </w:tcPr>
          <w:p w14:paraId="4CC3EE21" w14:textId="77777777" w:rsidR="00074D18" w:rsidRDefault="00074D18">
            <w:pPr>
              <w:jc w:val="center"/>
              <w:rPr>
                <w:rFonts w:ascii="仿宋_GB2312" w:eastAsia="仿宋_GB2312" w:hAnsi="仿宋"/>
                <w:sz w:val="30"/>
                <w:szCs w:val="30"/>
              </w:rPr>
            </w:pPr>
          </w:p>
        </w:tc>
      </w:tr>
      <w:tr w:rsidR="00074D18" w14:paraId="12F4F957" w14:textId="77777777">
        <w:trPr>
          <w:trHeight w:val="600"/>
        </w:trPr>
        <w:tc>
          <w:tcPr>
            <w:tcW w:w="1034" w:type="dxa"/>
            <w:vAlign w:val="center"/>
          </w:tcPr>
          <w:p w14:paraId="16818EF6" w14:textId="77777777" w:rsidR="00074D18" w:rsidRDefault="00074D18">
            <w:pPr>
              <w:jc w:val="center"/>
              <w:rPr>
                <w:rFonts w:ascii="仿宋_GB2312" w:eastAsia="仿宋_GB2312" w:hAnsi="仿宋"/>
                <w:sz w:val="30"/>
                <w:szCs w:val="30"/>
              </w:rPr>
            </w:pPr>
          </w:p>
        </w:tc>
        <w:tc>
          <w:tcPr>
            <w:tcW w:w="917" w:type="dxa"/>
            <w:vAlign w:val="center"/>
          </w:tcPr>
          <w:p w14:paraId="03563948" w14:textId="77777777" w:rsidR="00074D18" w:rsidRDefault="00074D18">
            <w:pPr>
              <w:jc w:val="center"/>
              <w:rPr>
                <w:rFonts w:ascii="仿宋_GB2312" w:eastAsia="仿宋_GB2312" w:hAnsi="仿宋"/>
                <w:sz w:val="30"/>
                <w:szCs w:val="30"/>
              </w:rPr>
            </w:pPr>
          </w:p>
        </w:tc>
        <w:tc>
          <w:tcPr>
            <w:tcW w:w="2552" w:type="dxa"/>
            <w:vAlign w:val="center"/>
          </w:tcPr>
          <w:p w14:paraId="1DE01E54" w14:textId="77777777" w:rsidR="00074D18" w:rsidRDefault="00074D18">
            <w:pPr>
              <w:jc w:val="center"/>
              <w:rPr>
                <w:rFonts w:ascii="仿宋_GB2312" w:eastAsia="仿宋_GB2312" w:hAnsi="仿宋"/>
                <w:sz w:val="30"/>
                <w:szCs w:val="30"/>
              </w:rPr>
            </w:pPr>
          </w:p>
        </w:tc>
        <w:tc>
          <w:tcPr>
            <w:tcW w:w="1134" w:type="dxa"/>
            <w:vAlign w:val="center"/>
          </w:tcPr>
          <w:p w14:paraId="39F84592" w14:textId="77777777" w:rsidR="00074D18" w:rsidRDefault="00074D18">
            <w:pPr>
              <w:jc w:val="center"/>
              <w:rPr>
                <w:rFonts w:ascii="仿宋_GB2312" w:eastAsia="仿宋_GB2312" w:hAnsi="仿宋"/>
                <w:sz w:val="30"/>
                <w:szCs w:val="30"/>
              </w:rPr>
            </w:pPr>
          </w:p>
        </w:tc>
        <w:tc>
          <w:tcPr>
            <w:tcW w:w="1417" w:type="dxa"/>
            <w:vAlign w:val="center"/>
          </w:tcPr>
          <w:p w14:paraId="0491CFB4" w14:textId="77777777" w:rsidR="00074D18" w:rsidRDefault="00074D18">
            <w:pPr>
              <w:jc w:val="center"/>
              <w:rPr>
                <w:rFonts w:ascii="仿宋_GB2312" w:eastAsia="仿宋_GB2312" w:hAnsi="仿宋"/>
                <w:sz w:val="30"/>
                <w:szCs w:val="30"/>
              </w:rPr>
            </w:pPr>
          </w:p>
        </w:tc>
        <w:tc>
          <w:tcPr>
            <w:tcW w:w="1276" w:type="dxa"/>
            <w:vAlign w:val="center"/>
          </w:tcPr>
          <w:p w14:paraId="68D9E1D0" w14:textId="77777777" w:rsidR="00074D18" w:rsidRDefault="00074D18">
            <w:pPr>
              <w:jc w:val="center"/>
              <w:rPr>
                <w:rFonts w:ascii="仿宋_GB2312" w:eastAsia="仿宋_GB2312" w:hAnsi="仿宋"/>
                <w:sz w:val="30"/>
                <w:szCs w:val="30"/>
              </w:rPr>
            </w:pPr>
          </w:p>
        </w:tc>
        <w:tc>
          <w:tcPr>
            <w:tcW w:w="1210" w:type="dxa"/>
            <w:vAlign w:val="center"/>
          </w:tcPr>
          <w:p w14:paraId="09B8D5F6" w14:textId="77777777" w:rsidR="00074D18" w:rsidRDefault="00074D18">
            <w:pPr>
              <w:jc w:val="center"/>
              <w:rPr>
                <w:rFonts w:ascii="仿宋_GB2312" w:eastAsia="仿宋_GB2312" w:hAnsi="仿宋"/>
                <w:sz w:val="30"/>
                <w:szCs w:val="30"/>
              </w:rPr>
            </w:pPr>
          </w:p>
        </w:tc>
      </w:tr>
      <w:tr w:rsidR="00074D18" w14:paraId="4686E10D" w14:textId="77777777">
        <w:trPr>
          <w:trHeight w:val="600"/>
        </w:trPr>
        <w:tc>
          <w:tcPr>
            <w:tcW w:w="1034" w:type="dxa"/>
            <w:vAlign w:val="center"/>
          </w:tcPr>
          <w:p w14:paraId="5B0E3035" w14:textId="77777777" w:rsidR="00074D18" w:rsidRDefault="00074D18">
            <w:pPr>
              <w:jc w:val="center"/>
              <w:rPr>
                <w:rFonts w:ascii="仿宋_GB2312" w:eastAsia="仿宋_GB2312" w:hAnsi="仿宋"/>
                <w:sz w:val="30"/>
                <w:szCs w:val="30"/>
              </w:rPr>
            </w:pPr>
          </w:p>
        </w:tc>
        <w:tc>
          <w:tcPr>
            <w:tcW w:w="917" w:type="dxa"/>
            <w:vAlign w:val="center"/>
          </w:tcPr>
          <w:p w14:paraId="4A5C4489" w14:textId="77777777" w:rsidR="00074D18" w:rsidRDefault="00074D18">
            <w:pPr>
              <w:jc w:val="center"/>
              <w:rPr>
                <w:rFonts w:ascii="仿宋_GB2312" w:eastAsia="仿宋_GB2312" w:hAnsi="仿宋"/>
                <w:sz w:val="30"/>
                <w:szCs w:val="30"/>
              </w:rPr>
            </w:pPr>
          </w:p>
        </w:tc>
        <w:tc>
          <w:tcPr>
            <w:tcW w:w="2552" w:type="dxa"/>
            <w:vAlign w:val="center"/>
          </w:tcPr>
          <w:p w14:paraId="50BE0918" w14:textId="77777777" w:rsidR="00074D18" w:rsidRDefault="00074D18">
            <w:pPr>
              <w:jc w:val="center"/>
              <w:rPr>
                <w:rFonts w:ascii="仿宋_GB2312" w:eastAsia="仿宋_GB2312" w:hAnsi="仿宋"/>
                <w:sz w:val="30"/>
                <w:szCs w:val="30"/>
              </w:rPr>
            </w:pPr>
          </w:p>
        </w:tc>
        <w:tc>
          <w:tcPr>
            <w:tcW w:w="1134" w:type="dxa"/>
            <w:vAlign w:val="center"/>
          </w:tcPr>
          <w:p w14:paraId="256FC8F1" w14:textId="77777777" w:rsidR="00074D18" w:rsidRDefault="00074D18">
            <w:pPr>
              <w:jc w:val="center"/>
              <w:rPr>
                <w:rFonts w:ascii="仿宋_GB2312" w:eastAsia="仿宋_GB2312" w:hAnsi="仿宋"/>
                <w:sz w:val="30"/>
                <w:szCs w:val="30"/>
              </w:rPr>
            </w:pPr>
          </w:p>
        </w:tc>
        <w:tc>
          <w:tcPr>
            <w:tcW w:w="1417" w:type="dxa"/>
            <w:vAlign w:val="center"/>
          </w:tcPr>
          <w:p w14:paraId="4C7C9C9E" w14:textId="77777777" w:rsidR="00074D18" w:rsidRDefault="00074D18">
            <w:pPr>
              <w:jc w:val="center"/>
              <w:rPr>
                <w:rFonts w:ascii="仿宋_GB2312" w:eastAsia="仿宋_GB2312" w:hAnsi="仿宋"/>
                <w:sz w:val="30"/>
                <w:szCs w:val="30"/>
              </w:rPr>
            </w:pPr>
          </w:p>
        </w:tc>
        <w:tc>
          <w:tcPr>
            <w:tcW w:w="1276" w:type="dxa"/>
            <w:vAlign w:val="center"/>
          </w:tcPr>
          <w:p w14:paraId="639135C8" w14:textId="77777777" w:rsidR="00074D18" w:rsidRDefault="00074D18">
            <w:pPr>
              <w:jc w:val="center"/>
              <w:rPr>
                <w:rFonts w:ascii="仿宋_GB2312" w:eastAsia="仿宋_GB2312" w:hAnsi="仿宋"/>
                <w:sz w:val="30"/>
                <w:szCs w:val="30"/>
              </w:rPr>
            </w:pPr>
          </w:p>
        </w:tc>
        <w:tc>
          <w:tcPr>
            <w:tcW w:w="1210" w:type="dxa"/>
            <w:vAlign w:val="center"/>
          </w:tcPr>
          <w:p w14:paraId="54C9386F" w14:textId="77777777" w:rsidR="00074D18" w:rsidRDefault="00074D18">
            <w:pPr>
              <w:jc w:val="center"/>
              <w:rPr>
                <w:rFonts w:ascii="仿宋_GB2312" w:eastAsia="仿宋_GB2312" w:hAnsi="仿宋"/>
                <w:sz w:val="30"/>
                <w:szCs w:val="30"/>
              </w:rPr>
            </w:pPr>
          </w:p>
        </w:tc>
      </w:tr>
    </w:tbl>
    <w:p w14:paraId="3F748AB0" w14:textId="77777777" w:rsidR="00074D18" w:rsidRDefault="00074D18">
      <w:pPr>
        <w:rPr>
          <w:rFonts w:ascii="仿宋_GB2312" w:eastAsia="仿宋_GB2312" w:hAnsi="仿宋"/>
          <w:sz w:val="24"/>
        </w:rPr>
      </w:pPr>
      <w:r>
        <w:rPr>
          <w:rFonts w:ascii="仿宋_GB2312" w:eastAsia="仿宋_GB2312" w:hAnsi="仿宋" w:hint="eastAsia"/>
          <w:sz w:val="24"/>
        </w:rPr>
        <w:t>备注：此表应认真填写，不得提供虚假业绩。</w:t>
      </w:r>
    </w:p>
    <w:p w14:paraId="74F9490B" w14:textId="77777777" w:rsidR="00074D18" w:rsidRDefault="00074D18">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1A74134D" w14:textId="77777777" w:rsidR="00074D18" w:rsidRDefault="00074D18">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72151E74" w14:textId="77777777" w:rsidR="00074D18" w:rsidRDefault="00074D18">
      <w:pPr>
        <w:wordWrap w:val="0"/>
        <w:jc w:val="right"/>
        <w:rPr>
          <w:rFonts w:ascii="仿宋_GB2312" w:eastAsia="仿宋_GB2312" w:hAnsi="仿宋"/>
          <w:sz w:val="24"/>
        </w:rPr>
      </w:pPr>
      <w:r>
        <w:rPr>
          <w:rFonts w:ascii="仿宋_GB2312" w:eastAsia="仿宋_GB2312"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F3E2BCC" w14:textId="77777777" w:rsidR="00074D18" w:rsidRDefault="00074D18">
      <w:pPr>
        <w:wordWrap w:val="0"/>
        <w:jc w:val="right"/>
        <w:rPr>
          <w:rFonts w:ascii="仿宋_GB2312" w:eastAsia="仿宋_GB2312" w:hAnsi="仿宋"/>
          <w:sz w:val="24"/>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F22FB0F" w14:textId="77777777" w:rsidR="00074D18" w:rsidRDefault="00074D18">
      <w:pPr>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需要采购人提供的配合</w:t>
      </w:r>
    </w:p>
    <w:p w14:paraId="7C06795D" w14:textId="77777777" w:rsidR="00074D18" w:rsidRDefault="00074D18">
      <w:pPr>
        <w:sectPr w:rsidR="00074D18">
          <w:headerReference w:type="default" r:id="rId24"/>
          <w:footerReference w:type="default" r:id="rId25"/>
          <w:pgSz w:w="11906" w:h="16838"/>
          <w:pgMar w:top="1440" w:right="1080" w:bottom="1440" w:left="1080" w:header="851" w:footer="992" w:gutter="0"/>
          <w:cols w:space="720"/>
          <w:docGrid w:type="lines" w:linePitch="312"/>
        </w:sectPr>
      </w:pPr>
      <w:r>
        <w:br w:type="page"/>
      </w:r>
    </w:p>
    <w:p w14:paraId="1F6ADC00" w14:textId="77777777" w:rsidR="00074D18" w:rsidRDefault="00074D18">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 采购合同（范本）</w:t>
      </w:r>
    </w:p>
    <w:p w14:paraId="61869F2D" w14:textId="77777777" w:rsidR="00074D18" w:rsidRDefault="00074D18"/>
    <w:p w14:paraId="04955D83" w14:textId="77777777" w:rsidR="00074D18" w:rsidRDefault="00074D18">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hAnsi="宋体"/>
          <w:sz w:val="52"/>
          <w:szCs w:val="52"/>
        </w:rPr>
        <w:br w:type="page"/>
      </w:r>
      <w:r>
        <w:rPr>
          <w:rFonts w:ascii="仿宋_GB2312" w:eastAsia="仿宋_GB2312" w:hAnsi="仿宋" w:cs="宋体" w:hint="eastAsia"/>
          <w:b/>
          <w:bCs/>
          <w:color w:val="000000"/>
          <w:sz w:val="32"/>
          <w:szCs w:val="32"/>
          <w:shd w:val="solid" w:color="EEECE1" w:fill="FFFFFF"/>
        </w:rPr>
        <w:lastRenderedPageBreak/>
        <w:t>合同编号：</w:t>
      </w:r>
      <w:r w:rsidRPr="00CD10B7">
        <w:rPr>
          <w:rFonts w:ascii="仿宋_GB2312" w:eastAsia="仿宋_GB2312" w:hAnsi="仿宋" w:cs="宋体"/>
          <w:b/>
          <w:bCs/>
          <w:noProof/>
          <w:color w:val="000000"/>
          <w:sz w:val="32"/>
          <w:szCs w:val="32"/>
          <w:shd w:val="solid" w:color="EEECE1" w:fill="FFFFFF"/>
        </w:rPr>
        <w:t>SDRS-HD-2026086</w:t>
      </w:r>
    </w:p>
    <w:p w14:paraId="71312E19" w14:textId="77777777" w:rsidR="00074D18" w:rsidRDefault="00074D18">
      <w:pPr>
        <w:jc w:val="center"/>
        <w:rPr>
          <w:rFonts w:ascii="仿宋_GB2312" w:eastAsia="仿宋_GB2312" w:hAnsi="仿宋"/>
          <w:b/>
          <w:sz w:val="44"/>
          <w:szCs w:val="44"/>
        </w:rPr>
      </w:pPr>
    </w:p>
    <w:p w14:paraId="06C2682D" w14:textId="77777777" w:rsidR="00074D18" w:rsidRDefault="00074D18">
      <w:pPr>
        <w:pStyle w:val="25"/>
        <w:ind w:firstLine="880"/>
        <w:rPr>
          <w:rFonts w:ascii="仿宋_GB2312" w:eastAsia="仿宋_GB2312" w:hAnsi="仿宋"/>
          <w:sz w:val="44"/>
          <w:szCs w:val="44"/>
        </w:rPr>
      </w:pPr>
    </w:p>
    <w:p w14:paraId="6B2339D2" w14:textId="77777777" w:rsidR="00074D18" w:rsidRDefault="00074D18">
      <w:pPr>
        <w:pStyle w:val="25"/>
        <w:ind w:leftChars="0" w:left="0" w:firstLine="880"/>
        <w:rPr>
          <w:rFonts w:ascii="仿宋_GB2312" w:eastAsia="仿宋_GB2312" w:hAnsi="仿宋"/>
          <w:sz w:val="44"/>
          <w:szCs w:val="44"/>
        </w:rPr>
      </w:pPr>
    </w:p>
    <w:p w14:paraId="416E2553" w14:textId="77777777" w:rsidR="00074D18" w:rsidRDefault="00074D18">
      <w:pPr>
        <w:jc w:val="center"/>
        <w:rPr>
          <w:rFonts w:ascii="仿宋_GB2312" w:eastAsia="仿宋_GB2312" w:hAnsi="仿宋"/>
          <w:b/>
          <w:sz w:val="44"/>
          <w:szCs w:val="44"/>
        </w:rPr>
      </w:pPr>
      <w:r w:rsidRPr="00CD10B7">
        <w:rPr>
          <w:rFonts w:ascii="仿宋_GB2312" w:eastAsia="仿宋_GB2312" w:hAnsi="仿宋"/>
          <w:b/>
          <w:noProof/>
          <w:sz w:val="44"/>
          <w:szCs w:val="44"/>
        </w:rPr>
        <w:t>威海市嘉鑫工程检测鉴定有限公司</w:t>
      </w:r>
      <w:r>
        <w:rPr>
          <w:rFonts w:ascii="仿宋_GB2312" w:eastAsia="仿宋_GB2312" w:hAnsi="仿宋" w:hint="eastAsia"/>
          <w:b/>
          <w:sz w:val="44"/>
          <w:szCs w:val="44"/>
        </w:rPr>
        <w:t>采购</w:t>
      </w:r>
    </w:p>
    <w:p w14:paraId="399ABAB1" w14:textId="77777777" w:rsidR="00074D18" w:rsidRDefault="00074D18">
      <w:pPr>
        <w:ind w:firstLineChars="200" w:firstLine="883"/>
        <w:rPr>
          <w:rFonts w:ascii="仿宋_GB2312" w:eastAsia="仿宋_GB2312" w:hAnsi="仿宋"/>
          <w:b/>
          <w:sz w:val="44"/>
          <w:szCs w:val="44"/>
        </w:rPr>
      </w:pPr>
    </w:p>
    <w:p w14:paraId="7FF8F476" w14:textId="77777777" w:rsidR="00074D18" w:rsidRDefault="00074D18">
      <w:pPr>
        <w:jc w:val="center"/>
        <w:rPr>
          <w:rFonts w:ascii="仿宋_GB2312" w:eastAsia="仿宋_GB2312" w:hAnsi="仿宋"/>
          <w:b/>
          <w:sz w:val="44"/>
          <w:szCs w:val="44"/>
        </w:rPr>
      </w:pPr>
      <w:r w:rsidRPr="00CD10B7">
        <w:rPr>
          <w:rFonts w:ascii="仿宋_GB2312" w:eastAsia="仿宋_GB2312" w:hAnsi="仿宋"/>
          <w:b/>
          <w:noProof/>
          <w:sz w:val="44"/>
          <w:szCs w:val="44"/>
        </w:rPr>
        <w:t>燃气表检定设备装置采购</w:t>
      </w:r>
      <w:r>
        <w:rPr>
          <w:rFonts w:ascii="仿宋_GB2312" w:eastAsia="仿宋_GB2312" w:hAnsi="仿宋" w:hint="eastAsia"/>
          <w:b/>
          <w:sz w:val="44"/>
          <w:szCs w:val="44"/>
        </w:rPr>
        <w:t>合同</w:t>
      </w:r>
    </w:p>
    <w:p w14:paraId="0CC73CBF" w14:textId="77777777" w:rsidR="00074D18" w:rsidRDefault="00074D18">
      <w:pPr>
        <w:ind w:firstLineChars="700" w:firstLine="3080"/>
        <w:rPr>
          <w:rFonts w:ascii="仿宋_GB2312" w:eastAsia="仿宋_GB2312" w:hAnsi="仿宋"/>
          <w:sz w:val="44"/>
          <w:szCs w:val="44"/>
        </w:rPr>
      </w:pPr>
    </w:p>
    <w:p w14:paraId="527211D3" w14:textId="77777777" w:rsidR="00074D18" w:rsidRDefault="00074D18">
      <w:pPr>
        <w:pStyle w:val="25"/>
        <w:ind w:leftChars="0" w:left="0" w:firstLine="880"/>
        <w:rPr>
          <w:rFonts w:ascii="仿宋_GB2312" w:eastAsia="仿宋_GB2312" w:hAnsi="仿宋"/>
          <w:sz w:val="44"/>
          <w:szCs w:val="44"/>
        </w:rPr>
      </w:pPr>
    </w:p>
    <w:p w14:paraId="7D22AC75" w14:textId="77777777" w:rsidR="00074D18" w:rsidRDefault="00074D18">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CD10B7">
        <w:rPr>
          <w:rFonts w:ascii="仿宋_GB2312" w:eastAsia="仿宋_GB2312" w:hAnsi="仿宋"/>
          <w:noProof/>
          <w:sz w:val="32"/>
          <w:szCs w:val="32"/>
        </w:rPr>
        <w:t>威海市嘉鑫工程检测鉴定有限公司</w:t>
      </w:r>
    </w:p>
    <w:p w14:paraId="363EF86B" w14:textId="77777777" w:rsidR="00074D18" w:rsidRDefault="00074D18">
      <w:pPr>
        <w:ind w:firstLineChars="650" w:firstLine="2080"/>
        <w:rPr>
          <w:rFonts w:ascii="仿宋_GB2312" w:eastAsia="仿宋_GB2312" w:hAnsi="仿宋"/>
          <w:sz w:val="32"/>
          <w:szCs w:val="32"/>
        </w:rPr>
      </w:pPr>
    </w:p>
    <w:p w14:paraId="28CCFAB6" w14:textId="77777777" w:rsidR="00074D18" w:rsidRDefault="00074D18">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5ABAE9CA" w14:textId="77777777" w:rsidR="00074D18" w:rsidRDefault="00074D18">
      <w:pPr>
        <w:pStyle w:val="af"/>
        <w:ind w:firstLineChars="620" w:firstLine="2728"/>
        <w:rPr>
          <w:rFonts w:ascii="仿宋_GB2312" w:eastAsia="仿宋_GB2312" w:hAnsi="仿宋"/>
          <w:sz w:val="44"/>
          <w:szCs w:val="44"/>
        </w:rPr>
      </w:pPr>
    </w:p>
    <w:p w14:paraId="4FA7C3C6" w14:textId="77777777" w:rsidR="00074D18" w:rsidRDefault="00074D18">
      <w:pPr>
        <w:pStyle w:val="af"/>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720E5127" w14:textId="77777777" w:rsidR="00074D18" w:rsidRDefault="00074D18">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w:t>
      </w:r>
    </w:p>
    <w:p w14:paraId="2A4C3749" w14:textId="77777777" w:rsidR="00074D18" w:rsidRDefault="00074D18">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48F1B792" w14:textId="77777777" w:rsidR="00074D18" w:rsidRDefault="00074D18">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7C1C43E3" w14:textId="77777777" w:rsidR="00074D18" w:rsidRDefault="00074D18">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3655239" w14:textId="77777777" w:rsidR="00074D18" w:rsidRDefault="00074D18">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4110512A" w14:textId="77777777" w:rsidR="00074D18" w:rsidRDefault="00074D18">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CD10B7">
        <w:rPr>
          <w:rFonts w:ascii="仿宋_GB2312" w:eastAsia="仿宋_GB2312" w:hAnsi="仿宋" w:cs="宋体"/>
          <w:noProof/>
          <w:spacing w:val="6"/>
          <w:sz w:val="30"/>
          <w:szCs w:val="30"/>
        </w:rPr>
        <w:t>SDRS-HD-2026086</w:t>
      </w:r>
      <w:r>
        <w:rPr>
          <w:rFonts w:ascii="仿宋_GB2312" w:eastAsia="仿宋_GB2312" w:hAnsi="仿宋" w:cs="宋体" w:hint="eastAsia"/>
          <w:spacing w:val="6"/>
          <w:sz w:val="30"/>
          <w:szCs w:val="30"/>
        </w:rPr>
        <w:t>竞争谈判文件</w:t>
      </w:r>
    </w:p>
    <w:p w14:paraId="2A0686C9" w14:textId="77777777" w:rsidR="00074D18" w:rsidRDefault="00074D18">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576D8E48" w14:textId="77777777" w:rsidR="00074D18" w:rsidRDefault="00074D18">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20F84204" w14:textId="77777777" w:rsidR="00074D18" w:rsidRDefault="00074D18">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6F094F78" w14:textId="77777777" w:rsidR="00074D18" w:rsidRDefault="00074D18">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533A9B64" w14:textId="77777777" w:rsidR="00074D18" w:rsidRDefault="00074D18">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0A681B48" w14:textId="77777777" w:rsidR="00074D18" w:rsidRDefault="00074D18">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56EB455D" w14:textId="77777777" w:rsidR="00074D18" w:rsidRDefault="00074D18">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1AD0E112" w14:textId="77777777" w:rsidR="00074D18" w:rsidRDefault="00074D18">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5A5732AC" w14:textId="77777777" w:rsidR="00074D18" w:rsidRDefault="00074D18">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E3FE718" w14:textId="77777777" w:rsidR="00074D18" w:rsidRDefault="00074D18">
      <w:pPr>
        <w:pStyle w:val="af"/>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5491722A" w14:textId="77777777" w:rsidR="00074D18" w:rsidRDefault="00074D18">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6AD5850E"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1C5E5516"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CD10B7">
        <w:rPr>
          <w:rFonts w:ascii="仿宋_GB2312" w:eastAsia="仿宋_GB2312" w:hAnsi="仿宋" w:cs="宋体"/>
          <w:noProof/>
          <w:color w:val="000000"/>
          <w:sz w:val="30"/>
          <w:szCs w:val="30"/>
          <w:u w:val="single"/>
        </w:rPr>
        <w:t>周家正</w:t>
      </w:r>
      <w:r>
        <w:rPr>
          <w:rFonts w:ascii="仿宋_GB2312" w:eastAsia="仿宋_GB2312" w:hAnsi="仿宋" w:cs="宋体" w:hint="eastAsia"/>
          <w:color w:val="000000"/>
          <w:sz w:val="30"/>
          <w:szCs w:val="30"/>
        </w:rPr>
        <w:t>；</w:t>
      </w:r>
    </w:p>
    <w:p w14:paraId="69F2EF27"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CD10B7">
        <w:rPr>
          <w:rFonts w:ascii="仿宋_GB2312" w:eastAsia="仿宋_GB2312" w:hAnsi="仿宋" w:cs="宋体"/>
          <w:noProof/>
          <w:color w:val="000000"/>
          <w:sz w:val="30"/>
          <w:szCs w:val="30"/>
          <w:u w:val="single"/>
        </w:rPr>
        <w:t>18561278313</w:t>
      </w:r>
      <w:r>
        <w:rPr>
          <w:rFonts w:ascii="仿宋_GB2312" w:eastAsia="仿宋_GB2312" w:hAnsi="仿宋" w:cs="宋体" w:hint="eastAsia"/>
          <w:color w:val="000000"/>
          <w:sz w:val="30"/>
          <w:szCs w:val="30"/>
        </w:rPr>
        <w:t>。</w:t>
      </w:r>
    </w:p>
    <w:p w14:paraId="27CD93EB" w14:textId="77777777" w:rsidR="00074D18" w:rsidRDefault="00074D18">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14B075AA" w14:textId="77777777" w:rsidR="00074D18" w:rsidRDefault="00074D18">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509EC5AF"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7612BCFD"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47E91DC3" w14:textId="77777777" w:rsidR="00074D18" w:rsidRDefault="00074D18">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55279263"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6A27C3EB"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1293F40D" w14:textId="77777777" w:rsidR="00074D18" w:rsidRDefault="00074D18">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51065CDB" w14:textId="77777777" w:rsidR="00074D18" w:rsidRDefault="00074D18">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7C2517FE" w14:textId="77777777" w:rsidR="00074D18" w:rsidRDefault="00074D18">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361674B1" w14:textId="77777777" w:rsidR="00074D18" w:rsidRDefault="00074D18">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1687893D" w14:textId="77777777" w:rsidR="00074D18" w:rsidRDefault="00074D18">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68A8A1F4" w14:textId="77777777" w:rsidR="00074D18" w:rsidRDefault="00074D18">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285A01B5" w14:textId="77777777" w:rsidR="00074D18" w:rsidRDefault="00074D18">
      <w:pPr>
        <w:pStyle w:val="af"/>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20003E18" w14:textId="77777777" w:rsidR="00074D18" w:rsidRDefault="00074D18">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1.根据甲方需要，乙方应派技术人员现场服务，处理现场出现的技术问题。</w:t>
      </w:r>
    </w:p>
    <w:p w14:paraId="445AE12E" w14:textId="77777777" w:rsidR="00074D18" w:rsidRDefault="00074D18">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6D7D7FF8" w14:textId="77777777" w:rsidR="00074D18" w:rsidRDefault="00074D18">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02A33A45" w14:textId="77777777" w:rsidR="00074D18" w:rsidRDefault="00074D18">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4.乙方应严格履行其在该项目的响应文件中所做出的承诺。</w:t>
      </w:r>
    </w:p>
    <w:p w14:paraId="4AFF0F34" w14:textId="77777777" w:rsidR="00074D18" w:rsidRDefault="00074D18">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35F72931" w14:textId="77777777" w:rsidR="00074D18" w:rsidRDefault="00074D18">
      <w:pPr>
        <w:pStyle w:val="af"/>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65F40B79" w14:textId="77777777" w:rsidR="00074D18" w:rsidRDefault="00074D18">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5E691685"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0091C5EF"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73631E97"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3C996C9C"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64E8754F" w14:textId="77777777" w:rsidR="00074D18" w:rsidRDefault="00074D18">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44E95355" w14:textId="77777777" w:rsidR="00074D18" w:rsidRDefault="00074D18">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1、除“不可抗力”外，乙方延期交货或验收不合格而造成的损失由乙方承担。“不可抗力”仅限于战争、严重火灾、洪水、台风、地震及甲方认可</w:t>
      </w:r>
      <w:r>
        <w:rPr>
          <w:rFonts w:ascii="仿宋_GB2312" w:eastAsia="仿宋_GB2312" w:hAnsi="仿宋" w:cs="宋体" w:hint="eastAsia"/>
          <w:color w:val="000000"/>
          <w:sz w:val="30"/>
          <w:szCs w:val="30"/>
        </w:rPr>
        <w:lastRenderedPageBreak/>
        <w:t>的其他事件。</w:t>
      </w:r>
    </w:p>
    <w:p w14:paraId="462EB27B" w14:textId="77777777" w:rsidR="00074D18" w:rsidRDefault="00074D18">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0881E0EB" w14:textId="77777777" w:rsidR="00074D18" w:rsidRDefault="00074D18">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799E4EBD"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493FB1C7" w14:textId="77777777" w:rsidR="00074D18" w:rsidRDefault="00074D18">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2B9408B8" w14:textId="77777777" w:rsidR="00074D18" w:rsidRDefault="00074D18">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691F441F"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6F854BD3" w14:textId="77777777" w:rsidR="00074D18" w:rsidRDefault="00074D18">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67BAD370" w14:textId="77777777" w:rsidR="00074D18" w:rsidRDefault="00074D18">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054E5E36" w14:textId="77777777" w:rsidR="00074D18" w:rsidRDefault="00074D18">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2A80EE06"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2F381CB2"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CD10B7">
        <w:rPr>
          <w:rFonts w:ascii="仿宋_GB2312" w:eastAsia="仿宋_GB2312" w:hAnsi="仿宋" w:cs="宋体"/>
          <w:noProof/>
          <w:color w:val="000000"/>
          <w:sz w:val="30"/>
          <w:szCs w:val="30"/>
        </w:rPr>
        <w:t>周家正</w:t>
      </w:r>
      <w:r>
        <w:rPr>
          <w:rFonts w:ascii="仿宋_GB2312" w:eastAsia="仿宋_GB2312" w:hAnsi="仿宋" w:cs="宋体" w:hint="eastAsia"/>
          <w:color w:val="000000"/>
          <w:sz w:val="30"/>
          <w:szCs w:val="30"/>
        </w:rPr>
        <w:t>】</w:t>
      </w:r>
    </w:p>
    <w:p w14:paraId="16B19B34"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369BD8C2"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CD10B7">
        <w:rPr>
          <w:rFonts w:ascii="仿宋_GB2312" w:eastAsia="仿宋_GB2312" w:hAnsi="仿宋" w:cs="宋体"/>
          <w:noProof/>
          <w:color w:val="000000"/>
          <w:sz w:val="30"/>
          <w:szCs w:val="30"/>
        </w:rPr>
        <w:t>18561278313</w:t>
      </w:r>
      <w:r>
        <w:rPr>
          <w:rFonts w:ascii="仿宋_GB2312" w:eastAsia="仿宋_GB2312" w:hAnsi="仿宋" w:cs="宋体" w:hint="eastAsia"/>
          <w:color w:val="000000"/>
          <w:sz w:val="30"/>
          <w:szCs w:val="30"/>
        </w:rPr>
        <w:t>】</w:t>
      </w:r>
    </w:p>
    <w:p w14:paraId="13D74D2A"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45B8110F"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41734D42"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7F67AA86"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地址：【】</w:t>
      </w:r>
    </w:p>
    <w:p w14:paraId="4705D6CF"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460E8E0D" w14:textId="77777777" w:rsidR="00074D18" w:rsidRDefault="00074D18">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376C742C" w14:textId="77777777" w:rsidR="00074D18" w:rsidRDefault="00074D18">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074D18" w14:paraId="1C094811" w14:textId="77777777">
        <w:trPr>
          <w:trHeight w:val="1064"/>
        </w:trPr>
        <w:tc>
          <w:tcPr>
            <w:tcW w:w="5035" w:type="dxa"/>
          </w:tcPr>
          <w:p w14:paraId="56B18197" w14:textId="77777777" w:rsidR="00074D18" w:rsidRDefault="00074D18">
            <w:pPr>
              <w:pStyle w:val="af"/>
              <w:rPr>
                <w:rFonts w:ascii="仿宋_GB2312" w:eastAsia="仿宋_GB2312" w:hAnsi="仿宋" w:cs="宋体"/>
                <w:color w:val="000000"/>
                <w:sz w:val="30"/>
                <w:szCs w:val="30"/>
              </w:rPr>
            </w:pPr>
            <w:r>
              <w:rPr>
                <w:rFonts w:ascii="仿宋_GB2312" w:eastAsia="仿宋_GB2312" w:hAnsi="仿宋" w:hint="eastAsia"/>
                <w:bCs/>
                <w:sz w:val="30"/>
                <w:szCs w:val="30"/>
              </w:rPr>
              <w:t>甲方:</w:t>
            </w:r>
            <w:r w:rsidRPr="00CD10B7">
              <w:rPr>
                <w:rFonts w:ascii="仿宋_GB2312" w:eastAsia="仿宋_GB2312" w:hAnsi="仿宋"/>
                <w:bCs/>
                <w:noProof/>
                <w:sz w:val="30"/>
                <w:szCs w:val="30"/>
              </w:rPr>
              <w:t>威海市嘉鑫工程检测鉴定有限公司</w:t>
            </w:r>
          </w:p>
        </w:tc>
        <w:tc>
          <w:tcPr>
            <w:tcW w:w="5035" w:type="dxa"/>
          </w:tcPr>
          <w:p w14:paraId="72C5743D" w14:textId="77777777" w:rsidR="00074D18" w:rsidRDefault="00074D18">
            <w:pPr>
              <w:pStyle w:val="af"/>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074D18" w14:paraId="04A07680" w14:textId="77777777">
        <w:trPr>
          <w:trHeight w:val="1681"/>
        </w:trPr>
        <w:tc>
          <w:tcPr>
            <w:tcW w:w="5035" w:type="dxa"/>
          </w:tcPr>
          <w:p w14:paraId="2B1E6A0D" w14:textId="77777777" w:rsidR="00074D18" w:rsidRDefault="00074D18">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48D73F33" w14:textId="77777777" w:rsidR="00074D18" w:rsidRDefault="00074D18">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074D18" w14:paraId="03EAEB9F" w14:textId="77777777">
        <w:trPr>
          <w:trHeight w:val="1713"/>
        </w:trPr>
        <w:tc>
          <w:tcPr>
            <w:tcW w:w="5035" w:type="dxa"/>
          </w:tcPr>
          <w:p w14:paraId="1AEEC05A" w14:textId="77777777" w:rsidR="00074D18" w:rsidRDefault="00074D18">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54560AD8" w14:textId="77777777" w:rsidR="00074D18" w:rsidRDefault="00074D18">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665DDC7F" w14:textId="77777777" w:rsidR="00074D18" w:rsidRDefault="00074D18">
      <w:pPr>
        <w:pStyle w:val="af"/>
        <w:ind w:firstLine="560"/>
        <w:rPr>
          <w:rFonts w:ascii="仿宋_GB2312" w:eastAsia="仿宋_GB2312" w:hAnsi="仿宋" w:cs="宋体"/>
          <w:color w:val="000000"/>
          <w:sz w:val="30"/>
          <w:szCs w:val="30"/>
        </w:rPr>
      </w:pPr>
    </w:p>
    <w:p w14:paraId="39E0D4A5" w14:textId="77777777" w:rsidR="00074D18" w:rsidRDefault="00074D18">
      <w:pPr>
        <w:spacing w:line="560" w:lineRule="exact"/>
        <w:ind w:firstLineChars="200" w:firstLine="560"/>
        <w:jc w:val="center"/>
        <w:rPr>
          <w:rFonts w:ascii="仿宋_GB2312" w:eastAsia="仿宋_GB2312" w:hAnsi="宋体"/>
          <w:sz w:val="28"/>
          <w:szCs w:val="28"/>
        </w:rPr>
        <w:sectPr w:rsidR="00074D18">
          <w:footerReference w:type="default" r:id="rId26"/>
          <w:type w:val="continuous"/>
          <w:pgSz w:w="11906" w:h="16838"/>
          <w:pgMar w:top="1440" w:right="1077" w:bottom="1440" w:left="1077" w:header="851" w:footer="992" w:gutter="0"/>
          <w:cols w:space="720"/>
          <w:docGrid w:type="lines" w:linePitch="312"/>
        </w:sectPr>
      </w:pPr>
    </w:p>
    <w:p w14:paraId="014A95FC" w14:textId="77777777" w:rsidR="00074D18" w:rsidRDefault="00074D18">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3"/>
        <w:gridCol w:w="1213"/>
        <w:gridCol w:w="1437"/>
        <w:gridCol w:w="4148"/>
        <w:gridCol w:w="2195"/>
        <w:gridCol w:w="1317"/>
        <w:gridCol w:w="1451"/>
        <w:gridCol w:w="1384"/>
      </w:tblGrid>
      <w:tr w:rsidR="00074D18" w14:paraId="49641C2E" w14:textId="77777777">
        <w:trPr>
          <w:trHeight w:val="661"/>
          <w:jc w:val="center"/>
        </w:trPr>
        <w:tc>
          <w:tcPr>
            <w:tcW w:w="288" w:type="pct"/>
            <w:tcBorders>
              <w:top w:val="single" w:sz="4" w:space="0" w:color="auto"/>
            </w:tcBorders>
            <w:vAlign w:val="center"/>
          </w:tcPr>
          <w:p w14:paraId="2568A86F" w14:textId="77777777" w:rsidR="00074D18" w:rsidRDefault="00074D18">
            <w:pPr>
              <w:spacing w:line="560" w:lineRule="exact"/>
              <w:rPr>
                <w:rFonts w:ascii="仿宋_GB2312" w:eastAsia="仿宋_GB2312" w:hAnsi="宋体"/>
                <w:sz w:val="24"/>
                <w:szCs w:val="24"/>
              </w:rPr>
            </w:pPr>
            <w:r>
              <w:rPr>
                <w:rFonts w:ascii="仿宋_GB2312" w:eastAsia="仿宋_GB2312" w:hAnsi="宋体" w:hint="eastAsia"/>
                <w:sz w:val="24"/>
                <w:szCs w:val="24"/>
              </w:rPr>
              <w:t>序号</w:t>
            </w:r>
          </w:p>
        </w:tc>
        <w:tc>
          <w:tcPr>
            <w:tcW w:w="435" w:type="pct"/>
            <w:tcBorders>
              <w:top w:val="single" w:sz="4" w:space="0" w:color="auto"/>
            </w:tcBorders>
            <w:vAlign w:val="center"/>
          </w:tcPr>
          <w:p w14:paraId="3B127388" w14:textId="77777777" w:rsidR="00074D18" w:rsidRDefault="00074D18">
            <w:pPr>
              <w:spacing w:line="560" w:lineRule="exact"/>
              <w:rPr>
                <w:rFonts w:ascii="仿宋_GB2312" w:eastAsia="仿宋_GB2312" w:hAnsi="宋体"/>
                <w:sz w:val="24"/>
                <w:szCs w:val="24"/>
              </w:rPr>
            </w:pPr>
            <w:r>
              <w:rPr>
                <w:rFonts w:ascii="仿宋_GB2312" w:eastAsia="仿宋_GB2312" w:hAnsi="宋体" w:hint="eastAsia"/>
                <w:sz w:val="24"/>
                <w:szCs w:val="24"/>
              </w:rPr>
              <w:t>货物内容</w:t>
            </w:r>
          </w:p>
        </w:tc>
        <w:tc>
          <w:tcPr>
            <w:tcW w:w="515" w:type="pct"/>
            <w:tcBorders>
              <w:top w:val="single" w:sz="4" w:space="0" w:color="auto"/>
              <w:right w:val="single" w:sz="4" w:space="0" w:color="auto"/>
            </w:tcBorders>
            <w:vAlign w:val="center"/>
          </w:tcPr>
          <w:p w14:paraId="4DE6F924" w14:textId="77777777" w:rsidR="00074D18" w:rsidRDefault="00074D18">
            <w:pPr>
              <w:spacing w:line="560" w:lineRule="exact"/>
              <w:rPr>
                <w:rFonts w:ascii="仿宋_GB2312" w:eastAsia="仿宋_GB2312" w:hAnsi="宋体"/>
                <w:sz w:val="24"/>
                <w:szCs w:val="24"/>
              </w:rPr>
            </w:pPr>
            <w:r>
              <w:rPr>
                <w:rFonts w:ascii="仿宋_GB2312" w:eastAsia="仿宋_GB2312" w:hAnsi="宋体" w:hint="eastAsia"/>
                <w:sz w:val="24"/>
                <w:szCs w:val="24"/>
              </w:rPr>
              <w:t>品牌型号</w:t>
            </w:r>
          </w:p>
        </w:tc>
        <w:tc>
          <w:tcPr>
            <w:tcW w:w="1487" w:type="pct"/>
            <w:tcBorders>
              <w:top w:val="single" w:sz="4" w:space="0" w:color="auto"/>
            </w:tcBorders>
            <w:vAlign w:val="center"/>
          </w:tcPr>
          <w:p w14:paraId="30F0BC3C" w14:textId="77777777" w:rsidR="00074D18" w:rsidRDefault="00074D18">
            <w:pPr>
              <w:spacing w:line="560" w:lineRule="exact"/>
              <w:jc w:val="center"/>
              <w:rPr>
                <w:rFonts w:ascii="仿宋_GB2312" w:eastAsia="仿宋_GB2312" w:hAnsi="宋体"/>
                <w:sz w:val="24"/>
                <w:szCs w:val="24"/>
              </w:rPr>
            </w:pPr>
            <w:r>
              <w:rPr>
                <w:rFonts w:ascii="仿宋_GB2312" w:eastAsia="仿宋_GB2312" w:hAnsi="宋体" w:hint="eastAsia"/>
                <w:sz w:val="24"/>
                <w:szCs w:val="24"/>
              </w:rPr>
              <w:t>详细配置</w:t>
            </w:r>
          </w:p>
        </w:tc>
        <w:tc>
          <w:tcPr>
            <w:tcW w:w="787" w:type="pct"/>
            <w:tcBorders>
              <w:top w:val="single" w:sz="4" w:space="0" w:color="auto"/>
            </w:tcBorders>
            <w:vAlign w:val="center"/>
          </w:tcPr>
          <w:p w14:paraId="1E7221B1" w14:textId="77777777" w:rsidR="00074D18" w:rsidRDefault="00074D18">
            <w:pPr>
              <w:spacing w:line="560" w:lineRule="exact"/>
              <w:rPr>
                <w:rFonts w:ascii="仿宋_GB2312" w:eastAsia="仿宋_GB2312" w:hAnsi="宋体"/>
                <w:sz w:val="24"/>
                <w:szCs w:val="24"/>
              </w:rPr>
            </w:pPr>
            <w:r>
              <w:rPr>
                <w:rFonts w:ascii="仿宋_GB2312" w:eastAsia="仿宋_GB2312" w:hAnsi="宋体" w:hint="eastAsia"/>
                <w:sz w:val="24"/>
                <w:szCs w:val="24"/>
              </w:rPr>
              <w:t>生产厂家</w:t>
            </w:r>
          </w:p>
        </w:tc>
        <w:tc>
          <w:tcPr>
            <w:tcW w:w="472" w:type="pct"/>
            <w:tcBorders>
              <w:top w:val="single" w:sz="4" w:space="0" w:color="auto"/>
              <w:right w:val="single" w:sz="4" w:space="0" w:color="auto"/>
            </w:tcBorders>
            <w:vAlign w:val="center"/>
          </w:tcPr>
          <w:p w14:paraId="1B833940" w14:textId="77777777" w:rsidR="00074D18" w:rsidRDefault="00074D18">
            <w:pPr>
              <w:spacing w:line="560" w:lineRule="exact"/>
              <w:rPr>
                <w:rFonts w:ascii="仿宋_GB2312" w:eastAsia="仿宋_GB2312" w:hAnsi="宋体"/>
                <w:sz w:val="24"/>
                <w:szCs w:val="24"/>
              </w:rPr>
            </w:pPr>
            <w:r>
              <w:rPr>
                <w:rFonts w:ascii="仿宋_GB2312" w:eastAsia="仿宋_GB2312" w:hAnsi="宋体" w:hint="eastAsia"/>
                <w:sz w:val="24"/>
                <w:szCs w:val="24"/>
              </w:rPr>
              <w:t>数量</w:t>
            </w:r>
          </w:p>
        </w:tc>
        <w:tc>
          <w:tcPr>
            <w:tcW w:w="520" w:type="pct"/>
            <w:tcBorders>
              <w:top w:val="single" w:sz="4" w:space="0" w:color="auto"/>
              <w:left w:val="single" w:sz="4" w:space="0" w:color="auto"/>
              <w:right w:val="single" w:sz="4" w:space="0" w:color="auto"/>
            </w:tcBorders>
            <w:vAlign w:val="center"/>
          </w:tcPr>
          <w:p w14:paraId="14381DB3" w14:textId="77777777" w:rsidR="00074D18" w:rsidRDefault="00074D18">
            <w:pPr>
              <w:spacing w:line="560" w:lineRule="exact"/>
              <w:rPr>
                <w:rFonts w:ascii="仿宋_GB2312" w:eastAsia="仿宋_GB2312" w:hAnsi="宋体"/>
                <w:sz w:val="24"/>
                <w:szCs w:val="24"/>
              </w:rPr>
            </w:pPr>
            <w:r>
              <w:rPr>
                <w:rFonts w:ascii="仿宋_GB2312" w:eastAsia="仿宋_GB2312" w:hAnsi="宋体" w:hint="eastAsia"/>
                <w:sz w:val="24"/>
                <w:szCs w:val="24"/>
              </w:rPr>
              <w:t>单价（元）</w:t>
            </w:r>
          </w:p>
        </w:tc>
        <w:tc>
          <w:tcPr>
            <w:tcW w:w="496" w:type="pct"/>
            <w:tcBorders>
              <w:top w:val="single" w:sz="4" w:space="0" w:color="auto"/>
              <w:left w:val="single" w:sz="4" w:space="0" w:color="auto"/>
            </w:tcBorders>
            <w:vAlign w:val="center"/>
          </w:tcPr>
          <w:p w14:paraId="47D82083" w14:textId="77777777" w:rsidR="00074D18" w:rsidRDefault="00074D18">
            <w:pPr>
              <w:spacing w:line="560" w:lineRule="exact"/>
              <w:rPr>
                <w:rFonts w:ascii="仿宋_GB2312" w:eastAsia="仿宋_GB2312" w:hAnsi="宋体"/>
                <w:sz w:val="24"/>
                <w:szCs w:val="24"/>
              </w:rPr>
            </w:pPr>
            <w:r>
              <w:rPr>
                <w:rFonts w:ascii="仿宋_GB2312" w:eastAsia="仿宋_GB2312" w:hAnsi="宋体" w:hint="eastAsia"/>
                <w:sz w:val="24"/>
                <w:szCs w:val="24"/>
              </w:rPr>
              <w:t>总价（元）</w:t>
            </w:r>
          </w:p>
        </w:tc>
      </w:tr>
      <w:tr w:rsidR="00074D18" w14:paraId="19190625" w14:textId="77777777">
        <w:trPr>
          <w:trHeight w:val="661"/>
          <w:jc w:val="center"/>
        </w:trPr>
        <w:tc>
          <w:tcPr>
            <w:tcW w:w="288" w:type="pct"/>
            <w:vAlign w:val="center"/>
          </w:tcPr>
          <w:p w14:paraId="2099DB57" w14:textId="77777777" w:rsidR="00074D18" w:rsidRDefault="00074D18">
            <w:pPr>
              <w:rPr>
                <w:rFonts w:ascii="仿宋_GB2312" w:eastAsia="仿宋_GB2312" w:hAnsi="宋体"/>
                <w:sz w:val="24"/>
                <w:szCs w:val="24"/>
              </w:rPr>
            </w:pPr>
            <w:r>
              <w:rPr>
                <w:rFonts w:ascii="仿宋_GB2312" w:eastAsia="仿宋_GB2312" w:hAnsi="宋体" w:hint="eastAsia"/>
                <w:bCs/>
                <w:color w:val="000000"/>
                <w:sz w:val="24"/>
                <w:szCs w:val="24"/>
              </w:rPr>
              <w:t>0</w:t>
            </w:r>
          </w:p>
        </w:tc>
        <w:tc>
          <w:tcPr>
            <w:tcW w:w="435" w:type="pct"/>
            <w:vAlign w:val="center"/>
          </w:tcPr>
          <w:p w14:paraId="49806F26" w14:textId="77777777" w:rsidR="00074D18" w:rsidRDefault="00074D18">
            <w:pPr>
              <w:rPr>
                <w:rFonts w:ascii="仿宋_GB2312" w:eastAsia="仿宋_GB2312" w:hAnsi="宋体"/>
                <w:sz w:val="24"/>
                <w:szCs w:val="24"/>
              </w:rPr>
            </w:pPr>
          </w:p>
        </w:tc>
        <w:tc>
          <w:tcPr>
            <w:tcW w:w="515" w:type="pct"/>
            <w:tcBorders>
              <w:right w:val="single" w:sz="4" w:space="0" w:color="auto"/>
            </w:tcBorders>
            <w:vAlign w:val="center"/>
          </w:tcPr>
          <w:p w14:paraId="5F34D6C6" w14:textId="77777777" w:rsidR="00074D18" w:rsidRDefault="00074D18">
            <w:pPr>
              <w:rPr>
                <w:rFonts w:ascii="仿宋_GB2312" w:eastAsia="仿宋_GB2312" w:hAnsi="宋体"/>
                <w:sz w:val="24"/>
                <w:szCs w:val="24"/>
              </w:rPr>
            </w:pPr>
          </w:p>
        </w:tc>
        <w:tc>
          <w:tcPr>
            <w:tcW w:w="1487" w:type="pct"/>
            <w:vAlign w:val="center"/>
          </w:tcPr>
          <w:p w14:paraId="09205F32" w14:textId="77777777" w:rsidR="00074D18" w:rsidRDefault="00074D18">
            <w:pPr>
              <w:jc w:val="center"/>
              <w:rPr>
                <w:rFonts w:ascii="仿宋_GB2312" w:eastAsia="仿宋_GB2312" w:hAnsi="宋体"/>
                <w:bCs/>
                <w:sz w:val="24"/>
                <w:szCs w:val="24"/>
              </w:rPr>
            </w:pPr>
          </w:p>
        </w:tc>
        <w:tc>
          <w:tcPr>
            <w:tcW w:w="787" w:type="pct"/>
            <w:vAlign w:val="center"/>
          </w:tcPr>
          <w:p w14:paraId="39F0BEE8" w14:textId="77777777" w:rsidR="00074D18" w:rsidRDefault="00074D18">
            <w:pPr>
              <w:rPr>
                <w:rFonts w:ascii="仿宋_GB2312" w:eastAsia="仿宋_GB2312" w:hAnsi="宋体"/>
                <w:sz w:val="24"/>
                <w:szCs w:val="24"/>
              </w:rPr>
            </w:pPr>
          </w:p>
        </w:tc>
        <w:tc>
          <w:tcPr>
            <w:tcW w:w="472" w:type="pct"/>
            <w:tcBorders>
              <w:right w:val="single" w:sz="4" w:space="0" w:color="auto"/>
            </w:tcBorders>
            <w:vAlign w:val="center"/>
          </w:tcPr>
          <w:p w14:paraId="63D89788" w14:textId="77777777" w:rsidR="00074D18" w:rsidRDefault="00074D18">
            <w:pPr>
              <w:rPr>
                <w:rFonts w:ascii="仿宋_GB2312" w:eastAsia="仿宋_GB2312" w:hAnsi="宋体"/>
                <w:sz w:val="24"/>
                <w:szCs w:val="24"/>
              </w:rPr>
            </w:pPr>
          </w:p>
        </w:tc>
        <w:tc>
          <w:tcPr>
            <w:tcW w:w="520" w:type="pct"/>
            <w:tcBorders>
              <w:left w:val="single" w:sz="4" w:space="0" w:color="auto"/>
              <w:right w:val="single" w:sz="4" w:space="0" w:color="auto"/>
            </w:tcBorders>
            <w:vAlign w:val="center"/>
          </w:tcPr>
          <w:p w14:paraId="073A20AA" w14:textId="77777777" w:rsidR="00074D18" w:rsidRDefault="00074D18">
            <w:pPr>
              <w:rPr>
                <w:rFonts w:ascii="仿宋_GB2312" w:eastAsia="仿宋_GB2312" w:hAnsi="宋体"/>
                <w:sz w:val="24"/>
                <w:szCs w:val="24"/>
              </w:rPr>
            </w:pPr>
          </w:p>
        </w:tc>
        <w:tc>
          <w:tcPr>
            <w:tcW w:w="496" w:type="pct"/>
            <w:tcBorders>
              <w:left w:val="single" w:sz="4" w:space="0" w:color="auto"/>
            </w:tcBorders>
            <w:vAlign w:val="center"/>
          </w:tcPr>
          <w:p w14:paraId="5C03CE95" w14:textId="77777777" w:rsidR="00074D18" w:rsidRDefault="00074D18">
            <w:pPr>
              <w:rPr>
                <w:rFonts w:ascii="仿宋_GB2312" w:eastAsia="仿宋_GB2312" w:hAnsi="宋体"/>
                <w:sz w:val="24"/>
                <w:szCs w:val="24"/>
              </w:rPr>
            </w:pPr>
          </w:p>
        </w:tc>
      </w:tr>
      <w:tr w:rsidR="00074D18" w14:paraId="23D1257A" w14:textId="77777777">
        <w:trPr>
          <w:trHeight w:val="661"/>
          <w:jc w:val="center"/>
        </w:trPr>
        <w:tc>
          <w:tcPr>
            <w:tcW w:w="4504" w:type="pct"/>
            <w:gridSpan w:val="7"/>
            <w:vAlign w:val="center"/>
          </w:tcPr>
          <w:p w14:paraId="700D6F03" w14:textId="77777777" w:rsidR="00074D18" w:rsidRDefault="00074D18">
            <w:pPr>
              <w:rPr>
                <w:rFonts w:ascii="仿宋_GB2312" w:eastAsia="仿宋_GB2312" w:hAnsi="宋体"/>
                <w:sz w:val="24"/>
                <w:szCs w:val="24"/>
              </w:rPr>
            </w:pPr>
            <w:r>
              <w:rPr>
                <w:rFonts w:ascii="仿宋_GB2312" w:eastAsia="仿宋_GB2312" w:hAnsi="宋体" w:hint="eastAsia"/>
                <w:b/>
                <w:bCs/>
                <w:color w:val="000000"/>
                <w:sz w:val="24"/>
                <w:szCs w:val="24"/>
              </w:rPr>
              <w:t>本表总计</w:t>
            </w:r>
          </w:p>
        </w:tc>
        <w:tc>
          <w:tcPr>
            <w:tcW w:w="496" w:type="pct"/>
            <w:tcBorders>
              <w:left w:val="single" w:sz="4" w:space="0" w:color="auto"/>
            </w:tcBorders>
            <w:vAlign w:val="center"/>
          </w:tcPr>
          <w:p w14:paraId="4E68C16C" w14:textId="77777777" w:rsidR="00074D18" w:rsidRDefault="00074D18">
            <w:pPr>
              <w:rPr>
                <w:rFonts w:ascii="仿宋_GB2312" w:eastAsia="仿宋_GB2312" w:hAnsi="宋体"/>
                <w:sz w:val="24"/>
                <w:szCs w:val="24"/>
              </w:rPr>
            </w:pPr>
            <w:r>
              <w:rPr>
                <w:rFonts w:ascii="仿宋_GB2312" w:eastAsia="仿宋_GB2312" w:hAnsi="宋体" w:hint="eastAsia"/>
                <w:b/>
                <w:bCs/>
                <w:color w:val="000000"/>
                <w:sz w:val="24"/>
                <w:szCs w:val="24"/>
              </w:rPr>
              <w:t>0</w:t>
            </w:r>
          </w:p>
        </w:tc>
      </w:tr>
    </w:tbl>
    <w:p w14:paraId="2997799C" w14:textId="77777777" w:rsidR="00074D18" w:rsidRDefault="00074D18">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332129AB" w14:textId="77777777" w:rsidR="00074D18" w:rsidRDefault="00074D18"/>
    <w:p w14:paraId="1A48505A" w14:textId="77777777" w:rsidR="00074D18" w:rsidRDefault="00074D18"/>
    <w:p w14:paraId="633F4E41" w14:textId="77777777" w:rsidR="00074D18" w:rsidRDefault="00074D18">
      <w:pPr>
        <w:sectPr w:rsidR="00074D18">
          <w:pgSz w:w="16838" w:h="11906" w:orient="landscape"/>
          <w:pgMar w:top="1077" w:right="1440" w:bottom="1077" w:left="1440" w:header="851" w:footer="992" w:gutter="0"/>
          <w:cols w:space="720"/>
          <w:docGrid w:type="lines" w:linePitch="312"/>
        </w:sectPr>
      </w:pPr>
    </w:p>
    <w:p w14:paraId="0EAA1159" w14:textId="77777777" w:rsidR="00074D18" w:rsidRDefault="00074D18"/>
    <w:sectPr w:rsidR="00074D18" w:rsidSect="00074D18">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D2995" w14:textId="77777777" w:rsidR="00074D18" w:rsidRDefault="00074D18">
      <w:r>
        <w:separator/>
      </w:r>
    </w:p>
  </w:endnote>
  <w:endnote w:type="continuationSeparator" w:id="0">
    <w:p w14:paraId="3E7C0217" w14:textId="77777777" w:rsidR="00074D18" w:rsidRDefault="0007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43BDB" w14:textId="77777777" w:rsidR="00074D18" w:rsidRDefault="00074D18">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3357C" w14:textId="77777777" w:rsidR="00074D18" w:rsidRDefault="00074D18">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4230" w14:textId="77777777" w:rsidR="00074D18" w:rsidRDefault="00074D18">
    <w:pPr>
      <w:pStyle w:val="af5"/>
      <w:ind w:left="420" w:hanging="420"/>
      <w:jc w:val="center"/>
    </w:pPr>
    <w:r>
      <w:fldChar w:fldCharType="begin"/>
    </w:r>
    <w:r>
      <w:instrText>PAGE   \* MERGEFORMAT</w:instrText>
    </w:r>
    <w:r>
      <w:fldChar w:fldCharType="separate"/>
    </w:r>
    <w:r>
      <w:rPr>
        <w:lang w:val="zh-CN"/>
      </w:rPr>
      <w:t>2</w:t>
    </w:r>
    <w:r>
      <w:fldChar w:fldCharType="end"/>
    </w:r>
  </w:p>
  <w:p w14:paraId="2CC6F23F" w14:textId="77777777" w:rsidR="00074D18" w:rsidRDefault="00074D1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97EF1" w14:textId="77777777" w:rsidR="00074D18" w:rsidRDefault="00074D18">
    <w:pPr>
      <w:jc w:val="center"/>
    </w:pPr>
    <w:r>
      <w:fldChar w:fldCharType="begin"/>
    </w:r>
    <w:r>
      <w:instrText xml:space="preserve"> PAGE   \* MERGEFORMAT </w:instrText>
    </w:r>
    <w:r>
      <w:fldChar w:fldCharType="separate"/>
    </w:r>
    <w:r>
      <w:t>56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3E0C" w14:textId="77777777" w:rsidR="00074D18" w:rsidRDefault="00074D18">
    <w:pPr>
      <w:pStyle w:val="af5"/>
      <w:jc w:val="center"/>
    </w:pPr>
    <w:r>
      <w:fldChar w:fldCharType="begin"/>
    </w:r>
    <w:r>
      <w:instrText>PAGE   \* MERGEFORMAT</w:instrText>
    </w:r>
    <w:r>
      <w:fldChar w:fldCharType="separate"/>
    </w:r>
    <w:r>
      <w:rPr>
        <w:lang w:val="zh-CN"/>
      </w:rPr>
      <w:t>2</w:t>
    </w:r>
    <w:r>
      <w:fldChar w:fldCharType="end"/>
    </w:r>
  </w:p>
  <w:p w14:paraId="13B54753" w14:textId="77777777" w:rsidR="00074D18" w:rsidRDefault="00074D18">
    <w:pPr>
      <w:pStyle w:val="af5"/>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C530" w14:textId="77777777" w:rsidR="00074D18" w:rsidRDefault="00074D18">
    <w:pPr>
      <w:jc w:val="center"/>
    </w:pPr>
    <w:r>
      <w:fldChar w:fldCharType="begin"/>
    </w:r>
    <w:r>
      <w:instrText xml:space="preserve"> PAGE   \* MERGEFORMAT </w:instrText>
    </w:r>
    <w:r>
      <w:fldChar w:fldCharType="separate"/>
    </w:r>
    <w:r>
      <w:t>68</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F0F9C" w14:textId="77777777" w:rsidR="00074D18" w:rsidRDefault="00074D18"/>
  <w:p w14:paraId="5CD67E61" w14:textId="77777777" w:rsidR="00074D18" w:rsidRDefault="00074D18">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76024" w14:textId="77777777" w:rsidR="00074D18" w:rsidRDefault="00074D18">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6C701014" w14:textId="77777777" w:rsidR="00074D18" w:rsidRDefault="00074D18">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82EDE" w14:textId="77777777" w:rsidR="00074D18" w:rsidRDefault="00074D18">
      <w:r>
        <w:separator/>
      </w:r>
    </w:p>
  </w:footnote>
  <w:footnote w:type="continuationSeparator" w:id="0">
    <w:p w14:paraId="33678FFE" w14:textId="77777777" w:rsidR="00074D18" w:rsidRDefault="00074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BE09" w14:textId="77777777" w:rsidR="00074D18" w:rsidRDefault="00074D18">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78434" w14:textId="77777777" w:rsidR="00074D18" w:rsidRDefault="00074D1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2DF0" w14:textId="77777777" w:rsidR="00074D18" w:rsidRDefault="00074D18">
    <w:pPr>
      <w:tabs>
        <w:tab w:val="left" w:pos="313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D6817" w14:textId="77777777" w:rsidR="00074D18" w:rsidRDefault="00074D18">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B3576" w14:textId="77777777" w:rsidR="00074D18" w:rsidRDefault="00074D18">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6B9F" w14:textId="77777777" w:rsidR="00074D18" w:rsidRDefault="00074D18">
    <w:pPr>
      <w:pStyle w:val="a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CA380" w14:textId="77777777" w:rsidR="00074D18" w:rsidRDefault="00074D18">
    <w:pPr>
      <w:pStyle w:val="af7"/>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1BE17" w14:textId="77777777" w:rsidR="00074D18" w:rsidRDefault="00074D18">
    <w:pPr>
      <w:pStyle w:val="af7"/>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90C64" w14:textId="77777777" w:rsidR="00074D18" w:rsidRDefault="00074D18">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894F2" w14:textId="77777777" w:rsidR="00074D18" w:rsidRDefault="00074D18">
    <w:pPr>
      <w:pStyle w:val="a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BFD94" w14:textId="77777777" w:rsidR="00074D18" w:rsidRDefault="00074D1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835"/>
    <w:rsid w:val="00002322"/>
    <w:rsid w:val="00024399"/>
    <w:rsid w:val="00074D18"/>
    <w:rsid w:val="00077DBD"/>
    <w:rsid w:val="000B426B"/>
    <w:rsid w:val="000D4744"/>
    <w:rsid w:val="000F380F"/>
    <w:rsid w:val="001178FE"/>
    <w:rsid w:val="00127111"/>
    <w:rsid w:val="001B4816"/>
    <w:rsid w:val="001E3E18"/>
    <w:rsid w:val="001F7FD9"/>
    <w:rsid w:val="00223551"/>
    <w:rsid w:val="00240283"/>
    <w:rsid w:val="00263B8F"/>
    <w:rsid w:val="00292DB9"/>
    <w:rsid w:val="002A20E1"/>
    <w:rsid w:val="002B1ED0"/>
    <w:rsid w:val="002B4D1E"/>
    <w:rsid w:val="002E06D7"/>
    <w:rsid w:val="002F3BEE"/>
    <w:rsid w:val="00311A82"/>
    <w:rsid w:val="003557C6"/>
    <w:rsid w:val="00370B48"/>
    <w:rsid w:val="003829A5"/>
    <w:rsid w:val="003F47FE"/>
    <w:rsid w:val="00425CE2"/>
    <w:rsid w:val="004418DD"/>
    <w:rsid w:val="004729B0"/>
    <w:rsid w:val="0047323F"/>
    <w:rsid w:val="00473BFA"/>
    <w:rsid w:val="00480272"/>
    <w:rsid w:val="004822CE"/>
    <w:rsid w:val="00484FAA"/>
    <w:rsid w:val="004A6353"/>
    <w:rsid w:val="00531899"/>
    <w:rsid w:val="005908BB"/>
    <w:rsid w:val="005E5AF2"/>
    <w:rsid w:val="005F527F"/>
    <w:rsid w:val="00605ABA"/>
    <w:rsid w:val="00610039"/>
    <w:rsid w:val="00676420"/>
    <w:rsid w:val="006E2035"/>
    <w:rsid w:val="006E646C"/>
    <w:rsid w:val="006F1C84"/>
    <w:rsid w:val="006F239B"/>
    <w:rsid w:val="00713D6F"/>
    <w:rsid w:val="007205A1"/>
    <w:rsid w:val="007473AA"/>
    <w:rsid w:val="007679FF"/>
    <w:rsid w:val="007B0EDE"/>
    <w:rsid w:val="007B5278"/>
    <w:rsid w:val="007F48A5"/>
    <w:rsid w:val="00832E44"/>
    <w:rsid w:val="00835A75"/>
    <w:rsid w:val="008630D3"/>
    <w:rsid w:val="0087419C"/>
    <w:rsid w:val="008B205B"/>
    <w:rsid w:val="008C0D5D"/>
    <w:rsid w:val="008F7708"/>
    <w:rsid w:val="00947CB4"/>
    <w:rsid w:val="00971652"/>
    <w:rsid w:val="00975C4D"/>
    <w:rsid w:val="00984E9E"/>
    <w:rsid w:val="00A47965"/>
    <w:rsid w:val="00A6203D"/>
    <w:rsid w:val="00A75BC1"/>
    <w:rsid w:val="00A941C7"/>
    <w:rsid w:val="00A94D97"/>
    <w:rsid w:val="00AB4B70"/>
    <w:rsid w:val="00AD5D76"/>
    <w:rsid w:val="00B27120"/>
    <w:rsid w:val="00B379E8"/>
    <w:rsid w:val="00B40EA1"/>
    <w:rsid w:val="00BC29D8"/>
    <w:rsid w:val="00BE1405"/>
    <w:rsid w:val="00BE2F58"/>
    <w:rsid w:val="00BE5A59"/>
    <w:rsid w:val="00C240DE"/>
    <w:rsid w:val="00C26835"/>
    <w:rsid w:val="00C33A66"/>
    <w:rsid w:val="00C57DE2"/>
    <w:rsid w:val="00C72525"/>
    <w:rsid w:val="00CE5546"/>
    <w:rsid w:val="00CE5EA6"/>
    <w:rsid w:val="00CF3FEF"/>
    <w:rsid w:val="00D12C24"/>
    <w:rsid w:val="00D26901"/>
    <w:rsid w:val="00D435C2"/>
    <w:rsid w:val="00DA0F28"/>
    <w:rsid w:val="00DC2C9C"/>
    <w:rsid w:val="00DE5281"/>
    <w:rsid w:val="00E10009"/>
    <w:rsid w:val="00E3183A"/>
    <w:rsid w:val="00E5105A"/>
    <w:rsid w:val="00E67DDB"/>
    <w:rsid w:val="00E740D9"/>
    <w:rsid w:val="00E96549"/>
    <w:rsid w:val="00EA3328"/>
    <w:rsid w:val="00EA735C"/>
    <w:rsid w:val="00EB71BB"/>
    <w:rsid w:val="00EC47AC"/>
    <w:rsid w:val="00EF7DFD"/>
    <w:rsid w:val="00F4144E"/>
    <w:rsid w:val="00F93971"/>
    <w:rsid w:val="00F966C1"/>
    <w:rsid w:val="00FA4BDF"/>
    <w:rsid w:val="00FB4A10"/>
    <w:rsid w:val="00FC3763"/>
    <w:rsid w:val="00FE1DEA"/>
    <w:rsid w:val="00FE5BC0"/>
    <w:rsid w:val="5CE7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EC7867D"/>
  <w15:chartTrackingRefBased/>
  <w15:docId w15:val="{E21F5475-5EB3-4B48-A1BC-6F4C71BC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532669">
      <w:bodyDiv w:val="1"/>
      <w:marLeft w:val="0"/>
      <w:marRight w:val="0"/>
      <w:marTop w:val="0"/>
      <w:marBottom w:val="0"/>
      <w:divBdr>
        <w:top w:val="none" w:sz="0" w:space="0" w:color="auto"/>
        <w:left w:val="none" w:sz="0" w:space="0" w:color="auto"/>
        <w:bottom w:val="none" w:sz="0" w:space="0" w:color="auto"/>
        <w:right w:val="none" w:sz="0" w:space="0" w:color="auto"/>
      </w:divBdr>
    </w:div>
    <w:div w:id="1890264156">
      <w:bodyDiv w:val="1"/>
      <w:marLeft w:val="0"/>
      <w:marRight w:val="0"/>
      <w:marTop w:val="0"/>
      <w:marBottom w:val="0"/>
      <w:divBdr>
        <w:top w:val="none" w:sz="0" w:space="0" w:color="auto"/>
        <w:left w:val="none" w:sz="0" w:space="0" w:color="auto"/>
        <w:bottom w:val="none" w:sz="0" w:space="0" w:color="auto"/>
        <w:right w:val="none" w:sz="0" w:space="0" w:color="auto"/>
      </w:divBdr>
    </w:div>
    <w:div w:id="20336510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6.xml"/><Relationship Id="rId18" Type="http://schemas.openxmlformats.org/officeDocument/2006/relationships/header" Target="header9.xml"/><Relationship Id="rId26" Type="http://schemas.openxmlformats.org/officeDocument/2006/relationships/footer" Target="footer8.xml"/><Relationship Id="rId3" Type="http://schemas.openxmlformats.org/officeDocument/2006/relationships/webSettings" Target="webSettings.xml"/><Relationship Id="rId21" Type="http://schemas.openxmlformats.org/officeDocument/2006/relationships/footer" Target="footer6.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header" Target="header8.xml"/><Relationship Id="rId25" Type="http://schemas.openxmlformats.org/officeDocument/2006/relationships/footer" Target="footer7.xml"/><Relationship Id="rId2" Type="http://schemas.openxmlformats.org/officeDocument/2006/relationships/settings" Target="settings.xml"/><Relationship Id="rId16" Type="http://schemas.openxmlformats.org/officeDocument/2006/relationships/footer" Target="footer4.xml"/><Relationship Id="rId20" Type="http://schemas.openxmlformats.org/officeDocument/2006/relationships/header" Target="header10.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24" Type="http://schemas.openxmlformats.org/officeDocument/2006/relationships/header" Target="header11.xml"/><Relationship Id="rId5" Type="http://schemas.openxmlformats.org/officeDocument/2006/relationships/endnotes" Target="endnotes.xml"/><Relationship Id="rId15" Type="http://schemas.openxmlformats.org/officeDocument/2006/relationships/header" Target="header7.xml"/><Relationship Id="rId23" Type="http://schemas.openxmlformats.org/officeDocument/2006/relationships/hyperlink" Target="http://zxgk.court.gov.cn/shixin%20/" TargetMode="External"/><Relationship Id="rId28" Type="http://schemas.openxmlformats.org/officeDocument/2006/relationships/theme" Target="theme/theme1.xml"/><Relationship Id="rId10" Type="http://schemas.openxmlformats.org/officeDocument/2006/relationships/header" Target="header4.xml"/><Relationship Id="rId19"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www.gsxt.gov.cn/index.html"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88</Pages>
  <Words>30670</Words>
  <Characters>4381</Characters>
  <Application>Microsoft Office Word</Application>
  <DocSecurity>0</DocSecurity>
  <Lines>273</Lines>
  <Paragraphs>1062</Paragraphs>
  <ScaleCrop>false</ScaleCrop>
  <Company/>
  <LinksUpToDate>false</LinksUpToDate>
  <CharactersWithSpaces>33989</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8</cp:revision>
  <dcterms:created xsi:type="dcterms:W3CDTF">2026-06-04T11:00:00Z</dcterms:created>
  <dcterms:modified xsi:type="dcterms:W3CDTF">2026-06-18T08:23:00Z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93937258BA0E48E4AA8489558A309A3B</vt:lpwstr>
  </property>
</Properties>
</file>