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09153">
      <w:pPr>
        <w:widowControl/>
        <w:adjustRightInd w:val="0"/>
        <w:spacing w:line="240" w:lineRule="atLeast"/>
        <w:jc w:val="center"/>
        <w:rPr>
          <w:rFonts w:eastAsia="方正小标宋简体" w:cs="宋体"/>
          <w:color w:val="000000"/>
          <w:sz w:val="36"/>
          <w:szCs w:val="36"/>
        </w:rPr>
      </w:pPr>
    </w:p>
    <w:p w14:paraId="26C3E682">
      <w:pPr>
        <w:spacing w:line="360" w:lineRule="exact"/>
        <w:rPr>
          <w:rFonts w:ascii="宋体" w:hAnsi="宋体"/>
          <w:color w:val="000000"/>
          <w:szCs w:val="21"/>
          <w:highlight w:val="white"/>
        </w:rPr>
      </w:pPr>
    </w:p>
    <w:p w14:paraId="446EDC66">
      <w:pPr>
        <w:spacing w:line="360" w:lineRule="exact"/>
        <w:rPr>
          <w:rFonts w:ascii="宋体" w:hAnsi="宋体"/>
          <w:color w:val="000000"/>
          <w:szCs w:val="21"/>
          <w:highlight w:val="white"/>
        </w:rPr>
      </w:pPr>
    </w:p>
    <w:p w14:paraId="6C0A005B">
      <w:pPr>
        <w:spacing w:line="360" w:lineRule="auto"/>
        <w:ind w:firstLine="565" w:firstLineChars="201"/>
        <w:jc w:val="center"/>
        <w:rPr>
          <w:rFonts w:ascii="宋体" w:hAnsi="宋体"/>
          <w:b/>
          <w:bCs/>
          <w:kern w:val="0"/>
          <w:sz w:val="28"/>
          <w:szCs w:val="28"/>
        </w:rPr>
      </w:pPr>
    </w:p>
    <w:p w14:paraId="56BC91F4">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乳山市洁美环卫服务有限公司</w:t>
      </w:r>
    </w:p>
    <w:p w14:paraId="1B3810E3">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50ECA6BC">
      <w:pPr>
        <w:spacing w:line="360" w:lineRule="auto"/>
        <w:ind w:firstLine="723" w:firstLineChars="201"/>
        <w:jc w:val="left"/>
        <w:rPr>
          <w:rFonts w:ascii="宋体" w:hAnsi="宋体"/>
          <w:sz w:val="36"/>
          <w:szCs w:val="36"/>
        </w:rPr>
      </w:pPr>
    </w:p>
    <w:p w14:paraId="21C56512">
      <w:pPr>
        <w:spacing w:line="360" w:lineRule="auto"/>
        <w:jc w:val="left"/>
        <w:rPr>
          <w:rFonts w:ascii="宋体" w:hAnsi="宋体"/>
          <w:sz w:val="36"/>
          <w:szCs w:val="36"/>
        </w:rPr>
      </w:pPr>
      <w:r>
        <w:rPr>
          <w:rFonts w:hint="eastAsia" w:ascii="宋体" w:hAnsi="宋体"/>
          <w:sz w:val="36"/>
          <w:szCs w:val="36"/>
        </w:rPr>
        <w:t xml:space="preserve">    </w:t>
      </w:r>
    </w:p>
    <w:p w14:paraId="2CC33729">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市区吸污处理项目</w:t>
      </w:r>
    </w:p>
    <w:p w14:paraId="5827EEA5">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SDRS-TPZB-2026-107</w:t>
      </w:r>
    </w:p>
    <w:p w14:paraId="0EFB061D">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市区吸污处理项目(第A包，共1包) </w:t>
      </w:r>
    </w:p>
    <w:p w14:paraId="4F2635AA">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07E59E44">
      <w:pPr>
        <w:spacing w:line="360" w:lineRule="auto"/>
        <w:rPr>
          <w:rFonts w:ascii="仿宋_GB2312" w:hAnsi="仿宋" w:eastAsia="仿宋_GB2312" w:cs="方正楷体简体"/>
          <w:b/>
          <w:sz w:val="16"/>
          <w:szCs w:val="36"/>
        </w:rPr>
      </w:pPr>
    </w:p>
    <w:p w14:paraId="0EF55293">
      <w:pPr>
        <w:spacing w:line="360" w:lineRule="auto"/>
        <w:ind w:firstLine="363" w:firstLineChars="201"/>
        <w:jc w:val="center"/>
        <w:rPr>
          <w:rFonts w:ascii="仿宋_GB2312" w:hAnsi="仿宋" w:eastAsia="仿宋_GB2312" w:cs="方正楷体简体"/>
          <w:b/>
          <w:sz w:val="18"/>
          <w:szCs w:val="36"/>
        </w:rPr>
      </w:pPr>
    </w:p>
    <w:p w14:paraId="746D89E5">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295014BF">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2026年06月12日</w:t>
      </w:r>
    </w:p>
    <w:p w14:paraId="0038B54A">
      <w:pPr>
        <w:spacing w:before="156" w:beforeLines="50" w:line="360" w:lineRule="auto"/>
        <w:ind w:firstLine="726" w:firstLineChars="201"/>
        <w:jc w:val="center"/>
        <w:rPr>
          <w:rFonts w:ascii="仿宋_GB2312" w:hAnsi="仿宋" w:eastAsia="仿宋_GB2312" w:cs="方正楷体简体"/>
          <w:b/>
          <w:sz w:val="36"/>
          <w:szCs w:val="36"/>
        </w:rPr>
      </w:pPr>
    </w:p>
    <w:p w14:paraId="1A8F7974">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0D331902">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7C53169B">
      <w:pPr>
        <w:spacing w:line="560" w:lineRule="exact"/>
        <w:ind w:firstLine="562" w:firstLineChars="201"/>
        <w:jc w:val="left"/>
        <w:rPr>
          <w:rFonts w:ascii="宋体" w:hAnsi="宋体" w:cs="方正楷体简体"/>
          <w:sz w:val="28"/>
          <w:szCs w:val="28"/>
        </w:rPr>
      </w:pPr>
    </w:p>
    <w:p w14:paraId="1A972324">
      <w:pPr>
        <w:spacing w:line="560" w:lineRule="exact"/>
        <w:ind w:firstLine="562" w:firstLineChars="201"/>
        <w:jc w:val="left"/>
        <w:rPr>
          <w:rFonts w:ascii="宋体" w:hAnsi="宋体" w:cs="方正楷体简体"/>
          <w:sz w:val="28"/>
          <w:szCs w:val="28"/>
        </w:rPr>
      </w:pPr>
    </w:p>
    <w:p w14:paraId="332BD83F">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3413BD4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745054A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48CD90E5">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113C7A6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5831B49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05EABF09">
      <w:pPr>
        <w:spacing w:line="560" w:lineRule="exact"/>
        <w:ind w:firstLine="565" w:firstLineChars="201"/>
        <w:jc w:val="left"/>
        <w:rPr>
          <w:rFonts w:ascii="仿宋_GB2312" w:hAnsi="宋体" w:eastAsia="仿宋_GB2312" w:cs="宋体"/>
          <w:b/>
          <w:bCs/>
          <w:caps/>
          <w:sz w:val="28"/>
          <w:szCs w:val="28"/>
        </w:rPr>
      </w:pPr>
    </w:p>
    <w:p w14:paraId="19AF6123">
      <w:pPr>
        <w:rPr>
          <w:rFonts w:ascii="仿宋_GB2312" w:hAnsi="宋体" w:eastAsia="仿宋_GB2312"/>
          <w:b/>
        </w:rPr>
      </w:pPr>
    </w:p>
    <w:p w14:paraId="782E3D46">
      <w:pPr>
        <w:spacing w:line="560" w:lineRule="exact"/>
        <w:ind w:firstLine="565" w:firstLineChars="201"/>
        <w:jc w:val="left"/>
        <w:rPr>
          <w:rFonts w:ascii="仿宋_GB2312" w:hAnsi="宋体" w:eastAsia="仿宋_GB2312"/>
          <w:b/>
          <w:bCs/>
          <w:caps/>
          <w:sz w:val="28"/>
          <w:szCs w:val="28"/>
        </w:rPr>
      </w:pPr>
    </w:p>
    <w:p w14:paraId="20F1A429">
      <w:pPr>
        <w:spacing w:line="560" w:lineRule="exact"/>
        <w:ind w:firstLine="424" w:firstLineChars="151"/>
        <w:jc w:val="left"/>
        <w:rPr>
          <w:rFonts w:ascii="仿宋_GB2312" w:hAnsi="宋体" w:eastAsia="仿宋_GB2312" w:cs="宋体"/>
          <w:b/>
          <w:bCs/>
          <w:caps/>
          <w:sz w:val="28"/>
          <w:szCs w:val="28"/>
        </w:rPr>
      </w:pPr>
    </w:p>
    <w:p w14:paraId="71338AF0">
      <w:pPr>
        <w:spacing w:line="560" w:lineRule="exact"/>
        <w:ind w:firstLine="424" w:firstLineChars="151"/>
        <w:jc w:val="left"/>
        <w:rPr>
          <w:rFonts w:ascii="仿宋_GB2312" w:hAnsi="宋体" w:eastAsia="仿宋_GB2312"/>
          <w:b/>
          <w:bCs/>
          <w:caps/>
          <w:sz w:val="28"/>
          <w:szCs w:val="28"/>
        </w:rPr>
      </w:pPr>
    </w:p>
    <w:p w14:paraId="6166156B">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24508A02">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40CB23ED"/>
    <w:p w14:paraId="4C2E1396">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1EB24F31">
      <w:pPr>
        <w:jc w:val="center"/>
        <w:rPr>
          <w:rFonts w:ascii="方正小标宋简体" w:eastAsia="方正小标宋简体"/>
          <w:b/>
          <w:sz w:val="30"/>
          <w:szCs w:val="30"/>
        </w:rPr>
      </w:pPr>
      <w:r>
        <w:rPr>
          <w:rFonts w:hint="eastAsia" w:ascii="方正小标宋简体" w:eastAsia="方正小标宋简体"/>
          <w:b/>
          <w:sz w:val="30"/>
          <w:szCs w:val="30"/>
        </w:rPr>
        <w:t>市区吸污处理项目</w:t>
      </w:r>
    </w:p>
    <w:p w14:paraId="3994BB48">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19E180A4">
      <w:pPr>
        <w:jc w:val="center"/>
        <w:rPr>
          <w:rFonts w:ascii="方正小标宋简体" w:eastAsia="方正小标宋简体"/>
          <w:b/>
          <w:sz w:val="30"/>
          <w:szCs w:val="30"/>
        </w:rPr>
      </w:pPr>
    </w:p>
    <w:p w14:paraId="7B10D1FD">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4F54E2E0">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市区吸污处理项目的潜在投标人应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2026年06月26日14时00分（北京时间）</w:t>
      </w:r>
      <w:r>
        <w:rPr>
          <w:rFonts w:hint="eastAsia" w:ascii="仿宋_GB2312" w:hAnsi="仿宋" w:eastAsia="仿宋_GB2312" w:cs="宋体"/>
          <w:color w:val="333333"/>
          <w:spacing w:val="8"/>
          <w:kern w:val="0"/>
          <w:sz w:val="28"/>
          <w:szCs w:val="28"/>
        </w:rPr>
        <w:t>前递交投标文件。</w:t>
      </w:r>
    </w:p>
    <w:p w14:paraId="069090E8">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7313CC7A">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项目编号：SDRS-TPZB-2026-107</w:t>
      </w:r>
    </w:p>
    <w:p w14:paraId="5998470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项目名称：市区吸污处理项目</w:t>
      </w:r>
    </w:p>
    <w:p w14:paraId="41E8AD6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425"/>
        <w:gridCol w:w="1425"/>
        <w:gridCol w:w="1426"/>
        <w:gridCol w:w="1426"/>
        <w:gridCol w:w="1426"/>
        <w:gridCol w:w="1426"/>
      </w:tblGrid>
      <w:tr w14:paraId="0BF48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bottom w:val="single" w:color="auto" w:sz="4" w:space="0"/>
            </w:tcBorders>
            <w:vAlign w:val="center"/>
          </w:tcPr>
          <w:p w14:paraId="16504F0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1425" w:type="dxa"/>
            <w:vAlign w:val="center"/>
          </w:tcPr>
          <w:p w14:paraId="21F4DC3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1425" w:type="dxa"/>
            <w:vAlign w:val="center"/>
          </w:tcPr>
          <w:p w14:paraId="49B122E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426" w:type="dxa"/>
            <w:tcBorders>
              <w:right w:val="single" w:color="auto" w:sz="4" w:space="0"/>
            </w:tcBorders>
            <w:vAlign w:val="center"/>
          </w:tcPr>
          <w:p w14:paraId="2B954B4B">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19763F6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426" w:type="dxa"/>
            <w:vAlign w:val="center"/>
          </w:tcPr>
          <w:p w14:paraId="686A62D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26" w:type="dxa"/>
            <w:tcBorders>
              <w:right w:val="single" w:color="auto" w:sz="4" w:space="0"/>
            </w:tcBorders>
            <w:vAlign w:val="center"/>
          </w:tcPr>
          <w:p w14:paraId="545F0D4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426" w:type="dxa"/>
            <w:tcBorders>
              <w:right w:val="single" w:color="auto" w:sz="4" w:space="0"/>
            </w:tcBorders>
            <w:vAlign w:val="center"/>
          </w:tcPr>
          <w:p w14:paraId="5D8D2C9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53EB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3F0C9EB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1425" w:type="dxa"/>
            <w:vAlign w:val="center"/>
          </w:tcPr>
          <w:p w14:paraId="6231E19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市区吸污处理项目</w:t>
            </w:r>
          </w:p>
        </w:tc>
        <w:tc>
          <w:tcPr>
            <w:tcW w:w="1425" w:type="dxa"/>
            <w:vAlign w:val="center"/>
          </w:tcPr>
          <w:p w14:paraId="2EA85B8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426" w:type="dxa"/>
            <w:tcBorders>
              <w:right w:val="single" w:color="auto" w:sz="4" w:space="0"/>
            </w:tcBorders>
            <w:vAlign w:val="center"/>
          </w:tcPr>
          <w:p w14:paraId="0BCB7B8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435000.00</w:t>
            </w:r>
          </w:p>
        </w:tc>
        <w:tc>
          <w:tcPr>
            <w:tcW w:w="1426" w:type="dxa"/>
            <w:vAlign w:val="center"/>
          </w:tcPr>
          <w:p w14:paraId="184E695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435000.00</w:t>
            </w:r>
          </w:p>
        </w:tc>
        <w:tc>
          <w:tcPr>
            <w:tcW w:w="1426" w:type="dxa"/>
            <w:tcBorders>
              <w:right w:val="single" w:color="auto" w:sz="4" w:space="0"/>
            </w:tcBorders>
            <w:vAlign w:val="center"/>
          </w:tcPr>
          <w:p w14:paraId="132D230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426" w:type="dxa"/>
            <w:tcBorders>
              <w:right w:val="single" w:color="auto" w:sz="4" w:space="0"/>
            </w:tcBorders>
            <w:vAlign w:val="center"/>
          </w:tcPr>
          <w:p w14:paraId="45A4876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7FB9E27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19318E4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1D2B0EE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17E6C19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2.具有良好的商业信誉和健全的财务会计制度及履约能力；</w:t>
      </w:r>
    </w:p>
    <w:p w14:paraId="0A9D1D9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3.具有履行合同所必需的设备和专业技术能力；</w:t>
      </w:r>
    </w:p>
    <w:p w14:paraId="4883EC2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4.具有依法缴纳税收和社会保障资金的良好记录；</w:t>
      </w:r>
    </w:p>
    <w:p w14:paraId="0806D7D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5.供应商参加采购活动前3年内在经营活动中没有重大违法记录;</w:t>
      </w:r>
    </w:p>
    <w:p w14:paraId="0993979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6.供应商、法定代表人、授权委托人未被最高法院列入失信被执行人；</w:t>
      </w:r>
    </w:p>
    <w:p w14:paraId="7E2A798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7.供应商未被工商行政管理机关在全国企业信用信息公示系统中列入严重违法失信企业名单。</w:t>
      </w:r>
    </w:p>
    <w:p w14:paraId="3E861B4C">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39D1FCD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1.时间：2026年06月15日17时00分至2026年06月23日17时00分（北京时间）</w:t>
      </w:r>
    </w:p>
    <w:p w14:paraId="47DE845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3E8830E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09C927A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0503C0D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7C0992E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16568F5A">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1.提交投标文件时间：2026年06月15日18时00分至2026年06月26日14时00分</w:t>
      </w:r>
    </w:p>
    <w:p w14:paraId="11C62FE9">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7B28CAA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3.开标时间：2026年06月26日14时00分（北京时间）</w:t>
      </w:r>
    </w:p>
    <w:p w14:paraId="66F3F7D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38778E0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5D8F9E3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69B5ACB9">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79B02200">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7515504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4DB6DFB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7BB10A1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称：乳山市洁美环卫服务有限公司</w:t>
      </w:r>
    </w:p>
    <w:p w14:paraId="51DC8D9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址：山东省威海市乳山市青山路北首</w:t>
      </w:r>
    </w:p>
    <w:p w14:paraId="15318CB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联系方式：</w:t>
      </w:r>
      <w:r>
        <w:rPr>
          <w:rFonts w:hint="eastAsia" w:ascii="仿宋_GB2312" w:hAnsi="仿宋" w:eastAsia="仿宋_GB2312" w:cs="宋体"/>
          <w:color w:val="333333"/>
          <w:spacing w:val="8"/>
          <w:kern w:val="0"/>
          <w:sz w:val="28"/>
          <w:szCs w:val="28"/>
          <w:lang w:eastAsia="zh-CN"/>
        </w:rPr>
        <w:t>0631-6620265</w:t>
      </w:r>
    </w:p>
    <w:p w14:paraId="28EF0EC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7617F0F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0F85194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0027FDA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1939E9D9">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5DCCF3F0">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1AB718A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7D3ABD19">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51756BE1">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发布时间：2026年06月15日</w:t>
      </w:r>
    </w:p>
    <w:p w14:paraId="20B88410">
      <w:pPr>
        <w:widowControl/>
        <w:adjustRightInd w:val="0"/>
        <w:spacing w:line="360" w:lineRule="auto"/>
        <w:ind w:left="-240"/>
        <w:jc w:val="right"/>
        <w:rPr>
          <w:rFonts w:hint="eastAsia" w:ascii="宋体" w:hAnsi="宋体" w:cs="宋体"/>
          <w:kern w:val="0"/>
          <w:sz w:val="24"/>
        </w:rPr>
      </w:pPr>
    </w:p>
    <w:p w14:paraId="61AF0DD0">
      <w:pPr>
        <w:sectPr>
          <w:footerReference r:id="rId8" w:type="default"/>
          <w:pgSz w:w="11906" w:h="16838"/>
          <w:pgMar w:top="1440" w:right="1080" w:bottom="1440" w:left="1080" w:header="851" w:footer="992" w:gutter="0"/>
          <w:cols w:space="720" w:num="1"/>
          <w:docGrid w:type="lines" w:linePitch="312" w:charSpace="0"/>
        </w:sectPr>
      </w:pPr>
    </w:p>
    <w:p w14:paraId="13B1C0A7">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25388336"/>
    <w:p w14:paraId="040E7F78">
      <w:pPr>
        <w:sectPr>
          <w:pgSz w:w="11906" w:h="16838"/>
          <w:pgMar w:top="1440" w:right="1077" w:bottom="1440" w:left="1077" w:header="851" w:footer="992" w:gutter="0"/>
          <w:cols w:space="720" w:num="1"/>
          <w:docGrid w:type="lines" w:linePitch="312" w:charSpace="0"/>
        </w:sectPr>
      </w:pPr>
    </w:p>
    <w:p w14:paraId="3B3CD1B2">
      <w:pPr>
        <w:jc w:val="center"/>
        <w:rPr>
          <w:rFonts w:ascii="黑体" w:hAnsi="黑体" w:eastAsia="黑体"/>
          <w:sz w:val="32"/>
          <w:szCs w:val="32"/>
        </w:rPr>
      </w:pPr>
      <w:r>
        <w:rPr>
          <w:rFonts w:hint="eastAsia" w:ascii="黑体" w:hAnsi="黑体" w:eastAsia="黑体"/>
          <w:sz w:val="32"/>
          <w:szCs w:val="32"/>
        </w:rPr>
        <w:t>投标须知前附表</w:t>
      </w:r>
    </w:p>
    <w:p w14:paraId="27456EDC">
      <w:pPr>
        <w:spacing w:line="560" w:lineRule="exact"/>
        <w:ind w:firstLine="560" w:firstLineChars="200"/>
        <w:jc w:val="left"/>
        <w:rPr>
          <w:rFonts w:ascii="仿宋_GB2312" w:hAnsi="宋体" w:eastAsia="仿宋_GB2312"/>
          <w:sz w:val="28"/>
          <w:szCs w:val="28"/>
        </w:rPr>
      </w:pPr>
    </w:p>
    <w:p w14:paraId="2DBAB58E">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4F2C59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ED3D4EF">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4F9CD88C">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439435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36A2AF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AFF6A0C">
            <w:pPr>
              <w:spacing w:line="560" w:lineRule="exact"/>
              <w:rPr>
                <w:rFonts w:ascii="仿宋_GB2312" w:hAnsi="宋体" w:eastAsia="仿宋_GB2312"/>
                <w:sz w:val="28"/>
                <w:szCs w:val="28"/>
              </w:rPr>
            </w:pPr>
            <w:r>
              <w:rPr>
                <w:rFonts w:hint="eastAsia" w:ascii="仿宋_GB2312" w:hAnsi="宋体" w:eastAsia="仿宋_GB2312"/>
                <w:sz w:val="28"/>
                <w:szCs w:val="28"/>
              </w:rPr>
              <w:t>项目名称：市区吸污处理项目</w:t>
            </w:r>
          </w:p>
        </w:tc>
      </w:tr>
      <w:tr w14:paraId="2B615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7CB27B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7BEBCE5">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项目编号：SDRS-TPZB-2026-107</w:t>
            </w:r>
          </w:p>
        </w:tc>
      </w:tr>
      <w:tr w14:paraId="402A3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51A8078A">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363619F1">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采购人名称：乳山市洁美环卫服务有限公司</w:t>
            </w:r>
          </w:p>
          <w:p w14:paraId="548E001A">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山东省威海市乳山市青山路北首</w:t>
            </w:r>
          </w:p>
          <w:p w14:paraId="66A6BF35">
            <w:pPr>
              <w:spacing w:line="560" w:lineRule="exact"/>
              <w:rPr>
                <w:rFonts w:ascii="仿宋_GB2312" w:hAnsi="宋体" w:eastAsia="仿宋_GB2312"/>
                <w:sz w:val="28"/>
                <w:szCs w:val="28"/>
              </w:rPr>
            </w:pPr>
            <w:r>
              <w:rPr>
                <w:rFonts w:hint="eastAsia" w:ascii="仿宋_GB2312" w:hAnsi="宋体" w:eastAsia="仿宋_GB2312"/>
                <w:sz w:val="28"/>
                <w:szCs w:val="28"/>
              </w:rPr>
              <w:t>联系人：曹家玮</w:t>
            </w:r>
          </w:p>
          <w:p w14:paraId="26024553">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联系方式：</w:t>
            </w:r>
            <w:r>
              <w:rPr>
                <w:rFonts w:hint="eastAsia" w:ascii="仿宋_GB2312" w:hAnsi="宋体" w:eastAsia="仿宋_GB2312"/>
                <w:sz w:val="28"/>
                <w:szCs w:val="28"/>
                <w:lang w:eastAsia="zh-CN"/>
              </w:rPr>
              <w:t>0631-6620265</w:t>
            </w:r>
          </w:p>
        </w:tc>
      </w:tr>
      <w:tr w14:paraId="6D52C3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2EBEAFD3">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646C00ED">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1E6C64AF">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3F5F4638">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4515B879">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3CD272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1B2446D9">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59BEB1D8">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03B9A275">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039A2711">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14:paraId="4BD9725E">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70056D0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B342FBC">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3C180DBF">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01D4390C">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459D40F9">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14:paraId="3BE7D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707E202F">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31A5ACED">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19FD8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47646C1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72935A56">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59DC93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2E30413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0C41F83A">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0164E8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E1270F4">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24844557">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7E62FC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7369FC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259C75E1">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79D3D5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68C5EE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220A7D8">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7378EE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EB6170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A9EA6FC">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435000.00</w:t>
            </w:r>
            <w:r>
              <w:rPr>
                <w:rFonts w:hint="eastAsia" w:ascii="仿宋_GB2312" w:hAnsi="宋体" w:eastAsia="仿宋_GB2312"/>
                <w:sz w:val="28"/>
                <w:szCs w:val="28"/>
              </w:rPr>
              <w:t>元</w:t>
            </w:r>
          </w:p>
        </w:tc>
      </w:tr>
      <w:tr w14:paraId="510DC5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172209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1257E58B">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1EFB8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86F4F4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014068A7">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21C922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31AB57E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15579D16">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6399E3E8">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0299A9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3C4FE00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5F518AFC">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564DD2B7">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71C787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5BFFA06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78B924D9">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439EF1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EAEBDD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60B4CD45">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1333C1D0">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3013FF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43AB2F2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193CBDD1">
            <w:pPr>
              <w:spacing w:line="560" w:lineRule="exact"/>
              <w:rPr>
                <w:rFonts w:ascii="仿宋_GB2312" w:hAnsi="宋体" w:eastAsia="仿宋_GB2312"/>
                <w:sz w:val="28"/>
                <w:szCs w:val="28"/>
              </w:rPr>
            </w:pPr>
            <w:r>
              <w:rPr>
                <w:rFonts w:hint="eastAsia" w:ascii="仿宋_GB2312" w:hAnsi="宋体" w:eastAsia="仿宋_GB2312"/>
                <w:sz w:val="28"/>
                <w:szCs w:val="28"/>
              </w:rPr>
              <w:t>市区吸污处理项目(A包)</w:t>
            </w:r>
          </w:p>
          <w:p w14:paraId="4A4ABBD0">
            <w:pPr>
              <w:spacing w:line="560" w:lineRule="exact"/>
              <w:rPr>
                <w:rFonts w:ascii="仿宋_GB2312" w:hAnsi="宋体" w:eastAsia="仿宋_GB2312"/>
                <w:sz w:val="28"/>
                <w:szCs w:val="28"/>
              </w:rPr>
            </w:pPr>
            <w:r>
              <w:rPr>
                <w:rFonts w:hint="eastAsia" w:ascii="仿宋_GB2312" w:hAnsi="宋体" w:eastAsia="仿宋_GB2312"/>
                <w:sz w:val="28"/>
                <w:szCs w:val="28"/>
              </w:rPr>
              <w:t>质保期：3年</w:t>
            </w:r>
          </w:p>
        </w:tc>
      </w:tr>
      <w:tr w14:paraId="59D732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0A4E912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03242FE9">
            <w:pPr>
              <w:spacing w:line="560" w:lineRule="exact"/>
              <w:rPr>
                <w:rFonts w:ascii="仿宋_GB2312" w:hAnsi="宋体" w:eastAsia="仿宋_GB2312"/>
                <w:sz w:val="28"/>
                <w:szCs w:val="28"/>
              </w:rPr>
            </w:pPr>
            <w:r>
              <w:rPr>
                <w:rFonts w:hint="eastAsia" w:ascii="仿宋_GB2312" w:hAnsi="宋体" w:eastAsia="仿宋_GB2312"/>
                <w:sz w:val="28"/>
                <w:szCs w:val="28"/>
              </w:rPr>
              <w:t>市区吸污处理项目(A包)</w:t>
            </w:r>
          </w:p>
          <w:p w14:paraId="1E4EB8D7">
            <w:pPr>
              <w:spacing w:line="560" w:lineRule="exact"/>
              <w:rPr>
                <w:rFonts w:ascii="仿宋_GB2312" w:hAnsi="宋体" w:eastAsia="仿宋_GB2312"/>
                <w:sz w:val="28"/>
                <w:szCs w:val="28"/>
              </w:rPr>
            </w:pPr>
            <w:r>
              <w:rPr>
                <w:rFonts w:hint="eastAsia" w:ascii="仿宋_GB2312" w:hAnsi="宋体" w:eastAsia="仿宋_GB2312"/>
                <w:sz w:val="28"/>
                <w:szCs w:val="28"/>
              </w:rPr>
              <w:t>交货期:合同签订后30日内交付</w:t>
            </w:r>
          </w:p>
          <w:p w14:paraId="4D15D69D">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0E03CC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2FCAA66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C5E0573">
            <w:pPr>
              <w:spacing w:line="560" w:lineRule="exact"/>
              <w:rPr>
                <w:rFonts w:ascii="仿宋_GB2312" w:hAnsi="宋体" w:eastAsia="仿宋_GB2312"/>
                <w:sz w:val="28"/>
                <w:szCs w:val="28"/>
              </w:rPr>
            </w:pPr>
            <w:r>
              <w:rPr>
                <w:rFonts w:hint="eastAsia" w:ascii="仿宋_GB2312" w:hAnsi="宋体" w:eastAsia="仿宋_GB2312"/>
                <w:sz w:val="28"/>
                <w:szCs w:val="28"/>
              </w:rPr>
              <w:t>评标办法：市区吸污处理项目(A包),综合评分法</w:t>
            </w:r>
          </w:p>
        </w:tc>
      </w:tr>
      <w:tr w14:paraId="1F0435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2C21A7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2B7E154F">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2C3777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7F85DD2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D82C11E">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772EA9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6F1A23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5EE974A5">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3D2CB529">
            <w:pPr>
              <w:spacing w:line="560" w:lineRule="exact"/>
              <w:rPr>
                <w:rFonts w:ascii="仿宋_GB2312" w:hAnsi="宋体" w:eastAsia="仿宋_GB2312"/>
                <w:sz w:val="28"/>
                <w:szCs w:val="28"/>
              </w:rPr>
            </w:pPr>
            <w:r>
              <w:rPr>
                <w:rFonts w:hint="eastAsia" w:ascii="仿宋_GB2312" w:hAnsi="宋体" w:eastAsia="仿宋_GB2312"/>
                <w:sz w:val="28"/>
                <w:szCs w:val="28"/>
              </w:rPr>
              <w:t>本项目无预付款。供货完毕安装调试完成，经采购人验收合格后，第一年内支付合同价款的50%，第二、第三、第四年分别支付合同价款的20%、20%、10%。</w:t>
            </w:r>
          </w:p>
        </w:tc>
      </w:tr>
      <w:tr w14:paraId="44D01E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43706B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5E0A1B8F">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7ADC34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F3AA73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82DD5C8">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616F033D">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55E953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CC75D0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3747B293">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549A88B1">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477ADF98">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4FE09645">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75F1BCEA">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549C71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33F82A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66845BEB">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代理服务费：参照“发改价格[2011]534号”规定的收费标准收取代理服务费。人民币6525.00元，由成交单位在签订合同前向采购代理机构缴纳，包含在报价中。</w:t>
            </w:r>
          </w:p>
          <w:p w14:paraId="7EC72DFE">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3A3C717E">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3BDAD14E">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1FAAD8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0C2F47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22292631">
            <w:pPr>
              <w:spacing w:line="560" w:lineRule="exact"/>
              <w:rPr>
                <w:rFonts w:ascii="仿宋_GB2312" w:hAnsi="宋体" w:eastAsia="仿宋_GB2312"/>
                <w:sz w:val="28"/>
                <w:szCs w:val="28"/>
              </w:rPr>
            </w:pPr>
            <w:r>
              <w:rPr>
                <w:rFonts w:hint="eastAsia" w:ascii="仿宋_GB2312" w:hAnsi="宋体" w:eastAsia="仿宋_GB2312"/>
                <w:sz w:val="28"/>
                <w:szCs w:val="28"/>
              </w:rPr>
              <w:t>本项目按货物类以自愿公开招标方式实施采购</w:t>
            </w:r>
          </w:p>
        </w:tc>
      </w:tr>
    </w:tbl>
    <w:p w14:paraId="78474B7F">
      <w:pPr>
        <w:spacing w:line="560" w:lineRule="exact"/>
        <w:ind w:firstLine="560" w:firstLineChars="200"/>
        <w:jc w:val="left"/>
        <w:rPr>
          <w:rFonts w:ascii="仿宋_GB2312" w:hAnsi="宋体" w:eastAsia="仿宋_GB2312"/>
          <w:sz w:val="28"/>
          <w:szCs w:val="28"/>
        </w:rPr>
      </w:pPr>
    </w:p>
    <w:p w14:paraId="6228417E">
      <w:pPr>
        <w:pStyle w:val="26"/>
        <w:spacing w:line="432" w:lineRule="auto"/>
        <w:ind w:firstLine="480" w:firstLineChars="150"/>
        <w:rPr>
          <w:rFonts w:eastAsia="黑体"/>
          <w:sz w:val="32"/>
          <w:szCs w:val="32"/>
        </w:rPr>
      </w:pPr>
      <w:r>
        <w:rPr>
          <w:rFonts w:hint="eastAsia" w:eastAsia="黑体"/>
          <w:sz w:val="32"/>
          <w:szCs w:val="32"/>
        </w:rPr>
        <w:t xml:space="preserve"> </w:t>
      </w:r>
    </w:p>
    <w:p w14:paraId="3D657071">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77976794">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34953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066D9261">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592A18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5CA7391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1、法人或其他组织的营业执照等证明文件扫描件；(A)包</w:t>
            </w:r>
          </w:p>
          <w:p w14:paraId="1645D07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0F5C40E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61328A3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3、依法缴纳税收和社会保障资金的声明（格式自拟）；近期的完税凭证及交纳社保资金凭证的扫描件（依法免税或不需要缴纳社会保障资金的供应商，应提供相关证明材料）；(A)包</w:t>
            </w:r>
          </w:p>
          <w:p w14:paraId="6AECADC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4、参加本项目报价前三年内无重大违法记录声明（格式自定）；(A)包</w:t>
            </w:r>
          </w:p>
          <w:p w14:paraId="14D390A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5、投标人未被工商行政管理机关在全国企业信用信息公示系统中列入严重违法失信企业名单（附截图或企业信用信息公示报告，查询网址http://www.gsxt.gov.cn/index.html）；</w:t>
            </w:r>
          </w:p>
          <w:p w14:paraId="1361E72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2DEEC19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(A)包</w:t>
            </w:r>
          </w:p>
          <w:p w14:paraId="3B860E6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20E28C7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A.供应商自行编制的2025年度公司财务报表或由中介机构出具的2024或2025年度财务审计报告书扫描件(2026年以后新成立公司须提供自成立至今的自行编制的公司财务报表扫描件)；</w:t>
            </w:r>
          </w:p>
          <w:p w14:paraId="2E34447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2632834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7AE25D81">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7、具有履行合同所必需的设备和专业技术能力承诺函（格式自拟）；(A)包</w:t>
            </w:r>
          </w:p>
        </w:tc>
      </w:tr>
      <w:tr w14:paraId="41B94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3EFE6D70">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531BC0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7B4A0EE9">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632AE80B">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0014E151">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3C14827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79DD14B9">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3170E55C">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6AB40227">
      <w:pPr>
        <w:rPr>
          <w:rFonts w:ascii="宋体" w:hAnsi="宋体"/>
          <w:szCs w:val="28"/>
        </w:rPr>
      </w:pPr>
    </w:p>
    <w:p w14:paraId="16C37959">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641303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487574F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5D15AB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236A0A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360EF0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7621CFE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0A32E3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5D5D29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5A1B2E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5FC134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120920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033163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18BDA0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3DC263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65678E6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50CF10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32A704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C62D8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07191BE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694FCE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35BD41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387B1A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65AA98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5CB33B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2F781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C2BD9E8">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4953676E">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1FB3D2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50904C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4ACAD3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XX投标（响应）文件制作及递交等有关操作见本文件及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62238671">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7E9874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4F85E2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6741CFF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62D34A75">
      <w:pPr>
        <w:spacing w:line="560" w:lineRule="exact"/>
        <w:ind w:firstLine="562" w:firstLineChars="201"/>
        <w:rPr>
          <w:rFonts w:ascii="仿宋_GB2312" w:hAnsi="仿宋" w:eastAsia="仿宋_GB2312" w:cs="宋体"/>
          <w:sz w:val="28"/>
          <w:szCs w:val="28"/>
        </w:rPr>
      </w:pPr>
    </w:p>
    <w:p w14:paraId="5EDC58A6">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4641B298">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616D46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3830384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2CEB7F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6188AE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538C9E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54B0FE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252B42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07B568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557613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2DDA910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34FB69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2C0F16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59E034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094060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05B84B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0A3B944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2AB3066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3109B59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5C88850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7C650EB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4BF2C89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3C062C96">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53E9474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375FCE3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717653D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637B4C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0C3B4B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59CCFF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288187C0">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0C4193E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4AD33B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24A6A3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27DD9B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7B946C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080696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7FBAF24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41ECF8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3B17E2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1E6054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708EEA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35B6245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279D87E8">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6173A8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2D1D7C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5F4127C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619F30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308A5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6DB4FC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533AFB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18CF3D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6170CB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3F4C527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①法人或其他组织的营业执照等证明文件扫描件；</w:t>
      </w:r>
    </w:p>
    <w:p w14:paraId="6E03588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1167CB3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55ECFD2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③依法缴纳税收和社会保障资金的声明（格式自拟）；近期的完税凭证及交纳社保资金凭证的扫描件（依法免税或不需要缴纳社会保障资金的供应商，应提供相关证明材料）；</w:t>
      </w:r>
    </w:p>
    <w:p w14:paraId="7FB80BF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52B0044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⑤投标人未被工商行政管理机关在全国企业信用信息公示系统中列入严重违法失信企业名单（附截图或企业信用信息公示报告，查询网址http://www.gsxt.gov.cn/index.html）；</w:t>
      </w:r>
    </w:p>
    <w:p w14:paraId="45A11A3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50789F6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3E890FC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A.供应商自行编制的2025年度公司财务报表或由中介机构出具的2024或2025年度财务审计报告书扫描件(2026年以后新成立公司须提供自成立至今的自行编制的公司财务报表扫描件)；</w:t>
      </w:r>
    </w:p>
    <w:p w14:paraId="2B3051A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77B9BBF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2B6C474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73F714C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68E51A0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3823F1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56032A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（5）投标人基本情况（格式见本文件第五章）</w:t>
      </w:r>
    </w:p>
    <w:p w14:paraId="5276716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①认证证书</w:t>
      </w:r>
    </w:p>
    <w:p w14:paraId="24E8F02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②技术要求与响应</w:t>
      </w:r>
    </w:p>
    <w:p w14:paraId="175103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1A1037B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①产品质量保证措施</w:t>
      </w:r>
    </w:p>
    <w:p w14:paraId="7B36768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②项目实施方案</w:t>
      </w:r>
    </w:p>
    <w:p w14:paraId="736D9CA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③调试验收方案</w:t>
      </w:r>
    </w:p>
    <w:p w14:paraId="4F1F0EA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④培训方案</w:t>
      </w:r>
    </w:p>
    <w:p w14:paraId="7581023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⑤售后服务方案</w:t>
      </w:r>
    </w:p>
    <w:p w14:paraId="713FD08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⑥评审时需要的相关证明材料。</w:t>
      </w:r>
    </w:p>
    <w:p w14:paraId="382E9F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6FAB06E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0F35F9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24B3AA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1BAC82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4407A3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74208A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1F7CCD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1D35A8B">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744552C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22854C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6ECDD0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68BB78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7B08B3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17C84E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7A824C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费、运输费、装卸费、保险费、技术培训费、设备安装费、调试费、售后服务费、国家规定的各项税费等全部费用，以人民币为结算单位。投标报价中免费提供的项目，应注明免费。所有根据合同或其它原因应由投标人支付的税款和其它应交纳的费用都要包括在投标人提交的报价中。</w:t>
      </w:r>
    </w:p>
    <w:p w14:paraId="73B25E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1CCE05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26A9E9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享受政府采购优惠政策的，需按招标文件要求在投标文件（第一册）中添加政府采购优惠政策证明文件，并在投标报价表（含明细）中对每个产品申报，填写对应页码。如政策要求是节能、环保产品，在投标文件（第一册）需提供节能、环保证书，数据文件填写对应页码，否则会因非实质性响应而被拒绝；如未要求，提供节能、环保编号可享受相关政策优惠。</w:t>
      </w:r>
    </w:p>
    <w:p w14:paraId="5F79CA2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（7）未经检验的新产品、试制品不能参加投标。</w:t>
      </w:r>
    </w:p>
    <w:p w14:paraId="5E4E5FF0">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（8）</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7FC3657B">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0619241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0D8A11F9">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04E036DB">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28A52848">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630718E3">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2252A84A">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580EE0F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4DD96BE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290C4BC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57C44E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21151C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41FD3AE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2ACAB1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3D028A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2599BA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15A26C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1321B2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0ED3FF8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75FE3D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358B1D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35094FF1">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414CA7C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34CCF48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35CDAF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2EC7B8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3EFC34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6C73FD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38DEA69B">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50AA5F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331CA2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C84C6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3CC58F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20D70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589F51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3087865">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26FFBA4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3B9AB5F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3943EC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7DD1B25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70B39BE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3570E72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475F9A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39B165D5">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659C6E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3D5660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35C82D8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5B8896D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220EE8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30F0EA0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254E84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5040F58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6718657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2DF9076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459EDD3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7A98F05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58498C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188FBD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5D76CF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31F87D2C">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24E6D50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46884C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75E349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2B993A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305712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7723E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14D174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427C8A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3EE724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445F38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13F44F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1E89E4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2B09BB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2F595B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12269A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6DF3EA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417A52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0CBB0D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7EF379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5D8F3DF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5B48B9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1008A5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36BE1B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3638FC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433841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602E1C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63FB2E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3621BA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46F419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1D89BA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47B8DA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19A014F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2D4FFB67">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706C6B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0A62C3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09FCF7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48AE72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675B98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3FF161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2A2EE3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63E029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29B356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601054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6D87B5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0A50B6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5567467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7607D5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259AEE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43C372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3C1760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67D3C8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42B11D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1FC312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19B516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5328E4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62E42A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663889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21F225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61A345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4FAC7F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27B1D3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6BFA28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76F88E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387360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3D3FE2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56EC6F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477A53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3AF09E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3C0064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761535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269FC0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（8）核对评标结果，要求评标委员会复核或者书面说明理由，评标委员会拒绝的，应予记录并向主管部门报告；</w:t>
      </w:r>
    </w:p>
    <w:p w14:paraId="599A9E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1BC1B5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715742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3BB1E9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335515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621A2E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217B6A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16AB90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4EE5AC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5C28AF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1FEF4C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3A5BC8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6E1A70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074EAA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6FE1223A">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2AEB096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15D471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12127D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6A5E22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386545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2015F2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0513C409">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6254516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57C2D4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85939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42024458">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6C04C78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0E682F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4DE22D3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78EC63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1F9EEB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2EC3AB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239935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47A2DA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4D9CCD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138597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072217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41EA3A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51D98C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1E3CD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3B554CB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526C18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17E212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56F1F8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1BD5D3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752899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31900B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7E17215E">
      <w:pPr>
        <w:snapToGrid w:val="0"/>
        <w:spacing w:line="560" w:lineRule="exact"/>
        <w:ind w:firstLine="562" w:firstLineChars="201"/>
        <w:rPr>
          <w:rFonts w:hint="eastAsia" w:ascii="仿宋_GB2312" w:hAnsi="仿宋" w:eastAsia="仿宋_GB2312" w:cs="宋体"/>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）不同</w:t>
      </w:r>
      <w:r>
        <w:rPr>
          <w:rFonts w:hint="eastAsia" w:ascii="仿宋_GB2312" w:hAnsi="仿宋" w:eastAsia="仿宋_GB2312" w:cs="宋体"/>
          <w:sz w:val="28"/>
          <w:szCs w:val="28"/>
        </w:rPr>
        <w:t>投标人</w:t>
      </w:r>
      <w:r>
        <w:rPr>
          <w:rFonts w:hint="eastAsia" w:ascii="仿宋_GB2312" w:hAnsi="宋体" w:eastAsia="仿宋_GB2312"/>
          <w:sz w:val="28"/>
          <w:szCs w:val="28"/>
        </w:rPr>
        <w:t>制作的电子投标文件经系统审查存在cpu编码、硬盘编码及MAC地址三项编码均相同的。</w:t>
      </w:r>
    </w:p>
    <w:p w14:paraId="5867FF7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28C177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211D53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7D0FBA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5F6F00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407E63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4BC9A8E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126209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56125972">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18FE593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70B21F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7C5EF2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618211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55EE9E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3E3158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062667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0A6E1F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3DC5FA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6F39E8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1B9CC3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67FCF7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6EAB03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31B704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5537EB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5D48BA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4A1F59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2FBF8BC0">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6261190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420AA2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2CF970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785E9D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60CEC7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77CED3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54A009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1A96B6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22DF4C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6B88A8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74B8B438">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6CE6C2D9">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6BCDFE6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58A6CF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126200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54C406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7F4A23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5A34BC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343659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24077B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4E25FF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22D262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7C2C5A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4CA265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0D205D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2DA247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45B045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1665EB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5F17D8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30DB9F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w:t>
      </w:r>
    </w:p>
    <w:p w14:paraId="747152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3A7982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6286E1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6B9684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0860A4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7EA2DF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4966EF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0CFCF6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5F912EC1">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5FBB9A5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3B1E1C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0D43F311">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02D079B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12D93C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32FB01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628538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2BE05B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592307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2FD9321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3A632CB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09B64CB5">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31A97D64">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4E3C43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8FC9E8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0E5AB6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4907DB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4D8387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49FE1C1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34887C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732CFFB0">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2059E53F">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33BC615A">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5CEF8DC3"/>
    <w:p w14:paraId="6D1E6A66">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42E4AEDC">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5A1505A9">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7387192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项目名称：市区吸污处理项目</w:t>
      </w:r>
    </w:p>
    <w:p w14:paraId="20DC070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项目编号：SDRS-TPZB-2026-107</w:t>
      </w:r>
    </w:p>
    <w:p w14:paraId="3406F4C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项目概况说明：购置一台清洗型吸污车，车辆具备吸污、管道疏通等多功能作业模式，并符合国六排放标准，车辆清水罐、污水罐总容积≥14方。车辆采购控制价为43.5万元。</w:t>
      </w:r>
    </w:p>
    <w:p w14:paraId="09EA6B71">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0785862C">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ascii="仿宋_GB2312" w:hAnsi="宋体" w:eastAsia="仿宋_GB2312"/>
        </w:rPr>
        <w:t xml:space="preserve"> </w:t>
      </w:r>
      <w:r>
        <w:rPr>
          <w:rFonts w:hint="eastAsia" w:ascii="仿宋_GB2312" w:hAnsi="宋体" w:eastAsia="仿宋_GB2312"/>
          <w:szCs w:val="21"/>
        </w:rPr>
        <w:t>购置一台清洗型吸污车</w:t>
      </w:r>
    </w:p>
    <w:p w14:paraId="2878EAED">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41D95A21">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本项目包段的采购预算金额为435000.00元。</w:t>
      </w:r>
    </w:p>
    <w:p w14:paraId="4A6385E2">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671401D2">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0596C383">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03D7337D">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71DEED0B">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28AB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1038A666">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68546401">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088D691C">
            <w:pPr>
              <w:jc w:val="center"/>
              <w:rPr>
                <w:rFonts w:ascii="仿宋_GB2312" w:hAnsi="宋体" w:eastAsia="仿宋_GB2312"/>
                <w:b/>
                <w:sz w:val="24"/>
              </w:rPr>
            </w:pPr>
            <w:r>
              <w:rPr>
                <w:rFonts w:hint="eastAsia" w:ascii="仿宋_GB2312" w:hAnsi="宋体" w:eastAsia="仿宋_GB2312"/>
                <w:b/>
                <w:sz w:val="24"/>
              </w:rPr>
              <w:t>清单</w:t>
            </w:r>
          </w:p>
          <w:p w14:paraId="34061C7B">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697F7532">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59BFE930">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3261B11A">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68D4040A">
            <w:pPr>
              <w:jc w:val="center"/>
              <w:rPr>
                <w:rFonts w:ascii="仿宋_GB2312" w:hAnsi="宋体" w:eastAsia="仿宋_GB2312"/>
                <w:b/>
                <w:sz w:val="24"/>
              </w:rPr>
            </w:pPr>
            <w:r>
              <w:rPr>
                <w:rFonts w:hint="eastAsia" w:ascii="仿宋_GB2312" w:hAnsi="宋体" w:eastAsia="仿宋_GB2312"/>
                <w:b/>
                <w:sz w:val="24"/>
              </w:rPr>
              <w:t>功能与技术参数</w:t>
            </w:r>
          </w:p>
        </w:tc>
      </w:tr>
      <w:tr w14:paraId="5B64D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565" w:hRule="atLeast"/>
          <w:jc w:val="center"/>
        </w:trPr>
        <w:tc>
          <w:tcPr>
            <w:tcW w:w="705" w:type="dxa"/>
            <w:vAlign w:val="center"/>
          </w:tcPr>
          <w:p w14:paraId="66999737">
            <w:pPr>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2D4B0AB9">
            <w:pPr>
              <w:jc w:val="center"/>
              <w:rPr>
                <w:rFonts w:ascii="仿宋_GB2312" w:hAnsi="宋体" w:eastAsia="仿宋_GB2312"/>
                <w:sz w:val="24"/>
              </w:rPr>
            </w:pPr>
          </w:p>
        </w:tc>
        <w:tc>
          <w:tcPr>
            <w:tcW w:w="992" w:type="dxa"/>
            <w:vAlign w:val="center"/>
          </w:tcPr>
          <w:p w14:paraId="32E72AB5">
            <w:pPr>
              <w:jc w:val="center"/>
              <w:rPr>
                <w:rFonts w:ascii="仿宋_GB2312" w:hAnsi="宋体" w:eastAsia="仿宋_GB2312"/>
                <w:sz w:val="24"/>
              </w:rPr>
            </w:pPr>
            <w:r>
              <w:rPr>
                <w:rFonts w:hint="eastAsia" w:ascii="仿宋_GB2312" w:hAnsi="宋体" w:eastAsia="仿宋_GB2312"/>
                <w:sz w:val="24"/>
              </w:rPr>
              <w:t>货物</w:t>
            </w:r>
          </w:p>
        </w:tc>
        <w:tc>
          <w:tcPr>
            <w:tcW w:w="1417" w:type="dxa"/>
            <w:vAlign w:val="center"/>
          </w:tcPr>
          <w:p w14:paraId="695E30E0">
            <w:pPr>
              <w:jc w:val="center"/>
              <w:rPr>
                <w:rFonts w:ascii="仿宋_GB2312" w:hAnsi="宋体" w:eastAsia="仿宋_GB2312"/>
                <w:sz w:val="24"/>
              </w:rPr>
            </w:pPr>
            <w:r>
              <w:rPr>
                <w:rFonts w:hint="eastAsia" w:ascii="仿宋_GB2312" w:hAnsi="宋体" w:eastAsia="仿宋_GB2312" w:cs="Times New Roman"/>
                <w:sz w:val="24"/>
              </w:rPr>
              <w:t>清洗吸污车</w:t>
            </w:r>
          </w:p>
        </w:tc>
        <w:tc>
          <w:tcPr>
            <w:tcW w:w="1134" w:type="dxa"/>
            <w:vAlign w:val="center"/>
          </w:tcPr>
          <w:p w14:paraId="5D85FA62">
            <w:pPr>
              <w:jc w:val="center"/>
              <w:rPr>
                <w:rFonts w:ascii="仿宋_GB2312" w:hAnsi="宋体" w:eastAsia="仿宋_GB2312"/>
                <w:sz w:val="24"/>
              </w:rPr>
            </w:pPr>
            <w:r>
              <w:rPr>
                <w:rFonts w:hint="eastAsia" w:ascii="仿宋_GB2312" w:hAnsi="宋体" w:eastAsia="仿宋_GB2312"/>
                <w:sz w:val="24"/>
              </w:rPr>
              <w:t>1</w:t>
            </w:r>
          </w:p>
        </w:tc>
        <w:tc>
          <w:tcPr>
            <w:tcW w:w="851" w:type="dxa"/>
            <w:vAlign w:val="center"/>
          </w:tcPr>
          <w:p w14:paraId="77E368DA">
            <w:pPr>
              <w:jc w:val="center"/>
              <w:rPr>
                <w:rFonts w:ascii="仿宋_GB2312" w:hAnsi="宋体" w:eastAsia="仿宋_GB2312"/>
                <w:sz w:val="24"/>
              </w:rPr>
            </w:pPr>
            <w:r>
              <w:rPr>
                <w:rFonts w:hint="eastAsia" w:ascii="仿宋_GB2312" w:hAnsi="宋体" w:eastAsia="仿宋_GB2312"/>
                <w:sz w:val="24"/>
              </w:rPr>
              <w:t>辆</w:t>
            </w:r>
          </w:p>
        </w:tc>
        <w:tc>
          <w:tcPr>
            <w:tcW w:w="7008" w:type="dxa"/>
            <w:vAlign w:val="center"/>
          </w:tcPr>
          <w:p w14:paraId="6A3A5892">
            <w:pPr>
              <w:jc w:val="left"/>
              <w:rPr>
                <w:rFonts w:hint="eastAsia" w:ascii="仿宋_GB2312" w:hAnsi="宋体" w:eastAsia="仿宋_GB2312"/>
                <w:sz w:val="24"/>
                <w:lang w:eastAsia="zh-CN"/>
              </w:rPr>
            </w:pPr>
            <w:r>
              <w:rPr>
                <w:rFonts w:hint="eastAsia" w:ascii="仿宋_GB2312" w:hAnsi="宋体" w:eastAsia="仿宋_GB2312" w:cs="Times New Roman"/>
                <w:sz w:val="24"/>
                <w:lang w:val="en-US" w:eastAsia="zh-CN"/>
              </w:rPr>
              <w:t>总质量≥18000kg,整备质量:≥10000kg,驾驶室准乘人数:3人，发动机额定功率：≥160kw，水泵额定压力：≥18Mpa,污水罐总容量:≥</w:t>
            </w:r>
            <w:r>
              <w:rPr>
                <w:rFonts w:hint="default" w:ascii="仿宋_GB2312" w:hAnsi="宋体" w:eastAsia="仿宋_GB2312" w:cs="Times New Roman"/>
                <w:sz w:val="24"/>
                <w:lang w:val="en-US" w:eastAsia="zh-CN"/>
              </w:rPr>
              <w:t>8</w:t>
            </w:r>
            <w:r>
              <w:rPr>
                <w:rFonts w:hint="eastAsia" w:ascii="仿宋_GB2312" w:hAnsi="宋体" w:eastAsia="仿宋_GB2312" w:cs="Times New Roman"/>
                <w:sz w:val="24"/>
                <w:lang w:val="en-US" w:eastAsia="zh-CN"/>
              </w:rPr>
              <w:t>m³,清水罐总容量:≥</w:t>
            </w:r>
            <w:r>
              <w:rPr>
                <w:rFonts w:hint="default" w:ascii="仿宋_GB2312" w:hAnsi="宋体" w:eastAsia="仿宋_GB2312" w:cs="Times New Roman"/>
                <w:sz w:val="24"/>
                <w:lang w:val="en-US" w:eastAsia="zh-CN"/>
              </w:rPr>
              <w:t>6</w:t>
            </w:r>
            <w:r>
              <w:rPr>
                <w:rFonts w:hint="eastAsia" w:ascii="仿宋_GB2312" w:hAnsi="宋体" w:eastAsia="仿宋_GB2312" w:cs="Times New Roman"/>
                <w:sz w:val="24"/>
                <w:lang w:val="en-US" w:eastAsia="zh-CN"/>
              </w:rPr>
              <w:t>m³,疏通管长度≥50m,疏通管直径:25mm。罐体为钢材Q355B，格外</w:t>
            </w:r>
            <w:r>
              <w:rPr>
                <w:rFonts w:hint="eastAsia" w:ascii="仿宋_GB2312" w:hAnsi="宋体" w:eastAsia="仿宋_GB2312" w:cs="Times New Roman"/>
                <w:sz w:val="24"/>
                <w:lang w:val="en-US" w:eastAsia="zh"/>
              </w:rPr>
              <w:t>涂装防腐处理</w:t>
            </w:r>
            <w:r>
              <w:rPr>
                <w:rFonts w:hint="eastAsia" w:ascii="仿宋_GB2312" w:hAnsi="宋体" w:eastAsia="仿宋_GB2312" w:cs="Times New Roman"/>
                <w:sz w:val="24"/>
                <w:lang w:val="en-US" w:eastAsia="zh-CN"/>
              </w:rPr>
              <w:t>。</w:t>
            </w:r>
          </w:p>
        </w:tc>
      </w:tr>
    </w:tbl>
    <w:p w14:paraId="6C07D351">
      <w:pPr>
        <w:widowControl/>
        <w:spacing w:line="560" w:lineRule="exact"/>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4AB592C0">
      <w:pPr>
        <w:widowControl/>
        <w:spacing w:line="560" w:lineRule="exact"/>
        <w:jc w:val="left"/>
        <w:rPr>
          <w:rFonts w:hint="eastAsia" w:ascii="楷体_GB2312" w:hAnsi="宋体" w:eastAsia="楷体_GB2312"/>
          <w:b/>
          <w:bCs/>
          <w:kern w:val="44"/>
          <w:sz w:val="32"/>
          <w:szCs w:val="30"/>
        </w:rPr>
      </w:pPr>
    </w:p>
    <w:p w14:paraId="0342B73A">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317BD5A8">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76C0609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4D46EB3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34BB16D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086913B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42266837">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5678CEC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73A2CA5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47386D93">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5AD08CD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0DB74E2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3）交货期</w:t>
      </w:r>
    </w:p>
    <w:p w14:paraId="4C3CE27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合同签订后30日内交付</w:t>
      </w:r>
    </w:p>
    <w:p w14:paraId="56C7C119">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4847B0D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0157793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13D17E9C">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本项目无预付款。供货完毕安装调试完成，经采购人验收合格后，第一年内支付合同价款的50%，第二、第三、第四年分别支付合同价款的20%、20%、10%。</w:t>
      </w:r>
    </w:p>
    <w:p w14:paraId="66F2DB6C">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0DD89EC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4A50270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7FF66FF0">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质保期</w:t>
      </w:r>
    </w:p>
    <w:p w14:paraId="2C314B1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3年</w:t>
      </w:r>
    </w:p>
    <w:p w14:paraId="7A198ED5">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4189826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535CA187">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23AD9867">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55BC7185">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395BEDC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乳山市洁美环卫服务有限公司</w:t>
      </w:r>
    </w:p>
    <w:p w14:paraId="16BEE6A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采购人地址：山东省威海市乳山市青山路北首</w:t>
      </w:r>
    </w:p>
    <w:p w14:paraId="34A3874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联系人：曹家玮</w:t>
      </w:r>
    </w:p>
    <w:p w14:paraId="008AB819">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联系电话：</w:t>
      </w:r>
      <w:r>
        <w:rPr>
          <w:rFonts w:hint="eastAsia" w:ascii="仿宋_GB2312" w:hAnsi="宋体" w:eastAsia="仿宋_GB2312"/>
          <w:sz w:val="28"/>
          <w:szCs w:val="21"/>
          <w:lang w:eastAsia="zh-CN"/>
        </w:rPr>
        <w:t>0631-6620265</w:t>
      </w:r>
    </w:p>
    <w:p w14:paraId="64C534C0">
      <w:pPr>
        <w:spacing w:line="560" w:lineRule="exact"/>
        <w:ind w:firstLine="560" w:firstLineChars="200"/>
        <w:rPr>
          <w:rFonts w:ascii="仿宋_GB2312" w:hAnsi="宋体" w:eastAsia="仿宋_GB2312"/>
          <w:sz w:val="28"/>
          <w:szCs w:val="21"/>
        </w:rPr>
      </w:pPr>
    </w:p>
    <w:p w14:paraId="7C85A741">
      <w:pPr>
        <w:sectPr>
          <w:pgSz w:w="11906" w:h="16838"/>
          <w:pgMar w:top="1440" w:right="1077" w:bottom="1440" w:left="1077" w:header="851" w:footer="992" w:gutter="0"/>
          <w:cols w:space="720" w:num="1"/>
          <w:docGrid w:type="lines" w:linePitch="312" w:charSpace="0"/>
        </w:sectPr>
      </w:pPr>
    </w:p>
    <w:p w14:paraId="2E6E576F">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5A1D09AD">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27090F3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21994A8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10CD1AE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278EAF9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27F233B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11B74F8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407373B1">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282A323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75D5CE9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266413F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685E7D6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0BFD219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08FDB96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08BD81D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692A4F5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1732DF0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15A3C7C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4733A66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2384D04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3938345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3C3C34E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6CC5AF0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76D93D3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070F644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748752F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06866650">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6D0FAE5A">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0DA0A1B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6669B0F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74A9F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7FB7D83C">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4AEF7F7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60F8DF73">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46A130F8">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30E06D0A">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2CC3F565">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13145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7B2649D">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51CAB7DF">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68FCC1DF">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43A67C60">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w:t>
            </w:r>
          </w:p>
        </w:tc>
        <w:tc>
          <w:tcPr>
            <w:tcW w:w="1026" w:type="dxa"/>
            <w:vAlign w:val="center"/>
          </w:tcPr>
          <w:p w14:paraId="64FE4C15">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0AB9C056">
            <w:pPr>
              <w:pStyle w:val="11"/>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1C63F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F32B84D">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27D528B5">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37876D37">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61759911">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报价采用综合平均法计算，投标报价与评标基准价一致的，得最高分30分在评标基准价以上，每提高一个百分点，在最高分基础上减0.5分；</w:t>
            </w:r>
          </w:p>
          <w:p w14:paraId="777E02F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在评标基准价以下，每减少一个百分点，在最高分的基础上减0.25分，扣完为止。</w:t>
            </w:r>
          </w:p>
          <w:p w14:paraId="38444C6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不足1％，内插。报价分值计算保留小数点后两位。</w:t>
            </w:r>
          </w:p>
          <w:p w14:paraId="2F346F6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报价评标基准价确定：当有效投标单位家数＞9家，评标基准价=（所有投标人的有效报价之和-有效报价的最高值及次高值-有效报价的最低值及次低值）算术平均值作为评标基准价；当5家≤有效投标单位≤9家，评标基准价=（所有投标人的有效报价之和-有效报价的最高值-有效报价的最低值）算术平均值作为评标基准价；当有效投标单位数＜5家，评标基准价= 所有投标人的有效报价算术平均值作为评标基准价。</w:t>
            </w:r>
          </w:p>
        </w:tc>
        <w:tc>
          <w:tcPr>
            <w:tcW w:w="1026" w:type="dxa"/>
            <w:vAlign w:val="center"/>
          </w:tcPr>
          <w:p w14:paraId="09A3782D">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5F460613">
            <w:pPr>
              <w:pStyle w:val="11"/>
              <w:ind w:firstLine="0"/>
              <w:jc w:val="center"/>
              <w:rPr>
                <w:rFonts w:ascii="仿宋_GB2312" w:hAnsi="宋体" w:eastAsia="仿宋_GB2312"/>
                <w:sz w:val="24"/>
                <w:szCs w:val="24"/>
              </w:rPr>
            </w:pPr>
            <w:r>
              <w:rPr>
                <w:rFonts w:hint="eastAsia" w:ascii="仿宋_GB2312" w:hAnsi="宋体" w:eastAsia="仿宋_GB2312"/>
                <w:sz w:val="24"/>
                <w:szCs w:val="24"/>
              </w:rPr>
              <w:t>30</w:t>
            </w:r>
          </w:p>
        </w:tc>
      </w:tr>
      <w:tr w14:paraId="26971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2BF5C02">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42399A95">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36EC2883">
            <w:pPr>
              <w:pStyle w:val="11"/>
              <w:ind w:firstLine="0"/>
              <w:jc w:val="center"/>
              <w:rPr>
                <w:rFonts w:ascii="仿宋_GB2312" w:hAnsi="宋体" w:eastAsia="仿宋_GB2312"/>
                <w:sz w:val="24"/>
                <w:szCs w:val="24"/>
              </w:rPr>
            </w:pPr>
            <w:r>
              <w:rPr>
                <w:rFonts w:hint="eastAsia" w:ascii="仿宋_GB2312" w:hAnsi="宋体" w:eastAsia="仿宋_GB2312"/>
                <w:sz w:val="24"/>
                <w:szCs w:val="24"/>
              </w:rPr>
              <w:t>类似业绩</w:t>
            </w:r>
          </w:p>
        </w:tc>
        <w:tc>
          <w:tcPr>
            <w:tcW w:w="4689" w:type="dxa"/>
            <w:vAlign w:val="center"/>
          </w:tcPr>
          <w:p w14:paraId="1CDAF006">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投标人自2021年1月1日至投标截止时间，提供</w:t>
            </w:r>
            <w:r>
              <w:rPr>
                <w:rFonts w:hint="eastAsia" w:ascii="仿宋_GB2312" w:hAnsi="宋体" w:eastAsia="仿宋_GB2312"/>
                <w:sz w:val="24"/>
                <w:szCs w:val="24"/>
                <w:lang w:val="en-US" w:eastAsia="zh-CN"/>
              </w:rPr>
              <w:t>清洗作业类环卫车辆</w:t>
            </w:r>
            <w:r>
              <w:rPr>
                <w:rFonts w:hint="eastAsia" w:ascii="仿宋_GB2312" w:hAnsi="宋体" w:eastAsia="仿宋_GB2312"/>
                <w:sz w:val="24"/>
                <w:szCs w:val="24"/>
              </w:rPr>
              <w:t>的供货业绩，每提供一个得1分，最多得3分。（提供业绩合同扫描件或发票扫描件加盖投标人公章，未提供不得分）。</w:t>
            </w:r>
          </w:p>
        </w:tc>
        <w:tc>
          <w:tcPr>
            <w:tcW w:w="1026" w:type="dxa"/>
            <w:vAlign w:val="center"/>
          </w:tcPr>
          <w:p w14:paraId="1636E622">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5327528F">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r>
      <w:tr w14:paraId="0BC04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D8978F0">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6DF13912">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5A2755FB">
            <w:pPr>
              <w:pStyle w:val="11"/>
              <w:ind w:firstLine="0"/>
              <w:jc w:val="center"/>
              <w:rPr>
                <w:rFonts w:ascii="仿宋_GB2312" w:hAnsi="宋体" w:eastAsia="仿宋_GB2312"/>
                <w:sz w:val="24"/>
                <w:szCs w:val="24"/>
              </w:rPr>
            </w:pPr>
            <w:r>
              <w:rPr>
                <w:rFonts w:hint="eastAsia" w:ascii="仿宋_GB2312" w:hAnsi="宋体" w:eastAsia="仿宋_GB2312"/>
                <w:sz w:val="24"/>
                <w:szCs w:val="24"/>
              </w:rPr>
              <w:t>认证证书</w:t>
            </w:r>
          </w:p>
        </w:tc>
        <w:tc>
          <w:tcPr>
            <w:tcW w:w="4689" w:type="dxa"/>
            <w:vAlign w:val="center"/>
          </w:tcPr>
          <w:p w14:paraId="321A747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1、投标人或生产制造商具有ISO9001质量体系认证、ISO14001环境管理体系认证、职业健康安全管理体系认证、知识产权合规管理体系认证的提供1个得1分，最多得4分，未提供不得分。</w:t>
            </w:r>
          </w:p>
          <w:p w14:paraId="3BF3FEB5">
            <w:pPr>
              <w:pStyle w:val="11"/>
              <w:ind w:firstLine="240" w:firstLineChars="100"/>
              <w:rPr>
                <w:rFonts w:ascii="仿宋_GB2312" w:hAnsi="宋体" w:eastAsia="仿宋_GB2312"/>
                <w:sz w:val="24"/>
                <w:szCs w:val="24"/>
              </w:rPr>
            </w:pPr>
            <w:r>
              <w:rPr>
                <w:rFonts w:hint="eastAsia" w:ascii="仿宋_GB2312" w:hAnsi="宋体" w:eastAsia="仿宋_GB2312"/>
                <w:sz w:val="24"/>
                <w:szCs w:val="24"/>
              </w:rPr>
              <w:t>2、投标人或生产制造商具有售后服务认证证书十二星级（或以上）得3分；十星级（或以下）的得1分，未提供不得分。（提供证书扫描件加盖公章,同时提供国家市场监督管理总局全国认证认可信息公共服务平台的查询记录截图加盖公章）。</w:t>
            </w:r>
          </w:p>
        </w:tc>
        <w:tc>
          <w:tcPr>
            <w:tcW w:w="1026" w:type="dxa"/>
            <w:vAlign w:val="center"/>
          </w:tcPr>
          <w:p w14:paraId="1A7F460A">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1FAEB0C5">
            <w:pPr>
              <w:pStyle w:val="11"/>
              <w:ind w:firstLine="0"/>
              <w:jc w:val="center"/>
              <w:rPr>
                <w:rFonts w:ascii="仿宋_GB2312" w:hAnsi="宋体" w:eastAsia="仿宋_GB2312"/>
                <w:sz w:val="24"/>
                <w:szCs w:val="24"/>
              </w:rPr>
            </w:pPr>
            <w:r>
              <w:rPr>
                <w:rFonts w:hint="eastAsia" w:ascii="仿宋_GB2312" w:hAnsi="宋体" w:eastAsia="仿宋_GB2312"/>
                <w:sz w:val="24"/>
                <w:szCs w:val="24"/>
              </w:rPr>
              <w:t>7</w:t>
            </w:r>
          </w:p>
        </w:tc>
      </w:tr>
      <w:tr w14:paraId="1CFDD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A432B01">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2DD5BB87">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7B87EEAD">
            <w:pPr>
              <w:pStyle w:val="11"/>
              <w:ind w:firstLine="0"/>
              <w:jc w:val="center"/>
              <w:rPr>
                <w:rFonts w:ascii="仿宋_GB2312" w:hAnsi="宋体" w:eastAsia="仿宋_GB2312"/>
                <w:sz w:val="24"/>
                <w:szCs w:val="24"/>
              </w:rPr>
            </w:pPr>
            <w:r>
              <w:rPr>
                <w:rFonts w:hint="eastAsia" w:ascii="仿宋_GB2312" w:hAnsi="宋体" w:eastAsia="仿宋_GB2312"/>
                <w:sz w:val="24"/>
                <w:szCs w:val="24"/>
              </w:rPr>
              <w:t>技术要求与响应</w:t>
            </w:r>
          </w:p>
        </w:tc>
        <w:tc>
          <w:tcPr>
            <w:tcW w:w="4689" w:type="dxa"/>
            <w:vAlign w:val="center"/>
          </w:tcPr>
          <w:p w14:paraId="79F87DAA">
            <w:pPr>
              <w:pStyle w:val="11"/>
              <w:ind w:firstLine="240" w:firstLineChars="100"/>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投标人提供产品的功能与技术参数全部满足招标文件要求得满分，每有一项负偏离扣2分，扣完为止。</w:t>
            </w:r>
          </w:p>
          <w:p w14:paraId="26446457">
            <w:pPr>
              <w:pStyle w:val="11"/>
              <w:ind w:firstLine="240" w:firstLineChars="100"/>
              <w:rPr>
                <w:rFonts w:ascii="仿宋_GB2312" w:hAnsi="宋体" w:eastAsia="仿宋_GB2312"/>
                <w:sz w:val="24"/>
                <w:szCs w:val="24"/>
              </w:rPr>
            </w:pPr>
            <w:r>
              <w:rPr>
                <w:rFonts w:hint="eastAsia" w:ascii="仿宋_GB2312" w:hAnsi="宋体" w:eastAsia="仿宋_GB2312"/>
                <w:sz w:val="24"/>
                <w:szCs w:val="24"/>
                <w:lang w:val="en-US" w:eastAsia="zh-CN"/>
              </w:rPr>
              <w:t>投标文件须</w:t>
            </w:r>
            <w:r>
              <w:rPr>
                <w:rFonts w:hint="eastAsia" w:ascii="仿宋_GB2312" w:hAnsi="宋体" w:eastAsia="仿宋_GB2312"/>
                <w:sz w:val="24"/>
                <w:szCs w:val="24"/>
              </w:rPr>
              <w:t>提供</w:t>
            </w:r>
            <w:r>
              <w:rPr>
                <w:rFonts w:hint="eastAsia" w:ascii="仿宋_GB2312" w:hAnsi="宋体" w:eastAsia="仿宋_GB2312"/>
                <w:sz w:val="24"/>
                <w:szCs w:val="24"/>
                <w:lang w:val="en-US" w:eastAsia="zh-CN"/>
              </w:rPr>
              <w:t>有效证明材料（以工信部公告为准，若公告不体现的，投标人需提供承诺函，保证交付时满足招标要求</w:t>
            </w:r>
            <w:bookmarkStart w:id="0" w:name="_GoBack"/>
            <w:bookmarkEnd w:id="0"/>
            <w:r>
              <w:rPr>
                <w:rFonts w:hint="eastAsia" w:ascii="仿宋_GB2312" w:hAnsi="宋体" w:eastAsia="仿宋_GB2312"/>
                <w:sz w:val="24"/>
                <w:szCs w:val="24"/>
                <w:lang w:val="en-US" w:eastAsia="zh-CN"/>
              </w:rPr>
              <w:t>）</w:t>
            </w:r>
            <w:r>
              <w:rPr>
                <w:rFonts w:hint="eastAsia" w:ascii="仿宋_GB2312" w:hAnsi="宋体" w:eastAsia="仿宋_GB2312"/>
                <w:sz w:val="24"/>
                <w:szCs w:val="24"/>
              </w:rPr>
              <w:t>，若交付验收时发现弄虚作假，招标人有权拒绝验收。</w:t>
            </w:r>
          </w:p>
        </w:tc>
        <w:tc>
          <w:tcPr>
            <w:tcW w:w="1026" w:type="dxa"/>
            <w:vAlign w:val="center"/>
          </w:tcPr>
          <w:p w14:paraId="28CA1581">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6BA7BCAB">
            <w:pPr>
              <w:pStyle w:val="11"/>
              <w:ind w:firstLine="0"/>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20</w:t>
            </w:r>
          </w:p>
        </w:tc>
      </w:tr>
      <w:tr w14:paraId="0F3C4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25D74F9">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14:paraId="665D569C">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25D09CEE">
            <w:pPr>
              <w:pStyle w:val="11"/>
              <w:ind w:firstLine="0"/>
              <w:jc w:val="center"/>
              <w:rPr>
                <w:rFonts w:ascii="仿宋_GB2312" w:hAnsi="宋体" w:eastAsia="仿宋_GB2312"/>
                <w:sz w:val="24"/>
                <w:szCs w:val="24"/>
              </w:rPr>
            </w:pPr>
            <w:r>
              <w:rPr>
                <w:rFonts w:hint="eastAsia" w:ascii="仿宋_GB2312" w:hAnsi="宋体" w:eastAsia="仿宋_GB2312"/>
                <w:sz w:val="24"/>
                <w:szCs w:val="24"/>
              </w:rPr>
              <w:t>产品质量保证措施</w:t>
            </w:r>
          </w:p>
        </w:tc>
        <w:tc>
          <w:tcPr>
            <w:tcW w:w="4689" w:type="dxa"/>
            <w:vAlign w:val="center"/>
          </w:tcPr>
          <w:p w14:paraId="7A85655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评委根据质量保证措施以0.1分为单位进行打分：</w:t>
            </w:r>
          </w:p>
          <w:p w14:paraId="4C854EF6">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质量保证措施内容完善，针对性强，先进可行，能够很好的满足采购需求, 得</w:t>
            </w:r>
            <w:r>
              <w:rPr>
                <w:rFonts w:hint="eastAsia" w:ascii="仿宋_GB2312" w:hAnsi="宋体" w:eastAsia="仿宋_GB2312"/>
                <w:sz w:val="24"/>
                <w:szCs w:val="24"/>
                <w:lang w:val="en-US" w:eastAsia="zh-CN"/>
              </w:rPr>
              <w:t>7</w:t>
            </w:r>
            <w:r>
              <w:rPr>
                <w:rFonts w:hint="eastAsia" w:ascii="仿宋_GB2312" w:hAnsi="宋体" w:eastAsia="仿宋_GB2312"/>
                <w:sz w:val="24"/>
                <w:szCs w:val="24"/>
              </w:rPr>
              <w:t>-</w:t>
            </w:r>
            <w:r>
              <w:rPr>
                <w:rFonts w:hint="eastAsia" w:ascii="仿宋_GB2312" w:hAnsi="宋体" w:eastAsia="仿宋_GB2312"/>
                <w:sz w:val="24"/>
                <w:szCs w:val="24"/>
                <w:lang w:val="en-US" w:eastAsia="zh-CN"/>
              </w:rPr>
              <w:t>10</w:t>
            </w:r>
            <w:r>
              <w:rPr>
                <w:rFonts w:hint="eastAsia" w:ascii="仿宋_GB2312" w:hAnsi="宋体" w:eastAsia="仿宋_GB2312"/>
                <w:sz w:val="24"/>
                <w:szCs w:val="24"/>
              </w:rPr>
              <w:t>分</w:t>
            </w:r>
          </w:p>
          <w:p w14:paraId="2F5B454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质量保证措施内容较完善，有针对性，有可行性，能够较好的满足采购需求, 得</w:t>
            </w:r>
            <w:r>
              <w:rPr>
                <w:rFonts w:hint="eastAsia" w:ascii="仿宋_GB2312" w:hAnsi="宋体" w:eastAsia="仿宋_GB2312"/>
                <w:sz w:val="24"/>
                <w:szCs w:val="24"/>
                <w:lang w:val="en-US" w:eastAsia="zh-CN"/>
              </w:rPr>
              <w:t>3</w:t>
            </w:r>
            <w:r>
              <w:rPr>
                <w:rFonts w:hint="eastAsia" w:ascii="仿宋_GB2312" w:hAnsi="宋体" w:eastAsia="仿宋_GB2312"/>
                <w:sz w:val="24"/>
                <w:szCs w:val="24"/>
              </w:rPr>
              <w:t>-</w:t>
            </w:r>
            <w:r>
              <w:rPr>
                <w:rFonts w:hint="eastAsia" w:ascii="仿宋_GB2312" w:hAnsi="宋体" w:eastAsia="仿宋_GB2312"/>
                <w:sz w:val="24"/>
                <w:szCs w:val="24"/>
                <w:lang w:val="en-US" w:eastAsia="zh-CN"/>
              </w:rPr>
              <w:t>6</w:t>
            </w:r>
            <w:r>
              <w:rPr>
                <w:rFonts w:hint="eastAsia" w:ascii="仿宋_GB2312" w:hAnsi="宋体" w:eastAsia="仿宋_GB2312"/>
                <w:sz w:val="24"/>
                <w:szCs w:val="24"/>
              </w:rPr>
              <w:t>分</w:t>
            </w:r>
          </w:p>
          <w:p w14:paraId="4F210C69">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质量保证措施简陋或存在部分缺陷，可行性差，仅能基本满足采购需求, 得0-</w:t>
            </w:r>
            <w:r>
              <w:rPr>
                <w:rFonts w:hint="eastAsia" w:ascii="仿宋_GB2312" w:hAnsi="宋体" w:eastAsia="仿宋_GB2312"/>
                <w:sz w:val="24"/>
                <w:szCs w:val="24"/>
                <w:lang w:val="en-US" w:eastAsia="zh-CN"/>
              </w:rPr>
              <w:t>2</w:t>
            </w:r>
            <w:r>
              <w:rPr>
                <w:rFonts w:hint="eastAsia" w:ascii="仿宋_GB2312" w:hAnsi="宋体" w:eastAsia="仿宋_GB2312"/>
                <w:sz w:val="24"/>
                <w:szCs w:val="24"/>
              </w:rPr>
              <w:t>分</w:t>
            </w:r>
          </w:p>
        </w:tc>
        <w:tc>
          <w:tcPr>
            <w:tcW w:w="1026" w:type="dxa"/>
            <w:vAlign w:val="center"/>
          </w:tcPr>
          <w:p w14:paraId="41E5E997">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2C3F30B4">
            <w:pPr>
              <w:pStyle w:val="11"/>
              <w:ind w:firstLine="0"/>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10</w:t>
            </w:r>
          </w:p>
        </w:tc>
      </w:tr>
      <w:tr w14:paraId="31BDA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608BED1">
            <w:pPr>
              <w:pStyle w:val="11"/>
              <w:ind w:firstLine="0"/>
              <w:jc w:val="center"/>
              <w:rPr>
                <w:rFonts w:ascii="仿宋_GB2312" w:hAnsi="宋体" w:eastAsia="仿宋_GB2312"/>
                <w:sz w:val="24"/>
                <w:szCs w:val="24"/>
              </w:rPr>
            </w:pPr>
            <w:r>
              <w:rPr>
                <w:rFonts w:hint="eastAsia" w:ascii="仿宋_GB2312" w:hAnsi="宋体" w:eastAsia="仿宋_GB2312"/>
                <w:sz w:val="24"/>
                <w:szCs w:val="24"/>
              </w:rPr>
              <w:t>7</w:t>
            </w:r>
          </w:p>
        </w:tc>
        <w:tc>
          <w:tcPr>
            <w:tcW w:w="773" w:type="dxa"/>
            <w:vAlign w:val="center"/>
          </w:tcPr>
          <w:p w14:paraId="688D081A">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057CC5C9">
            <w:pPr>
              <w:pStyle w:val="11"/>
              <w:ind w:firstLine="0"/>
              <w:jc w:val="center"/>
              <w:rPr>
                <w:rFonts w:ascii="仿宋_GB2312" w:hAnsi="宋体" w:eastAsia="仿宋_GB2312"/>
                <w:sz w:val="24"/>
                <w:szCs w:val="24"/>
              </w:rPr>
            </w:pPr>
            <w:r>
              <w:rPr>
                <w:rFonts w:hint="eastAsia" w:ascii="仿宋_GB2312" w:hAnsi="宋体" w:eastAsia="仿宋_GB2312"/>
                <w:sz w:val="24"/>
                <w:szCs w:val="24"/>
              </w:rPr>
              <w:t>项目实施方案</w:t>
            </w:r>
          </w:p>
        </w:tc>
        <w:tc>
          <w:tcPr>
            <w:tcW w:w="4689" w:type="dxa"/>
            <w:vAlign w:val="center"/>
          </w:tcPr>
          <w:p w14:paraId="1819E7A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评委根据进度保证措施以0.1分为单位进行打分：</w:t>
            </w:r>
          </w:p>
          <w:p w14:paraId="74562D11">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项目实施方案内容完善，措施先进可行，能够很好的保证项目进度，得</w:t>
            </w:r>
            <w:r>
              <w:rPr>
                <w:rFonts w:hint="eastAsia" w:ascii="仿宋_GB2312" w:hAnsi="宋体" w:eastAsia="仿宋_GB2312"/>
                <w:sz w:val="24"/>
                <w:szCs w:val="24"/>
                <w:lang w:val="en-US" w:eastAsia="zh-CN"/>
              </w:rPr>
              <w:t>7</w:t>
            </w:r>
            <w:r>
              <w:rPr>
                <w:rFonts w:hint="eastAsia" w:ascii="仿宋_GB2312" w:hAnsi="宋体" w:eastAsia="仿宋_GB2312"/>
                <w:sz w:val="24"/>
                <w:szCs w:val="24"/>
              </w:rPr>
              <w:t>-</w:t>
            </w:r>
            <w:r>
              <w:rPr>
                <w:rFonts w:hint="eastAsia" w:ascii="仿宋_GB2312" w:hAnsi="宋体" w:eastAsia="仿宋_GB2312"/>
                <w:sz w:val="24"/>
                <w:szCs w:val="24"/>
                <w:lang w:val="en-US" w:eastAsia="zh-CN"/>
              </w:rPr>
              <w:t>10</w:t>
            </w:r>
            <w:r>
              <w:rPr>
                <w:rFonts w:hint="eastAsia" w:ascii="仿宋_GB2312" w:hAnsi="宋体" w:eastAsia="仿宋_GB2312"/>
                <w:sz w:val="24"/>
                <w:szCs w:val="24"/>
              </w:rPr>
              <w:t>分</w:t>
            </w:r>
          </w:p>
          <w:p w14:paraId="291EB86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项目实施方案较完善，有可行性，能够较好的保证项目进度，得</w:t>
            </w:r>
            <w:r>
              <w:rPr>
                <w:rFonts w:hint="eastAsia" w:ascii="仿宋_GB2312" w:hAnsi="宋体" w:eastAsia="仿宋_GB2312"/>
                <w:sz w:val="24"/>
                <w:szCs w:val="24"/>
                <w:lang w:val="en-US" w:eastAsia="zh-CN"/>
              </w:rPr>
              <w:t>3</w:t>
            </w:r>
            <w:r>
              <w:rPr>
                <w:rFonts w:hint="eastAsia" w:ascii="仿宋_GB2312" w:hAnsi="宋体" w:eastAsia="仿宋_GB2312"/>
                <w:sz w:val="24"/>
                <w:szCs w:val="24"/>
              </w:rPr>
              <w:t>-</w:t>
            </w:r>
            <w:r>
              <w:rPr>
                <w:rFonts w:hint="eastAsia" w:ascii="仿宋_GB2312" w:hAnsi="宋体" w:eastAsia="仿宋_GB2312"/>
                <w:sz w:val="24"/>
                <w:szCs w:val="24"/>
                <w:lang w:val="en-US" w:eastAsia="zh-CN"/>
              </w:rPr>
              <w:t>6</w:t>
            </w:r>
            <w:r>
              <w:rPr>
                <w:rFonts w:hint="eastAsia" w:ascii="仿宋_GB2312" w:hAnsi="宋体" w:eastAsia="仿宋_GB2312"/>
                <w:sz w:val="24"/>
                <w:szCs w:val="24"/>
              </w:rPr>
              <w:t>分</w:t>
            </w:r>
          </w:p>
          <w:p w14:paraId="1EBC588F">
            <w:pPr>
              <w:pStyle w:val="11"/>
              <w:ind w:firstLine="240" w:firstLineChars="100"/>
              <w:rPr>
                <w:rFonts w:ascii="仿宋_GB2312" w:hAnsi="宋体" w:eastAsia="仿宋_GB2312"/>
                <w:sz w:val="24"/>
                <w:szCs w:val="24"/>
              </w:rPr>
            </w:pPr>
            <w:r>
              <w:rPr>
                <w:rFonts w:hint="eastAsia" w:ascii="仿宋_GB2312" w:hAnsi="宋体" w:eastAsia="仿宋_GB2312"/>
                <w:sz w:val="24"/>
                <w:szCs w:val="24"/>
              </w:rPr>
              <w:t>项目实施方案简陋或存在部分缺陷，可行性差，仅能基本满足采购需求, 得0-</w:t>
            </w:r>
            <w:r>
              <w:rPr>
                <w:rFonts w:hint="eastAsia" w:ascii="仿宋_GB2312" w:hAnsi="宋体" w:eastAsia="仿宋_GB2312"/>
                <w:sz w:val="24"/>
                <w:szCs w:val="24"/>
                <w:lang w:val="en-US" w:eastAsia="zh-CN"/>
              </w:rPr>
              <w:t>2</w:t>
            </w:r>
            <w:r>
              <w:rPr>
                <w:rFonts w:hint="eastAsia" w:ascii="仿宋_GB2312" w:hAnsi="宋体" w:eastAsia="仿宋_GB2312"/>
                <w:sz w:val="24"/>
                <w:szCs w:val="24"/>
              </w:rPr>
              <w:t>分</w:t>
            </w:r>
          </w:p>
        </w:tc>
        <w:tc>
          <w:tcPr>
            <w:tcW w:w="1026" w:type="dxa"/>
            <w:vAlign w:val="center"/>
          </w:tcPr>
          <w:p w14:paraId="3A9E23B1">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FCC0A8D">
            <w:pPr>
              <w:pStyle w:val="11"/>
              <w:ind w:firstLine="0"/>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10</w:t>
            </w:r>
          </w:p>
        </w:tc>
      </w:tr>
      <w:tr w14:paraId="2805B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3CECE82">
            <w:pPr>
              <w:pStyle w:val="11"/>
              <w:ind w:firstLine="0"/>
              <w:jc w:val="center"/>
              <w:rPr>
                <w:rFonts w:ascii="仿宋_GB2312" w:hAnsi="宋体" w:eastAsia="仿宋_GB2312"/>
                <w:sz w:val="24"/>
                <w:szCs w:val="24"/>
              </w:rPr>
            </w:pPr>
            <w:r>
              <w:rPr>
                <w:rFonts w:hint="eastAsia" w:ascii="仿宋_GB2312" w:hAnsi="宋体" w:eastAsia="仿宋_GB2312"/>
                <w:sz w:val="24"/>
                <w:szCs w:val="24"/>
              </w:rPr>
              <w:t>8</w:t>
            </w:r>
          </w:p>
        </w:tc>
        <w:tc>
          <w:tcPr>
            <w:tcW w:w="773" w:type="dxa"/>
            <w:vAlign w:val="center"/>
          </w:tcPr>
          <w:p w14:paraId="3FD52D3D">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70355918">
            <w:pPr>
              <w:pStyle w:val="11"/>
              <w:ind w:firstLine="0"/>
              <w:jc w:val="center"/>
              <w:rPr>
                <w:rFonts w:ascii="仿宋_GB2312" w:hAnsi="宋体" w:eastAsia="仿宋_GB2312"/>
                <w:sz w:val="24"/>
                <w:szCs w:val="24"/>
              </w:rPr>
            </w:pPr>
            <w:r>
              <w:rPr>
                <w:rFonts w:hint="eastAsia" w:ascii="仿宋_GB2312" w:hAnsi="宋体" w:eastAsia="仿宋_GB2312"/>
                <w:sz w:val="24"/>
                <w:szCs w:val="24"/>
              </w:rPr>
              <w:t>调试验收方案</w:t>
            </w:r>
          </w:p>
        </w:tc>
        <w:tc>
          <w:tcPr>
            <w:tcW w:w="4689" w:type="dxa"/>
            <w:vAlign w:val="center"/>
          </w:tcPr>
          <w:p w14:paraId="6FC4416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评委根据调试验收方案以0.1分为单位进行打分：</w:t>
            </w:r>
          </w:p>
          <w:p w14:paraId="0E8BAE5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调试验收方案内容完善，调试与验收流程</w:t>
            </w:r>
            <w:r>
              <w:rPr>
                <w:rFonts w:hint="eastAsia" w:ascii="仿宋_GB2312" w:hAnsi="宋体" w:eastAsia="仿宋_GB2312"/>
                <w:sz w:val="24"/>
                <w:szCs w:val="24"/>
                <w:lang w:val="en-US" w:eastAsia="zh-CN"/>
              </w:rPr>
              <w:t>完善，人员齐备</w:t>
            </w:r>
            <w:r>
              <w:rPr>
                <w:rFonts w:hint="eastAsia" w:ascii="仿宋_GB2312" w:hAnsi="宋体" w:eastAsia="仿宋_GB2312"/>
                <w:sz w:val="24"/>
                <w:szCs w:val="24"/>
              </w:rPr>
              <w:t>，</w:t>
            </w:r>
            <w:r>
              <w:rPr>
                <w:rFonts w:hint="eastAsia" w:ascii="仿宋_GB2312" w:hAnsi="宋体" w:eastAsia="仿宋_GB2312"/>
                <w:sz w:val="24"/>
                <w:szCs w:val="24"/>
                <w:lang w:val="en-US" w:eastAsia="zh-CN"/>
              </w:rPr>
              <w:t>出现问题处理方法能满足项目实际需求，</w:t>
            </w:r>
            <w:r>
              <w:rPr>
                <w:rFonts w:hint="eastAsia" w:ascii="仿宋_GB2312" w:hAnsi="宋体" w:eastAsia="仿宋_GB2312"/>
                <w:sz w:val="24"/>
                <w:szCs w:val="24"/>
              </w:rPr>
              <w:t>得</w:t>
            </w:r>
            <w:r>
              <w:rPr>
                <w:rFonts w:hint="eastAsia" w:ascii="仿宋_GB2312" w:hAnsi="宋体" w:eastAsia="仿宋_GB2312"/>
                <w:sz w:val="24"/>
                <w:szCs w:val="24"/>
                <w:lang w:val="en-US" w:eastAsia="zh-CN"/>
              </w:rPr>
              <w:t>6</w:t>
            </w:r>
            <w:r>
              <w:rPr>
                <w:rFonts w:hint="eastAsia" w:ascii="仿宋_GB2312" w:hAnsi="宋体" w:eastAsia="仿宋_GB2312"/>
                <w:sz w:val="24"/>
                <w:szCs w:val="24"/>
              </w:rPr>
              <w:t>-</w:t>
            </w:r>
            <w:r>
              <w:rPr>
                <w:rFonts w:hint="eastAsia" w:ascii="仿宋_GB2312" w:hAnsi="宋体" w:eastAsia="仿宋_GB2312"/>
                <w:sz w:val="24"/>
                <w:szCs w:val="24"/>
                <w:lang w:val="en-US" w:eastAsia="zh-CN"/>
              </w:rPr>
              <w:t>8</w:t>
            </w:r>
            <w:r>
              <w:rPr>
                <w:rFonts w:hint="eastAsia" w:ascii="仿宋_GB2312" w:hAnsi="宋体" w:eastAsia="仿宋_GB2312"/>
                <w:sz w:val="24"/>
                <w:szCs w:val="24"/>
              </w:rPr>
              <w:t>分</w:t>
            </w:r>
          </w:p>
          <w:p w14:paraId="646BEC6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调试验收方案内容</w:t>
            </w:r>
            <w:r>
              <w:rPr>
                <w:rFonts w:hint="eastAsia" w:ascii="仿宋_GB2312" w:hAnsi="宋体" w:eastAsia="仿宋_GB2312"/>
                <w:sz w:val="24"/>
                <w:szCs w:val="24"/>
                <w:lang w:val="en-US" w:eastAsia="zh-CN"/>
              </w:rPr>
              <w:t>比较</w:t>
            </w:r>
            <w:r>
              <w:rPr>
                <w:rFonts w:hint="eastAsia" w:ascii="仿宋_GB2312" w:hAnsi="宋体" w:eastAsia="仿宋_GB2312"/>
                <w:sz w:val="24"/>
                <w:szCs w:val="24"/>
              </w:rPr>
              <w:t>完善，调试与验收流程</w:t>
            </w:r>
            <w:r>
              <w:rPr>
                <w:rFonts w:hint="eastAsia" w:ascii="仿宋_GB2312" w:hAnsi="宋体" w:eastAsia="仿宋_GB2312"/>
                <w:sz w:val="24"/>
                <w:szCs w:val="24"/>
                <w:lang w:val="en-US" w:eastAsia="zh-CN"/>
              </w:rPr>
              <w:t>比较完善，人员足够</w:t>
            </w:r>
            <w:r>
              <w:rPr>
                <w:rFonts w:hint="eastAsia" w:ascii="仿宋_GB2312" w:hAnsi="宋体" w:eastAsia="仿宋_GB2312"/>
                <w:sz w:val="24"/>
                <w:szCs w:val="24"/>
              </w:rPr>
              <w:t>，</w:t>
            </w:r>
            <w:r>
              <w:rPr>
                <w:rFonts w:hint="eastAsia" w:ascii="仿宋_GB2312" w:hAnsi="宋体" w:eastAsia="仿宋_GB2312"/>
                <w:sz w:val="24"/>
                <w:szCs w:val="24"/>
                <w:lang w:val="en-US" w:eastAsia="zh-CN"/>
              </w:rPr>
              <w:t>出现问题处理方法能满足项目实际需求</w:t>
            </w:r>
            <w:r>
              <w:rPr>
                <w:rFonts w:hint="eastAsia" w:ascii="仿宋_GB2312" w:hAnsi="宋体" w:eastAsia="仿宋_GB2312"/>
                <w:sz w:val="24"/>
                <w:szCs w:val="24"/>
              </w:rPr>
              <w:t>，得</w:t>
            </w:r>
            <w:r>
              <w:rPr>
                <w:rFonts w:hint="eastAsia" w:ascii="仿宋_GB2312" w:hAnsi="宋体" w:eastAsia="仿宋_GB2312"/>
                <w:sz w:val="24"/>
                <w:szCs w:val="24"/>
                <w:lang w:val="en-US" w:eastAsia="zh-CN"/>
              </w:rPr>
              <w:t>3</w:t>
            </w:r>
            <w:r>
              <w:rPr>
                <w:rFonts w:hint="eastAsia" w:ascii="仿宋_GB2312" w:hAnsi="宋体" w:eastAsia="仿宋_GB2312"/>
                <w:sz w:val="24"/>
                <w:szCs w:val="24"/>
              </w:rPr>
              <w:t>-</w:t>
            </w:r>
            <w:r>
              <w:rPr>
                <w:rFonts w:hint="eastAsia" w:ascii="仿宋_GB2312" w:hAnsi="宋体" w:eastAsia="仿宋_GB2312"/>
                <w:sz w:val="24"/>
                <w:szCs w:val="24"/>
                <w:lang w:val="en-US" w:eastAsia="zh-CN"/>
              </w:rPr>
              <w:t>5</w:t>
            </w:r>
            <w:r>
              <w:rPr>
                <w:rFonts w:hint="eastAsia" w:ascii="仿宋_GB2312" w:hAnsi="宋体" w:eastAsia="仿宋_GB2312"/>
                <w:sz w:val="24"/>
                <w:szCs w:val="24"/>
              </w:rPr>
              <w:t>分</w:t>
            </w:r>
          </w:p>
          <w:p w14:paraId="1CD7526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调试验收方案简陋或存在部分缺陷，可行性差，仅能基本满足采购需求, 得0-</w:t>
            </w:r>
            <w:r>
              <w:rPr>
                <w:rFonts w:hint="eastAsia" w:ascii="仿宋_GB2312" w:hAnsi="宋体" w:eastAsia="仿宋_GB2312"/>
                <w:sz w:val="24"/>
                <w:szCs w:val="24"/>
                <w:lang w:val="en-US" w:eastAsia="zh-CN"/>
              </w:rPr>
              <w:t>2</w:t>
            </w:r>
            <w:r>
              <w:rPr>
                <w:rFonts w:hint="eastAsia" w:ascii="仿宋_GB2312" w:hAnsi="宋体" w:eastAsia="仿宋_GB2312"/>
                <w:sz w:val="24"/>
                <w:szCs w:val="24"/>
              </w:rPr>
              <w:t>分</w:t>
            </w:r>
          </w:p>
          <w:p w14:paraId="49A7E90D">
            <w:pPr>
              <w:pStyle w:val="11"/>
              <w:ind w:firstLine="240" w:firstLineChars="100"/>
              <w:rPr>
                <w:rFonts w:ascii="仿宋_GB2312" w:hAnsi="宋体" w:eastAsia="仿宋_GB2312"/>
                <w:sz w:val="24"/>
                <w:szCs w:val="24"/>
              </w:rPr>
            </w:pPr>
          </w:p>
        </w:tc>
        <w:tc>
          <w:tcPr>
            <w:tcW w:w="1026" w:type="dxa"/>
            <w:vAlign w:val="center"/>
          </w:tcPr>
          <w:p w14:paraId="49A470F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448E7405">
            <w:pPr>
              <w:pStyle w:val="11"/>
              <w:ind w:firstLine="0"/>
              <w:jc w:val="center"/>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8</w:t>
            </w:r>
          </w:p>
        </w:tc>
      </w:tr>
      <w:tr w14:paraId="75022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52D09C2">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c>
          <w:tcPr>
            <w:tcW w:w="773" w:type="dxa"/>
            <w:vAlign w:val="center"/>
          </w:tcPr>
          <w:p w14:paraId="7BDC22C7">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472F1B30">
            <w:pPr>
              <w:pStyle w:val="11"/>
              <w:ind w:firstLine="0"/>
              <w:jc w:val="center"/>
              <w:rPr>
                <w:rFonts w:ascii="仿宋_GB2312" w:hAnsi="宋体" w:eastAsia="仿宋_GB2312"/>
                <w:sz w:val="24"/>
                <w:szCs w:val="24"/>
              </w:rPr>
            </w:pPr>
            <w:r>
              <w:rPr>
                <w:rFonts w:hint="eastAsia" w:ascii="仿宋_GB2312" w:hAnsi="宋体" w:eastAsia="仿宋_GB2312"/>
                <w:sz w:val="24"/>
                <w:szCs w:val="24"/>
              </w:rPr>
              <w:t>售后服务方案</w:t>
            </w:r>
          </w:p>
        </w:tc>
        <w:tc>
          <w:tcPr>
            <w:tcW w:w="4689" w:type="dxa"/>
            <w:vAlign w:val="center"/>
          </w:tcPr>
          <w:p w14:paraId="05C23213">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评委根据售后服务措施及承诺以0.1分为单位进行打分：</w:t>
            </w:r>
          </w:p>
          <w:p w14:paraId="4628D2D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售后服务内容全面、措施完善，故障、技术支持响应时间快，有专职驻点售后服务技术人员、经验丰富，能够很好的满足用户需求，有突出的售后服务优势，得</w:t>
            </w:r>
            <w:r>
              <w:rPr>
                <w:rFonts w:hint="eastAsia" w:ascii="仿宋_GB2312" w:hAnsi="宋体" w:eastAsia="仿宋_GB2312"/>
                <w:sz w:val="24"/>
                <w:szCs w:val="24"/>
                <w:lang w:val="en-US" w:eastAsia="zh-CN"/>
              </w:rPr>
              <w:t>8</w:t>
            </w:r>
            <w:r>
              <w:rPr>
                <w:rFonts w:hint="eastAsia" w:ascii="仿宋_GB2312" w:hAnsi="宋体" w:eastAsia="仿宋_GB2312"/>
                <w:sz w:val="24"/>
                <w:szCs w:val="24"/>
              </w:rPr>
              <w:t>-</w:t>
            </w:r>
            <w:r>
              <w:rPr>
                <w:rFonts w:hint="eastAsia" w:ascii="仿宋_GB2312" w:hAnsi="宋体" w:eastAsia="仿宋_GB2312"/>
                <w:sz w:val="24"/>
                <w:szCs w:val="24"/>
                <w:lang w:val="en-US" w:eastAsia="zh-CN"/>
              </w:rPr>
              <w:t>12</w:t>
            </w:r>
            <w:r>
              <w:rPr>
                <w:rFonts w:hint="eastAsia" w:ascii="仿宋_GB2312" w:hAnsi="宋体" w:eastAsia="仿宋_GB2312"/>
                <w:sz w:val="24"/>
                <w:szCs w:val="24"/>
              </w:rPr>
              <w:t>分</w:t>
            </w:r>
          </w:p>
          <w:p w14:paraId="58E2926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售后服务内容比较全面、服务措施比较完善，故障、技术支持响应时间略长，能够满足用户实际使用要求，得</w:t>
            </w:r>
            <w:r>
              <w:rPr>
                <w:rFonts w:hint="eastAsia" w:ascii="仿宋_GB2312" w:hAnsi="宋体" w:eastAsia="仿宋_GB2312"/>
                <w:sz w:val="24"/>
                <w:szCs w:val="24"/>
                <w:lang w:val="en-US" w:eastAsia="zh-CN"/>
              </w:rPr>
              <w:t>4</w:t>
            </w:r>
            <w:r>
              <w:rPr>
                <w:rFonts w:hint="eastAsia" w:ascii="仿宋_GB2312" w:hAnsi="宋体" w:eastAsia="仿宋_GB2312"/>
                <w:sz w:val="24"/>
                <w:szCs w:val="24"/>
              </w:rPr>
              <w:t>-</w:t>
            </w:r>
            <w:r>
              <w:rPr>
                <w:rFonts w:hint="eastAsia" w:ascii="仿宋_GB2312" w:hAnsi="宋体" w:eastAsia="仿宋_GB2312"/>
                <w:sz w:val="24"/>
                <w:szCs w:val="24"/>
                <w:lang w:val="en-US" w:eastAsia="zh-CN"/>
              </w:rPr>
              <w:t>8</w:t>
            </w:r>
            <w:r>
              <w:rPr>
                <w:rFonts w:hint="eastAsia" w:ascii="仿宋_GB2312" w:hAnsi="宋体" w:eastAsia="仿宋_GB2312"/>
                <w:sz w:val="24"/>
                <w:szCs w:val="24"/>
              </w:rPr>
              <w:t>分</w:t>
            </w:r>
          </w:p>
          <w:p w14:paraId="7532D3AE">
            <w:pPr>
              <w:pStyle w:val="11"/>
              <w:ind w:firstLine="240" w:firstLineChars="100"/>
              <w:rPr>
                <w:rFonts w:ascii="仿宋_GB2312" w:hAnsi="宋体" w:eastAsia="仿宋_GB2312"/>
                <w:sz w:val="24"/>
                <w:szCs w:val="24"/>
              </w:rPr>
            </w:pPr>
            <w:r>
              <w:rPr>
                <w:rFonts w:hint="eastAsia" w:ascii="仿宋_GB2312" w:hAnsi="宋体" w:eastAsia="仿宋_GB2312"/>
                <w:sz w:val="24"/>
                <w:szCs w:val="24"/>
              </w:rPr>
              <w:t>售后服务内容比较简陋或存在部分缺陷，承诺的服务水平相对较低，仅能基本满足用户实际使用要求，得0-</w:t>
            </w:r>
            <w:r>
              <w:rPr>
                <w:rFonts w:hint="eastAsia" w:ascii="仿宋_GB2312" w:hAnsi="宋体" w:eastAsia="仿宋_GB2312"/>
                <w:sz w:val="24"/>
                <w:szCs w:val="24"/>
                <w:lang w:val="en-US" w:eastAsia="zh-CN"/>
              </w:rPr>
              <w:t>4</w:t>
            </w:r>
            <w:r>
              <w:rPr>
                <w:rFonts w:hint="eastAsia" w:ascii="仿宋_GB2312" w:hAnsi="宋体" w:eastAsia="仿宋_GB2312"/>
                <w:sz w:val="24"/>
                <w:szCs w:val="24"/>
              </w:rPr>
              <w:t>分</w:t>
            </w:r>
          </w:p>
        </w:tc>
        <w:tc>
          <w:tcPr>
            <w:tcW w:w="1026" w:type="dxa"/>
            <w:vAlign w:val="center"/>
          </w:tcPr>
          <w:p w14:paraId="39EFB2D9">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3BACF364">
            <w:pPr>
              <w:pStyle w:val="11"/>
              <w:ind w:firstLine="0"/>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12</w:t>
            </w:r>
          </w:p>
        </w:tc>
      </w:tr>
    </w:tbl>
    <w:p w14:paraId="3C6FCD73">
      <w:pPr>
        <w:spacing w:line="520" w:lineRule="exact"/>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28298A46">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5CAA5C92">
      <w:pPr>
        <w:spacing w:line="460" w:lineRule="exact"/>
        <w:jc w:val="left"/>
        <w:rPr>
          <w:b/>
          <w:kern w:val="0"/>
          <w:sz w:val="24"/>
        </w:rPr>
      </w:pPr>
    </w:p>
    <w:p w14:paraId="0EAE2F46">
      <w:pPr>
        <w:ind w:right="2080"/>
        <w:rPr>
          <w:rFonts w:ascii="仿宋" w:hAnsi="仿宋" w:eastAsia="仿宋"/>
          <w:sz w:val="52"/>
        </w:rPr>
      </w:pPr>
    </w:p>
    <w:p w14:paraId="4B5848ED">
      <w:pPr>
        <w:ind w:right="2080"/>
        <w:rPr>
          <w:rFonts w:ascii="仿宋" w:hAnsi="仿宋" w:eastAsia="仿宋"/>
          <w:sz w:val="52"/>
        </w:rPr>
      </w:pPr>
    </w:p>
    <w:p w14:paraId="14F2844B">
      <w:pPr>
        <w:rPr>
          <w:rFonts w:ascii="方正小标宋简体" w:hAnsi="仿宋" w:eastAsia="方正小标宋简体"/>
          <w:bCs/>
          <w:sz w:val="84"/>
        </w:rPr>
      </w:pPr>
    </w:p>
    <w:p w14:paraId="36C9DCB5">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7924CCB7">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13CE74D4">
      <w:pPr>
        <w:jc w:val="center"/>
        <w:rPr>
          <w:rFonts w:ascii="仿宋" w:hAnsi="仿宋" w:eastAsia="仿宋"/>
          <w:sz w:val="72"/>
        </w:rPr>
      </w:pPr>
    </w:p>
    <w:p w14:paraId="7264B5AA">
      <w:pPr>
        <w:jc w:val="center"/>
        <w:rPr>
          <w:rFonts w:ascii="仿宋" w:hAnsi="仿宋" w:eastAsia="仿宋"/>
          <w:sz w:val="72"/>
        </w:rPr>
      </w:pPr>
    </w:p>
    <w:p w14:paraId="1C9A33FF">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市区吸污处理项目</w:t>
      </w:r>
    </w:p>
    <w:p w14:paraId="62C96D37">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SDRS-TPZB-2026-107</w:t>
      </w:r>
    </w:p>
    <w:p w14:paraId="646FBDEE">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2DD64355">
      <w:pPr>
        <w:jc w:val="left"/>
        <w:rPr>
          <w:rFonts w:ascii="仿宋" w:hAnsi="仿宋" w:eastAsia="仿宋"/>
          <w:sz w:val="44"/>
        </w:rPr>
      </w:pPr>
    </w:p>
    <w:p w14:paraId="0FE1CEA0">
      <w:pPr>
        <w:jc w:val="left"/>
        <w:rPr>
          <w:rFonts w:ascii="仿宋" w:hAnsi="仿宋" w:eastAsia="仿宋"/>
          <w:sz w:val="36"/>
        </w:rPr>
      </w:pPr>
    </w:p>
    <w:p w14:paraId="64C0932F">
      <w:pPr>
        <w:tabs>
          <w:tab w:val="left" w:pos="580"/>
        </w:tabs>
        <w:ind w:left="185" w:leftChars="88" w:firstLine="1800" w:firstLineChars="500"/>
        <w:rPr>
          <w:rFonts w:ascii="仿宋" w:hAnsi="仿宋" w:eastAsia="仿宋"/>
          <w:kern w:val="0"/>
          <w:sz w:val="36"/>
          <w:szCs w:val="21"/>
        </w:rPr>
      </w:pPr>
    </w:p>
    <w:p w14:paraId="4ADB61B8">
      <w:pPr>
        <w:tabs>
          <w:tab w:val="left" w:pos="580"/>
        </w:tabs>
        <w:ind w:left="185" w:leftChars="88" w:firstLine="1800" w:firstLineChars="500"/>
        <w:rPr>
          <w:rFonts w:ascii="仿宋_GB2312" w:hAnsi="仿宋" w:eastAsia="仿宋_GB2312"/>
          <w:kern w:val="0"/>
          <w:sz w:val="36"/>
          <w:szCs w:val="36"/>
        </w:rPr>
      </w:pPr>
    </w:p>
    <w:p w14:paraId="5D409C0B">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12AF47C9">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6961B22C">
      <w:pPr>
        <w:tabs>
          <w:tab w:val="left" w:pos="580"/>
        </w:tabs>
        <w:ind w:firstLine="1800" w:firstLineChars="500"/>
        <w:rPr>
          <w:rFonts w:ascii="仿宋_GB2312" w:hAnsi="仿宋" w:eastAsia="仿宋_GB2312"/>
          <w:kern w:val="0"/>
          <w:sz w:val="36"/>
          <w:szCs w:val="36"/>
        </w:rPr>
      </w:pPr>
    </w:p>
    <w:p w14:paraId="63FD3F1D"/>
    <w:p w14:paraId="056B226A">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7A13FF0A">
      <w:pPr>
        <w:jc w:val="center"/>
        <w:rPr>
          <w:rFonts w:ascii="黑体" w:hAnsi="黑体" w:eastAsia="黑体"/>
          <w:sz w:val="44"/>
          <w:szCs w:val="44"/>
        </w:rPr>
      </w:pPr>
      <w:r>
        <w:rPr>
          <w:rFonts w:hint="eastAsia" w:ascii="黑体" w:hAnsi="黑体" w:eastAsia="黑体"/>
          <w:sz w:val="44"/>
          <w:szCs w:val="44"/>
        </w:rPr>
        <w:t>目录</w:t>
      </w:r>
    </w:p>
    <w:p w14:paraId="6C2C2E39">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75F629D4">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7FAFA438">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03C0271">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SDRS-TPZB-2026-107名称市区吸污处理项目的</w:t>
      </w:r>
      <w:r>
        <w:rPr>
          <w:rFonts w:hint="eastAsia" w:ascii="仿宋_GB2312" w:hAnsi="仿宋" w:eastAsia="仿宋_GB2312"/>
          <w:kern w:val="0"/>
          <w:sz w:val="30"/>
          <w:szCs w:val="30"/>
        </w:rPr>
        <w:t>招标文件的要求，经详细研究决定参加投标。</w:t>
      </w:r>
    </w:p>
    <w:p w14:paraId="69365388">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642F883B">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0E8A3AFE">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6805E9E7">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45EB35A2">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6B756536">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11B8AEE6">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（2）我方承诺在合同约定的期限内，按期、保质、保量完成供货任务;</w:t>
      </w:r>
    </w:p>
    <w:p w14:paraId="751A5EC8">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0FB3057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61E53B6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3225FAA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760E812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257DD23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66F67D6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1935575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2E659C8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0B327F5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法定代表人或被授权人（签字或盖章）：</w:t>
      </w:r>
    </w:p>
    <w:p w14:paraId="2B4B40E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0106E9F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014B6E99">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45DE9556">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0713DA99"/>
    <w:p w14:paraId="1FB5DC5A">
      <w:pPr>
        <w:keepNext/>
        <w:keepLines/>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投标单位资质证书扫描件</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14:paraId="1ED32816"/>
    <w:p w14:paraId="25B5A118">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43F1EC09">
      <w:pPr>
        <w:ind w:right="840"/>
        <w:jc w:val="center"/>
        <w:rPr>
          <w:rFonts w:hAnsi="宋体"/>
        </w:rPr>
      </w:pPr>
    </w:p>
    <w:p w14:paraId="32F8F8B3">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469C64B">
      <w:pPr>
        <w:tabs>
          <w:tab w:val="left" w:pos="5580"/>
        </w:tabs>
        <w:spacing w:line="600" w:lineRule="exact"/>
        <w:ind w:left="1100" w:leftChars="-29" w:hanging="1161"/>
        <w:rPr>
          <w:rFonts w:ascii="仿宋_GB2312" w:hAnsi="仿宋" w:eastAsia="仿宋_GB2312"/>
          <w:sz w:val="32"/>
          <w:szCs w:val="32"/>
        </w:rPr>
      </w:pPr>
    </w:p>
    <w:p w14:paraId="38E8E7DD">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5A13E11A">
      <w:pPr>
        <w:tabs>
          <w:tab w:val="left" w:pos="5580"/>
        </w:tabs>
        <w:spacing w:line="600" w:lineRule="exact"/>
        <w:rPr>
          <w:rFonts w:ascii="仿宋_GB2312" w:hAnsi="仿宋" w:eastAsia="仿宋_GB2312"/>
          <w:sz w:val="32"/>
          <w:szCs w:val="32"/>
        </w:rPr>
      </w:pPr>
    </w:p>
    <w:p w14:paraId="47AF77CA">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319355F4">
      <w:pPr>
        <w:spacing w:line="600" w:lineRule="exact"/>
        <w:rPr>
          <w:rFonts w:ascii="仿宋_GB2312" w:hAnsi="仿宋" w:eastAsia="仿宋_GB2312"/>
          <w:sz w:val="32"/>
          <w:szCs w:val="32"/>
        </w:rPr>
      </w:pPr>
    </w:p>
    <w:p w14:paraId="7C5535BF">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6BFBE4DC">
      <w:pPr>
        <w:keepNext/>
        <w:keepLines/>
        <w:spacing w:line="560" w:lineRule="exact"/>
        <w:jc w:val="center"/>
        <w:outlineLvl w:val="2"/>
        <w:rPr>
          <w:rFonts w:eastAsia="黑体"/>
          <w:bCs/>
          <w:sz w:val="44"/>
          <w:szCs w:val="32"/>
        </w:rPr>
      </w:pPr>
      <w:r>
        <w:br w:type="page"/>
      </w:r>
      <w:r>
        <w:rPr>
          <w:rFonts w:hint="eastAsia" w:eastAsia="黑体"/>
          <w:bCs/>
          <w:sz w:val="32"/>
          <w:szCs w:val="32"/>
        </w:rPr>
        <w:t>法人授权委托书</w:t>
      </w:r>
    </w:p>
    <w:p w14:paraId="3987AB28">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为本公司的合法代理人，参加编号为SDRS-TPZB-2026-107号的公开招标采购活动，以本公司名义处理一切与之有关的事宜。</w:t>
      </w:r>
    </w:p>
    <w:p w14:paraId="24BDF24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260451F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日法定代表人签字或盖章并由被授权人签字、单位盖章生效，特此声明。</w:t>
      </w:r>
    </w:p>
    <w:p w14:paraId="0EC9C8E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6E2CFAAA">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4E99472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694BF663">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223835E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6178445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5DE1C51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39540D1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68878C4A">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378E4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331DD7AA">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1AE75400">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67B380D1">
      <w:pPr>
        <w:rPr>
          <w:vanish/>
        </w:rPr>
      </w:pPr>
    </w:p>
    <w:p w14:paraId="6C61B49B">
      <w:pPr>
        <w:spacing w:line="520" w:lineRule="exact"/>
        <w:rPr>
          <w:rFonts w:ascii="仿宋_GB2312" w:hAnsi="仿宋" w:eastAsia="仿宋_GB2312"/>
          <w:b/>
          <w:kern w:val="0"/>
          <w:sz w:val="36"/>
          <w:szCs w:val="21"/>
        </w:rPr>
      </w:pPr>
    </w:p>
    <w:p w14:paraId="7B5A809C">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5A04ECDD">
      <w:pPr>
        <w:jc w:val="center"/>
        <w:rPr>
          <w:rFonts w:ascii="仿宋_GB2312" w:eastAsia="仿宋_GB2312"/>
          <w:sz w:val="28"/>
          <w:szCs w:val="28"/>
        </w:rPr>
      </w:pPr>
      <w:r>
        <w:rPr>
          <w:rFonts w:hint="eastAsia" w:ascii="仿宋_GB2312" w:eastAsia="仿宋_GB2312"/>
          <w:sz w:val="28"/>
          <w:szCs w:val="28"/>
        </w:rPr>
        <w:t>（格式自拟，加盖投标人公章）</w:t>
      </w:r>
    </w:p>
    <w:p w14:paraId="09FFAE6F">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30D38B20">
      <w:pPr>
        <w:jc w:val="center"/>
        <w:rPr>
          <w:rFonts w:ascii="仿宋_GB2312" w:eastAsia="仿宋_GB2312"/>
          <w:sz w:val="28"/>
          <w:szCs w:val="28"/>
        </w:rPr>
      </w:pPr>
      <w:r>
        <w:rPr>
          <w:rFonts w:hint="eastAsia" w:ascii="仿宋_GB2312" w:eastAsia="仿宋_GB2312"/>
          <w:sz w:val="28"/>
          <w:szCs w:val="28"/>
        </w:rPr>
        <w:t>（加盖投标人公章）</w:t>
      </w:r>
    </w:p>
    <w:p w14:paraId="3E8D2A4F">
      <w:pPr>
        <w:jc w:val="center"/>
        <w:rPr>
          <w:rFonts w:ascii="仿宋_GB2312" w:eastAsia="仿宋_GB2312"/>
          <w:sz w:val="28"/>
          <w:szCs w:val="28"/>
        </w:rPr>
      </w:pPr>
    </w:p>
    <w:p w14:paraId="489CF0D1">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47CF4CC7">
      <w:pPr>
        <w:tabs>
          <w:tab w:val="left" w:pos="5580"/>
        </w:tabs>
        <w:spacing w:line="360" w:lineRule="auto"/>
        <w:rPr>
          <w:rFonts w:ascii="仿宋_GB2312" w:hAnsi="仿宋" w:eastAsia="仿宋_GB2312"/>
          <w:bCs/>
          <w:sz w:val="28"/>
          <w:szCs w:val="28"/>
        </w:rPr>
      </w:pPr>
    </w:p>
    <w:p w14:paraId="76C159BD">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729C93A1">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7BD87DF2">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3B64B3DC">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2154DE02">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4FD5B975">
      <w:pPr>
        <w:tabs>
          <w:tab w:val="left" w:pos="5580"/>
        </w:tabs>
        <w:spacing w:line="360" w:lineRule="auto"/>
        <w:ind w:firstLine="4132" w:firstLineChars="1476"/>
        <w:rPr>
          <w:rFonts w:ascii="仿宋_GB2312" w:hAnsi="仿宋" w:eastAsia="仿宋_GB2312"/>
          <w:bCs/>
          <w:sz w:val="28"/>
          <w:szCs w:val="28"/>
        </w:rPr>
      </w:pPr>
    </w:p>
    <w:p w14:paraId="5538A953">
      <w:pPr>
        <w:tabs>
          <w:tab w:val="left" w:pos="5580"/>
        </w:tabs>
        <w:spacing w:line="360" w:lineRule="auto"/>
        <w:ind w:firstLine="4132" w:firstLineChars="1476"/>
        <w:rPr>
          <w:rFonts w:ascii="仿宋_GB2312" w:hAnsi="仿宋" w:eastAsia="仿宋_GB2312"/>
          <w:bCs/>
          <w:sz w:val="28"/>
          <w:szCs w:val="28"/>
        </w:rPr>
      </w:pPr>
    </w:p>
    <w:p w14:paraId="79C4BD99">
      <w:pPr>
        <w:tabs>
          <w:tab w:val="left" w:pos="5580"/>
        </w:tabs>
        <w:spacing w:line="360" w:lineRule="auto"/>
        <w:ind w:firstLine="4132" w:firstLineChars="1476"/>
        <w:rPr>
          <w:rFonts w:ascii="仿宋_GB2312" w:hAnsi="仿宋" w:eastAsia="仿宋_GB2312"/>
          <w:bCs/>
          <w:sz w:val="28"/>
          <w:szCs w:val="28"/>
        </w:rPr>
      </w:pPr>
    </w:p>
    <w:p w14:paraId="0BAA9EBB">
      <w:pPr>
        <w:tabs>
          <w:tab w:val="left" w:pos="5580"/>
        </w:tabs>
        <w:spacing w:line="360" w:lineRule="auto"/>
        <w:ind w:firstLine="4132" w:firstLineChars="1476"/>
        <w:rPr>
          <w:rFonts w:ascii="仿宋_GB2312" w:hAnsi="仿宋" w:eastAsia="仿宋_GB2312"/>
          <w:bCs/>
          <w:sz w:val="28"/>
          <w:szCs w:val="28"/>
        </w:rPr>
      </w:pPr>
    </w:p>
    <w:p w14:paraId="2B98210F">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06390DFA">
      <w:pPr>
        <w:tabs>
          <w:tab w:val="left" w:pos="5580"/>
        </w:tabs>
        <w:wordWrap w:val="0"/>
        <w:spacing w:line="360" w:lineRule="auto"/>
        <w:ind w:firstLine="708" w:firstLineChars="253"/>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55D9D4E9">
      <w:pPr>
        <w:tabs>
          <w:tab w:val="left" w:pos="5580"/>
        </w:tabs>
        <w:spacing w:line="360" w:lineRule="auto"/>
        <w:ind w:firstLine="4132" w:firstLineChars="1476"/>
        <w:rPr>
          <w:rFonts w:ascii="仿宋_GB2312" w:eastAsia="仿宋_GB2312"/>
          <w:kern w:val="0"/>
          <w:sz w:val="28"/>
          <w:szCs w:val="28"/>
        </w:rPr>
      </w:pPr>
    </w:p>
    <w:p w14:paraId="20C9C51D">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779BB489">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2B69E528">
      <w:pPr>
        <w:jc w:val="center"/>
        <w:rPr>
          <w:rFonts w:ascii="仿宋_GB2312" w:eastAsia="仿宋_GB2312"/>
          <w:sz w:val="28"/>
          <w:szCs w:val="28"/>
        </w:rPr>
      </w:pPr>
      <w:r>
        <w:rPr>
          <w:rFonts w:hint="eastAsia" w:ascii="仿宋_GB2312" w:eastAsia="仿宋_GB2312"/>
          <w:sz w:val="28"/>
          <w:szCs w:val="28"/>
        </w:rPr>
        <w:t>（加盖公章）</w:t>
      </w:r>
    </w:p>
    <w:p w14:paraId="1888ECE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57F50454">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6DB3DD02">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28329568">
      <w:pPr>
        <w:jc w:val="center"/>
        <w:rPr>
          <w:rFonts w:ascii="仿宋_GB2312" w:eastAsia="仿宋_GB2312"/>
          <w:sz w:val="28"/>
          <w:szCs w:val="28"/>
        </w:rPr>
      </w:pPr>
      <w:r>
        <w:rPr>
          <w:rFonts w:hint="eastAsia" w:ascii="仿宋_GB2312" w:eastAsia="仿宋_GB2312"/>
          <w:sz w:val="28"/>
          <w:szCs w:val="28"/>
        </w:rPr>
        <w:t>（加盖公章）</w:t>
      </w:r>
    </w:p>
    <w:p w14:paraId="379A7E0A">
      <w:pPr>
        <w:rPr>
          <w:rFonts w:hint="eastAsia"/>
        </w:rPr>
      </w:pPr>
    </w:p>
    <w:p w14:paraId="3CE21582">
      <w:pPr>
        <w:rPr>
          <w:rFonts w:ascii="宋体" w:hAnsi="Courier New"/>
          <w:kern w:val="0"/>
          <w:szCs w:val="21"/>
        </w:rPr>
      </w:pPr>
    </w:p>
    <w:p w14:paraId="485FE7D4">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224D946C">
      <w:pPr>
        <w:widowControl/>
        <w:jc w:val="center"/>
        <w:rPr>
          <w:rFonts w:ascii="仿宋_GB2312" w:eastAsia="仿宋_GB2312"/>
          <w:sz w:val="28"/>
          <w:szCs w:val="28"/>
        </w:rPr>
      </w:pPr>
      <w:r>
        <w:rPr>
          <w:rFonts w:hint="eastAsia" w:ascii="仿宋_GB2312" w:eastAsia="仿宋_GB2312"/>
          <w:sz w:val="28"/>
          <w:szCs w:val="28"/>
        </w:rPr>
        <w:t>（格式自拟，加盖公章）</w:t>
      </w:r>
    </w:p>
    <w:p w14:paraId="1543B600">
      <w:pPr>
        <w:keepNext/>
        <w:keepLines/>
        <w:spacing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61A9CB68"/>
    <w:p w14:paraId="49ED3178">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4A6C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B8F9685">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3E8E428F">
            <w:pPr>
              <w:spacing w:line="440" w:lineRule="exact"/>
              <w:jc w:val="center"/>
              <w:rPr>
                <w:rFonts w:ascii="仿宋_GB2312" w:hAnsi="仿宋" w:eastAsia="仿宋_GB2312"/>
                <w:sz w:val="28"/>
                <w:szCs w:val="28"/>
              </w:rPr>
            </w:pPr>
          </w:p>
        </w:tc>
        <w:tc>
          <w:tcPr>
            <w:tcW w:w="2106" w:type="dxa"/>
            <w:gridSpan w:val="3"/>
            <w:vAlign w:val="center"/>
          </w:tcPr>
          <w:p w14:paraId="729C4468">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6FF94F87">
            <w:pPr>
              <w:spacing w:line="440" w:lineRule="exact"/>
              <w:jc w:val="center"/>
              <w:rPr>
                <w:rFonts w:ascii="仿宋_GB2312" w:hAnsi="仿宋" w:eastAsia="仿宋_GB2312"/>
                <w:sz w:val="28"/>
                <w:szCs w:val="28"/>
              </w:rPr>
            </w:pPr>
          </w:p>
        </w:tc>
      </w:tr>
      <w:tr w14:paraId="4A3D8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B902B96">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74E50649">
            <w:pPr>
              <w:spacing w:line="440" w:lineRule="exact"/>
              <w:jc w:val="center"/>
              <w:rPr>
                <w:rFonts w:ascii="仿宋_GB2312" w:hAnsi="仿宋" w:eastAsia="仿宋_GB2312"/>
                <w:sz w:val="28"/>
                <w:szCs w:val="28"/>
              </w:rPr>
            </w:pPr>
          </w:p>
        </w:tc>
        <w:tc>
          <w:tcPr>
            <w:tcW w:w="2106" w:type="dxa"/>
            <w:gridSpan w:val="3"/>
            <w:vAlign w:val="center"/>
          </w:tcPr>
          <w:p w14:paraId="112F14D6">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563F0206">
            <w:pPr>
              <w:spacing w:line="440" w:lineRule="exact"/>
              <w:jc w:val="center"/>
              <w:rPr>
                <w:rFonts w:ascii="仿宋_GB2312" w:hAnsi="仿宋" w:eastAsia="仿宋_GB2312"/>
                <w:sz w:val="28"/>
                <w:szCs w:val="28"/>
              </w:rPr>
            </w:pPr>
          </w:p>
        </w:tc>
      </w:tr>
      <w:tr w14:paraId="6D2F9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5816C57">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4126163B">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13F3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63386D4">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11C8600A">
            <w:pPr>
              <w:spacing w:line="440" w:lineRule="exact"/>
              <w:jc w:val="center"/>
              <w:rPr>
                <w:rFonts w:ascii="仿宋_GB2312" w:hAnsi="仿宋" w:eastAsia="仿宋_GB2312"/>
                <w:sz w:val="28"/>
                <w:szCs w:val="28"/>
              </w:rPr>
            </w:pPr>
          </w:p>
        </w:tc>
        <w:tc>
          <w:tcPr>
            <w:tcW w:w="2827" w:type="dxa"/>
            <w:gridSpan w:val="4"/>
            <w:vAlign w:val="center"/>
          </w:tcPr>
          <w:p w14:paraId="4F191E1F">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11A577D6">
            <w:pPr>
              <w:spacing w:line="440" w:lineRule="exact"/>
              <w:jc w:val="center"/>
              <w:rPr>
                <w:rFonts w:ascii="仿宋_GB2312" w:hAnsi="仿宋" w:eastAsia="仿宋_GB2312"/>
                <w:sz w:val="28"/>
                <w:szCs w:val="28"/>
              </w:rPr>
            </w:pPr>
          </w:p>
        </w:tc>
      </w:tr>
      <w:tr w14:paraId="2F48B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6D7E88F4">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2A58D7CD">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2D5BA153">
            <w:pPr>
              <w:spacing w:line="440" w:lineRule="exact"/>
              <w:jc w:val="center"/>
              <w:rPr>
                <w:rFonts w:ascii="仿宋_GB2312" w:hAnsi="仿宋" w:eastAsia="仿宋_GB2312"/>
                <w:sz w:val="28"/>
                <w:szCs w:val="28"/>
              </w:rPr>
            </w:pPr>
          </w:p>
        </w:tc>
      </w:tr>
      <w:tr w14:paraId="0AF8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471822F">
            <w:pPr>
              <w:spacing w:line="440" w:lineRule="exact"/>
              <w:jc w:val="center"/>
              <w:rPr>
                <w:rFonts w:ascii="仿宋_GB2312" w:hAnsi="仿宋" w:eastAsia="仿宋_GB2312"/>
                <w:sz w:val="28"/>
                <w:szCs w:val="28"/>
              </w:rPr>
            </w:pPr>
          </w:p>
        </w:tc>
        <w:tc>
          <w:tcPr>
            <w:tcW w:w="2214" w:type="dxa"/>
            <w:gridSpan w:val="2"/>
            <w:vAlign w:val="center"/>
          </w:tcPr>
          <w:p w14:paraId="619BFDB8">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386161F9">
            <w:pPr>
              <w:spacing w:line="440" w:lineRule="exact"/>
              <w:jc w:val="center"/>
              <w:rPr>
                <w:rFonts w:ascii="仿宋_GB2312" w:hAnsi="仿宋" w:eastAsia="仿宋_GB2312"/>
                <w:sz w:val="28"/>
                <w:szCs w:val="28"/>
              </w:rPr>
            </w:pPr>
          </w:p>
        </w:tc>
      </w:tr>
      <w:tr w14:paraId="662E6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742FDC58">
            <w:pPr>
              <w:spacing w:line="440" w:lineRule="exact"/>
              <w:jc w:val="center"/>
              <w:rPr>
                <w:rFonts w:ascii="仿宋_GB2312" w:hAnsi="仿宋" w:eastAsia="仿宋_GB2312"/>
                <w:sz w:val="28"/>
                <w:szCs w:val="28"/>
              </w:rPr>
            </w:pPr>
          </w:p>
        </w:tc>
        <w:tc>
          <w:tcPr>
            <w:tcW w:w="2214" w:type="dxa"/>
            <w:gridSpan w:val="2"/>
            <w:vAlign w:val="center"/>
          </w:tcPr>
          <w:p w14:paraId="6B250145">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05AEA417">
            <w:pPr>
              <w:spacing w:line="440" w:lineRule="exact"/>
              <w:jc w:val="center"/>
              <w:rPr>
                <w:rFonts w:ascii="仿宋_GB2312" w:hAnsi="仿宋" w:eastAsia="仿宋_GB2312"/>
                <w:sz w:val="28"/>
                <w:szCs w:val="28"/>
              </w:rPr>
            </w:pPr>
          </w:p>
        </w:tc>
        <w:tc>
          <w:tcPr>
            <w:tcW w:w="2214" w:type="dxa"/>
            <w:gridSpan w:val="2"/>
            <w:vAlign w:val="center"/>
          </w:tcPr>
          <w:p w14:paraId="17D9A8C0">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142B8F8A">
            <w:pPr>
              <w:spacing w:line="440" w:lineRule="exact"/>
              <w:jc w:val="center"/>
              <w:rPr>
                <w:rFonts w:ascii="仿宋_GB2312" w:hAnsi="仿宋" w:eastAsia="仿宋_GB2312"/>
                <w:sz w:val="28"/>
                <w:szCs w:val="28"/>
              </w:rPr>
            </w:pPr>
          </w:p>
        </w:tc>
      </w:tr>
      <w:tr w14:paraId="5614B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D33D688">
            <w:pPr>
              <w:spacing w:line="440" w:lineRule="exact"/>
              <w:jc w:val="center"/>
              <w:rPr>
                <w:rFonts w:ascii="仿宋_GB2312" w:hAnsi="仿宋" w:eastAsia="仿宋_GB2312"/>
                <w:sz w:val="28"/>
                <w:szCs w:val="28"/>
              </w:rPr>
            </w:pPr>
          </w:p>
        </w:tc>
        <w:tc>
          <w:tcPr>
            <w:tcW w:w="2214" w:type="dxa"/>
            <w:gridSpan w:val="2"/>
            <w:vAlign w:val="center"/>
          </w:tcPr>
          <w:p w14:paraId="68B9E876">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3F17D487">
            <w:pPr>
              <w:spacing w:line="440" w:lineRule="exact"/>
              <w:jc w:val="center"/>
              <w:rPr>
                <w:rFonts w:ascii="仿宋_GB2312" w:hAnsi="仿宋" w:eastAsia="仿宋_GB2312"/>
                <w:sz w:val="28"/>
                <w:szCs w:val="28"/>
              </w:rPr>
            </w:pPr>
          </w:p>
        </w:tc>
        <w:tc>
          <w:tcPr>
            <w:tcW w:w="2214" w:type="dxa"/>
            <w:gridSpan w:val="2"/>
            <w:vAlign w:val="center"/>
          </w:tcPr>
          <w:p w14:paraId="10411AD5">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2CAF246A">
            <w:pPr>
              <w:spacing w:line="440" w:lineRule="exact"/>
              <w:jc w:val="center"/>
              <w:rPr>
                <w:rFonts w:ascii="仿宋_GB2312" w:hAnsi="仿宋" w:eastAsia="仿宋_GB2312"/>
                <w:sz w:val="28"/>
                <w:szCs w:val="28"/>
              </w:rPr>
            </w:pPr>
          </w:p>
        </w:tc>
      </w:tr>
      <w:tr w14:paraId="2BEE7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72E96D49">
            <w:pPr>
              <w:spacing w:line="440" w:lineRule="exact"/>
              <w:jc w:val="center"/>
              <w:rPr>
                <w:rFonts w:ascii="仿宋_GB2312" w:hAnsi="仿宋" w:eastAsia="仿宋_GB2312"/>
                <w:sz w:val="28"/>
                <w:szCs w:val="28"/>
              </w:rPr>
            </w:pPr>
          </w:p>
        </w:tc>
        <w:tc>
          <w:tcPr>
            <w:tcW w:w="2214" w:type="dxa"/>
            <w:gridSpan w:val="2"/>
            <w:vAlign w:val="center"/>
          </w:tcPr>
          <w:p w14:paraId="00126CCE">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5DE4C1DF">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1752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76D2FD78">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4203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62E68EDB">
            <w:pPr>
              <w:spacing w:line="440" w:lineRule="exact"/>
              <w:rPr>
                <w:rFonts w:ascii="仿宋_GB2312" w:hAnsi="仿宋" w:eastAsia="仿宋_GB2312"/>
                <w:sz w:val="28"/>
                <w:szCs w:val="28"/>
              </w:rPr>
            </w:pPr>
          </w:p>
        </w:tc>
      </w:tr>
    </w:tbl>
    <w:p w14:paraId="1540B194">
      <w:pPr>
        <w:jc w:val="center"/>
        <w:rPr>
          <w:rFonts w:ascii="仿宋_GB2312" w:hAnsi="仿宋" w:eastAsia="仿宋_GB2312"/>
          <w:b/>
          <w:sz w:val="44"/>
          <w:szCs w:val="44"/>
        </w:rPr>
      </w:pPr>
    </w:p>
    <w:p w14:paraId="6DE939B4">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7579E69">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6764EAE6">
      <w:pPr>
        <w:jc w:val="right"/>
        <w:rPr>
          <w:rFonts w:ascii="黑体" w:hAnsi="黑体" w:eastAsia="黑体"/>
          <w:sz w:val="40"/>
          <w:szCs w:val="44"/>
        </w:rPr>
      </w:pPr>
      <w:r>
        <w:rPr>
          <w:rFonts w:hAnsi="仿宋"/>
          <w:sz w:val="32"/>
          <w:szCs w:val="32"/>
        </w:rPr>
        <w:br w:type="page"/>
      </w:r>
      <w:r>
        <w:rPr>
          <w:rFonts w:hint="eastAsia" w:ascii="黑体" w:hAnsi="黑体" w:eastAsia="黑体"/>
          <w:sz w:val="40"/>
          <w:szCs w:val="44"/>
        </w:rPr>
        <w:t>投标报价内的备品备件、易损件及专用工具清单(如有)</w:t>
      </w:r>
    </w:p>
    <w:p w14:paraId="259461B5">
      <w:pPr>
        <w:spacing w:line="360" w:lineRule="exact"/>
        <w:jc w:val="right"/>
        <w:rPr>
          <w:rFonts w:ascii="仿宋" w:hAnsi="仿宋" w:eastAsia="仿宋"/>
          <w:kern w:val="0"/>
          <w:sz w:val="24"/>
        </w:rPr>
      </w:pPr>
      <w:r>
        <w:rPr>
          <w:rFonts w:hint="eastAsia" w:ascii="仿宋" w:hAnsi="仿宋" w:eastAsia="仿宋"/>
          <w:kern w:val="0"/>
          <w:sz w:val="24"/>
        </w:rPr>
        <w:t>单位：元</w:t>
      </w:r>
    </w:p>
    <w:tbl>
      <w:tblPr>
        <w:tblStyle w:val="30"/>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86"/>
        <w:gridCol w:w="1275"/>
        <w:gridCol w:w="939"/>
        <w:gridCol w:w="1294"/>
        <w:gridCol w:w="1294"/>
        <w:gridCol w:w="1295"/>
        <w:gridCol w:w="1295"/>
      </w:tblGrid>
      <w:tr w14:paraId="1D1CE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986" w:type="dxa"/>
            <w:vAlign w:val="center"/>
          </w:tcPr>
          <w:p w14:paraId="487522A9">
            <w:pPr>
              <w:spacing w:line="360" w:lineRule="exact"/>
              <w:jc w:val="center"/>
              <w:rPr>
                <w:rFonts w:ascii="仿宋_GB2312" w:hAnsi="仿宋" w:eastAsia="仿宋_GB2312"/>
                <w:sz w:val="24"/>
              </w:rPr>
            </w:pPr>
            <w:r>
              <w:rPr>
                <w:rFonts w:hint="eastAsia" w:ascii="仿宋_GB2312" w:hAnsi="仿宋" w:eastAsia="仿宋_GB2312"/>
                <w:sz w:val="24"/>
              </w:rPr>
              <w:t>备品备件名称</w:t>
            </w:r>
          </w:p>
        </w:tc>
        <w:tc>
          <w:tcPr>
            <w:tcW w:w="1275" w:type="dxa"/>
            <w:vAlign w:val="center"/>
          </w:tcPr>
          <w:p w14:paraId="50BF994A">
            <w:pPr>
              <w:spacing w:line="360" w:lineRule="exact"/>
              <w:jc w:val="center"/>
              <w:rPr>
                <w:rFonts w:ascii="仿宋_GB2312" w:hAnsi="仿宋" w:eastAsia="仿宋_GB2312"/>
                <w:sz w:val="24"/>
              </w:rPr>
            </w:pPr>
            <w:r>
              <w:rPr>
                <w:rFonts w:hint="eastAsia" w:ascii="仿宋_GB2312" w:hAnsi="仿宋" w:eastAsia="仿宋_GB2312"/>
                <w:sz w:val="24"/>
              </w:rPr>
              <w:t>规格型号</w:t>
            </w:r>
          </w:p>
        </w:tc>
        <w:tc>
          <w:tcPr>
            <w:tcW w:w="939" w:type="dxa"/>
            <w:vAlign w:val="center"/>
          </w:tcPr>
          <w:p w14:paraId="61689B4D">
            <w:pPr>
              <w:spacing w:line="360" w:lineRule="exact"/>
              <w:jc w:val="center"/>
              <w:rPr>
                <w:rFonts w:ascii="仿宋_GB2312" w:hAnsi="仿宋" w:eastAsia="仿宋_GB2312"/>
                <w:sz w:val="24"/>
              </w:rPr>
            </w:pPr>
            <w:r>
              <w:rPr>
                <w:rFonts w:hint="eastAsia" w:ascii="仿宋_GB2312" w:hAnsi="仿宋" w:eastAsia="仿宋_GB2312"/>
                <w:sz w:val="24"/>
              </w:rPr>
              <w:t>数量</w:t>
            </w:r>
          </w:p>
        </w:tc>
        <w:tc>
          <w:tcPr>
            <w:tcW w:w="1294" w:type="dxa"/>
            <w:vAlign w:val="center"/>
          </w:tcPr>
          <w:p w14:paraId="051AB6A3">
            <w:pPr>
              <w:spacing w:line="360" w:lineRule="exact"/>
              <w:jc w:val="center"/>
              <w:rPr>
                <w:rFonts w:ascii="仿宋_GB2312" w:hAnsi="仿宋" w:eastAsia="仿宋_GB2312"/>
                <w:sz w:val="24"/>
              </w:rPr>
            </w:pPr>
            <w:r>
              <w:rPr>
                <w:rFonts w:hint="eastAsia" w:ascii="仿宋_GB2312" w:hAnsi="仿宋" w:eastAsia="仿宋_GB2312"/>
                <w:sz w:val="24"/>
              </w:rPr>
              <w:t>产地</w:t>
            </w:r>
          </w:p>
        </w:tc>
        <w:tc>
          <w:tcPr>
            <w:tcW w:w="1294" w:type="dxa"/>
            <w:vAlign w:val="center"/>
          </w:tcPr>
          <w:p w14:paraId="6CDD40A3">
            <w:pPr>
              <w:spacing w:line="360" w:lineRule="exact"/>
              <w:jc w:val="center"/>
              <w:rPr>
                <w:rFonts w:ascii="仿宋_GB2312" w:hAnsi="仿宋" w:eastAsia="仿宋_GB2312"/>
                <w:sz w:val="24"/>
              </w:rPr>
            </w:pPr>
            <w:r>
              <w:rPr>
                <w:rFonts w:hint="eastAsia" w:ascii="仿宋_GB2312" w:hAnsi="仿宋" w:eastAsia="仿宋_GB2312"/>
                <w:sz w:val="24"/>
              </w:rPr>
              <w:t>品牌</w:t>
            </w:r>
          </w:p>
        </w:tc>
        <w:tc>
          <w:tcPr>
            <w:tcW w:w="1295" w:type="dxa"/>
            <w:vAlign w:val="center"/>
          </w:tcPr>
          <w:p w14:paraId="7F059A9B">
            <w:pPr>
              <w:spacing w:line="360" w:lineRule="exact"/>
              <w:jc w:val="center"/>
              <w:rPr>
                <w:rFonts w:ascii="仿宋_GB2312" w:hAnsi="仿宋" w:eastAsia="仿宋_GB2312"/>
                <w:sz w:val="24"/>
              </w:rPr>
            </w:pPr>
            <w:r>
              <w:rPr>
                <w:rFonts w:hint="eastAsia" w:ascii="仿宋_GB2312" w:hAnsi="仿宋" w:eastAsia="仿宋_GB2312"/>
                <w:sz w:val="24"/>
              </w:rPr>
              <w:t>单价</w:t>
            </w:r>
          </w:p>
        </w:tc>
        <w:tc>
          <w:tcPr>
            <w:tcW w:w="1295" w:type="dxa"/>
            <w:vAlign w:val="center"/>
          </w:tcPr>
          <w:p w14:paraId="15093402">
            <w:pPr>
              <w:spacing w:line="360" w:lineRule="exact"/>
              <w:jc w:val="center"/>
              <w:rPr>
                <w:rFonts w:ascii="仿宋_GB2312" w:hAnsi="仿宋" w:eastAsia="仿宋_GB2312"/>
                <w:sz w:val="24"/>
              </w:rPr>
            </w:pPr>
            <w:r>
              <w:rPr>
                <w:rFonts w:hint="eastAsia" w:ascii="仿宋_GB2312" w:hAnsi="仿宋" w:eastAsia="仿宋_GB2312"/>
                <w:sz w:val="24"/>
              </w:rPr>
              <w:t>合价</w:t>
            </w:r>
          </w:p>
        </w:tc>
      </w:tr>
      <w:tr w14:paraId="462A9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82673AA">
            <w:pPr>
              <w:spacing w:line="360" w:lineRule="exact"/>
              <w:jc w:val="center"/>
              <w:rPr>
                <w:rFonts w:ascii="仿宋_GB2312" w:hAnsi="宋体" w:eastAsia="仿宋_GB2312"/>
                <w:b/>
                <w:sz w:val="24"/>
              </w:rPr>
            </w:pPr>
          </w:p>
        </w:tc>
        <w:tc>
          <w:tcPr>
            <w:tcW w:w="1275" w:type="dxa"/>
            <w:vAlign w:val="center"/>
          </w:tcPr>
          <w:p w14:paraId="76303053">
            <w:pPr>
              <w:spacing w:line="360" w:lineRule="exact"/>
              <w:jc w:val="center"/>
              <w:rPr>
                <w:rFonts w:ascii="仿宋_GB2312" w:hAnsi="宋体" w:eastAsia="仿宋_GB2312"/>
                <w:b/>
                <w:sz w:val="24"/>
              </w:rPr>
            </w:pPr>
          </w:p>
        </w:tc>
        <w:tc>
          <w:tcPr>
            <w:tcW w:w="939" w:type="dxa"/>
            <w:vAlign w:val="center"/>
          </w:tcPr>
          <w:p w14:paraId="31BACBD3">
            <w:pPr>
              <w:spacing w:line="360" w:lineRule="exact"/>
              <w:jc w:val="center"/>
              <w:rPr>
                <w:rFonts w:ascii="仿宋_GB2312" w:hAnsi="宋体" w:eastAsia="仿宋_GB2312"/>
                <w:b/>
                <w:sz w:val="24"/>
              </w:rPr>
            </w:pPr>
          </w:p>
        </w:tc>
        <w:tc>
          <w:tcPr>
            <w:tcW w:w="1294" w:type="dxa"/>
            <w:vAlign w:val="center"/>
          </w:tcPr>
          <w:p w14:paraId="662A383D">
            <w:pPr>
              <w:spacing w:line="360" w:lineRule="exact"/>
              <w:jc w:val="center"/>
              <w:rPr>
                <w:rFonts w:ascii="仿宋_GB2312" w:hAnsi="宋体" w:eastAsia="仿宋_GB2312"/>
                <w:b/>
                <w:sz w:val="24"/>
              </w:rPr>
            </w:pPr>
          </w:p>
        </w:tc>
        <w:tc>
          <w:tcPr>
            <w:tcW w:w="1294" w:type="dxa"/>
            <w:vAlign w:val="center"/>
          </w:tcPr>
          <w:p w14:paraId="7CBC6D26">
            <w:pPr>
              <w:spacing w:line="360" w:lineRule="exact"/>
              <w:jc w:val="center"/>
              <w:rPr>
                <w:rFonts w:ascii="仿宋_GB2312" w:hAnsi="宋体" w:eastAsia="仿宋_GB2312"/>
                <w:b/>
                <w:sz w:val="24"/>
              </w:rPr>
            </w:pPr>
          </w:p>
        </w:tc>
        <w:tc>
          <w:tcPr>
            <w:tcW w:w="1295" w:type="dxa"/>
            <w:vAlign w:val="center"/>
          </w:tcPr>
          <w:p w14:paraId="63B447B5">
            <w:pPr>
              <w:spacing w:line="360" w:lineRule="exact"/>
              <w:jc w:val="center"/>
              <w:rPr>
                <w:rFonts w:ascii="仿宋_GB2312" w:hAnsi="宋体" w:eastAsia="仿宋_GB2312"/>
                <w:b/>
                <w:sz w:val="24"/>
              </w:rPr>
            </w:pPr>
          </w:p>
        </w:tc>
        <w:tc>
          <w:tcPr>
            <w:tcW w:w="1295" w:type="dxa"/>
            <w:vAlign w:val="center"/>
          </w:tcPr>
          <w:p w14:paraId="162FE32B">
            <w:pPr>
              <w:spacing w:line="360" w:lineRule="exact"/>
              <w:jc w:val="center"/>
              <w:rPr>
                <w:rFonts w:ascii="仿宋_GB2312" w:hAnsi="宋体" w:eastAsia="仿宋_GB2312"/>
                <w:b/>
                <w:sz w:val="24"/>
              </w:rPr>
            </w:pPr>
          </w:p>
        </w:tc>
      </w:tr>
      <w:tr w14:paraId="7D43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B1AE39B">
            <w:pPr>
              <w:spacing w:line="360" w:lineRule="exact"/>
              <w:jc w:val="center"/>
              <w:rPr>
                <w:rFonts w:ascii="仿宋_GB2312" w:hAnsi="宋体" w:eastAsia="仿宋_GB2312"/>
                <w:b/>
                <w:sz w:val="24"/>
              </w:rPr>
            </w:pPr>
          </w:p>
        </w:tc>
        <w:tc>
          <w:tcPr>
            <w:tcW w:w="1275" w:type="dxa"/>
            <w:vAlign w:val="center"/>
          </w:tcPr>
          <w:p w14:paraId="019AA54D">
            <w:pPr>
              <w:spacing w:line="360" w:lineRule="exact"/>
              <w:jc w:val="center"/>
              <w:rPr>
                <w:rFonts w:ascii="仿宋_GB2312" w:hAnsi="宋体" w:eastAsia="仿宋_GB2312"/>
                <w:b/>
                <w:sz w:val="24"/>
              </w:rPr>
            </w:pPr>
          </w:p>
        </w:tc>
        <w:tc>
          <w:tcPr>
            <w:tcW w:w="939" w:type="dxa"/>
            <w:vAlign w:val="center"/>
          </w:tcPr>
          <w:p w14:paraId="24C43558">
            <w:pPr>
              <w:spacing w:line="360" w:lineRule="exact"/>
              <w:jc w:val="center"/>
              <w:rPr>
                <w:rFonts w:ascii="仿宋_GB2312" w:hAnsi="宋体" w:eastAsia="仿宋_GB2312"/>
                <w:b/>
                <w:sz w:val="24"/>
              </w:rPr>
            </w:pPr>
          </w:p>
        </w:tc>
        <w:tc>
          <w:tcPr>
            <w:tcW w:w="1294" w:type="dxa"/>
            <w:vAlign w:val="center"/>
          </w:tcPr>
          <w:p w14:paraId="163F378E">
            <w:pPr>
              <w:spacing w:line="360" w:lineRule="exact"/>
              <w:jc w:val="center"/>
              <w:rPr>
                <w:rFonts w:ascii="仿宋_GB2312" w:hAnsi="宋体" w:eastAsia="仿宋_GB2312"/>
                <w:b/>
                <w:sz w:val="24"/>
              </w:rPr>
            </w:pPr>
          </w:p>
        </w:tc>
        <w:tc>
          <w:tcPr>
            <w:tcW w:w="1294" w:type="dxa"/>
            <w:vAlign w:val="center"/>
          </w:tcPr>
          <w:p w14:paraId="1243059D">
            <w:pPr>
              <w:spacing w:line="360" w:lineRule="exact"/>
              <w:jc w:val="center"/>
              <w:rPr>
                <w:rFonts w:ascii="仿宋_GB2312" w:hAnsi="宋体" w:eastAsia="仿宋_GB2312"/>
                <w:b/>
                <w:sz w:val="24"/>
              </w:rPr>
            </w:pPr>
          </w:p>
        </w:tc>
        <w:tc>
          <w:tcPr>
            <w:tcW w:w="1295" w:type="dxa"/>
            <w:vAlign w:val="center"/>
          </w:tcPr>
          <w:p w14:paraId="303B0AA7">
            <w:pPr>
              <w:spacing w:line="360" w:lineRule="exact"/>
              <w:jc w:val="center"/>
              <w:rPr>
                <w:rFonts w:ascii="仿宋_GB2312" w:hAnsi="宋体" w:eastAsia="仿宋_GB2312"/>
                <w:b/>
                <w:sz w:val="24"/>
              </w:rPr>
            </w:pPr>
          </w:p>
        </w:tc>
        <w:tc>
          <w:tcPr>
            <w:tcW w:w="1295" w:type="dxa"/>
            <w:vAlign w:val="center"/>
          </w:tcPr>
          <w:p w14:paraId="641463BF">
            <w:pPr>
              <w:spacing w:line="360" w:lineRule="exact"/>
              <w:jc w:val="center"/>
              <w:rPr>
                <w:rFonts w:ascii="仿宋_GB2312" w:hAnsi="宋体" w:eastAsia="仿宋_GB2312"/>
                <w:b/>
                <w:sz w:val="24"/>
              </w:rPr>
            </w:pPr>
          </w:p>
        </w:tc>
      </w:tr>
      <w:tr w14:paraId="09F18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35E32CB">
            <w:pPr>
              <w:spacing w:line="360" w:lineRule="exact"/>
              <w:jc w:val="center"/>
              <w:rPr>
                <w:rFonts w:ascii="仿宋_GB2312" w:hAnsi="宋体" w:eastAsia="仿宋_GB2312"/>
                <w:b/>
                <w:sz w:val="24"/>
              </w:rPr>
            </w:pPr>
          </w:p>
        </w:tc>
        <w:tc>
          <w:tcPr>
            <w:tcW w:w="1275" w:type="dxa"/>
            <w:vAlign w:val="center"/>
          </w:tcPr>
          <w:p w14:paraId="6FCF4D1E">
            <w:pPr>
              <w:spacing w:line="360" w:lineRule="exact"/>
              <w:jc w:val="center"/>
              <w:rPr>
                <w:rFonts w:ascii="仿宋_GB2312" w:hAnsi="宋体" w:eastAsia="仿宋_GB2312"/>
                <w:b/>
                <w:sz w:val="24"/>
              </w:rPr>
            </w:pPr>
          </w:p>
        </w:tc>
        <w:tc>
          <w:tcPr>
            <w:tcW w:w="939" w:type="dxa"/>
            <w:vAlign w:val="center"/>
          </w:tcPr>
          <w:p w14:paraId="7ECE5AA7">
            <w:pPr>
              <w:spacing w:line="360" w:lineRule="exact"/>
              <w:jc w:val="center"/>
              <w:rPr>
                <w:rFonts w:ascii="仿宋_GB2312" w:hAnsi="宋体" w:eastAsia="仿宋_GB2312"/>
                <w:b/>
                <w:sz w:val="24"/>
              </w:rPr>
            </w:pPr>
          </w:p>
        </w:tc>
        <w:tc>
          <w:tcPr>
            <w:tcW w:w="1294" w:type="dxa"/>
            <w:vAlign w:val="center"/>
          </w:tcPr>
          <w:p w14:paraId="4D78A217">
            <w:pPr>
              <w:spacing w:line="360" w:lineRule="exact"/>
              <w:jc w:val="center"/>
              <w:rPr>
                <w:rFonts w:ascii="仿宋_GB2312" w:hAnsi="宋体" w:eastAsia="仿宋_GB2312"/>
                <w:b/>
                <w:sz w:val="24"/>
              </w:rPr>
            </w:pPr>
          </w:p>
        </w:tc>
        <w:tc>
          <w:tcPr>
            <w:tcW w:w="1294" w:type="dxa"/>
            <w:vAlign w:val="center"/>
          </w:tcPr>
          <w:p w14:paraId="27EF3C13">
            <w:pPr>
              <w:spacing w:line="360" w:lineRule="exact"/>
              <w:jc w:val="center"/>
              <w:rPr>
                <w:rFonts w:ascii="仿宋_GB2312" w:hAnsi="宋体" w:eastAsia="仿宋_GB2312"/>
                <w:b/>
                <w:sz w:val="24"/>
              </w:rPr>
            </w:pPr>
          </w:p>
        </w:tc>
        <w:tc>
          <w:tcPr>
            <w:tcW w:w="1295" w:type="dxa"/>
            <w:vAlign w:val="center"/>
          </w:tcPr>
          <w:p w14:paraId="1FE07813">
            <w:pPr>
              <w:spacing w:line="360" w:lineRule="exact"/>
              <w:jc w:val="center"/>
              <w:rPr>
                <w:rFonts w:ascii="仿宋_GB2312" w:hAnsi="宋体" w:eastAsia="仿宋_GB2312"/>
                <w:b/>
                <w:sz w:val="24"/>
              </w:rPr>
            </w:pPr>
          </w:p>
        </w:tc>
        <w:tc>
          <w:tcPr>
            <w:tcW w:w="1295" w:type="dxa"/>
            <w:vAlign w:val="center"/>
          </w:tcPr>
          <w:p w14:paraId="016B3C36">
            <w:pPr>
              <w:spacing w:line="360" w:lineRule="exact"/>
              <w:jc w:val="center"/>
              <w:rPr>
                <w:rFonts w:ascii="仿宋_GB2312" w:hAnsi="宋体" w:eastAsia="仿宋_GB2312"/>
                <w:b/>
                <w:sz w:val="24"/>
              </w:rPr>
            </w:pPr>
          </w:p>
        </w:tc>
      </w:tr>
      <w:tr w14:paraId="0893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1A64345">
            <w:pPr>
              <w:spacing w:line="360" w:lineRule="exact"/>
              <w:jc w:val="center"/>
              <w:rPr>
                <w:rFonts w:ascii="仿宋_GB2312" w:hAnsi="宋体" w:eastAsia="仿宋_GB2312"/>
                <w:b/>
                <w:sz w:val="24"/>
              </w:rPr>
            </w:pPr>
          </w:p>
        </w:tc>
        <w:tc>
          <w:tcPr>
            <w:tcW w:w="1275" w:type="dxa"/>
            <w:vAlign w:val="center"/>
          </w:tcPr>
          <w:p w14:paraId="326F657A">
            <w:pPr>
              <w:spacing w:line="360" w:lineRule="exact"/>
              <w:jc w:val="center"/>
              <w:rPr>
                <w:rFonts w:ascii="仿宋_GB2312" w:hAnsi="宋体" w:eastAsia="仿宋_GB2312"/>
                <w:b/>
                <w:sz w:val="24"/>
              </w:rPr>
            </w:pPr>
          </w:p>
        </w:tc>
        <w:tc>
          <w:tcPr>
            <w:tcW w:w="939" w:type="dxa"/>
            <w:vAlign w:val="center"/>
          </w:tcPr>
          <w:p w14:paraId="7694CC60">
            <w:pPr>
              <w:spacing w:line="360" w:lineRule="exact"/>
              <w:jc w:val="center"/>
              <w:rPr>
                <w:rFonts w:ascii="仿宋_GB2312" w:hAnsi="宋体" w:eastAsia="仿宋_GB2312"/>
                <w:b/>
                <w:sz w:val="24"/>
              </w:rPr>
            </w:pPr>
          </w:p>
        </w:tc>
        <w:tc>
          <w:tcPr>
            <w:tcW w:w="1294" w:type="dxa"/>
            <w:vAlign w:val="center"/>
          </w:tcPr>
          <w:p w14:paraId="45717945">
            <w:pPr>
              <w:spacing w:line="360" w:lineRule="exact"/>
              <w:jc w:val="center"/>
              <w:rPr>
                <w:rFonts w:ascii="仿宋_GB2312" w:hAnsi="宋体" w:eastAsia="仿宋_GB2312"/>
                <w:b/>
                <w:sz w:val="24"/>
              </w:rPr>
            </w:pPr>
          </w:p>
        </w:tc>
        <w:tc>
          <w:tcPr>
            <w:tcW w:w="1294" w:type="dxa"/>
            <w:vAlign w:val="center"/>
          </w:tcPr>
          <w:p w14:paraId="2D462E00">
            <w:pPr>
              <w:spacing w:line="360" w:lineRule="exact"/>
              <w:jc w:val="center"/>
              <w:rPr>
                <w:rFonts w:ascii="仿宋_GB2312" w:hAnsi="宋体" w:eastAsia="仿宋_GB2312"/>
                <w:b/>
                <w:sz w:val="24"/>
              </w:rPr>
            </w:pPr>
          </w:p>
        </w:tc>
        <w:tc>
          <w:tcPr>
            <w:tcW w:w="1295" w:type="dxa"/>
            <w:vAlign w:val="center"/>
          </w:tcPr>
          <w:p w14:paraId="785F78FC">
            <w:pPr>
              <w:spacing w:line="360" w:lineRule="exact"/>
              <w:jc w:val="center"/>
              <w:rPr>
                <w:rFonts w:ascii="仿宋_GB2312" w:hAnsi="宋体" w:eastAsia="仿宋_GB2312"/>
                <w:b/>
                <w:sz w:val="24"/>
              </w:rPr>
            </w:pPr>
          </w:p>
        </w:tc>
        <w:tc>
          <w:tcPr>
            <w:tcW w:w="1295" w:type="dxa"/>
            <w:vAlign w:val="center"/>
          </w:tcPr>
          <w:p w14:paraId="01B1443A">
            <w:pPr>
              <w:spacing w:line="360" w:lineRule="exact"/>
              <w:jc w:val="center"/>
              <w:rPr>
                <w:rFonts w:ascii="仿宋_GB2312" w:hAnsi="宋体" w:eastAsia="仿宋_GB2312"/>
                <w:b/>
                <w:sz w:val="24"/>
              </w:rPr>
            </w:pPr>
          </w:p>
        </w:tc>
      </w:tr>
      <w:tr w14:paraId="198A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CB754D5">
            <w:pPr>
              <w:spacing w:line="360" w:lineRule="exact"/>
              <w:jc w:val="center"/>
              <w:rPr>
                <w:rFonts w:ascii="仿宋_GB2312" w:hAnsi="宋体" w:eastAsia="仿宋_GB2312"/>
                <w:b/>
                <w:sz w:val="24"/>
              </w:rPr>
            </w:pPr>
          </w:p>
        </w:tc>
        <w:tc>
          <w:tcPr>
            <w:tcW w:w="1275" w:type="dxa"/>
            <w:vAlign w:val="center"/>
          </w:tcPr>
          <w:p w14:paraId="703E2790">
            <w:pPr>
              <w:spacing w:line="360" w:lineRule="exact"/>
              <w:jc w:val="center"/>
              <w:rPr>
                <w:rFonts w:ascii="仿宋_GB2312" w:hAnsi="宋体" w:eastAsia="仿宋_GB2312"/>
                <w:b/>
                <w:sz w:val="24"/>
              </w:rPr>
            </w:pPr>
          </w:p>
        </w:tc>
        <w:tc>
          <w:tcPr>
            <w:tcW w:w="939" w:type="dxa"/>
            <w:vAlign w:val="center"/>
          </w:tcPr>
          <w:p w14:paraId="1B80B91A">
            <w:pPr>
              <w:spacing w:line="360" w:lineRule="exact"/>
              <w:jc w:val="center"/>
              <w:rPr>
                <w:rFonts w:ascii="仿宋_GB2312" w:hAnsi="宋体" w:eastAsia="仿宋_GB2312"/>
                <w:b/>
                <w:sz w:val="24"/>
              </w:rPr>
            </w:pPr>
          </w:p>
        </w:tc>
        <w:tc>
          <w:tcPr>
            <w:tcW w:w="1294" w:type="dxa"/>
            <w:vAlign w:val="center"/>
          </w:tcPr>
          <w:p w14:paraId="3449DBB5">
            <w:pPr>
              <w:spacing w:line="360" w:lineRule="exact"/>
              <w:jc w:val="center"/>
              <w:rPr>
                <w:rFonts w:ascii="仿宋_GB2312" w:hAnsi="宋体" w:eastAsia="仿宋_GB2312"/>
                <w:b/>
                <w:sz w:val="24"/>
              </w:rPr>
            </w:pPr>
          </w:p>
        </w:tc>
        <w:tc>
          <w:tcPr>
            <w:tcW w:w="1294" w:type="dxa"/>
            <w:vAlign w:val="center"/>
          </w:tcPr>
          <w:p w14:paraId="107E909D">
            <w:pPr>
              <w:spacing w:line="360" w:lineRule="exact"/>
              <w:jc w:val="center"/>
              <w:rPr>
                <w:rFonts w:ascii="仿宋_GB2312" w:hAnsi="宋体" w:eastAsia="仿宋_GB2312"/>
                <w:b/>
                <w:sz w:val="24"/>
              </w:rPr>
            </w:pPr>
          </w:p>
        </w:tc>
        <w:tc>
          <w:tcPr>
            <w:tcW w:w="1295" w:type="dxa"/>
            <w:vAlign w:val="center"/>
          </w:tcPr>
          <w:p w14:paraId="627E930D">
            <w:pPr>
              <w:spacing w:line="360" w:lineRule="exact"/>
              <w:jc w:val="center"/>
              <w:rPr>
                <w:rFonts w:ascii="仿宋_GB2312" w:hAnsi="宋体" w:eastAsia="仿宋_GB2312"/>
                <w:b/>
                <w:sz w:val="24"/>
              </w:rPr>
            </w:pPr>
          </w:p>
        </w:tc>
        <w:tc>
          <w:tcPr>
            <w:tcW w:w="1295" w:type="dxa"/>
            <w:vAlign w:val="center"/>
          </w:tcPr>
          <w:p w14:paraId="2CDC4685">
            <w:pPr>
              <w:spacing w:line="360" w:lineRule="exact"/>
              <w:jc w:val="center"/>
              <w:rPr>
                <w:rFonts w:ascii="仿宋_GB2312" w:hAnsi="宋体" w:eastAsia="仿宋_GB2312"/>
                <w:b/>
                <w:sz w:val="24"/>
              </w:rPr>
            </w:pPr>
          </w:p>
        </w:tc>
      </w:tr>
      <w:tr w14:paraId="37AA1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4D0FF46">
            <w:pPr>
              <w:spacing w:line="360" w:lineRule="exact"/>
              <w:jc w:val="center"/>
              <w:rPr>
                <w:rFonts w:ascii="仿宋_GB2312" w:hAnsi="宋体" w:eastAsia="仿宋_GB2312"/>
                <w:b/>
                <w:sz w:val="24"/>
              </w:rPr>
            </w:pPr>
          </w:p>
        </w:tc>
        <w:tc>
          <w:tcPr>
            <w:tcW w:w="1275" w:type="dxa"/>
            <w:vAlign w:val="center"/>
          </w:tcPr>
          <w:p w14:paraId="40DE00B6">
            <w:pPr>
              <w:spacing w:line="360" w:lineRule="exact"/>
              <w:jc w:val="center"/>
              <w:rPr>
                <w:rFonts w:ascii="仿宋_GB2312" w:hAnsi="宋体" w:eastAsia="仿宋_GB2312"/>
                <w:b/>
                <w:sz w:val="24"/>
              </w:rPr>
            </w:pPr>
          </w:p>
        </w:tc>
        <w:tc>
          <w:tcPr>
            <w:tcW w:w="939" w:type="dxa"/>
            <w:vAlign w:val="center"/>
          </w:tcPr>
          <w:p w14:paraId="1FCE2F9E">
            <w:pPr>
              <w:spacing w:line="360" w:lineRule="exact"/>
              <w:jc w:val="center"/>
              <w:rPr>
                <w:rFonts w:ascii="仿宋_GB2312" w:hAnsi="宋体" w:eastAsia="仿宋_GB2312"/>
                <w:b/>
                <w:sz w:val="24"/>
              </w:rPr>
            </w:pPr>
          </w:p>
        </w:tc>
        <w:tc>
          <w:tcPr>
            <w:tcW w:w="1294" w:type="dxa"/>
            <w:vAlign w:val="center"/>
          </w:tcPr>
          <w:p w14:paraId="440590A6">
            <w:pPr>
              <w:spacing w:line="360" w:lineRule="exact"/>
              <w:jc w:val="center"/>
              <w:rPr>
                <w:rFonts w:ascii="仿宋_GB2312" w:hAnsi="宋体" w:eastAsia="仿宋_GB2312"/>
                <w:b/>
                <w:sz w:val="24"/>
              </w:rPr>
            </w:pPr>
          </w:p>
        </w:tc>
        <w:tc>
          <w:tcPr>
            <w:tcW w:w="1294" w:type="dxa"/>
            <w:vAlign w:val="center"/>
          </w:tcPr>
          <w:p w14:paraId="248AF863">
            <w:pPr>
              <w:spacing w:line="360" w:lineRule="exact"/>
              <w:jc w:val="center"/>
              <w:rPr>
                <w:rFonts w:ascii="仿宋_GB2312" w:hAnsi="宋体" w:eastAsia="仿宋_GB2312"/>
                <w:b/>
                <w:sz w:val="24"/>
              </w:rPr>
            </w:pPr>
          </w:p>
        </w:tc>
        <w:tc>
          <w:tcPr>
            <w:tcW w:w="1295" w:type="dxa"/>
            <w:vAlign w:val="center"/>
          </w:tcPr>
          <w:p w14:paraId="0267BDC4">
            <w:pPr>
              <w:spacing w:line="360" w:lineRule="exact"/>
              <w:jc w:val="center"/>
              <w:rPr>
                <w:rFonts w:ascii="仿宋_GB2312" w:hAnsi="宋体" w:eastAsia="仿宋_GB2312"/>
                <w:b/>
                <w:sz w:val="24"/>
              </w:rPr>
            </w:pPr>
          </w:p>
        </w:tc>
        <w:tc>
          <w:tcPr>
            <w:tcW w:w="1295" w:type="dxa"/>
            <w:vAlign w:val="center"/>
          </w:tcPr>
          <w:p w14:paraId="60E7CCD6">
            <w:pPr>
              <w:spacing w:line="360" w:lineRule="exact"/>
              <w:jc w:val="center"/>
              <w:rPr>
                <w:rFonts w:ascii="仿宋_GB2312" w:hAnsi="宋体" w:eastAsia="仿宋_GB2312"/>
                <w:b/>
                <w:sz w:val="24"/>
              </w:rPr>
            </w:pPr>
          </w:p>
        </w:tc>
      </w:tr>
      <w:tr w14:paraId="3F189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3252E75">
            <w:pPr>
              <w:spacing w:line="360" w:lineRule="exact"/>
              <w:jc w:val="center"/>
              <w:rPr>
                <w:rFonts w:ascii="仿宋_GB2312" w:hAnsi="宋体" w:eastAsia="仿宋_GB2312"/>
                <w:b/>
                <w:sz w:val="24"/>
              </w:rPr>
            </w:pPr>
          </w:p>
        </w:tc>
        <w:tc>
          <w:tcPr>
            <w:tcW w:w="1275" w:type="dxa"/>
            <w:vAlign w:val="center"/>
          </w:tcPr>
          <w:p w14:paraId="14740CBB">
            <w:pPr>
              <w:spacing w:line="360" w:lineRule="exact"/>
              <w:jc w:val="center"/>
              <w:rPr>
                <w:rFonts w:ascii="仿宋_GB2312" w:hAnsi="宋体" w:eastAsia="仿宋_GB2312"/>
                <w:b/>
                <w:sz w:val="24"/>
              </w:rPr>
            </w:pPr>
          </w:p>
        </w:tc>
        <w:tc>
          <w:tcPr>
            <w:tcW w:w="939" w:type="dxa"/>
            <w:vAlign w:val="center"/>
          </w:tcPr>
          <w:p w14:paraId="43192DB0">
            <w:pPr>
              <w:spacing w:line="360" w:lineRule="exact"/>
              <w:jc w:val="center"/>
              <w:rPr>
                <w:rFonts w:ascii="仿宋_GB2312" w:hAnsi="宋体" w:eastAsia="仿宋_GB2312"/>
                <w:b/>
                <w:sz w:val="24"/>
              </w:rPr>
            </w:pPr>
          </w:p>
        </w:tc>
        <w:tc>
          <w:tcPr>
            <w:tcW w:w="1294" w:type="dxa"/>
            <w:vAlign w:val="center"/>
          </w:tcPr>
          <w:p w14:paraId="37FA84EA">
            <w:pPr>
              <w:spacing w:line="360" w:lineRule="exact"/>
              <w:jc w:val="center"/>
              <w:rPr>
                <w:rFonts w:ascii="仿宋_GB2312" w:hAnsi="宋体" w:eastAsia="仿宋_GB2312"/>
                <w:b/>
                <w:sz w:val="24"/>
              </w:rPr>
            </w:pPr>
          </w:p>
        </w:tc>
        <w:tc>
          <w:tcPr>
            <w:tcW w:w="1294" w:type="dxa"/>
            <w:vAlign w:val="center"/>
          </w:tcPr>
          <w:p w14:paraId="20C9E5E4">
            <w:pPr>
              <w:spacing w:line="360" w:lineRule="exact"/>
              <w:jc w:val="center"/>
              <w:rPr>
                <w:rFonts w:ascii="仿宋_GB2312" w:hAnsi="宋体" w:eastAsia="仿宋_GB2312"/>
                <w:b/>
                <w:sz w:val="24"/>
              </w:rPr>
            </w:pPr>
          </w:p>
        </w:tc>
        <w:tc>
          <w:tcPr>
            <w:tcW w:w="1295" w:type="dxa"/>
            <w:vAlign w:val="center"/>
          </w:tcPr>
          <w:p w14:paraId="7C853058">
            <w:pPr>
              <w:spacing w:line="360" w:lineRule="exact"/>
              <w:jc w:val="center"/>
              <w:rPr>
                <w:rFonts w:ascii="仿宋_GB2312" w:hAnsi="宋体" w:eastAsia="仿宋_GB2312"/>
                <w:b/>
                <w:sz w:val="24"/>
              </w:rPr>
            </w:pPr>
          </w:p>
        </w:tc>
        <w:tc>
          <w:tcPr>
            <w:tcW w:w="1295" w:type="dxa"/>
            <w:vAlign w:val="center"/>
          </w:tcPr>
          <w:p w14:paraId="1C9C9BFA">
            <w:pPr>
              <w:spacing w:line="360" w:lineRule="exact"/>
              <w:jc w:val="center"/>
              <w:rPr>
                <w:rFonts w:ascii="仿宋_GB2312" w:hAnsi="宋体" w:eastAsia="仿宋_GB2312"/>
                <w:b/>
                <w:sz w:val="24"/>
              </w:rPr>
            </w:pPr>
          </w:p>
        </w:tc>
      </w:tr>
      <w:tr w14:paraId="34DE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C7E816A">
            <w:pPr>
              <w:spacing w:line="360" w:lineRule="exact"/>
              <w:jc w:val="center"/>
              <w:rPr>
                <w:rFonts w:ascii="仿宋_GB2312" w:hAnsi="宋体" w:eastAsia="仿宋_GB2312"/>
                <w:b/>
                <w:sz w:val="24"/>
              </w:rPr>
            </w:pPr>
          </w:p>
        </w:tc>
        <w:tc>
          <w:tcPr>
            <w:tcW w:w="1275" w:type="dxa"/>
            <w:vAlign w:val="center"/>
          </w:tcPr>
          <w:p w14:paraId="0C379B00">
            <w:pPr>
              <w:spacing w:line="360" w:lineRule="exact"/>
              <w:jc w:val="center"/>
              <w:rPr>
                <w:rFonts w:ascii="仿宋_GB2312" w:hAnsi="宋体" w:eastAsia="仿宋_GB2312"/>
                <w:b/>
                <w:sz w:val="24"/>
              </w:rPr>
            </w:pPr>
          </w:p>
        </w:tc>
        <w:tc>
          <w:tcPr>
            <w:tcW w:w="939" w:type="dxa"/>
            <w:vAlign w:val="center"/>
          </w:tcPr>
          <w:p w14:paraId="4C41FA29">
            <w:pPr>
              <w:spacing w:line="360" w:lineRule="exact"/>
              <w:jc w:val="center"/>
              <w:rPr>
                <w:rFonts w:ascii="仿宋_GB2312" w:hAnsi="宋体" w:eastAsia="仿宋_GB2312"/>
                <w:b/>
                <w:sz w:val="24"/>
              </w:rPr>
            </w:pPr>
          </w:p>
        </w:tc>
        <w:tc>
          <w:tcPr>
            <w:tcW w:w="1294" w:type="dxa"/>
            <w:vAlign w:val="center"/>
          </w:tcPr>
          <w:p w14:paraId="1A26C25A">
            <w:pPr>
              <w:spacing w:line="360" w:lineRule="exact"/>
              <w:jc w:val="center"/>
              <w:rPr>
                <w:rFonts w:ascii="仿宋_GB2312" w:hAnsi="宋体" w:eastAsia="仿宋_GB2312"/>
                <w:b/>
                <w:sz w:val="24"/>
              </w:rPr>
            </w:pPr>
          </w:p>
        </w:tc>
        <w:tc>
          <w:tcPr>
            <w:tcW w:w="1294" w:type="dxa"/>
            <w:vAlign w:val="center"/>
          </w:tcPr>
          <w:p w14:paraId="5BFAA6CC">
            <w:pPr>
              <w:spacing w:line="360" w:lineRule="exact"/>
              <w:jc w:val="center"/>
              <w:rPr>
                <w:rFonts w:ascii="仿宋_GB2312" w:hAnsi="宋体" w:eastAsia="仿宋_GB2312"/>
                <w:b/>
                <w:sz w:val="24"/>
              </w:rPr>
            </w:pPr>
          </w:p>
        </w:tc>
        <w:tc>
          <w:tcPr>
            <w:tcW w:w="1295" w:type="dxa"/>
            <w:vAlign w:val="center"/>
          </w:tcPr>
          <w:p w14:paraId="39DDD17A">
            <w:pPr>
              <w:spacing w:line="360" w:lineRule="exact"/>
              <w:jc w:val="center"/>
              <w:rPr>
                <w:rFonts w:ascii="仿宋_GB2312" w:hAnsi="宋体" w:eastAsia="仿宋_GB2312"/>
                <w:b/>
                <w:sz w:val="24"/>
              </w:rPr>
            </w:pPr>
          </w:p>
        </w:tc>
        <w:tc>
          <w:tcPr>
            <w:tcW w:w="1295" w:type="dxa"/>
            <w:vAlign w:val="center"/>
          </w:tcPr>
          <w:p w14:paraId="0DBA0858">
            <w:pPr>
              <w:spacing w:line="360" w:lineRule="exact"/>
              <w:jc w:val="center"/>
              <w:rPr>
                <w:rFonts w:ascii="仿宋_GB2312" w:hAnsi="宋体" w:eastAsia="仿宋_GB2312"/>
                <w:b/>
                <w:sz w:val="24"/>
              </w:rPr>
            </w:pPr>
          </w:p>
        </w:tc>
      </w:tr>
      <w:tr w14:paraId="425C4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3AB1503">
            <w:pPr>
              <w:spacing w:line="360" w:lineRule="exact"/>
              <w:jc w:val="center"/>
              <w:rPr>
                <w:rFonts w:ascii="仿宋_GB2312" w:hAnsi="宋体" w:eastAsia="仿宋_GB2312"/>
                <w:b/>
                <w:sz w:val="24"/>
              </w:rPr>
            </w:pPr>
          </w:p>
        </w:tc>
        <w:tc>
          <w:tcPr>
            <w:tcW w:w="1275" w:type="dxa"/>
            <w:vAlign w:val="center"/>
          </w:tcPr>
          <w:p w14:paraId="35520CF3">
            <w:pPr>
              <w:spacing w:line="360" w:lineRule="exact"/>
              <w:jc w:val="center"/>
              <w:rPr>
                <w:rFonts w:ascii="仿宋_GB2312" w:hAnsi="宋体" w:eastAsia="仿宋_GB2312"/>
                <w:b/>
                <w:sz w:val="24"/>
              </w:rPr>
            </w:pPr>
          </w:p>
        </w:tc>
        <w:tc>
          <w:tcPr>
            <w:tcW w:w="939" w:type="dxa"/>
            <w:vAlign w:val="center"/>
          </w:tcPr>
          <w:p w14:paraId="27C79F98">
            <w:pPr>
              <w:spacing w:line="360" w:lineRule="exact"/>
              <w:jc w:val="center"/>
              <w:rPr>
                <w:rFonts w:ascii="仿宋_GB2312" w:hAnsi="宋体" w:eastAsia="仿宋_GB2312"/>
                <w:b/>
                <w:sz w:val="24"/>
              </w:rPr>
            </w:pPr>
          </w:p>
        </w:tc>
        <w:tc>
          <w:tcPr>
            <w:tcW w:w="1294" w:type="dxa"/>
            <w:vAlign w:val="center"/>
          </w:tcPr>
          <w:p w14:paraId="3042517A">
            <w:pPr>
              <w:spacing w:line="360" w:lineRule="exact"/>
              <w:jc w:val="center"/>
              <w:rPr>
                <w:rFonts w:ascii="仿宋_GB2312" w:hAnsi="宋体" w:eastAsia="仿宋_GB2312"/>
                <w:b/>
                <w:sz w:val="24"/>
              </w:rPr>
            </w:pPr>
          </w:p>
        </w:tc>
        <w:tc>
          <w:tcPr>
            <w:tcW w:w="1294" w:type="dxa"/>
            <w:vAlign w:val="center"/>
          </w:tcPr>
          <w:p w14:paraId="7B3C8531">
            <w:pPr>
              <w:spacing w:line="360" w:lineRule="exact"/>
              <w:jc w:val="center"/>
              <w:rPr>
                <w:rFonts w:ascii="仿宋_GB2312" w:hAnsi="宋体" w:eastAsia="仿宋_GB2312"/>
                <w:b/>
                <w:sz w:val="24"/>
              </w:rPr>
            </w:pPr>
          </w:p>
        </w:tc>
        <w:tc>
          <w:tcPr>
            <w:tcW w:w="1295" w:type="dxa"/>
            <w:vAlign w:val="center"/>
          </w:tcPr>
          <w:p w14:paraId="5BCE9AC4">
            <w:pPr>
              <w:spacing w:line="360" w:lineRule="exact"/>
              <w:jc w:val="center"/>
              <w:rPr>
                <w:rFonts w:ascii="仿宋_GB2312" w:hAnsi="宋体" w:eastAsia="仿宋_GB2312"/>
                <w:b/>
                <w:sz w:val="24"/>
              </w:rPr>
            </w:pPr>
          </w:p>
        </w:tc>
        <w:tc>
          <w:tcPr>
            <w:tcW w:w="1295" w:type="dxa"/>
            <w:vAlign w:val="center"/>
          </w:tcPr>
          <w:p w14:paraId="201435AF">
            <w:pPr>
              <w:spacing w:line="360" w:lineRule="exact"/>
              <w:jc w:val="center"/>
              <w:rPr>
                <w:rFonts w:ascii="仿宋_GB2312" w:hAnsi="宋体" w:eastAsia="仿宋_GB2312"/>
                <w:b/>
                <w:sz w:val="24"/>
              </w:rPr>
            </w:pPr>
          </w:p>
        </w:tc>
      </w:tr>
      <w:tr w14:paraId="4A2A4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8B533FC">
            <w:pPr>
              <w:spacing w:line="360" w:lineRule="exact"/>
              <w:jc w:val="center"/>
              <w:rPr>
                <w:rFonts w:ascii="仿宋_GB2312" w:hAnsi="宋体" w:eastAsia="仿宋_GB2312"/>
                <w:b/>
                <w:sz w:val="24"/>
              </w:rPr>
            </w:pPr>
          </w:p>
        </w:tc>
        <w:tc>
          <w:tcPr>
            <w:tcW w:w="1275" w:type="dxa"/>
            <w:vAlign w:val="center"/>
          </w:tcPr>
          <w:p w14:paraId="0A98279D">
            <w:pPr>
              <w:spacing w:line="360" w:lineRule="exact"/>
              <w:jc w:val="center"/>
              <w:rPr>
                <w:rFonts w:ascii="仿宋_GB2312" w:hAnsi="宋体" w:eastAsia="仿宋_GB2312"/>
                <w:b/>
                <w:sz w:val="24"/>
              </w:rPr>
            </w:pPr>
          </w:p>
        </w:tc>
        <w:tc>
          <w:tcPr>
            <w:tcW w:w="939" w:type="dxa"/>
            <w:vAlign w:val="center"/>
          </w:tcPr>
          <w:p w14:paraId="0A345614">
            <w:pPr>
              <w:spacing w:line="360" w:lineRule="exact"/>
              <w:jc w:val="center"/>
              <w:rPr>
                <w:rFonts w:ascii="仿宋_GB2312" w:hAnsi="宋体" w:eastAsia="仿宋_GB2312"/>
                <w:b/>
                <w:sz w:val="24"/>
              </w:rPr>
            </w:pPr>
          </w:p>
        </w:tc>
        <w:tc>
          <w:tcPr>
            <w:tcW w:w="1294" w:type="dxa"/>
            <w:vAlign w:val="center"/>
          </w:tcPr>
          <w:p w14:paraId="14D6FEE8">
            <w:pPr>
              <w:spacing w:line="360" w:lineRule="exact"/>
              <w:jc w:val="center"/>
              <w:rPr>
                <w:rFonts w:ascii="仿宋_GB2312" w:hAnsi="宋体" w:eastAsia="仿宋_GB2312"/>
                <w:b/>
                <w:sz w:val="24"/>
              </w:rPr>
            </w:pPr>
          </w:p>
        </w:tc>
        <w:tc>
          <w:tcPr>
            <w:tcW w:w="1294" w:type="dxa"/>
            <w:vAlign w:val="center"/>
          </w:tcPr>
          <w:p w14:paraId="16FDC241">
            <w:pPr>
              <w:spacing w:line="360" w:lineRule="exact"/>
              <w:jc w:val="center"/>
              <w:rPr>
                <w:rFonts w:ascii="仿宋_GB2312" w:hAnsi="宋体" w:eastAsia="仿宋_GB2312"/>
                <w:b/>
                <w:sz w:val="24"/>
              </w:rPr>
            </w:pPr>
          </w:p>
        </w:tc>
        <w:tc>
          <w:tcPr>
            <w:tcW w:w="1295" w:type="dxa"/>
            <w:vAlign w:val="center"/>
          </w:tcPr>
          <w:p w14:paraId="20120564">
            <w:pPr>
              <w:spacing w:line="360" w:lineRule="exact"/>
              <w:jc w:val="center"/>
              <w:rPr>
                <w:rFonts w:ascii="仿宋_GB2312" w:hAnsi="宋体" w:eastAsia="仿宋_GB2312"/>
                <w:b/>
                <w:sz w:val="24"/>
              </w:rPr>
            </w:pPr>
          </w:p>
        </w:tc>
        <w:tc>
          <w:tcPr>
            <w:tcW w:w="1295" w:type="dxa"/>
            <w:vAlign w:val="center"/>
          </w:tcPr>
          <w:p w14:paraId="6E6595A2">
            <w:pPr>
              <w:spacing w:line="360" w:lineRule="exact"/>
              <w:jc w:val="center"/>
              <w:rPr>
                <w:rFonts w:ascii="仿宋_GB2312" w:hAnsi="宋体" w:eastAsia="仿宋_GB2312"/>
                <w:b/>
                <w:sz w:val="24"/>
              </w:rPr>
            </w:pPr>
          </w:p>
        </w:tc>
      </w:tr>
      <w:tr w14:paraId="4C32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3C7C238">
            <w:pPr>
              <w:spacing w:line="360" w:lineRule="exact"/>
              <w:jc w:val="center"/>
              <w:rPr>
                <w:rFonts w:ascii="仿宋_GB2312" w:hAnsi="宋体" w:eastAsia="仿宋_GB2312"/>
                <w:b/>
                <w:sz w:val="24"/>
              </w:rPr>
            </w:pPr>
          </w:p>
        </w:tc>
        <w:tc>
          <w:tcPr>
            <w:tcW w:w="1275" w:type="dxa"/>
            <w:vAlign w:val="center"/>
          </w:tcPr>
          <w:p w14:paraId="3172C7FE">
            <w:pPr>
              <w:spacing w:line="360" w:lineRule="exact"/>
              <w:jc w:val="center"/>
              <w:rPr>
                <w:rFonts w:ascii="仿宋_GB2312" w:hAnsi="宋体" w:eastAsia="仿宋_GB2312"/>
                <w:b/>
                <w:sz w:val="24"/>
              </w:rPr>
            </w:pPr>
          </w:p>
        </w:tc>
        <w:tc>
          <w:tcPr>
            <w:tcW w:w="939" w:type="dxa"/>
            <w:vAlign w:val="center"/>
          </w:tcPr>
          <w:p w14:paraId="1B6F3976">
            <w:pPr>
              <w:spacing w:line="360" w:lineRule="exact"/>
              <w:jc w:val="center"/>
              <w:rPr>
                <w:rFonts w:ascii="仿宋_GB2312" w:hAnsi="宋体" w:eastAsia="仿宋_GB2312"/>
                <w:b/>
                <w:sz w:val="24"/>
              </w:rPr>
            </w:pPr>
          </w:p>
        </w:tc>
        <w:tc>
          <w:tcPr>
            <w:tcW w:w="1294" w:type="dxa"/>
            <w:vAlign w:val="center"/>
          </w:tcPr>
          <w:p w14:paraId="14FC23B6">
            <w:pPr>
              <w:spacing w:line="360" w:lineRule="exact"/>
              <w:jc w:val="center"/>
              <w:rPr>
                <w:rFonts w:ascii="仿宋_GB2312" w:hAnsi="宋体" w:eastAsia="仿宋_GB2312"/>
                <w:b/>
                <w:sz w:val="24"/>
              </w:rPr>
            </w:pPr>
          </w:p>
        </w:tc>
        <w:tc>
          <w:tcPr>
            <w:tcW w:w="1294" w:type="dxa"/>
            <w:vAlign w:val="center"/>
          </w:tcPr>
          <w:p w14:paraId="27F2A74E">
            <w:pPr>
              <w:spacing w:line="360" w:lineRule="exact"/>
              <w:jc w:val="center"/>
              <w:rPr>
                <w:rFonts w:ascii="仿宋_GB2312" w:hAnsi="宋体" w:eastAsia="仿宋_GB2312"/>
                <w:b/>
                <w:sz w:val="24"/>
              </w:rPr>
            </w:pPr>
          </w:p>
        </w:tc>
        <w:tc>
          <w:tcPr>
            <w:tcW w:w="1295" w:type="dxa"/>
            <w:vAlign w:val="center"/>
          </w:tcPr>
          <w:p w14:paraId="230918EE">
            <w:pPr>
              <w:spacing w:line="360" w:lineRule="exact"/>
              <w:jc w:val="center"/>
              <w:rPr>
                <w:rFonts w:ascii="仿宋_GB2312" w:hAnsi="宋体" w:eastAsia="仿宋_GB2312"/>
                <w:b/>
                <w:sz w:val="24"/>
              </w:rPr>
            </w:pPr>
          </w:p>
        </w:tc>
        <w:tc>
          <w:tcPr>
            <w:tcW w:w="1295" w:type="dxa"/>
            <w:vAlign w:val="center"/>
          </w:tcPr>
          <w:p w14:paraId="2F0E21C7">
            <w:pPr>
              <w:spacing w:line="360" w:lineRule="exact"/>
              <w:jc w:val="center"/>
              <w:rPr>
                <w:rFonts w:ascii="仿宋_GB2312" w:hAnsi="宋体" w:eastAsia="仿宋_GB2312"/>
                <w:b/>
                <w:sz w:val="24"/>
              </w:rPr>
            </w:pPr>
          </w:p>
        </w:tc>
      </w:tr>
      <w:tr w14:paraId="3A6E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B9B5109">
            <w:pPr>
              <w:spacing w:line="360" w:lineRule="exact"/>
              <w:jc w:val="center"/>
              <w:rPr>
                <w:rFonts w:ascii="仿宋_GB2312" w:hAnsi="宋体" w:eastAsia="仿宋_GB2312"/>
                <w:b/>
                <w:sz w:val="24"/>
              </w:rPr>
            </w:pPr>
          </w:p>
        </w:tc>
        <w:tc>
          <w:tcPr>
            <w:tcW w:w="1275" w:type="dxa"/>
            <w:vAlign w:val="center"/>
          </w:tcPr>
          <w:p w14:paraId="2080A954">
            <w:pPr>
              <w:spacing w:line="360" w:lineRule="exact"/>
              <w:jc w:val="center"/>
              <w:rPr>
                <w:rFonts w:ascii="仿宋_GB2312" w:hAnsi="宋体" w:eastAsia="仿宋_GB2312"/>
                <w:b/>
                <w:sz w:val="24"/>
              </w:rPr>
            </w:pPr>
          </w:p>
        </w:tc>
        <w:tc>
          <w:tcPr>
            <w:tcW w:w="939" w:type="dxa"/>
            <w:vAlign w:val="center"/>
          </w:tcPr>
          <w:p w14:paraId="02ECB3F1">
            <w:pPr>
              <w:spacing w:line="360" w:lineRule="exact"/>
              <w:jc w:val="center"/>
              <w:rPr>
                <w:rFonts w:ascii="仿宋_GB2312" w:hAnsi="宋体" w:eastAsia="仿宋_GB2312"/>
                <w:b/>
                <w:sz w:val="24"/>
              </w:rPr>
            </w:pPr>
          </w:p>
        </w:tc>
        <w:tc>
          <w:tcPr>
            <w:tcW w:w="1294" w:type="dxa"/>
            <w:vAlign w:val="center"/>
          </w:tcPr>
          <w:p w14:paraId="4DBFCF69">
            <w:pPr>
              <w:spacing w:line="360" w:lineRule="exact"/>
              <w:jc w:val="center"/>
              <w:rPr>
                <w:rFonts w:ascii="仿宋_GB2312" w:hAnsi="宋体" w:eastAsia="仿宋_GB2312"/>
                <w:b/>
                <w:sz w:val="24"/>
              </w:rPr>
            </w:pPr>
          </w:p>
        </w:tc>
        <w:tc>
          <w:tcPr>
            <w:tcW w:w="1294" w:type="dxa"/>
            <w:vAlign w:val="center"/>
          </w:tcPr>
          <w:p w14:paraId="5284C517">
            <w:pPr>
              <w:spacing w:line="360" w:lineRule="exact"/>
              <w:jc w:val="center"/>
              <w:rPr>
                <w:rFonts w:ascii="仿宋_GB2312" w:hAnsi="宋体" w:eastAsia="仿宋_GB2312"/>
                <w:b/>
                <w:sz w:val="24"/>
              </w:rPr>
            </w:pPr>
          </w:p>
        </w:tc>
        <w:tc>
          <w:tcPr>
            <w:tcW w:w="1295" w:type="dxa"/>
            <w:vAlign w:val="center"/>
          </w:tcPr>
          <w:p w14:paraId="4A89DAF2">
            <w:pPr>
              <w:spacing w:line="360" w:lineRule="exact"/>
              <w:jc w:val="center"/>
              <w:rPr>
                <w:rFonts w:ascii="仿宋_GB2312" w:hAnsi="宋体" w:eastAsia="仿宋_GB2312"/>
                <w:b/>
                <w:sz w:val="24"/>
              </w:rPr>
            </w:pPr>
          </w:p>
        </w:tc>
        <w:tc>
          <w:tcPr>
            <w:tcW w:w="1295" w:type="dxa"/>
            <w:vAlign w:val="center"/>
          </w:tcPr>
          <w:p w14:paraId="25A15CB8">
            <w:pPr>
              <w:spacing w:line="360" w:lineRule="exact"/>
              <w:jc w:val="center"/>
              <w:rPr>
                <w:rFonts w:ascii="仿宋_GB2312" w:hAnsi="宋体" w:eastAsia="仿宋_GB2312"/>
                <w:b/>
                <w:sz w:val="24"/>
              </w:rPr>
            </w:pPr>
          </w:p>
        </w:tc>
      </w:tr>
      <w:tr w14:paraId="47D10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4F2377E">
            <w:pPr>
              <w:spacing w:line="360" w:lineRule="exact"/>
              <w:jc w:val="center"/>
              <w:rPr>
                <w:rFonts w:ascii="仿宋_GB2312" w:hAnsi="宋体" w:eastAsia="仿宋_GB2312"/>
                <w:b/>
                <w:sz w:val="24"/>
              </w:rPr>
            </w:pPr>
          </w:p>
        </w:tc>
        <w:tc>
          <w:tcPr>
            <w:tcW w:w="1275" w:type="dxa"/>
            <w:vAlign w:val="center"/>
          </w:tcPr>
          <w:p w14:paraId="1B47C573">
            <w:pPr>
              <w:spacing w:line="360" w:lineRule="exact"/>
              <w:jc w:val="center"/>
              <w:rPr>
                <w:rFonts w:ascii="仿宋_GB2312" w:hAnsi="宋体" w:eastAsia="仿宋_GB2312"/>
                <w:b/>
                <w:sz w:val="24"/>
              </w:rPr>
            </w:pPr>
          </w:p>
        </w:tc>
        <w:tc>
          <w:tcPr>
            <w:tcW w:w="939" w:type="dxa"/>
            <w:vAlign w:val="center"/>
          </w:tcPr>
          <w:p w14:paraId="2B6E9D1A">
            <w:pPr>
              <w:spacing w:line="360" w:lineRule="exact"/>
              <w:jc w:val="center"/>
              <w:rPr>
                <w:rFonts w:ascii="仿宋_GB2312" w:hAnsi="宋体" w:eastAsia="仿宋_GB2312"/>
                <w:b/>
                <w:sz w:val="24"/>
              </w:rPr>
            </w:pPr>
          </w:p>
        </w:tc>
        <w:tc>
          <w:tcPr>
            <w:tcW w:w="1294" w:type="dxa"/>
            <w:vAlign w:val="center"/>
          </w:tcPr>
          <w:p w14:paraId="4D8DBD7F">
            <w:pPr>
              <w:spacing w:line="360" w:lineRule="exact"/>
              <w:jc w:val="center"/>
              <w:rPr>
                <w:rFonts w:ascii="仿宋_GB2312" w:hAnsi="宋体" w:eastAsia="仿宋_GB2312"/>
                <w:b/>
                <w:sz w:val="24"/>
              </w:rPr>
            </w:pPr>
          </w:p>
        </w:tc>
        <w:tc>
          <w:tcPr>
            <w:tcW w:w="1294" w:type="dxa"/>
            <w:vAlign w:val="center"/>
          </w:tcPr>
          <w:p w14:paraId="51AB7CD0">
            <w:pPr>
              <w:spacing w:line="360" w:lineRule="exact"/>
              <w:jc w:val="center"/>
              <w:rPr>
                <w:rFonts w:ascii="仿宋_GB2312" w:hAnsi="宋体" w:eastAsia="仿宋_GB2312"/>
                <w:b/>
                <w:sz w:val="24"/>
              </w:rPr>
            </w:pPr>
          </w:p>
        </w:tc>
        <w:tc>
          <w:tcPr>
            <w:tcW w:w="1295" w:type="dxa"/>
            <w:vAlign w:val="center"/>
          </w:tcPr>
          <w:p w14:paraId="3AE022EF">
            <w:pPr>
              <w:spacing w:line="360" w:lineRule="exact"/>
              <w:jc w:val="center"/>
              <w:rPr>
                <w:rFonts w:ascii="仿宋_GB2312" w:hAnsi="宋体" w:eastAsia="仿宋_GB2312"/>
                <w:b/>
                <w:sz w:val="24"/>
              </w:rPr>
            </w:pPr>
          </w:p>
        </w:tc>
        <w:tc>
          <w:tcPr>
            <w:tcW w:w="1295" w:type="dxa"/>
            <w:vAlign w:val="center"/>
          </w:tcPr>
          <w:p w14:paraId="43A90FD4">
            <w:pPr>
              <w:spacing w:line="360" w:lineRule="exact"/>
              <w:jc w:val="center"/>
              <w:rPr>
                <w:rFonts w:ascii="仿宋_GB2312" w:hAnsi="宋体" w:eastAsia="仿宋_GB2312"/>
                <w:b/>
                <w:sz w:val="24"/>
              </w:rPr>
            </w:pPr>
          </w:p>
        </w:tc>
      </w:tr>
      <w:tr w14:paraId="7E268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9CC5A0F">
            <w:pPr>
              <w:spacing w:line="360" w:lineRule="exact"/>
              <w:jc w:val="center"/>
              <w:rPr>
                <w:rFonts w:ascii="仿宋_GB2312" w:hAnsi="宋体" w:eastAsia="仿宋_GB2312"/>
                <w:b/>
                <w:sz w:val="24"/>
              </w:rPr>
            </w:pPr>
          </w:p>
        </w:tc>
        <w:tc>
          <w:tcPr>
            <w:tcW w:w="1275" w:type="dxa"/>
            <w:vAlign w:val="center"/>
          </w:tcPr>
          <w:p w14:paraId="6FA7D121">
            <w:pPr>
              <w:spacing w:line="360" w:lineRule="exact"/>
              <w:jc w:val="center"/>
              <w:rPr>
                <w:rFonts w:ascii="仿宋_GB2312" w:hAnsi="宋体" w:eastAsia="仿宋_GB2312"/>
                <w:b/>
                <w:sz w:val="24"/>
              </w:rPr>
            </w:pPr>
          </w:p>
        </w:tc>
        <w:tc>
          <w:tcPr>
            <w:tcW w:w="939" w:type="dxa"/>
            <w:vAlign w:val="center"/>
          </w:tcPr>
          <w:p w14:paraId="140EDD78">
            <w:pPr>
              <w:spacing w:line="360" w:lineRule="exact"/>
              <w:jc w:val="center"/>
              <w:rPr>
                <w:rFonts w:ascii="仿宋_GB2312" w:hAnsi="宋体" w:eastAsia="仿宋_GB2312"/>
                <w:b/>
                <w:sz w:val="24"/>
              </w:rPr>
            </w:pPr>
          </w:p>
        </w:tc>
        <w:tc>
          <w:tcPr>
            <w:tcW w:w="1294" w:type="dxa"/>
            <w:vAlign w:val="center"/>
          </w:tcPr>
          <w:p w14:paraId="19530F73">
            <w:pPr>
              <w:spacing w:line="360" w:lineRule="exact"/>
              <w:jc w:val="center"/>
              <w:rPr>
                <w:rFonts w:ascii="仿宋_GB2312" w:hAnsi="宋体" w:eastAsia="仿宋_GB2312"/>
                <w:b/>
                <w:sz w:val="24"/>
              </w:rPr>
            </w:pPr>
          </w:p>
        </w:tc>
        <w:tc>
          <w:tcPr>
            <w:tcW w:w="1294" w:type="dxa"/>
            <w:vAlign w:val="center"/>
          </w:tcPr>
          <w:p w14:paraId="228473DD">
            <w:pPr>
              <w:spacing w:line="360" w:lineRule="exact"/>
              <w:jc w:val="center"/>
              <w:rPr>
                <w:rFonts w:ascii="仿宋_GB2312" w:hAnsi="宋体" w:eastAsia="仿宋_GB2312"/>
                <w:b/>
                <w:sz w:val="24"/>
              </w:rPr>
            </w:pPr>
          </w:p>
        </w:tc>
        <w:tc>
          <w:tcPr>
            <w:tcW w:w="1295" w:type="dxa"/>
            <w:vAlign w:val="center"/>
          </w:tcPr>
          <w:p w14:paraId="4E5DAAE5">
            <w:pPr>
              <w:spacing w:line="360" w:lineRule="exact"/>
              <w:jc w:val="center"/>
              <w:rPr>
                <w:rFonts w:ascii="仿宋_GB2312" w:hAnsi="宋体" w:eastAsia="仿宋_GB2312"/>
                <w:b/>
                <w:sz w:val="24"/>
              </w:rPr>
            </w:pPr>
          </w:p>
        </w:tc>
        <w:tc>
          <w:tcPr>
            <w:tcW w:w="1295" w:type="dxa"/>
            <w:vAlign w:val="center"/>
          </w:tcPr>
          <w:p w14:paraId="7A71E336">
            <w:pPr>
              <w:spacing w:line="360" w:lineRule="exact"/>
              <w:jc w:val="center"/>
              <w:rPr>
                <w:rFonts w:ascii="仿宋_GB2312" w:hAnsi="宋体" w:eastAsia="仿宋_GB2312"/>
                <w:b/>
                <w:sz w:val="24"/>
              </w:rPr>
            </w:pPr>
          </w:p>
        </w:tc>
      </w:tr>
      <w:tr w14:paraId="467E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836608E">
            <w:pPr>
              <w:spacing w:line="360" w:lineRule="exact"/>
              <w:jc w:val="center"/>
              <w:rPr>
                <w:rFonts w:ascii="仿宋_GB2312" w:hAnsi="宋体" w:eastAsia="仿宋_GB2312"/>
                <w:b/>
                <w:sz w:val="24"/>
              </w:rPr>
            </w:pPr>
          </w:p>
        </w:tc>
        <w:tc>
          <w:tcPr>
            <w:tcW w:w="1275" w:type="dxa"/>
            <w:vAlign w:val="center"/>
          </w:tcPr>
          <w:p w14:paraId="4922F224">
            <w:pPr>
              <w:spacing w:line="360" w:lineRule="exact"/>
              <w:jc w:val="center"/>
              <w:rPr>
                <w:rFonts w:ascii="仿宋_GB2312" w:hAnsi="宋体" w:eastAsia="仿宋_GB2312"/>
                <w:b/>
                <w:sz w:val="24"/>
              </w:rPr>
            </w:pPr>
          </w:p>
        </w:tc>
        <w:tc>
          <w:tcPr>
            <w:tcW w:w="939" w:type="dxa"/>
            <w:vAlign w:val="center"/>
          </w:tcPr>
          <w:p w14:paraId="5CB01EA7">
            <w:pPr>
              <w:spacing w:line="360" w:lineRule="exact"/>
              <w:jc w:val="center"/>
              <w:rPr>
                <w:rFonts w:ascii="仿宋_GB2312" w:hAnsi="宋体" w:eastAsia="仿宋_GB2312"/>
                <w:b/>
                <w:sz w:val="24"/>
              </w:rPr>
            </w:pPr>
          </w:p>
        </w:tc>
        <w:tc>
          <w:tcPr>
            <w:tcW w:w="1294" w:type="dxa"/>
            <w:vAlign w:val="center"/>
          </w:tcPr>
          <w:p w14:paraId="6B94C2C2">
            <w:pPr>
              <w:spacing w:line="360" w:lineRule="exact"/>
              <w:jc w:val="center"/>
              <w:rPr>
                <w:rFonts w:ascii="仿宋_GB2312" w:hAnsi="宋体" w:eastAsia="仿宋_GB2312"/>
                <w:b/>
                <w:sz w:val="24"/>
              </w:rPr>
            </w:pPr>
          </w:p>
        </w:tc>
        <w:tc>
          <w:tcPr>
            <w:tcW w:w="1294" w:type="dxa"/>
            <w:vAlign w:val="center"/>
          </w:tcPr>
          <w:p w14:paraId="4500815D">
            <w:pPr>
              <w:spacing w:line="360" w:lineRule="exact"/>
              <w:jc w:val="center"/>
              <w:rPr>
                <w:rFonts w:ascii="仿宋_GB2312" w:hAnsi="宋体" w:eastAsia="仿宋_GB2312"/>
                <w:b/>
                <w:sz w:val="24"/>
              </w:rPr>
            </w:pPr>
          </w:p>
        </w:tc>
        <w:tc>
          <w:tcPr>
            <w:tcW w:w="1295" w:type="dxa"/>
            <w:vAlign w:val="center"/>
          </w:tcPr>
          <w:p w14:paraId="3F6FB469">
            <w:pPr>
              <w:spacing w:line="360" w:lineRule="exact"/>
              <w:jc w:val="center"/>
              <w:rPr>
                <w:rFonts w:ascii="仿宋_GB2312" w:hAnsi="宋体" w:eastAsia="仿宋_GB2312"/>
                <w:b/>
                <w:sz w:val="24"/>
              </w:rPr>
            </w:pPr>
          </w:p>
        </w:tc>
        <w:tc>
          <w:tcPr>
            <w:tcW w:w="1295" w:type="dxa"/>
            <w:vAlign w:val="center"/>
          </w:tcPr>
          <w:p w14:paraId="3B690200">
            <w:pPr>
              <w:spacing w:line="360" w:lineRule="exact"/>
              <w:jc w:val="center"/>
              <w:rPr>
                <w:rFonts w:ascii="仿宋_GB2312" w:hAnsi="宋体" w:eastAsia="仿宋_GB2312"/>
                <w:b/>
                <w:sz w:val="24"/>
              </w:rPr>
            </w:pPr>
          </w:p>
        </w:tc>
      </w:tr>
      <w:tr w14:paraId="0032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242220A">
            <w:pPr>
              <w:spacing w:line="360" w:lineRule="exact"/>
              <w:jc w:val="center"/>
              <w:rPr>
                <w:rFonts w:ascii="仿宋_GB2312" w:hAnsi="宋体" w:eastAsia="仿宋_GB2312"/>
                <w:sz w:val="24"/>
              </w:rPr>
            </w:pPr>
            <w:r>
              <w:rPr>
                <w:rFonts w:hint="eastAsia" w:ascii="仿宋_GB2312" w:hAnsi="仿宋" w:eastAsia="仿宋_GB2312"/>
                <w:sz w:val="24"/>
              </w:rPr>
              <w:t>总计</w:t>
            </w:r>
          </w:p>
        </w:tc>
        <w:tc>
          <w:tcPr>
            <w:tcW w:w="1275" w:type="dxa"/>
            <w:vAlign w:val="center"/>
          </w:tcPr>
          <w:p w14:paraId="3E208338">
            <w:pPr>
              <w:spacing w:line="360" w:lineRule="exact"/>
              <w:jc w:val="center"/>
              <w:rPr>
                <w:rFonts w:ascii="仿宋_GB2312" w:hAnsi="宋体" w:eastAsia="仿宋_GB2312"/>
                <w:b/>
                <w:sz w:val="24"/>
              </w:rPr>
            </w:pPr>
          </w:p>
        </w:tc>
        <w:tc>
          <w:tcPr>
            <w:tcW w:w="939" w:type="dxa"/>
            <w:vAlign w:val="center"/>
          </w:tcPr>
          <w:p w14:paraId="0056CDEC">
            <w:pPr>
              <w:spacing w:line="360" w:lineRule="exact"/>
              <w:jc w:val="center"/>
              <w:rPr>
                <w:rFonts w:ascii="仿宋_GB2312" w:hAnsi="宋体" w:eastAsia="仿宋_GB2312"/>
                <w:b/>
                <w:sz w:val="24"/>
              </w:rPr>
            </w:pPr>
          </w:p>
        </w:tc>
        <w:tc>
          <w:tcPr>
            <w:tcW w:w="1294" w:type="dxa"/>
            <w:vAlign w:val="center"/>
          </w:tcPr>
          <w:p w14:paraId="1D26814C">
            <w:pPr>
              <w:spacing w:line="360" w:lineRule="exact"/>
              <w:jc w:val="center"/>
              <w:rPr>
                <w:rFonts w:ascii="仿宋_GB2312" w:hAnsi="宋体" w:eastAsia="仿宋_GB2312"/>
                <w:b/>
                <w:sz w:val="24"/>
              </w:rPr>
            </w:pPr>
          </w:p>
        </w:tc>
        <w:tc>
          <w:tcPr>
            <w:tcW w:w="1294" w:type="dxa"/>
            <w:vAlign w:val="center"/>
          </w:tcPr>
          <w:p w14:paraId="693AFAAE">
            <w:pPr>
              <w:spacing w:line="360" w:lineRule="exact"/>
              <w:jc w:val="center"/>
              <w:rPr>
                <w:rFonts w:ascii="仿宋_GB2312" w:hAnsi="宋体" w:eastAsia="仿宋_GB2312"/>
                <w:b/>
                <w:sz w:val="24"/>
              </w:rPr>
            </w:pPr>
          </w:p>
        </w:tc>
        <w:tc>
          <w:tcPr>
            <w:tcW w:w="1295" w:type="dxa"/>
            <w:vAlign w:val="center"/>
          </w:tcPr>
          <w:p w14:paraId="16AFC4AC">
            <w:pPr>
              <w:spacing w:line="360" w:lineRule="exact"/>
              <w:jc w:val="center"/>
              <w:rPr>
                <w:rFonts w:ascii="仿宋_GB2312" w:hAnsi="宋体" w:eastAsia="仿宋_GB2312"/>
                <w:b/>
                <w:sz w:val="24"/>
              </w:rPr>
            </w:pPr>
          </w:p>
        </w:tc>
        <w:tc>
          <w:tcPr>
            <w:tcW w:w="1295" w:type="dxa"/>
            <w:vAlign w:val="center"/>
          </w:tcPr>
          <w:p w14:paraId="7018BDB1">
            <w:pPr>
              <w:spacing w:line="360" w:lineRule="exact"/>
              <w:jc w:val="center"/>
              <w:rPr>
                <w:rFonts w:ascii="仿宋_GB2312" w:hAnsi="宋体" w:eastAsia="仿宋_GB2312"/>
                <w:b/>
                <w:sz w:val="24"/>
              </w:rPr>
            </w:pPr>
          </w:p>
        </w:tc>
      </w:tr>
    </w:tbl>
    <w:p w14:paraId="1FF09E10">
      <w:pPr>
        <w:spacing w:line="520" w:lineRule="exact"/>
        <w:jc w:val="left"/>
        <w:rPr>
          <w:rFonts w:ascii="仿宋_GB2312" w:hAnsi="仿宋" w:eastAsia="仿宋_GB2312"/>
          <w:sz w:val="30"/>
          <w:szCs w:val="30"/>
        </w:rPr>
      </w:pPr>
    </w:p>
    <w:p w14:paraId="6CEC9BFC">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C290869">
      <w:pPr>
        <w:wordWrap w:val="0"/>
        <w:spacing w:line="44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5D347358">
      <w:pPr>
        <w:jc w:val="right"/>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质保期内能供应的备品备件价格明细表（如有）</w:t>
      </w:r>
    </w:p>
    <w:p w14:paraId="4039D095">
      <w:pPr>
        <w:ind w:right="280"/>
        <w:jc w:val="right"/>
        <w:rPr>
          <w:rFonts w:ascii="仿宋_GB2312" w:hAnsi="仿宋" w:eastAsia="仿宋_GB2312"/>
          <w:bCs/>
          <w:sz w:val="30"/>
          <w:szCs w:val="30"/>
          <w:u w:val="single"/>
        </w:rPr>
      </w:pPr>
      <w:r>
        <w:rPr>
          <w:rFonts w:hint="eastAsia" w:ascii="仿宋_GB2312" w:hAnsi="仿宋" w:eastAsia="仿宋_GB2312"/>
          <w:sz w:val="30"/>
          <w:szCs w:val="30"/>
        </w:rPr>
        <w:t>单位：元</w:t>
      </w:r>
    </w:p>
    <w:tbl>
      <w:tblPr>
        <w:tblStyle w:val="3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08"/>
        <w:gridCol w:w="1800"/>
        <w:gridCol w:w="2340"/>
        <w:gridCol w:w="900"/>
        <w:gridCol w:w="1260"/>
        <w:gridCol w:w="1080"/>
        <w:gridCol w:w="1170"/>
      </w:tblGrid>
      <w:tr w14:paraId="664C0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503C743">
            <w:pPr>
              <w:spacing w:line="360" w:lineRule="auto"/>
              <w:jc w:val="center"/>
              <w:rPr>
                <w:rFonts w:ascii="仿宋_GB2312" w:hAnsi="仿宋" w:eastAsia="仿宋_GB2312"/>
                <w:sz w:val="30"/>
                <w:szCs w:val="30"/>
              </w:rPr>
            </w:pPr>
            <w:r>
              <w:rPr>
                <w:rFonts w:hint="eastAsia" w:ascii="仿宋_GB2312" w:hAnsi="仿宋" w:eastAsia="仿宋_GB2312"/>
                <w:sz w:val="30"/>
                <w:szCs w:val="30"/>
              </w:rPr>
              <w:t>序号</w:t>
            </w:r>
          </w:p>
        </w:tc>
        <w:tc>
          <w:tcPr>
            <w:tcW w:w="1800" w:type="dxa"/>
            <w:tcBorders>
              <w:top w:val="single" w:color="auto" w:sz="4" w:space="0"/>
              <w:left w:val="single" w:color="auto" w:sz="4" w:space="0"/>
              <w:bottom w:val="single" w:color="auto" w:sz="4" w:space="0"/>
              <w:right w:val="single" w:color="auto" w:sz="4" w:space="0"/>
            </w:tcBorders>
            <w:vAlign w:val="center"/>
          </w:tcPr>
          <w:p w14:paraId="7D0014BA">
            <w:pPr>
              <w:spacing w:line="360" w:lineRule="auto"/>
              <w:jc w:val="center"/>
              <w:rPr>
                <w:rFonts w:ascii="仿宋_GB2312" w:hAnsi="仿宋" w:eastAsia="仿宋_GB2312"/>
                <w:sz w:val="30"/>
                <w:szCs w:val="30"/>
              </w:rPr>
            </w:pPr>
            <w:r>
              <w:rPr>
                <w:rFonts w:hint="eastAsia" w:ascii="仿宋_GB2312" w:hAnsi="仿宋" w:eastAsia="仿宋_GB2312"/>
                <w:sz w:val="30"/>
                <w:szCs w:val="30"/>
              </w:rPr>
              <w:t>备品备件、</w:t>
            </w:r>
          </w:p>
          <w:p w14:paraId="0728170A">
            <w:pPr>
              <w:spacing w:line="360" w:lineRule="auto"/>
              <w:jc w:val="center"/>
              <w:rPr>
                <w:rFonts w:ascii="仿宋_GB2312" w:hAnsi="仿宋" w:eastAsia="仿宋_GB2312"/>
                <w:sz w:val="30"/>
                <w:szCs w:val="30"/>
              </w:rPr>
            </w:pPr>
            <w:r>
              <w:rPr>
                <w:rFonts w:hint="eastAsia" w:ascii="仿宋_GB2312" w:hAnsi="仿宋" w:eastAsia="仿宋_GB2312"/>
                <w:sz w:val="30"/>
                <w:szCs w:val="30"/>
              </w:rPr>
              <w:t>易损件名称</w:t>
            </w:r>
          </w:p>
        </w:tc>
        <w:tc>
          <w:tcPr>
            <w:tcW w:w="2340" w:type="dxa"/>
            <w:tcBorders>
              <w:top w:val="single" w:color="auto" w:sz="4" w:space="0"/>
              <w:left w:val="single" w:color="auto" w:sz="4" w:space="0"/>
              <w:bottom w:val="single" w:color="auto" w:sz="4" w:space="0"/>
              <w:right w:val="single" w:color="auto" w:sz="4" w:space="0"/>
            </w:tcBorders>
            <w:vAlign w:val="center"/>
          </w:tcPr>
          <w:p w14:paraId="28088AAA">
            <w:pPr>
              <w:spacing w:line="360" w:lineRule="auto"/>
              <w:jc w:val="center"/>
              <w:rPr>
                <w:rFonts w:ascii="仿宋_GB2312" w:hAnsi="仿宋" w:eastAsia="仿宋_GB2312"/>
                <w:sz w:val="30"/>
                <w:szCs w:val="30"/>
              </w:rPr>
            </w:pPr>
            <w:r>
              <w:rPr>
                <w:rFonts w:hint="eastAsia" w:ascii="仿宋_GB2312" w:hAnsi="仿宋" w:eastAsia="仿宋_GB2312"/>
                <w:sz w:val="30"/>
                <w:szCs w:val="30"/>
              </w:rPr>
              <w:t>规格型号</w:t>
            </w:r>
          </w:p>
        </w:tc>
        <w:tc>
          <w:tcPr>
            <w:tcW w:w="900" w:type="dxa"/>
            <w:tcBorders>
              <w:top w:val="single" w:color="auto" w:sz="4" w:space="0"/>
              <w:left w:val="single" w:color="auto" w:sz="4" w:space="0"/>
              <w:bottom w:val="single" w:color="auto" w:sz="4" w:space="0"/>
              <w:right w:val="single" w:color="auto" w:sz="4" w:space="0"/>
            </w:tcBorders>
            <w:vAlign w:val="center"/>
          </w:tcPr>
          <w:p w14:paraId="6ABC5FCA">
            <w:pPr>
              <w:spacing w:line="360" w:lineRule="auto"/>
              <w:jc w:val="center"/>
              <w:rPr>
                <w:rFonts w:ascii="仿宋_GB2312" w:hAnsi="仿宋" w:eastAsia="仿宋_GB2312"/>
                <w:sz w:val="30"/>
                <w:szCs w:val="30"/>
              </w:rPr>
            </w:pPr>
            <w:r>
              <w:rPr>
                <w:rFonts w:hint="eastAsia" w:ascii="仿宋_GB2312" w:hAnsi="仿宋" w:eastAsia="仿宋_GB2312"/>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57B3C5E3">
            <w:pPr>
              <w:spacing w:line="360" w:lineRule="auto"/>
              <w:jc w:val="center"/>
              <w:rPr>
                <w:rFonts w:ascii="仿宋_GB2312" w:hAnsi="仿宋" w:eastAsia="仿宋_GB2312"/>
                <w:sz w:val="30"/>
                <w:szCs w:val="30"/>
              </w:rPr>
            </w:pPr>
            <w:r>
              <w:rPr>
                <w:rFonts w:hint="eastAsia" w:ascii="仿宋_GB2312" w:hAnsi="仿宋" w:eastAsia="仿宋_GB2312"/>
                <w:sz w:val="30"/>
                <w:szCs w:val="30"/>
              </w:rPr>
              <w:t>单价</w:t>
            </w:r>
          </w:p>
        </w:tc>
        <w:tc>
          <w:tcPr>
            <w:tcW w:w="1080" w:type="dxa"/>
            <w:tcBorders>
              <w:top w:val="single" w:color="auto" w:sz="4" w:space="0"/>
              <w:left w:val="single" w:color="auto" w:sz="4" w:space="0"/>
              <w:bottom w:val="single" w:color="auto" w:sz="4" w:space="0"/>
              <w:right w:val="single" w:color="auto" w:sz="4" w:space="0"/>
            </w:tcBorders>
            <w:vAlign w:val="center"/>
          </w:tcPr>
          <w:p w14:paraId="26BB78D2">
            <w:pPr>
              <w:spacing w:line="360" w:lineRule="auto"/>
              <w:jc w:val="center"/>
              <w:rPr>
                <w:rFonts w:ascii="仿宋_GB2312" w:hAnsi="仿宋" w:eastAsia="仿宋_GB2312"/>
                <w:sz w:val="30"/>
                <w:szCs w:val="30"/>
              </w:rPr>
            </w:pPr>
            <w:r>
              <w:rPr>
                <w:rFonts w:hint="eastAsia" w:ascii="仿宋_GB2312" w:hAnsi="仿宋" w:eastAsia="仿宋_GB2312"/>
                <w:sz w:val="30"/>
                <w:szCs w:val="30"/>
              </w:rPr>
              <w:t>合价</w:t>
            </w:r>
          </w:p>
        </w:tc>
        <w:tc>
          <w:tcPr>
            <w:tcW w:w="1170" w:type="dxa"/>
            <w:tcBorders>
              <w:top w:val="single" w:color="auto" w:sz="4" w:space="0"/>
              <w:left w:val="single" w:color="auto" w:sz="4" w:space="0"/>
              <w:bottom w:val="single" w:color="auto" w:sz="4" w:space="0"/>
              <w:right w:val="single" w:color="auto" w:sz="4" w:space="0"/>
            </w:tcBorders>
            <w:vAlign w:val="center"/>
          </w:tcPr>
          <w:p w14:paraId="0116E496">
            <w:pPr>
              <w:spacing w:line="360" w:lineRule="auto"/>
              <w:jc w:val="center"/>
              <w:rPr>
                <w:rFonts w:ascii="仿宋_GB2312" w:hAnsi="仿宋" w:eastAsia="仿宋_GB2312"/>
                <w:sz w:val="30"/>
                <w:szCs w:val="30"/>
              </w:rPr>
            </w:pPr>
            <w:r>
              <w:rPr>
                <w:rFonts w:hint="eastAsia" w:ascii="仿宋_GB2312" w:hAnsi="仿宋" w:eastAsia="仿宋_GB2312"/>
                <w:sz w:val="30"/>
                <w:szCs w:val="30"/>
              </w:rPr>
              <w:t>备注</w:t>
            </w:r>
          </w:p>
        </w:tc>
      </w:tr>
      <w:tr w14:paraId="045AF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0EF121E1">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53AD72B4">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4016458C">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3176E3C0">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390C1910">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202A4C43">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11BC6AD4">
            <w:pPr>
              <w:spacing w:line="360" w:lineRule="auto"/>
              <w:jc w:val="center"/>
              <w:rPr>
                <w:rFonts w:ascii="仿宋_GB2312" w:hAnsi="仿宋" w:eastAsia="仿宋_GB2312"/>
                <w:sz w:val="30"/>
                <w:szCs w:val="30"/>
              </w:rPr>
            </w:pPr>
          </w:p>
        </w:tc>
      </w:tr>
      <w:tr w14:paraId="3D57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1654427">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14F462B7">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7E7BB216">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6A6BEB41">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492D00CB">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5E843FF7">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1296C6DE">
            <w:pPr>
              <w:spacing w:line="360" w:lineRule="auto"/>
              <w:jc w:val="center"/>
              <w:rPr>
                <w:rFonts w:ascii="仿宋_GB2312" w:hAnsi="仿宋" w:eastAsia="仿宋_GB2312"/>
                <w:sz w:val="30"/>
                <w:szCs w:val="30"/>
              </w:rPr>
            </w:pPr>
          </w:p>
        </w:tc>
      </w:tr>
      <w:tr w14:paraId="2C3C8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0664852">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1EF15F7D">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2CE8EEE4">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7F21684E">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3FAB837A">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31DFC500">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70955721">
            <w:pPr>
              <w:spacing w:line="360" w:lineRule="auto"/>
              <w:jc w:val="center"/>
              <w:rPr>
                <w:rFonts w:ascii="仿宋_GB2312" w:hAnsi="仿宋" w:eastAsia="仿宋_GB2312"/>
                <w:sz w:val="30"/>
                <w:szCs w:val="30"/>
              </w:rPr>
            </w:pPr>
          </w:p>
        </w:tc>
      </w:tr>
      <w:tr w14:paraId="6A468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A186184">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0461C459">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35B63112">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298555DC">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7B3B95FC">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37F5E62C">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6F8C091D">
            <w:pPr>
              <w:spacing w:line="360" w:lineRule="auto"/>
              <w:jc w:val="center"/>
              <w:rPr>
                <w:rFonts w:ascii="仿宋_GB2312" w:hAnsi="仿宋" w:eastAsia="仿宋_GB2312"/>
                <w:sz w:val="30"/>
                <w:szCs w:val="30"/>
              </w:rPr>
            </w:pPr>
          </w:p>
        </w:tc>
      </w:tr>
      <w:tr w14:paraId="7F8D5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E277B23">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3BABAB9B">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43E3347F">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7E61C825">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084835BF">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55428F11">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75775F3B">
            <w:pPr>
              <w:spacing w:line="360" w:lineRule="auto"/>
              <w:jc w:val="center"/>
              <w:rPr>
                <w:rFonts w:ascii="仿宋_GB2312" w:hAnsi="仿宋" w:eastAsia="仿宋_GB2312"/>
                <w:sz w:val="30"/>
                <w:szCs w:val="30"/>
              </w:rPr>
            </w:pPr>
          </w:p>
        </w:tc>
      </w:tr>
    </w:tbl>
    <w:p w14:paraId="6C11BA03">
      <w:pPr>
        <w:spacing w:line="360" w:lineRule="exact"/>
        <w:rPr>
          <w:rFonts w:ascii="仿宋_GB2312" w:hAnsi="仿宋" w:eastAsia="仿宋_GB2312"/>
          <w:sz w:val="28"/>
        </w:rPr>
      </w:pPr>
    </w:p>
    <w:p w14:paraId="7F19F973">
      <w:pPr>
        <w:spacing w:line="360" w:lineRule="exact"/>
        <w:rPr>
          <w:rFonts w:ascii="仿宋_GB2312" w:hAnsi="仿宋" w:eastAsia="仿宋_GB2312"/>
          <w:sz w:val="30"/>
          <w:szCs w:val="30"/>
        </w:rPr>
      </w:pPr>
    </w:p>
    <w:p w14:paraId="2283B46E">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31AD98FC">
      <w:pPr>
        <w:wordWrap w:val="0"/>
        <w:spacing w:line="440" w:lineRule="exact"/>
        <w:jc w:val="right"/>
        <w:rPr>
          <w:rFonts w:ascii="仿宋_GB2312" w:hAnsi="宋体" w:eastAsia="仿宋_GB2312"/>
          <w:b/>
          <w:sz w:val="28"/>
          <w:szCs w:val="28"/>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BD2B7C9">
      <w:pPr>
        <w:jc w:val="center"/>
        <w:rPr>
          <w:rFonts w:ascii="黑体" w:hAnsi="黑体" w:eastAsia="黑体"/>
          <w:sz w:val="32"/>
          <w:szCs w:val="32"/>
        </w:rPr>
      </w:pPr>
      <w:r>
        <w:rPr>
          <w:rFonts w:ascii="仿宋_GB2312" w:hAnsi="仿宋" w:eastAsia="仿宋_GB2312"/>
          <w:bCs/>
          <w:sz w:val="30"/>
          <w:szCs w:val="30"/>
        </w:rPr>
        <w:br w:type="page"/>
      </w:r>
      <w:r>
        <w:rPr>
          <w:rFonts w:hint="eastAsia" w:ascii="黑体" w:hAnsi="黑体" w:eastAsia="黑体"/>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231F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0DE19BB9">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2875E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15DCDE51">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554974A9">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7E0D49D0">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5ED5A945">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45CBADE2">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1DA8D92">
            <w:pPr>
              <w:spacing w:line="460" w:lineRule="exact"/>
              <w:jc w:val="center"/>
              <w:rPr>
                <w:rFonts w:ascii="仿宋_GB2312" w:hAnsi="仿宋" w:eastAsia="仿宋_GB2312"/>
                <w:sz w:val="30"/>
                <w:szCs w:val="30"/>
              </w:rPr>
            </w:pPr>
          </w:p>
        </w:tc>
      </w:tr>
      <w:tr w14:paraId="567E3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DE0AA04">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3EE73F2F">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486FBED9">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01F95D55">
            <w:pPr>
              <w:spacing w:line="460" w:lineRule="exact"/>
              <w:jc w:val="center"/>
              <w:rPr>
                <w:rFonts w:ascii="仿宋_GB2312" w:hAnsi="仿宋" w:eastAsia="仿宋_GB2312"/>
                <w:sz w:val="30"/>
                <w:szCs w:val="30"/>
              </w:rPr>
            </w:pPr>
          </w:p>
        </w:tc>
      </w:tr>
      <w:tr w14:paraId="32E83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43570AA3">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7D3FF617">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19D0B942">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75FD7D7">
            <w:pPr>
              <w:spacing w:line="460" w:lineRule="exact"/>
              <w:jc w:val="center"/>
              <w:rPr>
                <w:rFonts w:ascii="仿宋_GB2312" w:hAnsi="仿宋" w:eastAsia="仿宋_GB2312"/>
                <w:sz w:val="30"/>
                <w:szCs w:val="30"/>
              </w:rPr>
            </w:pPr>
          </w:p>
        </w:tc>
      </w:tr>
      <w:tr w14:paraId="7426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1258977C">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6BB8386D">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15599946">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2959C6A8">
            <w:pPr>
              <w:spacing w:line="460" w:lineRule="exact"/>
              <w:jc w:val="center"/>
              <w:rPr>
                <w:rFonts w:ascii="仿宋_GB2312" w:hAnsi="仿宋" w:eastAsia="仿宋_GB2312"/>
                <w:sz w:val="30"/>
                <w:szCs w:val="30"/>
              </w:rPr>
            </w:pPr>
          </w:p>
        </w:tc>
      </w:tr>
      <w:tr w14:paraId="66BE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13455AF1">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25187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48A82AA">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0C393BE">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A07ADA7">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39D9A0B">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502B3837">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0C8B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621D5FA">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B1AB8DA">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B3265A6">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7728512">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F67CF5E">
            <w:pPr>
              <w:spacing w:line="460" w:lineRule="exact"/>
              <w:jc w:val="center"/>
              <w:rPr>
                <w:rFonts w:ascii="仿宋_GB2312" w:hAnsi="仿宋" w:eastAsia="仿宋_GB2312"/>
                <w:sz w:val="30"/>
                <w:szCs w:val="30"/>
              </w:rPr>
            </w:pPr>
          </w:p>
        </w:tc>
      </w:tr>
      <w:tr w14:paraId="7FD2F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FC1A17B">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25CC094">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B54BFE3">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D52444E">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81319D6">
            <w:pPr>
              <w:spacing w:line="460" w:lineRule="exact"/>
              <w:jc w:val="center"/>
              <w:rPr>
                <w:rFonts w:ascii="仿宋_GB2312" w:hAnsi="仿宋" w:eastAsia="仿宋_GB2312"/>
                <w:sz w:val="30"/>
                <w:szCs w:val="30"/>
              </w:rPr>
            </w:pPr>
          </w:p>
        </w:tc>
      </w:tr>
      <w:tr w14:paraId="2A81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B03FA3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2A3A823">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B76267A">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EAECF0B">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3499FBB">
            <w:pPr>
              <w:spacing w:line="460" w:lineRule="exact"/>
              <w:jc w:val="center"/>
              <w:rPr>
                <w:rFonts w:ascii="仿宋_GB2312" w:hAnsi="仿宋" w:eastAsia="仿宋_GB2312"/>
                <w:sz w:val="30"/>
                <w:szCs w:val="30"/>
              </w:rPr>
            </w:pPr>
          </w:p>
        </w:tc>
      </w:tr>
      <w:tr w14:paraId="0FB3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7407AC7">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7789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1FCE250">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D8307FB">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6D5F7C1">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98EA392">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3025E691">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390B09F0">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380C0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2526E60">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F6145C0">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1BD874E">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EFC89C8">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93EC4AE">
            <w:pPr>
              <w:spacing w:line="460" w:lineRule="exact"/>
              <w:jc w:val="center"/>
              <w:rPr>
                <w:rFonts w:ascii="仿宋_GB2312" w:hAnsi="仿宋" w:eastAsia="仿宋_GB2312"/>
                <w:sz w:val="30"/>
                <w:szCs w:val="30"/>
              </w:rPr>
            </w:pPr>
          </w:p>
        </w:tc>
      </w:tr>
      <w:tr w14:paraId="37689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0746E66">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DBC2721">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636024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102C0E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1AF269A">
            <w:pPr>
              <w:spacing w:line="460" w:lineRule="exact"/>
              <w:jc w:val="center"/>
              <w:rPr>
                <w:rFonts w:ascii="仿宋_GB2312" w:hAnsi="仿宋" w:eastAsia="仿宋_GB2312"/>
                <w:sz w:val="30"/>
                <w:szCs w:val="30"/>
              </w:rPr>
            </w:pPr>
          </w:p>
        </w:tc>
      </w:tr>
      <w:tr w14:paraId="50613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352D53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BCB3AF5">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EA1B2E1">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C582E7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DFB6512">
            <w:pPr>
              <w:spacing w:line="460" w:lineRule="exact"/>
              <w:jc w:val="center"/>
              <w:rPr>
                <w:rFonts w:ascii="仿宋_GB2312" w:hAnsi="仿宋" w:eastAsia="仿宋_GB2312"/>
                <w:sz w:val="30"/>
                <w:szCs w:val="30"/>
              </w:rPr>
            </w:pPr>
          </w:p>
        </w:tc>
      </w:tr>
      <w:tr w14:paraId="3D06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C433202">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8E244F3">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B7C1065">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18DBEBF">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5DB66E0">
            <w:pPr>
              <w:spacing w:line="460" w:lineRule="exact"/>
              <w:jc w:val="center"/>
              <w:rPr>
                <w:rFonts w:ascii="仿宋_GB2312" w:hAnsi="仿宋" w:eastAsia="仿宋_GB2312"/>
                <w:sz w:val="30"/>
                <w:szCs w:val="30"/>
              </w:rPr>
            </w:pPr>
          </w:p>
        </w:tc>
      </w:tr>
    </w:tbl>
    <w:p w14:paraId="3AFAE069">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4580020C">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5ADB6165">
      <w:pPr>
        <w:spacing w:line="460" w:lineRule="exact"/>
        <w:ind w:firstLine="420" w:firstLineChars="200"/>
        <w:rPr>
          <w:rFonts w:ascii="仿宋_GB2312" w:hAnsi="宋体" w:eastAsia="仿宋_GB2312"/>
        </w:rPr>
      </w:pPr>
    </w:p>
    <w:p w14:paraId="2D345422">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B8C5A2B">
      <w:pPr>
        <w:widowControl/>
        <w:wordWrap w:val="0"/>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26BF7D7">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630FD33D">
      <w:pPr>
        <w:jc w:val="center"/>
        <w:rPr>
          <w:rFonts w:ascii="Arial" w:hAnsi="Arial" w:eastAsia="黑体"/>
          <w:bCs/>
          <w:sz w:val="44"/>
          <w:szCs w:val="32"/>
        </w:rPr>
      </w:pPr>
      <w:r>
        <w:rPr>
          <w:rFonts w:ascii="仿宋_GB2312" w:hAnsi="仿宋" w:eastAsia="仿宋_GB2312"/>
          <w:sz w:val="30"/>
          <w:szCs w:val="30"/>
        </w:rPr>
        <w:br w:type="page"/>
      </w:r>
      <w:r>
        <w:rPr>
          <w:rFonts w:hint="eastAsia" w:ascii="黑体" w:hAnsi="黑体" w:eastAsia="黑体"/>
          <w:sz w:val="44"/>
          <w:szCs w:val="44"/>
        </w:rPr>
        <w:t>技术文件</w:t>
      </w:r>
    </w:p>
    <w:p w14:paraId="7127A6B8">
      <w:pPr>
        <w:jc w:val="center"/>
        <w:rPr>
          <w:rFonts w:ascii="仿宋_GB2312" w:hAnsi="仿宋" w:eastAsia="仿宋_GB2312"/>
          <w:sz w:val="30"/>
          <w:szCs w:val="30"/>
        </w:rPr>
      </w:pPr>
    </w:p>
    <w:p w14:paraId="1933DFB3">
      <w:pPr>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技术服务、培训和售后服务内容及承诺</w:t>
      </w:r>
    </w:p>
    <w:p w14:paraId="76199D6E">
      <w:pPr>
        <w:jc w:val="center"/>
        <w:rPr>
          <w:rFonts w:ascii="黑体" w:hAnsi="黑体" w:eastAsia="黑体"/>
          <w:sz w:val="32"/>
          <w:szCs w:val="44"/>
        </w:rPr>
      </w:pPr>
    </w:p>
    <w:tbl>
      <w:tblPr>
        <w:tblStyle w:val="3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820"/>
      </w:tblGrid>
      <w:tr w14:paraId="66B80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34" w:hRule="atLeast"/>
          <w:jc w:val="center"/>
        </w:trPr>
        <w:tc>
          <w:tcPr>
            <w:tcW w:w="8820" w:type="dxa"/>
            <w:tcBorders>
              <w:top w:val="single" w:color="auto" w:sz="4" w:space="0"/>
              <w:left w:val="single" w:color="auto" w:sz="4" w:space="0"/>
              <w:bottom w:val="single" w:color="auto" w:sz="4" w:space="0"/>
              <w:right w:val="single" w:color="auto" w:sz="4" w:space="0"/>
            </w:tcBorders>
          </w:tcPr>
          <w:p w14:paraId="4FB98922">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技术、培训和售后服务承诺：</w:t>
            </w:r>
          </w:p>
          <w:p w14:paraId="1BCEC714">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tc>
      </w:tr>
      <w:tr w14:paraId="3EEDA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63" w:hRule="atLeast"/>
          <w:jc w:val="center"/>
        </w:trPr>
        <w:tc>
          <w:tcPr>
            <w:tcW w:w="8820" w:type="dxa"/>
            <w:tcBorders>
              <w:top w:val="single" w:color="auto" w:sz="4" w:space="0"/>
              <w:left w:val="single" w:color="auto" w:sz="4" w:space="0"/>
              <w:bottom w:val="single" w:color="auto" w:sz="4" w:space="0"/>
              <w:right w:val="single" w:color="auto" w:sz="4" w:space="0"/>
            </w:tcBorders>
          </w:tcPr>
          <w:p w14:paraId="3D40402B">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售后服务承诺至少包含下列内容</w:t>
            </w:r>
          </w:p>
          <w:p w14:paraId="64EA828B">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响应时间：</w:t>
            </w:r>
          </w:p>
          <w:p w14:paraId="139EEEEF">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到达现场时间：</w:t>
            </w:r>
          </w:p>
          <w:p w14:paraId="5340F188">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完成修复时间：</w:t>
            </w:r>
          </w:p>
          <w:p w14:paraId="7D7EDCC6">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不能修复的保证措施：</w:t>
            </w:r>
          </w:p>
          <w:p w14:paraId="06E88721">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质保期内措施：</w:t>
            </w:r>
          </w:p>
          <w:p w14:paraId="21949F62">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质保期外措施：</w:t>
            </w:r>
          </w:p>
          <w:p w14:paraId="5DB33463">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w:t>
            </w:r>
          </w:p>
        </w:tc>
      </w:tr>
    </w:tbl>
    <w:p w14:paraId="3E0F37B2">
      <w:pPr>
        <w:ind w:firstLine="4200" w:firstLineChars="1400"/>
        <w:rPr>
          <w:rFonts w:ascii="仿宋" w:hAnsi="仿宋" w:eastAsia="仿宋"/>
          <w:sz w:val="30"/>
          <w:szCs w:val="30"/>
        </w:rPr>
      </w:pPr>
    </w:p>
    <w:p w14:paraId="68D870B8">
      <w:pPr>
        <w:wordWrap w:val="0"/>
        <w:spacing w:line="520" w:lineRule="exact"/>
        <w:ind w:firstLine="4050" w:firstLineChars="1350"/>
        <w:jc w:val="right"/>
        <w:rPr>
          <w:rFonts w:ascii="仿宋" w:hAnsi="仿宋" w:eastAsia="仿宋"/>
          <w:sz w:val="30"/>
          <w:szCs w:val="30"/>
        </w:rPr>
      </w:pPr>
      <w:r>
        <w:rPr>
          <w:rFonts w:hint="eastAsia" w:ascii="仿宋" w:hAnsi="仿宋" w:eastAsia="仿宋"/>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r>
        <w:rPr>
          <w:rFonts w:hint="eastAsia" w:ascii="仿宋" w:hAnsi="仿宋" w:eastAsia="仿宋"/>
          <w:sz w:val="30"/>
          <w:szCs w:val="30"/>
        </w:rPr>
        <w:t xml:space="preserve">   </w:t>
      </w:r>
    </w:p>
    <w:p w14:paraId="52692081">
      <w:pPr>
        <w:wordWrap w:val="0"/>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 w:hAnsi="仿宋" w:eastAsia="仿宋"/>
          <w:sz w:val="30"/>
          <w:szCs w:val="30"/>
        </w:rPr>
        <w:t xml:space="preserve">: </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 w:hAnsi="仿宋" w:eastAsia="仿宋"/>
          <w:sz w:val="30"/>
          <w:szCs w:val="30"/>
        </w:rPr>
        <w:t xml:space="preserve">    </w:t>
      </w:r>
    </w:p>
    <w:p w14:paraId="2610D0A7">
      <w:pPr>
        <w:jc w:val="right"/>
        <w:rPr>
          <w:rFonts w:ascii="仿宋_GB2312" w:hAnsi="宋体" w:eastAsia="仿宋_GB2312"/>
          <w:sz w:val="22"/>
          <w:szCs w:val="28"/>
        </w:rPr>
      </w:pPr>
      <w:r>
        <w:rPr>
          <w:rFonts w:ascii="仿宋_GB2312" w:hAnsi="仿宋" w:eastAsia="仿宋_GB2312"/>
          <w:bCs/>
          <w:sz w:val="30"/>
          <w:szCs w:val="30"/>
        </w:rPr>
        <w:br w:type="page"/>
      </w:r>
    </w:p>
    <w:p w14:paraId="6E215DB3">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11147D5D">
      <w:pPr>
        <w:widowControl/>
        <w:jc w:val="center"/>
        <w:rPr>
          <w:rFonts w:ascii="仿宋_GB2312" w:hAnsi="仿宋" w:eastAsia="仿宋_GB2312" w:cs="Arial"/>
          <w:sz w:val="32"/>
          <w:szCs w:val="32"/>
        </w:rPr>
      </w:pPr>
    </w:p>
    <w:p w14:paraId="5A1A0A76">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06EA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34103B1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6DB8B71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62554C0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7D53158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776E3D46">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5B31A73B">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1AE9659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076B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082F846">
            <w:pPr>
              <w:jc w:val="center"/>
              <w:rPr>
                <w:rFonts w:ascii="仿宋_GB2312" w:hAnsi="仿宋" w:eastAsia="仿宋_GB2312"/>
                <w:sz w:val="30"/>
                <w:szCs w:val="30"/>
              </w:rPr>
            </w:pPr>
          </w:p>
        </w:tc>
        <w:tc>
          <w:tcPr>
            <w:tcW w:w="917" w:type="dxa"/>
            <w:vAlign w:val="center"/>
          </w:tcPr>
          <w:p w14:paraId="1B7B921D">
            <w:pPr>
              <w:jc w:val="center"/>
              <w:rPr>
                <w:rFonts w:ascii="仿宋_GB2312" w:hAnsi="仿宋" w:eastAsia="仿宋_GB2312"/>
                <w:sz w:val="30"/>
                <w:szCs w:val="30"/>
              </w:rPr>
            </w:pPr>
          </w:p>
        </w:tc>
        <w:tc>
          <w:tcPr>
            <w:tcW w:w="2552" w:type="dxa"/>
            <w:vAlign w:val="center"/>
          </w:tcPr>
          <w:p w14:paraId="6EA11F99">
            <w:pPr>
              <w:jc w:val="center"/>
              <w:rPr>
                <w:rFonts w:ascii="仿宋_GB2312" w:hAnsi="仿宋" w:eastAsia="仿宋_GB2312"/>
                <w:sz w:val="30"/>
                <w:szCs w:val="30"/>
              </w:rPr>
            </w:pPr>
          </w:p>
        </w:tc>
        <w:tc>
          <w:tcPr>
            <w:tcW w:w="1134" w:type="dxa"/>
            <w:vAlign w:val="center"/>
          </w:tcPr>
          <w:p w14:paraId="36463235">
            <w:pPr>
              <w:jc w:val="center"/>
              <w:rPr>
                <w:rFonts w:ascii="仿宋_GB2312" w:hAnsi="仿宋" w:eastAsia="仿宋_GB2312"/>
                <w:sz w:val="30"/>
                <w:szCs w:val="30"/>
              </w:rPr>
            </w:pPr>
          </w:p>
        </w:tc>
        <w:tc>
          <w:tcPr>
            <w:tcW w:w="1417" w:type="dxa"/>
            <w:vAlign w:val="center"/>
          </w:tcPr>
          <w:p w14:paraId="3E00FE62">
            <w:pPr>
              <w:jc w:val="center"/>
              <w:rPr>
                <w:rFonts w:ascii="仿宋_GB2312" w:hAnsi="仿宋" w:eastAsia="仿宋_GB2312"/>
                <w:sz w:val="30"/>
                <w:szCs w:val="30"/>
              </w:rPr>
            </w:pPr>
          </w:p>
        </w:tc>
        <w:tc>
          <w:tcPr>
            <w:tcW w:w="1276" w:type="dxa"/>
            <w:vAlign w:val="center"/>
          </w:tcPr>
          <w:p w14:paraId="472BDB5B">
            <w:pPr>
              <w:jc w:val="center"/>
              <w:rPr>
                <w:rFonts w:ascii="仿宋_GB2312" w:hAnsi="仿宋" w:eastAsia="仿宋_GB2312"/>
                <w:sz w:val="30"/>
                <w:szCs w:val="30"/>
              </w:rPr>
            </w:pPr>
          </w:p>
        </w:tc>
        <w:tc>
          <w:tcPr>
            <w:tcW w:w="1210" w:type="dxa"/>
            <w:vAlign w:val="center"/>
          </w:tcPr>
          <w:p w14:paraId="788AFF28">
            <w:pPr>
              <w:jc w:val="center"/>
              <w:rPr>
                <w:rFonts w:ascii="仿宋_GB2312" w:hAnsi="仿宋" w:eastAsia="仿宋_GB2312"/>
                <w:sz w:val="30"/>
                <w:szCs w:val="30"/>
              </w:rPr>
            </w:pPr>
          </w:p>
        </w:tc>
      </w:tr>
      <w:tr w14:paraId="5CC65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6A1610C">
            <w:pPr>
              <w:jc w:val="center"/>
              <w:rPr>
                <w:rFonts w:ascii="仿宋_GB2312" w:hAnsi="仿宋" w:eastAsia="仿宋_GB2312"/>
                <w:sz w:val="30"/>
                <w:szCs w:val="30"/>
              </w:rPr>
            </w:pPr>
          </w:p>
        </w:tc>
        <w:tc>
          <w:tcPr>
            <w:tcW w:w="917" w:type="dxa"/>
            <w:vAlign w:val="center"/>
          </w:tcPr>
          <w:p w14:paraId="3814E49F">
            <w:pPr>
              <w:jc w:val="center"/>
              <w:rPr>
                <w:rFonts w:ascii="仿宋_GB2312" w:hAnsi="仿宋" w:eastAsia="仿宋_GB2312"/>
                <w:sz w:val="30"/>
                <w:szCs w:val="30"/>
              </w:rPr>
            </w:pPr>
          </w:p>
        </w:tc>
        <w:tc>
          <w:tcPr>
            <w:tcW w:w="2552" w:type="dxa"/>
            <w:vAlign w:val="center"/>
          </w:tcPr>
          <w:p w14:paraId="14938ABF">
            <w:pPr>
              <w:jc w:val="center"/>
              <w:rPr>
                <w:rFonts w:ascii="仿宋_GB2312" w:hAnsi="仿宋" w:eastAsia="仿宋_GB2312"/>
                <w:sz w:val="30"/>
                <w:szCs w:val="30"/>
              </w:rPr>
            </w:pPr>
          </w:p>
        </w:tc>
        <w:tc>
          <w:tcPr>
            <w:tcW w:w="1134" w:type="dxa"/>
            <w:vAlign w:val="center"/>
          </w:tcPr>
          <w:p w14:paraId="7B3E72D6">
            <w:pPr>
              <w:jc w:val="center"/>
              <w:rPr>
                <w:rFonts w:ascii="仿宋_GB2312" w:hAnsi="仿宋" w:eastAsia="仿宋_GB2312"/>
                <w:sz w:val="30"/>
                <w:szCs w:val="30"/>
              </w:rPr>
            </w:pPr>
          </w:p>
        </w:tc>
        <w:tc>
          <w:tcPr>
            <w:tcW w:w="1417" w:type="dxa"/>
            <w:vAlign w:val="center"/>
          </w:tcPr>
          <w:p w14:paraId="25C87773">
            <w:pPr>
              <w:jc w:val="center"/>
              <w:rPr>
                <w:rFonts w:ascii="仿宋_GB2312" w:hAnsi="仿宋" w:eastAsia="仿宋_GB2312"/>
                <w:sz w:val="30"/>
                <w:szCs w:val="30"/>
              </w:rPr>
            </w:pPr>
          </w:p>
        </w:tc>
        <w:tc>
          <w:tcPr>
            <w:tcW w:w="1276" w:type="dxa"/>
            <w:vAlign w:val="center"/>
          </w:tcPr>
          <w:p w14:paraId="169B4C6C">
            <w:pPr>
              <w:jc w:val="center"/>
              <w:rPr>
                <w:rFonts w:ascii="仿宋_GB2312" w:hAnsi="仿宋" w:eastAsia="仿宋_GB2312"/>
                <w:sz w:val="30"/>
                <w:szCs w:val="30"/>
              </w:rPr>
            </w:pPr>
          </w:p>
        </w:tc>
        <w:tc>
          <w:tcPr>
            <w:tcW w:w="1210" w:type="dxa"/>
            <w:vAlign w:val="center"/>
          </w:tcPr>
          <w:p w14:paraId="5ECF9650">
            <w:pPr>
              <w:jc w:val="center"/>
              <w:rPr>
                <w:rFonts w:ascii="仿宋_GB2312" w:hAnsi="仿宋" w:eastAsia="仿宋_GB2312"/>
                <w:sz w:val="30"/>
                <w:szCs w:val="30"/>
              </w:rPr>
            </w:pPr>
          </w:p>
        </w:tc>
      </w:tr>
      <w:tr w14:paraId="3E04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FB9B355">
            <w:pPr>
              <w:jc w:val="center"/>
              <w:rPr>
                <w:rFonts w:ascii="仿宋_GB2312" w:hAnsi="仿宋" w:eastAsia="仿宋_GB2312"/>
                <w:sz w:val="30"/>
                <w:szCs w:val="30"/>
              </w:rPr>
            </w:pPr>
          </w:p>
        </w:tc>
        <w:tc>
          <w:tcPr>
            <w:tcW w:w="917" w:type="dxa"/>
            <w:vAlign w:val="center"/>
          </w:tcPr>
          <w:p w14:paraId="52219507">
            <w:pPr>
              <w:jc w:val="center"/>
              <w:rPr>
                <w:rFonts w:ascii="仿宋_GB2312" w:hAnsi="仿宋" w:eastAsia="仿宋_GB2312"/>
                <w:sz w:val="30"/>
                <w:szCs w:val="30"/>
              </w:rPr>
            </w:pPr>
          </w:p>
        </w:tc>
        <w:tc>
          <w:tcPr>
            <w:tcW w:w="2552" w:type="dxa"/>
            <w:vAlign w:val="center"/>
          </w:tcPr>
          <w:p w14:paraId="6D5EFC84">
            <w:pPr>
              <w:jc w:val="center"/>
              <w:rPr>
                <w:rFonts w:ascii="仿宋_GB2312" w:hAnsi="仿宋" w:eastAsia="仿宋_GB2312"/>
                <w:sz w:val="30"/>
                <w:szCs w:val="30"/>
              </w:rPr>
            </w:pPr>
          </w:p>
        </w:tc>
        <w:tc>
          <w:tcPr>
            <w:tcW w:w="1134" w:type="dxa"/>
            <w:vAlign w:val="center"/>
          </w:tcPr>
          <w:p w14:paraId="700A3F06">
            <w:pPr>
              <w:jc w:val="center"/>
              <w:rPr>
                <w:rFonts w:ascii="仿宋_GB2312" w:hAnsi="仿宋" w:eastAsia="仿宋_GB2312"/>
                <w:sz w:val="30"/>
                <w:szCs w:val="30"/>
              </w:rPr>
            </w:pPr>
          </w:p>
        </w:tc>
        <w:tc>
          <w:tcPr>
            <w:tcW w:w="1417" w:type="dxa"/>
            <w:vAlign w:val="center"/>
          </w:tcPr>
          <w:p w14:paraId="5420B8BF">
            <w:pPr>
              <w:jc w:val="center"/>
              <w:rPr>
                <w:rFonts w:ascii="仿宋_GB2312" w:hAnsi="仿宋" w:eastAsia="仿宋_GB2312"/>
                <w:sz w:val="30"/>
                <w:szCs w:val="30"/>
              </w:rPr>
            </w:pPr>
          </w:p>
        </w:tc>
        <w:tc>
          <w:tcPr>
            <w:tcW w:w="1276" w:type="dxa"/>
            <w:vAlign w:val="center"/>
          </w:tcPr>
          <w:p w14:paraId="065C6310">
            <w:pPr>
              <w:jc w:val="center"/>
              <w:rPr>
                <w:rFonts w:ascii="仿宋_GB2312" w:hAnsi="仿宋" w:eastAsia="仿宋_GB2312"/>
                <w:sz w:val="30"/>
                <w:szCs w:val="30"/>
              </w:rPr>
            </w:pPr>
          </w:p>
        </w:tc>
        <w:tc>
          <w:tcPr>
            <w:tcW w:w="1210" w:type="dxa"/>
            <w:vAlign w:val="center"/>
          </w:tcPr>
          <w:p w14:paraId="215110F7">
            <w:pPr>
              <w:jc w:val="center"/>
              <w:rPr>
                <w:rFonts w:ascii="仿宋_GB2312" w:hAnsi="仿宋" w:eastAsia="仿宋_GB2312"/>
                <w:sz w:val="30"/>
                <w:szCs w:val="30"/>
              </w:rPr>
            </w:pPr>
          </w:p>
        </w:tc>
      </w:tr>
      <w:tr w14:paraId="3BC7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130B1FE">
            <w:pPr>
              <w:jc w:val="center"/>
              <w:rPr>
                <w:rFonts w:ascii="仿宋_GB2312" w:hAnsi="仿宋" w:eastAsia="仿宋_GB2312"/>
                <w:sz w:val="30"/>
                <w:szCs w:val="30"/>
              </w:rPr>
            </w:pPr>
          </w:p>
        </w:tc>
        <w:tc>
          <w:tcPr>
            <w:tcW w:w="917" w:type="dxa"/>
            <w:vAlign w:val="center"/>
          </w:tcPr>
          <w:p w14:paraId="54292EDF">
            <w:pPr>
              <w:jc w:val="center"/>
              <w:rPr>
                <w:rFonts w:ascii="仿宋_GB2312" w:hAnsi="仿宋" w:eastAsia="仿宋_GB2312"/>
                <w:sz w:val="30"/>
                <w:szCs w:val="30"/>
              </w:rPr>
            </w:pPr>
          </w:p>
        </w:tc>
        <w:tc>
          <w:tcPr>
            <w:tcW w:w="2552" w:type="dxa"/>
            <w:vAlign w:val="center"/>
          </w:tcPr>
          <w:p w14:paraId="4AF7F36F">
            <w:pPr>
              <w:jc w:val="center"/>
              <w:rPr>
                <w:rFonts w:ascii="仿宋_GB2312" w:hAnsi="仿宋" w:eastAsia="仿宋_GB2312"/>
                <w:sz w:val="30"/>
                <w:szCs w:val="30"/>
              </w:rPr>
            </w:pPr>
          </w:p>
        </w:tc>
        <w:tc>
          <w:tcPr>
            <w:tcW w:w="1134" w:type="dxa"/>
            <w:vAlign w:val="center"/>
          </w:tcPr>
          <w:p w14:paraId="2542BBAC">
            <w:pPr>
              <w:jc w:val="center"/>
              <w:rPr>
                <w:rFonts w:ascii="仿宋_GB2312" w:hAnsi="仿宋" w:eastAsia="仿宋_GB2312"/>
                <w:sz w:val="30"/>
                <w:szCs w:val="30"/>
              </w:rPr>
            </w:pPr>
          </w:p>
        </w:tc>
        <w:tc>
          <w:tcPr>
            <w:tcW w:w="1417" w:type="dxa"/>
            <w:vAlign w:val="center"/>
          </w:tcPr>
          <w:p w14:paraId="0C2680DE">
            <w:pPr>
              <w:jc w:val="center"/>
              <w:rPr>
                <w:rFonts w:ascii="仿宋_GB2312" w:hAnsi="仿宋" w:eastAsia="仿宋_GB2312"/>
                <w:sz w:val="30"/>
                <w:szCs w:val="30"/>
              </w:rPr>
            </w:pPr>
          </w:p>
        </w:tc>
        <w:tc>
          <w:tcPr>
            <w:tcW w:w="1276" w:type="dxa"/>
            <w:vAlign w:val="center"/>
          </w:tcPr>
          <w:p w14:paraId="3C2A6DC9">
            <w:pPr>
              <w:jc w:val="center"/>
              <w:rPr>
                <w:rFonts w:ascii="仿宋_GB2312" w:hAnsi="仿宋" w:eastAsia="仿宋_GB2312"/>
                <w:sz w:val="30"/>
                <w:szCs w:val="30"/>
              </w:rPr>
            </w:pPr>
          </w:p>
        </w:tc>
        <w:tc>
          <w:tcPr>
            <w:tcW w:w="1210" w:type="dxa"/>
            <w:vAlign w:val="center"/>
          </w:tcPr>
          <w:p w14:paraId="42C28725">
            <w:pPr>
              <w:jc w:val="center"/>
              <w:rPr>
                <w:rFonts w:ascii="仿宋_GB2312" w:hAnsi="仿宋" w:eastAsia="仿宋_GB2312"/>
                <w:sz w:val="30"/>
                <w:szCs w:val="30"/>
              </w:rPr>
            </w:pPr>
          </w:p>
        </w:tc>
      </w:tr>
      <w:tr w14:paraId="33CD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C17583E">
            <w:pPr>
              <w:jc w:val="center"/>
              <w:rPr>
                <w:rFonts w:ascii="仿宋_GB2312" w:hAnsi="仿宋" w:eastAsia="仿宋_GB2312"/>
                <w:sz w:val="30"/>
                <w:szCs w:val="30"/>
              </w:rPr>
            </w:pPr>
          </w:p>
        </w:tc>
        <w:tc>
          <w:tcPr>
            <w:tcW w:w="917" w:type="dxa"/>
            <w:vAlign w:val="center"/>
          </w:tcPr>
          <w:p w14:paraId="56A127E6">
            <w:pPr>
              <w:jc w:val="center"/>
              <w:rPr>
                <w:rFonts w:ascii="仿宋_GB2312" w:hAnsi="仿宋" w:eastAsia="仿宋_GB2312"/>
                <w:sz w:val="30"/>
                <w:szCs w:val="30"/>
              </w:rPr>
            </w:pPr>
          </w:p>
        </w:tc>
        <w:tc>
          <w:tcPr>
            <w:tcW w:w="2552" w:type="dxa"/>
            <w:vAlign w:val="center"/>
          </w:tcPr>
          <w:p w14:paraId="7F84999D">
            <w:pPr>
              <w:jc w:val="center"/>
              <w:rPr>
                <w:rFonts w:ascii="仿宋_GB2312" w:hAnsi="仿宋" w:eastAsia="仿宋_GB2312"/>
                <w:sz w:val="30"/>
                <w:szCs w:val="30"/>
              </w:rPr>
            </w:pPr>
          </w:p>
        </w:tc>
        <w:tc>
          <w:tcPr>
            <w:tcW w:w="1134" w:type="dxa"/>
            <w:vAlign w:val="center"/>
          </w:tcPr>
          <w:p w14:paraId="1D060DEE">
            <w:pPr>
              <w:jc w:val="center"/>
              <w:rPr>
                <w:rFonts w:ascii="仿宋_GB2312" w:hAnsi="仿宋" w:eastAsia="仿宋_GB2312"/>
                <w:sz w:val="30"/>
                <w:szCs w:val="30"/>
              </w:rPr>
            </w:pPr>
          </w:p>
        </w:tc>
        <w:tc>
          <w:tcPr>
            <w:tcW w:w="1417" w:type="dxa"/>
            <w:vAlign w:val="center"/>
          </w:tcPr>
          <w:p w14:paraId="0C511A89">
            <w:pPr>
              <w:jc w:val="center"/>
              <w:rPr>
                <w:rFonts w:ascii="仿宋_GB2312" w:hAnsi="仿宋" w:eastAsia="仿宋_GB2312"/>
                <w:sz w:val="30"/>
                <w:szCs w:val="30"/>
              </w:rPr>
            </w:pPr>
          </w:p>
        </w:tc>
        <w:tc>
          <w:tcPr>
            <w:tcW w:w="1276" w:type="dxa"/>
            <w:vAlign w:val="center"/>
          </w:tcPr>
          <w:p w14:paraId="1E73C0A7">
            <w:pPr>
              <w:jc w:val="center"/>
              <w:rPr>
                <w:rFonts w:ascii="仿宋_GB2312" w:hAnsi="仿宋" w:eastAsia="仿宋_GB2312"/>
                <w:sz w:val="30"/>
                <w:szCs w:val="30"/>
              </w:rPr>
            </w:pPr>
          </w:p>
        </w:tc>
        <w:tc>
          <w:tcPr>
            <w:tcW w:w="1210" w:type="dxa"/>
            <w:vAlign w:val="center"/>
          </w:tcPr>
          <w:p w14:paraId="59B29A10">
            <w:pPr>
              <w:jc w:val="center"/>
              <w:rPr>
                <w:rFonts w:ascii="仿宋_GB2312" w:hAnsi="仿宋" w:eastAsia="仿宋_GB2312"/>
                <w:sz w:val="30"/>
                <w:szCs w:val="30"/>
              </w:rPr>
            </w:pPr>
          </w:p>
        </w:tc>
      </w:tr>
      <w:tr w14:paraId="25995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2EAFA58">
            <w:pPr>
              <w:jc w:val="center"/>
              <w:rPr>
                <w:rFonts w:ascii="仿宋_GB2312" w:hAnsi="仿宋" w:eastAsia="仿宋_GB2312"/>
                <w:sz w:val="30"/>
                <w:szCs w:val="30"/>
              </w:rPr>
            </w:pPr>
          </w:p>
        </w:tc>
        <w:tc>
          <w:tcPr>
            <w:tcW w:w="917" w:type="dxa"/>
            <w:vAlign w:val="center"/>
          </w:tcPr>
          <w:p w14:paraId="6B92FCB3">
            <w:pPr>
              <w:jc w:val="center"/>
              <w:rPr>
                <w:rFonts w:ascii="仿宋_GB2312" w:hAnsi="仿宋" w:eastAsia="仿宋_GB2312"/>
                <w:sz w:val="30"/>
                <w:szCs w:val="30"/>
              </w:rPr>
            </w:pPr>
          </w:p>
        </w:tc>
        <w:tc>
          <w:tcPr>
            <w:tcW w:w="2552" w:type="dxa"/>
            <w:vAlign w:val="center"/>
          </w:tcPr>
          <w:p w14:paraId="00F54D1A">
            <w:pPr>
              <w:jc w:val="center"/>
              <w:rPr>
                <w:rFonts w:ascii="仿宋_GB2312" w:hAnsi="仿宋" w:eastAsia="仿宋_GB2312"/>
                <w:sz w:val="30"/>
                <w:szCs w:val="30"/>
              </w:rPr>
            </w:pPr>
          </w:p>
        </w:tc>
        <w:tc>
          <w:tcPr>
            <w:tcW w:w="1134" w:type="dxa"/>
            <w:vAlign w:val="center"/>
          </w:tcPr>
          <w:p w14:paraId="5D9B8B7A">
            <w:pPr>
              <w:jc w:val="center"/>
              <w:rPr>
                <w:rFonts w:ascii="仿宋_GB2312" w:hAnsi="仿宋" w:eastAsia="仿宋_GB2312"/>
                <w:sz w:val="30"/>
                <w:szCs w:val="30"/>
              </w:rPr>
            </w:pPr>
          </w:p>
        </w:tc>
        <w:tc>
          <w:tcPr>
            <w:tcW w:w="1417" w:type="dxa"/>
            <w:vAlign w:val="center"/>
          </w:tcPr>
          <w:p w14:paraId="3342A788">
            <w:pPr>
              <w:jc w:val="center"/>
              <w:rPr>
                <w:rFonts w:ascii="仿宋_GB2312" w:hAnsi="仿宋" w:eastAsia="仿宋_GB2312"/>
                <w:sz w:val="30"/>
                <w:szCs w:val="30"/>
              </w:rPr>
            </w:pPr>
          </w:p>
        </w:tc>
        <w:tc>
          <w:tcPr>
            <w:tcW w:w="1276" w:type="dxa"/>
            <w:vAlign w:val="center"/>
          </w:tcPr>
          <w:p w14:paraId="1F21D40A">
            <w:pPr>
              <w:jc w:val="center"/>
              <w:rPr>
                <w:rFonts w:ascii="仿宋_GB2312" w:hAnsi="仿宋" w:eastAsia="仿宋_GB2312"/>
                <w:sz w:val="30"/>
                <w:szCs w:val="30"/>
              </w:rPr>
            </w:pPr>
          </w:p>
        </w:tc>
        <w:tc>
          <w:tcPr>
            <w:tcW w:w="1210" w:type="dxa"/>
            <w:vAlign w:val="center"/>
          </w:tcPr>
          <w:p w14:paraId="6FD04FFB">
            <w:pPr>
              <w:jc w:val="center"/>
              <w:rPr>
                <w:rFonts w:ascii="仿宋_GB2312" w:hAnsi="仿宋" w:eastAsia="仿宋_GB2312"/>
                <w:sz w:val="30"/>
                <w:szCs w:val="30"/>
              </w:rPr>
            </w:pPr>
          </w:p>
        </w:tc>
      </w:tr>
      <w:tr w14:paraId="6DE26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634D1B6">
            <w:pPr>
              <w:jc w:val="center"/>
              <w:rPr>
                <w:rFonts w:ascii="仿宋_GB2312" w:hAnsi="仿宋" w:eastAsia="仿宋_GB2312"/>
                <w:sz w:val="30"/>
                <w:szCs w:val="30"/>
              </w:rPr>
            </w:pPr>
          </w:p>
        </w:tc>
        <w:tc>
          <w:tcPr>
            <w:tcW w:w="917" w:type="dxa"/>
            <w:vAlign w:val="center"/>
          </w:tcPr>
          <w:p w14:paraId="335DF235">
            <w:pPr>
              <w:jc w:val="center"/>
              <w:rPr>
                <w:rFonts w:ascii="仿宋_GB2312" w:hAnsi="仿宋" w:eastAsia="仿宋_GB2312"/>
                <w:sz w:val="30"/>
                <w:szCs w:val="30"/>
              </w:rPr>
            </w:pPr>
          </w:p>
        </w:tc>
        <w:tc>
          <w:tcPr>
            <w:tcW w:w="2552" w:type="dxa"/>
            <w:vAlign w:val="center"/>
          </w:tcPr>
          <w:p w14:paraId="3621B2D9">
            <w:pPr>
              <w:jc w:val="center"/>
              <w:rPr>
                <w:rFonts w:ascii="仿宋_GB2312" w:hAnsi="仿宋" w:eastAsia="仿宋_GB2312"/>
                <w:sz w:val="30"/>
                <w:szCs w:val="30"/>
              </w:rPr>
            </w:pPr>
          </w:p>
        </w:tc>
        <w:tc>
          <w:tcPr>
            <w:tcW w:w="1134" w:type="dxa"/>
            <w:vAlign w:val="center"/>
          </w:tcPr>
          <w:p w14:paraId="45D6EF45">
            <w:pPr>
              <w:jc w:val="center"/>
              <w:rPr>
                <w:rFonts w:ascii="仿宋_GB2312" w:hAnsi="仿宋" w:eastAsia="仿宋_GB2312"/>
                <w:sz w:val="30"/>
                <w:szCs w:val="30"/>
              </w:rPr>
            </w:pPr>
          </w:p>
        </w:tc>
        <w:tc>
          <w:tcPr>
            <w:tcW w:w="1417" w:type="dxa"/>
            <w:vAlign w:val="center"/>
          </w:tcPr>
          <w:p w14:paraId="61A60BFF">
            <w:pPr>
              <w:jc w:val="center"/>
              <w:rPr>
                <w:rFonts w:ascii="仿宋_GB2312" w:hAnsi="仿宋" w:eastAsia="仿宋_GB2312"/>
                <w:sz w:val="30"/>
                <w:szCs w:val="30"/>
              </w:rPr>
            </w:pPr>
          </w:p>
        </w:tc>
        <w:tc>
          <w:tcPr>
            <w:tcW w:w="1276" w:type="dxa"/>
            <w:vAlign w:val="center"/>
          </w:tcPr>
          <w:p w14:paraId="3A271EFD">
            <w:pPr>
              <w:jc w:val="center"/>
              <w:rPr>
                <w:rFonts w:ascii="仿宋_GB2312" w:hAnsi="仿宋" w:eastAsia="仿宋_GB2312"/>
                <w:sz w:val="30"/>
                <w:szCs w:val="30"/>
              </w:rPr>
            </w:pPr>
          </w:p>
        </w:tc>
        <w:tc>
          <w:tcPr>
            <w:tcW w:w="1210" w:type="dxa"/>
            <w:vAlign w:val="center"/>
          </w:tcPr>
          <w:p w14:paraId="09DC923A">
            <w:pPr>
              <w:jc w:val="center"/>
              <w:rPr>
                <w:rFonts w:ascii="仿宋_GB2312" w:hAnsi="仿宋" w:eastAsia="仿宋_GB2312"/>
                <w:sz w:val="30"/>
                <w:szCs w:val="30"/>
              </w:rPr>
            </w:pPr>
          </w:p>
        </w:tc>
      </w:tr>
      <w:tr w14:paraId="61AF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14AB2F5">
            <w:pPr>
              <w:jc w:val="center"/>
              <w:rPr>
                <w:rFonts w:ascii="仿宋_GB2312" w:hAnsi="仿宋" w:eastAsia="仿宋_GB2312"/>
                <w:sz w:val="30"/>
                <w:szCs w:val="30"/>
              </w:rPr>
            </w:pPr>
          </w:p>
        </w:tc>
        <w:tc>
          <w:tcPr>
            <w:tcW w:w="917" w:type="dxa"/>
            <w:vAlign w:val="center"/>
          </w:tcPr>
          <w:p w14:paraId="49C02CC2">
            <w:pPr>
              <w:jc w:val="center"/>
              <w:rPr>
                <w:rFonts w:ascii="仿宋_GB2312" w:hAnsi="仿宋" w:eastAsia="仿宋_GB2312"/>
                <w:sz w:val="30"/>
                <w:szCs w:val="30"/>
              </w:rPr>
            </w:pPr>
          </w:p>
        </w:tc>
        <w:tc>
          <w:tcPr>
            <w:tcW w:w="2552" w:type="dxa"/>
            <w:vAlign w:val="center"/>
          </w:tcPr>
          <w:p w14:paraId="6C81DA74">
            <w:pPr>
              <w:jc w:val="center"/>
              <w:rPr>
                <w:rFonts w:ascii="仿宋_GB2312" w:hAnsi="仿宋" w:eastAsia="仿宋_GB2312"/>
                <w:sz w:val="30"/>
                <w:szCs w:val="30"/>
              </w:rPr>
            </w:pPr>
          </w:p>
        </w:tc>
        <w:tc>
          <w:tcPr>
            <w:tcW w:w="1134" w:type="dxa"/>
            <w:vAlign w:val="center"/>
          </w:tcPr>
          <w:p w14:paraId="4CA67506">
            <w:pPr>
              <w:jc w:val="center"/>
              <w:rPr>
                <w:rFonts w:ascii="仿宋_GB2312" w:hAnsi="仿宋" w:eastAsia="仿宋_GB2312"/>
                <w:sz w:val="30"/>
                <w:szCs w:val="30"/>
              </w:rPr>
            </w:pPr>
          </w:p>
        </w:tc>
        <w:tc>
          <w:tcPr>
            <w:tcW w:w="1417" w:type="dxa"/>
            <w:vAlign w:val="center"/>
          </w:tcPr>
          <w:p w14:paraId="28E43BC7">
            <w:pPr>
              <w:jc w:val="center"/>
              <w:rPr>
                <w:rFonts w:ascii="仿宋_GB2312" w:hAnsi="仿宋" w:eastAsia="仿宋_GB2312"/>
                <w:sz w:val="30"/>
                <w:szCs w:val="30"/>
              </w:rPr>
            </w:pPr>
          </w:p>
        </w:tc>
        <w:tc>
          <w:tcPr>
            <w:tcW w:w="1276" w:type="dxa"/>
            <w:vAlign w:val="center"/>
          </w:tcPr>
          <w:p w14:paraId="56D5F78A">
            <w:pPr>
              <w:jc w:val="center"/>
              <w:rPr>
                <w:rFonts w:ascii="仿宋_GB2312" w:hAnsi="仿宋" w:eastAsia="仿宋_GB2312"/>
                <w:sz w:val="30"/>
                <w:szCs w:val="30"/>
              </w:rPr>
            </w:pPr>
          </w:p>
        </w:tc>
        <w:tc>
          <w:tcPr>
            <w:tcW w:w="1210" w:type="dxa"/>
            <w:vAlign w:val="center"/>
          </w:tcPr>
          <w:p w14:paraId="69865673">
            <w:pPr>
              <w:jc w:val="center"/>
              <w:rPr>
                <w:rFonts w:ascii="仿宋_GB2312" w:hAnsi="仿宋" w:eastAsia="仿宋_GB2312"/>
                <w:sz w:val="30"/>
                <w:szCs w:val="30"/>
              </w:rPr>
            </w:pPr>
          </w:p>
        </w:tc>
      </w:tr>
      <w:tr w14:paraId="58A3B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3FB82F4">
            <w:pPr>
              <w:jc w:val="center"/>
              <w:rPr>
                <w:rFonts w:ascii="仿宋_GB2312" w:hAnsi="仿宋" w:eastAsia="仿宋_GB2312"/>
                <w:sz w:val="30"/>
                <w:szCs w:val="30"/>
              </w:rPr>
            </w:pPr>
          </w:p>
        </w:tc>
        <w:tc>
          <w:tcPr>
            <w:tcW w:w="917" w:type="dxa"/>
            <w:vAlign w:val="center"/>
          </w:tcPr>
          <w:p w14:paraId="02DB8730">
            <w:pPr>
              <w:jc w:val="center"/>
              <w:rPr>
                <w:rFonts w:ascii="仿宋_GB2312" w:hAnsi="仿宋" w:eastAsia="仿宋_GB2312"/>
                <w:sz w:val="30"/>
                <w:szCs w:val="30"/>
              </w:rPr>
            </w:pPr>
          </w:p>
        </w:tc>
        <w:tc>
          <w:tcPr>
            <w:tcW w:w="2552" w:type="dxa"/>
            <w:vAlign w:val="center"/>
          </w:tcPr>
          <w:p w14:paraId="3ADDE6EC">
            <w:pPr>
              <w:jc w:val="center"/>
              <w:rPr>
                <w:rFonts w:ascii="仿宋_GB2312" w:hAnsi="仿宋" w:eastAsia="仿宋_GB2312"/>
                <w:sz w:val="30"/>
                <w:szCs w:val="30"/>
              </w:rPr>
            </w:pPr>
          </w:p>
        </w:tc>
        <w:tc>
          <w:tcPr>
            <w:tcW w:w="1134" w:type="dxa"/>
            <w:vAlign w:val="center"/>
          </w:tcPr>
          <w:p w14:paraId="6DF0C533">
            <w:pPr>
              <w:jc w:val="center"/>
              <w:rPr>
                <w:rFonts w:ascii="仿宋_GB2312" w:hAnsi="仿宋" w:eastAsia="仿宋_GB2312"/>
                <w:sz w:val="30"/>
                <w:szCs w:val="30"/>
              </w:rPr>
            </w:pPr>
          </w:p>
        </w:tc>
        <w:tc>
          <w:tcPr>
            <w:tcW w:w="1417" w:type="dxa"/>
            <w:vAlign w:val="center"/>
          </w:tcPr>
          <w:p w14:paraId="48CA21B9">
            <w:pPr>
              <w:jc w:val="center"/>
              <w:rPr>
                <w:rFonts w:ascii="仿宋_GB2312" w:hAnsi="仿宋" w:eastAsia="仿宋_GB2312"/>
                <w:sz w:val="30"/>
                <w:szCs w:val="30"/>
              </w:rPr>
            </w:pPr>
          </w:p>
        </w:tc>
        <w:tc>
          <w:tcPr>
            <w:tcW w:w="1276" w:type="dxa"/>
            <w:vAlign w:val="center"/>
          </w:tcPr>
          <w:p w14:paraId="0D7C9B24">
            <w:pPr>
              <w:jc w:val="center"/>
              <w:rPr>
                <w:rFonts w:ascii="仿宋_GB2312" w:hAnsi="仿宋" w:eastAsia="仿宋_GB2312"/>
                <w:sz w:val="30"/>
                <w:szCs w:val="30"/>
              </w:rPr>
            </w:pPr>
          </w:p>
        </w:tc>
        <w:tc>
          <w:tcPr>
            <w:tcW w:w="1210" w:type="dxa"/>
            <w:vAlign w:val="center"/>
          </w:tcPr>
          <w:p w14:paraId="00585AE5">
            <w:pPr>
              <w:jc w:val="center"/>
              <w:rPr>
                <w:rFonts w:ascii="仿宋_GB2312" w:hAnsi="仿宋" w:eastAsia="仿宋_GB2312"/>
                <w:sz w:val="30"/>
                <w:szCs w:val="30"/>
              </w:rPr>
            </w:pPr>
          </w:p>
        </w:tc>
      </w:tr>
      <w:tr w14:paraId="35D55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C27C9D9">
            <w:pPr>
              <w:jc w:val="center"/>
              <w:rPr>
                <w:rFonts w:ascii="仿宋_GB2312" w:hAnsi="仿宋" w:eastAsia="仿宋_GB2312"/>
                <w:sz w:val="30"/>
                <w:szCs w:val="30"/>
              </w:rPr>
            </w:pPr>
          </w:p>
        </w:tc>
        <w:tc>
          <w:tcPr>
            <w:tcW w:w="917" w:type="dxa"/>
            <w:vAlign w:val="center"/>
          </w:tcPr>
          <w:p w14:paraId="3D774D7E">
            <w:pPr>
              <w:jc w:val="center"/>
              <w:rPr>
                <w:rFonts w:ascii="仿宋_GB2312" w:hAnsi="仿宋" w:eastAsia="仿宋_GB2312"/>
                <w:sz w:val="30"/>
                <w:szCs w:val="30"/>
              </w:rPr>
            </w:pPr>
          </w:p>
        </w:tc>
        <w:tc>
          <w:tcPr>
            <w:tcW w:w="2552" w:type="dxa"/>
            <w:vAlign w:val="center"/>
          </w:tcPr>
          <w:p w14:paraId="24E4B570">
            <w:pPr>
              <w:jc w:val="center"/>
              <w:rPr>
                <w:rFonts w:ascii="仿宋_GB2312" w:hAnsi="仿宋" w:eastAsia="仿宋_GB2312"/>
                <w:sz w:val="30"/>
                <w:szCs w:val="30"/>
              </w:rPr>
            </w:pPr>
          </w:p>
        </w:tc>
        <w:tc>
          <w:tcPr>
            <w:tcW w:w="1134" w:type="dxa"/>
            <w:vAlign w:val="center"/>
          </w:tcPr>
          <w:p w14:paraId="75115B48">
            <w:pPr>
              <w:jc w:val="center"/>
              <w:rPr>
                <w:rFonts w:ascii="仿宋_GB2312" w:hAnsi="仿宋" w:eastAsia="仿宋_GB2312"/>
                <w:sz w:val="30"/>
                <w:szCs w:val="30"/>
              </w:rPr>
            </w:pPr>
          </w:p>
        </w:tc>
        <w:tc>
          <w:tcPr>
            <w:tcW w:w="1417" w:type="dxa"/>
            <w:vAlign w:val="center"/>
          </w:tcPr>
          <w:p w14:paraId="35E7D1F1">
            <w:pPr>
              <w:jc w:val="center"/>
              <w:rPr>
                <w:rFonts w:ascii="仿宋_GB2312" w:hAnsi="仿宋" w:eastAsia="仿宋_GB2312"/>
                <w:sz w:val="30"/>
                <w:szCs w:val="30"/>
              </w:rPr>
            </w:pPr>
          </w:p>
        </w:tc>
        <w:tc>
          <w:tcPr>
            <w:tcW w:w="1276" w:type="dxa"/>
            <w:vAlign w:val="center"/>
          </w:tcPr>
          <w:p w14:paraId="196DDCE6">
            <w:pPr>
              <w:jc w:val="center"/>
              <w:rPr>
                <w:rFonts w:ascii="仿宋_GB2312" w:hAnsi="仿宋" w:eastAsia="仿宋_GB2312"/>
                <w:sz w:val="30"/>
                <w:szCs w:val="30"/>
              </w:rPr>
            </w:pPr>
          </w:p>
        </w:tc>
        <w:tc>
          <w:tcPr>
            <w:tcW w:w="1210" w:type="dxa"/>
            <w:vAlign w:val="center"/>
          </w:tcPr>
          <w:p w14:paraId="26C02EEF">
            <w:pPr>
              <w:jc w:val="center"/>
              <w:rPr>
                <w:rFonts w:ascii="仿宋_GB2312" w:hAnsi="仿宋" w:eastAsia="仿宋_GB2312"/>
                <w:sz w:val="30"/>
                <w:szCs w:val="30"/>
              </w:rPr>
            </w:pPr>
          </w:p>
        </w:tc>
      </w:tr>
      <w:tr w14:paraId="651E6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45D7D47">
            <w:pPr>
              <w:jc w:val="center"/>
              <w:rPr>
                <w:rFonts w:ascii="仿宋_GB2312" w:hAnsi="仿宋" w:eastAsia="仿宋_GB2312"/>
                <w:sz w:val="30"/>
                <w:szCs w:val="30"/>
              </w:rPr>
            </w:pPr>
          </w:p>
        </w:tc>
        <w:tc>
          <w:tcPr>
            <w:tcW w:w="917" w:type="dxa"/>
            <w:vAlign w:val="center"/>
          </w:tcPr>
          <w:p w14:paraId="219BDF71">
            <w:pPr>
              <w:jc w:val="center"/>
              <w:rPr>
                <w:rFonts w:ascii="仿宋_GB2312" w:hAnsi="仿宋" w:eastAsia="仿宋_GB2312"/>
                <w:sz w:val="30"/>
                <w:szCs w:val="30"/>
              </w:rPr>
            </w:pPr>
          </w:p>
        </w:tc>
        <w:tc>
          <w:tcPr>
            <w:tcW w:w="2552" w:type="dxa"/>
            <w:vAlign w:val="center"/>
          </w:tcPr>
          <w:p w14:paraId="73D7B2F0">
            <w:pPr>
              <w:jc w:val="center"/>
              <w:rPr>
                <w:rFonts w:ascii="仿宋_GB2312" w:hAnsi="仿宋" w:eastAsia="仿宋_GB2312"/>
                <w:sz w:val="30"/>
                <w:szCs w:val="30"/>
              </w:rPr>
            </w:pPr>
          </w:p>
        </w:tc>
        <w:tc>
          <w:tcPr>
            <w:tcW w:w="1134" w:type="dxa"/>
            <w:vAlign w:val="center"/>
          </w:tcPr>
          <w:p w14:paraId="34F88691">
            <w:pPr>
              <w:jc w:val="center"/>
              <w:rPr>
                <w:rFonts w:ascii="仿宋_GB2312" w:hAnsi="仿宋" w:eastAsia="仿宋_GB2312"/>
                <w:sz w:val="30"/>
                <w:szCs w:val="30"/>
              </w:rPr>
            </w:pPr>
          </w:p>
        </w:tc>
        <w:tc>
          <w:tcPr>
            <w:tcW w:w="1417" w:type="dxa"/>
            <w:vAlign w:val="center"/>
          </w:tcPr>
          <w:p w14:paraId="3D4F3960">
            <w:pPr>
              <w:jc w:val="center"/>
              <w:rPr>
                <w:rFonts w:ascii="仿宋_GB2312" w:hAnsi="仿宋" w:eastAsia="仿宋_GB2312"/>
                <w:sz w:val="30"/>
                <w:szCs w:val="30"/>
              </w:rPr>
            </w:pPr>
          </w:p>
        </w:tc>
        <w:tc>
          <w:tcPr>
            <w:tcW w:w="1276" w:type="dxa"/>
            <w:vAlign w:val="center"/>
          </w:tcPr>
          <w:p w14:paraId="2358E368">
            <w:pPr>
              <w:jc w:val="center"/>
              <w:rPr>
                <w:rFonts w:ascii="仿宋_GB2312" w:hAnsi="仿宋" w:eastAsia="仿宋_GB2312"/>
                <w:sz w:val="30"/>
                <w:szCs w:val="30"/>
              </w:rPr>
            </w:pPr>
          </w:p>
        </w:tc>
        <w:tc>
          <w:tcPr>
            <w:tcW w:w="1210" w:type="dxa"/>
            <w:vAlign w:val="center"/>
          </w:tcPr>
          <w:p w14:paraId="2418C3DB">
            <w:pPr>
              <w:jc w:val="center"/>
              <w:rPr>
                <w:rFonts w:ascii="仿宋_GB2312" w:hAnsi="仿宋" w:eastAsia="仿宋_GB2312"/>
                <w:sz w:val="30"/>
                <w:szCs w:val="30"/>
              </w:rPr>
            </w:pPr>
          </w:p>
        </w:tc>
      </w:tr>
      <w:tr w14:paraId="4E2E2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BA61572">
            <w:pPr>
              <w:jc w:val="center"/>
              <w:rPr>
                <w:rFonts w:ascii="仿宋_GB2312" w:hAnsi="仿宋" w:eastAsia="仿宋_GB2312"/>
                <w:sz w:val="30"/>
                <w:szCs w:val="30"/>
              </w:rPr>
            </w:pPr>
          </w:p>
        </w:tc>
        <w:tc>
          <w:tcPr>
            <w:tcW w:w="917" w:type="dxa"/>
            <w:vAlign w:val="center"/>
          </w:tcPr>
          <w:p w14:paraId="0D9196A0">
            <w:pPr>
              <w:jc w:val="center"/>
              <w:rPr>
                <w:rFonts w:ascii="仿宋_GB2312" w:hAnsi="仿宋" w:eastAsia="仿宋_GB2312"/>
                <w:sz w:val="30"/>
                <w:szCs w:val="30"/>
              </w:rPr>
            </w:pPr>
          </w:p>
        </w:tc>
        <w:tc>
          <w:tcPr>
            <w:tcW w:w="2552" w:type="dxa"/>
            <w:vAlign w:val="center"/>
          </w:tcPr>
          <w:p w14:paraId="254C344B">
            <w:pPr>
              <w:jc w:val="center"/>
              <w:rPr>
                <w:rFonts w:ascii="仿宋_GB2312" w:hAnsi="仿宋" w:eastAsia="仿宋_GB2312"/>
                <w:sz w:val="30"/>
                <w:szCs w:val="30"/>
              </w:rPr>
            </w:pPr>
          </w:p>
        </w:tc>
        <w:tc>
          <w:tcPr>
            <w:tcW w:w="1134" w:type="dxa"/>
            <w:vAlign w:val="center"/>
          </w:tcPr>
          <w:p w14:paraId="777EF59D">
            <w:pPr>
              <w:jc w:val="center"/>
              <w:rPr>
                <w:rFonts w:ascii="仿宋_GB2312" w:hAnsi="仿宋" w:eastAsia="仿宋_GB2312"/>
                <w:sz w:val="30"/>
                <w:szCs w:val="30"/>
              </w:rPr>
            </w:pPr>
          </w:p>
        </w:tc>
        <w:tc>
          <w:tcPr>
            <w:tcW w:w="1417" w:type="dxa"/>
            <w:vAlign w:val="center"/>
          </w:tcPr>
          <w:p w14:paraId="5CA1761A">
            <w:pPr>
              <w:jc w:val="center"/>
              <w:rPr>
                <w:rFonts w:ascii="仿宋_GB2312" w:hAnsi="仿宋" w:eastAsia="仿宋_GB2312"/>
                <w:sz w:val="30"/>
                <w:szCs w:val="30"/>
              </w:rPr>
            </w:pPr>
          </w:p>
        </w:tc>
        <w:tc>
          <w:tcPr>
            <w:tcW w:w="1276" w:type="dxa"/>
            <w:vAlign w:val="center"/>
          </w:tcPr>
          <w:p w14:paraId="393CBD34">
            <w:pPr>
              <w:jc w:val="center"/>
              <w:rPr>
                <w:rFonts w:ascii="仿宋_GB2312" w:hAnsi="仿宋" w:eastAsia="仿宋_GB2312"/>
                <w:sz w:val="30"/>
                <w:szCs w:val="30"/>
              </w:rPr>
            </w:pPr>
          </w:p>
        </w:tc>
        <w:tc>
          <w:tcPr>
            <w:tcW w:w="1210" w:type="dxa"/>
            <w:vAlign w:val="center"/>
          </w:tcPr>
          <w:p w14:paraId="6A335419">
            <w:pPr>
              <w:jc w:val="center"/>
              <w:rPr>
                <w:rFonts w:ascii="仿宋_GB2312" w:hAnsi="仿宋" w:eastAsia="仿宋_GB2312"/>
                <w:sz w:val="30"/>
                <w:szCs w:val="30"/>
              </w:rPr>
            </w:pPr>
          </w:p>
        </w:tc>
      </w:tr>
    </w:tbl>
    <w:p w14:paraId="5B65CC67">
      <w:pPr>
        <w:rPr>
          <w:rFonts w:ascii="仿宋_GB2312" w:hAnsi="仿宋" w:eastAsia="仿宋_GB2312"/>
          <w:sz w:val="24"/>
        </w:rPr>
      </w:pPr>
      <w:r>
        <w:rPr>
          <w:rFonts w:hint="eastAsia" w:ascii="仿宋_GB2312" w:hAnsi="仿宋" w:eastAsia="仿宋_GB2312"/>
          <w:sz w:val="24"/>
        </w:rPr>
        <w:t>备注：此表应认真填写，不得提供虚假业绩。</w:t>
      </w:r>
    </w:p>
    <w:p w14:paraId="6B5F797C">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48C483BB">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35FE762D">
      <w:pPr>
        <w:ind w:firstLine="720" w:firstLineChars="300"/>
        <w:rPr>
          <w:rFonts w:ascii="仿宋_GB2312" w:hAnsi="仿宋" w:eastAsia="仿宋_GB2312"/>
          <w:sz w:val="24"/>
        </w:rPr>
      </w:pPr>
    </w:p>
    <w:p w14:paraId="7E085CA2">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1D6AD36">
      <w:pPr>
        <w:wordWrap w:val="0"/>
        <w:spacing w:line="56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3BFBBEC">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2D991544">
      <w:pPr>
        <w:sectPr>
          <w:footerReference r:id="rId22" w:type="default"/>
          <w:pgSz w:w="11906" w:h="16838"/>
          <w:pgMar w:top="1440" w:right="1080" w:bottom="1440" w:left="1080" w:header="851" w:footer="992" w:gutter="0"/>
          <w:cols w:space="720" w:num="1"/>
          <w:docGrid w:type="lines" w:linePitch="312" w:charSpace="0"/>
        </w:sectPr>
      </w:pPr>
    </w:p>
    <w:p w14:paraId="64D1A4F2">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59B1D08C"/>
    <w:p w14:paraId="159A75A3">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619F9B78">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合同编号：SDRS-TPZB-2026-107</w:t>
      </w:r>
    </w:p>
    <w:p w14:paraId="431C3FB5">
      <w:pPr>
        <w:jc w:val="center"/>
        <w:rPr>
          <w:rFonts w:hint="eastAsia" w:ascii="仿宋_GB2312" w:hAnsi="仿宋" w:eastAsia="仿宋_GB2312"/>
          <w:b/>
          <w:sz w:val="44"/>
          <w:szCs w:val="44"/>
        </w:rPr>
      </w:pPr>
    </w:p>
    <w:p w14:paraId="2DC4D8EC">
      <w:pPr>
        <w:pStyle w:val="29"/>
        <w:ind w:firstLine="880"/>
        <w:rPr>
          <w:rFonts w:hint="eastAsia" w:ascii="仿宋_GB2312" w:hAnsi="仿宋" w:eastAsia="仿宋_GB2312"/>
          <w:sz w:val="44"/>
          <w:szCs w:val="44"/>
        </w:rPr>
      </w:pPr>
    </w:p>
    <w:p w14:paraId="73C2AB3A">
      <w:pPr>
        <w:pStyle w:val="29"/>
        <w:ind w:left="0" w:leftChars="0" w:firstLine="880"/>
        <w:rPr>
          <w:rFonts w:hint="eastAsia" w:ascii="仿宋_GB2312" w:hAnsi="仿宋" w:eastAsia="仿宋_GB2312"/>
          <w:sz w:val="44"/>
          <w:szCs w:val="44"/>
        </w:rPr>
      </w:pPr>
    </w:p>
    <w:p w14:paraId="0E2FB394">
      <w:pPr>
        <w:jc w:val="center"/>
        <w:rPr>
          <w:rFonts w:hint="eastAsia" w:ascii="仿宋_GB2312" w:hAnsi="仿宋" w:eastAsia="仿宋_GB2312"/>
          <w:b/>
          <w:sz w:val="44"/>
          <w:szCs w:val="44"/>
        </w:rPr>
      </w:pPr>
      <w:r>
        <w:rPr>
          <w:rFonts w:hint="eastAsia" w:ascii="仿宋_GB2312" w:hAnsi="仿宋" w:eastAsia="仿宋_GB2312"/>
          <w:b/>
          <w:sz w:val="44"/>
          <w:szCs w:val="44"/>
        </w:rPr>
        <w:t>乳山市洁美环卫服务有限公司采购</w:t>
      </w:r>
    </w:p>
    <w:p w14:paraId="5708F0A2">
      <w:pPr>
        <w:ind w:firstLine="883" w:firstLineChars="200"/>
        <w:rPr>
          <w:rFonts w:hint="eastAsia" w:ascii="仿宋_GB2312" w:hAnsi="仿宋" w:eastAsia="仿宋_GB2312"/>
          <w:b/>
          <w:sz w:val="44"/>
          <w:szCs w:val="44"/>
        </w:rPr>
      </w:pPr>
    </w:p>
    <w:p w14:paraId="0D0455B7">
      <w:pPr>
        <w:jc w:val="center"/>
        <w:rPr>
          <w:rFonts w:hint="eastAsia" w:ascii="仿宋_GB2312" w:hAnsi="仿宋" w:eastAsia="仿宋_GB2312"/>
          <w:b/>
          <w:sz w:val="44"/>
          <w:szCs w:val="44"/>
        </w:rPr>
      </w:pPr>
      <w:r>
        <w:rPr>
          <w:rFonts w:hint="eastAsia" w:ascii="仿宋_GB2312" w:hAnsi="仿宋" w:eastAsia="仿宋_GB2312"/>
          <w:b/>
          <w:sz w:val="44"/>
          <w:szCs w:val="44"/>
        </w:rPr>
        <w:t>市区吸污处理项目合同</w:t>
      </w:r>
    </w:p>
    <w:p w14:paraId="7A58FF4E">
      <w:pPr>
        <w:ind w:firstLine="3080" w:firstLineChars="700"/>
        <w:rPr>
          <w:rFonts w:hint="eastAsia" w:ascii="仿宋_GB2312" w:hAnsi="仿宋" w:eastAsia="仿宋_GB2312"/>
          <w:sz w:val="44"/>
          <w:szCs w:val="44"/>
        </w:rPr>
      </w:pPr>
    </w:p>
    <w:p w14:paraId="43474B85">
      <w:pPr>
        <w:pStyle w:val="29"/>
        <w:ind w:left="0" w:leftChars="0" w:firstLine="880"/>
        <w:rPr>
          <w:rFonts w:hint="eastAsia" w:ascii="仿宋_GB2312" w:hAnsi="仿宋" w:eastAsia="仿宋_GB2312"/>
          <w:sz w:val="44"/>
          <w:szCs w:val="44"/>
        </w:rPr>
      </w:pPr>
    </w:p>
    <w:p w14:paraId="212914A5">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乳山市洁美环卫服务有限公司</w:t>
      </w:r>
    </w:p>
    <w:p w14:paraId="4009C3ED">
      <w:pPr>
        <w:ind w:firstLine="2080" w:firstLineChars="650"/>
        <w:rPr>
          <w:rFonts w:hint="eastAsia" w:ascii="仿宋_GB2312" w:hAnsi="仿宋" w:eastAsia="仿宋_GB2312"/>
          <w:sz w:val="32"/>
          <w:szCs w:val="32"/>
        </w:rPr>
      </w:pPr>
    </w:p>
    <w:p w14:paraId="51AE2799">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213203E2">
      <w:pPr>
        <w:pStyle w:val="18"/>
        <w:ind w:firstLine="2728" w:firstLineChars="620"/>
        <w:rPr>
          <w:rFonts w:hint="eastAsia" w:ascii="仿宋_GB2312" w:hAnsi="仿宋" w:eastAsia="仿宋_GB2312"/>
          <w:sz w:val="44"/>
          <w:szCs w:val="44"/>
        </w:rPr>
      </w:pPr>
    </w:p>
    <w:p w14:paraId="16CBACC7">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1EB00033">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610456F4">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7E88B1D8">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5D1B9830">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06AA58D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501FA738">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4、SDRS-TPZB-2026-107招标文件</w:t>
      </w:r>
    </w:p>
    <w:p w14:paraId="695EEB21">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796F3E61">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3BB916EF">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46B1A6DD">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285B5689">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53138EF9">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3060D20E">
      <w:pPr>
        <w:spacing w:line="360" w:lineRule="auto"/>
        <w:ind w:firstLine="600" w:firstLineChars="200"/>
        <w:rPr>
          <w:rFonts w:hint="eastAsia" w:ascii="仿宋_GB2312" w:hAnsi="仿宋" w:eastAsia="仿宋_GB2312"/>
          <w:b/>
          <w:bCs/>
          <w:sz w:val="30"/>
          <w:szCs w:val="30"/>
        </w:rPr>
      </w:pPr>
      <w:r>
        <w:rPr>
          <w:rFonts w:hint="eastAsia" w:ascii="仿宋_GB2312" w:hAnsi="仿宋" w:eastAsia="仿宋_GB2312"/>
          <w:sz w:val="30"/>
          <w:szCs w:val="30"/>
        </w:rPr>
        <w:t>四、质量及专利权</w:t>
      </w:r>
    </w:p>
    <w:p w14:paraId="0D6736A2">
      <w:pPr>
        <w:spacing w:line="360" w:lineRule="auto"/>
        <w:ind w:firstLine="600" w:firstLineChars="200"/>
        <w:rPr>
          <w:rFonts w:hint="eastAsia"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4BA7ACA2">
      <w:pPr>
        <w:widowControl/>
        <w:tabs>
          <w:tab w:val="left" w:pos="1080"/>
          <w:tab w:val="left" w:pos="1260"/>
        </w:tabs>
        <w:spacing w:line="360" w:lineRule="auto"/>
        <w:ind w:firstLine="600" w:firstLineChars="200"/>
        <w:jc w:val="left"/>
        <w:rPr>
          <w:rFonts w:hint="eastAsia"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7A969D23">
      <w:pPr>
        <w:pStyle w:val="18"/>
        <w:tabs>
          <w:tab w:val="left" w:pos="60"/>
        </w:tabs>
        <w:spacing w:line="360" w:lineRule="auto"/>
        <w:ind w:left="665"/>
        <w:rPr>
          <w:rFonts w:hint="eastAsia" w:ascii="仿宋_GB2312" w:hAnsi="仿宋" w:eastAsia="仿宋_GB2312" w:cs="宋体"/>
          <w:color w:val="000000"/>
          <w:sz w:val="30"/>
          <w:szCs w:val="30"/>
        </w:rPr>
      </w:pPr>
      <w:r>
        <w:rPr>
          <w:rFonts w:hint="eastAsia" w:ascii="仿宋_GB2312" w:hAnsi="仿宋" w:eastAsia="仿宋_GB2312"/>
          <w:sz w:val="30"/>
          <w:szCs w:val="30"/>
        </w:rPr>
        <w:t>3.质量保证期：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7F174331">
      <w:pPr>
        <w:spacing w:line="360" w:lineRule="auto"/>
        <w:ind w:left="56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五、供货地点及联系人：</w:t>
      </w:r>
    </w:p>
    <w:p w14:paraId="3A79BC3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供货地点：甲方指定地点。</w:t>
      </w:r>
    </w:p>
    <w:p w14:paraId="6B357459">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曹家玮</w:t>
      </w:r>
      <w:r>
        <w:rPr>
          <w:rFonts w:hint="eastAsia" w:ascii="仿宋_GB2312" w:hAnsi="仿宋" w:eastAsia="仿宋_GB2312" w:cs="宋体"/>
          <w:color w:val="000000"/>
          <w:sz w:val="30"/>
          <w:szCs w:val="30"/>
        </w:rPr>
        <w:t>；</w:t>
      </w:r>
    </w:p>
    <w:p w14:paraId="7CBD5E4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u w:val="single"/>
          <w:lang w:eastAsia="zh-CN"/>
        </w:rPr>
        <w:t>0631-6620265</w:t>
      </w:r>
      <w:r>
        <w:rPr>
          <w:rFonts w:hint="eastAsia" w:ascii="仿宋_GB2312" w:hAnsi="仿宋" w:eastAsia="仿宋_GB2312" w:cs="宋体"/>
          <w:color w:val="000000"/>
          <w:sz w:val="30"/>
          <w:szCs w:val="30"/>
        </w:rPr>
        <w:t>。</w:t>
      </w:r>
    </w:p>
    <w:p w14:paraId="07D6FC5A">
      <w:pPr>
        <w:spacing w:line="360" w:lineRule="auto"/>
        <w:ind w:firstLine="525"/>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六、交货期： 。</w:t>
      </w:r>
    </w:p>
    <w:p w14:paraId="5D9BB67A">
      <w:pPr>
        <w:spacing w:line="360" w:lineRule="auto"/>
        <w:ind w:firstLine="525"/>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39B43F7C">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1、标的物应按照国家及有关部门的规定进行包装，以确保其安全无损地运抵交货地点。</w:t>
      </w:r>
    </w:p>
    <w:p w14:paraId="52F457BB">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交货前，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02D6790E">
      <w:pPr>
        <w:pStyle w:val="18"/>
        <w:tabs>
          <w:tab w:val="left" w:pos="720"/>
          <w:tab w:val="left" w:pos="900"/>
        </w:tabs>
        <w:spacing w:line="360" w:lineRule="auto"/>
        <w:ind w:left="50" w:leftChars="24" w:firstLine="590" w:firstLineChars="196"/>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78EEB29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78459CD9">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219F33E2">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73963319">
      <w:pPr>
        <w:pStyle w:val="18"/>
        <w:tabs>
          <w:tab w:val="left" w:pos="1040"/>
        </w:tabs>
        <w:spacing w:line="360" w:lineRule="auto"/>
        <w:ind w:left="50" w:firstLine="600" w:firstLineChars="200"/>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643349A7">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1E9D8A60">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1CD23E46">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48ABBC26">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7F5DEAE6">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51096560">
      <w:pPr>
        <w:pStyle w:val="18"/>
        <w:spacing w:line="360" w:lineRule="auto"/>
        <w:ind w:left="50" w:firstLine="64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九、售后服务：</w:t>
      </w:r>
    </w:p>
    <w:p w14:paraId="7082FC66">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1.根据甲方需要，乙方应派技术人员现场服务，处理现场出现的技术问题。</w:t>
      </w:r>
    </w:p>
    <w:p w14:paraId="6C19BDCD">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2.乙方要保证提供优质的售后服务，其服务必须达到或超过标的物生产厂提供的承诺。质保期内，免费负责三包（包退、包换、保修）。</w:t>
      </w:r>
    </w:p>
    <w:p w14:paraId="32935F47">
      <w:pPr>
        <w:widowControl/>
        <w:spacing w:line="360" w:lineRule="auto"/>
        <w:ind w:firstLine="600" w:firstLineChars="200"/>
        <w:jc w:val="left"/>
        <w:rPr>
          <w:rFonts w:hint="eastAsia" w:ascii="仿宋_GB2312" w:hAnsi="宋体" w:eastAsia="仿宋_GB2312" w:cs="仿宋_GB2312"/>
          <w:kern w:val="0"/>
          <w:sz w:val="30"/>
          <w:szCs w:val="30"/>
        </w:rPr>
      </w:pPr>
      <w:r>
        <w:rPr>
          <w:rFonts w:hint="eastAsia" w:ascii="仿宋_GB2312" w:hAnsi="宋体" w:eastAsia="仿宋_GB2312"/>
          <w:kern w:val="0"/>
          <w:sz w:val="30"/>
          <w:szCs w:val="30"/>
        </w:rPr>
        <w:t>3.</w:t>
      </w:r>
      <w:r>
        <w:rPr>
          <w:rFonts w:hint="eastAsia" w:ascii="仿宋_GB2312" w:hAnsi="宋体" w:eastAsia="仿宋_GB2312" w:cs="仿宋_GB2312"/>
          <w:kern w:val="0"/>
          <w:sz w:val="30"/>
          <w:szCs w:val="30"/>
        </w:rPr>
        <w:t>标的物出现问题时，无论质保期内外，乙方均须保证</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分钟内响应甲方的要求，</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小时内到达现场，</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内完成修复，以保证甲方工作的正常进行。</w:t>
      </w:r>
    </w:p>
    <w:p w14:paraId="5ABAFFBB">
      <w:pPr>
        <w:widowControl/>
        <w:spacing w:line="360" w:lineRule="auto"/>
        <w:ind w:firstLine="600" w:firstLineChars="200"/>
        <w:jc w:val="left"/>
        <w:rPr>
          <w:rFonts w:hint="eastAsia" w:ascii="仿宋_GB2312" w:hAnsi="宋体" w:eastAsia="仿宋_GB2312"/>
          <w:szCs w:val="28"/>
        </w:rPr>
      </w:pPr>
      <w:r>
        <w:rPr>
          <w:rFonts w:hint="eastAsia" w:ascii="仿宋_GB2312" w:hAnsi="宋体" w:eastAsia="仿宋_GB2312"/>
          <w:sz w:val="30"/>
          <w:szCs w:val="30"/>
        </w:rPr>
        <w:t>4.乙方应严格履行其在该项目的投标文件中所做出的承诺。</w:t>
      </w:r>
    </w:p>
    <w:p w14:paraId="52F19A13">
      <w:pPr>
        <w:spacing w:line="360" w:lineRule="auto"/>
        <w:ind w:left="-10" w:firstLine="561"/>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19B0AF62">
      <w:pPr>
        <w:pStyle w:val="18"/>
        <w:spacing w:line="360" w:lineRule="auto"/>
        <w:ind w:left="50" w:firstLine="638"/>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乙方应严格按合同要求供货、安装、调试，未经甲方书面同意，乙方不得擅自就合同标的物的数量、质量、供货或完工日期、技术规格以及其他的合同条款进行变更、修改。</w:t>
      </w:r>
    </w:p>
    <w:p w14:paraId="2A450C55">
      <w:pPr>
        <w:spacing w:line="360" w:lineRule="auto"/>
        <w:ind w:firstLine="602" w:firstLineChars="200"/>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35F6E88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5C43601A">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1FCAB63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3EBD1D9E">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782614BB">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67F63E12">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1、除“不可抗力”外，乙方延期交货或验收不合格而造成的损失由乙方承担。“不可抗力”仅限于战争、严重火灾、洪水、台风、地震及甲方认可的其他事件。</w:t>
      </w:r>
    </w:p>
    <w:p w14:paraId="6CB8275B">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2、乙方逾期交货的，除甲方书面同意的原因外，每逾期一日按照逾期交货部分合同价款的3‰向甲方交纳违约金，不足一日，按一日计算（下同）。</w:t>
      </w:r>
    </w:p>
    <w:p w14:paraId="6FCAC0B2">
      <w:pPr>
        <w:spacing w:line="360" w:lineRule="auto"/>
        <w:ind w:firstLine="534"/>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504F6992">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1、合同双方应通过友好协商，解决执行本合同中所发生的或与本合同有关的一切争议，如协商不成，可向合同签约地的人民法院提起诉讼；</w:t>
      </w:r>
    </w:p>
    <w:p w14:paraId="1191D817">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231B99DD">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74EA6CE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6060CDE8">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7CC81E03">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2434460A">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046FA54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4A25799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r>
        <w:rPr>
          <w:rFonts w:hint="eastAsia" w:ascii="仿宋_GB2312" w:hAnsi="仿宋" w:eastAsia="仿宋_GB2312" w:cs="宋体"/>
          <w:color w:val="333333"/>
          <w:spacing w:val="8"/>
          <w:kern w:val="0"/>
          <w:sz w:val="28"/>
          <w:szCs w:val="28"/>
          <w:lang w:val="en-US" w:eastAsia="zh-CN"/>
        </w:rPr>
        <w:t>乳山市洁美环卫服务有限公司</w:t>
      </w:r>
      <w:r>
        <w:rPr>
          <w:rFonts w:hint="eastAsia" w:ascii="仿宋_GB2312" w:hAnsi="仿宋" w:eastAsia="仿宋_GB2312" w:cs="宋体"/>
          <w:color w:val="000000"/>
          <w:sz w:val="30"/>
          <w:szCs w:val="30"/>
        </w:rPr>
        <w:t>】</w:t>
      </w:r>
    </w:p>
    <w:p w14:paraId="1AB6E1B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r>
        <w:rPr>
          <w:rFonts w:hint="eastAsia" w:ascii="仿宋_GB2312" w:hAnsi="仿宋" w:eastAsia="仿宋_GB2312" w:cs="宋体"/>
          <w:color w:val="333333"/>
          <w:spacing w:val="8"/>
          <w:kern w:val="0"/>
          <w:sz w:val="28"/>
          <w:szCs w:val="28"/>
        </w:rPr>
        <w:t>山东省威海市乳山市青山路北首</w:t>
      </w:r>
      <w:r>
        <w:rPr>
          <w:rFonts w:hint="eastAsia" w:ascii="仿宋_GB2312" w:hAnsi="仿宋" w:eastAsia="仿宋_GB2312" w:cs="宋体"/>
          <w:color w:val="000000"/>
          <w:sz w:val="30"/>
          <w:szCs w:val="30"/>
        </w:rPr>
        <w:t>】</w:t>
      </w:r>
    </w:p>
    <w:p w14:paraId="74FECC8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r>
        <w:rPr>
          <w:rFonts w:hint="eastAsia" w:ascii="仿宋_GB2312" w:hAnsi="仿宋" w:eastAsia="仿宋_GB2312" w:cs="宋体"/>
          <w:color w:val="000000"/>
          <w:sz w:val="30"/>
          <w:szCs w:val="30"/>
          <w:lang w:eastAsia="zh-CN"/>
        </w:rPr>
        <w:t>0631-6620265</w:t>
      </w:r>
      <w:r>
        <w:rPr>
          <w:rFonts w:hint="eastAsia" w:ascii="仿宋_GB2312" w:hAnsi="仿宋" w:eastAsia="仿宋_GB2312" w:cs="宋体"/>
          <w:color w:val="000000"/>
          <w:sz w:val="30"/>
          <w:szCs w:val="30"/>
        </w:rPr>
        <w:t>】</w:t>
      </w:r>
    </w:p>
    <w:p w14:paraId="6DF8373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666B4EC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3DB96C9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0D872629">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14CFB5C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7F7E818A">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333C85F1">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03E8FF93">
        <w:tblPrEx>
          <w:tblCellMar>
            <w:top w:w="0" w:type="dxa"/>
            <w:left w:w="108" w:type="dxa"/>
            <w:bottom w:w="0" w:type="dxa"/>
            <w:right w:w="108" w:type="dxa"/>
          </w:tblCellMar>
        </w:tblPrEx>
        <w:trPr>
          <w:trHeight w:val="1064" w:hRule="atLeast"/>
        </w:trPr>
        <w:tc>
          <w:tcPr>
            <w:tcW w:w="5035" w:type="dxa"/>
          </w:tcPr>
          <w:p w14:paraId="33EB3D4D">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甲方:乳山市洁美环卫服务有限公司</w:t>
            </w:r>
          </w:p>
        </w:tc>
        <w:tc>
          <w:tcPr>
            <w:tcW w:w="5035" w:type="dxa"/>
          </w:tcPr>
          <w:p w14:paraId="629B8923">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7430BB6D">
        <w:tblPrEx>
          <w:tblCellMar>
            <w:top w:w="0" w:type="dxa"/>
            <w:left w:w="108" w:type="dxa"/>
            <w:bottom w:w="0" w:type="dxa"/>
            <w:right w:w="108" w:type="dxa"/>
          </w:tblCellMar>
        </w:tblPrEx>
        <w:trPr>
          <w:trHeight w:val="1681" w:hRule="atLeast"/>
        </w:trPr>
        <w:tc>
          <w:tcPr>
            <w:tcW w:w="5035" w:type="dxa"/>
          </w:tcPr>
          <w:p w14:paraId="1CA1678C">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770E21B9">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27B684E4">
        <w:tblPrEx>
          <w:tblCellMar>
            <w:top w:w="0" w:type="dxa"/>
            <w:left w:w="108" w:type="dxa"/>
            <w:bottom w:w="0" w:type="dxa"/>
            <w:right w:w="108" w:type="dxa"/>
          </w:tblCellMar>
        </w:tblPrEx>
        <w:trPr>
          <w:trHeight w:val="1713" w:hRule="atLeast"/>
        </w:trPr>
        <w:tc>
          <w:tcPr>
            <w:tcW w:w="5035" w:type="dxa"/>
          </w:tcPr>
          <w:p w14:paraId="0C93434E">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0889C0CF">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2014E171">
      <w:pPr>
        <w:spacing w:line="560" w:lineRule="exact"/>
        <w:ind w:firstLine="560" w:firstLineChars="200"/>
        <w:rPr>
          <w:rFonts w:ascii="仿宋_GB2312" w:hAnsi="宋体" w:eastAsia="仿宋_GB2312"/>
          <w:bCs/>
          <w:sz w:val="28"/>
          <w:szCs w:val="28"/>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sz w:val="28"/>
          <w:szCs w:val="28"/>
        </w:rPr>
        <w:t xml:space="preserve"> </w:t>
      </w:r>
    </w:p>
    <w:p w14:paraId="5C1971E2">
      <w:pPr>
        <w:spacing w:line="560" w:lineRule="exact"/>
        <w:ind w:firstLine="560" w:firstLineChars="200"/>
        <w:rPr>
          <w:rFonts w:ascii="仿宋_GB2312" w:hAnsi="宋体" w:eastAsia="仿宋_GB2312"/>
          <w:bCs/>
          <w:sz w:val="28"/>
          <w:szCs w:val="28"/>
        </w:rPr>
      </w:pPr>
      <w:r>
        <w:rPr>
          <w:rFonts w:hint="eastAsia" w:ascii="仿宋_GB2312" w:hAnsi="宋体" w:eastAsia="仿宋_GB2312"/>
          <w:sz w:val="28"/>
          <w:szCs w:val="28"/>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1"/>
        <w:gridCol w:w="1559"/>
        <w:gridCol w:w="3413"/>
        <w:gridCol w:w="1650"/>
        <w:gridCol w:w="1519"/>
        <w:gridCol w:w="1758"/>
        <w:gridCol w:w="1758"/>
      </w:tblGrid>
      <w:tr w14:paraId="57A1D2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tcBorders>
              <w:top w:val="single" w:color="auto" w:sz="4" w:space="0"/>
            </w:tcBorders>
            <w:vAlign w:val="center"/>
          </w:tcPr>
          <w:p w14:paraId="5732D007">
            <w:pPr>
              <w:spacing w:line="560" w:lineRule="exact"/>
              <w:rPr>
                <w:rFonts w:ascii="仿宋_GB2312" w:hAnsi="宋体" w:eastAsia="仿宋_GB2312"/>
                <w:sz w:val="24"/>
                <w:szCs w:val="28"/>
              </w:rPr>
            </w:pPr>
            <w:r>
              <w:rPr>
                <w:rFonts w:hint="eastAsia" w:ascii="仿宋_GB2312" w:hAnsi="宋体" w:eastAsia="仿宋_GB2312"/>
                <w:sz w:val="24"/>
                <w:szCs w:val="28"/>
              </w:rPr>
              <w:t>序号</w:t>
            </w:r>
          </w:p>
        </w:tc>
        <w:tc>
          <w:tcPr>
            <w:tcW w:w="600" w:type="pct"/>
            <w:tcBorders>
              <w:top w:val="single" w:color="auto" w:sz="4" w:space="0"/>
            </w:tcBorders>
            <w:vAlign w:val="center"/>
          </w:tcPr>
          <w:p w14:paraId="53639015">
            <w:pPr>
              <w:spacing w:line="560" w:lineRule="exact"/>
              <w:rPr>
                <w:rFonts w:ascii="仿宋_GB2312" w:hAnsi="宋体" w:eastAsia="仿宋_GB2312"/>
                <w:sz w:val="24"/>
                <w:szCs w:val="28"/>
              </w:rPr>
            </w:pPr>
            <w:r>
              <w:rPr>
                <w:rFonts w:hint="eastAsia" w:ascii="仿宋_GB2312" w:hAnsi="宋体" w:eastAsia="仿宋_GB2312"/>
                <w:sz w:val="24"/>
                <w:szCs w:val="28"/>
              </w:rPr>
              <w:t>货物内容</w:t>
            </w:r>
          </w:p>
        </w:tc>
        <w:tc>
          <w:tcPr>
            <w:tcW w:w="550" w:type="pct"/>
            <w:tcBorders>
              <w:top w:val="single" w:color="auto" w:sz="4" w:space="0"/>
              <w:right w:val="single" w:color="auto" w:sz="4" w:space="0"/>
            </w:tcBorders>
            <w:vAlign w:val="center"/>
          </w:tcPr>
          <w:p w14:paraId="2D9B52EB">
            <w:pPr>
              <w:spacing w:line="560" w:lineRule="exact"/>
              <w:rPr>
                <w:rFonts w:ascii="仿宋_GB2312" w:hAnsi="宋体" w:eastAsia="仿宋_GB2312"/>
                <w:sz w:val="24"/>
                <w:szCs w:val="28"/>
              </w:rPr>
            </w:pPr>
            <w:r>
              <w:rPr>
                <w:rFonts w:hint="eastAsia" w:ascii="仿宋_GB2312" w:hAnsi="宋体" w:eastAsia="仿宋_GB2312"/>
                <w:sz w:val="24"/>
                <w:szCs w:val="28"/>
              </w:rPr>
              <w:t>品牌型号</w:t>
            </w:r>
          </w:p>
        </w:tc>
        <w:tc>
          <w:tcPr>
            <w:tcW w:w="1204" w:type="pct"/>
            <w:tcBorders>
              <w:top w:val="single" w:color="auto" w:sz="4" w:space="0"/>
            </w:tcBorders>
            <w:vAlign w:val="center"/>
          </w:tcPr>
          <w:p w14:paraId="3AC8BA51">
            <w:pPr>
              <w:spacing w:line="560" w:lineRule="exact"/>
              <w:rPr>
                <w:rFonts w:ascii="仿宋_GB2312" w:hAnsi="宋体" w:eastAsia="仿宋_GB2312"/>
                <w:sz w:val="24"/>
                <w:szCs w:val="28"/>
              </w:rPr>
            </w:pPr>
            <w:r>
              <w:rPr>
                <w:rFonts w:hint="eastAsia" w:ascii="仿宋_GB2312" w:hAnsi="宋体" w:eastAsia="仿宋_GB2312"/>
                <w:sz w:val="24"/>
                <w:szCs w:val="28"/>
              </w:rPr>
              <w:t>详细配置</w:t>
            </w:r>
          </w:p>
        </w:tc>
        <w:tc>
          <w:tcPr>
            <w:tcW w:w="582" w:type="pct"/>
            <w:tcBorders>
              <w:top w:val="single" w:color="auto" w:sz="4" w:space="0"/>
            </w:tcBorders>
            <w:vAlign w:val="center"/>
          </w:tcPr>
          <w:p w14:paraId="41A09110">
            <w:pPr>
              <w:spacing w:line="560" w:lineRule="exact"/>
              <w:rPr>
                <w:rFonts w:ascii="仿宋_GB2312" w:hAnsi="宋体" w:eastAsia="仿宋_GB2312"/>
                <w:sz w:val="24"/>
                <w:szCs w:val="28"/>
              </w:rPr>
            </w:pPr>
            <w:r>
              <w:rPr>
                <w:rFonts w:hint="eastAsia" w:ascii="仿宋_GB2312" w:hAnsi="宋体" w:eastAsia="仿宋_GB2312"/>
                <w:sz w:val="24"/>
                <w:szCs w:val="28"/>
              </w:rPr>
              <w:t>生产厂家</w:t>
            </w:r>
          </w:p>
        </w:tc>
        <w:tc>
          <w:tcPr>
            <w:tcW w:w="536" w:type="pct"/>
            <w:tcBorders>
              <w:top w:val="single" w:color="auto" w:sz="4" w:space="0"/>
              <w:right w:val="single" w:color="auto" w:sz="4" w:space="0"/>
            </w:tcBorders>
            <w:vAlign w:val="center"/>
          </w:tcPr>
          <w:p w14:paraId="47E9F245">
            <w:pPr>
              <w:spacing w:line="560" w:lineRule="exact"/>
              <w:rPr>
                <w:rFonts w:ascii="仿宋_GB2312" w:hAnsi="宋体" w:eastAsia="仿宋_GB2312"/>
                <w:sz w:val="24"/>
                <w:szCs w:val="28"/>
              </w:rPr>
            </w:pPr>
            <w:r>
              <w:rPr>
                <w:rFonts w:hint="eastAsia" w:ascii="仿宋_GB2312" w:hAnsi="宋体" w:eastAsia="仿宋_GB2312"/>
                <w:sz w:val="24"/>
                <w:szCs w:val="28"/>
              </w:rPr>
              <w:t>数量</w:t>
            </w:r>
          </w:p>
        </w:tc>
        <w:tc>
          <w:tcPr>
            <w:tcW w:w="620" w:type="pct"/>
            <w:tcBorders>
              <w:top w:val="single" w:color="auto" w:sz="4" w:space="0"/>
              <w:left w:val="single" w:color="auto" w:sz="4" w:space="0"/>
              <w:right w:val="single" w:color="auto" w:sz="4" w:space="0"/>
            </w:tcBorders>
            <w:vAlign w:val="center"/>
          </w:tcPr>
          <w:p w14:paraId="75002AA3">
            <w:pPr>
              <w:spacing w:line="560" w:lineRule="exact"/>
              <w:rPr>
                <w:rFonts w:ascii="仿宋_GB2312" w:hAnsi="宋体" w:eastAsia="仿宋_GB2312"/>
                <w:sz w:val="24"/>
                <w:szCs w:val="28"/>
              </w:rPr>
            </w:pPr>
            <w:r>
              <w:rPr>
                <w:rFonts w:hint="eastAsia" w:ascii="仿宋_GB2312" w:hAnsi="宋体" w:eastAsia="仿宋_GB2312"/>
                <w:sz w:val="24"/>
                <w:szCs w:val="28"/>
              </w:rPr>
              <w:t>单价（元）</w:t>
            </w:r>
          </w:p>
        </w:tc>
        <w:tc>
          <w:tcPr>
            <w:tcW w:w="620" w:type="pct"/>
            <w:tcBorders>
              <w:top w:val="single" w:color="auto" w:sz="4" w:space="0"/>
              <w:left w:val="single" w:color="auto" w:sz="4" w:space="0"/>
            </w:tcBorders>
            <w:vAlign w:val="center"/>
          </w:tcPr>
          <w:p w14:paraId="2270ACCC">
            <w:pPr>
              <w:spacing w:line="560" w:lineRule="exact"/>
              <w:rPr>
                <w:rFonts w:ascii="仿宋_GB2312" w:hAnsi="宋体" w:eastAsia="仿宋_GB2312"/>
                <w:sz w:val="24"/>
                <w:szCs w:val="28"/>
              </w:rPr>
            </w:pPr>
            <w:r>
              <w:rPr>
                <w:rFonts w:hint="eastAsia" w:ascii="仿宋_GB2312" w:hAnsi="宋体" w:eastAsia="仿宋_GB2312"/>
                <w:sz w:val="24"/>
                <w:szCs w:val="28"/>
              </w:rPr>
              <w:t>总价（元）</w:t>
            </w:r>
          </w:p>
        </w:tc>
      </w:tr>
      <w:tr w14:paraId="503334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7604CCB6">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600" w:type="pct"/>
            <w:vAlign w:val="center"/>
          </w:tcPr>
          <w:p w14:paraId="312E4998">
            <w:pPr>
              <w:spacing w:line="560" w:lineRule="exact"/>
              <w:rPr>
                <w:rFonts w:ascii="仿宋_GB2312" w:hAnsi="宋体" w:eastAsia="仿宋_GB2312"/>
                <w:sz w:val="24"/>
                <w:szCs w:val="28"/>
              </w:rPr>
            </w:pPr>
          </w:p>
        </w:tc>
        <w:tc>
          <w:tcPr>
            <w:tcW w:w="550" w:type="pct"/>
            <w:tcBorders>
              <w:right w:val="single" w:color="auto" w:sz="4" w:space="0"/>
            </w:tcBorders>
            <w:vAlign w:val="center"/>
          </w:tcPr>
          <w:p w14:paraId="57CA2036">
            <w:pPr>
              <w:spacing w:line="560" w:lineRule="exact"/>
              <w:rPr>
                <w:rFonts w:ascii="仿宋_GB2312" w:hAnsi="宋体" w:eastAsia="仿宋_GB2312"/>
                <w:sz w:val="24"/>
                <w:szCs w:val="28"/>
              </w:rPr>
            </w:pPr>
          </w:p>
        </w:tc>
        <w:tc>
          <w:tcPr>
            <w:tcW w:w="1204" w:type="pct"/>
            <w:vAlign w:val="center"/>
          </w:tcPr>
          <w:p w14:paraId="0042A936">
            <w:pPr>
              <w:spacing w:line="560" w:lineRule="exact"/>
              <w:rPr>
                <w:rFonts w:ascii="仿宋_GB2312" w:hAnsi="宋体" w:eastAsia="仿宋_GB2312"/>
                <w:bCs/>
                <w:sz w:val="24"/>
                <w:szCs w:val="28"/>
              </w:rPr>
            </w:pPr>
          </w:p>
        </w:tc>
        <w:tc>
          <w:tcPr>
            <w:tcW w:w="582" w:type="pct"/>
            <w:vAlign w:val="center"/>
          </w:tcPr>
          <w:p w14:paraId="18623E2F">
            <w:pPr>
              <w:spacing w:line="560" w:lineRule="exact"/>
              <w:rPr>
                <w:rFonts w:ascii="仿宋_GB2312" w:hAnsi="宋体" w:eastAsia="仿宋_GB2312"/>
                <w:sz w:val="24"/>
                <w:szCs w:val="28"/>
              </w:rPr>
            </w:pPr>
          </w:p>
        </w:tc>
        <w:tc>
          <w:tcPr>
            <w:tcW w:w="536" w:type="pct"/>
            <w:tcBorders>
              <w:right w:val="single" w:color="auto" w:sz="4" w:space="0"/>
            </w:tcBorders>
            <w:vAlign w:val="center"/>
          </w:tcPr>
          <w:p w14:paraId="0BF84215">
            <w:pPr>
              <w:spacing w:line="560" w:lineRule="exact"/>
              <w:rPr>
                <w:rFonts w:ascii="仿宋_GB2312" w:hAnsi="宋体" w:eastAsia="仿宋_GB2312"/>
                <w:sz w:val="24"/>
                <w:szCs w:val="28"/>
              </w:rPr>
            </w:pPr>
          </w:p>
        </w:tc>
        <w:tc>
          <w:tcPr>
            <w:tcW w:w="620" w:type="pct"/>
            <w:tcBorders>
              <w:left w:val="single" w:color="auto" w:sz="4" w:space="0"/>
              <w:right w:val="single" w:color="auto" w:sz="4" w:space="0"/>
            </w:tcBorders>
            <w:vAlign w:val="center"/>
          </w:tcPr>
          <w:p w14:paraId="4E0BD987">
            <w:pPr>
              <w:spacing w:line="560" w:lineRule="exact"/>
              <w:rPr>
                <w:rFonts w:ascii="仿宋_GB2312" w:hAnsi="宋体" w:eastAsia="仿宋_GB2312"/>
                <w:sz w:val="24"/>
                <w:szCs w:val="28"/>
              </w:rPr>
            </w:pPr>
          </w:p>
        </w:tc>
        <w:tc>
          <w:tcPr>
            <w:tcW w:w="620" w:type="pct"/>
            <w:tcBorders>
              <w:left w:val="single" w:color="auto" w:sz="4" w:space="0"/>
            </w:tcBorders>
            <w:vAlign w:val="center"/>
          </w:tcPr>
          <w:p w14:paraId="37A50164">
            <w:pPr>
              <w:spacing w:line="560" w:lineRule="exact"/>
              <w:rPr>
                <w:rFonts w:ascii="仿宋_GB2312" w:hAnsi="宋体" w:eastAsia="仿宋_GB2312"/>
                <w:sz w:val="24"/>
                <w:szCs w:val="28"/>
              </w:rPr>
            </w:pPr>
          </w:p>
        </w:tc>
      </w:tr>
      <w:tr w14:paraId="45C436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5767087B">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620" w:type="pct"/>
            <w:tcBorders>
              <w:left w:val="single" w:color="auto" w:sz="4" w:space="0"/>
            </w:tcBorders>
            <w:vAlign w:val="center"/>
          </w:tcPr>
          <w:p w14:paraId="26BD431B">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r>
    </w:tbl>
    <w:p w14:paraId="136328F9">
      <w:pPr>
        <w:spacing w:line="560" w:lineRule="exact"/>
        <w:rPr>
          <w:rFonts w:ascii="仿宋_GB2312" w:hAnsi="宋体" w:eastAsia="仿宋_GB2312"/>
          <w:bCs/>
          <w:sz w:val="28"/>
          <w:szCs w:val="28"/>
        </w:rPr>
      </w:pPr>
      <w:r>
        <w:rPr>
          <w:rFonts w:hint="eastAsia" w:ascii="仿宋_GB2312" w:hAnsi="宋体" w:eastAsia="仿宋_GB2312"/>
          <w:bCs/>
          <w:sz w:val="28"/>
          <w:szCs w:val="28"/>
        </w:rPr>
        <w:t xml:space="preserve">  </w:t>
      </w:r>
    </w:p>
    <w:p w14:paraId="5E279080"/>
    <w:p w14:paraId="2EDF799C">
      <w:pPr>
        <w:sectPr>
          <w:pgSz w:w="16838" w:h="11906" w:orient="landscape"/>
          <w:pgMar w:top="1077" w:right="1440" w:bottom="1077" w:left="1440" w:header="851" w:footer="992" w:gutter="0"/>
          <w:cols w:space="720" w:num="1"/>
          <w:docGrid w:type="lines" w:linePitch="312" w:charSpace="0"/>
        </w:sectPr>
      </w:pPr>
    </w:p>
    <w:p w14:paraId="4E4919DB"/>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27D2A">
    <w:pPr>
      <w:pStyle w:val="20"/>
      <w:jc w:val="center"/>
    </w:pPr>
    <w:r>
      <w:fldChar w:fldCharType="begin"/>
    </w:r>
    <w:r>
      <w:instrText xml:space="preserve">PAGE   \* MERGEFORMAT</w:instrText>
    </w:r>
    <w:r>
      <w:fldChar w:fldCharType="separate"/>
    </w:r>
    <w:r>
      <w:rPr>
        <w:lang w:val="zh-CN"/>
      </w:rPr>
      <w:t>2</w:t>
    </w:r>
    <w:r>
      <w:fldChar w:fldCharType="end"/>
    </w:r>
  </w:p>
  <w:p w14:paraId="58F87080">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5BBAE">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D9926">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349F5">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6C19098D">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E74E">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0EEE3">
    <w:pPr>
      <w:pStyle w:val="20"/>
      <w:jc w:val="center"/>
    </w:pPr>
    <w:r>
      <w:fldChar w:fldCharType="begin"/>
    </w:r>
    <w:r>
      <w:instrText xml:space="preserve">PAGE   \* MERGEFORMAT</w:instrText>
    </w:r>
    <w:r>
      <w:fldChar w:fldCharType="separate"/>
    </w:r>
    <w:r>
      <w:rPr>
        <w:lang w:val="zh-CN"/>
      </w:rPr>
      <w:t>2</w:t>
    </w:r>
    <w:r>
      <w:fldChar w:fldCharType="end"/>
    </w:r>
  </w:p>
  <w:p w14:paraId="62996E61">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E98FD">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EFD48">
    <w:pPr>
      <w:pStyle w:val="20"/>
    </w:pPr>
  </w:p>
  <w:p w14:paraId="13D76A15">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0FA15">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FF9BE">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88B03">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869B3E1">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630B2">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0115B">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167BE">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1A6D8">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3558D">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43FBF">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E0AB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225F0">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D1C85">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0A81E">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EC309">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108F5">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BA7E0">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F79"/>
    <w:rsid w:val="000031B0"/>
    <w:rsid w:val="000444E8"/>
    <w:rsid w:val="000814A5"/>
    <w:rsid w:val="00085BE5"/>
    <w:rsid w:val="00087764"/>
    <w:rsid w:val="000E4D79"/>
    <w:rsid w:val="000F6EBA"/>
    <w:rsid w:val="00147D77"/>
    <w:rsid w:val="001856B3"/>
    <w:rsid w:val="00240BAB"/>
    <w:rsid w:val="00247E80"/>
    <w:rsid w:val="00277B16"/>
    <w:rsid w:val="00294B2E"/>
    <w:rsid w:val="002B594C"/>
    <w:rsid w:val="002C580A"/>
    <w:rsid w:val="00301B68"/>
    <w:rsid w:val="00346D02"/>
    <w:rsid w:val="003476E3"/>
    <w:rsid w:val="00354363"/>
    <w:rsid w:val="0036259E"/>
    <w:rsid w:val="00375EE1"/>
    <w:rsid w:val="003859F5"/>
    <w:rsid w:val="003D039E"/>
    <w:rsid w:val="003D76AC"/>
    <w:rsid w:val="003D7A3D"/>
    <w:rsid w:val="003E71D9"/>
    <w:rsid w:val="00432DF7"/>
    <w:rsid w:val="00496353"/>
    <w:rsid w:val="004C0687"/>
    <w:rsid w:val="004E206B"/>
    <w:rsid w:val="00565999"/>
    <w:rsid w:val="00590D95"/>
    <w:rsid w:val="006055AE"/>
    <w:rsid w:val="0061379E"/>
    <w:rsid w:val="006478DD"/>
    <w:rsid w:val="00662B86"/>
    <w:rsid w:val="00665536"/>
    <w:rsid w:val="006B2971"/>
    <w:rsid w:val="006C2EC0"/>
    <w:rsid w:val="006D452F"/>
    <w:rsid w:val="00755FA3"/>
    <w:rsid w:val="007959BC"/>
    <w:rsid w:val="00810BD9"/>
    <w:rsid w:val="008116E0"/>
    <w:rsid w:val="00831671"/>
    <w:rsid w:val="00837945"/>
    <w:rsid w:val="00857D94"/>
    <w:rsid w:val="008858EA"/>
    <w:rsid w:val="008A4B0C"/>
    <w:rsid w:val="008A7098"/>
    <w:rsid w:val="008A7C9F"/>
    <w:rsid w:val="008B5F99"/>
    <w:rsid w:val="008C3534"/>
    <w:rsid w:val="008E3AC2"/>
    <w:rsid w:val="009134CF"/>
    <w:rsid w:val="009800BF"/>
    <w:rsid w:val="009868C1"/>
    <w:rsid w:val="009A5F4B"/>
    <w:rsid w:val="009D364C"/>
    <w:rsid w:val="00A048F5"/>
    <w:rsid w:val="00A304F6"/>
    <w:rsid w:val="00A43209"/>
    <w:rsid w:val="00A51487"/>
    <w:rsid w:val="00A65408"/>
    <w:rsid w:val="00A827F8"/>
    <w:rsid w:val="00A90CF2"/>
    <w:rsid w:val="00AC109B"/>
    <w:rsid w:val="00AE1A64"/>
    <w:rsid w:val="00AE5FB6"/>
    <w:rsid w:val="00B65954"/>
    <w:rsid w:val="00BA5D96"/>
    <w:rsid w:val="00BB6859"/>
    <w:rsid w:val="00BD3024"/>
    <w:rsid w:val="00C16F68"/>
    <w:rsid w:val="00C22E74"/>
    <w:rsid w:val="00C707F0"/>
    <w:rsid w:val="00C80A9E"/>
    <w:rsid w:val="00C9544E"/>
    <w:rsid w:val="00CB10E9"/>
    <w:rsid w:val="00D028E5"/>
    <w:rsid w:val="00D32ACD"/>
    <w:rsid w:val="00D81867"/>
    <w:rsid w:val="00D91E92"/>
    <w:rsid w:val="00DE1B68"/>
    <w:rsid w:val="00E4522C"/>
    <w:rsid w:val="00E63F79"/>
    <w:rsid w:val="00E6445A"/>
    <w:rsid w:val="00E75BBF"/>
    <w:rsid w:val="00E87FAD"/>
    <w:rsid w:val="00EA424B"/>
    <w:rsid w:val="00ED49B0"/>
    <w:rsid w:val="00EF228B"/>
    <w:rsid w:val="00F71E4F"/>
    <w:rsid w:val="00F81DEA"/>
    <w:rsid w:val="00FA54C8"/>
    <w:rsid w:val="00FC0FB0"/>
    <w:rsid w:val="00FE1674"/>
    <w:rsid w:val="17786591"/>
    <w:rsid w:val="1B7A294A"/>
    <w:rsid w:val="25465029"/>
    <w:rsid w:val="37F02639"/>
    <w:rsid w:val="45152255"/>
    <w:rsid w:val="6C242AC6"/>
    <w:rsid w:val="78B62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uiPriority w:val="0"/>
    <w:rPr>
      <w:rFonts w:ascii="Times New Roman" w:hAnsi="Times New Roman" w:eastAsia="宋体" w:cs="Times New Roman"/>
      <w:b/>
      <w:bCs/>
      <w:kern w:val="0"/>
      <w:sz w:val="28"/>
      <w:szCs w:val="28"/>
    </w:rPr>
  </w:style>
  <w:style w:type="character" w:customStyle="1" w:styleId="43">
    <w:name w:val="标题 6 字符"/>
    <w:link w:val="7"/>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locked/>
    <w:uiPriority w:val="0"/>
    <w:rPr>
      <w:rFonts w:ascii="Times New Roman" w:hAnsi="Times New Roman" w:eastAsia="宋体" w:cs="Times New Roman"/>
      <w:szCs w:val="21"/>
    </w:rPr>
  </w:style>
  <w:style w:type="character" w:customStyle="1" w:styleId="48">
    <w:name w:val="文档结构图 字符"/>
    <w:link w:val="13"/>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90</Pages>
  <Words>28645</Words>
  <Characters>30611</Characters>
  <Lines>251</Lines>
  <Paragraphs>70</Paragraphs>
  <TotalTime>6</TotalTime>
  <ScaleCrop>false</ScaleCrop>
  <LinksUpToDate>false</LinksUpToDate>
  <CharactersWithSpaces>31040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2026-06-12T00:52:00Z</dcterms:created>
  <dc:creator>柯 耀辉</dc:creator>
  <cp:lastModifiedBy>vicky</cp:lastModifiedBy>
  <dcterms:modified xsi:type="dcterms:W3CDTF">2026-06-12T07:56:07Z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ECF38A2602694FF4A72D701F2A9342F3</vt:lpwstr>
  </property>
  <property fmtid="{D5CDD505-2E9C-101B-9397-08002B2CF9AE}" pid="4" name="KSOTemplateDocerSaveRecord">
    <vt:lpwstr>eyJoZGlkIjoiMjJjN2M1ZDY3NzIwZTFlNWNkNjFkNDFkNGQ1MTYwYTMiLCJ1c2VySWQiOiIxMjY0MjQzNTE3In0=</vt:lpwstr>
  </property>
</Properties>
</file>