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1FDD2">
      <w:pPr>
        <w:wordWrap w:val="0"/>
        <w:spacing w:line="360" w:lineRule="exact"/>
        <w:jc w:val="righ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招标编号：WCSZ2026-004</w:t>
      </w:r>
    </w:p>
    <w:p w14:paraId="7AE34B29">
      <w:pPr>
        <w:rPr>
          <w:rFonts w:hint="eastAsia" w:ascii="仿宋" w:hAnsi="仿宋" w:eastAsia="仿宋"/>
          <w:color w:val="000000" w:themeColor="text1"/>
          <w:highlight w:val="none"/>
          <w14:textFill>
            <w14:solidFill>
              <w14:schemeClr w14:val="tx1"/>
            </w14:solidFill>
          </w14:textFill>
        </w:rPr>
      </w:pPr>
    </w:p>
    <w:p w14:paraId="7CC756FB">
      <w:pPr>
        <w:pStyle w:val="26"/>
        <w:rPr>
          <w:rFonts w:hint="eastAsia" w:ascii="仿宋" w:hAnsi="仿宋" w:eastAsia="仿宋"/>
          <w:color w:val="000000" w:themeColor="text1"/>
          <w:highlight w:val="none"/>
          <w14:textFill>
            <w14:solidFill>
              <w14:schemeClr w14:val="tx1"/>
            </w14:solidFill>
          </w14:textFill>
        </w:rPr>
      </w:pPr>
    </w:p>
    <w:p w14:paraId="0660DB64">
      <w:pPr>
        <w:pStyle w:val="39"/>
        <w:ind w:left="5250"/>
        <w:rPr>
          <w:rFonts w:hint="eastAsia" w:ascii="仿宋" w:hAnsi="仿宋" w:eastAsia="仿宋"/>
          <w:color w:val="000000" w:themeColor="text1"/>
          <w:highlight w:val="none"/>
          <w14:textFill>
            <w14:solidFill>
              <w14:schemeClr w14:val="tx1"/>
            </w14:solidFill>
          </w14:textFill>
        </w:rPr>
      </w:pPr>
    </w:p>
    <w:p w14:paraId="4CCD36B6">
      <w:pPr>
        <w:rPr>
          <w:rFonts w:hint="eastAsia" w:ascii="仿宋" w:hAnsi="仿宋" w:eastAsia="仿宋"/>
          <w:color w:val="000000" w:themeColor="text1"/>
          <w:highlight w:val="none"/>
          <w14:textFill>
            <w14:solidFill>
              <w14:schemeClr w14:val="tx1"/>
            </w14:solidFill>
          </w14:textFill>
        </w:rPr>
      </w:pPr>
    </w:p>
    <w:p w14:paraId="77B8C479">
      <w:pPr>
        <w:rPr>
          <w:rFonts w:hint="eastAsia" w:ascii="仿宋" w:hAnsi="仿宋" w:eastAsia="仿宋"/>
          <w:color w:val="000000" w:themeColor="text1"/>
          <w:highlight w:val="none"/>
          <w14:textFill>
            <w14:solidFill>
              <w14:schemeClr w14:val="tx1"/>
            </w14:solidFill>
          </w14:textFill>
        </w:rPr>
      </w:pPr>
    </w:p>
    <w:p w14:paraId="0656466E">
      <w:pPr>
        <w:rPr>
          <w:rFonts w:hint="eastAsia" w:ascii="仿宋" w:hAnsi="仿宋" w:eastAsia="仿宋"/>
          <w:color w:val="000000" w:themeColor="text1"/>
          <w:highlight w:val="none"/>
          <w14:textFill>
            <w14:solidFill>
              <w14:schemeClr w14:val="tx1"/>
            </w14:solidFill>
          </w14:textFill>
        </w:rPr>
      </w:pPr>
    </w:p>
    <w:p w14:paraId="36D88FCD">
      <w:pPr>
        <w:rPr>
          <w:rFonts w:hint="eastAsia" w:ascii="仿宋" w:hAnsi="仿宋" w:eastAsia="仿宋"/>
          <w:color w:val="000000" w:themeColor="text1"/>
          <w:highlight w:val="none"/>
          <w14:textFill>
            <w14:solidFill>
              <w14:schemeClr w14:val="tx1"/>
            </w14:solidFill>
          </w14:textFill>
        </w:rPr>
      </w:pPr>
    </w:p>
    <w:p w14:paraId="2D117AE6">
      <w:pPr>
        <w:jc w:val="center"/>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b/>
          <w:color w:val="000000" w:themeColor="text1"/>
          <w:sz w:val="52"/>
          <w:szCs w:val="52"/>
          <w:highlight w:val="none"/>
          <w14:textFill>
            <w14:solidFill>
              <w14:schemeClr w14:val="tx1"/>
            </w14:solidFill>
          </w14:textFill>
        </w:rPr>
        <w:t>2026-2027年度车辆设备维修采购</w:t>
      </w:r>
    </w:p>
    <w:p w14:paraId="12A491B7">
      <w:pPr>
        <w:rPr>
          <w:rFonts w:hint="eastAsia" w:ascii="仿宋" w:hAnsi="仿宋" w:eastAsia="仿宋"/>
          <w:color w:val="000000" w:themeColor="text1"/>
          <w:highlight w:val="none"/>
          <w14:textFill>
            <w14:solidFill>
              <w14:schemeClr w14:val="tx1"/>
            </w14:solidFill>
          </w14:textFill>
        </w:rPr>
      </w:pPr>
    </w:p>
    <w:p w14:paraId="4E76C9E2">
      <w:pPr>
        <w:spacing w:before="156" w:beforeLines="50" w:line="360" w:lineRule="auto"/>
        <w:jc w:val="center"/>
        <w:rPr>
          <w:rFonts w:hint="eastAsia" w:ascii="仿宋" w:hAnsi="仿宋" w:eastAsia="仿宋" w:cs="仿宋"/>
          <w:b/>
          <w:color w:val="000000" w:themeColor="text1"/>
          <w:sz w:val="52"/>
          <w:szCs w:val="52"/>
          <w:highlight w:val="none"/>
          <w14:textFill>
            <w14:solidFill>
              <w14:schemeClr w14:val="tx1"/>
            </w14:solidFill>
          </w14:textFill>
        </w:rPr>
      </w:pPr>
      <w:r>
        <w:rPr>
          <w:rFonts w:hint="eastAsia" w:ascii="仿宋" w:hAnsi="仿宋" w:eastAsia="仿宋" w:cs="仿宋"/>
          <w:b/>
          <w:color w:val="000000" w:themeColor="text1"/>
          <w:sz w:val="52"/>
          <w:szCs w:val="52"/>
          <w:highlight w:val="none"/>
          <w14:textFill>
            <w14:solidFill>
              <w14:schemeClr w14:val="tx1"/>
            </w14:solidFill>
          </w14:textFill>
        </w:rPr>
        <w:t>招标文件</w:t>
      </w:r>
    </w:p>
    <w:p w14:paraId="3E2BC9FB">
      <w:pPr>
        <w:spacing w:line="360" w:lineRule="auto"/>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b/>
          <w:color w:val="000000" w:themeColor="text1"/>
          <w:sz w:val="52"/>
          <w:szCs w:val="52"/>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30F064B9">
      <w:pPr>
        <w:spacing w:line="360" w:lineRule="auto"/>
        <w:jc w:val="left"/>
        <w:rPr>
          <w:rFonts w:hint="eastAsia" w:ascii="仿宋" w:hAnsi="仿宋" w:eastAsia="仿宋" w:cs="仿宋"/>
          <w:color w:val="000000" w:themeColor="text1"/>
          <w:sz w:val="36"/>
          <w:szCs w:val="36"/>
          <w:highlight w:val="none"/>
          <w14:textFill>
            <w14:solidFill>
              <w14:schemeClr w14:val="tx1"/>
            </w14:solidFill>
          </w14:textFill>
        </w:rPr>
      </w:pPr>
    </w:p>
    <w:p w14:paraId="1154CC13">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7D25B796">
      <w:pPr>
        <w:pStyle w:val="227"/>
        <w:rPr>
          <w:rFonts w:hint="eastAsia" w:ascii="仿宋" w:hAnsi="仿宋" w:eastAsia="仿宋" w:cs="仿宋"/>
          <w:color w:val="000000" w:themeColor="text1"/>
          <w:highlight w:val="none"/>
          <w14:textFill>
            <w14:solidFill>
              <w14:schemeClr w14:val="tx1"/>
            </w14:solidFill>
          </w14:textFill>
        </w:rPr>
      </w:pPr>
    </w:p>
    <w:p w14:paraId="2B00E8A9">
      <w:pPr>
        <w:rPr>
          <w:rFonts w:hint="eastAsia" w:ascii="仿宋" w:hAnsi="仿宋" w:eastAsia="仿宋"/>
          <w:color w:val="000000" w:themeColor="text1"/>
          <w:highlight w:val="none"/>
          <w14:textFill>
            <w14:solidFill>
              <w14:schemeClr w14:val="tx1"/>
            </w14:solidFill>
          </w14:textFill>
        </w:rPr>
      </w:pPr>
      <w:bookmarkStart w:id="119" w:name="_GoBack"/>
      <w:bookmarkEnd w:id="119"/>
    </w:p>
    <w:p w14:paraId="5CEA55E9">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24EEC687">
      <w:pPr>
        <w:pStyle w:val="26"/>
        <w:rPr>
          <w:rFonts w:hint="eastAsia" w:ascii="仿宋" w:hAnsi="仿宋" w:eastAsia="仿宋" w:cs="仿宋"/>
          <w:color w:val="000000" w:themeColor="text1"/>
          <w:highlight w:val="none"/>
          <w14:textFill>
            <w14:solidFill>
              <w14:schemeClr w14:val="tx1"/>
            </w14:solidFill>
          </w14:textFill>
        </w:rPr>
      </w:pPr>
    </w:p>
    <w:p w14:paraId="7742FEAF">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60317104">
      <w:pPr>
        <w:pStyle w:val="227"/>
        <w:rPr>
          <w:rFonts w:hint="eastAsia" w:ascii="仿宋" w:hAnsi="仿宋" w:eastAsia="仿宋" w:cs="仿宋"/>
          <w:color w:val="000000" w:themeColor="text1"/>
          <w:highlight w:val="none"/>
          <w14:textFill>
            <w14:solidFill>
              <w14:schemeClr w14:val="tx1"/>
            </w14:solidFill>
          </w14:textFill>
        </w:rPr>
      </w:pPr>
    </w:p>
    <w:p w14:paraId="63C98097">
      <w:pPr>
        <w:spacing w:before="156" w:beforeLines="50" w:line="360" w:lineRule="auto"/>
        <w:ind w:firstLine="726" w:firstLineChars="201"/>
        <w:jc w:val="center"/>
        <w:rPr>
          <w:rFonts w:hint="eastAsia" w:ascii="仿宋" w:hAnsi="仿宋" w:eastAsia="仿宋" w:cs="仿宋"/>
          <w:b/>
          <w:color w:val="000000" w:themeColor="text1"/>
          <w:sz w:val="36"/>
          <w:szCs w:val="36"/>
          <w:highlight w:val="none"/>
          <w14:textFill>
            <w14:solidFill>
              <w14:schemeClr w14:val="tx1"/>
            </w14:solidFill>
          </w14:textFill>
        </w:rPr>
      </w:pPr>
      <w:bookmarkStart w:id="0" w:name="_Hlk154665901"/>
    </w:p>
    <w:p w14:paraId="44570E67">
      <w:pPr>
        <w:spacing w:before="156" w:beforeLines="50" w:line="360" w:lineRule="auto"/>
        <w:ind w:firstLine="726" w:firstLineChars="201"/>
        <w:jc w:val="center"/>
        <w:rPr>
          <w:rFonts w:hint="eastAsia" w:ascii="仿宋" w:hAnsi="仿宋" w:eastAsia="仿宋" w:cs="仿宋"/>
          <w:b/>
          <w:color w:val="000000" w:themeColor="text1"/>
          <w:sz w:val="36"/>
          <w:szCs w:val="36"/>
          <w:highlight w:val="none"/>
          <w14:textFill>
            <w14:solidFill>
              <w14:schemeClr w14:val="tx1"/>
            </w14:solidFill>
          </w14:textFill>
        </w:rPr>
      </w:pPr>
    </w:p>
    <w:p w14:paraId="5AD04E52">
      <w:pPr>
        <w:spacing w:before="156" w:beforeLines="50" w:line="360" w:lineRule="auto"/>
        <w:jc w:val="center"/>
        <w:rPr>
          <w:rFonts w:hint="eastAsia" w:ascii="仿宋" w:hAnsi="仿宋" w:eastAsia="仿宋" w:cs="仿宋"/>
          <w:b/>
          <w:bCs/>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代理机构：威海市天垣工程咨询管理有限公司</w:t>
      </w:r>
    </w:p>
    <w:p w14:paraId="045995E1">
      <w:pPr>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编制时间：2026年5月</w:t>
      </w:r>
    </w:p>
    <w:bookmarkEnd w:id="0"/>
    <w:p w14:paraId="7BD79667">
      <w:pPr>
        <w:rPr>
          <w:rFonts w:hint="eastAsia" w:ascii="仿宋" w:hAnsi="仿宋" w:eastAsia="仿宋" w:cs="仿宋"/>
          <w:color w:val="000000" w:themeColor="text1"/>
          <w:highlight w:val="none"/>
          <w14:textFill>
            <w14:solidFill>
              <w14:schemeClr w14:val="tx1"/>
            </w14:solidFill>
          </w14:textFill>
        </w:rPr>
      </w:pPr>
    </w:p>
    <w:sdt>
      <w:sdtPr>
        <w:rPr>
          <w:rFonts w:ascii="仿宋" w:hAnsi="仿宋" w:eastAsia="仿宋" w:cstheme="minorBidi"/>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ascii="仿宋" w:hAnsi="仿宋" w:eastAsia="仿宋" w:cstheme="minorBidi"/>
          <w:b/>
          <w:bCs/>
          <w:caps/>
          <w:color w:val="000000" w:themeColor="text1"/>
          <w:kern w:val="2"/>
          <w:sz w:val="28"/>
          <w:szCs w:val="28"/>
          <w:highlight w:val="none"/>
          <w:lang w:val="zh-CN"/>
          <w14:textFill>
            <w14:solidFill>
              <w14:schemeClr w14:val="tx1"/>
            </w14:solidFill>
          </w14:textFill>
        </w:rPr>
      </w:sdtEndPr>
      <w:sdtContent>
        <w:p w14:paraId="18B1DA11">
          <w:pPr>
            <w:pStyle w:val="411"/>
            <w:jc w:val="center"/>
            <w:rPr>
              <w:rFonts w:hint="eastAsia" w:ascii="仿宋" w:hAnsi="仿宋" w:eastAsia="仿宋"/>
              <w:color w:val="000000" w:themeColor="text1"/>
              <w:sz w:val="44"/>
              <w:szCs w:val="44"/>
              <w:highlight w:val="none"/>
              <w14:textFill>
                <w14:solidFill>
                  <w14:schemeClr w14:val="tx1"/>
                </w14:solidFill>
              </w14:textFill>
            </w:rPr>
          </w:pPr>
          <w:bookmarkStart w:id="1" w:name="_Hlk130651888"/>
          <w:bookmarkStart w:id="2" w:name="_Toc413596380"/>
          <w:bookmarkStart w:id="3" w:name="_Toc382129898"/>
          <w:r>
            <w:rPr>
              <w:rFonts w:ascii="仿宋" w:hAnsi="仿宋" w:eastAsia="仿宋"/>
              <w:color w:val="000000" w:themeColor="text1"/>
              <w:sz w:val="44"/>
              <w:szCs w:val="44"/>
              <w:highlight w:val="none"/>
              <w:lang w:val="zh-CN"/>
              <w14:textFill>
                <w14:solidFill>
                  <w14:schemeClr w14:val="tx1"/>
                </w14:solidFill>
              </w14:textFill>
            </w:rPr>
            <w:t>目录</w:t>
          </w:r>
        </w:p>
        <w:p w14:paraId="7A078056">
          <w:pPr>
            <w:pStyle w:val="45"/>
            <w:rPr>
              <w:rStyle w:val="78"/>
              <w:rFonts w:hint="eastAsia" w:ascii="仿宋" w:hAnsi="仿宋" w:eastAsia="仿宋" w:cs="仿宋"/>
              <w:color w:val="000000" w:themeColor="text1"/>
              <w:highlight w:val="none"/>
              <w14:textFill>
                <w14:solidFill>
                  <w14:schemeClr w14:val="tx1"/>
                </w14:solidFill>
              </w14:textFill>
            </w:rPr>
          </w:pP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TOC \o "1-3" \h \z \u </w:instrText>
          </w:r>
          <w:r>
            <w:rPr>
              <w:rStyle w:val="78"/>
              <w:rFonts w:ascii="仿宋" w:hAnsi="仿宋" w:eastAsia="仿宋" w:cs="仿宋"/>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"_Toc130891902" </w:instrText>
          </w:r>
          <w:r>
            <w:rPr>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第一章</w:t>
          </w:r>
          <w:r>
            <w:rPr>
              <w:rStyle w:val="78"/>
              <w:rFonts w:hint="eastAsia" w:ascii="仿宋" w:hAnsi="仿宋" w:eastAsia="仿宋" w:cs="仿宋"/>
              <w:color w:val="000000" w:themeColor="text1"/>
              <w:highlight w:val="none"/>
              <w14:textFill>
                <w14:solidFill>
                  <w14:schemeClr w14:val="tx1"/>
                </w14:solidFill>
              </w14:textFill>
            </w:rPr>
            <w:t xml:space="preserve">  </w:t>
          </w:r>
          <w:r>
            <w:rPr>
              <w:rStyle w:val="78"/>
              <w:rFonts w:ascii="仿宋" w:hAnsi="仿宋" w:eastAsia="仿宋" w:cs="仿宋"/>
              <w:color w:val="000000" w:themeColor="text1"/>
              <w:highlight w:val="none"/>
              <w14:textFill>
                <w14:solidFill>
                  <w14:schemeClr w14:val="tx1"/>
                </w14:solidFill>
              </w14:textFill>
            </w:rPr>
            <w:t>招标公告</w:t>
          </w:r>
          <w:r>
            <w:rPr>
              <w:rStyle w:val="78"/>
              <w:rFonts w:ascii="仿宋" w:hAnsi="仿宋" w:eastAsia="仿宋" w:cs="仿宋"/>
              <w:color w:val="000000" w:themeColor="text1"/>
              <w:highlight w:val="none"/>
              <w14:textFill>
                <w14:solidFill>
                  <w14:schemeClr w14:val="tx1"/>
                </w14:solidFill>
              </w14:textFill>
            </w:rPr>
            <w:tab/>
          </w: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PAGEREF _Toc130891902 \h </w:instrText>
          </w:r>
          <w:r>
            <w:rPr>
              <w:rStyle w:val="78"/>
              <w:rFonts w:ascii="仿宋" w:hAnsi="仿宋" w:eastAsia="仿宋" w:cs="仿宋"/>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3</w:t>
          </w:r>
          <w:r>
            <w:rPr>
              <w:rStyle w:val="78"/>
              <w:rFonts w:ascii="仿宋" w:hAnsi="仿宋" w:eastAsia="仿宋" w:cs="仿宋"/>
              <w:color w:val="000000" w:themeColor="text1"/>
              <w:highlight w:val="none"/>
              <w14:textFill>
                <w14:solidFill>
                  <w14:schemeClr w14:val="tx1"/>
                </w14:solidFill>
              </w14:textFill>
            </w:rPr>
            <w:fldChar w:fldCharType="end"/>
          </w:r>
          <w:r>
            <w:rPr>
              <w:rStyle w:val="78"/>
              <w:rFonts w:ascii="仿宋" w:hAnsi="仿宋" w:eastAsia="仿宋" w:cs="仿宋"/>
              <w:color w:val="000000" w:themeColor="text1"/>
              <w:highlight w:val="none"/>
              <w14:textFill>
                <w14:solidFill>
                  <w14:schemeClr w14:val="tx1"/>
                </w14:solidFill>
              </w14:textFill>
            </w:rPr>
            <w:fldChar w:fldCharType="end"/>
          </w:r>
        </w:p>
        <w:p w14:paraId="0CD34BFF">
          <w:pPr>
            <w:pStyle w:val="45"/>
            <w:rPr>
              <w:rStyle w:val="78"/>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"_Toc130891903" </w:instrText>
          </w:r>
          <w:r>
            <w:rPr>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第二章</w:t>
          </w:r>
          <w:r>
            <w:rPr>
              <w:rStyle w:val="78"/>
              <w:rFonts w:hint="eastAsia" w:ascii="仿宋" w:hAnsi="仿宋" w:eastAsia="仿宋" w:cs="仿宋"/>
              <w:color w:val="000000" w:themeColor="text1"/>
              <w:highlight w:val="none"/>
              <w14:textFill>
                <w14:solidFill>
                  <w14:schemeClr w14:val="tx1"/>
                </w14:solidFill>
              </w14:textFill>
            </w:rPr>
            <w:t xml:space="preserve">  </w:t>
          </w:r>
          <w:r>
            <w:rPr>
              <w:rStyle w:val="78"/>
              <w:rFonts w:ascii="仿宋" w:hAnsi="仿宋" w:eastAsia="仿宋" w:cs="仿宋"/>
              <w:color w:val="000000" w:themeColor="text1"/>
              <w:highlight w:val="none"/>
              <w14:textFill>
                <w14:solidFill>
                  <w14:schemeClr w14:val="tx1"/>
                </w14:solidFill>
              </w14:textFill>
            </w:rPr>
            <w:t>投标须知</w:t>
          </w:r>
          <w:r>
            <w:rPr>
              <w:rStyle w:val="78"/>
              <w:rFonts w:ascii="仿宋" w:hAnsi="仿宋" w:eastAsia="仿宋" w:cs="仿宋"/>
              <w:color w:val="000000" w:themeColor="text1"/>
              <w:highlight w:val="none"/>
              <w14:textFill>
                <w14:solidFill>
                  <w14:schemeClr w14:val="tx1"/>
                </w14:solidFill>
              </w14:textFill>
            </w:rPr>
            <w:tab/>
          </w: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PAGEREF _Toc130891903 \h </w:instrText>
          </w:r>
          <w:r>
            <w:rPr>
              <w:rStyle w:val="78"/>
              <w:rFonts w:ascii="仿宋" w:hAnsi="仿宋" w:eastAsia="仿宋" w:cs="仿宋"/>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7</w:t>
          </w:r>
          <w:r>
            <w:rPr>
              <w:rStyle w:val="78"/>
              <w:rFonts w:ascii="仿宋" w:hAnsi="仿宋" w:eastAsia="仿宋" w:cs="仿宋"/>
              <w:color w:val="000000" w:themeColor="text1"/>
              <w:highlight w:val="none"/>
              <w14:textFill>
                <w14:solidFill>
                  <w14:schemeClr w14:val="tx1"/>
                </w14:solidFill>
              </w14:textFill>
            </w:rPr>
            <w:fldChar w:fldCharType="end"/>
          </w:r>
          <w:r>
            <w:rPr>
              <w:rStyle w:val="78"/>
              <w:rFonts w:ascii="仿宋" w:hAnsi="仿宋" w:eastAsia="仿宋" w:cs="仿宋"/>
              <w:color w:val="000000" w:themeColor="text1"/>
              <w:highlight w:val="none"/>
              <w14:textFill>
                <w14:solidFill>
                  <w14:schemeClr w14:val="tx1"/>
                </w14:solidFill>
              </w14:textFill>
            </w:rPr>
            <w:fldChar w:fldCharType="end"/>
          </w:r>
        </w:p>
        <w:p w14:paraId="211726B8">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"_Toc130891904"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一、说明</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_Toc130891904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13</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10351359">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"_Toc130891905"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二、招标文件</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_Toc130891905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14</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5F340124">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"_Toc130891906"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三、投标文件的编制</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_Toc130891906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16</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691CAAAD">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"_Toc130891907"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四、投标文件的提交</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_Toc130891907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25</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BCC9E92">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"_Toc130891908"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五、开标与评审</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_Toc130891908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27</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43EBF3D9">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"_Toc130891909"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六、定标</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_Toc130891909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37</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4DF69722">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"_Toc130891910"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七、结果公告</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_Toc130891910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38</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810E240">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"_Toc130891911"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八、质疑</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_Toc130891911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39</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AC45E23">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"_Toc130891912"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九、签订合同</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_Toc130891912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40</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2A5C10A0">
          <w:pPr>
            <w:pStyle w:val="45"/>
            <w:rPr>
              <w:rStyle w:val="78"/>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"_Toc130891913" </w:instrText>
          </w:r>
          <w:r>
            <w:rPr>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第三章</w:t>
          </w:r>
          <w:r>
            <w:rPr>
              <w:rStyle w:val="78"/>
              <w:rFonts w:hint="eastAsia" w:ascii="仿宋" w:hAnsi="仿宋" w:eastAsia="仿宋" w:cs="仿宋"/>
              <w:color w:val="000000" w:themeColor="text1"/>
              <w:highlight w:val="none"/>
              <w14:textFill>
                <w14:solidFill>
                  <w14:schemeClr w14:val="tx1"/>
                </w14:solidFill>
              </w14:textFill>
            </w:rPr>
            <w:t xml:space="preserve">  </w:t>
          </w:r>
          <w:r>
            <w:rPr>
              <w:rStyle w:val="78"/>
              <w:rFonts w:ascii="仿宋" w:hAnsi="仿宋" w:eastAsia="仿宋" w:cs="仿宋"/>
              <w:color w:val="000000" w:themeColor="text1"/>
              <w:highlight w:val="none"/>
              <w14:textFill>
                <w14:solidFill>
                  <w14:schemeClr w14:val="tx1"/>
                </w14:solidFill>
              </w14:textFill>
            </w:rPr>
            <w:t>开标、评标、定标</w:t>
          </w:r>
          <w:r>
            <w:rPr>
              <w:rStyle w:val="78"/>
              <w:rFonts w:ascii="仿宋" w:hAnsi="仿宋" w:eastAsia="仿宋" w:cs="仿宋"/>
              <w:color w:val="000000" w:themeColor="text1"/>
              <w:highlight w:val="none"/>
              <w14:textFill>
                <w14:solidFill>
                  <w14:schemeClr w14:val="tx1"/>
                </w14:solidFill>
              </w14:textFill>
            </w:rPr>
            <w:tab/>
          </w: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PAGEREF _Toc130891913 \h </w:instrText>
          </w:r>
          <w:r>
            <w:rPr>
              <w:rStyle w:val="78"/>
              <w:rFonts w:ascii="仿宋" w:hAnsi="仿宋" w:eastAsia="仿宋" w:cs="仿宋"/>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42</w:t>
          </w:r>
          <w:r>
            <w:rPr>
              <w:rStyle w:val="78"/>
              <w:rFonts w:ascii="仿宋" w:hAnsi="仿宋" w:eastAsia="仿宋" w:cs="仿宋"/>
              <w:color w:val="000000" w:themeColor="text1"/>
              <w:highlight w:val="none"/>
              <w14:textFill>
                <w14:solidFill>
                  <w14:schemeClr w14:val="tx1"/>
                </w14:solidFill>
              </w14:textFill>
            </w:rPr>
            <w:fldChar w:fldCharType="end"/>
          </w:r>
          <w:r>
            <w:rPr>
              <w:rStyle w:val="78"/>
              <w:rFonts w:ascii="仿宋" w:hAnsi="仿宋" w:eastAsia="仿宋" w:cs="仿宋"/>
              <w:color w:val="000000" w:themeColor="text1"/>
              <w:highlight w:val="none"/>
              <w14:textFill>
                <w14:solidFill>
                  <w14:schemeClr w14:val="tx1"/>
                </w14:solidFill>
              </w14:textFill>
            </w:rPr>
            <w:fldChar w:fldCharType="end"/>
          </w:r>
        </w:p>
        <w:p w14:paraId="28F68E89">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"_Toc130891914"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一、开标</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_Toc130891914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42</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15C6F164">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"_Toc130891915"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二、评标</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_Toc130891915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43</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C275815">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"_Toc130891916"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三、编写评标报告</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_Toc130891916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48</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5C6ACD6F">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"_Toc130891917"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四、定标</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_Toc130891917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48</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857F0D2">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"_Toc130891918"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五、结果公告</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_Toc130891918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48</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30BE656F">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"_Toc130891919"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六、签发中标通知书</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_Toc130891919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48</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13460F32">
          <w:pPr>
            <w:pStyle w:val="45"/>
            <w:ind w:firstLine="560" w:firstLineChars="200"/>
            <w:rPr>
              <w:rStyle w:val="78"/>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"_Toc130891920" </w:instrText>
          </w:r>
          <w:r>
            <w:rPr>
              <w:color w:val="000000" w:themeColor="text1"/>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七、签订合同</w:t>
          </w:r>
          <w:r>
            <w:rPr>
              <w:rStyle w:val="78"/>
              <w:rFonts w:ascii="仿宋" w:hAnsi="仿宋" w:eastAsia="仿宋" w:cs="仿宋"/>
              <w:b w:val="0"/>
              <w:bCs w:val="0"/>
              <w:color w:val="000000" w:themeColor="text1"/>
              <w:sz w:val="24"/>
              <w:szCs w:val="24"/>
              <w:highlight w:val="none"/>
              <w14:textFill>
                <w14:solidFill>
                  <w14:schemeClr w14:val="tx1"/>
                </w14:solidFill>
              </w14:textFill>
            </w:rPr>
            <w:tab/>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78"/>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_Toc130891920 \h </w:instrTex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78"/>
              <w:rFonts w:ascii="仿宋" w:hAnsi="仿宋" w:eastAsia="仿宋" w:cs="仿宋"/>
              <w:b w:val="0"/>
              <w:bCs w:val="0"/>
              <w:color w:val="000000" w:themeColor="text1"/>
              <w:sz w:val="24"/>
              <w:szCs w:val="24"/>
              <w:highlight w:val="none"/>
              <w14:textFill>
                <w14:solidFill>
                  <w14:schemeClr w14:val="tx1"/>
                </w14:solidFill>
              </w14:textFill>
            </w:rPr>
            <w:t>49</w:t>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78"/>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1C1A9AA">
          <w:pPr>
            <w:pStyle w:val="45"/>
            <w:rPr>
              <w:rStyle w:val="78"/>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"_Toc130891921" </w:instrText>
          </w:r>
          <w:r>
            <w:rPr>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第四章</w:t>
          </w:r>
          <w:r>
            <w:rPr>
              <w:rStyle w:val="78"/>
              <w:rFonts w:hint="eastAsia" w:ascii="仿宋" w:hAnsi="仿宋" w:eastAsia="仿宋" w:cs="仿宋"/>
              <w:color w:val="000000" w:themeColor="text1"/>
              <w:highlight w:val="none"/>
              <w14:textFill>
                <w14:solidFill>
                  <w14:schemeClr w14:val="tx1"/>
                </w14:solidFill>
              </w14:textFill>
            </w:rPr>
            <w:t xml:space="preserve">  招标</w:t>
          </w:r>
          <w:r>
            <w:rPr>
              <w:rStyle w:val="78"/>
              <w:rFonts w:ascii="仿宋" w:hAnsi="仿宋" w:eastAsia="仿宋" w:cs="仿宋"/>
              <w:color w:val="000000" w:themeColor="text1"/>
              <w:highlight w:val="none"/>
              <w14:textFill>
                <w14:solidFill>
                  <w14:schemeClr w14:val="tx1"/>
                </w14:solidFill>
              </w14:textFill>
            </w:rPr>
            <w:t>项目说明</w:t>
          </w:r>
          <w:r>
            <w:rPr>
              <w:rStyle w:val="78"/>
              <w:rFonts w:ascii="仿宋" w:hAnsi="仿宋" w:eastAsia="仿宋" w:cs="仿宋"/>
              <w:color w:val="000000" w:themeColor="text1"/>
              <w:highlight w:val="none"/>
              <w14:textFill>
                <w14:solidFill>
                  <w14:schemeClr w14:val="tx1"/>
                </w14:solidFill>
              </w14:textFill>
            </w:rPr>
            <w:tab/>
          </w: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PAGEREF _Toc130891921 \h </w:instrText>
          </w:r>
          <w:r>
            <w:rPr>
              <w:rStyle w:val="78"/>
              <w:rFonts w:ascii="仿宋" w:hAnsi="仿宋" w:eastAsia="仿宋" w:cs="仿宋"/>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50</w:t>
          </w:r>
          <w:r>
            <w:rPr>
              <w:rStyle w:val="78"/>
              <w:rFonts w:ascii="仿宋" w:hAnsi="仿宋" w:eastAsia="仿宋" w:cs="仿宋"/>
              <w:color w:val="000000" w:themeColor="text1"/>
              <w:highlight w:val="none"/>
              <w14:textFill>
                <w14:solidFill>
                  <w14:schemeClr w14:val="tx1"/>
                </w14:solidFill>
              </w14:textFill>
            </w:rPr>
            <w:fldChar w:fldCharType="end"/>
          </w:r>
          <w:r>
            <w:rPr>
              <w:rStyle w:val="78"/>
              <w:rFonts w:ascii="仿宋" w:hAnsi="仿宋" w:eastAsia="仿宋" w:cs="仿宋"/>
              <w:color w:val="000000" w:themeColor="text1"/>
              <w:highlight w:val="none"/>
              <w14:textFill>
                <w14:solidFill>
                  <w14:schemeClr w14:val="tx1"/>
                </w14:solidFill>
              </w14:textFill>
            </w:rPr>
            <w:fldChar w:fldCharType="end"/>
          </w:r>
        </w:p>
        <w:p w14:paraId="7D969095">
          <w:pPr>
            <w:pStyle w:val="45"/>
            <w:rPr>
              <w:rStyle w:val="78"/>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"_Toc130891923" </w:instrText>
          </w:r>
          <w:r>
            <w:rPr>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第五章</w:t>
          </w:r>
          <w:r>
            <w:rPr>
              <w:rStyle w:val="78"/>
              <w:rFonts w:hint="eastAsia" w:ascii="仿宋" w:hAnsi="仿宋" w:eastAsia="仿宋" w:cs="仿宋"/>
              <w:color w:val="000000" w:themeColor="text1"/>
              <w:highlight w:val="none"/>
              <w14:textFill>
                <w14:solidFill>
                  <w14:schemeClr w14:val="tx1"/>
                </w14:solidFill>
              </w14:textFill>
            </w:rPr>
            <w:t xml:space="preserve">  </w:t>
          </w:r>
          <w:r>
            <w:rPr>
              <w:rStyle w:val="78"/>
              <w:rFonts w:ascii="仿宋" w:hAnsi="仿宋" w:eastAsia="仿宋" w:cs="仿宋"/>
              <w:color w:val="000000" w:themeColor="text1"/>
              <w:highlight w:val="none"/>
              <w14:textFill>
                <w14:solidFill>
                  <w14:schemeClr w14:val="tx1"/>
                </w14:solidFill>
              </w14:textFill>
            </w:rPr>
            <w:t>投标文件格式</w:t>
          </w:r>
          <w:r>
            <w:rPr>
              <w:rStyle w:val="78"/>
              <w:rFonts w:ascii="仿宋" w:hAnsi="仿宋" w:eastAsia="仿宋" w:cs="仿宋"/>
              <w:color w:val="000000" w:themeColor="text1"/>
              <w:highlight w:val="none"/>
              <w14:textFill>
                <w14:solidFill>
                  <w14:schemeClr w14:val="tx1"/>
                </w14:solidFill>
              </w14:textFill>
            </w:rPr>
            <w:tab/>
          </w: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PAGEREF _Toc130891923 \h </w:instrText>
          </w:r>
          <w:r>
            <w:rPr>
              <w:rStyle w:val="78"/>
              <w:rFonts w:ascii="仿宋" w:hAnsi="仿宋" w:eastAsia="仿宋" w:cs="仿宋"/>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51</w:t>
          </w:r>
          <w:r>
            <w:rPr>
              <w:rStyle w:val="78"/>
              <w:rFonts w:ascii="仿宋" w:hAnsi="仿宋" w:eastAsia="仿宋" w:cs="仿宋"/>
              <w:color w:val="000000" w:themeColor="text1"/>
              <w:highlight w:val="none"/>
              <w14:textFill>
                <w14:solidFill>
                  <w14:schemeClr w14:val="tx1"/>
                </w14:solidFill>
              </w14:textFill>
            </w:rPr>
            <w:fldChar w:fldCharType="end"/>
          </w:r>
          <w:r>
            <w:rPr>
              <w:rStyle w:val="78"/>
              <w:rFonts w:ascii="仿宋" w:hAnsi="仿宋" w:eastAsia="仿宋" w:cs="仿宋"/>
              <w:color w:val="000000" w:themeColor="text1"/>
              <w:highlight w:val="none"/>
              <w14:textFill>
                <w14:solidFill>
                  <w14:schemeClr w14:val="tx1"/>
                </w14:solidFill>
              </w14:textFill>
            </w:rPr>
            <w:fldChar w:fldCharType="end"/>
          </w:r>
        </w:p>
        <w:p w14:paraId="14359C52">
          <w:pPr>
            <w:pStyle w:val="45"/>
            <w:rPr>
              <w:rStyle w:val="78"/>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"_Toc130891924" </w:instrText>
          </w:r>
          <w:r>
            <w:rPr>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第六章</w:t>
          </w:r>
          <w:r>
            <w:rPr>
              <w:rStyle w:val="78"/>
              <w:rFonts w:hint="eastAsia" w:ascii="仿宋" w:hAnsi="仿宋" w:eastAsia="仿宋" w:cs="仿宋"/>
              <w:color w:val="000000" w:themeColor="text1"/>
              <w:highlight w:val="none"/>
              <w14:textFill>
                <w14:solidFill>
                  <w14:schemeClr w14:val="tx1"/>
                </w14:solidFill>
              </w14:textFill>
            </w:rPr>
            <w:t xml:space="preserve">  </w:t>
          </w:r>
          <w:r>
            <w:rPr>
              <w:rStyle w:val="78"/>
              <w:rFonts w:ascii="仿宋" w:hAnsi="仿宋" w:eastAsia="仿宋" w:cs="仿宋"/>
              <w:color w:val="000000" w:themeColor="text1"/>
              <w:highlight w:val="none"/>
              <w14:textFill>
                <w14:solidFill>
                  <w14:schemeClr w14:val="tx1"/>
                </w14:solidFill>
              </w14:textFill>
            </w:rPr>
            <w:t>合同（范本）</w:t>
          </w:r>
          <w:r>
            <w:rPr>
              <w:rStyle w:val="78"/>
              <w:rFonts w:ascii="仿宋" w:hAnsi="仿宋" w:eastAsia="仿宋" w:cs="仿宋"/>
              <w:color w:val="000000" w:themeColor="text1"/>
              <w:highlight w:val="none"/>
              <w14:textFill>
                <w14:solidFill>
                  <w14:schemeClr w14:val="tx1"/>
                </w14:solidFill>
              </w14:textFill>
            </w:rPr>
            <w:tab/>
          </w:r>
          <w:r>
            <w:rPr>
              <w:rStyle w:val="78"/>
              <w:rFonts w:ascii="仿宋" w:hAnsi="仿宋" w:eastAsia="仿宋" w:cs="仿宋"/>
              <w:color w:val="000000" w:themeColor="text1"/>
              <w:highlight w:val="none"/>
              <w14:textFill>
                <w14:solidFill>
                  <w14:schemeClr w14:val="tx1"/>
                </w14:solidFill>
              </w14:textFill>
            </w:rPr>
            <w:fldChar w:fldCharType="begin"/>
          </w:r>
          <w:r>
            <w:rPr>
              <w:rStyle w:val="78"/>
              <w:rFonts w:ascii="仿宋" w:hAnsi="仿宋" w:eastAsia="仿宋" w:cs="仿宋"/>
              <w:color w:val="000000" w:themeColor="text1"/>
              <w:highlight w:val="none"/>
              <w14:textFill>
                <w14:solidFill>
                  <w14:schemeClr w14:val="tx1"/>
                </w14:solidFill>
              </w14:textFill>
            </w:rPr>
            <w:instrText xml:space="preserve"> PAGEREF _Toc130891924 \h </w:instrText>
          </w:r>
          <w:r>
            <w:rPr>
              <w:rStyle w:val="78"/>
              <w:rFonts w:ascii="仿宋" w:hAnsi="仿宋" w:eastAsia="仿宋" w:cs="仿宋"/>
              <w:color w:val="000000" w:themeColor="text1"/>
              <w:highlight w:val="none"/>
              <w14:textFill>
                <w14:solidFill>
                  <w14:schemeClr w14:val="tx1"/>
                </w14:solidFill>
              </w14:textFill>
            </w:rPr>
            <w:fldChar w:fldCharType="separate"/>
          </w:r>
          <w:r>
            <w:rPr>
              <w:rStyle w:val="78"/>
              <w:rFonts w:ascii="仿宋" w:hAnsi="仿宋" w:eastAsia="仿宋" w:cs="仿宋"/>
              <w:color w:val="000000" w:themeColor="text1"/>
              <w:highlight w:val="none"/>
              <w14:textFill>
                <w14:solidFill>
                  <w14:schemeClr w14:val="tx1"/>
                </w14:solidFill>
              </w14:textFill>
            </w:rPr>
            <w:t>70</w:t>
          </w:r>
          <w:r>
            <w:rPr>
              <w:rStyle w:val="78"/>
              <w:rFonts w:ascii="仿宋" w:hAnsi="仿宋" w:eastAsia="仿宋" w:cs="仿宋"/>
              <w:color w:val="000000" w:themeColor="text1"/>
              <w:highlight w:val="none"/>
              <w14:textFill>
                <w14:solidFill>
                  <w14:schemeClr w14:val="tx1"/>
                </w14:solidFill>
              </w14:textFill>
            </w:rPr>
            <w:fldChar w:fldCharType="end"/>
          </w:r>
          <w:r>
            <w:rPr>
              <w:rStyle w:val="78"/>
              <w:rFonts w:ascii="仿宋" w:hAnsi="仿宋" w:eastAsia="仿宋" w:cs="仿宋"/>
              <w:color w:val="000000" w:themeColor="text1"/>
              <w:highlight w:val="none"/>
              <w14:textFill>
                <w14:solidFill>
                  <w14:schemeClr w14:val="tx1"/>
                </w14:solidFill>
              </w14:textFill>
            </w:rPr>
            <w:fldChar w:fldCharType="end"/>
          </w:r>
        </w:p>
        <w:p w14:paraId="67BAA777">
          <w:pPr>
            <w:pStyle w:val="45"/>
            <w:spacing w:line="560" w:lineRule="exact"/>
            <w:rPr>
              <w:rFonts w:hint="eastAsia" w:ascii="仿宋" w:hAnsi="仿宋" w:eastAsia="仿宋"/>
              <w:color w:val="000000" w:themeColor="text1"/>
              <w:highlight w:val="none"/>
              <w14:textFill>
                <w14:solidFill>
                  <w14:schemeClr w14:val="tx1"/>
                </w14:solidFill>
              </w14:textFill>
            </w:rPr>
          </w:pPr>
          <w:r>
            <w:rPr>
              <w:rStyle w:val="78"/>
              <w:rFonts w:ascii="仿宋" w:hAnsi="仿宋" w:eastAsia="仿宋" w:cs="仿宋"/>
              <w:color w:val="000000" w:themeColor="text1"/>
              <w:highlight w:val="none"/>
              <w14:textFill>
                <w14:solidFill>
                  <w14:schemeClr w14:val="tx1"/>
                </w14:solidFill>
              </w14:textFill>
            </w:rPr>
            <w:fldChar w:fldCharType="end"/>
          </w:r>
        </w:p>
      </w:sdtContent>
    </w:sdt>
    <w:bookmarkEnd w:id="1"/>
    <w:p w14:paraId="7EB76A7A">
      <w:pPr>
        <w:rPr>
          <w:rFonts w:hint="eastAsia" w:ascii="仿宋" w:hAnsi="仿宋" w:eastAsia="仿宋" w:cs="仿宋"/>
          <w:color w:val="000000" w:themeColor="text1"/>
          <w:kern w:val="0"/>
          <w:highlight w:val="none"/>
          <w14:textFill>
            <w14:solidFill>
              <w14:schemeClr w14:val="tx1"/>
            </w14:solidFill>
          </w14:textFill>
        </w:rPr>
      </w:pPr>
    </w:p>
    <w:bookmarkEnd w:id="2"/>
    <w:bookmarkEnd w:id="3"/>
    <w:p w14:paraId="14F42524">
      <w:pPr>
        <w:pStyle w:val="2"/>
        <w:jc w:val="center"/>
        <w:rPr>
          <w:rFonts w:hint="eastAsia" w:ascii="仿宋" w:hAnsi="仿宋" w:eastAsia="仿宋" w:cs="仿宋"/>
          <w:color w:val="000000" w:themeColor="text1"/>
          <w:highlight w:val="none"/>
          <w14:textFill>
            <w14:solidFill>
              <w14:schemeClr w14:val="tx1"/>
            </w14:solidFill>
          </w14:textFill>
        </w:rPr>
      </w:pPr>
      <w:bookmarkStart w:id="4" w:name="_Toc66864040"/>
      <w:bookmarkStart w:id="5" w:name="_Toc130891902"/>
      <w:bookmarkStart w:id="6" w:name="_Toc253045125"/>
      <w:bookmarkStart w:id="7" w:name="_Toc266431116"/>
      <w:r>
        <w:rPr>
          <w:rFonts w:hint="eastAsia" w:ascii="仿宋" w:hAnsi="仿宋" w:eastAsia="仿宋" w:cs="仿宋"/>
          <w:color w:val="000000" w:themeColor="text1"/>
          <w:highlight w:val="none"/>
          <w14:textFill>
            <w14:solidFill>
              <w14:schemeClr w14:val="tx1"/>
            </w14:solidFill>
          </w14:textFill>
        </w:rPr>
        <w:t>第一章  招标公告</w:t>
      </w:r>
      <w:bookmarkEnd w:id="4"/>
      <w:bookmarkEnd w:id="5"/>
    </w:p>
    <w:p w14:paraId="75418A3A">
      <w:pPr>
        <w:widowControl/>
        <w:adjustRightInd w:val="0"/>
        <w:spacing w:line="560" w:lineRule="exact"/>
        <w:ind w:firstLine="675" w:firstLineChars="200"/>
        <w:jc w:val="center"/>
        <w:rPr>
          <w:rFonts w:hint="eastAsia" w:ascii="仿宋" w:hAnsi="仿宋" w:eastAsia="仿宋" w:cs="仿宋"/>
          <w:b/>
          <w:color w:val="000000" w:themeColor="text1"/>
          <w:spacing w:val="8"/>
          <w:kern w:val="0"/>
          <w:sz w:val="32"/>
          <w:szCs w:val="32"/>
          <w:highlight w:val="none"/>
          <w14:textFill>
            <w14:solidFill>
              <w14:schemeClr w14:val="tx1"/>
            </w14:solidFill>
          </w14:textFill>
        </w:rPr>
      </w:pPr>
      <w:bookmarkStart w:id="8" w:name="_Hlk192680109"/>
      <w:r>
        <w:rPr>
          <w:rFonts w:hint="eastAsia" w:ascii="仿宋" w:hAnsi="仿宋" w:eastAsia="仿宋" w:cs="仿宋"/>
          <w:b/>
          <w:color w:val="000000" w:themeColor="text1"/>
          <w:spacing w:val="8"/>
          <w:kern w:val="0"/>
          <w:sz w:val="32"/>
          <w:szCs w:val="32"/>
          <w:highlight w:val="none"/>
          <w14:textFill>
            <w14:solidFill>
              <w14:schemeClr w14:val="tx1"/>
            </w14:solidFill>
          </w14:textFill>
        </w:rPr>
        <w:t>2026-2027年度车辆设备维修采购</w:t>
      </w:r>
    </w:p>
    <w:p w14:paraId="6E60BD17">
      <w:pPr>
        <w:widowControl/>
        <w:adjustRightInd w:val="0"/>
        <w:spacing w:line="560" w:lineRule="exact"/>
        <w:ind w:firstLine="675" w:firstLineChars="200"/>
        <w:jc w:val="center"/>
        <w:rPr>
          <w:rFonts w:hint="eastAsia" w:ascii="仿宋" w:hAnsi="仿宋" w:eastAsia="仿宋" w:cs="仿宋"/>
          <w:b/>
          <w:color w:val="000000" w:themeColor="text1"/>
          <w:spacing w:val="8"/>
          <w:kern w:val="0"/>
          <w:sz w:val="32"/>
          <w:szCs w:val="32"/>
          <w:highlight w:val="none"/>
          <w14:textFill>
            <w14:solidFill>
              <w14:schemeClr w14:val="tx1"/>
            </w14:solidFill>
          </w14:textFill>
        </w:rPr>
      </w:pPr>
      <w:r>
        <w:rPr>
          <w:rFonts w:hint="eastAsia" w:ascii="仿宋" w:hAnsi="仿宋" w:eastAsia="仿宋" w:cs="仿宋"/>
          <w:b/>
          <w:color w:val="000000" w:themeColor="text1"/>
          <w:spacing w:val="8"/>
          <w:kern w:val="0"/>
          <w:sz w:val="32"/>
          <w:szCs w:val="32"/>
          <w:highlight w:val="none"/>
          <w14:textFill>
            <w14:solidFill>
              <w14:schemeClr w14:val="tx1"/>
            </w14:solidFill>
          </w14:textFill>
        </w:rPr>
        <w:t>招标公告</w:t>
      </w:r>
    </w:p>
    <w:p w14:paraId="10431C76">
      <w:pPr>
        <w:widowControl/>
        <w:adjustRightInd w:val="0"/>
        <w:spacing w:line="560" w:lineRule="exact"/>
        <w:ind w:firstLine="675" w:firstLineChars="200"/>
        <w:jc w:val="center"/>
        <w:rPr>
          <w:rFonts w:hint="eastAsia" w:ascii="仿宋" w:hAnsi="仿宋" w:eastAsia="仿宋" w:cs="仿宋"/>
          <w:b/>
          <w:color w:val="000000" w:themeColor="text1"/>
          <w:spacing w:val="8"/>
          <w:kern w:val="0"/>
          <w:sz w:val="32"/>
          <w:szCs w:val="32"/>
          <w:highlight w:val="none"/>
          <w14:textFill>
            <w14:solidFill>
              <w14:schemeClr w14:val="tx1"/>
            </w14:solidFill>
          </w14:textFill>
        </w:rPr>
      </w:pPr>
      <w:r>
        <w:rPr>
          <w:rFonts w:hint="eastAsia" w:ascii="仿宋" w:hAnsi="仿宋" w:eastAsia="仿宋" w:cs="仿宋"/>
          <w:b/>
          <w:color w:val="000000" w:themeColor="text1"/>
          <w:spacing w:val="8"/>
          <w:kern w:val="0"/>
          <w:sz w:val="32"/>
          <w:szCs w:val="32"/>
          <w:highlight w:val="none"/>
          <w14:textFill>
            <w14:solidFill>
              <w14:schemeClr w14:val="tx1"/>
            </w14:solidFill>
          </w14:textFill>
        </w:rPr>
        <w:t>（招标编号：WCSZ2026-004）</w:t>
      </w:r>
    </w:p>
    <w:p w14:paraId="79A78D24">
      <w:pPr>
        <w:rPr>
          <w:rFonts w:hint="eastAsia" w:ascii="仿宋" w:hAnsi="仿宋" w:eastAsia="仿宋" w:cs="仿宋"/>
          <w:color w:val="000000" w:themeColor="text1"/>
          <w:highlight w:val="none"/>
          <w14:textFill>
            <w14:solidFill>
              <w14:schemeClr w14:val="tx1"/>
            </w14:solidFill>
          </w14:textFill>
        </w:rPr>
      </w:pPr>
    </w:p>
    <w:p w14:paraId="2BDE99B6">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一、招标条件</w:t>
      </w:r>
    </w:p>
    <w:p w14:paraId="15BBA9DF">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本招标项目2026-2027年度车辆设备维修采购，招标申请已经相关部门批准，招标人为威海威畅市政工程有限公司，项目资金来源为自筹，出资比例为100%。项目已具备招标条件，现对该项目进行公开招标。</w:t>
      </w:r>
    </w:p>
    <w:p w14:paraId="5B707FD1">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二、招标内容</w:t>
      </w:r>
    </w:p>
    <w:p w14:paraId="05E44A6C">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bookmarkStart w:id="9" w:name="OLE_LINK4"/>
      <w:r>
        <w:rPr>
          <w:rFonts w:hint="eastAsia" w:ascii="仿宋" w:hAnsi="仿宋" w:eastAsia="仿宋" w:cs="仿宋"/>
          <w:bCs/>
          <w:color w:val="000000" w:themeColor="text1"/>
          <w:spacing w:val="8"/>
          <w:kern w:val="0"/>
          <w:sz w:val="28"/>
          <w:szCs w:val="28"/>
          <w:highlight w:val="none"/>
          <w14:textFill>
            <w14:solidFill>
              <w14:schemeClr w14:val="tx1"/>
            </w14:solidFill>
          </w14:textFill>
        </w:rPr>
        <w:t>1.项目名称：2026-2027年度车辆设备维修采购</w:t>
      </w:r>
    </w:p>
    <w:p w14:paraId="6BD235E6">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2.项目</w:t>
      </w:r>
      <w:bookmarkStart w:id="10" w:name="_Hlk192661141"/>
      <w:r>
        <w:rPr>
          <w:rFonts w:hint="eastAsia" w:ascii="仿宋" w:hAnsi="仿宋" w:eastAsia="仿宋" w:cs="仿宋"/>
          <w:bCs/>
          <w:color w:val="000000" w:themeColor="text1"/>
          <w:spacing w:val="8"/>
          <w:kern w:val="0"/>
          <w:sz w:val="28"/>
          <w:szCs w:val="28"/>
          <w:highlight w:val="none"/>
          <w14:textFill>
            <w14:solidFill>
              <w14:schemeClr w14:val="tx1"/>
            </w14:solidFill>
          </w14:textFill>
        </w:rPr>
        <w:t>内容：本项目位于威海市，主要为工程车辆设备养护维修，项目年度预算约为300000.00元/年，选定1家服务单位，服务期：</w:t>
      </w:r>
      <w:r>
        <w:rPr>
          <w:rFonts w:hint="eastAsia" w:ascii="仿宋" w:hAnsi="仿宋" w:eastAsia="仿宋"/>
          <w:color w:val="000000" w:themeColor="text1"/>
          <w:sz w:val="28"/>
          <w:szCs w:val="28"/>
          <w:highlight w:val="none"/>
          <w14:textFill>
            <w14:solidFill>
              <w14:schemeClr w14:val="tx1"/>
            </w14:solidFill>
          </w14:textFill>
        </w:rPr>
        <w:t>自合同签订之日起至2027年12月31日</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p>
    <w:p w14:paraId="034A4D1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3.质量标准：达到国家验收规范合格标准。</w:t>
      </w:r>
    </w:p>
    <w:p w14:paraId="2207CE61">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质保期限：整车修理或总成修理为车辆行驶20000公里或者六个月；二级维护为车辆行驶5000公里或者三个月；一级维护、小修及专项修理为车辆行驶2000公里或者一个月。质量保证期中行驶里程和日期指标，以先达到者为准。</w:t>
      </w:r>
    </w:p>
    <w:bookmarkEnd w:id="9"/>
    <w:bookmarkEnd w:id="10"/>
    <w:p w14:paraId="20851B1C">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三、投标人资格要求</w:t>
      </w:r>
    </w:p>
    <w:p w14:paraId="2D6DB9AB">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bookmarkStart w:id="11" w:name="_Hlk229219090"/>
      <w:r>
        <w:rPr>
          <w:rFonts w:hint="eastAsia" w:ascii="仿宋" w:hAnsi="仿宋" w:eastAsia="仿宋" w:cs="仿宋"/>
          <w:color w:val="000000" w:themeColor="text1"/>
          <w:spacing w:val="8"/>
          <w:kern w:val="0"/>
          <w:sz w:val="28"/>
          <w:szCs w:val="28"/>
          <w:highlight w:val="none"/>
          <w14:textFill>
            <w14:solidFill>
              <w14:schemeClr w14:val="tx1"/>
            </w14:solidFill>
          </w14:textFill>
        </w:rPr>
        <w:t>1.具有独立承担民事责任的能力（</w:t>
      </w:r>
      <w:r>
        <w:rPr>
          <w:rFonts w:hint="eastAsia" w:ascii="仿宋_GB2312" w:eastAsia="仿宋_GB2312"/>
          <w:color w:val="000000" w:themeColor="text1"/>
          <w:spacing w:val="8"/>
          <w:sz w:val="28"/>
          <w:szCs w:val="28"/>
          <w:highlight w:val="none"/>
          <w:shd w:val="clear" w:color="auto" w:fill="FCFCFC"/>
          <w14:textFill>
            <w14:solidFill>
              <w14:schemeClr w14:val="tx1"/>
            </w14:solidFill>
          </w14:textFill>
        </w:rPr>
        <w:t>分公司参与投标的，须提供总公司授权</w:t>
      </w: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 </w:t>
      </w:r>
    </w:p>
    <w:p w14:paraId="3B31DAF5">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2.具有有效的《中华人民共和国道路运输经营许可证》且经营范围包含二类（含）以上汽车维修，或具有在交通运输主管部门备案合格后的《机动车维修经营备案表》且经营范围包含二类（含）以上汽车维修；</w:t>
      </w:r>
    </w:p>
    <w:p w14:paraId="31F99C76">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具有履行合同所必需的设备和专业技术能力；</w:t>
      </w:r>
    </w:p>
    <w:p w14:paraId="4FF42186">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4.有依法缴纳税收和社会保障资金的良好记录；</w:t>
      </w:r>
    </w:p>
    <w:p w14:paraId="6578AD4F">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5.参加本次招标活动前三年内，在经营活动中没有重大违法记录；</w:t>
      </w:r>
    </w:p>
    <w:p w14:paraId="619DA7E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6.投标人、法定代表人、委托代理人未被最高法院列入失信被执行人；</w:t>
      </w:r>
    </w:p>
    <w:p w14:paraId="783E706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7.投标人近一年在“信用中国”或“信用中国（山东）”无严重失信记录；</w:t>
      </w:r>
    </w:p>
    <w:p w14:paraId="0E6BF1F3">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8.投标人、法定代表人、委托代理人近三年无行贿犯罪记录；</w:t>
      </w:r>
    </w:p>
    <w:p w14:paraId="5E2D9D90">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9.本次招标不接受联合体投标，中标后不得分包或转包。</w:t>
      </w:r>
    </w:p>
    <w:bookmarkEnd w:id="11"/>
    <w:p w14:paraId="1702968D">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四、获取文件时间及地点</w:t>
      </w:r>
    </w:p>
    <w:p w14:paraId="59564EA7">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1.获取时间：2026年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28</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pacing w:val="8"/>
          <w:kern w:val="0"/>
          <w:sz w:val="28"/>
          <w:szCs w:val="28"/>
          <w:highlight w:val="none"/>
          <w14:textFill>
            <w14:solidFill>
              <w14:schemeClr w14:val="tx1"/>
            </w14:solidFill>
          </w14:textFill>
        </w:rPr>
        <w:t>分至2026年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日 </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pacing w:val="8"/>
          <w:kern w:val="0"/>
          <w:sz w:val="28"/>
          <w:szCs w:val="28"/>
          <w:highlight w:val="none"/>
          <w14:textFill>
            <w14:solidFill>
              <w14:schemeClr w14:val="tx1"/>
            </w14:solidFill>
          </w14:textFill>
        </w:rPr>
        <w:t>分（北京时间）。</w:t>
      </w:r>
    </w:p>
    <w:p w14:paraId="5F1435AE">
      <w:pPr>
        <w:widowControl/>
        <w:shd w:val="clear" w:color="auto" w:fill="FFFFFF"/>
        <w:spacing w:line="520" w:lineRule="exact"/>
        <w:ind w:firstLine="539"/>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255C4C53">
      <w:pPr>
        <w:widowControl/>
        <w:shd w:val="clear" w:color="auto" w:fill="FFFFFF"/>
        <w:spacing w:line="520" w:lineRule="exact"/>
        <w:ind w:firstLine="539"/>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60E8C625">
      <w:pPr>
        <w:widowControl/>
        <w:shd w:val="clear" w:color="auto" w:fill="FFFFFF"/>
        <w:spacing w:line="520" w:lineRule="exact"/>
        <w:ind w:firstLine="539"/>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五、投标文件提交</w:t>
      </w:r>
    </w:p>
    <w:p w14:paraId="5D0669E8">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提交投标文件截止时间：2026年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时00分 </w:t>
      </w:r>
    </w:p>
    <w:p w14:paraId="5A19DBC5">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2D110363">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六、开启时间及地点</w:t>
      </w:r>
    </w:p>
    <w:p w14:paraId="00BBB93F">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时00分（北京时间）；</w:t>
      </w:r>
    </w:p>
    <w:p w14:paraId="3CBE55EB">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bookmarkStart w:id="12" w:name="OLE_LINK3"/>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w:t>
      </w:r>
      <w:r>
        <w:rPr>
          <w:rFonts w:ascii="仿宋" w:hAnsi="仿宋" w:eastAsia="仿宋" w:cs="仿宋"/>
          <w:color w:val="000000" w:themeColor="text1"/>
          <w:spacing w:val="8"/>
          <w:kern w:val="0"/>
          <w:sz w:val="28"/>
          <w:szCs w:val="28"/>
          <w:highlight w:val="none"/>
          <w14:textFill>
            <w14:solidFill>
              <w14:schemeClr w14:val="tx1"/>
            </w14:solidFill>
          </w14:textFill>
        </w:rPr>
        <w:t>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十</w:t>
      </w:r>
      <w:r>
        <w:rPr>
          <w:rFonts w:ascii="仿宋" w:hAnsi="仿宋" w:eastAsia="仿宋" w:cs="仿宋"/>
          <w:color w:val="000000" w:themeColor="text1"/>
          <w:spacing w:val="8"/>
          <w:kern w:val="0"/>
          <w:sz w:val="28"/>
          <w:szCs w:val="28"/>
          <w:highlight w:val="none"/>
          <w14:textFill>
            <w14:solidFill>
              <w14:schemeClr w14:val="tx1"/>
            </w14:solidFill>
          </w14:textFill>
        </w:rPr>
        <w:t>厅</w:t>
      </w:r>
      <w:r>
        <w:rPr>
          <w:rFonts w:hint="eastAsia" w:ascii="仿宋" w:hAnsi="仿宋" w:eastAsia="仿宋" w:cs="仿宋"/>
          <w:color w:val="000000" w:themeColor="text1"/>
          <w:spacing w:val="8"/>
          <w:kern w:val="0"/>
          <w:sz w:val="28"/>
          <w:szCs w:val="28"/>
          <w:highlight w:val="none"/>
          <w14:textFill>
            <w14:solidFill>
              <w14:schemeClr w14:val="tx1"/>
            </w14:solidFill>
          </w14:textFill>
        </w:rPr>
        <w:t>（威海市环翠区塔山中路</w:t>
      </w:r>
      <w:r>
        <w:rPr>
          <w:rFonts w:ascii="仿宋" w:hAnsi="仿宋" w:eastAsia="仿宋" w:cs="仿宋"/>
          <w:color w:val="000000" w:themeColor="text1"/>
          <w:spacing w:val="8"/>
          <w:kern w:val="0"/>
          <w:sz w:val="28"/>
          <w:szCs w:val="28"/>
          <w:highlight w:val="none"/>
          <w14:textFill>
            <w14:solidFill>
              <w14:schemeClr w14:val="tx1"/>
            </w14:solidFill>
          </w14:textFill>
        </w:rPr>
        <w:t>317号市政务服务中心四楼）</w:t>
      </w:r>
      <w:bookmarkEnd w:id="12"/>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6CF2DC68">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七、发布公告的媒介</w:t>
      </w:r>
    </w:p>
    <w:p w14:paraId="3BFE6463">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本次公告在中国招标投标公共服务平台（www.cebpubservice.com）、威海市公共资源交易网（http://ggzyjy.weihai.cn/）上发布。</w:t>
      </w:r>
    </w:p>
    <w:p w14:paraId="295E054E">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八、其它补充事宜</w:t>
      </w:r>
    </w:p>
    <w:p w14:paraId="16FE44E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33A6E56E">
      <w:pPr>
        <w:widowControl/>
        <w:shd w:val="clear" w:color="auto" w:fill="FFFFFF"/>
        <w:wordWrap w:val="0"/>
        <w:spacing w:line="520" w:lineRule="exact"/>
        <w:ind w:firstLine="592" w:firstLineChars="200"/>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24BC82AE">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九、联系方式</w:t>
      </w:r>
    </w:p>
    <w:p w14:paraId="6EEE1F41">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w:t>
      </w:r>
      <w:r>
        <w:rPr>
          <w:rFonts w:hint="eastAsia" w:ascii="仿宋" w:hAnsi="仿宋" w:eastAsia="仿宋" w:cs="仿宋"/>
          <w:color w:val="000000" w:themeColor="text1"/>
          <w:spacing w:val="8"/>
          <w:kern w:val="0"/>
          <w:sz w:val="28"/>
          <w:szCs w:val="28"/>
          <w:highlight w:val="none"/>
          <w14:textFill>
            <w14:solidFill>
              <w14:schemeClr w14:val="tx1"/>
            </w14:solidFill>
          </w14:textFill>
        </w:rPr>
        <w:t>招标人：威海威畅市政工程有限公司</w:t>
      </w:r>
    </w:p>
    <w:p w14:paraId="4031FCD8">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地址：威海市环翠区青岛北路158号</w:t>
      </w:r>
    </w:p>
    <w:p w14:paraId="58BDCA9A">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联系人：于莎莎</w:t>
      </w:r>
    </w:p>
    <w:p w14:paraId="04125183">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联系电话：0631-5185009</w:t>
      </w:r>
    </w:p>
    <w:p w14:paraId="4DCDC0B7">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2.招标代理机构：威海市天垣工程咨询管理有限公司</w:t>
      </w:r>
    </w:p>
    <w:p w14:paraId="69671A2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地址：山东省威海市火炬高技术产业开发区文化中路-78-3号</w:t>
      </w:r>
    </w:p>
    <w:p w14:paraId="33640731">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联系人：李艳菁、王颖</w:t>
      </w:r>
    </w:p>
    <w:p w14:paraId="1F74AA49">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w:t>
      </w:r>
      <w:r>
        <w:rPr>
          <w:rFonts w:ascii="仿宋" w:hAnsi="仿宋" w:eastAsia="仿宋" w:cs="仿宋"/>
          <w:color w:val="000000" w:themeColor="text1"/>
          <w:spacing w:val="8"/>
          <w:kern w:val="0"/>
          <w:sz w:val="28"/>
          <w:szCs w:val="28"/>
          <w:highlight w:val="none"/>
          <w14:textFill>
            <w14:solidFill>
              <w14:schemeClr w14:val="tx1"/>
            </w14:solidFill>
          </w14:textFill>
        </w:rPr>
        <w:t>0631-5819542</w:t>
      </w:r>
    </w:p>
    <w:p w14:paraId="59B570EF">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电子邮箱：</w:t>
      </w:r>
      <w:r>
        <w:rPr>
          <w:rFonts w:ascii="仿宋" w:hAnsi="仿宋" w:eastAsia="仿宋" w:cs="仿宋"/>
          <w:color w:val="000000" w:themeColor="text1"/>
          <w:spacing w:val="8"/>
          <w:kern w:val="0"/>
          <w:sz w:val="28"/>
          <w:szCs w:val="28"/>
          <w:highlight w:val="none"/>
          <w14:textFill>
            <w14:solidFill>
              <w14:schemeClr w14:val="tx1"/>
            </w14:solidFill>
          </w14:textFill>
        </w:rPr>
        <w:t>whtyzb</w:t>
      </w:r>
      <w:r>
        <w:rPr>
          <w:rFonts w:hint="eastAsia" w:ascii="仿宋" w:hAnsi="仿宋" w:eastAsia="仿宋" w:cs="仿宋"/>
          <w:color w:val="000000" w:themeColor="text1"/>
          <w:spacing w:val="8"/>
          <w:kern w:val="0"/>
          <w:sz w:val="28"/>
          <w:szCs w:val="28"/>
          <w:highlight w:val="none"/>
          <w14:textFill>
            <w14:solidFill>
              <w14:schemeClr w14:val="tx1"/>
            </w14:solidFill>
          </w14:textFill>
        </w:rPr>
        <w:t>@126.com</w:t>
      </w:r>
    </w:p>
    <w:p w14:paraId="20BA666E">
      <w:pPr>
        <w:widowControl/>
        <w:wordWrap w:val="0"/>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p>
    <w:p w14:paraId="29F84921">
      <w:pPr>
        <w:widowControl/>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发布人：威海市天垣工程咨询管理有限公司</w:t>
      </w:r>
    </w:p>
    <w:p w14:paraId="351A2F2F">
      <w:pPr>
        <w:widowControl/>
        <w:wordWrap w:val="0"/>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发布时间：</w:t>
      </w:r>
      <w:r>
        <w:rPr>
          <w:rFonts w:ascii="仿宋" w:hAnsi="仿宋" w:eastAsia="仿宋" w:cs="仿宋"/>
          <w:color w:val="000000" w:themeColor="text1"/>
          <w:spacing w:val="8"/>
          <w:kern w:val="0"/>
          <w:sz w:val="28"/>
          <w:szCs w:val="28"/>
          <w:highlight w:val="none"/>
          <w14:textFill>
            <w14:solidFill>
              <w14:schemeClr w14:val="tx1"/>
            </w14:solidFill>
          </w14:textFill>
        </w:rPr>
        <w:t>202</w:t>
      </w:r>
      <w:r>
        <w:rPr>
          <w:rFonts w:hint="eastAsia" w:ascii="仿宋" w:hAnsi="仿宋" w:eastAsia="仿宋" w:cs="仿宋"/>
          <w:color w:val="000000" w:themeColor="text1"/>
          <w:spacing w:val="8"/>
          <w:kern w:val="0"/>
          <w:sz w:val="28"/>
          <w:szCs w:val="28"/>
          <w:highlight w:val="none"/>
          <w14:textFill>
            <w14:solidFill>
              <w14:schemeClr w14:val="tx1"/>
            </w14:solidFill>
          </w14:textFill>
        </w:rPr>
        <w:t>6</w:t>
      </w:r>
      <w:r>
        <w:rPr>
          <w:rFonts w:ascii="仿宋" w:hAnsi="仿宋" w:eastAsia="仿宋" w:cs="仿宋"/>
          <w:color w:val="000000" w:themeColor="text1"/>
          <w:spacing w:val="8"/>
          <w:kern w:val="0"/>
          <w:sz w:val="28"/>
          <w:szCs w:val="28"/>
          <w:highlight w:val="none"/>
          <w14:textFill>
            <w14:solidFill>
              <w14:schemeClr w14:val="tx1"/>
            </w14:solidFill>
          </w14:textFill>
        </w:rPr>
        <w:t>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5</w:t>
      </w:r>
      <w:r>
        <w:rPr>
          <w:rFonts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28</w:t>
      </w:r>
      <w:r>
        <w:rPr>
          <w:rFonts w:ascii="仿宋" w:hAnsi="仿宋" w:eastAsia="仿宋" w:cs="仿宋"/>
          <w:color w:val="000000" w:themeColor="text1"/>
          <w:spacing w:val="8"/>
          <w:kern w:val="0"/>
          <w:sz w:val="28"/>
          <w:szCs w:val="28"/>
          <w:highlight w:val="none"/>
          <w14:textFill>
            <w14:solidFill>
              <w14:schemeClr w14:val="tx1"/>
            </w14:solidFill>
          </w14:textFill>
        </w:rPr>
        <w:t>日</w:t>
      </w:r>
    </w:p>
    <w:bookmarkEnd w:id="6"/>
    <w:bookmarkEnd w:id="7"/>
    <w:bookmarkEnd w:id="8"/>
    <w:p w14:paraId="76AAE9D5">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bookmarkStart w:id="13" w:name="_Toc130891903"/>
      <w:bookmarkStart w:id="14" w:name="_Toc66864041"/>
      <w:bookmarkStart w:id="15" w:name="_Toc413596395"/>
      <w:bookmarkStart w:id="16" w:name="_Toc382129913"/>
      <w:bookmarkStart w:id="17" w:name="_Toc266431126"/>
      <w:r>
        <w:rPr>
          <w:rFonts w:hint="eastAsia" w:ascii="仿宋" w:hAnsi="仿宋" w:eastAsia="仿宋" w:cs="仿宋"/>
          <w:color w:val="000000" w:themeColor="text1"/>
          <w:highlight w:val="none"/>
          <w14:textFill>
            <w14:solidFill>
              <w14:schemeClr w14:val="tx1"/>
            </w14:solidFill>
          </w14:textFill>
        </w:rPr>
        <w:br w:type="page"/>
      </w:r>
    </w:p>
    <w:p w14:paraId="7DD6CE6A">
      <w:pPr>
        <w:pStyle w:val="2"/>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第二章  投标须知</w:t>
      </w:r>
      <w:bookmarkEnd w:id="13"/>
      <w:bookmarkEnd w:id="14"/>
    </w:p>
    <w:p w14:paraId="34B9C4B3">
      <w:pPr>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投标须知前附表</w:t>
      </w:r>
    </w:p>
    <w:tbl>
      <w:tblPr>
        <w:tblStyle w:val="67"/>
        <w:tblW w:w="102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7169"/>
      </w:tblGrid>
      <w:tr w14:paraId="0ED84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5BBDB2C">
            <w:pPr>
              <w:snapToGrid w:val="0"/>
              <w:spacing w:line="520" w:lineRule="exact"/>
              <w:jc w:val="center"/>
              <w:rPr>
                <w:rFonts w:hint="eastAsia" w:ascii="仿宋" w:hAnsi="仿宋" w:eastAsia="仿宋" w:cs="仿宋"/>
                <w:color w:val="000000" w:themeColor="text1"/>
                <w:sz w:val="24"/>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2D4002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项    目</w:t>
            </w:r>
          </w:p>
        </w:tc>
        <w:tc>
          <w:tcPr>
            <w:tcW w:w="7169" w:type="dxa"/>
            <w:tcBorders>
              <w:top w:val="single" w:color="auto" w:sz="4" w:space="0"/>
              <w:left w:val="single" w:color="auto" w:sz="4" w:space="0"/>
              <w:bottom w:val="single" w:color="auto" w:sz="4" w:space="0"/>
            </w:tcBorders>
            <w:vAlign w:val="center"/>
          </w:tcPr>
          <w:p w14:paraId="3A16917D">
            <w:pPr>
              <w:snapToGrid w:val="0"/>
              <w:spacing w:line="520" w:lineRule="exact"/>
              <w:ind w:left="57"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内           容</w:t>
            </w:r>
          </w:p>
        </w:tc>
      </w:tr>
      <w:tr w14:paraId="1116C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193045E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6BF64DA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项目名称</w:t>
            </w:r>
          </w:p>
        </w:tc>
        <w:tc>
          <w:tcPr>
            <w:tcW w:w="7169" w:type="dxa"/>
            <w:tcBorders>
              <w:top w:val="single" w:color="auto" w:sz="4" w:space="0"/>
              <w:left w:val="single" w:color="auto" w:sz="4" w:space="0"/>
              <w:bottom w:val="single" w:color="auto" w:sz="4" w:space="0"/>
            </w:tcBorders>
            <w:vAlign w:val="center"/>
          </w:tcPr>
          <w:p w14:paraId="630D522F">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2026-2027年度车辆设备维修采购</w:t>
            </w:r>
          </w:p>
        </w:tc>
      </w:tr>
      <w:tr w14:paraId="5A7AA0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328B274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1F6EA6D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招标编号</w:t>
            </w:r>
          </w:p>
        </w:tc>
        <w:tc>
          <w:tcPr>
            <w:tcW w:w="7169" w:type="dxa"/>
            <w:tcBorders>
              <w:top w:val="single" w:color="auto" w:sz="4" w:space="0"/>
              <w:left w:val="single" w:color="auto" w:sz="4" w:space="0"/>
              <w:bottom w:val="single" w:color="auto" w:sz="4" w:space="0"/>
            </w:tcBorders>
            <w:vAlign w:val="center"/>
          </w:tcPr>
          <w:p w14:paraId="730323A0">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WCSZ2026-004</w:t>
            </w:r>
          </w:p>
        </w:tc>
      </w:tr>
      <w:tr w14:paraId="243670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2D7391F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45B3D7F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招标人</w:t>
            </w:r>
          </w:p>
        </w:tc>
        <w:tc>
          <w:tcPr>
            <w:tcW w:w="7169" w:type="dxa"/>
            <w:tcBorders>
              <w:top w:val="single" w:color="auto" w:sz="4" w:space="0"/>
              <w:left w:val="single" w:color="auto" w:sz="4" w:space="0"/>
              <w:bottom w:val="single" w:color="auto" w:sz="4" w:space="0"/>
            </w:tcBorders>
            <w:vAlign w:val="center"/>
          </w:tcPr>
          <w:p w14:paraId="1F712F1F">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招标人：威海威畅市政工程有限公司</w:t>
            </w:r>
          </w:p>
          <w:p w14:paraId="54296C9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地址：威海市环翠区青岛北路158号</w:t>
            </w:r>
          </w:p>
          <w:p w14:paraId="5436A1E9">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联系人：于莎莎</w:t>
            </w:r>
          </w:p>
          <w:p w14:paraId="4EEE3A1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联系电话：0631-5185009</w:t>
            </w:r>
          </w:p>
        </w:tc>
      </w:tr>
      <w:tr w14:paraId="7551B5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787900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06AE5EF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招标代理机构</w:t>
            </w:r>
          </w:p>
        </w:tc>
        <w:tc>
          <w:tcPr>
            <w:tcW w:w="7169" w:type="dxa"/>
            <w:tcBorders>
              <w:top w:val="single" w:color="auto" w:sz="4" w:space="0"/>
              <w:left w:val="single" w:color="auto" w:sz="4" w:space="0"/>
              <w:bottom w:val="single" w:color="auto" w:sz="4" w:space="0"/>
            </w:tcBorders>
            <w:vAlign w:val="center"/>
          </w:tcPr>
          <w:p w14:paraId="6A7D5F6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代理机构：威海市天垣工程咨询管理有限公司</w:t>
            </w:r>
          </w:p>
          <w:p w14:paraId="66C1C51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地址：山东省威海市火炬高技术产业开发区文化中路-78-3号</w:t>
            </w:r>
          </w:p>
          <w:p w14:paraId="32B1DE1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联系人：李艳菁、王颖</w:t>
            </w:r>
          </w:p>
          <w:p w14:paraId="6CA0F13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w:t>
            </w:r>
            <w:r>
              <w:rPr>
                <w:rFonts w:ascii="仿宋" w:hAnsi="仿宋" w:eastAsia="仿宋" w:cs="仿宋"/>
                <w:color w:val="000000" w:themeColor="text1"/>
                <w:sz w:val="28"/>
                <w:szCs w:val="28"/>
                <w:highlight w:val="none"/>
                <w14:textFill>
                  <w14:solidFill>
                    <w14:schemeClr w14:val="tx1"/>
                  </w14:solidFill>
                </w14:textFill>
              </w:rPr>
              <w:t>0631-5819542</w:t>
            </w:r>
          </w:p>
        </w:tc>
      </w:tr>
      <w:tr w14:paraId="1143D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5AA9DB2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41496F2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项目情况</w:t>
            </w:r>
          </w:p>
        </w:tc>
        <w:tc>
          <w:tcPr>
            <w:tcW w:w="7169" w:type="dxa"/>
            <w:tcBorders>
              <w:top w:val="single" w:color="auto" w:sz="4" w:space="0"/>
              <w:left w:val="single" w:color="auto" w:sz="4" w:space="0"/>
              <w:bottom w:val="single" w:color="auto" w:sz="4" w:space="0"/>
            </w:tcBorders>
            <w:vAlign w:val="center"/>
          </w:tcPr>
          <w:p w14:paraId="393A6BBC">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详见“第一章 招标公告”</w:t>
            </w:r>
          </w:p>
        </w:tc>
      </w:tr>
      <w:tr w14:paraId="18C740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73AC0D8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2A906AA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资金来源及比例</w:t>
            </w:r>
          </w:p>
        </w:tc>
        <w:tc>
          <w:tcPr>
            <w:tcW w:w="7169" w:type="dxa"/>
            <w:tcBorders>
              <w:top w:val="single" w:color="auto" w:sz="4" w:space="0"/>
              <w:left w:val="single" w:color="auto" w:sz="4" w:space="0"/>
              <w:bottom w:val="single" w:color="auto" w:sz="4" w:space="0"/>
            </w:tcBorders>
            <w:vAlign w:val="center"/>
          </w:tcPr>
          <w:p w14:paraId="01579A4E">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自筹资金</w:t>
            </w:r>
            <w:r>
              <w:rPr>
                <w:rFonts w:hint="eastAsia" w:ascii="仿宋" w:hAnsi="仿宋" w:eastAsia="仿宋" w:cs="仿宋"/>
                <w:color w:val="000000" w:themeColor="text1"/>
                <w:sz w:val="28"/>
                <w:szCs w:val="28"/>
                <w:highlight w:val="none"/>
                <w14:textFill>
                  <w14:solidFill>
                    <w14:schemeClr w14:val="tx1"/>
                  </w14:solidFill>
                </w14:textFill>
              </w:rPr>
              <w:t>100%</w:t>
            </w:r>
          </w:p>
        </w:tc>
      </w:tr>
      <w:tr w14:paraId="6EC0C7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2F00A31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467DA5D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落实情况</w:t>
            </w:r>
          </w:p>
        </w:tc>
        <w:tc>
          <w:tcPr>
            <w:tcW w:w="7169" w:type="dxa"/>
            <w:tcBorders>
              <w:top w:val="single" w:color="auto" w:sz="4" w:space="0"/>
              <w:left w:val="single" w:color="auto" w:sz="4" w:space="0"/>
              <w:bottom w:val="single" w:color="auto" w:sz="4" w:space="0"/>
            </w:tcBorders>
            <w:vAlign w:val="center"/>
          </w:tcPr>
          <w:p w14:paraId="5D505B05">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已落实</w:t>
            </w:r>
          </w:p>
        </w:tc>
      </w:tr>
      <w:tr w14:paraId="28E97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4B6314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0C8DD5B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w:t>
            </w:r>
          </w:p>
          <w:p w14:paraId="384C0A9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特别提示</w:t>
            </w:r>
          </w:p>
        </w:tc>
        <w:tc>
          <w:tcPr>
            <w:tcW w:w="7169" w:type="dxa"/>
            <w:tcBorders>
              <w:top w:val="single" w:color="auto" w:sz="4" w:space="0"/>
              <w:left w:val="single" w:color="auto" w:sz="4" w:space="0"/>
              <w:bottom w:val="single" w:color="auto" w:sz="4" w:space="0"/>
            </w:tcBorders>
            <w:vAlign w:val="center"/>
          </w:tcPr>
          <w:p w14:paraId="583E550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1.登录“威海市公共资源交易网”首页右侧“交易服务一网通办系统”进行注册，取得用户名和密码（已经完成注册的投标人无须重复注册）；首次注册的投标人应及时办理安全证书（CA锁）及电子签章。</w:t>
            </w:r>
          </w:p>
          <w:p w14:paraId="6A5022FD">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1F5B2804">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2．本项目必须网上提交投标文件，</w:t>
            </w:r>
            <w:r>
              <w:rPr>
                <w:rFonts w:hint="eastAsia" w:ascii="仿宋" w:hAnsi="仿宋" w:eastAsia="仿宋" w:cs="仿宋"/>
                <w:color w:val="000000" w:themeColor="text1"/>
                <w:sz w:val="28"/>
                <w:szCs w:val="28"/>
                <w:highlight w:val="none"/>
                <w14:textFill>
                  <w14:solidFill>
                    <w14:schemeClr w14:val="tx1"/>
                  </w14:solidFill>
                </w14:textFill>
              </w:rPr>
              <w:t>参与本项目投标人应利用办理好的CA锁登录</w:t>
            </w:r>
            <w:r>
              <w:rPr>
                <w:rFonts w:hint="eastAsia" w:ascii="仿宋" w:hAnsi="仿宋" w:eastAsia="仿宋" w:cs="仿宋"/>
                <w:color w:val="000000" w:themeColor="text1"/>
                <w:spacing w:val="8"/>
                <w:kern w:val="0"/>
                <w:sz w:val="28"/>
                <w:szCs w:val="28"/>
                <w:highlight w:val="none"/>
                <w14:textFill>
                  <w14:solidFill>
                    <w14:schemeClr w14:val="tx1"/>
                  </w14:solidFill>
                </w14:textFill>
              </w:rPr>
              <w:t>国企阳光采购平台</w:t>
            </w:r>
            <w:r>
              <w:rPr>
                <w:rFonts w:hint="eastAsia" w:ascii="仿宋" w:hAnsi="仿宋" w:eastAsia="仿宋" w:cs="仿宋"/>
                <w:color w:val="000000" w:themeColor="text1"/>
                <w:sz w:val="28"/>
                <w:szCs w:val="28"/>
                <w:highlight w:val="none"/>
                <w14:textFill>
                  <w14:solidFill>
                    <w14:schemeClr w14:val="tx1"/>
                  </w14:solidFill>
                </w14:textFill>
              </w:rPr>
              <w:t>进行招标文件的获取、文件下载和网上提交投标文件，且安全证书（CA锁）在有效期内。</w:t>
            </w:r>
          </w:p>
          <w:p w14:paraId="071AEEB5">
            <w:pPr>
              <w:snapToGrid w:val="0"/>
              <w:spacing w:line="520" w:lineRule="exact"/>
              <w:ind w:right="-105" w:rightChars="-5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kern w:val="0"/>
                <w:sz w:val="28"/>
                <w:szCs w:val="28"/>
                <w:highlight w:val="none"/>
                <w14:textFill>
                  <w14:solidFill>
                    <w14:schemeClr w14:val="tx1"/>
                  </w14:solidFill>
                </w14:textFill>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2F4453A5">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4．网上提交投标文件时，登录交易平台的电脑须满足环境要求（详见新版威海市国有企业阳光采购服务平台供应商用户手册https://ggzyjy.weihai.cn/bszn/005005/20260109/eb4ba418-4b35-4f05-aa69-44fd7d8a7ffb.html）。</w:t>
            </w:r>
          </w:p>
          <w:p w14:paraId="6B49BC2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6C31A0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5C94DF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55FB689F">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7A8900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1F26488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1ABA606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资质证明文件</w:t>
            </w:r>
          </w:p>
          <w:p w14:paraId="7B12249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原件</w:t>
            </w:r>
          </w:p>
        </w:tc>
        <w:tc>
          <w:tcPr>
            <w:tcW w:w="7169" w:type="dxa"/>
            <w:tcBorders>
              <w:top w:val="single" w:color="auto" w:sz="4" w:space="0"/>
              <w:left w:val="single" w:color="auto" w:sz="4" w:space="0"/>
              <w:bottom w:val="single" w:color="auto" w:sz="4" w:space="0"/>
            </w:tcBorders>
            <w:vAlign w:val="center"/>
          </w:tcPr>
          <w:p w14:paraId="0211A8E5">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tc>
      </w:tr>
      <w:tr w14:paraId="63E77B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4F761F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1764E45">
            <w:pPr>
              <w:snapToGrid w:val="0"/>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文件份数</w:t>
            </w:r>
          </w:p>
        </w:tc>
        <w:tc>
          <w:tcPr>
            <w:tcW w:w="7169" w:type="dxa"/>
            <w:tcBorders>
              <w:top w:val="single" w:color="auto" w:sz="4" w:space="0"/>
              <w:left w:val="single" w:color="auto" w:sz="4" w:space="0"/>
              <w:bottom w:val="single" w:color="auto" w:sz="4" w:space="0"/>
            </w:tcBorders>
            <w:vAlign w:val="center"/>
          </w:tcPr>
          <w:p w14:paraId="42A58B8D">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网上按时提交电子投标文件1份</w:t>
            </w:r>
          </w:p>
        </w:tc>
      </w:tr>
      <w:tr w14:paraId="42206D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28A664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52818AB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实物样品</w:t>
            </w:r>
          </w:p>
        </w:tc>
        <w:tc>
          <w:tcPr>
            <w:tcW w:w="7169" w:type="dxa"/>
            <w:tcBorders>
              <w:top w:val="single" w:color="auto" w:sz="4" w:space="0"/>
              <w:left w:val="single" w:color="auto" w:sz="4" w:space="0"/>
              <w:bottom w:val="single" w:color="auto" w:sz="4" w:space="0"/>
            </w:tcBorders>
            <w:vAlign w:val="center"/>
          </w:tcPr>
          <w:p w14:paraId="4EB2F2F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w:t>
            </w:r>
          </w:p>
        </w:tc>
      </w:tr>
      <w:tr w14:paraId="52443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283E7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2FF1B7A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现场踏勘</w:t>
            </w:r>
          </w:p>
        </w:tc>
        <w:tc>
          <w:tcPr>
            <w:tcW w:w="7169" w:type="dxa"/>
            <w:tcBorders>
              <w:top w:val="single" w:color="auto" w:sz="4" w:space="0"/>
              <w:left w:val="single" w:color="auto" w:sz="4" w:space="0"/>
              <w:bottom w:val="single" w:color="auto" w:sz="4" w:space="0"/>
            </w:tcBorders>
            <w:vAlign w:val="center"/>
          </w:tcPr>
          <w:p w14:paraId="672003F2">
            <w:pPr>
              <w:snapToGrid w:val="0"/>
              <w:spacing w:line="520" w:lineRule="exact"/>
              <w:ind w:right="-105" w:rightChars="-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不组织</w:t>
            </w:r>
          </w:p>
        </w:tc>
      </w:tr>
      <w:tr w14:paraId="52EEAA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E523A2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38DDCF5">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投标预备会</w:t>
            </w:r>
          </w:p>
        </w:tc>
        <w:tc>
          <w:tcPr>
            <w:tcW w:w="7169" w:type="dxa"/>
            <w:tcBorders>
              <w:top w:val="single" w:color="auto" w:sz="4" w:space="0"/>
              <w:left w:val="single" w:color="auto" w:sz="4" w:space="0"/>
              <w:bottom w:val="single" w:color="auto" w:sz="4" w:space="0"/>
            </w:tcBorders>
            <w:vAlign w:val="center"/>
          </w:tcPr>
          <w:p w14:paraId="04628756">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不召开</w:t>
            </w:r>
          </w:p>
        </w:tc>
      </w:tr>
      <w:tr w14:paraId="0AF4BF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28FDF32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1664835">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投标有效期</w:t>
            </w:r>
          </w:p>
        </w:tc>
        <w:tc>
          <w:tcPr>
            <w:tcW w:w="7169" w:type="dxa"/>
            <w:tcBorders>
              <w:top w:val="single" w:color="auto" w:sz="4" w:space="0"/>
              <w:left w:val="single" w:color="auto" w:sz="4" w:space="0"/>
              <w:bottom w:val="single" w:color="auto" w:sz="4" w:space="0"/>
            </w:tcBorders>
            <w:vAlign w:val="center"/>
          </w:tcPr>
          <w:p w14:paraId="3BECEAB4">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开标之日起90天</w:t>
            </w:r>
          </w:p>
        </w:tc>
      </w:tr>
      <w:tr w14:paraId="49604F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A71CEF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2B1DA45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w:t>
            </w:r>
            <w:r>
              <w:rPr>
                <w:rFonts w:ascii="仿宋" w:hAnsi="仿宋" w:eastAsia="仿宋" w:cs="仿宋"/>
                <w:color w:val="000000" w:themeColor="text1"/>
                <w:sz w:val="28"/>
                <w:szCs w:val="28"/>
                <w:highlight w:val="none"/>
                <w14:textFill>
                  <w14:solidFill>
                    <w14:schemeClr w14:val="tx1"/>
                  </w14:solidFill>
                </w14:textFill>
              </w:rPr>
              <w:t>提交时间</w:t>
            </w:r>
            <w:r>
              <w:rPr>
                <w:rFonts w:hint="eastAsia" w:ascii="仿宋" w:hAnsi="仿宋" w:eastAsia="仿宋" w:cs="仿宋"/>
                <w:color w:val="000000" w:themeColor="text1"/>
                <w:sz w:val="28"/>
                <w:szCs w:val="28"/>
                <w:highlight w:val="none"/>
                <w14:textFill>
                  <w14:solidFill>
                    <w14:schemeClr w14:val="tx1"/>
                  </w14:solidFill>
                </w14:textFill>
              </w:rPr>
              <w:t>及地点</w:t>
            </w:r>
          </w:p>
        </w:tc>
        <w:tc>
          <w:tcPr>
            <w:tcW w:w="7169" w:type="dxa"/>
            <w:tcBorders>
              <w:top w:val="single" w:color="auto" w:sz="4" w:space="0"/>
              <w:left w:val="single" w:color="auto" w:sz="4" w:space="0"/>
              <w:bottom w:val="single" w:color="auto" w:sz="4" w:space="0"/>
            </w:tcBorders>
            <w:vAlign w:val="center"/>
          </w:tcPr>
          <w:p w14:paraId="7BDF878E">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电子投标文件提交时间：2026年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28</w:t>
            </w:r>
            <w:r>
              <w:rPr>
                <w:rFonts w:hint="eastAsia" w:ascii="仿宋" w:hAnsi="仿宋" w:eastAsia="仿宋" w:cs="仿宋"/>
                <w:color w:val="000000" w:themeColor="text1"/>
                <w:sz w:val="28"/>
                <w:szCs w:val="28"/>
                <w:highlight w:val="none"/>
                <w14:textFill>
                  <w14:solidFill>
                    <w14:schemeClr w14:val="tx1"/>
                  </w14:solidFill>
                </w14:textFill>
              </w:rPr>
              <w:t>日18时30分至2026年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时00分（以国企阳光采购平台具体显示时间为准）提交网址：https://www.whgqcg.cn/login?redirect=%2Findex</w:t>
            </w:r>
          </w:p>
        </w:tc>
      </w:tr>
      <w:tr w14:paraId="395692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0EC8078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2AD62A9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w:t>
            </w:r>
            <w:r>
              <w:rPr>
                <w:rFonts w:ascii="仿宋" w:hAnsi="仿宋" w:eastAsia="仿宋" w:cs="仿宋"/>
                <w:color w:val="000000" w:themeColor="text1"/>
                <w:sz w:val="28"/>
                <w:szCs w:val="28"/>
                <w:highlight w:val="none"/>
                <w14:textFill>
                  <w14:solidFill>
                    <w14:schemeClr w14:val="tx1"/>
                  </w14:solidFill>
                </w14:textFill>
              </w:rPr>
              <w:t>时间</w:t>
            </w:r>
          </w:p>
        </w:tc>
        <w:tc>
          <w:tcPr>
            <w:tcW w:w="7169" w:type="dxa"/>
            <w:tcBorders>
              <w:top w:val="single" w:color="auto" w:sz="4" w:space="0"/>
              <w:left w:val="single" w:color="auto" w:sz="4" w:space="0"/>
              <w:bottom w:val="single" w:color="auto" w:sz="4" w:space="0"/>
            </w:tcBorders>
            <w:vAlign w:val="center"/>
          </w:tcPr>
          <w:p w14:paraId="752C236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时00分</w:t>
            </w:r>
          </w:p>
        </w:tc>
      </w:tr>
      <w:tr w14:paraId="040AA3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494FD25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1644FC38">
            <w:pPr>
              <w:snapToGrid w:val="0"/>
              <w:spacing w:line="520" w:lineRule="exact"/>
              <w:ind w:right="-105" w:rightChars="-5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w:t>
            </w:r>
            <w:r>
              <w:rPr>
                <w:rFonts w:ascii="仿宋" w:hAnsi="仿宋" w:eastAsia="仿宋" w:cs="仿宋"/>
                <w:color w:val="000000" w:themeColor="text1"/>
                <w:sz w:val="28"/>
                <w:szCs w:val="28"/>
                <w:highlight w:val="none"/>
                <w14:textFill>
                  <w14:solidFill>
                    <w14:schemeClr w14:val="tx1"/>
                  </w14:solidFill>
                </w14:textFill>
              </w:rPr>
              <w:t>地点</w:t>
            </w:r>
          </w:p>
        </w:tc>
        <w:tc>
          <w:tcPr>
            <w:tcW w:w="7169" w:type="dxa"/>
            <w:tcBorders>
              <w:top w:val="single" w:color="auto" w:sz="4" w:space="0"/>
              <w:left w:val="single" w:color="auto" w:sz="4" w:space="0"/>
              <w:bottom w:val="single" w:color="auto" w:sz="4" w:space="0"/>
            </w:tcBorders>
            <w:vAlign w:val="center"/>
          </w:tcPr>
          <w:p w14:paraId="6F8CB50D">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详见“第一章 招标公告”</w:t>
            </w:r>
          </w:p>
        </w:tc>
      </w:tr>
      <w:tr w14:paraId="2179F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724599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388E8D5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开标方式</w:t>
            </w:r>
          </w:p>
        </w:tc>
        <w:tc>
          <w:tcPr>
            <w:tcW w:w="7169" w:type="dxa"/>
            <w:tcBorders>
              <w:top w:val="single" w:color="auto" w:sz="4" w:space="0"/>
              <w:left w:val="single" w:color="auto" w:sz="4" w:space="0"/>
              <w:bottom w:val="single" w:color="auto" w:sz="4" w:space="0"/>
            </w:tcBorders>
            <w:vAlign w:val="center"/>
          </w:tcPr>
          <w:p w14:paraId="4FD10A0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投标人无需</w:t>
            </w:r>
            <w:r>
              <w:rPr>
                <w:rFonts w:ascii="仿宋" w:hAnsi="仿宋" w:eastAsia="仿宋" w:cs="仿宋"/>
                <w:color w:val="000000" w:themeColor="text1"/>
                <w:sz w:val="28"/>
                <w:szCs w:val="28"/>
                <w:highlight w:val="none"/>
                <w14:textFill>
                  <w14:solidFill>
                    <w14:schemeClr w14:val="tx1"/>
                  </w14:solidFill>
                </w14:textFill>
              </w:rPr>
              <w:t>到现场参与开标，但</w:t>
            </w:r>
            <w:r>
              <w:rPr>
                <w:rFonts w:hint="eastAsia" w:ascii="仿宋" w:hAnsi="仿宋" w:eastAsia="仿宋" w:cs="仿宋"/>
                <w:color w:val="000000" w:themeColor="text1"/>
                <w:sz w:val="28"/>
                <w:szCs w:val="28"/>
                <w:highlight w:val="none"/>
                <w14:textFill>
                  <w14:solidFill>
                    <w14:schemeClr w14:val="tx1"/>
                  </w14:solidFill>
                </w14:textFill>
              </w:rPr>
              <w:t>开、评标</w:t>
            </w:r>
            <w:r>
              <w:rPr>
                <w:rFonts w:ascii="仿宋" w:hAnsi="仿宋" w:eastAsia="仿宋" w:cs="仿宋"/>
                <w:color w:val="000000" w:themeColor="text1"/>
                <w:sz w:val="28"/>
                <w:szCs w:val="28"/>
                <w:highlight w:val="none"/>
                <w14:textFill>
                  <w14:solidFill>
                    <w14:schemeClr w14:val="tx1"/>
                  </w14:solidFill>
                </w14:textFill>
              </w:rPr>
              <w:t>期间需实时关注交易系统相关通知，且被授权人的联络方式应保持畅通</w:t>
            </w:r>
            <w:r>
              <w:rPr>
                <w:rFonts w:hint="eastAsia" w:ascii="仿宋" w:hAnsi="仿宋" w:eastAsia="仿宋" w:cs="仿宋"/>
                <w:color w:val="000000" w:themeColor="text1"/>
                <w:sz w:val="28"/>
                <w:szCs w:val="28"/>
                <w:highlight w:val="none"/>
                <w14:textFill>
                  <w14:solidFill>
                    <w14:schemeClr w14:val="tx1"/>
                  </w14:solidFill>
                </w14:textFill>
              </w:rPr>
              <w:t>。</w:t>
            </w:r>
          </w:p>
        </w:tc>
      </w:tr>
      <w:tr w14:paraId="37A4C9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5E684B4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21CC7F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开标程序</w:t>
            </w:r>
          </w:p>
        </w:tc>
        <w:tc>
          <w:tcPr>
            <w:tcW w:w="7169" w:type="dxa"/>
            <w:tcBorders>
              <w:top w:val="single" w:color="auto" w:sz="4" w:space="0"/>
              <w:left w:val="single" w:color="auto" w:sz="4" w:space="0"/>
              <w:bottom w:val="single" w:color="auto" w:sz="4" w:space="0"/>
            </w:tcBorders>
            <w:vAlign w:val="center"/>
          </w:tcPr>
          <w:p w14:paraId="052F710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签到时间：递交投标文件截止时间前完成</w:t>
            </w:r>
          </w:p>
          <w:p w14:paraId="080EB79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解密时间：开始解密后15分钟内完成</w:t>
            </w:r>
          </w:p>
        </w:tc>
      </w:tr>
      <w:tr w14:paraId="4DC0A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47CE85A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58EB05D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资格审查方式</w:t>
            </w:r>
          </w:p>
        </w:tc>
        <w:tc>
          <w:tcPr>
            <w:tcW w:w="7169" w:type="dxa"/>
            <w:tcBorders>
              <w:top w:val="single" w:color="auto" w:sz="4" w:space="0"/>
              <w:left w:val="single" w:color="auto" w:sz="4" w:space="0"/>
              <w:bottom w:val="single" w:color="auto" w:sz="4" w:space="0"/>
            </w:tcBorders>
            <w:vAlign w:val="center"/>
          </w:tcPr>
          <w:p w14:paraId="4B4C6B6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资格后审</w:t>
            </w:r>
          </w:p>
        </w:tc>
      </w:tr>
      <w:tr w14:paraId="7F2F9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63A1C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73423B9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评审</w:t>
            </w:r>
            <w:r>
              <w:rPr>
                <w:rFonts w:ascii="仿宋" w:hAnsi="仿宋" w:eastAsia="仿宋" w:cs="仿宋"/>
                <w:color w:val="000000" w:themeColor="text1"/>
                <w:sz w:val="28"/>
                <w:szCs w:val="28"/>
                <w:highlight w:val="none"/>
                <w14:textFill>
                  <w14:solidFill>
                    <w14:schemeClr w14:val="tx1"/>
                  </w14:solidFill>
                </w14:textFill>
              </w:rPr>
              <w:t>办法</w:t>
            </w:r>
          </w:p>
        </w:tc>
        <w:tc>
          <w:tcPr>
            <w:tcW w:w="7169" w:type="dxa"/>
            <w:tcBorders>
              <w:top w:val="single" w:color="auto" w:sz="4" w:space="0"/>
              <w:left w:val="single" w:color="auto" w:sz="4" w:space="0"/>
              <w:bottom w:val="single" w:color="auto" w:sz="4" w:space="0"/>
            </w:tcBorders>
            <w:vAlign w:val="center"/>
          </w:tcPr>
          <w:p w14:paraId="4EF3EF4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综合评分法</w:t>
            </w:r>
          </w:p>
        </w:tc>
      </w:tr>
      <w:tr w14:paraId="3A566C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F3EF4E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0D46405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联合体报价</w:t>
            </w:r>
          </w:p>
        </w:tc>
        <w:tc>
          <w:tcPr>
            <w:tcW w:w="7169" w:type="dxa"/>
            <w:tcBorders>
              <w:top w:val="single" w:color="auto" w:sz="4" w:space="0"/>
              <w:left w:val="single" w:color="auto" w:sz="4" w:space="0"/>
              <w:bottom w:val="single" w:color="auto" w:sz="4" w:space="0"/>
            </w:tcBorders>
            <w:vAlign w:val="center"/>
          </w:tcPr>
          <w:p w14:paraId="5B1E740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不允许</w:t>
            </w:r>
          </w:p>
        </w:tc>
      </w:tr>
      <w:tr w14:paraId="1191A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209A395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5796922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分（转）包</w:t>
            </w:r>
          </w:p>
        </w:tc>
        <w:tc>
          <w:tcPr>
            <w:tcW w:w="7169" w:type="dxa"/>
            <w:tcBorders>
              <w:top w:val="single" w:color="auto" w:sz="4" w:space="0"/>
              <w:left w:val="single" w:color="auto" w:sz="4" w:space="0"/>
              <w:bottom w:val="single" w:color="auto" w:sz="4" w:space="0"/>
            </w:tcBorders>
            <w:vAlign w:val="center"/>
          </w:tcPr>
          <w:p w14:paraId="4671A9F3">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不允许</w:t>
            </w:r>
          </w:p>
        </w:tc>
      </w:tr>
      <w:tr w14:paraId="1BED38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1C22F4C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0415F6C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保证金</w:t>
            </w:r>
          </w:p>
        </w:tc>
        <w:tc>
          <w:tcPr>
            <w:tcW w:w="7169" w:type="dxa"/>
            <w:tcBorders>
              <w:top w:val="single" w:color="auto" w:sz="4" w:space="0"/>
              <w:left w:val="single" w:color="auto" w:sz="4" w:space="0"/>
              <w:bottom w:val="single" w:color="auto" w:sz="4" w:space="0"/>
            </w:tcBorders>
            <w:vAlign w:val="center"/>
          </w:tcPr>
          <w:p w14:paraId="59A8DA6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18" w:name="_Hlk58068062"/>
            <w:r>
              <w:rPr>
                <w:rFonts w:hint="eastAsia" w:ascii="仿宋" w:hAnsi="仿宋" w:eastAsia="仿宋" w:cs="仿宋"/>
                <w:color w:val="000000" w:themeColor="text1"/>
                <w:sz w:val="28"/>
                <w:szCs w:val="28"/>
                <w:highlight w:val="none"/>
                <w14:textFill>
                  <w14:solidFill>
                    <w14:schemeClr w14:val="tx1"/>
                  </w14:solidFill>
                </w14:textFill>
              </w:rPr>
              <w:t>1.</w:t>
            </w:r>
            <w:bookmarkStart w:id="19" w:name="_Hlk191971653"/>
            <w:r>
              <w:rPr>
                <w:rFonts w:hint="eastAsia" w:ascii="仿宋" w:hAnsi="仿宋" w:eastAsia="仿宋" w:cs="仿宋"/>
                <w:color w:val="000000" w:themeColor="text1"/>
                <w:sz w:val="28"/>
                <w:szCs w:val="28"/>
                <w:highlight w:val="none"/>
                <w14:textFill>
                  <w14:solidFill>
                    <w14:schemeClr w14:val="tx1"/>
                  </w14:solidFill>
                </w14:textFill>
              </w:rPr>
              <w:t>本项目投标</w:t>
            </w:r>
            <w:r>
              <w:rPr>
                <w:rFonts w:ascii="仿宋" w:hAnsi="仿宋" w:eastAsia="仿宋" w:cs="仿宋"/>
                <w:color w:val="000000" w:themeColor="text1"/>
                <w:sz w:val="28"/>
                <w:szCs w:val="28"/>
                <w:highlight w:val="none"/>
                <w14:textFill>
                  <w14:solidFill>
                    <w14:schemeClr w14:val="tx1"/>
                  </w14:solidFill>
                </w14:textFill>
              </w:rPr>
              <w:t>保证金</w:t>
            </w:r>
            <w:r>
              <w:rPr>
                <w:rFonts w:hint="eastAsia" w:ascii="仿宋" w:hAnsi="仿宋" w:eastAsia="仿宋" w:cs="仿宋"/>
                <w:color w:val="000000" w:themeColor="text1"/>
                <w:sz w:val="28"/>
                <w:szCs w:val="28"/>
                <w:highlight w:val="none"/>
                <w14:textFill>
                  <w14:solidFill>
                    <w14:schemeClr w14:val="tx1"/>
                  </w14:solidFill>
                </w14:textFill>
              </w:rPr>
              <w:t>：人民币叁仟元整。</w:t>
            </w:r>
          </w:p>
          <w:bookmarkEnd w:id="19"/>
          <w:p w14:paraId="3DCF7E68">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Start w:id="20" w:name="_Hlk191971666"/>
            <w:r>
              <w:rPr>
                <w:rFonts w:hint="eastAsia" w:ascii="仿宋" w:hAnsi="仿宋" w:eastAsia="仿宋" w:cs="仿宋"/>
                <w:color w:val="000000" w:themeColor="text1"/>
                <w:sz w:val="28"/>
                <w:szCs w:val="28"/>
                <w:highlight w:val="none"/>
                <w14:textFill>
                  <w14:solidFill>
                    <w14:schemeClr w14:val="tx1"/>
                  </w14:solidFill>
                </w14:textFill>
              </w:rPr>
              <w:t>交纳截止时间：同电子投标文件提交截止时间。</w:t>
            </w:r>
            <w:bookmarkEnd w:id="20"/>
          </w:p>
          <w:p w14:paraId="5C311F37">
            <w:pPr>
              <w:snapToGrid w:val="0"/>
              <w:spacing w:line="520" w:lineRule="exact"/>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63876D1A">
            <w:pPr>
              <w:snapToGrid w:val="0"/>
              <w:spacing w:line="520" w:lineRule="exact"/>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5D715C6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为确保投标工作有序进行，投标保证金应当在提交投标文件截止时间前（以到账时间为准）到达</w:t>
            </w:r>
            <w:r>
              <w:rPr>
                <w:rFonts w:hint="eastAsia" w:ascii="仿宋" w:hAnsi="仿宋" w:eastAsia="仿宋" w:cs="仿宋"/>
                <w:b/>
                <w:bCs/>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60F2D314">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8"/>
          </w:p>
          <w:p w14:paraId="5E98832D">
            <w:pPr>
              <w:snapToGrid w:val="0"/>
              <w:spacing w:line="520" w:lineRule="exact"/>
              <w:jc w:val="left"/>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745BF9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691069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34B6AC7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履约保证金</w:t>
            </w:r>
          </w:p>
        </w:tc>
        <w:tc>
          <w:tcPr>
            <w:tcW w:w="7169" w:type="dxa"/>
            <w:tcBorders>
              <w:top w:val="single" w:color="auto" w:sz="4" w:space="0"/>
              <w:left w:val="single" w:color="auto" w:sz="4" w:space="0"/>
              <w:bottom w:val="single" w:color="auto" w:sz="4" w:space="0"/>
            </w:tcBorders>
            <w:vAlign w:val="center"/>
          </w:tcPr>
          <w:p w14:paraId="5F023FF1">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本项目不收取履约保证金</w:t>
            </w:r>
          </w:p>
        </w:tc>
      </w:tr>
      <w:tr w14:paraId="77EE56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076DAB1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54A06C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付款方式</w:t>
            </w:r>
          </w:p>
        </w:tc>
        <w:tc>
          <w:tcPr>
            <w:tcW w:w="7169" w:type="dxa"/>
            <w:tcBorders>
              <w:top w:val="single" w:color="auto" w:sz="4" w:space="0"/>
              <w:left w:val="single" w:color="auto" w:sz="4" w:space="0"/>
              <w:bottom w:val="single" w:color="auto" w:sz="4" w:space="0"/>
            </w:tcBorders>
            <w:vAlign w:val="center"/>
          </w:tcPr>
          <w:p w14:paraId="53F1A25B">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详见合同范本</w:t>
            </w:r>
          </w:p>
        </w:tc>
      </w:tr>
      <w:tr w14:paraId="0C576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0D6BC88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7AF8728D">
            <w:pPr>
              <w:spacing w:line="520" w:lineRule="exact"/>
              <w:jc w:val="center"/>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ascii="仿宋" w:hAnsi="仿宋" w:eastAsia="仿宋" w:cs="仿宋"/>
                <w:bCs/>
                <w:color w:val="000000" w:themeColor="text1"/>
                <w:spacing w:val="8"/>
                <w:kern w:val="0"/>
                <w:sz w:val="28"/>
                <w:szCs w:val="28"/>
                <w:highlight w:val="none"/>
                <w14:textFill>
                  <w14:solidFill>
                    <w14:schemeClr w14:val="tx1"/>
                  </w14:solidFill>
                </w14:textFill>
              </w:rPr>
              <w:t>招标控制价</w:t>
            </w:r>
          </w:p>
        </w:tc>
        <w:tc>
          <w:tcPr>
            <w:tcW w:w="7169" w:type="dxa"/>
            <w:tcBorders>
              <w:top w:val="single" w:color="auto" w:sz="4" w:space="0"/>
              <w:left w:val="single" w:color="auto" w:sz="4" w:space="0"/>
              <w:bottom w:val="single" w:color="auto" w:sz="4" w:space="0"/>
            </w:tcBorders>
            <w:vAlign w:val="center"/>
          </w:tcPr>
          <w:p w14:paraId="321B3A31">
            <w:pPr>
              <w:spacing w:line="520" w:lineRule="exact"/>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招标控制价：</w:t>
            </w:r>
          </w:p>
          <w:p w14:paraId="0D6665D7">
            <w:pPr>
              <w:spacing w:line="520" w:lineRule="exact"/>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零配件加价率：</w:t>
            </w:r>
            <w:r>
              <w:rPr>
                <w:rFonts w:hint="eastAsia" w:ascii="仿宋" w:hAnsi="仿宋" w:eastAsia="仿宋" w:cs="宋体"/>
                <w:b/>
                <w:bCs/>
                <w:color w:val="000000" w:themeColor="text1"/>
                <w:sz w:val="28"/>
                <w:szCs w:val="28"/>
                <w:highlight w:val="none"/>
                <w:u w:val="single"/>
                <w14:textFill>
                  <w14:solidFill>
                    <w14:schemeClr w14:val="tx1"/>
                  </w14:solidFill>
                </w14:textFill>
              </w:rPr>
              <w:t>6</w:t>
            </w:r>
            <w:r>
              <w:rPr>
                <w:rFonts w:hint="eastAsia" w:ascii="仿宋" w:hAnsi="仿宋" w:eastAsia="仿宋" w:cs="宋体"/>
                <w:b/>
                <w:bCs/>
                <w:color w:val="000000" w:themeColor="text1"/>
                <w:sz w:val="28"/>
                <w:szCs w:val="28"/>
                <w:highlight w:val="none"/>
                <w14:textFill>
                  <w14:solidFill>
                    <w14:schemeClr w14:val="tx1"/>
                  </w14:solidFill>
                </w14:textFill>
              </w:rPr>
              <w:t>%；工时费：</w:t>
            </w:r>
            <w:r>
              <w:rPr>
                <w:rFonts w:hint="eastAsia" w:ascii="仿宋" w:hAnsi="仿宋" w:eastAsia="仿宋" w:cs="宋体"/>
                <w:b/>
                <w:bCs/>
                <w:color w:val="000000" w:themeColor="text1"/>
                <w:sz w:val="28"/>
                <w:szCs w:val="28"/>
                <w:highlight w:val="none"/>
                <w:u w:val="single"/>
                <w14:textFill>
                  <w14:solidFill>
                    <w14:schemeClr w14:val="tx1"/>
                  </w14:solidFill>
                </w14:textFill>
              </w:rPr>
              <w:t>5</w:t>
            </w:r>
            <w:r>
              <w:rPr>
                <w:rFonts w:hint="eastAsia" w:ascii="仿宋" w:hAnsi="仿宋" w:eastAsia="仿宋" w:cs="宋体"/>
                <w:b/>
                <w:bCs/>
                <w:color w:val="000000" w:themeColor="text1"/>
                <w:sz w:val="28"/>
                <w:szCs w:val="28"/>
                <w:highlight w:val="none"/>
                <w14:textFill>
                  <w14:solidFill>
                    <w14:schemeClr w14:val="tx1"/>
                  </w14:solidFill>
                </w14:textFill>
              </w:rPr>
              <w:t>元/小时。</w:t>
            </w:r>
          </w:p>
          <w:p w14:paraId="284F7C11">
            <w:pPr>
              <w:spacing w:line="520" w:lineRule="exac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投标报价不得超过招标控制价，否则报价无效。</w:t>
            </w:r>
          </w:p>
        </w:tc>
      </w:tr>
      <w:tr w14:paraId="1DD82F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0F2E729D">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03EFB6F2">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w:t>
            </w:r>
          </w:p>
        </w:tc>
        <w:tc>
          <w:tcPr>
            <w:tcW w:w="7169" w:type="dxa"/>
            <w:tcBorders>
              <w:top w:val="single" w:color="auto" w:sz="4" w:space="0"/>
              <w:left w:val="single" w:color="auto" w:sz="4" w:space="0"/>
              <w:bottom w:val="single" w:color="auto" w:sz="4" w:space="0"/>
            </w:tcBorders>
            <w:vAlign w:val="center"/>
          </w:tcPr>
          <w:p w14:paraId="1E4A2773">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本项目按</w:t>
            </w:r>
            <w:r>
              <w:rPr>
                <w:rFonts w:hint="eastAsia" w:ascii="仿宋" w:hAnsi="仿宋" w:eastAsia="仿宋" w:cs="仿宋"/>
                <w:b/>
                <w:bCs/>
                <w:color w:val="000000" w:themeColor="text1"/>
                <w:sz w:val="28"/>
                <w:szCs w:val="28"/>
                <w:highlight w:val="none"/>
                <w14:textFill>
                  <w14:solidFill>
                    <w14:schemeClr w14:val="tx1"/>
                  </w14:solidFill>
                </w14:textFill>
              </w:rPr>
              <w:t>服务类</w:t>
            </w:r>
            <w:r>
              <w:rPr>
                <w:rFonts w:hint="eastAsia" w:ascii="仿宋" w:hAnsi="仿宋" w:eastAsia="仿宋" w:cs="仿宋"/>
                <w:color w:val="000000" w:themeColor="text1"/>
                <w:sz w:val="28"/>
                <w:szCs w:val="28"/>
                <w:highlight w:val="none"/>
                <w14:textFill>
                  <w14:solidFill>
                    <w14:schemeClr w14:val="tx1"/>
                  </w14:solidFill>
                </w14:textFill>
              </w:rPr>
              <w:t>以公开招标方式实施采购。</w:t>
            </w:r>
          </w:p>
        </w:tc>
      </w:tr>
      <w:tr w14:paraId="65E42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restart"/>
            <w:tcBorders>
              <w:top w:val="single" w:color="auto" w:sz="4" w:space="0"/>
              <w:right w:val="single" w:color="auto" w:sz="4" w:space="0"/>
            </w:tcBorders>
            <w:vAlign w:val="center"/>
          </w:tcPr>
          <w:p w14:paraId="09AFDC0B">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3A99476C">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代理服务费</w:t>
            </w:r>
          </w:p>
        </w:tc>
        <w:tc>
          <w:tcPr>
            <w:tcW w:w="7169" w:type="dxa"/>
            <w:tcBorders>
              <w:top w:val="single" w:color="auto" w:sz="4" w:space="0"/>
              <w:left w:val="single" w:color="auto" w:sz="4" w:space="0"/>
              <w:bottom w:val="single" w:color="auto" w:sz="4" w:space="0"/>
            </w:tcBorders>
            <w:vAlign w:val="center"/>
          </w:tcPr>
          <w:p w14:paraId="2555C145">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本招标项目的代理服务费：人民币2250.00元，由中标单位支付。此费用包含在投标报价中，招标人不再另行计价。</w:t>
            </w:r>
          </w:p>
        </w:tc>
      </w:tr>
      <w:tr w14:paraId="713884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continue"/>
            <w:tcBorders>
              <w:right w:val="single" w:color="auto" w:sz="4" w:space="0"/>
            </w:tcBorders>
            <w:vAlign w:val="center"/>
          </w:tcPr>
          <w:p w14:paraId="7DED443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125F9514">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w:t>
            </w:r>
          </w:p>
        </w:tc>
        <w:tc>
          <w:tcPr>
            <w:tcW w:w="7169" w:type="dxa"/>
            <w:tcBorders>
              <w:top w:val="single" w:color="auto" w:sz="4" w:space="0"/>
              <w:left w:val="single" w:color="auto" w:sz="4" w:space="0"/>
              <w:bottom w:val="single" w:color="auto" w:sz="4" w:space="0"/>
            </w:tcBorders>
            <w:vAlign w:val="center"/>
          </w:tcPr>
          <w:p w14:paraId="77E6EDAA">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专家评审费由中标单位交纳，按实收取。</w:t>
            </w:r>
          </w:p>
        </w:tc>
      </w:tr>
      <w:tr w14:paraId="532E5B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2051313A">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65DA348B">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是否委托定标</w:t>
            </w:r>
          </w:p>
        </w:tc>
        <w:tc>
          <w:tcPr>
            <w:tcW w:w="7169" w:type="dxa"/>
            <w:tcBorders>
              <w:top w:val="single" w:color="auto" w:sz="4" w:space="0"/>
              <w:left w:val="single" w:color="auto" w:sz="4" w:space="0"/>
              <w:bottom w:val="single" w:color="auto" w:sz="4" w:space="0"/>
            </w:tcBorders>
            <w:vAlign w:val="center"/>
          </w:tcPr>
          <w:p w14:paraId="7F1E945B">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w:t>
            </w:r>
          </w:p>
        </w:tc>
      </w:tr>
      <w:tr w14:paraId="72A9F5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34761B85">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w:t>
            </w:r>
          </w:p>
        </w:tc>
        <w:tc>
          <w:tcPr>
            <w:tcW w:w="2181" w:type="dxa"/>
            <w:tcBorders>
              <w:top w:val="single" w:color="auto" w:sz="4" w:space="0"/>
              <w:left w:val="single" w:color="auto" w:sz="4" w:space="0"/>
              <w:bottom w:val="single" w:color="auto" w:sz="4" w:space="0"/>
              <w:right w:val="single" w:color="auto" w:sz="4" w:space="0"/>
            </w:tcBorders>
            <w:vAlign w:val="center"/>
          </w:tcPr>
          <w:p w14:paraId="320A9CA0">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投诉电话</w:t>
            </w:r>
          </w:p>
        </w:tc>
        <w:tc>
          <w:tcPr>
            <w:tcW w:w="7169" w:type="dxa"/>
            <w:tcBorders>
              <w:top w:val="single" w:color="auto" w:sz="4" w:space="0"/>
              <w:left w:val="single" w:color="auto" w:sz="4" w:space="0"/>
              <w:bottom w:val="single" w:color="auto" w:sz="4" w:space="0"/>
            </w:tcBorders>
            <w:vAlign w:val="center"/>
          </w:tcPr>
          <w:p w14:paraId="5C2781C3">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0631-5185009</w:t>
            </w:r>
          </w:p>
        </w:tc>
      </w:tr>
    </w:tbl>
    <w:p w14:paraId="5AA8385D">
      <w:pPr>
        <w:pStyle w:val="26"/>
        <w:rPr>
          <w:rFonts w:hint="eastAsia" w:ascii="仿宋" w:hAnsi="仿宋" w:eastAsia="仿宋"/>
          <w:color w:val="000000" w:themeColor="text1"/>
          <w:highlight w:val="none"/>
          <w14:textFill>
            <w14:solidFill>
              <w14:schemeClr w14:val="tx1"/>
            </w14:solidFill>
          </w14:textFill>
        </w:rPr>
      </w:pPr>
      <w:bookmarkStart w:id="21" w:name="_Hlk191971690"/>
      <w:r>
        <w:rPr>
          <w:rFonts w:hint="eastAsia" w:ascii="仿宋" w:hAnsi="仿宋" w:eastAsia="仿宋"/>
          <w:color w:val="000000" w:themeColor="text1"/>
          <w:highlight w:val="none"/>
          <w14:textFill>
            <w14:solidFill>
              <w14:schemeClr w14:val="tx1"/>
            </w14:solidFill>
          </w14:textFill>
        </w:rPr>
        <w:br w:type="page"/>
      </w:r>
    </w:p>
    <w:p w14:paraId="02873928">
      <w:pPr>
        <w:spacing w:line="560" w:lineRule="exact"/>
        <w:ind w:firstLine="643" w:firstLineChars="201"/>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《实质性条款一览表》</w:t>
      </w:r>
    </w:p>
    <w:p w14:paraId="18A86031">
      <w:pPr>
        <w:snapToGrid w:val="0"/>
        <w:ind w:firstLine="56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6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77C6A3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0E7EF52C">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bookmarkStart w:id="22" w:name="_Hlk207628854"/>
            <w:r>
              <w:rPr>
                <w:rFonts w:hint="eastAsia" w:ascii="仿宋" w:hAnsi="仿宋" w:eastAsia="仿宋" w:cs="仿宋"/>
                <w:color w:val="000000" w:themeColor="text1"/>
                <w:sz w:val="28"/>
                <w:szCs w:val="28"/>
                <w:highlight w:val="none"/>
                <w14:textFill>
                  <w14:solidFill>
                    <w14:schemeClr w14:val="tx1"/>
                  </w14:solidFill>
                </w14:textFill>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37905A66">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7130" w:type="dxa"/>
            <w:tcBorders>
              <w:top w:val="single" w:color="auto" w:sz="4" w:space="0"/>
              <w:left w:val="single" w:color="auto" w:sz="4" w:space="0"/>
              <w:bottom w:val="single" w:color="auto" w:sz="4" w:space="0"/>
            </w:tcBorders>
            <w:vAlign w:val="center"/>
          </w:tcPr>
          <w:p w14:paraId="37E8C47C">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158F5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A6F2F9F">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1692" w:type="dxa"/>
            <w:tcBorders>
              <w:top w:val="single" w:color="auto" w:sz="4" w:space="0"/>
              <w:left w:val="single" w:color="auto" w:sz="4" w:space="0"/>
              <w:bottom w:val="single" w:color="auto" w:sz="4" w:space="0"/>
              <w:right w:val="single" w:color="auto" w:sz="4" w:space="0"/>
            </w:tcBorders>
            <w:vAlign w:val="center"/>
          </w:tcPr>
          <w:p w14:paraId="3682AFD1">
            <w:pPr>
              <w:spacing w:line="5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资格性审查</w:t>
            </w:r>
          </w:p>
        </w:tc>
        <w:tc>
          <w:tcPr>
            <w:tcW w:w="7130" w:type="dxa"/>
            <w:tcBorders>
              <w:top w:val="single" w:color="auto" w:sz="4" w:space="0"/>
              <w:left w:val="single" w:color="auto" w:sz="4" w:space="0"/>
              <w:bottom w:val="single" w:color="auto" w:sz="4" w:space="0"/>
            </w:tcBorders>
          </w:tcPr>
          <w:p w14:paraId="4E9FC296">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23" w:name="_Hlk58066797"/>
            <w:r>
              <w:rPr>
                <w:rFonts w:hint="eastAsia" w:ascii="仿宋" w:hAnsi="仿宋" w:eastAsia="仿宋" w:cs="仿宋"/>
                <w:color w:val="000000" w:themeColor="text1"/>
                <w:sz w:val="28"/>
                <w:szCs w:val="28"/>
                <w:highlight w:val="none"/>
                <w14:textFill>
                  <w14:solidFill>
                    <w14:schemeClr w14:val="tx1"/>
                  </w14:solidFill>
                </w14:textFill>
              </w:rPr>
              <w:t xml:space="preserve">1.投标人有效的营业执照扫描件（分公司参与投标的，须提供总公司授权）； </w:t>
            </w:r>
          </w:p>
          <w:p w14:paraId="396ACF7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Start w:id="24" w:name="_Hlk229219288"/>
            <w:r>
              <w:rPr>
                <w:rFonts w:hint="eastAsia" w:ascii="仿宋" w:hAnsi="仿宋" w:eastAsia="仿宋" w:cs="仿宋"/>
                <w:color w:val="000000" w:themeColor="text1"/>
                <w:spacing w:val="8"/>
                <w:kern w:val="0"/>
                <w:sz w:val="28"/>
                <w:szCs w:val="28"/>
                <w:highlight w:val="none"/>
                <w14:textFill>
                  <w14:solidFill>
                    <w14:schemeClr w14:val="tx1"/>
                  </w14:solidFill>
                </w14:textFill>
              </w:rPr>
              <w:t>有效的《中华人民共和国道路运输经营许可证》扫描件，或《机动车维修经营备案表》扫描件</w:t>
            </w:r>
            <w:bookmarkEnd w:id="24"/>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61F8D04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3.法定代表人身份证明、法定代表人身份证扫描件；</w:t>
            </w:r>
          </w:p>
          <w:p w14:paraId="215B2131">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法定代表人</w:t>
            </w:r>
            <w:r>
              <w:rPr>
                <w:rFonts w:ascii="仿宋" w:hAnsi="仿宋" w:eastAsia="仿宋" w:cs="仿宋"/>
                <w:color w:val="000000" w:themeColor="text1"/>
                <w:sz w:val="28"/>
                <w:szCs w:val="28"/>
                <w:highlight w:val="none"/>
                <w14:textFill>
                  <w14:solidFill>
                    <w14:schemeClr w14:val="tx1"/>
                  </w14:solidFill>
                </w14:textFill>
              </w:rPr>
              <w:t>授权委托书、被授权人身份证扫描件</w:t>
            </w:r>
            <w:r>
              <w:rPr>
                <w:rFonts w:hint="eastAsia" w:ascii="仿宋" w:hAnsi="仿宋" w:eastAsia="仿宋" w:cs="仿宋"/>
                <w:color w:val="000000" w:themeColor="text1"/>
                <w:sz w:val="28"/>
                <w:szCs w:val="28"/>
                <w:highlight w:val="none"/>
                <w14:textFill>
                  <w14:solidFill>
                    <w14:schemeClr w14:val="tx1"/>
                  </w14:solidFill>
                </w14:textFill>
              </w:rPr>
              <w:t>；</w:t>
            </w:r>
          </w:p>
          <w:p w14:paraId="40150FC5">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投标人信用承诺书；</w:t>
            </w:r>
          </w:p>
          <w:p w14:paraId="030AD08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投标人参与投标的声明函；</w:t>
            </w:r>
          </w:p>
          <w:p w14:paraId="50EED4AF">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75623143">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8.投标人、法定代表人、委托代理人未被最高法院（查询网址：http://zxgk.court.gov.cn/shixin/）列入失信被执行人。</w:t>
            </w:r>
            <w:r>
              <w:rPr>
                <w:rFonts w:ascii="仿宋" w:hAnsi="仿宋" w:eastAsia="仿宋" w:cs="仿宋"/>
                <w:color w:val="000000" w:themeColor="text1"/>
                <w:sz w:val="28"/>
                <w:szCs w:val="28"/>
                <w:highlight w:val="none"/>
                <w14:textFill>
                  <w14:solidFill>
                    <w14:schemeClr w14:val="tx1"/>
                  </w14:solidFill>
                </w14:textFill>
              </w:rPr>
              <w:t>投标文件附通过网站查询信息记录，包含投标人</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法定代表人、委托代理人失信被执行人情况网页截图</w:t>
            </w:r>
            <w:r>
              <w:rPr>
                <w:rFonts w:hint="eastAsia" w:ascii="仿宋" w:hAnsi="仿宋" w:eastAsia="仿宋" w:cs="仿宋"/>
                <w:color w:val="000000" w:themeColor="text1"/>
                <w:sz w:val="28"/>
                <w:szCs w:val="28"/>
                <w:highlight w:val="none"/>
                <w14:textFill>
                  <w14:solidFill>
                    <w14:schemeClr w14:val="tx1"/>
                  </w14:solidFill>
                </w14:textFill>
              </w:rPr>
              <w:t>（省份为全部）；</w:t>
            </w:r>
          </w:p>
          <w:p w14:paraId="5308D990">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投标人近一年在“信用中国”或“信用中国（山东）”无严重失信记录，投标文件中需附通过信用中国（查询网址：https://www.creditchina.gov.cn）查询的信用报告或信用中国（山东）（查询网址：https://credit.shandong.gov.cn）查询的信用报告</w:t>
            </w:r>
            <w:r>
              <w:rPr>
                <w:rFonts w:ascii="仿宋" w:hAnsi="仿宋" w:eastAsia="仿宋" w:cs="仿宋"/>
                <w:color w:val="000000" w:themeColor="text1"/>
                <w:sz w:val="28"/>
                <w:szCs w:val="28"/>
                <w:highlight w:val="none"/>
                <w14:textFill>
                  <w14:solidFill>
                    <w14:schemeClr w14:val="tx1"/>
                  </w14:solidFill>
                </w14:textFill>
              </w:rPr>
              <w:t>。</w:t>
            </w:r>
            <w:bookmarkEnd w:id="23"/>
          </w:p>
        </w:tc>
      </w:tr>
      <w:tr w14:paraId="53D7C8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380F52CD">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1692" w:type="dxa"/>
            <w:tcBorders>
              <w:top w:val="single" w:color="auto" w:sz="4" w:space="0"/>
              <w:left w:val="single" w:color="auto" w:sz="4" w:space="0"/>
              <w:bottom w:val="single" w:color="auto" w:sz="4" w:space="0"/>
              <w:right w:val="single" w:color="auto" w:sz="4" w:space="0"/>
            </w:tcBorders>
            <w:vAlign w:val="center"/>
          </w:tcPr>
          <w:p w14:paraId="3EE85292">
            <w:pPr>
              <w:spacing w:line="5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符合性审查</w:t>
            </w:r>
          </w:p>
        </w:tc>
        <w:tc>
          <w:tcPr>
            <w:tcW w:w="7130" w:type="dxa"/>
            <w:tcBorders>
              <w:top w:val="single" w:color="auto" w:sz="4" w:space="0"/>
              <w:left w:val="single" w:color="auto" w:sz="4" w:space="0"/>
              <w:bottom w:val="single" w:color="auto" w:sz="4" w:space="0"/>
            </w:tcBorders>
            <w:vAlign w:val="center"/>
          </w:tcPr>
          <w:p w14:paraId="71B48B8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报价低于（或等于）招标控制价；</w:t>
            </w:r>
          </w:p>
          <w:p w14:paraId="365A51E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投标保证金：按招标文件要求交纳；</w:t>
            </w:r>
          </w:p>
          <w:p w14:paraId="4204CEE1">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投标文件按规定签署及盖章；</w:t>
            </w:r>
          </w:p>
          <w:p w14:paraId="4D815DE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服务期、质保期限、质量标准满足招标文件要求；</w:t>
            </w:r>
          </w:p>
          <w:p w14:paraId="76FC9B1E">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不存在招标文件规定的关于投标人串通投标的情形及其他投标无效的情形。</w:t>
            </w:r>
          </w:p>
        </w:tc>
      </w:tr>
      <w:bookmarkEnd w:id="21"/>
      <w:bookmarkEnd w:id="22"/>
    </w:tbl>
    <w:p w14:paraId="18277756">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25" w:name="_Toc66864042"/>
      <w:bookmarkStart w:id="26" w:name="_Toc130891904"/>
      <w:r>
        <w:rPr>
          <w:rStyle w:val="454"/>
          <w:rFonts w:hint="eastAsia" w:ascii="仿宋" w:hAnsi="仿宋" w:eastAsia="仿宋"/>
          <w:b/>
          <w:bCs/>
          <w:color w:val="000000" w:themeColor="text1"/>
          <w:kern w:val="2"/>
          <w:sz w:val="28"/>
          <w:szCs w:val="32"/>
          <w:highlight w:val="none"/>
          <w14:textFill>
            <w14:solidFill>
              <w14:schemeClr w14:val="tx1"/>
            </w14:solidFill>
          </w14:textFill>
        </w:rPr>
        <w:t>一、说明</w:t>
      </w:r>
      <w:bookmarkEnd w:id="25"/>
      <w:bookmarkEnd w:id="26"/>
    </w:p>
    <w:p w14:paraId="3D19E3E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549D217">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7" w:name="_Hlk154667578"/>
      <w:r>
        <w:rPr>
          <w:rFonts w:hint="eastAsia" w:ascii="仿宋" w:hAnsi="仿宋" w:eastAsia="仿宋" w:cs="仿宋"/>
          <w:b/>
          <w:color w:val="000000" w:themeColor="text1"/>
          <w:sz w:val="28"/>
          <w:szCs w:val="28"/>
          <w:highlight w:val="none"/>
          <w14:textFill>
            <w14:solidFill>
              <w14:schemeClr w14:val="tx1"/>
            </w14:solidFill>
          </w14:textFill>
        </w:rPr>
        <w:t>1.适用范围</w:t>
      </w:r>
    </w:p>
    <w:p w14:paraId="1C0D91C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 本招标文件仅适用于本次招标公告中所涉及的项目和内容。</w:t>
      </w:r>
    </w:p>
    <w:p w14:paraId="4F9E357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 本招标文件的解释权为</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，以书面解释为准。</w:t>
      </w:r>
    </w:p>
    <w:p w14:paraId="0375FC9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1.3本招标文件未做须知明示，而又有相关法律、法规规定的，从其规定。</w:t>
      </w:r>
    </w:p>
    <w:p w14:paraId="6067BE9D">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2.相关要求</w:t>
      </w:r>
    </w:p>
    <w:p w14:paraId="070868C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2.1投标人应承担所有与准备和参加报价的全部费用。不论电子投标结果如何，</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和招标人均无义务和责任承担这些费用。</w:t>
      </w:r>
    </w:p>
    <w:p w14:paraId="68A74DD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2.2本项目若涉及招标货物，则合格的货物及相应服务应满足以下要求：</w:t>
      </w:r>
    </w:p>
    <w:p w14:paraId="75610A0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26CA130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314973E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9EF1AE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4E841E0">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2.3投标人应通过威海市公共资源交易网登录国企阳光采购平台获取招标文件，并通过</w:t>
      </w:r>
      <w:bookmarkStart w:id="28" w:name="_Hlk219903548"/>
      <w:r>
        <w:rPr>
          <w:rFonts w:hint="eastAsia" w:ascii="仿宋" w:hAnsi="仿宋" w:eastAsia="仿宋" w:cs="仿宋"/>
          <w:b/>
          <w:color w:val="000000" w:themeColor="text1"/>
          <w:sz w:val="28"/>
          <w:szCs w:val="28"/>
          <w:highlight w:val="none"/>
          <w14:textFill>
            <w14:solidFill>
              <w14:schemeClr w14:val="tx1"/>
            </w14:solidFill>
          </w14:textFill>
        </w:rPr>
        <w:t>国企阳光采购平台</w:t>
      </w:r>
      <w:bookmarkEnd w:id="28"/>
      <w:r>
        <w:rPr>
          <w:rFonts w:hint="eastAsia" w:ascii="仿宋" w:hAnsi="仿宋" w:eastAsia="仿宋" w:cs="仿宋"/>
          <w:b/>
          <w:color w:val="000000" w:themeColor="text1"/>
          <w:sz w:val="28"/>
          <w:szCs w:val="28"/>
          <w:highlight w:val="none"/>
          <w14:textFill>
            <w14:solidFill>
              <w14:schemeClr w14:val="tx1"/>
            </w14:solidFill>
          </w14:textFill>
        </w:rPr>
        <w:t>上传电子投标文件，电子投标文件成功上传后，将会生成投标回执，未通过国企阳光采购平台上传电子投标文件的，为无效投标。获取招标文件的投标人不足3家的，本项目直接废标。</w:t>
      </w:r>
    </w:p>
    <w:bookmarkEnd w:id="27"/>
    <w:p w14:paraId="2D33F110">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29" w:name="_Toc66864043"/>
      <w:bookmarkStart w:id="30" w:name="_Toc130891905"/>
      <w:r>
        <w:rPr>
          <w:rStyle w:val="454"/>
          <w:rFonts w:hint="eastAsia" w:ascii="仿宋" w:hAnsi="仿宋" w:eastAsia="仿宋"/>
          <w:b/>
          <w:bCs/>
          <w:color w:val="000000" w:themeColor="text1"/>
          <w:kern w:val="2"/>
          <w:sz w:val="28"/>
          <w:szCs w:val="32"/>
          <w:highlight w:val="none"/>
          <w14:textFill>
            <w14:solidFill>
              <w14:schemeClr w14:val="tx1"/>
            </w14:solidFill>
          </w14:textFill>
        </w:rPr>
        <w:t>二、招标文件</w:t>
      </w:r>
      <w:bookmarkEnd w:id="29"/>
      <w:bookmarkEnd w:id="30"/>
    </w:p>
    <w:p w14:paraId="3CB3BF9D">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1" w:name="_Hlk154667588"/>
      <w:r>
        <w:rPr>
          <w:rFonts w:hint="eastAsia" w:ascii="仿宋" w:hAnsi="仿宋" w:eastAsia="仿宋" w:cs="仿宋"/>
          <w:b/>
          <w:color w:val="000000" w:themeColor="text1"/>
          <w:sz w:val="28"/>
          <w:szCs w:val="28"/>
          <w:highlight w:val="none"/>
          <w14:textFill>
            <w14:solidFill>
              <w14:schemeClr w14:val="tx1"/>
            </w14:solidFill>
          </w14:textFill>
        </w:rPr>
        <w:t>3.招标文件的构成</w:t>
      </w:r>
    </w:p>
    <w:p w14:paraId="56CACAD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3CD48E0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 本文件（word格式）由下列文件组成：</w:t>
      </w:r>
    </w:p>
    <w:p w14:paraId="41592F9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w:t>
      </w:r>
    </w:p>
    <w:p w14:paraId="158331D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w:t>
      </w:r>
    </w:p>
    <w:p w14:paraId="651B95E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（3）开标、评标、定标</w:t>
      </w:r>
    </w:p>
    <w:p w14:paraId="6E5219A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（4）招标项目说明</w:t>
      </w:r>
    </w:p>
    <w:p w14:paraId="5EAFF77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（5）投标文件格式</w:t>
      </w:r>
    </w:p>
    <w:p w14:paraId="1FB630C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（6）合同（范本）</w:t>
      </w:r>
    </w:p>
    <w:p w14:paraId="2B7A2F3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（7）在招标过程中由招标人或招标代理机构发出的修正和补充文件等（如有）</w:t>
      </w:r>
    </w:p>
    <w:p w14:paraId="0973150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 数据文件（excel格式）由下列文件组成：</w:t>
      </w:r>
    </w:p>
    <w:p w14:paraId="1EFB37B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26943BF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1FCD7B8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14:paraId="29099DA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14:paraId="70F0CEF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14:paraId="6140399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1"/>
    <w:p w14:paraId="77EE0C53">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4.招标文件的澄清</w:t>
      </w:r>
    </w:p>
    <w:p w14:paraId="025BCE6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2" w:name="_Hlk154667598"/>
      <w:r>
        <w:rPr>
          <w:rFonts w:hint="eastAsia" w:ascii="仿宋" w:hAnsi="仿宋" w:eastAsia="仿宋" w:cs="仿宋"/>
          <w:color w:val="000000" w:themeColor="text1"/>
          <w:sz w:val="28"/>
          <w:szCs w:val="28"/>
          <w:highlight w:val="none"/>
          <w14:textFill>
            <w14:solidFill>
              <w14:schemeClr w14:val="tx1"/>
            </w14:solidFill>
          </w14:textFill>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7092D6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32"/>
    <w:p w14:paraId="561F1A1D">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5.招标文件的修改</w:t>
      </w:r>
    </w:p>
    <w:p w14:paraId="0239B1A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7A6091A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5C0B2E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2C9BFC72">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33" w:name="_Toc130891906"/>
      <w:bookmarkStart w:id="34" w:name="_Toc66864044"/>
      <w:r>
        <w:rPr>
          <w:rStyle w:val="454"/>
          <w:rFonts w:hint="eastAsia" w:ascii="仿宋" w:hAnsi="仿宋" w:eastAsia="仿宋"/>
          <w:b/>
          <w:bCs/>
          <w:color w:val="000000" w:themeColor="text1"/>
          <w:kern w:val="2"/>
          <w:sz w:val="28"/>
          <w:szCs w:val="32"/>
          <w:highlight w:val="none"/>
          <w14:textFill>
            <w14:solidFill>
              <w14:schemeClr w14:val="tx1"/>
            </w14:solidFill>
          </w14:textFill>
        </w:rPr>
        <w:t>三、投标文件的编制</w:t>
      </w:r>
      <w:bookmarkEnd w:id="33"/>
      <w:bookmarkEnd w:id="34"/>
    </w:p>
    <w:p w14:paraId="7730618D">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5" w:name="_Hlk154667644"/>
      <w:r>
        <w:rPr>
          <w:rFonts w:hint="eastAsia" w:ascii="仿宋" w:hAnsi="仿宋" w:eastAsia="仿宋" w:cs="仿宋"/>
          <w:b/>
          <w:color w:val="000000" w:themeColor="text1"/>
          <w:sz w:val="28"/>
          <w:szCs w:val="28"/>
          <w:highlight w:val="none"/>
          <w14:textFill>
            <w14:solidFill>
              <w14:schemeClr w14:val="tx1"/>
            </w14:solidFill>
          </w14:textFill>
        </w:rPr>
        <w:t>6.投标文件编制要求</w:t>
      </w:r>
    </w:p>
    <w:p w14:paraId="161B4AA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300B6F7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6.2投标文件中使用的计量单位应使用中华人民共和国法定计量单位。</w:t>
      </w:r>
    </w:p>
    <w:p w14:paraId="41C0D6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1DE5F01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w:t>
      </w:r>
    </w:p>
    <w:p w14:paraId="1938777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264C43FC">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6D8EB0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5ABCFBC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1F14D14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35"/>
    <w:p w14:paraId="7CAD302F">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6" w:name="_Hlk154667652"/>
      <w:r>
        <w:rPr>
          <w:rFonts w:hint="eastAsia" w:ascii="仿宋" w:hAnsi="仿宋" w:eastAsia="仿宋" w:cs="仿宋"/>
          <w:b/>
          <w:color w:val="000000" w:themeColor="text1"/>
          <w:sz w:val="28"/>
          <w:szCs w:val="28"/>
          <w:highlight w:val="none"/>
          <w14:textFill>
            <w14:solidFill>
              <w14:schemeClr w14:val="tx1"/>
            </w14:solidFill>
          </w14:textFill>
        </w:rPr>
        <w:t>7.数据文件编制要求</w:t>
      </w:r>
    </w:p>
    <w:p w14:paraId="1B1E7F6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hAnsi="仿宋" w:eastAsia="仿宋" w:cs="仿宋"/>
          <w:color w:val="000000" w:themeColor="text1"/>
          <w:sz w:val="28"/>
          <w:szCs w:val="28"/>
          <w:highlight w:val="none"/>
          <w14:textFill>
            <w14:solidFill>
              <w14:schemeClr w14:val="tx1"/>
            </w14:solidFill>
          </w14:textFill>
        </w:rPr>
        <w:t>、对工作表先后顺序的变动，</w:t>
      </w:r>
      <w:r>
        <w:rPr>
          <w:rFonts w:hint="eastAsia" w:ascii="仿宋" w:hAnsi="仿宋" w:eastAsia="仿宋" w:cs="仿宋"/>
          <w:color w:val="000000" w:themeColor="text1"/>
          <w:sz w:val="28"/>
          <w:szCs w:val="28"/>
          <w:highlight w:val="none"/>
          <w14:textFill>
            <w14:solidFill>
              <w14:schemeClr w14:val="tx1"/>
            </w14:solidFill>
          </w14:textFill>
        </w:rPr>
        <w:t>以及对锁定区域内的数据进行更改、</w:t>
      </w:r>
      <w:r>
        <w:rPr>
          <w:rFonts w:hint="eastAsia" w:ascii="仿宋" w:hAnsi="仿宋" w:eastAsia="仿宋" w:cs="仿宋"/>
          <w:b/>
          <w:color w:val="000000" w:themeColor="text1"/>
          <w:sz w:val="28"/>
          <w:szCs w:val="28"/>
          <w:highlight w:val="none"/>
          <w14:textFill>
            <w14:solidFill>
              <w14:schemeClr w14:val="tx1"/>
            </w14:solidFill>
          </w14:textFill>
        </w:rPr>
        <w:t>文件另存到其他文件</w:t>
      </w:r>
      <w:r>
        <w:rPr>
          <w:rFonts w:hint="eastAsia" w:ascii="仿宋" w:hAnsi="仿宋" w:eastAsia="仿宋" w:cs="仿宋"/>
          <w:color w:val="000000" w:themeColor="text1"/>
          <w:sz w:val="28"/>
          <w:szCs w:val="28"/>
          <w:highlight w:val="none"/>
          <w14:textFill>
            <w14:solidFill>
              <w14:schemeClr w14:val="tx1"/>
            </w14:solidFill>
          </w14:textFill>
        </w:rPr>
        <w:t>等违规性操作，都会破坏本文件中的数字指纹，导致系统无法接收该文件使其</w:t>
      </w:r>
      <w:r>
        <w:rPr>
          <w:rFonts w:hint="eastAsia" w:ascii="仿宋" w:hAnsi="仿宋" w:eastAsia="仿宋" w:cs="仿宋"/>
          <w:b/>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14:paraId="7C0A3D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14:paraId="2FE6425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36"/>
    <w:p w14:paraId="2F8C2B1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7" w:name="_Hlk154667662"/>
      <w:r>
        <w:rPr>
          <w:rFonts w:hint="eastAsia" w:ascii="仿宋" w:hAnsi="仿宋" w:eastAsia="仿宋" w:cs="仿宋"/>
          <w:b/>
          <w:color w:val="000000" w:themeColor="text1"/>
          <w:sz w:val="28"/>
          <w:szCs w:val="28"/>
          <w:highlight w:val="none"/>
          <w14:textFill>
            <w14:solidFill>
              <w14:schemeClr w14:val="tx1"/>
            </w14:solidFill>
          </w14:textFill>
        </w:rPr>
        <w:t>8.文件构成</w:t>
      </w:r>
    </w:p>
    <w:p w14:paraId="2F5D2A1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4251C1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8.1投标人编制的投标文件（pdf格式）（第一册）应包括但不少于下列内容：</w:t>
      </w:r>
    </w:p>
    <w:p w14:paraId="3EB430E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（1）投标文件封面</w:t>
      </w:r>
    </w:p>
    <w:p w14:paraId="21C4890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（2）投标文件目录</w:t>
      </w:r>
    </w:p>
    <w:p w14:paraId="0BCA729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（3）投标承诺函</w:t>
      </w:r>
    </w:p>
    <w:p w14:paraId="709BE86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）投标（报价）一览表</w:t>
      </w:r>
    </w:p>
    <w:p w14:paraId="282F521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（5）投标人资格证明文件</w:t>
      </w:r>
    </w:p>
    <w:bookmarkEnd w:id="37"/>
    <w:p w14:paraId="3A6D2FA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8" w:name="_Hlk210808393"/>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r>
        <w:rPr>
          <w:rFonts w:hint="eastAsia" w:ascii="仿宋_GB2312" w:eastAsia="仿宋_GB2312"/>
          <w:color w:val="000000" w:themeColor="text1"/>
          <w:spacing w:val="8"/>
          <w:sz w:val="28"/>
          <w:szCs w:val="28"/>
          <w:highlight w:val="none"/>
          <w:shd w:val="clear" w:color="auto" w:fill="FCFCFC"/>
          <w14:textFill>
            <w14:solidFill>
              <w14:schemeClr w14:val="tx1"/>
            </w14:solidFill>
          </w14:textFill>
        </w:rPr>
        <w:t>分公司参与投标的，须提供总公司授权</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w:t>
      </w:r>
    </w:p>
    <w:p w14:paraId="37252C51">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2）有效的《中华人民共和国道路运输经营许可证》扫描件，或《机动车维修经营备案表》扫描件；</w:t>
      </w:r>
    </w:p>
    <w:p w14:paraId="09CAA1D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3）法定代表人身份证明、法定代表人身份证扫描件；</w:t>
      </w:r>
    </w:p>
    <w:p w14:paraId="3DB086F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4）法定代表人授权委托书、被授权人身份证扫描件；</w:t>
      </w:r>
    </w:p>
    <w:p w14:paraId="38363F8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5）投标人信用承诺书；</w:t>
      </w:r>
    </w:p>
    <w:p w14:paraId="142F94F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6）投标人参与投标的声明函；</w:t>
      </w:r>
    </w:p>
    <w:p w14:paraId="0073157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7）交纳投标保证金的证明材料（两者缺一不可）：a.企业银行基本账户开户证明（如开户许可证或银行开户证明等）、b.电汇凭证或电子汇款截图扫描件；</w:t>
      </w:r>
    </w:p>
    <w:p w14:paraId="5A0C07A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法定代表人、委托代理人未被最高法院（查询网址为：http://zxgk.court.gov.cn/shixin/）列入失信被执行人查询截图。投标文件附通过网站查询信息记录，包含投标人、法定代表人、委托代理人失信被执行人情况网页截图（省份为全部）；</w:t>
      </w:r>
    </w:p>
    <w:p w14:paraId="1A8E175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9）投标人近一年在“</w:t>
      </w:r>
      <w:r>
        <w:rPr>
          <w:rFonts w:ascii="仿宋" w:hAnsi="仿宋" w:eastAsia="仿宋" w:cs="仿宋"/>
          <w:color w:val="000000" w:themeColor="text1"/>
          <w:sz w:val="28"/>
          <w:szCs w:val="28"/>
          <w:highlight w:val="none"/>
          <w14:textFill>
            <w14:solidFill>
              <w14:schemeClr w14:val="tx1"/>
            </w14:solidFill>
          </w14:textFill>
        </w:rPr>
        <w:t>信用中国</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信用中国（山东）</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无严重失信记录</w:t>
      </w:r>
      <w:r>
        <w:rPr>
          <w:rFonts w:hint="eastAsia" w:ascii="仿宋" w:hAnsi="仿宋" w:eastAsia="仿宋" w:cs="仿宋"/>
          <w:color w:val="000000" w:themeColor="text1"/>
          <w:sz w:val="28"/>
          <w:szCs w:val="28"/>
          <w:highlight w:val="none"/>
          <w14:textFill>
            <w14:solidFill>
              <w14:schemeClr w14:val="tx1"/>
            </w14:solidFill>
          </w14:textFill>
        </w:rPr>
        <w:t>，投标文件中需附通过信用中国（查询网址：</w:t>
      </w:r>
      <w:r>
        <w:rPr>
          <w:rFonts w:ascii="仿宋" w:hAnsi="仿宋" w:eastAsia="仿宋" w:cs="仿宋"/>
          <w:color w:val="000000" w:themeColor="text1"/>
          <w:sz w:val="28"/>
          <w:szCs w:val="28"/>
          <w:highlight w:val="none"/>
          <w14:textFill>
            <w14:solidFill>
              <w14:schemeClr w14:val="tx1"/>
            </w14:solidFill>
          </w14:textFill>
        </w:rPr>
        <w:t>https://www.creditchina.gov.cn）</w:t>
      </w:r>
      <w:r>
        <w:rPr>
          <w:rFonts w:hint="eastAsia" w:ascii="仿宋" w:hAnsi="仿宋" w:eastAsia="仿宋" w:cs="仿宋"/>
          <w:color w:val="000000" w:themeColor="text1"/>
          <w:sz w:val="28"/>
          <w:szCs w:val="28"/>
          <w:highlight w:val="none"/>
          <w14:textFill>
            <w14:solidFill>
              <w14:schemeClr w14:val="tx1"/>
            </w14:solidFill>
          </w14:textFill>
        </w:rPr>
        <w:t>查询的信用报告</w:t>
      </w:r>
      <w:r>
        <w:rPr>
          <w:rFonts w:ascii="仿宋" w:hAnsi="仿宋" w:eastAsia="仿宋" w:cs="仿宋"/>
          <w:color w:val="000000" w:themeColor="text1"/>
          <w:sz w:val="28"/>
          <w:szCs w:val="28"/>
          <w:highlight w:val="none"/>
          <w14:textFill>
            <w14:solidFill>
              <w14:schemeClr w14:val="tx1"/>
            </w14:solidFill>
          </w14:textFill>
        </w:rPr>
        <w:t>或信用中国（山东）（</w:t>
      </w:r>
      <w:r>
        <w:rPr>
          <w:rFonts w:hint="eastAsia" w:ascii="仿宋" w:hAnsi="仿宋" w:eastAsia="仿宋" w:cs="仿宋"/>
          <w:color w:val="000000" w:themeColor="text1"/>
          <w:sz w:val="28"/>
          <w:szCs w:val="28"/>
          <w:highlight w:val="none"/>
          <w14:textFill>
            <w14:solidFill>
              <w14:schemeClr w14:val="tx1"/>
            </w14:solidFill>
          </w14:textFill>
        </w:rPr>
        <w:t>查询网站：</w:t>
      </w:r>
      <w:r>
        <w:rPr>
          <w:rFonts w:ascii="仿宋" w:hAnsi="仿宋" w:eastAsia="仿宋" w:cs="仿宋"/>
          <w:color w:val="000000" w:themeColor="text1"/>
          <w:sz w:val="28"/>
          <w:szCs w:val="28"/>
          <w:highlight w:val="none"/>
          <w14:textFill>
            <w14:solidFill>
              <w14:schemeClr w14:val="tx1"/>
            </w14:solidFill>
          </w14:textFill>
        </w:rPr>
        <w:t>https://credit.shandong.gov.cn）查询的信用报告</w:t>
      </w:r>
      <w:r>
        <w:rPr>
          <w:rFonts w:hint="eastAsia" w:ascii="仿宋" w:hAnsi="仿宋" w:eastAsia="仿宋" w:cs="仿宋"/>
          <w:color w:val="000000" w:themeColor="text1"/>
          <w:sz w:val="28"/>
          <w:szCs w:val="28"/>
          <w:highlight w:val="none"/>
          <w14:textFill>
            <w14:solidFill>
              <w14:schemeClr w14:val="tx1"/>
            </w14:solidFill>
          </w14:textFill>
        </w:rPr>
        <w:t>；</w:t>
      </w:r>
    </w:p>
    <w:p w14:paraId="5823289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10）投标人认为需要提供的资质资格证明文件。</w:t>
      </w:r>
    </w:p>
    <w:p w14:paraId="57D938F1">
      <w:pPr>
        <w:snapToGrid w:val="0"/>
        <w:spacing w:line="560" w:lineRule="exact"/>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以上所有资质资格证明文件均需加盖投标人公章</w:t>
      </w:r>
    </w:p>
    <w:p w14:paraId="436A5AB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（6）投标人基本情况表</w:t>
      </w:r>
    </w:p>
    <w:p w14:paraId="62268D7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（7）投标人自2023年1月1日至今承揽的类似项目业绩表</w:t>
      </w:r>
    </w:p>
    <w:p w14:paraId="7C0E2BE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（8）技术文件</w:t>
      </w:r>
    </w:p>
    <w:bookmarkEnd w:id="38"/>
    <w:p w14:paraId="46B6372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9" w:name="_Hlk154667818"/>
      <w:r>
        <w:rPr>
          <w:rFonts w:hint="eastAsia" w:ascii="仿宋" w:hAnsi="仿宋" w:eastAsia="仿宋" w:cs="仿宋"/>
          <w:color w:val="000000" w:themeColor="text1"/>
          <w:sz w:val="28"/>
          <w:szCs w:val="28"/>
          <w:highlight w:val="none"/>
          <w14:textFill>
            <w14:solidFill>
              <w14:schemeClr w14:val="tx1"/>
            </w14:solidFill>
          </w14:textFill>
        </w:rPr>
        <w:t>8.2数据文件（PDF格式）（第二册）</w:t>
      </w:r>
    </w:p>
    <w:p w14:paraId="576F64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。数据文件（PDF格式）包含下列内容：</w:t>
      </w:r>
    </w:p>
    <w:p w14:paraId="67613B5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182DCA3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2FB3DC3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bookmarkEnd w:id="39"/>
    <w:p w14:paraId="2213752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9.投标报价</w:t>
      </w:r>
    </w:p>
    <w:p w14:paraId="5F82573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9.1投标人所提供的服务均以人民币报价，精确到小数点后两位。</w:t>
      </w:r>
    </w:p>
    <w:p w14:paraId="265806F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0" w:name="_Hlk154667840"/>
      <w:r>
        <w:rPr>
          <w:rFonts w:hint="eastAsia" w:ascii="仿宋" w:hAnsi="仿宋" w:eastAsia="仿宋" w:cs="仿宋"/>
          <w:color w:val="000000" w:themeColor="text1"/>
          <w:sz w:val="28"/>
          <w:szCs w:val="28"/>
          <w:highlight w:val="none"/>
          <w14:textFill>
            <w14:solidFill>
              <w14:schemeClr w14:val="tx1"/>
            </w14:solidFill>
          </w14:textFill>
        </w:rPr>
        <w:t>9.2投标人应按照“第四章招标项目说明”的内容进行报价。并按数据文件中“投标报价表（含明细）”规定的格式报出分项价格。</w:t>
      </w:r>
    </w:p>
    <w:p w14:paraId="1A0EDCA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47331C9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9.4《投标报价表（含明细）》填写时应响应下列要求：</w:t>
      </w:r>
    </w:p>
    <w:p w14:paraId="0EDC188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bookmarkEnd w:id="40"/>
    <w:p w14:paraId="2CA6E1A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1" w:name="_Hlk154667928"/>
      <w:r>
        <w:rPr>
          <w:rFonts w:hint="eastAsia" w:ascii="仿宋" w:hAnsi="仿宋" w:eastAsia="仿宋" w:cs="仿宋"/>
          <w:color w:val="000000" w:themeColor="text1"/>
          <w:sz w:val="28"/>
          <w:szCs w:val="28"/>
          <w:highlight w:val="none"/>
          <w14:textFill>
            <w14:solidFill>
              <w14:schemeClr w14:val="tx1"/>
            </w14:solidFill>
          </w14:textFill>
        </w:rPr>
        <w:t>（2）投标报价包括完成该项目第一部分的一切费用总和，包括车辆维修服务（包括采购项目说明中要求的全部内容）、利润、税金及其他附带服务等全部费用，以人民币为结算单位。投标报价中免费提供的项目，应注明免费。</w:t>
      </w:r>
    </w:p>
    <w:p w14:paraId="192C2E0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4EEF3C6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4AEE190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2B43364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4C860A9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《投标报价表（含明细）》中合价将由单价乘以数量自动计算，无需手工录入。</w:t>
      </w:r>
    </w:p>
    <w:p w14:paraId="4D5264E1">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需求响应表</w:t>
      </w:r>
      <w:r>
        <w:rPr>
          <w:rFonts w:hint="eastAsia" w:ascii="仿宋" w:hAnsi="仿宋" w:eastAsia="仿宋" w:cs="仿宋"/>
          <w:color w:val="000000" w:themeColor="text1"/>
          <w:sz w:val="28"/>
          <w:szCs w:val="28"/>
          <w:highlight w:val="none"/>
          <w14:textFill>
            <w14:solidFill>
              <w14:schemeClr w14:val="tx1"/>
            </w14:solidFill>
          </w14:textFill>
        </w:rPr>
        <w:t>（如有）》</w:t>
      </w:r>
      <w:r>
        <w:rPr>
          <w:rFonts w:ascii="仿宋" w:hAnsi="仿宋" w:eastAsia="仿宋" w:cs="仿宋"/>
          <w:color w:val="000000" w:themeColor="text1"/>
          <w:sz w:val="28"/>
          <w:szCs w:val="28"/>
          <w:highlight w:val="none"/>
          <w14:textFill>
            <w14:solidFill>
              <w14:schemeClr w14:val="tx1"/>
            </w14:solidFill>
          </w14:textFill>
        </w:rPr>
        <w:t>填写时应响应下列要求：</w:t>
      </w:r>
    </w:p>
    <w:p w14:paraId="6CF4F3E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（1）有底色标识的单元格须填写，有“*”的列是必输项，任何必输项为空都可能导致您的本次</w:t>
      </w:r>
      <w:r>
        <w:rPr>
          <w:rFonts w:hint="eastAsia" w:ascii="仿宋" w:hAnsi="仿宋" w:eastAsia="仿宋" w:cs="仿宋"/>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无效；</w:t>
      </w:r>
    </w:p>
    <w:p w14:paraId="0C3D37B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2390134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（3）当招标需求列的内容显示不完整时，请点击编辑栏进行查看；</w:t>
      </w:r>
    </w:p>
    <w:p w14:paraId="69400E1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w:t>
      </w:r>
      <w:r>
        <w:rPr>
          <w:rFonts w:hint="eastAsia" w:ascii="仿宋" w:hAnsi="仿宋" w:eastAsia="仿宋" w:cs="仿宋"/>
          <w:color w:val="000000" w:themeColor="text1"/>
          <w:sz w:val="28"/>
          <w:szCs w:val="28"/>
          <w:highlight w:val="none"/>
          <w14:textFill>
            <w14:solidFill>
              <w14:schemeClr w14:val="tx1"/>
            </w14:solidFill>
          </w14:textFill>
        </w:rPr>
        <w:t>投标文件</w:t>
      </w:r>
      <w:r>
        <w:rPr>
          <w:rFonts w:ascii="仿宋" w:hAnsi="仿宋" w:eastAsia="仿宋" w:cs="仿宋"/>
          <w:color w:val="000000" w:themeColor="text1"/>
          <w:sz w:val="28"/>
          <w:szCs w:val="28"/>
          <w:highlight w:val="none"/>
          <w14:textFill>
            <w14:solidFill>
              <w14:schemeClr w14:val="tx1"/>
            </w14:solidFill>
          </w14:textFill>
        </w:rPr>
        <w:t>中提供的产品检测报告（如有）、生产厂家出具的产品彩页等证明材料的实质性响应情况不一致，按</w:t>
      </w:r>
      <w:r>
        <w:rPr>
          <w:rFonts w:ascii="仿宋" w:hAnsi="仿宋" w:eastAsia="仿宋" w:cs="仿宋"/>
          <w:b/>
          <w:color w:val="000000" w:themeColor="text1"/>
          <w:sz w:val="28"/>
          <w:szCs w:val="28"/>
          <w:highlight w:val="none"/>
          <w14:textFill>
            <w14:solidFill>
              <w14:schemeClr w14:val="tx1"/>
            </w14:solidFill>
          </w14:textFill>
        </w:rPr>
        <w:t>无效</w:t>
      </w:r>
      <w:r>
        <w:rPr>
          <w:rFonts w:hint="eastAsia" w:ascii="仿宋" w:hAnsi="仿宋" w:eastAsia="仿宋" w:cs="仿宋"/>
          <w:b/>
          <w:color w:val="000000" w:themeColor="text1"/>
          <w:sz w:val="28"/>
          <w:szCs w:val="28"/>
          <w:highlight w:val="none"/>
          <w14:textFill>
            <w14:solidFill>
              <w14:schemeClr w14:val="tx1"/>
            </w14:solidFill>
          </w14:textFill>
        </w:rPr>
        <w:t>投标</w:t>
      </w:r>
      <w:r>
        <w:rPr>
          <w:rFonts w:ascii="仿宋" w:hAnsi="仿宋" w:eastAsia="仿宋" w:cs="仿宋"/>
          <w:b/>
          <w:color w:val="000000" w:themeColor="text1"/>
          <w:sz w:val="28"/>
          <w:szCs w:val="28"/>
          <w:highlight w:val="none"/>
          <w14:textFill>
            <w14:solidFill>
              <w14:schemeClr w14:val="tx1"/>
            </w14:solidFill>
          </w14:textFill>
        </w:rPr>
        <w:t>处理</w:t>
      </w:r>
      <w:r>
        <w:rPr>
          <w:rFonts w:hint="eastAsia" w:ascii="仿宋" w:hAnsi="仿宋" w:eastAsia="仿宋" w:cs="仿宋"/>
          <w:color w:val="000000" w:themeColor="text1"/>
          <w:sz w:val="28"/>
          <w:szCs w:val="28"/>
          <w:highlight w:val="none"/>
          <w14:textFill>
            <w14:solidFill>
              <w14:schemeClr w14:val="tx1"/>
            </w14:solidFill>
          </w14:textFill>
        </w:rPr>
        <w:t>；</w:t>
      </w:r>
    </w:p>
    <w:p w14:paraId="596961E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（5）按照该表显示位置加盖一个电子印章；</w:t>
      </w:r>
    </w:p>
    <w:p w14:paraId="3ADD6A5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ascii="仿宋" w:hAnsi="仿宋" w:eastAsia="仿宋" w:cs="仿宋"/>
          <w:b/>
          <w:color w:val="000000" w:themeColor="text1"/>
          <w:sz w:val="28"/>
          <w:szCs w:val="28"/>
          <w:highlight w:val="none"/>
          <w14:textFill>
            <w14:solidFill>
              <w14:schemeClr w14:val="tx1"/>
            </w14:solidFill>
          </w14:textFill>
        </w:rPr>
        <w:t>无效</w:t>
      </w:r>
      <w:r>
        <w:rPr>
          <w:rFonts w:hint="eastAsia" w:ascii="仿宋" w:hAnsi="仿宋" w:eastAsia="仿宋" w:cs="仿宋"/>
          <w:b/>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w:t>
      </w:r>
    </w:p>
    <w:bookmarkEnd w:id="41"/>
    <w:p w14:paraId="5B45E89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2" w:name="_Hlk154667948"/>
      <w:r>
        <w:rPr>
          <w:rFonts w:hint="eastAsia" w:ascii="仿宋" w:hAnsi="仿宋" w:eastAsia="仿宋" w:cs="仿宋"/>
          <w:color w:val="000000" w:themeColor="text1"/>
          <w:sz w:val="28"/>
          <w:szCs w:val="28"/>
          <w:highlight w:val="none"/>
          <w14:textFill>
            <w14:solidFill>
              <w14:schemeClr w14:val="tx1"/>
            </w14:solidFill>
          </w14:textFill>
        </w:rPr>
        <w:t>9.6投标人的报价在合同执行过程中是固定不变的，不得以任何理由改变。所有价格折扣、优惠条件必须在报价明细表中注明，否则评审时不予认可。</w:t>
      </w:r>
    </w:p>
    <w:p w14:paraId="23F7F5C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10.联合体投标</w:t>
      </w:r>
    </w:p>
    <w:p w14:paraId="7A9C3A0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两个以上的自然人、法人或者其他组织可以组成一个联合体，以一个投标人的身份共同参加国企采购。</w:t>
      </w:r>
    </w:p>
    <w:p w14:paraId="566B89A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68D3EA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23A9B58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40A6F29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10.4以联合体形式参加国企采购活动的，联合体各方不得再单独参加或者与其他投标人另外组成联合体参加同一合同项下的国企采购活动。</w:t>
      </w:r>
    </w:p>
    <w:p w14:paraId="5FB6255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本项目是否接受联合体投标详见《投标须知前附表》。</w:t>
      </w:r>
    </w:p>
    <w:p w14:paraId="69C325D6">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11.关于分包</w:t>
      </w:r>
    </w:p>
    <w:p w14:paraId="7E8F7B8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1投标人拟将项目的非主体、非关键性工作分包的，应当在投标文件中载明分包承担主体，分包承担主体应当具备相应资质条件且不得再次分包。</w:t>
      </w:r>
    </w:p>
    <w:p w14:paraId="6182BC6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2投标人应当就分包项目向招标人负责，分包承担主体就分包项目承担责任。</w:t>
      </w:r>
    </w:p>
    <w:p w14:paraId="6F8213C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本项目是否接受分包投标详见《投标须知前附表》。</w:t>
      </w:r>
    </w:p>
    <w:p w14:paraId="6C3DB61F">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12.现场踏勘</w:t>
      </w:r>
    </w:p>
    <w:p w14:paraId="1680B4C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2A4175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12.2投标人及其人员经过招标人的允许，可以踏勘目的进入招标人的项目现场。若本项目招标文件要求投标人于统一时间地点踏勘现场的，投标人应当按时前往。</w:t>
      </w:r>
    </w:p>
    <w:p w14:paraId="4C1FAD9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7654071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12.4未参与现场踏勘不作为否定投标人资格的理由。</w:t>
      </w:r>
    </w:p>
    <w:p w14:paraId="10A02FBC">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本项目是否组织现场踏勘详见《投标须知前附表》。</w:t>
      </w:r>
    </w:p>
    <w:p w14:paraId="6C53EBE0">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13.投标的有效期</w:t>
      </w:r>
    </w:p>
    <w:p w14:paraId="6A8CF37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13.1从开标之日起，投标有效期为90天。投标有效期短于90天的，其投标为无效投标。</w:t>
      </w:r>
    </w:p>
    <w:p w14:paraId="3C664A8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3B46968E">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14.投标保证金</w:t>
      </w:r>
    </w:p>
    <w:p w14:paraId="1E0A9A2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14.1本项目投标保证金要求：详见投标须知前附表。</w:t>
      </w:r>
    </w:p>
    <w:p w14:paraId="17C9B353">
      <w:pPr>
        <w:adjustRightInd w:val="0"/>
        <w:snapToGrid w:val="0"/>
        <w:spacing w:line="520" w:lineRule="exact"/>
        <w:ind w:right="-147" w:rightChars="-7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14.2退还保证金：</w:t>
      </w:r>
      <w:r>
        <w:rPr>
          <w:rFonts w:ascii="仿宋" w:hAnsi="仿宋" w:eastAsia="仿宋" w:cs="仿宋"/>
          <w:color w:val="000000" w:themeColor="text1"/>
          <w:sz w:val="28"/>
          <w:highlight w:val="none"/>
          <w14:textFill>
            <w14:solidFill>
              <w14:schemeClr w14:val="tx1"/>
            </w14:solidFill>
          </w14:textFill>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仿宋" w:hAnsi="仿宋" w:eastAsia="仿宋" w:cs="仿宋"/>
          <w:color w:val="000000" w:themeColor="text1"/>
          <w:sz w:val="28"/>
          <w:szCs w:val="28"/>
          <w:highlight w:val="none"/>
          <w14:textFill>
            <w14:solidFill>
              <w14:schemeClr w14:val="tx1"/>
            </w14:solidFill>
          </w14:textFill>
        </w:rPr>
        <w:t>非由中标人原因未能签订合同的，应在招标人作出处理结果之日起五个工作日内退还中标人的保证金。招标项目流标的，应在确定流标之日起五个工作日内退还所有投标人的保证金。</w:t>
      </w:r>
    </w:p>
    <w:p w14:paraId="2FF13E1C">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14.3有下列情况之一的，投标保证金</w:t>
      </w:r>
      <w:r>
        <w:rPr>
          <w:rFonts w:hint="eastAsia" w:ascii="仿宋" w:hAnsi="仿宋" w:eastAsia="仿宋" w:cs="仿宋"/>
          <w:b/>
          <w:color w:val="000000" w:themeColor="text1"/>
          <w:kern w:val="0"/>
          <w:sz w:val="28"/>
          <w:szCs w:val="28"/>
          <w:highlight w:val="none"/>
          <w14:textFill>
            <w14:solidFill>
              <w14:schemeClr w14:val="tx1"/>
            </w14:solidFill>
          </w14:textFill>
        </w:rPr>
        <w:t>不予返还</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54E89289">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（1）投标人提供不真实资格、资质证明文件的；</w:t>
      </w:r>
    </w:p>
    <w:p w14:paraId="794A6DDA">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（2）在投标有效期内撤回报价的；</w:t>
      </w:r>
    </w:p>
    <w:p w14:paraId="37654D77">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（3）除因不可抗力或招标文件认可的情形以外，中标人不与招标人签订合同的；</w:t>
      </w:r>
    </w:p>
    <w:p w14:paraId="44599F14">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（4）投标人与招标人、其他投标人或者招标代理机构恶意串通的；</w:t>
      </w:r>
    </w:p>
    <w:p w14:paraId="3D389BBB">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（5）评审委员会认定的其他事项。</w:t>
      </w:r>
    </w:p>
    <w:p w14:paraId="3FBB2A21">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0A4BFBA0">
      <w:pPr>
        <w:pStyle w:val="61"/>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本项目投标保证金相关要求见《投标须知前附表》。</w:t>
      </w:r>
    </w:p>
    <w:bookmarkEnd w:id="42"/>
    <w:p w14:paraId="2000CF1E">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43" w:name="_Hlk154667959"/>
      <w:r>
        <w:rPr>
          <w:rFonts w:hint="eastAsia" w:ascii="仿宋" w:hAnsi="仿宋" w:eastAsia="仿宋" w:cs="仿宋"/>
          <w:b/>
          <w:color w:val="000000" w:themeColor="text1"/>
          <w:sz w:val="28"/>
          <w:szCs w:val="28"/>
          <w:highlight w:val="none"/>
          <w14:textFill>
            <w14:solidFill>
              <w14:schemeClr w14:val="tx1"/>
            </w14:solidFill>
          </w14:textFill>
        </w:rPr>
        <w:t>15.履约保证金的交纳与返还</w:t>
      </w:r>
    </w:p>
    <w:p w14:paraId="5A1668E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该项目无需交纳履约保证金。</w:t>
      </w:r>
    </w:p>
    <w:p w14:paraId="28C2FF7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16.投标文件的数量和签署</w:t>
      </w:r>
    </w:p>
    <w:p w14:paraId="5BCF761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16.1投标文件（pdf格式）（第一册）1份</w:t>
      </w:r>
    </w:p>
    <w:p w14:paraId="40F2F00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42EE3C6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Start w:id="44" w:name="_Hlk219895739"/>
      <w:r>
        <w:rPr>
          <w:rFonts w:hint="eastAsia" w:ascii="仿宋" w:hAnsi="仿宋" w:eastAsia="仿宋" w:cs="仿宋"/>
          <w:color w:val="000000" w:themeColor="text1"/>
          <w:sz w:val="28"/>
          <w:szCs w:val="28"/>
          <w:highlight w:val="none"/>
          <w14:textFill>
            <w14:solidFill>
              <w14:schemeClr w14:val="tx1"/>
            </w14:solidFill>
          </w14:textFill>
        </w:rPr>
        <w:t>投标人应首先编制投标文件，编制完成后在国企阳光采购平台中上传投标文件（pdf格式），再加盖投标人电子印章，加盖了电子印章的pdf文件即为最终的投标文件。</w:t>
      </w:r>
    </w:p>
    <w:bookmarkEnd w:id="44"/>
    <w:p w14:paraId="4890977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（3）文件中要求法定代表人签字或签章的须加盖法定代表人电子人名章。</w:t>
      </w:r>
    </w:p>
    <w:p w14:paraId="6E1035E1">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7EEFDDA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（5）可使用系统的多页盖章功能快速签章。但须逐页浏览检查并注意印章</w:t>
      </w:r>
      <w:bookmarkEnd w:id="43"/>
      <w:r>
        <w:rPr>
          <w:rFonts w:hint="eastAsia" w:ascii="仿宋" w:hAnsi="仿宋" w:eastAsia="仿宋" w:cs="仿宋"/>
          <w:color w:val="000000" w:themeColor="text1"/>
          <w:sz w:val="28"/>
          <w:szCs w:val="28"/>
          <w:highlight w:val="none"/>
          <w14:textFill>
            <w14:solidFill>
              <w14:schemeClr w14:val="tx1"/>
            </w14:solidFill>
          </w14:textFill>
        </w:rPr>
        <w:t>重叠及完整性。</w:t>
      </w:r>
    </w:p>
    <w:p w14:paraId="5317B6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5" w:name="_Hlk154667982"/>
      <w:r>
        <w:rPr>
          <w:rFonts w:hint="eastAsia" w:ascii="仿宋" w:hAnsi="仿宋" w:eastAsia="仿宋" w:cs="仿宋"/>
          <w:color w:val="000000" w:themeColor="text1"/>
          <w:sz w:val="28"/>
          <w:szCs w:val="28"/>
          <w:highlight w:val="none"/>
          <w14:textFill>
            <w14:solidFill>
              <w14:schemeClr w14:val="tx1"/>
            </w14:solidFill>
          </w14:textFill>
        </w:rPr>
        <w:t>（6）采用扫描粘贴投标人公章或扫描法定代表人人名章而不加盖单位电子公章的为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4FBC3ED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16.2数据文件（PDF格式）（第二册）1份</w:t>
      </w:r>
    </w:p>
    <w:p w14:paraId="03C3A04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（1）投标人应先填写数据文件（EXCEL格式），</w:t>
      </w:r>
      <w:bookmarkStart w:id="46" w:name="_Hlk219896050"/>
      <w:r>
        <w:rPr>
          <w:rFonts w:hint="eastAsia" w:ascii="仿宋" w:hAnsi="仿宋" w:eastAsia="仿宋" w:cs="仿宋"/>
          <w:color w:val="000000" w:themeColor="text1"/>
          <w:sz w:val="28"/>
          <w:szCs w:val="28"/>
          <w:highlight w:val="none"/>
          <w14:textFill>
            <w14:solidFill>
              <w14:schemeClr w14:val="tx1"/>
            </w14:solidFill>
          </w14:textFill>
        </w:rPr>
        <w:t>填写完成后在国企阳光采购平台中上传该数据文件（EXCEL格式），系统将自行转换为PDF格式，再加盖投标人电子印章，加盖了电子印章的pdf文件即为最终的数据文件。</w:t>
      </w:r>
      <w:bookmarkEnd w:id="46"/>
    </w:p>
    <w:p w14:paraId="02E8023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（2）文件中要求法定代表人签字或签章的须加盖法定代表人电子人名章。</w:t>
      </w:r>
    </w:p>
    <w:p w14:paraId="19AA6DB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（3）采用扫描粘贴投标人公章或法定代表人人名章的为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3A4109D6">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47" w:name="_Toc66864045"/>
      <w:bookmarkStart w:id="48" w:name="_Toc130891907"/>
      <w:r>
        <w:rPr>
          <w:rStyle w:val="454"/>
          <w:rFonts w:hint="eastAsia" w:ascii="仿宋" w:hAnsi="仿宋" w:eastAsia="仿宋"/>
          <w:b/>
          <w:bCs/>
          <w:color w:val="000000" w:themeColor="text1"/>
          <w:kern w:val="2"/>
          <w:sz w:val="28"/>
          <w:szCs w:val="32"/>
          <w:highlight w:val="none"/>
          <w14:textFill>
            <w14:solidFill>
              <w14:schemeClr w14:val="tx1"/>
            </w14:solidFill>
          </w14:textFill>
        </w:rPr>
        <w:t>四、投标文件的提交</w:t>
      </w:r>
      <w:bookmarkEnd w:id="47"/>
      <w:bookmarkEnd w:id="48"/>
    </w:p>
    <w:p w14:paraId="6C23323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17.投标文件的密封和标记</w:t>
      </w:r>
    </w:p>
    <w:p w14:paraId="1D4AD2F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17.1电子投标文件的密封和标记</w:t>
      </w:r>
    </w:p>
    <w:p w14:paraId="5A8BCC7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加盖了电子印章的电子投标文件（PDF格式）和数据文件（PDF格式）须在</w:t>
      </w:r>
      <w:bookmarkStart w:id="49" w:name="_Hlk219896064"/>
      <w:r>
        <w:rPr>
          <w:rFonts w:hint="eastAsia" w:ascii="仿宋" w:hAnsi="仿宋" w:eastAsia="仿宋" w:cs="仿宋"/>
          <w:color w:val="000000" w:themeColor="text1"/>
          <w:sz w:val="28"/>
          <w:szCs w:val="28"/>
          <w:highlight w:val="none"/>
          <w14:textFill>
            <w14:solidFill>
              <w14:schemeClr w14:val="tx1"/>
            </w14:solidFill>
          </w14:textFill>
        </w:rPr>
        <w:t>国企阳光采购平台的“投标”界面</w:t>
      </w:r>
      <w:bookmarkEnd w:id="49"/>
      <w:r>
        <w:rPr>
          <w:rFonts w:hint="eastAsia" w:ascii="仿宋" w:hAnsi="仿宋" w:eastAsia="仿宋" w:cs="仿宋"/>
          <w:color w:val="000000" w:themeColor="text1"/>
          <w:sz w:val="28"/>
          <w:szCs w:val="28"/>
          <w:highlight w:val="none"/>
          <w14:textFill>
            <w14:solidFill>
              <w14:schemeClr w14:val="tx1"/>
            </w14:solidFill>
          </w14:textFill>
        </w:rPr>
        <w:t>进行提交，提交前系统会自动在本地进行加密和数字签名，加密和电子签章后的文件除了会上传到系统中之外还会同步保存到本地计算机。</w:t>
      </w:r>
    </w:p>
    <w:p w14:paraId="402F7AF9">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17.2资质证明文件原件的密封和标记</w:t>
      </w:r>
    </w:p>
    <w:p w14:paraId="788D6D7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p w14:paraId="64AD1AE3">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17.3文件提交</w:t>
      </w:r>
    </w:p>
    <w:p w14:paraId="5FED5A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（1）投标人应在投标须知前附表规定的时间前在</w:t>
      </w:r>
      <w:bookmarkStart w:id="50" w:name="_Hlk219896087"/>
      <w:r>
        <w:rPr>
          <w:rFonts w:hint="eastAsia" w:ascii="仿宋" w:hAnsi="仿宋" w:eastAsia="仿宋" w:cs="仿宋"/>
          <w:color w:val="000000" w:themeColor="text1"/>
          <w:sz w:val="28"/>
          <w:szCs w:val="28"/>
          <w:highlight w:val="none"/>
          <w14:textFill>
            <w14:solidFill>
              <w14:schemeClr w14:val="tx1"/>
            </w14:solidFill>
          </w14:textFill>
        </w:rPr>
        <w:t>国企阳光采购平台</w:t>
      </w:r>
      <w:bookmarkEnd w:id="50"/>
      <w:r>
        <w:rPr>
          <w:rFonts w:hint="eastAsia" w:ascii="仿宋" w:hAnsi="仿宋" w:eastAsia="仿宋" w:cs="仿宋"/>
          <w:color w:val="000000" w:themeColor="text1"/>
          <w:sz w:val="28"/>
          <w:szCs w:val="28"/>
          <w:highlight w:val="none"/>
          <w14:textFill>
            <w14:solidFill>
              <w14:schemeClr w14:val="tx1"/>
            </w14:solidFill>
          </w14:textFill>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仿宋" w:hAnsi="仿宋" w:eastAsia="仿宋" w:cs="仿宋"/>
          <w:b/>
          <w:color w:val="000000" w:themeColor="text1"/>
          <w:sz w:val="28"/>
          <w:szCs w:val="28"/>
          <w:highlight w:val="none"/>
          <w14:textFill>
            <w14:solidFill>
              <w14:schemeClr w14:val="tx1"/>
            </w14:solidFill>
          </w14:textFill>
        </w:rPr>
        <w:t>其投标将会被判定为无效。</w:t>
      </w:r>
    </w:p>
    <w:p w14:paraId="2FAA00F0">
      <w:pPr>
        <w:spacing w:line="560" w:lineRule="exact"/>
        <w:ind w:firstLine="565"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（2）投标人须使用数字证书（CA）进行解密，如忘记密码或输入密码错误次数太多导致其数字证书（CA）锁定，其提交的电子投标文件将无法解密，导致无法提取数据和供他人阅读文件，致使其投标失败。</w:t>
      </w:r>
    </w:p>
    <w:p w14:paraId="27F2C9A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（3）除投标须知前附表另有规定外，招标代理机构拒绝接收纸质投标文件。</w:t>
      </w:r>
    </w:p>
    <w:p w14:paraId="283017E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58114D1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18.投标截止期</w:t>
      </w:r>
    </w:p>
    <w:p w14:paraId="2AC714DE">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本次招标的投标截止期见《投标须知前附表》。</w:t>
      </w:r>
    </w:p>
    <w:p w14:paraId="32785441">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19.迟交的投标文件</w:t>
      </w:r>
    </w:p>
    <w:p w14:paraId="4D44FFA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1" w:name="_Toc429313655"/>
      <w:r>
        <w:rPr>
          <w:rFonts w:hint="eastAsia" w:ascii="仿宋" w:hAnsi="仿宋" w:eastAsia="仿宋" w:cs="仿宋"/>
          <w:color w:val="000000" w:themeColor="text1"/>
          <w:sz w:val="28"/>
          <w:szCs w:val="28"/>
          <w:highlight w:val="none"/>
          <w14:textFill>
            <w14:solidFill>
              <w14:schemeClr w14:val="tx1"/>
            </w14:solidFill>
          </w14:textFill>
        </w:rPr>
        <w:t>国企阳光采购平台无法接收投标截止时间后提交的电子投标文件。</w:t>
      </w:r>
    </w:p>
    <w:p w14:paraId="6B1092C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20.</w:t>
      </w:r>
      <w:bookmarkEnd w:id="51"/>
      <w:r>
        <w:rPr>
          <w:rFonts w:hint="eastAsia" w:ascii="仿宋" w:hAnsi="仿宋" w:eastAsia="仿宋" w:cs="仿宋"/>
          <w:b/>
          <w:color w:val="000000" w:themeColor="text1"/>
          <w:sz w:val="28"/>
          <w:szCs w:val="28"/>
          <w:highlight w:val="none"/>
          <w14:textFill>
            <w14:solidFill>
              <w14:schemeClr w14:val="tx1"/>
            </w14:solidFill>
          </w14:textFill>
        </w:rPr>
        <w:t>现场演示</w:t>
      </w:r>
      <w:r>
        <w:rPr>
          <w:rFonts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14:textFill>
            <w14:solidFill>
              <w14:schemeClr w14:val="tx1"/>
            </w14:solidFill>
          </w14:textFill>
        </w:rPr>
        <w:t>样品递交</w:t>
      </w:r>
    </w:p>
    <w:p w14:paraId="75DC498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20.1招标人可以要求投标人对其提供的信息化、自动化等相关类别服务进行演示。投标人可以到现场演示，也可以使用系统相关功能与评标专家进行远程演示。</w:t>
      </w:r>
    </w:p>
    <w:p w14:paraId="1EFD29C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71390651">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33B44CC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21.投标文件的修改和撤回</w:t>
      </w:r>
    </w:p>
    <w:p w14:paraId="26F187B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21.1投标人必须在规定的投标截止时间之前将修改的投标文件和数据文件上传到国企阳光采购平台,在投标截止时间之后，投标人不得对其投标文件做任何修改。</w:t>
      </w:r>
    </w:p>
    <w:p w14:paraId="1AF05E2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21.2投标人在提交投标文件后，可以在投标截止时间之前撤回其投标文件。</w:t>
      </w:r>
    </w:p>
    <w:p w14:paraId="1258125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21.3开标后不允许对投标文件做实质性修改和补充，不得撤回投标文件。</w:t>
      </w:r>
    </w:p>
    <w:bookmarkEnd w:id="45"/>
    <w:p w14:paraId="57C4AB8F">
      <w:pPr>
        <w:pStyle w:val="3"/>
        <w:rPr>
          <w:rFonts w:hint="eastAsia" w:ascii="仿宋" w:hAnsi="仿宋" w:cs="仿宋"/>
          <w:b w:val="0"/>
          <w:color w:val="000000" w:themeColor="text1"/>
          <w:szCs w:val="28"/>
          <w:highlight w:val="none"/>
          <w14:textFill>
            <w14:solidFill>
              <w14:schemeClr w14:val="tx1"/>
            </w14:solidFill>
          </w14:textFill>
        </w:rPr>
      </w:pPr>
      <w:bookmarkStart w:id="52" w:name="_Toc130891908"/>
      <w:r>
        <w:rPr>
          <w:rStyle w:val="454"/>
          <w:rFonts w:hint="eastAsia" w:ascii="仿宋" w:hAnsi="仿宋" w:eastAsia="仿宋"/>
          <w:b/>
          <w:bCs/>
          <w:color w:val="000000" w:themeColor="text1"/>
          <w:kern w:val="2"/>
          <w:sz w:val="28"/>
          <w:szCs w:val="32"/>
          <w:highlight w:val="none"/>
          <w14:textFill>
            <w14:solidFill>
              <w14:schemeClr w14:val="tx1"/>
            </w14:solidFill>
          </w14:textFill>
        </w:rPr>
        <w:t>五、开标与评审</w:t>
      </w:r>
      <w:bookmarkEnd w:id="52"/>
    </w:p>
    <w:p w14:paraId="2EF674E0">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w:t>
      </w:r>
      <w:r>
        <w:rPr>
          <w:rFonts w:ascii="仿宋" w:hAnsi="仿宋" w:eastAsia="仿宋" w:cs="仿宋"/>
          <w:b/>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开标</w:t>
      </w:r>
    </w:p>
    <w:p w14:paraId="3FEE8CB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w:t>
      </w:r>
      <w:r>
        <w:rPr>
          <w:rFonts w:hint="eastAsia" w:ascii="仿宋" w:hAnsi="仿宋" w:eastAsia="仿宋" w:cs="仿宋"/>
          <w:color w:val="000000" w:themeColor="text1"/>
          <w:sz w:val="28"/>
          <w:szCs w:val="28"/>
          <w:highlight w:val="none"/>
          <w14:textFill>
            <w14:solidFill>
              <w14:schemeClr w14:val="tx1"/>
            </w14:solidFill>
          </w14:textFill>
        </w:rPr>
        <w:t>1投标截止时间结束后，投标人不足3家的不得开标。</w:t>
      </w:r>
    </w:p>
    <w:p w14:paraId="3D9A26E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3" w:name="_Hlk154667997"/>
      <w:r>
        <w:rPr>
          <w:rFonts w:ascii="仿宋" w:hAnsi="仿宋" w:eastAsia="仿宋" w:cs="仿宋"/>
          <w:color w:val="000000" w:themeColor="text1"/>
          <w:sz w:val="28"/>
          <w:szCs w:val="28"/>
          <w:highlight w:val="none"/>
          <w14:textFill>
            <w14:solidFill>
              <w14:schemeClr w14:val="tx1"/>
            </w14:solidFill>
          </w14:textFill>
        </w:rPr>
        <w:t>22.</w:t>
      </w:r>
      <w:r>
        <w:rPr>
          <w:rFonts w:hint="eastAsia" w:ascii="仿宋" w:hAnsi="仿宋" w:eastAsia="仿宋" w:cs="仿宋"/>
          <w:color w:val="000000" w:themeColor="text1"/>
          <w:sz w:val="28"/>
          <w:szCs w:val="28"/>
          <w:highlight w:val="none"/>
          <w14:textFill>
            <w14:solidFill>
              <w14:schemeClr w14:val="tx1"/>
            </w14:solidFill>
          </w14:textFill>
        </w:rPr>
        <w:t>2招标代理机构在招标公告规定的时间和地点组织开标。投标人需提前准备已配置好环境的电脑，在规定的时间进行远程开标的各项操作。</w:t>
      </w:r>
    </w:p>
    <w:p w14:paraId="5DD3F3A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22.3</w:t>
      </w:r>
      <w:r>
        <w:rPr>
          <w:rFonts w:hint="eastAsia" w:ascii="仿宋" w:hAnsi="仿宋" w:eastAsia="仿宋" w:cs="仿宋"/>
          <w:color w:val="000000" w:themeColor="text1"/>
          <w:sz w:val="28"/>
          <w:szCs w:val="28"/>
          <w:highlight w:val="none"/>
          <w14:textFill>
            <w14:solidFill>
              <w14:schemeClr w14:val="tx1"/>
            </w14:solidFill>
          </w14:textFill>
        </w:rPr>
        <w:t>投标人代表应在签到表格相应位置上加盖CA锁中的法定代表人电子人名章以证明其出席，未按时完成签到的将会被</w:t>
      </w:r>
      <w:r>
        <w:rPr>
          <w:rFonts w:hint="eastAsia" w:ascii="仿宋" w:hAnsi="仿宋" w:eastAsia="仿宋" w:cs="仿宋"/>
          <w:b/>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14:paraId="2737A8F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22.4</w:t>
      </w:r>
      <w:r>
        <w:rPr>
          <w:rFonts w:hint="eastAsia" w:ascii="仿宋" w:hAnsi="仿宋" w:eastAsia="仿宋" w:cs="仿宋"/>
          <w:color w:val="000000" w:themeColor="text1"/>
          <w:sz w:val="28"/>
          <w:szCs w:val="28"/>
          <w:highlight w:val="none"/>
          <w14:textFill>
            <w14:solidFill>
              <w14:schemeClr w14:val="tx1"/>
            </w14:solidFill>
          </w14:textFill>
        </w:rPr>
        <w:t>投标须知前附表规定了文件解密时间，投标人忘记密码、输入密码错误太多导致CA锁定、未能按时完成解密、其《数据文件》填写、盖章不规范等导致系统无法解析的，将会被视为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1D5A986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22.5</w:t>
      </w:r>
      <w:r>
        <w:rPr>
          <w:rFonts w:hint="eastAsia" w:ascii="仿宋" w:hAnsi="仿宋" w:eastAsia="仿宋" w:cs="仿宋"/>
          <w:color w:val="000000" w:themeColor="text1"/>
          <w:sz w:val="28"/>
          <w:szCs w:val="28"/>
          <w:highlight w:val="none"/>
          <w14:textFill>
            <w14:solidFill>
              <w14:schemeClr w14:val="tx1"/>
            </w14:solidFill>
          </w14:textFill>
        </w:rPr>
        <w:t>开标过程应当由招标人或招标代理机构负责记录，最终形成开标一览表并由各投标人代表签字或盖章确认。</w:t>
      </w:r>
    </w:p>
    <w:p w14:paraId="37964F0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22.6</w:t>
      </w:r>
      <w:r>
        <w:rPr>
          <w:rFonts w:hint="eastAsia" w:ascii="仿宋" w:hAnsi="仿宋" w:eastAsia="仿宋" w:cs="仿宋"/>
          <w:color w:val="000000" w:themeColor="text1"/>
          <w:sz w:val="28"/>
          <w:szCs w:val="28"/>
          <w:highlight w:val="none"/>
          <w14:textFill>
            <w14:solidFill>
              <w14:schemeClr w14:val="tx1"/>
            </w14:solidFill>
          </w14:textFill>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C61EF8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22.7</w:t>
      </w:r>
      <w:r>
        <w:rPr>
          <w:rFonts w:hint="eastAsia" w:ascii="仿宋" w:hAnsi="仿宋" w:eastAsia="仿宋" w:cs="仿宋"/>
          <w:color w:val="000000" w:themeColor="text1"/>
          <w:sz w:val="28"/>
          <w:szCs w:val="28"/>
          <w:highlight w:val="none"/>
          <w14:textFill>
            <w14:solidFill>
              <w14:schemeClr w14:val="tx1"/>
            </w14:solidFill>
          </w14:textFill>
        </w:rPr>
        <w:t>录音、录像：威海市公共资源交易中心负责从提交投标文件开始到确定中标结果全过程的录音、录像工作，确保声音清楚、图像清晰、内容无遗漏。</w:t>
      </w:r>
    </w:p>
    <w:p w14:paraId="742E9B7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22.8</w:t>
      </w:r>
      <w:r>
        <w:rPr>
          <w:rFonts w:hint="eastAsia" w:ascii="仿宋" w:hAnsi="仿宋" w:eastAsia="仿宋" w:cs="仿宋"/>
          <w:color w:val="000000" w:themeColor="text1"/>
          <w:sz w:val="28"/>
          <w:szCs w:val="28"/>
          <w:highlight w:val="none"/>
          <w14:textFill>
            <w14:solidFill>
              <w14:schemeClr w14:val="tx1"/>
            </w14:solidFill>
          </w14:textFill>
        </w:rPr>
        <w:t>评审过程中，如遇特殊情况，服从威海市公共资源交易中心场地调配，并遵守相关规章制度。</w:t>
      </w:r>
    </w:p>
    <w:bookmarkEnd w:id="53"/>
    <w:p w14:paraId="3B0E9EB0">
      <w:pPr>
        <w:spacing w:line="56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54" w:name="_Hlk154668012"/>
      <w:r>
        <w:rPr>
          <w:rFonts w:ascii="仿宋" w:hAnsi="仿宋" w:eastAsia="仿宋" w:cs="仿宋"/>
          <w:color w:val="000000" w:themeColor="text1"/>
          <w:sz w:val="28"/>
          <w:szCs w:val="28"/>
          <w:highlight w:val="none"/>
          <w14:textFill>
            <w14:solidFill>
              <w14:schemeClr w14:val="tx1"/>
            </w14:solidFill>
          </w14:textFill>
        </w:rPr>
        <w:t>22.9</w:t>
      </w:r>
      <w:r>
        <w:rPr>
          <w:rFonts w:hint="eastAsia" w:ascii="仿宋" w:hAnsi="仿宋" w:eastAsia="仿宋" w:cs="仿宋"/>
          <w:color w:val="000000" w:themeColor="text1"/>
          <w:sz w:val="28"/>
          <w:szCs w:val="28"/>
          <w:highlight w:val="none"/>
          <w14:textFill>
            <w14:solidFill>
              <w14:schemeClr w14:val="tx1"/>
            </w14:solidFill>
          </w14:textFill>
        </w:rPr>
        <w:t>对投标文件报价出现前后不一致的，按以下规定修正：</w:t>
      </w:r>
    </w:p>
    <w:p w14:paraId="3AEA8EF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537C83E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（2）大写金额和小写金额不一致的，以大写金额为准；</w:t>
      </w:r>
    </w:p>
    <w:p w14:paraId="6ADE439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6BD4A51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（4）总价金额与按单价汇总金额不一致的，以单价金额计算结果为准。</w:t>
      </w:r>
    </w:p>
    <w:p w14:paraId="57CD5E8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7CAF794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22.10</w:t>
      </w:r>
      <w:r>
        <w:rPr>
          <w:rFonts w:hint="eastAsia" w:ascii="仿宋" w:hAnsi="仿宋" w:eastAsia="仿宋" w:cs="仿宋"/>
          <w:color w:val="000000" w:themeColor="text1"/>
          <w:sz w:val="28"/>
          <w:szCs w:val="28"/>
          <w:highlight w:val="none"/>
          <w14:textFill>
            <w14:solidFill>
              <w14:schemeClr w14:val="tx1"/>
            </w14:solidFill>
          </w14:textFill>
        </w:rPr>
        <w:t>开标程序</w:t>
      </w:r>
    </w:p>
    <w:p w14:paraId="72CC0FF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（1）签到：在投标须知前附表规定的时间完成签到。</w:t>
      </w:r>
    </w:p>
    <w:p w14:paraId="198CCD0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（2）开标：工作人员在投标须知前附表规定的开标时间启动开标。</w:t>
      </w:r>
    </w:p>
    <w:p w14:paraId="49A125E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463721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4C08244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22.11</w:t>
      </w:r>
      <w:r>
        <w:rPr>
          <w:rFonts w:hint="eastAsia" w:ascii="仿宋" w:hAnsi="仿宋" w:eastAsia="仿宋" w:cs="仿宋"/>
          <w:color w:val="000000" w:themeColor="text1"/>
          <w:sz w:val="28"/>
          <w:szCs w:val="28"/>
          <w:highlight w:val="none"/>
          <w14:textFill>
            <w14:solidFill>
              <w14:schemeClr w14:val="tx1"/>
            </w14:solidFill>
          </w14:textFill>
        </w:rPr>
        <w:t>应急开标程序</w:t>
      </w:r>
    </w:p>
    <w:p w14:paraId="6F64D82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0AC4ABD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（1）系统服务器发生故障，无法访问或无法使用系统；</w:t>
      </w:r>
    </w:p>
    <w:p w14:paraId="3600BA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（2）系统的软件或数据库出现错误，不能进行正常操作；</w:t>
      </w:r>
    </w:p>
    <w:p w14:paraId="54F6527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（3）系统发现有安全漏洞，有潜在的泄密危险；</w:t>
      </w:r>
    </w:p>
    <w:bookmarkEnd w:id="54"/>
    <w:p w14:paraId="08C5721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5" w:name="_Hlk154668029"/>
      <w:r>
        <w:rPr>
          <w:rFonts w:hint="eastAsia" w:ascii="仿宋" w:hAnsi="仿宋" w:eastAsia="仿宋" w:cs="仿宋"/>
          <w:color w:val="000000" w:themeColor="text1"/>
          <w:sz w:val="28"/>
          <w:szCs w:val="28"/>
          <w:highlight w:val="none"/>
          <w14:textFill>
            <w14:solidFill>
              <w14:schemeClr w14:val="tx1"/>
            </w14:solidFill>
          </w14:textFill>
        </w:rPr>
        <w:t>（4）病毒发作或受到外来病毒的攻击；</w:t>
      </w:r>
    </w:p>
    <w:p w14:paraId="19B5FF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（5）其他无法保证开标过程公平、公正和信息安全的情形。</w:t>
      </w:r>
    </w:p>
    <w:p w14:paraId="760A09C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应急开标程序包括：</w:t>
      </w:r>
    </w:p>
    <w:p w14:paraId="7A26013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w:t>
      </w:r>
      <w:r>
        <w:rPr>
          <w:rFonts w:ascii="仿宋" w:hAnsi="仿宋" w:eastAsia="仿宋" w:cs="仿宋"/>
          <w:color w:val="000000" w:themeColor="text1"/>
          <w:sz w:val="28"/>
          <w:szCs w:val="28"/>
          <w:highlight w:val="none"/>
          <w14:textFill>
            <w14:solidFill>
              <w14:schemeClr w14:val="tx1"/>
            </w14:solidFill>
          </w14:textFill>
        </w:rPr>
        <w:t>未在系统中开标的可暂停开标</w:t>
      </w:r>
      <w:r>
        <w:rPr>
          <w:rFonts w:hint="eastAsia" w:ascii="仿宋" w:hAnsi="仿宋" w:eastAsia="仿宋" w:cs="仿宋"/>
          <w:color w:val="000000" w:themeColor="text1"/>
          <w:sz w:val="28"/>
          <w:szCs w:val="28"/>
          <w:highlight w:val="none"/>
          <w14:textFill>
            <w14:solidFill>
              <w14:schemeClr w14:val="tx1"/>
            </w14:solidFill>
          </w14:textFill>
        </w:rPr>
        <w:t>；</w:t>
      </w:r>
    </w:p>
    <w:p w14:paraId="1F0A7B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2）对</w:t>
      </w:r>
      <w:r>
        <w:rPr>
          <w:rFonts w:ascii="仿宋" w:hAnsi="仿宋" w:eastAsia="仿宋" w:cs="仿宋"/>
          <w:color w:val="000000" w:themeColor="text1"/>
          <w:sz w:val="28"/>
          <w:szCs w:val="28"/>
          <w:highlight w:val="none"/>
          <w14:textFill>
            <w14:solidFill>
              <w14:schemeClr w14:val="tx1"/>
            </w14:solidFill>
          </w14:textFill>
        </w:rPr>
        <w:t>已在系统中开标的</w:t>
      </w:r>
      <w:r>
        <w:rPr>
          <w:rFonts w:hint="eastAsia" w:ascii="仿宋" w:hAnsi="仿宋" w:eastAsia="仿宋" w:cs="仿宋"/>
          <w:color w:val="000000" w:themeColor="text1"/>
          <w:sz w:val="28"/>
          <w:szCs w:val="28"/>
          <w:highlight w:val="none"/>
          <w14:textFill>
            <w14:solidFill>
              <w14:schemeClr w14:val="tx1"/>
            </w14:solidFill>
          </w14:textFill>
        </w:rPr>
        <w:t>应停止，等待系统恢复正常后再组织进行开标</w:t>
      </w:r>
      <w:r>
        <w:rPr>
          <w:rFonts w:ascii="仿宋" w:hAnsi="仿宋" w:eastAsia="仿宋" w:cs="仿宋"/>
          <w:color w:val="000000" w:themeColor="text1"/>
          <w:sz w:val="28"/>
          <w:szCs w:val="28"/>
          <w:highlight w:val="none"/>
          <w14:textFill>
            <w14:solidFill>
              <w14:schemeClr w14:val="tx1"/>
            </w14:solidFill>
          </w14:textFill>
        </w:rPr>
        <w:t>。</w:t>
      </w:r>
    </w:p>
    <w:p w14:paraId="702BA8E0">
      <w:pPr>
        <w:spacing w:line="560" w:lineRule="exact"/>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仿宋" w:hAnsi="仿宋" w:eastAsia="仿宋" w:cs="仿宋"/>
          <w:b/>
          <w:color w:val="000000" w:themeColor="text1"/>
          <w:sz w:val="28"/>
          <w:szCs w:val="28"/>
          <w:highlight w:val="none"/>
          <w14:textFill>
            <w14:solidFill>
              <w14:schemeClr w14:val="tx1"/>
            </w14:solidFill>
          </w14:textFill>
        </w:rPr>
        <w:t>无效投标处理。</w:t>
      </w:r>
    </w:p>
    <w:p w14:paraId="55FA908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仿宋" w:hAnsi="仿宋" w:eastAsia="仿宋" w:cs="仿宋"/>
          <w:b/>
          <w:color w:val="000000" w:themeColor="text1"/>
          <w:sz w:val="28"/>
          <w:szCs w:val="28"/>
          <w:highlight w:val="none"/>
          <w14:textFill>
            <w14:solidFill>
              <w14:schemeClr w14:val="tx1"/>
            </w14:solidFill>
          </w14:textFill>
        </w:rPr>
        <w:t>无效投标处理</w:t>
      </w:r>
      <w:r>
        <w:rPr>
          <w:rFonts w:hint="eastAsia" w:ascii="仿宋" w:hAnsi="仿宋" w:eastAsia="仿宋" w:cs="仿宋"/>
          <w:color w:val="000000" w:themeColor="text1"/>
          <w:sz w:val="28"/>
          <w:szCs w:val="28"/>
          <w:highlight w:val="none"/>
          <w14:textFill>
            <w14:solidFill>
              <w14:schemeClr w14:val="tx1"/>
            </w14:solidFill>
          </w14:textFill>
        </w:rPr>
        <w:t>。</w:t>
      </w:r>
    </w:p>
    <w:p w14:paraId="0886C43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22.12</w:t>
      </w:r>
      <w:r>
        <w:rPr>
          <w:rFonts w:hint="eastAsia" w:ascii="仿宋" w:hAnsi="仿宋" w:eastAsia="仿宋" w:cs="仿宋"/>
          <w:color w:val="000000" w:themeColor="text1"/>
          <w:sz w:val="28"/>
          <w:szCs w:val="28"/>
          <w:highlight w:val="none"/>
          <w14:textFill>
            <w14:solidFill>
              <w14:schemeClr w14:val="tx1"/>
            </w14:solidFill>
          </w14:textFill>
        </w:rPr>
        <w:t>应急开标电子邮件提交规定</w:t>
      </w:r>
    </w:p>
    <w:p w14:paraId="3523190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接收电子邮箱：whtyzb@</w:t>
      </w:r>
      <w:r>
        <w:rPr>
          <w:rFonts w:ascii="仿宋" w:hAnsi="仿宋" w:eastAsia="仿宋" w:cs="仿宋"/>
          <w:color w:val="000000" w:themeColor="text1"/>
          <w:sz w:val="28"/>
          <w:szCs w:val="28"/>
          <w:highlight w:val="none"/>
          <w14:textFill>
            <w14:solidFill>
              <w14:schemeClr w14:val="tx1"/>
            </w14:solidFill>
          </w14:textFill>
        </w:rPr>
        <w:t>126.</w:t>
      </w:r>
      <w:r>
        <w:rPr>
          <w:rFonts w:hint="eastAsia" w:ascii="仿宋" w:hAnsi="仿宋" w:eastAsia="仿宋" w:cs="仿宋"/>
          <w:color w:val="000000" w:themeColor="text1"/>
          <w:sz w:val="28"/>
          <w:szCs w:val="28"/>
          <w:highlight w:val="none"/>
          <w14:textFill>
            <w14:solidFill>
              <w14:schemeClr w14:val="tx1"/>
            </w14:solidFill>
          </w14:textFill>
        </w:rPr>
        <w:t>com</w:t>
      </w:r>
    </w:p>
    <w:p w14:paraId="1E84C6B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提交时间：以电子邮件或电话通知的时间为准；</w:t>
      </w:r>
    </w:p>
    <w:p w14:paraId="66C9114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邮件数量：一封；</w:t>
      </w:r>
    </w:p>
    <w:p w14:paraId="4AA8E21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邮件主题：招标编号、投标人名称；</w:t>
      </w:r>
    </w:p>
    <w:p w14:paraId="4BF5FAD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6A4372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22.13</w:t>
      </w:r>
      <w:r>
        <w:rPr>
          <w:rFonts w:hint="eastAsia" w:ascii="仿宋" w:hAnsi="仿宋" w:eastAsia="仿宋" w:cs="仿宋"/>
          <w:color w:val="000000" w:themeColor="text1"/>
          <w:sz w:val="28"/>
          <w:szCs w:val="28"/>
          <w:highlight w:val="none"/>
          <w14:textFill>
            <w14:solidFill>
              <w14:schemeClr w14:val="tx1"/>
            </w14:solidFill>
          </w14:textFill>
        </w:rPr>
        <w:t>启动电子邮件开标流程</w:t>
      </w:r>
    </w:p>
    <w:p w14:paraId="54E4F6C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工作人员电话通知所有投标人启动应急开标程序；</w:t>
      </w:r>
    </w:p>
    <w:p w14:paraId="6EDD580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3C864BB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0714C48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投标人确认报价并邮件回复，不及时回复的视为对开标报告的内容无异议。</w:t>
      </w:r>
    </w:p>
    <w:bookmarkEnd w:id="55"/>
    <w:p w14:paraId="42C3C588">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r>
        <w:rPr>
          <w:rFonts w:hint="eastAsia" w:ascii="仿宋" w:hAnsi="仿宋" w:eastAsia="仿宋" w:cs="宋体"/>
          <w:b/>
          <w:color w:val="000000" w:themeColor="text1"/>
          <w:sz w:val="28"/>
          <w:szCs w:val="28"/>
          <w:highlight w:val="none"/>
          <w14:textFill>
            <w14:solidFill>
              <w14:schemeClr w14:val="tx1"/>
            </w14:solidFill>
          </w14:textFill>
        </w:rPr>
        <w:t>2</w:t>
      </w:r>
      <w:r>
        <w:rPr>
          <w:rFonts w:ascii="仿宋" w:hAnsi="仿宋" w:eastAsia="仿宋" w:cs="宋体"/>
          <w:b/>
          <w:color w:val="000000" w:themeColor="text1"/>
          <w:sz w:val="28"/>
          <w:szCs w:val="28"/>
          <w:highlight w:val="none"/>
          <w14:textFill>
            <w14:solidFill>
              <w14:schemeClr w14:val="tx1"/>
            </w14:solidFill>
          </w14:textFill>
        </w:rPr>
        <w:t>3.</w:t>
      </w:r>
      <w:r>
        <w:rPr>
          <w:rFonts w:hint="eastAsia" w:ascii="仿宋" w:hAnsi="仿宋" w:eastAsia="仿宋" w:cs="宋体"/>
          <w:b/>
          <w:color w:val="000000" w:themeColor="text1"/>
          <w:sz w:val="28"/>
          <w:szCs w:val="28"/>
          <w:highlight w:val="none"/>
          <w14:textFill>
            <w14:solidFill>
              <w14:schemeClr w14:val="tx1"/>
            </w14:solidFill>
          </w14:textFill>
        </w:rPr>
        <w:t>评标委员会的组成和评标办法</w:t>
      </w:r>
    </w:p>
    <w:p w14:paraId="6B7DDA7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6" w:name="_Hlk154668068"/>
      <w:r>
        <w:rPr>
          <w:rFonts w:ascii="仿宋" w:hAnsi="仿宋" w:eastAsia="仿宋" w:cs="仿宋"/>
          <w:color w:val="000000" w:themeColor="text1"/>
          <w:sz w:val="28"/>
          <w:szCs w:val="28"/>
          <w:highlight w:val="none"/>
          <w14:textFill>
            <w14:solidFill>
              <w14:schemeClr w14:val="tx1"/>
            </w14:solidFill>
          </w14:textFill>
        </w:rPr>
        <w:t>23.</w:t>
      </w:r>
      <w:r>
        <w:rPr>
          <w:rFonts w:hint="eastAsia" w:ascii="仿宋" w:hAnsi="仿宋" w:eastAsia="仿宋" w:cs="仿宋"/>
          <w:color w:val="000000" w:themeColor="text1"/>
          <w:sz w:val="28"/>
          <w:szCs w:val="28"/>
          <w:highlight w:val="none"/>
          <w14:textFill>
            <w14:solidFill>
              <w14:schemeClr w14:val="tx1"/>
            </w14:solidFill>
          </w14:textFill>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hAnsi="仿宋" w:eastAsia="仿宋" w:cs="仿宋"/>
          <w:color w:val="000000" w:themeColor="text1"/>
          <w:sz w:val="28"/>
          <w:szCs w:val="28"/>
          <w:highlight w:val="none"/>
          <w14:textFill>
            <w14:solidFill>
              <w14:schemeClr w14:val="tx1"/>
            </w14:solidFill>
          </w14:textFill>
        </w:rPr>
        <w:t>评标委员会成员不得被最高法院列入失信被执行人，若为失信被执行人，将及时清退（开标现场查询）。</w:t>
      </w:r>
    </w:p>
    <w:p w14:paraId="563385F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7" w:name="_Hlk154668119"/>
      <w:r>
        <w:rPr>
          <w:rFonts w:ascii="仿宋" w:hAnsi="仿宋" w:eastAsia="仿宋" w:cs="仿宋"/>
          <w:color w:val="000000" w:themeColor="text1"/>
          <w:sz w:val="28"/>
          <w:szCs w:val="28"/>
          <w:highlight w:val="none"/>
          <w14:textFill>
            <w14:solidFill>
              <w14:schemeClr w14:val="tx1"/>
            </w14:solidFill>
          </w14:textFill>
        </w:rPr>
        <w:t>23.</w:t>
      </w:r>
      <w:r>
        <w:rPr>
          <w:rFonts w:hint="eastAsia" w:ascii="仿宋" w:hAnsi="仿宋" w:eastAsia="仿宋" w:cs="仿宋"/>
          <w:color w:val="000000" w:themeColor="text1"/>
          <w:sz w:val="28"/>
          <w:szCs w:val="28"/>
          <w:highlight w:val="none"/>
          <w14:textFill>
            <w14:solidFill>
              <w14:schemeClr w14:val="tx1"/>
            </w14:solidFill>
          </w14:textFill>
        </w:rPr>
        <w:t>2招标人员及相关人员与投标人有利害关系的应当回避。曾参与项目征询意见或论证的专家，不得再作为评审专家参加评审。招标人不得以专家身份参与本项目的评审。招标人和</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工作人员离职或退休不满三年的，不能作为专家参加评审工作。</w:t>
      </w:r>
    </w:p>
    <w:p w14:paraId="11A8049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23.3</w:t>
      </w:r>
      <w:r>
        <w:rPr>
          <w:rFonts w:hint="eastAsia" w:ascii="仿宋" w:hAnsi="仿宋" w:eastAsia="仿宋" w:cs="仿宋"/>
          <w:color w:val="000000" w:themeColor="text1"/>
          <w:sz w:val="28"/>
          <w:szCs w:val="28"/>
          <w:highlight w:val="none"/>
          <w14:textFill>
            <w14:solidFill>
              <w14:schemeClr w14:val="tx1"/>
            </w14:solidFill>
          </w14:textFill>
        </w:rPr>
        <w:t>评标委员会成员职责：</w:t>
      </w:r>
    </w:p>
    <w:p w14:paraId="75C3F75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（1）评标前，评标委员会成员应当主动确认与投标人是否有利害关系。如有利害关系应当主动回避，如无利害关系，应当在含有相关内容的《无利害关系声明》上签字；</w:t>
      </w:r>
    </w:p>
    <w:p w14:paraId="79F53F3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5087F7A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（3）对评标过程和结果，以及投标人的商业秘密进行保密；</w:t>
      </w:r>
    </w:p>
    <w:p w14:paraId="0B33A7B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（4）在评标委员会集体起草的评标报告上签字；</w:t>
      </w:r>
    </w:p>
    <w:p w14:paraId="57B500B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（5）配合招标代理机构答复投标人质疑；</w:t>
      </w:r>
    </w:p>
    <w:p w14:paraId="55E9A7B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）配合主管部门处理投标人投诉；</w:t>
      </w:r>
    </w:p>
    <w:p w14:paraId="7FD4615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）向招标人反映评审工作中的问题，提出意见和建议。</w:t>
      </w:r>
    </w:p>
    <w:bookmarkEnd w:id="57"/>
    <w:p w14:paraId="11A7071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8" w:name="_Hlk154668127"/>
      <w:r>
        <w:rPr>
          <w:rFonts w:ascii="仿宋" w:hAnsi="仿宋" w:eastAsia="仿宋" w:cs="仿宋"/>
          <w:color w:val="000000" w:themeColor="text1"/>
          <w:sz w:val="28"/>
          <w:szCs w:val="28"/>
          <w:highlight w:val="none"/>
          <w14:textFill>
            <w14:solidFill>
              <w14:schemeClr w14:val="tx1"/>
            </w14:solidFill>
          </w14:textFill>
        </w:rPr>
        <w:t>23.4</w:t>
      </w:r>
      <w:r>
        <w:rPr>
          <w:rFonts w:hint="eastAsia" w:ascii="仿宋" w:hAnsi="仿宋" w:eastAsia="仿宋" w:cs="仿宋"/>
          <w:color w:val="000000" w:themeColor="text1"/>
          <w:sz w:val="28"/>
          <w:szCs w:val="28"/>
          <w:highlight w:val="none"/>
          <w14:textFill>
            <w14:solidFill>
              <w14:schemeClr w14:val="tx1"/>
            </w14:solidFill>
          </w14:textFill>
        </w:rPr>
        <w:t>评标委员会集体职责：</w:t>
      </w:r>
    </w:p>
    <w:p w14:paraId="4FC8F2D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B1A413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（2）配合招标人和</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答复投标人的质疑；</w:t>
      </w:r>
    </w:p>
    <w:p w14:paraId="6944732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（3）配合主管部门做好投诉处理工作；</w:t>
      </w:r>
    </w:p>
    <w:p w14:paraId="02039F5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）必要时，向投标人解释评审结果；</w:t>
      </w:r>
    </w:p>
    <w:p w14:paraId="6004176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）向主管部门或者有关部门报告非法干预评审工作的行为。</w:t>
      </w:r>
    </w:p>
    <w:bookmarkEnd w:id="58"/>
    <w:p w14:paraId="1802CBF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9" w:name="_Hlk154668139"/>
      <w:r>
        <w:rPr>
          <w:rFonts w:ascii="仿宋" w:hAnsi="仿宋" w:eastAsia="仿宋" w:cs="仿宋"/>
          <w:color w:val="000000" w:themeColor="text1"/>
          <w:sz w:val="28"/>
          <w:szCs w:val="28"/>
          <w:highlight w:val="none"/>
          <w14:textFill>
            <w14:solidFill>
              <w14:schemeClr w14:val="tx1"/>
            </w14:solidFill>
          </w14:textFill>
        </w:rPr>
        <w:t>23.5</w:t>
      </w:r>
      <w:r>
        <w:rPr>
          <w:rFonts w:hint="eastAsia" w:ascii="仿宋" w:hAnsi="仿宋" w:eastAsia="仿宋" w:cs="仿宋"/>
          <w:color w:val="000000" w:themeColor="text1"/>
          <w:sz w:val="28"/>
          <w:szCs w:val="28"/>
          <w:highlight w:val="none"/>
          <w14:textFill>
            <w14:solidFill>
              <w14:schemeClr w14:val="tx1"/>
            </w14:solidFill>
          </w14:textFill>
        </w:rPr>
        <w:t>招标代理机构或招标人的职责：</w:t>
      </w:r>
    </w:p>
    <w:p w14:paraId="3E57DC1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（1）核对评标专家身份和招标人代表授权书，对评标专家在招标活动中的职责履行情况予以记录，并及时将有关违法违规行为向主管部门报告；</w:t>
      </w:r>
    </w:p>
    <w:p w14:paraId="4BA3F10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（2）宣布评审纪律；</w:t>
      </w:r>
    </w:p>
    <w:p w14:paraId="6B6308C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（3）公布投标人名单，告知评标委员会专家应当回避的情形；</w:t>
      </w:r>
    </w:p>
    <w:p w14:paraId="5155066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w:t>
      </w:r>
      <w:r>
        <w:rPr>
          <w:rFonts w:hint="eastAsia" w:ascii="仿宋" w:hAnsi="仿宋" w:eastAsia="仿宋" w:cs="仿宋"/>
          <w:color w:val="000000" w:themeColor="text1"/>
          <w:sz w:val="28"/>
          <w:szCs w:val="21"/>
          <w:highlight w:val="none"/>
          <w14:textFill>
            <w14:solidFill>
              <w14:schemeClr w14:val="tx1"/>
            </w14:solidFill>
          </w14:textFill>
        </w:rPr>
        <w:t>，招标人代表不得担任评标组长</w:t>
      </w:r>
      <w:r>
        <w:rPr>
          <w:rFonts w:hint="eastAsia" w:ascii="仿宋" w:hAnsi="仿宋" w:eastAsia="仿宋" w:cs="仿宋"/>
          <w:color w:val="000000" w:themeColor="text1"/>
          <w:sz w:val="28"/>
          <w:szCs w:val="28"/>
          <w:highlight w:val="none"/>
          <w14:textFill>
            <w14:solidFill>
              <w14:schemeClr w14:val="tx1"/>
            </w14:solidFill>
          </w14:textFill>
        </w:rPr>
        <w:t>；</w:t>
      </w:r>
    </w:p>
    <w:p w14:paraId="45E348C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）在评审期间采取必要的通讯管理措施，保证评审活动不受外界干扰；</w:t>
      </w:r>
    </w:p>
    <w:p w14:paraId="3B6CC0D5">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）根据评标委员会的要求介绍阳光国企采购相关政策法规、招标文件；</w:t>
      </w:r>
    </w:p>
    <w:p w14:paraId="562E757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）维护评审秩序，监督评标委员会依照招标文件规定的评标程序、方法和标准进行独立评审，及时制止和纠正评标专家的倾向性言论或者违法违规行为；</w:t>
      </w:r>
    </w:p>
    <w:p w14:paraId="4F5DE22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5FBAA0C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15B7CB1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10</w:t>
      </w:r>
      <w:r>
        <w:rPr>
          <w:rFonts w:hint="eastAsia" w:ascii="仿宋" w:hAnsi="仿宋" w:eastAsia="仿宋" w:cs="仿宋"/>
          <w:color w:val="000000" w:themeColor="text1"/>
          <w:sz w:val="28"/>
          <w:szCs w:val="28"/>
          <w:highlight w:val="none"/>
          <w14:textFill>
            <w14:solidFill>
              <w14:schemeClr w14:val="tx1"/>
            </w14:solidFill>
          </w14:textFill>
        </w:rPr>
        <w:t>）处理与评标有关的其他事项。</w:t>
      </w:r>
    </w:p>
    <w:p w14:paraId="46F7EDE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59"/>
    <w:p w14:paraId="306F877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0" w:name="_Hlk154668158"/>
      <w:r>
        <w:rPr>
          <w:rFonts w:ascii="仿宋" w:hAnsi="仿宋" w:eastAsia="仿宋" w:cs="仿宋"/>
          <w:color w:val="000000" w:themeColor="text1"/>
          <w:sz w:val="28"/>
          <w:szCs w:val="28"/>
          <w:highlight w:val="none"/>
          <w14:textFill>
            <w14:solidFill>
              <w14:schemeClr w14:val="tx1"/>
            </w14:solidFill>
          </w14:textFill>
        </w:rPr>
        <w:t>23.6</w:t>
      </w:r>
      <w:r>
        <w:rPr>
          <w:rFonts w:hint="eastAsia" w:ascii="仿宋" w:hAnsi="仿宋" w:eastAsia="仿宋" w:cs="仿宋"/>
          <w:color w:val="000000" w:themeColor="text1"/>
          <w:sz w:val="28"/>
          <w:szCs w:val="28"/>
          <w:highlight w:val="none"/>
          <w14:textFill>
            <w14:solidFill>
              <w14:schemeClr w14:val="tx1"/>
            </w14:solidFill>
          </w14:textFill>
        </w:rPr>
        <w:t>评标委员会采用集中办公、封闭方式进行评审。评标前，招标代理机构工作人员向评标委员会成员宣布评标纪律和工作规则。评标委员会成员签署《无利害关系声明表》，并遵照执行。</w:t>
      </w:r>
    </w:p>
    <w:p w14:paraId="41ADEA4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23.7</w:t>
      </w:r>
      <w:r>
        <w:rPr>
          <w:rFonts w:hint="eastAsia" w:ascii="仿宋" w:hAnsi="仿宋" w:eastAsia="仿宋" w:cs="仿宋"/>
          <w:color w:val="000000" w:themeColor="text1"/>
          <w:sz w:val="28"/>
          <w:szCs w:val="28"/>
          <w:highlight w:val="none"/>
          <w14:textFill>
            <w14:solidFill>
              <w14:schemeClr w14:val="tx1"/>
            </w14:solidFill>
          </w14:textFill>
        </w:rPr>
        <w:t>在招标采购活动中，招标人员及相关人员与投标人有以下利害关系之一的，应当回避：</w:t>
      </w:r>
    </w:p>
    <w:p w14:paraId="480189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（1）参加招标采购活动前3年内与投标人存在劳动关系；</w:t>
      </w:r>
    </w:p>
    <w:p w14:paraId="7DF74B1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（2）参加招标采购活动前3年内担任投标人的董事、监事；</w:t>
      </w:r>
    </w:p>
    <w:p w14:paraId="1308E53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（3）参加招标采购活动前3年内是投标人的控股股东或者实际控制人；</w:t>
      </w:r>
    </w:p>
    <w:p w14:paraId="574D138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42F287D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（5）与投标人有其他可能影响招标采购活动公平、公正进行的关系。</w:t>
      </w:r>
    </w:p>
    <w:p w14:paraId="6D51471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22172A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23.8</w:t>
      </w:r>
      <w:r>
        <w:rPr>
          <w:rFonts w:hint="eastAsia" w:ascii="仿宋" w:hAnsi="仿宋" w:eastAsia="仿宋" w:cs="仿宋"/>
          <w:color w:val="000000" w:themeColor="text1"/>
          <w:sz w:val="28"/>
          <w:szCs w:val="28"/>
          <w:highlight w:val="none"/>
          <w14:textFill>
            <w14:solidFill>
              <w14:schemeClr w14:val="tx1"/>
            </w14:solidFill>
          </w14:textFill>
        </w:rPr>
        <w:t>评标委员会成员对与自己有利害关系的评标项目应当主动提出回避。</w:t>
      </w:r>
    </w:p>
    <w:p w14:paraId="38396CE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23.9</w:t>
      </w:r>
      <w:r>
        <w:rPr>
          <w:rFonts w:hint="eastAsia" w:ascii="仿宋" w:hAnsi="仿宋" w:eastAsia="仿宋" w:cs="仿宋"/>
          <w:color w:val="000000" w:themeColor="text1"/>
          <w:sz w:val="28"/>
          <w:szCs w:val="28"/>
          <w:highlight w:val="none"/>
          <w14:textFill>
            <w14:solidFill>
              <w14:schemeClr w14:val="tx1"/>
            </w14:solidFill>
          </w14:textFill>
        </w:rPr>
        <w:t>评标委员会将按照招标文件确定的评标原则和方法进行评标。评标委员会对投标文件的评审内容分为资格性审查、符合性审查、商务评议、技术评议和价格评议。</w:t>
      </w:r>
    </w:p>
    <w:bookmarkEnd w:id="60"/>
    <w:p w14:paraId="0E14B9A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1" w:name="_Hlk154668166"/>
      <w:r>
        <w:rPr>
          <w:rFonts w:ascii="仿宋" w:hAnsi="仿宋" w:eastAsia="仿宋" w:cs="仿宋"/>
          <w:color w:val="000000" w:themeColor="text1"/>
          <w:sz w:val="28"/>
          <w:szCs w:val="28"/>
          <w:highlight w:val="none"/>
          <w14:textFill>
            <w14:solidFill>
              <w14:schemeClr w14:val="tx1"/>
            </w14:solidFill>
          </w14:textFill>
        </w:rPr>
        <w:t>23.10</w:t>
      </w:r>
      <w:r>
        <w:rPr>
          <w:rFonts w:hint="eastAsia" w:ascii="仿宋" w:hAnsi="仿宋" w:eastAsia="仿宋" w:cs="仿宋"/>
          <w:color w:val="000000" w:themeColor="text1"/>
          <w:sz w:val="28"/>
          <w:szCs w:val="28"/>
          <w:highlight w:val="none"/>
          <w14:textFill>
            <w14:solidFill>
              <w14:schemeClr w14:val="tx1"/>
            </w14:solidFill>
          </w14:textFill>
        </w:rPr>
        <w:t>评标委员会独立履行下列职责：</w:t>
      </w:r>
    </w:p>
    <w:p w14:paraId="4C22472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（1）审查、评价投标文件是否符合招标文件的商务、技术等实质性要求；</w:t>
      </w:r>
    </w:p>
    <w:p w14:paraId="5A10921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（2）要求投标人对投标文件有关事项作出澄清或者说明；</w:t>
      </w:r>
    </w:p>
    <w:p w14:paraId="48C0430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（3）对投标文件进行比较和评价；</w:t>
      </w:r>
    </w:p>
    <w:p w14:paraId="12D968B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（4）确定中标候选人名单，以及根据招标人委托直接确定中标人；</w:t>
      </w:r>
    </w:p>
    <w:p w14:paraId="3993459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（5）向招标人、招标代理机构或者有关部门报告评标中发现的违法行为。</w:t>
      </w:r>
    </w:p>
    <w:p w14:paraId="61E2920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23.11</w:t>
      </w:r>
      <w:r>
        <w:rPr>
          <w:rFonts w:hint="eastAsia" w:ascii="仿宋" w:hAnsi="仿宋" w:eastAsia="仿宋" w:cs="仿宋"/>
          <w:color w:val="000000" w:themeColor="text1"/>
          <w:sz w:val="28"/>
          <w:szCs w:val="28"/>
          <w:highlight w:val="none"/>
          <w14:textFill>
            <w14:solidFill>
              <w14:schemeClr w14:val="tx1"/>
            </w14:solidFill>
          </w14:textFill>
        </w:rPr>
        <w:t>评标中因评标委员会成员缺席、回避或者健康等特殊原因导致评标委员会组成不符合本办法规定的，招标人应当依法补足后继续评标。被更换的评标委员会成员所作出的评标意见无效。</w:t>
      </w:r>
    </w:p>
    <w:p w14:paraId="4C08989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00D1C8D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56"/>
    <w:bookmarkEnd w:id="61"/>
    <w:p w14:paraId="0B12DBF7">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r>
        <w:rPr>
          <w:rFonts w:hint="eastAsia" w:ascii="仿宋" w:hAnsi="仿宋" w:eastAsia="仿宋" w:cs="宋体"/>
          <w:b/>
          <w:color w:val="000000" w:themeColor="text1"/>
          <w:sz w:val="28"/>
          <w:szCs w:val="28"/>
          <w:highlight w:val="none"/>
          <w14:textFill>
            <w14:solidFill>
              <w14:schemeClr w14:val="tx1"/>
            </w14:solidFill>
          </w14:textFill>
        </w:rPr>
        <w:t>24.投标文件的初审</w:t>
      </w:r>
    </w:p>
    <w:p w14:paraId="6D8D4FDF">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62" w:name="_Hlk154668175"/>
      <w:r>
        <w:rPr>
          <w:rFonts w:ascii="仿宋" w:hAnsi="仿宋" w:eastAsia="仿宋" w:cs="仿宋_GB2312"/>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62"/>
      <w:r>
        <w:rPr>
          <w:rFonts w:ascii="仿宋" w:hAnsi="仿宋" w:eastAsia="仿宋" w:cs="仿宋_GB2312"/>
          <w:color w:val="000000" w:themeColor="text1"/>
          <w:sz w:val="28"/>
          <w:highlight w:val="none"/>
          <w14:textFill>
            <w14:solidFill>
              <w14:schemeClr w14:val="tx1"/>
            </w14:solidFill>
          </w14:textFill>
        </w:rPr>
        <w:t>。</w:t>
      </w:r>
    </w:p>
    <w:p w14:paraId="613E0BB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24.1</w:t>
      </w:r>
      <w:r>
        <w:rPr>
          <w:rFonts w:hint="eastAsia" w:ascii="仿宋" w:hAnsi="仿宋" w:eastAsia="仿宋" w:cs="仿宋"/>
          <w:color w:val="000000" w:themeColor="text1"/>
          <w:sz w:val="28"/>
          <w:szCs w:val="28"/>
          <w:highlight w:val="none"/>
          <w14:textFill>
            <w14:solidFill>
              <w14:schemeClr w14:val="tx1"/>
            </w14:solidFill>
          </w14:textFill>
        </w:rPr>
        <w:t>资格性审查。在招标项目开标结束后,评标委员会对投标人的资格进行审查。合格投标人不足3家的，不得评标。在资格性检查时,如有下列情况之一的，经评标委员会认定，视为非实质性响应，为无效投标：</w:t>
      </w:r>
    </w:p>
    <w:p w14:paraId="245565A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3" w:name="_Hlk154668197"/>
      <w:r>
        <w:rPr>
          <w:rFonts w:ascii="仿宋" w:hAnsi="仿宋" w:eastAsia="仿宋" w:cs="仿宋"/>
          <w:color w:val="000000" w:themeColor="text1"/>
          <w:sz w:val="28"/>
          <w:szCs w:val="28"/>
          <w:highlight w:val="none"/>
          <w14:textFill>
            <w14:solidFill>
              <w14:schemeClr w14:val="tx1"/>
            </w14:solidFill>
          </w14:textFill>
        </w:rPr>
        <w:t>（1）投标文件不完整的；</w:t>
      </w:r>
    </w:p>
    <w:p w14:paraId="7B293AD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（2）资质、资格证明文件不完整或不符合招标文件要求或过期失效的；</w:t>
      </w:r>
    </w:p>
    <w:p w14:paraId="77C22F8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（3）投标文件未按规定签署及盖章的；</w:t>
      </w:r>
    </w:p>
    <w:p w14:paraId="6FA6328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（4）投标人的法定代表人或授权代表不在规定时间内答疑或澄清的；</w:t>
      </w:r>
    </w:p>
    <w:p w14:paraId="55ED087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与招标人存在利害关系且可能影响招标活动的公正性；</w:t>
      </w:r>
    </w:p>
    <w:p w14:paraId="016B53B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（6）与本招标项目的其他投标人为同一个单位负责人；</w:t>
      </w:r>
    </w:p>
    <w:p w14:paraId="0D78599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（7）与本招标项目的其他投标人存在控股、管理关系；</w:t>
      </w:r>
    </w:p>
    <w:p w14:paraId="5D10FCB2">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（8）为本招标项目的代建人；</w:t>
      </w:r>
    </w:p>
    <w:p w14:paraId="6FBB290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（9）为本招标项目的招标代理机构；</w:t>
      </w:r>
    </w:p>
    <w:p w14:paraId="7A2179A2">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（10）被依法暂停或者取消投标资格；</w:t>
      </w:r>
    </w:p>
    <w:p w14:paraId="71442D5E">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（11）被责令停产停业、暂扣或者吊销许可证、暂扣或者吊销执照；</w:t>
      </w:r>
    </w:p>
    <w:p w14:paraId="5F8D502E">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（12）进入清算程序，或被宣告破产，或其他丧失履约能力的情形；</w:t>
      </w:r>
    </w:p>
    <w:p w14:paraId="4B49D73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（13）除招标文件规定提交备选投标方案外，同一投标人递交两个以上不同的投标文件或者投标报价的；</w:t>
      </w:r>
    </w:p>
    <w:p w14:paraId="6AD339E4">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r>
        <w:rPr>
          <w:rFonts w:ascii="仿宋" w:hAnsi="仿宋" w:eastAsia="仿宋" w:cs="仿宋"/>
          <w:color w:val="000000" w:themeColor="text1"/>
          <w:sz w:val="28"/>
          <w:szCs w:val="28"/>
          <w:highlight w:val="none"/>
          <w14:textFill>
            <w14:solidFill>
              <w14:schemeClr w14:val="tx1"/>
            </w14:solidFill>
          </w14:textFill>
        </w:rPr>
        <w:t>评标委员会认为不符合招标文件其他实质性要求或法律规定的；</w:t>
      </w:r>
    </w:p>
    <w:p w14:paraId="4460CDE6">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（15）法律法规规定的其他情形。</w:t>
      </w:r>
    </w:p>
    <w:bookmarkEnd w:id="63"/>
    <w:p w14:paraId="50C7C3F3">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4" w:name="_Hlk154668205"/>
      <w:r>
        <w:rPr>
          <w:rFonts w:ascii="仿宋" w:hAnsi="仿宋" w:eastAsia="仿宋" w:cs="仿宋"/>
          <w:color w:val="000000" w:themeColor="text1"/>
          <w:sz w:val="28"/>
          <w:szCs w:val="28"/>
          <w:highlight w:val="none"/>
          <w14:textFill>
            <w14:solidFill>
              <w14:schemeClr w14:val="tx1"/>
            </w14:solidFill>
          </w14:textFill>
        </w:rPr>
        <w:t>24.2</w:t>
      </w:r>
      <w:r>
        <w:rPr>
          <w:rFonts w:hint="eastAsia" w:ascii="仿宋" w:hAnsi="仿宋" w:eastAsia="仿宋" w:cs="仿宋"/>
          <w:color w:val="000000" w:themeColor="text1"/>
          <w:sz w:val="28"/>
          <w:szCs w:val="28"/>
          <w:highlight w:val="none"/>
          <w14:textFill>
            <w14:solidFill>
              <w14:schemeClr w14:val="tx1"/>
            </w14:solidFill>
          </w14:textFill>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1AB5217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具体内容详见《投标须知》-《实质性条款一览表》中符合性审查条件。</w:t>
      </w:r>
    </w:p>
    <w:p w14:paraId="31D2749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24.3</w:t>
      </w:r>
      <w:r>
        <w:rPr>
          <w:rFonts w:hint="eastAsia" w:ascii="仿宋" w:hAnsi="仿宋" w:eastAsia="仿宋" w:cs="仿宋"/>
          <w:color w:val="000000" w:themeColor="text1"/>
          <w:sz w:val="28"/>
          <w:szCs w:val="28"/>
          <w:highlight w:val="none"/>
          <w14:textFill>
            <w14:solidFill>
              <w14:schemeClr w14:val="tx1"/>
            </w14:solidFill>
          </w14:textFill>
        </w:rPr>
        <w:t>投标人有下列情形之一的，视为投标人串通投标，其投标无效：</w:t>
      </w:r>
    </w:p>
    <w:p w14:paraId="71CF2622">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（1）不同投标人的投标文件由同一单位或者个人编制的；</w:t>
      </w:r>
    </w:p>
    <w:p w14:paraId="32F6D46C">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（2）不同投标人使用同一个投标人或者同一个自然人的IP地址、设备下</w:t>
      </w:r>
      <w:bookmarkEnd w:id="64"/>
      <w:bookmarkStart w:id="65" w:name="_Hlk154668217"/>
      <w:r>
        <w:rPr>
          <w:rFonts w:hint="eastAsia" w:ascii="仿宋" w:hAnsi="仿宋" w:eastAsia="仿宋" w:cs="仿宋"/>
          <w:color w:val="000000" w:themeColor="text1"/>
          <w:kern w:val="2"/>
          <w:sz w:val="28"/>
          <w:szCs w:val="28"/>
          <w:highlight w:val="none"/>
          <w14:textFill>
            <w14:solidFill>
              <w14:schemeClr w14:val="tx1"/>
            </w14:solidFill>
          </w14:textFill>
        </w:rPr>
        <w:t>载招标文件或者制作、上传投标文件的；</w:t>
      </w:r>
    </w:p>
    <w:p w14:paraId="424006A1">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bookmarkStart w:id="66" w:name="_Hlk154668229"/>
      <w:r>
        <w:rPr>
          <w:rFonts w:hint="eastAsia" w:ascii="仿宋" w:hAnsi="仿宋" w:eastAsia="仿宋" w:cs="仿宋"/>
          <w:color w:val="000000" w:themeColor="text1"/>
          <w:kern w:val="2"/>
          <w:sz w:val="28"/>
          <w:szCs w:val="28"/>
          <w:highlight w:val="none"/>
          <w14:textFill>
            <w14:solidFill>
              <w14:schemeClr w14:val="tx1"/>
            </w14:solidFill>
          </w14:textFill>
        </w:rPr>
        <w:t>（3）不同投标人委托同一单位或者个人办理投标事宜；</w:t>
      </w:r>
    </w:p>
    <w:p w14:paraId="2D4B2EB3">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（4）不同投标人的投标文件载明的项目管理成员或者联系人员为同一人；</w:t>
      </w:r>
    </w:p>
    <w:p w14:paraId="384B4532">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（5）不同投标人的投标文件重要内容异常一致、或者投标报价呈现规律性差异；</w:t>
      </w:r>
    </w:p>
    <w:p w14:paraId="3AAA6389">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（6）不同投标人编制的投标文件存在两处以上错误一致的；</w:t>
      </w:r>
    </w:p>
    <w:p w14:paraId="35B9467A">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（7）不同投标人的投标文件相互混装；</w:t>
      </w:r>
    </w:p>
    <w:p w14:paraId="1FD189A5">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（8）不同投标人的投标保证金从同一单位或者个人的账户转出；</w:t>
      </w:r>
    </w:p>
    <w:p w14:paraId="449A31D1">
      <w:pPr>
        <w:pStyle w:val="179"/>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（9）不同投标人制作的电子投标文件经系统审查存在cpu编码、硬盘编码及MAC地址三项编码均相同的。</w:t>
      </w:r>
      <w:bookmarkEnd w:id="66"/>
    </w:p>
    <w:p w14:paraId="6A760593">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67" w:name="_Hlk154668255"/>
      <w:bookmarkStart w:id="68" w:name="_Hlk154668244"/>
      <w:r>
        <w:rPr>
          <w:rFonts w:ascii="仿宋" w:hAnsi="仿宋" w:eastAsia="仿宋" w:cs="仿宋"/>
          <w:color w:val="000000" w:themeColor="text1"/>
          <w:sz w:val="28"/>
          <w:szCs w:val="28"/>
          <w:highlight w:val="none"/>
          <w14:textFill>
            <w14:solidFill>
              <w14:schemeClr w14:val="tx1"/>
            </w14:solidFill>
          </w14:textFill>
        </w:rPr>
        <w:t>24.4属于无</w:t>
      </w:r>
      <w:r>
        <w:rPr>
          <w:rFonts w:ascii="仿宋" w:hAnsi="仿宋" w:eastAsia="仿宋" w:cs="仿宋_GB2312"/>
          <w:color w:val="000000" w:themeColor="text1"/>
          <w:sz w:val="28"/>
          <w:highlight w:val="none"/>
          <w14:textFill>
            <w14:solidFill>
              <w14:schemeClr w14:val="tx1"/>
            </w14:solidFill>
          </w14:textFill>
        </w:rPr>
        <w:t>效投标的，投标人不能通过修正或</w:t>
      </w:r>
      <w:r>
        <w:rPr>
          <w:rFonts w:hint="eastAsia" w:ascii="仿宋" w:hAnsi="仿宋" w:eastAsia="仿宋" w:cs="仿宋_GB2312"/>
          <w:color w:val="000000" w:themeColor="text1"/>
          <w:sz w:val="28"/>
          <w:highlight w:val="none"/>
          <w14:textFill>
            <w14:solidFill>
              <w14:schemeClr w14:val="tx1"/>
            </w14:solidFill>
          </w14:textFill>
        </w:rPr>
        <w:t>撤销</w:t>
      </w:r>
      <w:r>
        <w:rPr>
          <w:rFonts w:ascii="仿宋" w:hAnsi="仿宋" w:eastAsia="仿宋" w:cs="仿宋_GB2312"/>
          <w:color w:val="000000" w:themeColor="text1"/>
          <w:sz w:val="28"/>
          <w:highlight w:val="none"/>
          <w14:textFill>
            <w14:solidFill>
              <w14:schemeClr w14:val="tx1"/>
            </w14:solidFill>
          </w14:textFill>
        </w:rPr>
        <w:t>投标文件中不符合之处而成为实质性响应的投标，</w:t>
      </w:r>
      <w:r>
        <w:rPr>
          <w:rFonts w:hint="eastAsia" w:ascii="仿宋" w:hAnsi="仿宋" w:eastAsia="仿宋" w:cs="仿宋_GB2312"/>
          <w:color w:val="000000" w:themeColor="text1"/>
          <w:sz w:val="28"/>
          <w:highlight w:val="none"/>
          <w14:textFill>
            <w14:solidFill>
              <w14:schemeClr w14:val="tx1"/>
            </w14:solidFill>
          </w14:textFill>
        </w:rPr>
        <w:t>招标代理机构</w:t>
      </w:r>
      <w:r>
        <w:rPr>
          <w:rFonts w:ascii="仿宋" w:hAnsi="仿宋" w:eastAsia="仿宋" w:cs="仿宋_GB2312"/>
          <w:color w:val="000000" w:themeColor="text1"/>
          <w:sz w:val="28"/>
          <w:highlight w:val="none"/>
          <w14:textFill>
            <w14:solidFill>
              <w14:schemeClr w14:val="tx1"/>
            </w14:solidFill>
          </w14:textFill>
        </w:rPr>
        <w:t>将通知投标人，并说明无效投标理由；属于有效投标文件的，将进行下一轮次的询标和澄清</w:t>
      </w:r>
      <w:bookmarkEnd w:id="67"/>
      <w:r>
        <w:rPr>
          <w:rFonts w:ascii="仿宋" w:hAnsi="仿宋" w:eastAsia="仿宋" w:cs="仿宋_GB2312"/>
          <w:color w:val="000000" w:themeColor="text1"/>
          <w:sz w:val="28"/>
          <w:highlight w:val="none"/>
          <w14:textFill>
            <w14:solidFill>
              <w14:schemeClr w14:val="tx1"/>
            </w14:solidFill>
          </w14:textFill>
        </w:rPr>
        <w:t>。</w:t>
      </w:r>
    </w:p>
    <w:p w14:paraId="4CC0D2C3">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bookmarkStart w:id="69" w:name="_Hlk154668262"/>
      <w:r>
        <w:rPr>
          <w:rFonts w:ascii="仿宋" w:hAnsi="仿宋" w:eastAsia="仿宋" w:cs="宋体"/>
          <w:b/>
          <w:color w:val="000000" w:themeColor="text1"/>
          <w:sz w:val="28"/>
          <w:szCs w:val="28"/>
          <w:highlight w:val="none"/>
          <w14:textFill>
            <w14:solidFill>
              <w14:schemeClr w14:val="tx1"/>
            </w14:solidFill>
          </w14:textFill>
        </w:rPr>
        <w:t>25.</w:t>
      </w:r>
      <w:r>
        <w:rPr>
          <w:rFonts w:hint="eastAsia" w:ascii="仿宋" w:hAnsi="仿宋" w:eastAsia="仿宋" w:cs="宋体"/>
          <w:b/>
          <w:color w:val="000000" w:themeColor="text1"/>
          <w:sz w:val="28"/>
          <w:szCs w:val="28"/>
          <w:highlight w:val="none"/>
          <w14:textFill>
            <w14:solidFill>
              <w14:schemeClr w14:val="tx1"/>
            </w14:solidFill>
          </w14:textFill>
        </w:rPr>
        <w:t>投标文件的澄清</w:t>
      </w:r>
    </w:p>
    <w:bookmarkEnd w:id="65"/>
    <w:p w14:paraId="1C624E1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5.1</w:t>
      </w:r>
      <w:r>
        <w:rPr>
          <w:rFonts w:hint="eastAsia" w:ascii="仿宋" w:hAnsi="仿宋" w:eastAsia="仿宋" w:cs="仿宋"/>
          <w:color w:val="000000" w:themeColor="text1"/>
          <w:sz w:val="28"/>
          <w:szCs w:val="28"/>
          <w:highlight w:val="none"/>
          <w14:textFill>
            <w14:solidFill>
              <w14:schemeClr w14:val="tx1"/>
            </w14:solidFill>
          </w14:textFill>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259CA1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5.2</w:t>
      </w:r>
      <w:r>
        <w:rPr>
          <w:rFonts w:hint="eastAsia" w:ascii="仿宋" w:hAnsi="仿宋" w:eastAsia="仿宋" w:cs="仿宋"/>
          <w:color w:val="000000" w:themeColor="text1"/>
          <w:sz w:val="28"/>
          <w:szCs w:val="28"/>
          <w:highlight w:val="none"/>
          <w14:textFill>
            <w14:solidFill>
              <w14:schemeClr w14:val="tx1"/>
            </w14:solidFill>
          </w14:textFill>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9"/>
      <w:r>
        <w:rPr>
          <w:rFonts w:hint="eastAsia" w:ascii="仿宋" w:hAnsi="仿宋" w:eastAsia="仿宋" w:cs="仿宋"/>
          <w:color w:val="000000" w:themeColor="text1"/>
          <w:sz w:val="28"/>
          <w:szCs w:val="28"/>
          <w:highlight w:val="none"/>
          <w14:textFill>
            <w14:solidFill>
              <w14:schemeClr w14:val="tx1"/>
            </w14:solidFill>
          </w14:textFill>
        </w:rPr>
        <w:t>。</w:t>
      </w:r>
    </w:p>
    <w:p w14:paraId="49AB1ED0">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bookmarkStart w:id="70" w:name="_Hlk154668269"/>
      <w:r>
        <w:rPr>
          <w:rFonts w:ascii="仿宋" w:hAnsi="仿宋" w:eastAsia="仿宋" w:cs="宋体"/>
          <w:b/>
          <w:color w:val="000000" w:themeColor="text1"/>
          <w:sz w:val="28"/>
          <w:szCs w:val="28"/>
          <w:highlight w:val="none"/>
          <w14:textFill>
            <w14:solidFill>
              <w14:schemeClr w14:val="tx1"/>
            </w14:solidFill>
          </w14:textFill>
        </w:rPr>
        <w:t>26.</w:t>
      </w:r>
      <w:r>
        <w:rPr>
          <w:rFonts w:hint="eastAsia" w:ascii="仿宋" w:hAnsi="仿宋" w:eastAsia="仿宋" w:cs="宋体"/>
          <w:b/>
          <w:color w:val="000000" w:themeColor="text1"/>
          <w:sz w:val="28"/>
          <w:szCs w:val="28"/>
          <w:highlight w:val="none"/>
          <w14:textFill>
            <w14:solidFill>
              <w14:schemeClr w14:val="tx1"/>
            </w14:solidFill>
          </w14:textFill>
        </w:rPr>
        <w:t>投标文件的评价</w:t>
      </w:r>
    </w:p>
    <w:p w14:paraId="44C9E376">
      <w:pPr>
        <w:spacing w:line="518" w:lineRule="exact"/>
        <w:ind w:firstLine="548" w:firstLineChars="196"/>
        <w:rPr>
          <w:rFonts w:hint="eastAsia" w:ascii="仿宋" w:hAnsi="仿宋" w:eastAsia="仿宋" w:cs="仿宋_GB2312"/>
          <w:color w:val="000000" w:themeColor="text1"/>
          <w:sz w:val="28"/>
          <w:highlight w:val="none"/>
          <w14:textFill>
            <w14:solidFill>
              <w14:schemeClr w14:val="tx1"/>
            </w14:solidFill>
          </w14:textFill>
        </w:rPr>
      </w:pPr>
      <w:r>
        <w:rPr>
          <w:rFonts w:ascii="仿宋" w:hAnsi="仿宋" w:eastAsia="仿宋" w:cs="仿宋_GB2312"/>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w:t>
      </w:r>
      <w:bookmarkEnd w:id="70"/>
      <w:bookmarkStart w:id="71" w:name="_Hlk154668274"/>
      <w:r>
        <w:rPr>
          <w:rFonts w:ascii="仿宋" w:hAnsi="仿宋" w:eastAsia="仿宋" w:cs="仿宋_GB2312"/>
          <w:color w:val="000000" w:themeColor="text1"/>
          <w:sz w:val="28"/>
          <w:highlight w:val="none"/>
          <w14:textFill>
            <w14:solidFill>
              <w14:schemeClr w14:val="tx1"/>
            </w14:solidFill>
          </w14:textFill>
        </w:rPr>
        <w:t>按综合得分高低列出中标候选人排序表。若总分相同，以报价得分高的排前；若总分、报价得分都相同，则以</w:t>
      </w:r>
      <w:r>
        <w:rPr>
          <w:rFonts w:hint="eastAsia" w:ascii="仿宋" w:hAnsi="仿宋" w:eastAsia="仿宋" w:cs="仿宋_GB2312"/>
          <w:color w:val="000000" w:themeColor="text1"/>
          <w:sz w:val="28"/>
          <w:highlight w:val="none"/>
          <w14:textFill>
            <w14:solidFill>
              <w14:schemeClr w14:val="tx1"/>
            </w14:solidFill>
          </w14:textFill>
        </w:rPr>
        <w:t>维修设施</w:t>
      </w:r>
      <w:r>
        <w:rPr>
          <w:rFonts w:ascii="仿宋" w:hAnsi="仿宋" w:eastAsia="仿宋" w:cs="仿宋_GB2312"/>
          <w:color w:val="000000" w:themeColor="text1"/>
          <w:sz w:val="28"/>
          <w:highlight w:val="none"/>
          <w14:textFill>
            <w14:solidFill>
              <w14:schemeClr w14:val="tx1"/>
            </w14:solidFill>
          </w14:textFill>
        </w:rPr>
        <w:t>得分高的排前</w:t>
      </w:r>
      <w:bookmarkEnd w:id="68"/>
      <w:r>
        <w:rPr>
          <w:rFonts w:ascii="仿宋" w:hAnsi="仿宋" w:eastAsia="仿宋" w:cs="仿宋_GB2312"/>
          <w:color w:val="000000" w:themeColor="text1"/>
          <w:sz w:val="28"/>
          <w:highlight w:val="none"/>
          <w14:textFill>
            <w14:solidFill>
              <w14:schemeClr w14:val="tx1"/>
            </w14:solidFill>
          </w14:textFill>
        </w:rPr>
        <w:t>。</w:t>
      </w:r>
      <w:bookmarkEnd w:id="71"/>
    </w:p>
    <w:p w14:paraId="102804CE">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72" w:name="_Hlk154668281"/>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6.1评审采用百分制。评标委员会各成员分别独立对实质上响应</w:t>
      </w:r>
      <w:r>
        <w:rPr>
          <w:rFonts w:hint="eastAsia" w:ascii="仿宋" w:hAnsi="仿宋" w:eastAsia="仿宋" w:cs="仿宋_GB2312"/>
          <w:color w:val="000000" w:themeColor="text1"/>
          <w:sz w:val="28"/>
          <w:highlight w:val="none"/>
          <w14:textFill>
            <w14:solidFill>
              <w14:schemeClr w14:val="tx1"/>
            </w14:solidFill>
          </w14:textFill>
        </w:rPr>
        <w:t>招标</w:t>
      </w:r>
      <w:r>
        <w:rPr>
          <w:rFonts w:ascii="仿宋" w:hAnsi="仿宋" w:eastAsia="仿宋" w:cs="仿宋_GB2312"/>
          <w:color w:val="000000" w:themeColor="text1"/>
          <w:sz w:val="28"/>
          <w:highlight w:val="none"/>
          <w14:textFill>
            <w14:solidFill>
              <w14:schemeClr w14:val="tx1"/>
            </w14:solidFill>
          </w14:textFill>
        </w:rPr>
        <w:t>文件的投标</w:t>
      </w:r>
      <w:r>
        <w:rPr>
          <w:rFonts w:hint="eastAsia" w:ascii="仿宋" w:hAnsi="仿宋" w:eastAsia="仿宋" w:cs="仿宋_GB2312"/>
          <w:color w:val="000000" w:themeColor="text1"/>
          <w:sz w:val="28"/>
          <w:highlight w:val="none"/>
          <w14:textFill>
            <w14:solidFill>
              <w14:schemeClr w14:val="tx1"/>
            </w14:solidFill>
          </w14:textFill>
        </w:rPr>
        <w:t xml:space="preserve">文件 </w:t>
      </w:r>
      <w:r>
        <w:rPr>
          <w:rFonts w:ascii="仿宋" w:hAnsi="仿宋" w:eastAsia="仿宋" w:cs="仿宋_GB2312"/>
          <w:color w:val="000000" w:themeColor="text1"/>
          <w:sz w:val="28"/>
          <w:highlight w:val="none"/>
          <w14:textFill>
            <w14:solidFill>
              <w14:schemeClr w14:val="tx1"/>
            </w14:solidFill>
          </w14:textFill>
        </w:rPr>
        <w:t>进行逐项评价打分，对评标委员会各成员每一因素的打分汇总后的得分为投标人的得分，汇总得分保留两位小数。</w:t>
      </w:r>
    </w:p>
    <w:p w14:paraId="6A4D0BA1">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6.2评标委员会只对确定为实质响应招标文件要求的投标文件进行评价和比较。必要时需标明评审理由。</w:t>
      </w:r>
    </w:p>
    <w:p w14:paraId="28C4138E">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6.3</w:t>
      </w:r>
      <w:r>
        <w:rPr>
          <w:rFonts w:hint="eastAsia" w:ascii="仿宋" w:hAnsi="仿宋" w:eastAsia="仿宋" w:cs="仿宋_GB2312"/>
          <w:color w:val="000000" w:themeColor="text1"/>
          <w:sz w:val="28"/>
          <w:highlight w:val="none"/>
          <w14:textFill>
            <w14:solidFill>
              <w14:schemeClr w14:val="tx1"/>
            </w14:solidFill>
          </w14:textFill>
        </w:rPr>
        <w:t>招标代理机构</w:t>
      </w:r>
      <w:r>
        <w:rPr>
          <w:rFonts w:ascii="仿宋" w:hAnsi="仿宋" w:eastAsia="仿宋" w:cs="仿宋_GB2312"/>
          <w:color w:val="000000" w:themeColor="text1"/>
          <w:sz w:val="28"/>
          <w:highlight w:val="none"/>
          <w14:textFill>
            <w14:solidFill>
              <w14:schemeClr w14:val="tx1"/>
            </w14:solidFill>
          </w14:textFill>
        </w:rPr>
        <w:t>工作人员负责复核、统计评标委员会成员的评审情况，发现评审意见有失公正时，提请该评标委员会成员修改评审意见</w:t>
      </w:r>
      <w:bookmarkEnd w:id="72"/>
      <w:r>
        <w:rPr>
          <w:rFonts w:ascii="仿宋" w:hAnsi="仿宋" w:eastAsia="仿宋" w:cs="仿宋_GB2312"/>
          <w:color w:val="000000" w:themeColor="text1"/>
          <w:sz w:val="28"/>
          <w:highlight w:val="none"/>
          <w14:textFill>
            <w14:solidFill>
              <w14:schemeClr w14:val="tx1"/>
            </w14:solidFill>
          </w14:textFill>
        </w:rPr>
        <w:t>。</w:t>
      </w:r>
    </w:p>
    <w:p w14:paraId="052EEFED">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73" w:name="_Hlk154668289"/>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6.4评审时除考虑投标人的报价之外，还将考虑以下因素：</w:t>
      </w:r>
    </w:p>
    <w:p w14:paraId="74B7198E">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ascii="仿宋" w:hAnsi="仿宋" w:eastAsia="仿宋" w:cs="仿宋_GB2312"/>
          <w:color w:val="000000" w:themeColor="text1"/>
          <w:sz w:val="28"/>
          <w:highlight w:val="none"/>
          <w14:textFill>
            <w14:solidFill>
              <w14:schemeClr w14:val="tx1"/>
            </w14:solidFill>
          </w14:textFill>
        </w:rPr>
        <w:t>①投标文件的响应状况；</w:t>
      </w:r>
    </w:p>
    <w:p w14:paraId="2F5C6136">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②</w:t>
      </w:r>
      <w:r>
        <w:rPr>
          <w:rFonts w:ascii="仿宋" w:hAnsi="仿宋" w:eastAsia="仿宋" w:cs="仿宋_GB2312"/>
          <w:color w:val="000000" w:themeColor="text1"/>
          <w:sz w:val="28"/>
          <w:highlight w:val="none"/>
          <w14:textFill>
            <w14:solidFill>
              <w14:schemeClr w14:val="tx1"/>
            </w14:solidFill>
          </w14:textFill>
        </w:rPr>
        <w:t>招标文件规定的其它评审因素。</w:t>
      </w:r>
    </w:p>
    <w:p w14:paraId="060A1B94">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仿宋" w:hAnsi="仿宋" w:eastAsia="仿宋" w:cs="仿宋_GB2312"/>
          <w:color w:val="000000" w:themeColor="text1"/>
          <w:sz w:val="28"/>
          <w:highlight w:val="none"/>
          <w14:textFill>
            <w14:solidFill>
              <w14:schemeClr w14:val="tx1"/>
            </w14:solidFill>
          </w14:textFill>
        </w:rPr>
        <w:t>招标</w:t>
      </w:r>
      <w:r>
        <w:rPr>
          <w:rFonts w:ascii="仿宋" w:hAnsi="仿宋" w:eastAsia="仿宋" w:cs="仿宋_GB2312"/>
          <w:color w:val="000000" w:themeColor="text1"/>
          <w:sz w:val="28"/>
          <w:highlight w:val="none"/>
          <w14:textFill>
            <w14:solidFill>
              <w14:schemeClr w14:val="tx1"/>
            </w14:solidFill>
          </w14:textFill>
        </w:rPr>
        <w:t>活动。</w:t>
      </w:r>
    </w:p>
    <w:p w14:paraId="4CD0B0C4">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7D1A2B49">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ascii="仿宋" w:hAnsi="仿宋" w:eastAsia="仿宋" w:cs="仿宋"/>
          <w:b/>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7.出现下列情形之一的，应予废标</w:t>
      </w:r>
      <w:bookmarkEnd w:id="73"/>
      <w:r>
        <w:rPr>
          <w:rFonts w:hint="eastAsia" w:ascii="仿宋" w:hAnsi="仿宋" w:eastAsia="仿宋" w:cs="仿宋"/>
          <w:b/>
          <w:color w:val="000000" w:themeColor="text1"/>
          <w:sz w:val="28"/>
          <w:szCs w:val="28"/>
          <w:highlight w:val="none"/>
          <w14:textFill>
            <w14:solidFill>
              <w14:schemeClr w14:val="tx1"/>
            </w14:solidFill>
          </w14:textFill>
        </w:rPr>
        <w:t>：</w:t>
      </w:r>
    </w:p>
    <w:p w14:paraId="6FFB98C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1"/>
          <w:highlight w:val="none"/>
          <w14:textFill>
            <w14:solidFill>
              <w14:schemeClr w14:val="tx1"/>
            </w14:solidFill>
          </w14:textFill>
        </w:rPr>
        <w:t>合格的投标人或参加投标的企业不足三家的</w:t>
      </w:r>
      <w:r>
        <w:rPr>
          <w:rFonts w:hint="eastAsia" w:ascii="仿宋" w:hAnsi="仿宋" w:eastAsia="仿宋" w:cs="仿宋"/>
          <w:color w:val="000000" w:themeColor="text1"/>
          <w:sz w:val="28"/>
          <w:szCs w:val="28"/>
          <w:highlight w:val="none"/>
          <w14:textFill>
            <w14:solidFill>
              <w14:schemeClr w14:val="tx1"/>
            </w14:solidFill>
          </w14:textFill>
        </w:rPr>
        <w:t>；</w:t>
      </w:r>
    </w:p>
    <w:p w14:paraId="22214E3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74" w:name="_Hlk154668298"/>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72C306F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（3）投标报价超过招标文件中规定的招标控制价，招标人不能支付的；</w:t>
      </w:r>
    </w:p>
    <w:p w14:paraId="3EEF5A9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bookmarkEnd w:id="74"/>
      <w:r>
        <w:rPr>
          <w:rFonts w:hint="eastAsia" w:ascii="仿宋" w:hAnsi="仿宋" w:eastAsia="仿宋" w:cs="仿宋"/>
          <w:color w:val="000000" w:themeColor="text1"/>
          <w:sz w:val="28"/>
          <w:szCs w:val="28"/>
          <w:highlight w:val="none"/>
          <w14:textFill>
            <w14:solidFill>
              <w14:schemeClr w14:val="tx1"/>
            </w14:solidFill>
          </w14:textFill>
        </w:rPr>
        <w:t>。</w:t>
      </w:r>
    </w:p>
    <w:p w14:paraId="7F74496B">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75" w:name="_Toc66864047"/>
      <w:bookmarkStart w:id="76" w:name="_Toc130891909"/>
      <w:r>
        <w:rPr>
          <w:rStyle w:val="454"/>
          <w:rFonts w:hint="eastAsia" w:ascii="仿宋" w:hAnsi="仿宋" w:eastAsia="仿宋"/>
          <w:b/>
          <w:bCs/>
          <w:color w:val="000000" w:themeColor="text1"/>
          <w:kern w:val="2"/>
          <w:sz w:val="28"/>
          <w:szCs w:val="32"/>
          <w:highlight w:val="none"/>
          <w14:textFill>
            <w14:solidFill>
              <w14:schemeClr w14:val="tx1"/>
            </w14:solidFill>
          </w14:textFill>
        </w:rPr>
        <w:t>六、定标</w:t>
      </w:r>
      <w:bookmarkEnd w:id="75"/>
      <w:bookmarkEnd w:id="76"/>
    </w:p>
    <w:p w14:paraId="2B318EE6">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bookmarkStart w:id="77" w:name="_Hlk154668311"/>
      <w:r>
        <w:rPr>
          <w:rFonts w:hint="eastAsia" w:ascii="仿宋" w:hAnsi="仿宋" w:eastAsia="仿宋" w:cs="宋体"/>
          <w:b/>
          <w:color w:val="000000" w:themeColor="text1"/>
          <w:sz w:val="28"/>
          <w:szCs w:val="28"/>
          <w:highlight w:val="none"/>
          <w14:textFill>
            <w14:solidFill>
              <w14:schemeClr w14:val="tx1"/>
            </w14:solidFill>
          </w14:textFill>
        </w:rPr>
        <w:t>28.确定中标候选人</w:t>
      </w:r>
    </w:p>
    <w:p w14:paraId="2743DF4E">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77"/>
      <w:r>
        <w:rPr>
          <w:rFonts w:hint="eastAsia" w:ascii="仿宋" w:hAnsi="仿宋" w:eastAsia="仿宋" w:cs="宋体"/>
          <w:bCs/>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71DA6D54">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bookmarkStart w:id="78" w:name="_Hlk154668326"/>
      <w:r>
        <w:rPr>
          <w:rFonts w:hint="eastAsia" w:ascii="仿宋" w:hAnsi="仿宋" w:eastAsia="仿宋" w:cs="宋体"/>
          <w:bCs/>
          <w:color w:val="000000" w:themeColor="text1"/>
          <w:sz w:val="28"/>
          <w:szCs w:val="28"/>
          <w:highlight w:val="none"/>
          <w14:textFill>
            <w14:solidFill>
              <w14:schemeClr w14:val="tx1"/>
            </w14:solidFill>
          </w14:textFill>
        </w:rPr>
        <w:t>28.</w:t>
      </w:r>
      <w:r>
        <w:rPr>
          <w:rFonts w:ascii="仿宋" w:hAnsi="仿宋" w:eastAsia="仿宋" w:cs="宋体"/>
          <w:bCs/>
          <w:color w:val="000000" w:themeColor="text1"/>
          <w:sz w:val="28"/>
          <w:szCs w:val="28"/>
          <w:highlight w:val="none"/>
          <w14:textFill>
            <w14:solidFill>
              <w14:schemeClr w14:val="tx1"/>
            </w14:solidFill>
          </w14:textFill>
        </w:rPr>
        <w:t>2</w:t>
      </w:r>
      <w:r>
        <w:rPr>
          <w:rFonts w:hint="eastAsia" w:ascii="仿宋" w:hAnsi="仿宋" w:eastAsia="仿宋" w:cs="宋体"/>
          <w:bCs/>
          <w:color w:val="000000" w:themeColor="text1"/>
          <w:sz w:val="28"/>
          <w:szCs w:val="28"/>
          <w:highlight w:val="none"/>
          <w14:textFill>
            <w14:solidFill>
              <w14:schemeClr w14:val="tx1"/>
            </w14:solidFill>
          </w14:textFill>
        </w:rPr>
        <w:t>评委会所有成员应当在评标报告上签字确认，评标报告的主要内容包括：</w:t>
      </w:r>
    </w:p>
    <w:p w14:paraId="63A11FFB">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（1）招标公告刊登的媒介名称、开标日期和地点；</w:t>
      </w:r>
    </w:p>
    <w:p w14:paraId="3754D2C0">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（2）投标人名单和评标委员会成员名单；</w:t>
      </w:r>
    </w:p>
    <w:p w14:paraId="4C25DF2C">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（3）评标方法和评标标准；</w:t>
      </w:r>
    </w:p>
    <w:p w14:paraId="63EF8980">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（4）开标记录和评标情况及说明，包括投标无效投标人名单及原因；</w:t>
      </w:r>
    </w:p>
    <w:p w14:paraId="777AF0A1">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（5）评标结果，确定的中标候选人名单或者经招标人委托直接确定的中标人；</w:t>
      </w:r>
    </w:p>
    <w:p w14:paraId="426E375D">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78"/>
      <w:r>
        <w:rPr>
          <w:rFonts w:hint="eastAsia" w:ascii="仿宋" w:hAnsi="仿宋" w:eastAsia="仿宋" w:cs="宋体"/>
          <w:bCs/>
          <w:color w:val="000000" w:themeColor="text1"/>
          <w:sz w:val="28"/>
          <w:szCs w:val="28"/>
          <w:highlight w:val="none"/>
          <w14:textFill>
            <w14:solidFill>
              <w14:schemeClr w14:val="tx1"/>
            </w14:solidFill>
          </w14:textFill>
        </w:rPr>
        <w:t>。</w:t>
      </w:r>
    </w:p>
    <w:p w14:paraId="194ED3C3">
      <w:pPr>
        <w:spacing w:line="560" w:lineRule="exact"/>
        <w:ind w:firstLine="565" w:firstLineChars="201"/>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2</w:t>
      </w:r>
      <w:r>
        <w:rPr>
          <w:rFonts w:ascii="仿宋" w:hAnsi="仿宋" w:eastAsia="仿宋" w:cs="宋体"/>
          <w:b/>
          <w:bCs/>
          <w:color w:val="000000" w:themeColor="text1"/>
          <w:sz w:val="28"/>
          <w:szCs w:val="28"/>
          <w:highlight w:val="none"/>
          <w14:textFill>
            <w14:solidFill>
              <w14:schemeClr w14:val="tx1"/>
            </w14:solidFill>
          </w14:textFill>
        </w:rPr>
        <w:t>9.</w:t>
      </w:r>
      <w:r>
        <w:rPr>
          <w:rFonts w:hint="eastAsia" w:ascii="仿宋" w:hAnsi="仿宋" w:eastAsia="仿宋" w:cs="宋体"/>
          <w:b/>
          <w:bCs/>
          <w:color w:val="000000" w:themeColor="text1"/>
          <w:sz w:val="28"/>
          <w:szCs w:val="28"/>
          <w:highlight w:val="none"/>
          <w14:textFill>
            <w14:solidFill>
              <w14:schemeClr w14:val="tx1"/>
            </w14:solidFill>
          </w14:textFill>
        </w:rPr>
        <w:t>确定中标人</w:t>
      </w:r>
    </w:p>
    <w:p w14:paraId="001EA5AD">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32C69C6A">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086B5BB0">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79" w:name="_Toc130891910"/>
      <w:bookmarkStart w:id="80" w:name="_Toc66864048"/>
      <w:r>
        <w:rPr>
          <w:rStyle w:val="454"/>
          <w:rFonts w:hint="eastAsia" w:ascii="仿宋" w:hAnsi="仿宋" w:eastAsia="仿宋"/>
          <w:b/>
          <w:bCs/>
          <w:color w:val="000000" w:themeColor="text1"/>
          <w:kern w:val="2"/>
          <w:sz w:val="28"/>
          <w:szCs w:val="32"/>
          <w:highlight w:val="none"/>
          <w14:textFill>
            <w14:solidFill>
              <w14:schemeClr w14:val="tx1"/>
            </w14:solidFill>
          </w14:textFill>
        </w:rPr>
        <w:t>七、结果公告</w:t>
      </w:r>
      <w:bookmarkEnd w:id="79"/>
      <w:bookmarkEnd w:id="80"/>
    </w:p>
    <w:p w14:paraId="19A93440">
      <w:pPr>
        <w:spacing w:line="560" w:lineRule="exact"/>
        <w:ind w:firstLine="565" w:firstLineChars="201"/>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30.结果公告</w:t>
      </w:r>
    </w:p>
    <w:p w14:paraId="0B462F67">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招标人应当自定标结束后在招标公告发布媒介发布中标公告。</w:t>
      </w:r>
      <w:r>
        <w:rPr>
          <w:rFonts w:hint="eastAsia" w:ascii="仿宋" w:hAnsi="仿宋" w:eastAsia="仿宋" w:cs="宋体"/>
          <w:color w:val="000000" w:themeColor="text1"/>
          <w:sz w:val="28"/>
          <w:szCs w:val="28"/>
          <w:highlight w:val="none"/>
          <w14:textFill>
            <w14:solidFill>
              <w14:schemeClr w14:val="tx1"/>
            </w14:solidFill>
          </w14:textFill>
        </w:rPr>
        <w:t>中标公告期限为1个工作日。中标公告应当包括下列内容：</w:t>
      </w:r>
    </w:p>
    <w:p w14:paraId="1E954615">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（1）招标人、代理机构的名称、地址和联系方式；</w:t>
      </w:r>
    </w:p>
    <w:p w14:paraId="5FAE47ED">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（2）项目名称和招标编号；</w:t>
      </w:r>
    </w:p>
    <w:p w14:paraId="3C0A470F">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（3）中标人名称和中标金额。</w:t>
      </w:r>
    </w:p>
    <w:p w14:paraId="7154DCDE">
      <w:pPr>
        <w:spacing w:line="560" w:lineRule="exact"/>
        <w:ind w:firstLine="565" w:firstLineChars="201"/>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31.签发中标通知书</w:t>
      </w:r>
    </w:p>
    <w:p w14:paraId="5FAA295B">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中标公告结束且无尚未处理的异议后，招标人和代理机构联合向中标人发出中标通知书。</w:t>
      </w:r>
    </w:p>
    <w:p w14:paraId="1E0179E1">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81" w:name="_Toc66864049"/>
      <w:bookmarkStart w:id="82" w:name="_Toc130891911"/>
      <w:r>
        <w:rPr>
          <w:rStyle w:val="454"/>
          <w:rFonts w:hint="eastAsia" w:ascii="仿宋" w:hAnsi="仿宋" w:eastAsia="仿宋"/>
          <w:b/>
          <w:bCs/>
          <w:color w:val="000000" w:themeColor="text1"/>
          <w:kern w:val="2"/>
          <w:sz w:val="28"/>
          <w:szCs w:val="32"/>
          <w:highlight w:val="none"/>
          <w14:textFill>
            <w14:solidFill>
              <w14:schemeClr w14:val="tx1"/>
            </w14:solidFill>
          </w14:textFill>
        </w:rPr>
        <w:t>八、质疑</w:t>
      </w:r>
      <w:bookmarkEnd w:id="81"/>
      <w:bookmarkEnd w:id="82"/>
    </w:p>
    <w:p w14:paraId="39AD5CD8">
      <w:pPr>
        <w:snapToGrid w:val="0"/>
        <w:spacing w:line="560" w:lineRule="exact"/>
        <w:ind w:firstLine="565" w:firstLineChars="201"/>
        <w:rPr>
          <w:rFonts w:hint="eastAsia" w:ascii="仿宋" w:hAnsi="仿宋" w:eastAsia="仿宋"/>
          <w:b/>
          <w:color w:val="000000" w:themeColor="text1"/>
          <w:sz w:val="28"/>
          <w:szCs w:val="28"/>
          <w:highlight w:val="none"/>
          <w14:textFill>
            <w14:solidFill>
              <w14:schemeClr w14:val="tx1"/>
            </w14:solidFill>
          </w14:textFill>
        </w:rPr>
      </w:pPr>
      <w:r>
        <w:rPr>
          <w:rFonts w:hint="eastAsia" w:ascii="仿宋" w:hAnsi="仿宋" w:eastAsia="仿宋"/>
          <w:b/>
          <w:color w:val="000000" w:themeColor="text1"/>
          <w:sz w:val="28"/>
          <w:szCs w:val="28"/>
          <w:highlight w:val="none"/>
          <w14:textFill>
            <w14:solidFill>
              <w14:schemeClr w14:val="tx1"/>
            </w14:solidFill>
          </w14:textFill>
        </w:rPr>
        <w:t>32.质疑</w:t>
      </w:r>
    </w:p>
    <w:p w14:paraId="4ACF9579">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32.1投标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认为招标文件、招标过程、中标结果使自己的权益受到损害，应于法律法规的规定期限内以书面形式向招标人或招标代理机构提出质疑。招标人或招标代理机构应当在收到投标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的书面质疑后3个工作日内做出书面答复，但答复内容不得涉及商业秘密。</w:t>
      </w:r>
    </w:p>
    <w:p w14:paraId="18A615FB">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应按照下列规定进行质疑：</w:t>
      </w:r>
    </w:p>
    <w:p w14:paraId="36A5FB8D">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32.2提出质疑的投标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应当是参与本项目招标活动的投标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w:t>
      </w:r>
    </w:p>
    <w:p w14:paraId="18B02100">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32.3投标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应在法定质疑期内一次性提出针对同一采购程序环节的质疑。</w:t>
      </w:r>
    </w:p>
    <w:p w14:paraId="37EEA922">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32.4质疑采用实名制，为了使提出的质疑事项在规定时间内得到有效答复、处理，提交的质疑函务必提供以下内容。</w:t>
      </w:r>
    </w:p>
    <w:p w14:paraId="59DB56AA">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（1）投标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的姓名或名称、地址（邮箱）、邮编、联系人及联系电话；</w:t>
      </w:r>
    </w:p>
    <w:p w14:paraId="4E98A561">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（2）质疑项目的名称、编号；</w:t>
      </w:r>
    </w:p>
    <w:p w14:paraId="510D4A1C">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（3）具体、明确的质疑事项和与质疑事项相关的请求；</w:t>
      </w:r>
    </w:p>
    <w:p w14:paraId="05E10624">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（4）事实依据；</w:t>
      </w:r>
    </w:p>
    <w:p w14:paraId="24B5511F">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（5）必要的法律依据；</w:t>
      </w:r>
    </w:p>
    <w:p w14:paraId="5AF5D506">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（6）提出质疑的日期。</w:t>
      </w:r>
    </w:p>
    <w:p w14:paraId="23FA1AF4">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为自然人的，应当由本人签字；投标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为法人或者其他组织的，应当由法定代表人、单位负责人，或者其被授权人签字或者盖章，并加盖公章。</w:t>
      </w:r>
    </w:p>
    <w:p w14:paraId="4CE8B8F7">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32.5招标人或招标代理机构正式受理后方可生效。否则，为无效质疑。</w:t>
      </w:r>
    </w:p>
    <w:p w14:paraId="170CA9A9">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32.6有下列情况之一的质疑不予受理：</w:t>
      </w:r>
    </w:p>
    <w:p w14:paraId="5BD56846">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（1）无质疑函件或质疑函件缺少投标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法人印章、投标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法定代表人签字、有效授权书和联系方式之一的质疑；</w:t>
      </w:r>
    </w:p>
    <w:p w14:paraId="250E21E5">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（2）质疑函件无实质性内容或佐证文件资料，主观臆断及推理得出结论的质疑；</w:t>
      </w:r>
    </w:p>
    <w:p w14:paraId="2A370737">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（3）相应证明材料不真实或来源不合法的质疑；</w:t>
      </w:r>
    </w:p>
    <w:p w14:paraId="1C1C853A">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（4）未按规定时间或超过公示期限提出的质疑；</w:t>
      </w:r>
    </w:p>
    <w:p w14:paraId="0D2FB70C">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32.7对捏造事实，提供虚假材料或者以非法手段取得证明材料进行恶意质疑的，一经查实，将列入平台黑名单。</w:t>
      </w:r>
    </w:p>
    <w:p w14:paraId="7A8E0AF1">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32.8仲裁或起诉</w:t>
      </w:r>
    </w:p>
    <w:p w14:paraId="3646B99C">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对答复不满意，或者招标人、招标代理机构未在规定的时间内做出书面答复的，投标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可以在答复期满后向招标人所在地仲裁机构、人民法院申请仲裁或起诉。</w:t>
      </w:r>
    </w:p>
    <w:p w14:paraId="524B6B77">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83" w:name="_Toc130891912"/>
      <w:bookmarkStart w:id="84" w:name="_Toc66864050"/>
      <w:r>
        <w:rPr>
          <w:rStyle w:val="454"/>
          <w:rFonts w:hint="eastAsia" w:ascii="仿宋" w:hAnsi="仿宋" w:eastAsia="仿宋"/>
          <w:b/>
          <w:bCs/>
          <w:color w:val="000000" w:themeColor="text1"/>
          <w:kern w:val="2"/>
          <w:sz w:val="28"/>
          <w:szCs w:val="32"/>
          <w:highlight w:val="none"/>
          <w14:textFill>
            <w14:solidFill>
              <w14:schemeClr w14:val="tx1"/>
            </w14:solidFill>
          </w14:textFill>
        </w:rPr>
        <w:t>九、签订合同</w:t>
      </w:r>
      <w:bookmarkEnd w:id="83"/>
      <w:bookmarkEnd w:id="84"/>
    </w:p>
    <w:p w14:paraId="32668D3F">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中标通知书发出之日起30日内，按招标文件、中标人的投标文件签订采购合同。</w:t>
      </w:r>
    </w:p>
    <w:p w14:paraId="23457BA3">
      <w:pPr>
        <w:snapToGrid w:val="0"/>
        <w:spacing w:line="560" w:lineRule="exact"/>
        <w:ind w:firstLine="562" w:firstLineChars="201"/>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hAnsi="仿宋" w:eastAsia="仿宋" w:cs="仿宋"/>
          <w:color w:val="000000" w:themeColor="text1"/>
          <w:sz w:val="28"/>
          <w:highlight w:val="none"/>
          <w14:textFill>
            <w14:solidFill>
              <w14:schemeClr w14:val="tx1"/>
            </w14:solidFill>
          </w14:textFill>
        </w:rPr>
        <w:t>第六章 合同（范本）</w:t>
      </w:r>
      <w:r>
        <w:rPr>
          <w:rFonts w:hint="eastAsia" w:ascii="仿宋" w:hAnsi="仿宋" w:eastAsia="仿宋"/>
          <w:color w:val="000000" w:themeColor="text1"/>
          <w:sz w:val="28"/>
          <w:szCs w:val="28"/>
          <w:highlight w:val="none"/>
          <w14:textFill>
            <w14:solidFill>
              <w14:schemeClr w14:val="tx1"/>
            </w14:solidFill>
          </w14:textFill>
        </w:rPr>
        <w:t>为基础，并根据响应、答疑情况进行修改补充，自签订之日起生效。</w:t>
      </w:r>
      <w:bookmarkEnd w:id="15"/>
      <w:bookmarkEnd w:id="16"/>
      <w:bookmarkEnd w:id="17"/>
      <w:bookmarkStart w:id="85" w:name="_Toc66864051"/>
      <w:bookmarkEnd w:id="85"/>
      <w:bookmarkStart w:id="86" w:name="_Toc66864046"/>
      <w:bookmarkEnd w:id="86"/>
      <w:bookmarkStart w:id="87" w:name="_Toc66864053"/>
      <w:bookmarkStart w:id="88" w:name="_Toc130891913"/>
      <w:bookmarkStart w:id="89" w:name="_Toc266431156"/>
      <w:bookmarkStart w:id="90" w:name="_Toc382129915"/>
      <w:bookmarkStart w:id="91" w:name="_Toc413596397"/>
      <w:r>
        <w:rPr>
          <w:rFonts w:ascii="仿宋" w:hAnsi="仿宋" w:eastAsia="仿宋" w:cs="仿宋"/>
          <w:color w:val="000000" w:themeColor="text1"/>
          <w:highlight w:val="none"/>
          <w14:textFill>
            <w14:solidFill>
              <w14:schemeClr w14:val="tx1"/>
            </w14:solidFill>
          </w14:textFill>
        </w:rPr>
        <w:br w:type="page"/>
      </w:r>
    </w:p>
    <w:p w14:paraId="3BA4D636">
      <w:pPr>
        <w:pStyle w:val="2"/>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第三章</w:t>
      </w:r>
      <w:bookmarkEnd w:id="87"/>
      <w:r>
        <w:rPr>
          <w:rFonts w:hint="eastAsia" w:ascii="仿宋" w:hAnsi="仿宋" w:eastAsia="仿宋" w:cs="仿宋"/>
          <w:color w:val="000000" w:themeColor="text1"/>
          <w:highlight w:val="none"/>
          <w14:textFill>
            <w14:solidFill>
              <w14:schemeClr w14:val="tx1"/>
            </w14:solidFill>
          </w14:textFill>
        </w:rPr>
        <w:t xml:space="preserve">  开标、评标、定标</w:t>
      </w:r>
      <w:bookmarkEnd w:id="88"/>
    </w:p>
    <w:p w14:paraId="3DBA9FB9">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2" w:name="_Toc130891914"/>
      <w:r>
        <w:rPr>
          <w:rStyle w:val="454"/>
          <w:rFonts w:hint="eastAsia" w:ascii="仿宋" w:hAnsi="仿宋" w:eastAsia="仿宋"/>
          <w:b/>
          <w:bCs/>
          <w:color w:val="000000" w:themeColor="text1"/>
          <w:kern w:val="2"/>
          <w:sz w:val="28"/>
          <w:szCs w:val="32"/>
          <w:highlight w:val="none"/>
          <w14:textFill>
            <w14:solidFill>
              <w14:schemeClr w14:val="tx1"/>
            </w14:solidFill>
          </w14:textFill>
        </w:rPr>
        <w:t>一、开标</w:t>
      </w:r>
      <w:bookmarkEnd w:id="92"/>
    </w:p>
    <w:p w14:paraId="3B8E485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招标代理机构在招标公告规定的时间和地点组织开标。投标截止时间结束后，投标人不足3家的不得开标。</w:t>
      </w:r>
    </w:p>
    <w:p w14:paraId="5C79D3B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开标前准备：投标人需提前准备已配置好环境的电脑，在规定的时间进行远程开标的各项操作。</w:t>
      </w:r>
    </w:p>
    <w:p w14:paraId="48BB464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开标程序：签到-开标-解密-唱标，具体详见“第二章 投标须知”。</w:t>
      </w:r>
    </w:p>
    <w:p w14:paraId="5384F4B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w:t>
      </w:r>
      <w:r>
        <w:rPr>
          <w:rFonts w:hint="eastAsia" w:ascii="仿宋" w:hAnsi="仿宋" w:eastAsia="仿宋" w:cs="仿宋"/>
          <w:b/>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14:paraId="2EAD6DF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（2）投标须知前附表规定了文件解密时间，投标人忘记密码、输入密码错误太多导致CA锁定、未能按时完成解密、其《数据文件》填写、盖章不规范等导致系统无法解析的，将会被视为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4E609A3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6B09D3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72F6537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应急开标程序：如需启动应急开标程序，应按第二章投标须知第</w:t>
      </w:r>
      <w:r>
        <w:rPr>
          <w:rFonts w:ascii="仿宋" w:hAnsi="仿宋" w:eastAsia="仿宋" w:cs="仿宋"/>
          <w:color w:val="000000" w:themeColor="text1"/>
          <w:sz w:val="28"/>
          <w:szCs w:val="28"/>
          <w:highlight w:val="none"/>
          <w14:textFill>
            <w14:solidFill>
              <w14:schemeClr w14:val="tx1"/>
            </w14:solidFill>
          </w14:textFill>
        </w:rPr>
        <w:t>22.11-22.13内容进行</w:t>
      </w:r>
      <w:r>
        <w:rPr>
          <w:rFonts w:hint="eastAsia" w:ascii="仿宋" w:hAnsi="仿宋" w:eastAsia="仿宋" w:cs="仿宋"/>
          <w:color w:val="000000" w:themeColor="text1"/>
          <w:sz w:val="28"/>
          <w:szCs w:val="28"/>
          <w:highlight w:val="none"/>
          <w14:textFill>
            <w14:solidFill>
              <w14:schemeClr w14:val="tx1"/>
            </w14:solidFill>
          </w14:textFill>
        </w:rPr>
        <w:t>。</w:t>
      </w:r>
    </w:p>
    <w:p w14:paraId="6EECBD0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.录音、录像：威海市公共资源交易中心负责从提交投标文件开始到确定中标结果全过程的录音、录像工作，确保声音清楚、图像清晰、内容无遗漏。</w:t>
      </w:r>
    </w:p>
    <w:p w14:paraId="0B1D2D7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.评审过程中，如遇特殊情况，服从威海市公共资源交易中心场地调配，并遵守相关规章制度。</w:t>
      </w:r>
    </w:p>
    <w:p w14:paraId="7966A378">
      <w:pPr>
        <w:pStyle w:val="3"/>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3" w:name="_Toc130891915"/>
      <w:r>
        <w:rPr>
          <w:rStyle w:val="454"/>
          <w:rFonts w:hint="eastAsia" w:ascii="仿宋" w:hAnsi="仿宋" w:eastAsia="仿宋"/>
          <w:b/>
          <w:bCs/>
          <w:color w:val="000000" w:themeColor="text1"/>
          <w:kern w:val="2"/>
          <w:sz w:val="28"/>
          <w:szCs w:val="32"/>
          <w:highlight w:val="none"/>
          <w14:textFill>
            <w14:solidFill>
              <w14:schemeClr w14:val="tx1"/>
            </w14:solidFill>
          </w14:textFill>
        </w:rPr>
        <w:t>二、评标</w:t>
      </w:r>
      <w:bookmarkEnd w:id="93"/>
    </w:p>
    <w:p w14:paraId="719A1FFD">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w:t>
      </w:r>
      <w:r>
        <w:rPr>
          <w:rFonts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14:textFill>
            <w14:solidFill>
              <w14:schemeClr w14:val="tx1"/>
            </w14:solidFill>
          </w14:textFill>
        </w:rPr>
        <w:t>评标原则</w:t>
      </w:r>
    </w:p>
    <w:p w14:paraId="40CA0E3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22913891">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（1）客观性原则：评标委员会将严格按照招标文件的要求，对投标人的投标文件进行认真评审，评标委员会对投标文件的评审仅依据投标文件本身，而不依靠投标文件以外的任何因素。</w:t>
      </w:r>
    </w:p>
    <w:p w14:paraId="3833D690">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（2）统一性原则：评标委员会将按照统一的评标原则和评标方法，采用统一标准进行评标。</w:t>
      </w:r>
    </w:p>
    <w:p w14:paraId="37BB1B85">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（3）独立性原则：评标工作在评标委员会内部独立进行，不受外界任何因素的干扰和影响。</w:t>
      </w:r>
    </w:p>
    <w:p w14:paraId="201B828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（4）保密性原则：评标委员会及熟知情况的有关工作人员必须对每位评委的评标意见和投标人的商业秘密严格保密，不得外泄。</w:t>
      </w:r>
    </w:p>
    <w:p w14:paraId="5A6C2EC4">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（5）综合性原则：评标委员会将综合分析、评审投标人的各项指标，而不以单项指标的优劣评定出中标人。</w:t>
      </w:r>
    </w:p>
    <w:p w14:paraId="034B035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ascii="仿宋" w:hAnsi="仿宋" w:eastAsia="仿宋" w:cs="仿宋"/>
          <w:b/>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评标程序</w:t>
      </w:r>
    </w:p>
    <w:p w14:paraId="6FCC479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w:t>
      </w:r>
      <w:r>
        <w:rPr>
          <w:rFonts w:ascii="仿宋" w:hAnsi="仿宋" w:eastAsia="仿宋" w:cs="仿宋"/>
          <w:color w:val="000000" w:themeColor="text1"/>
          <w:sz w:val="28"/>
          <w:szCs w:val="21"/>
          <w:highlight w:val="none"/>
          <w14:textFill>
            <w14:solidFill>
              <w14:schemeClr w14:val="tx1"/>
            </w14:solidFill>
          </w14:textFill>
        </w:rPr>
        <w:t>核对评审专家身份</w:t>
      </w:r>
      <w:r>
        <w:rPr>
          <w:rFonts w:hint="eastAsia" w:ascii="仿宋" w:hAnsi="仿宋" w:eastAsia="仿宋" w:cs="仿宋"/>
          <w:color w:val="000000" w:themeColor="text1"/>
          <w:sz w:val="28"/>
          <w:szCs w:val="21"/>
          <w:highlight w:val="none"/>
          <w14:textFill>
            <w14:solidFill>
              <w14:schemeClr w14:val="tx1"/>
            </w14:solidFill>
          </w14:textFill>
        </w:rPr>
        <w:t>、招标人代表授权书</w:t>
      </w:r>
      <w:r>
        <w:rPr>
          <w:rFonts w:ascii="仿宋" w:hAnsi="仿宋" w:eastAsia="仿宋" w:cs="仿宋"/>
          <w:color w:val="000000" w:themeColor="text1"/>
          <w:sz w:val="28"/>
          <w:szCs w:val="21"/>
          <w:highlight w:val="none"/>
          <w14:textFill>
            <w14:solidFill>
              <w14:schemeClr w14:val="tx1"/>
            </w14:solidFill>
          </w14:textFill>
        </w:rPr>
        <w:t>；</w:t>
      </w:r>
    </w:p>
    <w:p w14:paraId="0AE473E3">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w:t>
      </w:r>
      <w:r>
        <w:rPr>
          <w:rFonts w:ascii="仿宋" w:hAnsi="仿宋" w:eastAsia="仿宋" w:cs="仿宋"/>
          <w:color w:val="000000" w:themeColor="text1"/>
          <w:sz w:val="28"/>
          <w:szCs w:val="21"/>
          <w:highlight w:val="none"/>
          <w14:textFill>
            <w14:solidFill>
              <w14:schemeClr w14:val="tx1"/>
            </w14:solidFill>
          </w14:textFill>
        </w:rPr>
        <w:t>宣布评标纪律；</w:t>
      </w:r>
    </w:p>
    <w:p w14:paraId="793E7CD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w:t>
      </w:r>
      <w:r>
        <w:rPr>
          <w:rFonts w:ascii="仿宋" w:hAnsi="仿宋" w:eastAsia="仿宋" w:cs="仿宋"/>
          <w:color w:val="000000" w:themeColor="text1"/>
          <w:sz w:val="28"/>
          <w:szCs w:val="21"/>
          <w:highlight w:val="none"/>
          <w14:textFill>
            <w14:solidFill>
              <w14:schemeClr w14:val="tx1"/>
            </w14:solidFill>
          </w14:textFill>
        </w:rPr>
        <w:t>公布投标人名单，告知评审专家应当回避的情形；</w:t>
      </w:r>
    </w:p>
    <w:p w14:paraId="6D4838D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w:t>
      </w:r>
      <w:r>
        <w:rPr>
          <w:rFonts w:ascii="仿宋" w:hAnsi="仿宋" w:eastAsia="仿宋" w:cs="仿宋"/>
          <w:color w:val="000000" w:themeColor="text1"/>
          <w:sz w:val="28"/>
          <w:szCs w:val="21"/>
          <w:highlight w:val="none"/>
          <w14:textFill>
            <w14:solidFill>
              <w14:schemeClr w14:val="tx1"/>
            </w14:solidFill>
          </w14:textFill>
        </w:rPr>
        <w:t>组织评标委员会推选评标组长</w:t>
      </w:r>
      <w:r>
        <w:rPr>
          <w:rFonts w:hint="eastAsia" w:ascii="仿宋" w:hAnsi="仿宋" w:eastAsia="仿宋" w:cs="仿宋"/>
          <w:color w:val="000000" w:themeColor="text1"/>
          <w:sz w:val="28"/>
          <w:szCs w:val="21"/>
          <w:highlight w:val="none"/>
          <w14:textFill>
            <w14:solidFill>
              <w14:schemeClr w14:val="tx1"/>
            </w14:solidFill>
          </w14:textFill>
        </w:rPr>
        <w:t>，招标人代表不得担任评标组长</w:t>
      </w:r>
      <w:r>
        <w:rPr>
          <w:rFonts w:ascii="仿宋" w:hAnsi="仿宋" w:eastAsia="仿宋" w:cs="仿宋"/>
          <w:color w:val="000000" w:themeColor="text1"/>
          <w:sz w:val="28"/>
          <w:szCs w:val="21"/>
          <w:highlight w:val="none"/>
          <w14:textFill>
            <w14:solidFill>
              <w14:schemeClr w14:val="tx1"/>
            </w14:solidFill>
          </w14:textFill>
        </w:rPr>
        <w:t>；</w:t>
      </w:r>
    </w:p>
    <w:p w14:paraId="06B99050">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w:t>
      </w:r>
      <w:r>
        <w:rPr>
          <w:rFonts w:ascii="仿宋" w:hAnsi="仿宋" w:eastAsia="仿宋" w:cs="仿宋"/>
          <w:color w:val="000000" w:themeColor="text1"/>
          <w:sz w:val="28"/>
          <w:szCs w:val="21"/>
          <w:highlight w:val="none"/>
          <w14:textFill>
            <w14:solidFill>
              <w14:schemeClr w14:val="tx1"/>
            </w14:solidFill>
          </w14:textFill>
        </w:rPr>
        <w:t>开标结束后，评标委员会对投标</w:t>
      </w:r>
      <w:r>
        <w:rPr>
          <w:rFonts w:hint="eastAsia" w:ascii="仿宋" w:hAnsi="仿宋" w:eastAsia="仿宋" w:cs="仿宋"/>
          <w:color w:val="000000" w:themeColor="text1"/>
          <w:sz w:val="28"/>
          <w:szCs w:val="21"/>
          <w:highlight w:val="none"/>
          <w14:textFill>
            <w14:solidFill>
              <w14:schemeClr w14:val="tx1"/>
            </w14:solidFill>
          </w14:textFill>
        </w:rPr>
        <w:t>人</w:t>
      </w:r>
      <w:r>
        <w:rPr>
          <w:rFonts w:ascii="仿宋" w:hAnsi="仿宋" w:eastAsia="仿宋" w:cs="仿宋"/>
          <w:color w:val="000000" w:themeColor="text1"/>
          <w:sz w:val="28"/>
          <w:szCs w:val="21"/>
          <w:highlight w:val="none"/>
          <w14:textFill>
            <w14:solidFill>
              <w14:schemeClr w14:val="tx1"/>
            </w14:solidFill>
          </w14:textFill>
        </w:rPr>
        <w:t>的投标文件进行资格性和符合性审查，以确定其是否满足招标文件的实质性要求。</w:t>
      </w:r>
      <w:r>
        <w:rPr>
          <w:rFonts w:hint="eastAsia" w:ascii="仿宋" w:hAnsi="仿宋" w:eastAsia="仿宋" w:cs="仿宋"/>
          <w:color w:val="000000" w:themeColor="text1"/>
          <w:sz w:val="28"/>
          <w:szCs w:val="21"/>
          <w:highlight w:val="none"/>
          <w14:textFill>
            <w14:solidFill>
              <w14:schemeClr w14:val="tx1"/>
            </w14:solidFill>
          </w14:textFill>
        </w:rPr>
        <w:t>详见第二章 《投标须知前附表》</w:t>
      </w:r>
      <w:r>
        <w:rPr>
          <w:rFonts w:ascii="仿宋" w:hAnsi="仿宋" w:eastAsia="仿宋" w:cs="仿宋"/>
          <w:color w:val="000000" w:themeColor="text1"/>
          <w:sz w:val="28"/>
          <w:szCs w:val="21"/>
          <w:highlight w:val="none"/>
          <w14:textFill>
            <w14:solidFill>
              <w14:schemeClr w14:val="tx1"/>
            </w14:solidFill>
          </w14:textFill>
        </w:rPr>
        <w:t>-《实质性条款一览表》中</w:t>
      </w:r>
      <w:r>
        <w:rPr>
          <w:rFonts w:hint="eastAsia" w:ascii="仿宋" w:hAnsi="仿宋" w:eastAsia="仿宋" w:cs="仿宋"/>
          <w:color w:val="000000" w:themeColor="text1"/>
          <w:sz w:val="28"/>
          <w:szCs w:val="21"/>
          <w:highlight w:val="none"/>
          <w14:textFill>
            <w14:solidFill>
              <w14:schemeClr w14:val="tx1"/>
            </w14:solidFill>
          </w14:textFill>
        </w:rPr>
        <w:t>资格性和</w:t>
      </w:r>
      <w:r>
        <w:rPr>
          <w:rFonts w:ascii="仿宋" w:hAnsi="仿宋" w:eastAsia="仿宋" w:cs="仿宋"/>
          <w:color w:val="000000" w:themeColor="text1"/>
          <w:sz w:val="28"/>
          <w:szCs w:val="21"/>
          <w:highlight w:val="none"/>
          <w14:textFill>
            <w14:solidFill>
              <w14:schemeClr w14:val="tx1"/>
            </w14:solidFill>
          </w14:textFill>
        </w:rPr>
        <w:t>符合性检查条款。</w:t>
      </w:r>
    </w:p>
    <w:p w14:paraId="17E1F873">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w:t>
      </w:r>
      <w:r>
        <w:rPr>
          <w:rFonts w:ascii="仿宋" w:hAnsi="仿宋" w:eastAsia="仿宋" w:cs="仿宋"/>
          <w:color w:val="000000" w:themeColor="text1"/>
          <w:sz w:val="28"/>
          <w:szCs w:val="21"/>
          <w:highlight w:val="none"/>
          <w14:textFill>
            <w14:solidFill>
              <w14:schemeClr w14:val="tx1"/>
            </w14:solidFill>
          </w14:textFill>
        </w:rPr>
        <w:t>6</w:t>
      </w:r>
      <w:r>
        <w:rPr>
          <w:rFonts w:hint="eastAsia" w:ascii="仿宋" w:hAnsi="仿宋" w:eastAsia="仿宋" w:cs="仿宋"/>
          <w:color w:val="000000" w:themeColor="text1"/>
          <w:sz w:val="28"/>
          <w:szCs w:val="21"/>
          <w:highlight w:val="none"/>
          <w14:textFill>
            <w14:solidFill>
              <w14:schemeClr w14:val="tx1"/>
            </w14:solidFill>
          </w14:textFill>
        </w:rPr>
        <w:t>）</w:t>
      </w:r>
      <w:r>
        <w:rPr>
          <w:rFonts w:ascii="仿宋" w:hAnsi="仿宋" w:eastAsia="仿宋" w:cs="仿宋"/>
          <w:color w:val="000000" w:themeColor="text1"/>
          <w:sz w:val="28"/>
          <w:szCs w:val="21"/>
          <w:highlight w:val="none"/>
          <w14:textFill>
            <w14:solidFill>
              <w14:schemeClr w14:val="tx1"/>
            </w14:solidFill>
          </w14:textFill>
        </w:rPr>
        <w:t>属于无效投标的，投标人不能通过修正或撤销投标文件中不符合之处而成为实质性响应的投标，</w:t>
      </w:r>
      <w:r>
        <w:rPr>
          <w:rFonts w:hint="eastAsia" w:ascii="仿宋" w:hAnsi="仿宋" w:eastAsia="仿宋" w:cs="仿宋"/>
          <w:color w:val="000000" w:themeColor="text1"/>
          <w:sz w:val="28"/>
          <w:szCs w:val="21"/>
          <w:highlight w:val="none"/>
          <w14:textFill>
            <w14:solidFill>
              <w14:schemeClr w14:val="tx1"/>
            </w14:solidFill>
          </w14:textFill>
        </w:rPr>
        <w:t>招标</w:t>
      </w:r>
      <w:r>
        <w:rPr>
          <w:rFonts w:ascii="仿宋" w:hAnsi="仿宋" w:eastAsia="仿宋" w:cs="仿宋"/>
          <w:color w:val="000000" w:themeColor="text1"/>
          <w:sz w:val="28"/>
          <w:szCs w:val="21"/>
          <w:highlight w:val="none"/>
          <w14:textFill>
            <w14:solidFill>
              <w14:schemeClr w14:val="tx1"/>
            </w14:solidFill>
          </w14:textFill>
        </w:rPr>
        <w:t>代理将通知投标人，并说明无效投标理由；属于有效投标文件的，将进行下一轮次的询标和澄清、说明或补正。</w:t>
      </w:r>
    </w:p>
    <w:p w14:paraId="53050DC5">
      <w:pPr>
        <w:spacing w:line="520" w:lineRule="exact"/>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7</w:t>
      </w: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澄清、说明或者补正</w:t>
      </w:r>
    </w:p>
    <w:p w14:paraId="03EE2F0A">
      <w:pPr>
        <w:spacing w:line="520" w:lineRule="exact"/>
        <w:ind w:firstLine="840" w:firstLineChars="300"/>
        <w:rPr>
          <w:rFonts w:hint="eastAsia" w:ascii="仿宋" w:hAnsi="仿宋" w:eastAsia="仿宋" w:cs="仿宋"/>
          <w:color w:val="000000" w:themeColor="text1"/>
          <w:sz w:val="28"/>
          <w:szCs w:val="21"/>
          <w:highlight w:val="none"/>
          <w14:textFill>
            <w14:solidFill>
              <w14:schemeClr w14:val="tx1"/>
            </w14:solidFill>
          </w14:textFill>
        </w:rPr>
      </w:pPr>
      <w:r>
        <w:rPr>
          <w:rFonts w:ascii="仿宋" w:hAnsi="仿宋" w:eastAsia="仿宋" w:cs="仿宋"/>
          <w:color w:val="000000" w:themeColor="text1"/>
          <w:sz w:val="28"/>
          <w:szCs w:val="21"/>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638F3865">
      <w:pPr>
        <w:spacing w:line="520" w:lineRule="exact"/>
        <w:ind w:firstLine="840" w:firstLineChars="300"/>
        <w:rPr>
          <w:rFonts w:hint="eastAsia" w:ascii="仿宋" w:hAnsi="仿宋" w:eastAsia="仿宋" w:cs="仿宋"/>
          <w:color w:val="000000" w:themeColor="text1"/>
          <w:sz w:val="28"/>
          <w:szCs w:val="21"/>
          <w:highlight w:val="none"/>
          <w14:textFill>
            <w14:solidFill>
              <w14:schemeClr w14:val="tx1"/>
            </w14:solidFill>
          </w14:textFill>
        </w:rPr>
      </w:pPr>
      <w:r>
        <w:rPr>
          <w:rFonts w:ascii="仿宋" w:hAnsi="仿宋" w:eastAsia="仿宋" w:cs="仿宋"/>
          <w:color w:val="000000" w:themeColor="text1"/>
          <w:sz w:val="28"/>
          <w:szCs w:val="21"/>
          <w:highlight w:val="none"/>
          <w14:textFill>
            <w14:solidFill>
              <w14:schemeClr w14:val="tx1"/>
            </w14:solidFill>
          </w14:textFill>
        </w:rPr>
        <w:t>2）投标人依据评审要求进行澄清、说明或者补正的内容构成投标文件的组成部分。</w:t>
      </w:r>
    </w:p>
    <w:p w14:paraId="08736984">
      <w:pPr>
        <w:spacing w:line="520" w:lineRule="exact"/>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8</w:t>
      </w: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比较与评价</w:t>
      </w:r>
    </w:p>
    <w:p w14:paraId="4EA392DE">
      <w:pPr>
        <w:spacing w:line="518" w:lineRule="exact"/>
        <w:ind w:firstLine="548" w:firstLineChars="196"/>
        <w:rPr>
          <w:rFonts w:hint="eastAsia" w:ascii="仿宋" w:hAnsi="仿宋" w:eastAsia="仿宋" w:cs="仿宋_GB2312"/>
          <w:color w:val="000000" w:themeColor="text1"/>
          <w:sz w:val="28"/>
          <w:highlight w:val="none"/>
          <w14:textFill>
            <w14:solidFill>
              <w14:schemeClr w14:val="tx1"/>
            </w14:solidFill>
          </w14:textFill>
        </w:rPr>
      </w:pPr>
      <w:r>
        <w:rPr>
          <w:rFonts w:ascii="仿宋" w:hAnsi="仿宋" w:eastAsia="仿宋" w:cs="仿宋_GB2312"/>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评标委员会按招标文件中规定的评标方法和评标标准对有效投标文件的商务和技术进行评分，综合比较和评价，按综合得分高低列出</w:t>
      </w:r>
      <w:r>
        <w:rPr>
          <w:rFonts w:hint="eastAsia" w:ascii="仿宋" w:hAnsi="仿宋" w:eastAsia="仿宋" w:cs="仿宋_GB2312"/>
          <w:color w:val="000000" w:themeColor="text1"/>
          <w:sz w:val="28"/>
          <w:highlight w:val="none"/>
          <w14:textFill>
            <w14:solidFill>
              <w14:schemeClr w14:val="tx1"/>
            </w14:solidFill>
          </w14:textFill>
        </w:rPr>
        <w:t>3名</w:t>
      </w:r>
      <w:r>
        <w:rPr>
          <w:rFonts w:ascii="仿宋" w:hAnsi="仿宋" w:eastAsia="仿宋" w:cs="仿宋_GB2312"/>
          <w:color w:val="000000" w:themeColor="text1"/>
          <w:sz w:val="28"/>
          <w:highlight w:val="none"/>
          <w14:textFill>
            <w14:solidFill>
              <w14:schemeClr w14:val="tx1"/>
            </w14:solidFill>
          </w14:textFill>
        </w:rPr>
        <w:t>中标候选人排序表。若总分相同，以报价得分高的排前；若总分、报价得分都相同，则以</w:t>
      </w:r>
      <w:r>
        <w:rPr>
          <w:rFonts w:hint="eastAsia" w:ascii="仿宋" w:hAnsi="仿宋" w:eastAsia="仿宋" w:cs="仿宋_GB2312"/>
          <w:color w:val="000000" w:themeColor="text1"/>
          <w:sz w:val="28"/>
          <w:highlight w:val="none"/>
          <w14:textFill>
            <w14:solidFill>
              <w14:schemeClr w14:val="tx1"/>
            </w14:solidFill>
          </w14:textFill>
        </w:rPr>
        <w:t>维修设施得分</w:t>
      </w:r>
      <w:r>
        <w:rPr>
          <w:rFonts w:ascii="仿宋" w:hAnsi="仿宋" w:eastAsia="仿宋" w:cs="仿宋_GB2312"/>
          <w:color w:val="000000" w:themeColor="text1"/>
          <w:sz w:val="28"/>
          <w:highlight w:val="none"/>
          <w14:textFill>
            <w14:solidFill>
              <w14:schemeClr w14:val="tx1"/>
            </w14:solidFill>
          </w14:textFill>
        </w:rPr>
        <w:t>高的排前。</w:t>
      </w:r>
    </w:p>
    <w:p w14:paraId="7446250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w:t>
      </w:r>
      <w:r>
        <w:rPr>
          <w:rFonts w:ascii="仿宋" w:hAnsi="仿宋" w:eastAsia="仿宋" w:cs="仿宋"/>
          <w:b/>
          <w:color w:val="000000" w:themeColor="text1"/>
          <w:sz w:val="28"/>
          <w:szCs w:val="28"/>
          <w:highlight w:val="none"/>
          <w14:textFill>
            <w14:solidFill>
              <w14:schemeClr w14:val="tx1"/>
            </w14:solidFill>
          </w14:textFill>
        </w:rPr>
        <w:t>9</w:t>
      </w:r>
      <w:r>
        <w:rPr>
          <w:rFonts w:hint="eastAsia" w:ascii="仿宋" w:hAnsi="仿宋" w:eastAsia="仿宋" w:cs="仿宋"/>
          <w:b/>
          <w:color w:val="000000" w:themeColor="text1"/>
          <w:sz w:val="28"/>
          <w:szCs w:val="28"/>
          <w:highlight w:val="none"/>
          <w14:textFill>
            <w14:solidFill>
              <w14:schemeClr w14:val="tx1"/>
            </w14:solidFill>
          </w14:textFill>
        </w:rPr>
        <w:t>）出现下列情形之一的，应予废标：</w:t>
      </w:r>
    </w:p>
    <w:p w14:paraId="4207DB08">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1"/>
          <w:highlight w:val="none"/>
          <w14:textFill>
            <w14:solidFill>
              <w14:schemeClr w14:val="tx1"/>
            </w14:solidFill>
          </w14:textFill>
        </w:rPr>
        <w:t>合格的投标人或参加投标的企业不足三家的</w:t>
      </w:r>
      <w:r>
        <w:rPr>
          <w:rFonts w:hint="eastAsia" w:ascii="仿宋" w:hAnsi="仿宋" w:eastAsia="仿宋" w:cs="仿宋"/>
          <w:color w:val="000000" w:themeColor="text1"/>
          <w:sz w:val="28"/>
          <w:szCs w:val="28"/>
          <w:highlight w:val="none"/>
          <w14:textFill>
            <w14:solidFill>
              <w14:schemeClr w14:val="tx1"/>
            </w14:solidFill>
          </w14:textFill>
        </w:rPr>
        <w:t>；</w:t>
      </w:r>
    </w:p>
    <w:p w14:paraId="426A990C">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0E7E44B8">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3）投标报价超过招标文件中规定的招标控制价，招标人不能支付的</w:t>
      </w:r>
    </w:p>
    <w:p w14:paraId="1D1EF4C7">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p>
    <w:p w14:paraId="47A13708">
      <w:pPr>
        <w:pStyle w:val="18"/>
        <w:rPr>
          <w:rFonts w:hint="eastAsia" w:ascii="仿宋" w:hAnsi="仿宋" w:eastAsia="仿宋"/>
          <w:color w:val="000000" w:themeColor="text1"/>
          <w:highlight w:val="none"/>
          <w14:textFill>
            <w14:solidFill>
              <w14:schemeClr w14:val="tx1"/>
            </w14:solidFill>
          </w14:textFill>
        </w:rPr>
      </w:pPr>
    </w:p>
    <w:p w14:paraId="0EC9055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ascii="仿宋" w:hAnsi="仿宋" w:eastAsia="仿宋" w:cs="仿宋"/>
          <w:b/>
          <w:color w:val="000000" w:themeColor="text1"/>
          <w:sz w:val="28"/>
          <w:szCs w:val="28"/>
          <w:highlight w:val="none"/>
          <w14:textFill>
            <w14:solidFill>
              <w14:schemeClr w14:val="tx1"/>
            </w14:solidFill>
          </w14:textFill>
        </w:rPr>
        <w:t>3</w:t>
      </w:r>
      <w:r>
        <w:rPr>
          <w:rFonts w:hint="eastAsia" w:ascii="仿宋" w:hAnsi="仿宋" w:eastAsia="仿宋" w:cs="仿宋"/>
          <w:b/>
          <w:color w:val="000000" w:themeColor="text1"/>
          <w:sz w:val="28"/>
          <w:szCs w:val="28"/>
          <w:highlight w:val="none"/>
          <w14:textFill>
            <w14:solidFill>
              <w14:schemeClr w14:val="tx1"/>
            </w14:solidFill>
          </w14:textFill>
        </w:rPr>
        <w:t>.评标方法：</w:t>
      </w:r>
    </w:p>
    <w:p w14:paraId="50DF0032">
      <w:pPr>
        <w:spacing w:line="560" w:lineRule="exact"/>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1617685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bookmarkStart w:id="94" w:name="_Hlk191971768"/>
      <w:r>
        <w:rPr>
          <w:rFonts w:hint="eastAsia" w:ascii="仿宋" w:hAnsi="仿宋" w:eastAsia="仿宋" w:cs="仿宋"/>
          <w:color w:val="000000" w:themeColor="text1"/>
          <w:sz w:val="28"/>
          <w:szCs w:val="21"/>
          <w:highlight w:val="none"/>
          <w14:textFill>
            <w14:solidFill>
              <w14:schemeClr w14:val="tx1"/>
            </w14:solidFill>
          </w14:textFill>
        </w:rPr>
        <w:t>（2）评标细则</w:t>
      </w:r>
    </w:p>
    <w:tbl>
      <w:tblPr>
        <w:tblStyle w:val="67"/>
        <w:tblW w:w="92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812"/>
        <w:gridCol w:w="1134"/>
      </w:tblGrid>
      <w:tr w14:paraId="212C8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4" w:hRule="atLeast"/>
          <w:jc w:val="center"/>
        </w:trPr>
        <w:tc>
          <w:tcPr>
            <w:tcW w:w="850" w:type="dxa"/>
            <w:shd w:val="clear" w:color="auto" w:fill="D9D9D9"/>
            <w:vAlign w:val="center"/>
          </w:tcPr>
          <w:p w14:paraId="76CD9186">
            <w:pPr>
              <w:pStyle w:val="18"/>
              <w:spacing w:line="440" w:lineRule="exact"/>
              <w:ind w:firstLine="0"/>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序号</w:t>
            </w:r>
          </w:p>
        </w:tc>
        <w:tc>
          <w:tcPr>
            <w:tcW w:w="1413" w:type="dxa"/>
            <w:shd w:val="clear" w:color="auto" w:fill="D9D9D9"/>
            <w:vAlign w:val="center"/>
          </w:tcPr>
          <w:p w14:paraId="4754B897">
            <w:pPr>
              <w:pStyle w:val="18"/>
              <w:spacing w:line="440" w:lineRule="exact"/>
              <w:ind w:firstLine="0"/>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评审因素</w:t>
            </w:r>
          </w:p>
        </w:tc>
        <w:tc>
          <w:tcPr>
            <w:tcW w:w="5812" w:type="dxa"/>
            <w:shd w:val="clear" w:color="auto" w:fill="D9D9D9"/>
            <w:vAlign w:val="center"/>
          </w:tcPr>
          <w:p w14:paraId="183A5CE3">
            <w:pPr>
              <w:pStyle w:val="18"/>
              <w:spacing w:line="440" w:lineRule="exact"/>
              <w:ind w:firstLine="0"/>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评分标准</w:t>
            </w:r>
          </w:p>
        </w:tc>
        <w:tc>
          <w:tcPr>
            <w:tcW w:w="1134" w:type="dxa"/>
            <w:shd w:val="clear" w:color="auto" w:fill="D9D9D9"/>
            <w:vAlign w:val="center"/>
          </w:tcPr>
          <w:p w14:paraId="2CE325C3">
            <w:pPr>
              <w:pStyle w:val="18"/>
              <w:spacing w:line="440" w:lineRule="exact"/>
              <w:ind w:firstLine="0"/>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分值</w:t>
            </w:r>
          </w:p>
        </w:tc>
      </w:tr>
      <w:tr w14:paraId="464C1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43E9DA34">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1413" w:type="dxa"/>
            <w:vAlign w:val="center"/>
          </w:tcPr>
          <w:p w14:paraId="7D64C711">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报价（加价率）</w:t>
            </w:r>
          </w:p>
        </w:tc>
        <w:tc>
          <w:tcPr>
            <w:tcW w:w="5812" w:type="dxa"/>
            <w:vAlign w:val="center"/>
          </w:tcPr>
          <w:p w14:paraId="3A60C529">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投标单位报价等于评标基准价时得20分，报价每高于基准价1%扣0.3分，每低于基准价1%扣0.15分，不足1%的按直线插入法计算，扣完为止。（四舍五入的方法精确至小数点后两位）</w:t>
            </w:r>
          </w:p>
          <w:p w14:paraId="2BE1224B">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评标基准价计算方法：</w:t>
            </w:r>
          </w:p>
          <w:p w14:paraId="76ED6BB0">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当n（有效投标人个数，以下相同）≤5时，评标基准价=所有投标价的算术平均值；</w:t>
            </w:r>
          </w:p>
          <w:p w14:paraId="0D4933FB">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当5＜n≤9时，评标基准价=所有投标报价中去掉1个最高价、1个最低价后的算术平均值；</w:t>
            </w:r>
          </w:p>
          <w:p w14:paraId="4C5BCD2B">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当n≥10时，评标基准价=所有投标报价中去掉2个最高价、2个最低价后的算术平均值。</w:t>
            </w:r>
          </w:p>
          <w:p w14:paraId="78DAD22B">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投标报价的偏差率计算公式：</w:t>
            </w:r>
          </w:p>
          <w:p w14:paraId="129395BA">
            <w:pPr>
              <w:pStyle w:val="18"/>
              <w:spacing w:line="440" w:lineRule="exact"/>
              <w:ind w:firstLine="560" w:firstLineChars="200"/>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偏差率＝100％×（投标人报价-评标基准价）/评标基准价</w:t>
            </w:r>
          </w:p>
        </w:tc>
        <w:tc>
          <w:tcPr>
            <w:tcW w:w="1134" w:type="dxa"/>
            <w:vAlign w:val="center"/>
          </w:tcPr>
          <w:p w14:paraId="35C0F38C">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20.00</w:t>
            </w:r>
          </w:p>
        </w:tc>
      </w:tr>
      <w:tr w14:paraId="154BD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4B623A10">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1413" w:type="dxa"/>
            <w:vAlign w:val="center"/>
          </w:tcPr>
          <w:p w14:paraId="125A5FF7">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报价（工时费）</w:t>
            </w:r>
          </w:p>
        </w:tc>
        <w:tc>
          <w:tcPr>
            <w:tcW w:w="5812" w:type="dxa"/>
            <w:vAlign w:val="center"/>
          </w:tcPr>
          <w:p w14:paraId="480D5181">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投标单位报价等于评审基准价时得20分，报价每高于基准价1%扣0.</w:t>
            </w:r>
            <w:r>
              <w:rPr>
                <w:rFonts w:hint="eastAsia" w:ascii="仿宋" w:hAnsi="仿宋" w:eastAsia="仿宋" w:cs="宋体"/>
                <w:bCs/>
                <w:color w:val="000000" w:themeColor="text1"/>
                <w:sz w:val="28"/>
                <w:szCs w:val="28"/>
                <w:highlight w:val="none"/>
                <w:lang w:val="en-US" w:eastAsia="zh-CN"/>
                <w14:textFill>
                  <w14:solidFill>
                    <w14:schemeClr w14:val="tx1"/>
                  </w14:solidFill>
                </w14:textFill>
              </w:rPr>
              <w:t>3</w:t>
            </w:r>
            <w:r>
              <w:rPr>
                <w:rFonts w:hint="eastAsia" w:ascii="仿宋" w:hAnsi="仿宋" w:eastAsia="仿宋" w:cs="宋体"/>
                <w:bCs/>
                <w:color w:val="000000" w:themeColor="text1"/>
                <w:sz w:val="28"/>
                <w:szCs w:val="28"/>
                <w:highlight w:val="none"/>
                <w14:textFill>
                  <w14:solidFill>
                    <w14:schemeClr w14:val="tx1"/>
                  </w14:solidFill>
                </w14:textFill>
              </w:rPr>
              <w:t>分，每低于基准价1%扣0.</w:t>
            </w:r>
            <w:r>
              <w:rPr>
                <w:rFonts w:hint="eastAsia" w:ascii="仿宋" w:hAnsi="仿宋" w:eastAsia="仿宋" w:cs="宋体"/>
                <w:bCs/>
                <w:color w:val="000000" w:themeColor="text1"/>
                <w:sz w:val="28"/>
                <w:szCs w:val="28"/>
                <w:highlight w:val="none"/>
                <w:lang w:val="en-US" w:eastAsia="zh-CN"/>
                <w14:textFill>
                  <w14:solidFill>
                    <w14:schemeClr w14:val="tx1"/>
                  </w14:solidFill>
                </w14:textFill>
              </w:rPr>
              <w:t>15</w:t>
            </w:r>
            <w:r>
              <w:rPr>
                <w:rFonts w:hint="eastAsia" w:ascii="仿宋" w:hAnsi="仿宋" w:eastAsia="仿宋" w:cs="宋体"/>
                <w:bCs/>
                <w:color w:val="000000" w:themeColor="text1"/>
                <w:sz w:val="28"/>
                <w:szCs w:val="28"/>
                <w:highlight w:val="none"/>
                <w14:textFill>
                  <w14:solidFill>
                    <w14:schemeClr w14:val="tx1"/>
                  </w14:solidFill>
                </w14:textFill>
              </w:rPr>
              <w:t>分，不足1%的按直线插入法计算，扣完为止。（四舍五入的方法精确至小数点后两位）</w:t>
            </w:r>
          </w:p>
          <w:p w14:paraId="5E95A278">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评标基准价计算方法：</w:t>
            </w:r>
          </w:p>
          <w:p w14:paraId="7E606EBF">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当n（有效投标人个数，以下相同）≤5时，评标基准价=所有投标价的算术平均值；</w:t>
            </w:r>
          </w:p>
          <w:p w14:paraId="637DD339">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当5＜n≤9时，评标基准价=所有投标报价中去掉1个最高价、1个最低价后的算术平均值；</w:t>
            </w:r>
          </w:p>
          <w:p w14:paraId="452FA354">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当n≥10时，评标基准价=所有投标报价中去掉2个最高价、2个最低价后的算术平均值。</w:t>
            </w:r>
          </w:p>
          <w:p w14:paraId="1179169F">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投标报价的偏差率计算公式：</w:t>
            </w:r>
          </w:p>
          <w:p w14:paraId="433B3A57">
            <w:pPr>
              <w:pStyle w:val="18"/>
              <w:spacing w:line="440" w:lineRule="exact"/>
              <w:ind w:firstLine="560" w:firstLineChars="200"/>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偏差率＝100％×（投标人报价-评标基准价）/评标基准价</w:t>
            </w:r>
          </w:p>
        </w:tc>
        <w:tc>
          <w:tcPr>
            <w:tcW w:w="1134" w:type="dxa"/>
            <w:vAlign w:val="center"/>
          </w:tcPr>
          <w:p w14:paraId="58502297">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20.00</w:t>
            </w:r>
          </w:p>
        </w:tc>
      </w:tr>
      <w:tr w14:paraId="69DC5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7090368B">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p>
        </w:tc>
        <w:tc>
          <w:tcPr>
            <w:tcW w:w="1413" w:type="dxa"/>
            <w:vAlign w:val="center"/>
          </w:tcPr>
          <w:p w14:paraId="678959D2">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企业业绩</w:t>
            </w:r>
          </w:p>
        </w:tc>
        <w:tc>
          <w:tcPr>
            <w:tcW w:w="5812" w:type="dxa"/>
            <w:vAlign w:val="center"/>
          </w:tcPr>
          <w:p w14:paraId="46507D1E">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投标人自 2023年1月1日至今承接的车辆维修项目业绩，每提供一个业绩得2.5分，最多得5分。</w:t>
            </w:r>
          </w:p>
          <w:p w14:paraId="5745F988">
            <w:pPr>
              <w:pStyle w:val="18"/>
              <w:spacing w:line="440" w:lineRule="exact"/>
              <w:ind w:firstLine="560" w:firstLineChars="200"/>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注：投标文件中须附合同扫描件，时间以合同签订时间为准，否则该项不得分。</w:t>
            </w:r>
          </w:p>
        </w:tc>
        <w:tc>
          <w:tcPr>
            <w:tcW w:w="1134" w:type="dxa"/>
            <w:vAlign w:val="center"/>
          </w:tcPr>
          <w:p w14:paraId="59ECBB5A">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5.00</w:t>
            </w:r>
          </w:p>
        </w:tc>
      </w:tr>
      <w:tr w14:paraId="33267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4413970B">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p>
        </w:tc>
        <w:tc>
          <w:tcPr>
            <w:tcW w:w="1413" w:type="dxa"/>
            <w:vAlign w:val="center"/>
          </w:tcPr>
          <w:p w14:paraId="3E96560A">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投标人信用情况</w:t>
            </w:r>
          </w:p>
        </w:tc>
        <w:tc>
          <w:tcPr>
            <w:tcW w:w="5812" w:type="dxa"/>
            <w:vAlign w:val="center"/>
          </w:tcPr>
          <w:p w14:paraId="692C997D">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投标人近一年（从开标日向前推算一年，查询日期不早于招标文件开始获取时间）未发生任何违纪、违规（无行政处罚）情况者得5分，否则得0分。若发生任何违纪、违规（有行政处罚）情况者的，每有一条记录在0分的基础上，扣0.5分，扣分无下限。</w:t>
            </w:r>
          </w:p>
          <w:p w14:paraId="5D0163E5">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注：附通过信用中国查询的信用报告（查询网址：https://www.creditchina.gov.cn）或信用中国（山东）查询的信用报告（查询网址：https://credit.shandong.gov.cn）。</w:t>
            </w:r>
          </w:p>
        </w:tc>
        <w:tc>
          <w:tcPr>
            <w:tcW w:w="1134" w:type="dxa"/>
            <w:vAlign w:val="center"/>
          </w:tcPr>
          <w:p w14:paraId="652AB9CB">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5.00</w:t>
            </w:r>
          </w:p>
        </w:tc>
      </w:tr>
      <w:tr w14:paraId="3C0BD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5E108700">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1413" w:type="dxa"/>
            <w:vAlign w:val="center"/>
          </w:tcPr>
          <w:p w14:paraId="3B17F04E">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经营管理</w:t>
            </w:r>
          </w:p>
        </w:tc>
        <w:tc>
          <w:tcPr>
            <w:tcW w:w="5812" w:type="dxa"/>
            <w:vAlign w:val="center"/>
          </w:tcPr>
          <w:p w14:paraId="6D07E857">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由评委审核各投标单位的投标文件后根据以下标准进行打分：</w:t>
            </w:r>
          </w:p>
          <w:p w14:paraId="63695195">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【6分-10 分（含）】：投标单位提供的图片、地址、租赁资料等能够反映投标单位场区交通便利，停车区、维修区管理规范、秩序井然，维修车间内各种设备设施摆放规范、厂容场貌、接待室以及配件仓库卫生整洁干净。</w:t>
            </w:r>
          </w:p>
          <w:p w14:paraId="5A6BA442">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【3分-6 分（含）】：投标单位提供的图片、地址、租赁资料等能够反映投标单位场区交通比较便利，停车区、维修区管理较规范、秩序井然，维修车间内各种设备设施摆放较规范、厂容场貌、接待室以及配件仓库卫生较整洁。</w:t>
            </w:r>
          </w:p>
          <w:p w14:paraId="1987451F">
            <w:pPr>
              <w:pStyle w:val="18"/>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【0分-3 分（含）】：投标单位提供的图片、地址、租赁资料等反映投标单位场区交通不便，停车区、维修区管理较差，维修车间内各种设备设施摆放较乱、厂容场貌、接待室以及配件仓库卫生较乱。</w:t>
            </w:r>
          </w:p>
        </w:tc>
        <w:tc>
          <w:tcPr>
            <w:tcW w:w="1134" w:type="dxa"/>
            <w:vAlign w:val="center"/>
          </w:tcPr>
          <w:p w14:paraId="671F6FAB">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10.00</w:t>
            </w:r>
          </w:p>
        </w:tc>
      </w:tr>
      <w:tr w14:paraId="27842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694B1F53">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1413" w:type="dxa"/>
            <w:vAlign w:val="center"/>
          </w:tcPr>
          <w:p w14:paraId="01FDA9C5">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维修设施</w:t>
            </w:r>
          </w:p>
        </w:tc>
        <w:tc>
          <w:tcPr>
            <w:tcW w:w="5812" w:type="dxa"/>
            <w:vAlign w:val="center"/>
          </w:tcPr>
          <w:p w14:paraId="1EB7DBAA">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由评委审核各投标单位的投标文件后根据以下标准进行打分：</w:t>
            </w:r>
          </w:p>
          <w:p w14:paraId="0E72CCCC">
            <w:pPr>
              <w:pStyle w:val="18"/>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【20分-30分（含）】：投标人的维修设备的数量、规格、品种齐全，数量充足，且各类设备的性能均处于国内领先水平，在硬件设备方面有突出的优势。</w:t>
            </w:r>
          </w:p>
          <w:p w14:paraId="65275EE3">
            <w:pPr>
              <w:pStyle w:val="18"/>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【10分-20分（含）】：投标人维修设备的数量、规格、品种全面，设备性能优良，硬件设备能很好地满足车辆维修服务的需要。</w:t>
            </w:r>
          </w:p>
          <w:p w14:paraId="7B668C48">
            <w:pPr>
              <w:pStyle w:val="18"/>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【0分-10分（含）】：投标人只有基础的维修设备，仅能基本满足车辆维修服务的需要。</w:t>
            </w:r>
          </w:p>
        </w:tc>
        <w:tc>
          <w:tcPr>
            <w:tcW w:w="1134" w:type="dxa"/>
            <w:vAlign w:val="center"/>
          </w:tcPr>
          <w:p w14:paraId="0619D16E">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30.00</w:t>
            </w:r>
          </w:p>
        </w:tc>
      </w:tr>
      <w:tr w14:paraId="1D940E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3C8E3D48">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1413" w:type="dxa"/>
            <w:vAlign w:val="center"/>
          </w:tcPr>
          <w:p w14:paraId="37D1BE76">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服务承诺</w:t>
            </w:r>
          </w:p>
        </w:tc>
        <w:tc>
          <w:tcPr>
            <w:tcW w:w="5812" w:type="dxa"/>
            <w:vAlign w:val="center"/>
          </w:tcPr>
          <w:p w14:paraId="14160C3C">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由评委审核各投标单位的投标文件后根据以下标准进行打分：</w:t>
            </w:r>
          </w:p>
          <w:p w14:paraId="2CE00AE0">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6分-10分（含）】：投标单位的所能承修车型范围完全满足项目需求、已在主管部门备案（提供证明材料），服务承诺优、响应时间短、维修服务以招标人的车辆优先，车辆保养流程编制完善，能做到配合保险合同、配合车辆年检，精洗车辆等方面服务有明显优势。</w:t>
            </w:r>
          </w:p>
          <w:p w14:paraId="2A0E0C3E">
            <w:pPr>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【3分-6分（含）】：投标单位的服务承诺良好、响应时间较短、维修时间较短，车辆保养流程编制较完善，配合招标人的保险和车辆年检方面有较好的服务方案。</w:t>
            </w:r>
          </w:p>
          <w:p w14:paraId="04847D67">
            <w:pPr>
              <w:pStyle w:val="18"/>
              <w:spacing w:line="44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【0分-3分(含)】：投标单位的服务承诺一般，响应时间和维修时间勉强达到招标人要求，车辆保养流程简单，对其他方面没有承诺，总体服务水平较差。</w:t>
            </w:r>
          </w:p>
        </w:tc>
        <w:tc>
          <w:tcPr>
            <w:tcW w:w="1134" w:type="dxa"/>
            <w:vAlign w:val="center"/>
          </w:tcPr>
          <w:p w14:paraId="3FC5AD3F">
            <w:pPr>
              <w:pStyle w:val="18"/>
              <w:spacing w:line="440" w:lineRule="exact"/>
              <w:ind w:firstLine="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10.00</w:t>
            </w:r>
          </w:p>
        </w:tc>
      </w:tr>
      <w:bookmarkEnd w:id="94"/>
    </w:tbl>
    <w:p w14:paraId="343B9EC6">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注：①本细则只针对有效投标文件予以评分。</w:t>
      </w:r>
    </w:p>
    <w:p w14:paraId="6E46DDFB">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②计算得分时，四舍五入保留至小数点后二位。</w:t>
      </w:r>
    </w:p>
    <w:p w14:paraId="2FBECE09">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③汇总各评委打分进行算术平均，计算出各投标人的综合得分。</w:t>
      </w:r>
    </w:p>
    <w:p w14:paraId="45F2FFD1">
      <w:pPr>
        <w:pStyle w:val="3"/>
        <w:spacing w:before="0" w:after="0" w:line="520" w:lineRule="exact"/>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5" w:name="_Toc130891916"/>
      <w:r>
        <w:rPr>
          <w:rStyle w:val="454"/>
          <w:rFonts w:hint="eastAsia" w:ascii="仿宋" w:hAnsi="仿宋" w:eastAsia="仿宋"/>
          <w:b/>
          <w:bCs/>
          <w:color w:val="000000" w:themeColor="text1"/>
          <w:kern w:val="2"/>
          <w:sz w:val="28"/>
          <w:szCs w:val="32"/>
          <w:highlight w:val="none"/>
          <w14:textFill>
            <w14:solidFill>
              <w14:schemeClr w14:val="tx1"/>
            </w14:solidFill>
          </w14:textFill>
        </w:rPr>
        <w:t>三、编写评标报告</w:t>
      </w:r>
      <w:bookmarkEnd w:id="95"/>
    </w:p>
    <w:p w14:paraId="164CD8E2">
      <w:pPr>
        <w:spacing w:line="520" w:lineRule="exact"/>
        <w:ind w:firstLine="560" w:firstLineChars="200"/>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依据</w:t>
      </w:r>
      <w:r>
        <w:rPr>
          <w:rFonts w:ascii="仿宋" w:hAnsi="仿宋" w:eastAsia="仿宋" w:cs="仿宋"/>
          <w:color w:val="000000" w:themeColor="text1"/>
          <w:sz w:val="28"/>
          <w:highlight w:val="none"/>
          <w14:textFill>
            <w14:solidFill>
              <w14:schemeClr w14:val="tx1"/>
            </w14:solidFill>
          </w14:textFill>
        </w:rPr>
        <w:t>评标委员会</w:t>
      </w:r>
      <w:r>
        <w:rPr>
          <w:rFonts w:hint="eastAsia" w:ascii="仿宋" w:hAnsi="仿宋" w:eastAsia="仿宋" w:cs="仿宋"/>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1D29156B">
      <w:pPr>
        <w:pStyle w:val="3"/>
        <w:spacing w:before="0" w:after="0" w:line="520" w:lineRule="exact"/>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6" w:name="_Toc130891917"/>
      <w:r>
        <w:rPr>
          <w:rStyle w:val="454"/>
          <w:rFonts w:hint="eastAsia" w:ascii="仿宋" w:hAnsi="仿宋" w:eastAsia="仿宋"/>
          <w:b/>
          <w:bCs/>
          <w:color w:val="000000" w:themeColor="text1"/>
          <w:kern w:val="2"/>
          <w:sz w:val="28"/>
          <w:szCs w:val="32"/>
          <w:highlight w:val="none"/>
          <w14:textFill>
            <w14:solidFill>
              <w14:schemeClr w14:val="tx1"/>
            </w14:solidFill>
          </w14:textFill>
        </w:rPr>
        <w:t>四、定标</w:t>
      </w:r>
      <w:bookmarkEnd w:id="96"/>
    </w:p>
    <w:p w14:paraId="4C277001">
      <w:pPr>
        <w:spacing w:line="52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w:t>
      </w:r>
      <w:r>
        <w:rPr>
          <w:rFonts w:ascii="仿宋" w:hAnsi="仿宋" w:eastAsia="仿宋" w:cs="仿宋"/>
          <w:color w:val="000000" w:themeColor="text1"/>
          <w:sz w:val="28"/>
          <w:highlight w:val="none"/>
          <w14:textFill>
            <w14:solidFill>
              <w14:schemeClr w14:val="tx1"/>
            </w14:solidFill>
          </w14:textFill>
        </w:rPr>
        <w:t>.</w:t>
      </w:r>
      <w:r>
        <w:rPr>
          <w:rFonts w:hint="eastAsia" w:ascii="仿宋" w:hAnsi="仿宋" w:eastAsia="仿宋" w:cs="仿宋"/>
          <w:color w:val="000000" w:themeColor="text1"/>
          <w:sz w:val="28"/>
          <w:highlight w:val="none"/>
          <w14:textFill>
            <w14:solidFill>
              <w14:schemeClr w14:val="tx1"/>
            </w14:solidFill>
          </w14:textFill>
        </w:rPr>
        <w:t>评标委员会根据招标文件载明的评标细则进行综合评审，并按评审后综合得分由高到低进行顺序排列，确定排序前三名为中标候选人。</w:t>
      </w:r>
    </w:p>
    <w:p w14:paraId="2000B0CE">
      <w:pPr>
        <w:spacing w:line="52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w:t>
      </w:r>
      <w:r>
        <w:rPr>
          <w:rFonts w:hint="eastAsia" w:ascii="仿宋" w:hAnsi="仿宋" w:eastAsia="仿宋" w:cs="仿宋"/>
          <w:color w:val="000000" w:themeColor="text1"/>
          <w:sz w:val="28"/>
          <w:highlight w:val="none"/>
          <w14:textFill>
            <w14:solidFill>
              <w14:schemeClr w14:val="tx1"/>
            </w14:solidFill>
          </w14:textFill>
        </w:rPr>
        <w:t>.</w:t>
      </w:r>
      <w:r>
        <w:rPr>
          <w:rFonts w:ascii="仿宋" w:hAnsi="仿宋" w:eastAsia="仿宋" w:cs="仿宋"/>
          <w:color w:val="000000" w:themeColor="text1"/>
          <w:sz w:val="28"/>
          <w:highlight w:val="none"/>
          <w14:textFill>
            <w14:solidFill>
              <w14:schemeClr w14:val="tx1"/>
            </w14:solidFill>
          </w14:textFill>
        </w:rPr>
        <w:t>评标结束后，公告无异议确定排名第一的</w:t>
      </w:r>
      <w:r>
        <w:rPr>
          <w:rFonts w:hint="eastAsia" w:ascii="仿宋" w:hAnsi="仿宋" w:eastAsia="仿宋" w:cs="仿宋"/>
          <w:color w:val="000000" w:themeColor="text1"/>
          <w:sz w:val="28"/>
          <w:highlight w:val="none"/>
          <w14:textFill>
            <w14:solidFill>
              <w14:schemeClr w14:val="tx1"/>
            </w14:solidFill>
          </w14:textFill>
        </w:rPr>
        <w:t>中标候选人</w:t>
      </w:r>
      <w:r>
        <w:rPr>
          <w:rFonts w:ascii="仿宋" w:hAnsi="仿宋" w:eastAsia="仿宋" w:cs="仿宋"/>
          <w:color w:val="000000" w:themeColor="text1"/>
          <w:sz w:val="28"/>
          <w:highlight w:val="none"/>
          <w14:textFill>
            <w14:solidFill>
              <w14:schemeClr w14:val="tx1"/>
            </w14:solidFill>
          </w14:textFill>
        </w:rPr>
        <w:t>为中标人。如发现中标人存在与招标文件、投标文件不符或弄虚作假等其它违法行为，经</w:t>
      </w:r>
      <w:r>
        <w:rPr>
          <w:rFonts w:hint="eastAsia" w:ascii="仿宋" w:hAnsi="仿宋" w:eastAsia="仿宋" w:cs="仿宋"/>
          <w:color w:val="000000" w:themeColor="text1"/>
          <w:sz w:val="28"/>
          <w:highlight w:val="none"/>
          <w14:textFill>
            <w14:solidFill>
              <w14:schemeClr w14:val="tx1"/>
            </w14:solidFill>
          </w14:textFill>
        </w:rPr>
        <w:t>招标</w:t>
      </w:r>
      <w:r>
        <w:rPr>
          <w:rFonts w:ascii="仿宋" w:hAnsi="仿宋" w:eastAsia="仿宋" w:cs="仿宋"/>
          <w:color w:val="000000" w:themeColor="text1"/>
          <w:sz w:val="28"/>
          <w:highlight w:val="none"/>
          <w14:textFill>
            <w14:solidFill>
              <w14:schemeClr w14:val="tx1"/>
            </w14:solidFill>
          </w14:textFill>
        </w:rPr>
        <w:t>人同意，取消中标人资格，由排名次之的中标，依次类推或重新招标。</w:t>
      </w:r>
    </w:p>
    <w:p w14:paraId="558B8B87">
      <w:pPr>
        <w:pStyle w:val="3"/>
        <w:spacing w:before="0" w:after="0" w:line="520" w:lineRule="exact"/>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7" w:name="_Toc130891918"/>
      <w:r>
        <w:rPr>
          <w:rStyle w:val="454"/>
          <w:rFonts w:hint="eastAsia" w:ascii="仿宋" w:hAnsi="仿宋" w:eastAsia="仿宋"/>
          <w:b/>
          <w:bCs/>
          <w:color w:val="000000" w:themeColor="text1"/>
          <w:kern w:val="2"/>
          <w:sz w:val="28"/>
          <w:szCs w:val="32"/>
          <w:highlight w:val="none"/>
          <w14:textFill>
            <w14:solidFill>
              <w14:schemeClr w14:val="tx1"/>
            </w14:solidFill>
          </w14:textFill>
        </w:rPr>
        <w:t>五、结果公告</w:t>
      </w:r>
      <w:bookmarkEnd w:id="97"/>
    </w:p>
    <w:p w14:paraId="657498D3">
      <w:pPr>
        <w:spacing w:line="52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招标人应当自定标结束后在招标公告发布媒介发布中标公告。中标公告期限为1个工作日。</w:t>
      </w:r>
    </w:p>
    <w:p w14:paraId="4517CE3D">
      <w:pPr>
        <w:pStyle w:val="3"/>
        <w:spacing w:before="0" w:after="0" w:line="520" w:lineRule="exact"/>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8" w:name="_Toc130891919"/>
      <w:r>
        <w:rPr>
          <w:rStyle w:val="454"/>
          <w:rFonts w:hint="eastAsia" w:ascii="仿宋" w:hAnsi="仿宋" w:eastAsia="仿宋"/>
          <w:b/>
          <w:bCs/>
          <w:color w:val="000000" w:themeColor="text1"/>
          <w:kern w:val="2"/>
          <w:sz w:val="28"/>
          <w:szCs w:val="32"/>
          <w:highlight w:val="none"/>
          <w14:textFill>
            <w14:solidFill>
              <w14:schemeClr w14:val="tx1"/>
            </w14:solidFill>
          </w14:textFill>
        </w:rPr>
        <w:t>六、</w:t>
      </w:r>
      <w:r>
        <w:rPr>
          <w:rStyle w:val="454"/>
          <w:rFonts w:ascii="仿宋" w:hAnsi="仿宋" w:eastAsia="仿宋"/>
          <w:b/>
          <w:bCs/>
          <w:color w:val="000000" w:themeColor="text1"/>
          <w:kern w:val="2"/>
          <w:sz w:val="28"/>
          <w:szCs w:val="32"/>
          <w:highlight w:val="none"/>
          <w14:textFill>
            <w14:solidFill>
              <w14:schemeClr w14:val="tx1"/>
            </w14:solidFill>
          </w14:textFill>
        </w:rPr>
        <w:t>签发中标通知书</w:t>
      </w:r>
      <w:bookmarkEnd w:id="98"/>
    </w:p>
    <w:p w14:paraId="3D4FD01A">
      <w:pPr>
        <w:spacing w:line="52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EF5C66">
      <w:pPr>
        <w:pStyle w:val="3"/>
        <w:spacing w:before="0" w:after="0" w:line="520" w:lineRule="exact"/>
        <w:rPr>
          <w:rStyle w:val="454"/>
          <w:rFonts w:hint="eastAsia" w:ascii="仿宋" w:hAnsi="仿宋" w:eastAsia="仿宋"/>
          <w:b/>
          <w:bCs/>
          <w:color w:val="000000" w:themeColor="text1"/>
          <w:kern w:val="2"/>
          <w:sz w:val="28"/>
          <w:szCs w:val="32"/>
          <w:highlight w:val="none"/>
          <w14:textFill>
            <w14:solidFill>
              <w14:schemeClr w14:val="tx1"/>
            </w14:solidFill>
          </w14:textFill>
        </w:rPr>
      </w:pPr>
      <w:bookmarkStart w:id="99" w:name="_Toc130891920"/>
      <w:r>
        <w:rPr>
          <w:rStyle w:val="454"/>
          <w:rFonts w:hint="eastAsia" w:ascii="仿宋" w:hAnsi="仿宋" w:eastAsia="仿宋"/>
          <w:b/>
          <w:bCs/>
          <w:color w:val="000000" w:themeColor="text1"/>
          <w:kern w:val="2"/>
          <w:sz w:val="28"/>
          <w:szCs w:val="32"/>
          <w:highlight w:val="none"/>
          <w14:textFill>
            <w14:solidFill>
              <w14:schemeClr w14:val="tx1"/>
            </w14:solidFill>
          </w14:textFill>
        </w:rPr>
        <w:t>七、签订合同</w:t>
      </w:r>
      <w:bookmarkEnd w:id="99"/>
    </w:p>
    <w:p w14:paraId="2EB87E90">
      <w:pPr>
        <w:spacing w:line="52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1.中标合同原则以第六章 合同（范本）为基础，并根据响应、答疑情况进行修改补充，自签订之日起生效。</w:t>
      </w:r>
    </w:p>
    <w:p w14:paraId="76DC150E">
      <w:pPr>
        <w:spacing w:line="52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2.中标人在规定的期限内无正当理由拒绝签订合同，招标人可以按照评审报告推荐的中标候选人名单排序，确定下一候选人为中标人，也可以重新开展招标活动</w:t>
      </w:r>
      <w:r>
        <w:rPr>
          <w:rFonts w:hint="eastAsia" w:ascii="仿宋" w:hAnsi="仿宋" w:eastAsia="仿宋" w:cs="仿宋"/>
          <w:color w:val="000000" w:themeColor="text1"/>
          <w:sz w:val="28"/>
          <w:highlight w:val="none"/>
          <w14:textFill>
            <w14:solidFill>
              <w14:schemeClr w14:val="tx1"/>
            </w14:solidFill>
          </w14:textFill>
        </w:rPr>
        <w:t>。</w:t>
      </w:r>
    </w:p>
    <w:p w14:paraId="7420A382">
      <w:pPr>
        <w:spacing w:line="52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w:t>
      </w:r>
      <w:r>
        <w:rPr>
          <w:rFonts w:ascii="仿宋" w:hAnsi="仿宋" w:eastAsia="仿宋" w:cs="仿宋_GB2312"/>
          <w:color w:val="000000" w:themeColor="text1"/>
          <w:sz w:val="28"/>
          <w:highlight w:val="none"/>
          <w14:textFill>
            <w14:solidFill>
              <w14:schemeClr w14:val="tx1"/>
            </w14:solidFill>
          </w14:textFill>
        </w:rPr>
        <w:t>中标合同，按照</w:t>
      </w:r>
      <w:r>
        <w:rPr>
          <w:rFonts w:hint="eastAsia" w:ascii="仿宋" w:hAnsi="仿宋" w:eastAsia="仿宋" w:cs="仿宋_GB2312"/>
          <w:color w:val="000000" w:themeColor="text1"/>
          <w:sz w:val="28"/>
          <w:highlight w:val="none"/>
          <w14:textFill>
            <w14:solidFill>
              <w14:schemeClr w14:val="tx1"/>
            </w14:solidFill>
          </w14:textFill>
        </w:rPr>
        <w:t>监督部门</w:t>
      </w:r>
      <w:r>
        <w:rPr>
          <w:rFonts w:ascii="仿宋" w:hAnsi="仿宋" w:eastAsia="仿宋" w:cs="仿宋_GB2312"/>
          <w:color w:val="000000" w:themeColor="text1"/>
          <w:sz w:val="28"/>
          <w:highlight w:val="none"/>
          <w14:textFill>
            <w14:solidFill>
              <w14:schemeClr w14:val="tx1"/>
            </w14:solidFill>
          </w14:textFill>
        </w:rPr>
        <w:t>的要求，通过国企阳光采购平台进行签订</w:t>
      </w:r>
      <w:r>
        <w:rPr>
          <w:rFonts w:ascii="仿宋" w:hAnsi="仿宋" w:eastAsia="仿宋" w:cs="仿宋"/>
          <w:color w:val="000000" w:themeColor="text1"/>
          <w:sz w:val="28"/>
          <w:highlight w:val="none"/>
          <w14:textFill>
            <w14:solidFill>
              <w14:schemeClr w14:val="tx1"/>
            </w14:solidFill>
          </w14:textFill>
        </w:rPr>
        <w:t>。</w:t>
      </w:r>
      <w:bookmarkEnd w:id="89"/>
      <w:bookmarkEnd w:id="90"/>
      <w:bookmarkEnd w:id="91"/>
      <w:bookmarkStart w:id="100" w:name="_Toc130891921"/>
      <w:bookmarkStart w:id="101" w:name="_Toc66864054"/>
    </w:p>
    <w:p w14:paraId="232DA1F2">
      <w:pPr>
        <w:spacing w:line="520" w:lineRule="exact"/>
        <w:ind w:firstLine="482"/>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28AA9429">
      <w:pPr>
        <w:pStyle w:val="2"/>
        <w:jc w:val="center"/>
        <w:rPr>
          <w:rFonts w:hint="eastAsia" w:ascii="仿宋" w:hAnsi="仿宋" w:eastAsia="仿宋" w:cs="仿宋"/>
          <w:color w:val="000000" w:themeColor="text1"/>
          <w:highlight w:val="none"/>
          <w14:textFill>
            <w14:solidFill>
              <w14:schemeClr w14:val="tx1"/>
            </w14:solidFill>
          </w14:textFill>
        </w:rPr>
      </w:pPr>
      <w:bookmarkStart w:id="102" w:name="_Hlk219971086"/>
      <w:bookmarkStart w:id="103" w:name="_Hlk218496667"/>
      <w:bookmarkStart w:id="104" w:name="_Hlk192682706"/>
      <w:r>
        <w:rPr>
          <w:rFonts w:hint="eastAsia" w:ascii="仿宋" w:hAnsi="仿宋" w:eastAsia="仿宋" w:cs="仿宋"/>
          <w:color w:val="000000" w:themeColor="text1"/>
          <w:highlight w:val="none"/>
          <w14:textFill>
            <w14:solidFill>
              <w14:schemeClr w14:val="tx1"/>
            </w14:solidFill>
          </w14:textFill>
        </w:rPr>
        <w:t>第四章</w:t>
      </w:r>
      <w:bookmarkStart w:id="105" w:name="_Hlk191971788"/>
      <w:r>
        <w:rPr>
          <w:rFonts w:hint="eastAsia" w:ascii="仿宋" w:hAnsi="仿宋" w:eastAsia="仿宋" w:cs="仿宋"/>
          <w:color w:val="000000" w:themeColor="text1"/>
          <w:highlight w:val="none"/>
          <w14:textFill>
            <w14:solidFill>
              <w14:schemeClr w14:val="tx1"/>
            </w14:solidFill>
          </w14:textFill>
        </w:rPr>
        <w:t xml:space="preserve">  招标项目说明</w:t>
      </w:r>
      <w:bookmarkEnd w:id="100"/>
    </w:p>
    <w:bookmarkEnd w:id="102"/>
    <w:bookmarkEnd w:id="103"/>
    <w:p w14:paraId="3302BB2B">
      <w:pPr>
        <w:spacing w:line="500" w:lineRule="exac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一、项目名称：2026-2027年度车辆设备维修采购</w:t>
      </w:r>
    </w:p>
    <w:p w14:paraId="0AD32509">
      <w:pPr>
        <w:pStyle w:val="18"/>
        <w:ind w:firstLine="0"/>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二、项目内容：主要为工程车辆设备养护维修。日常车辆安全例检维修，保养维护、总成大修、零小修及其他相关项目。</w:t>
      </w:r>
    </w:p>
    <w:p w14:paraId="61407786">
      <w:pPr>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三、项目</w:t>
      </w:r>
      <w:r>
        <w:rPr>
          <w:rFonts w:hint="eastAsia" w:ascii="仿宋" w:hAnsi="仿宋" w:eastAsia="仿宋"/>
          <w:color w:val="000000" w:themeColor="text1"/>
          <w:sz w:val="28"/>
          <w:szCs w:val="28"/>
          <w:highlight w:val="none"/>
          <w14:textFill>
            <w14:solidFill>
              <w14:schemeClr w14:val="tx1"/>
            </w14:solidFill>
          </w14:textFill>
        </w:rPr>
        <w:t>要求：</w:t>
      </w:r>
    </w:p>
    <w:p w14:paraId="013644CC">
      <w:pPr>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w:t>
      </w:r>
      <w:r>
        <w:rPr>
          <w:rFonts w:hint="eastAsia" w:ascii="仿宋" w:hAnsi="仿宋" w:eastAsia="仿宋" w:cs="Times New Roman"/>
          <w:color w:val="000000" w:themeColor="text1"/>
          <w:sz w:val="28"/>
          <w:szCs w:val="28"/>
          <w:highlight w:val="none"/>
          <w14:textFill>
            <w14:solidFill>
              <w14:schemeClr w14:val="tx1"/>
            </w14:solidFill>
          </w14:textFill>
        </w:rPr>
        <w:t>除具有通用维修设施设备外，还应具有举升设备（或地沟）、电控柴油发动机检测诊断设备、空气压缩机、压床、车轮扒胎机、轮胎螺母拆装机、（必备设备）、烤漆房、车轮动平衡机、安全环保设施设备等。</w:t>
      </w:r>
    </w:p>
    <w:p w14:paraId="255BE781">
      <w:pPr>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2.直接生产工人必须经专业培训上岗，中标后，人员配备需满足招标人要求。</w:t>
      </w:r>
    </w:p>
    <w:p w14:paraId="51CD0881">
      <w:pPr>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3.服务期内，如投标人的经营场所、维修场地、维修设施设备、专业服务人员等发生较大变动，招标人认为因此可能对服务质量产生较大影响的，招标人有权终止合同。</w:t>
      </w:r>
    </w:p>
    <w:p w14:paraId="5025A356">
      <w:pPr>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四、服务期：自合同签订之日起至2027年12月31日。</w:t>
      </w:r>
    </w:p>
    <w:p w14:paraId="50259258">
      <w:pPr>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五、质量标准：达到国家验收规范合格标准。</w:t>
      </w:r>
    </w:p>
    <w:p w14:paraId="15B6E585">
      <w:pP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六、质保期限：整车修理或总成修理为车辆行驶20000公里或者六个月；二级维护为车辆行驶5000公里或者三个月；一级维护、小修及专项修理为车辆行驶2000公里或者一个月。质量保证期中行驶里程和日期指标，以先达到者为准。机动车维修质量保证期，从甲方签收结算单之日起计算。</w:t>
      </w:r>
    </w:p>
    <w:p w14:paraId="248FD86A">
      <w:pPr>
        <w:widowControl/>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br w:type="page"/>
      </w:r>
    </w:p>
    <w:bookmarkEnd w:id="104"/>
    <w:bookmarkEnd w:id="105"/>
    <w:p w14:paraId="3D6E1DB8">
      <w:pPr>
        <w:pStyle w:val="2"/>
        <w:jc w:val="center"/>
        <w:rPr>
          <w:rFonts w:hint="eastAsia" w:ascii="仿宋" w:hAnsi="仿宋" w:eastAsia="仿宋" w:cs="仿宋"/>
          <w:color w:val="000000" w:themeColor="text1"/>
          <w:highlight w:val="none"/>
          <w14:textFill>
            <w14:solidFill>
              <w14:schemeClr w14:val="tx1"/>
            </w14:solidFill>
          </w14:textFill>
        </w:rPr>
      </w:pPr>
      <w:bookmarkStart w:id="106" w:name="_Toc130891923"/>
      <w:r>
        <w:rPr>
          <w:rFonts w:hint="eastAsia" w:ascii="仿宋" w:hAnsi="仿宋" w:eastAsia="仿宋" w:cs="仿宋"/>
          <w:color w:val="000000" w:themeColor="text1"/>
          <w:highlight w:val="none"/>
          <w14:textFill>
            <w14:solidFill>
              <w14:schemeClr w14:val="tx1"/>
            </w14:solidFill>
          </w14:textFill>
        </w:rPr>
        <w:t>第五章  投标文件格式</w:t>
      </w:r>
      <w:bookmarkEnd w:id="101"/>
      <w:bookmarkEnd w:id="106"/>
    </w:p>
    <w:p w14:paraId="4476F30F">
      <w:pPr>
        <w:spacing w:line="460" w:lineRule="exact"/>
        <w:jc w:val="left"/>
        <w:rPr>
          <w:rFonts w:hint="eastAsia" w:ascii="仿宋" w:hAnsi="仿宋" w:eastAsia="仿宋" w:cs="仿宋"/>
          <w:color w:val="000000" w:themeColor="text1"/>
          <w:sz w:val="24"/>
          <w:highlight w:val="none"/>
          <w14:textFill>
            <w14:solidFill>
              <w14:schemeClr w14:val="tx1"/>
            </w14:solidFill>
          </w14:textFill>
        </w:rPr>
      </w:pPr>
    </w:p>
    <w:p w14:paraId="225770C6">
      <w:pPr>
        <w:spacing w:line="460" w:lineRule="exact"/>
        <w:jc w:val="left"/>
        <w:rPr>
          <w:rFonts w:hint="eastAsia" w:ascii="仿宋" w:hAnsi="仿宋" w:eastAsia="仿宋" w:cs="仿宋"/>
          <w:b/>
          <w:color w:val="000000" w:themeColor="text1"/>
          <w:kern w:val="0"/>
          <w:sz w:val="24"/>
          <w:highlight w:val="none"/>
          <w14:textFill>
            <w14:solidFill>
              <w14:schemeClr w14:val="tx1"/>
            </w14:solidFill>
          </w14:textFill>
        </w:rPr>
      </w:pP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w:instrText>
      </w:r>
      <w:r>
        <w:rPr>
          <w:rFonts w:hint="eastAsia" w:ascii="仿宋" w:hAnsi="仿宋" w:eastAsia="仿宋" w:cs="仿宋"/>
          <w:color w:val="000000" w:themeColor="text1"/>
          <w:sz w:val="24"/>
          <w:highlight w:val="none"/>
          <w14:textFill>
            <w14:solidFill>
              <w14:schemeClr w14:val="tx1"/>
            </w14:solidFill>
          </w14:textFill>
        </w:rPr>
        <w:instrText xml:space="preserve"> cmd="bus"</w:instrText>
      </w:r>
      <w:r>
        <w:rPr>
          <w:rFonts w:ascii="仿宋" w:hAnsi="仿宋" w:eastAsia="仿宋" w:cs="仿宋"/>
          <w:color w:val="000000" w:themeColor="text1"/>
          <w:sz w:val="24"/>
          <w:highlight w:val="none"/>
          <w14:textFill>
            <w14:solidFill>
              <w14:schemeClr w14:val="tx1"/>
            </w14:solidFill>
          </w14:textFill>
        </w:rPr>
        <w:instrText xml:space="preserve">&gt;</w:instrText>
      </w:r>
      <w:r>
        <w:rPr>
          <w:rFonts w:hint="eastAsia" w:ascii="仿宋" w:hAnsi="仿宋" w:eastAsia="仿宋" w:cs="仿宋"/>
          <w:color w:val="000000" w:themeColor="text1"/>
          <w:sz w:val="24"/>
          <w:highlight w:val="none"/>
          <w14:textFill>
            <w14:solidFill>
              <w14:schemeClr w14:val="tx1"/>
            </w14:solidFill>
          </w14:textFill>
        </w:rPr>
        <w:instrText xml:space="preserve">&lt;def type="query" recs="pro"&gt;"</w:instrText>
      </w:r>
      <w:r>
        <w:rPr>
          <w:rFonts w:ascii="仿宋" w:hAnsi="仿宋" w:eastAsia="仿宋" w:cs="仿宋"/>
          <w:color w:val="000000" w:themeColor="text1"/>
          <w:sz w:val="24"/>
          <w:highlight w:val="none"/>
          <w14:textFill>
            <w14:solidFill>
              <w14:schemeClr w14:val="tx1"/>
            </w14:solidFill>
          </w14:textFill>
        </w:rPr>
        <w:instrText xml:space="preserve"> select </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.tradeWay,a.projectCode,a.projectName,</w:instrText>
      </w:r>
      <w:r>
        <w:rPr>
          <w:rFonts w:hint="eastAsia" w:ascii="仿宋" w:hAnsi="仿宋" w:eastAsia="仿宋" w:cs="仿宋"/>
          <w:color w:val="000000" w:themeColor="text1"/>
          <w:sz w:val="24"/>
          <w:highlight w:val="none"/>
          <w14:textFill>
            <w14:solidFill>
              <w14:schemeClr w14:val="tx1"/>
            </w14:solidFill>
          </w14:textFill>
        </w:rPr>
        <w:instrText xml:space="preserve">b.schemecode,b.</w:instrText>
      </w:r>
      <w:r>
        <w:rPr>
          <w:rFonts w:ascii="仿宋" w:hAnsi="仿宋" w:eastAsia="仿宋" w:cs="仿宋"/>
          <w:color w:val="000000" w:themeColor="text1"/>
          <w:sz w:val="24"/>
          <w:highlight w:val="none"/>
          <w14:textFill>
            <w14:solidFill>
              <w14:schemeClr w14:val="tx1"/>
            </w14:solidFill>
          </w14:textFill>
        </w:rPr>
        <w:instrText xml:space="preserve">saleMode</w:instrText>
      </w:r>
      <w:r>
        <w:rPr>
          <w:rFonts w:hint="eastAsia" w:ascii="仿宋" w:hAnsi="仿宋" w:eastAsia="仿宋" w:cs="仿宋"/>
          <w:color w:val="000000" w:themeColor="text1"/>
          <w:sz w:val="24"/>
          <w:highlight w:val="none"/>
          <w14:textFill>
            <w14:solidFill>
              <w14:schemeClr w14:val="tx1"/>
            </w14:solidFill>
          </w14:textFill>
        </w:rPr>
        <w:instrText xml:space="preserve">,b.applycost,</w:instrText>
      </w:r>
      <w:r>
        <w:rPr>
          <w:rFonts w:ascii="仿宋" w:hAnsi="仿宋" w:eastAsia="仿宋" w:cs="仿宋"/>
          <w:color w:val="000000" w:themeColor="text1"/>
          <w:sz w:val="24"/>
          <w:highlight w:val="none"/>
          <w14:textFill>
            <w14:solidFill>
              <w14:schemeClr w14:val="tx1"/>
            </w14:solidFill>
          </w14:textFill>
        </w:rPr>
        <w:instrText xml:space="preserve">b.applystart,b.applystop,b.deliverstop,b.openstart,b.openaddr</w:instrText>
      </w:r>
      <w:r>
        <w:rPr>
          <w:rFonts w:hint="eastAsia" w:ascii="仿宋" w:hAnsi="仿宋" w:eastAsia="仿宋" w:cs="仿宋"/>
          <w:color w:val="000000" w:themeColor="text1"/>
          <w:sz w:val="24"/>
          <w:highlight w:val="none"/>
          <w14:textFill>
            <w14:solidFill>
              <w14:schemeClr w14:val="tx1"/>
            </w14:solidFill>
          </w14:textFill>
        </w:rPr>
        <w:instrText xml:space="preserve">,a.projectid,b.</w:instrText>
      </w:r>
      <w:r>
        <w:rPr>
          <w:rFonts w:ascii="仿宋" w:hAnsi="仿宋" w:eastAsia="仿宋" w:cs="仿宋"/>
          <w:color w:val="000000" w:themeColor="text1"/>
          <w:sz w:val="24"/>
          <w:highlight w:val="none"/>
          <w14:textFill>
            <w14:solidFill>
              <w14:schemeClr w14:val="tx1"/>
            </w14:solidFill>
          </w14:textFill>
        </w:rPr>
        <w:instrText xml:space="preserve">bidvalidity</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canjoint</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judgecount from gp_project a,gp_projectScheme b where a.projectId=b.projectId and </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.schemeId=</w:instrText>
      </w:r>
      <w:r>
        <w:rPr>
          <w:rFonts w:hint="eastAsia" w:ascii="仿宋" w:hAnsi="仿宋" w:eastAsia="仿宋" w:cs="仿宋"/>
          <w:color w:val="000000" w:themeColor="text1"/>
          <w:sz w:val="24"/>
          <w:highlight w:val="none"/>
          <w14:textFill>
            <w14:solidFill>
              <w14:schemeClr w14:val="tx1"/>
            </w14:solidFill>
          </w14:textFill>
        </w:rPr>
        <w:instrText xml:space="preserve">"+NFV("</w:instrText>
      </w:r>
      <w:r>
        <w:rPr>
          <w:rFonts w:ascii="仿宋" w:hAnsi="仿宋" w:eastAsia="仿宋" w:cs="仿宋"/>
          <w:color w:val="000000" w:themeColor="text1"/>
          <w:sz w:val="24"/>
          <w:highlight w:val="none"/>
          <w14:textFill>
            <w14:solidFill>
              <w14:schemeClr w14:val="tx1"/>
            </w14:solidFill>
          </w14:textFill>
        </w:rPr>
        <w:instrText xml:space="preserve">scheme</w:instrText>
      </w:r>
      <w:r>
        <w:rPr>
          <w:rFonts w:hint="eastAsia" w:ascii="仿宋" w:hAnsi="仿宋" w:eastAsia="仿宋" w:cs="仿宋"/>
          <w:color w:val="000000" w:themeColor="text1"/>
          <w:sz w:val="24"/>
          <w:highlight w:val="none"/>
          <w14:textFill>
            <w14:solidFill>
              <w14:schemeClr w14:val="tx1"/>
            </w14:solidFill>
          </w14:textFill>
        </w:rPr>
        <w:instrText xml:space="preserve">i</w:instrText>
      </w:r>
      <w:r>
        <w:rPr>
          <w:rFonts w:ascii="仿宋" w:hAnsi="仿宋" w:eastAsia="仿宋" w:cs="仿宋"/>
          <w:color w:val="000000" w:themeColor="text1"/>
          <w:sz w:val="24"/>
          <w:highlight w:val="none"/>
          <w14:textFill>
            <w14:solidFill>
              <w14:schemeClr w14:val="tx1"/>
            </w14:solidFill>
          </w14:textFill>
        </w:rPr>
        <w:instrText xml:space="preserve">d</w:instrText>
      </w:r>
      <w:r>
        <w:rPr>
          <w:rFonts w:hint="eastAsia" w:ascii="仿宋" w:hAnsi="仿宋" w:eastAsia="仿宋" w:cs="仿宋"/>
          <w:color w:val="000000" w:themeColor="text1"/>
          <w:sz w:val="24"/>
          <w:highlight w:val="none"/>
          <w14:textFill>
            <w14:solidFill>
              <w14:schemeClr w14:val="tx1"/>
            </w14:solidFill>
          </w14:textFill>
        </w:rPr>
        <w:instrText xml:space="preserve">",-1) &lt;/def&gt;</w:instrText>
      </w:r>
      <w:r>
        <w:rPr>
          <w:rFonts w:ascii="仿宋" w:hAnsi="仿宋" w:eastAsia="仿宋" w:cs="仿宋"/>
          <w:color w:val="000000" w:themeColor="text1"/>
          <w:sz w:val="24"/>
          <w:highlight w:val="none"/>
          <w14:textFill>
            <w14:solidFill>
              <w14:schemeClr w14:val="tx1"/>
            </w14:solidFill>
          </w14:textFill>
        </w:rPr>
        <w:instrText xml:space="preserve">&lt;/MK&gt;</w:instrText>
      </w:r>
      <w:r>
        <w:rPr>
          <w:rFonts w:ascii="仿宋" w:hAnsi="仿宋" w:eastAsia="仿宋" w:cs="仿宋"/>
          <w:color w:val="000000" w:themeColor="text1"/>
          <w:sz w:val="24"/>
          <w:highlight w:val="none"/>
          <w14:textFill>
            <w14:solidFill>
              <w14:schemeClr w14:val="tx1"/>
            </w14:solidFill>
          </w14:textFill>
        </w:rPr>
        <w:fldChar w:fldCharType="separate"/>
      </w:r>
      <w:r>
        <w:rPr>
          <w:rFonts w:ascii="仿宋" w:hAnsi="仿宋" w:eastAsia="仿宋" w:cs="仿宋"/>
          <w:color w:val="000000" w:themeColor="text1"/>
          <w:sz w:val="24"/>
          <w:highlight w:val="none"/>
          <w14:textFill>
            <w14:solidFill>
              <w14:schemeClr w14:val="tx1"/>
            </w14:solidFill>
          </w14:textFill>
        </w:rPr>
        <w:t>!异常的公式结尾</w: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w:instrText>
      </w:r>
      <w:r>
        <w:rPr>
          <w:rFonts w:hint="eastAsia" w:ascii="仿宋" w:hAnsi="仿宋" w:eastAsia="仿宋" w:cs="仿宋"/>
          <w:color w:val="000000" w:themeColor="text1"/>
          <w:sz w:val="24"/>
          <w:highlight w:val="none"/>
          <w14:textFill>
            <w14:solidFill>
              <w14:schemeClr w14:val="tx1"/>
            </w14:solidFill>
          </w14:textFill>
        </w:rPr>
        <w:instrText xml:space="preserve"> cmd="bus"</w:instrText>
      </w:r>
      <w:r>
        <w:rPr>
          <w:rFonts w:ascii="仿宋" w:hAnsi="仿宋" w:eastAsia="仿宋" w:cs="仿宋"/>
          <w:color w:val="000000" w:themeColor="text1"/>
          <w:sz w:val="24"/>
          <w:highlight w:val="none"/>
          <w14:textFill>
            <w14:solidFill>
              <w14:schemeClr w14:val="tx1"/>
            </w14:solidFill>
          </w14:textFill>
        </w:rPr>
        <w:instrText xml:space="preserve">&gt;</w:instrText>
      </w:r>
      <w:r>
        <w:rPr>
          <w:rFonts w:hint="eastAsia" w:ascii="仿宋" w:hAnsi="仿宋" w:eastAsia="仿宋" w:cs="仿宋"/>
          <w:color w:val="000000" w:themeColor="text1"/>
          <w:sz w:val="24"/>
          <w:highlight w:val="none"/>
          <w14:textFill>
            <w14:solidFill>
              <w14:schemeClr w14:val="tx1"/>
            </w14:solidFill>
          </w14:textFill>
        </w:rPr>
        <w:instrText xml:space="preserve">&lt;def type="query" recs="org"&gt;"</w:instrText>
      </w:r>
      <w:r>
        <w:rPr>
          <w:rFonts w:ascii="仿宋" w:hAnsi="仿宋" w:eastAsia="仿宋" w:cs="仿宋"/>
          <w:color w:val="000000" w:themeColor="text1"/>
          <w:sz w:val="24"/>
          <w:highlight w:val="none"/>
          <w14:textFill>
            <w14:solidFill>
              <w14:schemeClr w14:val="tx1"/>
            </w14:solidFill>
          </w14:textFill>
        </w:rPr>
        <w:instrText xml:space="preserve"> select b3.unitaddr,b3.zipcode,b3.linkman,b3.linkphone,</w:instrText>
      </w:r>
      <w:r>
        <w:rPr>
          <w:rFonts w:hint="eastAsia" w:ascii="仿宋" w:hAnsi="仿宋" w:eastAsia="仿宋" w:cs="仿宋"/>
          <w:color w:val="000000" w:themeColor="text1"/>
          <w:sz w:val="24"/>
          <w:highlight w:val="none"/>
          <w14:textFill>
            <w14:solidFill>
              <w14:schemeClr w14:val="tx1"/>
            </w14:solidFill>
          </w14:textFill>
        </w:rPr>
        <w:instrText xml:space="preserve">b3.uniturl,</w:instrText>
      </w:r>
      <w:r>
        <w:rPr>
          <w:rFonts w:ascii="仿宋" w:hAnsi="仿宋" w:eastAsia="仿宋" w:cs="仿宋"/>
          <w:color w:val="000000" w:themeColor="text1"/>
          <w:sz w:val="24"/>
          <w:highlight w:val="none"/>
          <w14:textFill>
            <w14:solidFill>
              <w14:schemeClr w14:val="tx1"/>
            </w14:solidFill>
          </w14:textFill>
        </w:rPr>
        <w:instrText xml:space="preserve">b2.organName from gp_project b1,bas_organ b2,gp_agent b3 where b1.agentOrgan=b2.organId and b2.organId=b3.org</w:instrText>
      </w:r>
      <w:r>
        <w:rPr>
          <w:rFonts w:hint="eastAsia" w:ascii="仿宋" w:hAnsi="仿宋" w:eastAsia="仿宋" w:cs="仿宋"/>
          <w:color w:val="000000" w:themeColor="text1"/>
          <w:sz w:val="24"/>
          <w:highlight w:val="none"/>
          <w14:textFill>
            <w14:solidFill>
              <w14:schemeClr w14:val="tx1"/>
            </w14:solidFill>
          </w14:textFill>
        </w:rPr>
        <w:instrText xml:space="preserve">anid </w:instrText>
      </w:r>
      <w:r>
        <w:rPr>
          <w:rFonts w:ascii="仿宋" w:hAnsi="仿宋" w:eastAsia="仿宋" w:cs="仿宋"/>
          <w:color w:val="000000" w:themeColor="text1"/>
          <w:sz w:val="24"/>
          <w:highlight w:val="none"/>
          <w14:textFill>
            <w14:solidFill>
              <w14:schemeClr w14:val="tx1"/>
            </w14:solidFill>
          </w14:textFill>
        </w:rPr>
        <w:instrText xml:space="preserve">and b1.</w:instrText>
      </w:r>
      <w:r>
        <w:rPr>
          <w:rFonts w:hint="eastAsia" w:ascii="仿宋" w:hAnsi="仿宋" w:eastAsia="仿宋" w:cs="仿宋"/>
          <w:color w:val="000000" w:themeColor="text1"/>
          <w:sz w:val="24"/>
          <w:highlight w:val="none"/>
          <w14:textFill>
            <w14:solidFill>
              <w14:schemeClr w14:val="tx1"/>
            </w14:solidFill>
          </w14:textFill>
        </w:rPr>
        <w:instrText xml:space="preserve">projectid</w:instrText>
      </w:r>
      <w:r>
        <w:rPr>
          <w:rFonts w:ascii="仿宋" w:hAnsi="仿宋" w:eastAsia="仿宋" w:cs="仿宋"/>
          <w:color w:val="000000" w:themeColor="text1"/>
          <w:sz w:val="24"/>
          <w:highlight w:val="none"/>
          <w14:textFill>
            <w14:solidFill>
              <w14:schemeClr w14:val="tx1"/>
            </w14:solidFill>
          </w14:textFill>
        </w:rPr>
        <w:instrText xml:space="preserve"> =</w:instrText>
      </w:r>
      <w:r>
        <w:rPr>
          <w:rFonts w:hint="eastAsia" w:ascii="仿宋" w:hAnsi="仿宋" w:eastAsia="仿宋" w:cs="仿宋"/>
          <w:color w:val="000000" w:themeColor="text1"/>
          <w:sz w:val="24"/>
          <w:highlight w:val="none"/>
          <w14:textFill>
            <w14:solidFill>
              <w14:schemeClr w14:val="tx1"/>
            </w14:solidFill>
          </w14:textFill>
        </w:rPr>
        <w:instrText xml:space="preserve">"+NFV("pro.projectid",-1) &lt;/def&gt;</w:instrText>
      </w:r>
      <w:r>
        <w:rPr>
          <w:rFonts w:ascii="仿宋" w:hAnsi="仿宋" w:eastAsia="仿宋" w:cs="仿宋"/>
          <w:color w:val="000000" w:themeColor="text1"/>
          <w:sz w:val="24"/>
          <w:highlight w:val="none"/>
          <w14:textFill>
            <w14:solidFill>
              <w14:schemeClr w14:val="tx1"/>
            </w14:solidFill>
          </w14:textFill>
        </w:rPr>
        <w:instrText xml:space="preserve">&lt;/MK&gt;</w:instrText>
      </w:r>
      <w:r>
        <w:rPr>
          <w:rFonts w:ascii="仿宋" w:hAnsi="仿宋" w:eastAsia="仿宋" w:cs="仿宋"/>
          <w:color w:val="000000" w:themeColor="text1"/>
          <w:sz w:val="24"/>
          <w:highlight w:val="none"/>
          <w14:textFill>
            <w14:solidFill>
              <w14:schemeClr w14:val="tx1"/>
            </w14:solidFill>
          </w14:textFill>
        </w:rPr>
        <w:fldChar w:fldCharType="separate"/>
      </w:r>
      <w:r>
        <w:rPr>
          <w:rFonts w:ascii="仿宋" w:hAnsi="仿宋" w:eastAsia="仿宋" w:cs="仿宋"/>
          <w:color w:val="000000" w:themeColor="text1"/>
          <w:sz w:val="24"/>
          <w:highlight w:val="none"/>
          <w14:textFill>
            <w14:solidFill>
              <w14:schemeClr w14:val="tx1"/>
            </w14:solidFill>
          </w14:textFill>
        </w:rPr>
        <w:t>!异常的公式结尾</w: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 cmd="bus"&gt;&lt;def type="query" recs="</w:instrText>
      </w:r>
      <w:r>
        <w:rPr>
          <w:rFonts w:hint="eastAsia" w:ascii="仿宋" w:hAnsi="仿宋" w:eastAsia="仿宋" w:cs="仿宋"/>
          <w:color w:val="000000" w:themeColor="text1"/>
          <w:sz w:val="24"/>
          <w:highlight w:val="none"/>
          <w14:textFill>
            <w14:solidFill>
              <w14:schemeClr w14:val="tx1"/>
            </w14:solidFill>
          </w14:textFill>
        </w:rPr>
        <w:instrText xml:space="preserve">totle</w:instrText>
      </w:r>
      <w:r>
        <w:rPr>
          <w:rFonts w:ascii="仿宋" w:hAnsi="仿宋" w:eastAsia="仿宋" w:cs="仿宋"/>
          <w:color w:val="000000" w:themeColor="text1"/>
          <w:sz w:val="24"/>
          <w:highlight w:val="none"/>
          <w14:textFill>
            <w14:solidFill>
              <w14:schemeClr w14:val="tx1"/>
            </w14:solidFill>
          </w14:textFill>
        </w:rPr>
        <w:instrText xml:space="preserve">"&gt;"SELECT</w:instrText>
      </w:r>
      <w:r>
        <w:rPr>
          <w:rFonts w:hint="eastAsia" w:ascii="仿宋" w:hAnsi="仿宋" w:eastAsia="仿宋" w:cs="仿宋"/>
          <w:color w:val="000000" w:themeColor="text1"/>
          <w:sz w:val="24"/>
          <w:highlight w:val="none"/>
          <w14:textFill>
            <w14:solidFill>
              <w14:schemeClr w14:val="tx1"/>
            </w14:solidFill>
          </w14:textFill>
        </w:rPr>
        <w:instrText xml:space="preserve"> sum(a.</w:instrText>
      </w:r>
      <w:r>
        <w:rPr>
          <w:rFonts w:ascii="仿宋" w:hAnsi="仿宋" w:eastAsia="仿宋" w:cs="仿宋"/>
          <w:color w:val="000000" w:themeColor="text1"/>
          <w:sz w:val="24"/>
          <w:highlight w:val="none"/>
          <w14:textFill>
            <w14:solidFill>
              <w14:schemeClr w14:val="tx1"/>
            </w14:solidFill>
          </w14:textFill>
        </w:rPr>
        <w:instrText xml:space="preserve">budgetAmount</w:instrText>
      </w:r>
      <w:r>
        <w:rPr>
          <w:rFonts w:hint="eastAsia" w:ascii="仿宋" w:hAnsi="仿宋" w:eastAsia="仿宋" w:cs="仿宋"/>
          <w:color w:val="000000" w:themeColor="text1"/>
          <w:sz w:val="24"/>
          <w:highlight w:val="none"/>
          <w14:textFill>
            <w14:solidFill>
              <w14:schemeClr w14:val="tx1"/>
            </w14:solidFill>
          </w14:textFill>
        </w:rPr>
        <w:instrText xml:space="preserve">) budgettotlefrom </w:instrText>
      </w:r>
      <w:r>
        <w:rPr>
          <w:rFonts w:ascii="仿宋" w:hAnsi="仿宋" w:eastAsia="仿宋" w:cs="仿宋"/>
          <w:color w:val="000000" w:themeColor="text1"/>
          <w:sz w:val="24"/>
          <w:highlight w:val="none"/>
          <w14:textFill>
            <w14:solidFill>
              <w14:schemeClr w14:val="tx1"/>
            </w14:solidFill>
          </w14:textFill>
        </w:rPr>
        <w:instrText xml:space="preserve">gp_goods a,gp_package b,gp_packageScheme c WHERE a.packageId=b.packageId AND b.packageSchemeId=c.packageSchemeId ANDc.schemeId</w:instrText>
      </w:r>
      <w:r>
        <w:rPr>
          <w:rFonts w:hint="eastAsia" w:ascii="仿宋" w:hAnsi="仿宋" w:eastAsia="仿宋" w:cs="仿宋"/>
          <w:color w:val="000000" w:themeColor="text1"/>
          <w:sz w:val="24"/>
          <w:highlight w:val="none"/>
          <w14:textFill>
            <w14:solidFill>
              <w14:schemeClr w14:val="tx1"/>
            </w14:solidFill>
          </w14:textFill>
        </w:rPr>
        <w:instrText xml:space="preserve"> ="+NFV("schemeid",-1)</w:instrText>
      </w:r>
      <w:r>
        <w:rPr>
          <w:rFonts w:ascii="仿宋" w:hAnsi="仿宋" w:eastAsia="仿宋" w:cs="仿宋"/>
          <w:color w:val="000000" w:themeColor="text1"/>
          <w:sz w:val="24"/>
          <w:highlight w:val="none"/>
          <w14:textFill>
            <w14:solidFill>
              <w14:schemeClr w14:val="tx1"/>
            </w14:solidFill>
          </w14:textFill>
        </w:rPr>
        <w:instrText xml:space="preserve">&lt;/def&gt;&lt;/MK&gt;</w:instrTex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 cmd="</w:instrText>
      </w:r>
      <w:r>
        <w:rPr>
          <w:rFonts w:hint="eastAsia" w:ascii="仿宋" w:hAnsi="仿宋" w:eastAsia="仿宋" w:cs="仿宋"/>
          <w:color w:val="000000" w:themeColor="text1"/>
          <w:sz w:val="24"/>
          <w:highlight w:val="none"/>
          <w14:textFill>
            <w14:solidFill>
              <w14:schemeClr w14:val="tx1"/>
            </w14:solidFill>
          </w14:textFill>
        </w:rPr>
        <w:instrText xml:space="preserve">bus</w:instrText>
      </w:r>
      <w:r>
        <w:rPr>
          <w:rFonts w:ascii="仿宋" w:hAnsi="仿宋" w:eastAsia="仿宋" w:cs="仿宋"/>
          <w:color w:val="000000" w:themeColor="text1"/>
          <w:sz w:val="24"/>
          <w:highlight w:val="none"/>
          <w14:textFill>
            <w14:solidFill>
              <w14:schemeClr w14:val="tx1"/>
            </w14:solidFill>
          </w14:textFill>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 cmd="</w:instrText>
      </w:r>
      <w:r>
        <w:rPr>
          <w:rFonts w:hint="eastAsia" w:ascii="仿宋" w:hAnsi="仿宋" w:eastAsia="仿宋" w:cs="仿宋"/>
          <w:color w:val="000000" w:themeColor="text1"/>
          <w:sz w:val="24"/>
          <w:highlight w:val="none"/>
          <w14:textFill>
            <w14:solidFill>
              <w14:schemeClr w14:val="tx1"/>
            </w14:solidFill>
          </w14:textFill>
        </w:rPr>
        <w:instrText xml:space="preserve">bus</w:instrText>
      </w:r>
      <w:r>
        <w:rPr>
          <w:rFonts w:ascii="仿宋" w:hAnsi="仿宋" w:eastAsia="仿宋" w:cs="仿宋"/>
          <w:color w:val="000000" w:themeColor="text1"/>
          <w:sz w:val="24"/>
          <w:highlight w:val="none"/>
          <w14:textFill>
            <w14:solidFill>
              <w14:schemeClr w14:val="tx1"/>
            </w14:solidFill>
          </w14:textFill>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highlight w:val="none"/>
          <w14:textFill>
            <w14:solidFill>
              <w14:schemeClr w14:val="tx1"/>
            </w14:solidFill>
          </w14:textFill>
        </w:rPr>
        <w:fldChar w:fldCharType="begin"/>
      </w:r>
      <w:r>
        <w:rPr>
          <w:rFonts w:ascii="仿宋" w:hAnsi="仿宋" w:eastAsia="仿宋" w:cs="仿宋"/>
          <w:color w:val="000000" w:themeColor="text1"/>
          <w:highlight w:val="none"/>
          <w14:textFill>
            <w14:solidFill>
              <w14:schemeClr w14:val="tx1"/>
            </w14:solidFill>
          </w14:textFill>
        </w:rPr>
        <w:instrText xml:space="preserve">&lt;MK</w:instrText>
      </w:r>
      <w:r>
        <w:rPr>
          <w:rFonts w:hint="eastAsia" w:ascii="仿宋" w:hAnsi="仿宋" w:eastAsia="仿宋" w:cs="仿宋"/>
          <w:color w:val="000000" w:themeColor="text1"/>
          <w:highlight w:val="none"/>
          <w14:textFill>
            <w14:solidFill>
              <w14:schemeClr w14:val="tx1"/>
            </w14:solidFill>
          </w14:textFill>
        </w:rPr>
        <w:instrText xml:space="preserve"> cmd="bus"</w:instrText>
      </w:r>
      <w:r>
        <w:rPr>
          <w:rFonts w:ascii="仿宋" w:hAnsi="仿宋" w:eastAsia="仿宋" w:cs="仿宋"/>
          <w:color w:val="000000" w:themeColor="text1"/>
          <w:highlight w:val="none"/>
          <w14:textFill>
            <w14:solidFill>
              <w14:schemeClr w14:val="tx1"/>
            </w14:solidFill>
          </w14:textFill>
        </w:rPr>
        <w:instrText xml:space="preserve">&gt;</w:instrText>
      </w:r>
      <w:r>
        <w:rPr>
          <w:rFonts w:hint="eastAsia" w:ascii="仿宋" w:hAnsi="仿宋" w:eastAsia="仿宋" w:cs="仿宋"/>
          <w:color w:val="000000" w:themeColor="text1"/>
          <w:highlight w:val="none"/>
          <w14:textFill>
            <w14:solidFill>
              <w14:schemeClr w14:val="tx1"/>
            </w14:solidFill>
          </w14:textFill>
        </w:rPr>
        <w:instrText xml:space="preserve">&lt;def type="query" recs="mypro"&gt;"</w:instrText>
      </w:r>
      <w:r>
        <w:rPr>
          <w:rFonts w:ascii="仿宋" w:hAnsi="仿宋" w:eastAsia="仿宋" w:cs="仿宋"/>
          <w:color w:val="000000" w:themeColor="text1"/>
          <w:highlight w:val="none"/>
          <w14:textFill>
            <w14:solidFill>
              <w14:schemeClr w14:val="tx1"/>
            </w14:solidFill>
          </w14:textFill>
        </w:rPr>
        <w:instrText xml:space="preserve"> select </w:instrText>
      </w:r>
      <w:r>
        <w:rPr>
          <w:rFonts w:hint="eastAsia" w:ascii="仿宋" w:hAnsi="仿宋" w:eastAsia="仿宋" w:cs="仿宋"/>
          <w:color w:val="000000" w:themeColor="text1"/>
          <w:highlight w:val="none"/>
          <w14:textFill>
            <w14:solidFill>
              <w14:schemeClr w14:val="tx1"/>
            </w14:solidFill>
          </w14:textFill>
        </w:rPr>
        <w:instrText xml:space="preserve">a.agentOrgan,c.organname</w:instrText>
      </w:r>
      <w:r>
        <w:rPr>
          <w:rFonts w:ascii="仿宋" w:hAnsi="仿宋" w:eastAsia="仿宋" w:cs="仿宋"/>
          <w:color w:val="000000" w:themeColor="text1"/>
          <w:highlight w:val="none"/>
          <w14:textFill>
            <w14:solidFill>
              <w14:schemeClr w14:val="tx1"/>
            </w14:solidFill>
          </w14:textFill>
        </w:rPr>
        <w:instrText xml:space="preserve"> from gp_project a,gp_projectScheme b</w:instrText>
      </w:r>
      <w:r>
        <w:rPr>
          <w:rFonts w:hint="eastAsia" w:ascii="仿宋" w:hAnsi="仿宋" w:eastAsia="仿宋" w:cs="仿宋"/>
          <w:color w:val="000000" w:themeColor="text1"/>
          <w:highlight w:val="none"/>
          <w14:textFill>
            <w14:solidFill>
              <w14:schemeClr w14:val="tx1"/>
            </w14:solidFill>
          </w14:textFill>
        </w:rPr>
        <w:instrText xml:space="preserve">,bas_organ c</w:instrText>
      </w:r>
      <w:r>
        <w:rPr>
          <w:rFonts w:ascii="仿宋" w:hAnsi="仿宋" w:eastAsia="仿宋" w:cs="仿宋"/>
          <w:color w:val="000000" w:themeColor="text1"/>
          <w:highlight w:val="none"/>
          <w14:textFill>
            <w14:solidFill>
              <w14:schemeClr w14:val="tx1"/>
            </w14:solidFill>
          </w14:textFill>
        </w:rPr>
        <w:instrText xml:space="preserve"> where a.projectId=b.projectId</w:instrText>
      </w:r>
      <w:r>
        <w:rPr>
          <w:rFonts w:hint="eastAsia" w:ascii="仿宋" w:hAnsi="仿宋" w:eastAsia="仿宋" w:cs="仿宋"/>
          <w:color w:val="000000" w:themeColor="text1"/>
          <w:highlight w:val="none"/>
          <w14:textFill>
            <w14:solidFill>
              <w14:schemeClr w14:val="tx1"/>
            </w14:solidFill>
          </w14:textFill>
        </w:rPr>
        <w:instrText xml:space="preserve"> and a.agentorgan=c.organid</w:instrText>
      </w:r>
      <w:r>
        <w:rPr>
          <w:rFonts w:ascii="仿宋" w:hAnsi="仿宋" w:eastAsia="仿宋" w:cs="仿宋"/>
          <w:color w:val="000000" w:themeColor="text1"/>
          <w:highlight w:val="none"/>
          <w14:textFill>
            <w14:solidFill>
              <w14:schemeClr w14:val="tx1"/>
            </w14:solidFill>
          </w14:textFill>
        </w:rPr>
        <w:instrText xml:space="preserve"> and </w:instrText>
      </w:r>
      <w:r>
        <w:rPr>
          <w:rFonts w:hint="eastAsia" w:ascii="仿宋" w:hAnsi="仿宋" w:eastAsia="仿宋" w:cs="仿宋"/>
          <w:color w:val="000000" w:themeColor="text1"/>
          <w:highlight w:val="none"/>
          <w14:textFill>
            <w14:solidFill>
              <w14:schemeClr w14:val="tx1"/>
            </w14:solidFill>
          </w14:textFill>
        </w:rPr>
        <w:instrText xml:space="preserve">b</w:instrText>
      </w:r>
      <w:r>
        <w:rPr>
          <w:rFonts w:ascii="仿宋" w:hAnsi="仿宋" w:eastAsia="仿宋" w:cs="仿宋"/>
          <w:color w:val="000000" w:themeColor="text1"/>
          <w:highlight w:val="none"/>
          <w14:textFill>
            <w14:solidFill>
              <w14:schemeClr w14:val="tx1"/>
            </w14:solidFill>
          </w14:textFill>
        </w:rPr>
        <w:instrText xml:space="preserve">.schemeId="</w:instrText>
      </w:r>
      <w:r>
        <w:rPr>
          <w:rFonts w:hint="eastAsia" w:ascii="仿宋" w:hAnsi="仿宋" w:eastAsia="仿宋" w:cs="仿宋"/>
          <w:color w:val="000000" w:themeColor="text1"/>
          <w:highlight w:val="none"/>
          <w14:textFill>
            <w14:solidFill>
              <w14:schemeClr w14:val="tx1"/>
            </w14:solidFill>
          </w14:textFill>
        </w:rPr>
        <w:instrText xml:space="preserve">+NFV("</w:instrText>
      </w:r>
      <w:r>
        <w:rPr>
          <w:rFonts w:ascii="仿宋" w:hAnsi="仿宋" w:eastAsia="仿宋" w:cs="仿宋"/>
          <w:color w:val="000000" w:themeColor="text1"/>
          <w:highlight w:val="none"/>
          <w14:textFill>
            <w14:solidFill>
              <w14:schemeClr w14:val="tx1"/>
            </w14:solidFill>
          </w14:textFill>
        </w:rPr>
        <w:instrText xml:space="preserve">schemeid</w:instrText>
      </w:r>
      <w:r>
        <w:rPr>
          <w:rFonts w:hint="eastAsia" w:ascii="仿宋" w:hAnsi="仿宋" w:eastAsia="仿宋" w:cs="仿宋"/>
          <w:color w:val="000000" w:themeColor="text1"/>
          <w:highlight w:val="none"/>
          <w14:textFill>
            <w14:solidFill>
              <w14:schemeClr w14:val="tx1"/>
            </w14:solidFill>
          </w14:textFill>
        </w:rPr>
        <w:instrText xml:space="preserve">",-1)&lt;/def&gt;</w:instrText>
      </w:r>
      <w:r>
        <w:rPr>
          <w:rFonts w:ascii="仿宋" w:hAnsi="仿宋" w:eastAsia="仿宋" w:cs="仿宋"/>
          <w:color w:val="000000" w:themeColor="text1"/>
          <w:highlight w:val="none"/>
          <w14:textFill>
            <w14:solidFill>
              <w14:schemeClr w14:val="tx1"/>
            </w14:solidFill>
          </w14:textFill>
        </w:rPr>
        <w:instrText xml:space="preserve">&lt;/MK&gt;</w:instrText>
      </w:r>
      <w:r>
        <w:rPr>
          <w:rFonts w:ascii="仿宋" w:hAnsi="仿宋" w:eastAsia="仿宋" w:cs="仿宋"/>
          <w:color w:val="000000" w:themeColor="text1"/>
          <w:highlight w:val="none"/>
          <w14:textFill>
            <w14:solidFill>
              <w14:schemeClr w14:val="tx1"/>
            </w14:solidFill>
          </w14:textFill>
        </w:rPr>
        <w:fldChar w:fldCharType="separate"/>
      </w:r>
      <w:r>
        <w:rPr>
          <w:rFonts w:ascii="仿宋" w:hAnsi="仿宋" w:eastAsia="仿宋" w:cs="仿宋"/>
          <w:color w:val="000000" w:themeColor="text1"/>
          <w:highlight w:val="none"/>
          <w14:textFill>
            <w14:solidFill>
              <w14:schemeClr w14:val="tx1"/>
            </w14:solidFill>
          </w14:textFill>
        </w:rPr>
        <w:t>!异常的公式结尾</w:t>
      </w:r>
      <w:r>
        <w:rPr>
          <w:rFonts w:ascii="仿宋" w:hAnsi="仿宋" w:eastAsia="仿宋" w:cs="仿宋"/>
          <w:color w:val="000000" w:themeColor="text1"/>
          <w:highlight w:val="none"/>
          <w14:textFill>
            <w14:solidFill>
              <w14:schemeClr w14:val="tx1"/>
            </w14:solidFill>
          </w14:textFill>
        </w:rPr>
        <w:fldChar w:fldCharType="end"/>
      </w:r>
      <w:bookmarkStart w:id="107" w:name="_Hlk525721599"/>
    </w:p>
    <w:p w14:paraId="0F8E2C1B">
      <w:pPr>
        <w:jc w:val="center"/>
        <w:rPr>
          <w:rFonts w:hint="eastAsia" w:ascii="仿宋" w:hAnsi="仿宋" w:eastAsia="仿宋" w:cs="仿宋"/>
          <w:bCs/>
          <w:color w:val="000000" w:themeColor="text1"/>
          <w:sz w:val="84"/>
          <w:highlight w:val="none"/>
          <w14:textFill>
            <w14:solidFill>
              <w14:schemeClr w14:val="tx1"/>
            </w14:solidFill>
          </w14:textFill>
        </w:rPr>
      </w:pPr>
    </w:p>
    <w:p w14:paraId="5C3EC8EB">
      <w:pPr>
        <w:rPr>
          <w:rFonts w:hint="eastAsia" w:ascii="仿宋" w:hAnsi="仿宋" w:eastAsia="仿宋" w:cs="仿宋"/>
          <w:color w:val="000000" w:themeColor="text1"/>
          <w:highlight w:val="none"/>
          <w14:textFill>
            <w14:solidFill>
              <w14:schemeClr w14:val="tx1"/>
            </w14:solidFill>
          </w14:textFill>
        </w:rPr>
      </w:pPr>
    </w:p>
    <w:p w14:paraId="6FAED9A7">
      <w:pPr>
        <w:jc w:val="center"/>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t>投 标 文 件</w:t>
      </w:r>
    </w:p>
    <w:p w14:paraId="21E0C64B">
      <w:pPr>
        <w:jc w:val="center"/>
        <w:rPr>
          <w:rFonts w:hint="eastAsia" w:ascii="仿宋" w:hAnsi="仿宋" w:eastAsia="仿宋" w:cs="仿宋"/>
          <w:color w:val="000000" w:themeColor="text1"/>
          <w:sz w:val="72"/>
          <w:highlight w:val="none"/>
          <w14:textFill>
            <w14:solidFill>
              <w14:schemeClr w14:val="tx1"/>
            </w14:solidFill>
          </w14:textFill>
        </w:rPr>
      </w:pPr>
      <w:r>
        <w:rPr>
          <w:rFonts w:hint="eastAsia" w:ascii="仿宋" w:hAnsi="仿宋" w:eastAsia="仿宋" w:cs="仿宋"/>
          <w:color w:val="000000" w:themeColor="text1"/>
          <w:sz w:val="72"/>
          <w:highlight w:val="none"/>
          <w14:textFill>
            <w14:solidFill>
              <w14:schemeClr w14:val="tx1"/>
            </w14:solidFill>
          </w14:textFill>
        </w:rPr>
        <w:t>（第一册）</w:t>
      </w:r>
    </w:p>
    <w:p w14:paraId="4723F101">
      <w:pPr>
        <w:jc w:val="center"/>
        <w:rPr>
          <w:rFonts w:hint="eastAsia" w:ascii="仿宋" w:hAnsi="仿宋" w:eastAsia="仿宋" w:cs="仿宋"/>
          <w:color w:val="000000" w:themeColor="text1"/>
          <w:sz w:val="72"/>
          <w:highlight w:val="none"/>
          <w14:textFill>
            <w14:solidFill>
              <w14:schemeClr w14:val="tx1"/>
            </w14:solidFill>
          </w14:textFill>
        </w:rPr>
      </w:pPr>
    </w:p>
    <w:p w14:paraId="48E19153">
      <w:pPr>
        <w:jc w:val="center"/>
        <w:rPr>
          <w:rFonts w:hint="eastAsia" w:ascii="仿宋" w:hAnsi="仿宋" w:eastAsia="仿宋" w:cs="仿宋"/>
          <w:color w:val="000000" w:themeColor="text1"/>
          <w:sz w:val="72"/>
          <w:highlight w:val="none"/>
          <w14:textFill>
            <w14:solidFill>
              <w14:schemeClr w14:val="tx1"/>
            </w14:solidFill>
          </w14:textFill>
        </w:rPr>
      </w:pPr>
    </w:p>
    <w:p w14:paraId="1090EE74">
      <w:pPr>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项目名称：</w:t>
      </w:r>
    </w:p>
    <w:p w14:paraId="23188EB1">
      <w:pPr>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招标编号：</w:t>
      </w:r>
    </w:p>
    <w:p w14:paraId="0026D8C6">
      <w:pPr>
        <w:jc w:val="left"/>
        <w:rPr>
          <w:rFonts w:hint="eastAsia" w:ascii="仿宋" w:hAnsi="仿宋" w:eastAsia="仿宋" w:cs="仿宋"/>
          <w:color w:val="000000" w:themeColor="text1"/>
          <w:sz w:val="44"/>
          <w:highlight w:val="none"/>
          <w14:textFill>
            <w14:solidFill>
              <w14:schemeClr w14:val="tx1"/>
            </w14:solidFill>
          </w14:textFill>
        </w:rPr>
      </w:pPr>
    </w:p>
    <w:p w14:paraId="6D56C771">
      <w:pPr>
        <w:tabs>
          <w:tab w:val="left" w:pos="580"/>
        </w:tabs>
        <w:ind w:left="185" w:leftChars="88" w:firstLine="1800" w:firstLineChars="500"/>
        <w:rPr>
          <w:rFonts w:hint="eastAsia" w:ascii="仿宋" w:hAnsi="仿宋" w:eastAsia="仿宋" w:cs="仿宋"/>
          <w:color w:val="000000" w:themeColor="text1"/>
          <w:kern w:val="0"/>
          <w:sz w:val="36"/>
          <w:szCs w:val="21"/>
          <w:highlight w:val="none"/>
          <w14:textFill>
            <w14:solidFill>
              <w14:schemeClr w14:val="tx1"/>
            </w14:solidFill>
          </w14:textFill>
        </w:rPr>
      </w:pPr>
    </w:p>
    <w:p w14:paraId="352E3E01">
      <w:pPr>
        <w:tabs>
          <w:tab w:val="left" w:pos="580"/>
        </w:tabs>
        <w:ind w:left="185" w:leftChars="88"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4A0D6948">
      <w:pPr>
        <w:tabs>
          <w:tab w:val="left" w:pos="580"/>
        </w:tabs>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投标人：******</w:t>
      </w:r>
    </w:p>
    <w:p w14:paraId="7F8CBC7B">
      <w:pPr>
        <w:tabs>
          <w:tab w:val="left" w:pos="580"/>
        </w:tabs>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日      期：   年  月  日</w:t>
      </w:r>
    </w:p>
    <w:p w14:paraId="5527A5E8">
      <w:pPr>
        <w:widowControl/>
        <w:tabs>
          <w:tab w:val="center" w:pos="4870"/>
        </w:tabs>
        <w:jc w:val="left"/>
        <w:rPr>
          <w:rFonts w:hint="eastAsia" w:ascii="仿宋" w:hAnsi="仿宋" w:eastAsia="仿宋" w:cs="仿宋"/>
          <w:color w:val="000000" w:themeColor="text1"/>
          <w:sz w:val="44"/>
          <w:szCs w:val="44"/>
          <w:highlight w:val="none"/>
          <w14:textFill>
            <w14:solidFill>
              <w14:schemeClr w14:val="tx1"/>
            </w14:solidFill>
          </w14:textFill>
        </w:rPr>
      </w:pPr>
      <w:r>
        <w:rPr>
          <w:rFonts w:ascii="仿宋" w:hAnsi="仿宋" w:eastAsia="仿宋" w:cs="仿宋"/>
          <w:color w:val="000000" w:themeColor="text1"/>
          <w:sz w:val="44"/>
          <w:szCs w:val="44"/>
          <w:highlight w:val="none"/>
          <w14:textFill>
            <w14:solidFill>
              <w14:schemeClr w14:val="tx1"/>
            </w14:solidFill>
          </w14:textFill>
        </w:rPr>
        <w:br w:type="page"/>
      </w:r>
      <w:r>
        <w:rPr>
          <w:rFonts w:ascii="仿宋" w:hAnsi="仿宋" w:eastAsia="仿宋" w:cs="仿宋"/>
          <w:color w:val="000000" w:themeColor="text1"/>
          <w:sz w:val="44"/>
          <w:szCs w:val="44"/>
          <w:highlight w:val="none"/>
          <w14:textFill>
            <w14:solidFill>
              <w14:schemeClr w14:val="tx1"/>
            </w14:solidFill>
          </w14:textFill>
        </w:rPr>
        <w:tab/>
      </w:r>
      <w:r>
        <w:rPr>
          <w:rFonts w:hint="eastAsia" w:ascii="仿宋" w:hAnsi="仿宋" w:eastAsia="仿宋" w:cs="仿宋"/>
          <w:color w:val="000000" w:themeColor="text1"/>
          <w:sz w:val="44"/>
          <w:szCs w:val="44"/>
          <w:highlight w:val="none"/>
          <w14:textFill>
            <w14:solidFill>
              <w14:schemeClr w14:val="tx1"/>
            </w14:solidFill>
          </w14:textFill>
        </w:rPr>
        <w:t>目录</w:t>
      </w:r>
    </w:p>
    <w:p w14:paraId="6D148C6C">
      <w:pPr>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（由投标人自行编制）</w:t>
      </w:r>
    </w:p>
    <w:p w14:paraId="485BEE97">
      <w:pPr>
        <w:pStyle w:val="26"/>
        <w:rPr>
          <w:rFonts w:hint="eastAsia" w:ascii="仿宋" w:hAnsi="仿宋" w:eastAsia="仿宋"/>
          <w:color w:val="000000" w:themeColor="text1"/>
          <w:highlight w:val="none"/>
          <w14:textFill>
            <w14:solidFill>
              <w14:schemeClr w14:val="tx1"/>
            </w14:solidFill>
          </w14:textFill>
        </w:rPr>
      </w:pPr>
    </w:p>
    <w:p w14:paraId="09DCEB4E">
      <w:pPr>
        <w:pStyle w:val="39"/>
        <w:ind w:left="5250"/>
        <w:rPr>
          <w:rFonts w:hint="eastAsia" w:ascii="仿宋" w:hAnsi="仿宋" w:eastAsia="仿宋"/>
          <w:color w:val="000000" w:themeColor="text1"/>
          <w:highlight w:val="none"/>
          <w14:textFill>
            <w14:solidFill>
              <w14:schemeClr w14:val="tx1"/>
            </w14:solidFill>
          </w14:textFill>
        </w:rPr>
      </w:pPr>
    </w:p>
    <w:p w14:paraId="7B3BB7A5">
      <w:pPr>
        <w:rPr>
          <w:rFonts w:hint="eastAsia" w:ascii="仿宋" w:hAnsi="仿宋" w:eastAsia="仿宋"/>
          <w:color w:val="000000" w:themeColor="text1"/>
          <w:highlight w:val="none"/>
          <w14:textFill>
            <w14:solidFill>
              <w14:schemeClr w14:val="tx1"/>
            </w14:solidFill>
          </w14:textFill>
        </w:rPr>
      </w:pPr>
    </w:p>
    <w:p w14:paraId="3D012A81">
      <w:pPr>
        <w:pStyle w:val="26"/>
        <w:rPr>
          <w:rFonts w:hint="eastAsia" w:ascii="仿宋" w:hAnsi="仿宋" w:eastAsia="仿宋"/>
          <w:color w:val="000000" w:themeColor="text1"/>
          <w:highlight w:val="none"/>
          <w14:textFill>
            <w14:solidFill>
              <w14:schemeClr w14:val="tx1"/>
            </w14:solidFill>
          </w14:textFill>
        </w:rPr>
      </w:pPr>
    </w:p>
    <w:p w14:paraId="70C8708D">
      <w:pPr>
        <w:pStyle w:val="39"/>
        <w:ind w:left="5250"/>
        <w:rPr>
          <w:rFonts w:hint="eastAsia" w:ascii="仿宋" w:hAnsi="仿宋" w:eastAsia="仿宋"/>
          <w:color w:val="000000" w:themeColor="text1"/>
          <w:highlight w:val="none"/>
          <w14:textFill>
            <w14:solidFill>
              <w14:schemeClr w14:val="tx1"/>
            </w14:solidFill>
          </w14:textFill>
        </w:rPr>
      </w:pPr>
    </w:p>
    <w:p w14:paraId="5492BB52">
      <w:pPr>
        <w:rPr>
          <w:rFonts w:hint="eastAsia" w:ascii="仿宋" w:hAnsi="仿宋" w:eastAsia="仿宋"/>
          <w:color w:val="000000" w:themeColor="text1"/>
          <w:highlight w:val="none"/>
          <w14:textFill>
            <w14:solidFill>
              <w14:schemeClr w14:val="tx1"/>
            </w14:solidFill>
          </w14:textFill>
        </w:rPr>
      </w:pPr>
    </w:p>
    <w:p w14:paraId="1C291A6C">
      <w:pPr>
        <w:pStyle w:val="26"/>
        <w:rPr>
          <w:rFonts w:hint="eastAsia" w:ascii="仿宋" w:hAnsi="仿宋" w:eastAsia="仿宋"/>
          <w:color w:val="000000" w:themeColor="text1"/>
          <w:highlight w:val="none"/>
          <w14:textFill>
            <w14:solidFill>
              <w14:schemeClr w14:val="tx1"/>
            </w14:solidFill>
          </w14:textFill>
        </w:rPr>
      </w:pPr>
    </w:p>
    <w:p w14:paraId="6FE76EB5">
      <w:pPr>
        <w:pStyle w:val="39"/>
        <w:ind w:left="5250"/>
        <w:rPr>
          <w:rFonts w:hint="eastAsia" w:ascii="仿宋" w:hAnsi="仿宋" w:eastAsia="仿宋"/>
          <w:color w:val="000000" w:themeColor="text1"/>
          <w:highlight w:val="none"/>
          <w14:textFill>
            <w14:solidFill>
              <w14:schemeClr w14:val="tx1"/>
            </w14:solidFill>
          </w14:textFill>
        </w:rPr>
      </w:pPr>
    </w:p>
    <w:p w14:paraId="1C8F0EEA">
      <w:pPr>
        <w:rPr>
          <w:rFonts w:hint="eastAsia" w:ascii="仿宋" w:hAnsi="仿宋" w:eastAsia="仿宋"/>
          <w:color w:val="000000" w:themeColor="text1"/>
          <w:highlight w:val="none"/>
          <w14:textFill>
            <w14:solidFill>
              <w14:schemeClr w14:val="tx1"/>
            </w14:solidFill>
          </w14:textFill>
        </w:rPr>
      </w:pPr>
    </w:p>
    <w:p w14:paraId="373BF5E8">
      <w:pPr>
        <w:pStyle w:val="26"/>
        <w:rPr>
          <w:rFonts w:hint="eastAsia" w:ascii="仿宋" w:hAnsi="仿宋" w:eastAsia="仿宋"/>
          <w:color w:val="000000" w:themeColor="text1"/>
          <w:highlight w:val="none"/>
          <w14:textFill>
            <w14:solidFill>
              <w14:schemeClr w14:val="tx1"/>
            </w14:solidFill>
          </w14:textFill>
        </w:rPr>
      </w:pPr>
    </w:p>
    <w:p w14:paraId="1255A963">
      <w:pPr>
        <w:pStyle w:val="39"/>
        <w:ind w:left="5250"/>
        <w:rPr>
          <w:rFonts w:hint="eastAsia" w:ascii="仿宋" w:hAnsi="仿宋" w:eastAsia="仿宋"/>
          <w:color w:val="000000" w:themeColor="text1"/>
          <w:highlight w:val="none"/>
          <w14:textFill>
            <w14:solidFill>
              <w14:schemeClr w14:val="tx1"/>
            </w14:solidFill>
          </w14:textFill>
        </w:rPr>
      </w:pPr>
    </w:p>
    <w:p w14:paraId="7B500836">
      <w:pPr>
        <w:rPr>
          <w:rFonts w:hint="eastAsia" w:ascii="仿宋" w:hAnsi="仿宋" w:eastAsia="仿宋"/>
          <w:color w:val="000000" w:themeColor="text1"/>
          <w:highlight w:val="none"/>
          <w14:textFill>
            <w14:solidFill>
              <w14:schemeClr w14:val="tx1"/>
            </w14:solidFill>
          </w14:textFill>
        </w:rPr>
      </w:pPr>
    </w:p>
    <w:p w14:paraId="48580A3C">
      <w:pPr>
        <w:pStyle w:val="26"/>
        <w:rPr>
          <w:rFonts w:hint="eastAsia" w:ascii="仿宋" w:hAnsi="仿宋" w:eastAsia="仿宋"/>
          <w:color w:val="000000" w:themeColor="text1"/>
          <w:highlight w:val="none"/>
          <w14:textFill>
            <w14:solidFill>
              <w14:schemeClr w14:val="tx1"/>
            </w14:solidFill>
          </w14:textFill>
        </w:rPr>
      </w:pPr>
    </w:p>
    <w:p w14:paraId="748D7B22">
      <w:pPr>
        <w:pStyle w:val="39"/>
        <w:ind w:left="5250"/>
        <w:rPr>
          <w:rFonts w:hint="eastAsia" w:ascii="仿宋" w:hAnsi="仿宋" w:eastAsia="仿宋"/>
          <w:color w:val="000000" w:themeColor="text1"/>
          <w:highlight w:val="none"/>
          <w14:textFill>
            <w14:solidFill>
              <w14:schemeClr w14:val="tx1"/>
            </w14:solidFill>
          </w14:textFill>
        </w:rPr>
      </w:pPr>
    </w:p>
    <w:p w14:paraId="72B9B14C">
      <w:pPr>
        <w:rPr>
          <w:rFonts w:hint="eastAsia" w:ascii="仿宋" w:hAnsi="仿宋" w:eastAsia="仿宋"/>
          <w:color w:val="000000" w:themeColor="text1"/>
          <w:highlight w:val="none"/>
          <w14:textFill>
            <w14:solidFill>
              <w14:schemeClr w14:val="tx1"/>
            </w14:solidFill>
          </w14:textFill>
        </w:rPr>
      </w:pPr>
    </w:p>
    <w:p w14:paraId="58D3AAD1">
      <w:pPr>
        <w:pStyle w:val="26"/>
        <w:rPr>
          <w:rFonts w:hint="eastAsia" w:ascii="仿宋" w:hAnsi="仿宋" w:eastAsia="仿宋"/>
          <w:color w:val="000000" w:themeColor="text1"/>
          <w:highlight w:val="none"/>
          <w14:textFill>
            <w14:solidFill>
              <w14:schemeClr w14:val="tx1"/>
            </w14:solidFill>
          </w14:textFill>
        </w:rPr>
      </w:pPr>
    </w:p>
    <w:p w14:paraId="4B4CF7A8">
      <w:pPr>
        <w:pStyle w:val="39"/>
        <w:ind w:left="5250"/>
        <w:rPr>
          <w:rFonts w:hint="eastAsia" w:ascii="仿宋" w:hAnsi="仿宋" w:eastAsia="仿宋"/>
          <w:color w:val="000000" w:themeColor="text1"/>
          <w:highlight w:val="none"/>
          <w14:textFill>
            <w14:solidFill>
              <w14:schemeClr w14:val="tx1"/>
            </w14:solidFill>
          </w14:textFill>
        </w:rPr>
      </w:pPr>
    </w:p>
    <w:p w14:paraId="62C5B8CD">
      <w:pPr>
        <w:rPr>
          <w:rFonts w:hint="eastAsia" w:ascii="仿宋" w:hAnsi="仿宋" w:eastAsia="仿宋"/>
          <w:color w:val="000000" w:themeColor="text1"/>
          <w:highlight w:val="none"/>
          <w14:textFill>
            <w14:solidFill>
              <w14:schemeClr w14:val="tx1"/>
            </w14:solidFill>
          </w14:textFill>
        </w:rPr>
      </w:pPr>
    </w:p>
    <w:p w14:paraId="564F8955">
      <w:pPr>
        <w:pStyle w:val="26"/>
        <w:rPr>
          <w:rFonts w:hint="eastAsia" w:ascii="仿宋" w:hAnsi="仿宋" w:eastAsia="仿宋"/>
          <w:color w:val="000000" w:themeColor="text1"/>
          <w:highlight w:val="none"/>
          <w14:textFill>
            <w14:solidFill>
              <w14:schemeClr w14:val="tx1"/>
            </w14:solidFill>
          </w14:textFill>
        </w:rPr>
      </w:pPr>
    </w:p>
    <w:p w14:paraId="44545B32">
      <w:pPr>
        <w:pStyle w:val="39"/>
        <w:ind w:left="5250"/>
        <w:rPr>
          <w:rFonts w:hint="eastAsia" w:ascii="仿宋" w:hAnsi="仿宋" w:eastAsia="仿宋"/>
          <w:color w:val="000000" w:themeColor="text1"/>
          <w:highlight w:val="none"/>
          <w14:textFill>
            <w14:solidFill>
              <w14:schemeClr w14:val="tx1"/>
            </w14:solidFill>
          </w14:textFill>
        </w:rPr>
      </w:pPr>
    </w:p>
    <w:p w14:paraId="733B546B">
      <w:pPr>
        <w:rPr>
          <w:rFonts w:hint="eastAsia" w:ascii="仿宋" w:hAnsi="仿宋" w:eastAsia="仿宋"/>
          <w:color w:val="000000" w:themeColor="text1"/>
          <w:highlight w:val="none"/>
          <w14:textFill>
            <w14:solidFill>
              <w14:schemeClr w14:val="tx1"/>
            </w14:solidFill>
          </w14:textFill>
        </w:rPr>
      </w:pPr>
    </w:p>
    <w:p w14:paraId="4622831C">
      <w:pPr>
        <w:pStyle w:val="26"/>
        <w:rPr>
          <w:rFonts w:hint="eastAsia" w:ascii="仿宋" w:hAnsi="仿宋" w:eastAsia="仿宋"/>
          <w:color w:val="000000" w:themeColor="text1"/>
          <w:highlight w:val="none"/>
          <w14:textFill>
            <w14:solidFill>
              <w14:schemeClr w14:val="tx1"/>
            </w14:solidFill>
          </w14:textFill>
        </w:rPr>
      </w:pPr>
    </w:p>
    <w:p w14:paraId="350C94ED">
      <w:pPr>
        <w:widowControl/>
        <w:jc w:val="left"/>
        <w:rPr>
          <w:rFonts w:hint="eastAsia" w:ascii="仿宋" w:hAnsi="仿宋" w:eastAsia="仿宋" w:cs="仿宋"/>
          <w:bCs/>
          <w:color w:val="000000" w:themeColor="text1"/>
          <w:sz w:val="44"/>
          <w:szCs w:val="32"/>
          <w:highlight w:val="none"/>
          <w14:textFill>
            <w14:solidFill>
              <w14:schemeClr w14:val="tx1"/>
            </w14:solidFill>
          </w14:textFill>
        </w:rPr>
      </w:pPr>
      <w:bookmarkStart w:id="108" w:name="_Toc524682807"/>
      <w:r>
        <w:rPr>
          <w:rFonts w:ascii="仿宋" w:hAnsi="仿宋" w:eastAsia="仿宋" w:cs="仿宋"/>
          <w:bCs/>
          <w:color w:val="000000" w:themeColor="text1"/>
          <w:sz w:val="44"/>
          <w:szCs w:val="32"/>
          <w:highlight w:val="none"/>
          <w14:textFill>
            <w14:solidFill>
              <w14:schemeClr w14:val="tx1"/>
            </w14:solidFill>
          </w14:textFill>
        </w:rPr>
        <w:br w:type="page"/>
      </w:r>
    </w:p>
    <w:p w14:paraId="3EBA1413">
      <w:pPr>
        <w:ind w:right="-41"/>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投标承诺函</w:t>
      </w:r>
      <w:bookmarkEnd w:id="108"/>
    </w:p>
    <w:p w14:paraId="03A0FDCA">
      <w:pPr>
        <w:spacing w:line="560" w:lineRule="exac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威海市天垣工程咨询管理有限公司</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5234DC8A">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我方收到WCSZ2026-004号招标文件，经详细研究，决定参加投标。</w:t>
      </w:r>
    </w:p>
    <w:p w14:paraId="50FD6FC6">
      <w:pPr>
        <w:pStyle w:val="35"/>
        <w:spacing w:line="460" w:lineRule="exact"/>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1.我方愿意按照招标文件的规定和要求提供货物和服务，报价详见《投标承诺函附录》。</w:t>
      </w:r>
    </w:p>
    <w:p w14:paraId="25B5F060">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4FD34680">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3.我方愿意遵守招标文件的规定和要求，并提供招标文件中要求的所有资料。</w:t>
      </w:r>
    </w:p>
    <w:p w14:paraId="77447C1B">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4.我方愿意按招标文件规定，全额交纳投标保证金（若有）。</w:t>
      </w:r>
    </w:p>
    <w:p w14:paraId="195A0F52">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5.如果我方中标：</w:t>
      </w:r>
    </w:p>
    <w:p w14:paraId="2F0A8BD7">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（1）我方承诺在中标通知书发出后，在规定期限内与招标单位签订合同；</w:t>
      </w:r>
    </w:p>
    <w:p w14:paraId="42A382C9">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（2）我方承诺在合同约定的期限内，按期、保质、保量完成供货安装任务。</w:t>
      </w:r>
    </w:p>
    <w:p w14:paraId="15DD1E08">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6.所有有关本投标的函电，请按下列地址联系：</w:t>
      </w:r>
    </w:p>
    <w:p w14:paraId="5ED5D78B">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单    位：                     邮政编码：</w:t>
      </w:r>
    </w:p>
    <w:p w14:paraId="4CBAEA01">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地    址：                     联 系 人：</w:t>
      </w:r>
    </w:p>
    <w:p w14:paraId="39B00187">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电    话：                     传    真：</w:t>
      </w:r>
    </w:p>
    <w:p w14:paraId="303777BA">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开户名称：</w:t>
      </w:r>
    </w:p>
    <w:p w14:paraId="5AF8F2AF">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开户银行：</w:t>
      </w:r>
    </w:p>
    <w:p w14:paraId="1B8314CB">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开户账号：</w:t>
      </w:r>
    </w:p>
    <w:p w14:paraId="0EC174D5">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 xml:space="preserve">投标人（盖章）： </w:t>
      </w:r>
    </w:p>
    <w:p w14:paraId="2EABD4FD">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法定代表人或被授权人（签字或盖章）：</w:t>
      </w:r>
    </w:p>
    <w:p w14:paraId="1116BDF0">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 xml:space="preserve">投标日期：××年××月××日 </w:t>
      </w:r>
    </w:p>
    <w:p w14:paraId="266BCCF0">
      <w:pPr>
        <w:widowControl/>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br w:type="page"/>
      </w:r>
    </w:p>
    <w:p w14:paraId="6C67F2F2">
      <w:pPr>
        <w:pStyle w:val="35"/>
        <w:ind w:firstLine="560" w:firstLineChars="200"/>
        <w:jc w:val="center"/>
        <w:rPr>
          <w:rFonts w:hint="eastAsia" w:ascii="仿宋" w:hAnsi="仿宋" w:eastAsia="仿宋" w:cs="宋体"/>
          <w:b/>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w:t>
      </w:r>
      <w:r>
        <w:rPr>
          <w:rFonts w:hint="eastAsia" w:ascii="仿宋" w:hAnsi="仿宋" w:eastAsia="仿宋" w:cs="宋体"/>
          <w:b/>
          <w:color w:val="000000" w:themeColor="text1"/>
          <w:sz w:val="44"/>
          <w:szCs w:val="44"/>
          <w:highlight w:val="none"/>
          <w14:textFill>
            <w14:solidFill>
              <w14:schemeClr w14:val="tx1"/>
            </w14:solidFill>
          </w14:textFill>
        </w:rPr>
        <w:t>投标（报价）一览表</w:t>
      </w:r>
    </w:p>
    <w:p w14:paraId="6AE017C9">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招标编号：WCSZ2026-004</w:t>
      </w:r>
    </w:p>
    <w:p w14:paraId="7AE8B60E">
      <w:pPr>
        <w:pStyle w:val="35"/>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项目名称：2026-2027年度车辆设备维修</w:t>
      </w:r>
    </w:p>
    <w:tbl>
      <w:tblPr>
        <w:tblStyle w:val="6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6363"/>
      </w:tblGrid>
      <w:tr w14:paraId="52D12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2421" w:type="dxa"/>
            <w:vAlign w:val="center"/>
          </w:tcPr>
          <w:p w14:paraId="224C6B15">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报价（元）</w:t>
            </w:r>
          </w:p>
        </w:tc>
        <w:tc>
          <w:tcPr>
            <w:tcW w:w="6363" w:type="dxa"/>
            <w:vAlign w:val="center"/>
          </w:tcPr>
          <w:p w14:paraId="6950FC6A">
            <w:pPr>
              <w:pStyle w:val="60"/>
              <w:spacing w:line="380" w:lineRule="exact"/>
              <w:rPr>
                <w:rFonts w:hint="eastAsia" w:ascii="仿宋" w:hAnsi="仿宋" w:eastAsia="仿宋" w:cs="宋体"/>
                <w:color w:val="000000" w:themeColor="text1"/>
                <w:sz w:val="28"/>
                <w:szCs w:val="28"/>
                <w:highlight w:val="none"/>
                <w:lang w:eastAsia="zh-CN"/>
                <w14:textFill>
                  <w14:solidFill>
                    <w14:schemeClr w14:val="tx1"/>
                  </w14:solidFill>
                </w14:textFill>
              </w:rPr>
            </w:pPr>
            <w:r>
              <w:rPr>
                <w:rFonts w:hint="eastAsia" w:ascii="仿宋" w:hAnsi="仿宋" w:eastAsia="仿宋" w:cs="宋体"/>
                <w:color w:val="000000" w:themeColor="text1"/>
                <w:sz w:val="28"/>
                <w:szCs w:val="28"/>
                <w:highlight w:val="none"/>
                <w:lang w:eastAsia="zh-CN"/>
                <w14:textFill>
                  <w14:solidFill>
                    <w14:schemeClr w14:val="tx1"/>
                  </w14:solidFill>
                </w14:textFill>
              </w:rPr>
              <w:t>零配件加价率：</w:t>
            </w:r>
            <w:r>
              <w:rPr>
                <w:rFonts w:hint="eastAsia" w:ascii="仿宋" w:hAnsi="仿宋" w:eastAsia="仿宋" w:cs="宋体"/>
                <w:color w:val="000000" w:themeColor="text1"/>
                <w:sz w:val="28"/>
                <w:szCs w:val="28"/>
                <w:highlight w:val="none"/>
                <w:u w:val="single"/>
                <w:lang w:eastAsia="zh-CN"/>
                <w14:textFill>
                  <w14:solidFill>
                    <w14:schemeClr w14:val="tx1"/>
                  </w14:solidFill>
                </w14:textFill>
              </w:rPr>
              <w:t xml:space="preserve">    </w:t>
            </w:r>
            <w:r>
              <w:rPr>
                <w:rFonts w:hint="eastAsia" w:ascii="仿宋" w:hAnsi="仿宋" w:eastAsia="仿宋" w:cs="宋体"/>
                <w:color w:val="000000" w:themeColor="text1"/>
                <w:sz w:val="28"/>
                <w:szCs w:val="28"/>
                <w:highlight w:val="none"/>
                <w:lang w:eastAsia="zh-CN"/>
                <w14:textFill>
                  <w14:solidFill>
                    <w14:schemeClr w14:val="tx1"/>
                  </w14:solidFill>
                </w14:textFill>
              </w:rPr>
              <w:t>%</w:t>
            </w:r>
          </w:p>
          <w:p w14:paraId="789A4EE2">
            <w:pPr>
              <w:spacing w:line="440" w:lineRule="exact"/>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工时费：</w:t>
            </w:r>
            <w:r>
              <w:rPr>
                <w:rFonts w:hint="eastAsia" w:ascii="仿宋" w:hAnsi="仿宋" w:eastAsia="仿宋" w:cs="宋体"/>
                <w:color w:val="000000" w:themeColor="text1"/>
                <w:sz w:val="28"/>
                <w:szCs w:val="28"/>
                <w:highlight w:val="none"/>
                <w:u w:val="single"/>
                <w14:textFill>
                  <w14:solidFill>
                    <w14:schemeClr w14:val="tx1"/>
                  </w14:solidFill>
                </w14:textFill>
              </w:rPr>
              <w:t xml:space="preserve">     </w:t>
            </w:r>
            <w:r>
              <w:rPr>
                <w:rFonts w:hint="eastAsia" w:ascii="仿宋" w:hAnsi="仿宋" w:eastAsia="仿宋" w:cs="宋体"/>
                <w:color w:val="000000" w:themeColor="text1"/>
                <w:sz w:val="28"/>
                <w:szCs w:val="28"/>
                <w:highlight w:val="none"/>
                <w14:textFill>
                  <w14:solidFill>
                    <w14:schemeClr w14:val="tx1"/>
                  </w14:solidFill>
                </w14:textFill>
              </w:rPr>
              <w:t>元/小时</w:t>
            </w:r>
          </w:p>
        </w:tc>
      </w:tr>
      <w:tr w14:paraId="6D97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3BFEE678">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质量标准</w:t>
            </w:r>
          </w:p>
        </w:tc>
        <w:tc>
          <w:tcPr>
            <w:tcW w:w="6363" w:type="dxa"/>
            <w:vAlign w:val="center"/>
          </w:tcPr>
          <w:p w14:paraId="3CDC618F">
            <w:pPr>
              <w:spacing w:line="440" w:lineRule="exact"/>
              <w:rPr>
                <w:rFonts w:hint="eastAsia" w:ascii="仿宋" w:hAnsi="仿宋" w:eastAsia="仿宋" w:cs="仿宋"/>
                <w:bCs/>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达到国家验收规范合格标准</w:t>
            </w:r>
          </w:p>
        </w:tc>
      </w:tr>
      <w:tr w14:paraId="63EE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6A383AC2">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服务期</w:t>
            </w:r>
          </w:p>
        </w:tc>
        <w:tc>
          <w:tcPr>
            <w:tcW w:w="6363" w:type="dxa"/>
            <w:vAlign w:val="center"/>
          </w:tcPr>
          <w:p w14:paraId="0A330FB4">
            <w:pPr>
              <w:spacing w:line="440" w:lineRule="exac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自合同签订之日起至2027年12月31日</w:t>
            </w:r>
          </w:p>
        </w:tc>
      </w:tr>
      <w:tr w14:paraId="1B1F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4C4A2BE0">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质保期限</w:t>
            </w:r>
          </w:p>
        </w:tc>
        <w:tc>
          <w:tcPr>
            <w:tcW w:w="6363" w:type="dxa"/>
            <w:vAlign w:val="center"/>
          </w:tcPr>
          <w:p w14:paraId="548205A4">
            <w:pPr>
              <w:spacing w:line="440" w:lineRule="exac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整车修理或总成修理为车辆行驶20000公里或者六个月；二级维护为车辆行驶5000公里或者三个月；一级维护、小修及专项修理为车辆行驶2000公里或者一个月。质量保证期中行驶里程和日期指标，以先达到者为准。</w:t>
            </w:r>
          </w:p>
        </w:tc>
      </w:tr>
      <w:tr w14:paraId="13D9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4F3FC183">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税率</w:t>
            </w:r>
          </w:p>
        </w:tc>
        <w:tc>
          <w:tcPr>
            <w:tcW w:w="6363" w:type="dxa"/>
            <w:vAlign w:val="center"/>
          </w:tcPr>
          <w:p w14:paraId="5BEFA6AA">
            <w:pPr>
              <w:spacing w:line="440" w:lineRule="exact"/>
              <w:rPr>
                <w:rFonts w:hint="eastAsia" w:ascii="仿宋" w:hAnsi="仿宋" w:eastAsia="仿宋" w:cs="宋体"/>
                <w:color w:val="000000" w:themeColor="text1"/>
                <w:sz w:val="28"/>
                <w:szCs w:val="28"/>
                <w:highlight w:val="none"/>
                <w14:textFill>
                  <w14:solidFill>
                    <w14:schemeClr w14:val="tx1"/>
                  </w14:solidFill>
                </w14:textFill>
              </w:rPr>
            </w:pPr>
          </w:p>
        </w:tc>
      </w:tr>
      <w:tr w14:paraId="04AB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2421" w:type="dxa"/>
            <w:vAlign w:val="center"/>
          </w:tcPr>
          <w:p w14:paraId="40DEFE1B">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kern w:val="0"/>
                <w:sz w:val="28"/>
                <w:szCs w:val="28"/>
                <w:highlight w:val="none"/>
                <w14:textFill>
                  <w14:solidFill>
                    <w14:schemeClr w14:val="tx1"/>
                  </w14:solidFill>
                </w14:textFill>
              </w:rPr>
              <w:t>报价</w:t>
            </w:r>
            <w:r>
              <w:rPr>
                <w:rFonts w:ascii="仿宋" w:hAnsi="仿宋" w:eastAsia="仿宋" w:cs="仿宋"/>
                <w:b/>
                <w:color w:val="000000" w:themeColor="text1"/>
                <w:kern w:val="0"/>
                <w:sz w:val="28"/>
                <w:szCs w:val="28"/>
                <w:highlight w:val="none"/>
                <w14:textFill>
                  <w14:solidFill>
                    <w14:schemeClr w14:val="tx1"/>
                  </w14:solidFill>
                </w14:textFill>
              </w:rPr>
              <w:t>声明</w:t>
            </w:r>
          </w:p>
        </w:tc>
        <w:tc>
          <w:tcPr>
            <w:tcW w:w="6363" w:type="dxa"/>
          </w:tcPr>
          <w:p w14:paraId="45C72A39">
            <w:pPr>
              <w:jc w:val="left"/>
              <w:rPr>
                <w:rFonts w:hint="eastAsia" w:ascii="仿宋" w:hAnsi="仿宋" w:eastAsia="仿宋" w:cs="仿宋"/>
                <w:color w:val="000000" w:themeColor="text1"/>
                <w:sz w:val="28"/>
                <w:szCs w:val="28"/>
                <w:highlight w:val="none"/>
                <w14:textFill>
                  <w14:solidFill>
                    <w14:schemeClr w14:val="tx1"/>
                  </w14:solidFill>
                </w14:textFill>
              </w:rPr>
            </w:pPr>
          </w:p>
        </w:tc>
      </w:tr>
    </w:tbl>
    <w:p w14:paraId="2570802D">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注：1、投标声明用于填写除报价、质量、服务期、质保期限、税率外需要填写的其它主要内容，由投标人自行确定，做到言简意赅无歧义。</w:t>
      </w:r>
    </w:p>
    <w:p w14:paraId="67F1FFC2">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2、数据文件“投标报价表（含明细）”中单价和投标总价可统一填写为“0”。具体投标报价按照投标文件格式中“投标（报价）一览表”中填写的为准。</w:t>
      </w:r>
    </w:p>
    <w:p w14:paraId="49EDA545">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p>
    <w:p w14:paraId="3CEA2235">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 xml:space="preserve">投标人(盖章):                   </w:t>
      </w:r>
    </w:p>
    <w:p w14:paraId="12F89213">
      <w:pPr>
        <w:pStyle w:val="35"/>
        <w:ind w:firstLine="560" w:firstLineChars="200"/>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 xml:space="preserve">法定代表人或被授权人（签字或盖章）: </w:t>
      </w:r>
      <w:bookmarkEnd w:id="107"/>
      <w:bookmarkStart w:id="109" w:name="_Toc130651408"/>
      <w:bookmarkStart w:id="110" w:name="_Toc523388132"/>
      <w:bookmarkStart w:id="111" w:name="_Toc66864055"/>
    </w:p>
    <w:p w14:paraId="11E31B99">
      <w:pPr>
        <w:widowControl/>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br w:type="page"/>
      </w:r>
      <w:r>
        <w:rPr>
          <w:rFonts w:hint="eastAsia" w:ascii="仿宋" w:hAnsi="仿宋" w:eastAsia="仿宋" w:cs="仿宋"/>
          <w:color w:val="000000" w:themeColor="text1"/>
          <w:sz w:val="44"/>
          <w:szCs w:val="44"/>
          <w:highlight w:val="none"/>
          <w14:textFill>
            <w14:solidFill>
              <w14:schemeClr w14:val="tx1"/>
            </w14:solidFill>
          </w14:textFill>
        </w:rPr>
        <w:t>投标人资格证明文件</w:t>
      </w:r>
      <w:bookmarkEnd w:id="109"/>
      <w:bookmarkEnd w:id="110"/>
      <w:bookmarkEnd w:id="111"/>
    </w:p>
    <w:p w14:paraId="50A66604">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投标人有效的营业执照扫描件</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r>
        <w:rPr>
          <w:rFonts w:hint="eastAsia" w:ascii="仿宋_GB2312" w:eastAsia="仿宋_GB2312"/>
          <w:color w:val="000000" w:themeColor="text1"/>
          <w:spacing w:val="8"/>
          <w:sz w:val="28"/>
          <w:szCs w:val="28"/>
          <w:highlight w:val="none"/>
          <w:shd w:val="clear" w:color="auto" w:fill="FCFCFC"/>
          <w14:textFill>
            <w14:solidFill>
              <w14:schemeClr w14:val="tx1"/>
            </w14:solidFill>
          </w14:textFill>
        </w:rPr>
        <w:t>分公司参与投标的，须提供总公司授权</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1AA4927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6932E4E">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76428B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87B187F">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567B16D">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60E9504">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8777BF0">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1ADA9CF4">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FC3EC5F">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A4FC70A">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1938BE5">
      <w:pPr>
        <w:snapToGrid w:val="0"/>
        <w:spacing w:line="560" w:lineRule="exact"/>
        <w:jc w:val="center"/>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246AB20D">
      <w:pPr>
        <w:rPr>
          <w:rFonts w:hint="eastAsia" w:ascii="仿宋" w:hAnsi="仿宋" w:eastAsia="仿宋"/>
          <w:color w:val="000000" w:themeColor="text1"/>
          <w:highlight w:val="none"/>
          <w14:textFill>
            <w14:solidFill>
              <w14:schemeClr w14:val="tx1"/>
            </w14:solidFill>
          </w14:textFill>
        </w:rPr>
      </w:pPr>
    </w:p>
    <w:p w14:paraId="2C3D58BE">
      <w:pPr>
        <w:rPr>
          <w:rFonts w:hint="eastAsia" w:ascii="仿宋" w:hAnsi="仿宋" w:eastAsia="仿宋"/>
          <w:color w:val="000000" w:themeColor="text1"/>
          <w:highlight w:val="none"/>
          <w14:textFill>
            <w14:solidFill>
              <w14:schemeClr w14:val="tx1"/>
            </w14:solidFill>
          </w14:textFill>
        </w:rPr>
      </w:pPr>
    </w:p>
    <w:p w14:paraId="48823775">
      <w:pPr>
        <w:rPr>
          <w:rFonts w:hint="eastAsia" w:ascii="仿宋" w:hAnsi="仿宋" w:eastAsia="仿宋"/>
          <w:color w:val="000000" w:themeColor="text1"/>
          <w:highlight w:val="none"/>
          <w14:textFill>
            <w14:solidFill>
              <w14:schemeClr w14:val="tx1"/>
            </w14:solidFill>
          </w14:textFill>
        </w:rPr>
      </w:pPr>
    </w:p>
    <w:p w14:paraId="46965374">
      <w:pPr>
        <w:rPr>
          <w:rFonts w:hint="eastAsia" w:ascii="仿宋" w:hAnsi="仿宋" w:eastAsia="仿宋"/>
          <w:color w:val="000000" w:themeColor="text1"/>
          <w:highlight w:val="none"/>
          <w14:textFill>
            <w14:solidFill>
              <w14:schemeClr w14:val="tx1"/>
            </w14:solidFill>
          </w14:textFill>
        </w:rPr>
      </w:pPr>
    </w:p>
    <w:p w14:paraId="100C5BB7">
      <w:pPr>
        <w:rPr>
          <w:rFonts w:hint="eastAsia" w:ascii="仿宋" w:hAnsi="仿宋" w:eastAsia="仿宋"/>
          <w:color w:val="000000" w:themeColor="text1"/>
          <w:highlight w:val="none"/>
          <w14:textFill>
            <w14:solidFill>
              <w14:schemeClr w14:val="tx1"/>
            </w14:solidFill>
          </w14:textFill>
        </w:rPr>
      </w:pPr>
    </w:p>
    <w:p w14:paraId="45273566">
      <w:pPr>
        <w:rPr>
          <w:rFonts w:hint="eastAsia" w:ascii="仿宋" w:hAnsi="仿宋" w:eastAsia="仿宋"/>
          <w:color w:val="000000" w:themeColor="text1"/>
          <w:highlight w:val="none"/>
          <w14:textFill>
            <w14:solidFill>
              <w14:schemeClr w14:val="tx1"/>
            </w14:solidFill>
          </w14:textFill>
        </w:rPr>
      </w:pPr>
    </w:p>
    <w:p w14:paraId="0C38738F">
      <w:pPr>
        <w:widowControl/>
        <w:jc w:val="left"/>
        <w:rPr>
          <w:rFonts w:hint="eastAsia" w:ascii="仿宋" w:hAnsi="仿宋" w:eastAsia="仿宋"/>
          <w:color w:val="000000" w:themeColor="text1"/>
          <w:kern w:val="0"/>
          <w:sz w:val="24"/>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br w:type="page"/>
      </w:r>
    </w:p>
    <w:p w14:paraId="731E3A07">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有效的《中华人民共和国道路运输经营许可证》扫描件，或《机动车维修经营备案表》扫描件</w:t>
      </w:r>
    </w:p>
    <w:p w14:paraId="7F0F31C1">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3911E5CB">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478D3AC6">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023FE489">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6E1E4FF1">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0A914EC4">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7EF833A9">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24254E8A">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0CC09CDA">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4F4A2DAF">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5DCA8257">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720B8F3C">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78AF7267">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4B784127">
      <w:pPr>
        <w:snapToGrid w:val="0"/>
        <w:spacing w:line="560" w:lineRule="exact"/>
        <w:jc w:val="center"/>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CB5DED5">
      <w:pPr>
        <w:widowControl/>
        <w:jc w:val="left"/>
        <w:rPr>
          <w:rFonts w:hint="eastAsia" w:ascii="仿宋" w:hAnsi="仿宋" w:eastAsia="仿宋"/>
          <w:color w:val="000000" w:themeColor="text1"/>
          <w:highlight w:val="none"/>
          <w14:textFill>
            <w14:solidFill>
              <w14:schemeClr w14:val="tx1"/>
            </w14:solidFill>
          </w14:textFill>
        </w:rPr>
      </w:pPr>
    </w:p>
    <w:p w14:paraId="18327FD3">
      <w:pPr>
        <w:rPr>
          <w:rFonts w:hint="eastAsia" w:ascii="仿宋" w:hAnsi="仿宋" w:eastAsia="仿宋"/>
          <w:color w:val="000000" w:themeColor="text1"/>
          <w:highlight w:val="none"/>
          <w14:textFill>
            <w14:solidFill>
              <w14:schemeClr w14:val="tx1"/>
            </w14:solidFill>
          </w14:textFill>
        </w:rPr>
      </w:pPr>
    </w:p>
    <w:p w14:paraId="00FABBD3">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645E9199">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法定代表人身份证明</w:t>
      </w:r>
    </w:p>
    <w:p w14:paraId="1B049385">
      <w:pPr>
        <w:rPr>
          <w:rFonts w:hint="eastAsia" w:ascii="仿宋" w:hAnsi="仿宋" w:eastAsia="仿宋" w:cs="仿宋"/>
          <w:color w:val="000000" w:themeColor="text1"/>
          <w:highlight w:val="none"/>
          <w14:textFill>
            <w14:solidFill>
              <w14:schemeClr w14:val="tx1"/>
            </w14:solidFill>
          </w14:textFill>
        </w:rPr>
      </w:pPr>
    </w:p>
    <w:p w14:paraId="199C0F3D">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13015A4D">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单位性质：</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35F1E5DC">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1C0BF101">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1129832A">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0099A6E5">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姓名：</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性别：</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职务：</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21A4615B">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系</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（投标人名称）的法定代表人。</w:t>
      </w:r>
    </w:p>
    <w:p w14:paraId="3A37A272">
      <w:pPr>
        <w:spacing w:before="157" w:line="48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特此证明。</w:t>
      </w:r>
    </w:p>
    <w:p w14:paraId="035FD236">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（盖章）</w:t>
      </w:r>
    </w:p>
    <w:p w14:paraId="0E1014DF">
      <w:pPr>
        <w:pStyle w:val="35"/>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19FD6BC8">
      <w:pPr>
        <w:pStyle w:val="35"/>
        <w:spacing w:line="480" w:lineRule="exact"/>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p w14:paraId="2A1C970C">
      <w:pPr>
        <w:pStyle w:val="35"/>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tbl>
      <w:tblPr>
        <w:tblStyle w:val="6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6F0F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25DB7476">
            <w:pPr>
              <w:pStyle w:val="61"/>
              <w:spacing w:beforeAutospacing="0" w:afterAutospacing="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（法定代表人身份证扫描件）</w:t>
            </w:r>
          </w:p>
        </w:tc>
      </w:tr>
    </w:tbl>
    <w:p w14:paraId="46DA5381">
      <w:pPr>
        <w:pStyle w:val="35"/>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40C25733">
      <w:pPr>
        <w:pStyle w:val="35"/>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7A982979">
      <w:pPr>
        <w:pStyle w:val="35"/>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3A7C0104">
      <w:pPr>
        <w:pStyle w:val="35"/>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423FCC3F">
      <w:pPr>
        <w:rPr>
          <w:rFonts w:hint="eastAsia" w:ascii="仿宋" w:hAnsi="仿宋" w:eastAsia="仿宋"/>
          <w:color w:val="000000" w:themeColor="text1"/>
          <w:highlight w:val="none"/>
          <w14:textFill>
            <w14:solidFill>
              <w14:schemeClr w14:val="tx1"/>
            </w14:solidFill>
          </w14:textFill>
        </w:rPr>
      </w:pPr>
    </w:p>
    <w:p w14:paraId="248B65E7">
      <w:pPr>
        <w:rPr>
          <w:rFonts w:hint="eastAsia" w:ascii="仿宋" w:hAnsi="仿宋" w:eastAsia="仿宋"/>
          <w:color w:val="000000" w:themeColor="text1"/>
          <w:highlight w:val="none"/>
          <w14:textFill>
            <w14:solidFill>
              <w14:schemeClr w14:val="tx1"/>
            </w14:solidFill>
          </w14:textFill>
        </w:rPr>
      </w:pPr>
    </w:p>
    <w:p w14:paraId="12D120AB">
      <w:pPr>
        <w:rPr>
          <w:rFonts w:hint="eastAsia" w:ascii="仿宋" w:hAnsi="仿宋" w:eastAsia="仿宋"/>
          <w:color w:val="000000" w:themeColor="text1"/>
          <w:highlight w:val="none"/>
          <w14:textFill>
            <w14:solidFill>
              <w14:schemeClr w14:val="tx1"/>
            </w14:solidFill>
          </w14:textFill>
        </w:rPr>
      </w:pPr>
    </w:p>
    <w:p w14:paraId="7BDEFA1D">
      <w:pPr>
        <w:rPr>
          <w:rFonts w:hint="eastAsia" w:ascii="仿宋" w:hAnsi="仿宋" w:eastAsia="仿宋"/>
          <w:color w:val="000000" w:themeColor="text1"/>
          <w:highlight w:val="none"/>
          <w14:textFill>
            <w14:solidFill>
              <w14:schemeClr w14:val="tx1"/>
            </w14:solidFill>
          </w14:textFill>
        </w:rPr>
      </w:pPr>
    </w:p>
    <w:p w14:paraId="342E1B01">
      <w:pPr>
        <w:rPr>
          <w:rFonts w:hint="eastAsia" w:ascii="仿宋" w:hAnsi="仿宋" w:eastAsia="仿宋"/>
          <w:color w:val="000000" w:themeColor="text1"/>
          <w:highlight w:val="none"/>
          <w14:textFill>
            <w14:solidFill>
              <w14:schemeClr w14:val="tx1"/>
            </w14:solidFill>
          </w14:textFill>
        </w:rPr>
      </w:pPr>
    </w:p>
    <w:p w14:paraId="67CEC190">
      <w:pPr>
        <w:rPr>
          <w:rFonts w:hint="eastAsia" w:ascii="仿宋" w:hAnsi="仿宋" w:eastAsia="仿宋"/>
          <w:color w:val="000000" w:themeColor="text1"/>
          <w:highlight w:val="none"/>
          <w14:textFill>
            <w14:solidFill>
              <w14:schemeClr w14:val="tx1"/>
            </w14:solidFill>
          </w14:textFill>
        </w:rPr>
      </w:pPr>
    </w:p>
    <w:p w14:paraId="01E4A71B">
      <w:pPr>
        <w:rPr>
          <w:rFonts w:hint="eastAsia" w:ascii="仿宋" w:hAnsi="仿宋" w:eastAsia="仿宋"/>
          <w:color w:val="000000" w:themeColor="text1"/>
          <w:highlight w:val="none"/>
          <w14:textFill>
            <w14:solidFill>
              <w14:schemeClr w14:val="tx1"/>
            </w14:solidFill>
          </w14:textFill>
        </w:rPr>
      </w:pPr>
    </w:p>
    <w:p w14:paraId="3BEB589A">
      <w:pPr>
        <w:rPr>
          <w:rFonts w:hint="eastAsia" w:ascii="仿宋" w:hAnsi="仿宋" w:eastAsia="仿宋"/>
          <w:color w:val="000000" w:themeColor="text1"/>
          <w:highlight w:val="none"/>
          <w14:textFill>
            <w14:solidFill>
              <w14:schemeClr w14:val="tx1"/>
            </w14:solidFill>
          </w14:textFill>
        </w:rPr>
      </w:pPr>
    </w:p>
    <w:p w14:paraId="4EB2E2B7">
      <w:pPr>
        <w:rPr>
          <w:rFonts w:hint="eastAsia" w:ascii="仿宋" w:hAnsi="仿宋" w:eastAsia="仿宋"/>
          <w:color w:val="000000" w:themeColor="text1"/>
          <w:highlight w:val="none"/>
          <w14:textFill>
            <w14:solidFill>
              <w14:schemeClr w14:val="tx1"/>
            </w14:solidFill>
          </w14:textFill>
        </w:rPr>
      </w:pPr>
    </w:p>
    <w:p w14:paraId="3FB05DFF">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s="仿宋"/>
          <w:color w:val="000000" w:themeColor="text1"/>
          <w:sz w:val="30"/>
          <w:szCs w:val="30"/>
          <w:highlight w:val="none"/>
          <w14:textFill>
            <w14:solidFill>
              <w14:schemeClr w14:val="tx1"/>
            </w14:solidFill>
          </w14:textFill>
        </w:rPr>
        <w:br w:type="page"/>
      </w:r>
    </w:p>
    <w:p w14:paraId="6C12DF78">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法定代表人授权委托书</w:t>
      </w:r>
    </w:p>
    <w:p w14:paraId="2B13E4A6">
      <w:pPr>
        <w:pStyle w:val="26"/>
        <w:rPr>
          <w:rFonts w:hint="eastAsia" w:ascii="仿宋" w:hAnsi="仿宋" w:eastAsia="仿宋"/>
          <w:color w:val="000000" w:themeColor="text1"/>
          <w:highlight w:val="none"/>
          <w14:textFill>
            <w14:solidFill>
              <w14:schemeClr w14:val="tx1"/>
            </w14:solidFill>
          </w14:textFill>
        </w:rPr>
      </w:pPr>
    </w:p>
    <w:p w14:paraId="35377711">
      <w:pPr>
        <w:widowControl/>
        <w:adjustRightInd w:val="0"/>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本授权书声明：注册于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（国家或地区的名称）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（公司名称）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（姓名、职务）  </w:t>
      </w:r>
      <w:r>
        <w:rPr>
          <w:rFonts w:hint="eastAsia" w:ascii="仿宋" w:hAnsi="仿宋" w:eastAsia="仿宋" w:cs="仿宋"/>
          <w:color w:val="000000" w:themeColor="text1"/>
          <w:sz w:val="28"/>
          <w:szCs w:val="28"/>
          <w:highlight w:val="none"/>
          <w14:textFill>
            <w14:solidFill>
              <w14:schemeClr w14:val="tx1"/>
            </w14:solidFill>
          </w14:textFill>
        </w:rPr>
        <w:t>，代表本公司授权</w:t>
      </w:r>
      <w:r>
        <w:rPr>
          <w:rFonts w:hint="eastAsia" w:ascii="仿宋" w:hAnsi="仿宋" w:eastAsia="仿宋" w:cs="仿宋"/>
          <w:color w:val="000000" w:themeColor="text1"/>
          <w:sz w:val="28"/>
          <w:szCs w:val="28"/>
          <w:highlight w:val="none"/>
          <w:u w:val="single"/>
          <w14:textFill>
            <w14:solidFill>
              <w14:schemeClr w14:val="tx1"/>
            </w14:solidFill>
          </w14:textFill>
        </w:rPr>
        <w:t xml:space="preserve">  （被授权人的姓名、职务）</w:t>
      </w:r>
      <w:r>
        <w:rPr>
          <w:rFonts w:hint="eastAsia" w:ascii="仿宋" w:hAnsi="仿宋" w:eastAsia="仿宋" w:cs="仿宋"/>
          <w:color w:val="000000" w:themeColor="text1"/>
          <w:sz w:val="28"/>
          <w:szCs w:val="28"/>
          <w:highlight w:val="none"/>
          <w14:textFill>
            <w14:solidFill>
              <w14:schemeClr w14:val="tx1"/>
            </w14:solidFill>
          </w14:textFill>
        </w:rPr>
        <w:t>为本公司的合法代理人，参加编号为</w:t>
      </w:r>
      <w:r>
        <w:rPr>
          <w:rFonts w:hint="eastAsia" w:ascii="仿宋" w:hAnsi="仿宋" w:eastAsia="仿宋" w:cs="仿宋"/>
          <w:color w:val="000000" w:themeColor="text1"/>
          <w:spacing w:val="8"/>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u w:val="single"/>
          <w14:textFill>
            <w14:solidFill>
              <w14:schemeClr w14:val="tx1"/>
            </w14:solidFill>
          </w14:textFill>
        </w:rPr>
        <w:t>WCSZ2026-004</w:t>
      </w:r>
      <w:r>
        <w:rPr>
          <w:rFonts w:hint="eastAsia" w:ascii="仿宋" w:hAnsi="仿宋" w:eastAsia="仿宋" w:cs="仿宋"/>
          <w:color w:val="000000" w:themeColor="text1"/>
          <w:spacing w:val="8"/>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号的招标活动，以本公司名义处理一切与之有关的事宜。</w:t>
      </w:r>
    </w:p>
    <w:p w14:paraId="2BDF9AF2">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如果本公司在此次招标活动中中标，被授权人有权代表本公司签署合同。</w:t>
      </w:r>
    </w:p>
    <w:p w14:paraId="3C48129A">
      <w:pPr>
        <w:spacing w:before="157" w:line="48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本授权书于</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年</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月</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日法定代表人签字或盖章并由单位盖章生效，特此声明。</w:t>
      </w:r>
    </w:p>
    <w:p w14:paraId="33FE6BDF">
      <w:pPr>
        <w:spacing w:before="157" w:line="48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被授权人无转委托权。</w:t>
      </w:r>
    </w:p>
    <w:p w14:paraId="427D2041">
      <w:pPr>
        <w:spacing w:before="157" w:line="480" w:lineRule="exact"/>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w:t>
      </w:r>
    </w:p>
    <w:p w14:paraId="554B3A13">
      <w:pPr>
        <w:spacing w:before="157" w:line="480" w:lineRule="exact"/>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投标人（公 章）:</w:t>
      </w:r>
    </w:p>
    <w:p w14:paraId="41FFCA49">
      <w:pPr>
        <w:rPr>
          <w:rFonts w:hint="eastAsia" w:ascii="仿宋" w:hAnsi="仿宋" w:eastAsia="仿宋" w:cs="仿宋"/>
          <w:color w:val="000000" w:themeColor="text1"/>
          <w:sz w:val="28"/>
          <w:szCs w:val="28"/>
          <w:highlight w:val="none"/>
          <w14:textFill>
            <w14:solidFill>
              <w14:schemeClr w14:val="tx1"/>
            </w14:solidFill>
          </w14:textFill>
        </w:rPr>
      </w:pPr>
    </w:p>
    <w:tbl>
      <w:tblPr>
        <w:tblStyle w:val="67"/>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5C02E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0D003521">
            <w:pPr>
              <w:widowControl/>
              <w:spacing w:beforeAutospacing="1" w:afterAutospacing="1"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（被授权人身份证扫描件）</w:t>
            </w:r>
          </w:p>
        </w:tc>
      </w:tr>
    </w:tbl>
    <w:p w14:paraId="7689B250">
      <w:pPr>
        <w:rPr>
          <w:rFonts w:hint="eastAsia" w:ascii="仿宋" w:hAnsi="仿宋" w:eastAsia="仿宋"/>
          <w:color w:val="000000" w:themeColor="text1"/>
          <w:highlight w:val="none"/>
          <w14:textFill>
            <w14:solidFill>
              <w14:schemeClr w14:val="tx1"/>
            </w14:solidFill>
          </w14:textFill>
        </w:rPr>
      </w:pPr>
    </w:p>
    <w:p w14:paraId="1B8AA120">
      <w:pPr>
        <w:rPr>
          <w:rFonts w:hint="eastAsia" w:ascii="仿宋" w:hAnsi="仿宋" w:eastAsia="仿宋"/>
          <w:color w:val="000000" w:themeColor="text1"/>
          <w:highlight w:val="none"/>
          <w14:textFill>
            <w14:solidFill>
              <w14:schemeClr w14:val="tx1"/>
            </w14:solidFill>
          </w14:textFill>
        </w:rPr>
      </w:pPr>
    </w:p>
    <w:p w14:paraId="3053F80E">
      <w:pPr>
        <w:rPr>
          <w:rFonts w:hint="eastAsia" w:ascii="仿宋" w:hAnsi="仿宋" w:eastAsia="仿宋"/>
          <w:color w:val="000000" w:themeColor="text1"/>
          <w:highlight w:val="none"/>
          <w14:textFill>
            <w14:solidFill>
              <w14:schemeClr w14:val="tx1"/>
            </w14:solidFill>
          </w14:textFill>
        </w:rPr>
      </w:pPr>
    </w:p>
    <w:p w14:paraId="20600A1A">
      <w:pPr>
        <w:rPr>
          <w:rFonts w:hint="eastAsia" w:ascii="仿宋" w:hAnsi="仿宋" w:eastAsia="仿宋"/>
          <w:color w:val="000000" w:themeColor="text1"/>
          <w:highlight w:val="none"/>
          <w14:textFill>
            <w14:solidFill>
              <w14:schemeClr w14:val="tx1"/>
            </w14:solidFill>
          </w14:textFill>
        </w:rPr>
      </w:pPr>
    </w:p>
    <w:p w14:paraId="1F705932">
      <w:pPr>
        <w:rPr>
          <w:rFonts w:hint="eastAsia" w:ascii="仿宋" w:hAnsi="仿宋" w:eastAsia="仿宋"/>
          <w:color w:val="000000" w:themeColor="text1"/>
          <w:highlight w:val="none"/>
          <w14:textFill>
            <w14:solidFill>
              <w14:schemeClr w14:val="tx1"/>
            </w14:solidFill>
          </w14:textFill>
        </w:rPr>
      </w:pPr>
    </w:p>
    <w:p w14:paraId="341A8D29">
      <w:pPr>
        <w:rPr>
          <w:rFonts w:hint="eastAsia" w:ascii="仿宋" w:hAnsi="仿宋" w:eastAsia="仿宋"/>
          <w:color w:val="000000" w:themeColor="text1"/>
          <w:highlight w:val="none"/>
          <w14:textFill>
            <w14:solidFill>
              <w14:schemeClr w14:val="tx1"/>
            </w14:solidFill>
          </w14:textFill>
        </w:rPr>
      </w:pPr>
    </w:p>
    <w:p w14:paraId="79A627FF">
      <w:pPr>
        <w:rPr>
          <w:rFonts w:hint="eastAsia" w:ascii="仿宋" w:hAnsi="仿宋" w:eastAsia="仿宋"/>
          <w:color w:val="000000" w:themeColor="text1"/>
          <w:highlight w:val="none"/>
          <w14:textFill>
            <w14:solidFill>
              <w14:schemeClr w14:val="tx1"/>
            </w14:solidFill>
          </w14:textFill>
        </w:rPr>
      </w:pPr>
    </w:p>
    <w:p w14:paraId="76595420">
      <w:pPr>
        <w:rPr>
          <w:rFonts w:hint="eastAsia" w:ascii="仿宋" w:hAnsi="仿宋" w:eastAsia="仿宋"/>
          <w:color w:val="000000" w:themeColor="text1"/>
          <w:highlight w:val="none"/>
          <w14:textFill>
            <w14:solidFill>
              <w14:schemeClr w14:val="tx1"/>
            </w14:solidFill>
          </w14:textFill>
        </w:rPr>
      </w:pPr>
    </w:p>
    <w:p w14:paraId="5BFD3E71">
      <w:pPr>
        <w:pStyle w:val="26"/>
        <w:rPr>
          <w:rFonts w:hint="eastAsia" w:ascii="仿宋" w:hAnsi="仿宋" w:eastAsia="仿宋"/>
          <w:color w:val="000000" w:themeColor="text1"/>
          <w:highlight w:val="none"/>
          <w14:textFill>
            <w14:solidFill>
              <w14:schemeClr w14:val="tx1"/>
            </w14:solidFill>
          </w14:textFill>
        </w:rPr>
      </w:pPr>
    </w:p>
    <w:p w14:paraId="1D5167C5">
      <w:pPr>
        <w:rPr>
          <w:rFonts w:hint="eastAsia" w:ascii="仿宋" w:hAnsi="仿宋" w:eastAsia="仿宋"/>
          <w:color w:val="000000" w:themeColor="text1"/>
          <w:highlight w:val="none"/>
          <w14:textFill>
            <w14:solidFill>
              <w14:schemeClr w14:val="tx1"/>
            </w14:solidFill>
          </w14:textFill>
        </w:rPr>
      </w:pPr>
    </w:p>
    <w:p w14:paraId="5706A790">
      <w:pPr>
        <w:pStyle w:val="26"/>
        <w:rPr>
          <w:rFonts w:hint="eastAsia" w:ascii="仿宋" w:hAnsi="仿宋" w:eastAsia="仿宋"/>
          <w:color w:val="000000" w:themeColor="text1"/>
          <w:highlight w:val="none"/>
          <w14:textFill>
            <w14:solidFill>
              <w14:schemeClr w14:val="tx1"/>
            </w14:solidFill>
          </w14:textFill>
        </w:rPr>
      </w:pPr>
    </w:p>
    <w:p w14:paraId="35572597">
      <w:pPr>
        <w:pStyle w:val="39"/>
        <w:ind w:left="5250"/>
        <w:rPr>
          <w:rFonts w:hint="eastAsia" w:ascii="仿宋" w:hAnsi="仿宋" w:eastAsia="仿宋"/>
          <w:color w:val="000000" w:themeColor="text1"/>
          <w:highlight w:val="none"/>
          <w14:textFill>
            <w14:solidFill>
              <w14:schemeClr w14:val="tx1"/>
            </w14:solidFill>
          </w14:textFill>
        </w:rPr>
      </w:pPr>
    </w:p>
    <w:p w14:paraId="6B49E95F">
      <w:pPr>
        <w:rPr>
          <w:rFonts w:hint="eastAsia" w:ascii="仿宋" w:hAnsi="仿宋" w:eastAsia="仿宋" w:cs="仿宋"/>
          <w:color w:val="000000" w:themeColor="text1"/>
          <w:highlight w:val="none"/>
          <w14:textFill>
            <w14:solidFill>
              <w14:schemeClr w14:val="tx1"/>
            </w14:solidFill>
          </w14:textFill>
        </w:rPr>
      </w:pPr>
    </w:p>
    <w:p w14:paraId="0D8AC15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注：若由法定代表人亲自签署投标文件并参与相关活动，则无需提供授权委托书；若为授权委托代理人，则需提供授权委托书。</w:t>
      </w:r>
    </w:p>
    <w:p w14:paraId="1F283319">
      <w:pPr>
        <w:pStyle w:val="26"/>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643D0FA9">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投标人信用承诺书</w:t>
      </w:r>
    </w:p>
    <w:p w14:paraId="158EAE79">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1DC816E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一、我方在此声明，本次招标投标活动中申报的所有资料都是真实、准确完整的，如发现提供虚假资料，或与事实不符而导致投标无效，甚至造成任何法律和经济责任，完全由我方负责。</w:t>
      </w:r>
    </w:p>
    <w:p w14:paraId="20233F3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二、我方在本次投标活动中绝无资质挂靠、串标、围标情形，若经贵方查出，立即取消我方投标资格并承担相应的法律责任。</w:t>
      </w:r>
    </w:p>
    <w:p w14:paraId="033CC34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三、我方在以往的招标投标活动中，无重大违法、违规的不良记录；或虽有不良记录，但已超过处理期限。</w:t>
      </w:r>
    </w:p>
    <w:p w14:paraId="4D1D1BC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四、我单位、法定代表人、委托代理人承诺</w:t>
      </w:r>
      <w:r>
        <w:rPr>
          <w:rFonts w:ascii="仿宋" w:hAnsi="仿宋" w:eastAsia="仿宋" w:cs="仿宋"/>
          <w:color w:val="000000" w:themeColor="text1"/>
          <w:kern w:val="0"/>
          <w:sz w:val="28"/>
          <w:szCs w:val="28"/>
          <w:highlight w:val="none"/>
          <w14:textFill>
            <w14:solidFill>
              <w14:schemeClr w14:val="tx1"/>
            </w14:solidFill>
          </w14:textFill>
        </w:rPr>
        <w:t>近三年无行贿犯罪记录。如有不实，愿意承担一切后果</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70C004C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五、我方一旦中标，将按规定及时与招标人签订合同，严格按照投标文件中所承诺的报价等内容组织实施。</w:t>
      </w:r>
    </w:p>
    <w:p w14:paraId="11842275">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六、自觉接受社会各界的监督，依法接受有关行政机关的事中事后监管和执法检查，并如实提供有关情况和材料。</w:t>
      </w:r>
    </w:p>
    <w:p w14:paraId="152AA62B">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七、严格遵守国家法律、法规、规章和相关政策规定，积极参与社会信用体系建设，倡树以信笃行，以诚兴业的传统美德，争当信用市民，争创信用企业。</w:t>
      </w:r>
    </w:p>
    <w:p w14:paraId="203573EC">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八、本《信用承诺书》同意向社会公开。</w:t>
      </w:r>
    </w:p>
    <w:p w14:paraId="3DACF655">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2F72ED4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承诺单位：                          （盖章）</w:t>
      </w:r>
    </w:p>
    <w:p w14:paraId="6706755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年    月    日</w:t>
      </w:r>
    </w:p>
    <w:p w14:paraId="7DCF962A">
      <w:pPr>
        <w:snapToGrid w:val="0"/>
        <w:spacing w:line="360" w:lineRule="auto"/>
        <w:jc w:val="left"/>
        <w:rPr>
          <w:rFonts w:hint="eastAsia" w:ascii="仿宋" w:hAnsi="仿宋" w:eastAsia="仿宋"/>
          <w:color w:val="000000" w:themeColor="text1"/>
          <w:kern w:val="0"/>
          <w:sz w:val="24"/>
          <w:highlight w:val="none"/>
          <w14:textFill>
            <w14:solidFill>
              <w14:schemeClr w14:val="tx1"/>
            </w14:solidFill>
          </w14:textFill>
        </w:rPr>
      </w:pPr>
    </w:p>
    <w:p w14:paraId="1FC0BF1F">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14:paraId="4070D776">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投标人参与投标的声明函</w:t>
      </w:r>
    </w:p>
    <w:p w14:paraId="4406A37B">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本单位郑重承诺如下：</w:t>
      </w:r>
    </w:p>
    <w:p w14:paraId="4067D98E">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（1）具有独立承担民事责任的能力（</w:t>
      </w:r>
      <w:r>
        <w:rPr>
          <w:rFonts w:hint="eastAsia" w:ascii="仿宋_GB2312" w:eastAsia="仿宋_GB2312"/>
          <w:color w:val="000000" w:themeColor="text1"/>
          <w:spacing w:val="8"/>
          <w:sz w:val="28"/>
          <w:szCs w:val="28"/>
          <w:highlight w:val="none"/>
          <w:shd w:val="clear" w:color="auto" w:fill="FCFCFC"/>
          <w14:textFill>
            <w14:solidFill>
              <w14:schemeClr w14:val="tx1"/>
            </w14:solidFill>
          </w14:textFill>
        </w:rPr>
        <w:t>分公司参与投标的，具有总公司授权</w:t>
      </w: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 </w:t>
      </w:r>
    </w:p>
    <w:p w14:paraId="6B11E411">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具有有效的《中华人民共和国道路运输经营许可证》且经营范围包含二类（含）以上汽车维修，或具有在交通运输主管部门备案合格后的《机动车维修经营备案表》且经营范围包含二类（含）以上汽车维修；</w:t>
      </w:r>
    </w:p>
    <w:p w14:paraId="286744F5">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（3）具有履行合同所必需的设备和专业技术能力；</w:t>
      </w:r>
    </w:p>
    <w:p w14:paraId="1CCD2A5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（4）有依法缴纳税收和社会保障资金的良好记录；</w:t>
      </w:r>
    </w:p>
    <w:p w14:paraId="081F795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（5）我方参加本次招标活动前三年内，在经营活动中没有重大违法记录；</w:t>
      </w:r>
    </w:p>
    <w:p w14:paraId="3A7DE587">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（6）我方及其法定代表人、委托代理人未被最高法院列入失信被执行人；</w:t>
      </w:r>
    </w:p>
    <w:p w14:paraId="0ADB425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（7）我方近一年在“信用中国”或“信用中国（山东）”无严重失信记录；</w:t>
      </w:r>
    </w:p>
    <w:p w14:paraId="188DA6DB">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（8）我方、法定代表人、委托代理人近三年无行贿犯罪记录；</w:t>
      </w:r>
    </w:p>
    <w:p w14:paraId="0D46D476">
      <w:pPr>
        <w:widowControl/>
        <w:wordWrap w:val="0"/>
        <w:adjustRightInd w:val="0"/>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bookmarkStart w:id="112" w:name="_Hlk219973302"/>
      <w:r>
        <w:rPr>
          <w:rFonts w:hint="eastAsia" w:ascii="仿宋" w:hAnsi="仿宋" w:eastAsia="仿宋" w:cs="仿宋"/>
          <w:color w:val="000000" w:themeColor="text1"/>
          <w:kern w:val="0"/>
          <w:sz w:val="28"/>
          <w:szCs w:val="28"/>
          <w:highlight w:val="none"/>
          <w14:textFill>
            <w14:solidFill>
              <w14:schemeClr w14:val="tx1"/>
            </w14:solidFill>
          </w14:textFill>
        </w:rPr>
        <w:t>我单位承诺非联合体投标，</w:t>
      </w:r>
      <w:r>
        <w:rPr>
          <w:rFonts w:hint="eastAsia" w:ascii="仿宋" w:hAnsi="仿宋" w:eastAsia="仿宋" w:cs="仿宋"/>
          <w:color w:val="000000" w:themeColor="text1"/>
          <w:spacing w:val="8"/>
          <w:kern w:val="0"/>
          <w:sz w:val="28"/>
          <w:szCs w:val="28"/>
          <w:highlight w:val="none"/>
          <w14:textFill>
            <w14:solidFill>
              <w14:schemeClr w14:val="tx1"/>
            </w14:solidFill>
          </w14:textFill>
        </w:rPr>
        <w:t>中标后不分包或转包</w:t>
      </w:r>
      <w:r>
        <w:rPr>
          <w:rFonts w:hint="eastAsia" w:ascii="仿宋" w:hAnsi="仿宋" w:eastAsia="仿宋" w:cs="仿宋"/>
          <w:color w:val="000000" w:themeColor="text1"/>
          <w:kern w:val="0"/>
          <w:sz w:val="28"/>
          <w:szCs w:val="28"/>
          <w:highlight w:val="none"/>
          <w14:textFill>
            <w14:solidFill>
              <w14:schemeClr w14:val="tx1"/>
            </w14:solidFill>
          </w14:textFill>
        </w:rPr>
        <w:t>。若我单位提供虚假承诺，我单位同意所提交的投标文件作无效处理，并愿意接受通报，按照有关法律法规规定接受处罚，由此造成的一切经济责任和法律责任由我单位自行承担。</w:t>
      </w:r>
      <w:bookmarkStart w:id="113" w:name="_Hlk72505594"/>
    </w:p>
    <w:bookmarkEnd w:id="112"/>
    <w:p w14:paraId="71516F7B">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5C2EBFDD">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56C370E">
      <w:pPr>
        <w:snapToGrid w:val="0"/>
        <w:spacing w:line="560" w:lineRule="exact"/>
        <w:ind w:firstLine="562" w:firstLineChars="201"/>
        <w:jc w:val="center"/>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bookmarkEnd w:id="113"/>
      <w:r>
        <w:rPr>
          <w:rFonts w:hint="eastAsia" w:ascii="仿宋" w:hAnsi="仿宋" w:eastAsia="仿宋" w:cs="仿宋"/>
          <w:color w:val="000000" w:themeColor="text1"/>
          <w:sz w:val="28"/>
          <w:szCs w:val="28"/>
          <w:highlight w:val="none"/>
          <w14:textFill>
            <w14:solidFill>
              <w14:schemeClr w14:val="tx1"/>
            </w14:solidFill>
          </w14:textFill>
        </w:rPr>
        <w:t>：</w:t>
      </w:r>
    </w:p>
    <w:p w14:paraId="538919AF">
      <w:pPr>
        <w:rPr>
          <w:rFonts w:hint="eastAsia" w:ascii="仿宋" w:hAnsi="仿宋" w:eastAsia="仿宋"/>
          <w:color w:val="000000" w:themeColor="text1"/>
          <w:highlight w:val="none"/>
          <w14:textFill>
            <w14:solidFill>
              <w14:schemeClr w14:val="tx1"/>
            </w14:solidFill>
          </w14:textFill>
        </w:rPr>
      </w:pPr>
    </w:p>
    <w:p w14:paraId="793087E1">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55D9BE25">
      <w:pPr>
        <w:snapToGrid w:val="0"/>
        <w:spacing w:line="56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1D607194">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17F1EFF8">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378FAF39">
      <w:pPr>
        <w:snapToGrid w:val="0"/>
        <w:spacing w:line="560" w:lineRule="exact"/>
        <w:ind w:firstLine="482" w:firstLineChars="201"/>
        <w:jc w:val="center"/>
        <w:rPr>
          <w:rFonts w:hint="eastAsia" w:ascii="仿宋" w:hAnsi="仿宋" w:eastAsia="仿宋" w:cs="仿宋"/>
          <w:color w:val="000000" w:themeColor="text1"/>
          <w:sz w:val="24"/>
          <w:highlight w:val="none"/>
          <w14:textFill>
            <w14:solidFill>
              <w14:schemeClr w14:val="tx1"/>
            </w14:solidFill>
          </w14:textFill>
        </w:rPr>
      </w:pPr>
    </w:p>
    <w:p w14:paraId="1E41E50B">
      <w:pPr>
        <w:pStyle w:val="26"/>
        <w:rPr>
          <w:rFonts w:hint="eastAsia" w:ascii="仿宋" w:hAnsi="仿宋" w:eastAsia="仿宋"/>
          <w:color w:val="000000" w:themeColor="text1"/>
          <w:highlight w:val="none"/>
          <w14:textFill>
            <w14:solidFill>
              <w14:schemeClr w14:val="tx1"/>
            </w14:solidFill>
          </w14:textFill>
        </w:rPr>
      </w:pPr>
    </w:p>
    <w:p w14:paraId="60FC8779">
      <w:pPr>
        <w:pStyle w:val="39"/>
        <w:ind w:left="5250"/>
        <w:rPr>
          <w:rFonts w:hint="eastAsia" w:ascii="仿宋" w:hAnsi="仿宋" w:eastAsia="仿宋"/>
          <w:color w:val="000000" w:themeColor="text1"/>
          <w:highlight w:val="none"/>
          <w14:textFill>
            <w14:solidFill>
              <w14:schemeClr w14:val="tx1"/>
            </w14:solidFill>
          </w14:textFill>
        </w:rPr>
      </w:pPr>
    </w:p>
    <w:p w14:paraId="52E61ACD">
      <w:pPr>
        <w:rPr>
          <w:rFonts w:hint="eastAsia" w:ascii="仿宋" w:hAnsi="仿宋" w:eastAsia="仿宋"/>
          <w:color w:val="000000" w:themeColor="text1"/>
          <w:highlight w:val="none"/>
          <w14:textFill>
            <w14:solidFill>
              <w14:schemeClr w14:val="tx1"/>
            </w14:solidFill>
          </w14:textFill>
        </w:rPr>
      </w:pPr>
    </w:p>
    <w:p w14:paraId="609F0F40">
      <w:pPr>
        <w:pStyle w:val="26"/>
        <w:rPr>
          <w:rFonts w:hint="eastAsia" w:ascii="仿宋" w:hAnsi="仿宋" w:eastAsia="仿宋"/>
          <w:color w:val="000000" w:themeColor="text1"/>
          <w:highlight w:val="none"/>
          <w14:textFill>
            <w14:solidFill>
              <w14:schemeClr w14:val="tx1"/>
            </w14:solidFill>
          </w14:textFill>
        </w:rPr>
      </w:pPr>
    </w:p>
    <w:p w14:paraId="5118EFDA">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44B663B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241C8EC5">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69DD7E1">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06FDB6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E410A9B">
      <w:pPr>
        <w:pStyle w:val="26"/>
        <w:rPr>
          <w:rFonts w:hint="eastAsia" w:ascii="仿宋" w:hAnsi="仿宋" w:eastAsia="仿宋"/>
          <w:color w:val="000000" w:themeColor="text1"/>
          <w:highlight w:val="none"/>
          <w14:textFill>
            <w14:solidFill>
              <w14:schemeClr w14:val="tx1"/>
            </w14:solidFill>
          </w14:textFill>
        </w:rPr>
      </w:pPr>
    </w:p>
    <w:p w14:paraId="2040D6BE">
      <w:pPr>
        <w:pStyle w:val="26"/>
        <w:rPr>
          <w:rFonts w:hint="eastAsia" w:ascii="仿宋" w:hAnsi="仿宋" w:eastAsia="仿宋"/>
          <w:color w:val="000000" w:themeColor="text1"/>
          <w:highlight w:val="none"/>
          <w14:textFill>
            <w14:solidFill>
              <w14:schemeClr w14:val="tx1"/>
            </w14:solidFill>
          </w14:textFill>
        </w:rPr>
      </w:pPr>
    </w:p>
    <w:p w14:paraId="727B095E">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5234CE3">
      <w:pPr>
        <w:widowControl/>
        <w:jc w:val="left"/>
        <w:rPr>
          <w:rFonts w:hint="eastAsia" w:ascii="仿宋" w:hAnsi="仿宋" w:eastAsia="仿宋"/>
          <w:color w:val="000000" w:themeColor="text1"/>
          <w:kern w:val="0"/>
          <w:sz w:val="24"/>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6649967A">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投标人、法定代表人、委托代理人未被最高法院（查询网址：</w:t>
      </w:r>
      <w:r>
        <w:rPr>
          <w:rFonts w:ascii="仿宋" w:hAnsi="仿宋" w:eastAsia="仿宋" w:cs="仿宋"/>
          <w:color w:val="000000" w:themeColor="text1"/>
          <w:sz w:val="30"/>
          <w:szCs w:val="30"/>
          <w:highlight w:val="none"/>
          <w14:textFill>
            <w14:solidFill>
              <w14:schemeClr w14:val="tx1"/>
            </w14:solidFill>
          </w14:textFill>
        </w:rPr>
        <w:t>http://zxgk.court.gov.cn/shixin/）列入失信被执行人</w:t>
      </w:r>
    </w:p>
    <w:p w14:paraId="301EA375">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27190E1">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9CFC540">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32CF2D53">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510A9368">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DC5D6D9">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9D0030C">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C11B063">
      <w:pPr>
        <w:snapToGrid w:val="0"/>
        <w:spacing w:line="560" w:lineRule="exact"/>
        <w:ind w:firstLine="482" w:firstLineChars="201"/>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w:t>
      </w:r>
      <w:r>
        <w:rPr>
          <w:rFonts w:ascii="仿宋" w:hAnsi="仿宋" w:eastAsia="仿宋" w:cs="仿宋"/>
          <w:color w:val="000000" w:themeColor="text1"/>
          <w:sz w:val="24"/>
          <w:highlight w:val="none"/>
          <w14:textFill>
            <w14:solidFill>
              <w14:schemeClr w14:val="tx1"/>
            </w14:solidFill>
          </w14:textFill>
        </w:rPr>
        <w:t>附通过网站查询信息记录，包含投标人</w:t>
      </w:r>
      <w:r>
        <w:rPr>
          <w:rFonts w:hint="eastAsia" w:ascii="仿宋" w:hAnsi="仿宋" w:eastAsia="仿宋" w:cs="仿宋"/>
          <w:color w:val="000000" w:themeColor="text1"/>
          <w:sz w:val="24"/>
          <w:highlight w:val="none"/>
          <w14:textFill>
            <w14:solidFill>
              <w14:schemeClr w14:val="tx1"/>
            </w14:solidFill>
          </w14:textFill>
        </w:rPr>
        <w:t>、</w:t>
      </w:r>
      <w:r>
        <w:rPr>
          <w:rFonts w:ascii="仿宋" w:hAnsi="仿宋" w:eastAsia="仿宋" w:cs="仿宋"/>
          <w:color w:val="000000" w:themeColor="text1"/>
          <w:sz w:val="24"/>
          <w:highlight w:val="none"/>
          <w14:textFill>
            <w14:solidFill>
              <w14:schemeClr w14:val="tx1"/>
            </w14:solidFill>
          </w14:textFill>
        </w:rPr>
        <w:t>法定代表人、委托代理人失信被执行人情况网页截图（省份为全部）</w:t>
      </w:r>
    </w:p>
    <w:p w14:paraId="5DA89550">
      <w:pPr>
        <w:pStyle w:val="26"/>
        <w:rPr>
          <w:rFonts w:hint="eastAsia" w:ascii="仿宋" w:hAnsi="仿宋" w:eastAsia="仿宋"/>
          <w:color w:val="000000" w:themeColor="text1"/>
          <w:highlight w:val="none"/>
          <w14:textFill>
            <w14:solidFill>
              <w14:schemeClr w14:val="tx1"/>
            </w14:solidFill>
          </w14:textFill>
        </w:rPr>
      </w:pPr>
    </w:p>
    <w:p w14:paraId="2775059D">
      <w:pPr>
        <w:pStyle w:val="39"/>
        <w:ind w:left="5250"/>
        <w:rPr>
          <w:rFonts w:hint="eastAsia" w:ascii="仿宋" w:hAnsi="仿宋" w:eastAsia="仿宋"/>
          <w:color w:val="000000" w:themeColor="text1"/>
          <w:highlight w:val="none"/>
          <w14:textFill>
            <w14:solidFill>
              <w14:schemeClr w14:val="tx1"/>
            </w14:solidFill>
          </w14:textFill>
        </w:rPr>
      </w:pPr>
    </w:p>
    <w:p w14:paraId="4F6532EC">
      <w:pPr>
        <w:rPr>
          <w:rFonts w:hint="eastAsia" w:ascii="仿宋" w:hAnsi="仿宋" w:eastAsia="仿宋"/>
          <w:color w:val="000000" w:themeColor="text1"/>
          <w:highlight w:val="none"/>
          <w14:textFill>
            <w14:solidFill>
              <w14:schemeClr w14:val="tx1"/>
            </w14:solidFill>
          </w14:textFill>
        </w:rPr>
      </w:pPr>
    </w:p>
    <w:p w14:paraId="785F6E3C">
      <w:pPr>
        <w:pStyle w:val="66"/>
        <w:ind w:firstLine="560"/>
        <w:rPr>
          <w:rFonts w:hint="eastAsia" w:ascii="仿宋" w:hAnsi="仿宋" w:eastAsia="仿宋" w:cs="仿宋"/>
          <w:color w:val="000000" w:themeColor="text1"/>
          <w:sz w:val="28"/>
          <w:szCs w:val="28"/>
          <w:highlight w:val="none"/>
          <w14:textFill>
            <w14:solidFill>
              <w14:schemeClr w14:val="tx1"/>
            </w14:solidFill>
          </w14:textFill>
        </w:rPr>
      </w:pPr>
    </w:p>
    <w:p w14:paraId="0014E03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3BEA97E4">
      <w:pPr>
        <w:pStyle w:val="26"/>
        <w:rPr>
          <w:rFonts w:hint="eastAsia" w:ascii="仿宋" w:hAnsi="仿宋" w:eastAsia="仿宋"/>
          <w:color w:val="000000" w:themeColor="text1"/>
          <w:highlight w:val="none"/>
          <w14:textFill>
            <w14:solidFill>
              <w14:schemeClr w14:val="tx1"/>
            </w14:solidFill>
          </w14:textFill>
        </w:rPr>
      </w:pPr>
    </w:p>
    <w:p w14:paraId="31D1CD9D">
      <w:pPr>
        <w:pStyle w:val="39"/>
        <w:ind w:left="5250"/>
        <w:rPr>
          <w:rFonts w:hint="eastAsia" w:ascii="仿宋" w:hAnsi="仿宋" w:eastAsia="仿宋"/>
          <w:color w:val="000000" w:themeColor="text1"/>
          <w:highlight w:val="none"/>
          <w14:textFill>
            <w14:solidFill>
              <w14:schemeClr w14:val="tx1"/>
            </w14:solidFill>
          </w14:textFill>
        </w:rPr>
      </w:pPr>
    </w:p>
    <w:p w14:paraId="58C9C199">
      <w:pPr>
        <w:rPr>
          <w:rFonts w:hint="eastAsia" w:ascii="仿宋" w:hAnsi="仿宋" w:eastAsia="仿宋"/>
          <w:color w:val="000000" w:themeColor="text1"/>
          <w:highlight w:val="none"/>
          <w14:textFill>
            <w14:solidFill>
              <w14:schemeClr w14:val="tx1"/>
            </w14:solidFill>
          </w14:textFill>
        </w:rPr>
      </w:pPr>
    </w:p>
    <w:p w14:paraId="4F14E1F3">
      <w:pPr>
        <w:pStyle w:val="26"/>
        <w:rPr>
          <w:rFonts w:hint="eastAsia" w:ascii="仿宋" w:hAnsi="仿宋" w:eastAsia="仿宋"/>
          <w:color w:val="000000" w:themeColor="text1"/>
          <w:highlight w:val="none"/>
          <w14:textFill>
            <w14:solidFill>
              <w14:schemeClr w14:val="tx1"/>
            </w14:solidFill>
          </w14:textFill>
        </w:rPr>
      </w:pPr>
    </w:p>
    <w:p w14:paraId="6F2CF92C">
      <w:pPr>
        <w:pStyle w:val="39"/>
        <w:ind w:left="5250"/>
        <w:rPr>
          <w:rFonts w:hint="eastAsia" w:ascii="仿宋" w:hAnsi="仿宋" w:eastAsia="仿宋"/>
          <w:color w:val="000000" w:themeColor="text1"/>
          <w:highlight w:val="none"/>
          <w14:textFill>
            <w14:solidFill>
              <w14:schemeClr w14:val="tx1"/>
            </w14:solidFill>
          </w14:textFill>
        </w:rPr>
      </w:pPr>
    </w:p>
    <w:p w14:paraId="2B5FFB48">
      <w:pPr>
        <w:widowControl/>
        <w:jc w:val="left"/>
        <w:rPr>
          <w:rFonts w:hint="eastAsia" w:ascii="仿宋" w:hAnsi="仿宋" w:eastAsia="仿宋" w:cs="仿宋"/>
          <w:color w:val="000000" w:themeColor="text1"/>
          <w:sz w:val="30"/>
          <w:szCs w:val="30"/>
          <w:highlight w:val="none"/>
          <w14:textFill>
            <w14:solidFill>
              <w14:schemeClr w14:val="tx1"/>
            </w14:solidFill>
          </w14:textFill>
        </w:rPr>
      </w:pPr>
      <w:bookmarkStart w:id="114" w:name="_Toc523388197"/>
      <w:r>
        <w:rPr>
          <w:rFonts w:ascii="仿宋" w:hAnsi="仿宋" w:eastAsia="仿宋" w:cs="仿宋"/>
          <w:color w:val="000000" w:themeColor="text1"/>
          <w:sz w:val="30"/>
          <w:szCs w:val="30"/>
          <w:highlight w:val="none"/>
          <w14:textFill>
            <w14:solidFill>
              <w14:schemeClr w14:val="tx1"/>
            </w14:solidFill>
          </w14:textFill>
        </w:rPr>
        <w:br w:type="page"/>
      </w:r>
    </w:p>
    <w:p w14:paraId="1C37BB05">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投标人近一年在“信用中国”或“信用中国（山东）”无严重失信记录</w:t>
      </w:r>
    </w:p>
    <w:p w14:paraId="210E7BB2">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3AC1D14">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3CE451B2">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E1EF3CE">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47BED05">
      <w:pPr>
        <w:pStyle w:val="26"/>
        <w:rPr>
          <w:rFonts w:hint="eastAsia" w:ascii="仿宋" w:hAnsi="仿宋" w:eastAsia="仿宋"/>
          <w:color w:val="000000" w:themeColor="text1"/>
          <w:highlight w:val="none"/>
          <w14:textFill>
            <w14:solidFill>
              <w14:schemeClr w14:val="tx1"/>
            </w14:solidFill>
          </w14:textFill>
        </w:rPr>
      </w:pPr>
    </w:p>
    <w:p w14:paraId="4140A1B9">
      <w:pPr>
        <w:pStyle w:val="39"/>
        <w:ind w:left="5250"/>
        <w:rPr>
          <w:rFonts w:hint="eastAsia" w:ascii="仿宋" w:hAnsi="仿宋" w:eastAsia="仿宋"/>
          <w:color w:val="000000" w:themeColor="text1"/>
          <w:highlight w:val="none"/>
          <w14:textFill>
            <w14:solidFill>
              <w14:schemeClr w14:val="tx1"/>
            </w14:solidFill>
          </w14:textFill>
        </w:rPr>
      </w:pPr>
    </w:p>
    <w:p w14:paraId="678905EE">
      <w:pPr>
        <w:rPr>
          <w:rFonts w:hint="eastAsia" w:ascii="仿宋" w:hAnsi="仿宋" w:eastAsia="仿宋"/>
          <w:color w:val="000000" w:themeColor="text1"/>
          <w:highlight w:val="none"/>
          <w14:textFill>
            <w14:solidFill>
              <w14:schemeClr w14:val="tx1"/>
            </w14:solidFill>
          </w14:textFill>
        </w:rPr>
      </w:pPr>
    </w:p>
    <w:p w14:paraId="0EB55F7E">
      <w:pPr>
        <w:pStyle w:val="26"/>
        <w:rPr>
          <w:rFonts w:hint="eastAsia" w:ascii="仿宋" w:hAnsi="仿宋" w:eastAsia="仿宋"/>
          <w:color w:val="000000" w:themeColor="text1"/>
          <w:highlight w:val="none"/>
          <w14:textFill>
            <w14:solidFill>
              <w14:schemeClr w14:val="tx1"/>
            </w14:solidFill>
          </w14:textFill>
        </w:rPr>
      </w:pPr>
    </w:p>
    <w:p w14:paraId="5F1D2B0E">
      <w:pPr>
        <w:snapToGrid w:val="0"/>
        <w:spacing w:line="560" w:lineRule="exact"/>
        <w:ind w:firstLine="482" w:firstLineChars="20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注：附通过信用中国（查询网址：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"https://www.creditchina.gov.cn" </w:instrText>
      </w:r>
      <w:r>
        <w:rPr>
          <w:color w:val="000000" w:themeColor="text1"/>
          <w:highlight w:val="none"/>
          <w14:textFill>
            <w14:solidFill>
              <w14:schemeClr w14:val="tx1"/>
            </w14:solidFill>
          </w14:textFill>
        </w:rPr>
        <w:fldChar w:fldCharType="separate"/>
      </w:r>
      <w:r>
        <w:rPr>
          <w:rStyle w:val="78"/>
          <w:rFonts w:hint="eastAsia" w:ascii="仿宋" w:hAnsi="仿宋" w:eastAsia="仿宋" w:cs="仿宋"/>
          <w:color w:val="000000" w:themeColor="text1"/>
          <w:sz w:val="24"/>
          <w:highlight w:val="none"/>
          <w14:textFill>
            <w14:solidFill>
              <w14:schemeClr w14:val="tx1"/>
            </w14:solidFill>
          </w14:textFill>
        </w:rPr>
        <w:t>https://www.creditchina.gov.cn</w:t>
      </w:r>
      <w:r>
        <w:rPr>
          <w:rStyle w:val="78"/>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）查询的信用报告或信用中国（山东）（查询网址：https://credit.shandong.gov.cn）查询的信用报告。</w:t>
      </w:r>
    </w:p>
    <w:p w14:paraId="7D09A075">
      <w:pPr>
        <w:pStyle w:val="26"/>
        <w:rPr>
          <w:rFonts w:hint="eastAsia" w:ascii="仿宋" w:hAnsi="仿宋" w:eastAsia="仿宋"/>
          <w:color w:val="000000" w:themeColor="text1"/>
          <w:highlight w:val="none"/>
          <w14:textFill>
            <w14:solidFill>
              <w14:schemeClr w14:val="tx1"/>
            </w14:solidFill>
          </w14:textFill>
        </w:rPr>
      </w:pPr>
    </w:p>
    <w:p w14:paraId="755DA9AD">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54357BF">
      <w:pPr>
        <w:pStyle w:val="26"/>
        <w:rPr>
          <w:rFonts w:hint="eastAsia" w:ascii="仿宋" w:hAnsi="仿宋" w:eastAsia="仿宋"/>
          <w:color w:val="000000" w:themeColor="text1"/>
          <w:highlight w:val="none"/>
          <w14:textFill>
            <w14:solidFill>
              <w14:schemeClr w14:val="tx1"/>
            </w14:solidFill>
          </w14:textFill>
        </w:rPr>
      </w:pPr>
    </w:p>
    <w:p w14:paraId="238A04A5">
      <w:pPr>
        <w:pStyle w:val="39"/>
        <w:ind w:left="5250"/>
        <w:rPr>
          <w:rFonts w:hint="eastAsia" w:ascii="仿宋" w:hAnsi="仿宋" w:eastAsia="仿宋"/>
          <w:color w:val="000000" w:themeColor="text1"/>
          <w:highlight w:val="none"/>
          <w14:textFill>
            <w14:solidFill>
              <w14:schemeClr w14:val="tx1"/>
            </w14:solidFill>
          </w14:textFill>
        </w:rPr>
      </w:pPr>
    </w:p>
    <w:p w14:paraId="00E0E1A5">
      <w:pPr>
        <w:rPr>
          <w:rFonts w:hint="eastAsia" w:ascii="仿宋" w:hAnsi="仿宋" w:eastAsia="仿宋"/>
          <w:color w:val="000000" w:themeColor="text1"/>
          <w:highlight w:val="none"/>
          <w14:textFill>
            <w14:solidFill>
              <w14:schemeClr w14:val="tx1"/>
            </w14:solidFill>
          </w14:textFill>
        </w:rPr>
      </w:pPr>
    </w:p>
    <w:p w14:paraId="4E3D3728">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D79C690">
      <w:pPr>
        <w:pStyle w:val="66"/>
        <w:ind w:firstLine="56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3C336C3">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5318B65F">
      <w:pPr>
        <w:pStyle w:val="39"/>
        <w:ind w:left="5250"/>
        <w:rPr>
          <w:rFonts w:hint="eastAsia" w:ascii="仿宋" w:hAnsi="仿宋" w:eastAsia="仿宋"/>
          <w:color w:val="000000" w:themeColor="text1"/>
          <w:highlight w:val="none"/>
          <w14:textFill>
            <w14:solidFill>
              <w14:schemeClr w14:val="tx1"/>
            </w14:solidFill>
          </w14:textFill>
        </w:rPr>
      </w:pPr>
    </w:p>
    <w:p w14:paraId="76194B0D">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3612B2E">
      <w:pPr>
        <w:pStyle w:val="26"/>
        <w:rPr>
          <w:rFonts w:hint="eastAsia" w:ascii="仿宋" w:hAnsi="仿宋" w:eastAsia="仿宋"/>
          <w:color w:val="000000" w:themeColor="text1"/>
          <w:highlight w:val="none"/>
          <w14:textFill>
            <w14:solidFill>
              <w14:schemeClr w14:val="tx1"/>
            </w14:solidFill>
          </w14:textFill>
        </w:rPr>
      </w:pPr>
    </w:p>
    <w:p w14:paraId="01C26E7D">
      <w:pPr>
        <w:pStyle w:val="39"/>
        <w:ind w:left="5250"/>
        <w:rPr>
          <w:rFonts w:hint="eastAsia" w:ascii="仿宋" w:hAnsi="仿宋" w:eastAsia="仿宋"/>
          <w:color w:val="000000" w:themeColor="text1"/>
          <w:highlight w:val="none"/>
          <w14:textFill>
            <w14:solidFill>
              <w14:schemeClr w14:val="tx1"/>
            </w14:solidFill>
          </w14:textFill>
        </w:rPr>
      </w:pPr>
    </w:p>
    <w:p w14:paraId="1B155EAB">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s="仿宋"/>
          <w:color w:val="000000" w:themeColor="text1"/>
          <w:sz w:val="30"/>
          <w:szCs w:val="30"/>
          <w:highlight w:val="none"/>
          <w14:textFill>
            <w14:solidFill>
              <w14:schemeClr w14:val="tx1"/>
            </w14:solidFill>
          </w14:textFill>
        </w:rPr>
        <w:br w:type="page"/>
      </w:r>
    </w:p>
    <w:p w14:paraId="1DDD94E0">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投标人认为需要提供的资质资格证明文件</w:t>
      </w:r>
    </w:p>
    <w:p w14:paraId="58A51C2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5137038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468E29D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56E78C2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0BF94BE1">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75E0ACA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474DAD62">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0A017387">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4B9BD3C">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149D93AC">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C36DE1C">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FF3D3F4">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p>
    <w:p w14:paraId="2817142E">
      <w:pPr>
        <w:widowControl/>
        <w:jc w:val="center"/>
        <w:rPr>
          <w:rFonts w:hint="eastAsia" w:ascii="仿宋" w:hAnsi="仿宋" w:eastAsia="仿宋" w:cs="仿宋"/>
          <w:color w:val="000000" w:themeColor="text1"/>
          <w:highlight w:val="none"/>
          <w14:textFill>
            <w14:solidFill>
              <w14:schemeClr w14:val="tx1"/>
            </w14:solidFill>
          </w14:textFill>
        </w:rPr>
      </w:pPr>
    </w:p>
    <w:p w14:paraId="186DE8B4">
      <w:pPr>
        <w:pStyle w:val="45"/>
        <w:rPr>
          <w:rFonts w:hint="eastAsia" w:ascii="仿宋" w:hAnsi="仿宋" w:eastAsia="仿宋" w:cs="仿宋"/>
          <w:color w:val="000000" w:themeColor="text1"/>
          <w:highlight w:val="none"/>
          <w14:textFill>
            <w14:solidFill>
              <w14:schemeClr w14:val="tx1"/>
            </w14:solidFill>
          </w14:textFill>
        </w:rPr>
      </w:pPr>
    </w:p>
    <w:p w14:paraId="4B84F983">
      <w:pPr>
        <w:rPr>
          <w:rFonts w:hint="eastAsia" w:ascii="仿宋" w:hAnsi="仿宋" w:eastAsia="仿宋" w:cs="仿宋"/>
          <w:color w:val="000000" w:themeColor="text1"/>
          <w:highlight w:val="none"/>
          <w14:textFill>
            <w14:solidFill>
              <w14:schemeClr w14:val="tx1"/>
            </w14:solidFill>
          </w14:textFill>
        </w:rPr>
      </w:pPr>
    </w:p>
    <w:p w14:paraId="4764F24D">
      <w:pPr>
        <w:widowControl/>
        <w:jc w:val="center"/>
        <w:rPr>
          <w:rFonts w:hint="eastAsia" w:ascii="仿宋" w:hAnsi="仿宋" w:eastAsia="仿宋" w:cs="仿宋"/>
          <w:color w:val="000000" w:themeColor="text1"/>
          <w:highlight w:val="none"/>
          <w14:textFill>
            <w14:solidFill>
              <w14:schemeClr w14:val="tx1"/>
            </w14:solidFill>
          </w14:textFill>
        </w:rPr>
      </w:pPr>
    </w:p>
    <w:p w14:paraId="06B05A67">
      <w:pPr>
        <w:widowControl/>
        <w:jc w:val="center"/>
        <w:rPr>
          <w:rFonts w:hint="eastAsia" w:ascii="仿宋" w:hAnsi="仿宋" w:eastAsia="仿宋" w:cs="仿宋"/>
          <w:color w:val="000000" w:themeColor="text1"/>
          <w:highlight w:val="none"/>
          <w14:textFill>
            <w14:solidFill>
              <w14:schemeClr w14:val="tx1"/>
            </w14:solidFill>
          </w14:textFill>
        </w:rPr>
      </w:pPr>
    </w:p>
    <w:p w14:paraId="3688E082">
      <w:pPr>
        <w:widowControl/>
        <w:jc w:val="center"/>
        <w:rPr>
          <w:rFonts w:hint="eastAsia" w:ascii="仿宋" w:hAnsi="仿宋" w:eastAsia="仿宋" w:cs="仿宋"/>
          <w:color w:val="000000" w:themeColor="text1"/>
          <w:highlight w:val="none"/>
          <w14:textFill>
            <w14:solidFill>
              <w14:schemeClr w14:val="tx1"/>
            </w14:solidFill>
          </w14:textFill>
        </w:rPr>
      </w:pPr>
    </w:p>
    <w:p w14:paraId="3C19B2D1">
      <w:pPr>
        <w:widowControl/>
        <w:jc w:val="center"/>
        <w:rPr>
          <w:rFonts w:hint="eastAsia" w:ascii="仿宋" w:hAnsi="仿宋" w:eastAsia="仿宋" w:cs="仿宋"/>
          <w:color w:val="000000" w:themeColor="text1"/>
          <w:highlight w:val="none"/>
          <w14:textFill>
            <w14:solidFill>
              <w14:schemeClr w14:val="tx1"/>
            </w14:solidFill>
          </w14:textFill>
        </w:rPr>
      </w:pPr>
    </w:p>
    <w:p w14:paraId="40EDE2BA">
      <w:pPr>
        <w:widowControl/>
        <w:jc w:val="center"/>
        <w:rPr>
          <w:rFonts w:hint="eastAsia" w:ascii="仿宋" w:hAnsi="仿宋" w:eastAsia="仿宋" w:cs="仿宋"/>
          <w:color w:val="000000" w:themeColor="text1"/>
          <w:highlight w:val="none"/>
          <w14:textFill>
            <w14:solidFill>
              <w14:schemeClr w14:val="tx1"/>
            </w14:solidFill>
          </w14:textFill>
        </w:rPr>
      </w:pPr>
    </w:p>
    <w:p w14:paraId="011FDB81">
      <w:pPr>
        <w:widowControl/>
        <w:jc w:val="center"/>
        <w:rPr>
          <w:rFonts w:hint="eastAsia" w:ascii="仿宋" w:hAnsi="仿宋" w:eastAsia="仿宋" w:cs="仿宋"/>
          <w:color w:val="000000" w:themeColor="text1"/>
          <w:highlight w:val="none"/>
          <w14:textFill>
            <w14:solidFill>
              <w14:schemeClr w14:val="tx1"/>
            </w14:solidFill>
          </w14:textFill>
        </w:rPr>
      </w:pPr>
    </w:p>
    <w:p w14:paraId="3E34A6DA">
      <w:pPr>
        <w:widowControl/>
        <w:jc w:val="center"/>
        <w:rPr>
          <w:rFonts w:hint="eastAsia" w:ascii="仿宋" w:hAnsi="仿宋" w:eastAsia="仿宋" w:cs="仿宋"/>
          <w:color w:val="000000" w:themeColor="text1"/>
          <w:highlight w:val="none"/>
          <w14:textFill>
            <w14:solidFill>
              <w14:schemeClr w14:val="tx1"/>
            </w14:solidFill>
          </w14:textFill>
        </w:rPr>
      </w:pPr>
    </w:p>
    <w:p w14:paraId="04F1BB83">
      <w:pPr>
        <w:widowControl/>
        <w:jc w:val="center"/>
        <w:rPr>
          <w:rFonts w:hint="eastAsia" w:ascii="仿宋" w:hAnsi="仿宋" w:eastAsia="仿宋" w:cs="仿宋"/>
          <w:color w:val="000000" w:themeColor="text1"/>
          <w:highlight w:val="none"/>
          <w14:textFill>
            <w14:solidFill>
              <w14:schemeClr w14:val="tx1"/>
            </w14:solidFill>
          </w14:textFill>
        </w:rPr>
      </w:pPr>
    </w:p>
    <w:p w14:paraId="48B34603">
      <w:pPr>
        <w:widowControl/>
        <w:jc w:val="center"/>
        <w:rPr>
          <w:rFonts w:hint="eastAsia" w:ascii="仿宋" w:hAnsi="仿宋" w:eastAsia="仿宋" w:cs="仿宋"/>
          <w:color w:val="000000" w:themeColor="text1"/>
          <w:highlight w:val="none"/>
          <w14:textFill>
            <w14:solidFill>
              <w14:schemeClr w14:val="tx1"/>
            </w14:solidFill>
          </w14:textFill>
        </w:rPr>
      </w:pPr>
    </w:p>
    <w:p w14:paraId="2091CE7D">
      <w:pPr>
        <w:widowControl/>
        <w:jc w:val="center"/>
        <w:rPr>
          <w:rFonts w:hint="eastAsia" w:ascii="仿宋" w:hAnsi="仿宋" w:eastAsia="仿宋" w:cs="仿宋"/>
          <w:color w:val="000000" w:themeColor="text1"/>
          <w:highlight w:val="none"/>
          <w14:textFill>
            <w14:solidFill>
              <w14:schemeClr w14:val="tx1"/>
            </w14:solidFill>
          </w14:textFill>
        </w:rPr>
      </w:pPr>
    </w:p>
    <w:p w14:paraId="14AB4C62">
      <w:pPr>
        <w:widowControl/>
        <w:jc w:val="center"/>
        <w:rPr>
          <w:rFonts w:hint="eastAsia" w:ascii="仿宋" w:hAnsi="仿宋" w:eastAsia="仿宋" w:cs="仿宋"/>
          <w:color w:val="000000" w:themeColor="text1"/>
          <w:highlight w:val="none"/>
          <w14:textFill>
            <w14:solidFill>
              <w14:schemeClr w14:val="tx1"/>
            </w14:solidFill>
          </w14:textFill>
        </w:rPr>
      </w:pPr>
    </w:p>
    <w:p w14:paraId="0A9DFD35">
      <w:pPr>
        <w:widowControl/>
        <w:jc w:val="center"/>
        <w:rPr>
          <w:rFonts w:hint="eastAsia" w:ascii="仿宋" w:hAnsi="仿宋" w:eastAsia="仿宋" w:cs="仿宋"/>
          <w:color w:val="000000" w:themeColor="text1"/>
          <w:highlight w:val="none"/>
          <w14:textFill>
            <w14:solidFill>
              <w14:schemeClr w14:val="tx1"/>
            </w14:solidFill>
          </w14:textFill>
        </w:rPr>
      </w:pPr>
    </w:p>
    <w:p w14:paraId="6A07972B">
      <w:pPr>
        <w:widowControl/>
        <w:jc w:val="center"/>
        <w:rPr>
          <w:rFonts w:hint="eastAsia" w:ascii="仿宋" w:hAnsi="仿宋" w:eastAsia="仿宋" w:cs="仿宋"/>
          <w:color w:val="000000" w:themeColor="text1"/>
          <w:highlight w:val="none"/>
          <w14:textFill>
            <w14:solidFill>
              <w14:schemeClr w14:val="tx1"/>
            </w14:solidFill>
          </w14:textFill>
        </w:rPr>
      </w:pPr>
    </w:p>
    <w:p w14:paraId="403F4050">
      <w:pPr>
        <w:widowControl/>
        <w:jc w:val="center"/>
        <w:rPr>
          <w:rFonts w:hint="eastAsia" w:ascii="仿宋" w:hAnsi="仿宋" w:eastAsia="仿宋" w:cs="仿宋"/>
          <w:color w:val="000000" w:themeColor="text1"/>
          <w:highlight w:val="none"/>
          <w14:textFill>
            <w14:solidFill>
              <w14:schemeClr w14:val="tx1"/>
            </w14:solidFill>
          </w14:textFill>
        </w:rPr>
      </w:pPr>
    </w:p>
    <w:p w14:paraId="559301EC">
      <w:pPr>
        <w:widowControl/>
        <w:jc w:val="center"/>
        <w:rPr>
          <w:rFonts w:hint="eastAsia" w:ascii="仿宋" w:hAnsi="仿宋" w:eastAsia="仿宋" w:cs="仿宋"/>
          <w:color w:val="000000" w:themeColor="text1"/>
          <w:highlight w:val="none"/>
          <w14:textFill>
            <w14:solidFill>
              <w14:schemeClr w14:val="tx1"/>
            </w14:solidFill>
          </w14:textFill>
        </w:rPr>
      </w:pPr>
    </w:p>
    <w:p w14:paraId="03BD91CE">
      <w:pPr>
        <w:widowControl/>
        <w:jc w:val="center"/>
        <w:rPr>
          <w:rFonts w:hint="eastAsia" w:ascii="仿宋" w:hAnsi="仿宋" w:eastAsia="仿宋" w:cs="仿宋"/>
          <w:color w:val="000000" w:themeColor="text1"/>
          <w:highlight w:val="none"/>
          <w14:textFill>
            <w14:solidFill>
              <w14:schemeClr w14:val="tx1"/>
            </w14:solidFill>
          </w14:textFill>
        </w:rPr>
      </w:pPr>
    </w:p>
    <w:p w14:paraId="1A8F41DD">
      <w:pPr>
        <w:pStyle w:val="35"/>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投标人基本情况表</w:t>
      </w:r>
      <w:bookmarkEnd w:id="114"/>
    </w:p>
    <w:tbl>
      <w:tblPr>
        <w:tblStyle w:val="6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687"/>
        <w:gridCol w:w="1029"/>
        <w:gridCol w:w="674"/>
        <w:gridCol w:w="1252"/>
        <w:gridCol w:w="23"/>
        <w:gridCol w:w="2100"/>
        <w:gridCol w:w="2180"/>
      </w:tblGrid>
      <w:tr w14:paraId="1C6D3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04DE6D5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p>
        </w:tc>
        <w:tc>
          <w:tcPr>
            <w:tcW w:w="2955" w:type="dxa"/>
            <w:gridSpan w:val="3"/>
            <w:vAlign w:val="center"/>
          </w:tcPr>
          <w:p w14:paraId="641562F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23" w:type="dxa"/>
            <w:gridSpan w:val="2"/>
            <w:vAlign w:val="center"/>
          </w:tcPr>
          <w:p w14:paraId="23829F0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p>
        </w:tc>
        <w:tc>
          <w:tcPr>
            <w:tcW w:w="2180" w:type="dxa"/>
            <w:vAlign w:val="center"/>
          </w:tcPr>
          <w:p w14:paraId="651CC98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6CF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2492BC50">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办公电话/传真</w:t>
            </w:r>
          </w:p>
        </w:tc>
        <w:tc>
          <w:tcPr>
            <w:tcW w:w="2955" w:type="dxa"/>
            <w:gridSpan w:val="3"/>
            <w:vAlign w:val="center"/>
          </w:tcPr>
          <w:p w14:paraId="2C4F065B">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23" w:type="dxa"/>
            <w:gridSpan w:val="2"/>
            <w:vAlign w:val="center"/>
          </w:tcPr>
          <w:p w14:paraId="6EB39AD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p>
        </w:tc>
        <w:tc>
          <w:tcPr>
            <w:tcW w:w="2180" w:type="dxa"/>
            <w:vAlign w:val="center"/>
          </w:tcPr>
          <w:p w14:paraId="7B48E6E6">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0F0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3EFA36C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总经理</w:t>
            </w:r>
          </w:p>
        </w:tc>
        <w:tc>
          <w:tcPr>
            <w:tcW w:w="1703" w:type="dxa"/>
            <w:gridSpan w:val="2"/>
            <w:vAlign w:val="center"/>
          </w:tcPr>
          <w:p w14:paraId="20143561">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3375" w:type="dxa"/>
            <w:gridSpan w:val="3"/>
            <w:vAlign w:val="center"/>
          </w:tcPr>
          <w:p w14:paraId="42508FD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固定办公面积（平米）</w:t>
            </w:r>
          </w:p>
        </w:tc>
        <w:tc>
          <w:tcPr>
            <w:tcW w:w="2180" w:type="dxa"/>
            <w:vAlign w:val="center"/>
          </w:tcPr>
          <w:p w14:paraId="27AB47DB">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6611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restart"/>
            <w:vAlign w:val="center"/>
          </w:tcPr>
          <w:p w14:paraId="53EF793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注册情况</w:t>
            </w:r>
          </w:p>
        </w:tc>
        <w:tc>
          <w:tcPr>
            <w:tcW w:w="2716" w:type="dxa"/>
            <w:gridSpan w:val="2"/>
            <w:vAlign w:val="center"/>
          </w:tcPr>
          <w:p w14:paraId="250B298D">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工商注册号</w:t>
            </w:r>
          </w:p>
        </w:tc>
        <w:tc>
          <w:tcPr>
            <w:tcW w:w="6229" w:type="dxa"/>
            <w:gridSpan w:val="5"/>
            <w:vAlign w:val="center"/>
          </w:tcPr>
          <w:p w14:paraId="3845BA86">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157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47400E3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7F6E2653">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注册资本（万元）</w:t>
            </w:r>
          </w:p>
        </w:tc>
        <w:tc>
          <w:tcPr>
            <w:tcW w:w="6229" w:type="dxa"/>
            <w:gridSpan w:val="5"/>
            <w:vAlign w:val="center"/>
          </w:tcPr>
          <w:p w14:paraId="3FC12FE5">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6425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396C9C2B">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16AFE82D">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w:t>
            </w:r>
          </w:p>
        </w:tc>
        <w:tc>
          <w:tcPr>
            <w:tcW w:w="1949" w:type="dxa"/>
            <w:gridSpan w:val="3"/>
            <w:vAlign w:val="center"/>
          </w:tcPr>
          <w:p w14:paraId="756AD5EB">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1E9D94D4">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单位类型</w:t>
            </w:r>
          </w:p>
        </w:tc>
        <w:tc>
          <w:tcPr>
            <w:tcW w:w="2180" w:type="dxa"/>
            <w:vAlign w:val="center"/>
          </w:tcPr>
          <w:p w14:paraId="1E63579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F82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7CFBCE3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63234376">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p>
        </w:tc>
        <w:tc>
          <w:tcPr>
            <w:tcW w:w="1949" w:type="dxa"/>
            <w:gridSpan w:val="3"/>
            <w:vAlign w:val="center"/>
          </w:tcPr>
          <w:p w14:paraId="5ADFEF4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5BEBD986">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营业期限</w:t>
            </w:r>
          </w:p>
        </w:tc>
        <w:tc>
          <w:tcPr>
            <w:tcW w:w="2180" w:type="dxa"/>
            <w:vAlign w:val="center"/>
          </w:tcPr>
          <w:p w14:paraId="0204DC40">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703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0FEAC13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3C036F1D">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经营范围</w:t>
            </w:r>
          </w:p>
        </w:tc>
        <w:tc>
          <w:tcPr>
            <w:tcW w:w="6229" w:type="dxa"/>
            <w:gridSpan w:val="5"/>
            <w:vAlign w:val="center"/>
          </w:tcPr>
          <w:p w14:paraId="6ACA895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6ACA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3294" w:type="dxa"/>
            <w:gridSpan w:val="3"/>
            <w:vAlign w:val="center"/>
          </w:tcPr>
          <w:p w14:paraId="6A831187">
            <w:pPr>
              <w:spacing w:line="3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投标人关联企业情况（包括但不限于与投标人法定代表人为同一人或者存在控股、管理关系的不同单位）</w:t>
            </w:r>
          </w:p>
        </w:tc>
        <w:tc>
          <w:tcPr>
            <w:tcW w:w="6229" w:type="dxa"/>
            <w:gridSpan w:val="5"/>
            <w:vAlign w:val="center"/>
          </w:tcPr>
          <w:p w14:paraId="4144512B">
            <w:pPr>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1.与我单位法定代表人（负责人）为同一人的其他单位为：</w:t>
            </w:r>
          </w:p>
          <w:p w14:paraId="74EAB263">
            <w:pPr>
              <w:spacing w:line="44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2.与我单位存在直接控股、管理关系的其他单位为：</w:t>
            </w:r>
          </w:p>
        </w:tc>
      </w:tr>
      <w:tr w14:paraId="04FE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9523" w:type="dxa"/>
            <w:gridSpan w:val="8"/>
            <w:vAlign w:val="center"/>
          </w:tcPr>
          <w:p w14:paraId="7610FE73">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投标人情况简介</w:t>
            </w:r>
          </w:p>
        </w:tc>
      </w:tr>
      <w:tr w14:paraId="598D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atLeast"/>
          <w:jc w:val="center"/>
        </w:trPr>
        <w:tc>
          <w:tcPr>
            <w:tcW w:w="9523" w:type="dxa"/>
            <w:gridSpan w:val="8"/>
          </w:tcPr>
          <w:p w14:paraId="335185FC">
            <w:pPr>
              <w:spacing w:line="440" w:lineRule="exact"/>
              <w:rPr>
                <w:rFonts w:hint="eastAsia" w:ascii="仿宋" w:hAnsi="仿宋" w:eastAsia="仿宋" w:cs="仿宋"/>
                <w:color w:val="000000" w:themeColor="text1"/>
                <w:sz w:val="28"/>
                <w:szCs w:val="28"/>
                <w:highlight w:val="none"/>
                <w14:textFill>
                  <w14:solidFill>
                    <w14:schemeClr w14:val="tx1"/>
                  </w14:solidFill>
                </w14:textFill>
              </w:rPr>
            </w:pPr>
          </w:p>
        </w:tc>
      </w:tr>
    </w:tbl>
    <w:p w14:paraId="308FB0B9">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p>
    <w:p w14:paraId="137B6CCC">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01097B72">
      <w:pPr>
        <w:spacing w:line="520" w:lineRule="exact"/>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63D173C4">
      <w:pPr>
        <w:wordWrap w:val="0"/>
        <w:snapToGrid w:val="0"/>
        <w:spacing w:line="360" w:lineRule="auto"/>
        <w:jc w:val="left"/>
        <w:rPr>
          <w:rFonts w:hint="eastAsia"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75531E9C">
      <w:pPr>
        <w:pStyle w:val="35"/>
        <w:spacing w:before="157"/>
        <w:jc w:val="center"/>
        <w:rPr>
          <w:rFonts w:hint="eastAsia" w:ascii="仿宋" w:hAnsi="仿宋" w:eastAsia="仿宋" w:cs="仿宋"/>
          <w:bCs/>
          <w:color w:val="000000" w:themeColor="text1"/>
          <w:kern w:val="2"/>
          <w:sz w:val="44"/>
          <w:szCs w:val="32"/>
          <w:highlight w:val="none"/>
          <w14:textFill>
            <w14:solidFill>
              <w14:schemeClr w14:val="tx1"/>
            </w14:solidFill>
          </w14:textFill>
        </w:rPr>
      </w:pPr>
      <w:bookmarkStart w:id="115" w:name="_Toc523388144"/>
      <w:r>
        <w:rPr>
          <w:rFonts w:hint="eastAsia" w:ascii="仿宋" w:hAnsi="仿宋" w:eastAsia="仿宋" w:cs="仿宋"/>
          <w:bCs/>
          <w:color w:val="000000" w:themeColor="text1"/>
          <w:kern w:val="2"/>
          <w:sz w:val="44"/>
          <w:szCs w:val="32"/>
          <w:highlight w:val="none"/>
          <w14:textFill>
            <w14:solidFill>
              <w14:schemeClr w14:val="tx1"/>
            </w14:solidFill>
          </w14:textFill>
        </w:rPr>
        <w:t>投标人自2023年1月1日至今承揽的类似项目业绩表</w:t>
      </w:r>
    </w:p>
    <w:tbl>
      <w:tblPr>
        <w:tblStyle w:val="6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199"/>
        <w:gridCol w:w="2100"/>
        <w:gridCol w:w="1215"/>
        <w:gridCol w:w="1483"/>
        <w:gridCol w:w="1669"/>
      </w:tblGrid>
      <w:tr w14:paraId="580B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10CA4E5F">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99" w:type="dxa"/>
            <w:vAlign w:val="center"/>
          </w:tcPr>
          <w:p w14:paraId="3C2D4431">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w:t>
            </w:r>
          </w:p>
        </w:tc>
        <w:tc>
          <w:tcPr>
            <w:tcW w:w="2100" w:type="dxa"/>
            <w:vAlign w:val="center"/>
          </w:tcPr>
          <w:p w14:paraId="2F9DCFB0">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1215" w:type="dxa"/>
            <w:vAlign w:val="center"/>
          </w:tcPr>
          <w:p w14:paraId="54355C24">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合同签订日期</w:t>
            </w:r>
          </w:p>
        </w:tc>
        <w:tc>
          <w:tcPr>
            <w:tcW w:w="1483" w:type="dxa"/>
            <w:vAlign w:val="center"/>
          </w:tcPr>
          <w:p w14:paraId="1E1CBCAD">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电话/联系人</w:t>
            </w:r>
          </w:p>
        </w:tc>
        <w:tc>
          <w:tcPr>
            <w:tcW w:w="1669" w:type="dxa"/>
            <w:vAlign w:val="center"/>
          </w:tcPr>
          <w:p w14:paraId="4F7F0C64">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备注</w:t>
            </w:r>
          </w:p>
        </w:tc>
      </w:tr>
      <w:tr w14:paraId="756E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39B6A3F">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3C47C801">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28D0B564">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69CB8DCD">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410BCE75">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7CFC484D">
            <w:pPr>
              <w:rPr>
                <w:rFonts w:hint="eastAsia" w:ascii="仿宋" w:hAnsi="仿宋" w:eastAsia="仿宋" w:cs="仿宋"/>
                <w:color w:val="000000" w:themeColor="text1"/>
                <w:sz w:val="28"/>
                <w:szCs w:val="28"/>
                <w:highlight w:val="none"/>
                <w14:textFill>
                  <w14:solidFill>
                    <w14:schemeClr w14:val="tx1"/>
                  </w14:solidFill>
                </w14:textFill>
              </w:rPr>
            </w:pPr>
          </w:p>
        </w:tc>
      </w:tr>
      <w:tr w14:paraId="1F92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2FB3DCC1">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2228B075">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0E0631E7">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1EB523A4">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26251150">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7715EF85">
            <w:pPr>
              <w:rPr>
                <w:rFonts w:hint="eastAsia" w:ascii="仿宋" w:hAnsi="仿宋" w:eastAsia="仿宋" w:cs="仿宋"/>
                <w:color w:val="000000" w:themeColor="text1"/>
                <w:sz w:val="28"/>
                <w:szCs w:val="28"/>
                <w:highlight w:val="none"/>
                <w14:textFill>
                  <w14:solidFill>
                    <w14:schemeClr w14:val="tx1"/>
                  </w14:solidFill>
                </w14:textFill>
              </w:rPr>
            </w:pPr>
          </w:p>
        </w:tc>
      </w:tr>
      <w:tr w14:paraId="4DF2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5887A622">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66FD4FB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1EE76EB4">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2F8EBFB7">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125D9E88">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2C979316">
            <w:pPr>
              <w:rPr>
                <w:rFonts w:hint="eastAsia" w:ascii="仿宋" w:hAnsi="仿宋" w:eastAsia="仿宋" w:cs="仿宋"/>
                <w:color w:val="000000" w:themeColor="text1"/>
                <w:sz w:val="28"/>
                <w:szCs w:val="28"/>
                <w:highlight w:val="none"/>
                <w14:textFill>
                  <w14:solidFill>
                    <w14:schemeClr w14:val="tx1"/>
                  </w14:solidFill>
                </w14:textFill>
              </w:rPr>
            </w:pPr>
          </w:p>
        </w:tc>
      </w:tr>
      <w:tr w14:paraId="1CC5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69F27D00">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16B2638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54A04B64">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24791B03">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550E1A34">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19102E1C">
            <w:pPr>
              <w:rPr>
                <w:rFonts w:hint="eastAsia" w:ascii="仿宋" w:hAnsi="仿宋" w:eastAsia="仿宋" w:cs="仿宋"/>
                <w:color w:val="000000" w:themeColor="text1"/>
                <w:sz w:val="28"/>
                <w:szCs w:val="28"/>
                <w:highlight w:val="none"/>
                <w14:textFill>
                  <w14:solidFill>
                    <w14:schemeClr w14:val="tx1"/>
                  </w14:solidFill>
                </w14:textFill>
              </w:rPr>
            </w:pPr>
          </w:p>
        </w:tc>
      </w:tr>
      <w:tr w14:paraId="0191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66948295">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6A62848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6082957E">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0CADDEF0">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054E60B4">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2AE07FC1">
            <w:pPr>
              <w:rPr>
                <w:rFonts w:hint="eastAsia" w:ascii="仿宋" w:hAnsi="仿宋" w:eastAsia="仿宋" w:cs="仿宋"/>
                <w:color w:val="000000" w:themeColor="text1"/>
                <w:sz w:val="28"/>
                <w:szCs w:val="28"/>
                <w:highlight w:val="none"/>
                <w14:textFill>
                  <w14:solidFill>
                    <w14:schemeClr w14:val="tx1"/>
                  </w14:solidFill>
                </w14:textFill>
              </w:rPr>
            </w:pPr>
          </w:p>
        </w:tc>
      </w:tr>
      <w:tr w14:paraId="05EC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55A2AA50">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5C6C9874">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4D2173D4">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1765761E">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2A71182B">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4FB8F719">
            <w:pPr>
              <w:rPr>
                <w:rFonts w:hint="eastAsia" w:ascii="仿宋" w:hAnsi="仿宋" w:eastAsia="仿宋" w:cs="仿宋"/>
                <w:color w:val="000000" w:themeColor="text1"/>
                <w:sz w:val="28"/>
                <w:szCs w:val="28"/>
                <w:highlight w:val="none"/>
                <w14:textFill>
                  <w14:solidFill>
                    <w14:schemeClr w14:val="tx1"/>
                  </w14:solidFill>
                </w14:textFill>
              </w:rPr>
            </w:pPr>
          </w:p>
        </w:tc>
      </w:tr>
      <w:tr w14:paraId="7677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554E2290">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3190CB7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1AD9CC27">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3079B1AF">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47A26549">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3C146BC6">
            <w:pPr>
              <w:rPr>
                <w:rFonts w:hint="eastAsia" w:ascii="仿宋" w:hAnsi="仿宋" w:eastAsia="仿宋" w:cs="仿宋"/>
                <w:color w:val="000000" w:themeColor="text1"/>
                <w:sz w:val="28"/>
                <w:szCs w:val="28"/>
                <w:highlight w:val="none"/>
                <w14:textFill>
                  <w14:solidFill>
                    <w14:schemeClr w14:val="tx1"/>
                  </w14:solidFill>
                </w14:textFill>
              </w:rPr>
            </w:pPr>
          </w:p>
        </w:tc>
      </w:tr>
    </w:tbl>
    <w:p w14:paraId="5D6A4AD9">
      <w:pPr>
        <w:spacing w:line="500" w:lineRule="exact"/>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注：投标文件中需提供证明材料。</w:t>
      </w:r>
    </w:p>
    <w:p w14:paraId="51C65A4C">
      <w:pPr>
        <w:spacing w:line="520" w:lineRule="exact"/>
        <w:rPr>
          <w:rFonts w:hint="eastAsia" w:ascii="仿宋" w:hAnsi="仿宋" w:eastAsia="仿宋" w:cs="仿宋"/>
          <w:color w:val="000000" w:themeColor="text1"/>
          <w:sz w:val="24"/>
          <w:highlight w:val="none"/>
          <w14:textFill>
            <w14:solidFill>
              <w14:schemeClr w14:val="tx1"/>
            </w14:solidFill>
          </w14:textFill>
        </w:rPr>
      </w:pPr>
    </w:p>
    <w:p w14:paraId="4182EBED">
      <w:pPr>
        <w:pStyle w:val="26"/>
        <w:rPr>
          <w:rFonts w:hint="eastAsia" w:ascii="仿宋" w:hAnsi="仿宋" w:eastAsia="仿宋"/>
          <w:color w:val="000000" w:themeColor="text1"/>
          <w:highlight w:val="none"/>
          <w14:textFill>
            <w14:solidFill>
              <w14:schemeClr w14:val="tx1"/>
            </w14:solidFill>
          </w14:textFill>
        </w:rPr>
      </w:pPr>
    </w:p>
    <w:p w14:paraId="56A1C687">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174A044F">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0D940752">
      <w:pPr>
        <w:widowControl/>
        <w:jc w:val="left"/>
        <w:rPr>
          <w:rFonts w:hint="eastAsia" w:ascii="仿宋" w:hAnsi="仿宋" w:eastAsia="仿宋" w:cs="仿宋"/>
          <w:bCs/>
          <w:color w:val="000000" w:themeColor="text1"/>
          <w:kern w:val="0"/>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02E9863F">
      <w:pPr>
        <w:pStyle w:val="35"/>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技术文件</w:t>
      </w:r>
    </w:p>
    <w:bookmarkEnd w:id="115"/>
    <w:p w14:paraId="53CFCDDE">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p>
    <w:p w14:paraId="66199338">
      <w:pPr>
        <w:widowControl/>
        <w:jc w:val="lef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按</w:t>
      </w:r>
      <w:r>
        <w:rPr>
          <w:rFonts w:hint="eastAsia" w:ascii="仿宋" w:hAnsi="仿宋" w:eastAsia="仿宋" w:cs="仿宋"/>
          <w:color w:val="000000" w:themeColor="text1"/>
          <w:sz w:val="28"/>
          <w:szCs w:val="21"/>
          <w:highlight w:val="none"/>
          <w14:textFill>
            <w14:solidFill>
              <w14:schemeClr w14:val="tx1"/>
            </w14:solidFill>
          </w14:textFill>
        </w:rPr>
        <w:t>评标细则进行编制。</w:t>
      </w:r>
    </w:p>
    <w:p w14:paraId="7E31A674">
      <w:pPr>
        <w:pStyle w:val="26"/>
        <w:jc w:val="left"/>
        <w:rPr>
          <w:rFonts w:hint="eastAsia" w:ascii="仿宋" w:hAnsi="仿宋" w:eastAsia="仿宋"/>
          <w:color w:val="000000" w:themeColor="text1"/>
          <w:highlight w:val="none"/>
          <w14:textFill>
            <w14:solidFill>
              <w14:schemeClr w14:val="tx1"/>
            </w14:solidFill>
          </w14:textFill>
        </w:rPr>
      </w:pPr>
    </w:p>
    <w:p w14:paraId="51CBAB8C">
      <w:pPr>
        <w:pStyle w:val="39"/>
        <w:ind w:left="5250"/>
        <w:rPr>
          <w:rFonts w:hint="eastAsia" w:ascii="仿宋" w:hAnsi="仿宋" w:eastAsia="仿宋"/>
          <w:color w:val="000000" w:themeColor="text1"/>
          <w:highlight w:val="none"/>
          <w14:textFill>
            <w14:solidFill>
              <w14:schemeClr w14:val="tx1"/>
            </w14:solidFill>
          </w14:textFill>
        </w:rPr>
      </w:pPr>
    </w:p>
    <w:p w14:paraId="0D80F9FF">
      <w:pPr>
        <w:rPr>
          <w:rFonts w:hint="eastAsia" w:ascii="仿宋" w:hAnsi="仿宋" w:eastAsia="仿宋"/>
          <w:color w:val="000000" w:themeColor="text1"/>
          <w:highlight w:val="none"/>
          <w14:textFill>
            <w14:solidFill>
              <w14:schemeClr w14:val="tx1"/>
            </w14:solidFill>
          </w14:textFill>
        </w:rPr>
      </w:pPr>
    </w:p>
    <w:p w14:paraId="280360D6">
      <w:pPr>
        <w:pStyle w:val="26"/>
        <w:rPr>
          <w:rFonts w:hint="eastAsia" w:ascii="仿宋" w:hAnsi="仿宋" w:eastAsia="仿宋"/>
          <w:color w:val="000000" w:themeColor="text1"/>
          <w:highlight w:val="none"/>
          <w14:textFill>
            <w14:solidFill>
              <w14:schemeClr w14:val="tx1"/>
            </w14:solidFill>
          </w14:textFill>
        </w:rPr>
      </w:pPr>
    </w:p>
    <w:p w14:paraId="24A6CA3C">
      <w:pPr>
        <w:pStyle w:val="39"/>
        <w:ind w:left="5250"/>
        <w:rPr>
          <w:rFonts w:hint="eastAsia" w:ascii="仿宋" w:hAnsi="仿宋" w:eastAsia="仿宋"/>
          <w:color w:val="000000" w:themeColor="text1"/>
          <w:highlight w:val="none"/>
          <w14:textFill>
            <w14:solidFill>
              <w14:schemeClr w14:val="tx1"/>
            </w14:solidFill>
          </w14:textFill>
        </w:rPr>
      </w:pPr>
    </w:p>
    <w:p w14:paraId="2DA92721">
      <w:pPr>
        <w:rPr>
          <w:rFonts w:hint="eastAsia" w:ascii="仿宋" w:hAnsi="仿宋" w:eastAsia="仿宋"/>
          <w:color w:val="000000" w:themeColor="text1"/>
          <w:highlight w:val="none"/>
          <w14:textFill>
            <w14:solidFill>
              <w14:schemeClr w14:val="tx1"/>
            </w14:solidFill>
          </w14:textFill>
        </w:rPr>
      </w:pPr>
    </w:p>
    <w:p w14:paraId="4D4EF3D4">
      <w:pPr>
        <w:pStyle w:val="26"/>
        <w:rPr>
          <w:rFonts w:hint="eastAsia" w:ascii="仿宋" w:hAnsi="仿宋" w:eastAsia="仿宋"/>
          <w:color w:val="000000" w:themeColor="text1"/>
          <w:highlight w:val="none"/>
          <w14:textFill>
            <w14:solidFill>
              <w14:schemeClr w14:val="tx1"/>
            </w14:solidFill>
          </w14:textFill>
        </w:rPr>
      </w:pPr>
    </w:p>
    <w:p w14:paraId="68ECF9DC">
      <w:pPr>
        <w:pStyle w:val="39"/>
        <w:ind w:left="5250"/>
        <w:rPr>
          <w:rFonts w:hint="eastAsia" w:ascii="仿宋" w:hAnsi="仿宋" w:eastAsia="仿宋"/>
          <w:color w:val="000000" w:themeColor="text1"/>
          <w:highlight w:val="none"/>
          <w14:textFill>
            <w14:solidFill>
              <w14:schemeClr w14:val="tx1"/>
            </w14:solidFill>
          </w14:textFill>
        </w:rPr>
      </w:pPr>
    </w:p>
    <w:p w14:paraId="663A51B3">
      <w:pPr>
        <w:rPr>
          <w:rFonts w:hint="eastAsia" w:ascii="仿宋" w:hAnsi="仿宋" w:eastAsia="仿宋"/>
          <w:color w:val="000000" w:themeColor="text1"/>
          <w:highlight w:val="none"/>
          <w14:textFill>
            <w14:solidFill>
              <w14:schemeClr w14:val="tx1"/>
            </w14:solidFill>
          </w14:textFill>
        </w:rPr>
      </w:pPr>
    </w:p>
    <w:p w14:paraId="665D25A1">
      <w:pPr>
        <w:pStyle w:val="26"/>
        <w:rPr>
          <w:rFonts w:hint="eastAsia" w:ascii="仿宋" w:hAnsi="仿宋" w:eastAsia="仿宋"/>
          <w:color w:val="000000" w:themeColor="text1"/>
          <w:highlight w:val="none"/>
          <w14:textFill>
            <w14:solidFill>
              <w14:schemeClr w14:val="tx1"/>
            </w14:solidFill>
          </w14:textFill>
        </w:rPr>
      </w:pPr>
    </w:p>
    <w:p w14:paraId="1E797705">
      <w:pPr>
        <w:pStyle w:val="39"/>
        <w:ind w:left="5250"/>
        <w:rPr>
          <w:rFonts w:hint="eastAsia" w:ascii="仿宋" w:hAnsi="仿宋" w:eastAsia="仿宋"/>
          <w:color w:val="000000" w:themeColor="text1"/>
          <w:highlight w:val="none"/>
          <w14:textFill>
            <w14:solidFill>
              <w14:schemeClr w14:val="tx1"/>
            </w14:solidFill>
          </w14:textFill>
        </w:rPr>
      </w:pPr>
    </w:p>
    <w:p w14:paraId="34D7B303">
      <w:pPr>
        <w:rPr>
          <w:rFonts w:hint="eastAsia" w:ascii="仿宋" w:hAnsi="仿宋" w:eastAsia="仿宋"/>
          <w:color w:val="000000" w:themeColor="text1"/>
          <w:highlight w:val="none"/>
          <w14:textFill>
            <w14:solidFill>
              <w14:schemeClr w14:val="tx1"/>
            </w14:solidFill>
          </w14:textFill>
        </w:rPr>
      </w:pPr>
    </w:p>
    <w:p w14:paraId="51FB5CC5">
      <w:pPr>
        <w:pStyle w:val="26"/>
        <w:rPr>
          <w:rFonts w:hint="eastAsia" w:ascii="仿宋" w:hAnsi="仿宋" w:eastAsia="仿宋"/>
          <w:color w:val="000000" w:themeColor="text1"/>
          <w:highlight w:val="none"/>
          <w14:textFill>
            <w14:solidFill>
              <w14:schemeClr w14:val="tx1"/>
            </w14:solidFill>
          </w14:textFill>
        </w:rPr>
      </w:pPr>
    </w:p>
    <w:p w14:paraId="3322D3E0">
      <w:pPr>
        <w:pStyle w:val="39"/>
        <w:ind w:left="5250"/>
        <w:rPr>
          <w:rFonts w:hint="eastAsia" w:ascii="仿宋" w:hAnsi="仿宋" w:eastAsia="仿宋"/>
          <w:color w:val="000000" w:themeColor="text1"/>
          <w:highlight w:val="none"/>
          <w14:textFill>
            <w14:solidFill>
              <w14:schemeClr w14:val="tx1"/>
            </w14:solidFill>
          </w14:textFill>
        </w:rPr>
      </w:pPr>
    </w:p>
    <w:p w14:paraId="5A26F7D7">
      <w:pPr>
        <w:rPr>
          <w:rFonts w:hint="eastAsia" w:ascii="仿宋" w:hAnsi="仿宋" w:eastAsia="仿宋"/>
          <w:color w:val="000000" w:themeColor="text1"/>
          <w:highlight w:val="none"/>
          <w14:textFill>
            <w14:solidFill>
              <w14:schemeClr w14:val="tx1"/>
            </w14:solidFill>
          </w14:textFill>
        </w:rPr>
      </w:pPr>
    </w:p>
    <w:p w14:paraId="23FEC72D">
      <w:pPr>
        <w:pStyle w:val="26"/>
        <w:rPr>
          <w:rFonts w:hint="eastAsia" w:ascii="仿宋" w:hAnsi="仿宋" w:eastAsia="仿宋"/>
          <w:color w:val="000000" w:themeColor="text1"/>
          <w:highlight w:val="none"/>
          <w14:textFill>
            <w14:solidFill>
              <w14:schemeClr w14:val="tx1"/>
            </w14:solidFill>
          </w14:textFill>
        </w:rPr>
      </w:pPr>
    </w:p>
    <w:p w14:paraId="002BDB8C">
      <w:pPr>
        <w:pStyle w:val="39"/>
        <w:ind w:left="5250"/>
        <w:rPr>
          <w:rFonts w:hint="eastAsia" w:ascii="仿宋" w:hAnsi="仿宋" w:eastAsia="仿宋"/>
          <w:color w:val="000000" w:themeColor="text1"/>
          <w:highlight w:val="none"/>
          <w14:textFill>
            <w14:solidFill>
              <w14:schemeClr w14:val="tx1"/>
            </w14:solidFill>
          </w14:textFill>
        </w:rPr>
      </w:pPr>
    </w:p>
    <w:p w14:paraId="2D92474D">
      <w:pPr>
        <w:rPr>
          <w:rFonts w:hint="eastAsia" w:ascii="仿宋" w:hAnsi="仿宋" w:eastAsia="仿宋"/>
          <w:color w:val="000000" w:themeColor="text1"/>
          <w:highlight w:val="none"/>
          <w14:textFill>
            <w14:solidFill>
              <w14:schemeClr w14:val="tx1"/>
            </w14:solidFill>
          </w14:textFill>
        </w:rPr>
      </w:pPr>
    </w:p>
    <w:p w14:paraId="5FC62CB7">
      <w:pPr>
        <w:pStyle w:val="26"/>
        <w:rPr>
          <w:rFonts w:hint="eastAsia" w:ascii="仿宋" w:hAnsi="仿宋" w:eastAsia="仿宋"/>
          <w:color w:val="000000" w:themeColor="text1"/>
          <w:highlight w:val="none"/>
          <w14:textFill>
            <w14:solidFill>
              <w14:schemeClr w14:val="tx1"/>
            </w14:solidFill>
          </w14:textFill>
        </w:rPr>
      </w:pPr>
    </w:p>
    <w:p w14:paraId="50AE453E">
      <w:pPr>
        <w:pStyle w:val="39"/>
        <w:ind w:left="5250"/>
        <w:rPr>
          <w:rFonts w:hint="eastAsia" w:ascii="仿宋" w:hAnsi="仿宋" w:eastAsia="仿宋"/>
          <w:color w:val="000000" w:themeColor="text1"/>
          <w:highlight w:val="none"/>
          <w14:textFill>
            <w14:solidFill>
              <w14:schemeClr w14:val="tx1"/>
            </w14:solidFill>
          </w14:textFill>
        </w:rPr>
      </w:pPr>
    </w:p>
    <w:p w14:paraId="48A3306B">
      <w:pPr>
        <w:rPr>
          <w:rFonts w:hint="eastAsia" w:ascii="仿宋" w:hAnsi="仿宋" w:eastAsia="仿宋"/>
          <w:color w:val="000000" w:themeColor="text1"/>
          <w:highlight w:val="none"/>
          <w14:textFill>
            <w14:solidFill>
              <w14:schemeClr w14:val="tx1"/>
            </w14:solidFill>
          </w14:textFill>
        </w:rPr>
      </w:pPr>
    </w:p>
    <w:p w14:paraId="37854AFE">
      <w:pPr>
        <w:pStyle w:val="26"/>
        <w:rPr>
          <w:rFonts w:hint="eastAsia" w:ascii="仿宋" w:hAnsi="仿宋" w:eastAsia="仿宋"/>
          <w:color w:val="000000" w:themeColor="text1"/>
          <w:highlight w:val="none"/>
          <w14:textFill>
            <w14:solidFill>
              <w14:schemeClr w14:val="tx1"/>
            </w14:solidFill>
          </w14:textFill>
        </w:rPr>
      </w:pPr>
    </w:p>
    <w:p w14:paraId="0F9ACF1D">
      <w:pPr>
        <w:pStyle w:val="39"/>
        <w:ind w:left="5250"/>
        <w:rPr>
          <w:rFonts w:hint="eastAsia" w:ascii="仿宋" w:hAnsi="仿宋" w:eastAsia="仿宋"/>
          <w:color w:val="000000" w:themeColor="text1"/>
          <w:highlight w:val="none"/>
          <w14:textFill>
            <w14:solidFill>
              <w14:schemeClr w14:val="tx1"/>
            </w14:solidFill>
          </w14:textFill>
        </w:rPr>
      </w:pPr>
    </w:p>
    <w:p w14:paraId="41084109">
      <w:pPr>
        <w:rPr>
          <w:rFonts w:hint="eastAsia" w:ascii="仿宋" w:hAnsi="仿宋" w:eastAsia="仿宋"/>
          <w:color w:val="000000" w:themeColor="text1"/>
          <w:highlight w:val="none"/>
          <w14:textFill>
            <w14:solidFill>
              <w14:schemeClr w14:val="tx1"/>
            </w14:solidFill>
          </w14:textFill>
        </w:rPr>
      </w:pPr>
    </w:p>
    <w:p w14:paraId="74B3C444">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bookmarkStart w:id="116" w:name="_Toc130891924"/>
      <w:bookmarkStart w:id="117" w:name="_Toc66864056"/>
      <w:r>
        <w:rPr>
          <w:rFonts w:ascii="仿宋" w:hAnsi="仿宋" w:eastAsia="仿宋" w:cs="仿宋"/>
          <w:color w:val="000000" w:themeColor="text1"/>
          <w:highlight w:val="none"/>
          <w14:textFill>
            <w14:solidFill>
              <w14:schemeClr w14:val="tx1"/>
            </w14:solidFill>
          </w14:textFill>
        </w:rPr>
        <w:br w:type="page"/>
      </w:r>
    </w:p>
    <w:p w14:paraId="2F7D6847">
      <w:pPr>
        <w:pStyle w:val="2"/>
        <w:jc w:val="center"/>
        <w:rPr>
          <w:rFonts w:hint="eastAsia" w:ascii="仿宋" w:hAnsi="仿宋" w:eastAsia="仿宋" w:cs="仿宋"/>
          <w:color w:val="000000" w:themeColor="text1"/>
          <w:highlight w:val="none"/>
          <w14:textFill>
            <w14:solidFill>
              <w14:schemeClr w14:val="tx1"/>
            </w14:solidFill>
          </w14:textFill>
        </w:rPr>
      </w:pPr>
    </w:p>
    <w:p w14:paraId="79164421">
      <w:pPr>
        <w:pStyle w:val="2"/>
        <w:jc w:val="center"/>
        <w:rPr>
          <w:rFonts w:hint="eastAsia" w:ascii="仿宋" w:hAnsi="仿宋" w:eastAsia="仿宋" w:cs="仿宋"/>
          <w:color w:val="000000" w:themeColor="text1"/>
          <w:highlight w:val="none"/>
          <w14:textFill>
            <w14:solidFill>
              <w14:schemeClr w14:val="tx1"/>
            </w14:solidFill>
          </w14:textFill>
        </w:rPr>
      </w:pPr>
    </w:p>
    <w:p w14:paraId="6640AC1C">
      <w:pPr>
        <w:pStyle w:val="2"/>
        <w:jc w:val="center"/>
        <w:rPr>
          <w:rFonts w:hint="eastAsia" w:ascii="仿宋" w:hAnsi="仿宋" w:eastAsia="仿宋" w:cs="仿宋"/>
          <w:color w:val="000000" w:themeColor="text1"/>
          <w:highlight w:val="none"/>
          <w14:textFill>
            <w14:solidFill>
              <w14:schemeClr w14:val="tx1"/>
            </w14:solidFill>
          </w14:textFill>
        </w:rPr>
      </w:pPr>
    </w:p>
    <w:p w14:paraId="5A178D68">
      <w:pPr>
        <w:pStyle w:val="2"/>
        <w:jc w:val="center"/>
        <w:rPr>
          <w:rFonts w:hint="eastAsia" w:ascii="仿宋" w:hAnsi="仿宋" w:eastAsia="仿宋" w:cs="仿宋"/>
          <w:color w:val="000000" w:themeColor="text1"/>
          <w:highlight w:val="none"/>
          <w14:textFill>
            <w14:solidFill>
              <w14:schemeClr w14:val="tx1"/>
            </w14:solidFill>
          </w14:textFill>
        </w:rPr>
      </w:pPr>
    </w:p>
    <w:p w14:paraId="5498A373">
      <w:pPr>
        <w:pStyle w:val="2"/>
        <w:jc w:val="center"/>
        <w:rPr>
          <w:rFonts w:hint="eastAsia" w:ascii="仿宋" w:hAnsi="仿宋" w:eastAsia="仿宋" w:cs="仿宋"/>
          <w:color w:val="000000" w:themeColor="text1"/>
          <w:highlight w:val="none"/>
          <w14:textFill>
            <w14:solidFill>
              <w14:schemeClr w14:val="tx1"/>
            </w14:solidFill>
          </w14:textFill>
        </w:rPr>
      </w:pPr>
    </w:p>
    <w:p w14:paraId="7EC3565B">
      <w:pPr>
        <w:pStyle w:val="2"/>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第六章  合同（范本）</w:t>
      </w:r>
      <w:bookmarkEnd w:id="116"/>
      <w:bookmarkEnd w:id="117"/>
    </w:p>
    <w:p w14:paraId="26D4CA43">
      <w:pPr>
        <w:rPr>
          <w:rFonts w:hint="eastAsia" w:ascii="仿宋" w:hAnsi="仿宋" w:eastAsia="仿宋"/>
          <w:color w:val="000000" w:themeColor="text1"/>
          <w:highlight w:val="none"/>
          <w14:textFill>
            <w14:solidFill>
              <w14:schemeClr w14:val="tx1"/>
            </w14:solidFill>
          </w14:textFill>
        </w:rPr>
      </w:pPr>
    </w:p>
    <w:p w14:paraId="4C6020B7">
      <w:pPr>
        <w:rPr>
          <w:rFonts w:hint="eastAsia" w:ascii="仿宋" w:hAnsi="仿宋" w:eastAsia="仿宋"/>
          <w:color w:val="000000" w:themeColor="text1"/>
          <w:highlight w:val="none"/>
          <w14:textFill>
            <w14:solidFill>
              <w14:schemeClr w14:val="tx1"/>
            </w14:solidFill>
          </w14:textFill>
        </w:rPr>
      </w:pPr>
    </w:p>
    <w:p w14:paraId="1ED3E50C">
      <w:pPr>
        <w:rPr>
          <w:rFonts w:hint="eastAsia" w:ascii="仿宋" w:hAnsi="仿宋" w:eastAsia="仿宋"/>
          <w:color w:val="000000" w:themeColor="text1"/>
          <w:highlight w:val="none"/>
          <w14:textFill>
            <w14:solidFill>
              <w14:schemeClr w14:val="tx1"/>
            </w14:solidFill>
          </w14:textFill>
        </w:rPr>
      </w:pPr>
    </w:p>
    <w:p w14:paraId="4206CBA9">
      <w:pPr>
        <w:rPr>
          <w:rFonts w:hint="eastAsia" w:ascii="仿宋" w:hAnsi="仿宋" w:eastAsia="仿宋"/>
          <w:color w:val="000000" w:themeColor="text1"/>
          <w:highlight w:val="none"/>
          <w14:textFill>
            <w14:solidFill>
              <w14:schemeClr w14:val="tx1"/>
            </w14:solidFill>
          </w14:textFill>
        </w:rPr>
      </w:pPr>
    </w:p>
    <w:p w14:paraId="19BFE51E">
      <w:pPr>
        <w:rPr>
          <w:rFonts w:hint="eastAsia" w:ascii="仿宋" w:hAnsi="仿宋" w:eastAsia="仿宋"/>
          <w:color w:val="000000" w:themeColor="text1"/>
          <w:highlight w:val="none"/>
          <w14:textFill>
            <w14:solidFill>
              <w14:schemeClr w14:val="tx1"/>
            </w14:solidFill>
          </w14:textFill>
        </w:rPr>
      </w:pPr>
    </w:p>
    <w:p w14:paraId="71C577C1">
      <w:pPr>
        <w:rPr>
          <w:rFonts w:hint="eastAsia" w:ascii="仿宋" w:hAnsi="仿宋" w:eastAsia="仿宋"/>
          <w:color w:val="000000" w:themeColor="text1"/>
          <w:highlight w:val="none"/>
          <w14:textFill>
            <w14:solidFill>
              <w14:schemeClr w14:val="tx1"/>
            </w14:solidFill>
          </w14:textFill>
        </w:rPr>
      </w:pPr>
    </w:p>
    <w:p w14:paraId="3F90085F">
      <w:pPr>
        <w:rPr>
          <w:rFonts w:hint="eastAsia" w:ascii="仿宋" w:hAnsi="仿宋" w:eastAsia="仿宋"/>
          <w:color w:val="000000" w:themeColor="text1"/>
          <w:highlight w:val="none"/>
          <w14:textFill>
            <w14:solidFill>
              <w14:schemeClr w14:val="tx1"/>
            </w14:solidFill>
          </w14:textFill>
        </w:rPr>
      </w:pPr>
    </w:p>
    <w:p w14:paraId="139DF5A9">
      <w:pPr>
        <w:rPr>
          <w:rFonts w:hint="eastAsia" w:ascii="仿宋" w:hAnsi="仿宋" w:eastAsia="仿宋"/>
          <w:color w:val="000000" w:themeColor="text1"/>
          <w:highlight w:val="none"/>
          <w14:textFill>
            <w14:solidFill>
              <w14:schemeClr w14:val="tx1"/>
            </w14:solidFill>
          </w14:textFill>
        </w:rPr>
      </w:pPr>
    </w:p>
    <w:p w14:paraId="2DE6235F">
      <w:pPr>
        <w:rPr>
          <w:rFonts w:hint="eastAsia" w:ascii="仿宋" w:hAnsi="仿宋" w:eastAsia="仿宋"/>
          <w:color w:val="000000" w:themeColor="text1"/>
          <w:highlight w:val="none"/>
          <w14:textFill>
            <w14:solidFill>
              <w14:schemeClr w14:val="tx1"/>
            </w14:solidFill>
          </w14:textFill>
        </w:rPr>
      </w:pPr>
    </w:p>
    <w:p w14:paraId="70E7B838">
      <w:pPr>
        <w:rPr>
          <w:rFonts w:hint="eastAsia" w:ascii="仿宋" w:hAnsi="仿宋" w:eastAsia="仿宋"/>
          <w:color w:val="000000" w:themeColor="text1"/>
          <w:highlight w:val="none"/>
          <w14:textFill>
            <w14:solidFill>
              <w14:schemeClr w14:val="tx1"/>
            </w14:solidFill>
          </w14:textFill>
        </w:rPr>
      </w:pPr>
    </w:p>
    <w:p w14:paraId="04932BD7">
      <w:pPr>
        <w:rPr>
          <w:rFonts w:hint="eastAsia" w:ascii="仿宋" w:hAnsi="仿宋" w:eastAsia="仿宋"/>
          <w:color w:val="000000" w:themeColor="text1"/>
          <w:highlight w:val="none"/>
          <w14:textFill>
            <w14:solidFill>
              <w14:schemeClr w14:val="tx1"/>
            </w14:solidFill>
          </w14:textFill>
        </w:rPr>
      </w:pPr>
    </w:p>
    <w:p w14:paraId="1D059560">
      <w:pPr>
        <w:rPr>
          <w:rFonts w:hint="eastAsia" w:ascii="仿宋" w:hAnsi="仿宋" w:eastAsia="仿宋"/>
          <w:color w:val="000000" w:themeColor="text1"/>
          <w:highlight w:val="none"/>
          <w14:textFill>
            <w14:solidFill>
              <w14:schemeClr w14:val="tx1"/>
            </w14:solidFill>
          </w14:textFill>
        </w:rPr>
      </w:pPr>
    </w:p>
    <w:p w14:paraId="7A40352D">
      <w:pPr>
        <w:rPr>
          <w:rFonts w:hint="eastAsia" w:ascii="仿宋" w:hAnsi="仿宋" w:eastAsia="仿宋"/>
          <w:color w:val="000000" w:themeColor="text1"/>
          <w:highlight w:val="none"/>
          <w14:textFill>
            <w14:solidFill>
              <w14:schemeClr w14:val="tx1"/>
            </w14:solidFill>
          </w14:textFill>
        </w:rPr>
      </w:pPr>
    </w:p>
    <w:p w14:paraId="0C44ED1F">
      <w:pPr>
        <w:rPr>
          <w:rFonts w:hint="eastAsia" w:ascii="仿宋" w:hAnsi="仿宋" w:eastAsia="仿宋"/>
          <w:color w:val="000000" w:themeColor="text1"/>
          <w:highlight w:val="none"/>
          <w14:textFill>
            <w14:solidFill>
              <w14:schemeClr w14:val="tx1"/>
            </w14:solidFill>
          </w14:textFill>
        </w:rPr>
      </w:pPr>
    </w:p>
    <w:p w14:paraId="4B4975C9">
      <w:pPr>
        <w:rPr>
          <w:rFonts w:hint="eastAsia" w:ascii="仿宋" w:hAnsi="仿宋" w:eastAsia="仿宋"/>
          <w:color w:val="000000" w:themeColor="text1"/>
          <w:highlight w:val="none"/>
          <w14:textFill>
            <w14:solidFill>
              <w14:schemeClr w14:val="tx1"/>
            </w14:solidFill>
          </w14:textFill>
        </w:rPr>
      </w:pPr>
    </w:p>
    <w:p w14:paraId="5C386A59">
      <w:pPr>
        <w:rPr>
          <w:rFonts w:hint="eastAsia" w:ascii="仿宋" w:hAnsi="仿宋" w:eastAsia="仿宋"/>
          <w:color w:val="000000" w:themeColor="text1"/>
          <w:highlight w:val="none"/>
          <w14:textFill>
            <w14:solidFill>
              <w14:schemeClr w14:val="tx1"/>
            </w14:solidFill>
          </w14:textFill>
        </w:rPr>
      </w:pPr>
    </w:p>
    <w:p w14:paraId="7B54B95C">
      <w:pPr>
        <w:rPr>
          <w:rFonts w:hint="eastAsia" w:ascii="仿宋" w:hAnsi="仿宋" w:eastAsia="仿宋"/>
          <w:color w:val="000000" w:themeColor="text1"/>
          <w:highlight w:val="none"/>
          <w14:textFill>
            <w14:solidFill>
              <w14:schemeClr w14:val="tx1"/>
            </w14:solidFill>
          </w14:textFill>
        </w:rPr>
      </w:pPr>
    </w:p>
    <w:p w14:paraId="7C58073D">
      <w:pPr>
        <w:rPr>
          <w:rFonts w:hint="eastAsia" w:ascii="仿宋" w:hAnsi="仿宋" w:eastAsia="仿宋"/>
          <w:color w:val="000000" w:themeColor="text1"/>
          <w:highlight w:val="none"/>
          <w14:textFill>
            <w14:solidFill>
              <w14:schemeClr w14:val="tx1"/>
            </w14:solidFill>
          </w14:textFill>
        </w:rPr>
      </w:pPr>
    </w:p>
    <w:p w14:paraId="581AA313">
      <w:pPr>
        <w:rPr>
          <w:rFonts w:hint="eastAsia" w:ascii="仿宋" w:hAnsi="仿宋" w:eastAsia="仿宋"/>
          <w:color w:val="000000" w:themeColor="text1"/>
          <w:highlight w:val="none"/>
          <w14:textFill>
            <w14:solidFill>
              <w14:schemeClr w14:val="tx1"/>
            </w14:solidFill>
          </w14:textFill>
        </w:rPr>
      </w:pPr>
    </w:p>
    <w:p w14:paraId="10EEE9BF">
      <w:pPr>
        <w:rPr>
          <w:rFonts w:hint="eastAsia" w:ascii="仿宋" w:hAnsi="仿宋" w:eastAsia="仿宋"/>
          <w:color w:val="000000" w:themeColor="text1"/>
          <w:highlight w:val="none"/>
          <w14:textFill>
            <w14:solidFill>
              <w14:schemeClr w14:val="tx1"/>
            </w14:solidFill>
          </w14:textFill>
        </w:rPr>
      </w:pPr>
    </w:p>
    <w:p w14:paraId="3889EFB2">
      <w:pPr>
        <w:rPr>
          <w:rFonts w:hint="eastAsia" w:ascii="仿宋" w:hAnsi="仿宋" w:eastAsia="仿宋"/>
          <w:color w:val="000000" w:themeColor="text1"/>
          <w:highlight w:val="none"/>
          <w14:textFill>
            <w14:solidFill>
              <w14:schemeClr w14:val="tx1"/>
            </w14:solidFill>
          </w14:textFill>
        </w:rPr>
      </w:pPr>
    </w:p>
    <w:p w14:paraId="1EBD590E">
      <w:pPr>
        <w:rPr>
          <w:rFonts w:hint="eastAsia" w:ascii="仿宋" w:hAnsi="仿宋" w:eastAsia="仿宋"/>
          <w:color w:val="000000" w:themeColor="text1"/>
          <w:highlight w:val="none"/>
          <w14:textFill>
            <w14:solidFill>
              <w14:schemeClr w14:val="tx1"/>
            </w14:solidFill>
          </w14:textFill>
        </w:rPr>
      </w:pPr>
    </w:p>
    <w:p w14:paraId="610E3C4F">
      <w:pPr>
        <w:rPr>
          <w:rFonts w:hint="eastAsia" w:ascii="仿宋" w:hAnsi="仿宋" w:eastAsia="仿宋"/>
          <w:color w:val="000000" w:themeColor="text1"/>
          <w:highlight w:val="none"/>
          <w14:textFill>
            <w14:solidFill>
              <w14:schemeClr w14:val="tx1"/>
            </w14:solidFill>
          </w14:textFill>
        </w:rPr>
      </w:pPr>
    </w:p>
    <w:p w14:paraId="7A2C94D0">
      <w:pPr>
        <w:spacing w:line="460" w:lineRule="exact"/>
        <w:jc w:val="right"/>
        <w:rPr>
          <w:rFonts w:hint="eastAsia" w:ascii="仿宋" w:hAnsi="仿宋" w:eastAsia="仿宋" w:cs="Times New Roman"/>
          <w:color w:val="000000" w:themeColor="text1"/>
          <w:sz w:val="24"/>
          <w:highlight w:val="none"/>
          <w14:textFill>
            <w14:solidFill>
              <w14:schemeClr w14:val="tx1"/>
            </w14:solidFill>
          </w14:textFill>
        </w:rPr>
      </w:pPr>
    </w:p>
    <w:p w14:paraId="1B55E1E8">
      <w:pPr>
        <w:jc w:val="right"/>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编号：CTWC-2026-00-00</w:t>
      </w:r>
    </w:p>
    <w:p w14:paraId="48C83BF3">
      <w:pPr>
        <w:jc w:val="center"/>
        <w:rPr>
          <w:rFonts w:hint="eastAsia" w:ascii="仿宋" w:hAnsi="仿宋" w:eastAsia="仿宋" w:cs="宋体"/>
          <w:b/>
          <w:color w:val="000000" w:themeColor="text1"/>
          <w:sz w:val="44"/>
          <w:szCs w:val="44"/>
          <w:highlight w:val="none"/>
          <w14:textFill>
            <w14:solidFill>
              <w14:schemeClr w14:val="tx1"/>
            </w14:solidFill>
          </w14:textFill>
        </w:rPr>
      </w:pPr>
    </w:p>
    <w:p w14:paraId="44B0BBBC">
      <w:pPr>
        <w:jc w:val="center"/>
        <w:rPr>
          <w:rFonts w:hint="eastAsia" w:ascii="仿宋" w:hAnsi="仿宋" w:eastAsia="仿宋" w:cs="宋体"/>
          <w:b/>
          <w:color w:val="000000" w:themeColor="text1"/>
          <w:sz w:val="44"/>
          <w:szCs w:val="44"/>
          <w:highlight w:val="none"/>
          <w14:textFill>
            <w14:solidFill>
              <w14:schemeClr w14:val="tx1"/>
            </w14:solidFill>
          </w14:textFill>
        </w:rPr>
      </w:pPr>
    </w:p>
    <w:p w14:paraId="4B1EE8B3">
      <w:pPr>
        <w:jc w:val="center"/>
        <w:rPr>
          <w:rFonts w:hint="eastAsia" w:ascii="仿宋" w:hAnsi="仿宋" w:eastAsia="仿宋" w:cs="宋体"/>
          <w:b/>
          <w:bCs/>
          <w:color w:val="000000" w:themeColor="text1"/>
          <w:kern w:val="44"/>
          <w:sz w:val="44"/>
          <w:szCs w:val="44"/>
          <w:highlight w:val="none"/>
          <w14:textFill>
            <w14:solidFill>
              <w14:schemeClr w14:val="tx1"/>
            </w14:solidFill>
          </w14:textFill>
        </w:rPr>
      </w:pPr>
      <w:r>
        <w:rPr>
          <w:rFonts w:hint="eastAsia" w:ascii="仿宋" w:hAnsi="仿宋" w:eastAsia="仿宋" w:cs="宋体"/>
          <w:b/>
          <w:bCs/>
          <w:color w:val="000000" w:themeColor="text1"/>
          <w:kern w:val="44"/>
          <w:sz w:val="44"/>
          <w:szCs w:val="44"/>
          <w:highlight w:val="none"/>
          <w14:textFill>
            <w14:solidFill>
              <w14:schemeClr w14:val="tx1"/>
            </w14:solidFill>
          </w14:textFill>
        </w:rPr>
        <w:t>2026-2027年度车辆设备维修采购合同</w:t>
      </w:r>
    </w:p>
    <w:p w14:paraId="7BD1E6DA">
      <w:pPr>
        <w:pStyle w:val="60"/>
        <w:rPr>
          <w:rFonts w:hint="eastAsia" w:ascii="仿宋" w:hAnsi="仿宋" w:eastAsia="仿宋" w:cs="宋体"/>
          <w:b/>
          <w:bCs/>
          <w:color w:val="000000" w:themeColor="text1"/>
          <w:kern w:val="44"/>
          <w:sz w:val="44"/>
          <w:szCs w:val="44"/>
          <w:highlight w:val="none"/>
          <w:lang w:eastAsia="zh-CN"/>
          <w14:textFill>
            <w14:solidFill>
              <w14:schemeClr w14:val="tx1"/>
            </w14:solidFill>
          </w14:textFill>
        </w:rPr>
      </w:pPr>
    </w:p>
    <w:p w14:paraId="3E923281">
      <w:pPr>
        <w:pStyle w:val="60"/>
        <w:rPr>
          <w:rFonts w:hint="eastAsia" w:ascii="仿宋" w:hAnsi="仿宋" w:eastAsia="仿宋" w:cs="宋体"/>
          <w:b/>
          <w:bCs/>
          <w:color w:val="000000" w:themeColor="text1"/>
          <w:kern w:val="44"/>
          <w:sz w:val="44"/>
          <w:szCs w:val="44"/>
          <w:highlight w:val="none"/>
          <w:lang w:eastAsia="zh-CN"/>
          <w14:textFill>
            <w14:solidFill>
              <w14:schemeClr w14:val="tx1"/>
            </w14:solidFill>
          </w14:textFill>
        </w:rPr>
      </w:pPr>
    </w:p>
    <w:p w14:paraId="09A85BB4">
      <w:pPr>
        <w:pStyle w:val="60"/>
        <w:rPr>
          <w:rFonts w:hint="eastAsia" w:ascii="仿宋" w:hAnsi="仿宋" w:eastAsia="仿宋" w:cs="宋体"/>
          <w:b/>
          <w:bCs/>
          <w:color w:val="000000" w:themeColor="text1"/>
          <w:kern w:val="44"/>
          <w:sz w:val="44"/>
          <w:szCs w:val="44"/>
          <w:highlight w:val="none"/>
          <w:lang w:eastAsia="zh-CN"/>
          <w14:textFill>
            <w14:solidFill>
              <w14:schemeClr w14:val="tx1"/>
            </w14:solidFill>
          </w14:textFill>
        </w:rPr>
      </w:pPr>
    </w:p>
    <w:p w14:paraId="1AD2BDE4">
      <w:pPr>
        <w:pStyle w:val="60"/>
        <w:rPr>
          <w:rFonts w:hint="eastAsia" w:ascii="仿宋" w:hAnsi="仿宋" w:eastAsia="仿宋" w:cs="宋体"/>
          <w:b/>
          <w:bCs/>
          <w:color w:val="000000" w:themeColor="text1"/>
          <w:kern w:val="44"/>
          <w:sz w:val="44"/>
          <w:szCs w:val="44"/>
          <w:highlight w:val="none"/>
          <w:lang w:eastAsia="zh-CN"/>
          <w14:textFill>
            <w14:solidFill>
              <w14:schemeClr w14:val="tx1"/>
            </w14:solidFill>
          </w14:textFill>
        </w:rPr>
      </w:pPr>
    </w:p>
    <w:p w14:paraId="21CBA1D5">
      <w:pPr>
        <w:pStyle w:val="60"/>
        <w:rPr>
          <w:rFonts w:hint="eastAsia" w:ascii="仿宋" w:hAnsi="仿宋" w:eastAsia="仿宋" w:cs="宋体"/>
          <w:b/>
          <w:bCs/>
          <w:color w:val="000000" w:themeColor="text1"/>
          <w:kern w:val="44"/>
          <w:sz w:val="44"/>
          <w:szCs w:val="44"/>
          <w:highlight w:val="none"/>
          <w:lang w:eastAsia="zh-CN"/>
          <w14:textFill>
            <w14:solidFill>
              <w14:schemeClr w14:val="tx1"/>
            </w14:solidFill>
          </w14:textFill>
        </w:rPr>
      </w:pPr>
    </w:p>
    <w:p w14:paraId="1C0C1F3B">
      <w:pPr>
        <w:rPr>
          <w:rFonts w:hint="eastAsia" w:ascii="仿宋" w:hAnsi="仿宋" w:eastAsia="仿宋" w:cs="宋体"/>
          <w:b/>
          <w:bCs/>
          <w:color w:val="000000" w:themeColor="text1"/>
          <w:kern w:val="44"/>
          <w:sz w:val="44"/>
          <w:szCs w:val="44"/>
          <w:highlight w:val="none"/>
          <w14:textFill>
            <w14:solidFill>
              <w14:schemeClr w14:val="tx1"/>
            </w14:solidFill>
          </w14:textFill>
        </w:rPr>
      </w:pPr>
    </w:p>
    <w:p w14:paraId="1816CC6A">
      <w:pPr>
        <w:pStyle w:val="18"/>
        <w:ind w:firstLine="883"/>
        <w:rPr>
          <w:rFonts w:hint="eastAsia" w:ascii="仿宋" w:hAnsi="仿宋" w:eastAsia="仿宋" w:cs="宋体"/>
          <w:b/>
          <w:bCs/>
          <w:color w:val="000000" w:themeColor="text1"/>
          <w:kern w:val="44"/>
          <w:sz w:val="44"/>
          <w:szCs w:val="44"/>
          <w:highlight w:val="none"/>
          <w14:textFill>
            <w14:solidFill>
              <w14:schemeClr w14:val="tx1"/>
            </w14:solidFill>
          </w14:textFill>
        </w:rPr>
      </w:pPr>
    </w:p>
    <w:p w14:paraId="3DACB7E7">
      <w:pPr>
        <w:rPr>
          <w:rFonts w:hint="eastAsia" w:ascii="仿宋" w:hAnsi="仿宋" w:eastAsia="仿宋" w:cs="宋体"/>
          <w:b/>
          <w:bCs/>
          <w:color w:val="000000" w:themeColor="text1"/>
          <w:kern w:val="44"/>
          <w:sz w:val="44"/>
          <w:szCs w:val="44"/>
          <w:highlight w:val="none"/>
          <w14:textFill>
            <w14:solidFill>
              <w14:schemeClr w14:val="tx1"/>
            </w14:solidFill>
          </w14:textFill>
        </w:rPr>
      </w:pPr>
    </w:p>
    <w:p w14:paraId="0CAE85F8">
      <w:pPr>
        <w:rPr>
          <w:rFonts w:hint="eastAsia" w:ascii="仿宋" w:hAnsi="仿宋" w:eastAsia="仿宋" w:cs="宋体"/>
          <w:b/>
          <w:bCs/>
          <w:color w:val="000000" w:themeColor="text1"/>
          <w:kern w:val="44"/>
          <w:sz w:val="44"/>
          <w:szCs w:val="44"/>
          <w:highlight w:val="none"/>
          <w14:textFill>
            <w14:solidFill>
              <w14:schemeClr w14:val="tx1"/>
            </w14:solidFill>
          </w14:textFill>
        </w:rPr>
      </w:pPr>
    </w:p>
    <w:p w14:paraId="18A191D2">
      <w:pPr>
        <w:rPr>
          <w:rFonts w:hint="eastAsia" w:ascii="仿宋" w:hAnsi="仿宋" w:eastAsia="仿宋" w:cs="宋体"/>
          <w:b/>
          <w:bCs/>
          <w:color w:val="000000" w:themeColor="text1"/>
          <w:kern w:val="44"/>
          <w:sz w:val="44"/>
          <w:szCs w:val="44"/>
          <w:highlight w:val="none"/>
          <w14:textFill>
            <w14:solidFill>
              <w14:schemeClr w14:val="tx1"/>
            </w14:solidFill>
          </w14:textFill>
        </w:rPr>
      </w:pPr>
    </w:p>
    <w:p w14:paraId="5984E616">
      <w:pPr>
        <w:rPr>
          <w:rFonts w:hint="eastAsia" w:ascii="仿宋" w:hAnsi="仿宋" w:eastAsia="仿宋" w:cs="宋体"/>
          <w:b/>
          <w:bCs/>
          <w:color w:val="000000" w:themeColor="text1"/>
          <w:kern w:val="44"/>
          <w:sz w:val="28"/>
          <w:szCs w:val="28"/>
          <w:highlight w:val="none"/>
          <w14:textFill>
            <w14:solidFill>
              <w14:schemeClr w14:val="tx1"/>
            </w14:solidFill>
          </w14:textFill>
        </w:rPr>
      </w:pPr>
    </w:p>
    <w:p w14:paraId="2617F801">
      <w:pPr>
        <w:ind w:firstLine="1120" w:firstLineChars="400"/>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甲方：威海威畅市政工程有限公司</w:t>
      </w:r>
    </w:p>
    <w:p w14:paraId="0092051A">
      <w:pPr>
        <w:ind w:firstLine="1120" w:firstLineChars="400"/>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 xml:space="preserve">乙方：    </w:t>
      </w:r>
    </w:p>
    <w:p w14:paraId="7CDA558A">
      <w:pPr>
        <w:ind w:firstLine="1120" w:firstLineChars="400"/>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日期：2026年  月  日</w:t>
      </w:r>
    </w:p>
    <w:p w14:paraId="5F107795">
      <w:pPr>
        <w:jc w:val="center"/>
        <w:rPr>
          <w:rFonts w:hint="eastAsia" w:ascii="仿宋" w:hAnsi="仿宋" w:eastAsia="仿宋" w:cs="宋体"/>
          <w:b/>
          <w:bCs/>
          <w:color w:val="000000" w:themeColor="text1"/>
          <w:kern w:val="44"/>
          <w:sz w:val="44"/>
          <w:szCs w:val="44"/>
          <w:highlight w:val="none"/>
          <w14:textFill>
            <w14:solidFill>
              <w14:schemeClr w14:val="tx1"/>
            </w14:solidFill>
          </w14:textFill>
        </w:rPr>
      </w:pPr>
      <w:r>
        <w:rPr>
          <w:rFonts w:hint="eastAsia" w:ascii="仿宋" w:hAnsi="仿宋" w:eastAsia="仿宋" w:cs="宋体"/>
          <w:b/>
          <w:bCs/>
          <w:color w:val="000000" w:themeColor="text1"/>
          <w:kern w:val="44"/>
          <w:sz w:val="28"/>
          <w:szCs w:val="28"/>
          <w:highlight w:val="none"/>
          <w14:textFill>
            <w14:solidFill>
              <w14:schemeClr w14:val="tx1"/>
            </w14:solidFill>
          </w14:textFill>
        </w:rPr>
        <w:br w:type="page"/>
      </w:r>
      <w:r>
        <w:rPr>
          <w:rFonts w:hint="eastAsia" w:ascii="仿宋" w:hAnsi="仿宋" w:eastAsia="仿宋" w:cs="宋体"/>
          <w:b/>
          <w:bCs/>
          <w:color w:val="000000" w:themeColor="text1"/>
          <w:kern w:val="44"/>
          <w:sz w:val="44"/>
          <w:szCs w:val="44"/>
          <w:highlight w:val="none"/>
          <w14:textFill>
            <w14:solidFill>
              <w14:schemeClr w14:val="tx1"/>
            </w14:solidFill>
          </w14:textFill>
        </w:rPr>
        <w:t>合 同 书</w:t>
      </w:r>
    </w:p>
    <w:p w14:paraId="15C87C74">
      <w:pPr>
        <w:tabs>
          <w:tab w:val="left" w:pos="4860"/>
        </w:tabs>
        <w:topLinePunct/>
        <w:spacing w:line="560" w:lineRule="exact"/>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甲方（送修方）：威海威畅市政工程有限公司</w:t>
      </w:r>
    </w:p>
    <w:p w14:paraId="475B2224">
      <w:pPr>
        <w:tabs>
          <w:tab w:val="left" w:pos="4860"/>
        </w:tabs>
        <w:topLinePunct/>
        <w:spacing w:line="560" w:lineRule="exact"/>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乙方（承修方）：</w:t>
      </w:r>
    </w:p>
    <w:p w14:paraId="0E399B2B">
      <w:pPr>
        <w:tabs>
          <w:tab w:val="left" w:pos="4860"/>
        </w:tabs>
        <w:topLinePunct/>
        <w:spacing w:line="560" w:lineRule="exact"/>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乙方负责人：</w:t>
      </w:r>
    </w:p>
    <w:p w14:paraId="53027D2A">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为规范双方行为并保持彼此良好的合作关系，在自愿、公平、平等的基础上，经甲乙双方协商一致，就车辆定点维修事宜达成如下协议：</w:t>
      </w:r>
    </w:p>
    <w:p w14:paraId="2188851C">
      <w:pPr>
        <w:tabs>
          <w:tab w:val="left" w:pos="4860"/>
        </w:tabs>
        <w:topLinePunct/>
        <w:spacing w:line="560" w:lineRule="exact"/>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一、项目与送修程序</w:t>
      </w:r>
    </w:p>
    <w:p w14:paraId="0D673647">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1、服务项目包括：日常车辆安全例检维修，保养维护、总成大修、零小修及其他相关项目。</w:t>
      </w:r>
    </w:p>
    <w:p w14:paraId="4B99F09F">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2、甲方送修时，应填写《送修单》，注明送修</w:t>
      </w:r>
      <w:r>
        <w:rPr>
          <w:rFonts w:hint="eastAsia" w:ascii="仿宋" w:hAnsi="仿宋" w:eastAsia="仿宋"/>
          <w:color w:val="000000" w:themeColor="text1"/>
          <w:sz w:val="28"/>
          <w:szCs w:val="28"/>
          <w:highlight w:val="none"/>
          <w14:textFill>
            <w14:solidFill>
              <w14:schemeClr w14:val="tx1"/>
            </w14:solidFill>
          </w14:textFill>
        </w:rPr>
        <w:t>车辆车牌、车型及维修项目等，并由维修车辆科室负责人签字确认。乙方不得接收无签字确认《送修单》的送修车辆。</w:t>
      </w:r>
    </w:p>
    <w:p w14:paraId="6BB0F1C1">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根据甲方提供的《送修单》乙方应及时对送修车辆进行细致检查，并根据检查情况列出维修项目、需要更换的零配件、维修时间及维修费用等。如乙方所列的维修项目与甲方所报的维修项目不同时，需征得甲方同意后方可维修作业。</w:t>
      </w:r>
    </w:p>
    <w:p w14:paraId="7E376BD3">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4、在维修过程中，乙方如发现其他故障，需增加维修项目及费用或需延长维修时间的，应及时通知甲方，征得甲方同意后方可继续维修。</w:t>
      </w:r>
    </w:p>
    <w:p w14:paraId="2F308174">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5、乙方凡是发现维修项目、费用等任何事项与甲方签字确认的《送修单》不一致的，均需征得甲方同意后实施，同时应取得与维修项目相一致的经甲方负责人签字确认的《送修单》，否则乙方拒绝维修。</w:t>
      </w:r>
    </w:p>
    <w:p w14:paraId="72E30618">
      <w:pPr>
        <w:tabs>
          <w:tab w:val="left" w:pos="4860"/>
        </w:tabs>
        <w:topLinePunct/>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6、乙方完成维修作业后，应及时通知甲方，甲方对车辆进行验收，如无异议，及时办理车辆移交手续。维修结束后乙方应及时办理维修记录，并送达甲方设备科留存。</w:t>
      </w:r>
    </w:p>
    <w:p w14:paraId="0A6DC773">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7、乙方向甲方移交车辆的同时，将《结算单》一并交予甲方。《结算单》中应列出车辆维修的具体部位和消耗的材料、部件、计价情况、工时费及总金额,同时应由维修人员及负责人签字并加盖乙方印章。《结算单》必须要由甲方指定人员（该人员由甲方书面通知乙方）签字确认，并备案。甲方发现《结算单》与《送修单》不符的，对不符的内容有权拒绝结算。</w:t>
      </w:r>
    </w:p>
    <w:p w14:paraId="30893CA7">
      <w:pPr>
        <w:spacing w:line="560" w:lineRule="exact"/>
        <w:ind w:firstLine="562" w:firstLineChars="200"/>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二、质量保证和服务承诺</w:t>
      </w:r>
    </w:p>
    <w:p w14:paraId="1BE89D26">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1、乙方应为甲方送修的车辆提供优先维修和24小时救援服务。</w:t>
      </w:r>
    </w:p>
    <w:p w14:paraId="45E18369">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2、乙方应为甲方送修的每台车辆建立维修档案。</w:t>
      </w:r>
    </w:p>
    <w:p w14:paraId="777B2D5B">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3、未经甲方事先书面同意，乙方不得将送修车辆转厂维修。</w:t>
      </w:r>
    </w:p>
    <w:p w14:paraId="4B87F092">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4、乙方须保证所用配件是符合国家质量标准的全新原厂配件，不得以次充好或随意更换汽车配件。如因客观原因无法用原厂生产的零配件进行维修时，应事先征求甲方同意，在保证维修质量的前提下，提供适宜的替代产品。</w:t>
      </w:r>
    </w:p>
    <w:p w14:paraId="3924FC43">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5、乙方对送修车辆的维修作业必须符合国家相关标准和规范。</w:t>
      </w:r>
    </w:p>
    <w:p w14:paraId="5AEE6D68">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6、甲方送修车辆在维修期间出现丢失或损毁的，乙方须在一个月内向甲方赔偿所有损失（含给第三方造成的损失）。</w:t>
      </w:r>
    </w:p>
    <w:p w14:paraId="07E80B2C">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7、车辆出厂前，乙方必须进行质量检验，经检验合格并加盖检验合格章后方可出厂</w:t>
      </w:r>
    </w:p>
    <w:p w14:paraId="6C014909">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8、对维修出厂的车辆甲方在提车时进行质量验收，验收时如发现维修质量不合格或与《送修单》项目不符的，乙方须无偿返工。</w:t>
      </w:r>
    </w:p>
    <w:p w14:paraId="085BC500">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9、质量保证期：</w:t>
      </w:r>
    </w:p>
    <w:p w14:paraId="43A145AD">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bookmarkStart w:id="118" w:name="_Hlk229499401"/>
      <w:r>
        <w:rPr>
          <w:rFonts w:hint="eastAsia" w:ascii="仿宋" w:hAnsi="仿宋" w:eastAsia="仿宋"/>
          <w:color w:val="000000" w:themeColor="text1"/>
          <w:sz w:val="28"/>
          <w:szCs w:val="28"/>
          <w:highlight w:val="none"/>
          <w14:textFill>
            <w14:solidFill>
              <w14:schemeClr w14:val="tx1"/>
            </w14:solidFill>
          </w14:textFill>
        </w:rPr>
        <w:t>（1）车辆维修完成后的质量保证期：整车修理或总成修理为车辆行驶20000公里或者六个月；二级维护为车辆行驶5000公里或者三个月；一级维护、小修及专项修理为车辆行驶2000公里或者一个月。质量保证期中行驶里程和日期指标，以先达到者为准。机动车维修质量保证期，从甲方签收结算单之日起计算。</w:t>
      </w:r>
    </w:p>
    <w:bookmarkEnd w:id="118"/>
    <w:p w14:paraId="1CFACBED">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（2）在质量保证期内，发生同样故障或因该维修部位所引起的其他故障，乙方应给予免费维修。</w:t>
      </w:r>
    </w:p>
    <w:p w14:paraId="5C6E00E9">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（3）在质量保证期内，因维修质量造成的机械事故和经济损失，由乙方负责。</w:t>
      </w:r>
    </w:p>
    <w:p w14:paraId="0325E53B">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（4）因检修不细、零部件不合格、维修保养不合格等原因造成安全事故的，由乙方承担所造成的损失。</w:t>
      </w:r>
    </w:p>
    <w:p w14:paraId="5FD7C234">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10、乙方接车时认真检查车内物品，行驶证等，交车时保证无丢失，仔细核对接车人的真实身份并签字确认，保证车辆安全。</w:t>
      </w:r>
    </w:p>
    <w:p w14:paraId="73422074">
      <w:pPr>
        <w:spacing w:line="560" w:lineRule="exact"/>
        <w:ind w:firstLine="562" w:firstLineChars="200"/>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三、维修服务收费</w:t>
      </w:r>
      <w:r>
        <w:rPr>
          <w:rFonts w:hint="eastAsia" w:ascii="仿宋" w:hAnsi="仿宋" w:eastAsia="仿宋"/>
          <w:b/>
          <w:bCs/>
          <w:color w:val="000000" w:themeColor="text1"/>
          <w:sz w:val="28"/>
          <w:szCs w:val="28"/>
          <w:highlight w:val="none"/>
          <w14:textFill>
            <w14:solidFill>
              <w14:schemeClr w14:val="tx1"/>
            </w14:solidFill>
          </w14:textFill>
        </w:rPr>
        <w:t>标准及服务结算</w:t>
      </w:r>
    </w:p>
    <w:p w14:paraId="4AE3F1A2">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 xml:space="preserve">签约合同价约为： </w:t>
      </w:r>
    </w:p>
    <w:p w14:paraId="25B9B87B">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本合同约定维修人员工时费为人民币   元/小时（大写：   元/小时），零配件加价率为     %，甲方有权享有配件优先自行选择使用权。结算前，乙方提供   %税率的增值税专用发票。</w:t>
      </w:r>
    </w:p>
    <w:p w14:paraId="60E71E59">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结算时间为每季度一次，每季度末月20日之前乙方将当期结算明细反馈给甲方，甲方车辆维修负责人将对双方《送修单》、《结算单》等进行审核，若存在缺项或经比对签字、印章或内容明显不一致的，将认定为虚假单据，不予确认及付款。甲方审核无误且车辆没有问题后，在收到发票的60日内将维修保养费用转账支付给乙方。乙方提供的账户信息准确无误，如有变更，应提前10天书面通知甲方。否则，由此引起的延期付款或无法转账，甲方不承担责任。</w:t>
      </w:r>
    </w:p>
    <w:p w14:paraId="1D842A1B">
      <w:pPr>
        <w:spacing w:line="560" w:lineRule="exact"/>
        <w:ind w:firstLine="562" w:firstLineChars="200"/>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四、协议的解除和终止</w:t>
      </w:r>
    </w:p>
    <w:p w14:paraId="72500541">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1、有下列情形之一的，甲方有权单方解除合同，乙方除应返还甲方已付的全部维修服务费外还应赔偿甲方损失：</w:t>
      </w:r>
    </w:p>
    <w:p w14:paraId="02E67857">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（1）甲方对乙方的有效投诉记录累计达到四次的；</w:t>
      </w:r>
    </w:p>
    <w:p w14:paraId="5EA36078">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（2）未经甲方同意，乙方擅自将车辆交由他厂维修的；</w:t>
      </w:r>
    </w:p>
    <w:p w14:paraId="3CB8C4A5">
      <w:pPr>
        <w:spacing w:line="560" w:lineRule="exact"/>
        <w:ind w:firstLine="560" w:firstLineChars="200"/>
        <w:rPr>
          <w:rFonts w:hint="eastAsia" w:ascii="仿宋" w:hAnsi="仿宋" w:eastAsia="仿宋" w:cs="宋体"/>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（3）未经甲方同意，乙方擅自使用非原厂配件或旧配件换取甲方送修车辆零件</w:t>
      </w:r>
      <w:r>
        <w:rPr>
          <w:rFonts w:hint="eastAsia" w:ascii="仿宋" w:hAnsi="仿宋" w:eastAsia="仿宋" w:cs="宋体"/>
          <w:color w:val="000000" w:themeColor="text1"/>
          <w:kern w:val="0"/>
          <w:sz w:val="28"/>
          <w:szCs w:val="28"/>
          <w:highlight w:val="none"/>
          <w14:textFill>
            <w14:solidFill>
              <w14:schemeClr w14:val="tx1"/>
            </w14:solidFill>
          </w14:textFill>
        </w:rPr>
        <w:t>的；</w:t>
      </w:r>
    </w:p>
    <w:p w14:paraId="175CD1C0">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（4）因乙方维修质量问题，导致甲方车辆出现事故造成损失的和影响使用造成损失的；</w:t>
      </w:r>
    </w:p>
    <w:p w14:paraId="5EE76420">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（5）乙方累计出现三次（含）超过或变更《送修单》范围进行维修的。</w:t>
      </w:r>
    </w:p>
    <w:p w14:paraId="6DF9145C">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2、除了本条1款外任何一方解除合同，须提前一个月书面通知对方，双方结清费用后本协议终止。</w:t>
      </w:r>
    </w:p>
    <w:p w14:paraId="078F0D7A">
      <w:pPr>
        <w:spacing w:line="560" w:lineRule="exact"/>
        <w:ind w:firstLine="562"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五、违约责任</w:t>
      </w:r>
    </w:p>
    <w:p w14:paraId="1604C522">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1、甲方依本协议规定及时向乙方支付维修费用，否则乙方有权暂停维修服务，但乙方不得扣留甲方车辆。</w:t>
      </w:r>
    </w:p>
    <w:p w14:paraId="500B6B96">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2、乙方对甲方送修车辆维修时间超出正常时限3天，且未提前通知甲方并说明原因，乙方应承担因此给甲方造成的经济损失。</w:t>
      </w:r>
    </w:p>
    <w:p w14:paraId="612B4935">
      <w:pPr>
        <w:spacing w:line="560" w:lineRule="exact"/>
        <w:ind w:firstLine="562" w:firstLineChars="200"/>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六、争议的解决办法</w:t>
      </w:r>
    </w:p>
    <w:p w14:paraId="54A46FC9">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因本协议的效力、解释和执行而产生的任何争议，双方应友好协商解决。协商不成的，应向威海市环翠区人民法院起诉。</w:t>
      </w:r>
    </w:p>
    <w:p w14:paraId="436163B0">
      <w:pPr>
        <w:spacing w:line="560" w:lineRule="exact"/>
        <w:ind w:firstLine="562" w:firstLineChars="200"/>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七、其他规定</w:t>
      </w:r>
    </w:p>
    <w:p w14:paraId="0A3A1F79">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1、本协议未尽事项，双方可签订补充协议。补充协议是本协议的一部分，与本协议具有同等的法律效力。</w:t>
      </w:r>
    </w:p>
    <w:p w14:paraId="72D611D6">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2、本协议有效期至2027年12月31日。如车辆更新或变更牌号，以新车牌号为准。</w:t>
      </w:r>
    </w:p>
    <w:p w14:paraId="19773761">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3、本协议一式四份，甲、乙双方各执二份，自双方签字盖章之日起生效，具同等法律效力。</w:t>
      </w:r>
    </w:p>
    <w:p w14:paraId="0D9448CD">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p>
    <w:p w14:paraId="0CB99BAB">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甲方（盖章）：威海威畅市政工程有限公司 乙方（盖章）：</w:t>
      </w:r>
    </w:p>
    <w:p w14:paraId="4795B5A1">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法人或代表人：                         法人或代表人：</w:t>
      </w:r>
    </w:p>
    <w:p w14:paraId="5565B867">
      <w:pPr>
        <w:spacing w:line="560" w:lineRule="exact"/>
        <w:ind w:firstLine="560" w:firstLineChars="200"/>
        <w:rPr>
          <w:rFonts w:hint="eastAsia" w:ascii="仿宋" w:hAnsi="仿宋" w:eastAsia="仿宋" w:cs="宋体"/>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 xml:space="preserve">联系电话：                             联系电话：  </w:t>
      </w:r>
      <w:r>
        <w:rPr>
          <w:rFonts w:hint="eastAsia" w:ascii="仿宋" w:hAnsi="仿宋" w:eastAsia="仿宋" w:cs="宋体"/>
          <w:color w:val="000000" w:themeColor="text1"/>
          <w:kern w:val="0"/>
          <w:sz w:val="28"/>
          <w:szCs w:val="28"/>
          <w:highlight w:val="none"/>
          <w14:textFill>
            <w14:solidFill>
              <w14:schemeClr w14:val="tx1"/>
            </w14:solidFill>
          </w14:textFill>
        </w:rPr>
        <w:t xml:space="preserve">                          </w:t>
      </w:r>
    </w:p>
    <w:p w14:paraId="3A603C3B">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 xml:space="preserve">开户行：                               开户行： </w:t>
      </w:r>
    </w:p>
    <w:p w14:paraId="18F38418">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 xml:space="preserve">银行账户：                             银行账户：                </w:t>
      </w:r>
    </w:p>
    <w:p w14:paraId="511F4C55">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p>
    <w:p w14:paraId="38C03AE3">
      <w:pPr>
        <w:spacing w:line="560" w:lineRule="exact"/>
        <w:ind w:firstLine="560" w:firstLineChars="200"/>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日期：2026年  月  日</w:t>
      </w:r>
    </w:p>
    <w:p w14:paraId="419FE06B">
      <w:pPr>
        <w:pStyle w:val="26"/>
        <w:rPr>
          <w:rFonts w:hint="eastAsia" w:ascii="仿宋" w:hAnsi="仿宋" w:eastAsia="仿宋"/>
          <w:color w:val="000000" w:themeColor="text1"/>
          <w:highlight w:val="none"/>
          <w14:textFill>
            <w14:solidFill>
              <w14:schemeClr w14:val="tx1"/>
            </w14:solidFill>
          </w14:textFill>
        </w:rPr>
      </w:pPr>
    </w:p>
    <w:sectPr>
      <w:headerReference r:id="rId3" w:type="default"/>
      <w:footerReference r:id="rId4" w:type="default"/>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HYShuSongYiJ">
    <w:altName w:val="宋体"/>
    <w:panose1 w:val="00000000000000000000"/>
    <w:charset w:val="00"/>
    <w:family w:val="roman"/>
    <w:pitch w:val="default"/>
    <w:sig w:usb0="00000000" w:usb1="00000000" w:usb2="00000000" w:usb3="00000000" w:csb0="00000000" w:csb1="00000000"/>
  </w:font>
  <w:font w:name="HYZhongDengXianJ">
    <w:altName w:val="宋体"/>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00"/>
    <w:family w:val="roman"/>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长城仿宋">
    <w:altName w:val="仿宋"/>
    <w:panose1 w:val="00000000000000000000"/>
    <w:charset w:val="86"/>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etaPlusLF">
    <w:altName w:val="PMingLiU-ExtB"/>
    <w:panose1 w:val="00000000000000000000"/>
    <w:charset w:val="00"/>
    <w:family w:val="roman"/>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文鼎.....">
    <w:altName w:val="宋体"/>
    <w:panose1 w:val="00000000000000000000"/>
    <w:charset w:val="86"/>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汉鼎简中等线Arial">
    <w:altName w:val="宋体"/>
    <w:panose1 w:val="00000000000000000000"/>
    <w:charset w:val="86"/>
    <w:family w:val="roman"/>
    <w:pitch w:val="default"/>
    <w:sig w:usb0="00000000" w:usb1="00000000" w:usb2="00000000" w:usb3="00000000" w:csb0="00000000" w:csb1="00000000"/>
  </w:font>
  <w:font w:name="FrutigerNext LT Light">
    <w:altName w:val="宋体"/>
    <w:panose1 w:val="00000000000000000000"/>
    <w:charset w:val="00"/>
    <w:family w:val="roman"/>
    <w:pitch w:val="default"/>
    <w:sig w:usb0="00000000" w:usb1="00000000" w:usb2="00000000" w:usb3="00000000" w:csb0="00000000" w:csb1="00000000"/>
  </w:font>
  <w:font w:name="MS Sans Serif">
    <w:altName w:val="Microsoft Sans Serif"/>
    <w:panose1 w:val="00000000000000000000"/>
    <w:charset w:val="00"/>
    <w:family w:val="roman"/>
    <w:pitch w:val="default"/>
    <w:sig w:usb0="00000000" w:usb1="00000000" w:usb2="00000000" w:usb3="00000000" w:csb0="00000000" w:csb1="00000000"/>
  </w:font>
  <w:font w:name="Microsoft Sans Serif">
    <w:panose1 w:val="020B0604020202020204"/>
    <w:charset w:val="00"/>
    <w:family w:val="auto"/>
    <w:pitch w:val="default"/>
    <w:sig w:usb0="E5002EFF" w:usb1="C000605B" w:usb2="00000029" w:usb3="00000000" w:csb0="200101FF" w:csb1="20280000"/>
  </w:font>
  <w:font w:name="EU-F1">
    <w:altName w:val="宋体"/>
    <w:panose1 w:val="00000000000000000000"/>
    <w:charset w:val="00"/>
    <w:family w:val="roman"/>
    <w:pitch w:val="default"/>
    <w:sig w:usb0="00000000" w:usb1="00000000" w:usb2="00000000" w:usb3="00000000" w:csb0="0000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script"/>
    <w:pitch w:val="default"/>
    <w:sig w:usb0="00000000" w:usb1="00000000" w:usb2="00000010" w:usb3="00000000" w:csb0="00040000"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w:altName w:val="Corbel"/>
    <w:panose1 w:val="00000000000000000000"/>
    <w:charset w:val="00"/>
    <w:family w:val="roman"/>
    <w:pitch w:val="default"/>
    <w:sig w:usb0="00000000" w:usb1="00000000" w:usb2="00000000" w:usb3="00000000" w:csb0="00040001" w:csb1="00000000"/>
  </w:font>
  <w:font w:name="Corbel">
    <w:panose1 w:val="020B0503020204020204"/>
    <w:charset w:val="00"/>
    <w:family w:val="auto"/>
    <w:pitch w:val="default"/>
    <w:sig w:usb0="A00002EF" w:usb1="4000A44B" w:usb2="00000000" w:usb3="00000000" w:csb0="2000019F" w:csb1="00000000"/>
  </w:font>
  <w:font w:name="Optima">
    <w:altName w:val="Arial"/>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175A">
    <w:pPr>
      <w:pStyle w:val="43"/>
      <w:ind w:firstLine="360"/>
      <w:rPr>
        <w:rFonts w:hint="eastAsia" w:ascii="仿宋" w:hAnsi="仿宋" w:eastAsia="仿宋"/>
      </w:rPr>
    </w:pPr>
    <w:r>
      <w:rPr>
        <w:rFonts w:ascii="仿宋" w:hAnsi="仿宋" w:eastAsia="仿宋"/>
      </w:rPr>
      <mc:AlternateContent>
        <mc:Choice Requires="wps">
          <w:drawing>
            <wp:anchor distT="0" distB="0" distL="114300" distR="114300" simplePos="0" relativeHeight="251660288" behindDoc="0" locked="0" layoutInCell="1" allowOverlap="1">
              <wp:simplePos x="0" y="0"/>
              <wp:positionH relativeFrom="margin">
                <wp:posOffset>2733040</wp:posOffset>
              </wp:positionH>
              <wp:positionV relativeFrom="paragraph">
                <wp:posOffset>1270</wp:posOffset>
              </wp:positionV>
              <wp:extent cx="361950" cy="1905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61950" cy="190500"/>
                      </a:xfrm>
                      <a:prstGeom prst="rect">
                        <a:avLst/>
                      </a:prstGeom>
                      <a:noFill/>
                      <a:ln>
                        <a:noFill/>
                      </a:ln>
                    </wps:spPr>
                    <wps:txbx>
                      <w:txbxContent>
                        <w:p w14:paraId="782696B6">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42</w:t>
                          </w:r>
                          <w:r>
                            <w:rPr>
                              <w:rFonts w:hint="eastAsia"/>
                              <w:sz w:val="18"/>
                            </w:rPr>
                            <w:fldChar w:fldCharType="end"/>
                          </w:r>
                        </w:p>
                      </w:txbxContent>
                    </wps:txbx>
                    <wps:bodyPr wrap="square" lIns="0" tIns="0" rIns="0" bIns="0">
                      <a:noAutofit/>
                    </wps:bodyPr>
                  </wps:wsp>
                </a:graphicData>
              </a:graphic>
            </wp:anchor>
          </w:drawing>
        </mc:Choice>
        <mc:Fallback>
          <w:pict>
            <v:shape id="_x0000_s1026" o:spid="_x0000_s1026" o:spt="202" type="#_x0000_t202" style="position:absolute;left:0pt;margin-left:215.2pt;margin-top:0.1pt;height:15pt;width:28.5pt;mso-position-horizontal-relative:margin;z-index:251660288;mso-width-relative:page;mso-height-relative:page;" filled="f" stroked="f" coordsize="21600,21600" o:gfxdata="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McXIrWAAAABwEAAA8AAAAAAAAAAQAgAAAAIgAAAGRycy9kb3du&#10;cmV2LnhtbFBLAQIUABQAAAAIAIdO4kDS1XKLyAEAAI0DAAAOAAAAAAAAAAEAIAAAACUBAABkcnMv&#10;ZTJvRG9jLnhtbFBLBQYAAAAABgAGAFkBAABfBQAAAAA=&#10;">
              <v:fill on="f" focussize="0,0"/>
              <v:stroke on="f"/>
              <v:imagedata o:title=""/>
              <o:lock v:ext="edit" aspectratio="f"/>
              <v:textbox inset="0mm,0mm,0mm,0mm">
                <w:txbxContent>
                  <w:p w14:paraId="782696B6">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42</w:t>
                    </w:r>
                    <w:r>
                      <w:rPr>
                        <w:rFonts w:hint="eastAsia"/>
                        <w:sz w:val="18"/>
                      </w:rPr>
                      <w:fldChar w:fldCharType="end"/>
                    </w:r>
                  </w:p>
                </w:txbxContent>
              </v:textbox>
            </v:shape>
          </w:pict>
        </mc:Fallback>
      </mc:AlternateContent>
    </w:r>
    <w:r>
      <w:rPr>
        <w:rFonts w:hint="eastAsia" w:ascii="仿宋" w:hAnsi="仿宋" w:eastAsia="仿宋"/>
      </w:rPr>
      <w:t>威海市天垣工程咨询管理有限公司                                           0631-5819542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0657F">
    <w:pPr>
      <w:pStyle w:val="44"/>
      <w:pBdr>
        <w:bottom w:val="none" w:color="auto" w:sz="0" w:space="0"/>
      </w:pBdr>
      <w:jc w:val="both"/>
      <w:rPr>
        <w:rFonts w:hint="eastAsia" w:ascii="仿宋" w:hAnsi="仿宋" w:eastAsia="仿宋"/>
        <w:sz w:val="22"/>
        <w:szCs w:val="22"/>
        <w:u w:val="single"/>
      </w:rPr>
    </w:pPr>
    <w:r>
      <w:rPr>
        <w:rFonts w:hint="eastAsia" w:ascii="宋体" w:hAnsi="宋体" w:eastAsia="宋体" w:cs="仿宋"/>
        <w:bCs/>
        <w:color w:val="000000" w:themeColor="text1"/>
        <w:spacing w:val="8"/>
        <w:kern w:val="0"/>
        <w:sz w:val="24"/>
        <w:szCs w:val="24"/>
        <w:u w:val="single"/>
        <w14:textFill>
          <w14:solidFill>
            <w14:schemeClr w14:val="tx1"/>
          </w14:solidFill>
        </w14:textFill>
      </w:rPr>
      <w:t xml:space="preserve">                        </w:t>
    </w:r>
    <w:r>
      <w:rPr>
        <w:rFonts w:hint="eastAsia" w:ascii="仿宋" w:hAnsi="仿宋" w:eastAsia="仿宋" w:cs="仿宋"/>
        <w:bCs/>
        <w:color w:val="000000" w:themeColor="text1"/>
        <w:spacing w:val="8"/>
        <w:kern w:val="0"/>
        <w:sz w:val="22"/>
        <w:szCs w:val="22"/>
        <w:u w:val="single"/>
        <w14:textFill>
          <w14:solidFill>
            <w14:schemeClr w14:val="tx1"/>
          </w14:solidFill>
        </w14:textFill>
      </w:rPr>
      <w:t xml:space="preserve">     2026-2027年度车辆设备维修采购招标文件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404"/>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260"/>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3MzQ0NmMxOTc5ZmJkZGI4MjdkM2NjNmQxMjVlN2EifQ=="/>
  </w:docVars>
  <w:rsids>
    <w:rsidRoot w:val="00172A27"/>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2E4E"/>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0D4"/>
    <w:rsid w:val="0003766E"/>
    <w:rsid w:val="00037A23"/>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DA0"/>
    <w:rsid w:val="00053F87"/>
    <w:rsid w:val="00054096"/>
    <w:rsid w:val="00054EA7"/>
    <w:rsid w:val="00055403"/>
    <w:rsid w:val="000558DC"/>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A5D"/>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C01"/>
    <w:rsid w:val="000F2D7D"/>
    <w:rsid w:val="000F37F9"/>
    <w:rsid w:val="000F3F17"/>
    <w:rsid w:val="000F45E3"/>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3FF"/>
    <w:rsid w:val="001108A2"/>
    <w:rsid w:val="00111B0F"/>
    <w:rsid w:val="00111D50"/>
    <w:rsid w:val="00112845"/>
    <w:rsid w:val="0011307A"/>
    <w:rsid w:val="001133BC"/>
    <w:rsid w:val="00113822"/>
    <w:rsid w:val="00113F3A"/>
    <w:rsid w:val="00114B98"/>
    <w:rsid w:val="00115310"/>
    <w:rsid w:val="001162AE"/>
    <w:rsid w:val="00116724"/>
    <w:rsid w:val="00116A7C"/>
    <w:rsid w:val="0011707A"/>
    <w:rsid w:val="00117D72"/>
    <w:rsid w:val="00120236"/>
    <w:rsid w:val="00122204"/>
    <w:rsid w:val="0012253B"/>
    <w:rsid w:val="0012273C"/>
    <w:rsid w:val="00122955"/>
    <w:rsid w:val="00123437"/>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5FFE"/>
    <w:rsid w:val="0015626B"/>
    <w:rsid w:val="00156454"/>
    <w:rsid w:val="00156E92"/>
    <w:rsid w:val="001572F4"/>
    <w:rsid w:val="001579BB"/>
    <w:rsid w:val="0016050B"/>
    <w:rsid w:val="00160A63"/>
    <w:rsid w:val="00160E17"/>
    <w:rsid w:val="00161C29"/>
    <w:rsid w:val="00162617"/>
    <w:rsid w:val="00164CCE"/>
    <w:rsid w:val="00164D65"/>
    <w:rsid w:val="00165518"/>
    <w:rsid w:val="00165A19"/>
    <w:rsid w:val="00165D19"/>
    <w:rsid w:val="00165D93"/>
    <w:rsid w:val="00165DB6"/>
    <w:rsid w:val="00165E55"/>
    <w:rsid w:val="0016646B"/>
    <w:rsid w:val="001671FE"/>
    <w:rsid w:val="00167218"/>
    <w:rsid w:val="001673AA"/>
    <w:rsid w:val="00167451"/>
    <w:rsid w:val="00167572"/>
    <w:rsid w:val="00167C04"/>
    <w:rsid w:val="00170114"/>
    <w:rsid w:val="00170655"/>
    <w:rsid w:val="0017066C"/>
    <w:rsid w:val="00170954"/>
    <w:rsid w:val="00170FEA"/>
    <w:rsid w:val="001717F7"/>
    <w:rsid w:val="001726B5"/>
    <w:rsid w:val="0017290B"/>
    <w:rsid w:val="00172A27"/>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5C3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642"/>
    <w:rsid w:val="001D2E34"/>
    <w:rsid w:val="001D317E"/>
    <w:rsid w:val="001D38D0"/>
    <w:rsid w:val="001D3EFE"/>
    <w:rsid w:val="001D4FA6"/>
    <w:rsid w:val="001D4FD9"/>
    <w:rsid w:val="001D501D"/>
    <w:rsid w:val="001D50D4"/>
    <w:rsid w:val="001D6505"/>
    <w:rsid w:val="001D65EA"/>
    <w:rsid w:val="001D66CB"/>
    <w:rsid w:val="001D69D2"/>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87C"/>
    <w:rsid w:val="00206EC9"/>
    <w:rsid w:val="00207281"/>
    <w:rsid w:val="00207428"/>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3A4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4834"/>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BC7"/>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6D53"/>
    <w:rsid w:val="00307063"/>
    <w:rsid w:val="00310289"/>
    <w:rsid w:val="0031045E"/>
    <w:rsid w:val="0031078A"/>
    <w:rsid w:val="003107EB"/>
    <w:rsid w:val="00310A47"/>
    <w:rsid w:val="00310C29"/>
    <w:rsid w:val="0031126E"/>
    <w:rsid w:val="00311515"/>
    <w:rsid w:val="003118AB"/>
    <w:rsid w:val="00311C38"/>
    <w:rsid w:val="003120B6"/>
    <w:rsid w:val="00312135"/>
    <w:rsid w:val="0031240A"/>
    <w:rsid w:val="003135AC"/>
    <w:rsid w:val="00313781"/>
    <w:rsid w:val="003139B6"/>
    <w:rsid w:val="00313D72"/>
    <w:rsid w:val="003145CC"/>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9F1"/>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937"/>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6C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4FD1"/>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E35"/>
    <w:rsid w:val="003C3A1A"/>
    <w:rsid w:val="003C3B89"/>
    <w:rsid w:val="003C49E5"/>
    <w:rsid w:val="003C5454"/>
    <w:rsid w:val="003C5547"/>
    <w:rsid w:val="003C5A8E"/>
    <w:rsid w:val="003C5B7A"/>
    <w:rsid w:val="003C5E04"/>
    <w:rsid w:val="003C66C2"/>
    <w:rsid w:val="003C7946"/>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37B8"/>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90A"/>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4C59"/>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1F1B"/>
    <w:rsid w:val="0043284F"/>
    <w:rsid w:val="00432D53"/>
    <w:rsid w:val="004358A0"/>
    <w:rsid w:val="00435F87"/>
    <w:rsid w:val="00435FBD"/>
    <w:rsid w:val="0043631B"/>
    <w:rsid w:val="0043632A"/>
    <w:rsid w:val="00436937"/>
    <w:rsid w:val="00436EAC"/>
    <w:rsid w:val="00437C4B"/>
    <w:rsid w:val="004406B3"/>
    <w:rsid w:val="004407A3"/>
    <w:rsid w:val="004418FE"/>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87A1E"/>
    <w:rsid w:val="004902CC"/>
    <w:rsid w:val="0049052D"/>
    <w:rsid w:val="004906B8"/>
    <w:rsid w:val="00490B2F"/>
    <w:rsid w:val="00491A27"/>
    <w:rsid w:val="00491C65"/>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28D8"/>
    <w:rsid w:val="004C3922"/>
    <w:rsid w:val="004C4397"/>
    <w:rsid w:val="004C4F8D"/>
    <w:rsid w:val="004C6847"/>
    <w:rsid w:val="004C6D30"/>
    <w:rsid w:val="004C7E87"/>
    <w:rsid w:val="004D04D3"/>
    <w:rsid w:val="004D1A60"/>
    <w:rsid w:val="004D1C5D"/>
    <w:rsid w:val="004D3122"/>
    <w:rsid w:val="004D3234"/>
    <w:rsid w:val="004D3F3C"/>
    <w:rsid w:val="004D433E"/>
    <w:rsid w:val="004D489C"/>
    <w:rsid w:val="004D48DD"/>
    <w:rsid w:val="004D526B"/>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66AE"/>
    <w:rsid w:val="004E70F4"/>
    <w:rsid w:val="004F016C"/>
    <w:rsid w:val="004F0281"/>
    <w:rsid w:val="004F0326"/>
    <w:rsid w:val="004F035A"/>
    <w:rsid w:val="004F187C"/>
    <w:rsid w:val="004F18DD"/>
    <w:rsid w:val="004F1D1E"/>
    <w:rsid w:val="004F1F89"/>
    <w:rsid w:val="004F2151"/>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07D"/>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063A"/>
    <w:rsid w:val="00580975"/>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09B6"/>
    <w:rsid w:val="00591362"/>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8CB"/>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327B"/>
    <w:rsid w:val="00624E8B"/>
    <w:rsid w:val="00625B92"/>
    <w:rsid w:val="006302DE"/>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29FF"/>
    <w:rsid w:val="006B3951"/>
    <w:rsid w:val="006B54C4"/>
    <w:rsid w:val="006B5DB4"/>
    <w:rsid w:val="006B6553"/>
    <w:rsid w:val="006C0817"/>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1CF"/>
    <w:rsid w:val="006E7517"/>
    <w:rsid w:val="006E78AF"/>
    <w:rsid w:val="006E7EA2"/>
    <w:rsid w:val="006F00A3"/>
    <w:rsid w:val="006F049D"/>
    <w:rsid w:val="006F0618"/>
    <w:rsid w:val="006F0C46"/>
    <w:rsid w:val="006F13FB"/>
    <w:rsid w:val="006F1B25"/>
    <w:rsid w:val="006F241A"/>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0DB"/>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278CF"/>
    <w:rsid w:val="007301ED"/>
    <w:rsid w:val="007307AF"/>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77D"/>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A0E38"/>
    <w:rsid w:val="007A0EEF"/>
    <w:rsid w:val="007A11A8"/>
    <w:rsid w:val="007A174E"/>
    <w:rsid w:val="007A1947"/>
    <w:rsid w:val="007A197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1287"/>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5DE"/>
    <w:rsid w:val="007E4C4A"/>
    <w:rsid w:val="007E54C0"/>
    <w:rsid w:val="007E573B"/>
    <w:rsid w:val="007E7567"/>
    <w:rsid w:val="007E7E44"/>
    <w:rsid w:val="007F0B14"/>
    <w:rsid w:val="007F1416"/>
    <w:rsid w:val="007F19F5"/>
    <w:rsid w:val="007F2C75"/>
    <w:rsid w:val="007F4BD1"/>
    <w:rsid w:val="007F513F"/>
    <w:rsid w:val="007F518A"/>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06A2"/>
    <w:rsid w:val="00812423"/>
    <w:rsid w:val="008135D9"/>
    <w:rsid w:val="00813821"/>
    <w:rsid w:val="00814010"/>
    <w:rsid w:val="008150BD"/>
    <w:rsid w:val="008152EF"/>
    <w:rsid w:val="00815A50"/>
    <w:rsid w:val="00815AFA"/>
    <w:rsid w:val="00815F79"/>
    <w:rsid w:val="0081656C"/>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2B4A"/>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89A"/>
    <w:rsid w:val="00895DF4"/>
    <w:rsid w:val="00896086"/>
    <w:rsid w:val="00896AFA"/>
    <w:rsid w:val="00896CAE"/>
    <w:rsid w:val="00896D45"/>
    <w:rsid w:val="00896F5D"/>
    <w:rsid w:val="0089724B"/>
    <w:rsid w:val="008973CD"/>
    <w:rsid w:val="008A1968"/>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30"/>
    <w:rsid w:val="008C2B7C"/>
    <w:rsid w:val="008C3F9A"/>
    <w:rsid w:val="008C401D"/>
    <w:rsid w:val="008C58EA"/>
    <w:rsid w:val="008C6069"/>
    <w:rsid w:val="008C6813"/>
    <w:rsid w:val="008C6D9B"/>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6B0"/>
    <w:rsid w:val="008E1962"/>
    <w:rsid w:val="008E1A89"/>
    <w:rsid w:val="008E2890"/>
    <w:rsid w:val="008E3874"/>
    <w:rsid w:val="008E47F3"/>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18B"/>
    <w:rsid w:val="0090537E"/>
    <w:rsid w:val="009053C8"/>
    <w:rsid w:val="009071AD"/>
    <w:rsid w:val="00907482"/>
    <w:rsid w:val="00911DF7"/>
    <w:rsid w:val="00912745"/>
    <w:rsid w:val="009128FA"/>
    <w:rsid w:val="009132B2"/>
    <w:rsid w:val="009134C8"/>
    <w:rsid w:val="009137DD"/>
    <w:rsid w:val="009150ED"/>
    <w:rsid w:val="00917129"/>
    <w:rsid w:val="00917149"/>
    <w:rsid w:val="00917440"/>
    <w:rsid w:val="0091783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635"/>
    <w:rsid w:val="00936704"/>
    <w:rsid w:val="009368E7"/>
    <w:rsid w:val="00936905"/>
    <w:rsid w:val="009376D2"/>
    <w:rsid w:val="00937E5D"/>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882"/>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96753"/>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C9"/>
    <w:rsid w:val="00A41AE7"/>
    <w:rsid w:val="00A42101"/>
    <w:rsid w:val="00A438C5"/>
    <w:rsid w:val="00A43BD6"/>
    <w:rsid w:val="00A44335"/>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0CA0"/>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170B"/>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4CE"/>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41C9"/>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7138"/>
    <w:rsid w:val="00B27232"/>
    <w:rsid w:val="00B278B4"/>
    <w:rsid w:val="00B27B8F"/>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4118"/>
    <w:rsid w:val="00B75CFC"/>
    <w:rsid w:val="00B770D4"/>
    <w:rsid w:val="00B772EA"/>
    <w:rsid w:val="00B77854"/>
    <w:rsid w:val="00B77A1B"/>
    <w:rsid w:val="00B77B70"/>
    <w:rsid w:val="00B816C5"/>
    <w:rsid w:val="00B81D7B"/>
    <w:rsid w:val="00B81DCD"/>
    <w:rsid w:val="00B830BD"/>
    <w:rsid w:val="00B843DE"/>
    <w:rsid w:val="00B848E6"/>
    <w:rsid w:val="00B849EF"/>
    <w:rsid w:val="00B85939"/>
    <w:rsid w:val="00B85A97"/>
    <w:rsid w:val="00B86D4B"/>
    <w:rsid w:val="00B86F72"/>
    <w:rsid w:val="00B87578"/>
    <w:rsid w:val="00B90A04"/>
    <w:rsid w:val="00B90BCE"/>
    <w:rsid w:val="00B91447"/>
    <w:rsid w:val="00B914E5"/>
    <w:rsid w:val="00B921DB"/>
    <w:rsid w:val="00B9260F"/>
    <w:rsid w:val="00B93914"/>
    <w:rsid w:val="00B9400B"/>
    <w:rsid w:val="00B953CD"/>
    <w:rsid w:val="00B96237"/>
    <w:rsid w:val="00B962EC"/>
    <w:rsid w:val="00B96465"/>
    <w:rsid w:val="00B96529"/>
    <w:rsid w:val="00B96A5C"/>
    <w:rsid w:val="00B9746A"/>
    <w:rsid w:val="00B9762C"/>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294E"/>
    <w:rsid w:val="00BB4A81"/>
    <w:rsid w:val="00BB5333"/>
    <w:rsid w:val="00BB5449"/>
    <w:rsid w:val="00BB6BF3"/>
    <w:rsid w:val="00BB75D9"/>
    <w:rsid w:val="00BC3C84"/>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1114"/>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4DED"/>
    <w:rsid w:val="00C059E8"/>
    <w:rsid w:val="00C05BBB"/>
    <w:rsid w:val="00C05D06"/>
    <w:rsid w:val="00C05E97"/>
    <w:rsid w:val="00C066B4"/>
    <w:rsid w:val="00C07284"/>
    <w:rsid w:val="00C072B8"/>
    <w:rsid w:val="00C0756C"/>
    <w:rsid w:val="00C10204"/>
    <w:rsid w:val="00C10699"/>
    <w:rsid w:val="00C11A40"/>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06C"/>
    <w:rsid w:val="00C518D7"/>
    <w:rsid w:val="00C52BCE"/>
    <w:rsid w:val="00C53FDC"/>
    <w:rsid w:val="00C544F7"/>
    <w:rsid w:val="00C5490A"/>
    <w:rsid w:val="00C556E5"/>
    <w:rsid w:val="00C55AE0"/>
    <w:rsid w:val="00C55E8A"/>
    <w:rsid w:val="00C564A3"/>
    <w:rsid w:val="00C56540"/>
    <w:rsid w:val="00C569D4"/>
    <w:rsid w:val="00C569F6"/>
    <w:rsid w:val="00C60B08"/>
    <w:rsid w:val="00C613B4"/>
    <w:rsid w:val="00C626AE"/>
    <w:rsid w:val="00C62BD7"/>
    <w:rsid w:val="00C63971"/>
    <w:rsid w:val="00C63A4C"/>
    <w:rsid w:val="00C64191"/>
    <w:rsid w:val="00C64478"/>
    <w:rsid w:val="00C65DAB"/>
    <w:rsid w:val="00C65ECD"/>
    <w:rsid w:val="00C675F9"/>
    <w:rsid w:val="00C702DB"/>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5EBC"/>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5F1F"/>
    <w:rsid w:val="00CB6161"/>
    <w:rsid w:val="00CB6F84"/>
    <w:rsid w:val="00CB7A71"/>
    <w:rsid w:val="00CC0294"/>
    <w:rsid w:val="00CC07B9"/>
    <w:rsid w:val="00CC2C8A"/>
    <w:rsid w:val="00CC3ECC"/>
    <w:rsid w:val="00CC4385"/>
    <w:rsid w:val="00CC4950"/>
    <w:rsid w:val="00CC4AD1"/>
    <w:rsid w:val="00CC5376"/>
    <w:rsid w:val="00CC6CD8"/>
    <w:rsid w:val="00CC6DFB"/>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5B71"/>
    <w:rsid w:val="00D06280"/>
    <w:rsid w:val="00D0643B"/>
    <w:rsid w:val="00D06C4F"/>
    <w:rsid w:val="00D06E33"/>
    <w:rsid w:val="00D077EE"/>
    <w:rsid w:val="00D1012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337D"/>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2B84"/>
    <w:rsid w:val="00D53784"/>
    <w:rsid w:val="00D53C5A"/>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629"/>
    <w:rsid w:val="00D7270A"/>
    <w:rsid w:val="00D7356B"/>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5FE"/>
    <w:rsid w:val="00D87B11"/>
    <w:rsid w:val="00D87DAD"/>
    <w:rsid w:val="00D90150"/>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D50"/>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59"/>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9D"/>
    <w:rsid w:val="00ED2A90"/>
    <w:rsid w:val="00ED3494"/>
    <w:rsid w:val="00ED454C"/>
    <w:rsid w:val="00ED7A59"/>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B47"/>
    <w:rsid w:val="00F13C43"/>
    <w:rsid w:val="00F13F01"/>
    <w:rsid w:val="00F1424A"/>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5BEC"/>
    <w:rsid w:val="00F26363"/>
    <w:rsid w:val="00F26A0C"/>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430D"/>
    <w:rsid w:val="00F4579D"/>
    <w:rsid w:val="00F460E9"/>
    <w:rsid w:val="00F4624D"/>
    <w:rsid w:val="00F465F3"/>
    <w:rsid w:val="00F46C80"/>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233E"/>
    <w:rsid w:val="00F633FA"/>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573A"/>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072"/>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55F"/>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311DAE"/>
    <w:rsid w:val="05AF02CF"/>
    <w:rsid w:val="05B475CC"/>
    <w:rsid w:val="05C515F4"/>
    <w:rsid w:val="060C2D53"/>
    <w:rsid w:val="062D4F46"/>
    <w:rsid w:val="06A25842"/>
    <w:rsid w:val="06AF5670"/>
    <w:rsid w:val="06E76218"/>
    <w:rsid w:val="073D0B74"/>
    <w:rsid w:val="0768045D"/>
    <w:rsid w:val="079A5979"/>
    <w:rsid w:val="07A50A58"/>
    <w:rsid w:val="07B01EC7"/>
    <w:rsid w:val="07B80611"/>
    <w:rsid w:val="085631C9"/>
    <w:rsid w:val="088257A5"/>
    <w:rsid w:val="08F1113D"/>
    <w:rsid w:val="08F11A25"/>
    <w:rsid w:val="08FE2AB1"/>
    <w:rsid w:val="093E0880"/>
    <w:rsid w:val="0970461D"/>
    <w:rsid w:val="097F4AD0"/>
    <w:rsid w:val="09A0026F"/>
    <w:rsid w:val="09F16AC7"/>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D936234"/>
    <w:rsid w:val="0E155384"/>
    <w:rsid w:val="0E16317A"/>
    <w:rsid w:val="0E5232CD"/>
    <w:rsid w:val="0EA8373B"/>
    <w:rsid w:val="0F0D2F2C"/>
    <w:rsid w:val="0F133F84"/>
    <w:rsid w:val="0F1D3C3E"/>
    <w:rsid w:val="0F49431F"/>
    <w:rsid w:val="0F615831"/>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6E21C1"/>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626D70"/>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465207"/>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696379"/>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C356B8"/>
    <w:rsid w:val="2DF8268C"/>
    <w:rsid w:val="2E045F3A"/>
    <w:rsid w:val="2E2F01FA"/>
    <w:rsid w:val="2E7344B1"/>
    <w:rsid w:val="2E8E4B4E"/>
    <w:rsid w:val="2F181BAE"/>
    <w:rsid w:val="2F181F65"/>
    <w:rsid w:val="2F4528EF"/>
    <w:rsid w:val="2F5432EC"/>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C56C9F"/>
    <w:rsid w:val="34D2441F"/>
    <w:rsid w:val="34D96007"/>
    <w:rsid w:val="350C25E8"/>
    <w:rsid w:val="357C0F07"/>
    <w:rsid w:val="358926E6"/>
    <w:rsid w:val="3590148A"/>
    <w:rsid w:val="35A3270F"/>
    <w:rsid w:val="35E0728C"/>
    <w:rsid w:val="35E860DC"/>
    <w:rsid w:val="36423762"/>
    <w:rsid w:val="36826E9D"/>
    <w:rsid w:val="36D81F00"/>
    <w:rsid w:val="377F3CCF"/>
    <w:rsid w:val="37CD052A"/>
    <w:rsid w:val="3852536B"/>
    <w:rsid w:val="38A907AC"/>
    <w:rsid w:val="390E775E"/>
    <w:rsid w:val="3922119F"/>
    <w:rsid w:val="395F3AEA"/>
    <w:rsid w:val="396D605C"/>
    <w:rsid w:val="39732C58"/>
    <w:rsid w:val="398C13A6"/>
    <w:rsid w:val="399B0A74"/>
    <w:rsid w:val="39BB3F14"/>
    <w:rsid w:val="39F124B6"/>
    <w:rsid w:val="3A0F1648"/>
    <w:rsid w:val="3A1A01BF"/>
    <w:rsid w:val="3AA34D2C"/>
    <w:rsid w:val="3ACD3C53"/>
    <w:rsid w:val="3ADF778E"/>
    <w:rsid w:val="3B20302E"/>
    <w:rsid w:val="3BB970C6"/>
    <w:rsid w:val="3BCE02F2"/>
    <w:rsid w:val="3BEE6B19"/>
    <w:rsid w:val="3C181925"/>
    <w:rsid w:val="3CA96783"/>
    <w:rsid w:val="3CAD1E92"/>
    <w:rsid w:val="3D1F5F39"/>
    <w:rsid w:val="3D2A2388"/>
    <w:rsid w:val="3D432E36"/>
    <w:rsid w:val="3E69425A"/>
    <w:rsid w:val="3E957C7C"/>
    <w:rsid w:val="3FEEA4CB"/>
    <w:rsid w:val="40090163"/>
    <w:rsid w:val="40354679"/>
    <w:rsid w:val="405B4798"/>
    <w:rsid w:val="408D14D1"/>
    <w:rsid w:val="40F167F2"/>
    <w:rsid w:val="40F26D6A"/>
    <w:rsid w:val="40F63E08"/>
    <w:rsid w:val="41C92456"/>
    <w:rsid w:val="41FE7452"/>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521064"/>
    <w:rsid w:val="46BF6084"/>
    <w:rsid w:val="47340CF7"/>
    <w:rsid w:val="47EC272B"/>
    <w:rsid w:val="48695B00"/>
    <w:rsid w:val="488E737E"/>
    <w:rsid w:val="49E40AA8"/>
    <w:rsid w:val="49E41BD1"/>
    <w:rsid w:val="4A226926"/>
    <w:rsid w:val="4A42444F"/>
    <w:rsid w:val="4A7C7F8F"/>
    <w:rsid w:val="4A9C3992"/>
    <w:rsid w:val="4AE235D1"/>
    <w:rsid w:val="4AF94389"/>
    <w:rsid w:val="4B15206C"/>
    <w:rsid w:val="4BCD3D4C"/>
    <w:rsid w:val="4C5A55C7"/>
    <w:rsid w:val="4C8668CB"/>
    <w:rsid w:val="4CEE5437"/>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1750DEA"/>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4953B5"/>
    <w:rsid w:val="5A6B0F6B"/>
    <w:rsid w:val="5A710DCE"/>
    <w:rsid w:val="5B514A88"/>
    <w:rsid w:val="5B5E7A47"/>
    <w:rsid w:val="5BD07B07"/>
    <w:rsid w:val="5BF1683C"/>
    <w:rsid w:val="5C242774"/>
    <w:rsid w:val="5C4330EC"/>
    <w:rsid w:val="5C831C73"/>
    <w:rsid w:val="5CAC13C7"/>
    <w:rsid w:val="5CBB4565"/>
    <w:rsid w:val="5D036F9A"/>
    <w:rsid w:val="5D2A024C"/>
    <w:rsid w:val="5D526412"/>
    <w:rsid w:val="5D764216"/>
    <w:rsid w:val="5DA16738"/>
    <w:rsid w:val="5DB527BD"/>
    <w:rsid w:val="5DD00244"/>
    <w:rsid w:val="5E067FE9"/>
    <w:rsid w:val="5E2749FB"/>
    <w:rsid w:val="5E3A3C2C"/>
    <w:rsid w:val="5E4E415F"/>
    <w:rsid w:val="5E67728A"/>
    <w:rsid w:val="5E7E0871"/>
    <w:rsid w:val="5E7E1DD8"/>
    <w:rsid w:val="5EBE1510"/>
    <w:rsid w:val="5ED46FEC"/>
    <w:rsid w:val="5ED526F5"/>
    <w:rsid w:val="5EE24F84"/>
    <w:rsid w:val="5F0968D9"/>
    <w:rsid w:val="5F3A558E"/>
    <w:rsid w:val="5F63244C"/>
    <w:rsid w:val="5F76718E"/>
    <w:rsid w:val="5F7D4E73"/>
    <w:rsid w:val="5FA1305A"/>
    <w:rsid w:val="5FAB3BB8"/>
    <w:rsid w:val="5FB15BD0"/>
    <w:rsid w:val="5FBD20F8"/>
    <w:rsid w:val="5FC353A5"/>
    <w:rsid w:val="5FD76A12"/>
    <w:rsid w:val="5FF5C824"/>
    <w:rsid w:val="60840A34"/>
    <w:rsid w:val="609C3609"/>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3CB7C63"/>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7FF6B21"/>
    <w:rsid w:val="6852735E"/>
    <w:rsid w:val="68EB0D59"/>
    <w:rsid w:val="690B73F7"/>
    <w:rsid w:val="69594E76"/>
    <w:rsid w:val="695A0EC4"/>
    <w:rsid w:val="695E7070"/>
    <w:rsid w:val="698544C9"/>
    <w:rsid w:val="69D00EF1"/>
    <w:rsid w:val="69E113F6"/>
    <w:rsid w:val="6A34211E"/>
    <w:rsid w:val="6A5621A9"/>
    <w:rsid w:val="6A8D061C"/>
    <w:rsid w:val="6AD00976"/>
    <w:rsid w:val="6AE73729"/>
    <w:rsid w:val="6B2A277C"/>
    <w:rsid w:val="6B5B0687"/>
    <w:rsid w:val="6BB55E5C"/>
    <w:rsid w:val="6BFB17B6"/>
    <w:rsid w:val="6C413741"/>
    <w:rsid w:val="6C9440E6"/>
    <w:rsid w:val="6CA13246"/>
    <w:rsid w:val="6CBE35F6"/>
    <w:rsid w:val="6D2064EA"/>
    <w:rsid w:val="6D64021D"/>
    <w:rsid w:val="6D8E0FD5"/>
    <w:rsid w:val="6DD1348F"/>
    <w:rsid w:val="6DDB19AD"/>
    <w:rsid w:val="6DDD4DB0"/>
    <w:rsid w:val="6E166FE8"/>
    <w:rsid w:val="6E281365"/>
    <w:rsid w:val="6E685168"/>
    <w:rsid w:val="6E784501"/>
    <w:rsid w:val="6E961512"/>
    <w:rsid w:val="6F010B22"/>
    <w:rsid w:val="6F337B84"/>
    <w:rsid w:val="6F43357F"/>
    <w:rsid w:val="6F8142E5"/>
    <w:rsid w:val="6FAA4400"/>
    <w:rsid w:val="6FB95498"/>
    <w:rsid w:val="6FEF596A"/>
    <w:rsid w:val="70022762"/>
    <w:rsid w:val="70A771A6"/>
    <w:rsid w:val="70DF1913"/>
    <w:rsid w:val="713F2A2B"/>
    <w:rsid w:val="71524DCB"/>
    <w:rsid w:val="71A37B39"/>
    <w:rsid w:val="71FE52CE"/>
    <w:rsid w:val="72190AC4"/>
    <w:rsid w:val="7241371E"/>
    <w:rsid w:val="72927AE7"/>
    <w:rsid w:val="72A82F95"/>
    <w:rsid w:val="72B02137"/>
    <w:rsid w:val="73907D5F"/>
    <w:rsid w:val="73EF2BAE"/>
    <w:rsid w:val="74060C80"/>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 w:val="CF5FF500"/>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99" w:semiHidden="0" w:name="HTML Keyboard"/>
    <w:lsdException w:qFormat="1" w:unhideWhenUsed="0" w:uiPriority="0" w:semiHidden="0" w:name="HTML Preformatted"/>
    <w:lsdException w:qFormat="1" w:unhideWhenUsed="0" w:uiPriority="99"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14"/>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4">
    <w:name w:val="heading 3"/>
    <w:basedOn w:val="1"/>
    <w:next w:val="1"/>
    <w:link w:val="188"/>
    <w:qFormat/>
    <w:uiPriority w:val="0"/>
    <w:pPr>
      <w:keepNext/>
      <w:keepLines/>
      <w:spacing w:before="260" w:after="260" w:line="416" w:lineRule="auto"/>
      <w:outlineLvl w:val="2"/>
    </w:pPr>
    <w:rPr>
      <w:b/>
      <w:bCs/>
      <w:sz w:val="32"/>
      <w:szCs w:val="32"/>
    </w:rPr>
  </w:style>
  <w:style w:type="paragraph" w:styleId="5">
    <w:name w:val="heading 4"/>
    <w:basedOn w:val="1"/>
    <w:next w:val="1"/>
    <w:link w:val="361"/>
    <w:qFormat/>
    <w:uiPriority w:val="0"/>
    <w:pPr>
      <w:keepNext/>
      <w:spacing w:line="440" w:lineRule="exact"/>
      <w:jc w:val="center"/>
      <w:outlineLvl w:val="3"/>
    </w:pPr>
    <w:rPr>
      <w:rFonts w:ascii="仿宋_GB2312" w:eastAsia="仿宋_GB2312"/>
      <w:sz w:val="28"/>
      <w:szCs w:val="28"/>
    </w:rPr>
  </w:style>
  <w:style w:type="paragraph" w:styleId="6">
    <w:name w:val="heading 5"/>
    <w:basedOn w:val="1"/>
    <w:next w:val="1"/>
    <w:link w:val="412"/>
    <w:qFormat/>
    <w:uiPriority w:val="0"/>
    <w:pPr>
      <w:keepNext/>
      <w:keepLines/>
      <w:spacing w:before="280" w:after="290" w:line="372" w:lineRule="auto"/>
      <w:outlineLvl w:val="4"/>
    </w:pPr>
    <w:rPr>
      <w:b/>
      <w:bCs/>
      <w:sz w:val="28"/>
      <w:szCs w:val="28"/>
    </w:rPr>
  </w:style>
  <w:style w:type="paragraph" w:styleId="7">
    <w:name w:val="heading 6"/>
    <w:basedOn w:val="1"/>
    <w:next w:val="1"/>
    <w:link w:val="13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8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417"/>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31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69">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toc 7"/>
    <w:basedOn w:val="1"/>
    <w:next w:val="1"/>
    <w:qFormat/>
    <w:uiPriority w:val="39"/>
    <w:pPr>
      <w:ind w:left="1260"/>
      <w:jc w:val="left"/>
    </w:pPr>
    <w:rPr>
      <w:sz w:val="18"/>
      <w:szCs w:val="18"/>
    </w:rPr>
  </w:style>
  <w:style w:type="paragraph" w:styleId="13">
    <w:name w:val="List Number 2"/>
    <w:basedOn w:val="14"/>
    <w:qFormat/>
    <w:uiPriority w:val="0"/>
    <w:pPr>
      <w:tabs>
        <w:tab w:val="left" w:pos="1680"/>
      </w:tabs>
      <w:adjustRightInd w:val="0"/>
      <w:snapToGrid w:val="0"/>
      <w:spacing w:line="360" w:lineRule="auto"/>
      <w:ind w:left="1680" w:leftChars="0" w:hanging="420" w:firstLineChars="0"/>
      <w:contextualSpacing/>
    </w:pPr>
    <w:rPr>
      <w:rFonts w:ascii="宋体" w:hAnsi="宋体" w:eastAsia="宋体" w:cs="Times New Roman"/>
      <w:bCs/>
      <w:color w:val="000000"/>
      <w:sz w:val="24"/>
    </w:rPr>
  </w:style>
  <w:style w:type="paragraph" w:styleId="14">
    <w:name w:val="List 2"/>
    <w:basedOn w:val="1"/>
    <w:qFormat/>
    <w:uiPriority w:val="0"/>
    <w:pPr>
      <w:ind w:left="100" w:leftChars="200" w:hanging="200" w:hangingChars="200"/>
    </w:pPr>
  </w:style>
  <w:style w:type="paragraph" w:styleId="15">
    <w:name w:val="Note Heading"/>
    <w:basedOn w:val="1"/>
    <w:next w:val="1"/>
    <w:link w:val="567"/>
    <w:qFormat/>
    <w:uiPriority w:val="0"/>
    <w:pPr>
      <w:tabs>
        <w:tab w:val="left" w:pos="-15400"/>
        <w:tab w:val="left" w:pos="1620"/>
      </w:tabs>
      <w:adjustRightInd w:val="0"/>
      <w:snapToGrid w:val="0"/>
      <w:spacing w:before="200" w:after="200" w:line="360" w:lineRule="auto"/>
      <w:ind w:left="-15400" w:hanging="420"/>
    </w:pPr>
    <w:rPr>
      <w:rFonts w:ascii="宋体" w:hAnsi="宋体" w:eastAsia="宋体" w:cs="Times New Roman"/>
      <w:b/>
      <w:bCs/>
      <w:kern w:val="0"/>
      <w:sz w:val="24"/>
    </w:rPr>
  </w:style>
  <w:style w:type="paragraph" w:styleId="16">
    <w:name w:val="List Bullet 4"/>
    <w:basedOn w:val="1"/>
    <w:qFormat/>
    <w:uiPriority w:val="0"/>
    <w:pPr>
      <w:tabs>
        <w:tab w:val="left" w:pos="959"/>
      </w:tabs>
      <w:adjustRightInd w:val="0"/>
      <w:snapToGrid w:val="0"/>
      <w:spacing w:line="360" w:lineRule="auto"/>
      <w:ind w:left="959" w:hanging="420"/>
    </w:pPr>
    <w:rPr>
      <w:rFonts w:ascii="Times New Roman" w:hAnsi="Times New Roman" w:eastAsia="宋体" w:cs="Times New Roman"/>
      <w:sz w:val="24"/>
    </w:rPr>
  </w:style>
  <w:style w:type="paragraph" w:styleId="17">
    <w:name w:val="List Number"/>
    <w:basedOn w:val="1"/>
    <w:qFormat/>
    <w:uiPriority w:val="0"/>
    <w:pPr>
      <w:tabs>
        <w:tab w:val="left" w:pos="360"/>
      </w:tabs>
      <w:ind w:left="360" w:hanging="360"/>
    </w:pPr>
    <w:rPr>
      <w:rFonts w:ascii="Times New Roman" w:hAnsi="Times New Roman" w:eastAsia="宋体" w:cs="Times New Roman"/>
      <w:sz w:val="24"/>
      <w:szCs w:val="20"/>
    </w:rPr>
  </w:style>
  <w:style w:type="paragraph" w:styleId="18">
    <w:name w:val="Normal Indent"/>
    <w:basedOn w:val="1"/>
    <w:next w:val="1"/>
    <w:link w:val="169"/>
    <w:qFormat/>
    <w:uiPriority w:val="0"/>
    <w:pPr>
      <w:ind w:firstLine="420"/>
    </w:pPr>
    <w:rPr>
      <w:szCs w:val="21"/>
    </w:rPr>
  </w:style>
  <w:style w:type="paragraph" w:styleId="19">
    <w:name w:val="caption"/>
    <w:basedOn w:val="1"/>
    <w:next w:val="1"/>
    <w:link w:val="568"/>
    <w:qFormat/>
    <w:uiPriority w:val="0"/>
    <w:rPr>
      <w:rFonts w:ascii="Cambria" w:hAnsi="Cambria" w:eastAsia="黑体"/>
      <w:sz w:val="20"/>
      <w:szCs w:val="20"/>
    </w:rPr>
  </w:style>
  <w:style w:type="paragraph" w:styleId="20">
    <w:name w:val="List Bullet"/>
    <w:basedOn w:val="1"/>
    <w:qFormat/>
    <w:uiPriority w:val="0"/>
    <w:pPr>
      <w:tabs>
        <w:tab w:val="left" w:pos="851"/>
      </w:tabs>
      <w:ind w:left="851" w:hanging="431"/>
    </w:pPr>
    <w:rPr>
      <w:rFonts w:ascii="Times New Roman" w:hAnsi="Times New Roman" w:eastAsia="宋体" w:cs="Times New Roman"/>
      <w:sz w:val="24"/>
    </w:rPr>
  </w:style>
  <w:style w:type="paragraph" w:styleId="21">
    <w:name w:val="Document Map"/>
    <w:basedOn w:val="1"/>
    <w:link w:val="388"/>
    <w:qFormat/>
    <w:uiPriority w:val="0"/>
    <w:pPr>
      <w:shd w:val="clear" w:color="auto" w:fill="000080"/>
    </w:pPr>
  </w:style>
  <w:style w:type="paragraph" w:styleId="22">
    <w:name w:val="toa heading"/>
    <w:basedOn w:val="1"/>
    <w:next w:val="1"/>
    <w:qFormat/>
    <w:uiPriority w:val="0"/>
    <w:pPr>
      <w:spacing w:before="120"/>
    </w:pPr>
    <w:rPr>
      <w:rFonts w:ascii="Arial" w:hAnsi="Arial" w:eastAsia="宋体" w:cs="Arial"/>
      <w:sz w:val="24"/>
    </w:rPr>
  </w:style>
  <w:style w:type="paragraph" w:styleId="23">
    <w:name w:val="annotation text"/>
    <w:basedOn w:val="1"/>
    <w:link w:val="345"/>
    <w:qFormat/>
    <w:uiPriority w:val="0"/>
    <w:pPr>
      <w:jc w:val="left"/>
    </w:pPr>
  </w:style>
  <w:style w:type="paragraph" w:styleId="24">
    <w:name w:val="Body Text 3"/>
    <w:basedOn w:val="1"/>
    <w:link w:val="87"/>
    <w:qFormat/>
    <w:uiPriority w:val="0"/>
    <w:pPr>
      <w:spacing w:after="120"/>
    </w:pPr>
    <w:rPr>
      <w:sz w:val="16"/>
      <w:szCs w:val="16"/>
    </w:rPr>
  </w:style>
  <w:style w:type="paragraph" w:styleId="25">
    <w:name w:val="List Bullet 3"/>
    <w:basedOn w:val="1"/>
    <w:qFormat/>
    <w:uiPriority w:val="0"/>
    <w:pPr>
      <w:tabs>
        <w:tab w:val="left" w:pos="840"/>
      </w:tabs>
      <w:adjustRightInd w:val="0"/>
      <w:snapToGrid w:val="0"/>
      <w:spacing w:line="360" w:lineRule="auto"/>
      <w:ind w:left="840" w:hanging="360"/>
    </w:pPr>
    <w:rPr>
      <w:rFonts w:ascii="Times New Roman" w:hAnsi="Times New Roman" w:eastAsia="宋体" w:cs="Times New Roman"/>
      <w:sz w:val="24"/>
    </w:rPr>
  </w:style>
  <w:style w:type="paragraph" w:styleId="26">
    <w:name w:val="Body Text"/>
    <w:basedOn w:val="1"/>
    <w:next w:val="1"/>
    <w:link w:val="503"/>
    <w:qFormat/>
    <w:uiPriority w:val="99"/>
    <w:pPr>
      <w:spacing w:after="120"/>
    </w:pPr>
    <w:rPr>
      <w:kern w:val="0"/>
      <w:sz w:val="24"/>
    </w:rPr>
  </w:style>
  <w:style w:type="paragraph" w:styleId="27">
    <w:name w:val="Body Text Indent"/>
    <w:basedOn w:val="1"/>
    <w:next w:val="28"/>
    <w:link w:val="141"/>
    <w:qFormat/>
    <w:uiPriority w:val="0"/>
    <w:pPr>
      <w:ind w:firstLine="830" w:firstLineChars="352"/>
    </w:pPr>
    <w:rPr>
      <w:rFonts w:ascii="仿宋_GB2312" w:eastAsia="仿宋_GB2312"/>
      <w:kern w:val="0"/>
      <w:sz w:val="32"/>
      <w:szCs w:val="32"/>
    </w:rPr>
  </w:style>
  <w:style w:type="paragraph" w:styleId="28">
    <w:name w:val="envelope return"/>
    <w:basedOn w:val="1"/>
    <w:qFormat/>
    <w:uiPriority w:val="0"/>
    <w:pPr>
      <w:snapToGrid w:val="0"/>
      <w:spacing w:line="360" w:lineRule="auto"/>
      <w:ind w:firstLine="200" w:firstLineChars="200"/>
    </w:pPr>
    <w:rPr>
      <w:rFonts w:ascii="Arial" w:hAnsi="Arial" w:cs="Arial"/>
      <w:sz w:val="24"/>
    </w:rPr>
  </w:style>
  <w:style w:type="paragraph" w:styleId="29">
    <w:name w:val="List Number 3"/>
    <w:basedOn w:val="1"/>
    <w:qFormat/>
    <w:uiPriority w:val="0"/>
    <w:pPr>
      <w:tabs>
        <w:tab w:val="left" w:pos="720"/>
      </w:tabs>
      <w:adjustRightInd w:val="0"/>
      <w:snapToGrid w:val="0"/>
      <w:spacing w:line="360" w:lineRule="auto"/>
      <w:ind w:left="720" w:hanging="720"/>
    </w:pPr>
    <w:rPr>
      <w:rFonts w:ascii="Times New Roman" w:hAnsi="Times New Roman" w:eastAsia="宋体" w:cs="Times New Roman"/>
      <w:sz w:val="24"/>
    </w:rPr>
  </w:style>
  <w:style w:type="paragraph" w:styleId="30">
    <w:name w:val="Block Text"/>
    <w:basedOn w:val="1"/>
    <w:link w:val="216"/>
    <w:qFormat/>
    <w:uiPriority w:val="0"/>
    <w:pPr>
      <w:autoSpaceDE w:val="0"/>
      <w:autoSpaceDN w:val="0"/>
      <w:adjustRightInd w:val="0"/>
      <w:spacing w:line="500" w:lineRule="exact"/>
      <w:ind w:left="391" w:right="246"/>
    </w:pPr>
    <w:rPr>
      <w:rFonts w:ascii="仿宋_GB2312" w:eastAsia="仿宋_GB2312"/>
      <w:kern w:val="0"/>
      <w:sz w:val="24"/>
    </w:rPr>
  </w:style>
  <w:style w:type="paragraph" w:styleId="31">
    <w:name w:val="List Bullet 2"/>
    <w:basedOn w:val="1"/>
    <w:qFormat/>
    <w:uiPriority w:val="0"/>
    <w:pPr>
      <w:tabs>
        <w:tab w:val="left" w:pos="780"/>
      </w:tabs>
      <w:spacing w:before="120" w:after="120" w:line="360" w:lineRule="auto"/>
      <w:ind w:left="780" w:hanging="360"/>
    </w:pPr>
    <w:rPr>
      <w:rFonts w:ascii="Times New Roman" w:hAnsi="Times New Roman" w:eastAsia="宋体" w:cs="Times New Roman"/>
      <w:sz w:val="24"/>
      <w:szCs w:val="20"/>
    </w:rPr>
  </w:style>
  <w:style w:type="paragraph" w:styleId="32">
    <w:name w:val="index 4"/>
    <w:basedOn w:val="1"/>
    <w:next w:val="1"/>
    <w:qFormat/>
    <w:uiPriority w:val="0"/>
    <w:pPr>
      <w:ind w:left="600" w:leftChars="600"/>
    </w:pPr>
  </w:style>
  <w:style w:type="paragraph" w:styleId="33">
    <w:name w:val="toc 5"/>
    <w:basedOn w:val="1"/>
    <w:next w:val="1"/>
    <w:qFormat/>
    <w:uiPriority w:val="39"/>
    <w:pPr>
      <w:ind w:left="1680" w:leftChars="800"/>
    </w:pPr>
  </w:style>
  <w:style w:type="paragraph" w:styleId="34">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35">
    <w:name w:val="Plain Text"/>
    <w:basedOn w:val="1"/>
    <w:next w:val="1"/>
    <w:link w:val="465"/>
    <w:qFormat/>
    <w:uiPriority w:val="0"/>
    <w:rPr>
      <w:rFonts w:ascii="宋体" w:hAnsi="Courier New"/>
      <w:kern w:val="0"/>
      <w:szCs w:val="21"/>
    </w:rPr>
  </w:style>
  <w:style w:type="paragraph" w:styleId="36">
    <w:name w:val="List Bullet 5"/>
    <w:basedOn w:val="1"/>
    <w:qFormat/>
    <w:uiPriority w:val="0"/>
    <w:pPr>
      <w:tabs>
        <w:tab w:val="left" w:pos="959"/>
      </w:tabs>
      <w:adjustRightInd w:val="0"/>
      <w:snapToGrid w:val="0"/>
      <w:spacing w:line="360" w:lineRule="auto"/>
      <w:ind w:left="959" w:hanging="420"/>
    </w:pPr>
    <w:rPr>
      <w:rFonts w:ascii="Times New Roman" w:hAnsi="Times New Roman" w:eastAsia="宋体" w:cs="Times New Roman"/>
      <w:sz w:val="24"/>
    </w:rPr>
  </w:style>
  <w:style w:type="paragraph" w:styleId="37">
    <w:name w:val="List Number 4"/>
    <w:basedOn w:val="1"/>
    <w:qFormat/>
    <w:uiPriority w:val="0"/>
    <w:pPr>
      <w:tabs>
        <w:tab w:val="left" w:pos="1690"/>
      </w:tabs>
      <w:ind w:left="1690" w:hanging="431"/>
    </w:pPr>
    <w:rPr>
      <w:rFonts w:ascii="Times New Roman" w:hAnsi="Times New Roman" w:eastAsia="宋体" w:cs="Times New Roman"/>
      <w:sz w:val="24"/>
      <w:szCs w:val="20"/>
    </w:rPr>
  </w:style>
  <w:style w:type="paragraph" w:styleId="38">
    <w:name w:val="toc 8"/>
    <w:basedOn w:val="1"/>
    <w:next w:val="1"/>
    <w:qFormat/>
    <w:uiPriority w:val="39"/>
    <w:pPr>
      <w:ind w:left="1470"/>
      <w:jc w:val="left"/>
    </w:pPr>
    <w:rPr>
      <w:sz w:val="18"/>
      <w:szCs w:val="18"/>
    </w:rPr>
  </w:style>
  <w:style w:type="paragraph" w:styleId="39">
    <w:name w:val="Date"/>
    <w:next w:val="1"/>
    <w:link w:val="168"/>
    <w:qFormat/>
    <w:uiPriority w:val="0"/>
    <w:pPr>
      <w:widowControl w:val="0"/>
      <w:ind w:left="100" w:leftChars="2500"/>
      <w:jc w:val="both"/>
    </w:pPr>
    <w:rPr>
      <w:rFonts w:ascii="宋体" w:hAnsi="Courier New" w:eastAsiaTheme="minorEastAsia" w:cstheme="minorBidi"/>
      <w:sz w:val="21"/>
      <w:szCs w:val="21"/>
      <w:lang w:val="en-US" w:eastAsia="zh-CN" w:bidi="ar-SA"/>
    </w:rPr>
  </w:style>
  <w:style w:type="paragraph" w:styleId="40">
    <w:name w:val="Body Text Indent 2"/>
    <w:basedOn w:val="1"/>
    <w:link w:val="282"/>
    <w:qFormat/>
    <w:uiPriority w:val="99"/>
    <w:pPr>
      <w:spacing w:after="120" w:line="480" w:lineRule="auto"/>
      <w:ind w:left="420" w:leftChars="200"/>
    </w:pPr>
    <w:rPr>
      <w:kern w:val="0"/>
      <w:sz w:val="24"/>
    </w:rPr>
  </w:style>
  <w:style w:type="paragraph" w:styleId="41">
    <w:name w:val="endnote text"/>
    <w:basedOn w:val="1"/>
    <w:link w:val="577"/>
    <w:qFormat/>
    <w:uiPriority w:val="99"/>
    <w:pPr>
      <w:snapToGrid w:val="0"/>
      <w:jc w:val="left"/>
    </w:pPr>
    <w:rPr>
      <w:rFonts w:ascii="Times New Roman" w:hAnsi="Times New Roman" w:eastAsia="宋体" w:cs="Times New Roman"/>
    </w:rPr>
  </w:style>
  <w:style w:type="paragraph" w:styleId="42">
    <w:name w:val="Balloon Text"/>
    <w:basedOn w:val="1"/>
    <w:link w:val="289"/>
    <w:qFormat/>
    <w:uiPriority w:val="0"/>
    <w:rPr>
      <w:sz w:val="18"/>
      <w:szCs w:val="18"/>
    </w:rPr>
  </w:style>
  <w:style w:type="paragraph" w:styleId="43">
    <w:name w:val="footer"/>
    <w:basedOn w:val="1"/>
    <w:link w:val="167"/>
    <w:qFormat/>
    <w:uiPriority w:val="99"/>
    <w:pPr>
      <w:tabs>
        <w:tab w:val="center" w:pos="4153"/>
        <w:tab w:val="right" w:pos="8306"/>
      </w:tabs>
      <w:snapToGrid w:val="0"/>
      <w:jc w:val="left"/>
    </w:pPr>
    <w:rPr>
      <w:sz w:val="18"/>
      <w:szCs w:val="18"/>
    </w:rPr>
  </w:style>
  <w:style w:type="paragraph" w:styleId="44">
    <w:name w:val="header"/>
    <w:basedOn w:val="1"/>
    <w:link w:val="145"/>
    <w:qFormat/>
    <w:uiPriority w:val="0"/>
    <w:pPr>
      <w:pBdr>
        <w:bottom w:val="single" w:color="auto" w:sz="6" w:space="1"/>
      </w:pBdr>
      <w:tabs>
        <w:tab w:val="center" w:pos="4153"/>
        <w:tab w:val="right" w:pos="8306"/>
      </w:tabs>
      <w:snapToGrid w:val="0"/>
      <w:jc w:val="center"/>
    </w:pPr>
    <w:rPr>
      <w:sz w:val="18"/>
      <w:szCs w:val="18"/>
    </w:rPr>
  </w:style>
  <w:style w:type="paragraph" w:styleId="45">
    <w:name w:val="toc 1"/>
    <w:basedOn w:val="1"/>
    <w:next w:val="1"/>
    <w:link w:val="581"/>
    <w:qFormat/>
    <w:uiPriority w:val="0"/>
    <w:pPr>
      <w:tabs>
        <w:tab w:val="right" w:leader="dot" w:pos="8834"/>
      </w:tabs>
      <w:spacing w:before="120" w:after="120"/>
      <w:jc w:val="left"/>
    </w:pPr>
    <w:rPr>
      <w:b/>
      <w:bCs/>
      <w:caps/>
      <w:sz w:val="28"/>
      <w:szCs w:val="28"/>
    </w:rPr>
  </w:style>
  <w:style w:type="paragraph" w:styleId="46">
    <w:name w:val="toc 4"/>
    <w:basedOn w:val="1"/>
    <w:next w:val="1"/>
    <w:qFormat/>
    <w:uiPriority w:val="39"/>
    <w:pPr>
      <w:ind w:left="630"/>
      <w:jc w:val="left"/>
    </w:pPr>
    <w:rPr>
      <w:sz w:val="18"/>
      <w:szCs w:val="18"/>
    </w:rPr>
  </w:style>
  <w:style w:type="paragraph" w:styleId="47">
    <w:name w:val="Subtitle"/>
    <w:basedOn w:val="1"/>
    <w:next w:val="1"/>
    <w:link w:val="239"/>
    <w:qFormat/>
    <w:uiPriority w:val="0"/>
    <w:pPr>
      <w:spacing w:before="240" w:after="60" w:line="312" w:lineRule="auto"/>
      <w:jc w:val="center"/>
      <w:outlineLvl w:val="1"/>
    </w:pPr>
    <w:rPr>
      <w:rFonts w:ascii="Cambria" w:hAnsi="Cambria" w:eastAsia="方正楷体简体"/>
      <w:kern w:val="28"/>
      <w:sz w:val="32"/>
      <w:szCs w:val="32"/>
    </w:rPr>
  </w:style>
  <w:style w:type="paragraph" w:styleId="48">
    <w:name w:val="List Number 5"/>
    <w:basedOn w:val="1"/>
    <w:qFormat/>
    <w:uiPriority w:val="0"/>
    <w:pPr>
      <w:tabs>
        <w:tab w:val="left" w:pos="851"/>
      </w:tabs>
      <w:adjustRightInd w:val="0"/>
      <w:snapToGrid w:val="0"/>
      <w:spacing w:line="360" w:lineRule="auto"/>
      <w:ind w:left="851" w:hanging="431"/>
    </w:pPr>
    <w:rPr>
      <w:rFonts w:ascii="Times New Roman" w:hAnsi="Times New Roman" w:eastAsia="宋体" w:cs="Times New Roman"/>
      <w:sz w:val="24"/>
    </w:rPr>
  </w:style>
  <w:style w:type="paragraph" w:styleId="49">
    <w:name w:val="List"/>
    <w:basedOn w:val="1"/>
    <w:qFormat/>
    <w:uiPriority w:val="0"/>
    <w:pPr>
      <w:ind w:left="200" w:hanging="200" w:hangingChars="200"/>
    </w:pPr>
  </w:style>
  <w:style w:type="paragraph" w:styleId="50">
    <w:name w:val="footnote text"/>
    <w:basedOn w:val="1"/>
    <w:link w:val="390"/>
    <w:qFormat/>
    <w:uiPriority w:val="0"/>
    <w:rPr>
      <w:rFonts w:ascii="Calibri" w:hAnsi="Calibri"/>
      <w:szCs w:val="22"/>
    </w:rPr>
  </w:style>
  <w:style w:type="paragraph" w:styleId="51">
    <w:name w:val="toc 6"/>
    <w:basedOn w:val="1"/>
    <w:next w:val="1"/>
    <w:qFormat/>
    <w:uiPriority w:val="39"/>
    <w:pPr>
      <w:ind w:left="1050"/>
      <w:jc w:val="left"/>
    </w:pPr>
    <w:rPr>
      <w:sz w:val="18"/>
      <w:szCs w:val="18"/>
    </w:rPr>
  </w:style>
  <w:style w:type="paragraph" w:styleId="52">
    <w:name w:val="List 5"/>
    <w:basedOn w:val="1"/>
    <w:qFormat/>
    <w:uiPriority w:val="0"/>
    <w:pPr>
      <w:ind w:left="2100" w:hanging="420"/>
    </w:pPr>
    <w:rPr>
      <w:rFonts w:ascii="Times New Roman" w:hAnsi="Times New Roman" w:eastAsia="宋体" w:cs="Times New Roman"/>
      <w:szCs w:val="20"/>
    </w:rPr>
  </w:style>
  <w:style w:type="paragraph" w:styleId="53">
    <w:name w:val="Body Text Indent 3"/>
    <w:basedOn w:val="1"/>
    <w:link w:val="156"/>
    <w:qFormat/>
    <w:uiPriority w:val="0"/>
    <w:pPr>
      <w:spacing w:after="120"/>
      <w:ind w:left="420" w:leftChars="200"/>
    </w:pPr>
    <w:rPr>
      <w:kern w:val="0"/>
      <w:sz w:val="16"/>
      <w:szCs w:val="16"/>
    </w:rPr>
  </w:style>
  <w:style w:type="paragraph" w:styleId="54">
    <w:name w:val="table of figures"/>
    <w:basedOn w:val="1"/>
    <w:next w:val="1"/>
    <w:qFormat/>
    <w:uiPriority w:val="0"/>
    <w:pPr>
      <w:ind w:left="200" w:leftChars="200" w:hanging="200" w:hangingChars="200"/>
    </w:pPr>
  </w:style>
  <w:style w:type="paragraph" w:styleId="55">
    <w:name w:val="toc 2"/>
    <w:basedOn w:val="1"/>
    <w:next w:val="1"/>
    <w:qFormat/>
    <w:uiPriority w:val="39"/>
    <w:pPr>
      <w:ind w:left="420" w:leftChars="200"/>
    </w:pPr>
    <w:rPr>
      <w:szCs w:val="21"/>
    </w:rPr>
  </w:style>
  <w:style w:type="paragraph" w:styleId="56">
    <w:name w:val="toc 9"/>
    <w:basedOn w:val="1"/>
    <w:next w:val="1"/>
    <w:qFormat/>
    <w:uiPriority w:val="39"/>
    <w:pPr>
      <w:ind w:left="1680"/>
      <w:jc w:val="left"/>
    </w:pPr>
    <w:rPr>
      <w:sz w:val="18"/>
      <w:szCs w:val="18"/>
    </w:rPr>
  </w:style>
  <w:style w:type="paragraph" w:styleId="57">
    <w:name w:val="Body Text 2"/>
    <w:basedOn w:val="1"/>
    <w:link w:val="484"/>
    <w:qFormat/>
    <w:uiPriority w:val="0"/>
    <w:pPr>
      <w:jc w:val="center"/>
    </w:pPr>
    <w:rPr>
      <w:rFonts w:ascii="Calibri" w:hAnsi="Calibri"/>
      <w:sz w:val="24"/>
      <w:szCs w:val="22"/>
    </w:rPr>
  </w:style>
  <w:style w:type="paragraph" w:styleId="58">
    <w:name w:val="List 4"/>
    <w:basedOn w:val="1"/>
    <w:qFormat/>
    <w:uiPriority w:val="0"/>
    <w:pPr>
      <w:ind w:left="100" w:leftChars="600" w:hanging="200" w:hangingChars="200"/>
    </w:pPr>
  </w:style>
  <w:style w:type="paragraph" w:styleId="59">
    <w:name w:val="List Continue 2"/>
    <w:basedOn w:val="1"/>
    <w:qFormat/>
    <w:uiPriority w:val="0"/>
    <w:pPr>
      <w:spacing w:after="120"/>
      <w:ind w:left="840" w:leftChars="400"/>
    </w:pPr>
  </w:style>
  <w:style w:type="paragraph" w:styleId="60">
    <w:name w:val="HTML Preformatted"/>
    <w:basedOn w:val="1"/>
    <w:link w:val="43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61">
    <w:name w:val="Normal (Web)"/>
    <w:link w:val="522"/>
    <w:qFormat/>
    <w:uiPriority w:val="0"/>
    <w:pPr>
      <w:spacing w:before="100" w:beforeAutospacing="1" w:after="100" w:afterAutospacing="1"/>
    </w:pPr>
    <w:rPr>
      <w:rFonts w:ascii="宋体" w:hAnsi="宋体" w:cs="宋体" w:eastAsiaTheme="minorEastAsia"/>
      <w:sz w:val="24"/>
      <w:szCs w:val="24"/>
      <w:lang w:val="en-US" w:eastAsia="zh-CN" w:bidi="ar-SA"/>
    </w:rPr>
  </w:style>
  <w:style w:type="paragraph" w:styleId="62">
    <w:name w:val="index 1"/>
    <w:basedOn w:val="1"/>
    <w:next w:val="1"/>
    <w:qFormat/>
    <w:uiPriority w:val="0"/>
    <w:pPr>
      <w:jc w:val="center"/>
    </w:pPr>
    <w:rPr>
      <w:rFonts w:ascii="Times New Roman" w:hAnsi="Times New Roman" w:eastAsia="宋体" w:cs="Times New Roman"/>
      <w:b/>
      <w:color w:val="FF0000"/>
    </w:rPr>
  </w:style>
  <w:style w:type="paragraph" w:styleId="63">
    <w:name w:val="Title"/>
    <w:basedOn w:val="1"/>
    <w:next w:val="1"/>
    <w:link w:val="89"/>
    <w:qFormat/>
    <w:uiPriority w:val="0"/>
    <w:pPr>
      <w:spacing w:before="240" w:after="60"/>
      <w:jc w:val="center"/>
      <w:outlineLvl w:val="0"/>
    </w:pPr>
    <w:rPr>
      <w:rFonts w:ascii="Cambria" w:hAnsi="Cambria" w:eastAsia="方正小标宋简体"/>
      <w:b/>
      <w:bCs/>
      <w:sz w:val="32"/>
      <w:szCs w:val="32"/>
    </w:rPr>
  </w:style>
  <w:style w:type="paragraph" w:styleId="64">
    <w:name w:val="annotation subject"/>
    <w:basedOn w:val="23"/>
    <w:next w:val="23"/>
    <w:link w:val="483"/>
    <w:qFormat/>
    <w:uiPriority w:val="0"/>
    <w:rPr>
      <w:b/>
      <w:bCs/>
      <w:szCs w:val="21"/>
    </w:rPr>
  </w:style>
  <w:style w:type="paragraph" w:styleId="65">
    <w:name w:val="Body Text First Indent"/>
    <w:basedOn w:val="26"/>
    <w:link w:val="180"/>
    <w:qFormat/>
    <w:uiPriority w:val="99"/>
    <w:pPr>
      <w:spacing w:line="560" w:lineRule="exact"/>
      <w:ind w:firstLine="420" w:firstLineChars="100"/>
    </w:pPr>
    <w:rPr>
      <w:kern w:val="2"/>
      <w:sz w:val="21"/>
      <w:szCs w:val="22"/>
    </w:rPr>
  </w:style>
  <w:style w:type="paragraph" w:styleId="66">
    <w:name w:val="Body Text First Indent 2"/>
    <w:basedOn w:val="27"/>
    <w:next w:val="1"/>
    <w:link w:val="244"/>
    <w:qFormat/>
    <w:uiPriority w:val="99"/>
    <w:pPr>
      <w:spacing w:after="120"/>
      <w:ind w:left="420" w:leftChars="200" w:firstLine="420" w:firstLineChars="200"/>
    </w:pPr>
    <w:rPr>
      <w:rFonts w:ascii="Calibri" w:hAnsi="Calibri"/>
      <w:kern w:val="2"/>
      <w:sz w:val="21"/>
      <w:szCs w:val="24"/>
    </w:rPr>
  </w:style>
  <w:style w:type="table" w:styleId="68">
    <w:name w:val="Table Grid"/>
    <w:basedOn w:val="6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0">
    <w:name w:val="Strong"/>
    <w:qFormat/>
    <w:uiPriority w:val="0"/>
    <w:rPr>
      <w:b/>
      <w:bCs/>
    </w:rPr>
  </w:style>
  <w:style w:type="character" w:styleId="71">
    <w:name w:val="endnote reference"/>
    <w:qFormat/>
    <w:uiPriority w:val="0"/>
    <w:rPr>
      <w:vertAlign w:val="superscript"/>
    </w:rPr>
  </w:style>
  <w:style w:type="character" w:styleId="72">
    <w:name w:val="page number"/>
    <w:qFormat/>
    <w:uiPriority w:val="0"/>
  </w:style>
  <w:style w:type="character" w:styleId="73">
    <w:name w:val="FollowedHyperlink"/>
    <w:qFormat/>
    <w:uiPriority w:val="99"/>
    <w:rPr>
      <w:color w:val="800080"/>
      <w:u w:val="single"/>
    </w:rPr>
  </w:style>
  <w:style w:type="character" w:styleId="74">
    <w:name w:val="Emphasis"/>
    <w:qFormat/>
    <w:uiPriority w:val="0"/>
    <w:rPr>
      <w:i/>
    </w:rPr>
  </w:style>
  <w:style w:type="character" w:styleId="75">
    <w:name w:val="HTML Definition"/>
    <w:qFormat/>
    <w:uiPriority w:val="0"/>
  </w:style>
  <w:style w:type="character" w:styleId="76">
    <w:name w:val="HTML Acronym"/>
    <w:qFormat/>
    <w:uiPriority w:val="0"/>
  </w:style>
  <w:style w:type="character" w:styleId="77">
    <w:name w:val="HTML Variable"/>
    <w:qFormat/>
    <w:uiPriority w:val="0"/>
  </w:style>
  <w:style w:type="character" w:styleId="78">
    <w:name w:val="Hyperlink"/>
    <w:qFormat/>
    <w:uiPriority w:val="99"/>
    <w:rPr>
      <w:color w:val="0000FF"/>
      <w:u w:val="single"/>
    </w:rPr>
  </w:style>
  <w:style w:type="character" w:styleId="79">
    <w:name w:val="HTML Code"/>
    <w:qFormat/>
    <w:uiPriority w:val="0"/>
    <w:rPr>
      <w:rFonts w:hint="default" w:ascii="Arial" w:hAnsi="Arial" w:cs="Arial"/>
      <w:sz w:val="20"/>
    </w:rPr>
  </w:style>
  <w:style w:type="character" w:styleId="80">
    <w:name w:val="annotation reference"/>
    <w:qFormat/>
    <w:uiPriority w:val="0"/>
    <w:rPr>
      <w:sz w:val="21"/>
      <w:szCs w:val="21"/>
    </w:rPr>
  </w:style>
  <w:style w:type="character" w:styleId="81">
    <w:name w:val="HTML Cite"/>
    <w:qFormat/>
    <w:uiPriority w:val="0"/>
  </w:style>
  <w:style w:type="character" w:styleId="82">
    <w:name w:val="footnote reference"/>
    <w:qFormat/>
    <w:uiPriority w:val="0"/>
    <w:rPr>
      <w:vertAlign w:val="superscript"/>
    </w:rPr>
  </w:style>
  <w:style w:type="character" w:styleId="83">
    <w:name w:val="HTML Keyboard"/>
    <w:qFormat/>
    <w:uiPriority w:val="99"/>
    <w:rPr>
      <w:rFonts w:hint="eastAsia" w:ascii="Arial" w:hAnsi="Arial" w:cs="Arial"/>
      <w:sz w:val="20"/>
    </w:rPr>
  </w:style>
  <w:style w:type="character" w:styleId="84">
    <w:name w:val="HTML Sample"/>
    <w:qFormat/>
    <w:uiPriority w:val="99"/>
    <w:rPr>
      <w:rFonts w:hint="default" w:ascii="Arial" w:hAnsi="Arial" w:cs="Arial"/>
    </w:rPr>
  </w:style>
  <w:style w:type="character" w:customStyle="1" w:styleId="85">
    <w:name w:val="Char Char16"/>
    <w:qFormat/>
    <w:uiPriority w:val="0"/>
    <w:rPr>
      <w:rFonts w:eastAsia="宋体"/>
      <w:b/>
      <w:bCs/>
      <w:kern w:val="44"/>
      <w:sz w:val="44"/>
      <w:szCs w:val="44"/>
      <w:lang w:val="en-US" w:eastAsia="zh-CN" w:bidi="ar-SA"/>
    </w:rPr>
  </w:style>
  <w:style w:type="character" w:customStyle="1" w:styleId="86">
    <w:name w:val="标题 7 字符"/>
    <w:link w:val="8"/>
    <w:qFormat/>
    <w:uiPriority w:val="0"/>
    <w:rPr>
      <w:b/>
      <w:bCs/>
      <w:sz w:val="24"/>
      <w:szCs w:val="24"/>
    </w:rPr>
  </w:style>
  <w:style w:type="character" w:customStyle="1" w:styleId="87">
    <w:name w:val="正文文本 3 字符"/>
    <w:link w:val="24"/>
    <w:qFormat/>
    <w:uiPriority w:val="0"/>
    <w:rPr>
      <w:kern w:val="2"/>
      <w:sz w:val="16"/>
      <w:szCs w:val="16"/>
    </w:rPr>
  </w:style>
  <w:style w:type="character" w:customStyle="1" w:styleId="88">
    <w:name w:val="书籍标题2"/>
    <w:qFormat/>
    <w:uiPriority w:val="0"/>
    <w:rPr>
      <w:b/>
      <w:bCs/>
      <w:smallCaps/>
      <w:spacing w:val="5"/>
    </w:rPr>
  </w:style>
  <w:style w:type="character" w:customStyle="1" w:styleId="89">
    <w:name w:val="标题 字符"/>
    <w:link w:val="63"/>
    <w:qFormat/>
    <w:uiPriority w:val="10"/>
    <w:rPr>
      <w:rFonts w:ascii="Cambria" w:hAnsi="Cambria" w:eastAsia="方正小标宋简体"/>
      <w:b/>
      <w:bCs/>
      <w:kern w:val="2"/>
      <w:sz w:val="32"/>
      <w:szCs w:val="32"/>
    </w:rPr>
  </w:style>
  <w:style w:type="character" w:customStyle="1" w:styleId="90">
    <w:name w:val="Char Char17"/>
    <w:qFormat/>
    <w:uiPriority w:val="0"/>
    <w:rPr>
      <w:rFonts w:ascii="Cambria" w:hAnsi="Cambria" w:eastAsia="宋体" w:cs="Times New Roman"/>
      <w:b/>
      <w:bCs/>
      <w:kern w:val="2"/>
      <w:sz w:val="32"/>
      <w:szCs w:val="32"/>
    </w:rPr>
  </w:style>
  <w:style w:type="character" w:customStyle="1" w:styleId="91">
    <w:name w:val="Char Char151"/>
    <w:qFormat/>
    <w:uiPriority w:val="0"/>
    <w:rPr>
      <w:rFonts w:ascii="Arial" w:hAnsi="Arial" w:eastAsia="黑体"/>
      <w:b/>
      <w:bCs/>
      <w:kern w:val="2"/>
      <w:sz w:val="32"/>
      <w:szCs w:val="32"/>
      <w:lang w:val="en-US" w:eastAsia="zh-CN" w:bidi="ar-SA"/>
    </w:rPr>
  </w:style>
  <w:style w:type="paragraph" w:customStyle="1" w:styleId="9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93">
    <w:name w:val="页眉 Char"/>
    <w:qFormat/>
    <w:uiPriority w:val="0"/>
    <w:rPr>
      <w:rFonts w:eastAsia="宋体"/>
      <w:kern w:val="2"/>
      <w:sz w:val="18"/>
      <w:szCs w:val="18"/>
      <w:lang w:val="en-US" w:eastAsia="zh-CN" w:bidi="ar-SA"/>
    </w:rPr>
  </w:style>
  <w:style w:type="paragraph" w:customStyle="1" w:styleId="9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95">
    <w:name w:val="明显强调1"/>
    <w:qFormat/>
    <w:uiPriority w:val="0"/>
    <w:rPr>
      <w:rFonts w:cs="Times New Roman"/>
      <w:b/>
      <w:i/>
      <w:color w:val="4F81BD"/>
    </w:rPr>
  </w:style>
  <w:style w:type="paragraph" w:customStyle="1" w:styleId="96">
    <w:name w:val="Char Char Char1 Char Char Char Char Char Char Char1"/>
    <w:basedOn w:val="1"/>
    <w:qFormat/>
    <w:uiPriority w:val="0"/>
    <w:rPr>
      <w:sz w:val="28"/>
      <w:szCs w:val="28"/>
    </w:rPr>
  </w:style>
  <w:style w:type="paragraph" w:customStyle="1" w:styleId="9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9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99">
    <w:name w:val="0"/>
    <w:basedOn w:val="1"/>
    <w:qFormat/>
    <w:uiPriority w:val="0"/>
    <w:pPr>
      <w:widowControl/>
      <w:snapToGrid w:val="0"/>
      <w:spacing w:line="365" w:lineRule="atLeast"/>
      <w:ind w:left="1"/>
      <w:textAlignment w:val="bottom"/>
    </w:pPr>
    <w:rPr>
      <w:kern w:val="0"/>
      <w:sz w:val="20"/>
      <w:szCs w:val="20"/>
    </w:rPr>
  </w:style>
  <w:style w:type="paragraph" w:customStyle="1" w:styleId="100">
    <w:name w:val="批注主题1"/>
    <w:basedOn w:val="23"/>
    <w:next w:val="23"/>
    <w:qFormat/>
    <w:uiPriority w:val="0"/>
    <w:rPr>
      <w:rFonts w:ascii="宋体" w:hAnsi="Calibri"/>
      <w:b/>
      <w:bCs/>
      <w:kern w:val="0"/>
      <w:sz w:val="28"/>
      <w:szCs w:val="20"/>
    </w:rPr>
  </w:style>
  <w:style w:type="character" w:customStyle="1" w:styleId="101">
    <w:name w:val="标题 2李洪 Char"/>
    <w:qFormat/>
    <w:uiPriority w:val="0"/>
    <w:rPr>
      <w:rFonts w:hint="eastAsia" w:ascii="宋体" w:hAnsi="宋体" w:eastAsia="宋体"/>
      <w:kern w:val="2"/>
      <w:sz w:val="21"/>
      <w:szCs w:val="24"/>
      <w:lang w:val="en-US" w:eastAsia="zh-CN" w:bidi="ar-SA"/>
    </w:rPr>
  </w:style>
  <w:style w:type="character" w:customStyle="1" w:styleId="102">
    <w:name w:val="不明显强调1"/>
    <w:qFormat/>
    <w:uiPriority w:val="0"/>
    <w:rPr>
      <w:i/>
      <w:iCs/>
      <w:color w:val="808080"/>
    </w:rPr>
  </w:style>
  <w:style w:type="paragraph" w:customStyle="1" w:styleId="103">
    <w:name w:val="正文要点"/>
    <w:basedOn w:val="1"/>
    <w:next w:val="104"/>
    <w:link w:val="495"/>
    <w:qFormat/>
    <w:uiPriority w:val="0"/>
    <w:pPr>
      <w:tabs>
        <w:tab w:val="left" w:pos="420"/>
      </w:tabs>
      <w:spacing w:line="360" w:lineRule="auto"/>
      <w:ind w:left="840" w:hanging="420"/>
    </w:pPr>
    <w:rPr>
      <w:szCs w:val="21"/>
    </w:rPr>
  </w:style>
  <w:style w:type="paragraph" w:customStyle="1" w:styleId="104">
    <w:name w:val="正文要点内容"/>
    <w:basedOn w:val="103"/>
    <w:link w:val="369"/>
    <w:qFormat/>
    <w:uiPriority w:val="0"/>
    <w:pPr>
      <w:tabs>
        <w:tab w:val="left" w:pos="840"/>
        <w:tab w:val="clear" w:pos="420"/>
      </w:tabs>
      <w:ind w:left="400" w:leftChars="400" w:firstLine="200" w:firstLineChars="200"/>
    </w:pPr>
  </w:style>
  <w:style w:type="paragraph" w:customStyle="1" w:styleId="10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06">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07">
    <w:name w:val="Char Char1 Char Char Char Char1"/>
    <w:basedOn w:val="21"/>
    <w:qFormat/>
    <w:uiPriority w:val="0"/>
    <w:rPr>
      <w:rFonts w:ascii="宋体" w:hAnsi="Calibri"/>
      <w:kern w:val="0"/>
    </w:rPr>
  </w:style>
  <w:style w:type="character" w:customStyle="1" w:styleId="108">
    <w:name w:val="标题 6 Char"/>
    <w:qFormat/>
    <w:uiPriority w:val="0"/>
    <w:rPr>
      <w:rFonts w:ascii="Arial" w:hAnsi="Arial" w:eastAsia="黑体"/>
      <w:b/>
      <w:bCs/>
      <w:sz w:val="24"/>
      <w:szCs w:val="24"/>
      <w:lang w:val="en-US" w:eastAsia="zh-CN" w:bidi="ar-SA"/>
    </w:rPr>
  </w:style>
  <w:style w:type="paragraph" w:customStyle="1" w:styleId="109">
    <w:name w:val="Char Char1 Char Char Char Char Char Char2"/>
    <w:basedOn w:val="21"/>
    <w:qFormat/>
    <w:uiPriority w:val="0"/>
    <w:rPr>
      <w:rFonts w:ascii="Calibri" w:hAnsi="Calibri"/>
      <w:szCs w:val="22"/>
    </w:rPr>
  </w:style>
  <w:style w:type="paragraph" w:customStyle="1" w:styleId="110">
    <w:name w:val="Blockquote"/>
    <w:basedOn w:val="1"/>
    <w:link w:val="261"/>
    <w:qFormat/>
    <w:uiPriority w:val="0"/>
    <w:pPr>
      <w:autoSpaceDE w:val="0"/>
      <w:autoSpaceDN w:val="0"/>
      <w:adjustRightInd w:val="0"/>
      <w:spacing w:before="100" w:after="100"/>
      <w:ind w:left="360" w:right="360"/>
      <w:jc w:val="left"/>
    </w:pPr>
    <w:rPr>
      <w:kern w:val="0"/>
      <w:sz w:val="24"/>
      <w:szCs w:val="20"/>
    </w:rPr>
  </w:style>
  <w:style w:type="paragraph" w:customStyle="1" w:styleId="111">
    <w:name w:val="无间隔1"/>
    <w:link w:val="267"/>
    <w:qFormat/>
    <w:uiPriority w:val="0"/>
    <w:rPr>
      <w:rFonts w:cs="Calibri" w:asciiTheme="minorHAnsi" w:hAnsiTheme="minorHAnsi" w:eastAsiaTheme="minorEastAsia"/>
      <w:kern w:val="2"/>
      <w:sz w:val="22"/>
      <w:szCs w:val="22"/>
      <w:lang w:val="en-US" w:eastAsia="zh-CN" w:bidi="ar-SA"/>
    </w:rPr>
  </w:style>
  <w:style w:type="character" w:customStyle="1" w:styleId="112">
    <w:name w:val="Plain Text Char"/>
    <w:qFormat/>
    <w:locked/>
    <w:uiPriority w:val="0"/>
    <w:rPr>
      <w:rFonts w:ascii="宋体" w:hAnsi="Courier New" w:cs="宋体"/>
      <w:sz w:val="21"/>
      <w:szCs w:val="21"/>
    </w:rPr>
  </w:style>
  <w:style w:type="character" w:customStyle="1" w:styleId="113">
    <w:name w:val="批注主题 Char2"/>
    <w:qFormat/>
    <w:uiPriority w:val="99"/>
    <w:rPr>
      <w:rFonts w:ascii="Times New Roman" w:hAnsi="Times New Roman" w:eastAsia="宋体" w:cs="Times New Roman"/>
      <w:b/>
      <w:bCs/>
      <w:kern w:val="2"/>
      <w:sz w:val="21"/>
      <w:szCs w:val="24"/>
    </w:rPr>
  </w:style>
  <w:style w:type="character" w:customStyle="1" w:styleId="114">
    <w:name w:val="页眉 Char2"/>
    <w:semiHidden/>
    <w:qFormat/>
    <w:uiPriority w:val="99"/>
    <w:rPr>
      <w:rFonts w:ascii="Times New Roman" w:hAnsi="Times New Roman" w:eastAsia="宋体" w:cs="Times New Roman"/>
      <w:sz w:val="18"/>
      <w:szCs w:val="18"/>
    </w:rPr>
  </w:style>
  <w:style w:type="paragraph" w:customStyle="1" w:styleId="115">
    <w:name w:val="文档结构图2"/>
    <w:basedOn w:val="1"/>
    <w:qFormat/>
    <w:uiPriority w:val="0"/>
    <w:pPr>
      <w:shd w:val="clear" w:color="auto" w:fill="000080"/>
    </w:pPr>
    <w:rPr>
      <w:kern w:val="0"/>
      <w:sz w:val="20"/>
      <w:shd w:val="clear" w:color="auto" w:fill="000080"/>
    </w:rPr>
  </w:style>
  <w:style w:type="character" w:customStyle="1" w:styleId="116">
    <w:name w:val="正文文本缩进 3 Char"/>
    <w:qFormat/>
    <w:locked/>
    <w:uiPriority w:val="0"/>
    <w:rPr>
      <w:rFonts w:eastAsia="宋体"/>
      <w:sz w:val="16"/>
      <w:szCs w:val="16"/>
    </w:rPr>
  </w:style>
  <w:style w:type="character" w:customStyle="1" w:styleId="117">
    <w:name w:val="脚注文本 Char"/>
    <w:qFormat/>
    <w:locked/>
    <w:uiPriority w:val="0"/>
    <w:rPr>
      <w:rFonts w:eastAsia="宋体"/>
    </w:rPr>
  </w:style>
  <w:style w:type="character" w:customStyle="1" w:styleId="118">
    <w:name w:val="批注框文本 Char1"/>
    <w:qFormat/>
    <w:uiPriority w:val="0"/>
    <w:rPr>
      <w:kern w:val="2"/>
      <w:sz w:val="18"/>
    </w:rPr>
  </w:style>
  <w:style w:type="character" w:customStyle="1" w:styleId="119">
    <w:name w:val="t-in"/>
    <w:qFormat/>
    <w:uiPriority w:val="0"/>
    <w:rPr>
      <w:u w:val="none"/>
    </w:rPr>
  </w:style>
  <w:style w:type="character" w:customStyle="1" w:styleId="120">
    <w:name w:val="明显强调211"/>
    <w:qFormat/>
    <w:uiPriority w:val="0"/>
    <w:rPr>
      <w:b/>
      <w:i/>
      <w:color w:val="4F81BD"/>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正文文本 3 Char1"/>
    <w:qFormat/>
    <w:uiPriority w:val="99"/>
    <w:rPr>
      <w:rFonts w:ascii="Times New Roman" w:hAnsi="Times New Roman" w:eastAsia="宋体" w:cs="Times New Roman"/>
      <w:sz w:val="16"/>
      <w:szCs w:val="16"/>
    </w:rPr>
  </w:style>
  <w:style w:type="paragraph" w:customStyle="1" w:styleId="123">
    <w:name w:val="索引 411"/>
    <w:basedOn w:val="1"/>
    <w:next w:val="1"/>
    <w:qFormat/>
    <w:uiPriority w:val="0"/>
    <w:pPr>
      <w:ind w:left="600" w:leftChars="600"/>
    </w:pPr>
  </w:style>
  <w:style w:type="paragraph" w:customStyle="1" w:styleId="124">
    <w:name w:val="Char Char Char Char Char Char"/>
    <w:basedOn w:val="1"/>
    <w:qFormat/>
    <w:uiPriority w:val="0"/>
    <w:pPr>
      <w:ind w:firstLine="200" w:firstLineChars="200"/>
    </w:pPr>
    <w:rPr>
      <w:rFonts w:ascii="Tahoma" w:hAnsi="Tahoma"/>
      <w:sz w:val="24"/>
      <w:szCs w:val="20"/>
    </w:rPr>
  </w:style>
  <w:style w:type="character" w:customStyle="1" w:styleId="125">
    <w:name w:val="明显参考21"/>
    <w:qFormat/>
    <w:uiPriority w:val="0"/>
    <w:rPr>
      <w:b/>
      <w:bCs/>
      <w:smallCaps/>
      <w:color w:val="C0504D"/>
      <w:spacing w:val="5"/>
      <w:u w:val="single"/>
    </w:rPr>
  </w:style>
  <w:style w:type="paragraph" w:customStyle="1" w:styleId="12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27">
    <w:name w:val="标题 1 字符"/>
    <w:qFormat/>
    <w:uiPriority w:val="0"/>
    <w:rPr>
      <w:b/>
      <w:kern w:val="44"/>
      <w:sz w:val="44"/>
    </w:rPr>
  </w:style>
  <w:style w:type="paragraph" w:customStyle="1" w:styleId="12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29">
    <w:name w:val="Char Char181"/>
    <w:qFormat/>
    <w:uiPriority w:val="99"/>
    <w:rPr>
      <w:b/>
      <w:bCs/>
      <w:kern w:val="44"/>
      <w:sz w:val="44"/>
      <w:szCs w:val="44"/>
    </w:rPr>
  </w:style>
  <w:style w:type="character" w:customStyle="1" w:styleId="130">
    <w:name w:val="Char Char12"/>
    <w:qFormat/>
    <w:locked/>
    <w:uiPriority w:val="0"/>
    <w:rPr>
      <w:rFonts w:ascii="Courier New" w:hAnsi="Courier New" w:eastAsia="宋体"/>
      <w:kern w:val="2"/>
      <w:sz w:val="21"/>
      <w:lang w:val="en-US" w:eastAsia="zh-CN" w:bidi="ar-SA"/>
    </w:rPr>
  </w:style>
  <w:style w:type="paragraph" w:customStyle="1" w:styleId="131">
    <w:name w:val="正文文本 31"/>
    <w:basedOn w:val="1"/>
    <w:qFormat/>
    <w:uiPriority w:val="0"/>
    <w:pPr>
      <w:spacing w:after="120"/>
    </w:pPr>
    <w:rPr>
      <w:sz w:val="16"/>
      <w:szCs w:val="16"/>
    </w:rPr>
  </w:style>
  <w:style w:type="character" w:customStyle="1" w:styleId="132">
    <w:name w:val="明显强调2"/>
    <w:qFormat/>
    <w:uiPriority w:val="0"/>
    <w:rPr>
      <w:b/>
      <w:bCs/>
      <w:i/>
      <w:iCs/>
      <w:color w:val="4F81BD"/>
    </w:rPr>
  </w:style>
  <w:style w:type="character" w:customStyle="1" w:styleId="133">
    <w:name w:val="Char Char23"/>
    <w:qFormat/>
    <w:locked/>
    <w:uiPriority w:val="0"/>
    <w:rPr>
      <w:rFonts w:eastAsia="宋体"/>
      <w:b/>
      <w:bCs/>
      <w:sz w:val="28"/>
      <w:szCs w:val="32"/>
      <w:lang w:val="en-US" w:eastAsia="zh-CN" w:bidi="ar-SA"/>
    </w:rPr>
  </w:style>
  <w:style w:type="paragraph" w:customStyle="1" w:styleId="134">
    <w:name w:val="列表段落1"/>
    <w:basedOn w:val="1"/>
    <w:qFormat/>
    <w:uiPriority w:val="99"/>
    <w:pPr>
      <w:ind w:firstLine="420" w:firstLineChars="200"/>
    </w:pPr>
    <w:rPr>
      <w:rFonts w:ascii="Calibri" w:hAnsi="Calibri"/>
      <w:szCs w:val="22"/>
    </w:rPr>
  </w:style>
  <w:style w:type="character" w:customStyle="1" w:styleId="135">
    <w:name w:val="标题 6 字符"/>
    <w:link w:val="7"/>
    <w:qFormat/>
    <w:uiPriority w:val="0"/>
    <w:rPr>
      <w:rFonts w:ascii="Arial" w:hAnsi="Arial" w:eastAsia="黑体"/>
      <w:b/>
      <w:bCs/>
      <w:sz w:val="24"/>
      <w:szCs w:val="24"/>
    </w:rPr>
  </w:style>
  <w:style w:type="character" w:customStyle="1" w:styleId="136">
    <w:name w:val="标题 2 Char Char Char Char Char Char Char Char Char Char Char Char Char Char Char Char Char Char Char Char Char"/>
    <w:qFormat/>
    <w:uiPriority w:val="0"/>
  </w:style>
  <w:style w:type="paragraph" w:customStyle="1" w:styleId="137">
    <w:name w:val="font6"/>
    <w:basedOn w:val="1"/>
    <w:qFormat/>
    <w:uiPriority w:val="0"/>
    <w:pPr>
      <w:widowControl/>
      <w:spacing w:before="100" w:beforeAutospacing="1" w:after="100" w:afterAutospacing="1"/>
      <w:jc w:val="left"/>
    </w:pPr>
    <w:rPr>
      <w:kern w:val="0"/>
      <w:szCs w:val="21"/>
    </w:rPr>
  </w:style>
  <w:style w:type="character" w:customStyle="1" w:styleId="138">
    <w:name w:val="正文缩进 Char1"/>
    <w:qFormat/>
    <w:uiPriority w:val="0"/>
    <w:rPr>
      <w:kern w:val="2"/>
      <w:sz w:val="21"/>
      <w:szCs w:val="21"/>
    </w:rPr>
  </w:style>
  <w:style w:type="paragraph" w:customStyle="1" w:styleId="139">
    <w:name w:val="Char Char Char1 Char Char Char Char Char Char Char"/>
    <w:basedOn w:val="1"/>
    <w:qFormat/>
    <w:uiPriority w:val="0"/>
    <w:rPr>
      <w:sz w:val="28"/>
      <w:szCs w:val="28"/>
    </w:rPr>
  </w:style>
  <w:style w:type="character" w:customStyle="1" w:styleId="140">
    <w:name w:val="标题 Char"/>
    <w:qFormat/>
    <w:locked/>
    <w:uiPriority w:val="0"/>
    <w:rPr>
      <w:rFonts w:ascii="Arial" w:hAnsi="Arial" w:eastAsia="宋体"/>
      <w:b/>
      <w:sz w:val="32"/>
    </w:rPr>
  </w:style>
  <w:style w:type="character" w:customStyle="1" w:styleId="141">
    <w:name w:val="正文文本缩进 字符"/>
    <w:link w:val="27"/>
    <w:qFormat/>
    <w:uiPriority w:val="0"/>
    <w:rPr>
      <w:rFonts w:ascii="仿宋_GB2312" w:eastAsia="仿宋_GB2312"/>
      <w:sz w:val="32"/>
      <w:szCs w:val="32"/>
    </w:rPr>
  </w:style>
  <w:style w:type="character" w:customStyle="1" w:styleId="142">
    <w:name w:val="正文文本 2 Char1"/>
    <w:qFormat/>
    <w:uiPriority w:val="0"/>
    <w:rPr>
      <w:rFonts w:ascii="Times New Roman" w:hAnsi="Times New Roman" w:eastAsia="宋体" w:cs="Times New Roman"/>
      <w:szCs w:val="24"/>
    </w:rPr>
  </w:style>
  <w:style w:type="paragraph" w:customStyle="1" w:styleId="14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44">
    <w:name w:val="纯文本 字符2"/>
    <w:qFormat/>
    <w:locked/>
    <w:uiPriority w:val="0"/>
    <w:rPr>
      <w:rFonts w:ascii="宋体" w:hAnsi="Courier New" w:eastAsia="宋体" w:cs="Times New Roman"/>
      <w:kern w:val="0"/>
      <w:szCs w:val="21"/>
    </w:rPr>
  </w:style>
  <w:style w:type="character" w:customStyle="1" w:styleId="145">
    <w:name w:val="页眉 字符"/>
    <w:link w:val="44"/>
    <w:qFormat/>
    <w:uiPriority w:val="99"/>
    <w:rPr>
      <w:kern w:val="2"/>
      <w:sz w:val="18"/>
      <w:szCs w:val="18"/>
    </w:rPr>
  </w:style>
  <w:style w:type="paragraph" w:customStyle="1" w:styleId="146">
    <w:name w:val="Char"/>
    <w:basedOn w:val="1"/>
    <w:qFormat/>
    <w:uiPriority w:val="0"/>
    <w:rPr>
      <w:szCs w:val="21"/>
    </w:rPr>
  </w:style>
  <w:style w:type="character" w:customStyle="1" w:styleId="147">
    <w:name w:val="批注主题 Char1"/>
    <w:qFormat/>
    <w:uiPriority w:val="0"/>
    <w:rPr>
      <w:b/>
      <w:bCs/>
      <w:kern w:val="2"/>
      <w:sz w:val="21"/>
      <w:szCs w:val="22"/>
    </w:rPr>
  </w:style>
  <w:style w:type="character" w:customStyle="1" w:styleId="148">
    <w:name w:val="副标题 Char2"/>
    <w:qFormat/>
    <w:uiPriority w:val="11"/>
    <w:rPr>
      <w:rFonts w:ascii="Cambria" w:hAnsi="Cambria" w:eastAsia="宋体" w:cs="Times New Roman"/>
      <w:b/>
      <w:bCs/>
      <w:kern w:val="28"/>
      <w:sz w:val="32"/>
      <w:szCs w:val="32"/>
    </w:rPr>
  </w:style>
  <w:style w:type="paragraph" w:customStyle="1" w:styleId="1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5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51">
    <w:name w:val="Footer Char"/>
    <w:qFormat/>
    <w:locked/>
    <w:uiPriority w:val="0"/>
    <w:rPr>
      <w:rFonts w:ascii="Times New Roman" w:hAnsi="Times New Roman" w:cs="Times New Roman"/>
      <w:sz w:val="18"/>
      <w:szCs w:val="18"/>
    </w:rPr>
  </w:style>
  <w:style w:type="paragraph" w:customStyle="1" w:styleId="152">
    <w:name w:val="正文文本 311"/>
    <w:basedOn w:val="1"/>
    <w:qFormat/>
    <w:uiPriority w:val="0"/>
    <w:pPr>
      <w:spacing w:after="120"/>
    </w:pPr>
    <w:rPr>
      <w:sz w:val="16"/>
      <w:szCs w:val="16"/>
    </w:rPr>
  </w:style>
  <w:style w:type="paragraph" w:customStyle="1" w:styleId="153">
    <w:name w:val="标题4"/>
    <w:basedOn w:val="154"/>
    <w:next w:val="32"/>
    <w:link w:val="254"/>
    <w:qFormat/>
    <w:uiPriority w:val="0"/>
    <w:pPr>
      <w:spacing w:line="413" w:lineRule="auto"/>
    </w:pPr>
  </w:style>
  <w:style w:type="paragraph" w:customStyle="1" w:styleId="154">
    <w:name w:val="xl39"/>
    <w:link w:val="31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55">
    <w:name w:val="Char Char7"/>
    <w:qFormat/>
    <w:uiPriority w:val="0"/>
    <w:rPr>
      <w:rFonts w:ascii="Arial" w:hAnsi="Arial" w:eastAsia="黑体"/>
      <w:b/>
      <w:bCs/>
      <w:kern w:val="2"/>
      <w:sz w:val="32"/>
      <w:szCs w:val="32"/>
      <w:lang w:val="en-US" w:eastAsia="zh-CN" w:bidi="ar-SA"/>
    </w:rPr>
  </w:style>
  <w:style w:type="character" w:customStyle="1" w:styleId="156">
    <w:name w:val="正文文本缩进 3 字符"/>
    <w:link w:val="53"/>
    <w:qFormat/>
    <w:uiPriority w:val="0"/>
    <w:rPr>
      <w:sz w:val="16"/>
      <w:szCs w:val="16"/>
    </w:rPr>
  </w:style>
  <w:style w:type="paragraph" w:customStyle="1" w:styleId="15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58">
    <w:name w:val="文档结构图 Char2"/>
    <w:qFormat/>
    <w:uiPriority w:val="0"/>
    <w:rPr>
      <w:rFonts w:eastAsia="宋体"/>
      <w:szCs w:val="24"/>
      <w:shd w:val="clear" w:color="auto" w:fill="000080"/>
    </w:rPr>
  </w:style>
  <w:style w:type="paragraph" w:customStyle="1" w:styleId="159">
    <w:name w:val="Char Char 字元 字元 字元 Char Char Char Char"/>
    <w:basedOn w:val="1"/>
    <w:qFormat/>
    <w:uiPriority w:val="0"/>
    <w:pPr>
      <w:adjustRightInd w:val="0"/>
      <w:spacing w:line="360" w:lineRule="auto"/>
    </w:pPr>
    <w:rPr>
      <w:szCs w:val="20"/>
    </w:rPr>
  </w:style>
  <w:style w:type="character" w:customStyle="1" w:styleId="160">
    <w:name w:val="font71"/>
    <w:qFormat/>
    <w:uiPriority w:val="0"/>
    <w:rPr>
      <w:rFonts w:hint="default" w:ascii="Times New Roman" w:hAnsi="Times New Roman" w:cs="Times New Roman"/>
      <w:color w:val="000000"/>
      <w:sz w:val="22"/>
      <w:szCs w:val="22"/>
      <w:u w:val="none"/>
    </w:rPr>
  </w:style>
  <w:style w:type="paragraph" w:customStyle="1" w:styleId="16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6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3">
    <w:name w:val="TOC 标题11"/>
    <w:basedOn w:val="2"/>
    <w:next w:val="1"/>
    <w:qFormat/>
    <w:uiPriority w:val="0"/>
    <w:pPr>
      <w:spacing w:line="576" w:lineRule="auto"/>
      <w:jc w:val="center"/>
      <w:outlineLvl w:val="9"/>
    </w:pPr>
    <w:rPr>
      <w:rFonts w:ascii="Calibri" w:hAnsi="Calibri"/>
    </w:rPr>
  </w:style>
  <w:style w:type="character" w:customStyle="1" w:styleId="164">
    <w:name w:val="批注主题 Char"/>
    <w:qFormat/>
    <w:locked/>
    <w:uiPriority w:val="0"/>
    <w:rPr>
      <w:rFonts w:eastAsia="宋体"/>
      <w:b/>
      <w:bCs/>
      <w:sz w:val="24"/>
      <w:szCs w:val="24"/>
    </w:rPr>
  </w:style>
  <w:style w:type="paragraph" w:customStyle="1" w:styleId="16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67">
    <w:name w:val="页脚 字符"/>
    <w:link w:val="43"/>
    <w:qFormat/>
    <w:uiPriority w:val="99"/>
    <w:rPr>
      <w:kern w:val="2"/>
      <w:sz w:val="18"/>
      <w:szCs w:val="18"/>
    </w:rPr>
  </w:style>
  <w:style w:type="character" w:customStyle="1" w:styleId="168">
    <w:name w:val="日期 字符"/>
    <w:link w:val="39"/>
    <w:qFormat/>
    <w:uiPriority w:val="99"/>
    <w:rPr>
      <w:rFonts w:ascii="宋体" w:hAnsi="Courier New"/>
      <w:sz w:val="21"/>
      <w:szCs w:val="21"/>
    </w:rPr>
  </w:style>
  <w:style w:type="character" w:customStyle="1" w:styleId="169">
    <w:name w:val="正文缩进 字符1"/>
    <w:link w:val="18"/>
    <w:qFormat/>
    <w:uiPriority w:val="0"/>
    <w:rPr>
      <w:kern w:val="2"/>
      <w:sz w:val="21"/>
      <w:szCs w:val="21"/>
    </w:rPr>
  </w:style>
  <w:style w:type="character" w:customStyle="1" w:styleId="170">
    <w:name w:val="HTML 预设格式 Char"/>
    <w:qFormat/>
    <w:uiPriority w:val="0"/>
    <w:rPr>
      <w:rFonts w:ascii="Arial" w:hAnsi="Arial"/>
      <w:szCs w:val="24"/>
    </w:rPr>
  </w:style>
  <w:style w:type="paragraph" w:customStyle="1" w:styleId="171">
    <w:name w:val="Char11"/>
    <w:basedOn w:val="1"/>
    <w:qFormat/>
    <w:uiPriority w:val="0"/>
    <w:pPr>
      <w:tabs>
        <w:tab w:val="left" w:pos="360"/>
      </w:tabs>
    </w:pPr>
    <w:rPr>
      <w:sz w:val="24"/>
    </w:rPr>
  </w:style>
  <w:style w:type="character" w:customStyle="1" w:styleId="172">
    <w:name w:val="纯文本 Char"/>
    <w:qFormat/>
    <w:locked/>
    <w:uiPriority w:val="0"/>
    <w:rPr>
      <w:rFonts w:ascii="Courier New" w:hAnsi="Courier New" w:eastAsia="宋体"/>
    </w:rPr>
  </w:style>
  <w:style w:type="paragraph" w:customStyle="1" w:styleId="17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74">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character" w:customStyle="1" w:styleId="175">
    <w:name w:val="书籍标题1"/>
    <w:qFormat/>
    <w:uiPriority w:val="0"/>
    <w:rPr>
      <w:b/>
      <w:bCs/>
      <w:smallCaps/>
      <w:spacing w:val="5"/>
    </w:rPr>
  </w:style>
  <w:style w:type="character" w:customStyle="1" w:styleId="176">
    <w:name w:val="标题 4 Char"/>
    <w:qFormat/>
    <w:uiPriority w:val="0"/>
    <w:rPr>
      <w:rFonts w:ascii="Arial" w:hAnsi="Arial" w:eastAsia="黑体"/>
      <w:b/>
      <w:bCs/>
      <w:kern w:val="2"/>
      <w:sz w:val="28"/>
      <w:szCs w:val="28"/>
      <w:lang w:val="en-US" w:eastAsia="zh-CN" w:bidi="ar-SA"/>
    </w:rPr>
  </w:style>
  <w:style w:type="paragraph" w:customStyle="1" w:styleId="177">
    <w:name w:val="引用11"/>
    <w:basedOn w:val="1"/>
    <w:next w:val="1"/>
    <w:qFormat/>
    <w:uiPriority w:val="0"/>
    <w:rPr>
      <w:rFonts w:ascii="Calibri" w:hAnsi="Calibri"/>
      <w:i/>
      <w:color w:val="000000"/>
      <w:kern w:val="0"/>
      <w:sz w:val="22"/>
      <w:szCs w:val="20"/>
    </w:rPr>
  </w:style>
  <w:style w:type="character" w:customStyle="1" w:styleId="178">
    <w:name w:val="正文文本缩进 Char"/>
    <w:qFormat/>
    <w:locked/>
    <w:uiPriority w:val="0"/>
    <w:rPr>
      <w:rFonts w:eastAsia="宋体"/>
      <w:szCs w:val="24"/>
    </w:rPr>
  </w:style>
  <w:style w:type="paragraph" w:customStyle="1" w:styleId="1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80">
    <w:name w:val="正文文本首行缩进 字符"/>
    <w:link w:val="65"/>
    <w:qFormat/>
    <w:uiPriority w:val="99"/>
    <w:rPr>
      <w:kern w:val="2"/>
      <w:sz w:val="21"/>
      <w:szCs w:val="22"/>
    </w:rPr>
  </w:style>
  <w:style w:type="character" w:customStyle="1" w:styleId="181">
    <w:name w:val="批注框文本 Char2"/>
    <w:qFormat/>
    <w:uiPriority w:val="99"/>
    <w:rPr>
      <w:sz w:val="18"/>
      <w:szCs w:val="18"/>
    </w:rPr>
  </w:style>
  <w:style w:type="character" w:customStyle="1" w:styleId="182">
    <w:name w:val="font21"/>
    <w:qFormat/>
    <w:uiPriority w:val="0"/>
    <w:rPr>
      <w:rFonts w:hint="eastAsia" w:ascii="宋体" w:hAnsi="宋体" w:eastAsia="宋体" w:cs="宋体"/>
      <w:color w:val="000000"/>
      <w:sz w:val="20"/>
      <w:szCs w:val="20"/>
      <w:u w:val="none"/>
    </w:rPr>
  </w:style>
  <w:style w:type="character" w:customStyle="1" w:styleId="183">
    <w:name w:val="正文缩进 字符"/>
    <w:qFormat/>
    <w:uiPriority w:val="0"/>
    <w:rPr>
      <w:kern w:val="2"/>
      <w:sz w:val="21"/>
      <w:szCs w:val="21"/>
    </w:rPr>
  </w:style>
  <w:style w:type="character" w:customStyle="1" w:styleId="184">
    <w:name w:val="文档结构图 Char Char"/>
    <w:qFormat/>
    <w:uiPriority w:val="0"/>
    <w:rPr>
      <w:szCs w:val="24"/>
      <w:shd w:val="clear" w:color="auto" w:fill="000080"/>
      <w:lang w:bidi="ar-SA"/>
    </w:rPr>
  </w:style>
  <w:style w:type="paragraph" w:customStyle="1" w:styleId="1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86">
    <w:name w:val="无间隔 字符"/>
    <w:link w:val="187"/>
    <w:qFormat/>
    <w:uiPriority w:val="0"/>
    <w:rPr>
      <w:rFonts w:cs="Calibri"/>
      <w:sz w:val="22"/>
      <w:szCs w:val="22"/>
      <w:lang w:val="en-US" w:eastAsia="zh-CN" w:bidi="ar-SA"/>
    </w:rPr>
  </w:style>
  <w:style w:type="paragraph" w:styleId="187">
    <w:name w:val="No Spacing"/>
    <w:link w:val="186"/>
    <w:qFormat/>
    <w:uiPriority w:val="0"/>
    <w:rPr>
      <w:rFonts w:cs="Calibri" w:asciiTheme="minorHAnsi" w:hAnsiTheme="minorHAnsi" w:eastAsiaTheme="minorEastAsia"/>
      <w:kern w:val="2"/>
      <w:sz w:val="22"/>
      <w:szCs w:val="22"/>
      <w:lang w:val="en-US" w:eastAsia="zh-CN" w:bidi="ar-SA"/>
    </w:rPr>
  </w:style>
  <w:style w:type="character" w:customStyle="1" w:styleId="188">
    <w:name w:val="标题 3 字符"/>
    <w:link w:val="4"/>
    <w:qFormat/>
    <w:uiPriority w:val="0"/>
    <w:rPr>
      <w:b/>
      <w:bCs/>
      <w:kern w:val="2"/>
      <w:sz w:val="32"/>
      <w:szCs w:val="32"/>
    </w:rPr>
  </w:style>
  <w:style w:type="paragraph" w:customStyle="1" w:styleId="18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90">
    <w:name w:val="Char Char29"/>
    <w:qFormat/>
    <w:uiPriority w:val="0"/>
    <w:rPr>
      <w:rFonts w:eastAsia="宋体"/>
      <w:b/>
      <w:bCs/>
      <w:kern w:val="2"/>
      <w:sz w:val="32"/>
      <w:szCs w:val="32"/>
      <w:lang w:val="en-US" w:eastAsia="zh-CN" w:bidi="ar-SA"/>
    </w:rPr>
  </w:style>
  <w:style w:type="paragraph" w:customStyle="1" w:styleId="19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92">
    <w:name w:val="Char Char30"/>
    <w:qFormat/>
    <w:uiPriority w:val="0"/>
    <w:rPr>
      <w:rFonts w:ascii="Arial" w:hAnsi="Arial" w:eastAsia="黑体"/>
      <w:b/>
      <w:bCs/>
      <w:kern w:val="2"/>
      <w:sz w:val="32"/>
      <w:szCs w:val="32"/>
      <w:lang w:val="en-US" w:eastAsia="zh-CN" w:bidi="ar-SA"/>
    </w:rPr>
  </w:style>
  <w:style w:type="paragraph" w:customStyle="1" w:styleId="193">
    <w:name w:val="图注"/>
    <w:basedOn w:val="19"/>
    <w:qFormat/>
    <w:uiPriority w:val="0"/>
    <w:pPr>
      <w:jc w:val="center"/>
    </w:pPr>
    <w:rPr>
      <w:rFonts w:ascii="Times New Roman" w:hAnsi="Times New Roman" w:eastAsia="宋体"/>
      <w:spacing w:val="20"/>
      <w:sz w:val="21"/>
    </w:rPr>
  </w:style>
  <w:style w:type="paragraph" w:customStyle="1" w:styleId="194">
    <w:name w:val="列出段落2"/>
    <w:basedOn w:val="1"/>
    <w:qFormat/>
    <w:uiPriority w:val="0"/>
    <w:pPr>
      <w:ind w:firstLine="420" w:firstLineChars="200"/>
    </w:pPr>
    <w:rPr>
      <w:rFonts w:ascii="Calibri" w:hAnsi="Calibri"/>
      <w:szCs w:val="22"/>
    </w:rPr>
  </w:style>
  <w:style w:type="paragraph" w:customStyle="1" w:styleId="195">
    <w:name w:val="Char81"/>
    <w:basedOn w:val="21"/>
    <w:qFormat/>
    <w:uiPriority w:val="0"/>
    <w:rPr>
      <w:rFonts w:ascii="Calibri" w:hAnsi="Calibri"/>
    </w:rPr>
  </w:style>
  <w:style w:type="character" w:customStyle="1" w:styleId="196">
    <w:name w:val="fontstyle01"/>
    <w:qFormat/>
    <w:uiPriority w:val="0"/>
    <w:rPr>
      <w:rFonts w:ascii="宋体" w:eastAsia="宋体"/>
      <w:color w:val="000000"/>
      <w:sz w:val="24"/>
      <w:szCs w:val="24"/>
    </w:rPr>
  </w:style>
  <w:style w:type="paragraph" w:customStyle="1" w:styleId="19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98">
    <w:name w:val="批注框文本 Char"/>
    <w:qFormat/>
    <w:locked/>
    <w:uiPriority w:val="99"/>
    <w:rPr>
      <w:rFonts w:eastAsia="宋体"/>
      <w:sz w:val="18"/>
      <w:szCs w:val="18"/>
    </w:rPr>
  </w:style>
  <w:style w:type="character" w:customStyle="1" w:styleId="199">
    <w:name w:val="页脚 Char"/>
    <w:qFormat/>
    <w:uiPriority w:val="0"/>
    <w:rPr>
      <w:kern w:val="2"/>
      <w:sz w:val="18"/>
      <w:szCs w:val="18"/>
    </w:rPr>
  </w:style>
  <w:style w:type="character" w:customStyle="1" w:styleId="200">
    <w:name w:val="Char Char"/>
    <w:qFormat/>
    <w:uiPriority w:val="0"/>
    <w:rPr>
      <w:rFonts w:ascii="Arial" w:hAnsi="Arial" w:eastAsia="黑体"/>
      <w:b/>
      <w:bCs/>
      <w:kern w:val="2"/>
      <w:sz w:val="32"/>
      <w:szCs w:val="32"/>
      <w:lang w:val="en-US" w:eastAsia="zh-CN" w:bidi="ar-SA"/>
    </w:rPr>
  </w:style>
  <w:style w:type="paragraph" w:customStyle="1" w:styleId="201">
    <w:name w:val="Char Char1 Char Char Char Char"/>
    <w:basedOn w:val="21"/>
    <w:qFormat/>
    <w:uiPriority w:val="0"/>
    <w:rPr>
      <w:rFonts w:ascii="Calibri" w:hAnsi="Calibri"/>
    </w:rPr>
  </w:style>
  <w:style w:type="paragraph" w:customStyle="1" w:styleId="202">
    <w:name w:val="样式4"/>
    <w:basedOn w:val="4"/>
    <w:qFormat/>
    <w:uiPriority w:val="0"/>
    <w:pPr>
      <w:spacing w:line="415" w:lineRule="auto"/>
    </w:pPr>
    <w:rPr>
      <w:rFonts w:eastAsia="Arial"/>
    </w:rPr>
  </w:style>
  <w:style w:type="paragraph" w:customStyle="1" w:styleId="203">
    <w:name w:val="普通(网站)111111"/>
    <w:basedOn w:val="1"/>
    <w:qFormat/>
    <w:uiPriority w:val="0"/>
    <w:pPr>
      <w:widowControl/>
      <w:spacing w:before="100" w:beforeAutospacing="1" w:after="100" w:afterAutospacing="1"/>
      <w:jc w:val="left"/>
    </w:pPr>
    <w:rPr>
      <w:rFonts w:ascii="宋体" w:hAnsi="宋体"/>
      <w:kern w:val="0"/>
      <w:sz w:val="24"/>
    </w:rPr>
  </w:style>
  <w:style w:type="paragraph" w:customStyle="1" w:styleId="20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205">
    <w:name w:val="批注框文本 Char3"/>
    <w:qFormat/>
    <w:uiPriority w:val="99"/>
    <w:rPr>
      <w:rFonts w:ascii="Times New Roman" w:hAnsi="Times New Roman" w:eastAsia="宋体" w:cs="Times New Roman"/>
      <w:sz w:val="18"/>
      <w:szCs w:val="18"/>
    </w:rPr>
  </w:style>
  <w:style w:type="paragraph" w:customStyle="1" w:styleId="206">
    <w:name w:val="_Style 33"/>
    <w:basedOn w:val="21"/>
    <w:qFormat/>
    <w:uiPriority w:val="0"/>
    <w:rPr>
      <w:rFonts w:ascii="Calibri" w:hAnsi="Calibri"/>
      <w:szCs w:val="22"/>
    </w:rPr>
  </w:style>
  <w:style w:type="paragraph" w:customStyle="1" w:styleId="20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08">
    <w:name w:val="Char Char Char1"/>
    <w:qFormat/>
    <w:locked/>
    <w:uiPriority w:val="0"/>
    <w:rPr>
      <w:rFonts w:eastAsia="宋体"/>
      <w:b/>
      <w:bCs/>
      <w:kern w:val="44"/>
      <w:sz w:val="44"/>
      <w:szCs w:val="44"/>
      <w:lang w:val="en-US" w:eastAsia="zh-CN" w:bidi="ar-SA"/>
    </w:rPr>
  </w:style>
  <w:style w:type="paragraph" w:customStyle="1" w:styleId="20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10">
    <w:name w:val="引用1"/>
    <w:basedOn w:val="1"/>
    <w:next w:val="1"/>
    <w:link w:val="309"/>
    <w:qFormat/>
    <w:uiPriority w:val="0"/>
    <w:rPr>
      <w:i/>
      <w:color w:val="000000"/>
      <w:kern w:val="0"/>
      <w:sz w:val="22"/>
      <w:szCs w:val="20"/>
    </w:rPr>
  </w:style>
  <w:style w:type="paragraph" w:customStyle="1" w:styleId="21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212">
    <w:name w:val="apple-style-span"/>
    <w:qFormat/>
    <w:uiPriority w:val="0"/>
  </w:style>
  <w:style w:type="paragraph" w:customStyle="1" w:styleId="213">
    <w:name w:val="Char2"/>
    <w:basedOn w:val="21"/>
    <w:qFormat/>
    <w:uiPriority w:val="0"/>
    <w:pPr>
      <w:widowControl/>
    </w:pPr>
    <w:rPr>
      <w:rFonts w:ascii="Tahoma" w:hAnsi="Tahoma" w:cs="Tahoma"/>
      <w:kern w:val="0"/>
      <w:sz w:val="18"/>
    </w:rPr>
  </w:style>
  <w:style w:type="character" w:customStyle="1" w:styleId="214">
    <w:name w:val="Char Char291111"/>
    <w:qFormat/>
    <w:uiPriority w:val="0"/>
    <w:rPr>
      <w:rFonts w:eastAsia="宋体"/>
      <w:b/>
      <w:bCs/>
      <w:kern w:val="2"/>
      <w:sz w:val="32"/>
      <w:szCs w:val="32"/>
      <w:lang w:val="en-US" w:eastAsia="zh-CN" w:bidi="ar-SA"/>
    </w:rPr>
  </w:style>
  <w:style w:type="paragraph" w:customStyle="1" w:styleId="21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216">
    <w:name w:val="文本块 字符"/>
    <w:link w:val="30"/>
    <w:qFormat/>
    <w:uiPriority w:val="0"/>
    <w:rPr>
      <w:rFonts w:ascii="仿宋_GB2312" w:eastAsia="仿宋_GB2312" w:cs="仿宋_GB2312"/>
      <w:sz w:val="24"/>
      <w:szCs w:val="24"/>
    </w:rPr>
  </w:style>
  <w:style w:type="character" w:customStyle="1" w:styleId="217">
    <w:name w:val="Body Text Indent 2 Char"/>
    <w:qFormat/>
    <w:locked/>
    <w:uiPriority w:val="0"/>
    <w:rPr>
      <w:rFonts w:ascii="Times New Roman" w:hAnsi="Times New Roman" w:cs="Times New Roman"/>
      <w:sz w:val="24"/>
      <w:szCs w:val="24"/>
    </w:rPr>
  </w:style>
  <w:style w:type="character" w:customStyle="1" w:styleId="218">
    <w:name w:val="Date Char"/>
    <w:qFormat/>
    <w:locked/>
    <w:uiPriority w:val="0"/>
    <w:rPr>
      <w:rFonts w:ascii="宋体" w:hAnsi="Courier New" w:cs="宋体"/>
      <w:sz w:val="21"/>
      <w:szCs w:val="21"/>
    </w:rPr>
  </w:style>
  <w:style w:type="character" w:customStyle="1" w:styleId="219">
    <w:name w:val="Char Char311"/>
    <w:qFormat/>
    <w:locked/>
    <w:uiPriority w:val="0"/>
    <w:rPr>
      <w:rFonts w:ascii="Arial" w:hAnsi="Arial" w:eastAsia="黑体"/>
      <w:b/>
      <w:bCs/>
      <w:kern w:val="2"/>
      <w:sz w:val="32"/>
      <w:szCs w:val="32"/>
      <w:lang w:val="en-US" w:eastAsia="zh-CN" w:bidi="ar-SA"/>
    </w:rPr>
  </w:style>
  <w:style w:type="paragraph" w:customStyle="1" w:styleId="220">
    <w:name w:val="二级标题"/>
    <w:basedOn w:val="189"/>
    <w:qFormat/>
    <w:uiPriority w:val="0"/>
    <w:pPr>
      <w:spacing w:beforeLines="50"/>
    </w:pPr>
    <w:rPr>
      <w:b/>
      <w:sz w:val="28"/>
    </w:rPr>
  </w:style>
  <w:style w:type="paragraph" w:customStyle="1" w:styleId="221">
    <w:name w:val="Char Char Char1 Char Char Char Char Char Char Char2"/>
    <w:basedOn w:val="1"/>
    <w:qFormat/>
    <w:uiPriority w:val="0"/>
    <w:rPr>
      <w:sz w:val="28"/>
      <w:szCs w:val="28"/>
    </w:rPr>
  </w:style>
  <w:style w:type="paragraph" w:customStyle="1" w:styleId="222">
    <w:name w:val="Char Char11"/>
    <w:basedOn w:val="21"/>
    <w:qFormat/>
    <w:uiPriority w:val="0"/>
    <w:rPr>
      <w:rFonts w:ascii="宋体" w:hAnsi="Calibri"/>
      <w:kern w:val="0"/>
      <w:szCs w:val="18"/>
    </w:rPr>
  </w:style>
  <w:style w:type="character" w:customStyle="1" w:styleId="223">
    <w:name w:val="Char Char25"/>
    <w:qFormat/>
    <w:uiPriority w:val="0"/>
    <w:rPr>
      <w:rFonts w:ascii="Times New Roman" w:hAnsi="Times New Roman" w:eastAsia="宋体" w:cs="Times New Roman"/>
      <w:b/>
      <w:bCs/>
      <w:kern w:val="0"/>
      <w:sz w:val="28"/>
      <w:szCs w:val="32"/>
    </w:rPr>
  </w:style>
  <w:style w:type="paragraph" w:customStyle="1" w:styleId="22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26">
    <w:name w:val="Default Char"/>
    <w:link w:val="227"/>
    <w:qFormat/>
    <w:locked/>
    <w:uiPriority w:val="0"/>
    <w:rPr>
      <w:rFonts w:ascii="......." w:eastAsia="......."/>
      <w:color w:val="000000"/>
      <w:sz w:val="24"/>
      <w:szCs w:val="24"/>
      <w:lang w:val="en-US" w:eastAsia="zh-CN" w:bidi="ar-SA"/>
    </w:rPr>
  </w:style>
  <w:style w:type="paragraph" w:customStyle="1" w:styleId="227">
    <w:name w:val="Default"/>
    <w:next w:val="228"/>
    <w:link w:val="22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28">
    <w:name w:val="大标题"/>
    <w:basedOn w:val="63"/>
    <w:next w:val="66"/>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2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3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31">
    <w:name w:val="文档结构图11"/>
    <w:basedOn w:val="1"/>
    <w:qFormat/>
    <w:uiPriority w:val="0"/>
    <w:pPr>
      <w:shd w:val="clear" w:color="auto" w:fill="000080"/>
    </w:pPr>
    <w:rPr>
      <w:kern w:val="0"/>
      <w:sz w:val="20"/>
      <w:shd w:val="clear" w:color="auto" w:fill="000080"/>
    </w:rPr>
  </w:style>
  <w:style w:type="paragraph" w:customStyle="1" w:styleId="23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33">
    <w:name w:val="文档结构图 Char1"/>
    <w:qFormat/>
    <w:uiPriority w:val="0"/>
    <w:rPr>
      <w:rFonts w:ascii="宋体"/>
      <w:kern w:val="2"/>
      <w:sz w:val="18"/>
    </w:rPr>
  </w:style>
  <w:style w:type="paragraph" w:customStyle="1" w:styleId="23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35">
    <w:name w:val="Intense Quote"/>
    <w:basedOn w:val="1"/>
    <w:next w:val="1"/>
    <w:link w:val="34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36">
    <w:name w:val="_Style 429"/>
    <w:basedOn w:val="1"/>
    <w:next w:val="237"/>
    <w:qFormat/>
    <w:uiPriority w:val="99"/>
    <w:pPr>
      <w:ind w:firstLine="420" w:firstLineChars="200"/>
    </w:pPr>
    <w:rPr>
      <w:rFonts w:ascii="Calibri" w:hAnsi="Calibri"/>
      <w:szCs w:val="22"/>
    </w:rPr>
  </w:style>
  <w:style w:type="paragraph" w:styleId="237">
    <w:name w:val="List Paragraph"/>
    <w:basedOn w:val="1"/>
    <w:link w:val="457"/>
    <w:qFormat/>
    <w:uiPriority w:val="34"/>
    <w:pPr>
      <w:ind w:firstLine="420" w:firstLineChars="200"/>
    </w:pPr>
    <w:rPr>
      <w:szCs w:val="21"/>
    </w:rPr>
  </w:style>
  <w:style w:type="character" w:customStyle="1" w:styleId="238">
    <w:name w:val="已访问的超链接1"/>
    <w:qFormat/>
    <w:uiPriority w:val="0"/>
    <w:rPr>
      <w:color w:val="800080"/>
      <w:u w:val="single"/>
    </w:rPr>
  </w:style>
  <w:style w:type="character" w:customStyle="1" w:styleId="239">
    <w:name w:val="副标题 字符"/>
    <w:link w:val="47"/>
    <w:qFormat/>
    <w:uiPriority w:val="11"/>
    <w:rPr>
      <w:rFonts w:ascii="Cambria" w:hAnsi="Cambria" w:eastAsia="方正楷体简体"/>
      <w:kern w:val="28"/>
      <w:sz w:val="32"/>
      <w:szCs w:val="32"/>
    </w:rPr>
  </w:style>
  <w:style w:type="paragraph" w:customStyle="1" w:styleId="240">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41">
    <w:name w:val="批注文字 Char1"/>
    <w:qFormat/>
    <w:uiPriority w:val="99"/>
    <w:rPr>
      <w:kern w:val="2"/>
      <w:sz w:val="21"/>
      <w:szCs w:val="24"/>
    </w:rPr>
  </w:style>
  <w:style w:type="paragraph" w:customStyle="1" w:styleId="24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43">
    <w:name w:val="表格文字"/>
    <w:basedOn w:val="1"/>
    <w:qFormat/>
    <w:uiPriority w:val="0"/>
    <w:pPr>
      <w:adjustRightInd w:val="0"/>
      <w:spacing w:line="420" w:lineRule="atLeast"/>
      <w:jc w:val="left"/>
      <w:textAlignment w:val="baseline"/>
    </w:pPr>
    <w:rPr>
      <w:kern w:val="0"/>
      <w:szCs w:val="20"/>
    </w:rPr>
  </w:style>
  <w:style w:type="character" w:customStyle="1" w:styleId="244">
    <w:name w:val="正文文本首行缩进 2 字符"/>
    <w:link w:val="66"/>
    <w:qFormat/>
    <w:uiPriority w:val="99"/>
    <w:rPr>
      <w:rFonts w:ascii="Calibri" w:hAnsi="Calibri" w:eastAsia="仿宋_GB2312"/>
      <w:kern w:val="2"/>
      <w:sz w:val="21"/>
      <w:szCs w:val="24"/>
    </w:rPr>
  </w:style>
  <w:style w:type="paragraph" w:customStyle="1" w:styleId="24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46">
    <w:name w:val="Char Char13"/>
    <w:basedOn w:val="21"/>
    <w:qFormat/>
    <w:uiPriority w:val="0"/>
    <w:rPr>
      <w:rFonts w:ascii="Calibri" w:hAnsi="Calibri"/>
      <w:szCs w:val="22"/>
    </w:rPr>
  </w:style>
  <w:style w:type="character" w:customStyle="1" w:styleId="247">
    <w:name w:val="Char Char71"/>
    <w:qFormat/>
    <w:uiPriority w:val="0"/>
    <w:rPr>
      <w:rFonts w:ascii="Arial" w:hAnsi="Arial" w:eastAsia="黑体"/>
      <w:b/>
      <w:bCs/>
      <w:kern w:val="2"/>
      <w:sz w:val="32"/>
      <w:szCs w:val="32"/>
      <w:lang w:val="en-US" w:eastAsia="zh-CN" w:bidi="ar-SA"/>
    </w:rPr>
  </w:style>
  <w:style w:type="character" w:customStyle="1" w:styleId="248">
    <w:name w:val="标题 5 Char"/>
    <w:qFormat/>
    <w:uiPriority w:val="0"/>
    <w:rPr>
      <w:rFonts w:eastAsia="宋体"/>
      <w:b/>
      <w:kern w:val="2"/>
      <w:sz w:val="28"/>
      <w:lang w:val="en-US" w:eastAsia="zh-CN" w:bidi="ar-SA"/>
    </w:rPr>
  </w:style>
  <w:style w:type="paragraph" w:customStyle="1" w:styleId="24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50">
    <w:name w:val="Char Char1 Char Char Char Char Char Char1"/>
    <w:basedOn w:val="21"/>
    <w:qFormat/>
    <w:uiPriority w:val="0"/>
    <w:rPr>
      <w:rFonts w:ascii="宋体" w:hAnsi="Calibri"/>
      <w:kern w:val="0"/>
      <w:szCs w:val="18"/>
    </w:rPr>
  </w:style>
  <w:style w:type="paragraph" w:customStyle="1" w:styleId="251">
    <w:name w:val="15"/>
    <w:basedOn w:val="1"/>
    <w:qFormat/>
    <w:uiPriority w:val="0"/>
    <w:pPr>
      <w:widowControl/>
      <w:snapToGrid w:val="0"/>
      <w:spacing w:before="100" w:beforeAutospacing="1" w:after="100" w:afterAutospacing="1"/>
    </w:pPr>
    <w:rPr>
      <w:kern w:val="0"/>
      <w:sz w:val="20"/>
      <w:szCs w:val="20"/>
    </w:rPr>
  </w:style>
  <w:style w:type="paragraph" w:customStyle="1" w:styleId="25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53">
    <w:name w:val="Char Char Char Char Char Char1111"/>
    <w:qFormat/>
    <w:uiPriority w:val="0"/>
    <w:rPr>
      <w:rFonts w:ascii="Cambria" w:hAnsi="Cambria"/>
      <w:b/>
      <w:bCs/>
      <w:kern w:val="2"/>
      <w:sz w:val="32"/>
      <w:szCs w:val="32"/>
      <w:lang w:bidi="ar-SA"/>
    </w:rPr>
  </w:style>
  <w:style w:type="character" w:customStyle="1" w:styleId="254">
    <w:name w:val="标题4 Char Char"/>
    <w:link w:val="153"/>
    <w:qFormat/>
    <w:locked/>
    <w:uiPriority w:val="0"/>
    <w:rPr>
      <w:rFonts w:ascii="Arial" w:hAnsi="Arial"/>
      <w:b/>
      <w:sz w:val="32"/>
    </w:rPr>
  </w:style>
  <w:style w:type="paragraph" w:customStyle="1" w:styleId="25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56">
    <w:name w:val="明显引用 Char"/>
    <w:qFormat/>
    <w:locked/>
    <w:uiPriority w:val="0"/>
    <w:rPr>
      <w:b/>
      <w:i/>
      <w:color w:val="4F81BD"/>
      <w:sz w:val="22"/>
    </w:rPr>
  </w:style>
  <w:style w:type="paragraph" w:customStyle="1" w:styleId="257">
    <w:name w:val="文本块11"/>
    <w:basedOn w:val="1"/>
    <w:next w:val="1"/>
    <w:qFormat/>
    <w:uiPriority w:val="0"/>
    <w:rPr>
      <w:i/>
      <w:iCs/>
      <w:color w:val="000000"/>
      <w:szCs w:val="22"/>
    </w:rPr>
  </w:style>
  <w:style w:type="paragraph" w:customStyle="1" w:styleId="25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59">
    <w:name w:val="引用 Char1"/>
    <w:qFormat/>
    <w:uiPriority w:val="0"/>
    <w:rPr>
      <w:rFonts w:ascii="Times New Roman" w:hAnsi="Times New Roman" w:eastAsia="宋体" w:cs="Times New Roman"/>
      <w:i/>
      <w:iCs/>
      <w:color w:val="000000"/>
      <w:szCs w:val="24"/>
    </w:rPr>
  </w:style>
  <w:style w:type="paragraph" w:customStyle="1" w:styleId="260">
    <w:name w:val="xl35"/>
    <w:basedOn w:val="1"/>
    <w:qFormat/>
    <w:uiPriority w:val="0"/>
    <w:pPr>
      <w:widowControl/>
      <w:spacing w:before="100" w:beforeAutospacing="1" w:after="100" w:afterAutospacing="1"/>
      <w:jc w:val="left"/>
    </w:pPr>
    <w:rPr>
      <w:b/>
      <w:bCs/>
      <w:kern w:val="0"/>
      <w:sz w:val="24"/>
    </w:rPr>
  </w:style>
  <w:style w:type="character" w:customStyle="1" w:styleId="261">
    <w:name w:val="Blockquote Char Char"/>
    <w:link w:val="110"/>
    <w:qFormat/>
    <w:locked/>
    <w:uiPriority w:val="0"/>
    <w:rPr>
      <w:sz w:val="24"/>
    </w:rPr>
  </w:style>
  <w:style w:type="character" w:customStyle="1" w:styleId="262">
    <w:name w:val="标题 1 字符1"/>
    <w:link w:val="2"/>
    <w:qFormat/>
    <w:uiPriority w:val="0"/>
    <w:rPr>
      <w:b/>
      <w:bCs/>
      <w:kern w:val="44"/>
      <w:sz w:val="44"/>
      <w:szCs w:val="44"/>
    </w:rPr>
  </w:style>
  <w:style w:type="character" w:customStyle="1" w:styleId="263">
    <w:name w:val="样式2 字符"/>
    <w:link w:val="264"/>
    <w:qFormat/>
    <w:uiPriority w:val="0"/>
    <w:rPr>
      <w:rFonts w:ascii="楷体_GB2312" w:hAnsi="Arial" w:eastAsia="仿宋_GB2312"/>
      <w:kern w:val="2"/>
      <w:sz w:val="28"/>
      <w:szCs w:val="28"/>
    </w:rPr>
  </w:style>
  <w:style w:type="paragraph" w:customStyle="1" w:styleId="264">
    <w:name w:val="样式2"/>
    <w:basedOn w:val="1"/>
    <w:link w:val="263"/>
    <w:qFormat/>
    <w:uiPriority w:val="0"/>
    <w:pPr>
      <w:spacing w:line="560" w:lineRule="exact"/>
      <w:ind w:firstLine="561" w:firstLineChars="200"/>
    </w:pPr>
    <w:rPr>
      <w:rFonts w:ascii="楷体_GB2312" w:hAnsi="Arial" w:eastAsia="仿宋_GB2312"/>
      <w:sz w:val="28"/>
      <w:szCs w:val="28"/>
    </w:rPr>
  </w:style>
  <w:style w:type="character" w:customStyle="1" w:styleId="265">
    <w:name w:val="正文文本 2 Char"/>
    <w:qFormat/>
    <w:uiPriority w:val="0"/>
    <w:rPr>
      <w:sz w:val="24"/>
    </w:rPr>
  </w:style>
  <w:style w:type="character" w:customStyle="1" w:styleId="266">
    <w:name w:val="批注框文本 Char Char Char Char"/>
    <w:qFormat/>
    <w:uiPriority w:val="0"/>
    <w:rPr>
      <w:rFonts w:ascii="宋体"/>
      <w:sz w:val="18"/>
      <w:szCs w:val="18"/>
      <w:lang w:bidi="ar-SA"/>
    </w:rPr>
  </w:style>
  <w:style w:type="character" w:customStyle="1" w:styleId="267">
    <w:name w:val="无间隔 Char"/>
    <w:link w:val="111"/>
    <w:qFormat/>
    <w:locked/>
    <w:uiPriority w:val="0"/>
    <w:rPr>
      <w:rFonts w:cs="Calibri"/>
      <w:sz w:val="22"/>
      <w:szCs w:val="22"/>
      <w:lang w:val="en-US" w:eastAsia="zh-CN" w:bidi="ar-SA"/>
    </w:rPr>
  </w:style>
  <w:style w:type="character" w:customStyle="1" w:styleId="268">
    <w:name w:val="font81"/>
    <w:qFormat/>
    <w:uiPriority w:val="0"/>
    <w:rPr>
      <w:rFonts w:hint="default" w:ascii="Times New Roman" w:hAnsi="Times New Roman" w:cs="Times New Roman"/>
      <w:color w:val="000000"/>
      <w:sz w:val="20"/>
      <w:szCs w:val="20"/>
      <w:u w:val="none"/>
    </w:rPr>
  </w:style>
  <w:style w:type="paragraph" w:customStyle="1" w:styleId="269">
    <w:name w:val="表格"/>
    <w:basedOn w:val="1"/>
    <w:link w:val="604"/>
    <w:qFormat/>
    <w:uiPriority w:val="0"/>
    <w:pPr>
      <w:jc w:val="center"/>
      <w:textAlignment w:val="center"/>
    </w:pPr>
    <w:rPr>
      <w:rFonts w:ascii="华文细黑" w:hAnsi="华文细黑"/>
      <w:kern w:val="0"/>
      <w:szCs w:val="20"/>
    </w:rPr>
  </w:style>
  <w:style w:type="character" w:customStyle="1" w:styleId="270">
    <w:name w:val="书籍标题12"/>
    <w:qFormat/>
    <w:uiPriority w:val="0"/>
    <w:rPr>
      <w:b/>
      <w:bCs/>
      <w:smallCaps/>
      <w:spacing w:val="5"/>
    </w:rPr>
  </w:style>
  <w:style w:type="character" w:customStyle="1" w:styleId="271">
    <w:name w:val="Title Char"/>
    <w:qFormat/>
    <w:locked/>
    <w:uiPriority w:val="0"/>
    <w:rPr>
      <w:rFonts w:ascii="Cambria" w:hAnsi="Cambria" w:eastAsia="方正小标宋简体" w:cs="Cambria"/>
      <w:b/>
      <w:bCs/>
      <w:kern w:val="2"/>
      <w:sz w:val="32"/>
      <w:szCs w:val="32"/>
    </w:rPr>
  </w:style>
  <w:style w:type="paragraph" w:customStyle="1" w:styleId="27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7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74">
    <w:name w:val="Heading 3 Char"/>
    <w:qFormat/>
    <w:locked/>
    <w:uiPriority w:val="0"/>
    <w:rPr>
      <w:rFonts w:eastAsia="宋体"/>
      <w:b/>
      <w:bCs/>
      <w:kern w:val="2"/>
      <w:sz w:val="32"/>
      <w:szCs w:val="32"/>
      <w:lang w:val="en-US" w:eastAsia="zh-CN" w:bidi="ar-SA"/>
    </w:rPr>
  </w:style>
  <w:style w:type="character" w:customStyle="1" w:styleId="275">
    <w:name w:val="正文文本缩进 Char1"/>
    <w:qFormat/>
    <w:uiPriority w:val="99"/>
    <w:rPr>
      <w:rFonts w:ascii="Times New Roman" w:hAnsi="Times New Roman" w:eastAsia="宋体" w:cs="Times New Roman"/>
      <w:szCs w:val="24"/>
    </w:rPr>
  </w:style>
  <w:style w:type="paragraph" w:customStyle="1" w:styleId="27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77">
    <w:name w:val="Quote"/>
    <w:basedOn w:val="1"/>
    <w:next w:val="1"/>
    <w:link w:val="482"/>
    <w:qFormat/>
    <w:uiPriority w:val="0"/>
    <w:rPr>
      <w:rFonts w:ascii="Calibri" w:hAnsi="Calibri"/>
      <w:i/>
      <w:color w:val="000000"/>
      <w:sz w:val="22"/>
      <w:szCs w:val="22"/>
    </w:rPr>
  </w:style>
  <w:style w:type="character" w:customStyle="1" w:styleId="278">
    <w:name w:val="不明显参考12"/>
    <w:qFormat/>
    <w:uiPriority w:val="0"/>
    <w:rPr>
      <w:smallCaps/>
      <w:color w:val="C0504D"/>
      <w:u w:val="single"/>
    </w:rPr>
  </w:style>
  <w:style w:type="character" w:customStyle="1" w:styleId="279">
    <w:name w:val="font91"/>
    <w:qFormat/>
    <w:uiPriority w:val="0"/>
    <w:rPr>
      <w:rFonts w:hint="eastAsia" w:ascii="宋体" w:hAnsi="宋体" w:eastAsia="宋体" w:cs="宋体"/>
      <w:color w:val="000000"/>
      <w:sz w:val="22"/>
      <w:szCs w:val="22"/>
      <w:u w:val="none"/>
    </w:rPr>
  </w:style>
  <w:style w:type="character" w:customStyle="1" w:styleId="280">
    <w:name w:val="Heading 2 Char"/>
    <w:qFormat/>
    <w:locked/>
    <w:uiPriority w:val="0"/>
    <w:rPr>
      <w:rFonts w:ascii="Arial" w:hAnsi="Arial" w:eastAsia="黑体"/>
      <w:b/>
      <w:bCs/>
      <w:kern w:val="2"/>
      <w:sz w:val="32"/>
      <w:szCs w:val="32"/>
      <w:lang w:val="en-US" w:eastAsia="zh-CN" w:bidi="ar-SA"/>
    </w:rPr>
  </w:style>
  <w:style w:type="paragraph" w:customStyle="1" w:styleId="28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82">
    <w:name w:val="正文文本缩进 2 字符"/>
    <w:link w:val="40"/>
    <w:qFormat/>
    <w:uiPriority w:val="99"/>
    <w:rPr>
      <w:sz w:val="24"/>
      <w:szCs w:val="24"/>
    </w:rPr>
  </w:style>
  <w:style w:type="character" w:customStyle="1" w:styleId="283">
    <w:name w:val="正文首行缩进 2 Char"/>
    <w:qFormat/>
    <w:uiPriority w:val="0"/>
    <w:rPr>
      <w:rFonts w:ascii="Calibri" w:hAnsi="Calibri" w:eastAsia="宋体"/>
      <w:szCs w:val="24"/>
    </w:rPr>
  </w:style>
  <w:style w:type="paragraph" w:customStyle="1" w:styleId="284">
    <w:name w:val="批注主题11"/>
    <w:basedOn w:val="23"/>
    <w:next w:val="23"/>
    <w:qFormat/>
    <w:uiPriority w:val="0"/>
    <w:rPr>
      <w:rFonts w:ascii="宋体" w:hAnsi="Calibri"/>
      <w:b/>
      <w:bCs/>
      <w:kern w:val="0"/>
      <w:sz w:val="28"/>
      <w:szCs w:val="20"/>
    </w:rPr>
  </w:style>
  <w:style w:type="paragraph" w:customStyle="1" w:styleId="28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86">
    <w:name w:val="日期 Char"/>
    <w:qFormat/>
    <w:locked/>
    <w:uiPriority w:val="0"/>
    <w:rPr>
      <w:rFonts w:eastAsia="宋体"/>
      <w:sz w:val="24"/>
    </w:rPr>
  </w:style>
  <w:style w:type="character" w:customStyle="1" w:styleId="287">
    <w:name w:val="标题 8 Char"/>
    <w:qFormat/>
    <w:uiPriority w:val="0"/>
    <w:rPr>
      <w:rFonts w:ascii="Arial" w:hAnsi="Arial" w:eastAsia="黑体"/>
      <w:sz w:val="24"/>
      <w:szCs w:val="24"/>
      <w:lang w:val="en-US" w:eastAsia="zh-CN" w:bidi="ar-SA"/>
    </w:rPr>
  </w:style>
  <w:style w:type="character" w:customStyle="1" w:styleId="288">
    <w:name w:val="页脚 Char2"/>
    <w:semiHidden/>
    <w:qFormat/>
    <w:uiPriority w:val="99"/>
    <w:rPr>
      <w:rFonts w:ascii="Times New Roman" w:hAnsi="Times New Roman" w:eastAsia="宋体" w:cs="Times New Roman"/>
      <w:sz w:val="18"/>
      <w:szCs w:val="18"/>
    </w:rPr>
  </w:style>
  <w:style w:type="character" w:customStyle="1" w:styleId="289">
    <w:name w:val="批注框文本 字符"/>
    <w:link w:val="42"/>
    <w:qFormat/>
    <w:uiPriority w:val="0"/>
    <w:rPr>
      <w:kern w:val="2"/>
      <w:sz w:val="18"/>
      <w:szCs w:val="18"/>
    </w:rPr>
  </w:style>
  <w:style w:type="paragraph" w:customStyle="1" w:styleId="290">
    <w:name w:val="_Style 488"/>
    <w:basedOn w:val="1"/>
    <w:next w:val="237"/>
    <w:qFormat/>
    <w:uiPriority w:val="99"/>
    <w:pPr>
      <w:ind w:firstLine="420" w:firstLineChars="200"/>
    </w:pPr>
    <w:rPr>
      <w:rFonts w:ascii="Calibri" w:hAnsi="Calibri"/>
      <w:szCs w:val="22"/>
    </w:rPr>
  </w:style>
  <w:style w:type="paragraph" w:customStyle="1" w:styleId="291">
    <w:name w:val="p0"/>
    <w:basedOn w:val="1"/>
    <w:qFormat/>
    <w:uiPriority w:val="0"/>
    <w:pPr>
      <w:widowControl/>
    </w:pPr>
    <w:rPr>
      <w:kern w:val="0"/>
      <w:szCs w:val="21"/>
    </w:rPr>
  </w:style>
  <w:style w:type="character" w:customStyle="1" w:styleId="292">
    <w:name w:val="标题 2 Char1"/>
    <w:qFormat/>
    <w:uiPriority w:val="0"/>
    <w:rPr>
      <w:rFonts w:ascii="Arial" w:hAnsi="Arial"/>
      <w:b/>
      <w:bCs/>
      <w:kern w:val="2"/>
      <w:sz w:val="28"/>
      <w:szCs w:val="32"/>
    </w:rPr>
  </w:style>
  <w:style w:type="paragraph" w:customStyle="1" w:styleId="293">
    <w:name w:val="样式 标题 2 + Times New Roman 四号 非加粗 段前: 5 磅 段后: 0 磅 行距: 固定值 20..."/>
    <w:basedOn w:val="154"/>
    <w:link w:val="913"/>
    <w:qFormat/>
    <w:uiPriority w:val="0"/>
    <w:pPr>
      <w:spacing w:after="0" w:line="400" w:lineRule="exact"/>
    </w:pPr>
    <w:rPr>
      <w:rFonts w:ascii="Times New Roman" w:hAnsi="Times New Roman" w:eastAsia="黑体" w:cs="宋体"/>
      <w:sz w:val="28"/>
    </w:rPr>
  </w:style>
  <w:style w:type="paragraph" w:customStyle="1" w:styleId="29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95">
    <w:name w:val="明显强调2121"/>
    <w:qFormat/>
    <w:uiPriority w:val="0"/>
    <w:rPr>
      <w:b/>
      <w:bCs/>
      <w:i/>
      <w:iCs/>
      <w:color w:val="4F81BD"/>
    </w:rPr>
  </w:style>
  <w:style w:type="paragraph" w:customStyle="1" w:styleId="29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9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98">
    <w:name w:val="普通文字 Char"/>
    <w:qFormat/>
    <w:uiPriority w:val="0"/>
    <w:rPr>
      <w:rFonts w:ascii="宋体" w:hAnsi="Courier New" w:cs="宋体"/>
      <w:sz w:val="21"/>
      <w:szCs w:val="21"/>
    </w:rPr>
  </w:style>
  <w:style w:type="character" w:customStyle="1" w:styleId="299">
    <w:name w:val="明显参考11"/>
    <w:qFormat/>
    <w:uiPriority w:val="0"/>
    <w:rPr>
      <w:b/>
      <w:bCs/>
      <w:smallCaps/>
      <w:color w:val="C0504D"/>
      <w:spacing w:val="5"/>
      <w:u w:val="single"/>
    </w:rPr>
  </w:style>
  <w:style w:type="paragraph" w:customStyle="1" w:styleId="300">
    <w:name w:val="标题5"/>
    <w:basedOn w:val="4"/>
    <w:link w:val="398"/>
    <w:qFormat/>
    <w:uiPriority w:val="0"/>
    <w:pPr>
      <w:spacing w:line="413" w:lineRule="auto"/>
    </w:pPr>
    <w:rPr>
      <w:rFonts w:ascii="Arial" w:hAnsi="Arial"/>
      <w:bCs w:val="0"/>
      <w:kern w:val="0"/>
      <w:szCs w:val="20"/>
    </w:rPr>
  </w:style>
  <w:style w:type="paragraph" w:customStyle="1" w:styleId="30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302">
    <w:name w:val="标题 2 Char"/>
    <w:qFormat/>
    <w:uiPriority w:val="0"/>
    <w:rPr>
      <w:rFonts w:ascii="Arial" w:hAnsi="Arial" w:eastAsia="黑体"/>
      <w:b/>
      <w:bCs/>
      <w:kern w:val="2"/>
      <w:sz w:val="32"/>
      <w:szCs w:val="32"/>
      <w:lang w:val="en-US" w:eastAsia="zh-CN" w:bidi="ar-SA"/>
    </w:rPr>
  </w:style>
  <w:style w:type="character" w:customStyle="1" w:styleId="303">
    <w:name w:val="批注文字 Char"/>
    <w:qFormat/>
    <w:locked/>
    <w:uiPriority w:val="0"/>
    <w:rPr>
      <w:rFonts w:eastAsia="宋体"/>
      <w:sz w:val="24"/>
      <w:szCs w:val="24"/>
    </w:rPr>
  </w:style>
  <w:style w:type="character" w:customStyle="1" w:styleId="304">
    <w:name w:val="明显强调21"/>
    <w:qFormat/>
    <w:uiPriority w:val="0"/>
    <w:rPr>
      <w:b/>
      <w:bCs/>
      <w:i/>
      <w:iCs/>
      <w:color w:val="4F81BD"/>
    </w:rPr>
  </w:style>
  <w:style w:type="character" w:customStyle="1" w:styleId="305">
    <w:name w:val="t-link42"/>
    <w:qFormat/>
    <w:uiPriority w:val="0"/>
  </w:style>
  <w:style w:type="paragraph" w:customStyle="1" w:styleId="30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307">
    <w:name w:val="标题 7 Char"/>
    <w:qFormat/>
    <w:uiPriority w:val="0"/>
    <w:rPr>
      <w:rFonts w:eastAsia="宋体"/>
      <w:b/>
      <w:bCs/>
      <w:sz w:val="24"/>
      <w:szCs w:val="24"/>
      <w:lang w:val="en-US" w:eastAsia="zh-CN" w:bidi="ar-SA"/>
    </w:rPr>
  </w:style>
  <w:style w:type="character" w:customStyle="1" w:styleId="308">
    <w:name w:val="Header Char"/>
    <w:qFormat/>
    <w:locked/>
    <w:uiPriority w:val="0"/>
    <w:rPr>
      <w:rFonts w:ascii="Times New Roman" w:hAnsi="Times New Roman" w:cs="Times New Roman"/>
      <w:sz w:val="18"/>
      <w:szCs w:val="18"/>
    </w:rPr>
  </w:style>
  <w:style w:type="character" w:customStyle="1" w:styleId="309">
    <w:name w:val="Quote Char"/>
    <w:link w:val="210"/>
    <w:qFormat/>
    <w:locked/>
    <w:uiPriority w:val="0"/>
    <w:rPr>
      <w:i/>
      <w:color w:val="000000"/>
      <w:sz w:val="22"/>
    </w:rPr>
  </w:style>
  <w:style w:type="character" w:customStyle="1" w:styleId="310">
    <w:name w:val="标题 9 字符"/>
    <w:link w:val="10"/>
    <w:qFormat/>
    <w:uiPriority w:val="9"/>
    <w:rPr>
      <w:rFonts w:ascii="Arial" w:hAnsi="Arial" w:eastAsia="黑体"/>
      <w:sz w:val="21"/>
      <w:szCs w:val="21"/>
    </w:rPr>
  </w:style>
  <w:style w:type="character" w:customStyle="1" w:styleId="311">
    <w:name w:val="标题 2 字符"/>
    <w:link w:val="154"/>
    <w:qFormat/>
    <w:uiPriority w:val="0"/>
    <w:rPr>
      <w:rFonts w:ascii="Arial" w:hAnsi="Arial" w:eastAsia="宋体"/>
      <w:b/>
      <w:bCs/>
      <w:kern w:val="2"/>
      <w:sz w:val="32"/>
      <w:szCs w:val="32"/>
      <w:lang w:val="en-US" w:eastAsia="zh-CN" w:bidi="ar-SA"/>
    </w:rPr>
  </w:style>
  <w:style w:type="character" w:customStyle="1" w:styleId="312">
    <w:name w:val="case31"/>
    <w:qFormat/>
    <w:uiPriority w:val="0"/>
    <w:rPr>
      <w:sz w:val="21"/>
      <w:szCs w:val="21"/>
    </w:rPr>
  </w:style>
  <w:style w:type="paragraph" w:customStyle="1" w:styleId="31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31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315">
    <w:name w:val="引用 Char"/>
    <w:qFormat/>
    <w:locked/>
    <w:uiPriority w:val="0"/>
    <w:rPr>
      <w:i/>
      <w:color w:val="000000"/>
      <w:sz w:val="22"/>
    </w:rPr>
  </w:style>
  <w:style w:type="character" w:customStyle="1" w:styleId="316">
    <w:name w:val="正文文本 Char2"/>
    <w:qFormat/>
    <w:uiPriority w:val="99"/>
    <w:rPr>
      <w:rFonts w:ascii="Times New Roman" w:hAnsi="Times New Roman" w:eastAsia="宋体" w:cs="Times New Roman"/>
      <w:szCs w:val="24"/>
    </w:rPr>
  </w:style>
  <w:style w:type="paragraph" w:customStyle="1" w:styleId="317">
    <w:name w:val="_Style 19"/>
    <w:basedOn w:val="21"/>
    <w:qFormat/>
    <w:uiPriority w:val="0"/>
    <w:rPr>
      <w:rFonts w:ascii="Calibri" w:hAnsi="Calibri"/>
    </w:rPr>
  </w:style>
  <w:style w:type="paragraph" w:customStyle="1" w:styleId="318">
    <w:name w:val="Char1 Char Char Char"/>
    <w:basedOn w:val="1"/>
    <w:qFormat/>
    <w:uiPriority w:val="0"/>
    <w:rPr>
      <w:rFonts w:eastAsia="仿宋_GB2312"/>
      <w:sz w:val="28"/>
      <w:szCs w:val="28"/>
    </w:rPr>
  </w:style>
  <w:style w:type="character" w:customStyle="1" w:styleId="319">
    <w:name w:val="文档结构图 Char"/>
    <w:qFormat/>
    <w:locked/>
    <w:uiPriority w:val="0"/>
    <w:rPr>
      <w:rFonts w:eastAsia="宋体"/>
      <w:sz w:val="24"/>
      <w:shd w:val="clear" w:color="auto" w:fill="000080"/>
    </w:rPr>
  </w:style>
  <w:style w:type="character" w:customStyle="1" w:styleId="32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2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22">
    <w:name w:val="Char Char2"/>
    <w:qFormat/>
    <w:uiPriority w:val="0"/>
    <w:rPr>
      <w:rFonts w:eastAsia="宋体"/>
      <w:kern w:val="2"/>
      <w:sz w:val="21"/>
      <w:szCs w:val="24"/>
      <w:lang w:val="en-US" w:eastAsia="zh-CN" w:bidi="ar-SA"/>
    </w:rPr>
  </w:style>
  <w:style w:type="paragraph" w:customStyle="1" w:styleId="323">
    <w:name w:val="列出段落1"/>
    <w:basedOn w:val="1"/>
    <w:link w:val="906"/>
    <w:qFormat/>
    <w:uiPriority w:val="0"/>
    <w:pPr>
      <w:ind w:firstLine="420" w:firstLineChars="200"/>
    </w:pPr>
    <w:rPr>
      <w:szCs w:val="21"/>
    </w:rPr>
  </w:style>
  <w:style w:type="character" w:customStyle="1" w:styleId="324">
    <w:name w:val="副标题 Char"/>
    <w:qFormat/>
    <w:locked/>
    <w:uiPriority w:val="0"/>
    <w:rPr>
      <w:rFonts w:ascii="Arial" w:hAnsi="Arial" w:eastAsia="黑体"/>
      <w:b/>
      <w:bCs/>
      <w:sz w:val="32"/>
      <w:szCs w:val="32"/>
    </w:rPr>
  </w:style>
  <w:style w:type="character" w:customStyle="1" w:styleId="325">
    <w:name w:val="t-in2"/>
    <w:qFormat/>
    <w:uiPriority w:val="0"/>
  </w:style>
  <w:style w:type="character" w:customStyle="1" w:styleId="326">
    <w:name w:val="Char Char24"/>
    <w:qFormat/>
    <w:uiPriority w:val="0"/>
    <w:rPr>
      <w:rFonts w:ascii="Arial" w:hAnsi="Arial" w:eastAsia="黑体" w:cs="Times New Roman"/>
      <w:b/>
      <w:bCs/>
      <w:sz w:val="28"/>
      <w:szCs w:val="28"/>
    </w:rPr>
  </w:style>
  <w:style w:type="paragraph" w:customStyle="1" w:styleId="327">
    <w:name w:val="Char Char Char2"/>
    <w:basedOn w:val="21"/>
    <w:qFormat/>
    <w:uiPriority w:val="0"/>
    <w:rPr>
      <w:rFonts w:ascii="Calibri" w:hAnsi="Calibri"/>
      <w:szCs w:val="22"/>
    </w:rPr>
  </w:style>
  <w:style w:type="character" w:customStyle="1" w:styleId="328">
    <w:name w:val="Char Char9"/>
    <w:qFormat/>
    <w:uiPriority w:val="0"/>
    <w:rPr>
      <w:kern w:val="2"/>
      <w:sz w:val="21"/>
      <w:szCs w:val="22"/>
    </w:rPr>
  </w:style>
  <w:style w:type="character" w:customStyle="1" w:styleId="329">
    <w:name w:val="页脚 Char1"/>
    <w:qFormat/>
    <w:uiPriority w:val="99"/>
    <w:rPr>
      <w:kern w:val="2"/>
      <w:sz w:val="18"/>
      <w:szCs w:val="18"/>
    </w:rPr>
  </w:style>
  <w:style w:type="paragraph" w:customStyle="1" w:styleId="330">
    <w:name w:val="Char Char1 Char Char Char Char Char Char"/>
    <w:basedOn w:val="21"/>
    <w:qFormat/>
    <w:uiPriority w:val="0"/>
    <w:rPr>
      <w:rFonts w:ascii="Calibri" w:hAnsi="Calibri"/>
      <w:szCs w:val="22"/>
    </w:rPr>
  </w:style>
  <w:style w:type="character" w:customStyle="1" w:styleId="331">
    <w:name w:val="不明显参考11"/>
    <w:qFormat/>
    <w:uiPriority w:val="0"/>
    <w:rPr>
      <w:smallCaps/>
      <w:color w:val="C0504D"/>
      <w:u w:val="single"/>
    </w:rPr>
  </w:style>
  <w:style w:type="character" w:customStyle="1" w:styleId="332">
    <w:name w:val="Subtitle Char"/>
    <w:qFormat/>
    <w:locked/>
    <w:uiPriority w:val="0"/>
    <w:rPr>
      <w:rFonts w:ascii="Cambria" w:hAnsi="Cambria" w:eastAsia="方正楷体简体" w:cs="Cambria"/>
      <w:kern w:val="28"/>
      <w:sz w:val="32"/>
      <w:szCs w:val="32"/>
    </w:rPr>
  </w:style>
  <w:style w:type="paragraph" w:customStyle="1" w:styleId="33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3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35">
    <w:name w:val="Char Char31"/>
    <w:qFormat/>
    <w:locked/>
    <w:uiPriority w:val="0"/>
    <w:rPr>
      <w:rFonts w:ascii="Arial" w:hAnsi="Arial" w:eastAsia="黑体"/>
      <w:b/>
      <w:bCs/>
      <w:kern w:val="2"/>
      <w:sz w:val="32"/>
      <w:szCs w:val="32"/>
      <w:lang w:val="en-US" w:eastAsia="zh-CN" w:bidi="ar-SA"/>
    </w:rPr>
  </w:style>
  <w:style w:type="character" w:customStyle="1" w:styleId="336">
    <w:name w:val="明显强调1111"/>
    <w:qFormat/>
    <w:uiPriority w:val="0"/>
    <w:rPr>
      <w:b/>
      <w:bCs/>
      <w:i/>
      <w:iCs/>
      <w:color w:val="4F81BD"/>
    </w:rPr>
  </w:style>
  <w:style w:type="paragraph" w:customStyle="1" w:styleId="33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38">
    <w:name w:val="Char Char81"/>
    <w:qFormat/>
    <w:uiPriority w:val="0"/>
    <w:rPr>
      <w:rFonts w:ascii="Arial" w:hAnsi="Arial" w:eastAsia="黑体"/>
      <w:b/>
      <w:bCs/>
      <w:kern w:val="2"/>
      <w:sz w:val="32"/>
      <w:szCs w:val="32"/>
      <w:lang w:val="en-US" w:eastAsia="zh-CN" w:bidi="ar-SA"/>
    </w:rPr>
  </w:style>
  <w:style w:type="paragraph" w:customStyle="1" w:styleId="339">
    <w:name w:val="1"/>
    <w:basedOn w:val="1"/>
    <w:next w:val="1"/>
    <w:qFormat/>
    <w:uiPriority w:val="0"/>
  </w:style>
  <w:style w:type="character" w:customStyle="1" w:styleId="340">
    <w:name w:val="Char Char18"/>
    <w:qFormat/>
    <w:uiPriority w:val="0"/>
    <w:rPr>
      <w:b/>
      <w:bCs/>
      <w:kern w:val="44"/>
      <w:sz w:val="44"/>
      <w:szCs w:val="44"/>
    </w:rPr>
  </w:style>
  <w:style w:type="character" w:customStyle="1" w:styleId="341">
    <w:name w:val="明显引用 字符"/>
    <w:link w:val="235"/>
    <w:qFormat/>
    <w:uiPriority w:val="0"/>
    <w:rPr>
      <w:rFonts w:ascii="Calibri" w:hAnsi="Calibri"/>
      <w:b/>
      <w:i/>
      <w:color w:val="4F81BD"/>
      <w:kern w:val="2"/>
      <w:sz w:val="22"/>
      <w:szCs w:val="22"/>
    </w:rPr>
  </w:style>
  <w:style w:type="character" w:customStyle="1" w:styleId="342">
    <w:name w:val="正文文本 3 Char"/>
    <w:qFormat/>
    <w:locked/>
    <w:uiPriority w:val="0"/>
    <w:rPr>
      <w:rFonts w:ascii="宋体" w:eastAsia="宋体"/>
      <w:sz w:val="24"/>
    </w:rPr>
  </w:style>
  <w:style w:type="character" w:customStyle="1" w:styleId="343">
    <w:name w:val="Char Char Char"/>
    <w:qFormat/>
    <w:locked/>
    <w:uiPriority w:val="0"/>
    <w:rPr>
      <w:rFonts w:eastAsia="宋体"/>
      <w:b/>
      <w:bCs/>
      <w:kern w:val="44"/>
      <w:sz w:val="44"/>
      <w:szCs w:val="44"/>
      <w:lang w:val="en-US" w:eastAsia="zh-CN" w:bidi="ar-SA"/>
    </w:rPr>
  </w:style>
  <w:style w:type="character" w:customStyle="1" w:styleId="344">
    <w:name w:val="标题 9 Char"/>
    <w:qFormat/>
    <w:uiPriority w:val="0"/>
    <w:rPr>
      <w:rFonts w:ascii="Arial" w:hAnsi="Arial" w:eastAsia="黑体"/>
      <w:sz w:val="21"/>
      <w:szCs w:val="21"/>
      <w:lang w:val="en-US" w:eastAsia="zh-CN" w:bidi="ar-SA"/>
    </w:rPr>
  </w:style>
  <w:style w:type="character" w:customStyle="1" w:styleId="345">
    <w:name w:val="批注文字 字符"/>
    <w:link w:val="23"/>
    <w:qFormat/>
    <w:uiPriority w:val="0"/>
    <w:rPr>
      <w:kern w:val="2"/>
      <w:sz w:val="21"/>
      <w:szCs w:val="24"/>
    </w:rPr>
  </w:style>
  <w:style w:type="paragraph" w:customStyle="1" w:styleId="34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47">
    <w:name w:val="正文首行缩进 Char1"/>
    <w:qFormat/>
    <w:uiPriority w:val="0"/>
    <w:rPr>
      <w:kern w:val="2"/>
      <w:sz w:val="21"/>
      <w:szCs w:val="24"/>
    </w:rPr>
  </w:style>
  <w:style w:type="paragraph" w:customStyle="1" w:styleId="348">
    <w:name w:val="列出段落11"/>
    <w:basedOn w:val="1"/>
    <w:qFormat/>
    <w:uiPriority w:val="34"/>
    <w:pPr>
      <w:ind w:firstLine="420" w:firstLineChars="200"/>
    </w:pPr>
    <w:rPr>
      <w:sz w:val="30"/>
      <w:szCs w:val="22"/>
    </w:rPr>
  </w:style>
  <w:style w:type="character" w:customStyle="1" w:styleId="349">
    <w:name w:val="明显参考1"/>
    <w:qFormat/>
    <w:uiPriority w:val="0"/>
    <w:rPr>
      <w:b/>
      <w:bCs/>
      <w:smallCaps/>
      <w:color w:val="C0504D"/>
      <w:spacing w:val="5"/>
      <w:u w:val="single"/>
    </w:rPr>
  </w:style>
  <w:style w:type="paragraph" w:customStyle="1" w:styleId="35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1">
    <w:name w:val="日期1"/>
    <w:basedOn w:val="1"/>
    <w:next w:val="1"/>
    <w:qFormat/>
    <w:uiPriority w:val="0"/>
    <w:pPr>
      <w:ind w:left="100" w:leftChars="2500"/>
    </w:pPr>
    <w:rPr>
      <w:rFonts w:ascii="宋体"/>
      <w:kern w:val="0"/>
      <w:sz w:val="28"/>
      <w:szCs w:val="20"/>
    </w:rPr>
  </w:style>
  <w:style w:type="character" w:customStyle="1" w:styleId="352">
    <w:name w:val="标题 Char1"/>
    <w:qFormat/>
    <w:uiPriority w:val="10"/>
    <w:rPr>
      <w:rFonts w:ascii="Cambria" w:hAnsi="Cambria" w:cs="Times New Roman"/>
      <w:b/>
      <w:bCs/>
      <w:kern w:val="2"/>
      <w:sz w:val="32"/>
      <w:szCs w:val="32"/>
    </w:rPr>
  </w:style>
  <w:style w:type="character" w:customStyle="1" w:styleId="353">
    <w:name w:val="副标题 Char1"/>
    <w:qFormat/>
    <w:uiPriority w:val="0"/>
    <w:rPr>
      <w:rFonts w:ascii="Cambria" w:hAnsi="Cambria" w:cs="Times New Roman"/>
      <w:b/>
      <w:bCs/>
      <w:kern w:val="28"/>
      <w:sz w:val="32"/>
      <w:szCs w:val="32"/>
    </w:rPr>
  </w:style>
  <w:style w:type="paragraph" w:customStyle="1" w:styleId="35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55">
    <w:name w:val="书籍标题11111"/>
    <w:qFormat/>
    <w:uiPriority w:val="0"/>
    <w:rPr>
      <w:b/>
      <w:smallCaps/>
      <w:spacing w:val="5"/>
    </w:rPr>
  </w:style>
  <w:style w:type="paragraph" w:customStyle="1" w:styleId="356">
    <w:name w:val="修订2"/>
    <w:link w:val="988"/>
    <w:qFormat/>
    <w:uiPriority w:val="0"/>
    <w:rPr>
      <w:rFonts w:asciiTheme="minorHAnsi" w:hAnsiTheme="minorHAnsi" w:eastAsiaTheme="minorEastAsia" w:cstheme="minorBidi"/>
      <w:kern w:val="2"/>
      <w:sz w:val="21"/>
      <w:szCs w:val="24"/>
      <w:lang w:val="en-US" w:eastAsia="zh-CN" w:bidi="ar-SA"/>
    </w:rPr>
  </w:style>
  <w:style w:type="paragraph" w:customStyle="1" w:styleId="357">
    <w:name w:val="修订3"/>
    <w:qFormat/>
    <w:uiPriority w:val="0"/>
    <w:rPr>
      <w:rFonts w:asciiTheme="minorHAnsi" w:hAnsiTheme="minorHAnsi" w:eastAsiaTheme="minorEastAsia" w:cstheme="minorBidi"/>
      <w:kern w:val="2"/>
      <w:sz w:val="21"/>
      <w:szCs w:val="21"/>
      <w:lang w:val="en-US" w:eastAsia="zh-CN" w:bidi="ar-SA"/>
    </w:rPr>
  </w:style>
  <w:style w:type="character" w:customStyle="1" w:styleId="358">
    <w:name w:val="Char Char3"/>
    <w:qFormat/>
    <w:uiPriority w:val="0"/>
    <w:rPr>
      <w:rFonts w:ascii="Arial" w:hAnsi="Arial" w:eastAsia="黑体"/>
      <w:b/>
      <w:bCs/>
      <w:kern w:val="2"/>
      <w:sz w:val="32"/>
      <w:szCs w:val="32"/>
      <w:lang w:val="en-US" w:eastAsia="zh-CN" w:bidi="ar-SA"/>
    </w:rPr>
  </w:style>
  <w:style w:type="character" w:customStyle="1" w:styleId="359">
    <w:name w:val="明显参考2"/>
    <w:qFormat/>
    <w:uiPriority w:val="0"/>
    <w:rPr>
      <w:b/>
      <w:smallCaps/>
      <w:color w:val="C0504D"/>
      <w:spacing w:val="5"/>
      <w:u w:val="single"/>
    </w:rPr>
  </w:style>
  <w:style w:type="paragraph" w:customStyle="1" w:styleId="36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61">
    <w:name w:val="标题 4 字符"/>
    <w:link w:val="5"/>
    <w:qFormat/>
    <w:uiPriority w:val="9"/>
    <w:rPr>
      <w:rFonts w:ascii="仿宋_GB2312" w:eastAsia="仿宋_GB2312" w:cs="仿宋_GB2312"/>
      <w:kern w:val="2"/>
      <w:sz w:val="28"/>
      <w:szCs w:val="28"/>
    </w:rPr>
  </w:style>
  <w:style w:type="character" w:customStyle="1" w:styleId="362">
    <w:name w:val="Char Char91"/>
    <w:qFormat/>
    <w:uiPriority w:val="0"/>
    <w:rPr>
      <w:kern w:val="2"/>
      <w:sz w:val="21"/>
      <w:szCs w:val="22"/>
    </w:rPr>
  </w:style>
  <w:style w:type="paragraph" w:customStyle="1" w:styleId="3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64">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65">
    <w:name w:val="批注框文本 Char Char Char"/>
    <w:qFormat/>
    <w:uiPriority w:val="0"/>
    <w:rPr>
      <w:rFonts w:ascii="宋体"/>
      <w:sz w:val="18"/>
      <w:szCs w:val="18"/>
    </w:rPr>
  </w:style>
  <w:style w:type="paragraph" w:customStyle="1" w:styleId="366">
    <w:name w:val="Char1"/>
    <w:basedOn w:val="21"/>
    <w:qFormat/>
    <w:uiPriority w:val="0"/>
    <w:rPr>
      <w:rFonts w:ascii="Calibri" w:hAnsi="Calibri"/>
      <w:szCs w:val="22"/>
    </w:rPr>
  </w:style>
  <w:style w:type="paragraph" w:customStyle="1" w:styleId="36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8">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69">
    <w:name w:val="正文要点内容 Char Char"/>
    <w:link w:val="104"/>
    <w:qFormat/>
    <w:locked/>
    <w:uiPriority w:val="0"/>
    <w:rPr>
      <w:kern w:val="2"/>
      <w:sz w:val="21"/>
      <w:szCs w:val="21"/>
    </w:rPr>
  </w:style>
  <w:style w:type="paragraph" w:customStyle="1" w:styleId="370">
    <w:name w:val="样式 纯文本 + 行距: 固定值 20 磅"/>
    <w:basedOn w:val="35"/>
    <w:qFormat/>
    <w:uiPriority w:val="0"/>
    <w:pPr>
      <w:spacing w:line="400" w:lineRule="exact"/>
    </w:pPr>
    <w:rPr>
      <w:rFonts w:cs="宋体"/>
      <w:kern w:val="2"/>
      <w:szCs w:val="22"/>
    </w:rPr>
  </w:style>
  <w:style w:type="character" w:customStyle="1" w:styleId="371">
    <w:name w:val="标题 1.1 Char1"/>
    <w:qFormat/>
    <w:uiPriority w:val="0"/>
    <w:rPr>
      <w:rFonts w:ascii="Arial" w:hAnsi="Arial" w:eastAsia="黑体"/>
      <w:b/>
      <w:bCs/>
      <w:kern w:val="2"/>
      <w:sz w:val="32"/>
      <w:szCs w:val="32"/>
      <w:lang w:val="en-US" w:eastAsia="zh-CN" w:bidi="ar-SA"/>
    </w:rPr>
  </w:style>
  <w:style w:type="character" w:customStyle="1" w:styleId="372">
    <w:name w:val="javascript"/>
    <w:qFormat/>
    <w:uiPriority w:val="0"/>
  </w:style>
  <w:style w:type="paragraph" w:customStyle="1" w:styleId="373">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74">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5">
    <w:name w:val="样式 首行缩进:  2 字符"/>
    <w:basedOn w:val="1"/>
    <w:qFormat/>
    <w:uiPriority w:val="0"/>
    <w:pPr>
      <w:ind w:firstLine="560"/>
    </w:pPr>
    <w:rPr>
      <w:rFonts w:eastAsia="仿宋_GB2312" w:cs="宋体"/>
      <w:sz w:val="24"/>
      <w:szCs w:val="22"/>
    </w:rPr>
  </w:style>
  <w:style w:type="paragraph" w:customStyle="1" w:styleId="376">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7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78">
    <w:name w:val="批注框文本 Char Char"/>
    <w:basedOn w:val="1"/>
    <w:link w:val="385"/>
    <w:qFormat/>
    <w:uiPriority w:val="0"/>
    <w:rPr>
      <w:rFonts w:ascii="宋体"/>
      <w:kern w:val="0"/>
      <w:sz w:val="18"/>
      <w:szCs w:val="18"/>
    </w:rPr>
  </w:style>
  <w:style w:type="paragraph" w:customStyle="1" w:styleId="379">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80">
    <w:name w:val="引用 Char2"/>
    <w:qFormat/>
    <w:uiPriority w:val="29"/>
    <w:rPr>
      <w:rFonts w:ascii="Times New Roman" w:hAnsi="Times New Roman" w:eastAsia="宋体" w:cs="Times New Roman"/>
      <w:i/>
      <w:iCs/>
      <w:color w:val="000000"/>
      <w:szCs w:val="24"/>
    </w:rPr>
  </w:style>
  <w:style w:type="paragraph" w:customStyle="1" w:styleId="381">
    <w:name w:val="Char Char1"/>
    <w:basedOn w:val="21"/>
    <w:qFormat/>
    <w:uiPriority w:val="0"/>
    <w:rPr>
      <w:rFonts w:ascii="Calibri" w:hAnsi="Calibri"/>
      <w:szCs w:val="22"/>
    </w:rPr>
  </w:style>
  <w:style w:type="paragraph" w:customStyle="1" w:styleId="382">
    <w:name w:val="Char Char1 Char"/>
    <w:basedOn w:val="21"/>
    <w:qFormat/>
    <w:uiPriority w:val="0"/>
    <w:rPr>
      <w:rFonts w:ascii="Calibri" w:hAnsi="Calibri"/>
    </w:rPr>
  </w:style>
  <w:style w:type="character" w:customStyle="1" w:styleId="383">
    <w:name w:val="Char Char27"/>
    <w:qFormat/>
    <w:uiPriority w:val="0"/>
    <w:rPr>
      <w:rFonts w:ascii="Times New Roman" w:hAnsi="Times New Roman" w:eastAsia="宋体" w:cs="Times New Roman"/>
      <w:b/>
      <w:bCs/>
      <w:kern w:val="44"/>
      <w:sz w:val="44"/>
      <w:szCs w:val="44"/>
    </w:rPr>
  </w:style>
  <w:style w:type="paragraph" w:customStyle="1" w:styleId="384">
    <w:name w:val="明显引用1"/>
    <w:basedOn w:val="1"/>
    <w:next w:val="1"/>
    <w:link w:val="456"/>
    <w:qFormat/>
    <w:uiPriority w:val="0"/>
    <w:pPr>
      <w:pBdr>
        <w:bottom w:val="single" w:color="4F81BD" w:sz="4" w:space="4"/>
      </w:pBdr>
      <w:spacing w:before="200" w:after="280"/>
      <w:ind w:left="936" w:right="936"/>
    </w:pPr>
    <w:rPr>
      <w:b/>
      <w:i/>
      <w:color w:val="4F81BD"/>
      <w:kern w:val="0"/>
      <w:sz w:val="22"/>
      <w:szCs w:val="20"/>
    </w:rPr>
  </w:style>
  <w:style w:type="character" w:customStyle="1" w:styleId="385">
    <w:name w:val="批注框文本 Char Char Char Char Char"/>
    <w:link w:val="378"/>
    <w:qFormat/>
    <w:uiPriority w:val="0"/>
    <w:rPr>
      <w:rFonts w:ascii="宋体"/>
      <w:sz w:val="18"/>
      <w:szCs w:val="18"/>
    </w:rPr>
  </w:style>
  <w:style w:type="paragraph" w:customStyle="1" w:styleId="386">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87">
    <w:name w:val="Body Text Char"/>
    <w:qFormat/>
    <w:locked/>
    <w:uiPriority w:val="0"/>
    <w:rPr>
      <w:rFonts w:ascii="Times New Roman" w:hAnsi="Times New Roman" w:cs="Times New Roman"/>
      <w:sz w:val="24"/>
      <w:szCs w:val="24"/>
    </w:rPr>
  </w:style>
  <w:style w:type="character" w:customStyle="1" w:styleId="388">
    <w:name w:val="文档结构图 字符"/>
    <w:link w:val="21"/>
    <w:qFormat/>
    <w:uiPriority w:val="0"/>
    <w:rPr>
      <w:kern w:val="2"/>
      <w:sz w:val="21"/>
      <w:szCs w:val="24"/>
      <w:shd w:val="clear" w:color="auto" w:fill="000080"/>
    </w:rPr>
  </w:style>
  <w:style w:type="character" w:customStyle="1" w:styleId="389">
    <w:name w:val="Char Char171"/>
    <w:qFormat/>
    <w:uiPriority w:val="99"/>
    <w:rPr>
      <w:rFonts w:ascii="Cambria" w:hAnsi="Cambria" w:eastAsia="宋体" w:cs="Times New Roman"/>
      <w:b/>
      <w:bCs/>
      <w:kern w:val="2"/>
      <w:sz w:val="32"/>
      <w:szCs w:val="32"/>
    </w:rPr>
  </w:style>
  <w:style w:type="character" w:customStyle="1" w:styleId="390">
    <w:name w:val="脚注文本 字符"/>
    <w:link w:val="50"/>
    <w:qFormat/>
    <w:uiPriority w:val="99"/>
    <w:rPr>
      <w:rFonts w:ascii="Calibri" w:hAnsi="Calibri"/>
      <w:kern w:val="2"/>
      <w:sz w:val="21"/>
      <w:szCs w:val="22"/>
    </w:rPr>
  </w:style>
  <w:style w:type="character" w:customStyle="1" w:styleId="391">
    <w:name w:val="明显参考3"/>
    <w:qFormat/>
    <w:uiPriority w:val="0"/>
    <w:rPr>
      <w:b/>
      <w:bCs/>
      <w:smallCaps/>
      <w:color w:val="C0504D"/>
      <w:spacing w:val="5"/>
      <w:u w:val="single"/>
    </w:rPr>
  </w:style>
  <w:style w:type="character" w:customStyle="1" w:styleId="392">
    <w:name w:val="正文首行缩进 Char"/>
    <w:qFormat/>
    <w:uiPriority w:val="0"/>
    <w:rPr>
      <w:rFonts w:eastAsia="宋体"/>
      <w:szCs w:val="24"/>
    </w:rPr>
  </w:style>
  <w:style w:type="character" w:customStyle="1" w:styleId="393">
    <w:name w:val="Char Char30111"/>
    <w:qFormat/>
    <w:uiPriority w:val="99"/>
    <w:rPr>
      <w:rFonts w:ascii="Arial" w:hAnsi="Arial" w:eastAsia="黑体"/>
      <w:b/>
      <w:bCs/>
      <w:kern w:val="2"/>
      <w:sz w:val="32"/>
      <w:szCs w:val="32"/>
      <w:lang w:val="en-US" w:eastAsia="zh-CN" w:bidi="ar-SA"/>
    </w:rPr>
  </w:style>
  <w:style w:type="paragraph" w:customStyle="1" w:styleId="394">
    <w:name w:val="文本块1"/>
    <w:basedOn w:val="1"/>
    <w:next w:val="1"/>
    <w:qFormat/>
    <w:uiPriority w:val="0"/>
    <w:rPr>
      <w:i/>
      <w:iCs/>
      <w:color w:val="000000"/>
      <w:szCs w:val="22"/>
    </w:rPr>
  </w:style>
  <w:style w:type="paragraph" w:customStyle="1" w:styleId="395">
    <w:name w:val="样式3"/>
    <w:basedOn w:val="4"/>
    <w:qFormat/>
    <w:uiPriority w:val="0"/>
    <w:pPr>
      <w:spacing w:line="415" w:lineRule="auto"/>
    </w:pPr>
    <w:rPr>
      <w:rFonts w:eastAsia="Arial"/>
    </w:rPr>
  </w:style>
  <w:style w:type="character" w:customStyle="1" w:styleId="396">
    <w:name w:val="Char Char721"/>
    <w:qFormat/>
    <w:uiPriority w:val="0"/>
    <w:rPr>
      <w:rFonts w:ascii="Arial" w:hAnsi="Arial" w:eastAsia="黑体"/>
      <w:b/>
      <w:bCs/>
      <w:kern w:val="2"/>
      <w:sz w:val="32"/>
      <w:szCs w:val="32"/>
      <w:lang w:val="en-US" w:eastAsia="zh-CN" w:bidi="ar-SA"/>
    </w:rPr>
  </w:style>
  <w:style w:type="paragraph" w:customStyle="1" w:styleId="39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98">
    <w:name w:val="标题5 Char Char"/>
    <w:link w:val="300"/>
    <w:qFormat/>
    <w:locked/>
    <w:uiPriority w:val="0"/>
    <w:rPr>
      <w:rFonts w:ascii="Arial" w:hAnsi="Arial"/>
      <w:b/>
      <w:sz w:val="32"/>
    </w:rPr>
  </w:style>
  <w:style w:type="paragraph" w:customStyle="1" w:styleId="399">
    <w:name w:val="TOC 标题12"/>
    <w:basedOn w:val="2"/>
    <w:next w:val="1"/>
    <w:qFormat/>
    <w:uiPriority w:val="0"/>
    <w:pPr>
      <w:spacing w:before="100" w:after="100" w:line="576" w:lineRule="auto"/>
      <w:jc w:val="center"/>
      <w:outlineLvl w:val="9"/>
    </w:pPr>
    <w:rPr>
      <w:sz w:val="36"/>
    </w:rPr>
  </w:style>
  <w:style w:type="character" w:customStyle="1" w:styleId="400">
    <w:name w:val="日期 Char1"/>
    <w:qFormat/>
    <w:uiPriority w:val="0"/>
    <w:rPr>
      <w:kern w:val="2"/>
      <w:sz w:val="21"/>
      <w:szCs w:val="22"/>
    </w:rPr>
  </w:style>
  <w:style w:type="character" w:customStyle="1" w:styleId="401">
    <w:name w:val="不明显强调11"/>
    <w:qFormat/>
    <w:uiPriority w:val="0"/>
    <w:rPr>
      <w:i/>
      <w:color w:val="808080"/>
    </w:rPr>
  </w:style>
  <w:style w:type="paragraph" w:customStyle="1" w:styleId="4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0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404">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40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406">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407">
    <w:name w:val="Char311"/>
    <w:basedOn w:val="1"/>
    <w:qFormat/>
    <w:uiPriority w:val="0"/>
    <w:pPr>
      <w:tabs>
        <w:tab w:val="left" w:pos="360"/>
      </w:tabs>
    </w:pPr>
    <w:rPr>
      <w:sz w:val="24"/>
    </w:rPr>
  </w:style>
  <w:style w:type="character" w:customStyle="1" w:styleId="408">
    <w:name w:val="页眉 Char1"/>
    <w:qFormat/>
    <w:uiPriority w:val="99"/>
    <w:rPr>
      <w:kern w:val="2"/>
      <w:sz w:val="18"/>
      <w:szCs w:val="18"/>
    </w:rPr>
  </w:style>
  <w:style w:type="paragraph" w:customStyle="1" w:styleId="409">
    <w:name w:val="批注主题2"/>
    <w:basedOn w:val="23"/>
    <w:next w:val="23"/>
    <w:qFormat/>
    <w:uiPriority w:val="0"/>
    <w:rPr>
      <w:rFonts w:ascii="宋体" w:hAnsi="Calibri"/>
      <w:b/>
      <w:bCs/>
      <w:kern w:val="0"/>
      <w:sz w:val="28"/>
      <w:szCs w:val="20"/>
    </w:rPr>
  </w:style>
  <w:style w:type="paragraph" w:customStyle="1" w:styleId="41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11">
    <w:name w:val="TOC 标题3"/>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412">
    <w:name w:val="标题 5 字符"/>
    <w:link w:val="6"/>
    <w:qFormat/>
    <w:uiPriority w:val="0"/>
    <w:rPr>
      <w:b/>
      <w:bCs/>
      <w:kern w:val="2"/>
      <w:sz w:val="28"/>
      <w:szCs w:val="28"/>
    </w:rPr>
  </w:style>
  <w:style w:type="character" w:customStyle="1" w:styleId="413">
    <w:name w:val="Char Char8"/>
    <w:qFormat/>
    <w:uiPriority w:val="0"/>
    <w:rPr>
      <w:rFonts w:ascii="Arial" w:hAnsi="Arial" w:eastAsia="黑体"/>
      <w:b/>
      <w:bCs/>
      <w:kern w:val="2"/>
      <w:sz w:val="32"/>
      <w:szCs w:val="32"/>
      <w:lang w:val="en-US" w:eastAsia="zh-CN" w:bidi="ar-SA"/>
    </w:rPr>
  </w:style>
  <w:style w:type="paragraph" w:customStyle="1" w:styleId="414">
    <w:name w:val="Char Char28"/>
    <w:basedOn w:val="21"/>
    <w:qFormat/>
    <w:uiPriority w:val="0"/>
    <w:rPr>
      <w:rFonts w:ascii="Calibri" w:hAnsi="Calibri"/>
    </w:rPr>
  </w:style>
  <w:style w:type="character" w:customStyle="1" w:styleId="415">
    <w:name w:val="不明显参考1"/>
    <w:qFormat/>
    <w:uiPriority w:val="0"/>
    <w:rPr>
      <w:smallCaps/>
      <w:color w:val="C0504D"/>
      <w:u w:val="single"/>
    </w:rPr>
  </w:style>
  <w:style w:type="paragraph" w:customStyle="1" w:styleId="416">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417">
    <w:name w:val="标题 8 字符"/>
    <w:link w:val="9"/>
    <w:qFormat/>
    <w:uiPriority w:val="0"/>
    <w:rPr>
      <w:rFonts w:ascii="Arial" w:hAnsi="Arial" w:eastAsia="黑体"/>
      <w:sz w:val="24"/>
      <w:szCs w:val="24"/>
    </w:rPr>
  </w:style>
  <w:style w:type="paragraph" w:customStyle="1" w:styleId="418">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419">
    <w:name w:val="标题 3 Char"/>
    <w:qFormat/>
    <w:uiPriority w:val="0"/>
    <w:rPr>
      <w:rFonts w:eastAsia="宋体"/>
      <w:b/>
      <w:bCs/>
      <w:kern w:val="2"/>
      <w:sz w:val="32"/>
      <w:szCs w:val="32"/>
      <w:lang w:val="en-US" w:eastAsia="zh-CN" w:bidi="ar-SA"/>
    </w:rPr>
  </w:style>
  <w:style w:type="paragraph" w:customStyle="1" w:styleId="420">
    <w:name w:val="Char12"/>
    <w:basedOn w:val="21"/>
    <w:qFormat/>
    <w:uiPriority w:val="0"/>
    <w:rPr>
      <w:rFonts w:ascii="Calibri" w:hAnsi="Calibri"/>
      <w:szCs w:val="22"/>
    </w:rPr>
  </w:style>
  <w:style w:type="paragraph" w:customStyle="1" w:styleId="421">
    <w:name w:val="Char13"/>
    <w:basedOn w:val="21"/>
    <w:qFormat/>
    <w:uiPriority w:val="0"/>
    <w:rPr>
      <w:rFonts w:ascii="Calibri" w:hAnsi="Calibri"/>
      <w:szCs w:val="22"/>
    </w:rPr>
  </w:style>
  <w:style w:type="character" w:customStyle="1" w:styleId="422">
    <w:name w:val="Char Char1721"/>
    <w:qFormat/>
    <w:uiPriority w:val="0"/>
    <w:rPr>
      <w:rFonts w:ascii="Cambria" w:hAnsi="Cambria" w:eastAsia="宋体" w:cs="Times New Roman"/>
      <w:b/>
      <w:bCs/>
      <w:kern w:val="2"/>
      <w:sz w:val="32"/>
      <w:szCs w:val="32"/>
    </w:rPr>
  </w:style>
  <w:style w:type="character" w:customStyle="1" w:styleId="423">
    <w:name w:val="正文缩进 Char"/>
    <w:qFormat/>
    <w:uiPriority w:val="0"/>
    <w:rPr>
      <w:kern w:val="2"/>
      <w:sz w:val="21"/>
      <w:szCs w:val="21"/>
    </w:rPr>
  </w:style>
  <w:style w:type="paragraph" w:customStyle="1" w:styleId="424">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425">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26">
    <w:name w:val="Body Text Indent Char"/>
    <w:qFormat/>
    <w:locked/>
    <w:uiPriority w:val="0"/>
    <w:rPr>
      <w:rFonts w:ascii="仿宋_GB2312" w:hAnsi="Times New Roman" w:eastAsia="仿宋_GB2312" w:cs="仿宋_GB2312"/>
      <w:sz w:val="32"/>
      <w:szCs w:val="32"/>
    </w:rPr>
  </w:style>
  <w:style w:type="character" w:customStyle="1" w:styleId="427">
    <w:name w:val="正文文本 Char1"/>
    <w:qFormat/>
    <w:uiPriority w:val="0"/>
    <w:rPr>
      <w:kern w:val="2"/>
      <w:sz w:val="22"/>
    </w:rPr>
  </w:style>
  <w:style w:type="character" w:customStyle="1" w:styleId="428">
    <w:name w:val="脚注文本 Char1"/>
    <w:qFormat/>
    <w:uiPriority w:val="99"/>
    <w:rPr>
      <w:rFonts w:ascii="Times New Roman" w:hAnsi="Times New Roman" w:eastAsia="宋体" w:cs="Times New Roman"/>
      <w:sz w:val="18"/>
      <w:szCs w:val="18"/>
    </w:rPr>
  </w:style>
  <w:style w:type="character" w:customStyle="1" w:styleId="429">
    <w:name w:val="Char Char921"/>
    <w:qFormat/>
    <w:uiPriority w:val="99"/>
    <w:rPr>
      <w:kern w:val="2"/>
      <w:sz w:val="21"/>
      <w:szCs w:val="22"/>
    </w:rPr>
  </w:style>
  <w:style w:type="paragraph" w:customStyle="1" w:styleId="430">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31">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32">
    <w:name w:val="默认段落字体 Para Char Char Char Char Char Char Char Char Char Char"/>
    <w:basedOn w:val="1"/>
    <w:qFormat/>
    <w:uiPriority w:val="0"/>
    <w:rPr>
      <w:rFonts w:ascii="Tahoma" w:hAnsi="Tahoma" w:cs="Tahoma"/>
      <w:sz w:val="24"/>
    </w:rPr>
  </w:style>
  <w:style w:type="paragraph" w:customStyle="1" w:styleId="433">
    <w:name w:val="_Style 6"/>
    <w:basedOn w:val="2"/>
    <w:next w:val="1"/>
    <w:qFormat/>
    <w:uiPriority w:val="0"/>
    <w:pPr>
      <w:spacing w:before="100" w:after="100" w:line="576" w:lineRule="auto"/>
      <w:jc w:val="center"/>
      <w:outlineLvl w:val="9"/>
    </w:pPr>
    <w:rPr>
      <w:sz w:val="36"/>
    </w:rPr>
  </w:style>
  <w:style w:type="paragraph" w:customStyle="1" w:styleId="434">
    <w:name w:val="font11"/>
    <w:basedOn w:val="1"/>
    <w:qFormat/>
    <w:uiPriority w:val="0"/>
    <w:pPr>
      <w:widowControl/>
      <w:spacing w:before="100" w:beforeAutospacing="1" w:after="100" w:afterAutospacing="1"/>
      <w:jc w:val="left"/>
    </w:pPr>
    <w:rPr>
      <w:b/>
      <w:bCs/>
      <w:kern w:val="0"/>
      <w:sz w:val="20"/>
      <w:szCs w:val="20"/>
    </w:rPr>
  </w:style>
  <w:style w:type="character" w:customStyle="1" w:styleId="435">
    <w:name w:val="不明显强调2"/>
    <w:qFormat/>
    <w:uiPriority w:val="0"/>
    <w:rPr>
      <w:i/>
      <w:iCs/>
      <w:color w:val="808080"/>
    </w:rPr>
  </w:style>
  <w:style w:type="character" w:customStyle="1" w:styleId="436">
    <w:name w:val="正文文本缩进 2 Char"/>
    <w:qFormat/>
    <w:locked/>
    <w:uiPriority w:val="0"/>
    <w:rPr>
      <w:rFonts w:eastAsia="宋体"/>
      <w:sz w:val="28"/>
      <w:szCs w:val="24"/>
    </w:rPr>
  </w:style>
  <w:style w:type="character" w:customStyle="1" w:styleId="437">
    <w:name w:val="HTML 预设格式 字符"/>
    <w:link w:val="60"/>
    <w:qFormat/>
    <w:uiPriority w:val="0"/>
    <w:rPr>
      <w:rFonts w:ascii="Courier New" w:hAnsi="Courier New" w:cs="Courier New"/>
      <w:lang w:eastAsia="en-US"/>
    </w:rPr>
  </w:style>
  <w:style w:type="character" w:customStyle="1" w:styleId="438">
    <w:name w:val="t-link"/>
    <w:qFormat/>
    <w:uiPriority w:val="0"/>
  </w:style>
  <w:style w:type="paragraph" w:customStyle="1" w:styleId="439">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40">
    <w:name w:val="书籍标题11"/>
    <w:qFormat/>
    <w:uiPriority w:val="0"/>
    <w:rPr>
      <w:b/>
      <w:smallCaps/>
      <w:spacing w:val="5"/>
    </w:rPr>
  </w:style>
  <w:style w:type="paragraph" w:customStyle="1" w:styleId="441">
    <w:name w:val="Char3"/>
    <w:basedOn w:val="1"/>
    <w:qFormat/>
    <w:uiPriority w:val="0"/>
    <w:pPr>
      <w:tabs>
        <w:tab w:val="left" w:pos="360"/>
      </w:tabs>
    </w:pPr>
    <w:rPr>
      <w:sz w:val="24"/>
    </w:rPr>
  </w:style>
  <w:style w:type="paragraph" w:customStyle="1" w:styleId="44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43">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44">
    <w:name w:val="日期11"/>
    <w:basedOn w:val="1"/>
    <w:next w:val="1"/>
    <w:qFormat/>
    <w:uiPriority w:val="0"/>
    <w:pPr>
      <w:ind w:left="100" w:leftChars="2500"/>
    </w:pPr>
    <w:rPr>
      <w:rFonts w:ascii="宋体"/>
      <w:kern w:val="0"/>
      <w:sz w:val="28"/>
      <w:szCs w:val="20"/>
    </w:rPr>
  </w:style>
  <w:style w:type="character" w:customStyle="1" w:styleId="445">
    <w:name w:val="Char Char Char31"/>
    <w:qFormat/>
    <w:uiPriority w:val="0"/>
    <w:rPr>
      <w:rFonts w:eastAsia="宋体"/>
      <w:b/>
      <w:bCs/>
      <w:kern w:val="44"/>
      <w:sz w:val="44"/>
      <w:szCs w:val="44"/>
      <w:lang w:val="en-US" w:eastAsia="zh-CN"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47">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48">
    <w:name w:val="正文文本首行缩进 字符1"/>
    <w:qFormat/>
    <w:uiPriority w:val="99"/>
    <w:rPr>
      <w:kern w:val="2"/>
      <w:sz w:val="21"/>
      <w:szCs w:val="24"/>
    </w:rPr>
  </w:style>
  <w:style w:type="character" w:customStyle="1" w:styleId="449">
    <w:name w:val="不明显强调21"/>
    <w:qFormat/>
    <w:uiPriority w:val="0"/>
    <w:rPr>
      <w:i/>
      <w:color w:val="808080"/>
    </w:rPr>
  </w:style>
  <w:style w:type="paragraph" w:customStyle="1" w:styleId="450">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51">
    <w:name w:val="样式1"/>
    <w:basedOn w:val="1"/>
    <w:link w:val="502"/>
    <w:qFormat/>
    <w:uiPriority w:val="0"/>
    <w:pPr>
      <w:tabs>
        <w:tab w:val="left" w:pos="1674"/>
      </w:tabs>
      <w:adjustRightInd w:val="0"/>
      <w:ind w:left="1674" w:hanging="1125"/>
      <w:textAlignment w:val="baseline"/>
    </w:pPr>
    <w:rPr>
      <w:rFonts w:ascii="宋体" w:hAnsi="宋体"/>
      <w:kern w:val="0"/>
      <w:szCs w:val="21"/>
    </w:rPr>
  </w:style>
  <w:style w:type="character" w:customStyle="1" w:styleId="452">
    <w:name w:val="Comment Text Char"/>
    <w:qFormat/>
    <w:locked/>
    <w:uiPriority w:val="0"/>
    <w:rPr>
      <w:kern w:val="2"/>
      <w:sz w:val="22"/>
    </w:rPr>
  </w:style>
  <w:style w:type="character" w:customStyle="1" w:styleId="453">
    <w:name w:val="Char Char22"/>
    <w:qFormat/>
    <w:uiPriority w:val="0"/>
    <w:rPr>
      <w:rFonts w:ascii="Arial" w:hAnsi="Arial" w:eastAsia="黑体" w:cs="Times New Roman"/>
      <w:b/>
      <w:bCs/>
      <w:kern w:val="0"/>
      <w:sz w:val="24"/>
      <w:szCs w:val="24"/>
    </w:rPr>
  </w:style>
  <w:style w:type="character" w:customStyle="1" w:styleId="454">
    <w:name w:val="标题 1 Char"/>
    <w:qFormat/>
    <w:uiPriority w:val="0"/>
    <w:rPr>
      <w:rFonts w:eastAsia="宋体"/>
      <w:b/>
      <w:bCs/>
      <w:kern w:val="44"/>
      <w:sz w:val="44"/>
      <w:szCs w:val="44"/>
      <w:lang w:val="en-US" w:eastAsia="zh-CN" w:bidi="ar-SA"/>
    </w:rPr>
  </w:style>
  <w:style w:type="character" w:customStyle="1" w:styleId="455">
    <w:name w:val="明显引用 Char1"/>
    <w:qFormat/>
    <w:uiPriority w:val="0"/>
    <w:rPr>
      <w:rFonts w:ascii="Times New Roman" w:hAnsi="Times New Roman" w:eastAsia="宋体" w:cs="Times New Roman"/>
      <w:b/>
      <w:bCs/>
      <w:i/>
      <w:iCs/>
      <w:color w:val="4F81BD"/>
      <w:szCs w:val="24"/>
    </w:rPr>
  </w:style>
  <w:style w:type="character" w:customStyle="1" w:styleId="456">
    <w:name w:val="Intense Quote Char"/>
    <w:link w:val="384"/>
    <w:qFormat/>
    <w:locked/>
    <w:uiPriority w:val="0"/>
    <w:rPr>
      <w:b/>
      <w:i/>
      <w:color w:val="4F81BD"/>
      <w:sz w:val="22"/>
    </w:rPr>
  </w:style>
  <w:style w:type="character" w:customStyle="1" w:styleId="457">
    <w:name w:val="列表段落 字符"/>
    <w:link w:val="237"/>
    <w:qFormat/>
    <w:uiPriority w:val="0"/>
    <w:rPr>
      <w:kern w:val="2"/>
      <w:sz w:val="21"/>
      <w:szCs w:val="21"/>
    </w:rPr>
  </w:style>
  <w:style w:type="paragraph" w:customStyle="1" w:styleId="458">
    <w:name w:val="正文文字3"/>
    <w:basedOn w:val="26"/>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59">
    <w:name w:val="批注文字 Char Char"/>
    <w:qFormat/>
    <w:uiPriority w:val="0"/>
    <w:rPr>
      <w:rFonts w:ascii="宋体" w:hAnsi="Times New Roman" w:eastAsia="宋体"/>
      <w:sz w:val="20"/>
    </w:rPr>
  </w:style>
  <w:style w:type="character" w:customStyle="1" w:styleId="460">
    <w:name w:val="正文文本缩进 3 Char1"/>
    <w:qFormat/>
    <w:uiPriority w:val="99"/>
    <w:rPr>
      <w:rFonts w:ascii="Times New Roman" w:hAnsi="Times New Roman" w:eastAsia="宋体" w:cs="Times New Roman"/>
      <w:sz w:val="16"/>
      <w:szCs w:val="16"/>
    </w:rPr>
  </w:style>
  <w:style w:type="character" w:customStyle="1" w:styleId="461">
    <w:name w:val="Char Char21"/>
    <w:qFormat/>
    <w:uiPriority w:val="0"/>
    <w:rPr>
      <w:rFonts w:eastAsia="宋体"/>
      <w:kern w:val="2"/>
      <w:sz w:val="21"/>
      <w:szCs w:val="24"/>
      <w:lang w:val="en-US" w:eastAsia="zh-CN" w:bidi="ar-SA"/>
    </w:rPr>
  </w:style>
  <w:style w:type="character" w:customStyle="1" w:styleId="462">
    <w:name w:val="批注主题 Char Char"/>
    <w:qFormat/>
    <w:uiPriority w:val="0"/>
    <w:rPr>
      <w:rFonts w:ascii="宋体"/>
      <w:b/>
      <w:bCs/>
      <w:sz w:val="28"/>
      <w:lang w:bidi="ar-SA"/>
    </w:rPr>
  </w:style>
  <w:style w:type="character" w:customStyle="1" w:styleId="463">
    <w:name w:val="正文文本 Char"/>
    <w:qFormat/>
    <w:locked/>
    <w:uiPriority w:val="0"/>
    <w:rPr>
      <w:rFonts w:eastAsia="宋体"/>
      <w:kern w:val="2"/>
      <w:sz w:val="24"/>
      <w:lang w:val="en-US" w:eastAsia="zh-CN" w:bidi="ar-SA"/>
    </w:rPr>
  </w:style>
  <w:style w:type="character" w:customStyle="1" w:styleId="464">
    <w:name w:val="明显引用 Char2"/>
    <w:qFormat/>
    <w:uiPriority w:val="30"/>
    <w:rPr>
      <w:rFonts w:ascii="Times New Roman" w:hAnsi="Times New Roman" w:eastAsia="宋体" w:cs="Times New Roman"/>
      <w:b/>
      <w:bCs/>
      <w:i/>
      <w:iCs/>
      <w:color w:val="4F81BD"/>
      <w:szCs w:val="24"/>
    </w:rPr>
  </w:style>
  <w:style w:type="character" w:customStyle="1" w:styleId="465">
    <w:name w:val="纯文本 字符"/>
    <w:link w:val="35"/>
    <w:qFormat/>
    <w:uiPriority w:val="0"/>
    <w:rPr>
      <w:rFonts w:ascii="宋体" w:hAnsi="Courier New"/>
      <w:sz w:val="21"/>
      <w:szCs w:val="21"/>
    </w:rPr>
  </w:style>
  <w:style w:type="paragraph" w:customStyle="1" w:styleId="466">
    <w:name w:val="索引 42"/>
    <w:basedOn w:val="1"/>
    <w:next w:val="1"/>
    <w:qFormat/>
    <w:uiPriority w:val="0"/>
    <w:pPr>
      <w:ind w:left="600" w:leftChars="600"/>
    </w:pPr>
  </w:style>
  <w:style w:type="paragraph" w:customStyle="1" w:styleId="467">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68">
    <w:name w:val="Char Char15"/>
    <w:qFormat/>
    <w:uiPriority w:val="0"/>
    <w:rPr>
      <w:rFonts w:ascii="Arial" w:hAnsi="Arial" w:eastAsia="黑体"/>
      <w:b/>
      <w:bCs/>
      <w:kern w:val="2"/>
      <w:sz w:val="32"/>
      <w:szCs w:val="32"/>
      <w:lang w:val="en-US" w:eastAsia="zh-CN" w:bidi="ar-SA"/>
    </w:rPr>
  </w:style>
  <w:style w:type="paragraph" w:customStyle="1" w:styleId="469">
    <w:name w:val="！正文"/>
    <w:basedOn w:val="1"/>
    <w:qFormat/>
    <w:uiPriority w:val="0"/>
    <w:pPr>
      <w:spacing w:line="360" w:lineRule="auto"/>
      <w:ind w:firstLine="560" w:firstLineChars="200"/>
    </w:pPr>
    <w:rPr>
      <w:sz w:val="28"/>
      <w:szCs w:val="28"/>
    </w:rPr>
  </w:style>
  <w:style w:type="paragraph" w:customStyle="1" w:styleId="470">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71">
    <w:name w:val="font161"/>
    <w:qFormat/>
    <w:uiPriority w:val="0"/>
    <w:rPr>
      <w:b/>
      <w:bCs/>
      <w:sz w:val="32"/>
      <w:szCs w:val="32"/>
    </w:rPr>
  </w:style>
  <w:style w:type="character" w:customStyle="1" w:styleId="472">
    <w:name w:val="Blockquote Char"/>
    <w:qFormat/>
    <w:locked/>
    <w:uiPriority w:val="0"/>
    <w:rPr>
      <w:sz w:val="24"/>
    </w:rPr>
  </w:style>
  <w:style w:type="character" w:customStyle="1" w:styleId="473">
    <w:name w:val="标题 2 Char Char"/>
    <w:qFormat/>
    <w:uiPriority w:val="0"/>
    <w:rPr>
      <w:rFonts w:ascii="Arial" w:hAnsi="Arial" w:eastAsia="黑体"/>
      <w:b/>
      <w:bCs/>
      <w:kern w:val="2"/>
      <w:sz w:val="32"/>
      <w:szCs w:val="32"/>
      <w:lang w:val="en-US" w:eastAsia="zh-CN" w:bidi="ar-SA"/>
    </w:rPr>
  </w:style>
  <w:style w:type="character" w:customStyle="1" w:styleId="474">
    <w:name w:val="Char Char2611"/>
    <w:qFormat/>
    <w:uiPriority w:val="0"/>
    <w:rPr>
      <w:rFonts w:eastAsia="宋体"/>
      <w:kern w:val="2"/>
      <w:sz w:val="21"/>
      <w:szCs w:val="24"/>
      <w:lang w:val="en-US" w:eastAsia="zh-CN" w:bidi="ar-SA"/>
    </w:rPr>
  </w:style>
  <w:style w:type="character" w:customStyle="1" w:styleId="475">
    <w:name w:val="不明显参考2"/>
    <w:qFormat/>
    <w:uiPriority w:val="0"/>
    <w:rPr>
      <w:smallCaps/>
      <w:color w:val="C0504D"/>
      <w:u w:val="single"/>
    </w:rPr>
  </w:style>
  <w:style w:type="paragraph" w:customStyle="1" w:styleId="476">
    <w:name w:val="Char8"/>
    <w:basedOn w:val="21"/>
    <w:qFormat/>
    <w:uiPriority w:val="0"/>
    <w:rPr>
      <w:rFonts w:ascii="Calibri" w:hAnsi="Calibri"/>
    </w:rPr>
  </w:style>
  <w:style w:type="character" w:customStyle="1" w:styleId="477">
    <w:name w:val="日期 Char2"/>
    <w:qFormat/>
    <w:uiPriority w:val="0"/>
    <w:rPr>
      <w:rFonts w:ascii="Times New Roman" w:hAnsi="Times New Roman" w:eastAsia="宋体" w:cs="Times New Roman"/>
      <w:sz w:val="24"/>
      <w:szCs w:val="20"/>
    </w:rPr>
  </w:style>
  <w:style w:type="character" w:customStyle="1" w:styleId="478">
    <w:name w:val="Char Char1821"/>
    <w:qFormat/>
    <w:uiPriority w:val="0"/>
    <w:rPr>
      <w:b/>
      <w:bCs/>
      <w:kern w:val="44"/>
      <w:sz w:val="44"/>
      <w:szCs w:val="44"/>
    </w:rPr>
  </w:style>
  <w:style w:type="character" w:customStyle="1" w:styleId="479">
    <w:name w:val="纯文本 Char2"/>
    <w:qFormat/>
    <w:uiPriority w:val="99"/>
    <w:rPr>
      <w:rFonts w:ascii="宋体" w:hAnsi="Courier New"/>
      <w:sz w:val="21"/>
      <w:szCs w:val="21"/>
    </w:rPr>
  </w:style>
  <w:style w:type="paragraph" w:customStyle="1" w:styleId="480">
    <w:name w:val="索引 41"/>
    <w:basedOn w:val="1"/>
    <w:next w:val="1"/>
    <w:qFormat/>
    <w:uiPriority w:val="0"/>
    <w:pPr>
      <w:ind w:left="600" w:leftChars="600"/>
    </w:pPr>
  </w:style>
  <w:style w:type="paragraph" w:customStyle="1" w:styleId="481">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82">
    <w:name w:val="引用 字符"/>
    <w:link w:val="277"/>
    <w:qFormat/>
    <w:uiPriority w:val="0"/>
    <w:rPr>
      <w:rFonts w:ascii="Calibri" w:hAnsi="Calibri"/>
      <w:i/>
      <w:color w:val="000000"/>
      <w:kern w:val="2"/>
      <w:sz w:val="22"/>
      <w:szCs w:val="22"/>
    </w:rPr>
  </w:style>
  <w:style w:type="character" w:customStyle="1" w:styleId="483">
    <w:name w:val="批注主题 字符"/>
    <w:link w:val="64"/>
    <w:qFormat/>
    <w:uiPriority w:val="0"/>
    <w:rPr>
      <w:b/>
      <w:bCs/>
      <w:kern w:val="2"/>
      <w:sz w:val="21"/>
      <w:szCs w:val="21"/>
    </w:rPr>
  </w:style>
  <w:style w:type="character" w:customStyle="1" w:styleId="484">
    <w:name w:val="正文文本 2 字符"/>
    <w:link w:val="57"/>
    <w:qFormat/>
    <w:uiPriority w:val="99"/>
    <w:rPr>
      <w:rFonts w:ascii="Calibri" w:hAnsi="Calibri"/>
      <w:kern w:val="2"/>
      <w:sz w:val="24"/>
      <w:szCs w:val="22"/>
    </w:rPr>
  </w:style>
  <w:style w:type="character" w:customStyle="1" w:styleId="485">
    <w:name w:val="正文文本缩进 2 Char1"/>
    <w:qFormat/>
    <w:uiPriority w:val="99"/>
    <w:rPr>
      <w:kern w:val="2"/>
      <w:sz w:val="21"/>
      <w:szCs w:val="22"/>
    </w:rPr>
  </w:style>
  <w:style w:type="paragraph" w:customStyle="1" w:styleId="486">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87">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88">
    <w:name w:val="日期2"/>
    <w:basedOn w:val="1"/>
    <w:next w:val="1"/>
    <w:qFormat/>
    <w:uiPriority w:val="0"/>
    <w:pPr>
      <w:ind w:left="100" w:leftChars="2500"/>
    </w:pPr>
    <w:rPr>
      <w:rFonts w:ascii="宋体"/>
      <w:kern w:val="0"/>
      <w:sz w:val="28"/>
      <w:szCs w:val="20"/>
    </w:rPr>
  </w:style>
  <w:style w:type="paragraph" w:customStyle="1" w:styleId="48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90">
    <w:name w:val="textcontents"/>
    <w:qFormat/>
    <w:uiPriority w:val="0"/>
  </w:style>
  <w:style w:type="character" w:customStyle="1" w:styleId="491">
    <w:name w:val="Balloon Text Char"/>
    <w:qFormat/>
    <w:uiPriority w:val="0"/>
    <w:rPr>
      <w:rFonts w:eastAsia="宋体"/>
      <w:kern w:val="2"/>
      <w:sz w:val="18"/>
      <w:szCs w:val="18"/>
      <w:lang w:val="en-US" w:eastAsia="zh-CN" w:bidi="ar-SA"/>
    </w:rPr>
  </w:style>
  <w:style w:type="paragraph" w:customStyle="1" w:styleId="492">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93">
    <w:name w:val="默认段落字体 Para Char Char Char Char"/>
    <w:basedOn w:val="1"/>
    <w:qFormat/>
    <w:uiPriority w:val="0"/>
    <w:rPr>
      <w:szCs w:val="21"/>
    </w:rPr>
  </w:style>
  <w:style w:type="character" w:customStyle="1" w:styleId="494">
    <w:name w:val="Char Char4"/>
    <w:qFormat/>
    <w:uiPriority w:val="0"/>
    <w:rPr>
      <w:rFonts w:eastAsia="宋体"/>
      <w:b/>
      <w:bCs/>
      <w:kern w:val="44"/>
      <w:sz w:val="44"/>
      <w:szCs w:val="44"/>
      <w:lang w:val="en-US" w:eastAsia="zh-CN"/>
    </w:rPr>
  </w:style>
  <w:style w:type="character" w:customStyle="1" w:styleId="495">
    <w:name w:val="正文要点 Char Char"/>
    <w:link w:val="103"/>
    <w:qFormat/>
    <w:locked/>
    <w:uiPriority w:val="0"/>
    <w:rPr>
      <w:kern w:val="2"/>
      <w:sz w:val="21"/>
      <w:szCs w:val="21"/>
    </w:rPr>
  </w:style>
  <w:style w:type="paragraph" w:customStyle="1" w:styleId="49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97">
    <w:name w:val="Heading 1 Char"/>
    <w:qFormat/>
    <w:locked/>
    <w:uiPriority w:val="0"/>
    <w:rPr>
      <w:rFonts w:eastAsia="宋体"/>
      <w:b/>
      <w:bCs/>
      <w:kern w:val="44"/>
      <w:sz w:val="44"/>
      <w:szCs w:val="44"/>
      <w:lang w:val="en-US" w:eastAsia="zh-CN" w:bidi="ar-SA"/>
    </w:rPr>
  </w:style>
  <w:style w:type="paragraph" w:customStyle="1" w:styleId="4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99">
    <w:name w:val="文档结构图1"/>
    <w:basedOn w:val="1"/>
    <w:qFormat/>
    <w:uiPriority w:val="0"/>
    <w:pPr>
      <w:shd w:val="clear" w:color="auto" w:fill="000080"/>
    </w:pPr>
    <w:rPr>
      <w:kern w:val="0"/>
      <w:sz w:val="20"/>
      <w:shd w:val="clear" w:color="auto" w:fill="000080"/>
    </w:rPr>
  </w:style>
  <w:style w:type="character" w:customStyle="1" w:styleId="500">
    <w:name w:val="apple-converted-space"/>
    <w:qFormat/>
    <w:uiPriority w:val="0"/>
  </w:style>
  <w:style w:type="paragraph" w:customStyle="1" w:styleId="501">
    <w:name w:val="文本块12"/>
    <w:basedOn w:val="1"/>
    <w:next w:val="1"/>
    <w:qFormat/>
    <w:uiPriority w:val="0"/>
    <w:rPr>
      <w:i/>
      <w:iCs/>
      <w:color w:val="000000"/>
      <w:szCs w:val="22"/>
    </w:rPr>
  </w:style>
  <w:style w:type="character" w:customStyle="1" w:styleId="502">
    <w:name w:val="样式1 字符"/>
    <w:link w:val="451"/>
    <w:qFormat/>
    <w:uiPriority w:val="0"/>
    <w:rPr>
      <w:rFonts w:ascii="宋体" w:hAnsi="宋体" w:cs="宋体"/>
      <w:sz w:val="21"/>
      <w:szCs w:val="21"/>
    </w:rPr>
  </w:style>
  <w:style w:type="character" w:customStyle="1" w:styleId="503">
    <w:name w:val="正文文本 字符"/>
    <w:link w:val="26"/>
    <w:qFormat/>
    <w:uiPriority w:val="99"/>
    <w:rPr>
      <w:sz w:val="24"/>
      <w:szCs w:val="24"/>
    </w:rPr>
  </w:style>
  <w:style w:type="character" w:customStyle="1" w:styleId="504">
    <w:name w:val="Char Char511"/>
    <w:qFormat/>
    <w:uiPriority w:val="0"/>
    <w:rPr>
      <w:rFonts w:ascii="Arial" w:hAnsi="Arial" w:eastAsia="黑体"/>
      <w:b/>
      <w:bCs/>
      <w:kern w:val="2"/>
      <w:sz w:val="32"/>
      <w:szCs w:val="32"/>
      <w:lang w:val="en-US" w:eastAsia="zh-CN" w:bidi="ar-SA"/>
    </w:rPr>
  </w:style>
  <w:style w:type="character" w:customStyle="1" w:styleId="505">
    <w:name w:val="日期 Char Char"/>
    <w:qFormat/>
    <w:uiPriority w:val="0"/>
    <w:rPr>
      <w:rFonts w:ascii="宋体"/>
      <w:sz w:val="28"/>
      <w:lang w:bidi="ar-SA"/>
    </w:rPr>
  </w:style>
  <w:style w:type="paragraph" w:customStyle="1" w:styleId="506">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507">
    <w:name w:val="Char Char161"/>
    <w:qFormat/>
    <w:uiPriority w:val="0"/>
    <w:rPr>
      <w:b/>
      <w:bCs/>
      <w:kern w:val="2"/>
      <w:sz w:val="32"/>
      <w:szCs w:val="32"/>
    </w:rPr>
  </w:style>
  <w:style w:type="character" w:customStyle="1" w:styleId="508">
    <w:name w:val="不明显强调3"/>
    <w:qFormat/>
    <w:uiPriority w:val="0"/>
    <w:rPr>
      <w:i/>
      <w:iCs/>
      <w:color w:val="808080"/>
    </w:rPr>
  </w:style>
  <w:style w:type="character" w:customStyle="1" w:styleId="509">
    <w:name w:val="Char Char26"/>
    <w:qFormat/>
    <w:uiPriority w:val="0"/>
    <w:rPr>
      <w:rFonts w:ascii="Arial" w:hAnsi="Arial" w:eastAsia="黑体" w:cs="Times New Roman"/>
      <w:b/>
      <w:bCs/>
      <w:sz w:val="32"/>
      <w:szCs w:val="32"/>
    </w:rPr>
  </w:style>
  <w:style w:type="paragraph" w:customStyle="1" w:styleId="510">
    <w:name w:val="正文文本 3121"/>
    <w:basedOn w:val="1"/>
    <w:qFormat/>
    <w:uiPriority w:val="0"/>
    <w:pPr>
      <w:spacing w:after="120"/>
    </w:pPr>
    <w:rPr>
      <w:sz w:val="16"/>
      <w:szCs w:val="16"/>
    </w:rPr>
  </w:style>
  <w:style w:type="paragraph" w:customStyle="1" w:styleId="511">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12">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513">
    <w:name w:val="不明显参考3"/>
    <w:qFormat/>
    <w:uiPriority w:val="0"/>
    <w:rPr>
      <w:smallCaps/>
      <w:color w:val="C0504D"/>
      <w:u w:val="single"/>
    </w:rPr>
  </w:style>
  <w:style w:type="character" w:customStyle="1" w:styleId="514">
    <w:name w:val="标题 2 字符1"/>
    <w:basedOn w:val="69"/>
    <w:link w:val="3"/>
    <w:qFormat/>
    <w:uiPriority w:val="0"/>
    <w:rPr>
      <w:rFonts w:eastAsia="仿宋" w:asciiTheme="majorHAnsi" w:hAnsiTheme="majorHAnsi" w:cstheme="majorBidi"/>
      <w:b/>
      <w:bCs/>
      <w:sz w:val="28"/>
      <w:szCs w:val="32"/>
    </w:rPr>
  </w:style>
  <w:style w:type="paragraph" w:customStyle="1" w:styleId="515">
    <w:name w:val="标题 21"/>
    <w:basedOn w:val="1"/>
    <w:qFormat/>
    <w:uiPriority w:val="1"/>
    <w:pPr>
      <w:autoSpaceDE w:val="0"/>
      <w:autoSpaceDN w:val="0"/>
      <w:ind w:left="130"/>
      <w:jc w:val="left"/>
      <w:outlineLvl w:val="2"/>
    </w:pPr>
    <w:rPr>
      <w:rFonts w:ascii="黑体" w:hAnsi="黑体" w:eastAsia="黑体" w:cs="黑体"/>
      <w:kern w:val="0"/>
      <w:sz w:val="54"/>
      <w:szCs w:val="54"/>
      <w:lang w:eastAsia="en-US"/>
    </w:rPr>
  </w:style>
  <w:style w:type="paragraph" w:customStyle="1" w:styleId="516">
    <w:name w:val="msolistparagraph"/>
    <w:basedOn w:val="1"/>
    <w:qFormat/>
    <w:uiPriority w:val="0"/>
    <w:pPr>
      <w:ind w:firstLine="420" w:firstLineChars="200"/>
    </w:pPr>
    <w:rPr>
      <w:rFonts w:ascii="Calibri" w:hAnsi="Calibri" w:eastAsia="宋体" w:cs="Times New Roman"/>
      <w:szCs w:val="22"/>
    </w:rPr>
  </w:style>
  <w:style w:type="character" w:customStyle="1" w:styleId="517">
    <w:name w:val="未处理的提及1"/>
    <w:basedOn w:val="69"/>
    <w:unhideWhenUsed/>
    <w:qFormat/>
    <w:uiPriority w:val="99"/>
    <w:rPr>
      <w:color w:val="605E5C"/>
      <w:shd w:val="clear" w:color="auto" w:fill="E1DFDD"/>
    </w:rPr>
  </w:style>
  <w:style w:type="paragraph" w:customStyle="1" w:styleId="518">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519">
    <w:name w:val="xl65"/>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character" w:customStyle="1" w:styleId="520">
    <w:name w:val="正文缩进 字符2"/>
    <w:qFormat/>
    <w:uiPriority w:val="0"/>
    <w:rPr>
      <w:rFonts w:ascii="等线" w:hAnsi="等线" w:eastAsia="等线" w:cs="Times New Roman"/>
    </w:rPr>
  </w:style>
  <w:style w:type="character" w:customStyle="1" w:styleId="521">
    <w:name w:val="称呼 Char1"/>
    <w:basedOn w:val="69"/>
    <w:qFormat/>
    <w:uiPriority w:val="99"/>
    <w:rPr>
      <w:kern w:val="2"/>
      <w:sz w:val="21"/>
      <w:szCs w:val="24"/>
    </w:rPr>
  </w:style>
  <w:style w:type="character" w:customStyle="1" w:styleId="522">
    <w:name w:val="普通(网站) 字符"/>
    <w:link w:val="61"/>
    <w:qFormat/>
    <w:locked/>
    <w:uiPriority w:val="0"/>
    <w:rPr>
      <w:rFonts w:ascii="宋体" w:hAnsi="宋体" w:cs="宋体"/>
      <w:kern w:val="0"/>
      <w:sz w:val="24"/>
    </w:rPr>
  </w:style>
  <w:style w:type="paragraph" w:customStyle="1" w:styleId="523">
    <w:name w:val="Body text|1"/>
    <w:basedOn w:val="1"/>
    <w:autoRedefine/>
    <w:qFormat/>
    <w:uiPriority w:val="0"/>
    <w:pPr>
      <w:spacing w:line="439" w:lineRule="auto"/>
      <w:ind w:firstLine="400"/>
    </w:pPr>
    <w:rPr>
      <w:rFonts w:ascii="MingLiU" w:hAnsi="MingLiU" w:eastAsia="MingLiU" w:cs="MingLiU"/>
      <w:sz w:val="19"/>
      <w:szCs w:val="19"/>
      <w:lang w:val="zh-TW" w:eastAsia="zh-TW" w:bidi="zh-TW"/>
    </w:rPr>
  </w:style>
  <w:style w:type="paragraph" w:customStyle="1" w:styleId="524">
    <w:name w:val="正文_0_0"/>
    <w:qFormat/>
    <w:uiPriority w:val="0"/>
    <w:pPr>
      <w:widowControl w:val="0"/>
      <w:spacing w:line="360" w:lineRule="auto"/>
      <w:ind w:firstLine="412" w:firstLineChars="196"/>
    </w:pPr>
    <w:rPr>
      <w:rFonts w:ascii="Times New Roman" w:hAnsi="Times New Roman" w:eastAsia="宋体" w:cs="Times New Roman"/>
      <w:kern w:val="2"/>
      <w:sz w:val="21"/>
      <w:lang w:val="en-US" w:eastAsia="zh-CN" w:bidi="ar-SA"/>
    </w:rPr>
  </w:style>
  <w:style w:type="paragraph" w:customStyle="1" w:styleId="525">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526">
    <w:name w:val="Table of contents|1"/>
    <w:basedOn w:val="1"/>
    <w:qFormat/>
    <w:uiPriority w:val="0"/>
    <w:pPr>
      <w:spacing w:line="533" w:lineRule="exact"/>
      <w:ind w:firstLine="580"/>
    </w:pPr>
    <w:rPr>
      <w:rFonts w:ascii="宋体" w:hAnsi="宋体" w:eastAsia="宋体" w:cs="宋体"/>
      <w:sz w:val="28"/>
      <w:szCs w:val="28"/>
      <w:lang w:val="zh-TW" w:eastAsia="zh-TW" w:bidi="zh-TW"/>
    </w:rPr>
  </w:style>
  <w:style w:type="character" w:customStyle="1" w:styleId="527">
    <w:name w:val="font61"/>
    <w:basedOn w:val="69"/>
    <w:qFormat/>
    <w:uiPriority w:val="0"/>
    <w:rPr>
      <w:rFonts w:hint="eastAsia" w:ascii="宋体" w:hAnsi="宋体" w:eastAsia="宋体" w:cs="宋体"/>
      <w:b/>
      <w:bCs/>
      <w:color w:val="000000"/>
      <w:sz w:val="28"/>
      <w:szCs w:val="28"/>
      <w:u w:val="none"/>
    </w:rPr>
  </w:style>
  <w:style w:type="character" w:customStyle="1" w:styleId="528">
    <w:name w:val="font51"/>
    <w:basedOn w:val="69"/>
    <w:qFormat/>
    <w:uiPriority w:val="0"/>
    <w:rPr>
      <w:rFonts w:hint="eastAsia" w:ascii="宋体" w:hAnsi="宋体" w:eastAsia="宋体" w:cs="宋体"/>
      <w:color w:val="000000"/>
      <w:sz w:val="28"/>
      <w:szCs w:val="28"/>
      <w:u w:val="none"/>
    </w:rPr>
  </w:style>
  <w:style w:type="paragraph" w:customStyle="1" w:styleId="529">
    <w:name w:val="普通(网站)111"/>
    <w:basedOn w:val="1"/>
    <w:qFormat/>
    <w:uiPriority w:val="99"/>
    <w:pPr>
      <w:widowControl/>
      <w:spacing w:before="100" w:beforeAutospacing="1" w:after="100" w:afterAutospacing="1"/>
      <w:jc w:val="left"/>
    </w:pPr>
    <w:rPr>
      <w:rFonts w:ascii="宋体" w:hAnsi="宋体"/>
      <w:kern w:val="0"/>
      <w:sz w:val="24"/>
    </w:rPr>
  </w:style>
  <w:style w:type="character" w:customStyle="1" w:styleId="530">
    <w:name w:val="Char Char291"/>
    <w:qFormat/>
    <w:uiPriority w:val="0"/>
    <w:rPr>
      <w:rFonts w:eastAsia="宋体"/>
      <w:b/>
      <w:bCs/>
      <w:kern w:val="2"/>
      <w:sz w:val="32"/>
      <w:szCs w:val="32"/>
      <w:lang w:val="en-US" w:eastAsia="zh-CN" w:bidi="ar-SA"/>
    </w:rPr>
  </w:style>
  <w:style w:type="character" w:customStyle="1" w:styleId="531">
    <w:name w:val="Char Char Char Char Char Char1"/>
    <w:qFormat/>
    <w:uiPriority w:val="0"/>
    <w:rPr>
      <w:rFonts w:ascii="Cambria" w:hAnsi="Cambria"/>
      <w:b/>
      <w:bCs/>
      <w:kern w:val="2"/>
      <w:sz w:val="32"/>
      <w:szCs w:val="32"/>
      <w:lang w:bidi="ar-SA"/>
    </w:rPr>
  </w:style>
  <w:style w:type="character" w:customStyle="1" w:styleId="532">
    <w:name w:val="明显强调212"/>
    <w:qFormat/>
    <w:uiPriority w:val="0"/>
    <w:rPr>
      <w:b/>
      <w:bCs/>
      <w:i/>
      <w:iCs/>
      <w:color w:val="4F81BD"/>
    </w:rPr>
  </w:style>
  <w:style w:type="character" w:customStyle="1" w:styleId="533">
    <w:name w:val="明显强调11"/>
    <w:qFormat/>
    <w:uiPriority w:val="99"/>
    <w:rPr>
      <w:b/>
      <w:bCs/>
      <w:i/>
      <w:iCs/>
      <w:color w:val="4F81BD"/>
    </w:rPr>
  </w:style>
  <w:style w:type="character" w:customStyle="1" w:styleId="534">
    <w:name w:val="书籍标题111"/>
    <w:qFormat/>
    <w:uiPriority w:val="99"/>
    <w:rPr>
      <w:b/>
      <w:smallCaps/>
      <w:spacing w:val="5"/>
    </w:rPr>
  </w:style>
  <w:style w:type="paragraph" w:customStyle="1" w:styleId="535">
    <w:name w:val="修订3111"/>
    <w:qFormat/>
    <w:uiPriority w:val="0"/>
    <w:rPr>
      <w:rFonts w:asciiTheme="minorHAnsi" w:hAnsiTheme="minorHAnsi" w:eastAsiaTheme="minorEastAsia" w:cstheme="minorBidi"/>
      <w:kern w:val="2"/>
      <w:sz w:val="21"/>
      <w:szCs w:val="21"/>
      <w:lang w:val="en-US" w:eastAsia="zh-CN" w:bidi="ar-SA"/>
    </w:rPr>
  </w:style>
  <w:style w:type="character" w:customStyle="1" w:styleId="536">
    <w:name w:val="明显参考31111"/>
    <w:qFormat/>
    <w:uiPriority w:val="0"/>
    <w:rPr>
      <w:b/>
      <w:bCs/>
      <w:smallCaps/>
      <w:color w:val="C0504D"/>
      <w:spacing w:val="5"/>
      <w:u w:val="single"/>
    </w:rPr>
  </w:style>
  <w:style w:type="character" w:customStyle="1" w:styleId="537">
    <w:name w:val="Char Char301"/>
    <w:qFormat/>
    <w:uiPriority w:val="0"/>
    <w:rPr>
      <w:rFonts w:ascii="Arial" w:hAnsi="Arial" w:eastAsia="黑体"/>
      <w:b/>
      <w:bCs/>
      <w:kern w:val="2"/>
      <w:sz w:val="32"/>
      <w:szCs w:val="32"/>
      <w:lang w:val="en-US" w:eastAsia="zh-CN" w:bidi="ar-SA"/>
    </w:rPr>
  </w:style>
  <w:style w:type="character" w:customStyle="1" w:styleId="538">
    <w:name w:val="Char Char72"/>
    <w:qFormat/>
    <w:uiPriority w:val="0"/>
    <w:rPr>
      <w:rFonts w:ascii="Arial" w:hAnsi="Arial" w:eastAsia="黑体"/>
      <w:b/>
      <w:bCs/>
      <w:kern w:val="2"/>
      <w:sz w:val="32"/>
      <w:szCs w:val="32"/>
      <w:lang w:val="en-US" w:eastAsia="zh-CN" w:bidi="ar-SA"/>
    </w:rPr>
  </w:style>
  <w:style w:type="paragraph" w:customStyle="1" w:styleId="539">
    <w:name w:val="Char31"/>
    <w:basedOn w:val="1"/>
    <w:qFormat/>
    <w:uiPriority w:val="0"/>
    <w:pPr>
      <w:tabs>
        <w:tab w:val="left" w:pos="360"/>
      </w:tabs>
    </w:pPr>
    <w:rPr>
      <w:sz w:val="24"/>
    </w:rPr>
  </w:style>
  <w:style w:type="paragraph" w:customStyle="1" w:styleId="540">
    <w:name w:val="TOC 标题3111"/>
    <w:basedOn w:val="2"/>
    <w:next w:val="1"/>
    <w:qFormat/>
    <w:uiPriority w:val="0"/>
    <w:pPr>
      <w:widowControl/>
      <w:spacing w:before="480" w:after="0" w:line="276" w:lineRule="auto"/>
      <w:outlineLvl w:val="9"/>
    </w:pPr>
    <w:rPr>
      <w:rFonts w:ascii="Cambria" w:hAnsi="Cambria" w:cs="Cambria"/>
      <w:color w:val="365F91"/>
      <w:kern w:val="0"/>
      <w:sz w:val="28"/>
      <w:szCs w:val="28"/>
    </w:rPr>
  </w:style>
  <w:style w:type="character" w:customStyle="1" w:styleId="541">
    <w:name w:val="Char Char172"/>
    <w:qFormat/>
    <w:uiPriority w:val="0"/>
    <w:rPr>
      <w:rFonts w:ascii="Cambria" w:hAnsi="Cambria" w:eastAsia="宋体" w:cs="Times New Roman"/>
      <w:b/>
      <w:bCs/>
      <w:kern w:val="2"/>
      <w:sz w:val="32"/>
      <w:szCs w:val="32"/>
    </w:rPr>
  </w:style>
  <w:style w:type="character" w:customStyle="1" w:styleId="542">
    <w:name w:val="Char Char92"/>
    <w:qFormat/>
    <w:uiPriority w:val="0"/>
    <w:rPr>
      <w:kern w:val="2"/>
      <w:sz w:val="21"/>
      <w:szCs w:val="22"/>
    </w:rPr>
  </w:style>
  <w:style w:type="character" w:customStyle="1" w:styleId="543">
    <w:name w:val="Char Char Char3"/>
    <w:qFormat/>
    <w:uiPriority w:val="0"/>
    <w:rPr>
      <w:rFonts w:eastAsia="宋体"/>
      <w:b/>
      <w:bCs/>
      <w:kern w:val="44"/>
      <w:sz w:val="44"/>
      <w:szCs w:val="44"/>
      <w:lang w:val="en-US" w:eastAsia="zh-CN" w:bidi="ar-SA"/>
    </w:rPr>
  </w:style>
  <w:style w:type="character" w:customStyle="1" w:styleId="544">
    <w:name w:val="Char Char261"/>
    <w:qFormat/>
    <w:uiPriority w:val="0"/>
    <w:rPr>
      <w:rFonts w:eastAsia="宋体"/>
      <w:kern w:val="2"/>
      <w:sz w:val="21"/>
      <w:szCs w:val="24"/>
      <w:lang w:val="en-US" w:eastAsia="zh-CN" w:bidi="ar-SA"/>
    </w:rPr>
  </w:style>
  <w:style w:type="character" w:customStyle="1" w:styleId="545">
    <w:name w:val="Char Char182"/>
    <w:qFormat/>
    <w:uiPriority w:val="0"/>
    <w:rPr>
      <w:b/>
      <w:bCs/>
      <w:kern w:val="44"/>
      <w:sz w:val="44"/>
      <w:szCs w:val="44"/>
    </w:rPr>
  </w:style>
  <w:style w:type="character" w:customStyle="1" w:styleId="546">
    <w:name w:val="Char Char5"/>
    <w:qFormat/>
    <w:uiPriority w:val="0"/>
    <w:rPr>
      <w:rFonts w:ascii="Arial" w:hAnsi="Arial" w:eastAsia="黑体"/>
      <w:b/>
      <w:bCs/>
      <w:kern w:val="2"/>
      <w:sz w:val="32"/>
      <w:szCs w:val="32"/>
      <w:lang w:val="en-US" w:eastAsia="zh-CN" w:bidi="ar-SA"/>
    </w:rPr>
  </w:style>
  <w:style w:type="character" w:customStyle="1" w:styleId="547">
    <w:name w:val="不明显强调3111"/>
    <w:qFormat/>
    <w:uiPriority w:val="0"/>
    <w:rPr>
      <w:i/>
      <w:iCs/>
      <w:color w:val="808080"/>
    </w:rPr>
  </w:style>
  <w:style w:type="paragraph" w:customStyle="1" w:styleId="548">
    <w:name w:val="正文文本 312"/>
    <w:basedOn w:val="1"/>
    <w:qFormat/>
    <w:uiPriority w:val="0"/>
    <w:pPr>
      <w:spacing w:after="120"/>
    </w:pPr>
    <w:rPr>
      <w:sz w:val="16"/>
      <w:szCs w:val="16"/>
    </w:rPr>
  </w:style>
  <w:style w:type="character" w:customStyle="1" w:styleId="549">
    <w:name w:val="不明显参考31"/>
    <w:qFormat/>
    <w:uiPriority w:val="0"/>
    <w:rPr>
      <w:smallCaps/>
      <w:color w:val="C0504D"/>
      <w:u w:val="single"/>
    </w:rPr>
  </w:style>
  <w:style w:type="character" w:customStyle="1" w:styleId="550">
    <w:name w:val="ask-title"/>
    <w:qFormat/>
    <w:uiPriority w:val="0"/>
  </w:style>
  <w:style w:type="paragraph" w:customStyle="1" w:styleId="551">
    <w:name w:val="修订4"/>
    <w:unhideWhenUsed/>
    <w:qFormat/>
    <w:uiPriority w:val="0"/>
    <w:rPr>
      <w:rFonts w:ascii="Times New Roman" w:hAnsi="Times New Roman" w:eastAsia="宋体" w:cs="Times New Roman"/>
      <w:kern w:val="2"/>
      <w:sz w:val="21"/>
      <w:szCs w:val="24"/>
      <w:lang w:val="en-US" w:eastAsia="zh-CN" w:bidi="ar-SA"/>
    </w:rPr>
  </w:style>
  <w:style w:type="character" w:customStyle="1" w:styleId="552">
    <w:name w:val="a-desc"/>
    <w:qFormat/>
    <w:uiPriority w:val="0"/>
    <w:rPr>
      <w:color w:val="315EFB"/>
    </w:rPr>
  </w:style>
  <w:style w:type="character" w:customStyle="1" w:styleId="553">
    <w:name w:val="font31"/>
    <w:qFormat/>
    <w:uiPriority w:val="0"/>
    <w:rPr>
      <w:rFonts w:hint="eastAsia" w:ascii="微软雅黑" w:hAnsi="微软雅黑" w:eastAsia="微软雅黑" w:cs="微软雅黑"/>
      <w:b/>
      <w:bCs/>
      <w:color w:val="000000"/>
      <w:sz w:val="20"/>
      <w:szCs w:val="20"/>
      <w:u w:val="none"/>
    </w:rPr>
  </w:style>
  <w:style w:type="character" w:customStyle="1" w:styleId="554">
    <w:name w:val="font41"/>
    <w:qFormat/>
    <w:uiPriority w:val="0"/>
    <w:rPr>
      <w:rFonts w:hint="eastAsia" w:ascii="微软雅黑" w:hAnsi="微软雅黑" w:eastAsia="微软雅黑" w:cs="微软雅黑"/>
      <w:color w:val="000000"/>
      <w:sz w:val="20"/>
      <w:szCs w:val="20"/>
      <w:u w:val="none"/>
    </w:rPr>
  </w:style>
  <w:style w:type="character" w:customStyle="1" w:styleId="555">
    <w:name w:val="正文缩进 Char2"/>
    <w:qFormat/>
    <w:uiPriority w:val="0"/>
    <w:rPr>
      <w:kern w:val="2"/>
      <w:sz w:val="21"/>
      <w:szCs w:val="21"/>
    </w:rPr>
  </w:style>
  <w:style w:type="character" w:customStyle="1" w:styleId="556">
    <w:name w:val="HTML 预设格式 字符3"/>
    <w:qFormat/>
    <w:uiPriority w:val="0"/>
    <w:rPr>
      <w:rFonts w:ascii="宋体" w:hAnsi="宋体" w:eastAsia="宋体" w:cs="Times New Roman"/>
      <w:sz w:val="24"/>
      <w:szCs w:val="24"/>
    </w:rPr>
  </w:style>
  <w:style w:type="character" w:customStyle="1" w:styleId="557">
    <w:name w:val="标题 1 字符2"/>
    <w:qFormat/>
    <w:uiPriority w:val="0"/>
    <w:rPr>
      <w:rFonts w:ascii="Times New Roman" w:hAnsi="Times New Roman" w:eastAsia="宋体" w:cs="Times New Roman"/>
      <w:b/>
      <w:bCs/>
      <w:kern w:val="44"/>
      <w:sz w:val="44"/>
      <w:szCs w:val="44"/>
      <w:lang w:val="en-US" w:eastAsia="zh-CN" w:bidi="ar-SA"/>
    </w:rPr>
  </w:style>
  <w:style w:type="character" w:customStyle="1" w:styleId="558">
    <w:name w:val="标题 2 字符2"/>
    <w:qFormat/>
    <w:uiPriority w:val="0"/>
    <w:rPr>
      <w:rFonts w:ascii="Arial" w:hAnsi="Arial" w:eastAsia="黑体" w:cs="Times New Roman"/>
      <w:b/>
      <w:bCs/>
      <w:kern w:val="2"/>
      <w:sz w:val="32"/>
      <w:szCs w:val="32"/>
      <w:lang w:val="en-US" w:eastAsia="zh-CN" w:bidi="ar-SA"/>
    </w:rPr>
  </w:style>
  <w:style w:type="character" w:customStyle="1" w:styleId="559">
    <w:name w:val="标题 3 字符2"/>
    <w:qFormat/>
    <w:uiPriority w:val="0"/>
    <w:rPr>
      <w:rFonts w:ascii="Times New Roman" w:hAnsi="Times New Roman" w:eastAsia="宋体" w:cs="Times New Roman"/>
      <w:b/>
      <w:bCs/>
      <w:sz w:val="28"/>
      <w:szCs w:val="32"/>
      <w:lang w:val="en-US" w:eastAsia="zh-CN" w:bidi="ar-SA"/>
    </w:rPr>
  </w:style>
  <w:style w:type="character" w:customStyle="1" w:styleId="560">
    <w:name w:val="标题 4 字符2"/>
    <w:qFormat/>
    <w:uiPriority w:val="0"/>
    <w:rPr>
      <w:rFonts w:ascii="Arial" w:hAnsi="Arial" w:eastAsia="黑体" w:cs="Times New Roman"/>
      <w:b/>
      <w:bCs/>
      <w:kern w:val="2"/>
      <w:sz w:val="28"/>
      <w:szCs w:val="28"/>
      <w:lang w:val="en-US" w:eastAsia="zh-CN" w:bidi="ar-SA"/>
    </w:rPr>
  </w:style>
  <w:style w:type="character" w:customStyle="1" w:styleId="561">
    <w:name w:val="标题 5 字符2"/>
    <w:qFormat/>
    <w:uiPriority w:val="0"/>
    <w:rPr>
      <w:rFonts w:ascii="Times New Roman" w:hAnsi="Times New Roman" w:eastAsia="宋体" w:cs="Times New Roman"/>
      <w:b/>
      <w:bCs/>
      <w:kern w:val="2"/>
      <w:sz w:val="28"/>
      <w:szCs w:val="28"/>
      <w:lang w:val="en-US" w:eastAsia="zh-CN" w:bidi="ar-SA"/>
    </w:rPr>
  </w:style>
  <w:style w:type="character" w:customStyle="1" w:styleId="562">
    <w:name w:val="标题 6 字符2"/>
    <w:qFormat/>
    <w:uiPriority w:val="0"/>
    <w:rPr>
      <w:rFonts w:ascii="Arial" w:hAnsi="Arial" w:eastAsia="黑体" w:cs="Times New Roman"/>
      <w:b/>
      <w:bCs/>
      <w:sz w:val="24"/>
      <w:szCs w:val="24"/>
      <w:lang w:val="en-US" w:eastAsia="zh-CN" w:bidi="ar-SA"/>
    </w:rPr>
  </w:style>
  <w:style w:type="character" w:customStyle="1" w:styleId="563">
    <w:name w:val="标题 7 字符2"/>
    <w:qFormat/>
    <w:uiPriority w:val="0"/>
    <w:rPr>
      <w:rFonts w:ascii="Times New Roman" w:hAnsi="Times New Roman" w:eastAsia="宋体" w:cs="Times New Roman"/>
      <w:b/>
      <w:bCs/>
      <w:sz w:val="24"/>
      <w:szCs w:val="24"/>
      <w:lang w:val="en-US" w:eastAsia="zh-CN" w:bidi="ar-SA"/>
    </w:rPr>
  </w:style>
  <w:style w:type="character" w:customStyle="1" w:styleId="564">
    <w:name w:val="标题 8 字符2"/>
    <w:qFormat/>
    <w:uiPriority w:val="0"/>
    <w:rPr>
      <w:rFonts w:ascii="Arial" w:hAnsi="Arial" w:eastAsia="黑体" w:cs="Times New Roman"/>
      <w:sz w:val="24"/>
      <w:szCs w:val="24"/>
      <w:lang w:val="en-US" w:eastAsia="zh-CN" w:bidi="ar-SA"/>
    </w:rPr>
  </w:style>
  <w:style w:type="character" w:customStyle="1" w:styleId="565">
    <w:name w:val="标题 9 字符2"/>
    <w:qFormat/>
    <w:uiPriority w:val="0"/>
    <w:rPr>
      <w:rFonts w:ascii="Arial" w:hAnsi="Arial" w:eastAsia="黑体" w:cs="Times New Roman"/>
      <w:sz w:val="21"/>
      <w:szCs w:val="21"/>
      <w:lang w:val="en-US" w:eastAsia="zh-CN" w:bidi="ar-SA"/>
    </w:rPr>
  </w:style>
  <w:style w:type="character" w:customStyle="1" w:styleId="566">
    <w:name w:val="注释标题 字符"/>
    <w:basedOn w:val="69"/>
    <w:qFormat/>
    <w:uiPriority w:val="99"/>
  </w:style>
  <w:style w:type="character" w:customStyle="1" w:styleId="567">
    <w:name w:val="注释标题 字符2"/>
    <w:link w:val="15"/>
    <w:qFormat/>
    <w:uiPriority w:val="0"/>
    <w:rPr>
      <w:rFonts w:ascii="宋体" w:hAnsi="宋体" w:eastAsia="宋体" w:cs="Times New Roman"/>
      <w:b/>
      <w:bCs/>
      <w:kern w:val="0"/>
      <w:sz w:val="24"/>
    </w:rPr>
  </w:style>
  <w:style w:type="character" w:customStyle="1" w:styleId="568">
    <w:name w:val="题注 字符"/>
    <w:link w:val="19"/>
    <w:qFormat/>
    <w:uiPriority w:val="0"/>
    <w:rPr>
      <w:rFonts w:ascii="Cambria" w:hAnsi="Cambria" w:eastAsia="黑体"/>
      <w:sz w:val="20"/>
      <w:szCs w:val="20"/>
    </w:rPr>
  </w:style>
  <w:style w:type="character" w:customStyle="1" w:styleId="569">
    <w:name w:val="文档结构图 字符2"/>
    <w:qFormat/>
    <w:uiPriority w:val="0"/>
    <w:rPr>
      <w:rFonts w:ascii="Times New Roman" w:hAnsi="Times New Roman" w:eastAsia="宋体" w:cs="Times New Roman"/>
      <w:kern w:val="2"/>
      <w:sz w:val="24"/>
      <w:lang w:val="en-US" w:eastAsia="zh-CN" w:bidi="ar-SA"/>
    </w:rPr>
  </w:style>
  <w:style w:type="character" w:customStyle="1" w:styleId="570">
    <w:name w:val="批注文字 字符3"/>
    <w:qFormat/>
    <w:uiPriority w:val="0"/>
    <w:rPr>
      <w:rFonts w:ascii="Times New Roman" w:hAnsi="Times New Roman" w:eastAsia="宋体" w:cs="Times New Roman"/>
      <w:kern w:val="2"/>
      <w:sz w:val="24"/>
      <w:szCs w:val="24"/>
      <w:lang w:val="en-US" w:eastAsia="zh-CN" w:bidi="ar-SA"/>
    </w:rPr>
  </w:style>
  <w:style w:type="character" w:customStyle="1" w:styleId="571">
    <w:name w:val="正文文本 3 字符2"/>
    <w:qFormat/>
    <w:uiPriority w:val="0"/>
    <w:rPr>
      <w:rFonts w:ascii="宋体" w:hAnsi="Times New Roman" w:eastAsia="宋体" w:cs="Times New Roman"/>
      <w:kern w:val="2"/>
      <w:sz w:val="24"/>
      <w:lang w:val="en-US" w:eastAsia="zh-CN" w:bidi="ar-SA"/>
    </w:rPr>
  </w:style>
  <w:style w:type="character" w:customStyle="1" w:styleId="572">
    <w:name w:val="正文文本 字符2"/>
    <w:qFormat/>
    <w:uiPriority w:val="0"/>
    <w:rPr>
      <w:rFonts w:ascii="Times New Roman" w:hAnsi="Times New Roman" w:eastAsia="宋体" w:cs="Times New Roman"/>
      <w:kern w:val="2"/>
      <w:sz w:val="24"/>
      <w:lang w:val="en-US" w:eastAsia="zh-CN" w:bidi="ar-SA"/>
    </w:rPr>
  </w:style>
  <w:style w:type="character" w:customStyle="1" w:styleId="573">
    <w:name w:val="正文文本缩进 字符2"/>
    <w:qFormat/>
    <w:uiPriority w:val="0"/>
    <w:rPr>
      <w:rFonts w:ascii="Times New Roman" w:hAnsi="Times New Roman" w:eastAsia="宋体" w:cs="Times New Roman"/>
      <w:kern w:val="2"/>
      <w:sz w:val="21"/>
      <w:szCs w:val="24"/>
      <w:lang w:val="en-US" w:eastAsia="zh-CN" w:bidi="ar-SA"/>
    </w:rPr>
  </w:style>
  <w:style w:type="character" w:customStyle="1" w:styleId="574">
    <w:name w:val="文本块 字符2"/>
    <w:qFormat/>
    <w:uiPriority w:val="0"/>
    <w:rPr>
      <w:rFonts w:ascii="宋体" w:hAnsi="Times New Roman" w:eastAsia="宋体" w:cs="Times New Roman"/>
      <w:kern w:val="2"/>
      <w:sz w:val="28"/>
    </w:rPr>
  </w:style>
  <w:style w:type="character" w:customStyle="1" w:styleId="575">
    <w:name w:val="日期 字符2"/>
    <w:qFormat/>
    <w:uiPriority w:val="0"/>
    <w:rPr>
      <w:rFonts w:ascii="Times New Roman" w:hAnsi="Times New Roman" w:eastAsia="宋体" w:cs="Times New Roman"/>
      <w:kern w:val="2"/>
      <w:sz w:val="24"/>
      <w:lang w:val="en-US" w:eastAsia="zh-CN" w:bidi="ar-SA"/>
    </w:rPr>
  </w:style>
  <w:style w:type="character" w:customStyle="1" w:styleId="576">
    <w:name w:val="正文文本缩进 2 字符2"/>
    <w:qFormat/>
    <w:uiPriority w:val="0"/>
    <w:rPr>
      <w:rFonts w:ascii="Times New Roman" w:hAnsi="Times New Roman" w:eastAsia="宋体" w:cs="Times New Roman"/>
      <w:kern w:val="2"/>
      <w:sz w:val="28"/>
      <w:szCs w:val="24"/>
      <w:lang w:val="en-US" w:eastAsia="zh-CN" w:bidi="ar-SA"/>
    </w:rPr>
  </w:style>
  <w:style w:type="character" w:customStyle="1" w:styleId="577">
    <w:name w:val="尾注文本 字符"/>
    <w:basedOn w:val="69"/>
    <w:link w:val="41"/>
    <w:qFormat/>
    <w:uiPriority w:val="99"/>
    <w:rPr>
      <w:rFonts w:ascii="Times New Roman" w:hAnsi="Times New Roman" w:eastAsia="宋体" w:cs="Times New Roman"/>
    </w:rPr>
  </w:style>
  <w:style w:type="character" w:customStyle="1" w:styleId="578">
    <w:name w:val="批注框文本 字符2"/>
    <w:qFormat/>
    <w:uiPriority w:val="0"/>
    <w:rPr>
      <w:rFonts w:ascii="Times New Roman" w:hAnsi="Times New Roman" w:eastAsia="宋体" w:cs="Times New Roman"/>
      <w:kern w:val="2"/>
      <w:sz w:val="18"/>
      <w:szCs w:val="18"/>
      <w:lang w:val="en-US" w:eastAsia="zh-CN" w:bidi="ar-SA"/>
    </w:rPr>
  </w:style>
  <w:style w:type="character" w:customStyle="1" w:styleId="579">
    <w:name w:val="页脚 字符2"/>
    <w:qFormat/>
    <w:uiPriority w:val="99"/>
    <w:rPr>
      <w:rFonts w:ascii="Times New Roman" w:hAnsi="Times New Roman" w:eastAsia="宋体" w:cs="Times New Roman"/>
      <w:kern w:val="2"/>
      <w:sz w:val="18"/>
      <w:szCs w:val="18"/>
      <w:lang w:val="en-US" w:eastAsia="zh-CN" w:bidi="ar-SA"/>
    </w:rPr>
  </w:style>
  <w:style w:type="character" w:customStyle="1" w:styleId="580">
    <w:name w:val="页眉 字符2"/>
    <w:qFormat/>
    <w:uiPriority w:val="0"/>
    <w:rPr>
      <w:rFonts w:ascii="Times New Roman" w:hAnsi="Times New Roman" w:eastAsia="宋体" w:cs="Times New Roman"/>
      <w:kern w:val="2"/>
      <w:sz w:val="18"/>
      <w:lang w:val="en-US" w:eastAsia="zh-CN" w:bidi="ar-SA"/>
    </w:rPr>
  </w:style>
  <w:style w:type="character" w:customStyle="1" w:styleId="581">
    <w:name w:val="TOC 1 字符1"/>
    <w:link w:val="45"/>
    <w:qFormat/>
    <w:uiPriority w:val="39"/>
    <w:rPr>
      <w:b/>
      <w:bCs/>
      <w:caps/>
      <w:sz w:val="28"/>
      <w:szCs w:val="28"/>
    </w:rPr>
  </w:style>
  <w:style w:type="character" w:customStyle="1" w:styleId="582">
    <w:name w:val="副标题 字符2"/>
    <w:qFormat/>
    <w:uiPriority w:val="0"/>
    <w:rPr>
      <w:rFonts w:ascii="Arial" w:hAnsi="Arial" w:eastAsia="黑体" w:cs="Times New Roman"/>
      <w:b/>
      <w:bCs/>
      <w:kern w:val="2"/>
      <w:sz w:val="32"/>
      <w:szCs w:val="32"/>
      <w:lang w:val="en-US" w:eastAsia="zh-CN" w:bidi="ar-SA"/>
    </w:rPr>
  </w:style>
  <w:style w:type="character" w:customStyle="1" w:styleId="583">
    <w:name w:val="脚注文本 字符2"/>
    <w:qFormat/>
    <w:uiPriority w:val="0"/>
    <w:rPr>
      <w:rFonts w:ascii="Times New Roman" w:hAnsi="Times New Roman" w:eastAsia="宋体" w:cs="Times New Roman"/>
      <w:kern w:val="2"/>
      <w:lang w:val="en-US" w:eastAsia="zh-CN" w:bidi="ar-SA"/>
    </w:rPr>
  </w:style>
  <w:style w:type="character" w:customStyle="1" w:styleId="584">
    <w:name w:val="正文文本缩进 3 字符2"/>
    <w:qFormat/>
    <w:uiPriority w:val="0"/>
    <w:rPr>
      <w:rFonts w:ascii="Times New Roman" w:hAnsi="Times New Roman" w:eastAsia="宋体" w:cs="Times New Roman"/>
      <w:kern w:val="2"/>
      <w:sz w:val="16"/>
      <w:szCs w:val="16"/>
      <w:lang w:val="en-US" w:eastAsia="zh-CN" w:bidi="ar-SA"/>
    </w:rPr>
  </w:style>
  <w:style w:type="character" w:customStyle="1" w:styleId="585">
    <w:name w:val="正文文本 2 字符2"/>
    <w:qFormat/>
    <w:uiPriority w:val="0"/>
    <w:rPr>
      <w:rFonts w:ascii="Times New Roman" w:hAnsi="Times New Roman" w:eastAsia="宋体" w:cs="Times New Roman"/>
      <w:kern w:val="2"/>
      <w:sz w:val="24"/>
    </w:rPr>
  </w:style>
  <w:style w:type="character" w:customStyle="1" w:styleId="586">
    <w:name w:val="标题 字符2"/>
    <w:qFormat/>
    <w:uiPriority w:val="0"/>
    <w:rPr>
      <w:rFonts w:ascii="Arial" w:hAnsi="Arial" w:eastAsia="宋体" w:cs="Times New Roman"/>
      <w:b/>
      <w:sz w:val="32"/>
      <w:lang w:val="en-US" w:eastAsia="zh-CN" w:bidi="ar-SA"/>
    </w:rPr>
  </w:style>
  <w:style w:type="character" w:customStyle="1" w:styleId="587">
    <w:name w:val="批注主题 字符2"/>
    <w:qFormat/>
    <w:uiPriority w:val="0"/>
    <w:rPr>
      <w:rFonts w:ascii="Times New Roman" w:hAnsi="Times New Roman" w:eastAsia="宋体" w:cs="Times New Roman"/>
      <w:b/>
      <w:bCs/>
      <w:kern w:val="2"/>
      <w:sz w:val="24"/>
      <w:szCs w:val="24"/>
      <w:lang w:val="en-US" w:eastAsia="zh-CN" w:bidi="ar-SA"/>
    </w:rPr>
  </w:style>
  <w:style w:type="character" w:customStyle="1" w:styleId="588">
    <w:name w:val="正文文本首行缩进 字符2"/>
    <w:qFormat/>
    <w:uiPriority w:val="99"/>
    <w:rPr>
      <w:rFonts w:ascii="Times New Roman" w:hAnsi="Times New Roman" w:eastAsia="宋体" w:cs="Times New Roman"/>
      <w:kern w:val="2"/>
      <w:sz w:val="21"/>
      <w:szCs w:val="24"/>
      <w:lang w:val="en-US" w:eastAsia="zh-CN" w:bidi="ar-SA"/>
    </w:rPr>
  </w:style>
  <w:style w:type="character" w:customStyle="1" w:styleId="589">
    <w:name w:val="正文文本首行缩进 2 字符2"/>
    <w:qFormat/>
    <w:uiPriority w:val="99"/>
    <w:rPr>
      <w:rFonts w:ascii="Times New Roman" w:hAnsi="Times New Roman" w:eastAsia="宋体" w:cs="Times New Roman"/>
      <w:kern w:val="2"/>
      <w:sz w:val="21"/>
      <w:szCs w:val="24"/>
      <w:lang w:val="en-US" w:eastAsia="zh-CN" w:bidi="ar-SA"/>
    </w:rPr>
  </w:style>
  <w:style w:type="character" w:customStyle="1" w:styleId="590">
    <w:name w:val="段 Char"/>
    <w:link w:val="591"/>
    <w:qFormat/>
    <w:uiPriority w:val="0"/>
    <w:rPr>
      <w:rFonts w:ascii="宋体" w:hAnsi="Calibri" w:eastAsia="Times New Roman"/>
      <w:szCs w:val="22"/>
    </w:rPr>
  </w:style>
  <w:style w:type="paragraph" w:customStyle="1" w:styleId="591">
    <w:name w:val="段"/>
    <w:link w:val="590"/>
    <w:qFormat/>
    <w:uiPriority w:val="0"/>
    <w:pPr>
      <w:tabs>
        <w:tab w:val="center" w:pos="4201"/>
        <w:tab w:val="right" w:leader="dot" w:pos="9298"/>
      </w:tabs>
      <w:autoSpaceDE w:val="0"/>
      <w:autoSpaceDN w:val="0"/>
      <w:ind w:firstLine="420" w:firstLineChars="200"/>
      <w:jc w:val="both"/>
    </w:pPr>
    <w:rPr>
      <w:rFonts w:ascii="宋体" w:hAnsi="Calibri" w:eastAsia="Times New Roman" w:cstheme="minorBidi"/>
      <w:kern w:val="2"/>
      <w:sz w:val="21"/>
      <w:szCs w:val="22"/>
      <w:lang w:val="en-US" w:eastAsia="zh-CN" w:bidi="ar-SA"/>
    </w:rPr>
  </w:style>
  <w:style w:type="character" w:customStyle="1" w:styleId="592">
    <w:name w:val="ca-7"/>
    <w:qFormat/>
    <w:uiPriority w:val="0"/>
  </w:style>
  <w:style w:type="character" w:customStyle="1" w:styleId="593">
    <w:name w:val="页脚 Char3"/>
    <w:qFormat/>
    <w:uiPriority w:val="99"/>
    <w:rPr>
      <w:rFonts w:ascii="Times New Roman" w:hAnsi="Times New Roman" w:eastAsia="宋体" w:cs="Times New Roman"/>
      <w:sz w:val="18"/>
      <w:szCs w:val="18"/>
    </w:rPr>
  </w:style>
  <w:style w:type="character" w:customStyle="1" w:styleId="594">
    <w:name w:val="文章正文 Char"/>
    <w:link w:val="595"/>
    <w:qFormat/>
    <w:uiPriority w:val="0"/>
    <w:rPr>
      <w:rFonts w:ascii="Arial" w:hAnsi="Arial"/>
      <w:sz w:val="24"/>
      <w:szCs w:val="21"/>
    </w:rPr>
  </w:style>
  <w:style w:type="paragraph" w:customStyle="1" w:styleId="595">
    <w:name w:val="文章正文"/>
    <w:basedOn w:val="1"/>
    <w:link w:val="594"/>
    <w:qFormat/>
    <w:uiPriority w:val="0"/>
    <w:pPr>
      <w:adjustRightInd w:val="0"/>
      <w:snapToGrid w:val="0"/>
      <w:spacing w:line="360" w:lineRule="auto"/>
      <w:ind w:firstLine="420" w:firstLineChars="200"/>
    </w:pPr>
    <w:rPr>
      <w:rFonts w:ascii="Arial" w:hAnsi="Arial"/>
      <w:sz w:val="24"/>
      <w:szCs w:val="21"/>
    </w:rPr>
  </w:style>
  <w:style w:type="character" w:customStyle="1" w:styleId="596">
    <w:name w:val="标题 1.1 Char2"/>
    <w:qFormat/>
    <w:uiPriority w:val="0"/>
    <w:rPr>
      <w:rFonts w:ascii="Arial" w:hAnsi="Arial" w:eastAsia="黑体" w:cs="Times New Roman"/>
      <w:b/>
      <w:bCs/>
      <w:kern w:val="2"/>
      <w:sz w:val="32"/>
      <w:szCs w:val="32"/>
      <w:lang w:val="en-US" w:eastAsia="zh-CN" w:bidi="ar-SA"/>
    </w:rPr>
  </w:style>
  <w:style w:type="character" w:customStyle="1" w:styleId="597">
    <w:name w:val="title_black_141"/>
    <w:qFormat/>
    <w:uiPriority w:val="0"/>
    <w:rPr>
      <w:rFonts w:cs="Times New Roman"/>
      <w:color w:val="000000"/>
      <w:sz w:val="21"/>
      <w:szCs w:val="21"/>
      <w:u w:val="none"/>
    </w:rPr>
  </w:style>
  <w:style w:type="character" w:customStyle="1" w:styleId="598">
    <w:name w:val="style11"/>
    <w:qFormat/>
    <w:uiPriority w:val="0"/>
    <w:rPr>
      <w:sz w:val="18"/>
      <w:szCs w:val="18"/>
    </w:rPr>
  </w:style>
  <w:style w:type="character" w:customStyle="1" w:styleId="599">
    <w:name w:val="纯文本 Char Char Char1"/>
    <w:qFormat/>
    <w:uiPriority w:val="0"/>
    <w:rPr>
      <w:rFonts w:ascii="宋体" w:hAnsi="Courier New" w:eastAsia="宋体"/>
      <w:kern w:val="2"/>
      <w:sz w:val="21"/>
      <w:lang w:val="en-US" w:eastAsia="zh-CN" w:bidi="ar-SA"/>
    </w:rPr>
  </w:style>
  <w:style w:type="character" w:customStyle="1" w:styleId="600">
    <w:name w:val="text1"/>
    <w:qFormat/>
    <w:uiPriority w:val="0"/>
    <w:rPr>
      <w:sz w:val="21"/>
      <w:szCs w:val="21"/>
    </w:rPr>
  </w:style>
  <w:style w:type="character" w:customStyle="1" w:styleId="601">
    <w:name w:val="Char Char20"/>
    <w:qFormat/>
    <w:uiPriority w:val="0"/>
    <w:rPr>
      <w:rFonts w:eastAsia="宋体"/>
      <w:b/>
      <w:bCs/>
      <w:kern w:val="2"/>
      <w:sz w:val="32"/>
      <w:szCs w:val="32"/>
      <w:lang w:val="en-US" w:eastAsia="zh-CN" w:bidi="ar-SA"/>
    </w:rPr>
  </w:style>
  <w:style w:type="character" w:customStyle="1" w:styleId="602">
    <w:name w:val="first-child"/>
    <w:qFormat/>
    <w:uiPriority w:val="0"/>
  </w:style>
  <w:style w:type="character" w:customStyle="1" w:styleId="603">
    <w:name w:val="正文文本 Char3"/>
    <w:qFormat/>
    <w:uiPriority w:val="0"/>
    <w:rPr>
      <w:rFonts w:ascii="Times New Roman" w:hAnsi="Times New Roman" w:eastAsia="宋体" w:cs="Times New Roman"/>
      <w:szCs w:val="24"/>
    </w:rPr>
  </w:style>
  <w:style w:type="character" w:customStyle="1" w:styleId="604">
    <w:name w:val="表格 Char Char"/>
    <w:link w:val="269"/>
    <w:qFormat/>
    <w:uiPriority w:val="0"/>
    <w:rPr>
      <w:rFonts w:ascii="华文细黑" w:hAnsi="华文细黑"/>
      <w:kern w:val="0"/>
      <w:szCs w:val="20"/>
    </w:rPr>
  </w:style>
  <w:style w:type="character" w:customStyle="1" w:styleId="605">
    <w:name w:val="明显引用 Char4"/>
    <w:qFormat/>
    <w:uiPriority w:val="30"/>
    <w:rPr>
      <w:b/>
      <w:bCs/>
      <w:i/>
      <w:iCs/>
      <w:color w:val="4F81BD"/>
      <w:kern w:val="2"/>
      <w:sz w:val="21"/>
      <w:szCs w:val="24"/>
    </w:rPr>
  </w:style>
  <w:style w:type="character" w:customStyle="1" w:styleId="606">
    <w:name w:val="文章正文 Char Char"/>
    <w:qFormat/>
    <w:uiPriority w:val="0"/>
    <w:rPr>
      <w:rFonts w:ascii="Arial" w:hAnsi="Arial" w:eastAsia="宋体" w:cs="Arial"/>
      <w:kern w:val="2"/>
      <w:sz w:val="21"/>
      <w:szCs w:val="21"/>
      <w:lang w:val="en-US" w:eastAsia="zh-CN" w:bidi="ar-SA"/>
    </w:rPr>
  </w:style>
  <w:style w:type="character" w:customStyle="1" w:styleId="607">
    <w:name w:val="样式1 Char Char"/>
    <w:qFormat/>
    <w:uiPriority w:val="0"/>
    <w:rPr>
      <w:rFonts w:eastAsia="Arial"/>
      <w:b/>
      <w:bCs/>
      <w:kern w:val="2"/>
      <w:sz w:val="32"/>
      <w:szCs w:val="32"/>
    </w:rPr>
  </w:style>
  <w:style w:type="character" w:customStyle="1" w:styleId="608">
    <w:name w:val="纯文本 Char3"/>
    <w:semiHidden/>
    <w:qFormat/>
    <w:locked/>
    <w:uiPriority w:val="99"/>
    <w:rPr>
      <w:rFonts w:ascii="Courier New" w:hAnsi="Courier New"/>
      <w:kern w:val="2"/>
      <w:sz w:val="21"/>
    </w:rPr>
  </w:style>
  <w:style w:type="character" w:customStyle="1" w:styleId="609">
    <w:name w:val="脚注文本 Char3"/>
    <w:semiHidden/>
    <w:qFormat/>
    <w:uiPriority w:val="99"/>
    <w:rPr>
      <w:kern w:val="2"/>
      <w:sz w:val="18"/>
      <w:szCs w:val="18"/>
    </w:rPr>
  </w:style>
  <w:style w:type="character" w:customStyle="1" w:styleId="610">
    <w:name w:val="正文文本缩进 Char3"/>
    <w:semiHidden/>
    <w:qFormat/>
    <w:uiPriority w:val="99"/>
    <w:rPr>
      <w:kern w:val="2"/>
      <w:sz w:val="21"/>
      <w:szCs w:val="24"/>
    </w:rPr>
  </w:style>
  <w:style w:type="character" w:customStyle="1" w:styleId="611">
    <w:name w:val="Body Text 3 Char1"/>
    <w:semiHidden/>
    <w:qFormat/>
    <w:uiPriority w:val="99"/>
    <w:rPr>
      <w:sz w:val="16"/>
      <w:szCs w:val="16"/>
    </w:rPr>
  </w:style>
  <w:style w:type="character" w:customStyle="1" w:styleId="612">
    <w:name w:val="A13"/>
    <w:qFormat/>
    <w:uiPriority w:val="0"/>
    <w:rPr>
      <w:rFonts w:ascii="HYShuSongYiJ" w:eastAsia="HYShuSongYiJ" w:cs="HYShuSongYiJ"/>
      <w:color w:val="000000"/>
      <w:sz w:val="16"/>
      <w:szCs w:val="16"/>
    </w:rPr>
  </w:style>
  <w:style w:type="character" w:customStyle="1" w:styleId="613">
    <w:name w:val="hei12b1"/>
    <w:qFormat/>
    <w:uiPriority w:val="0"/>
    <w:rPr>
      <w:b/>
      <w:bCs/>
      <w:color w:val="000000"/>
      <w:sz w:val="18"/>
      <w:szCs w:val="18"/>
    </w:rPr>
  </w:style>
  <w:style w:type="character" w:customStyle="1" w:styleId="614">
    <w:name w:val="引用 Char3"/>
    <w:qFormat/>
    <w:uiPriority w:val="29"/>
    <w:rPr>
      <w:rFonts w:ascii="Times New Roman" w:hAnsi="Times New Roman" w:eastAsia="宋体" w:cs="Times New Roman"/>
      <w:i/>
      <w:iCs/>
      <w:color w:val="404040"/>
      <w:szCs w:val="24"/>
    </w:rPr>
  </w:style>
  <w:style w:type="character" w:customStyle="1" w:styleId="615">
    <w:name w:val="Comment Subject Char1"/>
    <w:semiHidden/>
    <w:qFormat/>
    <w:uiPriority w:val="99"/>
    <w:rPr>
      <w:rFonts w:eastAsia="宋体"/>
      <w:b/>
      <w:bCs/>
      <w:sz w:val="24"/>
    </w:rPr>
  </w:style>
  <w:style w:type="character" w:customStyle="1" w:styleId="616">
    <w:name w:val="Quote Char2"/>
    <w:qFormat/>
    <w:uiPriority w:val="29"/>
    <w:rPr>
      <w:i/>
      <w:iCs/>
      <w:color w:val="000000"/>
    </w:rPr>
  </w:style>
  <w:style w:type="character" w:customStyle="1" w:styleId="617">
    <w:name w:val="文档结构图 Char4"/>
    <w:semiHidden/>
    <w:qFormat/>
    <w:uiPriority w:val="99"/>
    <w:rPr>
      <w:rFonts w:hint="eastAsia" w:ascii="宋体" w:hAnsi="宋体" w:eastAsia="宋体"/>
      <w:kern w:val="2"/>
      <w:sz w:val="18"/>
      <w:szCs w:val="18"/>
    </w:rPr>
  </w:style>
  <w:style w:type="character" w:customStyle="1" w:styleId="618">
    <w:name w:val="正文文本缩进 3 Char3"/>
    <w:semiHidden/>
    <w:qFormat/>
    <w:uiPriority w:val="99"/>
    <w:rPr>
      <w:kern w:val="2"/>
      <w:sz w:val="16"/>
      <w:szCs w:val="16"/>
    </w:rPr>
  </w:style>
  <w:style w:type="character" w:customStyle="1" w:styleId="619">
    <w:name w:val="sub_title1"/>
    <w:qFormat/>
    <w:uiPriority w:val="0"/>
  </w:style>
  <w:style w:type="character" w:customStyle="1" w:styleId="620">
    <w:name w:val="标题 Char3"/>
    <w:qFormat/>
    <w:uiPriority w:val="10"/>
    <w:rPr>
      <w:rFonts w:hint="default" w:ascii="Cambria" w:hAnsi="Cambria" w:cs="Times New Roman"/>
      <w:b/>
      <w:bCs/>
      <w:kern w:val="2"/>
      <w:sz w:val="32"/>
      <w:szCs w:val="32"/>
    </w:rPr>
  </w:style>
  <w:style w:type="character" w:customStyle="1" w:styleId="621">
    <w:name w:val="f10b"/>
    <w:qFormat/>
    <w:uiPriority w:val="0"/>
  </w:style>
  <w:style w:type="character" w:customStyle="1" w:styleId="622">
    <w:name w:val="Date Char1"/>
    <w:semiHidden/>
    <w:qFormat/>
    <w:uiPriority w:val="99"/>
  </w:style>
  <w:style w:type="character" w:customStyle="1" w:styleId="623">
    <w:name w:val="Subtitle Char1"/>
    <w:qFormat/>
    <w:uiPriority w:val="11"/>
    <w:rPr>
      <w:rFonts w:ascii="Cambria" w:hAnsi="Cambria" w:cs="Times New Roman"/>
      <w:b/>
      <w:bCs/>
      <w:kern w:val="28"/>
      <w:sz w:val="32"/>
      <w:szCs w:val="32"/>
    </w:rPr>
  </w:style>
  <w:style w:type="character" w:customStyle="1" w:styleId="624">
    <w:name w:val="Style 正文（首行缩进）2 + First line:  2 ch Char"/>
    <w:link w:val="625"/>
    <w:qFormat/>
    <w:uiPriority w:val="0"/>
    <w:rPr>
      <w:rFonts w:ascii="Arial" w:hAnsi="Arial"/>
      <w:sz w:val="24"/>
    </w:rPr>
  </w:style>
  <w:style w:type="paragraph" w:customStyle="1" w:styleId="625">
    <w:name w:val="Style 正文（首行缩进）2 + First line:  2 ch"/>
    <w:basedOn w:val="1"/>
    <w:link w:val="624"/>
    <w:qFormat/>
    <w:uiPriority w:val="0"/>
    <w:pPr>
      <w:widowControl/>
      <w:spacing w:before="100" w:beforeAutospacing="1" w:after="100" w:afterAutospacing="1" w:line="300" w:lineRule="auto"/>
      <w:ind w:firstLine="480" w:firstLineChars="200"/>
      <w:jc w:val="left"/>
    </w:pPr>
    <w:rPr>
      <w:rFonts w:ascii="Arial" w:hAnsi="Arial"/>
      <w:sz w:val="24"/>
    </w:rPr>
  </w:style>
  <w:style w:type="character" w:customStyle="1" w:styleId="626">
    <w:name w:val="Footnote Text Char1"/>
    <w:semiHidden/>
    <w:qFormat/>
    <w:uiPriority w:val="99"/>
    <w:rPr>
      <w:sz w:val="18"/>
      <w:szCs w:val="18"/>
    </w:rPr>
  </w:style>
  <w:style w:type="character" w:customStyle="1" w:styleId="627">
    <w:name w:val="副标题 Char4"/>
    <w:qFormat/>
    <w:uiPriority w:val="11"/>
    <w:rPr>
      <w:rFonts w:hint="default" w:ascii="Cambria" w:hAnsi="Cambria" w:cs="Times New Roman"/>
      <w:b/>
      <w:bCs/>
      <w:kern w:val="28"/>
      <w:sz w:val="32"/>
      <w:szCs w:val="32"/>
    </w:rPr>
  </w:style>
  <w:style w:type="character" w:customStyle="1" w:styleId="628">
    <w:name w:val="Balloon Text Char1"/>
    <w:semiHidden/>
    <w:qFormat/>
    <w:uiPriority w:val="99"/>
    <w:rPr>
      <w:sz w:val="16"/>
      <w:szCs w:val="0"/>
    </w:rPr>
  </w:style>
  <w:style w:type="character" w:customStyle="1" w:styleId="629">
    <w:name w:val="dash6b63-6587--char"/>
    <w:qFormat/>
    <w:uiPriority w:val="0"/>
  </w:style>
  <w:style w:type="character" w:customStyle="1" w:styleId="630">
    <w:name w:val="页眉 Char3"/>
    <w:semiHidden/>
    <w:qFormat/>
    <w:uiPriority w:val="99"/>
    <w:rPr>
      <w:rFonts w:ascii="Times New Roman" w:hAnsi="Times New Roman" w:eastAsia="宋体" w:cs="Times New Roman"/>
      <w:sz w:val="18"/>
      <w:szCs w:val="18"/>
    </w:rPr>
  </w:style>
  <w:style w:type="character" w:customStyle="1" w:styleId="631">
    <w:name w:val="e1"/>
    <w:qFormat/>
    <w:uiPriority w:val="0"/>
  </w:style>
  <w:style w:type="character" w:customStyle="1" w:styleId="632">
    <w:name w:val="style1"/>
    <w:qFormat/>
    <w:uiPriority w:val="0"/>
  </w:style>
  <w:style w:type="character" w:customStyle="1" w:styleId="633">
    <w:name w:val="_Style 56"/>
    <w:qFormat/>
    <w:uiPriority w:val="0"/>
    <w:rPr>
      <w:i/>
      <w:iCs/>
      <w:color w:val="808080"/>
    </w:rPr>
  </w:style>
  <w:style w:type="character" w:customStyle="1" w:styleId="634">
    <w:name w:val="_Style 58"/>
    <w:qFormat/>
    <w:uiPriority w:val="0"/>
    <w:rPr>
      <w:b/>
      <w:bCs/>
      <w:smallCaps/>
      <w:spacing w:val="5"/>
    </w:rPr>
  </w:style>
  <w:style w:type="character" w:customStyle="1" w:styleId="635">
    <w:name w:val="Char Char2921"/>
    <w:qFormat/>
    <w:uiPriority w:val="0"/>
    <w:rPr>
      <w:rFonts w:eastAsia="宋体"/>
      <w:b/>
      <w:bCs/>
      <w:kern w:val="2"/>
      <w:sz w:val="32"/>
      <w:szCs w:val="32"/>
      <w:lang w:val="en-US" w:eastAsia="zh-CN" w:bidi="ar-SA"/>
    </w:rPr>
  </w:style>
  <w:style w:type="character" w:customStyle="1" w:styleId="636">
    <w:name w:val="titlel2black2"/>
    <w:qFormat/>
    <w:uiPriority w:val="0"/>
  </w:style>
  <w:style w:type="character" w:customStyle="1" w:styleId="637">
    <w:name w:val="NormalCharacter"/>
    <w:qFormat/>
    <w:uiPriority w:val="0"/>
  </w:style>
  <w:style w:type="character" w:customStyle="1" w:styleId="638">
    <w:name w:val="样式1 Char"/>
    <w:qFormat/>
    <w:uiPriority w:val="0"/>
    <w:rPr>
      <w:rFonts w:ascii="宋体" w:eastAsia="宋体"/>
      <w:b/>
      <w:color w:val="0000FF"/>
      <w:kern w:val="2"/>
      <w:sz w:val="21"/>
      <w:lang w:val="en-US" w:eastAsia="zh-CN" w:bidi="ar-SA"/>
    </w:rPr>
  </w:style>
  <w:style w:type="character" w:customStyle="1" w:styleId="639">
    <w:name w:val="H4 Char"/>
    <w:qFormat/>
    <w:uiPriority w:val="0"/>
    <w:rPr>
      <w:rFonts w:ascii="Arial" w:hAnsi="Arial" w:eastAsia="黑体"/>
      <w:b/>
      <w:bCs/>
      <w:kern w:val="2"/>
      <w:sz w:val="28"/>
      <w:szCs w:val="28"/>
    </w:rPr>
  </w:style>
  <w:style w:type="character" w:customStyle="1" w:styleId="640">
    <w:name w:val="style961"/>
    <w:qFormat/>
    <w:uiPriority w:val="0"/>
    <w:rPr>
      <w:b/>
      <w:bCs/>
      <w:color w:val="FFFFFF"/>
      <w:sz w:val="20"/>
      <w:szCs w:val="20"/>
    </w:rPr>
  </w:style>
  <w:style w:type="character" w:customStyle="1" w:styleId="641">
    <w:name w:val="L7 Char"/>
    <w:qFormat/>
    <w:uiPriority w:val="0"/>
    <w:rPr>
      <w:rFonts w:ascii="Arial" w:hAnsi="Arial" w:eastAsia="黑体"/>
      <w:bCs/>
      <w:kern w:val="2"/>
      <w:sz w:val="24"/>
      <w:szCs w:val="24"/>
    </w:rPr>
  </w:style>
  <w:style w:type="character" w:customStyle="1" w:styleId="642">
    <w:name w:val="style1101"/>
    <w:qFormat/>
    <w:uiPriority w:val="0"/>
    <w:rPr>
      <w:color w:val="000000"/>
    </w:rPr>
  </w:style>
  <w:style w:type="character" w:customStyle="1" w:styleId="643">
    <w:name w:val="huh Char"/>
    <w:qFormat/>
    <w:uiPriority w:val="0"/>
    <w:rPr>
      <w:rFonts w:ascii="Arial" w:hAnsi="Arial" w:eastAsia="黑体"/>
      <w:kern w:val="2"/>
      <w:sz w:val="24"/>
      <w:szCs w:val="24"/>
    </w:rPr>
  </w:style>
  <w:style w:type="character" w:customStyle="1" w:styleId="644">
    <w:name w:val="文章样式1 Char"/>
    <w:link w:val="645"/>
    <w:qFormat/>
    <w:uiPriority w:val="0"/>
    <w:rPr>
      <w:rFonts w:ascii="宋体" w:hAnsi="宋体" w:eastAsia="Times New Roman"/>
      <w:b/>
    </w:rPr>
  </w:style>
  <w:style w:type="paragraph" w:customStyle="1" w:styleId="645">
    <w:name w:val="文章样式1"/>
    <w:link w:val="644"/>
    <w:qFormat/>
    <w:uiPriority w:val="0"/>
    <w:pPr>
      <w:tabs>
        <w:tab w:val="left" w:pos="0"/>
      </w:tabs>
      <w:spacing w:line="360" w:lineRule="auto"/>
    </w:pPr>
    <w:rPr>
      <w:rFonts w:ascii="宋体" w:hAnsi="宋体" w:eastAsia="Times New Roman" w:cstheme="minorBidi"/>
      <w:b/>
      <w:kern w:val="2"/>
      <w:sz w:val="21"/>
      <w:szCs w:val="24"/>
      <w:lang w:val="en-US" w:eastAsia="zh-CN" w:bidi="ar-SA"/>
    </w:rPr>
  </w:style>
  <w:style w:type="character" w:customStyle="1" w:styleId="646">
    <w:name w:val="1.2.1 环境（标准） Char"/>
    <w:link w:val="647"/>
    <w:qFormat/>
    <w:uiPriority w:val="0"/>
    <w:rPr>
      <w:rFonts w:ascii="宋体" w:hAnsi="Arial"/>
      <w:spacing w:val="1"/>
      <w:sz w:val="24"/>
    </w:rPr>
  </w:style>
  <w:style w:type="paragraph" w:customStyle="1" w:styleId="647">
    <w:name w:val="1.2.1 环境（标准）"/>
    <w:basedOn w:val="1"/>
    <w:link w:val="646"/>
    <w:qFormat/>
    <w:uiPriority w:val="0"/>
    <w:pPr>
      <w:spacing w:before="200" w:after="200" w:line="360" w:lineRule="auto"/>
      <w:ind w:left="1260" w:hanging="420"/>
      <w:outlineLvl w:val="2"/>
    </w:pPr>
    <w:rPr>
      <w:rFonts w:ascii="宋体" w:hAnsi="Arial"/>
      <w:spacing w:val="1"/>
      <w:sz w:val="24"/>
    </w:rPr>
  </w:style>
  <w:style w:type="character" w:customStyle="1" w:styleId="648">
    <w:name w:val="标书正文格式 Char1"/>
    <w:link w:val="649"/>
    <w:qFormat/>
    <w:uiPriority w:val="0"/>
    <w:rPr>
      <w:sz w:val="24"/>
    </w:rPr>
  </w:style>
  <w:style w:type="paragraph" w:customStyle="1" w:styleId="649">
    <w:name w:val="标书正文格式"/>
    <w:link w:val="648"/>
    <w:qFormat/>
    <w:uiPriority w:val="0"/>
    <w:pPr>
      <w:ind w:firstLine="200" w:firstLineChars="200"/>
    </w:pPr>
    <w:rPr>
      <w:rFonts w:asciiTheme="minorHAnsi" w:hAnsiTheme="minorHAnsi" w:eastAsiaTheme="minorEastAsia" w:cstheme="minorBidi"/>
      <w:kern w:val="2"/>
      <w:sz w:val="24"/>
      <w:szCs w:val="24"/>
      <w:lang w:val="en-US" w:eastAsia="zh-CN" w:bidi="ar-SA"/>
    </w:rPr>
  </w:style>
  <w:style w:type="character" w:customStyle="1" w:styleId="650">
    <w:name w:val="A5"/>
    <w:qFormat/>
    <w:uiPriority w:val="0"/>
    <w:rPr>
      <w:color w:val="000000"/>
      <w:sz w:val="10"/>
    </w:rPr>
  </w:style>
  <w:style w:type="character" w:customStyle="1" w:styleId="651">
    <w:name w:val="表格非标题文字 Char"/>
    <w:link w:val="652"/>
    <w:qFormat/>
    <w:uiPriority w:val="0"/>
    <w:rPr>
      <w:rFonts w:ascii="Arial" w:hAnsi="Arial" w:eastAsia="华文细黑"/>
      <w:color w:val="505050"/>
      <w:sz w:val="13"/>
      <w:szCs w:val="13"/>
    </w:rPr>
  </w:style>
  <w:style w:type="paragraph" w:customStyle="1" w:styleId="652">
    <w:name w:val="表格非标题文字"/>
    <w:basedOn w:val="1"/>
    <w:link w:val="651"/>
    <w:qFormat/>
    <w:uiPriority w:val="0"/>
    <w:pPr>
      <w:spacing w:before="40" w:after="40" w:line="220" w:lineRule="exact"/>
      <w:jc w:val="left"/>
    </w:pPr>
    <w:rPr>
      <w:rFonts w:ascii="Arial" w:hAnsi="Arial" w:eastAsia="华文细黑"/>
      <w:color w:val="505050"/>
      <w:sz w:val="13"/>
      <w:szCs w:val="13"/>
    </w:rPr>
  </w:style>
  <w:style w:type="character" w:customStyle="1" w:styleId="653">
    <w:name w:val="正文首缩两字 Char"/>
    <w:link w:val="654"/>
    <w:qFormat/>
    <w:uiPriority w:val="0"/>
    <w:rPr>
      <w:rFonts w:ascii="Verdana" w:hAnsi="Verdana"/>
      <w:sz w:val="24"/>
    </w:rPr>
  </w:style>
  <w:style w:type="paragraph" w:customStyle="1" w:styleId="654">
    <w:name w:val="正文首缩两字"/>
    <w:basedOn w:val="1"/>
    <w:link w:val="653"/>
    <w:qFormat/>
    <w:uiPriority w:val="0"/>
    <w:pPr>
      <w:spacing w:line="360" w:lineRule="auto"/>
      <w:ind w:firstLine="200" w:firstLineChars="200"/>
    </w:pPr>
    <w:rPr>
      <w:rFonts w:ascii="Verdana" w:hAnsi="Verdana"/>
      <w:sz w:val="24"/>
    </w:rPr>
  </w:style>
  <w:style w:type="character" w:customStyle="1" w:styleId="655">
    <w:name w:val="样式9 Char Char"/>
    <w:qFormat/>
    <w:uiPriority w:val="0"/>
    <w:rPr>
      <w:spacing w:val="6"/>
      <w:sz w:val="24"/>
    </w:rPr>
  </w:style>
  <w:style w:type="character" w:customStyle="1" w:styleId="656">
    <w:name w:val="列出段落 字符"/>
    <w:qFormat/>
    <w:locked/>
    <w:uiPriority w:val="0"/>
    <w:rPr>
      <w:rFonts w:ascii="Times New Roman" w:hAnsi="Times New Roman" w:eastAsia="宋体" w:cs="Times New Roman"/>
      <w:szCs w:val="20"/>
    </w:rPr>
  </w:style>
  <w:style w:type="character" w:customStyle="1" w:styleId="657">
    <w:name w:val="A6"/>
    <w:qFormat/>
    <w:uiPriority w:val="0"/>
    <w:rPr>
      <w:rFonts w:cs="HYZhongDengXianJ"/>
      <w:color w:val="000000"/>
      <w:sz w:val="20"/>
      <w:szCs w:val="20"/>
    </w:rPr>
  </w:style>
  <w:style w:type="character" w:customStyle="1" w:styleId="658">
    <w:name w:val="huei12b1"/>
    <w:qFormat/>
    <w:uiPriority w:val="0"/>
    <w:rPr>
      <w:b/>
      <w:bCs/>
      <w:color w:val="333333"/>
      <w:sz w:val="18"/>
      <w:szCs w:val="18"/>
    </w:rPr>
  </w:style>
  <w:style w:type="character" w:customStyle="1" w:styleId="659">
    <w:name w:val="up"/>
    <w:qFormat/>
    <w:uiPriority w:val="0"/>
  </w:style>
  <w:style w:type="character" w:customStyle="1" w:styleId="660">
    <w:name w:val="样式9 Char Char Char"/>
    <w:link w:val="661"/>
    <w:qFormat/>
    <w:uiPriority w:val="0"/>
    <w:rPr>
      <w:rFonts w:ascii="Calibri" w:hAnsi="Calibri"/>
      <w:spacing w:val="6"/>
      <w:sz w:val="24"/>
    </w:rPr>
  </w:style>
  <w:style w:type="paragraph" w:customStyle="1" w:styleId="661">
    <w:name w:val="样式9 Char"/>
    <w:basedOn w:val="1"/>
    <w:link w:val="660"/>
    <w:qFormat/>
    <w:uiPriority w:val="0"/>
    <w:pPr>
      <w:widowControl/>
      <w:spacing w:line="440" w:lineRule="exact"/>
      <w:ind w:firstLine="200" w:firstLineChars="200"/>
      <w:jc w:val="left"/>
    </w:pPr>
    <w:rPr>
      <w:rFonts w:ascii="Calibri" w:hAnsi="Calibri"/>
      <w:spacing w:val="6"/>
      <w:sz w:val="24"/>
    </w:rPr>
  </w:style>
  <w:style w:type="character" w:customStyle="1" w:styleId="662">
    <w:name w:val="z-窗体顶端 Char"/>
    <w:link w:val="663"/>
    <w:qFormat/>
    <w:uiPriority w:val="0"/>
    <w:rPr>
      <w:rFonts w:ascii="Arial" w:hAnsi="Arial"/>
      <w:vanish/>
      <w:sz w:val="16"/>
      <w:szCs w:val="16"/>
    </w:rPr>
  </w:style>
  <w:style w:type="paragraph" w:customStyle="1" w:styleId="663">
    <w:name w:val="z-窗体顶端1"/>
    <w:basedOn w:val="1"/>
    <w:next w:val="1"/>
    <w:link w:val="662"/>
    <w:unhideWhenUsed/>
    <w:qFormat/>
    <w:uiPriority w:val="0"/>
    <w:pPr>
      <w:widowControl/>
      <w:pBdr>
        <w:bottom w:val="single" w:color="auto" w:sz="6" w:space="1"/>
      </w:pBdr>
      <w:jc w:val="center"/>
    </w:pPr>
    <w:rPr>
      <w:rFonts w:ascii="Arial" w:hAnsi="Arial"/>
      <w:vanish/>
      <w:sz w:val="16"/>
      <w:szCs w:val="16"/>
    </w:rPr>
  </w:style>
  <w:style w:type="character" w:customStyle="1" w:styleId="664">
    <w:name w:val="GW-标题3 Char"/>
    <w:link w:val="665"/>
    <w:qFormat/>
    <w:uiPriority w:val="0"/>
    <w:rPr>
      <w:rFonts w:ascii="仿宋_GB2312" w:hAnsi="Calibri"/>
      <w:b/>
      <w:bCs/>
      <w:kern w:val="44"/>
      <w:sz w:val="32"/>
    </w:rPr>
  </w:style>
  <w:style w:type="paragraph" w:customStyle="1" w:styleId="665">
    <w:name w:val="GW-标题3"/>
    <w:basedOn w:val="666"/>
    <w:link w:val="664"/>
    <w:qFormat/>
    <w:uiPriority w:val="0"/>
    <w:pPr>
      <w:spacing w:beforeLines="50" w:afterLines="50"/>
      <w:outlineLvl w:val="2"/>
    </w:pPr>
    <w:rPr>
      <w:rFonts w:ascii="仿宋_GB2312" w:eastAsiaTheme="minorEastAsia" w:cstheme="minorBidi"/>
      <w:sz w:val="32"/>
      <w:szCs w:val="24"/>
    </w:rPr>
  </w:style>
  <w:style w:type="paragraph" w:customStyle="1" w:styleId="666">
    <w:name w:val="GW-标题2"/>
    <w:basedOn w:val="667"/>
    <w:qFormat/>
    <w:uiPriority w:val="0"/>
    <w:pPr>
      <w:outlineLvl w:val="1"/>
    </w:pPr>
    <w:rPr>
      <w:sz w:val="36"/>
    </w:rPr>
  </w:style>
  <w:style w:type="paragraph" w:customStyle="1" w:styleId="667">
    <w:name w:val="GW-标题1"/>
    <w:basedOn w:val="2"/>
    <w:next w:val="1"/>
    <w:qFormat/>
    <w:uiPriority w:val="0"/>
    <w:pPr>
      <w:spacing w:beforeLines="100" w:afterLines="100" w:line="360" w:lineRule="auto"/>
      <w:ind w:left="420" w:hanging="420"/>
    </w:pPr>
    <w:rPr>
      <w:rFonts w:ascii="Calibri" w:hAnsi="Calibri" w:eastAsia="宋体" w:cs="Times New Roman"/>
    </w:rPr>
  </w:style>
  <w:style w:type="character" w:customStyle="1" w:styleId="668">
    <w:name w:val="hang1"/>
    <w:qFormat/>
    <w:uiPriority w:val="0"/>
  </w:style>
  <w:style w:type="character" w:customStyle="1" w:styleId="669">
    <w:name w:val="小点说明 Char"/>
    <w:qFormat/>
    <w:uiPriority w:val="0"/>
    <w:rPr>
      <w:rFonts w:eastAsia="宋体"/>
      <w:kern w:val="2"/>
      <w:sz w:val="21"/>
      <w:szCs w:val="24"/>
      <w:lang w:val="en-US" w:eastAsia="zh-CN" w:bidi="ar-SA"/>
    </w:rPr>
  </w:style>
  <w:style w:type="character" w:customStyle="1" w:styleId="670">
    <w:name w:val="小黑点符号 Char"/>
    <w:qFormat/>
    <w:uiPriority w:val="0"/>
    <w:rPr>
      <w:rFonts w:eastAsia="宋体"/>
      <w:kern w:val="2"/>
      <w:sz w:val="28"/>
      <w:szCs w:val="24"/>
      <w:lang w:val="en-US" w:eastAsia="zh-CN" w:bidi="ar-SA"/>
    </w:rPr>
  </w:style>
  <w:style w:type="character" w:customStyle="1" w:styleId="671">
    <w:name w:val="标题 2 Char Char Char"/>
    <w:qFormat/>
    <w:uiPriority w:val="0"/>
    <w:rPr>
      <w:rFonts w:ascii="Arial" w:hAnsi="Arial" w:eastAsia="黑体"/>
      <w:b/>
      <w:bCs/>
      <w:kern w:val="2"/>
      <w:sz w:val="32"/>
      <w:szCs w:val="32"/>
      <w:lang w:val="en-US" w:eastAsia="zh-CN" w:bidi="ar-SA"/>
    </w:rPr>
  </w:style>
  <w:style w:type="character" w:customStyle="1" w:styleId="672">
    <w:name w:val="附录一级条标题 Char"/>
    <w:link w:val="673"/>
    <w:qFormat/>
    <w:uiPriority w:val="0"/>
  </w:style>
  <w:style w:type="paragraph" w:customStyle="1" w:styleId="673">
    <w:name w:val="附录一级条标题"/>
    <w:basedOn w:val="674"/>
    <w:next w:val="591"/>
    <w:link w:val="672"/>
    <w:qFormat/>
    <w:uiPriority w:val="0"/>
    <w:pPr>
      <w:tabs>
        <w:tab w:val="left" w:pos="360"/>
        <w:tab w:val="left" w:pos="709"/>
      </w:tabs>
      <w:autoSpaceDN w:val="0"/>
      <w:spacing w:beforeLines="50" w:afterLines="50"/>
      <w:ind w:left="709" w:hanging="709"/>
      <w:outlineLvl w:val="2"/>
    </w:pPr>
    <w:rPr>
      <w:rFonts w:asciiTheme="minorHAnsi" w:hAnsiTheme="minorHAnsi" w:eastAsiaTheme="minorEastAsia" w:cstheme="minorBidi"/>
      <w:kern w:val="2"/>
      <w:sz w:val="21"/>
      <w:szCs w:val="24"/>
    </w:rPr>
  </w:style>
  <w:style w:type="paragraph" w:customStyle="1" w:styleId="674">
    <w:name w:val="附录章标题"/>
    <w:next w:val="591"/>
    <w:link w:val="675"/>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lang w:val="en-US" w:eastAsia="zh-CN" w:bidi="ar-SA"/>
    </w:rPr>
  </w:style>
  <w:style w:type="character" w:customStyle="1" w:styleId="675">
    <w:name w:val="附录章标题 Char"/>
    <w:link w:val="674"/>
    <w:qFormat/>
    <w:uiPriority w:val="0"/>
    <w:rPr>
      <w:rFonts w:ascii="黑体" w:hAnsi="Times New Roman" w:eastAsia="黑体" w:cs="Times New Roman"/>
      <w:kern w:val="21"/>
      <w:sz w:val="20"/>
      <w:szCs w:val="20"/>
    </w:rPr>
  </w:style>
  <w:style w:type="character" w:customStyle="1" w:styleId="676">
    <w:name w:val="样式 样式 样式 正文缩进正文（首行缩进两字）正文不缩进表正文正文非缩进特点二段1首行缩进正文缩进 Char特点 Cha...2... Char"/>
    <w:link w:val="677"/>
    <w:qFormat/>
    <w:uiPriority w:val="0"/>
    <w:rPr>
      <w:rFonts w:ascii="宋体"/>
      <w:sz w:val="24"/>
    </w:rPr>
  </w:style>
  <w:style w:type="paragraph" w:customStyle="1" w:styleId="677">
    <w:name w:val="样式 样式 样式 正文缩进正文（首行缩进两字）正文不缩进表正文正文非缩进特点二段1首行缩进正文缩进 Char特点 Cha...2..."/>
    <w:basedOn w:val="1"/>
    <w:link w:val="676"/>
    <w:qFormat/>
    <w:uiPriority w:val="0"/>
    <w:pPr>
      <w:adjustRightInd w:val="0"/>
      <w:snapToGrid w:val="0"/>
      <w:spacing w:line="360" w:lineRule="auto"/>
      <w:ind w:firstLine="200" w:firstLineChars="200"/>
    </w:pPr>
    <w:rPr>
      <w:rFonts w:ascii="宋体"/>
      <w:sz w:val="24"/>
    </w:rPr>
  </w:style>
  <w:style w:type="character" w:customStyle="1" w:styleId="678">
    <w:name w:val="ca-92"/>
    <w:qFormat/>
    <w:uiPriority w:val="0"/>
  </w:style>
  <w:style w:type="character" w:customStyle="1" w:styleId="679">
    <w:name w:val="正文文本 2 Char Char"/>
    <w:qFormat/>
    <w:uiPriority w:val="0"/>
    <w:rPr>
      <w:rFonts w:eastAsia="宋体"/>
      <w:kern w:val="2"/>
      <w:sz w:val="24"/>
      <w:lang w:val="en-US" w:eastAsia="zh-CN" w:bidi="ar-SA"/>
    </w:rPr>
  </w:style>
  <w:style w:type="character" w:customStyle="1" w:styleId="680">
    <w:name w:val="f101"/>
    <w:qFormat/>
    <w:uiPriority w:val="0"/>
    <w:rPr>
      <w:sz w:val="20"/>
      <w:szCs w:val="20"/>
    </w:rPr>
  </w:style>
  <w:style w:type="character" w:customStyle="1" w:styleId="681">
    <w:name w:val="页脚 字符1"/>
    <w:qFormat/>
    <w:uiPriority w:val="0"/>
    <w:rPr>
      <w:rFonts w:ascii="Times New Roman" w:hAnsi="Times New Roman" w:eastAsia="宋体" w:cs="Times New Roman"/>
      <w:kern w:val="2"/>
      <w:sz w:val="18"/>
      <w:szCs w:val="18"/>
      <w:lang w:val="en-US" w:eastAsia="zh-CN" w:bidi="ar-SA"/>
    </w:rPr>
  </w:style>
  <w:style w:type="character" w:customStyle="1" w:styleId="682">
    <w:name w:val="正文文本缩进 2 字符1"/>
    <w:qFormat/>
    <w:uiPriority w:val="99"/>
    <w:rPr>
      <w:rFonts w:ascii="Times New Roman" w:hAnsi="Times New Roman" w:eastAsia="宋体" w:cs="Times New Roman"/>
      <w:kern w:val="2"/>
      <w:sz w:val="28"/>
      <w:szCs w:val="24"/>
      <w:lang w:val="en-US" w:eastAsia="zh-CN" w:bidi="ar-SA"/>
    </w:rPr>
  </w:style>
  <w:style w:type="character" w:customStyle="1" w:styleId="683">
    <w:name w:val="纯文本 字符1"/>
    <w:qFormat/>
    <w:uiPriority w:val="0"/>
    <w:rPr>
      <w:rFonts w:ascii="Courier New" w:hAnsi="Courier New" w:eastAsia="宋体" w:cs="Times New Roman"/>
      <w:kern w:val="2"/>
      <w:sz w:val="21"/>
      <w:lang w:val="en-US" w:eastAsia="zh-CN" w:bidi="ar-SA"/>
    </w:rPr>
  </w:style>
  <w:style w:type="character" w:customStyle="1" w:styleId="684">
    <w:name w:val="正文文本缩进 字符1"/>
    <w:qFormat/>
    <w:uiPriority w:val="0"/>
    <w:rPr>
      <w:rFonts w:ascii="Times New Roman" w:hAnsi="Times New Roman" w:eastAsia="宋体" w:cs="Times New Roman"/>
      <w:kern w:val="2"/>
      <w:sz w:val="21"/>
      <w:szCs w:val="24"/>
      <w:lang w:val="en-US" w:eastAsia="zh-CN" w:bidi="ar-SA"/>
    </w:rPr>
  </w:style>
  <w:style w:type="character" w:customStyle="1" w:styleId="685">
    <w:name w:val="Char Char131111"/>
    <w:qFormat/>
    <w:uiPriority w:val="0"/>
    <w:rPr>
      <w:rFonts w:ascii="宋体" w:hAnsi="Courier New" w:eastAsia="宋体"/>
      <w:kern w:val="2"/>
      <w:sz w:val="21"/>
      <w:lang w:val="en-US" w:eastAsia="zh-CN" w:bidi="ar-SA"/>
    </w:rPr>
  </w:style>
  <w:style w:type="character" w:customStyle="1" w:styleId="686">
    <w:name w:val="表头 Char Char"/>
    <w:link w:val="687"/>
    <w:qFormat/>
    <w:uiPriority w:val="0"/>
    <w:rPr>
      <w:rFonts w:eastAsia="黑体"/>
    </w:rPr>
  </w:style>
  <w:style w:type="paragraph" w:customStyle="1" w:styleId="687">
    <w:name w:val="表头"/>
    <w:basedOn w:val="1"/>
    <w:link w:val="686"/>
    <w:qFormat/>
    <w:uiPriority w:val="0"/>
    <w:pPr>
      <w:topLinePunct/>
      <w:spacing w:before="160" w:after="60"/>
      <w:jc w:val="center"/>
    </w:pPr>
    <w:rPr>
      <w:rFonts w:eastAsia="黑体"/>
    </w:rPr>
  </w:style>
  <w:style w:type="character" w:customStyle="1" w:styleId="688">
    <w:name w:val="style141"/>
    <w:qFormat/>
    <w:uiPriority w:val="0"/>
    <w:rPr>
      <w:color w:val="1F1F1F"/>
      <w:sz w:val="24"/>
      <w:szCs w:val="24"/>
    </w:rPr>
  </w:style>
  <w:style w:type="character" w:customStyle="1" w:styleId="689">
    <w:name w:val="样式 正文缩进 + 首行缩进:  2 字符 Char Char"/>
    <w:qFormat/>
    <w:uiPriority w:val="0"/>
    <w:rPr>
      <w:sz w:val="24"/>
    </w:rPr>
  </w:style>
  <w:style w:type="character" w:customStyle="1" w:styleId="690">
    <w:name w:val="明显引用 Char Char"/>
    <w:qFormat/>
    <w:uiPriority w:val="0"/>
    <w:rPr>
      <w:b/>
      <w:bCs/>
      <w:i/>
      <w:iCs/>
      <w:color w:val="4F81BD"/>
      <w:kern w:val="2"/>
      <w:sz w:val="21"/>
      <w:szCs w:val="22"/>
      <w:lang w:bidi="ar-SA"/>
    </w:rPr>
  </w:style>
  <w:style w:type="character" w:customStyle="1" w:styleId="691">
    <w:name w:val="明显强调5"/>
    <w:qFormat/>
    <w:uiPriority w:val="0"/>
    <w:rPr>
      <w:rFonts w:ascii="Times New Roman" w:hAnsi="Times New Roman" w:eastAsia="宋体" w:cs="Times New Roman"/>
      <w:b/>
      <w:i/>
      <w:color w:val="4F81BD"/>
    </w:rPr>
  </w:style>
  <w:style w:type="character" w:customStyle="1" w:styleId="692">
    <w:name w:val="不明显参考5"/>
    <w:qFormat/>
    <w:uiPriority w:val="0"/>
    <w:rPr>
      <w:rFonts w:ascii="Times New Roman" w:hAnsi="Times New Roman" w:eastAsia="宋体" w:cs="Times New Roman"/>
      <w:smallCaps/>
      <w:color w:val="C0504D"/>
      <w:u w:val="single"/>
    </w:rPr>
  </w:style>
  <w:style w:type="character" w:customStyle="1" w:styleId="693">
    <w:name w:val="书籍标题3"/>
    <w:qFormat/>
    <w:uiPriority w:val="0"/>
    <w:rPr>
      <w:rFonts w:ascii="Times New Roman" w:hAnsi="Times New Roman" w:eastAsia="宋体" w:cs="Times New Roman"/>
      <w:b/>
      <w:smallCaps/>
      <w:spacing w:val="5"/>
    </w:rPr>
  </w:style>
  <w:style w:type="character" w:customStyle="1" w:styleId="694">
    <w:name w:val="批注文字 字符1"/>
    <w:qFormat/>
    <w:uiPriority w:val="0"/>
    <w:rPr>
      <w:rFonts w:ascii="Times New Roman" w:hAnsi="Times New Roman" w:eastAsia="宋体" w:cs="Times New Roman"/>
      <w:kern w:val="2"/>
      <w:sz w:val="24"/>
      <w:szCs w:val="24"/>
      <w:lang w:val="en-US" w:eastAsia="zh-CN" w:bidi="ar-SA"/>
    </w:rPr>
  </w:style>
  <w:style w:type="character" w:customStyle="1" w:styleId="695">
    <w:name w:val="中等深浅网格 3 - 强调文字颜色 61"/>
    <w:qFormat/>
    <w:uiPriority w:val="0"/>
    <w:rPr>
      <w:b/>
      <w:bCs/>
      <w:smallCaps/>
      <w:spacing w:val="5"/>
    </w:rPr>
  </w:style>
  <w:style w:type="character" w:customStyle="1" w:styleId="696">
    <w:name w:val="中等深浅列表 2 - 强调文字颜色 61"/>
    <w:qFormat/>
    <w:uiPriority w:val="0"/>
    <w:rPr>
      <w:b/>
      <w:bCs/>
      <w:i/>
      <w:iCs/>
      <w:color w:val="4F81BD"/>
    </w:rPr>
  </w:style>
  <w:style w:type="character" w:customStyle="1" w:styleId="697">
    <w:name w:val="H6 Char"/>
    <w:qFormat/>
    <w:uiPriority w:val="0"/>
    <w:rPr>
      <w:rFonts w:ascii="Arial" w:hAnsi="Arial" w:eastAsia="黑体"/>
      <w:bCs/>
      <w:kern w:val="2"/>
      <w:sz w:val="24"/>
      <w:szCs w:val="24"/>
    </w:rPr>
  </w:style>
  <w:style w:type="character" w:customStyle="1" w:styleId="698">
    <w:name w:val="Char Char41"/>
    <w:qFormat/>
    <w:uiPriority w:val="0"/>
    <w:rPr>
      <w:rFonts w:ascii="Times New Roman" w:hAnsi="Times New Roman" w:eastAsia="宋体" w:cs="Times New Roman"/>
      <w:b/>
      <w:bCs/>
      <w:kern w:val="44"/>
      <w:sz w:val="44"/>
      <w:szCs w:val="44"/>
      <w:lang w:val="en-US" w:eastAsia="zh-CN" w:bidi="ar-SA"/>
    </w:rPr>
  </w:style>
  <w:style w:type="character" w:customStyle="1" w:styleId="699">
    <w:name w:val="批注文字 字符2"/>
    <w:qFormat/>
    <w:uiPriority w:val="0"/>
    <w:rPr>
      <w:rFonts w:ascii="Times New Roman" w:hAnsi="Times New Roman" w:eastAsia="宋体" w:cs="Times New Roman"/>
      <w:kern w:val="2"/>
      <w:sz w:val="24"/>
      <w:szCs w:val="24"/>
      <w:lang w:val="en-US" w:eastAsia="zh-CN" w:bidi="ar-SA"/>
    </w:rPr>
  </w:style>
  <w:style w:type="character" w:customStyle="1" w:styleId="700">
    <w:name w:val="Char Char121"/>
    <w:qFormat/>
    <w:uiPriority w:val="0"/>
    <w:rPr>
      <w:rFonts w:ascii="Arial" w:hAnsi="Arial" w:eastAsia="黑体"/>
      <w:sz w:val="21"/>
      <w:szCs w:val="21"/>
      <w:lang w:val="en-US" w:eastAsia="zh-CN" w:bidi="ar-SA"/>
    </w:rPr>
  </w:style>
  <w:style w:type="character" w:customStyle="1" w:styleId="701">
    <w:name w:val="Char Char131"/>
    <w:qFormat/>
    <w:uiPriority w:val="0"/>
    <w:rPr>
      <w:rFonts w:ascii="宋体" w:hAnsi="Courier New" w:eastAsia="宋体"/>
      <w:kern w:val="2"/>
      <w:sz w:val="21"/>
      <w:lang w:val="en-US" w:eastAsia="zh-CN" w:bidi="ar-SA"/>
    </w:rPr>
  </w:style>
  <w:style w:type="character" w:customStyle="1" w:styleId="702">
    <w:name w:val="正文首行缩进 Char2"/>
    <w:qFormat/>
    <w:uiPriority w:val="99"/>
    <w:rPr>
      <w:rFonts w:ascii="Times New Roman" w:hAnsi="Times New Roman" w:eastAsia="宋体" w:cs="Times New Roman"/>
      <w:kern w:val="2"/>
      <w:sz w:val="24"/>
      <w:szCs w:val="24"/>
      <w:lang w:val="en-US" w:eastAsia="zh-CN" w:bidi="ar-SA"/>
    </w:rPr>
  </w:style>
  <w:style w:type="character" w:customStyle="1" w:styleId="703">
    <w:name w:val="正文首行缩进 2 Char2"/>
    <w:qFormat/>
    <w:uiPriority w:val="99"/>
  </w:style>
  <w:style w:type="character" w:customStyle="1" w:styleId="704">
    <w:name w:val="标题 3 字符1"/>
    <w:qFormat/>
    <w:uiPriority w:val="0"/>
    <w:rPr>
      <w:rFonts w:ascii="Times New Roman" w:hAnsi="Times New Roman" w:eastAsia="宋体" w:cs="Times New Roman"/>
      <w:b/>
      <w:bCs/>
      <w:sz w:val="28"/>
      <w:szCs w:val="32"/>
      <w:lang w:val="en-US" w:eastAsia="zh-CN" w:bidi="ar-SA"/>
    </w:rPr>
  </w:style>
  <w:style w:type="character" w:customStyle="1" w:styleId="705">
    <w:name w:val="标题 6 字符1"/>
    <w:qFormat/>
    <w:uiPriority w:val="0"/>
    <w:rPr>
      <w:rFonts w:ascii="Arial" w:hAnsi="Arial" w:eastAsia="黑体" w:cs="Times New Roman"/>
      <w:b/>
      <w:bCs/>
      <w:sz w:val="24"/>
      <w:szCs w:val="24"/>
      <w:lang w:val="en-US" w:eastAsia="zh-CN" w:bidi="ar-SA"/>
    </w:rPr>
  </w:style>
  <w:style w:type="character" w:customStyle="1" w:styleId="706">
    <w:name w:val="标题 5 字符1"/>
    <w:qFormat/>
    <w:uiPriority w:val="0"/>
    <w:rPr>
      <w:rFonts w:ascii="Times New Roman" w:hAnsi="Times New Roman" w:eastAsia="宋体" w:cs="Times New Roman"/>
      <w:b/>
      <w:bCs/>
      <w:kern w:val="2"/>
      <w:sz w:val="28"/>
      <w:szCs w:val="28"/>
      <w:lang w:val="en-US" w:eastAsia="zh-CN" w:bidi="ar-SA"/>
    </w:rPr>
  </w:style>
  <w:style w:type="character" w:customStyle="1" w:styleId="707">
    <w:name w:val="注释标题 字符1"/>
    <w:qFormat/>
    <w:uiPriority w:val="0"/>
    <w:rPr>
      <w:rFonts w:ascii="宋体" w:hAnsi="宋体" w:eastAsia="宋体" w:cs="Times New Roman"/>
      <w:b/>
      <w:bCs/>
      <w:sz w:val="24"/>
      <w:szCs w:val="24"/>
    </w:rPr>
  </w:style>
  <w:style w:type="character" w:customStyle="1" w:styleId="708">
    <w:name w:val="脚注文本 字符1"/>
    <w:qFormat/>
    <w:uiPriority w:val="0"/>
    <w:rPr>
      <w:rFonts w:ascii="Times New Roman" w:hAnsi="Times New Roman" w:eastAsia="宋体" w:cs="Times New Roman"/>
      <w:kern w:val="2"/>
      <w:lang w:val="en-US" w:eastAsia="zh-CN" w:bidi="ar-SA"/>
    </w:rPr>
  </w:style>
  <w:style w:type="character" w:customStyle="1" w:styleId="709">
    <w:name w:val="正文文本缩进 3 字符1"/>
    <w:qFormat/>
    <w:uiPriority w:val="0"/>
    <w:rPr>
      <w:rFonts w:ascii="Times New Roman" w:hAnsi="Times New Roman" w:eastAsia="宋体" w:cs="Times New Roman"/>
      <w:kern w:val="2"/>
      <w:sz w:val="16"/>
      <w:szCs w:val="16"/>
      <w:lang w:val="en-US" w:eastAsia="zh-CN" w:bidi="ar-SA"/>
    </w:rPr>
  </w:style>
  <w:style w:type="character" w:customStyle="1" w:styleId="710">
    <w:name w:val="HTML 预设格式 字符2"/>
    <w:qFormat/>
    <w:uiPriority w:val="0"/>
    <w:rPr>
      <w:rFonts w:ascii="宋体" w:hAnsi="宋体" w:eastAsia="宋体" w:cs="Times New Roman"/>
      <w:sz w:val="24"/>
      <w:szCs w:val="24"/>
    </w:rPr>
  </w:style>
  <w:style w:type="character" w:customStyle="1" w:styleId="711">
    <w:name w:val="正文文本首行缩进 2 字符1"/>
    <w:qFormat/>
    <w:uiPriority w:val="99"/>
    <w:rPr>
      <w:rFonts w:ascii="Times New Roman" w:hAnsi="Times New Roman" w:eastAsia="宋体" w:cs="Times New Roman"/>
      <w:kern w:val="2"/>
      <w:sz w:val="21"/>
      <w:szCs w:val="24"/>
      <w:lang w:val="en-US" w:eastAsia="zh-CN" w:bidi="ar-SA"/>
    </w:rPr>
  </w:style>
  <w:style w:type="character" w:customStyle="1" w:styleId="712">
    <w:name w:val="明显引用 字符1"/>
    <w:qFormat/>
    <w:uiPriority w:val="0"/>
    <w:rPr>
      <w:rFonts w:ascii="Times New Roman" w:hAnsi="Times New Roman" w:eastAsia="宋体" w:cs="Times New Roman"/>
      <w:b/>
      <w:i/>
      <w:color w:val="4F81BD"/>
      <w:kern w:val="2"/>
      <w:sz w:val="22"/>
      <w:lang w:bidi="ar-SA"/>
    </w:rPr>
  </w:style>
  <w:style w:type="character" w:customStyle="1" w:styleId="713">
    <w:name w:val="UserStyle_43"/>
    <w:link w:val="714"/>
    <w:qFormat/>
    <w:uiPriority w:val="0"/>
    <w:rPr>
      <w:sz w:val="16"/>
      <w:szCs w:val="16"/>
    </w:rPr>
  </w:style>
  <w:style w:type="paragraph" w:customStyle="1" w:styleId="714">
    <w:name w:val="BodyTextIndent3"/>
    <w:basedOn w:val="1"/>
    <w:link w:val="713"/>
    <w:qFormat/>
    <w:uiPriority w:val="0"/>
    <w:pPr>
      <w:widowControl/>
      <w:spacing w:after="120"/>
      <w:ind w:left="420" w:leftChars="200"/>
    </w:pPr>
    <w:rPr>
      <w:sz w:val="16"/>
      <w:szCs w:val="16"/>
    </w:rPr>
  </w:style>
  <w:style w:type="character" w:customStyle="1" w:styleId="715">
    <w:name w:val="标题 7 Char1"/>
    <w:qFormat/>
    <w:uiPriority w:val="0"/>
    <w:rPr>
      <w:rFonts w:eastAsia="宋体"/>
      <w:b/>
      <w:bCs/>
      <w:sz w:val="24"/>
      <w:szCs w:val="24"/>
      <w:lang w:val="en-US" w:eastAsia="zh-CN" w:bidi="ar-SA"/>
    </w:rPr>
  </w:style>
  <w:style w:type="paragraph" w:customStyle="1" w:styleId="716">
    <w:name w:val="引用2"/>
    <w:basedOn w:val="1"/>
    <w:next w:val="1"/>
    <w:qFormat/>
    <w:uiPriority w:val="0"/>
    <w:rPr>
      <w:rFonts w:ascii="Times New Roman" w:hAnsi="Times New Roman" w:eastAsia="宋体" w:cs="Times New Roman"/>
      <w:i/>
      <w:color w:val="000000"/>
      <w:sz w:val="22"/>
      <w:szCs w:val="20"/>
    </w:rPr>
  </w:style>
  <w:style w:type="character" w:customStyle="1" w:styleId="717">
    <w:name w:val="标题 9 Char1"/>
    <w:qFormat/>
    <w:uiPriority w:val="0"/>
    <w:rPr>
      <w:rFonts w:ascii="Arial" w:hAnsi="Arial" w:eastAsia="黑体"/>
      <w:sz w:val="21"/>
      <w:szCs w:val="21"/>
      <w:lang w:val="en-US" w:eastAsia="zh-CN" w:bidi="ar-SA"/>
    </w:rPr>
  </w:style>
  <w:style w:type="character" w:customStyle="1" w:styleId="718">
    <w:name w:val="Char Char1831"/>
    <w:qFormat/>
    <w:uiPriority w:val="0"/>
    <w:rPr>
      <w:rFonts w:ascii="Times New Roman" w:hAnsi="Times New Roman" w:eastAsia="宋体" w:cs="Times New Roman"/>
      <w:b/>
      <w:bCs/>
      <w:kern w:val="44"/>
      <w:sz w:val="44"/>
      <w:szCs w:val="44"/>
    </w:rPr>
  </w:style>
  <w:style w:type="character" w:customStyle="1" w:styleId="719">
    <w:name w:val="t-link41"/>
    <w:qFormat/>
    <w:uiPriority w:val="0"/>
  </w:style>
  <w:style w:type="character" w:customStyle="1" w:styleId="720">
    <w:name w:val="标题 6 Char1"/>
    <w:qFormat/>
    <w:uiPriority w:val="0"/>
    <w:rPr>
      <w:rFonts w:ascii="Arial" w:hAnsi="Arial" w:eastAsia="黑体"/>
      <w:b/>
      <w:bCs/>
      <w:sz w:val="24"/>
      <w:szCs w:val="24"/>
      <w:lang w:val="en-US" w:eastAsia="zh-CN" w:bidi="ar-SA"/>
    </w:rPr>
  </w:style>
  <w:style w:type="character" w:customStyle="1" w:styleId="721">
    <w:name w:val="批注文字 Char2"/>
    <w:qFormat/>
    <w:uiPriority w:val="0"/>
    <w:rPr>
      <w:rFonts w:ascii="Times New Roman" w:hAnsi="Times New Roman" w:eastAsia="宋体" w:cs="Times New Roman"/>
      <w:kern w:val="2"/>
      <w:sz w:val="21"/>
      <w:szCs w:val="24"/>
    </w:rPr>
  </w:style>
  <w:style w:type="character" w:customStyle="1" w:styleId="722">
    <w:name w:val="明显引用 Char3"/>
    <w:qFormat/>
    <w:uiPriority w:val="30"/>
    <w:rPr>
      <w:rFonts w:ascii="Times New Roman" w:hAnsi="Times New Roman" w:eastAsia="宋体" w:cs="Times New Roman"/>
      <w:i/>
      <w:iCs/>
      <w:color w:val="5B9BD5"/>
      <w:szCs w:val="24"/>
    </w:rPr>
  </w:style>
  <w:style w:type="character" w:customStyle="1" w:styleId="723">
    <w:name w:val="Char Char1731"/>
    <w:qFormat/>
    <w:uiPriority w:val="0"/>
    <w:rPr>
      <w:rFonts w:ascii="Cambria" w:hAnsi="Cambria" w:eastAsia="宋体" w:cs="Times New Roman"/>
      <w:b/>
      <w:bCs/>
      <w:kern w:val="2"/>
      <w:sz w:val="32"/>
      <w:szCs w:val="32"/>
    </w:rPr>
  </w:style>
  <w:style w:type="character" w:customStyle="1" w:styleId="724">
    <w:name w:val="普通文字 Char Char Char1"/>
    <w:qFormat/>
    <w:uiPriority w:val="0"/>
    <w:rPr>
      <w:rFonts w:ascii="Courier New" w:hAnsi="Courier New" w:eastAsia="宋体" w:cs="Times New Roman"/>
      <w:kern w:val="2"/>
      <w:sz w:val="21"/>
    </w:rPr>
  </w:style>
  <w:style w:type="character" w:customStyle="1" w:styleId="725">
    <w:name w:val="Char Char61"/>
    <w:qFormat/>
    <w:uiPriority w:val="0"/>
    <w:rPr>
      <w:rFonts w:ascii="Arial" w:hAnsi="Arial" w:eastAsia="黑体" w:cs="Times New Roman"/>
      <w:b/>
      <w:bCs/>
      <w:kern w:val="2"/>
      <w:sz w:val="32"/>
      <w:szCs w:val="32"/>
      <w:lang w:val="en-US" w:eastAsia="zh-CN" w:bidi="ar-SA"/>
    </w:rPr>
  </w:style>
  <w:style w:type="character" w:customStyle="1" w:styleId="726">
    <w:name w:val="访问过的超链接1"/>
    <w:unhideWhenUsed/>
    <w:qFormat/>
    <w:uiPriority w:val="99"/>
    <w:rPr>
      <w:color w:val="954F72"/>
      <w:u w:val="single"/>
    </w:rPr>
  </w:style>
  <w:style w:type="character" w:customStyle="1" w:styleId="727">
    <w:name w:val="标题 4 Char1"/>
    <w:qFormat/>
    <w:uiPriority w:val="0"/>
    <w:rPr>
      <w:rFonts w:ascii="Arial" w:hAnsi="Arial" w:eastAsia="黑体"/>
      <w:b/>
      <w:bCs/>
      <w:kern w:val="2"/>
      <w:sz w:val="28"/>
      <w:szCs w:val="28"/>
      <w:lang w:val="en-US" w:eastAsia="zh-CN" w:bidi="ar-SA"/>
    </w:rPr>
  </w:style>
  <w:style w:type="character" w:customStyle="1" w:styleId="728">
    <w:name w:val="Char Char3121"/>
    <w:qFormat/>
    <w:uiPriority w:val="0"/>
    <w:rPr>
      <w:rFonts w:ascii="Arial" w:hAnsi="Arial" w:eastAsia="黑体" w:cs="Times New Roman"/>
      <w:b/>
      <w:bCs/>
      <w:kern w:val="2"/>
      <w:sz w:val="32"/>
      <w:szCs w:val="32"/>
      <w:lang w:val="en-US" w:eastAsia="zh-CN" w:bidi="ar-SA"/>
    </w:rPr>
  </w:style>
  <w:style w:type="character" w:customStyle="1" w:styleId="729">
    <w:name w:val="批注主题 Char3"/>
    <w:qFormat/>
    <w:uiPriority w:val="99"/>
    <w:rPr>
      <w:rFonts w:ascii="Times New Roman" w:hAnsi="Times New Roman" w:eastAsia="宋体" w:cs="Times New Roman"/>
      <w:b/>
      <w:bCs/>
      <w:kern w:val="2"/>
      <w:sz w:val="21"/>
      <w:szCs w:val="24"/>
    </w:rPr>
  </w:style>
  <w:style w:type="character" w:customStyle="1" w:styleId="730">
    <w:name w:val="脚注文本 Char2"/>
    <w:semiHidden/>
    <w:qFormat/>
    <w:uiPriority w:val="99"/>
    <w:rPr>
      <w:rFonts w:ascii="Times New Roman" w:hAnsi="Times New Roman" w:eastAsia="宋体" w:cs="Times New Roman"/>
      <w:sz w:val="18"/>
      <w:szCs w:val="18"/>
    </w:rPr>
  </w:style>
  <w:style w:type="character" w:customStyle="1" w:styleId="731">
    <w:name w:val="副标题 Char3"/>
    <w:qFormat/>
    <w:uiPriority w:val="11"/>
    <w:rPr>
      <w:rFonts w:ascii="Calibri Light" w:hAnsi="Calibri Light" w:eastAsia="宋体" w:cs="Times New Roman"/>
      <w:b/>
      <w:bCs/>
      <w:kern w:val="28"/>
      <w:sz w:val="32"/>
      <w:szCs w:val="32"/>
    </w:rPr>
  </w:style>
  <w:style w:type="character" w:customStyle="1" w:styleId="732">
    <w:name w:val="Char Char Char Char Char Char21"/>
    <w:qFormat/>
    <w:uiPriority w:val="0"/>
    <w:rPr>
      <w:rFonts w:ascii="Cambria" w:hAnsi="Cambria" w:eastAsia="宋体" w:cs="Times New Roman"/>
      <w:b/>
      <w:bCs/>
      <w:kern w:val="2"/>
      <w:sz w:val="32"/>
      <w:szCs w:val="32"/>
      <w:lang w:bidi="ar-SA"/>
    </w:rPr>
  </w:style>
  <w:style w:type="character" w:customStyle="1" w:styleId="733">
    <w:name w:val="Char Char931"/>
    <w:qFormat/>
    <w:uiPriority w:val="0"/>
    <w:rPr>
      <w:rFonts w:ascii="Times New Roman" w:hAnsi="Times New Roman" w:eastAsia="宋体" w:cs="Times New Roman"/>
      <w:kern w:val="2"/>
      <w:sz w:val="21"/>
      <w:szCs w:val="22"/>
    </w:rPr>
  </w:style>
  <w:style w:type="character" w:customStyle="1" w:styleId="734">
    <w:name w:val="HTML 预设格式 Char1"/>
    <w:qFormat/>
    <w:uiPriority w:val="0"/>
    <w:rPr>
      <w:rFonts w:ascii="Courier New" w:hAnsi="Courier New" w:eastAsia="宋体" w:cs="Courier New"/>
      <w:sz w:val="20"/>
      <w:szCs w:val="20"/>
    </w:rPr>
  </w:style>
  <w:style w:type="paragraph" w:customStyle="1" w:styleId="735">
    <w:name w:val="明显引用2"/>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character" w:customStyle="1" w:styleId="736">
    <w:name w:val="No Spacing Char"/>
    <w:qFormat/>
    <w:uiPriority w:val="0"/>
    <w:rPr>
      <w:rFonts w:ascii="Calibri" w:hAnsi="Calibri"/>
      <w:kern w:val="2"/>
      <w:sz w:val="21"/>
      <w:szCs w:val="22"/>
    </w:rPr>
  </w:style>
  <w:style w:type="character" w:customStyle="1" w:styleId="737">
    <w:name w:val="正文文本 3 Char3"/>
    <w:semiHidden/>
    <w:qFormat/>
    <w:uiPriority w:val="99"/>
    <w:rPr>
      <w:kern w:val="2"/>
      <w:sz w:val="16"/>
      <w:szCs w:val="16"/>
    </w:rPr>
  </w:style>
  <w:style w:type="character" w:customStyle="1" w:styleId="738">
    <w:name w:val="（A） Char"/>
    <w:qFormat/>
    <w:uiPriority w:val="0"/>
    <w:rPr>
      <w:rFonts w:ascii="Arial" w:hAnsi="Arial" w:eastAsia="黑体"/>
      <w:kern w:val="2"/>
      <w:sz w:val="24"/>
      <w:szCs w:val="24"/>
    </w:rPr>
  </w:style>
  <w:style w:type="character" w:customStyle="1" w:styleId="739">
    <w:name w:val="文字 Char"/>
    <w:link w:val="740"/>
    <w:qFormat/>
    <w:locked/>
    <w:uiPriority w:val="0"/>
    <w:rPr>
      <w:rFonts w:ascii="宋体" w:hAnsi="宋体"/>
      <w:sz w:val="28"/>
    </w:rPr>
  </w:style>
  <w:style w:type="paragraph" w:customStyle="1" w:styleId="740">
    <w:name w:val="文字"/>
    <w:basedOn w:val="1"/>
    <w:link w:val="739"/>
    <w:qFormat/>
    <w:uiPriority w:val="0"/>
    <w:pPr>
      <w:tabs>
        <w:tab w:val="left" w:pos="8520"/>
      </w:tabs>
      <w:spacing w:line="312" w:lineRule="auto"/>
      <w:ind w:right="-210" w:firstLine="556"/>
    </w:pPr>
    <w:rPr>
      <w:rFonts w:ascii="宋体" w:hAnsi="宋体"/>
      <w:sz w:val="28"/>
    </w:rPr>
  </w:style>
  <w:style w:type="character" w:customStyle="1" w:styleId="741">
    <w:name w:val="Table Text Char"/>
    <w:link w:val="742"/>
    <w:qFormat/>
    <w:uiPriority w:val="0"/>
    <w:rPr>
      <w:rFonts w:ascii="Arial" w:hAnsi="Arial"/>
      <w:sz w:val="18"/>
      <w:szCs w:val="18"/>
    </w:rPr>
  </w:style>
  <w:style w:type="paragraph" w:customStyle="1" w:styleId="742">
    <w:name w:val="Table Text"/>
    <w:link w:val="74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743">
    <w:name w:val="ft3151"/>
    <w:qFormat/>
    <w:uiPriority w:val="0"/>
    <w:rPr>
      <w:rFonts w:hint="default" w:ascii="Times" w:hAnsi="Times"/>
      <w:color w:val="000000"/>
      <w:spacing w:val="19"/>
      <w:sz w:val="17"/>
      <w:szCs w:val="17"/>
    </w:rPr>
  </w:style>
  <w:style w:type="character" w:customStyle="1" w:styleId="744">
    <w:name w:val="Char Char14"/>
    <w:qFormat/>
    <w:uiPriority w:val="0"/>
    <w:rPr>
      <w:rFonts w:ascii="Arial" w:hAnsi="Arial" w:eastAsia="黑体"/>
      <w:b/>
      <w:bCs/>
      <w:kern w:val="2"/>
      <w:sz w:val="28"/>
      <w:szCs w:val="28"/>
      <w:lang w:val="en-US" w:eastAsia="zh-CN" w:bidi="ar-SA"/>
    </w:rPr>
  </w:style>
  <w:style w:type="character" w:customStyle="1" w:styleId="745">
    <w:name w:val="列出段落 Char"/>
    <w:link w:val="746"/>
    <w:qFormat/>
    <w:locked/>
    <w:uiPriority w:val="0"/>
    <w:rPr>
      <w:rFonts w:ascii="Calibri" w:hAnsi="Calibri"/>
      <w:sz w:val="24"/>
    </w:rPr>
  </w:style>
  <w:style w:type="paragraph" w:customStyle="1" w:styleId="746">
    <w:name w:val="列出段落3"/>
    <w:basedOn w:val="1"/>
    <w:link w:val="745"/>
    <w:qFormat/>
    <w:uiPriority w:val="0"/>
    <w:pPr>
      <w:spacing w:line="360" w:lineRule="auto"/>
      <w:ind w:firstLine="420" w:firstLineChars="200"/>
    </w:pPr>
    <w:rPr>
      <w:rFonts w:ascii="Calibri" w:hAnsi="Calibri"/>
      <w:sz w:val="24"/>
    </w:rPr>
  </w:style>
  <w:style w:type="character" w:customStyle="1" w:styleId="747">
    <w:name w:val="font01"/>
    <w:qFormat/>
    <w:uiPriority w:val="0"/>
    <w:rPr>
      <w:rFonts w:hint="eastAsia" w:ascii="宋体" w:hAnsi="宋体" w:eastAsia="宋体" w:cs="宋体"/>
      <w:color w:val="000000"/>
      <w:sz w:val="21"/>
      <w:szCs w:val="21"/>
    </w:rPr>
  </w:style>
  <w:style w:type="character" w:customStyle="1" w:styleId="748">
    <w:name w:val="样式 正文缩进 + 首行缩进:  2 字符 Char"/>
    <w:link w:val="749"/>
    <w:qFormat/>
    <w:uiPriority w:val="0"/>
    <w:rPr>
      <w:sz w:val="24"/>
    </w:rPr>
  </w:style>
  <w:style w:type="paragraph" w:customStyle="1" w:styleId="749">
    <w:name w:val="样式 正文缩进 + 首行缩进:  2 字符"/>
    <w:basedOn w:val="18"/>
    <w:link w:val="748"/>
    <w:qFormat/>
    <w:uiPriority w:val="0"/>
    <w:pPr>
      <w:spacing w:line="360" w:lineRule="auto"/>
      <w:ind w:firstLine="480" w:firstLineChars="200"/>
    </w:pPr>
    <w:rPr>
      <w:sz w:val="24"/>
      <w:szCs w:val="24"/>
    </w:rPr>
  </w:style>
  <w:style w:type="character" w:customStyle="1" w:styleId="750">
    <w:name w:val="footerlink"/>
    <w:qFormat/>
    <w:uiPriority w:val="0"/>
  </w:style>
  <w:style w:type="character" w:customStyle="1" w:styleId="751">
    <w:name w:val="style921"/>
    <w:qFormat/>
    <w:uiPriority w:val="0"/>
    <w:rPr>
      <w:b/>
      <w:bCs/>
      <w:color w:val="FFFFFF"/>
      <w:sz w:val="18"/>
      <w:szCs w:val="18"/>
    </w:rPr>
  </w:style>
  <w:style w:type="character" w:customStyle="1" w:styleId="752">
    <w:name w:val="Normal CH Char"/>
    <w:link w:val="753"/>
    <w:qFormat/>
    <w:uiPriority w:val="0"/>
    <w:rPr>
      <w:rFonts w:ascii="Arial" w:hAnsi="Arial"/>
    </w:rPr>
  </w:style>
  <w:style w:type="paragraph" w:customStyle="1" w:styleId="753">
    <w:name w:val="Normal CH"/>
    <w:basedOn w:val="1"/>
    <w:link w:val="752"/>
    <w:qFormat/>
    <w:uiPriority w:val="0"/>
    <w:pPr>
      <w:widowControl/>
      <w:spacing w:before="60" w:after="60"/>
      <w:ind w:firstLine="213" w:firstLineChars="213"/>
      <w:jc w:val="left"/>
    </w:pPr>
    <w:rPr>
      <w:rFonts w:ascii="Arial" w:hAnsi="Arial"/>
    </w:rPr>
  </w:style>
  <w:style w:type="character" w:customStyle="1" w:styleId="754">
    <w:name w:val="彩色列表 - 强调文字颜色 1 Char"/>
    <w:link w:val="755"/>
    <w:qFormat/>
    <w:uiPriority w:val="0"/>
    <w:rPr>
      <w:rFonts w:ascii="Calibri" w:hAnsi="Calibri"/>
    </w:rPr>
  </w:style>
  <w:style w:type="paragraph" w:customStyle="1" w:styleId="755">
    <w:name w:val="彩色列表 - 强调文字颜色 11"/>
    <w:basedOn w:val="1"/>
    <w:link w:val="754"/>
    <w:qFormat/>
    <w:uiPriority w:val="0"/>
    <w:pPr>
      <w:ind w:firstLine="420" w:firstLineChars="200"/>
    </w:pPr>
    <w:rPr>
      <w:rFonts w:ascii="Calibri" w:hAnsi="Calibri"/>
    </w:rPr>
  </w:style>
  <w:style w:type="character" w:customStyle="1" w:styleId="756">
    <w:name w:val="style1051"/>
    <w:qFormat/>
    <w:uiPriority w:val="0"/>
    <w:rPr>
      <w:color w:val="660099"/>
    </w:rPr>
  </w:style>
  <w:style w:type="character" w:customStyle="1" w:styleId="757">
    <w:name w:val="文章标题3级 Char Char"/>
    <w:link w:val="758"/>
    <w:qFormat/>
    <w:uiPriority w:val="0"/>
    <w:rPr>
      <w:rFonts w:ascii="宋体" w:hAnsi="宋体"/>
      <w:b/>
      <w:bCs/>
      <w:caps/>
      <w:sz w:val="24"/>
    </w:rPr>
  </w:style>
  <w:style w:type="paragraph" w:customStyle="1" w:styleId="758">
    <w:name w:val="文章标题3级"/>
    <w:basedOn w:val="1"/>
    <w:next w:val="1"/>
    <w:link w:val="757"/>
    <w:qFormat/>
    <w:uiPriority w:val="0"/>
    <w:pPr>
      <w:widowControl/>
      <w:spacing w:beforeLines="50" w:afterLines="50" w:line="360" w:lineRule="auto"/>
      <w:outlineLvl w:val="2"/>
    </w:pPr>
    <w:rPr>
      <w:rFonts w:ascii="宋体" w:hAnsi="宋体"/>
      <w:b/>
      <w:bCs/>
      <w:caps/>
      <w:sz w:val="24"/>
    </w:rPr>
  </w:style>
  <w:style w:type="character" w:customStyle="1" w:styleId="759">
    <w:name w:val="Body Char"/>
    <w:link w:val="760"/>
    <w:qFormat/>
    <w:locked/>
    <w:uiPriority w:val="0"/>
    <w:rPr>
      <w:rFonts w:ascii="宋体" w:hAnsi="宋体"/>
      <w:b/>
      <w:sz w:val="28"/>
      <w:szCs w:val="28"/>
    </w:rPr>
  </w:style>
  <w:style w:type="paragraph" w:customStyle="1" w:styleId="760">
    <w:name w:val="Body"/>
    <w:basedOn w:val="1"/>
    <w:link w:val="759"/>
    <w:qFormat/>
    <w:uiPriority w:val="0"/>
    <w:pPr>
      <w:widowControl/>
      <w:tabs>
        <w:tab w:val="left" w:pos="9356"/>
      </w:tabs>
      <w:spacing w:line="360" w:lineRule="auto"/>
      <w:ind w:firstLine="562" w:firstLineChars="200"/>
    </w:pPr>
    <w:rPr>
      <w:rFonts w:ascii="宋体" w:hAnsi="宋体"/>
      <w:b/>
      <w:sz w:val="28"/>
      <w:szCs w:val="28"/>
    </w:rPr>
  </w:style>
  <w:style w:type="character" w:customStyle="1" w:styleId="761">
    <w:name w:val="list1"/>
    <w:qFormat/>
    <w:uiPriority w:val="0"/>
    <w:rPr>
      <w:color w:val="21303A"/>
      <w:u w:val="none"/>
    </w:rPr>
  </w:style>
  <w:style w:type="character" w:customStyle="1" w:styleId="762">
    <w:name w:val="首行缩进 Char Char"/>
    <w:qFormat/>
    <w:uiPriority w:val="0"/>
    <w:rPr>
      <w:rFonts w:ascii="宋体" w:hAnsi="宋体" w:eastAsia="宋体"/>
      <w:kern w:val="2"/>
      <w:sz w:val="21"/>
      <w:szCs w:val="24"/>
      <w:lang w:val="en-US" w:eastAsia="zh-CN" w:bidi="ar-SA"/>
    </w:rPr>
  </w:style>
  <w:style w:type="character" w:customStyle="1" w:styleId="763">
    <w:name w:val="style1071"/>
    <w:qFormat/>
    <w:uiPriority w:val="0"/>
    <w:rPr>
      <w:color w:val="000000"/>
      <w:sz w:val="20"/>
      <w:szCs w:val="20"/>
    </w:rPr>
  </w:style>
  <w:style w:type="character" w:customStyle="1" w:styleId="764">
    <w:name w:val="页码1"/>
    <w:qFormat/>
    <w:uiPriority w:val="0"/>
  </w:style>
  <w:style w:type="character" w:customStyle="1" w:styleId="765">
    <w:name w:val="A8"/>
    <w:qFormat/>
    <w:uiPriority w:val="0"/>
    <w:rPr>
      <w:color w:val="000000"/>
      <w:sz w:val="18"/>
    </w:rPr>
  </w:style>
  <w:style w:type="character" w:customStyle="1" w:styleId="766">
    <w:name w:val="ca-22"/>
    <w:qFormat/>
    <w:uiPriority w:val="0"/>
  </w:style>
  <w:style w:type="character" w:customStyle="1" w:styleId="767">
    <w:name w:val="项目编号A Char"/>
    <w:link w:val="768"/>
    <w:qFormat/>
    <w:uiPriority w:val="0"/>
    <w:rPr>
      <w:rFonts w:ascii="Arial" w:hAnsi="Arial"/>
      <w:sz w:val="24"/>
    </w:rPr>
  </w:style>
  <w:style w:type="paragraph" w:customStyle="1" w:styleId="768">
    <w:name w:val="项目编号A"/>
    <w:basedOn w:val="1"/>
    <w:link w:val="767"/>
    <w:qFormat/>
    <w:uiPriority w:val="0"/>
    <w:pPr>
      <w:tabs>
        <w:tab w:val="left" w:pos="454"/>
      </w:tabs>
      <w:spacing w:line="360" w:lineRule="auto"/>
      <w:ind w:left="454" w:hanging="454"/>
      <w:jc w:val="left"/>
    </w:pPr>
    <w:rPr>
      <w:rFonts w:ascii="Arial" w:hAnsi="Arial"/>
      <w:sz w:val="24"/>
    </w:rPr>
  </w:style>
  <w:style w:type="character" w:customStyle="1" w:styleId="769">
    <w:name w:val="style121"/>
    <w:qFormat/>
    <w:uiPriority w:val="0"/>
    <w:rPr>
      <w:b/>
      <w:bCs/>
      <w:color w:val="000000"/>
    </w:rPr>
  </w:style>
  <w:style w:type="character" w:customStyle="1" w:styleId="770">
    <w:name w:val="dw41"/>
    <w:qFormat/>
    <w:uiPriority w:val="0"/>
    <w:rPr>
      <w:color w:val="FFFFFF"/>
      <w:sz w:val="18"/>
      <w:szCs w:val="18"/>
      <w:u w:val="none"/>
    </w:rPr>
  </w:style>
  <w:style w:type="character" w:customStyle="1" w:styleId="771">
    <w:name w:val="span_paramvalue"/>
    <w:qFormat/>
    <w:uiPriority w:val="0"/>
  </w:style>
  <w:style w:type="character" w:customStyle="1" w:styleId="772">
    <w:name w:val="批注框文本 字符1"/>
    <w:qFormat/>
    <w:uiPriority w:val="0"/>
    <w:rPr>
      <w:rFonts w:ascii="Times New Roman" w:hAnsi="Times New Roman" w:eastAsia="宋体" w:cs="Times New Roman"/>
      <w:kern w:val="2"/>
      <w:sz w:val="18"/>
      <w:szCs w:val="18"/>
      <w:lang w:val="en-US" w:eastAsia="zh-CN" w:bidi="ar-SA"/>
    </w:rPr>
  </w:style>
  <w:style w:type="character" w:customStyle="1" w:styleId="773">
    <w:name w:val="日期 字符1"/>
    <w:qFormat/>
    <w:uiPriority w:val="0"/>
    <w:rPr>
      <w:rFonts w:ascii="Times New Roman" w:hAnsi="Times New Roman" w:eastAsia="宋体" w:cs="Times New Roman"/>
      <w:kern w:val="2"/>
      <w:sz w:val="24"/>
      <w:lang w:val="en-US" w:eastAsia="zh-CN" w:bidi="ar-SA"/>
    </w:rPr>
  </w:style>
  <w:style w:type="character" w:customStyle="1" w:styleId="774">
    <w:name w:val="正文文本 字符1"/>
    <w:qFormat/>
    <w:uiPriority w:val="0"/>
    <w:rPr>
      <w:rFonts w:ascii="Times New Roman" w:hAnsi="Times New Roman" w:eastAsia="宋体" w:cs="Times New Roman"/>
      <w:kern w:val="2"/>
      <w:sz w:val="24"/>
      <w:lang w:val="en-US" w:eastAsia="zh-CN" w:bidi="ar-SA"/>
    </w:rPr>
  </w:style>
  <w:style w:type="character" w:customStyle="1" w:styleId="775">
    <w:name w:val="段 Char Char"/>
    <w:qFormat/>
    <w:uiPriority w:val="0"/>
    <w:rPr>
      <w:rFonts w:ascii="宋体"/>
      <w:sz w:val="21"/>
      <w:lang w:val="en-US" w:eastAsia="zh-CN" w:bidi="ar-SA"/>
    </w:rPr>
  </w:style>
  <w:style w:type="character" w:customStyle="1" w:styleId="776">
    <w:name w:val="样式 标题 4 + 五号 Char"/>
    <w:link w:val="777"/>
    <w:qFormat/>
    <w:uiPriority w:val="0"/>
    <w:rPr>
      <w:rFonts w:ascii="Arial" w:hAnsi="Arial" w:eastAsia="黑体"/>
      <w:b/>
      <w:bCs/>
      <w:szCs w:val="28"/>
    </w:rPr>
  </w:style>
  <w:style w:type="paragraph" w:customStyle="1" w:styleId="777">
    <w:name w:val="样式 标题 4 + 五号"/>
    <w:basedOn w:val="5"/>
    <w:link w:val="776"/>
    <w:qFormat/>
    <w:uiPriority w:val="0"/>
    <w:pPr>
      <w:keepLines/>
      <w:spacing w:line="374" w:lineRule="auto"/>
      <w:jc w:val="both"/>
    </w:pPr>
    <w:rPr>
      <w:rFonts w:ascii="Arial" w:hAnsi="Arial" w:eastAsia="黑体"/>
      <w:b/>
      <w:bCs/>
      <w:sz w:val="21"/>
    </w:rPr>
  </w:style>
  <w:style w:type="character" w:customStyle="1" w:styleId="778">
    <w:name w:val="明显强调3"/>
    <w:qFormat/>
    <w:uiPriority w:val="0"/>
    <w:rPr>
      <w:b/>
      <w:bCs/>
      <w:i/>
      <w:iCs/>
      <w:color w:val="4F81BD"/>
    </w:rPr>
  </w:style>
  <w:style w:type="character" w:customStyle="1" w:styleId="779">
    <w:name w:val="标题 3 Char Char"/>
    <w:qFormat/>
    <w:uiPriority w:val="0"/>
    <w:rPr>
      <w:rFonts w:eastAsia="宋体"/>
      <w:b/>
      <w:bCs/>
      <w:kern w:val="2"/>
      <w:sz w:val="28"/>
      <w:szCs w:val="32"/>
      <w:lang w:val="en-US" w:eastAsia="zh-CN" w:bidi="ar-SA"/>
    </w:rPr>
  </w:style>
  <w:style w:type="character" w:customStyle="1" w:styleId="780">
    <w:name w:val="不明显强调4"/>
    <w:qFormat/>
    <w:uiPriority w:val="0"/>
    <w:rPr>
      <w:rFonts w:ascii="Times New Roman" w:hAnsi="Times New Roman" w:eastAsia="宋体" w:cs="Times New Roman"/>
      <w:i/>
      <w:color w:val="808080"/>
    </w:rPr>
  </w:style>
  <w:style w:type="paragraph" w:customStyle="1" w:styleId="781">
    <w:name w:val="_Style 1167"/>
    <w:basedOn w:val="1"/>
    <w:next w:val="237"/>
    <w:qFormat/>
    <w:uiPriority w:val="0"/>
    <w:pPr>
      <w:ind w:firstLine="420" w:firstLineChars="200"/>
    </w:pPr>
    <w:rPr>
      <w:rFonts w:ascii="Times New Roman" w:hAnsi="Times New Roman" w:eastAsia="宋体" w:cs="Times New Roman"/>
    </w:rPr>
  </w:style>
  <w:style w:type="character" w:customStyle="1" w:styleId="782">
    <w:name w:val="首行缩进 Char"/>
    <w:qFormat/>
    <w:uiPriority w:val="0"/>
    <w:rPr>
      <w:rFonts w:ascii="宋体" w:hAnsi="宋体" w:eastAsia="宋体"/>
      <w:kern w:val="2"/>
      <w:sz w:val="21"/>
      <w:szCs w:val="24"/>
      <w:lang w:val="en-US" w:eastAsia="zh-CN" w:bidi="ar-SA"/>
    </w:rPr>
  </w:style>
  <w:style w:type="character" w:customStyle="1" w:styleId="783">
    <w:name w:val="Table Text Char1 Char Char"/>
    <w:link w:val="784"/>
    <w:qFormat/>
    <w:uiPriority w:val="0"/>
    <w:rPr>
      <w:rFonts w:ascii="Arial" w:hAnsi="Arial"/>
      <w:sz w:val="18"/>
      <w:szCs w:val="18"/>
    </w:rPr>
  </w:style>
  <w:style w:type="paragraph" w:customStyle="1" w:styleId="784">
    <w:name w:val="Table Text Char1 Char"/>
    <w:link w:val="783"/>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785">
    <w:name w:val="文本块 Char"/>
    <w:qFormat/>
    <w:uiPriority w:val="0"/>
    <w:rPr>
      <w:rFonts w:ascii="宋体" w:hAnsi="Times New Roman" w:eastAsia="宋体" w:cs="Times New Roman"/>
      <w:kern w:val="2"/>
      <w:sz w:val="28"/>
    </w:rPr>
  </w:style>
  <w:style w:type="character" w:customStyle="1" w:styleId="786">
    <w:name w:val="中等深浅网格 1 - 强调文字颜色 61"/>
    <w:qFormat/>
    <w:uiPriority w:val="0"/>
    <w:rPr>
      <w:smallCaps/>
      <w:color w:val="C0504D"/>
      <w:u w:val="single"/>
    </w:rPr>
  </w:style>
  <w:style w:type="character" w:customStyle="1" w:styleId="787">
    <w:name w:val="彩色网格字符"/>
    <w:link w:val="788"/>
    <w:qFormat/>
    <w:uiPriority w:val="0"/>
    <w:rPr>
      <w:i/>
      <w:iCs/>
      <w:color w:val="000000"/>
      <w:szCs w:val="22"/>
    </w:rPr>
  </w:style>
  <w:style w:type="paragraph" w:customStyle="1" w:styleId="788">
    <w:name w:val="彩色网格1"/>
    <w:basedOn w:val="1"/>
    <w:next w:val="1"/>
    <w:link w:val="787"/>
    <w:qFormat/>
    <w:uiPriority w:val="0"/>
    <w:rPr>
      <w:i/>
      <w:iCs/>
      <w:color w:val="000000"/>
      <w:szCs w:val="22"/>
    </w:rPr>
  </w:style>
  <w:style w:type="character" w:customStyle="1" w:styleId="789">
    <w:name w:val="t-link29"/>
    <w:qFormat/>
    <w:uiPriority w:val="0"/>
  </w:style>
  <w:style w:type="character" w:customStyle="1" w:styleId="790">
    <w:name w:val="不明显参考111"/>
    <w:qFormat/>
    <w:uiPriority w:val="99"/>
    <w:rPr>
      <w:rFonts w:ascii="Times New Roman" w:hAnsi="Times New Roman" w:eastAsia="宋体" w:cs="Times New Roman"/>
      <w:smallCaps/>
      <w:color w:val="C0504D"/>
      <w:u w:val="single"/>
    </w:rPr>
  </w:style>
  <w:style w:type="character" w:customStyle="1" w:styleId="791">
    <w:name w:val="不明显参考21"/>
    <w:qFormat/>
    <w:uiPriority w:val="0"/>
    <w:rPr>
      <w:smallCaps/>
      <w:color w:val="C0504D"/>
      <w:u w:val="single"/>
    </w:rPr>
  </w:style>
  <w:style w:type="character" w:customStyle="1" w:styleId="792">
    <w:name w:val="Char Char281"/>
    <w:qFormat/>
    <w:uiPriority w:val="0"/>
    <w:rPr>
      <w:rFonts w:ascii="Calibri Light" w:hAnsi="Calibri Light" w:eastAsia="宋体" w:cs="Times New Roman"/>
      <w:b/>
      <w:bCs/>
      <w:sz w:val="32"/>
      <w:szCs w:val="32"/>
    </w:rPr>
  </w:style>
  <w:style w:type="character" w:customStyle="1" w:styleId="793">
    <w:name w:val="标题 7 字符1"/>
    <w:qFormat/>
    <w:uiPriority w:val="0"/>
    <w:rPr>
      <w:rFonts w:ascii="Times New Roman" w:hAnsi="Times New Roman" w:eastAsia="宋体" w:cs="Times New Roman"/>
      <w:b/>
      <w:bCs/>
      <w:sz w:val="24"/>
      <w:szCs w:val="24"/>
      <w:lang w:val="en-US" w:eastAsia="zh-CN" w:bidi="ar-SA"/>
    </w:rPr>
  </w:style>
  <w:style w:type="character" w:customStyle="1" w:styleId="794">
    <w:name w:val="不明显强调31"/>
    <w:qFormat/>
    <w:uiPriority w:val="0"/>
    <w:rPr>
      <w:i/>
      <w:color w:val="808080"/>
    </w:rPr>
  </w:style>
  <w:style w:type="character" w:customStyle="1" w:styleId="795">
    <w:name w:val="文档结构图 字符1"/>
    <w:qFormat/>
    <w:uiPriority w:val="0"/>
    <w:rPr>
      <w:rFonts w:ascii="Times New Roman" w:hAnsi="Times New Roman" w:eastAsia="宋体" w:cs="Times New Roman"/>
      <w:kern w:val="2"/>
      <w:sz w:val="24"/>
      <w:lang w:val="en-US" w:eastAsia="zh-CN" w:bidi="ar-SA"/>
    </w:rPr>
  </w:style>
  <w:style w:type="character" w:customStyle="1" w:styleId="796">
    <w:name w:val="副标题 字符1"/>
    <w:qFormat/>
    <w:uiPriority w:val="0"/>
    <w:rPr>
      <w:rFonts w:ascii="Arial" w:hAnsi="Arial" w:eastAsia="黑体" w:cs="Times New Roman"/>
      <w:b/>
      <w:bCs/>
      <w:kern w:val="2"/>
      <w:sz w:val="32"/>
      <w:szCs w:val="32"/>
      <w:lang w:val="en-US" w:eastAsia="zh-CN" w:bidi="ar-SA"/>
    </w:rPr>
  </w:style>
  <w:style w:type="character" w:customStyle="1" w:styleId="797">
    <w:name w:val="正文文本 2 字符1"/>
    <w:qFormat/>
    <w:uiPriority w:val="0"/>
    <w:rPr>
      <w:rFonts w:ascii="Times New Roman" w:hAnsi="Times New Roman" w:eastAsia="宋体" w:cs="Times New Roman"/>
      <w:kern w:val="2"/>
      <w:sz w:val="24"/>
    </w:rPr>
  </w:style>
  <w:style w:type="character" w:customStyle="1" w:styleId="798">
    <w:name w:val="UserStyle_54"/>
    <w:semiHidden/>
    <w:qFormat/>
    <w:uiPriority w:val="0"/>
    <w:rPr>
      <w:kern w:val="2"/>
      <w:sz w:val="21"/>
      <w:szCs w:val="22"/>
    </w:rPr>
  </w:style>
  <w:style w:type="character" w:customStyle="1" w:styleId="799">
    <w:name w:val="无间隔 字符1"/>
    <w:qFormat/>
    <w:uiPriority w:val="0"/>
    <w:rPr>
      <w:rFonts w:ascii="Calibri" w:hAnsi="Calibri"/>
      <w:sz w:val="22"/>
      <w:szCs w:val="22"/>
      <w:lang w:val="en-US" w:eastAsia="zh-CN" w:bidi="ar-SA"/>
    </w:rPr>
  </w:style>
  <w:style w:type="character" w:customStyle="1" w:styleId="800">
    <w:name w:val="标题 Char2"/>
    <w:qFormat/>
    <w:uiPriority w:val="10"/>
    <w:rPr>
      <w:rFonts w:ascii="Calibri Light" w:hAnsi="Calibri Light" w:eastAsia="宋体" w:cs="Times New Roman"/>
      <w:b/>
      <w:bCs/>
      <w:sz w:val="32"/>
      <w:szCs w:val="32"/>
    </w:rPr>
  </w:style>
  <w:style w:type="character" w:customStyle="1" w:styleId="801">
    <w:name w:val="文档结构图 Char3"/>
    <w:qFormat/>
    <w:uiPriority w:val="99"/>
    <w:rPr>
      <w:rFonts w:ascii="Microsoft YaHei UI" w:hAnsi="Times New Roman" w:eastAsia="Microsoft YaHei UI" w:cs="Times New Roman"/>
      <w:kern w:val="2"/>
      <w:sz w:val="18"/>
      <w:szCs w:val="18"/>
    </w:rPr>
  </w:style>
  <w:style w:type="character" w:customStyle="1" w:styleId="802">
    <w:name w:val="日期 Char3"/>
    <w:qFormat/>
    <w:uiPriority w:val="99"/>
    <w:rPr>
      <w:rFonts w:ascii="Times New Roman" w:hAnsi="Times New Roman" w:eastAsia="宋体" w:cs="Times New Roman"/>
      <w:kern w:val="2"/>
      <w:sz w:val="21"/>
      <w:szCs w:val="24"/>
    </w:rPr>
  </w:style>
  <w:style w:type="character" w:customStyle="1" w:styleId="803">
    <w:name w:val="标题 1 Char1"/>
    <w:qFormat/>
    <w:uiPriority w:val="0"/>
    <w:rPr>
      <w:rFonts w:eastAsia="宋体"/>
      <w:b/>
      <w:bCs/>
      <w:kern w:val="44"/>
      <w:sz w:val="44"/>
      <w:szCs w:val="44"/>
      <w:lang w:val="en-US" w:eastAsia="zh-CN" w:bidi="ar-SA"/>
    </w:rPr>
  </w:style>
  <w:style w:type="character" w:customStyle="1" w:styleId="804">
    <w:name w:val="Char Char19"/>
    <w:qFormat/>
    <w:uiPriority w:val="0"/>
    <w:rPr>
      <w:rFonts w:ascii="Arial" w:hAnsi="Arial" w:eastAsia="黑体"/>
      <w:b/>
      <w:bCs/>
      <w:kern w:val="2"/>
      <w:sz w:val="32"/>
      <w:szCs w:val="32"/>
      <w:lang w:val="en-US" w:eastAsia="zh-CN" w:bidi="ar-SA"/>
    </w:rPr>
  </w:style>
  <w:style w:type="character" w:customStyle="1" w:styleId="805">
    <w:name w:val="正文文本 3 Char2"/>
    <w:qFormat/>
    <w:uiPriority w:val="99"/>
    <w:rPr>
      <w:rFonts w:ascii="Times New Roman" w:hAnsi="Times New Roman" w:eastAsia="宋体" w:cs="Times New Roman"/>
      <w:sz w:val="16"/>
      <w:szCs w:val="16"/>
    </w:rPr>
  </w:style>
  <w:style w:type="character" w:customStyle="1" w:styleId="806">
    <w:name w:val="标题 3 Char1"/>
    <w:qFormat/>
    <w:uiPriority w:val="0"/>
    <w:rPr>
      <w:rFonts w:eastAsia="宋体"/>
      <w:b/>
      <w:bCs/>
      <w:kern w:val="2"/>
      <w:sz w:val="32"/>
      <w:szCs w:val="32"/>
      <w:lang w:val="en-US" w:eastAsia="zh-CN" w:bidi="ar-SA"/>
    </w:rPr>
  </w:style>
  <w:style w:type="character" w:customStyle="1" w:styleId="807">
    <w:name w:val="明显强调4"/>
    <w:qFormat/>
    <w:uiPriority w:val="0"/>
    <w:rPr>
      <w:rFonts w:ascii="Times New Roman" w:hAnsi="Times New Roman" w:eastAsia="宋体" w:cs="Times New Roman"/>
      <w:b/>
      <w:i/>
      <w:color w:val="4F81BD"/>
    </w:rPr>
  </w:style>
  <w:style w:type="character" w:customStyle="1" w:styleId="808">
    <w:name w:val="标题 8 Char1"/>
    <w:qFormat/>
    <w:uiPriority w:val="0"/>
    <w:rPr>
      <w:rFonts w:ascii="Arial" w:hAnsi="Arial" w:eastAsia="黑体"/>
      <w:sz w:val="24"/>
      <w:szCs w:val="24"/>
      <w:lang w:val="en-US" w:eastAsia="zh-CN" w:bidi="ar-SA"/>
    </w:rPr>
  </w:style>
  <w:style w:type="character" w:customStyle="1" w:styleId="809">
    <w:name w:val="明显引用 字符2"/>
    <w:qFormat/>
    <w:uiPriority w:val="0"/>
    <w:rPr>
      <w:rFonts w:ascii="Times New Roman" w:hAnsi="Times New Roman" w:eastAsia="宋体" w:cs="Times New Roman"/>
      <w:b/>
      <w:i/>
      <w:color w:val="4F81BD"/>
      <w:kern w:val="2"/>
      <w:sz w:val="22"/>
      <w:lang w:bidi="ar-SA"/>
    </w:rPr>
  </w:style>
  <w:style w:type="character" w:customStyle="1" w:styleId="810">
    <w:name w:val="明显参考4"/>
    <w:qFormat/>
    <w:uiPriority w:val="0"/>
    <w:rPr>
      <w:rFonts w:ascii="Times New Roman" w:hAnsi="Times New Roman" w:eastAsia="宋体" w:cs="Times New Roman"/>
      <w:b/>
      <w:smallCaps/>
      <w:color w:val="C0504D"/>
      <w:spacing w:val="5"/>
      <w:u w:val="single"/>
    </w:rPr>
  </w:style>
  <w:style w:type="character" w:customStyle="1" w:styleId="811">
    <w:name w:val="引用 字符2"/>
    <w:qFormat/>
    <w:uiPriority w:val="0"/>
    <w:rPr>
      <w:rFonts w:ascii="Times New Roman" w:hAnsi="Times New Roman" w:eastAsia="宋体" w:cs="Times New Roman"/>
      <w:i/>
      <w:color w:val="000000"/>
      <w:kern w:val="2"/>
      <w:sz w:val="22"/>
      <w:lang w:bidi="ar-SA"/>
    </w:rPr>
  </w:style>
  <w:style w:type="character" w:customStyle="1" w:styleId="812">
    <w:name w:val="Char Char1621"/>
    <w:qFormat/>
    <w:uiPriority w:val="0"/>
    <w:rPr>
      <w:rFonts w:ascii="Times New Roman" w:hAnsi="Times New Roman" w:eastAsia="宋体" w:cs="Times New Roman"/>
      <w:b/>
      <w:bCs/>
      <w:kern w:val="44"/>
      <w:sz w:val="44"/>
      <w:szCs w:val="44"/>
      <w:lang w:val="en-US" w:eastAsia="zh-CN" w:bidi="ar-SA"/>
    </w:rPr>
  </w:style>
  <w:style w:type="character" w:customStyle="1" w:styleId="813">
    <w:name w:val="书籍标题4"/>
    <w:qFormat/>
    <w:uiPriority w:val="0"/>
    <w:rPr>
      <w:rFonts w:ascii="Times New Roman" w:hAnsi="Times New Roman" w:eastAsia="宋体" w:cs="Times New Roman"/>
      <w:b/>
      <w:smallCaps/>
      <w:spacing w:val="5"/>
    </w:rPr>
  </w:style>
  <w:style w:type="character" w:customStyle="1" w:styleId="814">
    <w:name w:val="不明显参考4"/>
    <w:qFormat/>
    <w:uiPriority w:val="0"/>
    <w:rPr>
      <w:rFonts w:ascii="Times New Roman" w:hAnsi="Times New Roman" w:eastAsia="宋体" w:cs="Times New Roman"/>
      <w:smallCaps/>
      <w:color w:val="C0504D"/>
      <w:u w:val="single"/>
    </w:rPr>
  </w:style>
  <w:style w:type="character" w:customStyle="1" w:styleId="815">
    <w:name w:val="不明显强调5"/>
    <w:qFormat/>
    <w:uiPriority w:val="0"/>
    <w:rPr>
      <w:rFonts w:ascii="Times New Roman" w:hAnsi="Times New Roman" w:eastAsia="宋体" w:cs="Times New Roman"/>
      <w:i/>
      <w:color w:val="808080"/>
    </w:rPr>
  </w:style>
  <w:style w:type="character" w:customStyle="1" w:styleId="816">
    <w:name w:val="Char Char821"/>
    <w:qFormat/>
    <w:uiPriority w:val="0"/>
    <w:rPr>
      <w:rFonts w:ascii="Arial" w:hAnsi="Arial" w:eastAsia="黑体" w:cs="Times New Roman"/>
      <w:b/>
      <w:bCs/>
      <w:kern w:val="2"/>
      <w:sz w:val="32"/>
      <w:szCs w:val="32"/>
      <w:lang w:val="en-US" w:eastAsia="zh-CN" w:bidi="ar-SA"/>
    </w:rPr>
  </w:style>
  <w:style w:type="character" w:customStyle="1" w:styleId="817">
    <w:name w:val="正文文本缩进 2 Char2"/>
    <w:qFormat/>
    <w:uiPriority w:val="99"/>
    <w:rPr>
      <w:rFonts w:ascii="Times New Roman" w:hAnsi="Times New Roman" w:eastAsia="宋体" w:cs="Times New Roman"/>
      <w:szCs w:val="24"/>
    </w:rPr>
  </w:style>
  <w:style w:type="character" w:customStyle="1" w:styleId="818">
    <w:name w:val="正文文本 2 Char2"/>
    <w:qFormat/>
    <w:uiPriority w:val="99"/>
    <w:rPr>
      <w:rFonts w:ascii="Times New Roman" w:hAnsi="Times New Roman" w:eastAsia="宋体" w:cs="Times New Roman"/>
      <w:szCs w:val="24"/>
    </w:rPr>
  </w:style>
  <w:style w:type="character" w:customStyle="1" w:styleId="819">
    <w:name w:val="Char Char1521"/>
    <w:qFormat/>
    <w:uiPriority w:val="0"/>
    <w:rPr>
      <w:rFonts w:ascii="Arial" w:hAnsi="Arial" w:eastAsia="黑体" w:cs="Times New Roman"/>
      <w:b/>
      <w:bCs/>
      <w:kern w:val="2"/>
      <w:sz w:val="32"/>
      <w:szCs w:val="32"/>
      <w:lang w:val="en-US" w:eastAsia="zh-CN" w:bidi="ar-SA"/>
    </w:rPr>
  </w:style>
  <w:style w:type="character" w:customStyle="1" w:styleId="820">
    <w:name w:val="Char Char421"/>
    <w:qFormat/>
    <w:uiPriority w:val="0"/>
    <w:rPr>
      <w:rFonts w:ascii="Times New Roman" w:hAnsi="Times New Roman" w:eastAsia="宋体" w:cs="Times New Roman"/>
      <w:b/>
      <w:bCs/>
      <w:kern w:val="44"/>
      <w:sz w:val="44"/>
      <w:szCs w:val="44"/>
      <w:lang w:val="en-US" w:eastAsia="zh-CN" w:bidi="ar-SA"/>
    </w:rPr>
  </w:style>
  <w:style w:type="character" w:customStyle="1" w:styleId="821">
    <w:name w:val="Char Char731"/>
    <w:qFormat/>
    <w:uiPriority w:val="0"/>
    <w:rPr>
      <w:rFonts w:ascii="Arial" w:hAnsi="Arial" w:eastAsia="黑体" w:cs="Times New Roman"/>
      <w:b/>
      <w:bCs/>
      <w:kern w:val="2"/>
      <w:sz w:val="32"/>
      <w:szCs w:val="32"/>
      <w:lang w:val="en-US" w:eastAsia="zh-CN" w:bidi="ar-SA"/>
    </w:rPr>
  </w:style>
  <w:style w:type="character" w:customStyle="1" w:styleId="822">
    <w:name w:val="正文文本缩进 Char2"/>
    <w:semiHidden/>
    <w:qFormat/>
    <w:uiPriority w:val="99"/>
    <w:rPr>
      <w:rFonts w:ascii="Times New Roman" w:hAnsi="Times New Roman" w:eastAsia="宋体" w:cs="Times New Roman"/>
      <w:szCs w:val="24"/>
    </w:rPr>
  </w:style>
  <w:style w:type="character" w:customStyle="1" w:styleId="823">
    <w:name w:val="标题 5 Char1"/>
    <w:qFormat/>
    <w:uiPriority w:val="0"/>
    <w:rPr>
      <w:rFonts w:eastAsia="宋体"/>
      <w:b/>
      <w:kern w:val="2"/>
      <w:sz w:val="28"/>
      <w:lang w:val="en-US" w:eastAsia="zh-CN" w:bidi="ar-SA"/>
    </w:rPr>
  </w:style>
  <w:style w:type="character" w:customStyle="1" w:styleId="824">
    <w:name w:val="正文文本缩进 3 Char2"/>
    <w:qFormat/>
    <w:uiPriority w:val="99"/>
    <w:rPr>
      <w:rFonts w:ascii="Times New Roman" w:hAnsi="Times New Roman" w:eastAsia="宋体" w:cs="Times New Roman"/>
      <w:sz w:val="16"/>
      <w:szCs w:val="16"/>
    </w:rPr>
  </w:style>
  <w:style w:type="character" w:customStyle="1" w:styleId="825">
    <w:name w:val="Char Char2101"/>
    <w:qFormat/>
    <w:uiPriority w:val="0"/>
    <w:rPr>
      <w:rFonts w:ascii="Times New Roman" w:hAnsi="Times New Roman" w:eastAsia="宋体" w:cs="Times New Roman"/>
      <w:kern w:val="2"/>
      <w:sz w:val="21"/>
      <w:szCs w:val="24"/>
      <w:lang w:val="en-US" w:eastAsia="zh-CN" w:bidi="ar-SA"/>
    </w:rPr>
  </w:style>
  <w:style w:type="character" w:customStyle="1" w:styleId="826">
    <w:name w:val="无间隔 字符2"/>
    <w:qFormat/>
    <w:uiPriority w:val="0"/>
    <w:rPr>
      <w:rFonts w:ascii="Calibri" w:hAnsi="Calibri"/>
      <w:sz w:val="22"/>
      <w:szCs w:val="22"/>
      <w:lang w:val="en-US" w:eastAsia="zh-CN" w:bidi="ar-SA"/>
    </w:rPr>
  </w:style>
  <w:style w:type="character" w:customStyle="1" w:styleId="827">
    <w:name w:val="样式2 Char"/>
    <w:qFormat/>
    <w:uiPriority w:val="0"/>
    <w:rPr>
      <w:b/>
      <w:bCs/>
      <w:kern w:val="2"/>
      <w:sz w:val="32"/>
      <w:szCs w:val="32"/>
    </w:rPr>
  </w:style>
  <w:style w:type="character" w:customStyle="1" w:styleId="828">
    <w:name w:val="标题 1.1 Char"/>
    <w:qFormat/>
    <w:uiPriority w:val="0"/>
    <w:rPr>
      <w:rFonts w:ascii="Arial" w:hAnsi="Arial" w:eastAsia="黑体"/>
      <w:b/>
      <w:bCs/>
      <w:kern w:val="2"/>
      <w:sz w:val="32"/>
      <w:szCs w:val="32"/>
      <w:lang w:val="en-US" w:eastAsia="zh-CN" w:bidi="ar-SA"/>
    </w:rPr>
  </w:style>
  <w:style w:type="character" w:customStyle="1" w:styleId="829">
    <w:name w:val="Body Text 2 Char1"/>
    <w:semiHidden/>
    <w:qFormat/>
    <w:uiPriority w:val="99"/>
  </w:style>
  <w:style w:type="character" w:customStyle="1" w:styleId="830">
    <w:name w:val="批注文字 Char3"/>
    <w:qFormat/>
    <w:uiPriority w:val="99"/>
    <w:rPr>
      <w:kern w:val="2"/>
      <w:sz w:val="21"/>
      <w:szCs w:val="24"/>
    </w:rPr>
  </w:style>
  <w:style w:type="character" w:customStyle="1" w:styleId="831">
    <w:name w:val="Body Text Indent 3 Char1"/>
    <w:semiHidden/>
    <w:qFormat/>
    <w:uiPriority w:val="99"/>
    <w:rPr>
      <w:sz w:val="16"/>
      <w:szCs w:val="16"/>
    </w:rPr>
  </w:style>
  <w:style w:type="character" w:customStyle="1" w:styleId="832">
    <w:name w:val="Document Map Char1"/>
    <w:semiHidden/>
    <w:qFormat/>
    <w:uiPriority w:val="99"/>
    <w:rPr>
      <w:rFonts w:ascii="Times New Roman" w:hAnsi="Times New Roman"/>
      <w:sz w:val="16"/>
      <w:szCs w:val="0"/>
    </w:rPr>
  </w:style>
  <w:style w:type="character" w:customStyle="1" w:styleId="833">
    <w:name w:val="引用 Char4"/>
    <w:qFormat/>
    <w:uiPriority w:val="29"/>
    <w:rPr>
      <w:i/>
      <w:iCs/>
      <w:color w:val="000000"/>
      <w:kern w:val="2"/>
      <w:sz w:val="21"/>
      <w:szCs w:val="24"/>
    </w:rPr>
  </w:style>
  <w:style w:type="character" w:customStyle="1" w:styleId="834">
    <w:name w:val="Plain Text Char1"/>
    <w:semiHidden/>
    <w:qFormat/>
    <w:uiPriority w:val="99"/>
    <w:rPr>
      <w:rFonts w:ascii="宋体" w:hAnsi="Courier New" w:cs="Courier New"/>
      <w:szCs w:val="21"/>
    </w:rPr>
  </w:style>
  <w:style w:type="character" w:customStyle="1" w:styleId="835">
    <w:name w:val="Body Text Char1"/>
    <w:semiHidden/>
    <w:qFormat/>
    <w:uiPriority w:val="99"/>
  </w:style>
  <w:style w:type="character" w:customStyle="1" w:styleId="836">
    <w:name w:val="日期 Char4"/>
    <w:semiHidden/>
    <w:qFormat/>
    <w:uiPriority w:val="99"/>
    <w:rPr>
      <w:kern w:val="2"/>
      <w:sz w:val="21"/>
      <w:szCs w:val="24"/>
    </w:rPr>
  </w:style>
  <w:style w:type="character" w:customStyle="1" w:styleId="837">
    <w:name w:val="正文文本 2 Char3"/>
    <w:semiHidden/>
    <w:qFormat/>
    <w:uiPriority w:val="99"/>
    <w:rPr>
      <w:kern w:val="2"/>
      <w:sz w:val="21"/>
      <w:szCs w:val="24"/>
    </w:rPr>
  </w:style>
  <w:style w:type="character" w:customStyle="1" w:styleId="838">
    <w:name w:val="Title Char1"/>
    <w:qFormat/>
    <w:uiPriority w:val="10"/>
    <w:rPr>
      <w:rFonts w:ascii="Cambria" w:hAnsi="Cambria" w:cs="Times New Roman"/>
      <w:b/>
      <w:bCs/>
      <w:sz w:val="32"/>
      <w:szCs w:val="32"/>
    </w:rPr>
  </w:style>
  <w:style w:type="character" w:customStyle="1" w:styleId="839">
    <w:name w:val="Body Text Indent Char1"/>
    <w:semiHidden/>
    <w:qFormat/>
    <w:uiPriority w:val="99"/>
  </w:style>
  <w:style w:type="character" w:customStyle="1" w:styleId="840">
    <w:name w:val="批注主题 Char4"/>
    <w:semiHidden/>
    <w:qFormat/>
    <w:uiPriority w:val="99"/>
    <w:rPr>
      <w:b/>
      <w:bCs/>
      <w:kern w:val="2"/>
      <w:sz w:val="21"/>
      <w:szCs w:val="24"/>
    </w:rPr>
  </w:style>
  <w:style w:type="character" w:customStyle="1" w:styleId="841">
    <w:name w:val="Comment Text Char2"/>
    <w:semiHidden/>
    <w:qFormat/>
    <w:uiPriority w:val="99"/>
  </w:style>
  <w:style w:type="character" w:customStyle="1" w:styleId="842">
    <w:name w:val="正文文本缩进 2 Char3"/>
    <w:semiHidden/>
    <w:qFormat/>
    <w:uiPriority w:val="99"/>
    <w:rPr>
      <w:kern w:val="2"/>
      <w:sz w:val="21"/>
      <w:szCs w:val="24"/>
    </w:rPr>
  </w:style>
  <w:style w:type="character" w:customStyle="1" w:styleId="843">
    <w:name w:val="Body Text Indent 2 Char1"/>
    <w:semiHidden/>
    <w:qFormat/>
    <w:uiPriority w:val="99"/>
  </w:style>
  <w:style w:type="character" w:customStyle="1" w:styleId="844">
    <w:name w:val="批注框文本 Char4"/>
    <w:qFormat/>
    <w:uiPriority w:val="99"/>
    <w:rPr>
      <w:rFonts w:ascii="Times New Roman" w:hAnsi="Times New Roman" w:eastAsia="宋体" w:cs="Times New Roman"/>
      <w:sz w:val="18"/>
      <w:szCs w:val="18"/>
    </w:rPr>
  </w:style>
  <w:style w:type="character" w:customStyle="1" w:styleId="845">
    <w:name w:val="正文首行缩进 2 Char1"/>
    <w:qFormat/>
    <w:uiPriority w:val="99"/>
  </w:style>
  <w:style w:type="character" w:customStyle="1" w:styleId="846">
    <w:name w:val="_Style 53"/>
    <w:qFormat/>
    <w:uiPriority w:val="0"/>
    <w:rPr>
      <w:b/>
      <w:bCs/>
      <w:smallCaps/>
      <w:color w:val="C0504D"/>
      <w:spacing w:val="5"/>
      <w:u w:val="single"/>
    </w:rPr>
  </w:style>
  <w:style w:type="character" w:customStyle="1" w:styleId="847">
    <w:name w:val="_Style 84"/>
    <w:qFormat/>
    <w:uiPriority w:val="0"/>
    <w:rPr>
      <w:smallCaps/>
      <w:color w:val="C0504D"/>
      <w:u w:val="single"/>
    </w:rPr>
  </w:style>
  <w:style w:type="character" w:customStyle="1" w:styleId="848">
    <w:name w:val="Char Char3021"/>
    <w:qFormat/>
    <w:uiPriority w:val="0"/>
    <w:rPr>
      <w:rFonts w:ascii="Arial" w:hAnsi="Arial" w:eastAsia="黑体"/>
      <w:b/>
      <w:bCs/>
      <w:kern w:val="2"/>
      <w:sz w:val="32"/>
      <w:szCs w:val="32"/>
      <w:lang w:val="en-US" w:eastAsia="zh-CN" w:bidi="ar-SA"/>
    </w:rPr>
  </w:style>
  <w:style w:type="character" w:customStyle="1" w:styleId="849">
    <w:name w:val="layui-this"/>
    <w:qFormat/>
    <w:uiPriority w:val="0"/>
    <w:rPr>
      <w:bdr w:val="single" w:color="EEEEEE" w:sz="6" w:space="0"/>
      <w:shd w:val="clear" w:color="auto" w:fill="FFFFFF"/>
    </w:rPr>
  </w:style>
  <w:style w:type="character" w:customStyle="1" w:styleId="850">
    <w:name w:val="z-窗体底端 Char"/>
    <w:link w:val="851"/>
    <w:qFormat/>
    <w:uiPriority w:val="0"/>
    <w:rPr>
      <w:rFonts w:ascii="Calibri" w:hAnsi="Calibri"/>
    </w:rPr>
  </w:style>
  <w:style w:type="paragraph" w:customStyle="1" w:styleId="851">
    <w:name w:val="z-窗体底端1"/>
    <w:basedOn w:val="1"/>
    <w:next w:val="1"/>
    <w:link w:val="850"/>
    <w:unhideWhenUsed/>
    <w:qFormat/>
    <w:uiPriority w:val="0"/>
    <w:pPr>
      <w:widowControl/>
      <w:pBdr>
        <w:top w:val="single" w:color="auto" w:sz="6" w:space="1"/>
      </w:pBdr>
      <w:jc w:val="center"/>
    </w:pPr>
    <w:rPr>
      <w:rFonts w:ascii="Calibri" w:hAnsi="Calibri"/>
    </w:rPr>
  </w:style>
  <w:style w:type="character" w:customStyle="1" w:styleId="852">
    <w:name w:val="H3 Char"/>
    <w:qFormat/>
    <w:uiPriority w:val="0"/>
    <w:rPr>
      <w:rFonts w:ascii="Times New Roman" w:hAnsi="Times New Roman"/>
      <w:b/>
      <w:bCs/>
      <w:kern w:val="2"/>
      <w:sz w:val="32"/>
      <w:szCs w:val="32"/>
    </w:rPr>
  </w:style>
  <w:style w:type="character" w:customStyle="1" w:styleId="853">
    <w:name w:val="口 Char"/>
    <w:qFormat/>
    <w:uiPriority w:val="0"/>
    <w:rPr>
      <w:rFonts w:ascii="Times New Roman" w:hAnsi="Times New Roman"/>
      <w:b/>
      <w:bCs/>
      <w:kern w:val="2"/>
      <w:sz w:val="28"/>
      <w:szCs w:val="28"/>
    </w:rPr>
  </w:style>
  <w:style w:type="character" w:customStyle="1" w:styleId="854">
    <w:name w:val="标书正文 Char"/>
    <w:link w:val="855"/>
    <w:semiHidden/>
    <w:qFormat/>
    <w:uiPriority w:val="0"/>
    <w:rPr>
      <w:spacing w:val="1"/>
      <w:sz w:val="24"/>
    </w:rPr>
  </w:style>
  <w:style w:type="paragraph" w:customStyle="1" w:styleId="855">
    <w:name w:val="标书正文"/>
    <w:basedOn w:val="1"/>
    <w:link w:val="854"/>
    <w:semiHidden/>
    <w:qFormat/>
    <w:uiPriority w:val="0"/>
    <w:pPr>
      <w:spacing w:line="360" w:lineRule="auto"/>
      <w:ind w:firstLine="200" w:firstLineChars="200"/>
    </w:pPr>
    <w:rPr>
      <w:spacing w:val="1"/>
      <w:sz w:val="24"/>
    </w:rPr>
  </w:style>
  <w:style w:type="character" w:customStyle="1" w:styleId="856">
    <w:name w:val="sfont"/>
    <w:qFormat/>
    <w:uiPriority w:val="0"/>
  </w:style>
  <w:style w:type="character" w:customStyle="1" w:styleId="857">
    <w:name w:val="style1061"/>
    <w:qFormat/>
    <w:uiPriority w:val="0"/>
    <w:rPr>
      <w:color w:val="000000"/>
    </w:rPr>
  </w:style>
  <w:style w:type="character" w:customStyle="1" w:styleId="858">
    <w:name w:val="h Char"/>
    <w:qFormat/>
    <w:uiPriority w:val="0"/>
    <w:rPr>
      <w:rFonts w:eastAsia="宋体"/>
      <w:kern w:val="2"/>
      <w:sz w:val="18"/>
      <w:szCs w:val="18"/>
      <w:lang w:val="en-US" w:eastAsia="zh-CN" w:bidi="ar-SA"/>
    </w:rPr>
  </w:style>
  <w:style w:type="character" w:customStyle="1" w:styleId="859">
    <w:name w:val="标签 Char"/>
    <w:link w:val="860"/>
    <w:qFormat/>
    <w:uiPriority w:val="0"/>
    <w:rPr>
      <w:rFonts w:ascii="宋体"/>
    </w:rPr>
  </w:style>
  <w:style w:type="paragraph" w:customStyle="1" w:styleId="860">
    <w:name w:val="标签"/>
    <w:basedOn w:val="1"/>
    <w:link w:val="859"/>
    <w:qFormat/>
    <w:uiPriority w:val="0"/>
    <w:pPr>
      <w:keepNext/>
      <w:adjustRightInd w:val="0"/>
      <w:snapToGrid w:val="0"/>
      <w:spacing w:line="200" w:lineRule="atLeast"/>
      <w:jc w:val="left"/>
    </w:pPr>
    <w:rPr>
      <w:rFonts w:ascii="宋体"/>
    </w:rPr>
  </w:style>
  <w:style w:type="character" w:customStyle="1" w:styleId="861">
    <w:name w:val="t_tag"/>
    <w:qFormat/>
    <w:uiPriority w:val="0"/>
  </w:style>
  <w:style w:type="character" w:customStyle="1" w:styleId="862">
    <w:name w:val="style31"/>
    <w:qFormat/>
    <w:uiPriority w:val="0"/>
    <w:rPr>
      <w:sz w:val="20"/>
      <w:szCs w:val="20"/>
    </w:rPr>
  </w:style>
  <w:style w:type="character" w:customStyle="1" w:styleId="863">
    <w:name w:val="s91"/>
    <w:qFormat/>
    <w:uiPriority w:val="0"/>
    <w:rPr>
      <w:rFonts w:hint="eastAsia" w:ascii="宋体" w:hAnsi="宋体" w:eastAsia="宋体"/>
      <w:color w:val="000000"/>
      <w:sz w:val="18"/>
      <w:szCs w:val="18"/>
    </w:rPr>
  </w:style>
  <w:style w:type="character" w:customStyle="1" w:styleId="864">
    <w:name w:val="subcateg_text1"/>
    <w:qFormat/>
    <w:uiPriority w:val="0"/>
    <w:rPr>
      <w:b/>
      <w:bCs/>
      <w:color w:val="FF9900"/>
    </w:rPr>
  </w:style>
  <w:style w:type="character" w:customStyle="1" w:styleId="865">
    <w:name w:val="headline-content2"/>
    <w:qFormat/>
    <w:uiPriority w:val="0"/>
  </w:style>
  <w:style w:type="character" w:customStyle="1" w:styleId="866">
    <w:name w:val="unnamed11"/>
    <w:qFormat/>
    <w:uiPriority w:val="0"/>
    <w:rPr>
      <w:sz w:val="18"/>
      <w:szCs w:val="18"/>
    </w:rPr>
  </w:style>
  <w:style w:type="character" w:customStyle="1" w:styleId="867">
    <w:name w:val="gray_91"/>
    <w:qFormat/>
    <w:uiPriority w:val="0"/>
    <w:rPr>
      <w:rFonts w:hint="default" w:ascii="ˎ̥" w:hAnsi="ˎ̥"/>
      <w:color w:val="666666"/>
      <w:sz w:val="18"/>
      <w:szCs w:val="18"/>
    </w:rPr>
  </w:style>
  <w:style w:type="character" w:customStyle="1" w:styleId="868">
    <w:name w:val="fontstyle21"/>
    <w:qFormat/>
    <w:uiPriority w:val="0"/>
    <w:rPr>
      <w:rFonts w:hint="default" w:ascii="TimesNewRomanPSMT" w:hAnsi="TimesNewRomanPSMT"/>
      <w:color w:val="000000"/>
      <w:sz w:val="22"/>
      <w:szCs w:val="22"/>
    </w:rPr>
  </w:style>
  <w:style w:type="character" w:customStyle="1" w:styleId="869">
    <w:name w:val="style201"/>
    <w:qFormat/>
    <w:uiPriority w:val="0"/>
    <w:rPr>
      <w:sz w:val="27"/>
      <w:szCs w:val="27"/>
    </w:rPr>
  </w:style>
  <w:style w:type="character" w:customStyle="1" w:styleId="870">
    <w:name w:val="条款样式 Char"/>
    <w:link w:val="871"/>
    <w:qFormat/>
    <w:locked/>
    <w:uiPriority w:val="0"/>
    <w:rPr>
      <w:rFonts w:ascii="Calibri" w:hAnsi="Calibri"/>
    </w:rPr>
  </w:style>
  <w:style w:type="paragraph" w:customStyle="1" w:styleId="871">
    <w:name w:val="条款样式"/>
    <w:basedOn w:val="1"/>
    <w:link w:val="870"/>
    <w:qFormat/>
    <w:uiPriority w:val="0"/>
    <w:pPr>
      <w:tabs>
        <w:tab w:val="left" w:pos="770"/>
      </w:tabs>
      <w:spacing w:line="440" w:lineRule="exact"/>
      <w:ind w:left="770" w:hanging="770"/>
      <w:jc w:val="left"/>
    </w:pPr>
    <w:rPr>
      <w:rFonts w:ascii="Calibri" w:hAnsi="Calibri"/>
    </w:rPr>
  </w:style>
  <w:style w:type="character" w:customStyle="1" w:styleId="872">
    <w:name w:val="t-link37"/>
    <w:qFormat/>
    <w:uiPriority w:val="0"/>
  </w:style>
  <w:style w:type="character" w:customStyle="1" w:styleId="873">
    <w:name w:val="引用 Char Char"/>
    <w:qFormat/>
    <w:uiPriority w:val="0"/>
    <w:rPr>
      <w:i/>
      <w:iCs/>
      <w:color w:val="000000"/>
      <w:kern w:val="2"/>
      <w:sz w:val="21"/>
      <w:szCs w:val="22"/>
      <w:lang w:bidi="ar-SA"/>
    </w:rPr>
  </w:style>
  <w:style w:type="character" w:customStyle="1" w:styleId="874">
    <w:name w:val="Char Char211"/>
    <w:qFormat/>
    <w:uiPriority w:val="0"/>
    <w:rPr>
      <w:rFonts w:ascii="Arial" w:hAnsi="Arial" w:eastAsia="黑体"/>
      <w:b/>
      <w:bCs/>
      <w:kern w:val="2"/>
      <w:sz w:val="32"/>
      <w:szCs w:val="32"/>
      <w:lang w:val="en-US" w:eastAsia="zh-CN" w:bidi="ar-SA"/>
    </w:rPr>
  </w:style>
  <w:style w:type="character" w:customStyle="1" w:styleId="875">
    <w:name w:val="不明显参考41"/>
    <w:qFormat/>
    <w:uiPriority w:val="0"/>
    <w:rPr>
      <w:smallCaps/>
      <w:color w:val="C0504D"/>
      <w:u w:val="single"/>
    </w:rPr>
  </w:style>
  <w:style w:type="character" w:customStyle="1" w:styleId="876">
    <w:name w:val="明显强调41"/>
    <w:qFormat/>
    <w:uiPriority w:val="0"/>
    <w:rPr>
      <w:b/>
      <w:i/>
      <w:color w:val="4F81BD"/>
    </w:rPr>
  </w:style>
  <w:style w:type="character" w:customStyle="1" w:styleId="877">
    <w:name w:val="明显参考41"/>
    <w:qFormat/>
    <w:uiPriority w:val="0"/>
    <w:rPr>
      <w:rFonts w:ascii="Times New Roman" w:hAnsi="Times New Roman" w:eastAsia="宋体" w:cs="Times New Roman"/>
      <w:b/>
      <w:smallCaps/>
      <w:color w:val="C0504D"/>
      <w:spacing w:val="5"/>
      <w:u w:val="single"/>
    </w:rPr>
  </w:style>
  <w:style w:type="character" w:customStyle="1" w:styleId="878">
    <w:name w:val="UserStyle_60"/>
    <w:link w:val="879"/>
    <w:qFormat/>
    <w:uiPriority w:val="0"/>
    <w:rPr>
      <w:rFonts w:ascii="Arial" w:hAnsi="Arial" w:eastAsia="黑体"/>
      <w:b/>
      <w:bCs/>
      <w:sz w:val="32"/>
      <w:szCs w:val="32"/>
    </w:rPr>
  </w:style>
  <w:style w:type="paragraph" w:customStyle="1" w:styleId="879">
    <w:name w:val="Heading2"/>
    <w:basedOn w:val="1"/>
    <w:next w:val="1"/>
    <w:link w:val="878"/>
    <w:qFormat/>
    <w:uiPriority w:val="0"/>
    <w:pPr>
      <w:keepNext/>
      <w:keepLines/>
      <w:spacing w:before="260" w:after="260" w:line="415" w:lineRule="auto"/>
    </w:pPr>
    <w:rPr>
      <w:rFonts w:ascii="Arial" w:hAnsi="Arial" w:eastAsia="黑体"/>
      <w:b/>
      <w:bCs/>
      <w:sz w:val="32"/>
      <w:szCs w:val="32"/>
    </w:rPr>
  </w:style>
  <w:style w:type="character" w:customStyle="1" w:styleId="880">
    <w:name w:val="中等深浅列表 1 - 强调文字颜色 61"/>
    <w:qFormat/>
    <w:uiPriority w:val="0"/>
    <w:rPr>
      <w:i/>
      <w:iCs/>
      <w:color w:val="808080"/>
    </w:rPr>
  </w:style>
  <w:style w:type="character" w:customStyle="1" w:styleId="881">
    <w:name w:val="浅色底纹 - 强调文字颜色 1字符"/>
    <w:link w:val="882"/>
    <w:qFormat/>
    <w:uiPriority w:val="0"/>
    <w:rPr>
      <w:b/>
      <w:bCs/>
      <w:i/>
      <w:iCs/>
      <w:color w:val="4F81BD"/>
      <w:szCs w:val="22"/>
    </w:rPr>
  </w:style>
  <w:style w:type="paragraph" w:customStyle="1" w:styleId="882">
    <w:name w:val="浅色底纹 - 强调文字颜色 11"/>
    <w:basedOn w:val="1"/>
    <w:next w:val="1"/>
    <w:link w:val="881"/>
    <w:qFormat/>
    <w:uiPriority w:val="0"/>
    <w:pPr>
      <w:pBdr>
        <w:bottom w:val="single" w:color="4F81BD" w:sz="4" w:space="4"/>
      </w:pBdr>
      <w:spacing w:before="200" w:after="280"/>
      <w:ind w:left="936" w:right="936"/>
    </w:pPr>
    <w:rPr>
      <w:b/>
      <w:bCs/>
      <w:i/>
      <w:iCs/>
      <w:color w:val="4F81BD"/>
      <w:szCs w:val="22"/>
    </w:rPr>
  </w:style>
  <w:style w:type="character" w:customStyle="1" w:styleId="883">
    <w:name w:val="中等深浅网格 2 - 强调文字颜色 61"/>
    <w:qFormat/>
    <w:uiPriority w:val="0"/>
    <w:rPr>
      <w:b/>
      <w:bCs/>
      <w:smallCaps/>
      <w:color w:val="C0504D"/>
      <w:spacing w:val="5"/>
      <w:u w:val="single"/>
    </w:rPr>
  </w:style>
  <w:style w:type="character" w:customStyle="1" w:styleId="884">
    <w:name w:val="HTML 预设格式 字符1"/>
    <w:qFormat/>
    <w:uiPriority w:val="0"/>
    <w:rPr>
      <w:rFonts w:ascii="宋体" w:hAnsi="宋体"/>
      <w:sz w:val="24"/>
      <w:szCs w:val="24"/>
    </w:rPr>
  </w:style>
  <w:style w:type="character" w:customStyle="1" w:styleId="885">
    <w:name w:val="注释标题 Char"/>
    <w:qFormat/>
    <w:uiPriority w:val="0"/>
    <w:rPr>
      <w:rFonts w:ascii="宋体" w:hAnsi="宋体" w:eastAsia="宋体" w:cs="Times New Roman"/>
      <w:b/>
      <w:bCs/>
      <w:sz w:val="24"/>
      <w:szCs w:val="24"/>
    </w:rPr>
  </w:style>
  <w:style w:type="character" w:customStyle="1" w:styleId="886">
    <w:name w:val="Char Char711"/>
    <w:qFormat/>
    <w:uiPriority w:val="99"/>
    <w:rPr>
      <w:rFonts w:ascii="Arial" w:hAnsi="Arial" w:eastAsia="黑体" w:cs="Times New Roman"/>
      <w:b/>
      <w:bCs/>
      <w:kern w:val="2"/>
      <w:sz w:val="32"/>
      <w:szCs w:val="32"/>
      <w:lang w:val="en-US" w:eastAsia="zh-CN" w:bidi="ar-SA"/>
    </w:rPr>
  </w:style>
  <w:style w:type="character" w:customStyle="1" w:styleId="887">
    <w:name w:val="书籍标题21"/>
    <w:qFormat/>
    <w:uiPriority w:val="0"/>
    <w:rPr>
      <w:b/>
      <w:smallCaps/>
      <w:spacing w:val="5"/>
    </w:rPr>
  </w:style>
  <w:style w:type="character" w:customStyle="1" w:styleId="888">
    <w:name w:val="明显参考31"/>
    <w:qFormat/>
    <w:uiPriority w:val="0"/>
    <w:rPr>
      <w:b/>
      <w:smallCaps/>
      <w:color w:val="C0504D"/>
      <w:spacing w:val="5"/>
      <w:u w:val="single"/>
    </w:rPr>
  </w:style>
  <w:style w:type="character" w:customStyle="1" w:styleId="889">
    <w:name w:val="标题 4 字符1"/>
    <w:qFormat/>
    <w:uiPriority w:val="0"/>
    <w:rPr>
      <w:rFonts w:ascii="Arial" w:hAnsi="Arial" w:eastAsia="黑体" w:cs="Times New Roman"/>
      <w:b/>
      <w:bCs/>
      <w:kern w:val="2"/>
      <w:sz w:val="28"/>
      <w:szCs w:val="28"/>
      <w:lang w:val="en-US" w:eastAsia="zh-CN" w:bidi="ar-SA"/>
    </w:rPr>
  </w:style>
  <w:style w:type="character" w:customStyle="1" w:styleId="890">
    <w:name w:val="标题 8 字符1"/>
    <w:qFormat/>
    <w:uiPriority w:val="0"/>
    <w:rPr>
      <w:rFonts w:ascii="Arial" w:hAnsi="Arial" w:eastAsia="黑体" w:cs="Times New Roman"/>
      <w:sz w:val="24"/>
      <w:szCs w:val="24"/>
      <w:lang w:val="en-US" w:eastAsia="zh-CN" w:bidi="ar-SA"/>
    </w:rPr>
  </w:style>
  <w:style w:type="character" w:customStyle="1" w:styleId="891">
    <w:name w:val="标题 9 字符1"/>
    <w:qFormat/>
    <w:uiPriority w:val="0"/>
    <w:rPr>
      <w:rFonts w:ascii="Arial" w:hAnsi="Arial" w:eastAsia="黑体" w:cs="Times New Roman"/>
      <w:sz w:val="21"/>
      <w:szCs w:val="21"/>
      <w:lang w:val="en-US" w:eastAsia="zh-CN" w:bidi="ar-SA"/>
    </w:rPr>
  </w:style>
  <w:style w:type="character" w:customStyle="1" w:styleId="892">
    <w:name w:val="正文文本 3 字符1"/>
    <w:qFormat/>
    <w:uiPriority w:val="0"/>
    <w:rPr>
      <w:rFonts w:ascii="宋体" w:hAnsi="Times New Roman" w:eastAsia="宋体" w:cs="Times New Roman"/>
      <w:kern w:val="2"/>
      <w:sz w:val="24"/>
      <w:lang w:val="en-US" w:eastAsia="zh-CN" w:bidi="ar-SA"/>
    </w:rPr>
  </w:style>
  <w:style w:type="character" w:customStyle="1" w:styleId="893">
    <w:name w:val="文本块 字符1"/>
    <w:qFormat/>
    <w:uiPriority w:val="0"/>
    <w:rPr>
      <w:rFonts w:ascii="宋体" w:hAnsi="Times New Roman" w:eastAsia="宋体" w:cs="Times New Roman"/>
      <w:kern w:val="2"/>
      <w:sz w:val="28"/>
    </w:rPr>
  </w:style>
  <w:style w:type="character" w:customStyle="1" w:styleId="894">
    <w:name w:val="页眉 字符1"/>
    <w:qFormat/>
    <w:uiPriority w:val="0"/>
    <w:rPr>
      <w:rFonts w:ascii="Times New Roman" w:hAnsi="Times New Roman" w:eastAsia="宋体" w:cs="Times New Roman"/>
      <w:kern w:val="2"/>
      <w:sz w:val="18"/>
      <w:lang w:val="en-US" w:eastAsia="zh-CN" w:bidi="ar-SA"/>
    </w:rPr>
  </w:style>
  <w:style w:type="character" w:customStyle="1" w:styleId="895">
    <w:name w:val="标题 字符1"/>
    <w:qFormat/>
    <w:uiPriority w:val="0"/>
    <w:rPr>
      <w:rFonts w:ascii="Arial" w:hAnsi="Arial" w:eastAsia="宋体" w:cs="Times New Roman"/>
      <w:b/>
      <w:sz w:val="32"/>
      <w:lang w:val="en-US" w:eastAsia="zh-CN" w:bidi="ar-SA"/>
    </w:rPr>
  </w:style>
  <w:style w:type="character" w:customStyle="1" w:styleId="896">
    <w:name w:val="批注主题 字符1"/>
    <w:qFormat/>
    <w:uiPriority w:val="0"/>
    <w:rPr>
      <w:rFonts w:ascii="Times New Roman" w:hAnsi="Times New Roman" w:eastAsia="宋体" w:cs="Times New Roman"/>
      <w:b/>
      <w:bCs/>
      <w:kern w:val="2"/>
      <w:sz w:val="24"/>
      <w:szCs w:val="24"/>
      <w:lang w:val="en-US" w:eastAsia="zh-CN" w:bidi="ar-SA"/>
    </w:rPr>
  </w:style>
  <w:style w:type="character" w:customStyle="1" w:styleId="897">
    <w:name w:val="引用 字符1"/>
    <w:qFormat/>
    <w:uiPriority w:val="0"/>
    <w:rPr>
      <w:rFonts w:ascii="Times New Roman" w:hAnsi="Times New Roman" w:eastAsia="宋体" w:cs="Times New Roman"/>
      <w:i/>
      <w:color w:val="000000"/>
      <w:kern w:val="2"/>
      <w:sz w:val="22"/>
      <w:lang w:bidi="ar-SA"/>
    </w:rPr>
  </w:style>
  <w:style w:type="paragraph" w:customStyle="1" w:styleId="898">
    <w:name w:val="Char8211"/>
    <w:basedOn w:val="21"/>
    <w:qFormat/>
    <w:uiPriority w:val="0"/>
    <w:rPr>
      <w:rFonts w:ascii="Times New Roman" w:hAnsi="Times New Roman" w:eastAsia="宋体" w:cs="Times New Roman"/>
    </w:rPr>
  </w:style>
  <w:style w:type="paragraph" w:customStyle="1" w:styleId="899">
    <w:name w:val="文本块2"/>
    <w:basedOn w:val="1"/>
    <w:next w:val="1"/>
    <w:qFormat/>
    <w:uiPriority w:val="0"/>
    <w:rPr>
      <w:rFonts w:ascii="Times New Roman" w:hAnsi="Times New Roman" w:eastAsia="宋体" w:cs="Times New Roman"/>
      <w:i/>
      <w:iCs/>
      <w:color w:val="000000"/>
      <w:szCs w:val="22"/>
    </w:rPr>
  </w:style>
  <w:style w:type="paragraph" w:customStyle="1" w:styleId="900">
    <w:name w:val="reader-word-layer reader-word-s2-2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01">
    <w:name w:val="批注主题3"/>
    <w:basedOn w:val="23"/>
    <w:next w:val="23"/>
    <w:qFormat/>
    <w:uiPriority w:val="0"/>
    <w:rPr>
      <w:rFonts w:ascii="宋体" w:hAnsi="Times New Roman" w:eastAsia="宋体" w:cs="Times New Roman"/>
      <w:b/>
      <w:bCs/>
      <w:kern w:val="0"/>
      <w:sz w:val="28"/>
      <w:szCs w:val="20"/>
    </w:rPr>
  </w:style>
  <w:style w:type="paragraph" w:customStyle="1" w:styleId="902">
    <w:name w:val="标题 31"/>
    <w:basedOn w:val="1"/>
    <w:qFormat/>
    <w:uiPriority w:val="1"/>
    <w:pPr>
      <w:autoSpaceDE w:val="0"/>
      <w:autoSpaceDN w:val="0"/>
      <w:adjustRightInd w:val="0"/>
      <w:ind w:left="697"/>
      <w:jc w:val="left"/>
      <w:outlineLvl w:val="2"/>
    </w:pPr>
    <w:rPr>
      <w:rFonts w:ascii="宋体" w:hAnsi="Times New Roman" w:eastAsia="宋体" w:cs="宋体"/>
      <w:b/>
      <w:kern w:val="0"/>
      <w:sz w:val="28"/>
      <w:szCs w:val="28"/>
    </w:rPr>
  </w:style>
  <w:style w:type="paragraph" w:customStyle="1" w:styleId="903">
    <w:name w:val="Char Char Char1 Char Char Char Char Char Char Char31"/>
    <w:basedOn w:val="1"/>
    <w:qFormat/>
    <w:uiPriority w:val="0"/>
    <w:rPr>
      <w:rFonts w:ascii="Times New Roman" w:hAnsi="Times New Roman" w:eastAsia="宋体" w:cs="Times New Roman"/>
      <w:sz w:val="28"/>
      <w:szCs w:val="28"/>
    </w:rPr>
  </w:style>
  <w:style w:type="paragraph" w:customStyle="1" w:styleId="904">
    <w:name w:val="Char Char1 Char1111"/>
    <w:basedOn w:val="21"/>
    <w:qFormat/>
    <w:uiPriority w:val="0"/>
    <w:rPr>
      <w:rFonts w:ascii="Times New Roman" w:hAnsi="Times New Roman" w:eastAsia="宋体" w:cs="Times New Roman"/>
    </w:rPr>
  </w:style>
  <w:style w:type="paragraph" w:customStyle="1" w:styleId="905">
    <w:name w:val="Char141"/>
    <w:basedOn w:val="21"/>
    <w:qFormat/>
    <w:uiPriority w:val="0"/>
    <w:rPr>
      <w:rFonts w:ascii="Times New Roman" w:hAnsi="Times New Roman" w:eastAsia="宋体" w:cs="Times New Roman"/>
      <w:szCs w:val="20"/>
    </w:rPr>
  </w:style>
  <w:style w:type="character" w:customStyle="1" w:styleId="906">
    <w:name w:val="列出段落字符"/>
    <w:link w:val="323"/>
    <w:qFormat/>
    <w:locked/>
    <w:uiPriority w:val="0"/>
    <w:rPr>
      <w:szCs w:val="21"/>
    </w:rPr>
  </w:style>
  <w:style w:type="paragraph" w:customStyle="1" w:styleId="907">
    <w:name w:val="标题 41"/>
    <w:basedOn w:val="1"/>
    <w:qFormat/>
    <w:uiPriority w:val="1"/>
    <w:pPr>
      <w:autoSpaceDE w:val="0"/>
      <w:autoSpaceDN w:val="0"/>
      <w:adjustRightInd w:val="0"/>
      <w:spacing w:before="115"/>
      <w:ind w:left="1040" w:hanging="420"/>
      <w:jc w:val="left"/>
      <w:outlineLvl w:val="3"/>
    </w:pPr>
    <w:rPr>
      <w:rFonts w:ascii="黑体" w:hAnsi="Times New Roman" w:eastAsia="黑体" w:cs="黑体"/>
      <w:b/>
      <w:bCs/>
      <w:kern w:val="0"/>
      <w:sz w:val="24"/>
    </w:rPr>
  </w:style>
  <w:style w:type="paragraph" w:customStyle="1" w:styleId="908">
    <w:name w:val="索引 43"/>
    <w:basedOn w:val="1"/>
    <w:next w:val="1"/>
    <w:qFormat/>
    <w:uiPriority w:val="0"/>
    <w:pPr>
      <w:ind w:left="600" w:leftChars="600"/>
    </w:pPr>
    <w:rPr>
      <w:rFonts w:ascii="Times New Roman" w:hAnsi="Times New Roman" w:eastAsia="宋体" w:cs="Times New Roman"/>
    </w:rPr>
  </w:style>
  <w:style w:type="paragraph" w:customStyle="1" w:styleId="909">
    <w:name w:val="标题 11"/>
    <w:basedOn w:val="1"/>
    <w:qFormat/>
    <w:uiPriority w:val="0"/>
    <w:pPr>
      <w:autoSpaceDE w:val="0"/>
      <w:autoSpaceDN w:val="0"/>
      <w:adjustRightInd w:val="0"/>
      <w:ind w:left="683"/>
      <w:jc w:val="center"/>
      <w:outlineLvl w:val="0"/>
    </w:pPr>
    <w:rPr>
      <w:rFonts w:ascii="黑体" w:hAnsi="Times New Roman" w:eastAsia="黑体" w:cs="黑体"/>
      <w:b/>
      <w:bCs/>
      <w:kern w:val="0"/>
      <w:sz w:val="32"/>
      <w:szCs w:val="32"/>
    </w:rPr>
  </w:style>
  <w:style w:type="paragraph" w:customStyle="1" w:styleId="910">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1">
    <w:name w:val="Char Char1101"/>
    <w:basedOn w:val="21"/>
    <w:qFormat/>
    <w:uiPriority w:val="0"/>
    <w:rPr>
      <w:rFonts w:ascii="Times New Roman" w:hAnsi="Times New Roman" w:eastAsia="宋体" w:cs="Times New Roman"/>
      <w:szCs w:val="20"/>
    </w:rPr>
  </w:style>
  <w:style w:type="paragraph" w:customStyle="1" w:styleId="912">
    <w:name w:val="reader-word-layer reader-word-s3-1"/>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913">
    <w:name w:val="样式 标题 2 + Times New Roman 四号 非加粗 段前: 5 磅 段后: 0 磅 行距: 固定值 20... Char"/>
    <w:link w:val="293"/>
    <w:qFormat/>
    <w:locked/>
    <w:uiPriority w:val="0"/>
    <w:rPr>
      <w:rFonts w:ascii="Times New Roman" w:hAnsi="Times New Roman" w:eastAsia="黑体" w:cs="宋体"/>
      <w:kern w:val="0"/>
      <w:sz w:val="28"/>
      <w:szCs w:val="20"/>
    </w:rPr>
  </w:style>
  <w:style w:type="paragraph" w:customStyle="1" w:styleId="914">
    <w:name w:val="普通(网站)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915">
    <w:name w:val="GCEBStyles0"/>
    <w:basedOn w:val="1"/>
    <w:qFormat/>
    <w:uiPriority w:val="0"/>
    <w:pPr>
      <w:jc w:val="left"/>
      <w:outlineLvl w:val="0"/>
    </w:pPr>
    <w:rPr>
      <w:rFonts w:ascii="宋体" w:hAnsi="宋体" w:eastAsia="宋体" w:cs="Times New Roman"/>
      <w:b/>
      <w:bCs/>
      <w:kern w:val="0"/>
      <w:sz w:val="44"/>
    </w:rPr>
  </w:style>
  <w:style w:type="paragraph" w:customStyle="1" w:styleId="916">
    <w:name w:val="reader-word-layer reader-word-s2-4"/>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1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18">
    <w:name w:val="Char Char Char41"/>
    <w:basedOn w:val="21"/>
    <w:qFormat/>
    <w:uiPriority w:val="0"/>
    <w:rPr>
      <w:rFonts w:ascii="Times New Roman" w:hAnsi="Times New Roman" w:eastAsia="宋体" w:cs="Times New Roman"/>
      <w:szCs w:val="20"/>
    </w:rPr>
  </w:style>
  <w:style w:type="paragraph" w:customStyle="1" w:styleId="919">
    <w:name w:val="reader-word-layer reader-word-s2-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0">
    <w:name w:val="_Style 67"/>
    <w:basedOn w:val="1"/>
    <w:qFormat/>
    <w:uiPriority w:val="0"/>
    <w:pPr>
      <w:widowControl/>
      <w:spacing w:line="360" w:lineRule="exact"/>
      <w:ind w:firstLine="200" w:firstLineChars="200"/>
    </w:pPr>
    <w:rPr>
      <w:rFonts w:ascii="Times New Roman" w:hAnsi="Times New Roman" w:eastAsia="宋体" w:cs="Times New Roman"/>
      <w:sz w:val="28"/>
      <w:szCs w:val="28"/>
    </w:rPr>
  </w:style>
  <w:style w:type="paragraph" w:customStyle="1" w:styleId="921">
    <w:name w:val="reader-word-layer reader-word-s3-3"/>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2">
    <w:name w:val="reader-word-layer reader-word-s2-2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3">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24">
    <w:name w:val="reader-word-layer reader-word-s2-19"/>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5">
    <w:name w:val="_Style 19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927">
    <w:name w:val="TOC 标题4"/>
    <w:basedOn w:val="2"/>
    <w:next w:val="1"/>
    <w:qFormat/>
    <w:uiPriority w:val="0"/>
    <w:pPr>
      <w:spacing w:line="576" w:lineRule="auto"/>
      <w:outlineLvl w:val="9"/>
    </w:pPr>
    <w:rPr>
      <w:rFonts w:ascii="Calibri" w:hAnsi="Calibri" w:eastAsia="宋体" w:cs="Times New Roman"/>
    </w:rPr>
  </w:style>
  <w:style w:type="paragraph" w:customStyle="1" w:styleId="928">
    <w:name w:val="列表段落2"/>
    <w:basedOn w:val="1"/>
    <w:qFormat/>
    <w:uiPriority w:val="0"/>
    <w:pPr>
      <w:ind w:firstLine="420" w:firstLineChars="200"/>
    </w:pPr>
    <w:rPr>
      <w:rFonts w:ascii="Calibri" w:hAnsi="Calibri" w:eastAsia="宋体" w:cs="Times New Roman"/>
      <w:szCs w:val="22"/>
    </w:rPr>
  </w:style>
  <w:style w:type="paragraph" w:customStyle="1" w:styleId="92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930">
    <w:name w:val="_Style 19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1">
    <w:name w:val="Char Char1 Char Char Char Char21"/>
    <w:basedOn w:val="21"/>
    <w:qFormat/>
    <w:uiPriority w:val="0"/>
    <w:rPr>
      <w:rFonts w:ascii="Times New Roman" w:hAnsi="Times New Roman" w:eastAsia="宋体" w:cs="Times New Roman"/>
    </w:rPr>
  </w:style>
  <w:style w:type="paragraph" w:customStyle="1" w:styleId="932">
    <w:name w:val="修订5"/>
    <w:qFormat/>
    <w:uiPriority w:val="0"/>
    <w:rPr>
      <w:rFonts w:ascii="Times New Roman" w:hAnsi="Times New Roman" w:eastAsia="宋体" w:cs="Times New Roman"/>
      <w:kern w:val="2"/>
      <w:sz w:val="21"/>
      <w:szCs w:val="24"/>
      <w:lang w:val="en-US" w:eastAsia="zh-CN" w:bidi="ar-SA"/>
    </w:rPr>
  </w:style>
  <w:style w:type="paragraph" w:customStyle="1" w:styleId="933">
    <w:name w:val="Char41"/>
    <w:basedOn w:val="1"/>
    <w:qFormat/>
    <w:uiPriority w:val="0"/>
    <w:pPr>
      <w:tabs>
        <w:tab w:val="left" w:pos="360"/>
      </w:tabs>
    </w:pPr>
    <w:rPr>
      <w:rFonts w:ascii="Times New Roman" w:hAnsi="Times New Roman" w:eastAsia="宋体" w:cs="Times New Roman"/>
      <w:sz w:val="24"/>
    </w:rPr>
  </w:style>
  <w:style w:type="paragraph" w:customStyle="1" w:styleId="934">
    <w:name w:val="普通(网站)211"/>
    <w:basedOn w:val="1"/>
    <w:qFormat/>
    <w:uiPriority w:val="0"/>
    <w:pPr>
      <w:widowControl/>
      <w:spacing w:before="100" w:beforeAutospacing="1" w:after="100" w:afterAutospacing="1" w:line="360" w:lineRule="exact"/>
      <w:ind w:firstLine="200" w:firstLineChars="200"/>
      <w:jc w:val="left"/>
    </w:pPr>
    <w:rPr>
      <w:rFonts w:ascii="宋体" w:hAnsi="宋体" w:eastAsia="宋体" w:cs="Times New Roman"/>
      <w:kern w:val="0"/>
      <w:sz w:val="24"/>
    </w:rPr>
  </w:style>
  <w:style w:type="paragraph" w:customStyle="1" w:styleId="935">
    <w:name w:val="标题 51"/>
    <w:basedOn w:val="1"/>
    <w:qFormat/>
    <w:uiPriority w:val="1"/>
    <w:pPr>
      <w:autoSpaceDE w:val="0"/>
      <w:autoSpaceDN w:val="0"/>
      <w:adjustRightInd w:val="0"/>
      <w:ind w:left="560"/>
      <w:jc w:val="left"/>
      <w:outlineLvl w:val="4"/>
    </w:pPr>
    <w:rPr>
      <w:rFonts w:ascii="宋体" w:hAnsi="Times New Roman" w:eastAsia="宋体" w:cs="宋体"/>
      <w:b/>
      <w:bCs/>
      <w:kern w:val="0"/>
      <w:szCs w:val="21"/>
    </w:rPr>
  </w:style>
  <w:style w:type="paragraph" w:customStyle="1" w:styleId="93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37">
    <w:name w:val="正文文本 32"/>
    <w:basedOn w:val="1"/>
    <w:qFormat/>
    <w:uiPriority w:val="0"/>
    <w:pPr>
      <w:spacing w:after="120"/>
    </w:pPr>
    <w:rPr>
      <w:rFonts w:ascii="Times New Roman" w:hAnsi="Times New Roman" w:eastAsia="宋体" w:cs="Times New Roman"/>
      <w:sz w:val="16"/>
      <w:szCs w:val="16"/>
    </w:rPr>
  </w:style>
  <w:style w:type="paragraph" w:customStyle="1" w:styleId="938">
    <w:name w:val="Char Char 字元 字元 字元 Char Char Char Char12111"/>
    <w:basedOn w:val="1"/>
    <w:qFormat/>
    <w:uiPriority w:val="0"/>
    <w:pPr>
      <w:adjustRightInd w:val="0"/>
      <w:spacing w:line="360" w:lineRule="auto"/>
    </w:pPr>
    <w:rPr>
      <w:rFonts w:ascii="Times New Roman" w:hAnsi="Times New Roman" w:eastAsia="宋体" w:cs="Times New Roman"/>
      <w:szCs w:val="20"/>
    </w:rPr>
  </w:style>
  <w:style w:type="paragraph" w:customStyle="1" w:styleId="939">
    <w:name w:val="图片标注"/>
    <w:basedOn w:val="940"/>
    <w:qFormat/>
    <w:uiPriority w:val="0"/>
    <w:pPr>
      <w:tabs>
        <w:tab w:val="left" w:pos="312"/>
      </w:tabs>
    </w:pPr>
  </w:style>
  <w:style w:type="paragraph" w:customStyle="1" w:styleId="940">
    <w:name w:val="图片"/>
    <w:basedOn w:val="1"/>
    <w:qFormat/>
    <w:uiPriority w:val="0"/>
    <w:pPr>
      <w:spacing w:before="80" w:after="40"/>
      <w:jc w:val="center"/>
    </w:pPr>
    <w:rPr>
      <w:rFonts w:ascii="Arial" w:hAnsi="Arial" w:eastAsia="宋体" w:cs="Times New Roman"/>
      <w:sz w:val="18"/>
      <w:szCs w:val="21"/>
    </w:rPr>
  </w:style>
  <w:style w:type="paragraph" w:customStyle="1" w:styleId="94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42">
    <w:name w:val="Char Char1 Char Char Char Char Char Char31"/>
    <w:basedOn w:val="21"/>
    <w:qFormat/>
    <w:uiPriority w:val="0"/>
    <w:rPr>
      <w:rFonts w:ascii="Times New Roman" w:hAnsi="Times New Roman" w:eastAsia="宋体" w:cs="Times New Roman"/>
      <w:szCs w:val="20"/>
    </w:rPr>
  </w:style>
  <w:style w:type="paragraph" w:customStyle="1" w:styleId="943">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94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45">
    <w:name w:val="文档结构图3"/>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946">
    <w:name w:val="CM7"/>
    <w:basedOn w:val="227"/>
    <w:next w:val="227"/>
    <w:qFormat/>
    <w:uiPriority w:val="0"/>
    <w:pPr>
      <w:spacing w:line="468" w:lineRule="atLeast"/>
    </w:pPr>
    <w:rPr>
      <w:rFonts w:ascii=".." w:hAnsi="Times New Roman" w:eastAsia=".." w:cs="Times New Roman"/>
      <w:color w:val="auto"/>
      <w:kern w:val="0"/>
      <w:sz w:val="20"/>
    </w:rPr>
  </w:style>
  <w:style w:type="paragraph" w:customStyle="1" w:styleId="947">
    <w:name w:val="_Style 47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8">
    <w:name w:val="标题 81"/>
    <w:basedOn w:val="1"/>
    <w:qFormat/>
    <w:uiPriority w:val="1"/>
    <w:pPr>
      <w:spacing w:before="24"/>
      <w:ind w:left="3225"/>
      <w:jc w:val="left"/>
      <w:outlineLvl w:val="8"/>
    </w:pPr>
    <w:rPr>
      <w:rFonts w:ascii="宋体" w:hAnsi="宋体" w:eastAsia="宋体" w:cs="Times New Roman"/>
      <w:kern w:val="0"/>
      <w:sz w:val="18"/>
      <w:szCs w:val="18"/>
      <w:lang w:eastAsia="en-US"/>
    </w:rPr>
  </w:style>
  <w:style w:type="paragraph" w:customStyle="1" w:styleId="949">
    <w:name w:val="GW-标题9"/>
    <w:basedOn w:val="950"/>
    <w:qFormat/>
    <w:uiPriority w:val="0"/>
    <w:pPr>
      <w:tabs>
        <w:tab w:val="left" w:pos="851"/>
        <w:tab w:val="left" w:pos="992"/>
        <w:tab w:val="left" w:pos="1134"/>
        <w:tab w:val="left" w:pos="1276"/>
        <w:tab w:val="left" w:pos="1418"/>
        <w:tab w:val="left" w:pos="1559"/>
      </w:tabs>
      <w:ind w:left="1559" w:hanging="1559"/>
    </w:pPr>
  </w:style>
  <w:style w:type="paragraph" w:customStyle="1" w:styleId="950">
    <w:name w:val="GW-标题8"/>
    <w:basedOn w:val="951"/>
    <w:qFormat/>
    <w:uiPriority w:val="0"/>
    <w:pPr>
      <w:tabs>
        <w:tab w:val="left" w:pos="851"/>
        <w:tab w:val="left" w:pos="992"/>
        <w:tab w:val="left" w:pos="1134"/>
        <w:tab w:val="left" w:pos="1276"/>
        <w:tab w:val="left" w:pos="1418"/>
      </w:tabs>
      <w:ind w:left="1418" w:hanging="1418"/>
    </w:pPr>
    <w:rPr>
      <w:b w:val="0"/>
    </w:rPr>
  </w:style>
  <w:style w:type="paragraph" w:customStyle="1" w:styleId="951">
    <w:name w:val="GW-标题7"/>
    <w:basedOn w:val="952"/>
    <w:qFormat/>
    <w:uiPriority w:val="0"/>
    <w:pPr>
      <w:tabs>
        <w:tab w:val="left" w:pos="851"/>
        <w:tab w:val="left" w:pos="992"/>
        <w:tab w:val="left" w:pos="1134"/>
        <w:tab w:val="left" w:pos="1276"/>
      </w:tabs>
      <w:ind w:left="1276" w:hanging="1276"/>
      <w:outlineLvl w:val="6"/>
    </w:pPr>
    <w:rPr>
      <w:sz w:val="21"/>
    </w:rPr>
  </w:style>
  <w:style w:type="paragraph" w:customStyle="1" w:styleId="952">
    <w:name w:val="GW-标题6"/>
    <w:basedOn w:val="953"/>
    <w:qFormat/>
    <w:uiPriority w:val="0"/>
    <w:pPr>
      <w:tabs>
        <w:tab w:val="left" w:pos="851"/>
        <w:tab w:val="left" w:pos="992"/>
        <w:tab w:val="left" w:pos="1134"/>
      </w:tabs>
      <w:spacing w:before="50" w:after="50"/>
      <w:ind w:left="1134" w:hanging="1134"/>
      <w:outlineLvl w:val="5"/>
    </w:pPr>
    <w:rPr>
      <w:sz w:val="24"/>
    </w:rPr>
  </w:style>
  <w:style w:type="paragraph" w:customStyle="1" w:styleId="953">
    <w:name w:val="GW-标题5"/>
    <w:basedOn w:val="954"/>
    <w:qFormat/>
    <w:uiPriority w:val="0"/>
    <w:pPr>
      <w:tabs>
        <w:tab w:val="left" w:pos="851"/>
        <w:tab w:val="left" w:pos="992"/>
      </w:tabs>
      <w:ind w:left="992" w:hanging="992"/>
      <w:outlineLvl w:val="4"/>
    </w:pPr>
    <w:rPr>
      <w:sz w:val="28"/>
    </w:rPr>
  </w:style>
  <w:style w:type="paragraph" w:customStyle="1" w:styleId="954">
    <w:name w:val="GW-标题4"/>
    <w:basedOn w:val="665"/>
    <w:qFormat/>
    <w:uiPriority w:val="0"/>
    <w:pPr>
      <w:tabs>
        <w:tab w:val="left" w:pos="851"/>
      </w:tabs>
      <w:spacing w:before="120" w:after="120"/>
      <w:ind w:left="851" w:hanging="851"/>
      <w:outlineLvl w:val="3"/>
    </w:pPr>
    <w:rPr>
      <w:sz w:val="30"/>
    </w:rPr>
  </w:style>
  <w:style w:type="paragraph" w:customStyle="1" w:styleId="955">
    <w:name w:val="xl356"/>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956">
    <w:name w:val="Char2 Char Char Char Char Char Char"/>
    <w:basedOn w:val="1"/>
    <w:qFormat/>
    <w:uiPriority w:val="0"/>
    <w:pPr>
      <w:widowControl/>
      <w:spacing w:after="160" w:line="240" w:lineRule="exact"/>
      <w:jc w:val="left"/>
    </w:pPr>
    <w:rPr>
      <w:rFonts w:ascii="Calibri" w:hAnsi="Calibri" w:eastAsia="宋体" w:cs="Times New Roman"/>
      <w:sz w:val="24"/>
    </w:rPr>
  </w:style>
  <w:style w:type="paragraph" w:customStyle="1" w:styleId="957">
    <w:name w:val="xl5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958">
    <w:name w:val="日期3"/>
    <w:basedOn w:val="1"/>
    <w:next w:val="1"/>
    <w:qFormat/>
    <w:uiPriority w:val="0"/>
    <w:pPr>
      <w:ind w:left="100" w:leftChars="2500"/>
    </w:pPr>
    <w:rPr>
      <w:rFonts w:ascii="宋体" w:hAnsi="Times New Roman" w:eastAsia="宋体" w:cs="Times New Roman"/>
      <w:kern w:val="0"/>
      <w:sz w:val="28"/>
      <w:szCs w:val="20"/>
    </w:rPr>
  </w:style>
  <w:style w:type="paragraph" w:customStyle="1" w:styleId="959">
    <w:name w:val="正文-段落"/>
    <w:qFormat/>
    <w:uiPriority w:val="0"/>
    <w:pPr>
      <w:spacing w:line="360" w:lineRule="auto"/>
      <w:ind w:firstLine="200" w:firstLineChars="200"/>
    </w:pPr>
    <w:rPr>
      <w:rFonts w:ascii="Calibri" w:hAnsi="Calibri" w:eastAsia="宋体" w:cs="宋体"/>
      <w:sz w:val="24"/>
      <w:szCs w:val="24"/>
      <w:lang w:val="en-US" w:eastAsia="zh-CN" w:bidi="ar-SA"/>
    </w:rPr>
  </w:style>
  <w:style w:type="paragraph" w:customStyle="1" w:styleId="960">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961">
    <w:name w:val="正文文本 3211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962">
    <w:name w:val="GP正文(首行缩进)"/>
    <w:next w:val="1"/>
    <w:unhideWhenUsed/>
    <w:qFormat/>
    <w:uiPriority w:val="0"/>
    <w:pPr>
      <w:spacing w:line="360" w:lineRule="auto"/>
      <w:ind w:firstLine="200" w:firstLineChars="200"/>
    </w:pPr>
    <w:rPr>
      <w:rFonts w:ascii="宋体" w:hAnsi="宋体" w:eastAsia="宋体" w:cs="Times New Roman"/>
      <w:kern w:val="2"/>
      <w:sz w:val="24"/>
      <w:lang w:val="en-US" w:eastAsia="zh-CN" w:bidi="ar-SA"/>
    </w:rPr>
  </w:style>
  <w:style w:type="paragraph" w:customStyle="1" w:styleId="963">
    <w:name w:val="默认段落字体 Para Char Char Char Char Char Char Char Char Char Char Char Char Char Char Char Char"/>
    <w:basedOn w:val="1"/>
    <w:qFormat/>
    <w:uiPriority w:val="0"/>
    <w:rPr>
      <w:rFonts w:ascii="Tahoma" w:hAnsi="Tahoma" w:eastAsia="宋体" w:cs="Times New Roman"/>
      <w:sz w:val="24"/>
      <w:szCs w:val="20"/>
    </w:rPr>
  </w:style>
  <w:style w:type="paragraph" w:customStyle="1" w:styleId="964">
    <w:name w:val="_Style 178"/>
    <w:next w:val="1"/>
    <w:unhideWhenUsed/>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65">
    <w:name w:val="_Style 191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6">
    <w:name w:val="三级节标题"/>
    <w:basedOn w:val="1"/>
    <w:next w:val="1"/>
    <w:qFormat/>
    <w:uiPriority w:val="0"/>
    <w:pPr>
      <w:keepNext/>
      <w:keepLines/>
      <w:widowControl/>
      <w:spacing w:before="100" w:after="120" w:line="400" w:lineRule="exact"/>
      <w:ind w:firstLine="200" w:firstLineChars="200"/>
      <w:jc w:val="left"/>
      <w:outlineLvl w:val="3"/>
    </w:pPr>
    <w:rPr>
      <w:rFonts w:ascii="黑体" w:hAnsi="黑体" w:eastAsia="黑体" w:cs="Times New Roman"/>
      <w:kern w:val="0"/>
      <w:sz w:val="24"/>
      <w:szCs w:val="22"/>
      <w:lang w:eastAsia="en-US" w:bidi="en-US"/>
    </w:rPr>
  </w:style>
  <w:style w:type="paragraph" w:customStyle="1" w:styleId="96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68">
    <w:name w:val="a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69">
    <w:name w:val="本文項目"/>
    <w:basedOn w:val="1"/>
    <w:qFormat/>
    <w:uiPriority w:val="0"/>
    <w:pPr>
      <w:tabs>
        <w:tab w:val="left" w:pos="425"/>
        <w:tab w:val="left" w:pos="1140"/>
      </w:tabs>
      <w:autoSpaceDE w:val="0"/>
      <w:autoSpaceDN w:val="0"/>
      <w:adjustRightInd w:val="0"/>
      <w:spacing w:beforeLines="50" w:afterLines="50" w:line="360" w:lineRule="auto"/>
      <w:textAlignment w:val="baseline"/>
    </w:pPr>
    <w:rPr>
      <w:rFonts w:ascii="Times New Roman" w:hAnsi="Times New Roman" w:eastAsia="宋体" w:cs="Times New Roman"/>
      <w:b/>
      <w:kern w:val="0"/>
      <w:sz w:val="24"/>
      <w:szCs w:val="20"/>
    </w:rPr>
  </w:style>
  <w:style w:type="paragraph" w:customStyle="1" w:styleId="970">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1">
    <w:name w:val="标题 52"/>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972">
    <w:name w:val="+正文"/>
    <w:basedOn w:val="1"/>
    <w:qFormat/>
    <w:uiPriority w:val="0"/>
    <w:pPr>
      <w:spacing w:line="360" w:lineRule="auto"/>
      <w:ind w:firstLine="200" w:firstLineChars="200"/>
    </w:pPr>
    <w:rPr>
      <w:rFonts w:ascii="等线" w:hAnsi="等线" w:eastAsia="Calibri" w:cs="Times New Roman"/>
      <w:sz w:val="24"/>
      <w:szCs w:val="28"/>
    </w:rPr>
  </w:style>
  <w:style w:type="paragraph" w:customStyle="1" w:styleId="973">
    <w:name w:val="_Style 40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4">
    <w:name w:val="_Style 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5">
    <w:name w:val="表格标题文字"/>
    <w:basedOn w:val="1"/>
    <w:next w:val="1"/>
    <w:qFormat/>
    <w:uiPriority w:val="0"/>
    <w:pPr>
      <w:spacing w:before="40" w:after="60" w:line="220" w:lineRule="exact"/>
      <w:jc w:val="left"/>
    </w:pPr>
    <w:rPr>
      <w:rFonts w:ascii="Arial" w:hAnsi="Arial" w:eastAsia="华文细黑" w:cs="Times New Roman"/>
      <w:color w:val="007CA8"/>
      <w:kern w:val="0"/>
      <w:sz w:val="13"/>
      <w:szCs w:val="13"/>
    </w:rPr>
  </w:style>
  <w:style w:type="paragraph" w:customStyle="1" w:styleId="976">
    <w:name w:val="ql-align-cente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7">
    <w:name w:val="font23"/>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978">
    <w:name w:val="Normal (Web)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979">
    <w:name w:val="font24"/>
    <w:basedOn w:val="1"/>
    <w:qFormat/>
    <w:uiPriority w:val="0"/>
    <w:pPr>
      <w:widowControl/>
      <w:spacing w:before="100" w:beforeAutospacing="1" w:after="100" w:afterAutospacing="1"/>
      <w:jc w:val="left"/>
    </w:pPr>
    <w:rPr>
      <w:rFonts w:ascii="宋体" w:hAnsi="宋体" w:eastAsia="宋体" w:cs="宋体"/>
      <w:b/>
      <w:bCs/>
      <w:color w:val="213B54"/>
      <w:kern w:val="0"/>
      <w:sz w:val="18"/>
      <w:szCs w:val="18"/>
    </w:rPr>
  </w:style>
  <w:style w:type="paragraph" w:customStyle="1" w:styleId="980">
    <w:name w:val="Char Char Char Char Char Char1 Char"/>
    <w:basedOn w:val="1"/>
    <w:qFormat/>
    <w:uiPriority w:val="0"/>
    <w:pPr>
      <w:widowControl/>
      <w:spacing w:after="160" w:line="240" w:lineRule="exact"/>
      <w:jc w:val="left"/>
    </w:pPr>
    <w:rPr>
      <w:rFonts w:ascii="Verdana" w:hAnsi="Verdana" w:eastAsia="宋体" w:cs="Times New Roman"/>
      <w:kern w:val="0"/>
      <w:szCs w:val="20"/>
      <w:lang w:eastAsia="en-US"/>
    </w:rPr>
  </w:style>
  <w:style w:type="paragraph" w:customStyle="1" w:styleId="981">
    <w:name w:val="font25"/>
    <w:basedOn w:val="1"/>
    <w:qFormat/>
    <w:uiPriority w:val="0"/>
    <w:pPr>
      <w:widowControl/>
      <w:spacing w:before="100" w:beforeAutospacing="1" w:after="100" w:afterAutospacing="1"/>
      <w:jc w:val="left"/>
    </w:pPr>
    <w:rPr>
      <w:rFonts w:ascii="宋体" w:hAnsi="宋体" w:eastAsia="宋体" w:cs="宋体"/>
      <w:color w:val="213B54"/>
      <w:kern w:val="0"/>
      <w:sz w:val="18"/>
      <w:szCs w:val="18"/>
    </w:rPr>
  </w:style>
  <w:style w:type="paragraph" w:customStyle="1" w:styleId="982">
    <w:name w:val="List Paragraph1"/>
    <w:basedOn w:val="1"/>
    <w:qFormat/>
    <w:uiPriority w:val="0"/>
    <w:pPr>
      <w:ind w:firstLine="420" w:firstLineChars="200"/>
    </w:pPr>
    <w:rPr>
      <w:rFonts w:ascii="Calibri" w:hAnsi="Calibri" w:eastAsia="宋体" w:cs="Times New Roman"/>
      <w:szCs w:val="22"/>
    </w:rPr>
  </w:style>
  <w:style w:type="paragraph" w:customStyle="1" w:styleId="983">
    <w:name w:val="font26"/>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984">
    <w:name w:val="正文缩进一"/>
    <w:basedOn w:val="1"/>
    <w:next w:val="1"/>
    <w:qFormat/>
    <w:uiPriority w:val="0"/>
    <w:pPr>
      <w:widowControl/>
      <w:adjustRightInd w:val="0"/>
      <w:snapToGrid w:val="0"/>
      <w:spacing w:line="360" w:lineRule="auto"/>
      <w:textAlignment w:val="bottom"/>
    </w:pPr>
    <w:rPr>
      <w:rFonts w:ascii="宋体" w:hAnsi="宋体" w:eastAsia="宋体" w:cs="Times New Roman"/>
      <w:spacing w:val="8"/>
      <w:kern w:val="0"/>
      <w:sz w:val="28"/>
      <w:szCs w:val="20"/>
    </w:rPr>
  </w:style>
  <w:style w:type="paragraph" w:customStyle="1" w:styleId="985">
    <w:name w:val="字元 字元"/>
    <w:basedOn w:val="1"/>
    <w:qFormat/>
    <w:uiPriority w:val="0"/>
    <w:rPr>
      <w:rFonts w:ascii="仿宋_GB2312" w:hAnsi="Times New Roman" w:eastAsia="仿宋_GB2312" w:cs="Times New Roman"/>
      <w:b/>
      <w:sz w:val="32"/>
      <w:szCs w:val="32"/>
    </w:rPr>
  </w:style>
  <w:style w:type="paragraph" w:customStyle="1" w:styleId="986">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87">
    <w:name w:val="样式 正文（首行缩进两字） + 左侧:  2.04 厘米"/>
    <w:basedOn w:val="1"/>
    <w:qFormat/>
    <w:uiPriority w:val="0"/>
    <w:pPr>
      <w:autoSpaceDE w:val="0"/>
      <w:autoSpaceDN w:val="0"/>
      <w:adjustRightInd w:val="0"/>
      <w:snapToGrid w:val="0"/>
      <w:spacing w:before="120" w:after="120" w:line="360" w:lineRule="auto"/>
      <w:ind w:left="1134"/>
    </w:pPr>
    <w:rPr>
      <w:rFonts w:ascii="宋体" w:hAnsi="宋体" w:eastAsia="宋体" w:cs="Times New Roman"/>
      <w:color w:val="000000"/>
      <w:kern w:val="0"/>
      <w:szCs w:val="21"/>
    </w:rPr>
  </w:style>
  <w:style w:type="character" w:customStyle="1" w:styleId="988">
    <w:name w:val="修订 字符"/>
    <w:link w:val="356"/>
    <w:qFormat/>
    <w:uiPriority w:val="0"/>
  </w:style>
  <w:style w:type="paragraph" w:customStyle="1" w:styleId="989">
    <w:name w:val="_Style 3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90">
    <w:name w:val="Style Normal Indent特点表正文正文非缩进四号段1缩进ALT+Z标题4正文不缩进水上软件正文缩进..."/>
    <w:basedOn w:val="18"/>
    <w:qFormat/>
    <w:uiPriority w:val="0"/>
    <w:pPr>
      <w:spacing w:after="100" w:afterAutospacing="1" w:line="360" w:lineRule="auto"/>
      <w:ind w:firstLine="482"/>
    </w:pPr>
    <w:rPr>
      <w:rFonts w:ascii="Arial" w:hAnsi="Arial" w:eastAsia="宋体" w:cs="Times New Roman"/>
      <w:kern w:val="0"/>
      <w:sz w:val="24"/>
      <w:szCs w:val="20"/>
    </w:rPr>
  </w:style>
  <w:style w:type="paragraph" w:customStyle="1" w:styleId="991">
    <w:name w:val="样式 首行缩进:  0 字符"/>
    <w:basedOn w:val="1"/>
    <w:qFormat/>
    <w:uiPriority w:val="0"/>
    <w:pPr>
      <w:spacing w:line="360" w:lineRule="auto"/>
      <w:ind w:firstLine="200" w:firstLineChars="200"/>
    </w:pPr>
    <w:rPr>
      <w:rFonts w:ascii="Arial" w:hAnsi="Arial" w:eastAsia="宋体" w:cs="宋体"/>
      <w:sz w:val="24"/>
      <w:szCs w:val="20"/>
    </w:rPr>
  </w:style>
  <w:style w:type="paragraph" w:customStyle="1" w:styleId="992">
    <w:name w:val="xl52"/>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993">
    <w:name w:val="文本块2111"/>
    <w:basedOn w:val="1"/>
    <w:next w:val="1"/>
    <w:qFormat/>
    <w:uiPriority w:val="0"/>
    <w:rPr>
      <w:rFonts w:ascii="Times New Roman" w:hAnsi="Times New Roman" w:eastAsia="宋体" w:cs="Times New Roman"/>
      <w:i/>
      <w:iCs/>
      <w:color w:val="000000"/>
      <w:szCs w:val="22"/>
    </w:rPr>
  </w:style>
  <w:style w:type="paragraph" w:customStyle="1" w:styleId="99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995">
    <w:name w:val="xl53"/>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996">
    <w:name w:val="文章正文（F5)"/>
    <w:basedOn w:val="1"/>
    <w:qFormat/>
    <w:uiPriority w:val="0"/>
    <w:pPr>
      <w:adjustRightInd w:val="0"/>
      <w:snapToGrid w:val="0"/>
      <w:spacing w:line="360" w:lineRule="auto"/>
      <w:ind w:firstLine="200" w:firstLineChars="200"/>
      <w:jc w:val="left"/>
    </w:pPr>
    <w:rPr>
      <w:rFonts w:ascii="Calibri" w:hAnsi="Calibri" w:eastAsia="宋体" w:cs="Times New Roman"/>
      <w:sz w:val="24"/>
      <w:szCs w:val="22"/>
    </w:rPr>
  </w:style>
  <w:style w:type="paragraph" w:customStyle="1" w:styleId="997">
    <w:name w:val="_Style 1"/>
    <w:basedOn w:val="1"/>
    <w:qFormat/>
    <w:uiPriority w:val="0"/>
    <w:pPr>
      <w:spacing w:line="360" w:lineRule="auto"/>
      <w:ind w:firstLine="420" w:firstLineChars="200"/>
    </w:pPr>
    <w:rPr>
      <w:rFonts w:ascii="Calibri" w:hAnsi="Calibri" w:eastAsia="宋体" w:cs="Times New Roman"/>
      <w:sz w:val="24"/>
      <w:szCs w:val="22"/>
    </w:rPr>
  </w:style>
  <w:style w:type="paragraph" w:customStyle="1" w:styleId="998">
    <w:name w:val="xl5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999">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000">
    <w:name w:val="xl56"/>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1001">
    <w:name w:val="标书正文(0.3 缩进两字)"/>
    <w:basedOn w:val="1"/>
    <w:qFormat/>
    <w:uiPriority w:val="0"/>
    <w:pPr>
      <w:spacing w:line="360" w:lineRule="auto"/>
      <w:ind w:firstLine="504" w:firstLineChars="200"/>
    </w:pPr>
    <w:rPr>
      <w:rFonts w:ascii="宋体" w:hAnsi="Times New Roman" w:eastAsia="宋体" w:cs="宋体"/>
      <w:spacing w:val="6"/>
      <w:kern w:val="0"/>
      <w:sz w:val="24"/>
      <w:szCs w:val="20"/>
    </w:rPr>
  </w:style>
  <w:style w:type="paragraph" w:customStyle="1" w:styleId="1002">
    <w:name w:val="文档结构图311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003">
    <w:name w:val="xl2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04">
    <w:name w:val="编号，小四"/>
    <w:basedOn w:val="1"/>
    <w:qFormat/>
    <w:uiPriority w:val="0"/>
    <w:pPr>
      <w:spacing w:line="360" w:lineRule="auto"/>
      <w:ind w:left="568" w:firstLine="200" w:firstLineChars="200"/>
    </w:pPr>
    <w:rPr>
      <w:rFonts w:ascii="Arial" w:hAnsi="Arial" w:eastAsia="宋体" w:cs="宋体"/>
      <w:sz w:val="24"/>
      <w:szCs w:val="20"/>
    </w:rPr>
  </w:style>
  <w:style w:type="paragraph" w:customStyle="1" w:styleId="1005">
    <w:name w:val="xl57"/>
    <w:basedOn w:val="1"/>
    <w:qFormat/>
    <w:uiPriority w:val="0"/>
    <w:pPr>
      <w:widowControl/>
      <w:spacing w:before="100" w:beforeAutospacing="1" w:after="100" w:afterAutospacing="1"/>
      <w:jc w:val="center"/>
      <w:textAlignment w:val="center"/>
    </w:pPr>
    <w:rPr>
      <w:rFonts w:ascii="宋体" w:hAnsi="宋体" w:eastAsia="宋体" w:cs="宋体"/>
      <w:b/>
      <w:bCs/>
      <w:color w:val="000000"/>
      <w:kern w:val="0"/>
      <w:sz w:val="20"/>
      <w:szCs w:val="20"/>
    </w:rPr>
  </w:style>
  <w:style w:type="paragraph" w:customStyle="1" w:styleId="1006">
    <w:name w:val="样式9"/>
    <w:basedOn w:val="1"/>
    <w:qFormat/>
    <w:uiPriority w:val="0"/>
    <w:pPr>
      <w:spacing w:line="440" w:lineRule="exact"/>
      <w:ind w:firstLine="200" w:firstLineChars="200"/>
    </w:pPr>
    <w:rPr>
      <w:rFonts w:ascii="Times New Roman" w:hAnsi="Times New Roman" w:eastAsia="宋体" w:cs="Times New Roman"/>
      <w:spacing w:val="6"/>
      <w:sz w:val="24"/>
      <w:szCs w:val="20"/>
    </w:rPr>
  </w:style>
  <w:style w:type="paragraph" w:customStyle="1" w:styleId="1007">
    <w:name w:val="日期31111"/>
    <w:basedOn w:val="1"/>
    <w:next w:val="1"/>
    <w:qFormat/>
    <w:uiPriority w:val="0"/>
    <w:pPr>
      <w:ind w:left="100" w:leftChars="2500"/>
    </w:pPr>
    <w:rPr>
      <w:rFonts w:ascii="宋体" w:hAnsi="Times New Roman" w:eastAsia="宋体" w:cs="Times New Roman"/>
      <w:kern w:val="0"/>
      <w:sz w:val="28"/>
      <w:szCs w:val="20"/>
    </w:rPr>
  </w:style>
  <w:style w:type="paragraph" w:customStyle="1" w:styleId="1008">
    <w:name w:val="_Style 40"/>
    <w:basedOn w:val="2"/>
    <w:next w:val="1"/>
    <w:qFormat/>
    <w:uiPriority w:val="0"/>
    <w:pPr>
      <w:spacing w:line="576" w:lineRule="auto"/>
      <w:outlineLvl w:val="9"/>
    </w:pPr>
    <w:rPr>
      <w:rFonts w:ascii="Times New Roman" w:hAnsi="Times New Roman" w:eastAsia="宋体" w:cs="Times New Roman"/>
    </w:rPr>
  </w:style>
  <w:style w:type="paragraph" w:customStyle="1" w:styleId="1009">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010">
    <w:name w:val="l-2级节标题"/>
    <w:next w:val="1"/>
    <w:qFormat/>
    <w:uiPriority w:val="0"/>
    <w:pPr>
      <w:keepNext/>
      <w:keepLines/>
      <w:spacing w:before="120" w:after="120"/>
      <w:outlineLvl w:val="2"/>
    </w:pPr>
    <w:rPr>
      <w:rFonts w:ascii="宋体" w:hAnsi="宋体" w:eastAsia="宋体" w:cs="Times New Roman"/>
      <w:b/>
      <w:sz w:val="28"/>
      <w:szCs w:val="26"/>
      <w:lang w:val="en-US" w:eastAsia="en-US" w:bidi="en-US"/>
    </w:rPr>
  </w:style>
  <w:style w:type="paragraph" w:customStyle="1" w:styleId="10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1012">
    <w:name w:val="样式19"/>
    <w:basedOn w:val="1"/>
    <w:qFormat/>
    <w:uiPriority w:val="0"/>
    <w:pPr>
      <w:spacing w:beforeLines="50" w:line="440" w:lineRule="exact"/>
      <w:ind w:firstLine="200" w:firstLineChars="200"/>
    </w:pPr>
    <w:rPr>
      <w:rFonts w:ascii="Arial" w:hAnsi="Arial" w:eastAsia="黑体" w:cs="Times New Roman"/>
      <w:spacing w:val="6"/>
      <w:sz w:val="24"/>
      <w:szCs w:val="20"/>
    </w:rPr>
  </w:style>
  <w:style w:type="paragraph" w:customStyle="1" w:styleId="1013">
    <w:name w:val="普通(网站) Char"/>
    <w:basedOn w:val="1"/>
    <w:qFormat/>
    <w:uiPriority w:val="0"/>
    <w:pPr>
      <w:spacing w:before="100" w:beforeAutospacing="1" w:after="100" w:afterAutospacing="1" w:line="360" w:lineRule="auto"/>
      <w:jc w:val="left"/>
    </w:pPr>
    <w:rPr>
      <w:rFonts w:hint="eastAsia" w:ascii="宋体" w:hAnsi="宋体" w:eastAsia="宋体" w:cs="Times New Roman"/>
      <w:kern w:val="0"/>
      <w:sz w:val="24"/>
    </w:rPr>
  </w:style>
  <w:style w:type="paragraph" w:customStyle="1" w:styleId="1014">
    <w:name w:val="l-0章标题"/>
    <w:next w:val="1"/>
    <w:qFormat/>
    <w:uiPriority w:val="0"/>
    <w:pPr>
      <w:keepNext/>
      <w:keepLines/>
      <w:spacing w:before="240" w:after="240" w:line="360" w:lineRule="auto"/>
      <w:jc w:val="center"/>
      <w:outlineLvl w:val="0"/>
    </w:pPr>
    <w:rPr>
      <w:rFonts w:ascii="宋体" w:hAnsi="宋体" w:eastAsia="宋体" w:cs="Times New Roman"/>
      <w:b/>
      <w:sz w:val="32"/>
      <w:szCs w:val="30"/>
      <w:lang w:val="en-US" w:eastAsia="en-US" w:bidi="en-US"/>
    </w:rPr>
  </w:style>
  <w:style w:type="paragraph" w:customStyle="1" w:styleId="1015">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16">
    <w:name w:val="_Style 49"/>
    <w:qFormat/>
    <w:uiPriority w:val="0"/>
    <w:rPr>
      <w:rFonts w:ascii="Times New Roman" w:hAnsi="Times New Roman" w:eastAsia="宋体" w:cs="Times New Roman"/>
      <w:kern w:val="2"/>
      <w:sz w:val="21"/>
      <w:szCs w:val="24"/>
      <w:lang w:val="en-US" w:eastAsia="zh-CN" w:bidi="ar-SA"/>
    </w:rPr>
  </w:style>
  <w:style w:type="paragraph" w:customStyle="1" w:styleId="1017">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0"/>
      <w:szCs w:val="20"/>
    </w:rPr>
  </w:style>
  <w:style w:type="paragraph" w:customStyle="1" w:styleId="1018">
    <w:name w:val="正文-带编号1)"/>
    <w:basedOn w:val="1"/>
    <w:qFormat/>
    <w:uiPriority w:val="0"/>
    <w:pPr>
      <w:spacing w:line="400" w:lineRule="exact"/>
      <w:ind w:left="420" w:hanging="420"/>
    </w:pPr>
    <w:rPr>
      <w:rFonts w:ascii="Arial" w:hAnsi="Arial" w:eastAsia="宋体" w:cs="Times New Roman"/>
    </w:rPr>
  </w:style>
  <w:style w:type="paragraph" w:customStyle="1" w:styleId="1019">
    <w:name w:val="WPSOffice手动目录 1"/>
    <w:qFormat/>
    <w:uiPriority w:val="0"/>
    <w:rPr>
      <w:rFonts w:ascii="Times New Roman" w:hAnsi="Times New Roman" w:eastAsia="宋体" w:cs="Times New Roman"/>
      <w:lang w:val="en-US" w:eastAsia="zh-CN" w:bidi="ar-SA"/>
    </w:rPr>
  </w:style>
  <w:style w:type="paragraph" w:customStyle="1" w:styleId="1020">
    <w:name w:val="_Style 195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1">
    <w:name w:val="l-表"/>
    <w:basedOn w:val="1022"/>
    <w:next w:val="1"/>
    <w:qFormat/>
    <w:uiPriority w:val="0"/>
    <w:pPr>
      <w:ind w:firstLine="0" w:firstLineChars="0"/>
    </w:pPr>
  </w:style>
  <w:style w:type="paragraph" w:customStyle="1" w:styleId="1022">
    <w:name w:val="表题与图题"/>
    <w:basedOn w:val="1"/>
    <w:next w:val="1"/>
    <w:qFormat/>
    <w:uiPriority w:val="0"/>
    <w:pPr>
      <w:widowControl/>
      <w:spacing w:before="120" w:after="120" w:line="400" w:lineRule="exact"/>
      <w:ind w:firstLine="200" w:firstLineChars="200"/>
      <w:jc w:val="center"/>
    </w:pPr>
    <w:rPr>
      <w:rFonts w:ascii="Calibri" w:hAnsi="Calibri" w:eastAsia="宋体" w:cs="Times New Roman"/>
      <w:kern w:val="0"/>
      <w:sz w:val="22"/>
      <w:szCs w:val="20"/>
      <w:lang w:eastAsia="en-US" w:bidi="en-US"/>
    </w:rPr>
  </w:style>
  <w:style w:type="paragraph" w:customStyle="1" w:styleId="1023">
    <w:name w:val="a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24">
    <w:name w:val="标题 3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025">
    <w:name w:val="font22"/>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26">
    <w:name w:val="列出段落4"/>
    <w:basedOn w:val="1"/>
    <w:qFormat/>
    <w:uiPriority w:val="0"/>
    <w:pPr>
      <w:ind w:firstLine="420" w:firstLineChars="200"/>
    </w:pPr>
    <w:rPr>
      <w:rFonts w:ascii="Calibri" w:hAnsi="Calibri" w:eastAsia="宋体" w:cs="Times New Roman"/>
      <w:szCs w:val="22"/>
    </w:rPr>
  </w:style>
  <w:style w:type="paragraph" w:customStyle="1" w:styleId="1027">
    <w:name w:val="Char Char Char Char"/>
    <w:basedOn w:val="21"/>
    <w:qFormat/>
    <w:uiPriority w:val="0"/>
    <w:rPr>
      <w:rFonts w:ascii="Calibri" w:hAnsi="Calibri" w:eastAsia="宋体" w:cs="Times New Roman"/>
      <w:szCs w:val="22"/>
    </w:rPr>
  </w:style>
  <w:style w:type="paragraph" w:customStyle="1" w:styleId="1028">
    <w:name w:val="Char Char Char Char Char Char Char Char Char Char"/>
    <w:basedOn w:val="1"/>
    <w:qFormat/>
    <w:uiPriority w:val="0"/>
    <w:pPr>
      <w:adjustRightInd w:val="0"/>
      <w:spacing w:line="360" w:lineRule="auto"/>
      <w:textAlignment w:val="center"/>
    </w:pPr>
    <w:rPr>
      <w:rFonts w:ascii="Times New Roman" w:hAnsi="Times New Roman" w:eastAsia="宋体" w:cs="Times New Roman"/>
      <w:kern w:val="0"/>
      <w:sz w:val="24"/>
      <w:szCs w:val="20"/>
    </w:rPr>
  </w:style>
  <w:style w:type="paragraph" w:customStyle="1" w:styleId="1029">
    <w:name w:val="样式 正文缩进正文（首行缩进两字）特点ALT+Z表正文正文非缩进四号段1Normal Indent Char2...4"/>
    <w:basedOn w:val="27"/>
    <w:qFormat/>
    <w:uiPriority w:val="0"/>
    <w:pPr>
      <w:widowControl/>
      <w:tabs>
        <w:tab w:val="left" w:pos="510"/>
      </w:tabs>
      <w:spacing w:line="300" w:lineRule="auto"/>
      <w:ind w:firstLine="420" w:firstLineChars="0"/>
    </w:pPr>
    <w:rPr>
      <w:rFonts w:ascii="宋体" w:hAnsi="宋体" w:eastAsia="宋体" w:cs="Times New Roman"/>
      <w:color w:val="000000"/>
      <w:kern w:val="2"/>
      <w:sz w:val="24"/>
      <w:szCs w:val="20"/>
    </w:rPr>
  </w:style>
  <w:style w:type="paragraph" w:customStyle="1" w:styleId="1030">
    <w:name w:val="技术报告正文"/>
    <w:qFormat/>
    <w:uiPriority w:val="0"/>
    <w:pPr>
      <w:adjustRightInd w:val="0"/>
      <w:snapToGrid w:val="0"/>
      <w:spacing w:line="400" w:lineRule="exact"/>
      <w:ind w:firstLine="480" w:firstLineChars="200"/>
      <w:jc w:val="both"/>
    </w:pPr>
    <w:rPr>
      <w:rFonts w:ascii="Times New Roman" w:hAnsi="Times New Roman" w:eastAsia="宋体" w:cs="Arial"/>
      <w:kern w:val="2"/>
      <w:sz w:val="24"/>
      <w:szCs w:val="24"/>
      <w:lang w:val="en-US" w:eastAsia="zh-CN" w:bidi="ar-SA"/>
    </w:rPr>
  </w:style>
  <w:style w:type="paragraph" w:customStyle="1" w:styleId="1031">
    <w:name w:val="font16"/>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1032">
    <w:name w:val="默认段落字体 Para Char Char Char Char Char Char Char Char Char"/>
    <w:basedOn w:val="1"/>
    <w:qFormat/>
    <w:uiPriority w:val="0"/>
    <w:rPr>
      <w:rFonts w:ascii="Tahoma" w:hAnsi="Tahoma" w:eastAsia="宋体" w:cs="Times New Roman"/>
      <w:sz w:val="24"/>
      <w:szCs w:val="20"/>
    </w:rPr>
  </w:style>
  <w:style w:type="paragraph" w:customStyle="1" w:styleId="1033">
    <w:name w:val="xl3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3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1035">
    <w:name w:val="Item Step in Table"/>
    <w:qFormat/>
    <w:uiPriority w:val="0"/>
    <w:pPr>
      <w:tabs>
        <w:tab w:val="left" w:pos="397"/>
      </w:tabs>
      <w:spacing w:before="40" w:after="40"/>
      <w:jc w:val="both"/>
    </w:pPr>
    <w:rPr>
      <w:rFonts w:ascii="Arial" w:hAnsi="Arial" w:eastAsia="宋体" w:cs="Arial"/>
      <w:sz w:val="18"/>
      <w:szCs w:val="18"/>
      <w:lang w:val="en-US" w:eastAsia="zh-CN" w:bidi="ar-SA"/>
    </w:rPr>
  </w:style>
  <w:style w:type="paragraph" w:customStyle="1" w:styleId="103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37">
    <w:name w:val="tableheading"/>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38">
    <w:name w:val="font19"/>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39">
    <w:name w:val="Table Heading"/>
    <w:qFormat/>
    <w:uiPriority w:val="0"/>
    <w:pPr>
      <w:keepNext/>
      <w:snapToGrid w:val="0"/>
      <w:spacing w:before="80" w:after="80"/>
      <w:jc w:val="center"/>
    </w:pPr>
    <w:rPr>
      <w:rFonts w:ascii="Arial" w:hAnsi="Arial" w:eastAsia="黑体" w:cs="Arial"/>
      <w:sz w:val="18"/>
      <w:szCs w:val="18"/>
      <w:lang w:val="en-US" w:eastAsia="zh-CN" w:bidi="ar-SA"/>
    </w:rPr>
  </w:style>
  <w:style w:type="paragraph" w:customStyle="1" w:styleId="1040">
    <w:name w:val="Item List in Table"/>
    <w:qFormat/>
    <w:uiPriority w:val="0"/>
    <w:pPr>
      <w:tabs>
        <w:tab w:val="left" w:pos="284"/>
      </w:tabs>
      <w:spacing w:before="40" w:after="40"/>
      <w:jc w:val="both"/>
    </w:pPr>
    <w:rPr>
      <w:rFonts w:ascii="Arial" w:hAnsi="Arial" w:eastAsia="宋体" w:cs="Arial"/>
      <w:sz w:val="18"/>
      <w:szCs w:val="18"/>
      <w:lang w:val="en-US" w:eastAsia="zh-CN" w:bidi="ar-SA"/>
    </w:rPr>
  </w:style>
  <w:style w:type="paragraph" w:customStyle="1" w:styleId="1041">
    <w:name w:val="font27"/>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42">
    <w:name w:val="标准段落"/>
    <w:basedOn w:val="1"/>
    <w:qFormat/>
    <w:uiPriority w:val="0"/>
    <w:pPr>
      <w:topLinePunct/>
      <w:autoSpaceDE w:val="0"/>
      <w:autoSpaceDN w:val="0"/>
      <w:spacing w:line="480" w:lineRule="exact"/>
      <w:ind w:left="540" w:firstLine="453"/>
    </w:pPr>
    <w:rPr>
      <w:rFonts w:ascii="Times New Roman" w:hAnsi="Times New Roman" w:eastAsia="宋体" w:cs="Times New Roman"/>
      <w:sz w:val="24"/>
    </w:rPr>
  </w:style>
  <w:style w:type="paragraph" w:customStyle="1" w:styleId="1043">
    <w:name w:val="font13"/>
    <w:basedOn w:val="1"/>
    <w:qFormat/>
    <w:uiPriority w:val="0"/>
    <w:pPr>
      <w:widowControl/>
      <w:spacing w:before="100" w:beforeAutospacing="1" w:after="100" w:afterAutospacing="1"/>
      <w:jc w:val="left"/>
    </w:pPr>
    <w:rPr>
      <w:rFonts w:ascii="宋体" w:hAnsi="宋体" w:eastAsia="宋体" w:cs="宋体"/>
      <w:b/>
      <w:bCs/>
      <w:i/>
      <w:iCs/>
      <w:kern w:val="0"/>
      <w:sz w:val="20"/>
      <w:szCs w:val="20"/>
    </w:rPr>
  </w:style>
  <w:style w:type="paragraph" w:customStyle="1" w:styleId="1044">
    <w:name w:val="font2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45">
    <w:name w:val="a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46">
    <w:name w:val="font1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047">
    <w:name w:val="xl36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048">
    <w:name w:val="样式 标题 2标题 1.1H2Heading 2 HiddenHeading 2 CCBSheading 2第一章 ...2"/>
    <w:basedOn w:val="3"/>
    <w:qFormat/>
    <w:uiPriority w:val="0"/>
    <w:pPr>
      <w:keepNext w:val="0"/>
      <w:keepLines w:val="0"/>
      <w:autoSpaceDE w:val="0"/>
      <w:autoSpaceDN w:val="0"/>
      <w:adjustRightInd w:val="0"/>
      <w:spacing w:before="0" w:after="0" w:line="360" w:lineRule="auto"/>
      <w:ind w:firstLine="557" w:firstLineChars="198"/>
      <w:jc w:val="left"/>
    </w:pPr>
    <w:rPr>
      <w:rFonts w:ascii="宋体" w:hAnsi="宋体" w:eastAsia="宋体" w:cs="宋体"/>
      <w:color w:val="000000"/>
      <w:kern w:val="0"/>
      <w:sz w:val="30"/>
      <w:szCs w:val="20"/>
    </w:rPr>
  </w:style>
  <w:style w:type="paragraph" w:customStyle="1" w:styleId="1049">
    <w:name w:val="font15"/>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1050">
    <w:name w:val="xl3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51">
    <w:name w:val="文档正文"/>
    <w:basedOn w:val="1"/>
    <w:qFormat/>
    <w:uiPriority w:val="0"/>
    <w:pPr>
      <w:adjustRightInd w:val="0"/>
      <w:spacing w:line="312" w:lineRule="atLeast"/>
      <w:ind w:firstLine="567"/>
      <w:textAlignment w:val="baseline"/>
    </w:pPr>
    <w:rPr>
      <w:rFonts w:ascii="长城仿宋" w:hAnsi="Times New Roman" w:eastAsia="长城仿宋" w:cs="Times New Roman"/>
      <w:kern w:val="0"/>
      <w:sz w:val="28"/>
      <w:szCs w:val="20"/>
    </w:rPr>
  </w:style>
  <w:style w:type="paragraph" w:customStyle="1" w:styleId="1052">
    <w:name w:val="font17"/>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1053">
    <w:name w:val="xl314"/>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054">
    <w:name w:val="Item List"/>
    <w:basedOn w:val="1"/>
    <w:link w:val="1055"/>
    <w:qFormat/>
    <w:uiPriority w:val="0"/>
    <w:pPr>
      <w:spacing w:before="120" w:after="40"/>
      <w:ind w:left="420" w:hanging="420"/>
      <w:jc w:val="left"/>
    </w:pPr>
    <w:rPr>
      <w:rFonts w:ascii="Arial" w:hAnsi="Arial" w:eastAsia="宋体" w:cs="Times New Roman"/>
      <w:kern w:val="0"/>
      <w:sz w:val="18"/>
      <w:szCs w:val="13"/>
    </w:rPr>
  </w:style>
  <w:style w:type="character" w:customStyle="1" w:styleId="1055">
    <w:name w:val="Item List Char"/>
    <w:link w:val="1054"/>
    <w:qFormat/>
    <w:uiPriority w:val="0"/>
    <w:rPr>
      <w:rFonts w:ascii="Arial" w:hAnsi="Arial" w:eastAsia="宋体" w:cs="Times New Roman"/>
      <w:kern w:val="0"/>
      <w:sz w:val="18"/>
      <w:szCs w:val="13"/>
    </w:rPr>
  </w:style>
  <w:style w:type="paragraph" w:customStyle="1" w:styleId="105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57">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1058">
    <w:name w:val="font18"/>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59">
    <w:name w:val="font20"/>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60">
    <w:name w:val="xl36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61">
    <w:name w:val="xl2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62">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63">
    <w:name w:val="样式11"/>
    <w:basedOn w:val="3"/>
    <w:qFormat/>
    <w:uiPriority w:val="0"/>
    <w:pPr>
      <w:spacing w:before="0" w:after="0" w:line="500" w:lineRule="exact"/>
    </w:pPr>
    <w:rPr>
      <w:rFonts w:ascii="宋体" w:hAnsi="宋体" w:eastAsia="黑体" w:cs="Times New Roman"/>
      <w:b w:val="0"/>
      <w:bCs w:val="0"/>
      <w:sz w:val="24"/>
      <w:szCs w:val="24"/>
    </w:rPr>
  </w:style>
  <w:style w:type="paragraph" w:customStyle="1" w:styleId="1064">
    <w:name w:val="xl267"/>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065">
    <w:name w:val="文章样式2"/>
    <w:basedOn w:val="1"/>
    <w:qFormat/>
    <w:uiPriority w:val="0"/>
    <w:pPr>
      <w:widowControl/>
      <w:adjustRightInd w:val="0"/>
      <w:snapToGrid w:val="0"/>
      <w:spacing w:line="360" w:lineRule="auto"/>
      <w:ind w:firstLine="151" w:firstLineChars="72"/>
    </w:pPr>
    <w:rPr>
      <w:rFonts w:ascii="Arial" w:hAnsi="Arial" w:eastAsia="宋体" w:cs="Arial"/>
      <w:sz w:val="24"/>
      <w:szCs w:val="21"/>
    </w:rPr>
  </w:style>
  <w:style w:type="paragraph" w:customStyle="1" w:styleId="1066">
    <w:name w:val="xl286"/>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067">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68">
    <w:name w:val="xl316"/>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69">
    <w:name w:val="xl1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70">
    <w:name w:val="样式 四号 加粗 段前: 7.8 磅 段后: 7.8 磅 行距: 1.5 倍行距1"/>
    <w:basedOn w:val="1"/>
    <w:qFormat/>
    <w:uiPriority w:val="0"/>
    <w:pPr>
      <w:spacing w:beforeLines="50" w:afterLines="50" w:line="360" w:lineRule="auto"/>
      <w:outlineLvl w:val="0"/>
    </w:pPr>
    <w:rPr>
      <w:rFonts w:ascii="Times New Roman" w:hAnsi="Times New Roman" w:eastAsia="宋体" w:cs="宋体"/>
      <w:b/>
      <w:bCs/>
      <w:sz w:val="28"/>
    </w:rPr>
  </w:style>
  <w:style w:type="paragraph" w:customStyle="1" w:styleId="1071">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72">
    <w:name w:val="xl321"/>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073">
    <w:name w:val="正文段"/>
    <w:basedOn w:val="1"/>
    <w:qFormat/>
    <w:uiPriority w:val="0"/>
    <w:pPr>
      <w:autoSpaceDE w:val="0"/>
      <w:autoSpaceDN w:val="0"/>
      <w:adjustRightInd w:val="0"/>
      <w:spacing w:after="240" w:line="360" w:lineRule="atLeast"/>
      <w:ind w:firstLine="454"/>
      <w:textAlignment w:val="baseline"/>
    </w:pPr>
    <w:rPr>
      <w:rFonts w:ascii="宋体" w:hAnsi="Tms Rmn" w:eastAsia="宋体" w:cs="Times New Roman"/>
      <w:kern w:val="0"/>
      <w:sz w:val="24"/>
      <w:szCs w:val="20"/>
    </w:rPr>
  </w:style>
  <w:style w:type="paragraph" w:customStyle="1" w:styleId="1074">
    <w:name w:val="样式 首行缩进:  0.74 厘米"/>
    <w:basedOn w:val="1"/>
    <w:qFormat/>
    <w:uiPriority w:val="0"/>
    <w:pPr>
      <w:spacing w:before="120" w:after="120" w:line="360" w:lineRule="auto"/>
      <w:ind w:firstLine="420"/>
    </w:pPr>
    <w:rPr>
      <w:rFonts w:ascii="Times New Roman" w:hAnsi="Times New Roman" w:eastAsia="宋体" w:cs="宋体"/>
      <w:sz w:val="24"/>
      <w:szCs w:val="20"/>
    </w:rPr>
  </w:style>
  <w:style w:type="paragraph" w:customStyle="1" w:styleId="1075">
    <w:name w:val="Char Char2 Char"/>
    <w:basedOn w:val="1"/>
    <w:qFormat/>
    <w:uiPriority w:val="0"/>
    <w:pPr>
      <w:keepNext/>
      <w:keepLines/>
      <w:pageBreakBefore/>
      <w:tabs>
        <w:tab w:val="left" w:pos="845"/>
      </w:tabs>
      <w:ind w:left="845" w:hanging="420"/>
    </w:pPr>
    <w:rPr>
      <w:rFonts w:ascii="Tahoma" w:hAnsi="Tahoma" w:eastAsia="宋体" w:cs="Times New Roman"/>
      <w:sz w:val="24"/>
      <w:szCs w:val="20"/>
    </w:rPr>
  </w:style>
  <w:style w:type="paragraph" w:customStyle="1" w:styleId="1076">
    <w:name w:val="xl21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77">
    <w:name w:val="xl283"/>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078">
    <w:name w:val="xl153"/>
    <w:basedOn w:val="1"/>
    <w:qFormat/>
    <w:uiPriority w:val="0"/>
    <w:pPr>
      <w:widowControl/>
      <w:pBdr>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79">
    <w:name w:val="xl2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80">
    <w:name w:val="样式 标题 1第*部分第A章H1H11H12H111H13H112TITRE1合同标题卷标题项目标题h..."/>
    <w:basedOn w:val="1"/>
    <w:qFormat/>
    <w:uiPriority w:val="0"/>
    <w:pPr>
      <w:tabs>
        <w:tab w:val="left" w:pos="425"/>
      </w:tabs>
      <w:adjustRightInd w:val="0"/>
      <w:snapToGrid w:val="0"/>
      <w:ind w:left="425" w:hanging="425"/>
    </w:pPr>
    <w:rPr>
      <w:rFonts w:ascii="Times New Roman" w:hAnsi="Times New Roman" w:eastAsia="宋体" w:cs="Times New Roman"/>
      <w:sz w:val="24"/>
    </w:rPr>
  </w:style>
  <w:style w:type="paragraph" w:customStyle="1" w:styleId="1081">
    <w:name w:val="xl2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82">
    <w:name w:val="xl1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83">
    <w:name w:val="xl33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84">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85">
    <w:name w:val="xl16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86">
    <w:name w:val="样式 样式 样式1 + 段前: 0.5 行 段后: 0.5 行 + 段前: 0.5 行 段后: 0.5 行"/>
    <w:basedOn w:val="1"/>
    <w:qFormat/>
    <w:uiPriority w:val="0"/>
    <w:pPr>
      <w:tabs>
        <w:tab w:val="left" w:pos="1051"/>
      </w:tabs>
      <w:spacing w:before="156" w:after="156" w:line="360" w:lineRule="auto"/>
      <w:outlineLvl w:val="3"/>
    </w:pPr>
    <w:rPr>
      <w:rFonts w:ascii="Calibri" w:hAnsi="Calibri" w:eastAsia="宋体" w:cs="宋体"/>
      <w:b/>
      <w:bCs/>
      <w:sz w:val="24"/>
    </w:rPr>
  </w:style>
  <w:style w:type="paragraph" w:customStyle="1" w:styleId="108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1088">
    <w:name w:val="Char1 Char Char Char Char Char Char"/>
    <w:basedOn w:val="1"/>
    <w:qFormat/>
    <w:uiPriority w:val="0"/>
    <w:rPr>
      <w:rFonts w:ascii="Tahoma" w:hAnsi="Tahoma" w:eastAsia="宋体" w:cs="Times New Roman"/>
      <w:sz w:val="24"/>
      <w:szCs w:val="20"/>
    </w:rPr>
  </w:style>
  <w:style w:type="paragraph" w:customStyle="1" w:styleId="1089">
    <w:name w:val="xl149"/>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090">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91">
    <w:name w:val="xl2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2">
    <w:name w:val="xl2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3">
    <w:name w:val="xl307"/>
    <w:basedOn w:val="1"/>
    <w:qFormat/>
    <w:uiPriority w:val="0"/>
    <w:pPr>
      <w:widowControl/>
      <w:pBdr>
        <w:bottom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094">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5">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6">
    <w:name w:val="xl21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7">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8">
    <w:name w:val="样式 首行缩进 + 宋体 首行缩进:  2 字符"/>
    <w:basedOn w:val="1"/>
    <w:qFormat/>
    <w:uiPriority w:val="0"/>
    <w:pPr>
      <w:spacing w:line="360" w:lineRule="auto"/>
      <w:ind w:firstLine="422" w:firstLineChars="200"/>
      <w:jc w:val="left"/>
    </w:pPr>
    <w:rPr>
      <w:rFonts w:ascii="宋体" w:hAnsi="宋体" w:eastAsia="宋体" w:cs="宋体"/>
      <w:b/>
      <w:sz w:val="24"/>
      <w:szCs w:val="21"/>
    </w:rPr>
  </w:style>
  <w:style w:type="paragraph" w:customStyle="1" w:styleId="1099">
    <w:name w:val="样式 标题 2 + 段前: 13 磅 段后: 13 磅 行距: 多倍行距 1.73 字行"/>
    <w:basedOn w:val="3"/>
    <w:qFormat/>
    <w:uiPriority w:val="99"/>
    <w:pPr>
      <w:spacing w:before="100" w:after="0" w:line="360" w:lineRule="auto"/>
      <w:ind w:left="992" w:hanging="567"/>
    </w:pPr>
    <w:rPr>
      <w:rFonts w:ascii="Arial" w:hAnsi="Arial" w:eastAsia="黑体" w:cs="宋体"/>
      <w:sz w:val="32"/>
      <w:szCs w:val="20"/>
    </w:rPr>
  </w:style>
  <w:style w:type="paragraph" w:customStyle="1" w:styleId="1100">
    <w:name w:val="CM10"/>
    <w:basedOn w:val="227"/>
    <w:next w:val="227"/>
    <w:qFormat/>
    <w:uiPriority w:val="0"/>
    <w:pPr>
      <w:spacing w:line="468" w:lineRule="atLeast"/>
    </w:pPr>
    <w:rPr>
      <w:rFonts w:ascii=".." w:hAnsi="Times New Roman" w:eastAsia=".." w:cs="Times New Roman"/>
      <w:color w:val="auto"/>
      <w:kern w:val="0"/>
      <w:sz w:val="20"/>
    </w:rPr>
  </w:style>
  <w:style w:type="paragraph" w:customStyle="1" w:styleId="1101">
    <w:name w:val="xl3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02">
    <w:name w:val="_Style 1039"/>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03">
    <w:name w:val="ptdl"/>
    <w:basedOn w:val="1"/>
    <w:qFormat/>
    <w:uiPriority w:val="0"/>
    <w:pPr>
      <w:spacing w:after="156"/>
      <w:ind w:firstLine="480"/>
    </w:pPr>
    <w:rPr>
      <w:rFonts w:ascii="Times New Roman" w:hAnsi="Times New Roman" w:eastAsia="宋体" w:cs="Times New Roman"/>
      <w:sz w:val="24"/>
      <w:szCs w:val="20"/>
    </w:rPr>
  </w:style>
  <w:style w:type="paragraph" w:customStyle="1" w:styleId="1104">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5">
    <w:name w:val="xl23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6">
    <w:name w:val="xl32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07">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8">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09">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0">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11">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2">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3">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14">
    <w:name w:val="样式 仿宋_GB2312 四号 行距: 1.5 倍行距1"/>
    <w:basedOn w:val="1"/>
    <w:qFormat/>
    <w:uiPriority w:val="0"/>
    <w:pPr>
      <w:spacing w:line="360" w:lineRule="auto"/>
      <w:ind w:firstLine="196" w:firstLineChars="196"/>
    </w:pPr>
    <w:rPr>
      <w:rFonts w:ascii="仿宋_GB2312" w:hAnsi="宋体" w:eastAsia="仿宋_GB2312" w:cs="宋体"/>
      <w:kern w:val="0"/>
      <w:sz w:val="28"/>
      <w:szCs w:val="20"/>
    </w:rPr>
  </w:style>
  <w:style w:type="paragraph" w:customStyle="1" w:styleId="1115">
    <w:name w:val="xl3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16">
    <w:name w:val="xl31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17">
    <w:name w:val="Aufzählung"/>
    <w:basedOn w:val="1"/>
    <w:next w:val="1"/>
    <w:qFormat/>
    <w:uiPriority w:val="0"/>
    <w:pPr>
      <w:keepLines/>
      <w:widowControl/>
      <w:tabs>
        <w:tab w:val="left" w:pos="113"/>
        <w:tab w:val="left" w:pos="360"/>
      </w:tabs>
      <w:spacing w:line="228" w:lineRule="exact"/>
      <w:jc w:val="left"/>
    </w:pPr>
    <w:rPr>
      <w:rFonts w:ascii="MetaPlusLF" w:hAnsi="MetaPlusLF" w:eastAsia="宋体" w:cs="Times New Roman"/>
      <w:kern w:val="0"/>
      <w:sz w:val="15"/>
      <w:szCs w:val="20"/>
      <w:lang w:val="de-DE" w:eastAsia="de-DE"/>
    </w:rPr>
  </w:style>
  <w:style w:type="paragraph" w:customStyle="1" w:styleId="1118">
    <w:name w:val="xl3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19">
    <w:name w:val="CM12"/>
    <w:basedOn w:val="227"/>
    <w:next w:val="227"/>
    <w:qFormat/>
    <w:uiPriority w:val="0"/>
    <w:pPr>
      <w:spacing w:line="468" w:lineRule="atLeast"/>
    </w:pPr>
    <w:rPr>
      <w:rFonts w:ascii=".." w:hAnsi="Times New Roman" w:eastAsia=".." w:cs="Times New Roman"/>
      <w:color w:val="auto"/>
      <w:kern w:val="0"/>
      <w:sz w:val="20"/>
    </w:rPr>
  </w:style>
  <w:style w:type="paragraph" w:customStyle="1" w:styleId="1120">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21">
    <w:name w:val="xl293"/>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122">
    <w:name w:val="Style Normal CH + First line:  2.13 ch"/>
    <w:basedOn w:val="753"/>
    <w:qFormat/>
    <w:uiPriority w:val="0"/>
    <w:rPr>
      <w:szCs w:val="20"/>
    </w:rPr>
  </w:style>
  <w:style w:type="paragraph" w:customStyle="1" w:styleId="112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24">
    <w:name w:val="xl296"/>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125">
    <w:name w:val="正文1"/>
    <w:basedOn w:val="1"/>
    <w:qFormat/>
    <w:uiPriority w:val="0"/>
    <w:pPr>
      <w:adjustRightInd w:val="0"/>
      <w:spacing w:line="410" w:lineRule="atLeast"/>
      <w:textAlignment w:val="baseline"/>
    </w:pPr>
    <w:rPr>
      <w:rFonts w:ascii="宋体" w:hAnsi="华文楷体" w:eastAsia="华文楷体" w:cs="Times New Roman"/>
      <w:b/>
      <w:kern w:val="0"/>
      <w:sz w:val="24"/>
      <w:szCs w:val="20"/>
    </w:rPr>
  </w:style>
  <w:style w:type="paragraph" w:customStyle="1" w:styleId="1126">
    <w:name w:val="xl36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127">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4"/>
    </w:rPr>
  </w:style>
  <w:style w:type="paragraph" w:customStyle="1" w:styleId="1128">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29">
    <w:name w:val="xl331"/>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0">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31">
    <w:name w:val="xl308"/>
    <w:basedOn w:val="1"/>
    <w:qFormat/>
    <w:uiPriority w:val="0"/>
    <w:pPr>
      <w:widowControl/>
      <w:pBdr>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32">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3">
    <w:name w:val="xl313"/>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4">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35">
    <w:name w:val="xl320"/>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6">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37">
    <w:name w:val="xl19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38">
    <w:name w:val="xl3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139">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40">
    <w:name w:val="xl3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41">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42">
    <w:name w:val="xl223"/>
    <w:basedOn w:val="1"/>
    <w:qFormat/>
    <w:uiPriority w:val="0"/>
    <w:pPr>
      <w:widowControl/>
      <w:spacing w:before="100" w:beforeAutospacing="1" w:after="100" w:afterAutospacing="1"/>
      <w:jc w:val="left"/>
      <w:textAlignment w:val="bottom"/>
    </w:pPr>
    <w:rPr>
      <w:rFonts w:ascii="宋体" w:hAnsi="宋体" w:eastAsia="宋体" w:cs="宋体"/>
      <w:kern w:val="0"/>
      <w:sz w:val="24"/>
    </w:rPr>
  </w:style>
  <w:style w:type="paragraph" w:customStyle="1" w:styleId="1143">
    <w:name w:val="xl312"/>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44">
    <w:name w:val="text_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145">
    <w:name w:val="xl284"/>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146">
    <w:name w:val="xl2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47">
    <w:name w:val="一级条标题"/>
    <w:next w:val="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148">
    <w:name w:val="xl323"/>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49">
    <w:name w:val="Char3 Char Char Char"/>
    <w:basedOn w:val="1"/>
    <w:qFormat/>
    <w:uiPriority w:val="0"/>
    <w:rPr>
      <w:rFonts w:ascii="仿宋_GB2312" w:hAnsi="Times New Roman" w:eastAsia="仿宋_GB2312" w:cs="Times New Roman"/>
      <w:b/>
      <w:sz w:val="32"/>
      <w:szCs w:val="32"/>
    </w:rPr>
  </w:style>
  <w:style w:type="paragraph" w:customStyle="1" w:styleId="1150">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51">
    <w:name w:val="样式 样式 样式 样式 样式 样式 小四 加粗 段前: 7.8 磅 段后: 7.8 磅 行距: 1.5 倍行距 + 段前: 0...."/>
    <w:basedOn w:val="1"/>
    <w:qFormat/>
    <w:uiPriority w:val="0"/>
    <w:pPr>
      <w:tabs>
        <w:tab w:val="left" w:pos="1352"/>
      </w:tabs>
      <w:spacing w:before="120" w:after="120" w:line="360" w:lineRule="auto"/>
      <w:outlineLvl w:val="4"/>
    </w:pPr>
    <w:rPr>
      <w:rFonts w:ascii="Times New Roman" w:hAnsi="Times New Roman" w:eastAsia="宋体" w:cs="宋体"/>
      <w:b/>
      <w:bCs/>
      <w:sz w:val="24"/>
      <w:szCs w:val="21"/>
    </w:rPr>
  </w:style>
  <w:style w:type="paragraph" w:customStyle="1" w:styleId="1152">
    <w:name w:val="无间隔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53">
    <w:name w:val="xl324"/>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4">
    <w:name w:val="xl3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5">
    <w:name w:val="明显引用21"/>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paragraph" w:customStyle="1" w:styleId="1156">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57">
    <w:name w:val="字元 字元2"/>
    <w:basedOn w:val="1"/>
    <w:qFormat/>
    <w:uiPriority w:val="0"/>
    <w:rPr>
      <w:rFonts w:ascii="Times New Roman" w:hAnsi="Times New Roman" w:eastAsia="宋体" w:cs="Times New Roman"/>
      <w:sz w:val="24"/>
      <w:szCs w:val="20"/>
    </w:rPr>
  </w:style>
  <w:style w:type="paragraph" w:customStyle="1" w:styleId="1158">
    <w:name w:val="xl36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9">
    <w:name w:val="系统集成正文"/>
    <w:basedOn w:val="1"/>
    <w:qFormat/>
    <w:uiPriority w:val="0"/>
    <w:pPr>
      <w:widowControl/>
      <w:spacing w:beforeLines="50" w:afterLines="50" w:line="360" w:lineRule="auto"/>
      <w:ind w:firstLine="480" w:firstLineChars="200"/>
    </w:pPr>
    <w:rPr>
      <w:rFonts w:ascii="Arial" w:hAnsi="Arial" w:eastAsia="宋体" w:cs="Arial"/>
      <w:color w:val="000000"/>
      <w:kern w:val="0"/>
      <w:sz w:val="24"/>
      <w:szCs w:val="18"/>
    </w:rPr>
  </w:style>
  <w:style w:type="paragraph" w:customStyle="1" w:styleId="1160">
    <w:name w:val="xl1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61">
    <w:name w:val="Char Char Char Char Char Char Char Char Char Char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162">
    <w:name w:val="xl1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6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164">
    <w:name w:val="附录三级条标题"/>
    <w:basedOn w:val="1165"/>
    <w:next w:val="591"/>
    <w:qFormat/>
    <w:uiPriority w:val="0"/>
    <w:pPr>
      <w:tabs>
        <w:tab w:val="left" w:pos="360"/>
      </w:tabs>
      <w:outlineLvl w:val="4"/>
    </w:pPr>
  </w:style>
  <w:style w:type="paragraph" w:customStyle="1" w:styleId="1165">
    <w:name w:val="附录二级条标题"/>
    <w:basedOn w:val="1"/>
    <w:next w:val="591"/>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116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67">
    <w:name w:val="xl31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68">
    <w:name w:val="xl29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169">
    <w:name w:val="xl1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7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1">
    <w:name w:val="xl317"/>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72">
    <w:name w:val="普通(网站)6"/>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73">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74">
    <w:name w:val="xl25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1175">
    <w:name w:val="xl363"/>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76">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77">
    <w:name w:val="样式5 列表步骤"/>
    <w:qFormat/>
    <w:uiPriority w:val="0"/>
    <w:pPr>
      <w:widowControl w:val="0"/>
      <w:tabs>
        <w:tab w:val="left" w:pos="0"/>
      </w:tabs>
      <w:spacing w:line="320" w:lineRule="atLeast"/>
      <w:textAlignment w:val="center"/>
    </w:pPr>
    <w:rPr>
      <w:rFonts w:ascii="Arial" w:hAnsi="Arial" w:eastAsia="宋体" w:cs="Times New Roman"/>
      <w:kern w:val="21"/>
      <w:sz w:val="21"/>
      <w:lang w:val="en-US" w:eastAsia="zh-CN" w:bidi="ar-SA"/>
    </w:rPr>
  </w:style>
  <w:style w:type="paragraph" w:customStyle="1" w:styleId="1178">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79">
    <w:name w:val="xl353"/>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1180">
    <w:name w:val="xl2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81">
    <w:name w:val="Pa9"/>
    <w:basedOn w:val="227"/>
    <w:next w:val="227"/>
    <w:qFormat/>
    <w:uiPriority w:val="0"/>
    <w:pPr>
      <w:spacing w:line="201" w:lineRule="atLeast"/>
    </w:pPr>
    <w:rPr>
      <w:rFonts w:ascii="文鼎....." w:hAnsi="Calibri" w:eastAsia="文鼎....." w:cs="Times New Roman"/>
      <w:color w:val="auto"/>
      <w:kern w:val="0"/>
    </w:rPr>
  </w:style>
  <w:style w:type="paragraph" w:customStyle="1" w:styleId="1182">
    <w:name w:val="标准正文"/>
    <w:basedOn w:val="27"/>
    <w:qFormat/>
    <w:uiPriority w:val="0"/>
    <w:pPr>
      <w:spacing w:before="60" w:after="60" w:line="360" w:lineRule="auto"/>
      <w:ind w:firstLine="482" w:firstLineChars="0"/>
    </w:pPr>
    <w:rPr>
      <w:rFonts w:ascii="Arial" w:hAnsi="Arial" w:eastAsia="宋体" w:cs="Times New Roman"/>
      <w:kern w:val="2"/>
      <w:sz w:val="24"/>
      <w:szCs w:val="20"/>
    </w:rPr>
  </w:style>
  <w:style w:type="paragraph" w:customStyle="1" w:styleId="1183">
    <w:name w:val="xl266"/>
    <w:basedOn w:val="1"/>
    <w:qFormat/>
    <w:uiPriority w:val="0"/>
    <w:pPr>
      <w:widowControl/>
      <w:pBdr>
        <w:top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184">
    <w:name w:val="合同文件"/>
    <w:basedOn w:val="1"/>
    <w:qFormat/>
    <w:uiPriority w:val="0"/>
    <w:pPr>
      <w:tabs>
        <w:tab w:val="left" w:pos="253"/>
        <w:tab w:val="left" w:pos="720"/>
      </w:tabs>
      <w:spacing w:before="156" w:beforeLines="50" w:line="400" w:lineRule="exact"/>
      <w:ind w:left="253" w:hanging="360"/>
    </w:pPr>
    <w:rPr>
      <w:rFonts w:ascii="Times New Roman" w:hAnsi="Times New Roman" w:eastAsia="宋体" w:cs="Times New Roman"/>
      <w:b/>
      <w:sz w:val="24"/>
      <w:szCs w:val="20"/>
    </w:rPr>
  </w:style>
  <w:style w:type="paragraph" w:customStyle="1" w:styleId="1185">
    <w:name w:val="textindent1"/>
    <w:basedOn w:val="1"/>
    <w:qFormat/>
    <w:uiPriority w:val="0"/>
    <w:pPr>
      <w:widowControl/>
      <w:spacing w:after="120" w:line="405" w:lineRule="atLeast"/>
      <w:ind w:firstLine="375"/>
      <w:jc w:val="left"/>
    </w:pPr>
    <w:rPr>
      <w:rFonts w:ascii="ˎ̥" w:hAnsi="ˎ̥" w:eastAsia="宋体" w:cs="Arial"/>
      <w:color w:val="828282"/>
      <w:kern w:val="0"/>
      <w:sz w:val="18"/>
      <w:szCs w:val="18"/>
    </w:rPr>
  </w:style>
  <w:style w:type="paragraph" w:customStyle="1" w:styleId="1186">
    <w:name w:val="dash6b63-6587"/>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87">
    <w:name w:val="表格内容"/>
    <w:basedOn w:val="1"/>
    <w:next w:val="1"/>
    <w:link w:val="1188"/>
    <w:qFormat/>
    <w:uiPriority w:val="0"/>
    <w:pPr>
      <w:tabs>
        <w:tab w:val="left" w:pos="1260"/>
      </w:tabs>
      <w:spacing w:line="312" w:lineRule="auto"/>
    </w:pPr>
    <w:rPr>
      <w:rFonts w:ascii="宋体" w:hAnsi="Times New Roman" w:eastAsia="宋体" w:cs="Times New Roman"/>
      <w:sz w:val="24"/>
      <w:szCs w:val="20"/>
    </w:rPr>
  </w:style>
  <w:style w:type="character" w:customStyle="1" w:styleId="1188">
    <w:name w:val="表格内容 Char"/>
    <w:link w:val="1187"/>
    <w:qFormat/>
    <w:uiPriority w:val="0"/>
    <w:rPr>
      <w:rFonts w:ascii="宋体" w:hAnsi="Times New Roman" w:eastAsia="宋体" w:cs="Times New Roman"/>
      <w:sz w:val="24"/>
      <w:szCs w:val="20"/>
    </w:rPr>
  </w:style>
  <w:style w:type="paragraph" w:customStyle="1" w:styleId="1189">
    <w:name w:val="xl3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90">
    <w:name w:val="正文表标题"/>
    <w:next w:val="1"/>
    <w:qFormat/>
    <w:uiPriority w:val="0"/>
    <w:pPr>
      <w:ind w:left="420" w:hanging="420"/>
      <w:jc w:val="center"/>
    </w:pPr>
    <w:rPr>
      <w:rFonts w:ascii="黑体" w:hAnsi="Times New Roman" w:eastAsia="黑体" w:cs="Times New Roman"/>
      <w:sz w:val="21"/>
      <w:lang w:val="en-US" w:eastAsia="zh-CN" w:bidi="ar-SA"/>
    </w:rPr>
  </w:style>
  <w:style w:type="paragraph" w:customStyle="1" w:styleId="1191">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192">
    <w:name w:val="标题 332"/>
    <w:basedOn w:val="1"/>
    <w:qFormat/>
    <w:uiPriority w:val="0"/>
    <w:pPr>
      <w:widowControl/>
      <w:jc w:val="left"/>
      <w:outlineLvl w:val="3"/>
    </w:pPr>
    <w:rPr>
      <w:rFonts w:ascii="宋体" w:hAnsi="宋体" w:eastAsia="宋体" w:cs="宋体"/>
      <w:b/>
      <w:bCs/>
      <w:color w:val="666666"/>
      <w:kern w:val="0"/>
      <w:sz w:val="24"/>
    </w:rPr>
  </w:style>
  <w:style w:type="paragraph" w:customStyle="1" w:styleId="1193">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94">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20"/>
      <w:szCs w:val="20"/>
    </w:rPr>
  </w:style>
  <w:style w:type="paragraph" w:customStyle="1" w:styleId="1195">
    <w:name w:val="xl1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96">
    <w:name w:val="Char Char212"/>
    <w:basedOn w:val="21"/>
    <w:qFormat/>
    <w:uiPriority w:val="0"/>
    <w:rPr>
      <w:rFonts w:ascii="Calibri" w:hAnsi="Calibri" w:eastAsia="宋体" w:cs="Times New Roman"/>
    </w:rPr>
  </w:style>
  <w:style w:type="paragraph" w:customStyle="1" w:styleId="1197">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98">
    <w:name w:val="段落正文 Char Char"/>
    <w:basedOn w:val="1"/>
    <w:qFormat/>
    <w:uiPriority w:val="0"/>
    <w:pPr>
      <w:spacing w:line="360" w:lineRule="auto"/>
      <w:ind w:firstLine="461" w:firstLineChars="192"/>
    </w:pPr>
    <w:rPr>
      <w:rFonts w:ascii="宋体" w:hAnsi="宋体" w:eastAsia="宋体" w:cs="Times New Roman"/>
      <w:sz w:val="24"/>
    </w:rPr>
  </w:style>
  <w:style w:type="paragraph" w:customStyle="1" w:styleId="1199">
    <w:name w:val="xl26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00">
    <w:name w:val="CM17"/>
    <w:basedOn w:val="1"/>
    <w:next w:val="1"/>
    <w:qFormat/>
    <w:uiPriority w:val="0"/>
    <w:pPr>
      <w:autoSpaceDE w:val="0"/>
      <w:autoSpaceDN w:val="0"/>
      <w:adjustRightInd w:val="0"/>
      <w:spacing w:line="468" w:lineRule="atLeast"/>
      <w:jc w:val="left"/>
    </w:pPr>
    <w:rPr>
      <w:rFonts w:ascii="宋体" w:hAnsi="Times New Roman" w:eastAsia="宋体" w:cs="Times New Roman"/>
      <w:kern w:val="0"/>
      <w:sz w:val="24"/>
    </w:rPr>
  </w:style>
  <w:style w:type="paragraph" w:customStyle="1" w:styleId="1201">
    <w:name w:val="正文文本 321"/>
    <w:basedOn w:val="1"/>
    <w:qFormat/>
    <w:uiPriority w:val="0"/>
    <w:pPr>
      <w:spacing w:after="120"/>
    </w:pPr>
    <w:rPr>
      <w:rFonts w:ascii="Times New Roman" w:hAnsi="Times New Roman" w:eastAsia="宋体" w:cs="Times New Roman"/>
      <w:sz w:val="16"/>
      <w:szCs w:val="16"/>
    </w:rPr>
  </w:style>
  <w:style w:type="paragraph" w:customStyle="1" w:styleId="120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03">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204">
    <w:name w:val="样式 五号 首行缩进:  2 字符"/>
    <w:basedOn w:val="1"/>
    <w:qFormat/>
    <w:uiPriority w:val="0"/>
    <w:pPr>
      <w:ind w:firstLine="50" w:firstLineChars="50"/>
    </w:pPr>
    <w:rPr>
      <w:rFonts w:ascii="Times New Roman" w:hAnsi="Times New Roman" w:eastAsia="宋体" w:cs="宋体"/>
      <w:kern w:val="0"/>
      <w:szCs w:val="20"/>
    </w:rPr>
  </w:style>
  <w:style w:type="paragraph" w:customStyle="1" w:styleId="1205">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06">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207">
    <w:name w:val="xl357"/>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08">
    <w:name w:val="CM8"/>
    <w:basedOn w:val="227"/>
    <w:next w:val="227"/>
    <w:qFormat/>
    <w:uiPriority w:val="0"/>
    <w:pPr>
      <w:spacing w:line="468" w:lineRule="atLeast"/>
    </w:pPr>
    <w:rPr>
      <w:rFonts w:ascii=".." w:hAnsi="Times New Roman" w:eastAsia=".." w:cs="Times New Roman"/>
      <w:color w:val="auto"/>
      <w:kern w:val="0"/>
      <w:sz w:val="20"/>
    </w:rPr>
  </w:style>
  <w:style w:type="paragraph" w:customStyle="1" w:styleId="1209">
    <w:name w:val="HTML 预设格式2"/>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210">
    <w:name w:val="xl3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11">
    <w:name w:val="xl270"/>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212">
    <w:name w:val="_Style 13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3">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14">
    <w:name w:val="xl368"/>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15">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16">
    <w:name w:val="明显引用3"/>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2"/>
    </w:rPr>
  </w:style>
  <w:style w:type="paragraph" w:customStyle="1" w:styleId="1217">
    <w:name w:val="xl3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18">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rPr>
  </w:style>
  <w:style w:type="paragraph" w:customStyle="1" w:styleId="121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20">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21">
    <w:name w:val="无间隔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22">
    <w:name w:val="小点说明"/>
    <w:basedOn w:val="1"/>
    <w:qFormat/>
    <w:uiPriority w:val="0"/>
    <w:pPr>
      <w:adjustRightInd w:val="0"/>
      <w:snapToGrid w:val="0"/>
      <w:spacing w:line="360" w:lineRule="auto"/>
      <w:ind w:firstLine="761" w:firstLineChars="317"/>
    </w:pPr>
    <w:rPr>
      <w:rFonts w:ascii="宋体" w:hAnsi="Arial" w:eastAsia="宋体" w:cs="Times New Roman"/>
      <w:kern w:val="0"/>
      <w:sz w:val="24"/>
      <w:szCs w:val="20"/>
    </w:rPr>
  </w:style>
  <w:style w:type="paragraph" w:customStyle="1" w:styleId="1223">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1224">
    <w:name w:val="xl360"/>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25">
    <w:name w:val="Pa10"/>
    <w:basedOn w:val="227"/>
    <w:next w:val="227"/>
    <w:qFormat/>
    <w:uiPriority w:val="0"/>
    <w:pPr>
      <w:spacing w:line="181" w:lineRule="atLeast"/>
    </w:pPr>
    <w:rPr>
      <w:rFonts w:ascii="FrutigerNext LT Light" w:hAnsi="Calibri" w:eastAsia="FrutigerNext LT Light" w:cs="Times New Roman"/>
      <w:color w:val="auto"/>
      <w:kern w:val="0"/>
    </w:rPr>
  </w:style>
  <w:style w:type="paragraph" w:customStyle="1" w:styleId="1226">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27">
    <w:name w:val="文章标题编号（F6）"/>
    <w:next w:val="996"/>
    <w:qFormat/>
    <w:uiPriority w:val="0"/>
    <w:pPr>
      <w:adjustRightInd w:val="0"/>
      <w:snapToGrid w:val="0"/>
      <w:spacing w:line="360" w:lineRule="auto"/>
      <w:outlineLvl w:val="4"/>
    </w:pPr>
    <w:rPr>
      <w:rFonts w:ascii="Calibri" w:hAnsi="Calibri" w:eastAsia="宋体" w:cs="Times New Roman"/>
      <w:b/>
      <w:kern w:val="2"/>
      <w:sz w:val="24"/>
      <w:szCs w:val="21"/>
      <w:lang w:val="en-US" w:eastAsia="zh-CN" w:bidi="ar-SA"/>
    </w:rPr>
  </w:style>
  <w:style w:type="paragraph" w:customStyle="1" w:styleId="1228">
    <w:name w:val="xl148"/>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22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0">
    <w:name w:val="xl361"/>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1">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2">
    <w:name w:val="xl3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33">
    <w:name w:val="xl2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34">
    <w:name w:val="xl3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5">
    <w:name w:val="样式 宋体 首行缩进:  0.85 厘米"/>
    <w:basedOn w:val="1"/>
    <w:qFormat/>
    <w:uiPriority w:val="0"/>
    <w:pPr>
      <w:spacing w:before="120" w:after="120" w:line="360" w:lineRule="auto"/>
      <w:ind w:firstLine="482"/>
    </w:pPr>
    <w:rPr>
      <w:rFonts w:ascii="宋体" w:hAnsi="宋体" w:eastAsia="宋体" w:cs="宋体"/>
      <w:sz w:val="24"/>
      <w:szCs w:val="20"/>
    </w:rPr>
  </w:style>
  <w:style w:type="paragraph" w:customStyle="1" w:styleId="1236">
    <w:name w:val="xl3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7">
    <w:name w:val="框内白字"/>
    <w:qFormat/>
    <w:uiPriority w:val="0"/>
    <w:pPr>
      <w:autoSpaceDE w:val="0"/>
      <w:autoSpaceDN w:val="0"/>
      <w:adjustRightInd w:val="0"/>
      <w:jc w:val="center"/>
    </w:pPr>
    <w:rPr>
      <w:rFonts w:ascii="汉鼎简中等线Arial" w:hAnsi="Times New Roman" w:eastAsia="汉鼎简中等线Arial" w:cs="Times New Roman"/>
      <w:color w:val="FFFFFF"/>
      <w:sz w:val="18"/>
      <w:szCs w:val="18"/>
      <w:lang w:val="en-US" w:eastAsia="en-US" w:bidi="ar-SA"/>
    </w:rPr>
  </w:style>
  <w:style w:type="paragraph" w:customStyle="1" w:styleId="1238">
    <w:name w:val="xl2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9">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40">
    <w:name w:val="xl244"/>
    <w:basedOn w:val="1"/>
    <w:qFormat/>
    <w:uiPriority w:val="0"/>
    <w:pPr>
      <w:widowControl/>
      <w:spacing w:before="100" w:beforeAutospacing="1" w:after="100" w:afterAutospacing="1"/>
      <w:jc w:val="center"/>
    </w:pPr>
    <w:rPr>
      <w:rFonts w:ascii="宋体" w:hAnsi="宋体" w:eastAsia="宋体" w:cs="宋体"/>
      <w:b/>
      <w:bCs/>
      <w:kern w:val="0"/>
      <w:sz w:val="24"/>
    </w:rPr>
  </w:style>
  <w:style w:type="paragraph" w:customStyle="1" w:styleId="1241">
    <w:name w:val="CM6"/>
    <w:basedOn w:val="227"/>
    <w:next w:val="227"/>
    <w:qFormat/>
    <w:uiPriority w:val="0"/>
    <w:pPr>
      <w:spacing w:line="468" w:lineRule="atLeast"/>
    </w:pPr>
    <w:rPr>
      <w:rFonts w:ascii=".." w:hAnsi="Times New Roman" w:eastAsia=".." w:cs="Times New Roman"/>
      <w:color w:val="auto"/>
      <w:kern w:val="0"/>
      <w:sz w:val="20"/>
    </w:rPr>
  </w:style>
  <w:style w:type="paragraph" w:customStyle="1" w:styleId="1242">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43">
    <w:name w:val="xl26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44">
    <w:name w:val="Style 宋体 12 pt Line spacing:  1.5 lines"/>
    <w:basedOn w:val="1"/>
    <w:qFormat/>
    <w:uiPriority w:val="0"/>
    <w:pPr>
      <w:spacing w:line="360" w:lineRule="auto"/>
      <w:ind w:firstLine="480" w:firstLineChars="200"/>
    </w:pPr>
    <w:rPr>
      <w:rFonts w:ascii="宋体" w:hAnsi="宋体" w:eastAsia="宋体" w:cs="Times New Roman"/>
      <w:sz w:val="24"/>
      <w:szCs w:val="20"/>
    </w:rPr>
  </w:style>
  <w:style w:type="paragraph" w:customStyle="1" w:styleId="124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46">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47">
    <w:name w:val="纯文本1"/>
    <w:basedOn w:val="1"/>
    <w:qFormat/>
    <w:uiPriority w:val="0"/>
    <w:rPr>
      <w:rFonts w:ascii="宋体" w:hAnsi="Courier New" w:eastAsia="Times New Roman" w:cs="Times New Roman"/>
      <w:szCs w:val="21"/>
    </w:rPr>
  </w:style>
  <w:style w:type="paragraph" w:customStyle="1" w:styleId="1248">
    <w:name w:val="样式 SINOPEC-0"/>
    <w:basedOn w:val="1"/>
    <w:qFormat/>
    <w:uiPriority w:val="0"/>
    <w:pPr>
      <w:spacing w:line="360" w:lineRule="auto"/>
      <w:ind w:firstLine="200" w:firstLineChars="200"/>
    </w:pPr>
    <w:rPr>
      <w:rFonts w:ascii="Arial" w:hAnsi="Arial" w:eastAsia="宋体" w:cs="宋体"/>
      <w:sz w:val="24"/>
    </w:rPr>
  </w:style>
  <w:style w:type="paragraph" w:customStyle="1" w:styleId="1249">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50">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51">
    <w:name w:val="_Style 1224"/>
    <w:basedOn w:val="1"/>
    <w:next w:val="237"/>
    <w:qFormat/>
    <w:uiPriority w:val="0"/>
    <w:pPr>
      <w:ind w:firstLine="420" w:firstLineChars="200"/>
    </w:pPr>
    <w:rPr>
      <w:rFonts w:ascii="Calibri" w:hAnsi="Calibri" w:eastAsia="宋体" w:cs="Times New Roman"/>
      <w:szCs w:val="22"/>
    </w:rPr>
  </w:style>
  <w:style w:type="paragraph" w:customStyle="1" w:styleId="1252">
    <w:name w:val="xl3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53">
    <w:name w:val="xl26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5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55">
    <w:name w:val="文章标题3级（F3)"/>
    <w:basedOn w:val="1"/>
    <w:next w:val="1"/>
    <w:qFormat/>
    <w:uiPriority w:val="0"/>
    <w:pPr>
      <w:adjustRightInd w:val="0"/>
      <w:snapToGrid w:val="0"/>
      <w:spacing w:beforeLines="50" w:afterLines="50" w:line="360" w:lineRule="auto"/>
      <w:jc w:val="left"/>
    </w:pPr>
    <w:rPr>
      <w:rFonts w:ascii="宋体" w:hAnsi="宋体" w:eastAsia="宋体" w:cs="Times New Roman"/>
      <w:b/>
      <w:szCs w:val="22"/>
    </w:rPr>
  </w:style>
  <w:style w:type="paragraph" w:customStyle="1" w:styleId="1256">
    <w:name w:val="xl263"/>
    <w:basedOn w:val="1"/>
    <w:qFormat/>
    <w:uiPriority w:val="0"/>
    <w:pPr>
      <w:widowControl/>
      <w:spacing w:before="100" w:beforeAutospacing="1" w:after="100" w:afterAutospacing="1"/>
      <w:jc w:val="center"/>
    </w:pPr>
    <w:rPr>
      <w:rFonts w:ascii="宋体" w:hAnsi="宋体" w:eastAsia="宋体" w:cs="宋体"/>
      <w:b/>
      <w:bCs/>
      <w:kern w:val="0"/>
      <w:sz w:val="36"/>
      <w:szCs w:val="36"/>
    </w:rPr>
  </w:style>
  <w:style w:type="paragraph" w:customStyle="1" w:styleId="1257">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58">
    <w:name w:val="xl2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259">
    <w:name w:val="xl35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1260">
    <w:name w:val="xl34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61">
    <w:name w:val="样式 标题 4 + (西文) 宋体 小四 非加粗"/>
    <w:basedOn w:val="5"/>
    <w:qFormat/>
    <w:uiPriority w:val="0"/>
    <w:pPr>
      <w:keepLines/>
      <w:spacing w:line="376" w:lineRule="auto"/>
      <w:ind w:hanging="420"/>
      <w:jc w:val="both"/>
    </w:pPr>
    <w:rPr>
      <w:rFonts w:ascii="宋体" w:hAnsi="宋体" w:eastAsia="黑体" w:cs="Times New Roman"/>
      <w:b/>
      <w:sz w:val="24"/>
    </w:rPr>
  </w:style>
  <w:style w:type="paragraph" w:customStyle="1" w:styleId="1262">
    <w:name w:val="xl3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263">
    <w:name w:val="3"/>
    <w:basedOn w:val="1"/>
    <w:qFormat/>
    <w:uiPriority w:val="99"/>
    <w:rPr>
      <w:rFonts w:ascii="Tahoma" w:hAnsi="Tahoma" w:eastAsia="宋体" w:cs="Times New Roman"/>
      <w:sz w:val="24"/>
      <w:szCs w:val="20"/>
    </w:rPr>
  </w:style>
  <w:style w:type="paragraph" w:customStyle="1" w:styleId="1264">
    <w:name w:val="Char82"/>
    <w:basedOn w:val="21"/>
    <w:qFormat/>
    <w:uiPriority w:val="0"/>
    <w:rPr>
      <w:rFonts w:ascii="Times New Roman" w:hAnsi="Times New Roman" w:eastAsia="宋体" w:cs="Times New Roman"/>
    </w:rPr>
  </w:style>
  <w:style w:type="paragraph" w:customStyle="1" w:styleId="1265">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66">
    <w:name w:val="xl3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67">
    <w:name w:val="xl3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68">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69">
    <w:name w:val="Table Entry"/>
    <w:basedOn w:val="1"/>
    <w:qFormat/>
    <w:uiPriority w:val="0"/>
    <w:pPr>
      <w:widowControl/>
      <w:tabs>
        <w:tab w:val="right" w:pos="3960"/>
      </w:tabs>
      <w:spacing w:before="40" w:after="40"/>
    </w:pPr>
    <w:rPr>
      <w:rFonts w:ascii="Times New Roman" w:hAnsi="Times New Roman" w:eastAsia="宋体" w:cs="Times New Roman"/>
      <w:kern w:val="0"/>
      <w:sz w:val="20"/>
      <w:szCs w:val="20"/>
      <w:lang w:val="en-AU"/>
    </w:rPr>
  </w:style>
  <w:style w:type="paragraph" w:customStyle="1" w:styleId="1270">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2">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3">
    <w:name w:val="TOC 标题21"/>
    <w:basedOn w:val="2"/>
    <w:next w:val="1"/>
    <w:qFormat/>
    <w:uiPriority w:val="0"/>
    <w:pPr>
      <w:spacing w:line="576" w:lineRule="auto"/>
      <w:outlineLvl w:val="9"/>
    </w:pPr>
    <w:rPr>
      <w:rFonts w:ascii="Calibri" w:hAnsi="Calibri" w:eastAsia="宋体" w:cs="Times New Roman"/>
    </w:rPr>
  </w:style>
  <w:style w:type="paragraph" w:customStyle="1" w:styleId="1274">
    <w:name w:val="xl1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75">
    <w:name w:val="文本块21"/>
    <w:basedOn w:val="1"/>
    <w:next w:val="1"/>
    <w:qFormat/>
    <w:uiPriority w:val="0"/>
    <w:rPr>
      <w:rFonts w:ascii="Times New Roman" w:hAnsi="Times New Roman" w:eastAsia="宋体" w:cs="Times New Roman"/>
      <w:i/>
      <w:iCs/>
      <w:color w:val="000000"/>
      <w:szCs w:val="22"/>
    </w:rPr>
  </w:style>
  <w:style w:type="paragraph" w:customStyle="1" w:styleId="1276">
    <w:name w:val="xl1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77">
    <w:name w:val="批注主题21"/>
    <w:basedOn w:val="23"/>
    <w:next w:val="23"/>
    <w:qFormat/>
    <w:uiPriority w:val="0"/>
    <w:rPr>
      <w:rFonts w:ascii="宋体" w:hAnsi="Times New Roman" w:eastAsia="宋体" w:cs="Times New Roman"/>
      <w:b/>
      <w:bCs/>
      <w:kern w:val="0"/>
      <w:sz w:val="28"/>
      <w:szCs w:val="20"/>
    </w:rPr>
  </w:style>
  <w:style w:type="paragraph" w:customStyle="1" w:styleId="1278">
    <w:name w:val="xl305"/>
    <w:basedOn w:val="1"/>
    <w:qFormat/>
    <w:uiPriority w:val="0"/>
    <w:pPr>
      <w:widowControl/>
      <w:pBdr>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79">
    <w:name w:val="索引 421"/>
    <w:basedOn w:val="1"/>
    <w:next w:val="1"/>
    <w:qFormat/>
    <w:uiPriority w:val="0"/>
    <w:pPr>
      <w:ind w:left="600" w:leftChars="600"/>
    </w:pPr>
    <w:rPr>
      <w:rFonts w:ascii="Times New Roman" w:hAnsi="Times New Roman" w:eastAsia="宋体" w:cs="Times New Roman"/>
    </w:rPr>
  </w:style>
  <w:style w:type="paragraph" w:customStyle="1" w:styleId="128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81">
    <w:name w:val="Pa6"/>
    <w:basedOn w:val="227"/>
    <w:next w:val="227"/>
    <w:qFormat/>
    <w:uiPriority w:val="0"/>
    <w:pPr>
      <w:spacing w:line="201" w:lineRule="atLeast"/>
    </w:pPr>
    <w:rPr>
      <w:rFonts w:ascii="FrutigerNext LT Light" w:hAnsi="Calibri" w:eastAsia="FrutigerNext LT Light" w:cs="Times New Roman"/>
      <w:color w:val="auto"/>
      <w:kern w:val="0"/>
    </w:rPr>
  </w:style>
  <w:style w:type="paragraph" w:customStyle="1" w:styleId="1282">
    <w:name w:val="文档结构图3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283">
    <w:name w:val="xl24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84">
    <w:name w:val="正文缩进11"/>
    <w:basedOn w:val="1"/>
    <w:qFormat/>
    <w:uiPriority w:val="0"/>
    <w:pPr>
      <w:spacing w:afterLines="50" w:line="312" w:lineRule="auto"/>
      <w:ind w:firstLine="200" w:firstLineChars="200"/>
    </w:pPr>
    <w:rPr>
      <w:rFonts w:ascii="Times New Roman" w:hAnsi="Times New Roman" w:eastAsia="宋体" w:cs="Times New Roman"/>
      <w:sz w:val="24"/>
      <w:szCs w:val="20"/>
    </w:rPr>
  </w:style>
  <w:style w:type="paragraph" w:customStyle="1" w:styleId="1285">
    <w:name w:val="Char Char Char Char Char Char1 Char Char Char Char Char Char1 Char"/>
    <w:basedOn w:val="1"/>
    <w:qFormat/>
    <w:uiPriority w:val="0"/>
    <w:rPr>
      <w:rFonts w:ascii="Tahoma" w:hAnsi="Tahoma" w:eastAsia="宋体" w:cs="Times New Roman"/>
      <w:sz w:val="24"/>
      <w:szCs w:val="20"/>
    </w:rPr>
  </w:style>
  <w:style w:type="paragraph" w:customStyle="1" w:styleId="1286">
    <w:name w:val="xl2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87">
    <w:name w:val="xl17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288">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89">
    <w:name w:val="Char Char Char Char1"/>
    <w:basedOn w:val="1"/>
    <w:qFormat/>
    <w:uiPriority w:val="0"/>
    <w:rPr>
      <w:rFonts w:ascii="Tahoma" w:hAnsi="Tahoma" w:eastAsia="宋体" w:cs="Times New Roman"/>
      <w:sz w:val="24"/>
      <w:szCs w:val="20"/>
    </w:rPr>
  </w:style>
  <w:style w:type="paragraph" w:customStyle="1" w:styleId="1290">
    <w:name w:val="xl3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91">
    <w:name w:val="xl282"/>
    <w:basedOn w:val="1"/>
    <w:qFormat/>
    <w:uiPriority w:val="0"/>
    <w:pPr>
      <w:widowControl/>
      <w:pBdr>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92">
    <w:name w:val="修订31"/>
    <w:qFormat/>
    <w:uiPriority w:val="0"/>
    <w:rPr>
      <w:rFonts w:ascii="Times New Roman" w:hAnsi="Times New Roman" w:eastAsia="宋体" w:cs="Times New Roman"/>
      <w:kern w:val="2"/>
      <w:sz w:val="21"/>
      <w:szCs w:val="24"/>
      <w:lang w:val="en-US" w:eastAsia="zh-CN" w:bidi="ar-SA"/>
    </w:rPr>
  </w:style>
  <w:style w:type="paragraph" w:customStyle="1" w:styleId="1293">
    <w:name w:val="xl327"/>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94">
    <w:name w:val="标题 3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295">
    <w:name w:val="p16"/>
    <w:basedOn w:val="1"/>
    <w:qFormat/>
    <w:uiPriority w:val="0"/>
    <w:pPr>
      <w:widowControl/>
      <w:spacing w:before="120" w:after="120" w:line="360" w:lineRule="auto"/>
      <w:ind w:firstLine="482"/>
    </w:pPr>
    <w:rPr>
      <w:rFonts w:ascii="宋体" w:hAnsi="宋体" w:eastAsia="宋体" w:cs="宋体"/>
      <w:kern w:val="0"/>
      <w:sz w:val="24"/>
    </w:rPr>
  </w:style>
  <w:style w:type="paragraph" w:customStyle="1" w:styleId="1296">
    <w:name w:val="xl2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97">
    <w:name w:val="xl23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298">
    <w:name w:val="标题 52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299">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1">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1302">
    <w:name w:val="Default Paragraph Font Para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303">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4">
    <w:name w:val="03"/>
    <w:basedOn w:val="1"/>
    <w:qFormat/>
    <w:uiPriority w:val="0"/>
    <w:pPr>
      <w:spacing w:line="500" w:lineRule="exact"/>
      <w:ind w:firstLine="567"/>
    </w:pPr>
    <w:rPr>
      <w:rFonts w:ascii="Times New Roman" w:hAnsi="Times New Roman" w:eastAsia="宋体" w:cs="Times New Roman"/>
      <w:spacing w:val="20"/>
      <w:sz w:val="28"/>
      <w:szCs w:val="20"/>
    </w:rPr>
  </w:style>
  <w:style w:type="paragraph" w:customStyle="1" w:styleId="1305">
    <w:name w:val="xl3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306">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7">
    <w:name w:val="xl3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08">
    <w:name w:val="xl3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09">
    <w:name w:val="xl25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0">
    <w:name w:val="xl154"/>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311">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2">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13">
    <w:name w:val="xl3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14">
    <w:name w:val="xl367"/>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15">
    <w:name w:val="formlabel"/>
    <w:basedOn w:val="1"/>
    <w:qFormat/>
    <w:uiPriority w:val="0"/>
    <w:pPr>
      <w:widowControl/>
      <w:shd w:val="clear" w:color="auto" w:fill="F7F3F7"/>
      <w:spacing w:before="100" w:beforeAutospacing="1" w:after="100" w:afterAutospacing="1"/>
      <w:jc w:val="left"/>
    </w:pPr>
    <w:rPr>
      <w:rFonts w:ascii="Arial Unicode MS" w:hAnsi="Arial Unicode MS" w:eastAsia="Arial Unicode MS" w:cs="Times New Roman"/>
      <w:kern w:val="0"/>
      <w:sz w:val="24"/>
    </w:rPr>
  </w:style>
  <w:style w:type="paragraph" w:customStyle="1" w:styleId="1316">
    <w:name w:val="xl3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17">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8">
    <w:name w:val="样式 宋体"/>
    <w:basedOn w:val="1"/>
    <w:qFormat/>
    <w:uiPriority w:val="0"/>
    <w:pPr>
      <w:spacing w:line="360" w:lineRule="auto"/>
      <w:ind w:firstLine="200" w:firstLineChars="200"/>
    </w:pPr>
    <w:rPr>
      <w:rFonts w:ascii="宋体" w:hAnsi="宋体" w:eastAsia="宋体" w:cs="宋体"/>
      <w:szCs w:val="20"/>
    </w:rPr>
  </w:style>
  <w:style w:type="paragraph" w:customStyle="1" w:styleId="1319">
    <w:name w:val="xl3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20">
    <w:name w:val="xl36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21">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23">
    <w:name w:val="xl25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24">
    <w:name w:val="xl300"/>
    <w:basedOn w:val="1"/>
    <w:qFormat/>
    <w:uiPriority w:val="0"/>
    <w:pPr>
      <w:widowControl/>
      <w:pBdr>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25">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6">
    <w:name w:val="xl19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1328">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29">
    <w:name w:val="xl26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330">
    <w:name w:val="字母编号列项（一级）"/>
    <w:qFormat/>
    <w:uiPriority w:val="0"/>
    <w:pPr>
      <w:tabs>
        <w:tab w:val="left" w:pos="900"/>
        <w:tab w:val="left" w:pos="2085"/>
      </w:tabs>
      <w:spacing w:line="360" w:lineRule="auto"/>
      <w:ind w:left="420" w:leftChars="200" w:firstLine="720" w:firstLineChars="300"/>
      <w:jc w:val="both"/>
    </w:pPr>
    <w:rPr>
      <w:rFonts w:ascii="宋体" w:hAnsi="宋体" w:eastAsia="宋体" w:cs="Times New Roman"/>
      <w:sz w:val="24"/>
      <w:lang w:val="en-US" w:eastAsia="zh-CN" w:bidi="ar-SA"/>
    </w:rPr>
  </w:style>
  <w:style w:type="paragraph" w:customStyle="1" w:styleId="1331">
    <w:name w:val="样式 标题 4Titre4H41.1.1heading 4 + Indent: Left 0.5 in章sect 1..."/>
    <w:basedOn w:val="5"/>
    <w:qFormat/>
    <w:uiPriority w:val="0"/>
    <w:pPr>
      <w:keepLines/>
      <w:tabs>
        <w:tab w:val="left" w:pos="720"/>
      </w:tabs>
      <w:adjustRightInd w:val="0"/>
      <w:snapToGrid w:val="0"/>
      <w:spacing w:line="360" w:lineRule="auto"/>
      <w:ind w:hanging="420"/>
      <w:jc w:val="both"/>
    </w:pPr>
    <w:rPr>
      <w:rFonts w:ascii="宋体" w:hAnsi="宋体" w:eastAsia="宋体" w:cs="Times New Roman"/>
      <w:kern w:val="0"/>
      <w:sz w:val="24"/>
    </w:rPr>
  </w:style>
  <w:style w:type="paragraph" w:customStyle="1" w:styleId="1332">
    <w:name w:val="xl23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333">
    <w:name w:val="xl3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34">
    <w:name w:val="Char Char1 Char Char Char"/>
    <w:basedOn w:val="1"/>
    <w:qFormat/>
    <w:uiPriority w:val="0"/>
    <w:rPr>
      <w:rFonts w:ascii="Times New Roman" w:hAnsi="Times New Roman" w:eastAsia="宋体" w:cs="Times New Roman"/>
      <w:kern w:val="0"/>
      <w:sz w:val="20"/>
      <w:szCs w:val="20"/>
    </w:rPr>
  </w:style>
  <w:style w:type="paragraph" w:customStyle="1" w:styleId="1335">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36">
    <w:name w:val="xl330"/>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37">
    <w:name w:val="CM9"/>
    <w:basedOn w:val="227"/>
    <w:next w:val="227"/>
    <w:qFormat/>
    <w:uiPriority w:val="0"/>
    <w:pPr>
      <w:spacing w:line="468" w:lineRule="atLeast"/>
    </w:pPr>
    <w:rPr>
      <w:rFonts w:ascii=".." w:hAnsi="Times New Roman" w:eastAsia=".." w:cs="Times New Roman"/>
      <w:color w:val="auto"/>
      <w:kern w:val="0"/>
      <w:sz w:val="20"/>
    </w:rPr>
  </w:style>
  <w:style w:type="paragraph" w:customStyle="1" w:styleId="1338">
    <w:name w:val="xl32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39">
    <w:name w:val="中等深浅网格 1 - 强调文字颜色 21"/>
    <w:basedOn w:val="1"/>
    <w:qFormat/>
    <w:uiPriority w:val="0"/>
    <w:pPr>
      <w:ind w:firstLine="420" w:firstLineChars="200"/>
    </w:pPr>
    <w:rPr>
      <w:rFonts w:ascii="Calibri" w:hAnsi="Calibri" w:eastAsia="宋体" w:cs="Times New Roman"/>
      <w:szCs w:val="22"/>
    </w:rPr>
  </w:style>
  <w:style w:type="paragraph" w:customStyle="1" w:styleId="1340">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41">
    <w:name w:val="xl2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42">
    <w:name w:val="附录五级条标题"/>
    <w:basedOn w:val="1343"/>
    <w:next w:val="591"/>
    <w:qFormat/>
    <w:uiPriority w:val="0"/>
    <w:pPr>
      <w:outlineLvl w:val="6"/>
    </w:pPr>
  </w:style>
  <w:style w:type="paragraph" w:customStyle="1" w:styleId="1343">
    <w:name w:val="附录四级条标题"/>
    <w:basedOn w:val="1164"/>
    <w:next w:val="591"/>
    <w:qFormat/>
    <w:uiPriority w:val="0"/>
    <w:pPr>
      <w:tabs>
        <w:tab w:val="clear" w:pos="360"/>
      </w:tabs>
      <w:outlineLvl w:val="5"/>
    </w:pPr>
  </w:style>
  <w:style w:type="paragraph" w:customStyle="1" w:styleId="1344">
    <w:name w:val="xl16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45">
    <w:name w:val="xl35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346">
    <w:name w:val="样式5"/>
    <w:basedOn w:val="1"/>
    <w:qFormat/>
    <w:uiPriority w:val="0"/>
    <w:pPr>
      <w:tabs>
        <w:tab w:val="left" w:pos="720"/>
      </w:tabs>
      <w:ind w:left="720" w:hanging="720"/>
    </w:pPr>
    <w:rPr>
      <w:rFonts w:ascii="Times New Roman" w:hAnsi="Times New Roman" w:eastAsia="宋体" w:cs="Times New Roman"/>
    </w:rPr>
  </w:style>
  <w:style w:type="paragraph" w:customStyle="1" w:styleId="1347">
    <w:name w:val="xl329"/>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48">
    <w:name w:val="正文文本 21"/>
    <w:basedOn w:val="1"/>
    <w:qFormat/>
    <w:uiPriority w:val="0"/>
    <w:pPr>
      <w:adjustRightInd w:val="0"/>
      <w:snapToGrid w:val="0"/>
      <w:spacing w:line="240" w:lineRule="atLeast"/>
      <w:ind w:firstLine="200" w:firstLineChars="200"/>
      <w:jc w:val="left"/>
      <w:textAlignment w:val="baseline"/>
    </w:pPr>
    <w:rPr>
      <w:rFonts w:ascii="宋体" w:hAnsi="MS Sans Serif" w:eastAsia="Times New Roman" w:cs="Times New Roman"/>
      <w:kern w:val="0"/>
      <w:sz w:val="24"/>
      <w:szCs w:val="20"/>
    </w:rPr>
  </w:style>
  <w:style w:type="paragraph" w:customStyle="1" w:styleId="1349">
    <w:name w:val="xl25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50">
    <w:name w:val="文章标题编号（F8）"/>
    <w:qFormat/>
    <w:uiPriority w:val="0"/>
    <w:pPr>
      <w:adjustRightInd w:val="0"/>
      <w:snapToGrid w:val="0"/>
      <w:spacing w:line="360" w:lineRule="auto"/>
      <w:ind w:left="420" w:hanging="420"/>
    </w:pPr>
    <w:rPr>
      <w:rFonts w:ascii="Calibri" w:hAnsi="Calibri" w:eastAsia="宋体" w:cs="Times New Roman"/>
      <w:kern w:val="2"/>
      <w:sz w:val="24"/>
      <w:szCs w:val="21"/>
      <w:lang w:val="en-US" w:eastAsia="zh-CN" w:bidi="ar-SA"/>
    </w:rPr>
  </w:style>
  <w:style w:type="paragraph" w:customStyle="1" w:styleId="1351">
    <w:name w:val="xl22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352">
    <w:name w:val="xl22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1353">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54">
    <w:name w:val="unnamed2"/>
    <w:basedOn w:val="1"/>
    <w:qFormat/>
    <w:uiPriority w:val="0"/>
    <w:pPr>
      <w:widowControl/>
      <w:spacing w:before="100" w:beforeAutospacing="1" w:after="100" w:afterAutospacing="1"/>
      <w:jc w:val="left"/>
    </w:pPr>
    <w:rPr>
      <w:rFonts w:ascii="Arial" w:hAnsi="Arial" w:eastAsia="宋体" w:cs="Arial"/>
      <w:kern w:val="0"/>
      <w:sz w:val="18"/>
      <w:szCs w:val="18"/>
    </w:rPr>
  </w:style>
  <w:style w:type="paragraph" w:customStyle="1" w:styleId="1355">
    <w:name w:val="xl328"/>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56">
    <w:name w:val="附录标识"/>
    <w:basedOn w:val="1"/>
    <w:next w:val="591"/>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1357">
    <w:name w:val="xl22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358">
    <w:name w:val="xl2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5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60">
    <w:name w:val="Char Char Char Char Char Char Char Char Char Char Char Char Char Char Char Char"/>
    <w:basedOn w:val="1"/>
    <w:qFormat/>
    <w:uiPriority w:val="0"/>
    <w:pPr>
      <w:tabs>
        <w:tab w:val="left" w:pos="360"/>
      </w:tabs>
      <w:spacing w:line="360" w:lineRule="auto"/>
      <w:ind w:left="482" w:firstLine="200" w:firstLineChars="200"/>
    </w:pPr>
    <w:rPr>
      <w:rFonts w:ascii="Times New Roman" w:hAnsi="Times New Roman" w:eastAsia="宋体" w:cs="Times New Roman"/>
      <w:szCs w:val="20"/>
    </w:rPr>
  </w:style>
  <w:style w:type="paragraph" w:customStyle="1" w:styleId="1361">
    <w:name w:val="正文文本缩进1"/>
    <w:basedOn w:val="1"/>
    <w:qFormat/>
    <w:uiPriority w:val="0"/>
    <w:pPr>
      <w:ind w:firstLine="420"/>
    </w:pPr>
    <w:rPr>
      <w:rFonts w:ascii="Times New Roman" w:hAnsi="Times New Roman" w:eastAsia="宋体" w:cs="Times New Roman"/>
      <w:sz w:val="24"/>
      <w:szCs w:val="20"/>
    </w:rPr>
  </w:style>
  <w:style w:type="paragraph" w:customStyle="1" w:styleId="136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eastAsia="宋体" w:cs="宋体"/>
      <w:b/>
      <w:bCs/>
      <w:kern w:val="0"/>
      <w:sz w:val="20"/>
      <w:szCs w:val="20"/>
    </w:rPr>
  </w:style>
  <w:style w:type="paragraph" w:customStyle="1" w:styleId="1363">
    <w:name w:val="xl3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64">
    <w:name w:val="xl2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65">
    <w:name w:val="次小点说明"/>
    <w:basedOn w:val="1"/>
    <w:qFormat/>
    <w:uiPriority w:val="0"/>
    <w:pPr>
      <w:tabs>
        <w:tab w:val="left" w:pos="-632"/>
      </w:tabs>
      <w:adjustRightInd w:val="0"/>
      <w:snapToGrid w:val="0"/>
      <w:spacing w:line="360" w:lineRule="auto"/>
      <w:ind w:left="-632" w:hanging="420"/>
    </w:pPr>
    <w:rPr>
      <w:rFonts w:ascii="Times New Roman" w:hAnsi="Times New Roman" w:eastAsia="宋体" w:cs="Times New Roman"/>
      <w:sz w:val="24"/>
    </w:rPr>
  </w:style>
  <w:style w:type="paragraph" w:customStyle="1" w:styleId="1366">
    <w:name w:val="xl22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367">
    <w:name w:val="次小点说明 Char"/>
    <w:basedOn w:val="1"/>
    <w:qFormat/>
    <w:uiPriority w:val="0"/>
    <w:pPr>
      <w:tabs>
        <w:tab w:val="left" w:pos="-15400"/>
      </w:tabs>
      <w:adjustRightInd w:val="0"/>
      <w:snapToGrid w:val="0"/>
      <w:spacing w:line="360" w:lineRule="auto"/>
      <w:ind w:left="-15400" w:hanging="420"/>
    </w:pPr>
    <w:rPr>
      <w:rFonts w:ascii="Times New Roman" w:hAnsi="Times New Roman" w:eastAsia="宋体" w:cs="Times New Roman"/>
      <w:sz w:val="24"/>
    </w:rPr>
  </w:style>
  <w:style w:type="paragraph" w:customStyle="1" w:styleId="1368">
    <w:name w:val="xl3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69">
    <w:name w:val="xl34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370">
    <w:name w:val="xl21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71">
    <w:name w:val="unnamed1"/>
    <w:basedOn w:val="1"/>
    <w:qFormat/>
    <w:uiPriority w:val="0"/>
    <w:pPr>
      <w:widowControl/>
      <w:spacing w:before="45" w:after="45"/>
      <w:ind w:firstLine="400"/>
    </w:pPr>
    <w:rPr>
      <w:rFonts w:ascii="宋体" w:hAnsi="宋体" w:eastAsia="宋体" w:cs="宋体"/>
      <w:color w:val="0099FF"/>
      <w:kern w:val="0"/>
      <w:sz w:val="18"/>
      <w:szCs w:val="18"/>
    </w:rPr>
  </w:style>
  <w:style w:type="paragraph" w:customStyle="1" w:styleId="1372">
    <w:name w:val="xl285"/>
    <w:basedOn w:val="1"/>
    <w:qFormat/>
    <w:uiPriority w:val="0"/>
    <w:pPr>
      <w:widowControl/>
      <w:spacing w:before="100" w:beforeAutospacing="1" w:after="100" w:afterAutospacing="1"/>
      <w:jc w:val="left"/>
    </w:pPr>
    <w:rPr>
      <w:rFonts w:ascii="宋体" w:hAnsi="宋体" w:eastAsia="宋体" w:cs="宋体"/>
      <w:b/>
      <w:bCs/>
      <w:kern w:val="0"/>
      <w:sz w:val="20"/>
      <w:szCs w:val="20"/>
    </w:rPr>
  </w:style>
  <w:style w:type="paragraph" w:customStyle="1" w:styleId="1373">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74">
    <w:name w:val="xl243"/>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3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76">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77">
    <w:name w:val="xl32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378">
    <w:name w:val="列表3"/>
    <w:basedOn w:val="49"/>
    <w:next w:val="1"/>
    <w:qFormat/>
    <w:uiPriority w:val="0"/>
    <w:pPr>
      <w:widowControl/>
      <w:tabs>
        <w:tab w:val="left" w:pos="0"/>
      </w:tabs>
      <w:ind w:left="0" w:firstLine="1474" w:firstLineChars="0"/>
      <w:jc w:val="left"/>
    </w:pPr>
    <w:rPr>
      <w:rFonts w:ascii="Times New Roman" w:hAnsi="Times New Roman" w:eastAsia="宋体" w:cs="Times New Roman"/>
      <w:bCs/>
      <w:kern w:val="0"/>
      <w:sz w:val="24"/>
      <w:szCs w:val="20"/>
    </w:rPr>
  </w:style>
  <w:style w:type="paragraph" w:customStyle="1" w:styleId="1379">
    <w:name w:val="样式 正文缩进正文（首行缩进两字）特点ALT+Z表正文正文非缩进四号段1Normal Indent Char2...2"/>
    <w:basedOn w:val="4"/>
    <w:qFormat/>
    <w:uiPriority w:val="0"/>
    <w:pPr>
      <w:tabs>
        <w:tab w:val="left" w:pos="2160"/>
      </w:tabs>
      <w:adjustRightInd w:val="0"/>
      <w:spacing w:before="360" w:after="120" w:line="360" w:lineRule="auto"/>
      <w:ind w:left="2160" w:hanging="360"/>
      <w:jc w:val="center"/>
      <w:textAlignment w:val="baseline"/>
    </w:pPr>
    <w:rPr>
      <w:rFonts w:ascii="宋体" w:hAnsi="宋体" w:eastAsia="宋体" w:cs="Times New Roman"/>
      <w:bCs w:val="0"/>
      <w:kern w:val="0"/>
      <w:sz w:val="28"/>
      <w:szCs w:val="20"/>
    </w:rPr>
  </w:style>
  <w:style w:type="paragraph" w:customStyle="1" w:styleId="1380">
    <w:name w:val="xl354"/>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381">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82">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8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ˎ̥" w:hAnsi="ˎ̥" w:eastAsia="宋体" w:cs="宋体"/>
      <w:kern w:val="0"/>
      <w:sz w:val="18"/>
      <w:szCs w:val="18"/>
    </w:rPr>
  </w:style>
  <w:style w:type="paragraph" w:customStyle="1" w:styleId="1384">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85">
    <w:name w:val="_Style 5"/>
    <w:basedOn w:val="1"/>
    <w:qFormat/>
    <w:uiPriority w:val="0"/>
    <w:rPr>
      <w:rFonts w:ascii="Times New Roman" w:hAnsi="Times New Roman" w:eastAsia="宋体" w:cs="Times New Roman"/>
    </w:rPr>
  </w:style>
  <w:style w:type="paragraph" w:customStyle="1" w:styleId="1386">
    <w:name w:val="Pa7"/>
    <w:basedOn w:val="227"/>
    <w:next w:val="227"/>
    <w:qFormat/>
    <w:uiPriority w:val="0"/>
    <w:pPr>
      <w:spacing w:line="181" w:lineRule="atLeast"/>
    </w:pPr>
    <w:rPr>
      <w:rFonts w:ascii="FrutigerNext LT Light" w:hAnsi="Calibri" w:eastAsia="FrutigerNext LT Light" w:cs="Times New Roman"/>
      <w:color w:val="auto"/>
      <w:kern w:val="0"/>
    </w:rPr>
  </w:style>
  <w:style w:type="paragraph" w:customStyle="1" w:styleId="1387">
    <w:name w:val="引用21"/>
    <w:basedOn w:val="1"/>
    <w:next w:val="1"/>
    <w:qFormat/>
    <w:uiPriority w:val="0"/>
    <w:rPr>
      <w:rFonts w:ascii="Times New Roman" w:hAnsi="Times New Roman" w:eastAsia="宋体" w:cs="Times New Roman"/>
      <w:i/>
      <w:color w:val="000000"/>
      <w:sz w:val="22"/>
      <w:szCs w:val="20"/>
    </w:rPr>
  </w:style>
  <w:style w:type="paragraph" w:customStyle="1" w:styleId="1388">
    <w:name w:val="Char2 Char Char Char"/>
    <w:basedOn w:val="1"/>
    <w:qFormat/>
    <w:uiPriority w:val="0"/>
    <w:pPr>
      <w:adjustRightInd w:val="0"/>
    </w:pPr>
    <w:rPr>
      <w:rFonts w:ascii="Times New Roman" w:hAnsi="Times New Roman" w:eastAsia="宋体" w:cs="Times New Roman"/>
      <w:szCs w:val="20"/>
    </w:rPr>
  </w:style>
  <w:style w:type="paragraph" w:customStyle="1" w:styleId="1389">
    <w:name w:val="列表内容"/>
    <w:basedOn w:val="1"/>
    <w:next w:val="1"/>
    <w:qFormat/>
    <w:uiPriority w:val="0"/>
    <w:pPr>
      <w:widowControl/>
      <w:tabs>
        <w:tab w:val="left" w:pos="840"/>
      </w:tabs>
      <w:jc w:val="left"/>
    </w:pPr>
    <w:rPr>
      <w:rFonts w:ascii="Times New Roman" w:hAnsi="Times New Roman" w:eastAsia="宋体" w:cs="Times New Roman"/>
      <w:kern w:val="0"/>
      <w:sz w:val="18"/>
    </w:rPr>
  </w:style>
  <w:style w:type="paragraph" w:customStyle="1" w:styleId="1390">
    <w:name w:val="Char1 Char Char Char1111"/>
    <w:basedOn w:val="1"/>
    <w:qFormat/>
    <w:uiPriority w:val="0"/>
    <w:pPr>
      <w:spacing w:line="360" w:lineRule="auto"/>
    </w:pPr>
    <w:rPr>
      <w:rFonts w:ascii="Tahoma" w:hAnsi="Tahoma" w:eastAsia="宋体" w:cs="Times New Roman"/>
      <w:sz w:val="24"/>
      <w:szCs w:val="20"/>
    </w:rPr>
  </w:style>
  <w:style w:type="paragraph" w:customStyle="1" w:styleId="1391">
    <w:name w:val="pit正文"/>
    <w:basedOn w:val="1"/>
    <w:qFormat/>
    <w:uiPriority w:val="0"/>
    <w:pPr>
      <w:spacing w:line="400" w:lineRule="exact"/>
    </w:pPr>
    <w:rPr>
      <w:rFonts w:ascii="Times New Roman" w:hAnsi="Times New Roman" w:eastAsia="宋体" w:cs="Times New Roman"/>
      <w:spacing w:val="20"/>
      <w:sz w:val="24"/>
      <w:szCs w:val="20"/>
    </w:rPr>
  </w:style>
  <w:style w:type="paragraph" w:customStyle="1" w:styleId="1392">
    <w:name w:val="Char Char Char1 Char Char Char Char Char Char Char Char Char Char Char Char Char"/>
    <w:basedOn w:val="21"/>
    <w:qFormat/>
    <w:uiPriority w:val="0"/>
    <w:rPr>
      <w:rFonts w:ascii="Calibri" w:hAnsi="Calibri" w:eastAsia="宋体" w:cs="Times New Roman"/>
      <w:szCs w:val="22"/>
      <w:shd w:val="clear" w:color="auto" w:fill="000080"/>
    </w:rPr>
  </w:style>
  <w:style w:type="paragraph" w:customStyle="1" w:styleId="1393">
    <w:name w:val="Char2 Char Char Char1111"/>
    <w:basedOn w:val="1"/>
    <w:qFormat/>
    <w:uiPriority w:val="0"/>
    <w:pPr>
      <w:adjustRightInd w:val="0"/>
    </w:pPr>
    <w:rPr>
      <w:rFonts w:ascii="Times New Roman" w:hAnsi="Times New Roman" w:eastAsia="宋体" w:cs="Times New Roman"/>
      <w:szCs w:val="20"/>
    </w:rPr>
  </w:style>
  <w:style w:type="paragraph" w:customStyle="1" w:styleId="139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1395">
    <w:name w:val="样式29"/>
    <w:basedOn w:val="1"/>
    <w:qFormat/>
    <w:uiPriority w:val="0"/>
    <w:pPr>
      <w:widowControl/>
      <w:spacing w:line="440" w:lineRule="exact"/>
      <w:ind w:firstLine="200" w:firstLineChars="200"/>
      <w:jc w:val="left"/>
    </w:pPr>
    <w:rPr>
      <w:rFonts w:ascii="Times New Roman" w:hAnsi="Times New Roman" w:eastAsia="楷体_GB2312" w:cs="Times New Roman"/>
      <w:spacing w:val="6"/>
      <w:kern w:val="0"/>
      <w:sz w:val="24"/>
      <w:szCs w:val="20"/>
    </w:rPr>
  </w:style>
  <w:style w:type="paragraph" w:customStyle="1" w:styleId="1396">
    <w:name w:val="Char Char Char Char21"/>
    <w:basedOn w:val="1"/>
    <w:qFormat/>
    <w:uiPriority w:val="0"/>
    <w:rPr>
      <w:rFonts w:ascii="Tahoma" w:hAnsi="Tahoma" w:eastAsia="宋体" w:cs="Times New Roman"/>
      <w:sz w:val="24"/>
      <w:szCs w:val="20"/>
    </w:rPr>
  </w:style>
  <w:style w:type="paragraph" w:customStyle="1" w:styleId="1397">
    <w:name w:val="菲页1"/>
    <w:basedOn w:val="3"/>
    <w:qFormat/>
    <w:uiPriority w:val="0"/>
    <w:pPr>
      <w:widowControl/>
      <w:jc w:val="center"/>
    </w:pPr>
    <w:rPr>
      <w:rFonts w:ascii="黑体" w:hAnsi="宋体" w:eastAsia="黑体" w:cs="Times New Roman"/>
      <w:b w:val="0"/>
      <w:bCs w:val="0"/>
      <w:kern w:val="0"/>
      <w:sz w:val="52"/>
      <w:szCs w:val="20"/>
    </w:rPr>
  </w:style>
  <w:style w:type="paragraph" w:customStyle="1" w:styleId="1398">
    <w:name w:val="正文缩进2"/>
    <w:basedOn w:val="1"/>
    <w:qFormat/>
    <w:uiPriority w:val="0"/>
    <w:pPr>
      <w:spacing w:after="156" w:afterLines="50" w:line="312" w:lineRule="auto"/>
      <w:ind w:firstLine="200" w:firstLineChars="200"/>
    </w:pPr>
    <w:rPr>
      <w:rFonts w:ascii="Times New Roman" w:hAnsi="Times New Roman" w:eastAsia="宋体" w:cs="Times New Roman"/>
      <w:sz w:val="24"/>
      <w:szCs w:val="20"/>
    </w:rPr>
  </w:style>
  <w:style w:type="paragraph" w:customStyle="1" w:styleId="1399">
    <w:name w:val="默认段落字体 Para Char Char Char Char Char Char Char Char Char Char Char Char Char Char Char1 Char Char Char Char"/>
    <w:basedOn w:val="21"/>
    <w:qFormat/>
    <w:uiPriority w:val="0"/>
    <w:pPr>
      <w:adjustRightInd w:val="0"/>
      <w:spacing w:line="436" w:lineRule="exact"/>
      <w:ind w:left="357"/>
      <w:jc w:val="left"/>
      <w:outlineLvl w:val="3"/>
    </w:pPr>
    <w:rPr>
      <w:rFonts w:ascii="Tahoma" w:hAnsi="Tahoma" w:eastAsia="宋体" w:cs="Times New Roman"/>
      <w:b/>
      <w:sz w:val="24"/>
    </w:rPr>
  </w:style>
  <w:style w:type="paragraph" w:customStyle="1" w:styleId="1400">
    <w:name w:val="表头A"/>
    <w:basedOn w:val="687"/>
    <w:qFormat/>
    <w:uiPriority w:val="0"/>
    <w:pPr>
      <w:topLinePunct w:val="0"/>
      <w:spacing w:line="312" w:lineRule="exact"/>
    </w:pPr>
    <w:rPr>
      <w:rFonts w:ascii="EU-F1"/>
      <w:kern w:val="21"/>
    </w:rPr>
  </w:style>
  <w:style w:type="paragraph" w:customStyle="1" w:styleId="1401">
    <w:name w:val="卫星及有限电视系统"/>
    <w:basedOn w:val="18"/>
    <w:qFormat/>
    <w:uiPriority w:val="0"/>
    <w:pPr>
      <w:spacing w:line="360" w:lineRule="auto"/>
      <w:ind w:firstLine="480" w:firstLineChars="200"/>
    </w:pPr>
    <w:rPr>
      <w:rFonts w:ascii="宋体" w:hAnsi="宋体" w:eastAsia="宋体" w:cs="Times New Roman"/>
      <w:sz w:val="24"/>
      <w:szCs w:val="24"/>
    </w:rPr>
  </w:style>
  <w:style w:type="paragraph" w:customStyle="1" w:styleId="140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140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1404">
    <w:name w:val="xl106"/>
    <w:basedOn w:val="1"/>
    <w:qFormat/>
    <w:uiPriority w:val="0"/>
    <w:pPr>
      <w:widowControl/>
      <w:spacing w:before="100" w:beforeAutospacing="1" w:after="100" w:afterAutospacing="1"/>
      <w:jc w:val="center"/>
    </w:pPr>
    <w:rPr>
      <w:rFonts w:ascii="宋体" w:hAnsi="宋体" w:eastAsia="宋体" w:cs="宋体"/>
      <w:b/>
      <w:bCs/>
      <w:kern w:val="0"/>
      <w:sz w:val="40"/>
      <w:szCs w:val="40"/>
    </w:rPr>
  </w:style>
  <w:style w:type="paragraph" w:customStyle="1" w:styleId="1405">
    <w:name w:val="xl107"/>
    <w:basedOn w:val="1"/>
    <w:qFormat/>
    <w:uiPriority w:val="0"/>
    <w:pPr>
      <w:widowControl/>
      <w:spacing w:before="100" w:beforeAutospacing="1" w:after="100" w:afterAutospacing="1"/>
      <w:jc w:val="left"/>
    </w:pPr>
    <w:rPr>
      <w:rFonts w:ascii="黑体" w:hAnsi="黑体" w:eastAsia="黑体" w:cs="宋体"/>
      <w:b/>
      <w:bCs/>
      <w:kern w:val="0"/>
      <w:sz w:val="18"/>
      <w:szCs w:val="18"/>
    </w:rPr>
  </w:style>
  <w:style w:type="paragraph" w:customStyle="1" w:styleId="1406">
    <w:name w:val="_Style 2"/>
    <w:basedOn w:val="1"/>
    <w:qFormat/>
    <w:uiPriority w:val="0"/>
    <w:pPr>
      <w:autoSpaceDE w:val="0"/>
      <w:autoSpaceDN w:val="0"/>
      <w:adjustRightInd w:val="0"/>
      <w:ind w:firstLine="420" w:firstLineChars="200"/>
      <w:jc w:val="left"/>
    </w:pPr>
    <w:rPr>
      <w:rFonts w:ascii="Calibri" w:hAnsi="Calibri" w:eastAsia="宋体" w:cs="Times New Roman"/>
      <w:kern w:val="0"/>
      <w:sz w:val="24"/>
    </w:rPr>
  </w:style>
  <w:style w:type="paragraph" w:customStyle="1" w:styleId="1407">
    <w:name w:val="_Style 1038"/>
    <w:basedOn w:val="1"/>
    <w:next w:val="237"/>
    <w:qFormat/>
    <w:uiPriority w:val="0"/>
    <w:pPr>
      <w:ind w:firstLine="420" w:firstLineChars="200"/>
    </w:pPr>
    <w:rPr>
      <w:rFonts w:ascii="Calibri" w:hAnsi="Calibri" w:eastAsia="宋体" w:cs="Times New Roman"/>
      <w:szCs w:val="22"/>
    </w:rPr>
  </w:style>
  <w:style w:type="paragraph" w:customStyle="1" w:styleId="1408">
    <w:name w:val="普通(网站)3"/>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09">
    <w:name w:val="Char Char 字元 字元 字元 Char Char Char Char11"/>
    <w:basedOn w:val="1"/>
    <w:qFormat/>
    <w:uiPriority w:val="0"/>
    <w:pPr>
      <w:adjustRightInd w:val="0"/>
      <w:spacing w:line="360" w:lineRule="auto"/>
    </w:pPr>
    <w:rPr>
      <w:rFonts w:ascii="Times New Roman" w:hAnsi="Times New Roman" w:eastAsia="宋体" w:cs="Times New Roman"/>
      <w:szCs w:val="20"/>
    </w:rPr>
  </w:style>
  <w:style w:type="paragraph" w:customStyle="1" w:styleId="1410">
    <w:name w:val="Char Char 字元 字元 字元 Char Char Char Char1"/>
    <w:basedOn w:val="1"/>
    <w:qFormat/>
    <w:uiPriority w:val="0"/>
    <w:pPr>
      <w:adjustRightInd w:val="0"/>
      <w:spacing w:line="360" w:lineRule="auto"/>
    </w:pPr>
    <w:rPr>
      <w:rFonts w:ascii="Times New Roman" w:hAnsi="Times New Roman" w:eastAsia="宋体" w:cs="Times New Roman"/>
      <w:szCs w:val="20"/>
    </w:rPr>
  </w:style>
  <w:style w:type="paragraph" w:customStyle="1" w:styleId="1411">
    <w:name w:val="普通(网站)4"/>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12">
    <w:name w:val="HTML 预设格式3"/>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413">
    <w:name w:val="普通(网站)5"/>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14">
    <w:name w:val="正文文本 33"/>
    <w:basedOn w:val="1"/>
    <w:qFormat/>
    <w:uiPriority w:val="0"/>
    <w:pPr>
      <w:spacing w:after="120"/>
    </w:pPr>
    <w:rPr>
      <w:rFonts w:ascii="Times New Roman" w:hAnsi="Times New Roman" w:eastAsia="宋体" w:cs="Times New Roman"/>
      <w:sz w:val="16"/>
      <w:szCs w:val="16"/>
    </w:rPr>
  </w:style>
  <w:style w:type="paragraph" w:customStyle="1" w:styleId="1415">
    <w:name w:val="引用3"/>
    <w:basedOn w:val="1"/>
    <w:next w:val="1"/>
    <w:qFormat/>
    <w:uiPriority w:val="0"/>
    <w:rPr>
      <w:rFonts w:ascii="Times New Roman" w:hAnsi="Times New Roman" w:eastAsia="宋体" w:cs="Times New Roman"/>
      <w:i/>
      <w:color w:val="000000"/>
      <w:sz w:val="22"/>
      <w:szCs w:val="22"/>
    </w:rPr>
  </w:style>
  <w:style w:type="paragraph" w:customStyle="1" w:styleId="1416">
    <w:name w:val="TOC 标题41"/>
    <w:basedOn w:val="2"/>
    <w:next w:val="1"/>
    <w:qFormat/>
    <w:uiPriority w:val="0"/>
    <w:pPr>
      <w:spacing w:line="576" w:lineRule="auto"/>
      <w:outlineLvl w:val="9"/>
    </w:pPr>
    <w:rPr>
      <w:rFonts w:ascii="Calibri" w:hAnsi="Calibri" w:eastAsia="宋体" w:cs="Times New Roman"/>
    </w:rPr>
  </w:style>
  <w:style w:type="paragraph" w:customStyle="1" w:styleId="1417">
    <w:name w:val="文本块3"/>
    <w:basedOn w:val="1"/>
    <w:next w:val="1"/>
    <w:qFormat/>
    <w:uiPriority w:val="0"/>
    <w:rPr>
      <w:rFonts w:ascii="Times New Roman" w:hAnsi="Times New Roman" w:eastAsia="宋体" w:cs="Times New Roman"/>
      <w:i/>
      <w:iCs/>
      <w:color w:val="000000"/>
      <w:szCs w:val="22"/>
    </w:rPr>
  </w:style>
  <w:style w:type="paragraph" w:customStyle="1" w:styleId="1418">
    <w:name w:val="正文文本 34"/>
    <w:basedOn w:val="1"/>
    <w:qFormat/>
    <w:uiPriority w:val="0"/>
    <w:pPr>
      <w:spacing w:after="120"/>
    </w:pPr>
    <w:rPr>
      <w:rFonts w:ascii="Times New Roman" w:hAnsi="Times New Roman" w:eastAsia="宋体" w:cs="Times New Roman"/>
      <w:sz w:val="16"/>
      <w:szCs w:val="16"/>
    </w:rPr>
  </w:style>
  <w:style w:type="paragraph" w:customStyle="1" w:styleId="1419">
    <w:name w:val="标题 522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420">
    <w:name w:val="索引 431"/>
    <w:basedOn w:val="1"/>
    <w:next w:val="1"/>
    <w:qFormat/>
    <w:uiPriority w:val="0"/>
    <w:pPr>
      <w:ind w:left="600" w:leftChars="600"/>
    </w:pPr>
    <w:rPr>
      <w:rFonts w:ascii="Times New Roman" w:hAnsi="Times New Roman" w:eastAsia="宋体" w:cs="Times New Roman"/>
    </w:rPr>
  </w:style>
  <w:style w:type="paragraph" w:customStyle="1" w:styleId="1421">
    <w:name w:val="文档结构图4"/>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422">
    <w:name w:val="标题 32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423">
    <w:name w:val="_Style 47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4">
    <w:name w:val="_Style 116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26">
    <w:name w:val="Heading3"/>
    <w:basedOn w:val="1"/>
    <w:next w:val="1"/>
    <w:qFormat/>
    <w:uiPriority w:val="0"/>
    <w:pPr>
      <w:keepNext/>
      <w:keepLines/>
      <w:spacing w:before="260" w:after="260" w:line="415" w:lineRule="auto"/>
    </w:pPr>
    <w:rPr>
      <w:rFonts w:ascii="Times New Roman" w:hAnsi="Times New Roman" w:eastAsia="宋体" w:cs="Times New Roman"/>
      <w:b/>
      <w:bCs/>
      <w:sz w:val="32"/>
      <w:szCs w:val="32"/>
    </w:rPr>
  </w:style>
  <w:style w:type="paragraph" w:customStyle="1" w:styleId="1427">
    <w:name w:val="彩色列表1"/>
    <w:basedOn w:val="1"/>
    <w:qFormat/>
    <w:uiPriority w:val="0"/>
    <w:pPr>
      <w:ind w:firstLine="420" w:firstLineChars="200"/>
    </w:pPr>
    <w:rPr>
      <w:rFonts w:ascii="Calibri" w:hAnsi="Calibri" w:eastAsia="宋体" w:cs="Times New Roman"/>
      <w:szCs w:val="22"/>
    </w:rPr>
  </w:style>
  <w:style w:type="paragraph" w:customStyle="1" w:styleId="1428">
    <w:name w:val="彩色底纹1"/>
    <w:qFormat/>
    <w:uiPriority w:val="0"/>
    <w:rPr>
      <w:rFonts w:ascii="Times New Roman" w:hAnsi="Times New Roman" w:eastAsia="宋体" w:cs="Times New Roman"/>
      <w:kern w:val="2"/>
      <w:sz w:val="21"/>
      <w:szCs w:val="24"/>
      <w:lang w:val="en-US" w:eastAsia="zh-CN" w:bidi="ar-SA"/>
    </w:rPr>
  </w:style>
  <w:style w:type="paragraph" w:customStyle="1" w:styleId="14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30">
    <w:name w:val="彩色底纹 - 强调文字颜色 61"/>
    <w:basedOn w:val="2"/>
    <w:next w:val="1"/>
    <w:qFormat/>
    <w:uiPriority w:val="0"/>
    <w:pPr>
      <w:spacing w:line="576" w:lineRule="auto"/>
      <w:outlineLvl w:val="9"/>
    </w:pPr>
    <w:rPr>
      <w:rFonts w:ascii="Calibri" w:hAnsi="Calibri" w:eastAsia="宋体" w:cs="Times New Roman"/>
    </w:rPr>
  </w:style>
  <w:style w:type="paragraph" w:customStyle="1" w:styleId="1431">
    <w:name w:val="_Style 3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2">
    <w:name w:val="_Style 3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3">
    <w:name w:val="_Style 4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4">
    <w:name w:val="TOC1"/>
    <w:basedOn w:val="1"/>
    <w:next w:val="1"/>
    <w:qFormat/>
    <w:locked/>
    <w:uiPriority w:val="0"/>
    <w:pPr>
      <w:tabs>
        <w:tab w:val="right" w:leader="dot" w:pos="8985"/>
      </w:tabs>
      <w:snapToGrid w:val="0"/>
      <w:spacing w:before="120" w:after="120" w:line="360" w:lineRule="auto"/>
      <w:jc w:val="center"/>
    </w:pPr>
    <w:rPr>
      <w:rFonts w:ascii="Times New Roman" w:hAnsi="Times New Roman" w:eastAsia="宋体" w:cs="Times New Roman"/>
      <w:sz w:val="32"/>
      <w:szCs w:val="32"/>
    </w:rPr>
  </w:style>
  <w:style w:type="paragraph" w:customStyle="1" w:styleId="1435">
    <w:name w:val="无间隔1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36">
    <w:name w:val="Char121"/>
    <w:basedOn w:val="1"/>
    <w:qFormat/>
    <w:uiPriority w:val="0"/>
    <w:pPr>
      <w:tabs>
        <w:tab w:val="left" w:pos="360"/>
      </w:tabs>
    </w:pPr>
    <w:rPr>
      <w:rFonts w:ascii="Times New Roman" w:hAnsi="Times New Roman" w:eastAsia="宋体" w:cs="Times New Roman"/>
      <w:sz w:val="24"/>
    </w:rPr>
  </w:style>
  <w:style w:type="paragraph" w:customStyle="1" w:styleId="1437">
    <w:name w:val="Char Char Char1 Char Char Char Char Char Char Char21"/>
    <w:basedOn w:val="1"/>
    <w:qFormat/>
    <w:uiPriority w:val="0"/>
    <w:rPr>
      <w:rFonts w:ascii="Times New Roman" w:hAnsi="Times New Roman" w:eastAsia="宋体" w:cs="Times New Roman"/>
      <w:sz w:val="28"/>
      <w:szCs w:val="28"/>
    </w:rPr>
  </w:style>
  <w:style w:type="paragraph" w:customStyle="1" w:styleId="1438">
    <w:name w:val="明显引用111"/>
    <w:basedOn w:val="1"/>
    <w:next w:val="1"/>
    <w:qFormat/>
    <w:uiPriority w:val="0"/>
    <w:pPr>
      <w:pBdr>
        <w:bottom w:val="single" w:color="4F81BD" w:sz="4" w:space="4"/>
      </w:pBdr>
      <w:spacing w:before="200" w:after="280"/>
      <w:ind w:left="936" w:right="936"/>
    </w:pPr>
    <w:rPr>
      <w:rFonts w:ascii="Times New Roman" w:hAnsi="Times New Roman" w:eastAsia="宋体" w:cs="Times New Roman"/>
      <w:b/>
      <w:bCs/>
      <w:i/>
      <w:iCs/>
      <w:color w:val="4F81BD"/>
      <w:szCs w:val="22"/>
    </w:rPr>
  </w:style>
  <w:style w:type="paragraph" w:customStyle="1" w:styleId="1439">
    <w:name w:val="Char Char111"/>
    <w:basedOn w:val="21"/>
    <w:qFormat/>
    <w:uiPriority w:val="0"/>
    <w:rPr>
      <w:rFonts w:ascii="Times New Roman" w:hAnsi="Times New Roman" w:eastAsia="宋体" w:cs="Times New Roman"/>
      <w:szCs w:val="20"/>
    </w:rPr>
  </w:style>
  <w:style w:type="paragraph" w:customStyle="1" w:styleId="1440">
    <w:name w:val="Char Char1 Char1"/>
    <w:basedOn w:val="21"/>
    <w:qFormat/>
    <w:uiPriority w:val="0"/>
    <w:rPr>
      <w:rFonts w:ascii="Times New Roman" w:hAnsi="Times New Roman" w:eastAsia="宋体" w:cs="Times New Roman"/>
    </w:rPr>
  </w:style>
  <w:style w:type="paragraph" w:customStyle="1" w:styleId="1441">
    <w:name w:val="正文文本 32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1442">
    <w:name w:val="修订21"/>
    <w:qFormat/>
    <w:uiPriority w:val="0"/>
    <w:rPr>
      <w:rFonts w:ascii="Times New Roman" w:hAnsi="Times New Roman" w:eastAsia="宋体" w:cs="Times New Roman"/>
      <w:kern w:val="2"/>
      <w:sz w:val="21"/>
      <w:szCs w:val="24"/>
      <w:lang w:val="en-US" w:eastAsia="zh-CN" w:bidi="ar-SA"/>
    </w:rPr>
  </w:style>
  <w:style w:type="paragraph" w:customStyle="1" w:styleId="1443">
    <w:name w:val="_Style 311"/>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44">
    <w:name w:val="Char Char 字元 字元 字元 Char Char Char Char12"/>
    <w:basedOn w:val="1"/>
    <w:qFormat/>
    <w:uiPriority w:val="0"/>
    <w:pPr>
      <w:adjustRightInd w:val="0"/>
      <w:spacing w:line="360" w:lineRule="auto"/>
    </w:pPr>
    <w:rPr>
      <w:rFonts w:ascii="Times New Roman" w:hAnsi="Times New Roman" w:eastAsia="宋体" w:cs="Times New Roman"/>
      <w:szCs w:val="20"/>
    </w:rPr>
  </w:style>
  <w:style w:type="paragraph" w:customStyle="1" w:styleId="1445">
    <w:name w:val="日期31"/>
    <w:basedOn w:val="1"/>
    <w:next w:val="1"/>
    <w:qFormat/>
    <w:uiPriority w:val="0"/>
    <w:pPr>
      <w:ind w:left="100" w:leftChars="2500"/>
    </w:pPr>
    <w:rPr>
      <w:rFonts w:ascii="宋体" w:hAnsi="Times New Roman" w:eastAsia="宋体" w:cs="Times New Roman"/>
      <w:kern w:val="0"/>
      <w:sz w:val="28"/>
      <w:szCs w:val="20"/>
    </w:rPr>
  </w:style>
  <w:style w:type="paragraph" w:customStyle="1" w:styleId="1446">
    <w:name w:val="Char1 Char Char Char1"/>
    <w:basedOn w:val="1"/>
    <w:qFormat/>
    <w:uiPriority w:val="0"/>
    <w:pPr>
      <w:spacing w:line="360" w:lineRule="auto"/>
    </w:pPr>
    <w:rPr>
      <w:rFonts w:ascii="Tahoma" w:hAnsi="Tahoma" w:eastAsia="宋体" w:cs="Times New Roman"/>
      <w:sz w:val="24"/>
      <w:szCs w:val="20"/>
    </w:rPr>
  </w:style>
  <w:style w:type="paragraph" w:customStyle="1" w:styleId="1447">
    <w:name w:val="Char2 Char Char Char1"/>
    <w:basedOn w:val="1"/>
    <w:qFormat/>
    <w:uiPriority w:val="0"/>
    <w:pPr>
      <w:adjustRightInd w:val="0"/>
    </w:pPr>
    <w:rPr>
      <w:rFonts w:ascii="Times New Roman" w:hAnsi="Times New Roman" w:eastAsia="宋体" w:cs="Times New Roman"/>
      <w:szCs w:val="20"/>
    </w:rPr>
  </w:style>
  <w:style w:type="paragraph" w:customStyle="1" w:styleId="1448">
    <w:name w:val="TOC 标题31"/>
    <w:basedOn w:val="2"/>
    <w:next w:val="1"/>
    <w:qFormat/>
    <w:uiPriority w:val="0"/>
    <w:pPr>
      <w:spacing w:line="576" w:lineRule="auto"/>
      <w:outlineLvl w:val="9"/>
    </w:pPr>
    <w:rPr>
      <w:rFonts w:ascii="Calibri" w:hAnsi="Calibri" w:eastAsia="宋体" w:cs="Times New Roman"/>
    </w:rPr>
  </w:style>
  <w:style w:type="paragraph" w:customStyle="1" w:styleId="1449">
    <w:name w:val="列表段落11"/>
    <w:basedOn w:val="1"/>
    <w:qFormat/>
    <w:uiPriority w:val="0"/>
    <w:pPr>
      <w:ind w:firstLine="420" w:firstLineChars="200"/>
    </w:pPr>
    <w:rPr>
      <w:rFonts w:ascii="Calibri" w:hAnsi="Calibri" w:eastAsia="宋体" w:cs="Times New Roman"/>
      <w:szCs w:val="22"/>
    </w:rPr>
  </w:style>
  <w:style w:type="table" w:customStyle="1" w:styleId="1450">
    <w:name w:val="Table Normal"/>
    <w:unhideWhenUsed/>
    <w:qFormat/>
    <w:uiPriority w:val="2"/>
    <w:pPr>
      <w:widowControl w:val="0"/>
    </w:pPr>
    <w:rPr>
      <w:rFonts w:ascii="Calibri" w:hAnsi="Calibri" w:eastAsia="宋体" w:cs="Times New Roman"/>
      <w:sz w:val="22"/>
      <w:lang w:eastAsia="en-US"/>
    </w:rPr>
    <w:tblPr>
      <w:tblCellMar>
        <w:top w:w="0" w:type="dxa"/>
        <w:left w:w="0" w:type="dxa"/>
        <w:bottom w:w="0" w:type="dxa"/>
        <w:right w:w="0" w:type="dxa"/>
      </w:tblCellMar>
    </w:tblPr>
  </w:style>
  <w:style w:type="character" w:customStyle="1" w:styleId="1451">
    <w:name w:val="未处理的提及2"/>
    <w:unhideWhenUsed/>
    <w:qFormat/>
    <w:uiPriority w:val="99"/>
    <w:rPr>
      <w:rFonts w:ascii="Times New Roman" w:hAnsi="Times New Roman" w:eastAsia="宋体" w:cs="Times New Roman"/>
      <w:color w:val="605E5C"/>
      <w:shd w:val="clear" w:color="auto" w:fill="E1DFDD"/>
    </w:rPr>
  </w:style>
  <w:style w:type="character" w:customStyle="1" w:styleId="1452">
    <w:name w:val="HTML 预设格式 Char2"/>
    <w:qFormat/>
    <w:uiPriority w:val="0"/>
    <w:rPr>
      <w:rFonts w:ascii="宋体" w:hAnsi="宋体" w:eastAsia="宋体" w:cs="Times New Roman"/>
      <w:sz w:val="24"/>
      <w:szCs w:val="24"/>
    </w:rPr>
  </w:style>
  <w:style w:type="paragraph" w:customStyle="1" w:styleId="1453">
    <w:name w:val="_Style 38"/>
    <w:basedOn w:val="1"/>
    <w:next w:val="237"/>
    <w:link w:val="1454"/>
    <w:qFormat/>
    <w:uiPriority w:val="0"/>
    <w:pPr>
      <w:ind w:firstLine="420" w:firstLineChars="200"/>
    </w:pPr>
    <w:rPr>
      <w:rFonts w:ascii="Times New Roman" w:hAnsi="Times New Roman" w:eastAsia="宋体" w:cs="Times New Roman"/>
    </w:rPr>
  </w:style>
  <w:style w:type="character" w:customStyle="1" w:styleId="1454">
    <w:name w:val="正文首行缩进 2 Char3"/>
    <w:link w:val="1453"/>
    <w:qFormat/>
    <w:uiPriority w:val="0"/>
    <w:rPr>
      <w:rFonts w:ascii="Times New Roman" w:hAnsi="Times New Roman" w:eastAsia="宋体" w:cs="Times New Roman"/>
    </w:rPr>
  </w:style>
  <w:style w:type="character" w:customStyle="1" w:styleId="1455">
    <w:name w:val="页脚 Char4"/>
    <w:qFormat/>
    <w:uiPriority w:val="0"/>
    <w:rPr>
      <w:kern w:val="2"/>
      <w:sz w:val="18"/>
      <w:szCs w:val="18"/>
    </w:rPr>
  </w:style>
  <w:style w:type="character" w:customStyle="1" w:styleId="1456">
    <w:name w:val="页眉 Char4"/>
    <w:qFormat/>
    <w:uiPriority w:val="0"/>
    <w:rPr>
      <w:kern w:val="2"/>
      <w:sz w:val="18"/>
    </w:rPr>
  </w:style>
  <w:style w:type="character" w:customStyle="1" w:styleId="1457">
    <w:name w:val="正文首行缩进 Char3"/>
    <w:qFormat/>
    <w:uiPriority w:val="0"/>
    <w:rPr>
      <w:rFonts w:ascii="Times New Roman" w:hAnsi="Times New Roman" w:eastAsia="宋体" w:cs="Times New Roman"/>
      <w:kern w:val="2"/>
      <w:sz w:val="21"/>
      <w:szCs w:val="24"/>
      <w:lang w:val="en-US" w:eastAsia="zh-CN" w:bidi="ar-SA"/>
    </w:rPr>
  </w:style>
  <w:style w:type="character" w:customStyle="1" w:styleId="1458">
    <w:name w:val="Char Char1611"/>
    <w:qFormat/>
    <w:uiPriority w:val="0"/>
    <w:rPr>
      <w:rFonts w:ascii="Times New Roman" w:hAnsi="Times New Roman" w:eastAsia="宋体" w:cs="Times New Roman"/>
      <w:b/>
      <w:bCs/>
      <w:kern w:val="44"/>
      <w:sz w:val="44"/>
      <w:szCs w:val="44"/>
      <w:lang w:val="en-US" w:eastAsia="zh-CN" w:bidi="ar-SA"/>
    </w:rPr>
  </w:style>
  <w:style w:type="character" w:customStyle="1" w:styleId="1459">
    <w:name w:val="Char Char1811"/>
    <w:qFormat/>
    <w:uiPriority w:val="0"/>
    <w:rPr>
      <w:rFonts w:ascii="Times New Roman" w:hAnsi="Times New Roman" w:eastAsia="宋体" w:cs="Times New Roman"/>
      <w:b/>
      <w:bCs/>
      <w:kern w:val="44"/>
      <w:sz w:val="44"/>
      <w:szCs w:val="44"/>
    </w:rPr>
  </w:style>
  <w:style w:type="character" w:customStyle="1" w:styleId="1460">
    <w:name w:val="不明显参考1111"/>
    <w:qFormat/>
    <w:uiPriority w:val="0"/>
    <w:rPr>
      <w:rFonts w:ascii="Times New Roman" w:hAnsi="Times New Roman" w:eastAsia="宋体" w:cs="Times New Roman"/>
      <w:smallCaps/>
      <w:color w:val="C0504D"/>
      <w:u w:val="single"/>
    </w:rPr>
  </w:style>
  <w:style w:type="character" w:customStyle="1" w:styleId="1461">
    <w:name w:val="书籍标题1111"/>
    <w:qFormat/>
    <w:uiPriority w:val="0"/>
    <w:rPr>
      <w:rFonts w:ascii="Times New Roman" w:hAnsi="Times New Roman" w:eastAsia="宋体" w:cs="Times New Roman"/>
      <w:b/>
      <w:smallCaps/>
      <w:spacing w:val="5"/>
    </w:rPr>
  </w:style>
  <w:style w:type="character" w:customStyle="1" w:styleId="1462">
    <w:name w:val="Char Char811"/>
    <w:qFormat/>
    <w:uiPriority w:val="0"/>
    <w:rPr>
      <w:rFonts w:ascii="Arial" w:hAnsi="Arial" w:eastAsia="黑体" w:cs="Times New Roman"/>
      <w:b/>
      <w:bCs/>
      <w:kern w:val="2"/>
      <w:sz w:val="32"/>
      <w:szCs w:val="32"/>
      <w:lang w:val="en-US" w:eastAsia="zh-CN" w:bidi="ar-SA"/>
    </w:rPr>
  </w:style>
  <w:style w:type="character" w:customStyle="1" w:styleId="1463">
    <w:name w:val="Char Char1511"/>
    <w:qFormat/>
    <w:uiPriority w:val="0"/>
    <w:rPr>
      <w:rFonts w:ascii="Arial" w:hAnsi="Arial" w:eastAsia="黑体" w:cs="Times New Roman"/>
      <w:b/>
      <w:bCs/>
      <w:kern w:val="2"/>
      <w:sz w:val="32"/>
      <w:szCs w:val="32"/>
      <w:lang w:val="en-US" w:eastAsia="zh-CN" w:bidi="ar-SA"/>
    </w:rPr>
  </w:style>
  <w:style w:type="character" w:customStyle="1" w:styleId="1464">
    <w:name w:val="Char Char3111"/>
    <w:qFormat/>
    <w:uiPriority w:val="0"/>
    <w:rPr>
      <w:rFonts w:ascii="Arial" w:hAnsi="Arial" w:eastAsia="黑体" w:cs="Times New Roman"/>
      <w:b/>
      <w:bCs/>
      <w:kern w:val="2"/>
      <w:sz w:val="32"/>
      <w:szCs w:val="32"/>
      <w:lang w:val="en-US" w:eastAsia="zh-CN" w:bidi="ar-SA"/>
    </w:rPr>
  </w:style>
  <w:style w:type="character" w:customStyle="1" w:styleId="1465">
    <w:name w:val="Char Char411"/>
    <w:qFormat/>
    <w:uiPriority w:val="0"/>
    <w:rPr>
      <w:rFonts w:ascii="Times New Roman" w:hAnsi="Times New Roman" w:eastAsia="宋体" w:cs="Times New Roman"/>
      <w:b/>
      <w:bCs/>
      <w:kern w:val="44"/>
      <w:sz w:val="44"/>
      <w:szCs w:val="44"/>
      <w:lang w:val="en-US" w:eastAsia="zh-CN" w:bidi="ar-SA"/>
    </w:rPr>
  </w:style>
  <w:style w:type="character" w:customStyle="1" w:styleId="1466">
    <w:name w:val="Char Char1711"/>
    <w:qFormat/>
    <w:uiPriority w:val="0"/>
    <w:rPr>
      <w:rFonts w:ascii="Cambria" w:hAnsi="Cambria" w:eastAsia="宋体" w:cs="Times New Roman"/>
      <w:b/>
      <w:bCs/>
      <w:kern w:val="2"/>
      <w:sz w:val="32"/>
      <w:szCs w:val="32"/>
    </w:rPr>
  </w:style>
  <w:style w:type="character" w:customStyle="1" w:styleId="1467">
    <w:name w:val="Char Char7111"/>
    <w:qFormat/>
    <w:uiPriority w:val="0"/>
    <w:rPr>
      <w:rFonts w:ascii="Arial" w:hAnsi="Arial" w:eastAsia="黑体" w:cs="Times New Roman"/>
      <w:b/>
      <w:bCs/>
      <w:kern w:val="2"/>
      <w:sz w:val="32"/>
      <w:szCs w:val="32"/>
      <w:lang w:val="en-US" w:eastAsia="zh-CN" w:bidi="ar-SA"/>
    </w:rPr>
  </w:style>
  <w:style w:type="character" w:customStyle="1" w:styleId="1468">
    <w:name w:val="明显强调111"/>
    <w:qFormat/>
    <w:uiPriority w:val="0"/>
    <w:rPr>
      <w:rFonts w:ascii="Times New Roman" w:hAnsi="Times New Roman" w:eastAsia="宋体" w:cs="Times New Roman"/>
      <w:b/>
      <w:i/>
      <w:color w:val="4F81BD"/>
    </w:rPr>
  </w:style>
  <w:style w:type="character" w:customStyle="1" w:styleId="1469">
    <w:name w:val="Char Char911"/>
    <w:qFormat/>
    <w:uiPriority w:val="0"/>
    <w:rPr>
      <w:rFonts w:ascii="Times New Roman" w:hAnsi="Times New Roman" w:eastAsia="宋体" w:cs="Times New Roman"/>
      <w:kern w:val="2"/>
      <w:sz w:val="21"/>
      <w:szCs w:val="22"/>
    </w:rPr>
  </w:style>
  <w:style w:type="character" w:customStyle="1" w:styleId="1470">
    <w:name w:val="Char Char Char Char Char Char11"/>
    <w:qFormat/>
    <w:uiPriority w:val="0"/>
    <w:rPr>
      <w:rFonts w:ascii="Cambria" w:hAnsi="Cambria" w:eastAsia="宋体" w:cs="Times New Roman"/>
      <w:b/>
      <w:bCs/>
      <w:kern w:val="2"/>
      <w:sz w:val="32"/>
      <w:szCs w:val="32"/>
      <w:lang w:bidi="ar-SA"/>
    </w:rPr>
  </w:style>
  <w:style w:type="paragraph" w:customStyle="1" w:styleId="1471">
    <w:name w:val="无间隔11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72">
    <w:name w:val="Char1211"/>
    <w:basedOn w:val="1"/>
    <w:qFormat/>
    <w:uiPriority w:val="0"/>
    <w:pPr>
      <w:tabs>
        <w:tab w:val="left" w:pos="360"/>
      </w:tabs>
    </w:pPr>
    <w:rPr>
      <w:rFonts w:ascii="Times New Roman" w:hAnsi="Times New Roman" w:eastAsia="宋体" w:cs="Times New Roman"/>
      <w:sz w:val="24"/>
    </w:rPr>
  </w:style>
  <w:style w:type="paragraph" w:customStyle="1" w:styleId="1473">
    <w:name w:val="Char Char Char21"/>
    <w:basedOn w:val="21"/>
    <w:qFormat/>
    <w:uiPriority w:val="0"/>
    <w:rPr>
      <w:rFonts w:ascii="Times New Roman" w:hAnsi="Times New Roman" w:eastAsia="宋体" w:cs="Times New Roman"/>
      <w:szCs w:val="20"/>
    </w:rPr>
  </w:style>
  <w:style w:type="paragraph" w:customStyle="1" w:styleId="1474">
    <w:name w:val="Char Char Char1 Char Char Char Char Char Char Char211"/>
    <w:basedOn w:val="1"/>
    <w:qFormat/>
    <w:uiPriority w:val="0"/>
    <w:rPr>
      <w:rFonts w:ascii="Times New Roman" w:hAnsi="Times New Roman" w:eastAsia="宋体" w:cs="Times New Roman"/>
      <w:sz w:val="28"/>
      <w:szCs w:val="28"/>
    </w:rPr>
  </w:style>
  <w:style w:type="paragraph" w:customStyle="1" w:styleId="1475">
    <w:name w:val="明显引用1111"/>
    <w:basedOn w:val="1"/>
    <w:next w:val="1"/>
    <w:qFormat/>
    <w:uiPriority w:val="0"/>
    <w:pPr>
      <w:pBdr>
        <w:bottom w:val="single" w:color="4F81BD" w:sz="4" w:space="4"/>
      </w:pBdr>
      <w:spacing w:before="200" w:after="280"/>
      <w:ind w:left="936" w:right="936"/>
    </w:pPr>
    <w:rPr>
      <w:rFonts w:ascii="Times New Roman" w:hAnsi="Times New Roman" w:eastAsia="宋体" w:cs="Times New Roman"/>
      <w:b/>
      <w:bCs/>
      <w:i/>
      <w:iCs/>
      <w:color w:val="4F81BD"/>
      <w:szCs w:val="22"/>
    </w:rPr>
  </w:style>
  <w:style w:type="paragraph" w:customStyle="1" w:styleId="1476">
    <w:name w:val="Char Char1111"/>
    <w:basedOn w:val="21"/>
    <w:qFormat/>
    <w:uiPriority w:val="0"/>
    <w:rPr>
      <w:rFonts w:ascii="Times New Roman" w:hAnsi="Times New Roman" w:eastAsia="宋体" w:cs="Times New Roman"/>
      <w:szCs w:val="20"/>
    </w:rPr>
  </w:style>
  <w:style w:type="paragraph" w:customStyle="1" w:styleId="1477">
    <w:name w:val="Char Char1 Char11"/>
    <w:basedOn w:val="21"/>
    <w:qFormat/>
    <w:uiPriority w:val="0"/>
    <w:rPr>
      <w:rFonts w:ascii="Times New Roman" w:hAnsi="Times New Roman" w:eastAsia="宋体" w:cs="Times New Roman"/>
    </w:rPr>
  </w:style>
  <w:style w:type="paragraph" w:customStyle="1" w:styleId="1478">
    <w:name w:val="引用111"/>
    <w:basedOn w:val="1"/>
    <w:next w:val="1"/>
    <w:qFormat/>
    <w:uiPriority w:val="0"/>
    <w:rPr>
      <w:rFonts w:ascii="Calibri" w:hAnsi="Calibri" w:eastAsia="宋体" w:cs="Times New Roman"/>
      <w:i/>
      <w:color w:val="000000"/>
      <w:kern w:val="0"/>
      <w:sz w:val="22"/>
      <w:szCs w:val="20"/>
    </w:rPr>
  </w:style>
  <w:style w:type="paragraph" w:customStyle="1" w:styleId="1479">
    <w:name w:val="Char821"/>
    <w:basedOn w:val="21"/>
    <w:qFormat/>
    <w:uiPriority w:val="0"/>
    <w:rPr>
      <w:rFonts w:ascii="Times New Roman" w:hAnsi="Times New Roman" w:eastAsia="宋体" w:cs="Times New Roman"/>
    </w:rPr>
  </w:style>
  <w:style w:type="paragraph" w:customStyle="1" w:styleId="1480">
    <w:name w:val="Char131"/>
    <w:basedOn w:val="21"/>
    <w:qFormat/>
    <w:uiPriority w:val="0"/>
    <w:rPr>
      <w:rFonts w:ascii="Times New Roman" w:hAnsi="Times New Roman" w:eastAsia="宋体" w:cs="Times New Roman"/>
      <w:szCs w:val="20"/>
    </w:rPr>
  </w:style>
  <w:style w:type="paragraph" w:customStyle="1" w:styleId="1481">
    <w:name w:val="Char Char1 Char Char Char Char11"/>
    <w:basedOn w:val="21"/>
    <w:qFormat/>
    <w:uiPriority w:val="0"/>
    <w:rPr>
      <w:rFonts w:ascii="Calibri" w:hAnsi="Calibri" w:eastAsia="宋体" w:cs="Times New Roman"/>
      <w:kern w:val="0"/>
      <w:sz w:val="20"/>
    </w:rPr>
  </w:style>
  <w:style w:type="paragraph" w:customStyle="1" w:styleId="1482">
    <w:name w:val="普通(网站)111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83">
    <w:name w:val="Char Char1 Char Char Char Char Char Char21"/>
    <w:basedOn w:val="21"/>
    <w:qFormat/>
    <w:uiPriority w:val="0"/>
    <w:rPr>
      <w:rFonts w:ascii="Times New Roman" w:hAnsi="Times New Roman" w:eastAsia="宋体" w:cs="Times New Roman"/>
      <w:szCs w:val="20"/>
    </w:rPr>
  </w:style>
  <w:style w:type="paragraph" w:customStyle="1" w:styleId="1484">
    <w:name w:val="正文文本 32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character" w:customStyle="1" w:styleId="1485">
    <w:name w:val="明显参考211"/>
    <w:qFormat/>
    <w:uiPriority w:val="0"/>
    <w:rPr>
      <w:b/>
      <w:smallCaps/>
      <w:color w:val="C0504D"/>
      <w:spacing w:val="5"/>
      <w:u w:val="single"/>
    </w:rPr>
  </w:style>
  <w:style w:type="character" w:customStyle="1" w:styleId="1486">
    <w:name w:val="书籍标题211"/>
    <w:qFormat/>
    <w:uiPriority w:val="0"/>
    <w:rPr>
      <w:b/>
      <w:smallCaps/>
      <w:spacing w:val="5"/>
    </w:rPr>
  </w:style>
  <w:style w:type="character" w:customStyle="1" w:styleId="1487">
    <w:name w:val="不明显强调211"/>
    <w:qFormat/>
    <w:uiPriority w:val="0"/>
    <w:rPr>
      <w:i/>
      <w:color w:val="808080"/>
    </w:rPr>
  </w:style>
  <w:style w:type="character" w:customStyle="1" w:styleId="1488">
    <w:name w:val="不明显参考211"/>
    <w:qFormat/>
    <w:uiPriority w:val="0"/>
    <w:rPr>
      <w:smallCaps/>
      <w:color w:val="C0504D"/>
      <w:u w:val="single"/>
    </w:rPr>
  </w:style>
  <w:style w:type="paragraph" w:customStyle="1" w:styleId="1489">
    <w:name w:val="修订211"/>
    <w:qFormat/>
    <w:uiPriority w:val="0"/>
    <w:rPr>
      <w:rFonts w:ascii="Times New Roman" w:hAnsi="Times New Roman" w:eastAsia="宋体" w:cs="Times New Roman"/>
      <w:kern w:val="2"/>
      <w:sz w:val="21"/>
      <w:szCs w:val="24"/>
      <w:lang w:val="en-US" w:eastAsia="zh-CN" w:bidi="ar-SA"/>
    </w:rPr>
  </w:style>
  <w:style w:type="paragraph" w:customStyle="1" w:styleId="1490">
    <w:name w:val="Char Char 字元 字元 字元 Char Char Char Char121"/>
    <w:basedOn w:val="1"/>
    <w:qFormat/>
    <w:uiPriority w:val="0"/>
    <w:pPr>
      <w:adjustRightInd w:val="0"/>
      <w:spacing w:line="360" w:lineRule="auto"/>
    </w:pPr>
    <w:rPr>
      <w:rFonts w:ascii="Times New Roman" w:hAnsi="Times New Roman" w:eastAsia="宋体" w:cs="Times New Roman"/>
      <w:szCs w:val="20"/>
    </w:rPr>
  </w:style>
  <w:style w:type="paragraph" w:customStyle="1" w:styleId="1491">
    <w:name w:val="TOC 标题211"/>
    <w:basedOn w:val="2"/>
    <w:next w:val="1"/>
    <w:qFormat/>
    <w:uiPriority w:val="0"/>
    <w:pPr>
      <w:spacing w:line="576" w:lineRule="auto"/>
      <w:outlineLvl w:val="9"/>
    </w:pPr>
    <w:rPr>
      <w:rFonts w:ascii="Calibri" w:hAnsi="Calibri" w:eastAsia="宋体" w:cs="Times New Roman"/>
    </w:rPr>
  </w:style>
  <w:style w:type="paragraph" w:customStyle="1" w:styleId="1492">
    <w:name w:val="文本块211"/>
    <w:basedOn w:val="1"/>
    <w:next w:val="1"/>
    <w:qFormat/>
    <w:uiPriority w:val="0"/>
    <w:rPr>
      <w:rFonts w:ascii="Times New Roman" w:hAnsi="Times New Roman" w:eastAsia="宋体" w:cs="Times New Roman"/>
      <w:i/>
      <w:iCs/>
      <w:color w:val="000000"/>
      <w:szCs w:val="22"/>
    </w:rPr>
  </w:style>
  <w:style w:type="paragraph" w:customStyle="1" w:styleId="1493">
    <w:name w:val="批注主题211"/>
    <w:basedOn w:val="23"/>
    <w:next w:val="23"/>
    <w:qFormat/>
    <w:uiPriority w:val="0"/>
    <w:rPr>
      <w:rFonts w:ascii="宋体" w:hAnsi="Times New Roman" w:eastAsia="宋体" w:cs="Times New Roman"/>
      <w:b/>
      <w:bCs/>
      <w:kern w:val="0"/>
      <w:sz w:val="28"/>
      <w:szCs w:val="20"/>
    </w:rPr>
  </w:style>
  <w:style w:type="paragraph" w:customStyle="1" w:styleId="1494">
    <w:name w:val="索引 4211"/>
    <w:basedOn w:val="1"/>
    <w:next w:val="1"/>
    <w:qFormat/>
    <w:uiPriority w:val="0"/>
    <w:pPr>
      <w:ind w:left="600" w:leftChars="600"/>
    </w:pPr>
    <w:rPr>
      <w:rFonts w:ascii="Times New Roman" w:hAnsi="Times New Roman" w:eastAsia="宋体" w:cs="Times New Roman"/>
    </w:rPr>
  </w:style>
  <w:style w:type="paragraph" w:customStyle="1" w:styleId="1495">
    <w:name w:val="文档结构图3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496">
    <w:name w:val="日期311"/>
    <w:basedOn w:val="1"/>
    <w:next w:val="1"/>
    <w:qFormat/>
    <w:uiPriority w:val="0"/>
    <w:pPr>
      <w:ind w:left="100" w:leftChars="2500"/>
    </w:pPr>
    <w:rPr>
      <w:rFonts w:ascii="宋体" w:hAnsi="Times New Roman" w:eastAsia="宋体" w:cs="Times New Roman"/>
      <w:kern w:val="0"/>
      <w:sz w:val="28"/>
      <w:szCs w:val="20"/>
    </w:rPr>
  </w:style>
  <w:style w:type="character" w:customStyle="1" w:styleId="1497">
    <w:name w:val="Char Char2911"/>
    <w:qFormat/>
    <w:uiPriority w:val="0"/>
    <w:rPr>
      <w:rFonts w:eastAsia="宋体"/>
      <w:b/>
      <w:bCs/>
      <w:kern w:val="2"/>
      <w:sz w:val="32"/>
      <w:szCs w:val="32"/>
      <w:lang w:val="en-US" w:eastAsia="zh-CN" w:bidi="ar-SA"/>
    </w:rPr>
  </w:style>
  <w:style w:type="character" w:customStyle="1" w:styleId="1498">
    <w:name w:val="Char Char3011"/>
    <w:qFormat/>
    <w:uiPriority w:val="0"/>
    <w:rPr>
      <w:rFonts w:ascii="Arial" w:hAnsi="Arial" w:eastAsia="黑体"/>
      <w:b/>
      <w:bCs/>
      <w:kern w:val="2"/>
      <w:sz w:val="32"/>
      <w:szCs w:val="32"/>
      <w:lang w:val="en-US" w:eastAsia="zh-CN" w:bidi="ar-SA"/>
    </w:rPr>
  </w:style>
  <w:style w:type="character" w:customStyle="1" w:styleId="1499">
    <w:name w:val="Char Char1211"/>
    <w:qFormat/>
    <w:uiPriority w:val="0"/>
    <w:rPr>
      <w:rFonts w:ascii="Arial" w:hAnsi="Arial" w:eastAsia="黑体"/>
      <w:sz w:val="21"/>
      <w:szCs w:val="21"/>
      <w:lang w:val="en-US" w:eastAsia="zh-CN" w:bidi="ar-SA"/>
    </w:rPr>
  </w:style>
  <w:style w:type="character" w:customStyle="1" w:styleId="1500">
    <w:name w:val="Char Char2811"/>
    <w:qFormat/>
    <w:uiPriority w:val="0"/>
    <w:rPr>
      <w:rFonts w:ascii="Calibri Light" w:hAnsi="Calibri Light" w:eastAsia="宋体" w:cs="Times New Roman"/>
      <w:b/>
      <w:bCs/>
      <w:sz w:val="32"/>
      <w:szCs w:val="32"/>
    </w:rPr>
  </w:style>
  <w:style w:type="paragraph" w:customStyle="1" w:styleId="1501">
    <w:name w:val="Char Char Char Char Char Char Char Char Char Char1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502">
    <w:name w:val="Char1 Char Char Char11"/>
    <w:basedOn w:val="1"/>
    <w:qFormat/>
    <w:uiPriority w:val="0"/>
    <w:pPr>
      <w:spacing w:line="360" w:lineRule="auto"/>
    </w:pPr>
    <w:rPr>
      <w:rFonts w:ascii="Tahoma" w:hAnsi="Tahoma" w:eastAsia="宋体" w:cs="Times New Roman"/>
      <w:sz w:val="24"/>
      <w:szCs w:val="20"/>
    </w:rPr>
  </w:style>
  <w:style w:type="paragraph" w:customStyle="1" w:styleId="1503">
    <w:name w:val="Char2 Char Char Char11"/>
    <w:basedOn w:val="1"/>
    <w:qFormat/>
    <w:uiPriority w:val="0"/>
    <w:pPr>
      <w:adjustRightInd w:val="0"/>
    </w:pPr>
    <w:rPr>
      <w:rFonts w:ascii="Times New Roman" w:hAnsi="Times New Roman" w:eastAsia="宋体" w:cs="Times New Roman"/>
      <w:szCs w:val="20"/>
    </w:rPr>
  </w:style>
  <w:style w:type="paragraph" w:customStyle="1" w:styleId="1504">
    <w:name w:val="Char Char Char Char11"/>
    <w:basedOn w:val="1"/>
    <w:qFormat/>
    <w:uiPriority w:val="0"/>
    <w:rPr>
      <w:rFonts w:ascii="Tahoma" w:hAnsi="Tahoma" w:eastAsia="宋体" w:cs="Times New Roman"/>
      <w:sz w:val="24"/>
      <w:szCs w:val="20"/>
    </w:rPr>
  </w:style>
  <w:style w:type="character" w:customStyle="1" w:styleId="1505">
    <w:name w:val="Char Char1311"/>
    <w:qFormat/>
    <w:uiPriority w:val="0"/>
    <w:rPr>
      <w:rFonts w:ascii="宋体" w:hAnsi="Courier New" w:eastAsia="宋体"/>
      <w:kern w:val="2"/>
      <w:sz w:val="21"/>
      <w:lang w:val="en-US" w:eastAsia="zh-CN" w:bidi="ar-SA"/>
    </w:rPr>
  </w:style>
  <w:style w:type="paragraph" w:customStyle="1" w:styleId="1506">
    <w:name w:val="正文缩进111"/>
    <w:basedOn w:val="1"/>
    <w:qFormat/>
    <w:uiPriority w:val="0"/>
    <w:pPr>
      <w:spacing w:afterLines="50" w:line="312" w:lineRule="auto"/>
      <w:ind w:firstLine="200" w:firstLineChars="200"/>
    </w:pPr>
    <w:rPr>
      <w:rFonts w:ascii="Times New Roman" w:hAnsi="Times New Roman" w:eastAsia="宋体" w:cs="Times New Roman"/>
      <w:sz w:val="24"/>
      <w:szCs w:val="20"/>
    </w:rPr>
  </w:style>
  <w:style w:type="character" w:customStyle="1" w:styleId="1507">
    <w:name w:val="不明显强调311"/>
    <w:qFormat/>
    <w:uiPriority w:val="0"/>
    <w:rPr>
      <w:i/>
      <w:color w:val="808080"/>
    </w:rPr>
  </w:style>
  <w:style w:type="character" w:customStyle="1" w:styleId="1508">
    <w:name w:val="明显参考311"/>
    <w:qFormat/>
    <w:uiPriority w:val="0"/>
    <w:rPr>
      <w:b/>
      <w:smallCaps/>
      <w:color w:val="C0504D"/>
      <w:spacing w:val="5"/>
      <w:u w:val="single"/>
    </w:rPr>
  </w:style>
  <w:style w:type="paragraph" w:customStyle="1" w:styleId="1509">
    <w:name w:val="修订311"/>
    <w:qFormat/>
    <w:uiPriority w:val="0"/>
    <w:rPr>
      <w:rFonts w:ascii="Times New Roman" w:hAnsi="Times New Roman" w:eastAsia="宋体" w:cs="Times New Roman"/>
      <w:kern w:val="2"/>
      <w:sz w:val="21"/>
      <w:szCs w:val="24"/>
      <w:lang w:val="en-US" w:eastAsia="zh-CN" w:bidi="ar-SA"/>
    </w:rPr>
  </w:style>
  <w:style w:type="paragraph" w:customStyle="1" w:styleId="1510">
    <w:name w:val="TOC 标题311"/>
    <w:basedOn w:val="2"/>
    <w:next w:val="1"/>
    <w:qFormat/>
    <w:uiPriority w:val="0"/>
    <w:pPr>
      <w:spacing w:line="576" w:lineRule="auto"/>
      <w:outlineLvl w:val="9"/>
    </w:pPr>
    <w:rPr>
      <w:rFonts w:ascii="Calibri" w:hAnsi="Calibri" w:eastAsia="宋体" w:cs="Times New Roman"/>
    </w:rPr>
  </w:style>
  <w:style w:type="paragraph" w:customStyle="1" w:styleId="1511">
    <w:name w:val="列表段落111"/>
    <w:basedOn w:val="1"/>
    <w:qFormat/>
    <w:uiPriority w:val="0"/>
    <w:pPr>
      <w:ind w:firstLine="420" w:firstLineChars="200"/>
    </w:pPr>
    <w:rPr>
      <w:rFonts w:ascii="Calibri" w:hAnsi="Calibri" w:eastAsia="宋体" w:cs="Times New Roman"/>
      <w:szCs w:val="22"/>
    </w:rPr>
  </w:style>
  <w:style w:type="paragraph" w:customStyle="1" w:styleId="1512">
    <w:name w:val="标题 321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513">
    <w:name w:val="标题 521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514">
    <w:name w:val="_Style 1424"/>
    <w:basedOn w:val="1"/>
    <w:next w:val="1"/>
    <w:qFormat/>
    <w:uiPriority w:val="39"/>
    <w:pPr>
      <w:ind w:left="840"/>
      <w:jc w:val="left"/>
    </w:pPr>
    <w:rPr>
      <w:rFonts w:ascii="Times New Roman" w:hAnsi="Times New Roman" w:eastAsia="宋体" w:cs="Times New Roman"/>
      <w:sz w:val="18"/>
      <w:szCs w:val="18"/>
    </w:rPr>
  </w:style>
  <w:style w:type="character" w:customStyle="1" w:styleId="1515">
    <w:name w:val="纯文本 Char4"/>
    <w:qFormat/>
    <w:uiPriority w:val="0"/>
    <w:rPr>
      <w:rFonts w:ascii="Courier New" w:hAnsi="Courier New" w:eastAsia="宋体" w:cs="Times New Roman"/>
      <w:kern w:val="2"/>
      <w:sz w:val="21"/>
      <w:lang w:val="en-US" w:eastAsia="zh-CN" w:bidi="ar-SA"/>
    </w:rPr>
  </w:style>
  <w:style w:type="paragraph" w:customStyle="1" w:styleId="1516">
    <w:name w:val="_Style 142411"/>
    <w:basedOn w:val="1"/>
    <w:next w:val="1"/>
    <w:qFormat/>
    <w:uiPriority w:val="39"/>
    <w:pPr>
      <w:ind w:left="840"/>
      <w:jc w:val="left"/>
    </w:pPr>
    <w:rPr>
      <w:rFonts w:ascii="Times New Roman" w:hAnsi="Times New Roman" w:eastAsia="宋体" w:cs="Times New Roman"/>
      <w:sz w:val="18"/>
      <w:szCs w:val="18"/>
    </w:rPr>
  </w:style>
  <w:style w:type="character" w:customStyle="1" w:styleId="1517">
    <w:name w:val="标题 3 Char2"/>
    <w:qFormat/>
    <w:uiPriority w:val="0"/>
    <w:rPr>
      <w:rFonts w:ascii="Times New Roman" w:hAnsi="Times New Roman" w:eastAsia="宋体" w:cs="Times New Roman"/>
      <w:b/>
      <w:bCs/>
      <w:sz w:val="28"/>
      <w:szCs w:val="32"/>
      <w:lang w:val="en-US" w:eastAsia="zh-CN" w:bidi="ar-SA"/>
    </w:rPr>
  </w:style>
  <w:style w:type="character" w:customStyle="1" w:styleId="1518">
    <w:name w:val="明显强调6"/>
    <w:qFormat/>
    <w:uiPriority w:val="0"/>
    <w:rPr>
      <w:rFonts w:ascii="Times New Roman" w:hAnsi="Times New Roman" w:eastAsia="宋体" w:cs="Times New Roman"/>
      <w:b/>
      <w:i/>
      <w:color w:val="4F81BD"/>
    </w:rPr>
  </w:style>
  <w:style w:type="character" w:customStyle="1" w:styleId="1519">
    <w:name w:val="Char Char210"/>
    <w:qFormat/>
    <w:uiPriority w:val="0"/>
    <w:rPr>
      <w:rFonts w:ascii="Times New Roman" w:hAnsi="Times New Roman" w:eastAsia="宋体" w:cs="Times New Roman"/>
      <w:kern w:val="2"/>
      <w:sz w:val="21"/>
      <w:szCs w:val="24"/>
      <w:lang w:val="en-US" w:eastAsia="zh-CN" w:bidi="ar-SA"/>
    </w:rPr>
  </w:style>
  <w:style w:type="character" w:customStyle="1" w:styleId="1520">
    <w:name w:val="Char Char73"/>
    <w:qFormat/>
    <w:uiPriority w:val="0"/>
    <w:rPr>
      <w:rFonts w:ascii="Arial" w:hAnsi="Arial" w:eastAsia="黑体" w:cs="Times New Roman"/>
      <w:b/>
      <w:bCs/>
      <w:kern w:val="2"/>
      <w:sz w:val="32"/>
      <w:szCs w:val="32"/>
      <w:lang w:val="en-US" w:eastAsia="zh-CN" w:bidi="ar-SA"/>
    </w:rPr>
  </w:style>
  <w:style w:type="character" w:customStyle="1" w:styleId="1521">
    <w:name w:val="Char Char162"/>
    <w:qFormat/>
    <w:uiPriority w:val="0"/>
    <w:rPr>
      <w:rFonts w:ascii="Times New Roman" w:hAnsi="Times New Roman" w:eastAsia="宋体" w:cs="Times New Roman"/>
      <w:b/>
      <w:bCs/>
      <w:kern w:val="44"/>
      <w:sz w:val="44"/>
      <w:szCs w:val="44"/>
      <w:lang w:val="en-US" w:eastAsia="zh-CN" w:bidi="ar-SA"/>
    </w:rPr>
  </w:style>
  <w:style w:type="character" w:customStyle="1" w:styleId="1522">
    <w:name w:val="明显参考5"/>
    <w:qFormat/>
    <w:uiPriority w:val="0"/>
    <w:rPr>
      <w:rFonts w:ascii="Times New Roman" w:hAnsi="Times New Roman" w:eastAsia="宋体" w:cs="Times New Roman"/>
      <w:b/>
      <w:smallCaps/>
      <w:color w:val="C0504D"/>
      <w:spacing w:val="5"/>
      <w:u w:val="single"/>
    </w:rPr>
  </w:style>
  <w:style w:type="character" w:customStyle="1" w:styleId="1523">
    <w:name w:val="Char Char152"/>
    <w:qFormat/>
    <w:uiPriority w:val="0"/>
    <w:rPr>
      <w:rFonts w:ascii="Arial" w:hAnsi="Arial" w:eastAsia="黑体" w:cs="Times New Roman"/>
      <w:b/>
      <w:bCs/>
      <w:kern w:val="2"/>
      <w:sz w:val="32"/>
      <w:szCs w:val="32"/>
      <w:lang w:val="en-US" w:eastAsia="zh-CN" w:bidi="ar-SA"/>
    </w:rPr>
  </w:style>
  <w:style w:type="character" w:customStyle="1" w:styleId="1524">
    <w:name w:val="Char Char312"/>
    <w:qFormat/>
    <w:uiPriority w:val="0"/>
    <w:rPr>
      <w:rFonts w:ascii="Arial" w:hAnsi="Arial" w:eastAsia="黑体" w:cs="Times New Roman"/>
      <w:b/>
      <w:bCs/>
      <w:kern w:val="2"/>
      <w:sz w:val="32"/>
      <w:szCs w:val="32"/>
      <w:lang w:val="en-US" w:eastAsia="zh-CN" w:bidi="ar-SA"/>
    </w:rPr>
  </w:style>
  <w:style w:type="character" w:customStyle="1" w:styleId="1525">
    <w:name w:val="Char Char42"/>
    <w:qFormat/>
    <w:uiPriority w:val="0"/>
    <w:rPr>
      <w:rFonts w:ascii="Times New Roman" w:hAnsi="Times New Roman" w:eastAsia="宋体" w:cs="Times New Roman"/>
      <w:b/>
      <w:bCs/>
      <w:kern w:val="44"/>
      <w:sz w:val="44"/>
      <w:szCs w:val="44"/>
      <w:lang w:val="en-US" w:eastAsia="zh-CN" w:bidi="ar-SA"/>
    </w:rPr>
  </w:style>
  <w:style w:type="character" w:customStyle="1" w:styleId="1526">
    <w:name w:val="不明显参考6"/>
    <w:qFormat/>
    <w:uiPriority w:val="0"/>
    <w:rPr>
      <w:rFonts w:ascii="Times New Roman" w:hAnsi="Times New Roman" w:eastAsia="宋体" w:cs="Times New Roman"/>
      <w:smallCaps/>
      <w:color w:val="C0504D"/>
      <w:u w:val="single"/>
    </w:rPr>
  </w:style>
  <w:style w:type="character" w:customStyle="1" w:styleId="1527">
    <w:name w:val="书籍标题41"/>
    <w:qFormat/>
    <w:uiPriority w:val="0"/>
    <w:rPr>
      <w:rFonts w:ascii="Times New Roman" w:hAnsi="Times New Roman" w:eastAsia="宋体" w:cs="Times New Roman"/>
      <w:b/>
      <w:smallCaps/>
      <w:spacing w:val="5"/>
    </w:rPr>
  </w:style>
  <w:style w:type="character" w:customStyle="1" w:styleId="1528">
    <w:name w:val="Char Char Char Char Char Char2"/>
    <w:qFormat/>
    <w:uiPriority w:val="0"/>
    <w:rPr>
      <w:rFonts w:ascii="Cambria" w:hAnsi="Cambria" w:eastAsia="宋体" w:cs="Times New Roman"/>
      <w:b/>
      <w:bCs/>
      <w:kern w:val="2"/>
      <w:sz w:val="32"/>
      <w:szCs w:val="32"/>
      <w:lang w:bidi="ar-SA"/>
    </w:rPr>
  </w:style>
  <w:style w:type="character" w:customStyle="1" w:styleId="1529">
    <w:name w:val="不明显强调51"/>
    <w:qFormat/>
    <w:uiPriority w:val="0"/>
    <w:rPr>
      <w:rFonts w:ascii="Times New Roman" w:hAnsi="Times New Roman" w:eastAsia="宋体" w:cs="Times New Roman"/>
      <w:i/>
      <w:color w:val="808080"/>
    </w:rPr>
  </w:style>
  <w:style w:type="character" w:customStyle="1" w:styleId="1530">
    <w:name w:val="Char Char82"/>
    <w:qFormat/>
    <w:uiPriority w:val="0"/>
    <w:rPr>
      <w:rFonts w:ascii="Arial" w:hAnsi="Arial" w:eastAsia="黑体" w:cs="Times New Roman"/>
      <w:b/>
      <w:bCs/>
      <w:kern w:val="2"/>
      <w:sz w:val="32"/>
      <w:szCs w:val="32"/>
      <w:lang w:val="en-US" w:eastAsia="zh-CN" w:bidi="ar-SA"/>
    </w:rPr>
  </w:style>
  <w:style w:type="paragraph" w:customStyle="1" w:styleId="1531">
    <w:name w:val="TOC 标题5"/>
    <w:basedOn w:val="2"/>
    <w:next w:val="1"/>
    <w:qFormat/>
    <w:uiPriority w:val="0"/>
    <w:pPr>
      <w:spacing w:line="576" w:lineRule="auto"/>
      <w:outlineLvl w:val="9"/>
    </w:pPr>
    <w:rPr>
      <w:rFonts w:ascii="Calibri" w:hAnsi="Calibri" w:eastAsia="宋体" w:cs="Times New Roman"/>
    </w:rPr>
  </w:style>
  <w:style w:type="paragraph" w:customStyle="1" w:styleId="1532">
    <w:name w:val="Char83"/>
    <w:basedOn w:val="21"/>
    <w:qFormat/>
    <w:uiPriority w:val="0"/>
    <w:rPr>
      <w:rFonts w:ascii="Times New Roman" w:hAnsi="Times New Roman" w:eastAsia="宋体" w:cs="Times New Roman"/>
    </w:rPr>
  </w:style>
  <w:style w:type="paragraph" w:customStyle="1" w:styleId="1533">
    <w:name w:val="日期4"/>
    <w:basedOn w:val="1"/>
    <w:next w:val="1"/>
    <w:qFormat/>
    <w:uiPriority w:val="0"/>
    <w:pPr>
      <w:ind w:left="100" w:leftChars="2500"/>
    </w:pPr>
    <w:rPr>
      <w:rFonts w:ascii="宋体" w:hAnsi="Times New Roman" w:eastAsia="宋体" w:cs="Times New Roman"/>
      <w:kern w:val="0"/>
      <w:sz w:val="28"/>
      <w:szCs w:val="20"/>
    </w:rPr>
  </w:style>
  <w:style w:type="paragraph" w:customStyle="1" w:styleId="1534">
    <w:name w:val="Char Char1 Char Char Char Char Char Char3"/>
    <w:basedOn w:val="21"/>
    <w:qFormat/>
    <w:uiPriority w:val="0"/>
    <w:rPr>
      <w:rFonts w:ascii="Times New Roman" w:hAnsi="Times New Roman" w:eastAsia="宋体" w:cs="Times New Roman"/>
      <w:szCs w:val="20"/>
    </w:rPr>
  </w:style>
  <w:style w:type="paragraph" w:customStyle="1" w:styleId="1535">
    <w:name w:val="Char Char1 Char Char Char Char2"/>
    <w:basedOn w:val="21"/>
    <w:qFormat/>
    <w:uiPriority w:val="0"/>
    <w:rPr>
      <w:rFonts w:ascii="Times New Roman" w:hAnsi="Times New Roman" w:eastAsia="宋体" w:cs="Times New Roman"/>
    </w:rPr>
  </w:style>
  <w:style w:type="paragraph" w:customStyle="1" w:styleId="1536">
    <w:name w:val="正文文本 35"/>
    <w:basedOn w:val="1"/>
    <w:qFormat/>
    <w:uiPriority w:val="0"/>
    <w:pPr>
      <w:spacing w:after="120"/>
    </w:pPr>
    <w:rPr>
      <w:rFonts w:ascii="Times New Roman" w:hAnsi="Times New Roman" w:eastAsia="宋体" w:cs="Times New Roman"/>
      <w:sz w:val="16"/>
      <w:szCs w:val="16"/>
    </w:rPr>
  </w:style>
  <w:style w:type="paragraph" w:customStyle="1" w:styleId="1537">
    <w:name w:val="修订51"/>
    <w:qFormat/>
    <w:uiPriority w:val="0"/>
    <w:rPr>
      <w:rFonts w:ascii="Times New Roman" w:hAnsi="Times New Roman" w:eastAsia="宋体" w:cs="Times New Roman"/>
      <w:kern w:val="2"/>
      <w:sz w:val="21"/>
      <w:szCs w:val="24"/>
      <w:lang w:val="en-US" w:eastAsia="zh-CN" w:bidi="ar-SA"/>
    </w:rPr>
  </w:style>
  <w:style w:type="paragraph" w:customStyle="1" w:styleId="1538">
    <w:name w:val="明显引用4"/>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539">
    <w:name w:val="引用4"/>
    <w:basedOn w:val="1"/>
    <w:next w:val="1"/>
    <w:qFormat/>
    <w:uiPriority w:val="0"/>
    <w:rPr>
      <w:rFonts w:ascii="Times New Roman" w:hAnsi="Times New Roman" w:eastAsia="宋体" w:cs="Times New Roman"/>
      <w:i/>
      <w:color w:val="000000"/>
      <w:sz w:val="22"/>
      <w:szCs w:val="20"/>
      <w:lang w:val="zh-CN"/>
    </w:rPr>
  </w:style>
  <w:style w:type="paragraph" w:customStyle="1" w:styleId="1540">
    <w:name w:val="无间隔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41">
    <w:name w:val="文本块4"/>
    <w:basedOn w:val="1"/>
    <w:next w:val="1"/>
    <w:qFormat/>
    <w:uiPriority w:val="0"/>
    <w:rPr>
      <w:rFonts w:ascii="Times New Roman" w:hAnsi="Times New Roman" w:eastAsia="宋体" w:cs="Times New Roman"/>
      <w:i/>
      <w:iCs/>
      <w:color w:val="000000"/>
      <w:szCs w:val="22"/>
    </w:rPr>
  </w:style>
  <w:style w:type="paragraph" w:customStyle="1" w:styleId="1542">
    <w:name w:val="Char Char Char1 Char Char Char Char Char Char Char3"/>
    <w:basedOn w:val="1"/>
    <w:qFormat/>
    <w:uiPriority w:val="0"/>
    <w:rPr>
      <w:rFonts w:ascii="Times New Roman" w:hAnsi="Times New Roman" w:eastAsia="宋体" w:cs="Times New Roman"/>
      <w:sz w:val="28"/>
      <w:szCs w:val="28"/>
    </w:rPr>
  </w:style>
  <w:style w:type="paragraph" w:customStyle="1" w:styleId="1543">
    <w:name w:val="Char14"/>
    <w:basedOn w:val="21"/>
    <w:qFormat/>
    <w:uiPriority w:val="0"/>
    <w:rPr>
      <w:rFonts w:ascii="Times New Roman" w:hAnsi="Times New Roman" w:eastAsia="宋体" w:cs="Times New Roman"/>
      <w:szCs w:val="20"/>
    </w:rPr>
  </w:style>
  <w:style w:type="paragraph" w:customStyle="1" w:styleId="1544">
    <w:name w:val="列表段落21"/>
    <w:basedOn w:val="1"/>
    <w:qFormat/>
    <w:uiPriority w:val="0"/>
    <w:pPr>
      <w:ind w:firstLine="420" w:firstLineChars="200"/>
    </w:pPr>
    <w:rPr>
      <w:rFonts w:ascii="Calibri" w:hAnsi="Calibri" w:eastAsia="宋体" w:cs="Times New Roman"/>
      <w:szCs w:val="22"/>
    </w:rPr>
  </w:style>
  <w:style w:type="paragraph" w:customStyle="1" w:styleId="1545">
    <w:name w:val="Char Char1 Char2"/>
    <w:basedOn w:val="21"/>
    <w:qFormat/>
    <w:uiPriority w:val="0"/>
    <w:rPr>
      <w:rFonts w:ascii="Times New Roman" w:hAnsi="Times New Roman" w:eastAsia="宋体" w:cs="Times New Roman"/>
    </w:rPr>
  </w:style>
  <w:style w:type="paragraph" w:customStyle="1" w:styleId="1546">
    <w:name w:val="文档结构图5"/>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547">
    <w:name w:val="索引 44"/>
    <w:basedOn w:val="1"/>
    <w:next w:val="1"/>
    <w:qFormat/>
    <w:uiPriority w:val="0"/>
    <w:pPr>
      <w:ind w:left="600" w:leftChars="600"/>
    </w:pPr>
    <w:rPr>
      <w:rFonts w:ascii="Times New Roman" w:hAnsi="Times New Roman" w:eastAsia="宋体" w:cs="Times New Roman"/>
    </w:rPr>
  </w:style>
  <w:style w:type="paragraph" w:customStyle="1" w:styleId="1548">
    <w:name w:val="批注主题31"/>
    <w:basedOn w:val="23"/>
    <w:next w:val="23"/>
    <w:qFormat/>
    <w:uiPriority w:val="0"/>
    <w:rPr>
      <w:rFonts w:ascii="宋体" w:hAnsi="Times New Roman" w:eastAsia="宋体" w:cs="Times New Roman"/>
      <w:b/>
      <w:bCs/>
      <w:kern w:val="0"/>
      <w:sz w:val="28"/>
      <w:szCs w:val="20"/>
    </w:rPr>
  </w:style>
  <w:style w:type="paragraph" w:customStyle="1" w:styleId="1549">
    <w:name w:val="普通(网站)7"/>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550">
    <w:name w:val="Char Char110"/>
    <w:basedOn w:val="21"/>
    <w:qFormat/>
    <w:uiPriority w:val="0"/>
    <w:rPr>
      <w:rFonts w:ascii="Times New Roman" w:hAnsi="Times New Roman" w:eastAsia="宋体" w:cs="Times New Roman"/>
      <w:szCs w:val="20"/>
    </w:rPr>
  </w:style>
  <w:style w:type="character" w:customStyle="1" w:styleId="1551">
    <w:name w:val="明显强调7"/>
    <w:qFormat/>
    <w:uiPriority w:val="0"/>
    <w:rPr>
      <w:rFonts w:ascii="Times New Roman" w:hAnsi="Times New Roman" w:eastAsia="宋体" w:cs="Times New Roman"/>
      <w:b/>
      <w:i/>
      <w:color w:val="4F81BD"/>
    </w:rPr>
  </w:style>
  <w:style w:type="character" w:customStyle="1" w:styleId="1552">
    <w:name w:val="Char Char213"/>
    <w:qFormat/>
    <w:uiPriority w:val="0"/>
    <w:rPr>
      <w:rFonts w:ascii="Times New Roman" w:hAnsi="Times New Roman" w:eastAsia="宋体" w:cs="Times New Roman"/>
      <w:kern w:val="2"/>
      <w:sz w:val="21"/>
      <w:szCs w:val="24"/>
      <w:lang w:val="en-US" w:eastAsia="zh-CN" w:bidi="ar-SA"/>
    </w:rPr>
  </w:style>
  <w:style w:type="character" w:customStyle="1" w:styleId="1553">
    <w:name w:val="Char Char74"/>
    <w:qFormat/>
    <w:uiPriority w:val="99"/>
    <w:rPr>
      <w:rFonts w:ascii="Arial" w:hAnsi="Arial" w:eastAsia="黑体" w:cs="Times New Roman"/>
      <w:b/>
      <w:bCs/>
      <w:kern w:val="2"/>
      <w:sz w:val="32"/>
      <w:szCs w:val="32"/>
      <w:lang w:val="en-US" w:eastAsia="zh-CN" w:bidi="ar-SA"/>
    </w:rPr>
  </w:style>
  <w:style w:type="character" w:customStyle="1" w:styleId="1554">
    <w:name w:val="Char Char163"/>
    <w:qFormat/>
    <w:uiPriority w:val="0"/>
    <w:rPr>
      <w:rFonts w:ascii="Times New Roman" w:hAnsi="Times New Roman" w:eastAsia="宋体" w:cs="Times New Roman"/>
      <w:b/>
      <w:bCs/>
      <w:kern w:val="44"/>
      <w:sz w:val="44"/>
      <w:szCs w:val="44"/>
      <w:lang w:val="en-US" w:eastAsia="zh-CN" w:bidi="ar-SA"/>
    </w:rPr>
  </w:style>
  <w:style w:type="character" w:customStyle="1" w:styleId="1555">
    <w:name w:val="明显参考6"/>
    <w:qFormat/>
    <w:uiPriority w:val="0"/>
    <w:rPr>
      <w:rFonts w:ascii="Times New Roman" w:hAnsi="Times New Roman" w:eastAsia="宋体" w:cs="Times New Roman"/>
      <w:b/>
      <w:smallCaps/>
      <w:color w:val="C0504D"/>
      <w:spacing w:val="5"/>
      <w:u w:val="single"/>
    </w:rPr>
  </w:style>
  <w:style w:type="character" w:customStyle="1" w:styleId="1556">
    <w:name w:val="Char Char153"/>
    <w:qFormat/>
    <w:uiPriority w:val="0"/>
    <w:rPr>
      <w:rFonts w:ascii="Arial" w:hAnsi="Arial" w:eastAsia="黑体" w:cs="Times New Roman"/>
      <w:b/>
      <w:bCs/>
      <w:kern w:val="2"/>
      <w:sz w:val="32"/>
      <w:szCs w:val="32"/>
      <w:lang w:val="en-US" w:eastAsia="zh-CN" w:bidi="ar-SA"/>
    </w:rPr>
  </w:style>
  <w:style w:type="character" w:customStyle="1" w:styleId="1557">
    <w:name w:val="Char Char313"/>
    <w:qFormat/>
    <w:uiPriority w:val="0"/>
    <w:rPr>
      <w:rFonts w:ascii="Arial" w:hAnsi="Arial" w:eastAsia="黑体" w:cs="Times New Roman"/>
      <w:b/>
      <w:bCs/>
      <w:kern w:val="2"/>
      <w:sz w:val="32"/>
      <w:szCs w:val="32"/>
      <w:lang w:val="en-US" w:eastAsia="zh-CN" w:bidi="ar-SA"/>
    </w:rPr>
  </w:style>
  <w:style w:type="character" w:customStyle="1" w:styleId="1558">
    <w:name w:val="Char Char173"/>
    <w:qFormat/>
    <w:uiPriority w:val="0"/>
    <w:rPr>
      <w:rFonts w:ascii="Cambria" w:hAnsi="Cambria" w:eastAsia="宋体" w:cs="Times New Roman"/>
      <w:b/>
      <w:bCs/>
      <w:kern w:val="2"/>
      <w:sz w:val="32"/>
      <w:szCs w:val="32"/>
    </w:rPr>
  </w:style>
  <w:style w:type="character" w:customStyle="1" w:styleId="1559">
    <w:name w:val="Char Char93"/>
    <w:qFormat/>
    <w:uiPriority w:val="0"/>
    <w:rPr>
      <w:rFonts w:ascii="Times New Roman" w:hAnsi="Times New Roman" w:eastAsia="宋体" w:cs="Times New Roman"/>
      <w:kern w:val="2"/>
      <w:sz w:val="21"/>
      <w:szCs w:val="22"/>
    </w:rPr>
  </w:style>
  <w:style w:type="character" w:customStyle="1" w:styleId="1560">
    <w:name w:val="Char Char43"/>
    <w:qFormat/>
    <w:uiPriority w:val="0"/>
    <w:rPr>
      <w:rFonts w:ascii="Times New Roman" w:hAnsi="Times New Roman" w:eastAsia="宋体" w:cs="Times New Roman"/>
      <w:b/>
      <w:bCs/>
      <w:kern w:val="44"/>
      <w:sz w:val="44"/>
      <w:szCs w:val="44"/>
      <w:lang w:val="en-US" w:eastAsia="zh-CN" w:bidi="ar-SA"/>
    </w:rPr>
  </w:style>
  <w:style w:type="character" w:customStyle="1" w:styleId="1561">
    <w:name w:val="Char Char6"/>
    <w:qFormat/>
    <w:uiPriority w:val="0"/>
    <w:rPr>
      <w:rFonts w:ascii="Arial" w:hAnsi="Arial" w:eastAsia="黑体" w:cs="Times New Roman"/>
      <w:b/>
      <w:bCs/>
      <w:kern w:val="2"/>
      <w:sz w:val="32"/>
      <w:szCs w:val="32"/>
      <w:lang w:val="en-US" w:eastAsia="zh-CN" w:bidi="ar-SA"/>
    </w:rPr>
  </w:style>
  <w:style w:type="character" w:customStyle="1" w:styleId="1562">
    <w:name w:val="不明显参考7"/>
    <w:qFormat/>
    <w:uiPriority w:val="0"/>
    <w:rPr>
      <w:rFonts w:ascii="Times New Roman" w:hAnsi="Times New Roman" w:eastAsia="宋体" w:cs="Times New Roman"/>
      <w:smallCaps/>
      <w:color w:val="C0504D"/>
      <w:u w:val="single"/>
    </w:rPr>
  </w:style>
  <w:style w:type="character" w:customStyle="1" w:styleId="1563">
    <w:name w:val="书籍标题5"/>
    <w:qFormat/>
    <w:uiPriority w:val="0"/>
    <w:rPr>
      <w:rFonts w:ascii="Times New Roman" w:hAnsi="Times New Roman" w:eastAsia="宋体" w:cs="Times New Roman"/>
      <w:b/>
      <w:smallCaps/>
      <w:spacing w:val="5"/>
    </w:rPr>
  </w:style>
  <w:style w:type="character" w:customStyle="1" w:styleId="1564">
    <w:name w:val="Char Char Char Char Char Char3"/>
    <w:qFormat/>
    <w:uiPriority w:val="0"/>
    <w:rPr>
      <w:rFonts w:ascii="Cambria" w:hAnsi="Cambria" w:eastAsia="宋体" w:cs="Times New Roman"/>
      <w:b/>
      <w:bCs/>
      <w:kern w:val="2"/>
      <w:sz w:val="32"/>
      <w:szCs w:val="32"/>
      <w:lang w:bidi="ar-SA"/>
    </w:rPr>
  </w:style>
  <w:style w:type="character" w:customStyle="1" w:styleId="1565">
    <w:name w:val="Char Char183"/>
    <w:qFormat/>
    <w:uiPriority w:val="0"/>
    <w:rPr>
      <w:rFonts w:ascii="Times New Roman" w:hAnsi="Times New Roman" w:eastAsia="宋体" w:cs="Times New Roman"/>
      <w:b/>
      <w:bCs/>
      <w:kern w:val="44"/>
      <w:sz w:val="44"/>
      <w:szCs w:val="44"/>
    </w:rPr>
  </w:style>
  <w:style w:type="character" w:customStyle="1" w:styleId="1566">
    <w:name w:val="不明显强调6"/>
    <w:qFormat/>
    <w:uiPriority w:val="0"/>
    <w:rPr>
      <w:rFonts w:ascii="Times New Roman" w:hAnsi="Times New Roman" w:eastAsia="宋体" w:cs="Times New Roman"/>
      <w:i/>
      <w:color w:val="808080"/>
    </w:rPr>
  </w:style>
  <w:style w:type="character" w:customStyle="1" w:styleId="1567">
    <w:name w:val="Char Char83"/>
    <w:qFormat/>
    <w:uiPriority w:val="0"/>
    <w:rPr>
      <w:rFonts w:ascii="Arial" w:hAnsi="Arial" w:eastAsia="黑体" w:cs="Times New Roman"/>
      <w:b/>
      <w:bCs/>
      <w:kern w:val="2"/>
      <w:sz w:val="32"/>
      <w:szCs w:val="32"/>
      <w:lang w:val="en-US" w:eastAsia="zh-CN" w:bidi="ar-SA"/>
    </w:rPr>
  </w:style>
  <w:style w:type="paragraph" w:customStyle="1" w:styleId="1568">
    <w:name w:val="TOC 标题6"/>
    <w:basedOn w:val="2"/>
    <w:next w:val="1"/>
    <w:qFormat/>
    <w:uiPriority w:val="0"/>
    <w:pPr>
      <w:spacing w:line="576" w:lineRule="auto"/>
      <w:outlineLvl w:val="9"/>
    </w:pPr>
    <w:rPr>
      <w:rFonts w:ascii="Calibri" w:hAnsi="Calibri" w:eastAsia="宋体" w:cs="Times New Roman"/>
    </w:rPr>
  </w:style>
  <w:style w:type="paragraph" w:customStyle="1" w:styleId="1569">
    <w:name w:val="Char Char Char4"/>
    <w:basedOn w:val="21"/>
    <w:qFormat/>
    <w:uiPriority w:val="0"/>
    <w:rPr>
      <w:rFonts w:ascii="Times New Roman" w:hAnsi="Times New Roman" w:eastAsia="宋体" w:cs="Times New Roman"/>
      <w:szCs w:val="20"/>
    </w:rPr>
  </w:style>
  <w:style w:type="paragraph" w:customStyle="1" w:styleId="1570">
    <w:name w:val="Char84"/>
    <w:basedOn w:val="21"/>
    <w:qFormat/>
    <w:uiPriority w:val="0"/>
    <w:rPr>
      <w:rFonts w:ascii="Times New Roman" w:hAnsi="Times New Roman" w:eastAsia="宋体" w:cs="Times New Roman"/>
    </w:rPr>
  </w:style>
  <w:style w:type="paragraph" w:customStyle="1" w:styleId="1571">
    <w:name w:val="日期5"/>
    <w:basedOn w:val="1"/>
    <w:next w:val="1"/>
    <w:qFormat/>
    <w:uiPriority w:val="0"/>
    <w:pPr>
      <w:ind w:left="100" w:leftChars="2500"/>
    </w:pPr>
    <w:rPr>
      <w:rFonts w:ascii="宋体" w:hAnsi="Times New Roman" w:eastAsia="宋体" w:cs="Times New Roman"/>
      <w:kern w:val="0"/>
      <w:sz w:val="28"/>
      <w:szCs w:val="20"/>
    </w:rPr>
  </w:style>
  <w:style w:type="paragraph" w:customStyle="1" w:styleId="1572">
    <w:name w:val="Char Char1 Char Char Char Char Char Char4"/>
    <w:basedOn w:val="21"/>
    <w:qFormat/>
    <w:uiPriority w:val="0"/>
    <w:rPr>
      <w:rFonts w:ascii="Times New Roman" w:hAnsi="Times New Roman" w:eastAsia="宋体" w:cs="Times New Roman"/>
      <w:szCs w:val="20"/>
    </w:rPr>
  </w:style>
  <w:style w:type="paragraph" w:customStyle="1" w:styleId="1573">
    <w:name w:val="Char Char1 Char Char Char Char3"/>
    <w:basedOn w:val="21"/>
    <w:qFormat/>
    <w:uiPriority w:val="0"/>
    <w:rPr>
      <w:rFonts w:ascii="Times New Roman" w:hAnsi="Times New Roman" w:eastAsia="宋体" w:cs="Times New Roman"/>
    </w:rPr>
  </w:style>
  <w:style w:type="paragraph" w:customStyle="1" w:styleId="1574">
    <w:name w:val="正文文本 36"/>
    <w:basedOn w:val="1"/>
    <w:qFormat/>
    <w:uiPriority w:val="0"/>
    <w:pPr>
      <w:spacing w:after="120"/>
    </w:pPr>
    <w:rPr>
      <w:rFonts w:ascii="Times New Roman" w:hAnsi="Times New Roman" w:eastAsia="宋体" w:cs="Times New Roman"/>
      <w:sz w:val="16"/>
      <w:szCs w:val="16"/>
    </w:rPr>
  </w:style>
  <w:style w:type="paragraph" w:customStyle="1" w:styleId="1575">
    <w:name w:val="修订6"/>
    <w:qFormat/>
    <w:uiPriority w:val="0"/>
    <w:rPr>
      <w:rFonts w:ascii="Times New Roman" w:hAnsi="Times New Roman" w:eastAsia="宋体" w:cs="Times New Roman"/>
      <w:kern w:val="2"/>
      <w:sz w:val="21"/>
      <w:szCs w:val="24"/>
      <w:lang w:val="en-US" w:eastAsia="zh-CN" w:bidi="ar-SA"/>
    </w:rPr>
  </w:style>
  <w:style w:type="paragraph" w:customStyle="1" w:styleId="1576">
    <w:name w:val="明显引用5"/>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577">
    <w:name w:val="Char4"/>
    <w:basedOn w:val="1"/>
    <w:qFormat/>
    <w:uiPriority w:val="0"/>
    <w:pPr>
      <w:tabs>
        <w:tab w:val="left" w:pos="360"/>
      </w:tabs>
    </w:pPr>
    <w:rPr>
      <w:rFonts w:ascii="Times New Roman" w:hAnsi="Times New Roman" w:eastAsia="宋体" w:cs="Times New Roman"/>
      <w:sz w:val="24"/>
    </w:rPr>
  </w:style>
  <w:style w:type="paragraph" w:customStyle="1" w:styleId="1578">
    <w:name w:val="引用5"/>
    <w:basedOn w:val="1"/>
    <w:next w:val="1"/>
    <w:qFormat/>
    <w:uiPriority w:val="0"/>
    <w:rPr>
      <w:rFonts w:ascii="Times New Roman" w:hAnsi="Times New Roman" w:eastAsia="宋体" w:cs="Times New Roman"/>
      <w:i/>
      <w:color w:val="000000"/>
      <w:sz w:val="22"/>
      <w:szCs w:val="20"/>
      <w:lang w:val="zh-CN"/>
    </w:rPr>
  </w:style>
  <w:style w:type="paragraph" w:customStyle="1" w:styleId="1579">
    <w:name w:val="无间隔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80">
    <w:name w:val="文本块5"/>
    <w:basedOn w:val="1"/>
    <w:next w:val="1"/>
    <w:qFormat/>
    <w:uiPriority w:val="0"/>
    <w:rPr>
      <w:rFonts w:ascii="Times New Roman" w:hAnsi="Times New Roman" w:eastAsia="宋体" w:cs="Times New Roman"/>
      <w:i/>
      <w:iCs/>
      <w:color w:val="000000"/>
      <w:szCs w:val="22"/>
    </w:rPr>
  </w:style>
  <w:style w:type="paragraph" w:customStyle="1" w:styleId="1581">
    <w:name w:val="Char Char Char1 Char Char Char Char Char Char Char4"/>
    <w:basedOn w:val="1"/>
    <w:qFormat/>
    <w:uiPriority w:val="0"/>
    <w:rPr>
      <w:rFonts w:ascii="Times New Roman" w:hAnsi="Times New Roman" w:eastAsia="宋体" w:cs="Times New Roman"/>
      <w:sz w:val="28"/>
      <w:szCs w:val="28"/>
    </w:rPr>
  </w:style>
  <w:style w:type="paragraph" w:customStyle="1" w:styleId="1582">
    <w:name w:val="Char15"/>
    <w:basedOn w:val="21"/>
    <w:qFormat/>
    <w:uiPriority w:val="0"/>
    <w:rPr>
      <w:rFonts w:ascii="Times New Roman" w:hAnsi="Times New Roman" w:eastAsia="宋体" w:cs="Times New Roman"/>
      <w:szCs w:val="20"/>
    </w:rPr>
  </w:style>
  <w:style w:type="paragraph" w:customStyle="1" w:styleId="1583">
    <w:name w:val="列表段落3"/>
    <w:basedOn w:val="1"/>
    <w:qFormat/>
    <w:uiPriority w:val="0"/>
    <w:pPr>
      <w:ind w:firstLine="420" w:firstLineChars="200"/>
    </w:pPr>
    <w:rPr>
      <w:rFonts w:ascii="Calibri" w:hAnsi="Calibri" w:eastAsia="宋体" w:cs="Times New Roman"/>
      <w:szCs w:val="22"/>
    </w:rPr>
  </w:style>
  <w:style w:type="paragraph" w:customStyle="1" w:styleId="1584">
    <w:name w:val="Char Char1 Char3"/>
    <w:basedOn w:val="21"/>
    <w:qFormat/>
    <w:uiPriority w:val="0"/>
    <w:rPr>
      <w:rFonts w:ascii="Times New Roman" w:hAnsi="Times New Roman" w:eastAsia="宋体" w:cs="Times New Roman"/>
    </w:rPr>
  </w:style>
  <w:style w:type="paragraph" w:customStyle="1" w:styleId="1585">
    <w:name w:val="文档结构图6"/>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586">
    <w:name w:val="索引 45"/>
    <w:basedOn w:val="1"/>
    <w:next w:val="1"/>
    <w:qFormat/>
    <w:uiPriority w:val="0"/>
    <w:pPr>
      <w:ind w:left="600" w:leftChars="600"/>
    </w:pPr>
    <w:rPr>
      <w:rFonts w:ascii="Times New Roman" w:hAnsi="Times New Roman" w:eastAsia="宋体" w:cs="Times New Roman"/>
    </w:rPr>
  </w:style>
  <w:style w:type="paragraph" w:customStyle="1" w:styleId="1587">
    <w:name w:val="批注主题4"/>
    <w:basedOn w:val="23"/>
    <w:next w:val="23"/>
    <w:qFormat/>
    <w:uiPriority w:val="0"/>
    <w:rPr>
      <w:rFonts w:ascii="宋体" w:hAnsi="Times New Roman" w:eastAsia="宋体" w:cs="Times New Roman"/>
      <w:b/>
      <w:bCs/>
      <w:kern w:val="0"/>
      <w:sz w:val="28"/>
      <w:szCs w:val="20"/>
    </w:rPr>
  </w:style>
  <w:style w:type="paragraph" w:customStyle="1" w:styleId="1588">
    <w:name w:val="普通(网站)8"/>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589">
    <w:name w:val="Char Char112"/>
    <w:basedOn w:val="21"/>
    <w:qFormat/>
    <w:uiPriority w:val="0"/>
    <w:rPr>
      <w:rFonts w:ascii="Times New Roman" w:hAnsi="Times New Roman" w:eastAsia="宋体" w:cs="Times New Roman"/>
      <w:szCs w:val="20"/>
    </w:rPr>
  </w:style>
  <w:style w:type="character" w:customStyle="1" w:styleId="1590">
    <w:name w:val="明显强调8"/>
    <w:qFormat/>
    <w:uiPriority w:val="0"/>
    <w:rPr>
      <w:rFonts w:ascii="Times New Roman" w:hAnsi="Times New Roman" w:eastAsia="宋体" w:cs="Times New Roman"/>
      <w:b/>
      <w:i/>
      <w:color w:val="4F81BD"/>
    </w:rPr>
  </w:style>
  <w:style w:type="character" w:customStyle="1" w:styleId="1591">
    <w:name w:val="Char Char214"/>
    <w:qFormat/>
    <w:uiPriority w:val="0"/>
    <w:rPr>
      <w:rFonts w:ascii="Times New Roman" w:hAnsi="Times New Roman" w:eastAsia="宋体" w:cs="Times New Roman"/>
      <w:kern w:val="2"/>
      <w:sz w:val="21"/>
      <w:szCs w:val="24"/>
      <w:lang w:val="en-US" w:eastAsia="zh-CN" w:bidi="ar-SA"/>
    </w:rPr>
  </w:style>
  <w:style w:type="character" w:customStyle="1" w:styleId="1592">
    <w:name w:val="Char Char75"/>
    <w:qFormat/>
    <w:uiPriority w:val="99"/>
    <w:rPr>
      <w:rFonts w:ascii="Arial" w:hAnsi="Arial" w:eastAsia="黑体" w:cs="Times New Roman"/>
      <w:b/>
      <w:bCs/>
      <w:kern w:val="2"/>
      <w:sz w:val="32"/>
      <w:szCs w:val="32"/>
      <w:lang w:val="en-US" w:eastAsia="zh-CN" w:bidi="ar-SA"/>
    </w:rPr>
  </w:style>
  <w:style w:type="character" w:customStyle="1" w:styleId="1593">
    <w:name w:val="Char Char164"/>
    <w:qFormat/>
    <w:uiPriority w:val="0"/>
    <w:rPr>
      <w:rFonts w:ascii="Times New Roman" w:hAnsi="Times New Roman" w:eastAsia="宋体" w:cs="Times New Roman"/>
      <w:b/>
      <w:bCs/>
      <w:kern w:val="44"/>
      <w:sz w:val="44"/>
      <w:szCs w:val="44"/>
      <w:lang w:val="en-US" w:eastAsia="zh-CN" w:bidi="ar-SA"/>
    </w:rPr>
  </w:style>
  <w:style w:type="character" w:customStyle="1" w:styleId="1594">
    <w:name w:val="明显参考7"/>
    <w:qFormat/>
    <w:uiPriority w:val="0"/>
    <w:rPr>
      <w:rFonts w:ascii="Times New Roman" w:hAnsi="Times New Roman" w:eastAsia="宋体" w:cs="Times New Roman"/>
      <w:b/>
      <w:smallCaps/>
      <w:color w:val="C0504D"/>
      <w:spacing w:val="5"/>
      <w:u w:val="single"/>
    </w:rPr>
  </w:style>
  <w:style w:type="character" w:customStyle="1" w:styleId="1595">
    <w:name w:val="Char Char154"/>
    <w:qFormat/>
    <w:uiPriority w:val="0"/>
    <w:rPr>
      <w:rFonts w:ascii="Arial" w:hAnsi="Arial" w:eastAsia="黑体" w:cs="Times New Roman"/>
      <w:b/>
      <w:bCs/>
      <w:kern w:val="2"/>
      <w:sz w:val="32"/>
      <w:szCs w:val="32"/>
      <w:lang w:val="en-US" w:eastAsia="zh-CN" w:bidi="ar-SA"/>
    </w:rPr>
  </w:style>
  <w:style w:type="character" w:customStyle="1" w:styleId="1596">
    <w:name w:val="Char Char314"/>
    <w:qFormat/>
    <w:uiPriority w:val="0"/>
    <w:rPr>
      <w:rFonts w:ascii="Arial" w:hAnsi="Arial" w:eastAsia="黑体" w:cs="Times New Roman"/>
      <w:b/>
      <w:bCs/>
      <w:kern w:val="2"/>
      <w:sz w:val="32"/>
      <w:szCs w:val="32"/>
      <w:lang w:val="en-US" w:eastAsia="zh-CN" w:bidi="ar-SA"/>
    </w:rPr>
  </w:style>
  <w:style w:type="character" w:customStyle="1" w:styleId="1597">
    <w:name w:val="Char Char174"/>
    <w:qFormat/>
    <w:uiPriority w:val="99"/>
    <w:rPr>
      <w:rFonts w:ascii="Cambria" w:hAnsi="Cambria" w:eastAsia="宋体" w:cs="Times New Roman"/>
      <w:b/>
      <w:bCs/>
      <w:kern w:val="2"/>
      <w:sz w:val="32"/>
      <w:szCs w:val="32"/>
    </w:rPr>
  </w:style>
  <w:style w:type="character" w:customStyle="1" w:styleId="1598">
    <w:name w:val="Char Char94"/>
    <w:qFormat/>
    <w:uiPriority w:val="99"/>
    <w:rPr>
      <w:rFonts w:ascii="Times New Roman" w:hAnsi="Times New Roman" w:eastAsia="宋体" w:cs="Times New Roman"/>
      <w:kern w:val="2"/>
      <w:sz w:val="21"/>
      <w:szCs w:val="22"/>
    </w:rPr>
  </w:style>
  <w:style w:type="character" w:customStyle="1" w:styleId="1599">
    <w:name w:val="Char Char44"/>
    <w:qFormat/>
    <w:uiPriority w:val="0"/>
    <w:rPr>
      <w:rFonts w:ascii="Times New Roman" w:hAnsi="Times New Roman" w:eastAsia="宋体" w:cs="Times New Roman"/>
      <w:b/>
      <w:bCs/>
      <w:kern w:val="44"/>
      <w:sz w:val="44"/>
      <w:szCs w:val="44"/>
      <w:lang w:val="en-US" w:eastAsia="zh-CN" w:bidi="ar-SA"/>
    </w:rPr>
  </w:style>
  <w:style w:type="character" w:customStyle="1" w:styleId="1600">
    <w:name w:val="Char Char10"/>
    <w:qFormat/>
    <w:uiPriority w:val="0"/>
    <w:rPr>
      <w:rFonts w:ascii="Arial" w:hAnsi="Arial" w:eastAsia="黑体" w:cs="Times New Roman"/>
      <w:b/>
      <w:bCs/>
      <w:kern w:val="2"/>
      <w:sz w:val="32"/>
      <w:szCs w:val="32"/>
      <w:lang w:val="en-US" w:eastAsia="zh-CN" w:bidi="ar-SA"/>
    </w:rPr>
  </w:style>
  <w:style w:type="character" w:customStyle="1" w:styleId="1601">
    <w:name w:val="不明显参考8"/>
    <w:qFormat/>
    <w:uiPriority w:val="0"/>
    <w:rPr>
      <w:rFonts w:ascii="Times New Roman" w:hAnsi="Times New Roman" w:eastAsia="宋体" w:cs="Times New Roman"/>
      <w:smallCaps/>
      <w:color w:val="C0504D"/>
      <w:u w:val="single"/>
    </w:rPr>
  </w:style>
  <w:style w:type="character" w:customStyle="1" w:styleId="1602">
    <w:name w:val="书籍标题6"/>
    <w:qFormat/>
    <w:uiPriority w:val="0"/>
    <w:rPr>
      <w:rFonts w:ascii="Times New Roman" w:hAnsi="Times New Roman" w:eastAsia="宋体" w:cs="Times New Roman"/>
      <w:b/>
      <w:smallCaps/>
      <w:spacing w:val="5"/>
    </w:rPr>
  </w:style>
  <w:style w:type="character" w:customStyle="1" w:styleId="1603">
    <w:name w:val="Char Char Char Char Char Char4"/>
    <w:qFormat/>
    <w:uiPriority w:val="0"/>
    <w:rPr>
      <w:rFonts w:ascii="Cambria" w:hAnsi="Cambria" w:eastAsia="宋体" w:cs="Times New Roman"/>
      <w:b/>
      <w:bCs/>
      <w:kern w:val="2"/>
      <w:sz w:val="32"/>
      <w:szCs w:val="32"/>
      <w:lang w:bidi="ar-SA"/>
    </w:rPr>
  </w:style>
  <w:style w:type="character" w:customStyle="1" w:styleId="1604">
    <w:name w:val="Char Char184"/>
    <w:qFormat/>
    <w:uiPriority w:val="99"/>
    <w:rPr>
      <w:rFonts w:ascii="Times New Roman" w:hAnsi="Times New Roman" w:eastAsia="宋体" w:cs="Times New Roman"/>
      <w:b/>
      <w:bCs/>
      <w:kern w:val="44"/>
      <w:sz w:val="44"/>
      <w:szCs w:val="44"/>
    </w:rPr>
  </w:style>
  <w:style w:type="character" w:customStyle="1" w:styleId="1605">
    <w:name w:val="不明显强调7"/>
    <w:qFormat/>
    <w:uiPriority w:val="0"/>
    <w:rPr>
      <w:rFonts w:ascii="Times New Roman" w:hAnsi="Times New Roman" w:eastAsia="宋体" w:cs="Times New Roman"/>
      <w:i/>
      <w:color w:val="808080"/>
    </w:rPr>
  </w:style>
  <w:style w:type="character" w:customStyle="1" w:styleId="1606">
    <w:name w:val="Char Char84"/>
    <w:qFormat/>
    <w:uiPriority w:val="0"/>
    <w:rPr>
      <w:rFonts w:ascii="Arial" w:hAnsi="Arial" w:eastAsia="黑体" w:cs="Times New Roman"/>
      <w:b/>
      <w:bCs/>
      <w:kern w:val="2"/>
      <w:sz w:val="32"/>
      <w:szCs w:val="32"/>
      <w:lang w:val="en-US" w:eastAsia="zh-CN" w:bidi="ar-SA"/>
    </w:rPr>
  </w:style>
  <w:style w:type="paragraph" w:customStyle="1" w:styleId="1607">
    <w:name w:val="TOC 标题7"/>
    <w:basedOn w:val="2"/>
    <w:next w:val="1"/>
    <w:qFormat/>
    <w:uiPriority w:val="0"/>
    <w:pPr>
      <w:spacing w:line="576" w:lineRule="auto"/>
      <w:outlineLvl w:val="9"/>
    </w:pPr>
    <w:rPr>
      <w:rFonts w:ascii="Calibri" w:hAnsi="Calibri" w:eastAsia="宋体" w:cs="Times New Roman"/>
    </w:rPr>
  </w:style>
  <w:style w:type="paragraph" w:customStyle="1" w:styleId="1608">
    <w:name w:val="Char Char Char5"/>
    <w:basedOn w:val="21"/>
    <w:qFormat/>
    <w:uiPriority w:val="0"/>
    <w:rPr>
      <w:rFonts w:ascii="Times New Roman" w:hAnsi="Times New Roman" w:eastAsia="宋体" w:cs="Times New Roman"/>
      <w:szCs w:val="20"/>
    </w:rPr>
  </w:style>
  <w:style w:type="paragraph" w:customStyle="1" w:styleId="1609">
    <w:name w:val="Char85"/>
    <w:basedOn w:val="21"/>
    <w:qFormat/>
    <w:uiPriority w:val="0"/>
    <w:rPr>
      <w:rFonts w:ascii="Times New Roman" w:hAnsi="Times New Roman" w:eastAsia="宋体" w:cs="Times New Roman"/>
    </w:rPr>
  </w:style>
  <w:style w:type="paragraph" w:customStyle="1" w:styleId="1610">
    <w:name w:val="日期6"/>
    <w:basedOn w:val="1"/>
    <w:next w:val="1"/>
    <w:qFormat/>
    <w:uiPriority w:val="0"/>
    <w:pPr>
      <w:ind w:left="100" w:leftChars="2500"/>
    </w:pPr>
    <w:rPr>
      <w:rFonts w:ascii="宋体" w:hAnsi="Times New Roman" w:eastAsia="宋体" w:cs="Times New Roman"/>
      <w:kern w:val="0"/>
      <w:sz w:val="28"/>
      <w:szCs w:val="20"/>
    </w:rPr>
  </w:style>
  <w:style w:type="paragraph" w:customStyle="1" w:styleId="1611">
    <w:name w:val="Char Char1 Char Char Char Char Char Char5"/>
    <w:basedOn w:val="21"/>
    <w:qFormat/>
    <w:uiPriority w:val="0"/>
    <w:rPr>
      <w:rFonts w:ascii="Times New Roman" w:hAnsi="Times New Roman" w:eastAsia="宋体" w:cs="Times New Roman"/>
      <w:szCs w:val="20"/>
    </w:rPr>
  </w:style>
  <w:style w:type="paragraph" w:customStyle="1" w:styleId="1612">
    <w:name w:val="Char Char1 Char Char Char Char4"/>
    <w:basedOn w:val="21"/>
    <w:qFormat/>
    <w:uiPriority w:val="0"/>
    <w:rPr>
      <w:rFonts w:ascii="Times New Roman" w:hAnsi="Times New Roman" w:eastAsia="宋体" w:cs="Times New Roman"/>
    </w:rPr>
  </w:style>
  <w:style w:type="paragraph" w:customStyle="1" w:styleId="1613">
    <w:name w:val="正文文本 37"/>
    <w:basedOn w:val="1"/>
    <w:qFormat/>
    <w:uiPriority w:val="0"/>
    <w:pPr>
      <w:spacing w:after="120"/>
    </w:pPr>
    <w:rPr>
      <w:rFonts w:ascii="Times New Roman" w:hAnsi="Times New Roman" w:eastAsia="宋体" w:cs="Times New Roman"/>
      <w:sz w:val="16"/>
      <w:szCs w:val="16"/>
    </w:rPr>
  </w:style>
  <w:style w:type="paragraph" w:customStyle="1" w:styleId="1614">
    <w:name w:val="修订7"/>
    <w:qFormat/>
    <w:uiPriority w:val="0"/>
    <w:rPr>
      <w:rFonts w:ascii="Times New Roman" w:hAnsi="Times New Roman" w:eastAsia="宋体" w:cs="Times New Roman"/>
      <w:kern w:val="2"/>
      <w:sz w:val="21"/>
      <w:szCs w:val="24"/>
      <w:lang w:val="en-US" w:eastAsia="zh-CN" w:bidi="ar-SA"/>
    </w:rPr>
  </w:style>
  <w:style w:type="paragraph" w:customStyle="1" w:styleId="1615">
    <w:name w:val="明显引用6"/>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616">
    <w:name w:val="Char5"/>
    <w:basedOn w:val="1"/>
    <w:qFormat/>
    <w:uiPriority w:val="0"/>
    <w:pPr>
      <w:tabs>
        <w:tab w:val="left" w:pos="360"/>
      </w:tabs>
    </w:pPr>
    <w:rPr>
      <w:rFonts w:ascii="Times New Roman" w:hAnsi="Times New Roman" w:eastAsia="宋体" w:cs="Times New Roman"/>
      <w:sz w:val="24"/>
    </w:rPr>
  </w:style>
  <w:style w:type="paragraph" w:customStyle="1" w:styleId="1617">
    <w:name w:val="引用6"/>
    <w:basedOn w:val="1"/>
    <w:next w:val="1"/>
    <w:qFormat/>
    <w:uiPriority w:val="0"/>
    <w:rPr>
      <w:rFonts w:ascii="Times New Roman" w:hAnsi="Times New Roman" w:eastAsia="宋体" w:cs="Times New Roman"/>
      <w:i/>
      <w:color w:val="000000"/>
      <w:sz w:val="22"/>
      <w:szCs w:val="20"/>
      <w:lang w:val="zh-CN"/>
    </w:rPr>
  </w:style>
  <w:style w:type="paragraph" w:customStyle="1" w:styleId="1618">
    <w:name w:val="无间隔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19">
    <w:name w:val="文本块6"/>
    <w:basedOn w:val="1"/>
    <w:next w:val="1"/>
    <w:qFormat/>
    <w:uiPriority w:val="0"/>
    <w:rPr>
      <w:rFonts w:ascii="Times New Roman" w:hAnsi="Times New Roman" w:eastAsia="宋体" w:cs="Times New Roman"/>
      <w:i/>
      <w:iCs/>
      <w:color w:val="000000"/>
      <w:szCs w:val="22"/>
    </w:rPr>
  </w:style>
  <w:style w:type="paragraph" w:customStyle="1" w:styleId="1620">
    <w:name w:val="Char Char Char1 Char Char Char Char Char Char Char5"/>
    <w:basedOn w:val="1"/>
    <w:qFormat/>
    <w:uiPriority w:val="0"/>
    <w:rPr>
      <w:rFonts w:ascii="Times New Roman" w:hAnsi="Times New Roman" w:eastAsia="宋体" w:cs="Times New Roman"/>
      <w:sz w:val="28"/>
      <w:szCs w:val="28"/>
    </w:rPr>
  </w:style>
  <w:style w:type="paragraph" w:customStyle="1" w:styleId="1621">
    <w:name w:val="Char16"/>
    <w:basedOn w:val="21"/>
    <w:qFormat/>
    <w:uiPriority w:val="0"/>
    <w:rPr>
      <w:rFonts w:ascii="Times New Roman" w:hAnsi="Times New Roman" w:eastAsia="宋体" w:cs="Times New Roman"/>
      <w:szCs w:val="20"/>
    </w:rPr>
  </w:style>
  <w:style w:type="paragraph" w:customStyle="1" w:styleId="1622">
    <w:name w:val="列表段落4"/>
    <w:basedOn w:val="1"/>
    <w:qFormat/>
    <w:uiPriority w:val="0"/>
    <w:pPr>
      <w:ind w:firstLine="420" w:firstLineChars="200"/>
    </w:pPr>
    <w:rPr>
      <w:rFonts w:ascii="Calibri" w:hAnsi="Calibri" w:eastAsia="宋体" w:cs="Times New Roman"/>
      <w:szCs w:val="22"/>
    </w:rPr>
  </w:style>
  <w:style w:type="paragraph" w:customStyle="1" w:styleId="1623">
    <w:name w:val="Char Char1 Char4"/>
    <w:basedOn w:val="21"/>
    <w:qFormat/>
    <w:uiPriority w:val="0"/>
    <w:rPr>
      <w:rFonts w:ascii="Times New Roman" w:hAnsi="Times New Roman" w:eastAsia="宋体" w:cs="Times New Roman"/>
    </w:rPr>
  </w:style>
  <w:style w:type="paragraph" w:customStyle="1" w:styleId="1624">
    <w:name w:val="文档结构图7"/>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25">
    <w:name w:val="索引 46"/>
    <w:basedOn w:val="1"/>
    <w:next w:val="1"/>
    <w:qFormat/>
    <w:uiPriority w:val="0"/>
    <w:pPr>
      <w:ind w:left="600" w:leftChars="600"/>
    </w:pPr>
    <w:rPr>
      <w:rFonts w:ascii="Times New Roman" w:hAnsi="Times New Roman" w:eastAsia="宋体" w:cs="Times New Roman"/>
    </w:rPr>
  </w:style>
  <w:style w:type="paragraph" w:customStyle="1" w:styleId="1626">
    <w:name w:val="批注主题5"/>
    <w:basedOn w:val="23"/>
    <w:next w:val="23"/>
    <w:qFormat/>
    <w:uiPriority w:val="0"/>
    <w:rPr>
      <w:rFonts w:ascii="宋体" w:hAnsi="Times New Roman" w:eastAsia="宋体" w:cs="Times New Roman"/>
      <w:b/>
      <w:bCs/>
      <w:kern w:val="0"/>
      <w:sz w:val="28"/>
      <w:szCs w:val="20"/>
    </w:rPr>
  </w:style>
  <w:style w:type="paragraph" w:customStyle="1" w:styleId="1627">
    <w:name w:val="普通(网站)9"/>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28">
    <w:name w:val="Char Char113"/>
    <w:basedOn w:val="21"/>
    <w:qFormat/>
    <w:uiPriority w:val="0"/>
    <w:rPr>
      <w:rFonts w:ascii="Times New Roman" w:hAnsi="Times New Roman" w:eastAsia="宋体" w:cs="Times New Roman"/>
      <w:szCs w:val="20"/>
    </w:rPr>
  </w:style>
  <w:style w:type="character" w:customStyle="1" w:styleId="1629">
    <w:name w:val="明显强调9"/>
    <w:qFormat/>
    <w:uiPriority w:val="0"/>
    <w:rPr>
      <w:rFonts w:ascii="Times New Roman" w:hAnsi="Times New Roman" w:eastAsia="宋体" w:cs="Times New Roman"/>
      <w:b/>
      <w:i/>
      <w:color w:val="4F81BD"/>
    </w:rPr>
  </w:style>
  <w:style w:type="character" w:customStyle="1" w:styleId="1630">
    <w:name w:val="Char Char215"/>
    <w:qFormat/>
    <w:uiPriority w:val="0"/>
    <w:rPr>
      <w:rFonts w:ascii="Times New Roman" w:hAnsi="Times New Roman" w:eastAsia="宋体" w:cs="Times New Roman"/>
      <w:kern w:val="2"/>
      <w:sz w:val="21"/>
      <w:szCs w:val="24"/>
      <w:lang w:val="en-US" w:eastAsia="zh-CN" w:bidi="ar-SA"/>
    </w:rPr>
  </w:style>
  <w:style w:type="character" w:customStyle="1" w:styleId="1631">
    <w:name w:val="Char Char76"/>
    <w:qFormat/>
    <w:uiPriority w:val="0"/>
    <w:rPr>
      <w:rFonts w:ascii="Arial" w:hAnsi="Arial" w:eastAsia="黑体" w:cs="Times New Roman"/>
      <w:b/>
      <w:bCs/>
      <w:kern w:val="2"/>
      <w:sz w:val="32"/>
      <w:szCs w:val="32"/>
      <w:lang w:val="en-US" w:eastAsia="zh-CN" w:bidi="ar-SA"/>
    </w:rPr>
  </w:style>
  <w:style w:type="character" w:customStyle="1" w:styleId="1632">
    <w:name w:val="Char Char165"/>
    <w:qFormat/>
    <w:uiPriority w:val="0"/>
    <w:rPr>
      <w:rFonts w:ascii="Times New Roman" w:hAnsi="Times New Roman" w:eastAsia="宋体" w:cs="Times New Roman"/>
      <w:b/>
      <w:bCs/>
      <w:kern w:val="44"/>
      <w:sz w:val="44"/>
      <w:szCs w:val="44"/>
      <w:lang w:val="en-US" w:eastAsia="zh-CN" w:bidi="ar-SA"/>
    </w:rPr>
  </w:style>
  <w:style w:type="character" w:customStyle="1" w:styleId="1633">
    <w:name w:val="明显参考8"/>
    <w:qFormat/>
    <w:uiPriority w:val="0"/>
    <w:rPr>
      <w:rFonts w:ascii="Times New Roman" w:hAnsi="Times New Roman" w:eastAsia="宋体" w:cs="Times New Roman"/>
      <w:b/>
      <w:smallCaps/>
      <w:color w:val="C0504D"/>
      <w:spacing w:val="5"/>
      <w:u w:val="single"/>
    </w:rPr>
  </w:style>
  <w:style w:type="character" w:customStyle="1" w:styleId="1634">
    <w:name w:val="Char Char155"/>
    <w:qFormat/>
    <w:uiPriority w:val="0"/>
    <w:rPr>
      <w:rFonts w:ascii="Arial" w:hAnsi="Arial" w:eastAsia="黑体" w:cs="Times New Roman"/>
      <w:b/>
      <w:bCs/>
      <w:kern w:val="2"/>
      <w:sz w:val="32"/>
      <w:szCs w:val="32"/>
      <w:lang w:val="en-US" w:eastAsia="zh-CN" w:bidi="ar-SA"/>
    </w:rPr>
  </w:style>
  <w:style w:type="character" w:customStyle="1" w:styleId="1635">
    <w:name w:val="Char Char315"/>
    <w:qFormat/>
    <w:uiPriority w:val="0"/>
    <w:rPr>
      <w:rFonts w:ascii="Arial" w:hAnsi="Arial" w:eastAsia="黑体" w:cs="Times New Roman"/>
      <w:b/>
      <w:bCs/>
      <w:kern w:val="2"/>
      <w:sz w:val="32"/>
      <w:szCs w:val="32"/>
      <w:lang w:val="en-US" w:eastAsia="zh-CN" w:bidi="ar-SA"/>
    </w:rPr>
  </w:style>
  <w:style w:type="character" w:customStyle="1" w:styleId="1636">
    <w:name w:val="Char Char175"/>
    <w:qFormat/>
    <w:uiPriority w:val="0"/>
    <w:rPr>
      <w:rFonts w:ascii="Cambria" w:hAnsi="Cambria" w:eastAsia="宋体" w:cs="Times New Roman"/>
      <w:b/>
      <w:bCs/>
      <w:kern w:val="2"/>
      <w:sz w:val="32"/>
      <w:szCs w:val="32"/>
    </w:rPr>
  </w:style>
  <w:style w:type="character" w:customStyle="1" w:styleId="1637">
    <w:name w:val="Char Char95"/>
    <w:qFormat/>
    <w:uiPriority w:val="0"/>
    <w:rPr>
      <w:rFonts w:ascii="Times New Roman" w:hAnsi="Times New Roman" w:eastAsia="宋体" w:cs="Times New Roman"/>
      <w:kern w:val="2"/>
      <w:sz w:val="21"/>
      <w:szCs w:val="22"/>
    </w:rPr>
  </w:style>
  <w:style w:type="character" w:customStyle="1" w:styleId="1638">
    <w:name w:val="Char Char45"/>
    <w:qFormat/>
    <w:uiPriority w:val="0"/>
    <w:rPr>
      <w:rFonts w:ascii="Times New Roman" w:hAnsi="Times New Roman" w:eastAsia="宋体" w:cs="Times New Roman"/>
      <w:b/>
      <w:bCs/>
      <w:kern w:val="44"/>
      <w:sz w:val="44"/>
      <w:szCs w:val="44"/>
      <w:lang w:val="en-US" w:eastAsia="zh-CN" w:bidi="ar-SA"/>
    </w:rPr>
  </w:style>
  <w:style w:type="character" w:customStyle="1" w:styleId="1639">
    <w:name w:val="Char Char32"/>
    <w:qFormat/>
    <w:uiPriority w:val="0"/>
    <w:rPr>
      <w:rFonts w:ascii="Arial" w:hAnsi="Arial" w:eastAsia="黑体" w:cs="Times New Roman"/>
      <w:b/>
      <w:bCs/>
      <w:kern w:val="2"/>
      <w:sz w:val="32"/>
      <w:szCs w:val="32"/>
      <w:lang w:val="en-US" w:eastAsia="zh-CN" w:bidi="ar-SA"/>
    </w:rPr>
  </w:style>
  <w:style w:type="character" w:customStyle="1" w:styleId="1640">
    <w:name w:val="不明显参考9"/>
    <w:qFormat/>
    <w:uiPriority w:val="0"/>
    <w:rPr>
      <w:rFonts w:ascii="Times New Roman" w:hAnsi="Times New Roman" w:eastAsia="宋体" w:cs="Times New Roman"/>
      <w:smallCaps/>
      <w:color w:val="C0504D"/>
      <w:u w:val="single"/>
    </w:rPr>
  </w:style>
  <w:style w:type="character" w:customStyle="1" w:styleId="1641">
    <w:name w:val="书籍标题7"/>
    <w:qFormat/>
    <w:uiPriority w:val="0"/>
    <w:rPr>
      <w:rFonts w:ascii="Times New Roman" w:hAnsi="Times New Roman" w:eastAsia="宋体" w:cs="Times New Roman"/>
      <w:b/>
      <w:smallCaps/>
      <w:spacing w:val="5"/>
    </w:rPr>
  </w:style>
  <w:style w:type="character" w:customStyle="1" w:styleId="1642">
    <w:name w:val="Char Char Char Char Char Char5"/>
    <w:qFormat/>
    <w:uiPriority w:val="0"/>
    <w:rPr>
      <w:rFonts w:ascii="Cambria" w:hAnsi="Cambria" w:eastAsia="宋体" w:cs="Times New Roman"/>
      <w:b/>
      <w:bCs/>
      <w:kern w:val="2"/>
      <w:sz w:val="32"/>
      <w:szCs w:val="32"/>
      <w:lang w:bidi="ar-SA"/>
    </w:rPr>
  </w:style>
  <w:style w:type="character" w:customStyle="1" w:styleId="1643">
    <w:name w:val="Char Char185"/>
    <w:qFormat/>
    <w:uiPriority w:val="0"/>
    <w:rPr>
      <w:rFonts w:ascii="Times New Roman" w:hAnsi="Times New Roman" w:eastAsia="宋体" w:cs="Times New Roman"/>
      <w:b/>
      <w:bCs/>
      <w:kern w:val="44"/>
      <w:sz w:val="44"/>
      <w:szCs w:val="44"/>
    </w:rPr>
  </w:style>
  <w:style w:type="character" w:customStyle="1" w:styleId="1644">
    <w:name w:val="不明显强调8"/>
    <w:qFormat/>
    <w:uiPriority w:val="0"/>
    <w:rPr>
      <w:rFonts w:ascii="Times New Roman" w:hAnsi="Times New Roman" w:eastAsia="宋体" w:cs="Times New Roman"/>
      <w:i/>
      <w:color w:val="808080"/>
    </w:rPr>
  </w:style>
  <w:style w:type="character" w:customStyle="1" w:styleId="1645">
    <w:name w:val="Char Char85"/>
    <w:qFormat/>
    <w:uiPriority w:val="0"/>
    <w:rPr>
      <w:rFonts w:ascii="Arial" w:hAnsi="Arial" w:eastAsia="黑体" w:cs="Times New Roman"/>
      <w:b/>
      <w:bCs/>
      <w:kern w:val="2"/>
      <w:sz w:val="32"/>
      <w:szCs w:val="32"/>
      <w:lang w:val="en-US" w:eastAsia="zh-CN" w:bidi="ar-SA"/>
    </w:rPr>
  </w:style>
  <w:style w:type="paragraph" w:customStyle="1" w:styleId="1646">
    <w:name w:val="TOC 标题8"/>
    <w:basedOn w:val="2"/>
    <w:next w:val="1"/>
    <w:qFormat/>
    <w:uiPriority w:val="0"/>
    <w:pPr>
      <w:spacing w:line="576" w:lineRule="auto"/>
      <w:outlineLvl w:val="9"/>
    </w:pPr>
    <w:rPr>
      <w:rFonts w:ascii="Calibri" w:hAnsi="Calibri" w:eastAsia="宋体" w:cs="Times New Roman"/>
    </w:rPr>
  </w:style>
  <w:style w:type="paragraph" w:customStyle="1" w:styleId="1647">
    <w:name w:val="Char Char Char6"/>
    <w:basedOn w:val="21"/>
    <w:qFormat/>
    <w:uiPriority w:val="0"/>
    <w:rPr>
      <w:rFonts w:ascii="Times New Roman" w:hAnsi="Times New Roman" w:eastAsia="宋体" w:cs="Times New Roman"/>
      <w:szCs w:val="20"/>
    </w:rPr>
  </w:style>
  <w:style w:type="paragraph" w:customStyle="1" w:styleId="1648">
    <w:name w:val="Char86"/>
    <w:basedOn w:val="21"/>
    <w:qFormat/>
    <w:uiPriority w:val="0"/>
    <w:rPr>
      <w:rFonts w:ascii="Times New Roman" w:hAnsi="Times New Roman" w:eastAsia="宋体" w:cs="Times New Roman"/>
    </w:rPr>
  </w:style>
  <w:style w:type="paragraph" w:customStyle="1" w:styleId="1649">
    <w:name w:val="日期7"/>
    <w:basedOn w:val="1"/>
    <w:next w:val="1"/>
    <w:qFormat/>
    <w:uiPriority w:val="0"/>
    <w:pPr>
      <w:ind w:left="100" w:leftChars="2500"/>
    </w:pPr>
    <w:rPr>
      <w:rFonts w:ascii="宋体" w:hAnsi="Times New Roman" w:eastAsia="宋体" w:cs="Times New Roman"/>
      <w:kern w:val="0"/>
      <w:sz w:val="28"/>
      <w:szCs w:val="20"/>
    </w:rPr>
  </w:style>
  <w:style w:type="paragraph" w:customStyle="1" w:styleId="1650">
    <w:name w:val="Char Char1 Char Char Char Char Char Char6"/>
    <w:basedOn w:val="21"/>
    <w:qFormat/>
    <w:uiPriority w:val="0"/>
    <w:rPr>
      <w:rFonts w:ascii="Times New Roman" w:hAnsi="Times New Roman" w:eastAsia="宋体" w:cs="Times New Roman"/>
      <w:szCs w:val="20"/>
    </w:rPr>
  </w:style>
  <w:style w:type="paragraph" w:customStyle="1" w:styleId="1651">
    <w:name w:val="Char Char1 Char Char Char Char5"/>
    <w:basedOn w:val="21"/>
    <w:qFormat/>
    <w:uiPriority w:val="0"/>
    <w:rPr>
      <w:rFonts w:ascii="Times New Roman" w:hAnsi="Times New Roman" w:eastAsia="宋体" w:cs="Times New Roman"/>
    </w:rPr>
  </w:style>
  <w:style w:type="paragraph" w:customStyle="1" w:styleId="1652">
    <w:name w:val="正文文本 38"/>
    <w:basedOn w:val="1"/>
    <w:qFormat/>
    <w:uiPriority w:val="0"/>
    <w:pPr>
      <w:spacing w:after="120"/>
    </w:pPr>
    <w:rPr>
      <w:rFonts w:ascii="Times New Roman" w:hAnsi="Times New Roman" w:eastAsia="宋体" w:cs="Times New Roman"/>
      <w:sz w:val="16"/>
      <w:szCs w:val="16"/>
    </w:rPr>
  </w:style>
  <w:style w:type="paragraph" w:customStyle="1" w:styleId="1653">
    <w:name w:val="修订8"/>
    <w:qFormat/>
    <w:uiPriority w:val="0"/>
    <w:rPr>
      <w:rFonts w:ascii="Times New Roman" w:hAnsi="Times New Roman" w:eastAsia="宋体" w:cs="Times New Roman"/>
      <w:kern w:val="2"/>
      <w:sz w:val="21"/>
      <w:szCs w:val="24"/>
      <w:lang w:val="en-US" w:eastAsia="zh-CN" w:bidi="ar-SA"/>
    </w:rPr>
  </w:style>
  <w:style w:type="paragraph" w:customStyle="1" w:styleId="1654">
    <w:name w:val="明显引用7"/>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655">
    <w:name w:val="Char6"/>
    <w:basedOn w:val="1"/>
    <w:qFormat/>
    <w:uiPriority w:val="0"/>
    <w:pPr>
      <w:tabs>
        <w:tab w:val="left" w:pos="360"/>
      </w:tabs>
    </w:pPr>
    <w:rPr>
      <w:rFonts w:ascii="Times New Roman" w:hAnsi="Times New Roman" w:eastAsia="宋体" w:cs="Times New Roman"/>
      <w:sz w:val="24"/>
    </w:rPr>
  </w:style>
  <w:style w:type="paragraph" w:customStyle="1" w:styleId="1656">
    <w:name w:val="引用7"/>
    <w:basedOn w:val="1"/>
    <w:next w:val="1"/>
    <w:qFormat/>
    <w:uiPriority w:val="0"/>
    <w:rPr>
      <w:rFonts w:ascii="Times New Roman" w:hAnsi="Times New Roman" w:eastAsia="宋体" w:cs="Times New Roman"/>
      <w:i/>
      <w:color w:val="000000"/>
      <w:sz w:val="22"/>
      <w:szCs w:val="20"/>
      <w:lang w:val="zh-CN"/>
    </w:rPr>
  </w:style>
  <w:style w:type="paragraph" w:customStyle="1" w:styleId="1657">
    <w:name w:val="无间隔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58">
    <w:name w:val="文本块7"/>
    <w:basedOn w:val="1"/>
    <w:next w:val="1"/>
    <w:qFormat/>
    <w:uiPriority w:val="0"/>
    <w:rPr>
      <w:rFonts w:ascii="Times New Roman" w:hAnsi="Times New Roman" w:eastAsia="宋体" w:cs="Times New Roman"/>
      <w:i/>
      <w:iCs/>
      <w:color w:val="000000"/>
      <w:szCs w:val="22"/>
    </w:rPr>
  </w:style>
  <w:style w:type="paragraph" w:customStyle="1" w:styleId="1659">
    <w:name w:val="Char Char Char1 Char Char Char Char Char Char Char6"/>
    <w:basedOn w:val="1"/>
    <w:qFormat/>
    <w:uiPriority w:val="0"/>
    <w:rPr>
      <w:rFonts w:ascii="Times New Roman" w:hAnsi="Times New Roman" w:eastAsia="宋体" w:cs="Times New Roman"/>
      <w:sz w:val="28"/>
      <w:szCs w:val="28"/>
    </w:rPr>
  </w:style>
  <w:style w:type="paragraph" w:customStyle="1" w:styleId="1660">
    <w:name w:val="Char17"/>
    <w:basedOn w:val="21"/>
    <w:qFormat/>
    <w:uiPriority w:val="0"/>
    <w:rPr>
      <w:rFonts w:ascii="Times New Roman" w:hAnsi="Times New Roman" w:eastAsia="宋体" w:cs="Times New Roman"/>
      <w:szCs w:val="20"/>
    </w:rPr>
  </w:style>
  <w:style w:type="paragraph" w:customStyle="1" w:styleId="1661">
    <w:name w:val="列表段落5"/>
    <w:basedOn w:val="1"/>
    <w:qFormat/>
    <w:uiPriority w:val="0"/>
    <w:pPr>
      <w:ind w:firstLine="420" w:firstLineChars="200"/>
    </w:pPr>
    <w:rPr>
      <w:rFonts w:ascii="Calibri" w:hAnsi="Calibri" w:eastAsia="宋体" w:cs="Times New Roman"/>
      <w:szCs w:val="22"/>
    </w:rPr>
  </w:style>
  <w:style w:type="paragraph" w:customStyle="1" w:styleId="1662">
    <w:name w:val="Char Char1 Char5"/>
    <w:basedOn w:val="21"/>
    <w:qFormat/>
    <w:uiPriority w:val="0"/>
    <w:rPr>
      <w:rFonts w:ascii="Times New Roman" w:hAnsi="Times New Roman" w:eastAsia="宋体" w:cs="Times New Roman"/>
    </w:rPr>
  </w:style>
  <w:style w:type="paragraph" w:customStyle="1" w:styleId="1663">
    <w:name w:val="文档结构图8"/>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64">
    <w:name w:val="索引 47"/>
    <w:basedOn w:val="1"/>
    <w:next w:val="1"/>
    <w:qFormat/>
    <w:uiPriority w:val="0"/>
    <w:pPr>
      <w:ind w:left="600" w:leftChars="600"/>
    </w:pPr>
    <w:rPr>
      <w:rFonts w:ascii="Times New Roman" w:hAnsi="Times New Roman" w:eastAsia="宋体" w:cs="Times New Roman"/>
    </w:rPr>
  </w:style>
  <w:style w:type="paragraph" w:customStyle="1" w:styleId="1665">
    <w:name w:val="批注主题6"/>
    <w:basedOn w:val="23"/>
    <w:next w:val="23"/>
    <w:qFormat/>
    <w:uiPriority w:val="0"/>
    <w:rPr>
      <w:rFonts w:ascii="宋体" w:hAnsi="Times New Roman" w:eastAsia="宋体" w:cs="Times New Roman"/>
      <w:b/>
      <w:bCs/>
      <w:kern w:val="0"/>
      <w:sz w:val="28"/>
      <w:szCs w:val="20"/>
    </w:rPr>
  </w:style>
  <w:style w:type="paragraph" w:customStyle="1" w:styleId="1666">
    <w:name w:val="普通(网站)10"/>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67">
    <w:name w:val="Char Char114"/>
    <w:basedOn w:val="21"/>
    <w:qFormat/>
    <w:uiPriority w:val="0"/>
    <w:rPr>
      <w:rFonts w:ascii="Times New Roman" w:hAnsi="Times New Roman" w:eastAsia="宋体" w:cs="Times New Roman"/>
      <w:szCs w:val="20"/>
    </w:rPr>
  </w:style>
  <w:style w:type="character" w:customStyle="1" w:styleId="1668">
    <w:name w:val="明显强调10"/>
    <w:qFormat/>
    <w:uiPriority w:val="0"/>
    <w:rPr>
      <w:rFonts w:ascii="Times New Roman" w:hAnsi="Times New Roman" w:eastAsia="宋体" w:cs="Times New Roman"/>
      <w:b/>
      <w:i/>
      <w:color w:val="4F81BD"/>
    </w:rPr>
  </w:style>
  <w:style w:type="character" w:customStyle="1" w:styleId="1669">
    <w:name w:val="明显参考9"/>
    <w:qFormat/>
    <w:uiPriority w:val="0"/>
    <w:rPr>
      <w:rFonts w:ascii="Times New Roman" w:hAnsi="Times New Roman" w:eastAsia="宋体" w:cs="Times New Roman"/>
      <w:b/>
      <w:smallCaps/>
      <w:color w:val="C0504D"/>
      <w:spacing w:val="5"/>
      <w:u w:val="single"/>
    </w:rPr>
  </w:style>
  <w:style w:type="paragraph" w:customStyle="1" w:styleId="1670">
    <w:name w:val="明显引用8"/>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paragraph" w:customStyle="1" w:styleId="1671">
    <w:name w:val="引用8"/>
    <w:basedOn w:val="1"/>
    <w:next w:val="1"/>
    <w:qFormat/>
    <w:uiPriority w:val="0"/>
    <w:rPr>
      <w:rFonts w:ascii="Times New Roman" w:hAnsi="Times New Roman" w:eastAsia="宋体" w:cs="Times New Roman"/>
      <w:i/>
      <w:color w:val="000000"/>
      <w:sz w:val="22"/>
      <w:szCs w:val="20"/>
    </w:rPr>
  </w:style>
  <w:style w:type="character" w:customStyle="1" w:styleId="1672">
    <w:name w:val="不明显参考10"/>
    <w:qFormat/>
    <w:uiPriority w:val="0"/>
    <w:rPr>
      <w:rFonts w:ascii="Times New Roman" w:hAnsi="Times New Roman" w:eastAsia="宋体" w:cs="Times New Roman"/>
      <w:smallCaps/>
      <w:color w:val="C0504D"/>
      <w:u w:val="single"/>
    </w:rPr>
  </w:style>
  <w:style w:type="character" w:customStyle="1" w:styleId="1673">
    <w:name w:val="书籍标题8"/>
    <w:qFormat/>
    <w:uiPriority w:val="0"/>
    <w:rPr>
      <w:rFonts w:ascii="Times New Roman" w:hAnsi="Times New Roman" w:eastAsia="宋体" w:cs="Times New Roman"/>
      <w:b/>
      <w:smallCaps/>
      <w:spacing w:val="5"/>
    </w:rPr>
  </w:style>
  <w:style w:type="character" w:customStyle="1" w:styleId="1674">
    <w:name w:val="不明显强调9"/>
    <w:qFormat/>
    <w:uiPriority w:val="0"/>
    <w:rPr>
      <w:rFonts w:ascii="Times New Roman" w:hAnsi="Times New Roman" w:eastAsia="宋体" w:cs="Times New Roman"/>
      <w:i/>
      <w:color w:val="808080"/>
    </w:rPr>
  </w:style>
  <w:style w:type="paragraph" w:customStyle="1" w:styleId="1675">
    <w:name w:val="TOC 标题9"/>
    <w:basedOn w:val="2"/>
    <w:next w:val="1"/>
    <w:qFormat/>
    <w:uiPriority w:val="0"/>
    <w:pPr>
      <w:spacing w:line="576" w:lineRule="auto"/>
      <w:outlineLvl w:val="9"/>
    </w:pPr>
    <w:rPr>
      <w:rFonts w:ascii="Calibri" w:hAnsi="Calibri" w:eastAsia="宋体" w:cs="Times New Roman"/>
    </w:rPr>
  </w:style>
  <w:style w:type="paragraph" w:customStyle="1" w:styleId="1676">
    <w:name w:val="日期8"/>
    <w:basedOn w:val="1"/>
    <w:next w:val="1"/>
    <w:qFormat/>
    <w:uiPriority w:val="0"/>
    <w:pPr>
      <w:ind w:left="100" w:leftChars="2500"/>
    </w:pPr>
    <w:rPr>
      <w:rFonts w:ascii="宋体" w:hAnsi="Times New Roman" w:eastAsia="宋体" w:cs="Times New Roman"/>
      <w:kern w:val="0"/>
      <w:sz w:val="28"/>
      <w:szCs w:val="20"/>
    </w:rPr>
  </w:style>
  <w:style w:type="paragraph" w:customStyle="1" w:styleId="1677">
    <w:name w:val="正文文本 39"/>
    <w:basedOn w:val="1"/>
    <w:qFormat/>
    <w:uiPriority w:val="0"/>
    <w:pPr>
      <w:spacing w:after="120"/>
    </w:pPr>
    <w:rPr>
      <w:rFonts w:ascii="Times New Roman" w:hAnsi="Times New Roman" w:eastAsia="宋体" w:cs="Times New Roman"/>
      <w:sz w:val="16"/>
      <w:szCs w:val="16"/>
    </w:rPr>
  </w:style>
  <w:style w:type="paragraph" w:customStyle="1" w:styleId="1678">
    <w:name w:val="修订9"/>
    <w:qFormat/>
    <w:uiPriority w:val="0"/>
    <w:rPr>
      <w:rFonts w:ascii="Times New Roman" w:hAnsi="Times New Roman" w:eastAsia="宋体" w:cs="Times New Roman"/>
      <w:kern w:val="2"/>
      <w:sz w:val="21"/>
      <w:szCs w:val="24"/>
      <w:lang w:val="en-US" w:eastAsia="zh-CN" w:bidi="ar-SA"/>
    </w:rPr>
  </w:style>
  <w:style w:type="paragraph" w:customStyle="1" w:styleId="1679">
    <w:name w:val="无间隔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80">
    <w:name w:val="文本块8"/>
    <w:basedOn w:val="1"/>
    <w:next w:val="1"/>
    <w:qFormat/>
    <w:uiPriority w:val="0"/>
    <w:rPr>
      <w:rFonts w:ascii="Times New Roman" w:hAnsi="Times New Roman" w:eastAsia="宋体" w:cs="Times New Roman"/>
      <w:i/>
      <w:iCs/>
      <w:color w:val="000000"/>
      <w:szCs w:val="22"/>
    </w:rPr>
  </w:style>
  <w:style w:type="paragraph" w:customStyle="1" w:styleId="1681">
    <w:name w:val="列出段落5"/>
    <w:basedOn w:val="1"/>
    <w:qFormat/>
    <w:uiPriority w:val="0"/>
    <w:pPr>
      <w:ind w:firstLine="420" w:firstLineChars="200"/>
    </w:pPr>
    <w:rPr>
      <w:rFonts w:ascii="Calibri" w:hAnsi="Calibri" w:eastAsia="宋体" w:cs="Times New Roman"/>
      <w:szCs w:val="22"/>
    </w:rPr>
  </w:style>
  <w:style w:type="paragraph" w:customStyle="1" w:styleId="1682">
    <w:name w:val="文档结构图9"/>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83">
    <w:name w:val="索引 48"/>
    <w:basedOn w:val="1"/>
    <w:next w:val="1"/>
    <w:qFormat/>
    <w:uiPriority w:val="0"/>
    <w:pPr>
      <w:ind w:left="600" w:leftChars="600"/>
    </w:pPr>
    <w:rPr>
      <w:rFonts w:ascii="Times New Roman" w:hAnsi="Times New Roman" w:eastAsia="宋体" w:cs="Times New Roman"/>
    </w:rPr>
  </w:style>
  <w:style w:type="paragraph" w:customStyle="1" w:styleId="1684">
    <w:name w:val="批注主题7"/>
    <w:basedOn w:val="23"/>
    <w:next w:val="23"/>
    <w:qFormat/>
    <w:uiPriority w:val="0"/>
    <w:rPr>
      <w:rFonts w:ascii="宋体" w:hAnsi="Times New Roman" w:eastAsia="宋体" w:cs="Times New Roman"/>
      <w:b/>
      <w:bCs/>
      <w:kern w:val="0"/>
      <w:sz w:val="28"/>
      <w:szCs w:val="20"/>
    </w:rPr>
  </w:style>
  <w:style w:type="paragraph" w:customStyle="1" w:styleId="1685">
    <w:name w:val="普通(网站)1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86">
    <w:name w:val="HTML 预设格式4"/>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687">
    <w:name w:val="_Style 14241"/>
    <w:basedOn w:val="1"/>
    <w:next w:val="1"/>
    <w:qFormat/>
    <w:uiPriority w:val="39"/>
    <w:pPr>
      <w:ind w:left="840"/>
      <w:jc w:val="left"/>
    </w:pPr>
    <w:rPr>
      <w:rFonts w:ascii="Times New Roman" w:hAnsi="Times New Roman" w:eastAsia="宋体" w:cs="Times New Roman"/>
      <w:sz w:val="18"/>
      <w:szCs w:val="18"/>
    </w:rPr>
  </w:style>
  <w:style w:type="paragraph" w:customStyle="1" w:styleId="1688">
    <w:name w:val="Quote1"/>
    <w:basedOn w:val="1"/>
    <w:next w:val="1"/>
    <w:qFormat/>
    <w:uiPriority w:val="0"/>
    <w:rPr>
      <w:rFonts w:ascii="Times New Roman" w:hAnsi="Times New Roman" w:eastAsia="宋体" w:cs="Times New Roman"/>
      <w:i/>
      <w:color w:val="000000"/>
      <w:sz w:val="22"/>
      <w:szCs w:val="22"/>
    </w:rPr>
  </w:style>
  <w:style w:type="paragraph" w:customStyle="1" w:styleId="1689">
    <w:name w:val="Intense Quote1"/>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2"/>
    </w:rPr>
  </w:style>
  <w:style w:type="character" w:customStyle="1" w:styleId="1690">
    <w:name w:val="Intense Emphasis1"/>
    <w:qFormat/>
    <w:uiPriority w:val="0"/>
    <w:rPr>
      <w:rFonts w:ascii="Times New Roman" w:hAnsi="Times New Roman" w:eastAsia="宋体" w:cs="Times New Roman"/>
      <w:b/>
      <w:i/>
      <w:color w:val="4F81BD"/>
    </w:rPr>
  </w:style>
  <w:style w:type="character" w:customStyle="1" w:styleId="1691">
    <w:name w:val="Intense Reference1"/>
    <w:qFormat/>
    <w:uiPriority w:val="0"/>
    <w:rPr>
      <w:rFonts w:ascii="Times New Roman" w:hAnsi="Times New Roman" w:eastAsia="宋体" w:cs="Times New Roman"/>
      <w:b/>
      <w:smallCaps/>
      <w:color w:val="C0504D"/>
      <w:spacing w:val="5"/>
      <w:u w:val="single"/>
    </w:rPr>
  </w:style>
  <w:style w:type="character" w:customStyle="1" w:styleId="1692">
    <w:name w:val="Book Title1"/>
    <w:qFormat/>
    <w:uiPriority w:val="0"/>
    <w:rPr>
      <w:rFonts w:ascii="Times New Roman" w:hAnsi="Times New Roman" w:eastAsia="宋体" w:cs="Times New Roman"/>
      <w:b/>
      <w:smallCaps/>
      <w:spacing w:val="5"/>
    </w:rPr>
  </w:style>
  <w:style w:type="character" w:customStyle="1" w:styleId="1693">
    <w:name w:val="Subtle Emphasis1"/>
    <w:qFormat/>
    <w:uiPriority w:val="0"/>
    <w:rPr>
      <w:rFonts w:ascii="Times New Roman" w:hAnsi="Times New Roman" w:eastAsia="宋体" w:cs="Times New Roman"/>
      <w:i/>
      <w:color w:val="808080"/>
    </w:rPr>
  </w:style>
  <w:style w:type="character" w:customStyle="1" w:styleId="1694">
    <w:name w:val="Subtle Reference1"/>
    <w:qFormat/>
    <w:uiPriority w:val="0"/>
    <w:rPr>
      <w:rFonts w:ascii="Times New Roman" w:hAnsi="Times New Roman" w:eastAsia="宋体" w:cs="Times New Roman"/>
      <w:smallCaps/>
      <w:color w:val="C0504D"/>
      <w:u w:val="single"/>
    </w:rPr>
  </w:style>
  <w:style w:type="paragraph" w:customStyle="1" w:styleId="1695">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96">
    <w:name w:val="TOC Heading1"/>
    <w:basedOn w:val="2"/>
    <w:next w:val="1"/>
    <w:qFormat/>
    <w:uiPriority w:val="0"/>
    <w:pPr>
      <w:spacing w:line="576" w:lineRule="auto"/>
      <w:outlineLvl w:val="9"/>
    </w:pPr>
    <w:rPr>
      <w:rFonts w:ascii="Calibri" w:hAnsi="Calibri" w:eastAsia="宋体" w:cs="Times New Roman"/>
    </w:rPr>
  </w:style>
  <w:style w:type="paragraph" w:customStyle="1" w:styleId="1697">
    <w:name w:val="List Paragraph11"/>
    <w:basedOn w:val="1"/>
    <w:qFormat/>
    <w:uiPriority w:val="0"/>
    <w:pPr>
      <w:ind w:firstLine="420" w:firstLineChars="200"/>
    </w:pPr>
    <w:rPr>
      <w:rFonts w:ascii="Calibri" w:hAnsi="Calibri" w:eastAsia="宋体" w:cs="Times New Roman"/>
      <w:szCs w:val="22"/>
    </w:rPr>
  </w:style>
  <w:style w:type="paragraph" w:customStyle="1" w:styleId="1698">
    <w:name w:val="Revision1"/>
    <w:qFormat/>
    <w:uiPriority w:val="0"/>
    <w:rPr>
      <w:rFonts w:ascii="Times New Roman" w:hAnsi="Times New Roman" w:eastAsia="宋体" w:cs="Times New Roman"/>
      <w:kern w:val="2"/>
      <w:sz w:val="21"/>
      <w:szCs w:val="24"/>
      <w:lang w:val="en-US" w:eastAsia="zh-CN" w:bidi="ar-SA"/>
    </w:rPr>
  </w:style>
  <w:style w:type="character" w:customStyle="1" w:styleId="1699">
    <w:name w:val="Char Char13111"/>
    <w:qFormat/>
    <w:uiPriority w:val="0"/>
    <w:rPr>
      <w:rFonts w:ascii="宋体" w:hAnsi="Courier New" w:eastAsia="宋体"/>
      <w:kern w:val="2"/>
      <w:sz w:val="21"/>
      <w:lang w:val="en-US" w:eastAsia="zh-CN" w:bidi="ar-SA"/>
    </w:rPr>
  </w:style>
  <w:style w:type="character" w:customStyle="1" w:styleId="1700">
    <w:name w:val="Char Char29111"/>
    <w:qFormat/>
    <w:uiPriority w:val="99"/>
    <w:rPr>
      <w:rFonts w:ascii="Times New Roman" w:hAnsi="Times New Roman" w:eastAsia="宋体" w:cs="Times New Roman"/>
      <w:b/>
      <w:bCs/>
      <w:kern w:val="2"/>
      <w:sz w:val="32"/>
      <w:szCs w:val="32"/>
      <w:lang w:val="en-US" w:eastAsia="zh-CN"/>
    </w:rPr>
  </w:style>
  <w:style w:type="character" w:customStyle="1" w:styleId="1701">
    <w:name w:val="Char Char18111"/>
    <w:qFormat/>
    <w:uiPriority w:val="0"/>
    <w:rPr>
      <w:rFonts w:ascii="Times New Roman" w:hAnsi="Times New Roman" w:eastAsia="宋体" w:cs="Times New Roman"/>
      <w:b/>
      <w:bCs/>
      <w:kern w:val="44"/>
      <w:sz w:val="44"/>
      <w:szCs w:val="44"/>
    </w:rPr>
  </w:style>
  <w:style w:type="character" w:customStyle="1" w:styleId="1702">
    <w:name w:val="明显强调12"/>
    <w:qFormat/>
    <w:uiPriority w:val="0"/>
    <w:rPr>
      <w:rFonts w:ascii="Times New Roman" w:hAnsi="Times New Roman" w:eastAsia="宋体" w:cs="Times New Roman"/>
      <w:b/>
      <w:i/>
      <w:color w:val="4F81BD"/>
    </w:rPr>
  </w:style>
  <w:style w:type="character" w:customStyle="1" w:styleId="1703">
    <w:name w:val="Char Char Char Char Char Char111"/>
    <w:qFormat/>
    <w:uiPriority w:val="0"/>
    <w:rPr>
      <w:rFonts w:ascii="Cambria" w:hAnsi="Cambria" w:eastAsia="宋体" w:cs="Times New Roman"/>
      <w:b/>
      <w:bCs/>
      <w:kern w:val="2"/>
      <w:sz w:val="32"/>
      <w:szCs w:val="32"/>
      <w:lang w:bidi="ar-SA"/>
    </w:rPr>
  </w:style>
  <w:style w:type="character" w:customStyle="1" w:styleId="1704">
    <w:name w:val="明显参考3111"/>
    <w:qFormat/>
    <w:uiPriority w:val="0"/>
    <w:rPr>
      <w:b/>
      <w:smallCaps/>
      <w:color w:val="C0504D"/>
      <w:spacing w:val="5"/>
      <w:u w:val="single"/>
    </w:rPr>
  </w:style>
  <w:style w:type="character" w:customStyle="1" w:styleId="1705">
    <w:name w:val="不明显强调41"/>
    <w:qFormat/>
    <w:uiPriority w:val="0"/>
    <w:rPr>
      <w:rFonts w:ascii="Times New Roman" w:hAnsi="Times New Roman" w:eastAsia="宋体" w:cs="Times New Roman"/>
      <w:i/>
      <w:color w:val="808080"/>
    </w:rPr>
  </w:style>
  <w:style w:type="character" w:customStyle="1" w:styleId="1706">
    <w:name w:val="Char Char15111"/>
    <w:qFormat/>
    <w:uiPriority w:val="0"/>
    <w:rPr>
      <w:rFonts w:ascii="Arial" w:hAnsi="Arial" w:eastAsia="黑体" w:cs="Times New Roman"/>
      <w:b/>
      <w:bCs/>
      <w:kern w:val="2"/>
      <w:sz w:val="32"/>
      <w:szCs w:val="32"/>
      <w:lang w:val="en-US" w:eastAsia="zh-CN" w:bidi="ar-SA"/>
    </w:rPr>
  </w:style>
  <w:style w:type="character" w:customStyle="1" w:styleId="1707">
    <w:name w:val="书籍标题2111"/>
    <w:qFormat/>
    <w:uiPriority w:val="0"/>
    <w:rPr>
      <w:b/>
      <w:smallCaps/>
      <w:spacing w:val="5"/>
    </w:rPr>
  </w:style>
  <w:style w:type="character" w:customStyle="1" w:styleId="1708">
    <w:name w:val="Char Char302"/>
    <w:qFormat/>
    <w:uiPriority w:val="0"/>
    <w:rPr>
      <w:rFonts w:ascii="Arial" w:hAnsi="Arial" w:eastAsia="黑体"/>
      <w:b/>
      <w:bCs/>
      <w:kern w:val="2"/>
      <w:sz w:val="32"/>
      <w:szCs w:val="32"/>
      <w:lang w:val="en-US" w:eastAsia="zh-CN" w:bidi="ar-SA"/>
    </w:rPr>
  </w:style>
  <w:style w:type="paragraph" w:customStyle="1" w:styleId="1709">
    <w:name w:val="Char Char11111"/>
    <w:basedOn w:val="21"/>
    <w:qFormat/>
    <w:uiPriority w:val="0"/>
    <w:rPr>
      <w:rFonts w:ascii="Times New Roman" w:hAnsi="Times New Roman" w:eastAsia="宋体" w:cs="Times New Roman"/>
      <w:szCs w:val="20"/>
    </w:rPr>
  </w:style>
  <w:style w:type="paragraph" w:customStyle="1" w:styleId="1710">
    <w:name w:val="文本块111"/>
    <w:basedOn w:val="1"/>
    <w:next w:val="1"/>
    <w:qFormat/>
    <w:uiPriority w:val="0"/>
    <w:rPr>
      <w:rFonts w:ascii="Times New Roman" w:hAnsi="Times New Roman" w:eastAsia="宋体" w:cs="Times New Roman"/>
      <w:i/>
      <w:iCs/>
      <w:color w:val="000000"/>
      <w:szCs w:val="22"/>
    </w:rPr>
  </w:style>
  <w:style w:type="paragraph" w:customStyle="1" w:styleId="1711">
    <w:name w:val="Char Char Char1 Char Char Char Char Char Char Char2111"/>
    <w:basedOn w:val="1"/>
    <w:qFormat/>
    <w:uiPriority w:val="0"/>
    <w:rPr>
      <w:rFonts w:ascii="Times New Roman" w:hAnsi="Times New Roman" w:eastAsia="宋体" w:cs="Times New Roman"/>
      <w:sz w:val="28"/>
      <w:szCs w:val="28"/>
    </w:rPr>
  </w:style>
  <w:style w:type="paragraph" w:customStyle="1" w:styleId="1712">
    <w:name w:val="Char111"/>
    <w:basedOn w:val="21"/>
    <w:qFormat/>
    <w:uiPriority w:val="0"/>
    <w:rPr>
      <w:rFonts w:ascii="Times New Roman" w:hAnsi="Times New Roman" w:eastAsia="宋体" w:cs="Times New Roman"/>
      <w:szCs w:val="20"/>
    </w:rPr>
  </w:style>
  <w:style w:type="paragraph" w:customStyle="1" w:styleId="1713">
    <w:name w:val="修订111"/>
    <w:qFormat/>
    <w:uiPriority w:val="99"/>
    <w:rPr>
      <w:rFonts w:ascii="Times New Roman" w:hAnsi="Times New Roman" w:eastAsia="宋体" w:cs="Times New Roman"/>
      <w:kern w:val="2"/>
      <w:sz w:val="21"/>
      <w:szCs w:val="24"/>
      <w:lang w:val="en-US" w:eastAsia="zh-CN" w:bidi="ar-SA"/>
    </w:rPr>
  </w:style>
  <w:style w:type="paragraph" w:customStyle="1" w:styleId="1714">
    <w:name w:val="Char Char Char11"/>
    <w:basedOn w:val="21"/>
    <w:qFormat/>
    <w:uiPriority w:val="0"/>
    <w:rPr>
      <w:rFonts w:ascii="Times New Roman" w:hAnsi="Times New Roman" w:eastAsia="宋体" w:cs="Times New Roman"/>
      <w:szCs w:val="20"/>
    </w:rPr>
  </w:style>
  <w:style w:type="paragraph" w:customStyle="1" w:styleId="1715">
    <w:name w:val="Char Char1 Char111"/>
    <w:basedOn w:val="21"/>
    <w:qFormat/>
    <w:uiPriority w:val="0"/>
    <w:rPr>
      <w:rFonts w:ascii="Times New Roman" w:hAnsi="Times New Roman" w:eastAsia="宋体" w:cs="Times New Roman"/>
    </w:rPr>
  </w:style>
  <w:style w:type="paragraph" w:customStyle="1" w:styleId="1716">
    <w:name w:val="TOC 标题111"/>
    <w:basedOn w:val="2"/>
    <w:next w:val="1"/>
    <w:qFormat/>
    <w:uiPriority w:val="99"/>
    <w:pPr>
      <w:spacing w:line="576" w:lineRule="auto"/>
      <w:outlineLvl w:val="9"/>
    </w:pPr>
    <w:rPr>
      <w:rFonts w:ascii="Calibri" w:hAnsi="Calibri" w:eastAsia="宋体" w:cs="Times New Roman"/>
    </w:rPr>
  </w:style>
  <w:style w:type="paragraph" w:customStyle="1" w:styleId="1717">
    <w:name w:val="Char811"/>
    <w:basedOn w:val="21"/>
    <w:qFormat/>
    <w:uiPriority w:val="0"/>
    <w:rPr>
      <w:rFonts w:ascii="Times New Roman" w:hAnsi="Times New Roman" w:eastAsia="宋体" w:cs="Times New Roman"/>
    </w:rPr>
  </w:style>
  <w:style w:type="paragraph" w:customStyle="1" w:styleId="1718">
    <w:name w:val="批注主题12"/>
    <w:basedOn w:val="23"/>
    <w:next w:val="23"/>
    <w:qFormat/>
    <w:uiPriority w:val="0"/>
    <w:rPr>
      <w:rFonts w:ascii="宋体" w:hAnsi="Times New Roman" w:eastAsia="宋体" w:cs="Times New Roman"/>
      <w:b/>
      <w:bCs/>
      <w:kern w:val="0"/>
      <w:sz w:val="28"/>
      <w:szCs w:val="20"/>
    </w:rPr>
  </w:style>
  <w:style w:type="paragraph" w:customStyle="1" w:styleId="1719">
    <w:name w:val="Char Char1 Char Char Char Char111"/>
    <w:basedOn w:val="21"/>
    <w:qFormat/>
    <w:uiPriority w:val="0"/>
    <w:rPr>
      <w:rFonts w:ascii="Calibri" w:hAnsi="Calibri" w:eastAsia="宋体" w:cs="Times New Roman"/>
      <w:kern w:val="0"/>
      <w:sz w:val="20"/>
    </w:rPr>
  </w:style>
  <w:style w:type="paragraph" w:customStyle="1" w:styleId="1720">
    <w:name w:val="Char Char 字元 字元 字元 Char Char Char Char1211"/>
    <w:basedOn w:val="1"/>
    <w:qFormat/>
    <w:uiPriority w:val="0"/>
    <w:pPr>
      <w:adjustRightInd w:val="0"/>
      <w:spacing w:line="360" w:lineRule="auto"/>
    </w:pPr>
    <w:rPr>
      <w:rFonts w:ascii="Times New Roman" w:hAnsi="Times New Roman" w:eastAsia="宋体" w:cs="Times New Roman"/>
      <w:szCs w:val="20"/>
    </w:rPr>
  </w:style>
  <w:style w:type="paragraph" w:customStyle="1" w:styleId="1721">
    <w:name w:val="普通(网站)1111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722">
    <w:name w:val="Char Char1 Char Char Char Char Char Char211"/>
    <w:basedOn w:val="21"/>
    <w:qFormat/>
    <w:uiPriority w:val="0"/>
    <w:rPr>
      <w:rFonts w:ascii="Times New Roman" w:hAnsi="Times New Roman" w:eastAsia="宋体" w:cs="Times New Roman"/>
      <w:szCs w:val="20"/>
    </w:rPr>
  </w:style>
  <w:style w:type="paragraph" w:customStyle="1" w:styleId="1723">
    <w:name w:val="索引 42111"/>
    <w:basedOn w:val="1"/>
    <w:next w:val="1"/>
    <w:qFormat/>
    <w:uiPriority w:val="0"/>
    <w:pPr>
      <w:ind w:left="600" w:leftChars="600"/>
    </w:pPr>
    <w:rPr>
      <w:rFonts w:ascii="Times New Roman" w:hAnsi="Times New Roman" w:eastAsia="宋体" w:cs="Times New Roman"/>
    </w:rPr>
  </w:style>
  <w:style w:type="paragraph" w:customStyle="1" w:styleId="1724">
    <w:name w:val="正文文本 321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1725">
    <w:name w:val="文档结构图31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726">
    <w:name w:val="日期3111"/>
    <w:basedOn w:val="1"/>
    <w:next w:val="1"/>
    <w:qFormat/>
    <w:uiPriority w:val="0"/>
    <w:pPr>
      <w:ind w:left="100" w:leftChars="2500"/>
    </w:pPr>
    <w:rPr>
      <w:rFonts w:ascii="宋体" w:hAnsi="Times New Roman" w:eastAsia="宋体" w:cs="Times New Roman"/>
      <w:kern w:val="0"/>
      <w:sz w:val="28"/>
      <w:szCs w:val="20"/>
    </w:rPr>
  </w:style>
  <w:style w:type="paragraph" w:customStyle="1" w:styleId="1727">
    <w:name w:val="Char Char Char Char Char Char Char Char Char Char11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728">
    <w:name w:val="Char1 Char Char Char111"/>
    <w:basedOn w:val="1"/>
    <w:qFormat/>
    <w:uiPriority w:val="0"/>
    <w:pPr>
      <w:spacing w:line="360" w:lineRule="auto"/>
    </w:pPr>
    <w:rPr>
      <w:rFonts w:ascii="Tahoma" w:hAnsi="Tahoma" w:eastAsia="宋体" w:cs="Times New Roman"/>
      <w:sz w:val="24"/>
      <w:szCs w:val="20"/>
    </w:rPr>
  </w:style>
  <w:style w:type="paragraph" w:customStyle="1" w:styleId="1729">
    <w:name w:val="Char2 Char Char Char111"/>
    <w:basedOn w:val="1"/>
    <w:qFormat/>
    <w:uiPriority w:val="0"/>
    <w:pPr>
      <w:adjustRightInd w:val="0"/>
    </w:pPr>
    <w:rPr>
      <w:rFonts w:ascii="Times New Roman" w:hAnsi="Times New Roman" w:eastAsia="宋体" w:cs="Times New Roman"/>
      <w:szCs w:val="20"/>
    </w:rPr>
  </w:style>
  <w:style w:type="paragraph" w:customStyle="1" w:styleId="1730">
    <w:name w:val="Char Char Char Char2"/>
    <w:basedOn w:val="1"/>
    <w:qFormat/>
    <w:uiPriority w:val="0"/>
    <w:rPr>
      <w:rFonts w:ascii="Tahoma" w:hAnsi="Tahoma" w:eastAsia="宋体" w:cs="Times New Roman"/>
      <w:sz w:val="24"/>
      <w:szCs w:val="20"/>
    </w:rPr>
  </w:style>
  <w:style w:type="paragraph" w:customStyle="1" w:styleId="1731">
    <w:name w:val="正文缩进12"/>
    <w:basedOn w:val="1"/>
    <w:qFormat/>
    <w:uiPriority w:val="0"/>
    <w:pPr>
      <w:spacing w:afterLines="50" w:line="312" w:lineRule="auto"/>
      <w:ind w:firstLine="200" w:firstLineChars="200"/>
    </w:pPr>
    <w:rPr>
      <w:rFonts w:ascii="Times New Roman" w:hAnsi="Times New Roman" w:eastAsia="宋体" w:cs="Times New Roman"/>
      <w:sz w:val="24"/>
      <w:szCs w:val="20"/>
    </w:rPr>
  </w:style>
  <w:style w:type="paragraph" w:customStyle="1" w:styleId="1732">
    <w:name w:val="标题 522"/>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733">
    <w:name w:val="标题 32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734">
    <w:name w:val="Normal_35_0"/>
    <w:qFormat/>
    <w:uiPriority w:val="0"/>
    <w:pPr>
      <w:spacing w:before="120" w:after="240"/>
      <w:jc w:val="both"/>
    </w:pPr>
    <w:rPr>
      <w:rFonts w:ascii="Calibri" w:hAnsi="Calibri" w:eastAsia="宋体" w:cs="Times New Roman"/>
      <w:sz w:val="22"/>
      <w:szCs w:val="22"/>
      <w:lang w:val="en-US" w:eastAsia="en-US" w:bidi="ar-SA"/>
    </w:rPr>
  </w:style>
  <w:style w:type="character" w:customStyle="1" w:styleId="1735">
    <w:name w:val="标题 1 字符3"/>
    <w:qFormat/>
    <w:uiPriority w:val="0"/>
    <w:rPr>
      <w:rFonts w:ascii="Times New Roman" w:hAnsi="Times New Roman" w:eastAsia="宋体" w:cs="Times New Roman"/>
      <w:b/>
      <w:bCs/>
      <w:kern w:val="44"/>
      <w:sz w:val="44"/>
      <w:szCs w:val="44"/>
      <w:lang w:val="en-US" w:eastAsia="zh-CN" w:bidi="ar-SA"/>
    </w:rPr>
  </w:style>
  <w:style w:type="character" w:customStyle="1" w:styleId="1736">
    <w:name w:val="标题 2 字符3"/>
    <w:qFormat/>
    <w:uiPriority w:val="0"/>
    <w:rPr>
      <w:rFonts w:ascii="Arial" w:hAnsi="Arial" w:eastAsia="黑体" w:cs="Times New Roman"/>
      <w:b/>
      <w:bCs/>
      <w:kern w:val="2"/>
      <w:sz w:val="32"/>
      <w:szCs w:val="32"/>
      <w:lang w:val="en-US" w:eastAsia="zh-CN" w:bidi="ar-SA"/>
    </w:rPr>
  </w:style>
  <w:style w:type="character" w:customStyle="1" w:styleId="1737">
    <w:name w:val="标题 3 字符3"/>
    <w:qFormat/>
    <w:uiPriority w:val="0"/>
    <w:rPr>
      <w:rFonts w:ascii="Times New Roman" w:hAnsi="Times New Roman" w:eastAsia="宋体" w:cs="Times New Roman"/>
      <w:b/>
      <w:bCs/>
      <w:sz w:val="28"/>
      <w:szCs w:val="32"/>
      <w:lang w:val="en-US" w:eastAsia="zh-CN" w:bidi="ar-SA"/>
    </w:rPr>
  </w:style>
  <w:style w:type="paragraph" w:customStyle="1" w:styleId="1738">
    <w:name w:val="_Style 1657"/>
    <w:basedOn w:val="1"/>
    <w:next w:val="237"/>
    <w:link w:val="1739"/>
    <w:qFormat/>
    <w:uiPriority w:val="0"/>
    <w:pPr>
      <w:ind w:firstLine="420" w:firstLineChars="200"/>
    </w:pPr>
    <w:rPr>
      <w:rFonts w:ascii="Times New Roman" w:hAnsi="Times New Roman" w:eastAsia="宋体" w:cs="Times New Roman"/>
    </w:rPr>
  </w:style>
  <w:style w:type="character" w:customStyle="1" w:styleId="1739">
    <w:name w:val="正文首行缩进 2 字符1"/>
    <w:link w:val="1738"/>
    <w:qFormat/>
    <w:uiPriority w:val="0"/>
    <w:rPr>
      <w:rFonts w:ascii="Times New Roman" w:hAnsi="Times New Roman" w:eastAsia="宋体" w:cs="Times New Roman"/>
    </w:rPr>
  </w:style>
  <w:style w:type="character" w:customStyle="1" w:styleId="1740">
    <w:name w:val="文档结构图 字符3"/>
    <w:qFormat/>
    <w:uiPriority w:val="0"/>
    <w:rPr>
      <w:rFonts w:ascii="Times New Roman" w:hAnsi="Times New Roman" w:eastAsia="宋体" w:cs="Times New Roman"/>
      <w:kern w:val="2"/>
      <w:sz w:val="24"/>
      <w:lang w:val="en-US" w:eastAsia="zh-CN" w:bidi="ar-SA"/>
    </w:rPr>
  </w:style>
  <w:style w:type="character" w:customStyle="1" w:styleId="1741">
    <w:name w:val="正文文本 字符3"/>
    <w:qFormat/>
    <w:uiPriority w:val="0"/>
    <w:rPr>
      <w:rFonts w:ascii="Times New Roman" w:hAnsi="Times New Roman" w:eastAsia="宋体" w:cs="Times New Roman"/>
      <w:kern w:val="2"/>
      <w:sz w:val="24"/>
      <w:lang w:val="en-US" w:eastAsia="zh-CN" w:bidi="ar-SA"/>
    </w:rPr>
  </w:style>
  <w:style w:type="character" w:customStyle="1" w:styleId="1742">
    <w:name w:val="正文文本缩进 字符3"/>
    <w:qFormat/>
    <w:uiPriority w:val="0"/>
    <w:rPr>
      <w:rFonts w:ascii="Times New Roman" w:hAnsi="Times New Roman" w:eastAsia="宋体" w:cs="Times New Roman"/>
      <w:kern w:val="2"/>
      <w:sz w:val="21"/>
      <w:szCs w:val="24"/>
      <w:lang w:val="en-US" w:eastAsia="zh-CN" w:bidi="ar-SA"/>
    </w:rPr>
  </w:style>
  <w:style w:type="character" w:customStyle="1" w:styleId="1743">
    <w:name w:val="纯文本 字符3"/>
    <w:qFormat/>
    <w:uiPriority w:val="99"/>
    <w:rPr>
      <w:rFonts w:ascii="Courier New" w:hAnsi="Courier New" w:eastAsia="宋体" w:cs="Times New Roman"/>
      <w:kern w:val="2"/>
      <w:sz w:val="21"/>
      <w:lang w:val="en-US" w:eastAsia="zh-CN" w:bidi="ar-SA"/>
    </w:rPr>
  </w:style>
  <w:style w:type="character" w:customStyle="1" w:styleId="1744">
    <w:name w:val="批注框文本 字符3"/>
    <w:qFormat/>
    <w:uiPriority w:val="0"/>
    <w:rPr>
      <w:rFonts w:ascii="Times New Roman" w:hAnsi="Times New Roman" w:eastAsia="宋体" w:cs="Times New Roman"/>
      <w:kern w:val="2"/>
      <w:sz w:val="18"/>
      <w:szCs w:val="18"/>
      <w:lang w:val="en-US" w:eastAsia="zh-CN" w:bidi="ar-SA"/>
    </w:rPr>
  </w:style>
  <w:style w:type="character" w:customStyle="1" w:styleId="1745">
    <w:name w:val="页脚 字符3"/>
    <w:qFormat/>
    <w:uiPriority w:val="99"/>
    <w:rPr>
      <w:rFonts w:ascii="Times New Roman" w:hAnsi="Times New Roman" w:eastAsia="宋体" w:cs="Times New Roman"/>
      <w:kern w:val="2"/>
      <w:sz w:val="18"/>
      <w:szCs w:val="18"/>
      <w:lang w:val="en-US" w:eastAsia="zh-CN" w:bidi="ar-SA"/>
    </w:rPr>
  </w:style>
  <w:style w:type="character" w:customStyle="1" w:styleId="1746">
    <w:name w:val="批注主题 字符3"/>
    <w:qFormat/>
    <w:uiPriority w:val="0"/>
    <w:rPr>
      <w:rFonts w:ascii="Times New Roman" w:hAnsi="Times New Roman" w:eastAsia="宋体" w:cs="Times New Roman"/>
      <w:b/>
      <w:bCs/>
      <w:kern w:val="2"/>
      <w:sz w:val="24"/>
      <w:szCs w:val="24"/>
      <w:lang w:val="en-US" w:eastAsia="zh-CN" w:bidi="ar-SA"/>
    </w:rPr>
  </w:style>
  <w:style w:type="character" w:customStyle="1" w:styleId="1747">
    <w:name w:val="正文首行缩进 字符"/>
    <w:qFormat/>
    <w:uiPriority w:val="0"/>
    <w:rPr>
      <w:rFonts w:ascii="Times New Roman" w:hAnsi="Times New Roman" w:eastAsia="宋体" w:cs="Times New Roman"/>
      <w:kern w:val="2"/>
      <w:sz w:val="21"/>
      <w:szCs w:val="24"/>
      <w:lang w:val="en-US" w:eastAsia="zh-CN" w:bidi="ar-SA"/>
    </w:rPr>
  </w:style>
  <w:style w:type="paragraph" w:customStyle="1" w:styleId="1748">
    <w:name w:val="表文"/>
    <w:basedOn w:val="1"/>
    <w:qFormat/>
    <w:uiPriority w:val="0"/>
    <w:pPr>
      <w:spacing w:before="40" w:after="40"/>
    </w:pPr>
    <w:rPr>
      <w:rFonts w:ascii="Calibri" w:hAnsi="Calibri" w:eastAsia="宋体" w:cs="Times New Roman"/>
      <w:sz w:val="18"/>
      <w:szCs w:val="15"/>
    </w:rPr>
  </w:style>
  <w:style w:type="table" w:customStyle="1" w:styleId="1749">
    <w:name w:val="网格型浅色1"/>
    <w:basedOn w:val="67"/>
    <w:qFormat/>
    <w:uiPriority w:val="40"/>
    <w:rPr>
      <w:rFonts w:ascii="Times New Roman" w:hAnsi="Times New Roman" w:eastAsia="宋体"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1750">
    <w:name w:val="段落正文 Char"/>
    <w:link w:val="1751"/>
    <w:qFormat/>
    <w:uiPriority w:val="0"/>
    <w:rPr>
      <w:rFonts w:ascii="宋体" w:hAnsi="Cambria" w:eastAsia="等线"/>
    </w:rPr>
  </w:style>
  <w:style w:type="paragraph" w:customStyle="1" w:styleId="1751">
    <w:name w:val="段落正文"/>
    <w:basedOn w:val="1"/>
    <w:link w:val="1750"/>
    <w:qFormat/>
    <w:uiPriority w:val="0"/>
    <w:pPr>
      <w:ind w:firstLine="480" w:firstLineChars="200"/>
    </w:pPr>
    <w:rPr>
      <w:rFonts w:ascii="宋体" w:hAnsi="Cambria" w:eastAsia="等线"/>
    </w:rPr>
  </w:style>
  <w:style w:type="character" w:customStyle="1" w:styleId="1752">
    <w:name w:val="10"/>
    <w:qFormat/>
    <w:uiPriority w:val="0"/>
    <w:rPr>
      <w:rFonts w:hint="default" w:ascii="Times New Roman" w:hAnsi="Times New Roman" w:cs="Times New Roman"/>
    </w:rPr>
  </w:style>
  <w:style w:type="character" w:customStyle="1" w:styleId="1753">
    <w:name w:val="name"/>
    <w:qFormat/>
    <w:uiPriority w:val="0"/>
  </w:style>
  <w:style w:type="character" w:customStyle="1" w:styleId="1754">
    <w:name w:val="正文文本 (18)1"/>
    <w:qFormat/>
    <w:uiPriority w:val="0"/>
    <w:rPr>
      <w:rFonts w:ascii="MingLiU" w:hAnsi="MingLiU" w:eastAsia="MingLiU" w:cs="Times New Roman"/>
      <w:sz w:val="26"/>
    </w:rPr>
  </w:style>
  <w:style w:type="character" w:customStyle="1" w:styleId="1755">
    <w:name w:val="列表段落 字符1"/>
    <w:qFormat/>
    <w:uiPriority w:val="0"/>
  </w:style>
  <w:style w:type="character" w:customStyle="1" w:styleId="1756">
    <w:name w:val="3级 Char"/>
    <w:qFormat/>
    <w:uiPriority w:val="0"/>
    <w:rPr>
      <w:rFonts w:ascii="宋体" w:hAnsi="宋体" w:eastAsia="宋体" w:cs="Times New Roman"/>
      <w:color w:val="000000"/>
      <w:szCs w:val="21"/>
    </w:rPr>
  </w:style>
  <w:style w:type="character" w:customStyle="1" w:styleId="1757">
    <w:name w:val="fontbold"/>
    <w:qFormat/>
    <w:uiPriority w:val="0"/>
    <w:rPr>
      <w:rFonts w:ascii="Tahoma" w:hAnsi="Tahoma" w:eastAsia="宋体" w:cs="宋体"/>
      <w:sz w:val="24"/>
      <w:lang w:val="en-US" w:eastAsia="zh-CN" w:bidi="ar-SA"/>
    </w:rPr>
  </w:style>
  <w:style w:type="character" w:customStyle="1" w:styleId="1758">
    <w:name w:val="tpc_content1"/>
    <w:qFormat/>
    <w:uiPriority w:val="0"/>
    <w:rPr>
      <w:sz w:val="20"/>
      <w:szCs w:val="20"/>
    </w:rPr>
  </w:style>
  <w:style w:type="character" w:customStyle="1" w:styleId="1759">
    <w:name w:val="正文（首行缩进两字） Char"/>
    <w:qFormat/>
    <w:uiPriority w:val="0"/>
    <w:rPr>
      <w:rFonts w:eastAsia="宋体"/>
      <w:kern w:val="2"/>
      <w:sz w:val="21"/>
      <w:lang w:val="en-US" w:eastAsia="zh-CN" w:bidi="ar-SA"/>
    </w:rPr>
  </w:style>
  <w:style w:type="character" w:customStyle="1" w:styleId="1760">
    <w:name w:val="样式 正文首行缩进 + (符号) 宋体1 Char"/>
    <w:link w:val="1761"/>
    <w:qFormat/>
    <w:uiPriority w:val="0"/>
    <w:rPr>
      <w:sz w:val="24"/>
    </w:rPr>
  </w:style>
  <w:style w:type="paragraph" w:customStyle="1" w:styleId="1761">
    <w:name w:val="样式 正文首行缩进 + (符号) 宋体1"/>
    <w:basedOn w:val="65"/>
    <w:link w:val="1760"/>
    <w:qFormat/>
    <w:uiPriority w:val="0"/>
    <w:pPr>
      <w:widowControl/>
      <w:tabs>
        <w:tab w:val="left" w:pos="420"/>
      </w:tabs>
      <w:spacing w:line="360" w:lineRule="auto"/>
      <w:ind w:left="840" w:firstLine="200" w:firstLineChars="200"/>
      <w:jc w:val="left"/>
    </w:pPr>
    <w:rPr>
      <w:sz w:val="24"/>
      <w:szCs w:val="24"/>
    </w:rPr>
  </w:style>
  <w:style w:type="paragraph" w:customStyle="1" w:styleId="1762">
    <w:name w:val="正文文本缩进 Char Char"/>
    <w:basedOn w:val="1"/>
    <w:qFormat/>
    <w:uiPriority w:val="0"/>
    <w:pPr>
      <w:widowControl/>
      <w:spacing w:after="120"/>
      <w:ind w:left="420" w:leftChars="200"/>
      <w:jc w:val="left"/>
    </w:pPr>
    <w:rPr>
      <w:rFonts w:ascii="Calibri" w:hAnsi="Calibri" w:eastAsia="宋体" w:cs="Times New Roman"/>
      <w:kern w:val="0"/>
      <w:sz w:val="24"/>
      <w:szCs w:val="20"/>
    </w:rPr>
  </w:style>
  <w:style w:type="character" w:customStyle="1" w:styleId="1763">
    <w:name w:val="普通文字 Char4"/>
    <w:qFormat/>
    <w:uiPriority w:val="0"/>
    <w:rPr>
      <w:rFonts w:ascii="宋体" w:hAnsi="Courier New" w:eastAsia="宋体"/>
      <w:kern w:val="2"/>
      <w:sz w:val="21"/>
      <w:lang w:val="en-US" w:eastAsia="zh-CN" w:bidi="ar-SA"/>
    </w:rPr>
  </w:style>
  <w:style w:type="character" w:customStyle="1" w:styleId="1764">
    <w:name w:val="ca-8"/>
    <w:qFormat/>
    <w:uiPriority w:val="0"/>
  </w:style>
  <w:style w:type="character" w:customStyle="1" w:styleId="1765">
    <w:name w:val="op-map-singlepoint-info-right1"/>
    <w:qFormat/>
    <w:uiPriority w:val="0"/>
  </w:style>
  <w:style w:type="character" w:customStyle="1" w:styleId="1766">
    <w:name w:val="2级 Char"/>
    <w:qFormat/>
    <w:uiPriority w:val="0"/>
    <w:rPr>
      <w:rFonts w:ascii="Calibri" w:hAnsi="Calibri" w:eastAsia="宋体" w:cs="Times New Roman"/>
      <w:b/>
      <w:szCs w:val="21"/>
    </w:rPr>
  </w:style>
  <w:style w:type="character" w:customStyle="1" w:styleId="1767">
    <w:name w:val="ca-11"/>
    <w:qFormat/>
    <w:uiPriority w:val="0"/>
  </w:style>
  <w:style w:type="character" w:customStyle="1" w:styleId="1768">
    <w:name w:val="无间隔 Char1"/>
    <w:qFormat/>
    <w:uiPriority w:val="0"/>
    <w:rPr>
      <w:rFonts w:ascii="Calibri" w:hAnsi="Calibri" w:eastAsia="宋体" w:cs="Times New Roman"/>
      <w:kern w:val="0"/>
      <w:sz w:val="22"/>
      <w:lang w:eastAsia="en-US" w:bidi="en-US"/>
    </w:rPr>
  </w:style>
  <w:style w:type="character" w:customStyle="1" w:styleId="1769">
    <w:name w:val="z-窗体底端 字符"/>
    <w:link w:val="1770"/>
    <w:qFormat/>
    <w:uiPriority w:val="0"/>
    <w:rPr>
      <w:rFonts w:ascii="Arial" w:hAnsi="Arial" w:cs="Arial"/>
      <w:vanish/>
      <w:sz w:val="16"/>
      <w:szCs w:val="16"/>
    </w:rPr>
  </w:style>
  <w:style w:type="paragraph" w:customStyle="1" w:styleId="1770">
    <w:name w:val="z-窗体底端11"/>
    <w:basedOn w:val="1"/>
    <w:next w:val="1"/>
    <w:link w:val="1769"/>
    <w:unhideWhenUsed/>
    <w:qFormat/>
    <w:uiPriority w:val="0"/>
    <w:pPr>
      <w:pBdr>
        <w:top w:val="single" w:color="auto" w:sz="6" w:space="1"/>
      </w:pBdr>
      <w:jc w:val="center"/>
    </w:pPr>
    <w:rPr>
      <w:rFonts w:ascii="Arial" w:hAnsi="Arial" w:cs="Arial"/>
      <w:vanish/>
      <w:sz w:val="16"/>
      <w:szCs w:val="16"/>
    </w:rPr>
  </w:style>
  <w:style w:type="character" w:customStyle="1" w:styleId="1771">
    <w:name w:val="en1"/>
    <w:qFormat/>
    <w:uiPriority w:val="0"/>
    <w:rPr>
      <w:rFonts w:hint="default" w:ascii="Arial" w:hAnsi="Arial" w:cs="Arial"/>
      <w:sz w:val="20"/>
      <w:szCs w:val="20"/>
    </w:rPr>
  </w:style>
  <w:style w:type="character" w:customStyle="1" w:styleId="1772">
    <w:name w:val="B Char"/>
    <w:link w:val="1773"/>
    <w:qFormat/>
    <w:uiPriority w:val="0"/>
    <w:rPr>
      <w:rFonts w:ascii="E-F1" w:eastAsia="黑体"/>
      <w:szCs w:val="21"/>
    </w:rPr>
  </w:style>
  <w:style w:type="paragraph" w:customStyle="1" w:styleId="1773">
    <w:name w:val="B"/>
    <w:basedOn w:val="687"/>
    <w:link w:val="1772"/>
    <w:qFormat/>
    <w:uiPriority w:val="0"/>
    <w:pPr>
      <w:tabs>
        <w:tab w:val="center" w:pos="4706"/>
        <w:tab w:val="right" w:pos="9044"/>
      </w:tabs>
      <w:spacing w:line="312" w:lineRule="exact"/>
    </w:pPr>
    <w:rPr>
      <w:rFonts w:ascii="E-F1"/>
      <w:szCs w:val="21"/>
    </w:rPr>
  </w:style>
  <w:style w:type="character" w:customStyle="1" w:styleId="1774">
    <w:name w:val="样式 仿宋"/>
    <w:qFormat/>
    <w:uiPriority w:val="0"/>
    <w:rPr>
      <w:rFonts w:ascii="仿宋" w:hAnsi="仿宋" w:eastAsia="仿宋"/>
      <w:kern w:val="1"/>
    </w:rPr>
  </w:style>
  <w:style w:type="character" w:customStyle="1" w:styleId="1775">
    <w:name w:val="（符号）邀请函中一、"/>
    <w:qFormat/>
    <w:uiPriority w:val="0"/>
    <w:rPr>
      <w:rFonts w:ascii="黑体" w:hAnsi="黑体" w:eastAsia="黑体"/>
      <w:b/>
      <w:sz w:val="24"/>
    </w:rPr>
  </w:style>
  <w:style w:type="character" w:customStyle="1" w:styleId="1776">
    <w:name w:val="a14baihang201"/>
    <w:qFormat/>
    <w:uiPriority w:val="0"/>
    <w:rPr>
      <w:color w:val="000000"/>
      <w:sz w:val="23"/>
      <w:szCs w:val="23"/>
    </w:rPr>
  </w:style>
  <w:style w:type="character" w:customStyle="1" w:styleId="1777">
    <w:name w:val="title1"/>
    <w:qFormat/>
    <w:uiPriority w:val="0"/>
    <w:rPr>
      <w:b/>
      <w:bCs/>
      <w:color w:val="FFFFFF"/>
      <w:sz w:val="24"/>
      <w:szCs w:val="24"/>
    </w:rPr>
  </w:style>
  <w:style w:type="character" w:customStyle="1" w:styleId="1778">
    <w:name w:val="普通文字 Char3"/>
    <w:qFormat/>
    <w:uiPriority w:val="0"/>
    <w:rPr>
      <w:rFonts w:ascii="宋体" w:hAnsi="Courier New" w:eastAsia="宋体"/>
      <w:kern w:val="2"/>
      <w:sz w:val="21"/>
      <w:lang w:val="en-US" w:eastAsia="zh-CN" w:bidi="ar-SA"/>
    </w:rPr>
  </w:style>
  <w:style w:type="character" w:customStyle="1" w:styleId="1779">
    <w:name w:val="16"/>
    <w:qFormat/>
    <w:uiPriority w:val="0"/>
    <w:rPr>
      <w:rFonts w:hint="default" w:ascii="Times New Roman" w:hAnsi="Times New Roman" w:cs="Times New Roman"/>
    </w:rPr>
  </w:style>
  <w:style w:type="character" w:customStyle="1" w:styleId="1780">
    <w:name w:val="jason.dong"/>
    <w:qFormat/>
    <w:uiPriority w:val="0"/>
    <w:rPr>
      <w:rFonts w:hint="default" w:ascii="Arial" w:hAnsi="Arial" w:cs="Arial"/>
      <w:color w:val="0000FF"/>
      <w:sz w:val="20"/>
      <w:szCs w:val="20"/>
    </w:rPr>
  </w:style>
  <w:style w:type="character" w:customStyle="1" w:styleId="1781">
    <w:name w:val="Texte Helvética 9"/>
    <w:qFormat/>
    <w:uiPriority w:val="0"/>
    <w:rPr>
      <w:rFonts w:ascii="Helvetica" w:hAnsi="Helvetica" w:cs="Helvetica"/>
      <w:sz w:val="18"/>
      <w:szCs w:val="18"/>
      <w:lang w:bidi="ar-SA"/>
    </w:rPr>
  </w:style>
  <w:style w:type="character" w:customStyle="1" w:styleId="1782">
    <w:name w:val="bar_info2"/>
    <w:qFormat/>
    <w:uiPriority w:val="0"/>
  </w:style>
  <w:style w:type="character" w:customStyle="1" w:styleId="1783">
    <w:name w:val="Normal Indent Char"/>
    <w:qFormat/>
    <w:locked/>
    <w:uiPriority w:val="0"/>
    <w:rPr>
      <w:rFonts w:ascii="Times New Roman" w:hAnsi="Times New Roman" w:eastAsia="宋体"/>
      <w:sz w:val="24"/>
    </w:rPr>
  </w:style>
  <w:style w:type="character" w:customStyle="1" w:styleId="1784">
    <w:name w:val="font121"/>
    <w:qFormat/>
    <w:uiPriority w:val="0"/>
    <w:rPr>
      <w:rFonts w:hint="eastAsia" w:ascii="宋体" w:hAnsi="宋体" w:eastAsia="宋体" w:cs="宋体"/>
      <w:color w:val="000000"/>
      <w:sz w:val="36"/>
      <w:szCs w:val="36"/>
      <w:u w:val="none"/>
    </w:rPr>
  </w:style>
  <w:style w:type="character" w:customStyle="1" w:styleId="1785">
    <w:name w:val="1级 Char"/>
    <w:link w:val="1786"/>
    <w:qFormat/>
    <w:uiPriority w:val="0"/>
    <w:rPr>
      <w:rFonts w:ascii="Calibri" w:hAnsi="Calibri" w:eastAsia="等线"/>
    </w:rPr>
  </w:style>
  <w:style w:type="paragraph" w:customStyle="1" w:styleId="1786">
    <w:name w:val="1级"/>
    <w:basedOn w:val="18"/>
    <w:link w:val="1785"/>
    <w:qFormat/>
    <w:uiPriority w:val="0"/>
    <w:pPr>
      <w:tabs>
        <w:tab w:val="left" w:pos="312"/>
        <w:tab w:val="left" w:pos="720"/>
      </w:tabs>
      <w:ind w:firstLine="0"/>
      <w:outlineLvl w:val="0"/>
    </w:pPr>
    <w:rPr>
      <w:rFonts w:ascii="Calibri" w:hAnsi="Calibri" w:eastAsia="等线"/>
      <w:szCs w:val="24"/>
    </w:rPr>
  </w:style>
  <w:style w:type="character" w:customStyle="1" w:styleId="1787">
    <w:name w:val="font101"/>
    <w:qFormat/>
    <w:uiPriority w:val="0"/>
    <w:rPr>
      <w:rFonts w:hint="eastAsia" w:ascii="宋体" w:hAnsi="宋体" w:eastAsia="宋体" w:cs="宋体"/>
      <w:color w:val="000000"/>
      <w:sz w:val="22"/>
      <w:szCs w:val="22"/>
      <w:u w:val="none"/>
    </w:rPr>
  </w:style>
  <w:style w:type="paragraph" w:customStyle="1" w:styleId="178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789">
    <w:name w:val="样式 Arial 9 + 两端对齐 段前: 2 磅 行距: 1.5 倍行距"/>
    <w:basedOn w:val="1790"/>
    <w:qFormat/>
    <w:uiPriority w:val="0"/>
    <w:pPr>
      <w:autoSpaceDE w:val="0"/>
      <w:autoSpaceDN w:val="0"/>
      <w:spacing w:before="40" w:line="360" w:lineRule="auto"/>
      <w:ind w:left="1133" w:leftChars="1133"/>
    </w:pPr>
    <w:rPr>
      <w:rFonts w:cs="宋体"/>
      <w:szCs w:val="20"/>
    </w:rPr>
  </w:style>
  <w:style w:type="paragraph" w:customStyle="1" w:styleId="1790">
    <w:name w:val="Arial 9"/>
    <w:basedOn w:val="1"/>
    <w:qFormat/>
    <w:uiPriority w:val="0"/>
    <w:rPr>
      <w:rFonts w:ascii="Arial" w:hAnsi="Arial" w:eastAsia="宋体" w:cs="Arial"/>
      <w:sz w:val="18"/>
      <w:szCs w:val="18"/>
      <w:lang w:val="fr-FR" w:eastAsia="fr-FR"/>
    </w:rPr>
  </w:style>
  <w:style w:type="paragraph" w:customStyle="1" w:styleId="1791">
    <w:name w:val="RD Bullet1"/>
    <w:basedOn w:val="1"/>
    <w:qFormat/>
    <w:uiPriority w:val="0"/>
    <w:pPr>
      <w:widowControl/>
      <w:tabs>
        <w:tab w:val="left" w:pos="840"/>
      </w:tabs>
      <w:jc w:val="left"/>
    </w:pPr>
    <w:rPr>
      <w:rFonts w:ascii="Calibri" w:hAnsi="Calibri" w:eastAsia="宋体" w:cs="Calibri"/>
      <w:color w:val="000000"/>
      <w:kern w:val="0"/>
      <w:sz w:val="24"/>
      <w:lang w:eastAsia="en-US"/>
    </w:rPr>
  </w:style>
  <w:style w:type="paragraph" w:customStyle="1" w:styleId="1792">
    <w:name w:val="_Style 16"/>
    <w:basedOn w:val="1"/>
    <w:qFormat/>
    <w:uiPriority w:val="0"/>
    <w:pPr>
      <w:spacing w:line="360" w:lineRule="auto"/>
      <w:ind w:firstLine="200" w:firstLineChars="200"/>
    </w:pPr>
    <w:rPr>
      <w:rFonts w:ascii="宋体" w:hAnsi="宋体" w:eastAsia="宋体" w:cs="宋体"/>
      <w:sz w:val="24"/>
    </w:rPr>
  </w:style>
  <w:style w:type="paragraph" w:customStyle="1" w:styleId="1793">
    <w:name w:val="Char Char Char Char Char Char Char Char Char Char Char Char Char Char Char Char Char Char Char1"/>
    <w:basedOn w:val="1"/>
    <w:qFormat/>
    <w:uiPriority w:val="0"/>
    <w:pPr>
      <w:widowControl/>
      <w:spacing w:after="160" w:line="240" w:lineRule="exact"/>
      <w:jc w:val="left"/>
    </w:pPr>
    <w:rPr>
      <w:rFonts w:ascii="Calibri" w:hAnsi="Calibri" w:eastAsia="宋体" w:cs="Times New Roman"/>
    </w:rPr>
  </w:style>
  <w:style w:type="paragraph" w:customStyle="1" w:styleId="1794">
    <w:name w:val="正文标题"/>
    <w:basedOn w:val="1"/>
    <w:next w:val="1"/>
    <w:qFormat/>
    <w:uiPriority w:val="0"/>
    <w:pPr>
      <w:spacing w:before="160" w:after="160"/>
    </w:pPr>
    <w:rPr>
      <w:rFonts w:ascii="Arial" w:hAnsi="Arial" w:eastAsia="黑体" w:cs="Times New Roman"/>
      <w:b/>
      <w:szCs w:val="20"/>
    </w:rPr>
  </w:style>
  <w:style w:type="paragraph" w:customStyle="1" w:styleId="1795">
    <w:name w:val="_Style 65"/>
    <w:basedOn w:val="1"/>
    <w:next w:val="1"/>
    <w:qFormat/>
    <w:uiPriority w:val="0"/>
    <w:pPr>
      <w:ind w:firstLine="200" w:firstLineChars="200"/>
    </w:pPr>
    <w:rPr>
      <w:rFonts w:ascii="Calibri" w:hAnsi="Calibri" w:eastAsia="宋体" w:cs="Times New Roman"/>
      <w:sz w:val="28"/>
      <w:szCs w:val="20"/>
    </w:rPr>
  </w:style>
  <w:style w:type="paragraph" w:customStyle="1" w:styleId="1796">
    <w:name w:val="pa-8"/>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797">
    <w:name w:val="样式 A2-texte + 加粗"/>
    <w:basedOn w:val="1798"/>
    <w:qFormat/>
    <w:uiPriority w:val="0"/>
    <w:pPr>
      <w:autoSpaceDE w:val="0"/>
      <w:autoSpaceDN w:val="0"/>
    </w:pPr>
    <w:rPr>
      <w:rFonts w:ascii="黑体" w:eastAsia="黑体"/>
      <w:bCs/>
      <w:lang w:val="zh-CN" w:eastAsia="zh-CN"/>
    </w:rPr>
  </w:style>
  <w:style w:type="paragraph" w:customStyle="1" w:styleId="1798">
    <w:name w:val="A2-texte"/>
    <w:basedOn w:val="1"/>
    <w:qFormat/>
    <w:uiPriority w:val="0"/>
    <w:pPr>
      <w:spacing w:before="1" w:after="1"/>
      <w:ind w:left="1134"/>
    </w:pPr>
    <w:rPr>
      <w:rFonts w:ascii="Arial" w:hAnsi="Arial" w:eastAsia="宋体" w:cs="Arial"/>
      <w:color w:val="000000"/>
      <w:sz w:val="18"/>
      <w:szCs w:val="18"/>
      <w:lang w:val="fr-FR" w:eastAsia="fr-FR"/>
    </w:rPr>
  </w:style>
  <w:style w:type="paragraph" w:customStyle="1" w:styleId="1799">
    <w:name w:val="表格列样式"/>
    <w:basedOn w:val="1"/>
    <w:qFormat/>
    <w:uiPriority w:val="0"/>
    <w:pPr>
      <w:spacing w:line="360" w:lineRule="auto"/>
      <w:jc w:val="left"/>
    </w:pPr>
    <w:rPr>
      <w:rFonts w:ascii="宋体" w:hAnsi="宋体" w:eastAsia="宋体" w:cs="Times New Roman"/>
      <w:color w:val="000000"/>
      <w:sz w:val="24"/>
      <w:szCs w:val="21"/>
    </w:rPr>
  </w:style>
  <w:style w:type="paragraph" w:customStyle="1" w:styleId="1800">
    <w:name w:val="样式 样式 样式 标题 2 + 宋体 五号 非加粗 黑色 + 段前: 6 磅 段后: 0 磅 行距: 单倍行距 + 段前: 12..."/>
    <w:basedOn w:val="1"/>
    <w:qFormat/>
    <w:uiPriority w:val="0"/>
    <w:pPr>
      <w:keepNext/>
      <w:keepLines/>
      <w:tabs>
        <w:tab w:val="left" w:pos="312"/>
        <w:tab w:val="left" w:pos="425"/>
        <w:tab w:val="left" w:pos="1680"/>
        <w:tab w:val="left" w:pos="2100"/>
      </w:tabs>
      <w:adjustRightInd w:val="0"/>
      <w:spacing w:before="240"/>
      <w:jc w:val="left"/>
      <w:textAlignment w:val="baseline"/>
      <w:outlineLvl w:val="1"/>
    </w:pPr>
    <w:rPr>
      <w:rFonts w:ascii="宋体" w:hAnsi="宋体" w:eastAsia="宋体" w:cs="宋体"/>
      <w:color w:val="000000"/>
      <w:kern w:val="0"/>
      <w:szCs w:val="20"/>
    </w:rPr>
  </w:style>
  <w:style w:type="paragraph" w:customStyle="1" w:styleId="1801">
    <w:name w:val="List Paragraph2"/>
    <w:basedOn w:val="1"/>
    <w:qFormat/>
    <w:uiPriority w:val="0"/>
    <w:pPr>
      <w:widowControl/>
      <w:ind w:firstLine="420" w:firstLineChars="200"/>
      <w:jc w:val="left"/>
    </w:pPr>
    <w:rPr>
      <w:rFonts w:ascii="Calibri" w:hAnsi="Calibri" w:eastAsia="宋体" w:cs="Times New Roman"/>
      <w:kern w:val="0"/>
      <w:sz w:val="20"/>
      <w:szCs w:val="20"/>
    </w:rPr>
  </w:style>
  <w:style w:type="paragraph" w:customStyle="1" w:styleId="1802">
    <w:name w:val="style9"/>
    <w:basedOn w:val="1"/>
    <w:qFormat/>
    <w:uiPriority w:val="0"/>
    <w:pPr>
      <w:widowControl/>
      <w:spacing w:before="100" w:beforeAutospacing="1" w:after="100" w:afterAutospacing="1"/>
      <w:jc w:val="left"/>
    </w:pPr>
    <w:rPr>
      <w:rFonts w:ascii="宋体" w:hAnsi="Calibri" w:eastAsia="宋体" w:cs="Times New Roman"/>
      <w:color w:val="666666"/>
      <w:kern w:val="0"/>
      <w:sz w:val="24"/>
    </w:rPr>
  </w:style>
  <w:style w:type="paragraph" w:customStyle="1" w:styleId="1803">
    <w:name w:val="样式 A2-texte + 左侧:  4 厘米 段前: 0 磅 段后: 0 磅 行距: 1.5 倍行距"/>
    <w:basedOn w:val="1798"/>
    <w:qFormat/>
    <w:uiPriority w:val="0"/>
    <w:pPr>
      <w:autoSpaceDE w:val="0"/>
      <w:autoSpaceDN w:val="0"/>
      <w:spacing w:before="0" w:after="0" w:line="360" w:lineRule="auto"/>
      <w:ind w:left="2268"/>
    </w:pPr>
    <w:rPr>
      <w:rFonts w:cs="宋体"/>
      <w:szCs w:val="20"/>
    </w:rPr>
  </w:style>
  <w:style w:type="paragraph" w:customStyle="1" w:styleId="180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805">
    <w:name w:val="页脚1"/>
    <w:basedOn w:val="1"/>
    <w:next w:val="43"/>
    <w:qFormat/>
    <w:uiPriority w:val="99"/>
    <w:pPr>
      <w:tabs>
        <w:tab w:val="center" w:pos="4153"/>
        <w:tab w:val="right" w:pos="8306"/>
      </w:tabs>
      <w:snapToGrid w:val="0"/>
      <w:jc w:val="left"/>
    </w:pPr>
    <w:rPr>
      <w:rFonts w:ascii="Calibri" w:hAnsi="Calibri" w:eastAsia="宋体" w:cs="Times New Roman"/>
      <w:sz w:val="18"/>
      <w:szCs w:val="18"/>
    </w:rPr>
  </w:style>
  <w:style w:type="paragraph" w:customStyle="1" w:styleId="18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1807">
    <w:name w:val="Arial corps 9"/>
    <w:basedOn w:val="1804"/>
    <w:qFormat/>
    <w:uiPriority w:val="0"/>
    <w:pPr>
      <w:widowControl w:val="0"/>
      <w:ind w:left="0" w:right="0" w:firstLine="0"/>
    </w:pPr>
    <w:rPr>
      <w:rFonts w:ascii="Arial" w:hAnsi="Arial" w:cs="Arial"/>
    </w:rPr>
  </w:style>
  <w:style w:type="paragraph" w:customStyle="1" w:styleId="1808">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1809">
    <w:name w:val="Arial 9 texte"/>
    <w:basedOn w:val="1"/>
    <w:qFormat/>
    <w:uiPriority w:val="0"/>
    <w:rPr>
      <w:rFonts w:ascii="Arial" w:hAnsi="Arial" w:eastAsia="宋体" w:cs="Arial"/>
      <w:sz w:val="18"/>
      <w:szCs w:val="18"/>
      <w:lang w:val="fr-FR" w:eastAsia="fr-FR"/>
    </w:rPr>
  </w:style>
  <w:style w:type="paragraph" w:customStyle="1" w:styleId="1810">
    <w:name w:val="(1)"/>
    <w:basedOn w:val="1"/>
    <w:qFormat/>
    <w:uiPriority w:val="0"/>
    <w:pPr>
      <w:adjustRightInd w:val="0"/>
      <w:spacing w:line="400" w:lineRule="exact"/>
      <w:textAlignment w:val="baseline"/>
    </w:pPr>
    <w:rPr>
      <w:rFonts w:ascii="楷体_GB2312" w:hAnsi="Arial" w:eastAsia="楷体_GB2312" w:cs="Times New Roman"/>
      <w:kern w:val="44"/>
      <w:sz w:val="24"/>
    </w:rPr>
  </w:style>
  <w:style w:type="paragraph" w:customStyle="1" w:styleId="1811">
    <w:name w:val="Char Char Char Char Char Char Char"/>
    <w:basedOn w:val="1"/>
    <w:qFormat/>
    <w:uiPriority w:val="0"/>
    <w:rPr>
      <w:rFonts w:ascii="Calibri" w:hAnsi="Calibri" w:eastAsia="宋体" w:cs="Times New Roman"/>
    </w:rPr>
  </w:style>
  <w:style w:type="paragraph" w:customStyle="1" w:styleId="1812">
    <w:name w:val="3级"/>
    <w:basedOn w:val="18"/>
    <w:qFormat/>
    <w:uiPriority w:val="0"/>
    <w:pPr>
      <w:tabs>
        <w:tab w:val="left" w:pos="720"/>
      </w:tabs>
      <w:ind w:left="720" w:hanging="720"/>
      <w:outlineLvl w:val="2"/>
    </w:pPr>
    <w:rPr>
      <w:rFonts w:ascii="宋体" w:hAnsi="宋体" w:eastAsia="等线" w:cs="Times New Roman"/>
      <w:color w:val="000000"/>
      <w:kern w:val="0"/>
      <w:sz w:val="20"/>
      <w:szCs w:val="20"/>
    </w:rPr>
  </w:style>
  <w:style w:type="paragraph" w:customStyle="1" w:styleId="1813">
    <w:name w:val="style10"/>
    <w:basedOn w:val="1"/>
    <w:qFormat/>
    <w:uiPriority w:val="0"/>
    <w:pPr>
      <w:widowControl/>
      <w:spacing w:before="100" w:beforeAutospacing="1" w:after="100" w:afterAutospacing="1"/>
      <w:jc w:val="left"/>
    </w:pPr>
    <w:rPr>
      <w:rFonts w:ascii="宋体" w:hAnsi="Calibri" w:eastAsia="宋体" w:cs="Times New Roman"/>
      <w:b/>
      <w:bCs/>
      <w:color w:val="339966"/>
      <w:kern w:val="0"/>
      <w:sz w:val="24"/>
    </w:rPr>
  </w:style>
  <w:style w:type="paragraph" w:customStyle="1" w:styleId="1814">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815">
    <w:name w:val="Heading Left"/>
    <w:basedOn w:val="1"/>
    <w:qFormat/>
    <w:uiPriority w:val="0"/>
    <w:pPr>
      <w:widowControl/>
      <w:tabs>
        <w:tab w:val="center" w:pos="4820"/>
        <w:tab w:val="right" w:pos="9639"/>
      </w:tabs>
      <w:spacing w:before="120" w:after="120"/>
      <w:jc w:val="left"/>
    </w:pPr>
    <w:rPr>
      <w:rFonts w:ascii="Arial" w:hAnsi="Arial" w:eastAsia="宋体" w:cs="Times New Roman"/>
      <w:b/>
      <w:caps/>
      <w:kern w:val="0"/>
      <w:sz w:val="24"/>
      <w:szCs w:val="20"/>
      <w:lang w:val="en-GB" w:eastAsia="en-US"/>
    </w:rPr>
  </w:style>
  <w:style w:type="paragraph" w:customStyle="1" w:styleId="1816">
    <w:name w:val="mid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17">
    <w:name w:val="本文正文"/>
    <w:basedOn w:val="1"/>
    <w:qFormat/>
    <w:uiPriority w:val="0"/>
    <w:pPr>
      <w:spacing w:line="360" w:lineRule="auto"/>
      <w:ind w:firstLine="480" w:firstLineChars="200"/>
    </w:pPr>
    <w:rPr>
      <w:rFonts w:ascii="宋体" w:hAnsi="Calibri" w:eastAsia="宋体" w:cs="Times New Roman"/>
      <w:bCs/>
      <w:sz w:val="24"/>
    </w:rPr>
  </w:style>
  <w:style w:type="paragraph" w:customStyle="1" w:styleId="1818">
    <w:name w:val="表 靠左"/>
    <w:basedOn w:val="1"/>
    <w:qFormat/>
    <w:uiPriority w:val="0"/>
    <w:pPr>
      <w:jc w:val="left"/>
    </w:pPr>
    <w:rPr>
      <w:rFonts w:ascii="宋体" w:hAnsi="宋体" w:eastAsia="宋体" w:cs="Times New Roman"/>
    </w:rPr>
  </w:style>
  <w:style w:type="paragraph" w:customStyle="1" w:styleId="1819">
    <w:name w:val="ZJ Paragraph"/>
    <w:basedOn w:val="1"/>
    <w:qFormat/>
    <w:uiPriority w:val="0"/>
    <w:pPr>
      <w:spacing w:before="120" w:after="120"/>
      <w:ind w:firstLine="420"/>
    </w:pPr>
    <w:rPr>
      <w:rFonts w:ascii="华文仿宋" w:hAnsi="华文仿宋" w:eastAsia="华文仿宋" w:cs="Times New Roman"/>
      <w:sz w:val="28"/>
    </w:rPr>
  </w:style>
  <w:style w:type="paragraph" w:customStyle="1" w:styleId="1820">
    <w:name w:val="列项——（一级）"/>
    <w:qFormat/>
    <w:uiPriority w:val="0"/>
    <w:pPr>
      <w:widowControl w:val="0"/>
      <w:tabs>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1821">
    <w:name w:val="正文首行缩进两字符"/>
    <w:basedOn w:val="1"/>
    <w:qFormat/>
    <w:uiPriority w:val="0"/>
    <w:pPr>
      <w:spacing w:line="360" w:lineRule="auto"/>
      <w:ind w:firstLine="200" w:firstLineChars="200"/>
    </w:pPr>
    <w:rPr>
      <w:rFonts w:ascii="Calibri" w:hAnsi="Calibri" w:eastAsia="宋体" w:cs="Times New Roman"/>
    </w:rPr>
  </w:style>
  <w:style w:type="paragraph" w:customStyle="1" w:styleId="1822">
    <w:name w:val="_Style 14"/>
    <w:basedOn w:val="1"/>
    <w:next w:val="35"/>
    <w:qFormat/>
    <w:uiPriority w:val="0"/>
    <w:rPr>
      <w:rFonts w:ascii="宋体" w:hAnsi="Courier New" w:eastAsia="宋体" w:cs="Times New Roman"/>
      <w:szCs w:val="20"/>
    </w:rPr>
  </w:style>
  <w:style w:type="paragraph" w:customStyle="1" w:styleId="1823">
    <w:name w:val="Title1"/>
    <w:basedOn w:val="1"/>
    <w:qFormat/>
    <w:uiPriority w:val="0"/>
    <w:pPr>
      <w:adjustRightInd w:val="0"/>
      <w:spacing w:beforeLines="50" w:afterLines="50" w:line="500" w:lineRule="atLeast"/>
      <w:jc w:val="left"/>
      <w:textAlignment w:val="baseline"/>
    </w:pPr>
    <w:rPr>
      <w:rFonts w:ascii="宋体" w:hAnsi="宋体" w:eastAsia="宋体" w:cs="Arial"/>
      <w:bCs/>
      <w:color w:val="000000"/>
      <w:kern w:val="0"/>
      <w:sz w:val="24"/>
      <w:szCs w:val="20"/>
    </w:rPr>
  </w:style>
  <w:style w:type="paragraph" w:customStyle="1" w:styleId="1824">
    <w:name w:val="UP正文"/>
    <w:basedOn w:val="1"/>
    <w:qFormat/>
    <w:uiPriority w:val="0"/>
    <w:pPr>
      <w:spacing w:line="360" w:lineRule="auto"/>
      <w:ind w:left="200" w:leftChars="200" w:firstLine="200" w:firstLineChars="200"/>
    </w:pPr>
    <w:rPr>
      <w:rFonts w:ascii="Tahoma" w:hAnsi="Tahoma" w:eastAsia="宋体" w:cs="宋体"/>
      <w:szCs w:val="20"/>
    </w:rPr>
  </w:style>
  <w:style w:type="paragraph" w:customStyle="1" w:styleId="1825">
    <w:name w:val="样式 宋体 小四 黑色 行距: 1.5 倍行距"/>
    <w:basedOn w:val="1"/>
    <w:qFormat/>
    <w:uiPriority w:val="0"/>
    <w:pPr>
      <w:spacing w:before="30" w:beforeLines="30" w:after="30" w:afterLines="30" w:line="360" w:lineRule="auto"/>
      <w:ind w:firstLine="200" w:firstLineChars="200"/>
    </w:pPr>
    <w:rPr>
      <w:rFonts w:ascii="宋体" w:hAnsi="宋体" w:eastAsia="宋体" w:cs="宋体"/>
      <w:color w:val="000000"/>
      <w:spacing w:val="12"/>
      <w:sz w:val="24"/>
      <w:szCs w:val="20"/>
    </w:rPr>
  </w:style>
  <w:style w:type="paragraph" w:customStyle="1" w:styleId="1826">
    <w:name w:val="正文(首行缩进)"/>
    <w:basedOn w:val="1"/>
    <w:qFormat/>
    <w:uiPriority w:val="0"/>
    <w:pPr>
      <w:ind w:firstLine="200" w:firstLineChars="200"/>
    </w:pPr>
    <w:rPr>
      <w:rFonts w:ascii="Arial Narrow" w:hAnsi="Arial Narrow" w:eastAsia="宋体" w:cs="Times New Roman"/>
      <w:szCs w:val="20"/>
    </w:rPr>
  </w:style>
  <w:style w:type="paragraph" w:customStyle="1" w:styleId="1827">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1828">
    <w:name w:val="样式 正文首行缩进 + 宋体 首行缩进:  2 字符"/>
    <w:basedOn w:val="65"/>
    <w:qFormat/>
    <w:uiPriority w:val="0"/>
    <w:pPr>
      <w:widowControl/>
      <w:tabs>
        <w:tab w:val="left" w:pos="420"/>
      </w:tabs>
      <w:spacing w:line="360" w:lineRule="auto"/>
      <w:ind w:left="840" w:firstLine="200" w:firstLineChars="200"/>
      <w:jc w:val="left"/>
    </w:pPr>
    <w:rPr>
      <w:rFonts w:ascii="宋体" w:hAnsi="宋体" w:eastAsia="宋体" w:cs="宋体"/>
      <w:kern w:val="0"/>
      <w:sz w:val="24"/>
      <w:szCs w:val="20"/>
    </w:rPr>
  </w:style>
  <w:style w:type="paragraph" w:customStyle="1" w:styleId="1829">
    <w:name w:val="普通"/>
    <w:qFormat/>
    <w:uiPriority w:val="0"/>
    <w:rPr>
      <w:rFonts w:ascii="Arial" w:hAnsi="Arial" w:eastAsia="仿宋_GB2312" w:cs="Times New Roman"/>
      <w:bCs/>
      <w:kern w:val="2"/>
      <w:sz w:val="28"/>
      <w:szCs w:val="28"/>
      <w:lang w:val="en-US" w:eastAsia="zh-CN" w:bidi="ar-SA"/>
    </w:rPr>
  </w:style>
  <w:style w:type="paragraph" w:customStyle="1" w:styleId="1830">
    <w:name w:val="_Style 7"/>
    <w:basedOn w:val="1"/>
    <w:qFormat/>
    <w:uiPriority w:val="0"/>
    <w:pPr>
      <w:widowControl/>
      <w:jc w:val="left"/>
    </w:pPr>
    <w:rPr>
      <w:rFonts w:ascii="Calibri" w:hAnsi="Calibri" w:eastAsia="宋体" w:cs="Calibri"/>
      <w:kern w:val="0"/>
      <w:sz w:val="24"/>
      <w:lang w:eastAsia="en-US"/>
    </w:rPr>
  </w:style>
  <w:style w:type="paragraph" w:customStyle="1" w:styleId="1831">
    <w:name w:val="正文空两格"/>
    <w:basedOn w:val="1"/>
    <w:qFormat/>
    <w:uiPriority w:val="0"/>
    <w:pPr>
      <w:widowControl/>
      <w:spacing w:before="120" w:line="300" w:lineRule="auto"/>
      <w:ind w:left="1440" w:hanging="480"/>
    </w:pPr>
    <w:rPr>
      <w:rFonts w:ascii="宋体" w:hAnsi="Calibri" w:eastAsia="宋体" w:cs="Times New Roman"/>
      <w:sz w:val="24"/>
      <w:szCs w:val="21"/>
    </w:rPr>
  </w:style>
  <w:style w:type="paragraph" w:customStyle="1" w:styleId="1832">
    <w:name w:val="pa-1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33">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cs="Times New Roman"/>
      <w:kern w:val="0"/>
      <w:position w:val="-6"/>
      <w:sz w:val="24"/>
      <w:szCs w:val="20"/>
      <w:lang w:val="fr-FR"/>
    </w:rPr>
  </w:style>
  <w:style w:type="paragraph" w:customStyle="1" w:styleId="18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eastAsia="宋体" w:cs="宋体"/>
      <w:kern w:val="0"/>
      <w:sz w:val="24"/>
      <w:szCs w:val="20"/>
    </w:rPr>
  </w:style>
  <w:style w:type="paragraph" w:customStyle="1" w:styleId="1835">
    <w:name w:val="样式 正文首行缩进 + 首行缩进:  2 字符1"/>
    <w:basedOn w:val="65"/>
    <w:qFormat/>
    <w:uiPriority w:val="0"/>
    <w:pPr>
      <w:widowControl/>
      <w:tabs>
        <w:tab w:val="left" w:pos="420"/>
      </w:tabs>
      <w:spacing w:line="360" w:lineRule="auto"/>
      <w:ind w:left="840" w:firstLine="200" w:firstLineChars="200"/>
      <w:jc w:val="left"/>
    </w:pPr>
    <w:rPr>
      <w:rFonts w:ascii="Times New Roman" w:hAnsi="Times New Roman" w:eastAsia="宋体" w:cs="宋体"/>
      <w:kern w:val="0"/>
      <w:sz w:val="24"/>
      <w:szCs w:val="20"/>
    </w:rPr>
  </w:style>
  <w:style w:type="paragraph" w:customStyle="1" w:styleId="1836">
    <w:name w:val="条2"/>
    <w:basedOn w:val="1"/>
    <w:next w:val="1"/>
    <w:qFormat/>
    <w:uiPriority w:val="0"/>
    <w:pPr>
      <w:ind w:left="1040"/>
      <w:outlineLvl w:val="1"/>
    </w:pPr>
    <w:rPr>
      <w:rFonts w:ascii="黑体" w:hAnsi="Calibri" w:eastAsia="黑体" w:cs="Times New Roman"/>
      <w:kern w:val="21"/>
      <w:szCs w:val="20"/>
    </w:rPr>
  </w:style>
  <w:style w:type="paragraph" w:customStyle="1" w:styleId="1837">
    <w:name w:val="09正文_wh"/>
    <w:qFormat/>
    <w:uiPriority w:val="0"/>
    <w:pPr>
      <w:spacing w:line="300" w:lineRule="auto"/>
      <w:ind w:firstLine="200" w:firstLineChars="200"/>
      <w:jc w:val="both"/>
    </w:pPr>
    <w:rPr>
      <w:rFonts w:ascii="Calibri" w:hAnsi="Calibri" w:eastAsia="宋体" w:cs="Times New Roman"/>
      <w:kern w:val="2"/>
      <w:sz w:val="28"/>
      <w:szCs w:val="24"/>
      <w:lang w:val="en-US" w:eastAsia="zh-CN" w:bidi="ar-SA"/>
    </w:rPr>
  </w:style>
  <w:style w:type="paragraph" w:customStyle="1" w:styleId="1838">
    <w:name w:val="方案文档"/>
    <w:basedOn w:val="1"/>
    <w:qFormat/>
    <w:uiPriority w:val="0"/>
    <w:pPr>
      <w:spacing w:before="120" w:after="120" w:line="360" w:lineRule="auto"/>
      <w:ind w:firstLine="567"/>
    </w:pPr>
    <w:rPr>
      <w:rFonts w:ascii="Arial" w:hAnsi="Arial" w:eastAsia="宋体" w:cs="Times New Roman"/>
      <w:sz w:val="24"/>
      <w:szCs w:val="20"/>
    </w:rPr>
  </w:style>
  <w:style w:type="paragraph" w:customStyle="1" w:styleId="1839">
    <w:name w:val="pa-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40">
    <w:name w:val="Plain Text1"/>
    <w:basedOn w:val="1"/>
    <w:qFormat/>
    <w:uiPriority w:val="0"/>
    <w:pPr>
      <w:overflowPunct w:val="0"/>
      <w:autoSpaceDE w:val="0"/>
      <w:autoSpaceDN w:val="0"/>
      <w:adjustRightInd w:val="0"/>
      <w:textAlignment w:val="baseline"/>
    </w:pPr>
    <w:rPr>
      <w:rFonts w:ascii="宋体" w:hAnsi="Calibri" w:eastAsia="宋体" w:cs="Arial"/>
      <w:kern w:val="0"/>
      <w:sz w:val="28"/>
      <w:szCs w:val="20"/>
    </w:rPr>
  </w:style>
  <w:style w:type="paragraph" w:customStyle="1" w:styleId="1841">
    <w:name w:val="QB正文"/>
    <w:basedOn w:val="1"/>
    <w:qFormat/>
    <w:uiPriority w:val="0"/>
    <w:pPr>
      <w:widowControl/>
      <w:autoSpaceDE w:val="0"/>
      <w:autoSpaceDN w:val="0"/>
      <w:ind w:firstLine="200" w:firstLineChars="200"/>
    </w:pPr>
    <w:rPr>
      <w:rFonts w:ascii="宋体" w:hAnsi="Calibri" w:eastAsia="宋体" w:cs="Times New Roman"/>
      <w:kern w:val="0"/>
      <w:szCs w:val="20"/>
    </w:rPr>
  </w:style>
  <w:style w:type="paragraph" w:customStyle="1" w:styleId="1842">
    <w:name w:val="4端"/>
    <w:basedOn w:val="5"/>
    <w:qFormat/>
    <w:uiPriority w:val="0"/>
    <w:pPr>
      <w:keepLines/>
      <w:tabs>
        <w:tab w:val="left" w:pos="360"/>
      </w:tabs>
      <w:spacing w:before="60" w:after="60" w:line="360" w:lineRule="auto"/>
      <w:ind w:left="630" w:leftChars="300" w:hanging="113"/>
      <w:jc w:val="left"/>
    </w:pPr>
    <w:rPr>
      <w:rFonts w:ascii="宋体" w:hAnsi="宋体" w:cs="宋体"/>
      <w:b/>
      <w:bCs/>
      <w:kern w:val="0"/>
    </w:rPr>
  </w:style>
  <w:style w:type="paragraph" w:customStyle="1" w:styleId="1843">
    <w:name w:val="pa-13"/>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44">
    <w:name w:val="UserStyle_1"/>
    <w:basedOn w:val="1"/>
    <w:qFormat/>
    <w:uiPriority w:val="0"/>
    <w:pPr>
      <w:widowControl/>
      <w:ind w:firstLine="420" w:firstLineChars="200"/>
    </w:pPr>
    <w:rPr>
      <w:rFonts w:ascii="Verdana" w:hAnsi="Verdana" w:eastAsia="宋体" w:cs="Times New Roman"/>
      <w:kern w:val="0"/>
      <w:sz w:val="18"/>
      <w:szCs w:val="20"/>
      <w:lang w:eastAsia="en-US"/>
    </w:rPr>
  </w:style>
  <w:style w:type="paragraph" w:customStyle="1" w:styleId="1845">
    <w:name w:val="默认段落字体 Para Char Char Char Char Char Char Char"/>
    <w:basedOn w:val="1"/>
    <w:next w:val="1"/>
    <w:qFormat/>
    <w:uiPriority w:val="0"/>
    <w:rPr>
      <w:rFonts w:ascii="Tahoma" w:hAnsi="Tahoma" w:eastAsia="宋体" w:cs="Times New Roman"/>
      <w:sz w:val="24"/>
      <w:szCs w:val="20"/>
    </w:rPr>
  </w:style>
  <w:style w:type="paragraph" w:customStyle="1" w:styleId="1846">
    <w:name w:val="2级"/>
    <w:basedOn w:val="18"/>
    <w:qFormat/>
    <w:uiPriority w:val="0"/>
    <w:pPr>
      <w:tabs>
        <w:tab w:val="left" w:pos="720"/>
      </w:tabs>
      <w:ind w:left="422" w:hanging="422" w:hangingChars="200"/>
      <w:outlineLvl w:val="1"/>
    </w:pPr>
    <w:rPr>
      <w:rFonts w:ascii="Calibri" w:hAnsi="Calibri" w:eastAsia="等线" w:cs="Times New Roman"/>
      <w:b/>
      <w:kern w:val="0"/>
      <w:sz w:val="20"/>
      <w:szCs w:val="20"/>
    </w:rPr>
  </w:style>
  <w:style w:type="paragraph" w:customStyle="1" w:styleId="1847">
    <w:name w:val="论文正文"/>
    <w:basedOn w:val="1"/>
    <w:qFormat/>
    <w:uiPriority w:val="0"/>
    <w:pPr>
      <w:spacing w:line="360" w:lineRule="auto"/>
      <w:ind w:firstLine="540" w:firstLineChars="192"/>
    </w:pPr>
    <w:rPr>
      <w:rFonts w:ascii="宋体" w:hAnsi="宋体" w:eastAsia="宋体" w:cs="Times New Roman"/>
      <w:b/>
      <w:bCs/>
      <w:color w:val="000000"/>
      <w:sz w:val="28"/>
      <w:szCs w:val="28"/>
    </w:rPr>
  </w:style>
  <w:style w:type="paragraph" w:customStyle="1" w:styleId="1848">
    <w:name w:val="ZB8"/>
    <w:next w:val="24"/>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1849">
    <w:name w:val="Char Char Char Char Char Char Char Char Char Char Char Char Char Char Char Char Char Char Char"/>
    <w:basedOn w:val="1"/>
    <w:qFormat/>
    <w:uiPriority w:val="0"/>
    <w:pPr>
      <w:widowControl/>
      <w:spacing w:after="160" w:line="240" w:lineRule="exact"/>
      <w:jc w:val="left"/>
    </w:pPr>
    <w:rPr>
      <w:rFonts w:ascii="Calibri" w:hAnsi="Calibri" w:eastAsia="宋体" w:cs="Times New Roman"/>
    </w:rPr>
  </w:style>
  <w:style w:type="paragraph" w:customStyle="1" w:styleId="1850">
    <w:name w:val="10-sinobest-标注（3）"/>
    <w:basedOn w:val="1"/>
    <w:qFormat/>
    <w:uiPriority w:val="0"/>
    <w:pPr>
      <w:tabs>
        <w:tab w:val="left" w:pos="840"/>
      </w:tabs>
      <w:spacing w:line="360" w:lineRule="auto"/>
      <w:ind w:left="501" w:hanging="360"/>
    </w:pPr>
    <w:rPr>
      <w:rFonts w:ascii="Calibri" w:hAnsi="Calibri" w:eastAsia="宋体" w:cs="Times New Roman"/>
      <w:sz w:val="24"/>
    </w:rPr>
  </w:style>
  <w:style w:type="paragraph" w:customStyle="1" w:styleId="1851">
    <w:name w:val="Text"/>
    <w:basedOn w:val="1"/>
    <w:qFormat/>
    <w:uiPriority w:val="0"/>
    <w:pPr>
      <w:widowControl/>
      <w:spacing w:before="120"/>
    </w:pPr>
    <w:rPr>
      <w:rFonts w:ascii="Calibri" w:hAnsi="Calibri" w:eastAsia="宋体" w:cs="Times New Roman"/>
      <w:kern w:val="0"/>
      <w:sz w:val="24"/>
      <w:szCs w:val="20"/>
      <w:lang w:eastAsia="en-US"/>
    </w:rPr>
  </w:style>
  <w:style w:type="paragraph" w:customStyle="1" w:styleId="1852">
    <w:name w:val="MM Topic 8"/>
    <w:basedOn w:val="9"/>
    <w:next w:val="595"/>
    <w:qFormat/>
    <w:uiPriority w:val="0"/>
    <w:pPr>
      <w:widowControl w:val="0"/>
      <w:tabs>
        <w:tab w:val="left" w:pos="4394"/>
        <w:tab w:val="clear" w:pos="1440"/>
      </w:tabs>
      <w:spacing w:line="320" w:lineRule="auto"/>
      <w:ind w:left="0" w:firstLine="0"/>
      <w:jc w:val="both"/>
    </w:pPr>
    <w:rPr>
      <w:rFonts w:cs="Times New Roman"/>
    </w:rPr>
  </w:style>
  <w:style w:type="paragraph" w:customStyle="1" w:styleId="1853">
    <w:name w:val="_Style 448"/>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854">
    <w:name w:val="_Style 1341"/>
    <w:basedOn w:val="1"/>
    <w:next w:val="237"/>
    <w:qFormat/>
    <w:uiPriority w:val="0"/>
    <w:pPr>
      <w:widowControl/>
      <w:ind w:left="720"/>
      <w:contextualSpacing/>
      <w:jc w:val="left"/>
    </w:pPr>
    <w:rPr>
      <w:rFonts w:ascii="宋体" w:hAnsi="宋体" w:eastAsia="等线" w:cs="Times New Roman"/>
      <w:sz w:val="28"/>
    </w:rPr>
  </w:style>
  <w:style w:type="character" w:customStyle="1" w:styleId="1855">
    <w:name w:val="TOC 1 字符"/>
    <w:qFormat/>
    <w:uiPriority w:val="0"/>
    <w:rPr>
      <w:rFonts w:ascii="Times New Roman" w:hAnsi="Times New Roman"/>
      <w:b/>
      <w:bCs/>
      <w:caps/>
      <w:sz w:val="28"/>
      <w:szCs w:val="28"/>
    </w:rPr>
  </w:style>
  <w:style w:type="paragraph" w:customStyle="1" w:styleId="1856">
    <w:name w:val="_Style 10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857">
    <w:name w:val="表格 Char"/>
    <w:qFormat/>
    <w:uiPriority w:val="0"/>
    <w:rPr>
      <w:kern w:val="2"/>
      <w:sz w:val="24"/>
      <w:szCs w:val="24"/>
    </w:rPr>
  </w:style>
  <w:style w:type="character" w:customStyle="1" w:styleId="1858">
    <w:name w:val="5正文 Char"/>
    <w:link w:val="1859"/>
    <w:qFormat/>
    <w:locked/>
    <w:uiPriority w:val="0"/>
    <w:rPr>
      <w:rFonts w:ascii="仿宋_GB2312" w:eastAsia="仿宋_GB2312"/>
      <w:sz w:val="28"/>
      <w:szCs w:val="21"/>
    </w:rPr>
  </w:style>
  <w:style w:type="paragraph" w:customStyle="1" w:styleId="1859">
    <w:name w:val="5正文"/>
    <w:link w:val="1858"/>
    <w:qFormat/>
    <w:uiPriority w:val="0"/>
    <w:pPr>
      <w:spacing w:after="200"/>
      <w:ind w:left="703" w:leftChars="250" w:right="281" w:rightChars="100" w:firstLine="560" w:firstLineChars="200"/>
    </w:pPr>
    <w:rPr>
      <w:rFonts w:ascii="仿宋_GB2312" w:eastAsia="仿宋_GB2312" w:hAnsiTheme="minorHAnsi" w:cstheme="minorBidi"/>
      <w:kern w:val="2"/>
      <w:sz w:val="28"/>
      <w:szCs w:val="21"/>
      <w:lang w:val="en-US" w:eastAsia="zh-CN" w:bidi="ar-SA"/>
    </w:rPr>
  </w:style>
  <w:style w:type="character" w:customStyle="1" w:styleId="1860">
    <w:name w:val="GB术语 Char"/>
    <w:link w:val="1861"/>
    <w:qFormat/>
    <w:uiPriority w:val="0"/>
    <w:rPr>
      <w:rFonts w:ascii="黑体" w:hAnsi="黑体" w:eastAsia="黑体" w:cs="Arial"/>
      <w:b/>
      <w:bCs/>
    </w:rPr>
  </w:style>
  <w:style w:type="paragraph" w:customStyle="1" w:styleId="1861">
    <w:name w:val="GB术语"/>
    <w:basedOn w:val="1"/>
    <w:link w:val="1860"/>
    <w:qFormat/>
    <w:uiPriority w:val="0"/>
    <w:pPr>
      <w:widowControl/>
      <w:spacing w:before="240" w:line="312" w:lineRule="auto"/>
      <w:ind w:firstLine="482" w:firstLineChars="200"/>
      <w:jc w:val="left"/>
      <w:outlineLvl w:val="2"/>
    </w:pPr>
    <w:rPr>
      <w:rFonts w:ascii="黑体" w:hAnsi="黑体" w:eastAsia="黑体" w:cs="Arial"/>
      <w:b/>
      <w:bCs/>
    </w:rPr>
  </w:style>
  <w:style w:type="character" w:customStyle="1" w:styleId="1862">
    <w:name w:val="样式2aaaa Char"/>
    <w:link w:val="1863"/>
    <w:qFormat/>
    <w:uiPriority w:val="0"/>
    <w:rPr>
      <w:rFonts w:ascii="微软雅黑" w:hAnsi="微软雅黑" w:eastAsia="仿宋"/>
      <w:b/>
      <w:kern w:val="44"/>
      <w:sz w:val="30"/>
      <w:szCs w:val="32"/>
    </w:rPr>
  </w:style>
  <w:style w:type="paragraph" w:customStyle="1" w:styleId="1863">
    <w:name w:val="样式2aaaa"/>
    <w:basedOn w:val="3"/>
    <w:link w:val="1862"/>
    <w:qFormat/>
    <w:uiPriority w:val="0"/>
    <w:pPr>
      <w:widowControl/>
      <w:spacing w:before="0" w:beforeLines="100" w:after="0" w:afterLines="100" w:line="360" w:lineRule="auto"/>
      <w:ind w:left="846" w:hanging="420"/>
      <w:jc w:val="left"/>
    </w:pPr>
    <w:rPr>
      <w:rFonts w:ascii="微软雅黑" w:hAnsi="微软雅黑" w:cstheme="minorBidi"/>
      <w:bCs w:val="0"/>
      <w:kern w:val="44"/>
      <w:sz w:val="30"/>
    </w:rPr>
  </w:style>
  <w:style w:type="character" w:customStyle="1" w:styleId="1864">
    <w:name w:val="GB图名 Char"/>
    <w:link w:val="1865"/>
    <w:qFormat/>
    <w:uiPriority w:val="0"/>
    <w:rPr>
      <w:rFonts w:ascii="黑体" w:hAnsi="黑体" w:eastAsia="黑体"/>
      <w:b/>
    </w:rPr>
  </w:style>
  <w:style w:type="paragraph" w:customStyle="1" w:styleId="1865">
    <w:name w:val="GB图名"/>
    <w:link w:val="1864"/>
    <w:qFormat/>
    <w:uiPriority w:val="0"/>
    <w:pPr>
      <w:spacing w:beforeLines="50" w:afterLines="50"/>
      <w:ind w:left="420" w:hanging="420"/>
      <w:jc w:val="center"/>
    </w:pPr>
    <w:rPr>
      <w:rFonts w:ascii="黑体" w:hAnsi="黑体" w:eastAsia="黑体" w:cstheme="minorBidi"/>
      <w:b/>
      <w:kern w:val="2"/>
      <w:sz w:val="21"/>
      <w:szCs w:val="24"/>
      <w:lang w:val="en-US" w:eastAsia="zh-CN" w:bidi="ar-SA"/>
    </w:rPr>
  </w:style>
  <w:style w:type="character" w:customStyle="1" w:styleId="1866">
    <w:name w:val="number"/>
    <w:qFormat/>
    <w:uiPriority w:val="0"/>
    <w:rPr>
      <w:rFonts w:ascii="Tahoma" w:hAnsi="Tahoma"/>
      <w:b/>
      <w:color w:val="555555"/>
      <w:sz w:val="14"/>
      <w:szCs w:val="14"/>
    </w:rPr>
  </w:style>
  <w:style w:type="character" w:customStyle="1" w:styleId="1867">
    <w:name w:val="GB附录A.1 Char"/>
    <w:link w:val="1868"/>
    <w:qFormat/>
    <w:uiPriority w:val="0"/>
    <w:rPr>
      <w:rFonts w:ascii="黑体" w:hAnsi="黑体" w:eastAsia="黑体"/>
      <w:b/>
      <w:kern w:val="44"/>
    </w:rPr>
  </w:style>
  <w:style w:type="paragraph" w:customStyle="1" w:styleId="1868">
    <w:name w:val="GB附录A.1"/>
    <w:link w:val="1867"/>
    <w:qFormat/>
    <w:uiPriority w:val="0"/>
    <w:pPr>
      <w:spacing w:beforeLines="50" w:afterLines="50"/>
      <w:ind w:left="426" w:hanging="420"/>
      <w:outlineLvl w:val="1"/>
    </w:pPr>
    <w:rPr>
      <w:rFonts w:ascii="黑体" w:hAnsi="黑体" w:eastAsia="黑体" w:cstheme="minorBidi"/>
      <w:b/>
      <w:kern w:val="44"/>
      <w:sz w:val="21"/>
      <w:szCs w:val="24"/>
      <w:lang w:val="en-US" w:eastAsia="zh-CN" w:bidi="ar-SA"/>
    </w:rPr>
  </w:style>
  <w:style w:type="character" w:customStyle="1" w:styleId="1869">
    <w:name w:val="GB黑体居中 Char"/>
    <w:link w:val="1870"/>
    <w:qFormat/>
    <w:uiPriority w:val="0"/>
    <w:rPr>
      <w:rFonts w:ascii="黑体" w:hAnsi="黑体" w:eastAsia="黑体"/>
      <w:b/>
      <w:szCs w:val="21"/>
    </w:rPr>
  </w:style>
  <w:style w:type="paragraph" w:customStyle="1" w:styleId="1870">
    <w:name w:val="GB黑体居中"/>
    <w:link w:val="1869"/>
    <w:qFormat/>
    <w:uiPriority w:val="0"/>
    <w:pPr>
      <w:spacing w:beforeLines="50" w:afterLines="50"/>
      <w:jc w:val="center"/>
    </w:pPr>
    <w:rPr>
      <w:rFonts w:ascii="黑体" w:hAnsi="黑体" w:eastAsia="黑体" w:cstheme="minorBidi"/>
      <w:b/>
      <w:kern w:val="2"/>
      <w:sz w:val="21"/>
      <w:szCs w:val="21"/>
      <w:lang w:val="en-US" w:eastAsia="zh-CN" w:bidi="ar-SA"/>
    </w:rPr>
  </w:style>
  <w:style w:type="character" w:customStyle="1" w:styleId="1871">
    <w:name w:val="GB表格内容 Char"/>
    <w:link w:val="1872"/>
    <w:qFormat/>
    <w:uiPriority w:val="0"/>
    <w:rPr>
      <w:sz w:val="18"/>
      <w:szCs w:val="21"/>
    </w:rPr>
  </w:style>
  <w:style w:type="paragraph" w:customStyle="1" w:styleId="1872">
    <w:name w:val="GB表格内容"/>
    <w:basedOn w:val="1"/>
    <w:link w:val="1871"/>
    <w:qFormat/>
    <w:uiPriority w:val="0"/>
    <w:pPr>
      <w:widowControl/>
      <w:jc w:val="left"/>
    </w:pPr>
    <w:rPr>
      <w:sz w:val="18"/>
      <w:szCs w:val="21"/>
    </w:rPr>
  </w:style>
  <w:style w:type="character" w:customStyle="1" w:styleId="1873">
    <w:name w:val="GB表格标题 Char"/>
    <w:link w:val="1874"/>
    <w:qFormat/>
    <w:uiPriority w:val="0"/>
    <w:rPr>
      <w:sz w:val="18"/>
      <w:szCs w:val="21"/>
    </w:rPr>
  </w:style>
  <w:style w:type="paragraph" w:customStyle="1" w:styleId="1874">
    <w:name w:val="GB表格标题"/>
    <w:basedOn w:val="1"/>
    <w:link w:val="1873"/>
    <w:qFormat/>
    <w:uiPriority w:val="0"/>
    <w:pPr>
      <w:widowControl/>
      <w:jc w:val="center"/>
    </w:pPr>
    <w:rPr>
      <w:sz w:val="18"/>
      <w:szCs w:val="21"/>
    </w:rPr>
  </w:style>
  <w:style w:type="character" w:customStyle="1" w:styleId="1875">
    <w:name w:val="GB附表A Char"/>
    <w:link w:val="1876"/>
    <w:qFormat/>
    <w:uiPriority w:val="0"/>
    <w:rPr>
      <w:rFonts w:ascii="黑体" w:hAnsi="黑体" w:eastAsia="黑体"/>
      <w:b/>
    </w:rPr>
  </w:style>
  <w:style w:type="paragraph" w:customStyle="1" w:styleId="1876">
    <w:name w:val="GB附表A"/>
    <w:link w:val="1875"/>
    <w:qFormat/>
    <w:uiPriority w:val="0"/>
    <w:pPr>
      <w:spacing w:beforeLines="50" w:afterLines="50"/>
      <w:ind w:left="420" w:hanging="420"/>
      <w:jc w:val="center"/>
    </w:pPr>
    <w:rPr>
      <w:rFonts w:ascii="黑体" w:hAnsi="黑体" w:eastAsia="黑体" w:cstheme="minorBidi"/>
      <w:b/>
      <w:kern w:val="2"/>
      <w:sz w:val="21"/>
      <w:szCs w:val="24"/>
      <w:lang w:val="en-US" w:eastAsia="zh-CN" w:bidi="ar-SA"/>
    </w:rPr>
  </w:style>
  <w:style w:type="character" w:customStyle="1" w:styleId="1877">
    <w:name w:val="表格new Char"/>
    <w:link w:val="1878"/>
    <w:qFormat/>
    <w:uiPriority w:val="0"/>
    <w:rPr>
      <w:rFonts w:ascii="仿宋" w:hAnsi="Yu Gothic UI" w:eastAsia="仿宋" w:cs="宋体"/>
      <w:color w:val="000000"/>
      <w:sz w:val="24"/>
      <w:szCs w:val="16"/>
    </w:rPr>
  </w:style>
  <w:style w:type="paragraph" w:customStyle="1" w:styleId="1878">
    <w:name w:val="表格new"/>
    <w:basedOn w:val="1"/>
    <w:link w:val="1877"/>
    <w:qFormat/>
    <w:uiPriority w:val="0"/>
    <w:pPr>
      <w:widowControl/>
      <w:jc w:val="left"/>
    </w:pPr>
    <w:rPr>
      <w:rFonts w:ascii="仿宋" w:hAnsi="Yu Gothic UI" w:eastAsia="仿宋" w:cs="宋体"/>
      <w:color w:val="000000"/>
      <w:sz w:val="24"/>
      <w:szCs w:val="16"/>
    </w:rPr>
  </w:style>
  <w:style w:type="character" w:customStyle="1" w:styleId="1879">
    <w:name w:val="编号（new) Char"/>
    <w:link w:val="1880"/>
    <w:qFormat/>
    <w:uiPriority w:val="0"/>
    <w:rPr>
      <w:rFonts w:ascii="仿宋" w:eastAsia="仿宋"/>
      <w:sz w:val="28"/>
      <w:szCs w:val="21"/>
    </w:rPr>
  </w:style>
  <w:style w:type="paragraph" w:customStyle="1" w:styleId="1880">
    <w:name w:val="编号（new)"/>
    <w:basedOn w:val="1"/>
    <w:link w:val="1879"/>
    <w:qFormat/>
    <w:uiPriority w:val="0"/>
    <w:pPr>
      <w:widowControl/>
      <w:spacing w:before="240" w:line="312" w:lineRule="auto"/>
      <w:ind w:left="1483"/>
      <w:jc w:val="left"/>
    </w:pPr>
    <w:rPr>
      <w:rFonts w:ascii="仿宋" w:eastAsia="仿宋"/>
      <w:sz w:val="28"/>
      <w:szCs w:val="21"/>
    </w:rPr>
  </w:style>
  <w:style w:type="character" w:customStyle="1" w:styleId="1881">
    <w:name w:val="GB目次 Char"/>
    <w:link w:val="1882"/>
    <w:qFormat/>
    <w:uiPriority w:val="0"/>
    <w:rPr>
      <w:rFonts w:ascii="黑体" w:hAnsi="黑体" w:eastAsia="黑体"/>
      <w:b/>
      <w:sz w:val="32"/>
      <w:szCs w:val="21"/>
    </w:rPr>
  </w:style>
  <w:style w:type="paragraph" w:customStyle="1" w:styleId="1882">
    <w:name w:val="GB目次"/>
    <w:basedOn w:val="1883"/>
    <w:link w:val="1881"/>
    <w:qFormat/>
    <w:uiPriority w:val="0"/>
    <w:pPr>
      <w:outlineLvl w:val="9"/>
    </w:pPr>
    <w:rPr>
      <w:b/>
    </w:rPr>
  </w:style>
  <w:style w:type="paragraph" w:customStyle="1" w:styleId="1883">
    <w:name w:val="GB前言"/>
    <w:basedOn w:val="1870"/>
    <w:link w:val="1884"/>
    <w:qFormat/>
    <w:uiPriority w:val="0"/>
    <w:pPr>
      <w:pageBreakBefore/>
      <w:outlineLvl w:val="0"/>
    </w:pPr>
    <w:rPr>
      <w:b w:val="0"/>
      <w:sz w:val="32"/>
    </w:rPr>
  </w:style>
  <w:style w:type="character" w:customStyle="1" w:styleId="1884">
    <w:name w:val="GB前言 Char"/>
    <w:link w:val="1883"/>
    <w:qFormat/>
    <w:uiPriority w:val="0"/>
    <w:rPr>
      <w:rFonts w:ascii="黑体" w:hAnsi="黑体" w:eastAsia="黑体"/>
      <w:sz w:val="32"/>
      <w:szCs w:val="21"/>
    </w:rPr>
  </w:style>
  <w:style w:type="character" w:customStyle="1" w:styleId="1885">
    <w:name w:val="font112"/>
    <w:qFormat/>
    <w:uiPriority w:val="0"/>
    <w:rPr>
      <w:rFonts w:hint="eastAsia" w:ascii="宋体" w:hAnsi="宋体" w:eastAsia="宋体" w:cs="宋体"/>
      <w:b/>
      <w:color w:val="FF0000"/>
      <w:sz w:val="18"/>
      <w:szCs w:val="18"/>
      <w:u w:val="none"/>
    </w:rPr>
  </w:style>
  <w:style w:type="character" w:customStyle="1" w:styleId="1886">
    <w:name w:val="amt"/>
    <w:qFormat/>
    <w:uiPriority w:val="0"/>
    <w:rPr>
      <w:rFonts w:ascii="Tahoma" w:hAnsi="Tahoma"/>
      <w:b/>
      <w:color w:val="555555"/>
      <w:sz w:val="14"/>
      <w:szCs w:val="14"/>
    </w:rPr>
  </w:style>
  <w:style w:type="character" w:customStyle="1" w:styleId="1887">
    <w:name w:val="GB表名 Char"/>
    <w:link w:val="1888"/>
    <w:qFormat/>
    <w:uiPriority w:val="0"/>
    <w:rPr>
      <w:rFonts w:ascii="黑体" w:hAnsi="黑体" w:eastAsia="黑体"/>
      <w:b/>
    </w:rPr>
  </w:style>
  <w:style w:type="paragraph" w:customStyle="1" w:styleId="1888">
    <w:name w:val="GB表名"/>
    <w:link w:val="1887"/>
    <w:qFormat/>
    <w:uiPriority w:val="0"/>
    <w:pPr>
      <w:spacing w:beforeLines="50" w:afterLines="50"/>
      <w:ind w:left="1260" w:hanging="420"/>
      <w:jc w:val="center"/>
    </w:pPr>
    <w:rPr>
      <w:rFonts w:ascii="黑体" w:hAnsi="黑体" w:eastAsia="黑体" w:cstheme="minorBidi"/>
      <w:b/>
      <w:kern w:val="2"/>
      <w:sz w:val="21"/>
      <w:szCs w:val="24"/>
      <w:lang w:val="en-US" w:eastAsia="zh-CN" w:bidi="ar-SA"/>
    </w:rPr>
  </w:style>
  <w:style w:type="character" w:customStyle="1" w:styleId="1889">
    <w:name w:val="GB注 Char"/>
    <w:link w:val="1890"/>
    <w:qFormat/>
    <w:uiPriority w:val="0"/>
    <w:rPr>
      <w:sz w:val="18"/>
      <w:szCs w:val="21"/>
    </w:rPr>
  </w:style>
  <w:style w:type="paragraph" w:customStyle="1" w:styleId="1890">
    <w:name w:val="GB注"/>
    <w:link w:val="1889"/>
    <w:qFormat/>
    <w:uiPriority w:val="0"/>
    <w:pPr>
      <w:ind w:firstLine="200" w:firstLineChars="200"/>
    </w:pPr>
    <w:rPr>
      <w:rFonts w:asciiTheme="minorHAnsi" w:hAnsiTheme="minorHAnsi" w:eastAsiaTheme="minorEastAsia" w:cstheme="minorBidi"/>
      <w:kern w:val="2"/>
      <w:sz w:val="18"/>
      <w:szCs w:val="21"/>
      <w:lang w:val="en-US" w:eastAsia="zh-CN" w:bidi="ar-SA"/>
    </w:rPr>
  </w:style>
  <w:style w:type="character" w:customStyle="1" w:styleId="1891">
    <w:name w:val="font132"/>
    <w:qFormat/>
    <w:uiPriority w:val="0"/>
    <w:rPr>
      <w:rFonts w:hint="eastAsia" w:ascii="宋体" w:hAnsi="宋体" w:eastAsia="宋体" w:cs="宋体"/>
      <w:b/>
      <w:color w:val="FF0000"/>
      <w:sz w:val="22"/>
      <w:szCs w:val="22"/>
      <w:u w:val="none"/>
    </w:rPr>
  </w:style>
  <w:style w:type="character" w:customStyle="1" w:styleId="1892">
    <w:name w:val="图 Char"/>
    <w:link w:val="1893"/>
    <w:qFormat/>
    <w:uiPriority w:val="0"/>
    <w:rPr>
      <w:rFonts w:ascii="宋体" w:hAnsi="宋体"/>
      <w:sz w:val="24"/>
      <w:szCs w:val="21"/>
    </w:rPr>
  </w:style>
  <w:style w:type="paragraph" w:customStyle="1" w:styleId="1893">
    <w:name w:val="图"/>
    <w:basedOn w:val="1"/>
    <w:next w:val="1"/>
    <w:link w:val="1892"/>
    <w:qFormat/>
    <w:uiPriority w:val="0"/>
    <w:pPr>
      <w:topLinePunct/>
      <w:adjustRightInd w:val="0"/>
      <w:snapToGrid w:val="0"/>
      <w:spacing w:before="240" w:afterLines="50" w:line="312" w:lineRule="auto"/>
      <w:ind w:firstLine="200" w:firstLineChars="200"/>
      <w:jc w:val="center"/>
    </w:pPr>
    <w:rPr>
      <w:rFonts w:ascii="宋体" w:hAnsi="宋体"/>
      <w:sz w:val="24"/>
      <w:szCs w:val="21"/>
    </w:rPr>
  </w:style>
  <w:style w:type="character" w:customStyle="1" w:styleId="1894">
    <w:name w:val="GB表（续） Char"/>
    <w:link w:val="1895"/>
    <w:uiPriority w:val="0"/>
    <w:rPr>
      <w:rFonts w:ascii="黑体" w:hAnsi="黑体" w:eastAsia="黑体"/>
      <w:b/>
    </w:rPr>
  </w:style>
  <w:style w:type="paragraph" w:customStyle="1" w:styleId="1895">
    <w:name w:val="GB表（续）"/>
    <w:link w:val="1894"/>
    <w:qFormat/>
    <w:uiPriority w:val="0"/>
    <w:pPr>
      <w:jc w:val="center"/>
    </w:pPr>
    <w:rPr>
      <w:rFonts w:ascii="黑体" w:hAnsi="黑体" w:eastAsia="黑体" w:cstheme="minorBidi"/>
      <w:b/>
      <w:kern w:val="2"/>
      <w:sz w:val="21"/>
      <w:szCs w:val="24"/>
      <w:lang w:val="en-US" w:eastAsia="zh-CN" w:bidi="ar-SA"/>
    </w:rPr>
  </w:style>
  <w:style w:type="character" w:customStyle="1" w:styleId="1896">
    <w:name w:val="biaotisi Char"/>
    <w:link w:val="1897"/>
    <w:qFormat/>
    <w:uiPriority w:val="0"/>
    <w:rPr>
      <w:rFonts w:ascii="仿宋" w:hAnsi="仿宋" w:eastAsia="仿宋"/>
      <w:b/>
      <w:bCs/>
      <w:sz w:val="28"/>
    </w:rPr>
  </w:style>
  <w:style w:type="paragraph" w:customStyle="1" w:styleId="1897">
    <w:name w:val="biaotisi"/>
    <w:basedOn w:val="5"/>
    <w:link w:val="1896"/>
    <w:qFormat/>
    <w:uiPriority w:val="0"/>
    <w:pPr>
      <w:keepLines/>
      <w:widowControl/>
      <w:spacing w:before="280" w:beforeLines="100" w:after="290" w:afterLines="100" w:line="312" w:lineRule="auto"/>
      <w:ind w:left="864"/>
      <w:jc w:val="left"/>
    </w:pPr>
    <w:rPr>
      <w:rFonts w:ascii="仿宋" w:hAnsi="仿宋" w:eastAsia="仿宋"/>
      <w:b/>
      <w:bCs/>
      <w:szCs w:val="24"/>
    </w:rPr>
  </w:style>
  <w:style w:type="character" w:customStyle="1" w:styleId="1898">
    <w:name w:val="GB会话内容 Char"/>
    <w:link w:val="1899"/>
    <w:qFormat/>
    <w:uiPriority w:val="0"/>
  </w:style>
  <w:style w:type="paragraph" w:customStyle="1" w:styleId="1899">
    <w:name w:val="GB会话内容"/>
    <w:link w:val="1898"/>
    <w:qFormat/>
    <w:uiPriority w:val="0"/>
    <w:pPr>
      <w:spacing w:line="360" w:lineRule="auto"/>
    </w:pPr>
    <w:rPr>
      <w:rFonts w:asciiTheme="minorHAnsi" w:hAnsiTheme="minorHAnsi" w:eastAsiaTheme="minorEastAsia" w:cstheme="minorBidi"/>
      <w:kern w:val="2"/>
      <w:sz w:val="21"/>
      <w:szCs w:val="24"/>
      <w:lang w:val="en-US" w:eastAsia="zh-CN" w:bidi="ar-SA"/>
    </w:rPr>
  </w:style>
  <w:style w:type="character" w:customStyle="1" w:styleId="1900">
    <w:name w:val="style51"/>
    <w:qFormat/>
    <w:uiPriority w:val="0"/>
    <w:rPr>
      <w:rFonts w:ascii="Tahoma" w:hAnsi="Tahoma"/>
      <w:sz w:val="21"/>
      <w:szCs w:val="21"/>
    </w:rPr>
  </w:style>
  <w:style w:type="character" w:customStyle="1" w:styleId="1901">
    <w:name w:val="GB附表B Char"/>
    <w:link w:val="1902"/>
    <w:qFormat/>
    <w:uiPriority w:val="0"/>
    <w:rPr>
      <w:rFonts w:ascii="黑体" w:hAnsi="黑体" w:eastAsia="黑体"/>
      <w:b/>
    </w:rPr>
  </w:style>
  <w:style w:type="paragraph" w:customStyle="1" w:styleId="1902">
    <w:name w:val="GB附表B"/>
    <w:basedOn w:val="1876"/>
    <w:link w:val="1901"/>
    <w:qFormat/>
    <w:uiPriority w:val="0"/>
  </w:style>
  <w:style w:type="character" w:customStyle="1" w:styleId="1903">
    <w:name w:val="2章节 Char"/>
    <w:link w:val="1904"/>
    <w:qFormat/>
    <w:locked/>
    <w:uiPriority w:val="0"/>
    <w:rPr>
      <w:rFonts w:ascii="仿宋_GB2312" w:eastAsia="仿宋_GB2312"/>
      <w:b/>
      <w:sz w:val="28"/>
    </w:rPr>
  </w:style>
  <w:style w:type="paragraph" w:customStyle="1" w:styleId="1904">
    <w:name w:val="2章节"/>
    <w:basedOn w:val="1"/>
    <w:link w:val="1903"/>
    <w:qFormat/>
    <w:uiPriority w:val="0"/>
    <w:pPr>
      <w:spacing w:line="360" w:lineRule="auto"/>
      <w:ind w:left="300" w:right="240" w:rightChars="100" w:firstLine="200" w:firstLineChars="200"/>
    </w:pPr>
    <w:rPr>
      <w:rFonts w:ascii="仿宋_GB2312" w:eastAsia="仿宋_GB2312"/>
      <w:b/>
      <w:sz w:val="28"/>
    </w:rPr>
  </w:style>
  <w:style w:type="character" w:customStyle="1" w:styleId="1905">
    <w:name w:val="GB附录大纲 Char"/>
    <w:link w:val="1906"/>
    <w:qFormat/>
    <w:uiPriority w:val="0"/>
    <w:rPr>
      <w:rFonts w:ascii="黑体" w:hAnsi="黑体" w:eastAsia="黑体"/>
      <w:b/>
      <w:szCs w:val="21"/>
    </w:rPr>
  </w:style>
  <w:style w:type="paragraph" w:customStyle="1" w:styleId="1906">
    <w:name w:val="GB附录大纲"/>
    <w:basedOn w:val="1"/>
    <w:link w:val="1905"/>
    <w:qFormat/>
    <w:uiPriority w:val="0"/>
    <w:pPr>
      <w:pageBreakBefore/>
      <w:widowControl/>
      <w:spacing w:before="240" w:line="312" w:lineRule="auto"/>
      <w:ind w:firstLine="200" w:firstLineChars="200"/>
      <w:jc w:val="center"/>
      <w:outlineLvl w:val="0"/>
    </w:pPr>
    <w:rPr>
      <w:rFonts w:ascii="黑体" w:hAnsi="黑体" w:eastAsia="黑体"/>
      <w:b/>
      <w:szCs w:val="21"/>
    </w:rPr>
  </w:style>
  <w:style w:type="character" w:customStyle="1" w:styleId="1907">
    <w:name w:val="font141"/>
    <w:qFormat/>
    <w:uiPriority w:val="0"/>
    <w:rPr>
      <w:rFonts w:hint="eastAsia" w:ascii="宋体" w:hAnsi="宋体" w:eastAsia="宋体" w:cs="宋体"/>
      <w:b/>
      <w:color w:val="000000"/>
      <w:sz w:val="22"/>
      <w:szCs w:val="22"/>
      <w:u w:val="none"/>
    </w:rPr>
  </w:style>
  <w:style w:type="character" w:customStyle="1" w:styleId="1908">
    <w:name w:val="GB列表 Char"/>
    <w:link w:val="1909"/>
    <w:qFormat/>
    <w:uiPriority w:val="0"/>
  </w:style>
  <w:style w:type="paragraph" w:customStyle="1" w:styleId="1909">
    <w:name w:val="GB列表"/>
    <w:link w:val="1908"/>
    <w:qFormat/>
    <w:uiPriority w:val="0"/>
    <w:pPr>
      <w:spacing w:line="360" w:lineRule="auto"/>
    </w:pPr>
    <w:rPr>
      <w:rFonts w:asciiTheme="minorHAnsi" w:hAnsiTheme="minorHAnsi" w:eastAsiaTheme="minorEastAsia" w:cstheme="minorBidi"/>
      <w:kern w:val="2"/>
      <w:sz w:val="21"/>
      <w:szCs w:val="24"/>
      <w:lang w:val="en-US" w:eastAsia="zh-CN" w:bidi="ar-SA"/>
    </w:rPr>
  </w:style>
  <w:style w:type="character" w:customStyle="1" w:styleId="1910">
    <w:name w:val="正常 Char Char"/>
    <w:link w:val="1911"/>
    <w:qFormat/>
    <w:uiPriority w:val="0"/>
    <w:rPr>
      <w:rFonts w:eastAsia="Calibri" w:cs="Calibri"/>
      <w:color w:val="000000"/>
      <w:u w:color="000000"/>
    </w:rPr>
  </w:style>
  <w:style w:type="paragraph" w:customStyle="1" w:styleId="1911">
    <w:name w:val="正常"/>
    <w:link w:val="1910"/>
    <w:qFormat/>
    <w:uiPriority w:val="0"/>
    <w:pPr>
      <w:spacing w:after="200" w:line="276" w:lineRule="auto"/>
    </w:pPr>
    <w:rPr>
      <w:rFonts w:eastAsia="Calibri" w:cs="Calibri" w:asciiTheme="minorHAnsi" w:hAnsiTheme="minorHAnsi"/>
      <w:color w:val="000000"/>
      <w:kern w:val="2"/>
      <w:sz w:val="21"/>
      <w:szCs w:val="24"/>
      <w:u w:color="000000"/>
      <w:lang w:val="en-US" w:eastAsia="zh-CN" w:bidi="ar-SA"/>
    </w:rPr>
  </w:style>
  <w:style w:type="character" w:customStyle="1" w:styleId="1912">
    <w:name w:val="GB无缩进列表 Char"/>
    <w:link w:val="1913"/>
    <w:qFormat/>
    <w:uiPriority w:val="0"/>
    <w:rPr>
      <w:sz w:val="18"/>
    </w:rPr>
  </w:style>
  <w:style w:type="paragraph" w:customStyle="1" w:styleId="1913">
    <w:name w:val="GB无缩进列表"/>
    <w:link w:val="1912"/>
    <w:qFormat/>
    <w:uiPriority w:val="0"/>
    <w:pPr>
      <w:ind w:left="420" w:hanging="420"/>
    </w:pPr>
    <w:rPr>
      <w:rFonts w:asciiTheme="minorHAnsi" w:hAnsiTheme="minorHAnsi" w:eastAsiaTheme="minorEastAsia" w:cstheme="minorBidi"/>
      <w:kern w:val="2"/>
      <w:sz w:val="18"/>
      <w:szCs w:val="24"/>
      <w:lang w:val="en-US" w:eastAsia="zh-CN" w:bidi="ar-SA"/>
    </w:rPr>
  </w:style>
  <w:style w:type="character" w:customStyle="1" w:styleId="1914">
    <w:name w:val="发布"/>
    <w:qFormat/>
    <w:uiPriority w:val="0"/>
    <w:rPr>
      <w:rFonts w:ascii="黑体" w:eastAsia="黑体"/>
      <w:spacing w:val="22"/>
      <w:w w:val="100"/>
      <w:position w:val="3"/>
      <w:sz w:val="28"/>
    </w:rPr>
  </w:style>
  <w:style w:type="character" w:customStyle="1" w:styleId="1915">
    <w:name w:val="GB项目 Char"/>
    <w:link w:val="1916"/>
    <w:qFormat/>
    <w:uiPriority w:val="0"/>
    <w:rPr>
      <w:szCs w:val="21"/>
    </w:rPr>
  </w:style>
  <w:style w:type="paragraph" w:customStyle="1" w:styleId="1916">
    <w:name w:val="GB项目"/>
    <w:link w:val="1915"/>
    <w:qFormat/>
    <w:uiPriority w:val="0"/>
    <w:pPr>
      <w:ind w:left="840" w:hanging="420"/>
    </w:pPr>
    <w:rPr>
      <w:rFonts w:asciiTheme="minorHAnsi" w:hAnsiTheme="minorHAnsi" w:eastAsiaTheme="minorEastAsia" w:cstheme="minorBidi"/>
      <w:kern w:val="2"/>
      <w:sz w:val="21"/>
      <w:szCs w:val="21"/>
      <w:lang w:val="en-US" w:eastAsia="zh-CN" w:bidi="ar-SA"/>
    </w:rPr>
  </w:style>
  <w:style w:type="character" w:customStyle="1" w:styleId="1917">
    <w:name w:val="正文new Char"/>
    <w:link w:val="1918"/>
    <w:qFormat/>
    <w:uiPriority w:val="0"/>
    <w:rPr>
      <w:rFonts w:ascii="仿宋" w:hAnsi="仿宋" w:eastAsia="仿宋"/>
      <w:sz w:val="24"/>
      <w:lang w:val="zh-CN"/>
    </w:rPr>
  </w:style>
  <w:style w:type="paragraph" w:customStyle="1" w:styleId="1918">
    <w:name w:val="正文new"/>
    <w:basedOn w:val="1"/>
    <w:link w:val="1917"/>
    <w:qFormat/>
    <w:uiPriority w:val="0"/>
    <w:pPr>
      <w:widowControl/>
      <w:spacing w:line="360" w:lineRule="auto"/>
      <w:ind w:firstLine="200" w:firstLineChars="200"/>
      <w:jc w:val="left"/>
    </w:pPr>
    <w:rPr>
      <w:rFonts w:ascii="仿宋" w:hAnsi="仿宋" w:eastAsia="仿宋"/>
      <w:sz w:val="24"/>
      <w:lang w:val="zh-CN"/>
    </w:rPr>
  </w:style>
  <w:style w:type="paragraph" w:customStyle="1" w:styleId="1919">
    <w:name w:val="正文 1"/>
    <w:basedOn w:val="1"/>
    <w:qFormat/>
    <w:uiPriority w:val="0"/>
    <w:pPr>
      <w:widowControl/>
      <w:tabs>
        <w:tab w:val="left" w:pos="1080"/>
      </w:tabs>
      <w:spacing w:beforeLines="50" w:line="312" w:lineRule="auto"/>
      <w:ind w:left="425" w:firstLine="425" w:firstLineChars="200"/>
      <w:jc w:val="left"/>
    </w:pPr>
    <w:rPr>
      <w:rFonts w:ascii="仿宋" w:hAnsi="Times New Roman" w:eastAsia="楷体_GB2312" w:cs="Times New Roman"/>
      <w:kern w:val="0"/>
      <w:sz w:val="28"/>
      <w:szCs w:val="20"/>
    </w:rPr>
  </w:style>
  <w:style w:type="paragraph" w:customStyle="1" w:styleId="1920">
    <w:name w:val="样式 正文文本"/>
    <w:basedOn w:val="26"/>
    <w:qFormat/>
    <w:uiPriority w:val="0"/>
    <w:pPr>
      <w:widowControl/>
      <w:spacing w:after="0"/>
      <w:ind w:firstLine="420"/>
      <w:jc w:val="left"/>
    </w:pPr>
    <w:rPr>
      <w:rFonts w:ascii="Times New Roman" w:hAnsi="Times New Roman" w:eastAsia="宋体" w:cs="宋体"/>
      <w:sz w:val="20"/>
      <w:szCs w:val="20"/>
    </w:rPr>
  </w:style>
  <w:style w:type="paragraph" w:customStyle="1" w:styleId="192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92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923">
    <w:name w:val="3级标题"/>
    <w:basedOn w:val="4"/>
    <w:qFormat/>
    <w:uiPriority w:val="0"/>
    <w:pPr>
      <w:spacing w:before="240" w:after="0" w:line="360" w:lineRule="auto"/>
      <w:ind w:right="280" w:rightChars="100"/>
    </w:pPr>
    <w:rPr>
      <w:rFonts w:ascii="黑体" w:hAnsi="Calibri" w:eastAsia="黑体" w:cs="Times New Roman"/>
      <w:sz w:val="24"/>
    </w:rPr>
  </w:style>
  <w:style w:type="paragraph" w:customStyle="1" w:styleId="1924">
    <w:name w:val="样式 目录 2 + 首行缩进:  2 字符"/>
    <w:basedOn w:val="55"/>
    <w:qFormat/>
    <w:uiPriority w:val="0"/>
    <w:pPr>
      <w:widowControl/>
      <w:tabs>
        <w:tab w:val="right" w:leader="dot" w:pos="8296"/>
      </w:tabs>
      <w:spacing w:line="400" w:lineRule="exact"/>
      <w:ind w:left="0" w:leftChars="0"/>
      <w:jc w:val="left"/>
    </w:pPr>
    <w:rPr>
      <w:rFonts w:ascii="仿宋" w:hAnsi="Times New Roman" w:eastAsia="仿宋" w:cs="宋体"/>
      <w:smallCaps/>
      <w:sz w:val="28"/>
      <w:szCs w:val="20"/>
    </w:rPr>
  </w:style>
  <w:style w:type="paragraph" w:customStyle="1" w:styleId="1925">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26">
    <w:name w:val="4级标题"/>
    <w:basedOn w:val="5"/>
    <w:qFormat/>
    <w:uiPriority w:val="0"/>
    <w:pPr>
      <w:keepLines/>
      <w:spacing w:before="240" w:line="360" w:lineRule="auto"/>
      <w:jc w:val="both"/>
    </w:pPr>
    <w:rPr>
      <w:rFonts w:ascii="黑体" w:hAnsi="Cambria" w:eastAsia="黑体" w:cs="Times New Roman"/>
      <w:b/>
      <w:bCs/>
      <w:sz w:val="24"/>
    </w:rPr>
  </w:style>
  <w:style w:type="paragraph" w:customStyle="1" w:styleId="1927">
    <w:name w:val="工可正文"/>
    <w:basedOn w:val="1"/>
    <w:next w:val="1"/>
    <w:qFormat/>
    <w:uiPriority w:val="0"/>
    <w:pPr>
      <w:ind w:firstLine="200" w:firstLineChars="200"/>
    </w:pPr>
    <w:rPr>
      <w:rFonts w:ascii="Times New Roman" w:hAnsi="Times New Roman" w:eastAsia="宋体" w:cs="Times New Roman"/>
      <w:kern w:val="0"/>
      <w:sz w:val="28"/>
      <w:szCs w:val="20"/>
    </w:rPr>
  </w:style>
  <w:style w:type="paragraph" w:customStyle="1" w:styleId="1928">
    <w:name w:val="5级标题"/>
    <w:basedOn w:val="6"/>
    <w:qFormat/>
    <w:uiPriority w:val="0"/>
    <w:pPr>
      <w:adjustRightInd w:val="0"/>
      <w:spacing w:before="240" w:after="0" w:line="360" w:lineRule="auto"/>
    </w:pPr>
    <w:rPr>
      <w:rFonts w:ascii="仿宋" w:hAnsi="Calibri" w:eastAsia="仿宋" w:cs="Times New Roman"/>
      <w:sz w:val="24"/>
      <w:szCs w:val="24"/>
    </w:rPr>
  </w:style>
  <w:style w:type="paragraph" w:customStyle="1" w:styleId="1929">
    <w:name w:val="xl10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3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931">
    <w:name w:val="二级条标题"/>
    <w:basedOn w:val="1147"/>
    <w:next w:val="1"/>
    <w:qFormat/>
    <w:uiPriority w:val="0"/>
    <w:pPr>
      <w:tabs>
        <w:tab w:val="left" w:pos="0"/>
      </w:tabs>
      <w:spacing w:beforeLines="0" w:afterLines="0"/>
      <w:ind w:left="180"/>
      <w:jc w:val="both"/>
      <w:outlineLvl w:val="3"/>
    </w:pPr>
    <w:rPr>
      <w:szCs w:val="20"/>
    </w:rPr>
  </w:style>
  <w:style w:type="paragraph" w:customStyle="1" w:styleId="1932">
    <w:name w:val="样式 GB附录A.1 + 段前: 0.5 行 段后: 0.5 行1"/>
    <w:basedOn w:val="1868"/>
    <w:qFormat/>
    <w:uiPriority w:val="0"/>
    <w:pPr>
      <w:ind w:left="0" w:hanging="200" w:hangingChars="200"/>
    </w:pPr>
    <w:rPr>
      <w:rFonts w:cs="宋体"/>
      <w:bCs/>
      <w:szCs w:val="20"/>
    </w:rPr>
  </w:style>
  <w:style w:type="paragraph" w:customStyle="1" w:styleId="1933">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934">
    <w:name w:val="样式 标题1"/>
    <w:basedOn w:val="1"/>
    <w:qFormat/>
    <w:uiPriority w:val="0"/>
    <w:pPr>
      <w:keepNext/>
      <w:keepLines/>
      <w:widowControl/>
      <w:spacing w:line="312" w:lineRule="auto"/>
      <w:jc w:val="left"/>
      <w:outlineLvl w:val="0"/>
    </w:pPr>
    <w:rPr>
      <w:rFonts w:ascii="仿宋" w:hAnsi="Times New Roman" w:eastAsia="仿宋" w:cs="Times New Roman"/>
      <w:b/>
      <w:bCs/>
      <w:sz w:val="24"/>
    </w:rPr>
  </w:style>
  <w:style w:type="paragraph" w:customStyle="1" w:styleId="1935">
    <w:name w:val="GB图内文字"/>
    <w:qFormat/>
    <w:uiPriority w:val="0"/>
    <w:rPr>
      <w:rFonts w:ascii="Times New Roman" w:hAnsi="Times New Roman" w:eastAsia="宋体" w:cs="Times New Roman"/>
      <w:kern w:val="2"/>
      <w:sz w:val="15"/>
      <w:szCs w:val="24"/>
      <w:lang w:val="en-US" w:eastAsia="zh-CN" w:bidi="ar-SA"/>
    </w:rPr>
  </w:style>
  <w:style w:type="paragraph" w:customStyle="1" w:styleId="1936">
    <w:name w:val="招标文件表格"/>
    <w:basedOn w:val="1"/>
    <w:qFormat/>
    <w:uiPriority w:val="0"/>
    <w:pPr>
      <w:spacing w:line="440" w:lineRule="exact"/>
      <w:jc w:val="center"/>
    </w:pPr>
    <w:rPr>
      <w:rFonts w:ascii="Times New Roman" w:hAnsi="Times New Roman" w:eastAsia="仿宋_GB2312" w:cs="Times New Roman"/>
      <w:sz w:val="24"/>
    </w:rPr>
  </w:style>
  <w:style w:type="paragraph" w:customStyle="1" w:styleId="1937">
    <w:name w:val="表格 - 正文"/>
    <w:basedOn w:val="1"/>
    <w:qFormat/>
    <w:uiPriority w:val="0"/>
    <w:pPr>
      <w:widowControl/>
      <w:tabs>
        <w:tab w:val="left" w:pos="420"/>
      </w:tabs>
      <w:spacing w:before="240" w:line="312" w:lineRule="auto"/>
      <w:ind w:firstLine="200" w:firstLineChars="200"/>
      <w:jc w:val="left"/>
    </w:pPr>
    <w:rPr>
      <w:rFonts w:ascii="仿宋" w:hAnsi="Times New Roman" w:eastAsia="新宋体" w:cs="Times New Roman"/>
      <w:kern w:val="0"/>
      <w:sz w:val="28"/>
      <w:szCs w:val="20"/>
    </w:rPr>
  </w:style>
  <w:style w:type="paragraph" w:customStyle="1" w:styleId="1938">
    <w:name w:val="此正文"/>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1939">
    <w:name w:val="标准书眉一"/>
    <w:qFormat/>
    <w:uiPriority w:val="0"/>
    <w:pPr>
      <w:jc w:val="both"/>
    </w:pPr>
    <w:rPr>
      <w:rFonts w:ascii="Times New Roman" w:hAnsi="Times New Roman" w:eastAsia="宋体" w:cs="Times New Roman"/>
      <w:lang w:val="en-US" w:eastAsia="zh-CN" w:bidi="ar-SA"/>
    </w:rPr>
  </w:style>
  <w:style w:type="paragraph" w:customStyle="1" w:styleId="1940">
    <w:name w:val="封面标准号2"/>
    <w:basedOn w:val="1"/>
    <w:qFormat/>
    <w:uiPriority w:val="0"/>
    <w:pPr>
      <w:framePr w:w="9138" w:h="1244" w:hRule="exact" w:wrap="around" w:vAnchor="page" w:hAnchor="margin" w:y="2908" w:anchorLock="1"/>
      <w:widowControl/>
      <w:kinsoku w:val="0"/>
      <w:overflowPunct w:val="0"/>
      <w:autoSpaceDE w:val="0"/>
      <w:autoSpaceDN w:val="0"/>
      <w:adjustRightInd w:val="0"/>
      <w:spacing w:beforeLines="50" w:line="280" w:lineRule="exact"/>
      <w:ind w:firstLine="200" w:firstLineChars="200"/>
      <w:jc w:val="right"/>
      <w:textAlignment w:val="center"/>
    </w:pPr>
    <w:rPr>
      <w:rFonts w:ascii="仿宋" w:hAnsi="Times New Roman" w:eastAsia="仿宋" w:cs="Times New Roman"/>
      <w:kern w:val="0"/>
      <w:sz w:val="28"/>
      <w:szCs w:val="20"/>
    </w:rPr>
  </w:style>
  <w:style w:type="paragraph" w:customStyle="1" w:styleId="1941">
    <w:name w:val="6级标题"/>
    <w:basedOn w:val="7"/>
    <w:qFormat/>
    <w:uiPriority w:val="0"/>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942">
    <w:name w:val="1级标题"/>
    <w:basedOn w:val="2"/>
    <w:qFormat/>
    <w:uiPriority w:val="99"/>
    <w:pPr>
      <w:spacing w:beforeLines="50" w:afterLines="100" w:line="520" w:lineRule="atLeast"/>
    </w:pPr>
    <w:rPr>
      <w:rFonts w:ascii="黑体" w:hAnsi="Calibri" w:eastAsia="黑体" w:cs="Times New Roman"/>
      <w:sz w:val="30"/>
    </w:rPr>
  </w:style>
  <w:style w:type="paragraph" w:customStyle="1" w:styleId="1943">
    <w:name w:val="页脚 New"/>
    <w:basedOn w:val="1"/>
    <w:qFormat/>
    <w:uiPriority w:val="0"/>
    <w:pPr>
      <w:tabs>
        <w:tab w:val="center" w:pos="4153"/>
        <w:tab w:val="right" w:pos="8306"/>
      </w:tabs>
      <w:snapToGrid w:val="0"/>
      <w:jc w:val="left"/>
    </w:pPr>
    <w:rPr>
      <w:rFonts w:ascii="Times New Roman" w:hAnsi="Times New Roman" w:eastAsia="宋体" w:cs="Times New Roman"/>
      <w:sz w:val="18"/>
      <w:szCs w:val="20"/>
    </w:rPr>
  </w:style>
  <w:style w:type="paragraph" w:customStyle="1" w:styleId="1944">
    <w:name w:val="页眉 New New"/>
    <w:basedOn w:val="1"/>
    <w:qFormat/>
    <w:uiPriority w:val="0"/>
    <w:pPr>
      <w:tabs>
        <w:tab w:val="center" w:pos="4153"/>
        <w:tab w:val="right" w:pos="8306"/>
      </w:tabs>
      <w:snapToGrid w:val="0"/>
    </w:pPr>
    <w:rPr>
      <w:rFonts w:ascii="Times New Roman" w:hAnsi="Times New Roman" w:eastAsia="宋体" w:cs="Times New Roman"/>
      <w:sz w:val="18"/>
      <w:szCs w:val="20"/>
    </w:rPr>
  </w:style>
  <w:style w:type="paragraph" w:customStyle="1" w:styleId="194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kern w:val="0"/>
      <w:sz w:val="24"/>
    </w:rPr>
  </w:style>
  <w:style w:type="paragraph" w:customStyle="1" w:styleId="194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48">
    <w:name w:val="xl11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49">
    <w:name w:val="样式 GB附录A.1 + 段前: 0.5 行 段后: 0.5 行"/>
    <w:basedOn w:val="1868"/>
    <w:qFormat/>
    <w:uiPriority w:val="0"/>
    <w:pPr>
      <w:ind w:left="0" w:firstLine="0"/>
    </w:pPr>
    <w:rPr>
      <w:rFonts w:cs="宋体"/>
      <w:bCs/>
      <w:szCs w:val="20"/>
    </w:rPr>
  </w:style>
  <w:style w:type="paragraph" w:customStyle="1" w:styleId="1950">
    <w:name w:val="zw1"/>
    <w:basedOn w:val="1"/>
    <w:qFormat/>
    <w:uiPriority w:val="0"/>
    <w:pPr>
      <w:widowControl/>
      <w:spacing w:line="360" w:lineRule="auto"/>
      <w:jc w:val="left"/>
    </w:pPr>
    <w:rPr>
      <w:rFonts w:ascii="宋体" w:hAnsi="Times New Roman" w:eastAsia="宋体" w:cs="Times New Roman"/>
      <w:sz w:val="28"/>
      <w:szCs w:val="28"/>
    </w:rPr>
  </w:style>
  <w:style w:type="paragraph" w:customStyle="1" w:styleId="1951">
    <w:name w:val="首行缩进正文"/>
    <w:basedOn w:val="1"/>
    <w:qFormat/>
    <w:uiPriority w:val="0"/>
    <w:pPr>
      <w:widowControl/>
      <w:spacing w:beforeLines="50" w:line="312" w:lineRule="auto"/>
      <w:ind w:firstLine="420"/>
      <w:jc w:val="left"/>
    </w:pPr>
    <w:rPr>
      <w:rFonts w:ascii="仿宋" w:hAnsi="Times New Roman" w:eastAsia="仿宋" w:cs="宋体"/>
      <w:sz w:val="28"/>
      <w:szCs w:val="20"/>
    </w:rPr>
  </w:style>
  <w:style w:type="paragraph" w:customStyle="1" w:styleId="1952">
    <w:name w:val="2级标题"/>
    <w:basedOn w:val="3"/>
    <w:qFormat/>
    <w:uiPriority w:val="0"/>
    <w:pPr>
      <w:tabs>
        <w:tab w:val="left" w:pos="420"/>
      </w:tabs>
      <w:spacing w:before="0" w:beforeLines="50" w:after="0" w:afterLines="100" w:line="520" w:lineRule="atLeast"/>
      <w:jc w:val="left"/>
    </w:pPr>
    <w:rPr>
      <w:rFonts w:ascii="黑体" w:hAnsi="宋体" w:eastAsia="黑体" w:cs="Times New Roman"/>
    </w:rPr>
  </w:style>
  <w:style w:type="paragraph" w:customStyle="1" w:styleId="1953">
    <w:name w:val="实施日期"/>
    <w:basedOn w:val="1954"/>
    <w:qFormat/>
    <w:uiPriority w:val="0"/>
    <w:pPr>
      <w:framePr w:hSpace="0" w:wrap="around" w:hAnchor="text" w:xAlign="right"/>
      <w:jc w:val="right"/>
    </w:pPr>
  </w:style>
  <w:style w:type="paragraph" w:customStyle="1" w:styleId="195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55">
    <w:name w:val="样式 样式 标题 3 + 宋体 小四 + 黑体 五号 非加粗"/>
    <w:basedOn w:val="4"/>
    <w:qFormat/>
    <w:uiPriority w:val="0"/>
    <w:pPr>
      <w:widowControl/>
      <w:tabs>
        <w:tab w:val="left" w:pos="709"/>
      </w:tabs>
      <w:snapToGrid w:val="0"/>
      <w:spacing w:beforeLines="100" w:afterLines="100" w:line="415" w:lineRule="auto"/>
      <w:ind w:left="709" w:right="280" w:rightChars="100" w:hanging="709"/>
      <w:jc w:val="left"/>
    </w:pPr>
    <w:rPr>
      <w:rFonts w:ascii="黑体" w:hAnsi="黑体" w:eastAsia="仿宋" w:cs="Times New Roman"/>
      <w:kern w:val="0"/>
      <w:sz w:val="28"/>
      <w:szCs w:val="24"/>
    </w:rPr>
  </w:style>
  <w:style w:type="paragraph" w:customStyle="1" w:styleId="1956">
    <w:name w:val="三级标题黑五号"/>
    <w:basedOn w:val="1"/>
    <w:qFormat/>
    <w:uiPriority w:val="0"/>
    <w:pPr>
      <w:keepNext/>
      <w:keepLines/>
      <w:widowControl/>
      <w:tabs>
        <w:tab w:val="left" w:pos="1680"/>
      </w:tabs>
      <w:adjustRightInd w:val="0"/>
      <w:spacing w:before="240" w:line="312" w:lineRule="auto"/>
      <w:ind w:left="1680" w:firstLine="200" w:firstLineChars="200"/>
      <w:jc w:val="left"/>
      <w:textAlignment w:val="baseline"/>
      <w:outlineLvl w:val="2"/>
    </w:pPr>
    <w:rPr>
      <w:rFonts w:ascii="黑体" w:hAnsi="黑体" w:eastAsia="黑体" w:cs="Times New Roman"/>
      <w:b/>
      <w:kern w:val="0"/>
      <w:sz w:val="28"/>
      <w:szCs w:val="20"/>
    </w:rPr>
  </w:style>
  <w:style w:type="paragraph" w:customStyle="1" w:styleId="1957">
    <w:name w:val="Acronyms"/>
    <w:basedOn w:val="1"/>
    <w:qFormat/>
    <w:uiPriority w:val="0"/>
    <w:pPr>
      <w:widowControl/>
      <w:tabs>
        <w:tab w:val="left" w:pos="1440"/>
      </w:tabs>
      <w:spacing w:beforeLines="50" w:line="312" w:lineRule="auto"/>
      <w:ind w:left="1440" w:hanging="1440"/>
      <w:jc w:val="left"/>
    </w:pPr>
    <w:rPr>
      <w:rFonts w:ascii="仿宋" w:hAnsi="Times New Roman" w:eastAsia="仿宋" w:cs="Times New Roman"/>
      <w:kern w:val="0"/>
      <w:sz w:val="20"/>
      <w:szCs w:val="20"/>
      <w:lang w:eastAsia="en-US"/>
    </w:rPr>
  </w:style>
  <w:style w:type="paragraph" w:customStyle="1" w:styleId="1958">
    <w:name w:val="样式 GB表名 + (西文) 新宋体"/>
    <w:basedOn w:val="1888"/>
    <w:qFormat/>
    <w:uiPriority w:val="0"/>
  </w:style>
  <w:style w:type="paragraph" w:customStyle="1" w:styleId="1959">
    <w:name w:val="技术方案正文样式"/>
    <w:basedOn w:val="1"/>
    <w:qFormat/>
    <w:uiPriority w:val="0"/>
    <w:pPr>
      <w:autoSpaceDE w:val="0"/>
      <w:autoSpaceDN w:val="0"/>
      <w:adjustRightInd w:val="0"/>
      <w:spacing w:line="400" w:lineRule="exact"/>
      <w:ind w:firstLine="200" w:firstLineChars="200"/>
    </w:pPr>
    <w:rPr>
      <w:rFonts w:ascii="宋体" w:hAnsi="Times New Roman" w:eastAsia="宋体" w:cs="宋体"/>
      <w:sz w:val="24"/>
      <w:szCs w:val="21"/>
    </w:rPr>
  </w:style>
  <w:style w:type="paragraph" w:customStyle="1" w:styleId="196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61">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96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63">
    <w:name w:val="封面标准代替信息"/>
    <w:basedOn w:val="1940"/>
    <w:qFormat/>
    <w:uiPriority w:val="0"/>
    <w:pPr>
      <w:framePr w:wrap="around"/>
    </w:pPr>
    <w:rPr>
      <w:rFonts w:ascii="宋体"/>
      <w:sz w:val="21"/>
    </w:rPr>
  </w:style>
  <w:style w:type="paragraph" w:customStyle="1" w:styleId="1964">
    <w:name w:val="封面正文"/>
    <w:qFormat/>
    <w:uiPriority w:val="0"/>
    <w:pPr>
      <w:jc w:val="both"/>
    </w:pPr>
    <w:rPr>
      <w:rFonts w:ascii="Times New Roman" w:hAnsi="Times New Roman" w:eastAsia="宋体" w:cs="Times New Roman"/>
      <w:lang w:val="en-US" w:eastAsia="zh-CN" w:bidi="ar-SA"/>
    </w:rPr>
  </w:style>
  <w:style w:type="paragraph" w:customStyle="1" w:styleId="1965">
    <w:name w:val="标准正文一"/>
    <w:basedOn w:val="1"/>
    <w:qFormat/>
    <w:uiPriority w:val="0"/>
    <w:pPr>
      <w:widowControl/>
      <w:spacing w:before="240" w:line="480" w:lineRule="atLeast"/>
      <w:ind w:firstLine="540" w:firstLineChars="225"/>
      <w:jc w:val="left"/>
    </w:pPr>
    <w:rPr>
      <w:rFonts w:ascii="仿宋" w:hAnsi="Times New Roman" w:eastAsia="仿宋" w:cs="Times New Roman"/>
      <w:sz w:val="28"/>
      <w:szCs w:val="20"/>
    </w:rPr>
  </w:style>
  <w:style w:type="paragraph" w:customStyle="1" w:styleId="196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67">
    <w:name w:val="表格 - 列头"/>
    <w:basedOn w:val="1"/>
    <w:qFormat/>
    <w:uiPriority w:val="0"/>
    <w:pPr>
      <w:keepNext/>
      <w:widowControl/>
      <w:tabs>
        <w:tab w:val="left" w:pos="420"/>
      </w:tabs>
      <w:spacing w:beforeLines="50" w:afterLines="50" w:line="312" w:lineRule="auto"/>
      <w:ind w:firstLine="200" w:firstLineChars="200"/>
      <w:jc w:val="left"/>
    </w:pPr>
    <w:rPr>
      <w:rFonts w:ascii="Arial" w:hAnsi="Arial" w:eastAsia="新宋体" w:cs="Times New Roman"/>
      <w:b/>
      <w:kern w:val="0"/>
      <w:sz w:val="28"/>
      <w:szCs w:val="20"/>
      <w:lang w:eastAsia="en-US"/>
    </w:rPr>
  </w:style>
  <w:style w:type="paragraph" w:customStyle="1" w:styleId="1968">
    <w:name w:val="样式 GB表格内容 + (中文) 新宋体 两端对齐"/>
    <w:basedOn w:val="1872"/>
    <w:qFormat/>
    <w:uiPriority w:val="0"/>
    <w:rPr>
      <w:rFonts w:cs="宋体"/>
      <w:szCs w:val="20"/>
    </w:rPr>
  </w:style>
  <w:style w:type="paragraph" w:customStyle="1" w:styleId="1969">
    <w:name w:val="正文本"/>
    <w:basedOn w:val="1"/>
    <w:qFormat/>
    <w:uiPriority w:val="99"/>
    <w:pPr>
      <w:spacing w:line="360" w:lineRule="auto"/>
      <w:ind w:firstLine="200" w:firstLineChars="200"/>
    </w:pPr>
    <w:rPr>
      <w:rFonts w:ascii="宋体" w:hAnsi="Times New Roman" w:eastAsia="宋体" w:cs="Times New Roman"/>
      <w:sz w:val="24"/>
    </w:rPr>
  </w:style>
  <w:style w:type="paragraph" w:customStyle="1" w:styleId="1970">
    <w:name w:val="Code_ASN"/>
    <w:basedOn w:val="1"/>
    <w:qFormat/>
    <w:uiPriority w:val="0"/>
    <w:pPr>
      <w:keepLines/>
      <w:widowControl/>
      <w:spacing w:before="240" w:line="312" w:lineRule="auto"/>
      <w:jc w:val="left"/>
    </w:pPr>
    <w:rPr>
      <w:rFonts w:ascii="Courier New" w:hAnsi="Courier New" w:eastAsia="仿宋" w:cs="Times New Roman"/>
      <w:kern w:val="0"/>
      <w:sz w:val="16"/>
      <w:szCs w:val="20"/>
      <w:lang w:eastAsia="en-US"/>
    </w:rPr>
  </w:style>
  <w:style w:type="paragraph" w:customStyle="1" w:styleId="19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72">
    <w:name w:val="图内文字"/>
    <w:qFormat/>
    <w:uiPriority w:val="0"/>
    <w:rPr>
      <w:rFonts w:ascii="Times New Roman" w:hAnsi="Times New Roman" w:eastAsia="宋体" w:cs="Times New Roman"/>
      <w:kern w:val="2"/>
      <w:sz w:val="21"/>
      <w:szCs w:val="24"/>
      <w:lang w:val="en-US" w:eastAsia="zh-CN" w:bidi="ar-SA"/>
    </w:rPr>
  </w:style>
  <w:style w:type="paragraph" w:customStyle="1" w:styleId="197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74">
    <w:name w:val="样式 左侧:  0.26 厘米 首行缩进:  2 字符"/>
    <w:basedOn w:val="1"/>
    <w:qFormat/>
    <w:uiPriority w:val="0"/>
    <w:pPr>
      <w:widowControl/>
      <w:spacing w:before="240" w:line="312" w:lineRule="auto"/>
      <w:ind w:firstLine="200" w:firstLineChars="200"/>
      <w:jc w:val="left"/>
    </w:pPr>
    <w:rPr>
      <w:rFonts w:ascii="仿宋" w:hAnsi="Times New Roman" w:eastAsia="仿宋" w:cs="宋体"/>
      <w:sz w:val="28"/>
      <w:szCs w:val="20"/>
    </w:rPr>
  </w:style>
  <w:style w:type="paragraph" w:customStyle="1" w:styleId="1975">
    <w:name w:val="_Style 44"/>
    <w:basedOn w:val="21"/>
    <w:qFormat/>
    <w:uiPriority w:val="0"/>
    <w:pPr>
      <w:widowControl/>
    </w:pPr>
    <w:rPr>
      <w:rFonts w:ascii="Tahoma" w:hAnsi="Tahoma" w:eastAsia="宋体" w:cs="Times New Roman"/>
      <w:sz w:val="24"/>
    </w:rPr>
  </w:style>
  <w:style w:type="paragraph" w:customStyle="1" w:styleId="1976">
    <w:name w:val="标准书脚_偶数页"/>
    <w:qFormat/>
    <w:uiPriority w:val="0"/>
    <w:pPr>
      <w:spacing w:before="120"/>
    </w:pPr>
    <w:rPr>
      <w:rFonts w:ascii="Times New Roman" w:hAnsi="Times New Roman" w:eastAsia="宋体" w:cs="Times New Roman"/>
      <w:sz w:val="18"/>
      <w:lang w:val="en-US" w:eastAsia="zh-CN" w:bidi="ar-SA"/>
    </w:rPr>
  </w:style>
  <w:style w:type="table" w:customStyle="1" w:styleId="1977">
    <w:name w:val="网格型1"/>
    <w:basedOn w:val="6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8">
    <w:name w:val="正文缩进{858D7CFB-ED40-4347-BF05-701D383B685F}{858D7CFB-ED40-4347-BF05-701D383B685F}"/>
    <w:basedOn w:val="1"/>
    <w:qFormat/>
    <w:uiPriority w:val="0"/>
    <w:pPr>
      <w:autoSpaceDE w:val="0"/>
      <w:autoSpaceDN w:val="0"/>
      <w:spacing w:line="315" w:lineRule="atLeast"/>
      <w:ind w:firstLine="420"/>
      <w:jc w:val="left"/>
    </w:pPr>
    <w:rPr>
      <w:rFonts w:hint="eastAsia" w:ascii="楷体_GB2312" w:hAnsi="Times New Roman" w:eastAsia="楷体_GB2312" w:cs="Times New Roman"/>
      <w:kern w:val="0"/>
      <w:sz w:val="28"/>
    </w:rPr>
  </w:style>
  <w:style w:type="paragraph" w:customStyle="1" w:styleId="1979">
    <w:name w:val="Char Char Char Char Char Char Char2"/>
    <w:basedOn w:val="1"/>
    <w:qFormat/>
    <w:uiPriority w:val="0"/>
    <w:rPr>
      <w:rFonts w:ascii="Calibri" w:hAnsi="Calibri" w:eastAsia="宋体" w:cs="Times New Roman"/>
    </w:rPr>
  </w:style>
  <w:style w:type="paragraph" w:customStyle="1" w:styleId="1980">
    <w:name w:val="普通(网站)21"/>
    <w:basedOn w:val="1"/>
    <w:qFormat/>
    <w:uiPriority w:val="0"/>
    <w:pPr>
      <w:widowControl/>
      <w:spacing w:before="100" w:beforeAutospacing="1" w:after="100" w:afterAutospacing="1"/>
      <w:jc w:val="left"/>
    </w:pPr>
    <w:rPr>
      <w:rFonts w:ascii="宋体" w:hAnsi="宋体" w:eastAsia="宋体" w:cs="Times New Roman"/>
      <w:kern w:val="0"/>
      <w:sz w:val="24"/>
    </w:rPr>
  </w:style>
  <w:style w:type="character" w:customStyle="1" w:styleId="1981">
    <w:name w:val="标题1 Char"/>
    <w:qFormat/>
    <w:uiPriority w:val="0"/>
    <w:rPr>
      <w:rFonts w:ascii="Times New Roman" w:hAnsi="Times New Roman"/>
      <w:b/>
      <w:bCs/>
      <w:kern w:val="44"/>
      <w:sz w:val="44"/>
      <w:szCs w:val="44"/>
    </w:rPr>
  </w:style>
  <w:style w:type="character" w:customStyle="1" w:styleId="1982">
    <w:name w:val="title-text"/>
    <w:qFormat/>
    <w:uiPriority w:val="0"/>
  </w:style>
  <w:style w:type="character" w:customStyle="1" w:styleId="1983">
    <w:name w:val="Char Char2011"/>
    <w:qFormat/>
    <w:uiPriority w:val="0"/>
    <w:rPr>
      <w:rFonts w:eastAsia="宋体"/>
      <w:b/>
      <w:bCs/>
      <w:kern w:val="2"/>
      <w:sz w:val="32"/>
      <w:szCs w:val="32"/>
      <w:lang w:val="en-US" w:eastAsia="zh-CN" w:bidi="ar-SA"/>
    </w:rPr>
  </w:style>
  <w:style w:type="character" w:customStyle="1" w:styleId="1984">
    <w:name w:val="Char Char2161"/>
    <w:qFormat/>
    <w:uiPriority w:val="0"/>
    <w:rPr>
      <w:rFonts w:ascii="Arial" w:hAnsi="Arial" w:eastAsia="黑体"/>
      <w:b/>
      <w:bCs/>
      <w:kern w:val="2"/>
      <w:sz w:val="32"/>
      <w:szCs w:val="32"/>
      <w:lang w:val="en-US" w:eastAsia="zh-CN" w:bidi="ar-SA"/>
    </w:rPr>
  </w:style>
  <w:style w:type="character" w:customStyle="1" w:styleId="1985">
    <w:name w:val="注释标题 Char1"/>
    <w:semiHidden/>
    <w:qFormat/>
    <w:uiPriority w:val="0"/>
    <w:rPr>
      <w:rFonts w:ascii="Times New Roman" w:hAnsi="Times New Roman" w:eastAsia="宋体" w:cs="Times New Roman"/>
      <w:szCs w:val="24"/>
    </w:rPr>
  </w:style>
  <w:style w:type="character" w:customStyle="1" w:styleId="1986">
    <w:name w:val="z-窗体底端 Char1"/>
    <w:qFormat/>
    <w:uiPriority w:val="99"/>
    <w:rPr>
      <w:rFonts w:ascii="Arial" w:hAnsi="Arial" w:cs="Arial"/>
      <w:vanish/>
      <w:kern w:val="2"/>
      <w:sz w:val="16"/>
      <w:szCs w:val="16"/>
    </w:rPr>
  </w:style>
  <w:style w:type="character" w:customStyle="1" w:styleId="1987">
    <w:name w:val="标准段落正文 Char1"/>
    <w:link w:val="1988"/>
    <w:qFormat/>
    <w:uiPriority w:val="0"/>
    <w:rPr>
      <w:rFonts w:cs="宋体"/>
      <w:sz w:val="24"/>
    </w:rPr>
  </w:style>
  <w:style w:type="paragraph" w:customStyle="1" w:styleId="1988">
    <w:name w:val="标准段落正文"/>
    <w:basedOn w:val="1"/>
    <w:link w:val="1987"/>
    <w:qFormat/>
    <w:uiPriority w:val="0"/>
    <w:pPr>
      <w:spacing w:line="312" w:lineRule="auto"/>
      <w:ind w:firstLine="480"/>
    </w:pPr>
    <w:rPr>
      <w:rFonts w:cs="宋体"/>
      <w:sz w:val="24"/>
    </w:rPr>
  </w:style>
  <w:style w:type="character" w:customStyle="1" w:styleId="1989">
    <w:name w:val="Char Char191"/>
    <w:qFormat/>
    <w:uiPriority w:val="0"/>
    <w:rPr>
      <w:rFonts w:ascii="Arial" w:hAnsi="Arial" w:eastAsia="黑体"/>
      <w:b/>
      <w:bCs/>
      <w:kern w:val="2"/>
      <w:sz w:val="32"/>
      <w:szCs w:val="32"/>
      <w:lang w:val="en-US" w:eastAsia="zh-CN" w:bidi="ar-SA"/>
    </w:rPr>
  </w:style>
  <w:style w:type="paragraph" w:customStyle="1" w:styleId="1990">
    <w:name w:val="z-窗体顶端2"/>
    <w:basedOn w:val="1"/>
    <w:next w:val="1"/>
    <w:link w:val="1991"/>
    <w:unhideWhenUsed/>
    <w:qFormat/>
    <w:uiPriority w:val="0"/>
    <w:pPr>
      <w:widowControl/>
      <w:pBdr>
        <w:bottom w:val="single" w:color="auto" w:sz="6" w:space="1"/>
      </w:pBdr>
      <w:jc w:val="center"/>
    </w:pPr>
    <w:rPr>
      <w:rFonts w:ascii="Arial" w:hAnsi="Arial" w:eastAsia="宋体" w:cs="Times New Roman"/>
      <w:vanish/>
      <w:kern w:val="0"/>
      <w:sz w:val="16"/>
      <w:szCs w:val="16"/>
    </w:rPr>
  </w:style>
  <w:style w:type="character" w:customStyle="1" w:styleId="1991">
    <w:name w:val="z-窗体顶端 字符"/>
    <w:basedOn w:val="69"/>
    <w:link w:val="1990"/>
    <w:qFormat/>
    <w:uiPriority w:val="0"/>
    <w:rPr>
      <w:rFonts w:ascii="Arial" w:hAnsi="Arial" w:eastAsia="宋体" w:cs="Times New Roman"/>
      <w:vanish/>
      <w:kern w:val="0"/>
      <w:sz w:val="16"/>
      <w:szCs w:val="16"/>
    </w:rPr>
  </w:style>
  <w:style w:type="character" w:customStyle="1" w:styleId="1992">
    <w:name w:val="z-窗体顶端 Char1"/>
    <w:semiHidden/>
    <w:qFormat/>
    <w:uiPriority w:val="99"/>
    <w:rPr>
      <w:rFonts w:ascii="Arial" w:hAnsi="Arial" w:eastAsia="宋体" w:cs="Arial"/>
      <w:vanish/>
      <w:kern w:val="2"/>
      <w:sz w:val="16"/>
      <w:szCs w:val="16"/>
    </w:rPr>
  </w:style>
  <w:style w:type="paragraph" w:customStyle="1" w:styleId="1993">
    <w:name w:val="z-窗体顶端11"/>
    <w:basedOn w:val="1"/>
    <w:next w:val="1"/>
    <w:unhideWhenUsed/>
    <w:qFormat/>
    <w:uiPriority w:val="0"/>
    <w:pPr>
      <w:pBdr>
        <w:bottom w:val="single" w:color="auto" w:sz="6" w:space="1"/>
      </w:pBdr>
      <w:jc w:val="center"/>
    </w:pPr>
    <w:rPr>
      <w:rFonts w:ascii="Arial" w:hAnsi="Arial" w:eastAsia="宋体" w:cs="Times New Roman"/>
      <w:vanish/>
      <w:sz w:val="16"/>
      <w:szCs w:val="16"/>
    </w:rPr>
  </w:style>
  <w:style w:type="paragraph" w:customStyle="1" w:styleId="1994">
    <w:name w:val="z-窗体底端2"/>
    <w:basedOn w:val="1"/>
    <w:next w:val="1"/>
    <w:link w:val="1995"/>
    <w:unhideWhenUsed/>
    <w:qFormat/>
    <w:uiPriority w:val="0"/>
    <w:pPr>
      <w:widowControl/>
      <w:pBdr>
        <w:top w:val="single" w:color="auto" w:sz="6" w:space="1"/>
      </w:pBdr>
      <w:jc w:val="center"/>
    </w:pPr>
    <w:rPr>
      <w:rFonts w:ascii="Calibri" w:hAnsi="Calibri" w:eastAsia="宋体" w:cs="Times New Roman"/>
      <w:szCs w:val="22"/>
    </w:rPr>
  </w:style>
  <w:style w:type="character" w:customStyle="1" w:styleId="1995">
    <w:name w:val="z-窗体底端 字符1"/>
    <w:basedOn w:val="69"/>
    <w:link w:val="1994"/>
    <w:qFormat/>
    <w:uiPriority w:val="0"/>
    <w:rPr>
      <w:rFonts w:ascii="Calibri" w:hAnsi="Calibri" w:eastAsia="宋体" w:cs="Times New Roman"/>
      <w:szCs w:val="22"/>
    </w:rPr>
  </w:style>
  <w:style w:type="character" w:customStyle="1" w:styleId="1996">
    <w:name w:val="z-窗体底端 Char2"/>
    <w:semiHidden/>
    <w:qFormat/>
    <w:uiPriority w:val="99"/>
    <w:rPr>
      <w:rFonts w:ascii="Arial" w:hAnsi="Arial" w:eastAsia="宋体" w:cs="Arial"/>
      <w:vanish/>
      <w:kern w:val="2"/>
      <w:sz w:val="16"/>
      <w:szCs w:val="16"/>
    </w:rPr>
  </w:style>
  <w:style w:type="paragraph" w:customStyle="1" w:styleId="1997">
    <w:name w:val="中等深浅列表 2 - 强调文字颜色 21"/>
    <w:semiHidden/>
    <w:qFormat/>
    <w:uiPriority w:val="0"/>
    <w:rPr>
      <w:rFonts w:ascii="Calibri" w:hAnsi="Calibri" w:eastAsia="宋体" w:cs="Times New Roman"/>
      <w:kern w:val="2"/>
      <w:sz w:val="21"/>
      <w:szCs w:val="22"/>
      <w:lang w:val="en-US" w:eastAsia="zh-CN" w:bidi="ar-SA"/>
    </w:rPr>
  </w:style>
  <w:style w:type="paragraph" w:customStyle="1" w:styleId="1998">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1999">
    <w:name w:val="列出段落31"/>
    <w:basedOn w:val="1"/>
    <w:qFormat/>
    <w:uiPriority w:val="34"/>
    <w:pPr>
      <w:ind w:firstLine="420" w:firstLineChars="200"/>
    </w:pPr>
    <w:rPr>
      <w:rFonts w:ascii="Times New Roman" w:hAnsi="Times New Roman" w:eastAsia="宋体" w:cs="Times New Roman"/>
      <w:szCs w:val="20"/>
    </w:rPr>
  </w:style>
  <w:style w:type="table" w:customStyle="1" w:styleId="2000">
    <w:name w:val="Table"/>
    <w:basedOn w:val="68"/>
    <w:qFormat/>
    <w:uiPriority w:val="0"/>
    <w:pPr>
      <w:widowControl w:val="0"/>
      <w:snapToGrid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2001">
    <w:name w:val="正文首行缩进 2 字符"/>
    <w:qFormat/>
    <w:uiPriority w:val="0"/>
  </w:style>
  <w:style w:type="paragraph" w:customStyle="1" w:styleId="2002">
    <w:name w:val="_Style 1554"/>
    <w:basedOn w:val="1"/>
    <w:next w:val="237"/>
    <w:qFormat/>
    <w:uiPriority w:val="34"/>
    <w:pPr>
      <w:widowControl/>
      <w:ind w:left="720"/>
      <w:contextualSpacing/>
      <w:jc w:val="left"/>
    </w:pPr>
    <w:rPr>
      <w:rFonts w:ascii="Calibri" w:hAnsi="Calibri" w:eastAsia="Times New Roman" w:cs="Times New Roman"/>
      <w:kern w:val="0"/>
      <w:sz w:val="24"/>
    </w:rPr>
  </w:style>
  <w:style w:type="paragraph" w:customStyle="1" w:styleId="2003">
    <w:name w:val="_Style 174"/>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004">
    <w:name w:val="Char21"/>
    <w:basedOn w:val="1"/>
    <w:qFormat/>
    <w:uiPriority w:val="0"/>
    <w:pPr>
      <w:tabs>
        <w:tab w:val="left" w:pos="360"/>
      </w:tabs>
    </w:pPr>
    <w:rPr>
      <w:rFonts w:ascii="Times New Roman" w:hAnsi="Times New Roman" w:eastAsia="宋体" w:cs="Times New Roman"/>
      <w:sz w:val="24"/>
    </w:rPr>
  </w:style>
  <w:style w:type="paragraph" w:customStyle="1" w:styleId="2005">
    <w:name w:val="_Style 188"/>
    <w:unhideWhenUsed/>
    <w:qFormat/>
    <w:uiPriority w:val="99"/>
    <w:pPr>
      <w:widowControl w:val="0"/>
      <w:jc w:val="both"/>
    </w:pPr>
    <w:rPr>
      <w:rFonts w:ascii="Calibri" w:hAnsi="Calibri" w:eastAsia="宋体" w:cs="Times New Roman"/>
      <w:kern w:val="2"/>
      <w:sz w:val="21"/>
      <w:szCs w:val="24"/>
      <w:lang w:val="en-US" w:eastAsia="zh-CN" w:bidi="ar-SA"/>
    </w:rPr>
  </w:style>
  <w:style w:type="character" w:customStyle="1" w:styleId="2006">
    <w:name w:val="Char Char292"/>
    <w:qFormat/>
    <w:uiPriority w:val="0"/>
    <w:rPr>
      <w:rFonts w:hint="eastAsia" w:ascii="宋体" w:hAnsi="宋体" w:eastAsia="宋体"/>
      <w:b/>
      <w:bCs/>
      <w:kern w:val="2"/>
      <w:sz w:val="32"/>
      <w:szCs w:val="32"/>
      <w:lang w:val="en-US" w:eastAsia="zh-CN" w:bidi="ar-SA"/>
    </w:rPr>
  </w:style>
  <w:style w:type="character" w:customStyle="1" w:styleId="2007">
    <w:name w:val="尾注文本 Char"/>
    <w:qFormat/>
    <w:uiPriority w:val="99"/>
    <w:rPr>
      <w:rFonts w:ascii="Times New Roman" w:hAnsi="Times New Roman" w:eastAsia="宋体" w:cs="Times New Roman"/>
      <w:kern w:val="2"/>
      <w:sz w:val="21"/>
      <w:szCs w:val="24"/>
    </w:rPr>
  </w:style>
  <w:style w:type="paragraph" w:customStyle="1" w:styleId="2008">
    <w:name w:val="_Style 15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009">
    <w:name w:val="z-窗体顶端 字符1"/>
    <w:qFormat/>
    <w:uiPriority w:val="0"/>
    <w:rPr>
      <w:rFonts w:ascii="Arial" w:hAnsi="Arial" w:cs="Arial"/>
      <w:vanish/>
      <w:sz w:val="16"/>
      <w:szCs w:val="16"/>
    </w:rPr>
  </w:style>
  <w:style w:type="character" w:customStyle="1" w:styleId="2010">
    <w:name w:val="Char Char47"/>
    <w:qFormat/>
    <w:uiPriority w:val="99"/>
    <w:rPr>
      <w:rFonts w:ascii="Arial" w:hAnsi="Arial" w:eastAsia="黑体" w:cs="Arial"/>
      <w:b/>
      <w:kern w:val="2"/>
      <w:sz w:val="32"/>
      <w:szCs w:val="32"/>
      <w:lang w:val="en-US" w:eastAsia="zh-CN"/>
    </w:rPr>
  </w:style>
  <w:style w:type="character" w:customStyle="1" w:styleId="2011">
    <w:name w:val="current"/>
    <w:qFormat/>
    <w:uiPriority w:val="0"/>
    <w:rPr>
      <w:b/>
      <w:color w:val="FFFFFF"/>
      <w:bdr w:val="single" w:color="000099" w:sz="6" w:space="0"/>
      <w:shd w:val="clear" w:color="auto" w:fill="000099"/>
    </w:rPr>
  </w:style>
  <w:style w:type="character" w:customStyle="1" w:styleId="2012">
    <w:name w:val="Heading 9 Char"/>
    <w:qFormat/>
    <w:uiPriority w:val="0"/>
    <w:rPr>
      <w:rFonts w:ascii="Arial" w:hAnsi="Arial" w:eastAsia="黑体"/>
      <w:sz w:val="21"/>
      <w:szCs w:val="21"/>
      <w:lang w:val="en-US" w:eastAsia="zh-CN" w:bidi="ar-SA"/>
    </w:rPr>
  </w:style>
  <w:style w:type="character" w:customStyle="1" w:styleId="2013">
    <w:name w:val="lemmatitleh1"/>
    <w:qFormat/>
    <w:uiPriority w:val="99"/>
  </w:style>
  <w:style w:type="character" w:customStyle="1" w:styleId="2014">
    <w:name w:val="Char Char102"/>
    <w:qFormat/>
    <w:uiPriority w:val="0"/>
    <w:rPr>
      <w:b/>
      <w:kern w:val="44"/>
      <w:sz w:val="44"/>
    </w:rPr>
  </w:style>
  <w:style w:type="character" w:customStyle="1" w:styleId="2015">
    <w:name w:val="Char Char471"/>
    <w:qFormat/>
    <w:uiPriority w:val="0"/>
    <w:rPr>
      <w:rFonts w:ascii="Arial" w:hAnsi="Arial" w:eastAsia="黑体"/>
      <w:b/>
      <w:bCs/>
      <w:kern w:val="2"/>
      <w:sz w:val="32"/>
      <w:szCs w:val="32"/>
      <w:lang w:val="en-US" w:eastAsia="zh-CN" w:bidi="ar-SA"/>
    </w:rPr>
  </w:style>
  <w:style w:type="character" w:customStyle="1" w:styleId="2016">
    <w:name w:val="标题3 Char"/>
    <w:link w:val="2017"/>
    <w:qFormat/>
    <w:uiPriority w:val="0"/>
    <w:rPr>
      <w:b/>
      <w:bCs/>
      <w:sz w:val="28"/>
      <w:szCs w:val="28"/>
    </w:rPr>
  </w:style>
  <w:style w:type="paragraph" w:customStyle="1" w:styleId="2017">
    <w:name w:val="标题3"/>
    <w:basedOn w:val="4"/>
    <w:link w:val="2016"/>
    <w:qFormat/>
    <w:uiPriority w:val="0"/>
    <w:pPr>
      <w:tabs>
        <w:tab w:val="left" w:pos="720"/>
      </w:tabs>
      <w:spacing w:before="0" w:after="0" w:line="480" w:lineRule="exact"/>
      <w:ind w:left="720" w:hanging="432"/>
      <w:jc w:val="left"/>
    </w:pPr>
    <w:rPr>
      <w:sz w:val="28"/>
      <w:szCs w:val="28"/>
    </w:rPr>
  </w:style>
  <w:style w:type="character" w:customStyle="1" w:styleId="2018">
    <w:name w:val="select-info"/>
    <w:qFormat/>
    <w:uiPriority w:val="0"/>
  </w:style>
  <w:style w:type="character" w:customStyle="1" w:styleId="2019">
    <w:name w:val="正文首行缩进 2 Char4"/>
    <w:qFormat/>
    <w:uiPriority w:val="99"/>
    <w:rPr>
      <w:rFonts w:ascii="宋体" w:hAnsi="宋体"/>
      <w:kern w:val="2"/>
      <w:sz w:val="21"/>
      <w:szCs w:val="24"/>
    </w:rPr>
  </w:style>
  <w:style w:type="character" w:customStyle="1" w:styleId="2020">
    <w:name w:val="Char Char481"/>
    <w:qFormat/>
    <w:uiPriority w:val="0"/>
    <w:rPr>
      <w:rFonts w:eastAsia="宋体"/>
      <w:b/>
      <w:bCs/>
      <w:kern w:val="44"/>
      <w:sz w:val="44"/>
      <w:szCs w:val="44"/>
      <w:lang w:val="en-US" w:eastAsia="zh-CN" w:bidi="ar-SA"/>
    </w:rPr>
  </w:style>
  <w:style w:type="character" w:customStyle="1" w:styleId="2021">
    <w:name w:val="disabled"/>
    <w:qFormat/>
    <w:uiPriority w:val="0"/>
    <w:rPr>
      <w:color w:val="DDDDDD"/>
      <w:bdr w:val="single" w:color="EEEEEE" w:sz="6" w:space="0"/>
    </w:rPr>
  </w:style>
  <w:style w:type="character" w:customStyle="1" w:styleId="2022">
    <w:name w:val="Heading 6 Char"/>
    <w:qFormat/>
    <w:uiPriority w:val="0"/>
    <w:rPr>
      <w:rFonts w:ascii="Arial" w:hAnsi="Arial" w:eastAsia="黑体"/>
      <w:b/>
      <w:bCs/>
      <w:sz w:val="24"/>
      <w:szCs w:val="24"/>
      <w:lang w:val="en-US" w:eastAsia="zh-CN" w:bidi="ar-SA"/>
    </w:rPr>
  </w:style>
  <w:style w:type="character" w:customStyle="1" w:styleId="2023">
    <w:name w:val="Char Char101"/>
    <w:qFormat/>
    <w:uiPriority w:val="0"/>
    <w:rPr>
      <w:b/>
      <w:kern w:val="44"/>
      <w:sz w:val="44"/>
    </w:rPr>
  </w:style>
  <w:style w:type="character" w:customStyle="1" w:styleId="2024">
    <w:name w:val="hover14"/>
    <w:qFormat/>
    <w:uiPriority w:val="0"/>
    <w:rPr>
      <w:shd w:val="clear" w:color="auto" w:fill="EEEEEE"/>
    </w:rPr>
  </w:style>
  <w:style w:type="character" w:customStyle="1" w:styleId="2025">
    <w:name w:val="尾注文本 Char1"/>
    <w:qFormat/>
    <w:uiPriority w:val="99"/>
    <w:rPr>
      <w:kern w:val="2"/>
      <w:sz w:val="21"/>
      <w:szCs w:val="24"/>
    </w:rPr>
  </w:style>
  <w:style w:type="character" w:customStyle="1" w:styleId="2026">
    <w:name w:val="Char Char201"/>
    <w:qFormat/>
    <w:uiPriority w:val="0"/>
    <w:rPr>
      <w:rFonts w:ascii="Times New Roman" w:hAnsi="Times New Roman" w:eastAsia="宋体"/>
      <w:b/>
      <w:bCs/>
      <w:sz w:val="28"/>
      <w:szCs w:val="32"/>
    </w:rPr>
  </w:style>
  <w:style w:type="character" w:customStyle="1" w:styleId="2027">
    <w:name w:val="skype_pnh_text_span"/>
    <w:qFormat/>
    <w:uiPriority w:val="0"/>
    <w:rPr>
      <w:rFonts w:cs="Times New Roman"/>
    </w:rPr>
  </w:style>
  <w:style w:type="character" w:customStyle="1" w:styleId="2028">
    <w:name w:val="Document Map Char"/>
    <w:qFormat/>
    <w:uiPriority w:val="0"/>
    <w:rPr>
      <w:rFonts w:eastAsia="宋体"/>
      <w:kern w:val="2"/>
      <w:sz w:val="21"/>
      <w:szCs w:val="24"/>
      <w:lang w:val="en-US" w:eastAsia="zh-CN" w:bidi="ar-SA"/>
    </w:rPr>
  </w:style>
  <w:style w:type="character" w:customStyle="1" w:styleId="2029">
    <w:name w:val="Char Char262"/>
    <w:qFormat/>
    <w:uiPriority w:val="0"/>
    <w:rPr>
      <w:rFonts w:ascii="Arial" w:hAnsi="Arial" w:eastAsia="黑体"/>
      <w:b/>
      <w:bCs/>
      <w:sz w:val="24"/>
      <w:szCs w:val="24"/>
      <w:lang w:val="en-US" w:eastAsia="zh-CN" w:bidi="ar-SA"/>
    </w:rPr>
  </w:style>
  <w:style w:type="character" w:customStyle="1" w:styleId="2030">
    <w:name w:val="批注主题 Char5"/>
    <w:semiHidden/>
    <w:qFormat/>
    <w:uiPriority w:val="99"/>
    <w:rPr>
      <w:rFonts w:ascii="宋体" w:hAnsi="Times New Roman" w:cs="宋体"/>
      <w:b/>
      <w:bCs/>
      <w:sz w:val="22"/>
      <w:szCs w:val="22"/>
    </w:rPr>
  </w:style>
  <w:style w:type="character" w:customStyle="1" w:styleId="2031">
    <w:name w:val="Heading 7 Char"/>
    <w:qFormat/>
    <w:uiPriority w:val="0"/>
    <w:rPr>
      <w:rFonts w:eastAsia="宋体"/>
      <w:b/>
      <w:bCs/>
      <w:sz w:val="24"/>
      <w:szCs w:val="24"/>
      <w:lang w:val="en-US" w:eastAsia="zh-CN" w:bidi="ar-SA"/>
    </w:rPr>
  </w:style>
  <w:style w:type="character" w:customStyle="1" w:styleId="2032">
    <w:name w:val="Char Char2411"/>
    <w:qFormat/>
    <w:uiPriority w:val="0"/>
    <w:rPr>
      <w:rFonts w:ascii="Arial" w:hAnsi="Arial" w:eastAsia="黑体"/>
      <w:sz w:val="24"/>
      <w:szCs w:val="24"/>
      <w:lang w:val="en-US" w:eastAsia="zh-CN" w:bidi="ar-SA"/>
    </w:rPr>
  </w:style>
  <w:style w:type="character" w:customStyle="1" w:styleId="2033">
    <w:name w:val="skype_pnh_left_span"/>
    <w:qFormat/>
    <w:uiPriority w:val="0"/>
    <w:rPr>
      <w:rFonts w:cs="Times New Roman"/>
    </w:rPr>
  </w:style>
  <w:style w:type="character" w:customStyle="1" w:styleId="2034">
    <w:name w:val="skype_pnh_container"/>
    <w:qFormat/>
    <w:uiPriority w:val="0"/>
    <w:rPr>
      <w:rFonts w:cs="Times New Roman"/>
    </w:rPr>
  </w:style>
  <w:style w:type="character" w:customStyle="1" w:styleId="2035">
    <w:name w:val="Body Text 2 Char"/>
    <w:qFormat/>
    <w:uiPriority w:val="0"/>
    <w:rPr>
      <w:rFonts w:eastAsia="宋体"/>
      <w:kern w:val="2"/>
      <w:sz w:val="24"/>
      <w:lang w:val="en-US" w:eastAsia="zh-CN" w:bidi="ar-SA"/>
    </w:rPr>
  </w:style>
  <w:style w:type="character" w:customStyle="1" w:styleId="2036">
    <w:name w:val="标题1"/>
    <w:qFormat/>
    <w:uiPriority w:val="0"/>
  </w:style>
  <w:style w:type="character" w:customStyle="1" w:styleId="2037">
    <w:name w:val="Heading 5 Char"/>
    <w:qFormat/>
    <w:uiPriority w:val="0"/>
    <w:rPr>
      <w:rFonts w:eastAsia="宋体"/>
      <w:b/>
      <w:bCs/>
      <w:kern w:val="2"/>
      <w:sz w:val="28"/>
      <w:szCs w:val="28"/>
      <w:lang w:val="en-US" w:eastAsia="zh-CN" w:bidi="ar-SA"/>
    </w:rPr>
  </w:style>
  <w:style w:type="character" w:customStyle="1" w:styleId="2038">
    <w:name w:val="SMW Heading 2 字元"/>
    <w:link w:val="2039"/>
    <w:qFormat/>
    <w:uiPriority w:val="0"/>
    <w:rPr>
      <w:rFonts w:eastAsia="PMingLiU"/>
      <w:b/>
      <w:sz w:val="24"/>
      <w:lang w:eastAsia="en-US"/>
    </w:rPr>
  </w:style>
  <w:style w:type="paragraph" w:customStyle="1" w:styleId="2039">
    <w:name w:val="SMW Heading 2"/>
    <w:basedOn w:val="1"/>
    <w:next w:val="2040"/>
    <w:link w:val="2038"/>
    <w:qFormat/>
    <w:uiPriority w:val="0"/>
    <w:pPr>
      <w:keepNext/>
      <w:widowControl/>
      <w:spacing w:after="240"/>
      <w:outlineLvl w:val="1"/>
    </w:pPr>
    <w:rPr>
      <w:rFonts w:eastAsia="PMingLiU"/>
      <w:b/>
      <w:sz w:val="24"/>
      <w:lang w:eastAsia="en-US"/>
    </w:rPr>
  </w:style>
  <w:style w:type="paragraph" w:customStyle="1" w:styleId="2040">
    <w:name w:val="Normal w/ Space after"/>
    <w:basedOn w:val="1"/>
    <w:qFormat/>
    <w:uiPriority w:val="0"/>
    <w:pPr>
      <w:widowControl/>
      <w:spacing w:after="240"/>
    </w:pPr>
    <w:rPr>
      <w:rFonts w:ascii="Times New Roman" w:hAnsi="Times New Roman" w:eastAsia="PMingLiU" w:cs="Times New Roman"/>
      <w:kern w:val="0"/>
      <w:sz w:val="24"/>
      <w:szCs w:val="20"/>
      <w:lang w:eastAsia="en-US"/>
    </w:rPr>
  </w:style>
  <w:style w:type="character" w:customStyle="1" w:styleId="2041">
    <w:name w:val="Comment Subject Char"/>
    <w:qFormat/>
    <w:uiPriority w:val="0"/>
    <w:rPr>
      <w:rFonts w:eastAsia="宋体"/>
      <w:b/>
      <w:bCs/>
      <w:kern w:val="2"/>
      <w:sz w:val="24"/>
      <w:szCs w:val="24"/>
      <w:lang w:val="en-US" w:eastAsia="zh-CN" w:bidi="ar-SA"/>
    </w:rPr>
  </w:style>
  <w:style w:type="character" w:customStyle="1" w:styleId="2042">
    <w:name w:val="引用 Char5"/>
    <w:qFormat/>
    <w:uiPriority w:val="29"/>
    <w:rPr>
      <w:rFonts w:ascii="宋体" w:hAnsi="Times New Roman" w:cs="宋体"/>
      <w:i/>
      <w:iCs/>
      <w:color w:val="000000"/>
      <w:sz w:val="22"/>
      <w:szCs w:val="22"/>
    </w:rPr>
  </w:style>
  <w:style w:type="character" w:customStyle="1" w:styleId="2043">
    <w:name w:val="Heading 4 Char"/>
    <w:qFormat/>
    <w:uiPriority w:val="0"/>
    <w:rPr>
      <w:rFonts w:ascii="Arial" w:hAnsi="Arial" w:eastAsia="黑体"/>
      <w:b/>
      <w:bCs/>
      <w:kern w:val="2"/>
      <w:sz w:val="28"/>
      <w:szCs w:val="28"/>
      <w:lang w:val="en-US" w:eastAsia="zh-CN" w:bidi="ar-SA"/>
    </w:rPr>
  </w:style>
  <w:style w:type="character" w:customStyle="1" w:styleId="2044">
    <w:name w:val="skype_pnh_dropart_span"/>
    <w:qFormat/>
    <w:uiPriority w:val="0"/>
    <w:rPr>
      <w:rFonts w:cs="Times New Roman"/>
    </w:rPr>
  </w:style>
  <w:style w:type="character" w:customStyle="1" w:styleId="2045">
    <w:name w:val="skype_pnh_dropart_flag_span"/>
    <w:qFormat/>
    <w:uiPriority w:val="0"/>
    <w:rPr>
      <w:rFonts w:cs="Times New Roman"/>
    </w:rPr>
  </w:style>
  <w:style w:type="character" w:customStyle="1" w:styleId="2046">
    <w:name w:val="明显强调112"/>
    <w:qFormat/>
    <w:uiPriority w:val="0"/>
    <w:rPr>
      <w:rFonts w:hint="default" w:ascii="Times New Roman" w:hAnsi="Times New Roman" w:cs="Times New Roman"/>
      <w:b/>
      <w:i/>
      <w:color w:val="4F81BD"/>
    </w:rPr>
  </w:style>
  <w:style w:type="character" w:customStyle="1" w:styleId="2047">
    <w:name w:val="Char Char2311"/>
    <w:qFormat/>
    <w:uiPriority w:val="0"/>
    <w:rPr>
      <w:rFonts w:ascii="Arial" w:hAnsi="Arial" w:eastAsia="黑体"/>
      <w:sz w:val="21"/>
      <w:szCs w:val="21"/>
      <w:lang w:val="en-US" w:eastAsia="zh-CN" w:bidi="ar-SA"/>
    </w:rPr>
  </w:style>
  <w:style w:type="character" w:customStyle="1" w:styleId="2048">
    <w:name w:val="Intense Quote Char1"/>
    <w:qFormat/>
    <w:uiPriority w:val="0"/>
    <w:rPr>
      <w:rFonts w:cs="Times New Roman"/>
      <w:b/>
      <w:bCs/>
      <w:i/>
      <w:iCs/>
      <w:color w:val="4F81BD"/>
      <w:sz w:val="24"/>
      <w:szCs w:val="24"/>
    </w:rPr>
  </w:style>
  <w:style w:type="character" w:customStyle="1" w:styleId="2049">
    <w:name w:val="浅色底纹 - 强调文字颜色 2 Char"/>
    <w:link w:val="2050"/>
    <w:qFormat/>
    <w:uiPriority w:val="0"/>
    <w:rPr>
      <w:b/>
      <w:bCs/>
      <w:i/>
      <w:iCs/>
      <w:color w:val="4F81BD"/>
    </w:rPr>
  </w:style>
  <w:style w:type="paragraph" w:customStyle="1" w:styleId="2050">
    <w:name w:val="浅色底纹 - 强调文字颜色 21"/>
    <w:basedOn w:val="1"/>
    <w:next w:val="1"/>
    <w:link w:val="2049"/>
    <w:qFormat/>
    <w:uiPriority w:val="0"/>
    <w:pPr>
      <w:pBdr>
        <w:bottom w:val="single" w:color="4F81BD" w:sz="4" w:space="4"/>
      </w:pBdr>
      <w:spacing w:before="200" w:after="280"/>
      <w:ind w:left="936" w:right="936"/>
    </w:pPr>
    <w:rPr>
      <w:b/>
      <w:bCs/>
      <w:i/>
      <w:iCs/>
      <w:color w:val="4F81BD"/>
    </w:rPr>
  </w:style>
  <w:style w:type="character" w:customStyle="1" w:styleId="2051">
    <w:name w:val="Char Char2711"/>
    <w:qFormat/>
    <w:uiPriority w:val="0"/>
    <w:rPr>
      <w:rFonts w:eastAsia="宋体"/>
      <w:b/>
      <w:kern w:val="2"/>
      <w:sz w:val="28"/>
      <w:lang w:val="en-US" w:eastAsia="zh-CN" w:bidi="ar-SA"/>
    </w:rPr>
  </w:style>
  <w:style w:type="character" w:customStyle="1" w:styleId="2052">
    <w:name w:val="skype_pnh_mark"/>
    <w:qFormat/>
    <w:uiPriority w:val="0"/>
    <w:rPr>
      <w:rFonts w:cs="Times New Roman"/>
      <w:vanish/>
    </w:rPr>
  </w:style>
  <w:style w:type="character" w:customStyle="1" w:styleId="2053">
    <w:name w:val="Body Text 3 Char"/>
    <w:qFormat/>
    <w:uiPriority w:val="0"/>
    <w:rPr>
      <w:rFonts w:ascii="宋体" w:eastAsia="宋体"/>
      <w:kern w:val="2"/>
      <w:sz w:val="24"/>
      <w:lang w:val="en-US" w:eastAsia="zh-CN" w:bidi="ar-SA"/>
    </w:rPr>
  </w:style>
  <w:style w:type="character" w:customStyle="1" w:styleId="2054">
    <w:name w:val="彩色网格 - 强调文字颜色 1 Char"/>
    <w:link w:val="2055"/>
    <w:qFormat/>
    <w:uiPriority w:val="0"/>
    <w:rPr>
      <w:i/>
      <w:iCs/>
      <w:color w:val="000000"/>
    </w:rPr>
  </w:style>
  <w:style w:type="paragraph" w:customStyle="1" w:styleId="2055">
    <w:name w:val="彩色网格 - 强调文字颜色 11"/>
    <w:basedOn w:val="1"/>
    <w:next w:val="1"/>
    <w:link w:val="2054"/>
    <w:qFormat/>
    <w:uiPriority w:val="0"/>
    <w:rPr>
      <w:i/>
      <w:iCs/>
      <w:color w:val="000000"/>
    </w:rPr>
  </w:style>
  <w:style w:type="character" w:customStyle="1" w:styleId="2056">
    <w:name w:val="skype_pnh_print_container"/>
    <w:qFormat/>
    <w:uiPriority w:val="0"/>
    <w:rPr>
      <w:rFonts w:cs="Times New Roman"/>
    </w:rPr>
  </w:style>
  <w:style w:type="character" w:customStyle="1" w:styleId="2057">
    <w:name w:val="称呼 Char"/>
    <w:link w:val="2058"/>
    <w:qFormat/>
    <w:uiPriority w:val="0"/>
    <w:rPr>
      <w:rFonts w:ascii="宋体" w:hAnsi="宋体"/>
      <w:sz w:val="24"/>
    </w:rPr>
  </w:style>
  <w:style w:type="paragraph" w:customStyle="1" w:styleId="2058">
    <w:name w:val="称呼1"/>
    <w:basedOn w:val="1"/>
    <w:next w:val="1"/>
    <w:link w:val="2057"/>
    <w:qFormat/>
    <w:uiPriority w:val="0"/>
    <w:pPr>
      <w:ind w:firstLine="200" w:firstLineChars="200"/>
    </w:pPr>
    <w:rPr>
      <w:rFonts w:ascii="宋体" w:hAnsi="宋体"/>
      <w:sz w:val="24"/>
    </w:rPr>
  </w:style>
  <w:style w:type="character" w:customStyle="1" w:styleId="2059">
    <w:name w:val="Char Char2511"/>
    <w:qFormat/>
    <w:uiPriority w:val="0"/>
    <w:rPr>
      <w:rFonts w:eastAsia="宋体"/>
      <w:b/>
      <w:bCs/>
      <w:sz w:val="24"/>
      <w:szCs w:val="24"/>
      <w:lang w:val="en-US" w:eastAsia="zh-CN" w:bidi="ar-SA"/>
    </w:rPr>
  </w:style>
  <w:style w:type="character" w:customStyle="1" w:styleId="2060">
    <w:name w:val="Heading 8 Char"/>
    <w:qFormat/>
    <w:uiPriority w:val="0"/>
    <w:rPr>
      <w:rFonts w:ascii="Arial" w:hAnsi="Arial" w:eastAsia="黑体"/>
      <w:sz w:val="24"/>
      <w:szCs w:val="24"/>
      <w:lang w:val="en-US" w:eastAsia="zh-CN" w:bidi="ar-SA"/>
    </w:rPr>
  </w:style>
  <w:style w:type="character" w:customStyle="1" w:styleId="2061">
    <w:name w:val="Quote Char1"/>
    <w:qFormat/>
    <w:uiPriority w:val="0"/>
    <w:rPr>
      <w:rFonts w:cs="Times New Roman"/>
      <w:i/>
      <w:iCs/>
      <w:color w:val="000000"/>
      <w:sz w:val="24"/>
      <w:szCs w:val="24"/>
    </w:rPr>
  </w:style>
  <w:style w:type="character" w:customStyle="1" w:styleId="2062">
    <w:name w:val="Char Char282"/>
    <w:qFormat/>
    <w:uiPriority w:val="0"/>
    <w:rPr>
      <w:rFonts w:ascii="Arial" w:hAnsi="Arial" w:eastAsia="黑体"/>
      <w:b/>
      <w:bCs/>
      <w:kern w:val="2"/>
      <w:sz w:val="28"/>
      <w:szCs w:val="28"/>
      <w:lang w:val="en-US" w:eastAsia="zh-CN" w:bidi="ar-SA"/>
    </w:rPr>
  </w:style>
  <w:style w:type="character" w:customStyle="1" w:styleId="2063">
    <w:name w:val="skype_pnh_right_span"/>
    <w:qFormat/>
    <w:uiPriority w:val="0"/>
    <w:rPr>
      <w:rFonts w:cs="Times New Roman"/>
    </w:rPr>
  </w:style>
  <w:style w:type="character" w:customStyle="1" w:styleId="2064">
    <w:name w:val="标题2"/>
    <w:qFormat/>
    <w:uiPriority w:val="0"/>
  </w:style>
  <w:style w:type="character" w:customStyle="1" w:styleId="2065">
    <w:name w:val="明显引用 Char5"/>
    <w:qFormat/>
    <w:uiPriority w:val="30"/>
    <w:rPr>
      <w:rFonts w:ascii="宋体" w:hAnsi="Times New Roman" w:cs="宋体"/>
      <w:b/>
      <w:bCs/>
      <w:i/>
      <w:iCs/>
      <w:color w:val="4F81BD"/>
      <w:sz w:val="22"/>
      <w:szCs w:val="22"/>
    </w:rPr>
  </w:style>
  <w:style w:type="character" w:customStyle="1" w:styleId="2066">
    <w:name w:val="s1"/>
    <w:qFormat/>
    <w:uiPriority w:val="0"/>
    <w:rPr>
      <w:sz w:val="18"/>
      <w:szCs w:val="18"/>
    </w:rPr>
  </w:style>
  <w:style w:type="character" w:customStyle="1" w:styleId="2067">
    <w:name w:val="Char Char2211"/>
    <w:qFormat/>
    <w:uiPriority w:val="0"/>
    <w:rPr>
      <w:rFonts w:eastAsia="宋体"/>
      <w:b/>
      <w:bCs/>
      <w:kern w:val="44"/>
      <w:sz w:val="44"/>
      <w:szCs w:val="44"/>
      <w:lang w:val="en-US" w:eastAsia="zh-CN" w:bidi="ar-SA"/>
    </w:rPr>
  </w:style>
  <w:style w:type="character" w:customStyle="1" w:styleId="2068">
    <w:name w:val="批注文字 Char4"/>
    <w:semiHidden/>
    <w:qFormat/>
    <w:uiPriority w:val="99"/>
    <w:rPr>
      <w:rFonts w:ascii="宋体" w:hAnsi="Times New Roman" w:cs="宋体"/>
      <w:sz w:val="22"/>
      <w:szCs w:val="22"/>
    </w:rPr>
  </w:style>
  <w:style w:type="character" w:customStyle="1" w:styleId="2069">
    <w:name w:val="t-link30"/>
    <w:qFormat/>
    <w:uiPriority w:val="0"/>
  </w:style>
  <w:style w:type="character" w:customStyle="1" w:styleId="2070">
    <w:name w:val="Heading 1 Char1"/>
    <w:qFormat/>
    <w:uiPriority w:val="0"/>
    <w:rPr>
      <w:rFonts w:eastAsia="宋体"/>
      <w:b/>
      <w:bCs/>
      <w:kern w:val="44"/>
      <w:sz w:val="44"/>
      <w:szCs w:val="44"/>
      <w:lang w:val="en-US" w:eastAsia="zh-CN" w:bidi="ar-SA"/>
    </w:rPr>
  </w:style>
  <w:style w:type="character" w:customStyle="1" w:styleId="2071">
    <w:name w:val="Footnote Text Char"/>
    <w:qFormat/>
    <w:uiPriority w:val="0"/>
    <w:rPr>
      <w:rFonts w:eastAsia="宋体"/>
      <w:kern w:val="2"/>
      <w:lang w:val="en-US" w:eastAsia="zh-CN" w:bidi="ar-SA"/>
    </w:rPr>
  </w:style>
  <w:style w:type="character" w:customStyle="1" w:styleId="2072">
    <w:name w:val="明显参考112"/>
    <w:qFormat/>
    <w:uiPriority w:val="0"/>
    <w:rPr>
      <w:rFonts w:hint="default" w:ascii="Times New Roman" w:hAnsi="Times New Roman" w:cs="Times New Roman"/>
      <w:b/>
      <w:smallCaps/>
      <w:color w:val="C0504D"/>
      <w:spacing w:val="5"/>
      <w:u w:val="single"/>
    </w:rPr>
  </w:style>
  <w:style w:type="character" w:customStyle="1" w:styleId="2073">
    <w:name w:val="正文首行缩进 Char4"/>
    <w:qFormat/>
    <w:uiPriority w:val="99"/>
    <w:rPr>
      <w:rFonts w:ascii="宋体" w:hAnsi="宋体"/>
      <w:kern w:val="2"/>
      <w:sz w:val="21"/>
      <w:szCs w:val="24"/>
    </w:rPr>
  </w:style>
  <w:style w:type="character" w:customStyle="1" w:styleId="2074">
    <w:name w:val="明显参考111"/>
    <w:qFormat/>
    <w:uiPriority w:val="0"/>
    <w:rPr>
      <w:rFonts w:hint="default" w:ascii="Times New Roman" w:hAnsi="Times New Roman" w:cs="Times New Roman"/>
      <w:b/>
      <w:smallCaps/>
      <w:color w:val="C0504D"/>
      <w:spacing w:val="5"/>
      <w:u w:val="single"/>
    </w:rPr>
  </w:style>
  <w:style w:type="character" w:customStyle="1" w:styleId="2075">
    <w:name w:val="HTML Markup"/>
    <w:qFormat/>
    <w:uiPriority w:val="0"/>
    <w:rPr>
      <w:vanish/>
      <w:color w:val="FF0000"/>
    </w:rPr>
  </w:style>
  <w:style w:type="character" w:customStyle="1" w:styleId="2076">
    <w:name w:val="mail_session_title_tail"/>
    <w:qFormat/>
    <w:uiPriority w:val="99"/>
  </w:style>
  <w:style w:type="character" w:customStyle="1" w:styleId="2077">
    <w:name w:val="Char Char48"/>
    <w:qFormat/>
    <w:uiPriority w:val="99"/>
    <w:rPr>
      <w:rFonts w:ascii="宋体" w:hAnsi="宋体" w:eastAsia="宋体" w:cs="宋体"/>
      <w:b/>
      <w:kern w:val="44"/>
      <w:sz w:val="44"/>
      <w:szCs w:val="44"/>
      <w:lang w:val="en-US" w:eastAsia="zh-CN"/>
    </w:rPr>
  </w:style>
  <w:style w:type="character" w:customStyle="1" w:styleId="2078">
    <w:name w:val="hour_pm"/>
    <w:qFormat/>
    <w:uiPriority w:val="0"/>
  </w:style>
  <w:style w:type="character" w:customStyle="1" w:styleId="2079">
    <w:name w:val="Char Char221"/>
    <w:qFormat/>
    <w:uiPriority w:val="0"/>
    <w:rPr>
      <w:rFonts w:ascii="Arial" w:hAnsi="Arial" w:eastAsia="黑体"/>
      <w:sz w:val="24"/>
      <w:szCs w:val="24"/>
    </w:rPr>
  </w:style>
  <w:style w:type="character" w:customStyle="1" w:styleId="2080">
    <w:name w:val="so-ask-best"/>
    <w:qFormat/>
    <w:uiPriority w:val="0"/>
  </w:style>
  <w:style w:type="character" w:customStyle="1" w:styleId="2081">
    <w:name w:val="hover10"/>
    <w:qFormat/>
    <w:uiPriority w:val="0"/>
    <w:rPr>
      <w:color w:val="999999"/>
      <w:shd w:val="clear" w:color="auto" w:fill="EEEEEE"/>
    </w:rPr>
  </w:style>
  <w:style w:type="character" w:customStyle="1" w:styleId="2082">
    <w:name w:val="Char Char251"/>
    <w:qFormat/>
    <w:uiPriority w:val="0"/>
    <w:rPr>
      <w:b/>
      <w:bCs/>
      <w:kern w:val="2"/>
      <w:sz w:val="28"/>
      <w:szCs w:val="28"/>
    </w:rPr>
  </w:style>
  <w:style w:type="character" w:customStyle="1" w:styleId="2083">
    <w:name w:val="Char Char271"/>
    <w:qFormat/>
    <w:uiPriority w:val="0"/>
    <w:rPr>
      <w:b/>
      <w:bCs/>
      <w:kern w:val="2"/>
      <w:sz w:val="24"/>
      <w:szCs w:val="32"/>
    </w:rPr>
  </w:style>
  <w:style w:type="character" w:customStyle="1" w:styleId="2084">
    <w:name w:val="样式LD Char"/>
    <w:link w:val="2085"/>
    <w:qFormat/>
    <w:locked/>
    <w:uiPriority w:val="0"/>
    <w:rPr>
      <w:rFonts w:ascii="宋体" w:hAnsi="宋体"/>
      <w:sz w:val="24"/>
    </w:rPr>
  </w:style>
  <w:style w:type="paragraph" w:customStyle="1" w:styleId="2085">
    <w:name w:val="样式LD"/>
    <w:basedOn w:val="1"/>
    <w:link w:val="2084"/>
    <w:qFormat/>
    <w:uiPriority w:val="0"/>
    <w:pPr>
      <w:spacing w:line="360" w:lineRule="auto"/>
      <w:ind w:left="424" w:leftChars="202"/>
    </w:pPr>
    <w:rPr>
      <w:rFonts w:ascii="宋体" w:hAnsi="宋体"/>
      <w:sz w:val="24"/>
    </w:rPr>
  </w:style>
  <w:style w:type="character" w:customStyle="1" w:styleId="2086">
    <w:name w:val="Char Char51"/>
    <w:qFormat/>
    <w:uiPriority w:val="0"/>
    <w:rPr>
      <w:rFonts w:ascii="Arial" w:hAnsi="Arial" w:eastAsia="黑体"/>
      <w:b/>
      <w:bCs/>
      <w:kern w:val="2"/>
      <w:sz w:val="32"/>
      <w:szCs w:val="32"/>
    </w:rPr>
  </w:style>
  <w:style w:type="character" w:customStyle="1" w:styleId="2087">
    <w:name w:val="mail_session_title_main"/>
    <w:qFormat/>
    <w:uiPriority w:val="99"/>
  </w:style>
  <w:style w:type="character" w:customStyle="1" w:styleId="2088">
    <w:name w:val="bidbd"/>
    <w:qFormat/>
    <w:uiPriority w:val="0"/>
    <w:rPr>
      <w:b/>
      <w:sz w:val="18"/>
      <w:szCs w:val="18"/>
      <w:bdr w:val="single" w:color="009933" w:sz="6" w:space="0"/>
      <w:shd w:val="clear" w:color="auto" w:fill="DDFFE8"/>
    </w:rPr>
  </w:style>
  <w:style w:type="character" w:customStyle="1" w:styleId="2089">
    <w:name w:val="Char Char46"/>
    <w:qFormat/>
    <w:uiPriority w:val="99"/>
    <w:rPr>
      <w:rFonts w:ascii="宋体" w:hAnsi="宋体" w:eastAsia="宋体" w:cs="宋体"/>
      <w:b/>
      <w:kern w:val="2"/>
      <w:sz w:val="32"/>
      <w:szCs w:val="32"/>
      <w:lang w:val="en-US" w:eastAsia="zh-CN"/>
    </w:rPr>
  </w:style>
  <w:style w:type="character" w:customStyle="1" w:styleId="2090">
    <w:name w:val="Char Char241"/>
    <w:qFormat/>
    <w:uiPriority w:val="0"/>
    <w:rPr>
      <w:rFonts w:ascii="Arial" w:hAnsi="Arial" w:eastAsia="黑体"/>
      <w:b/>
      <w:bCs/>
      <w:sz w:val="24"/>
      <w:szCs w:val="24"/>
    </w:rPr>
  </w:style>
  <w:style w:type="character" w:customStyle="1" w:styleId="2091">
    <w:name w:val="Char Char461"/>
    <w:qFormat/>
    <w:locked/>
    <w:uiPriority w:val="0"/>
    <w:rPr>
      <w:rFonts w:eastAsia="宋体"/>
      <w:b/>
      <w:bCs/>
      <w:kern w:val="2"/>
      <w:sz w:val="32"/>
      <w:szCs w:val="32"/>
      <w:lang w:val="en-US" w:eastAsia="zh-CN" w:bidi="ar-SA"/>
    </w:rPr>
  </w:style>
  <w:style w:type="character" w:customStyle="1" w:styleId="2092">
    <w:name w:val="hover12"/>
    <w:qFormat/>
    <w:uiPriority w:val="0"/>
    <w:rPr>
      <w:shd w:val="clear" w:color="auto" w:fill="EEEEEE"/>
    </w:rPr>
  </w:style>
  <w:style w:type="character" w:customStyle="1" w:styleId="2093">
    <w:name w:val="Char Char231"/>
    <w:qFormat/>
    <w:uiPriority w:val="0"/>
    <w:rPr>
      <w:b/>
      <w:bCs/>
      <w:sz w:val="24"/>
      <w:szCs w:val="24"/>
    </w:rPr>
  </w:style>
  <w:style w:type="character" w:customStyle="1" w:styleId="2094">
    <w:name w:val="样式ld1 Char"/>
    <w:link w:val="2095"/>
    <w:qFormat/>
    <w:locked/>
    <w:uiPriority w:val="0"/>
    <w:rPr>
      <w:b/>
      <w:color w:val="000000"/>
      <w:sz w:val="28"/>
      <w:szCs w:val="28"/>
    </w:rPr>
  </w:style>
  <w:style w:type="paragraph" w:customStyle="1" w:styleId="2095">
    <w:name w:val="样式ld1"/>
    <w:basedOn w:val="1"/>
    <w:link w:val="2094"/>
    <w:qFormat/>
    <w:uiPriority w:val="0"/>
    <w:pPr>
      <w:spacing w:line="360" w:lineRule="auto"/>
      <w:ind w:left="-426" w:leftChars="-203"/>
    </w:pPr>
    <w:rPr>
      <w:b/>
      <w:color w:val="000000"/>
      <w:sz w:val="28"/>
      <w:szCs w:val="28"/>
    </w:rPr>
  </w:style>
  <w:style w:type="character" w:customStyle="1" w:styleId="2096">
    <w:name w:val="select-item"/>
    <w:qFormat/>
    <w:uiPriority w:val="0"/>
  </w:style>
  <w:style w:type="character" w:customStyle="1" w:styleId="2097">
    <w:name w:val="hover9"/>
    <w:qFormat/>
    <w:uiPriority w:val="0"/>
    <w:rPr>
      <w:shd w:val="clear" w:color="auto" w:fill="EEEEEE"/>
    </w:rPr>
  </w:style>
  <w:style w:type="character" w:customStyle="1" w:styleId="2098">
    <w:name w:val="hour_am"/>
    <w:qFormat/>
    <w:uiPriority w:val="0"/>
  </w:style>
  <w:style w:type="character" w:customStyle="1" w:styleId="2099">
    <w:name w:val="old"/>
    <w:qFormat/>
    <w:uiPriority w:val="0"/>
    <w:rPr>
      <w:color w:val="999999"/>
    </w:rPr>
  </w:style>
  <w:style w:type="character" w:customStyle="1" w:styleId="2100">
    <w:name w:val="current2"/>
    <w:qFormat/>
    <w:uiPriority w:val="0"/>
    <w:rPr>
      <w:b/>
      <w:color w:val="FFFFFF"/>
      <w:bdr w:val="single" w:color="000099" w:sz="6" w:space="0"/>
      <w:shd w:val="clear" w:color="auto" w:fill="000099"/>
    </w:rPr>
  </w:style>
  <w:style w:type="character" w:customStyle="1" w:styleId="2101">
    <w:name w:val="样式ld2 Char"/>
    <w:link w:val="2102"/>
    <w:qFormat/>
    <w:locked/>
    <w:uiPriority w:val="0"/>
    <w:rPr>
      <w:color w:val="000000"/>
      <w:sz w:val="28"/>
      <w:szCs w:val="28"/>
    </w:rPr>
  </w:style>
  <w:style w:type="paragraph" w:customStyle="1" w:styleId="2102">
    <w:name w:val="样式ld2"/>
    <w:basedOn w:val="1"/>
    <w:link w:val="2101"/>
    <w:qFormat/>
    <w:uiPriority w:val="0"/>
    <w:pPr>
      <w:spacing w:line="360" w:lineRule="auto"/>
      <w:ind w:left="-424" w:leftChars="-202"/>
    </w:pPr>
    <w:rPr>
      <w:color w:val="000000"/>
      <w:sz w:val="28"/>
      <w:szCs w:val="28"/>
    </w:rPr>
  </w:style>
  <w:style w:type="character" w:customStyle="1" w:styleId="2103">
    <w:name w:val="正文 + 宋体 Char"/>
    <w:link w:val="2104"/>
    <w:qFormat/>
    <w:uiPriority w:val="0"/>
    <w:rPr>
      <w:rFonts w:ascii="宋体" w:hAnsi="宋体"/>
      <w:sz w:val="28"/>
      <w:szCs w:val="28"/>
    </w:rPr>
  </w:style>
  <w:style w:type="paragraph" w:customStyle="1" w:styleId="2104">
    <w:name w:val="正文 + 宋体"/>
    <w:basedOn w:val="1"/>
    <w:link w:val="2103"/>
    <w:qFormat/>
    <w:uiPriority w:val="0"/>
    <w:pPr>
      <w:tabs>
        <w:tab w:val="left" w:pos="9484"/>
      </w:tabs>
      <w:spacing w:line="360" w:lineRule="auto"/>
    </w:pPr>
    <w:rPr>
      <w:rFonts w:ascii="宋体" w:hAnsi="宋体"/>
      <w:sz w:val="28"/>
      <w:szCs w:val="28"/>
    </w:rPr>
  </w:style>
  <w:style w:type="character" w:customStyle="1" w:styleId="2105">
    <w:name w:val="new"/>
    <w:qFormat/>
    <w:uiPriority w:val="0"/>
    <w:rPr>
      <w:color w:val="999999"/>
    </w:rPr>
  </w:style>
  <w:style w:type="character" w:customStyle="1" w:styleId="2106">
    <w:name w:val="old1"/>
    <w:qFormat/>
    <w:uiPriority w:val="0"/>
    <w:rPr>
      <w:color w:val="999999"/>
    </w:rPr>
  </w:style>
  <w:style w:type="character" w:customStyle="1" w:styleId="2107">
    <w:name w:val="hover13"/>
    <w:qFormat/>
    <w:uiPriority w:val="0"/>
    <w:rPr>
      <w:shd w:val="clear" w:color="auto" w:fill="EEEEEE"/>
    </w:rPr>
  </w:style>
  <w:style w:type="character" w:customStyle="1" w:styleId="2108">
    <w:name w:val="标题2 Char"/>
    <w:link w:val="2109"/>
    <w:qFormat/>
    <w:uiPriority w:val="0"/>
    <w:rPr>
      <w:rFonts w:ascii="黑体" w:hAnsi="Cambria" w:eastAsia="黑体"/>
      <w:b/>
      <w:bCs/>
      <w:sz w:val="28"/>
      <w:szCs w:val="28"/>
    </w:rPr>
  </w:style>
  <w:style w:type="paragraph" w:customStyle="1" w:styleId="2109">
    <w:name w:val="标题21"/>
    <w:basedOn w:val="3"/>
    <w:next w:val="1"/>
    <w:link w:val="2108"/>
    <w:qFormat/>
    <w:uiPriority w:val="0"/>
    <w:pPr>
      <w:tabs>
        <w:tab w:val="left" w:pos="720"/>
      </w:tabs>
      <w:spacing w:before="0" w:after="0" w:line="420" w:lineRule="exact"/>
      <w:jc w:val="left"/>
    </w:pPr>
    <w:rPr>
      <w:rFonts w:ascii="黑体" w:hAnsi="Cambria" w:eastAsia="黑体" w:cstheme="minorBidi"/>
      <w:szCs w:val="28"/>
    </w:rPr>
  </w:style>
  <w:style w:type="character" w:customStyle="1" w:styleId="2110">
    <w:name w:val="soon2"/>
    <w:qFormat/>
    <w:uiPriority w:val="0"/>
    <w:rPr>
      <w:vanish/>
    </w:rPr>
  </w:style>
  <w:style w:type="character" w:customStyle="1" w:styleId="2111">
    <w:name w:val="尾注文本 Char2"/>
    <w:qFormat/>
    <w:uiPriority w:val="99"/>
    <w:rPr>
      <w:kern w:val="2"/>
      <w:sz w:val="21"/>
      <w:szCs w:val="24"/>
    </w:rPr>
  </w:style>
  <w:style w:type="character" w:customStyle="1" w:styleId="2112">
    <w:name w:val="bid"/>
    <w:qFormat/>
    <w:uiPriority w:val="0"/>
    <w:rPr>
      <w:b/>
      <w:sz w:val="18"/>
      <w:szCs w:val="18"/>
      <w:bdr w:val="single" w:color="FF9900" w:sz="6" w:space="0"/>
      <w:shd w:val="clear" w:color="auto" w:fill="FFE7C1"/>
    </w:rPr>
  </w:style>
  <w:style w:type="paragraph" w:customStyle="1" w:styleId="2113">
    <w:name w:val="et2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14">
    <w:name w:val="简单回函地址"/>
    <w:basedOn w:val="1"/>
    <w:qFormat/>
    <w:uiPriority w:val="0"/>
    <w:rPr>
      <w:rFonts w:ascii="Times New Roman" w:hAnsi="Times New Roman" w:eastAsia="宋体" w:cs="Times New Roman"/>
    </w:rPr>
  </w:style>
  <w:style w:type="paragraph" w:customStyle="1" w:styleId="2115">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2116">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2117">
    <w:name w:val="et1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18">
    <w:name w:val="4级正文"/>
    <w:basedOn w:val="2119"/>
    <w:qFormat/>
    <w:uiPriority w:val="99"/>
    <w:pPr>
      <w:tabs>
        <w:tab w:val="left" w:pos="360"/>
        <w:tab w:val="left" w:pos="851"/>
        <w:tab w:val="left" w:pos="1036"/>
        <w:tab w:val="left" w:pos="1418"/>
      </w:tabs>
      <w:ind w:left="1191" w:hanging="340"/>
      <w:outlineLvl w:val="3"/>
    </w:pPr>
  </w:style>
  <w:style w:type="paragraph" w:customStyle="1" w:styleId="2119">
    <w:name w:val="3级正文"/>
    <w:basedOn w:val="1"/>
    <w:qFormat/>
    <w:uiPriority w:val="99"/>
    <w:pPr>
      <w:tabs>
        <w:tab w:val="left" w:pos="360"/>
        <w:tab w:val="left" w:pos="1036"/>
        <w:tab w:val="left" w:pos="1418"/>
      </w:tabs>
      <w:spacing w:line="360" w:lineRule="auto"/>
      <w:ind w:left="113" w:hanging="113"/>
      <w:textAlignment w:val="baseline"/>
      <w:outlineLvl w:val="2"/>
    </w:pPr>
    <w:rPr>
      <w:rFonts w:ascii="Calibri" w:hAnsi="宋体" w:eastAsia="宋体" w:cs="Times New Roman"/>
      <w:kern w:val="0"/>
      <w:sz w:val="28"/>
      <w:szCs w:val="20"/>
    </w:rPr>
  </w:style>
  <w:style w:type="paragraph" w:customStyle="1" w:styleId="2120">
    <w:name w:val="tabletextcharch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121">
    <w:name w:val="GCEBStyles8"/>
    <w:basedOn w:val="1"/>
    <w:qFormat/>
    <w:uiPriority w:val="0"/>
    <w:pPr>
      <w:jc w:val="left"/>
      <w:outlineLvl w:val="8"/>
    </w:pPr>
    <w:rPr>
      <w:rFonts w:ascii="黑体" w:hAnsi="宋体" w:eastAsia="黑体" w:cs="Times New Roman"/>
      <w:bCs/>
      <w:kern w:val="0"/>
    </w:rPr>
  </w:style>
  <w:style w:type="paragraph" w:customStyle="1" w:styleId="2122">
    <w:name w:val="et4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3">
    <w:name w:val="特点黄标"/>
    <w:basedOn w:val="1"/>
    <w:qFormat/>
    <w:uiPriority w:val="0"/>
    <w:pPr>
      <w:widowControl/>
      <w:autoSpaceDE w:val="0"/>
      <w:autoSpaceDN w:val="0"/>
      <w:adjustRightInd w:val="0"/>
    </w:pPr>
    <w:rPr>
      <w:rFonts w:ascii="汉鼎简大黑Arial Black" w:hAnsi="Times New Roman" w:eastAsia="汉鼎简大黑Arial Black" w:cs="Times New Roman"/>
      <w:color w:val="FFD80E"/>
      <w:kern w:val="0"/>
      <w:sz w:val="20"/>
      <w:lang w:eastAsia="en-US"/>
    </w:rPr>
  </w:style>
  <w:style w:type="paragraph" w:customStyle="1" w:styleId="2124">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2125">
    <w:name w:val="Char Char Char1 Char Char Char1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26">
    <w:name w:val="GCEBStyles1"/>
    <w:basedOn w:val="1"/>
    <w:qFormat/>
    <w:uiPriority w:val="0"/>
    <w:pPr>
      <w:jc w:val="left"/>
      <w:outlineLvl w:val="1"/>
    </w:pPr>
    <w:rPr>
      <w:rFonts w:ascii="黑体" w:hAnsi="宋体" w:eastAsia="黑体" w:cs="Times New Roman"/>
      <w:b/>
      <w:bCs/>
      <w:kern w:val="0"/>
      <w:sz w:val="32"/>
    </w:rPr>
  </w:style>
  <w:style w:type="paragraph" w:customStyle="1" w:styleId="2127">
    <w:name w:val="et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8">
    <w:name w:val="et3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9">
    <w:name w:val="_Style 8"/>
    <w:basedOn w:val="21"/>
    <w:qFormat/>
    <w:uiPriority w:val="0"/>
    <w:rPr>
      <w:rFonts w:ascii="Times New Roman" w:hAnsi="Times New Roman" w:eastAsia="宋体" w:cs="Times New Roman"/>
      <w:kern w:val="0"/>
      <w:sz w:val="20"/>
      <w:shd w:val="clear" w:color="auto" w:fill="000080"/>
    </w:rPr>
  </w:style>
  <w:style w:type="paragraph" w:customStyle="1" w:styleId="2130">
    <w:name w:val="et5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1">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2132">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2133">
    <w:name w:val="et1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4">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35">
    <w:name w:val="标题 42"/>
    <w:basedOn w:val="1"/>
    <w:qFormat/>
    <w:uiPriority w:val="1"/>
    <w:pPr>
      <w:autoSpaceDE w:val="0"/>
      <w:autoSpaceDN w:val="0"/>
      <w:adjustRightInd w:val="0"/>
      <w:ind w:left="1378"/>
      <w:jc w:val="left"/>
      <w:outlineLvl w:val="3"/>
    </w:pPr>
    <w:rPr>
      <w:rFonts w:ascii="宋体" w:hAnsi="Times New Roman" w:eastAsia="宋体" w:cs="宋体"/>
      <w:kern w:val="0"/>
      <w:sz w:val="28"/>
      <w:szCs w:val="28"/>
    </w:rPr>
  </w:style>
  <w:style w:type="paragraph" w:customStyle="1" w:styleId="2136">
    <w:name w:val="et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7">
    <w:name w:val="et5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8">
    <w:name w:val="GCEBStyles5"/>
    <w:basedOn w:val="1"/>
    <w:qFormat/>
    <w:uiPriority w:val="0"/>
    <w:pPr>
      <w:jc w:val="left"/>
      <w:outlineLvl w:val="5"/>
    </w:pPr>
    <w:rPr>
      <w:rFonts w:ascii="黑体" w:hAnsi="宋体" w:eastAsia="黑体" w:cs="Times New Roman"/>
      <w:b/>
      <w:bCs/>
      <w:kern w:val="0"/>
      <w:sz w:val="24"/>
    </w:rPr>
  </w:style>
  <w:style w:type="paragraph" w:customStyle="1" w:styleId="2139">
    <w:name w:val="et4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0">
    <w:name w:val="et3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1">
    <w:name w:val="正文 + 楷体_GB2312"/>
    <w:basedOn w:val="1"/>
    <w:qFormat/>
    <w:uiPriority w:val="0"/>
    <w:pPr>
      <w:snapToGrid w:val="0"/>
      <w:spacing w:line="480" w:lineRule="exact"/>
      <w:ind w:firstLine="480" w:firstLineChars="200"/>
    </w:pPr>
    <w:rPr>
      <w:rFonts w:ascii="楷体_GB2312" w:hAnsi="Times New Roman" w:eastAsia="楷体_GB2312" w:cs="Times New Roman"/>
      <w:sz w:val="24"/>
    </w:rPr>
  </w:style>
  <w:style w:type="paragraph" w:customStyle="1" w:styleId="2142">
    <w:name w:val="标题 82"/>
    <w:basedOn w:val="1"/>
    <w:qFormat/>
    <w:uiPriority w:val="1"/>
    <w:pPr>
      <w:autoSpaceDE w:val="0"/>
      <w:autoSpaceDN w:val="0"/>
      <w:adjustRightInd w:val="0"/>
      <w:ind w:left="1800" w:hanging="422"/>
      <w:jc w:val="left"/>
      <w:outlineLvl w:val="7"/>
    </w:pPr>
    <w:rPr>
      <w:rFonts w:ascii="宋体" w:hAnsi="Times New Roman" w:eastAsia="宋体" w:cs="宋体"/>
      <w:b/>
      <w:bCs/>
      <w:kern w:val="0"/>
      <w:szCs w:val="21"/>
    </w:rPr>
  </w:style>
  <w:style w:type="paragraph" w:customStyle="1" w:styleId="2143">
    <w:name w:val="Normal w/ Space After"/>
    <w:basedOn w:val="1"/>
    <w:qFormat/>
    <w:uiPriority w:val="0"/>
    <w:pPr>
      <w:widowControl/>
      <w:spacing w:after="240"/>
    </w:pPr>
    <w:rPr>
      <w:rFonts w:ascii="Times New Roman" w:hAnsi="Times New Roman" w:eastAsia="PMingLiU" w:cs="Times New Roman"/>
      <w:kern w:val="0"/>
      <w:sz w:val="24"/>
      <w:szCs w:val="20"/>
      <w:lang w:eastAsia="en-US"/>
    </w:rPr>
  </w:style>
  <w:style w:type="paragraph" w:customStyle="1" w:styleId="2144">
    <w:name w:val="et2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5">
    <w:name w:val="书目11"/>
    <w:basedOn w:val="1"/>
    <w:next w:val="1"/>
    <w:unhideWhenUsed/>
    <w:qFormat/>
    <w:uiPriority w:val="37"/>
    <w:rPr>
      <w:rFonts w:ascii="Times New Roman" w:hAnsi="Times New Roman" w:eastAsia="宋体" w:cs="Times New Roman"/>
    </w:rPr>
  </w:style>
  <w:style w:type="paragraph" w:customStyle="1" w:styleId="2146">
    <w:name w:val="et3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7">
    <w:name w:val="中文正文"/>
    <w:basedOn w:val="1"/>
    <w:qFormat/>
    <w:uiPriority w:val="0"/>
    <w:pPr>
      <w:adjustRightInd w:val="0"/>
      <w:snapToGrid w:val="0"/>
      <w:spacing w:before="120" w:line="360" w:lineRule="auto"/>
      <w:ind w:left="1134"/>
      <w:jc w:val="left"/>
    </w:pPr>
    <w:rPr>
      <w:rFonts w:ascii="Times New Roman" w:hAnsi="Times New Roman" w:eastAsia="宋体" w:cs="Times New Roman"/>
      <w:sz w:val="24"/>
    </w:rPr>
  </w:style>
  <w:style w:type="paragraph" w:customStyle="1" w:styleId="2148">
    <w:name w:val="Char Char 字元 字元 Char Char Char Char Char Char Char"/>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2149">
    <w:name w:val="样式 标题 5 + 宋体 五号 非加粗 段前: 0 磅 段后: 0 磅 行距: 固定值 16 磅"/>
    <w:basedOn w:val="6"/>
    <w:qFormat/>
    <w:uiPriority w:val="0"/>
    <w:pPr>
      <w:spacing w:before="0" w:after="0" w:line="320" w:lineRule="exact"/>
      <w:ind w:firstLine="420" w:firstLineChars="200"/>
    </w:pPr>
    <w:rPr>
      <w:rFonts w:ascii="宋体" w:hAnsi="宋体" w:eastAsia="宋体" w:cs="宋体"/>
      <w:b w:val="0"/>
      <w:bCs w:val="0"/>
      <w:kern w:val="0"/>
      <w:sz w:val="18"/>
      <w:szCs w:val="20"/>
    </w:rPr>
  </w:style>
  <w:style w:type="paragraph" w:customStyle="1" w:styleId="2150">
    <w:name w:val="et4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1">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2152">
    <w:name w:val="标题 22"/>
    <w:basedOn w:val="1"/>
    <w:qFormat/>
    <w:uiPriority w:val="1"/>
    <w:pPr>
      <w:autoSpaceDE w:val="0"/>
      <w:autoSpaceDN w:val="0"/>
      <w:adjustRightInd w:val="0"/>
      <w:ind w:left="1920"/>
      <w:jc w:val="left"/>
      <w:outlineLvl w:val="1"/>
    </w:pPr>
    <w:rPr>
      <w:rFonts w:ascii="宋体" w:hAnsi="Times New Roman" w:eastAsia="宋体" w:cs="宋体"/>
      <w:kern w:val="0"/>
      <w:sz w:val="36"/>
      <w:szCs w:val="36"/>
    </w:rPr>
  </w:style>
  <w:style w:type="paragraph" w:customStyle="1" w:styleId="2153">
    <w:name w:val="et2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4">
    <w:name w:val="GCEBStyles6"/>
    <w:basedOn w:val="1"/>
    <w:qFormat/>
    <w:uiPriority w:val="0"/>
    <w:pPr>
      <w:jc w:val="left"/>
      <w:outlineLvl w:val="6"/>
    </w:pPr>
    <w:rPr>
      <w:rFonts w:ascii="宋体" w:hAnsi="宋体" w:eastAsia="宋体" w:cs="Times New Roman"/>
      <w:b/>
      <w:bCs/>
      <w:kern w:val="0"/>
      <w:sz w:val="24"/>
    </w:rPr>
  </w:style>
  <w:style w:type="paragraph" w:customStyle="1" w:styleId="2155">
    <w:name w:val="et5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6">
    <w:name w:val="et2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158">
    <w:name w:val="et3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9">
    <w:name w:val="et4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0">
    <w:name w:val="et3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1">
    <w:name w:val="et5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2">
    <w:name w:val="et6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3">
    <w:name w:val="et1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4">
    <w:name w:val="Char Char Char1 Char"/>
    <w:basedOn w:val="1"/>
    <w:qFormat/>
    <w:uiPriority w:val="0"/>
    <w:pPr>
      <w:spacing w:line="360" w:lineRule="auto"/>
    </w:pPr>
    <w:rPr>
      <w:rFonts w:ascii="宋体" w:hAnsi="宋体" w:eastAsia="宋体" w:cs="Courier New"/>
      <w:sz w:val="32"/>
      <w:szCs w:val="32"/>
    </w:rPr>
  </w:style>
  <w:style w:type="paragraph" w:customStyle="1" w:styleId="2165">
    <w:name w:val="GCEBStyles2"/>
    <w:basedOn w:val="1"/>
    <w:qFormat/>
    <w:uiPriority w:val="0"/>
    <w:pPr>
      <w:jc w:val="left"/>
      <w:outlineLvl w:val="2"/>
    </w:pPr>
    <w:rPr>
      <w:rFonts w:ascii="宋体" w:hAnsi="宋体" w:eastAsia="宋体" w:cs="Times New Roman"/>
      <w:b/>
      <w:bCs/>
      <w:kern w:val="0"/>
      <w:sz w:val="32"/>
    </w:rPr>
  </w:style>
  <w:style w:type="paragraph" w:customStyle="1" w:styleId="2166">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2167">
    <w:name w:val="et1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8">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69">
    <w:name w:val="et35"/>
    <w:basedOn w:val="1"/>
    <w:qFormat/>
    <w:uiPriority w:val="0"/>
    <w:pPr>
      <w:widowControl/>
      <w:spacing w:before="100" w:beforeAutospacing="1" w:after="100" w:afterAutospacing="1"/>
      <w:jc w:val="left"/>
      <w:textAlignment w:val="bottom"/>
    </w:pPr>
    <w:rPr>
      <w:rFonts w:ascii="宋体" w:hAnsi="宋体" w:eastAsia="宋体" w:cs="宋体"/>
      <w:color w:val="0000FF"/>
      <w:kern w:val="0"/>
      <w:sz w:val="24"/>
      <w:u w:val="single"/>
    </w:rPr>
  </w:style>
  <w:style w:type="paragraph" w:customStyle="1" w:styleId="2170">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71">
    <w:name w:val="t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172">
    <w:name w:val="et2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73">
    <w:name w:val="默认段落字体 Para Char Char Char Char Char Char Char Char Char1 Char Char Char Char Char Char Char"/>
    <w:basedOn w:val="21"/>
    <w:qFormat/>
    <w:uiPriority w:val="0"/>
    <w:rPr>
      <w:rFonts w:ascii="Tahoma" w:hAnsi="Tahoma" w:eastAsia="宋体" w:cs="Times New Roman"/>
      <w:kern w:val="0"/>
      <w:sz w:val="24"/>
    </w:rPr>
  </w:style>
  <w:style w:type="paragraph" w:customStyle="1" w:styleId="2174">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75">
    <w:name w:val="条文"/>
    <w:qFormat/>
    <w:uiPriority w:val="0"/>
    <w:pPr>
      <w:tabs>
        <w:tab w:val="left" w:pos="312"/>
        <w:tab w:val="left" w:pos="360"/>
      </w:tabs>
      <w:spacing w:before="120" w:line="360" w:lineRule="auto"/>
      <w:outlineLvl w:val="0"/>
    </w:pPr>
    <w:rPr>
      <w:rFonts w:ascii="Times New Roman" w:hAnsi="Times New Roman" w:eastAsia="宋体" w:cs="Times New Roman"/>
      <w:sz w:val="21"/>
      <w:lang w:val="en-US" w:eastAsia="zh-CN" w:bidi="ar-SA"/>
    </w:rPr>
  </w:style>
  <w:style w:type="paragraph" w:customStyle="1" w:styleId="2176">
    <w:name w:val="List Paragraph3"/>
    <w:basedOn w:val="1"/>
    <w:qFormat/>
    <w:uiPriority w:val="99"/>
    <w:pPr>
      <w:ind w:firstLine="420" w:firstLineChars="200"/>
    </w:pPr>
    <w:rPr>
      <w:rFonts w:ascii="Calibri" w:hAnsi="Calibri" w:eastAsia="宋体" w:cs="Times New Roman"/>
      <w:szCs w:val="21"/>
    </w:rPr>
  </w:style>
  <w:style w:type="paragraph" w:customStyle="1" w:styleId="2177">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2178">
    <w:name w:val="标题 61"/>
    <w:basedOn w:val="1"/>
    <w:qFormat/>
    <w:uiPriority w:val="1"/>
    <w:pPr>
      <w:autoSpaceDE w:val="0"/>
      <w:autoSpaceDN w:val="0"/>
      <w:adjustRightInd w:val="0"/>
      <w:spacing w:before="66"/>
      <w:jc w:val="left"/>
      <w:outlineLvl w:val="5"/>
    </w:pPr>
    <w:rPr>
      <w:rFonts w:ascii="宋体" w:hAnsi="Times New Roman" w:eastAsia="宋体" w:cs="宋体"/>
      <w:b/>
      <w:bCs/>
      <w:kern w:val="0"/>
      <w:sz w:val="24"/>
    </w:rPr>
  </w:style>
  <w:style w:type="paragraph" w:customStyle="1" w:styleId="2179">
    <w:name w:val="GCEBStyles3"/>
    <w:basedOn w:val="1"/>
    <w:qFormat/>
    <w:uiPriority w:val="0"/>
    <w:pPr>
      <w:jc w:val="left"/>
      <w:outlineLvl w:val="3"/>
    </w:pPr>
    <w:rPr>
      <w:rFonts w:ascii="黑体" w:hAnsi="宋体" w:eastAsia="黑体" w:cs="Times New Roman"/>
      <w:b/>
      <w:bCs/>
      <w:kern w:val="0"/>
      <w:sz w:val="28"/>
    </w:rPr>
  </w:style>
  <w:style w:type="paragraph" w:customStyle="1" w:styleId="2180">
    <w:name w:val="et3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1">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182">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83">
    <w:name w:val="et5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4">
    <w:name w:val="p15"/>
    <w:basedOn w:val="1"/>
    <w:qFormat/>
    <w:uiPriority w:val="0"/>
    <w:pPr>
      <w:widowControl/>
      <w:spacing w:after="120"/>
      <w:ind w:left="420"/>
    </w:pPr>
    <w:rPr>
      <w:rFonts w:ascii="宋体" w:hAnsi="宋体" w:eastAsia="宋体" w:cs="宋体"/>
      <w:kern w:val="0"/>
      <w:sz w:val="20"/>
      <w:szCs w:val="20"/>
    </w:rPr>
  </w:style>
  <w:style w:type="paragraph" w:customStyle="1" w:styleId="2185">
    <w:name w:val="et5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6">
    <w:name w:val="et3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7">
    <w:name w:val="et2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8">
    <w:name w:val="CM37"/>
    <w:basedOn w:val="227"/>
    <w:next w:val="227"/>
    <w:qFormat/>
    <w:uiPriority w:val="99"/>
    <w:rPr>
      <w:rFonts w:ascii="Times New Roman" w:hAnsi="Times New Roman" w:eastAsia="宋体" w:cs="Times New Roman"/>
      <w:color w:val="auto"/>
      <w:kern w:val="0"/>
    </w:rPr>
  </w:style>
  <w:style w:type="paragraph" w:customStyle="1" w:styleId="2189">
    <w:name w:val="et2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0">
    <w:name w:val="CM60"/>
    <w:basedOn w:val="227"/>
    <w:next w:val="227"/>
    <w:qFormat/>
    <w:uiPriority w:val="99"/>
    <w:rPr>
      <w:rFonts w:ascii="Times New Roman" w:hAnsi="Times New Roman" w:eastAsia="宋体" w:cs="Times New Roman"/>
      <w:color w:val="auto"/>
      <w:kern w:val="0"/>
    </w:rPr>
  </w:style>
  <w:style w:type="paragraph" w:customStyle="1" w:styleId="2191">
    <w:name w:val="GCEBStyles9"/>
    <w:basedOn w:val="1"/>
    <w:qFormat/>
    <w:uiPriority w:val="0"/>
    <w:pPr>
      <w:jc w:val="left"/>
    </w:pPr>
    <w:rPr>
      <w:rFonts w:ascii="黑体" w:hAnsi="宋体" w:eastAsia="黑体" w:cs="Times New Roman"/>
      <w:bCs/>
      <w:kern w:val="0"/>
    </w:rPr>
  </w:style>
  <w:style w:type="paragraph" w:customStyle="1" w:styleId="2192">
    <w:name w:val="et4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3">
    <w:name w:val="标题 71"/>
    <w:basedOn w:val="1"/>
    <w:qFormat/>
    <w:uiPriority w:val="1"/>
    <w:pPr>
      <w:autoSpaceDE w:val="0"/>
      <w:autoSpaceDN w:val="0"/>
      <w:adjustRightInd w:val="0"/>
      <w:ind w:left="1378"/>
      <w:jc w:val="left"/>
      <w:outlineLvl w:val="6"/>
    </w:pPr>
    <w:rPr>
      <w:rFonts w:ascii="宋体" w:hAnsi="Times New Roman" w:eastAsia="宋体" w:cs="宋体"/>
      <w:kern w:val="0"/>
      <w:sz w:val="24"/>
    </w:rPr>
  </w:style>
  <w:style w:type="paragraph" w:customStyle="1" w:styleId="2194">
    <w:name w:val="_Style 9"/>
    <w:basedOn w:val="1"/>
    <w:qFormat/>
    <w:uiPriority w:val="0"/>
    <w:pPr>
      <w:ind w:firstLine="200" w:firstLineChars="200"/>
    </w:pPr>
    <w:rPr>
      <w:rFonts w:ascii="Times New Roman" w:hAnsi="Times New Roman" w:eastAsia="宋体" w:cs="Times New Roman"/>
    </w:rPr>
  </w:style>
  <w:style w:type="paragraph" w:customStyle="1" w:styleId="2195">
    <w:name w:val="et1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6">
    <w:name w:val="et3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7">
    <w:name w:val="et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8">
    <w:name w:val="正文－项目编号"/>
    <w:basedOn w:val="1"/>
    <w:qFormat/>
    <w:uiPriority w:val="0"/>
    <w:pPr>
      <w:tabs>
        <w:tab w:val="left" w:pos="312"/>
        <w:tab w:val="left" w:pos="360"/>
        <w:tab w:val="left" w:pos="2280"/>
      </w:tabs>
      <w:adjustRightInd w:val="0"/>
      <w:snapToGrid w:val="0"/>
      <w:spacing w:line="336" w:lineRule="auto"/>
      <w:jc w:val="left"/>
      <w:textAlignment w:val="baseline"/>
    </w:pPr>
    <w:rPr>
      <w:rFonts w:ascii="宋体" w:hAnsi="Times New Roman" w:eastAsia="宋体" w:cs="Times New Roman"/>
      <w:kern w:val="0"/>
      <w:sz w:val="24"/>
    </w:rPr>
  </w:style>
  <w:style w:type="paragraph" w:customStyle="1" w:styleId="2199">
    <w:name w:val="et2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0">
    <w:name w:val="标题 12"/>
    <w:basedOn w:val="1"/>
    <w:qFormat/>
    <w:uiPriority w:val="1"/>
    <w:pPr>
      <w:autoSpaceDE w:val="0"/>
      <w:autoSpaceDN w:val="0"/>
      <w:adjustRightInd w:val="0"/>
      <w:spacing w:before="45"/>
      <w:jc w:val="left"/>
      <w:outlineLvl w:val="0"/>
    </w:pPr>
    <w:rPr>
      <w:rFonts w:ascii="宋体" w:hAnsi="Times New Roman" w:eastAsia="宋体" w:cs="宋体"/>
      <w:b/>
      <w:bCs/>
      <w:kern w:val="0"/>
      <w:sz w:val="40"/>
      <w:szCs w:val="40"/>
    </w:rPr>
  </w:style>
  <w:style w:type="paragraph" w:customStyle="1" w:styleId="2201">
    <w:name w:val="样式6"/>
    <w:basedOn w:val="45"/>
    <w:qFormat/>
    <w:uiPriority w:val="0"/>
    <w:pPr>
      <w:tabs>
        <w:tab w:val="right" w:leader="dot" w:pos="8296"/>
        <w:tab w:val="clear" w:pos="8834"/>
      </w:tabs>
    </w:pPr>
    <w:rPr>
      <w:rFonts w:ascii="Times New Roman" w:hAnsi="Times New Roman" w:eastAsia="宋体" w:cs="Times New Roman"/>
      <w:sz w:val="20"/>
      <w:szCs w:val="20"/>
    </w:rPr>
  </w:style>
  <w:style w:type="paragraph" w:customStyle="1" w:styleId="2202">
    <w:name w:val="GCEBStyles4"/>
    <w:basedOn w:val="1"/>
    <w:qFormat/>
    <w:uiPriority w:val="0"/>
    <w:pPr>
      <w:jc w:val="left"/>
      <w:outlineLvl w:val="4"/>
    </w:pPr>
    <w:rPr>
      <w:rFonts w:ascii="宋体" w:hAnsi="宋体" w:eastAsia="宋体" w:cs="Times New Roman"/>
      <w:b/>
      <w:bCs/>
      <w:kern w:val="0"/>
      <w:sz w:val="28"/>
    </w:rPr>
  </w:style>
  <w:style w:type="paragraph" w:customStyle="1" w:styleId="2203">
    <w:name w:val="et1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4">
    <w:name w:val="et4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5">
    <w:name w:val="et3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6">
    <w:name w:val="字元 Char Char 字元2"/>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07">
    <w:name w:val="SMW Header"/>
    <w:basedOn w:val="44"/>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cs="Times New Roman"/>
      <w:kern w:val="0"/>
      <w:sz w:val="24"/>
      <w:szCs w:val="20"/>
      <w:lang w:eastAsia="en-US"/>
    </w:rPr>
  </w:style>
  <w:style w:type="paragraph" w:customStyle="1" w:styleId="2208">
    <w:name w:val="普通 (Web)"/>
    <w:basedOn w:val="1"/>
    <w:qFormat/>
    <w:uiPriority w:val="99"/>
    <w:pPr>
      <w:widowControl/>
      <w:spacing w:before="100" w:beforeAutospacing="1" w:after="100" w:afterAutospacing="1"/>
      <w:jc w:val="left"/>
    </w:pPr>
    <w:rPr>
      <w:rFonts w:ascii="宋体" w:hAnsi="宋体" w:eastAsia="宋体" w:cs="宋体"/>
      <w:kern w:val="0"/>
      <w:sz w:val="24"/>
    </w:rPr>
  </w:style>
  <w:style w:type="paragraph" w:customStyle="1" w:styleId="2209">
    <w:name w:val="xl123"/>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10">
    <w:name w:val="et5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1">
    <w:name w:val="et1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2">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213">
    <w:name w:val="et2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4">
    <w:name w:val="et4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5">
    <w:name w:val="GCEBStyles7"/>
    <w:basedOn w:val="1"/>
    <w:qFormat/>
    <w:uiPriority w:val="0"/>
    <w:pPr>
      <w:jc w:val="left"/>
      <w:outlineLvl w:val="7"/>
    </w:pPr>
    <w:rPr>
      <w:rFonts w:ascii="黑体" w:hAnsi="宋体" w:eastAsia="黑体" w:cs="Times New Roman"/>
      <w:bCs/>
      <w:kern w:val="0"/>
      <w:sz w:val="24"/>
    </w:rPr>
  </w:style>
  <w:style w:type="paragraph" w:customStyle="1" w:styleId="2216">
    <w:name w:val="tabletextch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17">
    <w:name w:val="Char Char 字元 字元 Char Char Char Char Char Char Char1"/>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2218">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2219">
    <w:name w:val="et5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0">
    <w:name w:val="et4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1">
    <w:name w:val="et1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2">
    <w:name w:val="CM2"/>
    <w:basedOn w:val="227"/>
    <w:next w:val="227"/>
    <w:qFormat/>
    <w:uiPriority w:val="99"/>
    <w:pPr>
      <w:spacing w:line="188" w:lineRule="atLeast"/>
    </w:pPr>
    <w:rPr>
      <w:rFonts w:ascii="Times New Roman" w:hAnsi="Times New Roman" w:eastAsia="宋体" w:cs="Times New Roman"/>
      <w:color w:val="auto"/>
      <w:kern w:val="0"/>
    </w:rPr>
  </w:style>
  <w:style w:type="paragraph" w:customStyle="1" w:styleId="2223">
    <w:name w:val="xl12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25">
    <w:name w:val="p17"/>
    <w:basedOn w:val="1"/>
    <w:qFormat/>
    <w:uiPriority w:val="99"/>
    <w:pPr>
      <w:widowControl/>
      <w:spacing w:after="120"/>
    </w:pPr>
    <w:rPr>
      <w:rFonts w:ascii="Calibri" w:hAnsi="Calibri" w:eastAsia="宋体" w:cs="Times New Roman"/>
      <w:kern w:val="0"/>
      <w:szCs w:val="21"/>
    </w:rPr>
  </w:style>
  <w:style w:type="paragraph" w:customStyle="1" w:styleId="2226">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2227">
    <w:name w:val="书目1"/>
    <w:basedOn w:val="1"/>
    <w:next w:val="1"/>
    <w:unhideWhenUsed/>
    <w:qFormat/>
    <w:uiPriority w:val="37"/>
    <w:rPr>
      <w:rFonts w:ascii="Times New Roman" w:hAnsi="Times New Roman" w:eastAsia="宋体" w:cs="Times New Roman"/>
    </w:rPr>
  </w:style>
  <w:style w:type="paragraph" w:customStyle="1" w:styleId="2228">
    <w:name w:val="Char Char Char Char Char Char Char Char Char Char Char Char Char"/>
    <w:basedOn w:val="1"/>
    <w:qFormat/>
    <w:uiPriority w:val="0"/>
    <w:rPr>
      <w:rFonts w:ascii="Times New Roman" w:hAnsi="Times New Roman" w:eastAsia="宋体" w:cs="Times New Roman"/>
      <w:szCs w:val="20"/>
    </w:rPr>
  </w:style>
  <w:style w:type="paragraph" w:customStyle="1" w:styleId="2229">
    <w:name w:val="字元 Char Char 字元1"/>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30">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1">
    <w:name w:val="msonospacing"/>
    <w:qFormat/>
    <w:uiPriority w:val="0"/>
    <w:rPr>
      <w:rFonts w:ascii="Times New Roman" w:hAnsi="Times New Roman" w:eastAsia="宋体" w:cs="Times New Roman"/>
      <w:sz w:val="22"/>
      <w:szCs w:val="22"/>
      <w:lang w:val="en-US" w:eastAsia="zh-CN" w:bidi="ar-SA"/>
    </w:rPr>
  </w:style>
  <w:style w:type="paragraph" w:customStyle="1" w:styleId="2232">
    <w:name w:val="xl124"/>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33">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4">
    <w:name w:val="章"/>
    <w:basedOn w:val="1"/>
    <w:qFormat/>
    <w:uiPriority w:val="0"/>
    <w:pPr>
      <w:adjustRightInd w:val="0"/>
      <w:spacing w:before="120" w:after="240"/>
      <w:jc w:val="center"/>
      <w:textAlignment w:val="baseline"/>
    </w:pPr>
    <w:rPr>
      <w:rFonts w:ascii="宋体" w:hAnsi="Times New Roman" w:eastAsia="宋体" w:cs="Times New Roman"/>
      <w:b/>
      <w:spacing w:val="5"/>
      <w:kern w:val="0"/>
      <w:sz w:val="28"/>
      <w:szCs w:val="20"/>
    </w:rPr>
  </w:style>
  <w:style w:type="paragraph" w:customStyle="1" w:styleId="2235">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6">
    <w:name w:val="CM56"/>
    <w:basedOn w:val="227"/>
    <w:next w:val="227"/>
    <w:qFormat/>
    <w:uiPriority w:val="99"/>
    <w:rPr>
      <w:rFonts w:ascii="Times New Roman" w:hAnsi="Times New Roman" w:eastAsia="宋体" w:cs="Times New Roman"/>
      <w:color w:val="auto"/>
      <w:kern w:val="0"/>
    </w:rPr>
  </w:style>
  <w:style w:type="paragraph" w:customStyle="1" w:styleId="2237">
    <w:name w:val="CM3"/>
    <w:basedOn w:val="227"/>
    <w:next w:val="227"/>
    <w:qFormat/>
    <w:uiPriority w:val="99"/>
    <w:rPr>
      <w:rFonts w:ascii="Times New Roman" w:hAnsi="Times New Roman" w:eastAsia="宋体" w:cs="Times New Roman"/>
      <w:color w:val="auto"/>
      <w:kern w:val="0"/>
    </w:rPr>
  </w:style>
  <w:style w:type="paragraph" w:customStyle="1" w:styleId="2238">
    <w:name w:val="CM57"/>
    <w:basedOn w:val="227"/>
    <w:next w:val="227"/>
    <w:qFormat/>
    <w:uiPriority w:val="99"/>
    <w:rPr>
      <w:rFonts w:ascii="Times New Roman" w:hAnsi="Times New Roman" w:eastAsia="宋体" w:cs="Times New Roman"/>
      <w:color w:val="auto"/>
      <w:kern w:val="0"/>
    </w:rPr>
  </w:style>
  <w:style w:type="paragraph" w:customStyle="1" w:styleId="2239">
    <w:name w:val="reader-word-layer reader-word-s9-1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40">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eastAsia="宋体" w:cs="宋体"/>
      <w:kern w:val="0"/>
      <w:sz w:val="18"/>
      <w:szCs w:val="18"/>
    </w:rPr>
  </w:style>
  <w:style w:type="paragraph" w:customStyle="1" w:styleId="2241">
    <w:name w:val="附件标题-1"/>
    <w:basedOn w:val="1"/>
    <w:qFormat/>
    <w:uiPriority w:val="99"/>
    <w:pPr>
      <w:spacing w:beforeLines="50" w:afterLines="50"/>
      <w:jc w:val="center"/>
    </w:pPr>
    <w:rPr>
      <w:rFonts w:ascii="Calibri" w:hAnsi="Calibri" w:eastAsia="黑体" w:cs="Times New Roman"/>
      <w:sz w:val="32"/>
      <w:szCs w:val="32"/>
    </w:rPr>
  </w:style>
  <w:style w:type="paragraph" w:customStyle="1" w:styleId="224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43">
    <w:name w:val="字元 Char Char 字元"/>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4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rPr>
  </w:style>
  <w:style w:type="paragraph" w:customStyle="1" w:styleId="2245">
    <w:name w:val="Char Char Char1 Char1"/>
    <w:basedOn w:val="21"/>
    <w:qFormat/>
    <w:uiPriority w:val="0"/>
    <w:rPr>
      <w:rFonts w:ascii="Tahoma" w:hAnsi="Tahoma" w:eastAsia="宋体" w:cs="Times New Roman"/>
      <w:sz w:val="24"/>
    </w:rPr>
  </w:style>
  <w:style w:type="paragraph" w:customStyle="1" w:styleId="2246">
    <w:name w:val="CM5"/>
    <w:basedOn w:val="227"/>
    <w:next w:val="227"/>
    <w:qFormat/>
    <w:uiPriority w:val="99"/>
    <w:pPr>
      <w:spacing w:line="180" w:lineRule="atLeast"/>
    </w:pPr>
    <w:rPr>
      <w:rFonts w:ascii="Times New Roman" w:hAnsi="Times New Roman" w:eastAsia="宋体" w:cs="Times New Roman"/>
      <w:color w:val="auto"/>
      <w:kern w:val="0"/>
    </w:rPr>
  </w:style>
  <w:style w:type="paragraph" w:customStyle="1" w:styleId="2247">
    <w:name w:val="reader-word-layer reader-word-s9-14"/>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48">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49">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0">
    <w:name w:val="xl126"/>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51">
    <w:name w:val="2级-无编号"/>
    <w:basedOn w:val="2252"/>
    <w:qFormat/>
    <w:uiPriority w:val="99"/>
    <w:pPr>
      <w:tabs>
        <w:tab w:val="left" w:pos="1036"/>
        <w:tab w:val="left" w:pos="1418"/>
      </w:tabs>
      <w:ind w:left="851"/>
    </w:pPr>
  </w:style>
  <w:style w:type="paragraph" w:customStyle="1" w:styleId="2252">
    <w:name w:val="3级正文-无编号"/>
    <w:basedOn w:val="2119"/>
    <w:qFormat/>
    <w:uiPriority w:val="99"/>
    <w:pPr>
      <w:tabs>
        <w:tab w:val="clear" w:pos="360"/>
      </w:tabs>
      <w:ind w:left="1134" w:firstLine="566" w:firstLineChars="202"/>
    </w:pPr>
    <w:rPr>
      <w:szCs w:val="28"/>
    </w:rPr>
  </w:style>
  <w:style w:type="paragraph" w:customStyle="1" w:styleId="225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54">
    <w:name w:val="xl127"/>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55">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2256">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57">
    <w:name w:val="默认"/>
    <w:qFormat/>
    <w:uiPriority w:val="0"/>
    <w:rPr>
      <w:rFonts w:ascii="Helvetica Neue" w:hAnsi="Helvetica Neue" w:eastAsia="Helvetica Neue" w:cs="Helvetica Neue"/>
      <w:color w:val="000000"/>
      <w:sz w:val="22"/>
      <w:szCs w:val="22"/>
      <w:lang w:val="en-US" w:eastAsia="zh-CN" w:bidi="ar-SA"/>
    </w:rPr>
  </w:style>
  <w:style w:type="paragraph" w:customStyle="1" w:styleId="2258">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9">
    <w:name w:val="xl128"/>
    <w:basedOn w:val="1"/>
    <w:qFormat/>
    <w:uiPriority w:val="0"/>
    <w:pPr>
      <w:widowControl/>
      <w:spacing w:before="100" w:beforeAutospacing="1" w:after="100" w:afterAutospacing="1"/>
      <w:jc w:val="center"/>
      <w:textAlignment w:val="center"/>
    </w:pPr>
    <w:rPr>
      <w:rFonts w:ascii="宋体" w:hAnsi="宋体" w:eastAsia="宋体" w:cs="宋体"/>
      <w:b/>
      <w:bCs/>
      <w:kern w:val="0"/>
      <w:sz w:val="24"/>
    </w:rPr>
  </w:style>
  <w:style w:type="paragraph" w:customStyle="1" w:styleId="2260">
    <w:name w:val="_Style 1892"/>
    <w:basedOn w:val="1"/>
    <w:next w:val="237"/>
    <w:qFormat/>
    <w:uiPriority w:val="0"/>
    <w:pPr>
      <w:ind w:firstLine="420" w:firstLineChars="200"/>
    </w:pPr>
    <w:rPr>
      <w:rFonts w:ascii="Times New Roman" w:hAnsi="Times New Roman" w:eastAsia="宋体" w:cs="Times New Roman"/>
    </w:rPr>
  </w:style>
  <w:style w:type="character" w:customStyle="1" w:styleId="2261">
    <w:name w:val="Char Char Char7"/>
    <w:qFormat/>
    <w:uiPriority w:val="0"/>
    <w:rPr>
      <w:rFonts w:hint="default" w:ascii="Times New Roman" w:hAnsi="Times New Roman" w:eastAsia="宋体" w:cs="Times New Roman"/>
      <w:b/>
      <w:bCs/>
      <w:kern w:val="44"/>
      <w:sz w:val="44"/>
      <w:szCs w:val="44"/>
      <w:lang w:val="en-US" w:eastAsia="zh-CN" w:bidi="ar-SA"/>
    </w:rPr>
  </w:style>
  <w:style w:type="character" w:customStyle="1" w:styleId="2262">
    <w:name w:val="Char Char216"/>
    <w:qFormat/>
    <w:uiPriority w:val="0"/>
    <w:rPr>
      <w:rFonts w:hint="default" w:ascii="Arial" w:hAnsi="Arial" w:eastAsia="黑体" w:cs="Arial"/>
      <w:b/>
      <w:bCs/>
      <w:kern w:val="2"/>
      <w:sz w:val="32"/>
      <w:szCs w:val="32"/>
      <w:lang w:val="en-US" w:eastAsia="zh-CN" w:bidi="ar-SA"/>
    </w:rPr>
  </w:style>
  <w:style w:type="paragraph" w:customStyle="1" w:styleId="2263">
    <w:name w:val="列表段落6"/>
    <w:basedOn w:val="1"/>
    <w:qFormat/>
    <w:uiPriority w:val="0"/>
    <w:pPr>
      <w:widowControl/>
      <w:ind w:left="720"/>
      <w:contextualSpacing/>
      <w:jc w:val="left"/>
    </w:pPr>
    <w:rPr>
      <w:rFonts w:ascii="Calibri" w:hAnsi="Calibri" w:eastAsia="Times New Roman" w:cs="Arial"/>
      <w:kern w:val="0"/>
      <w:sz w:val="24"/>
    </w:rPr>
  </w:style>
  <w:style w:type="paragraph" w:customStyle="1" w:styleId="2264">
    <w:name w:val="日期9"/>
    <w:basedOn w:val="1"/>
    <w:next w:val="1"/>
    <w:qFormat/>
    <w:uiPriority w:val="0"/>
    <w:pPr>
      <w:adjustRightInd w:val="0"/>
      <w:spacing w:line="360" w:lineRule="atLeast"/>
    </w:pPr>
    <w:rPr>
      <w:rFonts w:ascii="宋体" w:hAnsi="Calibri" w:eastAsia="Wingdings" w:cs="Arial"/>
      <w:kern w:val="0"/>
      <w:sz w:val="24"/>
      <w:szCs w:val="20"/>
    </w:rPr>
  </w:style>
  <w:style w:type="paragraph" w:customStyle="1" w:styleId="2265">
    <w:name w:val="普通(网站)13"/>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2266">
    <w:name w:val="正文文本 310"/>
    <w:basedOn w:val="1"/>
    <w:qFormat/>
    <w:uiPriority w:val="0"/>
    <w:pPr>
      <w:spacing w:after="120"/>
    </w:pPr>
    <w:rPr>
      <w:rFonts w:ascii="Times New Roman" w:hAnsi="Times New Roman" w:eastAsia="宋体" w:cs="Times New Roman"/>
      <w:sz w:val="16"/>
      <w:szCs w:val="16"/>
    </w:rPr>
  </w:style>
  <w:style w:type="paragraph" w:customStyle="1" w:styleId="2267">
    <w:name w:val="标题 33"/>
    <w:basedOn w:val="1"/>
    <w:qFormat/>
    <w:uiPriority w:val="1"/>
    <w:pPr>
      <w:ind w:left="501" w:hanging="401"/>
      <w:outlineLvl w:val="3"/>
    </w:pPr>
    <w:rPr>
      <w:rFonts w:ascii="Microsoft JhengHei" w:hAnsi="Microsoft JhengHei" w:eastAsia="Microsoft JhengHei" w:cs="Microsoft JhengHei"/>
      <w:b/>
      <w:bCs/>
      <w:sz w:val="32"/>
      <w:szCs w:val="32"/>
    </w:rPr>
  </w:style>
  <w:style w:type="table" w:customStyle="1" w:styleId="2268">
    <w:name w:val="网格型2"/>
    <w:qFormat/>
    <w:uiPriority w:val="0"/>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table" w:customStyle="1" w:styleId="2269">
    <w:name w:val="网格型11"/>
    <w:basedOn w:val="6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21"/>
    <w:basedOn w:val="6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1"/>
    <w:basedOn w:val="68"/>
    <w:qFormat/>
    <w:uiPriority w:val="0"/>
    <w:pPr>
      <w:widowControl w:val="0"/>
      <w:snapToGrid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D7480-0569-4233-95CC-A52F6DA438F6}">
  <ds:schemaRefs/>
</ds:datastoreItem>
</file>

<file path=docProps/app.xml><?xml version="1.0" encoding="utf-8"?>
<Properties xmlns="http://schemas.openxmlformats.org/officeDocument/2006/extended-properties" xmlns:vt="http://schemas.openxmlformats.org/officeDocument/2006/docPropsVTypes">
  <Template>Normal.dotm</Template>
  <Pages>76</Pages>
  <Words>9309</Words>
  <Characters>10434</Characters>
  <Lines>259</Lines>
  <Paragraphs>73</Paragraphs>
  <TotalTime>3</TotalTime>
  <ScaleCrop>false</ScaleCrop>
  <LinksUpToDate>false</LinksUpToDate>
  <CharactersWithSpaces>10554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2026-05-25T09:08:00Z</dcterms:created>
  <dc:creator>admin</dc:creator>
  <cp:lastModifiedBy>不忘初心</cp:lastModifiedBy>
  <cp:lastPrinted>2025-10-09T11:08:00Z</cp:lastPrinted>
  <dcterms:modified xsi:type="dcterms:W3CDTF">2026-05-27T12:43:38Z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eyJoZGlkIjoiZjgyZTg0ZWQyMmE1NDI2OWFmZWVlNDYyZjkxODUyNjUiLCJ1c2VySWQiOiIyNTMwNzM2NjgifQ==</vt:lpwstr>
  </property>
  <property fmtid="{D5CDD505-2E9C-101B-9397-08002B2CF9AE}" pid="3" name="KSOProductBuildVer">
    <vt:lpwstr>2052-12.1.0.25865</vt:lpwstr>
  </property>
  <property fmtid="{D5CDD505-2E9C-101B-9397-08002B2CF9AE}" pid="4" name="ICV">
    <vt:lpwstr>897EE136470249799E121369F59DF727_12</vt:lpwstr>
  </property>
</Properties>
</file>