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D5BC7" w14:textId="77777777" w:rsidR="003841B4" w:rsidRPr="00DA5819" w:rsidRDefault="007F02E2">
      <w:pPr>
        <w:wordWrap w:val="0"/>
        <w:spacing w:line="360" w:lineRule="exact"/>
        <w:jc w:val="right"/>
        <w:rPr>
          <w:rFonts w:ascii="仿宋" w:eastAsia="仿宋" w:hAnsi="仿宋" w:cs="仿宋" w:hint="eastAsia"/>
          <w:b/>
          <w:color w:val="000000" w:themeColor="text1"/>
          <w:sz w:val="32"/>
          <w:szCs w:val="32"/>
        </w:rPr>
      </w:pPr>
      <w:r w:rsidRPr="00DA5819">
        <w:rPr>
          <w:rFonts w:ascii="仿宋" w:eastAsia="仿宋" w:hAnsi="仿宋" w:cs="仿宋" w:hint="eastAsia"/>
          <w:b/>
          <w:color w:val="000000" w:themeColor="text1"/>
          <w:sz w:val="32"/>
          <w:szCs w:val="32"/>
        </w:rPr>
        <w:t>招标编号：TYZB-202636</w:t>
      </w:r>
    </w:p>
    <w:p w14:paraId="4206D8CE" w14:textId="77777777" w:rsidR="003841B4" w:rsidRPr="00DA5819" w:rsidRDefault="003841B4">
      <w:pPr>
        <w:rPr>
          <w:rFonts w:ascii="仿宋" w:eastAsia="仿宋" w:hAnsi="仿宋" w:cs="仿宋" w:hint="eastAsia"/>
          <w:color w:val="000000" w:themeColor="text1"/>
        </w:rPr>
      </w:pPr>
    </w:p>
    <w:p w14:paraId="1BB825D0" w14:textId="77777777" w:rsidR="003841B4" w:rsidRPr="00DA5819" w:rsidRDefault="003841B4">
      <w:pPr>
        <w:pStyle w:val="a9"/>
        <w:rPr>
          <w:rFonts w:ascii="仿宋" w:eastAsia="仿宋" w:hAnsi="仿宋" w:cs="仿宋" w:hint="eastAsia"/>
          <w:color w:val="000000" w:themeColor="text1"/>
        </w:rPr>
      </w:pPr>
    </w:p>
    <w:p w14:paraId="028F6147" w14:textId="77777777" w:rsidR="003841B4" w:rsidRPr="00DA5819" w:rsidRDefault="003841B4">
      <w:pPr>
        <w:pStyle w:val="aa"/>
        <w:ind w:left="5250"/>
        <w:rPr>
          <w:rFonts w:ascii="仿宋" w:eastAsia="仿宋" w:hAnsi="仿宋" w:cs="仿宋" w:hint="eastAsia"/>
          <w:color w:val="000000" w:themeColor="text1"/>
        </w:rPr>
      </w:pPr>
    </w:p>
    <w:p w14:paraId="5193838F" w14:textId="77777777" w:rsidR="003841B4" w:rsidRPr="00DA5819" w:rsidRDefault="003841B4">
      <w:pPr>
        <w:rPr>
          <w:rFonts w:ascii="仿宋" w:eastAsia="仿宋" w:hAnsi="仿宋" w:cs="仿宋" w:hint="eastAsia"/>
          <w:color w:val="000000" w:themeColor="text1"/>
        </w:rPr>
      </w:pPr>
    </w:p>
    <w:p w14:paraId="232AE995" w14:textId="77777777" w:rsidR="003841B4" w:rsidRPr="00DA5819" w:rsidRDefault="003841B4">
      <w:pPr>
        <w:rPr>
          <w:rFonts w:ascii="仿宋" w:eastAsia="仿宋" w:hAnsi="仿宋" w:cs="仿宋" w:hint="eastAsia"/>
          <w:color w:val="000000" w:themeColor="text1"/>
        </w:rPr>
      </w:pPr>
    </w:p>
    <w:p w14:paraId="404FC16F" w14:textId="77777777" w:rsidR="003841B4" w:rsidRPr="00DA5819" w:rsidRDefault="003841B4">
      <w:pPr>
        <w:rPr>
          <w:rFonts w:ascii="仿宋" w:eastAsia="仿宋" w:hAnsi="仿宋" w:cs="仿宋" w:hint="eastAsia"/>
          <w:color w:val="000000" w:themeColor="text1"/>
        </w:rPr>
      </w:pPr>
    </w:p>
    <w:p w14:paraId="4EBCA407" w14:textId="77777777" w:rsidR="003841B4" w:rsidRPr="00DA5819" w:rsidRDefault="003841B4">
      <w:pPr>
        <w:rPr>
          <w:rFonts w:ascii="仿宋" w:eastAsia="仿宋" w:hAnsi="仿宋" w:cs="仿宋" w:hint="eastAsia"/>
          <w:color w:val="000000" w:themeColor="text1"/>
        </w:rPr>
      </w:pPr>
    </w:p>
    <w:p w14:paraId="35ED7F2E" w14:textId="77777777" w:rsidR="003841B4" w:rsidRPr="00DA5819" w:rsidRDefault="007F02E2">
      <w:pPr>
        <w:pStyle w:val="27"/>
        <w:ind w:leftChars="-135" w:left="363" w:hangingChars="134" w:hanging="646"/>
        <w:jc w:val="center"/>
        <w:rPr>
          <w:rFonts w:ascii="仿宋" w:eastAsia="仿宋" w:hAnsi="仿宋" w:cs="仿宋" w:hint="eastAsia"/>
          <w:b/>
          <w:color w:val="000000" w:themeColor="text1"/>
          <w:sz w:val="48"/>
          <w:szCs w:val="48"/>
        </w:rPr>
      </w:pPr>
      <w:r w:rsidRPr="00DA5819">
        <w:rPr>
          <w:rFonts w:ascii="仿宋" w:eastAsia="仿宋" w:hAnsi="仿宋" w:cs="仿宋" w:hint="eastAsia"/>
          <w:b/>
          <w:color w:val="000000" w:themeColor="text1"/>
          <w:sz w:val="48"/>
          <w:szCs w:val="48"/>
        </w:rPr>
        <w:t>采购专用网络线路服务项目</w:t>
      </w:r>
    </w:p>
    <w:p w14:paraId="7334CAFE" w14:textId="77777777" w:rsidR="003841B4" w:rsidRPr="00DA5819" w:rsidRDefault="003841B4">
      <w:pPr>
        <w:rPr>
          <w:rFonts w:ascii="仿宋" w:eastAsia="仿宋" w:hAnsi="仿宋" w:cs="仿宋" w:hint="eastAsia"/>
          <w:color w:val="000000" w:themeColor="text1"/>
        </w:rPr>
      </w:pPr>
    </w:p>
    <w:p w14:paraId="4B5C76D2" w14:textId="77777777" w:rsidR="003841B4" w:rsidRPr="00DA5819" w:rsidRDefault="003841B4">
      <w:pPr>
        <w:rPr>
          <w:rFonts w:ascii="仿宋" w:eastAsia="仿宋" w:hAnsi="仿宋" w:cs="仿宋" w:hint="eastAsia"/>
          <w:color w:val="000000" w:themeColor="text1"/>
        </w:rPr>
      </w:pPr>
    </w:p>
    <w:p w14:paraId="35473C91" w14:textId="77777777" w:rsidR="003841B4" w:rsidRPr="00DA5819" w:rsidRDefault="007F02E2">
      <w:pPr>
        <w:spacing w:beforeLines="50" w:before="156" w:line="360" w:lineRule="auto"/>
        <w:jc w:val="center"/>
        <w:rPr>
          <w:rFonts w:ascii="仿宋" w:eastAsia="仿宋" w:hAnsi="仿宋" w:cs="仿宋" w:hint="eastAsia"/>
          <w:b/>
          <w:color w:val="000000" w:themeColor="text1"/>
          <w:sz w:val="52"/>
          <w:szCs w:val="52"/>
        </w:rPr>
      </w:pPr>
      <w:r w:rsidRPr="00DA5819">
        <w:rPr>
          <w:rFonts w:ascii="仿宋" w:eastAsia="仿宋" w:hAnsi="仿宋" w:cs="仿宋" w:hint="eastAsia"/>
          <w:b/>
          <w:color w:val="000000" w:themeColor="text1"/>
          <w:sz w:val="52"/>
          <w:szCs w:val="52"/>
        </w:rPr>
        <w:t>招标文件</w:t>
      </w:r>
    </w:p>
    <w:p w14:paraId="08EB5E32" w14:textId="77777777" w:rsidR="003841B4" w:rsidRPr="00DA5819" w:rsidRDefault="007F02E2">
      <w:pPr>
        <w:spacing w:line="360" w:lineRule="auto"/>
        <w:jc w:val="left"/>
        <w:rPr>
          <w:rFonts w:ascii="仿宋" w:eastAsia="仿宋" w:hAnsi="仿宋" w:cs="仿宋" w:hint="eastAsia"/>
          <w:color w:val="000000" w:themeColor="text1"/>
          <w:sz w:val="36"/>
          <w:szCs w:val="36"/>
        </w:rPr>
      </w:pPr>
      <w:r w:rsidRPr="00DA5819">
        <w:rPr>
          <w:rFonts w:ascii="仿宋" w:eastAsia="仿宋" w:hAnsi="仿宋" w:cs="仿宋" w:hint="eastAsia"/>
          <w:b/>
          <w:noProof/>
          <w:color w:val="000000" w:themeColor="text1"/>
          <w:sz w:val="52"/>
          <w:szCs w:val="52"/>
        </w:rPr>
        <w:drawing>
          <wp:anchor distT="0" distB="0" distL="114300" distR="114300" simplePos="0" relativeHeight="251659264" behindDoc="0" locked="0" layoutInCell="1" allowOverlap="1" wp14:anchorId="1280285B" wp14:editId="5998F8E8">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48895DA2" w14:textId="77777777" w:rsidR="003841B4" w:rsidRPr="00DA5819" w:rsidRDefault="003841B4">
      <w:pPr>
        <w:spacing w:line="360" w:lineRule="auto"/>
        <w:jc w:val="left"/>
        <w:rPr>
          <w:rFonts w:ascii="仿宋" w:eastAsia="仿宋" w:hAnsi="仿宋" w:cs="仿宋" w:hint="eastAsia"/>
          <w:color w:val="000000" w:themeColor="text1"/>
          <w:sz w:val="36"/>
          <w:szCs w:val="36"/>
        </w:rPr>
      </w:pPr>
    </w:p>
    <w:p w14:paraId="58D9F5E7" w14:textId="77777777" w:rsidR="003841B4" w:rsidRPr="00DA5819" w:rsidRDefault="003841B4">
      <w:pPr>
        <w:spacing w:line="360" w:lineRule="auto"/>
        <w:rPr>
          <w:rFonts w:ascii="仿宋" w:eastAsia="仿宋" w:hAnsi="仿宋" w:cs="仿宋" w:hint="eastAsia"/>
          <w:b/>
          <w:color w:val="000000" w:themeColor="text1"/>
          <w:sz w:val="16"/>
          <w:szCs w:val="36"/>
        </w:rPr>
      </w:pPr>
    </w:p>
    <w:p w14:paraId="3CBB87E5" w14:textId="77777777" w:rsidR="003841B4" w:rsidRPr="00DA5819" w:rsidRDefault="003841B4">
      <w:pPr>
        <w:pStyle w:val="Default"/>
        <w:rPr>
          <w:rFonts w:ascii="仿宋" w:eastAsia="仿宋" w:hAnsi="仿宋" w:cs="仿宋" w:hint="eastAsia"/>
          <w:color w:val="000000" w:themeColor="text1"/>
        </w:rPr>
      </w:pPr>
    </w:p>
    <w:p w14:paraId="01592207" w14:textId="77777777" w:rsidR="003841B4" w:rsidRPr="00DA5819" w:rsidRDefault="003841B4">
      <w:pPr>
        <w:rPr>
          <w:rFonts w:ascii="仿宋" w:eastAsia="仿宋" w:hAnsi="仿宋" w:cs="仿宋" w:hint="eastAsia"/>
          <w:color w:val="000000" w:themeColor="text1"/>
        </w:rPr>
      </w:pPr>
    </w:p>
    <w:p w14:paraId="537B251B" w14:textId="77777777" w:rsidR="003841B4" w:rsidRPr="00DA5819" w:rsidRDefault="003841B4">
      <w:pPr>
        <w:spacing w:line="360" w:lineRule="auto"/>
        <w:rPr>
          <w:rFonts w:ascii="仿宋" w:eastAsia="仿宋" w:hAnsi="仿宋" w:cs="仿宋" w:hint="eastAsia"/>
          <w:b/>
          <w:color w:val="000000" w:themeColor="text1"/>
          <w:sz w:val="16"/>
          <w:szCs w:val="36"/>
        </w:rPr>
      </w:pPr>
    </w:p>
    <w:p w14:paraId="364B705A" w14:textId="77777777" w:rsidR="003841B4" w:rsidRPr="00DA5819" w:rsidRDefault="003841B4">
      <w:pPr>
        <w:pStyle w:val="a9"/>
        <w:rPr>
          <w:rFonts w:ascii="仿宋" w:eastAsia="仿宋" w:hAnsi="仿宋" w:cs="仿宋" w:hint="eastAsia"/>
          <w:color w:val="000000" w:themeColor="text1"/>
        </w:rPr>
      </w:pPr>
    </w:p>
    <w:p w14:paraId="0721EF16" w14:textId="77777777" w:rsidR="003841B4" w:rsidRPr="00DA5819" w:rsidRDefault="003841B4">
      <w:pPr>
        <w:spacing w:line="360" w:lineRule="auto"/>
        <w:rPr>
          <w:rFonts w:ascii="仿宋" w:eastAsia="仿宋" w:hAnsi="仿宋" w:cs="仿宋" w:hint="eastAsia"/>
          <w:b/>
          <w:color w:val="000000" w:themeColor="text1"/>
          <w:sz w:val="16"/>
          <w:szCs w:val="36"/>
        </w:rPr>
      </w:pPr>
    </w:p>
    <w:p w14:paraId="3BDDCFEC" w14:textId="77777777" w:rsidR="003841B4" w:rsidRPr="00DA5819" w:rsidRDefault="003841B4">
      <w:pPr>
        <w:pStyle w:val="Default"/>
        <w:rPr>
          <w:rFonts w:ascii="仿宋" w:eastAsia="仿宋" w:hAnsi="仿宋" w:cs="仿宋" w:hint="eastAsia"/>
          <w:color w:val="000000" w:themeColor="text1"/>
        </w:rPr>
      </w:pPr>
    </w:p>
    <w:p w14:paraId="477E5BAA" w14:textId="77777777" w:rsidR="003841B4" w:rsidRPr="00DA5819" w:rsidRDefault="003841B4">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558F54CF" w14:textId="77777777" w:rsidR="003841B4" w:rsidRPr="00DA5819" w:rsidRDefault="003841B4">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76B5710C" w14:textId="77777777" w:rsidR="003841B4" w:rsidRPr="00DA5819" w:rsidRDefault="007F02E2">
      <w:pPr>
        <w:spacing w:beforeLines="50" w:before="156" w:line="360" w:lineRule="auto"/>
        <w:jc w:val="center"/>
        <w:rPr>
          <w:rFonts w:ascii="仿宋" w:eastAsia="仿宋" w:hAnsi="仿宋" w:cs="仿宋" w:hint="eastAsia"/>
          <w:b/>
          <w:bCs/>
          <w:color w:val="000000" w:themeColor="text1"/>
          <w:kern w:val="0"/>
          <w:sz w:val="36"/>
          <w:szCs w:val="36"/>
        </w:rPr>
      </w:pPr>
      <w:r w:rsidRPr="00DA5819">
        <w:rPr>
          <w:rFonts w:ascii="仿宋" w:eastAsia="仿宋" w:hAnsi="仿宋" w:cs="仿宋" w:hint="eastAsia"/>
          <w:b/>
          <w:color w:val="000000" w:themeColor="text1"/>
          <w:sz w:val="36"/>
          <w:szCs w:val="36"/>
        </w:rPr>
        <w:t>代理机构：威海市天垣工程咨询管理有限公司</w:t>
      </w:r>
    </w:p>
    <w:p w14:paraId="29BED01F" w14:textId="77777777" w:rsidR="003841B4" w:rsidRPr="00DA5819" w:rsidRDefault="007F02E2">
      <w:pPr>
        <w:spacing w:line="360" w:lineRule="auto"/>
        <w:jc w:val="center"/>
        <w:rPr>
          <w:rFonts w:ascii="仿宋" w:eastAsia="仿宋" w:hAnsi="仿宋" w:cs="仿宋" w:hint="eastAsia"/>
          <w:b/>
          <w:color w:val="000000" w:themeColor="text1"/>
          <w:sz w:val="36"/>
          <w:szCs w:val="36"/>
        </w:rPr>
      </w:pPr>
      <w:r w:rsidRPr="00DA5819">
        <w:rPr>
          <w:rFonts w:ascii="仿宋" w:eastAsia="仿宋" w:hAnsi="仿宋" w:cs="仿宋" w:hint="eastAsia"/>
          <w:b/>
          <w:color w:val="000000" w:themeColor="text1"/>
          <w:sz w:val="36"/>
          <w:szCs w:val="36"/>
        </w:rPr>
        <w:t>编制时间：2026年6月</w:t>
      </w:r>
    </w:p>
    <w:bookmarkEnd w:id="0"/>
    <w:p w14:paraId="18430B5B" w14:textId="77777777" w:rsidR="003841B4" w:rsidRPr="00DA5819" w:rsidRDefault="003841B4">
      <w:pPr>
        <w:rPr>
          <w:rFonts w:ascii="仿宋" w:eastAsia="仿宋" w:hAnsi="仿宋"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仿宋" w:eastAsia="仿宋" w:hAnsi="仿宋" w:cs="仿宋" w:hint="eastAsia"/>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5F177095" w14:textId="77777777" w:rsidR="003841B4" w:rsidRPr="00DA5819" w:rsidRDefault="007F02E2">
          <w:pPr>
            <w:pStyle w:val="TOC30"/>
            <w:jc w:val="center"/>
            <w:rPr>
              <w:rFonts w:ascii="仿宋" w:eastAsia="仿宋" w:hAnsi="仿宋" w:cs="仿宋" w:hint="eastAsia"/>
              <w:color w:val="000000" w:themeColor="text1"/>
              <w:sz w:val="44"/>
              <w:szCs w:val="44"/>
            </w:rPr>
          </w:pPr>
          <w:r w:rsidRPr="00DA5819">
            <w:rPr>
              <w:rFonts w:ascii="仿宋" w:eastAsia="仿宋" w:hAnsi="仿宋" w:cs="仿宋" w:hint="eastAsia"/>
              <w:color w:val="000000" w:themeColor="text1"/>
              <w:sz w:val="44"/>
              <w:szCs w:val="44"/>
              <w:lang w:val="zh-CN"/>
            </w:rPr>
            <w:t>目录</w:t>
          </w:r>
        </w:p>
        <w:p w14:paraId="2146EBC2" w14:textId="5B42DFA6" w:rsidR="003841B4" w:rsidRPr="00DA5819" w:rsidRDefault="007F02E2">
          <w:pPr>
            <w:pStyle w:val="TOC1"/>
            <w:tabs>
              <w:tab w:val="clear" w:pos="8834"/>
              <w:tab w:val="right" w:leader="dot" w:pos="9746"/>
            </w:tabs>
            <w:spacing w:line="440" w:lineRule="exact"/>
            <w:rPr>
              <w:rFonts w:ascii="仿宋" w:eastAsia="仿宋" w:hAnsi="仿宋" w:cs="仿宋" w:hint="eastAsia"/>
              <w:noProof/>
              <w:color w:val="000000" w:themeColor="text1"/>
            </w:rPr>
          </w:pPr>
          <w:r w:rsidRPr="00DA5819">
            <w:rPr>
              <w:rStyle w:val="affd"/>
              <w:rFonts w:hint="eastAsia"/>
              <w:color w:val="000000" w:themeColor="text1"/>
            </w:rPr>
            <w:fldChar w:fldCharType="begin"/>
          </w:r>
          <w:r w:rsidRPr="00DA5819">
            <w:rPr>
              <w:rStyle w:val="affd"/>
              <w:rFonts w:ascii="仿宋" w:eastAsia="仿宋" w:hAnsi="仿宋" w:cs="仿宋" w:hint="eastAsia"/>
              <w:color w:val="000000" w:themeColor="text1"/>
            </w:rPr>
            <w:instrText xml:space="preserve"> TOC \o "1-3" \h \z \u </w:instrText>
          </w:r>
          <w:r w:rsidRPr="00DA5819">
            <w:rPr>
              <w:rStyle w:val="affd"/>
              <w:rFonts w:hint="eastAsia"/>
              <w:color w:val="000000" w:themeColor="text1"/>
            </w:rPr>
            <w:fldChar w:fldCharType="separate"/>
          </w:r>
          <w:hyperlink w:anchor="_Toc18234" w:history="1">
            <w:r w:rsidR="003841B4" w:rsidRPr="00DA5819">
              <w:rPr>
                <w:rFonts w:ascii="仿宋" w:eastAsia="仿宋" w:hAnsi="仿宋" w:cs="仿宋" w:hint="eastAsia"/>
                <w:noProof/>
                <w:color w:val="000000" w:themeColor="text1"/>
              </w:rPr>
              <w:t>第一章  招标公告</w:t>
            </w:r>
            <w:r w:rsidR="003841B4" w:rsidRPr="00DA5819">
              <w:rPr>
                <w:rFonts w:ascii="仿宋" w:eastAsia="仿宋" w:hAnsi="仿宋" w:cs="仿宋" w:hint="eastAsia"/>
                <w:noProof/>
                <w:color w:val="000000" w:themeColor="text1"/>
              </w:rPr>
              <w:tab/>
            </w:r>
            <w:r w:rsidR="003841B4" w:rsidRPr="00DA5819">
              <w:rPr>
                <w:rFonts w:ascii="仿宋" w:eastAsia="仿宋" w:hAnsi="仿宋" w:cs="仿宋" w:hint="eastAsia"/>
                <w:noProof/>
                <w:color w:val="000000" w:themeColor="text1"/>
              </w:rPr>
              <w:fldChar w:fldCharType="begin"/>
            </w:r>
            <w:r w:rsidR="003841B4" w:rsidRPr="00DA5819">
              <w:rPr>
                <w:rFonts w:ascii="仿宋" w:eastAsia="仿宋" w:hAnsi="仿宋" w:cs="仿宋" w:hint="eastAsia"/>
                <w:noProof/>
                <w:color w:val="000000" w:themeColor="text1"/>
              </w:rPr>
              <w:instrText xml:space="preserve"> PAGEREF _Toc18234 \h </w:instrText>
            </w:r>
            <w:r w:rsidR="003841B4" w:rsidRPr="00DA5819">
              <w:rPr>
                <w:rFonts w:ascii="仿宋" w:eastAsia="仿宋" w:hAnsi="仿宋" w:cs="仿宋" w:hint="eastAsia"/>
                <w:noProof/>
                <w:color w:val="000000" w:themeColor="text1"/>
              </w:rPr>
            </w:r>
            <w:r w:rsidR="003841B4" w:rsidRPr="00DA5819">
              <w:rPr>
                <w:rFonts w:ascii="仿宋" w:eastAsia="仿宋" w:hAnsi="仿宋" w:cs="仿宋" w:hint="eastAsia"/>
                <w:noProof/>
                <w:color w:val="000000" w:themeColor="text1"/>
              </w:rPr>
              <w:fldChar w:fldCharType="separate"/>
            </w:r>
            <w:r w:rsidR="003841B4" w:rsidRPr="00DA5819">
              <w:rPr>
                <w:rFonts w:ascii="仿宋" w:eastAsia="仿宋" w:hAnsi="仿宋" w:cs="仿宋" w:hint="eastAsia"/>
                <w:noProof/>
                <w:color w:val="000000" w:themeColor="text1"/>
              </w:rPr>
              <w:t>- 3 -</w:t>
            </w:r>
            <w:r w:rsidR="003841B4" w:rsidRPr="00DA5819">
              <w:rPr>
                <w:rFonts w:ascii="仿宋" w:eastAsia="仿宋" w:hAnsi="仿宋" w:cs="仿宋" w:hint="eastAsia"/>
                <w:noProof/>
                <w:color w:val="000000" w:themeColor="text1"/>
              </w:rPr>
              <w:fldChar w:fldCharType="end"/>
            </w:r>
          </w:hyperlink>
        </w:p>
        <w:p w14:paraId="38CF2CF8" w14:textId="478FF441" w:rsidR="003841B4" w:rsidRPr="00DA5819" w:rsidRDefault="003841B4">
          <w:pPr>
            <w:pStyle w:val="TOC1"/>
            <w:tabs>
              <w:tab w:val="clear" w:pos="8834"/>
              <w:tab w:val="right" w:leader="dot" w:pos="9746"/>
            </w:tabs>
            <w:spacing w:line="440" w:lineRule="exact"/>
            <w:rPr>
              <w:rFonts w:ascii="仿宋" w:eastAsia="仿宋" w:hAnsi="仿宋" w:cs="仿宋" w:hint="eastAsia"/>
              <w:noProof/>
              <w:color w:val="000000" w:themeColor="text1"/>
            </w:rPr>
          </w:pPr>
          <w:hyperlink w:anchor="_Toc18302" w:history="1">
            <w:r w:rsidRPr="00DA5819">
              <w:rPr>
                <w:rFonts w:ascii="仿宋" w:eastAsia="仿宋" w:hAnsi="仿宋" w:cs="仿宋" w:hint="eastAsia"/>
                <w:noProof/>
                <w:color w:val="000000" w:themeColor="text1"/>
              </w:rPr>
              <w:t>第二章  投标须知</w:t>
            </w:r>
            <w:r w:rsidRPr="00DA5819">
              <w:rPr>
                <w:rFonts w:ascii="仿宋" w:eastAsia="仿宋" w:hAnsi="仿宋" w:cs="仿宋" w:hint="eastAsia"/>
                <w:noProof/>
                <w:color w:val="000000" w:themeColor="text1"/>
              </w:rPr>
              <w:tab/>
            </w:r>
            <w:r w:rsidRPr="00DA5819">
              <w:rPr>
                <w:rFonts w:ascii="仿宋" w:eastAsia="仿宋" w:hAnsi="仿宋" w:cs="仿宋" w:hint="eastAsia"/>
                <w:noProof/>
                <w:color w:val="000000" w:themeColor="text1"/>
              </w:rPr>
              <w:fldChar w:fldCharType="begin"/>
            </w:r>
            <w:r w:rsidRPr="00DA5819">
              <w:rPr>
                <w:rFonts w:ascii="仿宋" w:eastAsia="仿宋" w:hAnsi="仿宋" w:cs="仿宋" w:hint="eastAsia"/>
                <w:noProof/>
                <w:color w:val="000000" w:themeColor="text1"/>
              </w:rPr>
              <w:instrText xml:space="preserve"> PAGEREF _Toc18302 \h </w:instrText>
            </w:r>
            <w:r w:rsidRPr="00DA5819">
              <w:rPr>
                <w:rFonts w:ascii="仿宋" w:eastAsia="仿宋" w:hAnsi="仿宋" w:cs="仿宋" w:hint="eastAsia"/>
                <w:noProof/>
                <w:color w:val="000000" w:themeColor="text1"/>
              </w:rPr>
            </w:r>
            <w:r w:rsidRPr="00DA5819">
              <w:rPr>
                <w:rFonts w:ascii="仿宋" w:eastAsia="仿宋" w:hAnsi="仿宋" w:cs="仿宋" w:hint="eastAsia"/>
                <w:noProof/>
                <w:color w:val="000000" w:themeColor="text1"/>
              </w:rPr>
              <w:fldChar w:fldCharType="separate"/>
            </w:r>
            <w:r w:rsidRPr="00DA5819">
              <w:rPr>
                <w:rFonts w:ascii="仿宋" w:eastAsia="仿宋" w:hAnsi="仿宋" w:cs="仿宋" w:hint="eastAsia"/>
                <w:noProof/>
                <w:color w:val="000000" w:themeColor="text1"/>
              </w:rPr>
              <w:t>- 7 -</w:t>
            </w:r>
            <w:r w:rsidRPr="00DA5819">
              <w:rPr>
                <w:rFonts w:ascii="仿宋" w:eastAsia="仿宋" w:hAnsi="仿宋" w:cs="仿宋" w:hint="eastAsia"/>
                <w:noProof/>
                <w:color w:val="000000" w:themeColor="text1"/>
              </w:rPr>
              <w:fldChar w:fldCharType="end"/>
            </w:r>
          </w:hyperlink>
        </w:p>
        <w:p w14:paraId="7EFD0879" w14:textId="7F1E69EA"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7676" w:history="1">
            <w:r w:rsidRPr="00DA5819">
              <w:rPr>
                <w:rFonts w:ascii="仿宋" w:eastAsia="仿宋" w:hAnsi="仿宋" w:cs="仿宋" w:hint="eastAsia"/>
                <w:bCs/>
                <w:noProof/>
                <w:color w:val="000000" w:themeColor="text1"/>
                <w:sz w:val="28"/>
                <w:szCs w:val="28"/>
              </w:rPr>
              <w:t>一、说明</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_Toc7676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- 13 -</w:t>
            </w:r>
            <w:r w:rsidRPr="00DA5819">
              <w:rPr>
                <w:rFonts w:ascii="仿宋" w:eastAsia="仿宋" w:hAnsi="仿宋" w:cs="仿宋" w:hint="eastAsia"/>
                <w:noProof/>
                <w:color w:val="000000" w:themeColor="text1"/>
                <w:sz w:val="28"/>
                <w:szCs w:val="28"/>
              </w:rPr>
              <w:fldChar w:fldCharType="end"/>
            </w:r>
          </w:hyperlink>
        </w:p>
        <w:p w14:paraId="4C3AF6C1" w14:textId="1747137B"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2833" w:history="1">
            <w:r w:rsidRPr="00DA5819">
              <w:rPr>
                <w:rFonts w:ascii="仿宋" w:eastAsia="仿宋" w:hAnsi="仿宋" w:cs="仿宋" w:hint="eastAsia"/>
                <w:bCs/>
                <w:noProof/>
                <w:color w:val="000000" w:themeColor="text1"/>
                <w:sz w:val="28"/>
                <w:szCs w:val="28"/>
              </w:rPr>
              <w:t>二、招标文件</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_Toc2833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- 15 -</w:t>
            </w:r>
            <w:r w:rsidRPr="00DA5819">
              <w:rPr>
                <w:rFonts w:ascii="仿宋" w:eastAsia="仿宋" w:hAnsi="仿宋" w:cs="仿宋" w:hint="eastAsia"/>
                <w:noProof/>
                <w:color w:val="000000" w:themeColor="text1"/>
                <w:sz w:val="28"/>
                <w:szCs w:val="28"/>
              </w:rPr>
              <w:fldChar w:fldCharType="end"/>
            </w:r>
          </w:hyperlink>
        </w:p>
        <w:p w14:paraId="0D191A11" w14:textId="4D2C929A"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20180" w:history="1">
            <w:r w:rsidRPr="00DA5819">
              <w:rPr>
                <w:rFonts w:ascii="仿宋" w:eastAsia="仿宋" w:hAnsi="仿宋" w:cs="仿宋" w:hint="eastAsia"/>
                <w:bCs/>
                <w:noProof/>
                <w:color w:val="000000" w:themeColor="text1"/>
                <w:sz w:val="28"/>
                <w:szCs w:val="28"/>
              </w:rPr>
              <w:t>三、投标文件的编制</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_Toc20180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- 17 -</w:t>
            </w:r>
            <w:r w:rsidRPr="00DA5819">
              <w:rPr>
                <w:rFonts w:ascii="仿宋" w:eastAsia="仿宋" w:hAnsi="仿宋" w:cs="仿宋" w:hint="eastAsia"/>
                <w:noProof/>
                <w:color w:val="000000" w:themeColor="text1"/>
                <w:sz w:val="28"/>
                <w:szCs w:val="28"/>
              </w:rPr>
              <w:fldChar w:fldCharType="end"/>
            </w:r>
          </w:hyperlink>
        </w:p>
        <w:p w14:paraId="1709AA63" w14:textId="26EA2790"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3190" w:history="1">
            <w:r w:rsidRPr="00DA5819">
              <w:rPr>
                <w:rFonts w:ascii="仿宋" w:eastAsia="仿宋" w:hAnsi="仿宋" w:cs="仿宋" w:hint="eastAsia"/>
                <w:bCs/>
                <w:noProof/>
                <w:color w:val="000000" w:themeColor="text1"/>
                <w:sz w:val="28"/>
                <w:szCs w:val="28"/>
              </w:rPr>
              <w:t>四、投标文件的提交</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_Toc3190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- 26 -</w:t>
            </w:r>
            <w:r w:rsidRPr="00DA5819">
              <w:rPr>
                <w:rFonts w:ascii="仿宋" w:eastAsia="仿宋" w:hAnsi="仿宋" w:cs="仿宋" w:hint="eastAsia"/>
                <w:noProof/>
                <w:color w:val="000000" w:themeColor="text1"/>
                <w:sz w:val="28"/>
                <w:szCs w:val="28"/>
              </w:rPr>
              <w:fldChar w:fldCharType="end"/>
            </w:r>
          </w:hyperlink>
        </w:p>
        <w:p w14:paraId="68DA51E2" w14:textId="2E7600BD"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31486" w:history="1">
            <w:r w:rsidRPr="00DA5819">
              <w:rPr>
                <w:rFonts w:ascii="仿宋" w:eastAsia="仿宋" w:hAnsi="仿宋" w:cs="仿宋" w:hint="eastAsia"/>
                <w:bCs/>
                <w:noProof/>
                <w:color w:val="000000" w:themeColor="text1"/>
                <w:sz w:val="28"/>
                <w:szCs w:val="28"/>
              </w:rPr>
              <w:t>五、开标与评审</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_Toc31486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- 28 -</w:t>
            </w:r>
            <w:r w:rsidRPr="00DA5819">
              <w:rPr>
                <w:rFonts w:ascii="仿宋" w:eastAsia="仿宋" w:hAnsi="仿宋" w:cs="仿宋" w:hint="eastAsia"/>
                <w:noProof/>
                <w:color w:val="000000" w:themeColor="text1"/>
                <w:sz w:val="28"/>
                <w:szCs w:val="28"/>
              </w:rPr>
              <w:fldChar w:fldCharType="end"/>
            </w:r>
          </w:hyperlink>
        </w:p>
        <w:p w14:paraId="1A84349A" w14:textId="1466708D"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12935" w:history="1">
            <w:r w:rsidRPr="00DA5819">
              <w:rPr>
                <w:rFonts w:ascii="仿宋" w:eastAsia="仿宋" w:hAnsi="仿宋" w:cs="仿宋" w:hint="eastAsia"/>
                <w:bCs/>
                <w:noProof/>
                <w:color w:val="000000" w:themeColor="text1"/>
                <w:sz w:val="28"/>
                <w:szCs w:val="28"/>
              </w:rPr>
              <w:t>六、定标</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_Toc12935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- 39 -</w:t>
            </w:r>
            <w:r w:rsidRPr="00DA5819">
              <w:rPr>
                <w:rFonts w:ascii="仿宋" w:eastAsia="仿宋" w:hAnsi="仿宋" w:cs="仿宋" w:hint="eastAsia"/>
                <w:noProof/>
                <w:color w:val="000000" w:themeColor="text1"/>
                <w:sz w:val="28"/>
                <w:szCs w:val="28"/>
              </w:rPr>
              <w:fldChar w:fldCharType="end"/>
            </w:r>
          </w:hyperlink>
        </w:p>
        <w:p w14:paraId="5CE2C831" w14:textId="7346FC20"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22073" w:history="1">
            <w:r w:rsidRPr="00DA5819">
              <w:rPr>
                <w:rFonts w:ascii="仿宋" w:eastAsia="仿宋" w:hAnsi="仿宋" w:cs="仿宋" w:hint="eastAsia"/>
                <w:bCs/>
                <w:noProof/>
                <w:color w:val="000000" w:themeColor="text1"/>
                <w:sz w:val="28"/>
                <w:szCs w:val="28"/>
              </w:rPr>
              <w:t>七、结果公告</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_Toc22073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- 40 -</w:t>
            </w:r>
            <w:r w:rsidRPr="00DA5819">
              <w:rPr>
                <w:rFonts w:ascii="仿宋" w:eastAsia="仿宋" w:hAnsi="仿宋" w:cs="仿宋" w:hint="eastAsia"/>
                <w:noProof/>
                <w:color w:val="000000" w:themeColor="text1"/>
                <w:sz w:val="28"/>
                <w:szCs w:val="28"/>
              </w:rPr>
              <w:fldChar w:fldCharType="end"/>
            </w:r>
          </w:hyperlink>
        </w:p>
        <w:p w14:paraId="0326EE40" w14:textId="4B317486"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20782" w:history="1">
            <w:r w:rsidRPr="00DA5819">
              <w:rPr>
                <w:rFonts w:ascii="仿宋" w:eastAsia="仿宋" w:hAnsi="仿宋" w:cs="仿宋" w:hint="eastAsia"/>
                <w:bCs/>
                <w:noProof/>
                <w:color w:val="000000" w:themeColor="text1"/>
                <w:sz w:val="28"/>
                <w:szCs w:val="28"/>
              </w:rPr>
              <w:t>八、质疑</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_Toc20782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- 41 -</w:t>
            </w:r>
            <w:r w:rsidRPr="00DA5819">
              <w:rPr>
                <w:rFonts w:ascii="仿宋" w:eastAsia="仿宋" w:hAnsi="仿宋" w:cs="仿宋" w:hint="eastAsia"/>
                <w:noProof/>
                <w:color w:val="000000" w:themeColor="text1"/>
                <w:sz w:val="28"/>
                <w:szCs w:val="28"/>
              </w:rPr>
              <w:fldChar w:fldCharType="end"/>
            </w:r>
          </w:hyperlink>
        </w:p>
        <w:p w14:paraId="078EB6B0" w14:textId="23B6B75A"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8033" w:history="1">
            <w:r w:rsidRPr="00DA5819">
              <w:rPr>
                <w:rFonts w:ascii="仿宋" w:eastAsia="仿宋" w:hAnsi="仿宋" w:cs="仿宋" w:hint="eastAsia"/>
                <w:bCs/>
                <w:noProof/>
                <w:color w:val="000000" w:themeColor="text1"/>
                <w:sz w:val="28"/>
                <w:szCs w:val="28"/>
              </w:rPr>
              <w:t>九、签订合同</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_Toc8033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- 42 -</w:t>
            </w:r>
            <w:r w:rsidRPr="00DA5819">
              <w:rPr>
                <w:rFonts w:ascii="仿宋" w:eastAsia="仿宋" w:hAnsi="仿宋" w:cs="仿宋" w:hint="eastAsia"/>
                <w:noProof/>
                <w:color w:val="000000" w:themeColor="text1"/>
                <w:sz w:val="28"/>
                <w:szCs w:val="28"/>
              </w:rPr>
              <w:fldChar w:fldCharType="end"/>
            </w:r>
          </w:hyperlink>
        </w:p>
        <w:p w14:paraId="09034294" w14:textId="44A7DC12" w:rsidR="003841B4" w:rsidRPr="00DA5819" w:rsidRDefault="003841B4">
          <w:pPr>
            <w:pStyle w:val="TOC1"/>
            <w:tabs>
              <w:tab w:val="clear" w:pos="8834"/>
              <w:tab w:val="right" w:leader="dot" w:pos="9746"/>
            </w:tabs>
            <w:spacing w:line="440" w:lineRule="exact"/>
            <w:rPr>
              <w:rFonts w:ascii="仿宋" w:eastAsia="仿宋" w:hAnsi="仿宋" w:cs="仿宋" w:hint="eastAsia"/>
              <w:noProof/>
              <w:color w:val="000000" w:themeColor="text1"/>
            </w:rPr>
          </w:pPr>
          <w:hyperlink w:anchor="_Toc25607" w:history="1">
            <w:r w:rsidRPr="00DA5819">
              <w:rPr>
                <w:rFonts w:ascii="仿宋" w:eastAsia="仿宋" w:hAnsi="仿宋" w:cs="仿宋" w:hint="eastAsia"/>
                <w:noProof/>
                <w:color w:val="000000" w:themeColor="text1"/>
              </w:rPr>
              <w:t>第三章  开标、评标、定标</w:t>
            </w:r>
            <w:r w:rsidRPr="00DA5819">
              <w:rPr>
                <w:rFonts w:ascii="仿宋" w:eastAsia="仿宋" w:hAnsi="仿宋" w:cs="仿宋" w:hint="eastAsia"/>
                <w:noProof/>
                <w:color w:val="000000" w:themeColor="text1"/>
              </w:rPr>
              <w:tab/>
            </w:r>
            <w:r w:rsidRPr="00DA5819">
              <w:rPr>
                <w:rFonts w:ascii="仿宋" w:eastAsia="仿宋" w:hAnsi="仿宋" w:cs="仿宋" w:hint="eastAsia"/>
                <w:noProof/>
                <w:color w:val="000000" w:themeColor="text1"/>
              </w:rPr>
              <w:fldChar w:fldCharType="begin"/>
            </w:r>
            <w:r w:rsidRPr="00DA5819">
              <w:rPr>
                <w:rFonts w:ascii="仿宋" w:eastAsia="仿宋" w:hAnsi="仿宋" w:cs="仿宋" w:hint="eastAsia"/>
                <w:noProof/>
                <w:color w:val="000000" w:themeColor="text1"/>
              </w:rPr>
              <w:instrText xml:space="preserve"> PAGEREF _Toc25607 \h </w:instrText>
            </w:r>
            <w:r w:rsidRPr="00DA5819">
              <w:rPr>
                <w:rFonts w:ascii="仿宋" w:eastAsia="仿宋" w:hAnsi="仿宋" w:cs="仿宋" w:hint="eastAsia"/>
                <w:noProof/>
                <w:color w:val="000000" w:themeColor="text1"/>
              </w:rPr>
            </w:r>
            <w:r w:rsidRPr="00DA5819">
              <w:rPr>
                <w:rFonts w:ascii="仿宋" w:eastAsia="仿宋" w:hAnsi="仿宋" w:cs="仿宋" w:hint="eastAsia"/>
                <w:noProof/>
                <w:color w:val="000000" w:themeColor="text1"/>
              </w:rPr>
              <w:fldChar w:fldCharType="separate"/>
            </w:r>
            <w:r w:rsidRPr="00DA5819">
              <w:rPr>
                <w:rFonts w:ascii="仿宋" w:eastAsia="仿宋" w:hAnsi="仿宋" w:cs="仿宋" w:hint="eastAsia"/>
                <w:noProof/>
                <w:color w:val="000000" w:themeColor="text1"/>
              </w:rPr>
              <w:t>- 43 -</w:t>
            </w:r>
            <w:r w:rsidRPr="00DA5819">
              <w:rPr>
                <w:rFonts w:ascii="仿宋" w:eastAsia="仿宋" w:hAnsi="仿宋" w:cs="仿宋" w:hint="eastAsia"/>
                <w:noProof/>
                <w:color w:val="000000" w:themeColor="text1"/>
              </w:rPr>
              <w:fldChar w:fldCharType="end"/>
            </w:r>
          </w:hyperlink>
        </w:p>
        <w:p w14:paraId="5D1DDA8E" w14:textId="2B09DB49"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776" w:history="1">
            <w:r w:rsidRPr="00DA5819">
              <w:rPr>
                <w:rFonts w:ascii="仿宋" w:eastAsia="仿宋" w:hAnsi="仿宋" w:cs="仿宋" w:hint="eastAsia"/>
                <w:bCs/>
                <w:noProof/>
                <w:color w:val="000000" w:themeColor="text1"/>
                <w:sz w:val="28"/>
                <w:szCs w:val="28"/>
              </w:rPr>
              <w:t>一、开标</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_Toc776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- 43 -</w:t>
            </w:r>
            <w:r w:rsidRPr="00DA5819">
              <w:rPr>
                <w:rFonts w:ascii="仿宋" w:eastAsia="仿宋" w:hAnsi="仿宋" w:cs="仿宋" w:hint="eastAsia"/>
                <w:noProof/>
                <w:color w:val="000000" w:themeColor="text1"/>
                <w:sz w:val="28"/>
                <w:szCs w:val="28"/>
              </w:rPr>
              <w:fldChar w:fldCharType="end"/>
            </w:r>
          </w:hyperlink>
        </w:p>
        <w:p w14:paraId="5D567060" w14:textId="3F806757"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12057" w:history="1">
            <w:r w:rsidRPr="00DA5819">
              <w:rPr>
                <w:rFonts w:ascii="仿宋" w:eastAsia="仿宋" w:hAnsi="仿宋" w:cs="仿宋" w:hint="eastAsia"/>
                <w:bCs/>
                <w:noProof/>
                <w:color w:val="000000" w:themeColor="text1"/>
                <w:sz w:val="28"/>
                <w:szCs w:val="28"/>
              </w:rPr>
              <w:t>二、评标</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_Toc12057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- 44 -</w:t>
            </w:r>
            <w:r w:rsidRPr="00DA5819">
              <w:rPr>
                <w:rFonts w:ascii="仿宋" w:eastAsia="仿宋" w:hAnsi="仿宋" w:cs="仿宋" w:hint="eastAsia"/>
                <w:noProof/>
                <w:color w:val="000000" w:themeColor="text1"/>
                <w:sz w:val="28"/>
                <w:szCs w:val="28"/>
              </w:rPr>
              <w:fldChar w:fldCharType="end"/>
            </w:r>
          </w:hyperlink>
        </w:p>
        <w:p w14:paraId="5821F04F" w14:textId="28D6CADA"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24532" w:history="1">
            <w:r w:rsidRPr="00DA5819">
              <w:rPr>
                <w:rFonts w:ascii="仿宋" w:eastAsia="仿宋" w:hAnsi="仿宋" w:cs="仿宋" w:hint="eastAsia"/>
                <w:bCs/>
                <w:noProof/>
                <w:color w:val="000000" w:themeColor="text1"/>
                <w:sz w:val="28"/>
                <w:szCs w:val="28"/>
              </w:rPr>
              <w:t>三、编写评标报告</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_Toc24532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- 48 -</w:t>
            </w:r>
            <w:r w:rsidRPr="00DA5819">
              <w:rPr>
                <w:rFonts w:ascii="仿宋" w:eastAsia="仿宋" w:hAnsi="仿宋" w:cs="仿宋" w:hint="eastAsia"/>
                <w:noProof/>
                <w:color w:val="000000" w:themeColor="text1"/>
                <w:sz w:val="28"/>
                <w:szCs w:val="28"/>
              </w:rPr>
              <w:fldChar w:fldCharType="end"/>
            </w:r>
          </w:hyperlink>
        </w:p>
        <w:p w14:paraId="290CF3F2" w14:textId="3CB3FB5E"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32332" w:history="1">
            <w:r w:rsidRPr="00DA5819">
              <w:rPr>
                <w:rFonts w:ascii="仿宋" w:eastAsia="仿宋" w:hAnsi="仿宋" w:cs="仿宋" w:hint="eastAsia"/>
                <w:bCs/>
                <w:noProof/>
                <w:color w:val="000000" w:themeColor="text1"/>
                <w:sz w:val="28"/>
                <w:szCs w:val="28"/>
              </w:rPr>
              <w:t>四、定标</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_Toc32332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- 48 -</w:t>
            </w:r>
            <w:r w:rsidRPr="00DA5819">
              <w:rPr>
                <w:rFonts w:ascii="仿宋" w:eastAsia="仿宋" w:hAnsi="仿宋" w:cs="仿宋" w:hint="eastAsia"/>
                <w:noProof/>
                <w:color w:val="000000" w:themeColor="text1"/>
                <w:sz w:val="28"/>
                <w:szCs w:val="28"/>
              </w:rPr>
              <w:fldChar w:fldCharType="end"/>
            </w:r>
          </w:hyperlink>
        </w:p>
        <w:p w14:paraId="70F75E4E" w14:textId="50CDFDAD"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25242" w:history="1">
            <w:r w:rsidRPr="00DA5819">
              <w:rPr>
                <w:rFonts w:ascii="仿宋" w:eastAsia="仿宋" w:hAnsi="仿宋" w:cs="仿宋" w:hint="eastAsia"/>
                <w:bCs/>
                <w:noProof/>
                <w:color w:val="000000" w:themeColor="text1"/>
                <w:sz w:val="28"/>
                <w:szCs w:val="28"/>
              </w:rPr>
              <w:t>五、结果公告</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_Toc25242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- 49 -</w:t>
            </w:r>
            <w:r w:rsidRPr="00DA5819">
              <w:rPr>
                <w:rFonts w:ascii="仿宋" w:eastAsia="仿宋" w:hAnsi="仿宋" w:cs="仿宋" w:hint="eastAsia"/>
                <w:noProof/>
                <w:color w:val="000000" w:themeColor="text1"/>
                <w:sz w:val="28"/>
                <w:szCs w:val="28"/>
              </w:rPr>
              <w:fldChar w:fldCharType="end"/>
            </w:r>
          </w:hyperlink>
        </w:p>
        <w:p w14:paraId="5CE9DCE8" w14:textId="08EC00B2"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16767" w:history="1">
            <w:r w:rsidRPr="00DA5819">
              <w:rPr>
                <w:rFonts w:ascii="仿宋" w:eastAsia="仿宋" w:hAnsi="仿宋" w:cs="仿宋" w:hint="eastAsia"/>
                <w:bCs/>
                <w:noProof/>
                <w:color w:val="000000" w:themeColor="text1"/>
                <w:sz w:val="28"/>
                <w:szCs w:val="28"/>
              </w:rPr>
              <w:t>六、签发中标通知书</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_Toc16767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- 49 -</w:t>
            </w:r>
            <w:r w:rsidRPr="00DA5819">
              <w:rPr>
                <w:rFonts w:ascii="仿宋" w:eastAsia="仿宋" w:hAnsi="仿宋" w:cs="仿宋" w:hint="eastAsia"/>
                <w:noProof/>
                <w:color w:val="000000" w:themeColor="text1"/>
                <w:sz w:val="28"/>
                <w:szCs w:val="28"/>
              </w:rPr>
              <w:fldChar w:fldCharType="end"/>
            </w:r>
          </w:hyperlink>
        </w:p>
        <w:p w14:paraId="12CC92D1" w14:textId="3B0EFE84" w:rsidR="003841B4" w:rsidRPr="00DA5819" w:rsidRDefault="003841B4">
          <w:pPr>
            <w:pStyle w:val="TOC2"/>
            <w:tabs>
              <w:tab w:val="right" w:leader="dot" w:pos="9746"/>
            </w:tabs>
            <w:spacing w:line="440" w:lineRule="exact"/>
            <w:rPr>
              <w:rFonts w:ascii="仿宋" w:eastAsia="仿宋" w:hAnsi="仿宋" w:cs="仿宋" w:hint="eastAsia"/>
              <w:noProof/>
              <w:color w:val="000000" w:themeColor="text1"/>
              <w:sz w:val="28"/>
              <w:szCs w:val="28"/>
            </w:rPr>
          </w:pPr>
          <w:hyperlink w:anchor="_Toc24725" w:history="1">
            <w:r w:rsidRPr="00DA5819">
              <w:rPr>
                <w:rFonts w:ascii="仿宋" w:eastAsia="仿宋" w:hAnsi="仿宋" w:cs="仿宋" w:hint="eastAsia"/>
                <w:bCs/>
                <w:noProof/>
                <w:color w:val="000000" w:themeColor="text1"/>
                <w:sz w:val="28"/>
                <w:szCs w:val="28"/>
              </w:rPr>
              <w:t>七、签订合同</w:t>
            </w:r>
            <w:r w:rsidRPr="00DA5819">
              <w:rPr>
                <w:rFonts w:ascii="仿宋" w:eastAsia="仿宋" w:hAnsi="仿宋" w:cs="仿宋" w:hint="eastAsia"/>
                <w:noProof/>
                <w:color w:val="000000" w:themeColor="text1"/>
                <w:sz w:val="28"/>
                <w:szCs w:val="28"/>
              </w:rPr>
              <w:tab/>
            </w:r>
            <w:r w:rsidRPr="00DA5819">
              <w:rPr>
                <w:rFonts w:ascii="仿宋" w:eastAsia="仿宋" w:hAnsi="仿宋" w:cs="仿宋" w:hint="eastAsia"/>
                <w:noProof/>
                <w:color w:val="000000" w:themeColor="text1"/>
                <w:sz w:val="28"/>
                <w:szCs w:val="28"/>
              </w:rPr>
              <w:fldChar w:fldCharType="begin"/>
            </w:r>
            <w:r w:rsidRPr="00DA5819">
              <w:rPr>
                <w:rFonts w:ascii="仿宋" w:eastAsia="仿宋" w:hAnsi="仿宋" w:cs="仿宋" w:hint="eastAsia"/>
                <w:noProof/>
                <w:color w:val="000000" w:themeColor="text1"/>
                <w:sz w:val="28"/>
                <w:szCs w:val="28"/>
              </w:rPr>
              <w:instrText xml:space="preserve"> PAGEREF _Toc24725 \h </w:instrText>
            </w:r>
            <w:r w:rsidRPr="00DA5819">
              <w:rPr>
                <w:rFonts w:ascii="仿宋" w:eastAsia="仿宋" w:hAnsi="仿宋" w:cs="仿宋" w:hint="eastAsia"/>
                <w:noProof/>
                <w:color w:val="000000" w:themeColor="text1"/>
                <w:sz w:val="28"/>
                <w:szCs w:val="28"/>
              </w:rPr>
            </w:r>
            <w:r w:rsidRPr="00DA5819">
              <w:rPr>
                <w:rFonts w:ascii="仿宋" w:eastAsia="仿宋" w:hAnsi="仿宋" w:cs="仿宋" w:hint="eastAsia"/>
                <w:noProof/>
                <w:color w:val="000000" w:themeColor="text1"/>
                <w:sz w:val="28"/>
                <w:szCs w:val="28"/>
              </w:rPr>
              <w:fldChar w:fldCharType="separate"/>
            </w:r>
            <w:r w:rsidRPr="00DA5819">
              <w:rPr>
                <w:rFonts w:ascii="仿宋" w:eastAsia="仿宋" w:hAnsi="仿宋" w:cs="仿宋" w:hint="eastAsia"/>
                <w:noProof/>
                <w:color w:val="000000" w:themeColor="text1"/>
                <w:sz w:val="28"/>
                <w:szCs w:val="28"/>
              </w:rPr>
              <w:t>- 49 -</w:t>
            </w:r>
            <w:r w:rsidRPr="00DA5819">
              <w:rPr>
                <w:rFonts w:ascii="仿宋" w:eastAsia="仿宋" w:hAnsi="仿宋" w:cs="仿宋" w:hint="eastAsia"/>
                <w:noProof/>
                <w:color w:val="000000" w:themeColor="text1"/>
                <w:sz w:val="28"/>
                <w:szCs w:val="28"/>
              </w:rPr>
              <w:fldChar w:fldCharType="end"/>
            </w:r>
          </w:hyperlink>
        </w:p>
        <w:p w14:paraId="4D2909EE" w14:textId="53B9A447" w:rsidR="003841B4" w:rsidRPr="00DA5819" w:rsidRDefault="003841B4">
          <w:pPr>
            <w:pStyle w:val="TOC1"/>
            <w:tabs>
              <w:tab w:val="clear" w:pos="8834"/>
              <w:tab w:val="right" w:leader="dot" w:pos="9746"/>
            </w:tabs>
            <w:spacing w:line="440" w:lineRule="exact"/>
            <w:rPr>
              <w:rFonts w:ascii="仿宋" w:eastAsia="仿宋" w:hAnsi="仿宋" w:cs="仿宋" w:hint="eastAsia"/>
              <w:noProof/>
              <w:color w:val="000000" w:themeColor="text1"/>
            </w:rPr>
          </w:pPr>
          <w:hyperlink w:anchor="_Toc29296" w:history="1">
            <w:r w:rsidRPr="00DA5819">
              <w:rPr>
                <w:rFonts w:ascii="仿宋" w:eastAsia="仿宋" w:hAnsi="仿宋" w:cs="仿宋" w:hint="eastAsia"/>
                <w:noProof/>
                <w:color w:val="000000" w:themeColor="text1"/>
              </w:rPr>
              <w:t>第四章  采购项目说明</w:t>
            </w:r>
            <w:r w:rsidRPr="00DA5819">
              <w:rPr>
                <w:rFonts w:ascii="仿宋" w:eastAsia="仿宋" w:hAnsi="仿宋" w:cs="仿宋" w:hint="eastAsia"/>
                <w:noProof/>
                <w:color w:val="000000" w:themeColor="text1"/>
              </w:rPr>
              <w:tab/>
            </w:r>
            <w:r w:rsidRPr="00DA5819">
              <w:rPr>
                <w:rFonts w:ascii="仿宋" w:eastAsia="仿宋" w:hAnsi="仿宋" w:cs="仿宋" w:hint="eastAsia"/>
                <w:noProof/>
                <w:color w:val="000000" w:themeColor="text1"/>
              </w:rPr>
              <w:fldChar w:fldCharType="begin"/>
            </w:r>
            <w:r w:rsidRPr="00DA5819">
              <w:rPr>
                <w:rFonts w:ascii="仿宋" w:eastAsia="仿宋" w:hAnsi="仿宋" w:cs="仿宋" w:hint="eastAsia"/>
                <w:noProof/>
                <w:color w:val="000000" w:themeColor="text1"/>
              </w:rPr>
              <w:instrText xml:space="preserve"> PAGEREF _Toc29296 \h </w:instrText>
            </w:r>
            <w:r w:rsidRPr="00DA5819">
              <w:rPr>
                <w:rFonts w:ascii="仿宋" w:eastAsia="仿宋" w:hAnsi="仿宋" w:cs="仿宋" w:hint="eastAsia"/>
                <w:noProof/>
                <w:color w:val="000000" w:themeColor="text1"/>
              </w:rPr>
            </w:r>
            <w:r w:rsidRPr="00DA5819">
              <w:rPr>
                <w:rFonts w:ascii="仿宋" w:eastAsia="仿宋" w:hAnsi="仿宋" w:cs="仿宋" w:hint="eastAsia"/>
                <w:noProof/>
                <w:color w:val="000000" w:themeColor="text1"/>
              </w:rPr>
              <w:fldChar w:fldCharType="separate"/>
            </w:r>
            <w:r w:rsidRPr="00DA5819">
              <w:rPr>
                <w:rFonts w:ascii="仿宋" w:eastAsia="仿宋" w:hAnsi="仿宋" w:cs="仿宋" w:hint="eastAsia"/>
                <w:noProof/>
                <w:color w:val="000000" w:themeColor="text1"/>
              </w:rPr>
              <w:t>- 51 -</w:t>
            </w:r>
            <w:r w:rsidRPr="00DA5819">
              <w:rPr>
                <w:rFonts w:ascii="仿宋" w:eastAsia="仿宋" w:hAnsi="仿宋" w:cs="仿宋" w:hint="eastAsia"/>
                <w:noProof/>
                <w:color w:val="000000" w:themeColor="text1"/>
              </w:rPr>
              <w:fldChar w:fldCharType="end"/>
            </w:r>
          </w:hyperlink>
        </w:p>
        <w:p w14:paraId="3A6EDD88" w14:textId="0FE2E572" w:rsidR="003841B4" w:rsidRPr="00DA5819" w:rsidRDefault="003841B4">
          <w:pPr>
            <w:pStyle w:val="TOC1"/>
            <w:tabs>
              <w:tab w:val="clear" w:pos="8834"/>
              <w:tab w:val="right" w:leader="dot" w:pos="9746"/>
            </w:tabs>
            <w:spacing w:line="440" w:lineRule="exact"/>
            <w:rPr>
              <w:rFonts w:ascii="仿宋" w:eastAsia="仿宋" w:hAnsi="仿宋" w:cs="仿宋" w:hint="eastAsia"/>
              <w:noProof/>
              <w:color w:val="000000" w:themeColor="text1"/>
            </w:rPr>
          </w:pPr>
          <w:hyperlink w:anchor="_Toc18484" w:history="1">
            <w:r w:rsidRPr="00DA5819">
              <w:rPr>
                <w:rFonts w:ascii="仿宋" w:eastAsia="仿宋" w:hAnsi="仿宋" w:cs="仿宋" w:hint="eastAsia"/>
                <w:noProof/>
                <w:color w:val="000000" w:themeColor="text1"/>
              </w:rPr>
              <w:t>第五章  投标文件格式</w:t>
            </w:r>
            <w:r w:rsidRPr="00DA5819">
              <w:rPr>
                <w:rFonts w:ascii="仿宋" w:eastAsia="仿宋" w:hAnsi="仿宋" w:cs="仿宋" w:hint="eastAsia"/>
                <w:noProof/>
                <w:color w:val="000000" w:themeColor="text1"/>
              </w:rPr>
              <w:tab/>
            </w:r>
            <w:r w:rsidRPr="00DA5819">
              <w:rPr>
                <w:rFonts w:ascii="仿宋" w:eastAsia="仿宋" w:hAnsi="仿宋" w:cs="仿宋" w:hint="eastAsia"/>
                <w:noProof/>
                <w:color w:val="000000" w:themeColor="text1"/>
              </w:rPr>
              <w:fldChar w:fldCharType="begin"/>
            </w:r>
            <w:r w:rsidRPr="00DA5819">
              <w:rPr>
                <w:rFonts w:ascii="仿宋" w:eastAsia="仿宋" w:hAnsi="仿宋" w:cs="仿宋" w:hint="eastAsia"/>
                <w:noProof/>
                <w:color w:val="000000" w:themeColor="text1"/>
              </w:rPr>
              <w:instrText xml:space="preserve"> PAGEREF _Toc18484 \h </w:instrText>
            </w:r>
            <w:r w:rsidRPr="00DA5819">
              <w:rPr>
                <w:rFonts w:ascii="仿宋" w:eastAsia="仿宋" w:hAnsi="仿宋" w:cs="仿宋" w:hint="eastAsia"/>
                <w:noProof/>
                <w:color w:val="000000" w:themeColor="text1"/>
              </w:rPr>
            </w:r>
            <w:r w:rsidRPr="00DA5819">
              <w:rPr>
                <w:rFonts w:ascii="仿宋" w:eastAsia="仿宋" w:hAnsi="仿宋" w:cs="仿宋" w:hint="eastAsia"/>
                <w:noProof/>
                <w:color w:val="000000" w:themeColor="text1"/>
              </w:rPr>
              <w:fldChar w:fldCharType="separate"/>
            </w:r>
            <w:r w:rsidRPr="00DA5819">
              <w:rPr>
                <w:rFonts w:ascii="仿宋" w:eastAsia="仿宋" w:hAnsi="仿宋" w:cs="仿宋" w:hint="eastAsia"/>
                <w:noProof/>
                <w:color w:val="000000" w:themeColor="text1"/>
              </w:rPr>
              <w:t>- 52 -</w:t>
            </w:r>
            <w:r w:rsidRPr="00DA5819">
              <w:rPr>
                <w:rFonts w:ascii="仿宋" w:eastAsia="仿宋" w:hAnsi="仿宋" w:cs="仿宋" w:hint="eastAsia"/>
                <w:noProof/>
                <w:color w:val="000000" w:themeColor="text1"/>
              </w:rPr>
              <w:fldChar w:fldCharType="end"/>
            </w:r>
          </w:hyperlink>
        </w:p>
        <w:p w14:paraId="4A357DBA" w14:textId="39C31BDB" w:rsidR="003841B4" w:rsidRPr="00DA5819" w:rsidRDefault="003841B4">
          <w:pPr>
            <w:pStyle w:val="TOC1"/>
            <w:tabs>
              <w:tab w:val="clear" w:pos="8834"/>
              <w:tab w:val="right" w:leader="dot" w:pos="9746"/>
            </w:tabs>
            <w:spacing w:line="440" w:lineRule="exact"/>
            <w:rPr>
              <w:rFonts w:ascii="仿宋" w:eastAsia="仿宋" w:hAnsi="仿宋" w:cs="仿宋" w:hint="eastAsia"/>
              <w:noProof/>
              <w:color w:val="000000" w:themeColor="text1"/>
            </w:rPr>
          </w:pPr>
          <w:hyperlink w:anchor="_Toc23258" w:history="1">
            <w:r w:rsidRPr="00DA5819">
              <w:rPr>
                <w:rFonts w:ascii="仿宋" w:eastAsia="仿宋" w:hAnsi="仿宋" w:cs="仿宋" w:hint="eastAsia"/>
                <w:noProof/>
                <w:color w:val="000000" w:themeColor="text1"/>
              </w:rPr>
              <w:t>第六章  合同（范本）</w:t>
            </w:r>
            <w:r w:rsidRPr="00DA5819">
              <w:rPr>
                <w:rFonts w:ascii="仿宋" w:eastAsia="仿宋" w:hAnsi="仿宋" w:cs="仿宋" w:hint="eastAsia"/>
                <w:noProof/>
                <w:color w:val="000000" w:themeColor="text1"/>
              </w:rPr>
              <w:tab/>
            </w:r>
            <w:r w:rsidRPr="00DA5819">
              <w:rPr>
                <w:rFonts w:ascii="仿宋" w:eastAsia="仿宋" w:hAnsi="仿宋" w:cs="仿宋" w:hint="eastAsia"/>
                <w:noProof/>
                <w:color w:val="000000" w:themeColor="text1"/>
              </w:rPr>
              <w:fldChar w:fldCharType="begin"/>
            </w:r>
            <w:r w:rsidRPr="00DA5819">
              <w:rPr>
                <w:rFonts w:ascii="仿宋" w:eastAsia="仿宋" w:hAnsi="仿宋" w:cs="仿宋" w:hint="eastAsia"/>
                <w:noProof/>
                <w:color w:val="000000" w:themeColor="text1"/>
              </w:rPr>
              <w:instrText xml:space="preserve"> PAGEREF _Toc23258 \h </w:instrText>
            </w:r>
            <w:r w:rsidRPr="00DA5819">
              <w:rPr>
                <w:rFonts w:ascii="仿宋" w:eastAsia="仿宋" w:hAnsi="仿宋" w:cs="仿宋" w:hint="eastAsia"/>
                <w:noProof/>
                <w:color w:val="000000" w:themeColor="text1"/>
              </w:rPr>
            </w:r>
            <w:r w:rsidRPr="00DA5819">
              <w:rPr>
                <w:rFonts w:ascii="仿宋" w:eastAsia="仿宋" w:hAnsi="仿宋" w:cs="仿宋" w:hint="eastAsia"/>
                <w:noProof/>
                <w:color w:val="000000" w:themeColor="text1"/>
              </w:rPr>
              <w:fldChar w:fldCharType="separate"/>
            </w:r>
            <w:r w:rsidRPr="00DA5819">
              <w:rPr>
                <w:rFonts w:ascii="仿宋" w:eastAsia="仿宋" w:hAnsi="仿宋" w:cs="仿宋" w:hint="eastAsia"/>
                <w:noProof/>
                <w:color w:val="000000" w:themeColor="text1"/>
              </w:rPr>
              <w:t>- 71 -</w:t>
            </w:r>
            <w:r w:rsidRPr="00DA5819">
              <w:rPr>
                <w:rFonts w:ascii="仿宋" w:eastAsia="仿宋" w:hAnsi="仿宋" w:cs="仿宋" w:hint="eastAsia"/>
                <w:noProof/>
                <w:color w:val="000000" w:themeColor="text1"/>
              </w:rPr>
              <w:fldChar w:fldCharType="end"/>
            </w:r>
          </w:hyperlink>
        </w:p>
        <w:p w14:paraId="012521D0" w14:textId="77777777" w:rsidR="003841B4" w:rsidRPr="00DA5819" w:rsidRDefault="007F02E2">
          <w:pPr>
            <w:pStyle w:val="TOC1"/>
            <w:spacing w:line="560" w:lineRule="exact"/>
            <w:rPr>
              <w:rFonts w:ascii="仿宋" w:eastAsia="仿宋" w:hAnsi="仿宋" w:cs="仿宋" w:hint="eastAsia"/>
              <w:color w:val="000000" w:themeColor="text1"/>
            </w:rPr>
          </w:pPr>
          <w:r w:rsidRPr="00DA5819">
            <w:rPr>
              <w:rFonts w:ascii="仿宋" w:eastAsia="仿宋" w:hAnsi="仿宋" w:cs="仿宋" w:hint="eastAsia"/>
              <w:color w:val="000000" w:themeColor="text1"/>
            </w:rPr>
            <w:fldChar w:fldCharType="end"/>
          </w:r>
        </w:p>
      </w:sdtContent>
    </w:sdt>
    <w:bookmarkEnd w:id="1"/>
    <w:p w14:paraId="088EE8DB" w14:textId="77777777" w:rsidR="003841B4" w:rsidRPr="00DA5819" w:rsidRDefault="003841B4">
      <w:pPr>
        <w:rPr>
          <w:rFonts w:ascii="仿宋" w:eastAsia="仿宋" w:hAnsi="仿宋" w:cs="仿宋" w:hint="eastAsia"/>
          <w:color w:val="000000" w:themeColor="text1"/>
          <w:kern w:val="0"/>
        </w:rPr>
      </w:pPr>
    </w:p>
    <w:p w14:paraId="6D87C730" w14:textId="77777777" w:rsidR="003841B4" w:rsidRPr="00DA5819" w:rsidRDefault="003841B4">
      <w:pPr>
        <w:rPr>
          <w:rFonts w:ascii="仿宋" w:eastAsia="仿宋" w:hAnsi="仿宋" w:cs="仿宋" w:hint="eastAsia"/>
          <w:color w:val="000000" w:themeColor="text1"/>
        </w:rPr>
        <w:sectPr w:rsidR="003841B4" w:rsidRPr="00DA5819">
          <w:headerReference w:type="default" r:id="rId9"/>
          <w:footerReference w:type="default" r:id="rId10"/>
          <w:footerReference w:type="first" r:id="rId11"/>
          <w:pgSz w:w="11906" w:h="16838"/>
          <w:pgMar w:top="1440" w:right="1080" w:bottom="1440" w:left="1080" w:header="851" w:footer="992" w:gutter="0"/>
          <w:pgNumType w:start="1"/>
          <w:cols w:space="720"/>
          <w:titlePg/>
          <w:docGrid w:type="lines" w:linePitch="312"/>
        </w:sectPr>
      </w:pPr>
    </w:p>
    <w:p w14:paraId="0CF17989" w14:textId="77777777" w:rsidR="003841B4" w:rsidRPr="00DA5819" w:rsidRDefault="007F02E2">
      <w:pPr>
        <w:pStyle w:val="1"/>
        <w:jc w:val="center"/>
        <w:rPr>
          <w:rFonts w:ascii="仿宋" w:eastAsia="仿宋" w:hAnsi="仿宋" w:cs="仿宋" w:hint="eastAsia"/>
          <w:color w:val="000000" w:themeColor="text1"/>
        </w:rPr>
      </w:pPr>
      <w:bookmarkStart w:id="4" w:name="_Toc66864040"/>
      <w:bookmarkStart w:id="5" w:name="_Toc18234"/>
      <w:bookmarkStart w:id="6" w:name="_Toc266431116"/>
      <w:bookmarkStart w:id="7" w:name="_Toc253045125"/>
      <w:bookmarkEnd w:id="3"/>
      <w:bookmarkEnd w:id="2"/>
      <w:r w:rsidRPr="00DA5819">
        <w:rPr>
          <w:rFonts w:ascii="仿宋" w:eastAsia="仿宋" w:hAnsi="仿宋" w:cs="仿宋" w:hint="eastAsia"/>
          <w:color w:val="000000" w:themeColor="text1"/>
        </w:rPr>
        <w:t>第一章  招标公告</w:t>
      </w:r>
      <w:bookmarkEnd w:id="4"/>
      <w:bookmarkEnd w:id="5"/>
    </w:p>
    <w:p w14:paraId="26D026A8" w14:textId="77777777" w:rsidR="003841B4" w:rsidRPr="00DA5819" w:rsidRDefault="007F02E2">
      <w:pPr>
        <w:widowControl/>
        <w:adjustRightInd w:val="0"/>
        <w:spacing w:line="560" w:lineRule="exact"/>
        <w:ind w:firstLineChars="200" w:firstLine="674"/>
        <w:jc w:val="center"/>
        <w:rPr>
          <w:rFonts w:ascii="仿宋" w:eastAsia="仿宋" w:hAnsi="仿宋" w:cs="仿宋" w:hint="eastAsia"/>
          <w:b/>
          <w:color w:val="000000" w:themeColor="text1"/>
          <w:spacing w:val="8"/>
          <w:kern w:val="0"/>
          <w:sz w:val="32"/>
          <w:szCs w:val="32"/>
        </w:rPr>
      </w:pPr>
      <w:bookmarkStart w:id="8" w:name="_Hlk192680109"/>
      <w:r w:rsidRPr="00DA5819">
        <w:rPr>
          <w:rFonts w:ascii="仿宋" w:eastAsia="仿宋" w:hAnsi="仿宋" w:cs="仿宋" w:hint="eastAsia"/>
          <w:b/>
          <w:color w:val="000000" w:themeColor="text1"/>
          <w:spacing w:val="8"/>
          <w:kern w:val="0"/>
          <w:sz w:val="32"/>
          <w:szCs w:val="32"/>
        </w:rPr>
        <w:t>采购专用网络线路服务项目</w:t>
      </w:r>
    </w:p>
    <w:p w14:paraId="1A67C31D" w14:textId="77777777" w:rsidR="003841B4" w:rsidRPr="00DA5819" w:rsidRDefault="007F02E2">
      <w:pPr>
        <w:widowControl/>
        <w:adjustRightInd w:val="0"/>
        <w:spacing w:line="560" w:lineRule="exact"/>
        <w:ind w:firstLineChars="200" w:firstLine="674"/>
        <w:jc w:val="center"/>
        <w:rPr>
          <w:rFonts w:ascii="仿宋" w:eastAsia="仿宋" w:hAnsi="仿宋" w:cs="仿宋" w:hint="eastAsia"/>
          <w:b/>
          <w:color w:val="000000" w:themeColor="text1"/>
          <w:spacing w:val="8"/>
          <w:kern w:val="0"/>
          <w:sz w:val="32"/>
          <w:szCs w:val="32"/>
        </w:rPr>
      </w:pPr>
      <w:r w:rsidRPr="00DA5819">
        <w:rPr>
          <w:rFonts w:ascii="仿宋" w:eastAsia="仿宋" w:hAnsi="仿宋" w:cs="仿宋" w:hint="eastAsia"/>
          <w:b/>
          <w:color w:val="000000" w:themeColor="text1"/>
          <w:spacing w:val="8"/>
          <w:kern w:val="0"/>
          <w:sz w:val="32"/>
          <w:szCs w:val="32"/>
        </w:rPr>
        <w:t>招标公告</w:t>
      </w:r>
    </w:p>
    <w:p w14:paraId="19B4FF56" w14:textId="77777777" w:rsidR="003841B4" w:rsidRPr="00DA5819" w:rsidRDefault="007F02E2">
      <w:pPr>
        <w:widowControl/>
        <w:adjustRightInd w:val="0"/>
        <w:spacing w:line="560" w:lineRule="exact"/>
        <w:ind w:firstLineChars="200" w:firstLine="674"/>
        <w:jc w:val="center"/>
        <w:rPr>
          <w:rFonts w:ascii="仿宋" w:eastAsia="仿宋" w:hAnsi="仿宋" w:cs="仿宋" w:hint="eastAsia"/>
          <w:b/>
          <w:color w:val="000000" w:themeColor="text1"/>
          <w:spacing w:val="8"/>
          <w:kern w:val="0"/>
          <w:sz w:val="32"/>
          <w:szCs w:val="32"/>
        </w:rPr>
      </w:pPr>
      <w:r w:rsidRPr="00DA5819">
        <w:rPr>
          <w:rFonts w:ascii="仿宋" w:eastAsia="仿宋" w:hAnsi="仿宋" w:cs="仿宋" w:hint="eastAsia"/>
          <w:b/>
          <w:color w:val="000000" w:themeColor="text1"/>
          <w:spacing w:val="8"/>
          <w:kern w:val="0"/>
          <w:sz w:val="32"/>
          <w:szCs w:val="32"/>
        </w:rPr>
        <w:t>（招标编号：TYZB-202636）</w:t>
      </w:r>
    </w:p>
    <w:p w14:paraId="4FB44AE0" w14:textId="77777777" w:rsidR="003841B4" w:rsidRPr="00DA5819" w:rsidRDefault="003841B4">
      <w:pPr>
        <w:rPr>
          <w:rFonts w:ascii="仿宋" w:eastAsia="仿宋" w:hAnsi="仿宋" w:cs="仿宋" w:hint="eastAsia"/>
          <w:color w:val="000000" w:themeColor="text1"/>
        </w:rPr>
      </w:pPr>
    </w:p>
    <w:p w14:paraId="52A95BE6" w14:textId="77777777" w:rsidR="003841B4" w:rsidRPr="00DA5819" w:rsidRDefault="007F02E2">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DA5819">
        <w:rPr>
          <w:rFonts w:ascii="仿宋" w:eastAsia="仿宋" w:hAnsi="仿宋" w:cs="仿宋" w:hint="eastAsia"/>
          <w:b/>
          <w:color w:val="000000" w:themeColor="text1"/>
          <w:spacing w:val="8"/>
          <w:kern w:val="0"/>
          <w:sz w:val="28"/>
          <w:szCs w:val="28"/>
        </w:rPr>
        <w:t>一、招标条件</w:t>
      </w:r>
    </w:p>
    <w:p w14:paraId="46376F4E" w14:textId="77777777" w:rsidR="003841B4" w:rsidRPr="00DA5819" w:rsidRDefault="007F02E2">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DA5819">
        <w:rPr>
          <w:rFonts w:ascii="仿宋" w:eastAsia="仿宋" w:hAnsi="仿宋" w:cs="仿宋" w:hint="eastAsia"/>
          <w:bCs/>
          <w:color w:val="000000" w:themeColor="text1"/>
          <w:spacing w:val="8"/>
          <w:kern w:val="0"/>
          <w:sz w:val="28"/>
          <w:szCs w:val="28"/>
        </w:rPr>
        <w:t>本招标项目采购专用网络线路服务项目，招标申请已经相关部门批准，招标人为威海文旅发展集团有限公司，项目资金来源为自筹资金，出资比例为100%。项目已具备招标条件，现对该项目进行公开招标。</w:t>
      </w:r>
    </w:p>
    <w:p w14:paraId="57B5DAA0" w14:textId="77777777" w:rsidR="003841B4" w:rsidRPr="00DA5819" w:rsidRDefault="007F02E2">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DA5819">
        <w:rPr>
          <w:rFonts w:ascii="仿宋" w:eastAsia="仿宋" w:hAnsi="仿宋" w:cs="仿宋" w:hint="eastAsia"/>
          <w:b/>
          <w:color w:val="000000" w:themeColor="text1"/>
          <w:spacing w:val="8"/>
          <w:kern w:val="0"/>
          <w:sz w:val="28"/>
          <w:szCs w:val="28"/>
        </w:rPr>
        <w:t>二、招标内容</w:t>
      </w:r>
    </w:p>
    <w:p w14:paraId="76911D6A" w14:textId="77777777" w:rsidR="003841B4" w:rsidRPr="00DA5819" w:rsidRDefault="007F02E2">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DA5819">
        <w:rPr>
          <w:rFonts w:ascii="仿宋" w:eastAsia="仿宋" w:hAnsi="仿宋" w:cs="仿宋" w:hint="eastAsia"/>
          <w:bCs/>
          <w:color w:val="000000" w:themeColor="text1"/>
          <w:spacing w:val="8"/>
          <w:kern w:val="0"/>
          <w:sz w:val="28"/>
          <w:szCs w:val="28"/>
        </w:rPr>
        <w:t>1.项目名称：采购专用网络线路服务项目</w:t>
      </w:r>
    </w:p>
    <w:p w14:paraId="38225DED" w14:textId="77777777" w:rsidR="003841B4" w:rsidRPr="00DA5819" w:rsidRDefault="007F02E2">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DA5819">
        <w:rPr>
          <w:rFonts w:ascii="仿宋" w:eastAsia="仿宋" w:hAnsi="仿宋" w:cs="仿宋" w:hint="eastAsia"/>
          <w:bCs/>
          <w:color w:val="000000" w:themeColor="text1"/>
          <w:spacing w:val="8"/>
          <w:kern w:val="0"/>
          <w:sz w:val="28"/>
          <w:szCs w:val="28"/>
        </w:rPr>
        <w:t>2.项目概况</w:t>
      </w:r>
      <w:bookmarkStart w:id="9" w:name="_Hlk192661141"/>
      <w:r w:rsidRPr="00DA5819">
        <w:rPr>
          <w:rFonts w:ascii="仿宋" w:eastAsia="仿宋" w:hAnsi="仿宋" w:cs="仿宋" w:hint="eastAsia"/>
          <w:bCs/>
          <w:color w:val="000000" w:themeColor="text1"/>
          <w:spacing w:val="8"/>
          <w:kern w:val="0"/>
          <w:sz w:val="28"/>
          <w:szCs w:val="28"/>
        </w:rPr>
        <w:t>：集团专用网络线路目前已覆盖刘公岛景区及集团权属各酒店，服务内容涵盖近千条VPN专线和船载无线WIFI电话卡，用于支撑景区售检票、WIFI、监控、财务软件等各类业务系统的正常运行，服务效果良好。为持续保障集团各项业务的顺利运行，拟公开招标采购专用网络线路服务。</w:t>
      </w:r>
    </w:p>
    <w:p w14:paraId="197A0EAA" w14:textId="3CF0D2CB" w:rsidR="003841B4" w:rsidRPr="00DA5819" w:rsidRDefault="007F02E2">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DA5819">
        <w:rPr>
          <w:rFonts w:ascii="仿宋" w:eastAsia="仿宋" w:hAnsi="仿宋" w:cs="仿宋" w:hint="eastAsia"/>
          <w:bCs/>
          <w:color w:val="000000" w:themeColor="text1"/>
          <w:spacing w:val="8"/>
          <w:kern w:val="0"/>
          <w:sz w:val="28"/>
          <w:szCs w:val="28"/>
        </w:rPr>
        <w:t>3.交付时间：自合同签订之日起10日内交付</w:t>
      </w:r>
      <w:r w:rsidR="00A23E07">
        <w:rPr>
          <w:rFonts w:ascii="仿宋" w:eastAsia="仿宋" w:hAnsi="仿宋" w:cs="仿宋" w:hint="eastAsia"/>
          <w:bCs/>
          <w:color w:val="000000" w:themeColor="text1"/>
          <w:spacing w:val="8"/>
          <w:kern w:val="0"/>
          <w:sz w:val="28"/>
          <w:szCs w:val="28"/>
        </w:rPr>
        <w:t>。</w:t>
      </w:r>
    </w:p>
    <w:bookmarkEnd w:id="9"/>
    <w:p w14:paraId="7A9140C2" w14:textId="77777777" w:rsidR="003841B4" w:rsidRPr="00DA5819" w:rsidRDefault="007F02E2">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DA5819">
        <w:rPr>
          <w:rFonts w:ascii="仿宋" w:eastAsia="仿宋" w:hAnsi="仿宋" w:cs="仿宋" w:hint="eastAsia"/>
          <w:bCs/>
          <w:color w:val="000000" w:themeColor="text1"/>
          <w:spacing w:val="8"/>
          <w:kern w:val="0"/>
          <w:sz w:val="28"/>
          <w:szCs w:val="28"/>
        </w:rPr>
        <w:t>4.最高限价：639744.00元。</w:t>
      </w:r>
      <w:bookmarkStart w:id="10" w:name="_Hlk192661151"/>
    </w:p>
    <w:bookmarkEnd w:id="10"/>
    <w:p w14:paraId="316E4ABD" w14:textId="77777777" w:rsidR="003841B4" w:rsidRPr="00DA5819" w:rsidRDefault="007F02E2">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DA5819">
        <w:rPr>
          <w:rFonts w:ascii="仿宋" w:eastAsia="仿宋" w:hAnsi="仿宋" w:cs="仿宋" w:hint="eastAsia"/>
          <w:bCs/>
          <w:color w:val="000000" w:themeColor="text1"/>
          <w:spacing w:val="8"/>
          <w:kern w:val="0"/>
          <w:sz w:val="28"/>
          <w:szCs w:val="28"/>
        </w:rPr>
        <w:t>5.服务期限：自项目整体验收合格之日起2年。</w:t>
      </w:r>
    </w:p>
    <w:p w14:paraId="6F35FCAA" w14:textId="77777777" w:rsidR="003841B4" w:rsidRPr="00DA5819" w:rsidRDefault="007F02E2">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DA5819">
        <w:rPr>
          <w:rFonts w:ascii="仿宋" w:eastAsia="仿宋" w:hAnsi="仿宋" w:cs="仿宋" w:hint="eastAsia"/>
          <w:b/>
          <w:color w:val="000000" w:themeColor="text1"/>
          <w:spacing w:val="8"/>
          <w:kern w:val="0"/>
          <w:sz w:val="28"/>
          <w:szCs w:val="28"/>
        </w:rPr>
        <w:t>三、投标人资格要求</w:t>
      </w:r>
    </w:p>
    <w:p w14:paraId="052AF4F5"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1.具有独立承担民事责任的能力（分公司参与投标的，须提供总公司授权）；</w:t>
      </w:r>
    </w:p>
    <w:p w14:paraId="5C03FD65"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2.具有良好的商业信誉和健全的财务会计制度；</w:t>
      </w:r>
    </w:p>
    <w:p w14:paraId="201CF3D8"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3.具有履行合同所必须设备和专业技术能力，并能提供优质的服务；</w:t>
      </w:r>
    </w:p>
    <w:p w14:paraId="11C36B61"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4.具有依法缴纳税收和社会保障资金的记录；</w:t>
      </w:r>
    </w:p>
    <w:p w14:paraId="10FB2DC6"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5.参加本次招标活动前三年内，在经营活动中没有重大违法记录；</w:t>
      </w:r>
    </w:p>
    <w:p w14:paraId="0F17CDFD"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6.投标人、法定代表人、委托代理人未被最高法院列入失信被执行人；</w:t>
      </w:r>
    </w:p>
    <w:p w14:paraId="1F461A36"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7.投标人近一年在“信用中国”或“信用中国（山东）”无严重失信记录；</w:t>
      </w:r>
    </w:p>
    <w:p w14:paraId="5F683F0A"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8.投标人及参与本次投标的相关人员近三年内无行贿犯罪行为记录；</w:t>
      </w:r>
    </w:p>
    <w:p w14:paraId="3D475007"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9.本次招标不接受联合体投标。</w:t>
      </w:r>
    </w:p>
    <w:p w14:paraId="73D5FDDF" w14:textId="77777777" w:rsidR="003841B4" w:rsidRPr="00DA5819" w:rsidRDefault="007F02E2">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DA5819">
        <w:rPr>
          <w:rFonts w:ascii="仿宋" w:eastAsia="仿宋" w:hAnsi="仿宋" w:cs="仿宋" w:hint="eastAsia"/>
          <w:b/>
          <w:color w:val="000000" w:themeColor="text1"/>
          <w:spacing w:val="8"/>
          <w:kern w:val="0"/>
          <w:sz w:val="28"/>
          <w:szCs w:val="28"/>
        </w:rPr>
        <w:t>四、获取文件时间及地点</w:t>
      </w:r>
    </w:p>
    <w:p w14:paraId="73795257" w14:textId="138AC066" w:rsidR="003841B4" w:rsidRPr="00DA5819" w:rsidRDefault="007F02E2" w:rsidP="00836D48">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1.获取时间：2026年</w:t>
      </w:r>
      <w:r w:rsidR="00836D48" w:rsidRPr="00DA5819">
        <w:rPr>
          <w:rFonts w:ascii="仿宋" w:eastAsia="仿宋" w:hAnsi="仿宋" w:cs="仿宋" w:hint="eastAsia"/>
          <w:color w:val="000000" w:themeColor="text1"/>
          <w:spacing w:val="8"/>
          <w:kern w:val="0"/>
          <w:sz w:val="28"/>
          <w:szCs w:val="28"/>
        </w:rPr>
        <w:t>6</w:t>
      </w:r>
      <w:r w:rsidRPr="00DA5819">
        <w:rPr>
          <w:rFonts w:ascii="仿宋" w:eastAsia="仿宋" w:hAnsi="仿宋" w:cs="仿宋" w:hint="eastAsia"/>
          <w:color w:val="000000" w:themeColor="text1"/>
          <w:spacing w:val="8"/>
          <w:kern w:val="0"/>
          <w:sz w:val="28"/>
          <w:szCs w:val="28"/>
        </w:rPr>
        <w:t>月</w:t>
      </w:r>
      <w:r>
        <w:rPr>
          <w:rFonts w:ascii="仿宋" w:eastAsia="仿宋" w:hAnsi="仿宋" w:cs="仿宋"/>
          <w:color w:val="000000" w:themeColor="text1"/>
          <w:spacing w:val="8"/>
          <w:kern w:val="0"/>
          <w:sz w:val="28"/>
          <w:szCs w:val="28"/>
        </w:rPr>
        <w:t>10</w:t>
      </w:r>
      <w:r w:rsidRPr="00DA5819">
        <w:rPr>
          <w:rFonts w:ascii="仿宋" w:eastAsia="仿宋" w:hAnsi="仿宋" w:cs="仿宋" w:hint="eastAsia"/>
          <w:color w:val="000000" w:themeColor="text1"/>
          <w:spacing w:val="8"/>
          <w:kern w:val="0"/>
          <w:sz w:val="28"/>
          <w:szCs w:val="28"/>
        </w:rPr>
        <w:t>日</w:t>
      </w:r>
      <w:r w:rsidR="00836D48" w:rsidRPr="00DA5819">
        <w:rPr>
          <w:rFonts w:ascii="仿宋" w:eastAsia="仿宋" w:hAnsi="仿宋" w:cs="仿宋" w:hint="eastAsia"/>
          <w:color w:val="000000" w:themeColor="text1"/>
          <w:spacing w:val="8"/>
          <w:kern w:val="0"/>
          <w:sz w:val="28"/>
          <w:szCs w:val="28"/>
        </w:rPr>
        <w:t>17</w:t>
      </w:r>
      <w:r w:rsidRPr="00DA5819">
        <w:rPr>
          <w:rFonts w:ascii="仿宋" w:eastAsia="仿宋" w:hAnsi="仿宋" w:cs="仿宋" w:hint="eastAsia"/>
          <w:color w:val="000000" w:themeColor="text1"/>
          <w:spacing w:val="8"/>
          <w:kern w:val="0"/>
          <w:sz w:val="28"/>
          <w:szCs w:val="28"/>
        </w:rPr>
        <w:t>时</w:t>
      </w:r>
      <w:r w:rsidR="00836D48" w:rsidRPr="00DA5819">
        <w:rPr>
          <w:rFonts w:ascii="仿宋" w:eastAsia="仿宋" w:hAnsi="仿宋" w:cs="仿宋" w:hint="eastAsia"/>
          <w:color w:val="000000" w:themeColor="text1"/>
          <w:spacing w:val="8"/>
          <w:kern w:val="0"/>
          <w:sz w:val="28"/>
          <w:szCs w:val="28"/>
        </w:rPr>
        <w:t>30</w:t>
      </w:r>
      <w:r w:rsidRPr="00DA5819">
        <w:rPr>
          <w:rFonts w:ascii="仿宋" w:eastAsia="仿宋" w:hAnsi="仿宋" w:cs="仿宋" w:hint="eastAsia"/>
          <w:color w:val="000000" w:themeColor="text1"/>
          <w:spacing w:val="8"/>
          <w:kern w:val="0"/>
          <w:sz w:val="28"/>
          <w:szCs w:val="28"/>
        </w:rPr>
        <w:t>分至2026年</w:t>
      </w:r>
      <w:r w:rsidR="00836D48" w:rsidRPr="00DA5819">
        <w:rPr>
          <w:rFonts w:ascii="仿宋" w:eastAsia="仿宋" w:hAnsi="仿宋" w:cs="仿宋" w:hint="eastAsia"/>
          <w:color w:val="000000" w:themeColor="text1"/>
          <w:spacing w:val="8"/>
          <w:kern w:val="0"/>
          <w:sz w:val="28"/>
          <w:szCs w:val="28"/>
        </w:rPr>
        <w:t>6</w:t>
      </w:r>
      <w:r w:rsidRPr="00DA5819">
        <w:rPr>
          <w:rFonts w:ascii="仿宋" w:eastAsia="仿宋" w:hAnsi="仿宋" w:cs="仿宋" w:hint="eastAsia"/>
          <w:color w:val="000000" w:themeColor="text1"/>
          <w:spacing w:val="8"/>
          <w:kern w:val="0"/>
          <w:sz w:val="28"/>
          <w:szCs w:val="28"/>
        </w:rPr>
        <w:t>月</w:t>
      </w:r>
      <w:r w:rsidR="00836D48" w:rsidRPr="00DA5819">
        <w:rPr>
          <w:rFonts w:ascii="仿宋" w:eastAsia="仿宋" w:hAnsi="仿宋" w:cs="仿宋" w:hint="eastAsia"/>
          <w:color w:val="000000" w:themeColor="text1"/>
          <w:spacing w:val="8"/>
          <w:kern w:val="0"/>
          <w:sz w:val="28"/>
          <w:szCs w:val="28"/>
        </w:rPr>
        <w:t>1</w:t>
      </w:r>
      <w:r>
        <w:rPr>
          <w:rFonts w:ascii="仿宋" w:eastAsia="仿宋" w:hAnsi="仿宋" w:cs="仿宋"/>
          <w:color w:val="000000" w:themeColor="text1"/>
          <w:spacing w:val="8"/>
          <w:kern w:val="0"/>
          <w:sz w:val="28"/>
          <w:szCs w:val="28"/>
        </w:rPr>
        <w:t>7</w:t>
      </w:r>
      <w:r w:rsidRPr="00DA5819">
        <w:rPr>
          <w:rFonts w:ascii="仿宋" w:eastAsia="仿宋" w:hAnsi="仿宋" w:cs="仿宋" w:hint="eastAsia"/>
          <w:color w:val="000000" w:themeColor="text1"/>
          <w:spacing w:val="8"/>
          <w:kern w:val="0"/>
          <w:sz w:val="28"/>
          <w:szCs w:val="28"/>
        </w:rPr>
        <w:t>日</w:t>
      </w:r>
      <w:r w:rsidR="00836D48" w:rsidRPr="00DA5819">
        <w:rPr>
          <w:rFonts w:ascii="仿宋" w:eastAsia="仿宋" w:hAnsi="仿宋" w:cs="仿宋" w:hint="eastAsia"/>
          <w:color w:val="000000" w:themeColor="text1"/>
          <w:spacing w:val="8"/>
          <w:kern w:val="0"/>
          <w:sz w:val="28"/>
          <w:szCs w:val="28"/>
        </w:rPr>
        <w:t>17</w:t>
      </w:r>
      <w:r w:rsidRPr="00DA5819">
        <w:rPr>
          <w:rFonts w:ascii="仿宋" w:eastAsia="仿宋" w:hAnsi="仿宋" w:cs="仿宋" w:hint="eastAsia"/>
          <w:color w:val="000000" w:themeColor="text1"/>
          <w:spacing w:val="8"/>
          <w:kern w:val="0"/>
          <w:sz w:val="28"/>
          <w:szCs w:val="28"/>
        </w:rPr>
        <w:t>时</w:t>
      </w:r>
      <w:r w:rsidR="00836D48" w:rsidRPr="00DA5819">
        <w:rPr>
          <w:rFonts w:ascii="仿宋" w:eastAsia="仿宋" w:hAnsi="仿宋" w:cs="仿宋" w:hint="eastAsia"/>
          <w:color w:val="000000" w:themeColor="text1"/>
          <w:spacing w:val="8"/>
          <w:kern w:val="0"/>
          <w:sz w:val="28"/>
          <w:szCs w:val="28"/>
        </w:rPr>
        <w:t>30</w:t>
      </w:r>
      <w:r w:rsidRPr="00DA5819">
        <w:rPr>
          <w:rFonts w:ascii="仿宋" w:eastAsia="仿宋" w:hAnsi="仿宋" w:cs="仿宋" w:hint="eastAsia"/>
          <w:color w:val="000000" w:themeColor="text1"/>
          <w:spacing w:val="8"/>
          <w:kern w:val="0"/>
          <w:sz w:val="28"/>
          <w:szCs w:val="28"/>
        </w:rPr>
        <w:t>分（北京时间）。</w:t>
      </w:r>
    </w:p>
    <w:p w14:paraId="1058B70A" w14:textId="741166AC" w:rsidR="003841B4" w:rsidRPr="00DA5819" w:rsidRDefault="007F02E2">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w:t>
      </w:r>
      <w:r w:rsidR="00836D48" w:rsidRPr="00DA5819">
        <w:rPr>
          <w:rFonts w:ascii="仿宋" w:eastAsia="仿宋" w:hAnsi="仿宋" w:cs="仿宋" w:hint="eastAsia"/>
          <w:color w:val="000000" w:themeColor="text1"/>
          <w:spacing w:val="8"/>
          <w:kern w:val="0"/>
          <w:sz w:val="28"/>
          <w:szCs w:val="28"/>
        </w:rPr>
        <w:t>国企阳光采购平台</w:t>
      </w:r>
      <w:r w:rsidRPr="00DA5819">
        <w:rPr>
          <w:rFonts w:ascii="仿宋" w:eastAsia="仿宋" w:hAnsi="仿宋" w:cs="仿宋" w:hint="eastAsia"/>
          <w:color w:val="000000" w:themeColor="text1"/>
          <w:spacing w:val="8"/>
          <w:kern w:val="0"/>
          <w:sz w:val="28"/>
          <w:szCs w:val="28"/>
        </w:rPr>
        <w:t>中获取文件，未在规定时间内从系统中获取采购文件的报价单位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3672AF9C" w14:textId="1E586260" w:rsidR="003841B4" w:rsidRPr="00DA5819" w:rsidRDefault="007F02E2">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注：未注册用户请先免费注册。在“威海市公共资源交易网”右侧“</w:t>
      </w:r>
      <w:r w:rsidR="00836D48" w:rsidRPr="00DA5819">
        <w:rPr>
          <w:rFonts w:ascii="仿宋" w:eastAsia="仿宋" w:hAnsi="仿宋" w:cs="仿宋" w:hint="eastAsia"/>
          <w:color w:val="000000" w:themeColor="text1"/>
          <w:spacing w:val="8"/>
          <w:kern w:val="0"/>
          <w:sz w:val="28"/>
          <w:szCs w:val="28"/>
        </w:rPr>
        <w:t>交易服务一网通办系统-（新版）一网通办系统</w:t>
      </w:r>
      <w:r w:rsidRPr="00DA5819">
        <w:rPr>
          <w:rFonts w:ascii="仿宋" w:eastAsia="仿宋" w:hAnsi="仿宋" w:cs="仿宋" w:hint="eastAsia"/>
          <w:color w:val="000000" w:themeColor="text1"/>
          <w:spacing w:val="8"/>
          <w:kern w:val="0"/>
          <w:sz w:val="28"/>
          <w:szCs w:val="28"/>
        </w:rPr>
        <w:t>”按钮登录端口注册登记，并办理“安全证书（CA）”和“电子签章”进行获取文件。“安全证书（CA）”和“电子签章”办理请按照“威海市公共资源交易网”右侧“CA办理”中“CA证书办理介绍”进行办理。</w:t>
      </w:r>
    </w:p>
    <w:p w14:paraId="68C7B741" w14:textId="77777777" w:rsidR="003841B4" w:rsidRPr="00DA5819" w:rsidRDefault="007F02E2">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sidRPr="00DA5819">
        <w:rPr>
          <w:rFonts w:ascii="仿宋" w:eastAsia="仿宋" w:hAnsi="仿宋" w:cs="仿宋" w:hint="eastAsia"/>
          <w:b/>
          <w:color w:val="000000" w:themeColor="text1"/>
          <w:spacing w:val="8"/>
          <w:kern w:val="0"/>
          <w:sz w:val="28"/>
          <w:szCs w:val="28"/>
        </w:rPr>
        <w:t>五、投标文件提交</w:t>
      </w:r>
    </w:p>
    <w:p w14:paraId="50CE32AC" w14:textId="0765879B"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提交投标文件截止时间：2026年</w:t>
      </w:r>
      <w:r w:rsidR="00836D48" w:rsidRPr="00DA5819">
        <w:rPr>
          <w:rFonts w:ascii="仿宋" w:eastAsia="仿宋" w:hAnsi="仿宋" w:cs="仿宋" w:hint="eastAsia"/>
          <w:color w:val="000000" w:themeColor="text1"/>
          <w:spacing w:val="8"/>
          <w:kern w:val="0"/>
          <w:sz w:val="28"/>
          <w:szCs w:val="28"/>
        </w:rPr>
        <w:t>6</w:t>
      </w:r>
      <w:r w:rsidRPr="00DA5819">
        <w:rPr>
          <w:rFonts w:ascii="仿宋" w:eastAsia="仿宋" w:hAnsi="仿宋" w:cs="仿宋" w:hint="eastAsia"/>
          <w:color w:val="000000" w:themeColor="text1"/>
          <w:spacing w:val="8"/>
          <w:kern w:val="0"/>
          <w:sz w:val="28"/>
          <w:szCs w:val="28"/>
        </w:rPr>
        <w:t>月</w:t>
      </w:r>
      <w:r w:rsidR="00836D48" w:rsidRPr="00DA5819">
        <w:rPr>
          <w:rFonts w:ascii="仿宋" w:eastAsia="仿宋" w:hAnsi="仿宋" w:cs="仿宋" w:hint="eastAsia"/>
          <w:color w:val="000000" w:themeColor="text1"/>
          <w:spacing w:val="8"/>
          <w:kern w:val="0"/>
          <w:sz w:val="28"/>
          <w:szCs w:val="28"/>
        </w:rPr>
        <w:t>24</w:t>
      </w:r>
      <w:r w:rsidRPr="00DA5819">
        <w:rPr>
          <w:rFonts w:ascii="仿宋" w:eastAsia="仿宋" w:hAnsi="仿宋" w:cs="仿宋" w:hint="eastAsia"/>
          <w:color w:val="000000" w:themeColor="text1"/>
          <w:spacing w:val="8"/>
          <w:kern w:val="0"/>
          <w:sz w:val="28"/>
          <w:szCs w:val="28"/>
        </w:rPr>
        <w:t>日</w:t>
      </w:r>
      <w:r w:rsidR="00836D48" w:rsidRPr="00DA5819">
        <w:rPr>
          <w:rFonts w:ascii="仿宋" w:eastAsia="仿宋" w:hAnsi="仿宋" w:cs="仿宋" w:hint="eastAsia"/>
          <w:color w:val="000000" w:themeColor="text1"/>
          <w:spacing w:val="8"/>
          <w:kern w:val="0"/>
          <w:sz w:val="28"/>
          <w:szCs w:val="28"/>
        </w:rPr>
        <w:t>9</w:t>
      </w:r>
      <w:r w:rsidRPr="00DA5819">
        <w:rPr>
          <w:rFonts w:ascii="仿宋" w:eastAsia="仿宋" w:hAnsi="仿宋" w:cs="仿宋" w:hint="eastAsia"/>
          <w:color w:val="000000" w:themeColor="text1"/>
          <w:spacing w:val="8"/>
          <w:kern w:val="0"/>
          <w:sz w:val="28"/>
          <w:szCs w:val="28"/>
        </w:rPr>
        <w:t>时</w:t>
      </w:r>
      <w:r w:rsidR="00836D48" w:rsidRPr="00DA5819">
        <w:rPr>
          <w:rFonts w:ascii="仿宋" w:eastAsia="仿宋" w:hAnsi="仿宋" w:cs="仿宋" w:hint="eastAsia"/>
          <w:color w:val="000000" w:themeColor="text1"/>
          <w:spacing w:val="8"/>
          <w:kern w:val="0"/>
          <w:sz w:val="28"/>
          <w:szCs w:val="28"/>
        </w:rPr>
        <w:t>00</w:t>
      </w:r>
      <w:r w:rsidRPr="00DA5819">
        <w:rPr>
          <w:rFonts w:ascii="仿宋" w:eastAsia="仿宋" w:hAnsi="仿宋" w:cs="仿宋" w:hint="eastAsia"/>
          <w:color w:val="000000" w:themeColor="text1"/>
          <w:spacing w:val="8"/>
          <w:kern w:val="0"/>
          <w:sz w:val="28"/>
          <w:szCs w:val="28"/>
        </w:rPr>
        <w:t xml:space="preserve">分 </w:t>
      </w:r>
    </w:p>
    <w:p w14:paraId="117AC635"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2E128AF0" w14:textId="77777777" w:rsidR="003841B4" w:rsidRPr="00DA5819" w:rsidRDefault="007F02E2">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DA5819">
        <w:rPr>
          <w:rFonts w:ascii="仿宋" w:eastAsia="仿宋" w:hAnsi="仿宋" w:cs="仿宋" w:hint="eastAsia"/>
          <w:b/>
          <w:color w:val="000000" w:themeColor="text1"/>
          <w:spacing w:val="8"/>
          <w:kern w:val="0"/>
          <w:sz w:val="28"/>
          <w:szCs w:val="28"/>
        </w:rPr>
        <w:t>六、开启时间及地点</w:t>
      </w:r>
    </w:p>
    <w:p w14:paraId="1868EF0F" w14:textId="1D009B9A"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时间：2026年</w:t>
      </w:r>
      <w:r w:rsidR="00836D48" w:rsidRPr="00DA5819">
        <w:rPr>
          <w:rFonts w:ascii="仿宋" w:eastAsia="仿宋" w:hAnsi="仿宋" w:cs="仿宋" w:hint="eastAsia"/>
          <w:color w:val="000000" w:themeColor="text1"/>
          <w:spacing w:val="8"/>
          <w:kern w:val="0"/>
          <w:sz w:val="28"/>
          <w:szCs w:val="28"/>
        </w:rPr>
        <w:t>6</w:t>
      </w:r>
      <w:r w:rsidRPr="00DA5819">
        <w:rPr>
          <w:rFonts w:ascii="仿宋" w:eastAsia="仿宋" w:hAnsi="仿宋" w:cs="仿宋" w:hint="eastAsia"/>
          <w:color w:val="000000" w:themeColor="text1"/>
          <w:spacing w:val="8"/>
          <w:kern w:val="0"/>
          <w:sz w:val="28"/>
          <w:szCs w:val="28"/>
        </w:rPr>
        <w:t>月</w:t>
      </w:r>
      <w:r w:rsidR="00836D48" w:rsidRPr="00DA5819">
        <w:rPr>
          <w:rFonts w:ascii="仿宋" w:eastAsia="仿宋" w:hAnsi="仿宋" w:cs="仿宋" w:hint="eastAsia"/>
          <w:color w:val="000000" w:themeColor="text1"/>
          <w:spacing w:val="8"/>
          <w:kern w:val="0"/>
          <w:sz w:val="28"/>
          <w:szCs w:val="28"/>
        </w:rPr>
        <w:t>24</w:t>
      </w:r>
      <w:r w:rsidRPr="00DA5819">
        <w:rPr>
          <w:rFonts w:ascii="仿宋" w:eastAsia="仿宋" w:hAnsi="仿宋" w:cs="仿宋" w:hint="eastAsia"/>
          <w:color w:val="000000" w:themeColor="text1"/>
          <w:spacing w:val="8"/>
          <w:kern w:val="0"/>
          <w:sz w:val="28"/>
          <w:szCs w:val="28"/>
        </w:rPr>
        <w:t>日</w:t>
      </w:r>
      <w:r w:rsidR="00836D48" w:rsidRPr="00DA5819">
        <w:rPr>
          <w:rFonts w:ascii="仿宋" w:eastAsia="仿宋" w:hAnsi="仿宋" w:cs="仿宋" w:hint="eastAsia"/>
          <w:color w:val="000000" w:themeColor="text1"/>
          <w:spacing w:val="8"/>
          <w:kern w:val="0"/>
          <w:sz w:val="28"/>
          <w:szCs w:val="28"/>
        </w:rPr>
        <w:t>9</w:t>
      </w:r>
      <w:r w:rsidRPr="00DA5819">
        <w:rPr>
          <w:rFonts w:ascii="仿宋" w:eastAsia="仿宋" w:hAnsi="仿宋" w:cs="仿宋" w:hint="eastAsia"/>
          <w:color w:val="000000" w:themeColor="text1"/>
          <w:spacing w:val="8"/>
          <w:kern w:val="0"/>
          <w:sz w:val="28"/>
          <w:szCs w:val="28"/>
        </w:rPr>
        <w:t>时</w:t>
      </w:r>
      <w:r w:rsidR="00836D48" w:rsidRPr="00DA5819">
        <w:rPr>
          <w:rFonts w:ascii="仿宋" w:eastAsia="仿宋" w:hAnsi="仿宋" w:cs="仿宋" w:hint="eastAsia"/>
          <w:color w:val="000000" w:themeColor="text1"/>
          <w:spacing w:val="8"/>
          <w:kern w:val="0"/>
          <w:sz w:val="28"/>
          <w:szCs w:val="28"/>
        </w:rPr>
        <w:t>00</w:t>
      </w:r>
      <w:r w:rsidRPr="00DA5819">
        <w:rPr>
          <w:rFonts w:ascii="仿宋" w:eastAsia="仿宋" w:hAnsi="仿宋" w:cs="仿宋" w:hint="eastAsia"/>
          <w:color w:val="000000" w:themeColor="text1"/>
          <w:spacing w:val="8"/>
          <w:kern w:val="0"/>
          <w:sz w:val="28"/>
          <w:szCs w:val="28"/>
        </w:rPr>
        <w:t>分（北京时间）；</w:t>
      </w:r>
    </w:p>
    <w:p w14:paraId="0CA7CC13" w14:textId="25E7C3E1"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地点：</w:t>
      </w:r>
      <w:bookmarkStart w:id="11" w:name="OLE_LINK3"/>
      <w:r w:rsidRPr="00DA5819">
        <w:rPr>
          <w:rFonts w:ascii="仿宋" w:eastAsia="仿宋" w:hAnsi="仿宋" w:cs="仿宋" w:hint="eastAsia"/>
          <w:color w:val="000000" w:themeColor="text1"/>
          <w:spacing w:val="8"/>
          <w:kern w:val="0"/>
          <w:sz w:val="28"/>
          <w:szCs w:val="28"/>
        </w:rPr>
        <w:t>威海市公共资源交易中心交易</w:t>
      </w:r>
      <w:r w:rsidR="00836D48" w:rsidRPr="00DA5819">
        <w:rPr>
          <w:rFonts w:ascii="仿宋" w:eastAsia="仿宋" w:hAnsi="仿宋" w:cs="仿宋" w:hint="eastAsia"/>
          <w:color w:val="000000" w:themeColor="text1"/>
          <w:spacing w:val="8"/>
          <w:kern w:val="0"/>
          <w:sz w:val="28"/>
          <w:szCs w:val="28"/>
        </w:rPr>
        <w:t>十</w:t>
      </w:r>
      <w:r w:rsidRPr="00DA5819">
        <w:rPr>
          <w:rFonts w:ascii="仿宋" w:eastAsia="仿宋" w:hAnsi="仿宋" w:cs="仿宋" w:hint="eastAsia"/>
          <w:color w:val="000000" w:themeColor="text1"/>
          <w:spacing w:val="8"/>
          <w:kern w:val="0"/>
          <w:sz w:val="28"/>
          <w:szCs w:val="28"/>
        </w:rPr>
        <w:t>厅（威海市环翠区塔山中路317号市政务服务中心四楼）</w:t>
      </w:r>
      <w:bookmarkEnd w:id="11"/>
      <w:r w:rsidRPr="00DA5819">
        <w:rPr>
          <w:rFonts w:ascii="仿宋" w:eastAsia="仿宋" w:hAnsi="仿宋" w:cs="仿宋" w:hint="eastAsia"/>
          <w:color w:val="000000" w:themeColor="text1"/>
          <w:spacing w:val="8"/>
          <w:kern w:val="0"/>
          <w:sz w:val="28"/>
          <w:szCs w:val="28"/>
        </w:rPr>
        <w:t>。</w:t>
      </w:r>
    </w:p>
    <w:p w14:paraId="1C4C9C2B" w14:textId="77777777" w:rsidR="003841B4" w:rsidRPr="00DA5819" w:rsidRDefault="007F02E2">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DA5819">
        <w:rPr>
          <w:rFonts w:ascii="仿宋" w:eastAsia="仿宋" w:hAnsi="仿宋" w:cs="仿宋" w:hint="eastAsia"/>
          <w:b/>
          <w:color w:val="000000" w:themeColor="text1"/>
          <w:spacing w:val="8"/>
          <w:kern w:val="0"/>
          <w:sz w:val="28"/>
          <w:szCs w:val="28"/>
        </w:rPr>
        <w:t>七、发布公告的媒介</w:t>
      </w:r>
    </w:p>
    <w:p w14:paraId="420FD7FE"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本次公告在</w:t>
      </w:r>
      <w:r w:rsidRPr="00DA5819">
        <w:rPr>
          <w:rFonts w:ascii="仿宋" w:eastAsia="仿宋" w:hAnsi="仿宋" w:cs="仿宋" w:hint="eastAsia"/>
          <w:color w:val="000000" w:themeColor="text1"/>
          <w:spacing w:val="8"/>
          <w:sz w:val="28"/>
          <w:szCs w:val="28"/>
          <w:lang w:val="en"/>
        </w:rPr>
        <w:t>中国招标投标公共服务平台（www.cebpubservice.com）、威海市公共资源交易网（http://ggzyjy.weihai.cn/）</w:t>
      </w:r>
      <w:r w:rsidRPr="00DA5819">
        <w:rPr>
          <w:rFonts w:ascii="仿宋" w:eastAsia="仿宋" w:hAnsi="仿宋" w:cs="仿宋" w:hint="eastAsia"/>
          <w:color w:val="000000" w:themeColor="text1"/>
          <w:spacing w:val="8"/>
          <w:kern w:val="0"/>
          <w:sz w:val="28"/>
          <w:szCs w:val="28"/>
        </w:rPr>
        <w:t>上发布。</w:t>
      </w:r>
    </w:p>
    <w:p w14:paraId="74DDF1DA" w14:textId="77777777" w:rsidR="003841B4" w:rsidRPr="00DA5819" w:rsidRDefault="007F02E2">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DA5819">
        <w:rPr>
          <w:rFonts w:ascii="仿宋" w:eastAsia="仿宋" w:hAnsi="仿宋" w:cs="仿宋" w:hint="eastAsia"/>
          <w:b/>
          <w:color w:val="000000" w:themeColor="text1"/>
          <w:spacing w:val="8"/>
          <w:kern w:val="0"/>
          <w:sz w:val="28"/>
          <w:szCs w:val="28"/>
        </w:rPr>
        <w:t>八、其它补充事宜</w:t>
      </w:r>
    </w:p>
    <w:p w14:paraId="01943C73"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2EDFABD2" w14:textId="77777777" w:rsidR="003841B4" w:rsidRPr="00DA5819" w:rsidRDefault="007F02E2" w:rsidP="007B102B">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国企采购投标人操作手册网址：https://ggzyjy.weihai.cn/bszn/005005/20260109/eb4ba418-4b35-4f05-aa69-44fd7d8a7ffb.html），通过交易系统线上参加开标活动，不熟悉系统操作产生的风险由投标人承担。</w:t>
      </w:r>
    </w:p>
    <w:p w14:paraId="55CF58ED" w14:textId="77777777" w:rsidR="003841B4" w:rsidRPr="00DA5819" w:rsidRDefault="007F02E2">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DA5819">
        <w:rPr>
          <w:rFonts w:ascii="仿宋" w:eastAsia="仿宋" w:hAnsi="仿宋" w:cs="仿宋" w:hint="eastAsia"/>
          <w:b/>
          <w:color w:val="000000" w:themeColor="text1"/>
          <w:spacing w:val="8"/>
          <w:kern w:val="0"/>
          <w:sz w:val="28"/>
          <w:szCs w:val="28"/>
        </w:rPr>
        <w:t>九、联系方式</w:t>
      </w:r>
    </w:p>
    <w:p w14:paraId="0E9365F0"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1.招标人：威海文旅发展集团有限公司</w:t>
      </w:r>
    </w:p>
    <w:p w14:paraId="47BA5E49"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地址：威海市环翠区海滨北路101-2号</w:t>
      </w:r>
    </w:p>
    <w:p w14:paraId="53BFF5E7"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2" w:name="_Hlk192660907"/>
      <w:r w:rsidRPr="00DA5819">
        <w:rPr>
          <w:rFonts w:ascii="仿宋" w:eastAsia="仿宋" w:hAnsi="仿宋" w:cs="仿宋" w:hint="eastAsia"/>
          <w:color w:val="000000" w:themeColor="text1"/>
          <w:spacing w:val="8"/>
          <w:kern w:val="0"/>
          <w:sz w:val="28"/>
          <w:szCs w:val="28"/>
        </w:rPr>
        <w:t>联系人：袁涵璇</w:t>
      </w:r>
    </w:p>
    <w:p w14:paraId="06498187"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联系电话：</w:t>
      </w:r>
      <w:bookmarkEnd w:id="12"/>
      <w:r w:rsidRPr="00DA5819">
        <w:rPr>
          <w:rFonts w:ascii="仿宋" w:eastAsia="仿宋" w:hAnsi="仿宋" w:cs="仿宋" w:hint="eastAsia"/>
          <w:color w:val="000000" w:themeColor="text1"/>
          <w:spacing w:val="8"/>
          <w:kern w:val="0"/>
          <w:sz w:val="28"/>
          <w:szCs w:val="28"/>
        </w:rPr>
        <w:t>0631-5323816</w:t>
      </w:r>
    </w:p>
    <w:p w14:paraId="4CFACD04"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2.招标代理机构：威海市天垣工程咨询管理有限公司</w:t>
      </w:r>
    </w:p>
    <w:p w14:paraId="4C97FC67"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地址：山东省威海市火炬高技术产业开发区文化中路-78-3号</w:t>
      </w:r>
    </w:p>
    <w:p w14:paraId="7DBACF1C"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联系人：李艳菁、王颖</w:t>
      </w:r>
    </w:p>
    <w:p w14:paraId="02A86142"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联系电话：0631-5819542</w:t>
      </w:r>
    </w:p>
    <w:p w14:paraId="10A7CCAA" w14:textId="77777777" w:rsidR="003841B4" w:rsidRPr="00DA5819" w:rsidRDefault="007F02E2">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电子邮箱：whtyzb@126.com</w:t>
      </w:r>
    </w:p>
    <w:p w14:paraId="10634545" w14:textId="77777777" w:rsidR="003841B4" w:rsidRPr="00DA5819" w:rsidRDefault="003841B4">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p>
    <w:p w14:paraId="4B651253" w14:textId="77777777" w:rsidR="003841B4" w:rsidRPr="00DA5819" w:rsidRDefault="007F02E2">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发布人：威海市天垣工程咨询管理有限公司</w:t>
      </w:r>
    </w:p>
    <w:p w14:paraId="7F7CE512" w14:textId="6D51C877" w:rsidR="003841B4" w:rsidRPr="00DA5819" w:rsidRDefault="007F02E2">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发布时间：2026年</w:t>
      </w:r>
      <w:r w:rsidR="00836D48" w:rsidRPr="00DA5819">
        <w:rPr>
          <w:rFonts w:ascii="仿宋" w:eastAsia="仿宋" w:hAnsi="仿宋" w:cs="仿宋" w:hint="eastAsia"/>
          <w:color w:val="000000" w:themeColor="text1"/>
          <w:spacing w:val="8"/>
          <w:kern w:val="0"/>
          <w:sz w:val="28"/>
          <w:szCs w:val="28"/>
        </w:rPr>
        <w:t>6</w:t>
      </w:r>
      <w:r w:rsidRPr="00DA5819">
        <w:rPr>
          <w:rFonts w:ascii="仿宋" w:eastAsia="仿宋" w:hAnsi="仿宋" w:cs="仿宋" w:hint="eastAsia"/>
          <w:color w:val="000000" w:themeColor="text1"/>
          <w:spacing w:val="8"/>
          <w:kern w:val="0"/>
          <w:sz w:val="28"/>
          <w:szCs w:val="28"/>
        </w:rPr>
        <w:t>月</w:t>
      </w:r>
      <w:r>
        <w:rPr>
          <w:rFonts w:ascii="仿宋" w:eastAsia="仿宋" w:hAnsi="仿宋" w:cs="仿宋"/>
          <w:color w:val="000000" w:themeColor="text1"/>
          <w:spacing w:val="8"/>
          <w:kern w:val="0"/>
          <w:sz w:val="28"/>
          <w:szCs w:val="28"/>
        </w:rPr>
        <w:t>10</w:t>
      </w:r>
      <w:r w:rsidRPr="00DA5819">
        <w:rPr>
          <w:rFonts w:ascii="仿宋" w:eastAsia="仿宋" w:hAnsi="仿宋" w:cs="仿宋" w:hint="eastAsia"/>
          <w:color w:val="000000" w:themeColor="text1"/>
          <w:spacing w:val="8"/>
          <w:kern w:val="0"/>
          <w:sz w:val="28"/>
          <w:szCs w:val="28"/>
        </w:rPr>
        <w:t>日</w:t>
      </w:r>
    </w:p>
    <w:p w14:paraId="756CEB75" w14:textId="77777777" w:rsidR="003841B4" w:rsidRPr="00DA5819" w:rsidRDefault="007F02E2">
      <w:pPr>
        <w:widowControl/>
        <w:jc w:val="left"/>
        <w:rPr>
          <w:rFonts w:ascii="仿宋" w:eastAsia="仿宋" w:hAnsi="仿宋" w:cs="仿宋" w:hint="eastAsia"/>
          <w:b/>
          <w:bCs/>
          <w:color w:val="000000" w:themeColor="text1"/>
          <w:kern w:val="44"/>
          <w:sz w:val="44"/>
          <w:szCs w:val="44"/>
        </w:rPr>
      </w:pPr>
      <w:bookmarkStart w:id="13" w:name="_Toc66864041"/>
      <w:bookmarkStart w:id="14" w:name="_Toc382129913"/>
      <w:bookmarkStart w:id="15" w:name="_Toc266431126"/>
      <w:bookmarkStart w:id="16" w:name="_Toc413596395"/>
      <w:bookmarkEnd w:id="6"/>
      <w:bookmarkEnd w:id="7"/>
      <w:bookmarkEnd w:id="8"/>
      <w:r w:rsidRPr="00DA5819">
        <w:rPr>
          <w:rFonts w:ascii="仿宋" w:eastAsia="仿宋" w:hAnsi="仿宋" w:cs="仿宋" w:hint="eastAsia"/>
          <w:color w:val="000000" w:themeColor="text1"/>
        </w:rPr>
        <w:br w:type="page"/>
      </w:r>
    </w:p>
    <w:p w14:paraId="6E91D486" w14:textId="77777777" w:rsidR="003841B4" w:rsidRPr="00DA5819" w:rsidRDefault="007F02E2">
      <w:pPr>
        <w:pStyle w:val="1"/>
        <w:jc w:val="center"/>
        <w:rPr>
          <w:rFonts w:ascii="仿宋" w:eastAsia="仿宋" w:hAnsi="仿宋" w:cs="仿宋" w:hint="eastAsia"/>
          <w:color w:val="000000" w:themeColor="text1"/>
        </w:rPr>
      </w:pPr>
      <w:bookmarkStart w:id="17" w:name="_Toc18302"/>
      <w:r w:rsidRPr="00DA5819">
        <w:rPr>
          <w:rFonts w:ascii="仿宋" w:eastAsia="仿宋" w:hAnsi="仿宋" w:cs="仿宋" w:hint="eastAsia"/>
          <w:color w:val="000000" w:themeColor="text1"/>
        </w:rPr>
        <w:t>第二章  投标须知</w:t>
      </w:r>
      <w:bookmarkEnd w:id="13"/>
      <w:bookmarkEnd w:id="17"/>
    </w:p>
    <w:p w14:paraId="6B92FD9B" w14:textId="77777777" w:rsidR="003841B4" w:rsidRPr="00DA5819" w:rsidRDefault="007F02E2">
      <w:pPr>
        <w:jc w:val="center"/>
        <w:rPr>
          <w:rFonts w:ascii="仿宋" w:eastAsia="仿宋" w:hAnsi="仿宋" w:cs="仿宋" w:hint="eastAsia"/>
          <w:color w:val="000000" w:themeColor="text1"/>
          <w:sz w:val="32"/>
          <w:szCs w:val="32"/>
        </w:rPr>
      </w:pPr>
      <w:r w:rsidRPr="00DA5819">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3841B4" w:rsidRPr="00DA5819" w14:paraId="648F187C" w14:textId="77777777">
        <w:trPr>
          <w:trHeight w:val="607"/>
          <w:jc w:val="center"/>
        </w:trPr>
        <w:tc>
          <w:tcPr>
            <w:tcW w:w="851" w:type="dxa"/>
            <w:tcBorders>
              <w:top w:val="single" w:sz="4" w:space="0" w:color="auto"/>
              <w:bottom w:val="single" w:sz="4" w:space="0" w:color="auto"/>
              <w:right w:val="single" w:sz="4" w:space="0" w:color="auto"/>
            </w:tcBorders>
            <w:vAlign w:val="center"/>
          </w:tcPr>
          <w:p w14:paraId="011816ED" w14:textId="77777777" w:rsidR="003841B4" w:rsidRPr="00DA5819" w:rsidRDefault="007F02E2">
            <w:pPr>
              <w:snapToGrid w:val="0"/>
              <w:spacing w:line="520" w:lineRule="exact"/>
              <w:jc w:val="center"/>
              <w:rPr>
                <w:rFonts w:ascii="仿宋" w:eastAsia="仿宋" w:hAnsi="仿宋" w:cs="仿宋" w:hint="eastAsia"/>
                <w:color w:val="000000" w:themeColor="text1"/>
                <w:sz w:val="24"/>
              </w:rPr>
            </w:pPr>
            <w:r w:rsidRPr="00DA5819">
              <w:rPr>
                <w:rFonts w:ascii="仿宋" w:eastAsia="仿宋" w:hAnsi="仿宋" w:cs="仿宋" w:hint="eastAsia"/>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14344011"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338A87F9" w14:textId="77777777" w:rsidR="003841B4" w:rsidRPr="00DA5819" w:rsidRDefault="007F02E2">
            <w:pPr>
              <w:snapToGrid w:val="0"/>
              <w:spacing w:line="520" w:lineRule="exact"/>
              <w:ind w:left="57" w:firstLineChars="201" w:firstLine="563"/>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内           容</w:t>
            </w:r>
          </w:p>
        </w:tc>
      </w:tr>
      <w:tr w:rsidR="003841B4" w:rsidRPr="00DA5819" w14:paraId="1B79B76C" w14:textId="77777777">
        <w:trPr>
          <w:trHeight w:val="607"/>
          <w:jc w:val="center"/>
        </w:trPr>
        <w:tc>
          <w:tcPr>
            <w:tcW w:w="851" w:type="dxa"/>
            <w:tcBorders>
              <w:top w:val="single" w:sz="4" w:space="0" w:color="auto"/>
              <w:bottom w:val="single" w:sz="4" w:space="0" w:color="auto"/>
              <w:right w:val="single" w:sz="4" w:space="0" w:color="auto"/>
            </w:tcBorders>
            <w:vAlign w:val="center"/>
          </w:tcPr>
          <w:p w14:paraId="60AB3801"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2390768D"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7820C02F"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bCs/>
                <w:color w:val="000000" w:themeColor="text1"/>
                <w:spacing w:val="8"/>
                <w:kern w:val="0"/>
                <w:sz w:val="28"/>
                <w:szCs w:val="28"/>
              </w:rPr>
              <w:t>采购专用网络线路服务项目</w:t>
            </w:r>
          </w:p>
        </w:tc>
      </w:tr>
      <w:tr w:rsidR="003841B4" w:rsidRPr="00DA5819" w14:paraId="6E068448" w14:textId="77777777">
        <w:trPr>
          <w:trHeight w:val="613"/>
          <w:jc w:val="center"/>
        </w:trPr>
        <w:tc>
          <w:tcPr>
            <w:tcW w:w="851" w:type="dxa"/>
            <w:tcBorders>
              <w:top w:val="single" w:sz="4" w:space="0" w:color="auto"/>
              <w:bottom w:val="single" w:sz="4" w:space="0" w:color="auto"/>
              <w:right w:val="single" w:sz="4" w:space="0" w:color="auto"/>
            </w:tcBorders>
            <w:vAlign w:val="center"/>
          </w:tcPr>
          <w:p w14:paraId="277E76E3"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39A3B556"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58707A09"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TYZB-202636</w:t>
            </w:r>
          </w:p>
        </w:tc>
      </w:tr>
      <w:tr w:rsidR="003841B4" w:rsidRPr="00DA5819" w14:paraId="6A8CFB58" w14:textId="77777777">
        <w:trPr>
          <w:trHeight w:val="1389"/>
          <w:jc w:val="center"/>
        </w:trPr>
        <w:tc>
          <w:tcPr>
            <w:tcW w:w="851" w:type="dxa"/>
            <w:tcBorders>
              <w:top w:val="single" w:sz="4" w:space="0" w:color="auto"/>
              <w:bottom w:val="single" w:sz="4" w:space="0" w:color="auto"/>
              <w:right w:val="single" w:sz="4" w:space="0" w:color="auto"/>
            </w:tcBorders>
            <w:vAlign w:val="center"/>
          </w:tcPr>
          <w:p w14:paraId="0B0DB645"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28162F23"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761B22C9"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招标人：威海文旅发展集团有限公司</w:t>
            </w:r>
          </w:p>
          <w:p w14:paraId="0A126764"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地址：威海市环翠区海滨北路101-2号</w:t>
            </w:r>
          </w:p>
          <w:p w14:paraId="7F15303B"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联系人：袁涵璇</w:t>
            </w:r>
          </w:p>
          <w:p w14:paraId="6AE83D85"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联系电话：0631-5323816</w:t>
            </w:r>
          </w:p>
        </w:tc>
      </w:tr>
      <w:tr w:rsidR="003841B4" w:rsidRPr="00DA5819" w14:paraId="6D53EB62" w14:textId="77777777">
        <w:trPr>
          <w:trHeight w:val="1389"/>
          <w:jc w:val="center"/>
        </w:trPr>
        <w:tc>
          <w:tcPr>
            <w:tcW w:w="851" w:type="dxa"/>
            <w:tcBorders>
              <w:top w:val="single" w:sz="4" w:space="0" w:color="auto"/>
              <w:bottom w:val="single" w:sz="4" w:space="0" w:color="auto"/>
              <w:right w:val="single" w:sz="4" w:space="0" w:color="auto"/>
            </w:tcBorders>
            <w:vAlign w:val="center"/>
          </w:tcPr>
          <w:p w14:paraId="3D934BB1"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56CB8E48"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5A1E36D9"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代理机构：威海市天垣工程咨询管理有限公司</w:t>
            </w:r>
          </w:p>
          <w:p w14:paraId="542B02BD"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地址：山东省威海市火炬高技术产业开发区文化中路-78-3号</w:t>
            </w:r>
          </w:p>
          <w:p w14:paraId="1114F9AF"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联系人：李艳菁、王颖</w:t>
            </w:r>
          </w:p>
          <w:p w14:paraId="6CBB6D10"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联系电话：0631-5819542</w:t>
            </w:r>
          </w:p>
        </w:tc>
      </w:tr>
      <w:tr w:rsidR="003841B4" w:rsidRPr="00DA5819" w14:paraId="18F86C62" w14:textId="77777777">
        <w:trPr>
          <w:trHeight w:val="718"/>
          <w:jc w:val="center"/>
        </w:trPr>
        <w:tc>
          <w:tcPr>
            <w:tcW w:w="851" w:type="dxa"/>
            <w:tcBorders>
              <w:top w:val="single" w:sz="4" w:space="0" w:color="auto"/>
              <w:bottom w:val="single" w:sz="4" w:space="0" w:color="auto"/>
              <w:right w:val="single" w:sz="4" w:space="0" w:color="auto"/>
            </w:tcBorders>
            <w:vAlign w:val="center"/>
          </w:tcPr>
          <w:p w14:paraId="4779F015"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2BFC3B9C"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06878B52"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详见“第一章 招标公告”</w:t>
            </w:r>
          </w:p>
        </w:tc>
      </w:tr>
      <w:tr w:rsidR="003841B4" w:rsidRPr="00DA5819" w14:paraId="0A7EC3FD" w14:textId="77777777">
        <w:trPr>
          <w:trHeight w:val="641"/>
          <w:jc w:val="center"/>
        </w:trPr>
        <w:tc>
          <w:tcPr>
            <w:tcW w:w="851" w:type="dxa"/>
            <w:tcBorders>
              <w:top w:val="single" w:sz="4" w:space="0" w:color="auto"/>
              <w:bottom w:val="single" w:sz="4" w:space="0" w:color="auto"/>
              <w:right w:val="single" w:sz="4" w:space="0" w:color="auto"/>
            </w:tcBorders>
            <w:vAlign w:val="center"/>
          </w:tcPr>
          <w:p w14:paraId="0D62A9CC"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1D18A172"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54F65DF1"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bCs/>
                <w:color w:val="000000" w:themeColor="text1"/>
                <w:spacing w:val="8"/>
                <w:kern w:val="0"/>
                <w:sz w:val="28"/>
                <w:szCs w:val="28"/>
              </w:rPr>
              <w:t>自筹资金</w:t>
            </w:r>
            <w:r w:rsidRPr="00DA5819">
              <w:rPr>
                <w:rFonts w:ascii="仿宋" w:eastAsia="仿宋" w:hAnsi="仿宋" w:cs="仿宋" w:hint="eastAsia"/>
                <w:color w:val="000000" w:themeColor="text1"/>
                <w:sz w:val="28"/>
                <w:szCs w:val="28"/>
              </w:rPr>
              <w:t>100%</w:t>
            </w:r>
          </w:p>
        </w:tc>
      </w:tr>
      <w:tr w:rsidR="003841B4" w:rsidRPr="00DA5819" w14:paraId="0DDFFE0E" w14:textId="77777777">
        <w:trPr>
          <w:trHeight w:val="566"/>
          <w:jc w:val="center"/>
        </w:trPr>
        <w:tc>
          <w:tcPr>
            <w:tcW w:w="851" w:type="dxa"/>
            <w:tcBorders>
              <w:top w:val="single" w:sz="4" w:space="0" w:color="auto"/>
              <w:bottom w:val="single" w:sz="4" w:space="0" w:color="auto"/>
              <w:right w:val="single" w:sz="4" w:space="0" w:color="auto"/>
            </w:tcBorders>
            <w:vAlign w:val="center"/>
          </w:tcPr>
          <w:p w14:paraId="3C3187CB"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53334A24"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71B02749"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已落实</w:t>
            </w:r>
          </w:p>
        </w:tc>
      </w:tr>
      <w:tr w:rsidR="003841B4" w:rsidRPr="00DA5819" w14:paraId="2C94A25A" w14:textId="77777777">
        <w:trPr>
          <w:trHeight w:val="545"/>
          <w:jc w:val="center"/>
        </w:trPr>
        <w:tc>
          <w:tcPr>
            <w:tcW w:w="851" w:type="dxa"/>
            <w:tcBorders>
              <w:top w:val="single" w:sz="4" w:space="0" w:color="auto"/>
              <w:bottom w:val="single" w:sz="4" w:space="0" w:color="auto"/>
              <w:right w:val="single" w:sz="4" w:space="0" w:color="auto"/>
            </w:tcBorders>
            <w:vAlign w:val="center"/>
          </w:tcPr>
          <w:p w14:paraId="65220D2A"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665FF94B"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电子投标</w:t>
            </w:r>
          </w:p>
          <w:p w14:paraId="0AEBA7D0"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0D9189D1" w14:textId="2EC59266"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1.登录“威海市公共资源交易网”首页右侧“</w:t>
            </w:r>
            <w:r w:rsidR="00836D48" w:rsidRPr="00DA5819">
              <w:rPr>
                <w:rFonts w:ascii="仿宋" w:eastAsia="仿宋" w:hAnsi="仿宋" w:cs="仿宋" w:hint="eastAsia"/>
                <w:color w:val="000000" w:themeColor="text1"/>
                <w:sz w:val="28"/>
                <w:szCs w:val="28"/>
              </w:rPr>
              <w:t>交易服务一网通办系统-（新版）一网通办系统</w:t>
            </w:r>
            <w:r w:rsidRPr="00DA5819">
              <w:rPr>
                <w:rFonts w:ascii="仿宋" w:eastAsia="仿宋" w:hAnsi="仿宋" w:cs="仿宋" w:hint="eastAsia"/>
                <w:color w:val="000000" w:themeColor="text1"/>
                <w:sz w:val="28"/>
                <w:szCs w:val="28"/>
              </w:rPr>
              <w:t>”进行注册，取得用户名和密码（已经完成注册的投标人无须重复注册）；首次注册的投标人应及时办理安全证书（CA锁）及电子签章。</w:t>
            </w:r>
          </w:p>
          <w:p w14:paraId="2360D3B2" w14:textId="4E530D34"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w:t>
            </w:r>
            <w:r w:rsidR="00836D48" w:rsidRPr="00DA5819">
              <w:rPr>
                <w:rFonts w:ascii="仿宋" w:eastAsia="仿宋" w:hAnsi="仿宋" w:cs="仿宋" w:hint="eastAsia"/>
                <w:color w:val="000000" w:themeColor="text1"/>
                <w:sz w:val="28"/>
                <w:szCs w:val="28"/>
              </w:rPr>
              <w:t>国企阳光采购平台</w:t>
            </w:r>
            <w:r w:rsidRPr="00DA5819">
              <w:rPr>
                <w:rFonts w:ascii="仿宋" w:eastAsia="仿宋" w:hAnsi="仿宋" w:cs="仿宋" w:hint="eastAsia"/>
                <w:color w:val="000000" w:themeColor="text1"/>
                <w:sz w:val="28"/>
                <w:szCs w:val="28"/>
              </w:rPr>
              <w:t>”获取招标文件，如跳转国企阳光采购平台时，提示用户不存在，可拨打技术支持电话（17863029936）咨询。</w:t>
            </w:r>
          </w:p>
          <w:p w14:paraId="54A6130D"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b/>
                <w:bCs/>
                <w:color w:val="000000" w:themeColor="text1"/>
                <w:sz w:val="28"/>
                <w:szCs w:val="28"/>
              </w:rPr>
              <w:t>2．本项目必须网上提交投标文件，</w:t>
            </w:r>
            <w:r w:rsidRPr="00DA5819">
              <w:rPr>
                <w:rFonts w:ascii="仿宋" w:eastAsia="仿宋" w:hAnsi="仿宋" w:cs="仿宋" w:hint="eastAsia"/>
                <w:color w:val="000000" w:themeColor="text1"/>
                <w:sz w:val="28"/>
                <w:szCs w:val="28"/>
              </w:rPr>
              <w:t>参与本项目投标人应利用办理好的CA锁登录</w:t>
            </w:r>
            <w:r w:rsidRPr="00DA5819">
              <w:rPr>
                <w:rFonts w:ascii="仿宋" w:eastAsia="仿宋" w:hAnsi="仿宋" w:cs="仿宋" w:hint="eastAsia"/>
                <w:color w:val="000000" w:themeColor="text1"/>
                <w:spacing w:val="8"/>
                <w:kern w:val="0"/>
                <w:sz w:val="28"/>
                <w:szCs w:val="28"/>
              </w:rPr>
              <w:t>国企阳光采购平台</w:t>
            </w:r>
            <w:r w:rsidRPr="00DA5819">
              <w:rPr>
                <w:rFonts w:ascii="仿宋" w:eastAsia="仿宋" w:hAnsi="仿宋" w:cs="仿宋" w:hint="eastAsia"/>
                <w:color w:val="000000" w:themeColor="text1"/>
                <w:sz w:val="28"/>
                <w:szCs w:val="28"/>
              </w:rPr>
              <w:t>进行招标文件的获取、文件下载和网上提交投标文件，且安全证书（CA锁）在有效期内。</w:t>
            </w:r>
          </w:p>
          <w:p w14:paraId="0235CD31"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sz w:val="28"/>
                <w:szCs w:val="28"/>
              </w:rPr>
              <w:t>3．</w:t>
            </w:r>
            <w:r w:rsidRPr="00DA5819">
              <w:rPr>
                <w:rFonts w:ascii="仿宋" w:eastAsia="仿宋" w:hAnsi="仿宋"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650D80C1"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52114F8B"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D2579C2"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1BD07C2"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6BDF4FC0"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71037461"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3841B4" w:rsidRPr="00DA5819" w14:paraId="11B28BB5" w14:textId="77777777">
        <w:trPr>
          <w:trHeight w:val="545"/>
          <w:jc w:val="center"/>
        </w:trPr>
        <w:tc>
          <w:tcPr>
            <w:tcW w:w="851" w:type="dxa"/>
            <w:tcBorders>
              <w:top w:val="single" w:sz="4" w:space="0" w:color="auto"/>
              <w:bottom w:val="single" w:sz="4" w:space="0" w:color="auto"/>
              <w:right w:val="single" w:sz="4" w:space="0" w:color="auto"/>
            </w:tcBorders>
            <w:vAlign w:val="center"/>
          </w:tcPr>
          <w:p w14:paraId="5D252CF0"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7639CFA5"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资质证明文件</w:t>
            </w:r>
          </w:p>
          <w:p w14:paraId="22DFF2B1"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046E2C9F"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无需提供资质证明文件原件</w:t>
            </w:r>
          </w:p>
        </w:tc>
      </w:tr>
      <w:tr w:rsidR="003841B4" w:rsidRPr="00DA5819" w14:paraId="10FE0F33" w14:textId="77777777">
        <w:trPr>
          <w:trHeight w:val="545"/>
          <w:jc w:val="center"/>
        </w:trPr>
        <w:tc>
          <w:tcPr>
            <w:tcW w:w="851" w:type="dxa"/>
            <w:tcBorders>
              <w:top w:val="single" w:sz="4" w:space="0" w:color="auto"/>
              <w:bottom w:val="single" w:sz="4" w:space="0" w:color="auto"/>
              <w:right w:val="single" w:sz="4" w:space="0" w:color="auto"/>
            </w:tcBorders>
            <w:vAlign w:val="center"/>
          </w:tcPr>
          <w:p w14:paraId="09A65E39"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4E795E6A" w14:textId="77777777" w:rsidR="003841B4" w:rsidRPr="00DA5819" w:rsidRDefault="007F02E2">
            <w:pPr>
              <w:snapToGrid w:val="0"/>
              <w:spacing w:line="52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投标文件份数</w:t>
            </w:r>
          </w:p>
        </w:tc>
        <w:tc>
          <w:tcPr>
            <w:tcW w:w="7169" w:type="dxa"/>
            <w:tcBorders>
              <w:top w:val="single" w:sz="4" w:space="0" w:color="auto"/>
              <w:left w:val="single" w:sz="4" w:space="0" w:color="auto"/>
              <w:bottom w:val="single" w:sz="4" w:space="0" w:color="auto"/>
            </w:tcBorders>
            <w:vAlign w:val="center"/>
          </w:tcPr>
          <w:p w14:paraId="2127DAB5"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网上按时提交电子投标文件</w:t>
            </w:r>
          </w:p>
        </w:tc>
      </w:tr>
      <w:tr w:rsidR="003841B4" w:rsidRPr="00DA5819" w14:paraId="7246F4AE" w14:textId="77777777">
        <w:trPr>
          <w:trHeight w:val="445"/>
          <w:jc w:val="center"/>
        </w:trPr>
        <w:tc>
          <w:tcPr>
            <w:tcW w:w="851" w:type="dxa"/>
            <w:tcBorders>
              <w:top w:val="single" w:sz="4" w:space="0" w:color="auto"/>
              <w:bottom w:val="single" w:sz="4" w:space="0" w:color="auto"/>
              <w:right w:val="single" w:sz="4" w:space="0" w:color="auto"/>
            </w:tcBorders>
            <w:vAlign w:val="center"/>
          </w:tcPr>
          <w:p w14:paraId="7D99C8E7"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0FBD3AA9"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698018DE"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无</w:t>
            </w:r>
          </w:p>
        </w:tc>
      </w:tr>
      <w:tr w:rsidR="003841B4" w:rsidRPr="00DA5819" w14:paraId="100F2959" w14:textId="77777777">
        <w:trPr>
          <w:trHeight w:val="445"/>
          <w:jc w:val="center"/>
        </w:trPr>
        <w:tc>
          <w:tcPr>
            <w:tcW w:w="851" w:type="dxa"/>
            <w:tcBorders>
              <w:top w:val="single" w:sz="4" w:space="0" w:color="auto"/>
              <w:bottom w:val="single" w:sz="4" w:space="0" w:color="auto"/>
              <w:right w:val="single" w:sz="4" w:space="0" w:color="auto"/>
            </w:tcBorders>
            <w:vAlign w:val="center"/>
          </w:tcPr>
          <w:p w14:paraId="2725B6F7"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6CE8F007"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3F4D35A1" w14:textId="77777777" w:rsidR="003841B4" w:rsidRPr="00DA5819" w:rsidRDefault="007F02E2">
            <w:pPr>
              <w:snapToGrid w:val="0"/>
              <w:spacing w:line="520" w:lineRule="exact"/>
              <w:ind w:rightChars="-50" w:right="-105"/>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不组织</w:t>
            </w:r>
          </w:p>
        </w:tc>
      </w:tr>
      <w:tr w:rsidR="003841B4" w:rsidRPr="00DA5819" w14:paraId="1B58A1B8" w14:textId="77777777">
        <w:trPr>
          <w:trHeight w:val="445"/>
          <w:jc w:val="center"/>
        </w:trPr>
        <w:tc>
          <w:tcPr>
            <w:tcW w:w="851" w:type="dxa"/>
            <w:tcBorders>
              <w:top w:val="single" w:sz="4" w:space="0" w:color="auto"/>
              <w:bottom w:val="single" w:sz="4" w:space="0" w:color="auto"/>
              <w:right w:val="single" w:sz="4" w:space="0" w:color="auto"/>
            </w:tcBorders>
            <w:vAlign w:val="center"/>
          </w:tcPr>
          <w:p w14:paraId="30B1F63A"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363FE012"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4B83D394" w14:textId="77777777" w:rsidR="003841B4" w:rsidRPr="00DA5819" w:rsidRDefault="007F02E2">
            <w:pPr>
              <w:spacing w:line="520" w:lineRule="exact"/>
              <w:textAlignment w:val="top"/>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不召开</w:t>
            </w:r>
          </w:p>
        </w:tc>
      </w:tr>
      <w:tr w:rsidR="003841B4" w:rsidRPr="00DA5819" w14:paraId="56CA84C6" w14:textId="77777777">
        <w:trPr>
          <w:trHeight w:val="452"/>
          <w:jc w:val="center"/>
        </w:trPr>
        <w:tc>
          <w:tcPr>
            <w:tcW w:w="851" w:type="dxa"/>
            <w:tcBorders>
              <w:top w:val="single" w:sz="4" w:space="0" w:color="auto"/>
              <w:bottom w:val="single" w:sz="4" w:space="0" w:color="auto"/>
              <w:right w:val="single" w:sz="4" w:space="0" w:color="auto"/>
            </w:tcBorders>
            <w:vAlign w:val="center"/>
          </w:tcPr>
          <w:p w14:paraId="3240D83A"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7CB3EE60"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1DCCD9C1"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开标之日起90天</w:t>
            </w:r>
          </w:p>
        </w:tc>
      </w:tr>
      <w:tr w:rsidR="003841B4" w:rsidRPr="00DA5819" w14:paraId="463BB09F" w14:textId="77777777">
        <w:trPr>
          <w:trHeight w:val="613"/>
          <w:jc w:val="center"/>
        </w:trPr>
        <w:tc>
          <w:tcPr>
            <w:tcW w:w="851" w:type="dxa"/>
            <w:tcBorders>
              <w:top w:val="single" w:sz="4" w:space="0" w:color="auto"/>
              <w:bottom w:val="single" w:sz="4" w:space="0" w:color="auto"/>
              <w:right w:val="single" w:sz="4" w:space="0" w:color="auto"/>
            </w:tcBorders>
            <w:vAlign w:val="center"/>
          </w:tcPr>
          <w:p w14:paraId="32547A98"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6DEFEAD0"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投标文件提交时间及地点</w:t>
            </w:r>
          </w:p>
        </w:tc>
        <w:tc>
          <w:tcPr>
            <w:tcW w:w="7169" w:type="dxa"/>
            <w:tcBorders>
              <w:top w:val="single" w:sz="4" w:space="0" w:color="auto"/>
              <w:left w:val="single" w:sz="4" w:space="0" w:color="auto"/>
              <w:bottom w:val="single" w:sz="4" w:space="0" w:color="auto"/>
            </w:tcBorders>
            <w:vAlign w:val="center"/>
          </w:tcPr>
          <w:p w14:paraId="28102659" w14:textId="604C162E"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电子投标文件提交时间：2026年</w:t>
            </w:r>
            <w:r w:rsidR="00836D48" w:rsidRPr="00DA5819">
              <w:rPr>
                <w:rFonts w:ascii="仿宋" w:eastAsia="仿宋" w:hAnsi="仿宋" w:cs="仿宋" w:hint="eastAsia"/>
                <w:color w:val="000000" w:themeColor="text1"/>
                <w:sz w:val="28"/>
                <w:szCs w:val="28"/>
              </w:rPr>
              <w:t>6</w:t>
            </w:r>
            <w:r w:rsidRPr="00DA5819">
              <w:rPr>
                <w:rFonts w:ascii="仿宋" w:eastAsia="仿宋" w:hAnsi="仿宋" w:cs="仿宋" w:hint="eastAsia"/>
                <w:color w:val="000000" w:themeColor="text1"/>
                <w:sz w:val="28"/>
                <w:szCs w:val="28"/>
              </w:rPr>
              <w:t>月</w:t>
            </w:r>
            <w:r w:rsidR="00472038">
              <w:rPr>
                <w:rFonts w:ascii="仿宋" w:eastAsia="仿宋" w:hAnsi="仿宋" w:cs="仿宋"/>
                <w:color w:val="000000" w:themeColor="text1"/>
                <w:sz w:val="28"/>
                <w:szCs w:val="28"/>
              </w:rPr>
              <w:t>10</w:t>
            </w:r>
            <w:r w:rsidRPr="00DA5819">
              <w:rPr>
                <w:rFonts w:ascii="仿宋" w:eastAsia="仿宋" w:hAnsi="仿宋" w:cs="仿宋" w:hint="eastAsia"/>
                <w:color w:val="000000" w:themeColor="text1"/>
                <w:sz w:val="28"/>
                <w:szCs w:val="28"/>
              </w:rPr>
              <w:t>日</w:t>
            </w:r>
            <w:r w:rsidR="00836D48" w:rsidRPr="00DA5819">
              <w:rPr>
                <w:rFonts w:ascii="仿宋" w:eastAsia="仿宋" w:hAnsi="仿宋" w:cs="仿宋" w:hint="eastAsia"/>
                <w:color w:val="000000" w:themeColor="text1"/>
                <w:sz w:val="28"/>
                <w:szCs w:val="28"/>
              </w:rPr>
              <w:t>18</w:t>
            </w:r>
            <w:r w:rsidRPr="00DA5819">
              <w:rPr>
                <w:rFonts w:ascii="仿宋" w:eastAsia="仿宋" w:hAnsi="仿宋" w:cs="仿宋" w:hint="eastAsia"/>
                <w:color w:val="000000" w:themeColor="text1"/>
                <w:sz w:val="28"/>
                <w:szCs w:val="28"/>
              </w:rPr>
              <w:t>时</w:t>
            </w:r>
            <w:r w:rsidR="00836D48" w:rsidRPr="00DA5819">
              <w:rPr>
                <w:rFonts w:ascii="仿宋" w:eastAsia="仿宋" w:hAnsi="仿宋" w:cs="仿宋" w:hint="eastAsia"/>
                <w:color w:val="000000" w:themeColor="text1"/>
                <w:sz w:val="28"/>
                <w:szCs w:val="28"/>
              </w:rPr>
              <w:t>30</w:t>
            </w:r>
            <w:r w:rsidRPr="00DA5819">
              <w:rPr>
                <w:rFonts w:ascii="仿宋" w:eastAsia="仿宋" w:hAnsi="仿宋" w:cs="仿宋" w:hint="eastAsia"/>
                <w:color w:val="000000" w:themeColor="text1"/>
                <w:sz w:val="28"/>
                <w:szCs w:val="28"/>
              </w:rPr>
              <w:t>分至2026年</w:t>
            </w:r>
            <w:r w:rsidR="00836D48" w:rsidRPr="00DA5819">
              <w:rPr>
                <w:rFonts w:ascii="仿宋" w:eastAsia="仿宋" w:hAnsi="仿宋" w:cs="仿宋" w:hint="eastAsia"/>
                <w:color w:val="000000" w:themeColor="text1"/>
                <w:sz w:val="28"/>
                <w:szCs w:val="28"/>
              </w:rPr>
              <w:t>6</w:t>
            </w:r>
            <w:r w:rsidRPr="00DA5819">
              <w:rPr>
                <w:rFonts w:ascii="仿宋" w:eastAsia="仿宋" w:hAnsi="仿宋" w:cs="仿宋" w:hint="eastAsia"/>
                <w:color w:val="000000" w:themeColor="text1"/>
                <w:sz w:val="28"/>
                <w:szCs w:val="28"/>
              </w:rPr>
              <w:t>月</w:t>
            </w:r>
            <w:r w:rsidR="00836D48" w:rsidRPr="00DA5819">
              <w:rPr>
                <w:rFonts w:ascii="仿宋" w:eastAsia="仿宋" w:hAnsi="仿宋" w:cs="仿宋" w:hint="eastAsia"/>
                <w:color w:val="000000" w:themeColor="text1"/>
                <w:sz w:val="28"/>
                <w:szCs w:val="28"/>
              </w:rPr>
              <w:t>24</w:t>
            </w:r>
            <w:r w:rsidRPr="00DA5819">
              <w:rPr>
                <w:rFonts w:ascii="仿宋" w:eastAsia="仿宋" w:hAnsi="仿宋" w:cs="仿宋" w:hint="eastAsia"/>
                <w:color w:val="000000" w:themeColor="text1"/>
                <w:sz w:val="28"/>
                <w:szCs w:val="28"/>
              </w:rPr>
              <w:t>日</w:t>
            </w:r>
            <w:r w:rsidR="00836D48" w:rsidRPr="00DA5819">
              <w:rPr>
                <w:rFonts w:ascii="仿宋" w:eastAsia="仿宋" w:hAnsi="仿宋" w:cs="仿宋" w:hint="eastAsia"/>
                <w:color w:val="000000" w:themeColor="text1"/>
                <w:sz w:val="28"/>
                <w:szCs w:val="28"/>
              </w:rPr>
              <w:t>09</w:t>
            </w:r>
            <w:r w:rsidRPr="00DA5819">
              <w:rPr>
                <w:rFonts w:ascii="仿宋" w:eastAsia="仿宋" w:hAnsi="仿宋" w:cs="仿宋" w:hint="eastAsia"/>
                <w:color w:val="000000" w:themeColor="text1"/>
                <w:sz w:val="28"/>
                <w:szCs w:val="28"/>
              </w:rPr>
              <w:t xml:space="preserve"> 时</w:t>
            </w:r>
            <w:r w:rsidR="00836D48" w:rsidRPr="00DA5819">
              <w:rPr>
                <w:rFonts w:ascii="仿宋" w:eastAsia="仿宋" w:hAnsi="仿宋" w:cs="仿宋" w:hint="eastAsia"/>
                <w:color w:val="000000" w:themeColor="text1"/>
                <w:sz w:val="28"/>
                <w:szCs w:val="28"/>
              </w:rPr>
              <w:t>00</w:t>
            </w:r>
            <w:r w:rsidRPr="00DA5819">
              <w:rPr>
                <w:rFonts w:ascii="仿宋" w:eastAsia="仿宋" w:hAnsi="仿宋" w:cs="仿宋" w:hint="eastAsia"/>
                <w:color w:val="000000" w:themeColor="text1"/>
                <w:sz w:val="28"/>
                <w:szCs w:val="28"/>
              </w:rPr>
              <w:t>分（以国企阳光采购平台具体显示时间为准）提交网址：https://www.whgqcg.cn/login?redirect=%2Findex</w:t>
            </w:r>
          </w:p>
          <w:p w14:paraId="0E9BF6AE"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15.1纸质投标文件提交方式：</w:t>
            </w:r>
          </w:p>
          <w:p w14:paraId="10533C98"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64483C5A"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15.2纸质投标文件共2份，将纸质投标文件密封在密封袋中，并在封口处粘贴封条。</w:t>
            </w:r>
          </w:p>
          <w:p w14:paraId="42403E2F"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15.3封套内容：</w:t>
            </w:r>
          </w:p>
          <w:p w14:paraId="359E63B9"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（1）代理机构：威海市天垣工程咨询管理有限公司</w:t>
            </w:r>
          </w:p>
          <w:p w14:paraId="18647119" w14:textId="77777777" w:rsidR="003841B4" w:rsidRPr="00DA5819" w:rsidRDefault="007F02E2">
            <w:pPr>
              <w:snapToGrid w:val="0"/>
              <w:spacing w:line="520" w:lineRule="exact"/>
              <w:ind w:rightChars="-50" w:right="-105"/>
              <w:jc w:val="left"/>
              <w:rPr>
                <w:rFonts w:ascii="仿宋" w:eastAsia="仿宋" w:hAnsi="仿宋" w:cs="仿宋" w:hint="eastAsia"/>
                <w:bCs/>
                <w:color w:val="000000" w:themeColor="text1"/>
                <w:spacing w:val="8"/>
                <w:kern w:val="0"/>
                <w:sz w:val="28"/>
                <w:szCs w:val="28"/>
              </w:rPr>
            </w:pPr>
            <w:r w:rsidRPr="00DA5819">
              <w:rPr>
                <w:rFonts w:ascii="仿宋" w:eastAsia="仿宋" w:hAnsi="仿宋" w:cs="仿宋" w:hint="eastAsia"/>
                <w:color w:val="000000" w:themeColor="text1"/>
                <w:sz w:val="28"/>
                <w:szCs w:val="28"/>
              </w:rPr>
              <w:t>（2）项目名称：</w:t>
            </w:r>
            <w:r w:rsidRPr="00DA5819">
              <w:rPr>
                <w:rFonts w:ascii="仿宋" w:eastAsia="仿宋" w:hAnsi="仿宋" w:cs="仿宋" w:hint="eastAsia"/>
                <w:bCs/>
                <w:color w:val="000000" w:themeColor="text1"/>
                <w:spacing w:val="8"/>
                <w:kern w:val="0"/>
                <w:sz w:val="28"/>
                <w:szCs w:val="28"/>
              </w:rPr>
              <w:t>采购专用网络线路服务项目</w:t>
            </w:r>
          </w:p>
          <w:p w14:paraId="60538B18"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（3）招标编号：TYZB-202636</w:t>
            </w:r>
          </w:p>
          <w:p w14:paraId="000C0EB6"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（4）投标人：××××</w:t>
            </w:r>
          </w:p>
          <w:p w14:paraId="699CFA50"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（5）注明“公开开标前不得启封”字样。</w:t>
            </w:r>
          </w:p>
        </w:tc>
      </w:tr>
      <w:tr w:rsidR="003841B4" w:rsidRPr="00DA5819" w14:paraId="335B9004" w14:textId="77777777">
        <w:trPr>
          <w:trHeight w:val="466"/>
          <w:jc w:val="center"/>
        </w:trPr>
        <w:tc>
          <w:tcPr>
            <w:tcW w:w="851" w:type="dxa"/>
            <w:tcBorders>
              <w:top w:val="single" w:sz="4" w:space="0" w:color="auto"/>
              <w:bottom w:val="single" w:sz="4" w:space="0" w:color="auto"/>
              <w:right w:val="single" w:sz="4" w:space="0" w:color="auto"/>
            </w:tcBorders>
            <w:vAlign w:val="center"/>
          </w:tcPr>
          <w:p w14:paraId="7AF397E7"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6E177872"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开标时间</w:t>
            </w:r>
          </w:p>
        </w:tc>
        <w:tc>
          <w:tcPr>
            <w:tcW w:w="7169" w:type="dxa"/>
            <w:tcBorders>
              <w:top w:val="single" w:sz="4" w:space="0" w:color="auto"/>
              <w:left w:val="single" w:sz="4" w:space="0" w:color="auto"/>
              <w:bottom w:val="single" w:sz="4" w:space="0" w:color="auto"/>
            </w:tcBorders>
            <w:vAlign w:val="center"/>
          </w:tcPr>
          <w:p w14:paraId="15748D40" w14:textId="7762274D"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2026年</w:t>
            </w:r>
            <w:r w:rsidR="00836D48" w:rsidRPr="00DA5819">
              <w:rPr>
                <w:rFonts w:ascii="仿宋" w:eastAsia="仿宋" w:hAnsi="仿宋" w:cs="仿宋" w:hint="eastAsia"/>
                <w:color w:val="000000" w:themeColor="text1"/>
                <w:sz w:val="28"/>
                <w:szCs w:val="28"/>
              </w:rPr>
              <w:t>6</w:t>
            </w:r>
            <w:r w:rsidRPr="00DA5819">
              <w:rPr>
                <w:rFonts w:ascii="仿宋" w:eastAsia="仿宋" w:hAnsi="仿宋" w:cs="仿宋" w:hint="eastAsia"/>
                <w:color w:val="000000" w:themeColor="text1"/>
                <w:sz w:val="28"/>
                <w:szCs w:val="28"/>
              </w:rPr>
              <w:t>月</w:t>
            </w:r>
            <w:r w:rsidR="00836D48" w:rsidRPr="00DA5819">
              <w:rPr>
                <w:rFonts w:ascii="仿宋" w:eastAsia="仿宋" w:hAnsi="仿宋" w:cs="仿宋" w:hint="eastAsia"/>
                <w:color w:val="000000" w:themeColor="text1"/>
                <w:sz w:val="28"/>
                <w:szCs w:val="28"/>
              </w:rPr>
              <w:t>24</w:t>
            </w:r>
            <w:r w:rsidRPr="00DA5819">
              <w:rPr>
                <w:rFonts w:ascii="仿宋" w:eastAsia="仿宋" w:hAnsi="仿宋" w:cs="仿宋" w:hint="eastAsia"/>
                <w:color w:val="000000" w:themeColor="text1"/>
                <w:sz w:val="28"/>
                <w:szCs w:val="28"/>
              </w:rPr>
              <w:t>日</w:t>
            </w:r>
            <w:r w:rsidR="00836D48" w:rsidRPr="00DA5819">
              <w:rPr>
                <w:rFonts w:ascii="仿宋" w:eastAsia="仿宋" w:hAnsi="仿宋" w:cs="仿宋" w:hint="eastAsia"/>
                <w:color w:val="000000" w:themeColor="text1"/>
                <w:sz w:val="28"/>
                <w:szCs w:val="28"/>
              </w:rPr>
              <w:t>09</w:t>
            </w:r>
            <w:r w:rsidRPr="00DA5819">
              <w:rPr>
                <w:rFonts w:ascii="仿宋" w:eastAsia="仿宋" w:hAnsi="仿宋" w:cs="仿宋" w:hint="eastAsia"/>
                <w:color w:val="000000" w:themeColor="text1"/>
                <w:sz w:val="28"/>
                <w:szCs w:val="28"/>
              </w:rPr>
              <w:t>时</w:t>
            </w:r>
            <w:r w:rsidR="00836D48" w:rsidRPr="00DA5819">
              <w:rPr>
                <w:rFonts w:ascii="仿宋" w:eastAsia="仿宋" w:hAnsi="仿宋" w:cs="仿宋" w:hint="eastAsia"/>
                <w:color w:val="000000" w:themeColor="text1"/>
                <w:sz w:val="28"/>
                <w:szCs w:val="28"/>
              </w:rPr>
              <w:t>00</w:t>
            </w:r>
            <w:r w:rsidRPr="00DA5819">
              <w:rPr>
                <w:rFonts w:ascii="仿宋" w:eastAsia="仿宋" w:hAnsi="仿宋" w:cs="仿宋" w:hint="eastAsia"/>
                <w:color w:val="000000" w:themeColor="text1"/>
                <w:sz w:val="28"/>
                <w:szCs w:val="28"/>
              </w:rPr>
              <w:t>分</w:t>
            </w:r>
          </w:p>
        </w:tc>
      </w:tr>
      <w:tr w:rsidR="003841B4" w:rsidRPr="00DA5819" w14:paraId="6354A810" w14:textId="77777777">
        <w:trPr>
          <w:trHeight w:val="443"/>
          <w:jc w:val="center"/>
        </w:trPr>
        <w:tc>
          <w:tcPr>
            <w:tcW w:w="851" w:type="dxa"/>
            <w:tcBorders>
              <w:top w:val="single" w:sz="4" w:space="0" w:color="auto"/>
              <w:bottom w:val="single" w:sz="4" w:space="0" w:color="auto"/>
              <w:right w:val="single" w:sz="4" w:space="0" w:color="auto"/>
            </w:tcBorders>
            <w:vAlign w:val="center"/>
          </w:tcPr>
          <w:p w14:paraId="5AB0B308"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47D121FB" w14:textId="77777777" w:rsidR="003841B4" w:rsidRPr="00DA5819" w:rsidRDefault="007F02E2">
            <w:pPr>
              <w:snapToGrid w:val="0"/>
              <w:spacing w:line="520" w:lineRule="exact"/>
              <w:ind w:rightChars="-50" w:right="-105"/>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开标地点</w:t>
            </w:r>
          </w:p>
        </w:tc>
        <w:tc>
          <w:tcPr>
            <w:tcW w:w="7169" w:type="dxa"/>
            <w:tcBorders>
              <w:top w:val="single" w:sz="4" w:space="0" w:color="auto"/>
              <w:left w:val="single" w:sz="4" w:space="0" w:color="auto"/>
              <w:bottom w:val="single" w:sz="4" w:space="0" w:color="auto"/>
            </w:tcBorders>
            <w:vAlign w:val="center"/>
          </w:tcPr>
          <w:p w14:paraId="3D117F7D" w14:textId="609AD072"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威海市公共资源交易中心交易</w:t>
            </w:r>
            <w:r w:rsidR="00836D48" w:rsidRPr="00DA5819">
              <w:rPr>
                <w:rFonts w:ascii="仿宋" w:eastAsia="仿宋" w:hAnsi="仿宋" w:cs="仿宋" w:hint="eastAsia"/>
                <w:color w:val="000000" w:themeColor="text1"/>
                <w:sz w:val="28"/>
                <w:szCs w:val="28"/>
              </w:rPr>
              <w:t>十</w:t>
            </w:r>
            <w:r w:rsidRPr="00DA5819">
              <w:rPr>
                <w:rFonts w:ascii="仿宋" w:eastAsia="仿宋" w:hAnsi="仿宋" w:cs="仿宋" w:hint="eastAsia"/>
                <w:color w:val="000000" w:themeColor="text1"/>
                <w:sz w:val="28"/>
                <w:szCs w:val="28"/>
              </w:rPr>
              <w:t>厅（威海市环翠区塔山中路317号市政务服务中心四楼）</w:t>
            </w:r>
          </w:p>
        </w:tc>
      </w:tr>
      <w:tr w:rsidR="003841B4" w:rsidRPr="00DA5819" w14:paraId="5EEAC33E" w14:textId="77777777">
        <w:trPr>
          <w:trHeight w:val="443"/>
          <w:jc w:val="center"/>
        </w:trPr>
        <w:tc>
          <w:tcPr>
            <w:tcW w:w="851" w:type="dxa"/>
            <w:tcBorders>
              <w:top w:val="single" w:sz="4" w:space="0" w:color="auto"/>
              <w:bottom w:val="single" w:sz="4" w:space="0" w:color="auto"/>
              <w:right w:val="single" w:sz="4" w:space="0" w:color="auto"/>
            </w:tcBorders>
            <w:vAlign w:val="center"/>
          </w:tcPr>
          <w:p w14:paraId="41C05CDB"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0BB71EBE"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0B23290E"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投标人无需到现场参与开标，但开、评标期间需实时关注交易系统相关通知，且被授权人的联络方式应保持畅通。</w:t>
            </w:r>
          </w:p>
        </w:tc>
      </w:tr>
      <w:tr w:rsidR="003841B4" w:rsidRPr="00DA5819" w14:paraId="03742F22" w14:textId="77777777">
        <w:trPr>
          <w:trHeight w:val="443"/>
          <w:jc w:val="center"/>
        </w:trPr>
        <w:tc>
          <w:tcPr>
            <w:tcW w:w="851" w:type="dxa"/>
            <w:tcBorders>
              <w:top w:val="single" w:sz="4" w:space="0" w:color="auto"/>
              <w:bottom w:val="single" w:sz="4" w:space="0" w:color="auto"/>
              <w:right w:val="single" w:sz="4" w:space="0" w:color="auto"/>
            </w:tcBorders>
            <w:vAlign w:val="center"/>
          </w:tcPr>
          <w:p w14:paraId="6F511476"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148AE523"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2F852357"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签到时间：递交投标文件截止时间前完成</w:t>
            </w:r>
          </w:p>
          <w:p w14:paraId="21A9A037"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解密时间：开始解密后15分钟内完成</w:t>
            </w:r>
          </w:p>
        </w:tc>
      </w:tr>
      <w:tr w:rsidR="003841B4" w:rsidRPr="00DA5819" w14:paraId="4709C857" w14:textId="77777777">
        <w:trPr>
          <w:trHeight w:val="665"/>
          <w:jc w:val="center"/>
        </w:trPr>
        <w:tc>
          <w:tcPr>
            <w:tcW w:w="851" w:type="dxa"/>
            <w:tcBorders>
              <w:top w:val="single" w:sz="4" w:space="0" w:color="auto"/>
              <w:bottom w:val="single" w:sz="4" w:space="0" w:color="auto"/>
              <w:right w:val="single" w:sz="4" w:space="0" w:color="auto"/>
            </w:tcBorders>
            <w:vAlign w:val="center"/>
          </w:tcPr>
          <w:p w14:paraId="1B40D3F7"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21106F71"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0E900B2F" w14:textId="77777777" w:rsidR="003841B4" w:rsidRPr="00DA5819" w:rsidRDefault="007F02E2">
            <w:pPr>
              <w:snapToGrid w:val="0"/>
              <w:spacing w:line="520" w:lineRule="exact"/>
              <w:ind w:rightChars="-50" w:right="-105"/>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资格后审</w:t>
            </w:r>
          </w:p>
        </w:tc>
      </w:tr>
      <w:tr w:rsidR="003841B4" w:rsidRPr="00DA5819" w14:paraId="7524EEF2" w14:textId="77777777">
        <w:trPr>
          <w:trHeight w:val="557"/>
          <w:jc w:val="center"/>
        </w:trPr>
        <w:tc>
          <w:tcPr>
            <w:tcW w:w="851" w:type="dxa"/>
            <w:tcBorders>
              <w:top w:val="single" w:sz="4" w:space="0" w:color="auto"/>
              <w:bottom w:val="single" w:sz="4" w:space="0" w:color="auto"/>
              <w:right w:val="single" w:sz="4" w:space="0" w:color="auto"/>
            </w:tcBorders>
            <w:vAlign w:val="center"/>
          </w:tcPr>
          <w:p w14:paraId="5D578945"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023A09D7"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评审办法</w:t>
            </w:r>
          </w:p>
        </w:tc>
        <w:tc>
          <w:tcPr>
            <w:tcW w:w="7169" w:type="dxa"/>
            <w:tcBorders>
              <w:top w:val="single" w:sz="4" w:space="0" w:color="auto"/>
              <w:left w:val="single" w:sz="4" w:space="0" w:color="auto"/>
              <w:bottom w:val="single" w:sz="4" w:space="0" w:color="auto"/>
            </w:tcBorders>
            <w:vAlign w:val="center"/>
          </w:tcPr>
          <w:p w14:paraId="0798348E"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综合评分法</w:t>
            </w:r>
          </w:p>
        </w:tc>
      </w:tr>
      <w:tr w:rsidR="003841B4" w:rsidRPr="00DA5819" w14:paraId="6966DB64" w14:textId="77777777">
        <w:trPr>
          <w:trHeight w:val="475"/>
          <w:jc w:val="center"/>
        </w:trPr>
        <w:tc>
          <w:tcPr>
            <w:tcW w:w="851" w:type="dxa"/>
            <w:tcBorders>
              <w:top w:val="single" w:sz="4" w:space="0" w:color="auto"/>
              <w:bottom w:val="single" w:sz="4" w:space="0" w:color="auto"/>
              <w:right w:val="single" w:sz="4" w:space="0" w:color="auto"/>
            </w:tcBorders>
            <w:vAlign w:val="center"/>
          </w:tcPr>
          <w:p w14:paraId="24EFB610"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1B284D9F"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74367D03"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不允许</w:t>
            </w:r>
          </w:p>
        </w:tc>
      </w:tr>
      <w:tr w:rsidR="003841B4" w:rsidRPr="00DA5819" w14:paraId="7A928CB3" w14:textId="77777777">
        <w:trPr>
          <w:trHeight w:val="475"/>
          <w:jc w:val="center"/>
        </w:trPr>
        <w:tc>
          <w:tcPr>
            <w:tcW w:w="851" w:type="dxa"/>
            <w:tcBorders>
              <w:top w:val="single" w:sz="4" w:space="0" w:color="auto"/>
              <w:bottom w:val="single" w:sz="4" w:space="0" w:color="auto"/>
              <w:right w:val="single" w:sz="4" w:space="0" w:color="auto"/>
            </w:tcBorders>
            <w:vAlign w:val="center"/>
          </w:tcPr>
          <w:p w14:paraId="29FB7C8C"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2FE5CBF2"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1DCDC886"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不允许</w:t>
            </w:r>
          </w:p>
        </w:tc>
      </w:tr>
      <w:tr w:rsidR="003841B4" w:rsidRPr="00DA5819" w14:paraId="39FB33F8" w14:textId="77777777">
        <w:trPr>
          <w:trHeight w:val="475"/>
          <w:jc w:val="center"/>
        </w:trPr>
        <w:tc>
          <w:tcPr>
            <w:tcW w:w="851" w:type="dxa"/>
            <w:tcBorders>
              <w:top w:val="single" w:sz="4" w:space="0" w:color="auto"/>
              <w:bottom w:val="single" w:sz="4" w:space="0" w:color="auto"/>
              <w:right w:val="single" w:sz="4" w:space="0" w:color="auto"/>
            </w:tcBorders>
            <w:vAlign w:val="center"/>
          </w:tcPr>
          <w:p w14:paraId="632CAEEE"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443FBCB3"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投标保证金</w:t>
            </w:r>
          </w:p>
        </w:tc>
        <w:tc>
          <w:tcPr>
            <w:tcW w:w="7169" w:type="dxa"/>
            <w:tcBorders>
              <w:top w:val="single" w:sz="4" w:space="0" w:color="auto"/>
              <w:left w:val="single" w:sz="4" w:space="0" w:color="auto"/>
              <w:bottom w:val="single" w:sz="4" w:space="0" w:color="auto"/>
            </w:tcBorders>
            <w:vAlign w:val="center"/>
          </w:tcPr>
          <w:p w14:paraId="5C36E981"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bookmarkStart w:id="18" w:name="_Hlk58068062"/>
            <w:r w:rsidRPr="00DA5819">
              <w:rPr>
                <w:rFonts w:ascii="仿宋" w:eastAsia="仿宋" w:hAnsi="仿宋" w:cs="仿宋" w:hint="eastAsia"/>
                <w:color w:val="000000" w:themeColor="text1"/>
                <w:sz w:val="28"/>
                <w:szCs w:val="28"/>
              </w:rPr>
              <w:t>1.</w:t>
            </w:r>
            <w:bookmarkStart w:id="19" w:name="_Hlk191971653"/>
            <w:r w:rsidRPr="00DA5819">
              <w:rPr>
                <w:rFonts w:ascii="仿宋" w:eastAsia="仿宋" w:hAnsi="仿宋" w:cs="仿宋" w:hint="eastAsia"/>
                <w:color w:val="000000" w:themeColor="text1"/>
                <w:sz w:val="28"/>
                <w:szCs w:val="28"/>
              </w:rPr>
              <w:t>本项目投标保证金：</w:t>
            </w:r>
          </w:p>
          <w:p w14:paraId="41A8E8D5"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人民币陆仟元整（小写6000.00元）。</w:t>
            </w:r>
          </w:p>
          <w:bookmarkEnd w:id="19"/>
          <w:p w14:paraId="07F90D99"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w:t>
            </w:r>
            <w:bookmarkStart w:id="20" w:name="_Hlk191971666"/>
            <w:r w:rsidRPr="00DA5819">
              <w:rPr>
                <w:rFonts w:ascii="仿宋" w:eastAsia="仿宋" w:hAnsi="仿宋" w:cs="仿宋" w:hint="eastAsia"/>
                <w:color w:val="000000" w:themeColor="text1"/>
                <w:sz w:val="28"/>
                <w:szCs w:val="28"/>
              </w:rPr>
              <w:t>交纳截止时间：同电子投标文件提交截止时间。</w:t>
            </w:r>
            <w:bookmarkEnd w:id="20"/>
          </w:p>
          <w:p w14:paraId="788B4E5E" w14:textId="77777777" w:rsidR="003841B4" w:rsidRPr="00DA5819" w:rsidRDefault="007F02E2">
            <w:pPr>
              <w:snapToGrid w:val="0"/>
              <w:spacing w:line="520" w:lineRule="exact"/>
              <w:jc w:val="left"/>
              <w:rPr>
                <w:rFonts w:ascii="仿宋" w:eastAsia="仿宋" w:hAnsi="仿宋" w:cs="仿宋" w:hint="eastAsia"/>
                <w:b/>
                <w:bCs/>
                <w:color w:val="000000" w:themeColor="text1"/>
                <w:sz w:val="28"/>
                <w:szCs w:val="28"/>
              </w:rPr>
            </w:pPr>
            <w:r w:rsidRPr="00DA5819">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134A574D" w14:textId="77777777" w:rsidR="003841B4" w:rsidRPr="00DA5819" w:rsidRDefault="007F02E2">
            <w:pPr>
              <w:snapToGrid w:val="0"/>
              <w:spacing w:line="520" w:lineRule="exact"/>
              <w:jc w:val="left"/>
              <w:rPr>
                <w:rFonts w:ascii="仿宋" w:eastAsia="仿宋" w:hAnsi="仿宋" w:cs="仿宋" w:hint="eastAsia"/>
                <w:b/>
                <w:bCs/>
                <w:color w:val="000000" w:themeColor="text1"/>
                <w:sz w:val="28"/>
                <w:szCs w:val="28"/>
              </w:rPr>
            </w:pPr>
            <w:r w:rsidRPr="00DA5819">
              <w:rPr>
                <w:rFonts w:ascii="仿宋" w:eastAsia="仿宋" w:hAnsi="仿宋" w:cs="仿宋" w:hint="eastAsia"/>
                <w:b/>
                <w:bCs/>
                <w:color w:val="000000" w:themeColor="text1"/>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2603CEDC"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5.为确保投标工作有序进行，投标保证金应当在提交投标文件截止时间前（以到账时间为准）到达</w:t>
            </w:r>
            <w:r w:rsidRPr="00DA5819">
              <w:rPr>
                <w:rFonts w:ascii="仿宋" w:eastAsia="仿宋" w:hAnsi="仿宋" w:cs="仿宋" w:hint="eastAsia"/>
                <w:b/>
                <w:bCs/>
                <w:color w:val="000000" w:themeColor="text1"/>
                <w:sz w:val="28"/>
                <w:szCs w:val="28"/>
              </w:rPr>
              <w:t>威海公共资源交易服务有限公司</w:t>
            </w:r>
            <w:r w:rsidRPr="00DA5819">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7B239600"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8"/>
          </w:p>
          <w:p w14:paraId="1F3E742A" w14:textId="77777777" w:rsidR="003841B4" w:rsidRPr="00DA5819" w:rsidRDefault="007F02E2">
            <w:pPr>
              <w:snapToGrid w:val="0"/>
              <w:spacing w:line="520" w:lineRule="exact"/>
              <w:jc w:val="left"/>
              <w:rPr>
                <w:rFonts w:ascii="仿宋" w:eastAsia="仿宋" w:hAnsi="仿宋" w:cs="仿宋" w:hint="eastAsia"/>
                <w:color w:val="000000" w:themeColor="text1"/>
              </w:rPr>
            </w:pPr>
            <w:r w:rsidRPr="00DA5819">
              <w:rPr>
                <w:rFonts w:ascii="仿宋" w:eastAsia="仿宋" w:hAnsi="仿宋" w:cs="仿宋" w:hint="eastAsia"/>
                <w:b/>
                <w:color w:val="000000" w:themeColor="text1"/>
                <w:sz w:val="28"/>
                <w:szCs w:val="28"/>
              </w:rPr>
              <w:t>7.退还保证金：</w:t>
            </w:r>
            <w:r w:rsidRPr="00DA5819">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3841B4" w:rsidRPr="00DA5819" w14:paraId="4B59ACFF" w14:textId="77777777">
        <w:trPr>
          <w:trHeight w:val="714"/>
          <w:jc w:val="center"/>
        </w:trPr>
        <w:tc>
          <w:tcPr>
            <w:tcW w:w="851" w:type="dxa"/>
            <w:tcBorders>
              <w:top w:val="single" w:sz="4" w:space="0" w:color="auto"/>
              <w:bottom w:val="single" w:sz="4" w:space="0" w:color="auto"/>
              <w:right w:val="single" w:sz="4" w:space="0" w:color="auto"/>
            </w:tcBorders>
            <w:vAlign w:val="center"/>
          </w:tcPr>
          <w:p w14:paraId="75057A39"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6E2EC155"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12BBD7FC"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本项目不收取履约保证金</w:t>
            </w:r>
          </w:p>
        </w:tc>
      </w:tr>
      <w:tr w:rsidR="003841B4" w:rsidRPr="00DA5819" w14:paraId="5423CC6F" w14:textId="77777777">
        <w:trPr>
          <w:trHeight w:val="714"/>
          <w:jc w:val="center"/>
        </w:trPr>
        <w:tc>
          <w:tcPr>
            <w:tcW w:w="851" w:type="dxa"/>
            <w:tcBorders>
              <w:top w:val="single" w:sz="4" w:space="0" w:color="auto"/>
              <w:bottom w:val="single" w:sz="4" w:space="0" w:color="auto"/>
              <w:right w:val="single" w:sz="4" w:space="0" w:color="auto"/>
            </w:tcBorders>
            <w:vAlign w:val="center"/>
          </w:tcPr>
          <w:p w14:paraId="4A4E934B"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43758A39"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0F448EB7" w14:textId="77777777" w:rsidR="003841B4" w:rsidRPr="00DA5819" w:rsidRDefault="007F02E2">
            <w:pPr>
              <w:spacing w:line="52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详见合同范本</w:t>
            </w:r>
          </w:p>
        </w:tc>
      </w:tr>
      <w:tr w:rsidR="003841B4" w:rsidRPr="00DA5819" w14:paraId="2550B14A" w14:textId="77777777">
        <w:trPr>
          <w:trHeight w:val="714"/>
          <w:jc w:val="center"/>
        </w:trPr>
        <w:tc>
          <w:tcPr>
            <w:tcW w:w="851" w:type="dxa"/>
            <w:tcBorders>
              <w:top w:val="single" w:sz="4" w:space="0" w:color="auto"/>
              <w:bottom w:val="single" w:sz="4" w:space="0" w:color="auto"/>
              <w:right w:val="single" w:sz="4" w:space="0" w:color="auto"/>
            </w:tcBorders>
            <w:vAlign w:val="center"/>
          </w:tcPr>
          <w:p w14:paraId="7C66A2E0"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08836271" w14:textId="77777777" w:rsidR="003841B4" w:rsidRPr="00DA5819" w:rsidRDefault="007F02E2">
            <w:pPr>
              <w:snapToGrid w:val="0"/>
              <w:spacing w:line="52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最高限价</w:t>
            </w:r>
          </w:p>
        </w:tc>
        <w:tc>
          <w:tcPr>
            <w:tcW w:w="7169" w:type="dxa"/>
            <w:tcBorders>
              <w:top w:val="single" w:sz="4" w:space="0" w:color="auto"/>
              <w:left w:val="single" w:sz="4" w:space="0" w:color="auto"/>
              <w:bottom w:val="single" w:sz="4" w:space="0" w:color="auto"/>
            </w:tcBorders>
            <w:vAlign w:val="center"/>
          </w:tcPr>
          <w:p w14:paraId="33642E4B" w14:textId="77777777" w:rsidR="003841B4" w:rsidRPr="00DA5819" w:rsidRDefault="007F02E2">
            <w:pPr>
              <w:spacing w:line="520" w:lineRule="exact"/>
              <w:rPr>
                <w:rFonts w:ascii="仿宋" w:eastAsia="仿宋" w:hAnsi="仿宋" w:cs="仿宋" w:hint="eastAsia"/>
                <w:color w:val="000000" w:themeColor="text1"/>
                <w:sz w:val="28"/>
                <w:szCs w:val="28"/>
              </w:rPr>
            </w:pPr>
            <w:r w:rsidRPr="00DA5819">
              <w:rPr>
                <w:rFonts w:ascii="仿宋" w:eastAsia="仿宋" w:hAnsi="仿宋" w:cs="仿宋" w:hint="eastAsia"/>
                <w:bCs/>
                <w:color w:val="000000" w:themeColor="text1"/>
                <w:spacing w:val="8"/>
                <w:kern w:val="0"/>
                <w:sz w:val="28"/>
                <w:szCs w:val="28"/>
              </w:rPr>
              <w:t>639744.00</w:t>
            </w:r>
            <w:r w:rsidRPr="00DA5819">
              <w:rPr>
                <w:rFonts w:ascii="仿宋" w:eastAsia="仿宋" w:hAnsi="仿宋" w:cs="仿宋" w:hint="eastAsia"/>
                <w:color w:val="000000" w:themeColor="text1"/>
                <w:sz w:val="28"/>
                <w:szCs w:val="28"/>
              </w:rPr>
              <w:t>元，</w:t>
            </w:r>
            <w:r w:rsidRPr="00DA5819">
              <w:rPr>
                <w:rFonts w:ascii="仿宋" w:eastAsia="仿宋" w:hAnsi="仿宋" w:cs="仿宋" w:hint="eastAsia"/>
                <w:bCs/>
                <w:color w:val="000000" w:themeColor="text1"/>
                <w:spacing w:val="8"/>
                <w:kern w:val="0"/>
                <w:sz w:val="28"/>
                <w:szCs w:val="28"/>
              </w:rPr>
              <w:t>投标报价不得超过最高限价，否则报价无效。</w:t>
            </w:r>
          </w:p>
        </w:tc>
      </w:tr>
      <w:tr w:rsidR="003841B4" w:rsidRPr="00DA5819" w14:paraId="3C7779D6" w14:textId="77777777">
        <w:trPr>
          <w:trHeight w:val="714"/>
          <w:jc w:val="center"/>
        </w:trPr>
        <w:tc>
          <w:tcPr>
            <w:tcW w:w="851" w:type="dxa"/>
            <w:tcBorders>
              <w:top w:val="single" w:sz="4" w:space="0" w:color="auto"/>
              <w:bottom w:val="single" w:sz="4" w:space="0" w:color="auto"/>
              <w:right w:val="single" w:sz="4" w:space="0" w:color="auto"/>
            </w:tcBorders>
            <w:vAlign w:val="center"/>
          </w:tcPr>
          <w:p w14:paraId="23AE26A5"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6B0D5BB5"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7A8431CD"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本项目按服务类以公开招标方式实施采购。</w:t>
            </w:r>
          </w:p>
        </w:tc>
      </w:tr>
      <w:tr w:rsidR="003841B4" w:rsidRPr="00DA5819" w14:paraId="44D86FD6" w14:textId="77777777">
        <w:trPr>
          <w:trHeight w:val="374"/>
          <w:jc w:val="center"/>
        </w:trPr>
        <w:tc>
          <w:tcPr>
            <w:tcW w:w="851" w:type="dxa"/>
            <w:vMerge w:val="restart"/>
            <w:tcBorders>
              <w:top w:val="single" w:sz="4" w:space="0" w:color="auto"/>
              <w:right w:val="single" w:sz="4" w:space="0" w:color="auto"/>
            </w:tcBorders>
            <w:vAlign w:val="center"/>
          </w:tcPr>
          <w:p w14:paraId="4E89E407"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1AFDBFDB"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13B5E9D6" w14:textId="77777777" w:rsidR="003841B4" w:rsidRPr="00DA5819" w:rsidRDefault="007F02E2">
            <w:pPr>
              <w:snapToGrid w:val="0"/>
              <w:spacing w:line="360" w:lineRule="auto"/>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代理服务费全部由中标单位支付，此费用包含在投标报价中，招标人不再另行考虑。具体以中标金额为基数参照原国家发展计划委员会规定的标准（详见《招标代理服务收费管理暂行办法》计价格［2002］1980号)文件“服务类”标准收取。</w:t>
            </w:r>
          </w:p>
        </w:tc>
      </w:tr>
      <w:tr w:rsidR="003841B4" w:rsidRPr="00DA5819" w14:paraId="7BDEA717" w14:textId="77777777">
        <w:trPr>
          <w:trHeight w:val="374"/>
          <w:jc w:val="center"/>
        </w:trPr>
        <w:tc>
          <w:tcPr>
            <w:tcW w:w="851" w:type="dxa"/>
            <w:vMerge/>
            <w:tcBorders>
              <w:right w:val="single" w:sz="4" w:space="0" w:color="auto"/>
            </w:tcBorders>
            <w:vAlign w:val="center"/>
          </w:tcPr>
          <w:p w14:paraId="3E474E51" w14:textId="77777777" w:rsidR="003841B4" w:rsidRPr="00DA5819" w:rsidRDefault="003841B4">
            <w:pPr>
              <w:snapToGrid w:val="0"/>
              <w:spacing w:line="520" w:lineRule="exact"/>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509450A4"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64E68DE6"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专家评审费由中标单位交纳，按实收取。</w:t>
            </w:r>
          </w:p>
        </w:tc>
      </w:tr>
      <w:tr w:rsidR="003841B4" w:rsidRPr="00DA5819" w14:paraId="1ABA8E60" w14:textId="77777777">
        <w:trPr>
          <w:trHeight w:val="532"/>
          <w:jc w:val="center"/>
        </w:trPr>
        <w:tc>
          <w:tcPr>
            <w:tcW w:w="851" w:type="dxa"/>
            <w:tcBorders>
              <w:top w:val="single" w:sz="4" w:space="0" w:color="auto"/>
              <w:bottom w:val="single" w:sz="4" w:space="0" w:color="auto"/>
              <w:right w:val="single" w:sz="4" w:space="0" w:color="auto"/>
            </w:tcBorders>
            <w:vAlign w:val="center"/>
          </w:tcPr>
          <w:p w14:paraId="27BD04D5"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196F3360"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5A12B51A"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是</w:t>
            </w:r>
          </w:p>
        </w:tc>
      </w:tr>
    </w:tbl>
    <w:p w14:paraId="01F4A9E2" w14:textId="77777777" w:rsidR="003841B4" w:rsidRPr="00DA5819" w:rsidRDefault="007F02E2">
      <w:pPr>
        <w:spacing w:line="560" w:lineRule="exact"/>
        <w:ind w:firstLineChars="201" w:firstLine="643"/>
        <w:jc w:val="center"/>
        <w:rPr>
          <w:rFonts w:ascii="仿宋" w:eastAsia="仿宋" w:hAnsi="仿宋" w:cs="仿宋" w:hint="eastAsia"/>
          <w:color w:val="000000" w:themeColor="text1"/>
          <w:sz w:val="32"/>
          <w:szCs w:val="32"/>
        </w:rPr>
      </w:pPr>
      <w:bookmarkStart w:id="21" w:name="_Hlk191971690"/>
      <w:r w:rsidRPr="00DA5819">
        <w:rPr>
          <w:rFonts w:ascii="仿宋" w:eastAsia="仿宋" w:hAnsi="仿宋" w:cs="仿宋" w:hint="eastAsia"/>
          <w:color w:val="000000" w:themeColor="text1"/>
          <w:sz w:val="32"/>
          <w:szCs w:val="32"/>
        </w:rPr>
        <w:t>《实质性条款一览表》</w:t>
      </w:r>
    </w:p>
    <w:p w14:paraId="2225EEA3" w14:textId="77777777" w:rsidR="003841B4" w:rsidRPr="00DA5819" w:rsidRDefault="007F02E2">
      <w:pPr>
        <w:snapToGrid w:val="0"/>
        <w:ind w:firstLine="560"/>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3841B4" w:rsidRPr="00DA5819" w14:paraId="43DFF8D9" w14:textId="77777777">
        <w:trPr>
          <w:trHeight w:val="607"/>
          <w:jc w:val="center"/>
        </w:trPr>
        <w:tc>
          <w:tcPr>
            <w:tcW w:w="908" w:type="dxa"/>
            <w:tcBorders>
              <w:top w:val="single" w:sz="4" w:space="0" w:color="auto"/>
              <w:bottom w:val="single" w:sz="4" w:space="0" w:color="auto"/>
              <w:right w:val="single" w:sz="4" w:space="0" w:color="auto"/>
            </w:tcBorders>
            <w:vAlign w:val="center"/>
          </w:tcPr>
          <w:p w14:paraId="2440AB26"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bookmarkStart w:id="22" w:name="_Hlk207628854"/>
            <w:r w:rsidRPr="00DA5819">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5FF2A9AB"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7B63EF4B" w14:textId="77777777" w:rsidR="003841B4" w:rsidRPr="00DA5819" w:rsidRDefault="007F02E2">
            <w:pPr>
              <w:snapToGrid w:val="0"/>
              <w:spacing w:line="560" w:lineRule="exact"/>
              <w:ind w:firstLineChars="201" w:firstLine="563"/>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内       容</w:t>
            </w:r>
          </w:p>
        </w:tc>
      </w:tr>
      <w:tr w:rsidR="003841B4" w:rsidRPr="00DA5819" w14:paraId="702F1D6C" w14:textId="77777777">
        <w:trPr>
          <w:trHeight w:val="607"/>
          <w:jc w:val="center"/>
        </w:trPr>
        <w:tc>
          <w:tcPr>
            <w:tcW w:w="908" w:type="dxa"/>
            <w:tcBorders>
              <w:top w:val="single" w:sz="4" w:space="0" w:color="auto"/>
              <w:bottom w:val="single" w:sz="4" w:space="0" w:color="auto"/>
              <w:right w:val="single" w:sz="4" w:space="0" w:color="auto"/>
            </w:tcBorders>
            <w:vAlign w:val="center"/>
          </w:tcPr>
          <w:p w14:paraId="025A6631"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610F129B" w14:textId="77777777" w:rsidR="003841B4" w:rsidRPr="00DA5819" w:rsidRDefault="007F02E2">
            <w:pPr>
              <w:spacing w:line="56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1A49B5FB"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bookmarkStart w:id="23" w:name="_Hlk58066797"/>
            <w:r w:rsidRPr="00DA5819">
              <w:rPr>
                <w:rFonts w:ascii="仿宋" w:eastAsia="仿宋" w:hAnsi="仿宋" w:cs="仿宋" w:hint="eastAsia"/>
                <w:color w:val="000000" w:themeColor="text1"/>
                <w:sz w:val="28"/>
                <w:szCs w:val="28"/>
              </w:rPr>
              <w:t>1.投标人有效的营业执照扫描件（分公司参与投标的，须提供总公司授权）；</w:t>
            </w:r>
          </w:p>
          <w:p w14:paraId="18D7175B"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2.法定代表人身份证明、法定代表人身份证扫描件；</w:t>
            </w:r>
          </w:p>
          <w:p w14:paraId="0EA7C83E"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3.法定代表人授权委托书、被授权人身份证扫描件；</w:t>
            </w:r>
          </w:p>
          <w:p w14:paraId="55B99F41"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4.投标人信用承诺书；</w:t>
            </w:r>
          </w:p>
          <w:p w14:paraId="4D1F6B50"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5.投标人参与投标的声明函；</w:t>
            </w:r>
          </w:p>
          <w:p w14:paraId="4964A8B7" w14:textId="77777777" w:rsidR="003841B4" w:rsidRPr="00DA5819" w:rsidRDefault="007F02E2">
            <w:pPr>
              <w:snapToGrid w:val="0"/>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6.交纳投标保证金的证明材料（两者缺一不可）：（1）企业银行基本账户开户证明（如开户许可证或银行开户证明等）、（2）电汇凭证或电子汇款截图扫描件。否则，投标无效。</w:t>
            </w:r>
          </w:p>
          <w:p w14:paraId="35A9475A"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投标人、法定代表人、委托代理人未被最高法院（查询网址：http://zxgk.court.gov.cn/shixin/）列入失信被执行人。投标文件附通过网站查询信息记录，包含投标人、法定代表人、委托代理人失信被执行人情况网页截图（省份为全部）；</w:t>
            </w:r>
          </w:p>
          <w:p w14:paraId="3A231D7D"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址：https://credit.shandong.gov.cn）查询的信用报告。</w:t>
            </w:r>
            <w:bookmarkEnd w:id="23"/>
          </w:p>
        </w:tc>
      </w:tr>
      <w:tr w:rsidR="003841B4" w:rsidRPr="00DA5819" w14:paraId="7089AB0D" w14:textId="77777777">
        <w:trPr>
          <w:trHeight w:val="759"/>
          <w:jc w:val="center"/>
        </w:trPr>
        <w:tc>
          <w:tcPr>
            <w:tcW w:w="908" w:type="dxa"/>
            <w:tcBorders>
              <w:top w:val="single" w:sz="4" w:space="0" w:color="auto"/>
              <w:bottom w:val="single" w:sz="4" w:space="0" w:color="auto"/>
              <w:right w:val="single" w:sz="4" w:space="0" w:color="auto"/>
            </w:tcBorders>
            <w:vAlign w:val="center"/>
          </w:tcPr>
          <w:p w14:paraId="5A88B058" w14:textId="77777777" w:rsidR="003841B4" w:rsidRPr="00DA5819" w:rsidRDefault="007F02E2">
            <w:pPr>
              <w:snapToGrid w:val="0"/>
              <w:spacing w:line="5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48E20067" w14:textId="77777777" w:rsidR="003841B4" w:rsidRPr="00DA5819" w:rsidRDefault="007F02E2">
            <w:pPr>
              <w:spacing w:line="56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2136407E"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1.报价低于（或等于）最高限价；</w:t>
            </w:r>
          </w:p>
          <w:p w14:paraId="3954E9C8"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2.投标保证金：按招标文件要求交纳；</w:t>
            </w:r>
          </w:p>
          <w:p w14:paraId="0999667D"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3.投标文件按规定签署及盖章；</w:t>
            </w:r>
          </w:p>
          <w:p w14:paraId="5CFD922A"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4.服务期限、交付时间满足招标文件要求；</w:t>
            </w:r>
          </w:p>
          <w:p w14:paraId="06DD3D69" w14:textId="77777777" w:rsidR="003841B4" w:rsidRPr="00DA5819" w:rsidRDefault="007F02E2">
            <w:pPr>
              <w:snapToGrid w:val="0"/>
              <w:spacing w:line="56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5.不存在招标文件规定的关于投标人串通投标的情形及其他投标无效的情形。</w:t>
            </w:r>
          </w:p>
        </w:tc>
      </w:tr>
    </w:tbl>
    <w:p w14:paraId="6C73FD9E"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24" w:name="_Toc7676"/>
      <w:bookmarkStart w:id="25" w:name="_Toc66864042"/>
      <w:bookmarkEnd w:id="21"/>
      <w:bookmarkEnd w:id="22"/>
      <w:r w:rsidRPr="00DA5819">
        <w:rPr>
          <w:rStyle w:val="1Char"/>
          <w:rFonts w:ascii="仿宋" w:eastAsia="仿宋" w:hAnsi="仿宋" w:cs="仿宋" w:hint="eastAsia"/>
          <w:b/>
          <w:bCs/>
          <w:color w:val="000000" w:themeColor="text1"/>
          <w:kern w:val="2"/>
          <w:sz w:val="28"/>
          <w:szCs w:val="32"/>
        </w:rPr>
        <w:t>一、说明</w:t>
      </w:r>
      <w:bookmarkEnd w:id="24"/>
      <w:bookmarkEnd w:id="25"/>
    </w:p>
    <w:p w14:paraId="38D585D1"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27B80A9" w14:textId="77777777" w:rsidR="003841B4" w:rsidRPr="00DA5819" w:rsidRDefault="007F02E2">
      <w:pPr>
        <w:snapToGrid w:val="0"/>
        <w:spacing w:line="560" w:lineRule="exact"/>
        <w:ind w:firstLineChars="201" w:firstLine="565"/>
        <w:rPr>
          <w:rFonts w:ascii="仿宋" w:eastAsia="仿宋" w:hAnsi="仿宋" w:cs="仿宋" w:hint="eastAsia"/>
          <w:b/>
          <w:color w:val="000000" w:themeColor="text1"/>
          <w:sz w:val="28"/>
          <w:szCs w:val="28"/>
        </w:rPr>
      </w:pPr>
      <w:bookmarkStart w:id="26" w:name="_Hlk154667578"/>
      <w:r w:rsidRPr="00DA5819">
        <w:rPr>
          <w:rFonts w:ascii="仿宋" w:eastAsia="仿宋" w:hAnsi="仿宋" w:cs="仿宋" w:hint="eastAsia"/>
          <w:b/>
          <w:color w:val="000000" w:themeColor="text1"/>
          <w:sz w:val="28"/>
          <w:szCs w:val="28"/>
        </w:rPr>
        <w:t>1.适用范围</w:t>
      </w:r>
    </w:p>
    <w:p w14:paraId="0703B627"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1.1 本招标文件仅适用于本次招标公告中所涉及的项目和内容。</w:t>
      </w:r>
    </w:p>
    <w:p w14:paraId="346FB93B"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1.2 本招标文件的解释权为招标代理机构，以书面解释为准。</w:t>
      </w:r>
    </w:p>
    <w:p w14:paraId="3D21D5B7"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1.3本招标文件未做须知明示，而又有相关法律、法规规定的，从其规定。</w:t>
      </w:r>
    </w:p>
    <w:p w14:paraId="561099AE" w14:textId="77777777" w:rsidR="003841B4" w:rsidRPr="00DA5819" w:rsidRDefault="007F02E2">
      <w:pPr>
        <w:snapToGrid w:val="0"/>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2.相关要求</w:t>
      </w:r>
    </w:p>
    <w:p w14:paraId="55E49DFF"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2.1投标人应承担所有与准备和参加报价的全部费用。不论电子投标结果如何，招标代理机构和招标人均无义务和责任承担这些费用。</w:t>
      </w:r>
    </w:p>
    <w:p w14:paraId="3E8E2E28"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2.2本项目若涉及招标货物，则合格的货物及相应服务应满足以下要求：</w:t>
      </w:r>
    </w:p>
    <w:p w14:paraId="6F8D8B4C"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（1）必须是全新、未使用过的原装合格正品（包括零部件），如安装或配置了软件的，须为正版软件。</w:t>
      </w:r>
    </w:p>
    <w:p w14:paraId="2425C97D"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58AF8305"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60424303"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911AF04" w14:textId="77777777" w:rsidR="003841B4" w:rsidRPr="00DA5819" w:rsidRDefault="007F02E2">
      <w:pPr>
        <w:snapToGrid w:val="0"/>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2.3投标人应通过威海市公共资源交易网登录威海市国有企业阳光采购电子化服务平台获取招标文件，并通过</w:t>
      </w:r>
      <w:bookmarkStart w:id="27" w:name="_Hlk219903548"/>
      <w:r w:rsidRPr="00DA5819">
        <w:rPr>
          <w:rFonts w:ascii="仿宋" w:eastAsia="仿宋" w:hAnsi="仿宋" w:cs="仿宋" w:hint="eastAsia"/>
          <w:b/>
          <w:color w:val="000000" w:themeColor="text1"/>
          <w:sz w:val="28"/>
          <w:szCs w:val="28"/>
        </w:rPr>
        <w:t>国企阳光采购平台</w:t>
      </w:r>
      <w:bookmarkEnd w:id="27"/>
      <w:r w:rsidRPr="00DA5819">
        <w:rPr>
          <w:rFonts w:ascii="仿宋" w:eastAsia="仿宋" w:hAnsi="仿宋"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66741FFE"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28" w:name="_Toc66864043"/>
      <w:bookmarkStart w:id="29" w:name="_Toc2833"/>
      <w:bookmarkEnd w:id="26"/>
      <w:r w:rsidRPr="00DA5819">
        <w:rPr>
          <w:rStyle w:val="1Char"/>
          <w:rFonts w:ascii="仿宋" w:eastAsia="仿宋" w:hAnsi="仿宋" w:cs="仿宋" w:hint="eastAsia"/>
          <w:b/>
          <w:bCs/>
          <w:color w:val="000000" w:themeColor="text1"/>
          <w:kern w:val="2"/>
          <w:sz w:val="28"/>
          <w:szCs w:val="32"/>
        </w:rPr>
        <w:t>二、招标文件</w:t>
      </w:r>
      <w:bookmarkEnd w:id="28"/>
      <w:bookmarkEnd w:id="29"/>
    </w:p>
    <w:p w14:paraId="0FFC3090"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bookmarkStart w:id="30" w:name="_Hlk154667588"/>
      <w:r w:rsidRPr="00DA5819">
        <w:rPr>
          <w:rFonts w:ascii="仿宋" w:eastAsia="仿宋" w:hAnsi="仿宋" w:cs="仿宋" w:hint="eastAsia"/>
          <w:b/>
          <w:color w:val="000000" w:themeColor="text1"/>
          <w:sz w:val="28"/>
          <w:szCs w:val="28"/>
        </w:rPr>
        <w:t>3.招标文件的构成</w:t>
      </w:r>
    </w:p>
    <w:p w14:paraId="58DFBD4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1A6C689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3.1 本文件（word格式）由下列文件组成：</w:t>
      </w:r>
    </w:p>
    <w:p w14:paraId="4BF62E7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（1）招标公告</w:t>
      </w:r>
    </w:p>
    <w:p w14:paraId="3E628159"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（2）投标须知</w:t>
      </w:r>
    </w:p>
    <w:p w14:paraId="64090A8C"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（3）开标、评标、定标</w:t>
      </w:r>
    </w:p>
    <w:p w14:paraId="49E6872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（4）采购项目说明</w:t>
      </w:r>
    </w:p>
    <w:p w14:paraId="2BDCE64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（5）投标文件格式</w:t>
      </w:r>
    </w:p>
    <w:p w14:paraId="5479E65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（6）合同（范本）</w:t>
      </w:r>
    </w:p>
    <w:p w14:paraId="638751B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（7）在招标过程中由招标人或招标代理机构发出的修正和补充文件等（如有）</w:t>
      </w:r>
    </w:p>
    <w:p w14:paraId="59565103"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3.2 数据文件（excel格式）由下列文件组成：</w:t>
      </w:r>
    </w:p>
    <w:p w14:paraId="5F6ECC23"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（1）封面</w:t>
      </w:r>
    </w:p>
    <w:p w14:paraId="389A31B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（2）投标报价表（含明细）</w:t>
      </w:r>
    </w:p>
    <w:p w14:paraId="0E71C22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（3）需求响应表（如有）</w:t>
      </w:r>
    </w:p>
    <w:p w14:paraId="3D32EE8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（4）评审对照表</w:t>
      </w:r>
    </w:p>
    <w:p w14:paraId="65F54AA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（5）评分对照表（如有）</w:t>
      </w:r>
    </w:p>
    <w:p w14:paraId="0E3E609C"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0"/>
    <w:p w14:paraId="0A0CF606"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4.招标文件的澄清</w:t>
      </w:r>
    </w:p>
    <w:p w14:paraId="2E47043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31" w:name="_Hlk154667598"/>
      <w:r w:rsidRPr="00DA5819">
        <w:rPr>
          <w:rFonts w:ascii="仿宋" w:eastAsia="仿宋" w:hAnsi="仿宋"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757AA3F9"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1"/>
    <w:p w14:paraId="7CF18568"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5.招标文件的修改</w:t>
      </w:r>
    </w:p>
    <w:p w14:paraId="5897F40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58794CC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083CD9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1B728BB2"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32" w:name="_Toc20180"/>
      <w:bookmarkStart w:id="33" w:name="_Toc66864044"/>
      <w:r w:rsidRPr="00DA5819">
        <w:rPr>
          <w:rStyle w:val="1Char"/>
          <w:rFonts w:ascii="仿宋" w:eastAsia="仿宋" w:hAnsi="仿宋" w:cs="仿宋" w:hint="eastAsia"/>
          <w:b/>
          <w:bCs/>
          <w:color w:val="000000" w:themeColor="text1"/>
          <w:kern w:val="2"/>
          <w:sz w:val="28"/>
          <w:szCs w:val="32"/>
        </w:rPr>
        <w:t>三、投标文件的编制</w:t>
      </w:r>
      <w:bookmarkEnd w:id="32"/>
      <w:bookmarkEnd w:id="33"/>
    </w:p>
    <w:p w14:paraId="1465F8D8"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bookmarkStart w:id="34" w:name="_Hlk154667644"/>
      <w:r w:rsidRPr="00DA5819">
        <w:rPr>
          <w:rFonts w:ascii="仿宋" w:eastAsia="仿宋" w:hAnsi="仿宋" w:cs="仿宋" w:hint="eastAsia"/>
          <w:b/>
          <w:color w:val="000000" w:themeColor="text1"/>
          <w:sz w:val="28"/>
          <w:szCs w:val="28"/>
        </w:rPr>
        <w:t>6.投标文件编制要求</w:t>
      </w:r>
    </w:p>
    <w:p w14:paraId="27082D6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7FC234A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6.2投标文件中使用的计量单位应使用中华人民共和国法定计量单位。</w:t>
      </w:r>
    </w:p>
    <w:p w14:paraId="586A2CD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C4786B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6.4投标人应参照招标文件中提供的投标文件格式（详见第五章 投标文件格式）按包段编写投标文件。</w:t>
      </w:r>
    </w:p>
    <w:p w14:paraId="5F087E1C"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63DAF1C7"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17A57E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2D8C09D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706383A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34BDAC9A"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bookmarkStart w:id="35" w:name="_Hlk154667652"/>
      <w:bookmarkEnd w:id="34"/>
      <w:r w:rsidRPr="00DA5819">
        <w:rPr>
          <w:rFonts w:ascii="仿宋" w:eastAsia="仿宋" w:hAnsi="仿宋" w:cs="仿宋" w:hint="eastAsia"/>
          <w:b/>
          <w:color w:val="000000" w:themeColor="text1"/>
          <w:sz w:val="28"/>
          <w:szCs w:val="28"/>
        </w:rPr>
        <w:t>7.数据文件编制要求</w:t>
      </w:r>
    </w:p>
    <w:p w14:paraId="6B93662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DA5819">
        <w:rPr>
          <w:rFonts w:ascii="仿宋" w:eastAsia="仿宋" w:hAnsi="仿宋" w:cs="仿宋" w:hint="eastAsia"/>
          <w:b/>
          <w:color w:val="000000" w:themeColor="text1"/>
          <w:sz w:val="28"/>
          <w:szCs w:val="28"/>
        </w:rPr>
        <w:t>文件另存到其他文件</w:t>
      </w:r>
      <w:r w:rsidRPr="00DA5819">
        <w:rPr>
          <w:rFonts w:ascii="仿宋" w:eastAsia="仿宋" w:hAnsi="仿宋" w:cs="仿宋" w:hint="eastAsia"/>
          <w:color w:val="000000" w:themeColor="text1"/>
          <w:sz w:val="28"/>
          <w:szCs w:val="28"/>
        </w:rPr>
        <w:t>等违规性操作，都会破坏本文件中的数字指纹，导致系统无法接收该文件使其</w:t>
      </w:r>
      <w:r w:rsidRPr="00DA5819">
        <w:rPr>
          <w:rFonts w:ascii="仿宋" w:eastAsia="仿宋" w:hAnsi="仿宋" w:cs="仿宋" w:hint="eastAsia"/>
          <w:b/>
          <w:color w:val="000000" w:themeColor="text1"/>
          <w:sz w:val="28"/>
          <w:szCs w:val="28"/>
        </w:rPr>
        <w:t>投标失败</w:t>
      </w:r>
      <w:r w:rsidRPr="00DA5819">
        <w:rPr>
          <w:rFonts w:ascii="仿宋" w:eastAsia="仿宋" w:hAnsi="仿宋" w:cs="仿宋" w:hint="eastAsia"/>
          <w:color w:val="000000" w:themeColor="text1"/>
          <w:sz w:val="28"/>
          <w:szCs w:val="28"/>
        </w:rPr>
        <w:t>。</w:t>
      </w:r>
    </w:p>
    <w:p w14:paraId="10C41BE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DA5819">
        <w:rPr>
          <w:rFonts w:ascii="仿宋" w:eastAsia="仿宋" w:hAnsi="仿宋" w:cs="仿宋" w:hint="eastAsia"/>
          <w:b/>
          <w:color w:val="000000" w:themeColor="text1"/>
          <w:sz w:val="28"/>
          <w:szCs w:val="28"/>
        </w:rPr>
        <w:t>投标失败</w:t>
      </w:r>
      <w:r w:rsidRPr="00DA5819">
        <w:rPr>
          <w:rFonts w:ascii="仿宋" w:eastAsia="仿宋" w:hAnsi="仿宋" w:cs="仿宋" w:hint="eastAsia"/>
          <w:color w:val="000000" w:themeColor="text1"/>
          <w:sz w:val="28"/>
          <w:szCs w:val="28"/>
        </w:rPr>
        <w:t>。</w:t>
      </w:r>
    </w:p>
    <w:p w14:paraId="4E6F2616"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19150A8A"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bookmarkStart w:id="36" w:name="_Hlk154667662"/>
      <w:bookmarkEnd w:id="35"/>
      <w:r w:rsidRPr="00DA5819">
        <w:rPr>
          <w:rFonts w:ascii="仿宋" w:eastAsia="仿宋" w:hAnsi="仿宋" w:cs="仿宋" w:hint="eastAsia"/>
          <w:b/>
          <w:color w:val="000000" w:themeColor="text1"/>
          <w:sz w:val="28"/>
          <w:szCs w:val="28"/>
        </w:rPr>
        <w:t>8.文件构成</w:t>
      </w:r>
    </w:p>
    <w:p w14:paraId="5741FCD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DA5819">
        <w:rPr>
          <w:rFonts w:ascii="仿宋" w:eastAsia="仿宋" w:hAnsi="仿宋" w:cs="仿宋" w:hint="eastAsia"/>
          <w:b/>
          <w:color w:val="000000" w:themeColor="text1"/>
          <w:sz w:val="28"/>
          <w:szCs w:val="28"/>
        </w:rPr>
        <w:t>无效投标</w:t>
      </w:r>
      <w:r w:rsidRPr="00DA5819">
        <w:rPr>
          <w:rFonts w:ascii="仿宋" w:eastAsia="仿宋" w:hAnsi="仿宋" w:cs="仿宋" w:hint="eastAsia"/>
          <w:color w:val="000000" w:themeColor="text1"/>
          <w:sz w:val="28"/>
          <w:szCs w:val="28"/>
        </w:rPr>
        <w:t>。</w:t>
      </w:r>
    </w:p>
    <w:p w14:paraId="198E94FC"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8.1投标人编制的投标文件（pdf格式）（第一册）应包括但不少于下列内容：</w:t>
      </w:r>
    </w:p>
    <w:p w14:paraId="0DF65434"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（1）投标文件封面</w:t>
      </w:r>
    </w:p>
    <w:p w14:paraId="3E08FB66"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（2）投标文件目录</w:t>
      </w:r>
    </w:p>
    <w:p w14:paraId="79A14DD8"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（3）投标承诺函</w:t>
      </w:r>
    </w:p>
    <w:p w14:paraId="3C3456D9"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（4）投标（报价）一览表</w:t>
      </w:r>
    </w:p>
    <w:p w14:paraId="3EF49494"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（5）投标人资格证明文件</w:t>
      </w:r>
    </w:p>
    <w:p w14:paraId="47F4D220" w14:textId="77777777" w:rsidR="003841B4" w:rsidRPr="00DA5819" w:rsidRDefault="007F02E2">
      <w:pPr>
        <w:snapToGrid w:val="0"/>
        <w:spacing w:line="560" w:lineRule="exact"/>
        <w:ind w:firstLineChars="300" w:firstLine="840"/>
        <w:rPr>
          <w:rFonts w:ascii="仿宋" w:eastAsia="仿宋" w:hAnsi="仿宋" w:cs="仿宋" w:hint="eastAsia"/>
          <w:color w:val="000000" w:themeColor="text1"/>
          <w:sz w:val="28"/>
          <w:szCs w:val="28"/>
        </w:rPr>
      </w:pPr>
      <w:bookmarkStart w:id="37" w:name="_Hlk210808393"/>
      <w:bookmarkEnd w:id="36"/>
      <w:r w:rsidRPr="00DA5819">
        <w:rPr>
          <w:rFonts w:ascii="仿宋" w:eastAsia="仿宋" w:hAnsi="仿宋" w:cs="仿宋" w:hint="eastAsia"/>
          <w:color w:val="000000" w:themeColor="text1"/>
          <w:sz w:val="28"/>
          <w:szCs w:val="28"/>
        </w:rPr>
        <w:t>1）投标人有效的营业执照扫描件（分公司参与投标的，须提供总公司授权）</w:t>
      </w:r>
    </w:p>
    <w:p w14:paraId="162DDFBB" w14:textId="77777777" w:rsidR="003841B4" w:rsidRPr="00DA5819" w:rsidRDefault="007F02E2">
      <w:pPr>
        <w:snapToGrid w:val="0"/>
        <w:spacing w:line="560" w:lineRule="exact"/>
        <w:ind w:firstLineChars="300" w:firstLine="84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2）法定代表人身份证明、法定代表人身份证扫描件</w:t>
      </w:r>
    </w:p>
    <w:p w14:paraId="78ECD50F" w14:textId="77777777" w:rsidR="003841B4" w:rsidRPr="00DA5819" w:rsidRDefault="007F02E2">
      <w:pPr>
        <w:snapToGrid w:val="0"/>
        <w:spacing w:line="560" w:lineRule="exact"/>
        <w:ind w:firstLineChars="300" w:firstLine="84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3）法定代表人授权委托书、被授权人身份证扫描件</w:t>
      </w:r>
    </w:p>
    <w:p w14:paraId="30B68F45" w14:textId="77777777" w:rsidR="003841B4" w:rsidRPr="00DA5819" w:rsidRDefault="007F02E2">
      <w:pPr>
        <w:snapToGrid w:val="0"/>
        <w:spacing w:line="560" w:lineRule="exact"/>
        <w:ind w:firstLineChars="300" w:firstLine="84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4）投标人信用承诺书</w:t>
      </w:r>
    </w:p>
    <w:p w14:paraId="66A3166B" w14:textId="77777777" w:rsidR="003841B4" w:rsidRPr="00DA5819" w:rsidRDefault="007F02E2">
      <w:pPr>
        <w:snapToGrid w:val="0"/>
        <w:spacing w:line="560" w:lineRule="exact"/>
        <w:ind w:firstLineChars="300" w:firstLine="84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5）投标人参与投标的声明函</w:t>
      </w:r>
    </w:p>
    <w:p w14:paraId="199FE43C" w14:textId="77777777" w:rsidR="003841B4" w:rsidRPr="00DA5819" w:rsidRDefault="007F02E2">
      <w:pPr>
        <w:snapToGrid w:val="0"/>
        <w:spacing w:line="520" w:lineRule="exact"/>
        <w:ind w:firstLineChars="300" w:firstLine="840"/>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6）交纳投标保证金的证明材料（两者缺一不可）：a.企业银行基本账户开户证明（如开户许可证或银行开户证明等）、b.电汇凭证或电子汇款截图扫描件</w:t>
      </w:r>
    </w:p>
    <w:p w14:paraId="260391B6" w14:textId="77777777" w:rsidR="003841B4" w:rsidRPr="00DA5819" w:rsidRDefault="007F02E2">
      <w:pPr>
        <w:snapToGrid w:val="0"/>
        <w:spacing w:line="560" w:lineRule="exact"/>
        <w:ind w:firstLineChars="300" w:firstLine="84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投标人、法定代表人、委托代理人未被最高法院（查询网址：http://zxgk.court.gov.cn/shixin/）列入失信被执行人。投标文件附通过网站查询信息记录，包含投标人、法定代表人、委托代理人失信被执行人情况网页截图（省份为全部）</w:t>
      </w:r>
    </w:p>
    <w:p w14:paraId="71F9CAA1" w14:textId="77777777" w:rsidR="003841B4" w:rsidRPr="00DA5819" w:rsidRDefault="007F02E2">
      <w:pPr>
        <w:wordWrap w:val="0"/>
        <w:snapToGrid w:val="0"/>
        <w:spacing w:line="560" w:lineRule="exact"/>
        <w:ind w:firstLineChars="300" w:firstLine="84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站：https://credit.shandong.gov.cn）查询的信用报告</w:t>
      </w:r>
    </w:p>
    <w:p w14:paraId="16DF88B0" w14:textId="77777777" w:rsidR="003841B4" w:rsidRPr="00DA5819" w:rsidRDefault="007F02E2">
      <w:pPr>
        <w:wordWrap w:val="0"/>
        <w:snapToGrid w:val="0"/>
        <w:spacing w:line="560" w:lineRule="exact"/>
        <w:ind w:firstLineChars="300" w:firstLine="84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9）投标人认为需要提供的资质资格证明文件</w:t>
      </w:r>
    </w:p>
    <w:p w14:paraId="188B87B4" w14:textId="77777777" w:rsidR="003841B4" w:rsidRPr="00DA5819" w:rsidRDefault="007F02E2">
      <w:pPr>
        <w:snapToGrid w:val="0"/>
        <w:spacing w:line="560" w:lineRule="exact"/>
        <w:ind w:firstLineChars="201" w:firstLine="565"/>
        <w:rPr>
          <w:rFonts w:ascii="仿宋" w:eastAsia="仿宋" w:hAnsi="仿宋" w:cs="仿宋" w:hint="eastAsia"/>
          <w:b/>
          <w:bCs/>
          <w:color w:val="000000" w:themeColor="text1"/>
          <w:sz w:val="28"/>
          <w:szCs w:val="28"/>
        </w:rPr>
      </w:pPr>
      <w:r w:rsidRPr="00DA5819">
        <w:rPr>
          <w:rFonts w:ascii="仿宋" w:eastAsia="仿宋" w:hAnsi="仿宋" w:cs="仿宋" w:hint="eastAsia"/>
          <w:b/>
          <w:bCs/>
          <w:color w:val="000000" w:themeColor="text1"/>
          <w:sz w:val="28"/>
          <w:szCs w:val="28"/>
        </w:rPr>
        <w:t>以上所有资质资格证明文件均需加盖投标人签章</w:t>
      </w:r>
    </w:p>
    <w:p w14:paraId="3BE1CDF9" w14:textId="77777777" w:rsidR="003841B4" w:rsidRPr="00DA5819" w:rsidRDefault="007F02E2">
      <w:pPr>
        <w:wordWrap w:val="0"/>
        <w:snapToGrid w:val="0"/>
        <w:spacing w:line="560" w:lineRule="exact"/>
        <w:ind w:firstLineChars="202" w:firstLine="566"/>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（6）投标人基本情况表</w:t>
      </w:r>
    </w:p>
    <w:p w14:paraId="60A78B2B"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（7）投标人自2023年1月1日至今承揽的类似项目业绩表</w:t>
      </w:r>
    </w:p>
    <w:p w14:paraId="1692D5ED"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（8）技术文件</w:t>
      </w:r>
    </w:p>
    <w:p w14:paraId="1A25AEC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38" w:name="_Hlk154667818"/>
      <w:bookmarkEnd w:id="37"/>
      <w:r w:rsidRPr="00DA5819">
        <w:rPr>
          <w:rFonts w:ascii="仿宋" w:eastAsia="仿宋" w:hAnsi="仿宋" w:cs="仿宋" w:hint="eastAsia"/>
          <w:color w:val="000000" w:themeColor="text1"/>
          <w:sz w:val="28"/>
          <w:szCs w:val="28"/>
        </w:rPr>
        <w:t>8.2数据文件（PDF格式）（第二册）</w:t>
      </w:r>
    </w:p>
    <w:p w14:paraId="32ADEAC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sidRPr="00DA5819">
        <w:rPr>
          <w:rFonts w:ascii="仿宋" w:eastAsia="仿宋" w:hAnsi="仿宋" w:cs="仿宋" w:hint="eastAsia"/>
          <w:b/>
          <w:color w:val="000000" w:themeColor="text1"/>
          <w:sz w:val="28"/>
          <w:szCs w:val="28"/>
        </w:rPr>
        <w:t>无效投标</w:t>
      </w:r>
      <w:r w:rsidRPr="00DA5819">
        <w:rPr>
          <w:rFonts w:ascii="仿宋" w:eastAsia="仿宋" w:hAnsi="仿宋" w:cs="仿宋" w:hint="eastAsia"/>
          <w:color w:val="000000" w:themeColor="text1"/>
          <w:sz w:val="28"/>
          <w:szCs w:val="28"/>
        </w:rPr>
        <w:t>。数据文件（PDF格式）包含下列内容：</w:t>
      </w:r>
    </w:p>
    <w:p w14:paraId="55154EE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（1）封面</w:t>
      </w:r>
    </w:p>
    <w:p w14:paraId="2D81CA7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（2）投标报价表（含明细）</w:t>
      </w:r>
    </w:p>
    <w:p w14:paraId="674208E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（3）需求响应表（如有）</w:t>
      </w:r>
    </w:p>
    <w:bookmarkEnd w:id="38"/>
    <w:p w14:paraId="6B5D8566"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9.投标报价</w:t>
      </w:r>
    </w:p>
    <w:p w14:paraId="7DD38C5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9.1投标人所提供的服务均以人民币报价，精确到小数点后两位。</w:t>
      </w:r>
    </w:p>
    <w:p w14:paraId="37BAFFC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39" w:name="_Hlk154667840"/>
      <w:r w:rsidRPr="00DA5819">
        <w:rPr>
          <w:rFonts w:ascii="仿宋" w:eastAsia="仿宋" w:hAnsi="仿宋" w:cs="仿宋" w:hint="eastAsia"/>
          <w:color w:val="000000" w:themeColor="text1"/>
          <w:sz w:val="28"/>
          <w:szCs w:val="28"/>
        </w:rPr>
        <w:t>9.2投标人应按照“第四章采购项目说明”的内容进行报价。并按数据文件中“投标报价表（含明细）”规定的格式报出分项价格。</w:t>
      </w:r>
    </w:p>
    <w:p w14:paraId="1BF354F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9.3投标人应按数据文件“投标报价表（含明细）”要求的统一格式填写，并加盖电子公章。</w:t>
      </w:r>
    </w:p>
    <w:p w14:paraId="610FD2E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9.4《投标报价表（含明细）》填写时应响应下列要求：</w:t>
      </w:r>
    </w:p>
    <w:p w14:paraId="371C0C0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4A06C71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w:t>
      </w:r>
      <w:bookmarkStart w:id="40" w:name="_Hlk154667928"/>
      <w:bookmarkEnd w:id="39"/>
      <w:r w:rsidRPr="00DA5819">
        <w:rPr>
          <w:rFonts w:ascii="仿宋" w:eastAsia="仿宋" w:hAnsi="仿宋" w:cs="仿宋" w:hint="eastAsia"/>
          <w:color w:val="000000" w:themeColor="text1"/>
          <w:sz w:val="28"/>
          <w:szCs w:val="28"/>
        </w:rPr>
        <w:t>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110363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65FD922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4BDDEE9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（5）投标人提供的文件中，若存在前后不一致的情形，以“投标承诺函”中填写的内容为准。</w:t>
      </w:r>
    </w:p>
    <w:p w14:paraId="1C17E4A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（6）投标人须严格按照报价明细表说明进行填写，报价明细表中“*”是必填项，任何必填项为空时都可能导致本次投标无效。</w:t>
      </w:r>
    </w:p>
    <w:p w14:paraId="5BAC094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（7）《投标报价表（含明细）》中合价将由单价乘以数量自动计算，无需手工录入。</w:t>
      </w:r>
    </w:p>
    <w:p w14:paraId="71EBBEA1"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9.5《需求响应表（如有）》填写时应响应下列要求：</w:t>
      </w:r>
    </w:p>
    <w:p w14:paraId="7BFD1348"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（1）有底色标识的单元格须填写，有“*”的列是必输项，任何必输项为空都可能导致您的本次投标无效；</w:t>
      </w:r>
    </w:p>
    <w:p w14:paraId="36D9A778"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（2）如想拷贝数据到某个待填写单元格，应采用选择性粘贴(只粘贴文本)，否则单元格填写无效或被锁死；</w:t>
      </w:r>
    </w:p>
    <w:p w14:paraId="56FA793D"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（3）当招标需求列的内容显示不完整时，请点击编辑栏进行查看；</w:t>
      </w:r>
    </w:p>
    <w:p w14:paraId="620A0069"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sidRPr="00DA5819">
        <w:rPr>
          <w:rFonts w:ascii="仿宋" w:eastAsia="仿宋" w:hAnsi="仿宋" w:cs="仿宋" w:hint="eastAsia"/>
          <w:b/>
          <w:color w:val="000000" w:themeColor="text1"/>
          <w:sz w:val="28"/>
          <w:szCs w:val="28"/>
        </w:rPr>
        <w:t>无效投标处理</w:t>
      </w:r>
      <w:r w:rsidRPr="00DA5819">
        <w:rPr>
          <w:rFonts w:ascii="仿宋" w:eastAsia="仿宋" w:hAnsi="仿宋" w:cs="仿宋" w:hint="eastAsia"/>
          <w:color w:val="000000" w:themeColor="text1"/>
          <w:sz w:val="28"/>
          <w:szCs w:val="28"/>
        </w:rPr>
        <w:t>；</w:t>
      </w:r>
    </w:p>
    <w:p w14:paraId="34BEA186"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（5）按照该表显示位置加盖一个电子印章；</w:t>
      </w:r>
    </w:p>
    <w:p w14:paraId="1047624E"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（6）该表为固定格式且有数字指纹，必须在原表上填写，填写完毕后只可保存不可另存。删除该表、增加该表、增加行列、删除行列、对固定格式的任何改动均会导致</w:t>
      </w:r>
      <w:r w:rsidRPr="00DA5819">
        <w:rPr>
          <w:rFonts w:ascii="仿宋" w:eastAsia="仿宋" w:hAnsi="仿宋" w:cs="仿宋" w:hint="eastAsia"/>
          <w:b/>
          <w:color w:val="000000" w:themeColor="text1"/>
          <w:sz w:val="28"/>
          <w:szCs w:val="28"/>
        </w:rPr>
        <w:t>无效投标</w:t>
      </w:r>
      <w:r w:rsidRPr="00DA5819">
        <w:rPr>
          <w:rFonts w:ascii="仿宋" w:eastAsia="仿宋" w:hAnsi="仿宋" w:cs="仿宋" w:hint="eastAsia"/>
          <w:color w:val="000000" w:themeColor="text1"/>
          <w:sz w:val="28"/>
          <w:szCs w:val="28"/>
        </w:rPr>
        <w:t>；</w:t>
      </w:r>
    </w:p>
    <w:p w14:paraId="1D930EE6"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41" w:name="_Hlk154667948"/>
      <w:bookmarkEnd w:id="40"/>
      <w:r w:rsidRPr="00DA5819">
        <w:rPr>
          <w:rFonts w:ascii="仿宋" w:eastAsia="仿宋" w:hAnsi="仿宋" w:cs="仿宋" w:hint="eastAsia"/>
          <w:color w:val="000000" w:themeColor="text1"/>
          <w:sz w:val="28"/>
          <w:szCs w:val="28"/>
        </w:rPr>
        <w:t>9.6所有价格折扣、优惠条件必须在报价明细表中注明，否则评审时不予认可。</w:t>
      </w:r>
    </w:p>
    <w:p w14:paraId="2DAF48C0"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10.联合体投标</w:t>
      </w:r>
    </w:p>
    <w:p w14:paraId="3886B44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22BE1EE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2B405A3"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7F49453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38F1F4E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10.4以联合体形式参加国企采购活动的，联合体各方不得再单独参加或者与其他投标人另外组成联合体参加同一合同项下的国企采购活动。</w:t>
      </w:r>
    </w:p>
    <w:p w14:paraId="354DF1C1"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本项目是否接受联合体投标详见《投标须知前附表》。</w:t>
      </w:r>
    </w:p>
    <w:p w14:paraId="0A4041CC"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11.关于分包</w:t>
      </w:r>
    </w:p>
    <w:p w14:paraId="5E28E9E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11.1投标人拟将项目的非主体、非关键性工作分包的，应当在投标文件中载明分包承担主体，分包承担主体应当具备相应资质条件且不得再次分包。</w:t>
      </w:r>
    </w:p>
    <w:p w14:paraId="62A3197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11.2投标人应当就分包项目向招标人负责，分包承担主体就分包项目承担责任。</w:t>
      </w:r>
    </w:p>
    <w:p w14:paraId="2615BBEF"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本项目是否接受分包投标详见《投标须知前附表》。</w:t>
      </w:r>
    </w:p>
    <w:p w14:paraId="2AD78C67"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12.现场踏勘</w:t>
      </w:r>
    </w:p>
    <w:p w14:paraId="2A32175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EB57EB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73CA980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12.3除招标人的原因外，投标人自行负责在踏勘现场中所发生的人员伤亡和财产损失。</w:t>
      </w:r>
    </w:p>
    <w:p w14:paraId="3E37402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12.4未参与现场踏勘不作为否定投标人资格的理由。</w:t>
      </w:r>
    </w:p>
    <w:p w14:paraId="68A5CD18"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本项目是否组织现场踏勘详见《投标须知前附表》。</w:t>
      </w:r>
    </w:p>
    <w:p w14:paraId="3BBA0E40"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13.投标的有效期</w:t>
      </w:r>
    </w:p>
    <w:p w14:paraId="6BC182B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13.1从开标之日起，投标有效期为90天。投标有效期短于90天的，其投标为无效投标。</w:t>
      </w:r>
    </w:p>
    <w:p w14:paraId="79C19686"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12B89B47"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14.投标保证金</w:t>
      </w:r>
    </w:p>
    <w:p w14:paraId="4F29AB5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14.1本项目投标保证金要求：详见投标须知前附表。</w:t>
      </w:r>
    </w:p>
    <w:p w14:paraId="0C9FEDF3" w14:textId="77777777" w:rsidR="003841B4" w:rsidRPr="00DA5819" w:rsidRDefault="007F02E2">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14.2退还保证金：</w:t>
      </w:r>
      <w:r w:rsidRPr="00DA5819">
        <w:rPr>
          <w:rFonts w:ascii="仿宋" w:eastAsia="仿宋" w:hAnsi="仿宋" w:cs="仿宋" w:hint="eastAsia"/>
          <w:color w:val="000000" w:themeColor="text1"/>
          <w:sz w:val="28"/>
        </w:rPr>
        <w:t>目前系统采用自动退还保证金操作，分为未中标人退还和中标人退还。代理公司向中标人发送中标通知书后，系统自动退还未中标人保证金；招标人和中标人签署完合同后，系统自动退还中标人保证金。</w:t>
      </w:r>
      <w:r w:rsidRPr="00DA5819">
        <w:rPr>
          <w:rFonts w:ascii="仿宋" w:eastAsia="仿宋" w:hAnsi="仿宋" w:cs="仿宋" w:hint="eastAsia"/>
          <w:color w:val="000000" w:themeColor="text1"/>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6E782A9D" w14:textId="77777777" w:rsidR="003841B4" w:rsidRPr="00DA5819" w:rsidRDefault="007F02E2">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14.3有下列情况之一的，投标保证金</w:t>
      </w:r>
      <w:r w:rsidRPr="00DA5819">
        <w:rPr>
          <w:rFonts w:ascii="仿宋" w:eastAsia="仿宋" w:hAnsi="仿宋" w:cs="仿宋" w:hint="eastAsia"/>
          <w:b/>
          <w:color w:val="000000" w:themeColor="text1"/>
          <w:kern w:val="0"/>
          <w:sz w:val="28"/>
          <w:szCs w:val="28"/>
        </w:rPr>
        <w:t>不予返还</w:t>
      </w:r>
      <w:r w:rsidRPr="00DA5819">
        <w:rPr>
          <w:rFonts w:ascii="仿宋" w:eastAsia="仿宋" w:hAnsi="仿宋" w:cs="仿宋" w:hint="eastAsia"/>
          <w:color w:val="000000" w:themeColor="text1"/>
          <w:kern w:val="0"/>
          <w:sz w:val="28"/>
          <w:szCs w:val="28"/>
        </w:rPr>
        <w:t>。</w:t>
      </w:r>
    </w:p>
    <w:p w14:paraId="1307B0BD" w14:textId="77777777" w:rsidR="003841B4" w:rsidRPr="00DA5819" w:rsidRDefault="007F02E2">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（1）投标人提供不真实资格、资质证明文件的；</w:t>
      </w:r>
    </w:p>
    <w:p w14:paraId="29140520" w14:textId="77777777" w:rsidR="003841B4" w:rsidRPr="00DA5819" w:rsidRDefault="007F02E2">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（2）在投标有效期内撤回报价的；</w:t>
      </w:r>
    </w:p>
    <w:p w14:paraId="00155487" w14:textId="77777777" w:rsidR="003841B4" w:rsidRPr="00DA5819" w:rsidRDefault="007F02E2">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（3）除因不可抗力或招标文件认可的情形以外，中标人不与招标人签订合同的；</w:t>
      </w:r>
    </w:p>
    <w:p w14:paraId="4D585F7D" w14:textId="77777777" w:rsidR="003841B4" w:rsidRPr="00DA5819" w:rsidRDefault="007F02E2">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（4）投标人与招标人、其他投标人或者招标代理机构恶意串通的；</w:t>
      </w:r>
    </w:p>
    <w:p w14:paraId="52540AD6" w14:textId="77777777" w:rsidR="003841B4" w:rsidRPr="00DA5819" w:rsidRDefault="007F02E2">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（5）评审委员会认定的其他事项。</w:t>
      </w:r>
    </w:p>
    <w:p w14:paraId="7D30A5B4" w14:textId="77777777" w:rsidR="003841B4" w:rsidRPr="00DA5819" w:rsidRDefault="007F02E2">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4E51F528" w14:textId="77777777" w:rsidR="003841B4" w:rsidRPr="00DA5819" w:rsidRDefault="007F02E2">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sidRPr="00DA5819">
        <w:rPr>
          <w:rFonts w:ascii="仿宋" w:eastAsia="仿宋" w:hAnsi="仿宋" w:cs="仿宋" w:hint="eastAsia"/>
          <w:b/>
          <w:color w:val="000000" w:themeColor="text1"/>
          <w:sz w:val="28"/>
          <w:szCs w:val="28"/>
        </w:rPr>
        <w:t>本项目投标保证金相关要求见《投标须知前附表》。</w:t>
      </w:r>
    </w:p>
    <w:p w14:paraId="3936E8A8"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bookmarkStart w:id="42" w:name="_Hlk154667959"/>
      <w:bookmarkEnd w:id="41"/>
      <w:r w:rsidRPr="00DA5819">
        <w:rPr>
          <w:rFonts w:ascii="仿宋" w:eastAsia="仿宋" w:hAnsi="仿宋" w:cs="仿宋" w:hint="eastAsia"/>
          <w:b/>
          <w:color w:val="000000" w:themeColor="text1"/>
          <w:sz w:val="28"/>
          <w:szCs w:val="28"/>
        </w:rPr>
        <w:t>15.履约保证金的交纳与返还</w:t>
      </w:r>
    </w:p>
    <w:p w14:paraId="0A8848C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该项目无需交纳履约保证金。</w:t>
      </w:r>
    </w:p>
    <w:p w14:paraId="295DBD29"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16.投标文件的数量和签署</w:t>
      </w:r>
    </w:p>
    <w:p w14:paraId="0C2E9BD3"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16.1投标文件（pdf格式）（第一册）1份</w:t>
      </w:r>
    </w:p>
    <w:p w14:paraId="731C9D8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（1）投标人应使用带电子签章功能的CA锁对投标文件须盖章或签名的部位加盖电子印章（单位电子公章、法定代表人电子人名章），电子印章与实物印章具有同等法律效力。</w:t>
      </w:r>
    </w:p>
    <w:p w14:paraId="2BD446D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（2）投标人应首先编制word格式投标文件，</w:t>
      </w:r>
      <w:bookmarkStart w:id="43" w:name="_Hlk219895739"/>
      <w:r w:rsidRPr="00DA5819">
        <w:rPr>
          <w:rFonts w:ascii="仿宋" w:eastAsia="仿宋" w:hAnsi="仿宋" w:cs="仿宋" w:hint="eastAsia"/>
          <w:color w:val="000000" w:themeColor="text1"/>
          <w:sz w:val="28"/>
          <w:szCs w:val="28"/>
        </w:rPr>
        <w:t>编制完成后在国企阳光采购平台中上传该投标文件（word格式），系统将自行转换为PDF格式，再加盖投标人电子印章，加盖了电子印章的pdf文件即为最终的投标文件。</w:t>
      </w:r>
    </w:p>
    <w:bookmarkEnd w:id="43"/>
    <w:p w14:paraId="09AF923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（3）文件中要求法定代表人签字或签章的须加盖法定代表人电子人名章。</w:t>
      </w:r>
    </w:p>
    <w:p w14:paraId="2F87DF41"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（4）须被授权人签字的，被授权人又无电子章，在word编制时可将被授权人手写签字扫描后的图片粘贴到投标文件中对应位置，并加盖单位电子公章。</w:t>
      </w:r>
    </w:p>
    <w:p w14:paraId="0A8C93B6"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（5）可使用系统的多页盖章功能快速签章。但须逐页浏览检查并注意印章</w:t>
      </w:r>
      <w:bookmarkEnd w:id="42"/>
      <w:r w:rsidRPr="00DA5819">
        <w:rPr>
          <w:rFonts w:ascii="仿宋" w:eastAsia="仿宋" w:hAnsi="仿宋" w:cs="仿宋" w:hint="eastAsia"/>
          <w:color w:val="000000" w:themeColor="text1"/>
          <w:sz w:val="28"/>
          <w:szCs w:val="28"/>
        </w:rPr>
        <w:t>重叠及完整性。</w:t>
      </w:r>
    </w:p>
    <w:p w14:paraId="4E0B717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44" w:name="_Hlk154667982"/>
      <w:r w:rsidRPr="00DA5819">
        <w:rPr>
          <w:rFonts w:ascii="仿宋" w:eastAsia="仿宋" w:hAnsi="仿宋" w:cs="仿宋" w:hint="eastAsia"/>
          <w:color w:val="000000" w:themeColor="text1"/>
          <w:sz w:val="28"/>
          <w:szCs w:val="28"/>
        </w:rPr>
        <w:t>（6）采用扫描粘贴投标人公章或扫描法定代表人人名章而不加盖单位电子公章的为</w:t>
      </w:r>
      <w:r w:rsidRPr="00DA5819">
        <w:rPr>
          <w:rFonts w:ascii="仿宋" w:eastAsia="仿宋" w:hAnsi="仿宋" w:cs="仿宋" w:hint="eastAsia"/>
          <w:b/>
          <w:color w:val="000000" w:themeColor="text1"/>
          <w:sz w:val="28"/>
          <w:szCs w:val="28"/>
        </w:rPr>
        <w:t>无效投标</w:t>
      </w:r>
      <w:r w:rsidRPr="00DA5819">
        <w:rPr>
          <w:rFonts w:ascii="仿宋" w:eastAsia="仿宋" w:hAnsi="仿宋" w:cs="仿宋" w:hint="eastAsia"/>
          <w:color w:val="000000" w:themeColor="text1"/>
          <w:sz w:val="28"/>
          <w:szCs w:val="28"/>
        </w:rPr>
        <w:t>。</w:t>
      </w:r>
    </w:p>
    <w:p w14:paraId="280C3BC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16.2数据文件（PDF格式）（第二册）1份</w:t>
      </w:r>
    </w:p>
    <w:p w14:paraId="785EAD9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（1）投标人应先填写数据文件（EXCEL格式），</w:t>
      </w:r>
      <w:bookmarkStart w:id="45" w:name="_Hlk219896050"/>
      <w:r w:rsidRPr="00DA5819">
        <w:rPr>
          <w:rFonts w:ascii="仿宋" w:eastAsia="仿宋" w:hAnsi="仿宋" w:cs="仿宋" w:hint="eastAsia"/>
          <w:color w:val="000000" w:themeColor="text1"/>
          <w:sz w:val="28"/>
          <w:szCs w:val="28"/>
        </w:rPr>
        <w:t>填写完成后在国企阳光采购平台中上传该数据文件（EXCEL格式），系统将自行转换为PDF格式，再加盖投标人电子印章，加盖了电子印章的pdf文件即为最终的数据文件。</w:t>
      </w:r>
      <w:bookmarkEnd w:id="45"/>
    </w:p>
    <w:p w14:paraId="63375C3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（2）文件中要求法定代表人签字或签章的须加盖法定代表人电子人名章。</w:t>
      </w:r>
    </w:p>
    <w:p w14:paraId="5DD89CE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（3）采用扫描粘贴投标人公章或法定代表人人名章的为</w:t>
      </w:r>
      <w:r w:rsidRPr="00DA5819">
        <w:rPr>
          <w:rFonts w:ascii="仿宋" w:eastAsia="仿宋" w:hAnsi="仿宋" w:cs="仿宋" w:hint="eastAsia"/>
          <w:b/>
          <w:color w:val="000000" w:themeColor="text1"/>
          <w:sz w:val="28"/>
          <w:szCs w:val="28"/>
        </w:rPr>
        <w:t>无效投标</w:t>
      </w:r>
      <w:r w:rsidRPr="00DA5819">
        <w:rPr>
          <w:rFonts w:ascii="仿宋" w:eastAsia="仿宋" w:hAnsi="仿宋" w:cs="仿宋" w:hint="eastAsia"/>
          <w:color w:val="000000" w:themeColor="text1"/>
          <w:sz w:val="28"/>
          <w:szCs w:val="28"/>
        </w:rPr>
        <w:t>。</w:t>
      </w:r>
    </w:p>
    <w:p w14:paraId="5A07AF8B"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46" w:name="_Toc66864045"/>
      <w:bookmarkStart w:id="47" w:name="_Toc3190"/>
      <w:r w:rsidRPr="00DA5819">
        <w:rPr>
          <w:rStyle w:val="1Char"/>
          <w:rFonts w:ascii="仿宋" w:eastAsia="仿宋" w:hAnsi="仿宋" w:cs="仿宋" w:hint="eastAsia"/>
          <w:b/>
          <w:bCs/>
          <w:color w:val="000000" w:themeColor="text1"/>
          <w:kern w:val="2"/>
          <w:sz w:val="28"/>
          <w:szCs w:val="32"/>
        </w:rPr>
        <w:t>四、投标文件的提交</w:t>
      </w:r>
      <w:bookmarkEnd w:id="46"/>
      <w:bookmarkEnd w:id="47"/>
    </w:p>
    <w:p w14:paraId="73E643BB"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17.投标文件的密封和标记</w:t>
      </w:r>
    </w:p>
    <w:p w14:paraId="63C14DC6"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17.1电子投标文件的密封和标记</w:t>
      </w:r>
    </w:p>
    <w:p w14:paraId="09D1940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加盖了电子印章的电子投标文件（PDF格式）和数据文件（PDF格式）须在</w:t>
      </w:r>
      <w:bookmarkStart w:id="48" w:name="_Hlk219896064"/>
      <w:r w:rsidRPr="00DA5819">
        <w:rPr>
          <w:rFonts w:ascii="仿宋" w:eastAsia="仿宋" w:hAnsi="仿宋" w:cs="仿宋" w:hint="eastAsia"/>
          <w:color w:val="000000" w:themeColor="text1"/>
          <w:sz w:val="28"/>
          <w:szCs w:val="28"/>
        </w:rPr>
        <w:t>国企阳光采购平台的“投标”界面</w:t>
      </w:r>
      <w:bookmarkEnd w:id="48"/>
      <w:r w:rsidRPr="00DA5819">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48297882"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17.2资质证明文件原件的密封和标记</w:t>
      </w:r>
    </w:p>
    <w:p w14:paraId="7A00FF7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无需提供资质证明文件原件。</w:t>
      </w:r>
    </w:p>
    <w:p w14:paraId="13569709"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17.3文件提交</w:t>
      </w:r>
    </w:p>
    <w:p w14:paraId="7BECFD5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（1）投标人应在投标须知前附表规定的时间前在</w:t>
      </w:r>
      <w:bookmarkStart w:id="49" w:name="_Hlk219896087"/>
      <w:r w:rsidRPr="00DA5819">
        <w:rPr>
          <w:rFonts w:ascii="仿宋" w:eastAsia="仿宋" w:hAnsi="仿宋" w:cs="仿宋" w:hint="eastAsia"/>
          <w:color w:val="000000" w:themeColor="text1"/>
          <w:sz w:val="28"/>
          <w:szCs w:val="28"/>
        </w:rPr>
        <w:t>国企阳光采购平台</w:t>
      </w:r>
      <w:bookmarkEnd w:id="49"/>
      <w:r w:rsidRPr="00DA5819">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DA5819">
        <w:rPr>
          <w:rFonts w:ascii="仿宋" w:eastAsia="仿宋" w:hAnsi="仿宋" w:cs="仿宋" w:hint="eastAsia"/>
          <w:b/>
          <w:color w:val="000000" w:themeColor="text1"/>
          <w:sz w:val="28"/>
          <w:szCs w:val="28"/>
        </w:rPr>
        <w:t>其投标将会被判定为无效。</w:t>
      </w:r>
    </w:p>
    <w:p w14:paraId="4DBF36D0" w14:textId="77777777" w:rsidR="003841B4" w:rsidRPr="00DA5819" w:rsidRDefault="007F02E2">
      <w:pPr>
        <w:spacing w:line="560" w:lineRule="exact"/>
        <w:ind w:firstLineChars="201" w:firstLine="565"/>
        <w:rPr>
          <w:rFonts w:ascii="仿宋" w:eastAsia="仿宋" w:hAnsi="仿宋" w:cs="仿宋" w:hint="eastAsia"/>
          <w:color w:val="000000" w:themeColor="text1"/>
          <w:sz w:val="28"/>
          <w:szCs w:val="28"/>
        </w:rPr>
      </w:pPr>
      <w:r w:rsidRPr="00DA5819">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3BA6A58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（3）除投标须知前附表另有规定外，招标代理机构拒绝接收纸质投标文件。</w:t>
      </w:r>
    </w:p>
    <w:p w14:paraId="0327F479"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2EDA78AF"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18.投标截止期</w:t>
      </w:r>
    </w:p>
    <w:p w14:paraId="0E54AA4C"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本次招标的投标截止期见《投标须知前附表》。</w:t>
      </w:r>
    </w:p>
    <w:p w14:paraId="6115CC1F"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19.迟交的投标文件</w:t>
      </w:r>
    </w:p>
    <w:p w14:paraId="1C44A90A"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bookmarkStart w:id="50" w:name="_Toc429313655"/>
      <w:r w:rsidRPr="00DA5819">
        <w:rPr>
          <w:rFonts w:ascii="仿宋" w:eastAsia="仿宋" w:hAnsi="仿宋" w:cs="仿宋" w:hint="eastAsia"/>
          <w:color w:val="000000" w:themeColor="text1"/>
          <w:sz w:val="28"/>
          <w:szCs w:val="28"/>
        </w:rPr>
        <w:t>国企阳光采购平台无法接收投标截止时间后提交的电子投标文件。</w:t>
      </w:r>
    </w:p>
    <w:p w14:paraId="1115AE11"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20.</w:t>
      </w:r>
      <w:bookmarkEnd w:id="50"/>
      <w:r w:rsidRPr="00DA5819">
        <w:rPr>
          <w:rFonts w:ascii="仿宋" w:eastAsia="仿宋" w:hAnsi="仿宋" w:cs="仿宋" w:hint="eastAsia"/>
          <w:b/>
          <w:color w:val="000000" w:themeColor="text1"/>
          <w:sz w:val="28"/>
          <w:szCs w:val="28"/>
        </w:rPr>
        <w:t>现场演示/样品递交</w:t>
      </w:r>
    </w:p>
    <w:p w14:paraId="07C375F4"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7090D8D2"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7FDADF8E"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是否要求投标人提供演示/提交样品，详见招标文件《投标须知前附表》的有关规定。</w:t>
      </w:r>
    </w:p>
    <w:p w14:paraId="0ABF40C0"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21.投标文件的修改和撤回</w:t>
      </w:r>
    </w:p>
    <w:p w14:paraId="6623CA7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061ADA0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21.2投标人在提交投标文件后，可以在投标截止时间之前撤回其投标文件。</w:t>
      </w:r>
    </w:p>
    <w:p w14:paraId="4F29F04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21.3开标后不允许对投标文件做实质性修改和补充，不得撤回投标文件。</w:t>
      </w:r>
    </w:p>
    <w:p w14:paraId="16F3385F" w14:textId="77777777" w:rsidR="003841B4" w:rsidRPr="00DA5819" w:rsidRDefault="007F02E2">
      <w:pPr>
        <w:pStyle w:val="2"/>
        <w:rPr>
          <w:rFonts w:ascii="仿宋" w:hAnsi="仿宋" w:cs="仿宋" w:hint="eastAsia"/>
          <w:b w:val="0"/>
          <w:color w:val="000000" w:themeColor="text1"/>
          <w:szCs w:val="28"/>
        </w:rPr>
      </w:pPr>
      <w:bookmarkStart w:id="51" w:name="_Toc31486"/>
      <w:bookmarkEnd w:id="44"/>
      <w:r w:rsidRPr="00DA5819">
        <w:rPr>
          <w:rStyle w:val="1Char"/>
          <w:rFonts w:ascii="仿宋" w:eastAsia="仿宋" w:hAnsi="仿宋" w:cs="仿宋" w:hint="eastAsia"/>
          <w:b/>
          <w:bCs/>
          <w:color w:val="000000" w:themeColor="text1"/>
          <w:kern w:val="2"/>
          <w:sz w:val="28"/>
          <w:szCs w:val="32"/>
        </w:rPr>
        <w:t>五、开标与评审</w:t>
      </w:r>
      <w:bookmarkEnd w:id="51"/>
    </w:p>
    <w:p w14:paraId="0BC65BEC"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22.开标</w:t>
      </w:r>
    </w:p>
    <w:p w14:paraId="53C1242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22.1投标截止时间结束后，投标人不足3家的不得开标。</w:t>
      </w:r>
    </w:p>
    <w:p w14:paraId="3395E27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52" w:name="_Hlk154667997"/>
      <w:r w:rsidRPr="00DA5819">
        <w:rPr>
          <w:rFonts w:ascii="仿宋" w:eastAsia="仿宋" w:hAnsi="仿宋" w:cs="仿宋" w:hint="eastAsia"/>
          <w:color w:val="000000" w:themeColor="text1"/>
          <w:sz w:val="28"/>
          <w:szCs w:val="28"/>
        </w:rPr>
        <w:t>22.2招标代理机构在招标公告规定的时间和地点组织开标。投标人需提前准备已配置好环境的电脑，在规定的时间进行远程开标的各项操作。</w:t>
      </w:r>
    </w:p>
    <w:p w14:paraId="181CA17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22.3投标人代表应在签到表格相应位置上加盖CA锁中的法定代表人电子人名章以证明其出席，未按时完成签到的将会被</w:t>
      </w:r>
      <w:r w:rsidRPr="00DA5819">
        <w:rPr>
          <w:rFonts w:ascii="仿宋" w:eastAsia="仿宋" w:hAnsi="仿宋" w:cs="仿宋" w:hint="eastAsia"/>
          <w:b/>
          <w:color w:val="000000" w:themeColor="text1"/>
          <w:sz w:val="28"/>
          <w:szCs w:val="28"/>
        </w:rPr>
        <w:t>视作</w:t>
      </w:r>
      <w:r w:rsidRPr="00DA5819">
        <w:rPr>
          <w:rFonts w:ascii="仿宋" w:eastAsia="仿宋" w:hAnsi="仿宋" w:cs="仿宋" w:hint="eastAsia"/>
          <w:color w:val="000000" w:themeColor="text1"/>
          <w:sz w:val="28"/>
          <w:szCs w:val="28"/>
        </w:rPr>
        <w:t>认同开标结果。</w:t>
      </w:r>
    </w:p>
    <w:p w14:paraId="1D6BA76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22.4投标须知前附表规定了文件解密时间，投标人忘记密码、输入密码错误太多导致CA锁定、未能按时完成解密、其《数据文件》填写、盖章不规范等导致系统无法解析的，将会被视为</w:t>
      </w:r>
      <w:r w:rsidRPr="00DA5819">
        <w:rPr>
          <w:rFonts w:ascii="仿宋" w:eastAsia="仿宋" w:hAnsi="仿宋" w:cs="仿宋" w:hint="eastAsia"/>
          <w:b/>
          <w:color w:val="000000" w:themeColor="text1"/>
          <w:sz w:val="28"/>
          <w:szCs w:val="28"/>
        </w:rPr>
        <w:t>无效投标</w:t>
      </w:r>
      <w:r w:rsidRPr="00DA5819">
        <w:rPr>
          <w:rFonts w:ascii="仿宋" w:eastAsia="仿宋" w:hAnsi="仿宋" w:cs="仿宋" w:hint="eastAsia"/>
          <w:color w:val="000000" w:themeColor="text1"/>
          <w:sz w:val="28"/>
          <w:szCs w:val="28"/>
        </w:rPr>
        <w:t>。</w:t>
      </w:r>
    </w:p>
    <w:p w14:paraId="4601EB5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22.5开标过程应当由招标人或招标代理机构负责记录，最终形成开标一览表并由各投标人代表签字或盖章确认。</w:t>
      </w:r>
    </w:p>
    <w:p w14:paraId="52AE490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334D5B6"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22.7录音、录像：威海市公共资源交易中心负责从提交投标文件开始到确定中标结果全过程的录音、录像工作，确保声音清楚、图像清晰、内容无遗漏。</w:t>
      </w:r>
    </w:p>
    <w:p w14:paraId="1CF748C3"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22.8评审过程中，如遇特殊情况，服从威海市公共资源交易中心场地调配，并遵守相关规章制度。</w:t>
      </w:r>
    </w:p>
    <w:p w14:paraId="55AF29AC" w14:textId="77777777" w:rsidR="003841B4" w:rsidRPr="00DA5819" w:rsidRDefault="007F02E2">
      <w:pPr>
        <w:spacing w:line="560" w:lineRule="exact"/>
        <w:ind w:firstLineChars="200" w:firstLine="560"/>
        <w:rPr>
          <w:rFonts w:ascii="仿宋" w:eastAsia="仿宋" w:hAnsi="仿宋" w:cs="仿宋" w:hint="eastAsia"/>
          <w:color w:val="000000" w:themeColor="text1"/>
          <w:sz w:val="28"/>
          <w:szCs w:val="28"/>
        </w:rPr>
      </w:pPr>
      <w:bookmarkStart w:id="53" w:name="_Hlk154668012"/>
      <w:bookmarkEnd w:id="52"/>
      <w:r w:rsidRPr="00DA5819">
        <w:rPr>
          <w:rFonts w:ascii="仿宋" w:eastAsia="仿宋" w:hAnsi="仿宋" w:cs="仿宋" w:hint="eastAsia"/>
          <w:color w:val="000000" w:themeColor="text1"/>
          <w:sz w:val="28"/>
          <w:szCs w:val="28"/>
        </w:rPr>
        <w:t>22.9对投标文件报价出现前后不一致的，按以下规定修正：</w:t>
      </w:r>
    </w:p>
    <w:p w14:paraId="3BDE8B3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（1）“投标（报价）一览表”的报价与“报价明细表”的总报价不一致的，以“投标（报价）一览表”的报价为准；</w:t>
      </w:r>
    </w:p>
    <w:p w14:paraId="6390A89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（2）大写金额和小写金额不一致的，以大写金额为准；</w:t>
      </w:r>
    </w:p>
    <w:p w14:paraId="3FA12F68"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（3）单价金额小数点或者百分比有明显错位的，以投标（报价）一览表的总价为准，并修改单价。</w:t>
      </w:r>
    </w:p>
    <w:p w14:paraId="25A46E3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（4）总价金额与按单价汇总金额不一致的，以单价金额计算结果为准。</w:t>
      </w:r>
    </w:p>
    <w:p w14:paraId="3026029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3D3EFC7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22.10开标程序</w:t>
      </w:r>
    </w:p>
    <w:p w14:paraId="3467C98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（1）签到：在投标须知前附表规定的时间完成签到。</w:t>
      </w:r>
    </w:p>
    <w:p w14:paraId="0CAC172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（2）开标：工作人员在投标须知前附表规定的开标时间启动开标。</w:t>
      </w:r>
    </w:p>
    <w:p w14:paraId="41008FA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4D93CFC3"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3A963A5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22.11应急开标程序</w:t>
      </w:r>
    </w:p>
    <w:p w14:paraId="3049E96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1E8C430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（1）系统服务器发生故障，无法访问或无法使用系统；</w:t>
      </w:r>
    </w:p>
    <w:p w14:paraId="05F3396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（2）系统的软件或数据库出现错误，不能进行正常操作；</w:t>
      </w:r>
    </w:p>
    <w:p w14:paraId="5EED2B08"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（3）系统发现有安全漏洞，有潜在的泄密危险；</w:t>
      </w:r>
    </w:p>
    <w:p w14:paraId="4B98C838"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54" w:name="_Hlk154668029"/>
      <w:bookmarkEnd w:id="53"/>
      <w:r w:rsidRPr="00DA5819">
        <w:rPr>
          <w:rFonts w:ascii="仿宋" w:eastAsia="仿宋" w:hAnsi="仿宋" w:cs="仿宋" w:hint="eastAsia"/>
          <w:color w:val="000000" w:themeColor="text1"/>
          <w:sz w:val="28"/>
          <w:szCs w:val="28"/>
        </w:rPr>
        <w:t>（4）病毒发作或受到外来病毒的攻击；</w:t>
      </w:r>
    </w:p>
    <w:p w14:paraId="3F45DEE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（5）其他无法保证开标过程公平、公正和信息安全的情形。</w:t>
      </w:r>
    </w:p>
    <w:p w14:paraId="7685974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应急开标程序包括：</w:t>
      </w:r>
    </w:p>
    <w:p w14:paraId="7E09DB6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（1）对未在系统中开标的可暂停开标；</w:t>
      </w:r>
    </w:p>
    <w:p w14:paraId="5B320ED9"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（2）对已在系统中开标的应停止，等待系统恢复正常后再组织进行开标。</w:t>
      </w:r>
    </w:p>
    <w:p w14:paraId="2A70895A" w14:textId="77777777" w:rsidR="003841B4" w:rsidRPr="00DA5819" w:rsidRDefault="007F02E2">
      <w:pPr>
        <w:spacing w:line="560" w:lineRule="exact"/>
        <w:ind w:firstLineChars="201" w:firstLine="563"/>
        <w:rPr>
          <w:rFonts w:ascii="仿宋" w:eastAsia="仿宋" w:hAnsi="仿宋" w:cs="仿宋" w:hint="eastAsia"/>
          <w:b/>
          <w:color w:val="000000" w:themeColor="text1"/>
          <w:sz w:val="28"/>
          <w:szCs w:val="28"/>
        </w:rPr>
      </w:pPr>
      <w:r w:rsidRPr="00DA5819">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DA5819">
        <w:rPr>
          <w:rFonts w:ascii="仿宋" w:eastAsia="仿宋" w:hAnsi="仿宋" w:cs="仿宋" w:hint="eastAsia"/>
          <w:b/>
          <w:color w:val="000000" w:themeColor="text1"/>
          <w:sz w:val="28"/>
          <w:szCs w:val="28"/>
        </w:rPr>
        <w:t>无效投标处理。</w:t>
      </w:r>
    </w:p>
    <w:p w14:paraId="3A52187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DA5819">
        <w:rPr>
          <w:rFonts w:ascii="仿宋" w:eastAsia="仿宋" w:hAnsi="仿宋" w:cs="仿宋" w:hint="eastAsia"/>
          <w:b/>
          <w:color w:val="000000" w:themeColor="text1"/>
          <w:sz w:val="28"/>
          <w:szCs w:val="28"/>
        </w:rPr>
        <w:t>无效投标处理</w:t>
      </w:r>
      <w:r w:rsidRPr="00DA5819">
        <w:rPr>
          <w:rFonts w:ascii="仿宋" w:eastAsia="仿宋" w:hAnsi="仿宋" w:cs="仿宋" w:hint="eastAsia"/>
          <w:color w:val="000000" w:themeColor="text1"/>
          <w:sz w:val="28"/>
          <w:szCs w:val="28"/>
        </w:rPr>
        <w:t>。</w:t>
      </w:r>
    </w:p>
    <w:p w14:paraId="7A814DB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22.12应急开标电子邮件提交规定</w:t>
      </w:r>
    </w:p>
    <w:p w14:paraId="4D905AEC"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接收电子邮箱：whtyzb@126.com</w:t>
      </w:r>
    </w:p>
    <w:p w14:paraId="35FCF4F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提交时间：以电子邮件或电话通知的时间为准；</w:t>
      </w:r>
    </w:p>
    <w:p w14:paraId="444E6A6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邮件数量：一封；</w:t>
      </w:r>
    </w:p>
    <w:p w14:paraId="0F5557A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邮件主题：招标编号、投标人名称；</w:t>
      </w:r>
    </w:p>
    <w:p w14:paraId="5811424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92904CC"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22.13启动电子邮件开标流程</w:t>
      </w:r>
    </w:p>
    <w:p w14:paraId="25A9DFE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工作人员电话通知所有投标人启动应急开标程序；</w:t>
      </w:r>
    </w:p>
    <w:p w14:paraId="00FE5F1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39925FC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3F71232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投标人确认报价并邮件回复，不及时回复的视为对开标报告的内容无异议。</w:t>
      </w:r>
    </w:p>
    <w:bookmarkEnd w:id="54"/>
    <w:p w14:paraId="725E1D2D"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23.评标委员会的组成和评标办法</w:t>
      </w:r>
    </w:p>
    <w:p w14:paraId="1F92464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55" w:name="_Hlk154668068"/>
      <w:r w:rsidRPr="00DA5819">
        <w:rPr>
          <w:rFonts w:ascii="仿宋" w:eastAsia="仿宋" w:hAnsi="仿宋" w:cs="仿宋" w:hint="eastAsia"/>
          <w:color w:val="000000" w:themeColor="text1"/>
          <w:sz w:val="28"/>
          <w:szCs w:val="28"/>
        </w:rPr>
        <w:t>23.1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499EE03E"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bookmarkStart w:id="56" w:name="_Hlk154668119"/>
      <w:r w:rsidRPr="00DA5819">
        <w:rPr>
          <w:rFonts w:ascii="仿宋" w:eastAsia="仿宋" w:hAnsi="仿宋" w:cs="仿宋" w:hint="eastAsia"/>
          <w:color w:val="000000" w:themeColor="text1"/>
          <w:sz w:val="28"/>
          <w:szCs w:val="28"/>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6F0D8B2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23.3评标委员会成员职责：</w:t>
      </w:r>
    </w:p>
    <w:p w14:paraId="75A149A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4794C705"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（2）按照招标文件中确定的评标办法，对投标文件的内容进行评审，并对评审结果承担责任；</w:t>
      </w:r>
    </w:p>
    <w:p w14:paraId="31A3DBD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（3）对评标过程和结果，以及投标人的商业秘密进行保密；</w:t>
      </w:r>
    </w:p>
    <w:p w14:paraId="7634A1F6"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（4）在评标委员会集体起草的评标报告上签字；</w:t>
      </w:r>
    </w:p>
    <w:p w14:paraId="5C364DA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（5）配合招标代理机构答复投标人质疑；</w:t>
      </w:r>
    </w:p>
    <w:p w14:paraId="2A4EFB08"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（6）配合主管部门处理投标人投诉；</w:t>
      </w:r>
    </w:p>
    <w:p w14:paraId="33012E2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（7）向招标人反映评审工作中的问题，提出意见和建议。</w:t>
      </w:r>
    </w:p>
    <w:p w14:paraId="4F55977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57" w:name="_Hlk154668127"/>
      <w:bookmarkEnd w:id="56"/>
      <w:r w:rsidRPr="00DA5819">
        <w:rPr>
          <w:rFonts w:ascii="仿宋" w:eastAsia="仿宋" w:hAnsi="仿宋" w:cs="仿宋" w:hint="eastAsia"/>
          <w:color w:val="000000" w:themeColor="text1"/>
          <w:sz w:val="28"/>
          <w:szCs w:val="28"/>
        </w:rPr>
        <w:t>23.4评标委员会集体职责：</w:t>
      </w:r>
    </w:p>
    <w:p w14:paraId="21A09AA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958E9A2"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（2）配合招标人和招标代理机构答复投标人的质疑；</w:t>
      </w:r>
    </w:p>
    <w:p w14:paraId="5307A8D8"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（3）配合主管部门做好投诉处理工作；</w:t>
      </w:r>
    </w:p>
    <w:p w14:paraId="67E53AC3"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（4）必要时，向投标人解释评审结果；</w:t>
      </w:r>
    </w:p>
    <w:p w14:paraId="600C31F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（5）向主管部门或者有关部门报告非法干预评审工作的行为。</w:t>
      </w:r>
    </w:p>
    <w:p w14:paraId="4EE4C1F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58" w:name="_Hlk154668139"/>
      <w:bookmarkEnd w:id="57"/>
      <w:r w:rsidRPr="00DA5819">
        <w:rPr>
          <w:rFonts w:ascii="仿宋" w:eastAsia="仿宋" w:hAnsi="仿宋" w:cs="仿宋" w:hint="eastAsia"/>
          <w:color w:val="000000" w:themeColor="text1"/>
          <w:sz w:val="28"/>
          <w:szCs w:val="28"/>
        </w:rPr>
        <w:t>23.5招标代理机构或招标人的职责：</w:t>
      </w:r>
    </w:p>
    <w:p w14:paraId="38F30624"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5E3F56E3"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（2）宣布评审纪律；</w:t>
      </w:r>
    </w:p>
    <w:p w14:paraId="3EF52B11"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（3）公布投标人名单，告知评标委员会专家应当回避的情形；</w:t>
      </w:r>
    </w:p>
    <w:p w14:paraId="5E81F487"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（4）组织评标委员会推选评标组长</w:t>
      </w:r>
      <w:r w:rsidRPr="00DA5819">
        <w:rPr>
          <w:rFonts w:ascii="仿宋" w:eastAsia="仿宋" w:hAnsi="仿宋" w:cs="仿宋" w:hint="eastAsia"/>
          <w:color w:val="000000" w:themeColor="text1"/>
          <w:sz w:val="28"/>
          <w:szCs w:val="21"/>
        </w:rPr>
        <w:t>，招标人代表不得担任评标组长</w:t>
      </w:r>
      <w:r w:rsidRPr="00DA5819">
        <w:rPr>
          <w:rFonts w:ascii="仿宋" w:eastAsia="仿宋" w:hAnsi="仿宋" w:cs="仿宋" w:hint="eastAsia"/>
          <w:color w:val="000000" w:themeColor="text1"/>
          <w:sz w:val="28"/>
          <w:szCs w:val="28"/>
        </w:rPr>
        <w:t>（如有）；</w:t>
      </w:r>
    </w:p>
    <w:p w14:paraId="3A8ED894"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（5）在评审期间采取必要的通讯管理措施，保证评审活动不受外界干扰；</w:t>
      </w:r>
    </w:p>
    <w:p w14:paraId="15177112"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（6）根据评标委员会的要求介绍阳光国企采购相关政策法规、招标文件；</w:t>
      </w:r>
    </w:p>
    <w:p w14:paraId="3F598812"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（7）维护评审秩序，监督评标委员会依照招标文件规定的评标程序、方法和标准进行独立评审，及时制止和纠正评标专家的倾向性言论或者违法违规行为；</w:t>
      </w:r>
    </w:p>
    <w:p w14:paraId="68C5EDC8"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0C400A4B"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0FD7A3A9"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（10）处理与评标有关的其他事项。</w:t>
      </w:r>
    </w:p>
    <w:p w14:paraId="5EAE37A6"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5C99D06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59" w:name="_Hlk154668158"/>
      <w:bookmarkEnd w:id="58"/>
      <w:r w:rsidRPr="00DA5819">
        <w:rPr>
          <w:rFonts w:ascii="仿宋" w:eastAsia="仿宋" w:hAnsi="仿宋" w:cs="仿宋" w:hint="eastAsia"/>
          <w:color w:val="000000" w:themeColor="text1"/>
          <w:sz w:val="28"/>
          <w:szCs w:val="28"/>
        </w:rPr>
        <w:t>23.6评标委员会采用集中办公、封闭方式进行评审。评标前，招标代理机构工作人员向评标委员会成员宣布评标纪律和工作规则。评标委员会成员签署《无利害关系声明表》，并遵照执行。</w:t>
      </w:r>
    </w:p>
    <w:p w14:paraId="13DD6F0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23.7在招标采购活动中，招标人员及相关人员与投标人有以下利害关系之一的，应当回避：</w:t>
      </w:r>
    </w:p>
    <w:p w14:paraId="30F9A82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（1）参加招标采购活动前3年内与投标人存在劳动关系；</w:t>
      </w:r>
    </w:p>
    <w:p w14:paraId="74B3B72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（2）参加招标采购活动前3年内担任投标人的董事、监事；</w:t>
      </w:r>
    </w:p>
    <w:p w14:paraId="2D854F39"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（3）参加招标采购活动前3年内是投标人的控股股东或者实际控制人；</w:t>
      </w:r>
    </w:p>
    <w:p w14:paraId="6E3CF64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（4）与投标人的法定代表人或者负责人有服务、直系血亲、三代以内旁系血亲或者近姻亲关系；</w:t>
      </w:r>
    </w:p>
    <w:p w14:paraId="33C0E0F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（5）与投标人有其他可能影响招标采购活动公平、公正进行的关系。</w:t>
      </w:r>
    </w:p>
    <w:p w14:paraId="0982BE7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77D2B70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23.8评标委员会成员对与自己有利害关系的评标项目应当主动提出回避。</w:t>
      </w:r>
    </w:p>
    <w:p w14:paraId="69C527F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23.9评标委员会将按照招标文件确定的评标原则和方法进行评标。评标委员会对投标文件的评审内容分为资格性审查、符合性审查、商务评议、技术评议和价格评议。</w:t>
      </w:r>
    </w:p>
    <w:p w14:paraId="4B9A27A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60" w:name="_Hlk154668166"/>
      <w:bookmarkEnd w:id="59"/>
      <w:r w:rsidRPr="00DA5819">
        <w:rPr>
          <w:rFonts w:ascii="仿宋" w:eastAsia="仿宋" w:hAnsi="仿宋" w:cs="仿宋" w:hint="eastAsia"/>
          <w:color w:val="000000" w:themeColor="text1"/>
          <w:sz w:val="28"/>
          <w:szCs w:val="28"/>
        </w:rPr>
        <w:t>23.10评标委员会独立履行下列职责：</w:t>
      </w:r>
    </w:p>
    <w:p w14:paraId="73EF5EF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（1）审查、评价投标文件是否符合招标文件的商务、技术等实质性要求；</w:t>
      </w:r>
    </w:p>
    <w:p w14:paraId="411A55BC"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（2）要求投标人对投标文件有关事项作出澄清或者说明；</w:t>
      </w:r>
    </w:p>
    <w:p w14:paraId="2A57F5D3"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（3）对投标文件进行比较和评价；</w:t>
      </w:r>
    </w:p>
    <w:p w14:paraId="0B7E620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（4）确定中标候选人名单，以及根据招标人委托直接确定中标人；</w:t>
      </w:r>
    </w:p>
    <w:p w14:paraId="0A83F0EE"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（5）向招标人、招标代理机构或者有关部门报告评标中发现的违法行为。</w:t>
      </w:r>
    </w:p>
    <w:p w14:paraId="02BE7F08"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23.11评标中因评标委员会成员缺席、回避或者健康等特殊原因导致评标委员会组成不符合本办法规定的，招标人应当依法补足后继续评标。被更换的评标委员会成员所作出的评标意见无效。</w:t>
      </w:r>
    </w:p>
    <w:p w14:paraId="611BFB98"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无法及时补足评标委员会成员的，招标代理机构应当停止评标活动，封存所有投标文件和开标、评标资料，依法重新组建评标委员会进行评标。原评标委员会作出的评标意见无效。</w:t>
      </w:r>
    </w:p>
    <w:p w14:paraId="098FDE13"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55"/>
    <w:bookmarkEnd w:id="60"/>
    <w:p w14:paraId="6F473FF0"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24.投标文件的初审</w:t>
      </w:r>
    </w:p>
    <w:p w14:paraId="1B6CCD81" w14:textId="77777777" w:rsidR="003841B4" w:rsidRPr="00DA5819" w:rsidRDefault="007F02E2">
      <w:pPr>
        <w:spacing w:line="518" w:lineRule="exact"/>
        <w:ind w:firstLineChars="196" w:firstLine="549"/>
        <w:rPr>
          <w:rFonts w:ascii="仿宋" w:eastAsia="仿宋" w:hAnsi="仿宋" w:cs="仿宋" w:hint="eastAsia"/>
          <w:color w:val="000000" w:themeColor="text1"/>
        </w:rPr>
      </w:pPr>
      <w:bookmarkStart w:id="61" w:name="_Hlk154668175"/>
      <w:r w:rsidRPr="00DA5819">
        <w:rPr>
          <w:rFonts w:ascii="仿宋" w:eastAsia="仿宋" w:hAnsi="仿宋" w:cs="仿宋" w:hint="eastAsia"/>
          <w:color w:val="000000" w:themeColor="text1"/>
          <w:sz w:val="28"/>
        </w:rPr>
        <w:t>评标委员会将按照招标文件的规定对投标文件进行资格性和符合性审查，以确定投标文件的有效性</w:t>
      </w:r>
      <w:bookmarkEnd w:id="61"/>
      <w:r w:rsidRPr="00DA5819">
        <w:rPr>
          <w:rFonts w:ascii="仿宋" w:eastAsia="仿宋" w:hAnsi="仿宋" w:cs="仿宋" w:hint="eastAsia"/>
          <w:color w:val="000000" w:themeColor="text1"/>
          <w:sz w:val="28"/>
        </w:rPr>
        <w:t>。</w:t>
      </w:r>
    </w:p>
    <w:p w14:paraId="3814965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24.1资格性审查。在招标项目开标结束后,评标委员会对投标人的资格进行审查。合格投标人不足3家的，不得评标。在资格性检查时,如有下列情况之一的，经评标委员会认定，视为非实质性响应，为无效投标：</w:t>
      </w:r>
    </w:p>
    <w:p w14:paraId="08D7941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62" w:name="_Hlk154668197"/>
      <w:r w:rsidRPr="00DA5819">
        <w:rPr>
          <w:rFonts w:ascii="仿宋" w:eastAsia="仿宋" w:hAnsi="仿宋" w:cs="仿宋" w:hint="eastAsia"/>
          <w:color w:val="000000" w:themeColor="text1"/>
          <w:sz w:val="28"/>
          <w:szCs w:val="28"/>
        </w:rPr>
        <w:t>（1）投标文件不完整的；</w:t>
      </w:r>
    </w:p>
    <w:p w14:paraId="5158269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（2）资质、资格证明文件不完整或不符合招标文件要求或过期失效的；</w:t>
      </w:r>
    </w:p>
    <w:p w14:paraId="3DCC7313"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（3）投标文件未按规定签署及盖章的；</w:t>
      </w:r>
    </w:p>
    <w:p w14:paraId="6767770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（4）投标人的法定代表人或授权代表不在规定时间内答疑或澄清的；</w:t>
      </w:r>
    </w:p>
    <w:p w14:paraId="074EC45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（5）与招标人存在利害关系且可能影响招标活动的公正性；</w:t>
      </w:r>
    </w:p>
    <w:p w14:paraId="73CF84F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（6）与本招标项目的其他投标人为同一个单位负责人；</w:t>
      </w:r>
    </w:p>
    <w:p w14:paraId="7B2DC50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（7）与本招标项目的其他投标人存在控股、管理关系；</w:t>
      </w:r>
    </w:p>
    <w:p w14:paraId="25EBDB88"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（8）为本招标项目的代建人；</w:t>
      </w:r>
    </w:p>
    <w:p w14:paraId="6451C958"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（9）为本招标项目的招标代理机构；</w:t>
      </w:r>
    </w:p>
    <w:p w14:paraId="30A6261D" w14:textId="77777777" w:rsidR="003841B4" w:rsidRPr="00DA5819" w:rsidRDefault="007F02E2">
      <w:pPr>
        <w:snapToGrid w:val="0"/>
        <w:spacing w:line="52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（10）被依法暂停或者取消投标资格；</w:t>
      </w:r>
    </w:p>
    <w:p w14:paraId="7110E4A6" w14:textId="77777777" w:rsidR="003841B4" w:rsidRPr="00DA5819" w:rsidRDefault="007F02E2">
      <w:pPr>
        <w:snapToGrid w:val="0"/>
        <w:spacing w:line="52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（11）被责令停产停业、暂扣或者吊销许可证、暂扣或者吊销执照；</w:t>
      </w:r>
    </w:p>
    <w:p w14:paraId="3020A466" w14:textId="77777777" w:rsidR="003841B4" w:rsidRPr="00DA5819" w:rsidRDefault="007F02E2">
      <w:pPr>
        <w:snapToGrid w:val="0"/>
        <w:spacing w:line="52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（12）进入清算程序，或被宣告破产，或其他丧失履约能力的情形；</w:t>
      </w:r>
    </w:p>
    <w:p w14:paraId="6F4FACB3"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（13）除招标文件规定提交备选投标方案外，同一投标人递交两个以上不同的投标文件或者投标报价的；</w:t>
      </w:r>
    </w:p>
    <w:p w14:paraId="5EA15273" w14:textId="77777777" w:rsidR="003841B4" w:rsidRPr="00DA5819" w:rsidRDefault="007F02E2">
      <w:pPr>
        <w:snapToGrid w:val="0"/>
        <w:spacing w:line="52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（14）评标委员会认为不符合招标文件其他实质性要求或法律规定的；</w:t>
      </w:r>
    </w:p>
    <w:p w14:paraId="6DE4F6B1" w14:textId="77777777" w:rsidR="003841B4" w:rsidRPr="00DA5819" w:rsidRDefault="007F02E2">
      <w:pPr>
        <w:snapToGrid w:val="0"/>
        <w:spacing w:line="52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（15）法律法规规定的其他情形。</w:t>
      </w:r>
    </w:p>
    <w:p w14:paraId="03D8DA3E" w14:textId="77777777" w:rsidR="003841B4" w:rsidRPr="00DA5819" w:rsidRDefault="007F02E2">
      <w:pPr>
        <w:snapToGrid w:val="0"/>
        <w:spacing w:line="520" w:lineRule="exact"/>
        <w:ind w:firstLineChars="201" w:firstLine="563"/>
        <w:rPr>
          <w:rFonts w:ascii="仿宋" w:eastAsia="仿宋" w:hAnsi="仿宋" w:cs="仿宋" w:hint="eastAsia"/>
          <w:color w:val="000000" w:themeColor="text1"/>
          <w:sz w:val="28"/>
          <w:szCs w:val="28"/>
        </w:rPr>
      </w:pPr>
      <w:bookmarkStart w:id="63" w:name="_Hlk154668205"/>
      <w:bookmarkEnd w:id="62"/>
      <w:r w:rsidRPr="00DA5819">
        <w:rPr>
          <w:rFonts w:ascii="仿宋" w:eastAsia="仿宋" w:hAnsi="仿宋" w:cs="仿宋" w:hint="eastAsia"/>
          <w:color w:val="000000" w:themeColor="text1"/>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31392C67"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具体内容详见《投标须知》-《实质性条款一览表》中符合性审查条件。</w:t>
      </w:r>
    </w:p>
    <w:p w14:paraId="796947E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24.3投标人有下列情形之一的，视为投标人串通投标，其投标无效：</w:t>
      </w:r>
    </w:p>
    <w:p w14:paraId="56F7621F" w14:textId="77777777" w:rsidR="003841B4" w:rsidRPr="00DA5819" w:rsidRDefault="007F02E2">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（1）不同投标人的投标文件由同一单位或者个人编制的；</w:t>
      </w:r>
    </w:p>
    <w:p w14:paraId="6B7C21F1" w14:textId="77777777" w:rsidR="003841B4" w:rsidRPr="00DA5819" w:rsidRDefault="007F02E2">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（2）不同投标人使用同一个投标人或者同一个自然人的IP地址、设备下</w:t>
      </w:r>
      <w:bookmarkStart w:id="64" w:name="_Hlk154668217"/>
      <w:bookmarkEnd w:id="63"/>
      <w:r w:rsidRPr="00DA5819">
        <w:rPr>
          <w:rFonts w:ascii="仿宋" w:eastAsia="仿宋" w:hAnsi="仿宋" w:cs="仿宋" w:hint="eastAsia"/>
          <w:color w:val="000000" w:themeColor="text1"/>
          <w:kern w:val="2"/>
          <w:sz w:val="28"/>
          <w:szCs w:val="28"/>
        </w:rPr>
        <w:t>载招标文件或者制作、上传投标文件的；</w:t>
      </w:r>
    </w:p>
    <w:p w14:paraId="142EFCDC" w14:textId="77777777" w:rsidR="003841B4" w:rsidRPr="00DA5819" w:rsidRDefault="007F02E2">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65" w:name="_Hlk154668229"/>
      <w:r w:rsidRPr="00DA5819">
        <w:rPr>
          <w:rFonts w:ascii="仿宋" w:eastAsia="仿宋" w:hAnsi="仿宋" w:cs="仿宋" w:hint="eastAsia"/>
          <w:color w:val="000000" w:themeColor="text1"/>
          <w:kern w:val="2"/>
          <w:sz w:val="28"/>
          <w:szCs w:val="28"/>
        </w:rPr>
        <w:t>（3）不同投标人委托同一单位或者个人办理投标事宜；</w:t>
      </w:r>
    </w:p>
    <w:p w14:paraId="69A74362" w14:textId="77777777" w:rsidR="003841B4" w:rsidRPr="00DA5819" w:rsidRDefault="007F02E2">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（4）不同投标人的投标文件载明的项目管理成员或者联系人员为同一人；</w:t>
      </w:r>
    </w:p>
    <w:p w14:paraId="50D10109" w14:textId="77777777" w:rsidR="003841B4" w:rsidRPr="00DA5819" w:rsidRDefault="007F02E2">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（5）不同投标人的投标文件重要内容异常一致、或者投标报价呈现规律性差异；</w:t>
      </w:r>
    </w:p>
    <w:p w14:paraId="7D218876" w14:textId="77777777" w:rsidR="003841B4" w:rsidRPr="00DA5819" w:rsidRDefault="007F02E2">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（6）不同投标人编制的投标文件存在两处以上错误一致的；</w:t>
      </w:r>
    </w:p>
    <w:p w14:paraId="0A7D210A" w14:textId="77777777" w:rsidR="003841B4" w:rsidRPr="00DA5819" w:rsidRDefault="007F02E2">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（7）不同投标人的投标文件相互混装；</w:t>
      </w:r>
    </w:p>
    <w:p w14:paraId="7D692E02" w14:textId="77777777" w:rsidR="003841B4" w:rsidRPr="00DA5819" w:rsidRDefault="007F02E2">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（8）不同投标人的投标保证金从同一单位或者个人的账户转出；</w:t>
      </w:r>
    </w:p>
    <w:p w14:paraId="4716F777" w14:textId="77777777" w:rsidR="003841B4" w:rsidRPr="00DA5819" w:rsidRDefault="007F02E2">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（9）不同投标人制作的电子投标文件经系统审查存在cpu编码、硬盘编码及MAC地址三项编码均相同的。</w:t>
      </w:r>
      <w:bookmarkEnd w:id="65"/>
    </w:p>
    <w:p w14:paraId="57206A12" w14:textId="77777777" w:rsidR="003841B4" w:rsidRPr="00DA5819" w:rsidRDefault="007F02E2">
      <w:pPr>
        <w:spacing w:line="518" w:lineRule="exact"/>
        <w:ind w:firstLineChars="196" w:firstLine="549"/>
        <w:rPr>
          <w:rFonts w:ascii="仿宋" w:eastAsia="仿宋" w:hAnsi="仿宋" w:cs="仿宋" w:hint="eastAsia"/>
          <w:color w:val="000000" w:themeColor="text1"/>
        </w:rPr>
      </w:pPr>
      <w:bookmarkStart w:id="66" w:name="_Hlk154668255"/>
      <w:bookmarkStart w:id="67" w:name="_Hlk154668244"/>
      <w:r w:rsidRPr="00DA5819">
        <w:rPr>
          <w:rFonts w:ascii="仿宋" w:eastAsia="仿宋" w:hAnsi="仿宋" w:cs="仿宋" w:hint="eastAsia"/>
          <w:color w:val="000000" w:themeColor="text1"/>
          <w:sz w:val="28"/>
          <w:szCs w:val="28"/>
        </w:rPr>
        <w:t>24.4属于无</w:t>
      </w:r>
      <w:r w:rsidRPr="00DA5819">
        <w:rPr>
          <w:rFonts w:ascii="仿宋" w:eastAsia="仿宋" w:hAnsi="仿宋" w:cs="仿宋" w:hint="eastAsia"/>
          <w:color w:val="000000" w:themeColor="text1"/>
          <w:sz w:val="28"/>
        </w:rPr>
        <w:t>效投标的，投标人不能通过修正或撤销投标文件中不符合之处而成为实质性响应的投标，招标代理机构将通知投标人，并说明无效投标理由；属于有效投标文件的，将进行下一轮次的询标和澄清</w:t>
      </w:r>
      <w:bookmarkEnd w:id="66"/>
      <w:r w:rsidRPr="00DA5819">
        <w:rPr>
          <w:rFonts w:ascii="仿宋" w:eastAsia="仿宋" w:hAnsi="仿宋" w:cs="仿宋" w:hint="eastAsia"/>
          <w:color w:val="000000" w:themeColor="text1"/>
          <w:sz w:val="28"/>
        </w:rPr>
        <w:t>。</w:t>
      </w:r>
    </w:p>
    <w:p w14:paraId="11920637"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bookmarkStart w:id="68" w:name="_Hlk154668262"/>
      <w:r w:rsidRPr="00DA5819">
        <w:rPr>
          <w:rFonts w:ascii="仿宋" w:eastAsia="仿宋" w:hAnsi="仿宋" w:cs="仿宋" w:hint="eastAsia"/>
          <w:b/>
          <w:color w:val="000000" w:themeColor="text1"/>
          <w:sz w:val="28"/>
          <w:szCs w:val="28"/>
        </w:rPr>
        <w:t>25.投标文件的澄清</w:t>
      </w:r>
    </w:p>
    <w:bookmarkEnd w:id="64"/>
    <w:p w14:paraId="2A051F02"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1835DF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8"/>
      <w:r w:rsidRPr="00DA5819">
        <w:rPr>
          <w:rFonts w:ascii="仿宋" w:eastAsia="仿宋" w:hAnsi="仿宋" w:cs="仿宋" w:hint="eastAsia"/>
          <w:color w:val="000000" w:themeColor="text1"/>
          <w:sz w:val="28"/>
          <w:szCs w:val="28"/>
        </w:rPr>
        <w:t>。</w:t>
      </w:r>
    </w:p>
    <w:p w14:paraId="47B82565"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bookmarkStart w:id="69" w:name="_Hlk154668269"/>
      <w:r w:rsidRPr="00DA5819">
        <w:rPr>
          <w:rFonts w:ascii="仿宋" w:eastAsia="仿宋" w:hAnsi="仿宋" w:cs="仿宋" w:hint="eastAsia"/>
          <w:b/>
          <w:color w:val="000000" w:themeColor="text1"/>
          <w:sz w:val="28"/>
          <w:szCs w:val="28"/>
        </w:rPr>
        <w:t>26.投标文件的评价</w:t>
      </w:r>
    </w:p>
    <w:p w14:paraId="7E7F5FAA" w14:textId="77777777" w:rsidR="003841B4" w:rsidRPr="00DA5819" w:rsidRDefault="007F02E2">
      <w:pPr>
        <w:spacing w:line="518" w:lineRule="exact"/>
        <w:ind w:firstLineChars="196" w:firstLine="549"/>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评标委员会按招标文件中规定的评标方法和评标标准对有效投标文件的商务和技术进行评分，综合比较和评价，</w:t>
      </w:r>
      <w:bookmarkStart w:id="70" w:name="_Hlk154668274"/>
      <w:bookmarkEnd w:id="69"/>
      <w:r w:rsidRPr="00DA5819">
        <w:rPr>
          <w:rFonts w:ascii="仿宋" w:eastAsia="仿宋" w:hAnsi="仿宋" w:cs="仿宋" w:hint="eastAsia"/>
          <w:color w:val="000000" w:themeColor="text1"/>
          <w:sz w:val="28"/>
        </w:rPr>
        <w:t>按综合得分高低列出中标候选人排序表。若总分相同，以报价得分高的排前；若总分、报价得分都相同，则以服务方案得分高的排前</w:t>
      </w:r>
      <w:bookmarkEnd w:id="67"/>
      <w:r w:rsidRPr="00DA5819">
        <w:rPr>
          <w:rFonts w:ascii="仿宋" w:eastAsia="仿宋" w:hAnsi="仿宋" w:cs="仿宋" w:hint="eastAsia"/>
          <w:color w:val="000000" w:themeColor="text1"/>
          <w:sz w:val="28"/>
        </w:rPr>
        <w:t>。</w:t>
      </w:r>
      <w:bookmarkEnd w:id="70"/>
    </w:p>
    <w:p w14:paraId="77860400" w14:textId="77777777" w:rsidR="003841B4" w:rsidRPr="00DA5819" w:rsidRDefault="007F02E2">
      <w:pPr>
        <w:spacing w:line="518" w:lineRule="exact"/>
        <w:ind w:firstLineChars="196" w:firstLine="549"/>
        <w:rPr>
          <w:rFonts w:ascii="仿宋" w:eastAsia="仿宋" w:hAnsi="仿宋" w:cs="仿宋" w:hint="eastAsia"/>
          <w:color w:val="000000" w:themeColor="text1"/>
        </w:rPr>
      </w:pPr>
      <w:bookmarkStart w:id="71" w:name="_Hlk154668281"/>
      <w:r w:rsidRPr="00DA5819">
        <w:rPr>
          <w:rFonts w:ascii="仿宋" w:eastAsia="仿宋" w:hAnsi="仿宋" w:cs="仿宋" w:hint="eastAsia"/>
          <w:color w:val="000000" w:themeColor="text1"/>
          <w:sz w:val="28"/>
        </w:rPr>
        <w:t>26.1评审采用百分制。评标委员会各成员分别独立对实质上响应招标文件的投标文件 进行逐项评价打分，对评标委员会各成员每一因素的打分汇总后的得分为投标人的得分，汇总得分保留两位小数。</w:t>
      </w:r>
    </w:p>
    <w:p w14:paraId="6B546EF4" w14:textId="77777777" w:rsidR="003841B4" w:rsidRPr="00DA5819" w:rsidRDefault="007F02E2">
      <w:pPr>
        <w:spacing w:line="518" w:lineRule="exact"/>
        <w:ind w:firstLineChars="196" w:firstLine="549"/>
        <w:rPr>
          <w:rFonts w:ascii="仿宋" w:eastAsia="仿宋" w:hAnsi="仿宋" w:cs="仿宋" w:hint="eastAsia"/>
          <w:color w:val="000000" w:themeColor="text1"/>
        </w:rPr>
      </w:pPr>
      <w:r w:rsidRPr="00DA5819">
        <w:rPr>
          <w:rFonts w:ascii="仿宋" w:eastAsia="仿宋" w:hAnsi="仿宋" w:cs="仿宋" w:hint="eastAsia"/>
          <w:color w:val="000000" w:themeColor="text1"/>
          <w:sz w:val="28"/>
        </w:rPr>
        <w:t>26.2评标委员会只对确定为实质响应招标文件要求的投标文件进行评价和比较。必要时需标明评审理由。</w:t>
      </w:r>
    </w:p>
    <w:p w14:paraId="213189B1" w14:textId="77777777" w:rsidR="003841B4" w:rsidRPr="00DA5819" w:rsidRDefault="007F02E2">
      <w:pPr>
        <w:spacing w:line="518" w:lineRule="exact"/>
        <w:ind w:firstLineChars="196" w:firstLine="549"/>
        <w:rPr>
          <w:rFonts w:ascii="仿宋" w:eastAsia="仿宋" w:hAnsi="仿宋" w:cs="仿宋" w:hint="eastAsia"/>
          <w:color w:val="000000" w:themeColor="text1"/>
        </w:rPr>
      </w:pPr>
      <w:r w:rsidRPr="00DA5819">
        <w:rPr>
          <w:rFonts w:ascii="仿宋" w:eastAsia="仿宋" w:hAnsi="仿宋" w:cs="仿宋" w:hint="eastAsia"/>
          <w:color w:val="000000" w:themeColor="text1"/>
          <w:sz w:val="28"/>
        </w:rPr>
        <w:t>26.3招标代理机构工作人员负责复核、统计评标委员会成员的评审情况，发现评审意见有失公正时，提请该评标委员会成员修改评审意见</w:t>
      </w:r>
      <w:bookmarkEnd w:id="71"/>
      <w:r w:rsidRPr="00DA5819">
        <w:rPr>
          <w:rFonts w:ascii="仿宋" w:eastAsia="仿宋" w:hAnsi="仿宋" w:cs="仿宋" w:hint="eastAsia"/>
          <w:color w:val="000000" w:themeColor="text1"/>
          <w:sz w:val="28"/>
        </w:rPr>
        <w:t>。</w:t>
      </w:r>
    </w:p>
    <w:p w14:paraId="047C194E" w14:textId="77777777" w:rsidR="003841B4" w:rsidRPr="00DA5819" w:rsidRDefault="007F02E2">
      <w:pPr>
        <w:spacing w:line="518" w:lineRule="exact"/>
        <w:ind w:firstLineChars="196" w:firstLine="549"/>
        <w:rPr>
          <w:rFonts w:ascii="仿宋" w:eastAsia="仿宋" w:hAnsi="仿宋" w:cs="仿宋" w:hint="eastAsia"/>
          <w:color w:val="000000" w:themeColor="text1"/>
        </w:rPr>
      </w:pPr>
      <w:bookmarkStart w:id="72" w:name="_Hlk154668289"/>
      <w:r w:rsidRPr="00DA5819">
        <w:rPr>
          <w:rFonts w:ascii="仿宋" w:eastAsia="仿宋" w:hAnsi="仿宋" w:cs="仿宋" w:hint="eastAsia"/>
          <w:color w:val="000000" w:themeColor="text1"/>
          <w:sz w:val="28"/>
        </w:rPr>
        <w:t>26.4评审时除考虑投标人的报价之外，还将考虑以下因素：</w:t>
      </w:r>
    </w:p>
    <w:p w14:paraId="27E37C2F" w14:textId="77777777" w:rsidR="003841B4" w:rsidRPr="00DA5819" w:rsidRDefault="007F02E2">
      <w:pPr>
        <w:spacing w:line="518" w:lineRule="exact"/>
        <w:ind w:firstLineChars="196" w:firstLine="549"/>
        <w:rPr>
          <w:rFonts w:ascii="仿宋" w:eastAsia="仿宋" w:hAnsi="仿宋" w:cs="仿宋" w:hint="eastAsia"/>
          <w:color w:val="000000" w:themeColor="text1"/>
        </w:rPr>
      </w:pPr>
      <w:r w:rsidRPr="00DA5819">
        <w:rPr>
          <w:rFonts w:ascii="仿宋" w:eastAsia="仿宋" w:hAnsi="仿宋" w:cs="仿宋" w:hint="eastAsia"/>
          <w:color w:val="000000" w:themeColor="text1"/>
          <w:sz w:val="28"/>
        </w:rPr>
        <w:t>①投标文件的响应状况（包括是否按照招标文件要求制作）；</w:t>
      </w:r>
    </w:p>
    <w:p w14:paraId="5D1FEF6A" w14:textId="77777777" w:rsidR="003841B4" w:rsidRPr="00DA5819" w:rsidRDefault="007F02E2">
      <w:pPr>
        <w:spacing w:line="518" w:lineRule="exact"/>
        <w:ind w:firstLineChars="196" w:firstLine="549"/>
        <w:rPr>
          <w:rFonts w:ascii="仿宋" w:eastAsia="仿宋" w:hAnsi="仿宋" w:cs="仿宋" w:hint="eastAsia"/>
          <w:color w:val="000000" w:themeColor="text1"/>
        </w:rPr>
      </w:pPr>
      <w:r w:rsidRPr="00DA5819">
        <w:rPr>
          <w:rFonts w:ascii="仿宋" w:eastAsia="仿宋" w:hAnsi="仿宋" w:cs="仿宋" w:hint="eastAsia"/>
          <w:color w:val="000000" w:themeColor="text1"/>
          <w:sz w:val="28"/>
        </w:rPr>
        <w:t>②招标文件规定的其它评审因素。</w:t>
      </w:r>
    </w:p>
    <w:p w14:paraId="2D309545" w14:textId="77777777" w:rsidR="003841B4" w:rsidRPr="00DA5819" w:rsidRDefault="007F02E2">
      <w:pPr>
        <w:spacing w:line="518" w:lineRule="exact"/>
        <w:ind w:firstLineChars="196" w:firstLine="549"/>
        <w:rPr>
          <w:rFonts w:ascii="仿宋" w:eastAsia="仿宋" w:hAnsi="仿宋" w:cs="仿宋" w:hint="eastAsia"/>
          <w:color w:val="000000" w:themeColor="text1"/>
        </w:rPr>
      </w:pPr>
      <w:r w:rsidRPr="00DA5819">
        <w:rPr>
          <w:rFonts w:ascii="仿宋" w:eastAsia="仿宋" w:hAnsi="仿宋" w:cs="仿宋" w:hint="eastAsia"/>
          <w:color w:val="000000" w:themeColor="text1"/>
          <w:sz w:val="28"/>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3BDB30CA" w14:textId="77777777" w:rsidR="003841B4" w:rsidRPr="00DA5819" w:rsidRDefault="007F02E2">
      <w:pPr>
        <w:spacing w:line="518" w:lineRule="exact"/>
        <w:ind w:firstLineChars="196" w:firstLine="549"/>
        <w:rPr>
          <w:rFonts w:ascii="仿宋" w:eastAsia="仿宋" w:hAnsi="仿宋" w:cs="仿宋" w:hint="eastAsia"/>
          <w:color w:val="000000" w:themeColor="text1"/>
        </w:rPr>
      </w:pPr>
      <w:r w:rsidRPr="00DA5819">
        <w:rPr>
          <w:rFonts w:ascii="仿宋" w:eastAsia="仿宋" w:hAnsi="仿宋" w:cs="仿宋" w:hint="eastAsia"/>
          <w:color w:val="000000" w:themeColor="text1"/>
          <w:sz w:val="28"/>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62EB7C1D"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27.出现下列情形之一的，应予废标</w:t>
      </w:r>
      <w:bookmarkEnd w:id="72"/>
      <w:r w:rsidRPr="00DA5819">
        <w:rPr>
          <w:rFonts w:ascii="仿宋" w:eastAsia="仿宋" w:hAnsi="仿宋" w:cs="仿宋" w:hint="eastAsia"/>
          <w:b/>
          <w:color w:val="000000" w:themeColor="text1"/>
          <w:sz w:val="28"/>
          <w:szCs w:val="28"/>
        </w:rPr>
        <w:t>：</w:t>
      </w:r>
    </w:p>
    <w:p w14:paraId="7F05505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w:t>
      </w:r>
      <w:r w:rsidRPr="00DA5819">
        <w:rPr>
          <w:rFonts w:ascii="仿宋" w:eastAsia="仿宋" w:hAnsi="仿宋" w:cs="仿宋" w:hint="eastAsia"/>
          <w:color w:val="000000" w:themeColor="text1"/>
          <w:sz w:val="28"/>
          <w:szCs w:val="21"/>
        </w:rPr>
        <w:t>合格的投标人或参加投标的企业不足三家的</w:t>
      </w:r>
      <w:r w:rsidRPr="00DA5819">
        <w:rPr>
          <w:rFonts w:ascii="仿宋" w:eastAsia="仿宋" w:hAnsi="仿宋" w:cs="仿宋" w:hint="eastAsia"/>
          <w:color w:val="000000" w:themeColor="text1"/>
          <w:sz w:val="28"/>
          <w:szCs w:val="28"/>
        </w:rPr>
        <w:t>；</w:t>
      </w:r>
    </w:p>
    <w:p w14:paraId="09E89B83"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bookmarkStart w:id="73" w:name="_Hlk154668298"/>
      <w:r w:rsidRPr="00DA5819">
        <w:rPr>
          <w:rFonts w:ascii="仿宋" w:eastAsia="仿宋" w:hAnsi="仿宋" w:cs="仿宋" w:hint="eastAsia"/>
          <w:color w:val="000000" w:themeColor="text1"/>
          <w:sz w:val="28"/>
          <w:szCs w:val="28"/>
        </w:rPr>
        <w:t>（2）出现影响招标公正的违法、违规行为的；</w:t>
      </w:r>
    </w:p>
    <w:p w14:paraId="3BA2AC29"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（3）投标报价超过招标文件中规定的最高限价，招标人不能支付的；</w:t>
      </w:r>
    </w:p>
    <w:p w14:paraId="6AB363E1"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（4）因重大变故，招标任务取消的</w:t>
      </w:r>
      <w:bookmarkEnd w:id="73"/>
      <w:r w:rsidRPr="00DA5819">
        <w:rPr>
          <w:rFonts w:ascii="仿宋" w:eastAsia="仿宋" w:hAnsi="仿宋" w:cs="仿宋" w:hint="eastAsia"/>
          <w:color w:val="000000" w:themeColor="text1"/>
          <w:sz w:val="28"/>
          <w:szCs w:val="28"/>
        </w:rPr>
        <w:t>。</w:t>
      </w:r>
    </w:p>
    <w:p w14:paraId="7F0B9769"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74" w:name="_Toc66864047"/>
      <w:bookmarkStart w:id="75" w:name="_Toc12935"/>
      <w:r w:rsidRPr="00DA5819">
        <w:rPr>
          <w:rStyle w:val="1Char"/>
          <w:rFonts w:ascii="仿宋" w:eastAsia="仿宋" w:hAnsi="仿宋" w:cs="仿宋" w:hint="eastAsia"/>
          <w:b/>
          <w:bCs/>
          <w:color w:val="000000" w:themeColor="text1"/>
          <w:kern w:val="2"/>
          <w:sz w:val="28"/>
          <w:szCs w:val="32"/>
        </w:rPr>
        <w:t>六、定标</w:t>
      </w:r>
      <w:bookmarkEnd w:id="74"/>
      <w:bookmarkEnd w:id="75"/>
    </w:p>
    <w:p w14:paraId="7ABC8DD4"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bookmarkStart w:id="76" w:name="_Hlk154668311"/>
      <w:r w:rsidRPr="00DA5819">
        <w:rPr>
          <w:rFonts w:ascii="仿宋" w:eastAsia="仿宋" w:hAnsi="仿宋" w:cs="仿宋" w:hint="eastAsia"/>
          <w:b/>
          <w:color w:val="000000" w:themeColor="text1"/>
          <w:sz w:val="28"/>
          <w:szCs w:val="28"/>
        </w:rPr>
        <w:t>28.确定中标候选人</w:t>
      </w:r>
    </w:p>
    <w:p w14:paraId="2E99F36E" w14:textId="77777777" w:rsidR="003841B4" w:rsidRPr="00DA5819" w:rsidRDefault="007F02E2">
      <w:pPr>
        <w:spacing w:line="560" w:lineRule="exact"/>
        <w:ind w:firstLineChars="201" w:firstLine="563"/>
        <w:rPr>
          <w:rFonts w:ascii="仿宋" w:eastAsia="仿宋" w:hAnsi="仿宋" w:cs="仿宋" w:hint="eastAsia"/>
          <w:bCs/>
          <w:color w:val="000000" w:themeColor="text1"/>
          <w:sz w:val="28"/>
          <w:szCs w:val="28"/>
        </w:rPr>
      </w:pPr>
      <w:r w:rsidRPr="00DA5819">
        <w:rPr>
          <w:rFonts w:ascii="仿宋" w:eastAsia="仿宋" w:hAnsi="仿宋" w:cs="仿宋" w:hint="eastAsia"/>
          <w:bCs/>
          <w:color w:val="000000" w:themeColor="text1"/>
          <w:sz w:val="28"/>
          <w:szCs w:val="28"/>
        </w:rPr>
        <w:t>28.1评标委员会按照招标文件确定的评标方法、步骤、标准，对投标文件进行评审。评标结束后，对</w:t>
      </w:r>
      <w:bookmarkEnd w:id="76"/>
      <w:r w:rsidRPr="00DA5819">
        <w:rPr>
          <w:rFonts w:ascii="仿宋" w:eastAsia="仿宋" w:hAnsi="仿宋" w:cs="仿宋" w:hint="eastAsia"/>
          <w:bCs/>
          <w:color w:val="000000" w:themeColor="text1"/>
          <w:sz w:val="28"/>
          <w:szCs w:val="28"/>
        </w:rPr>
        <w:t>投标人的评审名次进行排序，确定中标候选人，根据全体评标成员签字的原始评标记录和评标结果编写评标报告。</w:t>
      </w:r>
    </w:p>
    <w:p w14:paraId="631C8EB6" w14:textId="77777777" w:rsidR="003841B4" w:rsidRPr="00DA5819" w:rsidRDefault="007F02E2">
      <w:pPr>
        <w:spacing w:line="560" w:lineRule="exact"/>
        <w:ind w:firstLineChars="201" w:firstLine="563"/>
        <w:rPr>
          <w:rFonts w:ascii="仿宋" w:eastAsia="仿宋" w:hAnsi="仿宋" w:cs="仿宋" w:hint="eastAsia"/>
          <w:bCs/>
          <w:color w:val="000000" w:themeColor="text1"/>
          <w:sz w:val="28"/>
          <w:szCs w:val="28"/>
        </w:rPr>
      </w:pPr>
      <w:bookmarkStart w:id="77" w:name="_Hlk154668326"/>
      <w:r w:rsidRPr="00DA5819">
        <w:rPr>
          <w:rFonts w:ascii="仿宋" w:eastAsia="仿宋" w:hAnsi="仿宋" w:cs="仿宋" w:hint="eastAsia"/>
          <w:bCs/>
          <w:color w:val="000000" w:themeColor="text1"/>
          <w:sz w:val="28"/>
          <w:szCs w:val="28"/>
        </w:rPr>
        <w:t>28.2评委会所有成员应当在评标报告上签字确认，评标报告的主要内容包括：</w:t>
      </w:r>
    </w:p>
    <w:p w14:paraId="599BCE75" w14:textId="77777777" w:rsidR="003841B4" w:rsidRPr="00DA5819" w:rsidRDefault="007F02E2">
      <w:pPr>
        <w:spacing w:line="560" w:lineRule="exact"/>
        <w:ind w:firstLineChars="201" w:firstLine="563"/>
        <w:rPr>
          <w:rFonts w:ascii="仿宋" w:eastAsia="仿宋" w:hAnsi="仿宋" w:cs="仿宋" w:hint="eastAsia"/>
          <w:bCs/>
          <w:color w:val="000000" w:themeColor="text1"/>
          <w:sz w:val="28"/>
          <w:szCs w:val="28"/>
        </w:rPr>
      </w:pPr>
      <w:r w:rsidRPr="00DA5819">
        <w:rPr>
          <w:rFonts w:ascii="仿宋" w:eastAsia="仿宋" w:hAnsi="仿宋" w:cs="仿宋" w:hint="eastAsia"/>
          <w:bCs/>
          <w:color w:val="000000" w:themeColor="text1"/>
          <w:sz w:val="28"/>
          <w:szCs w:val="28"/>
        </w:rPr>
        <w:t>（1）招标公告刊登的媒介名称、开标日期和地点；</w:t>
      </w:r>
    </w:p>
    <w:p w14:paraId="494C3F63" w14:textId="77777777" w:rsidR="003841B4" w:rsidRPr="00DA5819" w:rsidRDefault="007F02E2">
      <w:pPr>
        <w:spacing w:line="560" w:lineRule="exact"/>
        <w:ind w:firstLineChars="201" w:firstLine="563"/>
        <w:rPr>
          <w:rFonts w:ascii="仿宋" w:eastAsia="仿宋" w:hAnsi="仿宋" w:cs="仿宋" w:hint="eastAsia"/>
          <w:bCs/>
          <w:color w:val="000000" w:themeColor="text1"/>
          <w:sz w:val="28"/>
          <w:szCs w:val="28"/>
        </w:rPr>
      </w:pPr>
      <w:r w:rsidRPr="00DA5819">
        <w:rPr>
          <w:rFonts w:ascii="仿宋" w:eastAsia="仿宋" w:hAnsi="仿宋" w:cs="仿宋" w:hint="eastAsia"/>
          <w:bCs/>
          <w:color w:val="000000" w:themeColor="text1"/>
          <w:sz w:val="28"/>
          <w:szCs w:val="28"/>
        </w:rPr>
        <w:t>（2）投标人名单和评标委员会成员名单；</w:t>
      </w:r>
    </w:p>
    <w:p w14:paraId="0D288D7D" w14:textId="77777777" w:rsidR="003841B4" w:rsidRPr="00DA5819" w:rsidRDefault="007F02E2">
      <w:pPr>
        <w:spacing w:line="560" w:lineRule="exact"/>
        <w:ind w:firstLineChars="201" w:firstLine="563"/>
        <w:rPr>
          <w:rFonts w:ascii="仿宋" w:eastAsia="仿宋" w:hAnsi="仿宋" w:cs="仿宋" w:hint="eastAsia"/>
          <w:bCs/>
          <w:color w:val="000000" w:themeColor="text1"/>
          <w:sz w:val="28"/>
          <w:szCs w:val="28"/>
        </w:rPr>
      </w:pPr>
      <w:r w:rsidRPr="00DA5819">
        <w:rPr>
          <w:rFonts w:ascii="仿宋" w:eastAsia="仿宋" w:hAnsi="仿宋" w:cs="仿宋" w:hint="eastAsia"/>
          <w:bCs/>
          <w:color w:val="000000" w:themeColor="text1"/>
          <w:sz w:val="28"/>
          <w:szCs w:val="28"/>
        </w:rPr>
        <w:t>（3）评标方法和评标标准；</w:t>
      </w:r>
    </w:p>
    <w:p w14:paraId="67C8A3B0" w14:textId="77777777" w:rsidR="003841B4" w:rsidRPr="00DA5819" w:rsidRDefault="007F02E2">
      <w:pPr>
        <w:spacing w:line="560" w:lineRule="exact"/>
        <w:ind w:firstLineChars="201" w:firstLine="563"/>
        <w:rPr>
          <w:rFonts w:ascii="仿宋" w:eastAsia="仿宋" w:hAnsi="仿宋" w:cs="仿宋" w:hint="eastAsia"/>
          <w:bCs/>
          <w:color w:val="000000" w:themeColor="text1"/>
          <w:sz w:val="28"/>
          <w:szCs w:val="28"/>
        </w:rPr>
      </w:pPr>
      <w:r w:rsidRPr="00DA5819">
        <w:rPr>
          <w:rFonts w:ascii="仿宋" w:eastAsia="仿宋" w:hAnsi="仿宋" w:cs="仿宋" w:hint="eastAsia"/>
          <w:bCs/>
          <w:color w:val="000000" w:themeColor="text1"/>
          <w:sz w:val="28"/>
          <w:szCs w:val="28"/>
        </w:rPr>
        <w:t>（4）开标记录和评标情况及说明，包括投标无效投标人名单及原因；</w:t>
      </w:r>
    </w:p>
    <w:p w14:paraId="173C8862" w14:textId="77777777" w:rsidR="003841B4" w:rsidRPr="00DA5819" w:rsidRDefault="007F02E2">
      <w:pPr>
        <w:spacing w:line="560" w:lineRule="exact"/>
        <w:ind w:firstLineChars="201" w:firstLine="563"/>
        <w:rPr>
          <w:rFonts w:ascii="仿宋" w:eastAsia="仿宋" w:hAnsi="仿宋" w:cs="仿宋" w:hint="eastAsia"/>
          <w:bCs/>
          <w:color w:val="000000" w:themeColor="text1"/>
          <w:sz w:val="28"/>
          <w:szCs w:val="28"/>
        </w:rPr>
      </w:pPr>
      <w:r w:rsidRPr="00DA5819">
        <w:rPr>
          <w:rFonts w:ascii="仿宋" w:eastAsia="仿宋" w:hAnsi="仿宋" w:cs="仿宋" w:hint="eastAsia"/>
          <w:bCs/>
          <w:color w:val="000000" w:themeColor="text1"/>
          <w:sz w:val="28"/>
          <w:szCs w:val="28"/>
        </w:rPr>
        <w:t>（5）评标结果，确定的中标候选人名单或者经招标人委托直接确定的中标人；</w:t>
      </w:r>
    </w:p>
    <w:p w14:paraId="0848CB3B" w14:textId="77777777" w:rsidR="003841B4" w:rsidRPr="00DA5819" w:rsidRDefault="007F02E2">
      <w:pPr>
        <w:spacing w:line="560" w:lineRule="exact"/>
        <w:ind w:firstLineChars="201" w:firstLine="563"/>
        <w:rPr>
          <w:rFonts w:ascii="仿宋" w:eastAsia="仿宋" w:hAnsi="仿宋" w:cs="仿宋" w:hint="eastAsia"/>
          <w:bCs/>
          <w:color w:val="000000" w:themeColor="text1"/>
          <w:sz w:val="28"/>
          <w:szCs w:val="28"/>
        </w:rPr>
      </w:pPr>
      <w:r w:rsidRPr="00DA5819">
        <w:rPr>
          <w:rFonts w:ascii="仿宋" w:eastAsia="仿宋" w:hAnsi="仿宋" w:cs="仿宋" w:hint="eastAsia"/>
          <w:bCs/>
          <w:color w:val="000000" w:themeColor="text1"/>
          <w:sz w:val="28"/>
          <w:szCs w:val="28"/>
        </w:rPr>
        <w:t>（6）其他需要说明的情况，包括评标过程中投标人根据评标委员会要求进行澄清、说明或者补正，评标委员会成员的更换等</w:t>
      </w:r>
      <w:bookmarkEnd w:id="77"/>
      <w:r w:rsidRPr="00DA5819">
        <w:rPr>
          <w:rFonts w:ascii="仿宋" w:eastAsia="仿宋" w:hAnsi="仿宋" w:cs="仿宋" w:hint="eastAsia"/>
          <w:bCs/>
          <w:color w:val="000000" w:themeColor="text1"/>
          <w:sz w:val="28"/>
          <w:szCs w:val="28"/>
        </w:rPr>
        <w:t>。</w:t>
      </w:r>
    </w:p>
    <w:p w14:paraId="6BA94FAD" w14:textId="77777777" w:rsidR="003841B4" w:rsidRPr="00DA5819" w:rsidRDefault="007F02E2">
      <w:pPr>
        <w:spacing w:line="560" w:lineRule="exact"/>
        <w:ind w:firstLineChars="201" w:firstLine="565"/>
        <w:rPr>
          <w:rFonts w:ascii="仿宋" w:eastAsia="仿宋" w:hAnsi="仿宋" w:cs="仿宋" w:hint="eastAsia"/>
          <w:b/>
          <w:bCs/>
          <w:color w:val="000000" w:themeColor="text1"/>
          <w:sz w:val="28"/>
          <w:szCs w:val="28"/>
        </w:rPr>
      </w:pPr>
      <w:r w:rsidRPr="00DA5819">
        <w:rPr>
          <w:rFonts w:ascii="仿宋" w:eastAsia="仿宋" w:hAnsi="仿宋" w:cs="仿宋" w:hint="eastAsia"/>
          <w:b/>
          <w:bCs/>
          <w:color w:val="000000" w:themeColor="text1"/>
          <w:sz w:val="28"/>
          <w:szCs w:val="28"/>
        </w:rPr>
        <w:t>29.确定中标人</w:t>
      </w:r>
    </w:p>
    <w:p w14:paraId="5962975B"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36557379"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073BB4A3"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78" w:name="_Toc66864048"/>
      <w:bookmarkStart w:id="79" w:name="_Toc22073"/>
      <w:r w:rsidRPr="00DA5819">
        <w:rPr>
          <w:rStyle w:val="1Char"/>
          <w:rFonts w:ascii="仿宋" w:eastAsia="仿宋" w:hAnsi="仿宋" w:cs="仿宋" w:hint="eastAsia"/>
          <w:b/>
          <w:bCs/>
          <w:color w:val="000000" w:themeColor="text1"/>
          <w:kern w:val="2"/>
          <w:sz w:val="28"/>
          <w:szCs w:val="32"/>
        </w:rPr>
        <w:t>七、结果公告</w:t>
      </w:r>
      <w:bookmarkEnd w:id="78"/>
      <w:bookmarkEnd w:id="79"/>
    </w:p>
    <w:p w14:paraId="188D963A" w14:textId="77777777" w:rsidR="003841B4" w:rsidRPr="00DA5819" w:rsidRDefault="007F02E2">
      <w:pPr>
        <w:spacing w:line="560" w:lineRule="exact"/>
        <w:ind w:firstLineChars="201" w:firstLine="565"/>
        <w:rPr>
          <w:rFonts w:ascii="仿宋" w:eastAsia="仿宋" w:hAnsi="仿宋" w:cs="仿宋" w:hint="eastAsia"/>
          <w:b/>
          <w:bCs/>
          <w:color w:val="000000" w:themeColor="text1"/>
          <w:sz w:val="28"/>
          <w:szCs w:val="28"/>
        </w:rPr>
      </w:pPr>
      <w:r w:rsidRPr="00DA5819">
        <w:rPr>
          <w:rFonts w:ascii="仿宋" w:eastAsia="仿宋" w:hAnsi="仿宋" w:cs="仿宋" w:hint="eastAsia"/>
          <w:b/>
          <w:bCs/>
          <w:color w:val="000000" w:themeColor="text1"/>
          <w:sz w:val="28"/>
          <w:szCs w:val="28"/>
        </w:rPr>
        <w:t>30.结果公告</w:t>
      </w:r>
    </w:p>
    <w:p w14:paraId="0AC8EDB7"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招标人应当自定标结束后在招标公告发布媒介发布中标公告。中标公告期限为1个工作日。中标公告应当包括下列内容：</w:t>
      </w:r>
    </w:p>
    <w:p w14:paraId="59543343"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（1）招标人、代理机构的名称、地址和联系方式；</w:t>
      </w:r>
    </w:p>
    <w:p w14:paraId="0E3F6A82"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（2）项目名称和招标编号；</w:t>
      </w:r>
    </w:p>
    <w:p w14:paraId="31E5B68C"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（3）中标人名称和中标金额。</w:t>
      </w:r>
    </w:p>
    <w:p w14:paraId="5498F0F9" w14:textId="77777777" w:rsidR="003841B4" w:rsidRPr="00DA5819" w:rsidRDefault="007F02E2">
      <w:pPr>
        <w:spacing w:line="560" w:lineRule="exact"/>
        <w:ind w:firstLineChars="201" w:firstLine="565"/>
        <w:rPr>
          <w:rFonts w:ascii="仿宋" w:eastAsia="仿宋" w:hAnsi="仿宋" w:cs="仿宋" w:hint="eastAsia"/>
          <w:b/>
          <w:bCs/>
          <w:color w:val="000000" w:themeColor="text1"/>
          <w:sz w:val="28"/>
          <w:szCs w:val="28"/>
        </w:rPr>
      </w:pPr>
      <w:r w:rsidRPr="00DA5819">
        <w:rPr>
          <w:rFonts w:ascii="仿宋" w:eastAsia="仿宋" w:hAnsi="仿宋" w:cs="仿宋" w:hint="eastAsia"/>
          <w:b/>
          <w:bCs/>
          <w:color w:val="000000" w:themeColor="text1"/>
          <w:sz w:val="28"/>
          <w:szCs w:val="28"/>
        </w:rPr>
        <w:t>31.签发中标通知书</w:t>
      </w:r>
    </w:p>
    <w:p w14:paraId="0A6171AD"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中标公告结束且无尚未处理的异议后，招标人和代理机构联合向中标人发出中标通知书。</w:t>
      </w:r>
    </w:p>
    <w:p w14:paraId="5752BEEE"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80" w:name="_Toc20782"/>
      <w:bookmarkStart w:id="81" w:name="_Toc66864049"/>
      <w:r w:rsidRPr="00DA5819">
        <w:rPr>
          <w:rStyle w:val="1Char"/>
          <w:rFonts w:ascii="仿宋" w:eastAsia="仿宋" w:hAnsi="仿宋" w:cs="仿宋" w:hint="eastAsia"/>
          <w:b/>
          <w:bCs/>
          <w:color w:val="000000" w:themeColor="text1"/>
          <w:kern w:val="2"/>
          <w:sz w:val="28"/>
          <w:szCs w:val="32"/>
        </w:rPr>
        <w:t>八、质疑</w:t>
      </w:r>
      <w:bookmarkEnd w:id="80"/>
      <w:bookmarkEnd w:id="81"/>
    </w:p>
    <w:p w14:paraId="1C739C6F" w14:textId="77777777" w:rsidR="003841B4" w:rsidRPr="00DA5819" w:rsidRDefault="007F02E2">
      <w:pPr>
        <w:snapToGrid w:val="0"/>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32.质疑</w:t>
      </w:r>
    </w:p>
    <w:p w14:paraId="1A451E5A"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68AA15DF"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投标人应按照下列规定进行质疑：</w:t>
      </w:r>
    </w:p>
    <w:p w14:paraId="6015E82C"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32.2提出质疑的投标人应当是参与本项目招标活动的投标人。</w:t>
      </w:r>
    </w:p>
    <w:p w14:paraId="4378C9DC"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32.3投标人应在法定质疑期内一次性提出针对同一采购程序环节的质疑。</w:t>
      </w:r>
    </w:p>
    <w:p w14:paraId="0BE4C9A7"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32.4质疑采用实名制，为了使提出的质疑事项在规定时间内得到有效答复、处理，提交的质疑函务必提供以下内容。</w:t>
      </w:r>
    </w:p>
    <w:p w14:paraId="6318BF24"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（1）投标人的姓名或名称、地址（邮箱）、邮编、联系人及联系电话；</w:t>
      </w:r>
    </w:p>
    <w:p w14:paraId="4769C01D"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（2）质疑项目的名称、编号；</w:t>
      </w:r>
    </w:p>
    <w:p w14:paraId="3EFBF1ED"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（3）具体、明确的质疑事项和与质疑事项相关的请求；</w:t>
      </w:r>
    </w:p>
    <w:p w14:paraId="627CDF52"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（4）事实依据；</w:t>
      </w:r>
    </w:p>
    <w:p w14:paraId="6B903EE7"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（5）必要的法律依据；</w:t>
      </w:r>
    </w:p>
    <w:p w14:paraId="17CA1643"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（6）提出质疑的日期。</w:t>
      </w:r>
    </w:p>
    <w:p w14:paraId="3EC4C302"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投标人为自然人的，应当由本人签字；投标人为法人或者其他组织的，应当由法定代表人、单位负责人，或者其被授权人签字或者盖章，并加盖公章。</w:t>
      </w:r>
    </w:p>
    <w:p w14:paraId="1D7A062F"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32.5招标人或招标代理机构正式受理后方可生效。否则，为无效质疑。</w:t>
      </w:r>
    </w:p>
    <w:p w14:paraId="6D4C0679"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32.6有下列情况之一的质疑不予受理：</w:t>
      </w:r>
    </w:p>
    <w:p w14:paraId="18A14227"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（1）无质疑函件或质疑函件缺少投标人法人印章、投标人法定代表人签字、有效授权书和联系方式之一的质疑；</w:t>
      </w:r>
    </w:p>
    <w:p w14:paraId="7D737EBF"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（2）质疑函件无实质性内容或佐证文件资料，主观臆断及推理得出结论的质疑；</w:t>
      </w:r>
    </w:p>
    <w:p w14:paraId="52D26883"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（3）相应证明材料不真实或来源不合法的质疑；</w:t>
      </w:r>
    </w:p>
    <w:p w14:paraId="6D003EA2"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（4）未按规定时间或超过公示期限提出的质疑；</w:t>
      </w:r>
    </w:p>
    <w:p w14:paraId="3D6FACE9"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32.7对捏造事实，提供虚假材料或者以非法手段取得证明材料进行恶意质疑的，一经查实，将列入平台黑名单。</w:t>
      </w:r>
    </w:p>
    <w:p w14:paraId="00493B65"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32.8仲裁或起诉</w:t>
      </w:r>
    </w:p>
    <w:p w14:paraId="14782F84" w14:textId="77777777" w:rsidR="003841B4" w:rsidRPr="00DA5819" w:rsidRDefault="007F02E2">
      <w:pPr>
        <w:spacing w:line="560" w:lineRule="exact"/>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投标人对答复不满意，或者招标人、招标代理机构未在规定的时间内做出书面答复的，投标人可以在答复期满后向招标人所在地仲裁机构、人民法院申请仲裁或起诉。</w:t>
      </w:r>
    </w:p>
    <w:p w14:paraId="61C399AB"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82" w:name="_Toc8033"/>
      <w:bookmarkStart w:id="83" w:name="_Toc66864050"/>
      <w:r w:rsidRPr="00DA5819">
        <w:rPr>
          <w:rStyle w:val="1Char"/>
          <w:rFonts w:ascii="仿宋" w:eastAsia="仿宋" w:hAnsi="仿宋" w:cs="仿宋" w:hint="eastAsia"/>
          <w:b/>
          <w:bCs/>
          <w:color w:val="000000" w:themeColor="text1"/>
          <w:kern w:val="2"/>
          <w:sz w:val="28"/>
          <w:szCs w:val="32"/>
        </w:rPr>
        <w:t>九、签订合同</w:t>
      </w:r>
      <w:bookmarkEnd w:id="82"/>
      <w:bookmarkEnd w:id="83"/>
    </w:p>
    <w:p w14:paraId="27EB1E9A"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中标通知书发出之日起30日内，按招标文件、中标人的投标文件签订采购合同。</w:t>
      </w:r>
    </w:p>
    <w:p w14:paraId="0201D211" w14:textId="77777777" w:rsidR="003841B4" w:rsidRPr="00DA5819" w:rsidRDefault="007F02E2">
      <w:pPr>
        <w:snapToGrid w:val="0"/>
        <w:spacing w:line="560" w:lineRule="exact"/>
        <w:ind w:firstLineChars="201" w:firstLine="563"/>
        <w:rPr>
          <w:rFonts w:ascii="仿宋" w:eastAsia="仿宋" w:hAnsi="仿宋" w:cs="仿宋" w:hint="eastAsia"/>
          <w:b/>
          <w:bCs/>
          <w:color w:val="000000" w:themeColor="text1"/>
          <w:kern w:val="44"/>
          <w:sz w:val="44"/>
          <w:szCs w:val="44"/>
        </w:rPr>
      </w:pPr>
      <w:r w:rsidRPr="00DA5819">
        <w:rPr>
          <w:rFonts w:ascii="仿宋" w:eastAsia="仿宋" w:hAnsi="仿宋" w:cs="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DA5819">
        <w:rPr>
          <w:rFonts w:ascii="仿宋" w:eastAsia="仿宋" w:hAnsi="仿宋" w:cs="仿宋" w:hint="eastAsia"/>
          <w:color w:val="000000" w:themeColor="text1"/>
          <w:sz w:val="28"/>
        </w:rPr>
        <w:t>第六章 合同（范本）</w:t>
      </w:r>
      <w:r w:rsidRPr="00DA5819">
        <w:rPr>
          <w:rFonts w:ascii="仿宋" w:eastAsia="仿宋" w:hAnsi="仿宋" w:cs="仿宋" w:hint="eastAsia"/>
          <w:color w:val="000000" w:themeColor="text1"/>
          <w:sz w:val="28"/>
          <w:szCs w:val="28"/>
        </w:rPr>
        <w:t>为基础，并根据响应、答疑情况进行修改补充，自签订之日起生效。</w:t>
      </w:r>
      <w:bookmarkStart w:id="84" w:name="_Toc66864046"/>
      <w:bookmarkStart w:id="85" w:name="_Toc66864051"/>
      <w:bookmarkStart w:id="86" w:name="_Toc66864053"/>
      <w:bookmarkStart w:id="87" w:name="_Toc266431156"/>
      <w:bookmarkStart w:id="88" w:name="_Toc413596397"/>
      <w:bookmarkStart w:id="89" w:name="_Toc382129915"/>
      <w:bookmarkEnd w:id="14"/>
      <w:bookmarkEnd w:id="15"/>
      <w:bookmarkEnd w:id="16"/>
      <w:bookmarkEnd w:id="84"/>
      <w:bookmarkEnd w:id="85"/>
      <w:r w:rsidRPr="00DA5819">
        <w:rPr>
          <w:rFonts w:ascii="仿宋" w:eastAsia="仿宋" w:hAnsi="仿宋" w:cs="仿宋" w:hint="eastAsia"/>
          <w:color w:val="000000" w:themeColor="text1"/>
        </w:rPr>
        <w:br w:type="page"/>
      </w:r>
    </w:p>
    <w:p w14:paraId="1AE47AAB" w14:textId="77777777" w:rsidR="003841B4" w:rsidRPr="00DA5819" w:rsidRDefault="007F02E2">
      <w:pPr>
        <w:pStyle w:val="1"/>
        <w:jc w:val="center"/>
        <w:rPr>
          <w:rFonts w:ascii="仿宋" w:eastAsia="仿宋" w:hAnsi="仿宋" w:cs="仿宋" w:hint="eastAsia"/>
          <w:color w:val="000000" w:themeColor="text1"/>
        </w:rPr>
      </w:pPr>
      <w:bookmarkStart w:id="90" w:name="_Toc25607"/>
      <w:r w:rsidRPr="00DA5819">
        <w:rPr>
          <w:rFonts w:ascii="仿宋" w:eastAsia="仿宋" w:hAnsi="仿宋" w:cs="仿宋" w:hint="eastAsia"/>
          <w:color w:val="000000" w:themeColor="text1"/>
        </w:rPr>
        <w:t>第三章</w:t>
      </w:r>
      <w:bookmarkEnd w:id="86"/>
      <w:r w:rsidRPr="00DA5819">
        <w:rPr>
          <w:rFonts w:ascii="仿宋" w:eastAsia="仿宋" w:hAnsi="仿宋" w:cs="仿宋" w:hint="eastAsia"/>
          <w:color w:val="000000" w:themeColor="text1"/>
        </w:rPr>
        <w:t xml:space="preserve">  开标、评标、定标</w:t>
      </w:r>
      <w:bookmarkEnd w:id="90"/>
    </w:p>
    <w:p w14:paraId="4A42B735"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91" w:name="_Toc776"/>
      <w:r w:rsidRPr="00DA5819">
        <w:rPr>
          <w:rStyle w:val="1Char"/>
          <w:rFonts w:ascii="仿宋" w:eastAsia="仿宋" w:hAnsi="仿宋" w:cs="仿宋" w:hint="eastAsia"/>
          <w:b/>
          <w:bCs/>
          <w:color w:val="000000" w:themeColor="text1"/>
          <w:kern w:val="2"/>
          <w:sz w:val="28"/>
          <w:szCs w:val="32"/>
        </w:rPr>
        <w:t>一、开标</w:t>
      </w:r>
      <w:bookmarkEnd w:id="91"/>
    </w:p>
    <w:p w14:paraId="7C7B48DD"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1.招标代理机构在招标公告规定的时间和地点组织开标。投标截止时间结束后，投标人不足3家的不得开标。</w:t>
      </w:r>
    </w:p>
    <w:p w14:paraId="20A7339C"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2.开标前准备：投标人需提前准备已配置好环境的电脑，在规定的时间进行远程开标的各项操作。</w:t>
      </w:r>
    </w:p>
    <w:p w14:paraId="49739BBF"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3.开标程序：签到-开标-解密-唱标，具体详见“第二章 投标须知”。</w:t>
      </w:r>
    </w:p>
    <w:p w14:paraId="732AD170"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w:t>
      </w:r>
      <w:r w:rsidRPr="00DA5819">
        <w:rPr>
          <w:rFonts w:ascii="仿宋" w:eastAsia="仿宋" w:hAnsi="仿宋" w:cs="仿宋" w:hint="eastAsia"/>
          <w:b/>
          <w:color w:val="000000" w:themeColor="text1"/>
          <w:sz w:val="28"/>
          <w:szCs w:val="28"/>
        </w:rPr>
        <w:t>视作</w:t>
      </w:r>
      <w:r w:rsidRPr="00DA5819">
        <w:rPr>
          <w:rFonts w:ascii="仿宋" w:eastAsia="仿宋" w:hAnsi="仿宋" w:cs="仿宋" w:hint="eastAsia"/>
          <w:color w:val="000000" w:themeColor="text1"/>
          <w:sz w:val="28"/>
          <w:szCs w:val="28"/>
        </w:rPr>
        <w:t>认同开标结果。</w:t>
      </w:r>
    </w:p>
    <w:p w14:paraId="4CB1BAD6"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sidRPr="00DA5819">
        <w:rPr>
          <w:rFonts w:ascii="仿宋" w:eastAsia="仿宋" w:hAnsi="仿宋" w:cs="仿宋" w:hint="eastAsia"/>
          <w:b/>
          <w:color w:val="000000" w:themeColor="text1"/>
          <w:sz w:val="28"/>
          <w:szCs w:val="28"/>
        </w:rPr>
        <w:t>无效投标</w:t>
      </w:r>
      <w:r w:rsidRPr="00DA5819">
        <w:rPr>
          <w:rFonts w:ascii="仿宋" w:eastAsia="仿宋" w:hAnsi="仿宋" w:cs="仿宋" w:hint="eastAsia"/>
          <w:color w:val="000000" w:themeColor="text1"/>
          <w:sz w:val="28"/>
          <w:szCs w:val="28"/>
        </w:rPr>
        <w:t>。</w:t>
      </w:r>
    </w:p>
    <w:p w14:paraId="5959750A"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57EBDD8B"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E9F0054"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4.应急开标程序：如需启动应急开标程序，应按第二章投标须知第22.11-22.13内容进行。</w:t>
      </w:r>
    </w:p>
    <w:p w14:paraId="04DC6066"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5.录音、录像：威海市公共资源交易中心负责从提交投标文件开始到确定中标结果全过程的录音、录像工作，确保声音清楚、图像清晰、内容无遗漏。</w:t>
      </w:r>
    </w:p>
    <w:p w14:paraId="156AE048" w14:textId="77777777" w:rsidR="003841B4" w:rsidRPr="00DA5819" w:rsidRDefault="007F02E2">
      <w:pPr>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6.评审过程中，如遇特殊情况，服从威海市公共资源交易中心场地调配，并遵守相关规章制度。</w:t>
      </w:r>
    </w:p>
    <w:p w14:paraId="402AD89D"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92" w:name="_Toc12057"/>
      <w:r w:rsidRPr="00DA5819">
        <w:rPr>
          <w:rStyle w:val="1Char"/>
          <w:rFonts w:ascii="仿宋" w:eastAsia="仿宋" w:hAnsi="仿宋" w:cs="仿宋" w:hint="eastAsia"/>
          <w:b/>
          <w:bCs/>
          <w:color w:val="000000" w:themeColor="text1"/>
          <w:kern w:val="2"/>
          <w:sz w:val="28"/>
          <w:szCs w:val="32"/>
        </w:rPr>
        <w:t>二、评标</w:t>
      </w:r>
      <w:bookmarkEnd w:id="92"/>
    </w:p>
    <w:p w14:paraId="46C4CA30"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1.评标原则</w:t>
      </w:r>
    </w:p>
    <w:p w14:paraId="068D7466"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7BB7222D"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3BA7103C"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（2）统一性原则：评标委员会将按照统一的评标原则和评标方法，采用统一标准进行评标。</w:t>
      </w:r>
    </w:p>
    <w:p w14:paraId="13269941"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（3）独立性原则：评标工作在评标委员会内部独立进行，不受外界任何因素的干扰和影响。</w:t>
      </w:r>
    </w:p>
    <w:p w14:paraId="4AD202B8"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75BF17D8"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3F02B2DA"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2.评标程序</w:t>
      </w:r>
    </w:p>
    <w:p w14:paraId="659438EC"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（1）核对评审专家身份、招标人代表授权书（如有）；</w:t>
      </w:r>
    </w:p>
    <w:p w14:paraId="0258ACE0"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（2）宣布评标纪律；</w:t>
      </w:r>
    </w:p>
    <w:p w14:paraId="1EECB983"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（3）公布投标人名单，告知评审专家应当回避的情形；</w:t>
      </w:r>
    </w:p>
    <w:p w14:paraId="7A95898A"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（4）组织评标委员会推选评标组长，招标人代表不得担任评标组长（如有）；</w:t>
      </w:r>
    </w:p>
    <w:p w14:paraId="55CA77C1"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（5）开标结束后，评标委员会对投标人的投标文件进行资格性和符合性审查，以确定其是否满足招标文件的实质性要求。详见第二章 《投标须知前附表》-《实质性条款一览表》中资格性和符合性检查条款。</w:t>
      </w:r>
    </w:p>
    <w:p w14:paraId="5361146F"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4E59C0B0" w14:textId="77777777" w:rsidR="003841B4" w:rsidRPr="00DA5819" w:rsidRDefault="007F02E2">
      <w:pPr>
        <w:spacing w:line="520" w:lineRule="exact"/>
        <w:ind w:firstLineChars="200" w:firstLine="562"/>
        <w:rPr>
          <w:rFonts w:ascii="仿宋" w:eastAsia="仿宋" w:hAnsi="仿宋" w:cs="仿宋" w:hint="eastAsia"/>
          <w:b/>
          <w:bCs/>
          <w:color w:val="000000" w:themeColor="text1"/>
          <w:sz w:val="28"/>
          <w:szCs w:val="21"/>
        </w:rPr>
      </w:pPr>
      <w:r w:rsidRPr="00DA5819">
        <w:rPr>
          <w:rFonts w:ascii="仿宋" w:eastAsia="仿宋" w:hAnsi="仿宋" w:cs="仿宋" w:hint="eastAsia"/>
          <w:b/>
          <w:bCs/>
          <w:color w:val="000000" w:themeColor="text1"/>
          <w:sz w:val="28"/>
          <w:szCs w:val="21"/>
        </w:rPr>
        <w:t>（7）澄清、说明或者补正</w:t>
      </w:r>
    </w:p>
    <w:p w14:paraId="6441FC06" w14:textId="77777777" w:rsidR="003841B4" w:rsidRPr="00DA5819" w:rsidRDefault="007F02E2">
      <w:pPr>
        <w:spacing w:line="520" w:lineRule="exact"/>
        <w:ind w:firstLineChars="300" w:firstLine="84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526E5516" w14:textId="77777777" w:rsidR="003841B4" w:rsidRPr="00DA5819" w:rsidRDefault="007F02E2">
      <w:pPr>
        <w:spacing w:line="520" w:lineRule="exact"/>
        <w:ind w:firstLineChars="300" w:firstLine="84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2）投标人依据评审要求进行澄清、说明或者补正的内容构成投标文件的组成部分。</w:t>
      </w:r>
    </w:p>
    <w:p w14:paraId="6DC2FDD6" w14:textId="77777777" w:rsidR="003841B4" w:rsidRPr="00DA5819" w:rsidRDefault="007F02E2">
      <w:pPr>
        <w:spacing w:line="520" w:lineRule="exact"/>
        <w:ind w:firstLineChars="200" w:firstLine="562"/>
        <w:rPr>
          <w:rFonts w:ascii="仿宋" w:eastAsia="仿宋" w:hAnsi="仿宋" w:cs="仿宋" w:hint="eastAsia"/>
          <w:b/>
          <w:bCs/>
          <w:color w:val="000000" w:themeColor="text1"/>
          <w:sz w:val="28"/>
          <w:szCs w:val="21"/>
        </w:rPr>
      </w:pPr>
      <w:r w:rsidRPr="00DA5819">
        <w:rPr>
          <w:rFonts w:ascii="仿宋" w:eastAsia="仿宋" w:hAnsi="仿宋" w:cs="仿宋" w:hint="eastAsia"/>
          <w:b/>
          <w:bCs/>
          <w:color w:val="000000" w:themeColor="text1"/>
          <w:sz w:val="28"/>
          <w:szCs w:val="21"/>
        </w:rPr>
        <w:t>（8）比较与评价</w:t>
      </w:r>
    </w:p>
    <w:p w14:paraId="6C90FA91" w14:textId="77777777" w:rsidR="003841B4" w:rsidRPr="00DA5819" w:rsidRDefault="007F02E2">
      <w:pPr>
        <w:spacing w:line="518" w:lineRule="exact"/>
        <w:ind w:firstLineChars="196" w:firstLine="549"/>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评标委员会按招标文件中规定的评标方法和评标标准对有效投标文件的商务和技术进行评分，综合比较和评价，按综合得分高低列出3名中标候选人排序表。若总分相同，以报价得分高的排前；若总分、报价得分都相同，则以技术实施方案得分高的排前。</w:t>
      </w:r>
    </w:p>
    <w:p w14:paraId="10E98863"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（9）出现下列情形之一的，应予废标：</w:t>
      </w:r>
    </w:p>
    <w:p w14:paraId="6A21ED3E" w14:textId="77777777" w:rsidR="003841B4" w:rsidRPr="00DA5819" w:rsidRDefault="007F02E2">
      <w:pPr>
        <w:spacing w:line="560" w:lineRule="exact"/>
        <w:ind w:firstLineChars="301" w:firstLine="84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w:t>
      </w:r>
      <w:r w:rsidRPr="00DA5819">
        <w:rPr>
          <w:rFonts w:ascii="仿宋" w:eastAsia="仿宋" w:hAnsi="仿宋" w:cs="仿宋" w:hint="eastAsia"/>
          <w:color w:val="000000" w:themeColor="text1"/>
          <w:sz w:val="28"/>
          <w:szCs w:val="21"/>
        </w:rPr>
        <w:t>合格的投标人或参加投标的企业不足三家的</w:t>
      </w:r>
      <w:r w:rsidRPr="00DA5819">
        <w:rPr>
          <w:rFonts w:ascii="仿宋" w:eastAsia="仿宋" w:hAnsi="仿宋" w:cs="仿宋" w:hint="eastAsia"/>
          <w:color w:val="000000" w:themeColor="text1"/>
          <w:sz w:val="28"/>
          <w:szCs w:val="28"/>
        </w:rPr>
        <w:t>；</w:t>
      </w:r>
    </w:p>
    <w:p w14:paraId="329754F7" w14:textId="77777777" w:rsidR="003841B4" w:rsidRPr="00DA5819" w:rsidRDefault="007F02E2">
      <w:pPr>
        <w:spacing w:line="560" w:lineRule="exact"/>
        <w:ind w:firstLineChars="301" w:firstLine="84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2）出现影响招标公正的违法、违规行为的；</w:t>
      </w:r>
    </w:p>
    <w:p w14:paraId="72A361B7" w14:textId="77777777" w:rsidR="003841B4" w:rsidRPr="00DA5819" w:rsidRDefault="007F02E2">
      <w:pPr>
        <w:spacing w:line="560" w:lineRule="exact"/>
        <w:ind w:firstLineChars="301" w:firstLine="84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3）投标报价超过招标文件中规定的最高限价，招标人不能支付的</w:t>
      </w:r>
    </w:p>
    <w:p w14:paraId="00E8AF75" w14:textId="77777777" w:rsidR="003841B4" w:rsidRPr="00DA5819" w:rsidRDefault="007F02E2">
      <w:pPr>
        <w:spacing w:line="560" w:lineRule="exact"/>
        <w:ind w:firstLineChars="301" w:firstLine="84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4）因重大变故，招标任务取消的。</w:t>
      </w:r>
    </w:p>
    <w:p w14:paraId="799FC649" w14:textId="77777777" w:rsidR="003841B4" w:rsidRPr="00DA5819" w:rsidRDefault="007F02E2">
      <w:pPr>
        <w:spacing w:line="560" w:lineRule="exact"/>
        <w:ind w:firstLineChars="201" w:firstLine="565"/>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3.评标方法：</w:t>
      </w:r>
    </w:p>
    <w:p w14:paraId="0186D3DD" w14:textId="77777777" w:rsidR="003841B4" w:rsidRPr="00DA5819" w:rsidRDefault="007F02E2">
      <w:pPr>
        <w:spacing w:line="560" w:lineRule="exact"/>
        <w:ind w:firstLineChars="201" w:firstLine="563"/>
        <w:rPr>
          <w:rFonts w:ascii="仿宋" w:eastAsia="仿宋" w:hAnsi="仿宋" w:cs="仿宋" w:hint="eastAsia"/>
          <w:b/>
          <w:color w:val="000000" w:themeColor="text1"/>
          <w:sz w:val="28"/>
          <w:szCs w:val="28"/>
        </w:rPr>
      </w:pPr>
      <w:r w:rsidRPr="00DA5819">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2C7A6F2C"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bookmarkStart w:id="93" w:name="_Hlk191971768"/>
      <w:r w:rsidRPr="00DA5819">
        <w:rPr>
          <w:rFonts w:ascii="仿宋" w:eastAsia="仿宋" w:hAnsi="仿宋" w:cs="仿宋" w:hint="eastAsia"/>
          <w:color w:val="000000" w:themeColor="text1"/>
          <w:sz w:val="28"/>
          <w:szCs w:val="21"/>
        </w:rPr>
        <w:t>（2）评标细则</w:t>
      </w:r>
    </w:p>
    <w:tbl>
      <w:tblPr>
        <w:tblW w:w="93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04"/>
        <w:gridCol w:w="851"/>
        <w:gridCol w:w="6237"/>
        <w:gridCol w:w="708"/>
        <w:gridCol w:w="877"/>
      </w:tblGrid>
      <w:tr w:rsidR="003841B4" w:rsidRPr="00DA5819" w14:paraId="498314B9" w14:textId="77777777">
        <w:trPr>
          <w:trHeight w:val="619"/>
          <w:jc w:val="center"/>
        </w:trPr>
        <w:tc>
          <w:tcPr>
            <w:tcW w:w="704" w:type="dxa"/>
            <w:shd w:val="clear" w:color="auto" w:fill="D9D9D9"/>
            <w:vAlign w:val="center"/>
          </w:tcPr>
          <w:p w14:paraId="7007B310" w14:textId="77777777" w:rsidR="003841B4" w:rsidRPr="00DA5819" w:rsidRDefault="007F02E2">
            <w:pPr>
              <w:spacing w:line="400" w:lineRule="exact"/>
              <w:jc w:val="center"/>
              <w:rPr>
                <w:rFonts w:ascii="仿宋" w:eastAsia="仿宋" w:hAnsi="仿宋" w:cs="仿宋" w:hint="eastAsia"/>
                <w:color w:val="000000" w:themeColor="text1"/>
                <w:sz w:val="28"/>
                <w:szCs w:val="21"/>
              </w:rPr>
            </w:pPr>
            <w:bookmarkStart w:id="94" w:name="_Hlk160726007"/>
            <w:r w:rsidRPr="00DA5819">
              <w:rPr>
                <w:rFonts w:ascii="仿宋" w:eastAsia="仿宋" w:hAnsi="仿宋" w:cs="仿宋" w:hint="eastAsia"/>
                <w:color w:val="000000" w:themeColor="text1"/>
                <w:sz w:val="28"/>
                <w:szCs w:val="21"/>
              </w:rPr>
              <w:t>序号</w:t>
            </w:r>
          </w:p>
        </w:tc>
        <w:tc>
          <w:tcPr>
            <w:tcW w:w="851" w:type="dxa"/>
            <w:shd w:val="clear" w:color="auto" w:fill="D9D9D9"/>
            <w:vAlign w:val="center"/>
          </w:tcPr>
          <w:p w14:paraId="726D6E79"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评审因素</w:t>
            </w:r>
          </w:p>
        </w:tc>
        <w:tc>
          <w:tcPr>
            <w:tcW w:w="6237" w:type="dxa"/>
            <w:shd w:val="clear" w:color="auto" w:fill="D9D9D9"/>
            <w:vAlign w:val="center"/>
          </w:tcPr>
          <w:p w14:paraId="6B3411B7"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评分标准</w:t>
            </w:r>
          </w:p>
        </w:tc>
        <w:tc>
          <w:tcPr>
            <w:tcW w:w="708" w:type="dxa"/>
            <w:shd w:val="clear" w:color="auto" w:fill="D9D9D9"/>
            <w:vAlign w:val="center"/>
          </w:tcPr>
          <w:p w14:paraId="479879C3"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类型</w:t>
            </w:r>
          </w:p>
        </w:tc>
        <w:tc>
          <w:tcPr>
            <w:tcW w:w="877" w:type="dxa"/>
            <w:shd w:val="clear" w:color="auto" w:fill="D9D9D9"/>
            <w:vAlign w:val="center"/>
          </w:tcPr>
          <w:p w14:paraId="3F84176A"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分数</w:t>
            </w:r>
          </w:p>
        </w:tc>
      </w:tr>
      <w:tr w:rsidR="003841B4" w:rsidRPr="00DA5819" w14:paraId="735A0D08" w14:textId="77777777">
        <w:trPr>
          <w:trHeight w:val="374"/>
          <w:jc w:val="center"/>
        </w:trPr>
        <w:tc>
          <w:tcPr>
            <w:tcW w:w="704" w:type="dxa"/>
            <w:vAlign w:val="center"/>
          </w:tcPr>
          <w:p w14:paraId="44BEE788"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1</w:t>
            </w:r>
          </w:p>
        </w:tc>
        <w:tc>
          <w:tcPr>
            <w:tcW w:w="851" w:type="dxa"/>
            <w:vAlign w:val="center"/>
          </w:tcPr>
          <w:p w14:paraId="6AC51C94" w14:textId="77777777" w:rsidR="003841B4" w:rsidRPr="00DA5819" w:rsidRDefault="007F02E2">
            <w:pPr>
              <w:spacing w:line="5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报价</w:t>
            </w:r>
          </w:p>
        </w:tc>
        <w:tc>
          <w:tcPr>
            <w:tcW w:w="6237" w:type="dxa"/>
            <w:vAlign w:val="center"/>
          </w:tcPr>
          <w:p w14:paraId="26E6413E"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投标人投标报价等于评标基准价的，得满分25分。投标报价每高于评标基准价1％扣0.5分，每低于1％扣0.25分，最低计至0分，偏离不足1%的，按照插入法计算得分，得分精确到小数点后2位。</w:t>
            </w:r>
          </w:p>
          <w:p w14:paraId="6A61BB84"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评标基准价确定方法：平均法</w:t>
            </w:r>
          </w:p>
          <w:p w14:paraId="4263A88B"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当n（有效投标人个数，以下相同）＜5时，评标基准价=各投标报价的算术平均值；</w:t>
            </w:r>
          </w:p>
          <w:p w14:paraId="0445C46D"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当n≥5时，评标基准价=各投标报价去掉其中最高价和最低价后的算术平均值。</w:t>
            </w:r>
          </w:p>
          <w:p w14:paraId="038D3A9B"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投标报价的偏差率计算公式：</w:t>
            </w:r>
          </w:p>
          <w:p w14:paraId="5C0DF7D7"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偏差率＝100％×（投标人报价-评标基准价）/评标基准价</w:t>
            </w:r>
          </w:p>
        </w:tc>
        <w:tc>
          <w:tcPr>
            <w:tcW w:w="708" w:type="dxa"/>
            <w:vAlign w:val="center"/>
          </w:tcPr>
          <w:p w14:paraId="1EE9E167" w14:textId="77777777" w:rsidR="003841B4" w:rsidRPr="00DA5819" w:rsidRDefault="007F02E2">
            <w:pPr>
              <w:spacing w:line="5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价格</w:t>
            </w:r>
          </w:p>
        </w:tc>
        <w:tc>
          <w:tcPr>
            <w:tcW w:w="877" w:type="dxa"/>
            <w:vAlign w:val="center"/>
          </w:tcPr>
          <w:p w14:paraId="0D78EE49"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25.00</w:t>
            </w:r>
          </w:p>
        </w:tc>
      </w:tr>
      <w:tr w:rsidR="003841B4" w:rsidRPr="00DA5819" w14:paraId="33D4BECC" w14:textId="77777777">
        <w:trPr>
          <w:trHeight w:val="556"/>
          <w:jc w:val="center"/>
        </w:trPr>
        <w:tc>
          <w:tcPr>
            <w:tcW w:w="704" w:type="dxa"/>
            <w:vAlign w:val="center"/>
          </w:tcPr>
          <w:p w14:paraId="60B2D3AE"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2</w:t>
            </w:r>
          </w:p>
        </w:tc>
        <w:tc>
          <w:tcPr>
            <w:tcW w:w="851" w:type="dxa"/>
            <w:vAlign w:val="center"/>
          </w:tcPr>
          <w:p w14:paraId="476FAA14" w14:textId="77777777" w:rsidR="003841B4" w:rsidRPr="00DA5819" w:rsidRDefault="007F02E2">
            <w:pPr>
              <w:spacing w:line="5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业绩</w:t>
            </w:r>
          </w:p>
        </w:tc>
        <w:tc>
          <w:tcPr>
            <w:tcW w:w="6237" w:type="dxa"/>
            <w:vAlign w:val="center"/>
          </w:tcPr>
          <w:p w14:paraId="21DCA260"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投标人自2023年1月1日至今承揽的网络线路服务业绩，每有一个得2分，本项最高得10分。（需将合同扫描件附在投标文件中，合同扫描件应能体现业主名称、项目名称及项目主要内容，时间以合同签订时间为准，否则不得分。）</w:t>
            </w:r>
          </w:p>
        </w:tc>
        <w:tc>
          <w:tcPr>
            <w:tcW w:w="708" w:type="dxa"/>
            <w:vAlign w:val="center"/>
          </w:tcPr>
          <w:p w14:paraId="284DFFF0" w14:textId="77777777" w:rsidR="003841B4" w:rsidRPr="00DA5819" w:rsidRDefault="007F02E2">
            <w:pPr>
              <w:spacing w:line="5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客观分</w:t>
            </w:r>
          </w:p>
        </w:tc>
        <w:tc>
          <w:tcPr>
            <w:tcW w:w="877" w:type="dxa"/>
            <w:vAlign w:val="center"/>
          </w:tcPr>
          <w:p w14:paraId="53606377"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10.00</w:t>
            </w:r>
          </w:p>
        </w:tc>
      </w:tr>
      <w:tr w:rsidR="003841B4" w:rsidRPr="00DA5819" w14:paraId="5BB54DCD" w14:textId="77777777">
        <w:trPr>
          <w:trHeight w:val="556"/>
          <w:jc w:val="center"/>
        </w:trPr>
        <w:tc>
          <w:tcPr>
            <w:tcW w:w="704" w:type="dxa"/>
            <w:vAlign w:val="center"/>
          </w:tcPr>
          <w:p w14:paraId="03A8678A"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3</w:t>
            </w:r>
          </w:p>
        </w:tc>
        <w:tc>
          <w:tcPr>
            <w:tcW w:w="851" w:type="dxa"/>
            <w:vAlign w:val="center"/>
          </w:tcPr>
          <w:p w14:paraId="6E98BAEC" w14:textId="77777777" w:rsidR="003841B4" w:rsidRPr="00DA5819" w:rsidRDefault="007F02E2">
            <w:pPr>
              <w:spacing w:line="5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rPr>
              <w:t>企业</w:t>
            </w:r>
            <w:r w:rsidRPr="00DA5819">
              <w:rPr>
                <w:rFonts w:ascii="仿宋" w:eastAsia="仿宋" w:hAnsi="仿宋" w:cs="仿宋"/>
                <w:color w:val="000000" w:themeColor="text1"/>
                <w:sz w:val="28"/>
              </w:rPr>
              <w:t>信用</w:t>
            </w:r>
          </w:p>
        </w:tc>
        <w:tc>
          <w:tcPr>
            <w:tcW w:w="6237" w:type="dxa"/>
            <w:vAlign w:val="center"/>
          </w:tcPr>
          <w:p w14:paraId="7447ECDD" w14:textId="77777777" w:rsidR="003841B4" w:rsidRPr="00DA5819" w:rsidRDefault="007F02E2">
            <w:pPr>
              <w:pStyle w:val="a3"/>
              <w:spacing w:line="500" w:lineRule="exact"/>
              <w:ind w:firstLine="0"/>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投标人近一年（从查询日向前推算一年，查询日不早于开始获取文件日期）在招标投标相关领域或工程质量相关领域或工程安全相关领域有行政处罚记录的，在基本分5分的基础上，每有一条记录扣0.2分，最低得0分。</w:t>
            </w:r>
          </w:p>
          <w:p w14:paraId="0656C151" w14:textId="3433A940"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注：附信用中国</w:t>
            </w:r>
            <w:r w:rsidR="00A23E07">
              <w:rPr>
                <w:rFonts w:ascii="仿宋" w:eastAsia="仿宋" w:hAnsi="仿宋" w:cs="仿宋" w:hint="eastAsia"/>
                <w:color w:val="000000" w:themeColor="text1"/>
                <w:sz w:val="28"/>
                <w:szCs w:val="21"/>
              </w:rPr>
              <w:t>查询的信用报告</w:t>
            </w:r>
            <w:r w:rsidRPr="00DA5819">
              <w:rPr>
                <w:rFonts w:ascii="仿宋" w:eastAsia="仿宋" w:hAnsi="仿宋" w:cs="仿宋" w:hint="eastAsia"/>
                <w:color w:val="000000" w:themeColor="text1"/>
                <w:sz w:val="28"/>
                <w:szCs w:val="21"/>
              </w:rPr>
              <w:t>或信用中国（山东）查询的信用报告。</w:t>
            </w:r>
          </w:p>
        </w:tc>
        <w:tc>
          <w:tcPr>
            <w:tcW w:w="708" w:type="dxa"/>
            <w:vAlign w:val="center"/>
          </w:tcPr>
          <w:p w14:paraId="4942EA9C" w14:textId="77777777" w:rsidR="003841B4" w:rsidRPr="00DA5819" w:rsidRDefault="007F02E2">
            <w:pPr>
              <w:spacing w:line="5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客观分</w:t>
            </w:r>
          </w:p>
        </w:tc>
        <w:tc>
          <w:tcPr>
            <w:tcW w:w="877" w:type="dxa"/>
            <w:vAlign w:val="center"/>
          </w:tcPr>
          <w:p w14:paraId="272F46A1"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5.00</w:t>
            </w:r>
          </w:p>
        </w:tc>
      </w:tr>
      <w:tr w:rsidR="003841B4" w:rsidRPr="00DA5819" w14:paraId="04552524" w14:textId="77777777">
        <w:trPr>
          <w:trHeight w:val="556"/>
          <w:jc w:val="center"/>
        </w:trPr>
        <w:tc>
          <w:tcPr>
            <w:tcW w:w="704" w:type="dxa"/>
            <w:vAlign w:val="center"/>
          </w:tcPr>
          <w:p w14:paraId="55769DF8"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4</w:t>
            </w:r>
          </w:p>
        </w:tc>
        <w:tc>
          <w:tcPr>
            <w:tcW w:w="851" w:type="dxa"/>
            <w:vAlign w:val="center"/>
          </w:tcPr>
          <w:p w14:paraId="42970D88" w14:textId="77777777" w:rsidR="003841B4" w:rsidRPr="00DA5819" w:rsidRDefault="007F02E2">
            <w:pPr>
              <w:spacing w:line="5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人员配备</w:t>
            </w:r>
          </w:p>
        </w:tc>
        <w:tc>
          <w:tcPr>
            <w:tcW w:w="6237" w:type="dxa"/>
            <w:vAlign w:val="center"/>
          </w:tcPr>
          <w:p w14:paraId="37EEFD76"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由评委根据投标人提供的人员配备等内容按照以下标准进行打分：</w:t>
            </w:r>
          </w:p>
          <w:p w14:paraId="667E76A6"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【10分-15分（含）】投标人拟派的人员岗位设置合理，专业比例均衡，且相关人员具有丰富的行业从业经验和服务经验，能够充分满足项目需求。</w:t>
            </w:r>
          </w:p>
          <w:p w14:paraId="1C9AB5E5"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【5分-10分（含）】投标人拟派的人员岗位及专业比例较为合理，相关人员具备一定的从业经验和服务经验。</w:t>
            </w:r>
          </w:p>
          <w:p w14:paraId="7640C1C5" w14:textId="77777777" w:rsidR="003841B4" w:rsidRPr="00DA5819" w:rsidRDefault="007F02E2">
            <w:pPr>
              <w:spacing w:line="500" w:lineRule="exact"/>
              <w:jc w:val="left"/>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【0分-5分（含）】投标人拟派人员岗位、专业比例设置存在问题，人员的从业经验和服务经验较为欠缺。</w:t>
            </w:r>
          </w:p>
        </w:tc>
        <w:tc>
          <w:tcPr>
            <w:tcW w:w="708" w:type="dxa"/>
            <w:vAlign w:val="center"/>
          </w:tcPr>
          <w:p w14:paraId="2D568985" w14:textId="77777777" w:rsidR="003841B4" w:rsidRPr="00DA5819" w:rsidRDefault="007F02E2">
            <w:pPr>
              <w:spacing w:line="5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主观分</w:t>
            </w:r>
          </w:p>
        </w:tc>
        <w:tc>
          <w:tcPr>
            <w:tcW w:w="877" w:type="dxa"/>
            <w:vAlign w:val="center"/>
          </w:tcPr>
          <w:p w14:paraId="6BE67CF8"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15.00</w:t>
            </w:r>
          </w:p>
        </w:tc>
      </w:tr>
      <w:tr w:rsidR="003841B4" w:rsidRPr="00DA5819" w14:paraId="3206672E" w14:textId="77777777">
        <w:trPr>
          <w:trHeight w:val="556"/>
          <w:jc w:val="center"/>
        </w:trPr>
        <w:tc>
          <w:tcPr>
            <w:tcW w:w="704" w:type="dxa"/>
            <w:vAlign w:val="center"/>
          </w:tcPr>
          <w:p w14:paraId="517E910C"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5</w:t>
            </w:r>
          </w:p>
        </w:tc>
        <w:tc>
          <w:tcPr>
            <w:tcW w:w="851" w:type="dxa"/>
            <w:vAlign w:val="center"/>
          </w:tcPr>
          <w:p w14:paraId="7F8F5152" w14:textId="77777777" w:rsidR="003841B4" w:rsidRPr="00DA5819" w:rsidRDefault="007F02E2">
            <w:pPr>
              <w:spacing w:line="5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服务方案</w:t>
            </w:r>
          </w:p>
        </w:tc>
        <w:tc>
          <w:tcPr>
            <w:tcW w:w="6237" w:type="dxa"/>
            <w:vAlign w:val="center"/>
          </w:tcPr>
          <w:p w14:paraId="382FC06F" w14:textId="77777777" w:rsidR="003841B4" w:rsidRPr="00DA5819" w:rsidRDefault="007F02E2">
            <w:pPr>
              <w:pStyle w:val="a3"/>
              <w:spacing w:line="50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由评委根据投标人提供的服务方案内容按照以下标准进行打分：</w:t>
            </w:r>
          </w:p>
          <w:p w14:paraId="1AF62FBA" w14:textId="77777777" w:rsidR="003841B4" w:rsidRPr="00DA5819" w:rsidRDefault="007F02E2">
            <w:pPr>
              <w:pStyle w:val="a3"/>
              <w:spacing w:line="50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【20分-30分（含）】投标人提供的</w:t>
            </w:r>
            <w:r w:rsidRPr="00DA5819">
              <w:rPr>
                <w:rFonts w:ascii="仿宋" w:eastAsia="仿宋" w:hAnsi="仿宋" w:cs="仿宋"/>
                <w:color w:val="000000" w:themeColor="text1"/>
                <w:sz w:val="28"/>
                <w:szCs w:val="28"/>
              </w:rPr>
              <w:t>服务方案内容</w:t>
            </w:r>
            <w:r w:rsidRPr="00DA5819">
              <w:rPr>
                <w:rFonts w:ascii="仿宋" w:eastAsia="仿宋" w:hAnsi="仿宋" w:cs="仿宋" w:hint="eastAsia"/>
                <w:color w:val="000000" w:themeColor="text1"/>
                <w:sz w:val="28"/>
                <w:szCs w:val="28"/>
              </w:rPr>
              <w:t>全面详细</w:t>
            </w:r>
            <w:r w:rsidRPr="00DA5819">
              <w:rPr>
                <w:rFonts w:ascii="仿宋" w:eastAsia="仿宋" w:hAnsi="仿宋" w:cs="仿宋"/>
                <w:color w:val="000000" w:themeColor="text1"/>
                <w:sz w:val="28"/>
                <w:szCs w:val="28"/>
              </w:rPr>
              <w:t>、针对</w:t>
            </w:r>
            <w:r w:rsidRPr="00DA5819">
              <w:rPr>
                <w:rFonts w:ascii="仿宋" w:eastAsia="仿宋" w:hAnsi="仿宋" w:cs="仿宋" w:hint="eastAsia"/>
                <w:color w:val="000000" w:themeColor="text1"/>
                <w:sz w:val="28"/>
                <w:szCs w:val="28"/>
              </w:rPr>
              <w:t>性</w:t>
            </w:r>
            <w:r w:rsidRPr="00DA5819">
              <w:rPr>
                <w:rFonts w:ascii="仿宋" w:eastAsia="仿宋" w:hAnsi="仿宋" w:cs="仿宋"/>
                <w:color w:val="000000" w:themeColor="text1"/>
                <w:sz w:val="28"/>
                <w:szCs w:val="28"/>
              </w:rPr>
              <w:t>强，进度安排</w:t>
            </w:r>
            <w:r w:rsidRPr="00DA5819">
              <w:rPr>
                <w:rFonts w:ascii="仿宋" w:eastAsia="仿宋" w:hAnsi="仿宋" w:cs="仿宋" w:hint="eastAsia"/>
                <w:color w:val="000000" w:themeColor="text1"/>
                <w:sz w:val="28"/>
                <w:szCs w:val="28"/>
              </w:rPr>
              <w:t>合理</w:t>
            </w:r>
            <w:r w:rsidRPr="00DA5819">
              <w:rPr>
                <w:rFonts w:ascii="仿宋" w:eastAsia="仿宋" w:hAnsi="仿宋" w:cs="仿宋"/>
                <w:color w:val="000000" w:themeColor="text1"/>
                <w:sz w:val="28"/>
                <w:szCs w:val="28"/>
              </w:rPr>
              <w:t>得当，质量保证措施</w:t>
            </w:r>
            <w:r w:rsidRPr="00DA5819">
              <w:rPr>
                <w:rFonts w:ascii="仿宋" w:eastAsia="仿宋" w:hAnsi="仿宋" w:cs="仿宋" w:hint="eastAsia"/>
                <w:color w:val="000000" w:themeColor="text1"/>
                <w:sz w:val="28"/>
                <w:szCs w:val="28"/>
              </w:rPr>
              <w:t>和</w:t>
            </w:r>
            <w:r w:rsidRPr="00DA5819">
              <w:rPr>
                <w:rFonts w:ascii="仿宋" w:eastAsia="仿宋" w:hAnsi="仿宋" w:cs="仿宋"/>
                <w:color w:val="000000" w:themeColor="text1"/>
                <w:sz w:val="28"/>
                <w:szCs w:val="28"/>
              </w:rPr>
              <w:t>风险控制措施</w:t>
            </w:r>
            <w:r w:rsidRPr="00DA5819">
              <w:rPr>
                <w:rFonts w:ascii="仿宋" w:eastAsia="仿宋" w:hAnsi="仿宋" w:cs="仿宋" w:hint="eastAsia"/>
                <w:color w:val="000000" w:themeColor="text1"/>
                <w:sz w:val="28"/>
                <w:szCs w:val="28"/>
              </w:rPr>
              <w:t>完备</w:t>
            </w:r>
            <w:r w:rsidRPr="00DA5819">
              <w:rPr>
                <w:rFonts w:ascii="仿宋" w:eastAsia="仿宋" w:hAnsi="仿宋" w:cs="仿宋"/>
                <w:color w:val="000000" w:themeColor="text1"/>
                <w:sz w:val="28"/>
                <w:szCs w:val="28"/>
              </w:rPr>
              <w:t>，</w:t>
            </w:r>
            <w:r w:rsidRPr="00DA5819">
              <w:rPr>
                <w:rFonts w:ascii="仿宋" w:eastAsia="仿宋" w:hAnsi="仿宋" w:cs="仿宋" w:hint="eastAsia"/>
                <w:color w:val="000000" w:themeColor="text1"/>
                <w:sz w:val="28"/>
                <w:szCs w:val="28"/>
              </w:rPr>
              <w:t>能</w:t>
            </w:r>
            <w:r w:rsidRPr="00DA5819">
              <w:rPr>
                <w:rFonts w:ascii="仿宋" w:eastAsia="仿宋" w:hAnsi="仿宋" w:cs="仿宋"/>
                <w:color w:val="000000" w:themeColor="text1"/>
                <w:sz w:val="28"/>
                <w:szCs w:val="28"/>
              </w:rPr>
              <w:t>有效的保证本项目的实施，</w:t>
            </w:r>
            <w:r w:rsidRPr="00DA5819">
              <w:rPr>
                <w:rFonts w:ascii="仿宋" w:eastAsia="仿宋" w:hAnsi="仿宋" w:cs="仿宋" w:hint="eastAsia"/>
                <w:color w:val="000000" w:themeColor="text1"/>
                <w:sz w:val="28"/>
                <w:szCs w:val="28"/>
              </w:rPr>
              <w:t>具有</w:t>
            </w:r>
            <w:r w:rsidRPr="00DA5819">
              <w:rPr>
                <w:rFonts w:ascii="仿宋" w:eastAsia="仿宋" w:hAnsi="仿宋" w:cs="仿宋"/>
                <w:color w:val="000000" w:themeColor="text1"/>
                <w:sz w:val="28"/>
                <w:szCs w:val="28"/>
              </w:rPr>
              <w:t>明显的优势。</w:t>
            </w:r>
          </w:p>
          <w:p w14:paraId="7191BE65" w14:textId="77777777" w:rsidR="003841B4" w:rsidRPr="00DA5819" w:rsidRDefault="007F02E2">
            <w:pPr>
              <w:pStyle w:val="a3"/>
              <w:spacing w:line="50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【10分-20分（含）】投标人提供</w:t>
            </w:r>
            <w:r w:rsidRPr="00DA5819">
              <w:rPr>
                <w:rFonts w:ascii="仿宋" w:eastAsia="仿宋" w:hAnsi="仿宋" w:cs="仿宋"/>
                <w:color w:val="000000" w:themeColor="text1"/>
                <w:sz w:val="28"/>
                <w:szCs w:val="28"/>
              </w:rPr>
              <w:t>的</w:t>
            </w:r>
            <w:r w:rsidRPr="00DA5819">
              <w:rPr>
                <w:rFonts w:ascii="仿宋" w:eastAsia="仿宋" w:hAnsi="仿宋" w:cs="仿宋" w:hint="eastAsia"/>
                <w:color w:val="000000" w:themeColor="text1"/>
                <w:sz w:val="28"/>
                <w:szCs w:val="28"/>
              </w:rPr>
              <w:t>服务</w:t>
            </w:r>
            <w:r w:rsidRPr="00DA5819">
              <w:rPr>
                <w:rFonts w:ascii="仿宋" w:eastAsia="仿宋" w:hAnsi="仿宋" w:cs="仿宋"/>
                <w:color w:val="000000" w:themeColor="text1"/>
                <w:sz w:val="28"/>
                <w:szCs w:val="28"/>
              </w:rPr>
              <w:t>方案内容较为全面</w:t>
            </w:r>
            <w:r w:rsidRPr="00DA5819">
              <w:rPr>
                <w:rFonts w:ascii="仿宋" w:eastAsia="仿宋" w:hAnsi="仿宋" w:cs="仿宋" w:hint="eastAsia"/>
                <w:color w:val="000000" w:themeColor="text1"/>
                <w:sz w:val="28"/>
                <w:szCs w:val="28"/>
              </w:rPr>
              <w:t>详细，</w:t>
            </w:r>
            <w:r w:rsidRPr="00DA5819">
              <w:rPr>
                <w:rFonts w:ascii="仿宋" w:eastAsia="仿宋" w:hAnsi="仿宋" w:cs="仿宋"/>
                <w:color w:val="000000" w:themeColor="text1"/>
                <w:sz w:val="28"/>
                <w:szCs w:val="28"/>
              </w:rPr>
              <w:t>有针对性，进度安排较为合理，</w:t>
            </w:r>
            <w:r w:rsidRPr="00DA5819">
              <w:rPr>
                <w:rFonts w:ascii="仿宋" w:eastAsia="仿宋" w:hAnsi="仿宋" w:cs="仿宋" w:hint="eastAsia"/>
                <w:color w:val="000000" w:themeColor="text1"/>
                <w:sz w:val="28"/>
                <w:szCs w:val="28"/>
              </w:rPr>
              <w:t>质量保证</w:t>
            </w:r>
            <w:r w:rsidRPr="00DA5819">
              <w:rPr>
                <w:rFonts w:ascii="仿宋" w:eastAsia="仿宋" w:hAnsi="仿宋" w:cs="仿宋"/>
                <w:color w:val="000000" w:themeColor="text1"/>
                <w:sz w:val="28"/>
                <w:szCs w:val="28"/>
              </w:rPr>
              <w:t>措施和风险控制措施较为完备，</w:t>
            </w:r>
            <w:r w:rsidRPr="00DA5819">
              <w:rPr>
                <w:rFonts w:ascii="仿宋" w:eastAsia="仿宋" w:hAnsi="仿宋" w:cs="仿宋" w:hint="eastAsia"/>
                <w:color w:val="000000" w:themeColor="text1"/>
                <w:sz w:val="28"/>
                <w:szCs w:val="28"/>
              </w:rPr>
              <w:t>能够</w:t>
            </w:r>
            <w:r w:rsidRPr="00DA5819">
              <w:rPr>
                <w:rFonts w:ascii="仿宋" w:eastAsia="仿宋" w:hAnsi="仿宋" w:cs="仿宋"/>
                <w:color w:val="000000" w:themeColor="text1"/>
                <w:sz w:val="28"/>
                <w:szCs w:val="28"/>
              </w:rPr>
              <w:t>保证</w:t>
            </w:r>
            <w:r w:rsidRPr="00DA5819">
              <w:rPr>
                <w:rFonts w:ascii="仿宋" w:eastAsia="仿宋" w:hAnsi="仿宋" w:cs="仿宋" w:hint="eastAsia"/>
                <w:color w:val="000000" w:themeColor="text1"/>
                <w:sz w:val="28"/>
                <w:szCs w:val="28"/>
              </w:rPr>
              <w:t>本</w:t>
            </w:r>
            <w:r w:rsidRPr="00DA5819">
              <w:rPr>
                <w:rFonts w:ascii="仿宋" w:eastAsia="仿宋" w:hAnsi="仿宋" w:cs="仿宋"/>
                <w:color w:val="000000" w:themeColor="text1"/>
                <w:sz w:val="28"/>
                <w:szCs w:val="28"/>
              </w:rPr>
              <w:t>项目的</w:t>
            </w:r>
            <w:r w:rsidRPr="00DA5819">
              <w:rPr>
                <w:rFonts w:ascii="仿宋" w:eastAsia="仿宋" w:hAnsi="仿宋" w:cs="仿宋" w:hint="eastAsia"/>
                <w:color w:val="000000" w:themeColor="text1"/>
                <w:sz w:val="28"/>
                <w:szCs w:val="28"/>
              </w:rPr>
              <w:t>实施</w:t>
            </w:r>
            <w:r w:rsidRPr="00DA5819">
              <w:rPr>
                <w:rFonts w:ascii="仿宋" w:eastAsia="仿宋" w:hAnsi="仿宋" w:cs="仿宋"/>
                <w:color w:val="000000" w:themeColor="text1"/>
                <w:sz w:val="28"/>
                <w:szCs w:val="28"/>
              </w:rPr>
              <w:t>，具有</w:t>
            </w:r>
            <w:r w:rsidRPr="00DA5819">
              <w:rPr>
                <w:rFonts w:ascii="仿宋" w:eastAsia="仿宋" w:hAnsi="仿宋" w:cs="仿宋" w:hint="eastAsia"/>
                <w:color w:val="000000" w:themeColor="text1"/>
                <w:sz w:val="28"/>
                <w:szCs w:val="28"/>
              </w:rPr>
              <w:t>一定</w:t>
            </w:r>
            <w:r w:rsidRPr="00DA5819">
              <w:rPr>
                <w:rFonts w:ascii="仿宋" w:eastAsia="仿宋" w:hAnsi="仿宋" w:cs="仿宋"/>
                <w:color w:val="000000" w:themeColor="text1"/>
                <w:sz w:val="28"/>
                <w:szCs w:val="28"/>
              </w:rPr>
              <w:t>的优势</w:t>
            </w:r>
            <w:r w:rsidRPr="00DA5819">
              <w:rPr>
                <w:rFonts w:ascii="仿宋" w:eastAsia="仿宋" w:hAnsi="仿宋" w:cs="仿宋" w:hint="eastAsia"/>
                <w:color w:val="000000" w:themeColor="text1"/>
                <w:sz w:val="28"/>
                <w:szCs w:val="28"/>
              </w:rPr>
              <w:t>。</w:t>
            </w:r>
          </w:p>
          <w:p w14:paraId="7F4221FF" w14:textId="77777777" w:rsidR="003841B4" w:rsidRPr="00DA5819" w:rsidRDefault="007F02E2">
            <w:pPr>
              <w:pStyle w:val="a3"/>
              <w:spacing w:line="500" w:lineRule="exact"/>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szCs w:val="28"/>
              </w:rPr>
              <w:t>【0分-10分（含）】投标人提供</w:t>
            </w:r>
            <w:r w:rsidRPr="00DA5819">
              <w:rPr>
                <w:rFonts w:ascii="仿宋" w:eastAsia="仿宋" w:hAnsi="仿宋" w:cs="仿宋"/>
                <w:color w:val="000000" w:themeColor="text1"/>
                <w:sz w:val="28"/>
                <w:szCs w:val="28"/>
              </w:rPr>
              <w:t>的</w:t>
            </w:r>
            <w:r w:rsidRPr="00DA5819">
              <w:rPr>
                <w:rFonts w:ascii="仿宋" w:eastAsia="仿宋" w:hAnsi="仿宋" w:cs="仿宋" w:hint="eastAsia"/>
                <w:color w:val="000000" w:themeColor="text1"/>
                <w:sz w:val="28"/>
                <w:szCs w:val="28"/>
              </w:rPr>
              <w:t>服务</w:t>
            </w:r>
            <w:r w:rsidRPr="00DA5819">
              <w:rPr>
                <w:rFonts w:ascii="仿宋" w:eastAsia="仿宋" w:hAnsi="仿宋" w:cs="仿宋"/>
                <w:color w:val="000000" w:themeColor="text1"/>
                <w:sz w:val="28"/>
                <w:szCs w:val="28"/>
              </w:rPr>
              <w:t>方案内容</w:t>
            </w:r>
            <w:r w:rsidRPr="00DA5819">
              <w:rPr>
                <w:rFonts w:ascii="仿宋" w:eastAsia="仿宋" w:hAnsi="仿宋" w:cs="仿宋" w:hint="eastAsia"/>
                <w:color w:val="000000" w:themeColor="text1"/>
                <w:sz w:val="28"/>
                <w:szCs w:val="28"/>
              </w:rPr>
              <w:t>整体一般，</w:t>
            </w:r>
            <w:r w:rsidRPr="00DA5819">
              <w:rPr>
                <w:rFonts w:ascii="仿宋" w:eastAsia="仿宋" w:hAnsi="仿宋" w:cs="仿宋"/>
                <w:color w:val="000000" w:themeColor="text1"/>
                <w:sz w:val="28"/>
                <w:szCs w:val="28"/>
              </w:rPr>
              <w:t>进度安排较为</w:t>
            </w:r>
            <w:r w:rsidRPr="00DA5819">
              <w:rPr>
                <w:rFonts w:ascii="仿宋" w:eastAsia="仿宋" w:hAnsi="仿宋" w:cs="仿宋" w:hint="eastAsia"/>
                <w:color w:val="000000" w:themeColor="text1"/>
                <w:sz w:val="28"/>
                <w:szCs w:val="28"/>
              </w:rPr>
              <w:t>松散</w:t>
            </w:r>
            <w:r w:rsidRPr="00DA5819">
              <w:rPr>
                <w:rFonts w:ascii="仿宋" w:eastAsia="仿宋" w:hAnsi="仿宋" w:cs="仿宋"/>
                <w:color w:val="000000" w:themeColor="text1"/>
                <w:sz w:val="28"/>
                <w:szCs w:val="28"/>
              </w:rPr>
              <w:t>，不具有突出的优势</w:t>
            </w:r>
            <w:r w:rsidRPr="00DA5819">
              <w:rPr>
                <w:rFonts w:ascii="仿宋" w:eastAsia="仿宋" w:hAnsi="仿宋" w:cs="仿宋" w:hint="eastAsia"/>
                <w:color w:val="000000" w:themeColor="text1"/>
                <w:sz w:val="28"/>
                <w:szCs w:val="28"/>
              </w:rPr>
              <w:t>。</w:t>
            </w:r>
          </w:p>
        </w:tc>
        <w:tc>
          <w:tcPr>
            <w:tcW w:w="708" w:type="dxa"/>
            <w:vAlign w:val="center"/>
          </w:tcPr>
          <w:p w14:paraId="271F36D7" w14:textId="77777777" w:rsidR="003841B4" w:rsidRPr="00DA5819" w:rsidRDefault="007F02E2">
            <w:pPr>
              <w:pStyle w:val="a3"/>
              <w:spacing w:line="500" w:lineRule="exact"/>
              <w:ind w:firstLine="0"/>
              <w:jc w:val="center"/>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主观分</w:t>
            </w:r>
          </w:p>
        </w:tc>
        <w:tc>
          <w:tcPr>
            <w:tcW w:w="877" w:type="dxa"/>
            <w:vAlign w:val="center"/>
          </w:tcPr>
          <w:p w14:paraId="73878BAD" w14:textId="77777777" w:rsidR="003841B4" w:rsidRPr="00DA5819" w:rsidRDefault="007F02E2">
            <w:pPr>
              <w:pStyle w:val="a3"/>
              <w:ind w:firstLine="0"/>
              <w:jc w:val="center"/>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30.00</w:t>
            </w:r>
          </w:p>
        </w:tc>
      </w:tr>
      <w:tr w:rsidR="003841B4" w:rsidRPr="00DA5819" w14:paraId="14A2AFB8" w14:textId="77777777">
        <w:trPr>
          <w:trHeight w:val="556"/>
          <w:jc w:val="center"/>
        </w:trPr>
        <w:tc>
          <w:tcPr>
            <w:tcW w:w="704" w:type="dxa"/>
            <w:vAlign w:val="center"/>
          </w:tcPr>
          <w:p w14:paraId="3AB128F4" w14:textId="77777777" w:rsidR="003841B4" w:rsidRPr="00DA5819" w:rsidRDefault="007F02E2">
            <w:pPr>
              <w:spacing w:line="400" w:lineRule="exact"/>
              <w:jc w:val="center"/>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6</w:t>
            </w:r>
          </w:p>
        </w:tc>
        <w:tc>
          <w:tcPr>
            <w:tcW w:w="851" w:type="dxa"/>
            <w:vAlign w:val="center"/>
          </w:tcPr>
          <w:p w14:paraId="397CD8EE" w14:textId="77777777" w:rsidR="003841B4" w:rsidRPr="00DA5819" w:rsidRDefault="007F02E2">
            <w:pPr>
              <w:pStyle w:val="a3"/>
              <w:spacing w:line="500" w:lineRule="exact"/>
              <w:ind w:firstLine="0"/>
              <w:jc w:val="center"/>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服务承诺</w:t>
            </w:r>
          </w:p>
        </w:tc>
        <w:tc>
          <w:tcPr>
            <w:tcW w:w="6237" w:type="dxa"/>
            <w:vAlign w:val="center"/>
          </w:tcPr>
          <w:p w14:paraId="059AF676" w14:textId="77777777" w:rsidR="003841B4" w:rsidRPr="00DA5819" w:rsidRDefault="007F02E2">
            <w:pPr>
              <w:pStyle w:val="a3"/>
              <w:spacing w:line="50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由评委根据投标人提供的服务承诺内容按照以下标准进行打分：</w:t>
            </w:r>
          </w:p>
          <w:p w14:paraId="24EDB1BC" w14:textId="77777777" w:rsidR="003841B4" w:rsidRPr="00DA5819" w:rsidRDefault="007F02E2">
            <w:pPr>
              <w:pStyle w:val="a3"/>
              <w:spacing w:line="50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w:t>
            </w:r>
            <w:r w:rsidRPr="00DA5819">
              <w:rPr>
                <w:rFonts w:ascii="仿宋" w:eastAsia="仿宋" w:hAnsi="仿宋" w:cs="仿宋"/>
                <w:color w:val="000000" w:themeColor="text1"/>
                <w:sz w:val="28"/>
                <w:szCs w:val="28"/>
              </w:rPr>
              <w:t>10</w:t>
            </w:r>
            <w:r w:rsidRPr="00DA5819">
              <w:rPr>
                <w:rFonts w:ascii="仿宋" w:eastAsia="仿宋" w:hAnsi="仿宋" w:cs="仿宋" w:hint="eastAsia"/>
                <w:color w:val="000000" w:themeColor="text1"/>
                <w:sz w:val="28"/>
                <w:szCs w:val="28"/>
              </w:rPr>
              <w:t>分-</w:t>
            </w:r>
            <w:r w:rsidRPr="00DA5819">
              <w:rPr>
                <w:rFonts w:ascii="仿宋" w:eastAsia="仿宋" w:hAnsi="仿宋" w:cs="仿宋"/>
                <w:color w:val="000000" w:themeColor="text1"/>
                <w:sz w:val="28"/>
                <w:szCs w:val="28"/>
              </w:rPr>
              <w:t>15</w:t>
            </w:r>
            <w:r w:rsidRPr="00DA5819">
              <w:rPr>
                <w:rFonts w:ascii="仿宋" w:eastAsia="仿宋" w:hAnsi="仿宋" w:cs="仿宋" w:hint="eastAsia"/>
                <w:color w:val="000000" w:themeColor="text1"/>
                <w:sz w:val="28"/>
                <w:szCs w:val="28"/>
              </w:rPr>
              <w:t>分（含）】投标人提供的服务承诺全面、完善，响应及解决问题及时，能够很好的满足招标人服务要求，有突出的服务优势。</w:t>
            </w:r>
          </w:p>
          <w:p w14:paraId="4DC83ADC" w14:textId="77777777" w:rsidR="003841B4" w:rsidRPr="00DA5819" w:rsidRDefault="007F02E2">
            <w:pPr>
              <w:pStyle w:val="a3"/>
              <w:spacing w:line="50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w:t>
            </w:r>
            <w:r w:rsidRPr="00DA5819">
              <w:rPr>
                <w:rFonts w:ascii="仿宋" w:eastAsia="仿宋" w:hAnsi="仿宋" w:cs="仿宋"/>
                <w:color w:val="000000" w:themeColor="text1"/>
                <w:sz w:val="28"/>
                <w:szCs w:val="28"/>
              </w:rPr>
              <w:t>5</w:t>
            </w:r>
            <w:r w:rsidRPr="00DA5819">
              <w:rPr>
                <w:rFonts w:ascii="仿宋" w:eastAsia="仿宋" w:hAnsi="仿宋" w:cs="仿宋" w:hint="eastAsia"/>
                <w:color w:val="000000" w:themeColor="text1"/>
                <w:sz w:val="28"/>
                <w:szCs w:val="28"/>
              </w:rPr>
              <w:t>分-</w:t>
            </w:r>
            <w:r w:rsidRPr="00DA5819">
              <w:rPr>
                <w:rFonts w:ascii="仿宋" w:eastAsia="仿宋" w:hAnsi="仿宋" w:cs="仿宋"/>
                <w:color w:val="000000" w:themeColor="text1"/>
                <w:sz w:val="28"/>
                <w:szCs w:val="28"/>
              </w:rPr>
              <w:t>10</w:t>
            </w:r>
            <w:r w:rsidRPr="00DA5819">
              <w:rPr>
                <w:rFonts w:ascii="仿宋" w:eastAsia="仿宋" w:hAnsi="仿宋" w:cs="仿宋" w:hint="eastAsia"/>
                <w:color w:val="000000" w:themeColor="text1"/>
                <w:sz w:val="28"/>
                <w:szCs w:val="28"/>
              </w:rPr>
              <w:t>分（含）】投标人提供的服务承诺较全面，响应及解决问题时间偏长，能够满足招标人服务要求。</w:t>
            </w:r>
          </w:p>
          <w:p w14:paraId="1586E14B" w14:textId="77777777" w:rsidR="003841B4" w:rsidRPr="00DA5819" w:rsidRDefault="007F02E2">
            <w:pPr>
              <w:pStyle w:val="a3"/>
              <w:spacing w:line="500" w:lineRule="exact"/>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szCs w:val="28"/>
              </w:rPr>
              <w:t>【0分-</w:t>
            </w:r>
            <w:r w:rsidRPr="00DA5819">
              <w:rPr>
                <w:rFonts w:ascii="仿宋" w:eastAsia="仿宋" w:hAnsi="仿宋" w:cs="仿宋"/>
                <w:color w:val="000000" w:themeColor="text1"/>
                <w:sz w:val="28"/>
                <w:szCs w:val="28"/>
              </w:rPr>
              <w:t>5</w:t>
            </w:r>
            <w:r w:rsidRPr="00DA5819">
              <w:rPr>
                <w:rFonts w:ascii="仿宋" w:eastAsia="仿宋" w:hAnsi="仿宋" w:cs="仿宋" w:hint="eastAsia"/>
                <w:color w:val="000000" w:themeColor="text1"/>
                <w:sz w:val="28"/>
                <w:szCs w:val="28"/>
              </w:rPr>
              <w:t>分（含）】投标人提供的服务承诺内容十分简陋或存在部分缺陷，承诺的服务水平低，基本满足招标人服务要求。</w:t>
            </w:r>
          </w:p>
        </w:tc>
        <w:tc>
          <w:tcPr>
            <w:tcW w:w="708" w:type="dxa"/>
            <w:vAlign w:val="center"/>
          </w:tcPr>
          <w:p w14:paraId="727DA5C7" w14:textId="77777777" w:rsidR="003841B4" w:rsidRPr="00DA5819" w:rsidRDefault="007F02E2">
            <w:pPr>
              <w:pStyle w:val="a3"/>
              <w:spacing w:line="500" w:lineRule="exact"/>
              <w:ind w:firstLine="0"/>
              <w:jc w:val="center"/>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主观分</w:t>
            </w:r>
          </w:p>
        </w:tc>
        <w:tc>
          <w:tcPr>
            <w:tcW w:w="877" w:type="dxa"/>
            <w:vAlign w:val="center"/>
          </w:tcPr>
          <w:p w14:paraId="594DB196" w14:textId="77777777" w:rsidR="003841B4" w:rsidRPr="00DA5819" w:rsidRDefault="007F02E2">
            <w:pPr>
              <w:pStyle w:val="a3"/>
              <w:spacing w:line="400" w:lineRule="exact"/>
              <w:ind w:firstLine="0"/>
              <w:jc w:val="center"/>
              <w:rPr>
                <w:rFonts w:ascii="仿宋" w:eastAsia="仿宋" w:hAnsi="仿宋" w:cs="仿宋" w:hint="eastAsia"/>
                <w:color w:val="000000" w:themeColor="text1"/>
                <w:sz w:val="28"/>
              </w:rPr>
            </w:pPr>
            <w:r w:rsidRPr="00DA5819">
              <w:rPr>
                <w:rFonts w:ascii="仿宋" w:eastAsia="仿宋" w:hAnsi="仿宋" w:cs="仿宋"/>
                <w:color w:val="000000" w:themeColor="text1"/>
                <w:sz w:val="28"/>
              </w:rPr>
              <w:t>15</w:t>
            </w:r>
            <w:r w:rsidRPr="00DA5819">
              <w:rPr>
                <w:rFonts w:ascii="仿宋" w:eastAsia="仿宋" w:hAnsi="仿宋" w:cs="仿宋" w:hint="eastAsia"/>
                <w:color w:val="000000" w:themeColor="text1"/>
                <w:sz w:val="28"/>
              </w:rPr>
              <w:t>.00</w:t>
            </w:r>
          </w:p>
        </w:tc>
      </w:tr>
    </w:tbl>
    <w:bookmarkEnd w:id="93"/>
    <w:bookmarkEnd w:id="94"/>
    <w:p w14:paraId="403BF2B8" w14:textId="77777777" w:rsidR="003841B4" w:rsidRPr="00DA5819" w:rsidRDefault="007F02E2">
      <w:pPr>
        <w:spacing w:line="44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注：①本细则只针对有效投标文件予以评分。</w:t>
      </w:r>
    </w:p>
    <w:p w14:paraId="56DB649E"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②计算得分时，四舍五入保留至小数点后二位。</w:t>
      </w:r>
    </w:p>
    <w:p w14:paraId="39AFF131" w14:textId="77777777" w:rsidR="003841B4" w:rsidRPr="00DA5819" w:rsidRDefault="007F02E2">
      <w:pPr>
        <w:spacing w:line="520" w:lineRule="exact"/>
        <w:ind w:firstLineChars="200" w:firstLine="560"/>
        <w:rPr>
          <w:rFonts w:ascii="仿宋" w:eastAsia="仿宋" w:hAnsi="仿宋" w:cs="仿宋" w:hint="eastAsia"/>
          <w:color w:val="000000" w:themeColor="text1"/>
          <w:sz w:val="28"/>
          <w:szCs w:val="21"/>
        </w:rPr>
      </w:pPr>
      <w:r w:rsidRPr="00DA5819">
        <w:rPr>
          <w:rFonts w:ascii="仿宋" w:eastAsia="仿宋" w:hAnsi="仿宋" w:cs="仿宋" w:hint="eastAsia"/>
          <w:color w:val="000000" w:themeColor="text1"/>
          <w:sz w:val="28"/>
          <w:szCs w:val="21"/>
        </w:rPr>
        <w:t>③汇总各评委打分进行算术平均，计算出各投标人的综合得分。</w:t>
      </w:r>
    </w:p>
    <w:p w14:paraId="2DC4BEF1"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95" w:name="_Toc24532"/>
      <w:r w:rsidRPr="00DA5819">
        <w:rPr>
          <w:rStyle w:val="1Char"/>
          <w:rFonts w:ascii="仿宋" w:eastAsia="仿宋" w:hAnsi="仿宋" w:cs="仿宋" w:hint="eastAsia"/>
          <w:b/>
          <w:bCs/>
          <w:color w:val="000000" w:themeColor="text1"/>
          <w:kern w:val="2"/>
          <w:sz w:val="28"/>
          <w:szCs w:val="32"/>
        </w:rPr>
        <w:t>三、编写评标报告</w:t>
      </w:r>
      <w:bookmarkEnd w:id="95"/>
    </w:p>
    <w:p w14:paraId="6FDDEABB" w14:textId="77777777" w:rsidR="003841B4" w:rsidRPr="00DA5819" w:rsidRDefault="007F02E2">
      <w:pPr>
        <w:spacing w:line="520" w:lineRule="exact"/>
        <w:ind w:firstLineChars="200" w:firstLine="560"/>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szCs w:val="21"/>
        </w:rPr>
        <w:t>依据</w:t>
      </w:r>
      <w:r w:rsidRPr="00DA5819">
        <w:rPr>
          <w:rFonts w:ascii="仿宋" w:eastAsia="仿宋" w:hAnsi="仿宋" w:cs="仿宋" w:hint="eastAsia"/>
          <w:color w:val="000000" w:themeColor="text1"/>
          <w:sz w:val="28"/>
        </w:rPr>
        <w:t>评标委员会</w:t>
      </w:r>
      <w:r w:rsidRPr="00DA5819">
        <w:rPr>
          <w:rFonts w:ascii="仿宋" w:eastAsia="仿宋" w:hAnsi="仿宋" w:cs="仿宋" w:hint="eastAsia"/>
          <w:color w:val="000000" w:themeColor="text1"/>
          <w:sz w:val="28"/>
          <w:szCs w:val="21"/>
        </w:rPr>
        <w:t>签字的原始记录和评标结果，按照规定的内容要求编写评标报告，并由全体评委签名。</w:t>
      </w:r>
    </w:p>
    <w:p w14:paraId="2F82F734"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96" w:name="_Toc32332"/>
      <w:r w:rsidRPr="00DA5819">
        <w:rPr>
          <w:rStyle w:val="1Char"/>
          <w:rFonts w:ascii="仿宋" w:eastAsia="仿宋" w:hAnsi="仿宋" w:cs="仿宋" w:hint="eastAsia"/>
          <w:b/>
          <w:bCs/>
          <w:color w:val="000000" w:themeColor="text1"/>
          <w:kern w:val="2"/>
          <w:sz w:val="28"/>
          <w:szCs w:val="32"/>
        </w:rPr>
        <w:t>四、定标</w:t>
      </w:r>
      <w:bookmarkEnd w:id="96"/>
    </w:p>
    <w:p w14:paraId="4E5255B0" w14:textId="77777777" w:rsidR="003841B4" w:rsidRPr="00DA5819" w:rsidRDefault="007F02E2">
      <w:pPr>
        <w:spacing w:line="360" w:lineRule="auto"/>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1.评标委员会根据招标文件载明的评标细则进行综合评审，并按评审后综合得分由高到低进行顺序排列，确定排序前三名为中标候选人。</w:t>
      </w:r>
    </w:p>
    <w:p w14:paraId="47AE2BEF" w14:textId="77777777" w:rsidR="003841B4" w:rsidRPr="00DA5819" w:rsidRDefault="007F02E2">
      <w:pPr>
        <w:spacing w:line="360" w:lineRule="auto"/>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2.评标结束后，公告无异议确定排名第一的中标候选人为中标人。如发现中标人存在与招标文件、投标文件不符或弄虚作假等其它违法行为，经招标人同意，取消中标人资格，由排名次之的中标，依次类推或重新招标。</w:t>
      </w:r>
    </w:p>
    <w:p w14:paraId="7FD85858"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97" w:name="_Toc25242"/>
      <w:r w:rsidRPr="00DA5819">
        <w:rPr>
          <w:rStyle w:val="1Char"/>
          <w:rFonts w:ascii="仿宋" w:eastAsia="仿宋" w:hAnsi="仿宋" w:cs="仿宋" w:hint="eastAsia"/>
          <w:b/>
          <w:bCs/>
          <w:color w:val="000000" w:themeColor="text1"/>
          <w:kern w:val="2"/>
          <w:sz w:val="28"/>
          <w:szCs w:val="32"/>
        </w:rPr>
        <w:t>五、结果公告</w:t>
      </w:r>
      <w:bookmarkEnd w:id="97"/>
    </w:p>
    <w:p w14:paraId="29C23715" w14:textId="77777777" w:rsidR="003841B4" w:rsidRPr="00DA5819" w:rsidRDefault="007F02E2">
      <w:pPr>
        <w:spacing w:line="360" w:lineRule="auto"/>
        <w:ind w:firstLine="482"/>
        <w:rPr>
          <w:rFonts w:ascii="仿宋" w:eastAsia="仿宋" w:hAnsi="仿宋" w:cs="仿宋" w:hint="eastAsia"/>
          <w:color w:val="000000" w:themeColor="text1"/>
        </w:rPr>
      </w:pPr>
      <w:r w:rsidRPr="00DA5819">
        <w:rPr>
          <w:rFonts w:ascii="仿宋" w:eastAsia="仿宋" w:hAnsi="仿宋" w:cs="仿宋" w:hint="eastAsia"/>
          <w:color w:val="000000" w:themeColor="text1"/>
          <w:sz w:val="28"/>
        </w:rPr>
        <w:t>招标人应当自定标结束后在招标公告发布媒介发布中标公告。中标公告期限为1个工作日。</w:t>
      </w:r>
    </w:p>
    <w:p w14:paraId="1AC7F813"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98" w:name="_Toc16767"/>
      <w:r w:rsidRPr="00DA5819">
        <w:rPr>
          <w:rStyle w:val="1Char"/>
          <w:rFonts w:ascii="仿宋" w:eastAsia="仿宋" w:hAnsi="仿宋" w:cs="仿宋" w:hint="eastAsia"/>
          <w:b/>
          <w:bCs/>
          <w:color w:val="000000" w:themeColor="text1"/>
          <w:kern w:val="2"/>
          <w:sz w:val="28"/>
          <w:szCs w:val="32"/>
        </w:rPr>
        <w:t>六、签发中标通知书</w:t>
      </w:r>
      <w:bookmarkEnd w:id="98"/>
    </w:p>
    <w:p w14:paraId="0484A368" w14:textId="77777777" w:rsidR="003841B4" w:rsidRPr="00DA5819" w:rsidRDefault="007F02E2">
      <w:pPr>
        <w:spacing w:line="560" w:lineRule="exact"/>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6F7D9097" w14:textId="77777777" w:rsidR="003841B4" w:rsidRPr="00DA5819" w:rsidRDefault="007F02E2">
      <w:pPr>
        <w:pStyle w:val="2"/>
        <w:rPr>
          <w:rStyle w:val="1Char"/>
          <w:rFonts w:ascii="仿宋" w:eastAsia="仿宋" w:hAnsi="仿宋" w:cs="仿宋" w:hint="eastAsia"/>
          <w:b/>
          <w:bCs/>
          <w:color w:val="000000" w:themeColor="text1"/>
          <w:kern w:val="2"/>
          <w:sz w:val="28"/>
          <w:szCs w:val="32"/>
        </w:rPr>
      </w:pPr>
      <w:bookmarkStart w:id="99" w:name="_Toc24725"/>
      <w:r w:rsidRPr="00DA5819">
        <w:rPr>
          <w:rStyle w:val="1Char"/>
          <w:rFonts w:ascii="仿宋" w:eastAsia="仿宋" w:hAnsi="仿宋" w:cs="仿宋" w:hint="eastAsia"/>
          <w:b/>
          <w:bCs/>
          <w:color w:val="000000" w:themeColor="text1"/>
          <w:kern w:val="2"/>
          <w:sz w:val="28"/>
          <w:szCs w:val="32"/>
        </w:rPr>
        <w:t>七、签订合同</w:t>
      </w:r>
      <w:bookmarkEnd w:id="99"/>
    </w:p>
    <w:p w14:paraId="3F20D975" w14:textId="77777777" w:rsidR="003841B4" w:rsidRPr="00DA5819" w:rsidRDefault="007F02E2">
      <w:pPr>
        <w:spacing w:line="560" w:lineRule="exact"/>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1.中标合同原则以第六章 合同（范本）为基础，并根据响应、答疑情况进行修改补充，自签订之日起生效。</w:t>
      </w:r>
    </w:p>
    <w:p w14:paraId="6A4326DB" w14:textId="77777777" w:rsidR="003841B4" w:rsidRPr="00DA5819" w:rsidRDefault="007F02E2">
      <w:pPr>
        <w:spacing w:line="560" w:lineRule="exact"/>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2.中标人在规定的期限内无正当理由拒绝签订合同，招标人可以按照评审报告推荐的中标候选人名单排序，确定下一候选人为中标人，也可以重新开展招标活动。</w:t>
      </w:r>
    </w:p>
    <w:p w14:paraId="2D369918" w14:textId="77777777" w:rsidR="003841B4" w:rsidRPr="00DA5819" w:rsidRDefault="007F02E2">
      <w:pPr>
        <w:spacing w:line="560" w:lineRule="exact"/>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3.中标合同，按照监督部门的要求，通过威海市国有企业阳光采购电子化服务平台进行签订。</w:t>
      </w:r>
      <w:bookmarkStart w:id="100" w:name="_Toc66864054"/>
      <w:bookmarkEnd w:id="87"/>
      <w:bookmarkEnd w:id="88"/>
      <w:bookmarkEnd w:id="89"/>
    </w:p>
    <w:p w14:paraId="229BF906" w14:textId="77777777" w:rsidR="003841B4" w:rsidRPr="00DA5819" w:rsidRDefault="007F02E2">
      <w:pPr>
        <w:spacing w:line="560" w:lineRule="exact"/>
        <w:ind w:firstLine="482"/>
        <w:rPr>
          <w:rFonts w:ascii="仿宋" w:eastAsia="仿宋" w:hAnsi="仿宋" w:cs="仿宋" w:hint="eastAsia"/>
          <w:b/>
          <w:bCs/>
          <w:color w:val="000000" w:themeColor="text1"/>
          <w:kern w:val="44"/>
          <w:sz w:val="44"/>
          <w:szCs w:val="44"/>
        </w:rPr>
      </w:pPr>
      <w:r w:rsidRPr="00DA5819">
        <w:rPr>
          <w:rFonts w:ascii="仿宋" w:eastAsia="仿宋" w:hAnsi="仿宋" w:cs="仿宋" w:hint="eastAsia"/>
          <w:color w:val="000000" w:themeColor="text1"/>
        </w:rPr>
        <w:br w:type="page"/>
      </w:r>
    </w:p>
    <w:p w14:paraId="54AD23B6" w14:textId="3244AEEB" w:rsidR="003841B4" w:rsidRPr="00DA5819" w:rsidRDefault="007F02E2">
      <w:pPr>
        <w:pStyle w:val="1"/>
        <w:jc w:val="center"/>
        <w:rPr>
          <w:rFonts w:ascii="仿宋" w:eastAsia="仿宋" w:hAnsi="仿宋" w:cs="仿宋" w:hint="eastAsia"/>
          <w:color w:val="000000" w:themeColor="text1"/>
        </w:rPr>
      </w:pPr>
      <w:bookmarkStart w:id="101" w:name="_Toc29296"/>
      <w:bookmarkStart w:id="102" w:name="_Hlk219971086"/>
      <w:bookmarkStart w:id="103" w:name="_Hlk218496667"/>
      <w:bookmarkStart w:id="104" w:name="_Hlk192682706"/>
      <w:r w:rsidRPr="00DA5819">
        <w:rPr>
          <w:rFonts w:ascii="仿宋" w:eastAsia="仿宋" w:hAnsi="仿宋" w:cs="仿宋" w:hint="eastAsia"/>
          <w:color w:val="000000" w:themeColor="text1"/>
        </w:rPr>
        <w:t>第四章</w:t>
      </w:r>
      <w:bookmarkStart w:id="105" w:name="_Hlk191971788"/>
      <w:r w:rsidRPr="00DA5819">
        <w:rPr>
          <w:rFonts w:ascii="仿宋" w:eastAsia="仿宋" w:hAnsi="仿宋" w:cs="仿宋" w:hint="eastAsia"/>
          <w:color w:val="000000" w:themeColor="text1"/>
        </w:rPr>
        <w:t xml:space="preserve">  采购项目说明</w:t>
      </w:r>
      <w:bookmarkStart w:id="106" w:name="_Toc130802008"/>
      <w:bookmarkStart w:id="107" w:name="_Toc130891922"/>
      <w:bookmarkStart w:id="108" w:name="_Toc130653705"/>
      <w:bookmarkStart w:id="109" w:name="_Toc130804171"/>
      <w:bookmarkEnd w:id="101"/>
      <w:bookmarkEnd w:id="102"/>
      <w:bookmarkEnd w:id="103"/>
    </w:p>
    <w:p w14:paraId="113FD05E" w14:textId="77777777" w:rsidR="003841B4" w:rsidRPr="00DA5819" w:rsidRDefault="007F02E2">
      <w:pPr>
        <w:spacing w:line="560" w:lineRule="exact"/>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1.所有线路必须为专线，专线终端设备放置位置由招标人指定，单条专线带宽达到100M，特殊地点专线带宽要达到1000M（数量不超过总线路5%），保证数据传输的高效性、连续性、稳定性。</w:t>
      </w:r>
    </w:p>
    <w:p w14:paraId="5829520E" w14:textId="77777777" w:rsidR="003841B4" w:rsidRPr="00DA5819" w:rsidRDefault="007F02E2">
      <w:pPr>
        <w:spacing w:line="560" w:lineRule="exact"/>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2.数据专线要有至少两条万兆链路接入刘公岛客运中心二楼机房，由中标人负责提供并维护。</w:t>
      </w:r>
    </w:p>
    <w:p w14:paraId="443DCDDC" w14:textId="77777777" w:rsidR="003841B4" w:rsidRPr="00DA5819" w:rsidRDefault="007F02E2">
      <w:pPr>
        <w:spacing w:line="560" w:lineRule="exact"/>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3.根据实际使用情况招标人增加的单条数据专线，必须在招标人通知3天内完成施工与调试。</w:t>
      </w:r>
    </w:p>
    <w:p w14:paraId="120F448C" w14:textId="77777777" w:rsidR="003841B4" w:rsidRPr="00DA5819" w:rsidRDefault="007F02E2">
      <w:pPr>
        <w:spacing w:line="560" w:lineRule="exact"/>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4.支持7×24小时故障申报。中标人需提供运营人员名单，合作经理1人，客服报备1人，技术/数据支撑1人（包含人员姓名、岗位信息、联系电话）。故障申报后，立即响应，一般问题在20分钟之内修复，重大问题在40分钟之内修复。</w:t>
      </w:r>
    </w:p>
    <w:p w14:paraId="6EC5573E" w14:textId="77777777" w:rsidR="003841B4" w:rsidRPr="00DA5819" w:rsidRDefault="007F02E2">
      <w:pPr>
        <w:spacing w:line="560" w:lineRule="exact"/>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t>5.所有网络节点必须通过光缆接入，并提供完整的网络架构拓扑图；威海至刘公岛之间的通信线路必须通过光缆连接，并配备备用方案，确保岛内各业务系统的网络持续稳定运行。</w:t>
      </w:r>
    </w:p>
    <w:bookmarkEnd w:id="104"/>
    <w:bookmarkEnd w:id="105"/>
    <w:bookmarkEnd w:id="106"/>
    <w:bookmarkEnd w:id="107"/>
    <w:bookmarkEnd w:id="108"/>
    <w:bookmarkEnd w:id="109"/>
    <w:p w14:paraId="23B0E20E" w14:textId="77777777" w:rsidR="003841B4" w:rsidRPr="00DA5819" w:rsidRDefault="007F02E2">
      <w:pPr>
        <w:spacing w:line="360" w:lineRule="auto"/>
        <w:ind w:firstLine="482"/>
        <w:rPr>
          <w:rFonts w:ascii="仿宋" w:eastAsia="仿宋" w:hAnsi="仿宋" w:cs="仿宋" w:hint="eastAsia"/>
          <w:color w:val="000000" w:themeColor="text1"/>
          <w:sz w:val="28"/>
        </w:rPr>
      </w:pPr>
      <w:r w:rsidRPr="00DA5819">
        <w:rPr>
          <w:rFonts w:ascii="仿宋" w:eastAsia="仿宋" w:hAnsi="仿宋" w:cs="仿宋" w:hint="eastAsia"/>
          <w:color w:val="000000" w:themeColor="text1"/>
          <w:sz w:val="28"/>
        </w:rPr>
        <w:br w:type="page"/>
      </w:r>
    </w:p>
    <w:p w14:paraId="53DD08BA" w14:textId="77777777" w:rsidR="003841B4" w:rsidRPr="00DA5819" w:rsidRDefault="007F02E2">
      <w:pPr>
        <w:pStyle w:val="1"/>
        <w:jc w:val="center"/>
        <w:rPr>
          <w:rFonts w:ascii="仿宋" w:eastAsia="仿宋" w:hAnsi="仿宋" w:cs="仿宋" w:hint="eastAsia"/>
          <w:color w:val="000000" w:themeColor="text1"/>
        </w:rPr>
      </w:pPr>
      <w:bookmarkStart w:id="110" w:name="_Toc18484"/>
      <w:r w:rsidRPr="00DA5819">
        <w:rPr>
          <w:rFonts w:ascii="仿宋" w:eastAsia="仿宋" w:hAnsi="仿宋" w:cs="仿宋" w:hint="eastAsia"/>
          <w:color w:val="000000" w:themeColor="text1"/>
        </w:rPr>
        <w:t>第五章  投标文件格式</w:t>
      </w:r>
      <w:bookmarkEnd w:id="100"/>
      <w:bookmarkEnd w:id="110"/>
    </w:p>
    <w:p w14:paraId="61A4B903" w14:textId="77777777" w:rsidR="003841B4" w:rsidRPr="00DA5819" w:rsidRDefault="003841B4">
      <w:pPr>
        <w:spacing w:line="460" w:lineRule="exact"/>
        <w:jc w:val="left"/>
        <w:rPr>
          <w:rFonts w:ascii="仿宋" w:eastAsia="仿宋" w:hAnsi="仿宋" w:cs="仿宋" w:hint="eastAsia"/>
          <w:color w:val="000000" w:themeColor="text1"/>
          <w:sz w:val="24"/>
        </w:rPr>
      </w:pPr>
    </w:p>
    <w:p w14:paraId="075A8215" w14:textId="77777777" w:rsidR="003841B4" w:rsidRPr="00DA5819" w:rsidRDefault="007F02E2">
      <w:pPr>
        <w:spacing w:line="460" w:lineRule="exact"/>
        <w:jc w:val="left"/>
        <w:rPr>
          <w:rFonts w:ascii="仿宋" w:eastAsia="仿宋" w:hAnsi="仿宋" w:cs="仿宋" w:hint="eastAsia"/>
          <w:b/>
          <w:color w:val="000000" w:themeColor="text1"/>
          <w:kern w:val="0"/>
          <w:sz w:val="24"/>
        </w:rPr>
      </w:pPr>
      <w:r w:rsidRPr="00DA5819">
        <w:rPr>
          <w:rFonts w:ascii="仿宋" w:eastAsia="仿宋" w:hAnsi="仿宋" w:cs="仿宋" w:hint="eastAsia"/>
          <w:color w:val="000000" w:themeColor="text1"/>
          <w:sz w:val="24"/>
        </w:rPr>
        <w:fldChar w:fldCharType="begin"/>
      </w:r>
      <w:r w:rsidRPr="00DA5819">
        <w:rPr>
          <w:rFonts w:ascii="仿宋" w:eastAsia="仿宋" w:hAnsi="仿宋" w:cs="仿宋" w:hint="eastAsia"/>
          <w:color w:val="000000" w:themeColor="text1"/>
          <w:sz w:val="24"/>
        </w:rPr>
        <w:instrText>&lt;MK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sidRPr="00DA5819">
        <w:rPr>
          <w:rFonts w:ascii="仿宋" w:eastAsia="仿宋" w:hAnsi="仿宋" w:cs="仿宋" w:hint="eastAsia"/>
          <w:color w:val="000000" w:themeColor="text1"/>
          <w:sz w:val="24"/>
        </w:rPr>
        <w:fldChar w:fldCharType="separate"/>
      </w:r>
      <w:r w:rsidRPr="00DA5819">
        <w:rPr>
          <w:rFonts w:ascii="仿宋" w:eastAsia="仿宋" w:hAnsi="仿宋" w:cs="仿宋" w:hint="eastAsia"/>
          <w:color w:val="000000" w:themeColor="text1"/>
          <w:sz w:val="24"/>
        </w:rPr>
        <w:t>!异常的公式结尾</w:t>
      </w:r>
      <w:r w:rsidRPr="00DA5819">
        <w:rPr>
          <w:rFonts w:ascii="仿宋" w:eastAsia="仿宋" w:hAnsi="仿宋" w:cs="仿宋" w:hint="eastAsia"/>
          <w:color w:val="000000" w:themeColor="text1"/>
          <w:sz w:val="24"/>
        </w:rPr>
        <w:fldChar w:fldCharType="end"/>
      </w:r>
      <w:r w:rsidRPr="00DA5819">
        <w:rPr>
          <w:rFonts w:ascii="仿宋" w:eastAsia="仿宋" w:hAnsi="仿宋" w:cs="仿宋" w:hint="eastAsia"/>
          <w:color w:val="000000" w:themeColor="text1"/>
          <w:sz w:val="24"/>
        </w:rPr>
        <w:fldChar w:fldCharType="begin"/>
      </w:r>
      <w:r w:rsidRPr="00DA5819">
        <w:rPr>
          <w:rFonts w:ascii="仿宋" w:eastAsia="仿宋" w:hAnsi="仿宋" w:cs="仿宋" w:hint="eastAsia"/>
          <w:color w:val="000000" w:themeColor="text1"/>
          <w:sz w:val="24"/>
        </w:rPr>
        <w:instrText>&lt;MK cmd="bus"&gt;&lt;def type="query" recs="org"&gt;" select b3.unitaddr,b3.zipcode,b3.linkman,b3.linkphone,b3.uniturl,b2.organName from gp_project b1,bas_organ b2,gp_agent b3 where b1.agentOrgan=b2.organId and b2.organId=b3.organid and b1.projectid ="+NFV("pro.projectid",-1) &lt;/def&gt;&lt;/MK&gt;</w:instrText>
      </w:r>
      <w:r w:rsidRPr="00DA5819">
        <w:rPr>
          <w:rFonts w:ascii="仿宋" w:eastAsia="仿宋" w:hAnsi="仿宋" w:cs="仿宋" w:hint="eastAsia"/>
          <w:color w:val="000000" w:themeColor="text1"/>
          <w:sz w:val="24"/>
        </w:rPr>
        <w:fldChar w:fldCharType="separate"/>
      </w:r>
      <w:r w:rsidRPr="00DA5819">
        <w:rPr>
          <w:rFonts w:ascii="仿宋" w:eastAsia="仿宋" w:hAnsi="仿宋" w:cs="仿宋" w:hint="eastAsia"/>
          <w:color w:val="000000" w:themeColor="text1"/>
          <w:sz w:val="24"/>
        </w:rPr>
        <w:t>!异常的公式结尾</w:t>
      </w:r>
      <w:r w:rsidRPr="00DA5819">
        <w:rPr>
          <w:rFonts w:ascii="仿宋" w:eastAsia="仿宋" w:hAnsi="仿宋" w:cs="仿宋" w:hint="eastAsia"/>
          <w:color w:val="000000" w:themeColor="text1"/>
          <w:sz w:val="24"/>
        </w:rPr>
        <w:fldChar w:fldCharType="end"/>
      </w:r>
      <w:r w:rsidRPr="00DA5819">
        <w:rPr>
          <w:rFonts w:ascii="仿宋" w:eastAsia="仿宋" w:hAnsi="仿宋" w:cs="仿宋" w:hint="eastAsia"/>
          <w:color w:val="000000" w:themeColor="text1"/>
          <w:sz w:val="24"/>
        </w:rPr>
        <w:fldChar w:fldCharType="begin"/>
      </w:r>
      <w:r w:rsidRPr="00DA5819">
        <w:rPr>
          <w:rFonts w:ascii="仿宋" w:eastAsia="仿宋" w:hAnsi="仿宋" w:cs="仿宋" w:hint="eastAsia"/>
          <w:color w:val="000000" w:themeColor="text1"/>
          <w:sz w:val="24"/>
        </w:rPr>
        <w:instrText>&lt;MK cmd="bus"&gt;&lt;def type="query" recs="totle"&gt;"SELECT sum(a.budgetAmount) budgettotlefrom gp_goods a,gp_package b,gp_packageScheme c WHERE a.packageId=b.packageId AND b.packageSchemeId=c.packageSchemeId ANDc.schemeId ="+NFV("schemeid",-1)&lt;/def&gt;&lt;/MK&gt;</w:instrText>
      </w:r>
      <w:r w:rsidRPr="00DA5819">
        <w:rPr>
          <w:rFonts w:ascii="仿宋" w:eastAsia="仿宋" w:hAnsi="仿宋" w:cs="仿宋" w:hint="eastAsia"/>
          <w:color w:val="000000" w:themeColor="text1"/>
          <w:sz w:val="24"/>
        </w:rPr>
        <w:fldChar w:fldCharType="end"/>
      </w:r>
      <w:r w:rsidRPr="00DA5819">
        <w:rPr>
          <w:rFonts w:ascii="仿宋" w:eastAsia="仿宋" w:hAnsi="仿宋" w:cs="仿宋" w:hint="eastAsia"/>
          <w:color w:val="000000" w:themeColor="text1"/>
          <w:sz w:val="24"/>
        </w:rPr>
        <w:fldChar w:fldCharType="begin"/>
      </w:r>
      <w:r w:rsidRPr="00DA5819">
        <w:rPr>
          <w:rFonts w:ascii="仿宋" w:eastAsia="仿宋" w:hAnsi="仿宋" w:cs="仿宋" w:hint="eastAsia"/>
          <w:color w:val="000000" w:themeColor="text1"/>
          <w:sz w:val="24"/>
        </w:rPr>
        <w:instrText>&lt;MK cmd="bus"&gt;&lt;def type="query" recs="allbuyer"&gt;"SELECT DISTINCT d.organName FROM gp_plan a,bas_organ d WHERE a.buyer=d.organId AND a.planid IN (SELECT b.planId FROM gp_package b,gp_packageScheme c WHERE b.packageSchemeId=c.packageSchemeId AND c.schemeId="+NFV("schemeid")+")"&lt;/def&gt;&lt;/MK&gt;</w:instrText>
      </w:r>
      <w:r w:rsidRPr="00DA5819">
        <w:rPr>
          <w:rFonts w:ascii="仿宋" w:eastAsia="仿宋" w:hAnsi="仿宋" w:cs="仿宋" w:hint="eastAsia"/>
          <w:color w:val="000000" w:themeColor="text1"/>
          <w:sz w:val="24"/>
        </w:rPr>
        <w:fldChar w:fldCharType="end"/>
      </w:r>
      <w:r w:rsidRPr="00DA5819">
        <w:rPr>
          <w:rFonts w:ascii="仿宋" w:eastAsia="仿宋" w:hAnsi="仿宋" w:cs="仿宋" w:hint="eastAsia"/>
          <w:color w:val="000000" w:themeColor="text1"/>
          <w:sz w:val="24"/>
        </w:rPr>
        <w:fldChar w:fldCharType="begin"/>
      </w:r>
      <w:r w:rsidRPr="00DA5819">
        <w:rPr>
          <w:rFonts w:ascii="仿宋" w:eastAsia="仿宋" w:hAnsi="仿宋" w:cs="仿宋" w:hint="eastAsia"/>
          <w:color w:val="000000" w:themeColor="text1"/>
          <w:sz w:val="24"/>
        </w:rPr>
        <w:instrText>&lt;MK cmd="bus"&gt;&lt;def type="query" recs="filecode"&gt;" SELECT a.grantSymbol FROM gp_plan a WHERE a.planid IN (SELECT DISTINCT b.planId FROM gp_package b,gp_packageScheme c WHERE b.packageSchemeId=c.packageSchemeId AND c.schemeId="+NFV("schemeid")+")"&lt;/def&gt;&lt;/MK&gt;</w:instrText>
      </w:r>
      <w:r w:rsidRPr="00DA5819">
        <w:rPr>
          <w:rFonts w:ascii="仿宋" w:eastAsia="仿宋" w:hAnsi="仿宋" w:cs="仿宋" w:hint="eastAsia"/>
          <w:color w:val="000000" w:themeColor="text1"/>
          <w:sz w:val="24"/>
        </w:rPr>
        <w:fldChar w:fldCharType="end"/>
      </w:r>
      <w:r w:rsidRPr="00DA5819">
        <w:rPr>
          <w:rFonts w:ascii="仿宋" w:eastAsia="仿宋" w:hAnsi="仿宋" w:cs="仿宋" w:hint="eastAsia"/>
          <w:color w:val="000000" w:themeColor="text1"/>
        </w:rPr>
        <w:fldChar w:fldCharType="begin"/>
      </w:r>
      <w:r w:rsidRPr="00DA5819">
        <w:rPr>
          <w:rFonts w:ascii="仿宋" w:eastAsia="仿宋" w:hAnsi="仿宋" w:cs="仿宋" w:hint="eastAsia"/>
          <w:color w:val="000000" w:themeColor="text1"/>
        </w:rPr>
        <w:instrText>&lt;MK cmd="bus"&gt;&lt;def type="query" recs="mypro"&gt;" select a.agentOrgan,c.organname from gp_project a,gp_projectScheme b,bas_organ c where a.projectId=b.projectId and a.agentorgan=c.organid and b.schemeId="+NFV("schemeid",-1)&lt;/def&gt;&lt;/MK&gt;</w:instrText>
      </w:r>
      <w:r w:rsidRPr="00DA5819">
        <w:rPr>
          <w:rFonts w:ascii="仿宋" w:eastAsia="仿宋" w:hAnsi="仿宋" w:cs="仿宋" w:hint="eastAsia"/>
          <w:color w:val="000000" w:themeColor="text1"/>
        </w:rPr>
        <w:fldChar w:fldCharType="separate"/>
      </w:r>
      <w:r w:rsidRPr="00DA5819">
        <w:rPr>
          <w:rFonts w:ascii="仿宋" w:eastAsia="仿宋" w:hAnsi="仿宋" w:cs="仿宋" w:hint="eastAsia"/>
          <w:color w:val="000000" w:themeColor="text1"/>
        </w:rPr>
        <w:t>!异常的公式结尾</w:t>
      </w:r>
      <w:r w:rsidRPr="00DA5819">
        <w:rPr>
          <w:rFonts w:ascii="仿宋" w:eastAsia="仿宋" w:hAnsi="仿宋" w:cs="仿宋" w:hint="eastAsia"/>
          <w:color w:val="000000" w:themeColor="text1"/>
        </w:rPr>
        <w:fldChar w:fldCharType="end"/>
      </w:r>
      <w:bookmarkStart w:id="111" w:name="_Hlk525721599"/>
    </w:p>
    <w:p w14:paraId="363D18E0" w14:textId="77777777" w:rsidR="003841B4" w:rsidRPr="00DA5819" w:rsidRDefault="007F02E2">
      <w:pPr>
        <w:widowControl/>
        <w:jc w:val="left"/>
        <w:rPr>
          <w:rFonts w:ascii="仿宋" w:eastAsia="仿宋" w:hAnsi="仿宋" w:cs="仿宋" w:hint="eastAsia"/>
          <w:bCs/>
          <w:color w:val="000000" w:themeColor="text1"/>
          <w:sz w:val="84"/>
        </w:rPr>
      </w:pPr>
      <w:r w:rsidRPr="00DA5819">
        <w:rPr>
          <w:rFonts w:ascii="仿宋" w:eastAsia="仿宋" w:hAnsi="仿宋" w:cs="仿宋" w:hint="eastAsia"/>
          <w:bCs/>
          <w:color w:val="000000" w:themeColor="text1"/>
          <w:sz w:val="84"/>
        </w:rPr>
        <w:br w:type="page"/>
      </w:r>
    </w:p>
    <w:p w14:paraId="60F01A85" w14:textId="77777777" w:rsidR="003841B4" w:rsidRPr="00DA5819" w:rsidRDefault="003841B4">
      <w:pPr>
        <w:jc w:val="center"/>
        <w:rPr>
          <w:rFonts w:ascii="仿宋" w:eastAsia="仿宋" w:hAnsi="仿宋" w:cs="仿宋" w:hint="eastAsia"/>
          <w:bCs/>
          <w:color w:val="000000" w:themeColor="text1"/>
          <w:sz w:val="84"/>
        </w:rPr>
      </w:pPr>
    </w:p>
    <w:p w14:paraId="763655A7" w14:textId="77777777" w:rsidR="003841B4" w:rsidRPr="00DA5819" w:rsidRDefault="003841B4">
      <w:pPr>
        <w:pStyle w:val="a9"/>
        <w:rPr>
          <w:rFonts w:ascii="仿宋" w:eastAsia="仿宋" w:hAnsi="仿宋" w:cs="仿宋" w:hint="eastAsia"/>
          <w:color w:val="000000" w:themeColor="text1"/>
        </w:rPr>
      </w:pPr>
    </w:p>
    <w:p w14:paraId="1D80D2BE" w14:textId="77777777" w:rsidR="003841B4" w:rsidRPr="00DA5819" w:rsidRDefault="003841B4">
      <w:pPr>
        <w:pStyle w:val="aa"/>
        <w:ind w:left="5250"/>
        <w:rPr>
          <w:rFonts w:ascii="仿宋" w:eastAsia="仿宋" w:hAnsi="仿宋" w:cs="仿宋" w:hint="eastAsia"/>
          <w:color w:val="000000" w:themeColor="text1"/>
        </w:rPr>
      </w:pPr>
    </w:p>
    <w:p w14:paraId="72218C3A" w14:textId="77777777" w:rsidR="003841B4" w:rsidRPr="00DA5819" w:rsidRDefault="003841B4">
      <w:pPr>
        <w:rPr>
          <w:rFonts w:ascii="仿宋" w:eastAsia="仿宋" w:hAnsi="仿宋" w:cs="仿宋" w:hint="eastAsia"/>
          <w:color w:val="000000" w:themeColor="text1"/>
        </w:rPr>
      </w:pPr>
    </w:p>
    <w:p w14:paraId="0C0D78AC" w14:textId="77777777" w:rsidR="003841B4" w:rsidRPr="00DA5819" w:rsidRDefault="007F02E2">
      <w:pPr>
        <w:jc w:val="center"/>
        <w:rPr>
          <w:rFonts w:ascii="仿宋" w:eastAsia="仿宋" w:hAnsi="仿宋" w:cs="仿宋" w:hint="eastAsia"/>
          <w:bCs/>
          <w:color w:val="000000" w:themeColor="text1"/>
          <w:sz w:val="84"/>
        </w:rPr>
      </w:pPr>
      <w:r w:rsidRPr="00DA5819">
        <w:rPr>
          <w:rFonts w:ascii="仿宋" w:eastAsia="仿宋" w:hAnsi="仿宋" w:cs="仿宋" w:hint="eastAsia"/>
          <w:bCs/>
          <w:color w:val="000000" w:themeColor="text1"/>
          <w:sz w:val="84"/>
        </w:rPr>
        <w:t>投 标 文 件</w:t>
      </w:r>
    </w:p>
    <w:p w14:paraId="7BDB0BAA" w14:textId="77777777" w:rsidR="003841B4" w:rsidRPr="00DA5819" w:rsidRDefault="007F02E2">
      <w:pPr>
        <w:jc w:val="center"/>
        <w:rPr>
          <w:rFonts w:ascii="仿宋" w:eastAsia="仿宋" w:hAnsi="仿宋" w:cs="仿宋" w:hint="eastAsia"/>
          <w:color w:val="000000" w:themeColor="text1"/>
          <w:sz w:val="72"/>
        </w:rPr>
      </w:pPr>
      <w:r w:rsidRPr="00DA5819">
        <w:rPr>
          <w:rFonts w:ascii="仿宋" w:eastAsia="仿宋" w:hAnsi="仿宋" w:cs="仿宋" w:hint="eastAsia"/>
          <w:color w:val="000000" w:themeColor="text1"/>
          <w:sz w:val="72"/>
        </w:rPr>
        <w:t>（第一册）</w:t>
      </w:r>
    </w:p>
    <w:p w14:paraId="1D5B66E8" w14:textId="77777777" w:rsidR="003841B4" w:rsidRPr="00DA5819" w:rsidRDefault="003841B4">
      <w:pPr>
        <w:jc w:val="center"/>
        <w:rPr>
          <w:rFonts w:ascii="仿宋" w:eastAsia="仿宋" w:hAnsi="仿宋" w:cs="仿宋" w:hint="eastAsia"/>
          <w:color w:val="000000" w:themeColor="text1"/>
          <w:sz w:val="72"/>
        </w:rPr>
      </w:pPr>
    </w:p>
    <w:p w14:paraId="5687865B" w14:textId="77777777" w:rsidR="003841B4" w:rsidRPr="00DA5819" w:rsidRDefault="003841B4">
      <w:pPr>
        <w:jc w:val="center"/>
        <w:rPr>
          <w:rFonts w:ascii="仿宋" w:eastAsia="仿宋" w:hAnsi="仿宋" w:cs="仿宋" w:hint="eastAsia"/>
          <w:color w:val="000000" w:themeColor="text1"/>
          <w:sz w:val="72"/>
        </w:rPr>
      </w:pPr>
    </w:p>
    <w:p w14:paraId="283A341E" w14:textId="77777777" w:rsidR="003841B4" w:rsidRPr="00DA5819" w:rsidRDefault="007F02E2">
      <w:pPr>
        <w:ind w:firstLineChars="300" w:firstLine="1080"/>
        <w:jc w:val="left"/>
        <w:rPr>
          <w:rFonts w:ascii="仿宋" w:eastAsia="仿宋" w:hAnsi="仿宋" w:cs="仿宋" w:hint="eastAsia"/>
          <w:color w:val="000000" w:themeColor="text1"/>
          <w:sz w:val="36"/>
          <w:szCs w:val="36"/>
        </w:rPr>
      </w:pPr>
      <w:r w:rsidRPr="00DA5819">
        <w:rPr>
          <w:rFonts w:ascii="仿宋" w:eastAsia="仿宋" w:hAnsi="仿宋" w:cs="仿宋" w:hint="eastAsia"/>
          <w:bCs/>
          <w:color w:val="000000" w:themeColor="text1"/>
          <w:sz w:val="36"/>
          <w:szCs w:val="36"/>
        </w:rPr>
        <w:t>项目名称：</w:t>
      </w:r>
    </w:p>
    <w:p w14:paraId="5BEE1B51" w14:textId="77777777" w:rsidR="003841B4" w:rsidRPr="00DA5819" w:rsidRDefault="007F02E2">
      <w:pPr>
        <w:ind w:firstLineChars="300" w:firstLine="1080"/>
        <w:jc w:val="left"/>
        <w:rPr>
          <w:rFonts w:ascii="仿宋" w:eastAsia="仿宋" w:hAnsi="仿宋" w:cs="仿宋" w:hint="eastAsia"/>
          <w:color w:val="000000" w:themeColor="text1"/>
          <w:sz w:val="36"/>
          <w:szCs w:val="36"/>
        </w:rPr>
      </w:pPr>
      <w:r w:rsidRPr="00DA5819">
        <w:rPr>
          <w:rFonts w:ascii="仿宋" w:eastAsia="仿宋" w:hAnsi="仿宋" w:cs="仿宋" w:hint="eastAsia"/>
          <w:bCs/>
          <w:color w:val="000000" w:themeColor="text1"/>
          <w:sz w:val="36"/>
          <w:szCs w:val="36"/>
        </w:rPr>
        <w:t>招标编号：</w:t>
      </w:r>
    </w:p>
    <w:p w14:paraId="589AEA03" w14:textId="77777777" w:rsidR="003841B4" w:rsidRPr="00DA5819" w:rsidRDefault="003841B4">
      <w:pPr>
        <w:jc w:val="left"/>
        <w:rPr>
          <w:rFonts w:ascii="仿宋" w:eastAsia="仿宋" w:hAnsi="仿宋" w:cs="仿宋" w:hint="eastAsia"/>
          <w:color w:val="000000" w:themeColor="text1"/>
          <w:sz w:val="44"/>
        </w:rPr>
      </w:pPr>
    </w:p>
    <w:p w14:paraId="4A104B08" w14:textId="77777777" w:rsidR="003841B4" w:rsidRPr="00DA5819" w:rsidRDefault="003841B4">
      <w:pPr>
        <w:tabs>
          <w:tab w:val="left" w:pos="580"/>
        </w:tabs>
        <w:ind w:leftChars="88" w:left="185" w:firstLineChars="500" w:firstLine="1800"/>
        <w:rPr>
          <w:rFonts w:ascii="仿宋" w:eastAsia="仿宋" w:hAnsi="仿宋" w:cs="仿宋" w:hint="eastAsia"/>
          <w:color w:val="000000" w:themeColor="text1"/>
          <w:kern w:val="0"/>
          <w:sz w:val="36"/>
          <w:szCs w:val="21"/>
        </w:rPr>
      </w:pPr>
    </w:p>
    <w:p w14:paraId="6E1B58DB" w14:textId="77777777" w:rsidR="003841B4" w:rsidRPr="00DA5819" w:rsidRDefault="003841B4">
      <w:pPr>
        <w:tabs>
          <w:tab w:val="left" w:pos="580"/>
        </w:tabs>
        <w:ind w:leftChars="88" w:left="185" w:firstLineChars="500" w:firstLine="1800"/>
        <w:rPr>
          <w:rFonts w:ascii="仿宋" w:eastAsia="仿宋" w:hAnsi="仿宋" w:cs="仿宋" w:hint="eastAsia"/>
          <w:color w:val="000000" w:themeColor="text1"/>
          <w:kern w:val="0"/>
          <w:sz w:val="36"/>
          <w:szCs w:val="36"/>
        </w:rPr>
      </w:pPr>
    </w:p>
    <w:p w14:paraId="2A2CB96E" w14:textId="77777777" w:rsidR="003841B4" w:rsidRPr="00DA5819" w:rsidRDefault="007F02E2">
      <w:pPr>
        <w:tabs>
          <w:tab w:val="left" w:pos="580"/>
        </w:tabs>
        <w:ind w:firstLineChars="500" w:firstLine="1800"/>
        <w:rPr>
          <w:rFonts w:ascii="仿宋" w:eastAsia="仿宋" w:hAnsi="仿宋" w:cs="仿宋" w:hint="eastAsia"/>
          <w:color w:val="000000" w:themeColor="text1"/>
          <w:kern w:val="0"/>
          <w:sz w:val="36"/>
          <w:szCs w:val="36"/>
        </w:rPr>
      </w:pPr>
      <w:r w:rsidRPr="00DA5819">
        <w:rPr>
          <w:rFonts w:ascii="仿宋" w:eastAsia="仿宋" w:hAnsi="仿宋" w:cs="仿宋" w:hint="eastAsia"/>
          <w:color w:val="000000" w:themeColor="text1"/>
          <w:kern w:val="0"/>
          <w:sz w:val="36"/>
          <w:szCs w:val="36"/>
        </w:rPr>
        <w:t>投标人：******</w:t>
      </w:r>
    </w:p>
    <w:p w14:paraId="10D26BC8" w14:textId="77777777" w:rsidR="003841B4" w:rsidRPr="00DA5819" w:rsidRDefault="007F02E2">
      <w:pPr>
        <w:tabs>
          <w:tab w:val="left" w:pos="580"/>
        </w:tabs>
        <w:ind w:firstLineChars="500" w:firstLine="1800"/>
        <w:rPr>
          <w:rFonts w:ascii="仿宋" w:eastAsia="仿宋" w:hAnsi="仿宋" w:cs="仿宋" w:hint="eastAsia"/>
          <w:color w:val="000000" w:themeColor="text1"/>
          <w:kern w:val="0"/>
          <w:sz w:val="36"/>
          <w:szCs w:val="36"/>
        </w:rPr>
      </w:pPr>
      <w:r w:rsidRPr="00DA5819">
        <w:rPr>
          <w:rFonts w:ascii="仿宋" w:eastAsia="仿宋" w:hAnsi="仿宋" w:cs="仿宋" w:hint="eastAsia"/>
          <w:color w:val="000000" w:themeColor="text1"/>
          <w:kern w:val="0"/>
          <w:sz w:val="36"/>
          <w:szCs w:val="36"/>
        </w:rPr>
        <w:t>日      期：   年  月  日</w:t>
      </w:r>
    </w:p>
    <w:p w14:paraId="737DA1AF" w14:textId="77777777" w:rsidR="003841B4" w:rsidRPr="00DA5819" w:rsidRDefault="003841B4">
      <w:pPr>
        <w:widowControl/>
        <w:tabs>
          <w:tab w:val="center" w:pos="4870"/>
        </w:tabs>
        <w:jc w:val="left"/>
        <w:rPr>
          <w:rFonts w:ascii="仿宋" w:eastAsia="仿宋" w:hAnsi="仿宋" w:cs="仿宋" w:hint="eastAsia"/>
          <w:color w:val="000000" w:themeColor="text1"/>
          <w:sz w:val="44"/>
          <w:szCs w:val="44"/>
        </w:rPr>
      </w:pPr>
    </w:p>
    <w:p w14:paraId="35B0A219" w14:textId="77777777" w:rsidR="003841B4" w:rsidRPr="00DA5819" w:rsidRDefault="007F02E2">
      <w:pPr>
        <w:widowControl/>
        <w:tabs>
          <w:tab w:val="center" w:pos="4870"/>
        </w:tabs>
        <w:jc w:val="center"/>
        <w:rPr>
          <w:rFonts w:ascii="仿宋" w:eastAsia="仿宋" w:hAnsi="仿宋" w:cs="仿宋" w:hint="eastAsia"/>
          <w:color w:val="000000" w:themeColor="text1"/>
          <w:sz w:val="44"/>
          <w:szCs w:val="44"/>
        </w:rPr>
      </w:pPr>
      <w:r w:rsidRPr="00DA5819">
        <w:rPr>
          <w:rFonts w:ascii="仿宋" w:eastAsia="仿宋" w:hAnsi="仿宋" w:cs="仿宋" w:hint="eastAsia"/>
          <w:color w:val="000000" w:themeColor="text1"/>
          <w:sz w:val="44"/>
          <w:szCs w:val="44"/>
        </w:rPr>
        <w:br w:type="page"/>
        <w:t>目录</w:t>
      </w:r>
    </w:p>
    <w:p w14:paraId="544765BC" w14:textId="77777777" w:rsidR="003841B4" w:rsidRPr="00DA5819" w:rsidRDefault="007F02E2">
      <w:pPr>
        <w:jc w:val="center"/>
        <w:rPr>
          <w:rFonts w:ascii="仿宋" w:eastAsia="仿宋" w:hAnsi="仿宋" w:cs="仿宋" w:hint="eastAsia"/>
          <w:b/>
          <w:bCs/>
          <w:color w:val="000000" w:themeColor="text1"/>
          <w:sz w:val="30"/>
          <w:szCs w:val="30"/>
        </w:rPr>
      </w:pPr>
      <w:r w:rsidRPr="00DA5819">
        <w:rPr>
          <w:rFonts w:ascii="仿宋" w:eastAsia="仿宋" w:hAnsi="仿宋" w:cs="仿宋" w:hint="eastAsia"/>
          <w:b/>
          <w:bCs/>
          <w:color w:val="000000" w:themeColor="text1"/>
          <w:sz w:val="30"/>
          <w:szCs w:val="30"/>
        </w:rPr>
        <w:t>（由投标人自行编制）</w:t>
      </w:r>
    </w:p>
    <w:p w14:paraId="5216B02B" w14:textId="77777777" w:rsidR="003841B4" w:rsidRPr="00DA5819" w:rsidRDefault="003841B4">
      <w:pPr>
        <w:pStyle w:val="a9"/>
        <w:rPr>
          <w:rFonts w:ascii="仿宋" w:eastAsia="仿宋" w:hAnsi="仿宋" w:cs="仿宋" w:hint="eastAsia"/>
          <w:color w:val="000000" w:themeColor="text1"/>
        </w:rPr>
      </w:pPr>
    </w:p>
    <w:p w14:paraId="4B71376A" w14:textId="77777777" w:rsidR="003841B4" w:rsidRPr="00DA5819" w:rsidRDefault="003841B4">
      <w:pPr>
        <w:pStyle w:val="aa"/>
        <w:ind w:left="5250"/>
        <w:rPr>
          <w:rFonts w:ascii="仿宋" w:eastAsia="仿宋" w:hAnsi="仿宋" w:cs="仿宋" w:hint="eastAsia"/>
          <w:color w:val="000000" w:themeColor="text1"/>
        </w:rPr>
      </w:pPr>
    </w:p>
    <w:p w14:paraId="5167B686" w14:textId="77777777" w:rsidR="003841B4" w:rsidRPr="00DA5819" w:rsidRDefault="003841B4">
      <w:pPr>
        <w:rPr>
          <w:rFonts w:ascii="仿宋" w:eastAsia="仿宋" w:hAnsi="仿宋" w:cs="仿宋" w:hint="eastAsia"/>
          <w:color w:val="000000" w:themeColor="text1"/>
        </w:rPr>
      </w:pPr>
    </w:p>
    <w:p w14:paraId="12D2046E" w14:textId="77777777" w:rsidR="003841B4" w:rsidRPr="00DA5819" w:rsidRDefault="003841B4">
      <w:pPr>
        <w:pStyle w:val="a9"/>
        <w:rPr>
          <w:rFonts w:ascii="仿宋" w:eastAsia="仿宋" w:hAnsi="仿宋" w:cs="仿宋" w:hint="eastAsia"/>
          <w:color w:val="000000" w:themeColor="text1"/>
        </w:rPr>
      </w:pPr>
    </w:p>
    <w:p w14:paraId="1E00A9F5" w14:textId="77777777" w:rsidR="003841B4" w:rsidRPr="00DA5819" w:rsidRDefault="003841B4">
      <w:pPr>
        <w:pStyle w:val="aa"/>
        <w:ind w:left="5250"/>
        <w:rPr>
          <w:rFonts w:ascii="仿宋" w:eastAsia="仿宋" w:hAnsi="仿宋" w:cs="仿宋" w:hint="eastAsia"/>
          <w:color w:val="000000" w:themeColor="text1"/>
        </w:rPr>
      </w:pPr>
    </w:p>
    <w:p w14:paraId="1A84E61C" w14:textId="77777777" w:rsidR="003841B4" w:rsidRPr="00DA5819" w:rsidRDefault="003841B4">
      <w:pPr>
        <w:rPr>
          <w:rFonts w:ascii="仿宋" w:eastAsia="仿宋" w:hAnsi="仿宋" w:cs="仿宋" w:hint="eastAsia"/>
          <w:color w:val="000000" w:themeColor="text1"/>
        </w:rPr>
      </w:pPr>
    </w:p>
    <w:p w14:paraId="777C8C4C" w14:textId="77777777" w:rsidR="003841B4" w:rsidRPr="00DA5819" w:rsidRDefault="003841B4">
      <w:pPr>
        <w:pStyle w:val="a9"/>
        <w:rPr>
          <w:rFonts w:ascii="仿宋" w:eastAsia="仿宋" w:hAnsi="仿宋" w:cs="仿宋" w:hint="eastAsia"/>
          <w:color w:val="000000" w:themeColor="text1"/>
        </w:rPr>
      </w:pPr>
    </w:p>
    <w:p w14:paraId="001F2E6F" w14:textId="77777777" w:rsidR="003841B4" w:rsidRPr="00DA5819" w:rsidRDefault="003841B4">
      <w:pPr>
        <w:pStyle w:val="aa"/>
        <w:ind w:left="5250"/>
        <w:rPr>
          <w:rFonts w:ascii="仿宋" w:eastAsia="仿宋" w:hAnsi="仿宋" w:cs="仿宋" w:hint="eastAsia"/>
          <w:color w:val="000000" w:themeColor="text1"/>
        </w:rPr>
      </w:pPr>
    </w:p>
    <w:p w14:paraId="4744FE50" w14:textId="77777777" w:rsidR="003841B4" w:rsidRPr="00DA5819" w:rsidRDefault="003841B4">
      <w:pPr>
        <w:rPr>
          <w:rFonts w:ascii="仿宋" w:eastAsia="仿宋" w:hAnsi="仿宋" w:cs="仿宋" w:hint="eastAsia"/>
          <w:color w:val="000000" w:themeColor="text1"/>
        </w:rPr>
      </w:pPr>
    </w:p>
    <w:p w14:paraId="3CDD206D" w14:textId="77777777" w:rsidR="003841B4" w:rsidRPr="00DA5819" w:rsidRDefault="003841B4">
      <w:pPr>
        <w:pStyle w:val="a9"/>
        <w:rPr>
          <w:rFonts w:ascii="仿宋" w:eastAsia="仿宋" w:hAnsi="仿宋" w:cs="仿宋" w:hint="eastAsia"/>
          <w:color w:val="000000" w:themeColor="text1"/>
        </w:rPr>
      </w:pPr>
    </w:p>
    <w:p w14:paraId="0A31C3E7" w14:textId="77777777" w:rsidR="003841B4" w:rsidRPr="00DA5819" w:rsidRDefault="003841B4">
      <w:pPr>
        <w:pStyle w:val="aa"/>
        <w:ind w:left="5250"/>
        <w:rPr>
          <w:rFonts w:ascii="仿宋" w:eastAsia="仿宋" w:hAnsi="仿宋" w:cs="仿宋" w:hint="eastAsia"/>
          <w:color w:val="000000" w:themeColor="text1"/>
        </w:rPr>
      </w:pPr>
    </w:p>
    <w:p w14:paraId="32352147" w14:textId="77777777" w:rsidR="003841B4" w:rsidRPr="00DA5819" w:rsidRDefault="003841B4">
      <w:pPr>
        <w:rPr>
          <w:rFonts w:ascii="仿宋" w:eastAsia="仿宋" w:hAnsi="仿宋" w:cs="仿宋" w:hint="eastAsia"/>
          <w:color w:val="000000" w:themeColor="text1"/>
        </w:rPr>
      </w:pPr>
    </w:p>
    <w:p w14:paraId="3B4A68A6" w14:textId="77777777" w:rsidR="003841B4" w:rsidRPr="00DA5819" w:rsidRDefault="003841B4">
      <w:pPr>
        <w:pStyle w:val="a9"/>
        <w:rPr>
          <w:rFonts w:ascii="仿宋" w:eastAsia="仿宋" w:hAnsi="仿宋" w:cs="仿宋" w:hint="eastAsia"/>
          <w:color w:val="000000" w:themeColor="text1"/>
        </w:rPr>
      </w:pPr>
    </w:p>
    <w:p w14:paraId="309D8990" w14:textId="77777777" w:rsidR="003841B4" w:rsidRPr="00DA5819" w:rsidRDefault="003841B4">
      <w:pPr>
        <w:pStyle w:val="aa"/>
        <w:ind w:left="5250"/>
        <w:rPr>
          <w:rFonts w:ascii="仿宋" w:eastAsia="仿宋" w:hAnsi="仿宋" w:cs="仿宋" w:hint="eastAsia"/>
          <w:color w:val="000000" w:themeColor="text1"/>
        </w:rPr>
      </w:pPr>
    </w:p>
    <w:p w14:paraId="26B32A50" w14:textId="77777777" w:rsidR="003841B4" w:rsidRPr="00DA5819" w:rsidRDefault="003841B4">
      <w:pPr>
        <w:rPr>
          <w:rFonts w:ascii="仿宋" w:eastAsia="仿宋" w:hAnsi="仿宋" w:cs="仿宋" w:hint="eastAsia"/>
          <w:color w:val="000000" w:themeColor="text1"/>
        </w:rPr>
      </w:pPr>
    </w:p>
    <w:p w14:paraId="426B001A" w14:textId="77777777" w:rsidR="003841B4" w:rsidRPr="00DA5819" w:rsidRDefault="003841B4">
      <w:pPr>
        <w:pStyle w:val="a9"/>
        <w:rPr>
          <w:rFonts w:ascii="仿宋" w:eastAsia="仿宋" w:hAnsi="仿宋" w:cs="仿宋" w:hint="eastAsia"/>
          <w:color w:val="000000" w:themeColor="text1"/>
        </w:rPr>
      </w:pPr>
    </w:p>
    <w:p w14:paraId="1DEFB266" w14:textId="77777777" w:rsidR="003841B4" w:rsidRPr="00DA5819" w:rsidRDefault="003841B4">
      <w:pPr>
        <w:pStyle w:val="aa"/>
        <w:ind w:left="5250"/>
        <w:rPr>
          <w:rFonts w:ascii="仿宋" w:eastAsia="仿宋" w:hAnsi="仿宋" w:cs="仿宋" w:hint="eastAsia"/>
          <w:color w:val="000000" w:themeColor="text1"/>
        </w:rPr>
      </w:pPr>
    </w:p>
    <w:p w14:paraId="0F9BBB70" w14:textId="77777777" w:rsidR="003841B4" w:rsidRPr="00DA5819" w:rsidRDefault="003841B4">
      <w:pPr>
        <w:rPr>
          <w:rFonts w:ascii="仿宋" w:eastAsia="仿宋" w:hAnsi="仿宋" w:cs="仿宋" w:hint="eastAsia"/>
          <w:color w:val="000000" w:themeColor="text1"/>
        </w:rPr>
      </w:pPr>
    </w:p>
    <w:p w14:paraId="64727CFF" w14:textId="77777777" w:rsidR="003841B4" w:rsidRPr="00DA5819" w:rsidRDefault="003841B4">
      <w:pPr>
        <w:pStyle w:val="a9"/>
        <w:rPr>
          <w:rFonts w:ascii="仿宋" w:eastAsia="仿宋" w:hAnsi="仿宋" w:cs="仿宋" w:hint="eastAsia"/>
          <w:color w:val="000000" w:themeColor="text1"/>
        </w:rPr>
      </w:pPr>
    </w:p>
    <w:p w14:paraId="17321D27" w14:textId="77777777" w:rsidR="003841B4" w:rsidRPr="00DA5819" w:rsidRDefault="003841B4">
      <w:pPr>
        <w:pStyle w:val="aa"/>
        <w:ind w:left="5250"/>
        <w:rPr>
          <w:rFonts w:ascii="仿宋" w:eastAsia="仿宋" w:hAnsi="仿宋" w:cs="仿宋" w:hint="eastAsia"/>
          <w:color w:val="000000" w:themeColor="text1"/>
        </w:rPr>
      </w:pPr>
    </w:p>
    <w:p w14:paraId="789524D3" w14:textId="77777777" w:rsidR="003841B4" w:rsidRPr="00DA5819" w:rsidRDefault="003841B4">
      <w:pPr>
        <w:rPr>
          <w:rFonts w:ascii="仿宋" w:eastAsia="仿宋" w:hAnsi="仿宋" w:cs="仿宋" w:hint="eastAsia"/>
          <w:color w:val="000000" w:themeColor="text1"/>
        </w:rPr>
      </w:pPr>
    </w:p>
    <w:p w14:paraId="0CB2B3AF" w14:textId="77777777" w:rsidR="003841B4" w:rsidRPr="00DA5819" w:rsidRDefault="003841B4">
      <w:pPr>
        <w:pStyle w:val="a9"/>
        <w:rPr>
          <w:rFonts w:ascii="仿宋" w:eastAsia="仿宋" w:hAnsi="仿宋" w:cs="仿宋" w:hint="eastAsia"/>
          <w:color w:val="000000" w:themeColor="text1"/>
        </w:rPr>
      </w:pPr>
    </w:p>
    <w:p w14:paraId="3EA3EBF5" w14:textId="77777777" w:rsidR="003841B4" w:rsidRPr="00DA5819" w:rsidRDefault="003841B4">
      <w:pPr>
        <w:pStyle w:val="aa"/>
        <w:ind w:left="5250"/>
        <w:rPr>
          <w:rFonts w:ascii="仿宋" w:eastAsia="仿宋" w:hAnsi="仿宋" w:cs="仿宋" w:hint="eastAsia"/>
          <w:color w:val="000000" w:themeColor="text1"/>
        </w:rPr>
      </w:pPr>
    </w:p>
    <w:p w14:paraId="319FF65D" w14:textId="77777777" w:rsidR="003841B4" w:rsidRPr="00DA5819" w:rsidRDefault="003841B4">
      <w:pPr>
        <w:rPr>
          <w:rFonts w:ascii="仿宋" w:eastAsia="仿宋" w:hAnsi="仿宋" w:cs="仿宋" w:hint="eastAsia"/>
          <w:color w:val="000000" w:themeColor="text1"/>
        </w:rPr>
      </w:pPr>
    </w:p>
    <w:p w14:paraId="60BB17E3" w14:textId="77777777" w:rsidR="003841B4" w:rsidRPr="00DA5819" w:rsidRDefault="003841B4">
      <w:pPr>
        <w:pStyle w:val="a9"/>
        <w:rPr>
          <w:rFonts w:ascii="仿宋" w:eastAsia="仿宋" w:hAnsi="仿宋" w:cs="仿宋" w:hint="eastAsia"/>
          <w:color w:val="000000" w:themeColor="text1"/>
        </w:rPr>
      </w:pPr>
    </w:p>
    <w:p w14:paraId="049051F6" w14:textId="77777777" w:rsidR="003841B4" w:rsidRPr="00DA5819" w:rsidRDefault="003841B4">
      <w:pPr>
        <w:pStyle w:val="aa"/>
        <w:ind w:left="5250"/>
        <w:rPr>
          <w:rFonts w:ascii="仿宋" w:eastAsia="仿宋" w:hAnsi="仿宋" w:cs="仿宋" w:hint="eastAsia"/>
          <w:color w:val="000000" w:themeColor="text1"/>
        </w:rPr>
      </w:pPr>
    </w:p>
    <w:p w14:paraId="2FA4EC76" w14:textId="77777777" w:rsidR="003841B4" w:rsidRPr="00DA5819" w:rsidRDefault="003841B4">
      <w:pPr>
        <w:rPr>
          <w:rFonts w:ascii="仿宋" w:eastAsia="仿宋" w:hAnsi="仿宋" w:cs="仿宋" w:hint="eastAsia"/>
          <w:color w:val="000000" w:themeColor="text1"/>
        </w:rPr>
      </w:pPr>
    </w:p>
    <w:p w14:paraId="65103724" w14:textId="77777777" w:rsidR="003841B4" w:rsidRPr="00DA5819" w:rsidRDefault="007F02E2">
      <w:pPr>
        <w:widowControl/>
        <w:jc w:val="left"/>
        <w:rPr>
          <w:rFonts w:ascii="仿宋" w:eastAsia="仿宋" w:hAnsi="仿宋" w:cs="仿宋" w:hint="eastAsia"/>
          <w:bCs/>
          <w:color w:val="000000" w:themeColor="text1"/>
          <w:sz w:val="44"/>
          <w:szCs w:val="32"/>
        </w:rPr>
      </w:pPr>
      <w:bookmarkStart w:id="112" w:name="_Toc524682807"/>
      <w:r w:rsidRPr="00DA5819">
        <w:rPr>
          <w:rFonts w:ascii="仿宋" w:eastAsia="仿宋" w:hAnsi="仿宋" w:cs="仿宋" w:hint="eastAsia"/>
          <w:bCs/>
          <w:color w:val="000000" w:themeColor="text1"/>
          <w:sz w:val="44"/>
          <w:szCs w:val="32"/>
        </w:rPr>
        <w:br w:type="page"/>
      </w:r>
    </w:p>
    <w:p w14:paraId="3A205CD6" w14:textId="77777777" w:rsidR="003841B4" w:rsidRPr="00DA5819" w:rsidRDefault="007F02E2">
      <w:pPr>
        <w:ind w:right="-41"/>
        <w:jc w:val="center"/>
        <w:rPr>
          <w:rFonts w:ascii="仿宋" w:eastAsia="仿宋" w:hAnsi="仿宋" w:cs="仿宋" w:hint="eastAsia"/>
          <w:bCs/>
          <w:color w:val="000000" w:themeColor="text1"/>
          <w:sz w:val="44"/>
          <w:szCs w:val="32"/>
        </w:rPr>
      </w:pPr>
      <w:r w:rsidRPr="00DA5819">
        <w:rPr>
          <w:rFonts w:ascii="仿宋" w:eastAsia="仿宋" w:hAnsi="仿宋" w:cs="仿宋" w:hint="eastAsia"/>
          <w:bCs/>
          <w:color w:val="000000" w:themeColor="text1"/>
          <w:sz w:val="44"/>
          <w:szCs w:val="32"/>
        </w:rPr>
        <w:t>投标承诺函</w:t>
      </w:r>
      <w:bookmarkEnd w:id="112"/>
    </w:p>
    <w:p w14:paraId="069641C8" w14:textId="77777777" w:rsidR="003841B4" w:rsidRPr="00DA5819" w:rsidRDefault="007F02E2">
      <w:pPr>
        <w:spacing w:line="560" w:lineRule="exact"/>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sz w:val="28"/>
          <w:szCs w:val="28"/>
        </w:rPr>
        <w:t>威海市天垣工程咨询管理有限公司</w:t>
      </w:r>
      <w:r w:rsidRPr="00DA5819">
        <w:rPr>
          <w:rFonts w:ascii="仿宋" w:eastAsia="仿宋" w:hAnsi="仿宋" w:cs="仿宋" w:hint="eastAsia"/>
          <w:color w:val="000000" w:themeColor="text1"/>
          <w:kern w:val="0"/>
          <w:sz w:val="28"/>
          <w:szCs w:val="28"/>
        </w:rPr>
        <w:t>：</w:t>
      </w:r>
    </w:p>
    <w:p w14:paraId="4D66466F"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我方根据编号为TYZB-202636的招标文件的要求，经详细研究决定参加投标。</w:t>
      </w:r>
    </w:p>
    <w:p w14:paraId="67A8F3AD"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1.我方接受本招标文件中关于电子招投标的各项规定，遵守《中华人民共和国电子签名法》关于电子签名的各项规定。我方愿意按照招标文件的规定和要求提供服务，报价详见《投标（报价）一览表》。</w:t>
      </w:r>
    </w:p>
    <w:p w14:paraId="57992E81"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2.我方同意</w:t>
      </w:r>
      <w:r w:rsidRPr="00DA5819">
        <w:rPr>
          <w:rFonts w:ascii="仿宋" w:eastAsia="仿宋" w:hAnsi="仿宋" w:cs="仿宋" w:hint="eastAsia"/>
          <w:color w:val="000000" w:themeColor="text1"/>
          <w:sz w:val="28"/>
          <w:szCs w:val="28"/>
        </w:rPr>
        <w:t>开标之日起90天</w:t>
      </w:r>
      <w:r w:rsidRPr="00DA5819">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2A99F1F7" w14:textId="77777777" w:rsidR="003841B4" w:rsidRPr="00DA5819" w:rsidRDefault="007F02E2">
      <w:pPr>
        <w:spacing w:line="560" w:lineRule="exact"/>
        <w:ind w:firstLineChars="200" w:firstLine="560"/>
        <w:rPr>
          <w:rFonts w:ascii="仿宋" w:eastAsia="仿宋" w:hAnsi="仿宋" w:cs="仿宋" w:hint="eastAsia"/>
          <w:b/>
          <w:strike/>
          <w:color w:val="000000" w:themeColor="text1"/>
          <w:kern w:val="0"/>
          <w:sz w:val="28"/>
          <w:szCs w:val="28"/>
        </w:rPr>
      </w:pPr>
      <w:r w:rsidRPr="00DA5819">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6EE4682B"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4.如果我方中标：</w:t>
      </w:r>
    </w:p>
    <w:p w14:paraId="4B7D38D9" w14:textId="77777777" w:rsidR="003841B4" w:rsidRPr="00DA5819" w:rsidRDefault="007F02E2">
      <w:pPr>
        <w:spacing w:line="560" w:lineRule="exact"/>
        <w:ind w:firstLineChars="150" w:firstLine="42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（1）我方承诺在中标通知书发出后，在规定期限内与招标人签订合同；</w:t>
      </w:r>
    </w:p>
    <w:p w14:paraId="1DFAC728" w14:textId="77777777" w:rsidR="003841B4" w:rsidRPr="00DA5819" w:rsidRDefault="007F02E2">
      <w:pPr>
        <w:spacing w:line="560" w:lineRule="exact"/>
        <w:ind w:firstLineChars="150" w:firstLine="42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（2）我方承诺在合同约定的期限内，按期、保质、保量完成项目任务；</w:t>
      </w:r>
    </w:p>
    <w:p w14:paraId="38B719B5" w14:textId="77777777" w:rsidR="003841B4" w:rsidRPr="00DA5819" w:rsidRDefault="007F02E2">
      <w:pPr>
        <w:spacing w:line="560" w:lineRule="exact"/>
        <w:ind w:firstLineChars="150" w:firstLine="42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（3）我方承诺将按照招标文件的规定全额交纳代理服务费。</w:t>
      </w:r>
    </w:p>
    <w:p w14:paraId="6361F5DD"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5.我方在此声明，所提交的投标文件及有关资料内容完整、真实和准确，如有弄虚作假，一旦中标将取消中标资格。</w:t>
      </w:r>
    </w:p>
    <w:p w14:paraId="40221992"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6.所有有关本投标的函电，请按下列地址联系：</w:t>
      </w:r>
    </w:p>
    <w:p w14:paraId="773BBA4C"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单    位：                     邮政编码：</w:t>
      </w:r>
    </w:p>
    <w:p w14:paraId="4966E1A8"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地    址：                     联 系 人：</w:t>
      </w:r>
    </w:p>
    <w:p w14:paraId="0AEBC12D"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电    话：                     传    真：</w:t>
      </w:r>
    </w:p>
    <w:p w14:paraId="115E9858"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开户名称：</w:t>
      </w:r>
    </w:p>
    <w:p w14:paraId="750715E6"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开户银行：</w:t>
      </w:r>
    </w:p>
    <w:p w14:paraId="2BDFFFA8"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开户账号：</w:t>
      </w:r>
    </w:p>
    <w:p w14:paraId="4B5FA779"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投标人（盖章）：</w:t>
      </w:r>
    </w:p>
    <w:p w14:paraId="2FA8A5D3"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法定代表人或被授权人（签字或盖章）：</w:t>
      </w:r>
    </w:p>
    <w:p w14:paraId="73EE5376"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 xml:space="preserve">报价日期：××年××月××日 </w:t>
      </w:r>
    </w:p>
    <w:p w14:paraId="1904BE78" w14:textId="77777777" w:rsidR="003841B4" w:rsidRPr="00DA5819" w:rsidRDefault="003841B4">
      <w:pPr>
        <w:spacing w:line="560" w:lineRule="exact"/>
        <w:ind w:firstLine="640"/>
        <w:rPr>
          <w:rFonts w:ascii="仿宋" w:eastAsia="仿宋" w:hAnsi="仿宋" w:cs="仿宋" w:hint="eastAsia"/>
          <w:color w:val="000000" w:themeColor="text1"/>
          <w:kern w:val="0"/>
          <w:sz w:val="28"/>
          <w:szCs w:val="28"/>
        </w:rPr>
      </w:pPr>
    </w:p>
    <w:p w14:paraId="660BCAF2" w14:textId="77777777" w:rsidR="003841B4" w:rsidRPr="00DA5819" w:rsidRDefault="007F02E2">
      <w:pPr>
        <w:spacing w:line="480" w:lineRule="exact"/>
        <w:ind w:firstLineChars="200" w:firstLine="600"/>
        <w:jc w:val="center"/>
        <w:rPr>
          <w:rFonts w:ascii="仿宋" w:eastAsia="仿宋" w:hAnsi="仿宋" w:cs="仿宋" w:hint="eastAsia"/>
          <w:bCs/>
          <w:color w:val="000000" w:themeColor="text1"/>
          <w:sz w:val="30"/>
          <w:szCs w:val="30"/>
        </w:rPr>
      </w:pPr>
      <w:r w:rsidRPr="00DA5819">
        <w:rPr>
          <w:rFonts w:ascii="仿宋" w:eastAsia="仿宋" w:hAnsi="仿宋" w:cs="仿宋" w:hint="eastAsia"/>
          <w:bCs/>
          <w:color w:val="000000" w:themeColor="text1"/>
          <w:sz w:val="30"/>
          <w:szCs w:val="30"/>
        </w:rPr>
        <w:br w:type="page"/>
      </w:r>
      <w:bookmarkStart w:id="113" w:name="_Toc523388132"/>
      <w:bookmarkEnd w:id="111"/>
    </w:p>
    <w:p w14:paraId="6D759F72" w14:textId="77777777" w:rsidR="003841B4" w:rsidRPr="00DA5819" w:rsidRDefault="007F02E2">
      <w:pPr>
        <w:pStyle w:val="af2"/>
        <w:jc w:val="center"/>
        <w:rPr>
          <w:rFonts w:ascii="仿宋" w:eastAsia="仿宋" w:hAnsi="仿宋" w:cs="仿宋" w:hint="eastAsia"/>
          <w:bCs/>
          <w:color w:val="000000" w:themeColor="text1"/>
          <w:kern w:val="2"/>
          <w:sz w:val="44"/>
          <w:szCs w:val="32"/>
        </w:rPr>
      </w:pPr>
      <w:r w:rsidRPr="00DA5819">
        <w:rPr>
          <w:rFonts w:ascii="仿宋" w:eastAsia="仿宋" w:hAnsi="仿宋" w:cs="仿宋" w:hint="eastAsia"/>
          <w:bCs/>
          <w:color w:val="000000" w:themeColor="text1"/>
          <w:kern w:val="2"/>
          <w:sz w:val="44"/>
          <w:szCs w:val="32"/>
        </w:rPr>
        <w:t>投标（报价）一览表</w:t>
      </w:r>
    </w:p>
    <w:p w14:paraId="5472CA14" w14:textId="77777777" w:rsidR="003841B4" w:rsidRPr="00DA5819" w:rsidRDefault="007F02E2">
      <w:pPr>
        <w:pStyle w:val="af2"/>
        <w:spacing w:line="52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招标编号：TYZB-202636</w:t>
      </w:r>
    </w:p>
    <w:p w14:paraId="52BF503C" w14:textId="77777777" w:rsidR="003841B4" w:rsidRPr="00DA5819" w:rsidRDefault="007F02E2">
      <w:pPr>
        <w:pStyle w:val="af2"/>
        <w:spacing w:line="52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项目名称：采购专用网络线路服务项目</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3841B4" w:rsidRPr="00DA5819" w14:paraId="7767D44E" w14:textId="77777777">
        <w:trPr>
          <w:cantSplit/>
          <w:trHeight w:val="1329"/>
          <w:jc w:val="center"/>
        </w:trPr>
        <w:tc>
          <w:tcPr>
            <w:tcW w:w="2421" w:type="dxa"/>
            <w:vAlign w:val="center"/>
          </w:tcPr>
          <w:p w14:paraId="1075E804" w14:textId="77777777" w:rsidR="003841B4" w:rsidRPr="00DA5819" w:rsidRDefault="007F02E2">
            <w:pPr>
              <w:spacing w:line="440" w:lineRule="exact"/>
              <w:jc w:val="center"/>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项目名称</w:t>
            </w:r>
          </w:p>
        </w:tc>
        <w:tc>
          <w:tcPr>
            <w:tcW w:w="6995" w:type="dxa"/>
            <w:vAlign w:val="center"/>
          </w:tcPr>
          <w:p w14:paraId="1652893E" w14:textId="77777777" w:rsidR="003841B4" w:rsidRPr="00DA5819" w:rsidRDefault="007F02E2">
            <w:pPr>
              <w:spacing w:line="440" w:lineRule="exact"/>
              <w:rPr>
                <w:rFonts w:ascii="仿宋" w:eastAsia="仿宋" w:hAnsi="仿宋" w:cs="仿宋" w:hint="eastAsia"/>
                <w:b/>
                <w:color w:val="000000" w:themeColor="text1"/>
                <w:sz w:val="28"/>
                <w:szCs w:val="28"/>
              </w:rPr>
            </w:pPr>
            <w:r w:rsidRPr="00DA5819">
              <w:rPr>
                <w:rFonts w:ascii="仿宋" w:eastAsia="仿宋" w:hAnsi="仿宋" w:cs="仿宋" w:hint="eastAsia"/>
                <w:color w:val="000000" w:themeColor="text1"/>
                <w:sz w:val="28"/>
                <w:szCs w:val="28"/>
              </w:rPr>
              <w:t>采购专用网络线路服务项目</w:t>
            </w:r>
          </w:p>
        </w:tc>
      </w:tr>
      <w:tr w:rsidR="003841B4" w:rsidRPr="00DA5819" w14:paraId="24E841D4" w14:textId="77777777">
        <w:trPr>
          <w:cantSplit/>
          <w:trHeight w:val="1465"/>
          <w:jc w:val="center"/>
        </w:trPr>
        <w:tc>
          <w:tcPr>
            <w:tcW w:w="2421" w:type="dxa"/>
            <w:vAlign w:val="center"/>
          </w:tcPr>
          <w:p w14:paraId="6548AACC" w14:textId="77777777" w:rsidR="003841B4" w:rsidRPr="00DA5819" w:rsidRDefault="007F02E2">
            <w:pPr>
              <w:spacing w:line="440" w:lineRule="exact"/>
              <w:jc w:val="center"/>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总报价（元）</w:t>
            </w:r>
          </w:p>
        </w:tc>
        <w:tc>
          <w:tcPr>
            <w:tcW w:w="6995" w:type="dxa"/>
            <w:vAlign w:val="center"/>
          </w:tcPr>
          <w:p w14:paraId="2FCD34B1" w14:textId="77777777" w:rsidR="003841B4" w:rsidRPr="00DA5819" w:rsidRDefault="007F02E2">
            <w:pPr>
              <w:spacing w:line="440" w:lineRule="exac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大写：</w:t>
            </w:r>
          </w:p>
          <w:p w14:paraId="6E6B494F" w14:textId="77777777" w:rsidR="003841B4" w:rsidRPr="00DA5819" w:rsidRDefault="007F02E2">
            <w:pPr>
              <w:spacing w:line="440" w:lineRule="exact"/>
              <w:rPr>
                <w:rFonts w:ascii="仿宋" w:eastAsia="仿宋" w:hAnsi="仿宋" w:cs="仿宋" w:hint="eastAsia"/>
                <w:color w:val="000000" w:themeColor="text1"/>
              </w:rPr>
            </w:pPr>
            <w:r w:rsidRPr="00DA5819">
              <w:rPr>
                <w:rFonts w:ascii="仿宋" w:eastAsia="仿宋" w:hAnsi="仿宋" w:cs="仿宋" w:hint="eastAsia"/>
                <w:color w:val="000000" w:themeColor="text1"/>
                <w:sz w:val="28"/>
                <w:szCs w:val="28"/>
              </w:rPr>
              <w:t>小写：</w:t>
            </w:r>
          </w:p>
        </w:tc>
      </w:tr>
      <w:tr w:rsidR="003841B4" w:rsidRPr="00DA5819" w14:paraId="1C71E298" w14:textId="77777777">
        <w:trPr>
          <w:cantSplit/>
          <w:trHeight w:val="1719"/>
          <w:jc w:val="center"/>
        </w:trPr>
        <w:tc>
          <w:tcPr>
            <w:tcW w:w="2421" w:type="dxa"/>
            <w:vAlign w:val="center"/>
          </w:tcPr>
          <w:p w14:paraId="7D322BAB" w14:textId="77777777" w:rsidR="003841B4" w:rsidRPr="00DA5819" w:rsidRDefault="007F02E2">
            <w:pPr>
              <w:spacing w:line="440" w:lineRule="exact"/>
              <w:jc w:val="center"/>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服务期限</w:t>
            </w:r>
          </w:p>
        </w:tc>
        <w:tc>
          <w:tcPr>
            <w:tcW w:w="6995" w:type="dxa"/>
            <w:vAlign w:val="center"/>
          </w:tcPr>
          <w:p w14:paraId="08C22E2B" w14:textId="77777777" w:rsidR="003841B4" w:rsidRPr="00DA5819" w:rsidRDefault="007F02E2">
            <w:pPr>
              <w:spacing w:line="440" w:lineRule="exact"/>
              <w:rPr>
                <w:rFonts w:ascii="仿宋" w:eastAsia="仿宋" w:hAnsi="仿宋" w:cs="仿宋" w:hint="eastAsia"/>
                <w:bCs/>
                <w:color w:val="000000" w:themeColor="text1"/>
                <w:sz w:val="28"/>
                <w:szCs w:val="28"/>
              </w:rPr>
            </w:pPr>
            <w:r w:rsidRPr="00DA5819">
              <w:rPr>
                <w:rFonts w:ascii="仿宋" w:eastAsia="仿宋" w:hAnsi="仿宋" w:cs="仿宋" w:hint="eastAsia"/>
                <w:bCs/>
                <w:color w:val="000000" w:themeColor="text1"/>
                <w:spacing w:val="8"/>
                <w:kern w:val="0"/>
                <w:sz w:val="28"/>
                <w:szCs w:val="28"/>
              </w:rPr>
              <w:t>自项目整体验收合格之日起2年。</w:t>
            </w:r>
          </w:p>
        </w:tc>
      </w:tr>
      <w:tr w:rsidR="003841B4" w:rsidRPr="00DA5819" w14:paraId="62FC5F5D" w14:textId="77777777">
        <w:trPr>
          <w:cantSplit/>
          <w:trHeight w:val="1719"/>
          <w:jc w:val="center"/>
        </w:trPr>
        <w:tc>
          <w:tcPr>
            <w:tcW w:w="2421" w:type="dxa"/>
            <w:vAlign w:val="center"/>
          </w:tcPr>
          <w:p w14:paraId="580E92D2" w14:textId="77777777" w:rsidR="003841B4" w:rsidRPr="00DA5819" w:rsidRDefault="007F02E2">
            <w:pPr>
              <w:spacing w:line="440" w:lineRule="exact"/>
              <w:jc w:val="center"/>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交付时间</w:t>
            </w:r>
          </w:p>
        </w:tc>
        <w:tc>
          <w:tcPr>
            <w:tcW w:w="6995" w:type="dxa"/>
            <w:vAlign w:val="center"/>
          </w:tcPr>
          <w:p w14:paraId="42236592" w14:textId="77777777" w:rsidR="003841B4" w:rsidRPr="00DA5819" w:rsidRDefault="007F02E2">
            <w:pPr>
              <w:spacing w:line="440" w:lineRule="exact"/>
              <w:rPr>
                <w:rFonts w:ascii="仿宋" w:eastAsia="仿宋" w:hAnsi="仿宋" w:cs="仿宋" w:hint="eastAsia"/>
                <w:bCs/>
                <w:color w:val="000000" w:themeColor="text1"/>
                <w:spacing w:val="8"/>
                <w:kern w:val="0"/>
                <w:sz w:val="28"/>
                <w:szCs w:val="28"/>
              </w:rPr>
            </w:pPr>
            <w:r w:rsidRPr="00DA5819">
              <w:rPr>
                <w:rFonts w:ascii="仿宋" w:eastAsia="仿宋" w:hAnsi="仿宋" w:cs="仿宋" w:hint="eastAsia"/>
                <w:bCs/>
                <w:color w:val="000000" w:themeColor="text1"/>
                <w:spacing w:val="8"/>
                <w:kern w:val="0"/>
                <w:sz w:val="28"/>
                <w:szCs w:val="28"/>
              </w:rPr>
              <w:t>自合同签订之日起</w:t>
            </w:r>
            <w:r w:rsidRPr="00DA5819">
              <w:rPr>
                <w:rFonts w:ascii="仿宋" w:eastAsia="仿宋" w:hAnsi="仿宋" w:cs="仿宋" w:hint="eastAsia"/>
                <w:bCs/>
                <w:color w:val="000000" w:themeColor="text1"/>
                <w:spacing w:val="8"/>
                <w:kern w:val="0"/>
                <w:sz w:val="28"/>
                <w:szCs w:val="28"/>
                <w:u w:val="single"/>
              </w:rPr>
              <w:t xml:space="preserve">   </w:t>
            </w:r>
            <w:r w:rsidRPr="00DA5819">
              <w:rPr>
                <w:rFonts w:ascii="仿宋" w:eastAsia="仿宋" w:hAnsi="仿宋" w:cs="仿宋" w:hint="eastAsia"/>
                <w:bCs/>
                <w:color w:val="000000" w:themeColor="text1"/>
                <w:spacing w:val="8"/>
                <w:kern w:val="0"/>
                <w:sz w:val="28"/>
                <w:szCs w:val="28"/>
              </w:rPr>
              <w:t>日内交付</w:t>
            </w:r>
          </w:p>
        </w:tc>
      </w:tr>
      <w:tr w:rsidR="003841B4" w:rsidRPr="00DA5819" w14:paraId="490DCD22" w14:textId="77777777">
        <w:trPr>
          <w:cantSplit/>
          <w:trHeight w:val="1512"/>
          <w:jc w:val="center"/>
        </w:trPr>
        <w:tc>
          <w:tcPr>
            <w:tcW w:w="2421" w:type="dxa"/>
            <w:vAlign w:val="center"/>
          </w:tcPr>
          <w:p w14:paraId="06E35E03" w14:textId="77777777" w:rsidR="003841B4" w:rsidRPr="00DA5819" w:rsidRDefault="007F02E2">
            <w:pPr>
              <w:spacing w:line="440" w:lineRule="exact"/>
              <w:jc w:val="center"/>
              <w:rPr>
                <w:rFonts w:ascii="仿宋" w:eastAsia="仿宋" w:hAnsi="仿宋" w:cs="仿宋" w:hint="eastAsia"/>
                <w:b/>
                <w:bCs/>
                <w:color w:val="000000" w:themeColor="text1"/>
                <w:sz w:val="28"/>
                <w:szCs w:val="28"/>
              </w:rPr>
            </w:pPr>
            <w:r w:rsidRPr="00DA5819">
              <w:rPr>
                <w:rFonts w:ascii="仿宋" w:eastAsia="仿宋" w:hAnsi="仿宋" w:cs="仿宋" w:hint="eastAsia"/>
                <w:b/>
                <w:bCs/>
                <w:color w:val="000000" w:themeColor="text1"/>
                <w:kern w:val="0"/>
                <w:sz w:val="28"/>
                <w:szCs w:val="28"/>
              </w:rPr>
              <w:t>报价声明</w:t>
            </w:r>
          </w:p>
        </w:tc>
        <w:tc>
          <w:tcPr>
            <w:tcW w:w="6995" w:type="dxa"/>
          </w:tcPr>
          <w:p w14:paraId="5B9A49CB" w14:textId="77777777" w:rsidR="003841B4" w:rsidRPr="00DA5819" w:rsidRDefault="003841B4">
            <w:pPr>
              <w:jc w:val="left"/>
              <w:rPr>
                <w:rFonts w:ascii="仿宋" w:eastAsia="仿宋" w:hAnsi="仿宋" w:cs="仿宋" w:hint="eastAsia"/>
                <w:color w:val="000000" w:themeColor="text1"/>
                <w:sz w:val="28"/>
                <w:szCs w:val="28"/>
              </w:rPr>
            </w:pPr>
          </w:p>
        </w:tc>
      </w:tr>
    </w:tbl>
    <w:p w14:paraId="318369C5" w14:textId="77777777" w:rsidR="003841B4" w:rsidRPr="00DA5819" w:rsidRDefault="003841B4">
      <w:pPr>
        <w:spacing w:line="520" w:lineRule="exact"/>
        <w:ind w:firstLineChars="1700" w:firstLine="4760"/>
        <w:rPr>
          <w:rFonts w:ascii="仿宋" w:eastAsia="仿宋" w:hAnsi="仿宋" w:cs="仿宋" w:hint="eastAsia"/>
          <w:color w:val="000000" w:themeColor="text1"/>
          <w:sz w:val="28"/>
        </w:rPr>
      </w:pPr>
    </w:p>
    <w:p w14:paraId="197D6AEF" w14:textId="77777777" w:rsidR="003841B4" w:rsidRPr="00DA5819" w:rsidRDefault="007F02E2">
      <w:pPr>
        <w:spacing w:line="520" w:lineRule="exact"/>
        <w:jc w:val="left"/>
        <w:rPr>
          <w:rFonts w:ascii="仿宋" w:eastAsia="仿宋" w:hAnsi="仿宋" w:cs="仿宋" w:hint="eastAsia"/>
          <w:color w:val="000000" w:themeColor="text1"/>
          <w:sz w:val="28"/>
          <w:szCs w:val="28"/>
        </w:rPr>
      </w:pPr>
      <w:bookmarkStart w:id="114" w:name="OLE_LINK1"/>
      <w:r w:rsidRPr="00DA5819">
        <w:rPr>
          <w:rFonts w:ascii="仿宋" w:eastAsia="仿宋" w:hAnsi="仿宋" w:cs="仿宋" w:hint="eastAsia"/>
          <w:color w:val="000000" w:themeColor="text1"/>
          <w:sz w:val="28"/>
          <w:szCs w:val="28"/>
        </w:rPr>
        <w:t>投标人(盖章):</w:t>
      </w:r>
    </w:p>
    <w:p w14:paraId="7B7C076C" w14:textId="77777777" w:rsidR="003841B4" w:rsidRPr="00DA5819" w:rsidRDefault="007F02E2">
      <w:pPr>
        <w:spacing w:line="520" w:lineRule="exact"/>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28"/>
          <w:szCs w:val="28"/>
        </w:rPr>
        <w:t>法定代表人或委托代理人（签字或盖章）：</w:t>
      </w:r>
    </w:p>
    <w:bookmarkEnd w:id="114"/>
    <w:p w14:paraId="6035A7B4" w14:textId="77777777" w:rsidR="003841B4" w:rsidRPr="00DA5819" w:rsidRDefault="003841B4">
      <w:pPr>
        <w:pStyle w:val="af2"/>
        <w:jc w:val="center"/>
        <w:rPr>
          <w:rFonts w:ascii="仿宋" w:eastAsia="仿宋" w:hAnsi="仿宋" w:cs="仿宋" w:hint="eastAsia"/>
          <w:bCs/>
          <w:color w:val="000000" w:themeColor="text1"/>
          <w:kern w:val="2"/>
          <w:sz w:val="44"/>
          <w:szCs w:val="32"/>
        </w:rPr>
      </w:pPr>
    </w:p>
    <w:p w14:paraId="056F8CC5" w14:textId="77777777" w:rsidR="003841B4" w:rsidRPr="00DA5819" w:rsidRDefault="003841B4">
      <w:pPr>
        <w:pStyle w:val="Default"/>
        <w:rPr>
          <w:rFonts w:ascii="仿宋" w:eastAsia="仿宋" w:hAnsi="仿宋" w:cs="仿宋" w:hint="eastAsia"/>
          <w:color w:val="000000" w:themeColor="text1"/>
        </w:rPr>
      </w:pPr>
      <w:bookmarkStart w:id="115" w:name="_Toc66864055"/>
    </w:p>
    <w:p w14:paraId="23781605" w14:textId="77777777" w:rsidR="003841B4" w:rsidRPr="00DA5819" w:rsidRDefault="007F02E2">
      <w:pPr>
        <w:widowControl/>
        <w:jc w:val="left"/>
        <w:rPr>
          <w:rFonts w:ascii="仿宋" w:eastAsia="仿宋" w:hAnsi="仿宋" w:cs="仿宋" w:hint="eastAsia"/>
          <w:color w:val="000000" w:themeColor="text1"/>
          <w:sz w:val="44"/>
          <w:szCs w:val="44"/>
        </w:rPr>
      </w:pPr>
      <w:bookmarkStart w:id="116" w:name="_Toc130651408"/>
      <w:r w:rsidRPr="00DA5819">
        <w:rPr>
          <w:rFonts w:ascii="仿宋" w:eastAsia="仿宋" w:hAnsi="仿宋" w:cs="仿宋" w:hint="eastAsia"/>
          <w:color w:val="000000" w:themeColor="text1"/>
          <w:sz w:val="44"/>
          <w:szCs w:val="44"/>
        </w:rPr>
        <w:br w:type="page"/>
      </w:r>
    </w:p>
    <w:p w14:paraId="50F176FC" w14:textId="77777777" w:rsidR="003841B4" w:rsidRPr="00DA5819" w:rsidRDefault="007F02E2">
      <w:pPr>
        <w:spacing w:line="480" w:lineRule="exact"/>
        <w:ind w:firstLineChars="200" w:firstLine="880"/>
        <w:jc w:val="center"/>
        <w:rPr>
          <w:rFonts w:ascii="仿宋" w:eastAsia="仿宋" w:hAnsi="仿宋" w:cs="仿宋" w:hint="eastAsia"/>
          <w:color w:val="000000" w:themeColor="text1"/>
          <w:sz w:val="44"/>
          <w:szCs w:val="44"/>
        </w:rPr>
      </w:pPr>
      <w:bookmarkStart w:id="117" w:name="_Toc130651407"/>
      <w:r w:rsidRPr="00DA5819">
        <w:rPr>
          <w:rFonts w:ascii="仿宋" w:eastAsia="仿宋" w:hAnsi="仿宋" w:cs="仿宋" w:hint="eastAsia"/>
          <w:color w:val="000000" w:themeColor="text1"/>
          <w:sz w:val="44"/>
          <w:szCs w:val="44"/>
        </w:rPr>
        <w:t>报价明细表</w:t>
      </w:r>
      <w:bookmarkEnd w:id="117"/>
    </w:p>
    <w:p w14:paraId="5A6E9216" w14:textId="77777777" w:rsidR="003841B4" w:rsidRPr="00DA5819" w:rsidRDefault="003841B4">
      <w:pPr>
        <w:spacing w:line="440" w:lineRule="exact"/>
        <w:jc w:val="right"/>
        <w:rPr>
          <w:rFonts w:ascii="仿宋" w:eastAsia="仿宋" w:hAnsi="仿宋" w:cs="仿宋" w:hint="eastAsia"/>
          <w:color w:val="000000" w:themeColor="text1"/>
          <w:sz w:val="28"/>
          <w:szCs w:val="28"/>
        </w:rPr>
      </w:pPr>
    </w:p>
    <w:p w14:paraId="5EE74F73" w14:textId="77777777" w:rsidR="003841B4" w:rsidRPr="00DA5819" w:rsidRDefault="007F02E2">
      <w:pPr>
        <w:spacing w:line="52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招标编号：TYZB-202636</w:t>
      </w:r>
    </w:p>
    <w:p w14:paraId="6ADFD979" w14:textId="77777777" w:rsidR="003841B4" w:rsidRPr="00DA5819" w:rsidRDefault="007F02E2">
      <w:pPr>
        <w:spacing w:line="52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项目名称：采购专用网络线路服务项目</w:t>
      </w:r>
    </w:p>
    <w:tbl>
      <w:tblPr>
        <w:tblStyle w:val="aff8"/>
        <w:tblW w:w="8719" w:type="dxa"/>
        <w:jc w:val="center"/>
        <w:tblLook w:val="04A0" w:firstRow="1" w:lastRow="0" w:firstColumn="1" w:lastColumn="0" w:noHBand="0" w:noVBand="1"/>
      </w:tblPr>
      <w:tblGrid>
        <w:gridCol w:w="814"/>
        <w:gridCol w:w="1400"/>
        <w:gridCol w:w="1149"/>
        <w:gridCol w:w="1662"/>
        <w:gridCol w:w="975"/>
        <w:gridCol w:w="1890"/>
        <w:gridCol w:w="829"/>
      </w:tblGrid>
      <w:tr w:rsidR="003841B4" w:rsidRPr="00DA5819" w14:paraId="3BB5F875" w14:textId="77777777">
        <w:trPr>
          <w:trHeight w:val="1237"/>
          <w:jc w:val="center"/>
        </w:trPr>
        <w:tc>
          <w:tcPr>
            <w:tcW w:w="814" w:type="dxa"/>
            <w:vAlign w:val="center"/>
          </w:tcPr>
          <w:p w14:paraId="28A6E9F9" w14:textId="77777777" w:rsidR="003841B4" w:rsidRPr="00DA5819" w:rsidRDefault="007F02E2">
            <w:pPr>
              <w:pStyle w:val="af2"/>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序号</w:t>
            </w:r>
          </w:p>
        </w:tc>
        <w:tc>
          <w:tcPr>
            <w:tcW w:w="1400" w:type="dxa"/>
            <w:vAlign w:val="center"/>
          </w:tcPr>
          <w:p w14:paraId="266AC868" w14:textId="77777777" w:rsidR="003841B4" w:rsidRPr="00DA5819" w:rsidRDefault="007F02E2">
            <w:pPr>
              <w:pStyle w:val="af2"/>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名称</w:t>
            </w:r>
          </w:p>
        </w:tc>
        <w:tc>
          <w:tcPr>
            <w:tcW w:w="1149" w:type="dxa"/>
            <w:vAlign w:val="center"/>
          </w:tcPr>
          <w:p w14:paraId="6996F42D" w14:textId="77777777" w:rsidR="003841B4" w:rsidRPr="00DA5819" w:rsidRDefault="007F02E2">
            <w:pPr>
              <w:pStyle w:val="af2"/>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数量</w:t>
            </w:r>
          </w:p>
        </w:tc>
        <w:tc>
          <w:tcPr>
            <w:tcW w:w="1662" w:type="dxa"/>
            <w:vAlign w:val="center"/>
          </w:tcPr>
          <w:p w14:paraId="5F225D9A" w14:textId="77777777" w:rsidR="003841B4" w:rsidRPr="00DA5819" w:rsidRDefault="007F02E2">
            <w:pPr>
              <w:pStyle w:val="af2"/>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单价</w:t>
            </w:r>
          </w:p>
        </w:tc>
        <w:tc>
          <w:tcPr>
            <w:tcW w:w="975" w:type="dxa"/>
            <w:vAlign w:val="center"/>
          </w:tcPr>
          <w:p w14:paraId="446DD56E" w14:textId="77777777" w:rsidR="003841B4" w:rsidRPr="00DA5819" w:rsidRDefault="007F02E2">
            <w:pPr>
              <w:pStyle w:val="af2"/>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服务期限</w:t>
            </w:r>
          </w:p>
        </w:tc>
        <w:tc>
          <w:tcPr>
            <w:tcW w:w="1890" w:type="dxa"/>
            <w:vAlign w:val="center"/>
          </w:tcPr>
          <w:p w14:paraId="44A1B9CC" w14:textId="77777777" w:rsidR="003841B4" w:rsidRPr="00DA5819" w:rsidRDefault="007F02E2">
            <w:pPr>
              <w:pStyle w:val="af2"/>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合价</w:t>
            </w:r>
          </w:p>
        </w:tc>
        <w:tc>
          <w:tcPr>
            <w:tcW w:w="829" w:type="dxa"/>
            <w:vAlign w:val="center"/>
          </w:tcPr>
          <w:p w14:paraId="0B61A2FA" w14:textId="77777777" w:rsidR="003841B4" w:rsidRPr="00DA5819" w:rsidRDefault="007F02E2">
            <w:pPr>
              <w:pStyle w:val="af2"/>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备注</w:t>
            </w:r>
          </w:p>
        </w:tc>
      </w:tr>
      <w:tr w:rsidR="003841B4" w:rsidRPr="00DA5819" w14:paraId="3839C42A" w14:textId="77777777">
        <w:trPr>
          <w:trHeight w:val="1208"/>
          <w:jc w:val="center"/>
        </w:trPr>
        <w:tc>
          <w:tcPr>
            <w:tcW w:w="814" w:type="dxa"/>
            <w:vAlign w:val="center"/>
          </w:tcPr>
          <w:p w14:paraId="4F097DB7"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w:t>
            </w:r>
          </w:p>
        </w:tc>
        <w:tc>
          <w:tcPr>
            <w:tcW w:w="1400" w:type="dxa"/>
            <w:vAlign w:val="center"/>
          </w:tcPr>
          <w:p w14:paraId="3A28ADD2"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专用网络线路</w:t>
            </w:r>
          </w:p>
        </w:tc>
        <w:tc>
          <w:tcPr>
            <w:tcW w:w="1149" w:type="dxa"/>
            <w:vAlign w:val="center"/>
          </w:tcPr>
          <w:p w14:paraId="45A1310C"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1000条</w:t>
            </w:r>
          </w:p>
        </w:tc>
        <w:tc>
          <w:tcPr>
            <w:tcW w:w="1662" w:type="dxa"/>
            <w:vAlign w:val="center"/>
          </w:tcPr>
          <w:p w14:paraId="53E37871"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  元/年/条</w:t>
            </w:r>
          </w:p>
        </w:tc>
        <w:tc>
          <w:tcPr>
            <w:tcW w:w="975" w:type="dxa"/>
            <w:vAlign w:val="center"/>
          </w:tcPr>
          <w:p w14:paraId="58907425" w14:textId="77777777" w:rsidR="003841B4" w:rsidRPr="00DA5819" w:rsidRDefault="007F02E2">
            <w:pPr>
              <w:pStyle w:val="af2"/>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2年</w:t>
            </w:r>
          </w:p>
        </w:tc>
        <w:tc>
          <w:tcPr>
            <w:tcW w:w="1890" w:type="dxa"/>
            <w:vAlign w:val="center"/>
          </w:tcPr>
          <w:p w14:paraId="38C49B44" w14:textId="77777777" w:rsidR="003841B4" w:rsidRPr="00DA5819" w:rsidRDefault="007F02E2">
            <w:pPr>
              <w:pStyle w:val="af2"/>
              <w:ind w:firstLineChars="100" w:firstLine="28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     元</w:t>
            </w:r>
          </w:p>
        </w:tc>
        <w:tc>
          <w:tcPr>
            <w:tcW w:w="829" w:type="dxa"/>
            <w:vAlign w:val="center"/>
          </w:tcPr>
          <w:p w14:paraId="698541CA" w14:textId="77777777" w:rsidR="003841B4" w:rsidRPr="00DA5819" w:rsidRDefault="003841B4">
            <w:pPr>
              <w:pStyle w:val="af2"/>
              <w:rPr>
                <w:rFonts w:ascii="仿宋" w:eastAsia="仿宋" w:hAnsi="仿宋" w:cs="仿宋" w:hint="eastAsia"/>
                <w:color w:val="000000" w:themeColor="text1"/>
                <w:sz w:val="28"/>
                <w:szCs w:val="28"/>
              </w:rPr>
            </w:pPr>
          </w:p>
        </w:tc>
      </w:tr>
      <w:tr w:rsidR="003841B4" w:rsidRPr="00DA5819" w14:paraId="6E7262D7" w14:textId="77777777">
        <w:trPr>
          <w:trHeight w:val="1237"/>
          <w:jc w:val="center"/>
        </w:trPr>
        <w:tc>
          <w:tcPr>
            <w:tcW w:w="814" w:type="dxa"/>
            <w:vAlign w:val="center"/>
          </w:tcPr>
          <w:p w14:paraId="1B275AAC"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w:t>
            </w:r>
          </w:p>
        </w:tc>
        <w:tc>
          <w:tcPr>
            <w:tcW w:w="1400" w:type="dxa"/>
            <w:vAlign w:val="center"/>
          </w:tcPr>
          <w:p w14:paraId="4FCE430A"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电话卡</w:t>
            </w:r>
          </w:p>
        </w:tc>
        <w:tc>
          <w:tcPr>
            <w:tcW w:w="1149" w:type="dxa"/>
            <w:vAlign w:val="center"/>
          </w:tcPr>
          <w:p w14:paraId="36EEA635"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24张</w:t>
            </w:r>
          </w:p>
        </w:tc>
        <w:tc>
          <w:tcPr>
            <w:tcW w:w="1662" w:type="dxa"/>
            <w:vAlign w:val="center"/>
          </w:tcPr>
          <w:p w14:paraId="7C6B1558"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  元/月/张</w:t>
            </w:r>
          </w:p>
        </w:tc>
        <w:tc>
          <w:tcPr>
            <w:tcW w:w="975" w:type="dxa"/>
            <w:vAlign w:val="center"/>
          </w:tcPr>
          <w:p w14:paraId="331EC5DC" w14:textId="77777777" w:rsidR="003841B4" w:rsidRPr="00DA5819" w:rsidRDefault="007F02E2">
            <w:pPr>
              <w:pStyle w:val="af2"/>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2年</w:t>
            </w:r>
          </w:p>
        </w:tc>
        <w:tc>
          <w:tcPr>
            <w:tcW w:w="1890" w:type="dxa"/>
            <w:vAlign w:val="center"/>
          </w:tcPr>
          <w:p w14:paraId="3E994A2F" w14:textId="77777777" w:rsidR="003841B4" w:rsidRPr="00DA5819" w:rsidRDefault="007F02E2">
            <w:pPr>
              <w:pStyle w:val="af2"/>
              <w:ind w:firstLineChars="100" w:firstLine="28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     元</w:t>
            </w:r>
          </w:p>
        </w:tc>
        <w:tc>
          <w:tcPr>
            <w:tcW w:w="829" w:type="dxa"/>
            <w:vAlign w:val="center"/>
          </w:tcPr>
          <w:p w14:paraId="19BFCEEF" w14:textId="77777777" w:rsidR="003841B4" w:rsidRPr="00DA5819" w:rsidRDefault="003841B4">
            <w:pPr>
              <w:pStyle w:val="af2"/>
              <w:rPr>
                <w:rFonts w:ascii="仿宋" w:eastAsia="仿宋" w:hAnsi="仿宋" w:cs="仿宋" w:hint="eastAsia"/>
                <w:color w:val="000000" w:themeColor="text1"/>
                <w:sz w:val="28"/>
                <w:szCs w:val="28"/>
              </w:rPr>
            </w:pPr>
          </w:p>
        </w:tc>
      </w:tr>
      <w:tr w:rsidR="003841B4" w:rsidRPr="00DA5819" w14:paraId="69C4EAC6" w14:textId="77777777">
        <w:trPr>
          <w:trHeight w:val="441"/>
          <w:jc w:val="center"/>
        </w:trPr>
        <w:tc>
          <w:tcPr>
            <w:tcW w:w="3363" w:type="dxa"/>
            <w:gridSpan w:val="3"/>
            <w:vAlign w:val="center"/>
          </w:tcPr>
          <w:p w14:paraId="3546BEE7"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合计</w:t>
            </w:r>
          </w:p>
        </w:tc>
        <w:tc>
          <w:tcPr>
            <w:tcW w:w="4527" w:type="dxa"/>
            <w:gridSpan w:val="3"/>
            <w:vAlign w:val="center"/>
          </w:tcPr>
          <w:p w14:paraId="761673DD" w14:textId="77777777" w:rsidR="003841B4" w:rsidRPr="00DA5819" w:rsidRDefault="007F02E2">
            <w:pPr>
              <w:pStyle w:val="af2"/>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           元</w:t>
            </w:r>
          </w:p>
        </w:tc>
        <w:tc>
          <w:tcPr>
            <w:tcW w:w="829" w:type="dxa"/>
            <w:vAlign w:val="center"/>
          </w:tcPr>
          <w:p w14:paraId="5667DE38" w14:textId="77777777" w:rsidR="003841B4" w:rsidRPr="00DA5819" w:rsidRDefault="003841B4">
            <w:pPr>
              <w:pStyle w:val="af2"/>
              <w:rPr>
                <w:rFonts w:ascii="仿宋" w:eastAsia="仿宋" w:hAnsi="仿宋" w:cs="仿宋" w:hint="eastAsia"/>
                <w:color w:val="000000" w:themeColor="text1"/>
                <w:sz w:val="28"/>
                <w:szCs w:val="28"/>
              </w:rPr>
            </w:pPr>
          </w:p>
        </w:tc>
      </w:tr>
    </w:tbl>
    <w:p w14:paraId="426FA55E" w14:textId="77777777" w:rsidR="003841B4" w:rsidRPr="00DA5819" w:rsidRDefault="007F02E2">
      <w:pPr>
        <w:spacing w:line="52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注：报价应包括完成本项目的所有费用。</w:t>
      </w:r>
    </w:p>
    <w:p w14:paraId="5027CF27" w14:textId="77777777" w:rsidR="003841B4" w:rsidRPr="00DA5819" w:rsidRDefault="003841B4">
      <w:pPr>
        <w:spacing w:line="520" w:lineRule="exact"/>
        <w:ind w:firstLineChars="200" w:firstLine="560"/>
        <w:rPr>
          <w:rFonts w:ascii="仿宋" w:eastAsia="仿宋" w:hAnsi="仿宋" w:cs="仿宋" w:hint="eastAsia"/>
          <w:color w:val="000000" w:themeColor="text1"/>
          <w:kern w:val="0"/>
          <w:sz w:val="28"/>
          <w:szCs w:val="28"/>
        </w:rPr>
      </w:pPr>
    </w:p>
    <w:p w14:paraId="2242FA5D" w14:textId="77777777" w:rsidR="003841B4" w:rsidRPr="00DA5819" w:rsidRDefault="007F02E2">
      <w:pPr>
        <w:spacing w:line="52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投标人(盖章):</w:t>
      </w:r>
    </w:p>
    <w:p w14:paraId="7E8B8A89" w14:textId="77777777" w:rsidR="003841B4" w:rsidRPr="00DA5819" w:rsidRDefault="007F02E2">
      <w:pPr>
        <w:spacing w:line="52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法定代表人或委托代理人（签字或盖章）:</w:t>
      </w:r>
    </w:p>
    <w:p w14:paraId="4A4EB848" w14:textId="77777777" w:rsidR="003841B4" w:rsidRPr="00DA5819" w:rsidRDefault="003841B4">
      <w:pPr>
        <w:autoSpaceDE w:val="0"/>
        <w:autoSpaceDN w:val="0"/>
        <w:adjustRightInd w:val="0"/>
        <w:jc w:val="left"/>
        <w:rPr>
          <w:rFonts w:ascii="仿宋" w:eastAsia="仿宋" w:hAnsi="仿宋" w:cs="仿宋" w:hint="eastAsia"/>
          <w:color w:val="000000" w:themeColor="text1"/>
          <w:sz w:val="24"/>
        </w:rPr>
      </w:pPr>
    </w:p>
    <w:p w14:paraId="49008E94" w14:textId="77777777" w:rsidR="003841B4" w:rsidRPr="00DA5819" w:rsidRDefault="007F02E2">
      <w:pPr>
        <w:widowControl/>
        <w:jc w:val="left"/>
        <w:rPr>
          <w:rFonts w:ascii="仿宋" w:eastAsia="仿宋" w:hAnsi="仿宋" w:cs="仿宋" w:hint="eastAsia"/>
          <w:color w:val="000000" w:themeColor="text1"/>
          <w:sz w:val="44"/>
          <w:szCs w:val="44"/>
        </w:rPr>
      </w:pPr>
      <w:r w:rsidRPr="00DA5819">
        <w:rPr>
          <w:rFonts w:ascii="仿宋" w:eastAsia="仿宋" w:hAnsi="仿宋" w:cs="仿宋" w:hint="eastAsia"/>
          <w:color w:val="000000" w:themeColor="text1"/>
          <w:sz w:val="44"/>
          <w:szCs w:val="44"/>
        </w:rPr>
        <w:br w:type="page"/>
      </w:r>
    </w:p>
    <w:p w14:paraId="356A973D" w14:textId="77777777" w:rsidR="003841B4" w:rsidRPr="00DA5819" w:rsidRDefault="007F02E2">
      <w:pPr>
        <w:spacing w:line="480" w:lineRule="exact"/>
        <w:jc w:val="center"/>
        <w:rPr>
          <w:rFonts w:ascii="仿宋" w:eastAsia="仿宋" w:hAnsi="仿宋" w:cs="仿宋" w:hint="eastAsia"/>
          <w:color w:val="000000" w:themeColor="text1"/>
          <w:sz w:val="44"/>
          <w:szCs w:val="44"/>
        </w:rPr>
      </w:pPr>
      <w:r w:rsidRPr="00DA5819">
        <w:rPr>
          <w:rFonts w:ascii="仿宋" w:eastAsia="仿宋" w:hAnsi="仿宋" w:cs="仿宋" w:hint="eastAsia"/>
          <w:color w:val="000000" w:themeColor="text1"/>
          <w:sz w:val="44"/>
          <w:szCs w:val="44"/>
        </w:rPr>
        <w:t>投标人资格证明文件</w:t>
      </w:r>
      <w:bookmarkEnd w:id="113"/>
      <w:bookmarkEnd w:id="115"/>
      <w:bookmarkEnd w:id="116"/>
    </w:p>
    <w:p w14:paraId="5538BFF9" w14:textId="77777777" w:rsidR="003841B4" w:rsidRPr="00DA5819" w:rsidRDefault="007F02E2">
      <w:pPr>
        <w:snapToGrid w:val="0"/>
        <w:spacing w:line="560" w:lineRule="exact"/>
        <w:jc w:val="center"/>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t>投标人有效的营业执照扫描件（分公司参与投标的，须提供总公司授权）</w:t>
      </w:r>
    </w:p>
    <w:p w14:paraId="7D2991DD" w14:textId="77777777" w:rsidR="003841B4" w:rsidRPr="00DA5819" w:rsidRDefault="003841B4">
      <w:pPr>
        <w:snapToGrid w:val="0"/>
        <w:spacing w:line="560" w:lineRule="exact"/>
        <w:ind w:firstLineChars="201" w:firstLine="563"/>
        <w:rPr>
          <w:rFonts w:ascii="仿宋" w:eastAsia="仿宋" w:hAnsi="仿宋" w:cs="仿宋" w:hint="eastAsia"/>
          <w:color w:val="000000" w:themeColor="text1"/>
          <w:sz w:val="28"/>
          <w:szCs w:val="28"/>
        </w:rPr>
      </w:pPr>
    </w:p>
    <w:p w14:paraId="3ECDC665"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7740D4F3"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0D365A54"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7933F94A"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59EF959A"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574B0963"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74B41000"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3AD6C590"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5C65FF00"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4FF48D19" w14:textId="77777777" w:rsidR="003841B4" w:rsidRPr="00DA5819" w:rsidRDefault="007F02E2">
      <w:pPr>
        <w:snapToGrid w:val="0"/>
        <w:spacing w:line="560" w:lineRule="exact"/>
        <w:jc w:val="center"/>
        <w:rPr>
          <w:rFonts w:ascii="仿宋" w:eastAsia="仿宋" w:hAnsi="仿宋" w:cs="仿宋" w:hint="eastAsia"/>
          <w:color w:val="000000" w:themeColor="text1"/>
        </w:rPr>
      </w:pPr>
      <w:r w:rsidRPr="00DA5819">
        <w:rPr>
          <w:rFonts w:ascii="仿宋" w:eastAsia="仿宋" w:hAnsi="仿宋" w:cs="仿宋" w:hint="eastAsia"/>
          <w:color w:val="000000" w:themeColor="text1"/>
          <w:sz w:val="28"/>
          <w:szCs w:val="28"/>
        </w:rPr>
        <w:t>投标人（盖章）：</w:t>
      </w:r>
    </w:p>
    <w:p w14:paraId="73D5D9B6" w14:textId="77777777" w:rsidR="003841B4" w:rsidRPr="00DA5819" w:rsidRDefault="003841B4">
      <w:pPr>
        <w:rPr>
          <w:rFonts w:ascii="仿宋" w:eastAsia="仿宋" w:hAnsi="仿宋" w:cs="仿宋" w:hint="eastAsia"/>
          <w:color w:val="000000" w:themeColor="text1"/>
        </w:rPr>
      </w:pPr>
    </w:p>
    <w:p w14:paraId="6E0E0EF4" w14:textId="77777777" w:rsidR="003841B4" w:rsidRPr="00DA5819" w:rsidRDefault="003841B4">
      <w:pPr>
        <w:rPr>
          <w:rFonts w:ascii="仿宋" w:eastAsia="仿宋" w:hAnsi="仿宋" w:cs="仿宋" w:hint="eastAsia"/>
          <w:color w:val="000000" w:themeColor="text1"/>
        </w:rPr>
      </w:pPr>
    </w:p>
    <w:p w14:paraId="2C609FF3" w14:textId="77777777" w:rsidR="003841B4" w:rsidRPr="00DA5819" w:rsidRDefault="003841B4">
      <w:pPr>
        <w:rPr>
          <w:rFonts w:ascii="仿宋" w:eastAsia="仿宋" w:hAnsi="仿宋" w:cs="仿宋" w:hint="eastAsia"/>
          <w:color w:val="000000" w:themeColor="text1"/>
        </w:rPr>
      </w:pPr>
    </w:p>
    <w:p w14:paraId="11E50A1E" w14:textId="77777777" w:rsidR="003841B4" w:rsidRPr="00DA5819" w:rsidRDefault="003841B4">
      <w:pPr>
        <w:rPr>
          <w:rFonts w:ascii="仿宋" w:eastAsia="仿宋" w:hAnsi="仿宋" w:cs="仿宋" w:hint="eastAsia"/>
          <w:color w:val="000000" w:themeColor="text1"/>
        </w:rPr>
      </w:pPr>
    </w:p>
    <w:p w14:paraId="1AC1D666" w14:textId="77777777" w:rsidR="003841B4" w:rsidRPr="00DA5819" w:rsidRDefault="003841B4">
      <w:pPr>
        <w:rPr>
          <w:rFonts w:ascii="仿宋" w:eastAsia="仿宋" w:hAnsi="仿宋" w:cs="仿宋" w:hint="eastAsia"/>
          <w:color w:val="000000" w:themeColor="text1"/>
        </w:rPr>
      </w:pPr>
    </w:p>
    <w:p w14:paraId="194AD50F" w14:textId="77777777" w:rsidR="003841B4" w:rsidRPr="00DA5819" w:rsidRDefault="003841B4">
      <w:pPr>
        <w:rPr>
          <w:rFonts w:ascii="仿宋" w:eastAsia="仿宋" w:hAnsi="仿宋" w:cs="仿宋" w:hint="eastAsia"/>
          <w:color w:val="000000" w:themeColor="text1"/>
        </w:rPr>
      </w:pPr>
    </w:p>
    <w:p w14:paraId="66DC574B" w14:textId="77777777" w:rsidR="003841B4" w:rsidRPr="00DA5819" w:rsidRDefault="003841B4">
      <w:pPr>
        <w:pStyle w:val="a9"/>
        <w:rPr>
          <w:rFonts w:ascii="仿宋" w:eastAsia="仿宋" w:hAnsi="仿宋" w:cs="仿宋" w:hint="eastAsia"/>
          <w:color w:val="000000" w:themeColor="text1"/>
        </w:rPr>
      </w:pPr>
    </w:p>
    <w:p w14:paraId="2E0DD6F4" w14:textId="77777777" w:rsidR="003841B4" w:rsidRPr="00DA5819" w:rsidRDefault="003841B4">
      <w:pPr>
        <w:rPr>
          <w:rFonts w:ascii="仿宋" w:eastAsia="仿宋" w:hAnsi="仿宋" w:cs="仿宋" w:hint="eastAsia"/>
          <w:color w:val="000000" w:themeColor="text1"/>
        </w:rPr>
      </w:pPr>
    </w:p>
    <w:p w14:paraId="63FC0809" w14:textId="77777777" w:rsidR="003841B4" w:rsidRPr="00DA5819" w:rsidRDefault="003841B4">
      <w:pPr>
        <w:rPr>
          <w:rFonts w:ascii="仿宋" w:eastAsia="仿宋" w:hAnsi="仿宋" w:cs="仿宋" w:hint="eastAsia"/>
          <w:color w:val="000000" w:themeColor="text1"/>
        </w:rPr>
      </w:pPr>
    </w:p>
    <w:p w14:paraId="56CD205A" w14:textId="77777777" w:rsidR="003841B4" w:rsidRPr="00DA5819" w:rsidRDefault="003841B4">
      <w:pPr>
        <w:rPr>
          <w:rFonts w:ascii="仿宋" w:eastAsia="仿宋" w:hAnsi="仿宋" w:cs="仿宋" w:hint="eastAsia"/>
          <w:color w:val="000000" w:themeColor="text1"/>
        </w:rPr>
      </w:pPr>
    </w:p>
    <w:p w14:paraId="165F09CB" w14:textId="77777777" w:rsidR="003841B4" w:rsidRPr="00DA5819" w:rsidRDefault="007F02E2">
      <w:pPr>
        <w:widowControl/>
        <w:jc w:val="left"/>
        <w:rPr>
          <w:rFonts w:ascii="仿宋" w:eastAsia="仿宋" w:hAnsi="仿宋" w:cs="仿宋" w:hint="eastAsia"/>
          <w:color w:val="000000" w:themeColor="text1"/>
          <w:kern w:val="0"/>
          <w:sz w:val="24"/>
        </w:rPr>
      </w:pPr>
      <w:r w:rsidRPr="00DA5819">
        <w:rPr>
          <w:rFonts w:ascii="仿宋" w:eastAsia="仿宋" w:hAnsi="仿宋" w:cs="仿宋" w:hint="eastAsia"/>
          <w:color w:val="000000" w:themeColor="text1"/>
        </w:rPr>
        <w:br w:type="page"/>
      </w:r>
    </w:p>
    <w:p w14:paraId="57077634" w14:textId="77777777" w:rsidR="003841B4" w:rsidRPr="00DA5819" w:rsidRDefault="003841B4">
      <w:pPr>
        <w:rPr>
          <w:rFonts w:ascii="仿宋" w:eastAsia="仿宋" w:hAnsi="仿宋" w:cs="仿宋" w:hint="eastAsia"/>
          <w:color w:val="000000" w:themeColor="text1"/>
        </w:rPr>
      </w:pPr>
    </w:p>
    <w:p w14:paraId="544E9157" w14:textId="77777777" w:rsidR="003841B4" w:rsidRPr="00DA5819" w:rsidRDefault="007F02E2">
      <w:pPr>
        <w:snapToGrid w:val="0"/>
        <w:spacing w:line="560" w:lineRule="exact"/>
        <w:jc w:val="center"/>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t>法定代表人身份证明</w:t>
      </w:r>
    </w:p>
    <w:p w14:paraId="652A9863" w14:textId="77777777" w:rsidR="003841B4" w:rsidRPr="00DA5819" w:rsidRDefault="003841B4">
      <w:pPr>
        <w:rPr>
          <w:rFonts w:ascii="仿宋" w:eastAsia="仿宋" w:hAnsi="仿宋" w:cs="仿宋" w:hint="eastAsia"/>
          <w:color w:val="000000" w:themeColor="text1"/>
        </w:rPr>
      </w:pPr>
    </w:p>
    <w:p w14:paraId="2E24E961" w14:textId="77777777" w:rsidR="003841B4" w:rsidRPr="00DA5819" w:rsidRDefault="007F02E2">
      <w:pPr>
        <w:spacing w:before="157" w:line="480" w:lineRule="exact"/>
        <w:ind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投标人名称：</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 xml:space="preserve"> </w:t>
      </w:r>
    </w:p>
    <w:p w14:paraId="5919F8CA" w14:textId="77777777" w:rsidR="003841B4" w:rsidRPr="00DA5819" w:rsidRDefault="007F02E2">
      <w:pPr>
        <w:spacing w:before="157" w:line="480" w:lineRule="exact"/>
        <w:ind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单位性质：</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 xml:space="preserve"> </w:t>
      </w:r>
    </w:p>
    <w:p w14:paraId="546A5352" w14:textId="77777777" w:rsidR="003841B4" w:rsidRPr="00DA5819" w:rsidRDefault="007F02E2">
      <w:pPr>
        <w:spacing w:before="157" w:line="480" w:lineRule="exact"/>
        <w:ind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地址：</w:t>
      </w:r>
      <w:r w:rsidRPr="00DA5819">
        <w:rPr>
          <w:rFonts w:ascii="仿宋" w:eastAsia="仿宋" w:hAnsi="仿宋" w:cs="仿宋" w:hint="eastAsia"/>
          <w:color w:val="000000" w:themeColor="text1"/>
          <w:sz w:val="28"/>
          <w:szCs w:val="28"/>
          <w:u w:val="single"/>
        </w:rPr>
        <w:t xml:space="preserve">                                   </w:t>
      </w:r>
    </w:p>
    <w:p w14:paraId="0E0B46E3" w14:textId="77777777" w:rsidR="003841B4" w:rsidRPr="00DA5819" w:rsidRDefault="007F02E2">
      <w:pPr>
        <w:spacing w:before="157" w:line="480" w:lineRule="exact"/>
        <w:ind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成立时间：</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年</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月</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日</w:t>
      </w:r>
    </w:p>
    <w:p w14:paraId="61AB1AA0" w14:textId="77777777" w:rsidR="003841B4" w:rsidRPr="00DA5819" w:rsidRDefault="007F02E2">
      <w:pPr>
        <w:spacing w:before="157" w:line="480" w:lineRule="exact"/>
        <w:ind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经营期限：</w:t>
      </w:r>
      <w:r w:rsidRPr="00DA5819">
        <w:rPr>
          <w:rFonts w:ascii="仿宋" w:eastAsia="仿宋" w:hAnsi="仿宋" w:cs="仿宋" w:hint="eastAsia"/>
          <w:color w:val="000000" w:themeColor="text1"/>
          <w:sz w:val="28"/>
          <w:szCs w:val="28"/>
          <w:u w:val="single"/>
        </w:rPr>
        <w:t xml:space="preserve">                               </w:t>
      </w:r>
    </w:p>
    <w:p w14:paraId="7C2953BF" w14:textId="77777777" w:rsidR="003841B4" w:rsidRPr="00DA5819" w:rsidRDefault="007F02E2">
      <w:pPr>
        <w:spacing w:before="157" w:line="480" w:lineRule="exact"/>
        <w:ind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姓名：</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 xml:space="preserve"> 性别：</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年龄：</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职务：</w:t>
      </w:r>
      <w:r w:rsidRPr="00DA5819">
        <w:rPr>
          <w:rFonts w:ascii="仿宋" w:eastAsia="仿宋" w:hAnsi="仿宋" w:cs="仿宋" w:hint="eastAsia"/>
          <w:color w:val="000000" w:themeColor="text1"/>
          <w:sz w:val="28"/>
          <w:szCs w:val="28"/>
          <w:u w:val="single"/>
        </w:rPr>
        <w:t xml:space="preserve">            </w:t>
      </w:r>
    </w:p>
    <w:p w14:paraId="587ECE9B" w14:textId="77777777" w:rsidR="003841B4" w:rsidRPr="00DA5819" w:rsidRDefault="007F02E2">
      <w:pPr>
        <w:spacing w:before="157" w:line="480" w:lineRule="exact"/>
        <w:ind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系</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 xml:space="preserve"> （投标人名称）的法定代表人。</w:t>
      </w:r>
    </w:p>
    <w:p w14:paraId="13C8F2D8" w14:textId="77777777" w:rsidR="003841B4" w:rsidRPr="00DA5819" w:rsidRDefault="007F02E2">
      <w:pPr>
        <w:spacing w:before="157" w:line="4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特此证明。</w:t>
      </w:r>
    </w:p>
    <w:p w14:paraId="1F18F67A" w14:textId="77777777" w:rsidR="003841B4" w:rsidRPr="00DA5819" w:rsidRDefault="007F02E2">
      <w:pPr>
        <w:spacing w:before="157" w:line="480" w:lineRule="exact"/>
        <w:ind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（盖章）</w:t>
      </w:r>
    </w:p>
    <w:p w14:paraId="1BB46E07" w14:textId="77777777" w:rsidR="003841B4" w:rsidRPr="00DA5819" w:rsidRDefault="007F02E2">
      <w:pPr>
        <w:pStyle w:val="af2"/>
        <w:spacing w:before="157" w:line="480" w:lineRule="exact"/>
        <w:ind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年</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月</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日</w:t>
      </w:r>
    </w:p>
    <w:p w14:paraId="73EDD5DC" w14:textId="77777777" w:rsidR="003841B4" w:rsidRPr="00DA5819" w:rsidRDefault="003841B4">
      <w:pPr>
        <w:pStyle w:val="af2"/>
        <w:spacing w:line="480" w:lineRule="exact"/>
        <w:ind w:firstLineChars="200" w:firstLine="560"/>
        <w:jc w:val="center"/>
        <w:rPr>
          <w:rFonts w:ascii="仿宋" w:eastAsia="仿宋" w:hAnsi="仿宋" w:cs="仿宋" w:hint="eastAsia"/>
          <w:color w:val="000000" w:themeColor="text1"/>
          <w:sz w:val="28"/>
          <w:szCs w:val="28"/>
        </w:rPr>
      </w:pPr>
    </w:p>
    <w:p w14:paraId="06325887" w14:textId="77777777" w:rsidR="003841B4" w:rsidRPr="00DA5819" w:rsidRDefault="003841B4">
      <w:pPr>
        <w:pStyle w:val="af2"/>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3841B4" w:rsidRPr="00DA5819" w14:paraId="0BD8B7BF" w14:textId="77777777">
        <w:trPr>
          <w:trHeight w:val="3742"/>
        </w:trPr>
        <w:tc>
          <w:tcPr>
            <w:tcW w:w="5827" w:type="dxa"/>
            <w:vAlign w:val="center"/>
          </w:tcPr>
          <w:p w14:paraId="547AF368" w14:textId="77777777" w:rsidR="003841B4" w:rsidRPr="00DA5819" w:rsidRDefault="007F02E2">
            <w:pPr>
              <w:pStyle w:val="aff0"/>
              <w:spacing w:beforeAutospacing="0" w:afterAutospacing="0"/>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kern w:val="2"/>
                <w:sz w:val="28"/>
                <w:szCs w:val="28"/>
              </w:rPr>
              <w:t>（法定代表人身份证扫描件）</w:t>
            </w:r>
          </w:p>
        </w:tc>
      </w:tr>
    </w:tbl>
    <w:p w14:paraId="140DE17F" w14:textId="77777777" w:rsidR="003841B4" w:rsidRPr="00DA5819" w:rsidRDefault="003841B4">
      <w:pPr>
        <w:pStyle w:val="af2"/>
        <w:ind w:firstLineChars="200" w:firstLine="420"/>
        <w:jc w:val="center"/>
        <w:rPr>
          <w:rFonts w:ascii="仿宋" w:eastAsia="仿宋" w:hAnsi="仿宋" w:cs="仿宋" w:hint="eastAsia"/>
          <w:color w:val="000000" w:themeColor="text1"/>
        </w:rPr>
      </w:pPr>
    </w:p>
    <w:p w14:paraId="73908712" w14:textId="77777777" w:rsidR="003841B4" w:rsidRPr="00DA5819" w:rsidRDefault="003841B4">
      <w:pPr>
        <w:pStyle w:val="af2"/>
        <w:ind w:firstLineChars="200" w:firstLine="420"/>
        <w:jc w:val="center"/>
        <w:rPr>
          <w:rFonts w:ascii="仿宋" w:eastAsia="仿宋" w:hAnsi="仿宋" w:cs="仿宋" w:hint="eastAsia"/>
          <w:color w:val="000000" w:themeColor="text1"/>
        </w:rPr>
      </w:pPr>
    </w:p>
    <w:p w14:paraId="0A9AB7C0" w14:textId="77777777" w:rsidR="003841B4" w:rsidRPr="00DA5819" w:rsidRDefault="003841B4">
      <w:pPr>
        <w:pStyle w:val="af2"/>
        <w:ind w:firstLineChars="200" w:firstLine="420"/>
        <w:jc w:val="center"/>
        <w:rPr>
          <w:rFonts w:ascii="仿宋" w:eastAsia="仿宋" w:hAnsi="仿宋" w:cs="仿宋" w:hint="eastAsia"/>
          <w:color w:val="000000" w:themeColor="text1"/>
        </w:rPr>
      </w:pPr>
    </w:p>
    <w:p w14:paraId="6C87FE1D" w14:textId="77777777" w:rsidR="003841B4" w:rsidRPr="00DA5819" w:rsidRDefault="003841B4">
      <w:pPr>
        <w:pStyle w:val="af2"/>
        <w:ind w:firstLineChars="200" w:firstLine="420"/>
        <w:jc w:val="center"/>
        <w:rPr>
          <w:rFonts w:ascii="仿宋" w:eastAsia="仿宋" w:hAnsi="仿宋" w:cs="仿宋" w:hint="eastAsia"/>
          <w:color w:val="000000" w:themeColor="text1"/>
        </w:rPr>
      </w:pPr>
    </w:p>
    <w:p w14:paraId="382C95AC" w14:textId="77777777" w:rsidR="003841B4" w:rsidRPr="00DA5819" w:rsidRDefault="003841B4">
      <w:pPr>
        <w:rPr>
          <w:rFonts w:ascii="仿宋" w:eastAsia="仿宋" w:hAnsi="仿宋" w:cs="仿宋" w:hint="eastAsia"/>
          <w:color w:val="000000" w:themeColor="text1"/>
        </w:rPr>
      </w:pPr>
    </w:p>
    <w:p w14:paraId="2176BA22" w14:textId="77777777" w:rsidR="003841B4" w:rsidRPr="00DA5819" w:rsidRDefault="003841B4">
      <w:pPr>
        <w:rPr>
          <w:rFonts w:ascii="仿宋" w:eastAsia="仿宋" w:hAnsi="仿宋" w:cs="仿宋" w:hint="eastAsia"/>
          <w:color w:val="000000" w:themeColor="text1"/>
        </w:rPr>
      </w:pPr>
    </w:p>
    <w:p w14:paraId="62CF6B3D" w14:textId="77777777" w:rsidR="003841B4" w:rsidRPr="00DA5819" w:rsidRDefault="003841B4">
      <w:pPr>
        <w:rPr>
          <w:rFonts w:ascii="仿宋" w:eastAsia="仿宋" w:hAnsi="仿宋" w:cs="仿宋" w:hint="eastAsia"/>
          <w:color w:val="000000" w:themeColor="text1"/>
        </w:rPr>
      </w:pPr>
    </w:p>
    <w:p w14:paraId="4A51E88A" w14:textId="77777777" w:rsidR="003841B4" w:rsidRPr="00DA5819" w:rsidRDefault="003841B4">
      <w:pPr>
        <w:rPr>
          <w:rFonts w:ascii="仿宋" w:eastAsia="仿宋" w:hAnsi="仿宋" w:cs="仿宋" w:hint="eastAsia"/>
          <w:color w:val="000000" w:themeColor="text1"/>
        </w:rPr>
      </w:pPr>
    </w:p>
    <w:p w14:paraId="4352C6C1" w14:textId="77777777" w:rsidR="003841B4" w:rsidRPr="00DA5819" w:rsidRDefault="003841B4">
      <w:pPr>
        <w:rPr>
          <w:rFonts w:ascii="仿宋" w:eastAsia="仿宋" w:hAnsi="仿宋" w:cs="仿宋" w:hint="eastAsia"/>
          <w:color w:val="000000" w:themeColor="text1"/>
        </w:rPr>
      </w:pPr>
    </w:p>
    <w:p w14:paraId="599FC509" w14:textId="77777777" w:rsidR="003841B4" w:rsidRPr="00DA5819" w:rsidRDefault="003841B4">
      <w:pPr>
        <w:rPr>
          <w:rFonts w:ascii="仿宋" w:eastAsia="仿宋" w:hAnsi="仿宋" w:cs="仿宋" w:hint="eastAsia"/>
          <w:color w:val="000000" w:themeColor="text1"/>
        </w:rPr>
      </w:pPr>
    </w:p>
    <w:p w14:paraId="6156CBD3" w14:textId="77777777" w:rsidR="003841B4" w:rsidRPr="00DA5819" w:rsidRDefault="003841B4">
      <w:pPr>
        <w:rPr>
          <w:rFonts w:ascii="仿宋" w:eastAsia="仿宋" w:hAnsi="仿宋" w:cs="仿宋" w:hint="eastAsia"/>
          <w:color w:val="000000" w:themeColor="text1"/>
        </w:rPr>
      </w:pPr>
    </w:p>
    <w:p w14:paraId="59D64A86" w14:textId="77777777" w:rsidR="003841B4" w:rsidRPr="00DA5819" w:rsidRDefault="003841B4">
      <w:pPr>
        <w:rPr>
          <w:rFonts w:ascii="仿宋" w:eastAsia="仿宋" w:hAnsi="仿宋" w:cs="仿宋" w:hint="eastAsia"/>
          <w:color w:val="000000" w:themeColor="text1"/>
        </w:rPr>
      </w:pPr>
    </w:p>
    <w:p w14:paraId="0CF5CD9A" w14:textId="77777777" w:rsidR="003841B4" w:rsidRPr="00DA5819" w:rsidRDefault="003841B4">
      <w:pPr>
        <w:rPr>
          <w:rFonts w:ascii="仿宋" w:eastAsia="仿宋" w:hAnsi="仿宋" w:cs="仿宋" w:hint="eastAsia"/>
          <w:color w:val="000000" w:themeColor="text1"/>
        </w:rPr>
      </w:pPr>
    </w:p>
    <w:p w14:paraId="4CDD3508" w14:textId="77777777" w:rsidR="003841B4" w:rsidRPr="00DA5819" w:rsidRDefault="007F02E2">
      <w:pPr>
        <w:widowControl/>
        <w:jc w:val="left"/>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br w:type="page"/>
      </w:r>
    </w:p>
    <w:p w14:paraId="5D485490" w14:textId="77777777" w:rsidR="003841B4" w:rsidRPr="00DA5819" w:rsidRDefault="007F02E2">
      <w:pPr>
        <w:snapToGrid w:val="0"/>
        <w:spacing w:line="560" w:lineRule="exact"/>
        <w:jc w:val="center"/>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t>法定代表人授权委托书</w:t>
      </w:r>
    </w:p>
    <w:p w14:paraId="3AE0FE4A" w14:textId="77777777" w:rsidR="003841B4" w:rsidRPr="00DA5819" w:rsidRDefault="003841B4">
      <w:pPr>
        <w:pStyle w:val="a9"/>
        <w:rPr>
          <w:rFonts w:ascii="仿宋" w:eastAsia="仿宋" w:hAnsi="仿宋" w:cs="仿宋" w:hint="eastAsia"/>
          <w:color w:val="000000" w:themeColor="text1"/>
        </w:rPr>
      </w:pPr>
    </w:p>
    <w:p w14:paraId="64883EE3" w14:textId="77777777" w:rsidR="003841B4" w:rsidRPr="00DA5819" w:rsidRDefault="007F02E2">
      <w:pPr>
        <w:widowControl/>
        <w:adjustRightInd w:val="0"/>
        <w:spacing w:line="520" w:lineRule="exact"/>
        <w:ind w:firstLineChars="200" w:firstLine="560"/>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本授权书声明：注册于</w:t>
      </w:r>
      <w:r w:rsidRPr="00DA5819">
        <w:rPr>
          <w:rFonts w:ascii="仿宋" w:eastAsia="仿宋" w:hAnsi="仿宋" w:cs="仿宋" w:hint="eastAsia"/>
          <w:color w:val="000000" w:themeColor="text1"/>
          <w:sz w:val="28"/>
          <w:szCs w:val="28"/>
          <w:u w:val="single"/>
        </w:rPr>
        <w:t xml:space="preserve">   （国家或地区的名称）  </w:t>
      </w:r>
      <w:r w:rsidRPr="00DA5819">
        <w:rPr>
          <w:rFonts w:ascii="仿宋" w:eastAsia="仿宋" w:hAnsi="仿宋" w:cs="仿宋" w:hint="eastAsia"/>
          <w:color w:val="000000" w:themeColor="text1"/>
          <w:sz w:val="28"/>
          <w:szCs w:val="28"/>
        </w:rPr>
        <w:t>的</w:t>
      </w:r>
      <w:r w:rsidRPr="00DA5819">
        <w:rPr>
          <w:rFonts w:ascii="仿宋" w:eastAsia="仿宋" w:hAnsi="仿宋" w:cs="仿宋" w:hint="eastAsia"/>
          <w:color w:val="000000" w:themeColor="text1"/>
          <w:sz w:val="28"/>
          <w:szCs w:val="28"/>
          <w:u w:val="single"/>
        </w:rPr>
        <w:t xml:space="preserve">  （公司名称）  </w:t>
      </w:r>
      <w:r w:rsidRPr="00DA5819">
        <w:rPr>
          <w:rFonts w:ascii="仿宋" w:eastAsia="仿宋" w:hAnsi="仿宋" w:cs="仿宋" w:hint="eastAsia"/>
          <w:color w:val="000000" w:themeColor="text1"/>
          <w:sz w:val="28"/>
          <w:szCs w:val="28"/>
        </w:rPr>
        <w:t>的</w:t>
      </w:r>
      <w:r w:rsidRPr="00DA5819">
        <w:rPr>
          <w:rFonts w:ascii="仿宋" w:eastAsia="仿宋" w:hAnsi="仿宋" w:cs="仿宋" w:hint="eastAsia"/>
          <w:color w:val="000000" w:themeColor="text1"/>
          <w:sz w:val="28"/>
          <w:szCs w:val="28"/>
          <w:u w:val="single"/>
        </w:rPr>
        <w:t xml:space="preserve"> （姓名、职务）  </w:t>
      </w:r>
      <w:r w:rsidRPr="00DA5819">
        <w:rPr>
          <w:rFonts w:ascii="仿宋" w:eastAsia="仿宋" w:hAnsi="仿宋" w:cs="仿宋" w:hint="eastAsia"/>
          <w:color w:val="000000" w:themeColor="text1"/>
          <w:sz w:val="28"/>
          <w:szCs w:val="28"/>
        </w:rPr>
        <w:t>，代表本公司授权</w:t>
      </w:r>
      <w:r w:rsidRPr="00DA5819">
        <w:rPr>
          <w:rFonts w:ascii="仿宋" w:eastAsia="仿宋" w:hAnsi="仿宋" w:cs="仿宋" w:hint="eastAsia"/>
          <w:color w:val="000000" w:themeColor="text1"/>
          <w:sz w:val="28"/>
          <w:szCs w:val="28"/>
          <w:u w:val="single"/>
        </w:rPr>
        <w:t xml:space="preserve">  （被授权人的姓名、职务）</w:t>
      </w:r>
      <w:r w:rsidRPr="00DA5819">
        <w:rPr>
          <w:rFonts w:ascii="仿宋" w:eastAsia="仿宋" w:hAnsi="仿宋" w:cs="仿宋" w:hint="eastAsia"/>
          <w:color w:val="000000" w:themeColor="text1"/>
          <w:sz w:val="28"/>
          <w:szCs w:val="28"/>
        </w:rPr>
        <w:t>为本公司的合法代理人，参加编号为</w:t>
      </w:r>
      <w:r w:rsidRPr="00DA5819">
        <w:rPr>
          <w:rFonts w:ascii="仿宋" w:eastAsia="仿宋" w:hAnsi="仿宋" w:cs="仿宋" w:hint="eastAsia"/>
          <w:color w:val="000000" w:themeColor="text1"/>
          <w:spacing w:val="8"/>
          <w:kern w:val="0"/>
          <w:sz w:val="28"/>
          <w:szCs w:val="28"/>
          <w:u w:val="single"/>
        </w:rPr>
        <w:t xml:space="preserve"> TYZB-202636 </w:t>
      </w:r>
      <w:r w:rsidRPr="00DA5819">
        <w:rPr>
          <w:rFonts w:ascii="仿宋" w:eastAsia="仿宋" w:hAnsi="仿宋" w:cs="仿宋" w:hint="eastAsia"/>
          <w:color w:val="000000" w:themeColor="text1"/>
          <w:sz w:val="28"/>
          <w:szCs w:val="28"/>
        </w:rPr>
        <w:t>号的招标活动，以本公司名义处理一切与之有关的事宜。</w:t>
      </w:r>
    </w:p>
    <w:p w14:paraId="59E17AC8" w14:textId="77777777" w:rsidR="003841B4" w:rsidRPr="00DA5819" w:rsidRDefault="007F02E2">
      <w:pPr>
        <w:spacing w:line="52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如果本公司在此次招标活动中中标，被授权人有权代表本公司签署合同。</w:t>
      </w:r>
    </w:p>
    <w:p w14:paraId="3A302F36" w14:textId="77777777" w:rsidR="003841B4" w:rsidRPr="00DA5819" w:rsidRDefault="007F02E2">
      <w:pPr>
        <w:spacing w:before="157" w:line="48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本授权书于</w:t>
      </w:r>
      <w:r w:rsidRPr="00DA5819">
        <w:rPr>
          <w:rFonts w:ascii="仿宋" w:eastAsia="仿宋" w:hAnsi="仿宋" w:cs="仿宋" w:hint="eastAsia"/>
          <w:color w:val="000000" w:themeColor="text1"/>
          <w:kern w:val="0"/>
          <w:sz w:val="28"/>
          <w:szCs w:val="28"/>
          <w:u w:val="single"/>
        </w:rPr>
        <w:t xml:space="preserve">      </w:t>
      </w:r>
      <w:r w:rsidRPr="00DA5819">
        <w:rPr>
          <w:rFonts w:ascii="仿宋" w:eastAsia="仿宋" w:hAnsi="仿宋" w:cs="仿宋" w:hint="eastAsia"/>
          <w:color w:val="000000" w:themeColor="text1"/>
          <w:kern w:val="0"/>
          <w:sz w:val="28"/>
          <w:szCs w:val="28"/>
        </w:rPr>
        <w:t>年</w:t>
      </w:r>
      <w:r w:rsidRPr="00DA5819">
        <w:rPr>
          <w:rFonts w:ascii="仿宋" w:eastAsia="仿宋" w:hAnsi="仿宋" w:cs="仿宋" w:hint="eastAsia"/>
          <w:color w:val="000000" w:themeColor="text1"/>
          <w:kern w:val="0"/>
          <w:sz w:val="28"/>
          <w:szCs w:val="28"/>
          <w:u w:val="single"/>
        </w:rPr>
        <w:t xml:space="preserve">    </w:t>
      </w:r>
      <w:r w:rsidRPr="00DA5819">
        <w:rPr>
          <w:rFonts w:ascii="仿宋" w:eastAsia="仿宋" w:hAnsi="仿宋" w:cs="仿宋" w:hint="eastAsia"/>
          <w:color w:val="000000" w:themeColor="text1"/>
          <w:kern w:val="0"/>
          <w:sz w:val="28"/>
          <w:szCs w:val="28"/>
        </w:rPr>
        <w:t>月</w:t>
      </w:r>
      <w:r w:rsidRPr="00DA5819">
        <w:rPr>
          <w:rFonts w:ascii="仿宋" w:eastAsia="仿宋" w:hAnsi="仿宋" w:cs="仿宋" w:hint="eastAsia"/>
          <w:color w:val="000000" w:themeColor="text1"/>
          <w:kern w:val="0"/>
          <w:sz w:val="28"/>
          <w:szCs w:val="28"/>
          <w:u w:val="single"/>
        </w:rPr>
        <w:t xml:space="preserve">    </w:t>
      </w:r>
      <w:r w:rsidRPr="00DA5819">
        <w:rPr>
          <w:rFonts w:ascii="仿宋" w:eastAsia="仿宋" w:hAnsi="仿宋" w:cs="仿宋" w:hint="eastAsia"/>
          <w:color w:val="000000" w:themeColor="text1"/>
          <w:kern w:val="0"/>
          <w:sz w:val="28"/>
          <w:szCs w:val="28"/>
        </w:rPr>
        <w:t>日法定代表人签字或盖章并由单位盖章生效，特此声明。</w:t>
      </w:r>
    </w:p>
    <w:p w14:paraId="658FFB50" w14:textId="77777777" w:rsidR="003841B4" w:rsidRPr="00DA5819" w:rsidRDefault="007F02E2">
      <w:pPr>
        <w:spacing w:before="157" w:line="48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被授权人无转委托权。</w:t>
      </w:r>
    </w:p>
    <w:p w14:paraId="5FA91DF4" w14:textId="77777777" w:rsidR="003841B4" w:rsidRPr="00DA5819" w:rsidRDefault="007F02E2">
      <w:pPr>
        <w:spacing w:before="157" w:line="480" w:lineRule="exact"/>
        <w:ind w:firstLineChars="200" w:firstLine="560"/>
        <w:jc w:val="left"/>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法定代表人签字或盖章：</w:t>
      </w:r>
    </w:p>
    <w:p w14:paraId="75EEF713" w14:textId="77777777" w:rsidR="003841B4" w:rsidRPr="00DA5819" w:rsidRDefault="007F02E2">
      <w:pPr>
        <w:spacing w:before="157" w:line="480" w:lineRule="exact"/>
        <w:ind w:firstLineChars="200" w:firstLine="560"/>
        <w:jc w:val="left"/>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投标人（公 章）:</w:t>
      </w:r>
    </w:p>
    <w:p w14:paraId="6B898125" w14:textId="77777777" w:rsidR="003841B4" w:rsidRPr="00DA5819" w:rsidRDefault="003841B4">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3841B4" w:rsidRPr="00DA5819" w14:paraId="62C5DE8D" w14:textId="77777777">
        <w:trPr>
          <w:trHeight w:val="3934"/>
        </w:trPr>
        <w:tc>
          <w:tcPr>
            <w:tcW w:w="6149" w:type="dxa"/>
            <w:vAlign w:val="center"/>
          </w:tcPr>
          <w:p w14:paraId="152C625A" w14:textId="77777777" w:rsidR="003841B4" w:rsidRPr="00DA5819" w:rsidRDefault="007F02E2">
            <w:pPr>
              <w:widowControl/>
              <w:spacing w:beforeAutospacing="1" w:afterAutospacing="1" w:line="360" w:lineRule="auto"/>
              <w:jc w:val="center"/>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sz w:val="28"/>
                <w:szCs w:val="28"/>
              </w:rPr>
              <w:t>（被授权人身份证扫描件）</w:t>
            </w:r>
          </w:p>
        </w:tc>
      </w:tr>
    </w:tbl>
    <w:p w14:paraId="5BF7A87A" w14:textId="77777777" w:rsidR="003841B4" w:rsidRPr="00DA5819" w:rsidRDefault="003841B4">
      <w:pPr>
        <w:rPr>
          <w:rFonts w:ascii="仿宋" w:eastAsia="仿宋" w:hAnsi="仿宋" w:cs="仿宋" w:hint="eastAsia"/>
          <w:color w:val="000000" w:themeColor="text1"/>
        </w:rPr>
      </w:pPr>
    </w:p>
    <w:p w14:paraId="470747AE" w14:textId="77777777" w:rsidR="003841B4" w:rsidRPr="00DA5819" w:rsidRDefault="003841B4">
      <w:pPr>
        <w:rPr>
          <w:rFonts w:ascii="仿宋" w:eastAsia="仿宋" w:hAnsi="仿宋" w:cs="仿宋" w:hint="eastAsia"/>
          <w:color w:val="000000" w:themeColor="text1"/>
        </w:rPr>
      </w:pPr>
    </w:p>
    <w:p w14:paraId="7D55C59C" w14:textId="77777777" w:rsidR="003841B4" w:rsidRPr="00DA5819" w:rsidRDefault="003841B4">
      <w:pPr>
        <w:rPr>
          <w:rFonts w:ascii="仿宋" w:eastAsia="仿宋" w:hAnsi="仿宋" w:cs="仿宋" w:hint="eastAsia"/>
          <w:color w:val="000000" w:themeColor="text1"/>
        </w:rPr>
      </w:pPr>
    </w:p>
    <w:p w14:paraId="5E8AE4FC" w14:textId="77777777" w:rsidR="003841B4" w:rsidRPr="00DA5819" w:rsidRDefault="003841B4">
      <w:pPr>
        <w:rPr>
          <w:rFonts w:ascii="仿宋" w:eastAsia="仿宋" w:hAnsi="仿宋" w:cs="仿宋" w:hint="eastAsia"/>
          <w:color w:val="000000" w:themeColor="text1"/>
        </w:rPr>
      </w:pPr>
    </w:p>
    <w:p w14:paraId="117F865E" w14:textId="77777777" w:rsidR="003841B4" w:rsidRPr="00DA5819" w:rsidRDefault="003841B4">
      <w:pPr>
        <w:rPr>
          <w:rFonts w:ascii="仿宋" w:eastAsia="仿宋" w:hAnsi="仿宋" w:cs="仿宋" w:hint="eastAsia"/>
          <w:color w:val="000000" w:themeColor="text1"/>
        </w:rPr>
      </w:pPr>
    </w:p>
    <w:p w14:paraId="6452906C" w14:textId="77777777" w:rsidR="003841B4" w:rsidRPr="00DA5819" w:rsidRDefault="003841B4">
      <w:pPr>
        <w:rPr>
          <w:rFonts w:ascii="仿宋" w:eastAsia="仿宋" w:hAnsi="仿宋" w:cs="仿宋" w:hint="eastAsia"/>
          <w:color w:val="000000" w:themeColor="text1"/>
        </w:rPr>
      </w:pPr>
    </w:p>
    <w:p w14:paraId="4E7B7BFD" w14:textId="77777777" w:rsidR="003841B4" w:rsidRPr="00DA5819" w:rsidRDefault="003841B4">
      <w:pPr>
        <w:rPr>
          <w:rFonts w:ascii="仿宋" w:eastAsia="仿宋" w:hAnsi="仿宋" w:cs="仿宋" w:hint="eastAsia"/>
          <w:color w:val="000000" w:themeColor="text1"/>
        </w:rPr>
      </w:pPr>
    </w:p>
    <w:p w14:paraId="7250834E" w14:textId="77777777" w:rsidR="003841B4" w:rsidRPr="00DA5819" w:rsidRDefault="003841B4">
      <w:pPr>
        <w:rPr>
          <w:rFonts w:ascii="仿宋" w:eastAsia="仿宋" w:hAnsi="仿宋" w:cs="仿宋" w:hint="eastAsia"/>
          <w:color w:val="000000" w:themeColor="text1"/>
        </w:rPr>
      </w:pPr>
    </w:p>
    <w:p w14:paraId="15CA44D8" w14:textId="77777777" w:rsidR="003841B4" w:rsidRPr="00DA5819" w:rsidRDefault="003841B4">
      <w:pPr>
        <w:pStyle w:val="a9"/>
        <w:rPr>
          <w:rFonts w:ascii="仿宋" w:eastAsia="仿宋" w:hAnsi="仿宋" w:cs="仿宋" w:hint="eastAsia"/>
          <w:color w:val="000000" w:themeColor="text1"/>
        </w:rPr>
      </w:pPr>
    </w:p>
    <w:p w14:paraId="0BBFCF8A" w14:textId="77777777" w:rsidR="003841B4" w:rsidRPr="00DA5819" w:rsidRDefault="003841B4">
      <w:pPr>
        <w:rPr>
          <w:rFonts w:ascii="仿宋" w:eastAsia="仿宋" w:hAnsi="仿宋" w:cs="仿宋" w:hint="eastAsia"/>
          <w:color w:val="000000" w:themeColor="text1"/>
        </w:rPr>
      </w:pPr>
    </w:p>
    <w:p w14:paraId="58899608" w14:textId="77777777" w:rsidR="003841B4" w:rsidRPr="00DA5819" w:rsidRDefault="003841B4">
      <w:pPr>
        <w:pStyle w:val="a9"/>
        <w:rPr>
          <w:rFonts w:ascii="仿宋" w:eastAsia="仿宋" w:hAnsi="仿宋" w:cs="仿宋" w:hint="eastAsia"/>
          <w:color w:val="000000" w:themeColor="text1"/>
        </w:rPr>
      </w:pPr>
    </w:p>
    <w:p w14:paraId="314D93E3" w14:textId="77777777" w:rsidR="003841B4" w:rsidRPr="00DA5819" w:rsidRDefault="003841B4">
      <w:pPr>
        <w:pStyle w:val="aa"/>
        <w:ind w:left="5250"/>
        <w:rPr>
          <w:rFonts w:ascii="仿宋" w:eastAsia="仿宋" w:hAnsi="仿宋" w:cs="仿宋" w:hint="eastAsia"/>
          <w:color w:val="000000" w:themeColor="text1"/>
        </w:rPr>
      </w:pPr>
    </w:p>
    <w:p w14:paraId="082F4349" w14:textId="77777777" w:rsidR="003841B4" w:rsidRPr="00DA5819" w:rsidRDefault="003841B4">
      <w:pPr>
        <w:rPr>
          <w:rFonts w:ascii="仿宋" w:eastAsia="仿宋" w:hAnsi="仿宋" w:cs="仿宋" w:hint="eastAsia"/>
          <w:color w:val="000000" w:themeColor="text1"/>
        </w:rPr>
      </w:pPr>
    </w:p>
    <w:p w14:paraId="1834F681" w14:textId="77777777" w:rsidR="003841B4" w:rsidRPr="00DA5819" w:rsidRDefault="007F02E2">
      <w:pPr>
        <w:snapToGrid w:val="0"/>
        <w:spacing w:line="560" w:lineRule="exact"/>
        <w:ind w:firstLineChars="201" w:firstLine="563"/>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42E16211" w14:textId="77777777" w:rsidR="003841B4" w:rsidRPr="00DA5819" w:rsidRDefault="007F02E2">
      <w:pPr>
        <w:pStyle w:val="a9"/>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rPr>
        <w:br w:type="page"/>
      </w:r>
    </w:p>
    <w:p w14:paraId="5B7C10A6" w14:textId="77777777" w:rsidR="003841B4" w:rsidRPr="00DA5819" w:rsidRDefault="007F02E2">
      <w:pPr>
        <w:snapToGrid w:val="0"/>
        <w:spacing w:line="560" w:lineRule="exact"/>
        <w:jc w:val="center"/>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t>投标人信用承诺书</w:t>
      </w:r>
    </w:p>
    <w:p w14:paraId="41978E6A"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为营造公平竞争、规范有序的市场环境，树立诚信守法经营形象。本单位郑重承诺：</w:t>
      </w:r>
    </w:p>
    <w:p w14:paraId="6E3F57BD"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0F15E8B2"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568CB207"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6E96ADAD"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四、我单位、法定代表人、委托代理人承诺近三年无行贿犯罪记录。如有不实，愿意承担一切后果。</w:t>
      </w:r>
    </w:p>
    <w:p w14:paraId="2591BEB5"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634DFF24"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4241FCAB"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七、严格遵守国家法律、法规、规章和相关政策规定，积极参与社会信用体系建设，倡树以信笃行，以诚兴业的传统美德，争当信用市民，争创信用企业。</w:t>
      </w:r>
    </w:p>
    <w:p w14:paraId="7886F7DF"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八、本《信用承诺书》同意向社会公开。</w:t>
      </w:r>
    </w:p>
    <w:p w14:paraId="6CE0185A" w14:textId="77777777" w:rsidR="003841B4" w:rsidRPr="00DA5819" w:rsidRDefault="003841B4">
      <w:pPr>
        <w:spacing w:line="560" w:lineRule="exact"/>
        <w:ind w:firstLineChars="200" w:firstLine="560"/>
        <w:rPr>
          <w:rFonts w:ascii="仿宋" w:eastAsia="仿宋" w:hAnsi="仿宋" w:cs="仿宋" w:hint="eastAsia"/>
          <w:color w:val="000000" w:themeColor="text1"/>
          <w:kern w:val="0"/>
          <w:sz w:val="28"/>
          <w:szCs w:val="28"/>
        </w:rPr>
      </w:pPr>
    </w:p>
    <w:p w14:paraId="6C1315BA"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 xml:space="preserve"> 承诺单位：                          （盖章）</w:t>
      </w:r>
    </w:p>
    <w:p w14:paraId="3335631A" w14:textId="77777777" w:rsidR="003841B4" w:rsidRPr="00DA5819" w:rsidRDefault="007F02E2">
      <w:pPr>
        <w:spacing w:line="56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 xml:space="preserve">                                     年    月    日</w:t>
      </w:r>
    </w:p>
    <w:p w14:paraId="2227B0E4" w14:textId="77777777" w:rsidR="003841B4" w:rsidRPr="00DA5819" w:rsidRDefault="007F02E2">
      <w:pPr>
        <w:snapToGrid w:val="0"/>
        <w:spacing w:line="360" w:lineRule="auto"/>
        <w:jc w:val="left"/>
        <w:rPr>
          <w:rFonts w:ascii="仿宋" w:eastAsia="仿宋" w:hAnsi="仿宋" w:cs="仿宋" w:hint="eastAsia"/>
          <w:color w:val="000000" w:themeColor="text1"/>
          <w:kern w:val="0"/>
          <w:sz w:val="24"/>
        </w:rPr>
      </w:pPr>
      <w:r w:rsidRPr="00DA5819">
        <w:rPr>
          <w:rFonts w:ascii="仿宋" w:eastAsia="仿宋" w:hAnsi="仿宋" w:cs="仿宋" w:hint="eastAsia"/>
          <w:color w:val="000000" w:themeColor="text1"/>
        </w:rPr>
        <w:br w:type="page"/>
      </w:r>
    </w:p>
    <w:p w14:paraId="67B9E980" w14:textId="77777777" w:rsidR="003841B4" w:rsidRPr="00DA5819" w:rsidRDefault="007F02E2">
      <w:pPr>
        <w:snapToGrid w:val="0"/>
        <w:spacing w:line="560" w:lineRule="exact"/>
        <w:jc w:val="center"/>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t>投标人参与投标的声明函</w:t>
      </w:r>
    </w:p>
    <w:p w14:paraId="623FC910" w14:textId="77777777" w:rsidR="003841B4" w:rsidRPr="00DA5819" w:rsidRDefault="003841B4">
      <w:pPr>
        <w:spacing w:line="520" w:lineRule="exact"/>
        <w:rPr>
          <w:rFonts w:ascii="仿宋" w:eastAsia="仿宋" w:hAnsi="仿宋" w:cs="仿宋" w:hint="eastAsia"/>
          <w:color w:val="000000" w:themeColor="text1"/>
          <w:kern w:val="0"/>
          <w:sz w:val="28"/>
          <w:szCs w:val="28"/>
        </w:rPr>
      </w:pPr>
    </w:p>
    <w:p w14:paraId="4411446D" w14:textId="77777777" w:rsidR="003841B4" w:rsidRPr="00DA5819" w:rsidRDefault="007F02E2">
      <w:pPr>
        <w:spacing w:line="520" w:lineRule="exact"/>
        <w:ind w:firstLineChars="200" w:firstLine="560"/>
        <w:rPr>
          <w:rFonts w:ascii="仿宋" w:eastAsia="仿宋" w:hAnsi="仿宋" w:cs="仿宋" w:hint="eastAsia"/>
          <w:color w:val="000000" w:themeColor="text1"/>
          <w:kern w:val="0"/>
          <w:sz w:val="28"/>
          <w:szCs w:val="28"/>
        </w:rPr>
      </w:pPr>
      <w:r w:rsidRPr="00DA5819">
        <w:rPr>
          <w:rFonts w:ascii="仿宋" w:eastAsia="仿宋" w:hAnsi="仿宋" w:cs="仿宋" w:hint="eastAsia"/>
          <w:color w:val="000000" w:themeColor="text1"/>
          <w:kern w:val="0"/>
          <w:sz w:val="28"/>
          <w:szCs w:val="28"/>
        </w:rPr>
        <w:t>本单位郑重承诺如下：</w:t>
      </w:r>
    </w:p>
    <w:p w14:paraId="657AECBA" w14:textId="77777777" w:rsidR="003841B4" w:rsidRPr="00DA5819" w:rsidRDefault="007F02E2">
      <w:pPr>
        <w:widowControl/>
        <w:numPr>
          <w:ilvl w:val="0"/>
          <w:numId w:val="2"/>
        </w:numPr>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具有独立承担民事责任的能力（分公司参与投标的，须提供总公司授权）；</w:t>
      </w:r>
    </w:p>
    <w:p w14:paraId="37D88153" w14:textId="77777777" w:rsidR="003841B4" w:rsidRPr="00DA5819" w:rsidRDefault="007F02E2">
      <w:pPr>
        <w:widowControl/>
        <w:numPr>
          <w:ilvl w:val="0"/>
          <w:numId w:val="2"/>
        </w:numPr>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具有良好的商业信誉和健全的财务会计制度；</w:t>
      </w:r>
    </w:p>
    <w:p w14:paraId="07E61A42" w14:textId="77777777" w:rsidR="003841B4" w:rsidRPr="00DA5819" w:rsidRDefault="007F02E2">
      <w:pPr>
        <w:widowControl/>
        <w:numPr>
          <w:ilvl w:val="0"/>
          <w:numId w:val="2"/>
        </w:numPr>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具有履行合同所必须设备和专业技术能力，并能提供优质的服务；</w:t>
      </w:r>
    </w:p>
    <w:p w14:paraId="218A05EF" w14:textId="77777777" w:rsidR="003841B4" w:rsidRPr="00DA5819" w:rsidRDefault="007F02E2">
      <w:pPr>
        <w:widowControl/>
        <w:numPr>
          <w:ilvl w:val="0"/>
          <w:numId w:val="2"/>
        </w:numPr>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具有依法缴纳税收和社会保障资金的记录；</w:t>
      </w:r>
    </w:p>
    <w:p w14:paraId="47125EE4"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（5）参加本次招标活动前三年内，在经营活动中没有重大违法记录；</w:t>
      </w:r>
    </w:p>
    <w:p w14:paraId="26CF2C18"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（6）我单位、法定代表人、委托代理人未被最高法院列入失信被执行人；</w:t>
      </w:r>
    </w:p>
    <w:p w14:paraId="74DB5155"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（7）我单位近一年在"信用中国"或"信用中国（山东）"无严重失信记录；</w:t>
      </w:r>
    </w:p>
    <w:p w14:paraId="1CCC2810" w14:textId="77777777" w:rsidR="003841B4" w:rsidRPr="00DA5819" w:rsidRDefault="007F02E2">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DA5819">
        <w:rPr>
          <w:rFonts w:ascii="仿宋" w:eastAsia="仿宋" w:hAnsi="仿宋" w:cs="仿宋" w:hint="eastAsia"/>
          <w:color w:val="000000" w:themeColor="text1"/>
          <w:spacing w:val="8"/>
          <w:kern w:val="0"/>
          <w:sz w:val="28"/>
          <w:szCs w:val="28"/>
        </w:rPr>
        <w:t>（8）我单位、法定代表人、委托代理人近三年无行贿犯罪记录；</w:t>
      </w:r>
    </w:p>
    <w:p w14:paraId="5F299CCA" w14:textId="77777777" w:rsidR="003841B4" w:rsidRPr="00DA5819" w:rsidRDefault="003841B4">
      <w:pPr>
        <w:pStyle w:val="a9"/>
        <w:rPr>
          <w:rFonts w:ascii="仿宋" w:eastAsia="仿宋" w:hAnsi="仿宋" w:cs="仿宋" w:hint="eastAsia"/>
          <w:color w:val="000000" w:themeColor="text1"/>
        </w:rPr>
      </w:pPr>
    </w:p>
    <w:p w14:paraId="5A70ED50" w14:textId="77777777" w:rsidR="003841B4" w:rsidRPr="00DA5819" w:rsidRDefault="007F02E2">
      <w:pPr>
        <w:widowControl/>
        <w:wordWrap w:val="0"/>
        <w:adjustRightInd w:val="0"/>
        <w:spacing w:line="520" w:lineRule="exact"/>
        <w:ind w:firstLineChars="200" w:firstLine="560"/>
        <w:jc w:val="left"/>
        <w:rPr>
          <w:rFonts w:ascii="仿宋" w:eastAsia="仿宋" w:hAnsi="仿宋" w:cs="仿宋" w:hint="eastAsia"/>
          <w:color w:val="000000" w:themeColor="text1"/>
          <w:sz w:val="28"/>
          <w:szCs w:val="28"/>
        </w:rPr>
      </w:pPr>
      <w:bookmarkStart w:id="118" w:name="_Hlk219973302"/>
      <w:r w:rsidRPr="00DA5819">
        <w:rPr>
          <w:rFonts w:ascii="仿宋" w:eastAsia="仿宋" w:hAnsi="仿宋" w:cs="仿宋" w:hint="eastAsia"/>
          <w:color w:val="000000" w:themeColor="text1"/>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19" w:name="_Hlk72505594"/>
    </w:p>
    <w:bookmarkEnd w:id="118"/>
    <w:p w14:paraId="394D0089"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5A1A65E1"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41C347F9" w14:textId="77777777" w:rsidR="003841B4" w:rsidRPr="00DA5819" w:rsidRDefault="007F02E2">
      <w:pPr>
        <w:snapToGrid w:val="0"/>
        <w:spacing w:line="560" w:lineRule="exact"/>
        <w:ind w:firstLineChars="201" w:firstLine="563"/>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      投标人（盖章）</w:t>
      </w:r>
      <w:bookmarkEnd w:id="119"/>
      <w:r w:rsidRPr="00DA5819">
        <w:rPr>
          <w:rFonts w:ascii="仿宋" w:eastAsia="仿宋" w:hAnsi="仿宋" w:cs="仿宋" w:hint="eastAsia"/>
          <w:color w:val="000000" w:themeColor="text1"/>
          <w:sz w:val="28"/>
          <w:szCs w:val="28"/>
        </w:rPr>
        <w:t>：</w:t>
      </w:r>
    </w:p>
    <w:p w14:paraId="7BACF01F" w14:textId="77777777" w:rsidR="003841B4" w:rsidRPr="00DA5819" w:rsidRDefault="007F02E2">
      <w:pPr>
        <w:snapToGrid w:val="0"/>
        <w:spacing w:line="560" w:lineRule="exact"/>
        <w:ind w:firstLineChars="201" w:firstLine="603"/>
        <w:jc w:val="center"/>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br w:type="page"/>
      </w:r>
    </w:p>
    <w:p w14:paraId="3484DF35" w14:textId="77777777" w:rsidR="003841B4" w:rsidRPr="00DA5819" w:rsidRDefault="007F02E2">
      <w:pPr>
        <w:snapToGrid w:val="0"/>
        <w:spacing w:line="560" w:lineRule="exact"/>
        <w:jc w:val="center"/>
        <w:rPr>
          <w:rFonts w:ascii="仿宋" w:eastAsia="仿宋" w:hAnsi="仿宋" w:cs="仿宋" w:hint="eastAsia"/>
          <w:color w:val="000000" w:themeColor="text1"/>
          <w:kern w:val="0"/>
          <w:sz w:val="24"/>
        </w:rPr>
      </w:pPr>
      <w:r w:rsidRPr="00DA5819">
        <w:rPr>
          <w:rFonts w:ascii="仿宋" w:eastAsia="仿宋" w:hAnsi="仿宋" w:cs="仿宋" w:hint="eastAsia"/>
          <w:color w:val="000000" w:themeColor="text1"/>
          <w:sz w:val="30"/>
          <w:szCs w:val="30"/>
        </w:rPr>
        <w:t>交纳投标保证金的证明材料（两者缺一不可）：（1）企业银行基本账户开户证明（如开户许可证或银行开户证明等）、（2）电汇凭证或电子汇款截图扫描件</w:t>
      </w:r>
    </w:p>
    <w:p w14:paraId="6873B72A" w14:textId="77777777" w:rsidR="003841B4" w:rsidRPr="00DA5819" w:rsidRDefault="003841B4">
      <w:pPr>
        <w:snapToGrid w:val="0"/>
        <w:spacing w:line="560" w:lineRule="exact"/>
        <w:ind w:firstLineChars="201" w:firstLine="482"/>
        <w:jc w:val="center"/>
        <w:rPr>
          <w:rFonts w:ascii="仿宋" w:eastAsia="仿宋" w:hAnsi="仿宋" w:cs="仿宋" w:hint="eastAsia"/>
          <w:color w:val="000000" w:themeColor="text1"/>
          <w:kern w:val="0"/>
          <w:sz w:val="24"/>
        </w:rPr>
      </w:pPr>
    </w:p>
    <w:p w14:paraId="3A46A7F7" w14:textId="77777777" w:rsidR="003841B4" w:rsidRPr="00DA5819" w:rsidRDefault="003841B4">
      <w:pPr>
        <w:snapToGrid w:val="0"/>
        <w:spacing w:line="560" w:lineRule="exact"/>
        <w:ind w:firstLineChars="201" w:firstLine="482"/>
        <w:jc w:val="center"/>
        <w:rPr>
          <w:rFonts w:ascii="仿宋" w:eastAsia="仿宋" w:hAnsi="仿宋" w:cs="仿宋" w:hint="eastAsia"/>
          <w:color w:val="000000" w:themeColor="text1"/>
          <w:kern w:val="0"/>
          <w:sz w:val="24"/>
        </w:rPr>
      </w:pPr>
    </w:p>
    <w:p w14:paraId="43A6832D" w14:textId="77777777" w:rsidR="003841B4" w:rsidRPr="00DA5819" w:rsidRDefault="003841B4">
      <w:pPr>
        <w:snapToGrid w:val="0"/>
        <w:spacing w:line="560" w:lineRule="exact"/>
        <w:ind w:firstLineChars="201" w:firstLine="482"/>
        <w:jc w:val="center"/>
        <w:rPr>
          <w:rFonts w:ascii="仿宋" w:eastAsia="仿宋" w:hAnsi="仿宋" w:cs="仿宋" w:hint="eastAsia"/>
          <w:color w:val="000000" w:themeColor="text1"/>
          <w:sz w:val="24"/>
        </w:rPr>
      </w:pPr>
    </w:p>
    <w:p w14:paraId="66032405" w14:textId="77777777" w:rsidR="003841B4" w:rsidRPr="00DA5819" w:rsidRDefault="003841B4">
      <w:pPr>
        <w:pStyle w:val="a9"/>
        <w:rPr>
          <w:rFonts w:ascii="仿宋" w:eastAsia="仿宋" w:hAnsi="仿宋" w:cs="仿宋" w:hint="eastAsia"/>
          <w:color w:val="000000" w:themeColor="text1"/>
        </w:rPr>
      </w:pPr>
    </w:p>
    <w:p w14:paraId="2189C962" w14:textId="77777777" w:rsidR="003841B4" w:rsidRPr="00DA5819" w:rsidRDefault="003841B4">
      <w:pPr>
        <w:pStyle w:val="aa"/>
        <w:ind w:left="5250"/>
        <w:rPr>
          <w:rFonts w:ascii="仿宋" w:eastAsia="仿宋" w:hAnsi="仿宋" w:cs="仿宋" w:hint="eastAsia"/>
          <w:color w:val="000000" w:themeColor="text1"/>
        </w:rPr>
      </w:pPr>
    </w:p>
    <w:p w14:paraId="3DFF67DA" w14:textId="77777777" w:rsidR="003841B4" w:rsidRPr="00DA5819" w:rsidRDefault="003841B4">
      <w:pPr>
        <w:rPr>
          <w:rFonts w:ascii="仿宋" w:eastAsia="仿宋" w:hAnsi="仿宋" w:cs="仿宋" w:hint="eastAsia"/>
          <w:color w:val="000000" w:themeColor="text1"/>
        </w:rPr>
      </w:pPr>
    </w:p>
    <w:p w14:paraId="0A3FF954" w14:textId="77777777" w:rsidR="003841B4" w:rsidRPr="00DA5819" w:rsidRDefault="003841B4">
      <w:pPr>
        <w:pStyle w:val="a9"/>
        <w:rPr>
          <w:rFonts w:ascii="仿宋" w:eastAsia="仿宋" w:hAnsi="仿宋" w:cs="仿宋" w:hint="eastAsia"/>
          <w:color w:val="000000" w:themeColor="text1"/>
        </w:rPr>
      </w:pPr>
    </w:p>
    <w:p w14:paraId="534CCAE7" w14:textId="77777777" w:rsidR="003841B4" w:rsidRPr="00DA5819" w:rsidRDefault="003841B4">
      <w:pPr>
        <w:snapToGrid w:val="0"/>
        <w:spacing w:line="560" w:lineRule="exact"/>
        <w:ind w:firstLineChars="201" w:firstLine="482"/>
        <w:jc w:val="center"/>
        <w:rPr>
          <w:rFonts w:ascii="仿宋" w:eastAsia="仿宋" w:hAnsi="仿宋" w:cs="仿宋" w:hint="eastAsia"/>
          <w:color w:val="000000" w:themeColor="text1"/>
          <w:kern w:val="0"/>
          <w:sz w:val="24"/>
        </w:rPr>
      </w:pPr>
    </w:p>
    <w:p w14:paraId="4410F362" w14:textId="77777777" w:rsidR="003841B4" w:rsidRPr="00DA5819" w:rsidRDefault="007F02E2">
      <w:pPr>
        <w:snapToGrid w:val="0"/>
        <w:spacing w:line="560" w:lineRule="exact"/>
        <w:ind w:firstLineChars="201" w:firstLine="563"/>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投标人（盖章）：</w:t>
      </w:r>
    </w:p>
    <w:p w14:paraId="5955CCEB" w14:textId="77777777" w:rsidR="003841B4" w:rsidRPr="00DA5819" w:rsidRDefault="007F02E2">
      <w:pPr>
        <w:widowControl/>
        <w:jc w:val="left"/>
        <w:rPr>
          <w:rFonts w:ascii="仿宋" w:eastAsia="仿宋" w:hAnsi="仿宋" w:cs="仿宋" w:hint="eastAsia"/>
          <w:color w:val="000000" w:themeColor="text1"/>
          <w:kern w:val="0"/>
          <w:sz w:val="24"/>
        </w:rPr>
      </w:pPr>
      <w:r w:rsidRPr="00DA5819">
        <w:rPr>
          <w:rFonts w:ascii="仿宋" w:eastAsia="仿宋" w:hAnsi="仿宋" w:cs="仿宋" w:hint="eastAsia"/>
          <w:color w:val="000000" w:themeColor="text1"/>
        </w:rPr>
        <w:br w:type="page"/>
      </w:r>
    </w:p>
    <w:p w14:paraId="4BA336CD" w14:textId="77777777" w:rsidR="003841B4" w:rsidRPr="00DA5819" w:rsidRDefault="007F02E2">
      <w:pPr>
        <w:snapToGrid w:val="0"/>
        <w:spacing w:line="560" w:lineRule="exact"/>
        <w:jc w:val="center"/>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t>投标人、法定代表人、委托代理人未被最高法院（查询网址：http://zxgk.court.gov.cn/shixin/）列入失信被执行人</w:t>
      </w:r>
    </w:p>
    <w:p w14:paraId="4F7A31BC"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1DD2DC48"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3D59679C"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29E8A104"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5C75EC05"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32EC664A"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321D02FE"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1E08A982" w14:textId="77777777" w:rsidR="003841B4" w:rsidRPr="00DA5819" w:rsidRDefault="007F02E2">
      <w:pPr>
        <w:snapToGrid w:val="0"/>
        <w:spacing w:line="560" w:lineRule="exact"/>
        <w:ind w:firstLineChars="201" w:firstLine="482"/>
        <w:jc w:val="left"/>
        <w:rPr>
          <w:rFonts w:ascii="仿宋" w:eastAsia="仿宋" w:hAnsi="仿宋" w:cs="仿宋" w:hint="eastAsia"/>
          <w:color w:val="000000" w:themeColor="text1"/>
          <w:sz w:val="24"/>
        </w:rPr>
      </w:pPr>
      <w:r w:rsidRPr="00DA5819">
        <w:rPr>
          <w:rFonts w:ascii="仿宋" w:eastAsia="仿宋" w:hAnsi="仿宋" w:cs="仿宋" w:hint="eastAsia"/>
          <w:color w:val="000000" w:themeColor="text1"/>
          <w:sz w:val="24"/>
        </w:rPr>
        <w:t>注：附通过网站查询信息记录，包含投标人、法定代表人、委托代理人失信被执行人情况网页截图（省份为全部）</w:t>
      </w:r>
    </w:p>
    <w:p w14:paraId="4D5BB4E5" w14:textId="77777777" w:rsidR="003841B4" w:rsidRPr="00DA5819" w:rsidRDefault="003841B4">
      <w:pPr>
        <w:pStyle w:val="a9"/>
        <w:rPr>
          <w:rFonts w:ascii="仿宋" w:eastAsia="仿宋" w:hAnsi="仿宋" w:cs="仿宋" w:hint="eastAsia"/>
          <w:color w:val="000000" w:themeColor="text1"/>
        </w:rPr>
      </w:pPr>
    </w:p>
    <w:p w14:paraId="523798C5" w14:textId="77777777" w:rsidR="003841B4" w:rsidRPr="00DA5819" w:rsidRDefault="003841B4">
      <w:pPr>
        <w:pStyle w:val="aa"/>
        <w:ind w:left="5250"/>
        <w:rPr>
          <w:rFonts w:ascii="仿宋" w:eastAsia="仿宋" w:hAnsi="仿宋" w:cs="仿宋" w:hint="eastAsia"/>
          <w:color w:val="000000" w:themeColor="text1"/>
        </w:rPr>
      </w:pPr>
    </w:p>
    <w:p w14:paraId="39ECA6C4" w14:textId="77777777" w:rsidR="003841B4" w:rsidRPr="00DA5819" w:rsidRDefault="003841B4">
      <w:pPr>
        <w:rPr>
          <w:rFonts w:ascii="仿宋" w:eastAsia="仿宋" w:hAnsi="仿宋" w:cs="仿宋" w:hint="eastAsia"/>
          <w:color w:val="000000" w:themeColor="text1"/>
        </w:rPr>
      </w:pPr>
    </w:p>
    <w:p w14:paraId="46C687F1" w14:textId="77777777" w:rsidR="003841B4" w:rsidRPr="00DA5819" w:rsidRDefault="003841B4">
      <w:pPr>
        <w:pStyle w:val="27"/>
        <w:ind w:firstLine="560"/>
        <w:rPr>
          <w:rFonts w:ascii="仿宋" w:eastAsia="仿宋" w:hAnsi="仿宋" w:cs="仿宋" w:hint="eastAsia"/>
          <w:color w:val="000000" w:themeColor="text1"/>
          <w:sz w:val="28"/>
          <w:szCs w:val="28"/>
        </w:rPr>
      </w:pPr>
    </w:p>
    <w:p w14:paraId="495A011E" w14:textId="77777777" w:rsidR="003841B4" w:rsidRPr="00DA5819" w:rsidRDefault="007F02E2">
      <w:pPr>
        <w:snapToGrid w:val="0"/>
        <w:spacing w:line="560" w:lineRule="exact"/>
        <w:ind w:firstLineChars="201" w:firstLine="563"/>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投标人（盖章）</w:t>
      </w:r>
    </w:p>
    <w:p w14:paraId="1CE9AA33" w14:textId="77777777" w:rsidR="003841B4" w:rsidRPr="00DA5819" w:rsidRDefault="007F02E2">
      <w:pPr>
        <w:widowControl/>
        <w:jc w:val="left"/>
        <w:rPr>
          <w:rFonts w:ascii="仿宋" w:eastAsia="仿宋" w:hAnsi="仿宋" w:cs="仿宋" w:hint="eastAsia"/>
          <w:color w:val="000000" w:themeColor="text1"/>
          <w:sz w:val="30"/>
          <w:szCs w:val="30"/>
        </w:rPr>
      </w:pPr>
      <w:bookmarkStart w:id="120" w:name="_Toc523388197"/>
      <w:r w:rsidRPr="00DA5819">
        <w:rPr>
          <w:rFonts w:ascii="仿宋" w:eastAsia="仿宋" w:hAnsi="仿宋" w:cs="仿宋" w:hint="eastAsia"/>
          <w:color w:val="000000" w:themeColor="text1"/>
          <w:sz w:val="30"/>
          <w:szCs w:val="30"/>
        </w:rPr>
        <w:br w:type="page"/>
      </w:r>
    </w:p>
    <w:p w14:paraId="4B33393F" w14:textId="77777777" w:rsidR="003841B4" w:rsidRPr="00DA5819" w:rsidRDefault="007F02E2">
      <w:pPr>
        <w:snapToGrid w:val="0"/>
        <w:spacing w:line="560" w:lineRule="exact"/>
        <w:jc w:val="center"/>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t>投标人近一年在“信用中国”或“信用中国（山东）”无严重失信记录</w:t>
      </w:r>
    </w:p>
    <w:p w14:paraId="0728141C"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27983111"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149F2A2D"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3921C163"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5F04BFEA" w14:textId="77777777" w:rsidR="003841B4" w:rsidRPr="00DA5819" w:rsidRDefault="003841B4">
      <w:pPr>
        <w:pStyle w:val="a9"/>
        <w:rPr>
          <w:rFonts w:ascii="仿宋" w:eastAsia="仿宋" w:hAnsi="仿宋" w:cs="仿宋" w:hint="eastAsia"/>
          <w:color w:val="000000" w:themeColor="text1"/>
        </w:rPr>
      </w:pPr>
    </w:p>
    <w:p w14:paraId="544362C0" w14:textId="77777777" w:rsidR="003841B4" w:rsidRPr="00DA5819" w:rsidRDefault="007F02E2">
      <w:pPr>
        <w:snapToGrid w:val="0"/>
        <w:spacing w:line="560" w:lineRule="exact"/>
        <w:ind w:firstLineChars="201" w:firstLine="482"/>
        <w:rPr>
          <w:rFonts w:ascii="仿宋" w:eastAsia="仿宋" w:hAnsi="仿宋" w:cs="仿宋" w:hint="eastAsia"/>
          <w:color w:val="000000" w:themeColor="text1"/>
          <w:sz w:val="24"/>
        </w:rPr>
      </w:pPr>
      <w:r w:rsidRPr="00DA5819">
        <w:rPr>
          <w:rFonts w:ascii="仿宋" w:eastAsia="仿宋" w:hAnsi="仿宋" w:cs="仿宋" w:hint="eastAsia"/>
          <w:color w:val="000000" w:themeColor="text1"/>
          <w:sz w:val="24"/>
        </w:rPr>
        <w:t>注：附通过信用中国（查询网址：</w:t>
      </w:r>
      <w:hyperlink r:id="rId12" w:history="1">
        <w:r w:rsidR="003841B4" w:rsidRPr="00DA5819">
          <w:rPr>
            <w:rStyle w:val="affd"/>
            <w:rFonts w:ascii="仿宋" w:eastAsia="仿宋" w:hAnsi="仿宋" w:cs="仿宋" w:hint="eastAsia"/>
            <w:color w:val="000000" w:themeColor="text1"/>
            <w:sz w:val="24"/>
          </w:rPr>
          <w:t>https://www.creditchina.gov.cn</w:t>
        </w:r>
      </w:hyperlink>
      <w:r w:rsidRPr="00DA5819">
        <w:rPr>
          <w:rFonts w:ascii="仿宋" w:eastAsia="仿宋" w:hAnsi="仿宋" w:cs="仿宋" w:hint="eastAsia"/>
          <w:color w:val="000000" w:themeColor="text1"/>
          <w:sz w:val="24"/>
        </w:rPr>
        <w:t>）查询的信用报告或信用中国（山东）（查询网址：https://credit.shandong.gov.cn）查询的信用报告。</w:t>
      </w:r>
    </w:p>
    <w:p w14:paraId="38304B6C" w14:textId="77777777" w:rsidR="003841B4" w:rsidRPr="00DA5819" w:rsidRDefault="003841B4">
      <w:pPr>
        <w:pStyle w:val="a9"/>
        <w:rPr>
          <w:rFonts w:ascii="仿宋" w:eastAsia="仿宋" w:hAnsi="仿宋" w:cs="仿宋" w:hint="eastAsia"/>
          <w:color w:val="000000" w:themeColor="text1"/>
        </w:rPr>
      </w:pPr>
    </w:p>
    <w:p w14:paraId="2FCA48C0"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7E55B168" w14:textId="77777777" w:rsidR="003841B4" w:rsidRPr="00DA5819" w:rsidRDefault="003841B4">
      <w:pPr>
        <w:pStyle w:val="a9"/>
        <w:rPr>
          <w:rFonts w:ascii="仿宋" w:eastAsia="仿宋" w:hAnsi="仿宋" w:cs="仿宋" w:hint="eastAsia"/>
          <w:color w:val="000000" w:themeColor="text1"/>
        </w:rPr>
      </w:pPr>
    </w:p>
    <w:p w14:paraId="3883E3CF" w14:textId="77777777" w:rsidR="003841B4" w:rsidRPr="00DA5819" w:rsidRDefault="003841B4">
      <w:pPr>
        <w:pStyle w:val="aa"/>
        <w:ind w:left="5250"/>
        <w:rPr>
          <w:rFonts w:ascii="仿宋" w:eastAsia="仿宋" w:hAnsi="仿宋" w:cs="仿宋" w:hint="eastAsia"/>
          <w:color w:val="000000" w:themeColor="text1"/>
        </w:rPr>
      </w:pPr>
    </w:p>
    <w:p w14:paraId="36C74DF2" w14:textId="77777777" w:rsidR="003841B4" w:rsidRPr="00DA5819" w:rsidRDefault="003841B4">
      <w:pPr>
        <w:rPr>
          <w:rFonts w:ascii="仿宋" w:eastAsia="仿宋" w:hAnsi="仿宋" w:cs="仿宋" w:hint="eastAsia"/>
          <w:color w:val="000000" w:themeColor="text1"/>
        </w:rPr>
      </w:pPr>
    </w:p>
    <w:p w14:paraId="17061D46" w14:textId="77777777" w:rsidR="003841B4" w:rsidRPr="00DA5819" w:rsidRDefault="003841B4">
      <w:pPr>
        <w:snapToGrid w:val="0"/>
        <w:spacing w:line="560" w:lineRule="exact"/>
        <w:ind w:firstLineChars="201" w:firstLine="603"/>
        <w:jc w:val="center"/>
        <w:rPr>
          <w:rFonts w:ascii="仿宋" w:eastAsia="仿宋" w:hAnsi="仿宋" w:cs="仿宋" w:hint="eastAsia"/>
          <w:color w:val="000000" w:themeColor="text1"/>
          <w:sz w:val="30"/>
          <w:szCs w:val="30"/>
        </w:rPr>
      </w:pPr>
    </w:p>
    <w:p w14:paraId="609DD088" w14:textId="77777777" w:rsidR="003841B4" w:rsidRPr="00DA5819" w:rsidRDefault="007F02E2">
      <w:pPr>
        <w:pStyle w:val="27"/>
        <w:ind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投标人（盖章）：</w:t>
      </w:r>
    </w:p>
    <w:p w14:paraId="2155E3E6" w14:textId="77777777" w:rsidR="003841B4" w:rsidRPr="00DA5819" w:rsidRDefault="007F02E2">
      <w:pPr>
        <w:widowControl/>
        <w:jc w:val="left"/>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br w:type="page"/>
      </w:r>
    </w:p>
    <w:p w14:paraId="7714B702" w14:textId="77777777" w:rsidR="003841B4" w:rsidRPr="00DA5819" w:rsidRDefault="007F02E2">
      <w:pPr>
        <w:snapToGrid w:val="0"/>
        <w:spacing w:line="560" w:lineRule="exact"/>
        <w:jc w:val="center"/>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30"/>
          <w:szCs w:val="30"/>
        </w:rPr>
        <w:t>投标人认为需要提供的资质资格证明文件</w:t>
      </w:r>
    </w:p>
    <w:p w14:paraId="70BDBA5D" w14:textId="77777777" w:rsidR="003841B4" w:rsidRPr="00DA5819" w:rsidRDefault="003841B4">
      <w:pPr>
        <w:snapToGrid w:val="0"/>
        <w:spacing w:line="560" w:lineRule="exact"/>
        <w:ind w:firstLineChars="201" w:firstLine="563"/>
        <w:rPr>
          <w:rFonts w:ascii="仿宋" w:eastAsia="仿宋" w:hAnsi="仿宋" w:cs="仿宋" w:hint="eastAsia"/>
          <w:color w:val="000000" w:themeColor="text1"/>
          <w:sz w:val="28"/>
          <w:szCs w:val="28"/>
        </w:rPr>
      </w:pPr>
    </w:p>
    <w:p w14:paraId="39A37EB1" w14:textId="77777777" w:rsidR="003841B4" w:rsidRPr="00DA5819" w:rsidRDefault="003841B4">
      <w:pPr>
        <w:snapToGrid w:val="0"/>
        <w:spacing w:line="560" w:lineRule="exact"/>
        <w:ind w:firstLineChars="201" w:firstLine="563"/>
        <w:rPr>
          <w:rFonts w:ascii="仿宋" w:eastAsia="仿宋" w:hAnsi="仿宋" w:cs="仿宋" w:hint="eastAsia"/>
          <w:color w:val="000000" w:themeColor="text1"/>
          <w:sz w:val="28"/>
          <w:szCs w:val="28"/>
        </w:rPr>
      </w:pPr>
    </w:p>
    <w:p w14:paraId="50401E59" w14:textId="77777777" w:rsidR="003841B4" w:rsidRPr="00DA5819" w:rsidRDefault="003841B4">
      <w:pPr>
        <w:snapToGrid w:val="0"/>
        <w:spacing w:line="560" w:lineRule="exact"/>
        <w:ind w:firstLineChars="201" w:firstLine="563"/>
        <w:rPr>
          <w:rFonts w:ascii="仿宋" w:eastAsia="仿宋" w:hAnsi="仿宋" w:cs="仿宋" w:hint="eastAsia"/>
          <w:color w:val="000000" w:themeColor="text1"/>
          <w:sz w:val="28"/>
          <w:szCs w:val="28"/>
        </w:rPr>
      </w:pPr>
    </w:p>
    <w:p w14:paraId="46D91233" w14:textId="77777777" w:rsidR="003841B4" w:rsidRPr="00DA5819" w:rsidRDefault="003841B4">
      <w:pPr>
        <w:snapToGrid w:val="0"/>
        <w:spacing w:line="560" w:lineRule="exact"/>
        <w:ind w:firstLineChars="201" w:firstLine="563"/>
        <w:rPr>
          <w:rFonts w:ascii="仿宋" w:eastAsia="仿宋" w:hAnsi="仿宋" w:cs="仿宋" w:hint="eastAsia"/>
          <w:color w:val="000000" w:themeColor="text1"/>
          <w:sz w:val="28"/>
          <w:szCs w:val="28"/>
        </w:rPr>
      </w:pPr>
    </w:p>
    <w:p w14:paraId="109C0E84" w14:textId="77777777" w:rsidR="003841B4" w:rsidRPr="00DA5819" w:rsidRDefault="003841B4">
      <w:pPr>
        <w:snapToGrid w:val="0"/>
        <w:spacing w:line="560" w:lineRule="exact"/>
        <w:ind w:firstLineChars="201" w:firstLine="563"/>
        <w:rPr>
          <w:rFonts w:ascii="仿宋" w:eastAsia="仿宋" w:hAnsi="仿宋" w:cs="仿宋" w:hint="eastAsia"/>
          <w:color w:val="000000" w:themeColor="text1"/>
          <w:sz w:val="28"/>
          <w:szCs w:val="28"/>
        </w:rPr>
      </w:pPr>
    </w:p>
    <w:p w14:paraId="4DE58537" w14:textId="77777777" w:rsidR="003841B4" w:rsidRPr="00DA5819" w:rsidRDefault="003841B4">
      <w:pPr>
        <w:snapToGrid w:val="0"/>
        <w:spacing w:line="560" w:lineRule="exact"/>
        <w:ind w:firstLineChars="201" w:firstLine="563"/>
        <w:rPr>
          <w:rFonts w:ascii="仿宋" w:eastAsia="仿宋" w:hAnsi="仿宋" w:cs="仿宋" w:hint="eastAsia"/>
          <w:color w:val="000000" w:themeColor="text1"/>
          <w:sz w:val="28"/>
          <w:szCs w:val="28"/>
        </w:rPr>
      </w:pPr>
    </w:p>
    <w:p w14:paraId="79346FB6" w14:textId="77777777" w:rsidR="003841B4" w:rsidRPr="00DA5819" w:rsidRDefault="003841B4">
      <w:pPr>
        <w:snapToGrid w:val="0"/>
        <w:spacing w:line="560" w:lineRule="exact"/>
        <w:ind w:firstLineChars="201" w:firstLine="563"/>
        <w:rPr>
          <w:rFonts w:ascii="仿宋" w:eastAsia="仿宋" w:hAnsi="仿宋" w:cs="仿宋" w:hint="eastAsia"/>
          <w:color w:val="000000" w:themeColor="text1"/>
          <w:sz w:val="28"/>
          <w:szCs w:val="28"/>
        </w:rPr>
      </w:pPr>
    </w:p>
    <w:p w14:paraId="6BAE8610"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2159F1DA"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129FEA2D"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1BE779BF" w14:textId="77777777" w:rsidR="003841B4" w:rsidRPr="00DA5819" w:rsidRDefault="003841B4">
      <w:pPr>
        <w:snapToGrid w:val="0"/>
        <w:spacing w:line="560" w:lineRule="exact"/>
        <w:ind w:firstLineChars="201" w:firstLine="563"/>
        <w:jc w:val="center"/>
        <w:rPr>
          <w:rFonts w:ascii="仿宋" w:eastAsia="仿宋" w:hAnsi="仿宋" w:cs="仿宋" w:hint="eastAsia"/>
          <w:color w:val="000000" w:themeColor="text1"/>
          <w:sz w:val="28"/>
          <w:szCs w:val="28"/>
        </w:rPr>
      </w:pPr>
    </w:p>
    <w:p w14:paraId="1A364D1C" w14:textId="77777777" w:rsidR="003841B4" w:rsidRPr="00DA5819" w:rsidRDefault="007F02E2">
      <w:pPr>
        <w:snapToGrid w:val="0"/>
        <w:spacing w:line="560" w:lineRule="exact"/>
        <w:ind w:firstLineChars="201" w:firstLine="563"/>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                      投标人（盖章）：</w:t>
      </w:r>
    </w:p>
    <w:p w14:paraId="3038F1E8" w14:textId="77777777" w:rsidR="003841B4" w:rsidRPr="00DA5819" w:rsidRDefault="007F02E2">
      <w:pPr>
        <w:rPr>
          <w:rFonts w:ascii="仿宋" w:eastAsia="仿宋" w:hAnsi="仿宋" w:cs="仿宋" w:hint="eastAsia"/>
          <w:color w:val="000000" w:themeColor="text1"/>
        </w:rPr>
      </w:pPr>
      <w:r w:rsidRPr="00DA5819">
        <w:rPr>
          <w:rFonts w:ascii="仿宋" w:eastAsia="仿宋" w:hAnsi="仿宋" w:cs="仿宋" w:hint="eastAsia"/>
          <w:color w:val="000000" w:themeColor="text1"/>
        </w:rPr>
        <w:br w:type="page"/>
      </w:r>
    </w:p>
    <w:p w14:paraId="13A516BE" w14:textId="77777777" w:rsidR="003841B4" w:rsidRPr="00DA5819" w:rsidRDefault="007F02E2">
      <w:pPr>
        <w:pStyle w:val="af2"/>
        <w:jc w:val="center"/>
        <w:rPr>
          <w:rFonts w:ascii="仿宋" w:eastAsia="仿宋" w:hAnsi="仿宋" w:cs="仿宋" w:hint="eastAsia"/>
          <w:bCs/>
          <w:color w:val="000000" w:themeColor="text1"/>
          <w:kern w:val="2"/>
          <w:sz w:val="44"/>
          <w:szCs w:val="32"/>
        </w:rPr>
      </w:pPr>
      <w:r w:rsidRPr="00DA5819">
        <w:rPr>
          <w:rFonts w:ascii="仿宋" w:eastAsia="仿宋" w:hAnsi="仿宋" w:cs="仿宋" w:hint="eastAsia"/>
          <w:bCs/>
          <w:color w:val="000000" w:themeColor="text1"/>
          <w:kern w:val="2"/>
          <w:sz w:val="44"/>
          <w:szCs w:val="32"/>
        </w:rPr>
        <w:t>投标人基本情况表</w:t>
      </w:r>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3841B4" w:rsidRPr="00DA5819" w14:paraId="1A5A8E28" w14:textId="77777777">
        <w:trPr>
          <w:cantSplit/>
          <w:trHeight w:val="263"/>
          <w:jc w:val="center"/>
        </w:trPr>
        <w:tc>
          <w:tcPr>
            <w:tcW w:w="2265" w:type="dxa"/>
            <w:gridSpan w:val="2"/>
            <w:vAlign w:val="center"/>
          </w:tcPr>
          <w:p w14:paraId="3F66391C"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单位名称</w:t>
            </w:r>
          </w:p>
        </w:tc>
        <w:tc>
          <w:tcPr>
            <w:tcW w:w="2955" w:type="dxa"/>
            <w:gridSpan w:val="3"/>
            <w:vAlign w:val="center"/>
          </w:tcPr>
          <w:p w14:paraId="4FA9C8F4"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3F8F140E"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地址</w:t>
            </w:r>
          </w:p>
        </w:tc>
        <w:tc>
          <w:tcPr>
            <w:tcW w:w="2180" w:type="dxa"/>
            <w:vAlign w:val="center"/>
          </w:tcPr>
          <w:p w14:paraId="6F0127A3"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r>
      <w:tr w:rsidR="003841B4" w:rsidRPr="00DA5819" w14:paraId="5D6B849E" w14:textId="77777777">
        <w:trPr>
          <w:cantSplit/>
          <w:trHeight w:val="263"/>
          <w:jc w:val="center"/>
        </w:trPr>
        <w:tc>
          <w:tcPr>
            <w:tcW w:w="2265" w:type="dxa"/>
            <w:gridSpan w:val="2"/>
            <w:vAlign w:val="center"/>
          </w:tcPr>
          <w:p w14:paraId="1F0C446A"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办公电话/传真</w:t>
            </w:r>
          </w:p>
        </w:tc>
        <w:tc>
          <w:tcPr>
            <w:tcW w:w="2955" w:type="dxa"/>
            <w:gridSpan w:val="3"/>
            <w:vAlign w:val="center"/>
          </w:tcPr>
          <w:p w14:paraId="34A94C9B"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5DECB5B1"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联系人</w:t>
            </w:r>
          </w:p>
        </w:tc>
        <w:tc>
          <w:tcPr>
            <w:tcW w:w="2180" w:type="dxa"/>
            <w:vAlign w:val="center"/>
          </w:tcPr>
          <w:p w14:paraId="5D0329E8"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r>
      <w:tr w:rsidR="003841B4" w:rsidRPr="00DA5819" w14:paraId="75F79317" w14:textId="77777777">
        <w:trPr>
          <w:cantSplit/>
          <w:trHeight w:val="263"/>
          <w:jc w:val="center"/>
        </w:trPr>
        <w:tc>
          <w:tcPr>
            <w:tcW w:w="2265" w:type="dxa"/>
            <w:gridSpan w:val="2"/>
            <w:vAlign w:val="center"/>
          </w:tcPr>
          <w:p w14:paraId="00CB8B5A"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总经理</w:t>
            </w:r>
          </w:p>
        </w:tc>
        <w:tc>
          <w:tcPr>
            <w:tcW w:w="1703" w:type="dxa"/>
            <w:gridSpan w:val="2"/>
            <w:vAlign w:val="center"/>
          </w:tcPr>
          <w:p w14:paraId="1BADA908"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703A4742"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固定办公面积（平米）</w:t>
            </w:r>
          </w:p>
        </w:tc>
        <w:tc>
          <w:tcPr>
            <w:tcW w:w="2180" w:type="dxa"/>
            <w:vAlign w:val="center"/>
          </w:tcPr>
          <w:p w14:paraId="06CCB2E4"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r>
      <w:tr w:rsidR="003841B4" w:rsidRPr="00DA5819" w14:paraId="1F07F172" w14:textId="77777777">
        <w:trPr>
          <w:cantSplit/>
          <w:trHeight w:val="263"/>
          <w:jc w:val="center"/>
        </w:trPr>
        <w:tc>
          <w:tcPr>
            <w:tcW w:w="578" w:type="dxa"/>
            <w:vMerge w:val="restart"/>
            <w:vAlign w:val="center"/>
          </w:tcPr>
          <w:p w14:paraId="35D2D763"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注册情况</w:t>
            </w:r>
          </w:p>
        </w:tc>
        <w:tc>
          <w:tcPr>
            <w:tcW w:w="2716" w:type="dxa"/>
            <w:gridSpan w:val="2"/>
            <w:vAlign w:val="center"/>
          </w:tcPr>
          <w:p w14:paraId="749DB885"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工商注册号</w:t>
            </w:r>
          </w:p>
        </w:tc>
        <w:tc>
          <w:tcPr>
            <w:tcW w:w="6229" w:type="dxa"/>
            <w:gridSpan w:val="5"/>
            <w:vAlign w:val="center"/>
          </w:tcPr>
          <w:p w14:paraId="61BCB210"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r>
      <w:tr w:rsidR="003841B4" w:rsidRPr="00DA5819" w14:paraId="0683BF6B" w14:textId="77777777">
        <w:trPr>
          <w:cantSplit/>
          <w:trHeight w:val="263"/>
          <w:jc w:val="center"/>
        </w:trPr>
        <w:tc>
          <w:tcPr>
            <w:tcW w:w="578" w:type="dxa"/>
            <w:vMerge/>
            <w:textDirection w:val="tbRlV"/>
            <w:vAlign w:val="center"/>
          </w:tcPr>
          <w:p w14:paraId="0EC66FE5"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6DBF509F"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注册资本（万元）</w:t>
            </w:r>
          </w:p>
        </w:tc>
        <w:tc>
          <w:tcPr>
            <w:tcW w:w="6229" w:type="dxa"/>
            <w:gridSpan w:val="5"/>
            <w:vAlign w:val="center"/>
          </w:tcPr>
          <w:p w14:paraId="5F84D8F3"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r>
      <w:tr w:rsidR="003841B4" w:rsidRPr="00DA5819" w14:paraId="22AFCE20" w14:textId="77777777">
        <w:trPr>
          <w:cantSplit/>
          <w:trHeight w:val="263"/>
          <w:jc w:val="center"/>
        </w:trPr>
        <w:tc>
          <w:tcPr>
            <w:tcW w:w="578" w:type="dxa"/>
            <w:vMerge/>
            <w:textDirection w:val="tbRlV"/>
            <w:vAlign w:val="center"/>
          </w:tcPr>
          <w:p w14:paraId="075316E2"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19A1999F"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法定代表人</w:t>
            </w:r>
          </w:p>
        </w:tc>
        <w:tc>
          <w:tcPr>
            <w:tcW w:w="1949" w:type="dxa"/>
            <w:gridSpan w:val="3"/>
            <w:vAlign w:val="center"/>
          </w:tcPr>
          <w:p w14:paraId="678F211B"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c>
          <w:tcPr>
            <w:tcW w:w="2100" w:type="dxa"/>
            <w:vAlign w:val="center"/>
          </w:tcPr>
          <w:p w14:paraId="78F5F96C"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单位类型</w:t>
            </w:r>
          </w:p>
        </w:tc>
        <w:tc>
          <w:tcPr>
            <w:tcW w:w="2180" w:type="dxa"/>
            <w:vAlign w:val="center"/>
          </w:tcPr>
          <w:p w14:paraId="0F6EA4AA"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r>
      <w:tr w:rsidR="003841B4" w:rsidRPr="00DA5819" w14:paraId="421AC1AD" w14:textId="77777777">
        <w:trPr>
          <w:cantSplit/>
          <w:trHeight w:val="263"/>
          <w:jc w:val="center"/>
        </w:trPr>
        <w:tc>
          <w:tcPr>
            <w:tcW w:w="578" w:type="dxa"/>
            <w:vMerge/>
            <w:textDirection w:val="tbRlV"/>
            <w:vAlign w:val="center"/>
          </w:tcPr>
          <w:p w14:paraId="4D835639"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428FB62D"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成立时间</w:t>
            </w:r>
          </w:p>
        </w:tc>
        <w:tc>
          <w:tcPr>
            <w:tcW w:w="1949" w:type="dxa"/>
            <w:gridSpan w:val="3"/>
            <w:vAlign w:val="center"/>
          </w:tcPr>
          <w:p w14:paraId="1E4CC4A6"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c>
          <w:tcPr>
            <w:tcW w:w="2100" w:type="dxa"/>
            <w:vAlign w:val="center"/>
          </w:tcPr>
          <w:p w14:paraId="0220E827"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营业期限</w:t>
            </w:r>
          </w:p>
        </w:tc>
        <w:tc>
          <w:tcPr>
            <w:tcW w:w="2180" w:type="dxa"/>
            <w:vAlign w:val="center"/>
          </w:tcPr>
          <w:p w14:paraId="4376DD76"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r>
      <w:tr w:rsidR="003841B4" w:rsidRPr="00DA5819" w14:paraId="55C97BC0" w14:textId="77777777">
        <w:trPr>
          <w:cantSplit/>
          <w:trHeight w:val="263"/>
          <w:jc w:val="center"/>
        </w:trPr>
        <w:tc>
          <w:tcPr>
            <w:tcW w:w="578" w:type="dxa"/>
            <w:vMerge/>
            <w:textDirection w:val="tbRlV"/>
            <w:vAlign w:val="center"/>
          </w:tcPr>
          <w:p w14:paraId="1784D11B"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D56C8AE"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经营范围</w:t>
            </w:r>
          </w:p>
        </w:tc>
        <w:tc>
          <w:tcPr>
            <w:tcW w:w="6229" w:type="dxa"/>
            <w:gridSpan w:val="5"/>
            <w:vAlign w:val="center"/>
          </w:tcPr>
          <w:p w14:paraId="655DAD2D" w14:textId="77777777" w:rsidR="003841B4" w:rsidRPr="00DA5819" w:rsidRDefault="003841B4">
            <w:pPr>
              <w:spacing w:line="440" w:lineRule="exact"/>
              <w:jc w:val="center"/>
              <w:rPr>
                <w:rFonts w:ascii="仿宋" w:eastAsia="仿宋" w:hAnsi="仿宋" w:cs="仿宋" w:hint="eastAsia"/>
                <w:color w:val="000000" w:themeColor="text1"/>
                <w:sz w:val="28"/>
                <w:szCs w:val="28"/>
              </w:rPr>
            </w:pPr>
          </w:p>
        </w:tc>
      </w:tr>
      <w:tr w:rsidR="003841B4" w:rsidRPr="00DA5819" w14:paraId="1AEAA5EB" w14:textId="77777777">
        <w:trPr>
          <w:cantSplit/>
          <w:trHeight w:val="635"/>
          <w:jc w:val="center"/>
        </w:trPr>
        <w:tc>
          <w:tcPr>
            <w:tcW w:w="3294" w:type="dxa"/>
            <w:gridSpan w:val="3"/>
            <w:vAlign w:val="center"/>
          </w:tcPr>
          <w:p w14:paraId="2D9D5DE0" w14:textId="77777777" w:rsidR="003841B4" w:rsidRPr="00DA5819" w:rsidRDefault="007F02E2">
            <w:pPr>
              <w:spacing w:line="36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09272E26" w14:textId="77777777" w:rsidR="003841B4" w:rsidRPr="00DA5819" w:rsidRDefault="007F02E2">
            <w:pPr>
              <w:spacing w:line="360" w:lineRule="auto"/>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1.与我单位法定代表人（负责人）为同一人的其他单位为：</w:t>
            </w:r>
          </w:p>
          <w:p w14:paraId="3F221E21" w14:textId="77777777" w:rsidR="003841B4" w:rsidRPr="00DA5819" w:rsidRDefault="007F02E2">
            <w:pPr>
              <w:spacing w:line="44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2.与我单位存在直接控股、管理关系的其他单位为：</w:t>
            </w:r>
          </w:p>
        </w:tc>
      </w:tr>
      <w:tr w:rsidR="003841B4" w:rsidRPr="00DA5819" w14:paraId="10D3EBB7" w14:textId="77777777">
        <w:trPr>
          <w:cantSplit/>
          <w:trHeight w:val="657"/>
          <w:jc w:val="center"/>
        </w:trPr>
        <w:tc>
          <w:tcPr>
            <w:tcW w:w="9523" w:type="dxa"/>
            <w:gridSpan w:val="8"/>
            <w:vAlign w:val="center"/>
          </w:tcPr>
          <w:p w14:paraId="36EBD840" w14:textId="77777777" w:rsidR="003841B4" w:rsidRPr="00DA5819" w:rsidRDefault="007F02E2">
            <w:pPr>
              <w:spacing w:line="440" w:lineRule="exact"/>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投标人情况简介</w:t>
            </w:r>
          </w:p>
        </w:tc>
      </w:tr>
      <w:tr w:rsidR="003841B4" w:rsidRPr="00DA5819" w14:paraId="6E16051A" w14:textId="77777777">
        <w:trPr>
          <w:cantSplit/>
          <w:trHeight w:val="4142"/>
          <w:jc w:val="center"/>
        </w:trPr>
        <w:tc>
          <w:tcPr>
            <w:tcW w:w="9523" w:type="dxa"/>
            <w:gridSpan w:val="8"/>
          </w:tcPr>
          <w:p w14:paraId="2D068481" w14:textId="77777777" w:rsidR="003841B4" w:rsidRPr="00DA5819" w:rsidRDefault="003841B4">
            <w:pPr>
              <w:spacing w:line="440" w:lineRule="exact"/>
              <w:rPr>
                <w:rFonts w:ascii="仿宋" w:eastAsia="仿宋" w:hAnsi="仿宋" w:cs="仿宋" w:hint="eastAsia"/>
                <w:color w:val="000000" w:themeColor="text1"/>
                <w:sz w:val="28"/>
                <w:szCs w:val="28"/>
              </w:rPr>
            </w:pPr>
          </w:p>
        </w:tc>
      </w:tr>
    </w:tbl>
    <w:p w14:paraId="5DCEB825" w14:textId="77777777" w:rsidR="003841B4" w:rsidRPr="00DA5819" w:rsidRDefault="007F02E2">
      <w:pPr>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投标人（盖章）：</w:t>
      </w:r>
    </w:p>
    <w:p w14:paraId="5E7B4D77" w14:textId="77777777" w:rsidR="003841B4" w:rsidRPr="00DA5819" w:rsidRDefault="007F02E2">
      <w:pPr>
        <w:spacing w:line="520" w:lineRule="exact"/>
        <w:rPr>
          <w:rFonts w:ascii="仿宋" w:eastAsia="仿宋" w:hAnsi="仿宋" w:cs="仿宋" w:hint="eastAsia"/>
          <w:color w:val="000000" w:themeColor="text1"/>
          <w:sz w:val="32"/>
          <w:szCs w:val="32"/>
        </w:rPr>
      </w:pPr>
      <w:r w:rsidRPr="00DA5819">
        <w:rPr>
          <w:rFonts w:ascii="仿宋" w:eastAsia="仿宋" w:hAnsi="仿宋" w:cs="仿宋" w:hint="eastAsia"/>
          <w:color w:val="000000" w:themeColor="text1"/>
          <w:sz w:val="28"/>
          <w:szCs w:val="28"/>
        </w:rPr>
        <w:t>法定代表人或委托代理人（签字或盖章）：</w:t>
      </w:r>
    </w:p>
    <w:p w14:paraId="3B57A8E5" w14:textId="77777777" w:rsidR="003841B4" w:rsidRPr="00DA5819" w:rsidRDefault="007F02E2">
      <w:pPr>
        <w:wordWrap w:val="0"/>
        <w:snapToGrid w:val="0"/>
        <w:spacing w:line="360" w:lineRule="auto"/>
        <w:jc w:val="left"/>
        <w:rPr>
          <w:rFonts w:ascii="仿宋" w:eastAsia="仿宋" w:hAnsi="仿宋" w:cs="仿宋" w:hint="eastAsia"/>
          <w:color w:val="000000" w:themeColor="text1"/>
        </w:rPr>
      </w:pPr>
      <w:r w:rsidRPr="00DA5819">
        <w:rPr>
          <w:rFonts w:ascii="仿宋" w:eastAsia="仿宋" w:hAnsi="仿宋" w:cs="仿宋" w:hint="eastAsia"/>
          <w:color w:val="000000" w:themeColor="text1"/>
        </w:rPr>
        <w:br w:type="page"/>
      </w:r>
    </w:p>
    <w:p w14:paraId="2CF72ACA" w14:textId="77777777" w:rsidR="003841B4" w:rsidRPr="00DA5819" w:rsidRDefault="007F02E2">
      <w:pPr>
        <w:pStyle w:val="af2"/>
        <w:spacing w:before="157"/>
        <w:jc w:val="center"/>
        <w:rPr>
          <w:rFonts w:ascii="仿宋" w:eastAsia="仿宋" w:hAnsi="仿宋" w:cs="仿宋" w:hint="eastAsia"/>
          <w:bCs/>
          <w:color w:val="000000" w:themeColor="text1"/>
          <w:kern w:val="2"/>
          <w:sz w:val="44"/>
          <w:szCs w:val="32"/>
        </w:rPr>
      </w:pPr>
      <w:bookmarkStart w:id="121" w:name="_Toc523388144"/>
      <w:r w:rsidRPr="00DA5819">
        <w:rPr>
          <w:rFonts w:ascii="仿宋" w:eastAsia="仿宋" w:hAnsi="仿宋" w:cs="仿宋" w:hint="eastAsia"/>
          <w:bCs/>
          <w:color w:val="000000" w:themeColor="text1"/>
          <w:kern w:val="2"/>
          <w:sz w:val="44"/>
          <w:szCs w:val="32"/>
        </w:rPr>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3841B4" w:rsidRPr="00DA5819" w14:paraId="64D327ED" w14:textId="77777777">
        <w:trPr>
          <w:trHeight w:val="866"/>
          <w:jc w:val="center"/>
        </w:trPr>
        <w:tc>
          <w:tcPr>
            <w:tcW w:w="1025" w:type="dxa"/>
            <w:vAlign w:val="center"/>
          </w:tcPr>
          <w:p w14:paraId="213159CE" w14:textId="77777777" w:rsidR="003841B4" w:rsidRPr="00DA5819" w:rsidRDefault="007F02E2">
            <w:pPr>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序号</w:t>
            </w:r>
          </w:p>
        </w:tc>
        <w:tc>
          <w:tcPr>
            <w:tcW w:w="2199" w:type="dxa"/>
            <w:vAlign w:val="center"/>
          </w:tcPr>
          <w:p w14:paraId="7D4F062E" w14:textId="77777777" w:rsidR="003841B4" w:rsidRPr="00DA5819" w:rsidRDefault="007F02E2">
            <w:pPr>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发包人</w:t>
            </w:r>
          </w:p>
        </w:tc>
        <w:tc>
          <w:tcPr>
            <w:tcW w:w="2100" w:type="dxa"/>
            <w:vAlign w:val="center"/>
          </w:tcPr>
          <w:p w14:paraId="5BAD0473" w14:textId="77777777" w:rsidR="003841B4" w:rsidRPr="00DA5819" w:rsidRDefault="007F02E2">
            <w:pPr>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项目名称</w:t>
            </w:r>
          </w:p>
        </w:tc>
        <w:tc>
          <w:tcPr>
            <w:tcW w:w="1215" w:type="dxa"/>
            <w:vAlign w:val="center"/>
          </w:tcPr>
          <w:p w14:paraId="1790A5CB" w14:textId="77777777" w:rsidR="003841B4" w:rsidRPr="00DA5819" w:rsidRDefault="007F02E2">
            <w:pPr>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合同签订日期</w:t>
            </w:r>
          </w:p>
        </w:tc>
        <w:tc>
          <w:tcPr>
            <w:tcW w:w="1483" w:type="dxa"/>
            <w:vAlign w:val="center"/>
          </w:tcPr>
          <w:p w14:paraId="23351372" w14:textId="77777777" w:rsidR="003841B4" w:rsidRPr="00DA5819" w:rsidRDefault="007F02E2">
            <w:pPr>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电话/联系人</w:t>
            </w:r>
          </w:p>
        </w:tc>
        <w:tc>
          <w:tcPr>
            <w:tcW w:w="1669" w:type="dxa"/>
            <w:vAlign w:val="center"/>
          </w:tcPr>
          <w:p w14:paraId="4637C6D1" w14:textId="77777777" w:rsidR="003841B4" w:rsidRPr="00DA5819" w:rsidRDefault="007F02E2">
            <w:pPr>
              <w:jc w:val="center"/>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备注</w:t>
            </w:r>
          </w:p>
        </w:tc>
      </w:tr>
      <w:tr w:rsidR="003841B4" w:rsidRPr="00DA5819" w14:paraId="74C77119" w14:textId="77777777">
        <w:trPr>
          <w:trHeight w:val="866"/>
          <w:jc w:val="center"/>
        </w:trPr>
        <w:tc>
          <w:tcPr>
            <w:tcW w:w="1025" w:type="dxa"/>
            <w:vAlign w:val="center"/>
          </w:tcPr>
          <w:p w14:paraId="13AF8D6F" w14:textId="77777777" w:rsidR="003841B4" w:rsidRPr="00DA5819" w:rsidRDefault="003841B4">
            <w:pPr>
              <w:rPr>
                <w:rFonts w:ascii="仿宋" w:eastAsia="仿宋" w:hAnsi="仿宋" w:cs="仿宋" w:hint="eastAsia"/>
                <w:color w:val="000000" w:themeColor="text1"/>
                <w:sz w:val="28"/>
                <w:szCs w:val="28"/>
              </w:rPr>
            </w:pPr>
          </w:p>
        </w:tc>
        <w:tc>
          <w:tcPr>
            <w:tcW w:w="2199" w:type="dxa"/>
            <w:vAlign w:val="center"/>
          </w:tcPr>
          <w:p w14:paraId="50D1A919" w14:textId="77777777" w:rsidR="003841B4" w:rsidRPr="00DA5819" w:rsidRDefault="003841B4">
            <w:pPr>
              <w:rPr>
                <w:rFonts w:ascii="仿宋" w:eastAsia="仿宋" w:hAnsi="仿宋" w:cs="仿宋" w:hint="eastAsia"/>
                <w:color w:val="000000" w:themeColor="text1"/>
                <w:sz w:val="28"/>
                <w:szCs w:val="28"/>
              </w:rPr>
            </w:pPr>
          </w:p>
        </w:tc>
        <w:tc>
          <w:tcPr>
            <w:tcW w:w="2100" w:type="dxa"/>
            <w:vAlign w:val="center"/>
          </w:tcPr>
          <w:p w14:paraId="165112C1" w14:textId="77777777" w:rsidR="003841B4" w:rsidRPr="00DA5819" w:rsidRDefault="003841B4">
            <w:pPr>
              <w:rPr>
                <w:rFonts w:ascii="仿宋" w:eastAsia="仿宋" w:hAnsi="仿宋" w:cs="仿宋" w:hint="eastAsia"/>
                <w:color w:val="000000" w:themeColor="text1"/>
                <w:sz w:val="28"/>
                <w:szCs w:val="28"/>
              </w:rPr>
            </w:pPr>
          </w:p>
        </w:tc>
        <w:tc>
          <w:tcPr>
            <w:tcW w:w="1215" w:type="dxa"/>
            <w:vAlign w:val="center"/>
          </w:tcPr>
          <w:p w14:paraId="3F493474" w14:textId="77777777" w:rsidR="003841B4" w:rsidRPr="00DA5819" w:rsidRDefault="003841B4">
            <w:pPr>
              <w:rPr>
                <w:rFonts w:ascii="仿宋" w:eastAsia="仿宋" w:hAnsi="仿宋" w:cs="仿宋" w:hint="eastAsia"/>
                <w:color w:val="000000" w:themeColor="text1"/>
                <w:sz w:val="28"/>
                <w:szCs w:val="28"/>
              </w:rPr>
            </w:pPr>
          </w:p>
        </w:tc>
        <w:tc>
          <w:tcPr>
            <w:tcW w:w="1483" w:type="dxa"/>
            <w:vAlign w:val="center"/>
          </w:tcPr>
          <w:p w14:paraId="766E24C6" w14:textId="77777777" w:rsidR="003841B4" w:rsidRPr="00DA5819" w:rsidRDefault="003841B4">
            <w:pPr>
              <w:rPr>
                <w:rFonts w:ascii="仿宋" w:eastAsia="仿宋" w:hAnsi="仿宋" w:cs="仿宋" w:hint="eastAsia"/>
                <w:color w:val="000000" w:themeColor="text1"/>
                <w:sz w:val="28"/>
                <w:szCs w:val="28"/>
              </w:rPr>
            </w:pPr>
          </w:p>
        </w:tc>
        <w:tc>
          <w:tcPr>
            <w:tcW w:w="1669" w:type="dxa"/>
            <w:vAlign w:val="center"/>
          </w:tcPr>
          <w:p w14:paraId="7A85A993" w14:textId="77777777" w:rsidR="003841B4" w:rsidRPr="00DA5819" w:rsidRDefault="003841B4">
            <w:pPr>
              <w:rPr>
                <w:rFonts w:ascii="仿宋" w:eastAsia="仿宋" w:hAnsi="仿宋" w:cs="仿宋" w:hint="eastAsia"/>
                <w:color w:val="000000" w:themeColor="text1"/>
                <w:sz w:val="28"/>
                <w:szCs w:val="28"/>
              </w:rPr>
            </w:pPr>
          </w:p>
        </w:tc>
      </w:tr>
      <w:tr w:rsidR="003841B4" w:rsidRPr="00DA5819" w14:paraId="74777591" w14:textId="77777777">
        <w:trPr>
          <w:trHeight w:val="866"/>
          <w:jc w:val="center"/>
        </w:trPr>
        <w:tc>
          <w:tcPr>
            <w:tcW w:w="1025" w:type="dxa"/>
            <w:vAlign w:val="center"/>
          </w:tcPr>
          <w:p w14:paraId="224AC04C" w14:textId="77777777" w:rsidR="003841B4" w:rsidRPr="00DA5819" w:rsidRDefault="003841B4">
            <w:pPr>
              <w:rPr>
                <w:rFonts w:ascii="仿宋" w:eastAsia="仿宋" w:hAnsi="仿宋" w:cs="仿宋" w:hint="eastAsia"/>
                <w:color w:val="000000" w:themeColor="text1"/>
                <w:sz w:val="28"/>
                <w:szCs w:val="28"/>
              </w:rPr>
            </w:pPr>
          </w:p>
        </w:tc>
        <w:tc>
          <w:tcPr>
            <w:tcW w:w="2199" w:type="dxa"/>
            <w:vAlign w:val="center"/>
          </w:tcPr>
          <w:p w14:paraId="28BFF2F6" w14:textId="77777777" w:rsidR="003841B4" w:rsidRPr="00DA5819" w:rsidRDefault="003841B4">
            <w:pPr>
              <w:rPr>
                <w:rFonts w:ascii="仿宋" w:eastAsia="仿宋" w:hAnsi="仿宋" w:cs="仿宋" w:hint="eastAsia"/>
                <w:color w:val="000000" w:themeColor="text1"/>
                <w:sz w:val="28"/>
                <w:szCs w:val="28"/>
              </w:rPr>
            </w:pPr>
          </w:p>
        </w:tc>
        <w:tc>
          <w:tcPr>
            <w:tcW w:w="2100" w:type="dxa"/>
            <w:vAlign w:val="center"/>
          </w:tcPr>
          <w:p w14:paraId="66D8888E" w14:textId="77777777" w:rsidR="003841B4" w:rsidRPr="00DA5819" w:rsidRDefault="003841B4">
            <w:pPr>
              <w:rPr>
                <w:rFonts w:ascii="仿宋" w:eastAsia="仿宋" w:hAnsi="仿宋" w:cs="仿宋" w:hint="eastAsia"/>
                <w:color w:val="000000" w:themeColor="text1"/>
                <w:sz w:val="28"/>
                <w:szCs w:val="28"/>
              </w:rPr>
            </w:pPr>
          </w:p>
        </w:tc>
        <w:tc>
          <w:tcPr>
            <w:tcW w:w="1215" w:type="dxa"/>
            <w:vAlign w:val="center"/>
          </w:tcPr>
          <w:p w14:paraId="1BFB8A7A" w14:textId="77777777" w:rsidR="003841B4" w:rsidRPr="00DA5819" w:rsidRDefault="003841B4">
            <w:pPr>
              <w:rPr>
                <w:rFonts w:ascii="仿宋" w:eastAsia="仿宋" w:hAnsi="仿宋" w:cs="仿宋" w:hint="eastAsia"/>
                <w:color w:val="000000" w:themeColor="text1"/>
                <w:sz w:val="28"/>
                <w:szCs w:val="28"/>
              </w:rPr>
            </w:pPr>
          </w:p>
        </w:tc>
        <w:tc>
          <w:tcPr>
            <w:tcW w:w="1483" w:type="dxa"/>
            <w:vAlign w:val="center"/>
          </w:tcPr>
          <w:p w14:paraId="1BFC2A76" w14:textId="77777777" w:rsidR="003841B4" w:rsidRPr="00DA5819" w:rsidRDefault="003841B4">
            <w:pPr>
              <w:rPr>
                <w:rFonts w:ascii="仿宋" w:eastAsia="仿宋" w:hAnsi="仿宋" w:cs="仿宋" w:hint="eastAsia"/>
                <w:color w:val="000000" w:themeColor="text1"/>
                <w:sz w:val="28"/>
                <w:szCs w:val="28"/>
              </w:rPr>
            </w:pPr>
          </w:p>
        </w:tc>
        <w:tc>
          <w:tcPr>
            <w:tcW w:w="1669" w:type="dxa"/>
            <w:vAlign w:val="center"/>
          </w:tcPr>
          <w:p w14:paraId="33F5B6ED" w14:textId="77777777" w:rsidR="003841B4" w:rsidRPr="00DA5819" w:rsidRDefault="003841B4">
            <w:pPr>
              <w:rPr>
                <w:rFonts w:ascii="仿宋" w:eastAsia="仿宋" w:hAnsi="仿宋" w:cs="仿宋" w:hint="eastAsia"/>
                <w:color w:val="000000" w:themeColor="text1"/>
                <w:sz w:val="28"/>
                <w:szCs w:val="28"/>
              </w:rPr>
            </w:pPr>
          </w:p>
        </w:tc>
      </w:tr>
      <w:tr w:rsidR="003841B4" w:rsidRPr="00DA5819" w14:paraId="0B340048" w14:textId="77777777">
        <w:trPr>
          <w:trHeight w:val="866"/>
          <w:jc w:val="center"/>
        </w:trPr>
        <w:tc>
          <w:tcPr>
            <w:tcW w:w="1025" w:type="dxa"/>
            <w:vAlign w:val="center"/>
          </w:tcPr>
          <w:p w14:paraId="25E622DB" w14:textId="77777777" w:rsidR="003841B4" w:rsidRPr="00DA5819" w:rsidRDefault="003841B4">
            <w:pPr>
              <w:rPr>
                <w:rFonts w:ascii="仿宋" w:eastAsia="仿宋" w:hAnsi="仿宋" w:cs="仿宋" w:hint="eastAsia"/>
                <w:color w:val="000000" w:themeColor="text1"/>
                <w:sz w:val="28"/>
                <w:szCs w:val="28"/>
              </w:rPr>
            </w:pPr>
          </w:p>
        </w:tc>
        <w:tc>
          <w:tcPr>
            <w:tcW w:w="2199" w:type="dxa"/>
            <w:vAlign w:val="center"/>
          </w:tcPr>
          <w:p w14:paraId="08D3E3AF" w14:textId="77777777" w:rsidR="003841B4" w:rsidRPr="00DA5819" w:rsidRDefault="003841B4">
            <w:pPr>
              <w:rPr>
                <w:rFonts w:ascii="仿宋" w:eastAsia="仿宋" w:hAnsi="仿宋" w:cs="仿宋" w:hint="eastAsia"/>
                <w:color w:val="000000" w:themeColor="text1"/>
                <w:sz w:val="28"/>
                <w:szCs w:val="28"/>
              </w:rPr>
            </w:pPr>
          </w:p>
        </w:tc>
        <w:tc>
          <w:tcPr>
            <w:tcW w:w="2100" w:type="dxa"/>
            <w:vAlign w:val="center"/>
          </w:tcPr>
          <w:p w14:paraId="43D265EC" w14:textId="77777777" w:rsidR="003841B4" w:rsidRPr="00DA5819" w:rsidRDefault="003841B4">
            <w:pPr>
              <w:rPr>
                <w:rFonts w:ascii="仿宋" w:eastAsia="仿宋" w:hAnsi="仿宋" w:cs="仿宋" w:hint="eastAsia"/>
                <w:color w:val="000000" w:themeColor="text1"/>
                <w:sz w:val="28"/>
                <w:szCs w:val="28"/>
              </w:rPr>
            </w:pPr>
          </w:p>
        </w:tc>
        <w:tc>
          <w:tcPr>
            <w:tcW w:w="1215" w:type="dxa"/>
            <w:vAlign w:val="center"/>
          </w:tcPr>
          <w:p w14:paraId="799CF528" w14:textId="77777777" w:rsidR="003841B4" w:rsidRPr="00DA5819" w:rsidRDefault="003841B4">
            <w:pPr>
              <w:rPr>
                <w:rFonts w:ascii="仿宋" w:eastAsia="仿宋" w:hAnsi="仿宋" w:cs="仿宋" w:hint="eastAsia"/>
                <w:color w:val="000000" w:themeColor="text1"/>
                <w:sz w:val="28"/>
                <w:szCs w:val="28"/>
              </w:rPr>
            </w:pPr>
          </w:p>
        </w:tc>
        <w:tc>
          <w:tcPr>
            <w:tcW w:w="1483" w:type="dxa"/>
            <w:vAlign w:val="center"/>
          </w:tcPr>
          <w:p w14:paraId="15760B5A" w14:textId="77777777" w:rsidR="003841B4" w:rsidRPr="00DA5819" w:rsidRDefault="003841B4">
            <w:pPr>
              <w:rPr>
                <w:rFonts w:ascii="仿宋" w:eastAsia="仿宋" w:hAnsi="仿宋" w:cs="仿宋" w:hint="eastAsia"/>
                <w:color w:val="000000" w:themeColor="text1"/>
                <w:sz w:val="28"/>
                <w:szCs w:val="28"/>
              </w:rPr>
            </w:pPr>
          </w:p>
        </w:tc>
        <w:tc>
          <w:tcPr>
            <w:tcW w:w="1669" w:type="dxa"/>
            <w:vAlign w:val="center"/>
          </w:tcPr>
          <w:p w14:paraId="6C9E2D12" w14:textId="77777777" w:rsidR="003841B4" w:rsidRPr="00DA5819" w:rsidRDefault="003841B4">
            <w:pPr>
              <w:rPr>
                <w:rFonts w:ascii="仿宋" w:eastAsia="仿宋" w:hAnsi="仿宋" w:cs="仿宋" w:hint="eastAsia"/>
                <w:color w:val="000000" w:themeColor="text1"/>
                <w:sz w:val="28"/>
                <w:szCs w:val="28"/>
              </w:rPr>
            </w:pPr>
          </w:p>
        </w:tc>
      </w:tr>
      <w:tr w:rsidR="003841B4" w:rsidRPr="00DA5819" w14:paraId="3BA2CD03" w14:textId="77777777">
        <w:trPr>
          <w:trHeight w:val="866"/>
          <w:jc w:val="center"/>
        </w:trPr>
        <w:tc>
          <w:tcPr>
            <w:tcW w:w="1025" w:type="dxa"/>
            <w:vAlign w:val="center"/>
          </w:tcPr>
          <w:p w14:paraId="64FB7DA1" w14:textId="77777777" w:rsidR="003841B4" w:rsidRPr="00DA5819" w:rsidRDefault="003841B4">
            <w:pPr>
              <w:rPr>
                <w:rFonts w:ascii="仿宋" w:eastAsia="仿宋" w:hAnsi="仿宋" w:cs="仿宋" w:hint="eastAsia"/>
                <w:color w:val="000000" w:themeColor="text1"/>
                <w:sz w:val="28"/>
                <w:szCs w:val="28"/>
              </w:rPr>
            </w:pPr>
          </w:p>
        </w:tc>
        <w:tc>
          <w:tcPr>
            <w:tcW w:w="2199" w:type="dxa"/>
            <w:vAlign w:val="center"/>
          </w:tcPr>
          <w:p w14:paraId="1F0F8187" w14:textId="77777777" w:rsidR="003841B4" w:rsidRPr="00DA5819" w:rsidRDefault="003841B4">
            <w:pPr>
              <w:rPr>
                <w:rFonts w:ascii="仿宋" w:eastAsia="仿宋" w:hAnsi="仿宋" w:cs="仿宋" w:hint="eastAsia"/>
                <w:color w:val="000000" w:themeColor="text1"/>
                <w:sz w:val="28"/>
                <w:szCs w:val="28"/>
              </w:rPr>
            </w:pPr>
          </w:p>
        </w:tc>
        <w:tc>
          <w:tcPr>
            <w:tcW w:w="2100" w:type="dxa"/>
            <w:vAlign w:val="center"/>
          </w:tcPr>
          <w:p w14:paraId="30E8CB12" w14:textId="77777777" w:rsidR="003841B4" w:rsidRPr="00DA5819" w:rsidRDefault="003841B4">
            <w:pPr>
              <w:rPr>
                <w:rFonts w:ascii="仿宋" w:eastAsia="仿宋" w:hAnsi="仿宋" w:cs="仿宋" w:hint="eastAsia"/>
                <w:color w:val="000000" w:themeColor="text1"/>
                <w:sz w:val="28"/>
                <w:szCs w:val="28"/>
              </w:rPr>
            </w:pPr>
          </w:p>
        </w:tc>
        <w:tc>
          <w:tcPr>
            <w:tcW w:w="1215" w:type="dxa"/>
            <w:vAlign w:val="center"/>
          </w:tcPr>
          <w:p w14:paraId="6DC33FC3" w14:textId="77777777" w:rsidR="003841B4" w:rsidRPr="00DA5819" w:rsidRDefault="003841B4">
            <w:pPr>
              <w:rPr>
                <w:rFonts w:ascii="仿宋" w:eastAsia="仿宋" w:hAnsi="仿宋" w:cs="仿宋" w:hint="eastAsia"/>
                <w:color w:val="000000" w:themeColor="text1"/>
                <w:sz w:val="28"/>
                <w:szCs w:val="28"/>
              </w:rPr>
            </w:pPr>
          </w:p>
        </w:tc>
        <w:tc>
          <w:tcPr>
            <w:tcW w:w="1483" w:type="dxa"/>
            <w:vAlign w:val="center"/>
          </w:tcPr>
          <w:p w14:paraId="76720DF4" w14:textId="77777777" w:rsidR="003841B4" w:rsidRPr="00DA5819" w:rsidRDefault="003841B4">
            <w:pPr>
              <w:rPr>
                <w:rFonts w:ascii="仿宋" w:eastAsia="仿宋" w:hAnsi="仿宋" w:cs="仿宋" w:hint="eastAsia"/>
                <w:color w:val="000000" w:themeColor="text1"/>
                <w:sz w:val="28"/>
                <w:szCs w:val="28"/>
              </w:rPr>
            </w:pPr>
          </w:p>
        </w:tc>
        <w:tc>
          <w:tcPr>
            <w:tcW w:w="1669" w:type="dxa"/>
            <w:vAlign w:val="center"/>
          </w:tcPr>
          <w:p w14:paraId="108E3C0F" w14:textId="77777777" w:rsidR="003841B4" w:rsidRPr="00DA5819" w:rsidRDefault="003841B4">
            <w:pPr>
              <w:rPr>
                <w:rFonts w:ascii="仿宋" w:eastAsia="仿宋" w:hAnsi="仿宋" w:cs="仿宋" w:hint="eastAsia"/>
                <w:color w:val="000000" w:themeColor="text1"/>
                <w:sz w:val="28"/>
                <w:szCs w:val="28"/>
              </w:rPr>
            </w:pPr>
          </w:p>
        </w:tc>
      </w:tr>
      <w:tr w:rsidR="003841B4" w:rsidRPr="00DA5819" w14:paraId="08D8CEC3" w14:textId="77777777">
        <w:trPr>
          <w:trHeight w:val="866"/>
          <w:jc w:val="center"/>
        </w:trPr>
        <w:tc>
          <w:tcPr>
            <w:tcW w:w="1025" w:type="dxa"/>
            <w:vAlign w:val="center"/>
          </w:tcPr>
          <w:p w14:paraId="6F9FC374" w14:textId="77777777" w:rsidR="003841B4" w:rsidRPr="00DA5819" w:rsidRDefault="003841B4">
            <w:pPr>
              <w:rPr>
                <w:rFonts w:ascii="仿宋" w:eastAsia="仿宋" w:hAnsi="仿宋" w:cs="仿宋" w:hint="eastAsia"/>
                <w:color w:val="000000" w:themeColor="text1"/>
                <w:sz w:val="28"/>
                <w:szCs w:val="28"/>
              </w:rPr>
            </w:pPr>
          </w:p>
        </w:tc>
        <w:tc>
          <w:tcPr>
            <w:tcW w:w="2199" w:type="dxa"/>
            <w:vAlign w:val="center"/>
          </w:tcPr>
          <w:p w14:paraId="5F1A3166" w14:textId="77777777" w:rsidR="003841B4" w:rsidRPr="00DA5819" w:rsidRDefault="003841B4">
            <w:pPr>
              <w:rPr>
                <w:rFonts w:ascii="仿宋" w:eastAsia="仿宋" w:hAnsi="仿宋" w:cs="仿宋" w:hint="eastAsia"/>
                <w:color w:val="000000" w:themeColor="text1"/>
                <w:sz w:val="28"/>
                <w:szCs w:val="28"/>
              </w:rPr>
            </w:pPr>
          </w:p>
        </w:tc>
        <w:tc>
          <w:tcPr>
            <w:tcW w:w="2100" w:type="dxa"/>
            <w:vAlign w:val="center"/>
          </w:tcPr>
          <w:p w14:paraId="0AE6046D" w14:textId="77777777" w:rsidR="003841B4" w:rsidRPr="00DA5819" w:rsidRDefault="003841B4">
            <w:pPr>
              <w:rPr>
                <w:rFonts w:ascii="仿宋" w:eastAsia="仿宋" w:hAnsi="仿宋" w:cs="仿宋" w:hint="eastAsia"/>
                <w:color w:val="000000" w:themeColor="text1"/>
                <w:sz w:val="28"/>
                <w:szCs w:val="28"/>
              </w:rPr>
            </w:pPr>
          </w:p>
        </w:tc>
        <w:tc>
          <w:tcPr>
            <w:tcW w:w="1215" w:type="dxa"/>
            <w:vAlign w:val="center"/>
          </w:tcPr>
          <w:p w14:paraId="3544926E" w14:textId="77777777" w:rsidR="003841B4" w:rsidRPr="00DA5819" w:rsidRDefault="003841B4">
            <w:pPr>
              <w:rPr>
                <w:rFonts w:ascii="仿宋" w:eastAsia="仿宋" w:hAnsi="仿宋" w:cs="仿宋" w:hint="eastAsia"/>
                <w:color w:val="000000" w:themeColor="text1"/>
                <w:sz w:val="28"/>
                <w:szCs w:val="28"/>
              </w:rPr>
            </w:pPr>
          </w:p>
        </w:tc>
        <w:tc>
          <w:tcPr>
            <w:tcW w:w="1483" w:type="dxa"/>
            <w:vAlign w:val="center"/>
          </w:tcPr>
          <w:p w14:paraId="22B24EB8" w14:textId="77777777" w:rsidR="003841B4" w:rsidRPr="00DA5819" w:rsidRDefault="003841B4">
            <w:pPr>
              <w:rPr>
                <w:rFonts w:ascii="仿宋" w:eastAsia="仿宋" w:hAnsi="仿宋" w:cs="仿宋" w:hint="eastAsia"/>
                <w:color w:val="000000" w:themeColor="text1"/>
                <w:sz w:val="28"/>
                <w:szCs w:val="28"/>
              </w:rPr>
            </w:pPr>
          </w:p>
        </w:tc>
        <w:tc>
          <w:tcPr>
            <w:tcW w:w="1669" w:type="dxa"/>
            <w:vAlign w:val="center"/>
          </w:tcPr>
          <w:p w14:paraId="2D82AAA2" w14:textId="77777777" w:rsidR="003841B4" w:rsidRPr="00DA5819" w:rsidRDefault="003841B4">
            <w:pPr>
              <w:rPr>
                <w:rFonts w:ascii="仿宋" w:eastAsia="仿宋" w:hAnsi="仿宋" w:cs="仿宋" w:hint="eastAsia"/>
                <w:color w:val="000000" w:themeColor="text1"/>
                <w:sz w:val="28"/>
                <w:szCs w:val="28"/>
              </w:rPr>
            </w:pPr>
          </w:p>
        </w:tc>
      </w:tr>
      <w:tr w:rsidR="003841B4" w:rsidRPr="00DA5819" w14:paraId="2D81B4CA" w14:textId="77777777">
        <w:trPr>
          <w:trHeight w:val="866"/>
          <w:jc w:val="center"/>
        </w:trPr>
        <w:tc>
          <w:tcPr>
            <w:tcW w:w="1025" w:type="dxa"/>
            <w:vAlign w:val="center"/>
          </w:tcPr>
          <w:p w14:paraId="0080D461" w14:textId="77777777" w:rsidR="003841B4" w:rsidRPr="00DA5819" w:rsidRDefault="003841B4">
            <w:pPr>
              <w:rPr>
                <w:rFonts w:ascii="仿宋" w:eastAsia="仿宋" w:hAnsi="仿宋" w:cs="仿宋" w:hint="eastAsia"/>
                <w:color w:val="000000" w:themeColor="text1"/>
                <w:sz w:val="28"/>
                <w:szCs w:val="28"/>
              </w:rPr>
            </w:pPr>
          </w:p>
        </w:tc>
        <w:tc>
          <w:tcPr>
            <w:tcW w:w="2199" w:type="dxa"/>
            <w:vAlign w:val="center"/>
          </w:tcPr>
          <w:p w14:paraId="69602FEE" w14:textId="77777777" w:rsidR="003841B4" w:rsidRPr="00DA5819" w:rsidRDefault="003841B4">
            <w:pPr>
              <w:rPr>
                <w:rFonts w:ascii="仿宋" w:eastAsia="仿宋" w:hAnsi="仿宋" w:cs="仿宋" w:hint="eastAsia"/>
                <w:color w:val="000000" w:themeColor="text1"/>
                <w:sz w:val="28"/>
                <w:szCs w:val="28"/>
              </w:rPr>
            </w:pPr>
          </w:p>
        </w:tc>
        <w:tc>
          <w:tcPr>
            <w:tcW w:w="2100" w:type="dxa"/>
            <w:vAlign w:val="center"/>
          </w:tcPr>
          <w:p w14:paraId="2A1B9B20" w14:textId="77777777" w:rsidR="003841B4" w:rsidRPr="00DA5819" w:rsidRDefault="003841B4">
            <w:pPr>
              <w:rPr>
                <w:rFonts w:ascii="仿宋" w:eastAsia="仿宋" w:hAnsi="仿宋" w:cs="仿宋" w:hint="eastAsia"/>
                <w:color w:val="000000" w:themeColor="text1"/>
                <w:sz w:val="28"/>
                <w:szCs w:val="28"/>
              </w:rPr>
            </w:pPr>
          </w:p>
        </w:tc>
        <w:tc>
          <w:tcPr>
            <w:tcW w:w="1215" w:type="dxa"/>
            <w:vAlign w:val="center"/>
          </w:tcPr>
          <w:p w14:paraId="001ADB84" w14:textId="77777777" w:rsidR="003841B4" w:rsidRPr="00DA5819" w:rsidRDefault="003841B4">
            <w:pPr>
              <w:rPr>
                <w:rFonts w:ascii="仿宋" w:eastAsia="仿宋" w:hAnsi="仿宋" w:cs="仿宋" w:hint="eastAsia"/>
                <w:color w:val="000000" w:themeColor="text1"/>
                <w:sz w:val="28"/>
                <w:szCs w:val="28"/>
              </w:rPr>
            </w:pPr>
          </w:p>
        </w:tc>
        <w:tc>
          <w:tcPr>
            <w:tcW w:w="1483" w:type="dxa"/>
            <w:vAlign w:val="center"/>
          </w:tcPr>
          <w:p w14:paraId="216415F8" w14:textId="77777777" w:rsidR="003841B4" w:rsidRPr="00DA5819" w:rsidRDefault="003841B4">
            <w:pPr>
              <w:rPr>
                <w:rFonts w:ascii="仿宋" w:eastAsia="仿宋" w:hAnsi="仿宋" w:cs="仿宋" w:hint="eastAsia"/>
                <w:color w:val="000000" w:themeColor="text1"/>
                <w:sz w:val="28"/>
                <w:szCs w:val="28"/>
              </w:rPr>
            </w:pPr>
          </w:p>
        </w:tc>
        <w:tc>
          <w:tcPr>
            <w:tcW w:w="1669" w:type="dxa"/>
            <w:vAlign w:val="center"/>
          </w:tcPr>
          <w:p w14:paraId="17AB9BB9" w14:textId="77777777" w:rsidR="003841B4" w:rsidRPr="00DA5819" w:rsidRDefault="003841B4">
            <w:pPr>
              <w:rPr>
                <w:rFonts w:ascii="仿宋" w:eastAsia="仿宋" w:hAnsi="仿宋" w:cs="仿宋" w:hint="eastAsia"/>
                <w:color w:val="000000" w:themeColor="text1"/>
                <w:sz w:val="28"/>
                <w:szCs w:val="28"/>
              </w:rPr>
            </w:pPr>
          </w:p>
        </w:tc>
      </w:tr>
      <w:tr w:rsidR="003841B4" w:rsidRPr="00DA5819" w14:paraId="035D6ED7" w14:textId="77777777">
        <w:trPr>
          <w:trHeight w:val="866"/>
          <w:jc w:val="center"/>
        </w:trPr>
        <w:tc>
          <w:tcPr>
            <w:tcW w:w="1025" w:type="dxa"/>
            <w:vAlign w:val="center"/>
          </w:tcPr>
          <w:p w14:paraId="64018624" w14:textId="77777777" w:rsidR="003841B4" w:rsidRPr="00DA5819" w:rsidRDefault="003841B4">
            <w:pPr>
              <w:rPr>
                <w:rFonts w:ascii="仿宋" w:eastAsia="仿宋" w:hAnsi="仿宋" w:cs="仿宋" w:hint="eastAsia"/>
                <w:color w:val="000000" w:themeColor="text1"/>
                <w:sz w:val="28"/>
                <w:szCs w:val="28"/>
              </w:rPr>
            </w:pPr>
          </w:p>
        </w:tc>
        <w:tc>
          <w:tcPr>
            <w:tcW w:w="2199" w:type="dxa"/>
            <w:vAlign w:val="center"/>
          </w:tcPr>
          <w:p w14:paraId="29840E56" w14:textId="77777777" w:rsidR="003841B4" w:rsidRPr="00DA5819" w:rsidRDefault="003841B4">
            <w:pPr>
              <w:rPr>
                <w:rFonts w:ascii="仿宋" w:eastAsia="仿宋" w:hAnsi="仿宋" w:cs="仿宋" w:hint="eastAsia"/>
                <w:color w:val="000000" w:themeColor="text1"/>
                <w:sz w:val="28"/>
                <w:szCs w:val="28"/>
              </w:rPr>
            </w:pPr>
          </w:p>
        </w:tc>
        <w:tc>
          <w:tcPr>
            <w:tcW w:w="2100" w:type="dxa"/>
            <w:vAlign w:val="center"/>
          </w:tcPr>
          <w:p w14:paraId="4A26CB5D" w14:textId="77777777" w:rsidR="003841B4" w:rsidRPr="00DA5819" w:rsidRDefault="003841B4">
            <w:pPr>
              <w:rPr>
                <w:rFonts w:ascii="仿宋" w:eastAsia="仿宋" w:hAnsi="仿宋" w:cs="仿宋" w:hint="eastAsia"/>
                <w:color w:val="000000" w:themeColor="text1"/>
                <w:sz w:val="28"/>
                <w:szCs w:val="28"/>
              </w:rPr>
            </w:pPr>
          </w:p>
        </w:tc>
        <w:tc>
          <w:tcPr>
            <w:tcW w:w="1215" w:type="dxa"/>
            <w:vAlign w:val="center"/>
          </w:tcPr>
          <w:p w14:paraId="4D548B9F" w14:textId="77777777" w:rsidR="003841B4" w:rsidRPr="00DA5819" w:rsidRDefault="003841B4">
            <w:pPr>
              <w:rPr>
                <w:rFonts w:ascii="仿宋" w:eastAsia="仿宋" w:hAnsi="仿宋" w:cs="仿宋" w:hint="eastAsia"/>
                <w:color w:val="000000" w:themeColor="text1"/>
                <w:sz w:val="28"/>
                <w:szCs w:val="28"/>
              </w:rPr>
            </w:pPr>
          </w:p>
        </w:tc>
        <w:tc>
          <w:tcPr>
            <w:tcW w:w="1483" w:type="dxa"/>
            <w:vAlign w:val="center"/>
          </w:tcPr>
          <w:p w14:paraId="3F7D2EA0" w14:textId="77777777" w:rsidR="003841B4" w:rsidRPr="00DA5819" w:rsidRDefault="003841B4">
            <w:pPr>
              <w:rPr>
                <w:rFonts w:ascii="仿宋" w:eastAsia="仿宋" w:hAnsi="仿宋" w:cs="仿宋" w:hint="eastAsia"/>
                <w:color w:val="000000" w:themeColor="text1"/>
                <w:sz w:val="28"/>
                <w:szCs w:val="28"/>
              </w:rPr>
            </w:pPr>
          </w:p>
        </w:tc>
        <w:tc>
          <w:tcPr>
            <w:tcW w:w="1669" w:type="dxa"/>
            <w:vAlign w:val="center"/>
          </w:tcPr>
          <w:p w14:paraId="40727E20" w14:textId="77777777" w:rsidR="003841B4" w:rsidRPr="00DA5819" w:rsidRDefault="003841B4">
            <w:pPr>
              <w:rPr>
                <w:rFonts w:ascii="仿宋" w:eastAsia="仿宋" w:hAnsi="仿宋" w:cs="仿宋" w:hint="eastAsia"/>
                <w:color w:val="000000" w:themeColor="text1"/>
                <w:sz w:val="28"/>
                <w:szCs w:val="28"/>
              </w:rPr>
            </w:pPr>
          </w:p>
        </w:tc>
      </w:tr>
    </w:tbl>
    <w:p w14:paraId="3271E015" w14:textId="77777777" w:rsidR="003841B4" w:rsidRPr="00DA5819" w:rsidRDefault="007F02E2">
      <w:pPr>
        <w:spacing w:line="500" w:lineRule="exact"/>
        <w:rPr>
          <w:rFonts w:ascii="仿宋" w:eastAsia="仿宋" w:hAnsi="仿宋" w:cs="仿宋" w:hint="eastAsia"/>
          <w:b/>
          <w:bCs/>
          <w:color w:val="000000" w:themeColor="text1"/>
          <w:sz w:val="28"/>
          <w:szCs w:val="28"/>
        </w:rPr>
      </w:pPr>
      <w:r w:rsidRPr="00DA5819">
        <w:rPr>
          <w:rFonts w:ascii="仿宋" w:eastAsia="仿宋" w:hAnsi="仿宋" w:cs="仿宋" w:hint="eastAsia"/>
          <w:b/>
          <w:bCs/>
          <w:color w:val="000000" w:themeColor="text1"/>
          <w:sz w:val="28"/>
          <w:szCs w:val="28"/>
        </w:rPr>
        <w:t>注：投标文件中需提供证明材料。</w:t>
      </w:r>
    </w:p>
    <w:p w14:paraId="55AE6563" w14:textId="77777777" w:rsidR="003841B4" w:rsidRPr="00DA5819" w:rsidRDefault="003841B4">
      <w:pPr>
        <w:spacing w:line="520" w:lineRule="exact"/>
        <w:rPr>
          <w:rFonts w:ascii="仿宋" w:eastAsia="仿宋" w:hAnsi="仿宋" w:cs="仿宋" w:hint="eastAsia"/>
          <w:color w:val="000000" w:themeColor="text1"/>
          <w:sz w:val="24"/>
        </w:rPr>
      </w:pPr>
    </w:p>
    <w:p w14:paraId="1E74660D" w14:textId="77777777" w:rsidR="003841B4" w:rsidRPr="00DA5819" w:rsidRDefault="003841B4">
      <w:pPr>
        <w:pStyle w:val="a9"/>
        <w:rPr>
          <w:rFonts w:ascii="仿宋" w:eastAsia="仿宋" w:hAnsi="仿宋" w:cs="仿宋" w:hint="eastAsia"/>
          <w:color w:val="000000" w:themeColor="text1"/>
        </w:rPr>
      </w:pPr>
    </w:p>
    <w:p w14:paraId="727BC774" w14:textId="77777777" w:rsidR="003841B4" w:rsidRPr="00DA5819" w:rsidRDefault="007F02E2">
      <w:pPr>
        <w:spacing w:line="520" w:lineRule="exact"/>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投标人（盖章）：</w:t>
      </w:r>
    </w:p>
    <w:p w14:paraId="119F98F7" w14:textId="77777777" w:rsidR="003841B4" w:rsidRPr="00DA5819" w:rsidRDefault="007F02E2">
      <w:pPr>
        <w:spacing w:line="520" w:lineRule="exact"/>
        <w:rPr>
          <w:rFonts w:ascii="仿宋" w:eastAsia="仿宋" w:hAnsi="仿宋" w:cs="仿宋" w:hint="eastAsia"/>
          <w:color w:val="000000" w:themeColor="text1"/>
          <w:sz w:val="30"/>
          <w:szCs w:val="30"/>
        </w:rPr>
      </w:pPr>
      <w:r w:rsidRPr="00DA5819">
        <w:rPr>
          <w:rFonts w:ascii="仿宋" w:eastAsia="仿宋" w:hAnsi="仿宋" w:cs="仿宋" w:hint="eastAsia"/>
          <w:color w:val="000000" w:themeColor="text1"/>
          <w:sz w:val="28"/>
          <w:szCs w:val="28"/>
        </w:rPr>
        <w:t>法定代表人或委托代理人（签字或盖章）：</w:t>
      </w:r>
    </w:p>
    <w:p w14:paraId="32BBFDE5" w14:textId="77777777" w:rsidR="003841B4" w:rsidRPr="00DA5819" w:rsidRDefault="007F02E2">
      <w:pPr>
        <w:widowControl/>
        <w:jc w:val="left"/>
        <w:rPr>
          <w:rFonts w:ascii="仿宋" w:eastAsia="仿宋" w:hAnsi="仿宋" w:cs="仿宋" w:hint="eastAsia"/>
          <w:bCs/>
          <w:color w:val="000000" w:themeColor="text1"/>
          <w:kern w:val="0"/>
          <w:sz w:val="44"/>
          <w:szCs w:val="32"/>
        </w:rPr>
      </w:pPr>
      <w:r w:rsidRPr="00DA5819">
        <w:rPr>
          <w:rFonts w:ascii="仿宋" w:eastAsia="仿宋" w:hAnsi="仿宋" w:cs="仿宋" w:hint="eastAsia"/>
          <w:bCs/>
          <w:color w:val="000000" w:themeColor="text1"/>
          <w:sz w:val="44"/>
          <w:szCs w:val="32"/>
        </w:rPr>
        <w:br w:type="page"/>
      </w:r>
    </w:p>
    <w:p w14:paraId="7107FC93" w14:textId="77777777" w:rsidR="003841B4" w:rsidRPr="00DA5819" w:rsidRDefault="007F02E2">
      <w:pPr>
        <w:pStyle w:val="af2"/>
        <w:jc w:val="center"/>
        <w:rPr>
          <w:rFonts w:ascii="仿宋" w:eastAsia="仿宋" w:hAnsi="仿宋" w:cs="仿宋" w:hint="eastAsia"/>
          <w:color w:val="000000" w:themeColor="text1"/>
        </w:rPr>
      </w:pPr>
      <w:r w:rsidRPr="00DA5819">
        <w:rPr>
          <w:rFonts w:ascii="仿宋" w:eastAsia="仿宋" w:hAnsi="仿宋" w:cs="仿宋" w:hint="eastAsia"/>
          <w:bCs/>
          <w:color w:val="000000" w:themeColor="text1"/>
          <w:sz w:val="44"/>
          <w:szCs w:val="32"/>
        </w:rPr>
        <w:t>技术文件</w:t>
      </w:r>
    </w:p>
    <w:bookmarkEnd w:id="121"/>
    <w:p w14:paraId="5A71910E" w14:textId="77777777" w:rsidR="003841B4" w:rsidRPr="00DA5819" w:rsidRDefault="007F02E2">
      <w:pPr>
        <w:widowControl/>
        <w:jc w:val="left"/>
        <w:rPr>
          <w:rFonts w:ascii="仿宋" w:eastAsia="仿宋" w:hAnsi="仿宋" w:cs="仿宋" w:hint="eastAsia"/>
          <w:bCs/>
          <w:color w:val="000000" w:themeColor="text1"/>
          <w:sz w:val="28"/>
          <w:szCs w:val="28"/>
        </w:rPr>
      </w:pPr>
      <w:r w:rsidRPr="00DA5819">
        <w:rPr>
          <w:rFonts w:ascii="仿宋" w:eastAsia="仿宋" w:hAnsi="仿宋" w:cs="仿宋" w:hint="eastAsia"/>
          <w:bCs/>
          <w:color w:val="000000" w:themeColor="text1"/>
          <w:sz w:val="28"/>
          <w:szCs w:val="28"/>
        </w:rPr>
        <w:t>按</w:t>
      </w:r>
      <w:r w:rsidRPr="00DA5819">
        <w:rPr>
          <w:rFonts w:ascii="仿宋" w:eastAsia="仿宋" w:hAnsi="仿宋" w:cs="仿宋" w:hint="eastAsia"/>
          <w:color w:val="000000" w:themeColor="text1"/>
          <w:sz w:val="28"/>
          <w:szCs w:val="21"/>
        </w:rPr>
        <w:t>评标细则进行编制。</w:t>
      </w:r>
    </w:p>
    <w:p w14:paraId="51D6B774" w14:textId="77777777" w:rsidR="003841B4" w:rsidRPr="00DA5819" w:rsidRDefault="003841B4">
      <w:pPr>
        <w:pStyle w:val="a9"/>
        <w:jc w:val="left"/>
        <w:rPr>
          <w:rFonts w:ascii="仿宋" w:eastAsia="仿宋" w:hAnsi="仿宋" w:cs="仿宋" w:hint="eastAsia"/>
          <w:color w:val="000000" w:themeColor="text1"/>
        </w:rPr>
      </w:pPr>
    </w:p>
    <w:p w14:paraId="3548B02A" w14:textId="77777777" w:rsidR="003841B4" w:rsidRPr="00DA5819" w:rsidRDefault="003841B4">
      <w:pPr>
        <w:pStyle w:val="aa"/>
        <w:ind w:left="5250"/>
        <w:rPr>
          <w:rFonts w:ascii="仿宋" w:eastAsia="仿宋" w:hAnsi="仿宋" w:cs="仿宋" w:hint="eastAsia"/>
          <w:color w:val="000000" w:themeColor="text1"/>
        </w:rPr>
      </w:pPr>
    </w:p>
    <w:p w14:paraId="409AF8A0" w14:textId="77777777" w:rsidR="003841B4" w:rsidRPr="00DA5819" w:rsidRDefault="003841B4">
      <w:pPr>
        <w:rPr>
          <w:rFonts w:ascii="仿宋" w:eastAsia="仿宋" w:hAnsi="仿宋" w:cs="仿宋" w:hint="eastAsia"/>
          <w:color w:val="000000" w:themeColor="text1"/>
        </w:rPr>
      </w:pPr>
    </w:p>
    <w:p w14:paraId="1440E2E7" w14:textId="77777777" w:rsidR="003841B4" w:rsidRPr="00DA5819" w:rsidRDefault="003841B4">
      <w:pPr>
        <w:pStyle w:val="a9"/>
        <w:rPr>
          <w:rFonts w:ascii="仿宋" w:eastAsia="仿宋" w:hAnsi="仿宋" w:cs="仿宋" w:hint="eastAsia"/>
          <w:color w:val="000000" w:themeColor="text1"/>
        </w:rPr>
      </w:pPr>
    </w:p>
    <w:p w14:paraId="184D640E" w14:textId="77777777" w:rsidR="003841B4" w:rsidRPr="00DA5819" w:rsidRDefault="003841B4">
      <w:pPr>
        <w:pStyle w:val="aa"/>
        <w:ind w:left="5250"/>
        <w:rPr>
          <w:rFonts w:ascii="仿宋" w:eastAsia="仿宋" w:hAnsi="仿宋" w:cs="仿宋" w:hint="eastAsia"/>
          <w:color w:val="000000" w:themeColor="text1"/>
        </w:rPr>
      </w:pPr>
    </w:p>
    <w:p w14:paraId="6C042009" w14:textId="77777777" w:rsidR="003841B4" w:rsidRPr="00DA5819" w:rsidRDefault="003841B4">
      <w:pPr>
        <w:rPr>
          <w:rFonts w:ascii="仿宋" w:eastAsia="仿宋" w:hAnsi="仿宋" w:cs="仿宋" w:hint="eastAsia"/>
          <w:color w:val="000000" w:themeColor="text1"/>
        </w:rPr>
      </w:pPr>
    </w:p>
    <w:p w14:paraId="754DE6E3" w14:textId="77777777" w:rsidR="003841B4" w:rsidRPr="00DA5819" w:rsidRDefault="003841B4">
      <w:pPr>
        <w:pStyle w:val="a9"/>
        <w:rPr>
          <w:rFonts w:ascii="仿宋" w:eastAsia="仿宋" w:hAnsi="仿宋" w:cs="仿宋" w:hint="eastAsia"/>
          <w:color w:val="000000" w:themeColor="text1"/>
        </w:rPr>
      </w:pPr>
    </w:p>
    <w:p w14:paraId="489F88C7" w14:textId="77777777" w:rsidR="003841B4" w:rsidRPr="00DA5819" w:rsidRDefault="003841B4">
      <w:pPr>
        <w:pStyle w:val="aa"/>
        <w:ind w:left="5250"/>
        <w:rPr>
          <w:rFonts w:ascii="仿宋" w:eastAsia="仿宋" w:hAnsi="仿宋" w:cs="仿宋" w:hint="eastAsia"/>
          <w:color w:val="000000" w:themeColor="text1"/>
        </w:rPr>
      </w:pPr>
    </w:p>
    <w:p w14:paraId="2B4F0CF1" w14:textId="77777777" w:rsidR="003841B4" w:rsidRPr="00DA5819" w:rsidRDefault="003841B4">
      <w:pPr>
        <w:rPr>
          <w:rFonts w:ascii="仿宋" w:eastAsia="仿宋" w:hAnsi="仿宋" w:cs="仿宋" w:hint="eastAsia"/>
          <w:color w:val="000000" w:themeColor="text1"/>
        </w:rPr>
      </w:pPr>
    </w:p>
    <w:p w14:paraId="12B03A71" w14:textId="77777777" w:rsidR="003841B4" w:rsidRPr="00DA5819" w:rsidRDefault="003841B4">
      <w:pPr>
        <w:pStyle w:val="a9"/>
        <w:rPr>
          <w:rFonts w:ascii="仿宋" w:eastAsia="仿宋" w:hAnsi="仿宋" w:cs="仿宋" w:hint="eastAsia"/>
          <w:color w:val="000000" w:themeColor="text1"/>
        </w:rPr>
      </w:pPr>
    </w:p>
    <w:p w14:paraId="0DBEC012" w14:textId="77777777" w:rsidR="003841B4" w:rsidRPr="00DA5819" w:rsidRDefault="003841B4">
      <w:pPr>
        <w:pStyle w:val="aa"/>
        <w:ind w:left="5250"/>
        <w:rPr>
          <w:rFonts w:ascii="仿宋" w:eastAsia="仿宋" w:hAnsi="仿宋" w:cs="仿宋" w:hint="eastAsia"/>
          <w:color w:val="000000" w:themeColor="text1"/>
        </w:rPr>
      </w:pPr>
    </w:p>
    <w:p w14:paraId="69DB1CCC" w14:textId="77777777" w:rsidR="003841B4" w:rsidRPr="00DA5819" w:rsidRDefault="003841B4">
      <w:pPr>
        <w:rPr>
          <w:rFonts w:ascii="仿宋" w:eastAsia="仿宋" w:hAnsi="仿宋" w:cs="仿宋" w:hint="eastAsia"/>
          <w:color w:val="000000" w:themeColor="text1"/>
        </w:rPr>
      </w:pPr>
    </w:p>
    <w:p w14:paraId="15ECA909" w14:textId="77777777" w:rsidR="003841B4" w:rsidRPr="00DA5819" w:rsidRDefault="003841B4">
      <w:pPr>
        <w:pStyle w:val="a9"/>
        <w:rPr>
          <w:rFonts w:ascii="仿宋" w:eastAsia="仿宋" w:hAnsi="仿宋" w:cs="仿宋" w:hint="eastAsia"/>
          <w:color w:val="000000" w:themeColor="text1"/>
        </w:rPr>
      </w:pPr>
    </w:p>
    <w:p w14:paraId="331D7977" w14:textId="77777777" w:rsidR="003841B4" w:rsidRPr="00DA5819" w:rsidRDefault="003841B4">
      <w:pPr>
        <w:pStyle w:val="aa"/>
        <w:ind w:left="5250"/>
        <w:rPr>
          <w:rFonts w:ascii="仿宋" w:eastAsia="仿宋" w:hAnsi="仿宋" w:cs="仿宋" w:hint="eastAsia"/>
          <w:color w:val="000000" w:themeColor="text1"/>
        </w:rPr>
      </w:pPr>
    </w:p>
    <w:p w14:paraId="0CC990BE" w14:textId="77777777" w:rsidR="003841B4" w:rsidRPr="00DA5819" w:rsidRDefault="003841B4">
      <w:pPr>
        <w:rPr>
          <w:rFonts w:ascii="仿宋" w:eastAsia="仿宋" w:hAnsi="仿宋" w:cs="仿宋" w:hint="eastAsia"/>
          <w:color w:val="000000" w:themeColor="text1"/>
        </w:rPr>
      </w:pPr>
    </w:p>
    <w:p w14:paraId="2BC27994" w14:textId="77777777" w:rsidR="003841B4" w:rsidRPr="00DA5819" w:rsidRDefault="003841B4">
      <w:pPr>
        <w:pStyle w:val="a9"/>
        <w:rPr>
          <w:rFonts w:ascii="仿宋" w:eastAsia="仿宋" w:hAnsi="仿宋" w:cs="仿宋" w:hint="eastAsia"/>
          <w:color w:val="000000" w:themeColor="text1"/>
        </w:rPr>
      </w:pPr>
    </w:p>
    <w:p w14:paraId="5EBEF137" w14:textId="77777777" w:rsidR="003841B4" w:rsidRPr="00DA5819" w:rsidRDefault="003841B4">
      <w:pPr>
        <w:pStyle w:val="aa"/>
        <w:ind w:left="5250"/>
        <w:rPr>
          <w:rFonts w:ascii="仿宋" w:eastAsia="仿宋" w:hAnsi="仿宋" w:cs="仿宋" w:hint="eastAsia"/>
          <w:color w:val="000000" w:themeColor="text1"/>
        </w:rPr>
      </w:pPr>
    </w:p>
    <w:p w14:paraId="5E38ABA3" w14:textId="77777777" w:rsidR="003841B4" w:rsidRPr="00DA5819" w:rsidRDefault="003841B4">
      <w:pPr>
        <w:rPr>
          <w:rFonts w:ascii="仿宋" w:eastAsia="仿宋" w:hAnsi="仿宋" w:cs="仿宋" w:hint="eastAsia"/>
          <w:color w:val="000000" w:themeColor="text1"/>
        </w:rPr>
      </w:pPr>
    </w:p>
    <w:p w14:paraId="3F1D7231" w14:textId="77777777" w:rsidR="003841B4" w:rsidRPr="00DA5819" w:rsidRDefault="003841B4">
      <w:pPr>
        <w:pStyle w:val="a9"/>
        <w:rPr>
          <w:rFonts w:ascii="仿宋" w:eastAsia="仿宋" w:hAnsi="仿宋" w:cs="仿宋" w:hint="eastAsia"/>
          <w:color w:val="000000" w:themeColor="text1"/>
        </w:rPr>
      </w:pPr>
    </w:p>
    <w:p w14:paraId="67B2A3CE" w14:textId="77777777" w:rsidR="003841B4" w:rsidRPr="00DA5819" w:rsidRDefault="003841B4">
      <w:pPr>
        <w:pStyle w:val="aa"/>
        <w:ind w:left="5250"/>
        <w:rPr>
          <w:rFonts w:ascii="仿宋" w:eastAsia="仿宋" w:hAnsi="仿宋" w:cs="仿宋" w:hint="eastAsia"/>
          <w:color w:val="000000" w:themeColor="text1"/>
        </w:rPr>
      </w:pPr>
    </w:p>
    <w:p w14:paraId="4B430627" w14:textId="77777777" w:rsidR="003841B4" w:rsidRPr="00DA5819" w:rsidRDefault="003841B4">
      <w:pPr>
        <w:rPr>
          <w:rFonts w:ascii="仿宋" w:eastAsia="仿宋" w:hAnsi="仿宋" w:cs="仿宋" w:hint="eastAsia"/>
          <w:color w:val="000000" w:themeColor="text1"/>
        </w:rPr>
      </w:pPr>
    </w:p>
    <w:p w14:paraId="654FEAB8" w14:textId="77777777" w:rsidR="003841B4" w:rsidRPr="00DA5819" w:rsidRDefault="003841B4">
      <w:pPr>
        <w:pStyle w:val="a9"/>
        <w:rPr>
          <w:rFonts w:ascii="仿宋" w:eastAsia="仿宋" w:hAnsi="仿宋" w:cs="仿宋" w:hint="eastAsia"/>
          <w:color w:val="000000" w:themeColor="text1"/>
        </w:rPr>
      </w:pPr>
    </w:p>
    <w:p w14:paraId="45EC8BE8" w14:textId="77777777" w:rsidR="003841B4" w:rsidRPr="00DA5819" w:rsidRDefault="003841B4">
      <w:pPr>
        <w:pStyle w:val="aa"/>
        <w:ind w:left="5250"/>
        <w:rPr>
          <w:rFonts w:ascii="仿宋" w:eastAsia="仿宋" w:hAnsi="仿宋" w:cs="仿宋" w:hint="eastAsia"/>
          <w:color w:val="000000" w:themeColor="text1"/>
        </w:rPr>
      </w:pPr>
    </w:p>
    <w:p w14:paraId="1EC00ED0" w14:textId="77777777" w:rsidR="003841B4" w:rsidRPr="00DA5819" w:rsidRDefault="003841B4">
      <w:pPr>
        <w:rPr>
          <w:rFonts w:ascii="仿宋" w:eastAsia="仿宋" w:hAnsi="仿宋" w:cs="仿宋" w:hint="eastAsia"/>
          <w:color w:val="000000" w:themeColor="text1"/>
        </w:rPr>
      </w:pPr>
    </w:p>
    <w:p w14:paraId="4904F8A2" w14:textId="77777777" w:rsidR="003841B4" w:rsidRPr="00DA5819" w:rsidRDefault="007F02E2">
      <w:pPr>
        <w:widowControl/>
        <w:jc w:val="left"/>
        <w:rPr>
          <w:rFonts w:ascii="仿宋" w:eastAsia="仿宋" w:hAnsi="仿宋" w:cs="仿宋" w:hint="eastAsia"/>
          <w:b/>
          <w:bCs/>
          <w:color w:val="000000" w:themeColor="text1"/>
          <w:kern w:val="44"/>
          <w:sz w:val="44"/>
          <w:szCs w:val="44"/>
        </w:rPr>
      </w:pPr>
      <w:bookmarkStart w:id="122" w:name="_Toc66864056"/>
      <w:r w:rsidRPr="00DA5819">
        <w:rPr>
          <w:rFonts w:ascii="仿宋" w:eastAsia="仿宋" w:hAnsi="仿宋" w:cs="仿宋" w:hint="eastAsia"/>
          <w:color w:val="000000" w:themeColor="text1"/>
        </w:rPr>
        <w:br w:type="page"/>
      </w:r>
    </w:p>
    <w:p w14:paraId="5EC34C18" w14:textId="77777777" w:rsidR="003841B4" w:rsidRPr="00DA5819" w:rsidRDefault="007F02E2">
      <w:pPr>
        <w:pStyle w:val="1"/>
        <w:jc w:val="center"/>
        <w:rPr>
          <w:rFonts w:ascii="仿宋" w:eastAsia="仿宋" w:hAnsi="仿宋" w:cs="仿宋" w:hint="eastAsia"/>
          <w:color w:val="000000" w:themeColor="text1"/>
        </w:rPr>
      </w:pPr>
      <w:bookmarkStart w:id="123" w:name="_Toc23258"/>
      <w:r w:rsidRPr="00DA5819">
        <w:rPr>
          <w:rFonts w:ascii="仿宋" w:eastAsia="仿宋" w:hAnsi="仿宋" w:cs="仿宋" w:hint="eastAsia"/>
          <w:color w:val="000000" w:themeColor="text1"/>
        </w:rPr>
        <w:t>第六章  合同（范本）</w:t>
      </w:r>
      <w:bookmarkEnd w:id="122"/>
      <w:bookmarkEnd w:id="123"/>
    </w:p>
    <w:p w14:paraId="054B2E7B" w14:textId="77777777" w:rsidR="003841B4" w:rsidRPr="00DA5819" w:rsidRDefault="007F02E2">
      <w:pPr>
        <w:spacing w:line="520" w:lineRule="exact"/>
        <w:ind w:firstLineChars="200" w:firstLine="42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rPr>
        <w:br w:type="page"/>
      </w:r>
    </w:p>
    <w:p w14:paraId="3042DE88" w14:textId="77777777" w:rsidR="003841B4" w:rsidRPr="00DA5819" w:rsidRDefault="007F02E2">
      <w:pPr>
        <w:widowControl/>
        <w:rPr>
          <w:rFonts w:ascii="仿宋" w:eastAsia="仿宋" w:hAnsi="仿宋" w:cs="仿宋" w:hint="eastAsia"/>
          <w:color w:val="000000" w:themeColor="text1"/>
          <w:kern w:val="0"/>
          <w:sz w:val="28"/>
          <w:szCs w:val="28"/>
        </w:rPr>
      </w:pPr>
      <w:r w:rsidRPr="00DA5819">
        <w:rPr>
          <w:rFonts w:eastAsia="黑体"/>
          <w:color w:val="000000" w:themeColor="text1"/>
          <w:sz w:val="28"/>
        </w:rPr>
        <w:t xml:space="preserve"> </w:t>
      </w:r>
      <w:r w:rsidRPr="00DA5819">
        <w:rPr>
          <w:rFonts w:ascii="仿宋" w:eastAsia="仿宋" w:hAnsi="仿宋" w:cs="仿宋" w:hint="eastAsia"/>
          <w:bCs/>
          <w:color w:val="000000" w:themeColor="text1"/>
          <w:sz w:val="30"/>
          <w:szCs w:val="30"/>
        </w:rPr>
        <w:t>WHWLJT-2026-115</w:t>
      </w:r>
    </w:p>
    <w:p w14:paraId="105FC394" w14:textId="77777777" w:rsidR="003841B4" w:rsidRPr="00DA5819" w:rsidRDefault="003841B4">
      <w:pPr>
        <w:spacing w:line="660" w:lineRule="exact"/>
        <w:rPr>
          <w:rFonts w:ascii="仿宋" w:eastAsia="仿宋" w:hAnsi="仿宋" w:cs="仿宋" w:hint="eastAsia"/>
          <w:bCs/>
          <w:color w:val="000000" w:themeColor="text1"/>
          <w:sz w:val="44"/>
          <w:szCs w:val="44"/>
        </w:rPr>
      </w:pPr>
    </w:p>
    <w:p w14:paraId="44DEB2C6" w14:textId="77777777" w:rsidR="003841B4" w:rsidRPr="00DA5819" w:rsidRDefault="007F02E2">
      <w:pPr>
        <w:spacing w:line="660" w:lineRule="exact"/>
        <w:jc w:val="center"/>
        <w:rPr>
          <w:rFonts w:ascii="仿宋" w:eastAsia="仿宋" w:hAnsi="仿宋" w:cs="仿宋" w:hint="eastAsia"/>
          <w:bCs/>
          <w:color w:val="000000" w:themeColor="text1"/>
          <w:sz w:val="44"/>
          <w:szCs w:val="44"/>
        </w:rPr>
      </w:pPr>
      <w:r w:rsidRPr="00DA5819">
        <w:rPr>
          <w:rFonts w:ascii="仿宋" w:eastAsia="仿宋" w:hAnsi="仿宋" w:cs="仿宋" w:hint="eastAsia"/>
          <w:bCs/>
          <w:color w:val="000000" w:themeColor="text1"/>
          <w:sz w:val="44"/>
          <w:szCs w:val="44"/>
        </w:rPr>
        <w:t>专用网络线路服务合同</w:t>
      </w:r>
    </w:p>
    <w:p w14:paraId="2E7D1DA3" w14:textId="77777777" w:rsidR="003841B4" w:rsidRPr="00DA5819" w:rsidRDefault="003841B4">
      <w:pPr>
        <w:pStyle w:val="Default"/>
        <w:rPr>
          <w:rFonts w:ascii="仿宋" w:eastAsia="仿宋" w:hAnsi="仿宋" w:cs="仿宋" w:hint="eastAsia"/>
          <w:color w:val="000000" w:themeColor="text1"/>
        </w:rPr>
      </w:pPr>
    </w:p>
    <w:p w14:paraId="10E6C98A" w14:textId="77777777" w:rsidR="003841B4" w:rsidRPr="00DA5819" w:rsidRDefault="007F02E2">
      <w:pPr>
        <w:spacing w:line="660" w:lineRule="exact"/>
        <w:ind w:firstLine="57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甲方：</w:t>
      </w:r>
      <w:r w:rsidRPr="00DA5819">
        <w:rPr>
          <w:rFonts w:ascii="仿宋" w:eastAsia="仿宋" w:hAnsi="仿宋" w:cs="仿宋" w:hint="eastAsia"/>
          <w:color w:val="000000" w:themeColor="text1"/>
          <w:sz w:val="28"/>
          <w:szCs w:val="28"/>
          <w:u w:val="single"/>
        </w:rPr>
        <w:t xml:space="preserve">  威海文旅发展集团有限公司 </w:t>
      </w:r>
    </w:p>
    <w:p w14:paraId="00CE6603" w14:textId="77777777" w:rsidR="003841B4" w:rsidRPr="00DA5819" w:rsidRDefault="007F02E2">
      <w:pPr>
        <w:spacing w:line="580" w:lineRule="exact"/>
        <w:ind w:firstLine="570"/>
        <w:rPr>
          <w:rFonts w:ascii="仿宋" w:eastAsia="仿宋" w:hAnsi="仿宋" w:cs="仿宋" w:hint="eastAsia"/>
          <w:color w:val="000000" w:themeColor="text1"/>
          <w:sz w:val="28"/>
          <w:szCs w:val="28"/>
          <w:u w:val="single"/>
        </w:rPr>
      </w:pPr>
      <w:r w:rsidRPr="00DA5819">
        <w:rPr>
          <w:rFonts w:ascii="仿宋" w:eastAsia="仿宋" w:hAnsi="仿宋" w:cs="仿宋" w:hint="eastAsia"/>
          <w:color w:val="000000" w:themeColor="text1"/>
          <w:sz w:val="28"/>
          <w:szCs w:val="28"/>
        </w:rPr>
        <w:t>乙方：</w:t>
      </w:r>
      <w:r w:rsidRPr="00DA5819">
        <w:rPr>
          <w:rFonts w:ascii="仿宋" w:eastAsia="仿宋" w:hAnsi="仿宋" w:cs="仿宋" w:hint="eastAsia"/>
          <w:color w:val="000000" w:themeColor="text1"/>
          <w:sz w:val="28"/>
          <w:szCs w:val="28"/>
          <w:u w:val="single"/>
        </w:rPr>
        <w:t xml:space="preserve">                           </w:t>
      </w:r>
    </w:p>
    <w:p w14:paraId="092C4162"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本合同于20  年  月  日由甲、乙双方共同签订。依照《中华人民共和国民法典》、《中华人民共和国电信条例》及其他有关法律、行政法规，遵循平等、自愿、公平和诚信信用的原则，并各自履行应尽的全部责任。</w:t>
      </w:r>
    </w:p>
    <w:p w14:paraId="01D4FA3D" w14:textId="77777777" w:rsidR="003841B4" w:rsidRPr="00DA5819" w:rsidRDefault="007F02E2">
      <w:pPr>
        <w:spacing w:line="580" w:lineRule="exact"/>
        <w:ind w:firstLine="480"/>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一、 标的</w:t>
      </w:r>
    </w:p>
    <w:p w14:paraId="6290A686" w14:textId="77777777" w:rsidR="003841B4" w:rsidRPr="00DA5819" w:rsidRDefault="007F02E2">
      <w:pPr>
        <w:spacing w:line="580" w:lineRule="exact"/>
        <w:ind w:firstLine="480"/>
        <w:rPr>
          <w:rFonts w:ascii="仿宋" w:eastAsia="仿宋" w:hAnsi="仿宋" w:cs="仿宋" w:hint="eastAsia"/>
          <w:b/>
          <w:color w:val="000000" w:themeColor="text1"/>
          <w:sz w:val="28"/>
          <w:szCs w:val="28"/>
        </w:rPr>
      </w:pPr>
      <w:r w:rsidRPr="00DA5819">
        <w:rPr>
          <w:rFonts w:ascii="仿宋" w:eastAsia="仿宋" w:hAnsi="仿宋" w:cs="仿宋" w:hint="eastAsia"/>
          <w:color w:val="000000" w:themeColor="text1"/>
          <w:sz w:val="28"/>
          <w:szCs w:val="28"/>
        </w:rPr>
        <w:t>本合同标的为乙方为甲方提供</w:t>
      </w:r>
      <w:r w:rsidRPr="00DA5819">
        <w:rPr>
          <w:rFonts w:ascii="仿宋" w:eastAsia="仿宋" w:hAnsi="仿宋" w:cs="仿宋" w:hint="eastAsia"/>
          <w:color w:val="000000" w:themeColor="text1"/>
          <w:sz w:val="28"/>
          <w:szCs w:val="28"/>
          <w:u w:val="single"/>
        </w:rPr>
        <w:t>专用网络线路及电话卡流量</w:t>
      </w:r>
      <w:r w:rsidRPr="00DA5819">
        <w:rPr>
          <w:rFonts w:ascii="仿宋" w:eastAsia="仿宋" w:hAnsi="仿宋" w:cs="仿宋" w:hint="eastAsia"/>
          <w:color w:val="000000" w:themeColor="text1"/>
          <w:sz w:val="28"/>
          <w:szCs w:val="28"/>
        </w:rPr>
        <w:t>通信服务业务，具体详见《报价明细表》：</w:t>
      </w:r>
    </w:p>
    <w:p w14:paraId="62515941" w14:textId="77777777" w:rsidR="003841B4" w:rsidRPr="00DA5819" w:rsidRDefault="007F02E2">
      <w:pPr>
        <w:numPr>
          <w:ilvl w:val="0"/>
          <w:numId w:val="3"/>
        </w:numPr>
        <w:spacing w:line="580" w:lineRule="exact"/>
        <w:ind w:firstLineChars="200" w:firstLine="562"/>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价款</w:t>
      </w:r>
    </w:p>
    <w:p w14:paraId="65DA015B" w14:textId="77777777" w:rsidR="003841B4" w:rsidRPr="00DA5819" w:rsidRDefault="007F02E2">
      <w:pPr>
        <w:pStyle w:val="af2"/>
        <w:tabs>
          <w:tab w:val="left" w:pos="900"/>
        </w:tabs>
        <w:spacing w:before="62" w:after="62" w:line="580" w:lineRule="exact"/>
        <w:ind w:leftChars="9" w:left="19" w:firstLineChars="193" w:firstLine="540"/>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本合同项下2年专用网络线路及电话卡流量通信服务总价款为人民币</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kern w:val="2"/>
          <w:sz w:val="28"/>
          <w:szCs w:val="28"/>
        </w:rPr>
        <w:t>元整（￥       元），服务的分项报价详见《报价明细表》（附后）。</w:t>
      </w:r>
    </w:p>
    <w:p w14:paraId="7772EBBA" w14:textId="77777777" w:rsidR="003841B4" w:rsidRPr="00DA5819" w:rsidRDefault="007F02E2">
      <w:pPr>
        <w:numPr>
          <w:ilvl w:val="0"/>
          <w:numId w:val="3"/>
        </w:numPr>
        <w:spacing w:line="580" w:lineRule="exact"/>
        <w:ind w:firstLineChars="200" w:firstLine="562"/>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服务期</w:t>
      </w:r>
    </w:p>
    <w:p w14:paraId="0ECA3F73" w14:textId="77777777" w:rsidR="003841B4" w:rsidRPr="00DA5819" w:rsidRDefault="007F02E2">
      <w:pPr>
        <w:pStyle w:val="af2"/>
        <w:tabs>
          <w:tab w:val="left" w:pos="900"/>
        </w:tabs>
        <w:spacing w:before="62" w:after="62" w:line="580" w:lineRule="exact"/>
        <w:ind w:firstLineChars="200" w:firstLine="560"/>
        <w:rPr>
          <w:rFonts w:ascii="仿宋" w:eastAsia="仿宋" w:hAnsi="仿宋" w:cs="仿宋" w:hint="eastAsia"/>
          <w:color w:val="000000" w:themeColor="text1"/>
          <w:kern w:val="2"/>
          <w:sz w:val="28"/>
          <w:szCs w:val="28"/>
        </w:rPr>
      </w:pPr>
      <w:r w:rsidRPr="00DA5819">
        <w:rPr>
          <w:rFonts w:ascii="仿宋" w:eastAsia="仿宋" w:hAnsi="仿宋" w:cs="仿宋" w:hint="eastAsia"/>
          <w:color w:val="000000" w:themeColor="text1"/>
          <w:kern w:val="2"/>
          <w:sz w:val="28"/>
          <w:szCs w:val="28"/>
        </w:rPr>
        <w:t>服务期限自项目整体验收合格之日起计算，服务周期共计2年。</w:t>
      </w:r>
    </w:p>
    <w:p w14:paraId="7FF0E26F" w14:textId="77777777" w:rsidR="003841B4" w:rsidRPr="00DA5819" w:rsidRDefault="007F02E2">
      <w:pPr>
        <w:pStyle w:val="af2"/>
        <w:spacing w:line="580" w:lineRule="exact"/>
        <w:ind w:firstLineChars="200" w:firstLine="562"/>
        <w:jc w:val="left"/>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四、双方联系方式</w:t>
      </w:r>
    </w:p>
    <w:p w14:paraId="572BBD5A" w14:textId="77777777" w:rsidR="003841B4" w:rsidRPr="00DA5819" w:rsidRDefault="007F02E2">
      <w:pPr>
        <w:spacing w:line="580" w:lineRule="exact"/>
        <w:ind w:firstLineChars="200" w:firstLine="560"/>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甲方：联 系 人：房永涛</w:t>
      </w:r>
    </w:p>
    <w:p w14:paraId="440BF771" w14:textId="77777777" w:rsidR="003841B4" w:rsidRPr="00DA5819" w:rsidRDefault="007F02E2">
      <w:pPr>
        <w:spacing w:line="580" w:lineRule="exact"/>
        <w:ind w:firstLineChars="500" w:firstLine="1400"/>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联系电话：13754643308</w:t>
      </w:r>
    </w:p>
    <w:p w14:paraId="1A208A69" w14:textId="77777777" w:rsidR="003841B4" w:rsidRPr="00DA5819" w:rsidRDefault="007F02E2">
      <w:pPr>
        <w:spacing w:line="580" w:lineRule="exact"/>
        <w:ind w:firstLineChars="200" w:firstLine="560"/>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乙方：联 系 人：</w:t>
      </w:r>
    </w:p>
    <w:p w14:paraId="6D6AA83F" w14:textId="77777777" w:rsidR="003841B4" w:rsidRPr="00DA5819" w:rsidRDefault="007F02E2">
      <w:pPr>
        <w:spacing w:line="580" w:lineRule="exact"/>
        <w:ind w:firstLineChars="200" w:firstLine="560"/>
        <w:jc w:val="left"/>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      联系电话：</w:t>
      </w:r>
    </w:p>
    <w:p w14:paraId="2FC56B61" w14:textId="77777777" w:rsidR="003841B4" w:rsidRPr="00DA5819" w:rsidRDefault="007F02E2">
      <w:pPr>
        <w:pStyle w:val="af2"/>
        <w:spacing w:before="62" w:after="62" w:line="580" w:lineRule="exact"/>
        <w:ind w:firstLineChars="200" w:firstLine="562"/>
        <w:jc w:val="left"/>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五、交付时间</w:t>
      </w:r>
    </w:p>
    <w:p w14:paraId="43B530B2" w14:textId="77777777" w:rsidR="003841B4" w:rsidRPr="00DA5819" w:rsidRDefault="007F02E2">
      <w:pPr>
        <w:pStyle w:val="af2"/>
        <w:spacing w:before="62" w:after="62" w:line="580" w:lineRule="exact"/>
        <w:ind w:leftChars="200" w:left="420" w:firstLineChars="100" w:firstLine="280"/>
        <w:rPr>
          <w:rFonts w:ascii="仿宋" w:eastAsia="仿宋" w:hAnsi="仿宋" w:cs="仿宋" w:hint="eastAsia"/>
          <w:b/>
          <w:color w:val="000000" w:themeColor="text1"/>
          <w:sz w:val="28"/>
          <w:szCs w:val="28"/>
        </w:rPr>
      </w:pPr>
      <w:r w:rsidRPr="00DA5819">
        <w:rPr>
          <w:rFonts w:ascii="仿宋" w:eastAsia="仿宋" w:hAnsi="仿宋" w:cs="仿宋" w:hint="eastAsia"/>
          <w:color w:val="000000" w:themeColor="text1"/>
          <w:sz w:val="28"/>
          <w:szCs w:val="28"/>
        </w:rPr>
        <w:t>自合同签订之日起</w:t>
      </w:r>
      <w:r w:rsidRPr="00DA5819">
        <w:rPr>
          <w:rFonts w:ascii="仿宋" w:eastAsia="仿宋" w:hAnsi="仿宋" w:cs="仿宋" w:hint="eastAsia"/>
          <w:color w:val="000000" w:themeColor="text1"/>
          <w:sz w:val="28"/>
          <w:szCs w:val="28"/>
          <w:u w:val="single"/>
        </w:rPr>
        <w:t xml:space="preserve">   </w:t>
      </w:r>
      <w:r w:rsidRPr="00DA5819">
        <w:rPr>
          <w:rFonts w:ascii="仿宋" w:eastAsia="仿宋" w:hAnsi="仿宋" w:cs="仿宋" w:hint="eastAsia"/>
          <w:color w:val="000000" w:themeColor="text1"/>
          <w:sz w:val="28"/>
          <w:szCs w:val="28"/>
        </w:rPr>
        <w:t>日内交付。</w:t>
      </w:r>
    </w:p>
    <w:p w14:paraId="1919E8F2" w14:textId="77777777" w:rsidR="003841B4" w:rsidRPr="00DA5819" w:rsidRDefault="007F02E2">
      <w:pPr>
        <w:spacing w:line="580" w:lineRule="exact"/>
        <w:ind w:firstLineChars="200" w:firstLine="562"/>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六、验收</w:t>
      </w:r>
    </w:p>
    <w:p w14:paraId="120A3BF2"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合同标的具备交付条件后由乙方向甲方提出验收申请，甲方应在7个工作日对标的内容进行验收并出具标明“验收合格”的《验收报告》，如有特殊情况无法按照规定时间验收的，甲方需以书面形式通知乙方推迟验收，但最迟不能超过一个月。甲方无正当理由不验收或不在规定时间内验收的，由此给乙方造成损失的由甲方承担。</w:t>
      </w:r>
    </w:p>
    <w:p w14:paraId="2DAA76F3" w14:textId="77777777" w:rsidR="003841B4" w:rsidRPr="00DA5819" w:rsidRDefault="007F02E2">
      <w:pPr>
        <w:pStyle w:val="af2"/>
        <w:spacing w:before="62" w:after="62" w:line="580" w:lineRule="exact"/>
        <w:ind w:firstLineChars="200" w:firstLine="562"/>
        <w:rPr>
          <w:rFonts w:ascii="仿宋" w:eastAsia="仿宋" w:hAnsi="仿宋" w:cs="仿宋" w:hint="eastAsia"/>
          <w:b/>
          <w:color w:val="000000" w:themeColor="text1"/>
          <w:sz w:val="28"/>
          <w:szCs w:val="28"/>
        </w:rPr>
      </w:pPr>
      <w:r w:rsidRPr="00DA5819">
        <w:rPr>
          <w:rFonts w:ascii="仿宋" w:eastAsia="仿宋" w:hAnsi="仿宋" w:cs="仿宋" w:hint="eastAsia"/>
          <w:b/>
          <w:color w:val="000000" w:themeColor="text1"/>
          <w:sz w:val="28"/>
          <w:szCs w:val="28"/>
        </w:rPr>
        <w:t>七、付款：</w:t>
      </w:r>
    </w:p>
    <w:p w14:paraId="7FA21F6A"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1.本合同以人民币付款。</w:t>
      </w:r>
    </w:p>
    <w:p w14:paraId="099C2F3B"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2.本合同付款分三期支付：</w:t>
      </w:r>
    </w:p>
    <w:p w14:paraId="47CC9884"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第一期款项：项目交付完毕，由甲方组织验收并出具标明“验收合格”的《验收报告》后，甲方10个工作日内支付合同总金额50%；</w:t>
      </w:r>
    </w:p>
    <w:p w14:paraId="0F03CEA2"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第二期款项：自验收合格之日起满一年后的10个工作日内，乙方服务正常履约，且服务期间无重大故障、无违约情形的，甲方支付至合同总金额的95%；</w:t>
      </w:r>
    </w:p>
    <w:p w14:paraId="201AC5B1" w14:textId="77777777" w:rsidR="003841B4" w:rsidRPr="00DA5819" w:rsidRDefault="007F02E2">
      <w:pPr>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质保金（尾款）：两年服务期限届满后，若乙方已全面履行完毕所有线路服务义务，且服务期间无重大故障、无违约情形的，甲方应于10个工作日内无息付清剩余5%的质保金。</w:t>
      </w:r>
    </w:p>
    <w:p w14:paraId="3E1ECA8D"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3.乙方需在甲方付款前提供符合甲方要求的发票，否则甲方有权拒绝付款。。</w:t>
      </w:r>
    </w:p>
    <w:p w14:paraId="3E4D665A"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4.付款按以下信息办理</w:t>
      </w:r>
    </w:p>
    <w:p w14:paraId="3A5C7073"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收 款 人： </w:t>
      </w:r>
    </w:p>
    <w:p w14:paraId="0752B8E2"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 xml:space="preserve">开户银行： </w:t>
      </w:r>
    </w:p>
    <w:p w14:paraId="0B8B660F"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银行账号：</w:t>
      </w:r>
    </w:p>
    <w:p w14:paraId="7DD70A83"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联 系 人：</w:t>
      </w:r>
    </w:p>
    <w:p w14:paraId="3DBB4537"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联系电话：</w:t>
      </w:r>
    </w:p>
    <w:p w14:paraId="545B321C"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八、服务保障：</w:t>
      </w:r>
    </w:p>
    <w:p w14:paraId="499E41ED"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1.双方应严格遵守《中华人民共和国电信条例》。</w:t>
      </w:r>
    </w:p>
    <w:p w14:paraId="5753EE33"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2.乙方应确保提供的通信服务应符合国家相关法律法规及行业标准，保障服务的安全、稳定、可靠。</w:t>
      </w:r>
    </w:p>
    <w:p w14:paraId="49E5F0D8"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3.乙方为甲方提供7×24小时障碍查修服务，确保通信畅通。如遇故障问题，立即响应，15 分钟内到达现场， 30 分钟内排除。</w:t>
      </w:r>
    </w:p>
    <w:p w14:paraId="155571E7"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4.乙方为甲方提供“一站式”服务及“优质、优先、优惠”的三优服务。</w:t>
      </w:r>
    </w:p>
    <w:p w14:paraId="09FF5FD2"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5.甲方有权根据业务需求，在合同有效期内对通信服务安装地点进行调整，乙方需积极响应并全力配合甲方完成相关调整工作。</w:t>
      </w:r>
    </w:p>
    <w:p w14:paraId="250BB7E8"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6.双方应对本合同的全部内容严格保密，未经对方书面许可，任何一方不得向第三方提供或披露与对方业务有关的资料和信息，法律另有规定的除外。</w:t>
      </w:r>
    </w:p>
    <w:p w14:paraId="4D9B1719"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九、违约责任</w:t>
      </w:r>
    </w:p>
    <w:p w14:paraId="51D1EF6D"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 如乙方未能按照本合同约定提供服务，甲方有权要求乙方采取补救措施或减免相应费用；若因此给甲方造成损失的，乙方应承担赔偿责任。</w:t>
      </w:r>
    </w:p>
    <w:p w14:paraId="7DDAFE2A"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 如甲方未按时支付服务费用，乙方有权暂停或终止服务。</w:t>
      </w:r>
    </w:p>
    <w:p w14:paraId="55557BBB"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3.若乙方未能在合同规定的时限内完成交付并取得验收报告，甲方有权单方面终止合同。</w:t>
      </w:r>
    </w:p>
    <w:p w14:paraId="4B78931E"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十、争议解决</w:t>
      </w:r>
    </w:p>
    <w:p w14:paraId="6BB0CC19"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双方因执行本合同发生的任何争议，应首先通过友好协商解决；协商不成时，任何一方均可向甲方所在地人民法院提起诉讼。</w:t>
      </w:r>
    </w:p>
    <w:p w14:paraId="7892D1FD"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十一、其他</w:t>
      </w:r>
    </w:p>
    <w:p w14:paraId="338EE14E"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1. 本合同未尽事宜，双方可另行签订补充协议，补充协议与本合同具有同等法律效力。</w:t>
      </w:r>
    </w:p>
    <w:p w14:paraId="0B6633B2" w14:textId="77777777" w:rsidR="003841B4" w:rsidRPr="00DA5819" w:rsidRDefault="007F02E2">
      <w:pPr>
        <w:spacing w:line="580" w:lineRule="exact"/>
        <w:ind w:firstLineChars="200" w:firstLine="56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2. 本合同一式肆份，经双方法定代表人或授权代表人签字并盖章后生效，甲乙双方各执贰份，具有同等法律效力。</w:t>
      </w:r>
    </w:p>
    <w:p w14:paraId="6AD9FCA4" w14:textId="77777777" w:rsidR="003841B4" w:rsidRPr="00DA5819" w:rsidRDefault="003841B4">
      <w:pPr>
        <w:spacing w:line="580" w:lineRule="exact"/>
        <w:ind w:firstLineChars="200" w:firstLine="560"/>
        <w:rPr>
          <w:rFonts w:ascii="仿宋" w:eastAsia="仿宋" w:hAnsi="仿宋" w:cs="仿宋" w:hint="eastAsia"/>
          <w:color w:val="000000" w:themeColor="text1"/>
          <w:sz w:val="28"/>
          <w:szCs w:val="28"/>
        </w:rPr>
      </w:pPr>
    </w:p>
    <w:p w14:paraId="47BE1CA2" w14:textId="77777777" w:rsidR="003841B4" w:rsidRPr="00DA5819" w:rsidRDefault="003841B4">
      <w:pPr>
        <w:pStyle w:val="a3"/>
        <w:spacing w:line="580" w:lineRule="exact"/>
        <w:ind w:firstLine="0"/>
        <w:rPr>
          <w:rFonts w:ascii="仿宋" w:eastAsia="仿宋" w:hAnsi="仿宋" w:cs="仿宋" w:hint="eastAsia"/>
          <w:color w:val="000000" w:themeColor="text1"/>
          <w:sz w:val="28"/>
          <w:szCs w:val="28"/>
        </w:rPr>
      </w:pPr>
    </w:p>
    <w:tbl>
      <w:tblPr>
        <w:tblW w:w="0" w:type="auto"/>
        <w:tblLook w:val="04A0" w:firstRow="1" w:lastRow="0" w:firstColumn="1" w:lastColumn="0" w:noHBand="0" w:noVBand="1"/>
      </w:tblPr>
      <w:tblGrid>
        <w:gridCol w:w="4253"/>
        <w:gridCol w:w="4253"/>
      </w:tblGrid>
      <w:tr w:rsidR="003841B4" w:rsidRPr="00DA5819" w14:paraId="3B515BE2" w14:textId="77777777">
        <w:trPr>
          <w:trHeight w:val="1025"/>
        </w:trPr>
        <w:tc>
          <w:tcPr>
            <w:tcW w:w="4261" w:type="dxa"/>
          </w:tcPr>
          <w:p w14:paraId="635D52D5" w14:textId="77777777" w:rsidR="003841B4" w:rsidRPr="00DA5819" w:rsidRDefault="007F02E2">
            <w:pPr>
              <w:pStyle w:val="a3"/>
              <w:spacing w:line="580" w:lineRule="exact"/>
              <w:ind w:firstLine="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甲方（盖章）：</w:t>
            </w:r>
          </w:p>
        </w:tc>
        <w:tc>
          <w:tcPr>
            <w:tcW w:w="4261" w:type="dxa"/>
          </w:tcPr>
          <w:p w14:paraId="0E3FA95F" w14:textId="77777777" w:rsidR="003841B4" w:rsidRPr="00DA5819" w:rsidRDefault="007F02E2">
            <w:pPr>
              <w:pStyle w:val="a3"/>
              <w:spacing w:line="580" w:lineRule="exact"/>
              <w:ind w:firstLine="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乙方（盖章）：</w:t>
            </w:r>
          </w:p>
        </w:tc>
      </w:tr>
      <w:tr w:rsidR="003841B4" w:rsidRPr="00DA5819" w14:paraId="211D5F33" w14:textId="77777777">
        <w:trPr>
          <w:trHeight w:val="696"/>
        </w:trPr>
        <w:tc>
          <w:tcPr>
            <w:tcW w:w="4261" w:type="dxa"/>
          </w:tcPr>
          <w:p w14:paraId="3B3EB3AF" w14:textId="77777777" w:rsidR="003841B4" w:rsidRPr="00DA5819" w:rsidRDefault="007F02E2">
            <w:pPr>
              <w:pStyle w:val="a3"/>
              <w:spacing w:line="580" w:lineRule="exact"/>
              <w:ind w:firstLine="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法定代表人（签字或盖章）：</w:t>
            </w:r>
          </w:p>
        </w:tc>
        <w:tc>
          <w:tcPr>
            <w:tcW w:w="4261" w:type="dxa"/>
          </w:tcPr>
          <w:p w14:paraId="6F801E75" w14:textId="77777777" w:rsidR="003841B4" w:rsidRPr="00DA5819" w:rsidRDefault="007F02E2">
            <w:pPr>
              <w:pStyle w:val="a3"/>
              <w:spacing w:line="580" w:lineRule="exact"/>
              <w:ind w:firstLine="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法定代表人（签字或盖章）：</w:t>
            </w:r>
          </w:p>
        </w:tc>
      </w:tr>
      <w:tr w:rsidR="003841B4" w:rsidRPr="00DA5819" w14:paraId="0AB7F351" w14:textId="77777777">
        <w:trPr>
          <w:trHeight w:val="550"/>
        </w:trPr>
        <w:tc>
          <w:tcPr>
            <w:tcW w:w="4261" w:type="dxa"/>
          </w:tcPr>
          <w:p w14:paraId="7ED9E231" w14:textId="77777777" w:rsidR="003841B4" w:rsidRPr="00DA5819" w:rsidRDefault="007F02E2">
            <w:pPr>
              <w:pStyle w:val="a3"/>
              <w:spacing w:line="580" w:lineRule="exact"/>
              <w:ind w:firstLine="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日期：    年   月   日</w:t>
            </w:r>
          </w:p>
        </w:tc>
        <w:tc>
          <w:tcPr>
            <w:tcW w:w="4261" w:type="dxa"/>
          </w:tcPr>
          <w:p w14:paraId="07C77AA0" w14:textId="77777777" w:rsidR="003841B4" w:rsidRPr="00DA5819" w:rsidRDefault="007F02E2">
            <w:pPr>
              <w:pStyle w:val="a3"/>
              <w:spacing w:line="580" w:lineRule="exact"/>
              <w:ind w:firstLine="0"/>
              <w:rPr>
                <w:rFonts w:ascii="仿宋" w:eastAsia="仿宋" w:hAnsi="仿宋" w:cs="仿宋" w:hint="eastAsia"/>
                <w:color w:val="000000" w:themeColor="text1"/>
                <w:sz w:val="28"/>
                <w:szCs w:val="28"/>
              </w:rPr>
            </w:pPr>
            <w:r w:rsidRPr="00DA5819">
              <w:rPr>
                <w:rFonts w:ascii="仿宋" w:eastAsia="仿宋" w:hAnsi="仿宋" w:cs="仿宋" w:hint="eastAsia"/>
                <w:color w:val="000000" w:themeColor="text1"/>
                <w:sz w:val="28"/>
                <w:szCs w:val="28"/>
              </w:rPr>
              <w:t>日期：    年   月   日</w:t>
            </w:r>
          </w:p>
        </w:tc>
      </w:tr>
    </w:tbl>
    <w:p w14:paraId="4DFE1DD3" w14:textId="77777777" w:rsidR="003841B4" w:rsidRPr="00DA5819" w:rsidRDefault="003841B4">
      <w:pPr>
        <w:spacing w:line="580" w:lineRule="exact"/>
        <w:rPr>
          <w:rFonts w:ascii="仿宋_GB2312" w:eastAsia="仿宋_GB2312" w:hAnsi="仿宋_GB2312" w:cs="仿宋_GB2312" w:hint="eastAsia"/>
          <w:color w:val="000000" w:themeColor="text1"/>
          <w:sz w:val="28"/>
          <w:szCs w:val="28"/>
        </w:rPr>
      </w:pPr>
    </w:p>
    <w:p w14:paraId="28CB18B9" w14:textId="77777777" w:rsidR="003841B4" w:rsidRPr="00DA5819" w:rsidRDefault="003841B4">
      <w:pPr>
        <w:pStyle w:val="a9"/>
        <w:rPr>
          <w:rFonts w:ascii="仿宋" w:eastAsia="仿宋" w:hAnsi="仿宋" w:cs="仿宋" w:hint="eastAsia"/>
          <w:color w:val="000000" w:themeColor="text1"/>
          <w:kern w:val="44"/>
          <w:sz w:val="44"/>
          <w:szCs w:val="44"/>
        </w:rPr>
      </w:pPr>
    </w:p>
    <w:sectPr w:rsidR="003841B4" w:rsidRPr="00DA5819">
      <w:pgSz w:w="11906" w:h="16838"/>
      <w:pgMar w:top="1440" w:right="1800" w:bottom="1118" w:left="16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2121A" w14:textId="77777777" w:rsidR="00751AE0" w:rsidRDefault="00751AE0">
      <w:pPr>
        <w:rPr>
          <w:rFonts w:hint="eastAsia"/>
        </w:rPr>
      </w:pPr>
      <w:r>
        <w:separator/>
      </w:r>
    </w:p>
  </w:endnote>
  <w:endnote w:type="continuationSeparator" w:id="0">
    <w:p w14:paraId="5FB205C9" w14:textId="77777777" w:rsidR="00751AE0" w:rsidRDefault="00751AE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楷体简体">
    <w:altName w:val="宋体"/>
    <w:charset w:val="86"/>
    <w:family w:val="auto"/>
    <w:pitch w:val="default"/>
    <w:sig w:usb0="00000000" w:usb1="00000000" w:usb2="00000010" w:usb3="00000000" w:csb0="00040000" w:csb1="00000000"/>
  </w:font>
  <w:font w:name="方正小标宋简体">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
    <w:altName w:val="微软雅黑"/>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896697"/>
    </w:sdtPr>
    <w:sdtEndPr/>
    <w:sdtContent>
      <w:p w14:paraId="71F7B399" w14:textId="77777777" w:rsidR="003841B4" w:rsidRDefault="007F02E2">
        <w:pPr>
          <w:pStyle w:val="af6"/>
          <w:jc w:val="center"/>
          <w:rPr>
            <w:rFonts w:hint="eastAsia"/>
          </w:rPr>
        </w:pPr>
        <w:r>
          <w:fldChar w:fldCharType="begin"/>
        </w:r>
        <w:r>
          <w:instrText>PAGE   \* MERGEFORMAT</w:instrText>
        </w:r>
        <w:r>
          <w:fldChar w:fldCharType="separate"/>
        </w:r>
        <w:r>
          <w:rPr>
            <w:lang w:val="zh-CN"/>
          </w:rPr>
          <w:t>2</w:t>
        </w:r>
        <w:r>
          <w:fldChar w:fldCharType="end"/>
        </w:r>
      </w:p>
    </w:sdtContent>
  </w:sdt>
  <w:p w14:paraId="46B1E739" w14:textId="77777777" w:rsidR="003841B4" w:rsidRDefault="003841B4">
    <w:pPr>
      <w:pStyle w:val="af6"/>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477469"/>
    </w:sdtPr>
    <w:sdtEndPr>
      <w:rPr>
        <w:rFonts w:ascii="仿宋" w:eastAsia="仿宋" w:hAnsi="仿宋"/>
      </w:rPr>
    </w:sdtEndPr>
    <w:sdtContent>
      <w:p w14:paraId="507A0539" w14:textId="77777777" w:rsidR="003841B4" w:rsidRDefault="007F02E2">
        <w:pPr>
          <w:pStyle w:val="af6"/>
          <w:rPr>
            <w:rFonts w:ascii="仿宋" w:eastAsia="仿宋" w:hAnsi="仿宋" w:hint="eastAsia"/>
          </w:rPr>
        </w:pPr>
        <w:r>
          <w:rPr>
            <w:rFonts w:ascii="仿宋" w:eastAsia="仿宋" w:hAnsi="仿宋" w:hint="eastAsia"/>
          </w:rPr>
          <w:t xml:space="preserve">威海市天垣工程咨询管理有限公司                           </w:t>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2</w:t>
        </w:r>
        <w:r>
          <w:rPr>
            <w:rFonts w:ascii="仿宋" w:eastAsia="仿宋" w:hAnsi="仿宋"/>
          </w:rPr>
          <w:fldChar w:fldCharType="end"/>
        </w:r>
        <w:r>
          <w:rPr>
            <w:rFonts w:ascii="仿宋" w:eastAsia="仿宋" w:hAnsi="仿宋" w:hint="eastAsia"/>
          </w:rPr>
          <w:t xml:space="preserve">                                0631-5819542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38DCD" w14:textId="77777777" w:rsidR="00751AE0" w:rsidRDefault="00751AE0">
      <w:pPr>
        <w:rPr>
          <w:rFonts w:hint="eastAsia"/>
        </w:rPr>
      </w:pPr>
      <w:r>
        <w:separator/>
      </w:r>
    </w:p>
  </w:footnote>
  <w:footnote w:type="continuationSeparator" w:id="0">
    <w:p w14:paraId="2EF8A376" w14:textId="77777777" w:rsidR="00751AE0" w:rsidRDefault="00751AE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FE31" w14:textId="77777777" w:rsidR="003841B4" w:rsidRDefault="007F02E2">
    <w:pPr>
      <w:pStyle w:val="af8"/>
      <w:jc w:val="right"/>
      <w:rPr>
        <w:rFonts w:ascii="仿宋" w:eastAsia="仿宋" w:hAnsi="仿宋" w:hint="eastAsia"/>
      </w:rPr>
    </w:pPr>
    <w:r>
      <w:rPr>
        <w:rFonts w:ascii="仿宋" w:eastAsia="仿宋" w:hAnsi="仿宋" w:hint="eastAsia"/>
      </w:rPr>
      <w:t>采购专用网络线路服务项目招标文件</w:t>
    </w:r>
  </w:p>
  <w:p w14:paraId="3F1867E8" w14:textId="77777777" w:rsidR="003841B4" w:rsidRDefault="003841B4">
    <w:pPr>
      <w:spacing w:afterLines="50" w:after="120" w:line="360" w:lineRule="auto"/>
      <w:jc w:val="right"/>
      <w:rPr>
        <w:rFonts w:ascii="仿宋" w:eastAsia="仿宋" w:hAnsi="仿宋" w:hint="eastAsia"/>
        <w:color w:val="808080"/>
        <w:sz w:val="13"/>
        <w:szCs w:val="13"/>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FA8434"/>
    <w:multiLevelType w:val="singleLevel"/>
    <w:tmpl w:val="84FA8434"/>
    <w:lvl w:ilvl="0">
      <w:start w:val="2"/>
      <w:numFmt w:val="chineseCounting"/>
      <w:suff w:val="nothing"/>
      <w:lvlText w:val="%1、"/>
      <w:lvlJc w:val="left"/>
      <w:rPr>
        <w:rFonts w:hint="eastAsia"/>
      </w:rPr>
    </w:lvl>
  </w:abstractNum>
  <w:abstractNum w:abstractNumId="1" w15:restartNumberingAfterBreak="0">
    <w:nsid w:val="63683BC4"/>
    <w:multiLevelType w:val="singleLevel"/>
    <w:tmpl w:val="63683BC4"/>
    <w:lvl w:ilvl="0">
      <w:start w:val="1"/>
      <w:numFmt w:val="decimal"/>
      <w:suff w:val="nothing"/>
      <w:lvlText w:val="（%1）"/>
      <w:lvlJc w:val="left"/>
    </w:lvl>
  </w:abstractNum>
  <w:abstractNum w:abstractNumId="2"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44038496">
    <w:abstractNumId w:val="2"/>
  </w:num>
  <w:num w:numId="2" w16cid:durableId="474102384">
    <w:abstractNumId w:val="1"/>
  </w:num>
  <w:num w:numId="3" w16cid:durableId="398789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HorizontalSpacing w:val="105"/>
  <w:drawingGridVerticalSpacing w:val="157"/>
  <w:displayHorizontalDrawingGridEvery w:val="2"/>
  <w:displayVerticalDrawingGridEvery w:val="2"/>
  <w:noPunctuationKerning/>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3E74"/>
    <w:rsid w:val="00014002"/>
    <w:rsid w:val="000148AA"/>
    <w:rsid w:val="00014AEE"/>
    <w:rsid w:val="00015902"/>
    <w:rsid w:val="00017364"/>
    <w:rsid w:val="000173EA"/>
    <w:rsid w:val="00017CF8"/>
    <w:rsid w:val="00017FF5"/>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149"/>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6FA2"/>
    <w:rsid w:val="00077B7B"/>
    <w:rsid w:val="00077C67"/>
    <w:rsid w:val="00080F28"/>
    <w:rsid w:val="000814DD"/>
    <w:rsid w:val="00082049"/>
    <w:rsid w:val="00082809"/>
    <w:rsid w:val="0008297B"/>
    <w:rsid w:val="000829F0"/>
    <w:rsid w:val="000829F9"/>
    <w:rsid w:val="00083426"/>
    <w:rsid w:val="00083941"/>
    <w:rsid w:val="00083C8B"/>
    <w:rsid w:val="000855E1"/>
    <w:rsid w:val="000856F6"/>
    <w:rsid w:val="00085D55"/>
    <w:rsid w:val="00086EDB"/>
    <w:rsid w:val="0008723D"/>
    <w:rsid w:val="000873E7"/>
    <w:rsid w:val="000874B5"/>
    <w:rsid w:val="000879CE"/>
    <w:rsid w:val="000913EC"/>
    <w:rsid w:val="00091B3B"/>
    <w:rsid w:val="00091CF0"/>
    <w:rsid w:val="00092563"/>
    <w:rsid w:val="00092907"/>
    <w:rsid w:val="00092DBB"/>
    <w:rsid w:val="00092E1F"/>
    <w:rsid w:val="000936A7"/>
    <w:rsid w:val="000955B7"/>
    <w:rsid w:val="00097285"/>
    <w:rsid w:val="000977A1"/>
    <w:rsid w:val="00097A08"/>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C7EF0"/>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111"/>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4D38"/>
    <w:rsid w:val="001350AC"/>
    <w:rsid w:val="00135C1B"/>
    <w:rsid w:val="0013671B"/>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507C"/>
    <w:rsid w:val="001469D6"/>
    <w:rsid w:val="0014707A"/>
    <w:rsid w:val="001476D0"/>
    <w:rsid w:val="00152B94"/>
    <w:rsid w:val="00153012"/>
    <w:rsid w:val="001533FD"/>
    <w:rsid w:val="00153AD0"/>
    <w:rsid w:val="001543C8"/>
    <w:rsid w:val="001544BD"/>
    <w:rsid w:val="0015635C"/>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2ED5"/>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35B"/>
    <w:rsid w:val="001D4FA6"/>
    <w:rsid w:val="001D4FD9"/>
    <w:rsid w:val="001D501D"/>
    <w:rsid w:val="001D50D4"/>
    <w:rsid w:val="001D6505"/>
    <w:rsid w:val="001D65EA"/>
    <w:rsid w:val="001D66CB"/>
    <w:rsid w:val="001D6A7B"/>
    <w:rsid w:val="001D7A6C"/>
    <w:rsid w:val="001D7ED2"/>
    <w:rsid w:val="001E0DAE"/>
    <w:rsid w:val="001E101D"/>
    <w:rsid w:val="001E1AD3"/>
    <w:rsid w:val="001E24A5"/>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3790"/>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31EB"/>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B3E"/>
    <w:rsid w:val="002A4D75"/>
    <w:rsid w:val="002A665E"/>
    <w:rsid w:val="002A6EB0"/>
    <w:rsid w:val="002B0298"/>
    <w:rsid w:val="002B17D2"/>
    <w:rsid w:val="002B1E68"/>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2EC3"/>
    <w:rsid w:val="002E3ECF"/>
    <w:rsid w:val="002E437D"/>
    <w:rsid w:val="002E4595"/>
    <w:rsid w:val="002E4EF3"/>
    <w:rsid w:val="002E74D9"/>
    <w:rsid w:val="002E753C"/>
    <w:rsid w:val="002E76AE"/>
    <w:rsid w:val="002F070F"/>
    <w:rsid w:val="002F0C4E"/>
    <w:rsid w:val="002F0FCB"/>
    <w:rsid w:val="002F1EFF"/>
    <w:rsid w:val="002F343A"/>
    <w:rsid w:val="002F3C1D"/>
    <w:rsid w:val="002F3D60"/>
    <w:rsid w:val="002F3DE6"/>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1AC7"/>
    <w:rsid w:val="00342AAC"/>
    <w:rsid w:val="0034418D"/>
    <w:rsid w:val="00344EBD"/>
    <w:rsid w:val="0034524D"/>
    <w:rsid w:val="00346121"/>
    <w:rsid w:val="00347BE8"/>
    <w:rsid w:val="00347F7F"/>
    <w:rsid w:val="00353F58"/>
    <w:rsid w:val="00354413"/>
    <w:rsid w:val="003545E5"/>
    <w:rsid w:val="0035479F"/>
    <w:rsid w:val="003552A7"/>
    <w:rsid w:val="00355A7B"/>
    <w:rsid w:val="00356090"/>
    <w:rsid w:val="003561D3"/>
    <w:rsid w:val="003565E8"/>
    <w:rsid w:val="00357D32"/>
    <w:rsid w:val="00360733"/>
    <w:rsid w:val="0036257D"/>
    <w:rsid w:val="0036279E"/>
    <w:rsid w:val="00362BA9"/>
    <w:rsid w:val="003630CC"/>
    <w:rsid w:val="003630DE"/>
    <w:rsid w:val="00365BF4"/>
    <w:rsid w:val="0036605F"/>
    <w:rsid w:val="00366A85"/>
    <w:rsid w:val="00366EA5"/>
    <w:rsid w:val="00367DF2"/>
    <w:rsid w:val="0037048E"/>
    <w:rsid w:val="003708AB"/>
    <w:rsid w:val="0037106E"/>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1B4"/>
    <w:rsid w:val="00384425"/>
    <w:rsid w:val="00385158"/>
    <w:rsid w:val="00385667"/>
    <w:rsid w:val="003858C1"/>
    <w:rsid w:val="00386A45"/>
    <w:rsid w:val="003871C9"/>
    <w:rsid w:val="00387385"/>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6D"/>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A9E"/>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4FC"/>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88A"/>
    <w:rsid w:val="00467BA1"/>
    <w:rsid w:val="004708DA"/>
    <w:rsid w:val="00470EF9"/>
    <w:rsid w:val="00471AAE"/>
    <w:rsid w:val="00472038"/>
    <w:rsid w:val="00473D90"/>
    <w:rsid w:val="00474CD5"/>
    <w:rsid w:val="00474E4F"/>
    <w:rsid w:val="00475369"/>
    <w:rsid w:val="00475A1E"/>
    <w:rsid w:val="004766D9"/>
    <w:rsid w:val="00477985"/>
    <w:rsid w:val="00480549"/>
    <w:rsid w:val="00480B43"/>
    <w:rsid w:val="00481052"/>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200"/>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3F96"/>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3C01"/>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B5F"/>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36C"/>
    <w:rsid w:val="00532666"/>
    <w:rsid w:val="0053291C"/>
    <w:rsid w:val="00532B82"/>
    <w:rsid w:val="00532EC1"/>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60FC"/>
    <w:rsid w:val="005570C3"/>
    <w:rsid w:val="0055745E"/>
    <w:rsid w:val="005575E6"/>
    <w:rsid w:val="005603B2"/>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017D"/>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6A1E"/>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462"/>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81F"/>
    <w:rsid w:val="005E69A2"/>
    <w:rsid w:val="005E7451"/>
    <w:rsid w:val="005E7581"/>
    <w:rsid w:val="005E7E9B"/>
    <w:rsid w:val="005F0C72"/>
    <w:rsid w:val="005F1BD2"/>
    <w:rsid w:val="005F1F25"/>
    <w:rsid w:val="005F26F4"/>
    <w:rsid w:val="005F2A80"/>
    <w:rsid w:val="005F2A8D"/>
    <w:rsid w:val="005F2BBE"/>
    <w:rsid w:val="005F3AA6"/>
    <w:rsid w:val="005F3E31"/>
    <w:rsid w:val="005F414B"/>
    <w:rsid w:val="005F52DE"/>
    <w:rsid w:val="005F5300"/>
    <w:rsid w:val="005F538F"/>
    <w:rsid w:val="005F5E76"/>
    <w:rsid w:val="005F62E1"/>
    <w:rsid w:val="005F75FD"/>
    <w:rsid w:val="005F7E42"/>
    <w:rsid w:val="00600C74"/>
    <w:rsid w:val="00600DCC"/>
    <w:rsid w:val="0060204F"/>
    <w:rsid w:val="00602AC3"/>
    <w:rsid w:val="006034E2"/>
    <w:rsid w:val="00603620"/>
    <w:rsid w:val="00603B50"/>
    <w:rsid w:val="006040C7"/>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1"/>
    <w:rsid w:val="00633603"/>
    <w:rsid w:val="00633852"/>
    <w:rsid w:val="00634DC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8E"/>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1EE4"/>
    <w:rsid w:val="0071371C"/>
    <w:rsid w:val="00713742"/>
    <w:rsid w:val="00713749"/>
    <w:rsid w:val="00713864"/>
    <w:rsid w:val="007144EF"/>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AE0"/>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729"/>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97404"/>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2B"/>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4EE1"/>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5C39"/>
    <w:rsid w:val="007E7567"/>
    <w:rsid w:val="007E7E44"/>
    <w:rsid w:val="007F02E2"/>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232"/>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154E"/>
    <w:rsid w:val="00832508"/>
    <w:rsid w:val="0083263C"/>
    <w:rsid w:val="00832E15"/>
    <w:rsid w:val="008338E6"/>
    <w:rsid w:val="008346FC"/>
    <w:rsid w:val="008349ED"/>
    <w:rsid w:val="00834E99"/>
    <w:rsid w:val="008358EB"/>
    <w:rsid w:val="008360F2"/>
    <w:rsid w:val="00836678"/>
    <w:rsid w:val="00836736"/>
    <w:rsid w:val="00836D48"/>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47AD"/>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07DC"/>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684"/>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1B77"/>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5DE"/>
    <w:rsid w:val="00A12861"/>
    <w:rsid w:val="00A12A8B"/>
    <w:rsid w:val="00A13672"/>
    <w:rsid w:val="00A1388B"/>
    <w:rsid w:val="00A1479E"/>
    <w:rsid w:val="00A15198"/>
    <w:rsid w:val="00A15FF1"/>
    <w:rsid w:val="00A16042"/>
    <w:rsid w:val="00A17697"/>
    <w:rsid w:val="00A21895"/>
    <w:rsid w:val="00A23E07"/>
    <w:rsid w:val="00A24068"/>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1A9D"/>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1C62"/>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4FA7"/>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4CB9"/>
    <w:rsid w:val="00AC530B"/>
    <w:rsid w:val="00AC6309"/>
    <w:rsid w:val="00AC6977"/>
    <w:rsid w:val="00AC743C"/>
    <w:rsid w:val="00AC7AD0"/>
    <w:rsid w:val="00AD17DD"/>
    <w:rsid w:val="00AD3075"/>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00FB"/>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6FD"/>
    <w:rsid w:val="00B07FAE"/>
    <w:rsid w:val="00B10563"/>
    <w:rsid w:val="00B10667"/>
    <w:rsid w:val="00B107A4"/>
    <w:rsid w:val="00B10C73"/>
    <w:rsid w:val="00B11BB2"/>
    <w:rsid w:val="00B1233C"/>
    <w:rsid w:val="00B1262C"/>
    <w:rsid w:val="00B1272D"/>
    <w:rsid w:val="00B12ED9"/>
    <w:rsid w:val="00B13719"/>
    <w:rsid w:val="00B138E8"/>
    <w:rsid w:val="00B13AFE"/>
    <w:rsid w:val="00B14CB0"/>
    <w:rsid w:val="00B15E69"/>
    <w:rsid w:val="00B160B5"/>
    <w:rsid w:val="00B16335"/>
    <w:rsid w:val="00B16B42"/>
    <w:rsid w:val="00B17C60"/>
    <w:rsid w:val="00B20362"/>
    <w:rsid w:val="00B21D91"/>
    <w:rsid w:val="00B220A2"/>
    <w:rsid w:val="00B22432"/>
    <w:rsid w:val="00B25A1B"/>
    <w:rsid w:val="00B25A45"/>
    <w:rsid w:val="00B25CB3"/>
    <w:rsid w:val="00B2652D"/>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003"/>
    <w:rsid w:val="00B45186"/>
    <w:rsid w:val="00B4548D"/>
    <w:rsid w:val="00B45E5B"/>
    <w:rsid w:val="00B461DF"/>
    <w:rsid w:val="00B46233"/>
    <w:rsid w:val="00B46483"/>
    <w:rsid w:val="00B46CDD"/>
    <w:rsid w:val="00B46F73"/>
    <w:rsid w:val="00B46FF7"/>
    <w:rsid w:val="00B479C2"/>
    <w:rsid w:val="00B47C25"/>
    <w:rsid w:val="00B505BC"/>
    <w:rsid w:val="00B50EFF"/>
    <w:rsid w:val="00B51AD7"/>
    <w:rsid w:val="00B524F1"/>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4ED"/>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AF8"/>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85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5F9"/>
    <w:rsid w:val="00C70532"/>
    <w:rsid w:val="00C721D7"/>
    <w:rsid w:val="00C72422"/>
    <w:rsid w:val="00C7248E"/>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4A"/>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D15"/>
    <w:rsid w:val="00D22D96"/>
    <w:rsid w:val="00D22FE8"/>
    <w:rsid w:val="00D24C48"/>
    <w:rsid w:val="00D24FB8"/>
    <w:rsid w:val="00D25F82"/>
    <w:rsid w:val="00D26E98"/>
    <w:rsid w:val="00D27F9C"/>
    <w:rsid w:val="00D30393"/>
    <w:rsid w:val="00D31393"/>
    <w:rsid w:val="00D31595"/>
    <w:rsid w:val="00D32C6D"/>
    <w:rsid w:val="00D3380E"/>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50B"/>
    <w:rsid w:val="00D621B5"/>
    <w:rsid w:val="00D63376"/>
    <w:rsid w:val="00D63A01"/>
    <w:rsid w:val="00D6406A"/>
    <w:rsid w:val="00D64717"/>
    <w:rsid w:val="00D671B2"/>
    <w:rsid w:val="00D6766A"/>
    <w:rsid w:val="00D706E0"/>
    <w:rsid w:val="00D71559"/>
    <w:rsid w:val="00D71B70"/>
    <w:rsid w:val="00D71D32"/>
    <w:rsid w:val="00D7257A"/>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4EF4"/>
    <w:rsid w:val="00D951D2"/>
    <w:rsid w:val="00D95EF8"/>
    <w:rsid w:val="00D96150"/>
    <w:rsid w:val="00D96456"/>
    <w:rsid w:val="00D96DC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819"/>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2C29"/>
    <w:rsid w:val="00DE3F42"/>
    <w:rsid w:val="00DE43AA"/>
    <w:rsid w:val="00DE4AF3"/>
    <w:rsid w:val="00DE56CB"/>
    <w:rsid w:val="00DE5A1D"/>
    <w:rsid w:val="00DE659D"/>
    <w:rsid w:val="00DE7800"/>
    <w:rsid w:val="00DF04F0"/>
    <w:rsid w:val="00DF14E8"/>
    <w:rsid w:val="00DF18EC"/>
    <w:rsid w:val="00DF1D72"/>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4A0"/>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30482"/>
    <w:rsid w:val="00E3070A"/>
    <w:rsid w:val="00E3077E"/>
    <w:rsid w:val="00E30C14"/>
    <w:rsid w:val="00E30FA2"/>
    <w:rsid w:val="00E30FCD"/>
    <w:rsid w:val="00E3128A"/>
    <w:rsid w:val="00E33FDA"/>
    <w:rsid w:val="00E34DAC"/>
    <w:rsid w:val="00E365AF"/>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1B"/>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2DF7"/>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4AF0"/>
    <w:rsid w:val="00EC632F"/>
    <w:rsid w:val="00EC64E6"/>
    <w:rsid w:val="00EC6910"/>
    <w:rsid w:val="00EC6C98"/>
    <w:rsid w:val="00EC6EE3"/>
    <w:rsid w:val="00EC750F"/>
    <w:rsid w:val="00ED022E"/>
    <w:rsid w:val="00ED0E9D"/>
    <w:rsid w:val="00ED2A90"/>
    <w:rsid w:val="00ED3494"/>
    <w:rsid w:val="00ED44F0"/>
    <w:rsid w:val="00ED454C"/>
    <w:rsid w:val="00EE0DBF"/>
    <w:rsid w:val="00EE0FAB"/>
    <w:rsid w:val="00EE1E90"/>
    <w:rsid w:val="00EE1F08"/>
    <w:rsid w:val="00EE25CD"/>
    <w:rsid w:val="00EE2833"/>
    <w:rsid w:val="00EE2AC2"/>
    <w:rsid w:val="00EE3BCE"/>
    <w:rsid w:val="00EE3C32"/>
    <w:rsid w:val="00EE3F98"/>
    <w:rsid w:val="00EE4939"/>
    <w:rsid w:val="00EE52BF"/>
    <w:rsid w:val="00EE5805"/>
    <w:rsid w:val="00EE63EE"/>
    <w:rsid w:val="00EE7C18"/>
    <w:rsid w:val="00EF0A56"/>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384"/>
    <w:rsid w:val="00F0273F"/>
    <w:rsid w:val="00F02E70"/>
    <w:rsid w:val="00F03827"/>
    <w:rsid w:val="00F03FC6"/>
    <w:rsid w:val="00F045E0"/>
    <w:rsid w:val="00F06AC7"/>
    <w:rsid w:val="00F07567"/>
    <w:rsid w:val="00F078DC"/>
    <w:rsid w:val="00F07C18"/>
    <w:rsid w:val="00F07F39"/>
    <w:rsid w:val="00F10F4B"/>
    <w:rsid w:val="00F10FF4"/>
    <w:rsid w:val="00F11C70"/>
    <w:rsid w:val="00F12089"/>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F9"/>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3ACD"/>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89602F"/>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80080E"/>
    <w:rsid w:val="09A0026F"/>
    <w:rsid w:val="0A04178D"/>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A09C1"/>
    <w:rsid w:val="166C73ED"/>
    <w:rsid w:val="169522D7"/>
    <w:rsid w:val="174325C2"/>
    <w:rsid w:val="175554DF"/>
    <w:rsid w:val="175A62B6"/>
    <w:rsid w:val="17810C39"/>
    <w:rsid w:val="178B5F49"/>
    <w:rsid w:val="179D529C"/>
    <w:rsid w:val="17B90EAB"/>
    <w:rsid w:val="17C330B1"/>
    <w:rsid w:val="17E1192A"/>
    <w:rsid w:val="17E14091"/>
    <w:rsid w:val="17FC5942"/>
    <w:rsid w:val="189C3747"/>
    <w:rsid w:val="18A64B89"/>
    <w:rsid w:val="18CD2331"/>
    <w:rsid w:val="18D06062"/>
    <w:rsid w:val="1911332A"/>
    <w:rsid w:val="19353CD3"/>
    <w:rsid w:val="19F55F5E"/>
    <w:rsid w:val="1A104088"/>
    <w:rsid w:val="1A1D4A30"/>
    <w:rsid w:val="1A203696"/>
    <w:rsid w:val="1A4A28F5"/>
    <w:rsid w:val="1A616039"/>
    <w:rsid w:val="1B0330C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A07E76"/>
    <w:rsid w:val="20D87EC1"/>
    <w:rsid w:val="21144747"/>
    <w:rsid w:val="21152AEA"/>
    <w:rsid w:val="211F6B56"/>
    <w:rsid w:val="212B5A64"/>
    <w:rsid w:val="214379DD"/>
    <w:rsid w:val="21F726B1"/>
    <w:rsid w:val="220F481B"/>
    <w:rsid w:val="224B4DCD"/>
    <w:rsid w:val="22531CF7"/>
    <w:rsid w:val="225517D6"/>
    <w:rsid w:val="226E178F"/>
    <w:rsid w:val="227B6E4F"/>
    <w:rsid w:val="22812B35"/>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1D41DD"/>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CE3760"/>
    <w:rsid w:val="29D543D2"/>
    <w:rsid w:val="29E65834"/>
    <w:rsid w:val="2A9E7061"/>
    <w:rsid w:val="2AE40825"/>
    <w:rsid w:val="2B1C4080"/>
    <w:rsid w:val="2B2E3ACB"/>
    <w:rsid w:val="2B511252"/>
    <w:rsid w:val="2B52449D"/>
    <w:rsid w:val="2B7B0BE8"/>
    <w:rsid w:val="2BA74568"/>
    <w:rsid w:val="2BD9671E"/>
    <w:rsid w:val="2BDA3A9B"/>
    <w:rsid w:val="2BF4630C"/>
    <w:rsid w:val="2C016FFC"/>
    <w:rsid w:val="2C1F16F1"/>
    <w:rsid w:val="2C546594"/>
    <w:rsid w:val="2CA12E70"/>
    <w:rsid w:val="2CC1070D"/>
    <w:rsid w:val="2CC220B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2D351EA"/>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9353A4"/>
    <w:rsid w:val="37CD052A"/>
    <w:rsid w:val="38077C9D"/>
    <w:rsid w:val="3852536B"/>
    <w:rsid w:val="38A907AC"/>
    <w:rsid w:val="38F64562"/>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D815CBD"/>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35312C"/>
    <w:rsid w:val="4E5370E8"/>
    <w:rsid w:val="4E88094B"/>
    <w:rsid w:val="4E90333A"/>
    <w:rsid w:val="4EB17794"/>
    <w:rsid w:val="4EE2728B"/>
    <w:rsid w:val="4EF14FE4"/>
    <w:rsid w:val="4F3526FA"/>
    <w:rsid w:val="4F4E1791"/>
    <w:rsid w:val="4F665D03"/>
    <w:rsid w:val="4F6C4459"/>
    <w:rsid w:val="4F756840"/>
    <w:rsid w:val="4FF41947"/>
    <w:rsid w:val="500B7EA2"/>
    <w:rsid w:val="507368B7"/>
    <w:rsid w:val="509A57EA"/>
    <w:rsid w:val="509D05C4"/>
    <w:rsid w:val="50A638B9"/>
    <w:rsid w:val="50DD1205"/>
    <w:rsid w:val="5264443D"/>
    <w:rsid w:val="52CE75E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D53EAB"/>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2A4747"/>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106EDE"/>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CC970E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D5444A"/>
    <w:rsid w:val="74EF0E42"/>
    <w:rsid w:val="750F518A"/>
    <w:rsid w:val="752D5280"/>
    <w:rsid w:val="75353C9F"/>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DE8309B"/>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A4E9BC"/>
  <w15:docId w15:val="{38B9D2E5-8864-4F00-8C90-4207D8728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3">
    <w:name w:val="Normal Indent"/>
    <w:basedOn w:val="a"/>
    <w:link w:val="10"/>
    <w:qFormat/>
    <w:pPr>
      <w:ind w:firstLine="420"/>
    </w:pPr>
    <w:rPr>
      <w:szCs w:val="21"/>
    </w:rPr>
  </w:style>
  <w:style w:type="paragraph" w:styleId="a4">
    <w:name w:val="caption"/>
    <w:basedOn w:val="a"/>
    <w:next w:val="a"/>
    <w:qFormat/>
    <w:rPr>
      <w:rFonts w:ascii="Cambria" w:eastAsia="黑体" w:hAnsi="Cambria"/>
      <w:sz w:val="20"/>
      <w:szCs w:val="20"/>
    </w:rPr>
  </w:style>
  <w:style w:type="paragraph" w:styleId="a5">
    <w:name w:val="Document Map"/>
    <w:basedOn w:val="a"/>
    <w:link w:val="a6"/>
    <w:uiPriority w:val="99"/>
    <w:qFormat/>
    <w:pPr>
      <w:shd w:val="clear" w:color="auto" w:fill="000080"/>
    </w:pPr>
  </w:style>
  <w:style w:type="paragraph" w:styleId="a7">
    <w:name w:val="annotation text"/>
    <w:basedOn w:val="a"/>
    <w:link w:val="a8"/>
    <w:qFormat/>
    <w:pPr>
      <w:jc w:val="left"/>
    </w:pPr>
  </w:style>
  <w:style w:type="paragraph" w:styleId="32">
    <w:name w:val="Body Text 3"/>
    <w:basedOn w:val="a"/>
    <w:link w:val="33"/>
    <w:uiPriority w:val="99"/>
    <w:qFormat/>
    <w:pPr>
      <w:spacing w:after="120"/>
    </w:pPr>
    <w:rPr>
      <w:sz w:val="16"/>
      <w:szCs w:val="16"/>
    </w:rPr>
  </w:style>
  <w:style w:type="paragraph" w:styleId="a9">
    <w:name w:val="Body Text"/>
    <w:next w:val="aa"/>
    <w:link w:val="ab"/>
    <w:qFormat/>
    <w:pPr>
      <w:widowControl w:val="0"/>
      <w:spacing w:after="120"/>
      <w:jc w:val="both"/>
    </w:pPr>
    <w:rPr>
      <w:sz w:val="24"/>
      <w:szCs w:val="24"/>
    </w:rPr>
  </w:style>
  <w:style w:type="paragraph" w:styleId="aa">
    <w:name w:val="Date"/>
    <w:next w:val="a"/>
    <w:link w:val="ac"/>
    <w:qFormat/>
    <w:pPr>
      <w:widowControl w:val="0"/>
      <w:ind w:leftChars="2500" w:left="100"/>
      <w:jc w:val="both"/>
    </w:pPr>
    <w:rPr>
      <w:rFonts w:ascii="宋体" w:hAnsi="Courier New"/>
      <w:sz w:val="21"/>
      <w:szCs w:val="21"/>
    </w:rPr>
  </w:style>
  <w:style w:type="paragraph" w:styleId="ad">
    <w:name w:val="Body Text Indent"/>
    <w:basedOn w:val="a"/>
    <w:next w:val="ae"/>
    <w:link w:val="af"/>
    <w:uiPriority w:val="99"/>
    <w:qFormat/>
    <w:pPr>
      <w:ind w:firstLineChars="352" w:firstLine="830"/>
    </w:pPr>
    <w:rPr>
      <w:rFonts w:ascii="仿宋_GB2312" w:eastAsia="仿宋_GB2312"/>
      <w:kern w:val="0"/>
      <w:sz w:val="32"/>
      <w:szCs w:val="32"/>
    </w:rPr>
  </w:style>
  <w:style w:type="paragraph" w:styleId="ae">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f0">
    <w:name w:val="Block Text"/>
    <w:basedOn w:val="a"/>
    <w:link w:val="af1"/>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2">
    <w:name w:val="Plain Text"/>
    <w:basedOn w:val="a"/>
    <w:link w:val="af3"/>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7"/>
    <w:next w:val="a7"/>
    <w:link w:val="aff5"/>
    <w:uiPriority w:val="99"/>
    <w:qFormat/>
    <w:rPr>
      <w:b/>
      <w:bCs/>
      <w:szCs w:val="21"/>
    </w:rPr>
  </w:style>
  <w:style w:type="paragraph" w:styleId="aff6">
    <w:name w:val="Body Text First Indent"/>
    <w:basedOn w:val="a9"/>
    <w:link w:val="aff7"/>
    <w:uiPriority w:val="99"/>
    <w:qFormat/>
    <w:pPr>
      <w:spacing w:line="560" w:lineRule="exact"/>
      <w:ind w:firstLineChars="100" w:firstLine="420"/>
    </w:pPr>
    <w:rPr>
      <w:kern w:val="2"/>
      <w:sz w:val="21"/>
      <w:szCs w:val="22"/>
    </w:rPr>
  </w:style>
  <w:style w:type="paragraph" w:styleId="27">
    <w:name w:val="Body Text First Indent 2"/>
    <w:basedOn w:val="ad"/>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basedOn w:val="a0"/>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7"/>
    <w:next w:val="a7"/>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5"/>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5"/>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f">
    <w:name w:val="正文文本缩进 字符"/>
    <w:link w:val="ad"/>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c">
    <w:name w:val="日期 字符"/>
    <w:link w:val="aa"/>
    <w:qFormat/>
    <w:rPr>
      <w:rFonts w:ascii="宋体" w:hAnsi="Courier New"/>
      <w:sz w:val="21"/>
      <w:szCs w:val="21"/>
    </w:rPr>
  </w:style>
  <w:style w:type="character" w:customStyle="1" w:styleId="10">
    <w:name w:val="正文缩进 字符1"/>
    <w:link w:val="a3"/>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4"/>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5"/>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5"/>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5"/>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5"/>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1">
    <w:name w:val="文本块 字符"/>
    <w:link w:val="af0"/>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5"/>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link w:val="DefaultChar"/>
    <w:qFormat/>
    <w:pPr>
      <w:widowControl w:val="0"/>
      <w:autoSpaceDE w:val="0"/>
      <w:autoSpaceDN w:val="0"/>
      <w:adjustRightInd w:val="0"/>
    </w:pPr>
    <w:rPr>
      <w:rFonts w:ascii="......." w:eastAsia="......."/>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5"/>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5"/>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7"/>
    <w:next w:val="a7"/>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12">
    <w:name w:val="明显强调21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3">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5"/>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5"/>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5"/>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8">
    <w:name w:val="批注文字 字符"/>
    <w:link w:val="a7"/>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0">
    <w:name w:val="书籍标题111"/>
    <w:qFormat/>
    <w:rPr>
      <w:b/>
      <w:smallCaps/>
      <w:spacing w:val="5"/>
    </w:rPr>
  </w:style>
  <w:style w:type="paragraph" w:customStyle="1" w:styleId="2f1">
    <w:name w:val="修订2"/>
    <w:qFormat/>
    <w:rPr>
      <w:kern w:val="2"/>
      <w:sz w:val="21"/>
      <w:szCs w:val="24"/>
    </w:rPr>
  </w:style>
  <w:style w:type="paragraph" w:customStyle="1" w:styleId="36">
    <w:name w:val="修订3"/>
    <w:uiPriority w:val="99"/>
    <w:qFormat/>
    <w:rPr>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5"/>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2"/>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5"/>
    <w:qFormat/>
    <w:rPr>
      <w:rFonts w:ascii="Calibri" w:hAnsi="Calibri"/>
      <w:szCs w:val="22"/>
    </w:rPr>
  </w:style>
  <w:style w:type="paragraph" w:customStyle="1" w:styleId="CharChar1Char">
    <w:name w:val="Char Char1 Char"/>
    <w:basedOn w:val="a5"/>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6">
    <w:name w:val="文档结构图 字符"/>
    <w:link w:val="a5"/>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7"/>
    <w:next w:val="a7"/>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5"/>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5"/>
    <w:qFormat/>
    <w:rPr>
      <w:rFonts w:ascii="Calibri" w:hAnsi="Calibri"/>
      <w:szCs w:val="22"/>
    </w:rPr>
  </w:style>
  <w:style w:type="paragraph" w:customStyle="1" w:styleId="Char130">
    <w:name w:val="Char13"/>
    <w:basedOn w:val="a5"/>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4">
    <w:name w:val="不明显强调21"/>
    <w:qFormat/>
    <w:rPr>
      <w:i/>
      <w:color w:val="808080"/>
    </w:rPr>
  </w:style>
  <w:style w:type="paragraph" w:customStyle="1" w:styleId="11f">
    <w:name w:val="修订11"/>
    <w:qFormat/>
    <w:rPr>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9"/>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3">
    <w:name w:val="纯文本 字符"/>
    <w:link w:val="af2"/>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5"/>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b">
    <w:name w:val="正文文本 字符"/>
    <w:link w:val="a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5">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8">
    <w:name w:val="未处理的提及1"/>
    <w:basedOn w:val="a0"/>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table" w:customStyle="1" w:styleId="1f9">
    <w:name w:val="网格型1"/>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9">
    <w:name w:val="网格型2"/>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reditchina.gov.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76</Pages>
  <Words>5204</Words>
  <Characters>29666</Characters>
  <Application>Microsoft Office Word</Application>
  <DocSecurity>0</DocSecurity>
  <Lines>247</Lines>
  <Paragraphs>69</Paragraphs>
  <ScaleCrop>false</ScaleCrop>
  <Company/>
  <LinksUpToDate>false</LinksUpToDate>
  <CharactersWithSpaces>34801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2026-03-11T05:22:00Z</cp:lastPrinted>
  <dcterms:created xsi:type="dcterms:W3CDTF">2026-06-10T00:20:00Z</dcterms:created>
  <dcterms:modified xsi:type="dcterms:W3CDTF">2026-06-10T00:22:00Z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eyJoZGlkIjoiOTVkOGM3ZDM1MjI5YzdmMDIzZjc5MWE1ZmFmYzE5ZTciLCJ1c2VySWQiOiIxNjg4MDc3NTE3In0=</vt:lpwstr>
  </property>
  <property fmtid="{D5CDD505-2E9C-101B-9397-08002B2CF9AE}" pid="3" name="KSOProductBuildVer">
    <vt:lpwstr>2052-12.1.0.26375</vt:lpwstr>
  </property>
  <property fmtid="{D5CDD505-2E9C-101B-9397-08002B2CF9AE}" pid="4" name="ICV">
    <vt:lpwstr>1CC409205FC748E2BF864F0C52B6EE65_12</vt:lpwstr>
  </property>
</Properties>
</file>