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header8.xml" ContentType="application/vnd.openxmlformats-officedocument.wordprocessingml.header+xml"/>
  <Override PartName="/word/footer7.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8.xml" ContentType="application/vnd.openxmlformats-officedocument.wordprocessingml.footer+xml"/>
  <Override PartName="/word/header11.xml" ContentType="application/vnd.openxmlformats-officedocument.wordprocessingml.header+xml"/>
  <Override PartName="/word/footer9.xml" ContentType="application/vnd.openxmlformats-officedocument.wordprocessingml.footer+xml"/>
  <Override PartName="/word/header12.xml" ContentType="application/vnd.openxmlformats-officedocument.wordprocessingml.header+xml"/>
  <Override PartName="/word/footer10.xml" ContentType="application/vnd.openxmlformats-officedocument.wordprocessingml.footer+xml"/>
  <Override PartName="/word/header13.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A2E2D5" w14:textId="77777777" w:rsidR="00383795" w:rsidRDefault="00383795">
      <w:pPr>
        <w:widowControl/>
        <w:adjustRightInd w:val="0"/>
        <w:spacing w:line="240" w:lineRule="atLeast"/>
        <w:jc w:val="center"/>
        <w:rPr>
          <w:rFonts w:eastAsia="方正小标宋简体" w:cs="宋体"/>
          <w:color w:val="000000"/>
          <w:sz w:val="36"/>
          <w:szCs w:val="36"/>
        </w:rPr>
      </w:pPr>
    </w:p>
    <w:p w14:paraId="7FE4DE8A" w14:textId="77777777" w:rsidR="00383795" w:rsidRDefault="00383795">
      <w:pPr>
        <w:spacing w:line="360" w:lineRule="exact"/>
        <w:rPr>
          <w:rFonts w:ascii="宋体" w:hAnsi="宋体"/>
          <w:color w:val="000000"/>
          <w:szCs w:val="21"/>
          <w:highlight w:val="white"/>
        </w:rPr>
      </w:pPr>
    </w:p>
    <w:p w14:paraId="0A3A5A2F" w14:textId="77777777" w:rsidR="00383795" w:rsidRDefault="00383795">
      <w:pPr>
        <w:spacing w:line="360" w:lineRule="exact"/>
        <w:rPr>
          <w:rFonts w:ascii="宋体" w:hAnsi="宋体"/>
          <w:color w:val="000000"/>
          <w:szCs w:val="21"/>
          <w:highlight w:val="white"/>
        </w:rPr>
      </w:pPr>
    </w:p>
    <w:p w14:paraId="7BA26EE6" w14:textId="77777777" w:rsidR="00383795" w:rsidRDefault="00383795">
      <w:pPr>
        <w:spacing w:line="360" w:lineRule="auto"/>
        <w:ind w:firstLineChars="201" w:firstLine="565"/>
        <w:jc w:val="center"/>
        <w:rPr>
          <w:rFonts w:ascii="宋体" w:hAnsi="宋体"/>
          <w:b/>
          <w:bCs/>
          <w:kern w:val="0"/>
          <w:sz w:val="28"/>
          <w:szCs w:val="28"/>
        </w:rPr>
      </w:pPr>
    </w:p>
    <w:p w14:paraId="218565BE" w14:textId="77777777" w:rsidR="00383795" w:rsidRDefault="00643FB5">
      <w:pPr>
        <w:snapToGrid w:val="0"/>
        <w:jc w:val="center"/>
        <w:rPr>
          <w:rFonts w:ascii="方正小标宋简体" w:eastAsia="方正小标宋简体" w:hAnsi="黑体" w:cs="方正小标宋简体"/>
          <w:kern w:val="0"/>
          <w:sz w:val="56"/>
          <w:szCs w:val="52"/>
        </w:rPr>
      </w:pPr>
      <w:r>
        <w:rPr>
          <w:rFonts w:ascii="方正小标宋简体" w:eastAsia="方正小标宋简体" w:hAnsi="黑体" w:cs="方正小标宋简体" w:hint="eastAsia"/>
          <w:kern w:val="0"/>
          <w:sz w:val="56"/>
          <w:szCs w:val="52"/>
        </w:rPr>
        <w:t>乳山市兴宇安装工程有限公司</w:t>
      </w:r>
    </w:p>
    <w:p w14:paraId="159CEAFD" w14:textId="77777777" w:rsidR="00383795" w:rsidRDefault="00643FB5">
      <w:pPr>
        <w:spacing w:beforeLines="200" w:before="624" w:line="360" w:lineRule="auto"/>
        <w:jc w:val="center"/>
        <w:rPr>
          <w:rFonts w:ascii="方正小标宋简体" w:eastAsia="方正小标宋简体" w:hAnsi="黑体"/>
          <w:kern w:val="0"/>
          <w:sz w:val="72"/>
          <w:szCs w:val="52"/>
        </w:rPr>
      </w:pPr>
      <w:r>
        <w:rPr>
          <w:rFonts w:ascii="方正小标宋简体" w:eastAsia="方正小标宋简体" w:hAnsi="黑体" w:cs="方正小标宋简体" w:hint="eastAsia"/>
          <w:kern w:val="0"/>
          <w:sz w:val="72"/>
          <w:szCs w:val="52"/>
        </w:rPr>
        <w:t>自愿公开招标文件</w:t>
      </w:r>
    </w:p>
    <w:p w14:paraId="3FEFB1E5" w14:textId="77777777" w:rsidR="00383795" w:rsidRDefault="00383795">
      <w:pPr>
        <w:spacing w:line="360" w:lineRule="auto"/>
        <w:ind w:firstLineChars="201" w:firstLine="724"/>
        <w:jc w:val="left"/>
        <w:rPr>
          <w:rFonts w:ascii="宋体" w:hAnsi="宋体"/>
          <w:sz w:val="36"/>
          <w:szCs w:val="36"/>
        </w:rPr>
      </w:pPr>
    </w:p>
    <w:p w14:paraId="69886AB1" w14:textId="77777777" w:rsidR="00383795" w:rsidRDefault="00643FB5">
      <w:pPr>
        <w:spacing w:line="360" w:lineRule="auto"/>
        <w:jc w:val="left"/>
        <w:rPr>
          <w:rFonts w:ascii="宋体" w:hAnsi="宋体"/>
          <w:sz w:val="36"/>
          <w:szCs w:val="36"/>
        </w:rPr>
      </w:pPr>
      <w:r>
        <w:rPr>
          <w:rFonts w:ascii="宋体" w:hAnsi="宋体" w:hint="eastAsia"/>
          <w:sz w:val="36"/>
          <w:szCs w:val="36"/>
        </w:rPr>
        <w:t xml:space="preserve">    </w:t>
      </w:r>
    </w:p>
    <w:p w14:paraId="3171F399" w14:textId="77777777" w:rsidR="00383795" w:rsidRDefault="00643FB5">
      <w:pPr>
        <w:spacing w:afterLines="50" w:after="156" w:line="360" w:lineRule="auto"/>
        <w:ind w:firstLineChars="201" w:firstLine="726"/>
        <w:jc w:val="left"/>
        <w:rPr>
          <w:rFonts w:ascii="仿宋_GB2312" w:eastAsia="仿宋_GB2312" w:hAnsi="仿宋" w:cs="方正楷体简体"/>
          <w:b/>
          <w:color w:val="FF0000"/>
          <w:sz w:val="36"/>
          <w:szCs w:val="36"/>
        </w:rPr>
      </w:pPr>
      <w:r>
        <w:rPr>
          <w:rFonts w:ascii="仿宋_GB2312" w:eastAsia="仿宋_GB2312" w:hAnsi="仿宋" w:cs="方正楷体简体" w:hint="eastAsia"/>
          <w:b/>
          <w:sz w:val="36"/>
          <w:szCs w:val="36"/>
        </w:rPr>
        <w:t>项目名称：</w:t>
      </w:r>
      <w:r>
        <w:rPr>
          <w:rFonts w:ascii="仿宋_GB2312" w:eastAsia="仿宋_GB2312" w:hAnsi="仿宋" w:cs="方正楷体简体" w:hint="eastAsia"/>
          <w:sz w:val="36"/>
          <w:szCs w:val="36"/>
        </w:rPr>
        <w:t>乳山市</w:t>
      </w:r>
      <w:r>
        <w:rPr>
          <w:rFonts w:ascii="仿宋_GB2312" w:eastAsia="仿宋_GB2312" w:hAnsi="仿宋" w:cs="方正楷体简体" w:hint="eastAsia"/>
          <w:sz w:val="36"/>
          <w:szCs w:val="36"/>
        </w:rPr>
        <w:t>2026</w:t>
      </w:r>
      <w:r>
        <w:rPr>
          <w:rFonts w:ascii="仿宋_GB2312" w:eastAsia="仿宋_GB2312" w:hAnsi="仿宋" w:cs="方正楷体简体" w:hint="eastAsia"/>
          <w:sz w:val="36"/>
          <w:szCs w:val="36"/>
        </w:rPr>
        <w:t>年农村乱占耕地建非住宅类房屋整治项目</w:t>
      </w:r>
    </w:p>
    <w:p w14:paraId="7B9B129D" w14:textId="77777777" w:rsidR="00383795" w:rsidRDefault="00643FB5">
      <w:pPr>
        <w:spacing w:afterLines="50" w:after="156" w:line="360" w:lineRule="auto"/>
        <w:ind w:firstLineChars="201" w:firstLine="726"/>
        <w:jc w:val="left"/>
        <w:rPr>
          <w:rFonts w:ascii="仿宋_GB2312" w:eastAsia="仿宋_GB2312" w:hAnsi="仿宋" w:cs="方正楷体简体"/>
          <w:b/>
          <w:sz w:val="36"/>
          <w:szCs w:val="36"/>
        </w:rPr>
      </w:pPr>
      <w:r>
        <w:rPr>
          <w:rFonts w:ascii="仿宋_GB2312" w:eastAsia="仿宋_GB2312" w:hAnsi="仿宋" w:cs="方正楷体简体" w:hint="eastAsia"/>
          <w:b/>
          <w:sz w:val="36"/>
          <w:szCs w:val="36"/>
        </w:rPr>
        <w:t>项目编号：</w:t>
      </w:r>
      <w:r>
        <w:rPr>
          <w:rFonts w:ascii="仿宋_GB2312" w:eastAsia="仿宋_GB2312" w:hAnsi="仿宋" w:cs="方正楷体简体" w:hint="eastAsia"/>
          <w:sz w:val="36"/>
          <w:szCs w:val="36"/>
        </w:rPr>
        <w:t>SDRS-CCDL2026-060</w:t>
      </w:r>
    </w:p>
    <w:p w14:paraId="07260FAB" w14:textId="77777777" w:rsidR="00383795" w:rsidRDefault="00643FB5">
      <w:pPr>
        <w:spacing w:afterLines="50" w:after="156" w:line="360" w:lineRule="auto"/>
        <w:ind w:firstLineChars="201" w:firstLine="726"/>
        <w:jc w:val="left"/>
        <w:rPr>
          <w:rFonts w:ascii="仿宋_GB2312" w:eastAsia="仿宋_GB2312" w:hAnsi="仿宋" w:cs="方正楷体简体"/>
          <w:b/>
          <w:sz w:val="36"/>
          <w:szCs w:val="36"/>
        </w:rPr>
      </w:pPr>
      <w:r>
        <w:rPr>
          <w:rFonts w:ascii="仿宋_GB2312" w:eastAsia="仿宋_GB2312" w:hAnsi="仿宋" w:cs="方正楷体简体" w:hint="eastAsia"/>
          <w:b/>
          <w:sz w:val="36"/>
          <w:szCs w:val="36"/>
        </w:rPr>
        <w:t>包段名称：</w:t>
      </w:r>
      <w:r>
        <w:rPr>
          <w:rFonts w:ascii="仿宋_GB2312" w:eastAsia="仿宋_GB2312" w:hAnsi="仿宋" w:cs="方正楷体简体" w:hint="eastAsia"/>
          <w:sz w:val="36"/>
          <w:szCs w:val="36"/>
        </w:rPr>
        <w:t>乳山市</w:t>
      </w:r>
      <w:r>
        <w:rPr>
          <w:rFonts w:ascii="仿宋_GB2312" w:eastAsia="仿宋_GB2312" w:hAnsi="仿宋" w:cs="方正楷体简体" w:hint="eastAsia"/>
          <w:sz w:val="36"/>
          <w:szCs w:val="36"/>
        </w:rPr>
        <w:t>2026</w:t>
      </w:r>
      <w:r>
        <w:rPr>
          <w:rFonts w:ascii="仿宋_GB2312" w:eastAsia="仿宋_GB2312" w:hAnsi="仿宋" w:cs="方正楷体简体" w:hint="eastAsia"/>
          <w:sz w:val="36"/>
          <w:szCs w:val="36"/>
        </w:rPr>
        <w:t>年农村乱占耕地建非住宅类房屋整治项目</w:t>
      </w:r>
      <w:r>
        <w:rPr>
          <w:rFonts w:ascii="仿宋_GB2312" w:eastAsia="仿宋_GB2312" w:hAnsi="仿宋" w:cs="方正楷体简体" w:hint="eastAsia"/>
          <w:sz w:val="36"/>
          <w:szCs w:val="36"/>
        </w:rPr>
        <w:t>(</w:t>
      </w:r>
      <w:r>
        <w:rPr>
          <w:rFonts w:ascii="仿宋_GB2312" w:eastAsia="仿宋_GB2312" w:hAnsi="仿宋" w:cs="方正楷体简体" w:hint="eastAsia"/>
          <w:sz w:val="36"/>
          <w:szCs w:val="36"/>
        </w:rPr>
        <w:t>第</w:t>
      </w:r>
      <w:r>
        <w:rPr>
          <w:rFonts w:ascii="仿宋_GB2312" w:eastAsia="仿宋_GB2312" w:hAnsi="仿宋" w:cs="方正楷体简体" w:hint="eastAsia"/>
          <w:sz w:val="36"/>
          <w:szCs w:val="36"/>
        </w:rPr>
        <w:t>A</w:t>
      </w:r>
      <w:r>
        <w:rPr>
          <w:rFonts w:ascii="仿宋_GB2312" w:eastAsia="仿宋_GB2312" w:hAnsi="仿宋" w:cs="方正楷体简体" w:hint="eastAsia"/>
          <w:sz w:val="36"/>
          <w:szCs w:val="36"/>
        </w:rPr>
        <w:t>包，共</w:t>
      </w:r>
      <w:r>
        <w:rPr>
          <w:rFonts w:ascii="仿宋_GB2312" w:eastAsia="仿宋_GB2312" w:hAnsi="仿宋" w:cs="方正楷体简体" w:hint="eastAsia"/>
          <w:sz w:val="36"/>
          <w:szCs w:val="36"/>
        </w:rPr>
        <w:t>1</w:t>
      </w:r>
      <w:r>
        <w:rPr>
          <w:rFonts w:ascii="仿宋_GB2312" w:eastAsia="仿宋_GB2312" w:hAnsi="仿宋" w:cs="方正楷体简体" w:hint="eastAsia"/>
          <w:sz w:val="36"/>
          <w:szCs w:val="36"/>
        </w:rPr>
        <w:t>包</w:t>
      </w:r>
      <w:r>
        <w:rPr>
          <w:rFonts w:ascii="仿宋_GB2312" w:eastAsia="仿宋_GB2312" w:hAnsi="仿宋" w:cs="方正楷体简体" w:hint="eastAsia"/>
          <w:sz w:val="36"/>
          <w:szCs w:val="36"/>
        </w:rPr>
        <w:t xml:space="preserve">) </w:t>
      </w:r>
    </w:p>
    <w:p w14:paraId="5A33C5B2" w14:textId="77777777" w:rsidR="00383795" w:rsidRDefault="00643FB5">
      <w:pPr>
        <w:spacing w:afterLines="50" w:after="156" w:line="360" w:lineRule="auto"/>
        <w:ind w:firstLineChars="201" w:firstLine="726"/>
        <w:jc w:val="left"/>
        <w:rPr>
          <w:rFonts w:ascii="仿宋_GB2312" w:eastAsia="仿宋_GB2312" w:hAnsi="仿宋" w:cs="方正楷体简体"/>
          <w:b/>
          <w:sz w:val="36"/>
          <w:szCs w:val="36"/>
        </w:rPr>
      </w:pPr>
      <w:r>
        <w:rPr>
          <w:rFonts w:ascii="仿宋_GB2312" w:eastAsia="仿宋_GB2312" w:hAnsi="仿宋" w:cs="方正楷体简体" w:hint="eastAsia"/>
          <w:b/>
          <w:sz w:val="36"/>
          <w:szCs w:val="36"/>
        </w:rPr>
        <w:t>采购方式：</w:t>
      </w:r>
      <w:r>
        <w:rPr>
          <w:rFonts w:ascii="仿宋_GB2312" w:eastAsia="仿宋_GB2312" w:hAnsi="仿宋" w:cs="方正楷体简体" w:hint="eastAsia"/>
          <w:sz w:val="36"/>
          <w:szCs w:val="36"/>
        </w:rPr>
        <w:t>自愿公开招标</w:t>
      </w:r>
    </w:p>
    <w:p w14:paraId="0F342ECF" w14:textId="77777777" w:rsidR="00383795" w:rsidRDefault="00383795">
      <w:pPr>
        <w:spacing w:line="360" w:lineRule="auto"/>
        <w:rPr>
          <w:rFonts w:ascii="仿宋_GB2312" w:eastAsia="仿宋_GB2312" w:hAnsi="仿宋" w:cs="方正楷体简体"/>
          <w:b/>
          <w:sz w:val="16"/>
          <w:szCs w:val="36"/>
        </w:rPr>
      </w:pPr>
    </w:p>
    <w:p w14:paraId="5FF47950" w14:textId="77777777" w:rsidR="00383795" w:rsidRDefault="00383795">
      <w:pPr>
        <w:spacing w:line="360" w:lineRule="auto"/>
        <w:ind w:firstLineChars="201" w:firstLine="363"/>
        <w:jc w:val="center"/>
        <w:rPr>
          <w:rFonts w:ascii="仿宋_GB2312" w:eastAsia="仿宋_GB2312" w:hAnsi="仿宋" w:cs="方正楷体简体"/>
          <w:b/>
          <w:sz w:val="18"/>
          <w:szCs w:val="36"/>
        </w:rPr>
      </w:pPr>
    </w:p>
    <w:p w14:paraId="40DEE228" w14:textId="77777777" w:rsidR="00383795" w:rsidRDefault="00643FB5">
      <w:pPr>
        <w:spacing w:beforeLines="50" w:before="156" w:line="360" w:lineRule="auto"/>
        <w:jc w:val="center"/>
        <w:rPr>
          <w:rFonts w:ascii="仿宋_GB2312" w:eastAsia="仿宋_GB2312" w:hAnsi="仿宋"/>
          <w:b/>
          <w:bCs/>
          <w:color w:val="FF0000"/>
          <w:kern w:val="0"/>
          <w:sz w:val="36"/>
          <w:szCs w:val="36"/>
        </w:rPr>
      </w:pPr>
      <w:r>
        <w:rPr>
          <w:rFonts w:ascii="仿宋_GB2312" w:eastAsia="仿宋_GB2312" w:hAnsi="仿宋" w:cs="方正楷体简体" w:hint="eastAsia"/>
          <w:b/>
          <w:sz w:val="36"/>
          <w:szCs w:val="36"/>
        </w:rPr>
        <w:t>代理机构：</w:t>
      </w:r>
      <w:r>
        <w:rPr>
          <w:rFonts w:ascii="仿宋_GB2312" w:eastAsia="仿宋_GB2312" w:hAnsi="仿宋" w:cs="方正楷体简体" w:hint="eastAsia"/>
          <w:sz w:val="36"/>
          <w:szCs w:val="36"/>
        </w:rPr>
        <w:t>乳山市长城建设工程监理有限公司</w:t>
      </w:r>
    </w:p>
    <w:p w14:paraId="4196E82E" w14:textId="77777777" w:rsidR="00383795" w:rsidRDefault="00643FB5">
      <w:pPr>
        <w:spacing w:beforeLines="50" w:before="156" w:line="360" w:lineRule="auto"/>
        <w:ind w:firstLineChars="201" w:firstLine="726"/>
        <w:jc w:val="center"/>
        <w:rPr>
          <w:rFonts w:ascii="仿宋_GB2312" w:eastAsia="仿宋_GB2312" w:hAnsi="仿宋" w:cs="方正楷体简体"/>
          <w:sz w:val="36"/>
          <w:szCs w:val="36"/>
        </w:rPr>
      </w:pPr>
      <w:r>
        <w:rPr>
          <w:rFonts w:ascii="仿宋_GB2312" w:eastAsia="仿宋_GB2312" w:hAnsi="仿宋" w:cs="方正楷体简体" w:hint="eastAsia"/>
          <w:b/>
          <w:sz w:val="36"/>
          <w:szCs w:val="36"/>
        </w:rPr>
        <w:t>编制时间：</w:t>
      </w:r>
      <w:r>
        <w:rPr>
          <w:rFonts w:ascii="仿宋_GB2312" w:eastAsia="仿宋_GB2312" w:hAnsi="仿宋" w:cs="方正楷体简体" w:hint="eastAsia"/>
          <w:sz w:val="36"/>
          <w:szCs w:val="36"/>
        </w:rPr>
        <w:t xml:space="preserve"> 2026</w:t>
      </w:r>
      <w:r>
        <w:rPr>
          <w:rFonts w:ascii="仿宋_GB2312" w:eastAsia="仿宋_GB2312" w:hAnsi="仿宋" w:cs="方正楷体简体" w:hint="eastAsia"/>
          <w:sz w:val="36"/>
          <w:szCs w:val="36"/>
        </w:rPr>
        <w:t>年</w:t>
      </w:r>
      <w:r>
        <w:rPr>
          <w:rFonts w:ascii="仿宋_GB2312" w:eastAsia="仿宋_GB2312" w:hAnsi="仿宋" w:cs="方正楷体简体" w:hint="eastAsia"/>
          <w:sz w:val="36"/>
          <w:szCs w:val="36"/>
        </w:rPr>
        <w:t>06</w:t>
      </w:r>
      <w:r>
        <w:rPr>
          <w:rFonts w:ascii="仿宋_GB2312" w:eastAsia="仿宋_GB2312" w:hAnsi="仿宋" w:cs="方正楷体简体" w:hint="eastAsia"/>
          <w:sz w:val="36"/>
          <w:szCs w:val="36"/>
        </w:rPr>
        <w:t>月</w:t>
      </w:r>
      <w:r>
        <w:rPr>
          <w:rFonts w:ascii="仿宋_GB2312" w:eastAsia="仿宋_GB2312" w:hAnsi="仿宋" w:cs="方正楷体简体" w:hint="eastAsia"/>
          <w:sz w:val="36"/>
          <w:szCs w:val="36"/>
        </w:rPr>
        <w:t>09</w:t>
      </w:r>
      <w:r>
        <w:rPr>
          <w:rFonts w:ascii="仿宋_GB2312" w:eastAsia="仿宋_GB2312" w:hAnsi="仿宋" w:cs="方正楷体简体" w:hint="eastAsia"/>
          <w:sz w:val="36"/>
          <w:szCs w:val="36"/>
        </w:rPr>
        <w:t>日</w:t>
      </w:r>
    </w:p>
    <w:p w14:paraId="555609C5" w14:textId="77777777" w:rsidR="00383795" w:rsidRDefault="00383795">
      <w:pPr>
        <w:spacing w:beforeLines="50" w:before="156" w:line="360" w:lineRule="auto"/>
        <w:ind w:firstLineChars="201" w:firstLine="726"/>
        <w:jc w:val="center"/>
        <w:rPr>
          <w:rFonts w:ascii="仿宋_GB2312" w:eastAsia="仿宋_GB2312" w:hAnsi="仿宋" w:cs="方正楷体简体"/>
          <w:b/>
          <w:sz w:val="36"/>
          <w:szCs w:val="36"/>
        </w:rPr>
      </w:pPr>
    </w:p>
    <w:p w14:paraId="60C1BB55" w14:textId="77777777" w:rsidR="00383795" w:rsidRDefault="00383795">
      <w:pPr>
        <w:spacing w:line="360" w:lineRule="auto"/>
        <w:ind w:firstLineChars="201" w:firstLine="1045"/>
        <w:jc w:val="center"/>
        <w:rPr>
          <w:rFonts w:ascii="黑体" w:eastAsia="黑体" w:hAnsi="黑体" w:cs="方正小标宋简体"/>
          <w:color w:val="000000"/>
          <w:kern w:val="0"/>
          <w:sz w:val="52"/>
          <w:szCs w:val="52"/>
        </w:rPr>
        <w:sectPr w:rsidR="00383795">
          <w:footerReference w:type="default" r:id="rId6"/>
          <w:pgSz w:w="11906" w:h="16838"/>
          <w:pgMar w:top="1440" w:right="1080" w:bottom="1440" w:left="1080" w:header="851" w:footer="992" w:gutter="0"/>
          <w:pgNumType w:start="1"/>
          <w:cols w:space="720"/>
          <w:docGrid w:type="lines" w:linePitch="312"/>
        </w:sectPr>
      </w:pPr>
    </w:p>
    <w:p w14:paraId="033C93E2" w14:textId="77777777" w:rsidR="00383795" w:rsidRDefault="00643FB5">
      <w:pPr>
        <w:spacing w:line="360" w:lineRule="auto"/>
        <w:ind w:firstLineChars="201" w:firstLine="1045"/>
        <w:jc w:val="center"/>
        <w:rPr>
          <w:rFonts w:ascii="黑体" w:eastAsia="黑体" w:hAnsi="黑体"/>
          <w:b/>
          <w:sz w:val="44"/>
          <w:szCs w:val="44"/>
        </w:rPr>
      </w:pPr>
      <w:r>
        <w:rPr>
          <w:rFonts w:ascii="黑体" w:eastAsia="黑体" w:hAnsi="黑体" w:cs="方正小标宋简体" w:hint="eastAsia"/>
          <w:color w:val="000000"/>
          <w:kern w:val="0"/>
          <w:sz w:val="52"/>
          <w:szCs w:val="52"/>
        </w:rPr>
        <w:lastRenderedPageBreak/>
        <w:t>目</w:t>
      </w:r>
      <w:r>
        <w:rPr>
          <w:rFonts w:ascii="黑体" w:eastAsia="黑体" w:hAnsi="黑体" w:cs="方正小标宋简体" w:hint="eastAsia"/>
          <w:color w:val="000000"/>
          <w:kern w:val="0"/>
          <w:sz w:val="52"/>
          <w:szCs w:val="52"/>
        </w:rPr>
        <w:t xml:space="preserve">  </w:t>
      </w:r>
      <w:r>
        <w:rPr>
          <w:rFonts w:ascii="黑体" w:eastAsia="黑体" w:hAnsi="黑体" w:cs="方正小标宋简体" w:hint="eastAsia"/>
          <w:color w:val="000000"/>
          <w:kern w:val="0"/>
          <w:sz w:val="52"/>
          <w:szCs w:val="52"/>
        </w:rPr>
        <w:t>录</w:t>
      </w:r>
    </w:p>
    <w:p w14:paraId="4601FD13" w14:textId="77777777" w:rsidR="00383795" w:rsidRDefault="00383795">
      <w:pPr>
        <w:spacing w:line="560" w:lineRule="exact"/>
        <w:ind w:firstLineChars="201" w:firstLine="563"/>
        <w:jc w:val="left"/>
        <w:rPr>
          <w:rFonts w:ascii="宋体" w:hAnsi="宋体" w:cs="方正楷体简体"/>
          <w:sz w:val="28"/>
          <w:szCs w:val="28"/>
        </w:rPr>
      </w:pPr>
    </w:p>
    <w:p w14:paraId="55568FAE" w14:textId="77777777" w:rsidR="00383795" w:rsidRDefault="00383795">
      <w:pPr>
        <w:spacing w:line="560" w:lineRule="exact"/>
        <w:ind w:firstLineChars="201" w:firstLine="563"/>
        <w:jc w:val="left"/>
        <w:rPr>
          <w:rFonts w:ascii="宋体" w:hAnsi="宋体" w:cs="方正楷体简体"/>
          <w:sz w:val="28"/>
          <w:szCs w:val="28"/>
        </w:rPr>
      </w:pPr>
    </w:p>
    <w:p w14:paraId="74D2E584" w14:textId="77777777" w:rsidR="00383795" w:rsidRDefault="00643FB5">
      <w:pPr>
        <w:spacing w:line="720" w:lineRule="exact"/>
        <w:ind w:firstLineChars="201" w:firstLine="565"/>
        <w:jc w:val="left"/>
        <w:rPr>
          <w:rFonts w:ascii="宋体" w:hAnsi="宋体" w:cs="宋体"/>
          <w:sz w:val="24"/>
          <w:szCs w:val="44"/>
        </w:rPr>
      </w:pPr>
      <w:r>
        <w:rPr>
          <w:rFonts w:ascii="仿宋_GB2312" w:eastAsia="仿宋_GB2312" w:hAnsi="黑体" w:cs="宋体" w:hint="eastAsia"/>
          <w:b/>
          <w:bCs/>
          <w:caps/>
          <w:sz w:val="28"/>
          <w:szCs w:val="28"/>
        </w:rPr>
        <w:t>第一章</w:t>
      </w:r>
      <w:r>
        <w:rPr>
          <w:rFonts w:ascii="仿宋_GB2312" w:eastAsia="仿宋_GB2312" w:hAnsi="黑体" w:cs="宋体" w:hint="eastAsia"/>
          <w:b/>
          <w:bCs/>
          <w:caps/>
          <w:sz w:val="28"/>
          <w:szCs w:val="28"/>
        </w:rPr>
        <w:t xml:space="preserve">   </w:t>
      </w:r>
      <w:r>
        <w:rPr>
          <w:rFonts w:ascii="仿宋_GB2312" w:eastAsia="仿宋_GB2312" w:hAnsi="黑体" w:cs="宋体" w:hint="eastAsia"/>
          <w:b/>
          <w:bCs/>
          <w:caps/>
          <w:sz w:val="28"/>
          <w:szCs w:val="28"/>
        </w:rPr>
        <w:t>自愿公开招标公告</w:t>
      </w:r>
    </w:p>
    <w:p w14:paraId="59BBFAF4" w14:textId="77777777" w:rsidR="00383795" w:rsidRDefault="00643FB5">
      <w:pPr>
        <w:spacing w:line="720" w:lineRule="exact"/>
        <w:ind w:firstLineChars="201" w:firstLine="565"/>
        <w:jc w:val="left"/>
        <w:rPr>
          <w:rFonts w:ascii="仿宋_GB2312" w:eastAsia="仿宋_GB2312" w:hAnsi="黑体" w:cs="宋体"/>
          <w:b/>
          <w:bCs/>
          <w:caps/>
          <w:sz w:val="28"/>
          <w:szCs w:val="28"/>
        </w:rPr>
      </w:pPr>
      <w:r>
        <w:rPr>
          <w:rFonts w:ascii="仿宋_GB2312" w:eastAsia="仿宋_GB2312" w:hAnsi="黑体" w:cs="宋体" w:hint="eastAsia"/>
          <w:b/>
          <w:bCs/>
          <w:caps/>
          <w:sz w:val="28"/>
          <w:szCs w:val="28"/>
        </w:rPr>
        <w:t>第二章</w:t>
      </w:r>
      <w:r>
        <w:rPr>
          <w:rFonts w:ascii="仿宋_GB2312" w:eastAsia="仿宋_GB2312" w:hAnsi="黑体" w:cs="宋体" w:hint="eastAsia"/>
          <w:b/>
          <w:bCs/>
          <w:caps/>
          <w:sz w:val="28"/>
          <w:szCs w:val="28"/>
        </w:rPr>
        <w:t xml:space="preserve">   </w:t>
      </w:r>
      <w:r>
        <w:rPr>
          <w:rFonts w:ascii="仿宋_GB2312" w:eastAsia="仿宋_GB2312" w:hAnsi="黑体" w:cs="宋体" w:hint="eastAsia"/>
          <w:b/>
          <w:bCs/>
          <w:caps/>
          <w:sz w:val="28"/>
          <w:szCs w:val="28"/>
        </w:rPr>
        <w:t>投标须知</w:t>
      </w:r>
    </w:p>
    <w:p w14:paraId="1B97422D" w14:textId="77777777" w:rsidR="00383795" w:rsidRDefault="00643FB5">
      <w:pPr>
        <w:spacing w:line="720" w:lineRule="exact"/>
        <w:ind w:firstLineChars="201" w:firstLine="565"/>
        <w:jc w:val="left"/>
        <w:rPr>
          <w:rFonts w:ascii="仿宋_GB2312" w:eastAsia="仿宋_GB2312" w:hAnsi="黑体" w:cs="宋体"/>
          <w:b/>
          <w:bCs/>
          <w:caps/>
          <w:sz w:val="28"/>
          <w:szCs w:val="28"/>
        </w:rPr>
      </w:pPr>
      <w:r>
        <w:rPr>
          <w:rFonts w:ascii="仿宋_GB2312" w:eastAsia="仿宋_GB2312" w:hAnsi="黑体" w:cs="宋体" w:hint="eastAsia"/>
          <w:b/>
          <w:bCs/>
          <w:caps/>
          <w:sz w:val="28"/>
          <w:szCs w:val="28"/>
        </w:rPr>
        <w:t>第三章</w:t>
      </w:r>
      <w:r>
        <w:rPr>
          <w:rFonts w:ascii="仿宋_GB2312" w:eastAsia="仿宋_GB2312" w:hAnsi="黑体" w:cs="宋体" w:hint="eastAsia"/>
          <w:b/>
          <w:bCs/>
          <w:caps/>
          <w:sz w:val="28"/>
          <w:szCs w:val="28"/>
        </w:rPr>
        <w:t xml:space="preserve">   </w:t>
      </w:r>
      <w:r>
        <w:rPr>
          <w:rFonts w:ascii="仿宋_GB2312" w:eastAsia="仿宋_GB2312" w:hAnsi="黑体" w:cs="宋体" w:hint="eastAsia"/>
          <w:b/>
          <w:bCs/>
          <w:caps/>
          <w:sz w:val="28"/>
          <w:szCs w:val="28"/>
        </w:rPr>
        <w:t>采购内容与要求</w:t>
      </w:r>
    </w:p>
    <w:p w14:paraId="14D28288" w14:textId="77777777" w:rsidR="00383795" w:rsidRDefault="00643FB5">
      <w:pPr>
        <w:spacing w:line="720" w:lineRule="exact"/>
        <w:ind w:firstLineChars="201" w:firstLine="565"/>
        <w:jc w:val="left"/>
        <w:rPr>
          <w:rFonts w:ascii="仿宋_GB2312" w:eastAsia="仿宋_GB2312" w:hAnsi="黑体" w:cs="宋体"/>
          <w:b/>
          <w:bCs/>
          <w:caps/>
          <w:sz w:val="28"/>
          <w:szCs w:val="28"/>
        </w:rPr>
      </w:pPr>
      <w:r>
        <w:rPr>
          <w:rFonts w:ascii="仿宋_GB2312" w:eastAsia="仿宋_GB2312" w:hAnsi="黑体" w:cs="宋体" w:hint="eastAsia"/>
          <w:b/>
          <w:bCs/>
          <w:caps/>
          <w:sz w:val="28"/>
          <w:szCs w:val="28"/>
        </w:rPr>
        <w:t>第四章</w:t>
      </w:r>
      <w:r>
        <w:rPr>
          <w:rFonts w:ascii="仿宋_GB2312" w:eastAsia="仿宋_GB2312" w:hAnsi="黑体" w:cs="宋体" w:hint="eastAsia"/>
          <w:b/>
          <w:bCs/>
          <w:caps/>
          <w:sz w:val="28"/>
          <w:szCs w:val="28"/>
        </w:rPr>
        <w:t xml:space="preserve">   </w:t>
      </w:r>
      <w:r>
        <w:rPr>
          <w:rFonts w:ascii="仿宋_GB2312" w:eastAsia="仿宋_GB2312" w:hAnsi="黑体" w:cs="宋体" w:hint="eastAsia"/>
          <w:b/>
          <w:bCs/>
          <w:caps/>
          <w:sz w:val="28"/>
          <w:szCs w:val="28"/>
        </w:rPr>
        <w:t>评标原则和方法</w:t>
      </w:r>
    </w:p>
    <w:p w14:paraId="6AE64823" w14:textId="77777777" w:rsidR="00383795" w:rsidRDefault="00643FB5">
      <w:pPr>
        <w:spacing w:line="720" w:lineRule="exact"/>
        <w:ind w:firstLineChars="201" w:firstLine="565"/>
        <w:jc w:val="left"/>
        <w:rPr>
          <w:rFonts w:ascii="仿宋_GB2312" w:eastAsia="仿宋_GB2312" w:hAnsi="黑体" w:cs="宋体"/>
          <w:b/>
          <w:bCs/>
          <w:caps/>
          <w:sz w:val="28"/>
          <w:szCs w:val="28"/>
        </w:rPr>
      </w:pPr>
      <w:r>
        <w:rPr>
          <w:rFonts w:ascii="仿宋_GB2312" w:eastAsia="仿宋_GB2312" w:hAnsi="黑体" w:cs="宋体" w:hint="eastAsia"/>
          <w:b/>
          <w:bCs/>
          <w:caps/>
          <w:sz w:val="28"/>
          <w:szCs w:val="28"/>
        </w:rPr>
        <w:t>第五章</w:t>
      </w:r>
      <w:r>
        <w:rPr>
          <w:rFonts w:ascii="仿宋_GB2312" w:eastAsia="仿宋_GB2312" w:hAnsi="黑体" w:cs="宋体" w:hint="eastAsia"/>
          <w:b/>
          <w:bCs/>
          <w:caps/>
          <w:sz w:val="28"/>
          <w:szCs w:val="28"/>
        </w:rPr>
        <w:t xml:space="preserve">   </w:t>
      </w:r>
      <w:r>
        <w:rPr>
          <w:rFonts w:ascii="仿宋_GB2312" w:eastAsia="仿宋_GB2312" w:hAnsi="黑体" w:cs="宋体" w:hint="eastAsia"/>
          <w:b/>
          <w:bCs/>
          <w:caps/>
          <w:sz w:val="28"/>
          <w:szCs w:val="28"/>
        </w:rPr>
        <w:t>投标文件格式与要求</w:t>
      </w:r>
    </w:p>
    <w:p w14:paraId="1F6A516A" w14:textId="77777777" w:rsidR="00383795" w:rsidRDefault="00643FB5">
      <w:pPr>
        <w:spacing w:line="720" w:lineRule="exact"/>
        <w:ind w:firstLineChars="201" w:firstLine="565"/>
        <w:jc w:val="left"/>
        <w:rPr>
          <w:rFonts w:ascii="仿宋_GB2312" w:eastAsia="仿宋_GB2312" w:hAnsi="黑体" w:cs="宋体"/>
          <w:b/>
          <w:bCs/>
          <w:caps/>
          <w:sz w:val="28"/>
          <w:szCs w:val="28"/>
        </w:rPr>
      </w:pPr>
      <w:r>
        <w:rPr>
          <w:rFonts w:ascii="仿宋_GB2312" w:eastAsia="仿宋_GB2312" w:hAnsi="黑体" w:cs="宋体" w:hint="eastAsia"/>
          <w:b/>
          <w:bCs/>
          <w:caps/>
          <w:sz w:val="28"/>
          <w:szCs w:val="28"/>
        </w:rPr>
        <w:t>第六章</w:t>
      </w:r>
      <w:r>
        <w:rPr>
          <w:rFonts w:ascii="仿宋_GB2312" w:eastAsia="仿宋_GB2312" w:hAnsi="黑体" w:cs="宋体" w:hint="eastAsia"/>
          <w:b/>
          <w:bCs/>
          <w:caps/>
          <w:sz w:val="28"/>
          <w:szCs w:val="28"/>
        </w:rPr>
        <w:t xml:space="preserve">   </w:t>
      </w:r>
      <w:r>
        <w:rPr>
          <w:rFonts w:ascii="仿宋_GB2312" w:eastAsia="仿宋_GB2312" w:hAnsi="黑体" w:cs="宋体" w:hint="eastAsia"/>
          <w:b/>
          <w:bCs/>
          <w:caps/>
          <w:sz w:val="28"/>
          <w:szCs w:val="28"/>
        </w:rPr>
        <w:t>采购合同（范本）</w:t>
      </w:r>
    </w:p>
    <w:p w14:paraId="4CC21C29" w14:textId="77777777" w:rsidR="00383795" w:rsidRDefault="00383795">
      <w:pPr>
        <w:spacing w:line="560" w:lineRule="exact"/>
        <w:ind w:firstLineChars="201" w:firstLine="565"/>
        <w:jc w:val="left"/>
        <w:rPr>
          <w:rFonts w:ascii="仿宋_GB2312" w:eastAsia="仿宋_GB2312" w:hAnsi="宋体" w:cs="宋体"/>
          <w:b/>
          <w:bCs/>
          <w:caps/>
          <w:sz w:val="28"/>
          <w:szCs w:val="28"/>
        </w:rPr>
      </w:pPr>
    </w:p>
    <w:p w14:paraId="4DBF23C4" w14:textId="77777777" w:rsidR="00383795" w:rsidRDefault="00383795">
      <w:pPr>
        <w:rPr>
          <w:rFonts w:ascii="仿宋_GB2312" w:eastAsia="仿宋_GB2312" w:hAnsi="宋体"/>
          <w:b/>
        </w:rPr>
      </w:pPr>
    </w:p>
    <w:p w14:paraId="38CBEBFF" w14:textId="77777777" w:rsidR="00383795" w:rsidRDefault="00383795">
      <w:pPr>
        <w:spacing w:line="560" w:lineRule="exact"/>
        <w:ind w:firstLineChars="201" w:firstLine="565"/>
        <w:jc w:val="left"/>
        <w:rPr>
          <w:rFonts w:ascii="仿宋_GB2312" w:eastAsia="仿宋_GB2312" w:hAnsi="宋体"/>
          <w:b/>
          <w:bCs/>
          <w:caps/>
          <w:sz w:val="28"/>
          <w:szCs w:val="28"/>
        </w:rPr>
      </w:pPr>
    </w:p>
    <w:p w14:paraId="02296EA8" w14:textId="77777777" w:rsidR="00383795" w:rsidRDefault="00383795">
      <w:pPr>
        <w:spacing w:line="560" w:lineRule="exact"/>
        <w:ind w:firstLineChars="151" w:firstLine="424"/>
        <w:jc w:val="left"/>
        <w:rPr>
          <w:rFonts w:ascii="仿宋_GB2312" w:eastAsia="仿宋_GB2312" w:hAnsi="宋体" w:cs="宋体"/>
          <w:b/>
          <w:bCs/>
          <w:caps/>
          <w:sz w:val="28"/>
          <w:szCs w:val="28"/>
        </w:rPr>
      </w:pPr>
    </w:p>
    <w:p w14:paraId="0A86CE6B" w14:textId="77777777" w:rsidR="00383795" w:rsidRDefault="00383795">
      <w:pPr>
        <w:spacing w:line="560" w:lineRule="exact"/>
        <w:ind w:firstLineChars="151" w:firstLine="424"/>
        <w:jc w:val="left"/>
        <w:rPr>
          <w:rFonts w:ascii="仿宋_GB2312" w:eastAsia="仿宋_GB2312" w:hAnsi="宋体"/>
          <w:b/>
          <w:bCs/>
          <w:caps/>
          <w:sz w:val="28"/>
          <w:szCs w:val="28"/>
        </w:rPr>
      </w:pPr>
    </w:p>
    <w:p w14:paraId="70A998DE" w14:textId="77777777" w:rsidR="00383795" w:rsidRDefault="00383795">
      <w:pPr>
        <w:rPr>
          <w:rFonts w:ascii="宋体" w:hAnsi="宋体"/>
          <w:kern w:val="0"/>
        </w:rPr>
        <w:sectPr w:rsidR="00383795">
          <w:headerReference w:type="default" r:id="rId7"/>
          <w:pgSz w:w="11906" w:h="16838"/>
          <w:pgMar w:top="1440" w:right="1080" w:bottom="1440" w:left="1080" w:header="851" w:footer="992" w:gutter="0"/>
          <w:pgNumType w:start="1"/>
          <w:cols w:space="720"/>
          <w:docGrid w:type="lines" w:linePitch="312"/>
        </w:sectPr>
      </w:pPr>
    </w:p>
    <w:p w14:paraId="355A5DBF" w14:textId="77777777" w:rsidR="00383795" w:rsidRDefault="00643FB5">
      <w:pPr>
        <w:pStyle w:val="af8"/>
        <w:spacing w:before="100" w:beforeAutospacing="1" w:after="100" w:afterAutospacing="1" w:line="415" w:lineRule="auto"/>
        <w:rPr>
          <w:rFonts w:ascii="宋体" w:hAnsi="宋体" w:cs="宋体"/>
          <w:sz w:val="24"/>
          <w:szCs w:val="44"/>
        </w:rPr>
      </w:pPr>
      <w:r>
        <w:rPr>
          <w:rFonts w:ascii="楷体_GB2312" w:eastAsia="楷体_GB2312" w:hAnsi="宋体" w:cs="宋体" w:hint="eastAsia"/>
          <w:sz w:val="44"/>
          <w:szCs w:val="44"/>
        </w:rPr>
        <w:lastRenderedPageBreak/>
        <w:t>第一章</w:t>
      </w:r>
      <w:r>
        <w:rPr>
          <w:rFonts w:ascii="楷体_GB2312" w:eastAsia="楷体_GB2312" w:hAnsi="宋体" w:cs="宋体" w:hint="eastAsia"/>
          <w:sz w:val="44"/>
          <w:szCs w:val="44"/>
        </w:rPr>
        <w:t xml:space="preserve"> </w:t>
      </w:r>
      <w:r>
        <w:rPr>
          <w:rFonts w:ascii="楷体_GB2312" w:eastAsia="楷体_GB2312" w:hAnsi="宋体" w:cs="宋体" w:hint="eastAsia"/>
          <w:sz w:val="44"/>
          <w:szCs w:val="44"/>
        </w:rPr>
        <w:t>采购公告</w:t>
      </w:r>
    </w:p>
    <w:p w14:paraId="66CB42AC" w14:textId="77777777" w:rsidR="00383795" w:rsidRDefault="00383795"/>
    <w:p w14:paraId="1EC9BBF8" w14:textId="77777777" w:rsidR="00383795" w:rsidRDefault="00383795">
      <w:pPr>
        <w:sectPr w:rsidR="00383795">
          <w:headerReference w:type="even" r:id="rId8"/>
          <w:footerReference w:type="default" r:id="rId9"/>
          <w:headerReference w:type="first" r:id="rId10"/>
          <w:pgSz w:w="11906" w:h="16838"/>
          <w:pgMar w:top="1440" w:right="1077" w:bottom="1440" w:left="1077" w:header="851" w:footer="992" w:gutter="0"/>
          <w:cols w:space="720"/>
          <w:docGrid w:type="lines" w:linePitch="312"/>
        </w:sectPr>
      </w:pPr>
    </w:p>
    <w:p w14:paraId="3C3CD9C2" w14:textId="77777777" w:rsidR="00383795" w:rsidRDefault="00643FB5">
      <w:pPr>
        <w:jc w:val="center"/>
        <w:rPr>
          <w:rFonts w:ascii="方正小标宋简体" w:eastAsia="方正小标宋简体"/>
          <w:b/>
          <w:sz w:val="30"/>
          <w:szCs w:val="30"/>
        </w:rPr>
      </w:pPr>
      <w:r>
        <w:rPr>
          <w:rFonts w:ascii="方正小标宋简体" w:eastAsia="方正小标宋简体" w:hint="eastAsia"/>
          <w:b/>
          <w:sz w:val="30"/>
          <w:szCs w:val="30"/>
        </w:rPr>
        <w:lastRenderedPageBreak/>
        <w:t>乳山市</w:t>
      </w:r>
      <w:r>
        <w:rPr>
          <w:rFonts w:ascii="方正小标宋简体" w:eastAsia="方正小标宋简体" w:hint="eastAsia"/>
          <w:b/>
          <w:sz w:val="30"/>
          <w:szCs w:val="30"/>
        </w:rPr>
        <w:t>2026</w:t>
      </w:r>
      <w:r>
        <w:rPr>
          <w:rFonts w:ascii="方正小标宋简体" w:eastAsia="方正小标宋简体" w:hint="eastAsia"/>
          <w:b/>
          <w:sz w:val="30"/>
          <w:szCs w:val="30"/>
        </w:rPr>
        <w:t>年农村乱占耕地建非住宅类房屋整治项目</w:t>
      </w:r>
    </w:p>
    <w:p w14:paraId="057AB7F4" w14:textId="77777777" w:rsidR="00383795" w:rsidRDefault="00643FB5">
      <w:pPr>
        <w:jc w:val="center"/>
        <w:rPr>
          <w:rFonts w:ascii="方正小标宋简体" w:eastAsia="方正小标宋简体"/>
          <w:b/>
          <w:sz w:val="30"/>
          <w:szCs w:val="30"/>
        </w:rPr>
      </w:pPr>
      <w:r>
        <w:rPr>
          <w:rFonts w:ascii="方正小标宋简体" w:eastAsia="方正小标宋简体" w:hint="eastAsia"/>
          <w:b/>
          <w:sz w:val="30"/>
          <w:szCs w:val="30"/>
        </w:rPr>
        <w:t>自愿公开招标公告</w:t>
      </w:r>
    </w:p>
    <w:p w14:paraId="4FEFC243" w14:textId="77777777" w:rsidR="00383795" w:rsidRDefault="00383795">
      <w:pPr>
        <w:jc w:val="center"/>
        <w:rPr>
          <w:rFonts w:ascii="方正小标宋简体" w:eastAsia="方正小标宋简体"/>
          <w:b/>
          <w:sz w:val="30"/>
          <w:szCs w:val="30"/>
        </w:rPr>
      </w:pPr>
    </w:p>
    <w:p w14:paraId="3BFC6E24" w14:textId="77777777" w:rsidR="00383795" w:rsidRDefault="00643FB5">
      <w:pPr>
        <w:pBdr>
          <w:top w:val="single" w:sz="4" w:space="1" w:color="auto"/>
          <w:left w:val="single" w:sz="4" w:space="4" w:color="auto"/>
          <w:bottom w:val="single" w:sz="4" w:space="1" w:color="auto"/>
          <w:right w:val="single" w:sz="4" w:space="4" w:color="auto"/>
        </w:pBdr>
        <w:spacing w:line="560" w:lineRule="exact"/>
        <w:ind w:firstLineChars="200" w:firstLine="560"/>
        <w:rPr>
          <w:rFonts w:ascii="黑体" w:eastAsia="黑体" w:hAnsi="黑体" w:cs="宋体"/>
          <w:color w:val="000000"/>
          <w:kern w:val="0"/>
          <w:sz w:val="28"/>
          <w:szCs w:val="28"/>
        </w:rPr>
      </w:pPr>
      <w:r>
        <w:rPr>
          <w:rFonts w:ascii="黑体" w:eastAsia="黑体" w:hAnsi="黑体" w:cs="宋体" w:hint="eastAsia"/>
          <w:color w:val="000000"/>
          <w:kern w:val="0"/>
          <w:sz w:val="28"/>
          <w:szCs w:val="28"/>
        </w:rPr>
        <w:t>项目概况</w:t>
      </w:r>
    </w:p>
    <w:p w14:paraId="5E1A20D6" w14:textId="77777777" w:rsidR="00383795" w:rsidRDefault="00643FB5">
      <w:pPr>
        <w:widowControl/>
        <w:pBdr>
          <w:top w:val="single" w:sz="4" w:space="1" w:color="auto"/>
          <w:left w:val="single" w:sz="4" w:space="4" w:color="auto"/>
          <w:bottom w:val="single" w:sz="4" w:space="1" w:color="auto"/>
          <w:right w:val="single" w:sz="4" w:space="4" w:color="auto"/>
        </w:pBdr>
        <w:adjustRightInd w:val="0"/>
        <w:spacing w:line="560" w:lineRule="exact"/>
        <w:ind w:firstLineChars="200" w:firstLine="592"/>
        <w:jc w:val="left"/>
        <w:rPr>
          <w:rFonts w:ascii="仿宋_GB2312" w:eastAsia="仿宋_GB2312" w:hAnsi="仿宋" w:cs="宋体"/>
          <w:color w:val="333333"/>
          <w:spacing w:val="8"/>
          <w:kern w:val="0"/>
          <w:sz w:val="28"/>
          <w:szCs w:val="28"/>
        </w:rPr>
      </w:pPr>
      <w:r>
        <w:rPr>
          <w:rFonts w:ascii="仿宋_GB2312" w:eastAsia="仿宋_GB2312" w:hAnsi="仿宋" w:cs="宋体" w:hint="eastAsia"/>
          <w:color w:val="333333"/>
          <w:spacing w:val="8"/>
          <w:kern w:val="0"/>
          <w:sz w:val="28"/>
          <w:szCs w:val="28"/>
        </w:rPr>
        <w:t>乳山市</w:t>
      </w:r>
      <w:r>
        <w:rPr>
          <w:rFonts w:ascii="仿宋_GB2312" w:eastAsia="仿宋_GB2312" w:hAnsi="仿宋" w:cs="宋体" w:hint="eastAsia"/>
          <w:color w:val="333333"/>
          <w:spacing w:val="8"/>
          <w:kern w:val="0"/>
          <w:sz w:val="28"/>
          <w:szCs w:val="28"/>
        </w:rPr>
        <w:t>2026</w:t>
      </w:r>
      <w:r>
        <w:rPr>
          <w:rFonts w:ascii="仿宋_GB2312" w:eastAsia="仿宋_GB2312" w:hAnsi="仿宋" w:cs="宋体" w:hint="eastAsia"/>
          <w:color w:val="333333"/>
          <w:spacing w:val="8"/>
          <w:kern w:val="0"/>
          <w:sz w:val="28"/>
          <w:szCs w:val="28"/>
        </w:rPr>
        <w:t>年农村乱占耕地建非住宅类房屋整治项目的潜在投标人应</w:t>
      </w:r>
      <w:r>
        <w:rPr>
          <w:rFonts w:ascii="仿宋_GB2312" w:eastAsia="仿宋_GB2312" w:hAnsi="仿宋" w:cs="宋体" w:hint="eastAsia"/>
          <w:color w:val="333333"/>
          <w:spacing w:val="8"/>
          <w:kern w:val="0"/>
          <w:sz w:val="28"/>
          <w:szCs w:val="28"/>
          <w:u w:val="single"/>
        </w:rPr>
        <w:t>登录威海市公共资源交易网（乳山分中心）首页右侧“交易服务一网通办系统</w:t>
      </w:r>
      <w:r>
        <w:rPr>
          <w:rFonts w:ascii="仿宋_GB2312" w:eastAsia="仿宋_GB2312" w:hAnsi="仿宋" w:cs="宋体" w:hint="eastAsia"/>
          <w:color w:val="333333"/>
          <w:spacing w:val="8"/>
          <w:kern w:val="0"/>
          <w:sz w:val="28"/>
          <w:szCs w:val="28"/>
          <w:u w:val="single"/>
        </w:rPr>
        <w:t>-</w:t>
      </w:r>
      <w:r>
        <w:rPr>
          <w:rFonts w:ascii="仿宋_GB2312" w:eastAsia="仿宋_GB2312" w:hAnsi="仿宋" w:cs="宋体" w:hint="eastAsia"/>
          <w:color w:val="333333"/>
          <w:spacing w:val="8"/>
          <w:kern w:val="0"/>
          <w:sz w:val="28"/>
          <w:szCs w:val="28"/>
          <w:u w:val="single"/>
        </w:rPr>
        <w:t>（新版）一网通办系统”进行平台切换点击“国企采购”进入国有企业阳光采购电子化服务平台</w:t>
      </w:r>
      <w:r>
        <w:rPr>
          <w:rFonts w:ascii="仿宋_GB2312" w:eastAsia="仿宋_GB2312" w:hAnsi="仿宋" w:cs="宋体" w:hint="eastAsia"/>
          <w:color w:val="333333"/>
          <w:spacing w:val="8"/>
          <w:kern w:val="0"/>
          <w:sz w:val="28"/>
          <w:szCs w:val="28"/>
        </w:rPr>
        <w:t>获取招标文件，并于</w:t>
      </w:r>
      <w:r>
        <w:rPr>
          <w:rFonts w:ascii="仿宋_GB2312" w:eastAsia="仿宋_GB2312" w:hAnsi="宋体" w:cs="宋体" w:hint="eastAsia"/>
          <w:color w:val="333333"/>
          <w:spacing w:val="8"/>
          <w:kern w:val="0"/>
          <w:sz w:val="28"/>
          <w:szCs w:val="28"/>
          <w:u w:val="single"/>
        </w:rPr>
        <w:t xml:space="preserve"> </w:t>
      </w:r>
      <w:r>
        <w:rPr>
          <w:rFonts w:ascii="仿宋_GB2312" w:eastAsia="仿宋_GB2312" w:hAnsi="仿宋" w:cs="宋体" w:hint="eastAsia"/>
          <w:color w:val="333333"/>
          <w:spacing w:val="8"/>
          <w:kern w:val="0"/>
          <w:sz w:val="28"/>
          <w:szCs w:val="28"/>
          <w:u w:val="single"/>
        </w:rPr>
        <w:t>2026</w:t>
      </w:r>
      <w:r>
        <w:rPr>
          <w:rFonts w:ascii="仿宋_GB2312" w:eastAsia="仿宋_GB2312" w:hAnsi="仿宋" w:cs="宋体" w:hint="eastAsia"/>
          <w:color w:val="333333"/>
          <w:spacing w:val="8"/>
          <w:kern w:val="0"/>
          <w:sz w:val="28"/>
          <w:szCs w:val="28"/>
          <w:u w:val="single"/>
        </w:rPr>
        <w:t>年</w:t>
      </w:r>
      <w:r>
        <w:rPr>
          <w:rFonts w:ascii="仿宋_GB2312" w:eastAsia="仿宋_GB2312" w:hAnsi="仿宋" w:cs="宋体" w:hint="eastAsia"/>
          <w:color w:val="333333"/>
          <w:spacing w:val="8"/>
          <w:kern w:val="0"/>
          <w:sz w:val="28"/>
          <w:szCs w:val="28"/>
          <w:u w:val="single"/>
        </w:rPr>
        <w:t>06</w:t>
      </w:r>
      <w:r>
        <w:rPr>
          <w:rFonts w:ascii="仿宋_GB2312" w:eastAsia="仿宋_GB2312" w:hAnsi="仿宋" w:cs="宋体" w:hint="eastAsia"/>
          <w:color w:val="333333"/>
          <w:spacing w:val="8"/>
          <w:kern w:val="0"/>
          <w:sz w:val="28"/>
          <w:szCs w:val="28"/>
          <w:u w:val="single"/>
        </w:rPr>
        <w:t>月</w:t>
      </w:r>
      <w:r>
        <w:rPr>
          <w:rFonts w:ascii="仿宋_GB2312" w:eastAsia="仿宋_GB2312" w:hAnsi="仿宋" w:cs="宋体" w:hint="eastAsia"/>
          <w:color w:val="333333"/>
          <w:spacing w:val="8"/>
          <w:kern w:val="0"/>
          <w:sz w:val="28"/>
          <w:szCs w:val="28"/>
          <w:u w:val="single"/>
        </w:rPr>
        <w:t>30</w:t>
      </w:r>
      <w:r>
        <w:rPr>
          <w:rFonts w:ascii="仿宋_GB2312" w:eastAsia="仿宋_GB2312" w:hAnsi="仿宋" w:cs="宋体" w:hint="eastAsia"/>
          <w:color w:val="333333"/>
          <w:spacing w:val="8"/>
          <w:kern w:val="0"/>
          <w:sz w:val="28"/>
          <w:szCs w:val="28"/>
          <w:u w:val="single"/>
        </w:rPr>
        <w:t>日</w:t>
      </w:r>
      <w:r>
        <w:rPr>
          <w:rFonts w:ascii="仿宋_GB2312" w:eastAsia="仿宋_GB2312" w:hAnsi="仿宋" w:cs="宋体" w:hint="eastAsia"/>
          <w:color w:val="333333"/>
          <w:spacing w:val="8"/>
          <w:kern w:val="0"/>
          <w:sz w:val="28"/>
          <w:szCs w:val="28"/>
          <w:u w:val="single"/>
        </w:rPr>
        <w:t>09</w:t>
      </w:r>
      <w:r>
        <w:rPr>
          <w:rFonts w:ascii="仿宋_GB2312" w:eastAsia="仿宋_GB2312" w:hAnsi="仿宋" w:cs="宋体" w:hint="eastAsia"/>
          <w:color w:val="333333"/>
          <w:spacing w:val="8"/>
          <w:kern w:val="0"/>
          <w:sz w:val="28"/>
          <w:szCs w:val="28"/>
          <w:u w:val="single"/>
        </w:rPr>
        <w:t>时</w:t>
      </w:r>
      <w:r>
        <w:rPr>
          <w:rFonts w:ascii="仿宋_GB2312" w:eastAsia="仿宋_GB2312" w:hAnsi="仿宋" w:cs="宋体" w:hint="eastAsia"/>
          <w:color w:val="333333"/>
          <w:spacing w:val="8"/>
          <w:kern w:val="0"/>
          <w:sz w:val="28"/>
          <w:szCs w:val="28"/>
          <w:u w:val="single"/>
        </w:rPr>
        <w:t>00</w:t>
      </w:r>
      <w:r>
        <w:rPr>
          <w:rFonts w:ascii="仿宋_GB2312" w:eastAsia="仿宋_GB2312" w:hAnsi="仿宋" w:cs="宋体" w:hint="eastAsia"/>
          <w:color w:val="333333"/>
          <w:spacing w:val="8"/>
          <w:kern w:val="0"/>
          <w:sz w:val="28"/>
          <w:szCs w:val="28"/>
          <w:u w:val="single"/>
        </w:rPr>
        <w:t>分（北京时间）</w:t>
      </w:r>
      <w:r>
        <w:rPr>
          <w:rFonts w:ascii="仿宋_GB2312" w:eastAsia="仿宋_GB2312" w:hAnsi="仿宋" w:cs="宋体" w:hint="eastAsia"/>
          <w:color w:val="333333"/>
          <w:spacing w:val="8"/>
          <w:kern w:val="0"/>
          <w:sz w:val="28"/>
          <w:szCs w:val="28"/>
        </w:rPr>
        <w:t>前递交投标文件。</w:t>
      </w:r>
    </w:p>
    <w:p w14:paraId="2B6A8FB4" w14:textId="77777777" w:rsidR="00383795" w:rsidRDefault="00643FB5">
      <w:pPr>
        <w:spacing w:line="560" w:lineRule="exact"/>
        <w:ind w:firstLineChars="200" w:firstLine="560"/>
        <w:rPr>
          <w:rFonts w:ascii="黑体" w:eastAsia="黑体" w:hAnsi="黑体" w:cs="宋体"/>
          <w:color w:val="000000"/>
          <w:kern w:val="0"/>
          <w:sz w:val="28"/>
          <w:szCs w:val="28"/>
        </w:rPr>
      </w:pPr>
      <w:r>
        <w:rPr>
          <w:rFonts w:ascii="黑体" w:eastAsia="黑体" w:hAnsi="黑体" w:cs="宋体" w:hint="eastAsia"/>
          <w:color w:val="000000"/>
          <w:kern w:val="0"/>
          <w:sz w:val="28"/>
          <w:szCs w:val="28"/>
        </w:rPr>
        <w:t>一、项目基本情况</w:t>
      </w:r>
    </w:p>
    <w:p w14:paraId="3217BDB0" w14:textId="77777777" w:rsidR="00383795" w:rsidRDefault="00643FB5">
      <w:pPr>
        <w:widowControl/>
        <w:adjustRightInd w:val="0"/>
        <w:spacing w:line="560" w:lineRule="exact"/>
        <w:ind w:firstLineChars="200" w:firstLine="592"/>
        <w:jc w:val="left"/>
        <w:rPr>
          <w:rFonts w:ascii="仿宋_GB2312" w:eastAsia="仿宋_GB2312" w:hAnsi="仿宋" w:cs="宋体"/>
          <w:color w:val="333333"/>
          <w:spacing w:val="8"/>
          <w:kern w:val="0"/>
          <w:sz w:val="28"/>
          <w:szCs w:val="28"/>
        </w:rPr>
      </w:pPr>
      <w:r>
        <w:rPr>
          <w:rFonts w:ascii="仿宋_GB2312" w:eastAsia="仿宋_GB2312" w:hAnsi="仿宋" w:cs="宋体" w:hint="eastAsia"/>
          <w:color w:val="333333"/>
          <w:spacing w:val="8"/>
          <w:kern w:val="0"/>
          <w:sz w:val="28"/>
          <w:szCs w:val="28"/>
        </w:rPr>
        <w:t>项目编号：</w:t>
      </w:r>
      <w:r>
        <w:rPr>
          <w:rFonts w:ascii="仿宋_GB2312" w:eastAsia="仿宋_GB2312" w:hAnsi="仿宋" w:cs="宋体" w:hint="eastAsia"/>
          <w:color w:val="333333"/>
          <w:spacing w:val="8"/>
          <w:kern w:val="0"/>
          <w:sz w:val="28"/>
          <w:szCs w:val="28"/>
        </w:rPr>
        <w:t>SDRS-CCDL2026-060</w:t>
      </w:r>
    </w:p>
    <w:p w14:paraId="53D4E5D9" w14:textId="77777777" w:rsidR="00383795" w:rsidRDefault="00643FB5">
      <w:pPr>
        <w:widowControl/>
        <w:adjustRightInd w:val="0"/>
        <w:spacing w:line="560" w:lineRule="exact"/>
        <w:ind w:firstLineChars="200" w:firstLine="592"/>
        <w:jc w:val="left"/>
        <w:rPr>
          <w:rFonts w:ascii="仿宋_GB2312" w:eastAsia="仿宋_GB2312" w:hAnsi="仿宋" w:cs="宋体"/>
          <w:color w:val="333333"/>
          <w:spacing w:val="8"/>
          <w:kern w:val="0"/>
          <w:sz w:val="28"/>
          <w:szCs w:val="28"/>
        </w:rPr>
      </w:pPr>
      <w:r>
        <w:rPr>
          <w:rFonts w:ascii="仿宋_GB2312" w:eastAsia="仿宋_GB2312" w:hAnsi="仿宋" w:cs="宋体" w:hint="eastAsia"/>
          <w:color w:val="333333"/>
          <w:spacing w:val="8"/>
          <w:kern w:val="0"/>
          <w:sz w:val="28"/>
          <w:szCs w:val="28"/>
        </w:rPr>
        <w:t>项目名称：乳山市</w:t>
      </w:r>
      <w:r>
        <w:rPr>
          <w:rFonts w:ascii="仿宋_GB2312" w:eastAsia="仿宋_GB2312" w:hAnsi="仿宋" w:cs="宋体" w:hint="eastAsia"/>
          <w:color w:val="333333"/>
          <w:spacing w:val="8"/>
          <w:kern w:val="0"/>
          <w:sz w:val="28"/>
          <w:szCs w:val="28"/>
        </w:rPr>
        <w:t>2026</w:t>
      </w:r>
      <w:r>
        <w:rPr>
          <w:rFonts w:ascii="仿宋_GB2312" w:eastAsia="仿宋_GB2312" w:hAnsi="仿宋" w:cs="宋体" w:hint="eastAsia"/>
          <w:color w:val="333333"/>
          <w:spacing w:val="8"/>
          <w:kern w:val="0"/>
          <w:sz w:val="28"/>
          <w:szCs w:val="28"/>
        </w:rPr>
        <w:t>年农村乱占耕地建非住宅类房屋整治项目</w:t>
      </w:r>
    </w:p>
    <w:p w14:paraId="298298AA" w14:textId="77777777" w:rsidR="00383795" w:rsidRDefault="00643FB5">
      <w:pPr>
        <w:widowControl/>
        <w:adjustRightInd w:val="0"/>
        <w:spacing w:line="560" w:lineRule="exact"/>
        <w:ind w:firstLineChars="200" w:firstLine="592"/>
        <w:jc w:val="left"/>
        <w:rPr>
          <w:rFonts w:ascii="仿宋_GB2312" w:eastAsia="仿宋_GB2312" w:hAnsi="仿宋" w:cs="宋体"/>
          <w:color w:val="333333"/>
          <w:spacing w:val="8"/>
          <w:kern w:val="0"/>
          <w:sz w:val="28"/>
          <w:szCs w:val="28"/>
        </w:rPr>
      </w:pPr>
      <w:r>
        <w:rPr>
          <w:rFonts w:ascii="仿宋_GB2312" w:eastAsia="仿宋_GB2312" w:hAnsi="仿宋" w:cs="宋体" w:hint="eastAsia"/>
          <w:color w:val="333333"/>
          <w:spacing w:val="8"/>
          <w:kern w:val="0"/>
          <w:sz w:val="28"/>
          <w:szCs w:val="28"/>
        </w:rPr>
        <w:t>采购项目分包情况：</w:t>
      </w:r>
    </w:p>
    <w:tbl>
      <w:tblPr>
        <w:tblW w:w="99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2268"/>
        <w:gridCol w:w="709"/>
        <w:gridCol w:w="1818"/>
        <w:gridCol w:w="1559"/>
        <w:gridCol w:w="1417"/>
        <w:gridCol w:w="1357"/>
      </w:tblGrid>
      <w:tr w:rsidR="00383795" w14:paraId="6EDEDE99" w14:textId="77777777">
        <w:trPr>
          <w:trHeight w:val="1134"/>
          <w:jc w:val="center"/>
        </w:trPr>
        <w:tc>
          <w:tcPr>
            <w:tcW w:w="851" w:type="dxa"/>
            <w:tcBorders>
              <w:bottom w:val="single" w:sz="4" w:space="0" w:color="auto"/>
            </w:tcBorders>
            <w:vAlign w:val="center"/>
          </w:tcPr>
          <w:p w14:paraId="12277BA4" w14:textId="77777777" w:rsidR="00383795" w:rsidRDefault="00643FB5">
            <w:pPr>
              <w:widowControl/>
              <w:adjustRightInd w:val="0"/>
              <w:snapToGrid w:val="0"/>
              <w:jc w:val="center"/>
              <w:rPr>
                <w:rFonts w:ascii="仿宋_GB2312" w:eastAsia="仿宋_GB2312" w:hAnsi="宋体" w:cs="宋体"/>
                <w:b/>
                <w:color w:val="000000"/>
                <w:kern w:val="0"/>
                <w:sz w:val="24"/>
              </w:rPr>
            </w:pPr>
            <w:proofErr w:type="gramStart"/>
            <w:r>
              <w:rPr>
                <w:rFonts w:ascii="仿宋_GB2312" w:eastAsia="仿宋_GB2312" w:hAnsi="宋体" w:cs="宋体" w:hint="eastAsia"/>
                <w:b/>
                <w:color w:val="000000"/>
                <w:kern w:val="0"/>
                <w:sz w:val="24"/>
              </w:rPr>
              <w:t>标包</w:t>
            </w:r>
            <w:proofErr w:type="gramEnd"/>
          </w:p>
        </w:tc>
        <w:tc>
          <w:tcPr>
            <w:tcW w:w="2268" w:type="dxa"/>
            <w:vAlign w:val="center"/>
          </w:tcPr>
          <w:p w14:paraId="0FBEF9CE" w14:textId="77777777" w:rsidR="00383795" w:rsidRDefault="00643FB5">
            <w:pPr>
              <w:widowControl/>
              <w:adjustRightInd w:val="0"/>
              <w:snapToGrid w:val="0"/>
              <w:jc w:val="center"/>
              <w:rPr>
                <w:rFonts w:ascii="仿宋_GB2312" w:eastAsia="仿宋_GB2312" w:hAnsi="宋体" w:cs="宋体"/>
                <w:b/>
                <w:color w:val="000000"/>
                <w:kern w:val="0"/>
                <w:sz w:val="24"/>
              </w:rPr>
            </w:pPr>
            <w:r>
              <w:rPr>
                <w:rFonts w:ascii="仿宋_GB2312" w:eastAsia="仿宋_GB2312" w:hAnsi="宋体" w:cs="宋体" w:hint="eastAsia"/>
                <w:b/>
                <w:color w:val="000000"/>
                <w:kern w:val="0"/>
                <w:sz w:val="24"/>
              </w:rPr>
              <w:t>名称</w:t>
            </w:r>
          </w:p>
        </w:tc>
        <w:tc>
          <w:tcPr>
            <w:tcW w:w="709" w:type="dxa"/>
            <w:vAlign w:val="center"/>
          </w:tcPr>
          <w:p w14:paraId="2C82024B" w14:textId="77777777" w:rsidR="00383795" w:rsidRDefault="00643FB5">
            <w:pPr>
              <w:widowControl/>
              <w:adjustRightInd w:val="0"/>
              <w:snapToGrid w:val="0"/>
              <w:jc w:val="center"/>
              <w:rPr>
                <w:rFonts w:ascii="仿宋_GB2312" w:eastAsia="仿宋_GB2312" w:hAnsi="宋体" w:cs="宋体"/>
                <w:b/>
                <w:color w:val="000000"/>
                <w:kern w:val="0"/>
                <w:sz w:val="24"/>
              </w:rPr>
            </w:pPr>
            <w:r>
              <w:rPr>
                <w:rFonts w:ascii="仿宋_GB2312" w:eastAsia="仿宋_GB2312" w:hAnsi="宋体" w:cs="宋体" w:hint="eastAsia"/>
                <w:b/>
                <w:color w:val="000000"/>
                <w:kern w:val="0"/>
                <w:sz w:val="24"/>
              </w:rPr>
              <w:t>数量</w:t>
            </w:r>
          </w:p>
        </w:tc>
        <w:tc>
          <w:tcPr>
            <w:tcW w:w="1818" w:type="dxa"/>
            <w:tcBorders>
              <w:right w:val="single" w:sz="4" w:space="0" w:color="auto"/>
            </w:tcBorders>
            <w:vAlign w:val="center"/>
          </w:tcPr>
          <w:p w14:paraId="129EC267" w14:textId="77777777" w:rsidR="00383795" w:rsidRDefault="00643FB5">
            <w:pPr>
              <w:widowControl/>
              <w:adjustRightInd w:val="0"/>
              <w:snapToGrid w:val="0"/>
              <w:jc w:val="center"/>
              <w:rPr>
                <w:rFonts w:ascii="仿宋_GB2312" w:eastAsia="仿宋_GB2312" w:hAnsi="宋体" w:cs="宋体"/>
                <w:b/>
                <w:color w:val="000000"/>
                <w:kern w:val="0"/>
                <w:sz w:val="24"/>
              </w:rPr>
            </w:pPr>
            <w:proofErr w:type="gramStart"/>
            <w:r>
              <w:rPr>
                <w:rFonts w:ascii="仿宋_GB2312" w:eastAsia="仿宋_GB2312" w:hAnsi="宋体" w:cs="宋体" w:hint="eastAsia"/>
                <w:b/>
                <w:color w:val="000000"/>
                <w:kern w:val="0"/>
                <w:sz w:val="24"/>
              </w:rPr>
              <w:t>包预算</w:t>
            </w:r>
            <w:proofErr w:type="gramEnd"/>
            <w:r>
              <w:rPr>
                <w:rFonts w:ascii="仿宋_GB2312" w:eastAsia="仿宋_GB2312" w:hAnsi="宋体" w:cs="宋体" w:hint="eastAsia"/>
                <w:b/>
                <w:color w:val="000000"/>
                <w:kern w:val="0"/>
                <w:sz w:val="24"/>
              </w:rPr>
              <w:t>金额</w:t>
            </w:r>
          </w:p>
          <w:p w14:paraId="6F94A402" w14:textId="77777777" w:rsidR="00383795" w:rsidRDefault="00643FB5">
            <w:pPr>
              <w:widowControl/>
              <w:adjustRightInd w:val="0"/>
              <w:snapToGrid w:val="0"/>
              <w:jc w:val="center"/>
              <w:rPr>
                <w:rFonts w:ascii="仿宋_GB2312" w:eastAsia="仿宋_GB2312" w:hAnsi="宋体" w:cs="宋体"/>
                <w:b/>
                <w:color w:val="000000"/>
                <w:kern w:val="0"/>
                <w:sz w:val="24"/>
              </w:rPr>
            </w:pPr>
            <w:r>
              <w:rPr>
                <w:rFonts w:ascii="仿宋_GB2312" w:eastAsia="仿宋_GB2312" w:hAnsi="宋体" w:cs="宋体" w:hint="eastAsia"/>
                <w:b/>
                <w:color w:val="000000"/>
                <w:kern w:val="0"/>
                <w:sz w:val="24"/>
              </w:rPr>
              <w:t>（元）</w:t>
            </w:r>
          </w:p>
        </w:tc>
        <w:tc>
          <w:tcPr>
            <w:tcW w:w="1559" w:type="dxa"/>
            <w:vAlign w:val="center"/>
          </w:tcPr>
          <w:p w14:paraId="3464E294" w14:textId="77777777" w:rsidR="00383795" w:rsidRDefault="00643FB5">
            <w:pPr>
              <w:widowControl/>
              <w:adjustRightInd w:val="0"/>
              <w:snapToGrid w:val="0"/>
              <w:jc w:val="center"/>
              <w:rPr>
                <w:rFonts w:ascii="仿宋_GB2312" w:eastAsia="仿宋_GB2312" w:hAnsi="宋体" w:cs="宋体"/>
                <w:b/>
                <w:color w:val="000000"/>
                <w:kern w:val="0"/>
                <w:sz w:val="24"/>
              </w:rPr>
            </w:pPr>
            <w:r>
              <w:rPr>
                <w:rFonts w:ascii="仿宋_GB2312" w:eastAsia="仿宋_GB2312" w:hAnsi="宋体" w:cs="宋体" w:hint="eastAsia"/>
                <w:b/>
                <w:color w:val="000000"/>
                <w:kern w:val="0"/>
                <w:sz w:val="24"/>
              </w:rPr>
              <w:t>最高限价（元）</w:t>
            </w:r>
          </w:p>
        </w:tc>
        <w:tc>
          <w:tcPr>
            <w:tcW w:w="1417" w:type="dxa"/>
            <w:tcBorders>
              <w:right w:val="single" w:sz="4" w:space="0" w:color="auto"/>
            </w:tcBorders>
            <w:vAlign w:val="center"/>
          </w:tcPr>
          <w:p w14:paraId="1D55195D" w14:textId="77777777" w:rsidR="00383795" w:rsidRDefault="00643FB5">
            <w:pPr>
              <w:widowControl/>
              <w:adjustRightInd w:val="0"/>
              <w:snapToGrid w:val="0"/>
              <w:jc w:val="center"/>
              <w:rPr>
                <w:rFonts w:ascii="仿宋_GB2312" w:eastAsia="仿宋_GB2312" w:hAnsi="宋体" w:cs="宋体"/>
                <w:b/>
                <w:color w:val="000000"/>
                <w:kern w:val="0"/>
                <w:sz w:val="24"/>
              </w:rPr>
            </w:pPr>
            <w:r>
              <w:rPr>
                <w:rFonts w:ascii="仿宋_GB2312" w:eastAsia="仿宋_GB2312" w:hAnsi="宋体" w:cs="宋体" w:hint="eastAsia"/>
                <w:b/>
                <w:color w:val="000000"/>
                <w:kern w:val="0"/>
                <w:sz w:val="24"/>
              </w:rPr>
              <w:t>采购需求</w:t>
            </w:r>
          </w:p>
        </w:tc>
        <w:tc>
          <w:tcPr>
            <w:tcW w:w="1357" w:type="dxa"/>
            <w:tcBorders>
              <w:right w:val="single" w:sz="4" w:space="0" w:color="auto"/>
            </w:tcBorders>
            <w:vAlign w:val="center"/>
          </w:tcPr>
          <w:p w14:paraId="64BAD734" w14:textId="77777777" w:rsidR="00383795" w:rsidRDefault="00643FB5">
            <w:pPr>
              <w:widowControl/>
              <w:adjustRightInd w:val="0"/>
              <w:snapToGrid w:val="0"/>
              <w:jc w:val="center"/>
              <w:rPr>
                <w:rFonts w:ascii="仿宋_GB2312" w:eastAsia="仿宋_GB2312" w:hAnsi="宋体" w:cs="宋体"/>
                <w:b/>
                <w:color w:val="000000"/>
                <w:kern w:val="0"/>
                <w:sz w:val="24"/>
              </w:rPr>
            </w:pPr>
            <w:r>
              <w:rPr>
                <w:rFonts w:ascii="仿宋_GB2312" w:eastAsia="仿宋_GB2312" w:hAnsi="宋体" w:cs="宋体" w:hint="eastAsia"/>
                <w:b/>
                <w:color w:val="000000"/>
                <w:kern w:val="0"/>
                <w:sz w:val="24"/>
              </w:rPr>
              <w:t>合同履行期限</w:t>
            </w:r>
          </w:p>
        </w:tc>
      </w:tr>
      <w:tr w:rsidR="00383795" w14:paraId="4F7FE733" w14:textId="77777777">
        <w:trPr>
          <w:trHeight w:val="1134"/>
          <w:jc w:val="center"/>
        </w:trPr>
        <w:tc>
          <w:tcPr>
            <w:tcW w:w="851" w:type="dxa"/>
            <w:tcBorders>
              <w:top w:val="single" w:sz="4" w:space="0" w:color="auto"/>
              <w:bottom w:val="single" w:sz="4" w:space="0" w:color="auto"/>
            </w:tcBorders>
            <w:vAlign w:val="center"/>
          </w:tcPr>
          <w:p w14:paraId="770E8552" w14:textId="77777777" w:rsidR="00383795" w:rsidRDefault="00643FB5">
            <w:pPr>
              <w:widowControl/>
              <w:adjustRightInd w:val="0"/>
              <w:snapToGrid w:val="0"/>
              <w:jc w:val="center"/>
              <w:rPr>
                <w:rFonts w:ascii="仿宋_GB2312" w:eastAsia="仿宋_GB2312" w:hAnsi="宋体" w:cs="宋体"/>
                <w:color w:val="000000"/>
                <w:kern w:val="0"/>
                <w:sz w:val="24"/>
              </w:rPr>
            </w:pPr>
            <w:r>
              <w:rPr>
                <w:rFonts w:ascii="仿宋_GB2312" w:eastAsia="仿宋_GB2312" w:hAnsi="宋体" w:cs="宋体" w:hint="eastAsia"/>
                <w:color w:val="000000"/>
                <w:kern w:val="0"/>
                <w:sz w:val="24"/>
              </w:rPr>
              <w:t>A</w:t>
            </w:r>
          </w:p>
        </w:tc>
        <w:tc>
          <w:tcPr>
            <w:tcW w:w="2268" w:type="dxa"/>
            <w:vAlign w:val="center"/>
          </w:tcPr>
          <w:p w14:paraId="031D90CE" w14:textId="77777777" w:rsidR="00383795" w:rsidRDefault="00643FB5">
            <w:pPr>
              <w:widowControl/>
              <w:adjustRightInd w:val="0"/>
              <w:snapToGrid w:val="0"/>
              <w:jc w:val="center"/>
              <w:rPr>
                <w:rFonts w:ascii="仿宋_GB2312" w:eastAsia="仿宋_GB2312" w:hAnsi="宋体" w:cs="宋体"/>
                <w:color w:val="000000"/>
                <w:kern w:val="0"/>
                <w:sz w:val="24"/>
              </w:rPr>
            </w:pPr>
            <w:r>
              <w:rPr>
                <w:rFonts w:ascii="仿宋_GB2312" w:eastAsia="仿宋_GB2312" w:hAnsi="宋体" w:cs="宋体" w:hint="eastAsia"/>
                <w:color w:val="000000"/>
                <w:kern w:val="0"/>
                <w:sz w:val="24"/>
              </w:rPr>
              <w:t>乳山市</w:t>
            </w:r>
            <w:r>
              <w:rPr>
                <w:rFonts w:ascii="仿宋_GB2312" w:eastAsia="仿宋_GB2312" w:hAnsi="宋体" w:cs="宋体" w:hint="eastAsia"/>
                <w:color w:val="000000"/>
                <w:kern w:val="0"/>
                <w:sz w:val="24"/>
              </w:rPr>
              <w:t>2026</w:t>
            </w:r>
            <w:r>
              <w:rPr>
                <w:rFonts w:ascii="仿宋_GB2312" w:eastAsia="仿宋_GB2312" w:hAnsi="宋体" w:cs="宋体" w:hint="eastAsia"/>
                <w:color w:val="000000"/>
                <w:kern w:val="0"/>
                <w:sz w:val="24"/>
              </w:rPr>
              <w:t>年农村乱占耕地建非住宅类房屋整治项目</w:t>
            </w:r>
          </w:p>
        </w:tc>
        <w:tc>
          <w:tcPr>
            <w:tcW w:w="709" w:type="dxa"/>
            <w:vAlign w:val="center"/>
          </w:tcPr>
          <w:p w14:paraId="2048E59C" w14:textId="77777777" w:rsidR="00383795" w:rsidRDefault="00643FB5">
            <w:pPr>
              <w:widowControl/>
              <w:adjustRightInd w:val="0"/>
              <w:snapToGrid w:val="0"/>
              <w:jc w:val="center"/>
              <w:rPr>
                <w:rFonts w:ascii="仿宋_GB2312" w:eastAsia="仿宋_GB2312" w:hAnsi="宋体" w:cs="宋体"/>
                <w:color w:val="000000"/>
                <w:kern w:val="0"/>
                <w:sz w:val="24"/>
              </w:rPr>
            </w:pPr>
            <w:r>
              <w:rPr>
                <w:rFonts w:ascii="仿宋_GB2312" w:eastAsia="仿宋_GB2312" w:hAnsi="宋体" w:cs="宋体" w:hint="eastAsia"/>
                <w:color w:val="000000"/>
                <w:kern w:val="0"/>
                <w:sz w:val="24"/>
              </w:rPr>
              <w:t>1</w:t>
            </w:r>
            <w:r>
              <w:rPr>
                <w:rFonts w:ascii="仿宋_GB2312" w:eastAsia="仿宋_GB2312" w:hAnsi="宋体" w:cs="宋体" w:hint="eastAsia"/>
                <w:color w:val="000000"/>
                <w:kern w:val="0"/>
                <w:sz w:val="24"/>
              </w:rPr>
              <w:t>宗</w:t>
            </w:r>
          </w:p>
        </w:tc>
        <w:tc>
          <w:tcPr>
            <w:tcW w:w="1818" w:type="dxa"/>
            <w:tcBorders>
              <w:right w:val="single" w:sz="4" w:space="0" w:color="auto"/>
            </w:tcBorders>
            <w:vAlign w:val="center"/>
          </w:tcPr>
          <w:p w14:paraId="279D630C" w14:textId="77777777" w:rsidR="00383795" w:rsidRDefault="00643FB5">
            <w:pPr>
              <w:widowControl/>
              <w:adjustRightInd w:val="0"/>
              <w:snapToGrid w:val="0"/>
              <w:jc w:val="center"/>
              <w:rPr>
                <w:rFonts w:ascii="仿宋_GB2312" w:eastAsia="仿宋_GB2312" w:hAnsi="宋体" w:cs="宋体"/>
                <w:color w:val="000000"/>
                <w:kern w:val="0"/>
                <w:sz w:val="24"/>
              </w:rPr>
            </w:pPr>
            <w:r>
              <w:rPr>
                <w:rFonts w:ascii="仿宋_GB2312" w:eastAsia="仿宋_GB2312" w:hAnsi="宋体" w:cs="宋体" w:hint="eastAsia"/>
                <w:color w:val="000000"/>
                <w:kern w:val="0"/>
                <w:sz w:val="24"/>
              </w:rPr>
              <w:t>530000.00</w:t>
            </w:r>
          </w:p>
        </w:tc>
        <w:tc>
          <w:tcPr>
            <w:tcW w:w="1559" w:type="dxa"/>
            <w:vAlign w:val="center"/>
          </w:tcPr>
          <w:p w14:paraId="5BED97E1" w14:textId="77777777" w:rsidR="00383795" w:rsidRDefault="00643FB5">
            <w:pPr>
              <w:widowControl/>
              <w:adjustRightInd w:val="0"/>
              <w:snapToGrid w:val="0"/>
              <w:jc w:val="center"/>
              <w:rPr>
                <w:rFonts w:ascii="仿宋_GB2312" w:eastAsia="仿宋_GB2312" w:hAnsi="宋体" w:cs="宋体"/>
                <w:color w:val="000000"/>
                <w:kern w:val="0"/>
                <w:sz w:val="24"/>
              </w:rPr>
            </w:pPr>
            <w:r>
              <w:rPr>
                <w:rFonts w:ascii="仿宋_GB2312" w:eastAsia="仿宋_GB2312" w:hAnsi="宋体" w:cs="宋体" w:hint="eastAsia"/>
                <w:color w:val="000000"/>
                <w:kern w:val="0"/>
                <w:sz w:val="24"/>
              </w:rPr>
              <w:t>530000.00</w:t>
            </w:r>
          </w:p>
        </w:tc>
        <w:tc>
          <w:tcPr>
            <w:tcW w:w="1417" w:type="dxa"/>
            <w:tcBorders>
              <w:right w:val="single" w:sz="4" w:space="0" w:color="auto"/>
            </w:tcBorders>
            <w:vAlign w:val="center"/>
          </w:tcPr>
          <w:p w14:paraId="44E86862" w14:textId="77777777" w:rsidR="00383795" w:rsidRDefault="00643FB5">
            <w:pPr>
              <w:widowControl/>
              <w:adjustRightInd w:val="0"/>
              <w:snapToGrid w:val="0"/>
              <w:jc w:val="center"/>
              <w:rPr>
                <w:rFonts w:ascii="仿宋_GB2312" w:eastAsia="仿宋_GB2312" w:hAnsi="宋体" w:cs="宋体"/>
                <w:color w:val="000000"/>
                <w:kern w:val="0"/>
                <w:sz w:val="24"/>
              </w:rPr>
            </w:pPr>
            <w:r>
              <w:rPr>
                <w:rFonts w:ascii="仿宋_GB2312" w:eastAsia="仿宋_GB2312" w:hAnsi="宋体" w:cs="宋体" w:hint="eastAsia"/>
                <w:color w:val="000000"/>
                <w:kern w:val="0"/>
                <w:sz w:val="24"/>
              </w:rPr>
              <w:t>详见招标文件</w:t>
            </w:r>
          </w:p>
        </w:tc>
        <w:tc>
          <w:tcPr>
            <w:tcW w:w="1357" w:type="dxa"/>
            <w:tcBorders>
              <w:right w:val="single" w:sz="4" w:space="0" w:color="auto"/>
            </w:tcBorders>
            <w:vAlign w:val="center"/>
          </w:tcPr>
          <w:p w14:paraId="22F942AF" w14:textId="77777777" w:rsidR="00383795" w:rsidRDefault="00643FB5">
            <w:pPr>
              <w:widowControl/>
              <w:adjustRightInd w:val="0"/>
              <w:snapToGrid w:val="0"/>
              <w:jc w:val="center"/>
              <w:rPr>
                <w:rFonts w:ascii="仿宋_GB2312" w:eastAsia="仿宋_GB2312" w:hAnsi="宋体" w:cs="宋体"/>
                <w:color w:val="000000"/>
                <w:kern w:val="0"/>
                <w:sz w:val="24"/>
              </w:rPr>
            </w:pPr>
            <w:r>
              <w:rPr>
                <w:rFonts w:ascii="仿宋_GB2312" w:eastAsia="仿宋_GB2312" w:hAnsi="宋体" w:cs="宋体" w:hint="eastAsia"/>
                <w:color w:val="000000"/>
                <w:kern w:val="0"/>
                <w:sz w:val="24"/>
              </w:rPr>
              <w:t>详见招标文件</w:t>
            </w:r>
          </w:p>
        </w:tc>
      </w:tr>
    </w:tbl>
    <w:p w14:paraId="78D56F22" w14:textId="77777777" w:rsidR="00383795" w:rsidRDefault="00643FB5">
      <w:pPr>
        <w:widowControl/>
        <w:adjustRightInd w:val="0"/>
        <w:spacing w:line="560" w:lineRule="exact"/>
        <w:ind w:firstLineChars="200" w:firstLine="592"/>
        <w:jc w:val="left"/>
        <w:rPr>
          <w:rFonts w:ascii="仿宋_GB2312" w:eastAsia="仿宋_GB2312" w:hAnsi="仿宋" w:cs="宋体"/>
          <w:color w:val="333333"/>
          <w:spacing w:val="8"/>
          <w:kern w:val="0"/>
          <w:sz w:val="28"/>
          <w:szCs w:val="28"/>
        </w:rPr>
      </w:pPr>
      <w:r>
        <w:rPr>
          <w:rFonts w:ascii="仿宋_GB2312" w:eastAsia="仿宋_GB2312" w:hAnsi="仿宋" w:cs="宋体" w:hint="eastAsia"/>
          <w:color w:val="333333"/>
          <w:spacing w:val="8"/>
          <w:kern w:val="0"/>
          <w:sz w:val="28"/>
          <w:szCs w:val="28"/>
        </w:rPr>
        <w:t>本项目不接受联合体投标</w:t>
      </w:r>
    </w:p>
    <w:p w14:paraId="2F1562DD" w14:textId="77777777" w:rsidR="00383795" w:rsidRDefault="00643FB5">
      <w:pPr>
        <w:spacing w:line="560" w:lineRule="exact"/>
        <w:ind w:firstLineChars="200" w:firstLine="560"/>
        <w:rPr>
          <w:rFonts w:ascii="黑体" w:eastAsia="黑体" w:hAnsi="黑体" w:cs="宋体"/>
          <w:color w:val="000000"/>
          <w:kern w:val="0"/>
          <w:sz w:val="28"/>
          <w:szCs w:val="28"/>
        </w:rPr>
      </w:pPr>
      <w:r>
        <w:rPr>
          <w:rFonts w:ascii="黑体" w:eastAsia="黑体" w:hAnsi="黑体" w:cs="宋体" w:hint="eastAsia"/>
          <w:color w:val="000000"/>
          <w:kern w:val="0"/>
          <w:sz w:val="28"/>
          <w:szCs w:val="28"/>
        </w:rPr>
        <w:t>二、申请人的资格要求：</w:t>
      </w:r>
    </w:p>
    <w:p w14:paraId="627E8755" w14:textId="77777777" w:rsidR="00383795" w:rsidRDefault="00643FB5">
      <w:pPr>
        <w:widowControl/>
        <w:adjustRightInd w:val="0"/>
        <w:spacing w:line="560" w:lineRule="exact"/>
        <w:ind w:firstLineChars="200" w:firstLine="592"/>
        <w:jc w:val="left"/>
        <w:rPr>
          <w:rFonts w:ascii="仿宋_GB2312" w:eastAsia="仿宋_GB2312" w:hAnsi="仿宋" w:cs="宋体"/>
          <w:color w:val="333333"/>
          <w:spacing w:val="8"/>
          <w:kern w:val="0"/>
          <w:sz w:val="28"/>
          <w:szCs w:val="28"/>
        </w:rPr>
      </w:pPr>
      <w:r>
        <w:rPr>
          <w:rFonts w:ascii="仿宋_GB2312" w:eastAsia="仿宋_GB2312" w:hAnsi="仿宋" w:cs="宋体" w:hint="eastAsia"/>
          <w:color w:val="333333"/>
          <w:spacing w:val="8"/>
          <w:kern w:val="0"/>
          <w:sz w:val="28"/>
          <w:szCs w:val="28"/>
        </w:rPr>
        <w:t>1.</w:t>
      </w:r>
      <w:r>
        <w:rPr>
          <w:rFonts w:ascii="仿宋_GB2312" w:eastAsia="仿宋_GB2312" w:hAnsi="仿宋" w:cs="宋体" w:hint="eastAsia"/>
          <w:color w:val="333333"/>
          <w:spacing w:val="8"/>
          <w:kern w:val="0"/>
          <w:sz w:val="28"/>
          <w:szCs w:val="28"/>
        </w:rPr>
        <w:t>具有独立承担民事责任的能力；</w:t>
      </w:r>
    </w:p>
    <w:p w14:paraId="2B1AB9EC" w14:textId="77777777" w:rsidR="00383795" w:rsidRDefault="00643FB5">
      <w:pPr>
        <w:widowControl/>
        <w:adjustRightInd w:val="0"/>
        <w:spacing w:line="560" w:lineRule="exact"/>
        <w:ind w:firstLineChars="200" w:firstLine="592"/>
        <w:jc w:val="left"/>
        <w:rPr>
          <w:rFonts w:ascii="仿宋_GB2312" w:eastAsia="仿宋_GB2312" w:hAnsi="仿宋" w:cs="宋体"/>
          <w:color w:val="333333"/>
          <w:spacing w:val="8"/>
          <w:kern w:val="0"/>
          <w:sz w:val="28"/>
          <w:szCs w:val="28"/>
        </w:rPr>
      </w:pPr>
      <w:r>
        <w:rPr>
          <w:rFonts w:ascii="仿宋_GB2312" w:eastAsia="仿宋_GB2312" w:hAnsi="仿宋" w:cs="宋体" w:hint="eastAsia"/>
          <w:color w:val="333333"/>
          <w:spacing w:val="8"/>
          <w:kern w:val="0"/>
          <w:sz w:val="28"/>
          <w:szCs w:val="28"/>
        </w:rPr>
        <w:t>2.</w:t>
      </w:r>
      <w:r>
        <w:rPr>
          <w:rFonts w:ascii="仿宋_GB2312" w:eastAsia="仿宋_GB2312" w:hAnsi="仿宋" w:cs="宋体" w:hint="eastAsia"/>
          <w:color w:val="333333"/>
          <w:spacing w:val="8"/>
          <w:kern w:val="0"/>
          <w:sz w:val="28"/>
          <w:szCs w:val="28"/>
        </w:rPr>
        <w:t>具有自然资源主管部门颁发的测绘乙级</w:t>
      </w:r>
      <w:r>
        <w:rPr>
          <w:rFonts w:ascii="仿宋_GB2312" w:eastAsia="仿宋_GB2312" w:hAnsi="仿宋" w:cs="宋体" w:hint="eastAsia"/>
          <w:color w:val="333333"/>
          <w:spacing w:val="8"/>
          <w:kern w:val="0"/>
          <w:sz w:val="28"/>
          <w:szCs w:val="28"/>
        </w:rPr>
        <w:t>(</w:t>
      </w:r>
      <w:r>
        <w:rPr>
          <w:rFonts w:ascii="仿宋_GB2312" w:eastAsia="仿宋_GB2312" w:hAnsi="仿宋" w:cs="宋体" w:hint="eastAsia"/>
          <w:color w:val="333333"/>
          <w:spacing w:val="8"/>
          <w:kern w:val="0"/>
          <w:sz w:val="28"/>
          <w:szCs w:val="28"/>
        </w:rPr>
        <w:t>含</w:t>
      </w:r>
      <w:r>
        <w:rPr>
          <w:rFonts w:ascii="仿宋_GB2312" w:eastAsia="仿宋_GB2312" w:hAnsi="仿宋" w:cs="宋体" w:hint="eastAsia"/>
          <w:color w:val="333333"/>
          <w:spacing w:val="8"/>
          <w:kern w:val="0"/>
          <w:sz w:val="28"/>
          <w:szCs w:val="28"/>
        </w:rPr>
        <w:t>)</w:t>
      </w:r>
      <w:r>
        <w:rPr>
          <w:rFonts w:ascii="仿宋_GB2312" w:eastAsia="仿宋_GB2312" w:hAnsi="仿宋" w:cs="宋体" w:hint="eastAsia"/>
          <w:color w:val="333333"/>
          <w:spacing w:val="8"/>
          <w:kern w:val="0"/>
          <w:sz w:val="28"/>
          <w:szCs w:val="28"/>
        </w:rPr>
        <w:t>及以上资质</w:t>
      </w:r>
      <w:r>
        <w:rPr>
          <w:rFonts w:ascii="仿宋_GB2312" w:eastAsia="仿宋_GB2312" w:hAnsi="仿宋" w:cs="宋体" w:hint="eastAsia"/>
          <w:color w:val="333333"/>
          <w:spacing w:val="8"/>
          <w:kern w:val="0"/>
          <w:sz w:val="28"/>
          <w:szCs w:val="28"/>
        </w:rPr>
        <w:t>(</w:t>
      </w:r>
      <w:r>
        <w:rPr>
          <w:rFonts w:ascii="仿宋_GB2312" w:eastAsia="仿宋_GB2312" w:hAnsi="仿宋" w:cs="宋体" w:hint="eastAsia"/>
          <w:color w:val="333333"/>
          <w:spacing w:val="8"/>
          <w:kern w:val="0"/>
          <w:sz w:val="28"/>
          <w:szCs w:val="28"/>
        </w:rPr>
        <w:t>资质范围须包含地理信息系统工程和测绘航空摄影</w:t>
      </w:r>
      <w:r>
        <w:rPr>
          <w:rFonts w:ascii="仿宋_GB2312" w:eastAsia="仿宋_GB2312" w:hAnsi="仿宋" w:cs="宋体" w:hint="eastAsia"/>
          <w:color w:val="333333"/>
          <w:spacing w:val="8"/>
          <w:kern w:val="0"/>
          <w:sz w:val="28"/>
          <w:szCs w:val="28"/>
        </w:rPr>
        <w:t>)</w:t>
      </w:r>
      <w:r>
        <w:rPr>
          <w:rFonts w:ascii="仿宋_GB2312" w:eastAsia="仿宋_GB2312" w:hAnsi="仿宋" w:cs="宋体" w:hint="eastAsia"/>
          <w:color w:val="333333"/>
          <w:spacing w:val="8"/>
          <w:kern w:val="0"/>
          <w:sz w:val="28"/>
          <w:szCs w:val="28"/>
        </w:rPr>
        <w:t>。</w:t>
      </w:r>
    </w:p>
    <w:p w14:paraId="3B5B57BE" w14:textId="77777777" w:rsidR="00383795" w:rsidRDefault="00643FB5">
      <w:pPr>
        <w:widowControl/>
        <w:adjustRightInd w:val="0"/>
        <w:spacing w:line="560" w:lineRule="exact"/>
        <w:ind w:firstLineChars="200" w:firstLine="592"/>
        <w:jc w:val="left"/>
        <w:rPr>
          <w:rFonts w:ascii="仿宋_GB2312" w:eastAsia="仿宋_GB2312" w:hAnsi="仿宋" w:cs="宋体"/>
          <w:color w:val="333333"/>
          <w:spacing w:val="8"/>
          <w:kern w:val="0"/>
          <w:sz w:val="28"/>
          <w:szCs w:val="28"/>
        </w:rPr>
      </w:pPr>
      <w:r>
        <w:rPr>
          <w:rFonts w:ascii="仿宋_GB2312" w:eastAsia="仿宋_GB2312" w:hAnsi="仿宋" w:cs="宋体" w:hint="eastAsia"/>
          <w:color w:val="333333"/>
          <w:spacing w:val="8"/>
          <w:kern w:val="0"/>
          <w:sz w:val="28"/>
          <w:szCs w:val="28"/>
        </w:rPr>
        <w:t>3.</w:t>
      </w:r>
      <w:r>
        <w:rPr>
          <w:rFonts w:ascii="仿宋_GB2312" w:eastAsia="仿宋_GB2312" w:hAnsi="仿宋" w:cs="宋体" w:hint="eastAsia"/>
          <w:color w:val="333333"/>
          <w:spacing w:val="8"/>
          <w:kern w:val="0"/>
          <w:sz w:val="28"/>
          <w:szCs w:val="28"/>
        </w:rPr>
        <w:t>具有良好的商业信誉和健全的财务会计制度及履约能力；</w:t>
      </w:r>
    </w:p>
    <w:p w14:paraId="3A41F907" w14:textId="77777777" w:rsidR="00383795" w:rsidRDefault="00643FB5">
      <w:pPr>
        <w:widowControl/>
        <w:adjustRightInd w:val="0"/>
        <w:spacing w:line="560" w:lineRule="exact"/>
        <w:ind w:firstLineChars="200" w:firstLine="592"/>
        <w:jc w:val="left"/>
        <w:rPr>
          <w:rFonts w:ascii="仿宋_GB2312" w:eastAsia="仿宋_GB2312" w:hAnsi="仿宋" w:cs="宋体"/>
          <w:color w:val="333333"/>
          <w:spacing w:val="8"/>
          <w:kern w:val="0"/>
          <w:sz w:val="28"/>
          <w:szCs w:val="28"/>
        </w:rPr>
      </w:pPr>
      <w:r>
        <w:rPr>
          <w:rFonts w:ascii="仿宋_GB2312" w:eastAsia="仿宋_GB2312" w:hAnsi="仿宋" w:cs="宋体" w:hint="eastAsia"/>
          <w:color w:val="333333"/>
          <w:spacing w:val="8"/>
          <w:kern w:val="0"/>
          <w:sz w:val="28"/>
          <w:szCs w:val="28"/>
        </w:rPr>
        <w:t>4.</w:t>
      </w:r>
      <w:r>
        <w:rPr>
          <w:rFonts w:ascii="仿宋_GB2312" w:eastAsia="仿宋_GB2312" w:hAnsi="仿宋" w:cs="宋体" w:hint="eastAsia"/>
          <w:color w:val="333333"/>
          <w:spacing w:val="8"/>
          <w:kern w:val="0"/>
          <w:sz w:val="28"/>
          <w:szCs w:val="28"/>
        </w:rPr>
        <w:t>具有履行合同所必需的设备和专业技术能力；</w:t>
      </w:r>
    </w:p>
    <w:p w14:paraId="0FFB55B1" w14:textId="77777777" w:rsidR="00383795" w:rsidRDefault="00643FB5">
      <w:pPr>
        <w:widowControl/>
        <w:adjustRightInd w:val="0"/>
        <w:spacing w:line="560" w:lineRule="exact"/>
        <w:ind w:firstLineChars="200" w:firstLine="592"/>
        <w:jc w:val="left"/>
        <w:rPr>
          <w:rFonts w:ascii="仿宋_GB2312" w:eastAsia="仿宋_GB2312" w:hAnsi="仿宋" w:cs="宋体"/>
          <w:color w:val="333333"/>
          <w:spacing w:val="8"/>
          <w:kern w:val="0"/>
          <w:sz w:val="28"/>
          <w:szCs w:val="28"/>
        </w:rPr>
      </w:pPr>
      <w:r>
        <w:rPr>
          <w:rFonts w:ascii="仿宋_GB2312" w:eastAsia="仿宋_GB2312" w:hAnsi="仿宋" w:cs="宋体" w:hint="eastAsia"/>
          <w:color w:val="333333"/>
          <w:spacing w:val="8"/>
          <w:kern w:val="0"/>
          <w:sz w:val="28"/>
          <w:szCs w:val="28"/>
        </w:rPr>
        <w:lastRenderedPageBreak/>
        <w:t>5.</w:t>
      </w:r>
      <w:r>
        <w:rPr>
          <w:rFonts w:ascii="仿宋_GB2312" w:eastAsia="仿宋_GB2312" w:hAnsi="仿宋" w:cs="宋体" w:hint="eastAsia"/>
          <w:color w:val="333333"/>
          <w:spacing w:val="8"/>
          <w:kern w:val="0"/>
          <w:sz w:val="28"/>
          <w:szCs w:val="28"/>
        </w:rPr>
        <w:t>具有依法缴纳税收和社会保障资金的良好记录；</w:t>
      </w:r>
    </w:p>
    <w:p w14:paraId="38131A1A" w14:textId="77777777" w:rsidR="00383795" w:rsidRDefault="00643FB5">
      <w:pPr>
        <w:widowControl/>
        <w:adjustRightInd w:val="0"/>
        <w:spacing w:line="560" w:lineRule="exact"/>
        <w:ind w:firstLineChars="200" w:firstLine="592"/>
        <w:jc w:val="left"/>
        <w:rPr>
          <w:rFonts w:ascii="仿宋_GB2312" w:eastAsia="仿宋_GB2312" w:hAnsi="仿宋" w:cs="宋体"/>
          <w:color w:val="333333"/>
          <w:spacing w:val="8"/>
          <w:kern w:val="0"/>
          <w:sz w:val="28"/>
          <w:szCs w:val="28"/>
        </w:rPr>
      </w:pPr>
      <w:r>
        <w:rPr>
          <w:rFonts w:ascii="仿宋_GB2312" w:eastAsia="仿宋_GB2312" w:hAnsi="仿宋" w:cs="宋体" w:hint="eastAsia"/>
          <w:color w:val="333333"/>
          <w:spacing w:val="8"/>
          <w:kern w:val="0"/>
          <w:sz w:val="28"/>
          <w:szCs w:val="28"/>
        </w:rPr>
        <w:t>6.</w:t>
      </w:r>
      <w:r>
        <w:rPr>
          <w:rFonts w:ascii="仿宋_GB2312" w:eastAsia="仿宋_GB2312" w:hAnsi="仿宋" w:cs="宋体" w:hint="eastAsia"/>
          <w:color w:val="333333"/>
          <w:spacing w:val="8"/>
          <w:kern w:val="0"/>
          <w:sz w:val="28"/>
          <w:szCs w:val="28"/>
        </w:rPr>
        <w:t>供应商参加采购活动前</w:t>
      </w:r>
      <w:r>
        <w:rPr>
          <w:rFonts w:ascii="仿宋_GB2312" w:eastAsia="仿宋_GB2312" w:hAnsi="仿宋" w:cs="宋体" w:hint="eastAsia"/>
          <w:color w:val="333333"/>
          <w:spacing w:val="8"/>
          <w:kern w:val="0"/>
          <w:sz w:val="28"/>
          <w:szCs w:val="28"/>
        </w:rPr>
        <w:t>3</w:t>
      </w:r>
      <w:r>
        <w:rPr>
          <w:rFonts w:ascii="仿宋_GB2312" w:eastAsia="仿宋_GB2312" w:hAnsi="仿宋" w:cs="宋体" w:hint="eastAsia"/>
          <w:color w:val="333333"/>
          <w:spacing w:val="8"/>
          <w:kern w:val="0"/>
          <w:sz w:val="28"/>
          <w:szCs w:val="28"/>
        </w:rPr>
        <w:t>年内在经营活动中没有重大违法记录</w:t>
      </w:r>
      <w:r>
        <w:rPr>
          <w:rFonts w:ascii="仿宋_GB2312" w:eastAsia="仿宋_GB2312" w:hAnsi="仿宋" w:cs="宋体" w:hint="eastAsia"/>
          <w:color w:val="333333"/>
          <w:spacing w:val="8"/>
          <w:kern w:val="0"/>
          <w:sz w:val="28"/>
          <w:szCs w:val="28"/>
        </w:rPr>
        <w:t>;</w:t>
      </w:r>
    </w:p>
    <w:p w14:paraId="4FDD3721" w14:textId="77777777" w:rsidR="00383795" w:rsidRDefault="00643FB5">
      <w:pPr>
        <w:widowControl/>
        <w:adjustRightInd w:val="0"/>
        <w:spacing w:line="560" w:lineRule="exact"/>
        <w:ind w:firstLineChars="200" w:firstLine="592"/>
        <w:jc w:val="left"/>
        <w:rPr>
          <w:rFonts w:ascii="仿宋_GB2312" w:eastAsia="仿宋_GB2312" w:hAnsi="仿宋" w:cs="宋体"/>
          <w:color w:val="333333"/>
          <w:spacing w:val="8"/>
          <w:kern w:val="0"/>
          <w:sz w:val="28"/>
          <w:szCs w:val="28"/>
        </w:rPr>
      </w:pPr>
      <w:r>
        <w:rPr>
          <w:rFonts w:ascii="仿宋_GB2312" w:eastAsia="仿宋_GB2312" w:hAnsi="仿宋" w:cs="宋体" w:hint="eastAsia"/>
          <w:color w:val="333333"/>
          <w:spacing w:val="8"/>
          <w:kern w:val="0"/>
          <w:sz w:val="28"/>
          <w:szCs w:val="28"/>
        </w:rPr>
        <w:t>7.</w:t>
      </w:r>
      <w:r>
        <w:rPr>
          <w:rFonts w:ascii="仿宋_GB2312" w:eastAsia="仿宋_GB2312" w:hAnsi="仿宋" w:cs="宋体" w:hint="eastAsia"/>
          <w:color w:val="333333"/>
          <w:spacing w:val="8"/>
          <w:kern w:val="0"/>
          <w:sz w:val="28"/>
          <w:szCs w:val="28"/>
        </w:rPr>
        <w:t>供应商、法定代表人、授权委托人未被最高法院列入失信被执行人；</w:t>
      </w:r>
    </w:p>
    <w:p w14:paraId="7498C51A" w14:textId="77777777" w:rsidR="00383795" w:rsidRDefault="00643FB5">
      <w:pPr>
        <w:widowControl/>
        <w:adjustRightInd w:val="0"/>
        <w:spacing w:line="560" w:lineRule="exact"/>
        <w:ind w:firstLineChars="200" w:firstLine="592"/>
        <w:jc w:val="left"/>
        <w:rPr>
          <w:rFonts w:ascii="仿宋_GB2312" w:eastAsia="仿宋_GB2312" w:hAnsi="仿宋" w:cs="宋体"/>
          <w:color w:val="333333"/>
          <w:spacing w:val="8"/>
          <w:kern w:val="0"/>
          <w:sz w:val="28"/>
          <w:szCs w:val="28"/>
        </w:rPr>
      </w:pPr>
      <w:r>
        <w:rPr>
          <w:rFonts w:ascii="仿宋_GB2312" w:eastAsia="仿宋_GB2312" w:hAnsi="仿宋" w:cs="宋体" w:hint="eastAsia"/>
          <w:color w:val="333333"/>
          <w:spacing w:val="8"/>
          <w:kern w:val="0"/>
          <w:sz w:val="28"/>
          <w:szCs w:val="28"/>
        </w:rPr>
        <w:t>8.</w:t>
      </w:r>
      <w:r>
        <w:rPr>
          <w:rFonts w:ascii="仿宋_GB2312" w:eastAsia="仿宋_GB2312" w:hAnsi="仿宋" w:cs="宋体" w:hint="eastAsia"/>
          <w:color w:val="333333"/>
          <w:spacing w:val="8"/>
          <w:kern w:val="0"/>
          <w:sz w:val="28"/>
          <w:szCs w:val="28"/>
        </w:rPr>
        <w:t>供应商未被工商行政管理机关在全国企业信用信息公示系统中列入严重违法失信企业名单。</w:t>
      </w:r>
    </w:p>
    <w:p w14:paraId="23CE67AA" w14:textId="77777777" w:rsidR="00383795" w:rsidRDefault="00643FB5">
      <w:pPr>
        <w:spacing w:line="560" w:lineRule="exact"/>
        <w:ind w:firstLineChars="200" w:firstLine="560"/>
        <w:rPr>
          <w:rFonts w:ascii="黑体" w:eastAsia="黑体" w:hAnsi="黑体" w:cs="宋体"/>
          <w:color w:val="000000"/>
          <w:kern w:val="0"/>
          <w:sz w:val="28"/>
          <w:szCs w:val="28"/>
        </w:rPr>
      </w:pPr>
      <w:r>
        <w:rPr>
          <w:rFonts w:ascii="黑体" w:eastAsia="黑体" w:hAnsi="黑体" w:cs="宋体" w:hint="eastAsia"/>
          <w:color w:val="000000"/>
          <w:kern w:val="0"/>
          <w:sz w:val="28"/>
          <w:szCs w:val="28"/>
        </w:rPr>
        <w:t>三、获取招标文件</w:t>
      </w:r>
    </w:p>
    <w:p w14:paraId="406BA9EB" w14:textId="77777777" w:rsidR="00383795" w:rsidRDefault="00643FB5">
      <w:pPr>
        <w:widowControl/>
        <w:adjustRightInd w:val="0"/>
        <w:spacing w:line="560" w:lineRule="exact"/>
        <w:ind w:firstLineChars="200" w:firstLine="592"/>
        <w:jc w:val="left"/>
        <w:rPr>
          <w:rFonts w:ascii="仿宋_GB2312" w:eastAsia="仿宋_GB2312" w:hAnsi="仿宋" w:cs="宋体"/>
          <w:color w:val="333333"/>
          <w:spacing w:val="8"/>
          <w:kern w:val="0"/>
          <w:sz w:val="28"/>
          <w:szCs w:val="28"/>
        </w:rPr>
      </w:pPr>
      <w:r>
        <w:rPr>
          <w:rFonts w:ascii="仿宋_GB2312" w:eastAsia="仿宋_GB2312" w:hAnsi="仿宋" w:cs="宋体" w:hint="eastAsia"/>
          <w:color w:val="333333"/>
          <w:spacing w:val="8"/>
          <w:kern w:val="0"/>
          <w:sz w:val="28"/>
          <w:szCs w:val="28"/>
        </w:rPr>
        <w:t>1.</w:t>
      </w:r>
      <w:r>
        <w:rPr>
          <w:rFonts w:ascii="仿宋_GB2312" w:eastAsia="仿宋_GB2312" w:hAnsi="仿宋" w:cs="宋体" w:hint="eastAsia"/>
          <w:color w:val="333333"/>
          <w:spacing w:val="8"/>
          <w:kern w:val="0"/>
          <w:sz w:val="28"/>
          <w:szCs w:val="28"/>
        </w:rPr>
        <w:t>时间：</w:t>
      </w:r>
      <w:r>
        <w:rPr>
          <w:rFonts w:ascii="仿宋_GB2312" w:eastAsia="仿宋_GB2312" w:hAnsi="仿宋" w:cs="宋体" w:hint="eastAsia"/>
          <w:color w:val="333333"/>
          <w:spacing w:val="8"/>
          <w:kern w:val="0"/>
          <w:sz w:val="28"/>
          <w:szCs w:val="28"/>
        </w:rPr>
        <w:t>2026</w:t>
      </w:r>
      <w:r>
        <w:rPr>
          <w:rFonts w:ascii="仿宋_GB2312" w:eastAsia="仿宋_GB2312" w:hAnsi="仿宋" w:cs="宋体" w:hint="eastAsia"/>
          <w:color w:val="333333"/>
          <w:spacing w:val="8"/>
          <w:kern w:val="0"/>
          <w:sz w:val="28"/>
          <w:szCs w:val="28"/>
        </w:rPr>
        <w:t>年</w:t>
      </w:r>
      <w:r>
        <w:rPr>
          <w:rFonts w:ascii="仿宋_GB2312" w:eastAsia="仿宋_GB2312" w:hAnsi="仿宋" w:cs="宋体" w:hint="eastAsia"/>
          <w:color w:val="333333"/>
          <w:spacing w:val="8"/>
          <w:kern w:val="0"/>
          <w:sz w:val="28"/>
          <w:szCs w:val="28"/>
        </w:rPr>
        <w:t>06</w:t>
      </w:r>
      <w:r>
        <w:rPr>
          <w:rFonts w:ascii="仿宋_GB2312" w:eastAsia="仿宋_GB2312" w:hAnsi="仿宋" w:cs="宋体" w:hint="eastAsia"/>
          <w:color w:val="333333"/>
          <w:spacing w:val="8"/>
          <w:kern w:val="0"/>
          <w:sz w:val="28"/>
          <w:szCs w:val="28"/>
        </w:rPr>
        <w:t>月</w:t>
      </w:r>
      <w:r>
        <w:rPr>
          <w:rFonts w:ascii="仿宋_GB2312" w:eastAsia="仿宋_GB2312" w:hAnsi="仿宋" w:cs="宋体" w:hint="eastAsia"/>
          <w:color w:val="333333"/>
          <w:spacing w:val="8"/>
          <w:kern w:val="0"/>
          <w:sz w:val="28"/>
          <w:szCs w:val="28"/>
        </w:rPr>
        <w:t>09</w:t>
      </w:r>
      <w:r>
        <w:rPr>
          <w:rFonts w:ascii="仿宋_GB2312" w:eastAsia="仿宋_GB2312" w:hAnsi="仿宋" w:cs="宋体" w:hint="eastAsia"/>
          <w:color w:val="333333"/>
          <w:spacing w:val="8"/>
          <w:kern w:val="0"/>
          <w:sz w:val="28"/>
          <w:szCs w:val="28"/>
        </w:rPr>
        <w:t>日</w:t>
      </w:r>
      <w:r>
        <w:rPr>
          <w:rFonts w:ascii="仿宋_GB2312" w:eastAsia="仿宋_GB2312" w:hAnsi="仿宋" w:cs="宋体" w:hint="eastAsia"/>
          <w:color w:val="333333"/>
          <w:spacing w:val="8"/>
          <w:kern w:val="0"/>
          <w:sz w:val="28"/>
          <w:szCs w:val="28"/>
        </w:rPr>
        <w:t>17</w:t>
      </w:r>
      <w:r>
        <w:rPr>
          <w:rFonts w:ascii="仿宋_GB2312" w:eastAsia="仿宋_GB2312" w:hAnsi="仿宋" w:cs="宋体" w:hint="eastAsia"/>
          <w:color w:val="333333"/>
          <w:spacing w:val="8"/>
          <w:kern w:val="0"/>
          <w:sz w:val="28"/>
          <w:szCs w:val="28"/>
        </w:rPr>
        <w:t>时</w:t>
      </w:r>
      <w:r>
        <w:rPr>
          <w:rFonts w:ascii="仿宋_GB2312" w:eastAsia="仿宋_GB2312" w:hAnsi="仿宋" w:cs="宋体" w:hint="eastAsia"/>
          <w:color w:val="333333"/>
          <w:spacing w:val="8"/>
          <w:kern w:val="0"/>
          <w:sz w:val="28"/>
          <w:szCs w:val="28"/>
        </w:rPr>
        <w:t>00</w:t>
      </w:r>
      <w:r>
        <w:rPr>
          <w:rFonts w:ascii="仿宋_GB2312" w:eastAsia="仿宋_GB2312" w:hAnsi="仿宋" w:cs="宋体" w:hint="eastAsia"/>
          <w:color w:val="333333"/>
          <w:spacing w:val="8"/>
          <w:kern w:val="0"/>
          <w:sz w:val="28"/>
          <w:szCs w:val="28"/>
        </w:rPr>
        <w:t>分至</w:t>
      </w:r>
      <w:r>
        <w:rPr>
          <w:rFonts w:ascii="仿宋_GB2312" w:eastAsia="仿宋_GB2312" w:hAnsi="仿宋" w:cs="宋体" w:hint="eastAsia"/>
          <w:color w:val="333333"/>
          <w:spacing w:val="8"/>
          <w:kern w:val="0"/>
          <w:sz w:val="28"/>
          <w:szCs w:val="28"/>
        </w:rPr>
        <w:t>2026</w:t>
      </w:r>
      <w:r>
        <w:rPr>
          <w:rFonts w:ascii="仿宋_GB2312" w:eastAsia="仿宋_GB2312" w:hAnsi="仿宋" w:cs="宋体" w:hint="eastAsia"/>
          <w:color w:val="333333"/>
          <w:spacing w:val="8"/>
          <w:kern w:val="0"/>
          <w:sz w:val="28"/>
          <w:szCs w:val="28"/>
        </w:rPr>
        <w:t>年</w:t>
      </w:r>
      <w:r>
        <w:rPr>
          <w:rFonts w:ascii="仿宋_GB2312" w:eastAsia="仿宋_GB2312" w:hAnsi="仿宋" w:cs="宋体" w:hint="eastAsia"/>
          <w:color w:val="333333"/>
          <w:spacing w:val="8"/>
          <w:kern w:val="0"/>
          <w:sz w:val="28"/>
          <w:szCs w:val="28"/>
        </w:rPr>
        <w:t>06</w:t>
      </w:r>
      <w:r>
        <w:rPr>
          <w:rFonts w:ascii="仿宋_GB2312" w:eastAsia="仿宋_GB2312" w:hAnsi="仿宋" w:cs="宋体" w:hint="eastAsia"/>
          <w:color w:val="333333"/>
          <w:spacing w:val="8"/>
          <w:kern w:val="0"/>
          <w:sz w:val="28"/>
          <w:szCs w:val="28"/>
        </w:rPr>
        <w:t>月</w:t>
      </w:r>
      <w:r>
        <w:rPr>
          <w:rFonts w:ascii="仿宋_GB2312" w:eastAsia="仿宋_GB2312" w:hAnsi="仿宋" w:cs="宋体" w:hint="eastAsia"/>
          <w:color w:val="333333"/>
          <w:spacing w:val="8"/>
          <w:kern w:val="0"/>
          <w:sz w:val="28"/>
          <w:szCs w:val="28"/>
        </w:rPr>
        <w:t>16</w:t>
      </w:r>
      <w:r>
        <w:rPr>
          <w:rFonts w:ascii="仿宋_GB2312" w:eastAsia="仿宋_GB2312" w:hAnsi="仿宋" w:cs="宋体" w:hint="eastAsia"/>
          <w:color w:val="333333"/>
          <w:spacing w:val="8"/>
          <w:kern w:val="0"/>
          <w:sz w:val="28"/>
          <w:szCs w:val="28"/>
        </w:rPr>
        <w:t>日</w:t>
      </w:r>
      <w:r>
        <w:rPr>
          <w:rFonts w:ascii="仿宋_GB2312" w:eastAsia="仿宋_GB2312" w:hAnsi="仿宋" w:cs="宋体" w:hint="eastAsia"/>
          <w:color w:val="333333"/>
          <w:spacing w:val="8"/>
          <w:kern w:val="0"/>
          <w:sz w:val="28"/>
          <w:szCs w:val="28"/>
        </w:rPr>
        <w:t>17</w:t>
      </w:r>
      <w:r>
        <w:rPr>
          <w:rFonts w:ascii="仿宋_GB2312" w:eastAsia="仿宋_GB2312" w:hAnsi="仿宋" w:cs="宋体" w:hint="eastAsia"/>
          <w:color w:val="333333"/>
          <w:spacing w:val="8"/>
          <w:kern w:val="0"/>
          <w:sz w:val="28"/>
          <w:szCs w:val="28"/>
        </w:rPr>
        <w:t>时</w:t>
      </w:r>
      <w:r>
        <w:rPr>
          <w:rFonts w:ascii="仿宋_GB2312" w:eastAsia="仿宋_GB2312" w:hAnsi="仿宋" w:cs="宋体" w:hint="eastAsia"/>
          <w:color w:val="333333"/>
          <w:spacing w:val="8"/>
          <w:kern w:val="0"/>
          <w:sz w:val="28"/>
          <w:szCs w:val="28"/>
        </w:rPr>
        <w:t>00</w:t>
      </w:r>
      <w:r>
        <w:rPr>
          <w:rFonts w:ascii="仿宋_GB2312" w:eastAsia="仿宋_GB2312" w:hAnsi="仿宋" w:cs="宋体" w:hint="eastAsia"/>
          <w:color w:val="333333"/>
          <w:spacing w:val="8"/>
          <w:kern w:val="0"/>
          <w:sz w:val="28"/>
          <w:szCs w:val="28"/>
        </w:rPr>
        <w:t>分（北京时间）</w:t>
      </w:r>
    </w:p>
    <w:p w14:paraId="7D6268F2" w14:textId="77777777" w:rsidR="00383795" w:rsidRDefault="00643FB5">
      <w:pPr>
        <w:widowControl/>
        <w:adjustRightInd w:val="0"/>
        <w:spacing w:line="560" w:lineRule="exact"/>
        <w:ind w:firstLineChars="200" w:firstLine="592"/>
        <w:jc w:val="left"/>
        <w:rPr>
          <w:rFonts w:ascii="仿宋_GB2312" w:eastAsia="仿宋_GB2312" w:hAnsi="仿宋" w:cs="宋体"/>
          <w:color w:val="333333"/>
          <w:spacing w:val="8"/>
          <w:kern w:val="0"/>
          <w:sz w:val="28"/>
          <w:szCs w:val="28"/>
        </w:rPr>
      </w:pPr>
      <w:r>
        <w:rPr>
          <w:rFonts w:ascii="仿宋_GB2312" w:eastAsia="仿宋_GB2312" w:hAnsi="仿宋" w:cs="宋体" w:hint="eastAsia"/>
          <w:color w:val="333333"/>
          <w:spacing w:val="8"/>
          <w:kern w:val="0"/>
          <w:sz w:val="28"/>
          <w:szCs w:val="28"/>
        </w:rPr>
        <w:t>2.</w:t>
      </w:r>
      <w:r>
        <w:rPr>
          <w:rFonts w:ascii="仿宋_GB2312" w:eastAsia="仿宋_GB2312" w:hAnsi="仿宋" w:cs="宋体" w:hint="eastAsia"/>
          <w:color w:val="333333"/>
          <w:spacing w:val="8"/>
          <w:kern w:val="0"/>
          <w:sz w:val="28"/>
          <w:szCs w:val="28"/>
        </w:rPr>
        <w:t>地点：登录威海市公共资源交易网（乳山分中心）首页右侧“交易服务一网通办系统</w:t>
      </w:r>
      <w:r>
        <w:rPr>
          <w:rFonts w:ascii="仿宋_GB2312" w:eastAsia="仿宋_GB2312" w:hAnsi="仿宋" w:cs="宋体" w:hint="eastAsia"/>
          <w:color w:val="333333"/>
          <w:spacing w:val="8"/>
          <w:kern w:val="0"/>
          <w:sz w:val="28"/>
          <w:szCs w:val="28"/>
        </w:rPr>
        <w:t>-</w:t>
      </w:r>
      <w:r>
        <w:rPr>
          <w:rFonts w:ascii="仿宋_GB2312" w:eastAsia="仿宋_GB2312" w:hAnsi="仿宋" w:cs="宋体" w:hint="eastAsia"/>
          <w:color w:val="333333"/>
          <w:spacing w:val="8"/>
          <w:kern w:val="0"/>
          <w:sz w:val="28"/>
          <w:szCs w:val="28"/>
        </w:rPr>
        <w:t>（新版）一网通办系统”进行平台切换点击“国企采购”进入国有</w:t>
      </w:r>
      <w:r>
        <w:rPr>
          <w:rFonts w:ascii="仿宋_GB2312" w:eastAsia="仿宋_GB2312" w:hAnsi="仿宋" w:cs="宋体" w:hint="eastAsia"/>
          <w:color w:val="333333"/>
          <w:spacing w:val="8"/>
          <w:kern w:val="0"/>
          <w:sz w:val="28"/>
          <w:szCs w:val="28"/>
        </w:rPr>
        <w:t>企业阳光采购电子化服务平台获取文件（网址：</w:t>
      </w:r>
      <w:hyperlink r:id="rId11" w:history="1">
        <w:r>
          <w:rPr>
            <w:rFonts w:ascii="仿宋_GB2312" w:eastAsia="仿宋_GB2312" w:hAnsi="仿宋" w:cs="宋体" w:hint="eastAsia"/>
            <w:color w:val="333333"/>
            <w:spacing w:val="8"/>
            <w:kern w:val="0"/>
            <w:sz w:val="28"/>
            <w:szCs w:val="28"/>
          </w:rPr>
          <w:t>http://ggzyjy.weihai.cn/rushan/</w:t>
        </w:r>
        <w:r>
          <w:rPr>
            <w:rFonts w:ascii="仿宋_GB2312" w:eastAsia="仿宋_GB2312" w:hAnsi="仿宋" w:cs="宋体" w:hint="eastAsia"/>
            <w:color w:val="333333"/>
            <w:spacing w:val="8"/>
            <w:kern w:val="0"/>
            <w:sz w:val="28"/>
            <w:szCs w:val="28"/>
          </w:rPr>
          <w:t>）。逾期无法从威海市国有企业阳光采购电子化服务平台中获取文件，未在规定时间内从系统中获取招标文件的投标人将无法递交电子投标文件。</w:t>
        </w:r>
      </w:hyperlink>
    </w:p>
    <w:p w14:paraId="4360FE2E" w14:textId="77777777" w:rsidR="00383795" w:rsidRDefault="00643FB5">
      <w:pPr>
        <w:widowControl/>
        <w:adjustRightInd w:val="0"/>
        <w:spacing w:line="560" w:lineRule="exact"/>
        <w:ind w:firstLineChars="200" w:firstLine="592"/>
        <w:jc w:val="left"/>
        <w:rPr>
          <w:rFonts w:ascii="仿宋_GB2312" w:eastAsia="仿宋_GB2312" w:hAnsi="仿宋" w:cs="宋体"/>
          <w:color w:val="333333"/>
          <w:spacing w:val="8"/>
          <w:kern w:val="0"/>
          <w:sz w:val="28"/>
          <w:szCs w:val="28"/>
        </w:rPr>
      </w:pPr>
      <w:r>
        <w:rPr>
          <w:rFonts w:ascii="仿宋_GB2312" w:eastAsia="仿宋_GB2312" w:hAnsi="仿宋" w:cs="宋体" w:hint="eastAsia"/>
          <w:color w:val="333333"/>
          <w:spacing w:val="8"/>
          <w:kern w:val="0"/>
          <w:sz w:val="28"/>
          <w:szCs w:val="28"/>
        </w:rPr>
        <w:t>交易服务</w:t>
      </w:r>
      <w:proofErr w:type="gramStart"/>
      <w:r>
        <w:rPr>
          <w:rFonts w:ascii="仿宋_GB2312" w:eastAsia="仿宋_GB2312" w:hAnsi="仿宋" w:cs="宋体" w:hint="eastAsia"/>
          <w:color w:val="333333"/>
          <w:spacing w:val="8"/>
          <w:kern w:val="0"/>
          <w:sz w:val="28"/>
          <w:szCs w:val="28"/>
        </w:rPr>
        <w:t>一网通办系统</w:t>
      </w:r>
      <w:proofErr w:type="gramEnd"/>
      <w:r>
        <w:rPr>
          <w:rFonts w:ascii="仿宋_GB2312" w:eastAsia="仿宋_GB2312" w:hAnsi="仿宋" w:cs="宋体" w:hint="eastAsia"/>
          <w:color w:val="333333"/>
          <w:spacing w:val="8"/>
          <w:kern w:val="0"/>
          <w:sz w:val="28"/>
          <w:szCs w:val="28"/>
        </w:rPr>
        <w:t>技术支持电话：</w:t>
      </w:r>
      <w:r>
        <w:rPr>
          <w:rFonts w:ascii="仿宋_GB2312" w:eastAsia="仿宋_GB2312" w:hAnsi="仿宋" w:cs="宋体" w:hint="eastAsia"/>
          <w:color w:val="333333"/>
          <w:spacing w:val="8"/>
          <w:kern w:val="0"/>
          <w:sz w:val="28"/>
          <w:szCs w:val="28"/>
        </w:rPr>
        <w:t xml:space="preserve"> 400998</w:t>
      </w:r>
      <w:r>
        <w:rPr>
          <w:rFonts w:ascii="仿宋_GB2312" w:eastAsia="仿宋_GB2312" w:hAnsi="仿宋" w:cs="宋体" w:hint="eastAsia"/>
          <w:color w:val="333333"/>
          <w:spacing w:val="8"/>
          <w:kern w:val="0"/>
          <w:sz w:val="28"/>
          <w:szCs w:val="28"/>
        </w:rPr>
        <w:t>0000</w:t>
      </w:r>
      <w:r>
        <w:rPr>
          <w:rFonts w:ascii="仿宋_GB2312" w:eastAsia="仿宋_GB2312" w:hAnsi="仿宋" w:cs="宋体" w:hint="eastAsia"/>
          <w:color w:val="333333"/>
          <w:spacing w:val="8"/>
          <w:kern w:val="0"/>
          <w:sz w:val="28"/>
          <w:szCs w:val="28"/>
        </w:rPr>
        <w:t>（受理问题：系统登录、</w:t>
      </w:r>
      <w:r>
        <w:rPr>
          <w:rFonts w:ascii="仿宋_GB2312" w:eastAsia="仿宋_GB2312" w:hAnsi="仿宋" w:cs="宋体" w:hint="eastAsia"/>
          <w:color w:val="333333"/>
          <w:spacing w:val="8"/>
          <w:kern w:val="0"/>
          <w:sz w:val="28"/>
          <w:szCs w:val="28"/>
        </w:rPr>
        <w:t>CA</w:t>
      </w:r>
      <w:r>
        <w:rPr>
          <w:rFonts w:ascii="仿宋_GB2312" w:eastAsia="仿宋_GB2312" w:hAnsi="仿宋" w:cs="宋体" w:hint="eastAsia"/>
          <w:color w:val="333333"/>
          <w:spacing w:val="8"/>
          <w:kern w:val="0"/>
          <w:sz w:val="28"/>
          <w:szCs w:val="28"/>
        </w:rPr>
        <w:t>锁绑定、平台切换），</w:t>
      </w:r>
      <w:r>
        <w:rPr>
          <w:rFonts w:ascii="仿宋_GB2312" w:eastAsia="仿宋_GB2312" w:hAnsi="仿宋" w:cs="宋体" w:hint="eastAsia"/>
          <w:color w:val="333333"/>
          <w:spacing w:val="8"/>
          <w:kern w:val="0"/>
          <w:sz w:val="28"/>
          <w:szCs w:val="28"/>
        </w:rPr>
        <w:t xml:space="preserve"> </w:t>
      </w:r>
      <w:proofErr w:type="gramStart"/>
      <w:r>
        <w:rPr>
          <w:rFonts w:ascii="仿宋_GB2312" w:eastAsia="仿宋_GB2312" w:hAnsi="仿宋" w:cs="宋体" w:hint="eastAsia"/>
          <w:color w:val="333333"/>
          <w:spacing w:val="8"/>
          <w:kern w:val="0"/>
          <w:sz w:val="28"/>
          <w:szCs w:val="28"/>
        </w:rPr>
        <w:t>一网通办技术</w:t>
      </w:r>
      <w:proofErr w:type="gramEnd"/>
      <w:r>
        <w:rPr>
          <w:rFonts w:ascii="仿宋_GB2312" w:eastAsia="仿宋_GB2312" w:hAnsi="仿宋" w:cs="宋体" w:hint="eastAsia"/>
          <w:color w:val="333333"/>
          <w:spacing w:val="8"/>
          <w:kern w:val="0"/>
          <w:sz w:val="28"/>
          <w:szCs w:val="28"/>
        </w:rPr>
        <w:t>支持</w:t>
      </w:r>
      <w:r>
        <w:rPr>
          <w:rFonts w:ascii="仿宋_GB2312" w:eastAsia="仿宋_GB2312" w:hAnsi="仿宋" w:cs="宋体" w:hint="eastAsia"/>
          <w:color w:val="333333"/>
          <w:spacing w:val="8"/>
          <w:kern w:val="0"/>
          <w:sz w:val="28"/>
          <w:szCs w:val="28"/>
        </w:rPr>
        <w:t>QQ</w:t>
      </w:r>
      <w:r>
        <w:rPr>
          <w:rFonts w:ascii="仿宋_GB2312" w:eastAsia="仿宋_GB2312" w:hAnsi="仿宋" w:cs="宋体" w:hint="eastAsia"/>
          <w:color w:val="333333"/>
          <w:spacing w:val="8"/>
          <w:kern w:val="0"/>
          <w:sz w:val="28"/>
          <w:szCs w:val="28"/>
        </w:rPr>
        <w:t>群：</w:t>
      </w:r>
      <w:r>
        <w:rPr>
          <w:rFonts w:ascii="仿宋_GB2312" w:eastAsia="仿宋_GB2312" w:hAnsi="仿宋" w:cs="宋体" w:hint="eastAsia"/>
          <w:color w:val="333333"/>
          <w:spacing w:val="8"/>
          <w:kern w:val="0"/>
          <w:sz w:val="28"/>
          <w:szCs w:val="28"/>
        </w:rPr>
        <w:t xml:space="preserve">1143439694 </w:t>
      </w:r>
      <w:r>
        <w:rPr>
          <w:rFonts w:ascii="仿宋_GB2312" w:eastAsia="仿宋_GB2312" w:hAnsi="仿宋" w:cs="宋体" w:hint="eastAsia"/>
          <w:color w:val="333333"/>
          <w:spacing w:val="8"/>
          <w:kern w:val="0"/>
          <w:sz w:val="28"/>
          <w:szCs w:val="28"/>
        </w:rPr>
        <w:t>；</w:t>
      </w:r>
      <w:r>
        <w:rPr>
          <w:rFonts w:ascii="仿宋_GB2312" w:eastAsia="仿宋_GB2312" w:hAnsi="仿宋" w:cs="宋体" w:hint="eastAsia"/>
          <w:color w:val="333333"/>
          <w:spacing w:val="8"/>
          <w:kern w:val="0"/>
          <w:sz w:val="28"/>
          <w:szCs w:val="28"/>
        </w:rPr>
        <w:t>CA</w:t>
      </w:r>
      <w:proofErr w:type="gramStart"/>
      <w:r>
        <w:rPr>
          <w:rFonts w:ascii="仿宋_GB2312" w:eastAsia="仿宋_GB2312" w:hAnsi="仿宋" w:cs="宋体" w:hint="eastAsia"/>
          <w:color w:val="333333"/>
          <w:spacing w:val="8"/>
          <w:kern w:val="0"/>
          <w:sz w:val="28"/>
          <w:szCs w:val="28"/>
        </w:rPr>
        <w:t>锁办理</w:t>
      </w:r>
      <w:proofErr w:type="gramEnd"/>
      <w:r>
        <w:rPr>
          <w:rFonts w:ascii="仿宋_GB2312" w:eastAsia="仿宋_GB2312" w:hAnsi="仿宋" w:cs="宋体" w:hint="eastAsia"/>
          <w:color w:val="333333"/>
          <w:spacing w:val="8"/>
          <w:kern w:val="0"/>
          <w:sz w:val="28"/>
          <w:szCs w:val="28"/>
        </w:rPr>
        <w:t>咨询电话：</w:t>
      </w:r>
      <w:r>
        <w:rPr>
          <w:rFonts w:ascii="仿宋_GB2312" w:eastAsia="仿宋_GB2312" w:hAnsi="仿宋" w:cs="宋体" w:hint="eastAsia"/>
          <w:color w:val="333333"/>
          <w:spacing w:val="8"/>
          <w:kern w:val="0"/>
          <w:sz w:val="28"/>
          <w:szCs w:val="28"/>
        </w:rPr>
        <w:t>0631-5307028</w:t>
      </w:r>
      <w:r>
        <w:rPr>
          <w:rFonts w:ascii="仿宋_GB2312" w:eastAsia="仿宋_GB2312" w:hAnsi="仿宋" w:cs="宋体" w:hint="eastAsia"/>
          <w:color w:val="333333"/>
          <w:spacing w:val="8"/>
          <w:kern w:val="0"/>
          <w:sz w:val="28"/>
          <w:szCs w:val="28"/>
        </w:rPr>
        <w:t>；国企采购技术支持电话：</w:t>
      </w:r>
      <w:r>
        <w:rPr>
          <w:rFonts w:ascii="仿宋_GB2312" w:eastAsia="仿宋_GB2312" w:hAnsi="仿宋" w:cs="宋体" w:hint="eastAsia"/>
          <w:color w:val="333333"/>
          <w:spacing w:val="8"/>
          <w:kern w:val="0"/>
          <w:sz w:val="28"/>
          <w:szCs w:val="28"/>
        </w:rPr>
        <w:t>17863029936</w:t>
      </w:r>
      <w:r>
        <w:rPr>
          <w:rFonts w:ascii="仿宋_GB2312" w:eastAsia="仿宋_GB2312" w:hAnsi="仿宋" w:cs="宋体" w:hint="eastAsia"/>
          <w:color w:val="333333"/>
          <w:spacing w:val="8"/>
          <w:kern w:val="0"/>
          <w:sz w:val="28"/>
          <w:szCs w:val="28"/>
        </w:rPr>
        <w:t>，国企采购技术支持</w:t>
      </w:r>
      <w:r>
        <w:rPr>
          <w:rFonts w:ascii="仿宋_GB2312" w:eastAsia="仿宋_GB2312" w:hAnsi="仿宋" w:cs="宋体" w:hint="eastAsia"/>
          <w:color w:val="333333"/>
          <w:spacing w:val="8"/>
          <w:kern w:val="0"/>
          <w:sz w:val="28"/>
          <w:szCs w:val="28"/>
        </w:rPr>
        <w:t>QQ</w:t>
      </w:r>
      <w:r>
        <w:rPr>
          <w:rFonts w:ascii="仿宋_GB2312" w:eastAsia="仿宋_GB2312" w:hAnsi="仿宋" w:cs="宋体" w:hint="eastAsia"/>
          <w:color w:val="333333"/>
          <w:spacing w:val="8"/>
          <w:kern w:val="0"/>
          <w:sz w:val="28"/>
          <w:szCs w:val="28"/>
        </w:rPr>
        <w:t>群（报价单位）：</w:t>
      </w:r>
      <w:r>
        <w:rPr>
          <w:rFonts w:ascii="仿宋_GB2312" w:eastAsia="仿宋_GB2312" w:hAnsi="仿宋" w:cs="宋体" w:hint="eastAsia"/>
          <w:color w:val="333333"/>
          <w:spacing w:val="8"/>
          <w:kern w:val="0"/>
          <w:sz w:val="28"/>
          <w:szCs w:val="28"/>
        </w:rPr>
        <w:t>1046971257</w:t>
      </w:r>
      <w:r>
        <w:rPr>
          <w:rFonts w:ascii="仿宋_GB2312" w:eastAsia="仿宋_GB2312" w:hAnsi="仿宋" w:cs="宋体" w:hint="eastAsia"/>
          <w:color w:val="333333"/>
          <w:spacing w:val="8"/>
          <w:kern w:val="0"/>
          <w:sz w:val="28"/>
          <w:szCs w:val="28"/>
        </w:rPr>
        <w:t>。</w:t>
      </w:r>
    </w:p>
    <w:p w14:paraId="7B0404B2" w14:textId="77777777" w:rsidR="00383795" w:rsidRDefault="00643FB5">
      <w:pPr>
        <w:widowControl/>
        <w:adjustRightInd w:val="0"/>
        <w:spacing w:line="560" w:lineRule="exact"/>
        <w:ind w:firstLineChars="200" w:firstLine="592"/>
        <w:jc w:val="left"/>
        <w:rPr>
          <w:rFonts w:ascii="仿宋_GB2312" w:eastAsia="仿宋_GB2312" w:hAnsi="黑体" w:cs="宋体"/>
          <w:color w:val="333333"/>
          <w:spacing w:val="8"/>
          <w:kern w:val="0"/>
          <w:sz w:val="28"/>
          <w:szCs w:val="28"/>
        </w:rPr>
      </w:pPr>
      <w:r>
        <w:rPr>
          <w:rFonts w:ascii="仿宋_GB2312" w:eastAsia="仿宋_GB2312" w:hAnsi="仿宋" w:cs="宋体" w:hint="eastAsia"/>
          <w:color w:val="333333"/>
          <w:spacing w:val="8"/>
          <w:kern w:val="0"/>
          <w:sz w:val="28"/>
          <w:szCs w:val="28"/>
        </w:rPr>
        <w:t>注：未注册用户请先免费注册。在“威海市国有企业阳光采购电子化服务平台”（威海市公共资源交易网（乳山分中心）右侧“国企采购”按钮）登录端口注册登记，并办理“安全证书（</w:t>
      </w:r>
      <w:r>
        <w:rPr>
          <w:rFonts w:ascii="仿宋_GB2312" w:eastAsia="仿宋_GB2312" w:hAnsi="仿宋" w:cs="宋体" w:hint="eastAsia"/>
          <w:color w:val="333333"/>
          <w:spacing w:val="8"/>
          <w:kern w:val="0"/>
          <w:sz w:val="28"/>
          <w:szCs w:val="28"/>
        </w:rPr>
        <w:t>CA</w:t>
      </w:r>
      <w:r>
        <w:rPr>
          <w:rFonts w:ascii="仿宋_GB2312" w:eastAsia="仿宋_GB2312" w:hAnsi="仿宋" w:cs="宋体" w:hint="eastAsia"/>
          <w:color w:val="333333"/>
          <w:spacing w:val="8"/>
          <w:kern w:val="0"/>
          <w:sz w:val="28"/>
          <w:szCs w:val="28"/>
        </w:rPr>
        <w:t>）”和“电子签章”进行获取文件。</w:t>
      </w:r>
      <w:r>
        <w:rPr>
          <w:rFonts w:ascii="仿宋_GB2312" w:eastAsia="仿宋_GB2312" w:hAnsi="微软雅黑" w:cs="宋体" w:hint="eastAsia"/>
          <w:color w:val="333333"/>
          <w:spacing w:val="8"/>
          <w:kern w:val="0"/>
          <w:sz w:val="28"/>
          <w:szCs w:val="28"/>
        </w:rPr>
        <w:t>“安全证书（</w:t>
      </w:r>
      <w:r>
        <w:rPr>
          <w:rFonts w:ascii="仿宋_GB2312" w:eastAsia="仿宋_GB2312" w:hAnsi="微软雅黑" w:cs="宋体" w:hint="eastAsia"/>
          <w:color w:val="333333"/>
          <w:spacing w:val="8"/>
          <w:kern w:val="0"/>
          <w:sz w:val="28"/>
          <w:szCs w:val="28"/>
        </w:rPr>
        <w:t>CA</w:t>
      </w:r>
      <w:r>
        <w:rPr>
          <w:rFonts w:ascii="仿宋_GB2312" w:eastAsia="仿宋_GB2312" w:hAnsi="微软雅黑" w:cs="宋体" w:hint="eastAsia"/>
          <w:color w:val="333333"/>
          <w:spacing w:val="8"/>
          <w:kern w:val="0"/>
          <w:sz w:val="28"/>
          <w:szCs w:val="28"/>
        </w:rPr>
        <w:t>）”和“电子签章”办理请按照“威海市公共</w:t>
      </w:r>
      <w:r>
        <w:rPr>
          <w:rFonts w:ascii="仿宋_GB2312" w:eastAsia="仿宋_GB2312" w:hAnsi="微软雅黑" w:cs="宋体" w:hint="eastAsia"/>
          <w:color w:val="333333"/>
          <w:spacing w:val="8"/>
          <w:kern w:val="0"/>
          <w:sz w:val="28"/>
          <w:szCs w:val="28"/>
        </w:rPr>
        <w:lastRenderedPageBreak/>
        <w:t>资源交易网（乳山分中心）”右侧“</w:t>
      </w:r>
      <w:r>
        <w:rPr>
          <w:rFonts w:ascii="仿宋_GB2312" w:eastAsia="仿宋_GB2312" w:hAnsi="微软雅黑" w:cs="宋体" w:hint="eastAsia"/>
          <w:color w:val="333333"/>
          <w:spacing w:val="8"/>
          <w:kern w:val="0"/>
          <w:sz w:val="28"/>
          <w:szCs w:val="28"/>
        </w:rPr>
        <w:t>CA</w:t>
      </w:r>
      <w:r>
        <w:rPr>
          <w:rFonts w:ascii="仿宋_GB2312" w:eastAsia="仿宋_GB2312" w:hAnsi="微软雅黑" w:cs="宋体" w:hint="eastAsia"/>
          <w:color w:val="333333"/>
          <w:spacing w:val="8"/>
          <w:kern w:val="0"/>
          <w:sz w:val="28"/>
          <w:szCs w:val="28"/>
        </w:rPr>
        <w:t>办理”中“</w:t>
      </w:r>
      <w:r>
        <w:rPr>
          <w:rFonts w:ascii="仿宋_GB2312" w:eastAsia="仿宋_GB2312" w:hAnsi="微软雅黑" w:cs="宋体" w:hint="eastAsia"/>
          <w:color w:val="333333"/>
          <w:spacing w:val="8"/>
          <w:kern w:val="0"/>
          <w:sz w:val="28"/>
          <w:szCs w:val="28"/>
        </w:rPr>
        <w:t>CA</w:t>
      </w:r>
      <w:r>
        <w:rPr>
          <w:rFonts w:ascii="仿宋_GB2312" w:eastAsia="仿宋_GB2312" w:hAnsi="微软雅黑" w:cs="宋体" w:hint="eastAsia"/>
          <w:color w:val="333333"/>
          <w:spacing w:val="8"/>
          <w:kern w:val="0"/>
          <w:sz w:val="28"/>
          <w:szCs w:val="28"/>
        </w:rPr>
        <w:t>证书办理介绍”进行办理。</w:t>
      </w:r>
    </w:p>
    <w:p w14:paraId="643526A2" w14:textId="77777777" w:rsidR="00383795" w:rsidRDefault="00643FB5">
      <w:pPr>
        <w:widowControl/>
        <w:adjustRightInd w:val="0"/>
        <w:spacing w:line="560" w:lineRule="exact"/>
        <w:ind w:firstLineChars="200" w:firstLine="592"/>
        <w:jc w:val="left"/>
        <w:rPr>
          <w:rFonts w:ascii="仿宋_GB2312" w:eastAsia="仿宋_GB2312" w:hAnsi="仿宋" w:cs="宋体"/>
          <w:color w:val="333333"/>
          <w:spacing w:val="8"/>
          <w:kern w:val="0"/>
          <w:sz w:val="28"/>
          <w:szCs w:val="28"/>
        </w:rPr>
      </w:pPr>
      <w:r>
        <w:rPr>
          <w:rFonts w:ascii="仿宋_GB2312" w:eastAsia="仿宋_GB2312" w:hAnsi="仿宋" w:cs="宋体" w:hint="eastAsia"/>
          <w:color w:val="333333"/>
          <w:spacing w:val="8"/>
          <w:kern w:val="0"/>
          <w:sz w:val="28"/>
          <w:szCs w:val="28"/>
        </w:rPr>
        <w:t>3.</w:t>
      </w:r>
      <w:r>
        <w:rPr>
          <w:rFonts w:ascii="仿宋_GB2312" w:eastAsia="仿宋_GB2312" w:hAnsi="仿宋" w:cs="宋体" w:hint="eastAsia"/>
          <w:color w:val="333333"/>
          <w:spacing w:val="8"/>
          <w:kern w:val="0"/>
          <w:sz w:val="28"/>
          <w:szCs w:val="28"/>
        </w:rPr>
        <w:t>售价：免费</w:t>
      </w:r>
    </w:p>
    <w:p w14:paraId="66180C5C" w14:textId="77777777" w:rsidR="00383795" w:rsidRDefault="00643FB5">
      <w:pPr>
        <w:spacing w:line="560" w:lineRule="exact"/>
        <w:ind w:firstLineChars="200" w:firstLine="560"/>
        <w:rPr>
          <w:rFonts w:ascii="黑体" w:eastAsia="黑体" w:hAnsi="黑体" w:cs="宋体"/>
          <w:color w:val="000000"/>
          <w:kern w:val="0"/>
          <w:sz w:val="28"/>
          <w:szCs w:val="28"/>
        </w:rPr>
      </w:pPr>
      <w:r>
        <w:rPr>
          <w:rFonts w:ascii="黑体" w:eastAsia="黑体" w:hAnsi="黑体" w:cs="宋体" w:hint="eastAsia"/>
          <w:color w:val="000000"/>
          <w:kern w:val="0"/>
          <w:sz w:val="28"/>
          <w:szCs w:val="28"/>
        </w:rPr>
        <w:t>四、提交投标文件截止时间、开标时间和地点</w:t>
      </w:r>
    </w:p>
    <w:p w14:paraId="439F1AC2" w14:textId="77777777" w:rsidR="00383795" w:rsidRDefault="00643FB5">
      <w:pPr>
        <w:widowControl/>
        <w:adjustRightInd w:val="0"/>
        <w:spacing w:line="560" w:lineRule="exact"/>
        <w:ind w:firstLineChars="200" w:firstLine="592"/>
        <w:jc w:val="left"/>
        <w:rPr>
          <w:rFonts w:ascii="仿宋_GB2312" w:eastAsia="仿宋_GB2312" w:hAnsi="仿宋" w:cs="宋体"/>
          <w:color w:val="333333"/>
          <w:spacing w:val="8"/>
          <w:kern w:val="0"/>
          <w:sz w:val="28"/>
          <w:szCs w:val="28"/>
        </w:rPr>
      </w:pPr>
      <w:r>
        <w:rPr>
          <w:rFonts w:ascii="仿宋_GB2312" w:eastAsia="仿宋_GB2312" w:hAnsi="仿宋" w:cs="宋体" w:hint="eastAsia"/>
          <w:color w:val="333333"/>
          <w:spacing w:val="8"/>
          <w:kern w:val="0"/>
          <w:sz w:val="28"/>
          <w:szCs w:val="28"/>
        </w:rPr>
        <w:t>1.</w:t>
      </w:r>
      <w:r>
        <w:rPr>
          <w:rFonts w:ascii="仿宋_GB2312" w:eastAsia="仿宋_GB2312" w:hAnsi="仿宋" w:cs="宋体" w:hint="eastAsia"/>
          <w:color w:val="333333"/>
          <w:spacing w:val="8"/>
          <w:kern w:val="0"/>
          <w:sz w:val="28"/>
          <w:szCs w:val="28"/>
        </w:rPr>
        <w:t>提交投标文件时间：</w:t>
      </w:r>
      <w:r>
        <w:rPr>
          <w:rFonts w:ascii="仿宋_GB2312" w:eastAsia="仿宋_GB2312" w:hAnsi="仿宋" w:cs="宋体" w:hint="eastAsia"/>
          <w:color w:val="333333"/>
          <w:spacing w:val="8"/>
          <w:kern w:val="0"/>
          <w:sz w:val="28"/>
          <w:szCs w:val="28"/>
        </w:rPr>
        <w:t>2026</w:t>
      </w:r>
      <w:r>
        <w:rPr>
          <w:rFonts w:ascii="仿宋_GB2312" w:eastAsia="仿宋_GB2312" w:hAnsi="仿宋" w:cs="宋体" w:hint="eastAsia"/>
          <w:color w:val="333333"/>
          <w:spacing w:val="8"/>
          <w:kern w:val="0"/>
          <w:sz w:val="28"/>
          <w:szCs w:val="28"/>
        </w:rPr>
        <w:t>年</w:t>
      </w:r>
      <w:r>
        <w:rPr>
          <w:rFonts w:ascii="仿宋_GB2312" w:eastAsia="仿宋_GB2312" w:hAnsi="仿宋" w:cs="宋体" w:hint="eastAsia"/>
          <w:color w:val="333333"/>
          <w:spacing w:val="8"/>
          <w:kern w:val="0"/>
          <w:sz w:val="28"/>
          <w:szCs w:val="28"/>
        </w:rPr>
        <w:t>06</w:t>
      </w:r>
      <w:r>
        <w:rPr>
          <w:rFonts w:ascii="仿宋_GB2312" w:eastAsia="仿宋_GB2312" w:hAnsi="仿宋" w:cs="宋体" w:hint="eastAsia"/>
          <w:color w:val="333333"/>
          <w:spacing w:val="8"/>
          <w:kern w:val="0"/>
          <w:sz w:val="28"/>
          <w:szCs w:val="28"/>
        </w:rPr>
        <w:t>月</w:t>
      </w:r>
      <w:r>
        <w:rPr>
          <w:rFonts w:ascii="仿宋_GB2312" w:eastAsia="仿宋_GB2312" w:hAnsi="仿宋" w:cs="宋体" w:hint="eastAsia"/>
          <w:color w:val="333333"/>
          <w:spacing w:val="8"/>
          <w:kern w:val="0"/>
          <w:sz w:val="28"/>
          <w:szCs w:val="28"/>
        </w:rPr>
        <w:t>09</w:t>
      </w:r>
      <w:r>
        <w:rPr>
          <w:rFonts w:ascii="仿宋_GB2312" w:eastAsia="仿宋_GB2312" w:hAnsi="仿宋" w:cs="宋体" w:hint="eastAsia"/>
          <w:color w:val="333333"/>
          <w:spacing w:val="8"/>
          <w:kern w:val="0"/>
          <w:sz w:val="28"/>
          <w:szCs w:val="28"/>
        </w:rPr>
        <w:t>日</w:t>
      </w:r>
      <w:r>
        <w:rPr>
          <w:rFonts w:ascii="仿宋_GB2312" w:eastAsia="仿宋_GB2312" w:hAnsi="仿宋" w:cs="宋体" w:hint="eastAsia"/>
          <w:color w:val="333333"/>
          <w:spacing w:val="8"/>
          <w:kern w:val="0"/>
          <w:sz w:val="28"/>
          <w:szCs w:val="28"/>
        </w:rPr>
        <w:t>18</w:t>
      </w:r>
      <w:r>
        <w:rPr>
          <w:rFonts w:ascii="仿宋_GB2312" w:eastAsia="仿宋_GB2312" w:hAnsi="仿宋" w:cs="宋体" w:hint="eastAsia"/>
          <w:color w:val="333333"/>
          <w:spacing w:val="8"/>
          <w:kern w:val="0"/>
          <w:sz w:val="28"/>
          <w:szCs w:val="28"/>
        </w:rPr>
        <w:t>时</w:t>
      </w:r>
      <w:r>
        <w:rPr>
          <w:rFonts w:ascii="仿宋_GB2312" w:eastAsia="仿宋_GB2312" w:hAnsi="仿宋" w:cs="宋体" w:hint="eastAsia"/>
          <w:color w:val="333333"/>
          <w:spacing w:val="8"/>
          <w:kern w:val="0"/>
          <w:sz w:val="28"/>
          <w:szCs w:val="28"/>
        </w:rPr>
        <w:t>00</w:t>
      </w:r>
      <w:r>
        <w:rPr>
          <w:rFonts w:ascii="仿宋_GB2312" w:eastAsia="仿宋_GB2312" w:hAnsi="仿宋" w:cs="宋体" w:hint="eastAsia"/>
          <w:color w:val="333333"/>
          <w:spacing w:val="8"/>
          <w:kern w:val="0"/>
          <w:sz w:val="28"/>
          <w:szCs w:val="28"/>
        </w:rPr>
        <w:t>分至</w:t>
      </w:r>
      <w:r>
        <w:rPr>
          <w:rFonts w:ascii="仿宋_GB2312" w:eastAsia="仿宋_GB2312" w:hAnsi="仿宋" w:cs="宋体" w:hint="eastAsia"/>
          <w:color w:val="333333"/>
          <w:spacing w:val="8"/>
          <w:kern w:val="0"/>
          <w:sz w:val="28"/>
          <w:szCs w:val="28"/>
        </w:rPr>
        <w:t>2026</w:t>
      </w:r>
      <w:r>
        <w:rPr>
          <w:rFonts w:ascii="仿宋_GB2312" w:eastAsia="仿宋_GB2312" w:hAnsi="仿宋" w:cs="宋体" w:hint="eastAsia"/>
          <w:color w:val="333333"/>
          <w:spacing w:val="8"/>
          <w:kern w:val="0"/>
          <w:sz w:val="28"/>
          <w:szCs w:val="28"/>
        </w:rPr>
        <w:t>年</w:t>
      </w:r>
      <w:r>
        <w:rPr>
          <w:rFonts w:ascii="仿宋_GB2312" w:eastAsia="仿宋_GB2312" w:hAnsi="仿宋" w:cs="宋体" w:hint="eastAsia"/>
          <w:color w:val="333333"/>
          <w:spacing w:val="8"/>
          <w:kern w:val="0"/>
          <w:sz w:val="28"/>
          <w:szCs w:val="28"/>
        </w:rPr>
        <w:t>06</w:t>
      </w:r>
      <w:r>
        <w:rPr>
          <w:rFonts w:ascii="仿宋_GB2312" w:eastAsia="仿宋_GB2312" w:hAnsi="仿宋" w:cs="宋体" w:hint="eastAsia"/>
          <w:color w:val="333333"/>
          <w:spacing w:val="8"/>
          <w:kern w:val="0"/>
          <w:sz w:val="28"/>
          <w:szCs w:val="28"/>
        </w:rPr>
        <w:t>月</w:t>
      </w:r>
      <w:r>
        <w:rPr>
          <w:rFonts w:ascii="仿宋_GB2312" w:eastAsia="仿宋_GB2312" w:hAnsi="仿宋" w:cs="宋体" w:hint="eastAsia"/>
          <w:color w:val="333333"/>
          <w:spacing w:val="8"/>
          <w:kern w:val="0"/>
          <w:sz w:val="28"/>
          <w:szCs w:val="28"/>
        </w:rPr>
        <w:t>30</w:t>
      </w:r>
      <w:r>
        <w:rPr>
          <w:rFonts w:ascii="仿宋_GB2312" w:eastAsia="仿宋_GB2312" w:hAnsi="仿宋" w:cs="宋体" w:hint="eastAsia"/>
          <w:color w:val="333333"/>
          <w:spacing w:val="8"/>
          <w:kern w:val="0"/>
          <w:sz w:val="28"/>
          <w:szCs w:val="28"/>
        </w:rPr>
        <w:t>日</w:t>
      </w:r>
      <w:r>
        <w:rPr>
          <w:rFonts w:ascii="仿宋_GB2312" w:eastAsia="仿宋_GB2312" w:hAnsi="仿宋" w:cs="宋体" w:hint="eastAsia"/>
          <w:color w:val="333333"/>
          <w:spacing w:val="8"/>
          <w:kern w:val="0"/>
          <w:sz w:val="28"/>
          <w:szCs w:val="28"/>
        </w:rPr>
        <w:t>09</w:t>
      </w:r>
      <w:r>
        <w:rPr>
          <w:rFonts w:ascii="仿宋_GB2312" w:eastAsia="仿宋_GB2312" w:hAnsi="仿宋" w:cs="宋体" w:hint="eastAsia"/>
          <w:color w:val="333333"/>
          <w:spacing w:val="8"/>
          <w:kern w:val="0"/>
          <w:sz w:val="28"/>
          <w:szCs w:val="28"/>
        </w:rPr>
        <w:t>时</w:t>
      </w:r>
      <w:r>
        <w:rPr>
          <w:rFonts w:ascii="仿宋_GB2312" w:eastAsia="仿宋_GB2312" w:hAnsi="仿宋" w:cs="宋体" w:hint="eastAsia"/>
          <w:color w:val="333333"/>
          <w:spacing w:val="8"/>
          <w:kern w:val="0"/>
          <w:sz w:val="28"/>
          <w:szCs w:val="28"/>
        </w:rPr>
        <w:t>00</w:t>
      </w:r>
      <w:r>
        <w:rPr>
          <w:rFonts w:ascii="仿宋_GB2312" w:eastAsia="仿宋_GB2312" w:hAnsi="仿宋" w:cs="宋体" w:hint="eastAsia"/>
          <w:color w:val="333333"/>
          <w:spacing w:val="8"/>
          <w:kern w:val="0"/>
          <w:sz w:val="28"/>
          <w:szCs w:val="28"/>
        </w:rPr>
        <w:t>分</w:t>
      </w:r>
    </w:p>
    <w:p w14:paraId="49D26F8C" w14:textId="77777777" w:rsidR="00383795" w:rsidRDefault="00643FB5">
      <w:pPr>
        <w:widowControl/>
        <w:adjustRightInd w:val="0"/>
        <w:spacing w:line="560" w:lineRule="exact"/>
        <w:ind w:firstLineChars="200" w:firstLine="592"/>
        <w:jc w:val="left"/>
        <w:rPr>
          <w:rFonts w:ascii="仿宋_GB2312" w:eastAsia="仿宋_GB2312" w:hAnsi="仿宋" w:cs="宋体"/>
          <w:color w:val="333333"/>
          <w:spacing w:val="8"/>
          <w:kern w:val="0"/>
          <w:sz w:val="28"/>
          <w:szCs w:val="28"/>
        </w:rPr>
      </w:pPr>
      <w:r>
        <w:rPr>
          <w:rFonts w:ascii="仿宋_GB2312" w:eastAsia="仿宋_GB2312" w:hAnsi="仿宋" w:cs="宋体" w:hint="eastAsia"/>
          <w:color w:val="333333"/>
          <w:spacing w:val="8"/>
          <w:kern w:val="0"/>
          <w:sz w:val="28"/>
          <w:szCs w:val="28"/>
        </w:rPr>
        <w:t>2.</w:t>
      </w:r>
      <w:r>
        <w:rPr>
          <w:rFonts w:ascii="仿宋_GB2312" w:eastAsia="仿宋_GB2312" w:hAnsi="仿宋" w:cs="宋体" w:hint="eastAsia"/>
          <w:color w:val="333333"/>
          <w:spacing w:val="8"/>
          <w:kern w:val="0"/>
          <w:sz w:val="28"/>
          <w:szCs w:val="28"/>
        </w:rPr>
        <w:t>地点：</w:t>
      </w:r>
      <w:r>
        <w:rPr>
          <w:rFonts w:ascii="仿宋_GB2312" w:eastAsia="仿宋_GB2312" w:hAnsi="仿宋" w:cs="宋体" w:hint="eastAsia"/>
          <w:color w:val="333333"/>
          <w:spacing w:val="8"/>
          <w:sz w:val="28"/>
          <w:szCs w:val="28"/>
        </w:rPr>
        <w:t>登录威海市公共资源交易网（乳山分中心）首页右侧“交易服务一网通办系统</w:t>
      </w:r>
      <w:r>
        <w:rPr>
          <w:rFonts w:ascii="仿宋_GB2312" w:eastAsia="仿宋_GB2312" w:hAnsi="仿宋" w:cs="宋体" w:hint="eastAsia"/>
          <w:color w:val="333333"/>
          <w:spacing w:val="8"/>
          <w:sz w:val="28"/>
          <w:szCs w:val="28"/>
        </w:rPr>
        <w:t>-</w:t>
      </w:r>
      <w:r>
        <w:rPr>
          <w:rFonts w:ascii="仿宋_GB2312" w:eastAsia="仿宋_GB2312" w:hAnsi="仿宋" w:cs="宋体" w:hint="eastAsia"/>
          <w:color w:val="333333"/>
          <w:spacing w:val="8"/>
          <w:sz w:val="28"/>
          <w:szCs w:val="28"/>
        </w:rPr>
        <w:t>（新版）一网通办系统”进行平台切换点击“国企采购”进入国有企业阳光采购电子化服务平台网上递交（网址：</w:t>
      </w:r>
      <w:r>
        <w:rPr>
          <w:rFonts w:ascii="仿宋_GB2312" w:eastAsia="仿宋_GB2312" w:hAnsi="仿宋" w:cs="宋体" w:hint="eastAsia"/>
          <w:color w:val="333333"/>
          <w:spacing w:val="8"/>
          <w:sz w:val="28"/>
          <w:szCs w:val="28"/>
        </w:rPr>
        <w:t>http://ggzyjy.weihai.cn/rushan/</w:t>
      </w:r>
      <w:r>
        <w:rPr>
          <w:rFonts w:ascii="仿宋_GB2312" w:eastAsia="仿宋_GB2312" w:hAnsi="仿宋" w:cs="宋体" w:hint="eastAsia"/>
          <w:color w:val="333333"/>
          <w:spacing w:val="8"/>
          <w:sz w:val="28"/>
          <w:szCs w:val="28"/>
        </w:rPr>
        <w:t>）。</w:t>
      </w:r>
      <w:r>
        <w:rPr>
          <w:rFonts w:ascii="仿宋_GB2312" w:eastAsia="仿宋_GB2312" w:hAnsi="仿宋" w:cs="宋体" w:hint="eastAsia"/>
          <w:color w:val="333333"/>
          <w:spacing w:val="8"/>
          <w:kern w:val="0"/>
          <w:sz w:val="28"/>
          <w:szCs w:val="28"/>
        </w:rPr>
        <w:t>已在威海市国有企业阳光采购电子化服务平台获取文件的投标人在规定时间内递交电子投标文件。</w:t>
      </w:r>
    </w:p>
    <w:p w14:paraId="290E3D5B" w14:textId="77777777" w:rsidR="00383795" w:rsidRDefault="00643FB5">
      <w:pPr>
        <w:widowControl/>
        <w:adjustRightInd w:val="0"/>
        <w:spacing w:line="560" w:lineRule="exact"/>
        <w:ind w:firstLineChars="200" w:firstLine="592"/>
        <w:jc w:val="left"/>
        <w:rPr>
          <w:rFonts w:ascii="仿宋_GB2312" w:eastAsia="仿宋_GB2312" w:hAnsi="仿宋" w:cs="宋体"/>
          <w:color w:val="333333"/>
          <w:spacing w:val="8"/>
          <w:kern w:val="0"/>
          <w:sz w:val="28"/>
          <w:szCs w:val="28"/>
        </w:rPr>
      </w:pPr>
      <w:r>
        <w:rPr>
          <w:rFonts w:ascii="仿宋_GB2312" w:eastAsia="仿宋_GB2312" w:hAnsi="仿宋" w:cs="宋体" w:hint="eastAsia"/>
          <w:color w:val="333333"/>
          <w:spacing w:val="8"/>
          <w:kern w:val="0"/>
          <w:sz w:val="28"/>
          <w:szCs w:val="28"/>
        </w:rPr>
        <w:t>3.</w:t>
      </w:r>
      <w:r>
        <w:rPr>
          <w:rFonts w:ascii="仿宋_GB2312" w:eastAsia="仿宋_GB2312" w:hAnsi="仿宋" w:cs="宋体" w:hint="eastAsia"/>
          <w:color w:val="333333"/>
          <w:spacing w:val="8"/>
          <w:kern w:val="0"/>
          <w:sz w:val="28"/>
          <w:szCs w:val="28"/>
        </w:rPr>
        <w:t>开标时间：</w:t>
      </w:r>
      <w:r>
        <w:rPr>
          <w:rFonts w:ascii="仿宋_GB2312" w:eastAsia="仿宋_GB2312" w:hAnsi="仿宋" w:cs="宋体" w:hint="eastAsia"/>
          <w:color w:val="333333"/>
          <w:spacing w:val="8"/>
          <w:kern w:val="0"/>
          <w:sz w:val="28"/>
          <w:szCs w:val="28"/>
        </w:rPr>
        <w:t>2026</w:t>
      </w:r>
      <w:r>
        <w:rPr>
          <w:rFonts w:ascii="仿宋_GB2312" w:eastAsia="仿宋_GB2312" w:hAnsi="仿宋" w:cs="宋体" w:hint="eastAsia"/>
          <w:color w:val="333333"/>
          <w:spacing w:val="8"/>
          <w:kern w:val="0"/>
          <w:sz w:val="28"/>
          <w:szCs w:val="28"/>
        </w:rPr>
        <w:t>年</w:t>
      </w:r>
      <w:r>
        <w:rPr>
          <w:rFonts w:ascii="仿宋_GB2312" w:eastAsia="仿宋_GB2312" w:hAnsi="仿宋" w:cs="宋体" w:hint="eastAsia"/>
          <w:color w:val="333333"/>
          <w:spacing w:val="8"/>
          <w:kern w:val="0"/>
          <w:sz w:val="28"/>
          <w:szCs w:val="28"/>
        </w:rPr>
        <w:t>06</w:t>
      </w:r>
      <w:r>
        <w:rPr>
          <w:rFonts w:ascii="仿宋_GB2312" w:eastAsia="仿宋_GB2312" w:hAnsi="仿宋" w:cs="宋体" w:hint="eastAsia"/>
          <w:color w:val="333333"/>
          <w:spacing w:val="8"/>
          <w:kern w:val="0"/>
          <w:sz w:val="28"/>
          <w:szCs w:val="28"/>
        </w:rPr>
        <w:t>月</w:t>
      </w:r>
      <w:r>
        <w:rPr>
          <w:rFonts w:ascii="仿宋_GB2312" w:eastAsia="仿宋_GB2312" w:hAnsi="仿宋" w:cs="宋体" w:hint="eastAsia"/>
          <w:color w:val="333333"/>
          <w:spacing w:val="8"/>
          <w:kern w:val="0"/>
          <w:sz w:val="28"/>
          <w:szCs w:val="28"/>
        </w:rPr>
        <w:t>30</w:t>
      </w:r>
      <w:r>
        <w:rPr>
          <w:rFonts w:ascii="仿宋_GB2312" w:eastAsia="仿宋_GB2312" w:hAnsi="仿宋" w:cs="宋体" w:hint="eastAsia"/>
          <w:color w:val="333333"/>
          <w:spacing w:val="8"/>
          <w:kern w:val="0"/>
          <w:sz w:val="28"/>
          <w:szCs w:val="28"/>
        </w:rPr>
        <w:t>日</w:t>
      </w:r>
      <w:r>
        <w:rPr>
          <w:rFonts w:ascii="仿宋_GB2312" w:eastAsia="仿宋_GB2312" w:hAnsi="仿宋" w:cs="宋体" w:hint="eastAsia"/>
          <w:color w:val="333333"/>
          <w:spacing w:val="8"/>
          <w:kern w:val="0"/>
          <w:sz w:val="28"/>
          <w:szCs w:val="28"/>
        </w:rPr>
        <w:t>09</w:t>
      </w:r>
      <w:r>
        <w:rPr>
          <w:rFonts w:ascii="仿宋_GB2312" w:eastAsia="仿宋_GB2312" w:hAnsi="仿宋" w:cs="宋体" w:hint="eastAsia"/>
          <w:color w:val="333333"/>
          <w:spacing w:val="8"/>
          <w:kern w:val="0"/>
          <w:sz w:val="28"/>
          <w:szCs w:val="28"/>
        </w:rPr>
        <w:t>时</w:t>
      </w:r>
      <w:r>
        <w:rPr>
          <w:rFonts w:ascii="仿宋_GB2312" w:eastAsia="仿宋_GB2312" w:hAnsi="仿宋" w:cs="宋体" w:hint="eastAsia"/>
          <w:color w:val="333333"/>
          <w:spacing w:val="8"/>
          <w:kern w:val="0"/>
          <w:sz w:val="28"/>
          <w:szCs w:val="28"/>
        </w:rPr>
        <w:t>00</w:t>
      </w:r>
      <w:r>
        <w:rPr>
          <w:rFonts w:ascii="仿宋_GB2312" w:eastAsia="仿宋_GB2312" w:hAnsi="仿宋" w:cs="宋体" w:hint="eastAsia"/>
          <w:color w:val="333333"/>
          <w:spacing w:val="8"/>
          <w:kern w:val="0"/>
          <w:sz w:val="28"/>
          <w:szCs w:val="28"/>
        </w:rPr>
        <w:t>分（北京时间）</w:t>
      </w:r>
    </w:p>
    <w:p w14:paraId="22548A53" w14:textId="77777777" w:rsidR="00383795" w:rsidRDefault="00643FB5">
      <w:pPr>
        <w:widowControl/>
        <w:adjustRightInd w:val="0"/>
        <w:spacing w:line="560" w:lineRule="exact"/>
        <w:ind w:firstLineChars="200" w:firstLine="592"/>
        <w:jc w:val="left"/>
        <w:rPr>
          <w:rFonts w:ascii="仿宋_GB2312" w:eastAsia="仿宋_GB2312" w:hAnsi="仿宋" w:cs="宋体"/>
          <w:color w:val="333333"/>
          <w:spacing w:val="8"/>
          <w:kern w:val="0"/>
          <w:sz w:val="28"/>
          <w:szCs w:val="28"/>
        </w:rPr>
      </w:pPr>
      <w:r>
        <w:rPr>
          <w:rFonts w:ascii="仿宋_GB2312" w:eastAsia="仿宋_GB2312" w:hAnsi="仿宋" w:cs="宋体" w:hint="eastAsia"/>
          <w:color w:val="333333"/>
          <w:spacing w:val="8"/>
          <w:kern w:val="0"/>
          <w:sz w:val="28"/>
          <w:szCs w:val="28"/>
        </w:rPr>
        <w:t>4.</w:t>
      </w:r>
      <w:r>
        <w:rPr>
          <w:rFonts w:ascii="仿宋_GB2312" w:eastAsia="仿宋_GB2312" w:hAnsi="仿宋" w:cs="宋体" w:hint="eastAsia"/>
          <w:color w:val="333333"/>
          <w:spacing w:val="8"/>
          <w:kern w:val="0"/>
          <w:sz w:val="28"/>
          <w:szCs w:val="28"/>
        </w:rPr>
        <w:t>开标地点：威海市乳山市深圳路</w:t>
      </w:r>
      <w:r>
        <w:rPr>
          <w:rFonts w:ascii="仿宋_GB2312" w:eastAsia="仿宋_GB2312" w:hAnsi="仿宋" w:cs="宋体" w:hint="eastAsia"/>
          <w:color w:val="333333"/>
          <w:spacing w:val="8"/>
          <w:kern w:val="0"/>
          <w:sz w:val="28"/>
          <w:szCs w:val="28"/>
        </w:rPr>
        <w:t>108</w:t>
      </w:r>
      <w:r>
        <w:rPr>
          <w:rFonts w:ascii="仿宋_GB2312" w:eastAsia="仿宋_GB2312" w:hAnsi="仿宋" w:cs="宋体" w:hint="eastAsia"/>
          <w:color w:val="333333"/>
          <w:spacing w:val="8"/>
          <w:kern w:val="0"/>
          <w:sz w:val="28"/>
          <w:szCs w:val="28"/>
        </w:rPr>
        <w:t>号市民服务中心三楼</w:t>
      </w:r>
    </w:p>
    <w:p w14:paraId="204B69D2" w14:textId="77777777" w:rsidR="00383795" w:rsidRDefault="00643FB5">
      <w:pPr>
        <w:spacing w:line="560" w:lineRule="exact"/>
        <w:ind w:firstLineChars="200" w:firstLine="560"/>
        <w:rPr>
          <w:rFonts w:ascii="黑体" w:eastAsia="黑体" w:hAnsi="黑体" w:cs="宋体"/>
          <w:color w:val="000000"/>
          <w:kern w:val="0"/>
          <w:sz w:val="28"/>
          <w:szCs w:val="28"/>
        </w:rPr>
      </w:pPr>
      <w:r>
        <w:rPr>
          <w:rFonts w:ascii="黑体" w:eastAsia="黑体" w:hAnsi="黑体" w:cs="宋体" w:hint="eastAsia"/>
          <w:color w:val="000000"/>
          <w:kern w:val="0"/>
          <w:sz w:val="28"/>
          <w:szCs w:val="28"/>
        </w:rPr>
        <w:t>五、公告期限</w:t>
      </w:r>
    </w:p>
    <w:p w14:paraId="082764B3" w14:textId="77777777" w:rsidR="00383795" w:rsidRDefault="00643FB5">
      <w:pPr>
        <w:widowControl/>
        <w:adjustRightInd w:val="0"/>
        <w:spacing w:line="560" w:lineRule="exact"/>
        <w:ind w:firstLineChars="200" w:firstLine="592"/>
        <w:jc w:val="left"/>
        <w:rPr>
          <w:rFonts w:ascii="仿宋_GB2312" w:eastAsia="仿宋_GB2312" w:hAnsi="仿宋" w:cs="宋体"/>
          <w:color w:val="333333"/>
          <w:spacing w:val="8"/>
          <w:kern w:val="0"/>
          <w:sz w:val="28"/>
          <w:szCs w:val="28"/>
        </w:rPr>
      </w:pPr>
      <w:r>
        <w:rPr>
          <w:rFonts w:ascii="仿宋_GB2312" w:eastAsia="仿宋_GB2312" w:hAnsi="仿宋" w:cs="宋体" w:hint="eastAsia"/>
          <w:color w:val="333333"/>
          <w:spacing w:val="8"/>
          <w:kern w:val="0"/>
          <w:sz w:val="28"/>
          <w:szCs w:val="28"/>
        </w:rPr>
        <w:t>自本公告发布之日起</w:t>
      </w:r>
      <w:r>
        <w:rPr>
          <w:rFonts w:ascii="仿宋_GB2312" w:eastAsia="仿宋_GB2312" w:hAnsi="仿宋" w:cs="宋体" w:hint="eastAsia"/>
          <w:color w:val="333333"/>
          <w:spacing w:val="8"/>
          <w:kern w:val="0"/>
          <w:sz w:val="28"/>
          <w:szCs w:val="28"/>
        </w:rPr>
        <w:t>5</w:t>
      </w:r>
      <w:r>
        <w:rPr>
          <w:rFonts w:ascii="仿宋_GB2312" w:eastAsia="仿宋_GB2312" w:hAnsi="仿宋" w:cs="宋体" w:hint="eastAsia"/>
          <w:color w:val="333333"/>
          <w:spacing w:val="8"/>
          <w:kern w:val="0"/>
          <w:sz w:val="28"/>
          <w:szCs w:val="28"/>
        </w:rPr>
        <w:t>日历天。</w:t>
      </w:r>
    </w:p>
    <w:p w14:paraId="6A4EDE79" w14:textId="77777777" w:rsidR="00383795" w:rsidRDefault="00643FB5">
      <w:pPr>
        <w:spacing w:line="560" w:lineRule="exact"/>
        <w:ind w:firstLineChars="200" w:firstLine="560"/>
        <w:rPr>
          <w:rFonts w:ascii="黑体" w:eastAsia="黑体" w:hAnsi="黑体" w:cs="宋体"/>
          <w:color w:val="000000"/>
          <w:kern w:val="0"/>
          <w:sz w:val="28"/>
          <w:szCs w:val="28"/>
        </w:rPr>
      </w:pPr>
      <w:r>
        <w:rPr>
          <w:rFonts w:ascii="黑体" w:eastAsia="黑体" w:hAnsi="黑体" w:cs="宋体" w:hint="eastAsia"/>
          <w:color w:val="000000"/>
          <w:kern w:val="0"/>
          <w:sz w:val="28"/>
          <w:szCs w:val="28"/>
        </w:rPr>
        <w:t>六、其他补充事宜</w:t>
      </w:r>
    </w:p>
    <w:p w14:paraId="6EB9B1AE" w14:textId="77777777" w:rsidR="00383795" w:rsidRDefault="00643FB5">
      <w:pPr>
        <w:spacing w:line="520" w:lineRule="exact"/>
        <w:ind w:firstLineChars="200" w:firstLine="592"/>
        <w:rPr>
          <w:rFonts w:ascii="仿宋_GB2312" w:eastAsia="仿宋_GB2312" w:hAnsi="仿宋" w:cs="宋体"/>
          <w:color w:val="333333"/>
          <w:spacing w:val="8"/>
          <w:kern w:val="0"/>
          <w:sz w:val="28"/>
          <w:szCs w:val="28"/>
        </w:rPr>
      </w:pPr>
      <w:r>
        <w:rPr>
          <w:rFonts w:ascii="仿宋_GB2312" w:eastAsia="仿宋_GB2312" w:hAnsi="仿宋" w:cs="宋体" w:hint="eastAsia"/>
          <w:color w:val="333333"/>
          <w:spacing w:val="8"/>
          <w:kern w:val="0"/>
          <w:sz w:val="28"/>
          <w:szCs w:val="28"/>
        </w:rPr>
        <w:t>本项目</w:t>
      </w:r>
      <w:r>
        <w:rPr>
          <w:rFonts w:ascii="仿宋_GB2312" w:eastAsia="仿宋_GB2312" w:hAnsi="仿宋" w:cs="宋体" w:hint="eastAsia"/>
          <w:color w:val="333333"/>
          <w:spacing w:val="8"/>
          <w:kern w:val="0"/>
          <w:sz w:val="28"/>
          <w:szCs w:val="28"/>
        </w:rPr>
        <w:t>实行全流程电子化，实行远程开标，投标人无需到现场，并保持通讯畅通，提前在个人电脑上进行测试确保音频、视频功能可正常使用，因通讯不畅造成的一切后果由投标人自行承担。</w:t>
      </w:r>
    </w:p>
    <w:p w14:paraId="64E2455D" w14:textId="77777777" w:rsidR="00383795" w:rsidRDefault="00643FB5">
      <w:pPr>
        <w:spacing w:line="560" w:lineRule="exact"/>
        <w:ind w:firstLineChars="200" w:firstLine="560"/>
        <w:rPr>
          <w:rFonts w:ascii="黑体" w:eastAsia="黑体" w:hAnsi="黑体" w:cs="宋体"/>
          <w:color w:val="000000"/>
          <w:kern w:val="0"/>
          <w:sz w:val="28"/>
          <w:szCs w:val="28"/>
        </w:rPr>
      </w:pPr>
      <w:r>
        <w:rPr>
          <w:rFonts w:ascii="黑体" w:eastAsia="黑体" w:hAnsi="黑体" w:cs="宋体" w:hint="eastAsia"/>
          <w:color w:val="000000"/>
          <w:kern w:val="0"/>
          <w:sz w:val="28"/>
          <w:szCs w:val="28"/>
        </w:rPr>
        <w:t>七、对本次招标提出询问，请按以下方式联系。</w:t>
      </w:r>
    </w:p>
    <w:p w14:paraId="578BE304" w14:textId="77777777" w:rsidR="00383795" w:rsidRDefault="00643FB5">
      <w:pPr>
        <w:widowControl/>
        <w:adjustRightInd w:val="0"/>
        <w:spacing w:line="560" w:lineRule="exact"/>
        <w:ind w:firstLineChars="200" w:firstLine="592"/>
        <w:jc w:val="left"/>
        <w:rPr>
          <w:rFonts w:ascii="仿宋_GB2312" w:eastAsia="仿宋_GB2312" w:hAnsi="仿宋" w:cs="宋体"/>
          <w:color w:val="333333"/>
          <w:spacing w:val="8"/>
          <w:kern w:val="0"/>
          <w:sz w:val="28"/>
          <w:szCs w:val="28"/>
        </w:rPr>
      </w:pPr>
      <w:r>
        <w:rPr>
          <w:rFonts w:ascii="仿宋_GB2312" w:eastAsia="仿宋_GB2312" w:hAnsi="仿宋" w:cs="宋体" w:hint="eastAsia"/>
          <w:color w:val="333333"/>
          <w:spacing w:val="8"/>
          <w:kern w:val="0"/>
          <w:sz w:val="28"/>
          <w:szCs w:val="28"/>
        </w:rPr>
        <w:t>1.</w:t>
      </w:r>
      <w:r>
        <w:rPr>
          <w:rFonts w:ascii="仿宋_GB2312" w:eastAsia="仿宋_GB2312" w:hAnsi="仿宋" w:cs="宋体" w:hint="eastAsia"/>
          <w:color w:val="333333"/>
          <w:spacing w:val="8"/>
          <w:kern w:val="0"/>
          <w:sz w:val="28"/>
          <w:szCs w:val="28"/>
        </w:rPr>
        <w:t>采购人信息</w:t>
      </w:r>
    </w:p>
    <w:p w14:paraId="2C90EF50" w14:textId="77777777" w:rsidR="00383795" w:rsidRDefault="00643FB5">
      <w:pPr>
        <w:widowControl/>
        <w:adjustRightInd w:val="0"/>
        <w:spacing w:line="560" w:lineRule="exact"/>
        <w:ind w:firstLineChars="200" w:firstLine="592"/>
        <w:jc w:val="left"/>
        <w:rPr>
          <w:rFonts w:ascii="仿宋_GB2312" w:eastAsia="仿宋_GB2312" w:hAnsi="仿宋" w:cs="宋体"/>
          <w:color w:val="333333"/>
          <w:spacing w:val="8"/>
          <w:kern w:val="0"/>
          <w:sz w:val="28"/>
          <w:szCs w:val="28"/>
        </w:rPr>
      </w:pPr>
      <w:r>
        <w:rPr>
          <w:rFonts w:ascii="仿宋_GB2312" w:eastAsia="仿宋_GB2312" w:hAnsi="仿宋" w:cs="宋体" w:hint="eastAsia"/>
          <w:color w:val="333333"/>
          <w:spacing w:val="8"/>
          <w:kern w:val="0"/>
          <w:sz w:val="28"/>
          <w:szCs w:val="28"/>
        </w:rPr>
        <w:t>名</w:t>
      </w:r>
      <w:r>
        <w:rPr>
          <w:rFonts w:ascii="仿宋_GB2312" w:eastAsia="仿宋_GB2312" w:hAnsi="仿宋" w:cs="宋体" w:hint="eastAsia"/>
          <w:color w:val="333333"/>
          <w:spacing w:val="8"/>
          <w:kern w:val="0"/>
          <w:sz w:val="28"/>
          <w:szCs w:val="28"/>
        </w:rPr>
        <w:t xml:space="preserve">  </w:t>
      </w:r>
      <w:r>
        <w:rPr>
          <w:rFonts w:ascii="仿宋_GB2312" w:eastAsia="仿宋_GB2312" w:hAnsi="仿宋" w:cs="宋体" w:hint="eastAsia"/>
          <w:color w:val="333333"/>
          <w:spacing w:val="8"/>
          <w:kern w:val="0"/>
          <w:sz w:val="28"/>
          <w:szCs w:val="28"/>
        </w:rPr>
        <w:t>称：乳山市兴宇安装工程有限公司</w:t>
      </w:r>
    </w:p>
    <w:p w14:paraId="4F39A841" w14:textId="77777777" w:rsidR="00383795" w:rsidRDefault="00643FB5">
      <w:pPr>
        <w:widowControl/>
        <w:adjustRightInd w:val="0"/>
        <w:spacing w:line="560" w:lineRule="exact"/>
        <w:ind w:firstLineChars="200" w:firstLine="592"/>
        <w:jc w:val="left"/>
        <w:rPr>
          <w:rFonts w:ascii="仿宋_GB2312" w:eastAsia="仿宋_GB2312" w:hAnsi="仿宋" w:cs="宋体"/>
          <w:color w:val="333333"/>
          <w:spacing w:val="8"/>
          <w:kern w:val="0"/>
          <w:sz w:val="28"/>
          <w:szCs w:val="28"/>
        </w:rPr>
      </w:pPr>
      <w:r>
        <w:rPr>
          <w:rFonts w:ascii="仿宋_GB2312" w:eastAsia="仿宋_GB2312" w:hAnsi="仿宋" w:cs="宋体" w:hint="eastAsia"/>
          <w:color w:val="333333"/>
          <w:spacing w:val="8"/>
          <w:kern w:val="0"/>
          <w:sz w:val="28"/>
          <w:szCs w:val="28"/>
        </w:rPr>
        <w:t>地</w:t>
      </w:r>
      <w:r>
        <w:rPr>
          <w:rFonts w:ascii="仿宋_GB2312" w:eastAsia="仿宋_GB2312" w:hAnsi="仿宋" w:cs="宋体" w:hint="eastAsia"/>
          <w:color w:val="333333"/>
          <w:spacing w:val="8"/>
          <w:kern w:val="0"/>
          <w:sz w:val="28"/>
          <w:szCs w:val="28"/>
        </w:rPr>
        <w:t xml:space="preserve">  </w:t>
      </w:r>
      <w:r>
        <w:rPr>
          <w:rFonts w:ascii="仿宋_GB2312" w:eastAsia="仿宋_GB2312" w:hAnsi="仿宋" w:cs="宋体" w:hint="eastAsia"/>
          <w:color w:val="333333"/>
          <w:spacing w:val="8"/>
          <w:kern w:val="0"/>
          <w:sz w:val="28"/>
          <w:szCs w:val="28"/>
        </w:rPr>
        <w:t>址：山东省威海市乳山市北环路</w:t>
      </w:r>
      <w:r>
        <w:rPr>
          <w:rFonts w:ascii="仿宋_GB2312" w:eastAsia="仿宋_GB2312" w:hAnsi="仿宋" w:cs="宋体" w:hint="eastAsia"/>
          <w:color w:val="333333"/>
          <w:spacing w:val="8"/>
          <w:kern w:val="0"/>
          <w:sz w:val="28"/>
          <w:szCs w:val="28"/>
        </w:rPr>
        <w:t>21</w:t>
      </w:r>
      <w:r>
        <w:rPr>
          <w:rFonts w:ascii="仿宋_GB2312" w:eastAsia="仿宋_GB2312" w:hAnsi="仿宋" w:cs="宋体" w:hint="eastAsia"/>
          <w:color w:val="333333"/>
          <w:spacing w:val="8"/>
          <w:kern w:val="0"/>
          <w:sz w:val="28"/>
          <w:szCs w:val="28"/>
        </w:rPr>
        <w:t>号</w:t>
      </w:r>
    </w:p>
    <w:p w14:paraId="71F8976F" w14:textId="77777777" w:rsidR="00383795" w:rsidRDefault="00643FB5">
      <w:pPr>
        <w:widowControl/>
        <w:adjustRightInd w:val="0"/>
        <w:spacing w:line="560" w:lineRule="exact"/>
        <w:ind w:firstLineChars="200" w:firstLine="592"/>
        <w:jc w:val="left"/>
        <w:rPr>
          <w:rFonts w:ascii="仿宋_GB2312" w:eastAsia="仿宋_GB2312" w:hAnsi="仿宋" w:cs="宋体"/>
          <w:color w:val="333333"/>
          <w:spacing w:val="8"/>
          <w:kern w:val="0"/>
          <w:sz w:val="28"/>
          <w:szCs w:val="28"/>
        </w:rPr>
      </w:pPr>
      <w:r>
        <w:rPr>
          <w:rFonts w:ascii="仿宋_GB2312" w:eastAsia="仿宋_GB2312" w:hAnsi="仿宋" w:cs="宋体" w:hint="eastAsia"/>
          <w:color w:val="333333"/>
          <w:spacing w:val="8"/>
          <w:kern w:val="0"/>
          <w:sz w:val="28"/>
          <w:szCs w:val="28"/>
        </w:rPr>
        <w:t>联系方式：</w:t>
      </w:r>
      <w:r>
        <w:rPr>
          <w:rFonts w:ascii="仿宋_GB2312" w:eastAsia="仿宋_GB2312" w:hAnsi="仿宋" w:cs="宋体" w:hint="eastAsia"/>
          <w:color w:val="333333"/>
          <w:spacing w:val="8"/>
          <w:kern w:val="0"/>
          <w:sz w:val="28"/>
          <w:szCs w:val="28"/>
        </w:rPr>
        <w:t>0631-6863356</w:t>
      </w:r>
    </w:p>
    <w:p w14:paraId="68D664A6" w14:textId="77777777" w:rsidR="00383795" w:rsidRDefault="00643FB5">
      <w:pPr>
        <w:widowControl/>
        <w:adjustRightInd w:val="0"/>
        <w:spacing w:line="560" w:lineRule="exact"/>
        <w:ind w:firstLineChars="200" w:firstLine="592"/>
        <w:jc w:val="left"/>
        <w:rPr>
          <w:rFonts w:ascii="仿宋_GB2312" w:eastAsia="仿宋_GB2312" w:hAnsi="仿宋" w:cs="宋体"/>
          <w:color w:val="333333"/>
          <w:spacing w:val="8"/>
          <w:kern w:val="0"/>
          <w:sz w:val="28"/>
          <w:szCs w:val="28"/>
        </w:rPr>
      </w:pPr>
      <w:r>
        <w:rPr>
          <w:rFonts w:ascii="仿宋_GB2312" w:eastAsia="仿宋_GB2312" w:hAnsi="仿宋" w:cs="宋体" w:hint="eastAsia"/>
          <w:color w:val="333333"/>
          <w:spacing w:val="8"/>
          <w:kern w:val="0"/>
          <w:sz w:val="28"/>
          <w:szCs w:val="28"/>
        </w:rPr>
        <w:t>2.</w:t>
      </w:r>
      <w:r>
        <w:rPr>
          <w:rFonts w:ascii="仿宋_GB2312" w:eastAsia="仿宋_GB2312" w:hAnsi="仿宋" w:cs="宋体" w:hint="eastAsia"/>
          <w:color w:val="333333"/>
          <w:spacing w:val="8"/>
          <w:kern w:val="0"/>
          <w:sz w:val="28"/>
          <w:szCs w:val="28"/>
        </w:rPr>
        <w:t>采购代理机构信息</w:t>
      </w:r>
    </w:p>
    <w:p w14:paraId="03E020BB" w14:textId="77777777" w:rsidR="00383795" w:rsidRDefault="00643FB5">
      <w:pPr>
        <w:widowControl/>
        <w:adjustRightInd w:val="0"/>
        <w:spacing w:line="560" w:lineRule="exact"/>
        <w:ind w:firstLineChars="200" w:firstLine="592"/>
        <w:jc w:val="left"/>
        <w:rPr>
          <w:rFonts w:ascii="仿宋_GB2312" w:eastAsia="仿宋_GB2312" w:hAnsi="仿宋" w:cs="宋体"/>
          <w:color w:val="333333"/>
          <w:spacing w:val="8"/>
          <w:kern w:val="0"/>
          <w:sz w:val="28"/>
          <w:szCs w:val="28"/>
        </w:rPr>
      </w:pPr>
      <w:r>
        <w:rPr>
          <w:rFonts w:ascii="仿宋_GB2312" w:eastAsia="仿宋_GB2312" w:hAnsi="仿宋" w:cs="宋体" w:hint="eastAsia"/>
          <w:color w:val="333333"/>
          <w:spacing w:val="8"/>
          <w:kern w:val="0"/>
          <w:sz w:val="28"/>
          <w:szCs w:val="28"/>
        </w:rPr>
        <w:lastRenderedPageBreak/>
        <w:t>名</w:t>
      </w:r>
      <w:r>
        <w:rPr>
          <w:rFonts w:ascii="仿宋_GB2312" w:eastAsia="仿宋_GB2312" w:hAnsi="仿宋" w:cs="宋体" w:hint="eastAsia"/>
          <w:color w:val="333333"/>
          <w:spacing w:val="8"/>
          <w:kern w:val="0"/>
          <w:sz w:val="28"/>
          <w:szCs w:val="28"/>
        </w:rPr>
        <w:t xml:space="preserve">  </w:t>
      </w:r>
      <w:r>
        <w:rPr>
          <w:rFonts w:ascii="仿宋_GB2312" w:eastAsia="仿宋_GB2312" w:hAnsi="仿宋" w:cs="宋体" w:hint="eastAsia"/>
          <w:color w:val="333333"/>
          <w:spacing w:val="8"/>
          <w:kern w:val="0"/>
          <w:sz w:val="28"/>
          <w:szCs w:val="28"/>
        </w:rPr>
        <w:t>称：乳山市长城建设工程监理有限公司</w:t>
      </w:r>
    </w:p>
    <w:p w14:paraId="4854530A" w14:textId="77777777" w:rsidR="00383795" w:rsidRDefault="00643FB5">
      <w:pPr>
        <w:widowControl/>
        <w:adjustRightInd w:val="0"/>
        <w:spacing w:line="560" w:lineRule="exact"/>
        <w:ind w:firstLineChars="200" w:firstLine="592"/>
        <w:jc w:val="left"/>
        <w:rPr>
          <w:rFonts w:ascii="仿宋_GB2312" w:eastAsia="仿宋_GB2312" w:hAnsi="仿宋" w:cs="宋体"/>
          <w:color w:val="333333"/>
          <w:spacing w:val="8"/>
          <w:kern w:val="0"/>
          <w:sz w:val="28"/>
          <w:szCs w:val="28"/>
        </w:rPr>
      </w:pPr>
      <w:r>
        <w:rPr>
          <w:rFonts w:ascii="仿宋_GB2312" w:eastAsia="仿宋_GB2312" w:hAnsi="仿宋" w:cs="宋体" w:hint="eastAsia"/>
          <w:color w:val="333333"/>
          <w:spacing w:val="8"/>
          <w:kern w:val="0"/>
          <w:sz w:val="28"/>
          <w:szCs w:val="28"/>
        </w:rPr>
        <w:t>地</w:t>
      </w:r>
      <w:r>
        <w:rPr>
          <w:rFonts w:ascii="仿宋_GB2312" w:eastAsia="仿宋_GB2312" w:hAnsi="仿宋" w:cs="宋体" w:hint="eastAsia"/>
          <w:color w:val="333333"/>
          <w:spacing w:val="8"/>
          <w:kern w:val="0"/>
          <w:sz w:val="28"/>
          <w:szCs w:val="28"/>
        </w:rPr>
        <w:t xml:space="preserve">  </w:t>
      </w:r>
      <w:r>
        <w:rPr>
          <w:rFonts w:ascii="仿宋_GB2312" w:eastAsia="仿宋_GB2312" w:hAnsi="仿宋" w:cs="宋体" w:hint="eastAsia"/>
          <w:color w:val="333333"/>
          <w:spacing w:val="8"/>
          <w:kern w:val="0"/>
          <w:sz w:val="28"/>
          <w:szCs w:val="28"/>
        </w:rPr>
        <w:t>址：乳山市世纪大道南端中国石油加油站院内二楼</w:t>
      </w:r>
    </w:p>
    <w:p w14:paraId="66028DCF" w14:textId="77777777" w:rsidR="00383795" w:rsidRDefault="00643FB5">
      <w:pPr>
        <w:widowControl/>
        <w:adjustRightInd w:val="0"/>
        <w:spacing w:line="560" w:lineRule="exact"/>
        <w:ind w:firstLineChars="200" w:firstLine="592"/>
        <w:jc w:val="left"/>
        <w:rPr>
          <w:rFonts w:ascii="仿宋_GB2312" w:eastAsia="仿宋_GB2312" w:hAnsi="仿宋" w:cs="宋体"/>
          <w:color w:val="333333"/>
          <w:spacing w:val="8"/>
          <w:kern w:val="0"/>
          <w:sz w:val="28"/>
          <w:szCs w:val="28"/>
        </w:rPr>
      </w:pPr>
      <w:r>
        <w:rPr>
          <w:rFonts w:ascii="仿宋_GB2312" w:eastAsia="仿宋_GB2312" w:hAnsi="仿宋" w:cs="宋体" w:hint="eastAsia"/>
          <w:color w:val="333333"/>
          <w:spacing w:val="8"/>
          <w:kern w:val="0"/>
          <w:sz w:val="28"/>
          <w:szCs w:val="28"/>
        </w:rPr>
        <w:t>项目联系人：姜静</w:t>
      </w:r>
    </w:p>
    <w:p w14:paraId="0B071C9D" w14:textId="77777777" w:rsidR="00383795" w:rsidRDefault="00643FB5">
      <w:pPr>
        <w:widowControl/>
        <w:adjustRightInd w:val="0"/>
        <w:spacing w:line="560" w:lineRule="exact"/>
        <w:ind w:firstLineChars="200" w:firstLine="592"/>
        <w:jc w:val="left"/>
        <w:rPr>
          <w:rFonts w:ascii="仿宋_GB2312" w:eastAsia="仿宋_GB2312" w:hAnsi="仿宋" w:cs="宋体"/>
          <w:color w:val="333333"/>
          <w:spacing w:val="8"/>
          <w:kern w:val="0"/>
          <w:sz w:val="28"/>
          <w:szCs w:val="28"/>
        </w:rPr>
      </w:pPr>
      <w:r>
        <w:rPr>
          <w:rFonts w:ascii="仿宋_GB2312" w:eastAsia="仿宋_GB2312" w:hAnsi="仿宋" w:cs="宋体" w:hint="eastAsia"/>
          <w:color w:val="333333"/>
          <w:spacing w:val="8"/>
          <w:kern w:val="0"/>
          <w:sz w:val="28"/>
          <w:szCs w:val="28"/>
        </w:rPr>
        <w:t>电</w:t>
      </w:r>
      <w:r>
        <w:rPr>
          <w:rFonts w:ascii="仿宋_GB2312" w:eastAsia="仿宋_GB2312" w:hAnsi="仿宋" w:cs="宋体" w:hint="eastAsia"/>
          <w:color w:val="333333"/>
          <w:spacing w:val="8"/>
          <w:kern w:val="0"/>
          <w:sz w:val="28"/>
          <w:szCs w:val="28"/>
        </w:rPr>
        <w:t xml:space="preserve">  </w:t>
      </w:r>
      <w:r>
        <w:rPr>
          <w:rFonts w:ascii="仿宋_GB2312" w:eastAsia="仿宋_GB2312" w:hAnsi="仿宋" w:cs="宋体" w:hint="eastAsia"/>
          <w:color w:val="333333"/>
          <w:spacing w:val="8"/>
          <w:kern w:val="0"/>
          <w:sz w:val="28"/>
          <w:szCs w:val="28"/>
        </w:rPr>
        <w:t>话：</w:t>
      </w:r>
      <w:r>
        <w:rPr>
          <w:rFonts w:ascii="仿宋_GB2312" w:eastAsia="仿宋_GB2312" w:hAnsi="仿宋" w:cs="宋体" w:hint="eastAsia"/>
          <w:color w:val="333333"/>
          <w:spacing w:val="8"/>
          <w:kern w:val="0"/>
          <w:sz w:val="28"/>
          <w:szCs w:val="28"/>
        </w:rPr>
        <w:t>0631-6959188</w:t>
      </w:r>
    </w:p>
    <w:p w14:paraId="2AE1616B" w14:textId="77777777" w:rsidR="00383795" w:rsidRDefault="00643FB5">
      <w:pPr>
        <w:spacing w:line="560" w:lineRule="exact"/>
        <w:ind w:firstLineChars="200" w:firstLine="560"/>
        <w:rPr>
          <w:rFonts w:ascii="黑体" w:eastAsia="黑体" w:hAnsi="黑体" w:cs="宋体"/>
          <w:color w:val="000000"/>
          <w:kern w:val="0"/>
          <w:sz w:val="28"/>
          <w:szCs w:val="28"/>
        </w:rPr>
      </w:pPr>
      <w:r>
        <w:rPr>
          <w:rFonts w:ascii="黑体" w:eastAsia="黑体" w:hAnsi="黑体" w:cs="宋体" w:hint="eastAsia"/>
          <w:color w:val="000000"/>
          <w:kern w:val="0"/>
          <w:sz w:val="28"/>
          <w:szCs w:val="28"/>
        </w:rPr>
        <w:t>八、发布公告的媒介</w:t>
      </w:r>
    </w:p>
    <w:p w14:paraId="23630A0F" w14:textId="77777777" w:rsidR="00383795" w:rsidRDefault="00643FB5">
      <w:pPr>
        <w:widowControl/>
        <w:adjustRightInd w:val="0"/>
        <w:spacing w:line="560" w:lineRule="exact"/>
        <w:ind w:firstLineChars="200" w:firstLine="592"/>
        <w:jc w:val="left"/>
        <w:rPr>
          <w:rFonts w:ascii="仿宋_GB2312" w:eastAsia="仿宋_GB2312" w:hAnsi="仿宋" w:cs="宋体"/>
          <w:color w:val="333333"/>
          <w:spacing w:val="8"/>
          <w:kern w:val="0"/>
          <w:sz w:val="28"/>
          <w:szCs w:val="28"/>
        </w:rPr>
      </w:pPr>
      <w:r>
        <w:rPr>
          <w:rFonts w:ascii="仿宋_GB2312" w:eastAsia="仿宋_GB2312" w:hAnsi="微软雅黑" w:cs="宋体" w:hint="eastAsia"/>
          <w:color w:val="333333"/>
          <w:spacing w:val="8"/>
          <w:kern w:val="0"/>
          <w:sz w:val="28"/>
          <w:szCs w:val="28"/>
        </w:rPr>
        <w:t>本次公告在中国招标投标公共服务平台（</w:t>
      </w:r>
      <w:r>
        <w:rPr>
          <w:rFonts w:ascii="仿宋_GB2312" w:eastAsia="仿宋_GB2312" w:hAnsi="微软雅黑" w:cs="宋体" w:hint="eastAsia"/>
          <w:color w:val="333333"/>
          <w:spacing w:val="8"/>
          <w:kern w:val="0"/>
          <w:sz w:val="28"/>
          <w:szCs w:val="28"/>
        </w:rPr>
        <w:t>www.cebpubservice.com</w:t>
      </w:r>
      <w:r>
        <w:rPr>
          <w:rFonts w:ascii="仿宋_GB2312" w:eastAsia="仿宋_GB2312" w:hAnsi="微软雅黑" w:cs="宋体" w:hint="eastAsia"/>
          <w:color w:val="333333"/>
          <w:spacing w:val="8"/>
          <w:kern w:val="0"/>
          <w:sz w:val="28"/>
          <w:szCs w:val="28"/>
        </w:rPr>
        <w:t>）、威海市公共资源交易网（乳山分中心）（</w:t>
      </w:r>
      <w:r>
        <w:rPr>
          <w:rFonts w:ascii="仿宋_GB2312" w:eastAsia="仿宋_GB2312" w:hAnsi="微软雅黑" w:cs="宋体" w:hint="eastAsia"/>
          <w:color w:val="333333"/>
          <w:spacing w:val="8"/>
          <w:kern w:val="0"/>
          <w:sz w:val="28"/>
          <w:szCs w:val="28"/>
        </w:rPr>
        <w:t>http://ggzyjy.weihai.cn/rushan/</w:t>
      </w:r>
      <w:r>
        <w:rPr>
          <w:rFonts w:ascii="仿宋_GB2312" w:eastAsia="仿宋_GB2312" w:hAnsi="微软雅黑" w:cs="宋体" w:hint="eastAsia"/>
          <w:color w:val="333333"/>
          <w:spacing w:val="8"/>
          <w:kern w:val="0"/>
          <w:sz w:val="28"/>
          <w:szCs w:val="28"/>
        </w:rPr>
        <w:t>）同时发布，其它媒介转发无效。</w:t>
      </w:r>
    </w:p>
    <w:p w14:paraId="2985A02A" w14:textId="77777777" w:rsidR="00383795" w:rsidRDefault="00643FB5">
      <w:pPr>
        <w:spacing w:line="560" w:lineRule="exact"/>
        <w:jc w:val="right"/>
        <w:rPr>
          <w:rFonts w:ascii="仿宋_GB2312" w:eastAsia="仿宋_GB2312" w:hAnsi="宋体"/>
          <w:sz w:val="28"/>
          <w:szCs w:val="28"/>
        </w:rPr>
      </w:pPr>
      <w:r>
        <w:rPr>
          <w:rFonts w:ascii="仿宋_GB2312" w:eastAsia="仿宋_GB2312" w:hAnsi="宋体" w:cs="宋体" w:hint="eastAsia"/>
          <w:kern w:val="0"/>
          <w:sz w:val="28"/>
          <w:szCs w:val="28"/>
        </w:rPr>
        <w:t>发布人：乳山市长城建设工程监理有限公司</w:t>
      </w:r>
      <w:r>
        <w:rPr>
          <w:rFonts w:ascii="仿宋_GB2312" w:eastAsia="仿宋_GB2312" w:hAnsi="宋体" w:hint="eastAsia"/>
          <w:sz w:val="28"/>
          <w:szCs w:val="28"/>
        </w:rPr>
        <w:t xml:space="preserve"> </w:t>
      </w:r>
    </w:p>
    <w:p w14:paraId="065E4660" w14:textId="77777777" w:rsidR="00383795" w:rsidRDefault="00643FB5">
      <w:pPr>
        <w:widowControl/>
        <w:adjustRightInd w:val="0"/>
        <w:spacing w:line="360" w:lineRule="auto"/>
        <w:ind w:left="-240"/>
        <w:jc w:val="right"/>
        <w:rPr>
          <w:rFonts w:ascii="仿宋_GB2312" w:eastAsia="仿宋_GB2312" w:hAnsi="宋体" w:cs="宋体"/>
          <w:kern w:val="0"/>
          <w:sz w:val="28"/>
          <w:szCs w:val="28"/>
        </w:rPr>
      </w:pPr>
      <w:r>
        <w:rPr>
          <w:rFonts w:ascii="仿宋_GB2312" w:eastAsia="仿宋_GB2312" w:hAnsi="宋体" w:cs="宋体" w:hint="eastAsia"/>
          <w:kern w:val="0"/>
          <w:sz w:val="28"/>
          <w:szCs w:val="28"/>
        </w:rPr>
        <w:t>发布时间：</w:t>
      </w:r>
      <w:r>
        <w:rPr>
          <w:rFonts w:ascii="仿宋_GB2312" w:eastAsia="仿宋_GB2312" w:hAnsi="宋体" w:cs="宋体" w:hint="eastAsia"/>
          <w:kern w:val="0"/>
          <w:sz w:val="28"/>
          <w:szCs w:val="28"/>
        </w:rPr>
        <w:t>2026</w:t>
      </w:r>
      <w:r>
        <w:rPr>
          <w:rFonts w:ascii="仿宋_GB2312" w:eastAsia="仿宋_GB2312" w:hAnsi="宋体" w:cs="宋体" w:hint="eastAsia"/>
          <w:kern w:val="0"/>
          <w:sz w:val="28"/>
          <w:szCs w:val="28"/>
        </w:rPr>
        <w:t>年</w:t>
      </w:r>
      <w:r>
        <w:rPr>
          <w:rFonts w:ascii="仿宋_GB2312" w:eastAsia="仿宋_GB2312" w:hAnsi="宋体" w:cs="宋体" w:hint="eastAsia"/>
          <w:kern w:val="0"/>
          <w:sz w:val="28"/>
          <w:szCs w:val="28"/>
        </w:rPr>
        <w:t>06</w:t>
      </w:r>
      <w:r>
        <w:rPr>
          <w:rFonts w:ascii="仿宋_GB2312" w:eastAsia="仿宋_GB2312" w:hAnsi="宋体" w:cs="宋体" w:hint="eastAsia"/>
          <w:kern w:val="0"/>
          <w:sz w:val="28"/>
          <w:szCs w:val="28"/>
        </w:rPr>
        <w:t>月</w:t>
      </w:r>
      <w:r>
        <w:rPr>
          <w:rFonts w:ascii="仿宋_GB2312" w:eastAsia="仿宋_GB2312" w:hAnsi="宋体" w:cs="宋体" w:hint="eastAsia"/>
          <w:kern w:val="0"/>
          <w:sz w:val="28"/>
          <w:szCs w:val="28"/>
        </w:rPr>
        <w:t>09</w:t>
      </w:r>
      <w:r>
        <w:rPr>
          <w:rFonts w:ascii="仿宋_GB2312" w:eastAsia="仿宋_GB2312" w:hAnsi="宋体" w:cs="宋体" w:hint="eastAsia"/>
          <w:kern w:val="0"/>
          <w:sz w:val="28"/>
          <w:szCs w:val="28"/>
        </w:rPr>
        <w:t>日</w:t>
      </w:r>
    </w:p>
    <w:p w14:paraId="69BE7F8E" w14:textId="77777777" w:rsidR="00383795" w:rsidRDefault="00383795">
      <w:pPr>
        <w:widowControl/>
        <w:adjustRightInd w:val="0"/>
        <w:spacing w:line="360" w:lineRule="auto"/>
        <w:ind w:left="-240"/>
        <w:jc w:val="right"/>
        <w:rPr>
          <w:rFonts w:ascii="宋体" w:hAnsi="宋体" w:cs="宋体"/>
          <w:kern w:val="0"/>
          <w:sz w:val="24"/>
        </w:rPr>
      </w:pPr>
    </w:p>
    <w:p w14:paraId="4C304AA5" w14:textId="77777777" w:rsidR="00383795" w:rsidRDefault="00383795">
      <w:pPr>
        <w:sectPr w:rsidR="00383795">
          <w:footerReference w:type="default" r:id="rId12"/>
          <w:pgSz w:w="11906" w:h="16838"/>
          <w:pgMar w:top="1440" w:right="1080" w:bottom="1440" w:left="1080" w:header="851" w:footer="992" w:gutter="0"/>
          <w:cols w:space="720"/>
          <w:docGrid w:type="lines" w:linePitch="312"/>
        </w:sectPr>
      </w:pPr>
    </w:p>
    <w:p w14:paraId="73AC7088" w14:textId="77777777" w:rsidR="00383795" w:rsidRDefault="00643FB5">
      <w:pPr>
        <w:pStyle w:val="af8"/>
        <w:spacing w:before="100" w:beforeAutospacing="1" w:after="100" w:afterAutospacing="1" w:line="415" w:lineRule="auto"/>
        <w:rPr>
          <w:rFonts w:ascii="楷体_GB2312" w:eastAsia="楷体_GB2312" w:hAnsi="宋体" w:cs="宋体"/>
          <w:sz w:val="44"/>
          <w:szCs w:val="44"/>
        </w:rPr>
      </w:pPr>
      <w:r>
        <w:rPr>
          <w:rFonts w:ascii="楷体_GB2312" w:eastAsia="楷体_GB2312" w:hAnsi="宋体" w:cs="宋体" w:hint="eastAsia"/>
          <w:sz w:val="44"/>
          <w:szCs w:val="44"/>
        </w:rPr>
        <w:lastRenderedPageBreak/>
        <w:t>第二章</w:t>
      </w:r>
      <w:r>
        <w:rPr>
          <w:rFonts w:ascii="楷体_GB2312" w:eastAsia="楷体_GB2312" w:hAnsi="宋体" w:cs="宋体" w:hint="eastAsia"/>
          <w:sz w:val="44"/>
          <w:szCs w:val="44"/>
        </w:rPr>
        <w:t xml:space="preserve"> </w:t>
      </w:r>
      <w:r>
        <w:rPr>
          <w:rFonts w:ascii="楷体_GB2312" w:eastAsia="楷体_GB2312" w:hAnsi="宋体" w:cs="宋体" w:hint="eastAsia"/>
          <w:sz w:val="44"/>
          <w:szCs w:val="44"/>
        </w:rPr>
        <w:t>投标（响应）须知</w:t>
      </w:r>
    </w:p>
    <w:p w14:paraId="39661462" w14:textId="77777777" w:rsidR="00383795" w:rsidRDefault="00383795"/>
    <w:p w14:paraId="1C28BA90" w14:textId="77777777" w:rsidR="00383795" w:rsidRDefault="00383795">
      <w:pPr>
        <w:sectPr w:rsidR="00383795">
          <w:pgSz w:w="11906" w:h="16838"/>
          <w:pgMar w:top="1440" w:right="1077" w:bottom="1440" w:left="1077" w:header="851" w:footer="992" w:gutter="0"/>
          <w:cols w:space="720"/>
          <w:docGrid w:type="lines" w:linePitch="312"/>
        </w:sectPr>
      </w:pPr>
    </w:p>
    <w:p w14:paraId="6189DA50" w14:textId="77777777" w:rsidR="00383795" w:rsidRDefault="00643FB5">
      <w:pPr>
        <w:jc w:val="center"/>
        <w:rPr>
          <w:rFonts w:ascii="黑体" w:eastAsia="黑体" w:hAnsi="黑体"/>
          <w:sz w:val="32"/>
          <w:szCs w:val="32"/>
        </w:rPr>
      </w:pPr>
      <w:r>
        <w:rPr>
          <w:rFonts w:ascii="黑体" w:eastAsia="黑体" w:hAnsi="黑体" w:hint="eastAsia"/>
          <w:sz w:val="32"/>
          <w:szCs w:val="32"/>
        </w:rPr>
        <w:lastRenderedPageBreak/>
        <w:t>投标须知前附表</w:t>
      </w:r>
    </w:p>
    <w:p w14:paraId="00890B27" w14:textId="77777777" w:rsidR="00383795" w:rsidRDefault="00383795">
      <w:pPr>
        <w:spacing w:line="560" w:lineRule="exact"/>
        <w:ind w:firstLineChars="200" w:firstLine="560"/>
        <w:jc w:val="left"/>
        <w:rPr>
          <w:rFonts w:ascii="仿宋_GB2312" w:eastAsia="仿宋_GB2312" w:hAnsi="宋体"/>
          <w:sz w:val="28"/>
          <w:szCs w:val="28"/>
        </w:rPr>
      </w:pPr>
    </w:p>
    <w:p w14:paraId="247D93B6" w14:textId="77777777" w:rsidR="00383795" w:rsidRDefault="00643FB5">
      <w:pPr>
        <w:spacing w:line="560" w:lineRule="exact"/>
        <w:ind w:firstLineChars="200" w:firstLine="560"/>
        <w:jc w:val="left"/>
        <w:rPr>
          <w:rFonts w:ascii="仿宋_GB2312" w:eastAsia="仿宋_GB2312" w:hAnsi="宋体"/>
          <w:sz w:val="28"/>
          <w:szCs w:val="28"/>
        </w:rPr>
      </w:pPr>
      <w:r>
        <w:rPr>
          <w:rFonts w:ascii="仿宋_GB2312" w:eastAsia="仿宋_GB2312" w:hAnsi="宋体" w:hint="eastAsia"/>
          <w:sz w:val="28"/>
          <w:szCs w:val="28"/>
        </w:rPr>
        <w:t>本表是本招标项目的具体资料，是对投标（响应）须知的汇总和补充，如有矛盾，应以本资料表为准。</w:t>
      </w: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10" w:type="dxa"/>
          <w:right w:w="10" w:type="dxa"/>
        </w:tblCellMar>
        <w:tblLook w:val="04A0" w:firstRow="1" w:lastRow="0" w:firstColumn="1" w:lastColumn="0" w:noHBand="0" w:noVBand="1"/>
      </w:tblPr>
      <w:tblGrid>
        <w:gridCol w:w="908"/>
        <w:gridCol w:w="8291"/>
      </w:tblGrid>
      <w:tr w:rsidR="00383795" w14:paraId="33BBFD82" w14:textId="77777777">
        <w:trPr>
          <w:trHeight w:val="607"/>
          <w:jc w:val="center"/>
        </w:trPr>
        <w:tc>
          <w:tcPr>
            <w:tcW w:w="908" w:type="dxa"/>
            <w:tcBorders>
              <w:top w:val="single" w:sz="4" w:space="0" w:color="auto"/>
              <w:bottom w:val="single" w:sz="4" w:space="0" w:color="auto"/>
              <w:right w:val="single" w:sz="4" w:space="0" w:color="auto"/>
            </w:tcBorders>
            <w:vAlign w:val="center"/>
          </w:tcPr>
          <w:p w14:paraId="00987DF8" w14:textId="77777777" w:rsidR="00383795" w:rsidRDefault="00643FB5">
            <w:pPr>
              <w:spacing w:line="560" w:lineRule="exact"/>
              <w:rPr>
                <w:rFonts w:ascii="仿宋_GB2312" w:eastAsia="仿宋_GB2312" w:hAnsi="宋体"/>
                <w:sz w:val="28"/>
                <w:szCs w:val="28"/>
              </w:rPr>
            </w:pPr>
            <w:r>
              <w:rPr>
                <w:rFonts w:ascii="仿宋_GB2312" w:eastAsia="仿宋_GB2312" w:hAnsi="宋体" w:hint="eastAsia"/>
                <w:sz w:val="28"/>
                <w:szCs w:val="28"/>
              </w:rPr>
              <w:t>序号</w:t>
            </w:r>
          </w:p>
        </w:tc>
        <w:tc>
          <w:tcPr>
            <w:tcW w:w="8291" w:type="dxa"/>
            <w:tcBorders>
              <w:top w:val="single" w:sz="4" w:space="0" w:color="auto"/>
              <w:left w:val="single" w:sz="4" w:space="0" w:color="auto"/>
              <w:bottom w:val="single" w:sz="4" w:space="0" w:color="auto"/>
            </w:tcBorders>
            <w:vAlign w:val="center"/>
          </w:tcPr>
          <w:p w14:paraId="752551B2" w14:textId="77777777" w:rsidR="00383795" w:rsidRDefault="00643FB5">
            <w:pPr>
              <w:spacing w:line="560" w:lineRule="exact"/>
              <w:jc w:val="center"/>
              <w:rPr>
                <w:rFonts w:ascii="仿宋_GB2312" w:eastAsia="仿宋_GB2312" w:hAnsi="宋体"/>
                <w:sz w:val="28"/>
                <w:szCs w:val="28"/>
              </w:rPr>
            </w:pPr>
            <w:r>
              <w:rPr>
                <w:rFonts w:ascii="仿宋_GB2312" w:eastAsia="仿宋_GB2312" w:hAnsi="宋体" w:hint="eastAsia"/>
                <w:sz w:val="28"/>
                <w:szCs w:val="28"/>
              </w:rPr>
              <w:t>内</w:t>
            </w:r>
            <w:r>
              <w:rPr>
                <w:rFonts w:ascii="仿宋_GB2312" w:eastAsia="仿宋_GB2312" w:hAnsi="宋体" w:hint="eastAsia"/>
                <w:sz w:val="28"/>
                <w:szCs w:val="28"/>
              </w:rPr>
              <w:t xml:space="preserve">           </w:t>
            </w:r>
            <w:r>
              <w:rPr>
                <w:rFonts w:ascii="仿宋_GB2312" w:eastAsia="仿宋_GB2312" w:hAnsi="宋体" w:hint="eastAsia"/>
                <w:sz w:val="28"/>
                <w:szCs w:val="28"/>
              </w:rPr>
              <w:t>容</w:t>
            </w:r>
          </w:p>
        </w:tc>
      </w:tr>
      <w:tr w:rsidR="00383795" w14:paraId="05ED1669" w14:textId="77777777">
        <w:trPr>
          <w:trHeight w:val="607"/>
          <w:jc w:val="center"/>
        </w:trPr>
        <w:tc>
          <w:tcPr>
            <w:tcW w:w="908" w:type="dxa"/>
            <w:tcBorders>
              <w:top w:val="single" w:sz="4" w:space="0" w:color="auto"/>
              <w:bottom w:val="single" w:sz="4" w:space="0" w:color="auto"/>
              <w:right w:val="single" w:sz="4" w:space="0" w:color="auto"/>
            </w:tcBorders>
            <w:vAlign w:val="center"/>
          </w:tcPr>
          <w:p w14:paraId="4DF937C5" w14:textId="77777777" w:rsidR="00383795" w:rsidRDefault="00643FB5">
            <w:pPr>
              <w:spacing w:line="560" w:lineRule="exact"/>
              <w:ind w:firstLineChars="100" w:firstLine="280"/>
              <w:rPr>
                <w:rFonts w:ascii="仿宋_GB2312" w:eastAsia="仿宋_GB2312" w:hAnsi="宋体"/>
                <w:sz w:val="28"/>
                <w:szCs w:val="28"/>
              </w:rPr>
            </w:pPr>
            <w:r>
              <w:rPr>
                <w:rFonts w:ascii="仿宋_GB2312" w:eastAsia="仿宋_GB2312" w:hAnsi="宋体" w:hint="eastAsia"/>
                <w:sz w:val="28"/>
                <w:szCs w:val="28"/>
              </w:rPr>
              <w:t>1</w:t>
            </w:r>
          </w:p>
        </w:tc>
        <w:tc>
          <w:tcPr>
            <w:tcW w:w="8291" w:type="dxa"/>
            <w:tcBorders>
              <w:top w:val="single" w:sz="4" w:space="0" w:color="auto"/>
              <w:left w:val="single" w:sz="4" w:space="0" w:color="auto"/>
              <w:bottom w:val="single" w:sz="4" w:space="0" w:color="auto"/>
            </w:tcBorders>
            <w:vAlign w:val="center"/>
          </w:tcPr>
          <w:p w14:paraId="6CDD6EB5" w14:textId="77777777" w:rsidR="00383795" w:rsidRDefault="00643FB5">
            <w:pPr>
              <w:spacing w:line="560" w:lineRule="exact"/>
              <w:rPr>
                <w:rFonts w:ascii="仿宋_GB2312" w:eastAsia="仿宋_GB2312" w:hAnsi="宋体"/>
                <w:sz w:val="28"/>
                <w:szCs w:val="28"/>
              </w:rPr>
            </w:pPr>
            <w:r>
              <w:rPr>
                <w:rFonts w:ascii="仿宋_GB2312" w:eastAsia="仿宋_GB2312" w:hAnsi="宋体" w:hint="eastAsia"/>
                <w:sz w:val="28"/>
                <w:szCs w:val="28"/>
              </w:rPr>
              <w:t>项目名称：乳山市</w:t>
            </w:r>
            <w:r>
              <w:rPr>
                <w:rFonts w:ascii="仿宋_GB2312" w:eastAsia="仿宋_GB2312" w:hAnsi="宋体" w:hint="eastAsia"/>
                <w:sz w:val="28"/>
                <w:szCs w:val="28"/>
              </w:rPr>
              <w:t>2026</w:t>
            </w:r>
            <w:r>
              <w:rPr>
                <w:rFonts w:ascii="仿宋_GB2312" w:eastAsia="仿宋_GB2312" w:hAnsi="宋体" w:hint="eastAsia"/>
                <w:sz w:val="28"/>
                <w:szCs w:val="28"/>
              </w:rPr>
              <w:t>年农村乱占耕地建非住宅类房屋整治项目</w:t>
            </w:r>
          </w:p>
        </w:tc>
      </w:tr>
      <w:tr w:rsidR="00383795" w14:paraId="43F55C7E" w14:textId="77777777">
        <w:trPr>
          <w:trHeight w:val="613"/>
          <w:jc w:val="center"/>
        </w:trPr>
        <w:tc>
          <w:tcPr>
            <w:tcW w:w="908" w:type="dxa"/>
            <w:tcBorders>
              <w:top w:val="single" w:sz="4" w:space="0" w:color="auto"/>
              <w:bottom w:val="single" w:sz="4" w:space="0" w:color="auto"/>
              <w:right w:val="single" w:sz="4" w:space="0" w:color="auto"/>
            </w:tcBorders>
            <w:vAlign w:val="center"/>
          </w:tcPr>
          <w:p w14:paraId="738168F9" w14:textId="77777777" w:rsidR="00383795" w:rsidRDefault="00643FB5">
            <w:pPr>
              <w:spacing w:line="560" w:lineRule="exact"/>
              <w:ind w:firstLineChars="100" w:firstLine="280"/>
              <w:rPr>
                <w:rFonts w:ascii="仿宋_GB2312" w:eastAsia="仿宋_GB2312" w:hAnsi="宋体"/>
                <w:sz w:val="28"/>
                <w:szCs w:val="28"/>
              </w:rPr>
            </w:pPr>
            <w:r>
              <w:rPr>
                <w:rFonts w:ascii="仿宋_GB2312" w:eastAsia="仿宋_GB2312" w:hAnsi="宋体" w:hint="eastAsia"/>
                <w:sz w:val="28"/>
                <w:szCs w:val="28"/>
              </w:rPr>
              <w:t>2</w:t>
            </w:r>
          </w:p>
        </w:tc>
        <w:tc>
          <w:tcPr>
            <w:tcW w:w="8291" w:type="dxa"/>
            <w:tcBorders>
              <w:top w:val="single" w:sz="4" w:space="0" w:color="auto"/>
              <w:left w:val="single" w:sz="4" w:space="0" w:color="auto"/>
              <w:bottom w:val="single" w:sz="4" w:space="0" w:color="auto"/>
            </w:tcBorders>
            <w:vAlign w:val="center"/>
          </w:tcPr>
          <w:p w14:paraId="46A50674" w14:textId="77777777" w:rsidR="00383795" w:rsidRDefault="00643FB5">
            <w:pPr>
              <w:spacing w:line="560" w:lineRule="exact"/>
              <w:rPr>
                <w:rFonts w:ascii="仿宋_GB2312" w:eastAsia="仿宋_GB2312" w:hAnsi="宋体"/>
                <w:sz w:val="28"/>
                <w:szCs w:val="28"/>
              </w:rPr>
            </w:pPr>
            <w:r>
              <w:rPr>
                <w:rFonts w:ascii="仿宋_GB2312" w:eastAsia="仿宋_GB2312" w:hAnsi="宋体" w:hint="eastAsia"/>
                <w:sz w:val="28"/>
                <w:szCs w:val="28"/>
              </w:rPr>
              <w:t>项目编号：</w:t>
            </w:r>
            <w:r>
              <w:rPr>
                <w:rFonts w:ascii="仿宋_GB2312" w:eastAsia="仿宋_GB2312" w:hAnsi="宋体" w:hint="eastAsia"/>
                <w:sz w:val="28"/>
                <w:szCs w:val="28"/>
              </w:rPr>
              <w:t>SDRS-CCDL2026-060</w:t>
            </w:r>
          </w:p>
        </w:tc>
      </w:tr>
      <w:tr w:rsidR="00383795" w14:paraId="3DB6361B" w14:textId="77777777">
        <w:trPr>
          <w:trHeight w:val="346"/>
          <w:jc w:val="center"/>
        </w:trPr>
        <w:tc>
          <w:tcPr>
            <w:tcW w:w="908" w:type="dxa"/>
            <w:tcBorders>
              <w:top w:val="single" w:sz="4" w:space="0" w:color="auto"/>
              <w:bottom w:val="single" w:sz="4" w:space="0" w:color="auto"/>
              <w:right w:val="single" w:sz="4" w:space="0" w:color="auto"/>
            </w:tcBorders>
            <w:vAlign w:val="center"/>
          </w:tcPr>
          <w:p w14:paraId="36EA2B23" w14:textId="77777777" w:rsidR="00383795" w:rsidRDefault="00643FB5">
            <w:pPr>
              <w:spacing w:line="560" w:lineRule="exact"/>
              <w:jc w:val="center"/>
              <w:rPr>
                <w:rFonts w:ascii="仿宋_GB2312" w:eastAsia="仿宋_GB2312" w:hAnsi="宋体"/>
                <w:sz w:val="28"/>
                <w:szCs w:val="28"/>
              </w:rPr>
            </w:pPr>
            <w:r>
              <w:rPr>
                <w:rFonts w:ascii="仿宋_GB2312" w:eastAsia="仿宋_GB2312" w:hAnsi="宋体" w:hint="eastAsia"/>
                <w:sz w:val="28"/>
                <w:szCs w:val="28"/>
              </w:rPr>
              <w:t>3</w:t>
            </w:r>
          </w:p>
        </w:tc>
        <w:tc>
          <w:tcPr>
            <w:tcW w:w="8291" w:type="dxa"/>
            <w:tcBorders>
              <w:top w:val="single" w:sz="4" w:space="0" w:color="auto"/>
              <w:left w:val="single" w:sz="4" w:space="0" w:color="auto"/>
              <w:bottom w:val="single" w:sz="4" w:space="0" w:color="auto"/>
            </w:tcBorders>
            <w:vAlign w:val="center"/>
          </w:tcPr>
          <w:p w14:paraId="50859DA1" w14:textId="77777777" w:rsidR="00383795" w:rsidRDefault="00643FB5">
            <w:pPr>
              <w:spacing w:line="560" w:lineRule="exact"/>
              <w:rPr>
                <w:rFonts w:ascii="仿宋_GB2312" w:eastAsia="仿宋_GB2312" w:hAnsi="宋体"/>
                <w:sz w:val="28"/>
                <w:szCs w:val="28"/>
              </w:rPr>
            </w:pPr>
            <w:r>
              <w:rPr>
                <w:rFonts w:ascii="仿宋_GB2312" w:eastAsia="仿宋_GB2312" w:hAnsi="宋体" w:hint="eastAsia"/>
                <w:sz w:val="28"/>
                <w:szCs w:val="28"/>
              </w:rPr>
              <w:t>采购人名称：乳山市兴宇安装工程有限公司</w:t>
            </w:r>
          </w:p>
          <w:p w14:paraId="30FD0101" w14:textId="77777777" w:rsidR="00383795" w:rsidRDefault="00643FB5">
            <w:pPr>
              <w:spacing w:line="560" w:lineRule="exact"/>
              <w:rPr>
                <w:rFonts w:ascii="仿宋_GB2312" w:eastAsia="仿宋_GB2312" w:hAnsi="宋体"/>
                <w:sz w:val="28"/>
                <w:szCs w:val="28"/>
              </w:rPr>
            </w:pPr>
            <w:r>
              <w:rPr>
                <w:rFonts w:ascii="仿宋_GB2312" w:eastAsia="仿宋_GB2312" w:hAnsi="宋体" w:hint="eastAsia"/>
                <w:sz w:val="28"/>
                <w:szCs w:val="28"/>
              </w:rPr>
              <w:t>地址：</w:t>
            </w:r>
            <w:r>
              <w:rPr>
                <w:rFonts w:ascii="仿宋_GB2312" w:eastAsia="仿宋_GB2312" w:hAnsi="仿宋" w:cs="宋体" w:hint="eastAsia"/>
                <w:color w:val="333333"/>
                <w:spacing w:val="8"/>
                <w:sz w:val="28"/>
                <w:szCs w:val="28"/>
              </w:rPr>
              <w:t>山东省威海市乳山市北环路</w:t>
            </w:r>
            <w:r>
              <w:rPr>
                <w:rFonts w:ascii="仿宋_GB2312" w:eastAsia="仿宋_GB2312" w:hAnsi="仿宋" w:cs="宋体" w:hint="eastAsia"/>
                <w:color w:val="333333"/>
                <w:spacing w:val="8"/>
                <w:sz w:val="28"/>
                <w:szCs w:val="28"/>
              </w:rPr>
              <w:t>21</w:t>
            </w:r>
            <w:r>
              <w:rPr>
                <w:rFonts w:ascii="仿宋_GB2312" w:eastAsia="仿宋_GB2312" w:hAnsi="仿宋" w:cs="宋体" w:hint="eastAsia"/>
                <w:color w:val="333333"/>
                <w:spacing w:val="8"/>
                <w:sz w:val="28"/>
                <w:szCs w:val="28"/>
              </w:rPr>
              <w:t>号</w:t>
            </w:r>
          </w:p>
          <w:p w14:paraId="751C6332" w14:textId="77777777" w:rsidR="00383795" w:rsidRDefault="00643FB5">
            <w:pPr>
              <w:spacing w:line="560" w:lineRule="exact"/>
              <w:rPr>
                <w:rFonts w:ascii="仿宋_GB2312" w:eastAsia="仿宋_GB2312" w:hAnsi="宋体"/>
                <w:sz w:val="28"/>
                <w:szCs w:val="28"/>
              </w:rPr>
            </w:pPr>
            <w:r>
              <w:rPr>
                <w:rFonts w:ascii="仿宋_GB2312" w:eastAsia="仿宋_GB2312" w:hAnsi="宋体" w:hint="eastAsia"/>
                <w:sz w:val="28"/>
                <w:szCs w:val="28"/>
              </w:rPr>
              <w:t>联系人：于帅</w:t>
            </w:r>
            <w:proofErr w:type="gramStart"/>
            <w:r>
              <w:rPr>
                <w:rFonts w:ascii="仿宋_GB2312" w:eastAsia="仿宋_GB2312" w:hAnsi="宋体" w:hint="eastAsia"/>
                <w:sz w:val="28"/>
                <w:szCs w:val="28"/>
              </w:rPr>
              <w:t>帅</w:t>
            </w:r>
            <w:proofErr w:type="gramEnd"/>
          </w:p>
          <w:p w14:paraId="5D165B37" w14:textId="77777777" w:rsidR="00383795" w:rsidRDefault="00643FB5">
            <w:pPr>
              <w:spacing w:line="560" w:lineRule="exact"/>
              <w:rPr>
                <w:rFonts w:ascii="仿宋_GB2312" w:eastAsia="仿宋_GB2312" w:hAnsi="宋体"/>
                <w:sz w:val="28"/>
                <w:szCs w:val="28"/>
              </w:rPr>
            </w:pPr>
            <w:r>
              <w:rPr>
                <w:rFonts w:ascii="仿宋_GB2312" w:eastAsia="仿宋_GB2312" w:hAnsi="宋体" w:hint="eastAsia"/>
                <w:sz w:val="28"/>
                <w:szCs w:val="28"/>
              </w:rPr>
              <w:t>联系方式：</w:t>
            </w:r>
            <w:r>
              <w:rPr>
                <w:rFonts w:ascii="仿宋_GB2312" w:eastAsia="仿宋_GB2312" w:hAnsi="宋体" w:hint="eastAsia"/>
                <w:sz w:val="28"/>
                <w:szCs w:val="28"/>
              </w:rPr>
              <w:t>0631-6863356</w:t>
            </w:r>
          </w:p>
        </w:tc>
      </w:tr>
      <w:tr w:rsidR="00383795" w14:paraId="49CA9243" w14:textId="77777777">
        <w:trPr>
          <w:trHeight w:val="1389"/>
          <w:jc w:val="center"/>
        </w:trPr>
        <w:tc>
          <w:tcPr>
            <w:tcW w:w="908" w:type="dxa"/>
            <w:tcBorders>
              <w:top w:val="single" w:sz="4" w:space="0" w:color="auto"/>
              <w:bottom w:val="single" w:sz="4" w:space="0" w:color="auto"/>
              <w:right w:val="single" w:sz="4" w:space="0" w:color="auto"/>
            </w:tcBorders>
            <w:vAlign w:val="center"/>
          </w:tcPr>
          <w:p w14:paraId="12467D95" w14:textId="77777777" w:rsidR="00383795" w:rsidRDefault="00643FB5">
            <w:pPr>
              <w:spacing w:line="560" w:lineRule="exact"/>
              <w:jc w:val="center"/>
              <w:rPr>
                <w:rFonts w:ascii="仿宋_GB2312" w:eastAsia="仿宋_GB2312" w:hAnsi="宋体"/>
                <w:sz w:val="28"/>
                <w:szCs w:val="28"/>
              </w:rPr>
            </w:pPr>
            <w:r>
              <w:rPr>
                <w:rFonts w:ascii="仿宋_GB2312" w:eastAsia="仿宋_GB2312" w:hAnsi="宋体" w:hint="eastAsia"/>
                <w:sz w:val="28"/>
                <w:szCs w:val="28"/>
              </w:rPr>
              <w:t>4</w:t>
            </w:r>
          </w:p>
        </w:tc>
        <w:tc>
          <w:tcPr>
            <w:tcW w:w="8291" w:type="dxa"/>
            <w:tcBorders>
              <w:top w:val="single" w:sz="4" w:space="0" w:color="auto"/>
              <w:left w:val="single" w:sz="4" w:space="0" w:color="auto"/>
              <w:bottom w:val="single" w:sz="4" w:space="0" w:color="auto"/>
            </w:tcBorders>
            <w:vAlign w:val="center"/>
          </w:tcPr>
          <w:p w14:paraId="354C7374" w14:textId="77777777" w:rsidR="00383795" w:rsidRDefault="00643FB5">
            <w:pPr>
              <w:spacing w:line="560" w:lineRule="exact"/>
              <w:rPr>
                <w:rFonts w:ascii="仿宋_GB2312" w:eastAsia="仿宋_GB2312" w:hAnsi="宋体"/>
                <w:sz w:val="28"/>
                <w:szCs w:val="28"/>
              </w:rPr>
            </w:pPr>
            <w:r>
              <w:rPr>
                <w:rFonts w:ascii="仿宋_GB2312" w:eastAsia="仿宋_GB2312" w:hAnsi="宋体" w:hint="eastAsia"/>
                <w:sz w:val="28"/>
                <w:szCs w:val="28"/>
              </w:rPr>
              <w:t>采购代理机构名称：乳山市长城建设工程监理有限公司</w:t>
            </w:r>
          </w:p>
          <w:p w14:paraId="50F5F711" w14:textId="77777777" w:rsidR="00383795" w:rsidRDefault="00643FB5">
            <w:pPr>
              <w:spacing w:line="560" w:lineRule="exact"/>
              <w:rPr>
                <w:rFonts w:ascii="仿宋_GB2312" w:eastAsia="仿宋_GB2312" w:hAnsi="宋体"/>
                <w:sz w:val="28"/>
                <w:szCs w:val="28"/>
              </w:rPr>
            </w:pPr>
            <w:r>
              <w:rPr>
                <w:rFonts w:ascii="仿宋_GB2312" w:eastAsia="仿宋_GB2312" w:hAnsi="宋体" w:hint="eastAsia"/>
                <w:sz w:val="28"/>
                <w:szCs w:val="28"/>
              </w:rPr>
              <w:t>地址：乳山市世纪大道南端中国石油加油站院内二楼</w:t>
            </w:r>
            <w:r>
              <w:rPr>
                <w:rFonts w:ascii="仿宋_GB2312" w:eastAsia="仿宋_GB2312" w:hAnsi="宋体"/>
                <w:sz w:val="28"/>
                <w:szCs w:val="28"/>
              </w:rPr>
              <w:t xml:space="preserve"> </w:t>
            </w:r>
          </w:p>
          <w:p w14:paraId="07141D6C" w14:textId="77777777" w:rsidR="00383795" w:rsidRDefault="00643FB5">
            <w:pPr>
              <w:spacing w:line="560" w:lineRule="exact"/>
              <w:rPr>
                <w:rFonts w:ascii="仿宋_GB2312" w:eastAsia="仿宋_GB2312" w:hAnsi="宋体"/>
                <w:sz w:val="28"/>
                <w:szCs w:val="28"/>
              </w:rPr>
            </w:pPr>
            <w:r>
              <w:rPr>
                <w:rFonts w:ascii="仿宋_GB2312" w:eastAsia="仿宋_GB2312" w:hAnsi="宋体" w:hint="eastAsia"/>
                <w:sz w:val="28"/>
                <w:szCs w:val="28"/>
              </w:rPr>
              <w:t>联系人：姜静</w:t>
            </w:r>
          </w:p>
          <w:p w14:paraId="29B96E56" w14:textId="77777777" w:rsidR="00383795" w:rsidRDefault="00643FB5">
            <w:pPr>
              <w:spacing w:line="560" w:lineRule="exact"/>
              <w:rPr>
                <w:rFonts w:ascii="仿宋_GB2312" w:eastAsia="仿宋_GB2312" w:hAnsi="宋体"/>
                <w:sz w:val="28"/>
                <w:szCs w:val="28"/>
              </w:rPr>
            </w:pPr>
            <w:r>
              <w:rPr>
                <w:rFonts w:ascii="仿宋_GB2312" w:eastAsia="仿宋_GB2312" w:hAnsi="宋体" w:hint="eastAsia"/>
                <w:sz w:val="28"/>
                <w:szCs w:val="28"/>
              </w:rPr>
              <w:t>联系方式：</w:t>
            </w:r>
            <w:r>
              <w:rPr>
                <w:rFonts w:ascii="仿宋_GB2312" w:eastAsia="仿宋_GB2312" w:hAnsi="宋体" w:hint="eastAsia"/>
                <w:sz w:val="28"/>
                <w:szCs w:val="28"/>
              </w:rPr>
              <w:t>0631-6959188</w:t>
            </w:r>
          </w:p>
        </w:tc>
      </w:tr>
      <w:tr w:rsidR="00383795" w14:paraId="586CE604" w14:textId="77777777">
        <w:trPr>
          <w:trHeight w:val="1389"/>
          <w:jc w:val="center"/>
        </w:trPr>
        <w:tc>
          <w:tcPr>
            <w:tcW w:w="908" w:type="dxa"/>
            <w:tcBorders>
              <w:top w:val="single" w:sz="4" w:space="0" w:color="auto"/>
              <w:bottom w:val="single" w:sz="4" w:space="0" w:color="auto"/>
              <w:right w:val="single" w:sz="4" w:space="0" w:color="auto"/>
            </w:tcBorders>
            <w:vAlign w:val="center"/>
          </w:tcPr>
          <w:p w14:paraId="7B59F6F1" w14:textId="77777777" w:rsidR="00383795" w:rsidRDefault="00643FB5">
            <w:pPr>
              <w:spacing w:line="560" w:lineRule="exact"/>
              <w:jc w:val="center"/>
              <w:rPr>
                <w:rFonts w:ascii="仿宋_GB2312" w:eastAsia="仿宋_GB2312" w:hAnsi="宋体"/>
                <w:sz w:val="28"/>
                <w:szCs w:val="28"/>
              </w:rPr>
            </w:pPr>
            <w:r>
              <w:rPr>
                <w:rFonts w:ascii="仿宋_GB2312" w:eastAsia="仿宋_GB2312" w:hAnsi="宋体" w:hint="eastAsia"/>
                <w:sz w:val="28"/>
                <w:szCs w:val="28"/>
              </w:rPr>
              <w:t>5</w:t>
            </w:r>
          </w:p>
        </w:tc>
        <w:tc>
          <w:tcPr>
            <w:tcW w:w="8291" w:type="dxa"/>
            <w:tcBorders>
              <w:top w:val="single" w:sz="4" w:space="0" w:color="auto"/>
              <w:left w:val="single" w:sz="4" w:space="0" w:color="auto"/>
              <w:bottom w:val="single" w:sz="4" w:space="0" w:color="auto"/>
            </w:tcBorders>
            <w:vAlign w:val="center"/>
          </w:tcPr>
          <w:p w14:paraId="45637D40" w14:textId="77777777" w:rsidR="00383795" w:rsidRDefault="00643FB5">
            <w:pPr>
              <w:snapToGrid w:val="0"/>
              <w:spacing w:line="560" w:lineRule="exact"/>
              <w:ind w:rightChars="-50" w:right="-105"/>
              <w:jc w:val="left"/>
              <w:rPr>
                <w:rFonts w:ascii="仿宋_GB2312" w:eastAsia="仿宋_GB2312" w:hAnsi="宋体"/>
                <w:sz w:val="28"/>
                <w:szCs w:val="28"/>
              </w:rPr>
            </w:pPr>
            <w:r>
              <w:rPr>
                <w:rFonts w:ascii="仿宋_GB2312" w:eastAsia="仿宋_GB2312" w:hAnsi="宋体" w:hint="eastAsia"/>
                <w:sz w:val="28"/>
                <w:szCs w:val="28"/>
              </w:rPr>
              <w:t>1</w:t>
            </w:r>
            <w:r>
              <w:rPr>
                <w:rFonts w:ascii="仿宋_GB2312" w:eastAsia="仿宋_GB2312" w:hAnsi="宋体" w:hint="eastAsia"/>
                <w:sz w:val="28"/>
                <w:szCs w:val="28"/>
              </w:rPr>
              <w:t>．登录威海市公共资源交易网（乳山分中心）（</w:t>
            </w:r>
            <w:hyperlink r:id="rId13" w:history="1">
              <w:r>
                <w:rPr>
                  <w:rFonts w:ascii="仿宋_GB2312" w:eastAsia="仿宋_GB2312" w:hAnsi="宋体" w:hint="eastAsia"/>
                  <w:sz w:val="28"/>
                  <w:szCs w:val="28"/>
                </w:rPr>
                <w:t>http://ggzyjy.weihai.cn/rushan/</w:t>
              </w:r>
            </w:hyperlink>
            <w:r>
              <w:rPr>
                <w:rFonts w:ascii="仿宋_GB2312" w:eastAsia="仿宋_GB2312" w:hAnsi="宋体" w:hint="eastAsia"/>
                <w:sz w:val="28"/>
                <w:szCs w:val="28"/>
              </w:rPr>
              <w:t>）（右上角【交易服务一网通办系统】按钮）进入“威海市国有企业阳光采购电子化服务平台”进行注册，取得用户名和密码（已经完成注册无须重复注册）；首次注册的投标人应及时办理安全证书（</w:t>
            </w:r>
            <w:r>
              <w:rPr>
                <w:rFonts w:ascii="仿宋_GB2312" w:eastAsia="仿宋_GB2312" w:hAnsi="宋体" w:hint="eastAsia"/>
                <w:sz w:val="28"/>
                <w:szCs w:val="28"/>
              </w:rPr>
              <w:t>CA</w:t>
            </w:r>
            <w:r>
              <w:rPr>
                <w:rFonts w:ascii="仿宋_GB2312" w:eastAsia="仿宋_GB2312" w:hAnsi="宋体" w:hint="eastAsia"/>
                <w:sz w:val="28"/>
                <w:szCs w:val="28"/>
              </w:rPr>
              <w:t>锁）及电子签章。</w:t>
            </w:r>
          </w:p>
          <w:p w14:paraId="14C8EA47" w14:textId="77777777" w:rsidR="00383795" w:rsidRDefault="00643FB5">
            <w:pPr>
              <w:snapToGrid w:val="0"/>
              <w:spacing w:line="560" w:lineRule="exact"/>
              <w:ind w:rightChars="-50" w:right="-105"/>
              <w:jc w:val="left"/>
              <w:rPr>
                <w:rFonts w:ascii="仿宋_GB2312" w:eastAsia="仿宋_GB2312" w:hAnsi="宋体"/>
                <w:sz w:val="28"/>
                <w:szCs w:val="28"/>
              </w:rPr>
            </w:pPr>
            <w:r>
              <w:rPr>
                <w:rFonts w:ascii="仿宋_GB2312" w:eastAsia="仿宋_GB2312" w:hAnsi="宋体" w:hint="eastAsia"/>
                <w:sz w:val="28"/>
                <w:szCs w:val="28"/>
              </w:rPr>
              <w:t>2</w:t>
            </w:r>
            <w:r>
              <w:rPr>
                <w:rFonts w:ascii="仿宋_GB2312" w:eastAsia="仿宋_GB2312" w:hAnsi="宋体" w:hint="eastAsia"/>
                <w:sz w:val="28"/>
                <w:szCs w:val="28"/>
              </w:rPr>
              <w:t>．本项目必须网上递交投标文件，参与本项目投标人应利用办理好的</w:t>
            </w:r>
            <w:r>
              <w:rPr>
                <w:rFonts w:ascii="仿宋_GB2312" w:eastAsia="仿宋_GB2312" w:hAnsi="宋体" w:hint="eastAsia"/>
                <w:sz w:val="28"/>
                <w:szCs w:val="28"/>
              </w:rPr>
              <w:t>CA</w:t>
            </w:r>
            <w:r>
              <w:rPr>
                <w:rFonts w:ascii="仿宋_GB2312" w:eastAsia="仿宋_GB2312" w:hAnsi="宋体" w:hint="eastAsia"/>
                <w:sz w:val="28"/>
                <w:szCs w:val="28"/>
              </w:rPr>
              <w:t>锁登录威海市国有企业阳光采购电子化服务平台进行招标文件的获取、文件下载和网上递交投标文件，且安全证书（</w:t>
            </w:r>
            <w:r>
              <w:rPr>
                <w:rFonts w:ascii="仿宋_GB2312" w:eastAsia="仿宋_GB2312" w:hAnsi="宋体" w:hint="eastAsia"/>
                <w:sz w:val="28"/>
                <w:szCs w:val="28"/>
              </w:rPr>
              <w:t>CA</w:t>
            </w:r>
            <w:r>
              <w:rPr>
                <w:rFonts w:ascii="仿宋_GB2312" w:eastAsia="仿宋_GB2312" w:hAnsi="宋体" w:hint="eastAsia"/>
                <w:sz w:val="28"/>
                <w:szCs w:val="28"/>
              </w:rPr>
              <w:t>锁）在有效期内。</w:t>
            </w:r>
          </w:p>
          <w:p w14:paraId="7AD05A17" w14:textId="77777777" w:rsidR="00383795" w:rsidRDefault="00643FB5">
            <w:pPr>
              <w:rPr>
                <w:rFonts w:ascii="仿宋_GB2312" w:eastAsia="仿宋_GB2312" w:hAnsi="宋体"/>
                <w:sz w:val="28"/>
                <w:szCs w:val="28"/>
              </w:rPr>
            </w:pPr>
            <w:r>
              <w:rPr>
                <w:rFonts w:ascii="仿宋_GB2312" w:eastAsia="仿宋_GB2312" w:hAnsi="宋体" w:hint="eastAsia"/>
                <w:sz w:val="28"/>
                <w:szCs w:val="28"/>
              </w:rPr>
              <w:lastRenderedPageBreak/>
              <w:t>3</w:t>
            </w:r>
            <w:r>
              <w:rPr>
                <w:rFonts w:ascii="仿宋_GB2312" w:eastAsia="仿宋_GB2312" w:hAnsi="宋体" w:hint="eastAsia"/>
                <w:sz w:val="28"/>
                <w:szCs w:val="28"/>
              </w:rPr>
              <w:t>．电子投标文件制作及递交等有关操作见本文件及威海市公共资源交易网）办事指南栏目</w:t>
            </w:r>
            <w:r>
              <w:rPr>
                <w:rFonts w:ascii="仿宋_GB2312" w:eastAsia="仿宋_GB2312" w:hAnsi="宋体" w:hint="eastAsia"/>
                <w:sz w:val="28"/>
                <w:szCs w:val="28"/>
              </w:rPr>
              <w:t>-</w:t>
            </w:r>
            <w:r>
              <w:rPr>
                <w:rFonts w:ascii="仿宋_GB2312" w:eastAsia="仿宋_GB2312" w:hAnsi="宋体" w:hint="eastAsia"/>
                <w:sz w:val="28"/>
                <w:szCs w:val="28"/>
              </w:rPr>
              <w:t>国企采购专区</w:t>
            </w:r>
            <w:r>
              <w:rPr>
                <w:rFonts w:ascii="仿宋_GB2312" w:eastAsia="仿宋_GB2312" w:hAnsi="宋体" w:hint="eastAsia"/>
                <w:sz w:val="28"/>
                <w:szCs w:val="28"/>
              </w:rPr>
              <w:t>-</w:t>
            </w:r>
            <w:r>
              <w:rPr>
                <w:rFonts w:ascii="仿宋_GB2312" w:eastAsia="仿宋_GB2312" w:hAnsi="宋体" w:hint="eastAsia"/>
                <w:sz w:val="28"/>
                <w:szCs w:val="28"/>
              </w:rPr>
              <w:t>《威海国企阳光采购电子化服务</w:t>
            </w:r>
            <w:r>
              <w:rPr>
                <w:rFonts w:ascii="仿宋_GB2312" w:eastAsia="仿宋_GB2312" w:hAnsi="宋体" w:hint="eastAsia"/>
                <w:sz w:val="28"/>
                <w:szCs w:val="28"/>
              </w:rPr>
              <w:t>平台投标人操作视频教程》，网址</w:t>
            </w:r>
            <w:r>
              <w:rPr>
                <w:rFonts w:ascii="仿宋_GB2312" w:eastAsia="仿宋_GB2312" w:hAnsi="宋体" w:hint="eastAsia"/>
                <w:sz w:val="28"/>
                <w:szCs w:val="28"/>
              </w:rPr>
              <w:t>:http://ggzyjy.weihai.cn/bszn/005005/20200902/98115c60-a132-4b41-b609-6b7c08ad502b.html</w:t>
            </w:r>
            <w:r>
              <w:rPr>
                <w:rFonts w:ascii="仿宋_GB2312" w:eastAsia="仿宋_GB2312" w:hAnsi="宋体" w:hint="eastAsia"/>
                <w:sz w:val="28"/>
                <w:szCs w:val="28"/>
              </w:rPr>
              <w:t>、投标文件制作及系统使用咨询电话：</w:t>
            </w:r>
            <w:r>
              <w:rPr>
                <w:rFonts w:ascii="仿宋_GB2312" w:eastAsia="仿宋_GB2312" w:hAnsi="宋体"/>
                <w:sz w:val="28"/>
                <w:szCs w:val="28"/>
              </w:rPr>
              <w:t>18769124292</w:t>
            </w:r>
            <w:r>
              <w:rPr>
                <w:rFonts w:ascii="仿宋_GB2312" w:eastAsia="仿宋_GB2312" w:hAnsi="宋体" w:hint="eastAsia"/>
                <w:sz w:val="28"/>
                <w:szCs w:val="28"/>
              </w:rPr>
              <w:t>；</w:t>
            </w:r>
            <w:r>
              <w:rPr>
                <w:rFonts w:ascii="仿宋_GB2312" w:eastAsia="仿宋_GB2312" w:hAnsi="宋体" w:hint="eastAsia"/>
                <w:sz w:val="28"/>
                <w:szCs w:val="28"/>
              </w:rPr>
              <w:t>0631-5307028</w:t>
            </w:r>
            <w:r>
              <w:rPr>
                <w:rFonts w:ascii="仿宋_GB2312" w:eastAsia="仿宋_GB2312" w:hAnsi="宋体" w:hint="eastAsia"/>
                <w:sz w:val="28"/>
                <w:szCs w:val="28"/>
              </w:rPr>
              <w:t>；平台</w:t>
            </w:r>
            <w:r>
              <w:rPr>
                <w:rFonts w:ascii="仿宋_GB2312" w:eastAsia="仿宋_GB2312" w:hAnsi="宋体" w:hint="eastAsia"/>
                <w:sz w:val="28"/>
                <w:szCs w:val="28"/>
              </w:rPr>
              <w:t>QQ</w:t>
            </w:r>
            <w:r>
              <w:rPr>
                <w:rFonts w:ascii="仿宋_GB2312" w:eastAsia="仿宋_GB2312" w:hAnsi="宋体" w:hint="eastAsia"/>
                <w:sz w:val="28"/>
                <w:szCs w:val="28"/>
              </w:rPr>
              <w:t>服务群：</w:t>
            </w:r>
            <w:r>
              <w:rPr>
                <w:rFonts w:ascii="仿宋_GB2312" w:eastAsia="仿宋_GB2312" w:hAnsi="宋体"/>
                <w:sz w:val="28"/>
                <w:szCs w:val="28"/>
              </w:rPr>
              <w:t>1146578397</w:t>
            </w:r>
            <w:r>
              <w:rPr>
                <w:rFonts w:ascii="仿宋_GB2312" w:eastAsia="仿宋_GB2312" w:hAnsi="宋体" w:hint="eastAsia"/>
                <w:sz w:val="28"/>
                <w:szCs w:val="28"/>
              </w:rPr>
              <w:t>。</w:t>
            </w:r>
          </w:p>
          <w:p w14:paraId="261D1C51" w14:textId="77777777" w:rsidR="00383795" w:rsidRDefault="00643FB5">
            <w:pPr>
              <w:snapToGrid w:val="0"/>
              <w:spacing w:line="560" w:lineRule="exact"/>
              <w:ind w:rightChars="-50" w:right="-105"/>
              <w:jc w:val="left"/>
              <w:rPr>
                <w:rFonts w:ascii="仿宋_GB2312" w:eastAsia="仿宋_GB2312" w:hAnsi="宋体"/>
                <w:sz w:val="28"/>
                <w:szCs w:val="28"/>
              </w:rPr>
            </w:pPr>
            <w:r>
              <w:rPr>
                <w:rFonts w:ascii="仿宋_GB2312" w:eastAsia="仿宋_GB2312" w:hAnsi="宋体" w:hint="eastAsia"/>
                <w:sz w:val="28"/>
                <w:szCs w:val="28"/>
              </w:rPr>
              <w:t>4</w:t>
            </w:r>
            <w:r>
              <w:rPr>
                <w:rFonts w:ascii="仿宋_GB2312" w:eastAsia="仿宋_GB2312" w:hAnsi="宋体" w:hint="eastAsia"/>
                <w:sz w:val="28"/>
                <w:szCs w:val="28"/>
              </w:rPr>
              <w:t>．网上递交投标文件时，登录交易平台的电脑须满足</w:t>
            </w:r>
            <w:proofErr w:type="gramStart"/>
            <w:r>
              <w:rPr>
                <w:rFonts w:ascii="仿宋_GB2312" w:eastAsia="仿宋_GB2312" w:hAnsi="宋体" w:hint="eastAsia"/>
                <w:sz w:val="28"/>
                <w:szCs w:val="28"/>
              </w:rPr>
              <w:t>以下环境</w:t>
            </w:r>
            <w:proofErr w:type="gramEnd"/>
            <w:r>
              <w:rPr>
                <w:rFonts w:ascii="仿宋_GB2312" w:eastAsia="仿宋_GB2312" w:hAnsi="宋体" w:hint="eastAsia"/>
                <w:sz w:val="28"/>
                <w:szCs w:val="28"/>
              </w:rPr>
              <w:t>要求：（</w:t>
            </w:r>
            <w:r>
              <w:rPr>
                <w:rFonts w:ascii="仿宋_GB2312" w:eastAsia="仿宋_GB2312" w:hAnsi="宋体" w:hint="eastAsia"/>
                <w:sz w:val="28"/>
                <w:szCs w:val="28"/>
              </w:rPr>
              <w:t>1</w:t>
            </w:r>
            <w:r>
              <w:rPr>
                <w:rFonts w:ascii="仿宋_GB2312" w:eastAsia="仿宋_GB2312" w:hAnsi="宋体" w:hint="eastAsia"/>
                <w:sz w:val="28"/>
                <w:szCs w:val="28"/>
              </w:rPr>
              <w:t>）操作系统：</w:t>
            </w:r>
            <w:r>
              <w:rPr>
                <w:rFonts w:ascii="仿宋_GB2312" w:eastAsia="仿宋_GB2312" w:hAnsi="宋体" w:hint="eastAsia"/>
                <w:sz w:val="28"/>
                <w:szCs w:val="28"/>
              </w:rPr>
              <w:t xml:space="preserve">Windows 7 </w:t>
            </w:r>
            <w:r>
              <w:rPr>
                <w:rFonts w:ascii="仿宋_GB2312" w:eastAsia="仿宋_GB2312" w:hAnsi="宋体" w:hint="eastAsia"/>
                <w:sz w:val="28"/>
                <w:szCs w:val="28"/>
              </w:rPr>
              <w:t>（</w:t>
            </w:r>
            <w:r>
              <w:rPr>
                <w:rFonts w:ascii="仿宋_GB2312" w:eastAsia="仿宋_GB2312" w:hAnsi="宋体" w:hint="eastAsia"/>
                <w:sz w:val="28"/>
                <w:szCs w:val="28"/>
              </w:rPr>
              <w:t>2</w:t>
            </w:r>
            <w:r>
              <w:rPr>
                <w:rFonts w:ascii="仿宋_GB2312" w:eastAsia="仿宋_GB2312" w:hAnsi="宋体" w:hint="eastAsia"/>
                <w:sz w:val="28"/>
                <w:szCs w:val="28"/>
              </w:rPr>
              <w:t>）浏览器：</w:t>
            </w:r>
            <w:r>
              <w:rPr>
                <w:rFonts w:ascii="仿宋_GB2312" w:eastAsia="仿宋_GB2312" w:hAnsi="宋体" w:hint="eastAsia"/>
                <w:sz w:val="28"/>
                <w:szCs w:val="28"/>
              </w:rPr>
              <w:t>Internet Explorer 11</w:t>
            </w:r>
            <w:r>
              <w:rPr>
                <w:rFonts w:ascii="仿宋_GB2312" w:eastAsia="仿宋_GB2312" w:hAnsi="宋体" w:hint="eastAsia"/>
                <w:sz w:val="28"/>
                <w:szCs w:val="28"/>
              </w:rPr>
              <w:t>、</w:t>
            </w:r>
            <w:r>
              <w:rPr>
                <w:rFonts w:ascii="仿宋_GB2312" w:eastAsia="仿宋_GB2312" w:hAnsi="宋体" w:hint="eastAsia"/>
                <w:sz w:val="28"/>
                <w:szCs w:val="28"/>
              </w:rPr>
              <w:t>10</w:t>
            </w:r>
            <w:r>
              <w:rPr>
                <w:rFonts w:ascii="仿宋_GB2312" w:eastAsia="仿宋_GB2312" w:hAnsi="宋体" w:hint="eastAsia"/>
                <w:sz w:val="28"/>
                <w:szCs w:val="28"/>
              </w:rPr>
              <w:t>（</w:t>
            </w:r>
            <w:r>
              <w:rPr>
                <w:rFonts w:ascii="仿宋_GB2312" w:eastAsia="仿宋_GB2312" w:hAnsi="宋体" w:hint="eastAsia"/>
                <w:sz w:val="28"/>
                <w:szCs w:val="28"/>
              </w:rPr>
              <w:t>3</w:t>
            </w:r>
            <w:r>
              <w:rPr>
                <w:rFonts w:ascii="仿宋_GB2312" w:eastAsia="仿宋_GB2312" w:hAnsi="宋体" w:hint="eastAsia"/>
                <w:sz w:val="28"/>
                <w:szCs w:val="28"/>
              </w:rPr>
              <w:t>）办公软件：</w:t>
            </w:r>
            <w:r>
              <w:rPr>
                <w:rFonts w:ascii="仿宋_GB2312" w:eastAsia="仿宋_GB2312" w:hAnsi="宋体" w:hint="eastAsia"/>
                <w:sz w:val="28"/>
                <w:szCs w:val="28"/>
              </w:rPr>
              <w:t>Micro</w:t>
            </w:r>
            <w:r>
              <w:rPr>
                <w:rFonts w:ascii="仿宋_GB2312" w:eastAsia="仿宋_GB2312" w:hAnsi="宋体" w:hint="eastAsia"/>
                <w:sz w:val="28"/>
                <w:szCs w:val="28"/>
              </w:rPr>
              <w:t>soft Office 2007</w:t>
            </w:r>
            <w:r>
              <w:rPr>
                <w:rFonts w:ascii="仿宋_GB2312" w:eastAsia="仿宋_GB2312" w:hAnsi="宋体" w:hint="eastAsia"/>
                <w:sz w:val="28"/>
                <w:szCs w:val="28"/>
              </w:rPr>
              <w:t>、</w:t>
            </w:r>
            <w:r>
              <w:rPr>
                <w:rFonts w:ascii="仿宋_GB2312" w:eastAsia="仿宋_GB2312" w:hAnsi="宋体" w:hint="eastAsia"/>
                <w:sz w:val="28"/>
                <w:szCs w:val="28"/>
              </w:rPr>
              <w:t>2010</w:t>
            </w:r>
            <w:r>
              <w:rPr>
                <w:rFonts w:ascii="仿宋_GB2312" w:eastAsia="仿宋_GB2312" w:hAnsi="宋体" w:hint="eastAsia"/>
                <w:sz w:val="28"/>
                <w:szCs w:val="28"/>
              </w:rPr>
              <w:t>（</w:t>
            </w:r>
            <w:r>
              <w:rPr>
                <w:rFonts w:ascii="仿宋_GB2312" w:eastAsia="仿宋_GB2312" w:hAnsi="宋体" w:hint="eastAsia"/>
                <w:sz w:val="28"/>
                <w:szCs w:val="28"/>
              </w:rPr>
              <w:t>4</w:t>
            </w:r>
            <w:r>
              <w:rPr>
                <w:rFonts w:ascii="仿宋_GB2312" w:eastAsia="仿宋_GB2312" w:hAnsi="宋体" w:hint="eastAsia"/>
                <w:sz w:val="28"/>
                <w:szCs w:val="28"/>
              </w:rPr>
              <w:t>）</w:t>
            </w:r>
            <w:r>
              <w:rPr>
                <w:rFonts w:ascii="仿宋_GB2312" w:eastAsia="仿宋_GB2312" w:hAnsi="宋体" w:hint="eastAsia"/>
                <w:sz w:val="28"/>
                <w:szCs w:val="28"/>
              </w:rPr>
              <w:t>PDF</w:t>
            </w:r>
            <w:r>
              <w:rPr>
                <w:rFonts w:ascii="仿宋_GB2312" w:eastAsia="仿宋_GB2312" w:hAnsi="宋体" w:hint="eastAsia"/>
                <w:sz w:val="28"/>
                <w:szCs w:val="28"/>
              </w:rPr>
              <w:t>软件推荐：</w:t>
            </w:r>
            <w:r>
              <w:rPr>
                <w:rFonts w:ascii="仿宋_GB2312" w:eastAsia="仿宋_GB2312" w:hAnsi="宋体" w:hint="eastAsia"/>
                <w:sz w:val="28"/>
                <w:szCs w:val="28"/>
              </w:rPr>
              <w:t>Adobe Reader</w:t>
            </w:r>
            <w:r>
              <w:rPr>
                <w:rFonts w:ascii="仿宋_GB2312" w:eastAsia="仿宋_GB2312" w:hAnsi="宋体" w:hint="eastAsia"/>
                <w:sz w:val="28"/>
                <w:szCs w:val="28"/>
              </w:rPr>
              <w:t>。非以上环境可能出现错误影响其报价，登录交易平台时如提示更新插件则必须更新，否则影响其电子投标。</w:t>
            </w:r>
          </w:p>
          <w:p w14:paraId="45D421EC" w14:textId="77777777" w:rsidR="00383795" w:rsidRDefault="00643FB5">
            <w:pPr>
              <w:snapToGrid w:val="0"/>
              <w:spacing w:line="560" w:lineRule="exact"/>
              <w:ind w:rightChars="-50" w:right="-105"/>
              <w:jc w:val="left"/>
              <w:rPr>
                <w:rFonts w:ascii="仿宋_GB2312" w:eastAsia="仿宋_GB2312" w:hAnsi="宋体"/>
                <w:sz w:val="28"/>
                <w:szCs w:val="28"/>
              </w:rPr>
            </w:pPr>
            <w:r>
              <w:rPr>
                <w:rFonts w:ascii="仿宋_GB2312" w:eastAsia="仿宋_GB2312" w:hAnsi="宋体" w:hint="eastAsia"/>
                <w:sz w:val="28"/>
                <w:szCs w:val="28"/>
              </w:rPr>
              <w:t>5</w:t>
            </w:r>
            <w:r>
              <w:rPr>
                <w:rFonts w:ascii="仿宋_GB2312" w:eastAsia="仿宋_GB2312" w:hAnsi="宋体" w:hint="eastAsia"/>
                <w:sz w:val="28"/>
                <w:szCs w:val="28"/>
              </w:rPr>
              <w:t>．投标人提交的电子投标文件应按照本招标文件《第六章</w:t>
            </w:r>
            <w:r>
              <w:rPr>
                <w:rFonts w:ascii="仿宋_GB2312" w:eastAsia="仿宋_GB2312" w:hAnsi="宋体" w:hint="eastAsia"/>
                <w:sz w:val="28"/>
                <w:szCs w:val="28"/>
              </w:rPr>
              <w:t xml:space="preserve"> </w:t>
            </w:r>
            <w:r>
              <w:rPr>
                <w:rFonts w:ascii="仿宋_GB2312" w:eastAsia="仿宋_GB2312" w:hAnsi="宋体" w:hint="eastAsia"/>
                <w:sz w:val="28"/>
                <w:szCs w:val="28"/>
              </w:rPr>
              <w:t>投标文件格式》进行编制，数据文件（</w:t>
            </w:r>
            <w:r>
              <w:rPr>
                <w:rFonts w:ascii="仿宋_GB2312" w:eastAsia="仿宋_GB2312" w:hAnsi="宋体" w:hint="eastAsia"/>
                <w:sz w:val="28"/>
                <w:szCs w:val="28"/>
              </w:rPr>
              <w:t>excel</w:t>
            </w:r>
            <w:r>
              <w:rPr>
                <w:rFonts w:ascii="仿宋_GB2312" w:eastAsia="仿宋_GB2312" w:hAnsi="宋体" w:hint="eastAsia"/>
                <w:sz w:val="28"/>
                <w:szCs w:val="28"/>
              </w:rPr>
              <w:t>格式）必须从本项目的招标文件压缩包内的对应包段目录下获取，且必须在原文件上严格按照其中要求填写。因投标人自身原因导致电子投标文件编制不规范使投标文件内容无法导入系统的，该投标文件将被视为无效投标文件。</w:t>
            </w:r>
          </w:p>
          <w:p w14:paraId="7626340C" w14:textId="77777777" w:rsidR="00383795" w:rsidRDefault="00643FB5">
            <w:pPr>
              <w:snapToGrid w:val="0"/>
              <w:spacing w:line="560" w:lineRule="exact"/>
              <w:ind w:rightChars="-50" w:right="-105"/>
              <w:jc w:val="left"/>
              <w:rPr>
                <w:rFonts w:ascii="仿宋_GB2312" w:eastAsia="仿宋_GB2312" w:hAnsi="宋体"/>
                <w:sz w:val="28"/>
                <w:szCs w:val="28"/>
              </w:rPr>
            </w:pPr>
            <w:r>
              <w:rPr>
                <w:rFonts w:ascii="仿宋_GB2312" w:eastAsia="仿宋_GB2312" w:hAnsi="宋体" w:hint="eastAsia"/>
                <w:sz w:val="28"/>
                <w:szCs w:val="28"/>
              </w:rPr>
              <w:t>6</w:t>
            </w:r>
            <w:r>
              <w:rPr>
                <w:rFonts w:ascii="仿宋_GB2312" w:eastAsia="仿宋_GB2312" w:hAnsi="宋体" w:hint="eastAsia"/>
                <w:sz w:val="28"/>
                <w:szCs w:val="28"/>
              </w:rPr>
              <w:t>．电子投标文件必需有电子</w:t>
            </w:r>
            <w:r>
              <w:rPr>
                <w:rFonts w:ascii="仿宋_GB2312" w:eastAsia="仿宋_GB2312" w:hAnsi="宋体" w:hint="eastAsia"/>
                <w:sz w:val="28"/>
                <w:szCs w:val="28"/>
              </w:rPr>
              <w:t>签章方为合法的投标文件，未对电子投标文件进行电子签章的，将作为无效投标处理。电子投标文件的电子签章要求：在生成电子投标文件</w:t>
            </w:r>
            <w:r>
              <w:rPr>
                <w:rFonts w:ascii="仿宋_GB2312" w:eastAsia="仿宋_GB2312" w:hAnsi="宋体" w:hint="eastAsia"/>
                <w:sz w:val="28"/>
                <w:szCs w:val="28"/>
              </w:rPr>
              <w:t>pdf</w:t>
            </w:r>
            <w:r>
              <w:rPr>
                <w:rFonts w:ascii="仿宋_GB2312" w:eastAsia="仿宋_GB2312" w:hAnsi="宋体" w:hint="eastAsia"/>
                <w:sz w:val="28"/>
                <w:szCs w:val="28"/>
              </w:rPr>
              <w:t>格式时，都必须对电子投标文件进行电子签章；签章时需要将电子签章签署到相应的位置中。</w:t>
            </w:r>
          </w:p>
          <w:p w14:paraId="32A79DFB" w14:textId="77777777" w:rsidR="00383795" w:rsidRDefault="00643FB5">
            <w:pPr>
              <w:snapToGrid w:val="0"/>
              <w:spacing w:line="560" w:lineRule="exact"/>
              <w:ind w:rightChars="-50" w:right="-105"/>
              <w:jc w:val="left"/>
              <w:rPr>
                <w:rFonts w:ascii="仿宋_GB2312" w:eastAsia="仿宋_GB2312" w:hAnsi="宋体"/>
                <w:sz w:val="28"/>
                <w:szCs w:val="28"/>
              </w:rPr>
            </w:pPr>
            <w:r>
              <w:rPr>
                <w:rFonts w:ascii="仿宋_GB2312" w:eastAsia="仿宋_GB2312" w:hAnsi="宋体" w:hint="eastAsia"/>
                <w:sz w:val="28"/>
                <w:szCs w:val="28"/>
              </w:rPr>
              <w:t>7</w:t>
            </w:r>
            <w:r>
              <w:rPr>
                <w:rFonts w:ascii="仿宋_GB2312" w:eastAsia="仿宋_GB2312" w:hAnsi="宋体" w:hint="eastAsia"/>
                <w:sz w:val="28"/>
                <w:szCs w:val="28"/>
              </w:rPr>
              <w:t>．投标人投标文件中的相关扫描件应保证清晰度，无法辨认的评审时受到影响的，由投标人承担相应责任。</w:t>
            </w:r>
          </w:p>
          <w:p w14:paraId="63647621" w14:textId="77777777" w:rsidR="00383795" w:rsidRDefault="00643FB5">
            <w:pPr>
              <w:snapToGrid w:val="0"/>
              <w:spacing w:line="560" w:lineRule="exact"/>
              <w:ind w:rightChars="-50" w:right="-105"/>
              <w:jc w:val="left"/>
              <w:rPr>
                <w:rFonts w:ascii="仿宋_GB2312" w:eastAsia="仿宋_GB2312" w:hAnsi="宋体"/>
                <w:sz w:val="28"/>
                <w:szCs w:val="28"/>
              </w:rPr>
            </w:pPr>
            <w:r>
              <w:rPr>
                <w:rFonts w:ascii="仿宋_GB2312" w:eastAsia="仿宋_GB2312" w:hAnsi="宋体" w:hint="eastAsia"/>
                <w:sz w:val="28"/>
                <w:szCs w:val="28"/>
              </w:rPr>
              <w:t>8</w:t>
            </w:r>
            <w:r>
              <w:rPr>
                <w:rFonts w:ascii="仿宋_GB2312" w:eastAsia="仿宋_GB2312" w:hAnsi="宋体" w:hint="eastAsia"/>
                <w:sz w:val="28"/>
                <w:szCs w:val="28"/>
              </w:rPr>
              <w:t>．除网上递交电子投标文件外，如有要求递交相关资质证明文件原件的，还须按其要求独立密封递交（被授权人身份证原件除外）</w:t>
            </w:r>
          </w:p>
          <w:p w14:paraId="2014C8ED" w14:textId="77777777" w:rsidR="00383795" w:rsidRDefault="00643FB5">
            <w:pPr>
              <w:snapToGrid w:val="0"/>
              <w:spacing w:line="560" w:lineRule="exact"/>
              <w:jc w:val="left"/>
              <w:rPr>
                <w:rFonts w:ascii="仿宋_GB2312" w:eastAsia="仿宋_GB2312" w:hAnsi="宋体"/>
                <w:sz w:val="28"/>
                <w:szCs w:val="28"/>
              </w:rPr>
            </w:pPr>
            <w:r>
              <w:rPr>
                <w:rFonts w:ascii="仿宋_GB2312" w:eastAsia="仿宋_GB2312" w:hAnsi="宋体" w:hint="eastAsia"/>
                <w:sz w:val="28"/>
                <w:szCs w:val="28"/>
              </w:rPr>
              <w:lastRenderedPageBreak/>
              <w:t>9</w:t>
            </w:r>
            <w:r>
              <w:rPr>
                <w:rFonts w:ascii="仿宋_GB2312" w:eastAsia="仿宋_GB2312" w:hAnsi="宋体" w:hint="eastAsia"/>
                <w:sz w:val="28"/>
                <w:szCs w:val="28"/>
              </w:rPr>
              <w:t>．投标人应充分考虑到网上递交投标文件会发生的故障和风险。对发生的任何故障和风险造成投标人报价内容不一致或利益受损或投标失败的，招标人及</w:t>
            </w:r>
            <w:r>
              <w:rPr>
                <w:rFonts w:ascii="仿宋_GB2312" w:eastAsia="仿宋_GB2312" w:hAnsi="宋体"/>
                <w:sz w:val="28"/>
                <w:szCs w:val="28"/>
              </w:rPr>
              <w:t>招标代理机构</w:t>
            </w:r>
            <w:r>
              <w:rPr>
                <w:rFonts w:ascii="仿宋_GB2312" w:eastAsia="仿宋_GB2312" w:hAnsi="宋体" w:hint="eastAsia"/>
                <w:sz w:val="28"/>
                <w:szCs w:val="28"/>
              </w:rPr>
              <w:t>不承担任何责任。</w:t>
            </w:r>
          </w:p>
        </w:tc>
      </w:tr>
      <w:tr w:rsidR="00383795" w14:paraId="64C462E8" w14:textId="77777777">
        <w:trPr>
          <w:trHeight w:val="545"/>
          <w:jc w:val="center"/>
        </w:trPr>
        <w:tc>
          <w:tcPr>
            <w:tcW w:w="908" w:type="dxa"/>
            <w:tcBorders>
              <w:top w:val="single" w:sz="4" w:space="0" w:color="auto"/>
              <w:bottom w:val="single" w:sz="4" w:space="0" w:color="auto"/>
              <w:right w:val="single" w:sz="4" w:space="0" w:color="auto"/>
            </w:tcBorders>
            <w:vAlign w:val="center"/>
          </w:tcPr>
          <w:p w14:paraId="64C110F3" w14:textId="77777777" w:rsidR="00383795" w:rsidRDefault="00643FB5">
            <w:pPr>
              <w:spacing w:line="560" w:lineRule="exact"/>
              <w:ind w:firstLineChars="100" w:firstLine="280"/>
              <w:rPr>
                <w:rFonts w:ascii="仿宋_GB2312" w:eastAsia="仿宋_GB2312" w:hAnsi="宋体"/>
                <w:sz w:val="28"/>
                <w:szCs w:val="28"/>
              </w:rPr>
            </w:pPr>
            <w:r>
              <w:rPr>
                <w:rFonts w:ascii="仿宋_GB2312" w:eastAsia="仿宋_GB2312" w:hAnsi="宋体"/>
                <w:sz w:val="28"/>
                <w:szCs w:val="28"/>
              </w:rPr>
              <w:lastRenderedPageBreak/>
              <w:t>6</w:t>
            </w:r>
          </w:p>
        </w:tc>
        <w:tc>
          <w:tcPr>
            <w:tcW w:w="8291" w:type="dxa"/>
            <w:tcBorders>
              <w:top w:val="single" w:sz="4" w:space="0" w:color="auto"/>
              <w:left w:val="single" w:sz="4" w:space="0" w:color="auto"/>
              <w:bottom w:val="single" w:sz="4" w:space="0" w:color="auto"/>
            </w:tcBorders>
            <w:vAlign w:val="center"/>
          </w:tcPr>
          <w:p w14:paraId="5DB430E3" w14:textId="77777777" w:rsidR="00383795" w:rsidRDefault="00643FB5">
            <w:pPr>
              <w:spacing w:line="560" w:lineRule="exact"/>
              <w:jc w:val="left"/>
              <w:rPr>
                <w:rFonts w:ascii="仿宋_GB2312" w:eastAsia="仿宋_GB2312" w:hAnsi="宋体"/>
                <w:sz w:val="28"/>
                <w:szCs w:val="28"/>
              </w:rPr>
            </w:pPr>
            <w:r>
              <w:rPr>
                <w:rFonts w:ascii="仿宋_GB2312" w:eastAsia="仿宋_GB2312" w:hAnsi="宋体" w:hint="eastAsia"/>
                <w:sz w:val="28"/>
                <w:szCs w:val="28"/>
              </w:rPr>
              <w:t>资质证明文件原件：无需提供资质证明文件原件</w:t>
            </w:r>
          </w:p>
        </w:tc>
      </w:tr>
      <w:tr w:rsidR="00383795" w14:paraId="6873DAE2" w14:textId="77777777">
        <w:trPr>
          <w:trHeight w:val="545"/>
          <w:jc w:val="center"/>
        </w:trPr>
        <w:tc>
          <w:tcPr>
            <w:tcW w:w="908" w:type="dxa"/>
            <w:tcBorders>
              <w:top w:val="single" w:sz="4" w:space="0" w:color="auto"/>
              <w:bottom w:val="single" w:sz="4" w:space="0" w:color="auto"/>
              <w:right w:val="single" w:sz="4" w:space="0" w:color="auto"/>
            </w:tcBorders>
            <w:vAlign w:val="center"/>
          </w:tcPr>
          <w:p w14:paraId="5D135471" w14:textId="77777777" w:rsidR="00383795" w:rsidRDefault="00643FB5">
            <w:pPr>
              <w:spacing w:line="560" w:lineRule="exact"/>
              <w:ind w:firstLineChars="100" w:firstLine="280"/>
              <w:rPr>
                <w:rFonts w:ascii="仿宋_GB2312" w:eastAsia="仿宋_GB2312" w:hAnsi="宋体"/>
                <w:sz w:val="28"/>
                <w:szCs w:val="28"/>
              </w:rPr>
            </w:pPr>
            <w:r>
              <w:rPr>
                <w:rFonts w:ascii="仿宋_GB2312" w:eastAsia="仿宋_GB2312" w:hAnsi="宋体"/>
                <w:sz w:val="28"/>
                <w:szCs w:val="28"/>
              </w:rPr>
              <w:t>7</w:t>
            </w:r>
          </w:p>
        </w:tc>
        <w:tc>
          <w:tcPr>
            <w:tcW w:w="8291" w:type="dxa"/>
            <w:tcBorders>
              <w:top w:val="single" w:sz="4" w:space="0" w:color="auto"/>
              <w:left w:val="single" w:sz="4" w:space="0" w:color="auto"/>
              <w:bottom w:val="single" w:sz="4" w:space="0" w:color="auto"/>
            </w:tcBorders>
            <w:vAlign w:val="center"/>
          </w:tcPr>
          <w:p w14:paraId="499B5E0C" w14:textId="77777777" w:rsidR="00383795" w:rsidRDefault="00643FB5">
            <w:pPr>
              <w:spacing w:line="560" w:lineRule="exact"/>
              <w:rPr>
                <w:rFonts w:ascii="仿宋_GB2312" w:eastAsia="仿宋_GB2312" w:hAnsi="宋体"/>
                <w:sz w:val="28"/>
                <w:szCs w:val="28"/>
              </w:rPr>
            </w:pPr>
            <w:r>
              <w:rPr>
                <w:rFonts w:ascii="仿宋_GB2312" w:eastAsia="仿宋_GB2312" w:hAnsi="宋体" w:hint="eastAsia"/>
                <w:sz w:val="28"/>
                <w:szCs w:val="28"/>
              </w:rPr>
              <w:t>投标文件份数：网上按时递交电子投标文件</w:t>
            </w:r>
            <w:r>
              <w:rPr>
                <w:rFonts w:ascii="仿宋_GB2312" w:eastAsia="仿宋_GB2312" w:hAnsi="宋体" w:hint="eastAsia"/>
                <w:sz w:val="28"/>
                <w:szCs w:val="28"/>
              </w:rPr>
              <w:t>1</w:t>
            </w:r>
            <w:r>
              <w:rPr>
                <w:rFonts w:ascii="仿宋_GB2312" w:eastAsia="仿宋_GB2312" w:hAnsi="宋体" w:hint="eastAsia"/>
                <w:sz w:val="28"/>
                <w:szCs w:val="28"/>
              </w:rPr>
              <w:t>份</w:t>
            </w:r>
          </w:p>
        </w:tc>
      </w:tr>
      <w:tr w:rsidR="00383795" w14:paraId="106E7857" w14:textId="77777777">
        <w:trPr>
          <w:trHeight w:val="445"/>
          <w:jc w:val="center"/>
        </w:trPr>
        <w:tc>
          <w:tcPr>
            <w:tcW w:w="908" w:type="dxa"/>
            <w:tcBorders>
              <w:top w:val="single" w:sz="4" w:space="0" w:color="auto"/>
              <w:bottom w:val="single" w:sz="4" w:space="0" w:color="auto"/>
              <w:right w:val="single" w:sz="4" w:space="0" w:color="auto"/>
            </w:tcBorders>
            <w:vAlign w:val="center"/>
          </w:tcPr>
          <w:p w14:paraId="3FA0F8DA" w14:textId="77777777" w:rsidR="00383795" w:rsidRDefault="00643FB5">
            <w:pPr>
              <w:spacing w:line="560" w:lineRule="exact"/>
              <w:ind w:firstLineChars="100" w:firstLine="280"/>
              <w:rPr>
                <w:rFonts w:ascii="仿宋_GB2312" w:eastAsia="仿宋_GB2312" w:hAnsi="宋体"/>
                <w:sz w:val="28"/>
                <w:szCs w:val="28"/>
              </w:rPr>
            </w:pPr>
            <w:r>
              <w:rPr>
                <w:rFonts w:ascii="仿宋_GB2312" w:eastAsia="仿宋_GB2312" w:hAnsi="宋体"/>
                <w:sz w:val="28"/>
                <w:szCs w:val="28"/>
              </w:rPr>
              <w:t>8</w:t>
            </w:r>
          </w:p>
        </w:tc>
        <w:tc>
          <w:tcPr>
            <w:tcW w:w="8291" w:type="dxa"/>
            <w:tcBorders>
              <w:top w:val="single" w:sz="4" w:space="0" w:color="auto"/>
              <w:left w:val="single" w:sz="4" w:space="0" w:color="auto"/>
              <w:bottom w:val="single" w:sz="4" w:space="0" w:color="auto"/>
            </w:tcBorders>
            <w:vAlign w:val="center"/>
          </w:tcPr>
          <w:p w14:paraId="1D779A7D" w14:textId="77777777" w:rsidR="00383795" w:rsidRDefault="00643FB5">
            <w:pPr>
              <w:spacing w:line="560" w:lineRule="exact"/>
              <w:rPr>
                <w:rFonts w:ascii="仿宋_GB2312" w:eastAsia="仿宋_GB2312" w:hAnsi="宋体"/>
                <w:sz w:val="28"/>
                <w:szCs w:val="28"/>
              </w:rPr>
            </w:pPr>
            <w:r>
              <w:rPr>
                <w:rFonts w:ascii="仿宋_GB2312" w:eastAsia="仿宋_GB2312" w:hAnsi="宋体" w:hint="eastAsia"/>
                <w:sz w:val="28"/>
                <w:szCs w:val="28"/>
              </w:rPr>
              <w:t>实物样品：无</w:t>
            </w:r>
            <w:r>
              <w:rPr>
                <w:rFonts w:ascii="仿宋_GB2312" w:eastAsia="仿宋_GB2312" w:hAnsi="宋体" w:hint="eastAsia"/>
                <w:sz w:val="28"/>
                <w:szCs w:val="28"/>
              </w:rPr>
              <w:t xml:space="preserve"> </w:t>
            </w:r>
          </w:p>
        </w:tc>
      </w:tr>
      <w:tr w:rsidR="00383795" w14:paraId="6B6D87A6" w14:textId="77777777">
        <w:trPr>
          <w:trHeight w:val="445"/>
          <w:jc w:val="center"/>
        </w:trPr>
        <w:tc>
          <w:tcPr>
            <w:tcW w:w="908" w:type="dxa"/>
            <w:tcBorders>
              <w:top w:val="single" w:sz="4" w:space="0" w:color="auto"/>
              <w:bottom w:val="single" w:sz="4" w:space="0" w:color="auto"/>
              <w:right w:val="single" w:sz="4" w:space="0" w:color="auto"/>
            </w:tcBorders>
            <w:vAlign w:val="center"/>
          </w:tcPr>
          <w:p w14:paraId="790B6DA8" w14:textId="77777777" w:rsidR="00383795" w:rsidRDefault="00643FB5">
            <w:pPr>
              <w:spacing w:line="560" w:lineRule="exact"/>
              <w:ind w:firstLineChars="100" w:firstLine="280"/>
              <w:rPr>
                <w:rFonts w:ascii="仿宋_GB2312" w:eastAsia="仿宋_GB2312" w:hAnsi="宋体"/>
                <w:sz w:val="28"/>
                <w:szCs w:val="28"/>
              </w:rPr>
            </w:pPr>
            <w:r>
              <w:rPr>
                <w:rFonts w:ascii="仿宋_GB2312" w:eastAsia="仿宋_GB2312" w:hAnsi="宋体"/>
                <w:sz w:val="28"/>
                <w:szCs w:val="28"/>
              </w:rPr>
              <w:t>9</w:t>
            </w:r>
          </w:p>
        </w:tc>
        <w:tc>
          <w:tcPr>
            <w:tcW w:w="8291" w:type="dxa"/>
            <w:tcBorders>
              <w:top w:val="single" w:sz="4" w:space="0" w:color="auto"/>
              <w:left w:val="single" w:sz="4" w:space="0" w:color="auto"/>
              <w:bottom w:val="single" w:sz="4" w:space="0" w:color="auto"/>
            </w:tcBorders>
            <w:vAlign w:val="center"/>
          </w:tcPr>
          <w:p w14:paraId="467AADE2" w14:textId="77777777" w:rsidR="00383795" w:rsidRDefault="00643FB5">
            <w:pPr>
              <w:spacing w:line="560" w:lineRule="exact"/>
              <w:textAlignment w:val="top"/>
              <w:rPr>
                <w:rFonts w:ascii="仿宋_GB2312" w:eastAsia="仿宋_GB2312" w:hAnsi="宋体"/>
                <w:sz w:val="28"/>
                <w:szCs w:val="28"/>
              </w:rPr>
            </w:pPr>
            <w:r>
              <w:rPr>
                <w:rFonts w:ascii="仿宋_GB2312" w:eastAsia="仿宋_GB2312" w:hAnsi="宋体" w:hint="eastAsia"/>
                <w:sz w:val="28"/>
                <w:szCs w:val="28"/>
              </w:rPr>
              <w:t>现场踏勘：无</w:t>
            </w:r>
            <w:r>
              <w:rPr>
                <w:rFonts w:ascii="仿宋_GB2312" w:eastAsia="仿宋_GB2312" w:hAnsi="宋体" w:hint="eastAsia"/>
                <w:sz w:val="28"/>
                <w:szCs w:val="28"/>
              </w:rPr>
              <w:t xml:space="preserve"> </w:t>
            </w:r>
          </w:p>
        </w:tc>
      </w:tr>
      <w:tr w:rsidR="00383795" w14:paraId="323F3EE8" w14:textId="77777777">
        <w:trPr>
          <w:trHeight w:val="452"/>
          <w:jc w:val="center"/>
        </w:trPr>
        <w:tc>
          <w:tcPr>
            <w:tcW w:w="908" w:type="dxa"/>
            <w:tcBorders>
              <w:top w:val="single" w:sz="4" w:space="0" w:color="auto"/>
              <w:bottom w:val="single" w:sz="4" w:space="0" w:color="auto"/>
              <w:right w:val="single" w:sz="4" w:space="0" w:color="auto"/>
            </w:tcBorders>
            <w:vAlign w:val="center"/>
          </w:tcPr>
          <w:p w14:paraId="63F9CF42" w14:textId="77777777" w:rsidR="00383795" w:rsidRDefault="00643FB5">
            <w:pPr>
              <w:spacing w:line="560" w:lineRule="exact"/>
              <w:ind w:firstLineChars="100" w:firstLine="280"/>
              <w:rPr>
                <w:rFonts w:ascii="仿宋_GB2312" w:eastAsia="仿宋_GB2312" w:hAnsi="宋体"/>
                <w:sz w:val="28"/>
                <w:szCs w:val="28"/>
              </w:rPr>
            </w:pPr>
            <w:r>
              <w:rPr>
                <w:rFonts w:ascii="仿宋_GB2312" w:eastAsia="仿宋_GB2312" w:hAnsi="宋体"/>
                <w:sz w:val="28"/>
                <w:szCs w:val="28"/>
              </w:rPr>
              <w:t>10</w:t>
            </w:r>
          </w:p>
        </w:tc>
        <w:tc>
          <w:tcPr>
            <w:tcW w:w="8291" w:type="dxa"/>
            <w:tcBorders>
              <w:top w:val="single" w:sz="4" w:space="0" w:color="auto"/>
              <w:left w:val="single" w:sz="4" w:space="0" w:color="auto"/>
              <w:bottom w:val="single" w:sz="4" w:space="0" w:color="auto"/>
            </w:tcBorders>
            <w:vAlign w:val="center"/>
          </w:tcPr>
          <w:p w14:paraId="0190FCCF" w14:textId="77777777" w:rsidR="00383795" w:rsidRDefault="00643FB5">
            <w:pPr>
              <w:spacing w:line="560" w:lineRule="exact"/>
              <w:rPr>
                <w:rFonts w:ascii="仿宋_GB2312" w:eastAsia="仿宋_GB2312" w:hAnsi="宋体"/>
                <w:sz w:val="28"/>
                <w:szCs w:val="28"/>
              </w:rPr>
            </w:pPr>
            <w:r>
              <w:rPr>
                <w:rFonts w:ascii="仿宋_GB2312" w:eastAsia="仿宋_GB2312" w:hAnsi="宋体" w:hint="eastAsia"/>
                <w:sz w:val="28"/>
                <w:szCs w:val="28"/>
              </w:rPr>
              <w:t>现场演示：无</w:t>
            </w:r>
            <w:r>
              <w:rPr>
                <w:rFonts w:ascii="仿宋_GB2312" w:eastAsia="仿宋_GB2312" w:hAnsi="宋体" w:hint="eastAsia"/>
                <w:sz w:val="28"/>
                <w:szCs w:val="28"/>
              </w:rPr>
              <w:t xml:space="preserve"> </w:t>
            </w:r>
          </w:p>
        </w:tc>
      </w:tr>
      <w:tr w:rsidR="00383795" w14:paraId="796CD779" w14:textId="77777777">
        <w:trPr>
          <w:trHeight w:val="452"/>
          <w:jc w:val="center"/>
        </w:trPr>
        <w:tc>
          <w:tcPr>
            <w:tcW w:w="908" w:type="dxa"/>
            <w:tcBorders>
              <w:top w:val="single" w:sz="4" w:space="0" w:color="auto"/>
              <w:bottom w:val="single" w:sz="4" w:space="0" w:color="auto"/>
              <w:right w:val="single" w:sz="4" w:space="0" w:color="auto"/>
            </w:tcBorders>
            <w:vAlign w:val="center"/>
          </w:tcPr>
          <w:p w14:paraId="3F5D1C7B" w14:textId="77777777" w:rsidR="00383795" w:rsidRDefault="00643FB5">
            <w:pPr>
              <w:spacing w:line="560" w:lineRule="exact"/>
              <w:ind w:firstLineChars="100" w:firstLine="280"/>
              <w:rPr>
                <w:rFonts w:ascii="仿宋_GB2312" w:eastAsia="仿宋_GB2312" w:hAnsi="宋体"/>
                <w:sz w:val="28"/>
                <w:szCs w:val="28"/>
              </w:rPr>
            </w:pPr>
            <w:r>
              <w:rPr>
                <w:rFonts w:ascii="仿宋_GB2312" w:eastAsia="仿宋_GB2312" w:hAnsi="宋体" w:hint="eastAsia"/>
                <w:sz w:val="28"/>
                <w:szCs w:val="28"/>
              </w:rPr>
              <w:t>1</w:t>
            </w:r>
            <w:r>
              <w:rPr>
                <w:rFonts w:ascii="仿宋_GB2312" w:eastAsia="仿宋_GB2312" w:hAnsi="宋体"/>
                <w:sz w:val="28"/>
                <w:szCs w:val="28"/>
              </w:rPr>
              <w:t>1</w:t>
            </w:r>
          </w:p>
        </w:tc>
        <w:tc>
          <w:tcPr>
            <w:tcW w:w="8291" w:type="dxa"/>
            <w:tcBorders>
              <w:top w:val="single" w:sz="4" w:space="0" w:color="auto"/>
              <w:left w:val="single" w:sz="4" w:space="0" w:color="auto"/>
              <w:bottom w:val="single" w:sz="4" w:space="0" w:color="auto"/>
            </w:tcBorders>
            <w:vAlign w:val="center"/>
          </w:tcPr>
          <w:p w14:paraId="721A63A0" w14:textId="77777777" w:rsidR="00383795" w:rsidRDefault="00643FB5">
            <w:pPr>
              <w:spacing w:line="560" w:lineRule="exact"/>
              <w:rPr>
                <w:rFonts w:ascii="仿宋_GB2312" w:eastAsia="仿宋_GB2312" w:hAnsi="宋体"/>
                <w:sz w:val="28"/>
                <w:szCs w:val="28"/>
              </w:rPr>
            </w:pPr>
            <w:r>
              <w:rPr>
                <w:rFonts w:ascii="仿宋_GB2312" w:eastAsia="仿宋_GB2312" w:hAnsi="宋体" w:hint="eastAsia"/>
                <w:sz w:val="28"/>
                <w:szCs w:val="28"/>
              </w:rPr>
              <w:t>报价有效期：开标之日起</w:t>
            </w:r>
            <w:r>
              <w:rPr>
                <w:rFonts w:ascii="仿宋_GB2312" w:eastAsia="仿宋_GB2312" w:hAnsi="宋体"/>
                <w:sz w:val="28"/>
                <w:szCs w:val="28"/>
              </w:rPr>
              <w:t>9</w:t>
            </w:r>
            <w:r>
              <w:rPr>
                <w:rFonts w:ascii="仿宋_GB2312" w:eastAsia="仿宋_GB2312" w:hAnsi="宋体" w:hint="eastAsia"/>
                <w:sz w:val="28"/>
                <w:szCs w:val="28"/>
              </w:rPr>
              <w:t>0</w:t>
            </w:r>
            <w:r>
              <w:rPr>
                <w:rFonts w:ascii="仿宋_GB2312" w:eastAsia="仿宋_GB2312" w:hAnsi="宋体" w:hint="eastAsia"/>
                <w:sz w:val="28"/>
                <w:szCs w:val="28"/>
              </w:rPr>
              <w:t>天</w:t>
            </w:r>
          </w:p>
        </w:tc>
      </w:tr>
      <w:tr w:rsidR="00383795" w14:paraId="14CB2FF1" w14:textId="77777777">
        <w:trPr>
          <w:trHeight w:val="452"/>
          <w:jc w:val="center"/>
        </w:trPr>
        <w:tc>
          <w:tcPr>
            <w:tcW w:w="908" w:type="dxa"/>
            <w:tcBorders>
              <w:top w:val="single" w:sz="4" w:space="0" w:color="auto"/>
              <w:bottom w:val="single" w:sz="4" w:space="0" w:color="auto"/>
              <w:right w:val="single" w:sz="4" w:space="0" w:color="auto"/>
            </w:tcBorders>
            <w:vAlign w:val="center"/>
          </w:tcPr>
          <w:p w14:paraId="5F9341F4" w14:textId="77777777" w:rsidR="00383795" w:rsidRDefault="00643FB5">
            <w:pPr>
              <w:spacing w:line="560" w:lineRule="exact"/>
              <w:ind w:firstLineChars="100" w:firstLine="280"/>
              <w:rPr>
                <w:rFonts w:ascii="仿宋_GB2312" w:eastAsia="仿宋_GB2312" w:hAnsi="宋体"/>
                <w:sz w:val="28"/>
                <w:szCs w:val="28"/>
              </w:rPr>
            </w:pPr>
            <w:r>
              <w:rPr>
                <w:rFonts w:ascii="仿宋_GB2312" w:eastAsia="仿宋_GB2312" w:hAnsi="宋体" w:hint="eastAsia"/>
                <w:sz w:val="28"/>
                <w:szCs w:val="28"/>
              </w:rPr>
              <w:t>1</w:t>
            </w:r>
            <w:r>
              <w:rPr>
                <w:rFonts w:ascii="仿宋_GB2312" w:eastAsia="仿宋_GB2312" w:hAnsi="宋体"/>
                <w:sz w:val="28"/>
                <w:szCs w:val="28"/>
              </w:rPr>
              <w:t>2</w:t>
            </w:r>
          </w:p>
        </w:tc>
        <w:tc>
          <w:tcPr>
            <w:tcW w:w="8291" w:type="dxa"/>
            <w:tcBorders>
              <w:top w:val="single" w:sz="4" w:space="0" w:color="auto"/>
              <w:left w:val="single" w:sz="4" w:space="0" w:color="auto"/>
              <w:bottom w:val="single" w:sz="4" w:space="0" w:color="auto"/>
            </w:tcBorders>
            <w:vAlign w:val="center"/>
          </w:tcPr>
          <w:p w14:paraId="2F56175E" w14:textId="77777777" w:rsidR="00383795" w:rsidRDefault="00643FB5">
            <w:pPr>
              <w:spacing w:line="600" w:lineRule="exact"/>
              <w:rPr>
                <w:rFonts w:ascii="仿宋_GB2312" w:eastAsia="仿宋_GB2312" w:hAnsi="宋体"/>
                <w:sz w:val="28"/>
                <w:szCs w:val="28"/>
              </w:rPr>
            </w:pPr>
            <w:r>
              <w:rPr>
                <w:rFonts w:ascii="仿宋_GB2312" w:eastAsia="仿宋_GB2312" w:hAnsi="宋体" w:hint="eastAsia"/>
                <w:sz w:val="28"/>
                <w:szCs w:val="28"/>
              </w:rPr>
              <w:t>本分包最高限价：</w:t>
            </w:r>
            <w:r>
              <w:rPr>
                <w:rFonts w:ascii="仿宋_GB2312" w:eastAsia="仿宋_GB2312" w:hAnsi="宋体" w:hint="eastAsia"/>
                <w:sz w:val="28"/>
                <w:szCs w:val="28"/>
                <w:u w:val="single"/>
              </w:rPr>
              <w:t>530000.00</w:t>
            </w:r>
            <w:r>
              <w:rPr>
                <w:rFonts w:ascii="仿宋_GB2312" w:eastAsia="仿宋_GB2312" w:hAnsi="宋体" w:hint="eastAsia"/>
                <w:sz w:val="28"/>
                <w:szCs w:val="28"/>
              </w:rPr>
              <w:t>元</w:t>
            </w:r>
          </w:p>
        </w:tc>
      </w:tr>
      <w:tr w:rsidR="00383795" w14:paraId="14A54159" w14:textId="77777777">
        <w:trPr>
          <w:trHeight w:val="452"/>
          <w:jc w:val="center"/>
        </w:trPr>
        <w:tc>
          <w:tcPr>
            <w:tcW w:w="908" w:type="dxa"/>
            <w:tcBorders>
              <w:top w:val="single" w:sz="4" w:space="0" w:color="auto"/>
              <w:bottom w:val="single" w:sz="4" w:space="0" w:color="auto"/>
              <w:right w:val="single" w:sz="4" w:space="0" w:color="auto"/>
            </w:tcBorders>
            <w:vAlign w:val="center"/>
          </w:tcPr>
          <w:p w14:paraId="51FAEC45" w14:textId="77777777" w:rsidR="00383795" w:rsidRDefault="00643FB5">
            <w:pPr>
              <w:spacing w:line="560" w:lineRule="exact"/>
              <w:ind w:firstLineChars="100" w:firstLine="280"/>
              <w:rPr>
                <w:rFonts w:ascii="仿宋_GB2312" w:eastAsia="仿宋_GB2312" w:hAnsi="宋体"/>
                <w:sz w:val="28"/>
                <w:szCs w:val="28"/>
              </w:rPr>
            </w:pPr>
            <w:r>
              <w:rPr>
                <w:rFonts w:ascii="仿宋_GB2312" w:eastAsia="仿宋_GB2312" w:hAnsi="宋体" w:hint="eastAsia"/>
                <w:sz w:val="28"/>
                <w:szCs w:val="28"/>
              </w:rPr>
              <w:t>1</w:t>
            </w:r>
            <w:r>
              <w:rPr>
                <w:rFonts w:ascii="仿宋_GB2312" w:eastAsia="仿宋_GB2312" w:hAnsi="宋体"/>
                <w:sz w:val="28"/>
                <w:szCs w:val="28"/>
              </w:rPr>
              <w:t>3</w:t>
            </w:r>
          </w:p>
        </w:tc>
        <w:tc>
          <w:tcPr>
            <w:tcW w:w="8291" w:type="dxa"/>
            <w:tcBorders>
              <w:top w:val="single" w:sz="4" w:space="0" w:color="auto"/>
              <w:left w:val="single" w:sz="4" w:space="0" w:color="auto"/>
              <w:bottom w:val="single" w:sz="4" w:space="0" w:color="auto"/>
            </w:tcBorders>
            <w:vAlign w:val="center"/>
          </w:tcPr>
          <w:p w14:paraId="2246E3FE" w14:textId="77777777" w:rsidR="00383795" w:rsidRDefault="00643FB5">
            <w:pPr>
              <w:spacing w:line="560" w:lineRule="exact"/>
              <w:rPr>
                <w:rFonts w:ascii="仿宋_GB2312" w:eastAsia="仿宋_GB2312" w:hAnsi="宋体"/>
                <w:sz w:val="28"/>
                <w:szCs w:val="28"/>
              </w:rPr>
            </w:pPr>
            <w:r>
              <w:rPr>
                <w:rFonts w:ascii="仿宋_GB2312" w:eastAsia="仿宋_GB2312" w:hAnsi="宋体" w:hint="eastAsia"/>
                <w:sz w:val="28"/>
                <w:szCs w:val="28"/>
              </w:rPr>
              <w:t>本项目不接受联合体投标</w:t>
            </w:r>
          </w:p>
        </w:tc>
      </w:tr>
      <w:tr w:rsidR="00383795" w14:paraId="61C8F331" w14:textId="77777777">
        <w:trPr>
          <w:trHeight w:val="452"/>
          <w:jc w:val="center"/>
        </w:trPr>
        <w:tc>
          <w:tcPr>
            <w:tcW w:w="908" w:type="dxa"/>
            <w:tcBorders>
              <w:top w:val="single" w:sz="4" w:space="0" w:color="auto"/>
              <w:bottom w:val="single" w:sz="4" w:space="0" w:color="auto"/>
              <w:right w:val="single" w:sz="4" w:space="0" w:color="auto"/>
            </w:tcBorders>
            <w:vAlign w:val="center"/>
          </w:tcPr>
          <w:p w14:paraId="22C89E0B" w14:textId="77777777" w:rsidR="00383795" w:rsidRDefault="00643FB5">
            <w:pPr>
              <w:spacing w:line="560" w:lineRule="exact"/>
              <w:ind w:firstLineChars="100" w:firstLine="280"/>
              <w:rPr>
                <w:rFonts w:ascii="仿宋_GB2312" w:eastAsia="仿宋_GB2312" w:hAnsi="宋体"/>
                <w:sz w:val="28"/>
                <w:szCs w:val="28"/>
              </w:rPr>
            </w:pPr>
            <w:r>
              <w:rPr>
                <w:rFonts w:ascii="仿宋_GB2312" w:eastAsia="仿宋_GB2312" w:hAnsi="宋体" w:hint="eastAsia"/>
                <w:sz w:val="28"/>
                <w:szCs w:val="28"/>
              </w:rPr>
              <w:t>1</w:t>
            </w:r>
            <w:r>
              <w:rPr>
                <w:rFonts w:ascii="仿宋_GB2312" w:eastAsia="仿宋_GB2312" w:hAnsi="宋体"/>
                <w:sz w:val="28"/>
                <w:szCs w:val="28"/>
              </w:rPr>
              <w:t>4</w:t>
            </w:r>
          </w:p>
        </w:tc>
        <w:tc>
          <w:tcPr>
            <w:tcW w:w="8291" w:type="dxa"/>
            <w:tcBorders>
              <w:top w:val="single" w:sz="4" w:space="0" w:color="auto"/>
              <w:left w:val="single" w:sz="4" w:space="0" w:color="auto"/>
              <w:bottom w:val="single" w:sz="4" w:space="0" w:color="auto"/>
            </w:tcBorders>
            <w:vAlign w:val="center"/>
          </w:tcPr>
          <w:p w14:paraId="0563D402" w14:textId="77777777" w:rsidR="00383795" w:rsidRDefault="00643FB5">
            <w:pPr>
              <w:spacing w:line="560" w:lineRule="exact"/>
              <w:rPr>
                <w:rFonts w:ascii="仿宋_GB2312" w:eastAsia="仿宋_GB2312" w:hAnsi="宋体"/>
                <w:sz w:val="28"/>
                <w:szCs w:val="28"/>
              </w:rPr>
            </w:pPr>
            <w:r>
              <w:rPr>
                <w:rFonts w:ascii="仿宋_GB2312" w:eastAsia="仿宋_GB2312" w:hAnsi="宋体" w:hint="eastAsia"/>
                <w:sz w:val="28"/>
                <w:szCs w:val="28"/>
              </w:rPr>
              <w:t>本项目不收取投标保证金</w:t>
            </w:r>
          </w:p>
        </w:tc>
      </w:tr>
      <w:tr w:rsidR="00383795" w14:paraId="3CC2892A" w14:textId="77777777">
        <w:trPr>
          <w:trHeight w:val="613"/>
          <w:jc w:val="center"/>
        </w:trPr>
        <w:tc>
          <w:tcPr>
            <w:tcW w:w="908" w:type="dxa"/>
            <w:tcBorders>
              <w:top w:val="single" w:sz="4" w:space="0" w:color="auto"/>
              <w:bottom w:val="single" w:sz="4" w:space="0" w:color="auto"/>
              <w:right w:val="single" w:sz="4" w:space="0" w:color="auto"/>
            </w:tcBorders>
            <w:vAlign w:val="center"/>
          </w:tcPr>
          <w:p w14:paraId="75268DEB" w14:textId="77777777" w:rsidR="00383795" w:rsidRDefault="00643FB5">
            <w:pPr>
              <w:spacing w:line="560" w:lineRule="exact"/>
              <w:ind w:firstLineChars="100" w:firstLine="280"/>
              <w:rPr>
                <w:rFonts w:ascii="仿宋_GB2312" w:eastAsia="仿宋_GB2312" w:hAnsi="宋体"/>
                <w:sz w:val="28"/>
                <w:szCs w:val="28"/>
              </w:rPr>
            </w:pPr>
            <w:r>
              <w:rPr>
                <w:rFonts w:ascii="仿宋_GB2312" w:eastAsia="仿宋_GB2312" w:hAnsi="宋体" w:hint="eastAsia"/>
                <w:sz w:val="28"/>
                <w:szCs w:val="28"/>
              </w:rPr>
              <w:t>1</w:t>
            </w:r>
            <w:r>
              <w:rPr>
                <w:rFonts w:ascii="仿宋_GB2312" w:eastAsia="仿宋_GB2312" w:hAnsi="宋体"/>
                <w:sz w:val="28"/>
                <w:szCs w:val="28"/>
              </w:rPr>
              <w:t>5</w:t>
            </w:r>
          </w:p>
        </w:tc>
        <w:tc>
          <w:tcPr>
            <w:tcW w:w="8291" w:type="dxa"/>
            <w:tcBorders>
              <w:top w:val="single" w:sz="4" w:space="0" w:color="auto"/>
              <w:left w:val="single" w:sz="4" w:space="0" w:color="auto"/>
              <w:bottom w:val="single" w:sz="4" w:space="0" w:color="auto"/>
            </w:tcBorders>
            <w:vAlign w:val="center"/>
          </w:tcPr>
          <w:p w14:paraId="631F5885" w14:textId="77777777" w:rsidR="00383795" w:rsidRDefault="00643FB5">
            <w:pPr>
              <w:spacing w:line="560" w:lineRule="exact"/>
              <w:rPr>
                <w:rFonts w:ascii="仿宋_GB2312" w:eastAsia="仿宋_GB2312" w:hAnsi="宋体"/>
                <w:sz w:val="28"/>
                <w:szCs w:val="28"/>
              </w:rPr>
            </w:pPr>
            <w:r>
              <w:rPr>
                <w:rFonts w:ascii="仿宋_GB2312" w:eastAsia="仿宋_GB2312" w:hAnsi="宋体" w:hint="eastAsia"/>
                <w:sz w:val="28"/>
                <w:szCs w:val="28"/>
              </w:rPr>
              <w:t>投标文件递交时间：</w:t>
            </w:r>
          </w:p>
          <w:p w14:paraId="4493D2BD" w14:textId="77777777" w:rsidR="00383795" w:rsidRDefault="00643FB5">
            <w:pPr>
              <w:spacing w:line="560" w:lineRule="exact"/>
              <w:rPr>
                <w:rFonts w:ascii="仿宋_GB2312" w:eastAsia="仿宋_GB2312" w:hAnsi="宋体"/>
                <w:sz w:val="28"/>
                <w:szCs w:val="28"/>
              </w:rPr>
            </w:pPr>
            <w:r>
              <w:rPr>
                <w:rFonts w:ascii="仿宋_GB2312" w:eastAsia="仿宋_GB2312" w:hAnsi="宋体" w:hint="eastAsia"/>
                <w:sz w:val="28"/>
                <w:szCs w:val="28"/>
              </w:rPr>
              <w:t>2026</w:t>
            </w:r>
            <w:r>
              <w:rPr>
                <w:rFonts w:ascii="仿宋_GB2312" w:eastAsia="仿宋_GB2312" w:hAnsi="宋体" w:hint="eastAsia"/>
                <w:sz w:val="28"/>
                <w:szCs w:val="28"/>
              </w:rPr>
              <w:t>年</w:t>
            </w:r>
            <w:r>
              <w:rPr>
                <w:rFonts w:ascii="仿宋_GB2312" w:eastAsia="仿宋_GB2312" w:hAnsi="宋体" w:hint="eastAsia"/>
                <w:sz w:val="28"/>
                <w:szCs w:val="28"/>
              </w:rPr>
              <w:t>06</w:t>
            </w:r>
            <w:r>
              <w:rPr>
                <w:rFonts w:ascii="仿宋_GB2312" w:eastAsia="仿宋_GB2312" w:hAnsi="宋体" w:hint="eastAsia"/>
                <w:sz w:val="28"/>
                <w:szCs w:val="28"/>
              </w:rPr>
              <w:t>月</w:t>
            </w:r>
            <w:r>
              <w:rPr>
                <w:rFonts w:ascii="仿宋_GB2312" w:eastAsia="仿宋_GB2312" w:hAnsi="宋体" w:hint="eastAsia"/>
                <w:sz w:val="28"/>
                <w:szCs w:val="28"/>
              </w:rPr>
              <w:t>09</w:t>
            </w:r>
            <w:r>
              <w:rPr>
                <w:rFonts w:ascii="仿宋_GB2312" w:eastAsia="仿宋_GB2312" w:hAnsi="宋体" w:hint="eastAsia"/>
                <w:sz w:val="28"/>
                <w:szCs w:val="28"/>
              </w:rPr>
              <w:t>日</w:t>
            </w:r>
            <w:r>
              <w:rPr>
                <w:rFonts w:ascii="仿宋_GB2312" w:eastAsia="仿宋_GB2312" w:hAnsi="宋体" w:hint="eastAsia"/>
                <w:sz w:val="28"/>
                <w:szCs w:val="28"/>
              </w:rPr>
              <w:t>18</w:t>
            </w:r>
            <w:r>
              <w:rPr>
                <w:rFonts w:ascii="仿宋_GB2312" w:eastAsia="仿宋_GB2312" w:hAnsi="宋体" w:hint="eastAsia"/>
                <w:sz w:val="28"/>
                <w:szCs w:val="28"/>
              </w:rPr>
              <w:t>时</w:t>
            </w:r>
            <w:r>
              <w:rPr>
                <w:rFonts w:ascii="仿宋_GB2312" w:eastAsia="仿宋_GB2312" w:hAnsi="宋体" w:hint="eastAsia"/>
                <w:sz w:val="28"/>
                <w:szCs w:val="28"/>
              </w:rPr>
              <w:t>00</w:t>
            </w:r>
            <w:r>
              <w:rPr>
                <w:rFonts w:ascii="仿宋_GB2312" w:eastAsia="仿宋_GB2312" w:hAnsi="宋体" w:hint="eastAsia"/>
                <w:sz w:val="28"/>
                <w:szCs w:val="28"/>
              </w:rPr>
              <w:t>分至</w:t>
            </w:r>
            <w:r>
              <w:rPr>
                <w:rFonts w:ascii="仿宋_GB2312" w:eastAsia="仿宋_GB2312" w:hAnsi="宋体" w:hint="eastAsia"/>
                <w:sz w:val="28"/>
                <w:szCs w:val="28"/>
              </w:rPr>
              <w:t>2026</w:t>
            </w:r>
            <w:r>
              <w:rPr>
                <w:rFonts w:ascii="仿宋_GB2312" w:eastAsia="仿宋_GB2312" w:hAnsi="宋体" w:hint="eastAsia"/>
                <w:sz w:val="28"/>
                <w:szCs w:val="28"/>
              </w:rPr>
              <w:t>年</w:t>
            </w:r>
            <w:r>
              <w:rPr>
                <w:rFonts w:ascii="仿宋_GB2312" w:eastAsia="仿宋_GB2312" w:hAnsi="宋体" w:hint="eastAsia"/>
                <w:sz w:val="28"/>
                <w:szCs w:val="28"/>
              </w:rPr>
              <w:t>06</w:t>
            </w:r>
            <w:r>
              <w:rPr>
                <w:rFonts w:ascii="仿宋_GB2312" w:eastAsia="仿宋_GB2312" w:hAnsi="宋体" w:hint="eastAsia"/>
                <w:sz w:val="28"/>
                <w:szCs w:val="28"/>
              </w:rPr>
              <w:t>月</w:t>
            </w:r>
            <w:r>
              <w:rPr>
                <w:rFonts w:ascii="仿宋_GB2312" w:eastAsia="仿宋_GB2312" w:hAnsi="宋体" w:hint="eastAsia"/>
                <w:sz w:val="28"/>
                <w:szCs w:val="28"/>
              </w:rPr>
              <w:t>30</w:t>
            </w:r>
            <w:r>
              <w:rPr>
                <w:rFonts w:ascii="仿宋_GB2312" w:eastAsia="仿宋_GB2312" w:hAnsi="宋体" w:hint="eastAsia"/>
                <w:sz w:val="28"/>
                <w:szCs w:val="28"/>
              </w:rPr>
              <w:t>日</w:t>
            </w:r>
            <w:r>
              <w:rPr>
                <w:rFonts w:ascii="仿宋_GB2312" w:eastAsia="仿宋_GB2312" w:hAnsi="宋体" w:hint="eastAsia"/>
                <w:sz w:val="28"/>
                <w:szCs w:val="28"/>
              </w:rPr>
              <w:t>09</w:t>
            </w:r>
            <w:r>
              <w:rPr>
                <w:rFonts w:ascii="仿宋_GB2312" w:eastAsia="仿宋_GB2312" w:hAnsi="宋体" w:hint="eastAsia"/>
                <w:sz w:val="28"/>
                <w:szCs w:val="28"/>
              </w:rPr>
              <w:t>时</w:t>
            </w:r>
            <w:r>
              <w:rPr>
                <w:rFonts w:ascii="仿宋_GB2312" w:eastAsia="仿宋_GB2312" w:hAnsi="宋体" w:hint="eastAsia"/>
                <w:sz w:val="28"/>
                <w:szCs w:val="28"/>
              </w:rPr>
              <w:t>00</w:t>
            </w:r>
            <w:r>
              <w:rPr>
                <w:rFonts w:ascii="仿宋_GB2312" w:eastAsia="仿宋_GB2312" w:hAnsi="宋体" w:hint="eastAsia"/>
                <w:sz w:val="28"/>
                <w:szCs w:val="28"/>
              </w:rPr>
              <w:t>分（以电子交易系统具体显示时间为准）</w:t>
            </w:r>
          </w:p>
          <w:p w14:paraId="76087021" w14:textId="77777777" w:rsidR="00383795" w:rsidRDefault="00643FB5">
            <w:pPr>
              <w:spacing w:line="560" w:lineRule="exact"/>
              <w:rPr>
                <w:rFonts w:ascii="仿宋_GB2312" w:eastAsia="仿宋_GB2312" w:hAnsi="宋体"/>
                <w:sz w:val="28"/>
                <w:szCs w:val="28"/>
              </w:rPr>
            </w:pPr>
            <w:r>
              <w:rPr>
                <w:rFonts w:ascii="仿宋_GB2312" w:eastAsia="仿宋_GB2312" w:hAnsi="宋体" w:hint="eastAsia"/>
                <w:sz w:val="28"/>
                <w:szCs w:val="28"/>
              </w:rPr>
              <w:t>投标文件递交网址：</w:t>
            </w:r>
            <w:r>
              <w:rPr>
                <w:rFonts w:ascii="仿宋_GB2312" w:eastAsia="仿宋_GB2312" w:hAnsi="仿宋" w:cs="宋体" w:hint="eastAsia"/>
                <w:color w:val="333333"/>
                <w:spacing w:val="8"/>
                <w:sz w:val="28"/>
                <w:szCs w:val="28"/>
              </w:rPr>
              <w:t>登录威海市公共资源交易网（乳山分中心）首页右侧“交易服务一网通办系统</w:t>
            </w:r>
            <w:r>
              <w:rPr>
                <w:rFonts w:ascii="仿宋_GB2312" w:eastAsia="仿宋_GB2312" w:hAnsi="仿宋" w:cs="宋体" w:hint="eastAsia"/>
                <w:color w:val="333333"/>
                <w:spacing w:val="8"/>
                <w:sz w:val="28"/>
                <w:szCs w:val="28"/>
              </w:rPr>
              <w:t>-</w:t>
            </w:r>
            <w:r>
              <w:rPr>
                <w:rFonts w:ascii="仿宋_GB2312" w:eastAsia="仿宋_GB2312" w:hAnsi="仿宋" w:cs="宋体" w:hint="eastAsia"/>
                <w:color w:val="333333"/>
                <w:spacing w:val="8"/>
                <w:sz w:val="28"/>
                <w:szCs w:val="28"/>
              </w:rPr>
              <w:t>（新版）一网通办系统”进行平台切换点击“国企采购”进入国有企业阳光采购电子化服务平台网上递交。</w:t>
            </w:r>
          </w:p>
        </w:tc>
      </w:tr>
      <w:tr w:rsidR="00383795" w14:paraId="5E8FC2A9" w14:textId="77777777">
        <w:trPr>
          <w:trHeight w:val="466"/>
          <w:jc w:val="center"/>
        </w:trPr>
        <w:tc>
          <w:tcPr>
            <w:tcW w:w="908" w:type="dxa"/>
            <w:tcBorders>
              <w:top w:val="single" w:sz="4" w:space="0" w:color="auto"/>
              <w:bottom w:val="single" w:sz="4" w:space="0" w:color="auto"/>
              <w:right w:val="single" w:sz="4" w:space="0" w:color="auto"/>
            </w:tcBorders>
            <w:vAlign w:val="center"/>
          </w:tcPr>
          <w:p w14:paraId="0E14EEBF" w14:textId="77777777" w:rsidR="00383795" w:rsidRDefault="00643FB5">
            <w:pPr>
              <w:spacing w:line="560" w:lineRule="exact"/>
              <w:ind w:firstLineChars="100" w:firstLine="280"/>
              <w:rPr>
                <w:rFonts w:ascii="仿宋_GB2312" w:eastAsia="仿宋_GB2312" w:hAnsi="宋体"/>
                <w:sz w:val="28"/>
                <w:szCs w:val="28"/>
              </w:rPr>
            </w:pPr>
            <w:r>
              <w:rPr>
                <w:rFonts w:ascii="仿宋_GB2312" w:eastAsia="仿宋_GB2312" w:hAnsi="宋体" w:hint="eastAsia"/>
                <w:sz w:val="28"/>
                <w:szCs w:val="28"/>
              </w:rPr>
              <w:t>1</w:t>
            </w:r>
            <w:r>
              <w:rPr>
                <w:rFonts w:ascii="仿宋_GB2312" w:eastAsia="仿宋_GB2312" w:hAnsi="宋体"/>
                <w:sz w:val="28"/>
                <w:szCs w:val="28"/>
              </w:rPr>
              <w:t>6</w:t>
            </w:r>
          </w:p>
        </w:tc>
        <w:tc>
          <w:tcPr>
            <w:tcW w:w="8291" w:type="dxa"/>
            <w:tcBorders>
              <w:top w:val="single" w:sz="4" w:space="0" w:color="auto"/>
              <w:left w:val="single" w:sz="4" w:space="0" w:color="auto"/>
              <w:bottom w:val="single" w:sz="4" w:space="0" w:color="auto"/>
            </w:tcBorders>
            <w:vAlign w:val="center"/>
          </w:tcPr>
          <w:p w14:paraId="5417CABC" w14:textId="77777777" w:rsidR="00383795" w:rsidRDefault="00643FB5">
            <w:pPr>
              <w:spacing w:line="560" w:lineRule="exact"/>
              <w:rPr>
                <w:rFonts w:ascii="仿宋_GB2312" w:eastAsia="仿宋_GB2312" w:hAnsi="宋体"/>
                <w:sz w:val="28"/>
                <w:szCs w:val="28"/>
              </w:rPr>
            </w:pPr>
            <w:r>
              <w:rPr>
                <w:rFonts w:ascii="仿宋_GB2312" w:eastAsia="仿宋_GB2312" w:hAnsi="宋体" w:hint="eastAsia"/>
                <w:sz w:val="28"/>
                <w:szCs w:val="28"/>
              </w:rPr>
              <w:t>投标文件开启（解密）时间：</w:t>
            </w:r>
            <w:r>
              <w:rPr>
                <w:rFonts w:ascii="仿宋_GB2312" w:eastAsia="仿宋_GB2312" w:hAnsi="宋体" w:hint="eastAsia"/>
                <w:sz w:val="28"/>
                <w:szCs w:val="28"/>
              </w:rPr>
              <w:t>2026</w:t>
            </w:r>
            <w:r>
              <w:rPr>
                <w:rFonts w:ascii="仿宋_GB2312" w:eastAsia="仿宋_GB2312" w:hAnsi="宋体" w:hint="eastAsia"/>
                <w:sz w:val="28"/>
                <w:szCs w:val="28"/>
              </w:rPr>
              <w:t>年</w:t>
            </w:r>
            <w:r>
              <w:rPr>
                <w:rFonts w:ascii="仿宋_GB2312" w:eastAsia="仿宋_GB2312" w:hAnsi="宋体" w:hint="eastAsia"/>
                <w:sz w:val="28"/>
                <w:szCs w:val="28"/>
              </w:rPr>
              <w:t>06</w:t>
            </w:r>
            <w:r>
              <w:rPr>
                <w:rFonts w:ascii="仿宋_GB2312" w:eastAsia="仿宋_GB2312" w:hAnsi="宋体" w:hint="eastAsia"/>
                <w:sz w:val="28"/>
                <w:szCs w:val="28"/>
              </w:rPr>
              <w:t>月</w:t>
            </w:r>
            <w:r>
              <w:rPr>
                <w:rFonts w:ascii="仿宋_GB2312" w:eastAsia="仿宋_GB2312" w:hAnsi="宋体" w:hint="eastAsia"/>
                <w:sz w:val="28"/>
                <w:szCs w:val="28"/>
              </w:rPr>
              <w:t>30</w:t>
            </w:r>
            <w:r>
              <w:rPr>
                <w:rFonts w:ascii="仿宋_GB2312" w:eastAsia="仿宋_GB2312" w:hAnsi="宋体" w:hint="eastAsia"/>
                <w:sz w:val="28"/>
                <w:szCs w:val="28"/>
              </w:rPr>
              <w:t>日</w:t>
            </w:r>
            <w:r>
              <w:rPr>
                <w:rFonts w:ascii="仿宋_GB2312" w:eastAsia="仿宋_GB2312" w:hAnsi="宋体" w:hint="eastAsia"/>
                <w:sz w:val="28"/>
                <w:szCs w:val="28"/>
              </w:rPr>
              <w:t>09</w:t>
            </w:r>
            <w:r>
              <w:rPr>
                <w:rFonts w:ascii="仿宋_GB2312" w:eastAsia="仿宋_GB2312" w:hAnsi="宋体" w:hint="eastAsia"/>
                <w:sz w:val="28"/>
                <w:szCs w:val="28"/>
              </w:rPr>
              <w:t>时</w:t>
            </w:r>
            <w:r>
              <w:rPr>
                <w:rFonts w:ascii="仿宋_GB2312" w:eastAsia="仿宋_GB2312" w:hAnsi="宋体" w:hint="eastAsia"/>
                <w:sz w:val="28"/>
                <w:szCs w:val="28"/>
              </w:rPr>
              <w:t>00</w:t>
            </w:r>
            <w:r>
              <w:rPr>
                <w:rFonts w:ascii="仿宋_GB2312" w:eastAsia="仿宋_GB2312" w:hAnsi="宋体" w:hint="eastAsia"/>
                <w:sz w:val="28"/>
                <w:szCs w:val="28"/>
              </w:rPr>
              <w:t>分</w:t>
            </w:r>
          </w:p>
          <w:p w14:paraId="2FC974BA" w14:textId="77777777" w:rsidR="00383795" w:rsidRDefault="00643FB5">
            <w:pPr>
              <w:spacing w:line="560" w:lineRule="exact"/>
              <w:rPr>
                <w:rFonts w:ascii="仿宋_GB2312" w:eastAsia="仿宋_GB2312" w:hAnsi="宋体"/>
                <w:sz w:val="28"/>
                <w:szCs w:val="28"/>
              </w:rPr>
            </w:pPr>
            <w:r>
              <w:rPr>
                <w:rFonts w:ascii="仿宋_GB2312" w:eastAsia="仿宋_GB2312" w:hAnsi="宋体" w:hint="eastAsia"/>
                <w:sz w:val="28"/>
                <w:szCs w:val="28"/>
              </w:rPr>
              <w:t>开标地点：威海市乳山市深圳路</w:t>
            </w:r>
            <w:r>
              <w:rPr>
                <w:rFonts w:ascii="仿宋_GB2312" w:eastAsia="仿宋_GB2312" w:hAnsi="宋体" w:hint="eastAsia"/>
                <w:sz w:val="28"/>
                <w:szCs w:val="28"/>
              </w:rPr>
              <w:t>108</w:t>
            </w:r>
            <w:r>
              <w:rPr>
                <w:rFonts w:ascii="仿宋_GB2312" w:eastAsia="仿宋_GB2312" w:hAnsi="宋体" w:hint="eastAsia"/>
                <w:sz w:val="28"/>
                <w:szCs w:val="28"/>
              </w:rPr>
              <w:t>号市民服务中心三楼</w:t>
            </w:r>
          </w:p>
        </w:tc>
      </w:tr>
      <w:tr w:rsidR="00383795" w14:paraId="6415BE43" w14:textId="77777777">
        <w:trPr>
          <w:trHeight w:val="443"/>
          <w:jc w:val="center"/>
        </w:trPr>
        <w:tc>
          <w:tcPr>
            <w:tcW w:w="908" w:type="dxa"/>
            <w:tcBorders>
              <w:top w:val="single" w:sz="4" w:space="0" w:color="auto"/>
              <w:bottom w:val="single" w:sz="4" w:space="0" w:color="auto"/>
              <w:right w:val="single" w:sz="4" w:space="0" w:color="auto"/>
            </w:tcBorders>
            <w:vAlign w:val="center"/>
          </w:tcPr>
          <w:p w14:paraId="4C2BA4FC" w14:textId="77777777" w:rsidR="00383795" w:rsidRDefault="00643FB5">
            <w:pPr>
              <w:spacing w:line="560" w:lineRule="exact"/>
              <w:ind w:firstLineChars="100" w:firstLine="280"/>
              <w:rPr>
                <w:rFonts w:ascii="仿宋_GB2312" w:eastAsia="仿宋_GB2312" w:hAnsi="宋体"/>
                <w:sz w:val="28"/>
                <w:szCs w:val="28"/>
              </w:rPr>
            </w:pPr>
            <w:r>
              <w:rPr>
                <w:rFonts w:ascii="仿宋_GB2312" w:eastAsia="仿宋_GB2312" w:hAnsi="宋体" w:hint="eastAsia"/>
                <w:sz w:val="28"/>
                <w:szCs w:val="28"/>
              </w:rPr>
              <w:t>1</w:t>
            </w:r>
            <w:r>
              <w:rPr>
                <w:rFonts w:ascii="仿宋_GB2312" w:eastAsia="仿宋_GB2312" w:hAnsi="宋体"/>
                <w:sz w:val="28"/>
                <w:szCs w:val="28"/>
              </w:rPr>
              <w:t>7</w:t>
            </w:r>
          </w:p>
        </w:tc>
        <w:tc>
          <w:tcPr>
            <w:tcW w:w="8291" w:type="dxa"/>
            <w:tcBorders>
              <w:top w:val="single" w:sz="4" w:space="0" w:color="auto"/>
              <w:left w:val="single" w:sz="4" w:space="0" w:color="auto"/>
              <w:bottom w:val="single" w:sz="4" w:space="0" w:color="auto"/>
            </w:tcBorders>
            <w:vAlign w:val="center"/>
          </w:tcPr>
          <w:p w14:paraId="41653E59" w14:textId="77777777" w:rsidR="00383795" w:rsidRDefault="00643FB5">
            <w:pPr>
              <w:spacing w:line="560" w:lineRule="exact"/>
              <w:rPr>
                <w:rFonts w:ascii="仿宋_GB2312" w:eastAsia="仿宋_GB2312" w:hAnsi="宋体"/>
                <w:sz w:val="28"/>
                <w:szCs w:val="28"/>
              </w:rPr>
            </w:pPr>
            <w:r>
              <w:rPr>
                <w:rFonts w:ascii="仿宋_GB2312" w:eastAsia="仿宋_GB2312" w:hint="eastAsia"/>
                <w:sz w:val="28"/>
                <w:szCs w:val="28"/>
              </w:rPr>
              <w:t>投标文件开启（解密）、评标方式：远程解密、评标，投标人无需到现场参与解密、评标，</w:t>
            </w:r>
            <w:r>
              <w:rPr>
                <w:rFonts w:ascii="仿宋_GB2312" w:eastAsia="仿宋_GB2312" w:hAnsi="宋体" w:hint="eastAsia"/>
                <w:sz w:val="28"/>
                <w:szCs w:val="28"/>
              </w:rPr>
              <w:t>请提前熟悉电子交易系统操作流程，并实时关注电子交易系统相关通知，且联络方式应保持通讯畅通。</w:t>
            </w:r>
          </w:p>
        </w:tc>
      </w:tr>
      <w:tr w:rsidR="00383795" w14:paraId="59B49878" w14:textId="77777777">
        <w:trPr>
          <w:trHeight w:val="443"/>
          <w:jc w:val="center"/>
        </w:trPr>
        <w:tc>
          <w:tcPr>
            <w:tcW w:w="908" w:type="dxa"/>
            <w:tcBorders>
              <w:top w:val="single" w:sz="4" w:space="0" w:color="auto"/>
              <w:bottom w:val="single" w:sz="4" w:space="0" w:color="auto"/>
              <w:right w:val="single" w:sz="4" w:space="0" w:color="auto"/>
            </w:tcBorders>
            <w:vAlign w:val="center"/>
          </w:tcPr>
          <w:p w14:paraId="3130F9B1" w14:textId="77777777" w:rsidR="00383795" w:rsidRDefault="00643FB5">
            <w:pPr>
              <w:spacing w:line="560" w:lineRule="exact"/>
              <w:ind w:firstLineChars="100" w:firstLine="280"/>
              <w:rPr>
                <w:rFonts w:ascii="仿宋_GB2312" w:eastAsia="仿宋_GB2312" w:hAnsi="宋体"/>
                <w:sz w:val="28"/>
                <w:szCs w:val="28"/>
              </w:rPr>
            </w:pPr>
            <w:r>
              <w:rPr>
                <w:rFonts w:ascii="仿宋_GB2312" w:eastAsia="仿宋_GB2312" w:hAnsi="宋体" w:hint="eastAsia"/>
                <w:sz w:val="28"/>
                <w:szCs w:val="28"/>
              </w:rPr>
              <w:lastRenderedPageBreak/>
              <w:t>1</w:t>
            </w:r>
            <w:r>
              <w:rPr>
                <w:rFonts w:ascii="仿宋_GB2312" w:eastAsia="仿宋_GB2312" w:hAnsi="宋体"/>
                <w:sz w:val="28"/>
                <w:szCs w:val="28"/>
              </w:rPr>
              <w:t>8</w:t>
            </w:r>
          </w:p>
        </w:tc>
        <w:tc>
          <w:tcPr>
            <w:tcW w:w="8291" w:type="dxa"/>
            <w:tcBorders>
              <w:top w:val="single" w:sz="4" w:space="0" w:color="auto"/>
              <w:left w:val="single" w:sz="4" w:space="0" w:color="auto"/>
              <w:bottom w:val="single" w:sz="4" w:space="0" w:color="auto"/>
            </w:tcBorders>
            <w:vAlign w:val="center"/>
          </w:tcPr>
          <w:p w14:paraId="3EE7BD9D" w14:textId="77777777" w:rsidR="00383795" w:rsidRDefault="00643FB5">
            <w:pPr>
              <w:spacing w:line="560" w:lineRule="exact"/>
              <w:rPr>
                <w:rFonts w:ascii="仿宋_GB2312" w:eastAsia="仿宋_GB2312" w:hAnsi="宋体"/>
                <w:sz w:val="28"/>
                <w:szCs w:val="28"/>
              </w:rPr>
            </w:pPr>
            <w:r>
              <w:rPr>
                <w:rFonts w:ascii="仿宋_GB2312" w:eastAsia="仿宋_GB2312" w:hAnsi="宋体" w:hint="eastAsia"/>
                <w:sz w:val="28"/>
                <w:szCs w:val="28"/>
              </w:rPr>
              <w:t>投标文件开启（解密）程序：</w:t>
            </w:r>
          </w:p>
          <w:p w14:paraId="5B62005B" w14:textId="77777777" w:rsidR="00383795" w:rsidRDefault="00643FB5">
            <w:pPr>
              <w:spacing w:line="560" w:lineRule="exact"/>
              <w:rPr>
                <w:rFonts w:ascii="仿宋_GB2312" w:eastAsia="仿宋_GB2312" w:hAnsi="宋体"/>
                <w:sz w:val="28"/>
                <w:szCs w:val="28"/>
              </w:rPr>
            </w:pPr>
            <w:r>
              <w:rPr>
                <w:rFonts w:ascii="仿宋_GB2312" w:eastAsia="仿宋_GB2312" w:hAnsi="宋体" w:hint="eastAsia"/>
                <w:sz w:val="28"/>
                <w:szCs w:val="28"/>
              </w:rPr>
              <w:t>投标文件开启（解密）后</w:t>
            </w:r>
            <w:r>
              <w:rPr>
                <w:rFonts w:ascii="仿宋_GB2312" w:eastAsia="仿宋_GB2312" w:hAnsi="宋体" w:hint="eastAsia"/>
                <w:sz w:val="28"/>
                <w:szCs w:val="28"/>
              </w:rPr>
              <w:t>15</w:t>
            </w:r>
            <w:r>
              <w:rPr>
                <w:rFonts w:ascii="仿宋_GB2312" w:eastAsia="仿宋_GB2312" w:hAnsi="宋体" w:hint="eastAsia"/>
                <w:sz w:val="28"/>
                <w:szCs w:val="28"/>
              </w:rPr>
              <w:t>分钟内完成解密</w:t>
            </w:r>
          </w:p>
        </w:tc>
      </w:tr>
      <w:tr w:rsidR="00383795" w14:paraId="3E71FDF8" w14:textId="77777777">
        <w:trPr>
          <w:trHeight w:val="1338"/>
          <w:jc w:val="center"/>
        </w:trPr>
        <w:tc>
          <w:tcPr>
            <w:tcW w:w="908" w:type="dxa"/>
            <w:tcBorders>
              <w:top w:val="single" w:sz="4" w:space="0" w:color="auto"/>
              <w:bottom w:val="single" w:sz="4" w:space="0" w:color="auto"/>
              <w:right w:val="single" w:sz="4" w:space="0" w:color="auto"/>
            </w:tcBorders>
            <w:vAlign w:val="center"/>
          </w:tcPr>
          <w:p w14:paraId="54A892AC" w14:textId="77777777" w:rsidR="00383795" w:rsidRDefault="00643FB5">
            <w:pPr>
              <w:spacing w:line="560" w:lineRule="exact"/>
              <w:ind w:firstLineChars="100" w:firstLine="280"/>
              <w:rPr>
                <w:rFonts w:ascii="仿宋_GB2312" w:eastAsia="仿宋_GB2312" w:hAnsi="宋体"/>
                <w:sz w:val="28"/>
                <w:szCs w:val="28"/>
              </w:rPr>
            </w:pPr>
            <w:r>
              <w:rPr>
                <w:rFonts w:ascii="仿宋_GB2312" w:eastAsia="仿宋_GB2312" w:hAnsi="宋体" w:hint="eastAsia"/>
                <w:sz w:val="28"/>
                <w:szCs w:val="28"/>
              </w:rPr>
              <w:t>19</w:t>
            </w:r>
          </w:p>
        </w:tc>
        <w:tc>
          <w:tcPr>
            <w:tcW w:w="8291" w:type="dxa"/>
            <w:tcBorders>
              <w:top w:val="single" w:sz="4" w:space="0" w:color="auto"/>
              <w:left w:val="single" w:sz="4" w:space="0" w:color="auto"/>
              <w:bottom w:val="single" w:sz="4" w:space="0" w:color="auto"/>
            </w:tcBorders>
            <w:vAlign w:val="center"/>
          </w:tcPr>
          <w:p w14:paraId="620FBE8D" w14:textId="77777777" w:rsidR="00383795" w:rsidRDefault="00643FB5">
            <w:pPr>
              <w:spacing w:line="560" w:lineRule="exact"/>
              <w:rPr>
                <w:rFonts w:ascii="仿宋_GB2312" w:eastAsia="仿宋_GB2312" w:hAnsi="宋体"/>
                <w:sz w:val="28"/>
                <w:szCs w:val="28"/>
              </w:rPr>
            </w:pPr>
            <w:r>
              <w:rPr>
                <w:rFonts w:ascii="仿宋_GB2312" w:eastAsia="仿宋_GB2312" w:hAnsi="宋体" w:hint="eastAsia"/>
                <w:sz w:val="28"/>
                <w:szCs w:val="28"/>
              </w:rPr>
              <w:t>乳山市</w:t>
            </w:r>
            <w:r>
              <w:rPr>
                <w:rFonts w:ascii="仿宋_GB2312" w:eastAsia="仿宋_GB2312" w:hAnsi="宋体" w:hint="eastAsia"/>
                <w:sz w:val="28"/>
                <w:szCs w:val="28"/>
              </w:rPr>
              <w:t>2026</w:t>
            </w:r>
            <w:r>
              <w:rPr>
                <w:rFonts w:ascii="仿宋_GB2312" w:eastAsia="仿宋_GB2312" w:hAnsi="宋体" w:hint="eastAsia"/>
                <w:sz w:val="28"/>
                <w:szCs w:val="28"/>
              </w:rPr>
              <w:t>年农村乱占耕地建非住宅类房屋整治项目</w:t>
            </w:r>
            <w:r>
              <w:rPr>
                <w:rFonts w:ascii="仿宋_GB2312" w:eastAsia="仿宋_GB2312" w:hAnsi="宋体" w:hint="eastAsia"/>
                <w:sz w:val="28"/>
                <w:szCs w:val="28"/>
              </w:rPr>
              <w:t>(A</w:t>
            </w:r>
            <w:r>
              <w:rPr>
                <w:rFonts w:ascii="仿宋_GB2312" w:eastAsia="仿宋_GB2312" w:hAnsi="宋体" w:hint="eastAsia"/>
                <w:sz w:val="28"/>
                <w:szCs w:val="28"/>
              </w:rPr>
              <w:t>包</w:t>
            </w:r>
            <w:r>
              <w:rPr>
                <w:rFonts w:ascii="仿宋_GB2312" w:eastAsia="仿宋_GB2312" w:hAnsi="宋体" w:hint="eastAsia"/>
                <w:sz w:val="28"/>
                <w:szCs w:val="28"/>
              </w:rPr>
              <w:t>)</w:t>
            </w:r>
          </w:p>
          <w:p w14:paraId="110E20E9" w14:textId="77777777" w:rsidR="00383795" w:rsidRDefault="00643FB5">
            <w:pPr>
              <w:spacing w:line="560" w:lineRule="exact"/>
              <w:rPr>
                <w:rFonts w:ascii="仿宋_GB2312" w:eastAsia="仿宋_GB2312" w:hAnsi="宋体"/>
                <w:sz w:val="28"/>
                <w:szCs w:val="28"/>
              </w:rPr>
            </w:pPr>
            <w:r>
              <w:rPr>
                <w:rFonts w:ascii="仿宋_GB2312" w:eastAsia="仿宋_GB2312" w:hAnsi="宋体" w:hint="eastAsia"/>
                <w:sz w:val="28"/>
                <w:szCs w:val="28"/>
              </w:rPr>
              <w:t>交付期</w:t>
            </w:r>
            <w:r>
              <w:rPr>
                <w:rFonts w:ascii="仿宋_GB2312" w:eastAsia="仿宋_GB2312" w:hAnsi="宋体" w:hint="eastAsia"/>
                <w:sz w:val="28"/>
                <w:szCs w:val="28"/>
              </w:rPr>
              <w:t>:</w:t>
            </w:r>
            <w:r>
              <w:rPr>
                <w:rFonts w:ascii="仿宋_GB2312" w:eastAsia="仿宋_GB2312" w:hAnsi="宋体" w:hint="eastAsia"/>
                <w:sz w:val="28"/>
                <w:szCs w:val="28"/>
              </w:rPr>
              <w:t>自合同签订之日起</w:t>
            </w:r>
            <w:r>
              <w:rPr>
                <w:rFonts w:ascii="仿宋_GB2312" w:eastAsia="仿宋_GB2312" w:hAnsi="宋体" w:hint="eastAsia"/>
                <w:sz w:val="28"/>
                <w:szCs w:val="28"/>
              </w:rPr>
              <w:t>2</w:t>
            </w:r>
            <w:r>
              <w:rPr>
                <w:rFonts w:ascii="仿宋_GB2312" w:eastAsia="仿宋_GB2312" w:hAnsi="宋体" w:hint="eastAsia"/>
                <w:sz w:val="28"/>
                <w:szCs w:val="28"/>
              </w:rPr>
              <w:t>年内完成</w:t>
            </w:r>
          </w:p>
          <w:p w14:paraId="66113D85" w14:textId="77777777" w:rsidR="00383795" w:rsidRDefault="00643FB5">
            <w:pPr>
              <w:spacing w:line="560" w:lineRule="exact"/>
              <w:rPr>
                <w:rFonts w:ascii="仿宋_GB2312" w:eastAsia="仿宋_GB2312" w:hAnsi="宋体"/>
                <w:sz w:val="28"/>
                <w:szCs w:val="28"/>
              </w:rPr>
            </w:pPr>
            <w:r>
              <w:rPr>
                <w:rFonts w:ascii="仿宋_GB2312" w:eastAsia="仿宋_GB2312" w:hAnsi="宋体" w:hint="eastAsia"/>
                <w:sz w:val="28"/>
                <w:szCs w:val="28"/>
              </w:rPr>
              <w:t>交付地点</w:t>
            </w:r>
            <w:r>
              <w:rPr>
                <w:rFonts w:ascii="仿宋_GB2312" w:eastAsia="仿宋_GB2312" w:hAnsi="宋体" w:hint="eastAsia"/>
                <w:sz w:val="28"/>
                <w:szCs w:val="28"/>
              </w:rPr>
              <w:t>:</w:t>
            </w:r>
            <w:r>
              <w:rPr>
                <w:rFonts w:ascii="仿宋_GB2312" w:eastAsia="仿宋_GB2312" w:hAnsi="宋体" w:hint="eastAsia"/>
                <w:sz w:val="28"/>
                <w:szCs w:val="28"/>
              </w:rPr>
              <w:t>采购人指定地点</w:t>
            </w:r>
          </w:p>
        </w:tc>
      </w:tr>
      <w:tr w:rsidR="00383795" w14:paraId="6ABFC40D" w14:textId="77777777">
        <w:trPr>
          <w:trHeight w:val="665"/>
          <w:jc w:val="center"/>
        </w:trPr>
        <w:tc>
          <w:tcPr>
            <w:tcW w:w="908" w:type="dxa"/>
            <w:tcBorders>
              <w:top w:val="single" w:sz="4" w:space="0" w:color="auto"/>
              <w:bottom w:val="single" w:sz="4" w:space="0" w:color="auto"/>
              <w:right w:val="single" w:sz="4" w:space="0" w:color="auto"/>
            </w:tcBorders>
            <w:vAlign w:val="center"/>
          </w:tcPr>
          <w:p w14:paraId="3628E717" w14:textId="77777777" w:rsidR="00383795" w:rsidRDefault="00643FB5">
            <w:pPr>
              <w:spacing w:line="560" w:lineRule="exact"/>
              <w:ind w:firstLineChars="100" w:firstLine="280"/>
              <w:rPr>
                <w:rFonts w:ascii="仿宋_GB2312" w:eastAsia="仿宋_GB2312" w:hAnsi="宋体"/>
                <w:sz w:val="28"/>
                <w:szCs w:val="28"/>
              </w:rPr>
            </w:pPr>
            <w:r>
              <w:rPr>
                <w:rFonts w:ascii="仿宋_GB2312" w:eastAsia="仿宋_GB2312" w:hAnsi="宋体" w:hint="eastAsia"/>
                <w:sz w:val="28"/>
                <w:szCs w:val="28"/>
              </w:rPr>
              <w:t>20</w:t>
            </w:r>
          </w:p>
        </w:tc>
        <w:tc>
          <w:tcPr>
            <w:tcW w:w="8291" w:type="dxa"/>
            <w:tcBorders>
              <w:top w:val="single" w:sz="4" w:space="0" w:color="auto"/>
              <w:left w:val="single" w:sz="4" w:space="0" w:color="auto"/>
              <w:bottom w:val="single" w:sz="4" w:space="0" w:color="auto"/>
            </w:tcBorders>
            <w:vAlign w:val="center"/>
          </w:tcPr>
          <w:p w14:paraId="5A362895" w14:textId="77777777" w:rsidR="00383795" w:rsidRDefault="00643FB5">
            <w:pPr>
              <w:spacing w:line="560" w:lineRule="exact"/>
              <w:rPr>
                <w:rFonts w:ascii="仿宋_GB2312" w:eastAsia="仿宋_GB2312" w:hAnsi="宋体"/>
                <w:sz w:val="28"/>
                <w:szCs w:val="28"/>
              </w:rPr>
            </w:pPr>
            <w:r>
              <w:rPr>
                <w:rFonts w:ascii="仿宋_GB2312" w:eastAsia="仿宋_GB2312" w:hAnsi="宋体" w:hint="eastAsia"/>
                <w:sz w:val="28"/>
                <w:szCs w:val="28"/>
              </w:rPr>
              <w:t>评标办法：乳山市</w:t>
            </w:r>
            <w:r>
              <w:rPr>
                <w:rFonts w:ascii="仿宋_GB2312" w:eastAsia="仿宋_GB2312" w:hAnsi="宋体" w:hint="eastAsia"/>
                <w:sz w:val="28"/>
                <w:szCs w:val="28"/>
              </w:rPr>
              <w:t>2026</w:t>
            </w:r>
            <w:r>
              <w:rPr>
                <w:rFonts w:ascii="仿宋_GB2312" w:eastAsia="仿宋_GB2312" w:hAnsi="宋体" w:hint="eastAsia"/>
                <w:sz w:val="28"/>
                <w:szCs w:val="28"/>
              </w:rPr>
              <w:t>年农村乱占耕地建非住宅类房屋整治项目</w:t>
            </w:r>
            <w:r>
              <w:rPr>
                <w:rFonts w:ascii="仿宋_GB2312" w:eastAsia="仿宋_GB2312" w:hAnsi="宋体" w:hint="eastAsia"/>
                <w:sz w:val="28"/>
                <w:szCs w:val="28"/>
              </w:rPr>
              <w:t>(A</w:t>
            </w:r>
            <w:r>
              <w:rPr>
                <w:rFonts w:ascii="仿宋_GB2312" w:eastAsia="仿宋_GB2312" w:hAnsi="宋体" w:hint="eastAsia"/>
                <w:sz w:val="28"/>
                <w:szCs w:val="28"/>
              </w:rPr>
              <w:t>包</w:t>
            </w:r>
            <w:r>
              <w:rPr>
                <w:rFonts w:ascii="仿宋_GB2312" w:eastAsia="仿宋_GB2312" w:hAnsi="宋体" w:hint="eastAsia"/>
                <w:sz w:val="28"/>
                <w:szCs w:val="28"/>
              </w:rPr>
              <w:t>),</w:t>
            </w:r>
            <w:r>
              <w:rPr>
                <w:rFonts w:ascii="仿宋_GB2312" w:eastAsia="仿宋_GB2312" w:hAnsi="宋体" w:hint="eastAsia"/>
                <w:sz w:val="28"/>
                <w:szCs w:val="28"/>
              </w:rPr>
              <w:t>综合评分法</w:t>
            </w:r>
          </w:p>
        </w:tc>
      </w:tr>
      <w:tr w:rsidR="00383795" w14:paraId="39886F91" w14:textId="77777777">
        <w:trPr>
          <w:trHeight w:val="673"/>
          <w:jc w:val="center"/>
        </w:trPr>
        <w:tc>
          <w:tcPr>
            <w:tcW w:w="908" w:type="dxa"/>
            <w:tcBorders>
              <w:top w:val="single" w:sz="4" w:space="0" w:color="auto"/>
              <w:bottom w:val="single" w:sz="4" w:space="0" w:color="auto"/>
              <w:right w:val="single" w:sz="4" w:space="0" w:color="auto"/>
            </w:tcBorders>
            <w:vAlign w:val="center"/>
          </w:tcPr>
          <w:p w14:paraId="59D12473" w14:textId="77777777" w:rsidR="00383795" w:rsidRDefault="00643FB5">
            <w:pPr>
              <w:spacing w:line="560" w:lineRule="exact"/>
              <w:ind w:firstLineChars="100" w:firstLine="280"/>
              <w:rPr>
                <w:rFonts w:ascii="仿宋_GB2312" w:eastAsia="仿宋_GB2312" w:hAnsi="宋体"/>
                <w:sz w:val="28"/>
                <w:szCs w:val="28"/>
              </w:rPr>
            </w:pPr>
            <w:r>
              <w:rPr>
                <w:rFonts w:ascii="仿宋_GB2312" w:eastAsia="仿宋_GB2312" w:hAnsi="宋体" w:hint="eastAsia"/>
                <w:sz w:val="28"/>
                <w:szCs w:val="28"/>
              </w:rPr>
              <w:t>21</w:t>
            </w:r>
          </w:p>
        </w:tc>
        <w:tc>
          <w:tcPr>
            <w:tcW w:w="8291" w:type="dxa"/>
            <w:tcBorders>
              <w:top w:val="single" w:sz="4" w:space="0" w:color="auto"/>
              <w:left w:val="single" w:sz="4" w:space="0" w:color="auto"/>
              <w:bottom w:val="single" w:sz="4" w:space="0" w:color="auto"/>
            </w:tcBorders>
            <w:vAlign w:val="center"/>
          </w:tcPr>
          <w:p w14:paraId="4770480A" w14:textId="77777777" w:rsidR="00383795" w:rsidRDefault="00643FB5">
            <w:pPr>
              <w:spacing w:line="560" w:lineRule="exact"/>
              <w:rPr>
                <w:rFonts w:ascii="仿宋_GB2312" w:eastAsia="仿宋_GB2312" w:hAnsi="宋体"/>
                <w:sz w:val="28"/>
                <w:szCs w:val="28"/>
              </w:rPr>
            </w:pPr>
            <w:r>
              <w:rPr>
                <w:rFonts w:ascii="仿宋_GB2312" w:eastAsia="仿宋_GB2312" w:hAnsi="宋体" w:hint="eastAsia"/>
                <w:sz w:val="28"/>
                <w:szCs w:val="28"/>
              </w:rPr>
              <w:t>本项目不收取履约保证金。</w:t>
            </w:r>
          </w:p>
        </w:tc>
      </w:tr>
      <w:tr w:rsidR="00383795" w14:paraId="697A6A80" w14:textId="77777777">
        <w:trPr>
          <w:trHeight w:val="673"/>
          <w:jc w:val="center"/>
        </w:trPr>
        <w:tc>
          <w:tcPr>
            <w:tcW w:w="908" w:type="dxa"/>
            <w:tcBorders>
              <w:top w:val="single" w:sz="4" w:space="0" w:color="auto"/>
              <w:bottom w:val="single" w:sz="4" w:space="0" w:color="auto"/>
              <w:right w:val="single" w:sz="4" w:space="0" w:color="auto"/>
            </w:tcBorders>
            <w:vAlign w:val="center"/>
          </w:tcPr>
          <w:p w14:paraId="422CCF8A" w14:textId="77777777" w:rsidR="00383795" w:rsidRDefault="00643FB5">
            <w:pPr>
              <w:spacing w:line="560" w:lineRule="exact"/>
              <w:ind w:firstLineChars="100" w:firstLine="280"/>
              <w:rPr>
                <w:rFonts w:ascii="仿宋_GB2312" w:eastAsia="仿宋_GB2312" w:hAnsi="宋体"/>
                <w:sz w:val="28"/>
                <w:szCs w:val="28"/>
              </w:rPr>
            </w:pPr>
            <w:r>
              <w:rPr>
                <w:rFonts w:ascii="仿宋_GB2312" w:eastAsia="仿宋_GB2312" w:hAnsi="宋体" w:hint="eastAsia"/>
                <w:sz w:val="28"/>
                <w:szCs w:val="28"/>
              </w:rPr>
              <w:t>22</w:t>
            </w:r>
          </w:p>
        </w:tc>
        <w:tc>
          <w:tcPr>
            <w:tcW w:w="8291" w:type="dxa"/>
            <w:tcBorders>
              <w:top w:val="single" w:sz="4" w:space="0" w:color="auto"/>
              <w:left w:val="single" w:sz="4" w:space="0" w:color="auto"/>
              <w:bottom w:val="single" w:sz="4" w:space="0" w:color="auto"/>
            </w:tcBorders>
            <w:vAlign w:val="center"/>
          </w:tcPr>
          <w:p w14:paraId="4C22AE02" w14:textId="77777777" w:rsidR="00383795" w:rsidRDefault="00643FB5">
            <w:pPr>
              <w:spacing w:line="600" w:lineRule="exact"/>
              <w:rPr>
                <w:rFonts w:ascii="仿宋_GB2312" w:eastAsia="仿宋_GB2312" w:hAnsi="宋体"/>
                <w:sz w:val="28"/>
                <w:szCs w:val="28"/>
              </w:rPr>
            </w:pPr>
            <w:proofErr w:type="gramStart"/>
            <w:r>
              <w:rPr>
                <w:rFonts w:ascii="仿宋_GB2312" w:eastAsia="仿宋_GB2312" w:hAnsi="宋体"/>
                <w:sz w:val="28"/>
                <w:szCs w:val="28"/>
              </w:rPr>
              <w:t>是否兼投不兼</w:t>
            </w:r>
            <w:proofErr w:type="gramEnd"/>
            <w:r>
              <w:rPr>
                <w:rFonts w:ascii="仿宋_GB2312" w:eastAsia="仿宋_GB2312" w:hAnsi="宋体"/>
                <w:sz w:val="28"/>
                <w:szCs w:val="28"/>
              </w:rPr>
              <w:t>中：否</w:t>
            </w:r>
          </w:p>
        </w:tc>
      </w:tr>
      <w:tr w:rsidR="00383795" w14:paraId="3BF4B2B6" w14:textId="77777777">
        <w:trPr>
          <w:trHeight w:val="673"/>
          <w:jc w:val="center"/>
        </w:trPr>
        <w:tc>
          <w:tcPr>
            <w:tcW w:w="908" w:type="dxa"/>
            <w:tcBorders>
              <w:top w:val="single" w:sz="4" w:space="0" w:color="auto"/>
              <w:bottom w:val="single" w:sz="4" w:space="0" w:color="auto"/>
              <w:right w:val="single" w:sz="4" w:space="0" w:color="auto"/>
            </w:tcBorders>
            <w:vAlign w:val="center"/>
          </w:tcPr>
          <w:p w14:paraId="1854A04C" w14:textId="77777777" w:rsidR="00383795" w:rsidRDefault="00643FB5">
            <w:pPr>
              <w:spacing w:line="560" w:lineRule="exact"/>
              <w:ind w:firstLineChars="100" w:firstLine="280"/>
              <w:rPr>
                <w:rFonts w:ascii="仿宋_GB2312" w:eastAsia="仿宋_GB2312" w:hAnsi="宋体"/>
                <w:sz w:val="28"/>
                <w:szCs w:val="28"/>
              </w:rPr>
            </w:pPr>
            <w:r>
              <w:rPr>
                <w:rFonts w:ascii="仿宋_GB2312" w:eastAsia="仿宋_GB2312" w:hAnsi="宋体" w:hint="eastAsia"/>
                <w:sz w:val="28"/>
                <w:szCs w:val="28"/>
              </w:rPr>
              <w:t>23</w:t>
            </w:r>
          </w:p>
        </w:tc>
        <w:tc>
          <w:tcPr>
            <w:tcW w:w="8291" w:type="dxa"/>
            <w:tcBorders>
              <w:top w:val="single" w:sz="4" w:space="0" w:color="auto"/>
              <w:left w:val="single" w:sz="4" w:space="0" w:color="auto"/>
              <w:bottom w:val="single" w:sz="4" w:space="0" w:color="auto"/>
            </w:tcBorders>
            <w:vAlign w:val="center"/>
          </w:tcPr>
          <w:p w14:paraId="01963764" w14:textId="77777777" w:rsidR="00383795" w:rsidRDefault="00643FB5">
            <w:pPr>
              <w:spacing w:line="560" w:lineRule="exact"/>
              <w:rPr>
                <w:rFonts w:ascii="仿宋_GB2312" w:eastAsia="仿宋_GB2312" w:hAnsi="宋体"/>
                <w:sz w:val="28"/>
                <w:szCs w:val="28"/>
              </w:rPr>
            </w:pPr>
            <w:r>
              <w:rPr>
                <w:rFonts w:ascii="仿宋_GB2312" w:eastAsia="仿宋_GB2312" w:hAnsi="宋体" w:hint="eastAsia"/>
                <w:sz w:val="28"/>
                <w:szCs w:val="28"/>
              </w:rPr>
              <w:t>本项目付款方式如下：</w:t>
            </w:r>
          </w:p>
          <w:p w14:paraId="7AD79825" w14:textId="77777777" w:rsidR="00383795" w:rsidRDefault="00643FB5">
            <w:pPr>
              <w:spacing w:line="560" w:lineRule="exact"/>
              <w:rPr>
                <w:rFonts w:ascii="仿宋_GB2312" w:eastAsia="仿宋_GB2312" w:hAnsi="宋体"/>
                <w:sz w:val="28"/>
                <w:szCs w:val="28"/>
              </w:rPr>
            </w:pPr>
            <w:r>
              <w:rPr>
                <w:rFonts w:ascii="仿宋_GB2312" w:eastAsia="仿宋_GB2312" w:hAnsi="宋体" w:hint="eastAsia"/>
                <w:sz w:val="28"/>
                <w:szCs w:val="28"/>
              </w:rPr>
              <w:t>本项目无预付款，成果上报上级部门核查完毕后，第一年内支付合同总价款的</w:t>
            </w:r>
            <w:r>
              <w:rPr>
                <w:rFonts w:ascii="仿宋_GB2312" w:eastAsia="仿宋_GB2312" w:hAnsi="宋体" w:hint="eastAsia"/>
                <w:sz w:val="28"/>
                <w:szCs w:val="28"/>
              </w:rPr>
              <w:t>50%</w:t>
            </w:r>
            <w:r>
              <w:rPr>
                <w:rFonts w:ascii="仿宋_GB2312" w:eastAsia="仿宋_GB2312" w:hAnsi="宋体" w:hint="eastAsia"/>
                <w:sz w:val="28"/>
                <w:szCs w:val="28"/>
              </w:rPr>
              <w:t>，第二年内支付剩余的</w:t>
            </w:r>
            <w:r>
              <w:rPr>
                <w:rFonts w:ascii="仿宋_GB2312" w:eastAsia="仿宋_GB2312" w:hAnsi="宋体" w:hint="eastAsia"/>
                <w:sz w:val="28"/>
                <w:szCs w:val="28"/>
              </w:rPr>
              <w:t>50%</w:t>
            </w:r>
            <w:r>
              <w:rPr>
                <w:rFonts w:ascii="仿宋_GB2312" w:eastAsia="仿宋_GB2312" w:hAnsi="宋体" w:hint="eastAsia"/>
                <w:sz w:val="28"/>
                <w:szCs w:val="28"/>
              </w:rPr>
              <w:t>。（注：拨款节点均为财政资金拨付至甲方账户后，由甲方在</w:t>
            </w:r>
            <w:r>
              <w:rPr>
                <w:rFonts w:ascii="仿宋_GB2312" w:eastAsia="仿宋_GB2312" w:hAnsi="宋体" w:hint="eastAsia"/>
                <w:sz w:val="28"/>
                <w:szCs w:val="28"/>
              </w:rPr>
              <w:t>7</w:t>
            </w:r>
            <w:r>
              <w:rPr>
                <w:rFonts w:ascii="仿宋_GB2312" w:eastAsia="仿宋_GB2312" w:hAnsi="宋体" w:hint="eastAsia"/>
                <w:sz w:val="28"/>
                <w:szCs w:val="28"/>
              </w:rPr>
              <w:t>个工作日内拨付至乙方账户）</w:t>
            </w:r>
          </w:p>
        </w:tc>
      </w:tr>
      <w:tr w:rsidR="00383795" w14:paraId="1310450E" w14:textId="77777777">
        <w:trPr>
          <w:trHeight w:val="713"/>
          <w:jc w:val="center"/>
        </w:trPr>
        <w:tc>
          <w:tcPr>
            <w:tcW w:w="908" w:type="dxa"/>
            <w:tcBorders>
              <w:top w:val="single" w:sz="4" w:space="0" w:color="auto"/>
              <w:bottom w:val="single" w:sz="4" w:space="0" w:color="auto"/>
              <w:right w:val="single" w:sz="4" w:space="0" w:color="auto"/>
            </w:tcBorders>
            <w:vAlign w:val="center"/>
          </w:tcPr>
          <w:p w14:paraId="3578CB75" w14:textId="77777777" w:rsidR="00383795" w:rsidRDefault="00643FB5">
            <w:pPr>
              <w:spacing w:line="560" w:lineRule="exact"/>
              <w:ind w:firstLineChars="100" w:firstLine="280"/>
              <w:rPr>
                <w:rFonts w:ascii="仿宋_GB2312" w:eastAsia="仿宋_GB2312" w:hAnsi="宋体"/>
                <w:sz w:val="28"/>
                <w:szCs w:val="28"/>
              </w:rPr>
            </w:pPr>
            <w:r>
              <w:rPr>
                <w:rFonts w:ascii="仿宋_GB2312" w:eastAsia="仿宋_GB2312" w:hAnsi="宋体" w:hint="eastAsia"/>
                <w:sz w:val="28"/>
                <w:szCs w:val="28"/>
              </w:rPr>
              <w:t>24</w:t>
            </w:r>
          </w:p>
        </w:tc>
        <w:tc>
          <w:tcPr>
            <w:tcW w:w="8291" w:type="dxa"/>
            <w:tcBorders>
              <w:top w:val="single" w:sz="4" w:space="0" w:color="auto"/>
              <w:left w:val="single" w:sz="4" w:space="0" w:color="auto"/>
              <w:bottom w:val="single" w:sz="4" w:space="0" w:color="auto"/>
            </w:tcBorders>
            <w:vAlign w:val="center"/>
          </w:tcPr>
          <w:p w14:paraId="76220B16" w14:textId="77777777" w:rsidR="00383795" w:rsidRDefault="00643FB5">
            <w:pPr>
              <w:spacing w:line="560" w:lineRule="exact"/>
              <w:rPr>
                <w:rFonts w:ascii="仿宋_GB2312" w:eastAsia="仿宋_GB2312" w:hAnsi="宋体"/>
                <w:sz w:val="28"/>
                <w:szCs w:val="28"/>
              </w:rPr>
            </w:pPr>
            <w:r>
              <w:rPr>
                <w:rFonts w:ascii="仿宋_GB2312" w:eastAsia="仿宋_GB2312" w:hAnsi="宋体" w:hint="eastAsia"/>
                <w:sz w:val="28"/>
                <w:szCs w:val="28"/>
              </w:rPr>
              <w:t>是否委托评审委员会确定成交供应商：是</w:t>
            </w:r>
          </w:p>
        </w:tc>
      </w:tr>
      <w:tr w:rsidR="00383795" w14:paraId="51EA2476" w14:textId="77777777">
        <w:trPr>
          <w:trHeight w:val="713"/>
          <w:jc w:val="center"/>
        </w:trPr>
        <w:tc>
          <w:tcPr>
            <w:tcW w:w="908" w:type="dxa"/>
            <w:tcBorders>
              <w:top w:val="single" w:sz="4" w:space="0" w:color="auto"/>
              <w:bottom w:val="single" w:sz="4" w:space="0" w:color="auto"/>
              <w:right w:val="single" w:sz="4" w:space="0" w:color="auto"/>
            </w:tcBorders>
            <w:vAlign w:val="center"/>
          </w:tcPr>
          <w:p w14:paraId="7235D983" w14:textId="77777777" w:rsidR="00383795" w:rsidRDefault="00643FB5">
            <w:pPr>
              <w:spacing w:line="560" w:lineRule="exact"/>
              <w:ind w:firstLineChars="100" w:firstLine="280"/>
              <w:rPr>
                <w:rFonts w:ascii="仿宋_GB2312" w:eastAsia="仿宋_GB2312" w:hAnsi="宋体"/>
                <w:sz w:val="28"/>
                <w:szCs w:val="28"/>
              </w:rPr>
            </w:pPr>
            <w:r>
              <w:rPr>
                <w:rFonts w:ascii="仿宋_GB2312" w:eastAsia="仿宋_GB2312" w:hAnsi="宋体" w:hint="eastAsia"/>
                <w:sz w:val="28"/>
                <w:szCs w:val="28"/>
              </w:rPr>
              <w:t>25</w:t>
            </w:r>
          </w:p>
        </w:tc>
        <w:tc>
          <w:tcPr>
            <w:tcW w:w="8291" w:type="dxa"/>
            <w:tcBorders>
              <w:top w:val="single" w:sz="4" w:space="0" w:color="auto"/>
              <w:left w:val="single" w:sz="4" w:space="0" w:color="auto"/>
              <w:bottom w:val="single" w:sz="4" w:space="0" w:color="auto"/>
            </w:tcBorders>
            <w:vAlign w:val="center"/>
          </w:tcPr>
          <w:p w14:paraId="16E675F9" w14:textId="77777777" w:rsidR="00383795" w:rsidRDefault="00643FB5">
            <w:pPr>
              <w:spacing w:line="560" w:lineRule="exact"/>
              <w:rPr>
                <w:rFonts w:ascii="仿宋_GB2312" w:eastAsia="仿宋_GB2312" w:hAnsi="宋体"/>
                <w:sz w:val="28"/>
                <w:szCs w:val="28"/>
              </w:rPr>
            </w:pPr>
            <w:r>
              <w:rPr>
                <w:rFonts w:ascii="仿宋_GB2312" w:eastAsia="仿宋_GB2312" w:hAnsi="宋体" w:hint="eastAsia"/>
                <w:sz w:val="28"/>
                <w:szCs w:val="28"/>
              </w:rPr>
              <w:t>反腐倡廉监督联系方式：</w:t>
            </w:r>
          </w:p>
          <w:p w14:paraId="22487CD8" w14:textId="77777777" w:rsidR="00383795" w:rsidRDefault="00643FB5">
            <w:pPr>
              <w:spacing w:line="560" w:lineRule="exact"/>
              <w:rPr>
                <w:rFonts w:ascii="仿宋_GB2312" w:eastAsia="仿宋_GB2312" w:hAnsi="宋体"/>
                <w:sz w:val="28"/>
                <w:szCs w:val="28"/>
              </w:rPr>
            </w:pPr>
            <w:r>
              <w:rPr>
                <w:rFonts w:ascii="仿宋_GB2312" w:eastAsia="仿宋_GB2312" w:hAnsi="宋体" w:hint="eastAsia"/>
                <w:sz w:val="28"/>
                <w:szCs w:val="28"/>
              </w:rPr>
              <w:t>电话</w:t>
            </w:r>
            <w:r>
              <w:rPr>
                <w:rFonts w:ascii="仿宋_GB2312" w:eastAsia="仿宋_GB2312" w:hAnsi="宋体" w:hint="eastAsia"/>
                <w:sz w:val="28"/>
                <w:szCs w:val="28"/>
              </w:rPr>
              <w:t>/</w:t>
            </w:r>
            <w:r>
              <w:rPr>
                <w:rFonts w:ascii="仿宋_GB2312" w:eastAsia="仿宋_GB2312" w:hAnsi="宋体" w:hint="eastAsia"/>
                <w:sz w:val="28"/>
                <w:szCs w:val="28"/>
              </w:rPr>
              <w:t>邮箱：</w:t>
            </w:r>
            <w:r>
              <w:rPr>
                <w:rFonts w:ascii="仿宋_GB2312" w:eastAsia="仿宋_GB2312" w:hAnsi="宋体"/>
                <w:sz w:val="28"/>
                <w:szCs w:val="28"/>
              </w:rPr>
              <w:t>0631-6662267/rushanjyzx@wh.shandong.cn</w:t>
            </w:r>
          </w:p>
        </w:tc>
      </w:tr>
      <w:tr w:rsidR="00383795" w14:paraId="6B42E859" w14:textId="77777777">
        <w:trPr>
          <w:trHeight w:val="713"/>
          <w:jc w:val="center"/>
        </w:trPr>
        <w:tc>
          <w:tcPr>
            <w:tcW w:w="908" w:type="dxa"/>
            <w:tcBorders>
              <w:top w:val="single" w:sz="4" w:space="0" w:color="auto"/>
              <w:bottom w:val="single" w:sz="4" w:space="0" w:color="auto"/>
              <w:right w:val="single" w:sz="4" w:space="0" w:color="auto"/>
            </w:tcBorders>
            <w:vAlign w:val="center"/>
          </w:tcPr>
          <w:p w14:paraId="1E85B356" w14:textId="77777777" w:rsidR="00383795" w:rsidRDefault="00643FB5">
            <w:pPr>
              <w:spacing w:line="560" w:lineRule="exact"/>
              <w:ind w:firstLineChars="100" w:firstLine="280"/>
              <w:rPr>
                <w:rFonts w:ascii="仿宋_GB2312" w:eastAsia="仿宋_GB2312" w:hAnsi="宋体"/>
                <w:sz w:val="28"/>
                <w:szCs w:val="28"/>
              </w:rPr>
            </w:pPr>
            <w:r>
              <w:rPr>
                <w:rFonts w:ascii="仿宋_GB2312" w:eastAsia="仿宋_GB2312" w:hAnsi="宋体"/>
                <w:sz w:val="28"/>
                <w:szCs w:val="28"/>
              </w:rPr>
              <w:t>2</w:t>
            </w:r>
            <w:r>
              <w:rPr>
                <w:rFonts w:ascii="仿宋_GB2312" w:eastAsia="仿宋_GB2312" w:hAnsi="宋体" w:hint="eastAsia"/>
                <w:sz w:val="28"/>
                <w:szCs w:val="28"/>
              </w:rPr>
              <w:t>6</w:t>
            </w:r>
          </w:p>
        </w:tc>
        <w:tc>
          <w:tcPr>
            <w:tcW w:w="8291" w:type="dxa"/>
            <w:tcBorders>
              <w:top w:val="single" w:sz="4" w:space="0" w:color="auto"/>
              <w:left w:val="single" w:sz="4" w:space="0" w:color="auto"/>
              <w:bottom w:val="single" w:sz="4" w:space="0" w:color="auto"/>
            </w:tcBorders>
            <w:vAlign w:val="center"/>
          </w:tcPr>
          <w:p w14:paraId="0A3DB65F" w14:textId="77777777" w:rsidR="00383795" w:rsidRDefault="00643FB5">
            <w:pPr>
              <w:spacing w:line="560" w:lineRule="exact"/>
              <w:rPr>
                <w:rFonts w:ascii="仿宋_GB2312" w:eastAsia="仿宋_GB2312" w:hAnsi="仿宋" w:cs="宋体"/>
                <w:sz w:val="28"/>
                <w:szCs w:val="28"/>
              </w:rPr>
            </w:pPr>
            <w:r>
              <w:rPr>
                <w:rFonts w:ascii="仿宋_GB2312" w:eastAsia="仿宋_GB2312" w:hAnsi="宋体" w:hint="eastAsia"/>
                <w:sz w:val="28"/>
                <w:szCs w:val="28"/>
              </w:rPr>
              <w:t>质疑受理方式：</w:t>
            </w:r>
          </w:p>
          <w:p w14:paraId="7C8A22F7" w14:textId="77777777" w:rsidR="00383795" w:rsidRDefault="00643FB5">
            <w:pPr>
              <w:spacing w:line="560" w:lineRule="exact"/>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1</w:t>
            </w:r>
            <w:r>
              <w:rPr>
                <w:rFonts w:ascii="仿宋_GB2312" w:eastAsia="仿宋_GB2312" w:hAnsi="仿宋" w:cs="宋体" w:hint="eastAsia"/>
                <w:sz w:val="28"/>
                <w:szCs w:val="28"/>
              </w:rPr>
              <w:t>）当面接收：接收地址详见本表采购人及代理机构地址。</w:t>
            </w:r>
          </w:p>
          <w:p w14:paraId="5A6C505F" w14:textId="77777777" w:rsidR="00383795" w:rsidRDefault="00643FB5">
            <w:pPr>
              <w:spacing w:line="560" w:lineRule="exact"/>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2</w:t>
            </w:r>
            <w:r>
              <w:rPr>
                <w:rFonts w:ascii="仿宋_GB2312" w:eastAsia="仿宋_GB2312" w:hAnsi="仿宋" w:cs="宋体" w:hint="eastAsia"/>
                <w:sz w:val="28"/>
                <w:szCs w:val="28"/>
              </w:rPr>
              <w:t>）邮件接收：</w:t>
            </w:r>
            <w:r>
              <w:rPr>
                <w:rFonts w:ascii="仿宋_GB2312" w:eastAsia="仿宋_GB2312" w:hAnsi="仿宋" w:cs="宋体" w:hint="eastAsia"/>
                <w:sz w:val="28"/>
                <w:szCs w:val="28"/>
              </w:rPr>
              <w:t>wd6959188@163.com</w:t>
            </w:r>
          </w:p>
          <w:p w14:paraId="0854230F" w14:textId="77777777" w:rsidR="00383795" w:rsidRDefault="00643FB5">
            <w:pPr>
              <w:spacing w:line="560" w:lineRule="exact"/>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3</w:t>
            </w:r>
            <w:r>
              <w:rPr>
                <w:rFonts w:ascii="仿宋_GB2312" w:eastAsia="仿宋_GB2312" w:hAnsi="仿宋" w:cs="宋体" w:hint="eastAsia"/>
                <w:sz w:val="28"/>
                <w:szCs w:val="28"/>
              </w:rPr>
              <w:t>）采购电子交易系统上传：通过威海市国有企业阳光采购电子化服务平台中“公文管理</w:t>
            </w:r>
            <w:r>
              <w:rPr>
                <w:rFonts w:ascii="仿宋_GB2312" w:eastAsia="仿宋_GB2312" w:hAnsi="仿宋" w:cs="宋体" w:hint="eastAsia"/>
                <w:sz w:val="28"/>
                <w:szCs w:val="28"/>
              </w:rPr>
              <w:t>-</w:t>
            </w:r>
            <w:r>
              <w:rPr>
                <w:rFonts w:ascii="仿宋_GB2312" w:eastAsia="仿宋_GB2312" w:hAnsi="仿宋" w:cs="宋体" w:hint="eastAsia"/>
                <w:sz w:val="28"/>
                <w:szCs w:val="28"/>
              </w:rPr>
              <w:t>供”功能上传。</w:t>
            </w:r>
          </w:p>
          <w:p w14:paraId="1ED1A20F" w14:textId="77777777" w:rsidR="00383795" w:rsidRDefault="00643FB5">
            <w:pPr>
              <w:spacing w:line="560" w:lineRule="exact"/>
              <w:rPr>
                <w:rFonts w:ascii="仿宋_GB2312" w:eastAsia="仿宋_GB2312" w:hAnsi="仿宋" w:cs="宋体"/>
                <w:sz w:val="28"/>
                <w:szCs w:val="28"/>
              </w:rPr>
            </w:pPr>
            <w:r>
              <w:rPr>
                <w:rFonts w:ascii="仿宋_GB2312" w:eastAsia="仿宋_GB2312" w:hAnsi="仿宋" w:cs="宋体" w:hint="eastAsia"/>
                <w:sz w:val="28"/>
                <w:szCs w:val="28"/>
              </w:rPr>
              <w:t>以上三种方式任选其一。</w:t>
            </w:r>
          </w:p>
        </w:tc>
      </w:tr>
      <w:tr w:rsidR="00383795" w14:paraId="55DF4213" w14:textId="77777777">
        <w:trPr>
          <w:trHeight w:val="713"/>
          <w:jc w:val="center"/>
        </w:trPr>
        <w:tc>
          <w:tcPr>
            <w:tcW w:w="908" w:type="dxa"/>
            <w:tcBorders>
              <w:top w:val="single" w:sz="4" w:space="0" w:color="auto"/>
              <w:bottom w:val="single" w:sz="4" w:space="0" w:color="auto"/>
              <w:right w:val="single" w:sz="4" w:space="0" w:color="auto"/>
            </w:tcBorders>
            <w:vAlign w:val="center"/>
          </w:tcPr>
          <w:p w14:paraId="00D88271" w14:textId="77777777" w:rsidR="00383795" w:rsidRDefault="00643FB5">
            <w:pPr>
              <w:spacing w:line="560" w:lineRule="exact"/>
              <w:ind w:firstLineChars="100" w:firstLine="280"/>
              <w:rPr>
                <w:rFonts w:ascii="仿宋_GB2312" w:eastAsia="仿宋_GB2312" w:hAnsi="宋体"/>
                <w:sz w:val="28"/>
                <w:szCs w:val="28"/>
              </w:rPr>
            </w:pPr>
            <w:r>
              <w:rPr>
                <w:rFonts w:ascii="仿宋_GB2312" w:eastAsia="仿宋_GB2312" w:hAnsi="宋体"/>
                <w:sz w:val="28"/>
                <w:szCs w:val="28"/>
              </w:rPr>
              <w:t>2</w:t>
            </w:r>
            <w:r>
              <w:rPr>
                <w:rFonts w:ascii="仿宋_GB2312" w:eastAsia="仿宋_GB2312" w:hAnsi="宋体" w:hint="eastAsia"/>
                <w:sz w:val="28"/>
                <w:szCs w:val="28"/>
              </w:rPr>
              <w:t>7</w:t>
            </w:r>
          </w:p>
        </w:tc>
        <w:tc>
          <w:tcPr>
            <w:tcW w:w="8291" w:type="dxa"/>
            <w:tcBorders>
              <w:top w:val="single" w:sz="4" w:space="0" w:color="auto"/>
              <w:left w:val="single" w:sz="4" w:space="0" w:color="auto"/>
              <w:bottom w:val="single" w:sz="4" w:space="0" w:color="auto"/>
            </w:tcBorders>
            <w:vAlign w:val="center"/>
          </w:tcPr>
          <w:p w14:paraId="0D10CFF1" w14:textId="77777777" w:rsidR="00383795" w:rsidRDefault="00643FB5">
            <w:pPr>
              <w:spacing w:line="560" w:lineRule="exact"/>
              <w:rPr>
                <w:rFonts w:ascii="仿宋_GB2312" w:eastAsia="仿宋_GB2312" w:hAnsi="宋体"/>
                <w:sz w:val="28"/>
                <w:szCs w:val="28"/>
              </w:rPr>
            </w:pPr>
            <w:r>
              <w:rPr>
                <w:rFonts w:ascii="仿宋_GB2312" w:eastAsia="仿宋_GB2312" w:hAnsi="宋体" w:hint="eastAsia"/>
                <w:sz w:val="28"/>
                <w:szCs w:val="28"/>
              </w:rPr>
              <w:t>代理服务费：参照“发改价格</w:t>
            </w:r>
            <w:r>
              <w:rPr>
                <w:rFonts w:ascii="仿宋_GB2312" w:eastAsia="仿宋_GB2312" w:hAnsi="宋体" w:hint="eastAsia"/>
                <w:sz w:val="28"/>
                <w:szCs w:val="28"/>
              </w:rPr>
              <w:t>[2011]534</w:t>
            </w:r>
            <w:r>
              <w:rPr>
                <w:rFonts w:ascii="仿宋_GB2312" w:eastAsia="仿宋_GB2312" w:hAnsi="宋体" w:hint="eastAsia"/>
                <w:sz w:val="28"/>
                <w:szCs w:val="28"/>
              </w:rPr>
              <w:t>号”规定的收费标准收取代理服务费。人民币</w:t>
            </w:r>
            <w:r>
              <w:rPr>
                <w:rFonts w:ascii="仿宋_GB2312" w:eastAsia="仿宋_GB2312" w:hAnsi="宋体" w:hint="eastAsia"/>
                <w:sz w:val="28"/>
                <w:szCs w:val="28"/>
              </w:rPr>
              <w:t>6360.00</w:t>
            </w:r>
            <w:r>
              <w:rPr>
                <w:rFonts w:ascii="仿宋_GB2312" w:eastAsia="仿宋_GB2312" w:hAnsi="宋体" w:hint="eastAsia"/>
                <w:sz w:val="28"/>
                <w:szCs w:val="28"/>
              </w:rPr>
              <w:t>元，</w:t>
            </w:r>
            <w:proofErr w:type="gramStart"/>
            <w:r>
              <w:rPr>
                <w:rFonts w:ascii="仿宋_GB2312" w:eastAsia="仿宋_GB2312" w:hAnsi="宋体" w:hint="eastAsia"/>
                <w:sz w:val="28"/>
                <w:szCs w:val="28"/>
              </w:rPr>
              <w:t>由成交</w:t>
            </w:r>
            <w:proofErr w:type="gramEnd"/>
            <w:r>
              <w:rPr>
                <w:rFonts w:ascii="仿宋_GB2312" w:eastAsia="仿宋_GB2312" w:hAnsi="宋体" w:hint="eastAsia"/>
                <w:sz w:val="28"/>
                <w:szCs w:val="28"/>
              </w:rPr>
              <w:t>单位在签订合同前向采购代理</w:t>
            </w:r>
            <w:r>
              <w:rPr>
                <w:rFonts w:ascii="仿宋_GB2312" w:eastAsia="仿宋_GB2312" w:hAnsi="宋体" w:hint="eastAsia"/>
                <w:sz w:val="28"/>
                <w:szCs w:val="28"/>
              </w:rPr>
              <w:lastRenderedPageBreak/>
              <w:t>机构缴纳，包含在报价中。</w:t>
            </w:r>
          </w:p>
          <w:p w14:paraId="59060E71" w14:textId="77777777" w:rsidR="00383795" w:rsidRDefault="00643FB5">
            <w:pPr>
              <w:snapToGrid w:val="0"/>
              <w:spacing w:line="560" w:lineRule="exact"/>
              <w:jc w:val="left"/>
              <w:rPr>
                <w:rFonts w:ascii="仿宋_GB2312" w:eastAsia="仿宋_GB2312" w:hAnsi="宋体"/>
                <w:sz w:val="28"/>
                <w:szCs w:val="28"/>
              </w:rPr>
            </w:pPr>
            <w:r>
              <w:rPr>
                <w:rFonts w:ascii="仿宋_GB2312" w:eastAsia="仿宋_GB2312" w:hAnsi="宋体" w:hint="eastAsia"/>
                <w:sz w:val="28"/>
                <w:szCs w:val="28"/>
              </w:rPr>
              <w:t>开户名称：乳山市长城建设工程监理有限公司</w:t>
            </w:r>
          </w:p>
          <w:p w14:paraId="5864EBBD" w14:textId="77777777" w:rsidR="00383795" w:rsidRDefault="00643FB5">
            <w:pPr>
              <w:spacing w:line="560" w:lineRule="exact"/>
              <w:rPr>
                <w:rFonts w:ascii="仿宋_GB2312" w:eastAsia="仿宋_GB2312" w:hAnsi="宋体"/>
                <w:sz w:val="28"/>
                <w:szCs w:val="28"/>
              </w:rPr>
            </w:pPr>
            <w:r>
              <w:rPr>
                <w:rFonts w:ascii="仿宋_GB2312" w:eastAsia="仿宋_GB2312" w:hAnsi="宋体" w:hint="eastAsia"/>
                <w:sz w:val="28"/>
                <w:szCs w:val="28"/>
              </w:rPr>
              <w:t>开户行：威海银行股份有限公司乳山支行</w:t>
            </w:r>
          </w:p>
          <w:p w14:paraId="32B49C5C" w14:textId="77777777" w:rsidR="00383795" w:rsidRDefault="00643FB5">
            <w:pPr>
              <w:spacing w:line="560" w:lineRule="exact"/>
              <w:rPr>
                <w:rFonts w:ascii="仿宋_GB2312" w:eastAsia="仿宋_GB2312" w:hAnsi="宋体"/>
                <w:sz w:val="28"/>
                <w:szCs w:val="28"/>
              </w:rPr>
            </w:pPr>
            <w:r>
              <w:rPr>
                <w:rFonts w:ascii="仿宋_GB2312" w:eastAsia="仿宋_GB2312" w:hAnsi="宋体" w:hint="eastAsia"/>
                <w:sz w:val="28"/>
                <w:szCs w:val="28"/>
              </w:rPr>
              <w:t>账号：</w:t>
            </w:r>
            <w:r>
              <w:rPr>
                <w:rFonts w:ascii="仿宋_GB2312" w:eastAsia="仿宋_GB2312" w:hAnsi="宋体" w:hint="eastAsia"/>
                <w:sz w:val="28"/>
                <w:szCs w:val="28"/>
              </w:rPr>
              <w:t>817892001421003444</w:t>
            </w:r>
          </w:p>
        </w:tc>
      </w:tr>
      <w:tr w:rsidR="00383795" w14:paraId="2D37FC4C" w14:textId="77777777">
        <w:trPr>
          <w:trHeight w:val="713"/>
          <w:jc w:val="center"/>
        </w:trPr>
        <w:tc>
          <w:tcPr>
            <w:tcW w:w="908" w:type="dxa"/>
            <w:tcBorders>
              <w:top w:val="single" w:sz="4" w:space="0" w:color="auto"/>
              <w:bottom w:val="single" w:sz="4" w:space="0" w:color="auto"/>
              <w:right w:val="single" w:sz="4" w:space="0" w:color="auto"/>
            </w:tcBorders>
            <w:vAlign w:val="center"/>
          </w:tcPr>
          <w:p w14:paraId="70F6A5C5" w14:textId="77777777" w:rsidR="00383795" w:rsidRDefault="00643FB5">
            <w:pPr>
              <w:spacing w:line="560" w:lineRule="exact"/>
              <w:ind w:firstLineChars="100" w:firstLine="280"/>
              <w:rPr>
                <w:rFonts w:ascii="仿宋_GB2312" w:eastAsia="仿宋_GB2312" w:hAnsi="宋体"/>
                <w:sz w:val="28"/>
                <w:szCs w:val="28"/>
              </w:rPr>
            </w:pPr>
            <w:r>
              <w:rPr>
                <w:rFonts w:ascii="仿宋_GB2312" w:eastAsia="仿宋_GB2312" w:hAnsi="宋体"/>
                <w:sz w:val="28"/>
                <w:szCs w:val="28"/>
              </w:rPr>
              <w:lastRenderedPageBreak/>
              <w:t>2</w:t>
            </w:r>
            <w:r>
              <w:rPr>
                <w:rFonts w:ascii="仿宋_GB2312" w:eastAsia="仿宋_GB2312" w:hAnsi="宋体" w:hint="eastAsia"/>
                <w:sz w:val="28"/>
                <w:szCs w:val="28"/>
              </w:rPr>
              <w:t>8</w:t>
            </w:r>
          </w:p>
        </w:tc>
        <w:tc>
          <w:tcPr>
            <w:tcW w:w="8291" w:type="dxa"/>
            <w:tcBorders>
              <w:top w:val="single" w:sz="4" w:space="0" w:color="auto"/>
              <w:left w:val="single" w:sz="4" w:space="0" w:color="auto"/>
              <w:bottom w:val="single" w:sz="4" w:space="0" w:color="auto"/>
            </w:tcBorders>
            <w:vAlign w:val="center"/>
          </w:tcPr>
          <w:p w14:paraId="414272B9" w14:textId="77777777" w:rsidR="00383795" w:rsidRDefault="00643FB5">
            <w:pPr>
              <w:spacing w:line="560" w:lineRule="exact"/>
              <w:rPr>
                <w:rFonts w:ascii="仿宋_GB2312" w:eastAsia="仿宋_GB2312" w:hAnsi="宋体"/>
                <w:sz w:val="28"/>
                <w:szCs w:val="28"/>
              </w:rPr>
            </w:pPr>
            <w:r>
              <w:rPr>
                <w:rFonts w:ascii="仿宋_GB2312" w:eastAsia="仿宋_GB2312" w:hAnsi="宋体" w:hint="eastAsia"/>
                <w:sz w:val="28"/>
                <w:szCs w:val="28"/>
              </w:rPr>
              <w:t>本项目按服务类以自愿公开招标方式实施采购</w:t>
            </w:r>
          </w:p>
        </w:tc>
      </w:tr>
    </w:tbl>
    <w:p w14:paraId="57D6C853" w14:textId="77777777" w:rsidR="00383795" w:rsidRDefault="00383795">
      <w:pPr>
        <w:spacing w:line="560" w:lineRule="exact"/>
        <w:ind w:firstLineChars="200" w:firstLine="560"/>
        <w:jc w:val="left"/>
        <w:rPr>
          <w:rFonts w:ascii="仿宋_GB2312" w:eastAsia="仿宋_GB2312" w:hAnsi="宋体"/>
          <w:sz w:val="28"/>
          <w:szCs w:val="28"/>
        </w:rPr>
      </w:pPr>
    </w:p>
    <w:p w14:paraId="65CFF463" w14:textId="77777777" w:rsidR="00383795" w:rsidRDefault="00383795">
      <w:pPr>
        <w:pStyle w:val="af7"/>
        <w:spacing w:line="432" w:lineRule="auto"/>
        <w:ind w:firstLineChars="150" w:firstLine="480"/>
        <w:rPr>
          <w:rFonts w:eastAsia="黑体"/>
          <w:sz w:val="32"/>
          <w:szCs w:val="32"/>
        </w:rPr>
      </w:pPr>
    </w:p>
    <w:p w14:paraId="75DF6ACE" w14:textId="77777777" w:rsidR="00383795" w:rsidRDefault="00643FB5">
      <w:pPr>
        <w:spacing w:line="560" w:lineRule="exact"/>
        <w:ind w:firstLineChars="201" w:firstLine="643"/>
        <w:jc w:val="center"/>
        <w:rPr>
          <w:rFonts w:eastAsia="黑体"/>
          <w:sz w:val="32"/>
          <w:szCs w:val="32"/>
        </w:rPr>
      </w:pPr>
      <w:r>
        <w:rPr>
          <w:rFonts w:eastAsia="黑体"/>
          <w:sz w:val="32"/>
          <w:szCs w:val="32"/>
        </w:rPr>
        <w:br w:type="page"/>
      </w:r>
      <w:r>
        <w:rPr>
          <w:rFonts w:eastAsia="黑体" w:hint="eastAsia"/>
          <w:sz w:val="32"/>
          <w:szCs w:val="32"/>
        </w:rPr>
        <w:lastRenderedPageBreak/>
        <w:t>《实质性条款一览表》</w:t>
      </w:r>
    </w:p>
    <w:p w14:paraId="17114FCF" w14:textId="77777777" w:rsidR="00383795" w:rsidRDefault="00643FB5">
      <w:pPr>
        <w:snapToGrid w:val="0"/>
        <w:ind w:firstLine="560"/>
        <w:jc w:val="left"/>
        <w:rPr>
          <w:rFonts w:ascii="仿宋_GB2312" w:eastAsia="仿宋_GB2312"/>
          <w:sz w:val="28"/>
          <w:szCs w:val="28"/>
        </w:rPr>
      </w:pPr>
      <w:r>
        <w:rPr>
          <w:rFonts w:ascii="仿宋_GB2312" w:eastAsia="仿宋_GB2312" w:hint="eastAsia"/>
          <w:sz w:val="28"/>
          <w:szCs w:val="28"/>
        </w:rPr>
        <w:t>说明：本表系招标文件及修改性文件中涉及的所有实质性条款的汇总。不允许有任何负偏离，否则投标将被否决。</w:t>
      </w: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10" w:type="dxa"/>
          <w:right w:w="10" w:type="dxa"/>
        </w:tblCellMar>
        <w:tblLook w:val="04A0" w:firstRow="1" w:lastRow="0" w:firstColumn="1" w:lastColumn="0" w:noHBand="0" w:noVBand="1"/>
      </w:tblPr>
      <w:tblGrid>
        <w:gridCol w:w="9309"/>
      </w:tblGrid>
      <w:tr w:rsidR="00383795" w14:paraId="4C53DCBE" w14:textId="77777777">
        <w:trPr>
          <w:trHeight w:val="607"/>
          <w:jc w:val="center"/>
        </w:trPr>
        <w:tc>
          <w:tcPr>
            <w:tcW w:w="9309" w:type="dxa"/>
            <w:tcBorders>
              <w:top w:val="single" w:sz="4" w:space="0" w:color="auto"/>
              <w:left w:val="single" w:sz="4" w:space="0" w:color="auto"/>
              <w:bottom w:val="single" w:sz="4" w:space="0" w:color="auto"/>
            </w:tcBorders>
            <w:vAlign w:val="center"/>
          </w:tcPr>
          <w:p w14:paraId="0E2F6C21" w14:textId="77777777" w:rsidR="00383795" w:rsidRDefault="00643FB5">
            <w:pPr>
              <w:spacing w:line="560" w:lineRule="exact"/>
              <w:rPr>
                <w:rFonts w:ascii="仿宋_GB2312" w:eastAsia="仿宋_GB2312" w:hAnsi="宋体"/>
                <w:b/>
                <w:bCs/>
                <w:sz w:val="28"/>
                <w:szCs w:val="28"/>
              </w:rPr>
            </w:pPr>
            <w:r>
              <w:rPr>
                <w:rFonts w:ascii="仿宋_GB2312" w:eastAsia="仿宋_GB2312" w:hAnsi="宋体" w:hint="eastAsia"/>
                <w:b/>
                <w:bCs/>
                <w:sz w:val="28"/>
                <w:szCs w:val="28"/>
              </w:rPr>
              <w:t>资格性核查</w:t>
            </w:r>
          </w:p>
        </w:tc>
      </w:tr>
      <w:tr w:rsidR="00383795" w14:paraId="49714EAF" w14:textId="77777777">
        <w:trPr>
          <w:trHeight w:val="607"/>
          <w:jc w:val="center"/>
        </w:trPr>
        <w:tc>
          <w:tcPr>
            <w:tcW w:w="9309" w:type="dxa"/>
            <w:tcBorders>
              <w:top w:val="single" w:sz="4" w:space="0" w:color="auto"/>
              <w:left w:val="single" w:sz="4" w:space="0" w:color="auto"/>
              <w:bottom w:val="single" w:sz="4" w:space="0" w:color="auto"/>
            </w:tcBorders>
          </w:tcPr>
          <w:p w14:paraId="48484C0D" w14:textId="77777777" w:rsidR="00383795" w:rsidRDefault="00643FB5">
            <w:pPr>
              <w:spacing w:line="560" w:lineRule="exact"/>
              <w:ind w:firstLineChars="122" w:firstLine="342"/>
              <w:rPr>
                <w:rFonts w:ascii="仿宋_GB2312" w:eastAsia="仿宋_GB2312" w:hAnsi="宋体"/>
                <w:sz w:val="28"/>
                <w:szCs w:val="28"/>
              </w:rPr>
            </w:pPr>
            <w:r>
              <w:rPr>
                <w:rFonts w:ascii="仿宋_GB2312" w:eastAsia="仿宋_GB2312" w:hAnsi="宋体" w:hint="eastAsia"/>
                <w:sz w:val="28"/>
                <w:szCs w:val="28"/>
              </w:rPr>
              <w:t>1</w:t>
            </w:r>
            <w:r>
              <w:rPr>
                <w:rFonts w:ascii="仿宋_GB2312" w:eastAsia="仿宋_GB2312" w:hAnsi="宋体" w:hint="eastAsia"/>
                <w:sz w:val="28"/>
                <w:szCs w:val="28"/>
              </w:rPr>
              <w:t>、法人或其他组织的营业执照等证明文件扫描件；</w:t>
            </w:r>
            <w:r>
              <w:rPr>
                <w:rFonts w:ascii="仿宋_GB2312" w:eastAsia="仿宋_GB2312" w:hAnsi="宋体" w:hint="eastAsia"/>
                <w:sz w:val="28"/>
                <w:szCs w:val="28"/>
              </w:rPr>
              <w:t>(A)</w:t>
            </w:r>
            <w:r>
              <w:rPr>
                <w:rFonts w:ascii="仿宋_GB2312" w:eastAsia="仿宋_GB2312" w:hAnsi="宋体" w:hint="eastAsia"/>
                <w:sz w:val="28"/>
                <w:szCs w:val="28"/>
              </w:rPr>
              <w:t>包</w:t>
            </w:r>
          </w:p>
          <w:p w14:paraId="189A5F33" w14:textId="77777777" w:rsidR="00383795" w:rsidRDefault="00643FB5">
            <w:pPr>
              <w:spacing w:line="560" w:lineRule="exact"/>
              <w:ind w:firstLineChars="122" w:firstLine="342"/>
              <w:rPr>
                <w:rFonts w:ascii="仿宋_GB2312" w:eastAsia="仿宋_GB2312" w:hAnsi="宋体"/>
                <w:sz w:val="28"/>
                <w:szCs w:val="28"/>
              </w:rPr>
            </w:pPr>
            <w:r>
              <w:rPr>
                <w:rFonts w:ascii="仿宋_GB2312" w:eastAsia="仿宋_GB2312" w:hAnsi="宋体" w:hint="eastAsia"/>
                <w:sz w:val="28"/>
                <w:szCs w:val="28"/>
              </w:rPr>
              <w:t>2</w:t>
            </w:r>
            <w:r>
              <w:rPr>
                <w:rFonts w:ascii="仿宋_GB2312" w:eastAsia="仿宋_GB2312" w:hAnsi="宋体" w:hint="eastAsia"/>
                <w:sz w:val="28"/>
                <w:szCs w:val="28"/>
              </w:rPr>
              <w:t>、法定代表人授权委托书；被授权人身份证扫描件；</w:t>
            </w:r>
          </w:p>
          <w:p w14:paraId="7542DE26" w14:textId="77777777" w:rsidR="00383795" w:rsidRDefault="00643FB5">
            <w:pPr>
              <w:spacing w:line="560" w:lineRule="exact"/>
              <w:ind w:firstLineChars="122" w:firstLine="342"/>
              <w:rPr>
                <w:rFonts w:ascii="仿宋_GB2312" w:eastAsia="仿宋_GB2312" w:hAnsi="宋体"/>
                <w:sz w:val="28"/>
                <w:szCs w:val="28"/>
              </w:rPr>
            </w:pPr>
            <w:r>
              <w:rPr>
                <w:rFonts w:ascii="仿宋_GB2312" w:eastAsia="仿宋_GB2312" w:hAnsi="宋体" w:hint="eastAsia"/>
                <w:sz w:val="28"/>
                <w:szCs w:val="28"/>
              </w:rPr>
              <w:t>若响应单位代表为企业法定代表人</w:t>
            </w:r>
            <w:r>
              <w:rPr>
                <w:rFonts w:ascii="仿宋_GB2312" w:eastAsia="仿宋_GB2312" w:hAnsi="宋体" w:hint="eastAsia"/>
                <w:sz w:val="28"/>
                <w:szCs w:val="28"/>
              </w:rPr>
              <w:t>/</w:t>
            </w:r>
            <w:r>
              <w:rPr>
                <w:rFonts w:ascii="仿宋_GB2312" w:eastAsia="仿宋_GB2312" w:hAnsi="宋体" w:hint="eastAsia"/>
                <w:sz w:val="28"/>
                <w:szCs w:val="28"/>
              </w:rPr>
              <w:t>单位负责人的，则只需提供企业法定代表人</w:t>
            </w:r>
            <w:r>
              <w:rPr>
                <w:rFonts w:ascii="仿宋_GB2312" w:eastAsia="仿宋_GB2312" w:hAnsi="宋体" w:hint="eastAsia"/>
                <w:sz w:val="28"/>
                <w:szCs w:val="28"/>
              </w:rPr>
              <w:t>/</w:t>
            </w:r>
            <w:r>
              <w:rPr>
                <w:rFonts w:ascii="仿宋_GB2312" w:eastAsia="仿宋_GB2312" w:hAnsi="宋体" w:hint="eastAsia"/>
                <w:sz w:val="28"/>
                <w:szCs w:val="28"/>
              </w:rPr>
              <w:t>单位负责人身份证扫描件；</w:t>
            </w:r>
            <w:r>
              <w:rPr>
                <w:rFonts w:ascii="仿宋_GB2312" w:eastAsia="仿宋_GB2312" w:hAnsi="宋体" w:hint="eastAsia"/>
                <w:sz w:val="28"/>
                <w:szCs w:val="28"/>
              </w:rPr>
              <w:t>(A)</w:t>
            </w:r>
            <w:r>
              <w:rPr>
                <w:rFonts w:ascii="仿宋_GB2312" w:eastAsia="仿宋_GB2312" w:hAnsi="宋体" w:hint="eastAsia"/>
                <w:sz w:val="28"/>
                <w:szCs w:val="28"/>
              </w:rPr>
              <w:t>包</w:t>
            </w:r>
          </w:p>
          <w:p w14:paraId="2151419B" w14:textId="77777777" w:rsidR="00383795" w:rsidRDefault="00643FB5">
            <w:pPr>
              <w:spacing w:line="560" w:lineRule="exact"/>
              <w:ind w:firstLineChars="122" w:firstLine="342"/>
              <w:rPr>
                <w:rFonts w:ascii="仿宋_GB2312" w:eastAsia="仿宋_GB2312" w:hAnsi="宋体"/>
                <w:sz w:val="28"/>
                <w:szCs w:val="28"/>
              </w:rPr>
            </w:pPr>
            <w:r>
              <w:rPr>
                <w:rFonts w:ascii="仿宋_GB2312" w:eastAsia="仿宋_GB2312" w:hAnsi="宋体" w:hint="eastAsia"/>
                <w:sz w:val="28"/>
                <w:szCs w:val="28"/>
              </w:rPr>
              <w:t>3</w:t>
            </w:r>
            <w:r>
              <w:rPr>
                <w:rFonts w:ascii="仿宋_GB2312" w:eastAsia="仿宋_GB2312" w:hAnsi="宋体" w:hint="eastAsia"/>
                <w:sz w:val="28"/>
                <w:szCs w:val="28"/>
              </w:rPr>
              <w:t>、具有自然资源主管部门颁发的测绘乙级</w:t>
            </w:r>
            <w:r>
              <w:rPr>
                <w:rFonts w:ascii="仿宋_GB2312" w:eastAsia="仿宋_GB2312" w:hAnsi="宋体" w:hint="eastAsia"/>
                <w:sz w:val="28"/>
                <w:szCs w:val="28"/>
              </w:rPr>
              <w:t>(</w:t>
            </w:r>
            <w:r>
              <w:rPr>
                <w:rFonts w:ascii="仿宋_GB2312" w:eastAsia="仿宋_GB2312" w:hAnsi="宋体" w:hint="eastAsia"/>
                <w:sz w:val="28"/>
                <w:szCs w:val="28"/>
              </w:rPr>
              <w:t>含</w:t>
            </w:r>
            <w:r>
              <w:rPr>
                <w:rFonts w:ascii="仿宋_GB2312" w:eastAsia="仿宋_GB2312" w:hAnsi="宋体" w:hint="eastAsia"/>
                <w:sz w:val="28"/>
                <w:szCs w:val="28"/>
              </w:rPr>
              <w:t>)</w:t>
            </w:r>
            <w:r>
              <w:rPr>
                <w:rFonts w:ascii="仿宋_GB2312" w:eastAsia="仿宋_GB2312" w:hAnsi="宋体" w:hint="eastAsia"/>
                <w:sz w:val="28"/>
                <w:szCs w:val="28"/>
              </w:rPr>
              <w:t>及以上资质扫描件（资质范围须包含地理信息系统工程和测绘航空摄影）。</w:t>
            </w:r>
            <w:r>
              <w:rPr>
                <w:rFonts w:ascii="仿宋_GB2312" w:eastAsia="仿宋_GB2312" w:hAnsi="宋体" w:hint="eastAsia"/>
                <w:sz w:val="28"/>
                <w:szCs w:val="28"/>
              </w:rPr>
              <w:t>(A)</w:t>
            </w:r>
            <w:r>
              <w:rPr>
                <w:rFonts w:ascii="仿宋_GB2312" w:eastAsia="仿宋_GB2312" w:hAnsi="宋体" w:hint="eastAsia"/>
                <w:sz w:val="28"/>
                <w:szCs w:val="28"/>
              </w:rPr>
              <w:t>包</w:t>
            </w:r>
          </w:p>
          <w:p w14:paraId="454E9D11" w14:textId="77777777" w:rsidR="00383795" w:rsidRDefault="00643FB5">
            <w:pPr>
              <w:spacing w:line="560" w:lineRule="exact"/>
              <w:ind w:firstLineChars="122" w:firstLine="342"/>
              <w:rPr>
                <w:rFonts w:ascii="仿宋_GB2312" w:eastAsia="仿宋_GB2312" w:hAnsi="宋体"/>
                <w:sz w:val="28"/>
                <w:szCs w:val="28"/>
              </w:rPr>
            </w:pPr>
            <w:r>
              <w:rPr>
                <w:rFonts w:ascii="仿宋_GB2312" w:eastAsia="仿宋_GB2312" w:hAnsi="宋体" w:hint="eastAsia"/>
                <w:sz w:val="28"/>
                <w:szCs w:val="28"/>
              </w:rPr>
              <w:t>4</w:t>
            </w:r>
            <w:r>
              <w:rPr>
                <w:rFonts w:ascii="仿宋_GB2312" w:eastAsia="仿宋_GB2312" w:hAnsi="宋体" w:hint="eastAsia"/>
                <w:sz w:val="28"/>
                <w:szCs w:val="28"/>
              </w:rPr>
              <w:t>、依法缴纳税收和社会保障资金的声明（格式自拟）；近期的完税凭证及交纳社保资金凭证的扫描件（依法免税或不需要缴纳社会保障资金的供应商，应提供相关证明材料）；</w:t>
            </w:r>
            <w:r>
              <w:rPr>
                <w:rFonts w:ascii="仿宋_GB2312" w:eastAsia="仿宋_GB2312" w:hAnsi="宋体" w:hint="eastAsia"/>
                <w:sz w:val="28"/>
                <w:szCs w:val="28"/>
              </w:rPr>
              <w:t>(A)</w:t>
            </w:r>
            <w:r>
              <w:rPr>
                <w:rFonts w:ascii="仿宋_GB2312" w:eastAsia="仿宋_GB2312" w:hAnsi="宋体" w:hint="eastAsia"/>
                <w:sz w:val="28"/>
                <w:szCs w:val="28"/>
              </w:rPr>
              <w:t>包</w:t>
            </w:r>
          </w:p>
          <w:p w14:paraId="73EC7322" w14:textId="77777777" w:rsidR="00383795" w:rsidRDefault="00643FB5">
            <w:pPr>
              <w:spacing w:line="560" w:lineRule="exact"/>
              <w:ind w:firstLineChars="122" w:firstLine="342"/>
              <w:rPr>
                <w:rFonts w:ascii="仿宋_GB2312" w:eastAsia="仿宋_GB2312" w:hAnsi="宋体"/>
                <w:sz w:val="28"/>
                <w:szCs w:val="28"/>
              </w:rPr>
            </w:pPr>
            <w:r>
              <w:rPr>
                <w:rFonts w:ascii="仿宋_GB2312" w:eastAsia="仿宋_GB2312" w:hAnsi="宋体" w:hint="eastAsia"/>
                <w:sz w:val="28"/>
                <w:szCs w:val="28"/>
              </w:rPr>
              <w:t>5</w:t>
            </w:r>
            <w:r>
              <w:rPr>
                <w:rFonts w:ascii="仿宋_GB2312" w:eastAsia="仿宋_GB2312" w:hAnsi="宋体" w:hint="eastAsia"/>
                <w:sz w:val="28"/>
                <w:szCs w:val="28"/>
              </w:rPr>
              <w:t>、参加本项目报价前三年内无重大违法记录声明（格式自定）；</w:t>
            </w:r>
            <w:r>
              <w:rPr>
                <w:rFonts w:ascii="仿宋_GB2312" w:eastAsia="仿宋_GB2312" w:hAnsi="宋体" w:hint="eastAsia"/>
                <w:sz w:val="28"/>
                <w:szCs w:val="28"/>
              </w:rPr>
              <w:t>(A)</w:t>
            </w:r>
            <w:r>
              <w:rPr>
                <w:rFonts w:ascii="仿宋_GB2312" w:eastAsia="仿宋_GB2312" w:hAnsi="宋体" w:hint="eastAsia"/>
                <w:sz w:val="28"/>
                <w:szCs w:val="28"/>
              </w:rPr>
              <w:t>包</w:t>
            </w:r>
          </w:p>
          <w:p w14:paraId="5109D703" w14:textId="77777777" w:rsidR="00383795" w:rsidRDefault="00643FB5">
            <w:pPr>
              <w:spacing w:line="560" w:lineRule="exact"/>
              <w:ind w:firstLineChars="122" w:firstLine="342"/>
              <w:rPr>
                <w:rFonts w:ascii="仿宋_GB2312" w:eastAsia="仿宋_GB2312" w:hAnsi="宋体"/>
                <w:sz w:val="28"/>
                <w:szCs w:val="28"/>
              </w:rPr>
            </w:pPr>
            <w:r>
              <w:rPr>
                <w:rFonts w:ascii="仿宋_GB2312" w:eastAsia="仿宋_GB2312" w:hAnsi="宋体" w:hint="eastAsia"/>
                <w:sz w:val="28"/>
                <w:szCs w:val="28"/>
              </w:rPr>
              <w:t>6</w:t>
            </w:r>
            <w:r>
              <w:rPr>
                <w:rFonts w:ascii="仿宋_GB2312" w:eastAsia="仿宋_GB2312" w:hAnsi="宋体" w:hint="eastAsia"/>
                <w:sz w:val="28"/>
                <w:szCs w:val="28"/>
              </w:rPr>
              <w:t>、报价供应商未被工商行政管理机关在全国企业信用信息公示系统中列入严重违法失信企业名单（查询网址</w:t>
            </w:r>
            <w:r>
              <w:rPr>
                <w:rFonts w:ascii="仿宋_GB2312" w:eastAsia="仿宋_GB2312" w:hAnsi="宋体" w:hint="eastAsia"/>
                <w:sz w:val="28"/>
                <w:szCs w:val="28"/>
              </w:rPr>
              <w:t>http://www.gsxt.gov.cn/index.ht</w:t>
            </w:r>
            <w:r>
              <w:rPr>
                <w:rFonts w:ascii="仿宋_GB2312" w:eastAsia="仿宋_GB2312" w:hAnsi="宋体" w:hint="eastAsia"/>
                <w:sz w:val="28"/>
                <w:szCs w:val="28"/>
              </w:rPr>
              <w:t>ml</w:t>
            </w:r>
            <w:r>
              <w:rPr>
                <w:rFonts w:ascii="仿宋_GB2312" w:eastAsia="仿宋_GB2312" w:hAnsi="宋体" w:hint="eastAsia"/>
                <w:sz w:val="28"/>
                <w:szCs w:val="28"/>
              </w:rPr>
              <w:t>）网站截图；报价供应商及其法定代表人、授权委托人在“全国法院失信被执行人名单公布及查询（</w:t>
            </w:r>
            <w:r>
              <w:rPr>
                <w:rFonts w:ascii="仿宋_GB2312" w:eastAsia="仿宋_GB2312" w:hAnsi="宋体" w:hint="eastAsia"/>
                <w:sz w:val="28"/>
                <w:szCs w:val="28"/>
              </w:rPr>
              <w:t>http://zxgk.court.gov.cn/shixin/</w:t>
            </w:r>
            <w:r>
              <w:rPr>
                <w:rFonts w:ascii="仿宋_GB2312" w:eastAsia="仿宋_GB2312" w:hAnsi="宋体" w:hint="eastAsia"/>
                <w:sz w:val="28"/>
                <w:szCs w:val="28"/>
              </w:rPr>
              <w:t>）”网站截图；</w:t>
            </w:r>
            <w:r>
              <w:rPr>
                <w:rFonts w:ascii="仿宋_GB2312" w:eastAsia="仿宋_GB2312" w:hAnsi="宋体" w:hint="eastAsia"/>
                <w:sz w:val="28"/>
                <w:szCs w:val="28"/>
              </w:rPr>
              <w:t>(A)</w:t>
            </w:r>
            <w:r>
              <w:rPr>
                <w:rFonts w:ascii="仿宋_GB2312" w:eastAsia="仿宋_GB2312" w:hAnsi="宋体" w:hint="eastAsia"/>
                <w:sz w:val="28"/>
                <w:szCs w:val="28"/>
              </w:rPr>
              <w:t>包</w:t>
            </w:r>
          </w:p>
          <w:p w14:paraId="018A6B14" w14:textId="77777777" w:rsidR="00383795" w:rsidRDefault="00643FB5">
            <w:pPr>
              <w:spacing w:line="560" w:lineRule="exact"/>
              <w:ind w:firstLineChars="122" w:firstLine="342"/>
              <w:rPr>
                <w:rFonts w:ascii="仿宋_GB2312" w:eastAsia="仿宋_GB2312" w:hAnsi="宋体"/>
                <w:sz w:val="28"/>
                <w:szCs w:val="28"/>
              </w:rPr>
            </w:pPr>
            <w:r>
              <w:rPr>
                <w:rFonts w:ascii="仿宋_GB2312" w:eastAsia="仿宋_GB2312" w:hAnsi="宋体" w:hint="eastAsia"/>
                <w:sz w:val="28"/>
                <w:szCs w:val="28"/>
              </w:rPr>
              <w:t>7</w:t>
            </w:r>
            <w:r>
              <w:rPr>
                <w:rFonts w:ascii="仿宋_GB2312" w:eastAsia="仿宋_GB2312" w:hAnsi="宋体" w:hint="eastAsia"/>
                <w:sz w:val="28"/>
                <w:szCs w:val="28"/>
              </w:rPr>
              <w:t>、财务状况报告等相关材料</w:t>
            </w:r>
          </w:p>
          <w:p w14:paraId="363AA1B4" w14:textId="77777777" w:rsidR="00383795" w:rsidRDefault="00643FB5">
            <w:pPr>
              <w:spacing w:line="560" w:lineRule="exact"/>
              <w:ind w:firstLineChars="122" w:firstLine="342"/>
              <w:rPr>
                <w:rFonts w:ascii="仿宋_GB2312" w:eastAsia="仿宋_GB2312" w:hAnsi="宋体"/>
                <w:sz w:val="28"/>
                <w:szCs w:val="28"/>
              </w:rPr>
            </w:pPr>
            <w:r>
              <w:rPr>
                <w:rFonts w:ascii="仿宋_GB2312" w:eastAsia="仿宋_GB2312" w:hAnsi="宋体" w:hint="eastAsia"/>
                <w:sz w:val="28"/>
                <w:szCs w:val="28"/>
              </w:rPr>
              <w:t>A.</w:t>
            </w:r>
            <w:r>
              <w:rPr>
                <w:rFonts w:ascii="仿宋_GB2312" w:eastAsia="仿宋_GB2312" w:hAnsi="宋体" w:hint="eastAsia"/>
                <w:sz w:val="28"/>
                <w:szCs w:val="28"/>
              </w:rPr>
              <w:t>供应商自行编制的近</w:t>
            </w:r>
            <w:proofErr w:type="gramStart"/>
            <w:r>
              <w:rPr>
                <w:rFonts w:ascii="仿宋_GB2312" w:eastAsia="仿宋_GB2312" w:hAnsi="宋体" w:hint="eastAsia"/>
                <w:sz w:val="28"/>
                <w:szCs w:val="28"/>
              </w:rPr>
              <w:t>一</w:t>
            </w:r>
            <w:proofErr w:type="gramEnd"/>
            <w:r>
              <w:rPr>
                <w:rFonts w:ascii="仿宋_GB2312" w:eastAsia="仿宋_GB2312" w:hAnsi="宋体" w:hint="eastAsia"/>
                <w:sz w:val="28"/>
                <w:szCs w:val="28"/>
              </w:rPr>
              <w:t>年度公司财务报表或由中介机构出具的近</w:t>
            </w:r>
            <w:proofErr w:type="gramStart"/>
            <w:r>
              <w:rPr>
                <w:rFonts w:ascii="仿宋_GB2312" w:eastAsia="仿宋_GB2312" w:hAnsi="宋体" w:hint="eastAsia"/>
                <w:sz w:val="28"/>
                <w:szCs w:val="28"/>
              </w:rPr>
              <w:t>一</w:t>
            </w:r>
            <w:proofErr w:type="gramEnd"/>
            <w:r>
              <w:rPr>
                <w:rFonts w:ascii="仿宋_GB2312" w:eastAsia="仿宋_GB2312" w:hAnsi="宋体" w:hint="eastAsia"/>
                <w:sz w:val="28"/>
                <w:szCs w:val="28"/>
              </w:rPr>
              <w:t>年度财务审计报告书扫描件；（</w:t>
            </w:r>
            <w:r>
              <w:rPr>
                <w:rFonts w:ascii="仿宋_GB2312" w:eastAsia="仿宋_GB2312" w:hAnsi="宋体" w:hint="eastAsia"/>
                <w:sz w:val="28"/>
                <w:szCs w:val="28"/>
              </w:rPr>
              <w:t>2024</w:t>
            </w:r>
            <w:r>
              <w:rPr>
                <w:rFonts w:ascii="仿宋_GB2312" w:eastAsia="仿宋_GB2312" w:hAnsi="宋体" w:hint="eastAsia"/>
                <w:sz w:val="28"/>
                <w:szCs w:val="28"/>
              </w:rPr>
              <w:t>年度或</w:t>
            </w:r>
            <w:r>
              <w:rPr>
                <w:rFonts w:ascii="仿宋_GB2312" w:eastAsia="仿宋_GB2312" w:hAnsi="宋体" w:hint="eastAsia"/>
                <w:sz w:val="28"/>
                <w:szCs w:val="28"/>
              </w:rPr>
              <w:t>2025</w:t>
            </w:r>
            <w:r>
              <w:rPr>
                <w:rFonts w:ascii="仿宋_GB2312" w:eastAsia="仿宋_GB2312" w:hAnsi="宋体" w:hint="eastAsia"/>
                <w:sz w:val="28"/>
                <w:szCs w:val="28"/>
              </w:rPr>
              <w:t>年度）</w:t>
            </w:r>
          </w:p>
          <w:p w14:paraId="025A3C27" w14:textId="77777777" w:rsidR="00383795" w:rsidRDefault="00643FB5">
            <w:pPr>
              <w:spacing w:line="560" w:lineRule="exact"/>
              <w:ind w:firstLineChars="122" w:firstLine="342"/>
              <w:rPr>
                <w:rFonts w:ascii="仿宋_GB2312" w:eastAsia="仿宋_GB2312" w:hAnsi="宋体"/>
                <w:sz w:val="28"/>
                <w:szCs w:val="28"/>
              </w:rPr>
            </w:pPr>
            <w:r>
              <w:rPr>
                <w:rFonts w:ascii="仿宋_GB2312" w:eastAsia="仿宋_GB2312" w:hAnsi="宋体" w:hint="eastAsia"/>
                <w:sz w:val="28"/>
                <w:szCs w:val="28"/>
              </w:rPr>
              <w:t>B.</w:t>
            </w:r>
            <w:r>
              <w:rPr>
                <w:rFonts w:ascii="仿宋_GB2312" w:eastAsia="仿宋_GB2312" w:hAnsi="宋体" w:hint="eastAsia"/>
                <w:sz w:val="28"/>
                <w:szCs w:val="28"/>
              </w:rPr>
              <w:t>银行出具的有效期内的资信证明扫描件。</w:t>
            </w:r>
          </w:p>
          <w:p w14:paraId="5AC2673A" w14:textId="77777777" w:rsidR="00383795" w:rsidRDefault="00643FB5">
            <w:pPr>
              <w:spacing w:line="560" w:lineRule="exact"/>
              <w:ind w:firstLineChars="122" w:firstLine="342"/>
              <w:rPr>
                <w:rFonts w:ascii="仿宋_GB2312" w:eastAsia="仿宋_GB2312" w:hAnsi="宋体"/>
                <w:sz w:val="28"/>
                <w:szCs w:val="28"/>
              </w:rPr>
            </w:pPr>
            <w:r>
              <w:rPr>
                <w:rFonts w:ascii="仿宋_GB2312" w:eastAsia="仿宋_GB2312" w:hAnsi="宋体" w:hint="eastAsia"/>
                <w:sz w:val="28"/>
                <w:szCs w:val="28"/>
              </w:rPr>
              <w:t>注：</w:t>
            </w:r>
            <w:r>
              <w:rPr>
                <w:rFonts w:ascii="仿宋_GB2312" w:eastAsia="仿宋_GB2312" w:hAnsi="宋体" w:hint="eastAsia"/>
                <w:sz w:val="28"/>
                <w:szCs w:val="28"/>
              </w:rPr>
              <w:t>A</w:t>
            </w:r>
            <w:r>
              <w:rPr>
                <w:rFonts w:ascii="仿宋_GB2312" w:eastAsia="仿宋_GB2312" w:hAnsi="宋体" w:hint="eastAsia"/>
                <w:sz w:val="28"/>
                <w:szCs w:val="28"/>
              </w:rPr>
              <w:t>、</w:t>
            </w:r>
            <w:r>
              <w:rPr>
                <w:rFonts w:ascii="仿宋_GB2312" w:eastAsia="仿宋_GB2312" w:hAnsi="宋体" w:hint="eastAsia"/>
                <w:sz w:val="28"/>
                <w:szCs w:val="28"/>
              </w:rPr>
              <w:t>B</w:t>
            </w:r>
            <w:r>
              <w:rPr>
                <w:rFonts w:ascii="仿宋_GB2312" w:eastAsia="仿宋_GB2312" w:hAnsi="宋体" w:hint="eastAsia"/>
                <w:sz w:val="28"/>
                <w:szCs w:val="28"/>
              </w:rPr>
              <w:t>两项提供任意一项均可。</w:t>
            </w:r>
            <w:r>
              <w:rPr>
                <w:rFonts w:ascii="仿宋_GB2312" w:eastAsia="仿宋_GB2312" w:hAnsi="宋体" w:hint="eastAsia"/>
                <w:sz w:val="28"/>
                <w:szCs w:val="28"/>
              </w:rPr>
              <w:t>(A)</w:t>
            </w:r>
            <w:r>
              <w:rPr>
                <w:rFonts w:ascii="仿宋_GB2312" w:eastAsia="仿宋_GB2312" w:hAnsi="宋体" w:hint="eastAsia"/>
                <w:sz w:val="28"/>
                <w:szCs w:val="28"/>
              </w:rPr>
              <w:t>包</w:t>
            </w:r>
          </w:p>
          <w:p w14:paraId="6EFF0BB7" w14:textId="77777777" w:rsidR="00383795" w:rsidRDefault="00643FB5">
            <w:pPr>
              <w:spacing w:line="560" w:lineRule="exact"/>
              <w:ind w:firstLineChars="122" w:firstLine="342"/>
              <w:rPr>
                <w:rFonts w:ascii="仿宋_GB2312" w:eastAsia="仿宋_GB2312" w:hAnsi="宋体"/>
                <w:sz w:val="28"/>
                <w:szCs w:val="28"/>
              </w:rPr>
            </w:pPr>
            <w:r>
              <w:rPr>
                <w:rFonts w:ascii="仿宋_GB2312" w:eastAsia="仿宋_GB2312" w:hAnsi="宋体" w:hint="eastAsia"/>
                <w:sz w:val="28"/>
                <w:szCs w:val="28"/>
              </w:rPr>
              <w:t>8</w:t>
            </w:r>
            <w:r>
              <w:rPr>
                <w:rFonts w:ascii="仿宋_GB2312" w:eastAsia="仿宋_GB2312" w:hAnsi="宋体" w:hint="eastAsia"/>
                <w:sz w:val="28"/>
                <w:szCs w:val="28"/>
              </w:rPr>
              <w:t>、具有履行合同所必需的设备和专业技术能力承诺函（格式自拟）；</w:t>
            </w:r>
            <w:r>
              <w:rPr>
                <w:rFonts w:ascii="仿宋_GB2312" w:eastAsia="仿宋_GB2312" w:hAnsi="宋体" w:hint="eastAsia"/>
                <w:sz w:val="28"/>
                <w:szCs w:val="28"/>
              </w:rPr>
              <w:t>(A)</w:t>
            </w:r>
            <w:r>
              <w:rPr>
                <w:rFonts w:ascii="仿宋_GB2312" w:eastAsia="仿宋_GB2312" w:hAnsi="宋体" w:hint="eastAsia"/>
                <w:sz w:val="28"/>
                <w:szCs w:val="28"/>
              </w:rPr>
              <w:t>包</w:t>
            </w:r>
          </w:p>
        </w:tc>
      </w:tr>
      <w:tr w:rsidR="00383795" w14:paraId="4A813897" w14:textId="77777777">
        <w:trPr>
          <w:trHeight w:val="759"/>
          <w:jc w:val="center"/>
        </w:trPr>
        <w:tc>
          <w:tcPr>
            <w:tcW w:w="9309" w:type="dxa"/>
            <w:tcBorders>
              <w:top w:val="single" w:sz="4" w:space="0" w:color="auto"/>
              <w:left w:val="single" w:sz="4" w:space="0" w:color="auto"/>
              <w:bottom w:val="single" w:sz="4" w:space="0" w:color="auto"/>
            </w:tcBorders>
            <w:vAlign w:val="center"/>
          </w:tcPr>
          <w:p w14:paraId="1AE47C4C" w14:textId="77777777" w:rsidR="00383795" w:rsidRDefault="00643FB5">
            <w:pPr>
              <w:spacing w:line="560" w:lineRule="exact"/>
              <w:rPr>
                <w:rFonts w:ascii="仿宋_GB2312" w:eastAsia="仿宋_GB2312" w:hAnsi="宋体"/>
                <w:b/>
                <w:bCs/>
                <w:sz w:val="28"/>
                <w:szCs w:val="28"/>
              </w:rPr>
            </w:pPr>
            <w:r>
              <w:rPr>
                <w:rFonts w:ascii="仿宋_GB2312" w:eastAsia="仿宋_GB2312" w:hAnsi="宋体" w:hint="eastAsia"/>
                <w:b/>
                <w:bCs/>
                <w:sz w:val="28"/>
                <w:szCs w:val="28"/>
              </w:rPr>
              <w:lastRenderedPageBreak/>
              <w:t>符合性检查</w:t>
            </w:r>
          </w:p>
        </w:tc>
      </w:tr>
      <w:tr w:rsidR="00383795" w14:paraId="07EEB525" w14:textId="77777777">
        <w:trPr>
          <w:trHeight w:val="759"/>
          <w:jc w:val="center"/>
        </w:trPr>
        <w:tc>
          <w:tcPr>
            <w:tcW w:w="9309" w:type="dxa"/>
            <w:tcBorders>
              <w:top w:val="single" w:sz="4" w:space="0" w:color="auto"/>
              <w:left w:val="single" w:sz="4" w:space="0" w:color="auto"/>
              <w:bottom w:val="single" w:sz="4" w:space="0" w:color="auto"/>
            </w:tcBorders>
            <w:vAlign w:val="center"/>
          </w:tcPr>
          <w:p w14:paraId="5A64CF8C" w14:textId="77777777" w:rsidR="00383795" w:rsidRDefault="00643FB5">
            <w:pPr>
              <w:widowControl/>
              <w:adjustRightInd w:val="0"/>
              <w:spacing w:line="520" w:lineRule="exact"/>
              <w:ind w:firstLineChars="122" w:firstLine="342"/>
              <w:jc w:val="left"/>
              <w:rPr>
                <w:rFonts w:ascii="仿宋_GB2312" w:eastAsia="仿宋_GB2312" w:hAnsi="宋体"/>
                <w:sz w:val="28"/>
                <w:szCs w:val="28"/>
              </w:rPr>
            </w:pPr>
            <w:r>
              <w:rPr>
                <w:rFonts w:ascii="仿宋_GB2312" w:eastAsia="仿宋_GB2312" w:hAnsi="宋体" w:hint="eastAsia"/>
                <w:sz w:val="28"/>
                <w:szCs w:val="28"/>
              </w:rPr>
              <w:t>1</w:t>
            </w:r>
            <w:r>
              <w:rPr>
                <w:rFonts w:ascii="仿宋_GB2312" w:eastAsia="仿宋_GB2312" w:hAnsi="宋体" w:hint="eastAsia"/>
                <w:sz w:val="28"/>
                <w:szCs w:val="28"/>
              </w:rPr>
              <w:t>、响应文件未按规定签章的，作为无效报价；</w:t>
            </w:r>
            <w:r>
              <w:rPr>
                <w:rFonts w:ascii="仿宋_GB2312" w:eastAsia="仿宋_GB2312" w:hAnsi="宋体" w:hint="eastAsia"/>
                <w:sz w:val="28"/>
                <w:szCs w:val="28"/>
              </w:rPr>
              <w:t>(A)</w:t>
            </w:r>
            <w:r>
              <w:rPr>
                <w:rFonts w:ascii="仿宋_GB2312" w:eastAsia="仿宋_GB2312" w:hAnsi="宋体" w:hint="eastAsia"/>
                <w:sz w:val="28"/>
                <w:szCs w:val="28"/>
              </w:rPr>
              <w:t>包</w:t>
            </w:r>
          </w:p>
          <w:p w14:paraId="687B0DC4" w14:textId="77777777" w:rsidR="00383795" w:rsidRDefault="00643FB5">
            <w:pPr>
              <w:widowControl/>
              <w:adjustRightInd w:val="0"/>
              <w:spacing w:line="520" w:lineRule="exact"/>
              <w:ind w:firstLineChars="122" w:firstLine="342"/>
              <w:jc w:val="left"/>
              <w:rPr>
                <w:rFonts w:ascii="仿宋_GB2312" w:eastAsia="仿宋_GB2312" w:hAnsi="宋体"/>
                <w:sz w:val="28"/>
                <w:szCs w:val="28"/>
              </w:rPr>
            </w:pPr>
            <w:r>
              <w:rPr>
                <w:rFonts w:ascii="仿宋_GB2312" w:eastAsia="仿宋_GB2312" w:hAnsi="宋体" w:hint="eastAsia"/>
                <w:sz w:val="28"/>
                <w:szCs w:val="28"/>
              </w:rPr>
              <w:t>2</w:t>
            </w:r>
            <w:r>
              <w:rPr>
                <w:rFonts w:ascii="仿宋_GB2312" w:eastAsia="仿宋_GB2312" w:hAnsi="宋体" w:hint="eastAsia"/>
                <w:sz w:val="28"/>
                <w:szCs w:val="28"/>
              </w:rPr>
              <w:t>、被授权人未在规定时间内答疑或澄清的，作为无效报价；</w:t>
            </w:r>
            <w:r>
              <w:rPr>
                <w:rFonts w:ascii="仿宋_GB2312" w:eastAsia="仿宋_GB2312" w:hAnsi="宋体" w:hint="eastAsia"/>
                <w:sz w:val="28"/>
                <w:szCs w:val="28"/>
              </w:rPr>
              <w:t>(A)</w:t>
            </w:r>
            <w:r>
              <w:rPr>
                <w:rFonts w:ascii="仿宋_GB2312" w:eastAsia="仿宋_GB2312" w:hAnsi="宋体" w:hint="eastAsia"/>
                <w:sz w:val="28"/>
                <w:szCs w:val="28"/>
              </w:rPr>
              <w:t>包</w:t>
            </w:r>
          </w:p>
          <w:p w14:paraId="53CC0539" w14:textId="77777777" w:rsidR="00383795" w:rsidRDefault="00643FB5">
            <w:pPr>
              <w:widowControl/>
              <w:adjustRightInd w:val="0"/>
              <w:spacing w:line="520" w:lineRule="exact"/>
              <w:ind w:firstLineChars="122" w:firstLine="342"/>
              <w:jc w:val="left"/>
              <w:rPr>
                <w:rFonts w:ascii="仿宋_GB2312" w:eastAsia="仿宋_GB2312" w:hAnsi="宋体"/>
                <w:sz w:val="28"/>
                <w:szCs w:val="28"/>
              </w:rPr>
            </w:pPr>
            <w:r>
              <w:rPr>
                <w:rFonts w:ascii="仿宋_GB2312" w:eastAsia="仿宋_GB2312" w:hAnsi="宋体" w:hint="eastAsia"/>
                <w:sz w:val="28"/>
                <w:szCs w:val="28"/>
              </w:rPr>
              <w:t>3</w:t>
            </w:r>
            <w:r>
              <w:rPr>
                <w:rFonts w:ascii="仿宋_GB2312" w:eastAsia="仿宋_GB2312" w:hAnsi="宋体" w:hint="eastAsia"/>
                <w:sz w:val="28"/>
                <w:szCs w:val="28"/>
              </w:rPr>
              <w:t>、响应文件含有采购人不能接受的附加条件的，作为无效报价；</w:t>
            </w:r>
            <w:r>
              <w:rPr>
                <w:rFonts w:ascii="仿宋_GB2312" w:eastAsia="仿宋_GB2312" w:hAnsi="宋体" w:hint="eastAsia"/>
                <w:sz w:val="28"/>
                <w:szCs w:val="28"/>
              </w:rPr>
              <w:t>(A)</w:t>
            </w:r>
            <w:r>
              <w:rPr>
                <w:rFonts w:ascii="仿宋_GB2312" w:eastAsia="仿宋_GB2312" w:hAnsi="宋体" w:hint="eastAsia"/>
                <w:sz w:val="28"/>
                <w:szCs w:val="28"/>
              </w:rPr>
              <w:t>包</w:t>
            </w:r>
          </w:p>
          <w:p w14:paraId="54F1408F" w14:textId="77777777" w:rsidR="00383795" w:rsidRDefault="00643FB5">
            <w:pPr>
              <w:widowControl/>
              <w:adjustRightInd w:val="0"/>
              <w:spacing w:line="520" w:lineRule="exact"/>
              <w:ind w:firstLineChars="122" w:firstLine="342"/>
              <w:jc w:val="left"/>
              <w:rPr>
                <w:rFonts w:ascii="仿宋_GB2312" w:eastAsia="仿宋_GB2312" w:hAnsi="宋体"/>
                <w:sz w:val="28"/>
                <w:szCs w:val="28"/>
              </w:rPr>
            </w:pPr>
            <w:r>
              <w:rPr>
                <w:rFonts w:ascii="仿宋_GB2312" w:eastAsia="仿宋_GB2312" w:hAnsi="宋体" w:hint="eastAsia"/>
                <w:sz w:val="28"/>
                <w:szCs w:val="28"/>
              </w:rPr>
              <w:t>4</w:t>
            </w:r>
            <w:r>
              <w:rPr>
                <w:rFonts w:ascii="仿宋_GB2312" w:eastAsia="仿宋_GB2312" w:hAnsi="宋体" w:hint="eastAsia"/>
                <w:sz w:val="28"/>
                <w:szCs w:val="28"/>
              </w:rPr>
              <w:t>、响应报价、交付期（工期）、服务期（质保期）、付款方式、报价有效期等内容不满足采购文件要求的作为无效报价；</w:t>
            </w:r>
            <w:r>
              <w:rPr>
                <w:rFonts w:ascii="仿宋_GB2312" w:eastAsia="仿宋_GB2312" w:hAnsi="宋体" w:hint="eastAsia"/>
                <w:sz w:val="28"/>
                <w:szCs w:val="28"/>
              </w:rPr>
              <w:t>(A)</w:t>
            </w:r>
            <w:r>
              <w:rPr>
                <w:rFonts w:ascii="仿宋_GB2312" w:eastAsia="仿宋_GB2312" w:hAnsi="宋体" w:hint="eastAsia"/>
                <w:sz w:val="28"/>
                <w:szCs w:val="28"/>
              </w:rPr>
              <w:t>包</w:t>
            </w:r>
          </w:p>
          <w:p w14:paraId="46469A85" w14:textId="77777777" w:rsidR="00383795" w:rsidRDefault="00643FB5">
            <w:pPr>
              <w:widowControl/>
              <w:adjustRightInd w:val="0"/>
              <w:spacing w:line="520" w:lineRule="exact"/>
              <w:ind w:firstLineChars="122" w:firstLine="342"/>
              <w:jc w:val="left"/>
              <w:rPr>
                <w:rFonts w:ascii="仿宋_GB2312" w:eastAsia="仿宋_GB2312" w:hAnsi="宋体"/>
                <w:sz w:val="28"/>
                <w:szCs w:val="28"/>
              </w:rPr>
            </w:pPr>
            <w:r>
              <w:rPr>
                <w:rFonts w:ascii="仿宋_GB2312" w:eastAsia="仿宋_GB2312" w:hAnsi="宋体" w:hint="eastAsia"/>
                <w:sz w:val="28"/>
                <w:szCs w:val="28"/>
              </w:rPr>
              <w:t>5</w:t>
            </w:r>
            <w:r>
              <w:rPr>
                <w:rFonts w:ascii="仿宋_GB2312" w:eastAsia="仿宋_GB2312" w:hAnsi="宋体" w:hint="eastAsia"/>
                <w:sz w:val="28"/>
                <w:szCs w:val="28"/>
              </w:rPr>
              <w:t>、参加同一项目的不同供应商的电子投标</w:t>
            </w:r>
            <w:proofErr w:type="gramStart"/>
            <w:r>
              <w:rPr>
                <w:rFonts w:ascii="仿宋_GB2312" w:eastAsia="仿宋_GB2312" w:hAnsi="宋体" w:hint="eastAsia"/>
                <w:sz w:val="28"/>
                <w:szCs w:val="28"/>
              </w:rPr>
              <w:t>文件文件</w:t>
            </w:r>
            <w:proofErr w:type="gramEnd"/>
            <w:r>
              <w:rPr>
                <w:rFonts w:ascii="仿宋_GB2312" w:eastAsia="仿宋_GB2312" w:hAnsi="宋体" w:hint="eastAsia"/>
                <w:sz w:val="28"/>
                <w:szCs w:val="28"/>
              </w:rPr>
              <w:t>制作机器码（</w:t>
            </w:r>
            <w:r>
              <w:rPr>
                <w:rFonts w:ascii="仿宋_GB2312" w:eastAsia="仿宋_GB2312" w:hAnsi="宋体" w:hint="eastAsia"/>
                <w:sz w:val="28"/>
                <w:szCs w:val="28"/>
              </w:rPr>
              <w:t>MAC</w:t>
            </w:r>
            <w:r>
              <w:rPr>
                <w:rFonts w:ascii="仿宋_GB2312" w:eastAsia="仿宋_GB2312" w:hAnsi="宋体" w:hint="eastAsia"/>
                <w:sz w:val="28"/>
                <w:szCs w:val="28"/>
              </w:rPr>
              <w:t>地址、主硬盘序列号、</w:t>
            </w:r>
            <w:r>
              <w:rPr>
                <w:rFonts w:ascii="仿宋_GB2312" w:eastAsia="仿宋_GB2312" w:hAnsi="宋体" w:hint="eastAsia"/>
                <w:sz w:val="28"/>
                <w:szCs w:val="28"/>
              </w:rPr>
              <w:t>CPU</w:t>
            </w:r>
            <w:r>
              <w:rPr>
                <w:rFonts w:ascii="仿宋_GB2312" w:eastAsia="仿宋_GB2312" w:hAnsi="宋体" w:hint="eastAsia"/>
                <w:sz w:val="28"/>
                <w:szCs w:val="28"/>
              </w:rPr>
              <w:t>信息、计算机名称）一致导致串标率</w:t>
            </w:r>
            <w:r>
              <w:rPr>
                <w:rFonts w:ascii="仿宋_GB2312" w:eastAsia="仿宋_GB2312" w:hAnsi="宋体" w:hint="eastAsia"/>
                <w:sz w:val="28"/>
                <w:szCs w:val="28"/>
              </w:rPr>
              <w:t>100%</w:t>
            </w:r>
            <w:r>
              <w:rPr>
                <w:rFonts w:ascii="仿宋_GB2312" w:eastAsia="仿宋_GB2312" w:hAnsi="宋体" w:hint="eastAsia"/>
                <w:sz w:val="28"/>
                <w:szCs w:val="28"/>
              </w:rPr>
              <w:t>，将作为无效报价；</w:t>
            </w:r>
            <w:r>
              <w:rPr>
                <w:rFonts w:ascii="仿宋_GB2312" w:eastAsia="仿宋_GB2312" w:hAnsi="宋体" w:hint="eastAsia"/>
                <w:sz w:val="28"/>
                <w:szCs w:val="28"/>
              </w:rPr>
              <w:t>(A)</w:t>
            </w:r>
            <w:r>
              <w:rPr>
                <w:rFonts w:ascii="仿宋_GB2312" w:eastAsia="仿宋_GB2312" w:hAnsi="宋体" w:hint="eastAsia"/>
                <w:sz w:val="28"/>
                <w:szCs w:val="28"/>
              </w:rPr>
              <w:t>包</w:t>
            </w:r>
          </w:p>
          <w:p w14:paraId="1DA2C1BA" w14:textId="77777777" w:rsidR="00383795" w:rsidRDefault="00643FB5">
            <w:pPr>
              <w:widowControl/>
              <w:adjustRightInd w:val="0"/>
              <w:spacing w:line="520" w:lineRule="exact"/>
              <w:ind w:firstLineChars="122" w:firstLine="342"/>
              <w:jc w:val="left"/>
              <w:rPr>
                <w:rFonts w:ascii="仿宋_GB2312" w:eastAsia="仿宋_GB2312" w:hAnsi="宋体"/>
                <w:sz w:val="28"/>
                <w:szCs w:val="28"/>
              </w:rPr>
            </w:pPr>
            <w:r>
              <w:rPr>
                <w:rFonts w:ascii="仿宋_GB2312" w:eastAsia="仿宋_GB2312" w:hAnsi="宋体" w:hint="eastAsia"/>
                <w:sz w:val="28"/>
                <w:szCs w:val="28"/>
              </w:rPr>
              <w:t>6</w:t>
            </w:r>
            <w:r>
              <w:rPr>
                <w:rFonts w:ascii="仿宋_GB2312" w:eastAsia="仿宋_GB2312" w:hAnsi="宋体" w:hint="eastAsia"/>
                <w:sz w:val="28"/>
                <w:szCs w:val="28"/>
              </w:rPr>
              <w:t>、评审小组认为不符合采购文件其他实质性要求或法律法规规定的其他情形；作为无效报价。</w:t>
            </w:r>
            <w:r>
              <w:rPr>
                <w:rFonts w:ascii="仿宋_GB2312" w:eastAsia="仿宋_GB2312" w:hAnsi="宋体" w:hint="eastAsia"/>
                <w:sz w:val="28"/>
                <w:szCs w:val="28"/>
              </w:rPr>
              <w:t>(A)</w:t>
            </w:r>
            <w:r>
              <w:rPr>
                <w:rFonts w:ascii="仿宋_GB2312" w:eastAsia="仿宋_GB2312" w:hAnsi="宋体" w:hint="eastAsia"/>
                <w:sz w:val="28"/>
                <w:szCs w:val="28"/>
              </w:rPr>
              <w:t>包</w:t>
            </w:r>
          </w:p>
        </w:tc>
      </w:tr>
    </w:tbl>
    <w:p w14:paraId="6BA8053C" w14:textId="77777777" w:rsidR="00383795" w:rsidRDefault="00383795">
      <w:pPr>
        <w:rPr>
          <w:rFonts w:ascii="宋体" w:hAnsi="宋体"/>
          <w:szCs w:val="28"/>
        </w:rPr>
      </w:pPr>
    </w:p>
    <w:p w14:paraId="27DDC2DD" w14:textId="77777777" w:rsidR="00383795" w:rsidRDefault="00643FB5">
      <w:pPr>
        <w:pStyle w:val="2"/>
        <w:spacing w:before="0" w:after="0" w:line="560" w:lineRule="exact"/>
        <w:ind w:firstLineChars="200" w:firstLine="562"/>
        <w:rPr>
          <w:rFonts w:ascii="黑体" w:eastAsia="黑体" w:hAnsi="黑体"/>
          <w:b w:val="0"/>
        </w:rPr>
      </w:pPr>
      <w:r>
        <w:rPr>
          <w:rFonts w:ascii="宋体" w:hAnsi="宋体" w:hint="eastAsia"/>
        </w:rPr>
        <w:br w:type="page"/>
      </w:r>
      <w:r>
        <w:rPr>
          <w:rFonts w:ascii="黑体" w:eastAsia="黑体" w:hAnsi="黑体" w:hint="eastAsia"/>
          <w:b w:val="0"/>
        </w:rPr>
        <w:lastRenderedPageBreak/>
        <w:t>一、说明</w:t>
      </w:r>
    </w:p>
    <w:p w14:paraId="018959B4"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本文件依据《中华人民共和国招标投标法》、《山东省省属企业阳光采购监督暂行办法》等法律法规，参照《国有企业采购操作规范》《国有企业采购管理规范》，结合《威海市市属国有企业阳光采购监督管理暂行办法》及国家和山东省有关法律、法规、规章制度编制。参加本项目投标人应接受本招标文件关于电子招投标各项规定。</w:t>
      </w:r>
    </w:p>
    <w:p w14:paraId="0D42F176" w14:textId="77777777" w:rsidR="00383795" w:rsidRDefault="00643FB5">
      <w:pPr>
        <w:spacing w:line="560" w:lineRule="exact"/>
        <w:ind w:firstLineChars="201" w:firstLine="563"/>
        <w:rPr>
          <w:rFonts w:ascii="楷体_GB2312" w:eastAsia="楷体_GB2312" w:hAnsi="仿宋" w:cs="宋体"/>
          <w:b/>
          <w:sz w:val="28"/>
          <w:szCs w:val="28"/>
        </w:rPr>
      </w:pPr>
      <w:r>
        <w:rPr>
          <w:rFonts w:ascii="楷体_GB2312" w:eastAsia="楷体_GB2312" w:hAnsi="仿宋" w:cs="宋体" w:hint="eastAsia"/>
          <w:b/>
          <w:sz w:val="28"/>
          <w:szCs w:val="28"/>
        </w:rPr>
        <w:t>1.</w:t>
      </w:r>
      <w:r>
        <w:rPr>
          <w:rFonts w:ascii="楷体_GB2312" w:eastAsia="楷体_GB2312" w:hAnsi="仿宋" w:cs="宋体" w:hint="eastAsia"/>
          <w:b/>
          <w:sz w:val="28"/>
          <w:szCs w:val="28"/>
        </w:rPr>
        <w:t>适用范围</w:t>
      </w:r>
    </w:p>
    <w:p w14:paraId="5C35EFA4"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 xml:space="preserve">1.1 </w:t>
      </w:r>
      <w:r>
        <w:rPr>
          <w:rFonts w:ascii="仿宋_GB2312" w:eastAsia="仿宋_GB2312" w:hAnsi="仿宋" w:cs="宋体" w:hint="eastAsia"/>
          <w:sz w:val="28"/>
          <w:szCs w:val="28"/>
        </w:rPr>
        <w:t>本招标文件仅适用于本次招标公告中所涉及的项目和内容。</w:t>
      </w:r>
    </w:p>
    <w:p w14:paraId="1C375FA1"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 xml:space="preserve">1.2 </w:t>
      </w:r>
      <w:r>
        <w:rPr>
          <w:rFonts w:ascii="仿宋_GB2312" w:eastAsia="仿宋_GB2312" w:hAnsi="仿宋" w:cs="宋体" w:hint="eastAsia"/>
          <w:sz w:val="28"/>
          <w:szCs w:val="28"/>
        </w:rPr>
        <w:t>本招标文件的解释权为</w:t>
      </w:r>
      <w:r>
        <w:rPr>
          <w:rFonts w:ascii="仿宋_GB2312" w:eastAsia="仿宋_GB2312" w:hAnsi="宋体" w:hint="eastAsia"/>
          <w:sz w:val="28"/>
          <w:szCs w:val="28"/>
        </w:rPr>
        <w:t>乳山市长城建设工程监理有限公司</w:t>
      </w:r>
      <w:r>
        <w:rPr>
          <w:rFonts w:ascii="仿宋_GB2312" w:eastAsia="仿宋_GB2312" w:hAnsi="仿宋" w:cs="宋体" w:hint="eastAsia"/>
          <w:sz w:val="28"/>
          <w:szCs w:val="28"/>
        </w:rPr>
        <w:t>，以书面解释为准。</w:t>
      </w:r>
    </w:p>
    <w:p w14:paraId="135C54A5"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 xml:space="preserve">1.3 </w:t>
      </w:r>
      <w:r>
        <w:rPr>
          <w:rFonts w:ascii="仿宋_GB2312" w:eastAsia="仿宋_GB2312" w:hAnsi="仿宋" w:cs="宋体" w:hint="eastAsia"/>
          <w:sz w:val="28"/>
          <w:szCs w:val="28"/>
        </w:rPr>
        <w:t>招标文件未做须知明示，而又有相关法律、法规规定的，从其规定。</w:t>
      </w:r>
    </w:p>
    <w:p w14:paraId="5827F769" w14:textId="77777777" w:rsidR="00383795" w:rsidRDefault="00643FB5">
      <w:pPr>
        <w:spacing w:line="560" w:lineRule="exact"/>
        <w:ind w:firstLineChars="201" w:firstLine="563"/>
        <w:rPr>
          <w:rFonts w:ascii="楷体_GB2312" w:eastAsia="楷体_GB2312" w:hAnsi="仿宋" w:cs="宋体"/>
          <w:b/>
          <w:sz w:val="28"/>
          <w:szCs w:val="28"/>
        </w:rPr>
      </w:pPr>
      <w:r>
        <w:rPr>
          <w:rFonts w:ascii="楷体_GB2312" w:eastAsia="楷体_GB2312" w:hAnsi="仿宋" w:cs="宋体" w:hint="eastAsia"/>
          <w:b/>
          <w:sz w:val="28"/>
          <w:szCs w:val="28"/>
        </w:rPr>
        <w:t>2.</w:t>
      </w:r>
      <w:r>
        <w:rPr>
          <w:rFonts w:ascii="楷体_GB2312" w:eastAsia="楷体_GB2312" w:hAnsi="仿宋" w:cs="宋体" w:hint="eastAsia"/>
          <w:b/>
          <w:sz w:val="28"/>
          <w:szCs w:val="28"/>
        </w:rPr>
        <w:t>采购人、采购代理机构及投标人</w:t>
      </w:r>
    </w:p>
    <w:p w14:paraId="104B5D33"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2.1</w:t>
      </w:r>
      <w:r>
        <w:rPr>
          <w:rFonts w:ascii="仿宋_GB2312" w:eastAsia="仿宋_GB2312" w:hAnsi="仿宋" w:cs="宋体" w:hint="eastAsia"/>
          <w:sz w:val="28"/>
          <w:szCs w:val="28"/>
        </w:rPr>
        <w:t>采购人：本项目的采购人见</w:t>
      </w:r>
      <w:r>
        <w:rPr>
          <w:rFonts w:ascii="仿宋_GB2312" w:eastAsia="仿宋_GB2312" w:hAnsi="仿宋" w:cs="宋体" w:hint="eastAsia"/>
          <w:sz w:val="28"/>
          <w:szCs w:val="28"/>
          <w:u w:val="single"/>
        </w:rPr>
        <w:t>投标须知前附表</w:t>
      </w:r>
      <w:r>
        <w:rPr>
          <w:rFonts w:ascii="仿宋_GB2312" w:eastAsia="仿宋_GB2312" w:hAnsi="仿宋" w:cs="宋体" w:hint="eastAsia"/>
          <w:sz w:val="28"/>
          <w:szCs w:val="28"/>
        </w:rPr>
        <w:t>。</w:t>
      </w:r>
    </w:p>
    <w:p w14:paraId="36433024"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2.2</w:t>
      </w:r>
      <w:r>
        <w:rPr>
          <w:rFonts w:ascii="仿宋_GB2312" w:eastAsia="仿宋_GB2312" w:hAnsi="仿宋" w:cs="宋体" w:hint="eastAsia"/>
          <w:sz w:val="28"/>
          <w:szCs w:val="28"/>
        </w:rPr>
        <w:t>采购代理机构：是指采购代理机构或从事采购代理业务的社会中介机构。本项目的采购代理机构见</w:t>
      </w:r>
      <w:r>
        <w:rPr>
          <w:rFonts w:ascii="仿宋_GB2312" w:eastAsia="仿宋_GB2312" w:hAnsi="仿宋" w:cs="宋体" w:hint="eastAsia"/>
          <w:sz w:val="28"/>
          <w:szCs w:val="28"/>
          <w:u w:val="single"/>
        </w:rPr>
        <w:t>投标须知前附表</w:t>
      </w:r>
      <w:r>
        <w:rPr>
          <w:rFonts w:ascii="仿宋_GB2312" w:eastAsia="仿宋_GB2312" w:hAnsi="仿宋" w:cs="宋体" w:hint="eastAsia"/>
          <w:sz w:val="28"/>
          <w:szCs w:val="28"/>
        </w:rPr>
        <w:t>。</w:t>
      </w:r>
    </w:p>
    <w:p w14:paraId="4A9A9AE9"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2.3</w:t>
      </w:r>
      <w:r>
        <w:rPr>
          <w:rFonts w:ascii="仿宋_GB2312" w:eastAsia="仿宋_GB2312" w:hAnsi="仿宋" w:cs="宋体" w:hint="eastAsia"/>
          <w:sz w:val="28"/>
          <w:szCs w:val="28"/>
        </w:rPr>
        <w:t>投标人</w:t>
      </w:r>
      <w:r>
        <w:rPr>
          <w:rFonts w:ascii="仿宋_GB2312" w:eastAsia="仿宋_GB2312" w:hAnsi="仿宋" w:cs="宋体"/>
          <w:sz w:val="28"/>
          <w:szCs w:val="28"/>
        </w:rPr>
        <w:t>：是指向采购人提供货物</w:t>
      </w:r>
      <w:r>
        <w:rPr>
          <w:rFonts w:ascii="仿宋_GB2312" w:eastAsia="仿宋_GB2312" w:hAnsi="仿宋" w:cs="宋体" w:hint="eastAsia"/>
          <w:sz w:val="28"/>
          <w:szCs w:val="28"/>
        </w:rPr>
        <w:t>及伴随的</w:t>
      </w:r>
      <w:r>
        <w:rPr>
          <w:rFonts w:ascii="仿宋_GB2312" w:eastAsia="仿宋_GB2312" w:hAnsi="仿宋" w:cs="宋体"/>
          <w:sz w:val="28"/>
          <w:szCs w:val="28"/>
        </w:rPr>
        <w:t>服务的法人、其他组织或者自然人。</w:t>
      </w:r>
      <w:r>
        <w:rPr>
          <w:rFonts w:ascii="仿宋_GB2312" w:eastAsia="仿宋_GB2312" w:hAnsi="仿宋" w:cs="宋体" w:hint="eastAsia"/>
          <w:sz w:val="28"/>
          <w:szCs w:val="28"/>
        </w:rPr>
        <w:t>潜在</w:t>
      </w:r>
      <w:r>
        <w:rPr>
          <w:rFonts w:ascii="仿宋_GB2312" w:eastAsia="仿宋_GB2312" w:hAnsi="仿宋" w:cs="宋体"/>
          <w:sz w:val="28"/>
          <w:szCs w:val="28"/>
        </w:rPr>
        <w:t>投标人：是指</w:t>
      </w:r>
      <w:r>
        <w:rPr>
          <w:rFonts w:ascii="仿宋_GB2312" w:eastAsia="仿宋_GB2312" w:hAnsi="仿宋" w:cs="宋体" w:hint="eastAsia"/>
          <w:sz w:val="28"/>
          <w:szCs w:val="28"/>
        </w:rPr>
        <w:t>响应招标</w:t>
      </w:r>
      <w:r>
        <w:rPr>
          <w:rFonts w:ascii="仿宋_GB2312" w:eastAsia="仿宋_GB2312" w:hAnsi="仿宋" w:cs="宋体"/>
          <w:sz w:val="28"/>
          <w:szCs w:val="28"/>
        </w:rPr>
        <w:t>、参加投标竞争的法人、其他组织或者自然人</w:t>
      </w:r>
      <w:r>
        <w:rPr>
          <w:rFonts w:ascii="仿宋_GB2312" w:eastAsia="仿宋_GB2312" w:hAnsi="仿宋" w:cs="宋体" w:hint="eastAsia"/>
          <w:sz w:val="28"/>
          <w:szCs w:val="28"/>
        </w:rPr>
        <w:t>，以招标文件规定</w:t>
      </w:r>
      <w:r>
        <w:rPr>
          <w:rFonts w:ascii="仿宋_GB2312" w:eastAsia="仿宋_GB2312" w:hAnsi="仿宋" w:cs="宋体"/>
          <w:sz w:val="28"/>
          <w:szCs w:val="28"/>
        </w:rPr>
        <w:t>的方式</w:t>
      </w:r>
      <w:r>
        <w:rPr>
          <w:rFonts w:ascii="仿宋_GB2312" w:eastAsia="仿宋_GB2312" w:hAnsi="仿宋" w:cs="宋体" w:hint="eastAsia"/>
          <w:sz w:val="28"/>
          <w:szCs w:val="28"/>
        </w:rPr>
        <w:t>获取本项目</w:t>
      </w:r>
      <w:r>
        <w:rPr>
          <w:rFonts w:ascii="仿宋_GB2312" w:eastAsia="仿宋_GB2312" w:hAnsi="仿宋" w:cs="宋体"/>
          <w:sz w:val="28"/>
          <w:szCs w:val="28"/>
        </w:rPr>
        <w:t>招标文件的法人、其他组织或者自然人。</w:t>
      </w:r>
    </w:p>
    <w:p w14:paraId="2835C193"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2.4</w:t>
      </w:r>
      <w:r>
        <w:rPr>
          <w:rFonts w:ascii="仿宋_GB2312" w:eastAsia="仿宋_GB2312" w:hAnsi="仿宋" w:cs="宋体" w:hint="eastAsia"/>
          <w:sz w:val="28"/>
          <w:szCs w:val="28"/>
        </w:rPr>
        <w:t>货物，是指投标人按招标文件要求，向采购人提供</w:t>
      </w:r>
      <w:r>
        <w:rPr>
          <w:rFonts w:ascii="仿宋_GB2312" w:eastAsia="仿宋_GB2312" w:hAnsi="仿宋" w:cs="宋体" w:hint="eastAsia"/>
          <w:sz w:val="28"/>
          <w:szCs w:val="28"/>
        </w:rPr>
        <w:t>全新的、未使用过的各种形态和种类的物品，包括原材料、燃料、设备、产品等。</w:t>
      </w:r>
    </w:p>
    <w:p w14:paraId="314FF194"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2.5</w:t>
      </w:r>
      <w:r>
        <w:rPr>
          <w:rFonts w:ascii="仿宋_GB2312" w:eastAsia="仿宋_GB2312" w:hAnsi="仿宋" w:cs="宋体" w:hint="eastAsia"/>
          <w:sz w:val="28"/>
          <w:szCs w:val="28"/>
        </w:rPr>
        <w:t>服务，是指投标人按招标文件要求，完成规定的货物供货过程中须承担的制造、运输、吊拉、安装、调试、技术协助、培训及其他各项义务。</w:t>
      </w:r>
    </w:p>
    <w:p w14:paraId="62F3980D"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2.6</w:t>
      </w:r>
      <w:r>
        <w:rPr>
          <w:rFonts w:ascii="仿宋_GB2312" w:eastAsia="仿宋_GB2312" w:hAnsi="仿宋" w:cs="宋体" w:hint="eastAsia"/>
          <w:sz w:val="28"/>
          <w:szCs w:val="28"/>
        </w:rPr>
        <w:t>单位</w:t>
      </w:r>
      <w:r>
        <w:rPr>
          <w:rFonts w:ascii="仿宋_GB2312" w:eastAsia="仿宋_GB2312" w:hAnsi="仿宋" w:cs="宋体"/>
          <w:sz w:val="28"/>
          <w:szCs w:val="28"/>
        </w:rPr>
        <w:t>负责人为同一</w:t>
      </w:r>
      <w:r>
        <w:rPr>
          <w:rFonts w:ascii="仿宋_GB2312" w:eastAsia="仿宋_GB2312" w:hAnsi="仿宋" w:cs="宋体" w:hint="eastAsia"/>
          <w:sz w:val="28"/>
          <w:szCs w:val="28"/>
        </w:rPr>
        <w:t>人</w:t>
      </w:r>
      <w:r>
        <w:rPr>
          <w:rFonts w:ascii="仿宋_GB2312" w:eastAsia="仿宋_GB2312" w:hAnsi="仿宋" w:cs="宋体"/>
          <w:sz w:val="28"/>
          <w:szCs w:val="28"/>
        </w:rPr>
        <w:t>或者存在</w:t>
      </w:r>
      <w:r>
        <w:rPr>
          <w:rFonts w:ascii="仿宋_GB2312" w:eastAsia="仿宋_GB2312" w:hAnsi="仿宋" w:cs="宋体" w:hint="eastAsia"/>
          <w:sz w:val="28"/>
          <w:szCs w:val="28"/>
        </w:rPr>
        <w:t>直接</w:t>
      </w:r>
      <w:r>
        <w:rPr>
          <w:rFonts w:ascii="仿宋_GB2312" w:eastAsia="仿宋_GB2312" w:hAnsi="仿宋" w:cs="宋体"/>
          <w:sz w:val="28"/>
          <w:szCs w:val="28"/>
        </w:rPr>
        <w:t>控股、管理</w:t>
      </w:r>
      <w:r>
        <w:rPr>
          <w:rFonts w:ascii="仿宋_GB2312" w:eastAsia="仿宋_GB2312" w:hAnsi="仿宋" w:cs="宋体" w:hint="eastAsia"/>
          <w:sz w:val="28"/>
          <w:szCs w:val="28"/>
        </w:rPr>
        <w:t>关系</w:t>
      </w:r>
      <w:r>
        <w:rPr>
          <w:rFonts w:ascii="仿宋_GB2312" w:eastAsia="仿宋_GB2312" w:hAnsi="仿宋" w:cs="宋体"/>
          <w:sz w:val="28"/>
          <w:szCs w:val="28"/>
        </w:rPr>
        <w:t>的不同</w:t>
      </w:r>
      <w:r>
        <w:rPr>
          <w:rFonts w:ascii="仿宋_GB2312" w:eastAsia="仿宋_GB2312" w:hAnsi="仿宋" w:cs="宋体" w:hint="eastAsia"/>
          <w:sz w:val="28"/>
          <w:szCs w:val="28"/>
        </w:rPr>
        <w:t>投标人</w:t>
      </w:r>
      <w:r>
        <w:rPr>
          <w:rFonts w:ascii="仿宋_GB2312" w:eastAsia="仿宋_GB2312" w:hAnsi="仿宋" w:cs="宋体"/>
          <w:sz w:val="28"/>
          <w:szCs w:val="28"/>
        </w:rPr>
        <w:t>，不得</w:t>
      </w:r>
      <w:r>
        <w:rPr>
          <w:rFonts w:ascii="仿宋_GB2312" w:eastAsia="仿宋_GB2312" w:hAnsi="仿宋" w:cs="宋体" w:hint="eastAsia"/>
          <w:sz w:val="28"/>
          <w:szCs w:val="28"/>
        </w:rPr>
        <w:t>参加同一合同项下的政府采购活动，否则其相关投标均将被认定为</w:t>
      </w:r>
      <w:r>
        <w:rPr>
          <w:rFonts w:ascii="仿宋_GB2312" w:eastAsia="仿宋_GB2312" w:hAnsi="仿宋" w:cs="宋体" w:hint="eastAsia"/>
          <w:b/>
          <w:sz w:val="28"/>
          <w:szCs w:val="28"/>
        </w:rPr>
        <w:t>投标无效</w:t>
      </w:r>
      <w:r>
        <w:rPr>
          <w:rFonts w:ascii="仿宋_GB2312" w:eastAsia="仿宋_GB2312" w:hAnsi="仿宋" w:cs="宋体"/>
          <w:sz w:val="28"/>
          <w:szCs w:val="28"/>
        </w:rPr>
        <w:t>。</w:t>
      </w:r>
    </w:p>
    <w:p w14:paraId="361D0A08"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lastRenderedPageBreak/>
        <w:t>2.7</w:t>
      </w:r>
      <w:r>
        <w:rPr>
          <w:rFonts w:ascii="仿宋_GB2312" w:eastAsia="仿宋_GB2312" w:hAnsi="仿宋" w:cs="宋体" w:hint="eastAsia"/>
          <w:sz w:val="28"/>
          <w:szCs w:val="28"/>
        </w:rPr>
        <w:t>投标人在投标过程中不得向采购人提供或给予影响其正常决策行为的任何有价值物品或</w:t>
      </w:r>
      <w:r>
        <w:rPr>
          <w:rFonts w:ascii="仿宋_GB2312" w:eastAsia="仿宋_GB2312" w:hAnsi="仿宋" w:cs="宋体"/>
          <w:sz w:val="28"/>
          <w:szCs w:val="28"/>
        </w:rPr>
        <w:t>服务</w:t>
      </w:r>
      <w:r>
        <w:rPr>
          <w:rFonts w:ascii="仿宋_GB2312" w:eastAsia="仿宋_GB2312" w:hAnsi="仿宋" w:cs="宋体" w:hint="eastAsia"/>
          <w:sz w:val="28"/>
          <w:szCs w:val="28"/>
        </w:rPr>
        <w:t>。</w:t>
      </w:r>
    </w:p>
    <w:p w14:paraId="1316B08C"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2</w:t>
      </w:r>
      <w:r>
        <w:rPr>
          <w:rFonts w:ascii="仿宋_GB2312" w:eastAsia="仿宋_GB2312" w:hAnsi="仿宋" w:cs="宋体"/>
          <w:sz w:val="28"/>
          <w:szCs w:val="28"/>
        </w:rPr>
        <w:t>.</w:t>
      </w:r>
      <w:r>
        <w:rPr>
          <w:rFonts w:ascii="仿宋_GB2312" w:eastAsia="仿宋_GB2312" w:hAnsi="仿宋" w:cs="宋体" w:hint="eastAsia"/>
          <w:sz w:val="28"/>
          <w:szCs w:val="28"/>
        </w:rPr>
        <w:t>8</w:t>
      </w:r>
      <w:r>
        <w:rPr>
          <w:rFonts w:ascii="仿宋_GB2312" w:eastAsia="仿宋_GB2312" w:hAnsi="仿宋" w:cs="宋体" w:hint="eastAsia"/>
          <w:sz w:val="28"/>
          <w:szCs w:val="28"/>
        </w:rPr>
        <w:t>投标人须对本项目指定一个项目负责人，对本项目所有事宜全程负责。未经采购人同意中途不得更换项目负责人。</w:t>
      </w:r>
    </w:p>
    <w:p w14:paraId="687FA3F4" w14:textId="77777777" w:rsidR="00383795" w:rsidRDefault="00643FB5">
      <w:pPr>
        <w:spacing w:line="560" w:lineRule="exact"/>
        <w:ind w:firstLineChars="201" w:firstLine="563"/>
        <w:rPr>
          <w:rFonts w:ascii="楷体_GB2312" w:eastAsia="楷体_GB2312" w:hAnsi="仿宋" w:cs="宋体"/>
          <w:b/>
          <w:sz w:val="28"/>
          <w:szCs w:val="28"/>
        </w:rPr>
      </w:pPr>
      <w:r>
        <w:rPr>
          <w:rFonts w:ascii="楷体_GB2312" w:eastAsia="楷体_GB2312" w:hAnsi="仿宋" w:cs="宋体" w:hint="eastAsia"/>
          <w:b/>
          <w:sz w:val="28"/>
          <w:szCs w:val="28"/>
        </w:rPr>
        <w:t>3.</w:t>
      </w:r>
      <w:r>
        <w:rPr>
          <w:rFonts w:ascii="楷体_GB2312" w:eastAsia="楷体_GB2312" w:hAnsi="仿宋" w:cs="宋体" w:hint="eastAsia"/>
          <w:b/>
          <w:sz w:val="28"/>
          <w:szCs w:val="28"/>
        </w:rPr>
        <w:t>资金来源</w:t>
      </w:r>
    </w:p>
    <w:p w14:paraId="03C1B138"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3</w:t>
      </w:r>
      <w:r>
        <w:rPr>
          <w:rFonts w:ascii="仿宋_GB2312" w:eastAsia="仿宋_GB2312" w:hAnsi="仿宋" w:cs="宋体"/>
          <w:sz w:val="28"/>
          <w:szCs w:val="28"/>
        </w:rPr>
        <w:t>.1</w:t>
      </w:r>
      <w:r>
        <w:rPr>
          <w:rFonts w:ascii="仿宋_GB2312" w:eastAsia="仿宋_GB2312" w:hAnsi="仿宋" w:cs="宋体" w:hint="eastAsia"/>
          <w:sz w:val="28"/>
          <w:szCs w:val="28"/>
        </w:rPr>
        <w:t>本项目的采购人已获得足以支付本次招标后所签订的合同项下的资金。</w:t>
      </w:r>
    </w:p>
    <w:p w14:paraId="38B86233"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3.2</w:t>
      </w:r>
      <w:r>
        <w:rPr>
          <w:rFonts w:ascii="仿宋_GB2312" w:eastAsia="仿宋_GB2312" w:hAnsi="仿宋" w:cs="宋体" w:hint="eastAsia"/>
          <w:sz w:val="28"/>
          <w:szCs w:val="28"/>
        </w:rPr>
        <w:t>项目预算金额和分项或分包最高</w:t>
      </w:r>
      <w:proofErr w:type="gramStart"/>
      <w:r>
        <w:rPr>
          <w:rFonts w:ascii="仿宋_GB2312" w:eastAsia="仿宋_GB2312" w:hAnsi="仿宋" w:cs="宋体" w:hint="eastAsia"/>
          <w:sz w:val="28"/>
          <w:szCs w:val="28"/>
        </w:rPr>
        <w:t>限价见</w:t>
      </w:r>
      <w:proofErr w:type="gramEnd"/>
      <w:r>
        <w:rPr>
          <w:rFonts w:ascii="仿宋_GB2312" w:eastAsia="仿宋_GB2312" w:hAnsi="仿宋" w:cs="宋体" w:hint="eastAsia"/>
          <w:sz w:val="28"/>
          <w:szCs w:val="28"/>
          <w:u w:val="single"/>
        </w:rPr>
        <w:t>投标须知前附表</w:t>
      </w:r>
      <w:r>
        <w:rPr>
          <w:rFonts w:ascii="仿宋_GB2312" w:eastAsia="仿宋_GB2312" w:hAnsi="仿宋" w:cs="宋体" w:hint="eastAsia"/>
          <w:sz w:val="28"/>
          <w:szCs w:val="28"/>
        </w:rPr>
        <w:t>。</w:t>
      </w:r>
    </w:p>
    <w:p w14:paraId="149C027E"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3.3</w:t>
      </w:r>
      <w:r>
        <w:rPr>
          <w:rFonts w:ascii="仿宋_GB2312" w:eastAsia="仿宋_GB2312" w:hAnsi="仿宋" w:cs="宋体" w:hint="eastAsia"/>
          <w:sz w:val="28"/>
          <w:szCs w:val="28"/>
        </w:rPr>
        <w:t>投标人报价超过招标文件规定的预算金额或者分项、分包最高限价的，其投标将被认定为</w:t>
      </w:r>
      <w:r>
        <w:rPr>
          <w:rFonts w:ascii="仿宋_GB2312" w:eastAsia="仿宋_GB2312" w:hAnsi="仿宋" w:cs="宋体" w:hint="eastAsia"/>
          <w:b/>
          <w:sz w:val="28"/>
          <w:szCs w:val="28"/>
        </w:rPr>
        <w:t>投标无效</w:t>
      </w:r>
      <w:r>
        <w:rPr>
          <w:rFonts w:ascii="仿宋_GB2312" w:eastAsia="仿宋_GB2312" w:hAnsi="仿宋" w:cs="宋体"/>
          <w:sz w:val="28"/>
          <w:szCs w:val="28"/>
        </w:rPr>
        <w:t>。</w:t>
      </w:r>
    </w:p>
    <w:p w14:paraId="40184595" w14:textId="77777777" w:rsidR="00383795" w:rsidRDefault="00643FB5">
      <w:pPr>
        <w:spacing w:line="560" w:lineRule="exact"/>
        <w:ind w:firstLineChars="201" w:firstLine="563"/>
        <w:rPr>
          <w:rFonts w:ascii="楷体_GB2312" w:eastAsia="楷体_GB2312" w:hAnsi="仿宋" w:cs="宋体"/>
          <w:b/>
          <w:sz w:val="28"/>
          <w:szCs w:val="28"/>
        </w:rPr>
      </w:pPr>
      <w:r>
        <w:rPr>
          <w:rFonts w:ascii="楷体_GB2312" w:eastAsia="楷体_GB2312" w:hAnsi="仿宋" w:cs="宋体" w:hint="eastAsia"/>
          <w:b/>
          <w:sz w:val="28"/>
          <w:szCs w:val="28"/>
        </w:rPr>
        <w:t>4.</w:t>
      </w:r>
      <w:r>
        <w:rPr>
          <w:rFonts w:ascii="楷体_GB2312" w:eastAsia="楷体_GB2312" w:hAnsi="仿宋" w:cs="宋体" w:hint="eastAsia"/>
          <w:b/>
          <w:sz w:val="28"/>
          <w:szCs w:val="28"/>
        </w:rPr>
        <w:t>相关要求</w:t>
      </w:r>
    </w:p>
    <w:p w14:paraId="7E324C9A"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4.1</w:t>
      </w:r>
      <w:r>
        <w:rPr>
          <w:rFonts w:ascii="仿宋_GB2312" w:eastAsia="仿宋_GB2312" w:hAnsi="仿宋" w:cs="宋体" w:hint="eastAsia"/>
          <w:sz w:val="28"/>
          <w:szCs w:val="28"/>
        </w:rPr>
        <w:t>投标人应承担所有与准备和参加投标有关的费用。不论投标结果如何，采购人和采购代理机构均无义务和责任承担这些费用。</w:t>
      </w:r>
    </w:p>
    <w:p w14:paraId="6AB1AA3A"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4.2</w:t>
      </w:r>
      <w:r>
        <w:rPr>
          <w:rFonts w:ascii="仿宋_GB2312" w:eastAsia="仿宋_GB2312" w:hAnsi="仿宋" w:cs="宋体" w:hint="eastAsia"/>
          <w:sz w:val="28"/>
          <w:szCs w:val="28"/>
        </w:rPr>
        <w:t>本项目若涉及采购货物，则合格的货</w:t>
      </w:r>
      <w:r>
        <w:rPr>
          <w:rFonts w:ascii="仿宋_GB2312" w:eastAsia="仿宋_GB2312" w:hAnsi="仿宋" w:cs="宋体" w:hint="eastAsia"/>
          <w:sz w:val="28"/>
          <w:szCs w:val="28"/>
        </w:rPr>
        <w:t>物及相应服务应满足以下要求：</w:t>
      </w:r>
    </w:p>
    <w:p w14:paraId="3CDC5DB2"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4.2.1</w:t>
      </w:r>
      <w:r>
        <w:rPr>
          <w:rFonts w:ascii="仿宋_GB2312" w:eastAsia="仿宋_GB2312" w:hAnsi="仿宋" w:cs="宋体" w:hint="eastAsia"/>
          <w:sz w:val="28"/>
          <w:szCs w:val="28"/>
        </w:rPr>
        <w:t>必须是全新、未使用过的原装合格正品（包括零部件），如安装或配置了软件的，须为正版软件。</w:t>
      </w:r>
    </w:p>
    <w:p w14:paraId="6D033B58"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4.2.2</w:t>
      </w:r>
      <w:r>
        <w:rPr>
          <w:rFonts w:ascii="仿宋_GB2312" w:eastAsia="仿宋_GB2312" w:hAnsi="仿宋" w:cs="宋体" w:hint="eastAsia"/>
          <w:sz w:val="28"/>
          <w:szCs w:val="28"/>
        </w:rPr>
        <w:t>国产的货物及其有关服务必须符合中华人民共和国的设计和制造生产标准或行业标准。招标公告有其他要求的，亦应符合其要求。</w:t>
      </w:r>
    </w:p>
    <w:p w14:paraId="30089C53"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4.2.3</w:t>
      </w:r>
      <w:r>
        <w:rPr>
          <w:rFonts w:ascii="仿宋_GB2312" w:eastAsia="仿宋_GB2312" w:hAnsi="仿宋" w:cs="宋体" w:hint="eastAsia"/>
          <w:sz w:val="28"/>
          <w:szCs w:val="28"/>
        </w:rPr>
        <w:t>进口产品</w:t>
      </w:r>
      <w:r>
        <w:rPr>
          <w:rFonts w:ascii="仿宋_GB2312" w:eastAsia="仿宋_GB2312" w:hAnsi="仿宋" w:cs="宋体" w:hint="eastAsia"/>
          <w:sz w:val="28"/>
          <w:szCs w:val="28"/>
        </w:rPr>
        <w:t>,</w:t>
      </w:r>
      <w:r>
        <w:rPr>
          <w:rFonts w:ascii="仿宋_GB2312" w:eastAsia="仿宋_GB2312" w:hAnsi="仿宋" w:cs="宋体" w:hint="eastAsia"/>
          <w:sz w:val="28"/>
          <w:szCs w:val="28"/>
        </w:rPr>
        <w:t>是指通过中国海关报关验放进入中国境内且产自关境外的产品。进口货物及其有关服务必须符合原产地和</w:t>
      </w:r>
      <w:r>
        <w:rPr>
          <w:rFonts w:ascii="仿宋_GB2312" w:eastAsia="仿宋_GB2312" w:hAnsi="仿宋" w:cs="宋体" w:hint="eastAsia"/>
          <w:sz w:val="28"/>
          <w:szCs w:val="28"/>
        </w:rPr>
        <w:t>/</w:t>
      </w:r>
      <w:r>
        <w:rPr>
          <w:rFonts w:ascii="仿宋_GB2312" w:eastAsia="仿宋_GB2312" w:hAnsi="仿宋" w:cs="宋体" w:hint="eastAsia"/>
          <w:sz w:val="28"/>
          <w:szCs w:val="28"/>
        </w:rPr>
        <w:t>或中华人民共和国的设计和制造生产标准或行业标准。若</w:t>
      </w:r>
      <w:r>
        <w:rPr>
          <w:rFonts w:ascii="仿宋_GB2312" w:eastAsia="仿宋_GB2312" w:hAnsi="仿宋" w:cs="宋体" w:hint="eastAsia"/>
          <w:sz w:val="28"/>
          <w:szCs w:val="28"/>
          <w:u w:val="single"/>
        </w:rPr>
        <w:t>投标须知前附表</w:t>
      </w:r>
      <w:r>
        <w:rPr>
          <w:rFonts w:ascii="仿宋_GB2312" w:eastAsia="仿宋_GB2312" w:hAnsi="仿宋" w:cs="宋体" w:hint="eastAsia"/>
          <w:sz w:val="28"/>
          <w:szCs w:val="28"/>
        </w:rPr>
        <w:t>中写明允许采购进口产品，投标人应保证所投产品可履行合法报通关手续进入中国关境内，</w:t>
      </w:r>
      <w:r>
        <w:rPr>
          <w:rFonts w:ascii="仿宋_GB2312" w:eastAsia="仿宋_GB2312" w:hAnsi="仿宋" w:cs="宋体" w:hint="eastAsia"/>
          <w:sz w:val="28"/>
          <w:szCs w:val="28"/>
        </w:rPr>
        <w:t>并通过中华人民共和国商检部门检验。招标公告有其他要求的，亦应符合其要求。若</w:t>
      </w:r>
      <w:r>
        <w:rPr>
          <w:rFonts w:ascii="仿宋_GB2312" w:eastAsia="仿宋_GB2312" w:hAnsi="仿宋" w:cs="宋体" w:hint="eastAsia"/>
          <w:sz w:val="28"/>
          <w:szCs w:val="28"/>
          <w:u w:val="single"/>
        </w:rPr>
        <w:t>投标须知前附表</w:t>
      </w:r>
      <w:r>
        <w:rPr>
          <w:rFonts w:ascii="仿宋_GB2312" w:eastAsia="仿宋_GB2312" w:hAnsi="仿宋" w:cs="宋体" w:hint="eastAsia"/>
          <w:sz w:val="28"/>
          <w:szCs w:val="28"/>
        </w:rPr>
        <w:t>中未写明允许采购进口产品，如投标人所投产品为进口产品，其投标将被认定为</w:t>
      </w:r>
      <w:r>
        <w:rPr>
          <w:rFonts w:ascii="仿宋_GB2312" w:eastAsia="仿宋_GB2312" w:hAnsi="仿宋" w:cs="宋体" w:hint="eastAsia"/>
          <w:b/>
          <w:sz w:val="28"/>
          <w:szCs w:val="28"/>
        </w:rPr>
        <w:t>投标无效</w:t>
      </w:r>
      <w:r>
        <w:rPr>
          <w:rFonts w:ascii="仿宋_GB2312" w:eastAsia="仿宋_GB2312" w:hAnsi="仿宋" w:cs="宋体" w:hint="eastAsia"/>
          <w:sz w:val="28"/>
          <w:szCs w:val="28"/>
        </w:rPr>
        <w:t>。</w:t>
      </w:r>
    </w:p>
    <w:p w14:paraId="5561F1A5"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lastRenderedPageBreak/>
        <w:t>4.2.4</w:t>
      </w:r>
      <w:r>
        <w:rPr>
          <w:rFonts w:ascii="仿宋_GB2312" w:eastAsia="仿宋_GB2312" w:hAnsi="仿宋" w:cs="宋体" w:hint="eastAsia"/>
          <w:sz w:val="28"/>
          <w:szCs w:val="28"/>
        </w:rPr>
        <w:t>投标人应保证，其所提供的货物在提供给采购单位前具有完全的所有权，采购单位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29802A73" w14:textId="77777777" w:rsidR="00383795" w:rsidRDefault="00643FB5">
      <w:pPr>
        <w:snapToGrid w:val="0"/>
        <w:spacing w:line="560" w:lineRule="exact"/>
        <w:ind w:firstLineChars="201" w:firstLine="565"/>
        <w:rPr>
          <w:rFonts w:ascii="仿宋_GB2312" w:eastAsia="仿宋_GB2312" w:hAnsi="仿宋" w:cs="宋体"/>
          <w:sz w:val="28"/>
          <w:szCs w:val="28"/>
        </w:rPr>
      </w:pPr>
      <w:r>
        <w:rPr>
          <w:rFonts w:ascii="仿宋_GB2312" w:eastAsia="仿宋_GB2312" w:hAnsi="宋体" w:hint="eastAsia"/>
          <w:b/>
          <w:sz w:val="28"/>
          <w:szCs w:val="28"/>
        </w:rPr>
        <w:t>4.3</w:t>
      </w:r>
      <w:r>
        <w:rPr>
          <w:rFonts w:ascii="仿宋_GB2312" w:eastAsia="仿宋_GB2312" w:hAnsi="宋体" w:hint="eastAsia"/>
          <w:b/>
          <w:sz w:val="28"/>
          <w:szCs w:val="28"/>
        </w:rPr>
        <w:t>投标应通过威海市公共资源交易网（乳山分中心）</w:t>
      </w:r>
      <w:r>
        <w:rPr>
          <w:rFonts w:ascii="仿宋_GB2312" w:eastAsia="仿宋_GB2312" w:hAnsi="宋体" w:hint="eastAsia"/>
          <w:b/>
          <w:sz w:val="28"/>
          <w:szCs w:val="28"/>
        </w:rPr>
        <w:t>登录威海市国有企业阳光采购电子化服务平台获取招标文件，并通过威海市国有企业阳光采购电子化服务平台网上</w:t>
      </w:r>
      <w:proofErr w:type="gramStart"/>
      <w:r>
        <w:rPr>
          <w:rFonts w:ascii="仿宋_GB2312" w:eastAsia="仿宋_GB2312" w:hAnsi="宋体" w:hint="eastAsia"/>
          <w:b/>
          <w:sz w:val="28"/>
          <w:szCs w:val="28"/>
        </w:rPr>
        <w:t>上</w:t>
      </w:r>
      <w:proofErr w:type="gramEnd"/>
      <w:r>
        <w:rPr>
          <w:rFonts w:ascii="仿宋_GB2312" w:eastAsia="仿宋_GB2312" w:hAnsi="宋体" w:hint="eastAsia"/>
          <w:b/>
          <w:sz w:val="28"/>
          <w:szCs w:val="28"/>
        </w:rPr>
        <w:t>传电子投标文件，电子投标文件成功上传后，将会生成投标回执，未通过威海市国有企业阳光采购电子化服务平台上传电子投标文件的，为无效投标（响应）。供应商不足</w:t>
      </w:r>
      <w:r>
        <w:rPr>
          <w:rFonts w:ascii="仿宋_GB2312" w:eastAsia="仿宋_GB2312" w:hAnsi="宋体" w:hint="eastAsia"/>
          <w:b/>
          <w:sz w:val="28"/>
          <w:szCs w:val="28"/>
        </w:rPr>
        <w:t>3</w:t>
      </w:r>
      <w:r>
        <w:rPr>
          <w:rFonts w:ascii="仿宋_GB2312" w:eastAsia="仿宋_GB2312" w:hAnsi="宋体" w:hint="eastAsia"/>
          <w:b/>
          <w:sz w:val="28"/>
          <w:szCs w:val="28"/>
        </w:rPr>
        <w:t>家的，本项目直接废标。</w:t>
      </w:r>
    </w:p>
    <w:p w14:paraId="34E939A5" w14:textId="77777777" w:rsidR="00383795" w:rsidRDefault="00643FB5">
      <w:pPr>
        <w:spacing w:line="560" w:lineRule="exact"/>
        <w:ind w:firstLineChars="201" w:firstLine="563"/>
        <w:rPr>
          <w:rFonts w:ascii="楷体_GB2312" w:eastAsia="楷体_GB2312" w:hAnsi="仿宋" w:cs="宋体"/>
          <w:b/>
          <w:sz w:val="28"/>
          <w:szCs w:val="28"/>
        </w:rPr>
      </w:pPr>
      <w:r>
        <w:rPr>
          <w:rFonts w:ascii="楷体_GB2312" w:eastAsia="楷体_GB2312" w:hAnsi="仿宋" w:cs="宋体"/>
          <w:b/>
          <w:sz w:val="28"/>
          <w:szCs w:val="28"/>
        </w:rPr>
        <w:t>5</w:t>
      </w:r>
      <w:r>
        <w:rPr>
          <w:rFonts w:ascii="楷体_GB2312" w:eastAsia="楷体_GB2312" w:hAnsi="仿宋" w:cs="宋体" w:hint="eastAsia"/>
          <w:b/>
          <w:sz w:val="28"/>
          <w:szCs w:val="28"/>
        </w:rPr>
        <w:t>.</w:t>
      </w:r>
      <w:r>
        <w:rPr>
          <w:rFonts w:ascii="楷体_GB2312" w:eastAsia="楷体_GB2312" w:hAnsi="仿宋" w:cs="宋体" w:hint="eastAsia"/>
          <w:b/>
          <w:sz w:val="28"/>
          <w:szCs w:val="28"/>
        </w:rPr>
        <w:t>电子投标特别提示</w:t>
      </w:r>
    </w:p>
    <w:p w14:paraId="72554DCC"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本项目供应商必须登录威海市公共资源交易网（乳山分中心）（</w:t>
      </w:r>
      <w:r>
        <w:rPr>
          <w:rFonts w:ascii="仿宋_GB2312" w:eastAsia="仿宋_GB2312" w:hAnsi="仿宋" w:cs="宋体" w:hint="eastAsia"/>
          <w:sz w:val="28"/>
          <w:szCs w:val="28"/>
        </w:rPr>
        <w:t>http://ggzyjy.weihai.cn/rushan</w:t>
      </w:r>
      <w:r>
        <w:rPr>
          <w:rFonts w:ascii="仿宋_GB2312" w:eastAsia="仿宋_GB2312" w:hAnsi="仿宋" w:cs="宋体"/>
          <w:sz w:val="28"/>
          <w:szCs w:val="28"/>
        </w:rPr>
        <w:t>/</w:t>
      </w:r>
      <w:r>
        <w:rPr>
          <w:rFonts w:ascii="仿宋_GB2312" w:eastAsia="仿宋_GB2312" w:hAnsi="仿宋" w:cs="宋体" w:hint="eastAsia"/>
          <w:sz w:val="28"/>
          <w:szCs w:val="28"/>
        </w:rPr>
        <w:t>），点击右侧“交易服务一网通办系统</w:t>
      </w:r>
      <w:r>
        <w:rPr>
          <w:rFonts w:ascii="仿宋_GB2312" w:eastAsia="仿宋_GB2312" w:hAnsi="仿宋" w:cs="宋体" w:hint="eastAsia"/>
          <w:sz w:val="28"/>
          <w:szCs w:val="28"/>
        </w:rPr>
        <w:t>-</w:t>
      </w:r>
      <w:r>
        <w:rPr>
          <w:rFonts w:ascii="仿宋_GB2312" w:eastAsia="仿宋_GB2312" w:hAnsi="仿宋" w:cs="宋体" w:hint="eastAsia"/>
          <w:sz w:val="28"/>
          <w:szCs w:val="28"/>
        </w:rPr>
        <w:t>（新版）一网通办系统”进行注册，取得用户名和密码（已经完成注册的供应商无须重复注册）；首次注册供应商应及时在威海市公共资源交易网（乳山分中心）申请办理安全证书（</w:t>
      </w:r>
      <w:r>
        <w:rPr>
          <w:rFonts w:ascii="仿宋_GB2312" w:eastAsia="仿宋_GB2312" w:hAnsi="仿宋" w:cs="宋体" w:hint="eastAsia"/>
          <w:sz w:val="28"/>
          <w:szCs w:val="28"/>
        </w:rPr>
        <w:t>CA</w:t>
      </w:r>
      <w:r>
        <w:rPr>
          <w:rFonts w:ascii="仿宋_GB2312" w:eastAsia="仿宋_GB2312" w:hAnsi="仿宋" w:cs="宋体" w:hint="eastAsia"/>
          <w:sz w:val="28"/>
          <w:szCs w:val="28"/>
        </w:rPr>
        <w:t>锁）及电子签章。</w:t>
      </w:r>
    </w:p>
    <w:p w14:paraId="4D9689AA"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本项目必须</w:t>
      </w:r>
      <w:r>
        <w:rPr>
          <w:rFonts w:ascii="仿宋_GB2312" w:eastAsia="仿宋_GB2312" w:hAnsi="仿宋" w:cs="宋体" w:hint="eastAsia"/>
          <w:b/>
          <w:sz w:val="28"/>
          <w:szCs w:val="28"/>
        </w:rPr>
        <w:t>网上递交投标文件</w:t>
      </w:r>
      <w:r>
        <w:rPr>
          <w:rFonts w:ascii="仿宋_GB2312" w:eastAsia="仿宋_GB2312" w:hAnsi="仿宋" w:cs="宋体" w:hint="eastAsia"/>
          <w:sz w:val="28"/>
          <w:szCs w:val="28"/>
        </w:rPr>
        <w:t>，参与本项目报价的供应商应利用办理好的</w:t>
      </w:r>
      <w:r>
        <w:rPr>
          <w:rFonts w:ascii="仿宋_GB2312" w:eastAsia="仿宋_GB2312" w:hAnsi="仿宋" w:cs="宋体" w:hint="eastAsia"/>
          <w:sz w:val="28"/>
          <w:szCs w:val="28"/>
        </w:rPr>
        <w:t>CA</w:t>
      </w:r>
      <w:r>
        <w:rPr>
          <w:rFonts w:ascii="仿宋_GB2312" w:eastAsia="仿宋_GB2312" w:hAnsi="仿宋" w:cs="宋体" w:hint="eastAsia"/>
          <w:sz w:val="28"/>
          <w:szCs w:val="28"/>
        </w:rPr>
        <w:t>锁登录威海市国有企业阳光采购电子化服务平台获取采购文件、文件下载和网上报价，且安全证书（</w:t>
      </w:r>
      <w:r>
        <w:rPr>
          <w:rFonts w:ascii="仿宋_GB2312" w:eastAsia="仿宋_GB2312" w:hAnsi="仿宋" w:cs="宋体" w:hint="eastAsia"/>
          <w:sz w:val="28"/>
          <w:szCs w:val="28"/>
        </w:rPr>
        <w:t>CA</w:t>
      </w:r>
      <w:r>
        <w:rPr>
          <w:rFonts w:ascii="仿宋_GB2312" w:eastAsia="仿宋_GB2312" w:hAnsi="仿宋" w:cs="宋体" w:hint="eastAsia"/>
          <w:sz w:val="28"/>
          <w:szCs w:val="28"/>
        </w:rPr>
        <w:t>锁）在有效期内。</w:t>
      </w:r>
    </w:p>
    <w:p w14:paraId="232C10A8"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XX</w:t>
      </w:r>
      <w:r>
        <w:rPr>
          <w:rFonts w:ascii="仿宋_GB2312" w:eastAsia="仿宋_GB2312" w:hAnsi="仿宋" w:cs="宋体" w:hint="eastAsia"/>
          <w:sz w:val="28"/>
          <w:szCs w:val="28"/>
        </w:rPr>
        <w:t>投标（响应）文件制作及递交等有关操作见本文件及</w:t>
      </w:r>
      <w:r>
        <w:rPr>
          <w:rFonts w:ascii="仿宋_GB2312" w:eastAsia="仿宋_GB2312" w:hAnsi="宋体" w:hint="eastAsia"/>
          <w:sz w:val="28"/>
          <w:szCs w:val="28"/>
        </w:rPr>
        <w:t>威海市公共资源交易网）办事指南栏目</w:t>
      </w:r>
      <w:r>
        <w:rPr>
          <w:rFonts w:ascii="仿宋_GB2312" w:eastAsia="仿宋_GB2312" w:hAnsi="宋体" w:hint="eastAsia"/>
          <w:sz w:val="28"/>
          <w:szCs w:val="28"/>
        </w:rPr>
        <w:t>-</w:t>
      </w:r>
      <w:r>
        <w:rPr>
          <w:rFonts w:ascii="仿宋_GB2312" w:eastAsia="仿宋_GB2312" w:hAnsi="宋体" w:hint="eastAsia"/>
          <w:sz w:val="28"/>
          <w:szCs w:val="28"/>
        </w:rPr>
        <w:t>国企采购专区</w:t>
      </w:r>
      <w:r>
        <w:rPr>
          <w:rFonts w:ascii="仿宋_GB2312" w:eastAsia="仿宋_GB2312" w:hAnsi="宋体" w:hint="eastAsia"/>
          <w:sz w:val="28"/>
          <w:szCs w:val="28"/>
        </w:rPr>
        <w:t>-</w:t>
      </w:r>
      <w:r>
        <w:rPr>
          <w:rFonts w:ascii="仿宋_GB2312" w:eastAsia="仿宋_GB2312" w:hAnsi="宋体" w:hint="eastAsia"/>
          <w:sz w:val="28"/>
          <w:szCs w:val="28"/>
        </w:rPr>
        <w:t>《威海国企阳光采购电子化服务平台供应商操作视频教程》，网址</w:t>
      </w:r>
      <w:r>
        <w:rPr>
          <w:rFonts w:ascii="仿宋_GB2312" w:eastAsia="仿宋_GB2312" w:hAnsi="宋体" w:hint="eastAsia"/>
          <w:sz w:val="28"/>
          <w:szCs w:val="28"/>
        </w:rPr>
        <w:t>:</w:t>
      </w:r>
      <w:r>
        <w:rPr>
          <w:rFonts w:ascii="仿宋_GB2312" w:eastAsia="仿宋_GB2312" w:hAnsi="宋体"/>
          <w:sz w:val="28"/>
          <w:szCs w:val="28"/>
        </w:rPr>
        <w:t xml:space="preserve"> </w:t>
      </w:r>
      <w:r>
        <w:rPr>
          <w:rFonts w:ascii="仿宋_GB2312" w:eastAsia="仿宋_GB2312" w:hAnsi="宋体" w:hint="eastAsia"/>
          <w:sz w:val="28"/>
          <w:szCs w:val="28"/>
        </w:rPr>
        <w:t>http://ggzyjy.weihai.cn/bszn/005005/20200902/98115c60-a132-4b41-b609-6b7c08ad502b.html</w:t>
      </w:r>
      <w:r>
        <w:rPr>
          <w:rFonts w:ascii="仿宋_GB2312" w:eastAsia="仿宋_GB2312" w:hAnsi="宋体" w:hint="eastAsia"/>
          <w:sz w:val="28"/>
          <w:szCs w:val="28"/>
        </w:rPr>
        <w:t>、投标文件制作及系统使用咨询电话：</w:t>
      </w:r>
      <w:r>
        <w:rPr>
          <w:rFonts w:ascii="仿宋_GB2312" w:eastAsia="仿宋_GB2312" w:hAnsi="宋体" w:hint="eastAsia"/>
          <w:sz w:val="28"/>
          <w:szCs w:val="28"/>
        </w:rPr>
        <w:t>18769124292</w:t>
      </w:r>
      <w:r>
        <w:rPr>
          <w:rFonts w:ascii="仿宋_GB2312" w:eastAsia="仿宋_GB2312" w:hAnsi="宋体" w:hint="eastAsia"/>
          <w:sz w:val="28"/>
          <w:szCs w:val="28"/>
        </w:rPr>
        <w:t>；</w:t>
      </w:r>
      <w:r>
        <w:rPr>
          <w:rFonts w:ascii="仿宋_GB2312" w:eastAsia="仿宋_GB2312" w:hAnsi="宋体" w:hint="eastAsia"/>
          <w:sz w:val="28"/>
          <w:szCs w:val="28"/>
        </w:rPr>
        <w:t>0631-</w:t>
      </w:r>
      <w:r>
        <w:rPr>
          <w:rFonts w:ascii="仿宋_GB2312" w:eastAsia="仿宋_GB2312" w:hAnsi="宋体" w:hint="eastAsia"/>
          <w:sz w:val="28"/>
          <w:szCs w:val="28"/>
        </w:rPr>
        <w:lastRenderedPageBreak/>
        <w:t>5307028</w:t>
      </w:r>
      <w:r>
        <w:rPr>
          <w:rFonts w:ascii="仿宋_GB2312" w:eastAsia="仿宋_GB2312" w:hAnsi="宋体" w:hint="eastAsia"/>
          <w:sz w:val="28"/>
          <w:szCs w:val="28"/>
        </w:rPr>
        <w:t>；平台</w:t>
      </w:r>
      <w:r>
        <w:rPr>
          <w:rFonts w:ascii="仿宋_GB2312" w:eastAsia="仿宋_GB2312" w:hAnsi="宋体" w:hint="eastAsia"/>
          <w:sz w:val="28"/>
          <w:szCs w:val="28"/>
        </w:rPr>
        <w:t>QQ</w:t>
      </w:r>
      <w:r>
        <w:rPr>
          <w:rFonts w:ascii="仿宋_GB2312" w:eastAsia="仿宋_GB2312" w:hAnsi="宋体" w:hint="eastAsia"/>
          <w:sz w:val="28"/>
          <w:szCs w:val="28"/>
        </w:rPr>
        <w:t>服务群：</w:t>
      </w:r>
      <w:r>
        <w:rPr>
          <w:rFonts w:ascii="仿宋_GB2312" w:eastAsia="仿宋_GB2312" w:hAnsi="宋体" w:hint="eastAsia"/>
          <w:sz w:val="28"/>
          <w:szCs w:val="28"/>
        </w:rPr>
        <w:t>1146578397</w:t>
      </w:r>
      <w:r>
        <w:rPr>
          <w:rFonts w:ascii="仿宋_GB2312" w:eastAsia="仿宋_GB2312" w:hAnsi="宋体" w:hint="eastAsia"/>
          <w:sz w:val="28"/>
          <w:szCs w:val="28"/>
        </w:rPr>
        <w:t>。</w:t>
      </w:r>
    </w:p>
    <w:p w14:paraId="6C87C4F6" w14:textId="77777777" w:rsidR="00383795" w:rsidRDefault="00643FB5">
      <w:pPr>
        <w:snapToGrid w:val="0"/>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供应商提交的电子报价文件应按照本采购文件《第五章</w:t>
      </w:r>
      <w:r>
        <w:rPr>
          <w:rFonts w:ascii="仿宋_GB2312" w:eastAsia="仿宋_GB2312" w:hAnsi="仿宋" w:cs="宋体" w:hint="eastAsia"/>
          <w:sz w:val="28"/>
          <w:szCs w:val="28"/>
        </w:rPr>
        <w:t xml:space="preserve"> </w:t>
      </w:r>
      <w:r>
        <w:rPr>
          <w:rFonts w:ascii="仿宋_GB2312" w:eastAsia="仿宋_GB2312" w:hAnsi="仿宋" w:cs="宋体" w:hint="eastAsia"/>
          <w:sz w:val="28"/>
          <w:szCs w:val="28"/>
        </w:rPr>
        <w:t>投标文件格式》进行编制，数据文件（</w:t>
      </w:r>
      <w:r>
        <w:rPr>
          <w:rFonts w:ascii="仿宋_GB2312" w:eastAsia="仿宋_GB2312" w:hAnsi="仿宋" w:cs="宋体" w:hint="eastAsia"/>
          <w:sz w:val="28"/>
          <w:szCs w:val="28"/>
        </w:rPr>
        <w:t>excel</w:t>
      </w:r>
      <w:r>
        <w:rPr>
          <w:rFonts w:ascii="仿宋_GB2312" w:eastAsia="仿宋_GB2312" w:hAnsi="仿宋" w:cs="宋体" w:hint="eastAsia"/>
          <w:sz w:val="28"/>
          <w:szCs w:val="28"/>
        </w:rPr>
        <w:t>格式）必须从本项目的报价文件压缩包内的对应包段目录下获取，且必须在原文件上严格按照其中要求填写。电子报价文件编制不规范导致</w:t>
      </w:r>
      <w:r>
        <w:rPr>
          <w:rFonts w:ascii="仿宋_GB2312" w:eastAsia="仿宋_GB2312" w:hAnsi="仿宋" w:cs="宋体" w:hint="eastAsia"/>
          <w:sz w:val="28"/>
          <w:szCs w:val="28"/>
        </w:rPr>
        <w:t>报价文件内容无法导入系统的，该报价文件将被视为无效报价文件。</w:t>
      </w:r>
    </w:p>
    <w:p w14:paraId="2F9BF998" w14:textId="77777777" w:rsidR="00383795" w:rsidRDefault="00643FB5">
      <w:pPr>
        <w:snapToGrid w:val="0"/>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电子报价文件必需有电子签章方为合法的投标文件，未对电子报价文件进行电子签章签名的，将作为无效投标处理。电子报价文件的电子签章要求：在生成电子报价文件</w:t>
      </w:r>
      <w:r>
        <w:rPr>
          <w:rFonts w:ascii="仿宋_GB2312" w:eastAsia="仿宋_GB2312" w:hAnsi="仿宋" w:cs="宋体" w:hint="eastAsia"/>
          <w:sz w:val="28"/>
          <w:szCs w:val="28"/>
        </w:rPr>
        <w:t>pdf</w:t>
      </w:r>
      <w:r>
        <w:rPr>
          <w:rFonts w:ascii="仿宋_GB2312" w:eastAsia="仿宋_GB2312" w:hAnsi="仿宋" w:cs="宋体" w:hint="eastAsia"/>
          <w:sz w:val="28"/>
          <w:szCs w:val="28"/>
        </w:rPr>
        <w:t>格式时，都必须对电子报价文件进行电子签章；签章时需要将电子签章签署到相应的位置中。</w:t>
      </w:r>
    </w:p>
    <w:p w14:paraId="0DC3092C" w14:textId="77777777" w:rsidR="00383795" w:rsidRDefault="00643FB5">
      <w:pPr>
        <w:snapToGrid w:val="0"/>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报价文件中的相关扫描件应保证清晰度，无法辨认的评审时受到影响的，由供应商承担相应责任。</w:t>
      </w:r>
    </w:p>
    <w:p w14:paraId="0E43A55E" w14:textId="77777777" w:rsidR="00383795" w:rsidRDefault="00643FB5">
      <w:pPr>
        <w:snapToGrid w:val="0"/>
        <w:spacing w:line="560" w:lineRule="exact"/>
        <w:ind w:firstLineChars="201" w:firstLine="563"/>
        <w:rPr>
          <w:rFonts w:ascii="仿宋_GB2312" w:eastAsia="仿宋_GB2312" w:hAnsi="宋体"/>
          <w:sz w:val="28"/>
          <w:szCs w:val="28"/>
        </w:rPr>
      </w:pPr>
      <w:r>
        <w:rPr>
          <w:rFonts w:ascii="仿宋_GB2312" w:eastAsia="仿宋_GB2312" w:hAnsi="仿宋" w:cs="宋体" w:hint="eastAsia"/>
          <w:sz w:val="28"/>
          <w:szCs w:val="28"/>
        </w:rPr>
        <w:t>供应商应充分考虑到网上报价会发生的故障和风险。对发生的任何故障和风险造成供应商报价内容不一致或利益受损或报价失败的，采购人及</w:t>
      </w:r>
      <w:r>
        <w:rPr>
          <w:rFonts w:ascii="仿宋_GB2312" w:eastAsia="仿宋_GB2312" w:hAnsi="仿宋" w:cs="宋体" w:hint="eastAsia"/>
          <w:sz w:val="28"/>
          <w:szCs w:val="28"/>
        </w:rPr>
        <w:t>采购代理机构不承担任何责任。</w:t>
      </w:r>
    </w:p>
    <w:p w14:paraId="542BCC75" w14:textId="77777777" w:rsidR="00383795" w:rsidRDefault="00643FB5">
      <w:pPr>
        <w:pStyle w:val="2"/>
        <w:spacing w:before="0" w:after="0" w:line="560" w:lineRule="exact"/>
        <w:ind w:firstLineChars="200" w:firstLine="560"/>
        <w:rPr>
          <w:rFonts w:ascii="黑体" w:eastAsia="黑体" w:hAnsi="黑体"/>
          <w:b w:val="0"/>
        </w:rPr>
      </w:pPr>
      <w:r>
        <w:rPr>
          <w:rFonts w:ascii="黑体" w:eastAsia="黑体" w:hAnsi="黑体" w:hint="eastAsia"/>
          <w:b w:val="0"/>
        </w:rPr>
        <w:t>二、招标文件</w:t>
      </w:r>
    </w:p>
    <w:p w14:paraId="2F4F7F05" w14:textId="77777777" w:rsidR="00383795" w:rsidRDefault="00643FB5">
      <w:pPr>
        <w:spacing w:line="560" w:lineRule="exact"/>
        <w:ind w:firstLineChars="201" w:firstLine="563"/>
        <w:rPr>
          <w:rFonts w:ascii="楷体_GB2312" w:eastAsia="楷体_GB2312" w:hAnsi="仿宋" w:cs="宋体"/>
          <w:b/>
          <w:sz w:val="28"/>
          <w:szCs w:val="28"/>
        </w:rPr>
      </w:pPr>
      <w:r>
        <w:rPr>
          <w:rFonts w:ascii="楷体_GB2312" w:eastAsia="楷体_GB2312" w:hAnsi="仿宋" w:cs="宋体"/>
          <w:b/>
          <w:sz w:val="28"/>
          <w:szCs w:val="28"/>
        </w:rPr>
        <w:t>7</w:t>
      </w:r>
      <w:r>
        <w:rPr>
          <w:rFonts w:ascii="楷体_GB2312" w:eastAsia="楷体_GB2312" w:hAnsi="仿宋" w:cs="宋体" w:hint="eastAsia"/>
          <w:b/>
          <w:sz w:val="28"/>
          <w:szCs w:val="28"/>
        </w:rPr>
        <w:t>.</w:t>
      </w:r>
      <w:r>
        <w:rPr>
          <w:rFonts w:ascii="楷体_GB2312" w:eastAsia="楷体_GB2312" w:hAnsi="仿宋" w:cs="宋体" w:hint="eastAsia"/>
          <w:b/>
          <w:sz w:val="28"/>
          <w:szCs w:val="28"/>
        </w:rPr>
        <w:t>招标文件的构成</w:t>
      </w:r>
    </w:p>
    <w:p w14:paraId="17C8A67B"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由各包段本文件（</w:t>
      </w:r>
      <w:r>
        <w:rPr>
          <w:rFonts w:ascii="仿宋_GB2312" w:eastAsia="仿宋_GB2312" w:hAnsi="仿宋" w:cs="宋体"/>
          <w:sz w:val="28"/>
          <w:szCs w:val="28"/>
        </w:rPr>
        <w:t>WORD</w:t>
      </w:r>
      <w:r>
        <w:rPr>
          <w:rFonts w:ascii="仿宋_GB2312" w:eastAsia="仿宋_GB2312" w:hAnsi="仿宋" w:cs="宋体" w:hint="eastAsia"/>
          <w:sz w:val="28"/>
          <w:szCs w:val="28"/>
        </w:rPr>
        <w:t>格式）和各包段的数据文件（</w:t>
      </w:r>
      <w:r>
        <w:rPr>
          <w:rFonts w:ascii="仿宋_GB2312" w:eastAsia="仿宋_GB2312" w:hAnsi="仿宋" w:cs="宋体"/>
          <w:sz w:val="28"/>
          <w:szCs w:val="28"/>
        </w:rPr>
        <w:t>EXCEL</w:t>
      </w:r>
      <w:r>
        <w:rPr>
          <w:rFonts w:ascii="仿宋_GB2312" w:eastAsia="仿宋_GB2312" w:hAnsi="仿宋" w:cs="宋体" w:hint="eastAsia"/>
          <w:sz w:val="28"/>
          <w:szCs w:val="28"/>
        </w:rPr>
        <w:t>格式）构成，采用压缩包电子版文件格式提供。</w:t>
      </w:r>
    </w:p>
    <w:p w14:paraId="07A770FD"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sz w:val="28"/>
          <w:szCs w:val="28"/>
        </w:rPr>
        <w:t>7.1</w:t>
      </w:r>
      <w:r>
        <w:rPr>
          <w:rFonts w:ascii="仿宋_GB2312" w:eastAsia="仿宋_GB2312" w:hAnsi="仿宋" w:cs="宋体"/>
          <w:sz w:val="28"/>
          <w:szCs w:val="28"/>
        </w:rPr>
        <w:t>本文件（</w:t>
      </w:r>
      <w:r>
        <w:rPr>
          <w:rFonts w:ascii="仿宋_GB2312" w:eastAsia="仿宋_GB2312" w:hAnsi="仿宋" w:cs="宋体"/>
          <w:sz w:val="28"/>
          <w:szCs w:val="28"/>
        </w:rPr>
        <w:t>WORD</w:t>
      </w:r>
      <w:r>
        <w:rPr>
          <w:rFonts w:ascii="仿宋_GB2312" w:eastAsia="仿宋_GB2312" w:hAnsi="仿宋" w:cs="宋体"/>
          <w:sz w:val="28"/>
          <w:szCs w:val="28"/>
        </w:rPr>
        <w:t>格式）由下列文件组成：</w:t>
      </w:r>
    </w:p>
    <w:p w14:paraId="3DA64525"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1</w:t>
      </w:r>
      <w:r>
        <w:rPr>
          <w:rFonts w:ascii="仿宋_GB2312" w:eastAsia="仿宋_GB2312" w:hAnsi="仿宋" w:cs="宋体" w:hint="eastAsia"/>
          <w:sz w:val="28"/>
          <w:szCs w:val="28"/>
        </w:rPr>
        <w:t>）采购公告</w:t>
      </w:r>
    </w:p>
    <w:p w14:paraId="2EB76EDD"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2</w:t>
      </w:r>
      <w:r>
        <w:rPr>
          <w:rFonts w:ascii="仿宋_GB2312" w:eastAsia="仿宋_GB2312" w:hAnsi="仿宋" w:cs="宋体" w:hint="eastAsia"/>
          <w:sz w:val="28"/>
          <w:szCs w:val="28"/>
        </w:rPr>
        <w:t>）投标须知</w:t>
      </w:r>
    </w:p>
    <w:p w14:paraId="4E24E6A1"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3</w:t>
      </w:r>
      <w:r>
        <w:rPr>
          <w:rFonts w:ascii="仿宋_GB2312" w:eastAsia="仿宋_GB2312" w:hAnsi="仿宋" w:cs="宋体" w:hint="eastAsia"/>
          <w:sz w:val="28"/>
          <w:szCs w:val="28"/>
        </w:rPr>
        <w:t>）采购内容与要求</w:t>
      </w:r>
    </w:p>
    <w:p w14:paraId="78B0A03A"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4</w:t>
      </w:r>
      <w:r>
        <w:rPr>
          <w:rFonts w:ascii="仿宋_GB2312" w:eastAsia="仿宋_GB2312" w:hAnsi="仿宋" w:cs="宋体" w:hint="eastAsia"/>
          <w:sz w:val="28"/>
          <w:szCs w:val="28"/>
        </w:rPr>
        <w:t>）评审原则和方法</w:t>
      </w:r>
    </w:p>
    <w:p w14:paraId="2AFFC6EF"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5</w:t>
      </w:r>
      <w:r>
        <w:rPr>
          <w:rFonts w:ascii="仿宋_GB2312" w:eastAsia="仿宋_GB2312" w:hAnsi="仿宋" w:cs="宋体" w:hint="eastAsia"/>
          <w:sz w:val="28"/>
          <w:szCs w:val="28"/>
        </w:rPr>
        <w:t>）投标（响应）文件格式</w:t>
      </w:r>
    </w:p>
    <w:p w14:paraId="317F8E06"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lastRenderedPageBreak/>
        <w:t>（</w:t>
      </w:r>
      <w:r>
        <w:rPr>
          <w:rFonts w:ascii="仿宋_GB2312" w:eastAsia="仿宋_GB2312" w:hAnsi="仿宋" w:cs="宋体" w:hint="eastAsia"/>
          <w:sz w:val="28"/>
          <w:szCs w:val="28"/>
        </w:rPr>
        <w:t>6</w:t>
      </w:r>
      <w:r>
        <w:rPr>
          <w:rFonts w:ascii="仿宋_GB2312" w:eastAsia="仿宋_GB2312" w:hAnsi="仿宋" w:cs="宋体" w:hint="eastAsia"/>
          <w:sz w:val="28"/>
          <w:szCs w:val="28"/>
        </w:rPr>
        <w:t>）采购合同（范本）</w:t>
      </w:r>
    </w:p>
    <w:p w14:paraId="057855CC"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7</w:t>
      </w:r>
      <w:r>
        <w:rPr>
          <w:rFonts w:ascii="仿宋_GB2312" w:eastAsia="仿宋_GB2312" w:hAnsi="仿宋" w:cs="宋体" w:hint="eastAsia"/>
          <w:sz w:val="28"/>
          <w:szCs w:val="28"/>
        </w:rPr>
        <w:t>）在采购过程中由采购人或</w:t>
      </w:r>
      <w:r>
        <w:rPr>
          <w:rFonts w:ascii="仿宋_GB2312" w:eastAsia="仿宋_GB2312" w:hAnsi="宋体" w:hint="eastAsia"/>
          <w:sz w:val="28"/>
          <w:szCs w:val="28"/>
        </w:rPr>
        <w:t>采购代理机构</w:t>
      </w:r>
      <w:r>
        <w:rPr>
          <w:rFonts w:ascii="仿宋_GB2312" w:eastAsia="仿宋_GB2312" w:hAnsi="仿宋" w:cs="宋体" w:hint="eastAsia"/>
          <w:sz w:val="28"/>
          <w:szCs w:val="28"/>
        </w:rPr>
        <w:t>发出的修正和补充文件等（如有）</w:t>
      </w:r>
    </w:p>
    <w:p w14:paraId="74802FE0"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sz w:val="28"/>
          <w:szCs w:val="28"/>
        </w:rPr>
        <w:t>7.2</w:t>
      </w:r>
      <w:r>
        <w:rPr>
          <w:rFonts w:ascii="仿宋_GB2312" w:eastAsia="仿宋_GB2312" w:hAnsi="仿宋" w:cs="宋体"/>
          <w:sz w:val="28"/>
          <w:szCs w:val="28"/>
        </w:rPr>
        <w:t>数据文件（</w:t>
      </w:r>
      <w:r>
        <w:rPr>
          <w:rFonts w:ascii="仿宋_GB2312" w:eastAsia="仿宋_GB2312" w:hAnsi="仿宋" w:cs="宋体"/>
          <w:sz w:val="28"/>
          <w:szCs w:val="28"/>
        </w:rPr>
        <w:t>EXCEL</w:t>
      </w:r>
      <w:r>
        <w:rPr>
          <w:rFonts w:ascii="仿宋_GB2312" w:eastAsia="仿宋_GB2312" w:hAnsi="仿宋" w:cs="宋体"/>
          <w:sz w:val="28"/>
          <w:szCs w:val="28"/>
        </w:rPr>
        <w:t>格式）由下列文件组成：</w:t>
      </w:r>
    </w:p>
    <w:p w14:paraId="74B98A20"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1</w:t>
      </w:r>
      <w:r>
        <w:rPr>
          <w:rFonts w:ascii="仿宋_GB2312" w:eastAsia="仿宋_GB2312" w:hAnsi="仿宋" w:cs="宋体" w:hint="eastAsia"/>
          <w:sz w:val="28"/>
          <w:szCs w:val="28"/>
        </w:rPr>
        <w:t>）封面</w:t>
      </w:r>
    </w:p>
    <w:p w14:paraId="0CF4E13E"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2</w:t>
      </w:r>
      <w:r>
        <w:rPr>
          <w:rFonts w:ascii="仿宋_GB2312" w:eastAsia="仿宋_GB2312" w:hAnsi="仿宋" w:cs="宋体" w:hint="eastAsia"/>
          <w:sz w:val="28"/>
          <w:szCs w:val="28"/>
        </w:rPr>
        <w:t>）投标报价表（含明细）</w:t>
      </w:r>
    </w:p>
    <w:p w14:paraId="2971C57E"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3</w:t>
      </w:r>
      <w:r>
        <w:rPr>
          <w:rFonts w:ascii="仿宋_GB2312" w:eastAsia="仿宋_GB2312" w:hAnsi="仿宋" w:cs="宋体" w:hint="eastAsia"/>
          <w:sz w:val="28"/>
          <w:szCs w:val="28"/>
        </w:rPr>
        <w:t>）需求响应表（如有）</w:t>
      </w:r>
    </w:p>
    <w:p w14:paraId="0CB22E92"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4</w:t>
      </w:r>
      <w:r>
        <w:rPr>
          <w:rFonts w:ascii="仿宋_GB2312" w:eastAsia="仿宋_GB2312" w:hAnsi="仿宋" w:cs="宋体" w:hint="eastAsia"/>
          <w:sz w:val="28"/>
          <w:szCs w:val="28"/>
        </w:rPr>
        <w:t>）评审对照表</w:t>
      </w:r>
    </w:p>
    <w:p w14:paraId="2AB14891"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5</w:t>
      </w:r>
      <w:r>
        <w:rPr>
          <w:rFonts w:ascii="仿宋_GB2312" w:eastAsia="仿宋_GB2312" w:hAnsi="仿宋" w:cs="宋体" w:hint="eastAsia"/>
          <w:sz w:val="28"/>
          <w:szCs w:val="28"/>
        </w:rPr>
        <w:t>）评分对照表</w:t>
      </w:r>
    </w:p>
    <w:p w14:paraId="6E39BEFC"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sz w:val="28"/>
          <w:szCs w:val="28"/>
        </w:rPr>
        <w:t>7.3</w:t>
      </w:r>
      <w:r>
        <w:rPr>
          <w:rFonts w:ascii="仿宋_GB2312" w:eastAsia="仿宋_GB2312" w:hAnsi="仿宋" w:cs="宋体"/>
          <w:sz w:val="28"/>
          <w:szCs w:val="28"/>
        </w:rPr>
        <w:t>投标人应认真阅读招标文件中所有的事项、格式、条款和技术规范、参数及要求等，如果投标人没有按照招标文件要求提交全部资料，或者投标人没有对招标文件在各方面都做出实质性响应，</w:t>
      </w:r>
      <w:r>
        <w:rPr>
          <w:rFonts w:ascii="仿宋_GB2312" w:eastAsia="仿宋_GB2312" w:hAnsi="仿宋" w:cs="宋体" w:hint="eastAsia"/>
          <w:b/>
          <w:sz w:val="28"/>
          <w:szCs w:val="28"/>
        </w:rPr>
        <w:t>其风险应由投标人自行承担并根据有关政策和条款规定</w:t>
      </w:r>
      <w:r>
        <w:rPr>
          <w:rFonts w:ascii="仿宋_GB2312" w:eastAsia="仿宋_GB2312" w:hAnsi="仿宋" w:cs="宋体" w:hint="eastAsia"/>
          <w:sz w:val="28"/>
          <w:szCs w:val="28"/>
        </w:rPr>
        <w:t>，可能导致其投标被认定为</w:t>
      </w:r>
      <w:r>
        <w:rPr>
          <w:rFonts w:ascii="仿宋_GB2312" w:eastAsia="仿宋_GB2312" w:hAnsi="仿宋" w:cs="宋体" w:hint="eastAsia"/>
          <w:b/>
          <w:sz w:val="28"/>
          <w:szCs w:val="28"/>
        </w:rPr>
        <w:t>投标无效。</w:t>
      </w:r>
    </w:p>
    <w:p w14:paraId="3860C15C"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sz w:val="28"/>
          <w:szCs w:val="28"/>
        </w:rPr>
        <w:t>7.</w:t>
      </w:r>
      <w:r>
        <w:rPr>
          <w:rFonts w:ascii="仿宋_GB2312" w:eastAsia="仿宋_GB2312" w:hAnsi="仿宋" w:cs="宋体" w:hint="eastAsia"/>
          <w:sz w:val="28"/>
          <w:szCs w:val="28"/>
        </w:rPr>
        <w:t>4</w:t>
      </w:r>
      <w:r>
        <w:rPr>
          <w:rFonts w:ascii="仿宋_GB2312" w:eastAsia="仿宋_GB2312" w:hAnsi="仿宋" w:cs="宋体" w:hint="eastAsia"/>
          <w:sz w:val="28"/>
          <w:szCs w:val="28"/>
        </w:rPr>
        <w:t>招标文件</w:t>
      </w:r>
      <w:r>
        <w:rPr>
          <w:rFonts w:ascii="仿宋_GB2312" w:eastAsia="仿宋_GB2312" w:hAnsi="仿宋" w:cs="宋体"/>
          <w:sz w:val="28"/>
          <w:szCs w:val="28"/>
        </w:rPr>
        <w:t>中有不一致的，有澄清的部分</w:t>
      </w:r>
      <w:r>
        <w:rPr>
          <w:rFonts w:ascii="仿宋_GB2312" w:eastAsia="仿宋_GB2312" w:hAnsi="仿宋" w:cs="宋体" w:hint="eastAsia"/>
          <w:sz w:val="28"/>
          <w:szCs w:val="28"/>
        </w:rPr>
        <w:t>以</w:t>
      </w:r>
      <w:r>
        <w:rPr>
          <w:rFonts w:ascii="仿宋_GB2312" w:eastAsia="仿宋_GB2312" w:hAnsi="仿宋" w:cs="宋体"/>
          <w:sz w:val="28"/>
          <w:szCs w:val="28"/>
        </w:rPr>
        <w:t>最终的澄清更正内容为准</w:t>
      </w:r>
      <w:r>
        <w:rPr>
          <w:rFonts w:ascii="仿宋_GB2312" w:eastAsia="仿宋_GB2312" w:hAnsi="仿宋" w:cs="宋体" w:hint="eastAsia"/>
          <w:sz w:val="28"/>
          <w:szCs w:val="28"/>
        </w:rPr>
        <w:t>；未澄清的，</w:t>
      </w:r>
      <w:r>
        <w:rPr>
          <w:rFonts w:ascii="仿宋_GB2312" w:eastAsia="仿宋_GB2312" w:hAnsi="仿宋" w:cs="宋体"/>
          <w:sz w:val="28"/>
          <w:szCs w:val="28"/>
        </w:rPr>
        <w:t>以</w:t>
      </w:r>
      <w:r>
        <w:rPr>
          <w:rFonts w:ascii="仿宋_GB2312" w:eastAsia="仿宋_GB2312" w:hAnsi="仿宋" w:cs="宋体"/>
          <w:sz w:val="28"/>
          <w:szCs w:val="28"/>
          <w:u w:val="single"/>
        </w:rPr>
        <w:t>投标须知前附表</w:t>
      </w:r>
      <w:r>
        <w:rPr>
          <w:rFonts w:ascii="仿宋_GB2312" w:eastAsia="仿宋_GB2312" w:hAnsi="仿宋" w:cs="宋体"/>
          <w:sz w:val="28"/>
          <w:szCs w:val="28"/>
        </w:rPr>
        <w:t>为准</w:t>
      </w:r>
      <w:r>
        <w:rPr>
          <w:rFonts w:ascii="仿宋_GB2312" w:eastAsia="仿宋_GB2312" w:hAnsi="仿宋" w:cs="宋体" w:hint="eastAsia"/>
          <w:sz w:val="28"/>
          <w:szCs w:val="28"/>
        </w:rPr>
        <w:t>；</w:t>
      </w:r>
      <w:r>
        <w:rPr>
          <w:rFonts w:ascii="仿宋_GB2312" w:eastAsia="仿宋_GB2312" w:hAnsi="仿宋" w:cs="宋体"/>
          <w:sz w:val="28"/>
          <w:szCs w:val="28"/>
          <w:u w:val="single"/>
        </w:rPr>
        <w:t>投标须知前附表</w:t>
      </w:r>
      <w:r>
        <w:rPr>
          <w:rFonts w:ascii="仿宋_GB2312" w:eastAsia="仿宋_GB2312" w:hAnsi="仿宋" w:cs="宋体" w:hint="eastAsia"/>
          <w:sz w:val="28"/>
          <w:szCs w:val="28"/>
        </w:rPr>
        <w:t>不涉及的内容，以编排在后的描述为准。</w:t>
      </w:r>
    </w:p>
    <w:p w14:paraId="72E6AAFA"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sz w:val="28"/>
          <w:szCs w:val="28"/>
        </w:rPr>
        <w:t>7.5</w:t>
      </w:r>
      <w:r>
        <w:rPr>
          <w:rFonts w:ascii="仿宋_GB2312" w:eastAsia="仿宋_GB2312" w:hAnsi="仿宋" w:cs="宋体"/>
          <w:sz w:val="28"/>
          <w:szCs w:val="28"/>
        </w:rPr>
        <w:t>招标文件以中文编印，且以中文为准。</w:t>
      </w:r>
    </w:p>
    <w:p w14:paraId="163A40BE"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sz w:val="28"/>
          <w:szCs w:val="28"/>
        </w:rPr>
        <w:t>7.6</w:t>
      </w:r>
      <w:r>
        <w:rPr>
          <w:rFonts w:ascii="仿宋_GB2312" w:eastAsia="仿宋_GB2312" w:hAnsi="仿宋" w:cs="宋体"/>
          <w:sz w:val="28"/>
          <w:szCs w:val="28"/>
        </w:rPr>
        <w:t>除非有特殊要求，招标文件不单独提供招标货物使用地的自然环境、气候条件、公用设施等情况，投标人被视为熟悉上述与履行合同有关的一切情况。</w:t>
      </w:r>
    </w:p>
    <w:p w14:paraId="53D27FAE"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sz w:val="28"/>
          <w:szCs w:val="28"/>
        </w:rPr>
        <w:t>7.7</w:t>
      </w:r>
      <w:r>
        <w:rPr>
          <w:rFonts w:ascii="仿宋_GB2312" w:eastAsia="仿宋_GB2312" w:hAnsi="仿宋" w:cs="宋体"/>
          <w:sz w:val="28"/>
          <w:szCs w:val="28"/>
        </w:rPr>
        <w:t>除招标文件中另有规定外，招标文件所使用的时间单位</w:t>
      </w:r>
      <w:r>
        <w:rPr>
          <w:rFonts w:ascii="仿宋_GB2312" w:eastAsia="仿宋_GB2312" w:hAnsi="仿宋" w:cs="宋体"/>
          <w:sz w:val="28"/>
          <w:szCs w:val="28"/>
        </w:rPr>
        <w:t>“</w:t>
      </w:r>
      <w:r>
        <w:rPr>
          <w:rFonts w:ascii="仿宋_GB2312" w:eastAsia="仿宋_GB2312" w:hAnsi="仿宋" w:cs="宋体"/>
          <w:sz w:val="28"/>
          <w:szCs w:val="28"/>
        </w:rPr>
        <w:t>天</w:t>
      </w:r>
      <w:r>
        <w:rPr>
          <w:rFonts w:ascii="仿宋_GB2312" w:eastAsia="仿宋_GB2312" w:hAnsi="仿宋" w:cs="宋体"/>
          <w:sz w:val="28"/>
          <w:szCs w:val="28"/>
        </w:rPr>
        <w:t>”</w:t>
      </w:r>
      <w:r>
        <w:rPr>
          <w:rFonts w:ascii="仿宋_GB2312" w:eastAsia="仿宋_GB2312" w:hAnsi="仿宋" w:cs="宋体"/>
          <w:sz w:val="28"/>
          <w:szCs w:val="28"/>
        </w:rPr>
        <w:t>、</w:t>
      </w:r>
      <w:r>
        <w:rPr>
          <w:rFonts w:ascii="仿宋_GB2312" w:eastAsia="仿宋_GB2312" w:hAnsi="仿宋" w:cs="宋体"/>
          <w:sz w:val="28"/>
          <w:szCs w:val="28"/>
        </w:rPr>
        <w:t>“</w:t>
      </w:r>
      <w:r>
        <w:rPr>
          <w:rFonts w:ascii="仿宋_GB2312" w:eastAsia="仿宋_GB2312" w:hAnsi="仿宋" w:cs="宋体"/>
          <w:sz w:val="28"/>
          <w:szCs w:val="28"/>
        </w:rPr>
        <w:t>日</w:t>
      </w:r>
      <w:r>
        <w:rPr>
          <w:rFonts w:ascii="仿宋_GB2312" w:eastAsia="仿宋_GB2312" w:hAnsi="仿宋" w:cs="宋体"/>
          <w:sz w:val="28"/>
          <w:szCs w:val="28"/>
        </w:rPr>
        <w:t>”</w:t>
      </w:r>
      <w:r>
        <w:rPr>
          <w:rFonts w:ascii="仿宋_GB2312" w:eastAsia="仿宋_GB2312" w:hAnsi="仿宋" w:cs="宋体"/>
          <w:sz w:val="28"/>
          <w:szCs w:val="28"/>
        </w:rPr>
        <w:t>均指日历天，且所有时刻均为北京时间。</w:t>
      </w:r>
    </w:p>
    <w:p w14:paraId="4D791B10"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sz w:val="28"/>
          <w:szCs w:val="28"/>
        </w:rPr>
        <w:t>7.8</w:t>
      </w:r>
      <w:r>
        <w:rPr>
          <w:rFonts w:ascii="仿宋_GB2312" w:eastAsia="仿宋_GB2312" w:hAnsi="仿宋" w:cs="宋体"/>
          <w:sz w:val="28"/>
          <w:szCs w:val="28"/>
        </w:rPr>
        <w:t>参与招标投标活动的各方应对招标文件和投标文件中的商业和技术等秘密保密，违者应对由此造成的后果承担法律责任。</w:t>
      </w:r>
    </w:p>
    <w:p w14:paraId="3A102162" w14:textId="77777777" w:rsidR="00383795" w:rsidRDefault="00643FB5">
      <w:pPr>
        <w:spacing w:line="560" w:lineRule="exact"/>
        <w:ind w:firstLineChars="201" w:firstLine="563"/>
        <w:rPr>
          <w:rFonts w:ascii="楷体_GB2312" w:eastAsia="楷体_GB2312" w:hAnsi="仿宋" w:cs="宋体"/>
          <w:b/>
          <w:sz w:val="28"/>
          <w:szCs w:val="28"/>
        </w:rPr>
      </w:pPr>
      <w:r>
        <w:rPr>
          <w:rFonts w:ascii="楷体_GB2312" w:eastAsia="楷体_GB2312" w:hAnsi="仿宋" w:cs="宋体"/>
          <w:b/>
          <w:sz w:val="28"/>
          <w:szCs w:val="28"/>
        </w:rPr>
        <w:t>8</w:t>
      </w:r>
      <w:r>
        <w:rPr>
          <w:rFonts w:ascii="楷体_GB2312" w:eastAsia="楷体_GB2312" w:hAnsi="仿宋" w:cs="宋体" w:hint="eastAsia"/>
          <w:b/>
          <w:sz w:val="28"/>
          <w:szCs w:val="28"/>
        </w:rPr>
        <w:t>.</w:t>
      </w:r>
      <w:r>
        <w:rPr>
          <w:rFonts w:ascii="楷体_GB2312" w:eastAsia="楷体_GB2312" w:hAnsi="仿宋" w:cs="宋体" w:hint="eastAsia"/>
          <w:b/>
          <w:sz w:val="28"/>
          <w:szCs w:val="28"/>
        </w:rPr>
        <w:t>招标文件的澄清</w:t>
      </w:r>
    </w:p>
    <w:p w14:paraId="17DD8E03"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sz w:val="28"/>
          <w:szCs w:val="28"/>
        </w:rPr>
        <w:lastRenderedPageBreak/>
        <w:t>8</w:t>
      </w:r>
      <w:r>
        <w:rPr>
          <w:rFonts w:ascii="仿宋_GB2312" w:eastAsia="仿宋_GB2312" w:hAnsi="仿宋" w:cs="宋体" w:hint="eastAsia"/>
          <w:sz w:val="28"/>
          <w:szCs w:val="28"/>
        </w:rPr>
        <w:t>.1</w:t>
      </w:r>
      <w:r>
        <w:rPr>
          <w:rFonts w:ascii="仿宋_GB2312" w:eastAsia="仿宋_GB2312" w:hAnsi="宋体" w:hint="eastAsia"/>
          <w:sz w:val="28"/>
          <w:szCs w:val="28"/>
        </w:rPr>
        <w:t>投标人</w:t>
      </w:r>
      <w:r>
        <w:rPr>
          <w:rFonts w:ascii="仿宋_GB2312" w:eastAsia="仿宋_GB2312" w:hAnsi="仿宋" w:cs="宋体" w:hint="eastAsia"/>
          <w:sz w:val="28"/>
          <w:szCs w:val="28"/>
        </w:rPr>
        <w:t>在收到招标文件后，对招标文件若有任何疑问或要求澄清招标文件的，应在有效期内按</w:t>
      </w:r>
      <w:r>
        <w:rPr>
          <w:rFonts w:ascii="仿宋_GB2312" w:eastAsia="仿宋_GB2312" w:hAnsi="仿宋" w:cs="宋体" w:hint="eastAsia"/>
          <w:sz w:val="28"/>
          <w:szCs w:val="28"/>
          <w:u w:val="single"/>
        </w:rPr>
        <w:t>投标须知前附表</w:t>
      </w:r>
      <w:r>
        <w:rPr>
          <w:rFonts w:ascii="仿宋_GB2312" w:eastAsia="仿宋_GB2312" w:hAnsi="仿宋" w:cs="宋体" w:hint="eastAsia"/>
          <w:sz w:val="28"/>
          <w:szCs w:val="28"/>
        </w:rPr>
        <w:t>向</w:t>
      </w:r>
      <w:r>
        <w:rPr>
          <w:rFonts w:ascii="仿宋_GB2312" w:eastAsia="仿宋_GB2312" w:hAnsi="宋体" w:hint="eastAsia"/>
          <w:sz w:val="28"/>
          <w:szCs w:val="28"/>
        </w:rPr>
        <w:t>采购代理机构</w:t>
      </w:r>
      <w:r>
        <w:rPr>
          <w:rFonts w:ascii="仿宋_GB2312" w:eastAsia="仿宋_GB2312" w:hAnsi="仿宋" w:cs="宋体" w:hint="eastAsia"/>
          <w:sz w:val="28"/>
          <w:szCs w:val="28"/>
        </w:rPr>
        <w:t>提出，必要时</w:t>
      </w:r>
      <w:r>
        <w:rPr>
          <w:rFonts w:ascii="仿宋_GB2312" w:eastAsia="仿宋_GB2312" w:hAnsi="宋体" w:hint="eastAsia"/>
          <w:sz w:val="28"/>
          <w:szCs w:val="28"/>
        </w:rPr>
        <w:t>采购代理机构</w:t>
      </w:r>
      <w:r>
        <w:rPr>
          <w:rFonts w:ascii="仿宋_GB2312" w:eastAsia="仿宋_GB2312" w:hAnsi="仿宋" w:cs="宋体" w:hint="eastAsia"/>
          <w:sz w:val="28"/>
          <w:szCs w:val="28"/>
        </w:rPr>
        <w:t>将协助采购人组织所有获取采购文件</w:t>
      </w:r>
      <w:r>
        <w:rPr>
          <w:rFonts w:ascii="仿宋_GB2312" w:eastAsia="仿宋_GB2312" w:hAnsi="宋体" w:hint="eastAsia"/>
          <w:sz w:val="28"/>
          <w:szCs w:val="28"/>
        </w:rPr>
        <w:t>投标人</w:t>
      </w:r>
      <w:r>
        <w:rPr>
          <w:rFonts w:ascii="仿宋_GB2312" w:eastAsia="仿宋_GB2312" w:hAnsi="仿宋" w:cs="宋体" w:hint="eastAsia"/>
          <w:sz w:val="28"/>
          <w:szCs w:val="28"/>
        </w:rPr>
        <w:t>举行答疑会，</w:t>
      </w:r>
      <w:r>
        <w:rPr>
          <w:rFonts w:ascii="仿宋_GB2312" w:eastAsia="仿宋_GB2312" w:hAnsi="宋体" w:hint="eastAsia"/>
          <w:sz w:val="28"/>
          <w:szCs w:val="28"/>
        </w:rPr>
        <w:t>采购代理机构</w:t>
      </w:r>
      <w:r>
        <w:rPr>
          <w:rFonts w:ascii="仿宋_GB2312" w:eastAsia="仿宋_GB2312" w:hAnsi="仿宋" w:cs="宋体" w:hint="eastAsia"/>
          <w:sz w:val="28"/>
          <w:szCs w:val="28"/>
        </w:rPr>
        <w:t>根据需要主动对招标文件进行必要的澄清或根据</w:t>
      </w:r>
      <w:r>
        <w:rPr>
          <w:rFonts w:ascii="仿宋_GB2312" w:eastAsia="仿宋_GB2312" w:hAnsi="宋体" w:hint="eastAsia"/>
          <w:sz w:val="28"/>
          <w:szCs w:val="28"/>
        </w:rPr>
        <w:t>投标人</w:t>
      </w:r>
      <w:r>
        <w:rPr>
          <w:rFonts w:ascii="仿宋_GB2312" w:eastAsia="仿宋_GB2312" w:hAnsi="仿宋" w:cs="宋体" w:hint="eastAsia"/>
          <w:sz w:val="28"/>
          <w:szCs w:val="28"/>
        </w:rPr>
        <w:t>的要求对招标文件做出澄清，都将以原网站公开发布形式（包括电子交易系统推送）答复或发送给所有</w:t>
      </w:r>
      <w:r>
        <w:rPr>
          <w:rFonts w:ascii="仿宋_GB2312" w:eastAsia="仿宋_GB2312" w:hAnsi="宋体" w:hint="eastAsia"/>
          <w:sz w:val="28"/>
          <w:szCs w:val="28"/>
        </w:rPr>
        <w:t>投标人</w:t>
      </w:r>
      <w:r>
        <w:rPr>
          <w:rFonts w:ascii="仿宋_GB2312" w:eastAsia="仿宋_GB2312" w:hAnsi="仿宋" w:cs="宋体" w:hint="eastAsia"/>
          <w:sz w:val="28"/>
          <w:szCs w:val="28"/>
        </w:rPr>
        <w:t>。澄清文件作为招标文件的组成部分，对</w:t>
      </w:r>
      <w:r>
        <w:rPr>
          <w:rFonts w:ascii="仿宋_GB2312" w:eastAsia="仿宋_GB2312" w:hAnsi="宋体" w:hint="eastAsia"/>
          <w:sz w:val="28"/>
          <w:szCs w:val="28"/>
        </w:rPr>
        <w:t>投标人</w:t>
      </w:r>
      <w:r>
        <w:rPr>
          <w:rFonts w:ascii="仿宋_GB2312" w:eastAsia="仿宋_GB2312" w:hAnsi="仿宋" w:cs="宋体" w:hint="eastAsia"/>
          <w:sz w:val="28"/>
          <w:szCs w:val="28"/>
        </w:rPr>
        <w:t>起约束作用。</w:t>
      </w:r>
    </w:p>
    <w:p w14:paraId="299DC1AA"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sz w:val="28"/>
          <w:szCs w:val="28"/>
        </w:rPr>
        <w:t>8.2</w:t>
      </w:r>
      <w:r>
        <w:rPr>
          <w:rFonts w:ascii="仿宋_GB2312" w:eastAsia="仿宋_GB2312" w:hAnsi="仿宋" w:cs="宋体"/>
          <w:sz w:val="28"/>
          <w:szCs w:val="28"/>
        </w:rPr>
        <w:t>投标人在规定的时间内未对招标文件澄清或提出疑问的，</w:t>
      </w:r>
      <w:r>
        <w:rPr>
          <w:rFonts w:ascii="仿宋_GB2312" w:eastAsia="仿宋_GB2312" w:hAnsi="宋体" w:hint="eastAsia"/>
          <w:sz w:val="28"/>
          <w:szCs w:val="28"/>
        </w:rPr>
        <w:t>采购代理机构</w:t>
      </w:r>
      <w:r>
        <w:rPr>
          <w:rFonts w:ascii="仿宋_GB2312" w:eastAsia="仿宋_GB2312" w:hAnsi="仿宋" w:cs="宋体" w:hint="eastAsia"/>
          <w:sz w:val="28"/>
          <w:szCs w:val="28"/>
        </w:rPr>
        <w:t>将视其为接受招标文件的所有条款，对招标文件没有异议，此</w:t>
      </w:r>
      <w:r>
        <w:rPr>
          <w:rFonts w:ascii="仿宋_GB2312" w:eastAsia="仿宋_GB2312" w:hAnsi="仿宋" w:cs="宋体" w:hint="eastAsia"/>
          <w:sz w:val="28"/>
          <w:szCs w:val="28"/>
        </w:rPr>
        <w:t>后也不再受理对招标文件的相关质疑。</w:t>
      </w:r>
    </w:p>
    <w:p w14:paraId="241B4F8E" w14:textId="77777777" w:rsidR="00383795" w:rsidRDefault="00643FB5">
      <w:pPr>
        <w:spacing w:line="560" w:lineRule="exact"/>
        <w:ind w:firstLineChars="201" w:firstLine="563"/>
        <w:rPr>
          <w:rFonts w:ascii="楷体_GB2312" w:eastAsia="楷体_GB2312" w:hAnsi="仿宋" w:cs="宋体"/>
          <w:b/>
          <w:sz w:val="28"/>
          <w:szCs w:val="28"/>
        </w:rPr>
      </w:pPr>
      <w:r>
        <w:rPr>
          <w:rFonts w:ascii="楷体_GB2312" w:eastAsia="楷体_GB2312" w:hAnsi="仿宋" w:cs="宋体" w:hint="eastAsia"/>
          <w:b/>
          <w:sz w:val="28"/>
          <w:szCs w:val="28"/>
        </w:rPr>
        <w:t>9.</w:t>
      </w:r>
      <w:r>
        <w:rPr>
          <w:rFonts w:ascii="楷体_GB2312" w:eastAsia="楷体_GB2312" w:hAnsi="仿宋" w:cs="宋体" w:hint="eastAsia"/>
          <w:b/>
          <w:sz w:val="28"/>
          <w:szCs w:val="28"/>
        </w:rPr>
        <w:t>招标文件的修改</w:t>
      </w:r>
    </w:p>
    <w:p w14:paraId="46C7C849"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9.l</w:t>
      </w:r>
      <w:r>
        <w:rPr>
          <w:rFonts w:ascii="仿宋_GB2312" w:eastAsia="仿宋_GB2312" w:hAnsi="仿宋" w:cs="宋体" w:hint="eastAsia"/>
          <w:sz w:val="28"/>
          <w:szCs w:val="28"/>
        </w:rPr>
        <w:t>在投标截止时间</w:t>
      </w:r>
      <w:r>
        <w:rPr>
          <w:rFonts w:ascii="仿宋_GB2312" w:eastAsia="仿宋_GB2312" w:hAnsi="仿宋" w:cs="宋体"/>
          <w:sz w:val="28"/>
          <w:szCs w:val="28"/>
        </w:rPr>
        <w:t>3</w:t>
      </w:r>
      <w:r>
        <w:rPr>
          <w:rFonts w:ascii="仿宋_GB2312" w:eastAsia="仿宋_GB2312" w:hAnsi="仿宋" w:cs="宋体" w:hint="eastAsia"/>
          <w:sz w:val="28"/>
          <w:szCs w:val="28"/>
        </w:rPr>
        <w:t>日以前，无论出于何种原因，采购人或采购代理机构可主动或在解答投标人提出的疑问时对招标文件进行修改。</w:t>
      </w:r>
    </w:p>
    <w:p w14:paraId="795B8038"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9.2</w:t>
      </w:r>
      <w:r>
        <w:rPr>
          <w:rFonts w:ascii="仿宋_GB2312" w:eastAsia="仿宋_GB2312" w:hAnsi="仿宋" w:cs="宋体" w:hint="eastAsia"/>
          <w:sz w:val="28"/>
          <w:szCs w:val="28"/>
        </w:rPr>
        <w:t>修改后的内容是招标文件的组成部分，采购人、</w:t>
      </w:r>
      <w:r>
        <w:rPr>
          <w:rFonts w:ascii="仿宋_GB2312" w:eastAsia="仿宋_GB2312" w:hAnsi="宋体" w:hint="eastAsia"/>
          <w:sz w:val="28"/>
          <w:szCs w:val="28"/>
        </w:rPr>
        <w:t>采购代理机构</w:t>
      </w:r>
      <w:r>
        <w:rPr>
          <w:rFonts w:ascii="仿宋_GB2312" w:eastAsia="仿宋_GB2312" w:hAnsi="仿宋" w:cs="宋体" w:hint="eastAsia"/>
          <w:sz w:val="28"/>
          <w:szCs w:val="28"/>
        </w:rPr>
        <w:t>将会通过“原发布媒介”，以更正公告形式（电子交易系统发送更正提醒通知）一并告知所有潜在投标人，并对潜在投标人具有约束力。潜在投标人在收到上述通知后，应立即以书面形式向采购人或采购代理机构确认，如在</w:t>
      </w:r>
      <w:r>
        <w:rPr>
          <w:rFonts w:ascii="仿宋_GB2312" w:eastAsia="仿宋_GB2312" w:hAnsi="仿宋" w:cs="宋体" w:hint="eastAsia"/>
          <w:sz w:val="28"/>
          <w:szCs w:val="28"/>
        </w:rPr>
        <w:t>24</w:t>
      </w:r>
      <w:r>
        <w:rPr>
          <w:rFonts w:ascii="仿宋_GB2312" w:eastAsia="仿宋_GB2312" w:hAnsi="仿宋" w:cs="宋体" w:hint="eastAsia"/>
          <w:sz w:val="28"/>
          <w:szCs w:val="28"/>
        </w:rPr>
        <w:t>小时内无书面回函则视为同意修改内容，并有义务履行相应的义务。因潜在投标人原</w:t>
      </w:r>
      <w:r>
        <w:rPr>
          <w:rFonts w:ascii="仿宋_GB2312" w:eastAsia="仿宋_GB2312" w:hAnsi="仿宋" w:cs="宋体" w:hint="eastAsia"/>
          <w:sz w:val="28"/>
          <w:szCs w:val="28"/>
        </w:rPr>
        <w:t>因或通讯线路故障导致逾期送达或无法送达，采购代理机构</w:t>
      </w:r>
      <w:proofErr w:type="gramStart"/>
      <w:r>
        <w:rPr>
          <w:rFonts w:ascii="仿宋_GB2312" w:eastAsia="仿宋_GB2312" w:hAnsi="仿宋" w:cs="宋体" w:hint="eastAsia"/>
          <w:sz w:val="28"/>
          <w:szCs w:val="28"/>
        </w:rPr>
        <w:t>不</w:t>
      </w:r>
      <w:proofErr w:type="gramEnd"/>
      <w:r>
        <w:rPr>
          <w:rFonts w:ascii="仿宋_GB2312" w:eastAsia="仿宋_GB2312" w:hAnsi="仿宋" w:cs="宋体" w:hint="eastAsia"/>
          <w:sz w:val="28"/>
          <w:szCs w:val="28"/>
        </w:rPr>
        <w:t>因此承担任何责任，有关的招标采购活动可以继续有效进行。</w:t>
      </w:r>
    </w:p>
    <w:p w14:paraId="4652CD2B"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9.3</w:t>
      </w:r>
      <w:r>
        <w:rPr>
          <w:rFonts w:ascii="仿宋_GB2312" w:eastAsia="仿宋_GB2312" w:hAnsi="仿宋" w:cs="宋体" w:hint="eastAsia"/>
          <w:sz w:val="28"/>
          <w:szCs w:val="28"/>
        </w:rPr>
        <w:t>澄清或者修改的内容可能影响投标文件编制的，采购人或</w:t>
      </w:r>
      <w:r>
        <w:rPr>
          <w:rFonts w:ascii="仿宋_GB2312" w:eastAsia="仿宋_GB2312" w:hAnsi="宋体" w:hint="eastAsia"/>
          <w:sz w:val="28"/>
          <w:szCs w:val="28"/>
        </w:rPr>
        <w:t>采购代理机构</w:t>
      </w:r>
      <w:r>
        <w:rPr>
          <w:rFonts w:ascii="仿宋_GB2312" w:eastAsia="仿宋_GB2312" w:hAnsi="仿宋" w:cs="宋体" w:hint="eastAsia"/>
          <w:sz w:val="28"/>
          <w:szCs w:val="28"/>
        </w:rPr>
        <w:t>将在投标截止时间</w:t>
      </w:r>
      <w:r>
        <w:rPr>
          <w:rFonts w:ascii="仿宋_GB2312" w:eastAsia="仿宋_GB2312" w:hAnsi="仿宋" w:cs="宋体"/>
          <w:sz w:val="28"/>
          <w:szCs w:val="28"/>
        </w:rPr>
        <w:t>3</w:t>
      </w:r>
      <w:r>
        <w:rPr>
          <w:rFonts w:ascii="仿宋_GB2312" w:eastAsia="仿宋_GB2312" w:hAnsi="仿宋" w:cs="宋体" w:hint="eastAsia"/>
          <w:sz w:val="28"/>
          <w:szCs w:val="28"/>
        </w:rPr>
        <w:t>日前，通过原网站发布公告的形式（电子交易系统内发送更正提醒通知）通知所有获取招标文件的潜在投标人</w:t>
      </w:r>
      <w:r>
        <w:rPr>
          <w:rFonts w:ascii="仿宋_GB2312" w:eastAsia="仿宋_GB2312" w:hAnsi="宋体" w:hint="eastAsia"/>
          <w:sz w:val="28"/>
          <w:szCs w:val="28"/>
        </w:rPr>
        <w:t>（采购文件变更的，投标人必须从电子交易系统中重新下载采购文件，并在新下载文件的基础上编制投标文件）；</w:t>
      </w:r>
      <w:r>
        <w:rPr>
          <w:rFonts w:ascii="仿宋_GB2312" w:eastAsia="仿宋_GB2312" w:hAnsi="仿宋" w:cs="宋体" w:hint="eastAsia"/>
          <w:sz w:val="28"/>
          <w:szCs w:val="28"/>
        </w:rPr>
        <w:t>不足</w:t>
      </w:r>
      <w:r>
        <w:rPr>
          <w:rFonts w:ascii="仿宋_GB2312" w:eastAsia="仿宋_GB2312" w:hAnsi="仿宋" w:cs="宋体"/>
          <w:sz w:val="28"/>
          <w:szCs w:val="28"/>
        </w:rPr>
        <w:t>3</w:t>
      </w:r>
      <w:r>
        <w:rPr>
          <w:rFonts w:ascii="仿宋_GB2312" w:eastAsia="仿宋_GB2312" w:hAnsi="仿宋" w:cs="宋体" w:hint="eastAsia"/>
          <w:sz w:val="28"/>
          <w:szCs w:val="28"/>
        </w:rPr>
        <w:t>日的，采购人或者</w:t>
      </w:r>
      <w:r>
        <w:rPr>
          <w:rFonts w:ascii="仿宋_GB2312" w:eastAsia="仿宋_GB2312" w:hAnsi="宋体" w:hint="eastAsia"/>
          <w:sz w:val="28"/>
          <w:szCs w:val="28"/>
        </w:rPr>
        <w:t>采购代理机构</w:t>
      </w:r>
      <w:r>
        <w:rPr>
          <w:rFonts w:ascii="仿宋_GB2312" w:eastAsia="仿宋_GB2312" w:hAnsi="仿宋" w:cs="宋体" w:hint="eastAsia"/>
          <w:sz w:val="28"/>
          <w:szCs w:val="28"/>
        </w:rPr>
        <w:t>将顺延提交投标文件的截止时间。</w:t>
      </w:r>
    </w:p>
    <w:p w14:paraId="7195C8F4" w14:textId="77777777" w:rsidR="00383795" w:rsidRDefault="00643FB5">
      <w:pPr>
        <w:pStyle w:val="2"/>
        <w:spacing w:before="0" w:after="0" w:line="560" w:lineRule="exact"/>
        <w:ind w:firstLineChars="200" w:firstLine="560"/>
        <w:rPr>
          <w:rFonts w:ascii="黑体" w:eastAsia="黑体" w:hAnsi="黑体"/>
          <w:b w:val="0"/>
        </w:rPr>
      </w:pPr>
      <w:r>
        <w:rPr>
          <w:rFonts w:ascii="黑体" w:eastAsia="黑体" w:hAnsi="黑体" w:hint="eastAsia"/>
          <w:b w:val="0"/>
        </w:rPr>
        <w:lastRenderedPageBreak/>
        <w:t>三、投标文件的编制</w:t>
      </w:r>
    </w:p>
    <w:p w14:paraId="1A4B2CC8" w14:textId="77777777" w:rsidR="00383795" w:rsidRDefault="00643FB5">
      <w:pPr>
        <w:spacing w:line="560" w:lineRule="exact"/>
        <w:ind w:firstLineChars="201" w:firstLine="563"/>
        <w:rPr>
          <w:rFonts w:ascii="楷体_GB2312" w:eastAsia="楷体_GB2312" w:hAnsi="仿宋" w:cs="宋体"/>
          <w:b/>
          <w:sz w:val="28"/>
          <w:szCs w:val="28"/>
        </w:rPr>
      </w:pPr>
      <w:r>
        <w:rPr>
          <w:rFonts w:ascii="楷体_GB2312" w:eastAsia="楷体_GB2312" w:hAnsi="仿宋" w:cs="宋体" w:hint="eastAsia"/>
          <w:b/>
          <w:sz w:val="28"/>
          <w:szCs w:val="28"/>
        </w:rPr>
        <w:t>10.</w:t>
      </w:r>
      <w:r>
        <w:rPr>
          <w:rFonts w:ascii="楷体_GB2312" w:eastAsia="楷体_GB2312" w:hAnsi="仿宋" w:cs="宋体" w:hint="eastAsia"/>
          <w:b/>
          <w:sz w:val="28"/>
          <w:szCs w:val="28"/>
        </w:rPr>
        <w:t>投标文件编制要求</w:t>
      </w:r>
    </w:p>
    <w:p w14:paraId="5101BD1C"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10.1</w:t>
      </w:r>
      <w:r>
        <w:rPr>
          <w:rFonts w:ascii="仿宋_GB2312" w:eastAsia="仿宋_GB2312" w:hAnsi="仿宋" w:cs="宋体" w:hint="eastAsia"/>
          <w:sz w:val="28"/>
          <w:szCs w:val="28"/>
        </w:rPr>
        <w:t>投标人编写的文件和往来信件应以简体中文书写。如果投标文件或与投标有关的其它文件、信件及来往函电以其它语言书写的，投标人应将其译成中文，如未翻译该文件为无效文件。</w:t>
      </w:r>
    </w:p>
    <w:p w14:paraId="4AC0CDD0"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10.2</w:t>
      </w:r>
      <w:r>
        <w:rPr>
          <w:rFonts w:ascii="仿宋_GB2312" w:eastAsia="仿宋_GB2312" w:hAnsi="仿宋" w:cs="宋体" w:hint="eastAsia"/>
          <w:sz w:val="28"/>
          <w:szCs w:val="28"/>
        </w:rPr>
        <w:t>投标文件中使用的计量单位应使用中华人民共和国法定计量单位。</w:t>
      </w:r>
    </w:p>
    <w:p w14:paraId="61A47AF4"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10.3</w:t>
      </w:r>
      <w:r>
        <w:rPr>
          <w:rFonts w:ascii="仿宋_GB2312" w:eastAsia="仿宋_GB2312" w:hAnsi="仿宋" w:cs="宋体" w:hint="eastAsia"/>
          <w:sz w:val="28"/>
          <w:szCs w:val="28"/>
        </w:rPr>
        <w:t>投标人必须保证投标文件所提供的全部资料真实可靠，并接受采购人或</w:t>
      </w:r>
      <w:r>
        <w:rPr>
          <w:rFonts w:ascii="仿宋_GB2312" w:eastAsia="仿宋_GB2312" w:hAnsi="宋体" w:hint="eastAsia"/>
          <w:sz w:val="28"/>
          <w:szCs w:val="28"/>
        </w:rPr>
        <w:t>采购代理机构</w:t>
      </w:r>
      <w:r>
        <w:rPr>
          <w:rFonts w:ascii="仿宋_GB2312" w:eastAsia="仿宋_GB2312" w:hAnsi="仿宋" w:cs="宋体" w:hint="eastAsia"/>
          <w:sz w:val="28"/>
          <w:szCs w:val="28"/>
        </w:rPr>
        <w:t>对其中任何资料进一步核实的要求。如果因为投标文件填报的内容不详，或没有提供招标文件中所要求的全部资料及数据，或提供虚假文件，由此造成的后果由投标人自负。</w:t>
      </w:r>
    </w:p>
    <w:p w14:paraId="7E0DCD09"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10.4</w:t>
      </w:r>
      <w:r>
        <w:rPr>
          <w:rFonts w:ascii="仿宋_GB2312" w:eastAsia="仿宋_GB2312" w:hAnsi="仿宋" w:cs="宋体" w:hint="eastAsia"/>
          <w:sz w:val="28"/>
          <w:szCs w:val="28"/>
        </w:rPr>
        <w:t>投标人</w:t>
      </w:r>
      <w:r>
        <w:rPr>
          <w:rFonts w:ascii="仿宋_GB2312" w:eastAsia="仿宋_GB2312" w:hAnsi="仿宋" w:cs="宋体" w:hint="eastAsia"/>
          <w:sz w:val="28"/>
          <w:szCs w:val="28"/>
        </w:rPr>
        <w:t>应按招标文件中提供的投标文件格式（详见第五章</w:t>
      </w:r>
      <w:r>
        <w:rPr>
          <w:rFonts w:ascii="仿宋_GB2312" w:eastAsia="仿宋_GB2312" w:hAnsi="仿宋" w:cs="宋体" w:hint="eastAsia"/>
          <w:sz w:val="28"/>
          <w:szCs w:val="28"/>
        </w:rPr>
        <w:t xml:space="preserve"> </w:t>
      </w:r>
      <w:r>
        <w:rPr>
          <w:rFonts w:ascii="仿宋_GB2312" w:eastAsia="仿宋_GB2312" w:hAnsi="仿宋" w:cs="宋体" w:hint="eastAsia"/>
          <w:sz w:val="28"/>
          <w:szCs w:val="28"/>
        </w:rPr>
        <w:t>投标（响应）文件格式）按包段编写投标文件，并使用</w:t>
      </w:r>
      <w:r>
        <w:rPr>
          <w:rFonts w:ascii="仿宋_GB2312" w:eastAsia="仿宋_GB2312" w:hAnsi="仿宋" w:cs="宋体" w:hint="eastAsia"/>
          <w:sz w:val="28"/>
          <w:szCs w:val="28"/>
        </w:rPr>
        <w:t>A4</w:t>
      </w:r>
      <w:r>
        <w:rPr>
          <w:rFonts w:ascii="仿宋_GB2312" w:eastAsia="仿宋_GB2312" w:hAnsi="仿宋" w:cs="宋体" w:hint="eastAsia"/>
          <w:sz w:val="28"/>
          <w:szCs w:val="28"/>
        </w:rPr>
        <w:t>规格编制。投标文件应编写目录，具有结构清晰的文档结构图（打开</w:t>
      </w:r>
      <w:r>
        <w:rPr>
          <w:rFonts w:ascii="仿宋_GB2312" w:eastAsia="仿宋_GB2312" w:hAnsi="仿宋" w:cs="宋体" w:hint="eastAsia"/>
          <w:sz w:val="28"/>
          <w:szCs w:val="28"/>
        </w:rPr>
        <w:t>word</w:t>
      </w:r>
      <w:r>
        <w:rPr>
          <w:rFonts w:ascii="仿宋_GB2312" w:eastAsia="仿宋_GB2312" w:hAnsi="仿宋" w:cs="宋体" w:hint="eastAsia"/>
          <w:sz w:val="28"/>
          <w:szCs w:val="28"/>
        </w:rPr>
        <w:t>视图中的“文档结构图”后能看到详细章节），页码连续。</w:t>
      </w:r>
    </w:p>
    <w:p w14:paraId="727FCFC6"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10.5</w:t>
      </w:r>
      <w:r>
        <w:rPr>
          <w:rFonts w:ascii="仿宋_GB2312" w:eastAsia="仿宋_GB2312" w:hAnsi="宋体" w:hint="eastAsia"/>
          <w:sz w:val="28"/>
          <w:szCs w:val="28"/>
        </w:rPr>
        <w:t>投标人按照采购文件要求所提供的各种证明文件必须真实且合法有效</w:t>
      </w:r>
      <w:r>
        <w:rPr>
          <w:rFonts w:ascii="仿宋_GB2312" w:eastAsia="仿宋_GB2312" w:hAnsi="宋体" w:hint="eastAsia"/>
          <w:sz w:val="28"/>
          <w:szCs w:val="28"/>
        </w:rPr>
        <w:t>,</w:t>
      </w:r>
      <w:r>
        <w:rPr>
          <w:rFonts w:ascii="仿宋_GB2312" w:eastAsia="仿宋_GB2312" w:hAnsi="宋体" w:hint="eastAsia"/>
          <w:sz w:val="28"/>
          <w:szCs w:val="28"/>
        </w:rPr>
        <w:t>经扫描后粘贴到投标文件的相关页上，确保清晰度可辨认，评审时由于无法辨认所产生的后果，由投标人自行承担。</w:t>
      </w:r>
    </w:p>
    <w:p w14:paraId="2C52C25C" w14:textId="77777777" w:rsidR="00383795" w:rsidRDefault="00643FB5">
      <w:pPr>
        <w:spacing w:line="560" w:lineRule="exact"/>
        <w:ind w:firstLineChars="201" w:firstLine="565"/>
        <w:rPr>
          <w:rFonts w:ascii="仿宋_GB2312" w:eastAsia="仿宋_GB2312" w:hAnsi="仿宋" w:cs="宋体"/>
          <w:b/>
          <w:sz w:val="28"/>
          <w:szCs w:val="28"/>
        </w:rPr>
      </w:pPr>
      <w:r>
        <w:rPr>
          <w:rFonts w:ascii="仿宋_GB2312" w:eastAsia="仿宋_GB2312" w:hAnsi="仿宋" w:cs="宋体" w:hint="eastAsia"/>
          <w:b/>
          <w:sz w:val="28"/>
          <w:szCs w:val="28"/>
        </w:rPr>
        <w:t>10.6</w:t>
      </w:r>
      <w:r>
        <w:rPr>
          <w:rFonts w:ascii="仿宋_GB2312" w:eastAsia="仿宋_GB2312" w:hAnsi="仿宋" w:cs="宋体" w:hint="eastAsia"/>
          <w:b/>
          <w:sz w:val="28"/>
          <w:szCs w:val="28"/>
        </w:rPr>
        <w:t>投标人应自行确保本文件的内容已充分覆盖了数据文件中《评审对照表》和《评分对照表</w:t>
      </w:r>
      <w:r>
        <w:rPr>
          <w:rFonts w:ascii="仿宋_GB2312" w:eastAsia="仿宋_GB2312" w:hAnsi="仿宋" w:cs="宋体" w:hint="eastAsia"/>
          <w:b/>
          <w:sz w:val="28"/>
          <w:szCs w:val="28"/>
        </w:rPr>
        <w:t>(</w:t>
      </w:r>
      <w:r>
        <w:rPr>
          <w:rFonts w:ascii="仿宋_GB2312" w:eastAsia="仿宋_GB2312" w:hAnsi="仿宋" w:cs="宋体" w:hint="eastAsia"/>
          <w:b/>
          <w:sz w:val="28"/>
          <w:szCs w:val="28"/>
        </w:rPr>
        <w:t>如有</w:t>
      </w:r>
      <w:r>
        <w:rPr>
          <w:rFonts w:ascii="仿宋_GB2312" w:eastAsia="仿宋_GB2312" w:hAnsi="仿宋" w:cs="宋体" w:hint="eastAsia"/>
          <w:b/>
          <w:sz w:val="28"/>
          <w:szCs w:val="28"/>
        </w:rPr>
        <w:t>)</w:t>
      </w:r>
      <w:r>
        <w:rPr>
          <w:rFonts w:ascii="仿宋_GB2312" w:eastAsia="仿宋_GB2312" w:hAnsi="仿宋" w:cs="宋体" w:hint="eastAsia"/>
          <w:b/>
          <w:sz w:val="28"/>
          <w:szCs w:val="28"/>
        </w:rPr>
        <w:t>》中的各项要求，并准确将</w:t>
      </w:r>
      <w:r>
        <w:rPr>
          <w:rFonts w:ascii="仿宋_GB2312" w:eastAsia="仿宋_GB2312" w:hAnsi="仿宋" w:cs="宋体" w:hint="eastAsia"/>
          <w:b/>
          <w:sz w:val="28"/>
          <w:szCs w:val="28"/>
        </w:rPr>
        <w:t>对应的起止页码填写到数据文件《评审对照表》、《评分对照表</w:t>
      </w:r>
      <w:r>
        <w:rPr>
          <w:rFonts w:ascii="仿宋_GB2312" w:eastAsia="仿宋_GB2312" w:hAnsi="仿宋" w:cs="宋体" w:hint="eastAsia"/>
          <w:b/>
          <w:sz w:val="28"/>
          <w:szCs w:val="28"/>
        </w:rPr>
        <w:t>(</w:t>
      </w:r>
      <w:r>
        <w:rPr>
          <w:rFonts w:ascii="仿宋_GB2312" w:eastAsia="仿宋_GB2312" w:hAnsi="仿宋" w:cs="宋体" w:hint="eastAsia"/>
          <w:b/>
          <w:sz w:val="28"/>
          <w:szCs w:val="28"/>
        </w:rPr>
        <w:t>如有</w:t>
      </w:r>
      <w:r>
        <w:rPr>
          <w:rFonts w:ascii="仿宋_GB2312" w:eastAsia="仿宋_GB2312" w:hAnsi="仿宋" w:cs="宋体" w:hint="eastAsia"/>
          <w:b/>
          <w:sz w:val="28"/>
          <w:szCs w:val="28"/>
        </w:rPr>
        <w:t>)</w:t>
      </w:r>
      <w:r>
        <w:rPr>
          <w:rFonts w:ascii="仿宋_GB2312" w:eastAsia="仿宋_GB2312" w:hAnsi="仿宋" w:cs="宋体" w:hint="eastAsia"/>
          <w:b/>
          <w:sz w:val="28"/>
          <w:szCs w:val="28"/>
        </w:rPr>
        <w:t>》表格中每项后的起始页码和终止页码栏位上。</w:t>
      </w:r>
      <w:r>
        <w:rPr>
          <w:rFonts w:ascii="仿宋_GB2312" w:eastAsia="仿宋_GB2312" w:hAnsi="宋体" w:hint="eastAsia"/>
          <w:b/>
          <w:sz w:val="28"/>
          <w:szCs w:val="28"/>
        </w:rPr>
        <w:t>对于不涉及或无法填写的评审项（评分项）（例如：报价），可在页码索引处填写</w:t>
      </w:r>
      <w:r>
        <w:rPr>
          <w:rFonts w:ascii="仿宋_GB2312" w:eastAsia="仿宋_GB2312" w:hAnsi="宋体" w:hint="eastAsia"/>
          <w:b/>
          <w:sz w:val="28"/>
          <w:szCs w:val="28"/>
        </w:rPr>
        <w:t>1</w:t>
      </w:r>
      <w:r>
        <w:rPr>
          <w:rFonts w:ascii="仿宋_GB2312" w:eastAsia="仿宋_GB2312" w:hAnsi="宋体" w:hint="eastAsia"/>
          <w:b/>
          <w:sz w:val="28"/>
          <w:szCs w:val="28"/>
        </w:rPr>
        <w:t>。</w:t>
      </w:r>
    </w:p>
    <w:p w14:paraId="7DF71EC2"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10.7</w:t>
      </w:r>
      <w:r>
        <w:rPr>
          <w:rFonts w:ascii="仿宋_GB2312" w:eastAsia="仿宋_GB2312" w:hAnsi="仿宋" w:cs="宋体" w:hint="eastAsia"/>
          <w:sz w:val="28"/>
          <w:szCs w:val="28"/>
        </w:rPr>
        <w:t>为了保证系统整体效率，系统对所投递的电子文件有大小的限制，因此，投标人应尽可能降低本文件的大小，小尺寸投标文件将使递交更快捷、减少差错</w:t>
      </w:r>
      <w:r>
        <w:rPr>
          <w:rFonts w:ascii="仿宋_GB2312" w:eastAsia="仿宋_GB2312" w:hAnsi="仿宋" w:cs="宋体" w:hint="eastAsia"/>
          <w:sz w:val="28"/>
          <w:szCs w:val="28"/>
        </w:rPr>
        <w:lastRenderedPageBreak/>
        <w:t>发生几率，避免投标截止时间前未能</w:t>
      </w:r>
      <w:proofErr w:type="gramStart"/>
      <w:r>
        <w:rPr>
          <w:rFonts w:ascii="仿宋_GB2312" w:eastAsia="仿宋_GB2312" w:hAnsi="仿宋" w:cs="宋体" w:hint="eastAsia"/>
          <w:sz w:val="28"/>
          <w:szCs w:val="28"/>
        </w:rPr>
        <w:t>完整上</w:t>
      </w:r>
      <w:proofErr w:type="gramEnd"/>
      <w:r>
        <w:rPr>
          <w:rFonts w:ascii="仿宋_GB2312" w:eastAsia="仿宋_GB2312" w:hAnsi="仿宋" w:cs="宋体" w:hint="eastAsia"/>
          <w:sz w:val="28"/>
          <w:szCs w:val="28"/>
        </w:rPr>
        <w:t>传文件。</w:t>
      </w:r>
    </w:p>
    <w:p w14:paraId="0C63E26E"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10.8</w:t>
      </w:r>
      <w:r>
        <w:rPr>
          <w:rFonts w:ascii="仿宋_GB2312" w:eastAsia="仿宋_GB2312" w:hAnsi="仿宋" w:cs="宋体" w:hint="eastAsia"/>
          <w:sz w:val="28"/>
          <w:szCs w:val="28"/>
        </w:rPr>
        <w:t>投标文件具有法律效力，投标人与采购人或采购代理机构任何人的口头协议不影响投标文件的任何条款和内容。</w:t>
      </w:r>
    </w:p>
    <w:p w14:paraId="6EF24371"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10.9</w:t>
      </w:r>
      <w:r>
        <w:rPr>
          <w:rFonts w:ascii="仿宋_GB2312" w:eastAsia="仿宋_GB2312" w:hAnsi="仿宋" w:cs="宋体" w:hint="eastAsia"/>
          <w:sz w:val="28"/>
          <w:szCs w:val="28"/>
        </w:rPr>
        <w:t>投标人应自行承担其准备</w:t>
      </w:r>
      <w:r>
        <w:rPr>
          <w:rFonts w:ascii="仿宋_GB2312" w:eastAsia="仿宋_GB2312" w:hAnsi="仿宋" w:cs="宋体" w:hint="eastAsia"/>
          <w:sz w:val="28"/>
          <w:szCs w:val="28"/>
        </w:rPr>
        <w:t>和参加投标活动发生的所有费用。不论投标结果如何，采购人及采购代理机构在任何情况下无义务也无责任承担这些费用。</w:t>
      </w:r>
    </w:p>
    <w:p w14:paraId="5F1229B4"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10.10</w:t>
      </w:r>
      <w:r>
        <w:rPr>
          <w:rFonts w:ascii="仿宋_GB2312" w:eastAsia="仿宋_GB2312" w:hAnsi="仿宋" w:cs="宋体" w:hint="eastAsia"/>
          <w:sz w:val="28"/>
          <w:szCs w:val="28"/>
        </w:rPr>
        <w:t>采购人或</w:t>
      </w:r>
      <w:r>
        <w:rPr>
          <w:rFonts w:ascii="仿宋_GB2312" w:eastAsia="仿宋_GB2312" w:hAnsi="宋体" w:hint="eastAsia"/>
          <w:sz w:val="28"/>
          <w:szCs w:val="28"/>
        </w:rPr>
        <w:t>采购代理机构</w:t>
      </w:r>
      <w:r>
        <w:rPr>
          <w:rFonts w:ascii="仿宋_GB2312" w:eastAsia="仿宋_GB2312" w:hAnsi="仿宋" w:cs="宋体" w:hint="eastAsia"/>
          <w:sz w:val="28"/>
          <w:szCs w:val="28"/>
        </w:rPr>
        <w:t>均无义务向投标人解释其中标或未中标的原因，且无论投标人是否中标，投标人所递交的投标文件均不予退还，不提供副本拷贝。</w:t>
      </w:r>
    </w:p>
    <w:p w14:paraId="56D6CEB5" w14:textId="77777777" w:rsidR="00383795" w:rsidRDefault="00643FB5">
      <w:pPr>
        <w:spacing w:line="560" w:lineRule="exact"/>
        <w:ind w:firstLineChars="201" w:firstLine="563"/>
        <w:rPr>
          <w:rFonts w:ascii="楷体_GB2312" w:eastAsia="楷体_GB2312" w:hAnsi="仿宋" w:cs="宋体"/>
          <w:b/>
          <w:sz w:val="28"/>
          <w:szCs w:val="28"/>
        </w:rPr>
      </w:pPr>
      <w:r>
        <w:rPr>
          <w:rFonts w:ascii="楷体_GB2312" w:eastAsia="楷体_GB2312" w:hAnsi="仿宋" w:cs="宋体" w:hint="eastAsia"/>
          <w:b/>
          <w:sz w:val="28"/>
          <w:szCs w:val="28"/>
        </w:rPr>
        <w:t>11.</w:t>
      </w:r>
      <w:r>
        <w:rPr>
          <w:rFonts w:ascii="楷体_GB2312" w:eastAsia="楷体_GB2312" w:hAnsi="仿宋" w:cs="宋体" w:hint="eastAsia"/>
          <w:b/>
          <w:sz w:val="28"/>
          <w:szCs w:val="28"/>
        </w:rPr>
        <w:t>数据文件编制要求</w:t>
      </w:r>
    </w:p>
    <w:p w14:paraId="09C4DA50" w14:textId="77777777" w:rsidR="00383795" w:rsidRDefault="00643FB5">
      <w:pPr>
        <w:spacing w:line="560" w:lineRule="exact"/>
        <w:ind w:firstLineChars="200" w:firstLine="560"/>
        <w:rPr>
          <w:rFonts w:ascii="仿宋_GB2312" w:eastAsia="仿宋_GB2312" w:hAnsi="仿宋" w:cs="宋体"/>
          <w:sz w:val="28"/>
          <w:szCs w:val="28"/>
        </w:rPr>
      </w:pPr>
      <w:r>
        <w:rPr>
          <w:rFonts w:ascii="仿宋_GB2312" w:eastAsia="仿宋_GB2312" w:hAnsi="仿宋" w:cs="宋体" w:hint="eastAsia"/>
          <w:sz w:val="28"/>
          <w:szCs w:val="28"/>
        </w:rPr>
        <w:t>11.1</w:t>
      </w:r>
      <w:r>
        <w:rPr>
          <w:rFonts w:ascii="仿宋_GB2312" w:eastAsia="仿宋_GB2312" w:hAnsi="仿宋" w:cs="宋体" w:hint="eastAsia"/>
          <w:sz w:val="28"/>
          <w:szCs w:val="28"/>
        </w:rPr>
        <w:t>投标人须从所投项目的招标文件压缩包内对应包段目录下获取本文件</w:t>
      </w:r>
      <w:r>
        <w:rPr>
          <w:rFonts w:ascii="仿宋_GB2312" w:eastAsia="仿宋_GB2312" w:hAnsi="宋体" w:hint="eastAsia"/>
          <w:sz w:val="28"/>
          <w:szCs w:val="28"/>
        </w:rPr>
        <w:t>（变更后的数据文件需要重新下载）</w:t>
      </w:r>
      <w:r>
        <w:rPr>
          <w:rFonts w:ascii="仿宋_GB2312" w:eastAsia="仿宋_GB2312" w:hAnsi="仿宋" w:cs="宋体" w:hint="eastAsia"/>
          <w:sz w:val="28"/>
          <w:szCs w:val="28"/>
        </w:rPr>
        <w:t>，必须在原文件上严格按照其中要求填写，其内部已约定好固定格式和相关内容，且带有特定的唯一性数字指纹，</w:t>
      </w:r>
      <w:r>
        <w:rPr>
          <w:rFonts w:ascii="仿宋_GB2312" w:eastAsia="仿宋_GB2312" w:hAnsi="仿宋" w:cs="宋体"/>
          <w:sz w:val="28"/>
          <w:szCs w:val="28"/>
        </w:rPr>
        <w:t>必须在原表上填写，</w:t>
      </w:r>
      <w:r>
        <w:rPr>
          <w:rFonts w:ascii="仿宋_GB2312" w:eastAsia="仿宋_GB2312" w:hAnsi="仿宋" w:cs="宋体" w:hint="eastAsia"/>
          <w:sz w:val="28"/>
          <w:szCs w:val="28"/>
        </w:rPr>
        <w:t>对采用非该文件基础上编制或对该文件进行任何工作表、表格行、表格列的增减</w:t>
      </w:r>
      <w:r>
        <w:rPr>
          <w:rFonts w:ascii="Calibri" w:eastAsia="仿宋_GB2312" w:hAnsi="Calibri" w:cs="宋体"/>
          <w:sz w:val="28"/>
          <w:szCs w:val="28"/>
        </w:rPr>
        <w:t>、对工作表先后顺序的变动，</w:t>
      </w:r>
      <w:r>
        <w:rPr>
          <w:rFonts w:ascii="仿宋_GB2312" w:eastAsia="仿宋_GB2312" w:hAnsi="仿宋" w:cs="宋体" w:hint="eastAsia"/>
          <w:sz w:val="28"/>
          <w:szCs w:val="28"/>
        </w:rPr>
        <w:t>以及对锁定区域内的数据进行更改、</w:t>
      </w:r>
      <w:r>
        <w:rPr>
          <w:rFonts w:ascii="仿宋_GB2312" w:eastAsia="仿宋_GB2312" w:hAnsi="仿宋" w:cs="宋体" w:hint="eastAsia"/>
          <w:b/>
          <w:sz w:val="28"/>
          <w:szCs w:val="28"/>
        </w:rPr>
        <w:t>文件另存到其他文件</w:t>
      </w:r>
      <w:r>
        <w:rPr>
          <w:rFonts w:ascii="仿宋_GB2312" w:eastAsia="仿宋_GB2312" w:hAnsi="仿宋" w:cs="宋体" w:hint="eastAsia"/>
          <w:sz w:val="28"/>
          <w:szCs w:val="28"/>
        </w:rPr>
        <w:t>等违规性操作，都会破坏本文件中的数字指纹，导致系统无法接收该文件使其</w:t>
      </w:r>
      <w:r>
        <w:rPr>
          <w:rFonts w:ascii="仿宋_GB2312" w:eastAsia="仿宋_GB2312" w:hAnsi="仿宋" w:cs="宋体" w:hint="eastAsia"/>
          <w:b/>
          <w:sz w:val="28"/>
          <w:szCs w:val="28"/>
        </w:rPr>
        <w:t>投标失败</w:t>
      </w:r>
      <w:r>
        <w:rPr>
          <w:rFonts w:ascii="仿宋_GB2312" w:eastAsia="仿宋_GB2312" w:hAnsi="仿宋" w:cs="宋体" w:hint="eastAsia"/>
          <w:sz w:val="28"/>
          <w:szCs w:val="28"/>
        </w:rPr>
        <w:t>。</w:t>
      </w:r>
    </w:p>
    <w:p w14:paraId="5FF7D965"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11.2</w:t>
      </w:r>
      <w:r>
        <w:rPr>
          <w:rFonts w:ascii="仿宋_GB2312" w:eastAsia="仿宋_GB2312" w:hAnsi="仿宋" w:cs="宋体" w:hint="eastAsia"/>
          <w:sz w:val="28"/>
          <w:szCs w:val="28"/>
        </w:rPr>
        <w:t>投标人应</w:t>
      </w:r>
      <w:proofErr w:type="gramStart"/>
      <w:r>
        <w:rPr>
          <w:rFonts w:ascii="仿宋_GB2312" w:eastAsia="仿宋_GB2312" w:hAnsi="仿宋" w:cs="宋体" w:hint="eastAsia"/>
          <w:sz w:val="28"/>
          <w:szCs w:val="28"/>
        </w:rPr>
        <w:t>按数据</w:t>
      </w:r>
      <w:proofErr w:type="gramEnd"/>
      <w:r>
        <w:rPr>
          <w:rFonts w:ascii="仿宋_GB2312" w:eastAsia="仿宋_GB2312" w:hAnsi="仿宋" w:cs="宋体" w:hint="eastAsia"/>
          <w:sz w:val="28"/>
          <w:szCs w:val="28"/>
        </w:rPr>
        <w:t>文件中规定的要求，完整、准确地填写《封面》《投标报价表（含明细）》《需求响应表（如有）》《评审对照表》《评分对照表（如有）》，任何的漏表、漏项及信息不完整、填写数据不规范或不正确，都将导致电子交易平台无法接收该文件使其</w:t>
      </w:r>
      <w:r>
        <w:rPr>
          <w:rFonts w:ascii="仿宋_GB2312" w:eastAsia="仿宋_GB2312" w:hAnsi="仿宋" w:cs="宋体" w:hint="eastAsia"/>
          <w:b/>
          <w:sz w:val="28"/>
          <w:szCs w:val="28"/>
        </w:rPr>
        <w:t>投标失败</w:t>
      </w:r>
      <w:r>
        <w:rPr>
          <w:rFonts w:ascii="仿宋_GB2312" w:eastAsia="仿宋_GB2312" w:hAnsi="仿宋" w:cs="宋体" w:hint="eastAsia"/>
          <w:sz w:val="28"/>
          <w:szCs w:val="28"/>
        </w:rPr>
        <w:t>。</w:t>
      </w:r>
    </w:p>
    <w:p w14:paraId="425BE995"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11.3</w:t>
      </w:r>
      <w:r>
        <w:rPr>
          <w:rFonts w:ascii="仿宋_GB2312" w:eastAsia="仿宋_GB2312" w:hAnsi="仿宋" w:cs="宋体" w:hint="eastAsia"/>
          <w:sz w:val="28"/>
          <w:szCs w:val="28"/>
        </w:rPr>
        <w:t>投标人在对数据文件电子签章前，应按照上述</w:t>
      </w:r>
      <w:r>
        <w:rPr>
          <w:rFonts w:ascii="仿宋_GB2312" w:eastAsia="仿宋_GB2312" w:hAnsi="仿宋" w:cs="宋体" w:hint="eastAsia"/>
          <w:sz w:val="28"/>
          <w:szCs w:val="28"/>
        </w:rPr>
        <w:t>2</w:t>
      </w:r>
      <w:r>
        <w:rPr>
          <w:rFonts w:ascii="仿宋_GB2312" w:eastAsia="仿宋_GB2312" w:hAnsi="仿宋" w:cs="宋体" w:hint="eastAsia"/>
          <w:sz w:val="28"/>
          <w:szCs w:val="28"/>
        </w:rPr>
        <w:t>项的要求进行认真检查、确认。因投标人自身原因所导致其投标失败的，须自行承担相关责任。</w:t>
      </w:r>
    </w:p>
    <w:p w14:paraId="5B1CD690" w14:textId="77777777" w:rsidR="00383795" w:rsidRDefault="00643FB5">
      <w:pPr>
        <w:spacing w:line="560" w:lineRule="exact"/>
        <w:ind w:firstLineChars="201" w:firstLine="563"/>
        <w:rPr>
          <w:rFonts w:ascii="楷体_GB2312" w:eastAsia="楷体_GB2312" w:hAnsi="仿宋" w:cs="宋体"/>
          <w:b/>
          <w:sz w:val="28"/>
          <w:szCs w:val="28"/>
        </w:rPr>
      </w:pPr>
      <w:r>
        <w:rPr>
          <w:rFonts w:ascii="楷体_GB2312" w:eastAsia="楷体_GB2312" w:hAnsi="仿宋" w:cs="宋体" w:hint="eastAsia"/>
          <w:b/>
          <w:sz w:val="28"/>
          <w:szCs w:val="28"/>
        </w:rPr>
        <w:t>12.</w:t>
      </w:r>
      <w:r>
        <w:rPr>
          <w:rFonts w:ascii="楷体_GB2312" w:eastAsia="楷体_GB2312" w:hAnsi="仿宋" w:cs="宋体" w:hint="eastAsia"/>
          <w:b/>
          <w:sz w:val="28"/>
          <w:szCs w:val="28"/>
        </w:rPr>
        <w:t>文件构成</w:t>
      </w:r>
    </w:p>
    <w:p w14:paraId="7C603F8E"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投标人应按不同包段分别编制投标文件，每个包段的投标文件分两册必须包括：投标文件（</w:t>
      </w:r>
      <w:r>
        <w:rPr>
          <w:rFonts w:ascii="仿宋_GB2312" w:eastAsia="仿宋_GB2312" w:hAnsi="仿宋" w:cs="宋体"/>
          <w:sz w:val="28"/>
          <w:szCs w:val="28"/>
        </w:rPr>
        <w:t>PDF</w:t>
      </w:r>
      <w:r>
        <w:rPr>
          <w:rFonts w:ascii="仿宋_GB2312" w:eastAsia="仿宋_GB2312" w:hAnsi="仿宋" w:cs="宋体" w:hint="eastAsia"/>
          <w:sz w:val="28"/>
          <w:szCs w:val="28"/>
        </w:rPr>
        <w:t>格式）（第一册）、数据</w:t>
      </w:r>
      <w:r>
        <w:rPr>
          <w:rFonts w:ascii="仿宋_GB2312" w:eastAsia="仿宋_GB2312" w:hAnsi="仿宋" w:cs="宋体" w:hint="eastAsia"/>
          <w:sz w:val="28"/>
          <w:szCs w:val="28"/>
        </w:rPr>
        <w:t>文件（</w:t>
      </w:r>
      <w:r>
        <w:rPr>
          <w:rFonts w:ascii="仿宋_GB2312" w:eastAsia="仿宋_GB2312" w:hAnsi="仿宋" w:cs="宋体" w:hint="eastAsia"/>
          <w:sz w:val="28"/>
          <w:szCs w:val="28"/>
        </w:rPr>
        <w:t>PDF</w:t>
      </w:r>
      <w:r>
        <w:rPr>
          <w:rFonts w:ascii="仿宋_GB2312" w:eastAsia="仿宋_GB2312" w:hAnsi="仿宋" w:cs="宋体" w:hint="eastAsia"/>
          <w:sz w:val="28"/>
          <w:szCs w:val="28"/>
        </w:rPr>
        <w:t>格式）（第二册），以上内容</w:t>
      </w:r>
      <w:r>
        <w:rPr>
          <w:rFonts w:ascii="仿宋_GB2312" w:eastAsia="仿宋_GB2312" w:hAnsi="仿宋" w:cs="宋体" w:hint="eastAsia"/>
          <w:sz w:val="28"/>
          <w:szCs w:val="28"/>
        </w:rPr>
        <w:lastRenderedPageBreak/>
        <w:t>缺一不可，否则为</w:t>
      </w:r>
      <w:r>
        <w:rPr>
          <w:rFonts w:ascii="仿宋_GB2312" w:eastAsia="仿宋_GB2312" w:hAnsi="仿宋" w:cs="宋体" w:hint="eastAsia"/>
          <w:b/>
          <w:sz w:val="28"/>
          <w:szCs w:val="28"/>
        </w:rPr>
        <w:t>无效投标（响应）</w:t>
      </w:r>
      <w:r>
        <w:rPr>
          <w:rFonts w:ascii="仿宋_GB2312" w:eastAsia="仿宋_GB2312" w:hAnsi="仿宋" w:cs="宋体" w:hint="eastAsia"/>
          <w:sz w:val="28"/>
          <w:szCs w:val="28"/>
        </w:rPr>
        <w:t>。</w:t>
      </w:r>
    </w:p>
    <w:p w14:paraId="13732459"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12.1</w:t>
      </w:r>
      <w:r>
        <w:rPr>
          <w:rFonts w:ascii="仿宋_GB2312" w:eastAsia="仿宋_GB2312" w:hAnsi="仿宋" w:cs="宋体" w:hint="eastAsia"/>
          <w:sz w:val="28"/>
          <w:szCs w:val="28"/>
        </w:rPr>
        <w:t>投标人编制的投标文件（</w:t>
      </w:r>
      <w:r>
        <w:rPr>
          <w:rFonts w:ascii="仿宋_GB2312" w:eastAsia="仿宋_GB2312" w:hAnsi="仿宋" w:cs="宋体"/>
          <w:sz w:val="28"/>
          <w:szCs w:val="28"/>
        </w:rPr>
        <w:t>PDF</w:t>
      </w:r>
      <w:r>
        <w:rPr>
          <w:rFonts w:ascii="仿宋_GB2312" w:eastAsia="仿宋_GB2312" w:hAnsi="仿宋" w:cs="宋体" w:hint="eastAsia"/>
          <w:sz w:val="28"/>
          <w:szCs w:val="28"/>
        </w:rPr>
        <w:t>格式）（第一册）应包括但不少于下列内容：</w:t>
      </w:r>
    </w:p>
    <w:p w14:paraId="43462440"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1</w:t>
      </w:r>
      <w:r>
        <w:rPr>
          <w:rFonts w:ascii="仿宋_GB2312" w:eastAsia="仿宋_GB2312" w:hAnsi="仿宋" w:cs="宋体" w:hint="eastAsia"/>
          <w:sz w:val="28"/>
          <w:szCs w:val="28"/>
        </w:rPr>
        <w:t>）投标文件封面（格式见本文件第五章）</w:t>
      </w:r>
    </w:p>
    <w:p w14:paraId="74E994BF"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2</w:t>
      </w:r>
      <w:r>
        <w:rPr>
          <w:rFonts w:ascii="仿宋_GB2312" w:eastAsia="仿宋_GB2312" w:hAnsi="仿宋" w:cs="宋体" w:hint="eastAsia"/>
          <w:sz w:val="28"/>
          <w:szCs w:val="28"/>
        </w:rPr>
        <w:t>）投标文件目录</w:t>
      </w:r>
    </w:p>
    <w:p w14:paraId="3FFC5A00"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3</w:t>
      </w:r>
      <w:r>
        <w:rPr>
          <w:rFonts w:ascii="仿宋_GB2312" w:eastAsia="仿宋_GB2312" w:hAnsi="仿宋" w:cs="宋体" w:hint="eastAsia"/>
          <w:sz w:val="28"/>
          <w:szCs w:val="28"/>
        </w:rPr>
        <w:t>）投标承诺函（格式见本文件第五章）</w:t>
      </w:r>
    </w:p>
    <w:p w14:paraId="4F157A28"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4</w:t>
      </w:r>
      <w:r>
        <w:rPr>
          <w:rFonts w:ascii="仿宋_GB2312" w:eastAsia="仿宋_GB2312" w:hAnsi="仿宋" w:cs="宋体" w:hint="eastAsia"/>
          <w:sz w:val="28"/>
          <w:szCs w:val="28"/>
        </w:rPr>
        <w:t>）投标人资格证明文件</w:t>
      </w:r>
    </w:p>
    <w:p w14:paraId="05FC274D" w14:textId="77777777" w:rsidR="00383795" w:rsidRDefault="00643FB5">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①法人或其他组织的营业执照等证明文件扫描件；</w:t>
      </w:r>
    </w:p>
    <w:p w14:paraId="357C757D" w14:textId="77777777" w:rsidR="00383795" w:rsidRDefault="00643FB5">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②法定代表人授权委托书；被授权人身份证扫描件；</w:t>
      </w:r>
    </w:p>
    <w:p w14:paraId="02B3FEF3" w14:textId="77777777" w:rsidR="00383795" w:rsidRDefault="00643FB5">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若响应单位代表为企业法定代表人</w:t>
      </w:r>
      <w:r>
        <w:rPr>
          <w:rFonts w:ascii="仿宋_GB2312" w:eastAsia="仿宋_GB2312" w:hAnsi="宋体" w:hint="eastAsia"/>
          <w:sz w:val="28"/>
          <w:szCs w:val="28"/>
        </w:rPr>
        <w:t>/</w:t>
      </w:r>
      <w:r>
        <w:rPr>
          <w:rFonts w:ascii="仿宋_GB2312" w:eastAsia="仿宋_GB2312" w:hAnsi="宋体" w:hint="eastAsia"/>
          <w:sz w:val="28"/>
          <w:szCs w:val="28"/>
        </w:rPr>
        <w:t>单位负责人的，则只需提供企业法定代表人</w:t>
      </w:r>
      <w:r>
        <w:rPr>
          <w:rFonts w:ascii="仿宋_GB2312" w:eastAsia="仿宋_GB2312" w:hAnsi="宋体" w:hint="eastAsia"/>
          <w:sz w:val="28"/>
          <w:szCs w:val="28"/>
        </w:rPr>
        <w:t>/</w:t>
      </w:r>
      <w:r>
        <w:rPr>
          <w:rFonts w:ascii="仿宋_GB2312" w:eastAsia="仿宋_GB2312" w:hAnsi="宋体" w:hint="eastAsia"/>
          <w:sz w:val="28"/>
          <w:szCs w:val="28"/>
        </w:rPr>
        <w:t>单位负责人身份证扫描件；</w:t>
      </w:r>
    </w:p>
    <w:p w14:paraId="4E486F24" w14:textId="77777777" w:rsidR="00383795" w:rsidRDefault="00643FB5">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③具有自然资源主管部门颁发的测绘乙级</w:t>
      </w:r>
      <w:r>
        <w:rPr>
          <w:rFonts w:ascii="仿宋_GB2312" w:eastAsia="仿宋_GB2312" w:hAnsi="宋体" w:hint="eastAsia"/>
          <w:sz w:val="28"/>
          <w:szCs w:val="28"/>
        </w:rPr>
        <w:t>(</w:t>
      </w:r>
      <w:r>
        <w:rPr>
          <w:rFonts w:ascii="仿宋_GB2312" w:eastAsia="仿宋_GB2312" w:hAnsi="宋体" w:hint="eastAsia"/>
          <w:sz w:val="28"/>
          <w:szCs w:val="28"/>
        </w:rPr>
        <w:t>含</w:t>
      </w:r>
      <w:r>
        <w:rPr>
          <w:rFonts w:ascii="仿宋_GB2312" w:eastAsia="仿宋_GB2312" w:hAnsi="宋体" w:hint="eastAsia"/>
          <w:sz w:val="28"/>
          <w:szCs w:val="28"/>
        </w:rPr>
        <w:t>)</w:t>
      </w:r>
      <w:r>
        <w:rPr>
          <w:rFonts w:ascii="仿宋_GB2312" w:eastAsia="仿宋_GB2312" w:hAnsi="宋体" w:hint="eastAsia"/>
          <w:sz w:val="28"/>
          <w:szCs w:val="28"/>
        </w:rPr>
        <w:t>及以上资质扫描件（资质范围须包含地理信息系统工程和测绘航空摄影）。</w:t>
      </w:r>
    </w:p>
    <w:p w14:paraId="4BDCA121" w14:textId="77777777" w:rsidR="00383795" w:rsidRDefault="00643FB5">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④依法缴纳税收和社会保障资金的声明（格式自拟）；近期的完税凭证及交纳社保资金凭证的扫描件（依法免税或不需要缴纳社会保障资金的供应商，应提供相关证明材料）；</w:t>
      </w:r>
    </w:p>
    <w:p w14:paraId="6A1E52CA" w14:textId="77777777" w:rsidR="00383795" w:rsidRDefault="00643FB5">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⑤参加本项目报价前三年内无重大违法记录声明（格式自定）；</w:t>
      </w:r>
    </w:p>
    <w:p w14:paraId="285B0D7D" w14:textId="77777777" w:rsidR="00383795" w:rsidRDefault="00643FB5">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⑥报价供应商未被工商行政管理机关在全国企业信用信息公示系统中列入严重违法失信企业名单（查询网址</w:t>
      </w:r>
      <w:r>
        <w:rPr>
          <w:rFonts w:ascii="仿宋_GB2312" w:eastAsia="仿宋_GB2312" w:hAnsi="宋体" w:hint="eastAsia"/>
          <w:sz w:val="28"/>
          <w:szCs w:val="28"/>
        </w:rPr>
        <w:t>http://www.gsxt.gov.cn/index.html</w:t>
      </w:r>
      <w:r>
        <w:rPr>
          <w:rFonts w:ascii="仿宋_GB2312" w:eastAsia="仿宋_GB2312" w:hAnsi="宋体" w:hint="eastAsia"/>
          <w:sz w:val="28"/>
          <w:szCs w:val="28"/>
        </w:rPr>
        <w:t>）网站截图；报价供应商及其法定代表人、授权委托人在“全国法院失信被执</w:t>
      </w:r>
      <w:r>
        <w:rPr>
          <w:rFonts w:ascii="仿宋_GB2312" w:eastAsia="仿宋_GB2312" w:hAnsi="宋体" w:hint="eastAsia"/>
          <w:sz w:val="28"/>
          <w:szCs w:val="28"/>
        </w:rPr>
        <w:t>行人名单公布及查询（</w:t>
      </w:r>
      <w:r>
        <w:rPr>
          <w:rFonts w:ascii="仿宋_GB2312" w:eastAsia="仿宋_GB2312" w:hAnsi="宋体" w:hint="eastAsia"/>
          <w:sz w:val="28"/>
          <w:szCs w:val="28"/>
        </w:rPr>
        <w:t>http://zxgk.court.gov.cn/shixin/</w:t>
      </w:r>
      <w:r>
        <w:rPr>
          <w:rFonts w:ascii="仿宋_GB2312" w:eastAsia="仿宋_GB2312" w:hAnsi="宋体" w:hint="eastAsia"/>
          <w:sz w:val="28"/>
          <w:szCs w:val="28"/>
        </w:rPr>
        <w:t>）”网站截图；</w:t>
      </w:r>
    </w:p>
    <w:p w14:paraId="482142C9" w14:textId="77777777" w:rsidR="00383795" w:rsidRDefault="00643FB5">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⑦财务状况报告等相关材料</w:t>
      </w:r>
    </w:p>
    <w:p w14:paraId="3F0BF2B6" w14:textId="77777777" w:rsidR="00383795" w:rsidRDefault="00643FB5">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A.</w:t>
      </w:r>
      <w:r>
        <w:rPr>
          <w:rFonts w:ascii="仿宋_GB2312" w:eastAsia="仿宋_GB2312" w:hAnsi="宋体" w:hint="eastAsia"/>
          <w:sz w:val="28"/>
          <w:szCs w:val="28"/>
        </w:rPr>
        <w:t>供应商自行编制的近</w:t>
      </w:r>
      <w:proofErr w:type="gramStart"/>
      <w:r>
        <w:rPr>
          <w:rFonts w:ascii="仿宋_GB2312" w:eastAsia="仿宋_GB2312" w:hAnsi="宋体" w:hint="eastAsia"/>
          <w:sz w:val="28"/>
          <w:szCs w:val="28"/>
        </w:rPr>
        <w:t>一</w:t>
      </w:r>
      <w:proofErr w:type="gramEnd"/>
      <w:r>
        <w:rPr>
          <w:rFonts w:ascii="仿宋_GB2312" w:eastAsia="仿宋_GB2312" w:hAnsi="宋体" w:hint="eastAsia"/>
          <w:sz w:val="28"/>
          <w:szCs w:val="28"/>
        </w:rPr>
        <w:t>年度公司财务报表或由中介机构出具的近</w:t>
      </w:r>
      <w:proofErr w:type="gramStart"/>
      <w:r>
        <w:rPr>
          <w:rFonts w:ascii="仿宋_GB2312" w:eastAsia="仿宋_GB2312" w:hAnsi="宋体" w:hint="eastAsia"/>
          <w:sz w:val="28"/>
          <w:szCs w:val="28"/>
        </w:rPr>
        <w:t>一</w:t>
      </w:r>
      <w:proofErr w:type="gramEnd"/>
      <w:r>
        <w:rPr>
          <w:rFonts w:ascii="仿宋_GB2312" w:eastAsia="仿宋_GB2312" w:hAnsi="宋体" w:hint="eastAsia"/>
          <w:sz w:val="28"/>
          <w:szCs w:val="28"/>
        </w:rPr>
        <w:t>年度财务审计报告书扫描件；（</w:t>
      </w:r>
      <w:r>
        <w:rPr>
          <w:rFonts w:ascii="仿宋_GB2312" w:eastAsia="仿宋_GB2312" w:hAnsi="宋体" w:hint="eastAsia"/>
          <w:sz w:val="28"/>
          <w:szCs w:val="28"/>
        </w:rPr>
        <w:t>2024</w:t>
      </w:r>
      <w:r>
        <w:rPr>
          <w:rFonts w:ascii="仿宋_GB2312" w:eastAsia="仿宋_GB2312" w:hAnsi="宋体" w:hint="eastAsia"/>
          <w:sz w:val="28"/>
          <w:szCs w:val="28"/>
        </w:rPr>
        <w:t>年度或</w:t>
      </w:r>
      <w:r>
        <w:rPr>
          <w:rFonts w:ascii="仿宋_GB2312" w:eastAsia="仿宋_GB2312" w:hAnsi="宋体" w:hint="eastAsia"/>
          <w:sz w:val="28"/>
          <w:szCs w:val="28"/>
        </w:rPr>
        <w:t>2025</w:t>
      </w:r>
      <w:r>
        <w:rPr>
          <w:rFonts w:ascii="仿宋_GB2312" w:eastAsia="仿宋_GB2312" w:hAnsi="宋体" w:hint="eastAsia"/>
          <w:sz w:val="28"/>
          <w:szCs w:val="28"/>
        </w:rPr>
        <w:t>年度）</w:t>
      </w:r>
    </w:p>
    <w:p w14:paraId="486AF3DA" w14:textId="77777777" w:rsidR="00383795" w:rsidRDefault="00643FB5">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lastRenderedPageBreak/>
        <w:t>B.</w:t>
      </w:r>
      <w:r>
        <w:rPr>
          <w:rFonts w:ascii="仿宋_GB2312" w:eastAsia="仿宋_GB2312" w:hAnsi="宋体" w:hint="eastAsia"/>
          <w:sz w:val="28"/>
          <w:szCs w:val="28"/>
        </w:rPr>
        <w:t>银行出具的有效期内的资信证明扫描件。</w:t>
      </w:r>
    </w:p>
    <w:p w14:paraId="4A19D3D4" w14:textId="77777777" w:rsidR="00383795" w:rsidRDefault="00643FB5">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注：</w:t>
      </w:r>
      <w:r>
        <w:rPr>
          <w:rFonts w:ascii="仿宋_GB2312" w:eastAsia="仿宋_GB2312" w:hAnsi="宋体" w:hint="eastAsia"/>
          <w:sz w:val="28"/>
          <w:szCs w:val="28"/>
        </w:rPr>
        <w:t>A</w:t>
      </w:r>
      <w:r>
        <w:rPr>
          <w:rFonts w:ascii="仿宋_GB2312" w:eastAsia="仿宋_GB2312" w:hAnsi="宋体" w:hint="eastAsia"/>
          <w:sz w:val="28"/>
          <w:szCs w:val="28"/>
        </w:rPr>
        <w:t>、</w:t>
      </w:r>
      <w:r>
        <w:rPr>
          <w:rFonts w:ascii="仿宋_GB2312" w:eastAsia="仿宋_GB2312" w:hAnsi="宋体" w:hint="eastAsia"/>
          <w:sz w:val="28"/>
          <w:szCs w:val="28"/>
        </w:rPr>
        <w:t>B</w:t>
      </w:r>
      <w:r>
        <w:rPr>
          <w:rFonts w:ascii="仿宋_GB2312" w:eastAsia="仿宋_GB2312" w:hAnsi="宋体" w:hint="eastAsia"/>
          <w:sz w:val="28"/>
          <w:szCs w:val="28"/>
        </w:rPr>
        <w:t>两项提供任意一项均可。</w:t>
      </w:r>
    </w:p>
    <w:p w14:paraId="5BE0397D" w14:textId="77777777" w:rsidR="00383795" w:rsidRDefault="00643FB5">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⑧具有履行合同所必需的设备和专业技术能力承诺函（格式自拟）；</w:t>
      </w:r>
    </w:p>
    <w:p w14:paraId="440A6992" w14:textId="77777777" w:rsidR="00383795" w:rsidRDefault="00643FB5">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⑨采购公告中要求的有关资质资格文件；</w:t>
      </w:r>
    </w:p>
    <w:p w14:paraId="5E80D4DD" w14:textId="77777777" w:rsidR="00383795" w:rsidRDefault="00643FB5">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⑩报价供应商认为需要提供的资质资格证明文件。</w:t>
      </w:r>
    </w:p>
    <w:p w14:paraId="0F72FF6D"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以上所有资质资格证明文件均需加盖投标人签章。</w:t>
      </w:r>
    </w:p>
    <w:p w14:paraId="49BDA39B" w14:textId="77777777" w:rsidR="00383795" w:rsidRDefault="00643FB5">
      <w:pPr>
        <w:snapToGrid w:val="0"/>
        <w:spacing w:line="560" w:lineRule="exact"/>
        <w:ind w:firstLineChars="201" w:firstLine="563"/>
        <w:rPr>
          <w:rFonts w:ascii="仿宋_GB2312" w:eastAsia="仿宋_GB2312" w:hAnsi="仿宋" w:cs="宋体"/>
          <w:sz w:val="28"/>
          <w:szCs w:val="28"/>
        </w:rPr>
      </w:pPr>
      <w:r>
        <w:rPr>
          <w:rFonts w:ascii="仿宋_GB2312" w:eastAsia="仿宋_GB2312" w:hAnsi="宋体" w:hint="eastAsia"/>
          <w:sz w:val="28"/>
          <w:szCs w:val="28"/>
        </w:rPr>
        <w:t>（</w:t>
      </w:r>
      <w:r>
        <w:rPr>
          <w:rFonts w:ascii="仿宋_GB2312" w:eastAsia="仿宋_GB2312" w:hAnsi="宋体" w:hint="eastAsia"/>
          <w:sz w:val="28"/>
          <w:szCs w:val="28"/>
        </w:rPr>
        <w:t>5</w:t>
      </w:r>
      <w:r>
        <w:rPr>
          <w:rFonts w:ascii="仿宋_GB2312" w:eastAsia="仿宋_GB2312" w:hAnsi="宋体" w:hint="eastAsia"/>
          <w:sz w:val="28"/>
          <w:szCs w:val="28"/>
        </w:rPr>
        <w:t>）投标人基本情况</w:t>
      </w:r>
      <w:r>
        <w:rPr>
          <w:rFonts w:ascii="仿宋_GB2312" w:eastAsia="仿宋_GB2312" w:hAnsi="仿宋" w:cs="宋体" w:hint="eastAsia"/>
          <w:sz w:val="28"/>
          <w:szCs w:val="28"/>
        </w:rPr>
        <w:t>（格式见本文件第五章）</w:t>
      </w:r>
    </w:p>
    <w:p w14:paraId="0B3A5531" w14:textId="77777777" w:rsidR="00383795" w:rsidRDefault="00643FB5">
      <w:pPr>
        <w:snapToGrid w:val="0"/>
        <w:spacing w:line="560" w:lineRule="exact"/>
        <w:ind w:firstLineChars="201" w:firstLine="563"/>
        <w:rPr>
          <w:rFonts w:ascii="仿宋_GB2312" w:eastAsia="仿宋_GB2312" w:hAnsi="宋体"/>
          <w:sz w:val="28"/>
          <w:szCs w:val="28"/>
        </w:rPr>
      </w:pPr>
      <w:r>
        <w:rPr>
          <w:rFonts w:ascii="仿宋_GB2312" w:eastAsia="仿宋_GB2312" w:hAnsi="宋体"/>
          <w:sz w:val="28"/>
          <w:szCs w:val="28"/>
        </w:rPr>
        <w:t>①</w:t>
      </w:r>
      <w:r>
        <w:rPr>
          <w:rFonts w:ascii="仿宋_GB2312" w:eastAsia="仿宋_GB2312" w:hAnsi="宋体" w:hint="eastAsia"/>
          <w:sz w:val="28"/>
          <w:szCs w:val="28"/>
        </w:rPr>
        <w:t>项目负责人及拟派主要人员情况</w:t>
      </w:r>
      <w:r>
        <w:rPr>
          <w:rFonts w:ascii="仿宋_GB2312" w:eastAsia="仿宋_GB2312" w:hAnsi="宋体" w:hint="eastAsia"/>
          <w:sz w:val="28"/>
          <w:szCs w:val="28"/>
        </w:rPr>
        <w:t>;</w:t>
      </w:r>
    </w:p>
    <w:p w14:paraId="57E2F125" w14:textId="77777777" w:rsidR="00383795" w:rsidRDefault="00643FB5">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①企业实力</w:t>
      </w:r>
    </w:p>
    <w:p w14:paraId="384A090F" w14:textId="77777777" w:rsidR="00383795" w:rsidRDefault="00643FB5">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②人员配备情况</w:t>
      </w:r>
    </w:p>
    <w:p w14:paraId="0B4A5E84"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6</w:t>
      </w:r>
      <w:r>
        <w:rPr>
          <w:rFonts w:ascii="仿宋_GB2312" w:eastAsia="仿宋_GB2312" w:hAnsi="仿宋" w:cs="宋体" w:hint="eastAsia"/>
          <w:sz w:val="28"/>
          <w:szCs w:val="28"/>
        </w:rPr>
        <w:t>）投标人应提交证明文件，证明标的</w:t>
      </w:r>
      <w:proofErr w:type="gramStart"/>
      <w:r>
        <w:rPr>
          <w:rFonts w:ascii="仿宋_GB2312" w:eastAsia="仿宋_GB2312" w:hAnsi="仿宋" w:cs="宋体" w:hint="eastAsia"/>
          <w:sz w:val="28"/>
          <w:szCs w:val="28"/>
        </w:rPr>
        <w:t>的</w:t>
      </w:r>
      <w:proofErr w:type="gramEnd"/>
      <w:r>
        <w:rPr>
          <w:rFonts w:ascii="仿宋_GB2312" w:eastAsia="仿宋_GB2312" w:hAnsi="仿宋" w:cs="宋体" w:hint="eastAsia"/>
          <w:sz w:val="28"/>
          <w:szCs w:val="28"/>
        </w:rPr>
        <w:t>合格性、技术文件符合采购文件的规定、报价内容符合采购文件规定。该证明文件是投标文件的一部分，可以是文字资料、图纸和数据，不包括对采购文件相关部分的文字、图标的复制。它包括：</w:t>
      </w:r>
    </w:p>
    <w:p w14:paraId="3F18AE2B" w14:textId="77777777" w:rsidR="00383795" w:rsidRDefault="00643FB5">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①技术方案</w:t>
      </w:r>
    </w:p>
    <w:p w14:paraId="30DE74A6" w14:textId="77777777" w:rsidR="00383795" w:rsidRDefault="00643FB5">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②质量及进度保证措施</w:t>
      </w:r>
    </w:p>
    <w:p w14:paraId="612DD3A7" w14:textId="77777777" w:rsidR="00383795" w:rsidRDefault="00643FB5">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③保密制度</w:t>
      </w:r>
    </w:p>
    <w:p w14:paraId="361D9538" w14:textId="77777777" w:rsidR="00383795" w:rsidRDefault="00643FB5">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④后续服务及承诺</w:t>
      </w:r>
    </w:p>
    <w:p w14:paraId="27F2603C" w14:textId="77777777" w:rsidR="00383795" w:rsidRDefault="00643FB5">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⑤评审时需要的相关证明材料。</w:t>
      </w:r>
    </w:p>
    <w:p w14:paraId="18629DF0"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sz w:val="28"/>
          <w:szCs w:val="28"/>
        </w:rPr>
        <w:t>7</w:t>
      </w:r>
      <w:r>
        <w:rPr>
          <w:rFonts w:ascii="仿宋_GB2312" w:eastAsia="仿宋_GB2312" w:hAnsi="仿宋" w:cs="宋体" w:hint="eastAsia"/>
          <w:sz w:val="28"/>
          <w:szCs w:val="28"/>
        </w:rPr>
        <w:t>）国内同类项目业绩表</w:t>
      </w:r>
    </w:p>
    <w:p w14:paraId="1A51C640" w14:textId="77777777" w:rsidR="00383795" w:rsidRDefault="00643FB5">
      <w:pPr>
        <w:spacing w:line="560" w:lineRule="exact"/>
        <w:ind w:firstLineChars="201" w:firstLine="565"/>
        <w:rPr>
          <w:rFonts w:ascii="仿宋_GB2312" w:eastAsia="仿宋_GB2312" w:hAnsi="仿宋" w:cs="宋体"/>
          <w:b/>
          <w:sz w:val="28"/>
          <w:szCs w:val="28"/>
        </w:rPr>
      </w:pPr>
      <w:r>
        <w:rPr>
          <w:rFonts w:ascii="仿宋_GB2312" w:eastAsia="仿宋_GB2312" w:hAnsi="仿宋" w:cs="宋体" w:hint="eastAsia"/>
          <w:b/>
          <w:sz w:val="28"/>
          <w:szCs w:val="28"/>
        </w:rPr>
        <w:t>注：中标公告将对中标人提交的</w:t>
      </w:r>
      <w:r>
        <w:rPr>
          <w:rFonts w:ascii="仿宋_GB2312" w:eastAsia="仿宋_GB2312" w:hAnsi="仿宋" w:cs="宋体" w:hint="eastAsia"/>
          <w:b/>
          <w:sz w:val="28"/>
          <w:szCs w:val="28"/>
        </w:rPr>
        <w:t>第（</w:t>
      </w:r>
      <w:r>
        <w:rPr>
          <w:rFonts w:ascii="仿宋_GB2312" w:eastAsia="仿宋_GB2312" w:hAnsi="仿宋" w:cs="宋体"/>
          <w:b/>
          <w:sz w:val="28"/>
          <w:szCs w:val="28"/>
        </w:rPr>
        <w:t>7</w:t>
      </w:r>
      <w:r>
        <w:rPr>
          <w:rFonts w:ascii="仿宋_GB2312" w:eastAsia="仿宋_GB2312" w:hAnsi="仿宋" w:cs="宋体" w:hint="eastAsia"/>
          <w:b/>
          <w:sz w:val="28"/>
          <w:szCs w:val="28"/>
        </w:rPr>
        <w:t>）项一并予以公示。</w:t>
      </w:r>
    </w:p>
    <w:p w14:paraId="4E2F325B"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sz w:val="28"/>
          <w:szCs w:val="28"/>
        </w:rPr>
        <w:t>8</w:t>
      </w:r>
      <w:r>
        <w:rPr>
          <w:rFonts w:ascii="仿宋_GB2312" w:eastAsia="仿宋_GB2312" w:hAnsi="仿宋" w:cs="宋体" w:hint="eastAsia"/>
          <w:sz w:val="28"/>
          <w:szCs w:val="28"/>
        </w:rPr>
        <w:t>）要求采购人提供的配合；</w:t>
      </w:r>
    </w:p>
    <w:p w14:paraId="03ABB43D"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12.2</w:t>
      </w:r>
      <w:r>
        <w:rPr>
          <w:rFonts w:ascii="仿宋_GB2312" w:eastAsia="仿宋_GB2312" w:hAnsi="仿宋" w:cs="宋体" w:hint="eastAsia"/>
          <w:sz w:val="28"/>
          <w:szCs w:val="28"/>
        </w:rPr>
        <w:t>数据文件（</w:t>
      </w:r>
      <w:r>
        <w:rPr>
          <w:rFonts w:ascii="仿宋_GB2312" w:eastAsia="仿宋_GB2312" w:hAnsi="仿宋" w:cs="宋体" w:hint="eastAsia"/>
          <w:sz w:val="28"/>
          <w:szCs w:val="28"/>
        </w:rPr>
        <w:t>PDF</w:t>
      </w:r>
      <w:r>
        <w:rPr>
          <w:rFonts w:ascii="仿宋_GB2312" w:eastAsia="仿宋_GB2312" w:hAnsi="仿宋" w:cs="宋体" w:hint="eastAsia"/>
          <w:sz w:val="28"/>
          <w:szCs w:val="28"/>
        </w:rPr>
        <w:t>格式）（第二册）</w:t>
      </w:r>
    </w:p>
    <w:p w14:paraId="6D2E4034"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投标人须从本项目招标文件压缩包内获取对应包段的数据文件（</w:t>
      </w:r>
      <w:r>
        <w:rPr>
          <w:rFonts w:ascii="仿宋_GB2312" w:eastAsia="仿宋_GB2312" w:hAnsi="仿宋" w:cs="宋体" w:hint="eastAsia"/>
          <w:sz w:val="28"/>
          <w:szCs w:val="28"/>
        </w:rPr>
        <w:t>EXCEL</w:t>
      </w:r>
      <w:r>
        <w:rPr>
          <w:rFonts w:ascii="仿宋_GB2312" w:eastAsia="仿宋_GB2312" w:hAnsi="仿宋" w:cs="宋体" w:hint="eastAsia"/>
          <w:sz w:val="28"/>
          <w:szCs w:val="28"/>
        </w:rPr>
        <w:t>格式），并严格按照要求填写。填写完成后在威海市国有企业阳光采购电子化服务平台</w:t>
      </w:r>
      <w:proofErr w:type="gramStart"/>
      <w:r>
        <w:rPr>
          <w:rFonts w:ascii="仿宋_GB2312" w:eastAsia="仿宋_GB2312" w:hAnsi="仿宋" w:cs="宋体" w:hint="eastAsia"/>
          <w:sz w:val="28"/>
          <w:szCs w:val="28"/>
        </w:rPr>
        <w:t>中</w:t>
      </w:r>
      <w:r>
        <w:rPr>
          <w:rFonts w:ascii="仿宋_GB2312" w:eastAsia="仿宋_GB2312" w:hAnsi="仿宋" w:cs="宋体" w:hint="eastAsia"/>
          <w:sz w:val="28"/>
          <w:szCs w:val="28"/>
        </w:rPr>
        <w:lastRenderedPageBreak/>
        <w:t>上传该数据</w:t>
      </w:r>
      <w:proofErr w:type="gramEnd"/>
      <w:r>
        <w:rPr>
          <w:rFonts w:ascii="仿宋_GB2312" w:eastAsia="仿宋_GB2312" w:hAnsi="仿宋" w:cs="宋体" w:hint="eastAsia"/>
          <w:sz w:val="28"/>
          <w:szCs w:val="28"/>
        </w:rPr>
        <w:t>文件（</w:t>
      </w:r>
      <w:r>
        <w:rPr>
          <w:rFonts w:ascii="仿宋_GB2312" w:eastAsia="仿宋_GB2312" w:hAnsi="仿宋" w:cs="宋体" w:hint="eastAsia"/>
          <w:sz w:val="28"/>
          <w:szCs w:val="28"/>
        </w:rPr>
        <w:t>EXCEL</w:t>
      </w:r>
      <w:r>
        <w:rPr>
          <w:rFonts w:ascii="仿宋_GB2312" w:eastAsia="仿宋_GB2312" w:hAnsi="仿宋" w:cs="宋体" w:hint="eastAsia"/>
          <w:sz w:val="28"/>
          <w:szCs w:val="28"/>
        </w:rPr>
        <w:t>格式），系统将自动转换为</w:t>
      </w:r>
      <w:r>
        <w:rPr>
          <w:rFonts w:ascii="仿宋_GB2312" w:eastAsia="仿宋_GB2312" w:hAnsi="仿宋" w:cs="宋体" w:hint="eastAsia"/>
          <w:sz w:val="28"/>
          <w:szCs w:val="28"/>
        </w:rPr>
        <w:t>PDF</w:t>
      </w:r>
      <w:r>
        <w:rPr>
          <w:rFonts w:ascii="仿宋_GB2312" w:eastAsia="仿宋_GB2312" w:hAnsi="仿宋" w:cs="宋体" w:hint="eastAsia"/>
          <w:sz w:val="28"/>
          <w:szCs w:val="28"/>
        </w:rPr>
        <w:t>格式，再加盖投标人电子印章，未按要求填写或盖章为无效投标（响应）。数据文件（</w:t>
      </w:r>
      <w:r>
        <w:rPr>
          <w:rFonts w:ascii="仿宋_GB2312" w:eastAsia="仿宋_GB2312" w:hAnsi="仿宋" w:cs="宋体" w:hint="eastAsia"/>
          <w:sz w:val="28"/>
          <w:szCs w:val="28"/>
        </w:rPr>
        <w:t>PDF</w:t>
      </w:r>
      <w:r>
        <w:rPr>
          <w:rFonts w:ascii="仿宋_GB2312" w:eastAsia="仿宋_GB2312" w:hAnsi="仿宋" w:cs="宋体" w:hint="eastAsia"/>
          <w:sz w:val="28"/>
          <w:szCs w:val="28"/>
        </w:rPr>
        <w:t>格式）包含下列内容：</w:t>
      </w:r>
    </w:p>
    <w:p w14:paraId="22620600"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1</w:t>
      </w:r>
      <w:r>
        <w:rPr>
          <w:rFonts w:ascii="仿宋_GB2312" w:eastAsia="仿宋_GB2312" w:hAnsi="仿宋" w:cs="宋体" w:hint="eastAsia"/>
          <w:sz w:val="28"/>
          <w:szCs w:val="28"/>
        </w:rPr>
        <w:t>）封面</w:t>
      </w:r>
    </w:p>
    <w:p w14:paraId="258CF243"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2</w:t>
      </w:r>
      <w:r>
        <w:rPr>
          <w:rFonts w:ascii="仿宋_GB2312" w:eastAsia="仿宋_GB2312" w:hAnsi="仿宋" w:cs="宋体" w:hint="eastAsia"/>
          <w:sz w:val="28"/>
          <w:szCs w:val="28"/>
        </w:rPr>
        <w:t>）投标报价表（含明细）</w:t>
      </w:r>
    </w:p>
    <w:p w14:paraId="2B36BA06"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3</w:t>
      </w:r>
      <w:r>
        <w:rPr>
          <w:rFonts w:ascii="仿宋_GB2312" w:eastAsia="仿宋_GB2312" w:hAnsi="仿宋" w:cs="宋体" w:hint="eastAsia"/>
          <w:sz w:val="28"/>
          <w:szCs w:val="28"/>
        </w:rPr>
        <w:t>）需求响应表（如有）</w:t>
      </w:r>
    </w:p>
    <w:p w14:paraId="6D8B4F2B" w14:textId="77777777" w:rsidR="00383795" w:rsidRDefault="00643FB5">
      <w:pPr>
        <w:ind w:firstLineChars="200" w:firstLine="560"/>
        <w:rPr>
          <w:rFonts w:ascii="仿宋_GB2312" w:eastAsia="仿宋_GB2312"/>
          <w:sz w:val="28"/>
          <w:szCs w:val="28"/>
        </w:rPr>
      </w:pPr>
      <w:r>
        <w:rPr>
          <w:rFonts w:ascii="仿宋_GB2312" w:eastAsia="仿宋_GB2312" w:hint="eastAsia"/>
          <w:sz w:val="28"/>
          <w:szCs w:val="28"/>
        </w:rPr>
        <w:t>注：中标（成交）公告将对中标人（供应商）提交的数据文件中的报价明细表（有二次报价的项目须公示中标人（供应商）按照最终报价重新制作的报价明细表，分项报价项目须与投标（响应）文件保持一致，但分项报价价格应逐项重新调整或整体等比例下调）、需求响应表一并予以公示。</w:t>
      </w:r>
    </w:p>
    <w:p w14:paraId="14692068" w14:textId="77777777" w:rsidR="00383795" w:rsidRDefault="00643FB5">
      <w:pPr>
        <w:spacing w:line="560" w:lineRule="exact"/>
        <w:ind w:firstLineChars="201" w:firstLine="563"/>
        <w:rPr>
          <w:rFonts w:ascii="楷体_GB2312" w:eastAsia="楷体_GB2312" w:hAnsi="仿宋" w:cs="宋体"/>
          <w:b/>
          <w:sz w:val="28"/>
          <w:szCs w:val="28"/>
        </w:rPr>
      </w:pPr>
      <w:r>
        <w:rPr>
          <w:rFonts w:ascii="楷体_GB2312" w:eastAsia="楷体_GB2312" w:hAnsi="仿宋" w:cs="宋体" w:hint="eastAsia"/>
          <w:b/>
          <w:sz w:val="28"/>
          <w:szCs w:val="28"/>
        </w:rPr>
        <w:t>13.</w:t>
      </w:r>
      <w:r>
        <w:rPr>
          <w:rFonts w:ascii="楷体_GB2312" w:eastAsia="楷体_GB2312" w:hAnsi="仿宋" w:cs="宋体" w:hint="eastAsia"/>
          <w:b/>
          <w:sz w:val="28"/>
          <w:szCs w:val="28"/>
        </w:rPr>
        <w:t>投标报价</w:t>
      </w:r>
    </w:p>
    <w:p w14:paraId="200CEBF5"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13.1</w:t>
      </w:r>
      <w:r>
        <w:rPr>
          <w:rFonts w:ascii="仿宋_GB2312" w:eastAsia="仿宋_GB2312" w:hAnsi="仿宋" w:cs="宋体" w:hint="eastAsia"/>
          <w:sz w:val="28"/>
          <w:szCs w:val="28"/>
        </w:rPr>
        <w:t>投标人所提供的服务均以人民币报价，精确到小数点后两位。</w:t>
      </w:r>
    </w:p>
    <w:p w14:paraId="2AC4D5FF"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13.2</w:t>
      </w:r>
      <w:r>
        <w:rPr>
          <w:rFonts w:ascii="仿宋_GB2312" w:eastAsia="仿宋_GB2312" w:hAnsi="仿宋" w:cs="宋体" w:hint="eastAsia"/>
          <w:sz w:val="28"/>
          <w:szCs w:val="28"/>
        </w:rPr>
        <w:t>投标人应按照“第三章采购内容与要求”的服务内容、责任范围以及合同条款进行报价</w:t>
      </w:r>
      <w:r>
        <w:rPr>
          <w:rFonts w:ascii="仿宋_GB2312" w:eastAsia="仿宋_GB2312" w:hAnsi="仿宋" w:cs="宋体" w:hint="eastAsia"/>
          <w:sz w:val="28"/>
          <w:szCs w:val="28"/>
        </w:rPr>
        <w:t>,</w:t>
      </w:r>
      <w:r>
        <w:rPr>
          <w:rFonts w:ascii="仿宋_GB2312" w:eastAsia="仿宋_GB2312" w:hAnsi="仿宋" w:cs="宋体" w:hint="eastAsia"/>
          <w:sz w:val="28"/>
          <w:szCs w:val="28"/>
        </w:rPr>
        <w:t>并</w:t>
      </w:r>
      <w:proofErr w:type="gramStart"/>
      <w:r>
        <w:rPr>
          <w:rFonts w:ascii="仿宋_GB2312" w:eastAsia="仿宋_GB2312" w:hAnsi="仿宋" w:cs="宋体" w:hint="eastAsia"/>
          <w:sz w:val="28"/>
          <w:szCs w:val="28"/>
        </w:rPr>
        <w:t>按数据</w:t>
      </w:r>
      <w:proofErr w:type="gramEnd"/>
      <w:r>
        <w:rPr>
          <w:rFonts w:ascii="仿宋_GB2312" w:eastAsia="仿宋_GB2312" w:hAnsi="仿宋" w:cs="宋体" w:hint="eastAsia"/>
          <w:sz w:val="28"/>
          <w:szCs w:val="28"/>
        </w:rPr>
        <w:t>文件中“投标报价表（含明细）”规定的格式报出分项价格和总价</w:t>
      </w:r>
      <w:r>
        <w:rPr>
          <w:rFonts w:ascii="仿宋_GB2312" w:eastAsia="仿宋_GB2312" w:hAnsi="仿宋" w:cs="宋体" w:hint="eastAsia"/>
          <w:sz w:val="28"/>
          <w:szCs w:val="28"/>
        </w:rPr>
        <w:t>,</w:t>
      </w:r>
      <w:r>
        <w:rPr>
          <w:rFonts w:ascii="仿宋_GB2312" w:eastAsia="仿宋_GB2312" w:hAnsi="仿宋" w:cs="宋体" w:hint="eastAsia"/>
          <w:sz w:val="28"/>
          <w:szCs w:val="28"/>
        </w:rPr>
        <w:t>并加盖电子公章。</w:t>
      </w:r>
    </w:p>
    <w:p w14:paraId="5C524FC2"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1</w:t>
      </w:r>
      <w:r>
        <w:rPr>
          <w:rFonts w:ascii="仿宋_GB2312" w:eastAsia="仿宋_GB2312" w:hAnsi="仿宋" w:cs="宋体" w:hint="eastAsia"/>
          <w:sz w:val="28"/>
          <w:szCs w:val="28"/>
        </w:rPr>
        <w:t>3.</w:t>
      </w:r>
      <w:r>
        <w:rPr>
          <w:rFonts w:ascii="仿宋_GB2312" w:eastAsia="仿宋_GB2312" w:hAnsi="仿宋" w:cs="宋体"/>
          <w:sz w:val="28"/>
          <w:szCs w:val="28"/>
        </w:rPr>
        <w:t>3</w:t>
      </w:r>
      <w:r>
        <w:rPr>
          <w:rFonts w:ascii="仿宋_GB2312" w:eastAsia="仿宋_GB2312" w:hAnsi="仿宋" w:cs="宋体" w:hint="eastAsia"/>
          <w:sz w:val="28"/>
          <w:szCs w:val="28"/>
        </w:rPr>
        <w:t>《投标报价表（含明细）》填写时应响应下列要求：</w:t>
      </w:r>
    </w:p>
    <w:p w14:paraId="5CCAA130"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1</w:t>
      </w:r>
      <w:r>
        <w:rPr>
          <w:rFonts w:ascii="仿宋_GB2312" w:eastAsia="仿宋_GB2312" w:hAnsi="仿宋" w:cs="宋体" w:hint="eastAsia"/>
          <w:sz w:val="28"/>
          <w:szCs w:val="28"/>
        </w:rPr>
        <w:t>）投标人须严格按照投标报价表（含明细）说明进行填写，报价明细表投标报价表（含明细）中“</w:t>
      </w:r>
      <w:r>
        <w:rPr>
          <w:rFonts w:ascii="仿宋_GB2312" w:eastAsia="仿宋_GB2312" w:hAnsi="仿宋" w:cs="宋体" w:hint="eastAsia"/>
          <w:sz w:val="28"/>
          <w:szCs w:val="28"/>
        </w:rPr>
        <w:t>*</w:t>
      </w:r>
      <w:r>
        <w:rPr>
          <w:rFonts w:ascii="仿宋_GB2312" w:eastAsia="仿宋_GB2312" w:hAnsi="仿宋" w:cs="宋体" w:hint="eastAsia"/>
          <w:sz w:val="28"/>
          <w:szCs w:val="28"/>
        </w:rPr>
        <w:t>”是必填项，任何</w:t>
      </w:r>
      <w:proofErr w:type="gramStart"/>
      <w:r>
        <w:rPr>
          <w:rFonts w:ascii="仿宋_GB2312" w:eastAsia="仿宋_GB2312" w:hAnsi="仿宋" w:cs="宋体" w:hint="eastAsia"/>
          <w:sz w:val="28"/>
          <w:szCs w:val="28"/>
        </w:rPr>
        <w:t>必填项为</w:t>
      </w:r>
      <w:proofErr w:type="gramEnd"/>
      <w:r>
        <w:rPr>
          <w:rFonts w:ascii="仿宋_GB2312" w:eastAsia="仿宋_GB2312" w:hAnsi="仿宋" w:cs="宋体" w:hint="eastAsia"/>
          <w:sz w:val="28"/>
          <w:szCs w:val="28"/>
        </w:rPr>
        <w:t>空时都可能导致本次投标无效。</w:t>
      </w:r>
    </w:p>
    <w:p w14:paraId="649694DD"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2</w:t>
      </w:r>
      <w:r>
        <w:rPr>
          <w:rFonts w:ascii="仿宋_GB2312" w:eastAsia="仿宋_GB2312" w:hAnsi="仿宋" w:cs="宋体" w:hint="eastAsia"/>
          <w:sz w:val="28"/>
          <w:szCs w:val="28"/>
        </w:rPr>
        <w:t>）投标人应对本次招标的全部内容进行报价，缺项报价投标无效。如因投标人自身的原因报价失误而造成的损失，由投标人自行承担。</w:t>
      </w:r>
    </w:p>
    <w:p w14:paraId="7FD9C7BC"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3</w:t>
      </w:r>
      <w:r>
        <w:rPr>
          <w:rFonts w:ascii="仿宋_GB2312" w:eastAsia="仿宋_GB2312" w:hAnsi="仿宋" w:cs="宋体" w:hint="eastAsia"/>
          <w:sz w:val="28"/>
          <w:szCs w:val="28"/>
        </w:rPr>
        <w:t>）投标报价包括完成该项目的一切费用总和，</w:t>
      </w:r>
      <w:r>
        <w:rPr>
          <w:rFonts w:ascii="仿宋_GB2312" w:eastAsia="仿宋_GB2312" w:hAnsi="宋体" w:hint="eastAsia"/>
          <w:sz w:val="28"/>
          <w:szCs w:val="28"/>
        </w:rPr>
        <w:t>包括劳务费、保险、通讯、办公、设备、差旅、食宿、交通、编制、材料、管理、印刷、专家论证费、利润、验收费、税金及其他附带服务等为实现采购需求所需的全部费用</w:t>
      </w:r>
      <w:r>
        <w:rPr>
          <w:rFonts w:ascii="仿宋_GB2312" w:eastAsia="仿宋_GB2312" w:hAnsi="仿宋" w:cs="宋体" w:hint="eastAsia"/>
          <w:sz w:val="28"/>
          <w:szCs w:val="28"/>
        </w:rPr>
        <w:t>，以人民币为结</w:t>
      </w:r>
      <w:r>
        <w:rPr>
          <w:rFonts w:ascii="仿宋_GB2312" w:eastAsia="仿宋_GB2312" w:hAnsi="仿宋" w:cs="宋体" w:hint="eastAsia"/>
          <w:sz w:val="28"/>
          <w:szCs w:val="28"/>
        </w:rPr>
        <w:lastRenderedPageBreak/>
        <w:t>算单位。投标报价中免费提供的项目，应注明免费。所有根据合同或其它原因应由投标人支付的税款和其它应交纳的费用都要包括在投标人提交的报价中。</w:t>
      </w:r>
    </w:p>
    <w:p w14:paraId="60D07540"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4</w:t>
      </w:r>
      <w:r>
        <w:rPr>
          <w:rFonts w:ascii="仿宋_GB2312" w:eastAsia="仿宋_GB2312" w:hAnsi="仿宋" w:cs="宋体" w:hint="eastAsia"/>
          <w:sz w:val="28"/>
          <w:szCs w:val="28"/>
        </w:rPr>
        <w:t>）投标报价表（含明细）中合价将由单价</w:t>
      </w:r>
      <w:r>
        <w:rPr>
          <w:rFonts w:ascii="仿宋_GB2312" w:eastAsia="仿宋_GB2312" w:hAnsi="仿宋" w:cs="宋体" w:hint="eastAsia"/>
          <w:sz w:val="28"/>
          <w:szCs w:val="28"/>
        </w:rPr>
        <w:t>*</w:t>
      </w:r>
      <w:r>
        <w:rPr>
          <w:rFonts w:ascii="仿宋_GB2312" w:eastAsia="仿宋_GB2312" w:hAnsi="仿宋" w:cs="宋体" w:hint="eastAsia"/>
          <w:sz w:val="28"/>
          <w:szCs w:val="28"/>
        </w:rPr>
        <w:t>数量自动计算，无需手工录入。</w:t>
      </w:r>
    </w:p>
    <w:p w14:paraId="382EFF21"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5</w:t>
      </w:r>
      <w:r>
        <w:rPr>
          <w:rFonts w:ascii="仿宋_GB2312" w:eastAsia="仿宋_GB2312" w:hAnsi="仿宋" w:cs="宋体" w:hint="eastAsia"/>
          <w:sz w:val="28"/>
          <w:szCs w:val="28"/>
        </w:rPr>
        <w:t>）本次招标项目质保期见投标须知前附表或第</w:t>
      </w:r>
      <w:r>
        <w:rPr>
          <w:rFonts w:ascii="仿宋_GB2312" w:eastAsia="仿宋_GB2312" w:hAnsi="仿宋" w:cs="宋体" w:hint="eastAsia"/>
          <w:sz w:val="28"/>
          <w:szCs w:val="28"/>
        </w:rPr>
        <w:t>3</w:t>
      </w:r>
      <w:r>
        <w:rPr>
          <w:rFonts w:ascii="仿宋_GB2312" w:eastAsia="仿宋_GB2312" w:hAnsi="仿宋" w:cs="宋体" w:hint="eastAsia"/>
          <w:sz w:val="28"/>
          <w:szCs w:val="28"/>
        </w:rPr>
        <w:t>章。质保期大于招标文件要求的，投标人视投标需要提供制造商出具的质保函。</w:t>
      </w:r>
    </w:p>
    <w:p w14:paraId="7DFE5785" w14:textId="77777777" w:rsidR="00383795" w:rsidRDefault="00643FB5">
      <w:pPr>
        <w:spacing w:line="560" w:lineRule="exact"/>
        <w:ind w:firstLineChars="201" w:firstLine="565"/>
        <w:rPr>
          <w:rFonts w:ascii="仿宋_GB2312" w:eastAsia="仿宋_GB2312" w:hAnsi="仿宋" w:cs="宋体"/>
          <w:b/>
          <w:sz w:val="28"/>
          <w:szCs w:val="28"/>
        </w:rPr>
      </w:pPr>
      <w:r>
        <w:rPr>
          <w:rFonts w:ascii="仿宋_GB2312" w:eastAsia="仿宋_GB2312" w:hAnsi="仿宋" w:cs="宋体" w:hint="eastAsia"/>
          <w:b/>
          <w:sz w:val="28"/>
          <w:szCs w:val="28"/>
        </w:rPr>
        <w:t>（</w:t>
      </w:r>
      <w:r>
        <w:rPr>
          <w:rFonts w:ascii="仿宋_GB2312" w:eastAsia="仿宋_GB2312" w:hAnsi="仿宋" w:cs="宋体"/>
          <w:b/>
          <w:sz w:val="28"/>
          <w:szCs w:val="28"/>
        </w:rPr>
        <w:t>6</w:t>
      </w:r>
      <w:r>
        <w:rPr>
          <w:rFonts w:ascii="仿宋_GB2312" w:eastAsia="仿宋_GB2312" w:hAnsi="仿宋" w:cs="宋体" w:hint="eastAsia"/>
          <w:b/>
          <w:sz w:val="28"/>
          <w:szCs w:val="28"/>
        </w:rPr>
        <w:t>）未经检验的新</w:t>
      </w:r>
      <w:r>
        <w:rPr>
          <w:rFonts w:ascii="仿宋_GB2312" w:eastAsia="仿宋_GB2312" w:hAnsi="仿宋" w:cs="宋体" w:hint="eastAsia"/>
          <w:b/>
          <w:sz w:val="28"/>
          <w:szCs w:val="28"/>
        </w:rPr>
        <w:t>产品、试制品不能参加投标。</w:t>
      </w:r>
    </w:p>
    <w:p w14:paraId="217094E9" w14:textId="77777777" w:rsidR="00383795" w:rsidRDefault="00643FB5">
      <w:pPr>
        <w:snapToGrid w:val="0"/>
        <w:spacing w:line="560" w:lineRule="exact"/>
        <w:ind w:firstLineChars="201" w:firstLine="563"/>
        <w:rPr>
          <w:rFonts w:ascii="仿宋_GB2312" w:eastAsia="仿宋_GB2312" w:hAnsi="宋体"/>
          <w:sz w:val="28"/>
          <w:szCs w:val="28"/>
        </w:rPr>
      </w:pPr>
      <w:r>
        <w:rPr>
          <w:rFonts w:ascii="仿宋_GB2312" w:eastAsia="仿宋_GB2312" w:hAnsi="仿宋" w:cs="宋体" w:hint="eastAsia"/>
          <w:sz w:val="28"/>
          <w:szCs w:val="28"/>
        </w:rPr>
        <w:t>（</w:t>
      </w:r>
      <w:r>
        <w:rPr>
          <w:rFonts w:ascii="仿宋_GB2312" w:eastAsia="仿宋_GB2312" w:hAnsi="仿宋" w:cs="宋体"/>
          <w:sz w:val="28"/>
          <w:szCs w:val="28"/>
        </w:rPr>
        <w:t>7</w:t>
      </w:r>
      <w:r>
        <w:rPr>
          <w:rFonts w:ascii="仿宋_GB2312" w:eastAsia="仿宋_GB2312" w:hAnsi="仿宋" w:cs="宋体" w:hint="eastAsia"/>
          <w:sz w:val="28"/>
          <w:szCs w:val="28"/>
        </w:rPr>
        <w:t>）</w:t>
      </w:r>
      <w:r>
        <w:rPr>
          <w:rFonts w:ascii="仿宋_GB2312" w:eastAsia="仿宋_GB2312" w:hAnsi="宋体" w:hint="eastAsia"/>
          <w:sz w:val="28"/>
          <w:szCs w:val="28"/>
        </w:rPr>
        <w:t>投标人的报价在合同执行过程中是固定不变的，不得以任何理由改变。所有价格折扣、优惠条件必须在报价明细表中注明，否则评审时不予认可。</w:t>
      </w:r>
    </w:p>
    <w:p w14:paraId="770D7167" w14:textId="77777777" w:rsidR="00383795" w:rsidRDefault="00643FB5">
      <w:pPr>
        <w:spacing w:line="560" w:lineRule="exact"/>
        <w:ind w:firstLineChars="200" w:firstLine="560"/>
        <w:rPr>
          <w:rFonts w:ascii="仿宋_GB2312" w:eastAsia="仿宋_GB2312" w:hAnsi="仿宋" w:cs="宋体"/>
          <w:sz w:val="28"/>
          <w:szCs w:val="28"/>
        </w:rPr>
      </w:pPr>
      <w:r>
        <w:rPr>
          <w:rFonts w:ascii="仿宋_GB2312" w:eastAsia="仿宋_GB2312" w:hAnsi="仿宋" w:cs="宋体"/>
          <w:sz w:val="28"/>
          <w:szCs w:val="28"/>
        </w:rPr>
        <w:t>1</w:t>
      </w:r>
      <w:r>
        <w:rPr>
          <w:rFonts w:ascii="仿宋_GB2312" w:eastAsia="仿宋_GB2312" w:hAnsi="仿宋" w:cs="宋体" w:hint="eastAsia"/>
          <w:sz w:val="28"/>
          <w:szCs w:val="28"/>
        </w:rPr>
        <w:t>3</w:t>
      </w:r>
      <w:r>
        <w:rPr>
          <w:rFonts w:ascii="仿宋_GB2312" w:eastAsia="仿宋_GB2312" w:hAnsi="仿宋" w:cs="宋体"/>
          <w:sz w:val="28"/>
          <w:szCs w:val="28"/>
        </w:rPr>
        <w:t>.</w:t>
      </w:r>
      <w:r>
        <w:rPr>
          <w:rFonts w:ascii="仿宋_GB2312" w:eastAsia="仿宋_GB2312" w:hAnsi="仿宋" w:cs="宋体" w:hint="eastAsia"/>
          <w:sz w:val="28"/>
          <w:szCs w:val="28"/>
        </w:rPr>
        <w:t>4</w:t>
      </w:r>
      <w:r>
        <w:rPr>
          <w:rFonts w:ascii="仿宋_GB2312" w:eastAsia="仿宋_GB2312" w:hAnsi="仿宋" w:cs="宋体" w:hint="eastAsia"/>
          <w:sz w:val="28"/>
          <w:szCs w:val="28"/>
        </w:rPr>
        <w:t>《</w:t>
      </w:r>
      <w:r>
        <w:rPr>
          <w:rFonts w:ascii="仿宋_GB2312" w:eastAsia="仿宋_GB2312" w:hAnsi="仿宋" w:cs="宋体"/>
          <w:sz w:val="28"/>
          <w:szCs w:val="28"/>
        </w:rPr>
        <w:t>需求响应表</w:t>
      </w:r>
      <w:r>
        <w:rPr>
          <w:rFonts w:ascii="仿宋_GB2312" w:eastAsia="仿宋_GB2312" w:hAnsi="仿宋" w:cs="宋体" w:hint="eastAsia"/>
          <w:sz w:val="28"/>
          <w:szCs w:val="28"/>
        </w:rPr>
        <w:t>》</w:t>
      </w:r>
      <w:r>
        <w:rPr>
          <w:rFonts w:ascii="仿宋_GB2312" w:eastAsia="仿宋_GB2312" w:hAnsi="仿宋" w:cs="宋体"/>
          <w:sz w:val="28"/>
          <w:szCs w:val="28"/>
        </w:rPr>
        <w:t>（如有）填写时应响应下列要求：</w:t>
      </w:r>
    </w:p>
    <w:p w14:paraId="59C4768D" w14:textId="77777777" w:rsidR="00383795" w:rsidRDefault="00643FB5">
      <w:pPr>
        <w:spacing w:line="560" w:lineRule="exact"/>
        <w:ind w:firstLineChars="200" w:firstLine="560"/>
        <w:rPr>
          <w:rFonts w:ascii="仿宋_GB2312" w:eastAsia="仿宋_GB2312" w:hAnsi="仿宋" w:cs="宋体"/>
          <w:sz w:val="28"/>
          <w:szCs w:val="28"/>
        </w:rPr>
      </w:pPr>
      <w:r>
        <w:rPr>
          <w:rFonts w:ascii="仿宋_GB2312" w:eastAsia="仿宋_GB2312" w:hAnsi="仿宋" w:cs="宋体"/>
          <w:sz w:val="28"/>
          <w:szCs w:val="28"/>
        </w:rPr>
        <w:t>（</w:t>
      </w:r>
      <w:r>
        <w:rPr>
          <w:rFonts w:ascii="仿宋_GB2312" w:eastAsia="仿宋_GB2312" w:hAnsi="仿宋" w:cs="宋体"/>
          <w:sz w:val="28"/>
          <w:szCs w:val="28"/>
        </w:rPr>
        <w:t>1</w:t>
      </w:r>
      <w:r>
        <w:rPr>
          <w:rFonts w:ascii="仿宋_GB2312" w:eastAsia="仿宋_GB2312" w:hAnsi="仿宋" w:cs="宋体"/>
          <w:sz w:val="28"/>
          <w:szCs w:val="28"/>
        </w:rPr>
        <w:t>）有底色标识的单元格须填写，有</w:t>
      </w:r>
      <w:r>
        <w:rPr>
          <w:rFonts w:ascii="仿宋_GB2312" w:eastAsia="仿宋_GB2312" w:hAnsi="仿宋" w:cs="宋体"/>
          <w:sz w:val="28"/>
          <w:szCs w:val="28"/>
        </w:rPr>
        <w:t>“</w:t>
      </w:r>
      <w:r>
        <w:rPr>
          <w:rFonts w:ascii="仿宋_GB2312" w:eastAsia="仿宋_GB2312" w:hAnsi="仿宋" w:cs="宋体"/>
          <w:sz w:val="28"/>
          <w:szCs w:val="28"/>
        </w:rPr>
        <w:t>*</w:t>
      </w:r>
      <w:r>
        <w:rPr>
          <w:rFonts w:ascii="仿宋_GB2312" w:eastAsia="仿宋_GB2312" w:hAnsi="仿宋" w:cs="宋体"/>
          <w:sz w:val="28"/>
          <w:szCs w:val="28"/>
        </w:rPr>
        <w:t>”</w:t>
      </w:r>
      <w:r>
        <w:rPr>
          <w:rFonts w:ascii="仿宋_GB2312" w:eastAsia="仿宋_GB2312" w:hAnsi="仿宋" w:cs="宋体"/>
          <w:sz w:val="28"/>
          <w:szCs w:val="28"/>
        </w:rPr>
        <w:t>的列是必输项，任何必输项为空都可能导致您的本次投标（响应）无效；</w:t>
      </w:r>
    </w:p>
    <w:p w14:paraId="6104DC0F" w14:textId="77777777" w:rsidR="00383795" w:rsidRDefault="00643FB5">
      <w:pPr>
        <w:spacing w:line="560" w:lineRule="exact"/>
        <w:ind w:firstLineChars="200" w:firstLine="560"/>
        <w:rPr>
          <w:rFonts w:ascii="仿宋_GB2312" w:eastAsia="仿宋_GB2312" w:hAnsi="仿宋" w:cs="宋体"/>
          <w:sz w:val="28"/>
          <w:szCs w:val="28"/>
        </w:rPr>
      </w:pPr>
      <w:r>
        <w:rPr>
          <w:rFonts w:ascii="仿宋_GB2312" w:eastAsia="仿宋_GB2312" w:hAnsi="仿宋" w:cs="宋体"/>
          <w:sz w:val="28"/>
          <w:szCs w:val="28"/>
        </w:rPr>
        <w:t>（</w:t>
      </w:r>
      <w:r>
        <w:rPr>
          <w:rFonts w:ascii="仿宋_GB2312" w:eastAsia="仿宋_GB2312" w:hAnsi="仿宋" w:cs="宋体"/>
          <w:sz w:val="28"/>
          <w:szCs w:val="28"/>
        </w:rPr>
        <w:t>2</w:t>
      </w:r>
      <w:r>
        <w:rPr>
          <w:rFonts w:ascii="仿宋_GB2312" w:eastAsia="仿宋_GB2312" w:hAnsi="仿宋" w:cs="宋体"/>
          <w:sz w:val="28"/>
          <w:szCs w:val="28"/>
        </w:rPr>
        <w:t>）如想拷贝数据到某个待填写单元格，应采用选择性粘贴</w:t>
      </w:r>
      <w:r>
        <w:rPr>
          <w:rFonts w:ascii="仿宋_GB2312" w:eastAsia="仿宋_GB2312" w:hAnsi="仿宋" w:cs="宋体"/>
          <w:sz w:val="28"/>
          <w:szCs w:val="28"/>
        </w:rPr>
        <w:t>(</w:t>
      </w:r>
      <w:r>
        <w:rPr>
          <w:rFonts w:ascii="仿宋_GB2312" w:eastAsia="仿宋_GB2312" w:hAnsi="仿宋" w:cs="宋体"/>
          <w:sz w:val="28"/>
          <w:szCs w:val="28"/>
        </w:rPr>
        <w:t>只粘贴文本</w:t>
      </w:r>
      <w:r>
        <w:rPr>
          <w:rFonts w:ascii="仿宋_GB2312" w:eastAsia="仿宋_GB2312" w:hAnsi="仿宋" w:cs="宋体"/>
          <w:sz w:val="28"/>
          <w:szCs w:val="28"/>
        </w:rPr>
        <w:t>)</w:t>
      </w:r>
      <w:r>
        <w:rPr>
          <w:rFonts w:ascii="仿宋_GB2312" w:eastAsia="仿宋_GB2312" w:hAnsi="仿宋" w:cs="宋体"/>
          <w:sz w:val="28"/>
          <w:szCs w:val="28"/>
        </w:rPr>
        <w:t>，否则单元格填写无效或被锁死；</w:t>
      </w:r>
    </w:p>
    <w:p w14:paraId="127B0750" w14:textId="77777777" w:rsidR="00383795" w:rsidRDefault="00643FB5">
      <w:pPr>
        <w:spacing w:line="560" w:lineRule="exact"/>
        <w:ind w:firstLineChars="200" w:firstLine="560"/>
        <w:rPr>
          <w:rFonts w:ascii="仿宋_GB2312" w:eastAsia="仿宋_GB2312" w:hAnsi="仿宋" w:cs="宋体"/>
          <w:sz w:val="28"/>
          <w:szCs w:val="28"/>
        </w:rPr>
      </w:pPr>
      <w:r>
        <w:rPr>
          <w:rFonts w:ascii="仿宋_GB2312" w:eastAsia="仿宋_GB2312" w:hAnsi="仿宋" w:cs="宋体"/>
          <w:sz w:val="28"/>
          <w:szCs w:val="28"/>
        </w:rPr>
        <w:t>（</w:t>
      </w:r>
      <w:r>
        <w:rPr>
          <w:rFonts w:ascii="仿宋_GB2312" w:eastAsia="仿宋_GB2312" w:hAnsi="仿宋" w:cs="宋体"/>
          <w:sz w:val="28"/>
          <w:szCs w:val="28"/>
        </w:rPr>
        <w:t>3</w:t>
      </w:r>
      <w:r>
        <w:rPr>
          <w:rFonts w:ascii="仿宋_GB2312" w:eastAsia="仿宋_GB2312" w:hAnsi="仿宋" w:cs="宋体"/>
          <w:sz w:val="28"/>
          <w:szCs w:val="28"/>
        </w:rPr>
        <w:t>）当招标需求列的内容显示不完整时，请点击编辑栏进行查看；</w:t>
      </w:r>
    </w:p>
    <w:p w14:paraId="14D45611" w14:textId="77777777" w:rsidR="00383795" w:rsidRDefault="00643FB5">
      <w:pPr>
        <w:spacing w:line="560" w:lineRule="exact"/>
        <w:ind w:firstLineChars="200" w:firstLine="560"/>
        <w:rPr>
          <w:rFonts w:ascii="仿宋_GB2312" w:eastAsia="仿宋_GB2312" w:hAnsi="仿宋" w:cs="宋体"/>
          <w:sz w:val="28"/>
          <w:szCs w:val="28"/>
        </w:rPr>
      </w:pPr>
      <w:r>
        <w:rPr>
          <w:rFonts w:ascii="仿宋_GB2312" w:eastAsia="仿宋_GB2312" w:hAnsi="仿宋" w:cs="宋体"/>
          <w:sz w:val="28"/>
          <w:szCs w:val="28"/>
        </w:rPr>
        <w:t>（</w:t>
      </w:r>
      <w:r>
        <w:rPr>
          <w:rFonts w:ascii="仿宋_GB2312" w:eastAsia="仿宋_GB2312" w:hAnsi="仿宋" w:cs="宋体"/>
          <w:sz w:val="28"/>
          <w:szCs w:val="28"/>
        </w:rPr>
        <w:t>4</w:t>
      </w:r>
      <w:r>
        <w:rPr>
          <w:rFonts w:ascii="仿宋_GB2312" w:eastAsia="仿宋_GB2312" w:hAnsi="仿宋" w:cs="宋体"/>
          <w:sz w:val="28"/>
          <w:szCs w:val="28"/>
        </w:rPr>
        <w:t>）</w:t>
      </w:r>
      <w:r>
        <w:rPr>
          <w:rFonts w:ascii="仿宋_GB2312" w:eastAsia="仿宋_GB2312" w:hAnsi="仿宋" w:cs="宋体" w:hint="eastAsia"/>
          <w:b/>
          <w:sz w:val="28"/>
          <w:szCs w:val="28"/>
        </w:rPr>
        <w:t>为合理节约采购评审成本，提倡诚实信用的投标行为，特别要求投标人应本着诚信精神，在本次投标文件的“需求响应表”中，均以审慎的态度明确、清楚地披露各项响应情况。投标人须对照招标文件技术规格、参数与要求，逐条说明投标货物与服务是否做出了实质性响应</w:t>
      </w:r>
      <w:r>
        <w:rPr>
          <w:rFonts w:ascii="仿宋_GB2312" w:eastAsia="仿宋_GB2312" w:hAnsi="仿宋" w:cs="宋体"/>
          <w:sz w:val="28"/>
          <w:szCs w:val="28"/>
        </w:rPr>
        <w:t>；若与投标（响应）文件中提供的产品检测报告（如有）、生产厂家出具的产品彩页等证明材料的实质性响应情况不一</w:t>
      </w:r>
      <w:r>
        <w:rPr>
          <w:rFonts w:ascii="仿宋_GB2312" w:eastAsia="仿宋_GB2312" w:hAnsi="仿宋" w:cs="宋体"/>
          <w:sz w:val="28"/>
          <w:szCs w:val="28"/>
        </w:rPr>
        <w:t>致，按</w:t>
      </w:r>
      <w:r>
        <w:rPr>
          <w:rFonts w:ascii="仿宋_GB2312" w:eastAsia="仿宋_GB2312" w:hAnsi="仿宋" w:cs="宋体"/>
          <w:b/>
          <w:sz w:val="28"/>
          <w:szCs w:val="28"/>
        </w:rPr>
        <w:t>无效投标（响应）处理</w:t>
      </w:r>
      <w:r>
        <w:rPr>
          <w:rFonts w:ascii="仿宋_GB2312" w:eastAsia="仿宋_GB2312" w:hAnsi="仿宋" w:cs="宋体"/>
          <w:sz w:val="28"/>
          <w:szCs w:val="28"/>
        </w:rPr>
        <w:t>。</w:t>
      </w:r>
    </w:p>
    <w:p w14:paraId="30F68106" w14:textId="77777777" w:rsidR="00383795" w:rsidRDefault="00643FB5">
      <w:pPr>
        <w:spacing w:line="560" w:lineRule="exact"/>
        <w:ind w:firstLineChars="200" w:firstLine="560"/>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5</w:t>
      </w:r>
      <w:r>
        <w:rPr>
          <w:rFonts w:ascii="仿宋_GB2312" w:eastAsia="仿宋_GB2312" w:hAnsi="仿宋" w:cs="宋体" w:hint="eastAsia"/>
          <w:sz w:val="28"/>
          <w:szCs w:val="28"/>
        </w:rPr>
        <w:t>）响应程度分为“无偏离”、“正偏离”、“负偏离”。“正偏离”是指投标产品或方案的技术及功能相比招标文件的要求技术更先进、档次更高、更适合采购人使用。标注“正偏离”的，投标人必须注明认为“正偏离”的理由。“负偏离”是指投标产品或方案的技术及功能相比招标文件的要求存在瑕疵和不足。</w:t>
      </w:r>
    </w:p>
    <w:p w14:paraId="7BC09B84" w14:textId="77777777" w:rsidR="00383795" w:rsidRDefault="00643FB5">
      <w:pPr>
        <w:spacing w:line="560" w:lineRule="exact"/>
        <w:ind w:firstLineChars="200" w:firstLine="562"/>
        <w:rPr>
          <w:rFonts w:ascii="仿宋_GB2312" w:eastAsia="仿宋_GB2312" w:hAnsi="仿宋" w:cs="宋体"/>
          <w:b/>
          <w:sz w:val="28"/>
          <w:szCs w:val="28"/>
        </w:rPr>
      </w:pPr>
      <w:r>
        <w:rPr>
          <w:rFonts w:ascii="仿宋_GB2312" w:eastAsia="仿宋_GB2312" w:hAnsi="仿宋" w:cs="宋体" w:hint="eastAsia"/>
          <w:b/>
          <w:sz w:val="28"/>
          <w:szCs w:val="28"/>
        </w:rPr>
        <w:lastRenderedPageBreak/>
        <w:t>（</w:t>
      </w:r>
      <w:r>
        <w:rPr>
          <w:rFonts w:ascii="仿宋_GB2312" w:eastAsia="仿宋_GB2312" w:hAnsi="仿宋" w:cs="宋体" w:hint="eastAsia"/>
          <w:b/>
          <w:sz w:val="28"/>
          <w:szCs w:val="28"/>
        </w:rPr>
        <w:t>6</w:t>
      </w:r>
      <w:r>
        <w:rPr>
          <w:rFonts w:ascii="仿宋_GB2312" w:eastAsia="仿宋_GB2312" w:hAnsi="仿宋" w:cs="宋体" w:hint="eastAsia"/>
          <w:b/>
          <w:sz w:val="28"/>
          <w:szCs w:val="28"/>
        </w:rPr>
        <w:t>）本次招标不允许投标人复制粘贴招标文件的技术要求作为其投标文件的响应情况。</w:t>
      </w:r>
    </w:p>
    <w:p w14:paraId="271B1D14" w14:textId="77777777" w:rsidR="00383795" w:rsidRDefault="00643FB5">
      <w:pPr>
        <w:spacing w:line="560" w:lineRule="exact"/>
        <w:ind w:firstLineChars="201" w:firstLine="563"/>
        <w:rPr>
          <w:rFonts w:ascii="楷体_GB2312" w:eastAsia="楷体_GB2312" w:hAnsi="仿宋" w:cs="宋体"/>
          <w:b/>
          <w:sz w:val="28"/>
          <w:szCs w:val="28"/>
        </w:rPr>
      </w:pPr>
      <w:r>
        <w:rPr>
          <w:rFonts w:ascii="楷体_GB2312" w:eastAsia="楷体_GB2312" w:hAnsi="仿宋" w:cs="宋体" w:hint="eastAsia"/>
          <w:b/>
          <w:sz w:val="28"/>
          <w:szCs w:val="28"/>
        </w:rPr>
        <w:t>14.</w:t>
      </w:r>
      <w:r>
        <w:rPr>
          <w:rFonts w:ascii="楷体_GB2312" w:eastAsia="楷体_GB2312" w:hAnsi="仿宋" w:cs="宋体" w:hint="eastAsia"/>
          <w:b/>
          <w:sz w:val="28"/>
          <w:szCs w:val="28"/>
        </w:rPr>
        <w:t>联合体投标</w:t>
      </w:r>
    </w:p>
    <w:p w14:paraId="56374123" w14:textId="77777777" w:rsidR="00383795" w:rsidRDefault="00643FB5">
      <w:pPr>
        <w:spacing w:line="560" w:lineRule="exact"/>
        <w:ind w:firstLineChars="201" w:firstLine="565"/>
        <w:rPr>
          <w:rFonts w:ascii="仿宋_GB2312" w:eastAsia="仿宋_GB2312" w:hAnsi="仿宋" w:cs="宋体"/>
          <w:b/>
          <w:sz w:val="28"/>
          <w:szCs w:val="28"/>
        </w:rPr>
      </w:pPr>
      <w:r>
        <w:rPr>
          <w:rFonts w:ascii="仿宋_GB2312" w:eastAsia="仿宋_GB2312" w:hAnsi="仿宋" w:cs="宋体" w:hint="eastAsia"/>
          <w:b/>
          <w:sz w:val="28"/>
          <w:szCs w:val="28"/>
        </w:rPr>
        <w:t>本项目不接受联合体投标详见《投标须知前附表》。</w:t>
      </w:r>
    </w:p>
    <w:p w14:paraId="20CAB063" w14:textId="77777777" w:rsidR="00383795" w:rsidRDefault="00643FB5">
      <w:pPr>
        <w:spacing w:line="560" w:lineRule="exact"/>
        <w:ind w:firstLineChars="201" w:firstLine="563"/>
        <w:rPr>
          <w:rFonts w:ascii="楷体_GB2312" w:eastAsia="楷体_GB2312" w:hAnsi="仿宋" w:cs="宋体"/>
          <w:b/>
          <w:sz w:val="28"/>
          <w:szCs w:val="28"/>
        </w:rPr>
      </w:pPr>
      <w:r>
        <w:rPr>
          <w:rFonts w:ascii="楷体_GB2312" w:eastAsia="楷体_GB2312" w:hAnsi="仿宋" w:cs="宋体" w:hint="eastAsia"/>
          <w:b/>
          <w:sz w:val="28"/>
          <w:szCs w:val="28"/>
        </w:rPr>
        <w:t>15.</w:t>
      </w:r>
      <w:r>
        <w:rPr>
          <w:rFonts w:ascii="楷体_GB2312" w:eastAsia="楷体_GB2312" w:hAnsi="仿宋" w:cs="宋体" w:hint="eastAsia"/>
          <w:b/>
          <w:sz w:val="28"/>
          <w:szCs w:val="28"/>
        </w:rPr>
        <w:t>关于分包</w:t>
      </w:r>
    </w:p>
    <w:p w14:paraId="1ADD832F"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投标人拟将成交项目的非主体、非关键性工</w:t>
      </w:r>
      <w:r>
        <w:rPr>
          <w:rFonts w:ascii="仿宋_GB2312" w:eastAsia="仿宋_GB2312" w:hAnsi="仿宋" w:cs="宋体" w:hint="eastAsia"/>
          <w:sz w:val="28"/>
          <w:szCs w:val="28"/>
        </w:rPr>
        <w:t>作分包的，应当在投标文件中载明分包承担主体，分包承担主体应当具备相应资质条件且不得再次分包。</w:t>
      </w:r>
    </w:p>
    <w:p w14:paraId="3EFE64E9"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投标人应当就分包项目向采购人负责，分包承担主体就分包项目承担责任。</w:t>
      </w:r>
    </w:p>
    <w:p w14:paraId="40721962" w14:textId="77777777" w:rsidR="00383795" w:rsidRDefault="00643FB5">
      <w:pPr>
        <w:spacing w:line="560" w:lineRule="exact"/>
        <w:ind w:firstLineChars="201" w:firstLine="563"/>
        <w:rPr>
          <w:rFonts w:ascii="楷体_GB2312" w:eastAsia="楷体_GB2312" w:hAnsi="仿宋" w:cs="宋体"/>
          <w:b/>
          <w:sz w:val="28"/>
          <w:szCs w:val="28"/>
        </w:rPr>
      </w:pPr>
      <w:r>
        <w:rPr>
          <w:rFonts w:ascii="楷体_GB2312" w:eastAsia="楷体_GB2312" w:hAnsi="仿宋" w:cs="宋体" w:hint="eastAsia"/>
          <w:b/>
          <w:sz w:val="28"/>
          <w:szCs w:val="28"/>
        </w:rPr>
        <w:t>16.</w:t>
      </w:r>
      <w:r>
        <w:rPr>
          <w:rFonts w:ascii="楷体_GB2312" w:eastAsia="楷体_GB2312" w:hAnsi="仿宋" w:cs="宋体" w:hint="eastAsia"/>
          <w:b/>
          <w:sz w:val="28"/>
          <w:szCs w:val="28"/>
        </w:rPr>
        <w:t>现场踏勘</w:t>
      </w:r>
    </w:p>
    <w:p w14:paraId="74449D2A"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16.1</w:t>
      </w:r>
      <w:r>
        <w:rPr>
          <w:rFonts w:ascii="仿宋_GB2312" w:eastAsia="仿宋_GB2312" w:hAnsi="仿宋" w:cs="宋体" w:hint="eastAsia"/>
          <w:sz w:val="28"/>
          <w:szCs w:val="28"/>
          <w:u w:val="single"/>
        </w:rPr>
        <w:t>投标须知前附表中</w:t>
      </w:r>
      <w:r>
        <w:rPr>
          <w:rFonts w:ascii="仿宋_GB2312" w:eastAsia="仿宋_GB2312" w:hAnsi="仿宋" w:cs="宋体" w:hint="eastAsia"/>
          <w:sz w:val="28"/>
          <w:szCs w:val="28"/>
        </w:rPr>
        <w:t>规定组织踏勘现场的，采购人按规定的时间、地点组织投标人踏勘项目现场，踏勘现场所发生的费用由投标人承担。</w:t>
      </w:r>
    </w:p>
    <w:p w14:paraId="074E48ED"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16.2</w:t>
      </w:r>
      <w:r>
        <w:rPr>
          <w:rFonts w:ascii="仿宋_GB2312" w:eastAsia="仿宋_GB2312" w:hAnsi="仿宋" w:cs="宋体" w:hint="eastAsia"/>
          <w:sz w:val="28"/>
          <w:szCs w:val="28"/>
        </w:rPr>
        <w:t>采购人向投标人提供的有关现场的资料和数据，是采购人现有的能使投标人利用的资料，采购人对投标人由此而做出的推论、理解和结论概不负责。</w:t>
      </w:r>
    </w:p>
    <w:p w14:paraId="61505887"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16.3</w:t>
      </w:r>
      <w:r>
        <w:rPr>
          <w:rFonts w:ascii="仿宋_GB2312" w:eastAsia="仿宋_GB2312" w:hAnsi="仿宋" w:cs="宋体" w:hint="eastAsia"/>
          <w:sz w:val="28"/>
          <w:szCs w:val="28"/>
        </w:rPr>
        <w:t>投标人及其人员经过采购人的允许，可以踏勘目的进入采购单位的项目现场，对供货（或施工）现场及其范围环境进行考察，以获取有关编制投标文件和签署实施合同所需的各项资料，若本项目招标文件要求投标人于统一时间地点踏勘现场的，投标人应当按时前往。</w:t>
      </w:r>
    </w:p>
    <w:p w14:paraId="6261283B"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16.4</w:t>
      </w:r>
      <w:r>
        <w:rPr>
          <w:rFonts w:ascii="仿宋_GB2312" w:eastAsia="仿宋_GB2312" w:hAnsi="仿宋" w:cs="宋体" w:hint="eastAsia"/>
          <w:sz w:val="28"/>
          <w:szCs w:val="28"/>
        </w:rPr>
        <w:t>除招标人的原因外，投标人及其人员不得因此使采购人及其人员承担有关的责任和蒙受损失。投标人应自行负责由此次踏勘现场而造成的死亡、人身伤害、财产损失、损害以及任何其它损失、损害和引起的费用和开支承担责任。</w:t>
      </w:r>
    </w:p>
    <w:p w14:paraId="44513C92"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16.5</w:t>
      </w:r>
      <w:r>
        <w:rPr>
          <w:rFonts w:ascii="仿宋_GB2312" w:eastAsia="仿宋_GB2312" w:hAnsi="仿宋" w:cs="宋体" w:hint="eastAsia"/>
          <w:sz w:val="28"/>
          <w:szCs w:val="28"/>
        </w:rPr>
        <w:t>未参与现场踏勘不作为否定投标人资格的理由。</w:t>
      </w:r>
    </w:p>
    <w:p w14:paraId="7B8D7E68" w14:textId="77777777" w:rsidR="00383795" w:rsidRDefault="00643FB5">
      <w:pPr>
        <w:spacing w:line="560" w:lineRule="exact"/>
        <w:ind w:firstLineChars="201" w:firstLine="563"/>
        <w:rPr>
          <w:rFonts w:ascii="楷体_GB2312" w:eastAsia="楷体_GB2312" w:hAnsi="仿宋" w:cs="宋体"/>
          <w:b/>
          <w:sz w:val="28"/>
          <w:szCs w:val="28"/>
        </w:rPr>
      </w:pPr>
      <w:r>
        <w:rPr>
          <w:rFonts w:ascii="楷体_GB2312" w:eastAsia="楷体_GB2312" w:hAnsi="仿宋" w:cs="宋体" w:hint="eastAsia"/>
          <w:b/>
          <w:sz w:val="28"/>
          <w:szCs w:val="28"/>
        </w:rPr>
        <w:t>17.</w:t>
      </w:r>
      <w:r>
        <w:rPr>
          <w:rFonts w:ascii="楷体_GB2312" w:eastAsia="楷体_GB2312" w:hAnsi="仿宋" w:cs="宋体" w:hint="eastAsia"/>
          <w:b/>
          <w:sz w:val="28"/>
          <w:szCs w:val="28"/>
        </w:rPr>
        <w:t>投标的有效期</w:t>
      </w:r>
    </w:p>
    <w:p w14:paraId="7E376605"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17.1</w:t>
      </w:r>
      <w:r>
        <w:rPr>
          <w:rFonts w:ascii="仿宋_GB2312" w:eastAsia="仿宋_GB2312" w:hAnsi="仿宋" w:cs="宋体" w:hint="eastAsia"/>
          <w:sz w:val="28"/>
          <w:szCs w:val="28"/>
        </w:rPr>
        <w:t>投标应在</w:t>
      </w:r>
      <w:r>
        <w:rPr>
          <w:rFonts w:ascii="仿宋_GB2312" w:eastAsia="仿宋_GB2312" w:hAnsi="仿宋" w:cs="宋体" w:hint="eastAsia"/>
          <w:sz w:val="28"/>
          <w:szCs w:val="28"/>
          <w:u w:val="single"/>
        </w:rPr>
        <w:t>投标须知前附表</w:t>
      </w:r>
      <w:r>
        <w:rPr>
          <w:rFonts w:ascii="仿宋_GB2312" w:eastAsia="仿宋_GB2312" w:hAnsi="仿宋" w:cs="宋体" w:hint="eastAsia"/>
          <w:sz w:val="28"/>
          <w:szCs w:val="28"/>
        </w:rPr>
        <w:t>中规定时间内保持有效。投标有效期不满足要求的投标，其投标将被认定为</w:t>
      </w:r>
      <w:r>
        <w:rPr>
          <w:rFonts w:ascii="仿宋_GB2312" w:eastAsia="仿宋_GB2312" w:hAnsi="仿宋" w:cs="宋体" w:hint="eastAsia"/>
          <w:b/>
          <w:sz w:val="28"/>
          <w:szCs w:val="28"/>
        </w:rPr>
        <w:t>投标无效</w:t>
      </w:r>
      <w:r>
        <w:rPr>
          <w:rFonts w:ascii="仿宋_GB2312" w:eastAsia="仿宋_GB2312" w:hAnsi="仿宋" w:cs="宋体" w:hint="eastAsia"/>
          <w:sz w:val="28"/>
          <w:szCs w:val="28"/>
        </w:rPr>
        <w:t>。</w:t>
      </w:r>
    </w:p>
    <w:p w14:paraId="2E51D2F7"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lastRenderedPageBreak/>
        <w:t>17.2</w:t>
      </w:r>
      <w:r>
        <w:rPr>
          <w:rFonts w:ascii="仿宋_GB2312" w:eastAsia="仿宋_GB2312" w:hAnsi="仿宋" w:cs="宋体" w:hint="eastAsia"/>
          <w:sz w:val="28"/>
          <w:szCs w:val="28"/>
        </w:rPr>
        <w:t>特殊情况下，在投标有效期满之前，</w:t>
      </w:r>
      <w:r>
        <w:rPr>
          <w:rFonts w:ascii="仿宋_GB2312" w:eastAsia="仿宋_GB2312" w:hAnsi="宋体" w:hint="eastAsia"/>
          <w:sz w:val="28"/>
          <w:szCs w:val="28"/>
        </w:rPr>
        <w:t>采购代理机构</w:t>
      </w:r>
      <w:r>
        <w:rPr>
          <w:rFonts w:ascii="仿宋_GB2312" w:eastAsia="仿宋_GB2312" w:hAnsi="仿宋" w:cs="宋体" w:hint="eastAsia"/>
          <w:sz w:val="28"/>
          <w:szCs w:val="28"/>
        </w:rPr>
        <w:t>可以要求投标人延长投标有效期，投标人可以书面形式拒绝或接受上述要求。同</w:t>
      </w:r>
      <w:r>
        <w:rPr>
          <w:rFonts w:ascii="仿宋_GB2312" w:eastAsia="仿宋_GB2312" w:hAnsi="仿宋" w:cs="宋体" w:hint="eastAsia"/>
          <w:sz w:val="28"/>
          <w:szCs w:val="28"/>
        </w:rPr>
        <w:t>意延长投标有效期的投标人不得修改投标文件的实质性内容。</w:t>
      </w:r>
    </w:p>
    <w:p w14:paraId="14171F08" w14:textId="77777777" w:rsidR="00383795" w:rsidRDefault="00643FB5">
      <w:pPr>
        <w:spacing w:line="560" w:lineRule="exact"/>
        <w:ind w:firstLineChars="201" w:firstLine="563"/>
        <w:rPr>
          <w:rFonts w:ascii="楷体_GB2312" w:eastAsia="楷体_GB2312" w:hAnsi="仿宋" w:cs="宋体"/>
          <w:b/>
          <w:sz w:val="28"/>
          <w:szCs w:val="28"/>
        </w:rPr>
      </w:pPr>
      <w:r>
        <w:rPr>
          <w:rFonts w:ascii="楷体_GB2312" w:eastAsia="楷体_GB2312" w:hAnsi="仿宋" w:cs="宋体"/>
          <w:b/>
          <w:sz w:val="28"/>
          <w:szCs w:val="28"/>
        </w:rPr>
        <w:t>1</w:t>
      </w:r>
      <w:r>
        <w:rPr>
          <w:rFonts w:ascii="楷体_GB2312" w:eastAsia="楷体_GB2312" w:hAnsi="仿宋" w:cs="宋体" w:hint="eastAsia"/>
          <w:b/>
          <w:sz w:val="28"/>
          <w:szCs w:val="28"/>
        </w:rPr>
        <w:t>8.</w:t>
      </w:r>
      <w:r>
        <w:rPr>
          <w:rFonts w:ascii="楷体_GB2312" w:eastAsia="楷体_GB2312" w:hAnsi="仿宋" w:cs="宋体" w:hint="eastAsia"/>
          <w:b/>
          <w:sz w:val="28"/>
          <w:szCs w:val="28"/>
        </w:rPr>
        <w:t>投标保证金</w:t>
      </w:r>
    </w:p>
    <w:p w14:paraId="560E2C74"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本项目不收取投标保证金</w:t>
      </w:r>
      <w:r>
        <w:rPr>
          <w:rFonts w:ascii="仿宋_GB2312" w:eastAsia="仿宋_GB2312" w:hAnsi="仿宋" w:cs="宋体"/>
          <w:sz w:val="28"/>
          <w:szCs w:val="28"/>
        </w:rPr>
        <w:t>。</w:t>
      </w:r>
    </w:p>
    <w:p w14:paraId="78CC40F8" w14:textId="77777777" w:rsidR="00383795" w:rsidRDefault="00643FB5">
      <w:pPr>
        <w:spacing w:line="560" w:lineRule="exact"/>
        <w:ind w:firstLineChars="201" w:firstLine="563"/>
        <w:rPr>
          <w:rFonts w:ascii="楷体_GB2312" w:eastAsia="楷体_GB2312" w:hAnsi="仿宋" w:cs="宋体"/>
          <w:b/>
          <w:sz w:val="28"/>
          <w:szCs w:val="28"/>
        </w:rPr>
      </w:pPr>
      <w:r>
        <w:rPr>
          <w:rFonts w:ascii="楷体_GB2312" w:eastAsia="楷体_GB2312" w:hAnsi="仿宋" w:cs="宋体" w:hint="eastAsia"/>
          <w:b/>
          <w:sz w:val="28"/>
          <w:szCs w:val="28"/>
        </w:rPr>
        <w:t>19.</w:t>
      </w:r>
      <w:r>
        <w:rPr>
          <w:rFonts w:ascii="楷体_GB2312" w:eastAsia="楷体_GB2312" w:hAnsi="仿宋" w:cs="宋体" w:hint="eastAsia"/>
          <w:b/>
          <w:sz w:val="28"/>
          <w:szCs w:val="28"/>
        </w:rPr>
        <w:t>投标文件的数量和签署</w:t>
      </w:r>
    </w:p>
    <w:p w14:paraId="4EE55A56"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19.1</w:t>
      </w:r>
      <w:r>
        <w:rPr>
          <w:rFonts w:ascii="仿宋_GB2312" w:eastAsia="仿宋_GB2312" w:hAnsi="仿宋" w:cs="宋体" w:hint="eastAsia"/>
          <w:sz w:val="28"/>
          <w:szCs w:val="28"/>
        </w:rPr>
        <w:t>投标文件（</w:t>
      </w:r>
      <w:r>
        <w:rPr>
          <w:rFonts w:ascii="仿宋_GB2312" w:eastAsia="仿宋_GB2312" w:hAnsi="仿宋" w:cs="宋体" w:hint="eastAsia"/>
          <w:sz w:val="28"/>
          <w:szCs w:val="28"/>
        </w:rPr>
        <w:t>PDF</w:t>
      </w:r>
      <w:r>
        <w:rPr>
          <w:rFonts w:ascii="仿宋_GB2312" w:eastAsia="仿宋_GB2312" w:hAnsi="仿宋" w:cs="宋体" w:hint="eastAsia"/>
          <w:sz w:val="28"/>
          <w:szCs w:val="28"/>
        </w:rPr>
        <w:t>格式）（第一册）</w:t>
      </w:r>
      <w:r>
        <w:rPr>
          <w:rFonts w:ascii="仿宋_GB2312" w:eastAsia="仿宋_GB2312" w:hAnsi="仿宋" w:cs="宋体" w:hint="eastAsia"/>
          <w:sz w:val="28"/>
          <w:szCs w:val="28"/>
        </w:rPr>
        <w:t>1</w:t>
      </w:r>
      <w:r>
        <w:rPr>
          <w:rFonts w:ascii="仿宋_GB2312" w:eastAsia="仿宋_GB2312" w:hAnsi="仿宋" w:cs="宋体" w:hint="eastAsia"/>
          <w:sz w:val="28"/>
          <w:szCs w:val="28"/>
        </w:rPr>
        <w:t>份</w:t>
      </w:r>
    </w:p>
    <w:p w14:paraId="4FC772FA"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19.1.1</w:t>
      </w:r>
      <w:r>
        <w:rPr>
          <w:rFonts w:ascii="仿宋_GB2312" w:eastAsia="仿宋_GB2312" w:hAnsi="仿宋" w:cs="宋体" w:hint="eastAsia"/>
          <w:sz w:val="28"/>
          <w:szCs w:val="28"/>
        </w:rPr>
        <w:t>投标人应使用带电子签章功能的</w:t>
      </w:r>
      <w:r>
        <w:rPr>
          <w:rFonts w:ascii="仿宋_GB2312" w:eastAsia="仿宋_GB2312" w:hAnsi="仿宋" w:cs="宋体" w:hint="eastAsia"/>
          <w:sz w:val="28"/>
          <w:szCs w:val="28"/>
        </w:rPr>
        <w:t>CA</w:t>
      </w:r>
      <w:proofErr w:type="gramStart"/>
      <w:r>
        <w:rPr>
          <w:rFonts w:ascii="仿宋_GB2312" w:eastAsia="仿宋_GB2312" w:hAnsi="仿宋" w:cs="宋体" w:hint="eastAsia"/>
          <w:sz w:val="28"/>
          <w:szCs w:val="28"/>
        </w:rPr>
        <w:t>锁对投标</w:t>
      </w:r>
      <w:proofErr w:type="gramEnd"/>
      <w:r>
        <w:rPr>
          <w:rFonts w:ascii="仿宋_GB2312" w:eastAsia="仿宋_GB2312" w:hAnsi="仿宋" w:cs="宋体" w:hint="eastAsia"/>
          <w:sz w:val="28"/>
          <w:szCs w:val="28"/>
        </w:rPr>
        <w:t>文件须盖章或签名的部位加盖电子印章（单位电子公章、法定代表人电子人名章），电子印章与实物印章具有同等法律效力。</w:t>
      </w:r>
    </w:p>
    <w:p w14:paraId="3192C394"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19.1.2</w:t>
      </w:r>
      <w:r>
        <w:rPr>
          <w:rFonts w:ascii="仿宋_GB2312" w:eastAsia="仿宋_GB2312" w:hAnsi="仿宋" w:cs="宋体" w:hint="eastAsia"/>
          <w:sz w:val="28"/>
          <w:szCs w:val="28"/>
        </w:rPr>
        <w:t>投标人应首先编制</w:t>
      </w:r>
      <w:r>
        <w:rPr>
          <w:rFonts w:ascii="仿宋_GB2312" w:eastAsia="仿宋_GB2312" w:hAnsi="仿宋" w:cs="宋体" w:hint="eastAsia"/>
          <w:sz w:val="28"/>
          <w:szCs w:val="28"/>
        </w:rPr>
        <w:t>WORD</w:t>
      </w:r>
      <w:r>
        <w:rPr>
          <w:rFonts w:ascii="仿宋_GB2312" w:eastAsia="仿宋_GB2312" w:hAnsi="仿宋" w:cs="宋体" w:hint="eastAsia"/>
          <w:sz w:val="28"/>
          <w:szCs w:val="28"/>
        </w:rPr>
        <w:t>格式投标文件，然后通过威海市国有企业阳光采购电子化服务平台的文件签章菜单的标书签</w:t>
      </w:r>
      <w:proofErr w:type="gramStart"/>
      <w:r>
        <w:rPr>
          <w:rFonts w:ascii="仿宋_GB2312" w:eastAsia="仿宋_GB2312" w:hAnsi="仿宋" w:cs="宋体" w:hint="eastAsia"/>
          <w:sz w:val="28"/>
          <w:szCs w:val="28"/>
        </w:rPr>
        <w:t>章功能</w:t>
      </w:r>
      <w:proofErr w:type="gramEnd"/>
      <w:r>
        <w:rPr>
          <w:rFonts w:ascii="仿宋_GB2312" w:eastAsia="仿宋_GB2312" w:hAnsi="仿宋" w:cs="宋体" w:hint="eastAsia"/>
          <w:sz w:val="28"/>
          <w:szCs w:val="28"/>
        </w:rPr>
        <w:t>转换为</w:t>
      </w:r>
      <w:r>
        <w:rPr>
          <w:rFonts w:ascii="仿宋_GB2312" w:eastAsia="仿宋_GB2312" w:hAnsi="仿宋" w:cs="宋体" w:hint="eastAsia"/>
          <w:sz w:val="28"/>
          <w:szCs w:val="28"/>
        </w:rPr>
        <w:t>PDF</w:t>
      </w:r>
      <w:r>
        <w:rPr>
          <w:rFonts w:ascii="仿宋_GB2312" w:eastAsia="仿宋_GB2312" w:hAnsi="仿宋" w:cs="宋体" w:hint="eastAsia"/>
          <w:sz w:val="28"/>
          <w:szCs w:val="28"/>
        </w:rPr>
        <w:t>格式，之后通过签章功能在</w:t>
      </w:r>
      <w:r>
        <w:rPr>
          <w:rFonts w:ascii="仿宋_GB2312" w:eastAsia="仿宋_GB2312" w:hAnsi="仿宋" w:cs="宋体"/>
          <w:sz w:val="28"/>
          <w:szCs w:val="28"/>
        </w:rPr>
        <w:t>PDF</w:t>
      </w:r>
      <w:r>
        <w:rPr>
          <w:rFonts w:ascii="仿宋_GB2312" w:eastAsia="仿宋_GB2312" w:hAnsi="仿宋" w:cs="宋体" w:hint="eastAsia"/>
          <w:sz w:val="28"/>
          <w:szCs w:val="28"/>
        </w:rPr>
        <w:t>文件上加盖</w:t>
      </w:r>
      <w:r>
        <w:rPr>
          <w:rFonts w:ascii="仿宋_GB2312" w:eastAsia="仿宋_GB2312" w:hAnsi="仿宋" w:cs="宋体" w:hint="eastAsia"/>
          <w:sz w:val="28"/>
          <w:szCs w:val="28"/>
        </w:rPr>
        <w:t>电子印章并保存到本地计算机，加盖了电子印章的</w:t>
      </w:r>
      <w:r>
        <w:rPr>
          <w:rFonts w:ascii="仿宋_GB2312" w:eastAsia="仿宋_GB2312" w:hAnsi="仿宋" w:cs="宋体"/>
          <w:sz w:val="28"/>
          <w:szCs w:val="28"/>
        </w:rPr>
        <w:t>PDF</w:t>
      </w:r>
      <w:r>
        <w:rPr>
          <w:rFonts w:ascii="仿宋_GB2312" w:eastAsia="仿宋_GB2312" w:hAnsi="仿宋" w:cs="宋体" w:hint="eastAsia"/>
          <w:sz w:val="28"/>
          <w:szCs w:val="28"/>
        </w:rPr>
        <w:t>文件即为最终的投标文件。</w:t>
      </w:r>
    </w:p>
    <w:p w14:paraId="6665C7AD"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19.1.3</w:t>
      </w:r>
      <w:r>
        <w:rPr>
          <w:rFonts w:ascii="仿宋_GB2312" w:eastAsia="仿宋_GB2312" w:hAnsi="仿宋" w:cs="宋体" w:hint="eastAsia"/>
          <w:sz w:val="28"/>
          <w:szCs w:val="28"/>
        </w:rPr>
        <w:t>文件中要求法定代表人签字或签章的须加盖法定代表人电子人名章。</w:t>
      </w:r>
    </w:p>
    <w:p w14:paraId="69AA198D" w14:textId="77777777" w:rsidR="00383795" w:rsidRDefault="00643FB5">
      <w:pPr>
        <w:snapToGrid w:val="0"/>
        <w:spacing w:line="560" w:lineRule="exact"/>
        <w:ind w:firstLineChars="201" w:firstLine="563"/>
        <w:rPr>
          <w:rFonts w:ascii="仿宋_GB2312" w:eastAsia="仿宋_GB2312" w:hAnsi="宋体"/>
          <w:sz w:val="28"/>
          <w:szCs w:val="28"/>
        </w:rPr>
      </w:pPr>
      <w:r>
        <w:rPr>
          <w:rFonts w:ascii="仿宋_GB2312" w:eastAsia="仿宋_GB2312" w:hAnsi="仿宋" w:cs="宋体" w:hint="eastAsia"/>
          <w:sz w:val="28"/>
          <w:szCs w:val="28"/>
        </w:rPr>
        <w:t>19.1.4</w:t>
      </w:r>
      <w:r>
        <w:rPr>
          <w:rFonts w:ascii="仿宋_GB2312" w:eastAsia="仿宋_GB2312" w:hAnsi="宋体" w:hint="eastAsia"/>
          <w:sz w:val="28"/>
          <w:szCs w:val="28"/>
        </w:rPr>
        <w:t>须被授权人签字的，被授权人又</w:t>
      </w:r>
      <w:proofErr w:type="gramStart"/>
      <w:r>
        <w:rPr>
          <w:rFonts w:ascii="仿宋_GB2312" w:eastAsia="仿宋_GB2312" w:hAnsi="宋体" w:hint="eastAsia"/>
          <w:sz w:val="28"/>
          <w:szCs w:val="28"/>
        </w:rPr>
        <w:t>无电子章</w:t>
      </w:r>
      <w:proofErr w:type="gramEnd"/>
      <w:r>
        <w:rPr>
          <w:rFonts w:ascii="仿宋_GB2312" w:eastAsia="仿宋_GB2312" w:hAnsi="宋体" w:hint="eastAsia"/>
          <w:sz w:val="28"/>
          <w:szCs w:val="28"/>
        </w:rPr>
        <w:t>，在</w:t>
      </w:r>
      <w:r>
        <w:rPr>
          <w:rFonts w:ascii="仿宋_GB2312" w:eastAsia="仿宋_GB2312" w:hAnsi="仿宋" w:cs="宋体" w:hint="eastAsia"/>
          <w:sz w:val="28"/>
          <w:szCs w:val="28"/>
        </w:rPr>
        <w:t>WORD</w:t>
      </w:r>
      <w:r>
        <w:rPr>
          <w:rFonts w:ascii="仿宋_GB2312" w:eastAsia="仿宋_GB2312" w:hAnsi="宋体" w:hint="eastAsia"/>
          <w:sz w:val="28"/>
          <w:szCs w:val="28"/>
        </w:rPr>
        <w:t>编制时可将被授权人手写签字扫描后的图片粘贴到投标文件中对应位置，并加盖单位电子公章。</w:t>
      </w:r>
    </w:p>
    <w:p w14:paraId="3DA33108"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19.1.5</w:t>
      </w:r>
      <w:r>
        <w:rPr>
          <w:rFonts w:ascii="仿宋_GB2312" w:eastAsia="仿宋_GB2312" w:hAnsi="仿宋" w:cs="宋体" w:hint="eastAsia"/>
          <w:sz w:val="28"/>
          <w:szCs w:val="28"/>
        </w:rPr>
        <w:t>可使用系统的批量盖章功能快速签章。但须浏览检查并注意印章重叠及完整性。</w:t>
      </w:r>
    </w:p>
    <w:p w14:paraId="389CCE95"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19.1.6</w:t>
      </w:r>
      <w:r>
        <w:rPr>
          <w:rFonts w:ascii="仿宋_GB2312" w:eastAsia="仿宋_GB2312" w:hAnsi="仿宋" w:cs="宋体" w:hint="eastAsia"/>
          <w:sz w:val="28"/>
          <w:szCs w:val="28"/>
        </w:rPr>
        <w:t>采用扫描粘贴投标人公章或扫描法定代表人人名章而</w:t>
      </w:r>
      <w:proofErr w:type="gramStart"/>
      <w:r>
        <w:rPr>
          <w:rFonts w:ascii="仿宋_GB2312" w:eastAsia="仿宋_GB2312" w:hAnsi="仿宋" w:cs="宋体" w:hint="eastAsia"/>
          <w:sz w:val="28"/>
          <w:szCs w:val="28"/>
        </w:rPr>
        <w:t>不</w:t>
      </w:r>
      <w:proofErr w:type="gramEnd"/>
      <w:r>
        <w:rPr>
          <w:rFonts w:ascii="仿宋_GB2312" w:eastAsia="仿宋_GB2312" w:hAnsi="仿宋" w:cs="宋体" w:hint="eastAsia"/>
          <w:sz w:val="28"/>
          <w:szCs w:val="28"/>
        </w:rPr>
        <w:t>加盖单位电子公章的为</w:t>
      </w:r>
      <w:r>
        <w:rPr>
          <w:rFonts w:ascii="仿宋_GB2312" w:eastAsia="仿宋_GB2312" w:hAnsi="仿宋" w:cs="宋体" w:hint="eastAsia"/>
          <w:b/>
          <w:sz w:val="28"/>
          <w:szCs w:val="28"/>
        </w:rPr>
        <w:t>无效投标（响应）</w:t>
      </w:r>
      <w:r>
        <w:rPr>
          <w:rFonts w:ascii="仿宋_GB2312" w:eastAsia="仿宋_GB2312" w:hAnsi="仿宋" w:cs="宋体" w:hint="eastAsia"/>
          <w:sz w:val="28"/>
          <w:szCs w:val="28"/>
        </w:rPr>
        <w:t>。</w:t>
      </w:r>
    </w:p>
    <w:p w14:paraId="72ADF953"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19.2</w:t>
      </w:r>
      <w:r>
        <w:rPr>
          <w:rFonts w:ascii="仿宋_GB2312" w:eastAsia="仿宋_GB2312" w:hAnsi="仿宋" w:cs="宋体" w:hint="eastAsia"/>
          <w:sz w:val="28"/>
          <w:szCs w:val="28"/>
        </w:rPr>
        <w:t>数据文件（</w:t>
      </w:r>
      <w:r>
        <w:rPr>
          <w:rFonts w:ascii="仿宋_GB2312" w:eastAsia="仿宋_GB2312" w:hAnsi="仿宋" w:cs="宋体" w:hint="eastAsia"/>
          <w:sz w:val="28"/>
          <w:szCs w:val="28"/>
        </w:rPr>
        <w:t>PDF</w:t>
      </w:r>
      <w:r>
        <w:rPr>
          <w:rFonts w:ascii="仿宋_GB2312" w:eastAsia="仿宋_GB2312" w:hAnsi="仿宋" w:cs="宋体" w:hint="eastAsia"/>
          <w:sz w:val="28"/>
          <w:szCs w:val="28"/>
        </w:rPr>
        <w:t>格式）（第二册）</w:t>
      </w:r>
      <w:r>
        <w:rPr>
          <w:rFonts w:ascii="仿宋_GB2312" w:eastAsia="仿宋_GB2312" w:hAnsi="仿宋" w:cs="宋体" w:hint="eastAsia"/>
          <w:sz w:val="28"/>
          <w:szCs w:val="28"/>
        </w:rPr>
        <w:t>1</w:t>
      </w:r>
      <w:r>
        <w:rPr>
          <w:rFonts w:ascii="仿宋_GB2312" w:eastAsia="仿宋_GB2312" w:hAnsi="仿宋" w:cs="宋体" w:hint="eastAsia"/>
          <w:sz w:val="28"/>
          <w:szCs w:val="28"/>
        </w:rPr>
        <w:t>份</w:t>
      </w:r>
    </w:p>
    <w:p w14:paraId="1742E522"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19.2.1</w:t>
      </w:r>
      <w:r>
        <w:rPr>
          <w:rFonts w:ascii="仿宋_GB2312" w:eastAsia="仿宋_GB2312" w:hAnsi="仿宋" w:cs="宋体" w:hint="eastAsia"/>
          <w:sz w:val="28"/>
          <w:szCs w:val="28"/>
        </w:rPr>
        <w:t>投标人将填写完毕的数据文件（</w:t>
      </w:r>
      <w:r>
        <w:rPr>
          <w:rFonts w:ascii="仿宋_GB2312" w:eastAsia="仿宋_GB2312" w:hAnsi="仿宋" w:cs="宋体" w:hint="eastAsia"/>
          <w:sz w:val="28"/>
          <w:szCs w:val="28"/>
        </w:rPr>
        <w:t>EXCEL</w:t>
      </w:r>
      <w:r>
        <w:rPr>
          <w:rFonts w:ascii="仿宋_GB2312" w:eastAsia="仿宋_GB2312" w:hAnsi="仿宋" w:cs="宋体" w:hint="eastAsia"/>
          <w:sz w:val="28"/>
          <w:szCs w:val="28"/>
        </w:rPr>
        <w:t>格式），通过威海市国有企业阳光采购电子化服务平台中“文件签章”菜单的“数据签章”功能上传数据文件</w:t>
      </w:r>
      <w:r>
        <w:rPr>
          <w:rFonts w:ascii="仿宋_GB2312" w:eastAsia="仿宋_GB2312" w:hAnsi="仿宋" w:cs="宋体" w:hint="eastAsia"/>
          <w:sz w:val="28"/>
          <w:szCs w:val="28"/>
        </w:rPr>
        <w:lastRenderedPageBreak/>
        <w:t>（</w:t>
      </w:r>
      <w:r>
        <w:rPr>
          <w:rFonts w:ascii="仿宋_GB2312" w:eastAsia="仿宋_GB2312" w:hAnsi="仿宋" w:cs="宋体" w:hint="eastAsia"/>
          <w:sz w:val="28"/>
          <w:szCs w:val="28"/>
        </w:rPr>
        <w:t>EXCEL</w:t>
      </w:r>
      <w:r>
        <w:rPr>
          <w:rFonts w:ascii="仿宋_GB2312" w:eastAsia="仿宋_GB2312" w:hAnsi="仿宋" w:cs="宋体" w:hint="eastAsia"/>
          <w:sz w:val="28"/>
          <w:szCs w:val="28"/>
        </w:rPr>
        <w:t>格式），系统自动转换为</w:t>
      </w:r>
      <w:r>
        <w:rPr>
          <w:rFonts w:ascii="仿宋_GB2312" w:eastAsia="仿宋_GB2312" w:hAnsi="仿宋" w:cs="宋体" w:hint="eastAsia"/>
          <w:sz w:val="28"/>
          <w:szCs w:val="28"/>
        </w:rPr>
        <w:t>PDF</w:t>
      </w:r>
      <w:r>
        <w:rPr>
          <w:rFonts w:ascii="仿宋_GB2312" w:eastAsia="仿宋_GB2312" w:hAnsi="仿宋" w:cs="宋体" w:hint="eastAsia"/>
          <w:sz w:val="28"/>
          <w:szCs w:val="28"/>
        </w:rPr>
        <w:t>格式，加盖电子印章后保存到本地计算机。加盖了电子印章的文件即为最终的数据文件（</w:t>
      </w:r>
      <w:r>
        <w:rPr>
          <w:rFonts w:ascii="仿宋_GB2312" w:eastAsia="仿宋_GB2312" w:hAnsi="仿宋" w:cs="宋体" w:hint="eastAsia"/>
          <w:sz w:val="28"/>
          <w:szCs w:val="28"/>
        </w:rPr>
        <w:t>PDF</w:t>
      </w:r>
      <w:r>
        <w:rPr>
          <w:rFonts w:ascii="仿宋_GB2312" w:eastAsia="仿宋_GB2312" w:hAnsi="仿宋" w:cs="宋体" w:hint="eastAsia"/>
          <w:sz w:val="28"/>
          <w:szCs w:val="28"/>
        </w:rPr>
        <w:t>格式）用于投标。</w:t>
      </w:r>
    </w:p>
    <w:p w14:paraId="7C5D061D"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19.2.2</w:t>
      </w:r>
      <w:r>
        <w:rPr>
          <w:rFonts w:ascii="仿宋_GB2312" w:eastAsia="仿宋_GB2312" w:hAnsi="宋体" w:hint="eastAsia"/>
          <w:sz w:val="28"/>
          <w:szCs w:val="28"/>
        </w:rPr>
        <w:t>文件中要求法定代表人签字或签章的须加盖法定代表人电子人名章。</w:t>
      </w:r>
    </w:p>
    <w:p w14:paraId="17C092A7"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19</w:t>
      </w:r>
      <w:r>
        <w:rPr>
          <w:rFonts w:ascii="仿宋_GB2312" w:eastAsia="仿宋_GB2312" w:hAnsi="仿宋" w:cs="宋体" w:hint="eastAsia"/>
          <w:sz w:val="28"/>
          <w:szCs w:val="28"/>
        </w:rPr>
        <w:t>.2.3</w:t>
      </w:r>
      <w:r>
        <w:rPr>
          <w:rFonts w:ascii="仿宋_GB2312" w:eastAsia="仿宋_GB2312" w:hAnsi="仿宋" w:cs="宋体" w:hint="eastAsia"/>
          <w:sz w:val="28"/>
          <w:szCs w:val="28"/>
        </w:rPr>
        <w:t>采用扫描粘贴投标人公章或法定代表人人名章的为</w:t>
      </w:r>
      <w:r>
        <w:rPr>
          <w:rFonts w:ascii="仿宋_GB2312" w:eastAsia="仿宋_GB2312" w:hAnsi="仿宋" w:cs="宋体" w:hint="eastAsia"/>
          <w:b/>
          <w:sz w:val="28"/>
          <w:szCs w:val="28"/>
        </w:rPr>
        <w:t>无效投标（响应）</w:t>
      </w:r>
      <w:r>
        <w:rPr>
          <w:rFonts w:ascii="仿宋_GB2312" w:eastAsia="仿宋_GB2312" w:hAnsi="仿宋" w:cs="宋体" w:hint="eastAsia"/>
          <w:sz w:val="28"/>
          <w:szCs w:val="28"/>
        </w:rPr>
        <w:t>。</w:t>
      </w:r>
    </w:p>
    <w:p w14:paraId="51C6DDEB" w14:textId="77777777" w:rsidR="00383795" w:rsidRDefault="00643FB5">
      <w:pPr>
        <w:pStyle w:val="2"/>
        <w:spacing w:before="0" w:after="0" w:line="560" w:lineRule="exact"/>
        <w:ind w:firstLineChars="200" w:firstLine="560"/>
        <w:rPr>
          <w:rFonts w:ascii="黑体" w:eastAsia="黑体" w:hAnsi="黑体"/>
          <w:b w:val="0"/>
        </w:rPr>
      </w:pPr>
      <w:r>
        <w:rPr>
          <w:rFonts w:ascii="黑体" w:eastAsia="黑体" w:hAnsi="黑体" w:hint="eastAsia"/>
          <w:b w:val="0"/>
        </w:rPr>
        <w:t>四、投标文件的递交</w:t>
      </w:r>
    </w:p>
    <w:p w14:paraId="553C64A0" w14:textId="77777777" w:rsidR="00383795" w:rsidRDefault="00643FB5">
      <w:pPr>
        <w:spacing w:line="560" w:lineRule="exact"/>
        <w:ind w:firstLineChars="201" w:firstLine="563"/>
        <w:rPr>
          <w:rFonts w:ascii="楷体_GB2312" w:eastAsia="楷体_GB2312" w:hAnsi="仿宋" w:cs="宋体"/>
          <w:b/>
          <w:sz w:val="28"/>
          <w:szCs w:val="28"/>
        </w:rPr>
      </w:pPr>
      <w:r>
        <w:rPr>
          <w:rFonts w:ascii="楷体_GB2312" w:eastAsia="楷体_GB2312" w:hAnsi="仿宋" w:cs="宋体" w:hint="eastAsia"/>
          <w:b/>
          <w:sz w:val="28"/>
          <w:szCs w:val="28"/>
        </w:rPr>
        <w:t>20.</w:t>
      </w:r>
      <w:r>
        <w:rPr>
          <w:rFonts w:ascii="楷体_GB2312" w:eastAsia="楷体_GB2312" w:hAnsi="仿宋" w:cs="宋体" w:hint="eastAsia"/>
          <w:b/>
          <w:sz w:val="28"/>
          <w:szCs w:val="28"/>
        </w:rPr>
        <w:t>投标文件的密封和标记</w:t>
      </w:r>
    </w:p>
    <w:p w14:paraId="08ED2951" w14:textId="77777777" w:rsidR="00383795" w:rsidRDefault="00643FB5">
      <w:pPr>
        <w:spacing w:line="560" w:lineRule="exact"/>
        <w:ind w:firstLineChars="201" w:firstLine="565"/>
        <w:rPr>
          <w:rFonts w:ascii="仿宋_GB2312" w:eastAsia="仿宋_GB2312" w:hAnsi="仿宋" w:cs="宋体"/>
          <w:b/>
          <w:sz w:val="28"/>
          <w:szCs w:val="28"/>
        </w:rPr>
      </w:pPr>
      <w:r>
        <w:rPr>
          <w:rFonts w:ascii="仿宋_GB2312" w:eastAsia="仿宋_GB2312" w:hAnsi="仿宋" w:cs="宋体" w:hint="eastAsia"/>
          <w:b/>
          <w:sz w:val="28"/>
          <w:szCs w:val="28"/>
        </w:rPr>
        <w:t>20.1</w:t>
      </w:r>
      <w:r>
        <w:rPr>
          <w:rFonts w:ascii="仿宋_GB2312" w:eastAsia="仿宋_GB2312" w:hAnsi="仿宋" w:cs="宋体" w:hint="eastAsia"/>
          <w:b/>
          <w:sz w:val="28"/>
          <w:szCs w:val="28"/>
        </w:rPr>
        <w:t>电子投标文件的密封和标记</w:t>
      </w:r>
    </w:p>
    <w:p w14:paraId="0D56BE14"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加盖了电子印章的电子投标文件（</w:t>
      </w:r>
      <w:r>
        <w:rPr>
          <w:rFonts w:ascii="仿宋_GB2312" w:eastAsia="仿宋_GB2312" w:hAnsi="仿宋" w:cs="宋体" w:hint="eastAsia"/>
          <w:sz w:val="28"/>
          <w:szCs w:val="28"/>
        </w:rPr>
        <w:t>PDF</w:t>
      </w:r>
      <w:r>
        <w:rPr>
          <w:rFonts w:ascii="仿宋_GB2312" w:eastAsia="仿宋_GB2312" w:hAnsi="仿宋" w:cs="宋体" w:hint="eastAsia"/>
          <w:sz w:val="28"/>
          <w:szCs w:val="28"/>
        </w:rPr>
        <w:t>格式）和数据文件（</w:t>
      </w:r>
      <w:r>
        <w:rPr>
          <w:rFonts w:ascii="仿宋_GB2312" w:eastAsia="仿宋_GB2312" w:hAnsi="仿宋" w:cs="宋体" w:hint="eastAsia"/>
          <w:sz w:val="28"/>
          <w:szCs w:val="28"/>
        </w:rPr>
        <w:t>PDF</w:t>
      </w:r>
      <w:r>
        <w:rPr>
          <w:rFonts w:ascii="仿宋_GB2312" w:eastAsia="仿宋_GB2312" w:hAnsi="仿宋" w:cs="宋体" w:hint="eastAsia"/>
          <w:sz w:val="28"/>
          <w:szCs w:val="28"/>
        </w:rPr>
        <w:t>格式）须在威海市国有企业阳光采购电子化服务平台的标书“我的投标”界面进行提交，提交前系统会自动在本地进行加密和数字签名，加密和电子签章后的文件除了会上传到系统中之外还会同步保存到本地计算机。</w:t>
      </w:r>
    </w:p>
    <w:p w14:paraId="53C6BAD7" w14:textId="77777777" w:rsidR="00383795" w:rsidRDefault="00643FB5">
      <w:pPr>
        <w:spacing w:line="560" w:lineRule="exact"/>
        <w:ind w:firstLineChars="201" w:firstLine="565"/>
        <w:rPr>
          <w:rFonts w:ascii="仿宋_GB2312" w:eastAsia="仿宋_GB2312" w:hAnsi="仿宋" w:cs="宋体"/>
          <w:b/>
          <w:sz w:val="28"/>
          <w:szCs w:val="28"/>
        </w:rPr>
      </w:pPr>
      <w:r>
        <w:rPr>
          <w:rFonts w:ascii="仿宋_GB2312" w:eastAsia="仿宋_GB2312" w:hAnsi="仿宋" w:cs="宋体" w:hint="eastAsia"/>
          <w:b/>
          <w:sz w:val="28"/>
          <w:szCs w:val="28"/>
        </w:rPr>
        <w:t>20.2</w:t>
      </w:r>
      <w:r>
        <w:rPr>
          <w:rFonts w:ascii="仿宋_GB2312" w:eastAsia="仿宋_GB2312" w:hAnsi="仿宋" w:cs="宋体" w:hint="eastAsia"/>
          <w:b/>
          <w:sz w:val="28"/>
          <w:szCs w:val="28"/>
        </w:rPr>
        <w:t>资质证明文件原件的密封和标记</w:t>
      </w:r>
    </w:p>
    <w:p w14:paraId="09FA9F14"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本项目不收取资质证明文件原件。</w:t>
      </w:r>
    </w:p>
    <w:p w14:paraId="6EB574FD" w14:textId="77777777" w:rsidR="00383795" w:rsidRDefault="00643FB5">
      <w:pPr>
        <w:spacing w:line="560" w:lineRule="exact"/>
        <w:ind w:firstLineChars="201" w:firstLine="565"/>
        <w:rPr>
          <w:rFonts w:ascii="仿宋_GB2312" w:eastAsia="仿宋_GB2312" w:hAnsi="仿宋" w:cs="宋体"/>
          <w:b/>
          <w:sz w:val="28"/>
          <w:szCs w:val="28"/>
        </w:rPr>
      </w:pPr>
      <w:r>
        <w:rPr>
          <w:rFonts w:ascii="仿宋_GB2312" w:eastAsia="仿宋_GB2312" w:hAnsi="仿宋" w:cs="宋体" w:hint="eastAsia"/>
          <w:b/>
          <w:sz w:val="28"/>
          <w:szCs w:val="28"/>
        </w:rPr>
        <w:t>20.3</w:t>
      </w:r>
      <w:r>
        <w:rPr>
          <w:rFonts w:ascii="仿宋_GB2312" w:eastAsia="仿宋_GB2312" w:hAnsi="仿宋" w:cs="宋体" w:hint="eastAsia"/>
          <w:b/>
          <w:sz w:val="28"/>
          <w:szCs w:val="28"/>
        </w:rPr>
        <w:t>文件递交</w:t>
      </w:r>
    </w:p>
    <w:p w14:paraId="42560CFD"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20.3.1</w:t>
      </w:r>
      <w:r>
        <w:rPr>
          <w:rFonts w:ascii="仿宋_GB2312" w:eastAsia="仿宋_GB2312" w:hAnsi="仿宋" w:cs="宋体" w:hint="eastAsia"/>
          <w:sz w:val="28"/>
          <w:szCs w:val="28"/>
        </w:rPr>
        <w:t>投标人应在</w:t>
      </w:r>
      <w:r>
        <w:rPr>
          <w:rFonts w:ascii="仿宋_GB2312" w:eastAsia="仿宋_GB2312" w:hAnsi="仿宋" w:cs="宋体" w:hint="eastAsia"/>
          <w:sz w:val="28"/>
          <w:szCs w:val="28"/>
          <w:u w:val="single"/>
        </w:rPr>
        <w:t>投标须知前附表</w:t>
      </w:r>
      <w:r>
        <w:rPr>
          <w:rFonts w:ascii="仿宋_GB2312" w:eastAsia="仿宋_GB2312" w:hAnsi="仿宋" w:cs="宋体" w:hint="eastAsia"/>
          <w:sz w:val="28"/>
          <w:szCs w:val="28"/>
        </w:rPr>
        <w:t>规定的时间前在威海市国有企业阳光采购电子化服务平台网上递交电子投标文件和数据文件。投标人应充分评估集中投标带来的网络影响，尽量避开投标高峰时间，错峰进行电子投标，系统以收到投标人发出的递交指令的时间作为其投标时间，如该时间超过投标截止时间，</w:t>
      </w:r>
      <w:r>
        <w:rPr>
          <w:rFonts w:ascii="仿宋_GB2312" w:eastAsia="仿宋_GB2312" w:hAnsi="仿宋" w:cs="宋体" w:hint="eastAsia"/>
          <w:b/>
          <w:sz w:val="28"/>
          <w:szCs w:val="28"/>
        </w:rPr>
        <w:t>其投标将会被判定为无效。</w:t>
      </w:r>
    </w:p>
    <w:p w14:paraId="7A3D2225" w14:textId="77777777" w:rsidR="00383795" w:rsidRDefault="00643FB5">
      <w:pPr>
        <w:spacing w:line="560" w:lineRule="exact"/>
        <w:ind w:firstLineChars="201" w:firstLine="565"/>
        <w:rPr>
          <w:rFonts w:ascii="仿宋_GB2312" w:eastAsia="仿宋_GB2312" w:hAnsi="仿宋" w:cs="宋体"/>
          <w:sz w:val="28"/>
          <w:szCs w:val="28"/>
        </w:rPr>
      </w:pPr>
      <w:r>
        <w:rPr>
          <w:rFonts w:ascii="仿宋_GB2312" w:eastAsia="仿宋_GB2312" w:hAnsi="仿宋" w:cs="宋体" w:hint="eastAsia"/>
          <w:b/>
          <w:sz w:val="28"/>
          <w:szCs w:val="28"/>
        </w:rPr>
        <w:t>20.3.2</w:t>
      </w:r>
      <w:r>
        <w:rPr>
          <w:rFonts w:ascii="仿宋_GB2312" w:eastAsia="仿宋_GB2312" w:hAnsi="仿宋" w:cs="宋体" w:hint="eastAsia"/>
          <w:b/>
          <w:sz w:val="28"/>
          <w:szCs w:val="28"/>
        </w:rPr>
        <w:t>投标人须牢记投标加密密码，该密码将用于开标时解密其电子投标文件，如忘记密码或输入错误密码超过</w:t>
      </w:r>
      <w:r>
        <w:rPr>
          <w:rFonts w:ascii="仿宋_GB2312" w:eastAsia="仿宋_GB2312" w:hAnsi="仿宋" w:cs="宋体" w:hint="eastAsia"/>
          <w:b/>
          <w:sz w:val="28"/>
          <w:szCs w:val="28"/>
        </w:rPr>
        <w:t>5</w:t>
      </w:r>
      <w:r>
        <w:rPr>
          <w:rFonts w:ascii="仿宋_GB2312" w:eastAsia="仿宋_GB2312" w:hAnsi="仿宋" w:cs="宋体" w:hint="eastAsia"/>
          <w:b/>
          <w:sz w:val="28"/>
          <w:szCs w:val="28"/>
        </w:rPr>
        <w:t>次，其递交的电子投标文件将无法解密，导致无法提取数据和供他人阅读文件，致使其投标失败。</w:t>
      </w:r>
    </w:p>
    <w:p w14:paraId="1653D649"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20.3.3</w:t>
      </w:r>
      <w:r>
        <w:rPr>
          <w:rFonts w:ascii="仿宋_GB2312" w:eastAsia="仿宋_GB2312" w:hAnsi="仿宋" w:cs="宋体" w:hint="eastAsia"/>
          <w:sz w:val="28"/>
          <w:szCs w:val="28"/>
        </w:rPr>
        <w:t>除</w:t>
      </w:r>
      <w:r>
        <w:rPr>
          <w:rFonts w:ascii="仿宋_GB2312" w:eastAsia="仿宋_GB2312" w:hAnsi="仿宋" w:cs="宋体" w:hint="eastAsia"/>
          <w:sz w:val="28"/>
          <w:szCs w:val="28"/>
          <w:u w:val="single"/>
        </w:rPr>
        <w:t>投标须知前附表</w:t>
      </w:r>
      <w:r>
        <w:rPr>
          <w:rFonts w:ascii="仿宋_GB2312" w:eastAsia="仿宋_GB2312" w:hAnsi="仿宋" w:cs="宋体" w:hint="eastAsia"/>
          <w:sz w:val="28"/>
          <w:szCs w:val="28"/>
        </w:rPr>
        <w:t>另有规定，</w:t>
      </w:r>
      <w:r>
        <w:rPr>
          <w:rFonts w:ascii="仿宋_GB2312" w:eastAsia="仿宋_GB2312" w:hAnsi="宋体" w:hint="eastAsia"/>
          <w:sz w:val="28"/>
          <w:szCs w:val="28"/>
        </w:rPr>
        <w:t>采购代理机构</w:t>
      </w:r>
      <w:r>
        <w:rPr>
          <w:rFonts w:ascii="仿宋_GB2312" w:eastAsia="仿宋_GB2312" w:hAnsi="仿宋" w:cs="宋体" w:hint="eastAsia"/>
          <w:sz w:val="28"/>
          <w:szCs w:val="28"/>
        </w:rPr>
        <w:t>拒绝接收纸质投标文件。</w:t>
      </w:r>
    </w:p>
    <w:p w14:paraId="29507747"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20.3.4</w:t>
      </w:r>
      <w:r>
        <w:rPr>
          <w:rFonts w:ascii="仿宋_GB2312" w:eastAsia="仿宋_GB2312" w:hAnsi="仿宋" w:cs="宋体" w:hint="eastAsia"/>
          <w:sz w:val="28"/>
          <w:szCs w:val="28"/>
        </w:rPr>
        <w:t>投标人应将网上递交的已盖章未加密的数据文件和投标文件谨慎保</w:t>
      </w:r>
      <w:r>
        <w:rPr>
          <w:rFonts w:ascii="仿宋_GB2312" w:eastAsia="仿宋_GB2312" w:hAnsi="仿宋" w:cs="宋体" w:hint="eastAsia"/>
          <w:sz w:val="28"/>
          <w:szCs w:val="28"/>
        </w:rPr>
        <w:lastRenderedPageBreak/>
        <w:t>存备份，以便启动应急开标程序时备案使用。</w:t>
      </w:r>
    </w:p>
    <w:p w14:paraId="0EFCA095" w14:textId="77777777" w:rsidR="00383795" w:rsidRDefault="00643FB5">
      <w:pPr>
        <w:spacing w:line="560" w:lineRule="exact"/>
        <w:ind w:firstLineChars="201" w:firstLine="563"/>
        <w:rPr>
          <w:rFonts w:ascii="楷体_GB2312" w:eastAsia="楷体_GB2312" w:hAnsi="仿宋" w:cs="宋体"/>
          <w:b/>
          <w:sz w:val="28"/>
          <w:szCs w:val="28"/>
        </w:rPr>
      </w:pPr>
      <w:r>
        <w:rPr>
          <w:rFonts w:ascii="楷体_GB2312" w:eastAsia="楷体_GB2312" w:hAnsi="仿宋" w:cs="宋体" w:hint="eastAsia"/>
          <w:b/>
          <w:sz w:val="28"/>
          <w:szCs w:val="28"/>
        </w:rPr>
        <w:t>21.</w:t>
      </w:r>
      <w:r>
        <w:rPr>
          <w:rFonts w:ascii="楷体_GB2312" w:eastAsia="楷体_GB2312" w:hAnsi="仿宋" w:cs="宋体" w:hint="eastAsia"/>
          <w:b/>
          <w:sz w:val="28"/>
          <w:szCs w:val="28"/>
        </w:rPr>
        <w:t>投标截止期</w:t>
      </w:r>
    </w:p>
    <w:p w14:paraId="0CA93A0A" w14:textId="77777777" w:rsidR="00383795" w:rsidRDefault="00643FB5">
      <w:pPr>
        <w:spacing w:line="560" w:lineRule="exact"/>
        <w:ind w:firstLineChars="201" w:firstLine="565"/>
        <w:rPr>
          <w:rFonts w:ascii="仿宋_GB2312" w:eastAsia="仿宋_GB2312" w:hAnsi="仿宋" w:cs="宋体"/>
          <w:b/>
          <w:sz w:val="28"/>
          <w:szCs w:val="28"/>
        </w:rPr>
      </w:pPr>
      <w:r>
        <w:rPr>
          <w:rFonts w:ascii="仿宋_GB2312" w:eastAsia="仿宋_GB2312" w:hAnsi="仿宋" w:cs="宋体" w:hint="eastAsia"/>
          <w:b/>
          <w:sz w:val="28"/>
          <w:szCs w:val="28"/>
        </w:rPr>
        <w:t>本次招标的投标截止期见</w:t>
      </w:r>
      <w:r>
        <w:rPr>
          <w:rFonts w:ascii="仿宋_GB2312" w:eastAsia="仿宋_GB2312" w:hAnsi="仿宋" w:cs="宋体" w:hint="eastAsia"/>
          <w:b/>
          <w:sz w:val="28"/>
          <w:szCs w:val="28"/>
          <w:u w:val="single"/>
        </w:rPr>
        <w:t>投标须知前附表</w:t>
      </w:r>
      <w:r>
        <w:rPr>
          <w:rFonts w:ascii="仿宋_GB2312" w:eastAsia="仿宋_GB2312" w:hAnsi="仿宋" w:cs="宋体" w:hint="eastAsia"/>
          <w:b/>
          <w:sz w:val="28"/>
          <w:szCs w:val="28"/>
        </w:rPr>
        <w:t>。</w:t>
      </w:r>
    </w:p>
    <w:p w14:paraId="5324572A"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lang w:val="zh-CN"/>
        </w:rPr>
        <w:t>采购人和</w:t>
      </w:r>
      <w:r>
        <w:rPr>
          <w:rFonts w:ascii="仿宋_GB2312" w:eastAsia="仿宋_GB2312" w:hAnsi="仿宋" w:cs="宋体"/>
          <w:sz w:val="28"/>
          <w:szCs w:val="28"/>
          <w:lang w:val="zh-CN"/>
        </w:rPr>
        <w:t>采购代理机构</w:t>
      </w:r>
      <w:r>
        <w:rPr>
          <w:rFonts w:ascii="仿宋_GB2312" w:eastAsia="仿宋_GB2312" w:hAnsi="仿宋" w:cs="宋体" w:hint="eastAsia"/>
          <w:sz w:val="28"/>
          <w:szCs w:val="28"/>
          <w:lang w:val="zh-CN"/>
        </w:rPr>
        <w:t>有权按本须知的规定，延迟投标截止时间。在此情况下，采购</w:t>
      </w:r>
      <w:r>
        <w:rPr>
          <w:rFonts w:ascii="仿宋_GB2312" w:eastAsia="仿宋_GB2312" w:hAnsi="仿宋" w:cs="宋体" w:hint="eastAsia"/>
          <w:sz w:val="28"/>
          <w:szCs w:val="28"/>
          <w:lang w:val="zh-CN"/>
        </w:rPr>
        <w:t>人、</w:t>
      </w:r>
      <w:r>
        <w:rPr>
          <w:rFonts w:ascii="仿宋_GB2312" w:eastAsia="仿宋_GB2312" w:hAnsi="仿宋" w:cs="宋体"/>
          <w:sz w:val="28"/>
          <w:szCs w:val="28"/>
          <w:lang w:val="zh-CN"/>
        </w:rPr>
        <w:t>采购代理机构</w:t>
      </w:r>
      <w:r>
        <w:rPr>
          <w:rFonts w:ascii="仿宋_GB2312" w:eastAsia="仿宋_GB2312" w:hAnsi="仿宋" w:cs="宋体" w:hint="eastAsia"/>
          <w:sz w:val="28"/>
          <w:szCs w:val="28"/>
          <w:lang w:val="zh-CN"/>
        </w:rPr>
        <w:t>和投标人受投标截止时间制约的所有权利和义务均应延长至新的截止时间。</w:t>
      </w:r>
    </w:p>
    <w:p w14:paraId="3430D5AD" w14:textId="77777777" w:rsidR="00383795" w:rsidRDefault="00643FB5">
      <w:pPr>
        <w:spacing w:line="560" w:lineRule="exact"/>
        <w:ind w:firstLineChars="201" w:firstLine="563"/>
        <w:rPr>
          <w:rFonts w:ascii="楷体_GB2312" w:eastAsia="楷体_GB2312" w:hAnsi="仿宋" w:cs="宋体"/>
          <w:b/>
          <w:sz w:val="28"/>
          <w:szCs w:val="28"/>
        </w:rPr>
      </w:pPr>
      <w:r>
        <w:rPr>
          <w:rFonts w:ascii="楷体_GB2312" w:eastAsia="楷体_GB2312" w:hAnsi="仿宋" w:cs="宋体" w:hint="eastAsia"/>
          <w:b/>
          <w:sz w:val="28"/>
          <w:szCs w:val="28"/>
        </w:rPr>
        <w:t>22.</w:t>
      </w:r>
      <w:r>
        <w:rPr>
          <w:rFonts w:ascii="楷体_GB2312" w:eastAsia="楷体_GB2312" w:hAnsi="仿宋" w:cs="宋体" w:hint="eastAsia"/>
          <w:b/>
          <w:sz w:val="28"/>
          <w:szCs w:val="28"/>
        </w:rPr>
        <w:t>迟交的投标文件</w:t>
      </w:r>
    </w:p>
    <w:p w14:paraId="50822B82"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威海市国有企业阳光采购电子化服务平台无法接收投标截止期后递交的电子投标文件。</w:t>
      </w:r>
    </w:p>
    <w:p w14:paraId="2CCBF604" w14:textId="77777777" w:rsidR="00383795" w:rsidRDefault="00643FB5">
      <w:pPr>
        <w:spacing w:line="560" w:lineRule="exact"/>
        <w:ind w:firstLineChars="201" w:firstLine="563"/>
        <w:rPr>
          <w:rFonts w:ascii="楷体_GB2312" w:eastAsia="楷体_GB2312" w:hAnsi="仿宋" w:cs="宋体"/>
          <w:b/>
          <w:sz w:val="28"/>
          <w:szCs w:val="28"/>
        </w:rPr>
      </w:pPr>
      <w:r>
        <w:rPr>
          <w:rFonts w:ascii="楷体_GB2312" w:eastAsia="楷体_GB2312" w:hAnsi="仿宋" w:cs="宋体" w:hint="eastAsia"/>
          <w:b/>
          <w:sz w:val="28"/>
          <w:szCs w:val="28"/>
        </w:rPr>
        <w:t>23.</w:t>
      </w:r>
      <w:r>
        <w:rPr>
          <w:rFonts w:ascii="楷体_GB2312" w:eastAsia="楷体_GB2312" w:hAnsi="宋体" w:hint="eastAsia"/>
          <w:b/>
          <w:sz w:val="28"/>
          <w:szCs w:val="28"/>
        </w:rPr>
        <w:t>现场演示</w:t>
      </w:r>
      <w:r>
        <w:rPr>
          <w:rFonts w:ascii="楷体_GB2312" w:eastAsia="楷体_GB2312" w:hAnsi="宋体"/>
          <w:b/>
          <w:sz w:val="28"/>
          <w:szCs w:val="28"/>
        </w:rPr>
        <w:t>/</w:t>
      </w:r>
      <w:r>
        <w:rPr>
          <w:rFonts w:ascii="楷体_GB2312" w:eastAsia="楷体_GB2312" w:hAnsi="宋体" w:hint="eastAsia"/>
          <w:b/>
          <w:sz w:val="28"/>
          <w:szCs w:val="28"/>
        </w:rPr>
        <w:t>样品递交</w:t>
      </w:r>
    </w:p>
    <w:p w14:paraId="27A9BE7D" w14:textId="77777777" w:rsidR="00383795" w:rsidRDefault="00643FB5">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23.1</w:t>
      </w:r>
      <w:r>
        <w:rPr>
          <w:rFonts w:ascii="仿宋_GB2312" w:eastAsia="仿宋_GB2312" w:hAnsi="宋体" w:hint="eastAsia"/>
          <w:sz w:val="28"/>
          <w:szCs w:val="28"/>
        </w:rPr>
        <w:t>采购人可以要求投标人对其提供的信息化、自动化等相关类别服务进行演示。</w:t>
      </w:r>
      <w:r>
        <w:rPr>
          <w:rFonts w:ascii="仿宋_GB2312" w:eastAsia="仿宋_GB2312" w:hAnsi="仿宋" w:cs="宋体" w:hint="eastAsia"/>
          <w:sz w:val="28"/>
          <w:szCs w:val="28"/>
        </w:rPr>
        <w:t>投标人可以到现场演示，也可以使用系统“网上评标”中的“谈判”功能与评标专家进行远程演示。</w:t>
      </w:r>
    </w:p>
    <w:p w14:paraId="35FD7C61" w14:textId="77777777" w:rsidR="00383795" w:rsidRDefault="00643FB5">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23.2</w:t>
      </w:r>
      <w:proofErr w:type="gramStart"/>
      <w:r>
        <w:rPr>
          <w:rFonts w:ascii="仿宋_GB2312" w:eastAsia="仿宋_GB2312" w:hAnsi="宋体" w:hint="eastAsia"/>
          <w:sz w:val="28"/>
          <w:szCs w:val="28"/>
        </w:rPr>
        <w:t>若服务</w:t>
      </w:r>
      <w:proofErr w:type="gramEnd"/>
      <w:r>
        <w:rPr>
          <w:rFonts w:ascii="仿宋_GB2312" w:eastAsia="仿宋_GB2312" w:hAnsi="宋体" w:hint="eastAsia"/>
          <w:sz w:val="28"/>
          <w:szCs w:val="28"/>
        </w:rPr>
        <w:t>项目涉及货物时，采购人可以要求投标人提供样品，样品作为投标文件的一部分。未中标人提供的样品将于评审结束后退还。中标人的样品由采购人保留，作为验收的依据。</w:t>
      </w:r>
    </w:p>
    <w:p w14:paraId="58996D34" w14:textId="77777777" w:rsidR="00383795" w:rsidRDefault="00643FB5">
      <w:pPr>
        <w:spacing w:line="560" w:lineRule="exact"/>
        <w:ind w:firstLineChars="201" w:firstLine="565"/>
        <w:rPr>
          <w:rFonts w:ascii="仿宋_GB2312" w:eastAsia="仿宋_GB2312" w:hAnsi="仿宋" w:cs="宋体"/>
          <w:b/>
          <w:sz w:val="28"/>
          <w:szCs w:val="28"/>
        </w:rPr>
      </w:pPr>
      <w:r>
        <w:rPr>
          <w:rFonts w:ascii="仿宋_GB2312" w:eastAsia="仿宋_GB2312" w:hAnsi="仿宋" w:cs="宋体" w:hint="eastAsia"/>
          <w:b/>
          <w:sz w:val="28"/>
          <w:szCs w:val="28"/>
        </w:rPr>
        <w:t>本项目投标人无需</w:t>
      </w:r>
      <w:r>
        <w:rPr>
          <w:rFonts w:ascii="仿宋_GB2312" w:eastAsia="仿宋_GB2312" w:hAnsi="宋体" w:hint="eastAsia"/>
          <w:b/>
          <w:sz w:val="28"/>
          <w:szCs w:val="28"/>
        </w:rPr>
        <w:t>提供演示</w:t>
      </w:r>
      <w:r>
        <w:rPr>
          <w:rFonts w:ascii="仿宋_GB2312" w:eastAsia="仿宋_GB2312" w:hAnsi="宋体" w:hint="eastAsia"/>
          <w:b/>
          <w:sz w:val="28"/>
          <w:szCs w:val="28"/>
        </w:rPr>
        <w:t>/</w:t>
      </w:r>
      <w:r>
        <w:rPr>
          <w:rFonts w:ascii="仿宋_GB2312" w:eastAsia="仿宋_GB2312" w:hAnsi="宋体" w:hint="eastAsia"/>
          <w:b/>
          <w:sz w:val="28"/>
          <w:szCs w:val="28"/>
        </w:rPr>
        <w:t>提交样品</w:t>
      </w:r>
      <w:r>
        <w:rPr>
          <w:rFonts w:ascii="仿宋_GB2312" w:eastAsia="仿宋_GB2312" w:hAnsi="仿宋" w:cs="宋体" w:hint="eastAsia"/>
          <w:b/>
          <w:sz w:val="28"/>
          <w:szCs w:val="28"/>
        </w:rPr>
        <w:t>，详见</w:t>
      </w:r>
      <w:r>
        <w:rPr>
          <w:rFonts w:ascii="仿宋_GB2312" w:eastAsia="仿宋_GB2312" w:hAnsi="仿宋" w:cs="宋体" w:hint="eastAsia"/>
          <w:b/>
          <w:sz w:val="28"/>
          <w:szCs w:val="28"/>
          <w:u w:val="single"/>
        </w:rPr>
        <w:t>投标须知前附表</w:t>
      </w:r>
      <w:r>
        <w:rPr>
          <w:rFonts w:ascii="仿宋_GB2312" w:eastAsia="仿宋_GB2312" w:hAnsi="仿宋" w:cs="宋体" w:hint="eastAsia"/>
          <w:b/>
          <w:sz w:val="28"/>
          <w:szCs w:val="28"/>
        </w:rPr>
        <w:t>的规定。</w:t>
      </w:r>
    </w:p>
    <w:p w14:paraId="10FF472C" w14:textId="77777777" w:rsidR="00383795" w:rsidRDefault="00643FB5">
      <w:pPr>
        <w:spacing w:line="560" w:lineRule="exact"/>
        <w:ind w:firstLineChars="201" w:firstLine="563"/>
        <w:rPr>
          <w:rFonts w:ascii="楷体_GB2312" w:eastAsia="楷体_GB2312" w:hAnsi="仿宋" w:cs="宋体"/>
          <w:b/>
          <w:sz w:val="28"/>
          <w:szCs w:val="28"/>
        </w:rPr>
      </w:pPr>
      <w:r>
        <w:rPr>
          <w:rFonts w:ascii="楷体_GB2312" w:eastAsia="楷体_GB2312" w:hAnsi="仿宋" w:cs="宋体" w:hint="eastAsia"/>
          <w:b/>
          <w:sz w:val="28"/>
          <w:szCs w:val="28"/>
        </w:rPr>
        <w:t>24.</w:t>
      </w:r>
      <w:r>
        <w:rPr>
          <w:rFonts w:ascii="楷体_GB2312" w:eastAsia="楷体_GB2312" w:hAnsi="仿宋" w:cs="宋体" w:hint="eastAsia"/>
          <w:b/>
          <w:sz w:val="28"/>
          <w:szCs w:val="28"/>
        </w:rPr>
        <w:t>投标文件的修改和撤回</w:t>
      </w:r>
    </w:p>
    <w:p w14:paraId="2C5A3050"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24.1</w:t>
      </w:r>
      <w:r>
        <w:rPr>
          <w:rFonts w:ascii="仿宋_GB2312" w:eastAsia="仿宋_GB2312" w:hAnsi="仿宋" w:cs="宋体" w:hint="eastAsia"/>
          <w:sz w:val="28"/>
          <w:szCs w:val="28"/>
        </w:rPr>
        <w:t>投标人必须在规定的投标截止期之前将修改的投标文件和数据文件上传到威海市国有企业阳光采购电子化服务平台</w:t>
      </w:r>
      <w:r>
        <w:rPr>
          <w:rFonts w:ascii="仿宋_GB2312" w:eastAsia="仿宋_GB2312" w:hAnsi="仿宋" w:cs="宋体" w:hint="eastAsia"/>
          <w:sz w:val="28"/>
          <w:szCs w:val="28"/>
        </w:rPr>
        <w:t>,</w:t>
      </w:r>
      <w:r>
        <w:rPr>
          <w:rFonts w:ascii="仿宋_GB2312" w:eastAsia="仿宋_GB2312" w:hAnsi="仿宋" w:cs="宋体" w:hint="eastAsia"/>
          <w:sz w:val="28"/>
          <w:szCs w:val="28"/>
        </w:rPr>
        <w:t>在投标截止期之后，投标人不得对其投标文件做任何修改。</w:t>
      </w:r>
    </w:p>
    <w:p w14:paraId="1AFC31ED"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24.2</w:t>
      </w:r>
      <w:r>
        <w:rPr>
          <w:rFonts w:ascii="仿宋_GB2312" w:eastAsia="仿宋_GB2312" w:hAnsi="仿宋" w:cs="宋体" w:hint="eastAsia"/>
          <w:sz w:val="28"/>
          <w:szCs w:val="28"/>
        </w:rPr>
        <w:t>投标人在递交投标文件后，可以在投标截止期之前撤回其投标。</w:t>
      </w:r>
    </w:p>
    <w:p w14:paraId="581401CD"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24.3</w:t>
      </w:r>
      <w:r>
        <w:rPr>
          <w:rFonts w:ascii="仿宋_GB2312" w:eastAsia="仿宋_GB2312" w:hAnsi="仿宋" w:cs="宋体" w:hint="eastAsia"/>
          <w:sz w:val="28"/>
          <w:szCs w:val="28"/>
        </w:rPr>
        <w:t>开标后不允许对</w:t>
      </w:r>
      <w:r>
        <w:rPr>
          <w:rFonts w:ascii="仿宋_GB2312" w:eastAsia="仿宋_GB2312" w:hAnsi="仿宋" w:cs="宋体" w:hint="eastAsia"/>
          <w:sz w:val="28"/>
          <w:szCs w:val="28"/>
        </w:rPr>
        <w:t>投标文件做实质性修改和补充，不得撤回投标文件。</w:t>
      </w:r>
    </w:p>
    <w:p w14:paraId="1295F1DD" w14:textId="77777777" w:rsidR="00383795" w:rsidRDefault="00643FB5">
      <w:pPr>
        <w:pStyle w:val="2"/>
        <w:spacing w:before="0" w:after="0" w:line="560" w:lineRule="exact"/>
        <w:ind w:firstLineChars="200" w:firstLine="560"/>
        <w:rPr>
          <w:rFonts w:ascii="黑体" w:eastAsia="黑体" w:hAnsi="黑体"/>
          <w:b w:val="0"/>
        </w:rPr>
      </w:pPr>
      <w:r>
        <w:rPr>
          <w:rFonts w:ascii="黑体" w:eastAsia="黑体" w:hAnsi="黑体" w:hint="eastAsia"/>
          <w:b w:val="0"/>
        </w:rPr>
        <w:lastRenderedPageBreak/>
        <w:t>五、开标与评审</w:t>
      </w:r>
    </w:p>
    <w:p w14:paraId="1D6C5D57" w14:textId="77777777" w:rsidR="00383795" w:rsidRDefault="00643FB5">
      <w:pPr>
        <w:spacing w:line="560" w:lineRule="exact"/>
        <w:ind w:firstLineChars="201" w:firstLine="563"/>
        <w:rPr>
          <w:rFonts w:ascii="楷体_GB2312" w:eastAsia="楷体_GB2312" w:hAnsi="仿宋" w:cs="宋体"/>
          <w:b/>
          <w:sz w:val="28"/>
          <w:szCs w:val="28"/>
        </w:rPr>
      </w:pPr>
      <w:r>
        <w:rPr>
          <w:rFonts w:ascii="楷体_GB2312" w:eastAsia="楷体_GB2312" w:hAnsi="仿宋" w:cs="宋体" w:hint="eastAsia"/>
          <w:b/>
          <w:sz w:val="28"/>
          <w:szCs w:val="28"/>
        </w:rPr>
        <w:t>25.</w:t>
      </w:r>
      <w:r>
        <w:rPr>
          <w:rFonts w:ascii="楷体_GB2312" w:eastAsia="楷体_GB2312" w:hAnsi="仿宋" w:cs="宋体" w:hint="eastAsia"/>
          <w:b/>
          <w:sz w:val="28"/>
          <w:szCs w:val="28"/>
        </w:rPr>
        <w:t>开标</w:t>
      </w:r>
    </w:p>
    <w:p w14:paraId="614592F8"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25.1</w:t>
      </w:r>
      <w:r>
        <w:rPr>
          <w:rFonts w:ascii="仿宋_GB2312" w:eastAsia="仿宋_GB2312" w:hAnsi="仿宋" w:cs="宋体" w:hint="eastAsia"/>
          <w:sz w:val="28"/>
          <w:szCs w:val="28"/>
        </w:rPr>
        <w:t>投标截止时间结束后，投标人不足</w:t>
      </w:r>
      <w:r>
        <w:rPr>
          <w:rFonts w:ascii="仿宋_GB2312" w:eastAsia="仿宋_GB2312" w:hAnsi="仿宋" w:cs="宋体" w:hint="eastAsia"/>
          <w:sz w:val="28"/>
          <w:szCs w:val="28"/>
        </w:rPr>
        <w:t>3</w:t>
      </w:r>
      <w:r>
        <w:rPr>
          <w:rFonts w:ascii="仿宋_GB2312" w:eastAsia="仿宋_GB2312" w:hAnsi="仿宋" w:cs="宋体" w:hint="eastAsia"/>
          <w:sz w:val="28"/>
          <w:szCs w:val="28"/>
        </w:rPr>
        <w:t>家的不得开标。</w:t>
      </w:r>
    </w:p>
    <w:p w14:paraId="45240F0F"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25.2</w:t>
      </w:r>
      <w:r>
        <w:rPr>
          <w:rFonts w:ascii="仿宋_GB2312" w:eastAsia="仿宋_GB2312" w:hAnsi="宋体" w:hint="eastAsia"/>
          <w:sz w:val="28"/>
          <w:szCs w:val="28"/>
        </w:rPr>
        <w:t>采购代理机构</w:t>
      </w:r>
      <w:r>
        <w:rPr>
          <w:rFonts w:ascii="仿宋_GB2312" w:eastAsia="仿宋_GB2312" w:hAnsi="仿宋" w:cs="宋体" w:hint="eastAsia"/>
          <w:sz w:val="28"/>
          <w:szCs w:val="28"/>
        </w:rPr>
        <w:t>在招标公告规定的时间和地点组织开标。到现场开标的投标人须携带</w:t>
      </w:r>
      <w:r>
        <w:rPr>
          <w:rFonts w:ascii="仿宋_GB2312" w:eastAsia="仿宋_GB2312" w:hAnsi="仿宋" w:cs="宋体" w:hint="eastAsia"/>
          <w:sz w:val="28"/>
          <w:szCs w:val="28"/>
        </w:rPr>
        <w:t>CA</w:t>
      </w:r>
      <w:r>
        <w:rPr>
          <w:rFonts w:ascii="仿宋_GB2312" w:eastAsia="仿宋_GB2312" w:hAnsi="仿宋" w:cs="宋体" w:hint="eastAsia"/>
          <w:sz w:val="28"/>
          <w:szCs w:val="28"/>
        </w:rPr>
        <w:t>锁和笔记本电脑，以便进行开标操作。不到现场开标的投标人需提前准备已配置好环境的电脑，在规定的时间进行远程开标的各项操作。</w:t>
      </w:r>
    </w:p>
    <w:p w14:paraId="1362798F"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25.3</w:t>
      </w:r>
      <w:r>
        <w:rPr>
          <w:rFonts w:ascii="仿宋_GB2312" w:eastAsia="仿宋_GB2312" w:hAnsi="仿宋" w:cs="宋体" w:hint="eastAsia"/>
          <w:sz w:val="28"/>
          <w:szCs w:val="28"/>
        </w:rPr>
        <w:t>现场开标和远程开标的投标人代表应在签到表格相应位置上加盖</w:t>
      </w:r>
      <w:r>
        <w:rPr>
          <w:rFonts w:ascii="仿宋_GB2312" w:eastAsia="仿宋_GB2312" w:hAnsi="仿宋" w:cs="宋体" w:hint="eastAsia"/>
          <w:sz w:val="28"/>
          <w:szCs w:val="28"/>
        </w:rPr>
        <w:t>CA</w:t>
      </w:r>
      <w:r>
        <w:rPr>
          <w:rFonts w:ascii="仿宋_GB2312" w:eastAsia="仿宋_GB2312" w:hAnsi="仿宋" w:cs="宋体" w:hint="eastAsia"/>
          <w:sz w:val="28"/>
          <w:szCs w:val="28"/>
        </w:rPr>
        <w:t>锁中的法定代表人电子人名章以证明其出席，在开标时间前未完成签到的将会被</w:t>
      </w:r>
      <w:r>
        <w:rPr>
          <w:rFonts w:ascii="仿宋_GB2312" w:eastAsia="仿宋_GB2312" w:hAnsi="仿宋" w:cs="宋体" w:hint="eastAsia"/>
          <w:b/>
          <w:sz w:val="28"/>
          <w:szCs w:val="28"/>
        </w:rPr>
        <w:t>视作</w:t>
      </w:r>
      <w:r>
        <w:rPr>
          <w:rFonts w:ascii="仿宋_GB2312" w:eastAsia="仿宋_GB2312" w:hAnsi="仿宋" w:cs="宋体" w:hint="eastAsia"/>
          <w:sz w:val="28"/>
          <w:szCs w:val="28"/>
        </w:rPr>
        <w:t>认同开标结果。</w:t>
      </w:r>
    </w:p>
    <w:p w14:paraId="43DE24E3"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25.4</w:t>
      </w:r>
      <w:r>
        <w:rPr>
          <w:rFonts w:ascii="仿宋_GB2312" w:eastAsia="仿宋_GB2312" w:hAnsi="仿宋" w:cs="宋体" w:hint="eastAsia"/>
          <w:sz w:val="28"/>
          <w:szCs w:val="28"/>
        </w:rPr>
        <w:t>投标须知前附表规定了文件解密时间，投标人输入密码错误（</w:t>
      </w:r>
      <w:r>
        <w:rPr>
          <w:rFonts w:ascii="仿宋_GB2312" w:eastAsia="仿宋_GB2312" w:hAnsi="仿宋" w:cs="宋体" w:hint="eastAsia"/>
          <w:sz w:val="28"/>
          <w:szCs w:val="28"/>
        </w:rPr>
        <w:t>5</w:t>
      </w:r>
      <w:r>
        <w:rPr>
          <w:rFonts w:ascii="仿宋_GB2312" w:eastAsia="仿宋_GB2312" w:hAnsi="仿宋" w:cs="宋体" w:hint="eastAsia"/>
          <w:sz w:val="28"/>
          <w:szCs w:val="28"/>
        </w:rPr>
        <w:t>次输入机会）、未能按时完成解密、其《数据文件》填写、盖章不规范等导致系统无法解析的，将会被视为</w:t>
      </w:r>
      <w:r>
        <w:rPr>
          <w:rFonts w:ascii="仿宋_GB2312" w:eastAsia="仿宋_GB2312" w:hAnsi="仿宋" w:cs="宋体" w:hint="eastAsia"/>
          <w:b/>
          <w:sz w:val="28"/>
          <w:szCs w:val="28"/>
        </w:rPr>
        <w:t>无效投标（响应）</w:t>
      </w:r>
      <w:r>
        <w:rPr>
          <w:rFonts w:ascii="仿宋_GB2312" w:eastAsia="仿宋_GB2312" w:hAnsi="仿宋" w:cs="宋体" w:hint="eastAsia"/>
          <w:sz w:val="28"/>
          <w:szCs w:val="28"/>
        </w:rPr>
        <w:t>。</w:t>
      </w:r>
    </w:p>
    <w:p w14:paraId="3C39EC4F"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25.5</w:t>
      </w:r>
      <w:r>
        <w:rPr>
          <w:rFonts w:ascii="仿宋_GB2312" w:eastAsia="仿宋_GB2312" w:hAnsi="仿宋" w:cs="宋体" w:hint="eastAsia"/>
          <w:sz w:val="28"/>
          <w:szCs w:val="28"/>
        </w:rPr>
        <w:t>开标过程应当由采购人或</w:t>
      </w:r>
      <w:r>
        <w:rPr>
          <w:rFonts w:ascii="仿宋_GB2312" w:eastAsia="仿宋_GB2312" w:hAnsi="宋体" w:hint="eastAsia"/>
          <w:sz w:val="28"/>
          <w:szCs w:val="28"/>
        </w:rPr>
        <w:t>采购代理机构</w:t>
      </w:r>
      <w:r>
        <w:rPr>
          <w:rFonts w:ascii="仿宋_GB2312" w:eastAsia="仿宋_GB2312" w:hAnsi="仿宋" w:cs="宋体" w:hint="eastAsia"/>
          <w:sz w:val="28"/>
          <w:szCs w:val="28"/>
        </w:rPr>
        <w:t>负责记录，最终形成开标一览表并由各投标人代表和相关工作人员签字或盖章确认。</w:t>
      </w:r>
    </w:p>
    <w:p w14:paraId="152B765B"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25.6</w:t>
      </w:r>
      <w:r>
        <w:rPr>
          <w:rFonts w:ascii="仿宋_GB2312" w:eastAsia="仿宋_GB2312" w:hAnsi="仿宋" w:cs="宋体" w:hint="eastAsia"/>
          <w:sz w:val="28"/>
          <w:szCs w:val="28"/>
        </w:rPr>
        <w:t>投标人代表对开标过程和开标记录有疑义，以及认为采购人、</w:t>
      </w:r>
      <w:r>
        <w:rPr>
          <w:rFonts w:ascii="仿宋_GB2312" w:eastAsia="仿宋_GB2312" w:hAnsi="宋体" w:hint="eastAsia"/>
          <w:sz w:val="28"/>
          <w:szCs w:val="28"/>
        </w:rPr>
        <w:t>采购代理机构</w:t>
      </w:r>
      <w:r>
        <w:rPr>
          <w:rFonts w:ascii="仿宋_GB2312" w:eastAsia="仿宋_GB2312" w:hAnsi="仿宋" w:cs="宋体" w:hint="eastAsia"/>
          <w:sz w:val="28"/>
          <w:szCs w:val="28"/>
        </w:rPr>
        <w:t>相关工作人员有需要回避的情形的，应当场提出询问或者回避申请。采购人、</w:t>
      </w:r>
      <w:r>
        <w:rPr>
          <w:rFonts w:ascii="仿宋_GB2312" w:eastAsia="仿宋_GB2312" w:hAnsi="宋体" w:hint="eastAsia"/>
          <w:sz w:val="28"/>
          <w:szCs w:val="28"/>
        </w:rPr>
        <w:t>采购代理机构</w:t>
      </w:r>
      <w:r>
        <w:rPr>
          <w:rFonts w:ascii="仿宋_GB2312" w:eastAsia="仿宋_GB2312" w:hAnsi="仿宋" w:cs="宋体" w:hint="eastAsia"/>
          <w:sz w:val="28"/>
          <w:szCs w:val="28"/>
        </w:rPr>
        <w:t>对投标人代表提出的询问或者回避申请应当及时处理。</w:t>
      </w:r>
    </w:p>
    <w:p w14:paraId="3F684ADD"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25.7</w:t>
      </w:r>
      <w:r>
        <w:rPr>
          <w:rFonts w:ascii="仿宋_GB2312" w:eastAsia="仿宋_GB2312" w:hAnsi="仿宋" w:cs="宋体" w:hint="eastAsia"/>
          <w:sz w:val="28"/>
          <w:szCs w:val="28"/>
        </w:rPr>
        <w:t>录音</w:t>
      </w:r>
      <w:r>
        <w:rPr>
          <w:rFonts w:ascii="仿宋_GB2312" w:eastAsia="仿宋_GB2312" w:hAnsi="仿宋" w:cs="宋体" w:hint="eastAsia"/>
          <w:sz w:val="28"/>
          <w:szCs w:val="28"/>
        </w:rPr>
        <w:t>、录像：威海市公共资源交易中心乳山分中心负责从递交投标文件开始到定标结束全过程的录音、录像工作，确保声音清楚、图像清晰、内容无遗漏。</w:t>
      </w:r>
    </w:p>
    <w:p w14:paraId="1F0CD6E8"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25.8</w:t>
      </w:r>
      <w:r>
        <w:rPr>
          <w:rFonts w:ascii="仿宋_GB2312" w:eastAsia="仿宋_GB2312" w:hAnsi="仿宋" w:cs="宋体" w:hint="eastAsia"/>
          <w:sz w:val="28"/>
          <w:szCs w:val="28"/>
        </w:rPr>
        <w:t>评审过程中，如遇特殊情况，服从威海市公共资源交易中心乳山分中心场地调配，并遵守相关规章制度。</w:t>
      </w:r>
    </w:p>
    <w:p w14:paraId="4A9D34DC"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25.9</w:t>
      </w:r>
      <w:r>
        <w:rPr>
          <w:rFonts w:ascii="仿宋_GB2312" w:eastAsia="仿宋_GB2312" w:hAnsi="仿宋" w:cs="宋体" w:hint="eastAsia"/>
          <w:sz w:val="28"/>
          <w:szCs w:val="28"/>
        </w:rPr>
        <w:t>对投标文件报价出现前后不一致的，按以下规定修正：</w:t>
      </w:r>
    </w:p>
    <w:p w14:paraId="0C01A6B4"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1</w:t>
      </w:r>
      <w:r>
        <w:rPr>
          <w:rFonts w:ascii="仿宋_GB2312" w:eastAsia="仿宋_GB2312" w:hAnsi="仿宋" w:cs="宋体" w:hint="eastAsia"/>
          <w:sz w:val="28"/>
          <w:szCs w:val="28"/>
        </w:rPr>
        <w:t>）“投标（报价）一览表”的报价与“报价明细表”的报价不一致的，以</w:t>
      </w:r>
      <w:r>
        <w:rPr>
          <w:rFonts w:ascii="仿宋_GB2312" w:eastAsia="仿宋_GB2312" w:hAnsi="仿宋" w:cs="宋体" w:hint="eastAsia"/>
          <w:sz w:val="28"/>
          <w:szCs w:val="28"/>
        </w:rPr>
        <w:lastRenderedPageBreak/>
        <w:t>“投标（报价）一览表”的报价为准；</w:t>
      </w:r>
    </w:p>
    <w:p w14:paraId="36650582"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2</w:t>
      </w:r>
      <w:r>
        <w:rPr>
          <w:rFonts w:ascii="仿宋_GB2312" w:eastAsia="仿宋_GB2312" w:hAnsi="仿宋" w:cs="宋体" w:hint="eastAsia"/>
          <w:sz w:val="28"/>
          <w:szCs w:val="28"/>
        </w:rPr>
        <w:t>）大写金额和小写金额不一致的，以大写金额为准；</w:t>
      </w:r>
    </w:p>
    <w:p w14:paraId="5C9115F4"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3</w:t>
      </w:r>
      <w:r>
        <w:rPr>
          <w:rFonts w:ascii="仿宋_GB2312" w:eastAsia="仿宋_GB2312" w:hAnsi="仿宋" w:cs="宋体" w:hint="eastAsia"/>
          <w:sz w:val="28"/>
          <w:szCs w:val="28"/>
        </w:rPr>
        <w:t>）单价金额小数点或者百分比有明显错位的，以投标（报价）一览</w:t>
      </w:r>
      <w:r>
        <w:rPr>
          <w:rFonts w:ascii="仿宋_GB2312" w:eastAsia="仿宋_GB2312" w:hAnsi="仿宋" w:cs="宋体" w:hint="eastAsia"/>
          <w:sz w:val="28"/>
          <w:szCs w:val="28"/>
        </w:rPr>
        <w:t>表的总价为准，并修改单价。</w:t>
      </w:r>
    </w:p>
    <w:p w14:paraId="450427A7"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4</w:t>
      </w:r>
      <w:r>
        <w:rPr>
          <w:rFonts w:ascii="仿宋_GB2312" w:eastAsia="仿宋_GB2312" w:hAnsi="仿宋" w:cs="宋体" w:hint="eastAsia"/>
          <w:sz w:val="28"/>
          <w:szCs w:val="28"/>
        </w:rPr>
        <w:t>）总价金额与按单价汇总金额不一致的，以单价金额计算结果为准。</w:t>
      </w:r>
    </w:p>
    <w:p w14:paraId="4B720EBB"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5</w:t>
      </w:r>
      <w:r>
        <w:rPr>
          <w:rFonts w:ascii="仿宋_GB2312" w:eastAsia="仿宋_GB2312" w:hAnsi="仿宋" w:cs="宋体" w:hint="eastAsia"/>
          <w:sz w:val="28"/>
          <w:szCs w:val="28"/>
        </w:rPr>
        <w:t>）同时出现两种以上不一致的，按照前款规定的顺序修正。修正后的报价经投标人确认后产生约束力，投标人不确认的，其投标</w:t>
      </w:r>
      <w:r>
        <w:rPr>
          <w:rFonts w:ascii="仿宋_GB2312" w:eastAsia="仿宋_GB2312" w:hAnsi="仿宋" w:cs="宋体" w:hint="eastAsia"/>
          <w:b/>
          <w:sz w:val="28"/>
          <w:szCs w:val="28"/>
        </w:rPr>
        <w:t>无效</w:t>
      </w:r>
      <w:r>
        <w:rPr>
          <w:rFonts w:ascii="仿宋_GB2312" w:eastAsia="仿宋_GB2312" w:hAnsi="仿宋" w:cs="宋体" w:hint="eastAsia"/>
          <w:sz w:val="28"/>
          <w:szCs w:val="28"/>
        </w:rPr>
        <w:t>。</w:t>
      </w:r>
    </w:p>
    <w:p w14:paraId="71ABE656"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25.10</w:t>
      </w:r>
      <w:r>
        <w:rPr>
          <w:rFonts w:ascii="仿宋_GB2312" w:eastAsia="仿宋_GB2312" w:hAnsi="仿宋" w:cs="宋体" w:hint="eastAsia"/>
          <w:sz w:val="28"/>
          <w:szCs w:val="28"/>
        </w:rPr>
        <w:t>开标程序</w:t>
      </w:r>
    </w:p>
    <w:p w14:paraId="6AB0593E"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25.10.1</w:t>
      </w:r>
      <w:r>
        <w:rPr>
          <w:rFonts w:ascii="仿宋_GB2312" w:eastAsia="仿宋_GB2312" w:hAnsi="仿宋" w:cs="宋体" w:hint="eastAsia"/>
          <w:sz w:val="28"/>
          <w:szCs w:val="28"/>
        </w:rPr>
        <w:t>签到：在</w:t>
      </w:r>
      <w:r>
        <w:rPr>
          <w:rFonts w:ascii="仿宋_GB2312" w:eastAsia="仿宋_GB2312" w:hAnsi="仿宋" w:cs="宋体" w:hint="eastAsia"/>
          <w:sz w:val="28"/>
          <w:szCs w:val="28"/>
          <w:u w:val="single"/>
        </w:rPr>
        <w:t>投标须知前附表</w:t>
      </w:r>
      <w:r>
        <w:rPr>
          <w:rFonts w:ascii="仿宋_GB2312" w:eastAsia="仿宋_GB2312" w:hAnsi="仿宋" w:cs="宋体" w:hint="eastAsia"/>
          <w:sz w:val="28"/>
          <w:szCs w:val="28"/>
        </w:rPr>
        <w:t>规定的时间完成签到。</w:t>
      </w:r>
    </w:p>
    <w:p w14:paraId="0A5C7DDD"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25.10.2</w:t>
      </w:r>
      <w:r>
        <w:rPr>
          <w:rFonts w:ascii="仿宋_GB2312" w:eastAsia="仿宋_GB2312" w:hAnsi="仿宋" w:cs="宋体" w:hint="eastAsia"/>
          <w:sz w:val="28"/>
          <w:szCs w:val="28"/>
        </w:rPr>
        <w:t>开标：工作人员在</w:t>
      </w:r>
      <w:r>
        <w:rPr>
          <w:rFonts w:ascii="仿宋_GB2312" w:eastAsia="仿宋_GB2312" w:hAnsi="仿宋" w:cs="宋体" w:hint="eastAsia"/>
          <w:sz w:val="28"/>
          <w:szCs w:val="28"/>
          <w:u w:val="single"/>
        </w:rPr>
        <w:t>投标须知前附表</w:t>
      </w:r>
      <w:r>
        <w:rPr>
          <w:rFonts w:ascii="仿宋_GB2312" w:eastAsia="仿宋_GB2312" w:hAnsi="仿宋" w:cs="宋体" w:hint="eastAsia"/>
          <w:sz w:val="28"/>
          <w:szCs w:val="28"/>
        </w:rPr>
        <w:t>规定的开标时间启动开标。</w:t>
      </w:r>
    </w:p>
    <w:p w14:paraId="19552EB3"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25.10.3</w:t>
      </w:r>
      <w:r>
        <w:rPr>
          <w:rFonts w:ascii="仿宋_GB2312" w:eastAsia="仿宋_GB2312" w:hAnsi="仿宋" w:cs="宋体" w:hint="eastAsia"/>
          <w:sz w:val="28"/>
          <w:szCs w:val="28"/>
        </w:rPr>
        <w:t>解密：开标后工作人员启动开始解密指令，投标人开始输入解密密码，解密时间到后工作人员启动停止解密指令。</w:t>
      </w:r>
    </w:p>
    <w:p w14:paraId="73ED5155" w14:textId="77777777" w:rsidR="00383795" w:rsidRDefault="00643FB5">
      <w:pPr>
        <w:spacing w:line="560" w:lineRule="exact"/>
        <w:ind w:firstLineChars="201" w:firstLine="565"/>
        <w:rPr>
          <w:rFonts w:ascii="仿宋_GB2312" w:eastAsia="仿宋_GB2312" w:hAnsi="仿宋" w:cs="宋体"/>
          <w:b/>
          <w:sz w:val="28"/>
          <w:szCs w:val="28"/>
        </w:rPr>
      </w:pPr>
      <w:r>
        <w:rPr>
          <w:rFonts w:ascii="仿宋_GB2312" w:eastAsia="仿宋_GB2312" w:hAnsi="仿宋" w:cs="宋体" w:hint="eastAsia"/>
          <w:b/>
          <w:sz w:val="28"/>
          <w:szCs w:val="28"/>
        </w:rPr>
        <w:t>若投标人实名认证证书即将到期或已过期，</w:t>
      </w:r>
      <w:proofErr w:type="gramStart"/>
      <w:r>
        <w:rPr>
          <w:rFonts w:ascii="仿宋_GB2312" w:eastAsia="仿宋_GB2312" w:hAnsi="仿宋" w:cs="宋体" w:hint="eastAsia"/>
          <w:b/>
          <w:sz w:val="28"/>
          <w:szCs w:val="28"/>
        </w:rPr>
        <w:t>请确保</w:t>
      </w:r>
      <w:proofErr w:type="gramEnd"/>
      <w:r>
        <w:rPr>
          <w:rFonts w:ascii="仿宋_GB2312" w:eastAsia="仿宋_GB2312" w:hAnsi="仿宋" w:cs="宋体" w:hint="eastAsia"/>
          <w:b/>
          <w:sz w:val="28"/>
          <w:szCs w:val="28"/>
        </w:rPr>
        <w:t>在开标时实名认证证书在有效期内，投标人实名认证证书在续期后务必在开标前重新制作和上传电子投标文件，否则将造成电子投标文件无法进行解密。</w:t>
      </w:r>
    </w:p>
    <w:p w14:paraId="72560E94"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25.10.4</w:t>
      </w:r>
      <w:r>
        <w:rPr>
          <w:rFonts w:ascii="仿宋_GB2312" w:eastAsia="仿宋_GB2312" w:hAnsi="仿宋" w:cs="宋体" w:hint="eastAsia"/>
          <w:sz w:val="28"/>
          <w:szCs w:val="28"/>
        </w:rPr>
        <w:t>唱标：停止解密后现场工作人员将根据威海市国有企业阳光采购电子化服务平台自动提取各投标人数据文件中的相关数据进行公开唱标，唱</w:t>
      </w:r>
      <w:proofErr w:type="gramStart"/>
      <w:r>
        <w:rPr>
          <w:rFonts w:ascii="仿宋_GB2312" w:eastAsia="仿宋_GB2312" w:hAnsi="仿宋" w:cs="宋体" w:hint="eastAsia"/>
          <w:sz w:val="28"/>
          <w:szCs w:val="28"/>
        </w:rPr>
        <w:t>标结束</w:t>
      </w:r>
      <w:proofErr w:type="gramEnd"/>
      <w:r>
        <w:rPr>
          <w:rFonts w:ascii="仿宋_GB2312" w:eastAsia="仿宋_GB2312" w:hAnsi="仿宋" w:cs="宋体" w:hint="eastAsia"/>
          <w:sz w:val="28"/>
          <w:szCs w:val="28"/>
        </w:rPr>
        <w:t>系统将自动生成开标一览表。参加现场开标的投标人应在工作人员的计算机上进行签</w:t>
      </w:r>
      <w:r>
        <w:rPr>
          <w:rFonts w:ascii="仿宋_GB2312" w:eastAsia="仿宋_GB2312" w:hAnsi="仿宋" w:cs="宋体" w:hint="eastAsia"/>
          <w:sz w:val="28"/>
          <w:szCs w:val="28"/>
        </w:rPr>
        <w:t>字确认，携带笔记本电脑和远程开标的投标人应及时关注开标过程，查看开标结果并在开标一览表上进行电子签署。若投标人不进行相关签署，将被</w:t>
      </w:r>
      <w:r>
        <w:rPr>
          <w:rFonts w:ascii="仿宋_GB2312" w:eastAsia="仿宋_GB2312" w:hAnsi="仿宋" w:cs="宋体" w:hint="eastAsia"/>
          <w:b/>
          <w:sz w:val="28"/>
          <w:szCs w:val="28"/>
        </w:rPr>
        <w:t>视为</w:t>
      </w:r>
      <w:r>
        <w:rPr>
          <w:rFonts w:ascii="仿宋_GB2312" w:eastAsia="仿宋_GB2312" w:hAnsi="仿宋" w:cs="宋体" w:hint="eastAsia"/>
          <w:sz w:val="28"/>
          <w:szCs w:val="28"/>
        </w:rPr>
        <w:t>其对开标一览表中所载内容无疑议。</w:t>
      </w:r>
    </w:p>
    <w:p w14:paraId="6A7A48C3"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25.10.5</w:t>
      </w:r>
      <w:r>
        <w:rPr>
          <w:rFonts w:ascii="仿宋_GB2312" w:eastAsia="仿宋_GB2312" w:hAnsi="仿宋" w:cs="宋体" w:hint="eastAsia"/>
          <w:sz w:val="28"/>
          <w:szCs w:val="28"/>
        </w:rPr>
        <w:t>投标人可使用电子交易系统“网上开标”中的“看直播”功能参与开标程序。</w:t>
      </w:r>
    </w:p>
    <w:p w14:paraId="70464A90"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25.11</w:t>
      </w:r>
      <w:r>
        <w:rPr>
          <w:rFonts w:ascii="仿宋_GB2312" w:eastAsia="仿宋_GB2312" w:hAnsi="仿宋" w:cs="宋体" w:hint="eastAsia"/>
          <w:sz w:val="28"/>
          <w:szCs w:val="28"/>
        </w:rPr>
        <w:t>应急开标程序</w:t>
      </w:r>
    </w:p>
    <w:p w14:paraId="53A75B77"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lastRenderedPageBreak/>
        <w:t>电子开标过程中如出现下列情况，导致系统无法正常运行，或者无法保证开标过程的公平、公正和信息安全时，经与行政监督部门沟通后可启动应急开标程序。</w:t>
      </w:r>
    </w:p>
    <w:p w14:paraId="566CC676"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1</w:t>
      </w:r>
      <w:r>
        <w:rPr>
          <w:rFonts w:ascii="仿宋_GB2312" w:eastAsia="仿宋_GB2312" w:hAnsi="仿宋" w:cs="宋体" w:hint="eastAsia"/>
          <w:sz w:val="28"/>
          <w:szCs w:val="28"/>
        </w:rPr>
        <w:t>）系统服务器发生故障，无法访问或无法使用系统；</w:t>
      </w:r>
    </w:p>
    <w:p w14:paraId="26067BBA"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2</w:t>
      </w:r>
      <w:r>
        <w:rPr>
          <w:rFonts w:ascii="仿宋_GB2312" w:eastAsia="仿宋_GB2312" w:hAnsi="仿宋" w:cs="宋体" w:hint="eastAsia"/>
          <w:sz w:val="28"/>
          <w:szCs w:val="28"/>
        </w:rPr>
        <w:t>）系统的软件或数据库出现错误，不能进行</w:t>
      </w:r>
      <w:r>
        <w:rPr>
          <w:rFonts w:ascii="仿宋_GB2312" w:eastAsia="仿宋_GB2312" w:hAnsi="仿宋" w:cs="宋体" w:hint="eastAsia"/>
          <w:sz w:val="28"/>
          <w:szCs w:val="28"/>
        </w:rPr>
        <w:t>正常操作；</w:t>
      </w:r>
    </w:p>
    <w:p w14:paraId="61C566C2"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3</w:t>
      </w:r>
      <w:r>
        <w:rPr>
          <w:rFonts w:ascii="仿宋_GB2312" w:eastAsia="仿宋_GB2312" w:hAnsi="仿宋" w:cs="宋体" w:hint="eastAsia"/>
          <w:sz w:val="28"/>
          <w:szCs w:val="28"/>
        </w:rPr>
        <w:t>）系统发现有安全漏洞，有潜在的泄密危险；</w:t>
      </w:r>
    </w:p>
    <w:p w14:paraId="6D0418A9"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4</w:t>
      </w:r>
      <w:r>
        <w:rPr>
          <w:rFonts w:ascii="仿宋_GB2312" w:eastAsia="仿宋_GB2312" w:hAnsi="仿宋" w:cs="宋体" w:hint="eastAsia"/>
          <w:sz w:val="28"/>
          <w:szCs w:val="28"/>
        </w:rPr>
        <w:t>）病毒发作或受到外来病毒的攻击；</w:t>
      </w:r>
    </w:p>
    <w:p w14:paraId="5132F2B8"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5</w:t>
      </w:r>
      <w:r>
        <w:rPr>
          <w:rFonts w:ascii="仿宋_GB2312" w:eastAsia="仿宋_GB2312" w:hAnsi="仿宋" w:cs="宋体" w:hint="eastAsia"/>
          <w:sz w:val="28"/>
          <w:szCs w:val="28"/>
        </w:rPr>
        <w:t>）其他无法保证开标过程公平、公正和信息安全的情形。</w:t>
      </w:r>
    </w:p>
    <w:p w14:paraId="2A966944"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应急开标程序包括：</w:t>
      </w:r>
    </w:p>
    <w:p w14:paraId="6751292C"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1</w:t>
      </w:r>
      <w:r>
        <w:rPr>
          <w:rFonts w:ascii="仿宋_GB2312" w:eastAsia="仿宋_GB2312" w:hAnsi="仿宋" w:cs="宋体" w:hint="eastAsia"/>
          <w:sz w:val="28"/>
          <w:szCs w:val="28"/>
        </w:rPr>
        <w:t>）对</w:t>
      </w:r>
      <w:r>
        <w:rPr>
          <w:rFonts w:ascii="仿宋_GB2312" w:eastAsia="仿宋_GB2312" w:hAnsi="仿宋" w:cs="宋体"/>
          <w:sz w:val="28"/>
          <w:szCs w:val="28"/>
        </w:rPr>
        <w:t>未在系统中开标的可暂停开标</w:t>
      </w:r>
      <w:r>
        <w:rPr>
          <w:rFonts w:ascii="仿宋_GB2312" w:eastAsia="仿宋_GB2312" w:hAnsi="仿宋" w:cs="宋体" w:hint="eastAsia"/>
          <w:sz w:val="28"/>
          <w:szCs w:val="28"/>
        </w:rPr>
        <w:t>；</w:t>
      </w:r>
    </w:p>
    <w:p w14:paraId="2FA56429"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sz w:val="28"/>
          <w:szCs w:val="28"/>
        </w:rPr>
        <w:t>（</w:t>
      </w:r>
      <w:r>
        <w:rPr>
          <w:rFonts w:ascii="仿宋_GB2312" w:eastAsia="仿宋_GB2312" w:hAnsi="仿宋" w:cs="宋体"/>
          <w:sz w:val="28"/>
          <w:szCs w:val="28"/>
        </w:rPr>
        <w:t>2</w:t>
      </w:r>
      <w:r>
        <w:rPr>
          <w:rFonts w:ascii="仿宋_GB2312" w:eastAsia="仿宋_GB2312" w:hAnsi="仿宋" w:cs="宋体"/>
          <w:sz w:val="28"/>
          <w:szCs w:val="28"/>
        </w:rPr>
        <w:t>）对已在系统中开标的应停止，等待系统恢复正常后再组织进行开标。</w:t>
      </w:r>
    </w:p>
    <w:p w14:paraId="7700574D" w14:textId="77777777" w:rsidR="00383795" w:rsidRDefault="00643FB5">
      <w:pPr>
        <w:spacing w:line="560" w:lineRule="exact"/>
        <w:ind w:firstLineChars="201" w:firstLine="563"/>
        <w:rPr>
          <w:rFonts w:ascii="仿宋_GB2312" w:eastAsia="仿宋_GB2312" w:hAnsi="仿宋" w:cs="宋体"/>
          <w:b/>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3</w:t>
      </w:r>
      <w:r>
        <w:rPr>
          <w:rFonts w:ascii="仿宋_GB2312" w:eastAsia="仿宋_GB2312" w:hAnsi="仿宋" w:cs="宋体" w:hint="eastAsia"/>
          <w:sz w:val="28"/>
          <w:szCs w:val="28"/>
        </w:rPr>
        <w:t>）对解密环节出错（因系统故障原因导致）的投标人，通过系统的备案功能进行文件上传备案，对备案文件与网上递交的文件不一致（系统通过数字签名进行验证）或备案文件未按照本文件的要求进行编制、签署导致系统无法备案的投标人作</w:t>
      </w:r>
      <w:r>
        <w:rPr>
          <w:rFonts w:ascii="仿宋_GB2312" w:eastAsia="仿宋_GB2312" w:hAnsi="仿宋" w:cs="宋体" w:hint="eastAsia"/>
          <w:b/>
          <w:sz w:val="28"/>
          <w:szCs w:val="28"/>
        </w:rPr>
        <w:t>无效投标（响应）处理。</w:t>
      </w:r>
    </w:p>
    <w:p w14:paraId="63222014"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4</w:t>
      </w:r>
      <w:r>
        <w:rPr>
          <w:rFonts w:ascii="仿宋_GB2312" w:eastAsia="仿宋_GB2312" w:hAnsi="仿宋" w:cs="宋体" w:hint="eastAsia"/>
          <w:sz w:val="28"/>
          <w:szCs w:val="28"/>
        </w:rPr>
        <w:t>）备案功能故障且系统长时间无法恢复正常的，在采购人或代理机构的监督下可针对所有在平台中已投标的投标人，启用其电子邮件递交的投标文件进行开标，同时开标由线上转为线下，开标、评标均以电子邮件递交的投标文件为准，投标人必须在获取采购文件时留有本单位详细的邮箱和电话，否则由此</w:t>
      </w:r>
      <w:r>
        <w:rPr>
          <w:rFonts w:ascii="仿宋_GB2312" w:eastAsia="仿宋_GB2312" w:hAnsi="仿宋" w:cs="宋体" w:hint="eastAsia"/>
          <w:sz w:val="28"/>
          <w:szCs w:val="28"/>
        </w:rPr>
        <w:t>产生的不利后果由投标人自己承担。对未按规定递交或递交的文件未按要求进行编制、签署的投标人作无效投标（响应）处理。</w:t>
      </w:r>
    </w:p>
    <w:p w14:paraId="2F3589E4"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25.12</w:t>
      </w:r>
      <w:r>
        <w:rPr>
          <w:rFonts w:ascii="仿宋_GB2312" w:eastAsia="仿宋_GB2312" w:hAnsi="仿宋" w:cs="宋体" w:hint="eastAsia"/>
          <w:sz w:val="28"/>
          <w:szCs w:val="28"/>
        </w:rPr>
        <w:t>应急开标电子邮件递交规定</w:t>
      </w:r>
    </w:p>
    <w:p w14:paraId="33F7B583"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接收电子邮箱：</w:t>
      </w:r>
      <w:r>
        <w:rPr>
          <w:rFonts w:ascii="仿宋_GB2312" w:eastAsia="仿宋_GB2312" w:hAnsi="仿宋" w:cs="宋体" w:hint="eastAsia"/>
          <w:sz w:val="28"/>
          <w:szCs w:val="28"/>
        </w:rPr>
        <w:t>wd6959188@163.com</w:t>
      </w:r>
    </w:p>
    <w:p w14:paraId="40FB3995"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递交时间：以电子邮件或电话通知的时间为准；</w:t>
      </w:r>
    </w:p>
    <w:p w14:paraId="00DCDE8D"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lastRenderedPageBreak/>
        <w:t>邮件数量：一封；</w:t>
      </w:r>
    </w:p>
    <w:p w14:paraId="34527D66"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邮件主题：项目编号、投标人名称；</w:t>
      </w:r>
    </w:p>
    <w:p w14:paraId="5BA1720B"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邮件内容：附件含项目所有的已投包段，每个包段含已盖章且未加密的数据文件、投标文件各一份。数据文件、投标文件与网上最终递交的必须为同一文件（可将所投包段的所有文件打包压缩），如果不一致，系统后台会判定为无效投标（响应）</w:t>
      </w:r>
      <w:r>
        <w:rPr>
          <w:rFonts w:ascii="仿宋_GB2312" w:eastAsia="仿宋_GB2312" w:hAnsi="仿宋" w:cs="宋体" w:hint="eastAsia"/>
          <w:sz w:val="28"/>
          <w:szCs w:val="28"/>
        </w:rPr>
        <w:t>文件，导致投标无效。</w:t>
      </w:r>
    </w:p>
    <w:p w14:paraId="5BA0F9FB"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25.13</w:t>
      </w:r>
      <w:r>
        <w:rPr>
          <w:rFonts w:ascii="仿宋_GB2312" w:eastAsia="仿宋_GB2312" w:hAnsi="仿宋" w:cs="宋体" w:hint="eastAsia"/>
          <w:sz w:val="28"/>
          <w:szCs w:val="28"/>
        </w:rPr>
        <w:t>启动电子邮件开标流程</w:t>
      </w:r>
    </w:p>
    <w:p w14:paraId="49A2FC95"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工作人员电话通知所有投标人启动应急开标程序；</w:t>
      </w:r>
    </w:p>
    <w:p w14:paraId="0CC0B746"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投标人收到通知后在规定时间内通过电子邮件递交投标文件（在非应急开标期间</w:t>
      </w:r>
      <w:r>
        <w:rPr>
          <w:rFonts w:ascii="仿宋_GB2312" w:eastAsia="仿宋_GB2312" w:hAnsi="宋体" w:hint="eastAsia"/>
          <w:sz w:val="28"/>
          <w:szCs w:val="28"/>
        </w:rPr>
        <w:t>采购代理机构</w:t>
      </w:r>
      <w:r>
        <w:rPr>
          <w:rFonts w:ascii="仿宋_GB2312" w:eastAsia="仿宋_GB2312" w:hAnsi="仿宋" w:cs="宋体" w:hint="eastAsia"/>
          <w:sz w:val="28"/>
          <w:szCs w:val="28"/>
        </w:rPr>
        <w:t>不接受、不处理任何通过电子邮件提交的投标文件）；</w:t>
      </w:r>
    </w:p>
    <w:p w14:paraId="5843B56C"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递交截止时间到，工作人员开始下载投标文件，将投标报价形成开标报告并邮件回复各投标人；</w:t>
      </w:r>
    </w:p>
    <w:p w14:paraId="3893C488"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投标人确认报价并邮件回复，不及时回复的视为对开标报告的内容无异议。</w:t>
      </w:r>
    </w:p>
    <w:p w14:paraId="17E75626" w14:textId="77777777" w:rsidR="00383795" w:rsidRDefault="00643FB5">
      <w:pPr>
        <w:spacing w:line="560" w:lineRule="exact"/>
        <w:ind w:firstLineChars="201" w:firstLine="563"/>
        <w:rPr>
          <w:rFonts w:ascii="楷体_GB2312" w:eastAsia="楷体_GB2312" w:hAnsi="仿宋" w:cs="宋体"/>
          <w:b/>
          <w:sz w:val="28"/>
          <w:szCs w:val="28"/>
        </w:rPr>
      </w:pPr>
      <w:r>
        <w:rPr>
          <w:rFonts w:ascii="楷体_GB2312" w:eastAsia="楷体_GB2312" w:hAnsi="仿宋" w:cs="宋体" w:hint="eastAsia"/>
          <w:b/>
          <w:sz w:val="28"/>
          <w:szCs w:val="28"/>
        </w:rPr>
        <w:t>26.</w:t>
      </w:r>
      <w:r>
        <w:rPr>
          <w:rFonts w:ascii="楷体_GB2312" w:eastAsia="楷体_GB2312" w:hAnsi="仿宋" w:cs="宋体" w:hint="eastAsia"/>
          <w:b/>
          <w:sz w:val="28"/>
          <w:szCs w:val="28"/>
        </w:rPr>
        <w:t>评标委员会的组成和评标方法</w:t>
      </w:r>
    </w:p>
    <w:p w14:paraId="20E0A0E3"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26.1</w:t>
      </w:r>
      <w:r>
        <w:rPr>
          <w:rFonts w:ascii="仿宋_GB2312" w:eastAsia="仿宋_GB2312" w:hAnsi="宋体" w:hint="eastAsia"/>
          <w:sz w:val="28"/>
          <w:szCs w:val="28"/>
        </w:rPr>
        <w:t>采购代理机构</w:t>
      </w:r>
      <w:r>
        <w:rPr>
          <w:rFonts w:ascii="仿宋_GB2312" w:eastAsia="仿宋_GB2312" w:hAnsi="仿宋" w:cs="宋体" w:hint="eastAsia"/>
          <w:sz w:val="28"/>
          <w:szCs w:val="28"/>
        </w:rPr>
        <w:t>负责组织评标工作，具体评审事务由依法组建的评标委员会负责，评标委员会成员由采购人代表和评审专家</w:t>
      </w:r>
      <w:r>
        <w:rPr>
          <w:rFonts w:ascii="仿宋_GB2312" w:eastAsia="仿宋_GB2312" w:hAnsi="仿宋" w:cs="宋体" w:hint="eastAsia"/>
          <w:sz w:val="28"/>
          <w:szCs w:val="28"/>
        </w:rPr>
        <w:t>5</w:t>
      </w:r>
      <w:r>
        <w:rPr>
          <w:rFonts w:ascii="仿宋_GB2312" w:eastAsia="仿宋_GB2312" w:hAnsi="仿宋" w:cs="宋体" w:hint="eastAsia"/>
          <w:sz w:val="28"/>
          <w:szCs w:val="28"/>
        </w:rPr>
        <w:t>人以上的单数组成，其中专家人数不得少于评标委员会成员总数的</w:t>
      </w:r>
      <w:r>
        <w:rPr>
          <w:rFonts w:ascii="仿宋_GB2312" w:eastAsia="仿宋_GB2312" w:hAnsi="仿宋" w:cs="宋体" w:hint="eastAsia"/>
          <w:sz w:val="28"/>
          <w:szCs w:val="28"/>
        </w:rPr>
        <w:t>2/3</w:t>
      </w:r>
      <w:r>
        <w:rPr>
          <w:rFonts w:ascii="仿宋_GB2312" w:eastAsia="仿宋_GB2312" w:hAnsi="仿宋" w:cs="宋体" w:hint="eastAsia"/>
          <w:sz w:val="28"/>
          <w:szCs w:val="28"/>
        </w:rPr>
        <w:t>，评标委员会的专家依法从阳光国企采购主管部门组建的专家库中随机抽取产生。抽取的专家数量无法满足评审要求的，经同级人民政府主管部门核准可以采取选择性确定方式补足。</w:t>
      </w:r>
      <w:r>
        <w:rPr>
          <w:rFonts w:ascii="仿宋_GB2312" w:eastAsia="仿宋_GB2312" w:hAnsi="宋体" w:hint="eastAsia"/>
          <w:sz w:val="28"/>
          <w:szCs w:val="28"/>
        </w:rPr>
        <w:t>情况特殊，通过随机方式难以确定合适的评审专家的项目，经主管部门同意，可以自行选定评审专家。</w:t>
      </w:r>
    </w:p>
    <w:p w14:paraId="6488D6F7"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26.2</w:t>
      </w:r>
      <w:r>
        <w:rPr>
          <w:rFonts w:ascii="仿宋_GB2312" w:eastAsia="仿宋_GB2312" w:hAnsi="仿宋" w:cs="宋体" w:hint="eastAsia"/>
          <w:sz w:val="28"/>
          <w:szCs w:val="28"/>
        </w:rPr>
        <w:t>采购人员及相关人员与</w:t>
      </w:r>
      <w:r>
        <w:rPr>
          <w:rFonts w:ascii="仿宋_GB2312" w:eastAsia="仿宋_GB2312" w:hAnsi="宋体" w:hint="eastAsia"/>
          <w:sz w:val="28"/>
          <w:szCs w:val="28"/>
        </w:rPr>
        <w:t>投标人</w:t>
      </w:r>
      <w:r>
        <w:rPr>
          <w:rFonts w:ascii="仿宋_GB2312" w:eastAsia="仿宋_GB2312" w:hAnsi="仿宋" w:cs="宋体" w:hint="eastAsia"/>
          <w:sz w:val="28"/>
          <w:szCs w:val="28"/>
        </w:rPr>
        <w:t>有利害关系的应当回避。曾参与招标文件征询意见或论证的专家，不得再作</w:t>
      </w:r>
      <w:r>
        <w:rPr>
          <w:rFonts w:ascii="仿宋_GB2312" w:eastAsia="仿宋_GB2312" w:hAnsi="仿宋" w:cs="宋体" w:hint="eastAsia"/>
          <w:sz w:val="28"/>
          <w:szCs w:val="28"/>
        </w:rPr>
        <w:t>为评标专家参加评标。采购人不得以专家身份参与本项目的评标。采购人和</w:t>
      </w:r>
      <w:r>
        <w:rPr>
          <w:rFonts w:ascii="仿宋_GB2312" w:eastAsia="仿宋_GB2312" w:hAnsi="宋体" w:hint="eastAsia"/>
          <w:sz w:val="28"/>
          <w:szCs w:val="28"/>
        </w:rPr>
        <w:t>采购代理机构</w:t>
      </w:r>
      <w:r>
        <w:rPr>
          <w:rFonts w:ascii="仿宋_GB2312" w:eastAsia="仿宋_GB2312" w:hAnsi="仿宋" w:cs="宋体" w:hint="eastAsia"/>
          <w:sz w:val="28"/>
          <w:szCs w:val="28"/>
        </w:rPr>
        <w:t>工作人员离职或退休不满三年的，不</w:t>
      </w:r>
      <w:r>
        <w:rPr>
          <w:rFonts w:ascii="仿宋_GB2312" w:eastAsia="仿宋_GB2312" w:hAnsi="仿宋" w:cs="宋体" w:hint="eastAsia"/>
          <w:sz w:val="28"/>
          <w:szCs w:val="28"/>
        </w:rPr>
        <w:lastRenderedPageBreak/>
        <w:t>能作为专家参加评标工作。</w:t>
      </w:r>
    </w:p>
    <w:p w14:paraId="70ABABE7"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26.3</w:t>
      </w:r>
      <w:r>
        <w:rPr>
          <w:rFonts w:ascii="仿宋_GB2312" w:eastAsia="仿宋_GB2312" w:hAnsi="仿宋" w:cs="宋体" w:hint="eastAsia"/>
          <w:sz w:val="28"/>
          <w:szCs w:val="28"/>
        </w:rPr>
        <w:t>评标委员会成员职责：</w:t>
      </w:r>
    </w:p>
    <w:p w14:paraId="04EEA586"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1</w:t>
      </w:r>
      <w:r>
        <w:rPr>
          <w:rFonts w:ascii="仿宋_GB2312" w:eastAsia="仿宋_GB2312" w:hAnsi="仿宋" w:cs="宋体" w:hint="eastAsia"/>
          <w:sz w:val="28"/>
          <w:szCs w:val="28"/>
        </w:rPr>
        <w:t>）评标前，评标委员会成员应当主动确认与投标人及其制造商是否有利害关系。如有利害关系应当主动回避，如无利害关系，应当在含有相关内容的《无利害关系声明》上签字；</w:t>
      </w:r>
    </w:p>
    <w:p w14:paraId="5250A8AC"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2</w:t>
      </w:r>
      <w:r>
        <w:rPr>
          <w:rFonts w:ascii="仿宋_GB2312" w:eastAsia="仿宋_GB2312" w:hAnsi="仿宋" w:cs="宋体" w:hint="eastAsia"/>
          <w:sz w:val="28"/>
          <w:szCs w:val="28"/>
        </w:rPr>
        <w:t>）按照招标文件中确定的评标办法，对投标文件的内容进行评审，并对评审结果承担责任；</w:t>
      </w:r>
    </w:p>
    <w:p w14:paraId="7B63A1A7"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3</w:t>
      </w:r>
      <w:r>
        <w:rPr>
          <w:rFonts w:ascii="仿宋_GB2312" w:eastAsia="仿宋_GB2312" w:hAnsi="仿宋" w:cs="宋体" w:hint="eastAsia"/>
          <w:sz w:val="28"/>
          <w:szCs w:val="28"/>
        </w:rPr>
        <w:t>）对评标过程和结果，以及投标人的商业秘密进行保密；</w:t>
      </w:r>
    </w:p>
    <w:p w14:paraId="383D7556"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4</w:t>
      </w:r>
      <w:r>
        <w:rPr>
          <w:rFonts w:ascii="仿宋_GB2312" w:eastAsia="仿宋_GB2312" w:hAnsi="仿宋" w:cs="宋体" w:hint="eastAsia"/>
          <w:sz w:val="28"/>
          <w:szCs w:val="28"/>
        </w:rPr>
        <w:t>）在评标委员会集体起草的评标报告上签字</w:t>
      </w:r>
      <w:r>
        <w:rPr>
          <w:rFonts w:ascii="仿宋_GB2312" w:eastAsia="仿宋_GB2312" w:hAnsi="仿宋" w:cs="宋体" w:hint="eastAsia"/>
          <w:sz w:val="28"/>
          <w:szCs w:val="28"/>
        </w:rPr>
        <w:t>；</w:t>
      </w:r>
    </w:p>
    <w:p w14:paraId="28CB2CD9"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5</w:t>
      </w:r>
      <w:r>
        <w:rPr>
          <w:rFonts w:ascii="仿宋_GB2312" w:eastAsia="仿宋_GB2312" w:hAnsi="仿宋" w:cs="宋体" w:hint="eastAsia"/>
          <w:sz w:val="28"/>
          <w:szCs w:val="28"/>
        </w:rPr>
        <w:t>）配合</w:t>
      </w:r>
      <w:r>
        <w:rPr>
          <w:rFonts w:ascii="仿宋_GB2312" w:eastAsia="仿宋_GB2312" w:hAnsi="宋体" w:hint="eastAsia"/>
          <w:sz w:val="28"/>
          <w:szCs w:val="28"/>
        </w:rPr>
        <w:t>采购代理机构</w:t>
      </w:r>
      <w:r>
        <w:rPr>
          <w:rFonts w:ascii="仿宋_GB2312" w:eastAsia="仿宋_GB2312" w:hAnsi="仿宋" w:cs="宋体" w:hint="eastAsia"/>
          <w:sz w:val="28"/>
          <w:szCs w:val="28"/>
        </w:rPr>
        <w:t>答复投标人质疑；</w:t>
      </w:r>
    </w:p>
    <w:p w14:paraId="15845B0C"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6</w:t>
      </w:r>
      <w:r>
        <w:rPr>
          <w:rFonts w:ascii="仿宋_GB2312" w:eastAsia="仿宋_GB2312" w:hAnsi="仿宋" w:cs="宋体" w:hint="eastAsia"/>
          <w:sz w:val="28"/>
          <w:szCs w:val="28"/>
        </w:rPr>
        <w:t>）配合主管部门处理投标人投诉；</w:t>
      </w:r>
    </w:p>
    <w:p w14:paraId="11A5A983"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7</w:t>
      </w:r>
      <w:r>
        <w:rPr>
          <w:rFonts w:ascii="仿宋_GB2312" w:eastAsia="仿宋_GB2312" w:hAnsi="仿宋" w:cs="宋体" w:hint="eastAsia"/>
          <w:sz w:val="28"/>
          <w:szCs w:val="28"/>
        </w:rPr>
        <w:t>）向主管部门反映评标工作中的问题，提出意见和建议。</w:t>
      </w:r>
    </w:p>
    <w:p w14:paraId="1B64CB60"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26.4</w:t>
      </w:r>
      <w:r>
        <w:rPr>
          <w:rFonts w:ascii="仿宋_GB2312" w:eastAsia="仿宋_GB2312" w:hAnsi="仿宋" w:cs="宋体" w:hint="eastAsia"/>
          <w:sz w:val="28"/>
          <w:szCs w:val="28"/>
        </w:rPr>
        <w:t>评标委员会集体职责：</w:t>
      </w:r>
    </w:p>
    <w:p w14:paraId="04DAF1FA"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1</w:t>
      </w:r>
      <w:r>
        <w:rPr>
          <w:rFonts w:ascii="仿宋_GB2312" w:eastAsia="仿宋_GB2312" w:hAnsi="仿宋" w:cs="宋体" w:hint="eastAsia"/>
          <w:sz w:val="28"/>
          <w:szCs w:val="28"/>
        </w:rPr>
        <w:t>）按照各成员评审意见推荐中标候选人，协助起草评标报告。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5E81BDF7"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2</w:t>
      </w:r>
      <w:r>
        <w:rPr>
          <w:rFonts w:ascii="仿宋_GB2312" w:eastAsia="仿宋_GB2312" w:hAnsi="仿宋" w:cs="宋体" w:hint="eastAsia"/>
          <w:sz w:val="28"/>
          <w:szCs w:val="28"/>
        </w:rPr>
        <w:t>）配合采购人和</w:t>
      </w:r>
      <w:r>
        <w:rPr>
          <w:rFonts w:ascii="仿宋_GB2312" w:eastAsia="仿宋_GB2312" w:hAnsi="宋体" w:hint="eastAsia"/>
          <w:sz w:val="28"/>
          <w:szCs w:val="28"/>
        </w:rPr>
        <w:t>采购代理机构</w:t>
      </w:r>
      <w:r>
        <w:rPr>
          <w:rFonts w:ascii="仿宋_GB2312" w:eastAsia="仿宋_GB2312" w:hAnsi="仿宋" w:cs="宋体" w:hint="eastAsia"/>
          <w:sz w:val="28"/>
          <w:szCs w:val="28"/>
        </w:rPr>
        <w:t>答复投标人的质疑；</w:t>
      </w:r>
    </w:p>
    <w:p w14:paraId="326184C6"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3</w:t>
      </w:r>
      <w:r>
        <w:rPr>
          <w:rFonts w:ascii="仿宋_GB2312" w:eastAsia="仿宋_GB2312" w:hAnsi="仿宋" w:cs="宋体" w:hint="eastAsia"/>
          <w:sz w:val="28"/>
          <w:szCs w:val="28"/>
        </w:rPr>
        <w:t>）配合主管部门做好投诉处理工作；</w:t>
      </w:r>
    </w:p>
    <w:p w14:paraId="622F63D0"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4</w:t>
      </w:r>
      <w:r>
        <w:rPr>
          <w:rFonts w:ascii="仿宋_GB2312" w:eastAsia="仿宋_GB2312" w:hAnsi="仿宋" w:cs="宋体" w:hint="eastAsia"/>
          <w:sz w:val="28"/>
          <w:szCs w:val="28"/>
        </w:rPr>
        <w:t>）必要时，向投标人解释评标结果；</w:t>
      </w:r>
    </w:p>
    <w:p w14:paraId="4F151221"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5</w:t>
      </w:r>
      <w:r>
        <w:rPr>
          <w:rFonts w:ascii="仿宋_GB2312" w:eastAsia="仿宋_GB2312" w:hAnsi="仿宋" w:cs="宋体" w:hint="eastAsia"/>
          <w:sz w:val="28"/>
          <w:szCs w:val="28"/>
        </w:rPr>
        <w:t>）向主管部门或者有关部门报告非法干预评标工作的行为。</w:t>
      </w:r>
    </w:p>
    <w:p w14:paraId="76656795"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26.5</w:t>
      </w:r>
      <w:r>
        <w:rPr>
          <w:rFonts w:ascii="仿宋_GB2312" w:eastAsia="仿宋_GB2312" w:hAnsi="宋体" w:hint="eastAsia"/>
          <w:sz w:val="28"/>
          <w:szCs w:val="28"/>
        </w:rPr>
        <w:t>采购代理机构</w:t>
      </w:r>
      <w:r>
        <w:rPr>
          <w:rFonts w:ascii="仿宋_GB2312" w:eastAsia="仿宋_GB2312" w:hAnsi="仿宋" w:cs="宋体" w:hint="eastAsia"/>
          <w:sz w:val="28"/>
          <w:szCs w:val="28"/>
        </w:rPr>
        <w:t>或采购人的职责：</w:t>
      </w:r>
    </w:p>
    <w:p w14:paraId="2B43B90A"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1</w:t>
      </w:r>
      <w:r>
        <w:rPr>
          <w:rFonts w:ascii="仿宋_GB2312" w:eastAsia="仿宋_GB2312" w:hAnsi="仿宋" w:cs="宋体" w:hint="eastAsia"/>
          <w:sz w:val="28"/>
          <w:szCs w:val="28"/>
        </w:rPr>
        <w:t>）核对评审专家身份和采购人委托授权，对评审专家在政府采购活动中的职责履行情况予以记录，并及时将有关违法违规行为向主管部门报告；</w:t>
      </w:r>
    </w:p>
    <w:p w14:paraId="601E7C7D"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lastRenderedPageBreak/>
        <w:t>（</w:t>
      </w:r>
      <w:r>
        <w:rPr>
          <w:rFonts w:ascii="仿宋_GB2312" w:eastAsia="仿宋_GB2312" w:hAnsi="仿宋" w:cs="宋体" w:hint="eastAsia"/>
          <w:sz w:val="28"/>
          <w:szCs w:val="28"/>
        </w:rPr>
        <w:t>2</w:t>
      </w:r>
      <w:r>
        <w:rPr>
          <w:rFonts w:ascii="仿宋_GB2312" w:eastAsia="仿宋_GB2312" w:hAnsi="仿宋" w:cs="宋体" w:hint="eastAsia"/>
          <w:sz w:val="28"/>
          <w:szCs w:val="28"/>
        </w:rPr>
        <w:t>）宣布评标纪律；</w:t>
      </w:r>
    </w:p>
    <w:p w14:paraId="0C9AA8AC"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3</w:t>
      </w:r>
      <w:r>
        <w:rPr>
          <w:rFonts w:ascii="仿宋_GB2312" w:eastAsia="仿宋_GB2312" w:hAnsi="仿宋" w:cs="宋体" w:hint="eastAsia"/>
          <w:sz w:val="28"/>
          <w:szCs w:val="28"/>
        </w:rPr>
        <w:t>）公布投标人名单，告知评审专家应当回避的情形；</w:t>
      </w:r>
    </w:p>
    <w:p w14:paraId="2445791F"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4</w:t>
      </w:r>
      <w:r>
        <w:rPr>
          <w:rFonts w:ascii="仿宋_GB2312" w:eastAsia="仿宋_GB2312" w:hAnsi="仿宋" w:cs="宋体" w:hint="eastAsia"/>
          <w:sz w:val="28"/>
          <w:szCs w:val="28"/>
        </w:rPr>
        <w:t>）组织评标委员会推选评标组长，采购人代表不得担任组长；</w:t>
      </w:r>
    </w:p>
    <w:p w14:paraId="18445B4D"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5</w:t>
      </w:r>
      <w:r>
        <w:rPr>
          <w:rFonts w:ascii="仿宋_GB2312" w:eastAsia="仿宋_GB2312" w:hAnsi="仿宋" w:cs="宋体" w:hint="eastAsia"/>
          <w:sz w:val="28"/>
          <w:szCs w:val="28"/>
        </w:rPr>
        <w:t>）在评标期间采取必要的通讯管理措施，保证评标活动不受外界干扰；</w:t>
      </w:r>
    </w:p>
    <w:p w14:paraId="116F65ED"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6</w:t>
      </w:r>
      <w:r>
        <w:rPr>
          <w:rFonts w:ascii="仿宋_GB2312" w:eastAsia="仿宋_GB2312" w:hAnsi="仿宋" w:cs="宋体" w:hint="eastAsia"/>
          <w:sz w:val="28"/>
          <w:szCs w:val="28"/>
        </w:rPr>
        <w:t>）</w:t>
      </w:r>
      <w:r>
        <w:rPr>
          <w:rFonts w:ascii="仿宋_GB2312" w:eastAsia="仿宋_GB2312" w:hAnsi="仿宋" w:cs="宋体" w:hint="eastAsia"/>
          <w:sz w:val="28"/>
          <w:szCs w:val="28"/>
        </w:rPr>
        <w:t>根据评标委员会的要求介绍政府采购相关政策法规、招标文件；</w:t>
      </w:r>
    </w:p>
    <w:p w14:paraId="79A5FD7A"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7</w:t>
      </w:r>
      <w:r>
        <w:rPr>
          <w:rFonts w:ascii="仿宋_GB2312" w:eastAsia="仿宋_GB2312" w:hAnsi="仿宋" w:cs="宋体" w:hint="eastAsia"/>
          <w:sz w:val="28"/>
          <w:szCs w:val="28"/>
        </w:rPr>
        <w:t>）维护评标秩序，监督评标委员会依照招标文件规定的评标程序、方法和标准进行独立评审，及时制止和纠正采购人代表、评审专家的倾向性言论或者违法违规行为；</w:t>
      </w:r>
    </w:p>
    <w:p w14:paraId="6FFA1CFD"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8</w:t>
      </w:r>
      <w:r>
        <w:rPr>
          <w:rFonts w:ascii="仿宋_GB2312" w:eastAsia="仿宋_GB2312" w:hAnsi="仿宋" w:cs="宋体" w:hint="eastAsia"/>
          <w:sz w:val="28"/>
          <w:szCs w:val="28"/>
        </w:rPr>
        <w:t>）核对评标结果，有财政部令第</w:t>
      </w:r>
      <w:r>
        <w:rPr>
          <w:rFonts w:ascii="仿宋_GB2312" w:eastAsia="仿宋_GB2312" w:hAnsi="仿宋" w:cs="宋体" w:hint="eastAsia"/>
          <w:sz w:val="28"/>
          <w:szCs w:val="28"/>
        </w:rPr>
        <w:t>87</w:t>
      </w:r>
      <w:r>
        <w:rPr>
          <w:rFonts w:ascii="仿宋_GB2312" w:eastAsia="仿宋_GB2312" w:hAnsi="仿宋" w:cs="宋体" w:hint="eastAsia"/>
          <w:sz w:val="28"/>
          <w:szCs w:val="28"/>
        </w:rPr>
        <w:t>号第六十四条规定的，要求评标委员会复核或者书面说明理由，评标委员会拒绝的，应予记录并向主管部门报告；</w:t>
      </w:r>
    </w:p>
    <w:p w14:paraId="693716DC"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9</w:t>
      </w:r>
      <w:r>
        <w:rPr>
          <w:rFonts w:ascii="仿宋_GB2312" w:eastAsia="仿宋_GB2312" w:hAnsi="仿宋" w:cs="宋体" w:hint="eastAsia"/>
          <w:sz w:val="28"/>
          <w:szCs w:val="28"/>
        </w:rPr>
        <w:t>）评审工作完成后，按照规定向评审专家支付劳务报酬和异地评审差旅费，不得向评审专家以外的其他人员支付评审劳务报酬；</w:t>
      </w:r>
    </w:p>
    <w:p w14:paraId="0174E6FE"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10</w:t>
      </w:r>
      <w:r>
        <w:rPr>
          <w:rFonts w:ascii="仿宋_GB2312" w:eastAsia="仿宋_GB2312" w:hAnsi="仿宋" w:cs="宋体" w:hint="eastAsia"/>
          <w:sz w:val="28"/>
          <w:szCs w:val="28"/>
        </w:rPr>
        <w:t>）处理与评标有关的其他事项。</w:t>
      </w:r>
    </w:p>
    <w:p w14:paraId="7CCE556B"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采购人可以</w:t>
      </w:r>
      <w:r>
        <w:rPr>
          <w:rFonts w:ascii="仿宋_GB2312" w:eastAsia="仿宋_GB2312" w:hAnsi="仿宋" w:cs="宋体" w:hint="eastAsia"/>
          <w:sz w:val="28"/>
          <w:szCs w:val="28"/>
        </w:rPr>
        <w:t>在评标前说明项目背景和采购需求，说明内容不得含有歧视性、倾向性意见，不得超出招标文件所述范围。说明应当提交书面材料，并随采购文件一并存档。</w:t>
      </w:r>
    </w:p>
    <w:p w14:paraId="12AFDE17"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26.6</w:t>
      </w:r>
      <w:r>
        <w:rPr>
          <w:rFonts w:ascii="仿宋_GB2312" w:eastAsia="仿宋_GB2312" w:hAnsi="仿宋" w:cs="宋体" w:hint="eastAsia"/>
          <w:sz w:val="28"/>
          <w:szCs w:val="28"/>
        </w:rPr>
        <w:t>评标委员会采用集中办公、封闭方式进行评审。评标前，</w:t>
      </w:r>
      <w:r>
        <w:rPr>
          <w:rFonts w:ascii="仿宋_GB2312" w:eastAsia="仿宋_GB2312" w:hAnsi="宋体" w:hint="eastAsia"/>
          <w:sz w:val="28"/>
          <w:szCs w:val="28"/>
        </w:rPr>
        <w:t>采购代理机构</w:t>
      </w:r>
      <w:r>
        <w:rPr>
          <w:rFonts w:ascii="仿宋_GB2312" w:eastAsia="仿宋_GB2312" w:hAnsi="仿宋" w:cs="宋体" w:hint="eastAsia"/>
          <w:sz w:val="28"/>
          <w:szCs w:val="28"/>
        </w:rPr>
        <w:t>工作人员向评标委员会成员宣布评标纪律和工作规则。评标委员会成员签署《无利害关系声明表》，并遵照执行。</w:t>
      </w:r>
    </w:p>
    <w:p w14:paraId="7FE7CCE0"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26.7</w:t>
      </w:r>
      <w:r>
        <w:rPr>
          <w:rFonts w:ascii="仿宋_GB2312" w:eastAsia="仿宋_GB2312" w:hAnsi="仿宋" w:cs="宋体" w:hint="eastAsia"/>
          <w:sz w:val="28"/>
          <w:szCs w:val="28"/>
        </w:rPr>
        <w:t>评标委员会成员对与自己有利害关系的评标项目应当主动提出回避。</w:t>
      </w:r>
    </w:p>
    <w:p w14:paraId="7AABBA3D"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26.8</w:t>
      </w:r>
      <w:r>
        <w:rPr>
          <w:rFonts w:ascii="仿宋_GB2312" w:eastAsia="仿宋_GB2312" w:hAnsi="仿宋" w:cs="宋体" w:hint="eastAsia"/>
          <w:sz w:val="28"/>
          <w:szCs w:val="28"/>
        </w:rPr>
        <w:t>评标委员会将按照招标文件确定的评标原则和方法进行评标。采购人对投标人进行资格性审查，评标委员会对投标文件的评审内容分为符合性审查、商务评议、技术评议和价格评议。</w:t>
      </w:r>
    </w:p>
    <w:p w14:paraId="2914A295"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26.9</w:t>
      </w:r>
      <w:r>
        <w:rPr>
          <w:rFonts w:ascii="仿宋_GB2312" w:eastAsia="仿宋_GB2312" w:hAnsi="仿宋" w:cs="宋体" w:hint="eastAsia"/>
          <w:sz w:val="28"/>
          <w:szCs w:val="28"/>
        </w:rPr>
        <w:t>评标委员会独立履行下列职责：</w:t>
      </w:r>
    </w:p>
    <w:p w14:paraId="17AE01AD"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lastRenderedPageBreak/>
        <w:t>（</w:t>
      </w:r>
      <w:r>
        <w:rPr>
          <w:rFonts w:ascii="仿宋_GB2312" w:eastAsia="仿宋_GB2312" w:hAnsi="仿宋" w:cs="宋体" w:hint="eastAsia"/>
          <w:sz w:val="28"/>
          <w:szCs w:val="28"/>
        </w:rPr>
        <w:t>1</w:t>
      </w:r>
      <w:r>
        <w:rPr>
          <w:rFonts w:ascii="仿宋_GB2312" w:eastAsia="仿宋_GB2312" w:hAnsi="仿宋" w:cs="宋体" w:hint="eastAsia"/>
          <w:sz w:val="28"/>
          <w:szCs w:val="28"/>
        </w:rPr>
        <w:t>）审查、评价投标文件是否符合招标文件的商务、技术等实质性要求；</w:t>
      </w:r>
    </w:p>
    <w:p w14:paraId="098311A2"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2</w:t>
      </w:r>
      <w:r>
        <w:rPr>
          <w:rFonts w:ascii="仿宋_GB2312" w:eastAsia="仿宋_GB2312" w:hAnsi="仿宋" w:cs="宋体" w:hint="eastAsia"/>
          <w:sz w:val="28"/>
          <w:szCs w:val="28"/>
        </w:rPr>
        <w:t>）要求投标人对投标文件有关事项做出澄清或者说明；</w:t>
      </w:r>
    </w:p>
    <w:p w14:paraId="044827C8"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3</w:t>
      </w:r>
      <w:r>
        <w:rPr>
          <w:rFonts w:ascii="仿宋_GB2312" w:eastAsia="仿宋_GB2312" w:hAnsi="仿宋" w:cs="宋体" w:hint="eastAsia"/>
          <w:sz w:val="28"/>
          <w:szCs w:val="28"/>
        </w:rPr>
        <w:t>）对投标文件进行比较和评价；</w:t>
      </w:r>
    </w:p>
    <w:p w14:paraId="5F2AD269"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4</w:t>
      </w:r>
      <w:r>
        <w:rPr>
          <w:rFonts w:ascii="仿宋_GB2312" w:eastAsia="仿宋_GB2312" w:hAnsi="仿宋" w:cs="宋体" w:hint="eastAsia"/>
          <w:sz w:val="28"/>
          <w:szCs w:val="28"/>
        </w:rPr>
        <w:t>）确定中标候选人名单，以及根据采购人委托直接确定中标人；</w:t>
      </w:r>
    </w:p>
    <w:p w14:paraId="08D6ED2D"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5</w:t>
      </w:r>
      <w:r>
        <w:rPr>
          <w:rFonts w:ascii="仿宋_GB2312" w:eastAsia="仿宋_GB2312" w:hAnsi="仿宋" w:cs="宋体" w:hint="eastAsia"/>
          <w:sz w:val="28"/>
          <w:szCs w:val="28"/>
        </w:rPr>
        <w:t>）向采购人、</w:t>
      </w:r>
      <w:r>
        <w:rPr>
          <w:rFonts w:ascii="仿宋_GB2312" w:eastAsia="仿宋_GB2312" w:hAnsi="宋体" w:hint="eastAsia"/>
          <w:sz w:val="28"/>
          <w:szCs w:val="28"/>
        </w:rPr>
        <w:t>采购代理机构</w:t>
      </w:r>
      <w:r>
        <w:rPr>
          <w:rFonts w:ascii="仿宋_GB2312" w:eastAsia="仿宋_GB2312" w:hAnsi="仿宋" w:cs="宋体" w:hint="eastAsia"/>
          <w:sz w:val="28"/>
          <w:szCs w:val="28"/>
        </w:rPr>
        <w:t>或者有关部门报告评标中发现的违法行为。</w:t>
      </w:r>
    </w:p>
    <w:p w14:paraId="38558175"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26.10</w:t>
      </w:r>
      <w:r>
        <w:rPr>
          <w:rFonts w:ascii="仿宋_GB2312" w:eastAsia="仿宋_GB2312" w:hAnsi="仿宋" w:cs="宋体" w:hint="eastAsia"/>
          <w:sz w:val="28"/>
          <w:szCs w:val="28"/>
        </w:rPr>
        <w:t>评标中因</w:t>
      </w:r>
      <w:r>
        <w:rPr>
          <w:rFonts w:ascii="仿宋_GB2312" w:eastAsia="仿宋_GB2312" w:hAnsi="仿宋" w:cs="宋体" w:hint="eastAsia"/>
          <w:sz w:val="28"/>
          <w:szCs w:val="28"/>
        </w:rPr>
        <w:t>评标委员会成员缺席、回避或者健康等特殊原因导致评标委员会组成不符合本办法规定的，</w:t>
      </w:r>
      <w:r>
        <w:rPr>
          <w:rFonts w:ascii="仿宋_GB2312" w:eastAsia="仿宋_GB2312" w:hAnsi="宋体" w:hint="eastAsia"/>
          <w:sz w:val="28"/>
          <w:szCs w:val="28"/>
        </w:rPr>
        <w:t>采购代理机构</w:t>
      </w:r>
      <w:r>
        <w:rPr>
          <w:rFonts w:ascii="仿宋_GB2312" w:eastAsia="仿宋_GB2312" w:hAnsi="仿宋" w:cs="宋体" w:hint="eastAsia"/>
          <w:sz w:val="28"/>
          <w:szCs w:val="28"/>
        </w:rPr>
        <w:t>应当依法补足后继续评标。被更换的评标委员会成员所做出的评标意见无效。</w:t>
      </w:r>
    </w:p>
    <w:p w14:paraId="4354427D"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无法及时补足评标委员会成员的，</w:t>
      </w:r>
      <w:r>
        <w:rPr>
          <w:rFonts w:ascii="仿宋_GB2312" w:eastAsia="仿宋_GB2312" w:hAnsi="宋体" w:hint="eastAsia"/>
          <w:sz w:val="28"/>
          <w:szCs w:val="28"/>
        </w:rPr>
        <w:t>采购代理机构</w:t>
      </w:r>
      <w:r>
        <w:rPr>
          <w:rFonts w:ascii="仿宋_GB2312" w:eastAsia="仿宋_GB2312" w:hAnsi="仿宋" w:cs="宋体" w:hint="eastAsia"/>
          <w:sz w:val="28"/>
          <w:szCs w:val="28"/>
        </w:rPr>
        <w:t>应当停止评标活动，封存所有投标文件和开标、评标资料，依法重新组建评标委员会进行评标。原评标委员会做出的评标意见无效。</w:t>
      </w:r>
    </w:p>
    <w:p w14:paraId="12879F36"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宋体" w:hint="eastAsia"/>
          <w:sz w:val="28"/>
          <w:szCs w:val="28"/>
        </w:rPr>
        <w:t>采购代理机构应当将变更、重新组建评标委员会的情况予以记录，并随采购文件一并存档。</w:t>
      </w:r>
    </w:p>
    <w:p w14:paraId="77F3A05F" w14:textId="77777777" w:rsidR="00383795" w:rsidRDefault="00643FB5">
      <w:pPr>
        <w:spacing w:line="560" w:lineRule="exact"/>
        <w:ind w:firstLineChars="201" w:firstLine="563"/>
        <w:rPr>
          <w:rFonts w:ascii="楷体_GB2312" w:eastAsia="楷体_GB2312" w:hAnsi="仿宋" w:cs="宋体"/>
          <w:b/>
          <w:sz w:val="28"/>
          <w:szCs w:val="28"/>
        </w:rPr>
      </w:pPr>
      <w:r>
        <w:rPr>
          <w:rFonts w:ascii="楷体_GB2312" w:eastAsia="楷体_GB2312" w:hAnsi="仿宋" w:cs="宋体" w:hint="eastAsia"/>
          <w:b/>
          <w:sz w:val="28"/>
          <w:szCs w:val="28"/>
        </w:rPr>
        <w:t>27.</w:t>
      </w:r>
      <w:r>
        <w:rPr>
          <w:rFonts w:ascii="楷体_GB2312" w:eastAsia="楷体_GB2312" w:hAnsi="仿宋" w:cs="宋体" w:hint="eastAsia"/>
          <w:b/>
          <w:sz w:val="28"/>
          <w:szCs w:val="28"/>
        </w:rPr>
        <w:t>投标文件的初审</w:t>
      </w:r>
    </w:p>
    <w:p w14:paraId="585C60D5"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27.1</w:t>
      </w:r>
      <w:r>
        <w:rPr>
          <w:rFonts w:ascii="仿宋_GB2312" w:eastAsia="仿宋_GB2312" w:hAnsi="仿宋" w:cs="宋体" w:hint="eastAsia"/>
          <w:sz w:val="28"/>
          <w:szCs w:val="28"/>
        </w:rPr>
        <w:t>资格性审查。在采购项目开标结束后</w:t>
      </w:r>
      <w:r>
        <w:rPr>
          <w:rFonts w:ascii="仿宋_GB2312" w:eastAsia="仿宋_GB2312" w:hAnsi="仿宋" w:cs="宋体" w:hint="eastAsia"/>
          <w:sz w:val="28"/>
          <w:szCs w:val="28"/>
        </w:rPr>
        <w:t>,</w:t>
      </w:r>
      <w:r>
        <w:rPr>
          <w:rFonts w:ascii="仿宋_GB2312" w:eastAsia="仿宋_GB2312" w:hAnsi="仿宋" w:cs="宋体" w:hint="eastAsia"/>
          <w:sz w:val="28"/>
          <w:szCs w:val="28"/>
        </w:rPr>
        <w:t>采购人或者</w:t>
      </w:r>
      <w:r>
        <w:rPr>
          <w:rFonts w:ascii="仿宋_GB2312" w:eastAsia="仿宋_GB2312" w:hAnsi="宋体" w:hint="eastAsia"/>
          <w:sz w:val="28"/>
          <w:szCs w:val="28"/>
        </w:rPr>
        <w:t>采购代理机构</w:t>
      </w:r>
      <w:r>
        <w:rPr>
          <w:rFonts w:ascii="仿宋_GB2312" w:eastAsia="仿宋_GB2312" w:hAnsi="仿宋" w:cs="宋体" w:hint="eastAsia"/>
          <w:sz w:val="28"/>
          <w:szCs w:val="28"/>
        </w:rPr>
        <w:t>工作人员应当依照有关法律和招标文件的规定对投标人的资格进行审查，具体内容详见</w:t>
      </w:r>
      <w:r>
        <w:rPr>
          <w:rFonts w:ascii="仿宋_GB2312" w:eastAsia="仿宋_GB2312" w:hAnsi="仿宋" w:cs="宋体" w:hint="eastAsia"/>
          <w:b/>
          <w:sz w:val="28"/>
          <w:szCs w:val="28"/>
        </w:rPr>
        <w:t>《投标须知》</w:t>
      </w:r>
      <w:r>
        <w:rPr>
          <w:rFonts w:ascii="仿宋_GB2312" w:eastAsia="仿宋_GB2312" w:hAnsi="仿宋" w:cs="宋体" w:hint="eastAsia"/>
          <w:b/>
          <w:sz w:val="28"/>
          <w:szCs w:val="28"/>
        </w:rPr>
        <w:t>-</w:t>
      </w:r>
      <w:r>
        <w:rPr>
          <w:rFonts w:ascii="仿宋_GB2312" w:eastAsia="仿宋_GB2312" w:hAnsi="仿宋" w:cs="宋体" w:hint="eastAsia"/>
          <w:b/>
          <w:sz w:val="28"/>
          <w:szCs w:val="28"/>
        </w:rPr>
        <w:t>《实质性条款一览表》中资格性审查条件</w:t>
      </w:r>
      <w:r>
        <w:rPr>
          <w:rFonts w:ascii="仿宋_GB2312" w:eastAsia="仿宋_GB2312" w:hAnsi="仿宋" w:cs="宋体" w:hint="eastAsia"/>
          <w:sz w:val="28"/>
          <w:szCs w:val="28"/>
        </w:rPr>
        <w:t>。合格投标人不足</w:t>
      </w:r>
      <w:r>
        <w:rPr>
          <w:rFonts w:ascii="仿宋_GB2312" w:eastAsia="仿宋_GB2312" w:hAnsi="仿宋" w:cs="宋体" w:hint="eastAsia"/>
          <w:sz w:val="28"/>
          <w:szCs w:val="28"/>
        </w:rPr>
        <w:t>3</w:t>
      </w:r>
      <w:r>
        <w:rPr>
          <w:rFonts w:ascii="仿宋_GB2312" w:eastAsia="仿宋_GB2312" w:hAnsi="仿宋" w:cs="宋体" w:hint="eastAsia"/>
          <w:sz w:val="28"/>
          <w:szCs w:val="28"/>
        </w:rPr>
        <w:t>家的，不得评标。在资格性检查时</w:t>
      </w:r>
      <w:r>
        <w:rPr>
          <w:rFonts w:ascii="仿宋_GB2312" w:eastAsia="仿宋_GB2312" w:hAnsi="仿宋" w:cs="宋体" w:hint="eastAsia"/>
          <w:sz w:val="28"/>
          <w:szCs w:val="28"/>
        </w:rPr>
        <w:t>,</w:t>
      </w:r>
      <w:r>
        <w:rPr>
          <w:rFonts w:ascii="仿宋_GB2312" w:eastAsia="仿宋_GB2312" w:hAnsi="仿宋" w:cs="宋体" w:hint="eastAsia"/>
          <w:sz w:val="28"/>
          <w:szCs w:val="28"/>
        </w:rPr>
        <w:t>如有下列情况之一的，经采购人认定，视为非实质性响应，为无效投标（响应）：</w:t>
      </w:r>
    </w:p>
    <w:p w14:paraId="6AFBC330"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1</w:t>
      </w:r>
      <w:r>
        <w:rPr>
          <w:rFonts w:ascii="仿宋_GB2312" w:eastAsia="仿宋_GB2312" w:hAnsi="仿宋" w:cs="宋体" w:hint="eastAsia"/>
          <w:sz w:val="28"/>
          <w:szCs w:val="28"/>
        </w:rPr>
        <w:t>）单位负责人为同一人或者存在直接控股、管理关系的不同</w:t>
      </w:r>
      <w:r>
        <w:rPr>
          <w:rFonts w:ascii="仿宋_GB2312" w:eastAsia="仿宋_GB2312" w:hAnsi="宋体" w:hint="eastAsia"/>
          <w:sz w:val="28"/>
          <w:szCs w:val="28"/>
        </w:rPr>
        <w:t>投标人</w:t>
      </w:r>
      <w:r>
        <w:rPr>
          <w:rFonts w:ascii="仿宋_GB2312" w:eastAsia="仿宋_GB2312" w:hAnsi="仿宋" w:cs="宋体" w:hint="eastAsia"/>
          <w:sz w:val="28"/>
          <w:szCs w:val="28"/>
        </w:rPr>
        <w:t>的；</w:t>
      </w:r>
    </w:p>
    <w:p w14:paraId="577BF349"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2</w:t>
      </w:r>
      <w:r>
        <w:rPr>
          <w:rFonts w:ascii="仿宋_GB2312" w:eastAsia="仿宋_GB2312" w:hAnsi="仿宋" w:cs="宋体" w:hint="eastAsia"/>
          <w:sz w:val="28"/>
          <w:szCs w:val="28"/>
        </w:rPr>
        <w:t>）为采购项目提供整体设计、规范编制或者项目管理、监理、检测等服务的；</w:t>
      </w:r>
    </w:p>
    <w:p w14:paraId="49311242"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3</w:t>
      </w:r>
      <w:r>
        <w:rPr>
          <w:rFonts w:ascii="仿宋_GB2312" w:eastAsia="仿宋_GB2312" w:hAnsi="仿宋" w:cs="宋体" w:hint="eastAsia"/>
          <w:sz w:val="28"/>
          <w:szCs w:val="28"/>
        </w:rPr>
        <w:t>）投标人和投标服务资格证明文件不满足招标文件要求和过</w:t>
      </w:r>
      <w:r>
        <w:rPr>
          <w:rFonts w:ascii="仿宋_GB2312" w:eastAsia="仿宋_GB2312" w:hAnsi="仿宋" w:cs="宋体" w:hint="eastAsia"/>
          <w:sz w:val="28"/>
          <w:szCs w:val="28"/>
        </w:rPr>
        <w:t>期失效的。</w:t>
      </w:r>
    </w:p>
    <w:p w14:paraId="7A96468A"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27.2</w:t>
      </w:r>
      <w:r>
        <w:rPr>
          <w:rFonts w:ascii="仿宋_GB2312" w:eastAsia="仿宋_GB2312" w:hAnsi="仿宋" w:cs="宋体" w:hint="eastAsia"/>
          <w:sz w:val="28"/>
          <w:szCs w:val="28"/>
        </w:rPr>
        <w:t>符合性审查。评标委员会应当对符合资格的投标人的投标文件进行符合</w:t>
      </w:r>
      <w:r>
        <w:rPr>
          <w:rFonts w:ascii="仿宋_GB2312" w:eastAsia="仿宋_GB2312" w:hAnsi="仿宋" w:cs="宋体" w:hint="eastAsia"/>
          <w:sz w:val="28"/>
          <w:szCs w:val="28"/>
        </w:rPr>
        <w:lastRenderedPageBreak/>
        <w:t>性审查，以确定其是否满足招标文件的实质性要求。评标委员会决定投标的</w:t>
      </w:r>
      <w:proofErr w:type="gramStart"/>
      <w:r>
        <w:rPr>
          <w:rFonts w:ascii="仿宋_GB2312" w:eastAsia="仿宋_GB2312" w:hAnsi="仿宋" w:cs="宋体" w:hint="eastAsia"/>
          <w:sz w:val="28"/>
          <w:szCs w:val="28"/>
        </w:rPr>
        <w:t>响应性只根据</w:t>
      </w:r>
      <w:proofErr w:type="gramEnd"/>
      <w:r>
        <w:rPr>
          <w:rFonts w:ascii="仿宋_GB2312" w:eastAsia="仿宋_GB2312" w:hAnsi="仿宋" w:cs="宋体" w:hint="eastAsia"/>
          <w:sz w:val="28"/>
          <w:szCs w:val="28"/>
        </w:rPr>
        <w:t>投标文件本身的内容，而不依据外部的证据。在符合性检查时</w:t>
      </w:r>
      <w:r>
        <w:rPr>
          <w:rFonts w:ascii="仿宋_GB2312" w:eastAsia="仿宋_GB2312" w:hAnsi="仿宋" w:cs="宋体" w:hint="eastAsia"/>
          <w:sz w:val="28"/>
          <w:szCs w:val="28"/>
        </w:rPr>
        <w:t>,</w:t>
      </w:r>
      <w:r>
        <w:rPr>
          <w:rFonts w:ascii="仿宋_GB2312" w:eastAsia="仿宋_GB2312" w:hAnsi="宋体" w:hint="eastAsia"/>
          <w:sz w:val="28"/>
          <w:szCs w:val="28"/>
        </w:rPr>
        <w:t xml:space="preserve"> </w:t>
      </w:r>
      <w:r>
        <w:rPr>
          <w:rFonts w:ascii="仿宋_GB2312" w:eastAsia="仿宋_GB2312" w:hAnsi="宋体" w:hint="eastAsia"/>
          <w:sz w:val="28"/>
          <w:szCs w:val="28"/>
        </w:rPr>
        <w:t>如有不满足</w:t>
      </w:r>
      <w:r>
        <w:rPr>
          <w:rFonts w:ascii="仿宋_GB2312" w:eastAsia="仿宋_GB2312" w:hAnsi="宋体" w:hint="eastAsia"/>
          <w:b/>
          <w:sz w:val="28"/>
          <w:szCs w:val="28"/>
        </w:rPr>
        <w:t>《投标须知》</w:t>
      </w:r>
      <w:r>
        <w:rPr>
          <w:rFonts w:ascii="仿宋_GB2312" w:eastAsia="仿宋_GB2312" w:hAnsi="宋体" w:hint="eastAsia"/>
          <w:b/>
          <w:sz w:val="28"/>
          <w:szCs w:val="28"/>
        </w:rPr>
        <w:t>-</w:t>
      </w:r>
      <w:r>
        <w:rPr>
          <w:rFonts w:ascii="仿宋_GB2312" w:eastAsia="仿宋_GB2312" w:hAnsi="宋体" w:hint="eastAsia"/>
          <w:b/>
          <w:sz w:val="28"/>
          <w:szCs w:val="28"/>
        </w:rPr>
        <w:t>《实质性条款一览表》中符合性审查条件</w:t>
      </w:r>
      <w:r>
        <w:rPr>
          <w:rFonts w:ascii="仿宋_GB2312" w:eastAsia="仿宋_GB2312" w:hAnsi="宋体" w:hint="eastAsia"/>
          <w:sz w:val="28"/>
          <w:szCs w:val="28"/>
        </w:rPr>
        <w:t>情况之一的，</w:t>
      </w:r>
      <w:r>
        <w:rPr>
          <w:rFonts w:ascii="仿宋_GB2312" w:eastAsia="仿宋_GB2312" w:hAnsi="仿宋" w:cs="宋体" w:hint="eastAsia"/>
          <w:sz w:val="28"/>
          <w:szCs w:val="28"/>
        </w:rPr>
        <w:t>经评标委员会认定，视为非实质性响应，为无效投标（响应）。</w:t>
      </w:r>
    </w:p>
    <w:p w14:paraId="721D10CB" w14:textId="77777777" w:rsidR="00383795" w:rsidRDefault="00643FB5">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27.3</w:t>
      </w:r>
      <w:r>
        <w:rPr>
          <w:rFonts w:ascii="仿宋_GB2312" w:eastAsia="仿宋_GB2312" w:hAnsi="宋体"/>
          <w:sz w:val="28"/>
          <w:szCs w:val="28"/>
        </w:rPr>
        <w:t>经</w:t>
      </w:r>
      <w:r>
        <w:rPr>
          <w:rFonts w:ascii="仿宋_GB2312" w:eastAsia="仿宋_GB2312" w:hAnsi="宋体" w:hint="eastAsia"/>
          <w:sz w:val="28"/>
          <w:szCs w:val="28"/>
        </w:rPr>
        <w:t>评标委员会</w:t>
      </w:r>
      <w:r>
        <w:rPr>
          <w:rFonts w:ascii="仿宋_GB2312" w:eastAsia="仿宋_GB2312" w:hAnsi="宋体"/>
          <w:sz w:val="28"/>
          <w:szCs w:val="28"/>
        </w:rPr>
        <w:t>集体审核通过，</w:t>
      </w:r>
      <w:r>
        <w:rPr>
          <w:rFonts w:ascii="仿宋_GB2312" w:eastAsia="仿宋_GB2312" w:hAnsi="宋体" w:hint="eastAsia"/>
          <w:sz w:val="28"/>
          <w:szCs w:val="28"/>
        </w:rPr>
        <w:t>未实质性响应招标文件的投标文件按无效</w:t>
      </w:r>
      <w:r>
        <w:rPr>
          <w:rFonts w:ascii="仿宋_GB2312" w:eastAsia="仿宋_GB2312" w:hAnsi="仿宋" w:cs="宋体" w:hint="eastAsia"/>
          <w:sz w:val="28"/>
          <w:szCs w:val="28"/>
        </w:rPr>
        <w:t>投标（响应）</w:t>
      </w:r>
      <w:r>
        <w:rPr>
          <w:rFonts w:ascii="仿宋_GB2312" w:eastAsia="仿宋_GB2312" w:hAnsi="宋体" w:hint="eastAsia"/>
          <w:sz w:val="28"/>
          <w:szCs w:val="28"/>
        </w:rPr>
        <w:t>处理，评标委员会应当告知提交投标文件的投标人，</w:t>
      </w:r>
      <w:r>
        <w:rPr>
          <w:rFonts w:ascii="仿宋_GB2312" w:eastAsia="仿宋_GB2312" w:hAnsi="宋体"/>
          <w:sz w:val="28"/>
          <w:szCs w:val="28"/>
        </w:rPr>
        <w:t>说明其不符合要求的原因，由其法定代表人或授权代表签字确认，</w:t>
      </w:r>
      <w:r>
        <w:rPr>
          <w:rFonts w:ascii="仿宋_GB2312" w:eastAsia="仿宋_GB2312" w:hAnsi="宋体" w:hint="eastAsia"/>
          <w:sz w:val="28"/>
          <w:szCs w:val="28"/>
        </w:rPr>
        <w:t>投标人被授权</w:t>
      </w:r>
      <w:r>
        <w:rPr>
          <w:rFonts w:ascii="仿宋_GB2312" w:eastAsia="仿宋_GB2312" w:hAnsi="宋体"/>
          <w:sz w:val="28"/>
          <w:szCs w:val="28"/>
        </w:rPr>
        <w:t>代表拒不签字的，并不影响</w:t>
      </w:r>
      <w:r>
        <w:rPr>
          <w:rFonts w:ascii="仿宋_GB2312" w:eastAsia="仿宋_GB2312" w:hAnsi="宋体" w:hint="eastAsia"/>
          <w:sz w:val="28"/>
          <w:szCs w:val="28"/>
        </w:rPr>
        <w:t>评标委员会</w:t>
      </w:r>
      <w:r>
        <w:rPr>
          <w:rFonts w:ascii="仿宋_GB2312" w:eastAsia="仿宋_GB2312" w:hAnsi="宋体"/>
          <w:sz w:val="28"/>
          <w:szCs w:val="28"/>
        </w:rPr>
        <w:t>所做出的结论。</w:t>
      </w:r>
    </w:p>
    <w:p w14:paraId="601A34E7" w14:textId="77777777" w:rsidR="00383795" w:rsidRDefault="00643FB5">
      <w:pPr>
        <w:spacing w:line="560" w:lineRule="exact"/>
        <w:ind w:firstLineChars="201" w:firstLine="563"/>
        <w:rPr>
          <w:rFonts w:ascii="楷体_GB2312" w:eastAsia="楷体_GB2312" w:hAnsi="仿宋" w:cs="宋体"/>
          <w:b/>
          <w:sz w:val="28"/>
          <w:szCs w:val="28"/>
        </w:rPr>
      </w:pPr>
      <w:r>
        <w:rPr>
          <w:rFonts w:ascii="楷体_GB2312" w:eastAsia="楷体_GB2312" w:hAnsi="仿宋" w:cs="宋体" w:hint="eastAsia"/>
          <w:b/>
          <w:sz w:val="28"/>
          <w:szCs w:val="28"/>
        </w:rPr>
        <w:t>28.</w:t>
      </w:r>
      <w:r>
        <w:rPr>
          <w:rFonts w:ascii="楷体_GB2312" w:eastAsia="楷体_GB2312" w:hAnsi="仿宋" w:cs="宋体" w:hint="eastAsia"/>
          <w:b/>
          <w:sz w:val="28"/>
          <w:szCs w:val="28"/>
        </w:rPr>
        <w:t>投标文件的澄清</w:t>
      </w:r>
    </w:p>
    <w:p w14:paraId="686C772E"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28.1</w:t>
      </w:r>
      <w:r>
        <w:rPr>
          <w:rFonts w:ascii="仿宋_GB2312" w:eastAsia="仿宋_GB2312" w:hAnsi="仿宋" w:cs="宋体" w:hint="eastAsia"/>
          <w:sz w:val="28"/>
          <w:szCs w:val="28"/>
        </w:rPr>
        <w:t>评标委员会有权向投标人询标，对于投标文件中含义不明确、同类问题表述不一致或者有明显文字和计算错误的内容，评标委员会应当以书面形式要求投标人做出必要的澄清、说明或者补正。请投标人澄清其投标内容，投标人法定代表人或其授权人必须接受评标委员会的询标，未在规定的时间内，对重大关键问题进行答疑和澄清的投标人，经评标委员会确认</w:t>
      </w:r>
      <w:r>
        <w:rPr>
          <w:rFonts w:ascii="仿宋_GB2312" w:eastAsia="仿宋_GB2312" w:hAnsi="仿宋" w:cs="宋体" w:hint="eastAsia"/>
          <w:sz w:val="28"/>
          <w:szCs w:val="28"/>
        </w:rPr>
        <w:t>可视为投标人放弃投标。</w:t>
      </w:r>
    </w:p>
    <w:p w14:paraId="242503D1"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28.2</w:t>
      </w:r>
      <w:r>
        <w:rPr>
          <w:rFonts w:ascii="仿宋_GB2312" w:eastAsia="仿宋_GB2312" w:hAnsi="仿宋" w:cs="宋体" w:hint="eastAsia"/>
          <w:sz w:val="28"/>
          <w:szCs w:val="28"/>
        </w:rPr>
        <w:t>投标人的澄清、说明或者补正应当采用书面形式，并加盖公章，或者由法定代表人或其授权的代表签字。投标人的澄清、说明或者补正不得超出投标文件的范围或者改变对投标文件的实质性内容。此书面文件是投标文件的组成部分。</w:t>
      </w:r>
    </w:p>
    <w:p w14:paraId="3B10362D" w14:textId="77777777" w:rsidR="00383795" w:rsidRDefault="00643FB5">
      <w:pPr>
        <w:spacing w:line="560" w:lineRule="exact"/>
        <w:ind w:firstLineChars="201" w:firstLine="563"/>
        <w:rPr>
          <w:rFonts w:ascii="仿宋_GB2312" w:eastAsia="仿宋_GB2312" w:hAnsi="仿宋" w:cs="宋体"/>
          <w:sz w:val="28"/>
          <w:szCs w:val="28"/>
          <w:lang w:val="zh-CN"/>
        </w:rPr>
      </w:pPr>
      <w:r>
        <w:rPr>
          <w:rFonts w:ascii="仿宋_GB2312" w:eastAsia="仿宋_GB2312" w:hAnsi="仿宋" w:cs="宋体" w:hint="eastAsia"/>
          <w:sz w:val="28"/>
          <w:szCs w:val="28"/>
          <w:lang w:val="zh-CN"/>
        </w:rPr>
        <w:t>28.3</w:t>
      </w:r>
      <w:r>
        <w:rPr>
          <w:rFonts w:ascii="仿宋_GB2312" w:eastAsia="仿宋_GB2312" w:hAnsi="仿宋" w:cs="宋体" w:hint="eastAsia"/>
          <w:sz w:val="28"/>
          <w:szCs w:val="28"/>
          <w:lang w:val="zh-CN"/>
        </w:rPr>
        <w:t>若投标文件中对同一投标货物的描述前后不一致且对不一致内容无书面解释或提供官方证明材料的，评标委员会没有义务要求投标人澄清，在评分过程中不排除以响应性较差的内容作为标准来确定投标文件的响应及投标货物的性能情况。</w:t>
      </w:r>
    </w:p>
    <w:p w14:paraId="77FB4099" w14:textId="77777777" w:rsidR="00383795" w:rsidRDefault="00643FB5">
      <w:pPr>
        <w:spacing w:line="560" w:lineRule="exact"/>
        <w:ind w:firstLineChars="201" w:firstLine="563"/>
        <w:rPr>
          <w:rFonts w:ascii="楷体_GB2312" w:eastAsia="楷体_GB2312" w:hAnsi="仿宋" w:cs="宋体"/>
          <w:b/>
          <w:sz w:val="28"/>
          <w:szCs w:val="28"/>
        </w:rPr>
      </w:pPr>
      <w:r>
        <w:rPr>
          <w:rFonts w:ascii="楷体_GB2312" w:eastAsia="楷体_GB2312" w:hAnsi="仿宋" w:cs="宋体" w:hint="eastAsia"/>
          <w:b/>
          <w:sz w:val="28"/>
          <w:szCs w:val="28"/>
        </w:rPr>
        <w:t>29.</w:t>
      </w:r>
      <w:r>
        <w:rPr>
          <w:rFonts w:ascii="楷体_GB2312" w:eastAsia="楷体_GB2312" w:hAnsi="仿宋" w:cs="宋体" w:hint="eastAsia"/>
          <w:b/>
          <w:sz w:val="28"/>
          <w:szCs w:val="28"/>
        </w:rPr>
        <w:t>投标偏离</w:t>
      </w:r>
    </w:p>
    <w:p w14:paraId="7CEA2F21"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评标委员会可以接受投标文件中不构成实质性</w:t>
      </w:r>
      <w:r>
        <w:rPr>
          <w:rFonts w:ascii="仿宋_GB2312" w:eastAsia="仿宋_GB2312" w:hAnsi="仿宋" w:cs="宋体" w:hint="eastAsia"/>
          <w:sz w:val="28"/>
          <w:szCs w:val="28"/>
        </w:rPr>
        <w:t>偏离的不正规或不一致。</w:t>
      </w:r>
    </w:p>
    <w:p w14:paraId="3F1F0770" w14:textId="77777777" w:rsidR="00383795" w:rsidRDefault="00643FB5">
      <w:pPr>
        <w:spacing w:line="560" w:lineRule="exact"/>
        <w:ind w:firstLineChars="201" w:firstLine="563"/>
        <w:rPr>
          <w:rFonts w:ascii="楷体_GB2312" w:eastAsia="楷体_GB2312" w:hAnsi="仿宋" w:cs="宋体"/>
          <w:b/>
          <w:sz w:val="28"/>
          <w:szCs w:val="28"/>
        </w:rPr>
      </w:pPr>
      <w:r>
        <w:rPr>
          <w:rFonts w:ascii="楷体_GB2312" w:eastAsia="楷体_GB2312" w:hAnsi="仿宋" w:cs="宋体" w:hint="eastAsia"/>
          <w:b/>
          <w:sz w:val="28"/>
          <w:szCs w:val="28"/>
        </w:rPr>
        <w:t>30.</w:t>
      </w:r>
      <w:r>
        <w:rPr>
          <w:rFonts w:ascii="楷体_GB2312" w:eastAsia="楷体_GB2312" w:hAnsi="仿宋" w:cs="宋体" w:hint="eastAsia"/>
          <w:b/>
          <w:sz w:val="28"/>
          <w:szCs w:val="28"/>
        </w:rPr>
        <w:t>投标文件的评价</w:t>
      </w:r>
    </w:p>
    <w:p w14:paraId="246D36AB"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lastRenderedPageBreak/>
        <w:t>30.1</w:t>
      </w:r>
      <w:r>
        <w:rPr>
          <w:rFonts w:ascii="仿宋_GB2312" w:eastAsia="仿宋_GB2312" w:hAnsi="仿宋" w:cs="宋体" w:hint="eastAsia"/>
          <w:sz w:val="28"/>
          <w:szCs w:val="28"/>
        </w:rPr>
        <w:t>评标委员会只对确定为实质响应招标文件要求的投标文件进行评价和比较，必要时需标明评审理由。</w:t>
      </w:r>
    </w:p>
    <w:p w14:paraId="0CD715F1"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30.2</w:t>
      </w:r>
      <w:r>
        <w:rPr>
          <w:rFonts w:ascii="仿宋_GB2312" w:eastAsia="仿宋_GB2312" w:hAnsi="仿宋" w:cs="宋体" w:hint="eastAsia"/>
          <w:sz w:val="28"/>
          <w:szCs w:val="28"/>
        </w:rPr>
        <w:t>评标采用综合评分法的，价格分值由评审系统根据投标人上传的《投标（报价）一览表》中的投标报价，依据规定公式自动计算，其结果由评标委员会所有成员签字确认。</w:t>
      </w:r>
    </w:p>
    <w:p w14:paraId="32716D88"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政府代理机构工作人员负责复核、统计评标委员会成员的评审情况，发现评审意见有失公正时，提请该评标委员会成员修改评审意见，并形成书面意见备查。</w:t>
      </w:r>
    </w:p>
    <w:p w14:paraId="4483CFF9"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30.3</w:t>
      </w:r>
      <w:r>
        <w:rPr>
          <w:rFonts w:ascii="仿宋_GB2312" w:eastAsia="仿宋_GB2312" w:hAnsi="仿宋" w:cs="宋体" w:hint="eastAsia"/>
          <w:sz w:val="28"/>
          <w:szCs w:val="28"/>
        </w:rPr>
        <w:t>评审时除考虑投标人的报价之外，还将考虑以下因素：</w:t>
      </w:r>
    </w:p>
    <w:p w14:paraId="0FCE6DEF"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1</w:t>
      </w:r>
      <w:r>
        <w:rPr>
          <w:rFonts w:ascii="仿宋_GB2312" w:eastAsia="仿宋_GB2312" w:hAnsi="仿宋" w:cs="宋体" w:hint="eastAsia"/>
          <w:sz w:val="28"/>
          <w:szCs w:val="28"/>
        </w:rPr>
        <w:t>）投标</w:t>
      </w:r>
      <w:r>
        <w:rPr>
          <w:rFonts w:ascii="仿宋_GB2312" w:eastAsia="仿宋_GB2312" w:hAnsi="仿宋" w:cs="宋体" w:hint="eastAsia"/>
          <w:sz w:val="28"/>
          <w:szCs w:val="28"/>
        </w:rPr>
        <w:t>文件的响应状况（包括是否按照招标文件要求制作）；</w:t>
      </w:r>
    </w:p>
    <w:p w14:paraId="7D5C2191"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2</w:t>
      </w:r>
      <w:r>
        <w:rPr>
          <w:rFonts w:ascii="仿宋_GB2312" w:eastAsia="仿宋_GB2312" w:hAnsi="仿宋" w:cs="宋体" w:hint="eastAsia"/>
          <w:sz w:val="28"/>
          <w:szCs w:val="28"/>
        </w:rPr>
        <w:t>）投标产品的技术性能、功能、质量等指标的响应情况，包括其响应是否有技术佐证文件的支持；</w:t>
      </w:r>
    </w:p>
    <w:p w14:paraId="5280BD46"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3</w:t>
      </w:r>
      <w:r>
        <w:rPr>
          <w:rFonts w:ascii="仿宋_GB2312" w:eastAsia="仿宋_GB2312" w:hAnsi="仿宋" w:cs="宋体" w:hint="eastAsia"/>
          <w:sz w:val="28"/>
          <w:szCs w:val="28"/>
        </w:rPr>
        <w:t>）服务方案（包括服务机构和人员、服务响应时间、安装调试、培训方案等）、服务期、服务体系和业绩等；</w:t>
      </w:r>
    </w:p>
    <w:p w14:paraId="2FE9FB2D"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4</w:t>
      </w:r>
      <w:r>
        <w:rPr>
          <w:rFonts w:ascii="仿宋_GB2312" w:eastAsia="仿宋_GB2312" w:hAnsi="仿宋" w:cs="宋体" w:hint="eastAsia"/>
          <w:sz w:val="28"/>
          <w:szCs w:val="28"/>
        </w:rPr>
        <w:t>）招标文件规定的其它评审因素。</w:t>
      </w:r>
    </w:p>
    <w:p w14:paraId="3E55B188"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30.</w:t>
      </w:r>
      <w:r>
        <w:rPr>
          <w:rFonts w:ascii="仿宋_GB2312" w:eastAsia="仿宋_GB2312" w:hAnsi="仿宋" w:cs="宋体"/>
          <w:sz w:val="28"/>
          <w:szCs w:val="28"/>
        </w:rPr>
        <w:t>4</w:t>
      </w:r>
      <w:r>
        <w:rPr>
          <w:rFonts w:ascii="仿宋_GB2312" w:eastAsia="仿宋_GB2312" w:hAnsi="仿宋" w:cs="宋体" w:hint="eastAsia"/>
          <w:sz w:val="28"/>
          <w:szCs w:val="28"/>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响应）处理。</w:t>
      </w:r>
    </w:p>
    <w:p w14:paraId="7888937B"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30.</w:t>
      </w:r>
      <w:r>
        <w:rPr>
          <w:rFonts w:ascii="仿宋_GB2312" w:eastAsia="仿宋_GB2312" w:hAnsi="仿宋" w:cs="宋体"/>
          <w:sz w:val="28"/>
          <w:szCs w:val="28"/>
        </w:rPr>
        <w:t>5</w:t>
      </w:r>
      <w:r>
        <w:rPr>
          <w:rFonts w:ascii="仿宋_GB2312" w:eastAsia="仿宋_GB2312" w:hAnsi="仿宋" w:cs="宋体" w:hint="eastAsia"/>
          <w:sz w:val="28"/>
          <w:szCs w:val="28"/>
        </w:rPr>
        <w:t>评标委员会发现招标文件存在歧义、重大缺陷导致评标工作无法进行，或者招标文件内容违反国家有关强制性规定的，应当停止评标工作，与采购人或采购代理机构沟通并作书面记录。采购人确认后，应当修改招标文件，重新组织采购活动。</w:t>
      </w:r>
    </w:p>
    <w:p w14:paraId="2A8ED729"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30.</w:t>
      </w:r>
      <w:r>
        <w:rPr>
          <w:rFonts w:ascii="仿宋_GB2312" w:eastAsia="仿宋_GB2312" w:hAnsi="仿宋" w:cs="宋体"/>
          <w:sz w:val="28"/>
          <w:szCs w:val="28"/>
        </w:rPr>
        <w:t>6</w:t>
      </w:r>
      <w:r>
        <w:rPr>
          <w:rFonts w:ascii="仿宋_GB2312" w:eastAsia="仿宋_GB2312" w:hAnsi="仿宋" w:cs="宋体" w:hint="eastAsia"/>
          <w:sz w:val="28"/>
          <w:szCs w:val="28"/>
        </w:rPr>
        <w:t>投标人应当遵循公平竞争的原则，不</w:t>
      </w:r>
      <w:r>
        <w:rPr>
          <w:rFonts w:ascii="仿宋_GB2312" w:eastAsia="仿宋_GB2312" w:hAnsi="仿宋" w:cs="宋体" w:hint="eastAsia"/>
          <w:sz w:val="28"/>
          <w:szCs w:val="28"/>
        </w:rPr>
        <w:t>得恶意串通，不得妨碍其他投标人的竞争行为，不得损坏采购人或者其他投标人的合法权益。在评标过程中发现投</w:t>
      </w:r>
      <w:r>
        <w:rPr>
          <w:rFonts w:ascii="仿宋_GB2312" w:eastAsia="仿宋_GB2312" w:hAnsi="仿宋" w:cs="宋体" w:hint="eastAsia"/>
          <w:sz w:val="28"/>
          <w:szCs w:val="28"/>
        </w:rPr>
        <w:lastRenderedPageBreak/>
        <w:t>标人有上述情形的，评标委员会应当认定其投标无效，并书面报告本级主管部门。</w:t>
      </w:r>
    </w:p>
    <w:p w14:paraId="44E114F0" w14:textId="77777777" w:rsidR="00383795" w:rsidRDefault="00643FB5">
      <w:pPr>
        <w:spacing w:line="560" w:lineRule="exact"/>
        <w:ind w:firstLineChars="201" w:firstLine="565"/>
        <w:rPr>
          <w:rFonts w:ascii="仿宋_GB2312" w:eastAsia="仿宋_GB2312" w:hAnsi="仿宋" w:cs="宋体"/>
          <w:b/>
          <w:sz w:val="28"/>
          <w:szCs w:val="28"/>
        </w:rPr>
      </w:pPr>
      <w:r>
        <w:rPr>
          <w:rFonts w:ascii="仿宋_GB2312" w:eastAsia="仿宋_GB2312" w:hAnsi="仿宋" w:cs="宋体" w:hint="eastAsia"/>
          <w:b/>
          <w:sz w:val="28"/>
          <w:szCs w:val="28"/>
        </w:rPr>
        <w:t>投标人有下列情形之一的，视为投标人串通投标，其投标无效：</w:t>
      </w:r>
    </w:p>
    <w:p w14:paraId="09ED1B40"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1</w:t>
      </w:r>
      <w:r>
        <w:rPr>
          <w:rFonts w:ascii="仿宋_GB2312" w:eastAsia="仿宋_GB2312" w:hAnsi="仿宋" w:cs="宋体" w:hint="eastAsia"/>
          <w:sz w:val="28"/>
          <w:szCs w:val="28"/>
        </w:rPr>
        <w:t>）不同投标人的投标文件由同一单位或者个人编制；</w:t>
      </w:r>
    </w:p>
    <w:p w14:paraId="683B147B"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2</w:t>
      </w:r>
      <w:r>
        <w:rPr>
          <w:rFonts w:ascii="仿宋_GB2312" w:eastAsia="仿宋_GB2312" w:hAnsi="仿宋" w:cs="宋体" w:hint="eastAsia"/>
          <w:sz w:val="28"/>
          <w:szCs w:val="28"/>
        </w:rPr>
        <w:t>）不同投标人委托同一单位或者个人办理投标事宜；</w:t>
      </w:r>
    </w:p>
    <w:p w14:paraId="3D8D8F4C"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3</w:t>
      </w:r>
      <w:r>
        <w:rPr>
          <w:rFonts w:ascii="仿宋_GB2312" w:eastAsia="仿宋_GB2312" w:hAnsi="仿宋" w:cs="宋体" w:hint="eastAsia"/>
          <w:sz w:val="28"/>
          <w:szCs w:val="28"/>
        </w:rPr>
        <w:t>）不同投标人的投标文件载明的项目管理成员或者联系人员为同一人；</w:t>
      </w:r>
    </w:p>
    <w:p w14:paraId="7ABF1D90"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4</w:t>
      </w:r>
      <w:r>
        <w:rPr>
          <w:rFonts w:ascii="仿宋_GB2312" w:eastAsia="仿宋_GB2312" w:hAnsi="仿宋" w:cs="宋体" w:hint="eastAsia"/>
          <w:sz w:val="28"/>
          <w:szCs w:val="28"/>
        </w:rPr>
        <w:t>）不同投标人的投标文件异常一致或者投标报价呈规律性差异；</w:t>
      </w:r>
    </w:p>
    <w:p w14:paraId="10DE1E0B"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5</w:t>
      </w:r>
      <w:r>
        <w:rPr>
          <w:rFonts w:ascii="仿宋_GB2312" w:eastAsia="仿宋_GB2312" w:hAnsi="仿宋" w:cs="宋体" w:hint="eastAsia"/>
          <w:sz w:val="28"/>
          <w:szCs w:val="28"/>
        </w:rPr>
        <w:t>）不同投标人的投标文件相互混装；</w:t>
      </w:r>
    </w:p>
    <w:p w14:paraId="343341DF"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6</w:t>
      </w:r>
      <w:r>
        <w:rPr>
          <w:rFonts w:ascii="仿宋_GB2312" w:eastAsia="仿宋_GB2312" w:hAnsi="仿宋" w:cs="宋体" w:hint="eastAsia"/>
          <w:sz w:val="28"/>
          <w:szCs w:val="28"/>
        </w:rPr>
        <w:t>）不同投标人的投标保证金从同一单位或者个人的账户转出。</w:t>
      </w:r>
    </w:p>
    <w:p w14:paraId="2D72D27E" w14:textId="77777777" w:rsidR="00383795" w:rsidRDefault="00643FB5">
      <w:pPr>
        <w:spacing w:line="560" w:lineRule="exact"/>
        <w:ind w:firstLineChars="201" w:firstLine="563"/>
        <w:rPr>
          <w:rFonts w:ascii="楷体_GB2312" w:eastAsia="楷体_GB2312" w:hAnsi="仿宋" w:cs="宋体"/>
          <w:b/>
          <w:sz w:val="28"/>
          <w:szCs w:val="28"/>
        </w:rPr>
      </w:pPr>
      <w:r>
        <w:rPr>
          <w:rFonts w:ascii="楷体_GB2312" w:eastAsia="楷体_GB2312" w:hAnsi="仿宋" w:cs="宋体" w:hint="eastAsia"/>
          <w:b/>
          <w:sz w:val="28"/>
          <w:szCs w:val="28"/>
        </w:rPr>
        <w:t>31.</w:t>
      </w:r>
      <w:proofErr w:type="gramStart"/>
      <w:r>
        <w:rPr>
          <w:rFonts w:ascii="楷体_GB2312" w:eastAsia="楷体_GB2312" w:hAnsi="仿宋" w:cs="宋体" w:hint="eastAsia"/>
          <w:b/>
          <w:sz w:val="28"/>
          <w:szCs w:val="28"/>
        </w:rPr>
        <w:t>废标条款</w:t>
      </w:r>
      <w:proofErr w:type="gramEnd"/>
    </w:p>
    <w:p w14:paraId="2901F461"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在招标采购中，出现下列情形之一的，应予废标：</w:t>
      </w:r>
    </w:p>
    <w:p w14:paraId="4B090774"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1</w:t>
      </w:r>
      <w:r>
        <w:rPr>
          <w:rFonts w:ascii="仿宋_GB2312" w:eastAsia="仿宋_GB2312" w:hAnsi="仿宋" w:cs="宋体" w:hint="eastAsia"/>
          <w:sz w:val="28"/>
          <w:szCs w:val="28"/>
        </w:rPr>
        <w:t>）符合专业条件的</w:t>
      </w:r>
      <w:r>
        <w:rPr>
          <w:rFonts w:ascii="仿宋_GB2312" w:eastAsia="仿宋_GB2312" w:hAnsi="宋体" w:hint="eastAsia"/>
          <w:sz w:val="28"/>
          <w:szCs w:val="28"/>
        </w:rPr>
        <w:t>投标人</w:t>
      </w:r>
      <w:r>
        <w:rPr>
          <w:rFonts w:ascii="仿宋_GB2312" w:eastAsia="仿宋_GB2312" w:hAnsi="仿宋" w:cs="宋体" w:hint="eastAsia"/>
          <w:sz w:val="28"/>
          <w:szCs w:val="28"/>
        </w:rPr>
        <w:t>或者对招标文件作实质响应的</w:t>
      </w:r>
      <w:r>
        <w:rPr>
          <w:rFonts w:ascii="仿宋_GB2312" w:eastAsia="仿宋_GB2312" w:hAnsi="宋体" w:hint="eastAsia"/>
          <w:sz w:val="28"/>
          <w:szCs w:val="28"/>
        </w:rPr>
        <w:t>投标人</w:t>
      </w:r>
      <w:r>
        <w:rPr>
          <w:rFonts w:ascii="仿宋_GB2312" w:eastAsia="仿宋_GB2312" w:hAnsi="仿宋" w:cs="宋体" w:hint="eastAsia"/>
          <w:sz w:val="28"/>
          <w:szCs w:val="28"/>
        </w:rPr>
        <w:t>不足</w:t>
      </w:r>
      <w:r>
        <w:rPr>
          <w:rFonts w:ascii="仿宋_GB2312" w:eastAsia="仿宋_GB2312" w:hAnsi="仿宋" w:cs="宋体" w:hint="eastAsia"/>
          <w:sz w:val="28"/>
          <w:szCs w:val="28"/>
        </w:rPr>
        <w:t>3</w:t>
      </w:r>
      <w:r>
        <w:rPr>
          <w:rFonts w:ascii="仿宋_GB2312" w:eastAsia="仿宋_GB2312" w:hAnsi="仿宋" w:cs="宋体" w:hint="eastAsia"/>
          <w:sz w:val="28"/>
          <w:szCs w:val="28"/>
        </w:rPr>
        <w:t>家的；</w:t>
      </w:r>
    </w:p>
    <w:p w14:paraId="346FBB4B"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2</w:t>
      </w:r>
      <w:r>
        <w:rPr>
          <w:rFonts w:ascii="仿宋_GB2312" w:eastAsia="仿宋_GB2312" w:hAnsi="仿宋" w:cs="宋体" w:hint="eastAsia"/>
          <w:sz w:val="28"/>
          <w:szCs w:val="28"/>
        </w:rPr>
        <w:t>）出现影响采购公正的违法、违规行为的；</w:t>
      </w:r>
    </w:p>
    <w:p w14:paraId="3D70F108"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3</w:t>
      </w:r>
      <w:r>
        <w:rPr>
          <w:rFonts w:ascii="仿宋_GB2312" w:eastAsia="仿宋_GB2312" w:hAnsi="仿宋" w:cs="宋体" w:hint="eastAsia"/>
          <w:sz w:val="28"/>
          <w:szCs w:val="28"/>
        </w:rPr>
        <w:t>）所有投标报价均超过招标文件中规定的预算金额，采购人不能支付的；</w:t>
      </w:r>
    </w:p>
    <w:p w14:paraId="30DB9001"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4</w:t>
      </w:r>
      <w:r>
        <w:rPr>
          <w:rFonts w:ascii="仿宋_GB2312" w:eastAsia="仿宋_GB2312" w:hAnsi="仿宋" w:cs="宋体" w:hint="eastAsia"/>
          <w:sz w:val="28"/>
          <w:szCs w:val="28"/>
        </w:rPr>
        <w:t>）因重大变故，采购人采购任务取消的。</w:t>
      </w:r>
    </w:p>
    <w:p w14:paraId="723056DE" w14:textId="77777777" w:rsidR="00383795" w:rsidRDefault="00643FB5">
      <w:pPr>
        <w:spacing w:line="560" w:lineRule="exact"/>
        <w:ind w:firstLineChars="201" w:firstLine="563"/>
        <w:rPr>
          <w:rFonts w:ascii="楷体_GB2312" w:eastAsia="楷体_GB2312" w:hAnsi="仿宋" w:cs="宋体"/>
          <w:b/>
          <w:sz w:val="28"/>
          <w:szCs w:val="28"/>
        </w:rPr>
      </w:pPr>
      <w:r>
        <w:rPr>
          <w:rFonts w:ascii="楷体_GB2312" w:eastAsia="楷体_GB2312" w:hAnsi="仿宋" w:cs="宋体" w:hint="eastAsia"/>
          <w:b/>
          <w:sz w:val="28"/>
          <w:szCs w:val="28"/>
        </w:rPr>
        <w:t>32.</w:t>
      </w:r>
      <w:r>
        <w:rPr>
          <w:rFonts w:ascii="楷体_GB2312" w:eastAsia="楷体_GB2312" w:hAnsi="仿宋" w:cs="宋体" w:hint="eastAsia"/>
          <w:b/>
          <w:sz w:val="28"/>
          <w:szCs w:val="28"/>
        </w:rPr>
        <w:t>保密要求</w:t>
      </w:r>
    </w:p>
    <w:p w14:paraId="4381810D"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评标将在严格保密的情况下进行，有关人员</w:t>
      </w:r>
      <w:r>
        <w:rPr>
          <w:rFonts w:ascii="仿宋_GB2312" w:eastAsia="仿宋_GB2312" w:hAnsi="仿宋" w:cs="宋体"/>
          <w:sz w:val="28"/>
          <w:szCs w:val="28"/>
        </w:rPr>
        <w:t>应当</w:t>
      </w:r>
      <w:r>
        <w:rPr>
          <w:rFonts w:ascii="仿宋_GB2312" w:eastAsia="仿宋_GB2312" w:hAnsi="仿宋" w:cs="宋体" w:hint="eastAsia"/>
          <w:sz w:val="28"/>
          <w:szCs w:val="28"/>
        </w:rPr>
        <w:t>遵</w:t>
      </w:r>
      <w:r>
        <w:rPr>
          <w:rFonts w:ascii="仿宋_GB2312" w:eastAsia="仿宋_GB2312" w:hAnsi="仿宋" w:cs="宋体"/>
          <w:sz w:val="28"/>
          <w:szCs w:val="28"/>
        </w:rPr>
        <w:t>守</w:t>
      </w:r>
      <w:r>
        <w:rPr>
          <w:rFonts w:ascii="仿宋_GB2312" w:eastAsia="仿宋_GB2312" w:hAnsi="仿宋" w:cs="宋体"/>
          <w:sz w:val="28"/>
          <w:szCs w:val="28"/>
        </w:rPr>
        <w:t>评审工作纪律，</w:t>
      </w:r>
      <w:r>
        <w:rPr>
          <w:rFonts w:ascii="仿宋_GB2312" w:eastAsia="仿宋_GB2312" w:hAnsi="仿宋" w:cs="宋体" w:hint="eastAsia"/>
          <w:b/>
          <w:sz w:val="28"/>
          <w:szCs w:val="28"/>
        </w:rPr>
        <w:t>不得记录、复制或者带走任何评标资料</w:t>
      </w:r>
      <w:r>
        <w:rPr>
          <w:rFonts w:ascii="仿宋_GB2312" w:eastAsia="仿宋_GB2312" w:hAnsi="仿宋" w:cs="宋体" w:hint="eastAsia"/>
          <w:sz w:val="28"/>
          <w:szCs w:val="28"/>
        </w:rPr>
        <w:t>，</w:t>
      </w:r>
      <w:r>
        <w:rPr>
          <w:rFonts w:ascii="仿宋_GB2312" w:eastAsia="仿宋_GB2312" w:hAnsi="仿宋" w:cs="宋体"/>
          <w:sz w:val="28"/>
          <w:szCs w:val="28"/>
        </w:rPr>
        <w:t>不得</w:t>
      </w:r>
      <w:r>
        <w:rPr>
          <w:rFonts w:ascii="仿宋_GB2312" w:eastAsia="仿宋_GB2312" w:hAnsi="仿宋" w:cs="宋体" w:hint="eastAsia"/>
          <w:sz w:val="28"/>
          <w:szCs w:val="28"/>
        </w:rPr>
        <w:t>泄露</w:t>
      </w:r>
      <w:r>
        <w:rPr>
          <w:rFonts w:ascii="仿宋_GB2312" w:eastAsia="仿宋_GB2312" w:hAnsi="仿宋" w:cs="宋体"/>
          <w:sz w:val="28"/>
          <w:szCs w:val="28"/>
        </w:rPr>
        <w:t>评审</w:t>
      </w:r>
      <w:r>
        <w:rPr>
          <w:rFonts w:ascii="仿宋_GB2312" w:eastAsia="仿宋_GB2312" w:hAnsi="仿宋" w:cs="宋体" w:hint="eastAsia"/>
          <w:sz w:val="28"/>
          <w:szCs w:val="28"/>
        </w:rPr>
        <w:t>文件</w:t>
      </w:r>
      <w:r>
        <w:rPr>
          <w:rFonts w:ascii="仿宋_GB2312" w:eastAsia="仿宋_GB2312" w:hAnsi="仿宋" w:cs="宋体"/>
          <w:sz w:val="28"/>
          <w:szCs w:val="28"/>
        </w:rPr>
        <w:t>、评审情况和评审中获悉的商业秘密。</w:t>
      </w:r>
    </w:p>
    <w:p w14:paraId="5A40BA0B" w14:textId="77777777" w:rsidR="00383795" w:rsidRDefault="00643FB5">
      <w:pPr>
        <w:pStyle w:val="2"/>
        <w:spacing w:before="0" w:after="0" w:line="560" w:lineRule="exact"/>
        <w:ind w:firstLineChars="200" w:firstLine="560"/>
        <w:rPr>
          <w:rFonts w:ascii="黑体" w:eastAsia="黑体" w:hAnsi="黑体"/>
          <w:b w:val="0"/>
        </w:rPr>
      </w:pPr>
      <w:r>
        <w:rPr>
          <w:rFonts w:ascii="黑体" w:eastAsia="黑体" w:hAnsi="黑体" w:hint="eastAsia"/>
          <w:b w:val="0"/>
        </w:rPr>
        <w:t>六、定标</w:t>
      </w:r>
    </w:p>
    <w:p w14:paraId="002E2E89" w14:textId="77777777" w:rsidR="00383795" w:rsidRDefault="00643FB5">
      <w:pPr>
        <w:spacing w:line="560" w:lineRule="exact"/>
        <w:ind w:firstLineChars="201" w:firstLine="563"/>
        <w:rPr>
          <w:rFonts w:ascii="楷体_GB2312" w:eastAsia="楷体_GB2312" w:hAnsi="仿宋" w:cs="宋体"/>
          <w:b/>
          <w:sz w:val="28"/>
          <w:szCs w:val="28"/>
        </w:rPr>
      </w:pPr>
      <w:r>
        <w:rPr>
          <w:rFonts w:ascii="楷体_GB2312" w:eastAsia="楷体_GB2312" w:hAnsi="仿宋" w:cs="宋体" w:hint="eastAsia"/>
          <w:b/>
          <w:sz w:val="28"/>
          <w:szCs w:val="28"/>
        </w:rPr>
        <w:t>33.</w:t>
      </w:r>
      <w:r>
        <w:rPr>
          <w:rFonts w:ascii="楷体_GB2312" w:eastAsia="楷体_GB2312" w:hAnsi="仿宋" w:cs="宋体" w:hint="eastAsia"/>
          <w:b/>
          <w:sz w:val="28"/>
          <w:szCs w:val="28"/>
        </w:rPr>
        <w:t>定标</w:t>
      </w:r>
    </w:p>
    <w:p w14:paraId="06BBFEE3"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33.1</w:t>
      </w:r>
      <w:r>
        <w:rPr>
          <w:rFonts w:ascii="仿宋_GB2312" w:eastAsia="仿宋_GB2312" w:hAnsi="仿宋" w:cs="宋体" w:hint="eastAsia"/>
          <w:sz w:val="28"/>
          <w:szCs w:val="28"/>
        </w:rPr>
        <w:t>评标委员会按照招标文件确定的评标方法、步骤、标准，对投标文件进行评审。评标结束后，对投标人的评审名次进行排序，确定中标候选人排序，根据全体评标成员签字的原始评标记录和评标结果编写评标报告。</w:t>
      </w:r>
    </w:p>
    <w:p w14:paraId="752DF805"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lastRenderedPageBreak/>
        <w:t>33.2</w:t>
      </w:r>
      <w:r>
        <w:rPr>
          <w:rFonts w:ascii="仿宋_GB2312" w:eastAsia="仿宋_GB2312" w:hAnsi="仿宋" w:cs="宋体" w:hint="eastAsia"/>
          <w:sz w:val="28"/>
          <w:szCs w:val="28"/>
        </w:rPr>
        <w:t>评委会所有成员应当在评标报告上签字确认，评标报告的主要内容包括：</w:t>
      </w:r>
    </w:p>
    <w:p w14:paraId="7F90D0D0"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1</w:t>
      </w:r>
      <w:r>
        <w:rPr>
          <w:rFonts w:ascii="仿宋_GB2312" w:eastAsia="仿宋_GB2312" w:hAnsi="仿宋" w:cs="宋体" w:hint="eastAsia"/>
          <w:sz w:val="28"/>
          <w:szCs w:val="28"/>
        </w:rPr>
        <w:t>）招标公告刊登的媒体名称、开标日期和地点；</w:t>
      </w:r>
    </w:p>
    <w:p w14:paraId="71A7B9F7"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2</w:t>
      </w:r>
      <w:r>
        <w:rPr>
          <w:rFonts w:ascii="仿宋_GB2312" w:eastAsia="仿宋_GB2312" w:hAnsi="仿宋" w:cs="宋体" w:hint="eastAsia"/>
          <w:sz w:val="28"/>
          <w:szCs w:val="28"/>
        </w:rPr>
        <w:t>）投标人名单和评标委员会成员名单；</w:t>
      </w:r>
    </w:p>
    <w:p w14:paraId="4A96230E"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3</w:t>
      </w:r>
      <w:r>
        <w:rPr>
          <w:rFonts w:ascii="仿宋_GB2312" w:eastAsia="仿宋_GB2312" w:hAnsi="仿宋" w:cs="宋体" w:hint="eastAsia"/>
          <w:sz w:val="28"/>
          <w:szCs w:val="28"/>
        </w:rPr>
        <w:t>）评标方法和评标标准；</w:t>
      </w:r>
    </w:p>
    <w:p w14:paraId="7CCBA055"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4</w:t>
      </w:r>
      <w:r>
        <w:rPr>
          <w:rFonts w:ascii="仿宋_GB2312" w:eastAsia="仿宋_GB2312" w:hAnsi="仿宋" w:cs="宋体" w:hint="eastAsia"/>
          <w:sz w:val="28"/>
          <w:szCs w:val="28"/>
        </w:rPr>
        <w:t>）开标记录和评标情况及说明，包括投标无效投标人名单及原因；</w:t>
      </w:r>
    </w:p>
    <w:p w14:paraId="2AD2CB53"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5</w:t>
      </w:r>
      <w:r>
        <w:rPr>
          <w:rFonts w:ascii="仿宋_GB2312" w:eastAsia="仿宋_GB2312" w:hAnsi="仿宋" w:cs="宋体" w:hint="eastAsia"/>
          <w:sz w:val="28"/>
          <w:szCs w:val="28"/>
        </w:rPr>
        <w:t>）评标结果，确定的中标候选人名单或者经采购人委托直接确定</w:t>
      </w:r>
      <w:r>
        <w:rPr>
          <w:rFonts w:ascii="仿宋_GB2312" w:eastAsia="仿宋_GB2312" w:hAnsi="仿宋" w:cs="宋体" w:hint="eastAsia"/>
          <w:sz w:val="28"/>
          <w:szCs w:val="28"/>
        </w:rPr>
        <w:t>的中标人；</w:t>
      </w:r>
    </w:p>
    <w:p w14:paraId="73CEFF19"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6</w:t>
      </w:r>
      <w:r>
        <w:rPr>
          <w:rFonts w:ascii="仿宋_GB2312" w:eastAsia="仿宋_GB2312" w:hAnsi="仿宋" w:cs="宋体" w:hint="eastAsia"/>
          <w:sz w:val="28"/>
          <w:szCs w:val="28"/>
        </w:rPr>
        <w:t>）其他需要说明的情况，包括评标过程中投标人根据评标委员会要求进行澄清、说明或者补正，评标委员会成员的更换等。</w:t>
      </w:r>
    </w:p>
    <w:p w14:paraId="671D5B04"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33.3</w:t>
      </w:r>
      <w:r>
        <w:rPr>
          <w:rFonts w:ascii="仿宋_GB2312" w:eastAsia="仿宋_GB2312" w:hAnsi="仿宋" w:cs="宋体" w:hint="eastAsia"/>
          <w:sz w:val="28"/>
          <w:szCs w:val="28"/>
        </w:rPr>
        <w:t>由评标委员会直接确定预中标候选人的，</w:t>
      </w:r>
      <w:r>
        <w:rPr>
          <w:rFonts w:ascii="仿宋_GB2312" w:eastAsia="仿宋_GB2312" w:hAnsi="宋体" w:hint="eastAsia"/>
          <w:sz w:val="28"/>
          <w:szCs w:val="28"/>
        </w:rPr>
        <w:t>采购代理机构</w:t>
      </w:r>
      <w:r>
        <w:rPr>
          <w:rFonts w:ascii="仿宋_GB2312" w:eastAsia="仿宋_GB2312" w:hAnsi="仿宋" w:cs="宋体" w:hint="eastAsia"/>
          <w:sz w:val="28"/>
          <w:szCs w:val="28"/>
        </w:rPr>
        <w:t>自评标结束之日起</w:t>
      </w:r>
      <w:r>
        <w:rPr>
          <w:rFonts w:ascii="仿宋_GB2312" w:eastAsia="仿宋_GB2312" w:hAnsi="仿宋" w:cs="宋体" w:hint="eastAsia"/>
          <w:sz w:val="28"/>
          <w:szCs w:val="28"/>
        </w:rPr>
        <w:t>2</w:t>
      </w:r>
      <w:r>
        <w:rPr>
          <w:rFonts w:ascii="仿宋_GB2312" w:eastAsia="仿宋_GB2312" w:hAnsi="仿宋" w:cs="宋体" w:hint="eastAsia"/>
          <w:sz w:val="28"/>
          <w:szCs w:val="28"/>
        </w:rPr>
        <w:t>个工作日内在指定媒体上公布评标结果；需要采购人确认的，</w:t>
      </w:r>
      <w:r>
        <w:rPr>
          <w:rFonts w:ascii="仿宋_GB2312" w:eastAsia="仿宋_GB2312" w:hAnsi="宋体" w:hint="eastAsia"/>
          <w:sz w:val="28"/>
          <w:szCs w:val="28"/>
        </w:rPr>
        <w:t>采购代理机构</w:t>
      </w:r>
      <w:r>
        <w:rPr>
          <w:rFonts w:ascii="仿宋_GB2312" w:eastAsia="仿宋_GB2312" w:hAnsi="仿宋" w:cs="宋体" w:hint="eastAsia"/>
          <w:sz w:val="28"/>
          <w:szCs w:val="28"/>
        </w:rPr>
        <w:t>自评标结束之日起</w:t>
      </w:r>
      <w:r>
        <w:rPr>
          <w:rFonts w:ascii="仿宋_GB2312" w:eastAsia="仿宋_GB2312" w:hAnsi="仿宋" w:cs="宋体" w:hint="eastAsia"/>
          <w:sz w:val="28"/>
          <w:szCs w:val="28"/>
        </w:rPr>
        <w:t>2</w:t>
      </w:r>
      <w:r>
        <w:rPr>
          <w:rFonts w:ascii="仿宋_GB2312" w:eastAsia="仿宋_GB2312" w:hAnsi="仿宋" w:cs="宋体" w:hint="eastAsia"/>
          <w:sz w:val="28"/>
          <w:szCs w:val="28"/>
        </w:rPr>
        <w:t>个工作日内，将评标报告送交采购人。采购人应当自收到评标报告之日起</w:t>
      </w:r>
      <w:r>
        <w:rPr>
          <w:rFonts w:ascii="仿宋_GB2312" w:eastAsia="仿宋_GB2312" w:hAnsi="仿宋" w:cs="宋体" w:hint="eastAsia"/>
          <w:sz w:val="28"/>
          <w:szCs w:val="28"/>
        </w:rPr>
        <w:t>5</w:t>
      </w:r>
      <w:r>
        <w:rPr>
          <w:rFonts w:ascii="仿宋_GB2312" w:eastAsia="仿宋_GB2312" w:hAnsi="仿宋" w:cs="宋体" w:hint="eastAsia"/>
          <w:sz w:val="28"/>
          <w:szCs w:val="28"/>
        </w:rPr>
        <w:t>个工作日内在评标报告确定的中标候选人名单中按顺序确定预中标人。</w:t>
      </w:r>
    </w:p>
    <w:p w14:paraId="6C3988E2"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33.4</w:t>
      </w:r>
      <w:r>
        <w:rPr>
          <w:rFonts w:ascii="仿宋_GB2312" w:eastAsia="仿宋_GB2312" w:hAnsi="仿宋" w:cs="宋体" w:hint="eastAsia"/>
          <w:sz w:val="28"/>
          <w:szCs w:val="28"/>
        </w:rPr>
        <w:t>评标结果汇总完成后，除下列情形外，任何人不得修改评标结果：</w:t>
      </w:r>
    </w:p>
    <w:p w14:paraId="76453D89"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1</w:t>
      </w:r>
      <w:r>
        <w:rPr>
          <w:rFonts w:ascii="仿宋_GB2312" w:eastAsia="仿宋_GB2312" w:hAnsi="仿宋" w:cs="宋体" w:hint="eastAsia"/>
          <w:sz w:val="28"/>
          <w:szCs w:val="28"/>
        </w:rPr>
        <w:t>）分值汇总计算错误的；</w:t>
      </w:r>
    </w:p>
    <w:p w14:paraId="59569F4A"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2</w:t>
      </w:r>
      <w:r>
        <w:rPr>
          <w:rFonts w:ascii="仿宋_GB2312" w:eastAsia="仿宋_GB2312" w:hAnsi="仿宋" w:cs="宋体" w:hint="eastAsia"/>
          <w:sz w:val="28"/>
          <w:szCs w:val="28"/>
        </w:rPr>
        <w:t>）分项评分超出评分标准范围的；</w:t>
      </w:r>
    </w:p>
    <w:p w14:paraId="6B29B0B9"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3</w:t>
      </w:r>
      <w:r>
        <w:rPr>
          <w:rFonts w:ascii="仿宋_GB2312" w:eastAsia="仿宋_GB2312" w:hAnsi="仿宋" w:cs="宋体" w:hint="eastAsia"/>
          <w:sz w:val="28"/>
          <w:szCs w:val="28"/>
        </w:rPr>
        <w:t>）评标委员会成员对客观评审因素评分不一致的；</w:t>
      </w:r>
    </w:p>
    <w:p w14:paraId="396D970D"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4</w:t>
      </w:r>
      <w:r>
        <w:rPr>
          <w:rFonts w:ascii="仿宋_GB2312" w:eastAsia="仿宋_GB2312" w:hAnsi="仿宋" w:cs="宋体" w:hint="eastAsia"/>
          <w:sz w:val="28"/>
          <w:szCs w:val="28"/>
        </w:rPr>
        <w:t>）经评标委员会认定评分畸高、</w:t>
      </w:r>
      <w:proofErr w:type="gramStart"/>
      <w:r>
        <w:rPr>
          <w:rFonts w:ascii="仿宋_GB2312" w:eastAsia="仿宋_GB2312" w:hAnsi="仿宋" w:cs="宋体" w:hint="eastAsia"/>
          <w:sz w:val="28"/>
          <w:szCs w:val="28"/>
        </w:rPr>
        <w:t>畸</w:t>
      </w:r>
      <w:proofErr w:type="gramEnd"/>
      <w:r>
        <w:rPr>
          <w:rFonts w:ascii="仿宋_GB2312" w:eastAsia="仿宋_GB2312" w:hAnsi="仿宋" w:cs="宋体" w:hint="eastAsia"/>
          <w:sz w:val="28"/>
          <w:szCs w:val="28"/>
        </w:rPr>
        <w:t>低的。</w:t>
      </w:r>
    </w:p>
    <w:p w14:paraId="3C48B2A7"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33.5</w:t>
      </w:r>
      <w:r>
        <w:rPr>
          <w:rFonts w:ascii="仿宋_GB2312" w:eastAsia="仿宋_GB2312" w:hAnsi="仿宋" w:cs="宋体" w:hint="eastAsia"/>
          <w:sz w:val="28"/>
          <w:szCs w:val="28"/>
        </w:rPr>
        <w:t>评标报告签署前，经复核发现存在以上情形之一的，评标委员会应当当场修改评标结果，并在评标报告中记载；评标报告签署后，采购人或</w:t>
      </w:r>
      <w:r>
        <w:rPr>
          <w:rFonts w:ascii="仿宋_GB2312" w:eastAsia="仿宋_GB2312" w:hAnsi="宋体" w:hint="eastAsia"/>
          <w:sz w:val="28"/>
          <w:szCs w:val="28"/>
        </w:rPr>
        <w:t>采购代理机</w:t>
      </w:r>
      <w:r>
        <w:rPr>
          <w:rFonts w:ascii="仿宋_GB2312" w:eastAsia="仿宋_GB2312" w:hAnsi="宋体" w:hint="eastAsia"/>
          <w:sz w:val="28"/>
          <w:szCs w:val="28"/>
        </w:rPr>
        <w:t>构</w:t>
      </w:r>
      <w:r>
        <w:rPr>
          <w:rFonts w:ascii="仿宋_GB2312" w:eastAsia="仿宋_GB2312" w:hAnsi="仿宋" w:cs="宋体" w:hint="eastAsia"/>
          <w:sz w:val="28"/>
          <w:szCs w:val="28"/>
        </w:rPr>
        <w:t>发现存在以上情形之一的，应当组织原评标委员会进行重新评审，重新评审改变结果的，书面报告本级主管部门。投标人对本条上述情形提出质疑的，采购人</w:t>
      </w:r>
      <w:r>
        <w:rPr>
          <w:rFonts w:ascii="仿宋_GB2312" w:eastAsia="仿宋_GB2312" w:hAnsi="仿宋" w:cs="宋体" w:hint="eastAsia"/>
          <w:sz w:val="28"/>
          <w:szCs w:val="28"/>
        </w:rPr>
        <w:lastRenderedPageBreak/>
        <w:t>或者</w:t>
      </w:r>
      <w:r>
        <w:rPr>
          <w:rFonts w:ascii="仿宋_GB2312" w:eastAsia="仿宋_GB2312" w:hAnsi="宋体" w:hint="eastAsia"/>
          <w:sz w:val="28"/>
          <w:szCs w:val="28"/>
        </w:rPr>
        <w:t>采购代理机构</w:t>
      </w:r>
      <w:r>
        <w:rPr>
          <w:rFonts w:ascii="仿宋_GB2312" w:eastAsia="仿宋_GB2312" w:hAnsi="仿宋" w:cs="宋体" w:hint="eastAsia"/>
          <w:sz w:val="28"/>
          <w:szCs w:val="28"/>
        </w:rPr>
        <w:t>可以组织原评标委员会进行重新评审，重新评审改变评标结果的，应当书面报告本级主管部门。</w:t>
      </w:r>
    </w:p>
    <w:p w14:paraId="4BFA7DD8"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33.6</w:t>
      </w:r>
      <w:r>
        <w:rPr>
          <w:rFonts w:ascii="仿宋_GB2312" w:eastAsia="仿宋_GB2312" w:hAnsi="仿宋" w:cs="宋体" w:hint="eastAsia"/>
          <w:sz w:val="28"/>
          <w:szCs w:val="28"/>
        </w:rPr>
        <w:t>中标人在规定的期限内无正当理由拒绝签订合同，采购人可以按照评审报告推荐的中标候选人名单排序，确定下一候选人为中标人，也可以重新开展政府采购活动。</w:t>
      </w:r>
    </w:p>
    <w:p w14:paraId="63BAA4C1" w14:textId="77777777" w:rsidR="00383795" w:rsidRDefault="00643FB5">
      <w:pPr>
        <w:pStyle w:val="2"/>
        <w:spacing w:before="0" w:after="0" w:line="560" w:lineRule="exact"/>
        <w:ind w:firstLineChars="200" w:firstLine="560"/>
        <w:rPr>
          <w:rFonts w:ascii="黑体" w:eastAsia="黑体" w:hAnsi="黑体"/>
          <w:b w:val="0"/>
        </w:rPr>
      </w:pPr>
      <w:r>
        <w:rPr>
          <w:rFonts w:ascii="黑体" w:eastAsia="黑体" w:hAnsi="黑体" w:hint="eastAsia"/>
          <w:b w:val="0"/>
        </w:rPr>
        <w:t>七、公告</w:t>
      </w:r>
    </w:p>
    <w:p w14:paraId="0A4F5F6D" w14:textId="77777777" w:rsidR="00383795" w:rsidRDefault="00643FB5">
      <w:pPr>
        <w:spacing w:line="560" w:lineRule="exact"/>
        <w:ind w:firstLineChars="201" w:firstLine="563"/>
        <w:rPr>
          <w:rFonts w:ascii="楷体_GB2312" w:eastAsia="楷体_GB2312" w:hAnsi="仿宋" w:cs="宋体"/>
          <w:b/>
          <w:sz w:val="28"/>
          <w:szCs w:val="28"/>
        </w:rPr>
      </w:pPr>
      <w:r>
        <w:rPr>
          <w:rFonts w:ascii="楷体_GB2312" w:eastAsia="楷体_GB2312" w:hAnsi="仿宋" w:cs="宋体" w:hint="eastAsia"/>
          <w:b/>
          <w:sz w:val="28"/>
          <w:szCs w:val="28"/>
        </w:rPr>
        <w:t>34.</w:t>
      </w:r>
      <w:r>
        <w:rPr>
          <w:rFonts w:ascii="楷体_GB2312" w:eastAsia="楷体_GB2312" w:hAnsi="仿宋" w:cs="宋体" w:hint="eastAsia"/>
          <w:b/>
          <w:sz w:val="28"/>
          <w:szCs w:val="28"/>
        </w:rPr>
        <w:t>公告</w:t>
      </w:r>
    </w:p>
    <w:p w14:paraId="220C8DE0"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34.1</w:t>
      </w:r>
      <w:r>
        <w:rPr>
          <w:rFonts w:ascii="仿宋_GB2312" w:eastAsia="仿宋_GB2312" w:hAnsi="宋体" w:hint="eastAsia"/>
          <w:sz w:val="28"/>
          <w:szCs w:val="28"/>
        </w:rPr>
        <w:t>采购代理机构</w:t>
      </w:r>
      <w:r>
        <w:rPr>
          <w:rFonts w:ascii="仿宋_GB2312" w:eastAsia="仿宋_GB2312" w:hAnsi="仿宋" w:cs="宋体" w:hint="eastAsia"/>
          <w:sz w:val="28"/>
          <w:szCs w:val="28"/>
        </w:rPr>
        <w:t>自中标人确定之日起</w:t>
      </w:r>
      <w:r>
        <w:rPr>
          <w:rFonts w:ascii="仿宋_GB2312" w:eastAsia="仿宋_GB2312" w:hAnsi="仿宋" w:cs="宋体" w:hint="eastAsia"/>
          <w:sz w:val="28"/>
          <w:szCs w:val="28"/>
        </w:rPr>
        <w:t>2</w:t>
      </w:r>
      <w:r>
        <w:rPr>
          <w:rFonts w:ascii="仿宋_GB2312" w:eastAsia="仿宋_GB2312" w:hAnsi="仿宋" w:cs="宋体" w:hint="eastAsia"/>
          <w:sz w:val="28"/>
          <w:szCs w:val="28"/>
        </w:rPr>
        <w:t>个工作日内，在“原发布媒介”上公告中标结果。中标公告期</w:t>
      </w:r>
      <w:r>
        <w:rPr>
          <w:rFonts w:ascii="仿宋_GB2312" w:eastAsia="仿宋_GB2312" w:hAnsi="仿宋" w:cs="宋体" w:hint="eastAsia"/>
          <w:sz w:val="28"/>
          <w:szCs w:val="28"/>
        </w:rPr>
        <w:t>限为</w:t>
      </w:r>
      <w:r>
        <w:rPr>
          <w:rFonts w:ascii="仿宋_GB2312" w:eastAsia="仿宋_GB2312" w:hAnsi="仿宋" w:cs="宋体" w:hint="eastAsia"/>
          <w:sz w:val="28"/>
          <w:szCs w:val="28"/>
        </w:rPr>
        <w:t>1</w:t>
      </w:r>
      <w:r>
        <w:rPr>
          <w:rFonts w:ascii="仿宋_GB2312" w:eastAsia="仿宋_GB2312" w:hAnsi="仿宋" w:cs="宋体" w:hint="eastAsia"/>
          <w:sz w:val="28"/>
          <w:szCs w:val="28"/>
        </w:rPr>
        <w:t>个工作日。中标公告应当包括下列内容：</w:t>
      </w:r>
    </w:p>
    <w:p w14:paraId="56AB8378"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1</w:t>
      </w:r>
      <w:r>
        <w:rPr>
          <w:rFonts w:ascii="仿宋_GB2312" w:eastAsia="仿宋_GB2312" w:hAnsi="仿宋" w:cs="宋体" w:hint="eastAsia"/>
          <w:sz w:val="28"/>
          <w:szCs w:val="28"/>
        </w:rPr>
        <w:t>）采购人、</w:t>
      </w:r>
      <w:r>
        <w:rPr>
          <w:rFonts w:ascii="仿宋_GB2312" w:eastAsia="仿宋_GB2312" w:hAnsi="宋体" w:hint="eastAsia"/>
          <w:sz w:val="28"/>
          <w:szCs w:val="28"/>
        </w:rPr>
        <w:t>采购代理机构</w:t>
      </w:r>
      <w:r>
        <w:rPr>
          <w:rFonts w:ascii="仿宋_GB2312" w:eastAsia="仿宋_GB2312" w:hAnsi="仿宋" w:cs="宋体" w:hint="eastAsia"/>
          <w:sz w:val="28"/>
          <w:szCs w:val="28"/>
        </w:rPr>
        <w:t>的名称、地址和联系方式；</w:t>
      </w:r>
    </w:p>
    <w:p w14:paraId="0CDF7C2C"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2</w:t>
      </w:r>
      <w:r>
        <w:rPr>
          <w:rFonts w:ascii="仿宋_GB2312" w:eastAsia="仿宋_GB2312" w:hAnsi="仿宋" w:cs="宋体" w:hint="eastAsia"/>
          <w:sz w:val="28"/>
          <w:szCs w:val="28"/>
        </w:rPr>
        <w:t>）项目名称和项目编号；</w:t>
      </w:r>
    </w:p>
    <w:p w14:paraId="74AB54D6"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3</w:t>
      </w:r>
      <w:r>
        <w:rPr>
          <w:rFonts w:ascii="仿宋_GB2312" w:eastAsia="仿宋_GB2312" w:hAnsi="仿宋" w:cs="宋体" w:hint="eastAsia"/>
          <w:sz w:val="28"/>
          <w:szCs w:val="28"/>
        </w:rPr>
        <w:t>）中标人名称、地址和中标金额；</w:t>
      </w:r>
    </w:p>
    <w:p w14:paraId="6BE28010"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4</w:t>
      </w:r>
      <w:r>
        <w:rPr>
          <w:rFonts w:ascii="仿宋_GB2312" w:eastAsia="仿宋_GB2312" w:hAnsi="仿宋" w:cs="宋体" w:hint="eastAsia"/>
          <w:sz w:val="28"/>
          <w:szCs w:val="28"/>
        </w:rPr>
        <w:t>）主要中标标的</w:t>
      </w:r>
      <w:proofErr w:type="gramStart"/>
      <w:r>
        <w:rPr>
          <w:rFonts w:ascii="仿宋_GB2312" w:eastAsia="仿宋_GB2312" w:hAnsi="仿宋" w:cs="宋体" w:hint="eastAsia"/>
          <w:sz w:val="28"/>
          <w:szCs w:val="28"/>
        </w:rPr>
        <w:t>的</w:t>
      </w:r>
      <w:proofErr w:type="gramEnd"/>
      <w:r>
        <w:rPr>
          <w:rFonts w:ascii="仿宋_GB2312" w:eastAsia="仿宋_GB2312" w:hAnsi="仿宋" w:cs="宋体" w:hint="eastAsia"/>
          <w:sz w:val="28"/>
          <w:szCs w:val="28"/>
        </w:rPr>
        <w:t>名称、服务内容、数量、单价、服务要求；</w:t>
      </w:r>
    </w:p>
    <w:p w14:paraId="6B57DC6C"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5</w:t>
      </w:r>
      <w:r>
        <w:rPr>
          <w:rFonts w:ascii="仿宋_GB2312" w:eastAsia="仿宋_GB2312" w:hAnsi="仿宋" w:cs="宋体" w:hint="eastAsia"/>
          <w:sz w:val="28"/>
          <w:szCs w:val="28"/>
        </w:rPr>
        <w:t>）中标公告期限；</w:t>
      </w:r>
    </w:p>
    <w:p w14:paraId="24B009C1"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6</w:t>
      </w:r>
      <w:r>
        <w:rPr>
          <w:rFonts w:ascii="仿宋_GB2312" w:eastAsia="仿宋_GB2312" w:hAnsi="仿宋" w:cs="宋体" w:hint="eastAsia"/>
          <w:sz w:val="28"/>
          <w:szCs w:val="28"/>
        </w:rPr>
        <w:t>）评审专家名单；</w:t>
      </w:r>
    </w:p>
    <w:p w14:paraId="107307F5"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7</w:t>
      </w:r>
      <w:r>
        <w:rPr>
          <w:rFonts w:ascii="仿宋_GB2312" w:eastAsia="仿宋_GB2312" w:hAnsi="仿宋" w:cs="宋体" w:hint="eastAsia"/>
          <w:sz w:val="28"/>
          <w:szCs w:val="28"/>
        </w:rPr>
        <w:t>）</w:t>
      </w:r>
      <w:r>
        <w:rPr>
          <w:rFonts w:ascii="仿宋_GB2312" w:eastAsia="仿宋_GB2312" w:hAnsi="仿宋" w:cs="宋体"/>
          <w:sz w:val="28"/>
          <w:szCs w:val="28"/>
        </w:rPr>
        <w:t>投标人未中标的原因</w:t>
      </w:r>
      <w:r>
        <w:rPr>
          <w:rFonts w:ascii="仿宋_GB2312" w:eastAsia="仿宋_GB2312" w:hAnsi="仿宋" w:cs="宋体" w:hint="eastAsia"/>
          <w:sz w:val="28"/>
          <w:szCs w:val="28"/>
        </w:rPr>
        <w:t>；</w:t>
      </w:r>
    </w:p>
    <w:p w14:paraId="2805097D"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8</w:t>
      </w:r>
      <w:r>
        <w:rPr>
          <w:rFonts w:ascii="仿宋_GB2312" w:eastAsia="仿宋_GB2312" w:hAnsi="仿宋" w:cs="宋体" w:hint="eastAsia"/>
          <w:sz w:val="28"/>
          <w:szCs w:val="28"/>
        </w:rPr>
        <w:t>）采用综合评分法评审的，还将告知未中标人本人的评审得分和排序。</w:t>
      </w:r>
    </w:p>
    <w:p w14:paraId="6449BED3" w14:textId="77777777" w:rsidR="00383795" w:rsidRDefault="00643FB5">
      <w:pPr>
        <w:spacing w:line="560" w:lineRule="exact"/>
        <w:ind w:firstLineChars="201" w:firstLine="563"/>
        <w:rPr>
          <w:rFonts w:ascii="仿宋_GB2312" w:eastAsia="仿宋_GB2312" w:hAnsi="宋体"/>
          <w:sz w:val="28"/>
          <w:szCs w:val="28"/>
        </w:rPr>
      </w:pPr>
      <w:r>
        <w:rPr>
          <w:rFonts w:ascii="仿宋_GB2312" w:eastAsia="仿宋_GB2312" w:hAnsi="仿宋" w:cs="宋体" w:hint="eastAsia"/>
          <w:sz w:val="28"/>
          <w:szCs w:val="28"/>
        </w:rPr>
        <w:t>34.2</w:t>
      </w:r>
      <w:r>
        <w:rPr>
          <w:rFonts w:ascii="仿宋_GB2312" w:eastAsia="仿宋_GB2312" w:hAnsi="宋体" w:hint="eastAsia"/>
          <w:sz w:val="28"/>
          <w:szCs w:val="28"/>
        </w:rPr>
        <w:t>采购代理机构应当在中标公告公示期满</w:t>
      </w:r>
      <w:r>
        <w:rPr>
          <w:rFonts w:ascii="仿宋_GB2312" w:eastAsia="仿宋_GB2312" w:hAnsi="仿宋" w:cs="宋体" w:hint="eastAsia"/>
          <w:sz w:val="28"/>
          <w:szCs w:val="28"/>
        </w:rPr>
        <w:t>，</w:t>
      </w:r>
      <w:r>
        <w:rPr>
          <w:rFonts w:ascii="仿宋_GB2312" w:eastAsia="仿宋_GB2312" w:hAnsi="仿宋" w:hint="eastAsia"/>
          <w:sz w:val="28"/>
          <w:szCs w:val="28"/>
        </w:rPr>
        <w:t>且</w:t>
      </w:r>
      <w:proofErr w:type="gramStart"/>
      <w:r>
        <w:rPr>
          <w:rFonts w:ascii="仿宋_GB2312" w:eastAsia="仿宋_GB2312" w:hAnsi="仿宋" w:hint="eastAsia"/>
          <w:sz w:val="28"/>
          <w:szCs w:val="28"/>
        </w:rPr>
        <w:t>无尚未</w:t>
      </w:r>
      <w:proofErr w:type="gramEnd"/>
      <w:r>
        <w:rPr>
          <w:rFonts w:ascii="仿宋_GB2312" w:eastAsia="仿宋_GB2312" w:hAnsi="仿宋" w:hint="eastAsia"/>
          <w:sz w:val="28"/>
          <w:szCs w:val="28"/>
        </w:rPr>
        <w:t>处理的异议后，</w:t>
      </w:r>
      <w:r>
        <w:rPr>
          <w:rFonts w:ascii="仿宋_GB2312" w:eastAsia="仿宋_GB2312" w:hAnsi="仿宋" w:cs="宋体" w:hint="eastAsia"/>
          <w:sz w:val="28"/>
          <w:szCs w:val="28"/>
        </w:rPr>
        <w:t>向中标人发出《中标通知书》；对未通过资格审查的投标人，应当告知其未通过的原因；《中标通知书》是合同的组成部分</w:t>
      </w:r>
      <w:r>
        <w:rPr>
          <w:rFonts w:ascii="仿宋_GB2312" w:eastAsia="仿宋_GB2312" w:hAnsi="仿宋" w:cs="宋体" w:hint="eastAsia"/>
          <w:sz w:val="28"/>
          <w:szCs w:val="28"/>
        </w:rPr>
        <w:t>,</w:t>
      </w:r>
      <w:r>
        <w:rPr>
          <w:rFonts w:ascii="仿宋_GB2312" w:eastAsia="仿宋_GB2312" w:hAnsi="仿宋" w:cs="宋体" w:hint="eastAsia"/>
          <w:sz w:val="28"/>
          <w:szCs w:val="28"/>
        </w:rPr>
        <w:t>对中标人和采购人具有同等法律效力。《中标通知书》发出后，</w:t>
      </w:r>
      <w:r>
        <w:rPr>
          <w:rFonts w:ascii="仿宋_GB2312" w:eastAsia="仿宋_GB2312" w:hAnsi="宋体" w:hint="eastAsia"/>
          <w:sz w:val="28"/>
          <w:szCs w:val="28"/>
        </w:rPr>
        <w:t>采购人不得违法改变中标结果，中标人无正当理由不得放弃中标。</w:t>
      </w:r>
    </w:p>
    <w:p w14:paraId="7C2A8A40" w14:textId="77777777" w:rsidR="00383795" w:rsidRDefault="00643FB5">
      <w:pPr>
        <w:pStyle w:val="2"/>
        <w:spacing w:before="0" w:after="0" w:line="560" w:lineRule="exact"/>
        <w:ind w:firstLineChars="200" w:firstLine="560"/>
        <w:rPr>
          <w:rFonts w:ascii="黑体" w:eastAsia="黑体" w:hAnsi="黑体"/>
          <w:b w:val="0"/>
        </w:rPr>
      </w:pPr>
      <w:r>
        <w:rPr>
          <w:rFonts w:ascii="黑体" w:eastAsia="黑体" w:hAnsi="黑体" w:hint="eastAsia"/>
          <w:b w:val="0"/>
        </w:rPr>
        <w:t>八、质疑</w:t>
      </w:r>
    </w:p>
    <w:p w14:paraId="0706C525" w14:textId="77777777" w:rsidR="00383795" w:rsidRDefault="00643FB5">
      <w:pPr>
        <w:spacing w:line="560" w:lineRule="exact"/>
        <w:ind w:firstLineChars="201" w:firstLine="563"/>
        <w:rPr>
          <w:rFonts w:ascii="楷体_GB2312" w:eastAsia="楷体_GB2312" w:hAnsi="仿宋" w:cs="宋体"/>
          <w:b/>
          <w:sz w:val="28"/>
          <w:szCs w:val="28"/>
        </w:rPr>
      </w:pPr>
      <w:r>
        <w:rPr>
          <w:rFonts w:ascii="楷体_GB2312" w:eastAsia="楷体_GB2312" w:hAnsi="仿宋" w:cs="宋体" w:hint="eastAsia"/>
          <w:b/>
          <w:sz w:val="28"/>
          <w:szCs w:val="28"/>
        </w:rPr>
        <w:t>35.</w:t>
      </w:r>
      <w:r>
        <w:rPr>
          <w:rFonts w:ascii="楷体_GB2312" w:eastAsia="楷体_GB2312" w:hAnsi="仿宋" w:cs="宋体" w:hint="eastAsia"/>
          <w:b/>
          <w:sz w:val="28"/>
          <w:szCs w:val="28"/>
        </w:rPr>
        <w:t>质疑</w:t>
      </w:r>
    </w:p>
    <w:p w14:paraId="29C5D4B7"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lastRenderedPageBreak/>
        <w:t>35.1</w:t>
      </w:r>
      <w:r>
        <w:rPr>
          <w:rFonts w:ascii="仿宋_GB2312" w:eastAsia="仿宋_GB2312" w:hAnsi="仿宋" w:cs="宋体" w:hint="eastAsia"/>
          <w:sz w:val="28"/>
          <w:szCs w:val="28"/>
        </w:rPr>
        <w:t>投标人对政府采购活动事项有疑问的，可以向采购人和采购代理机构提出询问，采购人和采购代理机构应当在</w:t>
      </w:r>
      <w:r>
        <w:rPr>
          <w:rFonts w:ascii="仿宋_GB2312" w:eastAsia="仿宋_GB2312" w:hAnsi="仿宋" w:cs="宋体" w:hint="eastAsia"/>
          <w:sz w:val="28"/>
          <w:szCs w:val="28"/>
        </w:rPr>
        <w:t>3</w:t>
      </w:r>
      <w:r>
        <w:rPr>
          <w:rFonts w:ascii="仿宋_GB2312" w:eastAsia="仿宋_GB2312" w:hAnsi="仿宋" w:cs="宋体" w:hint="eastAsia"/>
          <w:sz w:val="28"/>
          <w:szCs w:val="28"/>
        </w:rPr>
        <w:t>个工作日内做出答复，但答复的内容不得涉及商业秘密。投标人提出的询问或者质疑超出采购人对</w:t>
      </w:r>
      <w:r>
        <w:rPr>
          <w:rFonts w:ascii="仿宋_GB2312" w:eastAsia="仿宋_GB2312" w:hAnsi="宋体" w:hint="eastAsia"/>
          <w:sz w:val="28"/>
          <w:szCs w:val="28"/>
        </w:rPr>
        <w:t>采购代理机构</w:t>
      </w:r>
      <w:r>
        <w:rPr>
          <w:rFonts w:ascii="仿宋_GB2312" w:eastAsia="仿宋_GB2312" w:hAnsi="仿宋" w:cs="宋体" w:hint="eastAsia"/>
          <w:sz w:val="28"/>
          <w:szCs w:val="28"/>
        </w:rPr>
        <w:t>委托授权范围的，</w:t>
      </w:r>
      <w:r>
        <w:rPr>
          <w:rFonts w:ascii="仿宋_GB2312" w:eastAsia="仿宋_GB2312" w:hAnsi="宋体" w:hint="eastAsia"/>
          <w:sz w:val="28"/>
          <w:szCs w:val="28"/>
        </w:rPr>
        <w:t>采购代理机构</w:t>
      </w:r>
      <w:r>
        <w:rPr>
          <w:rFonts w:ascii="仿宋_GB2312" w:eastAsia="仿宋_GB2312" w:hAnsi="仿宋" w:cs="宋体" w:hint="eastAsia"/>
          <w:sz w:val="28"/>
          <w:szCs w:val="28"/>
        </w:rPr>
        <w:t>应当告知其向采购人提出。</w:t>
      </w:r>
    </w:p>
    <w:p w14:paraId="257E33C5"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35.</w:t>
      </w:r>
      <w:r>
        <w:rPr>
          <w:rFonts w:ascii="仿宋_GB2312" w:eastAsia="仿宋_GB2312" w:hAnsi="仿宋" w:cs="宋体" w:hint="eastAsia"/>
          <w:sz w:val="28"/>
          <w:szCs w:val="28"/>
        </w:rPr>
        <w:t>2</w:t>
      </w:r>
      <w:r>
        <w:rPr>
          <w:rFonts w:ascii="仿宋_GB2312" w:eastAsia="仿宋_GB2312" w:hAnsi="仿宋" w:cs="宋体" w:hint="eastAsia"/>
          <w:sz w:val="28"/>
          <w:szCs w:val="28"/>
        </w:rPr>
        <w:t>投标人认为招标文件使自己的权益受到损害的，应当在获取招标文件之日起</w:t>
      </w:r>
      <w:r>
        <w:rPr>
          <w:rFonts w:ascii="仿宋_GB2312" w:eastAsia="仿宋_GB2312" w:hAnsi="仿宋" w:cs="宋体" w:hint="eastAsia"/>
          <w:sz w:val="28"/>
          <w:szCs w:val="28"/>
        </w:rPr>
        <w:t>7</w:t>
      </w:r>
      <w:r>
        <w:rPr>
          <w:rFonts w:ascii="仿宋_GB2312" w:eastAsia="仿宋_GB2312" w:hAnsi="仿宋" w:cs="宋体" w:hint="eastAsia"/>
          <w:sz w:val="28"/>
          <w:szCs w:val="28"/>
        </w:rPr>
        <w:t>个工作日内向</w:t>
      </w:r>
      <w:r>
        <w:rPr>
          <w:rFonts w:ascii="仿宋_GB2312" w:eastAsia="仿宋_GB2312" w:hAnsi="宋体" w:hint="eastAsia"/>
          <w:sz w:val="28"/>
          <w:szCs w:val="28"/>
        </w:rPr>
        <w:t>采购</w:t>
      </w:r>
      <w:r>
        <w:rPr>
          <w:rFonts w:ascii="仿宋_GB2312" w:eastAsia="仿宋_GB2312" w:hAnsi="仿宋" w:cs="宋体" w:hint="eastAsia"/>
          <w:sz w:val="28"/>
          <w:szCs w:val="28"/>
        </w:rPr>
        <w:t>提供书面质疑，由采购人和</w:t>
      </w:r>
      <w:r>
        <w:rPr>
          <w:rFonts w:ascii="仿宋_GB2312" w:eastAsia="仿宋_GB2312" w:hAnsi="宋体" w:hint="eastAsia"/>
          <w:sz w:val="28"/>
          <w:szCs w:val="28"/>
        </w:rPr>
        <w:t>采购代理机构</w:t>
      </w:r>
      <w:r>
        <w:rPr>
          <w:rFonts w:ascii="仿宋_GB2312" w:eastAsia="仿宋_GB2312" w:hAnsi="仿宋" w:cs="宋体" w:hint="eastAsia"/>
          <w:sz w:val="28"/>
          <w:szCs w:val="28"/>
        </w:rPr>
        <w:t>按规定予以答复。</w:t>
      </w:r>
    </w:p>
    <w:p w14:paraId="7594C463"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35.3</w:t>
      </w:r>
      <w:r>
        <w:rPr>
          <w:rFonts w:ascii="仿宋_GB2312" w:eastAsia="仿宋_GB2312" w:hAnsi="仿宋" w:cs="宋体" w:hint="eastAsia"/>
          <w:sz w:val="28"/>
          <w:szCs w:val="28"/>
        </w:rPr>
        <w:t>投标人对采购过程提出质疑的，可以在质疑采购程序环节结束之日，以书面形式向采购人和</w:t>
      </w:r>
      <w:r>
        <w:rPr>
          <w:rFonts w:ascii="仿宋_GB2312" w:eastAsia="仿宋_GB2312" w:hAnsi="宋体" w:hint="eastAsia"/>
          <w:sz w:val="28"/>
          <w:szCs w:val="28"/>
        </w:rPr>
        <w:t>采购代理机构</w:t>
      </w:r>
      <w:r>
        <w:rPr>
          <w:rFonts w:ascii="仿宋_GB2312" w:eastAsia="仿宋_GB2312" w:hAnsi="仿宋" w:cs="宋体" w:hint="eastAsia"/>
          <w:sz w:val="28"/>
          <w:szCs w:val="28"/>
        </w:rPr>
        <w:t>提出质疑。采购人和</w:t>
      </w:r>
      <w:r>
        <w:rPr>
          <w:rFonts w:ascii="仿宋_GB2312" w:eastAsia="仿宋_GB2312" w:hAnsi="宋体" w:hint="eastAsia"/>
          <w:sz w:val="28"/>
          <w:szCs w:val="28"/>
        </w:rPr>
        <w:t>采购代理机构</w:t>
      </w:r>
      <w:r>
        <w:rPr>
          <w:rFonts w:ascii="仿宋_GB2312" w:eastAsia="仿宋_GB2312" w:hAnsi="仿宋" w:cs="宋体" w:hint="eastAsia"/>
          <w:sz w:val="28"/>
          <w:szCs w:val="28"/>
        </w:rPr>
        <w:t>应当在收到投标人的书面质疑后</w:t>
      </w:r>
      <w:r>
        <w:rPr>
          <w:rFonts w:ascii="仿宋_GB2312" w:eastAsia="仿宋_GB2312" w:hAnsi="仿宋" w:cs="宋体" w:hint="eastAsia"/>
          <w:sz w:val="28"/>
          <w:szCs w:val="28"/>
        </w:rPr>
        <w:t>7</w:t>
      </w:r>
      <w:r>
        <w:rPr>
          <w:rFonts w:ascii="仿宋_GB2312" w:eastAsia="仿宋_GB2312" w:hAnsi="仿宋" w:cs="宋体" w:hint="eastAsia"/>
          <w:sz w:val="28"/>
          <w:szCs w:val="28"/>
        </w:rPr>
        <w:t>个工作日内做出书面答复，但答复的内容不得涉及商业秘密。</w:t>
      </w:r>
    </w:p>
    <w:p w14:paraId="673EF02A"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35.4</w:t>
      </w:r>
      <w:r>
        <w:rPr>
          <w:rFonts w:ascii="仿宋_GB2312" w:eastAsia="仿宋_GB2312" w:hAnsi="仿宋" w:cs="宋体" w:hint="eastAsia"/>
          <w:sz w:val="28"/>
          <w:szCs w:val="28"/>
        </w:rPr>
        <w:t>投标人认为中标结果使自己的权益受到损害的，应当在中标结果公告期限届满之日起</w:t>
      </w:r>
      <w:r>
        <w:rPr>
          <w:rFonts w:ascii="仿宋_GB2312" w:eastAsia="仿宋_GB2312" w:hAnsi="仿宋" w:cs="宋体" w:hint="eastAsia"/>
          <w:sz w:val="28"/>
          <w:szCs w:val="28"/>
        </w:rPr>
        <w:t>7</w:t>
      </w:r>
      <w:r>
        <w:rPr>
          <w:rFonts w:ascii="仿宋_GB2312" w:eastAsia="仿宋_GB2312" w:hAnsi="仿宋" w:cs="宋体" w:hint="eastAsia"/>
          <w:sz w:val="28"/>
          <w:szCs w:val="28"/>
        </w:rPr>
        <w:t>个工作日内提出质疑，采购人和</w:t>
      </w:r>
      <w:r>
        <w:rPr>
          <w:rFonts w:ascii="仿宋_GB2312" w:eastAsia="仿宋_GB2312" w:hAnsi="宋体" w:hint="eastAsia"/>
          <w:sz w:val="28"/>
          <w:szCs w:val="28"/>
        </w:rPr>
        <w:t>采购代理机构</w:t>
      </w:r>
      <w:r>
        <w:rPr>
          <w:rFonts w:ascii="仿宋_GB2312" w:eastAsia="仿宋_GB2312" w:hAnsi="仿宋" w:cs="宋体" w:hint="eastAsia"/>
          <w:sz w:val="28"/>
          <w:szCs w:val="28"/>
        </w:rPr>
        <w:t>应当在收到投标人的书面质疑后</w:t>
      </w:r>
      <w:r>
        <w:rPr>
          <w:rFonts w:ascii="仿宋_GB2312" w:eastAsia="仿宋_GB2312" w:hAnsi="仿宋" w:cs="宋体" w:hint="eastAsia"/>
          <w:sz w:val="28"/>
          <w:szCs w:val="28"/>
        </w:rPr>
        <w:t>7</w:t>
      </w:r>
      <w:r>
        <w:rPr>
          <w:rFonts w:ascii="仿宋_GB2312" w:eastAsia="仿宋_GB2312" w:hAnsi="仿宋" w:cs="宋体" w:hint="eastAsia"/>
          <w:sz w:val="28"/>
          <w:szCs w:val="28"/>
        </w:rPr>
        <w:t>个工作日内做出书面答复，但答复的内容不得涉及商业秘密。</w:t>
      </w:r>
    </w:p>
    <w:p w14:paraId="7490722B"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35.5</w:t>
      </w:r>
      <w:r>
        <w:rPr>
          <w:rFonts w:ascii="仿宋_GB2312" w:eastAsia="仿宋_GB2312" w:hAnsi="仿宋" w:cs="宋体" w:hint="eastAsia"/>
          <w:sz w:val="28"/>
          <w:szCs w:val="28"/>
        </w:rPr>
        <w:t>采购人或者</w:t>
      </w:r>
      <w:r>
        <w:rPr>
          <w:rFonts w:ascii="仿宋_GB2312" w:eastAsia="仿宋_GB2312" w:hAnsi="宋体" w:hint="eastAsia"/>
          <w:sz w:val="28"/>
          <w:szCs w:val="28"/>
        </w:rPr>
        <w:t>采购代理机构</w:t>
      </w:r>
      <w:r>
        <w:rPr>
          <w:rFonts w:ascii="仿宋_GB2312" w:eastAsia="仿宋_GB2312" w:hAnsi="仿宋" w:cs="宋体" w:hint="eastAsia"/>
          <w:sz w:val="28"/>
          <w:szCs w:val="28"/>
        </w:rPr>
        <w:t>收到</w:t>
      </w:r>
      <w:r>
        <w:rPr>
          <w:rFonts w:ascii="仿宋_GB2312" w:eastAsia="仿宋_GB2312" w:hAnsi="宋体" w:hint="eastAsia"/>
          <w:sz w:val="28"/>
          <w:szCs w:val="28"/>
        </w:rPr>
        <w:t>投标人</w:t>
      </w:r>
      <w:r>
        <w:rPr>
          <w:rFonts w:ascii="仿宋_GB2312" w:eastAsia="仿宋_GB2312" w:hAnsi="仿宋" w:cs="宋体" w:hint="eastAsia"/>
          <w:sz w:val="28"/>
          <w:szCs w:val="28"/>
        </w:rPr>
        <w:t>的书面质疑后，应当签收回执。</w:t>
      </w:r>
    </w:p>
    <w:p w14:paraId="6478BF93"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35.6</w:t>
      </w:r>
      <w:r>
        <w:rPr>
          <w:rFonts w:ascii="仿宋_GB2312" w:eastAsia="仿宋_GB2312" w:hAnsi="仿宋" w:cs="宋体" w:hint="eastAsia"/>
          <w:sz w:val="28"/>
          <w:szCs w:val="28"/>
        </w:rPr>
        <w:t>采购人或者</w:t>
      </w:r>
      <w:r>
        <w:rPr>
          <w:rFonts w:ascii="仿宋_GB2312" w:eastAsia="仿宋_GB2312" w:hAnsi="宋体" w:hint="eastAsia"/>
          <w:sz w:val="28"/>
          <w:szCs w:val="28"/>
        </w:rPr>
        <w:t>采购代理机构</w:t>
      </w:r>
      <w:r>
        <w:rPr>
          <w:rFonts w:ascii="仿宋_GB2312" w:eastAsia="仿宋_GB2312" w:hAnsi="仿宋" w:cs="宋体" w:hint="eastAsia"/>
          <w:sz w:val="28"/>
          <w:szCs w:val="28"/>
        </w:rPr>
        <w:t>应当自签收回执之日起</w:t>
      </w:r>
      <w:r>
        <w:rPr>
          <w:rFonts w:ascii="仿宋_GB2312" w:eastAsia="仿宋_GB2312" w:hAnsi="仿宋" w:cs="宋体" w:hint="eastAsia"/>
          <w:sz w:val="28"/>
          <w:szCs w:val="28"/>
        </w:rPr>
        <w:t>7</w:t>
      </w:r>
      <w:r>
        <w:rPr>
          <w:rFonts w:ascii="仿宋_GB2312" w:eastAsia="仿宋_GB2312" w:hAnsi="仿宋" w:cs="宋体" w:hint="eastAsia"/>
          <w:sz w:val="28"/>
          <w:szCs w:val="28"/>
        </w:rPr>
        <w:t>个工作日内对质疑事项依法予以处理并做出答复，书面通知提出质疑的</w:t>
      </w:r>
      <w:r>
        <w:rPr>
          <w:rFonts w:ascii="仿宋_GB2312" w:eastAsia="仿宋_GB2312" w:hAnsi="宋体" w:hint="eastAsia"/>
          <w:sz w:val="28"/>
          <w:szCs w:val="28"/>
        </w:rPr>
        <w:t>投标人</w:t>
      </w:r>
      <w:r>
        <w:rPr>
          <w:rFonts w:ascii="仿宋_GB2312" w:eastAsia="仿宋_GB2312" w:hAnsi="仿宋" w:cs="宋体" w:hint="eastAsia"/>
          <w:sz w:val="28"/>
          <w:szCs w:val="28"/>
        </w:rPr>
        <w:t>和相关的其他</w:t>
      </w:r>
      <w:r>
        <w:rPr>
          <w:rFonts w:ascii="仿宋_GB2312" w:eastAsia="仿宋_GB2312" w:hAnsi="宋体" w:hint="eastAsia"/>
          <w:sz w:val="28"/>
          <w:szCs w:val="28"/>
        </w:rPr>
        <w:t>投标人</w:t>
      </w:r>
      <w:r>
        <w:rPr>
          <w:rFonts w:ascii="仿宋_GB2312" w:eastAsia="仿宋_GB2312" w:hAnsi="仿宋" w:cs="宋体" w:hint="eastAsia"/>
          <w:sz w:val="28"/>
          <w:szCs w:val="28"/>
        </w:rPr>
        <w:t>。质疑事项成立的，应当中止采购活动并予以纠正。</w:t>
      </w:r>
    </w:p>
    <w:p w14:paraId="075A503C"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35.7</w:t>
      </w:r>
      <w:r>
        <w:rPr>
          <w:rFonts w:ascii="仿宋_GB2312" w:eastAsia="仿宋_GB2312" w:hAnsi="宋体" w:hint="eastAsia"/>
          <w:sz w:val="28"/>
          <w:szCs w:val="28"/>
        </w:rPr>
        <w:t>投标人</w:t>
      </w:r>
      <w:r>
        <w:rPr>
          <w:rFonts w:ascii="仿宋_GB2312" w:eastAsia="仿宋_GB2312" w:hAnsi="仿宋" w:cs="宋体" w:hint="eastAsia"/>
          <w:sz w:val="28"/>
          <w:szCs w:val="28"/>
        </w:rPr>
        <w:t>在法定质疑期内一次性提出针对同一采购程序环节的质疑。</w:t>
      </w:r>
    </w:p>
    <w:p w14:paraId="2EC4BB81"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35.8</w:t>
      </w:r>
      <w:r>
        <w:rPr>
          <w:rFonts w:ascii="仿宋_GB2312" w:eastAsia="仿宋_GB2312" w:hAnsi="仿宋" w:cs="宋体" w:hint="eastAsia"/>
          <w:sz w:val="28"/>
          <w:szCs w:val="28"/>
        </w:rPr>
        <w:t>质疑采用实名制，为了</w:t>
      </w:r>
      <w:proofErr w:type="gramStart"/>
      <w:r>
        <w:rPr>
          <w:rFonts w:ascii="仿宋_GB2312" w:eastAsia="仿宋_GB2312" w:hAnsi="仿宋" w:cs="宋体" w:hint="eastAsia"/>
          <w:sz w:val="28"/>
          <w:szCs w:val="28"/>
        </w:rPr>
        <w:t>使提出</w:t>
      </w:r>
      <w:proofErr w:type="gramEnd"/>
      <w:r>
        <w:rPr>
          <w:rFonts w:ascii="仿宋_GB2312" w:eastAsia="仿宋_GB2312" w:hAnsi="仿宋" w:cs="宋体" w:hint="eastAsia"/>
          <w:sz w:val="28"/>
          <w:szCs w:val="28"/>
        </w:rPr>
        <w:t>的质疑事项在规定时间内得到有效答复、处理，提交的质疑</w:t>
      </w:r>
      <w:proofErr w:type="gramStart"/>
      <w:r>
        <w:rPr>
          <w:rFonts w:ascii="仿宋_GB2312" w:eastAsia="仿宋_GB2312" w:hAnsi="仿宋" w:cs="宋体" w:hint="eastAsia"/>
          <w:sz w:val="28"/>
          <w:szCs w:val="28"/>
        </w:rPr>
        <w:t>函应当</w:t>
      </w:r>
      <w:proofErr w:type="gramEnd"/>
      <w:r>
        <w:rPr>
          <w:rFonts w:ascii="仿宋_GB2312" w:eastAsia="仿宋_GB2312" w:hAnsi="仿宋" w:cs="宋体" w:hint="eastAsia"/>
          <w:sz w:val="28"/>
          <w:szCs w:val="28"/>
        </w:rPr>
        <w:t>包括以下内容，且质疑人应当是参与所质疑项目采购活动的</w:t>
      </w:r>
      <w:r>
        <w:rPr>
          <w:rFonts w:ascii="仿宋_GB2312" w:eastAsia="仿宋_GB2312" w:hAnsi="宋体" w:hint="eastAsia"/>
          <w:sz w:val="28"/>
          <w:szCs w:val="28"/>
        </w:rPr>
        <w:t>投标人</w:t>
      </w:r>
      <w:r>
        <w:rPr>
          <w:rFonts w:ascii="仿宋_GB2312" w:eastAsia="仿宋_GB2312" w:hAnsi="仿宋" w:cs="宋体" w:hint="eastAsia"/>
          <w:sz w:val="28"/>
          <w:szCs w:val="28"/>
        </w:rPr>
        <w:t>。</w:t>
      </w:r>
    </w:p>
    <w:p w14:paraId="4C5A160F"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1</w:t>
      </w:r>
      <w:r>
        <w:rPr>
          <w:rFonts w:ascii="仿宋_GB2312" w:eastAsia="仿宋_GB2312" w:hAnsi="仿宋" w:cs="宋体" w:hint="eastAsia"/>
          <w:sz w:val="28"/>
          <w:szCs w:val="28"/>
        </w:rPr>
        <w:t>）</w:t>
      </w:r>
      <w:r>
        <w:rPr>
          <w:rFonts w:ascii="仿宋_GB2312" w:eastAsia="仿宋_GB2312" w:hAnsi="宋体" w:hint="eastAsia"/>
          <w:sz w:val="28"/>
          <w:szCs w:val="28"/>
        </w:rPr>
        <w:t>投标人</w:t>
      </w:r>
      <w:r>
        <w:rPr>
          <w:rFonts w:ascii="仿宋_GB2312" w:eastAsia="仿宋_GB2312" w:hAnsi="仿宋" w:cs="宋体" w:hint="eastAsia"/>
          <w:sz w:val="28"/>
          <w:szCs w:val="28"/>
        </w:rPr>
        <w:t>的姓名或名称、地址（邮箱）、邮编、联系人及联系电话；</w:t>
      </w:r>
    </w:p>
    <w:p w14:paraId="370D2141"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2</w:t>
      </w:r>
      <w:r>
        <w:rPr>
          <w:rFonts w:ascii="仿宋_GB2312" w:eastAsia="仿宋_GB2312" w:hAnsi="仿宋" w:cs="宋体" w:hint="eastAsia"/>
          <w:sz w:val="28"/>
          <w:szCs w:val="28"/>
        </w:rPr>
        <w:t>）质疑项目的名称、编号；</w:t>
      </w:r>
    </w:p>
    <w:p w14:paraId="0DC1925C"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lastRenderedPageBreak/>
        <w:t>（</w:t>
      </w:r>
      <w:r>
        <w:rPr>
          <w:rFonts w:ascii="仿宋_GB2312" w:eastAsia="仿宋_GB2312" w:hAnsi="仿宋" w:cs="宋体" w:hint="eastAsia"/>
          <w:sz w:val="28"/>
          <w:szCs w:val="28"/>
        </w:rPr>
        <w:t>3</w:t>
      </w:r>
      <w:r>
        <w:rPr>
          <w:rFonts w:ascii="仿宋_GB2312" w:eastAsia="仿宋_GB2312" w:hAnsi="仿宋" w:cs="宋体" w:hint="eastAsia"/>
          <w:sz w:val="28"/>
          <w:szCs w:val="28"/>
        </w:rPr>
        <w:t>）具体、明确的质疑事项和与质疑事项相关的请求；</w:t>
      </w:r>
    </w:p>
    <w:p w14:paraId="56187B6F"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4</w:t>
      </w:r>
      <w:r>
        <w:rPr>
          <w:rFonts w:ascii="仿宋_GB2312" w:eastAsia="仿宋_GB2312" w:hAnsi="仿宋" w:cs="宋体" w:hint="eastAsia"/>
          <w:sz w:val="28"/>
          <w:szCs w:val="28"/>
        </w:rPr>
        <w:t>）事实依据；</w:t>
      </w:r>
    </w:p>
    <w:p w14:paraId="04442B04"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5</w:t>
      </w:r>
      <w:r>
        <w:rPr>
          <w:rFonts w:ascii="仿宋_GB2312" w:eastAsia="仿宋_GB2312" w:hAnsi="仿宋" w:cs="宋体" w:hint="eastAsia"/>
          <w:sz w:val="28"/>
          <w:szCs w:val="28"/>
        </w:rPr>
        <w:t>）必要的法律依据；</w:t>
      </w:r>
    </w:p>
    <w:p w14:paraId="4632FC30"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6</w:t>
      </w:r>
      <w:r>
        <w:rPr>
          <w:rFonts w:ascii="仿宋_GB2312" w:eastAsia="仿宋_GB2312" w:hAnsi="仿宋" w:cs="宋体" w:hint="eastAsia"/>
          <w:sz w:val="28"/>
          <w:szCs w:val="28"/>
        </w:rPr>
        <w:t>）提出质疑的日期。</w:t>
      </w:r>
    </w:p>
    <w:p w14:paraId="2D019F12"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35.9</w:t>
      </w:r>
      <w:r>
        <w:rPr>
          <w:rFonts w:ascii="仿宋_GB2312" w:eastAsia="仿宋_GB2312" w:hAnsi="宋体" w:hint="eastAsia"/>
          <w:sz w:val="28"/>
          <w:szCs w:val="28"/>
        </w:rPr>
        <w:t>投标人</w:t>
      </w:r>
      <w:r>
        <w:rPr>
          <w:rFonts w:ascii="仿宋_GB2312" w:eastAsia="仿宋_GB2312" w:hAnsi="仿宋" w:cs="宋体" w:hint="eastAsia"/>
          <w:sz w:val="28"/>
          <w:szCs w:val="28"/>
        </w:rPr>
        <w:t>为自然人的，应当由本人签字；</w:t>
      </w:r>
      <w:r>
        <w:rPr>
          <w:rFonts w:ascii="仿宋_GB2312" w:eastAsia="仿宋_GB2312" w:hAnsi="宋体" w:hint="eastAsia"/>
          <w:sz w:val="28"/>
          <w:szCs w:val="28"/>
        </w:rPr>
        <w:t>投标人</w:t>
      </w:r>
      <w:r>
        <w:rPr>
          <w:rFonts w:ascii="仿宋_GB2312" w:eastAsia="仿宋_GB2312" w:hAnsi="仿宋" w:cs="宋体" w:hint="eastAsia"/>
          <w:sz w:val="28"/>
          <w:szCs w:val="28"/>
        </w:rPr>
        <w:t>为法人或者其他组织的，应当由法定代表人、主</w:t>
      </w:r>
      <w:r>
        <w:rPr>
          <w:rFonts w:ascii="仿宋_GB2312" w:eastAsia="仿宋_GB2312" w:hAnsi="仿宋" w:cs="宋体" w:hint="eastAsia"/>
          <w:sz w:val="28"/>
          <w:szCs w:val="28"/>
        </w:rPr>
        <w:t>要负责人，或者其被授权人签字或者盖章，并加盖公章。</w:t>
      </w:r>
    </w:p>
    <w:p w14:paraId="32404304"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35.10</w:t>
      </w:r>
      <w:r>
        <w:rPr>
          <w:rFonts w:ascii="仿宋_GB2312" w:eastAsia="仿宋_GB2312" w:hAnsi="仿宋" w:cs="宋体" w:hint="eastAsia"/>
          <w:sz w:val="28"/>
          <w:szCs w:val="28"/>
        </w:rPr>
        <w:t>质疑函由法定代表人或投标授权人递交到采购人或</w:t>
      </w:r>
      <w:r>
        <w:rPr>
          <w:rFonts w:ascii="仿宋_GB2312" w:eastAsia="仿宋_GB2312" w:hAnsi="宋体" w:hint="eastAsia"/>
          <w:sz w:val="28"/>
          <w:szCs w:val="28"/>
        </w:rPr>
        <w:t>采购代理机构</w:t>
      </w:r>
      <w:r>
        <w:rPr>
          <w:rFonts w:ascii="仿宋_GB2312" w:eastAsia="仿宋_GB2312" w:hAnsi="仿宋" w:cs="宋体" w:hint="eastAsia"/>
          <w:sz w:val="28"/>
          <w:szCs w:val="28"/>
        </w:rPr>
        <w:t>，受理方式见</w:t>
      </w:r>
      <w:r>
        <w:rPr>
          <w:rFonts w:ascii="仿宋_GB2312" w:eastAsia="仿宋_GB2312" w:hAnsi="仿宋" w:cs="宋体" w:hint="eastAsia"/>
          <w:sz w:val="28"/>
          <w:szCs w:val="28"/>
          <w:u w:val="single"/>
        </w:rPr>
        <w:t>投标须知前附表</w:t>
      </w:r>
      <w:r>
        <w:rPr>
          <w:rFonts w:ascii="仿宋_GB2312" w:eastAsia="仿宋_GB2312" w:hAnsi="仿宋" w:cs="宋体" w:hint="eastAsia"/>
          <w:sz w:val="28"/>
          <w:szCs w:val="28"/>
        </w:rPr>
        <w:t>。采购人或</w:t>
      </w:r>
      <w:r>
        <w:rPr>
          <w:rFonts w:ascii="仿宋_GB2312" w:eastAsia="仿宋_GB2312" w:hAnsi="宋体" w:hint="eastAsia"/>
          <w:sz w:val="28"/>
          <w:szCs w:val="28"/>
        </w:rPr>
        <w:t>采购代理机构</w:t>
      </w:r>
      <w:r>
        <w:rPr>
          <w:rFonts w:ascii="仿宋_GB2312" w:eastAsia="仿宋_GB2312" w:hAnsi="仿宋" w:cs="宋体" w:hint="eastAsia"/>
          <w:sz w:val="28"/>
          <w:szCs w:val="28"/>
        </w:rPr>
        <w:t>正式受理后方可生效。否则，为无效质疑。</w:t>
      </w:r>
    </w:p>
    <w:p w14:paraId="6657C33F"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35.11</w:t>
      </w:r>
      <w:r>
        <w:rPr>
          <w:rFonts w:ascii="仿宋_GB2312" w:eastAsia="仿宋_GB2312" w:hAnsi="宋体" w:hint="eastAsia"/>
          <w:sz w:val="28"/>
          <w:szCs w:val="28"/>
        </w:rPr>
        <w:t>投标人</w:t>
      </w:r>
      <w:r>
        <w:rPr>
          <w:rFonts w:ascii="仿宋_GB2312" w:eastAsia="仿宋_GB2312" w:hAnsi="仿宋" w:cs="宋体" w:hint="eastAsia"/>
          <w:sz w:val="28"/>
          <w:szCs w:val="28"/>
        </w:rPr>
        <w:t>对答复不满意或者采购人、</w:t>
      </w:r>
      <w:r>
        <w:rPr>
          <w:rFonts w:ascii="仿宋_GB2312" w:eastAsia="仿宋_GB2312" w:hAnsi="宋体" w:hint="eastAsia"/>
          <w:sz w:val="28"/>
          <w:szCs w:val="28"/>
        </w:rPr>
        <w:t>采购代理机构</w:t>
      </w:r>
      <w:r>
        <w:rPr>
          <w:rFonts w:ascii="仿宋_GB2312" w:eastAsia="仿宋_GB2312" w:hAnsi="仿宋" w:cs="宋体" w:hint="eastAsia"/>
          <w:sz w:val="28"/>
          <w:szCs w:val="28"/>
        </w:rPr>
        <w:t>逾期未答复的，可以在答复期满后</w:t>
      </w:r>
      <w:r>
        <w:rPr>
          <w:rFonts w:ascii="仿宋_GB2312" w:eastAsia="仿宋_GB2312" w:hAnsi="仿宋" w:cs="宋体" w:hint="eastAsia"/>
          <w:sz w:val="28"/>
          <w:szCs w:val="28"/>
        </w:rPr>
        <w:t>15</w:t>
      </w:r>
      <w:r>
        <w:rPr>
          <w:rFonts w:ascii="仿宋_GB2312" w:eastAsia="仿宋_GB2312" w:hAnsi="仿宋" w:cs="宋体" w:hint="eastAsia"/>
          <w:sz w:val="28"/>
          <w:szCs w:val="28"/>
        </w:rPr>
        <w:t>个工作日内向主管部门投诉，并列明具体事项及事实依据。</w:t>
      </w:r>
    </w:p>
    <w:p w14:paraId="4FEA3D13"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35.12</w:t>
      </w:r>
      <w:r>
        <w:rPr>
          <w:rFonts w:ascii="仿宋_GB2312" w:eastAsia="仿宋_GB2312" w:hAnsi="宋体" w:hint="eastAsia"/>
          <w:sz w:val="28"/>
          <w:szCs w:val="28"/>
        </w:rPr>
        <w:t>投标人</w:t>
      </w:r>
      <w:r>
        <w:rPr>
          <w:rFonts w:ascii="仿宋_GB2312" w:eastAsia="仿宋_GB2312" w:hAnsi="仿宋" w:cs="宋体" w:hint="eastAsia"/>
          <w:sz w:val="28"/>
          <w:szCs w:val="28"/>
        </w:rPr>
        <w:t>不得捏造事实进行虚假投诉。</w:t>
      </w:r>
    </w:p>
    <w:p w14:paraId="6835DF09"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35.13</w:t>
      </w:r>
      <w:r>
        <w:rPr>
          <w:rFonts w:ascii="仿宋_GB2312" w:eastAsia="仿宋_GB2312" w:hAnsi="仿宋" w:cs="宋体" w:hint="eastAsia"/>
          <w:sz w:val="28"/>
          <w:szCs w:val="28"/>
        </w:rPr>
        <w:t>有下列情况之一的质疑不予受理：</w:t>
      </w:r>
    </w:p>
    <w:p w14:paraId="75BA5401"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1</w:t>
      </w:r>
      <w:r>
        <w:rPr>
          <w:rFonts w:ascii="仿宋_GB2312" w:eastAsia="仿宋_GB2312" w:hAnsi="仿宋" w:cs="宋体" w:hint="eastAsia"/>
          <w:sz w:val="28"/>
          <w:szCs w:val="28"/>
        </w:rPr>
        <w:t>）无质疑函件或质疑函件缺少投标人法人印章、投标人法定代表人签字、有效授权书和</w:t>
      </w:r>
      <w:r>
        <w:rPr>
          <w:rFonts w:ascii="仿宋_GB2312" w:eastAsia="仿宋_GB2312" w:hAnsi="仿宋" w:cs="宋体" w:hint="eastAsia"/>
          <w:sz w:val="28"/>
          <w:szCs w:val="28"/>
        </w:rPr>
        <w:t>联系方式之一的质疑；</w:t>
      </w:r>
    </w:p>
    <w:p w14:paraId="08358E3F"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2</w:t>
      </w:r>
      <w:r>
        <w:rPr>
          <w:rFonts w:ascii="仿宋_GB2312" w:eastAsia="仿宋_GB2312" w:hAnsi="仿宋" w:cs="宋体" w:hint="eastAsia"/>
          <w:sz w:val="28"/>
          <w:szCs w:val="28"/>
        </w:rPr>
        <w:t>）质疑函件无实质性内容或佐证文件资料，主观臆断及推理得出结论的质疑；</w:t>
      </w:r>
    </w:p>
    <w:p w14:paraId="099EBF50"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3</w:t>
      </w:r>
      <w:r>
        <w:rPr>
          <w:rFonts w:ascii="仿宋_GB2312" w:eastAsia="仿宋_GB2312" w:hAnsi="仿宋" w:cs="宋体" w:hint="eastAsia"/>
          <w:sz w:val="28"/>
          <w:szCs w:val="28"/>
        </w:rPr>
        <w:t>）相应证明材料不真实或来源不合法的质疑；</w:t>
      </w:r>
    </w:p>
    <w:p w14:paraId="2A1E0AEC"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4</w:t>
      </w:r>
      <w:r>
        <w:rPr>
          <w:rFonts w:ascii="仿宋_GB2312" w:eastAsia="仿宋_GB2312" w:hAnsi="仿宋" w:cs="宋体" w:hint="eastAsia"/>
          <w:sz w:val="28"/>
          <w:szCs w:val="28"/>
        </w:rPr>
        <w:t>）未按规定时间或超过公示</w:t>
      </w:r>
      <w:proofErr w:type="gramStart"/>
      <w:r>
        <w:rPr>
          <w:rFonts w:ascii="仿宋_GB2312" w:eastAsia="仿宋_GB2312" w:hAnsi="仿宋" w:cs="宋体" w:hint="eastAsia"/>
          <w:sz w:val="28"/>
          <w:szCs w:val="28"/>
        </w:rPr>
        <w:t>期提出</w:t>
      </w:r>
      <w:proofErr w:type="gramEnd"/>
      <w:r>
        <w:rPr>
          <w:rFonts w:ascii="仿宋_GB2312" w:eastAsia="仿宋_GB2312" w:hAnsi="仿宋" w:cs="宋体" w:hint="eastAsia"/>
          <w:sz w:val="28"/>
          <w:szCs w:val="28"/>
        </w:rPr>
        <w:t>的质疑；</w:t>
      </w:r>
    </w:p>
    <w:p w14:paraId="5D95D5AD"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w:t>
      </w:r>
      <w:r>
        <w:rPr>
          <w:rFonts w:ascii="仿宋_GB2312" w:eastAsia="仿宋_GB2312" w:hAnsi="仿宋" w:cs="宋体" w:hint="eastAsia"/>
          <w:sz w:val="28"/>
          <w:szCs w:val="28"/>
        </w:rPr>
        <w:t>5</w:t>
      </w:r>
      <w:r>
        <w:rPr>
          <w:rFonts w:ascii="仿宋_GB2312" w:eastAsia="仿宋_GB2312" w:hAnsi="仿宋" w:cs="宋体" w:hint="eastAsia"/>
          <w:sz w:val="28"/>
          <w:szCs w:val="28"/>
        </w:rPr>
        <w:t>）其他不符合《政府采购质疑和投诉办法》（中华人民共和国财政部令第</w:t>
      </w:r>
      <w:r>
        <w:rPr>
          <w:rFonts w:ascii="仿宋_GB2312" w:eastAsia="仿宋_GB2312" w:hAnsi="仿宋" w:cs="宋体" w:hint="eastAsia"/>
          <w:sz w:val="28"/>
          <w:szCs w:val="28"/>
        </w:rPr>
        <w:t>94</w:t>
      </w:r>
      <w:r>
        <w:rPr>
          <w:rFonts w:ascii="仿宋_GB2312" w:eastAsia="仿宋_GB2312" w:hAnsi="仿宋" w:cs="宋体" w:hint="eastAsia"/>
          <w:sz w:val="28"/>
          <w:szCs w:val="28"/>
        </w:rPr>
        <w:t>号）的相关规定。</w:t>
      </w:r>
    </w:p>
    <w:p w14:paraId="583334CC"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35.14</w:t>
      </w:r>
      <w:r>
        <w:rPr>
          <w:rFonts w:ascii="仿宋_GB2312" w:eastAsia="仿宋_GB2312" w:hAnsi="仿宋" w:cs="宋体" w:hint="eastAsia"/>
          <w:sz w:val="28"/>
          <w:szCs w:val="28"/>
        </w:rPr>
        <w:t>对捏造事实，提供虚假材料或者以非法手段取得证明材料进行恶意质疑的，一经查实，将上报主管部门列入黑名单，并给以相应处罚。</w:t>
      </w:r>
    </w:p>
    <w:p w14:paraId="3F7D65FA" w14:textId="77777777" w:rsidR="00383795" w:rsidRDefault="00643FB5">
      <w:pPr>
        <w:pStyle w:val="2"/>
        <w:spacing w:before="0" w:after="0" w:line="560" w:lineRule="exact"/>
        <w:ind w:firstLineChars="200" w:firstLine="560"/>
        <w:rPr>
          <w:rFonts w:ascii="黑体" w:eastAsia="黑体" w:hAnsi="黑体"/>
          <w:b w:val="0"/>
        </w:rPr>
      </w:pPr>
      <w:r>
        <w:rPr>
          <w:rFonts w:ascii="黑体" w:eastAsia="黑体" w:hAnsi="黑体" w:hint="eastAsia"/>
          <w:b w:val="0"/>
        </w:rPr>
        <w:lastRenderedPageBreak/>
        <w:t>九、投诉</w:t>
      </w:r>
    </w:p>
    <w:p w14:paraId="48BE08ED" w14:textId="77777777" w:rsidR="00383795" w:rsidRDefault="00643FB5">
      <w:pPr>
        <w:spacing w:line="560" w:lineRule="exact"/>
        <w:ind w:firstLineChars="201" w:firstLine="563"/>
        <w:rPr>
          <w:rFonts w:ascii="楷体_GB2312" w:eastAsia="楷体_GB2312" w:hAnsi="仿宋" w:cs="宋体"/>
          <w:b/>
          <w:sz w:val="28"/>
          <w:szCs w:val="28"/>
        </w:rPr>
      </w:pPr>
      <w:r>
        <w:rPr>
          <w:rFonts w:ascii="楷体_GB2312" w:eastAsia="楷体_GB2312" w:hAnsi="仿宋" w:cs="宋体" w:hint="eastAsia"/>
          <w:b/>
          <w:sz w:val="28"/>
          <w:szCs w:val="28"/>
        </w:rPr>
        <w:t>36.</w:t>
      </w:r>
      <w:r>
        <w:rPr>
          <w:rFonts w:ascii="楷体_GB2312" w:eastAsia="楷体_GB2312" w:hAnsi="仿宋" w:cs="宋体" w:hint="eastAsia"/>
          <w:b/>
          <w:sz w:val="28"/>
          <w:szCs w:val="28"/>
        </w:rPr>
        <w:t>投诉</w:t>
      </w:r>
    </w:p>
    <w:p w14:paraId="3D695586" w14:textId="77777777" w:rsidR="00383795" w:rsidRDefault="00643FB5">
      <w:pPr>
        <w:spacing w:line="560" w:lineRule="exact"/>
        <w:ind w:firstLineChars="201" w:firstLine="563"/>
        <w:rPr>
          <w:rFonts w:ascii="仿宋_GB2312" w:eastAsia="仿宋_GB2312" w:hAnsi="仿宋" w:cs="宋体"/>
          <w:sz w:val="28"/>
          <w:szCs w:val="28"/>
        </w:rPr>
      </w:pPr>
      <w:proofErr w:type="gramStart"/>
      <w:r>
        <w:rPr>
          <w:rFonts w:ascii="仿宋_GB2312" w:eastAsia="仿宋_GB2312" w:hAnsi="仿宋" w:cs="宋体" w:hint="eastAsia"/>
          <w:sz w:val="28"/>
          <w:szCs w:val="28"/>
        </w:rPr>
        <w:t>疑</w:t>
      </w:r>
      <w:proofErr w:type="gramEnd"/>
      <w:r>
        <w:rPr>
          <w:rFonts w:ascii="仿宋_GB2312" w:eastAsia="仿宋_GB2312" w:hAnsi="仿宋" w:cs="宋体" w:hint="eastAsia"/>
          <w:sz w:val="28"/>
          <w:szCs w:val="28"/>
        </w:rPr>
        <w:t>供应商对答复不满意，或者采购人、代理机构未在规定的时间内做出书面答复的，可以在答复期满后</w:t>
      </w:r>
      <w:r>
        <w:rPr>
          <w:rFonts w:ascii="仿宋_GB2312" w:eastAsia="仿宋_GB2312" w:hAnsi="仿宋" w:cs="宋体" w:hint="eastAsia"/>
          <w:sz w:val="28"/>
          <w:szCs w:val="28"/>
        </w:rPr>
        <w:t>15</w:t>
      </w:r>
      <w:r>
        <w:rPr>
          <w:rFonts w:ascii="仿宋_GB2312" w:eastAsia="仿宋_GB2312" w:hAnsi="仿宋" w:cs="宋体" w:hint="eastAsia"/>
          <w:sz w:val="28"/>
          <w:szCs w:val="28"/>
        </w:rPr>
        <w:t>个工作日内向主管理部门投诉。</w:t>
      </w:r>
    </w:p>
    <w:p w14:paraId="0D02BEF7" w14:textId="77777777" w:rsidR="00383795" w:rsidRDefault="00643FB5">
      <w:pPr>
        <w:pStyle w:val="2"/>
        <w:spacing w:before="0" w:after="0" w:line="560" w:lineRule="exact"/>
        <w:ind w:firstLineChars="200" w:firstLine="560"/>
        <w:rPr>
          <w:rFonts w:ascii="黑体" w:eastAsia="黑体" w:hAnsi="黑体"/>
          <w:b w:val="0"/>
        </w:rPr>
      </w:pPr>
      <w:r>
        <w:rPr>
          <w:rFonts w:ascii="黑体" w:eastAsia="黑体" w:hAnsi="黑体" w:hint="eastAsia"/>
          <w:b w:val="0"/>
        </w:rPr>
        <w:t>十、签订合同</w:t>
      </w:r>
    </w:p>
    <w:p w14:paraId="3D64AF92" w14:textId="77777777" w:rsidR="00383795" w:rsidRDefault="00643FB5">
      <w:pPr>
        <w:spacing w:line="560" w:lineRule="exact"/>
        <w:ind w:firstLineChars="201" w:firstLine="563"/>
        <w:rPr>
          <w:rFonts w:ascii="楷体_GB2312" w:eastAsia="楷体_GB2312" w:hAnsi="仿宋" w:cs="宋体"/>
          <w:b/>
          <w:sz w:val="28"/>
          <w:szCs w:val="28"/>
        </w:rPr>
      </w:pPr>
      <w:r>
        <w:rPr>
          <w:rFonts w:ascii="楷体_GB2312" w:eastAsia="楷体_GB2312" w:hAnsi="仿宋" w:cs="宋体" w:hint="eastAsia"/>
          <w:b/>
          <w:sz w:val="28"/>
          <w:szCs w:val="28"/>
        </w:rPr>
        <w:t>37.</w:t>
      </w:r>
      <w:r>
        <w:rPr>
          <w:rFonts w:ascii="楷体_GB2312" w:eastAsia="楷体_GB2312" w:hAnsi="仿宋" w:cs="宋体" w:hint="eastAsia"/>
          <w:b/>
          <w:sz w:val="28"/>
          <w:szCs w:val="28"/>
        </w:rPr>
        <w:t>合同的签订</w:t>
      </w:r>
    </w:p>
    <w:p w14:paraId="5AB04376"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采购人应当自中标通知书发出之日起</w:t>
      </w:r>
      <w:r>
        <w:rPr>
          <w:rFonts w:ascii="仿宋_GB2312" w:eastAsia="仿宋_GB2312" w:hAnsi="仿宋" w:cs="宋体"/>
          <w:sz w:val="28"/>
          <w:szCs w:val="28"/>
        </w:rPr>
        <w:t>30</w:t>
      </w:r>
      <w:r>
        <w:rPr>
          <w:rFonts w:ascii="仿宋_GB2312" w:eastAsia="仿宋_GB2312" w:hAnsi="仿宋" w:cs="宋体" w:hint="eastAsia"/>
          <w:sz w:val="28"/>
          <w:szCs w:val="28"/>
        </w:rPr>
        <w:t>日内，按照招标文件、中标人的投标文件及其澄清文件等的规定，与中标人签订书面合同。</w:t>
      </w:r>
    </w:p>
    <w:p w14:paraId="3718F463"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采购人与中标人所签订的合同不得对招标文件和中标人的投标文件作实质性修改。采购人不得向中标人提出任何不合理的要求，作为签订合同的条件，不得与中标人私下订立背离合同实质性内容的协议。合同原则以第六章合同书格式为基础，并根据投标、答疑情况进行修改补充，自签订之日起生效。</w:t>
      </w:r>
    </w:p>
    <w:p w14:paraId="536450BB"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中标人在规定时间内无正当理由拒绝与采购人签订合同的，投标人符合法定数量的，采购人可以按照评标报告推荐的中标候选人名单排序，确定下一候选人为中标人，也可以重新开展政府采购活动。</w:t>
      </w:r>
    </w:p>
    <w:p w14:paraId="4A79FCCF"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当出现法规规定的中标无效或中标结果无效情形时，采购人依规可与排名下一位</w:t>
      </w:r>
      <w:r>
        <w:rPr>
          <w:rFonts w:ascii="仿宋_GB2312" w:eastAsia="仿宋_GB2312" w:hAnsi="仿宋" w:cs="宋体" w:hint="eastAsia"/>
          <w:sz w:val="28"/>
          <w:szCs w:val="28"/>
        </w:rPr>
        <w:t>的中标候选人另行签订合同，或依法重新开展</w:t>
      </w:r>
      <w:r>
        <w:rPr>
          <w:rFonts w:ascii="仿宋_GB2312" w:eastAsia="仿宋_GB2312" w:hAnsi="仿宋" w:cs="宋体"/>
          <w:sz w:val="28"/>
          <w:szCs w:val="28"/>
        </w:rPr>
        <w:t>采购活动</w:t>
      </w:r>
      <w:r>
        <w:rPr>
          <w:rFonts w:ascii="仿宋_GB2312" w:eastAsia="仿宋_GB2312" w:hAnsi="仿宋" w:cs="宋体" w:hint="eastAsia"/>
          <w:sz w:val="28"/>
          <w:szCs w:val="28"/>
        </w:rPr>
        <w:t>。</w:t>
      </w:r>
    </w:p>
    <w:p w14:paraId="44E47A19"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采购合同的履行、违约责任和解决争议的方法适用《中华人民共和国民法典》。</w:t>
      </w:r>
    </w:p>
    <w:p w14:paraId="0C2CF650" w14:textId="77777777" w:rsidR="00383795" w:rsidRDefault="00643FB5">
      <w:pPr>
        <w:spacing w:line="560" w:lineRule="exact"/>
        <w:ind w:firstLineChars="201" w:firstLine="563"/>
        <w:rPr>
          <w:rFonts w:ascii="楷体_GB2312" w:eastAsia="楷体_GB2312" w:hAnsi="仿宋" w:cs="宋体"/>
          <w:b/>
          <w:sz w:val="28"/>
          <w:szCs w:val="28"/>
        </w:rPr>
      </w:pPr>
      <w:r>
        <w:rPr>
          <w:rFonts w:ascii="楷体_GB2312" w:eastAsia="楷体_GB2312" w:hAnsi="仿宋" w:cs="宋体" w:hint="eastAsia"/>
          <w:b/>
          <w:sz w:val="28"/>
          <w:szCs w:val="28"/>
        </w:rPr>
        <w:t>38.</w:t>
      </w:r>
      <w:r>
        <w:rPr>
          <w:rFonts w:ascii="楷体_GB2312" w:eastAsia="楷体_GB2312" w:hAnsi="仿宋" w:cs="宋体" w:hint="eastAsia"/>
          <w:b/>
          <w:sz w:val="28"/>
          <w:szCs w:val="28"/>
        </w:rPr>
        <w:t>履约保证金</w:t>
      </w:r>
    </w:p>
    <w:p w14:paraId="33F21DC0" w14:textId="77777777" w:rsidR="00383795" w:rsidRDefault="00643FB5">
      <w:pPr>
        <w:spacing w:line="560" w:lineRule="exact"/>
        <w:ind w:firstLineChars="201" w:firstLine="563"/>
        <w:rPr>
          <w:rFonts w:ascii="楷体_GB2312" w:eastAsia="楷体_GB2312" w:hAnsi="仿宋" w:cs="宋体"/>
          <w:b/>
          <w:sz w:val="28"/>
          <w:szCs w:val="28"/>
        </w:rPr>
      </w:pPr>
      <w:r>
        <w:rPr>
          <w:rFonts w:ascii="楷体_GB2312" w:eastAsia="楷体_GB2312" w:hAnsi="仿宋" w:cs="宋体" w:hint="eastAsia"/>
          <w:b/>
          <w:sz w:val="28"/>
          <w:szCs w:val="28"/>
        </w:rPr>
        <w:t>本项目不收取履约保证金。</w:t>
      </w:r>
    </w:p>
    <w:p w14:paraId="6A6C1B8D" w14:textId="77777777" w:rsidR="00383795" w:rsidRDefault="00643FB5">
      <w:pPr>
        <w:spacing w:line="560" w:lineRule="exact"/>
        <w:ind w:firstLineChars="201" w:firstLine="563"/>
        <w:rPr>
          <w:rFonts w:ascii="楷体_GB2312" w:eastAsia="楷体_GB2312" w:hAnsi="仿宋" w:cs="宋体"/>
          <w:b/>
          <w:sz w:val="28"/>
          <w:szCs w:val="28"/>
        </w:rPr>
      </w:pPr>
      <w:r>
        <w:rPr>
          <w:rFonts w:ascii="楷体_GB2312" w:eastAsia="楷体_GB2312" w:hAnsi="仿宋" w:cs="宋体"/>
          <w:b/>
          <w:sz w:val="28"/>
          <w:szCs w:val="28"/>
        </w:rPr>
        <w:t>39</w:t>
      </w:r>
      <w:r>
        <w:rPr>
          <w:rFonts w:ascii="楷体_GB2312" w:eastAsia="楷体_GB2312" w:hAnsi="仿宋" w:cs="宋体" w:hint="eastAsia"/>
          <w:b/>
          <w:sz w:val="28"/>
          <w:szCs w:val="28"/>
        </w:rPr>
        <w:t>.</w:t>
      </w:r>
      <w:r>
        <w:rPr>
          <w:rFonts w:ascii="楷体_GB2312" w:eastAsia="楷体_GB2312" w:hAnsi="仿宋" w:cs="宋体" w:hint="eastAsia"/>
          <w:b/>
          <w:sz w:val="28"/>
          <w:szCs w:val="28"/>
        </w:rPr>
        <w:t>预付款</w:t>
      </w:r>
    </w:p>
    <w:p w14:paraId="5069D108" w14:textId="77777777" w:rsidR="00383795" w:rsidRDefault="00643FB5">
      <w:pPr>
        <w:spacing w:line="560" w:lineRule="exact"/>
        <w:ind w:firstLineChars="201" w:firstLine="563"/>
        <w:rPr>
          <w:rFonts w:ascii="楷体_GB2312" w:eastAsia="楷体_GB2312" w:hAnsi="仿宋" w:cs="宋体"/>
          <w:b/>
          <w:sz w:val="28"/>
          <w:szCs w:val="28"/>
        </w:rPr>
      </w:pPr>
      <w:r>
        <w:rPr>
          <w:rFonts w:ascii="楷体_GB2312" w:eastAsia="楷体_GB2312" w:hAnsi="仿宋" w:cs="宋体" w:hint="eastAsia"/>
          <w:b/>
          <w:sz w:val="28"/>
          <w:szCs w:val="28"/>
        </w:rPr>
        <w:t>本项目无预付款。</w:t>
      </w:r>
    </w:p>
    <w:p w14:paraId="0684ED76"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预付款是在指</w:t>
      </w:r>
      <w:r>
        <w:rPr>
          <w:rFonts w:ascii="仿宋_GB2312" w:eastAsia="仿宋_GB2312" w:hAnsi="仿宋" w:cs="宋体"/>
          <w:sz w:val="28"/>
          <w:szCs w:val="28"/>
        </w:rPr>
        <w:t>采购合同签订后</w:t>
      </w:r>
      <w:r>
        <w:rPr>
          <w:rFonts w:ascii="仿宋_GB2312" w:eastAsia="仿宋_GB2312" w:hAnsi="仿宋" w:cs="宋体" w:hint="eastAsia"/>
          <w:sz w:val="28"/>
          <w:szCs w:val="28"/>
        </w:rPr>
        <w:t>、履行前，</w:t>
      </w:r>
      <w:r>
        <w:rPr>
          <w:rFonts w:ascii="仿宋_GB2312" w:eastAsia="仿宋_GB2312" w:hAnsi="仿宋" w:cs="宋体"/>
          <w:sz w:val="28"/>
          <w:szCs w:val="28"/>
        </w:rPr>
        <w:t>采购人向</w:t>
      </w:r>
      <w:r>
        <w:rPr>
          <w:rFonts w:ascii="仿宋_GB2312" w:eastAsia="仿宋_GB2312" w:hAnsi="仿宋" w:cs="宋体" w:hint="eastAsia"/>
          <w:sz w:val="28"/>
          <w:szCs w:val="28"/>
        </w:rPr>
        <w:t>中标供应商</w:t>
      </w:r>
      <w:r>
        <w:rPr>
          <w:rFonts w:ascii="仿宋_GB2312" w:eastAsia="仿宋_GB2312" w:hAnsi="仿宋" w:cs="宋体"/>
          <w:sz w:val="28"/>
          <w:szCs w:val="28"/>
        </w:rPr>
        <w:t>预先支付部分合同款项</w:t>
      </w:r>
      <w:r>
        <w:rPr>
          <w:rFonts w:ascii="仿宋_GB2312" w:eastAsia="仿宋_GB2312" w:hAnsi="仿宋" w:cs="宋体" w:hint="eastAsia"/>
          <w:sz w:val="28"/>
          <w:szCs w:val="28"/>
        </w:rPr>
        <w:t>。</w:t>
      </w:r>
      <w:r>
        <w:rPr>
          <w:rFonts w:ascii="仿宋_GB2312" w:eastAsia="仿宋_GB2312" w:hAnsi="仿宋" w:cs="宋体"/>
          <w:sz w:val="28"/>
          <w:szCs w:val="28"/>
        </w:rPr>
        <w:t>采购人预付款方式见</w:t>
      </w:r>
      <w:r>
        <w:rPr>
          <w:rFonts w:ascii="仿宋_GB2312" w:eastAsia="仿宋_GB2312" w:hAnsi="仿宋" w:cs="宋体" w:hint="eastAsia"/>
          <w:sz w:val="28"/>
          <w:szCs w:val="28"/>
          <w:u w:val="single"/>
        </w:rPr>
        <w:t>投标须知前附表</w:t>
      </w:r>
      <w:r>
        <w:rPr>
          <w:rFonts w:ascii="仿宋_GB2312" w:eastAsia="仿宋_GB2312" w:hAnsi="仿宋" w:cs="宋体" w:hint="eastAsia"/>
          <w:sz w:val="28"/>
          <w:szCs w:val="28"/>
        </w:rPr>
        <w:t>。</w:t>
      </w:r>
    </w:p>
    <w:p w14:paraId="34967B45" w14:textId="77777777" w:rsidR="00383795" w:rsidRDefault="00643FB5">
      <w:pPr>
        <w:spacing w:line="560" w:lineRule="exact"/>
        <w:ind w:firstLineChars="201" w:firstLine="563"/>
        <w:rPr>
          <w:rFonts w:ascii="楷体_GB2312" w:eastAsia="楷体_GB2312" w:hAnsi="仿宋" w:cs="宋体"/>
          <w:b/>
          <w:sz w:val="28"/>
          <w:szCs w:val="28"/>
        </w:rPr>
      </w:pPr>
      <w:r>
        <w:rPr>
          <w:rFonts w:ascii="楷体_GB2312" w:eastAsia="楷体_GB2312" w:hAnsi="仿宋" w:cs="宋体" w:hint="eastAsia"/>
          <w:b/>
          <w:sz w:val="28"/>
          <w:szCs w:val="28"/>
        </w:rPr>
        <w:lastRenderedPageBreak/>
        <w:t>4</w:t>
      </w:r>
      <w:r>
        <w:rPr>
          <w:rFonts w:ascii="楷体_GB2312" w:eastAsia="楷体_GB2312" w:hAnsi="仿宋" w:cs="宋体"/>
          <w:b/>
          <w:sz w:val="28"/>
          <w:szCs w:val="28"/>
        </w:rPr>
        <w:t>0.</w:t>
      </w:r>
      <w:r>
        <w:rPr>
          <w:rFonts w:ascii="楷体_GB2312" w:eastAsia="楷体_GB2312" w:hAnsi="仿宋" w:cs="宋体" w:hint="eastAsia"/>
          <w:b/>
          <w:sz w:val="28"/>
          <w:szCs w:val="28"/>
        </w:rPr>
        <w:t>廉洁自律</w:t>
      </w:r>
      <w:r>
        <w:rPr>
          <w:rFonts w:ascii="楷体_GB2312" w:eastAsia="楷体_GB2312" w:hAnsi="仿宋" w:cs="宋体"/>
          <w:b/>
          <w:sz w:val="28"/>
          <w:szCs w:val="28"/>
        </w:rPr>
        <w:t>规定</w:t>
      </w:r>
    </w:p>
    <w:p w14:paraId="0C03D0C6"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采购代理机构</w:t>
      </w:r>
      <w:r>
        <w:rPr>
          <w:rFonts w:ascii="仿宋_GB2312" w:eastAsia="仿宋_GB2312" w:hAnsi="仿宋" w:cs="宋体"/>
          <w:sz w:val="28"/>
          <w:szCs w:val="28"/>
        </w:rPr>
        <w:t>工作人员</w:t>
      </w:r>
      <w:r>
        <w:rPr>
          <w:rFonts w:ascii="仿宋_GB2312" w:eastAsia="仿宋_GB2312" w:hAnsi="仿宋" w:cs="宋体" w:hint="eastAsia"/>
          <w:sz w:val="28"/>
          <w:szCs w:val="28"/>
        </w:rPr>
        <w:t>不得与采购人、投标人恶意串通操纵政府采购活动。</w:t>
      </w:r>
    </w:p>
    <w:p w14:paraId="096CF315"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采购代理机构工作人员不得接受采购人或者投标人组织的宴请、旅游、娱乐，不得收受礼品、现金、有价证券等，不得向采购人或者投标人报销应当由个人承担的费用。</w:t>
      </w:r>
    </w:p>
    <w:p w14:paraId="33B6141E"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为强化采购</w:t>
      </w:r>
      <w:r>
        <w:rPr>
          <w:rFonts w:ascii="仿宋_GB2312" w:eastAsia="仿宋_GB2312" w:hAnsi="仿宋" w:cs="宋体"/>
          <w:sz w:val="28"/>
          <w:szCs w:val="28"/>
        </w:rPr>
        <w:t>代理机构内部监督机制</w:t>
      </w:r>
      <w:r>
        <w:rPr>
          <w:rFonts w:ascii="仿宋_GB2312" w:eastAsia="仿宋_GB2312" w:hAnsi="仿宋" w:cs="宋体" w:hint="eastAsia"/>
          <w:sz w:val="28"/>
          <w:szCs w:val="28"/>
        </w:rPr>
        <w:t>，投标人可按</w:t>
      </w:r>
      <w:r>
        <w:rPr>
          <w:rFonts w:ascii="仿宋_GB2312" w:eastAsia="仿宋_GB2312" w:hAnsi="仿宋" w:cs="宋体" w:hint="eastAsia"/>
          <w:sz w:val="28"/>
          <w:szCs w:val="28"/>
          <w:u w:val="single"/>
        </w:rPr>
        <w:t>投标须知前附表</w:t>
      </w:r>
      <w:r>
        <w:rPr>
          <w:rFonts w:ascii="仿宋_GB2312" w:eastAsia="仿宋_GB2312" w:hAnsi="仿宋" w:cs="宋体" w:hint="eastAsia"/>
          <w:sz w:val="28"/>
          <w:szCs w:val="28"/>
        </w:rPr>
        <w:t>中</w:t>
      </w:r>
      <w:r>
        <w:rPr>
          <w:rFonts w:ascii="仿宋_GB2312" w:eastAsia="仿宋_GB2312" w:hAnsi="仿宋" w:cs="宋体"/>
          <w:sz w:val="28"/>
          <w:szCs w:val="28"/>
        </w:rPr>
        <w:t>的</w:t>
      </w:r>
      <w:r>
        <w:rPr>
          <w:rFonts w:ascii="仿宋_GB2312" w:eastAsia="仿宋_GB2312" w:hAnsi="仿宋" w:cs="宋体" w:hint="eastAsia"/>
          <w:sz w:val="28"/>
          <w:szCs w:val="28"/>
        </w:rPr>
        <w:t>监督电话</w:t>
      </w:r>
      <w:r>
        <w:rPr>
          <w:rFonts w:ascii="仿宋_GB2312" w:eastAsia="仿宋_GB2312" w:hAnsi="仿宋" w:cs="宋体"/>
          <w:sz w:val="28"/>
          <w:szCs w:val="28"/>
        </w:rPr>
        <w:t>和</w:t>
      </w:r>
      <w:r>
        <w:rPr>
          <w:rFonts w:ascii="仿宋_GB2312" w:eastAsia="仿宋_GB2312" w:hAnsi="仿宋" w:cs="宋体" w:hint="eastAsia"/>
          <w:sz w:val="28"/>
          <w:szCs w:val="28"/>
        </w:rPr>
        <w:t>邮箱，反映采购代理机构的廉洁自律</w:t>
      </w:r>
      <w:r>
        <w:rPr>
          <w:rFonts w:ascii="仿宋_GB2312" w:eastAsia="仿宋_GB2312" w:hAnsi="仿宋" w:cs="宋体"/>
          <w:sz w:val="28"/>
          <w:szCs w:val="28"/>
        </w:rPr>
        <w:t>等</w:t>
      </w:r>
      <w:r>
        <w:rPr>
          <w:rFonts w:ascii="仿宋_GB2312" w:eastAsia="仿宋_GB2312" w:hAnsi="仿宋" w:cs="宋体" w:hint="eastAsia"/>
          <w:sz w:val="28"/>
          <w:szCs w:val="28"/>
        </w:rPr>
        <w:t>问题。</w:t>
      </w:r>
    </w:p>
    <w:p w14:paraId="6B2E922C" w14:textId="77777777" w:rsidR="00383795" w:rsidRDefault="00643FB5">
      <w:pPr>
        <w:spacing w:line="560" w:lineRule="exact"/>
        <w:ind w:firstLineChars="201" w:firstLine="565"/>
        <w:rPr>
          <w:rFonts w:ascii="仿宋_GB2312" w:eastAsia="仿宋_GB2312" w:hAnsi="仿宋" w:cs="宋体"/>
          <w:b/>
          <w:sz w:val="28"/>
          <w:szCs w:val="28"/>
        </w:rPr>
      </w:pPr>
      <w:r>
        <w:rPr>
          <w:rFonts w:ascii="仿宋_GB2312" w:eastAsia="仿宋_GB2312" w:hAnsi="仿宋" w:cs="宋体" w:hint="eastAsia"/>
          <w:b/>
          <w:sz w:val="28"/>
          <w:szCs w:val="28"/>
        </w:rPr>
        <w:t>4</w:t>
      </w:r>
      <w:r>
        <w:rPr>
          <w:rFonts w:ascii="仿宋_GB2312" w:eastAsia="仿宋_GB2312" w:hAnsi="仿宋" w:cs="宋体"/>
          <w:b/>
          <w:sz w:val="28"/>
          <w:szCs w:val="28"/>
        </w:rPr>
        <w:t>1</w:t>
      </w:r>
      <w:r>
        <w:rPr>
          <w:rFonts w:ascii="仿宋_GB2312" w:eastAsia="仿宋_GB2312" w:hAnsi="仿宋" w:cs="宋体" w:hint="eastAsia"/>
          <w:b/>
          <w:sz w:val="28"/>
          <w:szCs w:val="28"/>
        </w:rPr>
        <w:t>.</w:t>
      </w:r>
      <w:r>
        <w:rPr>
          <w:rFonts w:ascii="仿宋_GB2312" w:eastAsia="仿宋_GB2312" w:hAnsi="仿宋" w:cs="宋体" w:hint="eastAsia"/>
          <w:b/>
          <w:sz w:val="28"/>
          <w:szCs w:val="28"/>
        </w:rPr>
        <w:t>项目其他相关费用</w:t>
      </w:r>
    </w:p>
    <w:p w14:paraId="74AA8290"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4</w:t>
      </w:r>
      <w:r>
        <w:rPr>
          <w:rFonts w:ascii="仿宋_GB2312" w:eastAsia="仿宋_GB2312" w:hAnsi="仿宋" w:cs="宋体"/>
          <w:sz w:val="28"/>
          <w:szCs w:val="28"/>
        </w:rPr>
        <w:t>1</w:t>
      </w:r>
      <w:r>
        <w:rPr>
          <w:rFonts w:ascii="仿宋_GB2312" w:eastAsia="仿宋_GB2312" w:hAnsi="仿宋" w:cs="宋体" w:hint="eastAsia"/>
          <w:sz w:val="28"/>
          <w:szCs w:val="28"/>
        </w:rPr>
        <w:t>.1</w:t>
      </w:r>
      <w:r>
        <w:rPr>
          <w:rFonts w:ascii="仿宋_GB2312" w:eastAsia="仿宋_GB2312" w:hAnsi="宋体" w:hint="eastAsia"/>
          <w:sz w:val="28"/>
          <w:szCs w:val="28"/>
        </w:rPr>
        <w:t>代理服务费</w:t>
      </w:r>
    </w:p>
    <w:p w14:paraId="4C5FD3C2" w14:textId="77777777" w:rsidR="00383795" w:rsidRDefault="00643FB5">
      <w:pPr>
        <w:spacing w:line="560" w:lineRule="exact"/>
        <w:ind w:firstLineChars="201" w:firstLine="563"/>
        <w:rPr>
          <w:rFonts w:ascii="仿宋_GB2312" w:eastAsia="仿宋_GB2312" w:hAnsi="仿宋" w:cs="宋体"/>
          <w:sz w:val="28"/>
          <w:szCs w:val="28"/>
        </w:rPr>
      </w:pPr>
      <w:r>
        <w:rPr>
          <w:rFonts w:ascii="仿宋_GB2312" w:eastAsia="仿宋_GB2312" w:hAnsi="宋体" w:hint="eastAsia"/>
          <w:sz w:val="28"/>
          <w:szCs w:val="28"/>
        </w:rPr>
        <w:t>代理服务费</w:t>
      </w:r>
      <w:r>
        <w:rPr>
          <w:rFonts w:ascii="仿宋_GB2312" w:eastAsia="仿宋_GB2312" w:hAnsi="仿宋" w:cs="宋体" w:hint="eastAsia"/>
          <w:sz w:val="28"/>
          <w:szCs w:val="28"/>
        </w:rPr>
        <w:t>收取标准：</w:t>
      </w:r>
      <w:r>
        <w:rPr>
          <w:rFonts w:ascii="仿宋_GB2312" w:eastAsia="仿宋_GB2312" w:hAnsi="仿宋" w:cs="宋体" w:hint="eastAsia"/>
          <w:sz w:val="28"/>
          <w:szCs w:val="28"/>
          <w:u w:val="single"/>
        </w:rPr>
        <w:t>见投标须知前附表。</w:t>
      </w:r>
    </w:p>
    <w:p w14:paraId="134BA6A6" w14:textId="77777777" w:rsidR="00383795" w:rsidRDefault="00383795">
      <w:pPr>
        <w:ind w:firstLineChars="152" w:firstLine="426"/>
        <w:rPr>
          <w:rFonts w:ascii="仿宋_GB2312" w:eastAsia="仿宋_GB2312" w:hAnsi="仿宋" w:cs="宋体"/>
          <w:sz w:val="28"/>
          <w:szCs w:val="28"/>
        </w:rPr>
      </w:pPr>
    </w:p>
    <w:p w14:paraId="5844FABB" w14:textId="77777777" w:rsidR="00383795" w:rsidRDefault="00383795">
      <w:pPr>
        <w:sectPr w:rsidR="00383795">
          <w:headerReference w:type="default" r:id="rId14"/>
          <w:footerReference w:type="default" r:id="rId15"/>
          <w:pgSz w:w="11906" w:h="16838"/>
          <w:pgMar w:top="1440" w:right="1080" w:bottom="1440" w:left="1080" w:header="851" w:footer="992" w:gutter="0"/>
          <w:cols w:space="720"/>
          <w:docGrid w:type="lines" w:linePitch="312"/>
        </w:sectPr>
      </w:pPr>
    </w:p>
    <w:p w14:paraId="6953BC43" w14:textId="77777777" w:rsidR="00383795" w:rsidRDefault="00643FB5">
      <w:pPr>
        <w:pStyle w:val="af8"/>
        <w:spacing w:before="100" w:beforeAutospacing="1" w:after="100" w:afterAutospacing="1" w:line="415" w:lineRule="auto"/>
        <w:ind w:left="1440"/>
        <w:jc w:val="both"/>
        <w:rPr>
          <w:rFonts w:ascii="楷体_GB2312" w:eastAsia="楷体_GB2312" w:hAnsi="宋体" w:cs="宋体"/>
          <w:sz w:val="44"/>
          <w:szCs w:val="44"/>
        </w:rPr>
      </w:pPr>
      <w:r>
        <w:rPr>
          <w:rFonts w:ascii="楷体_GB2312" w:eastAsia="楷体_GB2312" w:hAnsi="宋体" w:cs="宋体" w:hint="eastAsia"/>
          <w:sz w:val="44"/>
          <w:szCs w:val="44"/>
        </w:rPr>
        <w:lastRenderedPageBreak/>
        <w:t>第三章</w:t>
      </w:r>
      <w:r>
        <w:rPr>
          <w:rFonts w:ascii="楷体_GB2312" w:eastAsia="楷体_GB2312" w:hAnsi="宋体" w:cs="宋体" w:hint="eastAsia"/>
          <w:sz w:val="44"/>
          <w:szCs w:val="44"/>
        </w:rPr>
        <w:t xml:space="preserve">  </w:t>
      </w:r>
      <w:r>
        <w:rPr>
          <w:rFonts w:ascii="楷体_GB2312" w:eastAsia="楷体_GB2312" w:hAnsi="宋体" w:cs="宋体" w:hint="eastAsia"/>
          <w:sz w:val="44"/>
          <w:szCs w:val="44"/>
        </w:rPr>
        <w:t>采购内容与要求</w:t>
      </w:r>
    </w:p>
    <w:p w14:paraId="4C6A387F" w14:textId="77777777" w:rsidR="00383795" w:rsidRDefault="00383795"/>
    <w:p w14:paraId="22063808" w14:textId="77777777" w:rsidR="00383795" w:rsidRDefault="00383795">
      <w:pPr>
        <w:sectPr w:rsidR="00383795">
          <w:headerReference w:type="even" r:id="rId16"/>
          <w:footerReference w:type="default" r:id="rId17"/>
          <w:headerReference w:type="first" r:id="rId18"/>
          <w:pgSz w:w="11906" w:h="16838"/>
          <w:pgMar w:top="1440" w:right="1077" w:bottom="1440" w:left="1077" w:header="851" w:footer="992" w:gutter="0"/>
          <w:cols w:space="720"/>
          <w:docGrid w:type="lines" w:linePitch="312"/>
        </w:sectPr>
      </w:pPr>
    </w:p>
    <w:p w14:paraId="63A040DA" w14:textId="77777777" w:rsidR="00383795" w:rsidRDefault="00643FB5">
      <w:pPr>
        <w:widowControl/>
        <w:spacing w:line="560" w:lineRule="exact"/>
        <w:ind w:firstLineChars="200" w:firstLine="640"/>
        <w:jc w:val="center"/>
        <w:rPr>
          <w:rFonts w:ascii="楷体_GB2312" w:eastAsia="楷体_GB2312" w:hAnsi="宋体"/>
          <w:b/>
          <w:bCs/>
          <w:kern w:val="44"/>
          <w:sz w:val="32"/>
          <w:szCs w:val="30"/>
        </w:rPr>
      </w:pPr>
      <w:r>
        <w:rPr>
          <w:rFonts w:ascii="楷体_GB2312" w:eastAsia="楷体_GB2312" w:hAnsi="宋体" w:hint="eastAsia"/>
          <w:b/>
          <w:bCs/>
          <w:kern w:val="44"/>
          <w:sz w:val="32"/>
          <w:szCs w:val="30"/>
        </w:rPr>
        <w:lastRenderedPageBreak/>
        <w:t>第一部分</w:t>
      </w:r>
      <w:r>
        <w:rPr>
          <w:rFonts w:ascii="楷体_GB2312" w:eastAsia="楷体_GB2312" w:hAnsi="宋体" w:hint="eastAsia"/>
          <w:b/>
          <w:bCs/>
          <w:kern w:val="44"/>
          <w:sz w:val="32"/>
          <w:szCs w:val="30"/>
        </w:rPr>
        <w:t xml:space="preserve"> </w:t>
      </w:r>
      <w:r>
        <w:rPr>
          <w:rFonts w:ascii="楷体_GB2312" w:eastAsia="楷体_GB2312" w:hAnsi="宋体" w:hint="eastAsia"/>
          <w:b/>
          <w:bCs/>
          <w:kern w:val="44"/>
          <w:sz w:val="32"/>
          <w:szCs w:val="30"/>
        </w:rPr>
        <w:t>项目背景</w:t>
      </w:r>
    </w:p>
    <w:p w14:paraId="15E4E302" w14:textId="77777777" w:rsidR="00383795" w:rsidRDefault="00643FB5">
      <w:pPr>
        <w:spacing w:line="560" w:lineRule="exact"/>
        <w:ind w:firstLineChars="200" w:firstLine="562"/>
        <w:rPr>
          <w:rFonts w:ascii="黑体" w:eastAsia="黑体" w:hAnsi="黑体"/>
          <w:b/>
          <w:sz w:val="28"/>
          <w:szCs w:val="21"/>
        </w:rPr>
      </w:pPr>
      <w:r>
        <w:rPr>
          <w:rFonts w:ascii="黑体" w:eastAsia="黑体" w:hAnsi="黑体" w:hint="eastAsia"/>
          <w:b/>
          <w:sz w:val="28"/>
          <w:szCs w:val="21"/>
        </w:rPr>
        <w:t>一、项目概况</w:t>
      </w:r>
    </w:p>
    <w:p w14:paraId="08E58837" w14:textId="77777777" w:rsidR="00383795" w:rsidRDefault="00643FB5">
      <w:pPr>
        <w:spacing w:line="560" w:lineRule="exact"/>
        <w:ind w:firstLineChars="200" w:firstLine="560"/>
        <w:rPr>
          <w:rFonts w:ascii="仿宋_GB2312" w:eastAsia="仿宋_GB2312" w:hAnsi="宋体"/>
          <w:sz w:val="28"/>
          <w:szCs w:val="21"/>
        </w:rPr>
      </w:pPr>
      <w:r>
        <w:rPr>
          <w:rFonts w:ascii="仿宋_GB2312" w:eastAsia="仿宋_GB2312" w:hAnsi="宋体" w:hint="eastAsia"/>
          <w:sz w:val="28"/>
          <w:szCs w:val="21"/>
        </w:rPr>
        <w:t>项目名称：乳山市</w:t>
      </w:r>
      <w:r>
        <w:rPr>
          <w:rFonts w:ascii="仿宋_GB2312" w:eastAsia="仿宋_GB2312" w:hAnsi="宋体" w:hint="eastAsia"/>
          <w:sz w:val="28"/>
          <w:szCs w:val="21"/>
        </w:rPr>
        <w:t>2026</w:t>
      </w:r>
      <w:r>
        <w:rPr>
          <w:rFonts w:ascii="仿宋_GB2312" w:eastAsia="仿宋_GB2312" w:hAnsi="宋体" w:hint="eastAsia"/>
          <w:sz w:val="28"/>
          <w:szCs w:val="21"/>
        </w:rPr>
        <w:t>年农村乱占耕地建非住宅类房屋整治项目</w:t>
      </w:r>
    </w:p>
    <w:p w14:paraId="68A75A34" w14:textId="77777777" w:rsidR="00383795" w:rsidRDefault="00643FB5">
      <w:pPr>
        <w:spacing w:line="560" w:lineRule="exact"/>
        <w:ind w:firstLineChars="200" w:firstLine="560"/>
        <w:rPr>
          <w:rFonts w:ascii="仿宋_GB2312" w:eastAsia="仿宋_GB2312" w:hAnsi="宋体"/>
          <w:sz w:val="28"/>
          <w:szCs w:val="21"/>
        </w:rPr>
      </w:pPr>
      <w:r>
        <w:rPr>
          <w:rFonts w:ascii="仿宋_GB2312" w:eastAsia="仿宋_GB2312" w:hAnsi="宋体" w:hint="eastAsia"/>
          <w:sz w:val="28"/>
          <w:szCs w:val="21"/>
        </w:rPr>
        <w:t>项目编号：</w:t>
      </w:r>
      <w:r>
        <w:rPr>
          <w:rFonts w:ascii="仿宋_GB2312" w:eastAsia="仿宋_GB2312" w:hAnsi="宋体" w:hint="eastAsia"/>
          <w:sz w:val="28"/>
          <w:szCs w:val="21"/>
        </w:rPr>
        <w:t>SDRS-CCDL2026-060</w:t>
      </w:r>
    </w:p>
    <w:p w14:paraId="773C6DE1" w14:textId="77777777" w:rsidR="00383795" w:rsidRDefault="00643FB5">
      <w:pPr>
        <w:spacing w:line="560" w:lineRule="exact"/>
        <w:ind w:firstLineChars="200" w:firstLine="560"/>
        <w:rPr>
          <w:rFonts w:ascii="仿宋_GB2312" w:eastAsia="仿宋_GB2312" w:hAnsi="宋体"/>
          <w:sz w:val="28"/>
          <w:szCs w:val="21"/>
        </w:rPr>
      </w:pPr>
      <w:r>
        <w:rPr>
          <w:rFonts w:ascii="仿宋_GB2312" w:eastAsia="仿宋_GB2312" w:hAnsi="宋体" w:hint="eastAsia"/>
          <w:sz w:val="28"/>
          <w:szCs w:val="21"/>
        </w:rPr>
        <w:t>项目概况说明：为落实最严格耕地保护制度，依法稳妥处理存量农村乱占耕地建非住宅类房屋问题，坚决遏制新增乱占耕地建房问题，严守耕地红线，深入贯彻《中共中央办公厅国务院办公厅关于印发</w:t>
      </w:r>
      <w:r>
        <w:rPr>
          <w:rFonts w:ascii="仿宋_GB2312" w:eastAsia="仿宋_GB2312" w:hAnsi="宋体" w:hint="eastAsia"/>
          <w:sz w:val="28"/>
          <w:szCs w:val="21"/>
        </w:rPr>
        <w:t>(</w:t>
      </w:r>
      <w:r>
        <w:rPr>
          <w:rFonts w:ascii="仿宋_GB2312" w:eastAsia="仿宋_GB2312" w:hAnsi="宋体" w:hint="eastAsia"/>
          <w:sz w:val="28"/>
          <w:szCs w:val="21"/>
        </w:rPr>
        <w:t>农村乱占耕地建非住宅类房屋整治工作方案</w:t>
      </w:r>
      <w:r>
        <w:rPr>
          <w:rFonts w:ascii="仿宋_GB2312" w:eastAsia="仿宋_GB2312" w:hAnsi="宋体" w:hint="eastAsia"/>
          <w:sz w:val="28"/>
          <w:szCs w:val="21"/>
        </w:rPr>
        <w:t>)</w:t>
      </w:r>
      <w:r>
        <w:rPr>
          <w:rFonts w:ascii="仿宋_GB2312" w:eastAsia="仿宋_GB2312" w:hAnsi="宋体" w:hint="eastAsia"/>
          <w:sz w:val="28"/>
          <w:szCs w:val="21"/>
        </w:rPr>
        <w:t>的通知》要求，稳妥有序推进我省农村乱占耕地建非住宅类房</w:t>
      </w:r>
      <w:r>
        <w:rPr>
          <w:rFonts w:ascii="仿宋_GB2312" w:eastAsia="仿宋_GB2312" w:hAnsi="宋体" w:hint="eastAsia"/>
          <w:sz w:val="28"/>
          <w:szCs w:val="21"/>
        </w:rPr>
        <w:t>屋整治工作，按照省委、省政府工作安排，山东省自然资源厅拟定《山东省农村乱占耕地建非住宅类房屋整治工作实施方案》。现就整治方案开展专项整治工作、自然资源部累计下发我市疑似违法图斑</w:t>
      </w:r>
      <w:r>
        <w:rPr>
          <w:rFonts w:ascii="仿宋_GB2312" w:eastAsia="仿宋_GB2312" w:hAnsi="宋体" w:hint="eastAsia"/>
          <w:sz w:val="28"/>
          <w:szCs w:val="21"/>
        </w:rPr>
        <w:t>1645</w:t>
      </w:r>
      <w:r>
        <w:rPr>
          <w:rFonts w:ascii="仿宋_GB2312" w:eastAsia="仿宋_GB2312" w:hAnsi="宋体" w:hint="eastAsia"/>
          <w:sz w:val="28"/>
          <w:szCs w:val="21"/>
        </w:rPr>
        <w:t>宗，涉及总面积</w:t>
      </w:r>
      <w:r>
        <w:rPr>
          <w:rFonts w:ascii="仿宋_GB2312" w:eastAsia="仿宋_GB2312" w:hAnsi="宋体" w:hint="eastAsia"/>
          <w:sz w:val="28"/>
          <w:szCs w:val="21"/>
        </w:rPr>
        <w:t>206.01465</w:t>
      </w:r>
      <w:r>
        <w:rPr>
          <w:rFonts w:ascii="仿宋_GB2312" w:eastAsia="仿宋_GB2312" w:hAnsi="宋体" w:hint="eastAsia"/>
          <w:sz w:val="28"/>
          <w:szCs w:val="21"/>
        </w:rPr>
        <w:t>公顷，通过采取购买第三</w:t>
      </w:r>
      <w:proofErr w:type="gramStart"/>
      <w:r>
        <w:rPr>
          <w:rFonts w:ascii="仿宋_GB2312" w:eastAsia="仿宋_GB2312" w:hAnsi="宋体" w:hint="eastAsia"/>
          <w:sz w:val="28"/>
          <w:szCs w:val="21"/>
        </w:rPr>
        <w:t>方服务</w:t>
      </w:r>
      <w:proofErr w:type="gramEnd"/>
      <w:r>
        <w:rPr>
          <w:rFonts w:ascii="仿宋_GB2312" w:eastAsia="仿宋_GB2312" w:hAnsi="宋体" w:hint="eastAsia"/>
          <w:sz w:val="28"/>
          <w:szCs w:val="21"/>
        </w:rPr>
        <w:t>方式，确保顺利完成整治工作任务。</w:t>
      </w:r>
    </w:p>
    <w:p w14:paraId="64504DA4" w14:textId="77777777" w:rsidR="00383795" w:rsidRDefault="00643FB5">
      <w:pPr>
        <w:spacing w:line="560" w:lineRule="exact"/>
        <w:ind w:firstLineChars="200" w:firstLine="562"/>
        <w:rPr>
          <w:rFonts w:ascii="黑体" w:eastAsia="黑体" w:hAnsi="黑体"/>
          <w:b/>
          <w:sz w:val="28"/>
          <w:szCs w:val="21"/>
        </w:rPr>
      </w:pPr>
      <w:r>
        <w:rPr>
          <w:rFonts w:ascii="黑体" w:eastAsia="黑体" w:hAnsi="黑体" w:hint="eastAsia"/>
          <w:b/>
          <w:sz w:val="28"/>
          <w:szCs w:val="21"/>
        </w:rPr>
        <w:t>二、采购目标</w:t>
      </w:r>
    </w:p>
    <w:p w14:paraId="77BF84FC" w14:textId="77777777" w:rsidR="00383795" w:rsidRDefault="00643FB5">
      <w:pPr>
        <w:pStyle w:val="aff0"/>
        <w:spacing w:line="560" w:lineRule="exact"/>
        <w:ind w:firstLine="560"/>
        <w:rPr>
          <w:rFonts w:ascii="仿宋_GB2312" w:eastAsia="仿宋_GB2312" w:hAnsi="宋体"/>
        </w:rPr>
      </w:pPr>
      <w:r>
        <w:rPr>
          <w:rFonts w:ascii="仿宋_GB2312" w:eastAsia="仿宋_GB2312" w:hAnsi="宋体" w:hint="eastAsia"/>
        </w:rPr>
        <w:t>采购标的需实现的功能或者目标：完成</w:t>
      </w:r>
      <w:r>
        <w:rPr>
          <w:rFonts w:ascii="仿宋_GB2312" w:eastAsia="仿宋_GB2312" w:hAnsi="宋体" w:hint="eastAsia"/>
          <w:szCs w:val="21"/>
        </w:rPr>
        <w:t>乳山市</w:t>
      </w:r>
      <w:r>
        <w:rPr>
          <w:rFonts w:ascii="仿宋_GB2312" w:eastAsia="仿宋_GB2312" w:hAnsi="宋体" w:hint="eastAsia"/>
          <w:szCs w:val="21"/>
        </w:rPr>
        <w:t>2026</w:t>
      </w:r>
      <w:r>
        <w:rPr>
          <w:rFonts w:ascii="仿宋_GB2312" w:eastAsia="仿宋_GB2312" w:hAnsi="宋体" w:hint="eastAsia"/>
          <w:szCs w:val="21"/>
        </w:rPr>
        <w:t>年农村乱占耕地建非住宅类房屋整治项目</w:t>
      </w:r>
    </w:p>
    <w:p w14:paraId="095DB3C8" w14:textId="77777777" w:rsidR="00383795" w:rsidRDefault="00643FB5">
      <w:pPr>
        <w:spacing w:line="560" w:lineRule="exact"/>
        <w:ind w:firstLineChars="200" w:firstLine="562"/>
        <w:rPr>
          <w:rFonts w:ascii="仿宋_GB2312" w:eastAsia="仿宋_GB2312" w:hAnsi="宋体"/>
          <w:b/>
          <w:sz w:val="28"/>
          <w:szCs w:val="21"/>
        </w:rPr>
      </w:pPr>
      <w:r>
        <w:rPr>
          <w:rFonts w:ascii="黑体" w:eastAsia="黑体" w:hAnsi="黑体" w:hint="eastAsia"/>
          <w:b/>
          <w:sz w:val="28"/>
          <w:szCs w:val="21"/>
        </w:rPr>
        <w:t>三、采购预算</w:t>
      </w:r>
    </w:p>
    <w:p w14:paraId="6AC6B96C" w14:textId="77777777" w:rsidR="00383795" w:rsidRDefault="00643FB5">
      <w:pPr>
        <w:pStyle w:val="aff0"/>
        <w:spacing w:line="560" w:lineRule="exact"/>
        <w:ind w:firstLine="560"/>
        <w:rPr>
          <w:rFonts w:ascii="仿宋_GB2312" w:eastAsia="仿宋_GB2312" w:hAnsi="宋体"/>
        </w:rPr>
      </w:pPr>
      <w:r>
        <w:rPr>
          <w:rFonts w:ascii="仿宋_GB2312" w:eastAsia="仿宋_GB2312" w:hAnsi="宋体" w:hint="eastAsia"/>
        </w:rPr>
        <w:t>本项目包段的采购预算金额为</w:t>
      </w:r>
      <w:r>
        <w:rPr>
          <w:rFonts w:ascii="仿宋_GB2312" w:eastAsia="仿宋_GB2312" w:hAnsi="宋体" w:hint="eastAsia"/>
        </w:rPr>
        <w:t>530000.00</w:t>
      </w:r>
      <w:r>
        <w:rPr>
          <w:rFonts w:ascii="仿宋_GB2312" w:eastAsia="仿宋_GB2312" w:hAnsi="宋体" w:hint="eastAsia"/>
        </w:rPr>
        <w:t>元。</w:t>
      </w:r>
    </w:p>
    <w:p w14:paraId="64C46628" w14:textId="77777777" w:rsidR="00383795" w:rsidRDefault="00643FB5">
      <w:pPr>
        <w:spacing w:line="560" w:lineRule="exact"/>
        <w:ind w:firstLineChars="200" w:firstLine="562"/>
        <w:rPr>
          <w:rFonts w:ascii="黑体" w:eastAsia="黑体" w:hAnsi="黑体"/>
          <w:b/>
          <w:sz w:val="28"/>
          <w:szCs w:val="21"/>
        </w:rPr>
      </w:pPr>
      <w:r>
        <w:rPr>
          <w:rFonts w:ascii="黑体" w:eastAsia="黑体" w:hAnsi="黑体" w:hint="eastAsia"/>
          <w:b/>
          <w:sz w:val="28"/>
          <w:szCs w:val="21"/>
        </w:rPr>
        <w:t>四、采购方式</w:t>
      </w:r>
    </w:p>
    <w:p w14:paraId="5D900B89" w14:textId="77777777" w:rsidR="00383795" w:rsidRDefault="00643FB5">
      <w:pPr>
        <w:pStyle w:val="aff0"/>
        <w:spacing w:line="560" w:lineRule="exact"/>
        <w:ind w:firstLine="560"/>
        <w:rPr>
          <w:rFonts w:ascii="仿宋_GB2312" w:eastAsia="仿宋_GB2312" w:hAnsi="宋体"/>
        </w:rPr>
      </w:pPr>
      <w:r>
        <w:rPr>
          <w:rFonts w:ascii="仿宋_GB2312" w:eastAsia="仿宋_GB2312" w:hAnsi="宋体" w:hint="eastAsia"/>
        </w:rPr>
        <w:t>本项目包段采用自愿公开招标方式进行采购。</w:t>
      </w:r>
    </w:p>
    <w:p w14:paraId="7A175C09" w14:textId="77777777" w:rsidR="00383795" w:rsidRDefault="00383795">
      <w:pPr>
        <w:widowControl/>
        <w:spacing w:line="560" w:lineRule="exact"/>
        <w:ind w:firstLineChars="200" w:firstLine="640"/>
        <w:jc w:val="center"/>
        <w:rPr>
          <w:rFonts w:ascii="楷体_GB2312" w:eastAsia="楷体_GB2312" w:hAnsi="宋体"/>
          <w:b/>
          <w:bCs/>
          <w:kern w:val="44"/>
          <w:sz w:val="32"/>
          <w:szCs w:val="30"/>
        </w:rPr>
        <w:sectPr w:rsidR="00383795">
          <w:headerReference w:type="default" r:id="rId19"/>
          <w:footerReference w:type="default" r:id="rId20"/>
          <w:pgSz w:w="11906" w:h="16838"/>
          <w:pgMar w:top="1440" w:right="1077" w:bottom="1440" w:left="1077" w:header="851" w:footer="992" w:gutter="0"/>
          <w:cols w:space="720"/>
          <w:docGrid w:type="lines" w:linePitch="312"/>
        </w:sectPr>
      </w:pPr>
    </w:p>
    <w:p w14:paraId="6D32BA3B" w14:textId="77777777" w:rsidR="00383795" w:rsidRDefault="00643FB5">
      <w:pPr>
        <w:widowControl/>
        <w:spacing w:line="560" w:lineRule="exact"/>
        <w:ind w:firstLineChars="200" w:firstLine="640"/>
        <w:jc w:val="center"/>
        <w:rPr>
          <w:rFonts w:ascii="楷体_GB2312" w:eastAsia="楷体_GB2312" w:hAnsi="宋体"/>
          <w:b/>
          <w:bCs/>
          <w:kern w:val="44"/>
          <w:sz w:val="32"/>
          <w:szCs w:val="30"/>
        </w:rPr>
      </w:pPr>
      <w:r>
        <w:rPr>
          <w:rFonts w:ascii="楷体_GB2312" w:eastAsia="楷体_GB2312" w:hAnsi="宋体" w:hint="eastAsia"/>
          <w:b/>
          <w:bCs/>
          <w:kern w:val="44"/>
          <w:sz w:val="32"/>
          <w:szCs w:val="30"/>
        </w:rPr>
        <w:lastRenderedPageBreak/>
        <w:t>第二部分</w:t>
      </w:r>
      <w:r>
        <w:rPr>
          <w:rFonts w:ascii="楷体_GB2312" w:eastAsia="楷体_GB2312" w:hAnsi="宋体" w:hint="eastAsia"/>
          <w:b/>
          <w:bCs/>
          <w:kern w:val="44"/>
          <w:sz w:val="32"/>
          <w:szCs w:val="30"/>
        </w:rPr>
        <w:t xml:space="preserve"> </w:t>
      </w:r>
      <w:r>
        <w:rPr>
          <w:rFonts w:ascii="楷体_GB2312" w:eastAsia="楷体_GB2312" w:hAnsi="宋体" w:hint="eastAsia"/>
          <w:b/>
          <w:bCs/>
          <w:kern w:val="44"/>
          <w:sz w:val="32"/>
          <w:szCs w:val="30"/>
        </w:rPr>
        <w:t>采购清单及技术参数</w:t>
      </w:r>
    </w:p>
    <w:p w14:paraId="4E1F581A" w14:textId="77777777" w:rsidR="00383795" w:rsidRDefault="00643FB5">
      <w:pPr>
        <w:pStyle w:val="a8"/>
        <w:spacing w:line="560" w:lineRule="exact"/>
        <w:ind w:firstLineChars="200" w:firstLine="560"/>
        <w:rPr>
          <w:rFonts w:ascii="仿宋_GB2312" w:eastAsia="仿宋_GB2312" w:hAnsi="宋体"/>
          <w:szCs w:val="21"/>
        </w:rPr>
      </w:pPr>
      <w:r>
        <w:rPr>
          <w:rFonts w:ascii="仿宋_GB2312" w:eastAsia="仿宋_GB2312" w:hAnsi="宋体" w:hint="eastAsia"/>
          <w:szCs w:val="21"/>
        </w:rPr>
        <w:t>本项目包段的采购标的物如下，供应商需逐项进行报价：</w:t>
      </w:r>
      <w:r>
        <w:rPr>
          <w:rFonts w:ascii="仿宋_GB2312" w:eastAsia="仿宋_GB2312" w:hAnsi="宋体" w:hint="eastAsia"/>
          <w:szCs w:val="21"/>
        </w:rPr>
        <w:t xml:space="preserve"> </w:t>
      </w:r>
    </w:p>
    <w:tbl>
      <w:tblPr>
        <w:tblW w:w="131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05"/>
        <w:gridCol w:w="993"/>
        <w:gridCol w:w="992"/>
        <w:gridCol w:w="1700"/>
        <w:gridCol w:w="851"/>
        <w:gridCol w:w="851"/>
        <w:gridCol w:w="7008"/>
      </w:tblGrid>
      <w:tr w:rsidR="00383795" w14:paraId="5AE2AFD1" w14:textId="77777777">
        <w:trPr>
          <w:trHeight w:val="454"/>
          <w:jc w:val="center"/>
        </w:trPr>
        <w:tc>
          <w:tcPr>
            <w:tcW w:w="705" w:type="dxa"/>
            <w:shd w:val="clear" w:color="auto" w:fill="D9D9D9"/>
            <w:vAlign w:val="center"/>
          </w:tcPr>
          <w:p w14:paraId="2383C23A" w14:textId="77777777" w:rsidR="00383795" w:rsidRDefault="00643FB5">
            <w:pPr>
              <w:jc w:val="center"/>
              <w:rPr>
                <w:rFonts w:ascii="仿宋_GB2312" w:eastAsia="仿宋_GB2312" w:hAnsi="宋体"/>
                <w:b/>
                <w:sz w:val="24"/>
              </w:rPr>
            </w:pPr>
            <w:r>
              <w:rPr>
                <w:rFonts w:ascii="仿宋_GB2312" w:eastAsia="仿宋_GB2312" w:hAnsi="宋体" w:hint="eastAsia"/>
                <w:b/>
                <w:sz w:val="24"/>
              </w:rPr>
              <w:t>序号</w:t>
            </w:r>
          </w:p>
        </w:tc>
        <w:tc>
          <w:tcPr>
            <w:tcW w:w="993" w:type="dxa"/>
            <w:shd w:val="clear" w:color="auto" w:fill="D9D9D9"/>
            <w:vAlign w:val="center"/>
          </w:tcPr>
          <w:p w14:paraId="10BEEA50" w14:textId="77777777" w:rsidR="00383795" w:rsidRDefault="00643FB5">
            <w:pPr>
              <w:jc w:val="center"/>
              <w:rPr>
                <w:rFonts w:ascii="仿宋_GB2312" w:eastAsia="仿宋_GB2312" w:hAnsi="宋体"/>
                <w:b/>
                <w:sz w:val="24"/>
              </w:rPr>
            </w:pPr>
            <w:r>
              <w:rPr>
                <w:rFonts w:ascii="仿宋_GB2312" w:eastAsia="仿宋_GB2312" w:hAnsi="宋体" w:hint="eastAsia"/>
                <w:b/>
                <w:sz w:val="24"/>
              </w:rPr>
              <w:t>分类</w:t>
            </w:r>
          </w:p>
        </w:tc>
        <w:tc>
          <w:tcPr>
            <w:tcW w:w="992" w:type="dxa"/>
            <w:shd w:val="clear" w:color="auto" w:fill="D9D9D9"/>
            <w:vAlign w:val="center"/>
          </w:tcPr>
          <w:p w14:paraId="072FBE3B" w14:textId="77777777" w:rsidR="00383795" w:rsidRDefault="00643FB5">
            <w:pPr>
              <w:jc w:val="center"/>
              <w:rPr>
                <w:rFonts w:ascii="仿宋_GB2312" w:eastAsia="仿宋_GB2312" w:hAnsi="宋体"/>
                <w:b/>
                <w:sz w:val="24"/>
              </w:rPr>
            </w:pPr>
            <w:r>
              <w:rPr>
                <w:rFonts w:ascii="仿宋_GB2312" w:eastAsia="仿宋_GB2312" w:hAnsi="宋体" w:hint="eastAsia"/>
                <w:b/>
                <w:sz w:val="24"/>
              </w:rPr>
              <w:t>清单</w:t>
            </w:r>
          </w:p>
          <w:p w14:paraId="4DA195A1" w14:textId="77777777" w:rsidR="00383795" w:rsidRDefault="00643FB5">
            <w:pPr>
              <w:jc w:val="center"/>
              <w:rPr>
                <w:rFonts w:ascii="仿宋_GB2312" w:eastAsia="仿宋_GB2312" w:hAnsi="宋体"/>
                <w:b/>
                <w:sz w:val="24"/>
              </w:rPr>
            </w:pPr>
            <w:r>
              <w:rPr>
                <w:rFonts w:ascii="仿宋_GB2312" w:eastAsia="仿宋_GB2312" w:hAnsi="宋体" w:hint="eastAsia"/>
                <w:b/>
                <w:sz w:val="24"/>
              </w:rPr>
              <w:t>分组</w:t>
            </w:r>
          </w:p>
        </w:tc>
        <w:tc>
          <w:tcPr>
            <w:tcW w:w="1700" w:type="dxa"/>
            <w:shd w:val="clear" w:color="auto" w:fill="D9D9D9"/>
            <w:vAlign w:val="center"/>
          </w:tcPr>
          <w:p w14:paraId="4AF6242B" w14:textId="77777777" w:rsidR="00383795" w:rsidRDefault="00643FB5">
            <w:pPr>
              <w:jc w:val="center"/>
              <w:rPr>
                <w:rFonts w:ascii="仿宋_GB2312" w:eastAsia="仿宋_GB2312" w:hAnsi="宋体"/>
                <w:b/>
                <w:sz w:val="24"/>
              </w:rPr>
            </w:pPr>
            <w:r>
              <w:rPr>
                <w:rFonts w:ascii="仿宋_GB2312" w:eastAsia="仿宋_GB2312" w:hAnsi="宋体" w:hint="eastAsia"/>
                <w:b/>
                <w:sz w:val="24"/>
              </w:rPr>
              <w:t>清单名称</w:t>
            </w:r>
          </w:p>
        </w:tc>
        <w:tc>
          <w:tcPr>
            <w:tcW w:w="851" w:type="dxa"/>
            <w:shd w:val="clear" w:color="auto" w:fill="D9D9D9"/>
            <w:vAlign w:val="center"/>
          </w:tcPr>
          <w:p w14:paraId="5FD667ED" w14:textId="77777777" w:rsidR="00383795" w:rsidRDefault="00643FB5">
            <w:pPr>
              <w:jc w:val="center"/>
              <w:rPr>
                <w:rFonts w:ascii="仿宋_GB2312" w:eastAsia="仿宋_GB2312" w:hAnsi="宋体"/>
                <w:b/>
                <w:sz w:val="24"/>
              </w:rPr>
            </w:pPr>
            <w:r>
              <w:rPr>
                <w:rFonts w:ascii="仿宋_GB2312" w:eastAsia="仿宋_GB2312" w:hAnsi="宋体" w:hint="eastAsia"/>
                <w:b/>
                <w:sz w:val="24"/>
              </w:rPr>
              <w:t>数量</w:t>
            </w:r>
          </w:p>
        </w:tc>
        <w:tc>
          <w:tcPr>
            <w:tcW w:w="851" w:type="dxa"/>
            <w:shd w:val="clear" w:color="auto" w:fill="D9D9D9"/>
            <w:vAlign w:val="center"/>
          </w:tcPr>
          <w:p w14:paraId="3F5DD4ED" w14:textId="77777777" w:rsidR="00383795" w:rsidRDefault="00643FB5">
            <w:pPr>
              <w:jc w:val="center"/>
              <w:rPr>
                <w:rFonts w:ascii="仿宋_GB2312" w:eastAsia="仿宋_GB2312" w:hAnsi="宋体"/>
                <w:b/>
                <w:sz w:val="24"/>
              </w:rPr>
            </w:pPr>
            <w:r>
              <w:rPr>
                <w:rFonts w:ascii="仿宋_GB2312" w:eastAsia="仿宋_GB2312" w:hAnsi="宋体" w:hint="eastAsia"/>
                <w:b/>
                <w:sz w:val="24"/>
              </w:rPr>
              <w:t>单位</w:t>
            </w:r>
          </w:p>
        </w:tc>
        <w:tc>
          <w:tcPr>
            <w:tcW w:w="7008" w:type="dxa"/>
            <w:shd w:val="clear" w:color="auto" w:fill="D9D9D9"/>
            <w:vAlign w:val="center"/>
          </w:tcPr>
          <w:p w14:paraId="0DBE5C2C" w14:textId="77777777" w:rsidR="00383795" w:rsidRDefault="00643FB5">
            <w:pPr>
              <w:jc w:val="center"/>
              <w:rPr>
                <w:rFonts w:ascii="仿宋_GB2312" w:eastAsia="仿宋_GB2312" w:hAnsi="宋体"/>
                <w:b/>
                <w:sz w:val="24"/>
              </w:rPr>
            </w:pPr>
            <w:r>
              <w:rPr>
                <w:rFonts w:ascii="仿宋_GB2312" w:eastAsia="仿宋_GB2312" w:hAnsi="宋体" w:hint="eastAsia"/>
                <w:b/>
                <w:sz w:val="24"/>
              </w:rPr>
              <w:t>功能与技术参数</w:t>
            </w:r>
          </w:p>
        </w:tc>
      </w:tr>
      <w:tr w:rsidR="00383795" w14:paraId="3E6E2642" w14:textId="77777777">
        <w:trPr>
          <w:trHeight w:val="970"/>
          <w:jc w:val="center"/>
        </w:trPr>
        <w:tc>
          <w:tcPr>
            <w:tcW w:w="705" w:type="dxa"/>
            <w:vAlign w:val="center"/>
          </w:tcPr>
          <w:p w14:paraId="457FC8BB" w14:textId="77777777" w:rsidR="00383795" w:rsidRDefault="00643FB5">
            <w:pPr>
              <w:jc w:val="center"/>
              <w:rPr>
                <w:rFonts w:ascii="仿宋_GB2312" w:eastAsia="仿宋_GB2312" w:hAnsi="宋体"/>
                <w:sz w:val="24"/>
              </w:rPr>
            </w:pPr>
            <w:r>
              <w:rPr>
                <w:rFonts w:ascii="仿宋_GB2312" w:eastAsia="仿宋_GB2312" w:hAnsi="宋体" w:hint="eastAsia"/>
                <w:sz w:val="24"/>
              </w:rPr>
              <w:t>1</w:t>
            </w:r>
          </w:p>
        </w:tc>
        <w:tc>
          <w:tcPr>
            <w:tcW w:w="993" w:type="dxa"/>
            <w:vAlign w:val="center"/>
          </w:tcPr>
          <w:p w14:paraId="524485AD" w14:textId="77777777" w:rsidR="00383795" w:rsidRDefault="00643FB5">
            <w:pPr>
              <w:jc w:val="center"/>
              <w:rPr>
                <w:rFonts w:ascii="仿宋_GB2312" w:eastAsia="仿宋_GB2312" w:hAnsi="宋体"/>
                <w:sz w:val="24"/>
              </w:rPr>
            </w:pPr>
            <w:r>
              <w:rPr>
                <w:rFonts w:ascii="仿宋_GB2312" w:eastAsia="仿宋_GB2312" w:hAnsi="宋体" w:hint="eastAsia"/>
                <w:sz w:val="24"/>
              </w:rPr>
              <w:t>服务</w:t>
            </w:r>
          </w:p>
        </w:tc>
        <w:tc>
          <w:tcPr>
            <w:tcW w:w="992" w:type="dxa"/>
            <w:vAlign w:val="center"/>
          </w:tcPr>
          <w:p w14:paraId="29C90C39" w14:textId="77777777" w:rsidR="00383795" w:rsidRDefault="00383795">
            <w:pPr>
              <w:jc w:val="center"/>
              <w:rPr>
                <w:rFonts w:ascii="仿宋_GB2312" w:eastAsia="仿宋_GB2312" w:hAnsi="宋体"/>
                <w:sz w:val="24"/>
              </w:rPr>
            </w:pPr>
          </w:p>
        </w:tc>
        <w:tc>
          <w:tcPr>
            <w:tcW w:w="1700" w:type="dxa"/>
            <w:vAlign w:val="center"/>
          </w:tcPr>
          <w:p w14:paraId="20E6C066" w14:textId="77777777" w:rsidR="00383795" w:rsidRDefault="00643FB5">
            <w:pPr>
              <w:jc w:val="center"/>
              <w:rPr>
                <w:rFonts w:ascii="仿宋_GB2312" w:eastAsia="仿宋_GB2312" w:hAnsi="宋体"/>
                <w:sz w:val="24"/>
              </w:rPr>
            </w:pPr>
            <w:r>
              <w:rPr>
                <w:rFonts w:ascii="仿宋_GB2312" w:eastAsia="仿宋_GB2312" w:hAnsi="宋体"/>
                <w:sz w:val="24"/>
              </w:rPr>
              <w:t>乳山市</w:t>
            </w:r>
            <w:r>
              <w:rPr>
                <w:rFonts w:ascii="仿宋_GB2312" w:eastAsia="仿宋_GB2312" w:hAnsi="宋体"/>
                <w:sz w:val="24"/>
              </w:rPr>
              <w:t>2026</w:t>
            </w:r>
            <w:r>
              <w:rPr>
                <w:rFonts w:ascii="仿宋_GB2312" w:eastAsia="仿宋_GB2312" w:hAnsi="宋体"/>
                <w:sz w:val="24"/>
              </w:rPr>
              <w:t>年农村乱占耕地建非住宅类房屋整治项目</w:t>
            </w:r>
          </w:p>
        </w:tc>
        <w:tc>
          <w:tcPr>
            <w:tcW w:w="851" w:type="dxa"/>
            <w:vAlign w:val="center"/>
          </w:tcPr>
          <w:p w14:paraId="4F6FCCCA" w14:textId="77777777" w:rsidR="00383795" w:rsidRDefault="00643FB5">
            <w:pPr>
              <w:jc w:val="center"/>
              <w:rPr>
                <w:rFonts w:ascii="仿宋_GB2312" w:eastAsia="仿宋_GB2312" w:hAnsi="宋体"/>
                <w:sz w:val="24"/>
              </w:rPr>
            </w:pPr>
            <w:r>
              <w:rPr>
                <w:rFonts w:ascii="仿宋_GB2312" w:eastAsia="仿宋_GB2312" w:hAnsi="宋体" w:hint="eastAsia"/>
                <w:sz w:val="24"/>
              </w:rPr>
              <w:t>1</w:t>
            </w:r>
          </w:p>
        </w:tc>
        <w:tc>
          <w:tcPr>
            <w:tcW w:w="851" w:type="dxa"/>
            <w:vAlign w:val="center"/>
          </w:tcPr>
          <w:p w14:paraId="0F104305" w14:textId="77777777" w:rsidR="00383795" w:rsidRDefault="00643FB5">
            <w:pPr>
              <w:jc w:val="center"/>
              <w:rPr>
                <w:rFonts w:ascii="仿宋_GB2312" w:eastAsia="仿宋_GB2312" w:hAnsi="宋体"/>
                <w:sz w:val="24"/>
              </w:rPr>
            </w:pPr>
            <w:r>
              <w:rPr>
                <w:rFonts w:ascii="仿宋_GB2312" w:eastAsia="仿宋_GB2312" w:hAnsi="宋体" w:hint="eastAsia"/>
                <w:sz w:val="24"/>
              </w:rPr>
              <w:t>宗</w:t>
            </w:r>
          </w:p>
        </w:tc>
        <w:tc>
          <w:tcPr>
            <w:tcW w:w="7008" w:type="dxa"/>
            <w:vAlign w:val="center"/>
          </w:tcPr>
          <w:p w14:paraId="7DE7BDED" w14:textId="77777777" w:rsidR="00383795" w:rsidRDefault="00643FB5">
            <w:pPr>
              <w:rPr>
                <w:rFonts w:ascii="仿宋_GB2312" w:eastAsia="仿宋_GB2312" w:hAnsi="宋体"/>
                <w:sz w:val="24"/>
              </w:rPr>
            </w:pPr>
            <w:r>
              <w:rPr>
                <w:rFonts w:ascii="仿宋_GB2312" w:eastAsia="仿宋_GB2312" w:hAnsi="宋体" w:hint="eastAsia"/>
                <w:sz w:val="24"/>
              </w:rPr>
              <w:t>开展</w:t>
            </w:r>
            <w:r>
              <w:rPr>
                <w:rFonts w:ascii="仿宋_GB2312" w:eastAsia="仿宋_GB2312" w:hAnsi="宋体"/>
                <w:sz w:val="24"/>
              </w:rPr>
              <w:t>乳山市</w:t>
            </w:r>
            <w:r>
              <w:rPr>
                <w:rFonts w:ascii="仿宋_GB2312" w:eastAsia="仿宋_GB2312" w:hAnsi="宋体"/>
                <w:sz w:val="24"/>
              </w:rPr>
              <w:t>2026</w:t>
            </w:r>
            <w:r>
              <w:rPr>
                <w:rFonts w:ascii="仿宋_GB2312" w:eastAsia="仿宋_GB2312" w:hAnsi="宋体"/>
                <w:sz w:val="24"/>
              </w:rPr>
              <w:t>年农村乱占耕地建非住宅类房屋</w:t>
            </w:r>
            <w:r>
              <w:rPr>
                <w:rFonts w:ascii="仿宋_GB2312" w:eastAsia="仿宋_GB2312" w:hAnsi="宋体" w:hint="eastAsia"/>
                <w:sz w:val="24"/>
              </w:rPr>
              <w:t>专项</w:t>
            </w:r>
            <w:r>
              <w:rPr>
                <w:rFonts w:ascii="仿宋_GB2312" w:eastAsia="仿宋_GB2312" w:hAnsi="宋体"/>
                <w:sz w:val="24"/>
              </w:rPr>
              <w:t>整治</w:t>
            </w:r>
            <w:r>
              <w:rPr>
                <w:rFonts w:ascii="仿宋_GB2312" w:eastAsia="仿宋_GB2312" w:hAnsi="宋体" w:hint="eastAsia"/>
                <w:sz w:val="24"/>
              </w:rPr>
              <w:t>工作</w:t>
            </w:r>
          </w:p>
        </w:tc>
      </w:tr>
    </w:tbl>
    <w:p w14:paraId="514D3293" w14:textId="77777777" w:rsidR="00383795" w:rsidRDefault="00383795">
      <w:pPr>
        <w:widowControl/>
        <w:spacing w:line="200" w:lineRule="exact"/>
        <w:ind w:firstLineChars="200" w:firstLine="200"/>
        <w:jc w:val="center"/>
        <w:rPr>
          <w:rFonts w:ascii="仿宋_GB2312" w:eastAsia="仿宋_GB2312" w:hAnsi="宋体"/>
          <w:sz w:val="10"/>
          <w:szCs w:val="10"/>
        </w:rPr>
      </w:pPr>
    </w:p>
    <w:p w14:paraId="199A1A61" w14:textId="77777777" w:rsidR="00383795" w:rsidRDefault="00383795">
      <w:pPr>
        <w:widowControl/>
        <w:spacing w:line="560" w:lineRule="exact"/>
        <w:ind w:firstLineChars="200" w:firstLine="640"/>
        <w:jc w:val="left"/>
        <w:rPr>
          <w:rFonts w:ascii="楷体_GB2312" w:eastAsia="楷体_GB2312" w:hAnsi="宋体"/>
          <w:b/>
          <w:bCs/>
          <w:kern w:val="44"/>
          <w:sz w:val="32"/>
          <w:szCs w:val="30"/>
        </w:rPr>
      </w:pPr>
    </w:p>
    <w:p w14:paraId="47F2C112" w14:textId="77777777" w:rsidR="00383795" w:rsidRDefault="00383795">
      <w:pPr>
        <w:widowControl/>
        <w:spacing w:line="560" w:lineRule="exact"/>
        <w:ind w:firstLineChars="253" w:firstLine="708"/>
        <w:jc w:val="left"/>
        <w:rPr>
          <w:rFonts w:ascii="仿宋_GB2312" w:eastAsia="仿宋_GB2312" w:hAnsi="宋体"/>
          <w:sz w:val="28"/>
          <w:szCs w:val="21"/>
        </w:rPr>
        <w:sectPr w:rsidR="00383795">
          <w:pgSz w:w="16838" w:h="11906" w:orient="landscape"/>
          <w:pgMar w:top="1077" w:right="1440" w:bottom="1077" w:left="1440" w:header="851" w:footer="992" w:gutter="0"/>
          <w:cols w:space="720"/>
          <w:docGrid w:type="lines" w:linePitch="312"/>
        </w:sectPr>
      </w:pPr>
    </w:p>
    <w:p w14:paraId="46E5B478" w14:textId="77777777" w:rsidR="00383795" w:rsidRDefault="00643FB5">
      <w:pPr>
        <w:widowControl/>
        <w:spacing w:line="560" w:lineRule="exact"/>
        <w:ind w:firstLineChars="200" w:firstLine="640"/>
        <w:jc w:val="center"/>
        <w:rPr>
          <w:rFonts w:ascii="楷体_GB2312" w:eastAsia="楷体_GB2312" w:hAnsi="宋体"/>
          <w:b/>
          <w:bCs/>
          <w:kern w:val="44"/>
          <w:sz w:val="32"/>
          <w:szCs w:val="30"/>
        </w:rPr>
      </w:pPr>
      <w:r>
        <w:rPr>
          <w:rFonts w:ascii="楷体_GB2312" w:eastAsia="楷体_GB2312" w:hAnsi="宋体" w:hint="eastAsia"/>
          <w:b/>
          <w:bCs/>
          <w:kern w:val="44"/>
          <w:sz w:val="32"/>
          <w:szCs w:val="30"/>
        </w:rPr>
        <w:lastRenderedPageBreak/>
        <w:t>第三部分</w:t>
      </w:r>
      <w:r>
        <w:rPr>
          <w:rFonts w:ascii="楷体_GB2312" w:eastAsia="楷体_GB2312" w:hAnsi="宋体" w:hint="eastAsia"/>
          <w:b/>
          <w:bCs/>
          <w:kern w:val="44"/>
          <w:sz w:val="32"/>
          <w:szCs w:val="30"/>
        </w:rPr>
        <w:t xml:space="preserve"> </w:t>
      </w:r>
      <w:r>
        <w:rPr>
          <w:rFonts w:ascii="楷体_GB2312" w:eastAsia="楷体_GB2312" w:hAnsi="宋体" w:hint="eastAsia"/>
          <w:b/>
          <w:bCs/>
          <w:kern w:val="44"/>
          <w:sz w:val="32"/>
          <w:szCs w:val="30"/>
        </w:rPr>
        <w:t>技术要求</w:t>
      </w:r>
    </w:p>
    <w:p w14:paraId="75492CC4" w14:textId="77777777" w:rsidR="00383795" w:rsidRDefault="00643FB5">
      <w:pPr>
        <w:spacing w:line="560" w:lineRule="exact"/>
        <w:ind w:firstLineChars="200" w:firstLine="562"/>
        <w:rPr>
          <w:rFonts w:ascii="黑体" w:eastAsia="黑体" w:hAnsi="黑体"/>
          <w:b/>
          <w:sz w:val="28"/>
          <w:szCs w:val="21"/>
        </w:rPr>
      </w:pPr>
      <w:r>
        <w:rPr>
          <w:rFonts w:ascii="黑体" w:eastAsia="黑体" w:hAnsi="黑体" w:hint="eastAsia"/>
          <w:b/>
          <w:sz w:val="28"/>
          <w:szCs w:val="21"/>
        </w:rPr>
        <w:t>一、需执行的标准</w:t>
      </w:r>
    </w:p>
    <w:p w14:paraId="13475EDB" w14:textId="77777777" w:rsidR="00383795" w:rsidRDefault="00643FB5">
      <w:pPr>
        <w:spacing w:line="560" w:lineRule="exact"/>
        <w:ind w:firstLineChars="200" w:firstLine="560"/>
        <w:rPr>
          <w:rFonts w:ascii="仿宋_GB2312" w:eastAsia="仿宋_GB2312" w:hAnsi="宋体"/>
          <w:sz w:val="28"/>
          <w:szCs w:val="21"/>
        </w:rPr>
      </w:pPr>
      <w:r>
        <w:rPr>
          <w:rFonts w:ascii="仿宋_GB2312" w:eastAsia="仿宋_GB2312" w:hAnsi="宋体" w:hint="eastAsia"/>
          <w:sz w:val="28"/>
          <w:szCs w:val="21"/>
        </w:rPr>
        <w:t>1</w:t>
      </w:r>
      <w:r>
        <w:rPr>
          <w:rFonts w:ascii="仿宋_GB2312" w:eastAsia="仿宋_GB2312" w:hAnsi="宋体" w:hint="eastAsia"/>
          <w:sz w:val="28"/>
          <w:szCs w:val="21"/>
        </w:rPr>
        <w:t>）国家相关标准：按照国家最新标准执行</w:t>
      </w:r>
      <w:r>
        <w:rPr>
          <w:rFonts w:ascii="仿宋_GB2312" w:eastAsia="仿宋_GB2312" w:hAnsi="宋体" w:hint="eastAsia"/>
          <w:sz w:val="28"/>
          <w:szCs w:val="21"/>
        </w:rPr>
        <w:t xml:space="preserve">  </w:t>
      </w:r>
    </w:p>
    <w:p w14:paraId="340EB095" w14:textId="77777777" w:rsidR="00383795" w:rsidRDefault="00643FB5">
      <w:pPr>
        <w:spacing w:line="560" w:lineRule="exact"/>
        <w:ind w:firstLineChars="200" w:firstLine="560"/>
        <w:rPr>
          <w:rFonts w:ascii="仿宋_GB2312" w:eastAsia="仿宋_GB2312" w:hAnsi="宋体"/>
          <w:sz w:val="28"/>
          <w:szCs w:val="21"/>
        </w:rPr>
      </w:pPr>
      <w:r>
        <w:rPr>
          <w:rFonts w:ascii="仿宋_GB2312" w:eastAsia="仿宋_GB2312" w:hAnsi="宋体" w:hint="eastAsia"/>
          <w:sz w:val="28"/>
          <w:szCs w:val="21"/>
        </w:rPr>
        <w:t>2</w:t>
      </w:r>
      <w:r>
        <w:rPr>
          <w:rFonts w:ascii="仿宋_GB2312" w:eastAsia="仿宋_GB2312" w:hAnsi="宋体" w:hint="eastAsia"/>
          <w:sz w:val="28"/>
          <w:szCs w:val="21"/>
        </w:rPr>
        <w:t>）行业标准：按照行业最新标准执行</w:t>
      </w:r>
      <w:r>
        <w:rPr>
          <w:rFonts w:ascii="仿宋_GB2312" w:eastAsia="仿宋_GB2312" w:hAnsi="宋体" w:hint="eastAsia"/>
          <w:sz w:val="28"/>
          <w:szCs w:val="21"/>
        </w:rPr>
        <w:t xml:space="preserve">  </w:t>
      </w:r>
    </w:p>
    <w:p w14:paraId="3299005F" w14:textId="77777777" w:rsidR="00383795" w:rsidRDefault="00643FB5">
      <w:pPr>
        <w:spacing w:line="560" w:lineRule="exact"/>
        <w:ind w:firstLineChars="200" w:firstLine="560"/>
        <w:rPr>
          <w:rFonts w:ascii="仿宋_GB2312" w:eastAsia="仿宋_GB2312" w:hAnsi="宋体"/>
          <w:sz w:val="28"/>
          <w:szCs w:val="21"/>
        </w:rPr>
      </w:pPr>
      <w:r>
        <w:rPr>
          <w:rFonts w:ascii="仿宋_GB2312" w:eastAsia="仿宋_GB2312" w:hAnsi="宋体" w:hint="eastAsia"/>
          <w:sz w:val="28"/>
          <w:szCs w:val="21"/>
        </w:rPr>
        <w:t>3</w:t>
      </w:r>
      <w:r>
        <w:rPr>
          <w:rFonts w:ascii="仿宋_GB2312" w:eastAsia="仿宋_GB2312" w:hAnsi="宋体" w:hint="eastAsia"/>
          <w:sz w:val="28"/>
          <w:szCs w:val="21"/>
        </w:rPr>
        <w:t>）地方标准：按照地方最新标准执行</w:t>
      </w:r>
      <w:r>
        <w:rPr>
          <w:rFonts w:ascii="仿宋_GB2312" w:eastAsia="仿宋_GB2312" w:hAnsi="宋体" w:hint="eastAsia"/>
          <w:sz w:val="28"/>
          <w:szCs w:val="21"/>
        </w:rPr>
        <w:t xml:space="preserve">  </w:t>
      </w:r>
    </w:p>
    <w:p w14:paraId="32B017DA" w14:textId="77777777" w:rsidR="00383795" w:rsidRDefault="00643FB5">
      <w:pPr>
        <w:spacing w:line="560" w:lineRule="exact"/>
        <w:ind w:firstLineChars="200" w:firstLine="560"/>
        <w:rPr>
          <w:rFonts w:ascii="仿宋_GB2312" w:eastAsia="仿宋_GB2312" w:hAnsi="宋体"/>
          <w:sz w:val="28"/>
          <w:szCs w:val="21"/>
        </w:rPr>
      </w:pPr>
      <w:r>
        <w:rPr>
          <w:rFonts w:ascii="仿宋_GB2312" w:eastAsia="仿宋_GB2312" w:hAnsi="宋体" w:hint="eastAsia"/>
          <w:sz w:val="28"/>
          <w:szCs w:val="21"/>
        </w:rPr>
        <w:t>4</w:t>
      </w:r>
      <w:r>
        <w:rPr>
          <w:rFonts w:ascii="仿宋_GB2312" w:eastAsia="仿宋_GB2312" w:hAnsi="宋体" w:hint="eastAsia"/>
          <w:sz w:val="28"/>
          <w:szCs w:val="21"/>
        </w:rPr>
        <w:t>）其他标准：按照最新标准执行</w:t>
      </w:r>
      <w:r>
        <w:rPr>
          <w:rFonts w:ascii="仿宋_GB2312" w:eastAsia="仿宋_GB2312" w:hAnsi="宋体" w:hint="eastAsia"/>
          <w:sz w:val="28"/>
          <w:szCs w:val="21"/>
        </w:rPr>
        <w:t xml:space="preserve">  </w:t>
      </w:r>
    </w:p>
    <w:p w14:paraId="288FC9C8" w14:textId="77777777" w:rsidR="00383795" w:rsidRDefault="00643FB5">
      <w:pPr>
        <w:spacing w:line="560" w:lineRule="exact"/>
        <w:ind w:firstLineChars="200" w:firstLine="562"/>
        <w:rPr>
          <w:rFonts w:ascii="黑体" w:eastAsia="黑体" w:hAnsi="黑体"/>
          <w:b/>
          <w:sz w:val="28"/>
          <w:szCs w:val="21"/>
        </w:rPr>
      </w:pPr>
      <w:r>
        <w:rPr>
          <w:rFonts w:ascii="黑体" w:eastAsia="黑体" w:hAnsi="黑体" w:hint="eastAsia"/>
          <w:b/>
          <w:sz w:val="28"/>
          <w:szCs w:val="21"/>
        </w:rPr>
        <w:t>二、实施及交付</w:t>
      </w:r>
    </w:p>
    <w:p w14:paraId="2F3CD15A" w14:textId="77777777" w:rsidR="00383795" w:rsidRDefault="00643FB5">
      <w:pPr>
        <w:spacing w:line="560" w:lineRule="exact"/>
        <w:ind w:firstLineChars="200" w:firstLine="560"/>
        <w:rPr>
          <w:rFonts w:ascii="仿宋_GB2312" w:eastAsia="仿宋_GB2312" w:hAnsi="宋体"/>
          <w:sz w:val="28"/>
          <w:szCs w:val="21"/>
        </w:rPr>
      </w:pPr>
      <w:r>
        <w:rPr>
          <w:rFonts w:ascii="仿宋_GB2312" w:eastAsia="仿宋_GB2312" w:hAnsi="宋体" w:hint="eastAsia"/>
          <w:sz w:val="28"/>
          <w:szCs w:val="21"/>
        </w:rPr>
        <w:t>1</w:t>
      </w:r>
      <w:r>
        <w:rPr>
          <w:rFonts w:ascii="仿宋_GB2312" w:eastAsia="仿宋_GB2312" w:hAnsi="宋体" w:hint="eastAsia"/>
          <w:sz w:val="28"/>
          <w:szCs w:val="21"/>
        </w:rPr>
        <w:t>）质量要求</w:t>
      </w:r>
    </w:p>
    <w:p w14:paraId="4B383F6A" w14:textId="77777777" w:rsidR="00383795" w:rsidRDefault="00643FB5">
      <w:pPr>
        <w:spacing w:line="560" w:lineRule="exact"/>
        <w:ind w:firstLineChars="200" w:firstLine="560"/>
        <w:rPr>
          <w:rFonts w:ascii="仿宋_GB2312" w:eastAsia="仿宋_GB2312" w:hAnsi="宋体"/>
          <w:sz w:val="28"/>
          <w:szCs w:val="21"/>
        </w:rPr>
      </w:pPr>
      <w:r>
        <w:rPr>
          <w:rFonts w:ascii="仿宋_GB2312" w:eastAsia="仿宋_GB2312" w:hAnsi="宋体" w:hint="eastAsia"/>
          <w:sz w:val="28"/>
          <w:szCs w:val="21"/>
        </w:rPr>
        <w:t>合格</w:t>
      </w:r>
      <w:r>
        <w:rPr>
          <w:rFonts w:ascii="仿宋_GB2312" w:eastAsia="仿宋_GB2312" w:hAnsi="宋体" w:hint="eastAsia"/>
          <w:sz w:val="28"/>
          <w:szCs w:val="21"/>
        </w:rPr>
        <w:t xml:space="preserve">  </w:t>
      </w:r>
    </w:p>
    <w:p w14:paraId="47E5978E" w14:textId="77777777" w:rsidR="00383795" w:rsidRDefault="00643FB5">
      <w:pPr>
        <w:spacing w:line="560" w:lineRule="exact"/>
        <w:ind w:firstLineChars="200" w:firstLine="560"/>
        <w:rPr>
          <w:rFonts w:ascii="仿宋_GB2312" w:eastAsia="仿宋_GB2312" w:hAnsi="宋体"/>
          <w:sz w:val="28"/>
          <w:szCs w:val="21"/>
        </w:rPr>
      </w:pPr>
      <w:r>
        <w:rPr>
          <w:rFonts w:ascii="仿宋_GB2312" w:eastAsia="仿宋_GB2312" w:hAnsi="宋体"/>
          <w:sz w:val="28"/>
          <w:szCs w:val="21"/>
        </w:rPr>
        <w:t>2</w:t>
      </w:r>
      <w:r>
        <w:rPr>
          <w:rFonts w:ascii="仿宋_GB2312" w:eastAsia="仿宋_GB2312" w:hAnsi="宋体"/>
          <w:sz w:val="28"/>
          <w:szCs w:val="21"/>
        </w:rPr>
        <w:t>）安全要求</w:t>
      </w:r>
    </w:p>
    <w:p w14:paraId="4DF3F874" w14:textId="77777777" w:rsidR="00383795" w:rsidRDefault="00643FB5">
      <w:pPr>
        <w:spacing w:line="560" w:lineRule="exact"/>
        <w:ind w:firstLineChars="200" w:firstLine="560"/>
        <w:rPr>
          <w:rFonts w:ascii="仿宋_GB2312" w:eastAsia="仿宋_GB2312" w:hAnsi="宋体"/>
          <w:sz w:val="28"/>
          <w:szCs w:val="21"/>
        </w:rPr>
      </w:pPr>
      <w:r>
        <w:rPr>
          <w:rFonts w:ascii="仿宋_GB2312" w:eastAsia="仿宋_GB2312" w:hAnsi="宋体" w:hint="eastAsia"/>
          <w:sz w:val="28"/>
          <w:szCs w:val="21"/>
        </w:rPr>
        <w:t xml:space="preserve"> </w:t>
      </w:r>
      <w:r>
        <w:rPr>
          <w:rFonts w:ascii="仿宋_GB2312" w:eastAsia="仿宋_GB2312" w:hAnsi="宋体" w:hint="eastAsia"/>
          <w:sz w:val="28"/>
          <w:szCs w:val="21"/>
        </w:rPr>
        <w:t>使用安全、可靠</w:t>
      </w:r>
      <w:r>
        <w:rPr>
          <w:rFonts w:ascii="仿宋_GB2312" w:eastAsia="仿宋_GB2312" w:hAnsi="宋体" w:hint="eastAsia"/>
          <w:sz w:val="28"/>
          <w:szCs w:val="21"/>
        </w:rPr>
        <w:t xml:space="preserve">   </w:t>
      </w:r>
    </w:p>
    <w:p w14:paraId="238F5A20" w14:textId="77777777" w:rsidR="00383795" w:rsidRDefault="00643FB5">
      <w:pPr>
        <w:spacing w:line="560" w:lineRule="exact"/>
        <w:ind w:firstLineChars="200" w:firstLine="560"/>
        <w:rPr>
          <w:rFonts w:ascii="仿宋_GB2312" w:eastAsia="仿宋_GB2312" w:hAnsi="宋体"/>
          <w:sz w:val="28"/>
          <w:szCs w:val="21"/>
        </w:rPr>
      </w:pPr>
      <w:r>
        <w:rPr>
          <w:rFonts w:ascii="仿宋_GB2312" w:eastAsia="仿宋_GB2312" w:hAnsi="宋体" w:hint="eastAsia"/>
          <w:sz w:val="28"/>
          <w:szCs w:val="21"/>
        </w:rPr>
        <w:t>3</w:t>
      </w:r>
      <w:r>
        <w:rPr>
          <w:rFonts w:ascii="仿宋_GB2312" w:eastAsia="仿宋_GB2312" w:hAnsi="宋体" w:hint="eastAsia"/>
          <w:sz w:val="28"/>
          <w:szCs w:val="21"/>
        </w:rPr>
        <w:t>）交付期</w:t>
      </w:r>
    </w:p>
    <w:p w14:paraId="4D814B40" w14:textId="77777777" w:rsidR="00383795" w:rsidRDefault="00643FB5">
      <w:pPr>
        <w:spacing w:line="560" w:lineRule="exact"/>
        <w:ind w:firstLineChars="200" w:firstLine="560"/>
        <w:rPr>
          <w:rFonts w:ascii="仿宋_GB2312" w:eastAsia="仿宋_GB2312" w:hAnsi="宋体"/>
          <w:sz w:val="28"/>
          <w:szCs w:val="21"/>
        </w:rPr>
      </w:pPr>
      <w:r>
        <w:rPr>
          <w:rFonts w:ascii="仿宋_GB2312" w:eastAsia="仿宋_GB2312" w:hAnsi="宋体" w:hint="eastAsia"/>
          <w:sz w:val="28"/>
          <w:szCs w:val="21"/>
        </w:rPr>
        <w:t>自合同签订之日起</w:t>
      </w:r>
      <w:r>
        <w:rPr>
          <w:rFonts w:ascii="仿宋_GB2312" w:eastAsia="仿宋_GB2312" w:hAnsi="宋体" w:hint="eastAsia"/>
          <w:sz w:val="28"/>
          <w:szCs w:val="21"/>
        </w:rPr>
        <w:t>2</w:t>
      </w:r>
      <w:r>
        <w:rPr>
          <w:rFonts w:ascii="仿宋_GB2312" w:eastAsia="仿宋_GB2312" w:hAnsi="宋体" w:hint="eastAsia"/>
          <w:sz w:val="28"/>
          <w:szCs w:val="21"/>
        </w:rPr>
        <w:t>年内完成</w:t>
      </w:r>
    </w:p>
    <w:p w14:paraId="7430B6FB" w14:textId="77777777" w:rsidR="00383795" w:rsidRDefault="00643FB5">
      <w:pPr>
        <w:spacing w:line="560" w:lineRule="exact"/>
        <w:ind w:firstLineChars="200" w:firstLine="560"/>
        <w:rPr>
          <w:rFonts w:ascii="仿宋_GB2312" w:eastAsia="仿宋_GB2312" w:hAnsi="宋体"/>
          <w:sz w:val="28"/>
          <w:szCs w:val="21"/>
        </w:rPr>
      </w:pPr>
      <w:r>
        <w:rPr>
          <w:rFonts w:ascii="仿宋_GB2312" w:eastAsia="仿宋_GB2312" w:hAnsi="宋体"/>
          <w:sz w:val="28"/>
          <w:szCs w:val="21"/>
        </w:rPr>
        <w:t>4</w:t>
      </w:r>
      <w:r>
        <w:rPr>
          <w:rFonts w:ascii="仿宋_GB2312" w:eastAsia="仿宋_GB2312" w:hAnsi="宋体"/>
          <w:sz w:val="28"/>
          <w:szCs w:val="21"/>
        </w:rPr>
        <w:t>）交付（实施）地点</w:t>
      </w:r>
    </w:p>
    <w:p w14:paraId="0BE8A822" w14:textId="77777777" w:rsidR="00383795" w:rsidRDefault="00643FB5">
      <w:pPr>
        <w:spacing w:line="560" w:lineRule="exact"/>
        <w:ind w:firstLineChars="200" w:firstLine="560"/>
        <w:rPr>
          <w:rFonts w:ascii="仿宋_GB2312" w:eastAsia="仿宋_GB2312" w:hAnsi="宋体"/>
          <w:sz w:val="28"/>
          <w:szCs w:val="21"/>
        </w:rPr>
      </w:pPr>
      <w:r>
        <w:rPr>
          <w:rFonts w:ascii="仿宋_GB2312" w:eastAsia="仿宋_GB2312" w:hAnsi="宋体" w:hint="eastAsia"/>
          <w:sz w:val="28"/>
          <w:szCs w:val="21"/>
        </w:rPr>
        <w:t>采购人指定地点</w:t>
      </w:r>
      <w:r>
        <w:rPr>
          <w:rFonts w:ascii="仿宋_GB2312" w:eastAsia="仿宋_GB2312" w:hAnsi="宋体" w:hint="eastAsia"/>
          <w:sz w:val="28"/>
          <w:szCs w:val="21"/>
        </w:rPr>
        <w:t xml:space="preserve"> </w:t>
      </w:r>
    </w:p>
    <w:p w14:paraId="7786D805" w14:textId="77777777" w:rsidR="00383795" w:rsidRDefault="00643FB5">
      <w:pPr>
        <w:spacing w:line="560" w:lineRule="exact"/>
        <w:ind w:firstLineChars="200" w:firstLine="560"/>
        <w:rPr>
          <w:rFonts w:ascii="仿宋_GB2312" w:eastAsia="仿宋_GB2312" w:hAnsi="宋体"/>
          <w:sz w:val="28"/>
          <w:szCs w:val="21"/>
        </w:rPr>
      </w:pPr>
      <w:r>
        <w:rPr>
          <w:rFonts w:ascii="仿宋_GB2312" w:eastAsia="仿宋_GB2312" w:hAnsi="宋体" w:hint="eastAsia"/>
          <w:sz w:val="28"/>
          <w:szCs w:val="21"/>
        </w:rPr>
        <w:t>5</w:t>
      </w:r>
      <w:r>
        <w:rPr>
          <w:rFonts w:ascii="仿宋_GB2312" w:eastAsia="仿宋_GB2312" w:hAnsi="宋体" w:hint="eastAsia"/>
          <w:sz w:val="28"/>
          <w:szCs w:val="21"/>
        </w:rPr>
        <w:t>）付款方式</w:t>
      </w:r>
    </w:p>
    <w:p w14:paraId="0B1A3673" w14:textId="77777777" w:rsidR="00383795" w:rsidRDefault="00643FB5">
      <w:pPr>
        <w:spacing w:line="560" w:lineRule="exact"/>
        <w:ind w:firstLineChars="200" w:firstLine="560"/>
        <w:rPr>
          <w:rFonts w:ascii="仿宋_GB2312" w:eastAsia="仿宋_GB2312" w:hAnsi="宋体"/>
          <w:sz w:val="28"/>
          <w:szCs w:val="28"/>
        </w:rPr>
      </w:pPr>
      <w:r>
        <w:rPr>
          <w:rFonts w:ascii="仿宋_GB2312" w:eastAsia="仿宋_GB2312" w:hAnsi="宋体" w:hint="eastAsia"/>
          <w:sz w:val="28"/>
          <w:szCs w:val="28"/>
        </w:rPr>
        <w:t>本项目无预付款，成果上报上级部门核查完毕后，第一年内支付合同总价款的</w:t>
      </w:r>
      <w:r>
        <w:rPr>
          <w:rFonts w:ascii="仿宋_GB2312" w:eastAsia="仿宋_GB2312" w:hAnsi="宋体" w:hint="eastAsia"/>
          <w:sz w:val="28"/>
          <w:szCs w:val="28"/>
        </w:rPr>
        <w:t>50%</w:t>
      </w:r>
      <w:r>
        <w:rPr>
          <w:rFonts w:ascii="仿宋_GB2312" w:eastAsia="仿宋_GB2312" w:hAnsi="宋体" w:hint="eastAsia"/>
          <w:sz w:val="28"/>
          <w:szCs w:val="28"/>
        </w:rPr>
        <w:t>，第二年内支付剩余的</w:t>
      </w:r>
      <w:r>
        <w:rPr>
          <w:rFonts w:ascii="仿宋_GB2312" w:eastAsia="仿宋_GB2312" w:hAnsi="宋体" w:hint="eastAsia"/>
          <w:sz w:val="28"/>
          <w:szCs w:val="28"/>
        </w:rPr>
        <w:t>50%</w:t>
      </w:r>
      <w:r>
        <w:rPr>
          <w:rFonts w:ascii="仿宋_GB2312" w:eastAsia="仿宋_GB2312" w:hAnsi="宋体" w:hint="eastAsia"/>
          <w:sz w:val="28"/>
          <w:szCs w:val="28"/>
        </w:rPr>
        <w:t>。（注：拨款节点均为财政资金拨付至甲方账户后，由甲方在</w:t>
      </w:r>
      <w:r>
        <w:rPr>
          <w:rFonts w:ascii="仿宋_GB2312" w:eastAsia="仿宋_GB2312" w:hAnsi="宋体" w:hint="eastAsia"/>
          <w:sz w:val="28"/>
          <w:szCs w:val="28"/>
        </w:rPr>
        <w:t>7</w:t>
      </w:r>
      <w:r>
        <w:rPr>
          <w:rFonts w:ascii="仿宋_GB2312" w:eastAsia="仿宋_GB2312" w:hAnsi="宋体" w:hint="eastAsia"/>
          <w:sz w:val="28"/>
          <w:szCs w:val="28"/>
        </w:rPr>
        <w:t>个工作日内拨付至乙方账户）</w:t>
      </w:r>
    </w:p>
    <w:p w14:paraId="07A78C5C" w14:textId="77777777" w:rsidR="00383795" w:rsidRDefault="00643FB5">
      <w:pPr>
        <w:spacing w:line="560" w:lineRule="exact"/>
        <w:ind w:firstLineChars="200" w:firstLine="562"/>
        <w:rPr>
          <w:rFonts w:ascii="黑体" w:eastAsia="黑体" w:hAnsi="黑体"/>
          <w:b/>
          <w:sz w:val="28"/>
          <w:szCs w:val="21"/>
        </w:rPr>
      </w:pPr>
      <w:r>
        <w:rPr>
          <w:rFonts w:ascii="黑体" w:eastAsia="黑体" w:hAnsi="黑体" w:hint="eastAsia"/>
          <w:b/>
          <w:sz w:val="28"/>
          <w:szCs w:val="21"/>
        </w:rPr>
        <w:t>三、服务要求</w:t>
      </w:r>
    </w:p>
    <w:p w14:paraId="41C049D6" w14:textId="77777777" w:rsidR="00383795" w:rsidRDefault="00643FB5">
      <w:pPr>
        <w:spacing w:line="560" w:lineRule="exact"/>
        <w:ind w:firstLineChars="200" w:firstLine="560"/>
        <w:rPr>
          <w:rFonts w:ascii="仿宋_GB2312" w:eastAsia="仿宋_GB2312" w:hAnsi="宋体"/>
          <w:sz w:val="28"/>
          <w:szCs w:val="21"/>
        </w:rPr>
      </w:pPr>
      <w:r>
        <w:rPr>
          <w:rFonts w:ascii="仿宋_GB2312" w:eastAsia="仿宋_GB2312" w:hAnsi="宋体" w:hint="eastAsia"/>
          <w:sz w:val="28"/>
          <w:szCs w:val="21"/>
        </w:rPr>
        <w:t>1</w:t>
      </w:r>
      <w:r>
        <w:rPr>
          <w:rFonts w:ascii="仿宋_GB2312" w:eastAsia="仿宋_GB2312" w:hAnsi="宋体" w:hint="eastAsia"/>
          <w:sz w:val="28"/>
          <w:szCs w:val="21"/>
        </w:rPr>
        <w:t>）服务标准</w:t>
      </w:r>
    </w:p>
    <w:p w14:paraId="08DD7B3A" w14:textId="77777777" w:rsidR="00383795" w:rsidRDefault="00643FB5">
      <w:pPr>
        <w:spacing w:line="560" w:lineRule="exact"/>
        <w:ind w:firstLineChars="200" w:firstLine="560"/>
        <w:rPr>
          <w:rFonts w:ascii="仿宋_GB2312" w:eastAsia="仿宋_GB2312" w:hAnsi="宋体"/>
          <w:sz w:val="28"/>
          <w:szCs w:val="21"/>
        </w:rPr>
      </w:pPr>
      <w:r>
        <w:rPr>
          <w:rFonts w:ascii="仿宋_GB2312" w:eastAsia="仿宋_GB2312" w:hAnsi="宋体" w:hint="eastAsia"/>
          <w:sz w:val="28"/>
          <w:szCs w:val="21"/>
        </w:rPr>
        <w:t>在规定的期限内，保质保量完成供货任务。</w:t>
      </w:r>
      <w:r>
        <w:rPr>
          <w:rFonts w:ascii="仿宋_GB2312" w:eastAsia="仿宋_GB2312" w:hAnsi="宋体" w:hint="eastAsia"/>
          <w:sz w:val="28"/>
          <w:szCs w:val="21"/>
        </w:rPr>
        <w:t xml:space="preserve">  </w:t>
      </w:r>
    </w:p>
    <w:p w14:paraId="5B09AF56" w14:textId="77777777" w:rsidR="00383795" w:rsidRDefault="00643FB5">
      <w:pPr>
        <w:spacing w:line="560" w:lineRule="exact"/>
        <w:ind w:firstLineChars="200" w:firstLine="562"/>
        <w:rPr>
          <w:rFonts w:ascii="黑体" w:eastAsia="黑体" w:hAnsi="黑体"/>
          <w:b/>
          <w:sz w:val="28"/>
          <w:szCs w:val="21"/>
        </w:rPr>
      </w:pPr>
      <w:r>
        <w:rPr>
          <w:rFonts w:ascii="黑体" w:eastAsia="黑体" w:hAnsi="黑体" w:hint="eastAsia"/>
          <w:b/>
          <w:sz w:val="28"/>
          <w:szCs w:val="21"/>
        </w:rPr>
        <w:t>四、验收标准</w:t>
      </w:r>
    </w:p>
    <w:p w14:paraId="1D98534E" w14:textId="77777777" w:rsidR="00383795" w:rsidRDefault="00643FB5">
      <w:pPr>
        <w:spacing w:line="560" w:lineRule="exact"/>
        <w:ind w:firstLineChars="200" w:firstLine="560"/>
        <w:rPr>
          <w:rFonts w:ascii="仿宋_GB2312" w:eastAsia="仿宋_GB2312" w:hAnsi="宋体"/>
          <w:sz w:val="28"/>
          <w:szCs w:val="21"/>
        </w:rPr>
      </w:pPr>
      <w:r>
        <w:rPr>
          <w:rFonts w:ascii="仿宋_GB2312" w:eastAsia="仿宋_GB2312" w:hAnsi="宋体" w:hint="eastAsia"/>
          <w:sz w:val="28"/>
          <w:szCs w:val="28"/>
        </w:rPr>
        <w:t>符合相关技术要求及行业标准。</w:t>
      </w:r>
      <w:r>
        <w:rPr>
          <w:rFonts w:ascii="仿宋_GB2312" w:eastAsia="仿宋_GB2312" w:hAnsi="宋体" w:hint="eastAsia"/>
          <w:sz w:val="28"/>
          <w:szCs w:val="28"/>
        </w:rPr>
        <w:t xml:space="preserve"> </w:t>
      </w:r>
      <w:r>
        <w:rPr>
          <w:rFonts w:ascii="仿宋_GB2312" w:eastAsia="仿宋_GB2312" w:hAnsi="宋体" w:hint="eastAsia"/>
          <w:sz w:val="28"/>
          <w:szCs w:val="21"/>
        </w:rPr>
        <w:t xml:space="preserve"> </w:t>
      </w:r>
    </w:p>
    <w:p w14:paraId="77C0A1BD" w14:textId="77777777" w:rsidR="00383795" w:rsidRDefault="00643FB5">
      <w:pPr>
        <w:spacing w:line="560" w:lineRule="exact"/>
        <w:ind w:firstLineChars="200" w:firstLine="562"/>
        <w:rPr>
          <w:rFonts w:ascii="黑体" w:eastAsia="黑体" w:hAnsi="黑体"/>
          <w:b/>
          <w:sz w:val="28"/>
          <w:szCs w:val="21"/>
        </w:rPr>
      </w:pPr>
      <w:r>
        <w:rPr>
          <w:rFonts w:ascii="黑体" w:eastAsia="黑体" w:hAnsi="黑体" w:hint="eastAsia"/>
          <w:b/>
          <w:sz w:val="28"/>
          <w:szCs w:val="21"/>
        </w:rPr>
        <w:lastRenderedPageBreak/>
        <w:t>五、其他技术及服务要求</w:t>
      </w:r>
    </w:p>
    <w:p w14:paraId="3409B7A9" w14:textId="77777777" w:rsidR="00383795" w:rsidRDefault="00643FB5">
      <w:pPr>
        <w:spacing w:line="560" w:lineRule="exact"/>
        <w:ind w:firstLineChars="200" w:firstLine="560"/>
        <w:rPr>
          <w:rFonts w:ascii="仿宋_GB2312" w:eastAsia="仿宋_GB2312" w:hAnsi="宋体"/>
          <w:sz w:val="28"/>
          <w:szCs w:val="28"/>
        </w:rPr>
      </w:pPr>
      <w:r>
        <w:rPr>
          <w:rFonts w:ascii="仿宋_GB2312" w:eastAsia="仿宋_GB2312" w:hAnsi="宋体" w:hint="eastAsia"/>
          <w:sz w:val="28"/>
          <w:szCs w:val="28"/>
        </w:rPr>
        <w:t>详见采购清单。</w:t>
      </w:r>
    </w:p>
    <w:p w14:paraId="73D7ACBA" w14:textId="77777777" w:rsidR="00383795" w:rsidRDefault="00643FB5">
      <w:pPr>
        <w:spacing w:line="560" w:lineRule="exact"/>
        <w:ind w:firstLineChars="200" w:firstLine="562"/>
        <w:rPr>
          <w:rFonts w:ascii="仿宋_GB2312" w:eastAsia="仿宋_GB2312" w:hAnsi="宋体"/>
          <w:b/>
          <w:sz w:val="28"/>
          <w:szCs w:val="21"/>
        </w:rPr>
      </w:pPr>
      <w:r>
        <w:rPr>
          <w:rFonts w:ascii="黑体" w:eastAsia="黑体" w:hAnsi="黑体" w:hint="eastAsia"/>
          <w:b/>
          <w:sz w:val="28"/>
          <w:szCs w:val="21"/>
        </w:rPr>
        <w:t>六、联系方式</w:t>
      </w:r>
      <w:r>
        <w:rPr>
          <w:rFonts w:ascii="黑体" w:eastAsia="黑体" w:hAnsi="黑体" w:hint="eastAsia"/>
          <w:b/>
          <w:sz w:val="28"/>
          <w:szCs w:val="21"/>
        </w:rPr>
        <w:t xml:space="preserve"> </w:t>
      </w:r>
    </w:p>
    <w:p w14:paraId="340A4FB6" w14:textId="77777777" w:rsidR="00383795" w:rsidRDefault="00643FB5">
      <w:pPr>
        <w:spacing w:line="560" w:lineRule="exact"/>
        <w:ind w:firstLineChars="200" w:firstLine="560"/>
        <w:rPr>
          <w:rFonts w:ascii="仿宋_GB2312" w:eastAsia="仿宋_GB2312" w:hAnsi="宋体"/>
          <w:sz w:val="28"/>
          <w:szCs w:val="21"/>
        </w:rPr>
      </w:pPr>
      <w:r>
        <w:rPr>
          <w:rFonts w:ascii="仿宋_GB2312" w:eastAsia="仿宋_GB2312" w:hAnsi="宋体" w:hint="eastAsia"/>
          <w:sz w:val="28"/>
          <w:szCs w:val="21"/>
        </w:rPr>
        <w:t>采购人：</w:t>
      </w:r>
      <w:r>
        <w:rPr>
          <w:rFonts w:ascii="仿宋_GB2312" w:eastAsia="仿宋_GB2312" w:hAnsi="宋体"/>
          <w:sz w:val="28"/>
          <w:szCs w:val="21"/>
        </w:rPr>
        <w:t xml:space="preserve"> </w:t>
      </w:r>
      <w:r>
        <w:rPr>
          <w:rFonts w:ascii="仿宋_GB2312" w:eastAsia="仿宋_GB2312" w:hAnsi="宋体" w:hint="eastAsia"/>
          <w:sz w:val="28"/>
          <w:szCs w:val="21"/>
        </w:rPr>
        <w:t>乳山市兴宇安装工程有限公司</w:t>
      </w:r>
    </w:p>
    <w:p w14:paraId="0AA0C194" w14:textId="77777777" w:rsidR="00383795" w:rsidRDefault="00643FB5">
      <w:pPr>
        <w:spacing w:line="560" w:lineRule="exact"/>
        <w:ind w:firstLineChars="200" w:firstLine="560"/>
        <w:rPr>
          <w:rFonts w:ascii="仿宋_GB2312" w:eastAsia="仿宋_GB2312" w:hAnsi="宋体"/>
          <w:sz w:val="28"/>
          <w:szCs w:val="21"/>
        </w:rPr>
      </w:pPr>
      <w:r>
        <w:rPr>
          <w:rFonts w:ascii="仿宋_GB2312" w:eastAsia="仿宋_GB2312" w:hAnsi="宋体" w:hint="eastAsia"/>
          <w:sz w:val="28"/>
          <w:szCs w:val="21"/>
        </w:rPr>
        <w:t>采购人地址：山东省威海市乳山市北环路</w:t>
      </w:r>
      <w:r>
        <w:rPr>
          <w:rFonts w:ascii="仿宋_GB2312" w:eastAsia="仿宋_GB2312" w:hAnsi="宋体" w:hint="eastAsia"/>
          <w:sz w:val="28"/>
          <w:szCs w:val="21"/>
        </w:rPr>
        <w:t>21</w:t>
      </w:r>
      <w:r>
        <w:rPr>
          <w:rFonts w:ascii="仿宋_GB2312" w:eastAsia="仿宋_GB2312" w:hAnsi="宋体" w:hint="eastAsia"/>
          <w:sz w:val="28"/>
          <w:szCs w:val="21"/>
        </w:rPr>
        <w:t>号</w:t>
      </w:r>
    </w:p>
    <w:p w14:paraId="542EF0AE" w14:textId="77777777" w:rsidR="00383795" w:rsidRDefault="00643FB5">
      <w:pPr>
        <w:spacing w:line="560" w:lineRule="exact"/>
        <w:ind w:firstLineChars="200" w:firstLine="560"/>
        <w:rPr>
          <w:rFonts w:ascii="仿宋_GB2312" w:eastAsia="仿宋_GB2312" w:hAnsi="宋体"/>
          <w:sz w:val="28"/>
          <w:szCs w:val="21"/>
        </w:rPr>
      </w:pPr>
      <w:r>
        <w:rPr>
          <w:rFonts w:ascii="仿宋_GB2312" w:eastAsia="仿宋_GB2312" w:hAnsi="宋体" w:hint="eastAsia"/>
          <w:sz w:val="28"/>
          <w:szCs w:val="21"/>
        </w:rPr>
        <w:t>联系人：于帅</w:t>
      </w:r>
      <w:proofErr w:type="gramStart"/>
      <w:r>
        <w:rPr>
          <w:rFonts w:ascii="仿宋_GB2312" w:eastAsia="仿宋_GB2312" w:hAnsi="宋体" w:hint="eastAsia"/>
          <w:sz w:val="28"/>
          <w:szCs w:val="21"/>
        </w:rPr>
        <w:t>帅</w:t>
      </w:r>
      <w:proofErr w:type="gramEnd"/>
    </w:p>
    <w:p w14:paraId="27D4199B" w14:textId="77777777" w:rsidR="00383795" w:rsidRDefault="00643FB5">
      <w:pPr>
        <w:spacing w:line="560" w:lineRule="exact"/>
        <w:ind w:firstLineChars="200" w:firstLine="560"/>
        <w:rPr>
          <w:rFonts w:ascii="仿宋_GB2312" w:eastAsia="仿宋_GB2312" w:hAnsi="宋体"/>
          <w:sz w:val="28"/>
          <w:szCs w:val="21"/>
        </w:rPr>
      </w:pPr>
      <w:r>
        <w:rPr>
          <w:rFonts w:ascii="仿宋_GB2312" w:eastAsia="仿宋_GB2312" w:hAnsi="宋体" w:hint="eastAsia"/>
          <w:sz w:val="28"/>
          <w:szCs w:val="21"/>
        </w:rPr>
        <w:t>联系电话：</w:t>
      </w:r>
      <w:r>
        <w:rPr>
          <w:rFonts w:ascii="仿宋_GB2312" w:eastAsia="仿宋_GB2312" w:hAnsi="宋体" w:hint="eastAsia"/>
          <w:sz w:val="28"/>
          <w:szCs w:val="21"/>
        </w:rPr>
        <w:t>0631-6863356</w:t>
      </w:r>
    </w:p>
    <w:p w14:paraId="0EE71359" w14:textId="77777777" w:rsidR="00383795" w:rsidRDefault="00383795">
      <w:pPr>
        <w:spacing w:line="560" w:lineRule="exact"/>
        <w:ind w:firstLineChars="200" w:firstLine="560"/>
        <w:rPr>
          <w:rFonts w:ascii="仿宋_GB2312" w:eastAsia="仿宋_GB2312" w:hAnsi="宋体"/>
          <w:sz w:val="28"/>
          <w:szCs w:val="21"/>
        </w:rPr>
      </w:pPr>
    </w:p>
    <w:p w14:paraId="51DDEE1C" w14:textId="77777777" w:rsidR="00383795" w:rsidRDefault="00383795">
      <w:pPr>
        <w:sectPr w:rsidR="00383795">
          <w:pgSz w:w="11906" w:h="16838"/>
          <w:pgMar w:top="1440" w:right="1077" w:bottom="1440" w:left="1077" w:header="851" w:footer="992" w:gutter="0"/>
          <w:cols w:space="720"/>
          <w:docGrid w:type="lines" w:linePitch="312"/>
        </w:sectPr>
      </w:pPr>
    </w:p>
    <w:p w14:paraId="4A048B87" w14:textId="77777777" w:rsidR="00383795" w:rsidRDefault="00643FB5">
      <w:pPr>
        <w:pStyle w:val="af8"/>
        <w:spacing w:before="100" w:beforeAutospacing="1" w:after="100" w:afterAutospacing="1" w:line="415" w:lineRule="auto"/>
        <w:rPr>
          <w:rFonts w:ascii="宋体" w:hAnsi="宋体" w:cs="宋体"/>
          <w:sz w:val="44"/>
          <w:szCs w:val="44"/>
        </w:rPr>
      </w:pPr>
      <w:r>
        <w:rPr>
          <w:rFonts w:ascii="宋体" w:hAnsi="宋体" w:cs="宋体" w:hint="eastAsia"/>
          <w:sz w:val="44"/>
          <w:szCs w:val="44"/>
        </w:rPr>
        <w:lastRenderedPageBreak/>
        <w:t>第四章</w:t>
      </w:r>
      <w:r>
        <w:rPr>
          <w:rFonts w:ascii="宋体" w:hAnsi="宋体" w:cs="宋体" w:hint="eastAsia"/>
          <w:sz w:val="44"/>
          <w:szCs w:val="44"/>
        </w:rPr>
        <w:t xml:space="preserve"> </w:t>
      </w:r>
      <w:r>
        <w:rPr>
          <w:rFonts w:ascii="楷体_GB2312" w:eastAsia="楷体_GB2312" w:hAnsi="宋体" w:cs="宋体" w:hint="eastAsia"/>
          <w:sz w:val="44"/>
          <w:szCs w:val="44"/>
        </w:rPr>
        <w:t>评标原则、程序与方法</w:t>
      </w:r>
    </w:p>
    <w:p w14:paraId="2B698E57" w14:textId="77777777" w:rsidR="00383795" w:rsidRDefault="00643FB5">
      <w:pPr>
        <w:spacing w:line="720" w:lineRule="auto"/>
        <w:ind w:firstLineChars="200" w:firstLine="560"/>
        <w:rPr>
          <w:rFonts w:ascii="楷体_GB2312" w:eastAsia="楷体_GB2312"/>
          <w:b/>
          <w:sz w:val="28"/>
          <w:szCs w:val="28"/>
        </w:rPr>
      </w:pPr>
      <w:r>
        <w:rPr>
          <w:rFonts w:ascii="楷体_GB2312" w:eastAsia="楷体_GB2312" w:hint="eastAsia"/>
          <w:b/>
          <w:sz w:val="28"/>
          <w:szCs w:val="28"/>
        </w:rPr>
        <w:t>一、评审原则</w:t>
      </w:r>
      <w:r>
        <w:rPr>
          <w:rFonts w:ascii="楷体_GB2312" w:eastAsia="楷体_GB2312"/>
          <w:b/>
          <w:sz w:val="28"/>
          <w:szCs w:val="28"/>
        </w:rPr>
        <w:t xml:space="preserve"> </w:t>
      </w:r>
    </w:p>
    <w:p w14:paraId="0B866059" w14:textId="77777777" w:rsidR="00383795" w:rsidRDefault="00643FB5">
      <w:pPr>
        <w:spacing w:line="520" w:lineRule="exact"/>
        <w:ind w:firstLineChars="200" w:firstLine="560"/>
        <w:rPr>
          <w:rFonts w:ascii="仿宋_GB2312" w:eastAsia="仿宋_GB2312" w:hAnsi="宋体"/>
          <w:sz w:val="28"/>
          <w:szCs w:val="21"/>
        </w:rPr>
      </w:pPr>
      <w:r>
        <w:rPr>
          <w:rFonts w:ascii="仿宋_GB2312" w:eastAsia="仿宋_GB2312" w:hAnsi="宋体" w:hint="eastAsia"/>
          <w:sz w:val="28"/>
          <w:szCs w:val="21"/>
        </w:rPr>
        <w:t>“公平、公正、科学、择优”为本次评标的基本原则，评标委员会将按照这一原则的要求，公正、平等地对待各投标人，同时，在评标时恪守以下原则：</w:t>
      </w:r>
    </w:p>
    <w:p w14:paraId="3D2AE769" w14:textId="77777777" w:rsidR="00383795" w:rsidRDefault="00643FB5">
      <w:pPr>
        <w:spacing w:line="520" w:lineRule="exact"/>
        <w:ind w:firstLineChars="200" w:firstLine="560"/>
        <w:rPr>
          <w:rFonts w:ascii="仿宋_GB2312" w:eastAsia="仿宋_GB2312" w:hAnsi="宋体"/>
          <w:sz w:val="28"/>
          <w:szCs w:val="21"/>
        </w:rPr>
      </w:pPr>
      <w:r>
        <w:rPr>
          <w:rFonts w:ascii="仿宋_GB2312" w:eastAsia="仿宋_GB2312" w:hAnsi="宋体" w:hint="eastAsia"/>
          <w:sz w:val="28"/>
          <w:szCs w:val="21"/>
        </w:rPr>
        <w:t>1.</w:t>
      </w:r>
      <w:r>
        <w:rPr>
          <w:rFonts w:ascii="仿宋_GB2312" w:eastAsia="仿宋_GB2312" w:hAnsi="宋体" w:hint="eastAsia"/>
          <w:sz w:val="28"/>
          <w:szCs w:val="21"/>
        </w:rPr>
        <w:t>客观性原则：评标委员会将严格按照招标文件的要求，对投标人的投标文件进行认真评审，评标委员会对投标文件的评审仅依据投标文件本身，而不依靠投标文件以外的任何因素。</w:t>
      </w:r>
      <w:r>
        <w:rPr>
          <w:rFonts w:ascii="仿宋_GB2312" w:eastAsia="仿宋_GB2312" w:hAnsi="宋体" w:hint="eastAsia"/>
          <w:sz w:val="28"/>
          <w:szCs w:val="21"/>
        </w:rPr>
        <w:t xml:space="preserve"> </w:t>
      </w:r>
    </w:p>
    <w:p w14:paraId="31FC8003" w14:textId="77777777" w:rsidR="00383795" w:rsidRDefault="00643FB5">
      <w:pPr>
        <w:spacing w:line="520" w:lineRule="exact"/>
        <w:ind w:firstLineChars="200" w:firstLine="560"/>
        <w:rPr>
          <w:rFonts w:ascii="仿宋_GB2312" w:eastAsia="仿宋_GB2312" w:hAnsi="宋体"/>
          <w:sz w:val="28"/>
          <w:szCs w:val="21"/>
        </w:rPr>
      </w:pPr>
      <w:r>
        <w:rPr>
          <w:rFonts w:ascii="仿宋_GB2312" w:eastAsia="仿宋_GB2312" w:hAnsi="宋体" w:hint="eastAsia"/>
          <w:sz w:val="28"/>
          <w:szCs w:val="21"/>
        </w:rPr>
        <w:t>2.</w:t>
      </w:r>
      <w:r>
        <w:rPr>
          <w:rFonts w:ascii="仿宋_GB2312" w:eastAsia="仿宋_GB2312" w:hAnsi="宋体" w:hint="eastAsia"/>
          <w:sz w:val="28"/>
          <w:szCs w:val="21"/>
        </w:rPr>
        <w:t>统一性原则：评标委员会将按照统一的评标原则和评标方法，采用统一标准进行评标。</w:t>
      </w:r>
    </w:p>
    <w:p w14:paraId="3EC7B6E6" w14:textId="77777777" w:rsidR="00383795" w:rsidRDefault="00643FB5">
      <w:pPr>
        <w:spacing w:line="520" w:lineRule="exact"/>
        <w:ind w:firstLineChars="200" w:firstLine="560"/>
        <w:rPr>
          <w:rFonts w:ascii="仿宋_GB2312" w:eastAsia="仿宋_GB2312" w:hAnsi="宋体"/>
          <w:sz w:val="28"/>
          <w:szCs w:val="21"/>
        </w:rPr>
      </w:pPr>
      <w:r>
        <w:rPr>
          <w:rFonts w:ascii="仿宋_GB2312" w:eastAsia="仿宋_GB2312" w:hAnsi="宋体" w:hint="eastAsia"/>
          <w:sz w:val="28"/>
          <w:szCs w:val="21"/>
        </w:rPr>
        <w:t>3.</w:t>
      </w:r>
      <w:r>
        <w:rPr>
          <w:rFonts w:ascii="仿宋_GB2312" w:eastAsia="仿宋_GB2312" w:hAnsi="宋体" w:hint="eastAsia"/>
          <w:sz w:val="28"/>
          <w:szCs w:val="21"/>
        </w:rPr>
        <w:t>独立性原则：评标工作在评标委员会内部独立进行，不受外界任何因素的干扰和影响。</w:t>
      </w:r>
    </w:p>
    <w:p w14:paraId="0EC07E28" w14:textId="77777777" w:rsidR="00383795" w:rsidRDefault="00643FB5">
      <w:pPr>
        <w:spacing w:line="520" w:lineRule="exact"/>
        <w:ind w:firstLineChars="200" w:firstLine="560"/>
        <w:rPr>
          <w:rFonts w:ascii="仿宋_GB2312" w:eastAsia="仿宋_GB2312" w:hAnsi="宋体"/>
          <w:sz w:val="28"/>
          <w:szCs w:val="21"/>
        </w:rPr>
      </w:pPr>
      <w:r>
        <w:rPr>
          <w:rFonts w:ascii="仿宋_GB2312" w:eastAsia="仿宋_GB2312" w:hAnsi="宋体" w:hint="eastAsia"/>
          <w:sz w:val="28"/>
          <w:szCs w:val="21"/>
        </w:rPr>
        <w:t>4.</w:t>
      </w:r>
      <w:r>
        <w:rPr>
          <w:rFonts w:ascii="仿宋_GB2312" w:eastAsia="仿宋_GB2312" w:hAnsi="宋体" w:hint="eastAsia"/>
          <w:sz w:val="28"/>
          <w:szCs w:val="21"/>
        </w:rPr>
        <w:t>保密性原则：评标委员会及熟知情况的有关工作人员必须对每位评委的评标意见和投标人的商业秘密严格保密，不得外泄。</w:t>
      </w:r>
    </w:p>
    <w:p w14:paraId="09B48DE4" w14:textId="77777777" w:rsidR="00383795" w:rsidRDefault="00643FB5">
      <w:pPr>
        <w:spacing w:line="520" w:lineRule="exact"/>
        <w:ind w:firstLineChars="200" w:firstLine="560"/>
        <w:rPr>
          <w:rFonts w:ascii="仿宋_GB2312" w:eastAsia="仿宋_GB2312" w:hAnsi="宋体"/>
          <w:sz w:val="28"/>
          <w:szCs w:val="21"/>
        </w:rPr>
      </w:pPr>
      <w:r>
        <w:rPr>
          <w:rFonts w:ascii="仿宋_GB2312" w:eastAsia="仿宋_GB2312" w:hAnsi="宋体" w:hint="eastAsia"/>
          <w:sz w:val="28"/>
          <w:szCs w:val="21"/>
        </w:rPr>
        <w:t>5.</w:t>
      </w:r>
      <w:r>
        <w:rPr>
          <w:rFonts w:ascii="仿宋_GB2312" w:eastAsia="仿宋_GB2312" w:hAnsi="宋体" w:hint="eastAsia"/>
          <w:sz w:val="28"/>
          <w:szCs w:val="21"/>
        </w:rPr>
        <w:t>综合性原则：评标委员会将综合分析、评审投标人的各项指标，而不以单</w:t>
      </w:r>
      <w:r>
        <w:rPr>
          <w:rFonts w:ascii="仿宋_GB2312" w:eastAsia="仿宋_GB2312" w:hAnsi="宋体" w:hint="eastAsia"/>
          <w:sz w:val="28"/>
          <w:szCs w:val="21"/>
        </w:rPr>
        <w:t>项指标的优劣评定出中标人。</w:t>
      </w:r>
    </w:p>
    <w:p w14:paraId="6EB410A2" w14:textId="77777777" w:rsidR="00383795" w:rsidRDefault="00643FB5">
      <w:pPr>
        <w:spacing w:line="720" w:lineRule="auto"/>
        <w:ind w:firstLineChars="200" w:firstLine="560"/>
        <w:rPr>
          <w:rFonts w:ascii="楷体_GB2312" w:eastAsia="楷体_GB2312"/>
          <w:b/>
          <w:sz w:val="28"/>
          <w:szCs w:val="28"/>
        </w:rPr>
      </w:pPr>
      <w:r>
        <w:rPr>
          <w:rFonts w:ascii="楷体_GB2312" w:eastAsia="楷体_GB2312" w:hint="eastAsia"/>
          <w:b/>
          <w:sz w:val="28"/>
          <w:szCs w:val="28"/>
        </w:rPr>
        <w:t>二、评标程序</w:t>
      </w:r>
    </w:p>
    <w:p w14:paraId="0CEF0885" w14:textId="77777777" w:rsidR="00383795" w:rsidRDefault="00643FB5">
      <w:pPr>
        <w:spacing w:line="520" w:lineRule="exact"/>
        <w:ind w:firstLineChars="200" w:firstLine="560"/>
        <w:rPr>
          <w:rFonts w:ascii="仿宋_GB2312" w:eastAsia="仿宋_GB2312" w:hAnsi="宋体"/>
          <w:sz w:val="28"/>
          <w:szCs w:val="21"/>
        </w:rPr>
      </w:pPr>
      <w:r>
        <w:rPr>
          <w:rFonts w:ascii="仿宋_GB2312" w:eastAsia="仿宋_GB2312" w:hAnsi="宋体" w:hint="eastAsia"/>
          <w:sz w:val="28"/>
          <w:szCs w:val="21"/>
        </w:rPr>
        <w:t>1</w:t>
      </w:r>
      <w:r>
        <w:rPr>
          <w:rFonts w:ascii="仿宋_GB2312" w:eastAsia="仿宋_GB2312" w:hAnsi="宋体" w:hint="eastAsia"/>
          <w:sz w:val="28"/>
          <w:szCs w:val="21"/>
        </w:rPr>
        <w:t>．宣布评标纪律；</w:t>
      </w:r>
    </w:p>
    <w:p w14:paraId="49269EEC" w14:textId="77777777" w:rsidR="00383795" w:rsidRDefault="00643FB5">
      <w:pPr>
        <w:spacing w:line="520" w:lineRule="exact"/>
        <w:ind w:firstLineChars="200" w:firstLine="560"/>
        <w:rPr>
          <w:rFonts w:ascii="仿宋_GB2312" w:eastAsia="仿宋_GB2312" w:hAnsi="宋体"/>
          <w:sz w:val="28"/>
          <w:szCs w:val="21"/>
        </w:rPr>
      </w:pPr>
      <w:r>
        <w:rPr>
          <w:rFonts w:ascii="仿宋_GB2312" w:eastAsia="仿宋_GB2312" w:hAnsi="宋体" w:hint="eastAsia"/>
          <w:sz w:val="28"/>
          <w:szCs w:val="21"/>
        </w:rPr>
        <w:t>2</w:t>
      </w:r>
      <w:r>
        <w:rPr>
          <w:rFonts w:ascii="仿宋_GB2312" w:eastAsia="仿宋_GB2312" w:hAnsi="宋体" w:hint="eastAsia"/>
          <w:sz w:val="28"/>
          <w:szCs w:val="21"/>
        </w:rPr>
        <w:t>．公布投标人名单，告知评审专家应当回避的情形；</w:t>
      </w:r>
    </w:p>
    <w:p w14:paraId="69AB9DF2" w14:textId="77777777" w:rsidR="00383795" w:rsidRDefault="00643FB5">
      <w:pPr>
        <w:spacing w:line="520" w:lineRule="exact"/>
        <w:ind w:firstLineChars="200" w:firstLine="560"/>
        <w:rPr>
          <w:rFonts w:ascii="仿宋_GB2312" w:eastAsia="仿宋_GB2312" w:hAnsi="宋体"/>
          <w:sz w:val="28"/>
          <w:szCs w:val="21"/>
        </w:rPr>
      </w:pPr>
      <w:r>
        <w:rPr>
          <w:rFonts w:ascii="仿宋_GB2312" w:eastAsia="仿宋_GB2312" w:hAnsi="宋体" w:hint="eastAsia"/>
          <w:sz w:val="28"/>
          <w:szCs w:val="21"/>
        </w:rPr>
        <w:t>3</w:t>
      </w:r>
      <w:r>
        <w:rPr>
          <w:rFonts w:ascii="仿宋_GB2312" w:eastAsia="仿宋_GB2312" w:hAnsi="宋体" w:hint="eastAsia"/>
          <w:sz w:val="28"/>
          <w:szCs w:val="21"/>
        </w:rPr>
        <w:t>．组织评标委员会推选评标组长，采购人代表不得担任组长；</w:t>
      </w:r>
    </w:p>
    <w:p w14:paraId="77D7416D" w14:textId="77777777" w:rsidR="00383795" w:rsidRDefault="00643FB5">
      <w:pPr>
        <w:spacing w:line="520" w:lineRule="exact"/>
        <w:ind w:firstLineChars="200" w:firstLine="560"/>
        <w:rPr>
          <w:rFonts w:ascii="仿宋_GB2312" w:eastAsia="仿宋_GB2312" w:hAnsi="宋体"/>
          <w:sz w:val="28"/>
          <w:szCs w:val="21"/>
        </w:rPr>
      </w:pPr>
      <w:r>
        <w:rPr>
          <w:rFonts w:ascii="仿宋_GB2312" w:eastAsia="仿宋_GB2312" w:hAnsi="宋体" w:hint="eastAsia"/>
          <w:sz w:val="28"/>
          <w:szCs w:val="21"/>
        </w:rPr>
        <w:t>4</w:t>
      </w:r>
      <w:r>
        <w:rPr>
          <w:rFonts w:ascii="仿宋_GB2312" w:eastAsia="仿宋_GB2312" w:hAnsi="宋体" w:hint="eastAsia"/>
          <w:sz w:val="28"/>
          <w:szCs w:val="21"/>
        </w:rPr>
        <w:t>．核对评审专家身份和采购人代表授权函。</w:t>
      </w:r>
    </w:p>
    <w:p w14:paraId="17F5DDBF" w14:textId="77777777" w:rsidR="00383795" w:rsidRDefault="00643FB5">
      <w:pPr>
        <w:spacing w:line="520" w:lineRule="exact"/>
        <w:ind w:firstLineChars="200" w:firstLine="560"/>
        <w:rPr>
          <w:rFonts w:ascii="仿宋_GB2312" w:eastAsia="仿宋_GB2312" w:hAnsi="宋体"/>
          <w:sz w:val="28"/>
          <w:szCs w:val="21"/>
        </w:rPr>
      </w:pPr>
      <w:r>
        <w:rPr>
          <w:rFonts w:ascii="仿宋_GB2312" w:eastAsia="仿宋_GB2312" w:hAnsi="宋体" w:hint="eastAsia"/>
          <w:sz w:val="28"/>
          <w:szCs w:val="21"/>
        </w:rPr>
        <w:t>5</w:t>
      </w:r>
      <w:r>
        <w:rPr>
          <w:rFonts w:ascii="仿宋_GB2312" w:eastAsia="仿宋_GB2312" w:hAnsi="宋体" w:hint="eastAsia"/>
          <w:sz w:val="28"/>
          <w:szCs w:val="21"/>
        </w:rPr>
        <w:t>．开标结束后，采购人或者采购代理机构依法对投标人的资格进行审查。</w:t>
      </w:r>
    </w:p>
    <w:p w14:paraId="4E48B8A2" w14:textId="77777777" w:rsidR="00383795" w:rsidRDefault="00643FB5">
      <w:pPr>
        <w:spacing w:line="520" w:lineRule="exact"/>
        <w:ind w:firstLineChars="200" w:firstLine="560"/>
        <w:rPr>
          <w:rFonts w:ascii="仿宋_GB2312" w:eastAsia="仿宋_GB2312" w:hAnsi="宋体"/>
          <w:sz w:val="28"/>
          <w:szCs w:val="21"/>
        </w:rPr>
      </w:pPr>
      <w:r>
        <w:rPr>
          <w:rFonts w:ascii="仿宋_GB2312" w:eastAsia="仿宋_GB2312" w:hAnsi="宋体" w:hint="eastAsia"/>
          <w:sz w:val="28"/>
          <w:szCs w:val="21"/>
        </w:rPr>
        <w:t>6</w:t>
      </w:r>
      <w:r>
        <w:rPr>
          <w:rFonts w:ascii="仿宋_GB2312" w:eastAsia="仿宋_GB2312" w:hAnsi="宋体" w:hint="eastAsia"/>
          <w:sz w:val="28"/>
          <w:szCs w:val="21"/>
        </w:rPr>
        <w:t>．评标委员会对符合资格的投标人的投标文件进行符合性审查，以确定其是否满足招标文件的实质性要求。</w:t>
      </w:r>
    </w:p>
    <w:p w14:paraId="56E00D4B" w14:textId="77777777" w:rsidR="00383795" w:rsidRDefault="00643FB5">
      <w:pPr>
        <w:spacing w:line="520" w:lineRule="exact"/>
        <w:ind w:firstLineChars="200" w:firstLine="560"/>
        <w:rPr>
          <w:rFonts w:ascii="仿宋_GB2312" w:eastAsia="仿宋_GB2312" w:hAnsi="宋体"/>
          <w:sz w:val="28"/>
          <w:szCs w:val="21"/>
        </w:rPr>
      </w:pPr>
      <w:r>
        <w:rPr>
          <w:rFonts w:ascii="仿宋_GB2312" w:eastAsia="仿宋_GB2312" w:hAnsi="宋体" w:hint="eastAsia"/>
          <w:sz w:val="28"/>
          <w:szCs w:val="21"/>
        </w:rPr>
        <w:lastRenderedPageBreak/>
        <w:t>7</w:t>
      </w:r>
      <w:r>
        <w:rPr>
          <w:rFonts w:ascii="仿宋_GB2312" w:eastAsia="仿宋_GB2312" w:hAnsi="宋体" w:hint="eastAsia"/>
          <w:sz w:val="28"/>
          <w:szCs w:val="21"/>
        </w:rPr>
        <w:t>．出现下列情形之一的，视为对招标文件未做出实质性响应，按照无效投标处理。</w:t>
      </w:r>
    </w:p>
    <w:p w14:paraId="6C6AEC68" w14:textId="77777777" w:rsidR="00383795" w:rsidRDefault="00643FB5">
      <w:pPr>
        <w:spacing w:line="520" w:lineRule="exact"/>
        <w:ind w:firstLineChars="200" w:firstLine="560"/>
        <w:rPr>
          <w:rFonts w:ascii="仿宋_GB2312" w:eastAsia="仿宋_GB2312" w:hAnsi="宋体"/>
          <w:sz w:val="28"/>
          <w:szCs w:val="21"/>
        </w:rPr>
      </w:pPr>
      <w:r>
        <w:rPr>
          <w:rFonts w:ascii="仿宋_GB2312" w:eastAsia="仿宋_GB2312" w:hAnsi="宋体" w:hint="eastAsia"/>
          <w:sz w:val="28"/>
          <w:szCs w:val="21"/>
        </w:rPr>
        <w:t>详见《投标须知前附表》</w:t>
      </w:r>
      <w:r>
        <w:rPr>
          <w:rFonts w:ascii="仿宋_GB2312" w:eastAsia="仿宋_GB2312" w:hAnsi="宋体" w:hint="eastAsia"/>
          <w:sz w:val="28"/>
          <w:szCs w:val="21"/>
        </w:rPr>
        <w:t>-</w:t>
      </w:r>
      <w:r>
        <w:rPr>
          <w:rFonts w:ascii="仿宋_GB2312" w:eastAsia="仿宋_GB2312" w:hAnsi="宋体" w:hint="eastAsia"/>
          <w:sz w:val="28"/>
          <w:szCs w:val="21"/>
        </w:rPr>
        <w:t>《实质性条款一览表》中符合性检查条</w:t>
      </w:r>
      <w:r>
        <w:rPr>
          <w:rFonts w:ascii="仿宋_GB2312" w:eastAsia="仿宋_GB2312" w:hAnsi="宋体" w:hint="eastAsia"/>
          <w:sz w:val="28"/>
          <w:szCs w:val="21"/>
        </w:rPr>
        <w:t>款。</w:t>
      </w:r>
    </w:p>
    <w:p w14:paraId="5CFC3CC7" w14:textId="77777777" w:rsidR="00383795" w:rsidRDefault="00643FB5">
      <w:pPr>
        <w:spacing w:line="520" w:lineRule="exact"/>
        <w:ind w:firstLineChars="200" w:firstLine="560"/>
        <w:rPr>
          <w:rFonts w:ascii="仿宋_GB2312" w:eastAsia="仿宋_GB2312" w:hAnsi="宋体"/>
          <w:sz w:val="28"/>
          <w:szCs w:val="21"/>
        </w:rPr>
      </w:pPr>
      <w:r>
        <w:rPr>
          <w:rFonts w:ascii="仿宋_GB2312" w:eastAsia="仿宋_GB2312" w:hAnsi="宋体" w:hint="eastAsia"/>
          <w:sz w:val="28"/>
          <w:szCs w:val="21"/>
        </w:rPr>
        <w:t>8</w:t>
      </w:r>
      <w:r>
        <w:rPr>
          <w:rFonts w:ascii="仿宋_GB2312" w:eastAsia="仿宋_GB2312" w:hAnsi="宋体" w:hint="eastAsia"/>
          <w:sz w:val="28"/>
          <w:szCs w:val="21"/>
        </w:rPr>
        <w:t>．属于无效投标的，投标人不能通过修正或撤销投标文件中不符合之处而成为实质性响应的投标，采购代理将通知投标人，并说明无效投标理由；属于有效投标文件的，将进行下一轮次的询标和澄清、说明或补正。</w:t>
      </w:r>
    </w:p>
    <w:p w14:paraId="53B486D1" w14:textId="77777777" w:rsidR="00383795" w:rsidRDefault="00643FB5">
      <w:pPr>
        <w:spacing w:line="520" w:lineRule="exact"/>
        <w:ind w:firstLineChars="200" w:firstLine="560"/>
        <w:rPr>
          <w:rFonts w:ascii="仿宋_GB2312" w:eastAsia="仿宋_GB2312" w:hAnsi="宋体"/>
          <w:sz w:val="28"/>
          <w:szCs w:val="21"/>
        </w:rPr>
      </w:pPr>
      <w:r>
        <w:rPr>
          <w:rFonts w:ascii="仿宋_GB2312" w:eastAsia="仿宋_GB2312" w:hAnsi="宋体" w:hint="eastAsia"/>
          <w:sz w:val="28"/>
          <w:szCs w:val="21"/>
        </w:rPr>
        <w:t>9.</w:t>
      </w:r>
      <w:r>
        <w:rPr>
          <w:rFonts w:ascii="仿宋_GB2312" w:eastAsia="仿宋_GB2312" w:hAnsi="宋体" w:hint="eastAsia"/>
          <w:sz w:val="28"/>
          <w:szCs w:val="21"/>
        </w:rPr>
        <w:t>澄清、说明或者补正</w:t>
      </w:r>
    </w:p>
    <w:p w14:paraId="4FA4E8AD" w14:textId="77777777" w:rsidR="00383795" w:rsidRDefault="00643FB5">
      <w:pPr>
        <w:spacing w:line="520" w:lineRule="exact"/>
        <w:ind w:firstLineChars="200" w:firstLine="560"/>
        <w:rPr>
          <w:rFonts w:ascii="仿宋_GB2312" w:eastAsia="仿宋_GB2312" w:hAnsi="宋体"/>
          <w:sz w:val="28"/>
          <w:szCs w:val="21"/>
        </w:rPr>
      </w:pPr>
      <w:r>
        <w:rPr>
          <w:rFonts w:ascii="仿宋_GB2312" w:eastAsia="仿宋_GB2312" w:hAnsi="宋体" w:hint="eastAsia"/>
          <w:sz w:val="28"/>
          <w:szCs w:val="21"/>
        </w:rPr>
        <w:t>(1)</w:t>
      </w:r>
      <w:r>
        <w:rPr>
          <w:rFonts w:ascii="仿宋_GB2312" w:eastAsia="仿宋_GB2312" w:hAnsi="宋体" w:hint="eastAsia"/>
          <w:sz w:val="28"/>
          <w:szCs w:val="21"/>
        </w:rPr>
        <w:t>对有效投标文件中含义不明确、同类问题前后表述不一致或者有明显文字和计算错误的内容，评标委员会可以书面形式要求投标人在规定的时间内</w:t>
      </w:r>
      <w:proofErr w:type="gramStart"/>
      <w:r>
        <w:rPr>
          <w:rFonts w:ascii="仿宋_GB2312" w:eastAsia="仿宋_GB2312" w:hAnsi="宋体" w:hint="eastAsia"/>
          <w:sz w:val="28"/>
          <w:szCs w:val="21"/>
        </w:rPr>
        <w:t>作出</w:t>
      </w:r>
      <w:proofErr w:type="gramEnd"/>
      <w:r>
        <w:rPr>
          <w:rFonts w:ascii="仿宋_GB2312" w:eastAsia="仿宋_GB2312" w:hAnsi="宋体" w:hint="eastAsia"/>
          <w:sz w:val="28"/>
          <w:szCs w:val="21"/>
        </w:rPr>
        <w:t>必要的澄清、说明或者纠正，投标人应在要求的时间内以书面形式澄清、说明或者补正</w:t>
      </w:r>
      <w:r>
        <w:rPr>
          <w:rFonts w:ascii="仿宋_GB2312" w:eastAsia="仿宋_GB2312" w:hAnsi="宋体" w:hint="eastAsia"/>
          <w:sz w:val="28"/>
          <w:szCs w:val="21"/>
        </w:rPr>
        <w:t>,</w:t>
      </w:r>
      <w:r>
        <w:rPr>
          <w:rFonts w:ascii="仿宋_GB2312" w:eastAsia="仿宋_GB2312" w:hAnsi="宋体" w:hint="eastAsia"/>
          <w:sz w:val="28"/>
          <w:szCs w:val="21"/>
        </w:rPr>
        <w:t>并由其法定代表人或被授权人签字，且不得超出投标文件的范围或者改变投标文件的</w:t>
      </w:r>
      <w:r>
        <w:rPr>
          <w:rFonts w:ascii="仿宋_GB2312" w:eastAsia="仿宋_GB2312" w:hAnsi="宋体" w:hint="eastAsia"/>
          <w:sz w:val="28"/>
          <w:szCs w:val="21"/>
        </w:rPr>
        <w:t>实质性内容。</w:t>
      </w:r>
    </w:p>
    <w:p w14:paraId="047F0C25" w14:textId="77777777" w:rsidR="00383795" w:rsidRDefault="00643FB5">
      <w:pPr>
        <w:spacing w:line="520" w:lineRule="exact"/>
        <w:ind w:firstLineChars="200" w:firstLine="560"/>
        <w:rPr>
          <w:rFonts w:ascii="仿宋_GB2312" w:eastAsia="仿宋_GB2312" w:hAnsi="宋体"/>
          <w:sz w:val="28"/>
          <w:szCs w:val="21"/>
        </w:rPr>
      </w:pPr>
      <w:r>
        <w:rPr>
          <w:rFonts w:ascii="仿宋_GB2312" w:eastAsia="仿宋_GB2312" w:hAnsi="宋体" w:hint="eastAsia"/>
          <w:sz w:val="28"/>
          <w:szCs w:val="21"/>
        </w:rPr>
        <w:t>(2)</w:t>
      </w:r>
      <w:r>
        <w:rPr>
          <w:rFonts w:ascii="仿宋_GB2312" w:eastAsia="仿宋_GB2312" w:hAnsi="宋体" w:hint="eastAsia"/>
          <w:sz w:val="28"/>
          <w:szCs w:val="21"/>
        </w:rPr>
        <w:t>投标人依据评审要求进行澄清、说明或者补正的内容构成投标文件的组成部分。</w:t>
      </w:r>
    </w:p>
    <w:p w14:paraId="19018C02" w14:textId="77777777" w:rsidR="00383795" w:rsidRDefault="00643FB5">
      <w:pPr>
        <w:spacing w:line="520" w:lineRule="exact"/>
        <w:ind w:firstLineChars="200" w:firstLine="560"/>
        <w:rPr>
          <w:rFonts w:ascii="仿宋_GB2312" w:eastAsia="仿宋_GB2312" w:hAnsi="宋体"/>
          <w:sz w:val="28"/>
          <w:szCs w:val="21"/>
        </w:rPr>
      </w:pPr>
      <w:r>
        <w:rPr>
          <w:rFonts w:ascii="仿宋_GB2312" w:eastAsia="仿宋_GB2312" w:hAnsi="宋体" w:hint="eastAsia"/>
          <w:sz w:val="28"/>
          <w:szCs w:val="21"/>
        </w:rPr>
        <w:t>10.</w:t>
      </w:r>
      <w:r>
        <w:rPr>
          <w:rFonts w:ascii="仿宋_GB2312" w:eastAsia="仿宋_GB2312" w:hAnsi="宋体" w:hint="eastAsia"/>
          <w:sz w:val="28"/>
          <w:szCs w:val="21"/>
        </w:rPr>
        <w:t>比较与评价</w:t>
      </w:r>
    </w:p>
    <w:p w14:paraId="6B64F4C7" w14:textId="77777777" w:rsidR="00383795" w:rsidRDefault="00643FB5">
      <w:pPr>
        <w:spacing w:line="520" w:lineRule="exact"/>
        <w:ind w:firstLineChars="200" w:firstLine="560"/>
        <w:rPr>
          <w:rFonts w:ascii="仿宋_GB2312" w:eastAsia="仿宋_GB2312" w:hAnsi="宋体"/>
          <w:sz w:val="28"/>
          <w:szCs w:val="21"/>
        </w:rPr>
      </w:pPr>
      <w:r>
        <w:rPr>
          <w:rFonts w:ascii="仿宋_GB2312" w:eastAsia="仿宋_GB2312" w:hAnsi="宋体" w:hint="eastAsia"/>
          <w:sz w:val="28"/>
          <w:szCs w:val="21"/>
        </w:rPr>
        <w:t>评标委员会按招标文件中规定的评标方法和评标标准对有效投标文件的商务和技术进行评估，综合比较和评价，按综合得分高低列出中标候选人排序表，若总分相同，以报价得分高的排前；若总分、价格得分都相同，则以投标技术方面得分高的排前。</w:t>
      </w:r>
    </w:p>
    <w:p w14:paraId="1B0F5E25" w14:textId="77777777" w:rsidR="00383795" w:rsidRDefault="00643FB5">
      <w:pPr>
        <w:spacing w:line="520" w:lineRule="exact"/>
        <w:ind w:firstLineChars="200" w:firstLine="560"/>
        <w:rPr>
          <w:rFonts w:ascii="仿宋_GB2312" w:eastAsia="仿宋_GB2312" w:hAnsi="宋体"/>
          <w:sz w:val="28"/>
          <w:szCs w:val="21"/>
        </w:rPr>
      </w:pPr>
      <w:r>
        <w:rPr>
          <w:rFonts w:ascii="仿宋_GB2312" w:eastAsia="仿宋_GB2312" w:hAnsi="宋体" w:hint="eastAsia"/>
          <w:sz w:val="28"/>
          <w:szCs w:val="21"/>
        </w:rPr>
        <w:t>11.</w:t>
      </w:r>
      <w:r>
        <w:rPr>
          <w:rFonts w:ascii="仿宋_GB2312" w:eastAsia="仿宋_GB2312" w:hAnsi="宋体" w:hint="eastAsia"/>
          <w:sz w:val="28"/>
          <w:szCs w:val="21"/>
        </w:rPr>
        <w:t>出现下列情况之一的，均予以废标</w:t>
      </w:r>
    </w:p>
    <w:p w14:paraId="379B81FD" w14:textId="77777777" w:rsidR="00383795" w:rsidRDefault="00643FB5">
      <w:pPr>
        <w:spacing w:line="520" w:lineRule="exact"/>
        <w:ind w:firstLineChars="200" w:firstLine="560"/>
        <w:rPr>
          <w:rFonts w:ascii="仿宋_GB2312" w:eastAsia="仿宋_GB2312" w:hAnsi="宋体"/>
          <w:sz w:val="28"/>
          <w:szCs w:val="21"/>
        </w:rPr>
      </w:pPr>
      <w:r>
        <w:rPr>
          <w:rFonts w:ascii="仿宋_GB2312" w:eastAsia="仿宋_GB2312" w:hAnsi="宋体" w:hint="eastAsia"/>
          <w:sz w:val="28"/>
          <w:szCs w:val="21"/>
        </w:rPr>
        <w:t>(1)</w:t>
      </w:r>
      <w:r>
        <w:rPr>
          <w:rFonts w:ascii="仿宋_GB2312" w:eastAsia="仿宋_GB2312" w:hAnsi="宋体" w:hint="eastAsia"/>
          <w:sz w:val="28"/>
          <w:szCs w:val="21"/>
        </w:rPr>
        <w:t>合格的投标人或参加投标的企业不足三家的；</w:t>
      </w:r>
    </w:p>
    <w:p w14:paraId="63D6AADD" w14:textId="77777777" w:rsidR="00383795" w:rsidRDefault="00643FB5">
      <w:pPr>
        <w:spacing w:line="520" w:lineRule="exact"/>
        <w:ind w:firstLineChars="200" w:firstLine="560"/>
        <w:rPr>
          <w:rFonts w:ascii="仿宋_GB2312" w:eastAsia="仿宋_GB2312" w:hAnsi="宋体"/>
          <w:sz w:val="28"/>
          <w:szCs w:val="21"/>
        </w:rPr>
      </w:pPr>
      <w:r>
        <w:rPr>
          <w:rFonts w:ascii="仿宋_GB2312" w:eastAsia="仿宋_GB2312" w:hAnsi="宋体" w:hint="eastAsia"/>
          <w:sz w:val="28"/>
          <w:szCs w:val="21"/>
        </w:rPr>
        <w:t>(2)</w:t>
      </w:r>
      <w:r>
        <w:rPr>
          <w:rFonts w:ascii="仿宋_GB2312" w:eastAsia="仿宋_GB2312" w:hAnsi="宋体" w:hint="eastAsia"/>
          <w:sz w:val="28"/>
          <w:szCs w:val="21"/>
        </w:rPr>
        <w:t>出现影响采购公正的违法、违规行为的；</w:t>
      </w:r>
    </w:p>
    <w:p w14:paraId="3D65C5F7" w14:textId="77777777" w:rsidR="00383795" w:rsidRDefault="00643FB5">
      <w:pPr>
        <w:spacing w:line="520" w:lineRule="exact"/>
        <w:ind w:firstLineChars="200" w:firstLine="560"/>
        <w:rPr>
          <w:rFonts w:ascii="仿宋_GB2312" w:eastAsia="仿宋_GB2312" w:hAnsi="宋体"/>
          <w:sz w:val="28"/>
          <w:szCs w:val="21"/>
        </w:rPr>
      </w:pPr>
      <w:r>
        <w:rPr>
          <w:rFonts w:ascii="仿宋_GB2312" w:eastAsia="仿宋_GB2312" w:hAnsi="宋体" w:hint="eastAsia"/>
          <w:sz w:val="28"/>
          <w:szCs w:val="21"/>
        </w:rPr>
        <w:t>(3)</w:t>
      </w:r>
      <w:r>
        <w:rPr>
          <w:rFonts w:ascii="仿宋_GB2312" w:eastAsia="仿宋_GB2312" w:hAnsi="宋体" w:hint="eastAsia"/>
          <w:sz w:val="28"/>
          <w:szCs w:val="21"/>
        </w:rPr>
        <w:t>投标人的报价均超过了预算上限价格，采购人不能支付的；</w:t>
      </w:r>
    </w:p>
    <w:p w14:paraId="04685ADE" w14:textId="77777777" w:rsidR="00383795" w:rsidRDefault="00643FB5">
      <w:pPr>
        <w:spacing w:line="520" w:lineRule="exact"/>
        <w:ind w:firstLineChars="200" w:firstLine="560"/>
        <w:rPr>
          <w:rFonts w:ascii="宋体" w:hAnsi="宋体"/>
          <w:sz w:val="24"/>
          <w:szCs w:val="21"/>
        </w:rPr>
      </w:pPr>
      <w:r>
        <w:rPr>
          <w:rFonts w:ascii="仿宋_GB2312" w:eastAsia="仿宋_GB2312" w:hAnsi="宋体" w:hint="eastAsia"/>
          <w:sz w:val="28"/>
          <w:szCs w:val="21"/>
        </w:rPr>
        <w:t>(4)</w:t>
      </w:r>
      <w:r>
        <w:rPr>
          <w:rFonts w:ascii="仿宋_GB2312" w:eastAsia="仿宋_GB2312" w:hAnsi="宋体" w:hint="eastAsia"/>
          <w:sz w:val="28"/>
          <w:szCs w:val="21"/>
        </w:rPr>
        <w:t>因重大变故，采购任务取消的。</w:t>
      </w:r>
    </w:p>
    <w:p w14:paraId="3272AABA" w14:textId="77777777" w:rsidR="00383795" w:rsidRDefault="00643FB5">
      <w:pPr>
        <w:spacing w:line="720" w:lineRule="auto"/>
        <w:ind w:firstLineChars="200" w:firstLine="560"/>
        <w:rPr>
          <w:rFonts w:ascii="楷体_GB2312" w:eastAsia="楷体_GB2312"/>
          <w:b/>
          <w:sz w:val="28"/>
          <w:szCs w:val="28"/>
        </w:rPr>
      </w:pPr>
      <w:r>
        <w:rPr>
          <w:rFonts w:ascii="楷体_GB2312" w:eastAsia="楷体_GB2312" w:hint="eastAsia"/>
          <w:b/>
          <w:sz w:val="28"/>
          <w:szCs w:val="28"/>
        </w:rPr>
        <w:t>三、评标方法</w:t>
      </w:r>
    </w:p>
    <w:p w14:paraId="740C5E42" w14:textId="77777777" w:rsidR="00383795" w:rsidRDefault="00643FB5">
      <w:pPr>
        <w:spacing w:line="520" w:lineRule="exact"/>
        <w:ind w:firstLineChars="200" w:firstLine="560"/>
        <w:rPr>
          <w:rFonts w:ascii="仿宋_GB2312" w:eastAsia="仿宋_GB2312" w:hAnsi="宋体"/>
          <w:sz w:val="28"/>
          <w:szCs w:val="21"/>
        </w:rPr>
      </w:pPr>
      <w:r>
        <w:rPr>
          <w:rFonts w:ascii="仿宋_GB2312" w:eastAsia="仿宋_GB2312" w:hAnsi="宋体" w:hint="eastAsia"/>
          <w:sz w:val="28"/>
          <w:szCs w:val="21"/>
        </w:rPr>
        <w:t>（</w:t>
      </w:r>
      <w:r>
        <w:rPr>
          <w:rFonts w:ascii="仿宋_GB2312" w:eastAsia="仿宋_GB2312" w:hAnsi="宋体" w:hint="eastAsia"/>
          <w:sz w:val="28"/>
          <w:szCs w:val="21"/>
        </w:rPr>
        <w:t>1</w:t>
      </w:r>
      <w:r>
        <w:rPr>
          <w:rFonts w:ascii="仿宋_GB2312" w:eastAsia="仿宋_GB2312" w:hAnsi="宋体" w:hint="eastAsia"/>
          <w:sz w:val="28"/>
          <w:szCs w:val="21"/>
        </w:rPr>
        <w:t>）评标方法：综合评分法，即投标人的投标文件满足招标文件全部实质性</w:t>
      </w:r>
      <w:r>
        <w:rPr>
          <w:rFonts w:ascii="仿宋_GB2312" w:eastAsia="仿宋_GB2312" w:hAnsi="宋体" w:hint="eastAsia"/>
          <w:sz w:val="28"/>
          <w:szCs w:val="21"/>
        </w:rPr>
        <w:lastRenderedPageBreak/>
        <w:t>要求，且按评审因素的量化指标评审得分最高的投标人为中标候选供应商的评审方法。</w:t>
      </w:r>
    </w:p>
    <w:p w14:paraId="19890F20" w14:textId="77777777" w:rsidR="00383795" w:rsidRDefault="00643FB5">
      <w:pPr>
        <w:spacing w:line="520" w:lineRule="exact"/>
        <w:ind w:firstLineChars="200" w:firstLine="560"/>
        <w:rPr>
          <w:rFonts w:ascii="仿宋_GB2312" w:eastAsia="仿宋_GB2312" w:hAnsi="宋体"/>
          <w:sz w:val="28"/>
          <w:szCs w:val="21"/>
        </w:rPr>
      </w:pPr>
      <w:r>
        <w:rPr>
          <w:rFonts w:ascii="仿宋_GB2312" w:eastAsia="仿宋_GB2312" w:hAnsi="宋体" w:hint="eastAsia"/>
          <w:sz w:val="28"/>
          <w:szCs w:val="21"/>
        </w:rPr>
        <w:t>（</w:t>
      </w:r>
      <w:r>
        <w:rPr>
          <w:rFonts w:ascii="仿宋_GB2312" w:eastAsia="仿宋_GB2312" w:hAnsi="宋体" w:hint="eastAsia"/>
          <w:sz w:val="28"/>
          <w:szCs w:val="21"/>
        </w:rPr>
        <w:t>2</w:t>
      </w:r>
      <w:r>
        <w:rPr>
          <w:rFonts w:ascii="仿宋_GB2312" w:eastAsia="仿宋_GB2312" w:hAnsi="宋体" w:hint="eastAsia"/>
          <w:sz w:val="28"/>
          <w:szCs w:val="21"/>
        </w:rPr>
        <w:t>）评标细则</w:t>
      </w:r>
    </w:p>
    <w:tbl>
      <w:tblPr>
        <w:tblW w:w="975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4A0" w:firstRow="1" w:lastRow="0" w:firstColumn="1" w:lastColumn="0" w:noHBand="0" w:noVBand="1"/>
      </w:tblPr>
      <w:tblGrid>
        <w:gridCol w:w="826"/>
        <w:gridCol w:w="773"/>
        <w:gridCol w:w="1665"/>
        <w:gridCol w:w="4689"/>
        <w:gridCol w:w="1026"/>
        <w:gridCol w:w="773"/>
      </w:tblGrid>
      <w:tr w:rsidR="00383795" w14:paraId="09BDF178" w14:textId="77777777">
        <w:trPr>
          <w:trHeight w:val="454"/>
          <w:jc w:val="center"/>
        </w:trPr>
        <w:tc>
          <w:tcPr>
            <w:tcW w:w="826" w:type="dxa"/>
            <w:shd w:val="clear" w:color="auto" w:fill="D9D9D9"/>
            <w:vAlign w:val="center"/>
          </w:tcPr>
          <w:p w14:paraId="3A160FEC" w14:textId="77777777" w:rsidR="00383795" w:rsidRDefault="00643FB5">
            <w:pPr>
              <w:pStyle w:val="a3"/>
              <w:ind w:firstLine="0"/>
              <w:jc w:val="center"/>
              <w:rPr>
                <w:rFonts w:ascii="仿宋_GB2312" w:eastAsia="仿宋_GB2312" w:hAnsi="宋体"/>
                <w:b/>
                <w:sz w:val="24"/>
                <w:szCs w:val="24"/>
              </w:rPr>
            </w:pPr>
            <w:r>
              <w:rPr>
                <w:rFonts w:ascii="仿宋_GB2312" w:eastAsia="仿宋_GB2312" w:hAnsi="宋体" w:hint="eastAsia"/>
                <w:b/>
                <w:sz w:val="24"/>
                <w:szCs w:val="24"/>
              </w:rPr>
              <w:t>编号</w:t>
            </w:r>
          </w:p>
        </w:tc>
        <w:tc>
          <w:tcPr>
            <w:tcW w:w="773" w:type="dxa"/>
            <w:shd w:val="clear" w:color="auto" w:fill="D9D9D9"/>
            <w:vAlign w:val="center"/>
          </w:tcPr>
          <w:p w14:paraId="7B6DADA4" w14:textId="77777777" w:rsidR="00383795" w:rsidRDefault="00643FB5">
            <w:pPr>
              <w:pStyle w:val="a3"/>
              <w:ind w:firstLine="0"/>
              <w:jc w:val="center"/>
              <w:rPr>
                <w:rFonts w:ascii="仿宋_GB2312" w:eastAsia="仿宋_GB2312" w:hAnsi="宋体"/>
                <w:b/>
                <w:sz w:val="24"/>
                <w:szCs w:val="24"/>
              </w:rPr>
            </w:pPr>
            <w:r>
              <w:rPr>
                <w:rFonts w:ascii="仿宋_GB2312" w:eastAsia="仿宋_GB2312" w:hAnsi="宋体" w:hint="eastAsia"/>
                <w:b/>
                <w:sz w:val="24"/>
                <w:szCs w:val="24"/>
              </w:rPr>
              <w:t>类型</w:t>
            </w:r>
          </w:p>
        </w:tc>
        <w:tc>
          <w:tcPr>
            <w:tcW w:w="1665" w:type="dxa"/>
            <w:shd w:val="clear" w:color="auto" w:fill="D9D9D9"/>
            <w:vAlign w:val="center"/>
          </w:tcPr>
          <w:p w14:paraId="39AB75C6" w14:textId="77777777" w:rsidR="00383795" w:rsidRDefault="00643FB5">
            <w:pPr>
              <w:pStyle w:val="a3"/>
              <w:ind w:firstLine="0"/>
              <w:jc w:val="center"/>
              <w:rPr>
                <w:rFonts w:ascii="仿宋_GB2312" w:eastAsia="仿宋_GB2312" w:hAnsi="宋体"/>
                <w:b/>
                <w:sz w:val="24"/>
                <w:szCs w:val="24"/>
              </w:rPr>
            </w:pPr>
            <w:r>
              <w:rPr>
                <w:rFonts w:ascii="仿宋_GB2312" w:eastAsia="仿宋_GB2312" w:hAnsi="宋体" w:hint="eastAsia"/>
                <w:b/>
                <w:sz w:val="24"/>
                <w:szCs w:val="24"/>
              </w:rPr>
              <w:t>评分标题</w:t>
            </w:r>
          </w:p>
        </w:tc>
        <w:tc>
          <w:tcPr>
            <w:tcW w:w="4689" w:type="dxa"/>
            <w:shd w:val="clear" w:color="auto" w:fill="D9D9D9"/>
            <w:vAlign w:val="center"/>
          </w:tcPr>
          <w:p w14:paraId="01D1F6E3" w14:textId="77777777" w:rsidR="00383795" w:rsidRDefault="00643FB5">
            <w:pPr>
              <w:pStyle w:val="a3"/>
              <w:ind w:firstLine="0"/>
              <w:jc w:val="center"/>
              <w:rPr>
                <w:rFonts w:ascii="仿宋_GB2312" w:eastAsia="仿宋_GB2312" w:hAnsi="宋体"/>
                <w:b/>
                <w:sz w:val="24"/>
                <w:szCs w:val="24"/>
              </w:rPr>
            </w:pPr>
            <w:r>
              <w:rPr>
                <w:rFonts w:ascii="仿宋_GB2312" w:eastAsia="仿宋_GB2312" w:hAnsi="宋体" w:hint="eastAsia"/>
                <w:b/>
                <w:sz w:val="24"/>
                <w:szCs w:val="24"/>
              </w:rPr>
              <w:t>评分标准</w:t>
            </w:r>
          </w:p>
        </w:tc>
        <w:tc>
          <w:tcPr>
            <w:tcW w:w="1026" w:type="dxa"/>
            <w:shd w:val="clear" w:color="auto" w:fill="D9D9D9"/>
            <w:vAlign w:val="center"/>
          </w:tcPr>
          <w:p w14:paraId="6EF920A7" w14:textId="77777777" w:rsidR="00383795" w:rsidRDefault="00643FB5">
            <w:pPr>
              <w:pStyle w:val="a3"/>
              <w:ind w:firstLine="0"/>
              <w:jc w:val="center"/>
              <w:rPr>
                <w:rFonts w:ascii="仿宋_GB2312" w:eastAsia="仿宋_GB2312" w:hAnsi="宋体"/>
                <w:b/>
                <w:sz w:val="24"/>
                <w:szCs w:val="24"/>
              </w:rPr>
            </w:pPr>
            <w:r>
              <w:rPr>
                <w:rFonts w:ascii="仿宋_GB2312" w:eastAsia="仿宋_GB2312" w:hAnsi="宋体" w:hint="eastAsia"/>
                <w:b/>
                <w:sz w:val="24"/>
                <w:szCs w:val="24"/>
              </w:rPr>
              <w:t>性质</w:t>
            </w:r>
          </w:p>
        </w:tc>
        <w:tc>
          <w:tcPr>
            <w:tcW w:w="773" w:type="dxa"/>
            <w:shd w:val="clear" w:color="auto" w:fill="D9D9D9"/>
            <w:vAlign w:val="center"/>
          </w:tcPr>
          <w:p w14:paraId="66669DBB" w14:textId="77777777" w:rsidR="00383795" w:rsidRDefault="00643FB5">
            <w:pPr>
              <w:pStyle w:val="a3"/>
              <w:ind w:firstLine="0"/>
              <w:jc w:val="center"/>
              <w:rPr>
                <w:rFonts w:ascii="仿宋_GB2312" w:eastAsia="仿宋_GB2312" w:hAnsi="宋体"/>
                <w:b/>
                <w:sz w:val="24"/>
                <w:szCs w:val="24"/>
              </w:rPr>
            </w:pPr>
            <w:r>
              <w:rPr>
                <w:rFonts w:ascii="仿宋_GB2312" w:eastAsia="仿宋_GB2312" w:hAnsi="宋体" w:hint="eastAsia"/>
                <w:b/>
                <w:sz w:val="24"/>
                <w:szCs w:val="24"/>
              </w:rPr>
              <w:t>分数</w:t>
            </w:r>
          </w:p>
        </w:tc>
      </w:tr>
      <w:tr w:rsidR="00383795" w14:paraId="5D73BABA" w14:textId="77777777">
        <w:trPr>
          <w:trHeight w:val="454"/>
          <w:jc w:val="center"/>
        </w:trPr>
        <w:tc>
          <w:tcPr>
            <w:tcW w:w="826" w:type="dxa"/>
            <w:vAlign w:val="center"/>
          </w:tcPr>
          <w:p w14:paraId="56E53699" w14:textId="77777777" w:rsidR="00383795" w:rsidRDefault="00643FB5">
            <w:pPr>
              <w:pStyle w:val="a3"/>
              <w:ind w:firstLine="0"/>
              <w:jc w:val="center"/>
              <w:rPr>
                <w:rFonts w:ascii="仿宋_GB2312" w:eastAsia="仿宋_GB2312" w:hAnsi="宋体"/>
                <w:sz w:val="24"/>
                <w:szCs w:val="24"/>
              </w:rPr>
            </w:pPr>
            <w:r>
              <w:rPr>
                <w:rFonts w:ascii="仿宋_GB2312" w:eastAsia="仿宋_GB2312" w:hAnsi="宋体" w:hint="eastAsia"/>
                <w:sz w:val="24"/>
                <w:szCs w:val="24"/>
              </w:rPr>
              <w:t>1</w:t>
            </w:r>
          </w:p>
        </w:tc>
        <w:tc>
          <w:tcPr>
            <w:tcW w:w="773" w:type="dxa"/>
            <w:vAlign w:val="center"/>
          </w:tcPr>
          <w:p w14:paraId="326C79A7" w14:textId="77777777" w:rsidR="00383795" w:rsidRDefault="00643FB5">
            <w:pPr>
              <w:pStyle w:val="a3"/>
              <w:ind w:firstLine="0"/>
              <w:jc w:val="center"/>
              <w:rPr>
                <w:rFonts w:ascii="仿宋_GB2312" w:eastAsia="仿宋_GB2312" w:hAnsi="宋体"/>
                <w:sz w:val="24"/>
                <w:szCs w:val="24"/>
              </w:rPr>
            </w:pPr>
            <w:r>
              <w:rPr>
                <w:rFonts w:ascii="仿宋_GB2312" w:eastAsia="仿宋_GB2312" w:hAnsi="宋体" w:hint="eastAsia"/>
                <w:sz w:val="24"/>
                <w:szCs w:val="24"/>
              </w:rPr>
              <w:t>价格</w:t>
            </w:r>
          </w:p>
        </w:tc>
        <w:tc>
          <w:tcPr>
            <w:tcW w:w="1665" w:type="dxa"/>
            <w:vAlign w:val="center"/>
          </w:tcPr>
          <w:p w14:paraId="0683CEFE" w14:textId="77777777" w:rsidR="00383795" w:rsidRDefault="00643FB5">
            <w:pPr>
              <w:pStyle w:val="a3"/>
              <w:ind w:firstLine="0"/>
              <w:jc w:val="center"/>
              <w:rPr>
                <w:rFonts w:ascii="仿宋_GB2312" w:eastAsia="仿宋_GB2312" w:hAnsi="宋体"/>
                <w:sz w:val="24"/>
                <w:szCs w:val="24"/>
              </w:rPr>
            </w:pPr>
            <w:r>
              <w:rPr>
                <w:rFonts w:ascii="仿宋_GB2312" w:eastAsia="仿宋_GB2312" w:hAnsi="宋体" w:hint="eastAsia"/>
                <w:sz w:val="24"/>
                <w:szCs w:val="24"/>
              </w:rPr>
              <w:t>报价</w:t>
            </w:r>
          </w:p>
        </w:tc>
        <w:tc>
          <w:tcPr>
            <w:tcW w:w="4689" w:type="dxa"/>
            <w:vAlign w:val="center"/>
          </w:tcPr>
          <w:p w14:paraId="09A89927" w14:textId="77777777" w:rsidR="00383795" w:rsidRDefault="00643FB5">
            <w:pPr>
              <w:pStyle w:val="a3"/>
              <w:ind w:firstLineChars="100" w:firstLine="240"/>
              <w:rPr>
                <w:rFonts w:ascii="仿宋_GB2312" w:eastAsia="仿宋_GB2312" w:hAnsi="宋体"/>
                <w:sz w:val="24"/>
                <w:szCs w:val="24"/>
              </w:rPr>
            </w:pPr>
            <w:r>
              <w:rPr>
                <w:rFonts w:ascii="仿宋_GB2312" w:eastAsia="仿宋_GB2312" w:hAnsi="宋体" w:hint="eastAsia"/>
                <w:sz w:val="24"/>
                <w:szCs w:val="24"/>
              </w:rPr>
              <w:t>满足招标文件要求且报价最低的投标人的价格为评审基准价，其价格分为满分。其他投标人的价格</w:t>
            </w:r>
            <w:proofErr w:type="gramStart"/>
            <w:r>
              <w:rPr>
                <w:rFonts w:ascii="仿宋_GB2312" w:eastAsia="仿宋_GB2312" w:hAnsi="宋体" w:hint="eastAsia"/>
                <w:sz w:val="24"/>
                <w:szCs w:val="24"/>
              </w:rPr>
              <w:t>分统一</w:t>
            </w:r>
            <w:proofErr w:type="gramEnd"/>
            <w:r>
              <w:rPr>
                <w:rFonts w:ascii="仿宋_GB2312" w:eastAsia="仿宋_GB2312" w:hAnsi="宋体" w:hint="eastAsia"/>
                <w:sz w:val="24"/>
                <w:szCs w:val="24"/>
              </w:rPr>
              <w:t>按照下列公式计算：报价得分</w:t>
            </w:r>
            <w:r>
              <w:rPr>
                <w:rFonts w:ascii="仿宋_GB2312" w:eastAsia="仿宋_GB2312" w:hAnsi="宋体" w:hint="eastAsia"/>
                <w:sz w:val="24"/>
                <w:szCs w:val="24"/>
              </w:rPr>
              <w:t>=(</w:t>
            </w:r>
            <w:r>
              <w:rPr>
                <w:rFonts w:ascii="仿宋_GB2312" w:eastAsia="仿宋_GB2312" w:hAnsi="宋体" w:hint="eastAsia"/>
                <w:sz w:val="24"/>
                <w:szCs w:val="24"/>
              </w:rPr>
              <w:t>评审基准价／投标人报价</w:t>
            </w:r>
            <w:r>
              <w:rPr>
                <w:rFonts w:ascii="仿宋_GB2312" w:eastAsia="仿宋_GB2312" w:hAnsi="宋体" w:hint="eastAsia"/>
                <w:sz w:val="24"/>
                <w:szCs w:val="24"/>
              </w:rPr>
              <w:t>)</w:t>
            </w:r>
            <w:r>
              <w:rPr>
                <w:rFonts w:ascii="仿宋_GB2312" w:eastAsia="仿宋_GB2312" w:hAnsi="宋体" w:hint="eastAsia"/>
                <w:sz w:val="24"/>
                <w:szCs w:val="24"/>
              </w:rPr>
              <w:t>×</w:t>
            </w:r>
            <w:r>
              <w:rPr>
                <w:rFonts w:ascii="仿宋_GB2312" w:eastAsia="仿宋_GB2312" w:hAnsi="宋体" w:hint="eastAsia"/>
                <w:sz w:val="24"/>
                <w:szCs w:val="24"/>
              </w:rPr>
              <w:t>10</w:t>
            </w:r>
            <w:r>
              <w:rPr>
                <w:rFonts w:ascii="仿宋_GB2312" w:eastAsia="仿宋_GB2312" w:hAnsi="宋体" w:hint="eastAsia"/>
                <w:sz w:val="24"/>
                <w:szCs w:val="24"/>
              </w:rPr>
              <w:t>。</w:t>
            </w:r>
          </w:p>
        </w:tc>
        <w:tc>
          <w:tcPr>
            <w:tcW w:w="1026" w:type="dxa"/>
            <w:vAlign w:val="center"/>
          </w:tcPr>
          <w:p w14:paraId="24082D75" w14:textId="77777777" w:rsidR="00383795" w:rsidRDefault="00643FB5">
            <w:pPr>
              <w:pStyle w:val="a3"/>
              <w:ind w:firstLine="0"/>
              <w:jc w:val="center"/>
              <w:rPr>
                <w:rFonts w:ascii="仿宋_GB2312" w:eastAsia="仿宋_GB2312" w:hAnsi="宋体"/>
                <w:sz w:val="24"/>
                <w:szCs w:val="24"/>
              </w:rPr>
            </w:pPr>
            <w:r>
              <w:rPr>
                <w:rFonts w:ascii="仿宋_GB2312" w:eastAsia="仿宋_GB2312" w:hAnsi="宋体" w:hint="eastAsia"/>
                <w:sz w:val="24"/>
                <w:szCs w:val="24"/>
              </w:rPr>
              <w:t>系统分</w:t>
            </w:r>
          </w:p>
        </w:tc>
        <w:tc>
          <w:tcPr>
            <w:tcW w:w="773" w:type="dxa"/>
            <w:vAlign w:val="center"/>
          </w:tcPr>
          <w:p w14:paraId="68C4B57F" w14:textId="77777777" w:rsidR="00383795" w:rsidRDefault="00643FB5">
            <w:pPr>
              <w:pStyle w:val="a3"/>
              <w:ind w:firstLine="0"/>
              <w:jc w:val="center"/>
              <w:rPr>
                <w:rFonts w:ascii="仿宋_GB2312" w:eastAsia="仿宋_GB2312" w:hAnsi="宋体"/>
                <w:sz w:val="24"/>
                <w:szCs w:val="24"/>
              </w:rPr>
            </w:pPr>
            <w:r>
              <w:rPr>
                <w:rFonts w:ascii="仿宋_GB2312" w:eastAsia="仿宋_GB2312" w:hAnsi="宋体" w:hint="eastAsia"/>
                <w:sz w:val="24"/>
                <w:szCs w:val="24"/>
              </w:rPr>
              <w:t>10</w:t>
            </w:r>
          </w:p>
        </w:tc>
      </w:tr>
      <w:tr w:rsidR="00383795" w14:paraId="47E8B070" w14:textId="77777777">
        <w:trPr>
          <w:trHeight w:val="454"/>
          <w:jc w:val="center"/>
        </w:trPr>
        <w:tc>
          <w:tcPr>
            <w:tcW w:w="826" w:type="dxa"/>
            <w:vAlign w:val="center"/>
          </w:tcPr>
          <w:p w14:paraId="3BCF597F" w14:textId="77777777" w:rsidR="00383795" w:rsidRDefault="00643FB5">
            <w:pPr>
              <w:pStyle w:val="a3"/>
              <w:ind w:firstLine="0"/>
              <w:jc w:val="center"/>
              <w:rPr>
                <w:rFonts w:ascii="仿宋_GB2312" w:eastAsia="仿宋_GB2312" w:hAnsi="宋体"/>
                <w:sz w:val="24"/>
                <w:szCs w:val="24"/>
              </w:rPr>
            </w:pPr>
            <w:r>
              <w:rPr>
                <w:rFonts w:ascii="仿宋_GB2312" w:eastAsia="仿宋_GB2312" w:hAnsi="宋体" w:hint="eastAsia"/>
                <w:sz w:val="24"/>
                <w:szCs w:val="24"/>
              </w:rPr>
              <w:t>2</w:t>
            </w:r>
          </w:p>
        </w:tc>
        <w:tc>
          <w:tcPr>
            <w:tcW w:w="773" w:type="dxa"/>
            <w:vAlign w:val="center"/>
          </w:tcPr>
          <w:p w14:paraId="1CA93481" w14:textId="77777777" w:rsidR="00383795" w:rsidRDefault="00643FB5">
            <w:pPr>
              <w:pStyle w:val="a3"/>
              <w:ind w:firstLine="0"/>
              <w:jc w:val="center"/>
              <w:rPr>
                <w:rFonts w:ascii="仿宋_GB2312" w:eastAsia="仿宋_GB2312" w:hAnsi="宋体"/>
                <w:sz w:val="24"/>
                <w:szCs w:val="24"/>
              </w:rPr>
            </w:pPr>
            <w:r>
              <w:rPr>
                <w:rFonts w:ascii="仿宋_GB2312" w:eastAsia="仿宋_GB2312" w:hAnsi="宋体" w:hint="eastAsia"/>
                <w:sz w:val="24"/>
                <w:szCs w:val="24"/>
              </w:rPr>
              <w:t>商务</w:t>
            </w:r>
          </w:p>
        </w:tc>
        <w:tc>
          <w:tcPr>
            <w:tcW w:w="1665" w:type="dxa"/>
            <w:vAlign w:val="center"/>
          </w:tcPr>
          <w:p w14:paraId="22500AC3" w14:textId="77777777" w:rsidR="00383795" w:rsidRDefault="00643FB5">
            <w:pPr>
              <w:pStyle w:val="a3"/>
              <w:ind w:firstLine="0"/>
              <w:jc w:val="center"/>
              <w:rPr>
                <w:rFonts w:ascii="仿宋_GB2312" w:eastAsia="仿宋_GB2312" w:hAnsi="宋体"/>
                <w:sz w:val="24"/>
                <w:szCs w:val="24"/>
              </w:rPr>
            </w:pPr>
            <w:r>
              <w:rPr>
                <w:rFonts w:ascii="仿宋_GB2312" w:eastAsia="仿宋_GB2312" w:hAnsi="宋体" w:hint="eastAsia"/>
                <w:sz w:val="24"/>
                <w:szCs w:val="24"/>
              </w:rPr>
              <w:t>企业实力</w:t>
            </w:r>
          </w:p>
        </w:tc>
        <w:tc>
          <w:tcPr>
            <w:tcW w:w="4689" w:type="dxa"/>
            <w:vAlign w:val="center"/>
          </w:tcPr>
          <w:p w14:paraId="73B9A2C5" w14:textId="77777777" w:rsidR="00383795" w:rsidRDefault="00643FB5">
            <w:pPr>
              <w:pStyle w:val="a3"/>
              <w:ind w:firstLineChars="100" w:firstLine="240"/>
              <w:rPr>
                <w:rFonts w:ascii="仿宋_GB2312" w:eastAsia="仿宋_GB2312" w:hAnsi="宋体"/>
                <w:sz w:val="24"/>
                <w:szCs w:val="24"/>
              </w:rPr>
            </w:pPr>
            <w:r>
              <w:rPr>
                <w:rFonts w:ascii="仿宋_GB2312" w:eastAsia="仿宋_GB2312" w:hAnsi="宋体" w:hint="eastAsia"/>
                <w:sz w:val="24"/>
                <w:szCs w:val="24"/>
              </w:rPr>
              <w:t>1</w:t>
            </w:r>
            <w:r>
              <w:rPr>
                <w:rFonts w:ascii="仿宋_GB2312" w:eastAsia="仿宋_GB2312" w:hAnsi="宋体" w:hint="eastAsia"/>
                <w:sz w:val="24"/>
                <w:szCs w:val="24"/>
              </w:rPr>
              <w:t>、供应商具有</w:t>
            </w:r>
            <w:r>
              <w:rPr>
                <w:rFonts w:ascii="仿宋_GB2312" w:eastAsia="仿宋_GB2312" w:hAnsi="宋体" w:hint="eastAsia"/>
                <w:sz w:val="24"/>
                <w:szCs w:val="24"/>
              </w:rPr>
              <w:t>ISO9001</w:t>
            </w:r>
            <w:r>
              <w:rPr>
                <w:rFonts w:ascii="仿宋_GB2312" w:eastAsia="仿宋_GB2312" w:hAnsi="宋体" w:hint="eastAsia"/>
                <w:sz w:val="24"/>
                <w:szCs w:val="24"/>
              </w:rPr>
              <w:t>质量管理体系认证证书、</w:t>
            </w:r>
            <w:r>
              <w:rPr>
                <w:rFonts w:ascii="仿宋_GB2312" w:eastAsia="仿宋_GB2312" w:hAnsi="宋体" w:hint="eastAsia"/>
                <w:sz w:val="24"/>
                <w:szCs w:val="24"/>
              </w:rPr>
              <w:t>ISO14001</w:t>
            </w:r>
            <w:r>
              <w:rPr>
                <w:rFonts w:ascii="仿宋_GB2312" w:eastAsia="仿宋_GB2312" w:hAnsi="宋体" w:hint="eastAsia"/>
                <w:sz w:val="24"/>
                <w:szCs w:val="24"/>
              </w:rPr>
              <w:t>环境管理体系认证证书、</w:t>
            </w:r>
            <w:r>
              <w:rPr>
                <w:rFonts w:ascii="仿宋_GB2312" w:eastAsia="仿宋_GB2312" w:hAnsi="宋体" w:hint="eastAsia"/>
                <w:sz w:val="24"/>
                <w:szCs w:val="24"/>
              </w:rPr>
              <w:t>ISO45001</w:t>
            </w:r>
            <w:r>
              <w:rPr>
                <w:rFonts w:ascii="仿宋_GB2312" w:eastAsia="仿宋_GB2312" w:hAnsi="宋体" w:hint="eastAsia"/>
                <w:sz w:val="24"/>
                <w:szCs w:val="24"/>
              </w:rPr>
              <w:t>职业健康安全管理体系认证证书、</w:t>
            </w:r>
            <w:r>
              <w:rPr>
                <w:rFonts w:ascii="仿宋_GB2312" w:eastAsia="仿宋_GB2312" w:hAnsi="宋体" w:hint="eastAsia"/>
                <w:sz w:val="24"/>
                <w:szCs w:val="24"/>
              </w:rPr>
              <w:t>ISO/IEC27001</w:t>
            </w:r>
            <w:r>
              <w:rPr>
                <w:rFonts w:ascii="仿宋_GB2312" w:eastAsia="仿宋_GB2312" w:hAnsi="宋体" w:hint="eastAsia"/>
                <w:sz w:val="24"/>
                <w:szCs w:val="24"/>
              </w:rPr>
              <w:t>信息安全管理体系认证证书、</w:t>
            </w:r>
            <w:r>
              <w:rPr>
                <w:rFonts w:ascii="仿宋_GB2312" w:eastAsia="仿宋_GB2312" w:hAnsi="宋体" w:hint="eastAsia"/>
                <w:sz w:val="24"/>
                <w:szCs w:val="24"/>
              </w:rPr>
              <w:t>ISO/IEC20000</w:t>
            </w:r>
            <w:r>
              <w:rPr>
                <w:rFonts w:ascii="仿宋_GB2312" w:eastAsia="仿宋_GB2312" w:hAnsi="宋体" w:hint="eastAsia"/>
                <w:sz w:val="24"/>
                <w:szCs w:val="24"/>
              </w:rPr>
              <w:t>信息技术服务管理体系认证证书，每有一项的</w:t>
            </w:r>
            <w:r>
              <w:rPr>
                <w:rFonts w:ascii="仿宋_GB2312" w:eastAsia="仿宋_GB2312" w:hAnsi="宋体" w:hint="eastAsia"/>
                <w:sz w:val="24"/>
                <w:szCs w:val="24"/>
              </w:rPr>
              <w:t>1</w:t>
            </w:r>
            <w:r>
              <w:rPr>
                <w:rFonts w:ascii="仿宋_GB2312" w:eastAsia="仿宋_GB2312" w:hAnsi="宋体" w:hint="eastAsia"/>
                <w:sz w:val="24"/>
                <w:szCs w:val="24"/>
              </w:rPr>
              <w:t>分，最高得</w:t>
            </w:r>
            <w:r>
              <w:rPr>
                <w:rFonts w:ascii="仿宋_GB2312" w:eastAsia="仿宋_GB2312" w:hAnsi="宋体" w:hint="eastAsia"/>
                <w:sz w:val="24"/>
                <w:szCs w:val="24"/>
              </w:rPr>
              <w:t>5</w:t>
            </w:r>
            <w:r>
              <w:rPr>
                <w:rFonts w:ascii="仿宋_GB2312" w:eastAsia="仿宋_GB2312" w:hAnsi="宋体" w:hint="eastAsia"/>
                <w:sz w:val="24"/>
                <w:szCs w:val="24"/>
              </w:rPr>
              <w:t>分。</w:t>
            </w:r>
          </w:p>
          <w:p w14:paraId="33A647CB" w14:textId="77777777" w:rsidR="00383795" w:rsidRDefault="00643FB5">
            <w:pPr>
              <w:pStyle w:val="a3"/>
              <w:ind w:firstLineChars="100" w:firstLine="240"/>
              <w:rPr>
                <w:rFonts w:ascii="仿宋_GB2312" w:eastAsia="仿宋_GB2312" w:hAnsi="宋体"/>
                <w:sz w:val="24"/>
                <w:szCs w:val="24"/>
              </w:rPr>
            </w:pPr>
            <w:r>
              <w:rPr>
                <w:rFonts w:ascii="仿宋_GB2312" w:eastAsia="仿宋_GB2312" w:hAnsi="宋体" w:hint="eastAsia"/>
                <w:sz w:val="24"/>
                <w:szCs w:val="24"/>
              </w:rPr>
              <w:t>2</w:t>
            </w:r>
            <w:r>
              <w:rPr>
                <w:rFonts w:ascii="仿宋_GB2312" w:eastAsia="仿宋_GB2312" w:hAnsi="宋体" w:hint="eastAsia"/>
                <w:sz w:val="24"/>
                <w:szCs w:val="24"/>
              </w:rPr>
              <w:t>、投标人测绘项目获得国家级奖项，每有</w:t>
            </w:r>
            <w:r>
              <w:rPr>
                <w:rFonts w:ascii="仿宋_GB2312" w:eastAsia="仿宋_GB2312" w:hAnsi="宋体" w:hint="eastAsia"/>
                <w:sz w:val="24"/>
                <w:szCs w:val="24"/>
              </w:rPr>
              <w:t>1</w:t>
            </w:r>
            <w:r>
              <w:rPr>
                <w:rFonts w:ascii="仿宋_GB2312" w:eastAsia="仿宋_GB2312" w:hAnsi="宋体" w:hint="eastAsia"/>
                <w:sz w:val="24"/>
                <w:szCs w:val="24"/>
              </w:rPr>
              <w:t>项得</w:t>
            </w:r>
            <w:r>
              <w:rPr>
                <w:rFonts w:ascii="仿宋_GB2312" w:eastAsia="仿宋_GB2312" w:hAnsi="宋体" w:hint="eastAsia"/>
                <w:sz w:val="24"/>
                <w:szCs w:val="24"/>
              </w:rPr>
              <w:t>1</w:t>
            </w:r>
            <w:r>
              <w:rPr>
                <w:rFonts w:ascii="仿宋_GB2312" w:eastAsia="仿宋_GB2312" w:hAnsi="宋体" w:hint="eastAsia"/>
                <w:sz w:val="24"/>
                <w:szCs w:val="24"/>
              </w:rPr>
              <w:t>分，最多得</w:t>
            </w:r>
            <w:r>
              <w:rPr>
                <w:rFonts w:ascii="仿宋_GB2312" w:eastAsia="仿宋_GB2312" w:hAnsi="宋体" w:hint="eastAsia"/>
                <w:sz w:val="24"/>
                <w:szCs w:val="24"/>
              </w:rPr>
              <w:t>3</w:t>
            </w:r>
            <w:r>
              <w:rPr>
                <w:rFonts w:ascii="仿宋_GB2312" w:eastAsia="仿宋_GB2312" w:hAnsi="宋体" w:hint="eastAsia"/>
                <w:sz w:val="24"/>
                <w:szCs w:val="24"/>
              </w:rPr>
              <w:t>分。</w:t>
            </w:r>
          </w:p>
          <w:p w14:paraId="4D802B74" w14:textId="77777777" w:rsidR="00383795" w:rsidRDefault="00643FB5">
            <w:pPr>
              <w:pStyle w:val="a3"/>
              <w:ind w:firstLineChars="100" w:firstLine="240"/>
              <w:rPr>
                <w:rFonts w:ascii="仿宋_GB2312" w:eastAsia="仿宋_GB2312" w:hAnsi="宋体"/>
                <w:sz w:val="24"/>
                <w:szCs w:val="24"/>
              </w:rPr>
            </w:pPr>
            <w:r>
              <w:rPr>
                <w:rFonts w:ascii="仿宋_GB2312" w:eastAsia="仿宋_GB2312" w:hAnsi="宋体" w:hint="eastAsia"/>
                <w:sz w:val="24"/>
                <w:szCs w:val="24"/>
              </w:rPr>
              <w:t>3</w:t>
            </w:r>
            <w:r>
              <w:rPr>
                <w:rFonts w:ascii="仿宋_GB2312" w:eastAsia="仿宋_GB2312" w:hAnsi="宋体" w:hint="eastAsia"/>
                <w:sz w:val="24"/>
                <w:szCs w:val="24"/>
              </w:rPr>
              <w:t>、供应商具有地理信息类、遥感类或不动产类软件著作权证书，每有一个得</w:t>
            </w:r>
            <w:r>
              <w:rPr>
                <w:rFonts w:ascii="仿宋_GB2312" w:eastAsia="仿宋_GB2312" w:hAnsi="宋体" w:hint="eastAsia"/>
                <w:sz w:val="24"/>
                <w:szCs w:val="24"/>
              </w:rPr>
              <w:t>1</w:t>
            </w:r>
            <w:r>
              <w:rPr>
                <w:rFonts w:ascii="仿宋_GB2312" w:eastAsia="仿宋_GB2312" w:hAnsi="宋体" w:hint="eastAsia"/>
                <w:sz w:val="24"/>
                <w:szCs w:val="24"/>
              </w:rPr>
              <w:t>分，最高得</w:t>
            </w:r>
            <w:r>
              <w:rPr>
                <w:rFonts w:ascii="仿宋_GB2312" w:eastAsia="仿宋_GB2312" w:hAnsi="宋体" w:hint="eastAsia"/>
                <w:sz w:val="24"/>
                <w:szCs w:val="24"/>
              </w:rPr>
              <w:t>7</w:t>
            </w:r>
            <w:r>
              <w:rPr>
                <w:rFonts w:ascii="仿宋_GB2312" w:eastAsia="仿宋_GB2312" w:hAnsi="宋体" w:hint="eastAsia"/>
                <w:sz w:val="24"/>
                <w:szCs w:val="24"/>
              </w:rPr>
              <w:t>分。</w:t>
            </w:r>
          </w:p>
          <w:p w14:paraId="184742E6" w14:textId="77777777" w:rsidR="00383795" w:rsidRDefault="00643FB5">
            <w:pPr>
              <w:pStyle w:val="a3"/>
              <w:ind w:firstLineChars="100" w:firstLine="240"/>
              <w:rPr>
                <w:rFonts w:ascii="仿宋_GB2312" w:eastAsia="仿宋_GB2312" w:hAnsi="宋体"/>
                <w:sz w:val="24"/>
                <w:szCs w:val="24"/>
              </w:rPr>
            </w:pPr>
            <w:r>
              <w:rPr>
                <w:rFonts w:ascii="仿宋_GB2312" w:eastAsia="仿宋_GB2312" w:hAnsi="宋体" w:hint="eastAsia"/>
                <w:sz w:val="24"/>
                <w:szCs w:val="24"/>
              </w:rPr>
              <w:t>4</w:t>
            </w:r>
            <w:r>
              <w:rPr>
                <w:rFonts w:ascii="仿宋_GB2312" w:eastAsia="仿宋_GB2312" w:hAnsi="宋体" w:hint="eastAsia"/>
                <w:sz w:val="24"/>
                <w:szCs w:val="24"/>
              </w:rPr>
              <w:t>、投标人自</w:t>
            </w:r>
            <w:r>
              <w:rPr>
                <w:rFonts w:ascii="仿宋_GB2312" w:eastAsia="仿宋_GB2312" w:hAnsi="宋体" w:hint="eastAsia"/>
                <w:sz w:val="24"/>
                <w:szCs w:val="24"/>
              </w:rPr>
              <w:t>2021</w:t>
            </w:r>
            <w:r>
              <w:rPr>
                <w:rFonts w:ascii="仿宋_GB2312" w:eastAsia="仿宋_GB2312" w:hAnsi="宋体" w:hint="eastAsia"/>
                <w:sz w:val="24"/>
                <w:szCs w:val="24"/>
              </w:rPr>
              <w:t>年以来获得省级科学技术奖，二等奖及以上每有一项得</w:t>
            </w:r>
            <w:r>
              <w:rPr>
                <w:rFonts w:ascii="仿宋_GB2312" w:eastAsia="仿宋_GB2312" w:hAnsi="宋体" w:hint="eastAsia"/>
                <w:sz w:val="24"/>
                <w:szCs w:val="24"/>
              </w:rPr>
              <w:t>5</w:t>
            </w:r>
            <w:r>
              <w:rPr>
                <w:rFonts w:ascii="仿宋_GB2312" w:eastAsia="仿宋_GB2312" w:hAnsi="宋体" w:hint="eastAsia"/>
                <w:sz w:val="24"/>
                <w:szCs w:val="24"/>
              </w:rPr>
              <w:t>分，最高得</w:t>
            </w:r>
            <w:r>
              <w:rPr>
                <w:rFonts w:ascii="仿宋_GB2312" w:eastAsia="仿宋_GB2312" w:hAnsi="宋体" w:hint="eastAsia"/>
                <w:sz w:val="24"/>
                <w:szCs w:val="24"/>
              </w:rPr>
              <w:t>10</w:t>
            </w:r>
            <w:r>
              <w:rPr>
                <w:rFonts w:ascii="仿宋_GB2312" w:eastAsia="仿宋_GB2312" w:hAnsi="宋体" w:hint="eastAsia"/>
                <w:sz w:val="24"/>
                <w:szCs w:val="24"/>
              </w:rPr>
              <w:t>分。</w:t>
            </w:r>
          </w:p>
          <w:p w14:paraId="006A7FB2" w14:textId="77777777" w:rsidR="00383795" w:rsidRDefault="00643FB5">
            <w:pPr>
              <w:pStyle w:val="a3"/>
              <w:ind w:firstLineChars="100" w:firstLine="240"/>
              <w:rPr>
                <w:rFonts w:ascii="仿宋_GB2312" w:eastAsia="仿宋_GB2312" w:hAnsi="宋体"/>
                <w:sz w:val="24"/>
                <w:szCs w:val="24"/>
              </w:rPr>
            </w:pPr>
            <w:r>
              <w:rPr>
                <w:rFonts w:ascii="仿宋_GB2312" w:eastAsia="仿宋_GB2312" w:hAnsi="宋体" w:hint="eastAsia"/>
                <w:sz w:val="24"/>
                <w:szCs w:val="24"/>
              </w:rPr>
              <w:t>投</w:t>
            </w:r>
            <w:r>
              <w:rPr>
                <w:rFonts w:ascii="仿宋_GB2312" w:eastAsia="仿宋_GB2312" w:hAnsi="宋体" w:hint="eastAsia"/>
                <w:sz w:val="24"/>
                <w:szCs w:val="24"/>
              </w:rPr>
              <w:t>标文件中需附相关证书，否则不得分。</w:t>
            </w:r>
          </w:p>
        </w:tc>
        <w:tc>
          <w:tcPr>
            <w:tcW w:w="1026" w:type="dxa"/>
            <w:vAlign w:val="center"/>
          </w:tcPr>
          <w:p w14:paraId="10B183F8" w14:textId="77777777" w:rsidR="00383795" w:rsidRDefault="00643FB5">
            <w:pPr>
              <w:pStyle w:val="a3"/>
              <w:ind w:firstLine="0"/>
              <w:jc w:val="center"/>
              <w:rPr>
                <w:rFonts w:ascii="仿宋_GB2312" w:eastAsia="仿宋_GB2312" w:hAnsi="宋体"/>
                <w:sz w:val="24"/>
                <w:szCs w:val="24"/>
              </w:rPr>
            </w:pPr>
            <w:r>
              <w:rPr>
                <w:rFonts w:ascii="仿宋_GB2312" w:eastAsia="仿宋_GB2312" w:hAnsi="宋体" w:hint="eastAsia"/>
                <w:sz w:val="24"/>
                <w:szCs w:val="24"/>
              </w:rPr>
              <w:t>客观分</w:t>
            </w:r>
          </w:p>
        </w:tc>
        <w:tc>
          <w:tcPr>
            <w:tcW w:w="773" w:type="dxa"/>
            <w:vAlign w:val="center"/>
          </w:tcPr>
          <w:p w14:paraId="05206C55" w14:textId="77777777" w:rsidR="00383795" w:rsidRDefault="00643FB5">
            <w:pPr>
              <w:pStyle w:val="a3"/>
              <w:ind w:firstLine="0"/>
              <w:jc w:val="center"/>
              <w:rPr>
                <w:rFonts w:ascii="仿宋_GB2312" w:eastAsia="仿宋_GB2312" w:hAnsi="宋体"/>
                <w:sz w:val="24"/>
                <w:szCs w:val="24"/>
              </w:rPr>
            </w:pPr>
            <w:r>
              <w:rPr>
                <w:rFonts w:ascii="仿宋_GB2312" w:eastAsia="仿宋_GB2312" w:hAnsi="宋体" w:hint="eastAsia"/>
                <w:sz w:val="24"/>
                <w:szCs w:val="24"/>
              </w:rPr>
              <w:t>25</w:t>
            </w:r>
          </w:p>
        </w:tc>
      </w:tr>
      <w:tr w:rsidR="00383795" w14:paraId="5D611515" w14:textId="77777777">
        <w:trPr>
          <w:trHeight w:val="454"/>
          <w:jc w:val="center"/>
        </w:trPr>
        <w:tc>
          <w:tcPr>
            <w:tcW w:w="826" w:type="dxa"/>
            <w:vAlign w:val="center"/>
          </w:tcPr>
          <w:p w14:paraId="44C599AF" w14:textId="77777777" w:rsidR="00383795" w:rsidRDefault="00643FB5">
            <w:pPr>
              <w:pStyle w:val="a3"/>
              <w:ind w:firstLine="0"/>
              <w:jc w:val="center"/>
              <w:rPr>
                <w:rFonts w:ascii="仿宋_GB2312" w:eastAsia="仿宋_GB2312" w:hAnsi="宋体"/>
                <w:sz w:val="24"/>
                <w:szCs w:val="24"/>
              </w:rPr>
            </w:pPr>
            <w:r>
              <w:rPr>
                <w:rFonts w:ascii="仿宋_GB2312" w:eastAsia="仿宋_GB2312" w:hAnsi="宋体" w:hint="eastAsia"/>
                <w:sz w:val="24"/>
                <w:szCs w:val="24"/>
              </w:rPr>
              <w:t>3</w:t>
            </w:r>
          </w:p>
        </w:tc>
        <w:tc>
          <w:tcPr>
            <w:tcW w:w="773" w:type="dxa"/>
            <w:vAlign w:val="center"/>
          </w:tcPr>
          <w:p w14:paraId="6BA59A66" w14:textId="77777777" w:rsidR="00383795" w:rsidRDefault="00643FB5">
            <w:pPr>
              <w:pStyle w:val="a3"/>
              <w:ind w:firstLine="0"/>
              <w:jc w:val="center"/>
              <w:rPr>
                <w:rFonts w:ascii="仿宋_GB2312" w:eastAsia="仿宋_GB2312" w:hAnsi="宋体"/>
                <w:sz w:val="24"/>
                <w:szCs w:val="24"/>
              </w:rPr>
            </w:pPr>
            <w:r>
              <w:rPr>
                <w:rFonts w:ascii="仿宋_GB2312" w:eastAsia="仿宋_GB2312" w:hAnsi="宋体" w:hint="eastAsia"/>
                <w:sz w:val="24"/>
                <w:szCs w:val="24"/>
              </w:rPr>
              <w:t>商务</w:t>
            </w:r>
          </w:p>
        </w:tc>
        <w:tc>
          <w:tcPr>
            <w:tcW w:w="1665" w:type="dxa"/>
            <w:vAlign w:val="center"/>
          </w:tcPr>
          <w:p w14:paraId="4B21345D" w14:textId="77777777" w:rsidR="00383795" w:rsidRDefault="00643FB5">
            <w:pPr>
              <w:pStyle w:val="a3"/>
              <w:ind w:firstLine="0"/>
              <w:jc w:val="center"/>
              <w:rPr>
                <w:rFonts w:ascii="仿宋_GB2312" w:eastAsia="仿宋_GB2312" w:hAnsi="宋体"/>
                <w:sz w:val="24"/>
                <w:szCs w:val="24"/>
              </w:rPr>
            </w:pPr>
            <w:r>
              <w:rPr>
                <w:rFonts w:ascii="仿宋_GB2312" w:eastAsia="仿宋_GB2312" w:hAnsi="宋体" w:hint="eastAsia"/>
                <w:sz w:val="24"/>
                <w:szCs w:val="24"/>
              </w:rPr>
              <w:t>类似业绩</w:t>
            </w:r>
          </w:p>
        </w:tc>
        <w:tc>
          <w:tcPr>
            <w:tcW w:w="4689" w:type="dxa"/>
            <w:vAlign w:val="center"/>
          </w:tcPr>
          <w:p w14:paraId="53E2B09F" w14:textId="77777777" w:rsidR="00383795" w:rsidRDefault="00643FB5">
            <w:pPr>
              <w:pStyle w:val="a3"/>
              <w:ind w:firstLineChars="100" w:firstLine="240"/>
              <w:rPr>
                <w:rFonts w:ascii="仿宋_GB2312" w:eastAsia="仿宋_GB2312" w:hAnsi="宋体"/>
                <w:sz w:val="24"/>
                <w:szCs w:val="24"/>
              </w:rPr>
            </w:pPr>
            <w:r>
              <w:rPr>
                <w:rFonts w:ascii="仿宋_GB2312" w:eastAsia="仿宋_GB2312" w:hAnsi="宋体" w:hint="eastAsia"/>
                <w:sz w:val="24"/>
                <w:szCs w:val="24"/>
              </w:rPr>
              <w:t>供应商具有</w:t>
            </w:r>
            <w:r>
              <w:rPr>
                <w:rFonts w:ascii="仿宋_GB2312" w:eastAsia="仿宋_GB2312" w:hAnsi="宋体" w:hint="eastAsia"/>
                <w:sz w:val="24"/>
                <w:szCs w:val="24"/>
              </w:rPr>
              <w:t>2023</w:t>
            </w:r>
            <w:r>
              <w:rPr>
                <w:rFonts w:ascii="仿宋_GB2312" w:eastAsia="仿宋_GB2312" w:hAnsi="宋体" w:hint="eastAsia"/>
                <w:sz w:val="24"/>
                <w:szCs w:val="24"/>
              </w:rPr>
              <w:t>年</w:t>
            </w:r>
            <w:r>
              <w:rPr>
                <w:rFonts w:ascii="仿宋_GB2312" w:eastAsia="仿宋_GB2312" w:hAnsi="宋体" w:hint="eastAsia"/>
                <w:sz w:val="24"/>
                <w:szCs w:val="24"/>
              </w:rPr>
              <w:t>1</w:t>
            </w:r>
            <w:r>
              <w:rPr>
                <w:rFonts w:ascii="仿宋_GB2312" w:eastAsia="仿宋_GB2312" w:hAnsi="宋体" w:hint="eastAsia"/>
                <w:sz w:val="24"/>
                <w:szCs w:val="24"/>
              </w:rPr>
              <w:t>月</w:t>
            </w:r>
            <w:r>
              <w:rPr>
                <w:rFonts w:ascii="仿宋_GB2312" w:eastAsia="仿宋_GB2312" w:hAnsi="宋体" w:hint="eastAsia"/>
                <w:sz w:val="24"/>
                <w:szCs w:val="24"/>
              </w:rPr>
              <w:t>1</w:t>
            </w:r>
            <w:r>
              <w:rPr>
                <w:rFonts w:ascii="仿宋_GB2312" w:eastAsia="仿宋_GB2312" w:hAnsi="宋体" w:hint="eastAsia"/>
                <w:sz w:val="24"/>
                <w:szCs w:val="24"/>
              </w:rPr>
              <w:t>日至今</w:t>
            </w:r>
            <w:r>
              <w:rPr>
                <w:rFonts w:ascii="仿宋_GB2312" w:eastAsia="仿宋_GB2312" w:hAnsi="宋体" w:hint="eastAsia"/>
                <w:sz w:val="24"/>
                <w:szCs w:val="24"/>
              </w:rPr>
              <w:t>(</w:t>
            </w:r>
            <w:r>
              <w:rPr>
                <w:rFonts w:ascii="仿宋_GB2312" w:eastAsia="仿宋_GB2312" w:hAnsi="宋体" w:hint="eastAsia"/>
                <w:sz w:val="24"/>
                <w:szCs w:val="24"/>
              </w:rPr>
              <w:t>以合同签订时间为准</w:t>
            </w:r>
            <w:r>
              <w:rPr>
                <w:rFonts w:ascii="仿宋_GB2312" w:eastAsia="仿宋_GB2312" w:hAnsi="宋体" w:hint="eastAsia"/>
                <w:sz w:val="24"/>
                <w:szCs w:val="24"/>
              </w:rPr>
              <w:t>)</w:t>
            </w:r>
            <w:r>
              <w:rPr>
                <w:rFonts w:ascii="仿宋_GB2312" w:eastAsia="仿宋_GB2312" w:hAnsi="宋体" w:hint="eastAsia"/>
                <w:sz w:val="24"/>
                <w:szCs w:val="24"/>
              </w:rPr>
              <w:t>，具有自然资源调查、变更类</w:t>
            </w:r>
            <w:r>
              <w:rPr>
                <w:rFonts w:ascii="仿宋_GB2312" w:eastAsia="仿宋_GB2312" w:hAnsi="宋体" w:hint="eastAsia"/>
                <w:sz w:val="24"/>
                <w:szCs w:val="24"/>
              </w:rPr>
              <w:t>)</w:t>
            </w:r>
            <w:r>
              <w:rPr>
                <w:rFonts w:ascii="仿宋_GB2312" w:eastAsia="仿宋_GB2312" w:hAnsi="宋体" w:hint="eastAsia"/>
                <w:sz w:val="24"/>
                <w:szCs w:val="24"/>
              </w:rPr>
              <w:t>，每有一项得</w:t>
            </w:r>
            <w:r>
              <w:rPr>
                <w:rFonts w:ascii="仿宋_GB2312" w:eastAsia="仿宋_GB2312" w:hAnsi="宋体" w:hint="eastAsia"/>
                <w:sz w:val="24"/>
                <w:szCs w:val="24"/>
              </w:rPr>
              <w:t>2</w:t>
            </w:r>
            <w:r>
              <w:rPr>
                <w:rFonts w:ascii="仿宋_GB2312" w:eastAsia="仿宋_GB2312" w:hAnsi="宋体" w:hint="eastAsia"/>
                <w:sz w:val="24"/>
                <w:szCs w:val="24"/>
              </w:rPr>
              <w:t>分</w:t>
            </w:r>
            <w:r>
              <w:rPr>
                <w:rFonts w:ascii="仿宋_GB2312" w:eastAsia="仿宋_GB2312" w:hAnsi="宋体" w:hint="eastAsia"/>
                <w:sz w:val="24"/>
                <w:szCs w:val="24"/>
              </w:rPr>
              <w:t>，</w:t>
            </w:r>
            <w:r>
              <w:rPr>
                <w:rFonts w:ascii="仿宋_GB2312" w:eastAsia="仿宋_GB2312" w:hAnsi="宋体" w:hint="eastAsia"/>
                <w:sz w:val="24"/>
                <w:szCs w:val="24"/>
              </w:rPr>
              <w:t>最高计至</w:t>
            </w:r>
            <w:r>
              <w:rPr>
                <w:rFonts w:ascii="仿宋_GB2312" w:eastAsia="仿宋_GB2312" w:hAnsi="宋体" w:hint="eastAsia"/>
                <w:sz w:val="24"/>
                <w:szCs w:val="24"/>
              </w:rPr>
              <w:t>10</w:t>
            </w:r>
            <w:r>
              <w:rPr>
                <w:rFonts w:ascii="仿宋_GB2312" w:eastAsia="仿宋_GB2312" w:hAnsi="宋体" w:hint="eastAsia"/>
                <w:sz w:val="24"/>
                <w:szCs w:val="24"/>
              </w:rPr>
              <w:t>分。</w:t>
            </w:r>
          </w:p>
          <w:p w14:paraId="3A9E9FA0" w14:textId="77777777" w:rsidR="00383795" w:rsidRDefault="00643FB5">
            <w:pPr>
              <w:pStyle w:val="a3"/>
              <w:ind w:firstLineChars="100" w:firstLine="240"/>
              <w:rPr>
                <w:rFonts w:ascii="仿宋_GB2312" w:eastAsia="仿宋_GB2312" w:hAnsi="宋体"/>
                <w:sz w:val="24"/>
                <w:szCs w:val="24"/>
              </w:rPr>
            </w:pPr>
            <w:r>
              <w:rPr>
                <w:rFonts w:ascii="仿宋_GB2312" w:eastAsia="仿宋_GB2312" w:hAnsi="宋体" w:hint="eastAsia"/>
                <w:sz w:val="24"/>
                <w:szCs w:val="24"/>
              </w:rPr>
              <w:t>投标文件中需附相关业绩证明材料扫描件，否则不得分。</w:t>
            </w:r>
          </w:p>
        </w:tc>
        <w:tc>
          <w:tcPr>
            <w:tcW w:w="1026" w:type="dxa"/>
            <w:vAlign w:val="center"/>
          </w:tcPr>
          <w:p w14:paraId="725E8B1F" w14:textId="77777777" w:rsidR="00383795" w:rsidRDefault="00643FB5">
            <w:pPr>
              <w:pStyle w:val="a3"/>
              <w:ind w:firstLine="0"/>
              <w:jc w:val="center"/>
              <w:rPr>
                <w:rFonts w:ascii="仿宋_GB2312" w:eastAsia="仿宋_GB2312" w:hAnsi="宋体"/>
                <w:sz w:val="24"/>
                <w:szCs w:val="24"/>
              </w:rPr>
            </w:pPr>
            <w:r>
              <w:rPr>
                <w:rFonts w:ascii="仿宋_GB2312" w:eastAsia="仿宋_GB2312" w:hAnsi="宋体" w:hint="eastAsia"/>
                <w:sz w:val="24"/>
                <w:szCs w:val="24"/>
              </w:rPr>
              <w:t>客观分</w:t>
            </w:r>
          </w:p>
        </w:tc>
        <w:tc>
          <w:tcPr>
            <w:tcW w:w="773" w:type="dxa"/>
            <w:vAlign w:val="center"/>
          </w:tcPr>
          <w:p w14:paraId="300C27D6" w14:textId="77777777" w:rsidR="00383795" w:rsidRDefault="00643FB5">
            <w:pPr>
              <w:pStyle w:val="a3"/>
              <w:ind w:firstLine="0"/>
              <w:jc w:val="center"/>
              <w:rPr>
                <w:rFonts w:ascii="仿宋_GB2312" w:eastAsia="仿宋_GB2312" w:hAnsi="宋体"/>
                <w:sz w:val="24"/>
                <w:szCs w:val="24"/>
              </w:rPr>
            </w:pPr>
            <w:r>
              <w:rPr>
                <w:rFonts w:ascii="仿宋_GB2312" w:eastAsia="仿宋_GB2312" w:hAnsi="宋体" w:hint="eastAsia"/>
                <w:sz w:val="24"/>
                <w:szCs w:val="24"/>
              </w:rPr>
              <w:t>10</w:t>
            </w:r>
          </w:p>
        </w:tc>
      </w:tr>
      <w:tr w:rsidR="00383795" w14:paraId="500B49AF" w14:textId="77777777">
        <w:trPr>
          <w:trHeight w:val="454"/>
          <w:jc w:val="center"/>
        </w:trPr>
        <w:tc>
          <w:tcPr>
            <w:tcW w:w="826" w:type="dxa"/>
            <w:vAlign w:val="center"/>
          </w:tcPr>
          <w:p w14:paraId="7072A662" w14:textId="77777777" w:rsidR="00383795" w:rsidRDefault="00643FB5">
            <w:pPr>
              <w:pStyle w:val="a3"/>
              <w:ind w:firstLine="0"/>
              <w:jc w:val="center"/>
              <w:rPr>
                <w:rFonts w:ascii="仿宋_GB2312" w:eastAsia="仿宋_GB2312" w:hAnsi="宋体"/>
                <w:sz w:val="24"/>
                <w:szCs w:val="24"/>
              </w:rPr>
            </w:pPr>
            <w:r>
              <w:rPr>
                <w:rFonts w:ascii="仿宋_GB2312" w:eastAsia="仿宋_GB2312" w:hAnsi="宋体" w:hint="eastAsia"/>
                <w:sz w:val="24"/>
                <w:szCs w:val="24"/>
              </w:rPr>
              <w:t>4</w:t>
            </w:r>
          </w:p>
        </w:tc>
        <w:tc>
          <w:tcPr>
            <w:tcW w:w="773" w:type="dxa"/>
            <w:vAlign w:val="center"/>
          </w:tcPr>
          <w:p w14:paraId="7966030C" w14:textId="77777777" w:rsidR="00383795" w:rsidRDefault="00643FB5">
            <w:pPr>
              <w:pStyle w:val="a3"/>
              <w:ind w:firstLine="0"/>
              <w:jc w:val="center"/>
              <w:rPr>
                <w:rFonts w:ascii="仿宋_GB2312" w:eastAsia="仿宋_GB2312" w:hAnsi="宋体"/>
                <w:sz w:val="24"/>
                <w:szCs w:val="24"/>
              </w:rPr>
            </w:pPr>
            <w:r>
              <w:rPr>
                <w:rFonts w:ascii="仿宋_GB2312" w:eastAsia="仿宋_GB2312" w:hAnsi="宋体" w:hint="eastAsia"/>
                <w:sz w:val="24"/>
                <w:szCs w:val="24"/>
              </w:rPr>
              <w:t>技术</w:t>
            </w:r>
          </w:p>
        </w:tc>
        <w:tc>
          <w:tcPr>
            <w:tcW w:w="1665" w:type="dxa"/>
            <w:vAlign w:val="center"/>
          </w:tcPr>
          <w:p w14:paraId="598FD087" w14:textId="77777777" w:rsidR="00383795" w:rsidRDefault="00643FB5">
            <w:pPr>
              <w:pStyle w:val="a3"/>
              <w:ind w:firstLine="0"/>
              <w:jc w:val="center"/>
              <w:rPr>
                <w:rFonts w:ascii="仿宋_GB2312" w:eastAsia="仿宋_GB2312" w:hAnsi="宋体"/>
                <w:sz w:val="24"/>
                <w:szCs w:val="24"/>
              </w:rPr>
            </w:pPr>
            <w:r>
              <w:rPr>
                <w:rFonts w:ascii="仿宋_GB2312" w:eastAsia="仿宋_GB2312" w:hAnsi="宋体" w:hint="eastAsia"/>
                <w:sz w:val="24"/>
                <w:szCs w:val="24"/>
              </w:rPr>
              <w:t>人员配备情况</w:t>
            </w:r>
          </w:p>
        </w:tc>
        <w:tc>
          <w:tcPr>
            <w:tcW w:w="4689" w:type="dxa"/>
            <w:vAlign w:val="center"/>
          </w:tcPr>
          <w:p w14:paraId="7D3FBDE8" w14:textId="77777777" w:rsidR="00383795" w:rsidRDefault="00643FB5">
            <w:pPr>
              <w:pStyle w:val="a3"/>
              <w:ind w:firstLineChars="100" w:firstLine="240"/>
              <w:rPr>
                <w:rFonts w:ascii="仿宋_GB2312" w:eastAsia="仿宋_GB2312" w:hAnsi="宋体"/>
                <w:sz w:val="24"/>
                <w:szCs w:val="24"/>
              </w:rPr>
            </w:pPr>
            <w:r>
              <w:rPr>
                <w:rFonts w:ascii="仿宋_GB2312" w:eastAsia="仿宋_GB2312" w:hAnsi="宋体" w:hint="eastAsia"/>
                <w:sz w:val="24"/>
                <w:szCs w:val="24"/>
              </w:rPr>
              <w:t>1.</w:t>
            </w:r>
            <w:r>
              <w:rPr>
                <w:rFonts w:ascii="仿宋_GB2312" w:eastAsia="仿宋_GB2312" w:hAnsi="宋体" w:hint="eastAsia"/>
                <w:sz w:val="24"/>
                <w:szCs w:val="24"/>
              </w:rPr>
              <w:t>供应商拟派的项目负责人具有正高级职称和注册测绘师的，得</w:t>
            </w:r>
            <w:r>
              <w:rPr>
                <w:rFonts w:ascii="仿宋_GB2312" w:eastAsia="仿宋_GB2312" w:hAnsi="宋体" w:hint="eastAsia"/>
                <w:sz w:val="24"/>
                <w:szCs w:val="24"/>
              </w:rPr>
              <w:t>3</w:t>
            </w:r>
            <w:r>
              <w:rPr>
                <w:rFonts w:ascii="仿宋_GB2312" w:eastAsia="仿宋_GB2312" w:hAnsi="宋体" w:hint="eastAsia"/>
                <w:sz w:val="24"/>
                <w:szCs w:val="24"/>
              </w:rPr>
              <w:t>分；具有高级职称的，得</w:t>
            </w:r>
            <w:r>
              <w:rPr>
                <w:rFonts w:ascii="仿宋_GB2312" w:eastAsia="仿宋_GB2312" w:hAnsi="宋体" w:hint="eastAsia"/>
                <w:sz w:val="24"/>
                <w:szCs w:val="24"/>
              </w:rPr>
              <w:t>1</w:t>
            </w:r>
            <w:r>
              <w:rPr>
                <w:rFonts w:ascii="仿宋_GB2312" w:eastAsia="仿宋_GB2312" w:hAnsi="宋体" w:hint="eastAsia"/>
                <w:sz w:val="24"/>
                <w:szCs w:val="24"/>
              </w:rPr>
              <w:t>分。</w:t>
            </w:r>
          </w:p>
          <w:p w14:paraId="11655895" w14:textId="77777777" w:rsidR="00383795" w:rsidRDefault="00643FB5">
            <w:pPr>
              <w:pStyle w:val="a3"/>
              <w:ind w:firstLineChars="100" w:firstLine="240"/>
              <w:rPr>
                <w:rFonts w:ascii="仿宋_GB2312" w:eastAsia="仿宋_GB2312" w:hAnsi="宋体"/>
                <w:sz w:val="24"/>
                <w:szCs w:val="24"/>
              </w:rPr>
            </w:pPr>
            <w:r>
              <w:rPr>
                <w:rFonts w:ascii="仿宋_GB2312" w:eastAsia="仿宋_GB2312" w:hAnsi="宋体" w:hint="eastAsia"/>
                <w:sz w:val="24"/>
                <w:szCs w:val="24"/>
              </w:rPr>
              <w:t>2.</w:t>
            </w:r>
            <w:r>
              <w:rPr>
                <w:rFonts w:ascii="仿宋_GB2312" w:eastAsia="仿宋_GB2312" w:hAnsi="宋体" w:hint="eastAsia"/>
                <w:sz w:val="24"/>
                <w:szCs w:val="24"/>
              </w:rPr>
              <w:t>供应商拟派的技术负责人具有高级职称和注册测绘师的，得</w:t>
            </w:r>
            <w:r>
              <w:rPr>
                <w:rFonts w:ascii="仿宋_GB2312" w:eastAsia="仿宋_GB2312" w:hAnsi="宋体" w:hint="eastAsia"/>
                <w:sz w:val="24"/>
                <w:szCs w:val="24"/>
              </w:rPr>
              <w:t>2</w:t>
            </w:r>
            <w:r>
              <w:rPr>
                <w:rFonts w:ascii="仿宋_GB2312" w:eastAsia="仿宋_GB2312" w:hAnsi="宋体" w:hint="eastAsia"/>
                <w:sz w:val="24"/>
                <w:szCs w:val="24"/>
              </w:rPr>
              <w:t>分；具有中级职称的，得</w:t>
            </w:r>
            <w:r>
              <w:rPr>
                <w:rFonts w:ascii="仿宋_GB2312" w:eastAsia="仿宋_GB2312" w:hAnsi="宋体" w:hint="eastAsia"/>
                <w:sz w:val="24"/>
                <w:szCs w:val="24"/>
              </w:rPr>
              <w:t>1</w:t>
            </w:r>
            <w:r>
              <w:rPr>
                <w:rFonts w:ascii="仿宋_GB2312" w:eastAsia="仿宋_GB2312" w:hAnsi="宋体" w:hint="eastAsia"/>
                <w:sz w:val="24"/>
                <w:szCs w:val="24"/>
              </w:rPr>
              <w:t>分</w:t>
            </w:r>
          </w:p>
          <w:p w14:paraId="780403CC" w14:textId="77777777" w:rsidR="00383795" w:rsidRDefault="00643FB5">
            <w:pPr>
              <w:pStyle w:val="a3"/>
              <w:ind w:firstLineChars="100" w:firstLine="240"/>
              <w:rPr>
                <w:rFonts w:ascii="仿宋_GB2312" w:eastAsia="仿宋_GB2312" w:hAnsi="宋体"/>
                <w:sz w:val="24"/>
                <w:szCs w:val="24"/>
              </w:rPr>
            </w:pPr>
            <w:r>
              <w:rPr>
                <w:rFonts w:ascii="仿宋_GB2312" w:eastAsia="仿宋_GB2312" w:hAnsi="宋体" w:hint="eastAsia"/>
                <w:sz w:val="24"/>
                <w:szCs w:val="24"/>
              </w:rPr>
              <w:t>3.</w:t>
            </w:r>
            <w:r>
              <w:rPr>
                <w:rFonts w:ascii="仿宋_GB2312" w:eastAsia="仿宋_GB2312" w:hAnsi="宋体" w:hint="eastAsia"/>
                <w:sz w:val="24"/>
                <w:szCs w:val="24"/>
              </w:rPr>
              <w:t>拟</w:t>
            </w:r>
            <w:proofErr w:type="gramStart"/>
            <w:r>
              <w:rPr>
                <w:rFonts w:ascii="仿宋_GB2312" w:eastAsia="仿宋_GB2312" w:hAnsi="宋体" w:hint="eastAsia"/>
                <w:sz w:val="24"/>
                <w:szCs w:val="24"/>
              </w:rPr>
              <w:t>派驻场服务</w:t>
            </w:r>
            <w:proofErr w:type="gramEnd"/>
            <w:r>
              <w:rPr>
                <w:rFonts w:ascii="仿宋_GB2312" w:eastAsia="仿宋_GB2312" w:hAnsi="宋体" w:hint="eastAsia"/>
                <w:sz w:val="24"/>
                <w:szCs w:val="24"/>
              </w:rPr>
              <w:t>团队（项目负责人、技术负责人除外）每增加一名测绘及相关专业中级（含中级）以上职称加</w:t>
            </w:r>
            <w:r>
              <w:rPr>
                <w:rFonts w:ascii="仿宋_GB2312" w:eastAsia="仿宋_GB2312" w:hAnsi="宋体" w:hint="eastAsia"/>
                <w:sz w:val="24"/>
                <w:szCs w:val="24"/>
              </w:rPr>
              <w:t>0.5</w:t>
            </w:r>
            <w:r>
              <w:rPr>
                <w:rFonts w:ascii="仿宋_GB2312" w:eastAsia="仿宋_GB2312" w:hAnsi="宋体" w:hint="eastAsia"/>
                <w:sz w:val="24"/>
                <w:szCs w:val="24"/>
              </w:rPr>
              <w:t>分，最高得</w:t>
            </w:r>
            <w:r>
              <w:rPr>
                <w:rFonts w:ascii="仿宋_GB2312" w:eastAsia="仿宋_GB2312" w:hAnsi="宋体" w:hint="eastAsia"/>
                <w:sz w:val="24"/>
                <w:szCs w:val="24"/>
              </w:rPr>
              <w:t>5</w:t>
            </w:r>
            <w:r>
              <w:rPr>
                <w:rFonts w:ascii="仿宋_GB2312" w:eastAsia="仿宋_GB2312" w:hAnsi="宋体" w:hint="eastAsia"/>
                <w:sz w:val="24"/>
                <w:szCs w:val="24"/>
              </w:rPr>
              <w:t>分。</w:t>
            </w:r>
          </w:p>
          <w:p w14:paraId="4D12A7BD" w14:textId="77777777" w:rsidR="00383795" w:rsidRDefault="00643FB5">
            <w:pPr>
              <w:pStyle w:val="a3"/>
              <w:ind w:firstLineChars="100" w:firstLine="240"/>
              <w:rPr>
                <w:rFonts w:ascii="仿宋_GB2312" w:eastAsia="仿宋_GB2312" w:hAnsi="宋体"/>
                <w:sz w:val="24"/>
                <w:szCs w:val="24"/>
              </w:rPr>
            </w:pPr>
            <w:r>
              <w:rPr>
                <w:rFonts w:ascii="仿宋_GB2312" w:eastAsia="仿宋_GB2312" w:hAnsi="宋体" w:hint="eastAsia"/>
                <w:sz w:val="24"/>
                <w:szCs w:val="24"/>
              </w:rPr>
              <w:t>注：供应商在响应文件中须附拟派团队人员近期的</w:t>
            </w:r>
            <w:proofErr w:type="gramStart"/>
            <w:r>
              <w:rPr>
                <w:rFonts w:ascii="仿宋_GB2312" w:eastAsia="仿宋_GB2312" w:hAnsi="宋体" w:hint="eastAsia"/>
                <w:sz w:val="24"/>
                <w:szCs w:val="24"/>
              </w:rPr>
              <w:t>社保证明</w:t>
            </w:r>
            <w:proofErr w:type="gramEnd"/>
            <w:r>
              <w:rPr>
                <w:rFonts w:ascii="仿宋_GB2312" w:eastAsia="仿宋_GB2312" w:hAnsi="宋体" w:hint="eastAsia"/>
                <w:sz w:val="24"/>
                <w:szCs w:val="24"/>
              </w:rPr>
              <w:t>，职称资格证书复印件附在响应文件中，否则该项不得分。</w:t>
            </w:r>
          </w:p>
        </w:tc>
        <w:tc>
          <w:tcPr>
            <w:tcW w:w="1026" w:type="dxa"/>
            <w:vAlign w:val="center"/>
          </w:tcPr>
          <w:p w14:paraId="5FB9D699" w14:textId="77777777" w:rsidR="00383795" w:rsidRDefault="00643FB5">
            <w:pPr>
              <w:pStyle w:val="a3"/>
              <w:ind w:firstLine="0"/>
              <w:jc w:val="center"/>
              <w:rPr>
                <w:rFonts w:ascii="仿宋_GB2312" w:eastAsia="仿宋_GB2312" w:hAnsi="宋体"/>
                <w:sz w:val="24"/>
                <w:szCs w:val="24"/>
              </w:rPr>
            </w:pPr>
            <w:r>
              <w:rPr>
                <w:rFonts w:ascii="仿宋_GB2312" w:eastAsia="仿宋_GB2312" w:hAnsi="宋体" w:hint="eastAsia"/>
                <w:sz w:val="24"/>
                <w:szCs w:val="24"/>
              </w:rPr>
              <w:t>客观分</w:t>
            </w:r>
          </w:p>
        </w:tc>
        <w:tc>
          <w:tcPr>
            <w:tcW w:w="773" w:type="dxa"/>
            <w:vAlign w:val="center"/>
          </w:tcPr>
          <w:p w14:paraId="776A9CB8" w14:textId="77777777" w:rsidR="00383795" w:rsidRDefault="00643FB5">
            <w:pPr>
              <w:pStyle w:val="a3"/>
              <w:ind w:firstLine="0"/>
              <w:jc w:val="center"/>
              <w:rPr>
                <w:rFonts w:ascii="仿宋_GB2312" w:eastAsia="仿宋_GB2312" w:hAnsi="宋体"/>
                <w:sz w:val="24"/>
                <w:szCs w:val="24"/>
              </w:rPr>
            </w:pPr>
            <w:r>
              <w:rPr>
                <w:rFonts w:ascii="仿宋_GB2312" w:eastAsia="仿宋_GB2312" w:hAnsi="宋体" w:hint="eastAsia"/>
                <w:sz w:val="24"/>
                <w:szCs w:val="24"/>
              </w:rPr>
              <w:t>10</w:t>
            </w:r>
          </w:p>
        </w:tc>
      </w:tr>
      <w:tr w:rsidR="00383795" w14:paraId="16E6EAD2" w14:textId="77777777">
        <w:trPr>
          <w:trHeight w:val="454"/>
          <w:jc w:val="center"/>
        </w:trPr>
        <w:tc>
          <w:tcPr>
            <w:tcW w:w="826" w:type="dxa"/>
            <w:vAlign w:val="center"/>
          </w:tcPr>
          <w:p w14:paraId="5C16AEBE" w14:textId="77777777" w:rsidR="00383795" w:rsidRDefault="00643FB5">
            <w:pPr>
              <w:pStyle w:val="a3"/>
              <w:ind w:firstLine="0"/>
              <w:jc w:val="center"/>
              <w:rPr>
                <w:rFonts w:ascii="仿宋_GB2312" w:eastAsia="仿宋_GB2312" w:hAnsi="宋体"/>
                <w:sz w:val="24"/>
                <w:szCs w:val="24"/>
              </w:rPr>
            </w:pPr>
            <w:r>
              <w:rPr>
                <w:rFonts w:ascii="仿宋_GB2312" w:eastAsia="仿宋_GB2312" w:hAnsi="宋体" w:hint="eastAsia"/>
                <w:sz w:val="24"/>
                <w:szCs w:val="24"/>
              </w:rPr>
              <w:lastRenderedPageBreak/>
              <w:t>5</w:t>
            </w:r>
          </w:p>
        </w:tc>
        <w:tc>
          <w:tcPr>
            <w:tcW w:w="773" w:type="dxa"/>
            <w:vAlign w:val="center"/>
          </w:tcPr>
          <w:p w14:paraId="6D3A85A3" w14:textId="77777777" w:rsidR="00383795" w:rsidRDefault="00643FB5">
            <w:pPr>
              <w:pStyle w:val="a3"/>
              <w:ind w:firstLine="0"/>
              <w:jc w:val="center"/>
              <w:rPr>
                <w:rFonts w:ascii="仿宋_GB2312" w:eastAsia="仿宋_GB2312" w:hAnsi="宋体"/>
                <w:sz w:val="24"/>
                <w:szCs w:val="24"/>
              </w:rPr>
            </w:pPr>
            <w:r>
              <w:rPr>
                <w:rFonts w:ascii="仿宋_GB2312" w:eastAsia="仿宋_GB2312" w:hAnsi="宋体" w:hint="eastAsia"/>
                <w:sz w:val="24"/>
                <w:szCs w:val="24"/>
              </w:rPr>
              <w:t>技术</w:t>
            </w:r>
          </w:p>
        </w:tc>
        <w:tc>
          <w:tcPr>
            <w:tcW w:w="1665" w:type="dxa"/>
            <w:vAlign w:val="center"/>
          </w:tcPr>
          <w:p w14:paraId="7925BD84" w14:textId="77777777" w:rsidR="00383795" w:rsidRDefault="00643FB5">
            <w:pPr>
              <w:pStyle w:val="a3"/>
              <w:ind w:firstLine="0"/>
              <w:jc w:val="center"/>
              <w:rPr>
                <w:rFonts w:ascii="仿宋_GB2312" w:eastAsia="仿宋_GB2312" w:hAnsi="宋体"/>
                <w:sz w:val="24"/>
                <w:szCs w:val="24"/>
              </w:rPr>
            </w:pPr>
            <w:r>
              <w:rPr>
                <w:rFonts w:ascii="仿宋_GB2312" w:eastAsia="仿宋_GB2312" w:hAnsi="宋体" w:hint="eastAsia"/>
                <w:sz w:val="24"/>
                <w:szCs w:val="24"/>
              </w:rPr>
              <w:t>技术方案</w:t>
            </w:r>
          </w:p>
        </w:tc>
        <w:tc>
          <w:tcPr>
            <w:tcW w:w="4689" w:type="dxa"/>
            <w:vAlign w:val="center"/>
          </w:tcPr>
          <w:p w14:paraId="37E4622C" w14:textId="77777777" w:rsidR="00383795" w:rsidRDefault="00643FB5">
            <w:pPr>
              <w:pStyle w:val="a3"/>
              <w:ind w:firstLineChars="100" w:firstLine="240"/>
              <w:rPr>
                <w:rFonts w:ascii="仿宋_GB2312" w:eastAsia="仿宋_GB2312" w:hAnsi="宋体"/>
                <w:sz w:val="24"/>
                <w:szCs w:val="24"/>
              </w:rPr>
            </w:pPr>
            <w:r>
              <w:rPr>
                <w:rFonts w:ascii="仿宋_GB2312" w:eastAsia="仿宋_GB2312" w:hAnsi="宋体" w:hint="eastAsia"/>
                <w:sz w:val="24"/>
                <w:szCs w:val="24"/>
              </w:rPr>
              <w:t>由评委根据各投标人提报的工作流程、工作部署和工作方案进行打分</w:t>
            </w:r>
            <w:r>
              <w:rPr>
                <w:rFonts w:ascii="仿宋_GB2312" w:eastAsia="仿宋_GB2312" w:hAnsi="宋体" w:hint="eastAsia"/>
                <w:sz w:val="24"/>
                <w:szCs w:val="24"/>
              </w:rPr>
              <w:t>:</w:t>
            </w:r>
          </w:p>
          <w:p w14:paraId="4F96F724" w14:textId="77777777" w:rsidR="00383795" w:rsidRDefault="00643FB5">
            <w:pPr>
              <w:pStyle w:val="a3"/>
              <w:ind w:firstLineChars="100" w:firstLine="240"/>
              <w:rPr>
                <w:rFonts w:ascii="仿宋_GB2312" w:eastAsia="仿宋_GB2312" w:hAnsi="宋体"/>
                <w:sz w:val="24"/>
                <w:szCs w:val="24"/>
              </w:rPr>
            </w:pPr>
            <w:r>
              <w:rPr>
                <w:rFonts w:ascii="仿宋_GB2312" w:eastAsia="仿宋_GB2312" w:hAnsi="宋体" w:hint="eastAsia"/>
                <w:sz w:val="24"/>
                <w:szCs w:val="24"/>
              </w:rPr>
              <w:t>【</w:t>
            </w:r>
            <w:r>
              <w:rPr>
                <w:rFonts w:ascii="仿宋_GB2312" w:eastAsia="仿宋_GB2312" w:hAnsi="宋体" w:hint="eastAsia"/>
                <w:sz w:val="24"/>
                <w:szCs w:val="24"/>
              </w:rPr>
              <w:t xml:space="preserve">16-20 </w:t>
            </w:r>
            <w:r>
              <w:rPr>
                <w:rFonts w:ascii="仿宋_GB2312" w:eastAsia="仿宋_GB2312" w:hAnsi="宋体" w:hint="eastAsia"/>
                <w:sz w:val="24"/>
                <w:szCs w:val="24"/>
              </w:rPr>
              <w:t>分】：</w:t>
            </w:r>
          </w:p>
          <w:p w14:paraId="6D941304" w14:textId="77777777" w:rsidR="00383795" w:rsidRDefault="00643FB5">
            <w:pPr>
              <w:pStyle w:val="a3"/>
              <w:ind w:firstLineChars="100" w:firstLine="240"/>
              <w:rPr>
                <w:rFonts w:ascii="仿宋_GB2312" w:eastAsia="仿宋_GB2312" w:hAnsi="宋体"/>
                <w:sz w:val="24"/>
                <w:szCs w:val="24"/>
              </w:rPr>
            </w:pPr>
            <w:r>
              <w:rPr>
                <w:rFonts w:ascii="仿宋_GB2312" w:eastAsia="仿宋_GB2312" w:hAnsi="宋体" w:hint="eastAsia"/>
                <w:sz w:val="24"/>
                <w:szCs w:val="24"/>
              </w:rPr>
              <w:t>1</w:t>
            </w:r>
            <w:r>
              <w:rPr>
                <w:rFonts w:ascii="仿宋_GB2312" w:eastAsia="仿宋_GB2312" w:hAnsi="宋体" w:hint="eastAsia"/>
                <w:sz w:val="24"/>
                <w:szCs w:val="24"/>
              </w:rPr>
              <w:t>、供应商对作业区情况了解深入，现状分析细致准确；</w:t>
            </w:r>
          </w:p>
          <w:p w14:paraId="64AA72B8" w14:textId="77777777" w:rsidR="00383795" w:rsidRDefault="00643FB5">
            <w:pPr>
              <w:pStyle w:val="a3"/>
              <w:ind w:firstLineChars="100" w:firstLine="240"/>
              <w:rPr>
                <w:rFonts w:ascii="仿宋_GB2312" w:eastAsia="仿宋_GB2312" w:hAnsi="宋体"/>
                <w:sz w:val="24"/>
                <w:szCs w:val="24"/>
              </w:rPr>
            </w:pPr>
            <w:r>
              <w:rPr>
                <w:rFonts w:ascii="仿宋_GB2312" w:eastAsia="仿宋_GB2312" w:hAnsi="宋体" w:hint="eastAsia"/>
                <w:sz w:val="24"/>
                <w:szCs w:val="24"/>
              </w:rPr>
              <w:t>2</w:t>
            </w:r>
            <w:r>
              <w:rPr>
                <w:rFonts w:ascii="仿宋_GB2312" w:eastAsia="仿宋_GB2312" w:hAnsi="宋体" w:hint="eastAsia"/>
                <w:sz w:val="24"/>
                <w:szCs w:val="24"/>
              </w:rPr>
              <w:t>、编制的技术方案结构完整、内容齐全、表述准确、条理清晰、针对性强；</w:t>
            </w:r>
          </w:p>
          <w:p w14:paraId="79FFD6D4" w14:textId="77777777" w:rsidR="00383795" w:rsidRDefault="00643FB5">
            <w:pPr>
              <w:pStyle w:val="a3"/>
              <w:ind w:firstLineChars="100" w:firstLine="240"/>
              <w:rPr>
                <w:rFonts w:ascii="仿宋_GB2312" w:eastAsia="仿宋_GB2312" w:hAnsi="宋体"/>
                <w:sz w:val="24"/>
                <w:szCs w:val="24"/>
              </w:rPr>
            </w:pPr>
            <w:r>
              <w:rPr>
                <w:rFonts w:ascii="仿宋_GB2312" w:eastAsia="仿宋_GB2312" w:hAnsi="宋体" w:hint="eastAsia"/>
                <w:sz w:val="24"/>
                <w:szCs w:val="24"/>
              </w:rPr>
              <w:t>3</w:t>
            </w:r>
            <w:r>
              <w:rPr>
                <w:rFonts w:ascii="仿宋_GB2312" w:eastAsia="仿宋_GB2312" w:hAnsi="宋体" w:hint="eastAsia"/>
                <w:sz w:val="24"/>
                <w:szCs w:val="24"/>
              </w:rPr>
              <w:t>、技术方案具有完善的工作流程，采取的技术手段和作业方法科学、合理、可行；</w:t>
            </w:r>
          </w:p>
          <w:p w14:paraId="66E188FC" w14:textId="77777777" w:rsidR="00383795" w:rsidRDefault="00643FB5">
            <w:pPr>
              <w:pStyle w:val="a3"/>
              <w:ind w:firstLineChars="100" w:firstLine="240"/>
              <w:rPr>
                <w:rFonts w:ascii="仿宋_GB2312" w:eastAsia="仿宋_GB2312" w:hAnsi="宋体"/>
                <w:sz w:val="24"/>
                <w:szCs w:val="24"/>
              </w:rPr>
            </w:pPr>
            <w:r>
              <w:rPr>
                <w:rFonts w:ascii="仿宋_GB2312" w:eastAsia="仿宋_GB2312" w:hAnsi="宋体" w:hint="eastAsia"/>
                <w:sz w:val="24"/>
                <w:szCs w:val="24"/>
              </w:rPr>
              <w:t>4</w:t>
            </w:r>
            <w:r>
              <w:rPr>
                <w:rFonts w:ascii="仿宋_GB2312" w:eastAsia="仿宋_GB2312" w:hAnsi="宋体" w:hint="eastAsia"/>
                <w:sz w:val="24"/>
                <w:szCs w:val="24"/>
              </w:rPr>
              <w:t>、能够最大限度的满足采购人需求。</w:t>
            </w:r>
          </w:p>
          <w:p w14:paraId="7551230E" w14:textId="77777777" w:rsidR="00383795" w:rsidRDefault="00643FB5">
            <w:pPr>
              <w:pStyle w:val="a3"/>
              <w:ind w:firstLineChars="100" w:firstLine="240"/>
              <w:rPr>
                <w:rFonts w:ascii="仿宋_GB2312" w:eastAsia="仿宋_GB2312" w:hAnsi="宋体"/>
                <w:sz w:val="24"/>
                <w:szCs w:val="24"/>
              </w:rPr>
            </w:pPr>
            <w:r>
              <w:rPr>
                <w:rFonts w:ascii="仿宋_GB2312" w:eastAsia="仿宋_GB2312" w:hAnsi="宋体" w:hint="eastAsia"/>
                <w:sz w:val="24"/>
                <w:szCs w:val="24"/>
              </w:rPr>
              <w:t>【</w:t>
            </w:r>
            <w:r>
              <w:rPr>
                <w:rFonts w:ascii="仿宋_GB2312" w:eastAsia="仿宋_GB2312" w:hAnsi="宋体" w:hint="eastAsia"/>
                <w:sz w:val="24"/>
                <w:szCs w:val="24"/>
              </w:rPr>
              <w:t xml:space="preserve">11-15 </w:t>
            </w:r>
            <w:r>
              <w:rPr>
                <w:rFonts w:ascii="仿宋_GB2312" w:eastAsia="仿宋_GB2312" w:hAnsi="宋体" w:hint="eastAsia"/>
                <w:sz w:val="24"/>
                <w:szCs w:val="24"/>
              </w:rPr>
              <w:t>分】：</w:t>
            </w:r>
          </w:p>
          <w:p w14:paraId="44BAC56C" w14:textId="77777777" w:rsidR="00383795" w:rsidRDefault="00643FB5">
            <w:pPr>
              <w:pStyle w:val="a3"/>
              <w:ind w:firstLineChars="100" w:firstLine="240"/>
              <w:rPr>
                <w:rFonts w:ascii="仿宋_GB2312" w:eastAsia="仿宋_GB2312" w:hAnsi="宋体"/>
                <w:sz w:val="24"/>
                <w:szCs w:val="24"/>
              </w:rPr>
            </w:pPr>
            <w:r>
              <w:rPr>
                <w:rFonts w:ascii="仿宋_GB2312" w:eastAsia="仿宋_GB2312" w:hAnsi="宋体" w:hint="eastAsia"/>
                <w:sz w:val="24"/>
                <w:szCs w:val="24"/>
              </w:rPr>
              <w:t>供应商对作业区情况了解程度一般，现状分析较到位，提报的技术方案流程完善，采取的技术手段和作业方法也较为科学、可行，但对具体服务内容存在考虑欠缺的地方。</w:t>
            </w:r>
          </w:p>
          <w:p w14:paraId="4C34AB75" w14:textId="77777777" w:rsidR="00383795" w:rsidRDefault="00643FB5">
            <w:pPr>
              <w:pStyle w:val="a3"/>
              <w:ind w:firstLineChars="100" w:firstLine="240"/>
              <w:rPr>
                <w:rFonts w:ascii="仿宋_GB2312" w:eastAsia="仿宋_GB2312" w:hAnsi="宋体"/>
                <w:sz w:val="24"/>
                <w:szCs w:val="24"/>
              </w:rPr>
            </w:pPr>
            <w:r>
              <w:rPr>
                <w:rFonts w:ascii="仿宋_GB2312" w:eastAsia="仿宋_GB2312" w:hAnsi="宋体" w:hint="eastAsia"/>
                <w:sz w:val="24"/>
                <w:szCs w:val="24"/>
              </w:rPr>
              <w:t>【</w:t>
            </w:r>
            <w:r>
              <w:rPr>
                <w:rFonts w:ascii="仿宋_GB2312" w:eastAsia="仿宋_GB2312" w:hAnsi="宋体" w:hint="eastAsia"/>
                <w:sz w:val="24"/>
                <w:szCs w:val="24"/>
              </w:rPr>
              <w:t xml:space="preserve">6-10 </w:t>
            </w:r>
            <w:r>
              <w:rPr>
                <w:rFonts w:ascii="仿宋_GB2312" w:eastAsia="仿宋_GB2312" w:hAnsi="宋体" w:hint="eastAsia"/>
                <w:sz w:val="24"/>
                <w:szCs w:val="24"/>
              </w:rPr>
              <w:t>分】：</w:t>
            </w:r>
          </w:p>
          <w:p w14:paraId="1BA27E93" w14:textId="77777777" w:rsidR="00383795" w:rsidRDefault="00643FB5">
            <w:pPr>
              <w:pStyle w:val="a3"/>
              <w:ind w:firstLineChars="100" w:firstLine="240"/>
              <w:rPr>
                <w:rFonts w:ascii="仿宋_GB2312" w:eastAsia="仿宋_GB2312" w:hAnsi="宋体"/>
                <w:sz w:val="24"/>
                <w:szCs w:val="24"/>
              </w:rPr>
            </w:pPr>
            <w:r>
              <w:rPr>
                <w:rFonts w:ascii="仿宋_GB2312" w:eastAsia="仿宋_GB2312" w:hAnsi="宋体" w:hint="eastAsia"/>
                <w:sz w:val="24"/>
                <w:szCs w:val="24"/>
              </w:rPr>
              <w:t>供应商对作业区情况了解程度较差，提报的工作程序和工作方案不够全面或者有瑕疵，采取的技术手段和作业方法基本可行。</w:t>
            </w:r>
          </w:p>
        </w:tc>
        <w:tc>
          <w:tcPr>
            <w:tcW w:w="1026" w:type="dxa"/>
            <w:vAlign w:val="center"/>
          </w:tcPr>
          <w:p w14:paraId="43DE836D" w14:textId="77777777" w:rsidR="00383795" w:rsidRDefault="00643FB5">
            <w:pPr>
              <w:pStyle w:val="a3"/>
              <w:ind w:firstLine="0"/>
              <w:jc w:val="center"/>
              <w:rPr>
                <w:rFonts w:ascii="仿宋_GB2312" w:eastAsia="仿宋_GB2312" w:hAnsi="宋体"/>
                <w:sz w:val="24"/>
                <w:szCs w:val="24"/>
              </w:rPr>
            </w:pPr>
            <w:r>
              <w:rPr>
                <w:rFonts w:ascii="仿宋_GB2312" w:eastAsia="仿宋_GB2312" w:hAnsi="宋体" w:hint="eastAsia"/>
                <w:sz w:val="24"/>
                <w:szCs w:val="24"/>
              </w:rPr>
              <w:t>主观分</w:t>
            </w:r>
          </w:p>
        </w:tc>
        <w:tc>
          <w:tcPr>
            <w:tcW w:w="773" w:type="dxa"/>
            <w:vAlign w:val="center"/>
          </w:tcPr>
          <w:p w14:paraId="4A64C503" w14:textId="77777777" w:rsidR="00383795" w:rsidRDefault="00643FB5">
            <w:pPr>
              <w:pStyle w:val="a3"/>
              <w:ind w:firstLine="0"/>
              <w:jc w:val="center"/>
              <w:rPr>
                <w:rFonts w:ascii="仿宋_GB2312" w:eastAsia="仿宋_GB2312" w:hAnsi="宋体"/>
                <w:sz w:val="24"/>
                <w:szCs w:val="24"/>
              </w:rPr>
            </w:pPr>
            <w:r>
              <w:rPr>
                <w:rFonts w:ascii="仿宋_GB2312" w:eastAsia="仿宋_GB2312" w:hAnsi="宋体" w:hint="eastAsia"/>
                <w:sz w:val="24"/>
                <w:szCs w:val="24"/>
              </w:rPr>
              <w:t>20</w:t>
            </w:r>
          </w:p>
        </w:tc>
      </w:tr>
      <w:tr w:rsidR="00383795" w14:paraId="5815D93A" w14:textId="77777777">
        <w:trPr>
          <w:trHeight w:val="454"/>
          <w:jc w:val="center"/>
        </w:trPr>
        <w:tc>
          <w:tcPr>
            <w:tcW w:w="826" w:type="dxa"/>
            <w:vAlign w:val="center"/>
          </w:tcPr>
          <w:p w14:paraId="33CB2EE4" w14:textId="77777777" w:rsidR="00383795" w:rsidRDefault="00643FB5">
            <w:pPr>
              <w:pStyle w:val="a3"/>
              <w:ind w:firstLine="0"/>
              <w:jc w:val="center"/>
              <w:rPr>
                <w:rFonts w:ascii="仿宋_GB2312" w:eastAsia="仿宋_GB2312" w:hAnsi="宋体"/>
                <w:sz w:val="24"/>
                <w:szCs w:val="24"/>
              </w:rPr>
            </w:pPr>
            <w:r>
              <w:rPr>
                <w:rFonts w:ascii="仿宋_GB2312" w:eastAsia="仿宋_GB2312" w:hAnsi="宋体" w:hint="eastAsia"/>
                <w:sz w:val="24"/>
                <w:szCs w:val="24"/>
              </w:rPr>
              <w:t>6</w:t>
            </w:r>
          </w:p>
        </w:tc>
        <w:tc>
          <w:tcPr>
            <w:tcW w:w="773" w:type="dxa"/>
            <w:vAlign w:val="center"/>
          </w:tcPr>
          <w:p w14:paraId="14D2A7F0" w14:textId="77777777" w:rsidR="00383795" w:rsidRDefault="00643FB5">
            <w:pPr>
              <w:pStyle w:val="a3"/>
              <w:ind w:firstLine="0"/>
              <w:jc w:val="center"/>
              <w:rPr>
                <w:rFonts w:ascii="仿宋_GB2312" w:eastAsia="仿宋_GB2312" w:hAnsi="宋体"/>
                <w:sz w:val="24"/>
                <w:szCs w:val="24"/>
              </w:rPr>
            </w:pPr>
            <w:r>
              <w:rPr>
                <w:rFonts w:ascii="仿宋_GB2312" w:eastAsia="仿宋_GB2312" w:hAnsi="宋体" w:hint="eastAsia"/>
                <w:sz w:val="24"/>
                <w:szCs w:val="24"/>
              </w:rPr>
              <w:t>技术</w:t>
            </w:r>
          </w:p>
        </w:tc>
        <w:tc>
          <w:tcPr>
            <w:tcW w:w="1665" w:type="dxa"/>
            <w:vAlign w:val="center"/>
          </w:tcPr>
          <w:p w14:paraId="7081641F" w14:textId="77777777" w:rsidR="00383795" w:rsidRDefault="00643FB5">
            <w:pPr>
              <w:pStyle w:val="a3"/>
              <w:ind w:firstLine="0"/>
              <w:jc w:val="center"/>
              <w:rPr>
                <w:rFonts w:ascii="仿宋_GB2312" w:eastAsia="仿宋_GB2312" w:hAnsi="宋体"/>
                <w:sz w:val="24"/>
                <w:szCs w:val="24"/>
              </w:rPr>
            </w:pPr>
            <w:r>
              <w:rPr>
                <w:rFonts w:ascii="仿宋_GB2312" w:eastAsia="仿宋_GB2312" w:hAnsi="宋体" w:hint="eastAsia"/>
                <w:sz w:val="24"/>
                <w:szCs w:val="24"/>
              </w:rPr>
              <w:t>质量及进度保证措施</w:t>
            </w:r>
          </w:p>
        </w:tc>
        <w:tc>
          <w:tcPr>
            <w:tcW w:w="4689" w:type="dxa"/>
            <w:vAlign w:val="center"/>
          </w:tcPr>
          <w:p w14:paraId="2EEAF379" w14:textId="77777777" w:rsidR="00383795" w:rsidRDefault="00643FB5">
            <w:pPr>
              <w:pStyle w:val="a3"/>
              <w:ind w:firstLineChars="100" w:firstLine="240"/>
              <w:rPr>
                <w:rFonts w:ascii="仿宋_GB2312" w:eastAsia="仿宋_GB2312" w:hAnsi="宋体"/>
                <w:sz w:val="24"/>
                <w:szCs w:val="24"/>
              </w:rPr>
            </w:pPr>
            <w:r>
              <w:rPr>
                <w:rFonts w:ascii="仿宋_GB2312" w:eastAsia="仿宋_GB2312" w:hAnsi="宋体" w:hint="eastAsia"/>
                <w:sz w:val="24"/>
                <w:szCs w:val="24"/>
              </w:rPr>
              <w:t>由评委根据各供应商提报的工作质量及进度保证措施进行打分</w:t>
            </w:r>
            <w:r>
              <w:rPr>
                <w:rFonts w:ascii="仿宋_GB2312" w:eastAsia="仿宋_GB2312" w:hAnsi="宋体" w:hint="eastAsia"/>
                <w:sz w:val="24"/>
                <w:szCs w:val="24"/>
              </w:rPr>
              <w:t>:</w:t>
            </w:r>
          </w:p>
          <w:p w14:paraId="068B2654" w14:textId="77777777" w:rsidR="00383795" w:rsidRDefault="00643FB5">
            <w:pPr>
              <w:pStyle w:val="a3"/>
              <w:ind w:firstLineChars="100" w:firstLine="240"/>
              <w:rPr>
                <w:rFonts w:ascii="仿宋_GB2312" w:eastAsia="仿宋_GB2312" w:hAnsi="宋体"/>
                <w:sz w:val="24"/>
                <w:szCs w:val="24"/>
              </w:rPr>
            </w:pPr>
            <w:r>
              <w:rPr>
                <w:rFonts w:ascii="仿宋_GB2312" w:eastAsia="仿宋_GB2312" w:hAnsi="宋体" w:hint="eastAsia"/>
                <w:sz w:val="24"/>
                <w:szCs w:val="24"/>
              </w:rPr>
              <w:t>【</w:t>
            </w:r>
            <w:r>
              <w:rPr>
                <w:rFonts w:ascii="仿宋_GB2312" w:eastAsia="仿宋_GB2312" w:hAnsi="宋体" w:hint="eastAsia"/>
                <w:sz w:val="24"/>
                <w:szCs w:val="24"/>
              </w:rPr>
              <w:t>7-10</w:t>
            </w:r>
            <w:r>
              <w:rPr>
                <w:rFonts w:ascii="仿宋_GB2312" w:eastAsia="仿宋_GB2312" w:hAnsi="宋体" w:hint="eastAsia"/>
                <w:sz w:val="24"/>
                <w:szCs w:val="24"/>
              </w:rPr>
              <w:t>分】：</w:t>
            </w:r>
          </w:p>
          <w:p w14:paraId="234A0EED" w14:textId="77777777" w:rsidR="00383795" w:rsidRDefault="00643FB5">
            <w:pPr>
              <w:pStyle w:val="a3"/>
              <w:ind w:firstLineChars="100" w:firstLine="240"/>
              <w:rPr>
                <w:rFonts w:ascii="仿宋_GB2312" w:eastAsia="仿宋_GB2312" w:hAnsi="宋体"/>
                <w:sz w:val="24"/>
                <w:szCs w:val="24"/>
              </w:rPr>
            </w:pPr>
            <w:r>
              <w:rPr>
                <w:rFonts w:ascii="仿宋_GB2312" w:eastAsia="仿宋_GB2312" w:hAnsi="宋体" w:hint="eastAsia"/>
                <w:sz w:val="24"/>
                <w:szCs w:val="24"/>
              </w:rPr>
              <w:t>1</w:t>
            </w:r>
            <w:r>
              <w:rPr>
                <w:rFonts w:ascii="仿宋_GB2312" w:eastAsia="仿宋_GB2312" w:hAnsi="宋体" w:hint="eastAsia"/>
                <w:sz w:val="24"/>
                <w:szCs w:val="24"/>
              </w:rPr>
              <w:t>、供应商所提报的进度及质量保证措施内容完善，针对性强，进度安排得当，职责、分工安排合理；</w:t>
            </w:r>
          </w:p>
          <w:p w14:paraId="6B2B6C97" w14:textId="77777777" w:rsidR="00383795" w:rsidRDefault="00643FB5">
            <w:pPr>
              <w:pStyle w:val="a3"/>
              <w:ind w:firstLineChars="100" w:firstLine="240"/>
              <w:rPr>
                <w:rFonts w:ascii="仿宋_GB2312" w:eastAsia="仿宋_GB2312" w:hAnsi="宋体"/>
                <w:sz w:val="24"/>
                <w:szCs w:val="24"/>
              </w:rPr>
            </w:pPr>
            <w:r>
              <w:rPr>
                <w:rFonts w:ascii="仿宋_GB2312" w:eastAsia="仿宋_GB2312" w:hAnsi="宋体" w:hint="eastAsia"/>
                <w:sz w:val="24"/>
                <w:szCs w:val="24"/>
              </w:rPr>
              <w:t>2</w:t>
            </w:r>
            <w:r>
              <w:rPr>
                <w:rFonts w:ascii="仿宋_GB2312" w:eastAsia="仿宋_GB2312" w:hAnsi="宋体" w:hint="eastAsia"/>
                <w:sz w:val="24"/>
                <w:szCs w:val="24"/>
              </w:rPr>
              <w:t>、工作信息收集及时、反馈信息措施合理严谨，后续跟踪服务及时有效，技术支持完善周全。</w:t>
            </w:r>
          </w:p>
          <w:p w14:paraId="7BF1DC88" w14:textId="77777777" w:rsidR="00383795" w:rsidRDefault="00643FB5">
            <w:pPr>
              <w:pStyle w:val="a3"/>
              <w:ind w:firstLineChars="100" w:firstLine="240"/>
              <w:rPr>
                <w:rFonts w:ascii="仿宋_GB2312" w:eastAsia="仿宋_GB2312" w:hAnsi="宋体"/>
                <w:sz w:val="24"/>
                <w:szCs w:val="24"/>
              </w:rPr>
            </w:pPr>
            <w:r>
              <w:rPr>
                <w:rFonts w:ascii="仿宋_GB2312" w:eastAsia="仿宋_GB2312" w:hAnsi="宋体" w:hint="eastAsia"/>
                <w:sz w:val="24"/>
                <w:szCs w:val="24"/>
              </w:rPr>
              <w:t>【</w:t>
            </w:r>
            <w:r>
              <w:rPr>
                <w:rFonts w:ascii="仿宋_GB2312" w:eastAsia="仿宋_GB2312" w:hAnsi="宋体" w:hint="eastAsia"/>
                <w:sz w:val="24"/>
                <w:szCs w:val="24"/>
              </w:rPr>
              <w:t xml:space="preserve">4-6 </w:t>
            </w:r>
            <w:r>
              <w:rPr>
                <w:rFonts w:ascii="仿宋_GB2312" w:eastAsia="仿宋_GB2312" w:hAnsi="宋体" w:hint="eastAsia"/>
                <w:sz w:val="24"/>
                <w:szCs w:val="24"/>
              </w:rPr>
              <w:t>分】：</w:t>
            </w:r>
          </w:p>
          <w:p w14:paraId="08A63B08" w14:textId="77777777" w:rsidR="00383795" w:rsidRDefault="00643FB5">
            <w:pPr>
              <w:pStyle w:val="a3"/>
              <w:ind w:firstLineChars="100" w:firstLine="240"/>
              <w:rPr>
                <w:rFonts w:ascii="仿宋_GB2312" w:eastAsia="仿宋_GB2312" w:hAnsi="宋体"/>
                <w:sz w:val="24"/>
                <w:szCs w:val="24"/>
              </w:rPr>
            </w:pPr>
            <w:r>
              <w:rPr>
                <w:rFonts w:ascii="仿宋_GB2312" w:eastAsia="仿宋_GB2312" w:hAnsi="宋体" w:hint="eastAsia"/>
                <w:sz w:val="24"/>
                <w:szCs w:val="24"/>
              </w:rPr>
              <w:t>1</w:t>
            </w:r>
            <w:r>
              <w:rPr>
                <w:rFonts w:ascii="仿宋_GB2312" w:eastAsia="仿宋_GB2312" w:hAnsi="宋体" w:hint="eastAsia"/>
                <w:sz w:val="24"/>
                <w:szCs w:val="24"/>
              </w:rPr>
              <w:t>、供应商所提报的服务质量和进度保证措施内容全面，</w:t>
            </w:r>
            <w:r>
              <w:rPr>
                <w:rFonts w:ascii="仿宋_GB2312" w:eastAsia="仿宋_GB2312" w:hAnsi="宋体" w:hint="eastAsia"/>
                <w:sz w:val="24"/>
                <w:szCs w:val="24"/>
              </w:rPr>
              <w:t xml:space="preserve"> </w:t>
            </w:r>
            <w:r>
              <w:rPr>
                <w:rFonts w:ascii="仿宋_GB2312" w:eastAsia="仿宋_GB2312" w:hAnsi="宋体" w:hint="eastAsia"/>
                <w:sz w:val="24"/>
                <w:szCs w:val="24"/>
              </w:rPr>
              <w:t>有针对性，进度安排合理，职责、</w:t>
            </w:r>
            <w:proofErr w:type="gramStart"/>
            <w:r>
              <w:rPr>
                <w:rFonts w:ascii="仿宋_GB2312" w:eastAsia="仿宋_GB2312" w:hAnsi="宋体" w:hint="eastAsia"/>
                <w:sz w:val="24"/>
                <w:szCs w:val="24"/>
              </w:rPr>
              <w:t>分工较</w:t>
            </w:r>
            <w:proofErr w:type="gramEnd"/>
            <w:r>
              <w:rPr>
                <w:rFonts w:ascii="仿宋_GB2312" w:eastAsia="仿宋_GB2312" w:hAnsi="宋体" w:hint="eastAsia"/>
                <w:sz w:val="24"/>
                <w:szCs w:val="24"/>
              </w:rPr>
              <w:t>明确，控制措施切实可行；</w:t>
            </w:r>
          </w:p>
          <w:p w14:paraId="6C334B7D" w14:textId="77777777" w:rsidR="00383795" w:rsidRDefault="00643FB5">
            <w:pPr>
              <w:pStyle w:val="a3"/>
              <w:ind w:firstLineChars="100" w:firstLine="240"/>
              <w:rPr>
                <w:rFonts w:ascii="仿宋_GB2312" w:eastAsia="仿宋_GB2312" w:hAnsi="宋体"/>
                <w:sz w:val="24"/>
                <w:szCs w:val="24"/>
              </w:rPr>
            </w:pPr>
            <w:r>
              <w:rPr>
                <w:rFonts w:ascii="仿宋_GB2312" w:eastAsia="仿宋_GB2312" w:hAnsi="宋体" w:hint="eastAsia"/>
                <w:sz w:val="24"/>
                <w:szCs w:val="24"/>
              </w:rPr>
              <w:t>2</w:t>
            </w:r>
            <w:r>
              <w:rPr>
                <w:rFonts w:ascii="仿宋_GB2312" w:eastAsia="仿宋_GB2312" w:hAnsi="宋体" w:hint="eastAsia"/>
                <w:sz w:val="24"/>
                <w:szCs w:val="24"/>
              </w:rPr>
              <w:t>、工作信息收集较为及时、反馈信息措施合理略显粗略，</w:t>
            </w:r>
          </w:p>
          <w:p w14:paraId="06E3F359" w14:textId="77777777" w:rsidR="00383795" w:rsidRDefault="00643FB5">
            <w:pPr>
              <w:pStyle w:val="a3"/>
              <w:ind w:firstLineChars="100" w:firstLine="240"/>
              <w:rPr>
                <w:rFonts w:ascii="仿宋_GB2312" w:eastAsia="仿宋_GB2312" w:hAnsi="宋体"/>
                <w:sz w:val="24"/>
                <w:szCs w:val="24"/>
              </w:rPr>
            </w:pPr>
            <w:r>
              <w:rPr>
                <w:rFonts w:ascii="仿宋_GB2312" w:eastAsia="仿宋_GB2312" w:hAnsi="宋体" w:hint="eastAsia"/>
                <w:sz w:val="24"/>
                <w:szCs w:val="24"/>
              </w:rPr>
              <w:t>后续跟踪服务简单，技术支持能够保证项目的基础需求。</w:t>
            </w:r>
          </w:p>
          <w:p w14:paraId="71FB5766" w14:textId="77777777" w:rsidR="00383795" w:rsidRDefault="00643FB5">
            <w:pPr>
              <w:pStyle w:val="a3"/>
              <w:ind w:firstLineChars="100" w:firstLine="240"/>
              <w:rPr>
                <w:rFonts w:ascii="仿宋_GB2312" w:eastAsia="仿宋_GB2312" w:hAnsi="宋体"/>
                <w:sz w:val="24"/>
                <w:szCs w:val="24"/>
              </w:rPr>
            </w:pPr>
            <w:r>
              <w:rPr>
                <w:rFonts w:ascii="仿宋_GB2312" w:eastAsia="仿宋_GB2312" w:hAnsi="宋体" w:hint="eastAsia"/>
                <w:sz w:val="24"/>
                <w:szCs w:val="24"/>
              </w:rPr>
              <w:t>【</w:t>
            </w:r>
            <w:r>
              <w:rPr>
                <w:rFonts w:ascii="仿宋_GB2312" w:eastAsia="仿宋_GB2312" w:hAnsi="宋体" w:hint="eastAsia"/>
                <w:sz w:val="24"/>
                <w:szCs w:val="24"/>
              </w:rPr>
              <w:t xml:space="preserve">1-3 </w:t>
            </w:r>
            <w:r>
              <w:rPr>
                <w:rFonts w:ascii="仿宋_GB2312" w:eastAsia="仿宋_GB2312" w:hAnsi="宋体" w:hint="eastAsia"/>
                <w:sz w:val="24"/>
                <w:szCs w:val="24"/>
              </w:rPr>
              <w:t>分】：质量进度保证措施内容缺失或存在较多漏洞。</w:t>
            </w:r>
          </w:p>
        </w:tc>
        <w:tc>
          <w:tcPr>
            <w:tcW w:w="1026" w:type="dxa"/>
            <w:vAlign w:val="center"/>
          </w:tcPr>
          <w:p w14:paraId="5254DB7D" w14:textId="77777777" w:rsidR="00383795" w:rsidRDefault="00643FB5">
            <w:pPr>
              <w:pStyle w:val="a3"/>
              <w:ind w:firstLine="0"/>
              <w:jc w:val="center"/>
              <w:rPr>
                <w:rFonts w:ascii="仿宋_GB2312" w:eastAsia="仿宋_GB2312" w:hAnsi="宋体"/>
                <w:sz w:val="24"/>
                <w:szCs w:val="24"/>
              </w:rPr>
            </w:pPr>
            <w:r>
              <w:rPr>
                <w:rFonts w:ascii="仿宋_GB2312" w:eastAsia="仿宋_GB2312" w:hAnsi="宋体" w:hint="eastAsia"/>
                <w:sz w:val="24"/>
                <w:szCs w:val="24"/>
              </w:rPr>
              <w:t>主观分</w:t>
            </w:r>
          </w:p>
        </w:tc>
        <w:tc>
          <w:tcPr>
            <w:tcW w:w="773" w:type="dxa"/>
            <w:vAlign w:val="center"/>
          </w:tcPr>
          <w:p w14:paraId="1C7538EF" w14:textId="77777777" w:rsidR="00383795" w:rsidRDefault="00643FB5">
            <w:pPr>
              <w:pStyle w:val="a3"/>
              <w:ind w:firstLine="0"/>
              <w:jc w:val="center"/>
              <w:rPr>
                <w:rFonts w:ascii="仿宋_GB2312" w:eastAsia="仿宋_GB2312" w:hAnsi="宋体"/>
                <w:sz w:val="24"/>
                <w:szCs w:val="24"/>
              </w:rPr>
            </w:pPr>
            <w:r>
              <w:rPr>
                <w:rFonts w:ascii="仿宋_GB2312" w:eastAsia="仿宋_GB2312" w:hAnsi="宋体" w:hint="eastAsia"/>
                <w:sz w:val="24"/>
                <w:szCs w:val="24"/>
              </w:rPr>
              <w:t>10</w:t>
            </w:r>
          </w:p>
        </w:tc>
      </w:tr>
      <w:tr w:rsidR="00383795" w14:paraId="4F367C2B" w14:textId="77777777">
        <w:trPr>
          <w:trHeight w:val="454"/>
          <w:jc w:val="center"/>
        </w:trPr>
        <w:tc>
          <w:tcPr>
            <w:tcW w:w="826" w:type="dxa"/>
            <w:vAlign w:val="center"/>
          </w:tcPr>
          <w:p w14:paraId="593B6CF2" w14:textId="77777777" w:rsidR="00383795" w:rsidRDefault="00643FB5">
            <w:pPr>
              <w:pStyle w:val="a3"/>
              <w:ind w:firstLine="0"/>
              <w:jc w:val="center"/>
              <w:rPr>
                <w:rFonts w:ascii="仿宋_GB2312" w:eastAsia="仿宋_GB2312" w:hAnsi="宋体"/>
                <w:sz w:val="24"/>
                <w:szCs w:val="24"/>
              </w:rPr>
            </w:pPr>
            <w:r>
              <w:rPr>
                <w:rFonts w:ascii="仿宋_GB2312" w:eastAsia="仿宋_GB2312" w:hAnsi="宋体" w:hint="eastAsia"/>
                <w:sz w:val="24"/>
                <w:szCs w:val="24"/>
              </w:rPr>
              <w:t>7</w:t>
            </w:r>
          </w:p>
        </w:tc>
        <w:tc>
          <w:tcPr>
            <w:tcW w:w="773" w:type="dxa"/>
            <w:vAlign w:val="center"/>
          </w:tcPr>
          <w:p w14:paraId="57CF68D0" w14:textId="77777777" w:rsidR="00383795" w:rsidRDefault="00643FB5">
            <w:pPr>
              <w:pStyle w:val="a3"/>
              <w:ind w:firstLine="0"/>
              <w:jc w:val="center"/>
              <w:rPr>
                <w:rFonts w:ascii="仿宋_GB2312" w:eastAsia="仿宋_GB2312" w:hAnsi="宋体"/>
                <w:sz w:val="24"/>
                <w:szCs w:val="24"/>
              </w:rPr>
            </w:pPr>
            <w:r>
              <w:rPr>
                <w:rFonts w:ascii="仿宋_GB2312" w:eastAsia="仿宋_GB2312" w:hAnsi="宋体" w:hint="eastAsia"/>
                <w:sz w:val="24"/>
                <w:szCs w:val="24"/>
              </w:rPr>
              <w:t>技术</w:t>
            </w:r>
          </w:p>
        </w:tc>
        <w:tc>
          <w:tcPr>
            <w:tcW w:w="1665" w:type="dxa"/>
            <w:vAlign w:val="center"/>
          </w:tcPr>
          <w:p w14:paraId="4AF4D8CA" w14:textId="77777777" w:rsidR="00383795" w:rsidRDefault="00643FB5">
            <w:pPr>
              <w:pStyle w:val="a3"/>
              <w:ind w:firstLine="0"/>
              <w:jc w:val="center"/>
              <w:rPr>
                <w:rFonts w:ascii="仿宋_GB2312" w:eastAsia="仿宋_GB2312" w:hAnsi="宋体"/>
                <w:sz w:val="24"/>
                <w:szCs w:val="24"/>
              </w:rPr>
            </w:pPr>
            <w:r>
              <w:rPr>
                <w:rFonts w:ascii="仿宋_GB2312" w:eastAsia="仿宋_GB2312" w:hAnsi="宋体" w:hint="eastAsia"/>
                <w:sz w:val="24"/>
                <w:szCs w:val="24"/>
              </w:rPr>
              <w:t>保密制度</w:t>
            </w:r>
          </w:p>
        </w:tc>
        <w:tc>
          <w:tcPr>
            <w:tcW w:w="4689" w:type="dxa"/>
            <w:vAlign w:val="center"/>
          </w:tcPr>
          <w:p w14:paraId="2E2DA66F" w14:textId="77777777" w:rsidR="00383795" w:rsidRDefault="00643FB5">
            <w:pPr>
              <w:pStyle w:val="a3"/>
              <w:ind w:firstLineChars="100" w:firstLine="240"/>
              <w:rPr>
                <w:rFonts w:ascii="仿宋_GB2312" w:eastAsia="仿宋_GB2312" w:hAnsi="宋体"/>
                <w:sz w:val="24"/>
                <w:szCs w:val="24"/>
              </w:rPr>
            </w:pPr>
            <w:r>
              <w:rPr>
                <w:rFonts w:ascii="仿宋_GB2312" w:eastAsia="仿宋_GB2312" w:hAnsi="宋体" w:hint="eastAsia"/>
                <w:sz w:val="24"/>
                <w:szCs w:val="24"/>
              </w:rPr>
              <w:t>根据国家相关保密工作的规定，本项目相关资料需要做好保密管理工作。该项评分，由评委根据各供应商提</w:t>
            </w:r>
            <w:r>
              <w:rPr>
                <w:rFonts w:ascii="仿宋_GB2312" w:eastAsia="仿宋_GB2312" w:hAnsi="宋体" w:hint="eastAsia"/>
                <w:sz w:val="24"/>
                <w:szCs w:val="24"/>
              </w:rPr>
              <w:t>供的保密措施内容等进行打分</w:t>
            </w:r>
            <w:r>
              <w:rPr>
                <w:rFonts w:ascii="仿宋_GB2312" w:eastAsia="仿宋_GB2312" w:hAnsi="宋体" w:hint="eastAsia"/>
                <w:sz w:val="24"/>
                <w:szCs w:val="24"/>
              </w:rPr>
              <w:t>:</w:t>
            </w:r>
          </w:p>
          <w:p w14:paraId="2856BD21" w14:textId="77777777" w:rsidR="00383795" w:rsidRDefault="00643FB5">
            <w:pPr>
              <w:pStyle w:val="a3"/>
              <w:ind w:firstLineChars="100" w:firstLine="240"/>
              <w:rPr>
                <w:rFonts w:ascii="仿宋_GB2312" w:eastAsia="仿宋_GB2312" w:hAnsi="宋体"/>
                <w:sz w:val="24"/>
                <w:szCs w:val="24"/>
              </w:rPr>
            </w:pPr>
            <w:r>
              <w:rPr>
                <w:rFonts w:ascii="仿宋_GB2312" w:eastAsia="仿宋_GB2312" w:hAnsi="宋体" w:hint="eastAsia"/>
                <w:sz w:val="24"/>
                <w:szCs w:val="24"/>
              </w:rPr>
              <w:t>【</w:t>
            </w:r>
            <w:r>
              <w:rPr>
                <w:rFonts w:ascii="仿宋_GB2312" w:eastAsia="仿宋_GB2312" w:hAnsi="宋体" w:hint="eastAsia"/>
                <w:sz w:val="24"/>
                <w:szCs w:val="24"/>
              </w:rPr>
              <w:t xml:space="preserve">7-10 </w:t>
            </w:r>
            <w:r>
              <w:rPr>
                <w:rFonts w:ascii="仿宋_GB2312" w:eastAsia="仿宋_GB2312" w:hAnsi="宋体" w:hint="eastAsia"/>
                <w:sz w:val="24"/>
                <w:szCs w:val="24"/>
              </w:rPr>
              <w:t>分】：涉密管理人员具有涉密测绘岗位培训证书；</w:t>
            </w:r>
            <w:r>
              <w:rPr>
                <w:rFonts w:ascii="仿宋_GB2312" w:eastAsia="仿宋_GB2312" w:hAnsi="宋体" w:hint="eastAsia"/>
                <w:sz w:val="24"/>
                <w:szCs w:val="24"/>
              </w:rPr>
              <w:t xml:space="preserve"> </w:t>
            </w:r>
            <w:r>
              <w:rPr>
                <w:rFonts w:ascii="仿宋_GB2312" w:eastAsia="仿宋_GB2312" w:hAnsi="宋体" w:hint="eastAsia"/>
                <w:sz w:val="24"/>
                <w:szCs w:val="24"/>
              </w:rPr>
              <w:t>具有保密工作承诺（人员自</w:t>
            </w:r>
            <w:r>
              <w:rPr>
                <w:rFonts w:ascii="仿宋_GB2312" w:eastAsia="仿宋_GB2312" w:hAnsi="宋体" w:hint="eastAsia"/>
                <w:sz w:val="24"/>
                <w:szCs w:val="24"/>
              </w:rPr>
              <w:lastRenderedPageBreak/>
              <w:t>律、管理制度、违规处罚、资料移交、文档保全等）。</w:t>
            </w:r>
          </w:p>
          <w:p w14:paraId="22A2556F" w14:textId="77777777" w:rsidR="00383795" w:rsidRDefault="00643FB5">
            <w:pPr>
              <w:pStyle w:val="a3"/>
              <w:ind w:firstLineChars="100" w:firstLine="240"/>
              <w:rPr>
                <w:rFonts w:ascii="仿宋_GB2312" w:eastAsia="仿宋_GB2312" w:hAnsi="宋体"/>
                <w:sz w:val="24"/>
                <w:szCs w:val="24"/>
              </w:rPr>
            </w:pPr>
            <w:r>
              <w:rPr>
                <w:rFonts w:ascii="仿宋_GB2312" w:eastAsia="仿宋_GB2312" w:hAnsi="宋体" w:hint="eastAsia"/>
                <w:sz w:val="24"/>
                <w:szCs w:val="24"/>
              </w:rPr>
              <w:t>【</w:t>
            </w:r>
            <w:r>
              <w:rPr>
                <w:rFonts w:ascii="仿宋_GB2312" w:eastAsia="仿宋_GB2312" w:hAnsi="宋体" w:hint="eastAsia"/>
                <w:sz w:val="24"/>
                <w:szCs w:val="24"/>
              </w:rPr>
              <w:t xml:space="preserve">4-6 </w:t>
            </w:r>
            <w:r>
              <w:rPr>
                <w:rFonts w:ascii="仿宋_GB2312" w:eastAsia="仿宋_GB2312" w:hAnsi="宋体" w:hint="eastAsia"/>
                <w:sz w:val="24"/>
                <w:szCs w:val="24"/>
              </w:rPr>
              <w:t>分】：供应商保密措施能很好地响应招标文件的各项要求，其履约能力属于市场主流水平，尽管存在一些问题，但能够较好地保障项目成功实施。</w:t>
            </w:r>
          </w:p>
          <w:p w14:paraId="48B450E0" w14:textId="77777777" w:rsidR="00383795" w:rsidRDefault="00643FB5">
            <w:pPr>
              <w:pStyle w:val="a3"/>
              <w:ind w:firstLineChars="100" w:firstLine="240"/>
              <w:rPr>
                <w:rFonts w:ascii="仿宋_GB2312" w:eastAsia="仿宋_GB2312" w:hAnsi="宋体"/>
                <w:sz w:val="24"/>
                <w:szCs w:val="24"/>
              </w:rPr>
            </w:pPr>
            <w:r>
              <w:rPr>
                <w:rFonts w:ascii="仿宋_GB2312" w:eastAsia="仿宋_GB2312" w:hAnsi="宋体" w:hint="eastAsia"/>
                <w:sz w:val="24"/>
                <w:szCs w:val="24"/>
              </w:rPr>
              <w:t>【</w:t>
            </w:r>
            <w:r>
              <w:rPr>
                <w:rFonts w:ascii="仿宋_GB2312" w:eastAsia="仿宋_GB2312" w:hAnsi="宋体" w:hint="eastAsia"/>
                <w:sz w:val="24"/>
                <w:szCs w:val="24"/>
              </w:rPr>
              <w:t xml:space="preserve">1-3 </w:t>
            </w:r>
            <w:r>
              <w:rPr>
                <w:rFonts w:ascii="仿宋_GB2312" w:eastAsia="仿宋_GB2312" w:hAnsi="宋体" w:hint="eastAsia"/>
                <w:sz w:val="24"/>
                <w:szCs w:val="24"/>
              </w:rPr>
              <w:t>分】：保密措施简陋，仅能满足招标文件的最低要求。</w:t>
            </w:r>
          </w:p>
        </w:tc>
        <w:tc>
          <w:tcPr>
            <w:tcW w:w="1026" w:type="dxa"/>
            <w:vAlign w:val="center"/>
          </w:tcPr>
          <w:p w14:paraId="488F7B24" w14:textId="77777777" w:rsidR="00383795" w:rsidRDefault="00643FB5">
            <w:pPr>
              <w:pStyle w:val="a3"/>
              <w:ind w:firstLine="0"/>
              <w:jc w:val="center"/>
              <w:rPr>
                <w:rFonts w:ascii="仿宋_GB2312" w:eastAsia="仿宋_GB2312" w:hAnsi="宋体"/>
                <w:sz w:val="24"/>
                <w:szCs w:val="24"/>
              </w:rPr>
            </w:pPr>
            <w:r>
              <w:rPr>
                <w:rFonts w:ascii="仿宋_GB2312" w:eastAsia="仿宋_GB2312" w:hAnsi="宋体" w:hint="eastAsia"/>
                <w:sz w:val="24"/>
                <w:szCs w:val="24"/>
              </w:rPr>
              <w:lastRenderedPageBreak/>
              <w:t>主观分</w:t>
            </w:r>
          </w:p>
        </w:tc>
        <w:tc>
          <w:tcPr>
            <w:tcW w:w="773" w:type="dxa"/>
            <w:vAlign w:val="center"/>
          </w:tcPr>
          <w:p w14:paraId="4373DEC8" w14:textId="77777777" w:rsidR="00383795" w:rsidRDefault="00643FB5">
            <w:pPr>
              <w:pStyle w:val="a3"/>
              <w:ind w:firstLine="0"/>
              <w:jc w:val="center"/>
              <w:rPr>
                <w:rFonts w:ascii="仿宋_GB2312" w:eastAsia="仿宋_GB2312" w:hAnsi="宋体"/>
                <w:sz w:val="24"/>
                <w:szCs w:val="24"/>
              </w:rPr>
            </w:pPr>
            <w:r>
              <w:rPr>
                <w:rFonts w:ascii="仿宋_GB2312" w:eastAsia="仿宋_GB2312" w:hAnsi="宋体" w:hint="eastAsia"/>
                <w:sz w:val="24"/>
                <w:szCs w:val="24"/>
              </w:rPr>
              <w:t>10</w:t>
            </w:r>
          </w:p>
        </w:tc>
      </w:tr>
      <w:tr w:rsidR="00383795" w14:paraId="6F3456D8" w14:textId="77777777">
        <w:trPr>
          <w:trHeight w:val="454"/>
          <w:jc w:val="center"/>
        </w:trPr>
        <w:tc>
          <w:tcPr>
            <w:tcW w:w="826" w:type="dxa"/>
            <w:vAlign w:val="center"/>
          </w:tcPr>
          <w:p w14:paraId="78464B78" w14:textId="77777777" w:rsidR="00383795" w:rsidRDefault="00643FB5">
            <w:pPr>
              <w:pStyle w:val="a3"/>
              <w:ind w:firstLine="0"/>
              <w:jc w:val="center"/>
              <w:rPr>
                <w:rFonts w:ascii="仿宋_GB2312" w:eastAsia="仿宋_GB2312" w:hAnsi="宋体"/>
                <w:sz w:val="24"/>
                <w:szCs w:val="24"/>
              </w:rPr>
            </w:pPr>
            <w:r>
              <w:rPr>
                <w:rFonts w:ascii="仿宋_GB2312" w:eastAsia="仿宋_GB2312" w:hAnsi="宋体" w:hint="eastAsia"/>
                <w:sz w:val="24"/>
                <w:szCs w:val="24"/>
              </w:rPr>
              <w:t>8</w:t>
            </w:r>
          </w:p>
        </w:tc>
        <w:tc>
          <w:tcPr>
            <w:tcW w:w="773" w:type="dxa"/>
            <w:vAlign w:val="center"/>
          </w:tcPr>
          <w:p w14:paraId="3BCA303B" w14:textId="77777777" w:rsidR="00383795" w:rsidRDefault="00643FB5">
            <w:pPr>
              <w:pStyle w:val="a3"/>
              <w:ind w:firstLine="0"/>
              <w:jc w:val="center"/>
              <w:rPr>
                <w:rFonts w:ascii="仿宋_GB2312" w:eastAsia="仿宋_GB2312" w:hAnsi="宋体"/>
                <w:sz w:val="24"/>
                <w:szCs w:val="24"/>
              </w:rPr>
            </w:pPr>
            <w:r>
              <w:rPr>
                <w:rFonts w:ascii="仿宋_GB2312" w:eastAsia="仿宋_GB2312" w:hAnsi="宋体" w:hint="eastAsia"/>
                <w:sz w:val="24"/>
                <w:szCs w:val="24"/>
              </w:rPr>
              <w:t>技术</w:t>
            </w:r>
          </w:p>
        </w:tc>
        <w:tc>
          <w:tcPr>
            <w:tcW w:w="1665" w:type="dxa"/>
            <w:vAlign w:val="center"/>
          </w:tcPr>
          <w:p w14:paraId="56A9282A" w14:textId="77777777" w:rsidR="00383795" w:rsidRDefault="00643FB5">
            <w:pPr>
              <w:pStyle w:val="a3"/>
              <w:ind w:firstLine="0"/>
              <w:jc w:val="center"/>
              <w:rPr>
                <w:rFonts w:ascii="仿宋_GB2312" w:eastAsia="仿宋_GB2312" w:hAnsi="宋体"/>
                <w:sz w:val="24"/>
                <w:szCs w:val="24"/>
              </w:rPr>
            </w:pPr>
            <w:r>
              <w:rPr>
                <w:rFonts w:ascii="仿宋_GB2312" w:eastAsia="仿宋_GB2312" w:hAnsi="宋体" w:hint="eastAsia"/>
                <w:sz w:val="24"/>
                <w:szCs w:val="24"/>
              </w:rPr>
              <w:t>后续服务及承诺</w:t>
            </w:r>
          </w:p>
        </w:tc>
        <w:tc>
          <w:tcPr>
            <w:tcW w:w="4689" w:type="dxa"/>
            <w:vAlign w:val="center"/>
          </w:tcPr>
          <w:p w14:paraId="3276C034" w14:textId="77777777" w:rsidR="00383795" w:rsidRDefault="00643FB5">
            <w:pPr>
              <w:pStyle w:val="a3"/>
              <w:ind w:firstLineChars="100" w:firstLine="240"/>
              <w:rPr>
                <w:rFonts w:ascii="仿宋_GB2312" w:eastAsia="仿宋_GB2312" w:hAnsi="宋体"/>
                <w:sz w:val="24"/>
                <w:szCs w:val="24"/>
              </w:rPr>
            </w:pPr>
            <w:r>
              <w:rPr>
                <w:rFonts w:ascii="仿宋_GB2312" w:eastAsia="仿宋_GB2312" w:hAnsi="宋体" w:hint="eastAsia"/>
                <w:sz w:val="24"/>
                <w:szCs w:val="24"/>
              </w:rPr>
              <w:t>由评委根据供应商提报的服务承诺的全面性及合理性等情况进行打分：</w:t>
            </w:r>
          </w:p>
          <w:p w14:paraId="0D9864A0" w14:textId="77777777" w:rsidR="00383795" w:rsidRDefault="00643FB5">
            <w:pPr>
              <w:pStyle w:val="a3"/>
              <w:ind w:firstLineChars="100" w:firstLine="240"/>
              <w:rPr>
                <w:rFonts w:ascii="仿宋_GB2312" w:eastAsia="仿宋_GB2312" w:hAnsi="宋体"/>
                <w:sz w:val="24"/>
                <w:szCs w:val="24"/>
              </w:rPr>
            </w:pPr>
            <w:r>
              <w:rPr>
                <w:rFonts w:ascii="仿宋_GB2312" w:eastAsia="仿宋_GB2312" w:hAnsi="宋体" w:hint="eastAsia"/>
                <w:sz w:val="24"/>
                <w:szCs w:val="24"/>
              </w:rPr>
              <w:t>【</w:t>
            </w:r>
            <w:r>
              <w:rPr>
                <w:rFonts w:ascii="仿宋_GB2312" w:eastAsia="仿宋_GB2312" w:hAnsi="宋体" w:hint="eastAsia"/>
                <w:sz w:val="24"/>
                <w:szCs w:val="24"/>
              </w:rPr>
              <w:t xml:space="preserve">4-5 </w:t>
            </w:r>
            <w:r>
              <w:rPr>
                <w:rFonts w:ascii="仿宋_GB2312" w:eastAsia="仿宋_GB2312" w:hAnsi="宋体" w:hint="eastAsia"/>
                <w:sz w:val="24"/>
                <w:szCs w:val="24"/>
              </w:rPr>
              <w:t>分】供应商提出的后续服务承诺可行性强，可以最大限度的响应服务。</w:t>
            </w:r>
          </w:p>
          <w:p w14:paraId="2A5908CC" w14:textId="77777777" w:rsidR="00383795" w:rsidRDefault="00643FB5">
            <w:pPr>
              <w:pStyle w:val="a3"/>
              <w:ind w:firstLineChars="100" w:firstLine="240"/>
              <w:rPr>
                <w:rFonts w:ascii="仿宋_GB2312" w:eastAsia="仿宋_GB2312" w:hAnsi="宋体"/>
                <w:sz w:val="24"/>
                <w:szCs w:val="24"/>
              </w:rPr>
            </w:pPr>
            <w:r>
              <w:rPr>
                <w:rFonts w:ascii="仿宋_GB2312" w:eastAsia="仿宋_GB2312" w:hAnsi="宋体" w:hint="eastAsia"/>
                <w:sz w:val="24"/>
                <w:szCs w:val="24"/>
              </w:rPr>
              <w:t>【</w:t>
            </w:r>
            <w:r>
              <w:rPr>
                <w:rFonts w:ascii="仿宋_GB2312" w:eastAsia="仿宋_GB2312" w:hAnsi="宋体" w:hint="eastAsia"/>
                <w:sz w:val="24"/>
                <w:szCs w:val="24"/>
              </w:rPr>
              <w:t xml:space="preserve">2-3 </w:t>
            </w:r>
            <w:r>
              <w:rPr>
                <w:rFonts w:ascii="仿宋_GB2312" w:eastAsia="仿宋_GB2312" w:hAnsi="宋体" w:hint="eastAsia"/>
                <w:sz w:val="24"/>
                <w:szCs w:val="24"/>
              </w:rPr>
              <w:t>分】供应商提出的后续服务承诺合理、可行，但也存在一些问题。</w:t>
            </w:r>
          </w:p>
          <w:p w14:paraId="34B33634" w14:textId="77777777" w:rsidR="00383795" w:rsidRDefault="00643FB5">
            <w:pPr>
              <w:pStyle w:val="a3"/>
              <w:ind w:firstLineChars="100" w:firstLine="240"/>
              <w:rPr>
                <w:rFonts w:ascii="仿宋_GB2312" w:eastAsia="仿宋_GB2312" w:hAnsi="宋体"/>
                <w:sz w:val="24"/>
                <w:szCs w:val="24"/>
              </w:rPr>
            </w:pPr>
            <w:r>
              <w:rPr>
                <w:rFonts w:ascii="仿宋_GB2312" w:eastAsia="仿宋_GB2312" w:hAnsi="宋体" w:hint="eastAsia"/>
                <w:sz w:val="24"/>
                <w:szCs w:val="24"/>
              </w:rPr>
              <w:t>【</w:t>
            </w:r>
            <w:r>
              <w:rPr>
                <w:rFonts w:ascii="仿宋_GB2312" w:eastAsia="仿宋_GB2312" w:hAnsi="宋体" w:hint="eastAsia"/>
                <w:sz w:val="24"/>
                <w:szCs w:val="24"/>
              </w:rPr>
              <w:t xml:space="preserve">0-1 </w:t>
            </w:r>
            <w:r>
              <w:rPr>
                <w:rFonts w:ascii="仿宋_GB2312" w:eastAsia="仿宋_GB2312" w:hAnsi="宋体" w:hint="eastAsia"/>
                <w:sz w:val="24"/>
                <w:szCs w:val="24"/>
              </w:rPr>
              <w:t>分】供应商提出的后续服务承诺不能快速响应，仅能勉强满足招标文件的最低要求。</w:t>
            </w:r>
          </w:p>
        </w:tc>
        <w:tc>
          <w:tcPr>
            <w:tcW w:w="1026" w:type="dxa"/>
            <w:vAlign w:val="center"/>
          </w:tcPr>
          <w:p w14:paraId="5A33364A" w14:textId="77777777" w:rsidR="00383795" w:rsidRDefault="00643FB5">
            <w:pPr>
              <w:pStyle w:val="a3"/>
              <w:ind w:firstLine="0"/>
              <w:jc w:val="center"/>
              <w:rPr>
                <w:rFonts w:ascii="仿宋_GB2312" w:eastAsia="仿宋_GB2312" w:hAnsi="宋体"/>
                <w:sz w:val="24"/>
                <w:szCs w:val="24"/>
              </w:rPr>
            </w:pPr>
            <w:r>
              <w:rPr>
                <w:rFonts w:ascii="仿宋_GB2312" w:eastAsia="仿宋_GB2312" w:hAnsi="宋体" w:hint="eastAsia"/>
                <w:sz w:val="24"/>
                <w:szCs w:val="24"/>
              </w:rPr>
              <w:t>主观分</w:t>
            </w:r>
          </w:p>
        </w:tc>
        <w:tc>
          <w:tcPr>
            <w:tcW w:w="773" w:type="dxa"/>
            <w:vAlign w:val="center"/>
          </w:tcPr>
          <w:p w14:paraId="79B6A712" w14:textId="77777777" w:rsidR="00383795" w:rsidRDefault="00643FB5">
            <w:pPr>
              <w:pStyle w:val="a3"/>
              <w:ind w:firstLine="0"/>
              <w:jc w:val="center"/>
              <w:rPr>
                <w:rFonts w:ascii="仿宋_GB2312" w:eastAsia="仿宋_GB2312" w:hAnsi="宋体"/>
                <w:sz w:val="24"/>
                <w:szCs w:val="24"/>
              </w:rPr>
            </w:pPr>
            <w:r>
              <w:rPr>
                <w:rFonts w:ascii="仿宋_GB2312" w:eastAsia="仿宋_GB2312" w:hAnsi="宋体" w:hint="eastAsia"/>
                <w:sz w:val="24"/>
                <w:szCs w:val="24"/>
              </w:rPr>
              <w:t>5</w:t>
            </w:r>
          </w:p>
        </w:tc>
      </w:tr>
    </w:tbl>
    <w:p w14:paraId="45F49FAB" w14:textId="77777777" w:rsidR="00383795" w:rsidRDefault="00383795">
      <w:pPr>
        <w:spacing w:line="520" w:lineRule="exact"/>
        <w:ind w:firstLineChars="200" w:firstLine="420"/>
        <w:rPr>
          <w:rFonts w:ascii="仿宋_GB2312" w:eastAsia="仿宋_GB2312" w:hAnsi="宋体"/>
          <w:szCs w:val="21"/>
        </w:rPr>
      </w:pPr>
    </w:p>
    <w:p w14:paraId="549E3F0F" w14:textId="77777777" w:rsidR="00383795" w:rsidRDefault="00383795">
      <w:pPr>
        <w:spacing w:line="520" w:lineRule="exact"/>
        <w:ind w:firstLineChars="200" w:firstLine="420"/>
        <w:rPr>
          <w:rFonts w:ascii="仿宋_GB2312" w:eastAsia="仿宋_GB2312" w:hAnsi="宋体"/>
          <w:szCs w:val="21"/>
        </w:rPr>
        <w:sectPr w:rsidR="00383795">
          <w:headerReference w:type="even" r:id="rId21"/>
          <w:footerReference w:type="default" r:id="rId22"/>
          <w:headerReference w:type="first" r:id="rId23"/>
          <w:pgSz w:w="11906" w:h="16838"/>
          <w:pgMar w:top="1440" w:right="1080" w:bottom="1440" w:left="1080" w:header="851" w:footer="992" w:gutter="0"/>
          <w:cols w:space="720"/>
          <w:docGrid w:type="lines" w:linePitch="312"/>
        </w:sectPr>
      </w:pPr>
    </w:p>
    <w:p w14:paraId="55E5F76B" w14:textId="77777777" w:rsidR="00383795" w:rsidRDefault="00643FB5">
      <w:pPr>
        <w:spacing w:before="100" w:beforeAutospacing="1" w:after="100" w:afterAutospacing="1" w:line="415" w:lineRule="auto"/>
        <w:ind w:left="2410"/>
        <w:outlineLvl w:val="0"/>
        <w:rPr>
          <w:rFonts w:ascii="楷体_GB2312" w:eastAsia="楷体_GB2312" w:hAnsi="宋体" w:cs="宋体"/>
          <w:b/>
          <w:bCs/>
          <w:sz w:val="44"/>
          <w:szCs w:val="44"/>
        </w:rPr>
        <w:sectPr w:rsidR="00383795">
          <w:headerReference w:type="default" r:id="rId24"/>
          <w:footerReference w:type="default" r:id="rId25"/>
          <w:pgSz w:w="11906" w:h="16838"/>
          <w:pgMar w:top="1440" w:right="1077" w:bottom="1440" w:left="1077" w:header="851" w:footer="992" w:gutter="0"/>
          <w:cols w:space="720"/>
          <w:docGrid w:linePitch="312"/>
        </w:sectPr>
      </w:pPr>
      <w:r>
        <w:rPr>
          <w:rFonts w:ascii="楷体_GB2312" w:eastAsia="楷体_GB2312" w:hAnsi="宋体" w:cs="宋体" w:hint="eastAsia"/>
          <w:b/>
          <w:bCs/>
          <w:sz w:val="44"/>
          <w:szCs w:val="44"/>
        </w:rPr>
        <w:lastRenderedPageBreak/>
        <w:t>第五章</w:t>
      </w:r>
      <w:r>
        <w:rPr>
          <w:rFonts w:ascii="楷体_GB2312" w:eastAsia="楷体_GB2312" w:hAnsi="宋体" w:cs="宋体" w:hint="eastAsia"/>
          <w:b/>
          <w:bCs/>
          <w:sz w:val="44"/>
          <w:szCs w:val="44"/>
        </w:rPr>
        <w:t xml:space="preserve"> </w:t>
      </w:r>
      <w:r>
        <w:rPr>
          <w:rFonts w:ascii="楷体_GB2312" w:eastAsia="楷体_GB2312" w:hAnsi="宋体" w:cs="宋体" w:hint="eastAsia"/>
          <w:b/>
          <w:bCs/>
          <w:sz w:val="44"/>
          <w:szCs w:val="44"/>
        </w:rPr>
        <w:t>投标（响应）文件格式</w:t>
      </w:r>
    </w:p>
    <w:p w14:paraId="72519CF5" w14:textId="77777777" w:rsidR="00383795" w:rsidRDefault="00383795">
      <w:pPr>
        <w:spacing w:line="460" w:lineRule="exact"/>
        <w:jc w:val="left"/>
        <w:rPr>
          <w:b/>
          <w:kern w:val="0"/>
          <w:sz w:val="24"/>
        </w:rPr>
      </w:pPr>
    </w:p>
    <w:p w14:paraId="3FFF6215" w14:textId="77777777" w:rsidR="00383795" w:rsidRDefault="00383795">
      <w:pPr>
        <w:ind w:right="2080"/>
        <w:rPr>
          <w:rFonts w:ascii="仿宋" w:eastAsia="仿宋" w:hAnsi="仿宋"/>
          <w:sz w:val="52"/>
        </w:rPr>
      </w:pPr>
    </w:p>
    <w:p w14:paraId="43629BDE" w14:textId="77777777" w:rsidR="00383795" w:rsidRDefault="00383795">
      <w:pPr>
        <w:ind w:right="2080"/>
        <w:rPr>
          <w:rFonts w:ascii="仿宋" w:eastAsia="仿宋" w:hAnsi="仿宋"/>
          <w:sz w:val="52"/>
        </w:rPr>
      </w:pPr>
    </w:p>
    <w:p w14:paraId="39025E21" w14:textId="77777777" w:rsidR="00383795" w:rsidRDefault="00383795">
      <w:pPr>
        <w:rPr>
          <w:rFonts w:ascii="方正小标宋简体" w:eastAsia="方正小标宋简体" w:hAnsi="仿宋"/>
          <w:bCs/>
          <w:sz w:val="84"/>
        </w:rPr>
      </w:pPr>
    </w:p>
    <w:p w14:paraId="2AE1E098" w14:textId="77777777" w:rsidR="00383795" w:rsidRDefault="00643FB5">
      <w:pPr>
        <w:jc w:val="center"/>
        <w:rPr>
          <w:rFonts w:ascii="方正小标宋简体" w:eastAsia="方正小标宋简体" w:hAnsi="仿宋"/>
          <w:bCs/>
          <w:sz w:val="84"/>
        </w:rPr>
      </w:pPr>
      <w:r>
        <w:rPr>
          <w:rFonts w:ascii="方正小标宋简体" w:eastAsia="方正小标宋简体" w:hAnsi="仿宋" w:hint="eastAsia"/>
          <w:bCs/>
          <w:sz w:val="84"/>
        </w:rPr>
        <w:t>投</w:t>
      </w:r>
      <w:r>
        <w:rPr>
          <w:rFonts w:ascii="方正小标宋简体" w:eastAsia="方正小标宋简体" w:hAnsi="仿宋" w:hint="eastAsia"/>
          <w:bCs/>
          <w:sz w:val="84"/>
        </w:rPr>
        <w:t xml:space="preserve"> </w:t>
      </w:r>
      <w:r>
        <w:rPr>
          <w:rFonts w:ascii="方正小标宋简体" w:eastAsia="方正小标宋简体" w:hAnsi="仿宋" w:hint="eastAsia"/>
          <w:bCs/>
          <w:sz w:val="84"/>
        </w:rPr>
        <w:t>标</w:t>
      </w:r>
      <w:r>
        <w:rPr>
          <w:rFonts w:ascii="方正小标宋简体" w:eastAsia="方正小标宋简体" w:hAnsi="仿宋" w:hint="eastAsia"/>
          <w:bCs/>
          <w:sz w:val="84"/>
        </w:rPr>
        <w:t xml:space="preserve"> </w:t>
      </w:r>
      <w:r>
        <w:rPr>
          <w:rFonts w:ascii="方正小标宋简体" w:eastAsia="方正小标宋简体" w:hAnsi="仿宋" w:hint="eastAsia"/>
          <w:bCs/>
          <w:sz w:val="84"/>
        </w:rPr>
        <w:t>文</w:t>
      </w:r>
      <w:r>
        <w:rPr>
          <w:rFonts w:ascii="方正小标宋简体" w:eastAsia="方正小标宋简体" w:hAnsi="仿宋" w:hint="eastAsia"/>
          <w:bCs/>
          <w:sz w:val="84"/>
        </w:rPr>
        <w:t xml:space="preserve"> </w:t>
      </w:r>
      <w:r>
        <w:rPr>
          <w:rFonts w:ascii="方正小标宋简体" w:eastAsia="方正小标宋简体" w:hAnsi="仿宋" w:hint="eastAsia"/>
          <w:bCs/>
          <w:sz w:val="84"/>
        </w:rPr>
        <w:t>件</w:t>
      </w:r>
    </w:p>
    <w:p w14:paraId="3672016F" w14:textId="77777777" w:rsidR="00383795" w:rsidRDefault="00643FB5">
      <w:pPr>
        <w:jc w:val="center"/>
        <w:rPr>
          <w:rFonts w:ascii="仿宋_GB2312" w:eastAsia="仿宋_GB2312" w:hAnsi="仿宋"/>
          <w:color w:val="FF0000"/>
          <w:sz w:val="72"/>
        </w:rPr>
      </w:pPr>
      <w:r>
        <w:rPr>
          <w:rFonts w:ascii="仿宋_GB2312" w:eastAsia="仿宋_GB2312" w:hAnsi="仿宋" w:hint="eastAsia"/>
          <w:color w:val="FF0000"/>
          <w:sz w:val="72"/>
        </w:rPr>
        <w:t>（第一册）</w:t>
      </w:r>
    </w:p>
    <w:p w14:paraId="4EADCD79" w14:textId="77777777" w:rsidR="00383795" w:rsidRDefault="00383795">
      <w:pPr>
        <w:jc w:val="center"/>
        <w:rPr>
          <w:rFonts w:ascii="仿宋" w:eastAsia="仿宋" w:hAnsi="仿宋"/>
          <w:sz w:val="72"/>
        </w:rPr>
      </w:pPr>
    </w:p>
    <w:p w14:paraId="7CB0861A" w14:textId="77777777" w:rsidR="00383795" w:rsidRDefault="00383795">
      <w:pPr>
        <w:jc w:val="center"/>
        <w:rPr>
          <w:rFonts w:ascii="仿宋" w:eastAsia="仿宋" w:hAnsi="仿宋"/>
          <w:sz w:val="72"/>
        </w:rPr>
      </w:pPr>
    </w:p>
    <w:p w14:paraId="1B1589E9" w14:textId="77777777" w:rsidR="00383795" w:rsidRDefault="00643FB5">
      <w:pPr>
        <w:jc w:val="left"/>
        <w:rPr>
          <w:rFonts w:ascii="仿宋_GB2312" w:eastAsia="仿宋_GB2312" w:hAnsi="宋体"/>
          <w:sz w:val="36"/>
          <w:szCs w:val="36"/>
        </w:rPr>
      </w:pPr>
      <w:r>
        <w:rPr>
          <w:rFonts w:ascii="仿宋_GB2312" w:eastAsia="仿宋_GB2312" w:hAnsi="宋体" w:hint="eastAsia"/>
          <w:bCs/>
          <w:sz w:val="36"/>
          <w:szCs w:val="36"/>
        </w:rPr>
        <w:t>采购项目：</w:t>
      </w:r>
      <w:r>
        <w:rPr>
          <w:rFonts w:ascii="仿宋_GB2312" w:eastAsia="仿宋_GB2312" w:hAnsi="宋体" w:hint="eastAsia"/>
          <w:bCs/>
          <w:kern w:val="0"/>
          <w:sz w:val="36"/>
          <w:szCs w:val="36"/>
        </w:rPr>
        <w:t>乳山市</w:t>
      </w:r>
      <w:r>
        <w:rPr>
          <w:rFonts w:ascii="仿宋_GB2312" w:eastAsia="仿宋_GB2312" w:hAnsi="宋体" w:hint="eastAsia"/>
          <w:bCs/>
          <w:kern w:val="0"/>
          <w:sz w:val="36"/>
          <w:szCs w:val="36"/>
        </w:rPr>
        <w:t>2026</w:t>
      </w:r>
      <w:r>
        <w:rPr>
          <w:rFonts w:ascii="仿宋_GB2312" w:eastAsia="仿宋_GB2312" w:hAnsi="宋体" w:hint="eastAsia"/>
          <w:bCs/>
          <w:kern w:val="0"/>
          <w:sz w:val="36"/>
          <w:szCs w:val="36"/>
        </w:rPr>
        <w:t>年农村乱占耕地建非住宅类房屋整治项目</w:t>
      </w:r>
    </w:p>
    <w:p w14:paraId="245869DE" w14:textId="77777777" w:rsidR="00383795" w:rsidRDefault="00643FB5">
      <w:pPr>
        <w:jc w:val="left"/>
        <w:rPr>
          <w:rFonts w:ascii="仿宋_GB2312" w:eastAsia="仿宋_GB2312" w:hAnsi="宋体"/>
          <w:sz w:val="36"/>
          <w:szCs w:val="36"/>
        </w:rPr>
      </w:pPr>
      <w:r>
        <w:rPr>
          <w:rFonts w:ascii="仿宋_GB2312" w:eastAsia="仿宋_GB2312" w:hAnsi="宋体" w:hint="eastAsia"/>
          <w:bCs/>
          <w:sz w:val="36"/>
          <w:szCs w:val="36"/>
        </w:rPr>
        <w:t>采购编号：</w:t>
      </w:r>
      <w:r>
        <w:rPr>
          <w:rFonts w:ascii="仿宋_GB2312" w:eastAsia="仿宋_GB2312" w:hAnsi="宋体" w:hint="eastAsia"/>
          <w:sz w:val="36"/>
          <w:szCs w:val="36"/>
        </w:rPr>
        <w:t>SDRS-CCDL2026-060</w:t>
      </w:r>
    </w:p>
    <w:p w14:paraId="6EE2224B" w14:textId="77777777" w:rsidR="00383795" w:rsidRDefault="00643FB5">
      <w:pPr>
        <w:jc w:val="left"/>
        <w:rPr>
          <w:rFonts w:ascii="仿宋_GB2312" w:eastAsia="仿宋_GB2312" w:hAnsi="宋体"/>
          <w:bCs/>
          <w:sz w:val="36"/>
          <w:szCs w:val="36"/>
        </w:rPr>
      </w:pPr>
      <w:r>
        <w:rPr>
          <w:rFonts w:ascii="仿宋_GB2312" w:eastAsia="仿宋_GB2312" w:hAnsi="宋体" w:hint="eastAsia"/>
          <w:bCs/>
          <w:sz w:val="36"/>
          <w:szCs w:val="36"/>
        </w:rPr>
        <w:t>所投包段：</w:t>
      </w:r>
      <w:r>
        <w:rPr>
          <w:rFonts w:ascii="仿宋_GB2312" w:eastAsia="仿宋_GB2312" w:hAnsi="宋体" w:hint="eastAsia"/>
          <w:bCs/>
          <w:sz w:val="36"/>
          <w:szCs w:val="36"/>
        </w:rPr>
        <w:t>A</w:t>
      </w:r>
      <w:r>
        <w:rPr>
          <w:rFonts w:ascii="仿宋_GB2312" w:eastAsia="仿宋_GB2312" w:hAnsi="宋体" w:hint="eastAsia"/>
          <w:bCs/>
          <w:sz w:val="36"/>
          <w:szCs w:val="36"/>
        </w:rPr>
        <w:t>包</w:t>
      </w:r>
    </w:p>
    <w:p w14:paraId="744A7D5F" w14:textId="77777777" w:rsidR="00383795" w:rsidRDefault="00383795">
      <w:pPr>
        <w:jc w:val="left"/>
        <w:rPr>
          <w:rFonts w:ascii="仿宋" w:eastAsia="仿宋" w:hAnsi="仿宋"/>
          <w:sz w:val="44"/>
        </w:rPr>
      </w:pPr>
    </w:p>
    <w:p w14:paraId="68B89587" w14:textId="77777777" w:rsidR="00383795" w:rsidRDefault="00383795">
      <w:pPr>
        <w:jc w:val="left"/>
        <w:rPr>
          <w:rFonts w:ascii="仿宋" w:eastAsia="仿宋" w:hAnsi="仿宋"/>
          <w:sz w:val="36"/>
        </w:rPr>
      </w:pPr>
    </w:p>
    <w:p w14:paraId="0C4D4B2A" w14:textId="77777777" w:rsidR="00383795" w:rsidRDefault="00383795">
      <w:pPr>
        <w:tabs>
          <w:tab w:val="left" w:pos="580"/>
        </w:tabs>
        <w:ind w:leftChars="88" w:left="185" w:firstLineChars="500" w:firstLine="1800"/>
        <w:rPr>
          <w:rFonts w:ascii="仿宋" w:eastAsia="仿宋" w:hAnsi="仿宋"/>
          <w:kern w:val="0"/>
          <w:sz w:val="36"/>
          <w:szCs w:val="21"/>
        </w:rPr>
      </w:pPr>
    </w:p>
    <w:p w14:paraId="0C494C0C" w14:textId="77777777" w:rsidR="00383795" w:rsidRDefault="00383795">
      <w:pPr>
        <w:tabs>
          <w:tab w:val="left" w:pos="580"/>
        </w:tabs>
        <w:ind w:leftChars="88" w:left="185" w:firstLineChars="500" w:firstLine="1800"/>
        <w:rPr>
          <w:rFonts w:ascii="仿宋_GB2312" w:eastAsia="仿宋_GB2312" w:hAnsi="仿宋"/>
          <w:kern w:val="0"/>
          <w:sz w:val="36"/>
          <w:szCs w:val="36"/>
        </w:rPr>
      </w:pPr>
    </w:p>
    <w:p w14:paraId="72F72E44" w14:textId="77777777" w:rsidR="00383795" w:rsidRDefault="00643FB5">
      <w:pPr>
        <w:tabs>
          <w:tab w:val="left" w:pos="580"/>
        </w:tabs>
        <w:ind w:firstLineChars="500" w:firstLine="1800"/>
        <w:rPr>
          <w:rFonts w:ascii="仿宋_GB2312" w:eastAsia="仿宋_GB2312" w:hAnsi="仿宋"/>
          <w:kern w:val="0"/>
          <w:sz w:val="36"/>
          <w:szCs w:val="36"/>
        </w:rPr>
      </w:pPr>
      <w:r>
        <w:rPr>
          <w:rFonts w:ascii="仿宋_GB2312" w:eastAsia="仿宋_GB2312" w:hAnsi="仿宋" w:hint="eastAsia"/>
          <w:kern w:val="0"/>
          <w:sz w:val="36"/>
          <w:szCs w:val="36"/>
        </w:rPr>
        <w:t>投标人名称：</w:t>
      </w:r>
      <w:r>
        <w:rPr>
          <w:rFonts w:ascii="仿宋_GB2312" w:eastAsia="仿宋_GB2312" w:hAnsi="仿宋" w:hint="eastAsia"/>
          <w:kern w:val="0"/>
          <w:sz w:val="36"/>
          <w:szCs w:val="36"/>
        </w:rPr>
        <w:t>***</w:t>
      </w:r>
      <w:r>
        <w:rPr>
          <w:rFonts w:ascii="仿宋_GB2312" w:eastAsia="仿宋_GB2312" w:hAnsi="仿宋" w:hint="eastAsia"/>
          <w:kern w:val="0"/>
          <w:sz w:val="36"/>
          <w:szCs w:val="36"/>
        </w:rPr>
        <w:t>有限公司</w:t>
      </w:r>
    </w:p>
    <w:p w14:paraId="0FB6D29A" w14:textId="77777777" w:rsidR="00383795" w:rsidRDefault="00643FB5">
      <w:pPr>
        <w:tabs>
          <w:tab w:val="left" w:pos="580"/>
        </w:tabs>
        <w:ind w:firstLineChars="500" w:firstLine="1800"/>
        <w:rPr>
          <w:rFonts w:ascii="仿宋_GB2312" w:eastAsia="仿宋_GB2312" w:hAnsi="仿宋"/>
          <w:kern w:val="0"/>
          <w:sz w:val="36"/>
          <w:szCs w:val="36"/>
        </w:rPr>
      </w:pPr>
      <w:r>
        <w:rPr>
          <w:rFonts w:ascii="仿宋_GB2312" w:eastAsia="仿宋_GB2312" w:hAnsi="仿宋" w:hint="eastAsia"/>
          <w:kern w:val="0"/>
          <w:sz w:val="36"/>
          <w:szCs w:val="36"/>
        </w:rPr>
        <w:t>日</w:t>
      </w:r>
      <w:r>
        <w:rPr>
          <w:rFonts w:ascii="仿宋_GB2312" w:eastAsia="仿宋_GB2312" w:hAnsi="仿宋" w:hint="eastAsia"/>
          <w:kern w:val="0"/>
          <w:sz w:val="36"/>
          <w:szCs w:val="36"/>
        </w:rPr>
        <w:t xml:space="preserve">      </w:t>
      </w:r>
      <w:r>
        <w:rPr>
          <w:rFonts w:ascii="仿宋_GB2312" w:eastAsia="仿宋_GB2312" w:hAnsi="仿宋" w:hint="eastAsia"/>
          <w:kern w:val="0"/>
          <w:sz w:val="36"/>
          <w:szCs w:val="36"/>
        </w:rPr>
        <w:t>期：</w:t>
      </w:r>
      <w:r>
        <w:rPr>
          <w:rFonts w:ascii="仿宋_GB2312" w:eastAsia="仿宋_GB2312" w:hAnsi="仿宋" w:hint="eastAsia"/>
          <w:kern w:val="0"/>
          <w:sz w:val="36"/>
          <w:szCs w:val="36"/>
        </w:rPr>
        <w:t xml:space="preserve">   </w:t>
      </w:r>
      <w:r>
        <w:rPr>
          <w:rFonts w:ascii="仿宋_GB2312" w:eastAsia="仿宋_GB2312" w:hAnsi="仿宋" w:hint="eastAsia"/>
          <w:kern w:val="0"/>
          <w:sz w:val="36"/>
          <w:szCs w:val="36"/>
        </w:rPr>
        <w:t>年</w:t>
      </w:r>
      <w:r>
        <w:rPr>
          <w:rFonts w:ascii="仿宋_GB2312" w:eastAsia="仿宋_GB2312" w:hAnsi="仿宋" w:hint="eastAsia"/>
          <w:kern w:val="0"/>
          <w:sz w:val="36"/>
          <w:szCs w:val="36"/>
        </w:rPr>
        <w:t xml:space="preserve">  </w:t>
      </w:r>
      <w:r>
        <w:rPr>
          <w:rFonts w:ascii="仿宋_GB2312" w:eastAsia="仿宋_GB2312" w:hAnsi="仿宋" w:hint="eastAsia"/>
          <w:kern w:val="0"/>
          <w:sz w:val="36"/>
          <w:szCs w:val="36"/>
        </w:rPr>
        <w:t>月</w:t>
      </w:r>
      <w:r>
        <w:rPr>
          <w:rFonts w:ascii="仿宋_GB2312" w:eastAsia="仿宋_GB2312" w:hAnsi="仿宋" w:hint="eastAsia"/>
          <w:kern w:val="0"/>
          <w:sz w:val="36"/>
          <w:szCs w:val="36"/>
        </w:rPr>
        <w:t xml:space="preserve">  </w:t>
      </w:r>
      <w:r>
        <w:rPr>
          <w:rFonts w:ascii="仿宋_GB2312" w:eastAsia="仿宋_GB2312" w:hAnsi="仿宋" w:hint="eastAsia"/>
          <w:kern w:val="0"/>
          <w:sz w:val="36"/>
          <w:szCs w:val="36"/>
        </w:rPr>
        <w:t>日</w:t>
      </w:r>
    </w:p>
    <w:p w14:paraId="73BA26FF" w14:textId="77777777" w:rsidR="00383795" w:rsidRDefault="00383795">
      <w:pPr>
        <w:tabs>
          <w:tab w:val="left" w:pos="580"/>
        </w:tabs>
        <w:ind w:firstLineChars="500" w:firstLine="1800"/>
        <w:rPr>
          <w:rFonts w:ascii="仿宋_GB2312" w:eastAsia="仿宋_GB2312" w:hAnsi="仿宋"/>
          <w:kern w:val="0"/>
          <w:sz w:val="36"/>
          <w:szCs w:val="36"/>
        </w:rPr>
      </w:pPr>
    </w:p>
    <w:p w14:paraId="477708A9" w14:textId="77777777" w:rsidR="00383795" w:rsidRDefault="00383795"/>
    <w:p w14:paraId="3C941755" w14:textId="77777777" w:rsidR="00383795" w:rsidRDefault="00383795">
      <w:pPr>
        <w:widowControl/>
        <w:jc w:val="right"/>
        <w:rPr>
          <w:rFonts w:ascii="仿宋_GB2312" w:eastAsia="仿宋_GB2312" w:hAnsi="宋体"/>
          <w:b/>
          <w:bCs/>
          <w:sz w:val="30"/>
          <w:szCs w:val="30"/>
        </w:rPr>
        <w:sectPr w:rsidR="00383795">
          <w:headerReference w:type="default" r:id="rId26"/>
          <w:pgSz w:w="11906" w:h="16838"/>
          <w:pgMar w:top="1440" w:right="1077" w:bottom="1440" w:left="1077" w:header="851" w:footer="992" w:gutter="0"/>
          <w:cols w:space="720"/>
          <w:docGrid w:linePitch="312"/>
        </w:sectPr>
      </w:pPr>
    </w:p>
    <w:p w14:paraId="184FECDA" w14:textId="77777777" w:rsidR="00383795" w:rsidRDefault="00643FB5">
      <w:pPr>
        <w:jc w:val="center"/>
        <w:rPr>
          <w:rFonts w:ascii="黑体" w:eastAsia="黑体" w:hAnsi="黑体"/>
          <w:sz w:val="44"/>
          <w:szCs w:val="44"/>
        </w:rPr>
      </w:pPr>
      <w:r>
        <w:rPr>
          <w:rFonts w:ascii="黑体" w:eastAsia="黑体" w:hAnsi="黑体" w:hint="eastAsia"/>
          <w:sz w:val="44"/>
          <w:szCs w:val="44"/>
        </w:rPr>
        <w:lastRenderedPageBreak/>
        <w:t>目录</w:t>
      </w:r>
    </w:p>
    <w:p w14:paraId="4D3E19EC" w14:textId="77777777" w:rsidR="00383795" w:rsidRDefault="00643FB5">
      <w:pPr>
        <w:jc w:val="center"/>
        <w:rPr>
          <w:rFonts w:ascii="仿宋_GB2312" w:eastAsia="仿宋_GB2312" w:hAnsi="宋体"/>
          <w:b/>
          <w:bCs/>
          <w:sz w:val="30"/>
          <w:szCs w:val="30"/>
        </w:rPr>
      </w:pPr>
      <w:r>
        <w:rPr>
          <w:rFonts w:ascii="仿宋_GB2312" w:eastAsia="仿宋_GB2312" w:hAnsi="宋体" w:hint="eastAsia"/>
          <w:b/>
          <w:bCs/>
          <w:sz w:val="30"/>
          <w:szCs w:val="30"/>
        </w:rPr>
        <w:t>（由投标人自行编制）</w:t>
      </w:r>
    </w:p>
    <w:p w14:paraId="62754B73" w14:textId="77777777" w:rsidR="00383795" w:rsidRDefault="00643FB5">
      <w:pPr>
        <w:keepNext/>
        <w:keepLines/>
        <w:spacing w:before="120" w:after="120" w:line="560" w:lineRule="exact"/>
        <w:jc w:val="center"/>
        <w:outlineLvl w:val="1"/>
        <w:rPr>
          <w:rFonts w:ascii="Arial" w:eastAsia="黑体" w:hAnsi="Arial"/>
          <w:bCs/>
          <w:sz w:val="44"/>
          <w:szCs w:val="32"/>
        </w:rPr>
      </w:pPr>
      <w:r>
        <w:rPr>
          <w:rFonts w:ascii="仿宋_GB2312" w:eastAsia="仿宋_GB2312" w:hAnsi="宋体"/>
          <w:b/>
          <w:bCs/>
          <w:sz w:val="30"/>
          <w:szCs w:val="30"/>
        </w:rPr>
        <w:br w:type="page"/>
      </w:r>
      <w:r>
        <w:rPr>
          <w:rFonts w:ascii="Arial" w:eastAsia="黑体" w:hAnsi="Arial" w:hint="eastAsia"/>
          <w:bCs/>
          <w:sz w:val="44"/>
          <w:szCs w:val="32"/>
        </w:rPr>
        <w:lastRenderedPageBreak/>
        <w:t>投标承诺函</w:t>
      </w:r>
    </w:p>
    <w:p w14:paraId="48DC5704" w14:textId="77777777" w:rsidR="00383795" w:rsidRDefault="00643FB5">
      <w:pPr>
        <w:spacing w:line="560" w:lineRule="exact"/>
        <w:rPr>
          <w:rFonts w:ascii="仿宋_GB2312" w:eastAsia="仿宋_GB2312" w:hAnsi="仿宋"/>
          <w:color w:val="C00000"/>
          <w:kern w:val="0"/>
          <w:sz w:val="30"/>
          <w:szCs w:val="30"/>
        </w:rPr>
      </w:pPr>
      <w:r>
        <w:rPr>
          <w:rFonts w:ascii="仿宋_GB2312" w:eastAsia="仿宋_GB2312" w:hAnsi="仿宋" w:hint="eastAsia"/>
          <w:color w:val="000000"/>
          <w:sz w:val="30"/>
          <w:szCs w:val="30"/>
        </w:rPr>
        <w:t>乳山市长城建设工程监理有限公司</w:t>
      </w:r>
      <w:r>
        <w:rPr>
          <w:rFonts w:ascii="仿宋_GB2312" w:eastAsia="仿宋_GB2312" w:hAnsi="仿宋" w:hint="eastAsia"/>
          <w:color w:val="000000"/>
          <w:kern w:val="0"/>
          <w:sz w:val="30"/>
          <w:szCs w:val="30"/>
        </w:rPr>
        <w:t>：</w:t>
      </w:r>
    </w:p>
    <w:p w14:paraId="4802FEEF" w14:textId="77777777" w:rsidR="00383795" w:rsidRDefault="00643FB5">
      <w:pPr>
        <w:spacing w:line="560" w:lineRule="exact"/>
        <w:ind w:firstLineChars="200" w:firstLine="600"/>
        <w:rPr>
          <w:rFonts w:ascii="仿宋_GB2312" w:eastAsia="仿宋_GB2312" w:hAnsi="仿宋"/>
          <w:kern w:val="0"/>
          <w:sz w:val="30"/>
          <w:szCs w:val="30"/>
        </w:rPr>
      </w:pPr>
      <w:r>
        <w:rPr>
          <w:rFonts w:ascii="仿宋_GB2312" w:eastAsia="仿宋_GB2312" w:hAnsi="仿宋" w:hint="eastAsia"/>
          <w:kern w:val="0"/>
          <w:sz w:val="30"/>
          <w:szCs w:val="30"/>
        </w:rPr>
        <w:t>我方根据项目编号为</w:t>
      </w:r>
      <w:r>
        <w:rPr>
          <w:rFonts w:ascii="仿宋_GB2312" w:eastAsia="仿宋_GB2312" w:hAnsi="宋体" w:cs="宋体" w:hint="eastAsia"/>
          <w:kern w:val="0"/>
          <w:sz w:val="30"/>
          <w:szCs w:val="30"/>
        </w:rPr>
        <w:t>SDRS-CCDL2026-060</w:t>
      </w:r>
      <w:r>
        <w:rPr>
          <w:rFonts w:ascii="仿宋_GB2312" w:eastAsia="仿宋_GB2312" w:hAnsi="宋体" w:cs="宋体" w:hint="eastAsia"/>
          <w:kern w:val="0"/>
          <w:sz w:val="30"/>
          <w:szCs w:val="30"/>
        </w:rPr>
        <w:t>名称乳山市</w:t>
      </w:r>
      <w:r>
        <w:rPr>
          <w:rFonts w:ascii="仿宋_GB2312" w:eastAsia="仿宋_GB2312" w:hAnsi="宋体" w:cs="宋体" w:hint="eastAsia"/>
          <w:kern w:val="0"/>
          <w:sz w:val="30"/>
          <w:szCs w:val="30"/>
        </w:rPr>
        <w:t>2026</w:t>
      </w:r>
      <w:r>
        <w:rPr>
          <w:rFonts w:ascii="仿宋_GB2312" w:eastAsia="仿宋_GB2312" w:hAnsi="宋体" w:cs="宋体" w:hint="eastAsia"/>
          <w:kern w:val="0"/>
          <w:sz w:val="30"/>
          <w:szCs w:val="30"/>
        </w:rPr>
        <w:t>年农村乱占耕地建非住宅类房屋整治项目的</w:t>
      </w:r>
      <w:r>
        <w:rPr>
          <w:rFonts w:ascii="仿宋_GB2312" w:eastAsia="仿宋_GB2312" w:hAnsi="仿宋" w:hint="eastAsia"/>
          <w:kern w:val="0"/>
          <w:sz w:val="30"/>
          <w:szCs w:val="30"/>
        </w:rPr>
        <w:t>招标文件的要求，经详细研究决定参加投标。</w:t>
      </w:r>
    </w:p>
    <w:p w14:paraId="35FADF6E" w14:textId="77777777" w:rsidR="00383795" w:rsidRDefault="00643FB5">
      <w:pPr>
        <w:spacing w:line="560" w:lineRule="exact"/>
        <w:ind w:firstLineChars="200" w:firstLine="600"/>
        <w:rPr>
          <w:rFonts w:ascii="仿宋_GB2312" w:eastAsia="仿宋_GB2312" w:hAnsi="仿宋"/>
          <w:kern w:val="0"/>
          <w:sz w:val="30"/>
          <w:szCs w:val="30"/>
        </w:rPr>
      </w:pPr>
      <w:r>
        <w:rPr>
          <w:rFonts w:ascii="仿宋_GB2312" w:eastAsia="仿宋_GB2312" w:hAnsi="仿宋" w:hint="eastAsia"/>
          <w:kern w:val="0"/>
          <w:sz w:val="30"/>
          <w:szCs w:val="30"/>
        </w:rPr>
        <w:t xml:space="preserve">1. </w:t>
      </w:r>
      <w:r>
        <w:rPr>
          <w:rFonts w:ascii="仿宋_GB2312" w:eastAsia="仿宋_GB2312" w:hAnsi="仿宋" w:hint="eastAsia"/>
          <w:kern w:val="0"/>
          <w:sz w:val="30"/>
          <w:szCs w:val="30"/>
        </w:rPr>
        <w:t>我方接受本采购文件中关于电子招投标的各项规定，遵守《中华人民共和国电子签名法》关于电子签名的各项规定。我方愿意按照招标文件的规定和要求提供产品，报价详见《开标一览表》。</w:t>
      </w:r>
    </w:p>
    <w:p w14:paraId="745A592C" w14:textId="77777777" w:rsidR="00383795" w:rsidRDefault="00643FB5">
      <w:pPr>
        <w:spacing w:line="560" w:lineRule="exact"/>
        <w:ind w:firstLineChars="200" w:firstLine="600"/>
        <w:rPr>
          <w:rFonts w:ascii="仿宋_GB2312" w:eastAsia="仿宋_GB2312" w:hAnsi="仿宋"/>
          <w:kern w:val="0"/>
          <w:sz w:val="30"/>
          <w:szCs w:val="30"/>
        </w:rPr>
      </w:pPr>
      <w:r>
        <w:rPr>
          <w:rFonts w:ascii="仿宋_GB2312" w:eastAsia="仿宋_GB2312" w:hAnsi="仿宋" w:hint="eastAsia"/>
          <w:kern w:val="0"/>
          <w:sz w:val="30"/>
          <w:szCs w:val="30"/>
        </w:rPr>
        <w:t>2.</w:t>
      </w:r>
      <w:r>
        <w:rPr>
          <w:rFonts w:ascii="仿宋_GB2312" w:eastAsia="仿宋_GB2312" w:hAnsi="仿宋" w:hint="eastAsia"/>
          <w:kern w:val="0"/>
          <w:sz w:val="30"/>
          <w:szCs w:val="30"/>
        </w:rPr>
        <w:t>我方同意</w:t>
      </w:r>
      <w:r>
        <w:rPr>
          <w:rFonts w:ascii="仿宋_GB2312" w:eastAsia="仿宋_GB2312" w:hAnsi="宋体" w:cs="宋体" w:hint="eastAsia"/>
          <w:kern w:val="0"/>
          <w:sz w:val="30"/>
          <w:szCs w:val="30"/>
        </w:rPr>
        <w:t>90</w:t>
      </w:r>
      <w:r>
        <w:rPr>
          <w:rFonts w:ascii="仿宋_GB2312" w:eastAsia="仿宋_GB2312" w:hAnsi="宋体" w:cs="宋体" w:hint="eastAsia"/>
          <w:kern w:val="0"/>
          <w:sz w:val="30"/>
          <w:szCs w:val="30"/>
        </w:rPr>
        <w:t>天</w:t>
      </w:r>
      <w:r>
        <w:rPr>
          <w:rFonts w:ascii="仿宋_GB2312" w:eastAsia="仿宋_GB2312" w:hAnsi="仿宋" w:hint="eastAsia"/>
          <w:kern w:val="0"/>
          <w:sz w:val="30"/>
          <w:szCs w:val="30"/>
        </w:rPr>
        <w:t>的投标有效期，严格遵守投标文件的各项承诺。在此期限届满之前，本投标文件始终对我方具有约束力，并随时接受中标。我方承诺在投标有效期内不修改、撤销投标文件。</w:t>
      </w:r>
    </w:p>
    <w:p w14:paraId="491BE17F" w14:textId="77777777" w:rsidR="00383795" w:rsidRDefault="00643FB5">
      <w:pPr>
        <w:spacing w:line="560" w:lineRule="exact"/>
        <w:ind w:firstLineChars="200" w:firstLine="600"/>
        <w:rPr>
          <w:rFonts w:ascii="仿宋_GB2312" w:eastAsia="仿宋_GB2312" w:hAnsi="仿宋"/>
          <w:kern w:val="0"/>
          <w:sz w:val="30"/>
          <w:szCs w:val="30"/>
        </w:rPr>
      </w:pPr>
      <w:r>
        <w:rPr>
          <w:rFonts w:ascii="仿宋_GB2312" w:eastAsia="仿宋_GB2312" w:hAnsi="仿宋" w:hint="eastAsia"/>
          <w:kern w:val="0"/>
          <w:sz w:val="30"/>
          <w:szCs w:val="30"/>
        </w:rPr>
        <w:t>3.</w:t>
      </w:r>
      <w:r>
        <w:rPr>
          <w:rFonts w:ascii="仿宋_GB2312" w:eastAsia="仿宋_GB2312" w:hAnsi="仿宋" w:hint="eastAsia"/>
          <w:color w:val="000000"/>
          <w:kern w:val="0"/>
          <w:sz w:val="30"/>
          <w:szCs w:val="30"/>
        </w:rPr>
        <w:t xml:space="preserve"> </w:t>
      </w:r>
      <w:r>
        <w:rPr>
          <w:rFonts w:ascii="仿宋_GB2312" w:eastAsia="仿宋_GB2312" w:hAnsi="仿宋" w:hint="eastAsia"/>
          <w:color w:val="000000"/>
          <w:kern w:val="0"/>
          <w:sz w:val="30"/>
          <w:szCs w:val="30"/>
        </w:rPr>
        <w:t>我方愿意遵守本采购文件的规定和要求并提供招标文件中要求的所有资料，若投标文件中存在虚假资料的，则视为我方隐瞒真实情况、提供虚假资料，我方愿意接受主管部门做出的行政处罚。</w:t>
      </w:r>
    </w:p>
    <w:p w14:paraId="4DA6B05C" w14:textId="77777777" w:rsidR="00383795" w:rsidRDefault="00643FB5">
      <w:pPr>
        <w:spacing w:line="560" w:lineRule="exact"/>
        <w:ind w:firstLineChars="200" w:firstLine="600"/>
        <w:rPr>
          <w:rFonts w:ascii="仿宋_GB2312" w:eastAsia="仿宋_GB2312" w:hAnsi="仿宋"/>
          <w:color w:val="000000"/>
          <w:kern w:val="0"/>
          <w:sz w:val="30"/>
          <w:szCs w:val="30"/>
        </w:rPr>
      </w:pPr>
      <w:r>
        <w:rPr>
          <w:rFonts w:ascii="仿宋_GB2312" w:eastAsia="仿宋_GB2312" w:hAnsi="仿宋" w:hint="eastAsia"/>
          <w:color w:val="000000"/>
          <w:kern w:val="0"/>
          <w:sz w:val="30"/>
          <w:szCs w:val="30"/>
        </w:rPr>
        <w:t>4.</w:t>
      </w:r>
      <w:r>
        <w:rPr>
          <w:rFonts w:ascii="仿宋_GB2312" w:eastAsia="仿宋_GB2312" w:hAnsi="仿宋" w:hint="eastAsia"/>
          <w:color w:val="000000"/>
          <w:kern w:val="0"/>
          <w:sz w:val="30"/>
          <w:szCs w:val="30"/>
        </w:rPr>
        <w:t>我方同意最低价是中标的主要选择标准，但不是唯一的选择标准。</w:t>
      </w:r>
    </w:p>
    <w:p w14:paraId="0EC8907E" w14:textId="77777777" w:rsidR="00383795" w:rsidRDefault="00643FB5">
      <w:pPr>
        <w:spacing w:line="560" w:lineRule="exact"/>
        <w:ind w:firstLineChars="200" w:firstLine="600"/>
        <w:rPr>
          <w:rFonts w:ascii="仿宋_GB2312" w:eastAsia="仿宋_GB2312" w:hAnsi="仿宋"/>
          <w:color w:val="000000"/>
          <w:kern w:val="0"/>
          <w:sz w:val="30"/>
          <w:szCs w:val="30"/>
        </w:rPr>
      </w:pPr>
      <w:r>
        <w:rPr>
          <w:rFonts w:ascii="仿宋_GB2312" w:eastAsia="仿宋_GB2312" w:hAnsi="仿宋" w:hint="eastAsia"/>
          <w:color w:val="000000"/>
          <w:kern w:val="0"/>
          <w:sz w:val="30"/>
          <w:szCs w:val="30"/>
        </w:rPr>
        <w:t>5.</w:t>
      </w:r>
      <w:r>
        <w:rPr>
          <w:rFonts w:ascii="仿宋_GB2312" w:eastAsia="仿宋_GB2312" w:hAnsi="仿宋" w:hint="eastAsia"/>
          <w:color w:val="000000"/>
          <w:kern w:val="0"/>
          <w:sz w:val="30"/>
          <w:szCs w:val="30"/>
        </w:rPr>
        <w:t>如果我方中标：</w:t>
      </w:r>
    </w:p>
    <w:p w14:paraId="3F5BE7CC" w14:textId="77777777" w:rsidR="00383795" w:rsidRDefault="00643FB5">
      <w:pPr>
        <w:spacing w:line="560" w:lineRule="exact"/>
        <w:ind w:leftChars="213" w:left="447"/>
        <w:rPr>
          <w:rFonts w:ascii="仿宋_GB2312" w:eastAsia="仿宋_GB2312" w:hAnsi="仿宋"/>
          <w:color w:val="000000"/>
          <w:kern w:val="0"/>
          <w:sz w:val="30"/>
          <w:szCs w:val="30"/>
        </w:rPr>
      </w:pPr>
      <w:r>
        <w:rPr>
          <w:rFonts w:ascii="仿宋_GB2312" w:eastAsia="仿宋_GB2312" w:hAnsi="仿宋" w:hint="eastAsia"/>
          <w:color w:val="000000"/>
          <w:kern w:val="0"/>
          <w:sz w:val="30"/>
          <w:szCs w:val="30"/>
        </w:rPr>
        <w:t>（</w:t>
      </w:r>
      <w:r>
        <w:rPr>
          <w:rFonts w:ascii="仿宋_GB2312" w:eastAsia="仿宋_GB2312" w:hAnsi="仿宋" w:hint="eastAsia"/>
          <w:color w:val="000000"/>
          <w:kern w:val="0"/>
          <w:sz w:val="30"/>
          <w:szCs w:val="30"/>
        </w:rPr>
        <w:t>1</w:t>
      </w:r>
      <w:r>
        <w:rPr>
          <w:rFonts w:ascii="仿宋_GB2312" w:eastAsia="仿宋_GB2312" w:hAnsi="仿宋" w:hint="eastAsia"/>
          <w:color w:val="000000"/>
          <w:kern w:val="0"/>
          <w:sz w:val="30"/>
          <w:szCs w:val="30"/>
        </w:rPr>
        <w:t>）我方承诺在中标通知书发出后，在规定期限内与招标人签订合同；认同本项目的付款方式并了解其中的风险；</w:t>
      </w:r>
    </w:p>
    <w:p w14:paraId="43D85586" w14:textId="77777777" w:rsidR="00383795" w:rsidRDefault="00643FB5">
      <w:pPr>
        <w:spacing w:line="560" w:lineRule="exact"/>
        <w:ind w:leftChars="213" w:left="447"/>
        <w:rPr>
          <w:rFonts w:ascii="仿宋_GB2312" w:eastAsia="仿宋_GB2312" w:hAnsi="仿宋"/>
          <w:color w:val="000000"/>
          <w:kern w:val="0"/>
          <w:sz w:val="30"/>
          <w:szCs w:val="30"/>
        </w:rPr>
      </w:pPr>
      <w:r>
        <w:rPr>
          <w:rFonts w:ascii="仿宋_GB2312" w:eastAsia="仿宋_GB2312" w:hAnsi="仿宋" w:hint="eastAsia"/>
          <w:color w:val="000000"/>
          <w:kern w:val="0"/>
          <w:sz w:val="30"/>
          <w:szCs w:val="30"/>
        </w:rPr>
        <w:t>（</w:t>
      </w:r>
      <w:r>
        <w:rPr>
          <w:rFonts w:ascii="仿宋_GB2312" w:eastAsia="仿宋_GB2312" w:hAnsi="仿宋" w:hint="eastAsia"/>
          <w:color w:val="000000"/>
          <w:kern w:val="0"/>
          <w:sz w:val="30"/>
          <w:szCs w:val="30"/>
        </w:rPr>
        <w:t>2</w:t>
      </w:r>
      <w:r>
        <w:rPr>
          <w:rFonts w:ascii="仿宋_GB2312" w:eastAsia="仿宋_GB2312" w:hAnsi="仿宋" w:hint="eastAsia"/>
          <w:color w:val="000000"/>
          <w:kern w:val="0"/>
          <w:sz w:val="30"/>
          <w:szCs w:val="30"/>
        </w:rPr>
        <w:t>）我方承诺在合同约定的期限内，按期、保质、保量完成服务任务</w:t>
      </w:r>
      <w:r>
        <w:rPr>
          <w:rFonts w:ascii="仿宋_GB2312" w:eastAsia="仿宋_GB2312" w:hAnsi="仿宋" w:hint="eastAsia"/>
          <w:color w:val="000000"/>
          <w:kern w:val="0"/>
          <w:sz w:val="30"/>
          <w:szCs w:val="30"/>
        </w:rPr>
        <w:t>;</w:t>
      </w:r>
    </w:p>
    <w:p w14:paraId="5D55DC68" w14:textId="77777777" w:rsidR="00383795" w:rsidRDefault="00643FB5">
      <w:pPr>
        <w:spacing w:line="560" w:lineRule="exact"/>
        <w:ind w:firstLineChars="150" w:firstLine="450"/>
        <w:rPr>
          <w:rFonts w:ascii="仿宋_GB2312" w:eastAsia="仿宋_GB2312" w:hAnsi="仿宋"/>
          <w:color w:val="000000"/>
          <w:kern w:val="0"/>
          <w:sz w:val="30"/>
          <w:szCs w:val="30"/>
        </w:rPr>
      </w:pPr>
      <w:r>
        <w:rPr>
          <w:rFonts w:ascii="仿宋_GB2312" w:eastAsia="仿宋_GB2312" w:hAnsi="仿宋" w:hint="eastAsia"/>
          <w:color w:val="000000"/>
          <w:kern w:val="0"/>
          <w:sz w:val="30"/>
          <w:szCs w:val="30"/>
        </w:rPr>
        <w:t>（</w:t>
      </w:r>
      <w:r>
        <w:rPr>
          <w:rFonts w:ascii="仿宋_GB2312" w:eastAsia="仿宋_GB2312" w:hAnsi="仿宋" w:hint="eastAsia"/>
          <w:color w:val="000000"/>
          <w:kern w:val="0"/>
          <w:sz w:val="30"/>
          <w:szCs w:val="30"/>
        </w:rPr>
        <w:t>3</w:t>
      </w:r>
      <w:r>
        <w:rPr>
          <w:rFonts w:ascii="仿宋_GB2312" w:eastAsia="仿宋_GB2312" w:hAnsi="仿宋" w:hint="eastAsia"/>
          <w:color w:val="000000"/>
          <w:kern w:val="0"/>
          <w:sz w:val="30"/>
          <w:szCs w:val="30"/>
        </w:rPr>
        <w:t>）我方承诺将按照招标文件的规定交纳代理服务费。</w:t>
      </w:r>
    </w:p>
    <w:p w14:paraId="41F55CBF" w14:textId="77777777" w:rsidR="00383795" w:rsidRDefault="00643FB5">
      <w:pPr>
        <w:spacing w:line="560" w:lineRule="exact"/>
        <w:ind w:firstLineChars="200" w:firstLine="600"/>
        <w:rPr>
          <w:rFonts w:ascii="仿宋_GB2312" w:eastAsia="仿宋_GB2312" w:hAnsi="仿宋"/>
          <w:kern w:val="0"/>
          <w:sz w:val="30"/>
          <w:szCs w:val="30"/>
        </w:rPr>
      </w:pPr>
      <w:r>
        <w:rPr>
          <w:rFonts w:ascii="仿宋_GB2312" w:eastAsia="仿宋_GB2312" w:hAnsi="仿宋" w:hint="eastAsia"/>
          <w:kern w:val="0"/>
          <w:sz w:val="30"/>
          <w:szCs w:val="30"/>
        </w:rPr>
        <w:t>6.</w:t>
      </w:r>
      <w:r>
        <w:rPr>
          <w:rFonts w:ascii="仿宋_GB2312" w:eastAsia="仿宋_GB2312" w:hAnsi="仿宋" w:hint="eastAsia"/>
          <w:kern w:val="0"/>
          <w:sz w:val="30"/>
          <w:szCs w:val="30"/>
        </w:rPr>
        <w:t>所有有关本投标的函电，请按下列地址联系：</w:t>
      </w:r>
    </w:p>
    <w:p w14:paraId="7CF3D27E" w14:textId="77777777" w:rsidR="00383795" w:rsidRDefault="00643FB5">
      <w:pPr>
        <w:spacing w:line="560" w:lineRule="exact"/>
        <w:ind w:firstLine="640"/>
        <w:rPr>
          <w:rFonts w:ascii="仿宋_GB2312" w:eastAsia="仿宋_GB2312" w:hAnsi="仿宋"/>
          <w:kern w:val="0"/>
          <w:sz w:val="30"/>
          <w:szCs w:val="30"/>
        </w:rPr>
      </w:pPr>
      <w:r>
        <w:rPr>
          <w:rFonts w:ascii="仿宋_GB2312" w:eastAsia="仿宋_GB2312" w:hAnsi="仿宋" w:hint="eastAsia"/>
          <w:kern w:val="0"/>
          <w:sz w:val="30"/>
          <w:szCs w:val="30"/>
        </w:rPr>
        <w:t>单</w:t>
      </w:r>
      <w:r>
        <w:rPr>
          <w:rFonts w:ascii="仿宋_GB2312" w:eastAsia="仿宋_GB2312" w:hAnsi="仿宋" w:hint="eastAsia"/>
          <w:kern w:val="0"/>
          <w:sz w:val="30"/>
          <w:szCs w:val="30"/>
        </w:rPr>
        <w:t xml:space="preserve">    </w:t>
      </w:r>
      <w:r>
        <w:rPr>
          <w:rFonts w:ascii="仿宋_GB2312" w:eastAsia="仿宋_GB2312" w:hAnsi="仿宋" w:hint="eastAsia"/>
          <w:kern w:val="0"/>
          <w:sz w:val="30"/>
          <w:szCs w:val="30"/>
        </w:rPr>
        <w:t>位：</w:t>
      </w:r>
      <w:r>
        <w:rPr>
          <w:rFonts w:ascii="仿宋_GB2312" w:eastAsia="仿宋_GB2312" w:hAnsi="仿宋" w:hint="eastAsia"/>
          <w:kern w:val="0"/>
          <w:sz w:val="30"/>
          <w:szCs w:val="30"/>
        </w:rPr>
        <w:t xml:space="preserve">                     </w:t>
      </w:r>
      <w:r>
        <w:rPr>
          <w:rFonts w:ascii="仿宋_GB2312" w:eastAsia="仿宋_GB2312" w:hAnsi="仿宋" w:hint="eastAsia"/>
          <w:kern w:val="0"/>
          <w:sz w:val="30"/>
          <w:szCs w:val="30"/>
        </w:rPr>
        <w:t>邮政编码：</w:t>
      </w:r>
    </w:p>
    <w:p w14:paraId="30DF1413" w14:textId="77777777" w:rsidR="00383795" w:rsidRDefault="00643FB5">
      <w:pPr>
        <w:spacing w:line="560" w:lineRule="exact"/>
        <w:ind w:firstLine="640"/>
        <w:rPr>
          <w:rFonts w:ascii="仿宋_GB2312" w:eastAsia="仿宋_GB2312" w:hAnsi="仿宋"/>
          <w:kern w:val="0"/>
          <w:sz w:val="30"/>
          <w:szCs w:val="30"/>
        </w:rPr>
      </w:pPr>
      <w:r>
        <w:rPr>
          <w:rFonts w:ascii="仿宋_GB2312" w:eastAsia="仿宋_GB2312" w:hAnsi="仿宋" w:hint="eastAsia"/>
          <w:kern w:val="0"/>
          <w:sz w:val="30"/>
          <w:szCs w:val="30"/>
        </w:rPr>
        <w:t>地</w:t>
      </w:r>
      <w:r>
        <w:rPr>
          <w:rFonts w:ascii="仿宋_GB2312" w:eastAsia="仿宋_GB2312" w:hAnsi="仿宋" w:hint="eastAsia"/>
          <w:kern w:val="0"/>
          <w:sz w:val="30"/>
          <w:szCs w:val="30"/>
        </w:rPr>
        <w:t xml:space="preserve">    </w:t>
      </w:r>
      <w:r>
        <w:rPr>
          <w:rFonts w:ascii="仿宋_GB2312" w:eastAsia="仿宋_GB2312" w:hAnsi="仿宋" w:hint="eastAsia"/>
          <w:kern w:val="0"/>
          <w:sz w:val="30"/>
          <w:szCs w:val="30"/>
        </w:rPr>
        <w:t>址：</w:t>
      </w:r>
      <w:r>
        <w:rPr>
          <w:rFonts w:ascii="仿宋_GB2312" w:eastAsia="仿宋_GB2312" w:hAnsi="仿宋" w:hint="eastAsia"/>
          <w:kern w:val="0"/>
          <w:sz w:val="30"/>
          <w:szCs w:val="30"/>
        </w:rPr>
        <w:t xml:space="preserve">                     </w:t>
      </w:r>
      <w:r>
        <w:rPr>
          <w:rFonts w:ascii="仿宋_GB2312" w:eastAsia="仿宋_GB2312" w:hAnsi="仿宋" w:hint="eastAsia"/>
          <w:kern w:val="0"/>
          <w:sz w:val="30"/>
          <w:szCs w:val="30"/>
        </w:rPr>
        <w:t>联</w:t>
      </w:r>
      <w:r>
        <w:rPr>
          <w:rFonts w:ascii="仿宋_GB2312" w:eastAsia="仿宋_GB2312" w:hAnsi="仿宋" w:hint="eastAsia"/>
          <w:kern w:val="0"/>
          <w:sz w:val="30"/>
          <w:szCs w:val="30"/>
        </w:rPr>
        <w:t xml:space="preserve"> </w:t>
      </w:r>
      <w:r>
        <w:rPr>
          <w:rFonts w:ascii="仿宋_GB2312" w:eastAsia="仿宋_GB2312" w:hAnsi="仿宋" w:hint="eastAsia"/>
          <w:kern w:val="0"/>
          <w:sz w:val="30"/>
          <w:szCs w:val="30"/>
        </w:rPr>
        <w:t>系</w:t>
      </w:r>
      <w:r>
        <w:rPr>
          <w:rFonts w:ascii="仿宋_GB2312" w:eastAsia="仿宋_GB2312" w:hAnsi="仿宋" w:hint="eastAsia"/>
          <w:kern w:val="0"/>
          <w:sz w:val="30"/>
          <w:szCs w:val="30"/>
        </w:rPr>
        <w:t xml:space="preserve"> </w:t>
      </w:r>
      <w:r>
        <w:rPr>
          <w:rFonts w:ascii="仿宋_GB2312" w:eastAsia="仿宋_GB2312" w:hAnsi="仿宋" w:hint="eastAsia"/>
          <w:kern w:val="0"/>
          <w:sz w:val="30"/>
          <w:szCs w:val="30"/>
        </w:rPr>
        <w:t>人：</w:t>
      </w:r>
    </w:p>
    <w:p w14:paraId="7911F0BE" w14:textId="77777777" w:rsidR="00383795" w:rsidRDefault="00643FB5">
      <w:pPr>
        <w:spacing w:line="560" w:lineRule="exact"/>
        <w:ind w:firstLine="640"/>
        <w:rPr>
          <w:rFonts w:ascii="仿宋_GB2312" w:eastAsia="仿宋_GB2312" w:hAnsi="仿宋"/>
          <w:kern w:val="0"/>
          <w:sz w:val="30"/>
          <w:szCs w:val="30"/>
        </w:rPr>
      </w:pPr>
      <w:r>
        <w:rPr>
          <w:rFonts w:ascii="仿宋_GB2312" w:eastAsia="仿宋_GB2312" w:hAnsi="仿宋" w:hint="eastAsia"/>
          <w:kern w:val="0"/>
          <w:sz w:val="30"/>
          <w:szCs w:val="30"/>
        </w:rPr>
        <w:t>电</w:t>
      </w:r>
      <w:r>
        <w:rPr>
          <w:rFonts w:ascii="仿宋_GB2312" w:eastAsia="仿宋_GB2312" w:hAnsi="仿宋" w:hint="eastAsia"/>
          <w:kern w:val="0"/>
          <w:sz w:val="30"/>
          <w:szCs w:val="30"/>
        </w:rPr>
        <w:t xml:space="preserve">    </w:t>
      </w:r>
      <w:r>
        <w:rPr>
          <w:rFonts w:ascii="仿宋_GB2312" w:eastAsia="仿宋_GB2312" w:hAnsi="仿宋" w:hint="eastAsia"/>
          <w:kern w:val="0"/>
          <w:sz w:val="30"/>
          <w:szCs w:val="30"/>
        </w:rPr>
        <w:t>话：</w:t>
      </w:r>
      <w:r>
        <w:rPr>
          <w:rFonts w:ascii="仿宋_GB2312" w:eastAsia="仿宋_GB2312" w:hAnsi="仿宋" w:hint="eastAsia"/>
          <w:kern w:val="0"/>
          <w:sz w:val="30"/>
          <w:szCs w:val="30"/>
        </w:rPr>
        <w:t xml:space="preserve">                     </w:t>
      </w:r>
      <w:r>
        <w:rPr>
          <w:rFonts w:ascii="仿宋_GB2312" w:eastAsia="仿宋_GB2312" w:hAnsi="仿宋" w:hint="eastAsia"/>
          <w:kern w:val="0"/>
          <w:sz w:val="30"/>
          <w:szCs w:val="30"/>
        </w:rPr>
        <w:t>传</w:t>
      </w:r>
      <w:r>
        <w:rPr>
          <w:rFonts w:ascii="仿宋_GB2312" w:eastAsia="仿宋_GB2312" w:hAnsi="仿宋" w:hint="eastAsia"/>
          <w:kern w:val="0"/>
          <w:sz w:val="30"/>
          <w:szCs w:val="30"/>
        </w:rPr>
        <w:t xml:space="preserve">    </w:t>
      </w:r>
      <w:r>
        <w:rPr>
          <w:rFonts w:ascii="仿宋_GB2312" w:eastAsia="仿宋_GB2312" w:hAnsi="仿宋" w:hint="eastAsia"/>
          <w:kern w:val="0"/>
          <w:sz w:val="30"/>
          <w:szCs w:val="30"/>
        </w:rPr>
        <w:t>真：</w:t>
      </w:r>
    </w:p>
    <w:p w14:paraId="404DB30B" w14:textId="77777777" w:rsidR="00383795" w:rsidRDefault="00643FB5">
      <w:pPr>
        <w:spacing w:line="560" w:lineRule="exact"/>
        <w:ind w:firstLine="640"/>
        <w:rPr>
          <w:rFonts w:ascii="仿宋_GB2312" w:eastAsia="仿宋_GB2312" w:hAnsi="仿宋"/>
          <w:kern w:val="0"/>
          <w:sz w:val="30"/>
          <w:szCs w:val="30"/>
        </w:rPr>
      </w:pPr>
      <w:r>
        <w:rPr>
          <w:rFonts w:ascii="仿宋_GB2312" w:eastAsia="仿宋_GB2312" w:hAnsi="仿宋" w:hint="eastAsia"/>
          <w:kern w:val="0"/>
          <w:sz w:val="30"/>
          <w:szCs w:val="30"/>
        </w:rPr>
        <w:lastRenderedPageBreak/>
        <w:t>开户名称：</w:t>
      </w:r>
    </w:p>
    <w:p w14:paraId="7FDA76F2" w14:textId="77777777" w:rsidR="00383795" w:rsidRDefault="00643FB5">
      <w:pPr>
        <w:spacing w:line="560" w:lineRule="exact"/>
        <w:ind w:firstLine="640"/>
        <w:rPr>
          <w:rFonts w:ascii="仿宋_GB2312" w:eastAsia="仿宋_GB2312" w:hAnsi="仿宋"/>
          <w:kern w:val="0"/>
          <w:sz w:val="30"/>
          <w:szCs w:val="30"/>
        </w:rPr>
      </w:pPr>
      <w:r>
        <w:rPr>
          <w:rFonts w:ascii="仿宋_GB2312" w:eastAsia="仿宋_GB2312" w:hAnsi="仿宋" w:hint="eastAsia"/>
          <w:kern w:val="0"/>
          <w:sz w:val="30"/>
          <w:szCs w:val="30"/>
        </w:rPr>
        <w:t>开户银行：</w:t>
      </w:r>
    </w:p>
    <w:p w14:paraId="7B122CD4" w14:textId="77777777" w:rsidR="00383795" w:rsidRDefault="00643FB5">
      <w:pPr>
        <w:spacing w:line="560" w:lineRule="exact"/>
        <w:ind w:firstLine="640"/>
        <w:rPr>
          <w:rFonts w:ascii="仿宋_GB2312" w:eastAsia="仿宋_GB2312" w:hAnsi="仿宋"/>
          <w:kern w:val="0"/>
          <w:sz w:val="30"/>
          <w:szCs w:val="30"/>
        </w:rPr>
      </w:pPr>
      <w:r>
        <w:rPr>
          <w:rFonts w:ascii="仿宋_GB2312" w:eastAsia="仿宋_GB2312" w:hAnsi="仿宋" w:hint="eastAsia"/>
          <w:kern w:val="0"/>
          <w:sz w:val="30"/>
          <w:szCs w:val="30"/>
        </w:rPr>
        <w:t>开户账号：</w:t>
      </w:r>
    </w:p>
    <w:p w14:paraId="034EB83B" w14:textId="77777777" w:rsidR="00383795" w:rsidRDefault="00643FB5">
      <w:pPr>
        <w:spacing w:line="560" w:lineRule="exact"/>
        <w:ind w:firstLine="640"/>
        <w:rPr>
          <w:rFonts w:ascii="仿宋_GB2312" w:eastAsia="仿宋_GB2312" w:hAnsi="仿宋"/>
          <w:kern w:val="0"/>
          <w:sz w:val="30"/>
          <w:szCs w:val="30"/>
        </w:rPr>
      </w:pPr>
      <w:r>
        <w:rPr>
          <w:rFonts w:ascii="仿宋_GB2312" w:eastAsia="仿宋_GB2312" w:hAnsi="仿宋" w:hint="eastAsia"/>
          <w:kern w:val="0"/>
          <w:sz w:val="30"/>
          <w:szCs w:val="30"/>
        </w:rPr>
        <w:t>投标人（盖章）：</w:t>
      </w:r>
      <w:r>
        <w:rPr>
          <w:rFonts w:ascii="仿宋_GB2312" w:eastAsia="仿宋_GB2312" w:hAnsi="仿宋" w:hint="eastAsia"/>
          <w:kern w:val="0"/>
          <w:sz w:val="30"/>
          <w:szCs w:val="30"/>
        </w:rPr>
        <w:t xml:space="preserve"> </w:t>
      </w:r>
    </w:p>
    <w:p w14:paraId="7DFE629B" w14:textId="77777777" w:rsidR="00383795" w:rsidRDefault="00643FB5">
      <w:pPr>
        <w:spacing w:line="560" w:lineRule="exact"/>
        <w:ind w:firstLine="640"/>
        <w:rPr>
          <w:rFonts w:ascii="仿宋_GB2312" w:eastAsia="仿宋_GB2312" w:hAnsi="仿宋"/>
          <w:kern w:val="0"/>
          <w:sz w:val="30"/>
          <w:szCs w:val="30"/>
        </w:rPr>
      </w:pPr>
      <w:r>
        <w:rPr>
          <w:rFonts w:ascii="仿宋_GB2312" w:eastAsia="仿宋_GB2312" w:hAnsi="仿宋" w:hint="eastAsia"/>
          <w:kern w:val="0"/>
          <w:sz w:val="30"/>
          <w:szCs w:val="30"/>
        </w:rPr>
        <w:t>法定代表人（依法登记的负责人）或授权代表（签字或签章）：</w:t>
      </w:r>
    </w:p>
    <w:p w14:paraId="2319D6D7" w14:textId="77777777" w:rsidR="00383795" w:rsidRDefault="00643FB5">
      <w:pPr>
        <w:spacing w:line="560" w:lineRule="exact"/>
        <w:ind w:firstLine="640"/>
        <w:rPr>
          <w:rFonts w:ascii="仿宋_GB2312" w:eastAsia="仿宋_GB2312" w:hAnsi="仿宋"/>
          <w:kern w:val="0"/>
          <w:sz w:val="30"/>
          <w:szCs w:val="30"/>
        </w:rPr>
      </w:pPr>
      <w:r>
        <w:rPr>
          <w:rFonts w:ascii="仿宋_GB2312" w:eastAsia="仿宋_GB2312" w:hAnsi="仿宋" w:hint="eastAsia"/>
          <w:kern w:val="0"/>
          <w:sz w:val="30"/>
          <w:szCs w:val="30"/>
        </w:rPr>
        <w:t>投标日期：××年××月××日</w:t>
      </w:r>
      <w:r>
        <w:rPr>
          <w:rFonts w:ascii="仿宋_GB2312" w:eastAsia="仿宋_GB2312" w:hAnsi="仿宋" w:hint="eastAsia"/>
          <w:kern w:val="0"/>
          <w:sz w:val="30"/>
          <w:szCs w:val="30"/>
        </w:rPr>
        <w:t xml:space="preserve"> </w:t>
      </w:r>
    </w:p>
    <w:p w14:paraId="3153AA55" w14:textId="77777777" w:rsidR="00383795" w:rsidRDefault="00643FB5">
      <w:pPr>
        <w:spacing w:line="560" w:lineRule="exact"/>
        <w:ind w:firstLine="640"/>
        <w:rPr>
          <w:rFonts w:ascii="仿宋_GB2312" w:eastAsia="仿宋_GB2312" w:hAnsi="仿宋"/>
          <w:kern w:val="0"/>
          <w:sz w:val="30"/>
          <w:szCs w:val="30"/>
        </w:rPr>
      </w:pPr>
      <w:r>
        <w:rPr>
          <w:rFonts w:ascii="仿宋_GB2312" w:eastAsia="仿宋_GB2312" w:hAnsi="仿宋" w:hint="eastAsia"/>
          <w:kern w:val="0"/>
          <w:sz w:val="30"/>
          <w:szCs w:val="30"/>
        </w:rPr>
        <w:t xml:space="preserve">    </w:t>
      </w:r>
    </w:p>
    <w:p w14:paraId="71BA4981" w14:textId="77777777" w:rsidR="00383795" w:rsidRDefault="00643FB5">
      <w:pPr>
        <w:keepNext/>
        <w:keepLines/>
        <w:spacing w:before="120" w:after="120" w:line="560" w:lineRule="exact"/>
        <w:jc w:val="center"/>
        <w:outlineLvl w:val="1"/>
        <w:rPr>
          <w:rFonts w:ascii="Arial" w:eastAsia="黑体" w:hAnsi="Arial"/>
          <w:bCs/>
          <w:sz w:val="44"/>
          <w:szCs w:val="32"/>
        </w:rPr>
      </w:pPr>
      <w:r>
        <w:rPr>
          <w:rFonts w:ascii="仿宋_GB2312" w:eastAsia="仿宋_GB2312" w:hAnsi="仿宋"/>
          <w:bCs/>
          <w:sz w:val="30"/>
          <w:szCs w:val="30"/>
        </w:rPr>
        <w:br w:type="page"/>
      </w:r>
      <w:r>
        <w:rPr>
          <w:rFonts w:ascii="Arial" w:eastAsia="黑体" w:hAnsi="Arial" w:hint="eastAsia"/>
          <w:bCs/>
          <w:sz w:val="44"/>
          <w:szCs w:val="32"/>
        </w:rPr>
        <w:lastRenderedPageBreak/>
        <w:t>投标人资格证明文件</w:t>
      </w:r>
    </w:p>
    <w:p w14:paraId="12A2D6C6" w14:textId="77777777" w:rsidR="00383795" w:rsidRDefault="00643FB5">
      <w:pPr>
        <w:keepNext/>
        <w:keepLines/>
        <w:spacing w:line="560" w:lineRule="exact"/>
        <w:jc w:val="center"/>
        <w:outlineLvl w:val="2"/>
        <w:rPr>
          <w:rFonts w:eastAsia="黑体"/>
          <w:bCs/>
          <w:sz w:val="32"/>
          <w:szCs w:val="32"/>
        </w:rPr>
      </w:pPr>
      <w:r>
        <w:rPr>
          <w:rFonts w:eastAsia="黑体" w:hint="eastAsia"/>
          <w:bCs/>
          <w:sz w:val="32"/>
          <w:szCs w:val="32"/>
        </w:rPr>
        <w:t>有效的营业执照副本扫描件</w:t>
      </w:r>
    </w:p>
    <w:p w14:paraId="0C16159E" w14:textId="77777777" w:rsidR="00383795" w:rsidRDefault="00383795"/>
    <w:p w14:paraId="1F4C798C" w14:textId="77777777" w:rsidR="00383795" w:rsidRDefault="00643FB5">
      <w:pPr>
        <w:keepNext/>
        <w:keepLines/>
        <w:spacing w:before="120" w:after="120" w:line="560" w:lineRule="exact"/>
        <w:jc w:val="center"/>
        <w:outlineLvl w:val="2"/>
        <w:rPr>
          <w:rFonts w:eastAsia="黑体"/>
          <w:bCs/>
          <w:sz w:val="32"/>
          <w:szCs w:val="32"/>
        </w:rPr>
      </w:pPr>
      <w:r>
        <w:rPr>
          <w:rFonts w:eastAsia="黑体"/>
          <w:bCs/>
          <w:sz w:val="32"/>
          <w:szCs w:val="32"/>
        </w:rPr>
        <w:br w:type="page"/>
      </w:r>
      <w:r>
        <w:rPr>
          <w:rFonts w:eastAsia="黑体"/>
          <w:bCs/>
          <w:sz w:val="32"/>
          <w:szCs w:val="32"/>
        </w:rPr>
        <w:lastRenderedPageBreak/>
        <w:t>自然资源主管部门颁发的测绘乙级</w:t>
      </w:r>
      <w:r>
        <w:rPr>
          <w:rFonts w:eastAsia="黑体"/>
          <w:bCs/>
          <w:sz w:val="32"/>
          <w:szCs w:val="32"/>
        </w:rPr>
        <w:t>(</w:t>
      </w:r>
      <w:r>
        <w:rPr>
          <w:rFonts w:eastAsia="黑体"/>
          <w:bCs/>
          <w:sz w:val="32"/>
          <w:szCs w:val="32"/>
        </w:rPr>
        <w:t>含</w:t>
      </w:r>
      <w:r>
        <w:rPr>
          <w:rFonts w:eastAsia="黑体"/>
          <w:bCs/>
          <w:sz w:val="32"/>
          <w:szCs w:val="32"/>
        </w:rPr>
        <w:t>)</w:t>
      </w:r>
      <w:r>
        <w:rPr>
          <w:rFonts w:eastAsia="黑体"/>
          <w:bCs/>
          <w:sz w:val="32"/>
          <w:szCs w:val="32"/>
        </w:rPr>
        <w:t>及以上资质扫描件（资质范围须包含地理信息系统工程和测绘航空摄影）。</w:t>
      </w:r>
      <w:r>
        <w:br w:type="page"/>
      </w:r>
      <w:r>
        <w:rPr>
          <w:rFonts w:eastAsia="黑体" w:hint="eastAsia"/>
          <w:bCs/>
          <w:sz w:val="32"/>
          <w:szCs w:val="32"/>
        </w:rPr>
        <w:lastRenderedPageBreak/>
        <w:t>法定代表人（依法登记的负责人）身份证明书</w:t>
      </w:r>
    </w:p>
    <w:p w14:paraId="53DFAA3A" w14:textId="77777777" w:rsidR="00383795" w:rsidRDefault="00383795">
      <w:pPr>
        <w:ind w:right="840"/>
        <w:jc w:val="center"/>
        <w:rPr>
          <w:rFonts w:hAnsi="宋体"/>
        </w:rPr>
      </w:pPr>
    </w:p>
    <w:p w14:paraId="46926004" w14:textId="77777777" w:rsidR="00383795" w:rsidRDefault="00643FB5">
      <w:pPr>
        <w:spacing w:line="560" w:lineRule="exact"/>
        <w:rPr>
          <w:rFonts w:ascii="仿宋_GB2312" w:eastAsia="仿宋_GB2312" w:hAnsi="仿宋"/>
          <w:color w:val="C00000"/>
          <w:kern w:val="0"/>
          <w:sz w:val="30"/>
          <w:szCs w:val="30"/>
        </w:rPr>
      </w:pPr>
      <w:r>
        <w:rPr>
          <w:rFonts w:ascii="仿宋_GB2312" w:eastAsia="仿宋_GB2312" w:hAnsi="仿宋" w:hint="eastAsia"/>
          <w:sz w:val="32"/>
          <w:szCs w:val="32"/>
        </w:rPr>
        <w:t>致</w:t>
      </w:r>
      <w:r>
        <w:rPr>
          <w:rFonts w:ascii="仿宋_GB2312" w:eastAsia="仿宋_GB2312" w:hAnsi="仿宋" w:hint="eastAsia"/>
          <w:color w:val="000000"/>
          <w:sz w:val="30"/>
          <w:szCs w:val="30"/>
        </w:rPr>
        <w:t>乳山市长城建设工程监理有限公司</w:t>
      </w:r>
      <w:r>
        <w:rPr>
          <w:rFonts w:ascii="仿宋_GB2312" w:eastAsia="仿宋_GB2312" w:hAnsi="仿宋" w:hint="eastAsia"/>
          <w:color w:val="000000"/>
          <w:kern w:val="0"/>
          <w:sz w:val="30"/>
          <w:szCs w:val="30"/>
        </w:rPr>
        <w:t>：</w:t>
      </w:r>
    </w:p>
    <w:p w14:paraId="787A5756" w14:textId="77777777" w:rsidR="00383795" w:rsidRDefault="00383795">
      <w:pPr>
        <w:tabs>
          <w:tab w:val="left" w:pos="5580"/>
        </w:tabs>
        <w:spacing w:line="600" w:lineRule="exact"/>
        <w:ind w:leftChars="-29" w:left="1100" w:hanging="1161"/>
        <w:rPr>
          <w:rFonts w:ascii="仿宋_GB2312" w:eastAsia="仿宋_GB2312" w:hAnsi="仿宋"/>
          <w:sz w:val="32"/>
          <w:szCs w:val="32"/>
        </w:rPr>
      </w:pPr>
    </w:p>
    <w:p w14:paraId="08756EF0" w14:textId="77777777" w:rsidR="00383795" w:rsidRDefault="00643FB5">
      <w:pPr>
        <w:tabs>
          <w:tab w:val="left" w:pos="5580"/>
        </w:tabs>
        <w:spacing w:line="600" w:lineRule="exact"/>
        <w:ind w:leftChars="-54" w:left="-113" w:firstLineChars="200" w:firstLine="640"/>
        <w:rPr>
          <w:rFonts w:ascii="仿宋_GB2312" w:eastAsia="仿宋_GB2312" w:hAnsi="仿宋"/>
          <w:sz w:val="32"/>
          <w:szCs w:val="32"/>
        </w:rPr>
      </w:pPr>
      <w:r>
        <w:rPr>
          <w:rFonts w:ascii="仿宋_GB2312" w:eastAsia="仿宋_GB2312" w:hAnsi="仿宋" w:hint="eastAsia"/>
          <w:sz w:val="32"/>
          <w:szCs w:val="32"/>
        </w:rPr>
        <w:t>（姓名、性别、年龄、身份证号码）在我单位任</w:t>
      </w:r>
      <w:r>
        <w:rPr>
          <w:rFonts w:ascii="仿宋_GB2312" w:eastAsia="仿宋_GB2312" w:hAnsi="仿宋" w:hint="eastAsia"/>
          <w:sz w:val="32"/>
          <w:szCs w:val="32"/>
        </w:rPr>
        <w:t xml:space="preserve"> </w:t>
      </w:r>
      <w:r>
        <w:rPr>
          <w:rFonts w:ascii="仿宋_GB2312" w:eastAsia="仿宋_GB2312" w:hAnsi="仿宋"/>
          <w:sz w:val="32"/>
          <w:szCs w:val="32"/>
        </w:rPr>
        <w:t xml:space="preserve">      </w:t>
      </w:r>
      <w:r>
        <w:rPr>
          <w:rFonts w:ascii="仿宋_GB2312" w:eastAsia="仿宋_GB2312" w:hAnsi="仿宋" w:hint="eastAsia"/>
          <w:sz w:val="32"/>
          <w:szCs w:val="32"/>
        </w:rPr>
        <w:t>（董事长、总经理等）职务，是我单位的法定代表人</w:t>
      </w:r>
      <w:r>
        <w:rPr>
          <w:rFonts w:ascii="仿宋_GB2312" w:eastAsia="仿宋_GB2312" w:hAnsi="仿宋" w:hint="eastAsia"/>
          <w:sz w:val="32"/>
          <w:szCs w:val="32"/>
        </w:rPr>
        <w:t>/</w:t>
      </w:r>
      <w:r>
        <w:rPr>
          <w:rFonts w:ascii="仿宋_GB2312" w:eastAsia="仿宋_GB2312" w:hAnsi="仿宋" w:hint="eastAsia"/>
          <w:sz w:val="32"/>
          <w:szCs w:val="32"/>
        </w:rPr>
        <w:t>（依法登记的负责人）。</w:t>
      </w:r>
    </w:p>
    <w:p w14:paraId="1C2DA7DC" w14:textId="77777777" w:rsidR="00383795" w:rsidRDefault="00383795">
      <w:pPr>
        <w:tabs>
          <w:tab w:val="left" w:pos="5580"/>
        </w:tabs>
        <w:spacing w:line="600" w:lineRule="exact"/>
        <w:rPr>
          <w:rFonts w:ascii="仿宋_GB2312" w:eastAsia="仿宋_GB2312" w:hAnsi="仿宋"/>
          <w:sz w:val="32"/>
          <w:szCs w:val="32"/>
        </w:rPr>
      </w:pPr>
    </w:p>
    <w:p w14:paraId="1E8D5F04" w14:textId="77777777" w:rsidR="00383795" w:rsidRDefault="00643FB5">
      <w:pPr>
        <w:tabs>
          <w:tab w:val="left" w:pos="5580"/>
        </w:tabs>
        <w:spacing w:line="600" w:lineRule="exact"/>
        <w:ind w:leftChars="257" w:left="1080" w:hanging="540"/>
        <w:rPr>
          <w:rFonts w:ascii="仿宋_GB2312" w:eastAsia="仿宋_GB2312" w:hAnsi="仿宋"/>
          <w:sz w:val="32"/>
          <w:szCs w:val="32"/>
        </w:rPr>
      </w:pPr>
      <w:r>
        <w:rPr>
          <w:rFonts w:ascii="仿宋_GB2312" w:eastAsia="仿宋_GB2312" w:hAnsi="仿宋" w:hint="eastAsia"/>
          <w:sz w:val="32"/>
          <w:szCs w:val="32"/>
        </w:rPr>
        <w:t>特此证明。</w:t>
      </w:r>
    </w:p>
    <w:p w14:paraId="3082E9DB" w14:textId="77777777" w:rsidR="00383795" w:rsidRDefault="00383795">
      <w:pPr>
        <w:spacing w:line="600" w:lineRule="exact"/>
        <w:rPr>
          <w:rFonts w:ascii="仿宋_GB2312" w:eastAsia="仿宋_GB2312" w:hAnsi="仿宋"/>
          <w:sz w:val="32"/>
          <w:szCs w:val="32"/>
        </w:rPr>
      </w:pPr>
    </w:p>
    <w:p w14:paraId="29524263" w14:textId="77777777" w:rsidR="00383795" w:rsidRDefault="00643FB5">
      <w:pPr>
        <w:tabs>
          <w:tab w:val="left" w:pos="5580"/>
        </w:tabs>
        <w:spacing w:line="600" w:lineRule="exact"/>
        <w:ind w:leftChars="-257" w:left="-540" w:right="960" w:firstLineChars="375" w:firstLine="1200"/>
        <w:jc w:val="right"/>
        <w:rPr>
          <w:rFonts w:ascii="仿宋_GB2312" w:eastAsia="仿宋_GB2312" w:hAnsi="仿宋"/>
          <w:sz w:val="32"/>
          <w:szCs w:val="32"/>
        </w:rPr>
      </w:pPr>
      <w:r>
        <w:rPr>
          <w:rFonts w:ascii="仿宋_GB2312" w:eastAsia="仿宋_GB2312" w:hAnsi="仿宋" w:hint="eastAsia"/>
          <w:sz w:val="32"/>
          <w:szCs w:val="32"/>
        </w:rPr>
        <w:t>投标人名称（公</w:t>
      </w:r>
      <w:r>
        <w:rPr>
          <w:rFonts w:ascii="仿宋_GB2312" w:eastAsia="仿宋_GB2312" w:hAnsi="仿宋"/>
          <w:sz w:val="32"/>
          <w:szCs w:val="32"/>
        </w:rPr>
        <w:t>章）：</w:t>
      </w:r>
      <w:r>
        <w:rPr>
          <w:rFonts w:ascii="仿宋_GB2312" w:eastAsia="仿宋_GB2312" w:hAnsi="仿宋" w:hint="eastAsia"/>
          <w:sz w:val="32"/>
          <w:szCs w:val="32"/>
        </w:rPr>
        <w:t xml:space="preserve"> </w:t>
      </w:r>
      <w:r>
        <w:rPr>
          <w:rFonts w:ascii="仿宋_GB2312" w:eastAsia="仿宋_GB2312" w:hAnsi="仿宋"/>
          <w:sz w:val="32"/>
          <w:szCs w:val="32"/>
        </w:rPr>
        <w:t xml:space="preserve">  </w:t>
      </w:r>
      <w:r>
        <w:rPr>
          <w:rFonts w:ascii="仿宋_GB2312" w:eastAsia="仿宋_GB2312" w:hAnsi="仿宋" w:hint="eastAsia"/>
          <w:sz w:val="32"/>
          <w:szCs w:val="32"/>
        </w:rPr>
        <w:t xml:space="preserve"> </w:t>
      </w:r>
    </w:p>
    <w:p w14:paraId="53C9A2E9" w14:textId="77777777" w:rsidR="00383795" w:rsidRDefault="00643FB5">
      <w:pPr>
        <w:keepNext/>
        <w:keepLines/>
        <w:spacing w:line="560" w:lineRule="exact"/>
        <w:jc w:val="center"/>
        <w:outlineLvl w:val="2"/>
        <w:rPr>
          <w:rFonts w:eastAsia="黑体"/>
          <w:bCs/>
          <w:sz w:val="44"/>
          <w:szCs w:val="32"/>
        </w:rPr>
      </w:pPr>
      <w:r>
        <w:br w:type="page"/>
      </w:r>
      <w:r>
        <w:rPr>
          <w:rFonts w:eastAsia="黑体" w:hint="eastAsia"/>
          <w:bCs/>
          <w:sz w:val="32"/>
          <w:szCs w:val="32"/>
        </w:rPr>
        <w:lastRenderedPageBreak/>
        <w:t>授权委托书</w:t>
      </w:r>
    </w:p>
    <w:p w14:paraId="797BA167" w14:textId="77777777" w:rsidR="00383795" w:rsidRDefault="00643FB5">
      <w:pPr>
        <w:spacing w:line="480" w:lineRule="exact"/>
        <w:ind w:firstLineChars="200" w:firstLine="640"/>
      </w:pPr>
      <w:r>
        <w:rPr>
          <w:rFonts w:ascii="仿宋_GB2312" w:eastAsia="仿宋_GB2312" w:hAnsi="仿宋" w:hint="eastAsia"/>
          <w:sz w:val="32"/>
          <w:szCs w:val="32"/>
        </w:rPr>
        <w:t>本授权书声明：注册于</w:t>
      </w:r>
      <w:r>
        <w:rPr>
          <w:rFonts w:ascii="仿宋_GB2312" w:eastAsia="仿宋_GB2312" w:hAnsi="仿宋" w:hint="eastAsia"/>
          <w:sz w:val="32"/>
          <w:szCs w:val="32"/>
          <w:u w:val="single"/>
        </w:rPr>
        <w:t xml:space="preserve">   </w:t>
      </w:r>
      <w:r>
        <w:rPr>
          <w:rFonts w:ascii="仿宋_GB2312" w:eastAsia="仿宋_GB2312" w:hAnsi="仿宋" w:hint="eastAsia"/>
          <w:sz w:val="32"/>
          <w:szCs w:val="32"/>
          <w:u w:val="single"/>
        </w:rPr>
        <w:t>（国家或地区的名称）</w:t>
      </w:r>
      <w:r>
        <w:rPr>
          <w:rFonts w:ascii="仿宋_GB2312" w:eastAsia="仿宋_GB2312" w:hAnsi="仿宋" w:hint="eastAsia"/>
          <w:sz w:val="32"/>
          <w:szCs w:val="32"/>
          <w:u w:val="single"/>
        </w:rPr>
        <w:t xml:space="preserve">  </w:t>
      </w:r>
      <w:r>
        <w:rPr>
          <w:rFonts w:ascii="仿宋_GB2312" w:eastAsia="仿宋_GB2312" w:hAnsi="仿宋" w:hint="eastAsia"/>
          <w:sz w:val="32"/>
          <w:szCs w:val="32"/>
        </w:rPr>
        <w:t>的</w:t>
      </w:r>
      <w:r>
        <w:rPr>
          <w:rFonts w:ascii="仿宋_GB2312" w:eastAsia="仿宋_GB2312" w:hAnsi="仿宋" w:hint="eastAsia"/>
          <w:sz w:val="32"/>
          <w:szCs w:val="32"/>
          <w:u w:val="single"/>
        </w:rPr>
        <w:t xml:space="preserve">  </w:t>
      </w:r>
      <w:r>
        <w:rPr>
          <w:rFonts w:ascii="仿宋_GB2312" w:eastAsia="仿宋_GB2312" w:hAnsi="仿宋" w:hint="eastAsia"/>
          <w:sz w:val="32"/>
          <w:szCs w:val="32"/>
          <w:u w:val="single"/>
        </w:rPr>
        <w:t>（公司名称）</w:t>
      </w:r>
      <w:r>
        <w:rPr>
          <w:rFonts w:ascii="仿宋_GB2312" w:eastAsia="仿宋_GB2312" w:hAnsi="仿宋" w:hint="eastAsia"/>
          <w:sz w:val="32"/>
          <w:szCs w:val="32"/>
          <w:u w:val="single"/>
        </w:rPr>
        <w:t xml:space="preserve">  </w:t>
      </w:r>
      <w:r>
        <w:rPr>
          <w:rFonts w:ascii="仿宋_GB2312" w:eastAsia="仿宋_GB2312" w:hAnsi="仿宋" w:hint="eastAsia"/>
          <w:sz w:val="32"/>
          <w:szCs w:val="32"/>
        </w:rPr>
        <w:t>的</w:t>
      </w:r>
      <w:r>
        <w:rPr>
          <w:rFonts w:ascii="仿宋_GB2312" w:eastAsia="仿宋_GB2312" w:hAnsi="仿宋" w:hint="eastAsia"/>
          <w:sz w:val="32"/>
          <w:szCs w:val="32"/>
          <w:u w:val="single"/>
        </w:rPr>
        <w:t xml:space="preserve"> </w:t>
      </w:r>
      <w:r>
        <w:rPr>
          <w:rFonts w:ascii="仿宋_GB2312" w:eastAsia="仿宋_GB2312" w:hAnsi="仿宋" w:hint="eastAsia"/>
          <w:sz w:val="32"/>
          <w:szCs w:val="32"/>
          <w:u w:val="single"/>
        </w:rPr>
        <w:t>（法人代表</w:t>
      </w:r>
      <w:r>
        <w:rPr>
          <w:rFonts w:ascii="仿宋_GB2312" w:eastAsia="仿宋_GB2312" w:hAnsi="仿宋" w:hint="eastAsia"/>
          <w:sz w:val="32"/>
          <w:szCs w:val="32"/>
          <w:u w:val="single"/>
        </w:rPr>
        <w:t>/</w:t>
      </w:r>
      <w:r>
        <w:rPr>
          <w:rFonts w:ascii="仿宋_GB2312" w:eastAsia="仿宋_GB2312" w:hAnsi="仿宋" w:hint="eastAsia"/>
          <w:sz w:val="32"/>
          <w:szCs w:val="32"/>
          <w:u w:val="single"/>
        </w:rPr>
        <w:t>负责人姓名、职务）</w:t>
      </w:r>
      <w:r>
        <w:rPr>
          <w:rFonts w:ascii="仿宋_GB2312" w:eastAsia="仿宋_GB2312" w:hAnsi="仿宋" w:hint="eastAsia"/>
          <w:sz w:val="32"/>
          <w:szCs w:val="32"/>
          <w:u w:val="single"/>
        </w:rPr>
        <w:t xml:space="preserve">  </w:t>
      </w:r>
      <w:r>
        <w:rPr>
          <w:rFonts w:ascii="仿宋_GB2312" w:eastAsia="仿宋_GB2312" w:hAnsi="仿宋" w:hint="eastAsia"/>
          <w:sz w:val="32"/>
          <w:szCs w:val="32"/>
          <w:u w:val="single"/>
        </w:rPr>
        <w:t>（</w:t>
      </w:r>
      <w:r>
        <w:rPr>
          <w:rFonts w:ascii="仿宋_GB2312" w:eastAsia="仿宋_GB2312" w:hAnsi="仿宋" w:hint="eastAsia"/>
          <w:kern w:val="0"/>
          <w:sz w:val="32"/>
          <w:szCs w:val="32"/>
        </w:rPr>
        <w:t>身份证</w:t>
      </w:r>
      <w:r>
        <w:rPr>
          <w:rFonts w:ascii="仿宋_GB2312" w:eastAsia="仿宋_GB2312" w:hAnsi="仿宋"/>
          <w:kern w:val="0"/>
          <w:sz w:val="32"/>
          <w:szCs w:val="32"/>
        </w:rPr>
        <w:t>号码</w:t>
      </w:r>
      <w:r>
        <w:rPr>
          <w:rFonts w:ascii="仿宋_GB2312" w:eastAsia="仿宋_GB2312" w:hAnsi="仿宋" w:hint="eastAsia"/>
          <w:kern w:val="0"/>
          <w:sz w:val="32"/>
          <w:szCs w:val="32"/>
        </w:rPr>
        <w:t>：</w:t>
      </w:r>
      <w:r>
        <w:rPr>
          <w:rFonts w:ascii="仿宋_GB2312" w:eastAsia="仿宋_GB2312" w:hAnsi="仿宋" w:hint="eastAsia"/>
          <w:kern w:val="0"/>
          <w:sz w:val="32"/>
          <w:szCs w:val="32"/>
        </w:rPr>
        <w:t xml:space="preserve"> </w:t>
      </w:r>
      <w:r>
        <w:rPr>
          <w:rFonts w:ascii="仿宋_GB2312" w:eastAsia="仿宋_GB2312" w:hAnsi="仿宋"/>
          <w:kern w:val="0"/>
          <w:sz w:val="32"/>
          <w:szCs w:val="32"/>
        </w:rPr>
        <w:t xml:space="preserve">          </w:t>
      </w:r>
      <w:r>
        <w:rPr>
          <w:rFonts w:ascii="仿宋_GB2312" w:eastAsia="仿宋_GB2312" w:hAnsi="仿宋" w:hint="eastAsia"/>
          <w:kern w:val="0"/>
          <w:sz w:val="32"/>
          <w:szCs w:val="32"/>
        </w:rPr>
        <w:t>）</w:t>
      </w:r>
      <w:r>
        <w:rPr>
          <w:rFonts w:ascii="仿宋_GB2312" w:eastAsia="仿宋_GB2312" w:hAnsi="仿宋" w:hint="eastAsia"/>
          <w:sz w:val="32"/>
          <w:szCs w:val="32"/>
        </w:rPr>
        <w:t>，代表本公司授权</w:t>
      </w:r>
      <w:r>
        <w:rPr>
          <w:rFonts w:ascii="仿宋_GB2312" w:eastAsia="仿宋_GB2312" w:hAnsi="仿宋" w:hint="eastAsia"/>
          <w:sz w:val="32"/>
          <w:szCs w:val="32"/>
          <w:u w:val="single"/>
        </w:rPr>
        <w:t xml:space="preserve">  </w:t>
      </w:r>
      <w:r>
        <w:rPr>
          <w:rFonts w:ascii="仿宋_GB2312" w:eastAsia="仿宋_GB2312" w:hAnsi="仿宋" w:hint="eastAsia"/>
          <w:sz w:val="32"/>
          <w:szCs w:val="32"/>
          <w:u w:val="single"/>
        </w:rPr>
        <w:t>（被授权单位名称）</w:t>
      </w:r>
      <w:r>
        <w:rPr>
          <w:rFonts w:ascii="仿宋_GB2312" w:eastAsia="仿宋_GB2312" w:hAnsi="仿宋" w:hint="eastAsia"/>
          <w:sz w:val="32"/>
          <w:szCs w:val="32"/>
          <w:u w:val="single"/>
        </w:rPr>
        <w:t xml:space="preserve">  </w:t>
      </w:r>
      <w:r>
        <w:rPr>
          <w:rFonts w:ascii="仿宋_GB2312" w:eastAsia="仿宋_GB2312" w:hAnsi="仿宋" w:hint="eastAsia"/>
          <w:sz w:val="32"/>
          <w:szCs w:val="32"/>
        </w:rPr>
        <w:t>的</w:t>
      </w:r>
      <w:r>
        <w:rPr>
          <w:rFonts w:ascii="仿宋_GB2312" w:eastAsia="仿宋_GB2312" w:hAnsi="仿宋" w:hint="eastAsia"/>
          <w:sz w:val="32"/>
          <w:szCs w:val="32"/>
          <w:u w:val="single"/>
        </w:rPr>
        <w:t xml:space="preserve">        </w:t>
      </w:r>
      <w:r>
        <w:rPr>
          <w:rFonts w:ascii="仿宋_GB2312" w:eastAsia="仿宋_GB2312" w:hAnsi="仿宋" w:hint="eastAsia"/>
          <w:sz w:val="32"/>
          <w:szCs w:val="32"/>
          <w:u w:val="single"/>
        </w:rPr>
        <w:t>（被授权人的姓名、职务）（</w:t>
      </w:r>
      <w:r>
        <w:rPr>
          <w:rFonts w:ascii="仿宋_GB2312" w:eastAsia="仿宋_GB2312" w:hAnsi="仿宋" w:hint="eastAsia"/>
          <w:kern w:val="0"/>
          <w:sz w:val="32"/>
          <w:szCs w:val="32"/>
        </w:rPr>
        <w:t>身份证</w:t>
      </w:r>
      <w:r>
        <w:rPr>
          <w:rFonts w:ascii="仿宋_GB2312" w:eastAsia="仿宋_GB2312" w:hAnsi="仿宋"/>
          <w:kern w:val="0"/>
          <w:sz w:val="32"/>
          <w:szCs w:val="32"/>
        </w:rPr>
        <w:t>号码</w:t>
      </w:r>
      <w:r>
        <w:rPr>
          <w:rFonts w:ascii="仿宋_GB2312" w:eastAsia="仿宋_GB2312" w:hAnsi="仿宋" w:hint="eastAsia"/>
          <w:kern w:val="0"/>
          <w:sz w:val="32"/>
          <w:szCs w:val="32"/>
        </w:rPr>
        <w:t>：</w:t>
      </w:r>
      <w:r>
        <w:rPr>
          <w:rFonts w:ascii="仿宋_GB2312" w:eastAsia="仿宋_GB2312" w:hAnsi="仿宋" w:hint="eastAsia"/>
          <w:kern w:val="0"/>
          <w:sz w:val="32"/>
          <w:szCs w:val="32"/>
        </w:rPr>
        <w:t xml:space="preserve"> </w:t>
      </w:r>
      <w:r>
        <w:rPr>
          <w:rFonts w:ascii="仿宋_GB2312" w:eastAsia="仿宋_GB2312" w:hAnsi="仿宋"/>
          <w:kern w:val="0"/>
          <w:sz w:val="32"/>
          <w:szCs w:val="32"/>
        </w:rPr>
        <w:t xml:space="preserve">          </w:t>
      </w:r>
      <w:r>
        <w:rPr>
          <w:rFonts w:ascii="仿宋_GB2312" w:eastAsia="仿宋_GB2312" w:hAnsi="仿宋" w:hint="eastAsia"/>
          <w:kern w:val="0"/>
          <w:sz w:val="32"/>
          <w:szCs w:val="32"/>
        </w:rPr>
        <w:t>）</w:t>
      </w:r>
      <w:r>
        <w:rPr>
          <w:rFonts w:ascii="仿宋_GB2312" w:eastAsia="仿宋_GB2312" w:hAnsi="仿宋" w:hint="eastAsia"/>
          <w:sz w:val="32"/>
          <w:szCs w:val="32"/>
        </w:rPr>
        <w:t>为本公司的合法代理人，参加编号为</w:t>
      </w:r>
      <w:r>
        <w:rPr>
          <w:rFonts w:ascii="仿宋_GB2312" w:eastAsia="仿宋_GB2312" w:hAnsi="仿宋" w:hint="eastAsia"/>
          <w:sz w:val="32"/>
          <w:szCs w:val="32"/>
        </w:rPr>
        <w:t>SDRS-CCDL2026-060</w:t>
      </w:r>
      <w:r>
        <w:rPr>
          <w:rFonts w:ascii="仿宋_GB2312" w:eastAsia="仿宋_GB2312" w:hAnsi="仿宋" w:hint="eastAsia"/>
          <w:sz w:val="32"/>
          <w:szCs w:val="32"/>
        </w:rPr>
        <w:t>号的自愿公开招标采购活动，以本公司名义处理一切与之有关的事宜。</w:t>
      </w:r>
    </w:p>
    <w:p w14:paraId="16EBE7AE" w14:textId="77777777" w:rsidR="00383795" w:rsidRDefault="00643FB5">
      <w:pPr>
        <w:spacing w:line="480" w:lineRule="exact"/>
        <w:ind w:firstLineChars="200" w:firstLine="640"/>
        <w:rPr>
          <w:rFonts w:ascii="仿宋_GB2312" w:eastAsia="仿宋_GB2312" w:hAnsi="仿宋"/>
          <w:kern w:val="0"/>
          <w:sz w:val="32"/>
          <w:szCs w:val="32"/>
        </w:rPr>
      </w:pPr>
      <w:r>
        <w:rPr>
          <w:rFonts w:ascii="仿宋_GB2312" w:eastAsia="仿宋_GB2312" w:hAnsi="仿宋" w:hint="eastAsia"/>
          <w:kern w:val="0"/>
          <w:sz w:val="32"/>
          <w:szCs w:val="32"/>
        </w:rPr>
        <w:t>如果本公司在此次采购活动中成交，被授权人有权代表本公司签署采购合同。</w:t>
      </w:r>
    </w:p>
    <w:p w14:paraId="7323AA0B" w14:textId="77777777" w:rsidR="00383795" w:rsidRDefault="00643FB5">
      <w:pPr>
        <w:spacing w:line="480" w:lineRule="exact"/>
        <w:ind w:firstLineChars="200" w:firstLine="640"/>
        <w:rPr>
          <w:rFonts w:ascii="仿宋_GB2312" w:eastAsia="仿宋_GB2312" w:hAnsi="仿宋"/>
          <w:kern w:val="0"/>
          <w:sz w:val="32"/>
          <w:szCs w:val="32"/>
        </w:rPr>
      </w:pPr>
      <w:r>
        <w:rPr>
          <w:rFonts w:ascii="仿宋_GB2312" w:eastAsia="仿宋_GB2312" w:hAnsi="仿宋" w:hint="eastAsia"/>
          <w:kern w:val="0"/>
          <w:sz w:val="32"/>
          <w:szCs w:val="32"/>
        </w:rPr>
        <w:t>本授权书于</w:t>
      </w:r>
      <w:r>
        <w:rPr>
          <w:rFonts w:ascii="仿宋_GB2312" w:eastAsia="仿宋_GB2312" w:hAnsi="仿宋" w:hint="eastAsia"/>
          <w:kern w:val="0"/>
          <w:sz w:val="32"/>
          <w:szCs w:val="32"/>
          <w:u w:val="single"/>
        </w:rPr>
        <w:t xml:space="preserve">      </w:t>
      </w:r>
      <w:r>
        <w:rPr>
          <w:rFonts w:ascii="仿宋_GB2312" w:eastAsia="仿宋_GB2312" w:hAnsi="仿宋" w:hint="eastAsia"/>
          <w:kern w:val="0"/>
          <w:sz w:val="32"/>
          <w:szCs w:val="32"/>
        </w:rPr>
        <w:t>年</w:t>
      </w:r>
      <w:r>
        <w:rPr>
          <w:rFonts w:ascii="仿宋_GB2312" w:eastAsia="仿宋_GB2312" w:hAnsi="仿宋" w:hint="eastAsia"/>
          <w:kern w:val="0"/>
          <w:sz w:val="32"/>
          <w:szCs w:val="32"/>
          <w:u w:val="single"/>
        </w:rPr>
        <w:t xml:space="preserve">    </w:t>
      </w:r>
      <w:r>
        <w:rPr>
          <w:rFonts w:ascii="仿宋_GB2312" w:eastAsia="仿宋_GB2312" w:hAnsi="仿宋" w:hint="eastAsia"/>
          <w:kern w:val="0"/>
          <w:sz w:val="32"/>
          <w:szCs w:val="32"/>
        </w:rPr>
        <w:t>月</w:t>
      </w:r>
      <w:r>
        <w:rPr>
          <w:rFonts w:ascii="仿宋_GB2312" w:eastAsia="仿宋_GB2312" w:hAnsi="仿宋" w:hint="eastAsia"/>
          <w:kern w:val="0"/>
          <w:sz w:val="32"/>
          <w:szCs w:val="32"/>
          <w:u w:val="single"/>
        </w:rPr>
        <w:t xml:space="preserve">    </w:t>
      </w:r>
      <w:r>
        <w:rPr>
          <w:rFonts w:ascii="仿宋_GB2312" w:eastAsia="仿宋_GB2312" w:hAnsi="仿宋" w:hint="eastAsia"/>
          <w:kern w:val="0"/>
          <w:sz w:val="32"/>
          <w:szCs w:val="32"/>
        </w:rPr>
        <w:t>日法定代表人（负责人）签字或盖章并由被授权人签字、单位盖章生效，特此声明。</w:t>
      </w:r>
    </w:p>
    <w:p w14:paraId="3A3F4BCD" w14:textId="77777777" w:rsidR="00383795" w:rsidRDefault="00643FB5">
      <w:pPr>
        <w:spacing w:line="480" w:lineRule="exact"/>
        <w:ind w:firstLineChars="200" w:firstLine="640"/>
        <w:rPr>
          <w:rFonts w:ascii="仿宋_GB2312" w:eastAsia="仿宋_GB2312" w:hAnsi="仿宋"/>
          <w:kern w:val="0"/>
          <w:sz w:val="32"/>
          <w:szCs w:val="32"/>
        </w:rPr>
      </w:pPr>
      <w:r>
        <w:rPr>
          <w:rFonts w:ascii="仿宋_GB2312" w:eastAsia="仿宋_GB2312" w:hAnsi="仿宋" w:hint="eastAsia"/>
          <w:kern w:val="0"/>
          <w:sz w:val="32"/>
          <w:szCs w:val="32"/>
        </w:rPr>
        <w:t>被授权人无转委托权。</w:t>
      </w:r>
    </w:p>
    <w:p w14:paraId="294BCF37" w14:textId="77777777" w:rsidR="00383795" w:rsidRDefault="00643FB5">
      <w:pPr>
        <w:spacing w:line="480" w:lineRule="exact"/>
        <w:ind w:firstLineChars="200" w:firstLine="640"/>
        <w:jc w:val="left"/>
        <w:rPr>
          <w:rFonts w:ascii="仿宋_GB2312" w:eastAsia="仿宋_GB2312" w:hAnsi="仿宋"/>
          <w:kern w:val="0"/>
          <w:sz w:val="32"/>
          <w:szCs w:val="32"/>
        </w:rPr>
      </w:pPr>
      <w:r>
        <w:rPr>
          <w:rFonts w:ascii="仿宋_GB2312" w:eastAsia="仿宋_GB2312" w:hAnsi="仿宋" w:hint="eastAsia"/>
          <w:kern w:val="0"/>
          <w:sz w:val="32"/>
          <w:szCs w:val="32"/>
        </w:rPr>
        <w:t>法定代表人</w:t>
      </w:r>
      <w:r>
        <w:rPr>
          <w:rFonts w:ascii="仿宋_GB2312" w:eastAsia="仿宋_GB2312" w:hAnsi="仿宋" w:hint="eastAsia"/>
          <w:sz w:val="32"/>
          <w:szCs w:val="32"/>
        </w:rPr>
        <w:t>（依法登记的负责人）</w:t>
      </w:r>
      <w:r>
        <w:rPr>
          <w:rFonts w:ascii="仿宋_GB2312" w:eastAsia="仿宋_GB2312" w:hAnsi="仿宋" w:hint="eastAsia"/>
          <w:kern w:val="0"/>
          <w:sz w:val="32"/>
          <w:szCs w:val="32"/>
        </w:rPr>
        <w:t>签章：</w:t>
      </w:r>
    </w:p>
    <w:p w14:paraId="5C593F5B" w14:textId="77777777" w:rsidR="00383795" w:rsidRDefault="00643FB5">
      <w:pPr>
        <w:spacing w:line="480" w:lineRule="exact"/>
        <w:ind w:firstLineChars="200" w:firstLine="640"/>
        <w:rPr>
          <w:rFonts w:ascii="仿宋_GB2312" w:eastAsia="仿宋_GB2312" w:hAnsi="仿宋"/>
          <w:kern w:val="0"/>
          <w:sz w:val="32"/>
          <w:szCs w:val="32"/>
        </w:rPr>
      </w:pPr>
      <w:r>
        <w:rPr>
          <w:rFonts w:ascii="仿宋_GB2312" w:eastAsia="仿宋_GB2312" w:hAnsi="仿宋" w:hint="eastAsia"/>
          <w:kern w:val="0"/>
          <w:sz w:val="32"/>
          <w:szCs w:val="32"/>
        </w:rPr>
        <w:t>被授权人签字：</w:t>
      </w:r>
    </w:p>
    <w:p w14:paraId="66E05FBF" w14:textId="77777777" w:rsidR="00383795" w:rsidRDefault="00643FB5">
      <w:pPr>
        <w:spacing w:line="480" w:lineRule="exact"/>
        <w:ind w:firstLineChars="200" w:firstLine="640"/>
        <w:rPr>
          <w:rFonts w:ascii="仿宋_GB2312" w:eastAsia="仿宋_GB2312" w:hAnsi="仿宋"/>
          <w:kern w:val="0"/>
          <w:sz w:val="32"/>
          <w:szCs w:val="32"/>
        </w:rPr>
      </w:pPr>
      <w:r>
        <w:rPr>
          <w:rFonts w:ascii="仿宋_GB2312" w:eastAsia="仿宋_GB2312" w:hAnsi="仿宋" w:hint="eastAsia"/>
          <w:kern w:val="0"/>
          <w:sz w:val="32"/>
          <w:szCs w:val="32"/>
        </w:rPr>
        <w:t>投标人（公章）</w:t>
      </w:r>
      <w:r>
        <w:rPr>
          <w:rFonts w:ascii="仿宋_GB2312" w:eastAsia="仿宋_GB2312" w:hAnsi="仿宋" w:hint="eastAsia"/>
          <w:kern w:val="0"/>
          <w:sz w:val="32"/>
          <w:szCs w:val="32"/>
        </w:rPr>
        <w:t>:</w:t>
      </w:r>
    </w:p>
    <w:p w14:paraId="48C60C7C" w14:textId="77777777" w:rsidR="00383795" w:rsidRDefault="00643FB5">
      <w:pPr>
        <w:spacing w:line="480" w:lineRule="exact"/>
        <w:ind w:firstLineChars="200" w:firstLine="640"/>
        <w:rPr>
          <w:rFonts w:ascii="仿宋_GB2312" w:eastAsia="仿宋_GB2312" w:hAnsi="仿宋"/>
          <w:kern w:val="0"/>
          <w:sz w:val="32"/>
          <w:szCs w:val="32"/>
        </w:rPr>
      </w:pPr>
      <w:r>
        <w:rPr>
          <w:rFonts w:ascii="仿宋_GB2312" w:eastAsia="仿宋_GB2312" w:hAnsi="仿宋" w:hint="eastAsia"/>
          <w:kern w:val="0"/>
          <w:sz w:val="32"/>
          <w:szCs w:val="32"/>
        </w:rPr>
        <w:t>详细通讯地址：</w:t>
      </w:r>
    </w:p>
    <w:p w14:paraId="70D9D2AD" w14:textId="77777777" w:rsidR="00383795" w:rsidRDefault="00643FB5">
      <w:pPr>
        <w:spacing w:line="480" w:lineRule="exact"/>
        <w:ind w:firstLineChars="200" w:firstLine="640"/>
        <w:rPr>
          <w:rFonts w:ascii="仿宋_GB2312" w:eastAsia="仿宋_GB2312" w:hAnsi="仿宋"/>
          <w:kern w:val="0"/>
          <w:sz w:val="32"/>
          <w:szCs w:val="32"/>
        </w:rPr>
      </w:pPr>
      <w:r>
        <w:rPr>
          <w:rFonts w:ascii="仿宋_GB2312" w:eastAsia="仿宋_GB2312" w:hAnsi="仿宋" w:hint="eastAsia"/>
          <w:kern w:val="0"/>
          <w:sz w:val="32"/>
          <w:szCs w:val="32"/>
        </w:rPr>
        <w:t>邮</w:t>
      </w:r>
      <w:r>
        <w:rPr>
          <w:rFonts w:ascii="仿宋_GB2312" w:eastAsia="仿宋_GB2312" w:hAnsi="仿宋" w:hint="eastAsia"/>
          <w:kern w:val="0"/>
          <w:sz w:val="32"/>
          <w:szCs w:val="32"/>
        </w:rPr>
        <w:t xml:space="preserve"> </w:t>
      </w:r>
      <w:r>
        <w:rPr>
          <w:rFonts w:ascii="仿宋_GB2312" w:eastAsia="仿宋_GB2312" w:hAnsi="仿宋" w:hint="eastAsia"/>
          <w:kern w:val="0"/>
          <w:sz w:val="32"/>
          <w:szCs w:val="32"/>
        </w:rPr>
        <w:t>政</w:t>
      </w:r>
      <w:r>
        <w:rPr>
          <w:rFonts w:ascii="仿宋_GB2312" w:eastAsia="仿宋_GB2312" w:hAnsi="仿宋" w:hint="eastAsia"/>
          <w:kern w:val="0"/>
          <w:sz w:val="32"/>
          <w:szCs w:val="32"/>
        </w:rPr>
        <w:t xml:space="preserve"> </w:t>
      </w:r>
      <w:r>
        <w:rPr>
          <w:rFonts w:ascii="仿宋_GB2312" w:eastAsia="仿宋_GB2312" w:hAnsi="仿宋" w:hint="eastAsia"/>
          <w:kern w:val="0"/>
          <w:sz w:val="32"/>
          <w:szCs w:val="32"/>
        </w:rPr>
        <w:t>编</w:t>
      </w:r>
      <w:r>
        <w:rPr>
          <w:rFonts w:ascii="仿宋_GB2312" w:eastAsia="仿宋_GB2312" w:hAnsi="仿宋" w:hint="eastAsia"/>
          <w:kern w:val="0"/>
          <w:sz w:val="32"/>
          <w:szCs w:val="32"/>
        </w:rPr>
        <w:t xml:space="preserve"> </w:t>
      </w:r>
      <w:r>
        <w:rPr>
          <w:rFonts w:ascii="仿宋_GB2312" w:eastAsia="仿宋_GB2312" w:hAnsi="仿宋" w:hint="eastAsia"/>
          <w:kern w:val="0"/>
          <w:sz w:val="32"/>
          <w:szCs w:val="32"/>
        </w:rPr>
        <w:t>码</w:t>
      </w:r>
      <w:r>
        <w:rPr>
          <w:rFonts w:ascii="仿宋_GB2312" w:eastAsia="仿宋_GB2312" w:hAnsi="仿宋" w:hint="eastAsia"/>
          <w:kern w:val="0"/>
          <w:sz w:val="32"/>
          <w:szCs w:val="32"/>
        </w:rPr>
        <w:t xml:space="preserve"> </w:t>
      </w:r>
      <w:r>
        <w:rPr>
          <w:rFonts w:ascii="仿宋_GB2312" w:eastAsia="仿宋_GB2312" w:hAnsi="仿宋" w:hint="eastAsia"/>
          <w:kern w:val="0"/>
          <w:sz w:val="32"/>
          <w:szCs w:val="32"/>
        </w:rPr>
        <w:t>：</w:t>
      </w:r>
    </w:p>
    <w:p w14:paraId="6F742AAF" w14:textId="77777777" w:rsidR="00383795" w:rsidRDefault="00643FB5">
      <w:pPr>
        <w:spacing w:line="480" w:lineRule="exact"/>
        <w:ind w:firstLineChars="200" w:firstLine="640"/>
        <w:rPr>
          <w:rFonts w:ascii="仿宋_GB2312" w:eastAsia="仿宋_GB2312" w:hAnsi="仿宋"/>
          <w:kern w:val="0"/>
          <w:sz w:val="32"/>
          <w:szCs w:val="32"/>
        </w:rPr>
      </w:pPr>
      <w:r>
        <w:rPr>
          <w:rFonts w:ascii="仿宋_GB2312" w:eastAsia="仿宋_GB2312" w:hAnsi="仿宋" w:hint="eastAsia"/>
          <w:kern w:val="0"/>
          <w:sz w:val="32"/>
          <w:szCs w:val="32"/>
        </w:rPr>
        <w:t>传</w:t>
      </w:r>
      <w:r>
        <w:rPr>
          <w:rFonts w:ascii="仿宋_GB2312" w:eastAsia="仿宋_GB2312" w:hAnsi="仿宋" w:hint="eastAsia"/>
          <w:kern w:val="0"/>
          <w:sz w:val="32"/>
          <w:szCs w:val="32"/>
        </w:rPr>
        <w:t xml:space="preserve"> </w:t>
      </w:r>
      <w:r>
        <w:rPr>
          <w:rFonts w:ascii="仿宋_GB2312" w:eastAsia="仿宋_GB2312" w:hAnsi="仿宋"/>
          <w:kern w:val="0"/>
          <w:sz w:val="32"/>
          <w:szCs w:val="32"/>
        </w:rPr>
        <w:t xml:space="preserve">     </w:t>
      </w:r>
      <w:r>
        <w:rPr>
          <w:rFonts w:ascii="仿宋_GB2312" w:eastAsia="仿宋_GB2312" w:hAnsi="仿宋" w:hint="eastAsia"/>
          <w:kern w:val="0"/>
          <w:sz w:val="32"/>
          <w:szCs w:val="32"/>
        </w:rPr>
        <w:t>真：</w:t>
      </w:r>
    </w:p>
    <w:p w14:paraId="569674E2" w14:textId="77777777" w:rsidR="00383795" w:rsidRDefault="00643FB5">
      <w:pPr>
        <w:spacing w:line="480" w:lineRule="exact"/>
        <w:ind w:firstLineChars="200" w:firstLine="640"/>
        <w:rPr>
          <w:rFonts w:ascii="仿宋_GB2312" w:eastAsia="仿宋_GB2312" w:hAnsi="仿宋"/>
          <w:kern w:val="0"/>
          <w:sz w:val="32"/>
          <w:szCs w:val="32"/>
        </w:rPr>
      </w:pPr>
      <w:r>
        <w:rPr>
          <w:rFonts w:ascii="仿宋_GB2312" w:eastAsia="仿宋_GB2312" w:hAnsi="仿宋" w:hint="eastAsia"/>
          <w:kern w:val="0"/>
          <w:sz w:val="32"/>
          <w:szCs w:val="32"/>
        </w:rPr>
        <w:t>电</w:t>
      </w:r>
      <w:r>
        <w:rPr>
          <w:rFonts w:ascii="仿宋_GB2312" w:eastAsia="仿宋_GB2312" w:hAnsi="仿宋" w:hint="eastAsia"/>
          <w:kern w:val="0"/>
          <w:sz w:val="32"/>
          <w:szCs w:val="32"/>
        </w:rPr>
        <w:t xml:space="preserve"> </w:t>
      </w:r>
      <w:r>
        <w:rPr>
          <w:rFonts w:ascii="仿宋_GB2312" w:eastAsia="仿宋_GB2312" w:hAnsi="仿宋"/>
          <w:kern w:val="0"/>
          <w:sz w:val="32"/>
          <w:szCs w:val="32"/>
        </w:rPr>
        <w:t xml:space="preserve">     </w:t>
      </w:r>
      <w:r>
        <w:rPr>
          <w:rFonts w:ascii="仿宋_GB2312" w:eastAsia="仿宋_GB2312" w:hAnsi="仿宋" w:hint="eastAsia"/>
          <w:kern w:val="0"/>
          <w:sz w:val="32"/>
          <w:szCs w:val="32"/>
        </w:rPr>
        <w:t>话：</w:t>
      </w:r>
    </w:p>
    <w:p w14:paraId="650EDEF0" w14:textId="77777777" w:rsidR="00383795" w:rsidRDefault="00383795">
      <w:pPr>
        <w:spacing w:line="560" w:lineRule="exact"/>
        <w:ind w:firstLineChars="200" w:firstLine="640"/>
        <w:jc w:val="left"/>
        <w:rPr>
          <w:rFonts w:ascii="仿宋_GB2312" w:eastAsia="仿宋_GB2312" w:hAnsi="仿宋"/>
          <w:kern w:val="0"/>
          <w:sz w:val="32"/>
          <w:szCs w:val="32"/>
        </w:rPr>
      </w:pPr>
    </w:p>
    <w:tbl>
      <w:tblPr>
        <w:tblpPr w:leftFromText="180" w:rightFromText="180" w:vertAnchor="text" w:horzAnchor="page" w:tblpX="1438" w:tblpY="182"/>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503"/>
        <w:gridCol w:w="4503"/>
      </w:tblGrid>
      <w:tr w:rsidR="00383795" w14:paraId="02DB576C" w14:textId="77777777">
        <w:trPr>
          <w:trHeight w:val="2963"/>
        </w:trPr>
        <w:tc>
          <w:tcPr>
            <w:tcW w:w="4503" w:type="dxa"/>
            <w:vAlign w:val="center"/>
          </w:tcPr>
          <w:p w14:paraId="068B790E" w14:textId="77777777" w:rsidR="00383795" w:rsidRDefault="00643FB5">
            <w:pPr>
              <w:widowControl/>
              <w:spacing w:beforeAutospacing="1" w:afterAutospacing="1" w:line="360" w:lineRule="auto"/>
              <w:jc w:val="center"/>
              <w:rPr>
                <w:rFonts w:ascii="仿宋_GB2312" w:eastAsia="仿宋_GB2312" w:hAnsi="仿宋" w:cs="宋体"/>
                <w:kern w:val="0"/>
                <w:sz w:val="32"/>
                <w:szCs w:val="32"/>
              </w:rPr>
            </w:pPr>
            <w:r>
              <w:rPr>
                <w:rFonts w:ascii="仿宋_GB2312" w:eastAsia="仿宋_GB2312" w:hAnsi="仿宋" w:cs="宋体" w:hint="eastAsia"/>
                <w:sz w:val="32"/>
                <w:szCs w:val="32"/>
              </w:rPr>
              <w:t>被授权人身份证扫描件正面</w:t>
            </w:r>
          </w:p>
        </w:tc>
        <w:tc>
          <w:tcPr>
            <w:tcW w:w="4503" w:type="dxa"/>
            <w:vAlign w:val="center"/>
          </w:tcPr>
          <w:p w14:paraId="2FAFB5B9" w14:textId="77777777" w:rsidR="00383795" w:rsidRDefault="00643FB5">
            <w:pPr>
              <w:widowControl/>
              <w:spacing w:beforeAutospacing="1" w:afterAutospacing="1" w:line="360" w:lineRule="auto"/>
              <w:jc w:val="center"/>
              <w:rPr>
                <w:rFonts w:ascii="仿宋_GB2312" w:eastAsia="仿宋_GB2312" w:hAnsi="仿宋" w:cs="宋体"/>
                <w:sz w:val="32"/>
                <w:szCs w:val="32"/>
              </w:rPr>
            </w:pPr>
            <w:r>
              <w:rPr>
                <w:rFonts w:ascii="仿宋_GB2312" w:eastAsia="仿宋_GB2312" w:hAnsi="仿宋" w:cs="宋体" w:hint="eastAsia"/>
                <w:sz w:val="32"/>
                <w:szCs w:val="32"/>
              </w:rPr>
              <w:t>被授权人身份证扫描件反面</w:t>
            </w:r>
          </w:p>
        </w:tc>
      </w:tr>
    </w:tbl>
    <w:p w14:paraId="33B57C36" w14:textId="77777777" w:rsidR="00383795" w:rsidRDefault="00383795">
      <w:pPr>
        <w:rPr>
          <w:vanish/>
        </w:rPr>
      </w:pPr>
    </w:p>
    <w:p w14:paraId="546B0361" w14:textId="77777777" w:rsidR="00383795" w:rsidRDefault="00383795">
      <w:pPr>
        <w:spacing w:line="520" w:lineRule="exact"/>
        <w:rPr>
          <w:rFonts w:ascii="仿宋_GB2312" w:eastAsia="仿宋_GB2312" w:hAnsi="仿宋"/>
          <w:b/>
          <w:kern w:val="0"/>
          <w:sz w:val="36"/>
          <w:szCs w:val="21"/>
        </w:rPr>
      </w:pPr>
    </w:p>
    <w:p w14:paraId="286D6FF7" w14:textId="77777777" w:rsidR="00383795" w:rsidRDefault="00643FB5">
      <w:pPr>
        <w:keepNext/>
        <w:keepLines/>
        <w:spacing w:line="560" w:lineRule="exact"/>
        <w:jc w:val="center"/>
        <w:outlineLvl w:val="2"/>
        <w:rPr>
          <w:rFonts w:eastAsia="黑体"/>
          <w:bCs/>
          <w:sz w:val="44"/>
          <w:szCs w:val="32"/>
        </w:rPr>
      </w:pPr>
      <w:r>
        <w:rPr>
          <w:rFonts w:ascii="仿宋_GB2312" w:eastAsia="仿宋_GB2312" w:hAnsi="仿宋" w:hint="eastAsia"/>
          <w:bCs/>
          <w:sz w:val="28"/>
          <w:szCs w:val="28"/>
        </w:rPr>
        <w:br w:type="page"/>
      </w:r>
      <w:r>
        <w:rPr>
          <w:rFonts w:eastAsia="黑体" w:hint="eastAsia"/>
          <w:bCs/>
          <w:sz w:val="32"/>
          <w:szCs w:val="32"/>
        </w:rPr>
        <w:lastRenderedPageBreak/>
        <w:t>投标人依法缴纳税收和社会保障资金的声明</w:t>
      </w:r>
    </w:p>
    <w:p w14:paraId="096D1466" w14:textId="77777777" w:rsidR="00383795" w:rsidRDefault="00643FB5">
      <w:pPr>
        <w:jc w:val="center"/>
        <w:rPr>
          <w:rFonts w:ascii="仿宋_GB2312" w:eastAsia="仿宋_GB2312"/>
          <w:sz w:val="28"/>
          <w:szCs w:val="28"/>
        </w:rPr>
      </w:pPr>
      <w:r>
        <w:rPr>
          <w:rFonts w:ascii="仿宋_GB2312" w:eastAsia="仿宋_GB2312" w:hint="eastAsia"/>
          <w:sz w:val="28"/>
          <w:szCs w:val="28"/>
        </w:rPr>
        <w:t>（格式自拟，加盖投标人公章）</w:t>
      </w:r>
    </w:p>
    <w:p w14:paraId="38B45357" w14:textId="77777777" w:rsidR="00383795" w:rsidRDefault="00643FB5">
      <w:pPr>
        <w:keepNext/>
        <w:keepLines/>
        <w:spacing w:line="560" w:lineRule="exact"/>
        <w:jc w:val="center"/>
        <w:outlineLvl w:val="2"/>
        <w:rPr>
          <w:rFonts w:eastAsia="黑体"/>
          <w:bCs/>
          <w:sz w:val="44"/>
          <w:szCs w:val="32"/>
        </w:rPr>
      </w:pPr>
      <w:r>
        <w:rPr>
          <w:rFonts w:ascii="仿宋_GB2312" w:eastAsia="仿宋_GB2312"/>
          <w:bCs/>
          <w:sz w:val="28"/>
          <w:szCs w:val="28"/>
        </w:rPr>
        <w:br w:type="page"/>
      </w:r>
      <w:r>
        <w:rPr>
          <w:rFonts w:eastAsia="黑体" w:hint="eastAsia"/>
          <w:bCs/>
          <w:sz w:val="32"/>
          <w:szCs w:val="32"/>
        </w:rPr>
        <w:lastRenderedPageBreak/>
        <w:t>投标人近期的完税凭证及缴纳社保资金凭证扫描件</w:t>
      </w:r>
    </w:p>
    <w:p w14:paraId="78EDF29D" w14:textId="77777777" w:rsidR="00383795" w:rsidRDefault="00643FB5">
      <w:pPr>
        <w:jc w:val="center"/>
        <w:rPr>
          <w:rFonts w:ascii="仿宋_GB2312" w:eastAsia="仿宋_GB2312"/>
          <w:sz w:val="28"/>
          <w:szCs w:val="28"/>
        </w:rPr>
      </w:pPr>
      <w:r>
        <w:rPr>
          <w:rFonts w:ascii="仿宋_GB2312" w:eastAsia="仿宋_GB2312" w:hint="eastAsia"/>
          <w:sz w:val="28"/>
          <w:szCs w:val="28"/>
        </w:rPr>
        <w:t>（加盖投标人公章）</w:t>
      </w:r>
    </w:p>
    <w:p w14:paraId="5B817236" w14:textId="77777777" w:rsidR="00383795" w:rsidRDefault="00383795">
      <w:pPr>
        <w:jc w:val="center"/>
        <w:rPr>
          <w:rFonts w:ascii="仿宋_GB2312" w:eastAsia="仿宋_GB2312"/>
          <w:sz w:val="28"/>
          <w:szCs w:val="28"/>
        </w:rPr>
      </w:pPr>
    </w:p>
    <w:p w14:paraId="10076127" w14:textId="77777777" w:rsidR="00383795" w:rsidRDefault="00643FB5">
      <w:pPr>
        <w:keepNext/>
        <w:keepLines/>
        <w:spacing w:line="560" w:lineRule="exact"/>
        <w:jc w:val="center"/>
        <w:outlineLvl w:val="2"/>
        <w:rPr>
          <w:rFonts w:eastAsia="黑体"/>
          <w:bCs/>
          <w:sz w:val="44"/>
          <w:szCs w:val="32"/>
        </w:rPr>
      </w:pPr>
      <w:r>
        <w:br w:type="page"/>
      </w:r>
      <w:r>
        <w:rPr>
          <w:rFonts w:eastAsia="黑体" w:hint="eastAsia"/>
          <w:bCs/>
          <w:sz w:val="32"/>
          <w:szCs w:val="32"/>
        </w:rPr>
        <w:lastRenderedPageBreak/>
        <w:t>无重大违法记录声明</w:t>
      </w:r>
    </w:p>
    <w:p w14:paraId="0626DF5A" w14:textId="77777777" w:rsidR="00383795" w:rsidRDefault="00383795">
      <w:pPr>
        <w:tabs>
          <w:tab w:val="left" w:pos="5580"/>
        </w:tabs>
        <w:spacing w:line="360" w:lineRule="auto"/>
        <w:rPr>
          <w:rFonts w:ascii="仿宋_GB2312" w:eastAsia="仿宋_GB2312" w:hAnsi="仿宋"/>
          <w:bCs/>
          <w:sz w:val="28"/>
          <w:szCs w:val="28"/>
        </w:rPr>
      </w:pPr>
    </w:p>
    <w:p w14:paraId="1C532C6E" w14:textId="77777777" w:rsidR="00383795" w:rsidRDefault="00643FB5">
      <w:pPr>
        <w:spacing w:line="480" w:lineRule="auto"/>
        <w:rPr>
          <w:rFonts w:ascii="仿宋_GB2312" w:eastAsia="仿宋_GB2312" w:hAnsi="仿宋"/>
          <w:bCs/>
          <w:sz w:val="28"/>
          <w:szCs w:val="28"/>
        </w:rPr>
      </w:pPr>
      <w:r>
        <w:rPr>
          <w:rFonts w:ascii="仿宋_GB2312" w:eastAsia="仿宋_GB2312" w:hAnsi="仿宋" w:hint="eastAsia"/>
          <w:bCs/>
          <w:sz w:val="28"/>
          <w:szCs w:val="28"/>
        </w:rPr>
        <w:t>本单位郑重声明：</w:t>
      </w:r>
    </w:p>
    <w:p w14:paraId="3DDC3C4C" w14:textId="77777777" w:rsidR="00383795" w:rsidRDefault="00643FB5">
      <w:pPr>
        <w:spacing w:line="480" w:lineRule="auto"/>
        <w:ind w:firstLineChars="200" w:firstLine="560"/>
        <w:rPr>
          <w:rFonts w:ascii="仿宋_GB2312" w:eastAsia="仿宋_GB2312" w:hAnsi="仿宋"/>
          <w:bCs/>
          <w:sz w:val="28"/>
          <w:szCs w:val="28"/>
        </w:rPr>
      </w:pPr>
      <w:r>
        <w:rPr>
          <w:rFonts w:ascii="仿宋_GB2312" w:eastAsia="仿宋_GB2312" w:hAnsi="仿宋" w:hint="eastAsia"/>
          <w:bCs/>
          <w:sz w:val="28"/>
          <w:szCs w:val="28"/>
        </w:rPr>
        <w:t>我单位在参加采购活动前三年内在经营活动中没有重大违法记录，包括：</w:t>
      </w:r>
    </w:p>
    <w:p w14:paraId="4501FC43" w14:textId="77777777" w:rsidR="00383795" w:rsidRDefault="00643FB5">
      <w:pPr>
        <w:spacing w:line="480" w:lineRule="auto"/>
        <w:ind w:firstLineChars="200" w:firstLine="560"/>
        <w:rPr>
          <w:rFonts w:ascii="仿宋_GB2312" w:eastAsia="仿宋_GB2312" w:hAnsi="仿宋"/>
          <w:bCs/>
          <w:sz w:val="28"/>
          <w:szCs w:val="28"/>
        </w:rPr>
      </w:pPr>
      <w:r>
        <w:rPr>
          <w:rFonts w:ascii="仿宋_GB2312" w:eastAsia="仿宋_GB2312" w:hAnsi="仿宋" w:hint="eastAsia"/>
          <w:bCs/>
          <w:sz w:val="28"/>
          <w:szCs w:val="28"/>
        </w:rPr>
        <w:t>我单位或者其法定代表人、董事、监事、高级管理人员未因经营活动中的违法行为受到刑事处罚或者责令停产停业、吊销许可证或者执照、较大数额罚款等行政处罚。</w:t>
      </w:r>
    </w:p>
    <w:p w14:paraId="78376935" w14:textId="77777777" w:rsidR="00383795" w:rsidRDefault="00643FB5">
      <w:pPr>
        <w:spacing w:line="480" w:lineRule="auto"/>
        <w:ind w:firstLineChars="200" w:firstLine="560"/>
        <w:rPr>
          <w:rFonts w:ascii="仿宋_GB2312" w:eastAsia="仿宋_GB2312" w:hAnsi="仿宋"/>
          <w:bCs/>
          <w:sz w:val="28"/>
          <w:szCs w:val="28"/>
        </w:rPr>
      </w:pPr>
      <w:r>
        <w:rPr>
          <w:rFonts w:ascii="仿宋_GB2312" w:eastAsia="仿宋_GB2312" w:hAnsi="仿宋" w:hint="eastAsia"/>
          <w:bCs/>
          <w:sz w:val="28"/>
          <w:szCs w:val="28"/>
        </w:rPr>
        <w:t>如有瞒报、虚报，我公司自行承担因此产生的所有法律责任。</w:t>
      </w:r>
    </w:p>
    <w:p w14:paraId="00CC126A" w14:textId="77777777" w:rsidR="00383795" w:rsidRDefault="00643FB5">
      <w:pPr>
        <w:spacing w:line="600" w:lineRule="exact"/>
        <w:ind w:firstLineChars="200" w:firstLine="560"/>
        <w:rPr>
          <w:rFonts w:ascii="仿宋_GB2312" w:eastAsia="仿宋_GB2312" w:hAnsi="仿宋"/>
          <w:bCs/>
          <w:sz w:val="28"/>
          <w:szCs w:val="28"/>
        </w:rPr>
      </w:pPr>
      <w:r>
        <w:rPr>
          <w:rFonts w:ascii="仿宋_GB2312" w:eastAsia="仿宋_GB2312" w:hAnsi="仿宋" w:hint="eastAsia"/>
          <w:bCs/>
          <w:sz w:val="28"/>
          <w:szCs w:val="28"/>
        </w:rPr>
        <w:t>特此声明！</w:t>
      </w:r>
    </w:p>
    <w:p w14:paraId="2FEB1F3C" w14:textId="77777777" w:rsidR="00383795" w:rsidRDefault="00383795">
      <w:pPr>
        <w:tabs>
          <w:tab w:val="left" w:pos="5580"/>
        </w:tabs>
        <w:spacing w:line="360" w:lineRule="auto"/>
        <w:ind w:firstLineChars="1476" w:firstLine="4133"/>
        <w:rPr>
          <w:rFonts w:ascii="仿宋_GB2312" w:eastAsia="仿宋_GB2312" w:hAnsi="仿宋"/>
          <w:bCs/>
          <w:sz w:val="28"/>
          <w:szCs w:val="28"/>
        </w:rPr>
      </w:pPr>
    </w:p>
    <w:p w14:paraId="6A1A1983" w14:textId="77777777" w:rsidR="00383795" w:rsidRDefault="00383795">
      <w:pPr>
        <w:tabs>
          <w:tab w:val="left" w:pos="5580"/>
        </w:tabs>
        <w:spacing w:line="360" w:lineRule="auto"/>
        <w:ind w:firstLineChars="1476" w:firstLine="4133"/>
        <w:rPr>
          <w:rFonts w:ascii="仿宋_GB2312" w:eastAsia="仿宋_GB2312" w:hAnsi="仿宋"/>
          <w:bCs/>
          <w:sz w:val="28"/>
          <w:szCs w:val="28"/>
        </w:rPr>
      </w:pPr>
    </w:p>
    <w:p w14:paraId="06519E55" w14:textId="77777777" w:rsidR="00383795" w:rsidRDefault="00383795">
      <w:pPr>
        <w:tabs>
          <w:tab w:val="left" w:pos="5580"/>
        </w:tabs>
        <w:spacing w:line="360" w:lineRule="auto"/>
        <w:ind w:firstLineChars="1476" w:firstLine="4133"/>
        <w:rPr>
          <w:rFonts w:ascii="仿宋_GB2312" w:eastAsia="仿宋_GB2312" w:hAnsi="仿宋"/>
          <w:bCs/>
          <w:sz w:val="28"/>
          <w:szCs w:val="28"/>
        </w:rPr>
      </w:pPr>
    </w:p>
    <w:p w14:paraId="0433D5AF" w14:textId="77777777" w:rsidR="00383795" w:rsidRDefault="00383795">
      <w:pPr>
        <w:tabs>
          <w:tab w:val="left" w:pos="5580"/>
        </w:tabs>
        <w:spacing w:line="360" w:lineRule="auto"/>
        <w:ind w:firstLineChars="1476" w:firstLine="4133"/>
        <w:rPr>
          <w:rFonts w:ascii="仿宋_GB2312" w:eastAsia="仿宋_GB2312" w:hAnsi="仿宋"/>
          <w:bCs/>
          <w:sz w:val="28"/>
          <w:szCs w:val="28"/>
        </w:rPr>
      </w:pPr>
    </w:p>
    <w:p w14:paraId="539953E5" w14:textId="77777777" w:rsidR="00383795" w:rsidRDefault="00643FB5">
      <w:pPr>
        <w:tabs>
          <w:tab w:val="left" w:pos="5580"/>
        </w:tabs>
        <w:wordWrap w:val="0"/>
        <w:spacing w:line="360" w:lineRule="auto"/>
        <w:ind w:firstLineChars="1476" w:firstLine="4133"/>
        <w:jc w:val="right"/>
        <w:rPr>
          <w:rFonts w:ascii="仿宋_GB2312" w:eastAsia="仿宋_GB2312" w:hAnsi="宋体"/>
          <w:kern w:val="0"/>
          <w:sz w:val="28"/>
          <w:szCs w:val="28"/>
        </w:rPr>
      </w:pPr>
      <w:r>
        <w:rPr>
          <w:rFonts w:ascii="仿宋_GB2312" w:eastAsia="仿宋_GB2312" w:hint="eastAsia"/>
          <w:kern w:val="0"/>
          <w:sz w:val="28"/>
          <w:szCs w:val="28"/>
        </w:rPr>
        <w:t>投标人全称（公章）：</w:t>
      </w:r>
      <w:r>
        <w:rPr>
          <w:rFonts w:ascii="仿宋_GB2312" w:eastAsia="仿宋_GB2312" w:hint="eastAsia"/>
          <w:kern w:val="0"/>
          <w:sz w:val="28"/>
          <w:szCs w:val="28"/>
        </w:rPr>
        <w:t xml:space="preserve">          </w:t>
      </w:r>
    </w:p>
    <w:p w14:paraId="3C34504F" w14:textId="77777777" w:rsidR="00383795" w:rsidRDefault="00643FB5">
      <w:pPr>
        <w:tabs>
          <w:tab w:val="left" w:pos="5580"/>
        </w:tabs>
        <w:wordWrap w:val="0"/>
        <w:spacing w:line="360" w:lineRule="auto"/>
        <w:ind w:firstLineChars="759" w:firstLine="2125"/>
        <w:jc w:val="right"/>
        <w:rPr>
          <w:rFonts w:ascii="仿宋_GB2312" w:eastAsia="仿宋_GB2312"/>
          <w:kern w:val="0"/>
          <w:sz w:val="28"/>
          <w:szCs w:val="28"/>
        </w:rPr>
      </w:pPr>
      <w:r>
        <w:rPr>
          <w:rFonts w:ascii="仿宋_GB2312" w:eastAsia="仿宋_GB2312" w:hAnsi="仿宋" w:hint="eastAsia"/>
          <w:bCs/>
          <w:sz w:val="28"/>
          <w:szCs w:val="28"/>
        </w:rPr>
        <w:t>法定代表人（依法登记的负责人）或授权代表（签字或签章）</w:t>
      </w:r>
      <w:r>
        <w:rPr>
          <w:rFonts w:ascii="仿宋_GB2312" w:eastAsia="仿宋_GB2312"/>
          <w:kern w:val="0"/>
          <w:sz w:val="28"/>
          <w:szCs w:val="28"/>
        </w:rPr>
        <w:t>：</w:t>
      </w:r>
      <w:r>
        <w:rPr>
          <w:rFonts w:ascii="仿宋_GB2312" w:eastAsia="仿宋_GB2312" w:hint="eastAsia"/>
          <w:kern w:val="0"/>
          <w:sz w:val="28"/>
          <w:szCs w:val="28"/>
        </w:rPr>
        <w:t xml:space="preserve">          </w:t>
      </w:r>
    </w:p>
    <w:p w14:paraId="3DF9B18E" w14:textId="77777777" w:rsidR="00383795" w:rsidRDefault="00383795">
      <w:pPr>
        <w:tabs>
          <w:tab w:val="left" w:pos="5580"/>
        </w:tabs>
        <w:spacing w:line="360" w:lineRule="auto"/>
        <w:ind w:firstLineChars="1476" w:firstLine="4133"/>
        <w:rPr>
          <w:rFonts w:ascii="仿宋_GB2312" w:eastAsia="仿宋_GB2312"/>
          <w:kern w:val="0"/>
          <w:sz w:val="28"/>
          <w:szCs w:val="28"/>
        </w:rPr>
      </w:pPr>
    </w:p>
    <w:p w14:paraId="2F1D59AC" w14:textId="77777777" w:rsidR="00383795" w:rsidRDefault="00643FB5">
      <w:pPr>
        <w:widowControl/>
        <w:wordWrap w:val="0"/>
        <w:ind w:firstLineChars="1500" w:firstLine="4200"/>
        <w:jc w:val="right"/>
        <w:rPr>
          <w:rFonts w:ascii="宋体" w:hAnsi="宋体"/>
          <w:kern w:val="0"/>
          <w:sz w:val="28"/>
          <w:szCs w:val="28"/>
        </w:rPr>
      </w:pPr>
      <w:r>
        <w:rPr>
          <w:rFonts w:ascii="仿宋_GB2312" w:eastAsia="仿宋_GB2312" w:hint="eastAsia"/>
          <w:sz w:val="28"/>
          <w:szCs w:val="28"/>
        </w:rPr>
        <w:t>年</w:t>
      </w:r>
      <w:r>
        <w:rPr>
          <w:rFonts w:ascii="仿宋_GB2312" w:eastAsia="仿宋_GB2312"/>
          <w:sz w:val="28"/>
          <w:szCs w:val="28"/>
        </w:rPr>
        <w:t xml:space="preserve">   </w:t>
      </w:r>
      <w:r>
        <w:rPr>
          <w:rFonts w:ascii="仿宋_GB2312" w:eastAsia="仿宋_GB2312" w:hint="eastAsia"/>
          <w:sz w:val="28"/>
          <w:szCs w:val="28"/>
        </w:rPr>
        <w:t>月</w:t>
      </w:r>
      <w:r>
        <w:rPr>
          <w:rFonts w:ascii="仿宋_GB2312" w:eastAsia="仿宋_GB2312"/>
          <w:sz w:val="28"/>
          <w:szCs w:val="28"/>
        </w:rPr>
        <w:t xml:space="preserve">   </w:t>
      </w:r>
      <w:r>
        <w:rPr>
          <w:rFonts w:ascii="仿宋_GB2312" w:eastAsia="仿宋_GB2312" w:hint="eastAsia"/>
          <w:sz w:val="28"/>
          <w:szCs w:val="28"/>
        </w:rPr>
        <w:t>日</w:t>
      </w:r>
      <w:r>
        <w:rPr>
          <w:rFonts w:ascii="仿宋_GB2312" w:eastAsia="仿宋_GB2312" w:hint="eastAsia"/>
          <w:sz w:val="28"/>
          <w:szCs w:val="28"/>
        </w:rPr>
        <w:t xml:space="preserve">   </w:t>
      </w:r>
    </w:p>
    <w:p w14:paraId="1405E119" w14:textId="77777777" w:rsidR="00383795" w:rsidRDefault="00643FB5">
      <w:pPr>
        <w:keepNext/>
        <w:keepLines/>
        <w:spacing w:before="120" w:after="120" w:line="560" w:lineRule="exact"/>
        <w:jc w:val="center"/>
        <w:outlineLvl w:val="2"/>
        <w:rPr>
          <w:rFonts w:eastAsia="黑体"/>
          <w:bCs/>
          <w:sz w:val="32"/>
          <w:szCs w:val="32"/>
        </w:rPr>
      </w:pPr>
      <w:r>
        <w:rPr>
          <w:rFonts w:ascii="宋体" w:eastAsia="黑体" w:hAnsi="宋体"/>
          <w:bCs/>
          <w:kern w:val="0"/>
          <w:sz w:val="28"/>
          <w:szCs w:val="28"/>
        </w:rPr>
        <w:br w:type="page"/>
      </w:r>
      <w:r>
        <w:rPr>
          <w:rFonts w:eastAsia="黑体" w:hint="eastAsia"/>
          <w:bCs/>
          <w:sz w:val="32"/>
          <w:szCs w:val="32"/>
        </w:rPr>
        <w:lastRenderedPageBreak/>
        <w:t>失信查询</w:t>
      </w:r>
    </w:p>
    <w:p w14:paraId="409925BE" w14:textId="77777777" w:rsidR="00383795" w:rsidRDefault="00643FB5">
      <w:pPr>
        <w:jc w:val="center"/>
        <w:rPr>
          <w:rFonts w:ascii="仿宋_GB2312" w:eastAsia="仿宋_GB2312"/>
          <w:sz w:val="28"/>
          <w:szCs w:val="28"/>
        </w:rPr>
      </w:pPr>
      <w:r>
        <w:rPr>
          <w:rFonts w:ascii="仿宋_GB2312" w:eastAsia="仿宋_GB2312" w:hint="eastAsia"/>
          <w:sz w:val="28"/>
          <w:szCs w:val="28"/>
        </w:rPr>
        <w:t>（加盖公章）</w:t>
      </w:r>
    </w:p>
    <w:p w14:paraId="4E49C390" w14:textId="77777777" w:rsidR="00383795" w:rsidRDefault="00643FB5">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投标人在工商行政管理机关全国企业信用信息公示系统中未被列入严重违法失信企业名单截图或报告（</w:t>
      </w:r>
      <w:r>
        <w:rPr>
          <w:rFonts w:ascii="仿宋_GB2312" w:eastAsia="仿宋_GB2312" w:hAnsi="宋体" w:hint="eastAsia"/>
          <w:sz w:val="28"/>
          <w:szCs w:val="28"/>
          <w:lang w:val="zh-CN"/>
        </w:rPr>
        <w:t>网址</w:t>
      </w:r>
      <w:hyperlink r:id="rId27" w:history="1">
        <w:r>
          <w:rPr>
            <w:rFonts w:ascii="仿宋_GB2312" w:eastAsia="仿宋_GB2312" w:hAnsi="宋体"/>
            <w:color w:val="0000FF"/>
            <w:sz w:val="28"/>
            <w:szCs w:val="28"/>
            <w:u w:val="single"/>
          </w:rPr>
          <w:t>http://www.gsxt.gov.cn/index.html</w:t>
        </w:r>
      </w:hyperlink>
      <w:r>
        <w:rPr>
          <w:rFonts w:ascii="仿宋_GB2312" w:eastAsia="仿宋_GB2312" w:hAnsi="宋体" w:hint="eastAsia"/>
          <w:sz w:val="28"/>
          <w:szCs w:val="28"/>
        </w:rPr>
        <w:t>）；</w:t>
      </w:r>
    </w:p>
    <w:p w14:paraId="7EE04779" w14:textId="77777777" w:rsidR="00383795" w:rsidRDefault="00643FB5">
      <w:pPr>
        <w:jc w:val="center"/>
        <w:rPr>
          <w:rFonts w:ascii="黑体" w:eastAsia="黑体" w:hAnsi="黑体"/>
          <w:sz w:val="32"/>
          <w:szCs w:val="32"/>
        </w:rPr>
      </w:pPr>
      <w:r>
        <w:rPr>
          <w:rFonts w:ascii="仿宋_GB2312" w:eastAsia="仿宋_GB2312" w:hAnsi="宋体"/>
          <w:color w:val="FF0000"/>
          <w:sz w:val="28"/>
          <w:szCs w:val="28"/>
        </w:rPr>
        <w:br w:type="page"/>
      </w:r>
      <w:r>
        <w:rPr>
          <w:rFonts w:ascii="仿宋_GB2312" w:eastAsia="仿宋_GB2312" w:hAnsi="宋体" w:hint="eastAsia"/>
          <w:sz w:val="28"/>
          <w:szCs w:val="28"/>
        </w:rPr>
        <w:lastRenderedPageBreak/>
        <w:t>投标人、法定代表人</w:t>
      </w:r>
      <w:r>
        <w:rPr>
          <w:rFonts w:ascii="仿宋_GB2312" w:eastAsia="仿宋_GB2312" w:hAnsi="宋体" w:hint="eastAsia"/>
          <w:sz w:val="28"/>
          <w:szCs w:val="28"/>
        </w:rPr>
        <w:t>(</w:t>
      </w:r>
      <w:r>
        <w:rPr>
          <w:rFonts w:ascii="仿宋_GB2312" w:eastAsia="仿宋_GB2312" w:hAnsi="宋体" w:hint="eastAsia"/>
          <w:sz w:val="28"/>
          <w:szCs w:val="28"/>
        </w:rPr>
        <w:t>授权委托人</w:t>
      </w:r>
      <w:r>
        <w:rPr>
          <w:rFonts w:ascii="仿宋_GB2312" w:eastAsia="仿宋_GB2312" w:hAnsi="宋体" w:hint="eastAsia"/>
          <w:sz w:val="28"/>
          <w:szCs w:val="28"/>
        </w:rPr>
        <w:t>)</w:t>
      </w:r>
      <w:r>
        <w:rPr>
          <w:rFonts w:ascii="仿宋_GB2312" w:eastAsia="仿宋_GB2312" w:hAnsi="宋体" w:hint="eastAsia"/>
          <w:sz w:val="28"/>
          <w:szCs w:val="28"/>
        </w:rPr>
        <w:t>未被最高院列入失信被执行人截图（</w:t>
      </w:r>
      <w:r>
        <w:rPr>
          <w:rFonts w:ascii="仿宋_GB2312" w:eastAsia="仿宋_GB2312" w:hAnsi="宋体" w:hint="eastAsia"/>
          <w:sz w:val="28"/>
          <w:szCs w:val="28"/>
          <w:lang w:val="zh-CN"/>
        </w:rPr>
        <w:t>网址</w:t>
      </w:r>
      <w:hyperlink r:id="rId28" w:history="1">
        <w:r>
          <w:rPr>
            <w:rFonts w:ascii="仿宋_GB2312" w:eastAsia="仿宋_GB2312" w:hAnsi="宋体" w:hint="eastAsia"/>
            <w:color w:val="0000FF"/>
            <w:sz w:val="28"/>
            <w:szCs w:val="28"/>
            <w:u w:val="single"/>
          </w:rPr>
          <w:t>http://zxgk.court.gov.cn/</w:t>
        </w:r>
        <w:r>
          <w:rPr>
            <w:rFonts w:ascii="仿宋_GB2312" w:eastAsia="仿宋_GB2312" w:hAnsi="宋体"/>
            <w:color w:val="0000FF"/>
            <w:sz w:val="28"/>
            <w:szCs w:val="28"/>
            <w:u w:val="single"/>
          </w:rPr>
          <w:t>shixin</w:t>
        </w:r>
        <w:r>
          <w:rPr>
            <w:rFonts w:ascii="仿宋_GB2312" w:eastAsia="仿宋_GB2312" w:hAnsi="宋体" w:hint="eastAsia"/>
            <w:color w:val="0000FF"/>
            <w:sz w:val="28"/>
            <w:szCs w:val="28"/>
            <w:u w:val="single"/>
          </w:rPr>
          <w:t>/</w:t>
        </w:r>
      </w:hyperlink>
      <w:r>
        <w:rPr>
          <w:rFonts w:ascii="仿宋_GB2312" w:eastAsia="仿宋_GB2312" w:hAnsi="宋体" w:hint="eastAsia"/>
          <w:sz w:val="28"/>
          <w:szCs w:val="28"/>
        </w:rPr>
        <w:t>）</w:t>
      </w:r>
    </w:p>
    <w:p w14:paraId="7D22D6D4" w14:textId="77777777" w:rsidR="00383795" w:rsidRDefault="00643FB5">
      <w:pPr>
        <w:keepNext/>
        <w:keepLines/>
        <w:spacing w:before="120" w:after="120" w:line="560" w:lineRule="exact"/>
        <w:jc w:val="center"/>
        <w:outlineLvl w:val="2"/>
        <w:rPr>
          <w:rFonts w:eastAsia="黑体"/>
          <w:bCs/>
          <w:sz w:val="32"/>
          <w:szCs w:val="32"/>
        </w:rPr>
      </w:pPr>
      <w:r>
        <w:br w:type="page"/>
      </w:r>
      <w:r>
        <w:rPr>
          <w:rFonts w:eastAsia="黑体" w:hint="eastAsia"/>
          <w:bCs/>
          <w:sz w:val="32"/>
          <w:szCs w:val="32"/>
        </w:rPr>
        <w:lastRenderedPageBreak/>
        <w:t>财务状况报告等相关材料</w:t>
      </w:r>
    </w:p>
    <w:p w14:paraId="3C98762E" w14:textId="77777777" w:rsidR="00383795" w:rsidRDefault="00643FB5">
      <w:pPr>
        <w:jc w:val="center"/>
        <w:rPr>
          <w:rFonts w:ascii="仿宋_GB2312" w:eastAsia="仿宋_GB2312"/>
          <w:sz w:val="28"/>
          <w:szCs w:val="28"/>
        </w:rPr>
      </w:pPr>
      <w:r>
        <w:rPr>
          <w:rFonts w:ascii="仿宋_GB2312" w:eastAsia="仿宋_GB2312" w:hint="eastAsia"/>
          <w:sz w:val="28"/>
          <w:szCs w:val="28"/>
        </w:rPr>
        <w:t>（加盖公章）</w:t>
      </w:r>
    </w:p>
    <w:p w14:paraId="3FFAA398" w14:textId="77777777" w:rsidR="00383795" w:rsidRDefault="00383795"/>
    <w:p w14:paraId="0D62D2BE" w14:textId="77777777" w:rsidR="00383795" w:rsidRDefault="00383795">
      <w:pPr>
        <w:rPr>
          <w:rFonts w:ascii="宋体" w:hAnsi="Courier New"/>
          <w:kern w:val="0"/>
          <w:szCs w:val="21"/>
        </w:rPr>
      </w:pPr>
    </w:p>
    <w:p w14:paraId="233B724E" w14:textId="77777777" w:rsidR="00383795" w:rsidRDefault="00643FB5">
      <w:pPr>
        <w:keepNext/>
        <w:keepLines/>
        <w:spacing w:before="120" w:after="120" w:line="560" w:lineRule="exact"/>
        <w:jc w:val="center"/>
        <w:outlineLvl w:val="2"/>
        <w:rPr>
          <w:rFonts w:eastAsia="黑体"/>
          <w:bCs/>
          <w:sz w:val="32"/>
          <w:szCs w:val="32"/>
        </w:rPr>
      </w:pPr>
      <w:r>
        <w:rPr>
          <w:rFonts w:eastAsia="黑体"/>
          <w:bCs/>
          <w:sz w:val="32"/>
          <w:szCs w:val="32"/>
        </w:rPr>
        <w:br w:type="page"/>
      </w:r>
      <w:r>
        <w:rPr>
          <w:rFonts w:eastAsia="黑体" w:hint="eastAsia"/>
          <w:bCs/>
          <w:sz w:val="32"/>
          <w:szCs w:val="32"/>
        </w:rPr>
        <w:lastRenderedPageBreak/>
        <w:t>投标人具有履行合同所必需的设备和专业技术能力承诺函</w:t>
      </w:r>
    </w:p>
    <w:p w14:paraId="3A9CE56A" w14:textId="77777777" w:rsidR="00383795" w:rsidRDefault="00643FB5">
      <w:pPr>
        <w:widowControl/>
        <w:jc w:val="center"/>
        <w:rPr>
          <w:rFonts w:ascii="仿宋_GB2312" w:eastAsia="仿宋_GB2312"/>
          <w:sz w:val="28"/>
          <w:szCs w:val="28"/>
        </w:rPr>
      </w:pPr>
      <w:r>
        <w:rPr>
          <w:rFonts w:ascii="仿宋_GB2312" w:eastAsia="仿宋_GB2312" w:hint="eastAsia"/>
          <w:sz w:val="28"/>
          <w:szCs w:val="28"/>
        </w:rPr>
        <w:t>（格式自拟，加盖公章）</w:t>
      </w:r>
    </w:p>
    <w:p w14:paraId="3019ED7F" w14:textId="77777777" w:rsidR="00383795" w:rsidRDefault="00643FB5">
      <w:pPr>
        <w:keepNext/>
        <w:keepLines/>
        <w:spacing w:before="120" w:after="120" w:line="560" w:lineRule="exact"/>
        <w:jc w:val="center"/>
        <w:outlineLvl w:val="2"/>
        <w:rPr>
          <w:rFonts w:ascii="黑体" w:eastAsia="黑体" w:hAnsi="黑体"/>
          <w:sz w:val="32"/>
          <w:szCs w:val="32"/>
        </w:rPr>
      </w:pPr>
      <w:r>
        <w:br w:type="page"/>
      </w:r>
      <w:r>
        <w:rPr>
          <w:rFonts w:ascii="黑体" w:eastAsia="黑体" w:hAnsi="黑体" w:hint="eastAsia"/>
          <w:sz w:val="32"/>
          <w:szCs w:val="32"/>
        </w:rPr>
        <w:lastRenderedPageBreak/>
        <w:t>其他资质资格文件</w:t>
      </w:r>
    </w:p>
    <w:p w14:paraId="6DB900BE" w14:textId="77777777" w:rsidR="00383795" w:rsidRDefault="00383795"/>
    <w:p w14:paraId="6D5E7088" w14:textId="77777777" w:rsidR="00383795" w:rsidRDefault="00643FB5">
      <w:pPr>
        <w:jc w:val="center"/>
        <w:rPr>
          <w:rFonts w:ascii="黑体" w:eastAsia="黑体" w:hAnsi="黑体"/>
          <w:sz w:val="40"/>
          <w:szCs w:val="44"/>
        </w:rPr>
      </w:pPr>
      <w:r>
        <w:br w:type="page"/>
      </w:r>
      <w:r>
        <w:rPr>
          <w:rFonts w:ascii="黑体" w:eastAsia="黑体" w:hAnsi="黑体" w:hint="eastAsia"/>
          <w:sz w:val="40"/>
          <w:szCs w:val="44"/>
        </w:rPr>
        <w:lastRenderedPageBreak/>
        <w:t>投标人基本情况表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567"/>
        <w:gridCol w:w="1647"/>
        <w:gridCol w:w="567"/>
        <w:gridCol w:w="1098"/>
        <w:gridCol w:w="567"/>
        <w:gridCol w:w="657"/>
        <w:gridCol w:w="1557"/>
        <w:gridCol w:w="46"/>
        <w:gridCol w:w="503"/>
        <w:gridCol w:w="2049"/>
      </w:tblGrid>
      <w:tr w:rsidR="00383795" w14:paraId="59DB9E20" w14:textId="77777777">
        <w:trPr>
          <w:cantSplit/>
          <w:trHeight w:val="227"/>
          <w:jc w:val="center"/>
        </w:trPr>
        <w:tc>
          <w:tcPr>
            <w:tcW w:w="2214" w:type="dxa"/>
            <w:gridSpan w:val="2"/>
            <w:vAlign w:val="center"/>
          </w:tcPr>
          <w:p w14:paraId="5B1006D1" w14:textId="77777777" w:rsidR="00383795" w:rsidRDefault="00643FB5">
            <w:pPr>
              <w:spacing w:line="440" w:lineRule="exact"/>
              <w:jc w:val="center"/>
              <w:rPr>
                <w:rFonts w:ascii="仿宋_GB2312" w:eastAsia="仿宋_GB2312" w:hAnsi="仿宋"/>
                <w:sz w:val="28"/>
                <w:szCs w:val="28"/>
              </w:rPr>
            </w:pPr>
            <w:r>
              <w:rPr>
                <w:rFonts w:ascii="仿宋_GB2312" w:eastAsia="仿宋_GB2312" w:hAnsi="仿宋" w:hint="eastAsia"/>
                <w:sz w:val="28"/>
                <w:szCs w:val="28"/>
              </w:rPr>
              <w:t>单位名称</w:t>
            </w:r>
          </w:p>
        </w:tc>
        <w:tc>
          <w:tcPr>
            <w:tcW w:w="2889" w:type="dxa"/>
            <w:gridSpan w:val="4"/>
            <w:vAlign w:val="center"/>
          </w:tcPr>
          <w:p w14:paraId="10E2720B" w14:textId="77777777" w:rsidR="00383795" w:rsidRDefault="00383795">
            <w:pPr>
              <w:spacing w:line="440" w:lineRule="exact"/>
              <w:jc w:val="center"/>
              <w:rPr>
                <w:rFonts w:ascii="仿宋_GB2312" w:eastAsia="仿宋_GB2312" w:hAnsi="仿宋"/>
                <w:sz w:val="28"/>
                <w:szCs w:val="28"/>
              </w:rPr>
            </w:pPr>
          </w:p>
        </w:tc>
        <w:tc>
          <w:tcPr>
            <w:tcW w:w="2106" w:type="dxa"/>
            <w:gridSpan w:val="3"/>
            <w:vAlign w:val="center"/>
          </w:tcPr>
          <w:p w14:paraId="5A3DDBF9" w14:textId="77777777" w:rsidR="00383795" w:rsidRDefault="00643FB5">
            <w:pPr>
              <w:spacing w:line="440" w:lineRule="exact"/>
              <w:jc w:val="center"/>
              <w:rPr>
                <w:rFonts w:ascii="仿宋_GB2312" w:eastAsia="仿宋_GB2312" w:hAnsi="仿宋"/>
                <w:sz w:val="28"/>
                <w:szCs w:val="28"/>
              </w:rPr>
            </w:pPr>
            <w:r>
              <w:rPr>
                <w:rFonts w:ascii="仿宋_GB2312" w:eastAsia="仿宋_GB2312" w:hAnsi="仿宋" w:hint="eastAsia"/>
                <w:sz w:val="28"/>
                <w:szCs w:val="28"/>
              </w:rPr>
              <w:t>地址</w:t>
            </w:r>
          </w:p>
        </w:tc>
        <w:tc>
          <w:tcPr>
            <w:tcW w:w="2049" w:type="dxa"/>
            <w:vAlign w:val="center"/>
          </w:tcPr>
          <w:p w14:paraId="122CC058" w14:textId="77777777" w:rsidR="00383795" w:rsidRDefault="00383795">
            <w:pPr>
              <w:spacing w:line="440" w:lineRule="exact"/>
              <w:jc w:val="center"/>
              <w:rPr>
                <w:rFonts w:ascii="仿宋_GB2312" w:eastAsia="仿宋_GB2312" w:hAnsi="仿宋"/>
                <w:sz w:val="28"/>
                <w:szCs w:val="28"/>
              </w:rPr>
            </w:pPr>
          </w:p>
        </w:tc>
      </w:tr>
      <w:tr w:rsidR="00383795" w14:paraId="4ED96F30" w14:textId="77777777">
        <w:trPr>
          <w:cantSplit/>
          <w:trHeight w:val="227"/>
          <w:jc w:val="center"/>
        </w:trPr>
        <w:tc>
          <w:tcPr>
            <w:tcW w:w="2214" w:type="dxa"/>
            <w:gridSpan w:val="2"/>
            <w:vAlign w:val="center"/>
          </w:tcPr>
          <w:p w14:paraId="594E0744" w14:textId="77777777" w:rsidR="00383795" w:rsidRDefault="00643FB5">
            <w:pPr>
              <w:spacing w:line="440" w:lineRule="exact"/>
              <w:jc w:val="center"/>
              <w:rPr>
                <w:rFonts w:ascii="仿宋_GB2312" w:eastAsia="仿宋_GB2312" w:hAnsi="仿宋"/>
                <w:sz w:val="28"/>
                <w:szCs w:val="28"/>
              </w:rPr>
            </w:pPr>
            <w:r>
              <w:rPr>
                <w:rFonts w:ascii="仿宋_GB2312" w:eastAsia="仿宋_GB2312" w:hAnsi="仿宋" w:hint="eastAsia"/>
                <w:sz w:val="28"/>
                <w:szCs w:val="28"/>
              </w:rPr>
              <w:t>办公电话</w:t>
            </w:r>
            <w:r>
              <w:rPr>
                <w:rFonts w:ascii="仿宋_GB2312" w:eastAsia="仿宋_GB2312" w:hAnsi="仿宋" w:hint="eastAsia"/>
                <w:sz w:val="28"/>
                <w:szCs w:val="28"/>
              </w:rPr>
              <w:t>/</w:t>
            </w:r>
            <w:r>
              <w:rPr>
                <w:rFonts w:ascii="仿宋_GB2312" w:eastAsia="仿宋_GB2312" w:hAnsi="仿宋" w:hint="eastAsia"/>
                <w:sz w:val="28"/>
                <w:szCs w:val="28"/>
              </w:rPr>
              <w:t>传真</w:t>
            </w:r>
          </w:p>
        </w:tc>
        <w:tc>
          <w:tcPr>
            <w:tcW w:w="2889" w:type="dxa"/>
            <w:gridSpan w:val="4"/>
            <w:vAlign w:val="center"/>
          </w:tcPr>
          <w:p w14:paraId="2179AD26" w14:textId="77777777" w:rsidR="00383795" w:rsidRDefault="00383795">
            <w:pPr>
              <w:spacing w:line="440" w:lineRule="exact"/>
              <w:jc w:val="center"/>
              <w:rPr>
                <w:rFonts w:ascii="仿宋_GB2312" w:eastAsia="仿宋_GB2312" w:hAnsi="仿宋"/>
                <w:sz w:val="28"/>
                <w:szCs w:val="28"/>
              </w:rPr>
            </w:pPr>
          </w:p>
        </w:tc>
        <w:tc>
          <w:tcPr>
            <w:tcW w:w="2106" w:type="dxa"/>
            <w:gridSpan w:val="3"/>
            <w:vAlign w:val="center"/>
          </w:tcPr>
          <w:p w14:paraId="53F43E6E" w14:textId="77777777" w:rsidR="00383795" w:rsidRDefault="00643FB5">
            <w:pPr>
              <w:spacing w:line="440" w:lineRule="exact"/>
              <w:jc w:val="center"/>
              <w:rPr>
                <w:rFonts w:ascii="仿宋_GB2312" w:eastAsia="仿宋_GB2312" w:hAnsi="仿宋"/>
                <w:sz w:val="28"/>
                <w:szCs w:val="28"/>
              </w:rPr>
            </w:pPr>
            <w:r>
              <w:rPr>
                <w:rFonts w:ascii="仿宋_GB2312" w:eastAsia="仿宋_GB2312" w:hAnsi="仿宋" w:hint="eastAsia"/>
                <w:sz w:val="28"/>
                <w:szCs w:val="28"/>
              </w:rPr>
              <w:t>联系人</w:t>
            </w:r>
          </w:p>
        </w:tc>
        <w:tc>
          <w:tcPr>
            <w:tcW w:w="2049" w:type="dxa"/>
            <w:vAlign w:val="center"/>
          </w:tcPr>
          <w:p w14:paraId="5C0BE191" w14:textId="77777777" w:rsidR="00383795" w:rsidRDefault="00383795">
            <w:pPr>
              <w:spacing w:line="440" w:lineRule="exact"/>
              <w:jc w:val="center"/>
              <w:rPr>
                <w:rFonts w:ascii="仿宋_GB2312" w:eastAsia="仿宋_GB2312" w:hAnsi="仿宋"/>
                <w:sz w:val="28"/>
                <w:szCs w:val="28"/>
              </w:rPr>
            </w:pPr>
          </w:p>
        </w:tc>
      </w:tr>
      <w:tr w:rsidR="00383795" w14:paraId="21F3037A" w14:textId="77777777">
        <w:trPr>
          <w:cantSplit/>
          <w:trHeight w:val="227"/>
          <w:jc w:val="center"/>
        </w:trPr>
        <w:tc>
          <w:tcPr>
            <w:tcW w:w="2214" w:type="dxa"/>
            <w:gridSpan w:val="2"/>
            <w:vAlign w:val="center"/>
          </w:tcPr>
          <w:p w14:paraId="068B536A" w14:textId="77777777" w:rsidR="00383795" w:rsidRDefault="00643FB5">
            <w:pPr>
              <w:spacing w:line="440" w:lineRule="exact"/>
              <w:jc w:val="center"/>
              <w:rPr>
                <w:rFonts w:ascii="仿宋_GB2312" w:eastAsia="仿宋_GB2312" w:hAnsi="仿宋"/>
                <w:sz w:val="28"/>
                <w:szCs w:val="28"/>
              </w:rPr>
            </w:pPr>
            <w:r>
              <w:rPr>
                <w:rFonts w:ascii="仿宋_GB2312" w:eastAsia="仿宋_GB2312" w:hAnsi="仿宋" w:hint="eastAsia"/>
                <w:sz w:val="28"/>
                <w:szCs w:val="28"/>
              </w:rPr>
              <w:t>所属</w:t>
            </w:r>
            <w:r>
              <w:rPr>
                <w:rFonts w:ascii="仿宋_GB2312" w:eastAsia="仿宋_GB2312" w:hAnsi="仿宋" w:hint="eastAsia"/>
                <w:sz w:val="28"/>
                <w:szCs w:val="28"/>
              </w:rPr>
              <w:t>/</w:t>
            </w:r>
            <w:r>
              <w:rPr>
                <w:rFonts w:ascii="仿宋_GB2312" w:eastAsia="仿宋_GB2312" w:hAnsi="仿宋" w:hint="eastAsia"/>
                <w:sz w:val="28"/>
                <w:szCs w:val="28"/>
              </w:rPr>
              <w:t>主管部门</w:t>
            </w:r>
          </w:p>
        </w:tc>
        <w:tc>
          <w:tcPr>
            <w:tcW w:w="7044" w:type="dxa"/>
            <w:gridSpan w:val="8"/>
            <w:vAlign w:val="center"/>
          </w:tcPr>
          <w:p w14:paraId="2A0BCE38" w14:textId="77777777" w:rsidR="00383795" w:rsidRDefault="00643FB5">
            <w:pPr>
              <w:spacing w:line="440" w:lineRule="exact"/>
              <w:jc w:val="center"/>
              <w:rPr>
                <w:rFonts w:ascii="仿宋_GB2312" w:eastAsia="仿宋_GB2312" w:hAnsi="仿宋"/>
                <w:sz w:val="28"/>
                <w:szCs w:val="28"/>
              </w:rPr>
            </w:pPr>
            <w:r>
              <w:rPr>
                <w:rFonts w:ascii="仿宋_GB2312" w:eastAsia="仿宋_GB2312" w:hAnsi="仿宋" w:hint="eastAsia"/>
                <w:sz w:val="28"/>
                <w:szCs w:val="28"/>
              </w:rPr>
              <w:t xml:space="preserve"> </w:t>
            </w:r>
            <w:r>
              <w:rPr>
                <w:rFonts w:ascii="仿宋_GB2312" w:eastAsia="仿宋_GB2312" w:hAnsi="仿宋"/>
                <w:sz w:val="28"/>
                <w:szCs w:val="28"/>
              </w:rPr>
              <w:t xml:space="preserve"> </w:t>
            </w:r>
          </w:p>
        </w:tc>
      </w:tr>
      <w:tr w:rsidR="00383795" w14:paraId="678858AD" w14:textId="77777777">
        <w:trPr>
          <w:cantSplit/>
          <w:trHeight w:val="227"/>
          <w:jc w:val="center"/>
        </w:trPr>
        <w:tc>
          <w:tcPr>
            <w:tcW w:w="2214" w:type="dxa"/>
            <w:gridSpan w:val="2"/>
            <w:vAlign w:val="center"/>
          </w:tcPr>
          <w:p w14:paraId="02D91D97" w14:textId="77777777" w:rsidR="00383795" w:rsidRDefault="00643FB5">
            <w:pPr>
              <w:spacing w:line="440" w:lineRule="exact"/>
              <w:jc w:val="center"/>
              <w:rPr>
                <w:rFonts w:ascii="仿宋_GB2312" w:eastAsia="仿宋_GB2312" w:hAnsi="仿宋"/>
                <w:sz w:val="28"/>
                <w:szCs w:val="28"/>
              </w:rPr>
            </w:pPr>
            <w:r>
              <w:rPr>
                <w:rFonts w:ascii="仿宋_GB2312" w:eastAsia="仿宋_GB2312" w:hAnsi="仿宋" w:hint="eastAsia"/>
                <w:sz w:val="28"/>
                <w:szCs w:val="28"/>
              </w:rPr>
              <w:t>总经理</w:t>
            </w:r>
          </w:p>
        </w:tc>
        <w:tc>
          <w:tcPr>
            <w:tcW w:w="1665" w:type="dxa"/>
            <w:gridSpan w:val="2"/>
            <w:vAlign w:val="center"/>
          </w:tcPr>
          <w:p w14:paraId="5E50DB28" w14:textId="77777777" w:rsidR="00383795" w:rsidRDefault="00383795">
            <w:pPr>
              <w:spacing w:line="440" w:lineRule="exact"/>
              <w:jc w:val="center"/>
              <w:rPr>
                <w:rFonts w:ascii="仿宋_GB2312" w:eastAsia="仿宋_GB2312" w:hAnsi="仿宋"/>
                <w:sz w:val="28"/>
                <w:szCs w:val="28"/>
              </w:rPr>
            </w:pPr>
          </w:p>
        </w:tc>
        <w:tc>
          <w:tcPr>
            <w:tcW w:w="2827" w:type="dxa"/>
            <w:gridSpan w:val="4"/>
            <w:vAlign w:val="center"/>
          </w:tcPr>
          <w:p w14:paraId="5EF47B4D" w14:textId="77777777" w:rsidR="00383795" w:rsidRDefault="00643FB5">
            <w:pPr>
              <w:spacing w:line="440" w:lineRule="exact"/>
              <w:jc w:val="center"/>
              <w:rPr>
                <w:rFonts w:ascii="仿宋_GB2312" w:eastAsia="仿宋_GB2312" w:hAnsi="仿宋"/>
                <w:sz w:val="28"/>
                <w:szCs w:val="28"/>
              </w:rPr>
            </w:pPr>
            <w:r>
              <w:rPr>
                <w:rFonts w:ascii="仿宋_GB2312" w:eastAsia="仿宋_GB2312" w:hAnsi="仿宋" w:hint="eastAsia"/>
                <w:sz w:val="28"/>
                <w:szCs w:val="28"/>
              </w:rPr>
              <w:t>固定办公面积（平米）</w:t>
            </w:r>
          </w:p>
        </w:tc>
        <w:tc>
          <w:tcPr>
            <w:tcW w:w="2552" w:type="dxa"/>
            <w:gridSpan w:val="2"/>
            <w:vAlign w:val="center"/>
          </w:tcPr>
          <w:p w14:paraId="642B2DC9" w14:textId="77777777" w:rsidR="00383795" w:rsidRDefault="00383795">
            <w:pPr>
              <w:spacing w:line="440" w:lineRule="exact"/>
              <w:jc w:val="center"/>
              <w:rPr>
                <w:rFonts w:ascii="仿宋_GB2312" w:eastAsia="仿宋_GB2312" w:hAnsi="仿宋"/>
                <w:sz w:val="28"/>
                <w:szCs w:val="28"/>
              </w:rPr>
            </w:pPr>
          </w:p>
        </w:tc>
      </w:tr>
      <w:tr w:rsidR="00383795" w14:paraId="243B35E3" w14:textId="77777777">
        <w:trPr>
          <w:cantSplit/>
          <w:trHeight w:val="227"/>
          <w:jc w:val="center"/>
        </w:trPr>
        <w:tc>
          <w:tcPr>
            <w:tcW w:w="567" w:type="dxa"/>
            <w:vMerge w:val="restart"/>
            <w:vAlign w:val="center"/>
          </w:tcPr>
          <w:p w14:paraId="74BECAD2" w14:textId="77777777" w:rsidR="00383795" w:rsidRDefault="00643FB5">
            <w:pPr>
              <w:spacing w:line="440" w:lineRule="exact"/>
              <w:jc w:val="center"/>
              <w:rPr>
                <w:rFonts w:ascii="仿宋_GB2312" w:eastAsia="仿宋_GB2312" w:hAnsi="仿宋"/>
                <w:sz w:val="28"/>
                <w:szCs w:val="28"/>
              </w:rPr>
            </w:pPr>
            <w:r>
              <w:rPr>
                <w:rFonts w:ascii="仿宋_GB2312" w:eastAsia="仿宋_GB2312" w:hAnsi="仿宋" w:hint="eastAsia"/>
                <w:sz w:val="28"/>
                <w:szCs w:val="28"/>
              </w:rPr>
              <w:t>注册情况</w:t>
            </w:r>
          </w:p>
        </w:tc>
        <w:tc>
          <w:tcPr>
            <w:tcW w:w="2214" w:type="dxa"/>
            <w:gridSpan w:val="2"/>
            <w:vAlign w:val="center"/>
          </w:tcPr>
          <w:p w14:paraId="5677E2A8" w14:textId="77777777" w:rsidR="00383795" w:rsidRDefault="00643FB5">
            <w:pPr>
              <w:spacing w:line="440" w:lineRule="exact"/>
              <w:jc w:val="center"/>
              <w:rPr>
                <w:rFonts w:ascii="仿宋_GB2312" w:eastAsia="仿宋_GB2312" w:hAnsi="仿宋"/>
                <w:sz w:val="28"/>
                <w:szCs w:val="28"/>
              </w:rPr>
            </w:pPr>
            <w:r>
              <w:rPr>
                <w:rFonts w:ascii="仿宋_GB2312" w:eastAsia="仿宋_GB2312" w:hAnsi="仿宋" w:hint="eastAsia"/>
                <w:sz w:val="28"/>
                <w:szCs w:val="28"/>
              </w:rPr>
              <w:t>工商注册号</w:t>
            </w:r>
          </w:p>
        </w:tc>
        <w:tc>
          <w:tcPr>
            <w:tcW w:w="6477" w:type="dxa"/>
            <w:gridSpan w:val="7"/>
            <w:vAlign w:val="center"/>
          </w:tcPr>
          <w:p w14:paraId="503F3759" w14:textId="77777777" w:rsidR="00383795" w:rsidRDefault="00383795">
            <w:pPr>
              <w:spacing w:line="440" w:lineRule="exact"/>
              <w:jc w:val="center"/>
              <w:rPr>
                <w:rFonts w:ascii="仿宋_GB2312" w:eastAsia="仿宋_GB2312" w:hAnsi="仿宋"/>
                <w:sz w:val="28"/>
                <w:szCs w:val="28"/>
              </w:rPr>
            </w:pPr>
          </w:p>
        </w:tc>
      </w:tr>
      <w:tr w:rsidR="00383795" w14:paraId="52598F63" w14:textId="77777777">
        <w:trPr>
          <w:cantSplit/>
          <w:trHeight w:val="227"/>
          <w:jc w:val="center"/>
        </w:trPr>
        <w:tc>
          <w:tcPr>
            <w:tcW w:w="567" w:type="dxa"/>
            <w:vMerge/>
            <w:textDirection w:val="tbRlV"/>
            <w:vAlign w:val="center"/>
          </w:tcPr>
          <w:p w14:paraId="0E8F162A" w14:textId="77777777" w:rsidR="00383795" w:rsidRDefault="00383795">
            <w:pPr>
              <w:spacing w:line="440" w:lineRule="exact"/>
              <w:jc w:val="center"/>
              <w:rPr>
                <w:rFonts w:ascii="仿宋_GB2312" w:eastAsia="仿宋_GB2312" w:hAnsi="仿宋"/>
                <w:sz w:val="28"/>
                <w:szCs w:val="28"/>
              </w:rPr>
            </w:pPr>
          </w:p>
        </w:tc>
        <w:tc>
          <w:tcPr>
            <w:tcW w:w="2214" w:type="dxa"/>
            <w:gridSpan w:val="2"/>
            <w:vAlign w:val="center"/>
          </w:tcPr>
          <w:p w14:paraId="225214CA" w14:textId="77777777" w:rsidR="00383795" w:rsidRDefault="00643FB5">
            <w:pPr>
              <w:spacing w:line="440" w:lineRule="exact"/>
              <w:jc w:val="center"/>
              <w:rPr>
                <w:rFonts w:ascii="仿宋_GB2312" w:eastAsia="仿宋_GB2312" w:hAnsi="仿宋"/>
                <w:sz w:val="28"/>
                <w:szCs w:val="28"/>
              </w:rPr>
            </w:pPr>
            <w:r>
              <w:rPr>
                <w:rFonts w:ascii="仿宋_GB2312" w:eastAsia="仿宋_GB2312" w:hAnsi="仿宋" w:hint="eastAsia"/>
                <w:sz w:val="28"/>
                <w:szCs w:val="28"/>
              </w:rPr>
              <w:t>注册资本（万元）</w:t>
            </w:r>
          </w:p>
        </w:tc>
        <w:tc>
          <w:tcPr>
            <w:tcW w:w="6477" w:type="dxa"/>
            <w:gridSpan w:val="7"/>
            <w:vAlign w:val="center"/>
          </w:tcPr>
          <w:p w14:paraId="41F44075" w14:textId="77777777" w:rsidR="00383795" w:rsidRDefault="00383795">
            <w:pPr>
              <w:spacing w:line="440" w:lineRule="exact"/>
              <w:jc w:val="center"/>
              <w:rPr>
                <w:rFonts w:ascii="仿宋_GB2312" w:eastAsia="仿宋_GB2312" w:hAnsi="仿宋"/>
                <w:sz w:val="28"/>
                <w:szCs w:val="28"/>
              </w:rPr>
            </w:pPr>
          </w:p>
        </w:tc>
      </w:tr>
      <w:tr w:rsidR="00383795" w14:paraId="5EB17BC3" w14:textId="77777777">
        <w:trPr>
          <w:cantSplit/>
          <w:trHeight w:val="227"/>
          <w:jc w:val="center"/>
        </w:trPr>
        <w:tc>
          <w:tcPr>
            <w:tcW w:w="567" w:type="dxa"/>
            <w:vMerge/>
            <w:textDirection w:val="tbRlV"/>
            <w:vAlign w:val="center"/>
          </w:tcPr>
          <w:p w14:paraId="50DE9C5C" w14:textId="77777777" w:rsidR="00383795" w:rsidRDefault="00383795">
            <w:pPr>
              <w:spacing w:line="440" w:lineRule="exact"/>
              <w:jc w:val="center"/>
              <w:rPr>
                <w:rFonts w:ascii="仿宋_GB2312" w:eastAsia="仿宋_GB2312" w:hAnsi="仿宋"/>
                <w:sz w:val="28"/>
                <w:szCs w:val="28"/>
              </w:rPr>
            </w:pPr>
          </w:p>
        </w:tc>
        <w:tc>
          <w:tcPr>
            <w:tcW w:w="2214" w:type="dxa"/>
            <w:gridSpan w:val="2"/>
            <w:vAlign w:val="center"/>
          </w:tcPr>
          <w:p w14:paraId="072155A2" w14:textId="77777777" w:rsidR="00383795" w:rsidRDefault="00643FB5">
            <w:pPr>
              <w:spacing w:line="440" w:lineRule="exact"/>
              <w:jc w:val="center"/>
              <w:rPr>
                <w:rFonts w:ascii="仿宋_GB2312" w:eastAsia="仿宋_GB2312" w:hAnsi="仿宋"/>
                <w:sz w:val="28"/>
                <w:szCs w:val="28"/>
              </w:rPr>
            </w:pPr>
            <w:r>
              <w:rPr>
                <w:rFonts w:ascii="仿宋_GB2312" w:eastAsia="仿宋_GB2312" w:hAnsi="仿宋" w:hint="eastAsia"/>
                <w:sz w:val="28"/>
                <w:szCs w:val="28"/>
              </w:rPr>
              <w:t>法定代表人</w:t>
            </w:r>
          </w:p>
        </w:tc>
        <w:tc>
          <w:tcPr>
            <w:tcW w:w="1665" w:type="dxa"/>
            <w:gridSpan w:val="2"/>
            <w:vAlign w:val="center"/>
          </w:tcPr>
          <w:p w14:paraId="24DEE405" w14:textId="77777777" w:rsidR="00383795" w:rsidRDefault="00383795">
            <w:pPr>
              <w:spacing w:line="440" w:lineRule="exact"/>
              <w:jc w:val="center"/>
              <w:rPr>
                <w:rFonts w:ascii="仿宋_GB2312" w:eastAsia="仿宋_GB2312" w:hAnsi="仿宋"/>
                <w:sz w:val="28"/>
                <w:szCs w:val="28"/>
              </w:rPr>
            </w:pPr>
          </w:p>
        </w:tc>
        <w:tc>
          <w:tcPr>
            <w:tcW w:w="2214" w:type="dxa"/>
            <w:gridSpan w:val="2"/>
            <w:vAlign w:val="center"/>
          </w:tcPr>
          <w:p w14:paraId="15DE6830" w14:textId="77777777" w:rsidR="00383795" w:rsidRDefault="00643FB5">
            <w:pPr>
              <w:spacing w:line="440" w:lineRule="exact"/>
              <w:jc w:val="center"/>
              <w:rPr>
                <w:rFonts w:ascii="仿宋_GB2312" w:eastAsia="仿宋_GB2312" w:hAnsi="仿宋"/>
                <w:sz w:val="28"/>
                <w:szCs w:val="28"/>
              </w:rPr>
            </w:pPr>
            <w:r>
              <w:rPr>
                <w:rFonts w:ascii="仿宋_GB2312" w:eastAsia="仿宋_GB2312" w:hAnsi="仿宋" w:hint="eastAsia"/>
                <w:sz w:val="28"/>
                <w:szCs w:val="28"/>
              </w:rPr>
              <w:t>单位类型</w:t>
            </w:r>
          </w:p>
        </w:tc>
        <w:tc>
          <w:tcPr>
            <w:tcW w:w="2598" w:type="dxa"/>
            <w:gridSpan w:val="3"/>
            <w:vAlign w:val="center"/>
          </w:tcPr>
          <w:p w14:paraId="104FC126" w14:textId="77777777" w:rsidR="00383795" w:rsidRDefault="00383795">
            <w:pPr>
              <w:spacing w:line="440" w:lineRule="exact"/>
              <w:jc w:val="center"/>
              <w:rPr>
                <w:rFonts w:ascii="仿宋_GB2312" w:eastAsia="仿宋_GB2312" w:hAnsi="仿宋"/>
                <w:sz w:val="28"/>
                <w:szCs w:val="28"/>
              </w:rPr>
            </w:pPr>
          </w:p>
        </w:tc>
      </w:tr>
      <w:tr w:rsidR="00383795" w14:paraId="605DF3D6" w14:textId="77777777">
        <w:trPr>
          <w:cantSplit/>
          <w:trHeight w:val="227"/>
          <w:jc w:val="center"/>
        </w:trPr>
        <w:tc>
          <w:tcPr>
            <w:tcW w:w="567" w:type="dxa"/>
            <w:vMerge/>
            <w:textDirection w:val="tbRlV"/>
            <w:vAlign w:val="center"/>
          </w:tcPr>
          <w:p w14:paraId="59E5C114" w14:textId="77777777" w:rsidR="00383795" w:rsidRDefault="00383795">
            <w:pPr>
              <w:spacing w:line="440" w:lineRule="exact"/>
              <w:jc w:val="center"/>
              <w:rPr>
                <w:rFonts w:ascii="仿宋_GB2312" w:eastAsia="仿宋_GB2312" w:hAnsi="仿宋"/>
                <w:sz w:val="28"/>
                <w:szCs w:val="28"/>
              </w:rPr>
            </w:pPr>
          </w:p>
        </w:tc>
        <w:tc>
          <w:tcPr>
            <w:tcW w:w="2214" w:type="dxa"/>
            <w:gridSpan w:val="2"/>
            <w:vAlign w:val="center"/>
          </w:tcPr>
          <w:p w14:paraId="5E2D02EA" w14:textId="77777777" w:rsidR="00383795" w:rsidRDefault="00643FB5">
            <w:pPr>
              <w:spacing w:line="440" w:lineRule="exact"/>
              <w:jc w:val="center"/>
              <w:rPr>
                <w:rFonts w:ascii="仿宋_GB2312" w:eastAsia="仿宋_GB2312" w:hAnsi="仿宋"/>
                <w:sz w:val="28"/>
                <w:szCs w:val="28"/>
              </w:rPr>
            </w:pPr>
            <w:r>
              <w:rPr>
                <w:rFonts w:ascii="仿宋_GB2312" w:eastAsia="仿宋_GB2312" w:hAnsi="仿宋" w:hint="eastAsia"/>
                <w:sz w:val="28"/>
                <w:szCs w:val="28"/>
              </w:rPr>
              <w:t>成立时间</w:t>
            </w:r>
          </w:p>
        </w:tc>
        <w:tc>
          <w:tcPr>
            <w:tcW w:w="1665" w:type="dxa"/>
            <w:gridSpan w:val="2"/>
            <w:vAlign w:val="center"/>
          </w:tcPr>
          <w:p w14:paraId="7FD5C55D" w14:textId="77777777" w:rsidR="00383795" w:rsidRDefault="00383795">
            <w:pPr>
              <w:spacing w:line="440" w:lineRule="exact"/>
              <w:jc w:val="center"/>
              <w:rPr>
                <w:rFonts w:ascii="仿宋_GB2312" w:eastAsia="仿宋_GB2312" w:hAnsi="仿宋"/>
                <w:sz w:val="28"/>
                <w:szCs w:val="28"/>
              </w:rPr>
            </w:pPr>
          </w:p>
        </w:tc>
        <w:tc>
          <w:tcPr>
            <w:tcW w:w="2214" w:type="dxa"/>
            <w:gridSpan w:val="2"/>
            <w:vAlign w:val="center"/>
          </w:tcPr>
          <w:p w14:paraId="47017260" w14:textId="77777777" w:rsidR="00383795" w:rsidRDefault="00643FB5">
            <w:pPr>
              <w:spacing w:line="440" w:lineRule="exact"/>
              <w:jc w:val="center"/>
              <w:rPr>
                <w:rFonts w:ascii="仿宋_GB2312" w:eastAsia="仿宋_GB2312" w:hAnsi="仿宋"/>
                <w:sz w:val="28"/>
                <w:szCs w:val="28"/>
              </w:rPr>
            </w:pPr>
            <w:r>
              <w:rPr>
                <w:rFonts w:ascii="仿宋_GB2312" w:eastAsia="仿宋_GB2312" w:hAnsi="仿宋" w:hint="eastAsia"/>
                <w:sz w:val="28"/>
                <w:szCs w:val="28"/>
              </w:rPr>
              <w:t>营业期限</w:t>
            </w:r>
          </w:p>
        </w:tc>
        <w:tc>
          <w:tcPr>
            <w:tcW w:w="2598" w:type="dxa"/>
            <w:gridSpan w:val="3"/>
            <w:vAlign w:val="center"/>
          </w:tcPr>
          <w:p w14:paraId="1D8DB4CE" w14:textId="77777777" w:rsidR="00383795" w:rsidRDefault="00383795">
            <w:pPr>
              <w:spacing w:line="440" w:lineRule="exact"/>
              <w:jc w:val="center"/>
              <w:rPr>
                <w:rFonts w:ascii="仿宋_GB2312" w:eastAsia="仿宋_GB2312" w:hAnsi="仿宋"/>
                <w:sz w:val="28"/>
                <w:szCs w:val="28"/>
              </w:rPr>
            </w:pPr>
          </w:p>
        </w:tc>
      </w:tr>
      <w:tr w:rsidR="00383795" w14:paraId="3268D2E9" w14:textId="77777777">
        <w:trPr>
          <w:cantSplit/>
          <w:trHeight w:val="227"/>
          <w:jc w:val="center"/>
        </w:trPr>
        <w:tc>
          <w:tcPr>
            <w:tcW w:w="567" w:type="dxa"/>
            <w:vMerge/>
            <w:textDirection w:val="tbRlV"/>
            <w:vAlign w:val="center"/>
          </w:tcPr>
          <w:p w14:paraId="0F605101" w14:textId="77777777" w:rsidR="00383795" w:rsidRDefault="00383795">
            <w:pPr>
              <w:spacing w:line="440" w:lineRule="exact"/>
              <w:jc w:val="center"/>
              <w:rPr>
                <w:rFonts w:ascii="仿宋_GB2312" w:eastAsia="仿宋_GB2312" w:hAnsi="仿宋"/>
                <w:sz w:val="28"/>
                <w:szCs w:val="28"/>
              </w:rPr>
            </w:pPr>
          </w:p>
        </w:tc>
        <w:tc>
          <w:tcPr>
            <w:tcW w:w="2214" w:type="dxa"/>
            <w:gridSpan w:val="2"/>
            <w:vAlign w:val="center"/>
          </w:tcPr>
          <w:p w14:paraId="7D105B4B" w14:textId="77777777" w:rsidR="00383795" w:rsidRDefault="00643FB5">
            <w:pPr>
              <w:spacing w:line="440" w:lineRule="exact"/>
              <w:jc w:val="center"/>
              <w:rPr>
                <w:rFonts w:ascii="仿宋_GB2312" w:eastAsia="仿宋_GB2312" w:hAnsi="仿宋"/>
                <w:sz w:val="28"/>
                <w:szCs w:val="28"/>
              </w:rPr>
            </w:pPr>
            <w:r>
              <w:rPr>
                <w:rFonts w:ascii="仿宋_GB2312" w:eastAsia="仿宋_GB2312" w:hAnsi="仿宋" w:hint="eastAsia"/>
                <w:sz w:val="28"/>
                <w:szCs w:val="28"/>
              </w:rPr>
              <w:t>经营范围</w:t>
            </w:r>
          </w:p>
        </w:tc>
        <w:tc>
          <w:tcPr>
            <w:tcW w:w="6477" w:type="dxa"/>
            <w:gridSpan w:val="7"/>
            <w:vAlign w:val="center"/>
          </w:tcPr>
          <w:p w14:paraId="778B3478" w14:textId="77777777" w:rsidR="00383795" w:rsidRDefault="00643FB5">
            <w:pPr>
              <w:spacing w:line="440" w:lineRule="exact"/>
              <w:jc w:val="center"/>
              <w:rPr>
                <w:rFonts w:ascii="仿宋_GB2312" w:eastAsia="仿宋_GB2312" w:hAnsi="仿宋"/>
                <w:sz w:val="28"/>
                <w:szCs w:val="28"/>
              </w:rPr>
            </w:pPr>
            <w:r>
              <w:rPr>
                <w:rFonts w:ascii="仿宋_GB2312" w:eastAsia="仿宋_GB2312" w:hAnsi="仿宋" w:hint="eastAsia"/>
                <w:sz w:val="28"/>
                <w:szCs w:val="28"/>
              </w:rPr>
              <w:t xml:space="preserve">  </w:t>
            </w:r>
          </w:p>
        </w:tc>
      </w:tr>
      <w:tr w:rsidR="00383795" w14:paraId="354D9AB9" w14:textId="77777777">
        <w:trPr>
          <w:cantSplit/>
          <w:trHeight w:val="227"/>
          <w:jc w:val="center"/>
        </w:trPr>
        <w:tc>
          <w:tcPr>
            <w:tcW w:w="9258" w:type="dxa"/>
            <w:gridSpan w:val="10"/>
            <w:vAlign w:val="center"/>
          </w:tcPr>
          <w:p w14:paraId="7A6FFD19" w14:textId="77777777" w:rsidR="00383795" w:rsidRDefault="00643FB5">
            <w:pPr>
              <w:spacing w:line="440" w:lineRule="exact"/>
              <w:jc w:val="center"/>
              <w:rPr>
                <w:rFonts w:ascii="仿宋_GB2312" w:eastAsia="仿宋_GB2312" w:hAnsi="仿宋"/>
                <w:sz w:val="28"/>
                <w:szCs w:val="28"/>
              </w:rPr>
            </w:pPr>
            <w:r>
              <w:rPr>
                <w:rFonts w:ascii="仿宋_GB2312" w:eastAsia="仿宋_GB2312" w:hAnsi="仿宋" w:hint="eastAsia"/>
                <w:sz w:val="28"/>
                <w:szCs w:val="28"/>
              </w:rPr>
              <w:t>投标人情况简介</w:t>
            </w:r>
          </w:p>
        </w:tc>
      </w:tr>
      <w:tr w:rsidR="00383795" w14:paraId="08BF74BA" w14:textId="77777777">
        <w:trPr>
          <w:cantSplit/>
          <w:trHeight w:val="3590"/>
          <w:jc w:val="center"/>
        </w:trPr>
        <w:tc>
          <w:tcPr>
            <w:tcW w:w="9258" w:type="dxa"/>
            <w:gridSpan w:val="10"/>
          </w:tcPr>
          <w:p w14:paraId="7D3581BF" w14:textId="77777777" w:rsidR="00383795" w:rsidRDefault="00383795">
            <w:pPr>
              <w:spacing w:line="440" w:lineRule="exact"/>
              <w:rPr>
                <w:rFonts w:ascii="仿宋_GB2312" w:eastAsia="仿宋_GB2312" w:hAnsi="仿宋"/>
                <w:sz w:val="28"/>
                <w:szCs w:val="28"/>
              </w:rPr>
            </w:pPr>
          </w:p>
        </w:tc>
      </w:tr>
    </w:tbl>
    <w:p w14:paraId="33EDAC42" w14:textId="77777777" w:rsidR="00383795" w:rsidRDefault="00383795">
      <w:pPr>
        <w:jc w:val="center"/>
        <w:rPr>
          <w:rFonts w:ascii="仿宋_GB2312" w:eastAsia="仿宋_GB2312" w:hAnsi="仿宋"/>
          <w:b/>
          <w:sz w:val="44"/>
          <w:szCs w:val="44"/>
        </w:rPr>
      </w:pPr>
    </w:p>
    <w:p w14:paraId="3FF62BA8" w14:textId="77777777" w:rsidR="00383795" w:rsidRDefault="00643FB5">
      <w:pPr>
        <w:wordWrap w:val="0"/>
        <w:spacing w:line="560" w:lineRule="exact"/>
        <w:jc w:val="right"/>
        <w:rPr>
          <w:rFonts w:ascii="仿宋_GB2312" w:eastAsia="仿宋_GB2312" w:hAnsi="仿宋"/>
          <w:sz w:val="32"/>
          <w:szCs w:val="32"/>
        </w:rPr>
      </w:pPr>
      <w:r>
        <w:rPr>
          <w:rFonts w:ascii="仿宋_GB2312" w:eastAsia="仿宋_GB2312" w:hAnsi="仿宋" w:hint="eastAsia"/>
          <w:sz w:val="32"/>
          <w:szCs w:val="32"/>
        </w:rPr>
        <w:t>投标人单位（盖章）：</w:t>
      </w:r>
      <w:r>
        <w:rPr>
          <w:rFonts w:ascii="仿宋_GB2312" w:eastAsia="仿宋_GB2312" w:hAnsi="仿宋" w:hint="eastAsia"/>
          <w:sz w:val="32"/>
          <w:szCs w:val="32"/>
        </w:rPr>
        <w:t xml:space="preserve"> </w:t>
      </w:r>
      <w:r>
        <w:rPr>
          <w:rFonts w:ascii="仿宋_GB2312" w:eastAsia="仿宋_GB2312" w:hAnsi="仿宋"/>
          <w:sz w:val="32"/>
          <w:szCs w:val="32"/>
        </w:rPr>
        <w:t xml:space="preserve"> </w:t>
      </w:r>
      <w:r>
        <w:rPr>
          <w:rFonts w:ascii="仿宋_GB2312" w:eastAsia="仿宋_GB2312" w:hAnsi="仿宋" w:hint="eastAsia"/>
          <w:sz w:val="32"/>
          <w:szCs w:val="32"/>
        </w:rPr>
        <w:t xml:space="preserve">          </w:t>
      </w:r>
    </w:p>
    <w:p w14:paraId="61F5910A" w14:textId="77777777" w:rsidR="00383795" w:rsidRDefault="00643FB5">
      <w:pPr>
        <w:wordWrap w:val="0"/>
        <w:spacing w:line="560" w:lineRule="exact"/>
        <w:jc w:val="right"/>
        <w:rPr>
          <w:rFonts w:ascii="仿宋_GB2312" w:eastAsia="仿宋_GB2312" w:hAnsi="仿宋"/>
          <w:sz w:val="32"/>
          <w:szCs w:val="32"/>
        </w:rPr>
      </w:pPr>
      <w:r>
        <w:rPr>
          <w:rFonts w:ascii="仿宋_GB2312" w:eastAsia="仿宋_GB2312" w:hAnsi="仿宋" w:hint="eastAsia"/>
          <w:sz w:val="32"/>
          <w:szCs w:val="32"/>
        </w:rPr>
        <w:t>法定代表人（依法登记的负责人）或授权代表（签字或签章）：</w:t>
      </w:r>
      <w:r>
        <w:rPr>
          <w:rFonts w:ascii="仿宋_GB2312" w:eastAsia="仿宋_GB2312" w:hAnsi="仿宋" w:hint="eastAsia"/>
          <w:sz w:val="32"/>
          <w:szCs w:val="32"/>
        </w:rPr>
        <w:t xml:space="preserve"> </w:t>
      </w:r>
      <w:r>
        <w:rPr>
          <w:rFonts w:ascii="仿宋_GB2312" w:eastAsia="仿宋_GB2312" w:hAnsi="仿宋"/>
          <w:sz w:val="32"/>
          <w:szCs w:val="32"/>
        </w:rPr>
        <w:t xml:space="preserve"> </w:t>
      </w:r>
      <w:r>
        <w:rPr>
          <w:rFonts w:ascii="仿宋_GB2312" w:eastAsia="仿宋_GB2312" w:hAnsi="仿宋" w:hint="eastAsia"/>
          <w:sz w:val="32"/>
          <w:szCs w:val="32"/>
        </w:rPr>
        <w:t xml:space="preserve">          </w:t>
      </w:r>
    </w:p>
    <w:p w14:paraId="24CA11A3" w14:textId="77777777" w:rsidR="00383795" w:rsidRDefault="00643FB5">
      <w:pPr>
        <w:jc w:val="center"/>
        <w:rPr>
          <w:rFonts w:ascii="黑体" w:eastAsia="黑体" w:hAnsi="黑体"/>
          <w:sz w:val="32"/>
          <w:szCs w:val="32"/>
        </w:rPr>
      </w:pPr>
      <w:r>
        <w:rPr>
          <w:rFonts w:hAnsi="仿宋"/>
          <w:sz w:val="32"/>
          <w:szCs w:val="32"/>
        </w:rPr>
        <w:br w:type="page"/>
      </w:r>
      <w:r>
        <w:rPr>
          <w:rFonts w:ascii="黑体" w:eastAsia="黑体" w:hAnsi="黑体" w:hint="eastAsia"/>
          <w:sz w:val="32"/>
          <w:szCs w:val="32"/>
        </w:rPr>
        <w:lastRenderedPageBreak/>
        <w:t>项目负责人及拟派主要人员情况表</w:t>
      </w:r>
    </w:p>
    <w:tbl>
      <w:tblPr>
        <w:tblpPr w:leftFromText="180" w:rightFromText="180" w:vertAnchor="text" w:horzAnchor="margin" w:tblpXSpec="center" w:tblpY="267"/>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429"/>
        <w:gridCol w:w="652"/>
        <w:gridCol w:w="278"/>
        <w:gridCol w:w="740"/>
        <w:gridCol w:w="1323"/>
        <w:gridCol w:w="170"/>
        <w:gridCol w:w="1507"/>
        <w:gridCol w:w="246"/>
        <w:gridCol w:w="1254"/>
        <w:gridCol w:w="164"/>
        <w:gridCol w:w="2091"/>
      </w:tblGrid>
      <w:tr w:rsidR="00383795" w14:paraId="3F7D9896" w14:textId="77777777">
        <w:trPr>
          <w:trHeight w:val="315"/>
        </w:trPr>
        <w:tc>
          <w:tcPr>
            <w:tcW w:w="9854" w:type="dxa"/>
            <w:gridSpan w:val="11"/>
            <w:tcBorders>
              <w:top w:val="single" w:sz="4" w:space="0" w:color="auto"/>
              <w:left w:val="single" w:sz="4" w:space="0" w:color="auto"/>
              <w:bottom w:val="single" w:sz="4" w:space="0" w:color="auto"/>
              <w:right w:val="single" w:sz="4" w:space="0" w:color="auto"/>
            </w:tcBorders>
          </w:tcPr>
          <w:p w14:paraId="77136E5B" w14:textId="77777777" w:rsidR="00383795" w:rsidRDefault="00643FB5">
            <w:pPr>
              <w:spacing w:line="460" w:lineRule="exact"/>
              <w:jc w:val="center"/>
              <w:rPr>
                <w:rFonts w:ascii="仿宋_GB2312" w:eastAsia="仿宋_GB2312" w:hAnsi="仿宋"/>
                <w:b/>
                <w:sz w:val="30"/>
                <w:szCs w:val="30"/>
              </w:rPr>
            </w:pPr>
            <w:r>
              <w:rPr>
                <w:rFonts w:ascii="仿宋_GB2312" w:eastAsia="仿宋_GB2312" w:hAnsi="仿宋" w:hint="eastAsia"/>
                <w:sz w:val="30"/>
                <w:szCs w:val="30"/>
              </w:rPr>
              <w:t>项目负责人情况</w:t>
            </w:r>
          </w:p>
        </w:tc>
      </w:tr>
      <w:tr w:rsidR="00383795" w14:paraId="00A5D8E8" w14:textId="77777777">
        <w:trPr>
          <w:trHeight w:val="463"/>
        </w:trPr>
        <w:tc>
          <w:tcPr>
            <w:tcW w:w="1429" w:type="dxa"/>
            <w:tcBorders>
              <w:top w:val="single" w:sz="4" w:space="0" w:color="auto"/>
              <w:left w:val="single" w:sz="4" w:space="0" w:color="auto"/>
              <w:bottom w:val="single" w:sz="4" w:space="0" w:color="auto"/>
              <w:right w:val="single" w:sz="4" w:space="0" w:color="auto"/>
            </w:tcBorders>
            <w:vAlign w:val="center"/>
          </w:tcPr>
          <w:p w14:paraId="50539253" w14:textId="77777777" w:rsidR="00383795" w:rsidRDefault="00643FB5">
            <w:pPr>
              <w:spacing w:line="460" w:lineRule="exact"/>
              <w:jc w:val="center"/>
              <w:rPr>
                <w:rFonts w:ascii="仿宋_GB2312" w:eastAsia="仿宋_GB2312" w:hAnsi="仿宋"/>
                <w:sz w:val="30"/>
                <w:szCs w:val="30"/>
              </w:rPr>
            </w:pPr>
            <w:r>
              <w:rPr>
                <w:rFonts w:ascii="仿宋_GB2312" w:eastAsia="仿宋_GB2312" w:hAnsi="仿宋" w:hint="eastAsia"/>
                <w:sz w:val="30"/>
                <w:szCs w:val="30"/>
              </w:rPr>
              <w:t>姓名</w:t>
            </w: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1216035" w14:textId="77777777" w:rsidR="00383795" w:rsidRDefault="00383795">
            <w:pPr>
              <w:spacing w:line="460" w:lineRule="exact"/>
              <w:jc w:val="center"/>
              <w:rPr>
                <w:rFonts w:ascii="仿宋_GB2312" w:eastAsia="仿宋_GB2312" w:hAnsi="仿宋"/>
                <w:sz w:val="30"/>
                <w:szCs w:val="30"/>
              </w:rPr>
            </w:pPr>
          </w:p>
        </w:tc>
        <w:tc>
          <w:tcPr>
            <w:tcW w:w="1323" w:type="dxa"/>
            <w:tcBorders>
              <w:top w:val="single" w:sz="4" w:space="0" w:color="auto"/>
              <w:left w:val="single" w:sz="4" w:space="0" w:color="auto"/>
              <w:bottom w:val="single" w:sz="4" w:space="0" w:color="auto"/>
              <w:right w:val="single" w:sz="4" w:space="0" w:color="auto"/>
            </w:tcBorders>
            <w:vAlign w:val="center"/>
          </w:tcPr>
          <w:p w14:paraId="687493DD" w14:textId="77777777" w:rsidR="00383795" w:rsidRDefault="00643FB5">
            <w:pPr>
              <w:spacing w:line="460" w:lineRule="exact"/>
              <w:jc w:val="center"/>
              <w:rPr>
                <w:rFonts w:ascii="仿宋_GB2312" w:eastAsia="仿宋_GB2312" w:hAnsi="仿宋"/>
                <w:sz w:val="30"/>
                <w:szCs w:val="30"/>
              </w:rPr>
            </w:pPr>
            <w:r>
              <w:rPr>
                <w:rFonts w:ascii="仿宋_GB2312" w:eastAsia="仿宋_GB2312" w:hAnsi="仿宋" w:hint="eastAsia"/>
                <w:sz w:val="30"/>
                <w:szCs w:val="30"/>
              </w:rPr>
              <w:t>性别</w:t>
            </w:r>
          </w:p>
        </w:tc>
        <w:tc>
          <w:tcPr>
            <w:tcW w:w="1677" w:type="dxa"/>
            <w:gridSpan w:val="2"/>
            <w:tcBorders>
              <w:top w:val="single" w:sz="4" w:space="0" w:color="auto"/>
              <w:left w:val="single" w:sz="4" w:space="0" w:color="auto"/>
              <w:bottom w:val="single" w:sz="4" w:space="0" w:color="auto"/>
              <w:right w:val="single" w:sz="4" w:space="0" w:color="auto"/>
            </w:tcBorders>
            <w:vAlign w:val="center"/>
          </w:tcPr>
          <w:p w14:paraId="5B59717B" w14:textId="77777777" w:rsidR="00383795" w:rsidRDefault="00383795">
            <w:pPr>
              <w:spacing w:line="460" w:lineRule="exact"/>
              <w:jc w:val="center"/>
              <w:rPr>
                <w:rFonts w:ascii="仿宋_GB2312" w:eastAsia="仿宋_GB2312" w:hAnsi="仿宋"/>
                <w:sz w:val="30"/>
                <w:szCs w:val="30"/>
              </w:rPr>
            </w:pPr>
          </w:p>
        </w:tc>
        <w:tc>
          <w:tcPr>
            <w:tcW w:w="1500" w:type="dxa"/>
            <w:gridSpan w:val="2"/>
            <w:tcBorders>
              <w:top w:val="single" w:sz="4" w:space="0" w:color="auto"/>
              <w:left w:val="single" w:sz="4" w:space="0" w:color="auto"/>
              <w:bottom w:val="single" w:sz="4" w:space="0" w:color="auto"/>
              <w:right w:val="single" w:sz="4" w:space="0" w:color="auto"/>
            </w:tcBorders>
            <w:vAlign w:val="center"/>
          </w:tcPr>
          <w:p w14:paraId="1163609D" w14:textId="77777777" w:rsidR="00383795" w:rsidRDefault="00643FB5">
            <w:pPr>
              <w:spacing w:line="460" w:lineRule="exact"/>
              <w:jc w:val="center"/>
              <w:rPr>
                <w:rFonts w:ascii="仿宋_GB2312" w:eastAsia="仿宋_GB2312" w:hAnsi="仿宋"/>
                <w:sz w:val="30"/>
                <w:szCs w:val="30"/>
              </w:rPr>
            </w:pPr>
            <w:r>
              <w:rPr>
                <w:rFonts w:ascii="仿宋_GB2312" w:eastAsia="仿宋_GB2312" w:hAnsi="仿宋" w:hint="eastAsia"/>
                <w:sz w:val="30"/>
                <w:szCs w:val="30"/>
              </w:rPr>
              <w:t>年龄</w:t>
            </w:r>
          </w:p>
        </w:tc>
        <w:tc>
          <w:tcPr>
            <w:tcW w:w="2255" w:type="dxa"/>
            <w:gridSpan w:val="2"/>
            <w:tcBorders>
              <w:top w:val="single" w:sz="4" w:space="0" w:color="auto"/>
              <w:left w:val="single" w:sz="4" w:space="0" w:color="auto"/>
              <w:bottom w:val="single" w:sz="4" w:space="0" w:color="auto"/>
              <w:right w:val="single" w:sz="4" w:space="0" w:color="auto"/>
            </w:tcBorders>
            <w:vAlign w:val="center"/>
          </w:tcPr>
          <w:p w14:paraId="2C7E3436" w14:textId="77777777" w:rsidR="00383795" w:rsidRDefault="00383795">
            <w:pPr>
              <w:spacing w:line="460" w:lineRule="exact"/>
              <w:jc w:val="center"/>
              <w:rPr>
                <w:rFonts w:ascii="仿宋_GB2312" w:eastAsia="仿宋_GB2312" w:hAnsi="仿宋"/>
                <w:sz w:val="30"/>
                <w:szCs w:val="30"/>
              </w:rPr>
            </w:pPr>
          </w:p>
        </w:tc>
      </w:tr>
      <w:tr w:rsidR="00383795" w14:paraId="512CA112" w14:textId="77777777">
        <w:trPr>
          <w:trHeight w:val="463"/>
        </w:trPr>
        <w:tc>
          <w:tcPr>
            <w:tcW w:w="1429" w:type="dxa"/>
            <w:tcBorders>
              <w:top w:val="single" w:sz="4" w:space="0" w:color="auto"/>
              <w:left w:val="single" w:sz="4" w:space="0" w:color="auto"/>
              <w:bottom w:val="single" w:sz="4" w:space="0" w:color="auto"/>
              <w:right w:val="single" w:sz="4" w:space="0" w:color="auto"/>
            </w:tcBorders>
            <w:vAlign w:val="center"/>
          </w:tcPr>
          <w:p w14:paraId="757EF539" w14:textId="77777777" w:rsidR="00383795" w:rsidRDefault="00643FB5">
            <w:pPr>
              <w:spacing w:line="460" w:lineRule="exact"/>
              <w:jc w:val="center"/>
              <w:rPr>
                <w:rFonts w:ascii="仿宋_GB2312" w:eastAsia="仿宋_GB2312" w:hAnsi="仿宋"/>
                <w:sz w:val="30"/>
                <w:szCs w:val="30"/>
              </w:rPr>
            </w:pPr>
            <w:r>
              <w:rPr>
                <w:rFonts w:ascii="仿宋_GB2312" w:eastAsia="仿宋_GB2312" w:hAnsi="仿宋" w:hint="eastAsia"/>
                <w:sz w:val="30"/>
                <w:szCs w:val="30"/>
              </w:rPr>
              <w:t>职务</w:t>
            </w:r>
          </w:p>
        </w:tc>
        <w:tc>
          <w:tcPr>
            <w:tcW w:w="4670" w:type="dxa"/>
            <w:gridSpan w:val="6"/>
            <w:tcBorders>
              <w:top w:val="single" w:sz="4" w:space="0" w:color="auto"/>
              <w:left w:val="single" w:sz="4" w:space="0" w:color="auto"/>
              <w:bottom w:val="single" w:sz="4" w:space="0" w:color="auto"/>
              <w:right w:val="single" w:sz="4" w:space="0" w:color="auto"/>
            </w:tcBorders>
            <w:vAlign w:val="center"/>
          </w:tcPr>
          <w:p w14:paraId="22928DB6" w14:textId="77777777" w:rsidR="00383795" w:rsidRDefault="00383795">
            <w:pPr>
              <w:spacing w:line="460" w:lineRule="exact"/>
              <w:jc w:val="center"/>
              <w:rPr>
                <w:rFonts w:ascii="仿宋_GB2312" w:eastAsia="仿宋_GB2312" w:hAnsi="仿宋"/>
                <w:sz w:val="30"/>
                <w:szCs w:val="30"/>
              </w:rPr>
            </w:pPr>
          </w:p>
        </w:tc>
        <w:tc>
          <w:tcPr>
            <w:tcW w:w="1500" w:type="dxa"/>
            <w:gridSpan w:val="2"/>
            <w:tcBorders>
              <w:top w:val="single" w:sz="4" w:space="0" w:color="auto"/>
              <w:left w:val="single" w:sz="4" w:space="0" w:color="auto"/>
              <w:bottom w:val="single" w:sz="4" w:space="0" w:color="auto"/>
              <w:right w:val="single" w:sz="4" w:space="0" w:color="auto"/>
            </w:tcBorders>
            <w:vAlign w:val="center"/>
          </w:tcPr>
          <w:p w14:paraId="6B5343D3" w14:textId="77777777" w:rsidR="00383795" w:rsidRDefault="00643FB5">
            <w:pPr>
              <w:spacing w:line="460" w:lineRule="exact"/>
              <w:jc w:val="center"/>
              <w:rPr>
                <w:rFonts w:ascii="仿宋_GB2312" w:eastAsia="仿宋_GB2312" w:hAnsi="仿宋"/>
                <w:sz w:val="30"/>
                <w:szCs w:val="30"/>
              </w:rPr>
            </w:pPr>
            <w:r>
              <w:rPr>
                <w:rFonts w:ascii="仿宋_GB2312" w:eastAsia="仿宋_GB2312" w:hAnsi="仿宋" w:hint="eastAsia"/>
                <w:sz w:val="30"/>
                <w:szCs w:val="30"/>
              </w:rPr>
              <w:t>学历</w:t>
            </w:r>
          </w:p>
        </w:tc>
        <w:tc>
          <w:tcPr>
            <w:tcW w:w="2255" w:type="dxa"/>
            <w:gridSpan w:val="2"/>
            <w:tcBorders>
              <w:top w:val="single" w:sz="4" w:space="0" w:color="auto"/>
              <w:left w:val="single" w:sz="4" w:space="0" w:color="auto"/>
              <w:bottom w:val="single" w:sz="4" w:space="0" w:color="auto"/>
              <w:right w:val="single" w:sz="4" w:space="0" w:color="auto"/>
            </w:tcBorders>
            <w:vAlign w:val="center"/>
          </w:tcPr>
          <w:p w14:paraId="745DE525" w14:textId="77777777" w:rsidR="00383795" w:rsidRDefault="00383795">
            <w:pPr>
              <w:spacing w:line="460" w:lineRule="exact"/>
              <w:jc w:val="center"/>
              <w:rPr>
                <w:rFonts w:ascii="仿宋_GB2312" w:eastAsia="仿宋_GB2312" w:hAnsi="仿宋"/>
                <w:sz w:val="30"/>
                <w:szCs w:val="30"/>
              </w:rPr>
            </w:pPr>
          </w:p>
        </w:tc>
      </w:tr>
      <w:tr w:rsidR="00383795" w14:paraId="6F166F8E" w14:textId="77777777">
        <w:trPr>
          <w:trHeight w:val="479"/>
        </w:trPr>
        <w:tc>
          <w:tcPr>
            <w:tcW w:w="2359" w:type="dxa"/>
            <w:gridSpan w:val="3"/>
            <w:tcBorders>
              <w:top w:val="single" w:sz="4" w:space="0" w:color="auto"/>
              <w:left w:val="single" w:sz="4" w:space="0" w:color="auto"/>
              <w:bottom w:val="single" w:sz="4" w:space="0" w:color="auto"/>
              <w:right w:val="single" w:sz="4" w:space="0" w:color="auto"/>
            </w:tcBorders>
            <w:vAlign w:val="center"/>
          </w:tcPr>
          <w:p w14:paraId="382C0748" w14:textId="77777777" w:rsidR="00383795" w:rsidRDefault="00643FB5">
            <w:pPr>
              <w:spacing w:line="460" w:lineRule="exact"/>
              <w:jc w:val="center"/>
              <w:rPr>
                <w:rFonts w:ascii="仿宋_GB2312" w:eastAsia="仿宋_GB2312" w:hAnsi="仿宋"/>
                <w:sz w:val="30"/>
                <w:szCs w:val="30"/>
              </w:rPr>
            </w:pPr>
            <w:r>
              <w:rPr>
                <w:rFonts w:ascii="仿宋_GB2312" w:eastAsia="仿宋_GB2312" w:hAnsi="仿宋" w:hint="eastAsia"/>
                <w:sz w:val="30"/>
                <w:szCs w:val="30"/>
              </w:rPr>
              <w:t>参加工作时间</w:t>
            </w:r>
          </w:p>
        </w:tc>
        <w:tc>
          <w:tcPr>
            <w:tcW w:w="2063" w:type="dxa"/>
            <w:gridSpan w:val="2"/>
            <w:tcBorders>
              <w:top w:val="single" w:sz="4" w:space="0" w:color="auto"/>
              <w:left w:val="single" w:sz="4" w:space="0" w:color="auto"/>
              <w:bottom w:val="single" w:sz="4" w:space="0" w:color="auto"/>
              <w:right w:val="single" w:sz="4" w:space="0" w:color="auto"/>
            </w:tcBorders>
            <w:vAlign w:val="center"/>
          </w:tcPr>
          <w:p w14:paraId="0C202389" w14:textId="77777777" w:rsidR="00383795" w:rsidRDefault="00383795">
            <w:pPr>
              <w:spacing w:line="460" w:lineRule="exact"/>
              <w:jc w:val="center"/>
              <w:rPr>
                <w:rFonts w:ascii="仿宋_GB2312" w:eastAsia="仿宋_GB2312" w:hAnsi="仿宋"/>
                <w:sz w:val="30"/>
                <w:szCs w:val="30"/>
              </w:rPr>
            </w:pPr>
          </w:p>
        </w:tc>
        <w:tc>
          <w:tcPr>
            <w:tcW w:w="3177" w:type="dxa"/>
            <w:gridSpan w:val="4"/>
            <w:tcBorders>
              <w:top w:val="single" w:sz="4" w:space="0" w:color="auto"/>
              <w:left w:val="single" w:sz="4" w:space="0" w:color="auto"/>
              <w:bottom w:val="single" w:sz="4" w:space="0" w:color="auto"/>
              <w:right w:val="single" w:sz="4" w:space="0" w:color="auto"/>
            </w:tcBorders>
            <w:vAlign w:val="center"/>
          </w:tcPr>
          <w:p w14:paraId="47FFF218" w14:textId="77777777" w:rsidR="00383795" w:rsidRDefault="00643FB5">
            <w:pPr>
              <w:spacing w:line="460" w:lineRule="exact"/>
              <w:jc w:val="center"/>
              <w:rPr>
                <w:rFonts w:ascii="仿宋_GB2312" w:eastAsia="仿宋_GB2312" w:hAnsi="仿宋"/>
                <w:sz w:val="30"/>
                <w:szCs w:val="30"/>
              </w:rPr>
            </w:pPr>
            <w:r>
              <w:rPr>
                <w:rFonts w:ascii="仿宋_GB2312" w:eastAsia="仿宋_GB2312" w:hAnsi="仿宋" w:hint="eastAsia"/>
                <w:sz w:val="30"/>
                <w:szCs w:val="30"/>
              </w:rPr>
              <w:t>从事该工作时间</w:t>
            </w:r>
          </w:p>
        </w:tc>
        <w:tc>
          <w:tcPr>
            <w:tcW w:w="2255" w:type="dxa"/>
            <w:gridSpan w:val="2"/>
            <w:tcBorders>
              <w:top w:val="single" w:sz="4" w:space="0" w:color="auto"/>
              <w:left w:val="single" w:sz="4" w:space="0" w:color="auto"/>
              <w:bottom w:val="single" w:sz="4" w:space="0" w:color="auto"/>
              <w:right w:val="single" w:sz="4" w:space="0" w:color="auto"/>
            </w:tcBorders>
            <w:vAlign w:val="center"/>
          </w:tcPr>
          <w:p w14:paraId="40F76CD1" w14:textId="77777777" w:rsidR="00383795" w:rsidRDefault="00383795">
            <w:pPr>
              <w:spacing w:line="460" w:lineRule="exact"/>
              <w:jc w:val="center"/>
              <w:rPr>
                <w:rFonts w:ascii="仿宋_GB2312" w:eastAsia="仿宋_GB2312" w:hAnsi="仿宋"/>
                <w:sz w:val="30"/>
                <w:szCs w:val="30"/>
              </w:rPr>
            </w:pPr>
          </w:p>
        </w:tc>
      </w:tr>
      <w:tr w:rsidR="00383795" w14:paraId="64A9C422" w14:textId="77777777">
        <w:trPr>
          <w:trHeight w:val="463"/>
        </w:trPr>
        <w:tc>
          <w:tcPr>
            <w:tcW w:w="2359" w:type="dxa"/>
            <w:gridSpan w:val="3"/>
            <w:tcBorders>
              <w:top w:val="single" w:sz="4" w:space="0" w:color="auto"/>
              <w:left w:val="single" w:sz="4" w:space="0" w:color="auto"/>
              <w:bottom w:val="single" w:sz="4" w:space="0" w:color="auto"/>
              <w:right w:val="single" w:sz="4" w:space="0" w:color="auto"/>
            </w:tcBorders>
            <w:vAlign w:val="center"/>
          </w:tcPr>
          <w:p w14:paraId="4AC28E6D" w14:textId="77777777" w:rsidR="00383795" w:rsidRDefault="00643FB5">
            <w:pPr>
              <w:spacing w:line="460" w:lineRule="exact"/>
              <w:jc w:val="center"/>
              <w:rPr>
                <w:rFonts w:ascii="仿宋_GB2312" w:eastAsia="仿宋_GB2312" w:hAnsi="仿宋"/>
                <w:sz w:val="30"/>
                <w:szCs w:val="30"/>
              </w:rPr>
            </w:pPr>
            <w:r>
              <w:rPr>
                <w:rFonts w:ascii="仿宋_GB2312" w:eastAsia="仿宋_GB2312" w:hAnsi="仿宋" w:hint="eastAsia"/>
                <w:sz w:val="30"/>
                <w:szCs w:val="30"/>
              </w:rPr>
              <w:t>职称</w:t>
            </w:r>
          </w:p>
        </w:tc>
        <w:tc>
          <w:tcPr>
            <w:tcW w:w="2063" w:type="dxa"/>
            <w:gridSpan w:val="2"/>
            <w:tcBorders>
              <w:top w:val="single" w:sz="4" w:space="0" w:color="auto"/>
              <w:left w:val="single" w:sz="4" w:space="0" w:color="auto"/>
              <w:bottom w:val="single" w:sz="4" w:space="0" w:color="auto"/>
              <w:right w:val="single" w:sz="4" w:space="0" w:color="auto"/>
            </w:tcBorders>
            <w:vAlign w:val="center"/>
          </w:tcPr>
          <w:p w14:paraId="24DEBE8C" w14:textId="77777777" w:rsidR="00383795" w:rsidRDefault="00383795">
            <w:pPr>
              <w:spacing w:line="460" w:lineRule="exact"/>
              <w:jc w:val="center"/>
              <w:rPr>
                <w:rFonts w:ascii="仿宋_GB2312" w:eastAsia="仿宋_GB2312" w:hAnsi="仿宋"/>
                <w:sz w:val="30"/>
                <w:szCs w:val="30"/>
              </w:rPr>
            </w:pPr>
          </w:p>
        </w:tc>
        <w:tc>
          <w:tcPr>
            <w:tcW w:w="3177" w:type="dxa"/>
            <w:gridSpan w:val="4"/>
            <w:tcBorders>
              <w:top w:val="single" w:sz="4" w:space="0" w:color="auto"/>
              <w:left w:val="single" w:sz="4" w:space="0" w:color="auto"/>
              <w:bottom w:val="single" w:sz="4" w:space="0" w:color="auto"/>
              <w:right w:val="single" w:sz="4" w:space="0" w:color="auto"/>
            </w:tcBorders>
            <w:vAlign w:val="center"/>
          </w:tcPr>
          <w:p w14:paraId="1040B743" w14:textId="77777777" w:rsidR="00383795" w:rsidRDefault="00643FB5">
            <w:pPr>
              <w:spacing w:line="460" w:lineRule="exact"/>
              <w:jc w:val="center"/>
              <w:rPr>
                <w:rFonts w:ascii="仿宋_GB2312" w:eastAsia="仿宋_GB2312" w:hAnsi="仿宋"/>
                <w:sz w:val="30"/>
                <w:szCs w:val="30"/>
              </w:rPr>
            </w:pPr>
            <w:r>
              <w:rPr>
                <w:rFonts w:ascii="仿宋_GB2312" w:eastAsia="仿宋_GB2312" w:hAnsi="仿宋" w:hint="eastAsia"/>
                <w:sz w:val="30"/>
                <w:szCs w:val="30"/>
              </w:rPr>
              <w:t>证书编号</w:t>
            </w:r>
          </w:p>
        </w:tc>
        <w:tc>
          <w:tcPr>
            <w:tcW w:w="2255" w:type="dxa"/>
            <w:gridSpan w:val="2"/>
            <w:tcBorders>
              <w:top w:val="single" w:sz="4" w:space="0" w:color="auto"/>
              <w:left w:val="single" w:sz="4" w:space="0" w:color="auto"/>
              <w:bottom w:val="single" w:sz="4" w:space="0" w:color="auto"/>
              <w:right w:val="single" w:sz="4" w:space="0" w:color="auto"/>
            </w:tcBorders>
            <w:vAlign w:val="center"/>
          </w:tcPr>
          <w:p w14:paraId="1DC333DF" w14:textId="77777777" w:rsidR="00383795" w:rsidRDefault="00383795">
            <w:pPr>
              <w:spacing w:line="460" w:lineRule="exact"/>
              <w:jc w:val="center"/>
              <w:rPr>
                <w:rFonts w:ascii="仿宋_GB2312" w:eastAsia="仿宋_GB2312" w:hAnsi="仿宋"/>
                <w:sz w:val="30"/>
                <w:szCs w:val="30"/>
              </w:rPr>
            </w:pPr>
          </w:p>
        </w:tc>
      </w:tr>
      <w:tr w:rsidR="00383795" w14:paraId="35F6F24D" w14:textId="77777777">
        <w:trPr>
          <w:trHeight w:val="463"/>
        </w:trPr>
        <w:tc>
          <w:tcPr>
            <w:tcW w:w="9854" w:type="dxa"/>
            <w:gridSpan w:val="11"/>
            <w:tcBorders>
              <w:top w:val="single" w:sz="4" w:space="0" w:color="auto"/>
              <w:left w:val="single" w:sz="4" w:space="0" w:color="auto"/>
              <w:bottom w:val="single" w:sz="4" w:space="0" w:color="auto"/>
              <w:right w:val="single" w:sz="4" w:space="0" w:color="auto"/>
            </w:tcBorders>
            <w:vAlign w:val="center"/>
          </w:tcPr>
          <w:p w14:paraId="5FD62930" w14:textId="77777777" w:rsidR="00383795" w:rsidRDefault="00643FB5">
            <w:pPr>
              <w:spacing w:line="460" w:lineRule="exact"/>
              <w:jc w:val="center"/>
              <w:rPr>
                <w:rFonts w:ascii="仿宋_GB2312" w:eastAsia="仿宋_GB2312" w:hAnsi="仿宋"/>
                <w:sz w:val="30"/>
                <w:szCs w:val="30"/>
              </w:rPr>
            </w:pPr>
            <w:r>
              <w:rPr>
                <w:rFonts w:ascii="仿宋_GB2312" w:eastAsia="仿宋_GB2312" w:hAnsi="仿宋" w:hint="eastAsia"/>
                <w:sz w:val="30"/>
                <w:szCs w:val="30"/>
              </w:rPr>
              <w:t>近三年承担的项目情况一览表</w:t>
            </w:r>
          </w:p>
        </w:tc>
      </w:tr>
      <w:tr w:rsidR="00383795" w14:paraId="783D7359" w14:textId="77777777">
        <w:trPr>
          <w:trHeight w:val="479"/>
        </w:trPr>
        <w:tc>
          <w:tcPr>
            <w:tcW w:w="2081" w:type="dxa"/>
            <w:gridSpan w:val="2"/>
            <w:tcBorders>
              <w:top w:val="single" w:sz="4" w:space="0" w:color="auto"/>
              <w:left w:val="single" w:sz="4" w:space="0" w:color="auto"/>
              <w:bottom w:val="single" w:sz="4" w:space="0" w:color="auto"/>
              <w:right w:val="single" w:sz="4" w:space="0" w:color="auto"/>
            </w:tcBorders>
            <w:vAlign w:val="center"/>
          </w:tcPr>
          <w:p w14:paraId="5DBA41F9" w14:textId="77777777" w:rsidR="00383795" w:rsidRDefault="00643FB5">
            <w:pPr>
              <w:spacing w:line="460" w:lineRule="exact"/>
              <w:jc w:val="center"/>
              <w:rPr>
                <w:rFonts w:ascii="仿宋_GB2312" w:eastAsia="仿宋_GB2312" w:hAnsi="仿宋"/>
                <w:sz w:val="30"/>
                <w:szCs w:val="30"/>
              </w:rPr>
            </w:pPr>
            <w:r>
              <w:rPr>
                <w:rFonts w:ascii="仿宋_GB2312" w:eastAsia="仿宋_GB2312" w:hAnsi="仿宋" w:hint="eastAsia"/>
                <w:sz w:val="30"/>
                <w:szCs w:val="30"/>
              </w:rPr>
              <w:t>项目名称</w:t>
            </w:r>
          </w:p>
        </w:tc>
        <w:tc>
          <w:tcPr>
            <w:tcW w:w="2511" w:type="dxa"/>
            <w:gridSpan w:val="4"/>
            <w:tcBorders>
              <w:top w:val="single" w:sz="4" w:space="0" w:color="auto"/>
              <w:left w:val="single" w:sz="4" w:space="0" w:color="auto"/>
              <w:bottom w:val="single" w:sz="4" w:space="0" w:color="auto"/>
              <w:right w:val="single" w:sz="4" w:space="0" w:color="auto"/>
            </w:tcBorders>
            <w:vAlign w:val="center"/>
          </w:tcPr>
          <w:p w14:paraId="4D81CAAB" w14:textId="77777777" w:rsidR="00383795" w:rsidRDefault="00643FB5">
            <w:pPr>
              <w:spacing w:line="460" w:lineRule="exact"/>
              <w:jc w:val="center"/>
              <w:rPr>
                <w:rFonts w:ascii="仿宋_GB2312" w:eastAsia="仿宋_GB2312" w:hAnsi="仿宋"/>
                <w:sz w:val="30"/>
                <w:szCs w:val="30"/>
              </w:rPr>
            </w:pPr>
            <w:r>
              <w:rPr>
                <w:rFonts w:ascii="仿宋_GB2312" w:eastAsia="仿宋_GB2312" w:hAnsi="仿宋" w:hint="eastAsia"/>
                <w:sz w:val="30"/>
                <w:szCs w:val="30"/>
              </w:rPr>
              <w:t>委托单位</w:t>
            </w:r>
          </w:p>
        </w:tc>
        <w:tc>
          <w:tcPr>
            <w:tcW w:w="1753" w:type="dxa"/>
            <w:gridSpan w:val="2"/>
            <w:tcBorders>
              <w:top w:val="single" w:sz="4" w:space="0" w:color="auto"/>
              <w:left w:val="single" w:sz="4" w:space="0" w:color="auto"/>
              <w:bottom w:val="single" w:sz="4" w:space="0" w:color="auto"/>
              <w:right w:val="single" w:sz="4" w:space="0" w:color="auto"/>
            </w:tcBorders>
            <w:vAlign w:val="center"/>
          </w:tcPr>
          <w:p w14:paraId="0748DA77" w14:textId="77777777" w:rsidR="00383795" w:rsidRDefault="00643FB5">
            <w:pPr>
              <w:spacing w:line="460" w:lineRule="exact"/>
              <w:jc w:val="center"/>
              <w:rPr>
                <w:rFonts w:ascii="仿宋_GB2312" w:eastAsia="仿宋_GB2312" w:hAnsi="仿宋"/>
                <w:sz w:val="30"/>
                <w:szCs w:val="30"/>
              </w:rPr>
            </w:pPr>
            <w:r>
              <w:rPr>
                <w:rFonts w:ascii="仿宋_GB2312" w:eastAsia="仿宋_GB2312" w:hAnsi="仿宋" w:hint="eastAsia"/>
                <w:sz w:val="30"/>
                <w:szCs w:val="30"/>
              </w:rPr>
              <w:t>合同额</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10F1C0A1" w14:textId="77777777" w:rsidR="00383795" w:rsidRDefault="00643FB5">
            <w:pPr>
              <w:spacing w:line="460" w:lineRule="exact"/>
              <w:jc w:val="center"/>
              <w:rPr>
                <w:rFonts w:ascii="仿宋_GB2312" w:eastAsia="仿宋_GB2312" w:hAnsi="仿宋"/>
                <w:sz w:val="30"/>
                <w:szCs w:val="30"/>
              </w:rPr>
            </w:pPr>
            <w:r>
              <w:rPr>
                <w:rFonts w:ascii="仿宋_GB2312" w:eastAsia="仿宋_GB2312" w:hAnsi="仿宋" w:hint="eastAsia"/>
                <w:sz w:val="30"/>
                <w:szCs w:val="30"/>
              </w:rPr>
              <w:t>验收时间</w:t>
            </w:r>
          </w:p>
        </w:tc>
        <w:tc>
          <w:tcPr>
            <w:tcW w:w="2091" w:type="dxa"/>
            <w:tcBorders>
              <w:top w:val="single" w:sz="4" w:space="0" w:color="auto"/>
              <w:left w:val="single" w:sz="4" w:space="0" w:color="auto"/>
              <w:bottom w:val="single" w:sz="4" w:space="0" w:color="auto"/>
              <w:right w:val="single" w:sz="4" w:space="0" w:color="auto"/>
            </w:tcBorders>
            <w:vAlign w:val="center"/>
          </w:tcPr>
          <w:p w14:paraId="25779936" w14:textId="77777777" w:rsidR="00383795" w:rsidRDefault="00643FB5">
            <w:pPr>
              <w:spacing w:line="460" w:lineRule="exact"/>
              <w:jc w:val="center"/>
              <w:rPr>
                <w:rFonts w:ascii="仿宋_GB2312" w:eastAsia="仿宋_GB2312" w:hAnsi="仿宋"/>
                <w:sz w:val="30"/>
                <w:szCs w:val="30"/>
              </w:rPr>
            </w:pPr>
            <w:r>
              <w:rPr>
                <w:rFonts w:ascii="仿宋_GB2312" w:eastAsia="仿宋_GB2312" w:hAnsi="仿宋" w:hint="eastAsia"/>
                <w:sz w:val="30"/>
                <w:szCs w:val="30"/>
              </w:rPr>
              <w:t>联系人及电话</w:t>
            </w:r>
          </w:p>
        </w:tc>
      </w:tr>
      <w:tr w:rsidR="00383795" w14:paraId="475F7D6F" w14:textId="77777777">
        <w:trPr>
          <w:trHeight w:val="463"/>
        </w:trPr>
        <w:tc>
          <w:tcPr>
            <w:tcW w:w="2081" w:type="dxa"/>
            <w:gridSpan w:val="2"/>
            <w:tcBorders>
              <w:top w:val="single" w:sz="4" w:space="0" w:color="auto"/>
              <w:left w:val="single" w:sz="4" w:space="0" w:color="auto"/>
              <w:bottom w:val="single" w:sz="4" w:space="0" w:color="auto"/>
              <w:right w:val="single" w:sz="4" w:space="0" w:color="auto"/>
            </w:tcBorders>
            <w:vAlign w:val="center"/>
          </w:tcPr>
          <w:p w14:paraId="687F0927" w14:textId="77777777" w:rsidR="00383795" w:rsidRDefault="00383795">
            <w:pPr>
              <w:spacing w:line="460" w:lineRule="exact"/>
              <w:jc w:val="center"/>
              <w:rPr>
                <w:rFonts w:ascii="仿宋_GB2312" w:eastAsia="仿宋_GB2312" w:hAnsi="仿宋"/>
                <w:sz w:val="30"/>
                <w:szCs w:val="30"/>
              </w:rPr>
            </w:pPr>
          </w:p>
        </w:tc>
        <w:tc>
          <w:tcPr>
            <w:tcW w:w="2511" w:type="dxa"/>
            <w:gridSpan w:val="4"/>
            <w:tcBorders>
              <w:top w:val="single" w:sz="4" w:space="0" w:color="auto"/>
              <w:left w:val="single" w:sz="4" w:space="0" w:color="auto"/>
              <w:bottom w:val="single" w:sz="4" w:space="0" w:color="auto"/>
              <w:right w:val="single" w:sz="4" w:space="0" w:color="auto"/>
            </w:tcBorders>
            <w:vAlign w:val="center"/>
          </w:tcPr>
          <w:p w14:paraId="6C8F05B1" w14:textId="77777777" w:rsidR="00383795" w:rsidRDefault="00383795">
            <w:pPr>
              <w:spacing w:line="460" w:lineRule="exact"/>
              <w:jc w:val="center"/>
              <w:rPr>
                <w:rFonts w:ascii="仿宋_GB2312" w:eastAsia="仿宋_GB2312" w:hAnsi="仿宋"/>
                <w:sz w:val="30"/>
                <w:szCs w:val="30"/>
              </w:rPr>
            </w:pPr>
          </w:p>
        </w:tc>
        <w:tc>
          <w:tcPr>
            <w:tcW w:w="1753" w:type="dxa"/>
            <w:gridSpan w:val="2"/>
            <w:tcBorders>
              <w:top w:val="single" w:sz="4" w:space="0" w:color="auto"/>
              <w:left w:val="single" w:sz="4" w:space="0" w:color="auto"/>
              <w:bottom w:val="single" w:sz="4" w:space="0" w:color="auto"/>
              <w:right w:val="single" w:sz="4" w:space="0" w:color="auto"/>
            </w:tcBorders>
            <w:vAlign w:val="center"/>
          </w:tcPr>
          <w:p w14:paraId="45DA400D" w14:textId="77777777" w:rsidR="00383795" w:rsidRDefault="00383795">
            <w:pPr>
              <w:spacing w:line="460" w:lineRule="exact"/>
              <w:jc w:val="center"/>
              <w:rPr>
                <w:rFonts w:ascii="仿宋_GB2312" w:eastAsia="仿宋_GB2312" w:hAnsi="仿宋"/>
                <w:sz w:val="30"/>
                <w:szCs w:val="30"/>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60D80A2A" w14:textId="77777777" w:rsidR="00383795" w:rsidRDefault="00383795">
            <w:pPr>
              <w:spacing w:line="460" w:lineRule="exact"/>
              <w:jc w:val="center"/>
              <w:rPr>
                <w:rFonts w:ascii="仿宋_GB2312" w:eastAsia="仿宋_GB2312" w:hAnsi="仿宋"/>
                <w:sz w:val="30"/>
                <w:szCs w:val="30"/>
              </w:rPr>
            </w:pPr>
          </w:p>
        </w:tc>
        <w:tc>
          <w:tcPr>
            <w:tcW w:w="2091" w:type="dxa"/>
            <w:tcBorders>
              <w:top w:val="single" w:sz="4" w:space="0" w:color="auto"/>
              <w:left w:val="single" w:sz="4" w:space="0" w:color="auto"/>
              <w:bottom w:val="single" w:sz="4" w:space="0" w:color="auto"/>
              <w:right w:val="single" w:sz="4" w:space="0" w:color="auto"/>
            </w:tcBorders>
            <w:vAlign w:val="center"/>
          </w:tcPr>
          <w:p w14:paraId="5B0AC61F" w14:textId="77777777" w:rsidR="00383795" w:rsidRDefault="00383795">
            <w:pPr>
              <w:spacing w:line="460" w:lineRule="exact"/>
              <w:jc w:val="center"/>
              <w:rPr>
                <w:rFonts w:ascii="仿宋_GB2312" w:eastAsia="仿宋_GB2312" w:hAnsi="仿宋"/>
                <w:sz w:val="30"/>
                <w:szCs w:val="30"/>
              </w:rPr>
            </w:pPr>
          </w:p>
        </w:tc>
      </w:tr>
      <w:tr w:rsidR="00383795" w14:paraId="62F77174" w14:textId="77777777">
        <w:trPr>
          <w:trHeight w:val="479"/>
        </w:trPr>
        <w:tc>
          <w:tcPr>
            <w:tcW w:w="2081" w:type="dxa"/>
            <w:gridSpan w:val="2"/>
            <w:tcBorders>
              <w:top w:val="single" w:sz="4" w:space="0" w:color="auto"/>
              <w:left w:val="single" w:sz="4" w:space="0" w:color="auto"/>
              <w:bottom w:val="single" w:sz="4" w:space="0" w:color="auto"/>
              <w:right w:val="single" w:sz="4" w:space="0" w:color="auto"/>
            </w:tcBorders>
            <w:vAlign w:val="center"/>
          </w:tcPr>
          <w:p w14:paraId="355BF3ED" w14:textId="77777777" w:rsidR="00383795" w:rsidRDefault="00383795">
            <w:pPr>
              <w:spacing w:line="460" w:lineRule="exact"/>
              <w:jc w:val="center"/>
              <w:rPr>
                <w:rFonts w:ascii="仿宋_GB2312" w:eastAsia="仿宋_GB2312" w:hAnsi="仿宋"/>
                <w:sz w:val="30"/>
                <w:szCs w:val="30"/>
              </w:rPr>
            </w:pPr>
          </w:p>
        </w:tc>
        <w:tc>
          <w:tcPr>
            <w:tcW w:w="2511" w:type="dxa"/>
            <w:gridSpan w:val="4"/>
            <w:tcBorders>
              <w:top w:val="single" w:sz="4" w:space="0" w:color="auto"/>
              <w:left w:val="single" w:sz="4" w:space="0" w:color="auto"/>
              <w:bottom w:val="single" w:sz="4" w:space="0" w:color="auto"/>
              <w:right w:val="single" w:sz="4" w:space="0" w:color="auto"/>
            </w:tcBorders>
            <w:vAlign w:val="center"/>
          </w:tcPr>
          <w:p w14:paraId="23A99474" w14:textId="77777777" w:rsidR="00383795" w:rsidRDefault="00383795">
            <w:pPr>
              <w:spacing w:line="460" w:lineRule="exact"/>
              <w:jc w:val="center"/>
              <w:rPr>
                <w:rFonts w:ascii="仿宋_GB2312" w:eastAsia="仿宋_GB2312" w:hAnsi="仿宋"/>
                <w:sz w:val="30"/>
                <w:szCs w:val="30"/>
              </w:rPr>
            </w:pPr>
          </w:p>
        </w:tc>
        <w:tc>
          <w:tcPr>
            <w:tcW w:w="1753" w:type="dxa"/>
            <w:gridSpan w:val="2"/>
            <w:tcBorders>
              <w:top w:val="single" w:sz="4" w:space="0" w:color="auto"/>
              <w:left w:val="single" w:sz="4" w:space="0" w:color="auto"/>
              <w:bottom w:val="single" w:sz="4" w:space="0" w:color="auto"/>
              <w:right w:val="single" w:sz="4" w:space="0" w:color="auto"/>
            </w:tcBorders>
            <w:vAlign w:val="center"/>
          </w:tcPr>
          <w:p w14:paraId="3BB0F950" w14:textId="77777777" w:rsidR="00383795" w:rsidRDefault="00383795">
            <w:pPr>
              <w:spacing w:line="460" w:lineRule="exact"/>
              <w:jc w:val="center"/>
              <w:rPr>
                <w:rFonts w:ascii="仿宋_GB2312" w:eastAsia="仿宋_GB2312" w:hAnsi="仿宋"/>
                <w:sz w:val="30"/>
                <w:szCs w:val="30"/>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0F593D5E" w14:textId="77777777" w:rsidR="00383795" w:rsidRDefault="00383795">
            <w:pPr>
              <w:spacing w:line="460" w:lineRule="exact"/>
              <w:jc w:val="center"/>
              <w:rPr>
                <w:rFonts w:ascii="仿宋_GB2312" w:eastAsia="仿宋_GB2312" w:hAnsi="仿宋"/>
                <w:sz w:val="30"/>
                <w:szCs w:val="30"/>
              </w:rPr>
            </w:pPr>
          </w:p>
        </w:tc>
        <w:tc>
          <w:tcPr>
            <w:tcW w:w="2091" w:type="dxa"/>
            <w:tcBorders>
              <w:top w:val="single" w:sz="4" w:space="0" w:color="auto"/>
              <w:left w:val="single" w:sz="4" w:space="0" w:color="auto"/>
              <w:bottom w:val="single" w:sz="4" w:space="0" w:color="auto"/>
              <w:right w:val="single" w:sz="4" w:space="0" w:color="auto"/>
            </w:tcBorders>
            <w:vAlign w:val="center"/>
          </w:tcPr>
          <w:p w14:paraId="6D9407AD" w14:textId="77777777" w:rsidR="00383795" w:rsidRDefault="00383795">
            <w:pPr>
              <w:spacing w:line="460" w:lineRule="exact"/>
              <w:jc w:val="center"/>
              <w:rPr>
                <w:rFonts w:ascii="仿宋_GB2312" w:eastAsia="仿宋_GB2312" w:hAnsi="仿宋"/>
                <w:sz w:val="30"/>
                <w:szCs w:val="30"/>
              </w:rPr>
            </w:pPr>
          </w:p>
        </w:tc>
      </w:tr>
      <w:tr w:rsidR="00383795" w14:paraId="1B8D86E8" w14:textId="77777777">
        <w:trPr>
          <w:trHeight w:val="479"/>
        </w:trPr>
        <w:tc>
          <w:tcPr>
            <w:tcW w:w="2081" w:type="dxa"/>
            <w:gridSpan w:val="2"/>
            <w:tcBorders>
              <w:top w:val="single" w:sz="4" w:space="0" w:color="auto"/>
              <w:left w:val="single" w:sz="4" w:space="0" w:color="auto"/>
              <w:bottom w:val="single" w:sz="4" w:space="0" w:color="auto"/>
              <w:right w:val="single" w:sz="4" w:space="0" w:color="auto"/>
            </w:tcBorders>
            <w:vAlign w:val="center"/>
          </w:tcPr>
          <w:p w14:paraId="49C867DA" w14:textId="77777777" w:rsidR="00383795" w:rsidRDefault="00383795">
            <w:pPr>
              <w:spacing w:line="460" w:lineRule="exact"/>
              <w:jc w:val="center"/>
              <w:rPr>
                <w:rFonts w:ascii="仿宋_GB2312" w:eastAsia="仿宋_GB2312" w:hAnsi="仿宋"/>
                <w:sz w:val="30"/>
                <w:szCs w:val="30"/>
              </w:rPr>
            </w:pPr>
          </w:p>
        </w:tc>
        <w:tc>
          <w:tcPr>
            <w:tcW w:w="2511" w:type="dxa"/>
            <w:gridSpan w:val="4"/>
            <w:tcBorders>
              <w:top w:val="single" w:sz="4" w:space="0" w:color="auto"/>
              <w:left w:val="single" w:sz="4" w:space="0" w:color="auto"/>
              <w:bottom w:val="single" w:sz="4" w:space="0" w:color="auto"/>
              <w:right w:val="single" w:sz="4" w:space="0" w:color="auto"/>
            </w:tcBorders>
            <w:vAlign w:val="center"/>
          </w:tcPr>
          <w:p w14:paraId="2844E193" w14:textId="77777777" w:rsidR="00383795" w:rsidRDefault="00383795">
            <w:pPr>
              <w:spacing w:line="460" w:lineRule="exact"/>
              <w:jc w:val="center"/>
              <w:rPr>
                <w:rFonts w:ascii="仿宋_GB2312" w:eastAsia="仿宋_GB2312" w:hAnsi="仿宋"/>
                <w:sz w:val="30"/>
                <w:szCs w:val="30"/>
              </w:rPr>
            </w:pPr>
          </w:p>
        </w:tc>
        <w:tc>
          <w:tcPr>
            <w:tcW w:w="1753" w:type="dxa"/>
            <w:gridSpan w:val="2"/>
            <w:tcBorders>
              <w:top w:val="single" w:sz="4" w:space="0" w:color="auto"/>
              <w:left w:val="single" w:sz="4" w:space="0" w:color="auto"/>
              <w:bottom w:val="single" w:sz="4" w:space="0" w:color="auto"/>
              <w:right w:val="single" w:sz="4" w:space="0" w:color="auto"/>
            </w:tcBorders>
            <w:vAlign w:val="center"/>
          </w:tcPr>
          <w:p w14:paraId="758E93E6" w14:textId="77777777" w:rsidR="00383795" w:rsidRDefault="00383795">
            <w:pPr>
              <w:spacing w:line="460" w:lineRule="exact"/>
              <w:jc w:val="center"/>
              <w:rPr>
                <w:rFonts w:ascii="仿宋_GB2312" w:eastAsia="仿宋_GB2312" w:hAnsi="仿宋"/>
                <w:sz w:val="30"/>
                <w:szCs w:val="30"/>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79CCD40A" w14:textId="77777777" w:rsidR="00383795" w:rsidRDefault="00383795">
            <w:pPr>
              <w:spacing w:line="460" w:lineRule="exact"/>
              <w:jc w:val="center"/>
              <w:rPr>
                <w:rFonts w:ascii="仿宋_GB2312" w:eastAsia="仿宋_GB2312" w:hAnsi="仿宋"/>
                <w:sz w:val="30"/>
                <w:szCs w:val="30"/>
              </w:rPr>
            </w:pPr>
          </w:p>
        </w:tc>
        <w:tc>
          <w:tcPr>
            <w:tcW w:w="2091" w:type="dxa"/>
            <w:tcBorders>
              <w:top w:val="single" w:sz="4" w:space="0" w:color="auto"/>
              <w:left w:val="single" w:sz="4" w:space="0" w:color="auto"/>
              <w:bottom w:val="single" w:sz="4" w:space="0" w:color="auto"/>
              <w:right w:val="single" w:sz="4" w:space="0" w:color="auto"/>
            </w:tcBorders>
            <w:vAlign w:val="center"/>
          </w:tcPr>
          <w:p w14:paraId="41EF7CA4" w14:textId="77777777" w:rsidR="00383795" w:rsidRDefault="00383795">
            <w:pPr>
              <w:spacing w:line="460" w:lineRule="exact"/>
              <w:jc w:val="center"/>
              <w:rPr>
                <w:rFonts w:ascii="仿宋_GB2312" w:eastAsia="仿宋_GB2312" w:hAnsi="仿宋"/>
                <w:sz w:val="30"/>
                <w:szCs w:val="30"/>
              </w:rPr>
            </w:pPr>
          </w:p>
        </w:tc>
      </w:tr>
      <w:tr w:rsidR="00383795" w14:paraId="21E45535" w14:textId="77777777">
        <w:trPr>
          <w:trHeight w:val="463"/>
        </w:trPr>
        <w:tc>
          <w:tcPr>
            <w:tcW w:w="9854" w:type="dxa"/>
            <w:gridSpan w:val="11"/>
            <w:tcBorders>
              <w:top w:val="single" w:sz="4" w:space="0" w:color="auto"/>
              <w:left w:val="single" w:sz="4" w:space="0" w:color="auto"/>
              <w:bottom w:val="single" w:sz="4" w:space="0" w:color="auto"/>
              <w:right w:val="single" w:sz="4" w:space="0" w:color="auto"/>
            </w:tcBorders>
            <w:vAlign w:val="center"/>
          </w:tcPr>
          <w:p w14:paraId="1F7D3844" w14:textId="77777777" w:rsidR="00383795" w:rsidRDefault="00643FB5">
            <w:pPr>
              <w:spacing w:line="460" w:lineRule="exact"/>
              <w:jc w:val="center"/>
              <w:rPr>
                <w:rFonts w:ascii="仿宋_GB2312" w:eastAsia="仿宋_GB2312" w:hAnsi="仿宋"/>
                <w:sz w:val="30"/>
                <w:szCs w:val="30"/>
              </w:rPr>
            </w:pPr>
            <w:r>
              <w:rPr>
                <w:rFonts w:ascii="仿宋_GB2312" w:eastAsia="仿宋_GB2312" w:hAnsi="仿宋" w:hint="eastAsia"/>
                <w:sz w:val="30"/>
                <w:szCs w:val="30"/>
              </w:rPr>
              <w:t>其他人员情况</w:t>
            </w:r>
          </w:p>
        </w:tc>
      </w:tr>
      <w:tr w:rsidR="00383795" w14:paraId="73AEEB7E" w14:textId="77777777">
        <w:trPr>
          <w:trHeight w:val="463"/>
        </w:trPr>
        <w:tc>
          <w:tcPr>
            <w:tcW w:w="2081" w:type="dxa"/>
            <w:gridSpan w:val="2"/>
            <w:tcBorders>
              <w:top w:val="single" w:sz="4" w:space="0" w:color="auto"/>
              <w:left w:val="single" w:sz="4" w:space="0" w:color="auto"/>
              <w:bottom w:val="single" w:sz="4" w:space="0" w:color="auto"/>
              <w:right w:val="single" w:sz="4" w:space="0" w:color="auto"/>
            </w:tcBorders>
            <w:vAlign w:val="center"/>
          </w:tcPr>
          <w:p w14:paraId="4FA59730" w14:textId="77777777" w:rsidR="00383795" w:rsidRDefault="00643FB5">
            <w:pPr>
              <w:spacing w:line="460" w:lineRule="exact"/>
              <w:jc w:val="center"/>
              <w:rPr>
                <w:rFonts w:ascii="仿宋_GB2312" w:eastAsia="仿宋_GB2312" w:hAnsi="仿宋"/>
                <w:sz w:val="30"/>
                <w:szCs w:val="30"/>
              </w:rPr>
            </w:pPr>
            <w:r>
              <w:rPr>
                <w:rFonts w:ascii="仿宋_GB2312" w:eastAsia="仿宋_GB2312" w:hAnsi="仿宋" w:hint="eastAsia"/>
                <w:sz w:val="30"/>
                <w:szCs w:val="30"/>
              </w:rPr>
              <w:t>姓名</w:t>
            </w:r>
          </w:p>
        </w:tc>
        <w:tc>
          <w:tcPr>
            <w:tcW w:w="2511" w:type="dxa"/>
            <w:gridSpan w:val="4"/>
            <w:tcBorders>
              <w:top w:val="single" w:sz="4" w:space="0" w:color="auto"/>
              <w:left w:val="single" w:sz="4" w:space="0" w:color="auto"/>
              <w:bottom w:val="single" w:sz="4" w:space="0" w:color="auto"/>
              <w:right w:val="single" w:sz="4" w:space="0" w:color="auto"/>
            </w:tcBorders>
            <w:vAlign w:val="center"/>
          </w:tcPr>
          <w:p w14:paraId="1EA5EA7A" w14:textId="77777777" w:rsidR="00383795" w:rsidRDefault="00643FB5">
            <w:pPr>
              <w:spacing w:line="460" w:lineRule="exact"/>
              <w:jc w:val="center"/>
              <w:rPr>
                <w:rFonts w:ascii="仿宋_GB2312" w:eastAsia="仿宋_GB2312" w:hAnsi="仿宋"/>
                <w:sz w:val="30"/>
                <w:szCs w:val="30"/>
              </w:rPr>
            </w:pPr>
            <w:r>
              <w:rPr>
                <w:rFonts w:ascii="仿宋_GB2312" w:eastAsia="仿宋_GB2312" w:hAnsi="仿宋" w:hint="eastAsia"/>
                <w:sz w:val="30"/>
                <w:szCs w:val="30"/>
              </w:rPr>
              <w:t>学历</w:t>
            </w:r>
          </w:p>
        </w:tc>
        <w:tc>
          <w:tcPr>
            <w:tcW w:w="1753" w:type="dxa"/>
            <w:gridSpan w:val="2"/>
            <w:tcBorders>
              <w:top w:val="single" w:sz="4" w:space="0" w:color="auto"/>
              <w:left w:val="single" w:sz="4" w:space="0" w:color="auto"/>
              <w:bottom w:val="single" w:sz="4" w:space="0" w:color="auto"/>
              <w:right w:val="single" w:sz="4" w:space="0" w:color="auto"/>
            </w:tcBorders>
            <w:vAlign w:val="center"/>
          </w:tcPr>
          <w:p w14:paraId="5E20FC39" w14:textId="77777777" w:rsidR="00383795" w:rsidRDefault="00643FB5">
            <w:pPr>
              <w:spacing w:line="460" w:lineRule="exact"/>
              <w:jc w:val="center"/>
              <w:rPr>
                <w:rFonts w:ascii="仿宋_GB2312" w:eastAsia="仿宋_GB2312" w:hAnsi="仿宋"/>
                <w:sz w:val="30"/>
                <w:szCs w:val="30"/>
              </w:rPr>
            </w:pPr>
            <w:r>
              <w:rPr>
                <w:rFonts w:ascii="仿宋_GB2312" w:eastAsia="仿宋_GB2312" w:hAnsi="仿宋" w:hint="eastAsia"/>
                <w:sz w:val="30"/>
                <w:szCs w:val="30"/>
              </w:rPr>
              <w:t>职称</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3278EF80" w14:textId="77777777" w:rsidR="00383795" w:rsidRDefault="00643FB5">
            <w:pPr>
              <w:spacing w:line="460" w:lineRule="exact"/>
              <w:jc w:val="center"/>
              <w:rPr>
                <w:rFonts w:ascii="仿宋_GB2312" w:eastAsia="仿宋_GB2312" w:hAnsi="仿宋"/>
                <w:sz w:val="30"/>
                <w:szCs w:val="30"/>
              </w:rPr>
            </w:pPr>
            <w:r>
              <w:rPr>
                <w:rFonts w:ascii="仿宋_GB2312" w:eastAsia="仿宋_GB2312" w:hAnsi="仿宋" w:hint="eastAsia"/>
                <w:sz w:val="30"/>
                <w:szCs w:val="30"/>
              </w:rPr>
              <w:t>证书编号</w:t>
            </w:r>
          </w:p>
        </w:tc>
        <w:tc>
          <w:tcPr>
            <w:tcW w:w="2091" w:type="dxa"/>
            <w:tcBorders>
              <w:top w:val="single" w:sz="4" w:space="0" w:color="auto"/>
              <w:left w:val="single" w:sz="4" w:space="0" w:color="auto"/>
              <w:bottom w:val="single" w:sz="4" w:space="0" w:color="auto"/>
              <w:right w:val="single" w:sz="4" w:space="0" w:color="auto"/>
            </w:tcBorders>
            <w:vAlign w:val="center"/>
          </w:tcPr>
          <w:p w14:paraId="6488BE57" w14:textId="77777777" w:rsidR="00383795" w:rsidRDefault="00643FB5">
            <w:pPr>
              <w:spacing w:line="460" w:lineRule="exact"/>
              <w:jc w:val="center"/>
              <w:rPr>
                <w:rFonts w:ascii="仿宋_GB2312" w:eastAsia="仿宋_GB2312" w:hAnsi="仿宋"/>
                <w:sz w:val="30"/>
                <w:szCs w:val="30"/>
              </w:rPr>
            </w:pPr>
            <w:r>
              <w:rPr>
                <w:rFonts w:ascii="仿宋_GB2312" w:eastAsia="仿宋_GB2312" w:hAnsi="仿宋" w:hint="eastAsia"/>
                <w:sz w:val="30"/>
                <w:szCs w:val="30"/>
              </w:rPr>
              <w:t>从事该工作</w:t>
            </w:r>
          </w:p>
          <w:p w14:paraId="6CFAFC53" w14:textId="77777777" w:rsidR="00383795" w:rsidRDefault="00643FB5">
            <w:pPr>
              <w:spacing w:line="460" w:lineRule="exact"/>
              <w:jc w:val="center"/>
              <w:rPr>
                <w:rFonts w:ascii="仿宋_GB2312" w:eastAsia="仿宋_GB2312" w:hAnsi="仿宋"/>
                <w:sz w:val="30"/>
                <w:szCs w:val="30"/>
              </w:rPr>
            </w:pPr>
            <w:r>
              <w:rPr>
                <w:rFonts w:ascii="仿宋_GB2312" w:eastAsia="仿宋_GB2312" w:hAnsi="仿宋" w:hint="eastAsia"/>
                <w:sz w:val="30"/>
                <w:szCs w:val="30"/>
              </w:rPr>
              <w:t>时间</w:t>
            </w:r>
          </w:p>
        </w:tc>
      </w:tr>
      <w:tr w:rsidR="00383795" w14:paraId="0AF7EB59" w14:textId="77777777">
        <w:trPr>
          <w:trHeight w:val="463"/>
        </w:trPr>
        <w:tc>
          <w:tcPr>
            <w:tcW w:w="2081" w:type="dxa"/>
            <w:gridSpan w:val="2"/>
            <w:tcBorders>
              <w:top w:val="single" w:sz="4" w:space="0" w:color="auto"/>
              <w:left w:val="single" w:sz="4" w:space="0" w:color="auto"/>
              <w:bottom w:val="single" w:sz="4" w:space="0" w:color="auto"/>
              <w:right w:val="single" w:sz="4" w:space="0" w:color="auto"/>
            </w:tcBorders>
            <w:vAlign w:val="center"/>
          </w:tcPr>
          <w:p w14:paraId="188D3DFB" w14:textId="77777777" w:rsidR="00383795" w:rsidRDefault="00383795">
            <w:pPr>
              <w:spacing w:line="460" w:lineRule="exact"/>
              <w:jc w:val="center"/>
              <w:rPr>
                <w:rFonts w:ascii="仿宋_GB2312" w:eastAsia="仿宋_GB2312" w:hAnsi="仿宋"/>
                <w:sz w:val="30"/>
                <w:szCs w:val="30"/>
              </w:rPr>
            </w:pPr>
          </w:p>
        </w:tc>
        <w:tc>
          <w:tcPr>
            <w:tcW w:w="2511" w:type="dxa"/>
            <w:gridSpan w:val="4"/>
            <w:tcBorders>
              <w:top w:val="single" w:sz="4" w:space="0" w:color="auto"/>
              <w:left w:val="single" w:sz="4" w:space="0" w:color="auto"/>
              <w:bottom w:val="single" w:sz="4" w:space="0" w:color="auto"/>
              <w:right w:val="single" w:sz="4" w:space="0" w:color="auto"/>
            </w:tcBorders>
            <w:vAlign w:val="center"/>
          </w:tcPr>
          <w:p w14:paraId="7D8F8DBD" w14:textId="77777777" w:rsidR="00383795" w:rsidRDefault="00383795">
            <w:pPr>
              <w:spacing w:line="460" w:lineRule="exact"/>
              <w:jc w:val="center"/>
              <w:rPr>
                <w:rFonts w:ascii="仿宋_GB2312" w:eastAsia="仿宋_GB2312" w:hAnsi="仿宋"/>
                <w:sz w:val="30"/>
                <w:szCs w:val="30"/>
              </w:rPr>
            </w:pPr>
          </w:p>
        </w:tc>
        <w:tc>
          <w:tcPr>
            <w:tcW w:w="1753" w:type="dxa"/>
            <w:gridSpan w:val="2"/>
            <w:tcBorders>
              <w:top w:val="single" w:sz="4" w:space="0" w:color="auto"/>
              <w:left w:val="single" w:sz="4" w:space="0" w:color="auto"/>
              <w:bottom w:val="single" w:sz="4" w:space="0" w:color="auto"/>
              <w:right w:val="single" w:sz="4" w:space="0" w:color="auto"/>
            </w:tcBorders>
            <w:vAlign w:val="center"/>
          </w:tcPr>
          <w:p w14:paraId="073D7769" w14:textId="77777777" w:rsidR="00383795" w:rsidRDefault="00383795">
            <w:pPr>
              <w:spacing w:line="460" w:lineRule="exact"/>
              <w:jc w:val="center"/>
              <w:rPr>
                <w:rFonts w:ascii="仿宋_GB2312" w:eastAsia="仿宋_GB2312" w:hAnsi="仿宋"/>
                <w:sz w:val="30"/>
                <w:szCs w:val="30"/>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5C1AB269" w14:textId="77777777" w:rsidR="00383795" w:rsidRDefault="00383795">
            <w:pPr>
              <w:spacing w:line="460" w:lineRule="exact"/>
              <w:jc w:val="center"/>
              <w:rPr>
                <w:rFonts w:ascii="仿宋_GB2312" w:eastAsia="仿宋_GB2312" w:hAnsi="仿宋"/>
                <w:sz w:val="30"/>
                <w:szCs w:val="30"/>
              </w:rPr>
            </w:pPr>
          </w:p>
        </w:tc>
        <w:tc>
          <w:tcPr>
            <w:tcW w:w="2091" w:type="dxa"/>
            <w:tcBorders>
              <w:top w:val="single" w:sz="4" w:space="0" w:color="auto"/>
              <w:left w:val="single" w:sz="4" w:space="0" w:color="auto"/>
              <w:bottom w:val="single" w:sz="4" w:space="0" w:color="auto"/>
              <w:right w:val="single" w:sz="4" w:space="0" w:color="auto"/>
            </w:tcBorders>
            <w:vAlign w:val="center"/>
          </w:tcPr>
          <w:p w14:paraId="073B59FD" w14:textId="77777777" w:rsidR="00383795" w:rsidRDefault="00383795">
            <w:pPr>
              <w:spacing w:line="460" w:lineRule="exact"/>
              <w:jc w:val="center"/>
              <w:rPr>
                <w:rFonts w:ascii="仿宋_GB2312" w:eastAsia="仿宋_GB2312" w:hAnsi="仿宋"/>
                <w:sz w:val="30"/>
                <w:szCs w:val="30"/>
              </w:rPr>
            </w:pPr>
          </w:p>
        </w:tc>
      </w:tr>
      <w:tr w:rsidR="00383795" w14:paraId="52CD7544" w14:textId="77777777">
        <w:trPr>
          <w:trHeight w:val="479"/>
        </w:trPr>
        <w:tc>
          <w:tcPr>
            <w:tcW w:w="2081" w:type="dxa"/>
            <w:gridSpan w:val="2"/>
            <w:tcBorders>
              <w:top w:val="single" w:sz="4" w:space="0" w:color="auto"/>
              <w:left w:val="single" w:sz="4" w:space="0" w:color="auto"/>
              <w:bottom w:val="single" w:sz="4" w:space="0" w:color="auto"/>
              <w:right w:val="single" w:sz="4" w:space="0" w:color="auto"/>
            </w:tcBorders>
            <w:vAlign w:val="center"/>
          </w:tcPr>
          <w:p w14:paraId="640C5DCB" w14:textId="77777777" w:rsidR="00383795" w:rsidRDefault="00383795">
            <w:pPr>
              <w:spacing w:line="460" w:lineRule="exact"/>
              <w:jc w:val="center"/>
              <w:rPr>
                <w:rFonts w:ascii="仿宋_GB2312" w:eastAsia="仿宋_GB2312" w:hAnsi="仿宋"/>
                <w:sz w:val="30"/>
                <w:szCs w:val="30"/>
              </w:rPr>
            </w:pPr>
          </w:p>
        </w:tc>
        <w:tc>
          <w:tcPr>
            <w:tcW w:w="2511" w:type="dxa"/>
            <w:gridSpan w:val="4"/>
            <w:tcBorders>
              <w:top w:val="single" w:sz="4" w:space="0" w:color="auto"/>
              <w:left w:val="single" w:sz="4" w:space="0" w:color="auto"/>
              <w:bottom w:val="single" w:sz="4" w:space="0" w:color="auto"/>
              <w:right w:val="single" w:sz="4" w:space="0" w:color="auto"/>
            </w:tcBorders>
            <w:vAlign w:val="center"/>
          </w:tcPr>
          <w:p w14:paraId="497711E2" w14:textId="77777777" w:rsidR="00383795" w:rsidRDefault="00383795">
            <w:pPr>
              <w:spacing w:line="460" w:lineRule="exact"/>
              <w:jc w:val="center"/>
              <w:rPr>
                <w:rFonts w:ascii="仿宋_GB2312" w:eastAsia="仿宋_GB2312" w:hAnsi="仿宋"/>
                <w:sz w:val="30"/>
                <w:szCs w:val="30"/>
              </w:rPr>
            </w:pPr>
          </w:p>
        </w:tc>
        <w:tc>
          <w:tcPr>
            <w:tcW w:w="1753" w:type="dxa"/>
            <w:gridSpan w:val="2"/>
            <w:tcBorders>
              <w:top w:val="single" w:sz="4" w:space="0" w:color="auto"/>
              <w:left w:val="single" w:sz="4" w:space="0" w:color="auto"/>
              <w:bottom w:val="single" w:sz="4" w:space="0" w:color="auto"/>
              <w:right w:val="single" w:sz="4" w:space="0" w:color="auto"/>
            </w:tcBorders>
            <w:vAlign w:val="center"/>
          </w:tcPr>
          <w:p w14:paraId="77F5DC78" w14:textId="77777777" w:rsidR="00383795" w:rsidRDefault="00383795">
            <w:pPr>
              <w:spacing w:line="460" w:lineRule="exact"/>
              <w:jc w:val="center"/>
              <w:rPr>
                <w:rFonts w:ascii="仿宋_GB2312" w:eastAsia="仿宋_GB2312" w:hAnsi="仿宋"/>
                <w:sz w:val="30"/>
                <w:szCs w:val="30"/>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2E17F1D6" w14:textId="77777777" w:rsidR="00383795" w:rsidRDefault="00383795">
            <w:pPr>
              <w:spacing w:line="460" w:lineRule="exact"/>
              <w:jc w:val="center"/>
              <w:rPr>
                <w:rFonts w:ascii="仿宋_GB2312" w:eastAsia="仿宋_GB2312" w:hAnsi="仿宋"/>
                <w:sz w:val="30"/>
                <w:szCs w:val="30"/>
              </w:rPr>
            </w:pPr>
          </w:p>
        </w:tc>
        <w:tc>
          <w:tcPr>
            <w:tcW w:w="2091" w:type="dxa"/>
            <w:tcBorders>
              <w:top w:val="single" w:sz="4" w:space="0" w:color="auto"/>
              <w:left w:val="single" w:sz="4" w:space="0" w:color="auto"/>
              <w:bottom w:val="single" w:sz="4" w:space="0" w:color="auto"/>
              <w:right w:val="single" w:sz="4" w:space="0" w:color="auto"/>
            </w:tcBorders>
            <w:vAlign w:val="center"/>
          </w:tcPr>
          <w:p w14:paraId="67A57D86" w14:textId="77777777" w:rsidR="00383795" w:rsidRDefault="00383795">
            <w:pPr>
              <w:spacing w:line="460" w:lineRule="exact"/>
              <w:jc w:val="center"/>
              <w:rPr>
                <w:rFonts w:ascii="仿宋_GB2312" w:eastAsia="仿宋_GB2312" w:hAnsi="仿宋"/>
                <w:sz w:val="30"/>
                <w:szCs w:val="30"/>
              </w:rPr>
            </w:pPr>
          </w:p>
        </w:tc>
      </w:tr>
      <w:tr w:rsidR="00383795" w14:paraId="6C43A18D" w14:textId="77777777">
        <w:trPr>
          <w:trHeight w:val="479"/>
        </w:trPr>
        <w:tc>
          <w:tcPr>
            <w:tcW w:w="2081" w:type="dxa"/>
            <w:gridSpan w:val="2"/>
            <w:tcBorders>
              <w:top w:val="single" w:sz="4" w:space="0" w:color="auto"/>
              <w:left w:val="single" w:sz="4" w:space="0" w:color="auto"/>
              <w:bottom w:val="single" w:sz="4" w:space="0" w:color="auto"/>
              <w:right w:val="single" w:sz="4" w:space="0" w:color="auto"/>
            </w:tcBorders>
            <w:vAlign w:val="center"/>
          </w:tcPr>
          <w:p w14:paraId="2F1887A6" w14:textId="77777777" w:rsidR="00383795" w:rsidRDefault="00383795">
            <w:pPr>
              <w:spacing w:line="460" w:lineRule="exact"/>
              <w:jc w:val="center"/>
              <w:rPr>
                <w:rFonts w:ascii="仿宋_GB2312" w:eastAsia="仿宋_GB2312" w:hAnsi="仿宋"/>
                <w:sz w:val="30"/>
                <w:szCs w:val="30"/>
              </w:rPr>
            </w:pPr>
          </w:p>
        </w:tc>
        <w:tc>
          <w:tcPr>
            <w:tcW w:w="2511" w:type="dxa"/>
            <w:gridSpan w:val="4"/>
            <w:tcBorders>
              <w:top w:val="single" w:sz="4" w:space="0" w:color="auto"/>
              <w:left w:val="single" w:sz="4" w:space="0" w:color="auto"/>
              <w:bottom w:val="single" w:sz="4" w:space="0" w:color="auto"/>
              <w:right w:val="single" w:sz="4" w:space="0" w:color="auto"/>
            </w:tcBorders>
            <w:vAlign w:val="center"/>
          </w:tcPr>
          <w:p w14:paraId="5B18ABE4" w14:textId="77777777" w:rsidR="00383795" w:rsidRDefault="00383795">
            <w:pPr>
              <w:spacing w:line="460" w:lineRule="exact"/>
              <w:jc w:val="center"/>
              <w:rPr>
                <w:rFonts w:ascii="仿宋_GB2312" w:eastAsia="仿宋_GB2312" w:hAnsi="仿宋"/>
                <w:sz w:val="30"/>
                <w:szCs w:val="30"/>
              </w:rPr>
            </w:pPr>
          </w:p>
        </w:tc>
        <w:tc>
          <w:tcPr>
            <w:tcW w:w="1753" w:type="dxa"/>
            <w:gridSpan w:val="2"/>
            <w:tcBorders>
              <w:top w:val="single" w:sz="4" w:space="0" w:color="auto"/>
              <w:left w:val="single" w:sz="4" w:space="0" w:color="auto"/>
              <w:bottom w:val="single" w:sz="4" w:space="0" w:color="auto"/>
              <w:right w:val="single" w:sz="4" w:space="0" w:color="auto"/>
            </w:tcBorders>
            <w:vAlign w:val="center"/>
          </w:tcPr>
          <w:p w14:paraId="5C8739B2" w14:textId="77777777" w:rsidR="00383795" w:rsidRDefault="00383795">
            <w:pPr>
              <w:spacing w:line="460" w:lineRule="exact"/>
              <w:jc w:val="center"/>
              <w:rPr>
                <w:rFonts w:ascii="仿宋_GB2312" w:eastAsia="仿宋_GB2312" w:hAnsi="仿宋"/>
                <w:sz w:val="30"/>
                <w:szCs w:val="30"/>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4ABD42C5" w14:textId="77777777" w:rsidR="00383795" w:rsidRDefault="00383795">
            <w:pPr>
              <w:spacing w:line="460" w:lineRule="exact"/>
              <w:jc w:val="center"/>
              <w:rPr>
                <w:rFonts w:ascii="仿宋_GB2312" w:eastAsia="仿宋_GB2312" w:hAnsi="仿宋"/>
                <w:sz w:val="30"/>
                <w:szCs w:val="30"/>
              </w:rPr>
            </w:pPr>
          </w:p>
        </w:tc>
        <w:tc>
          <w:tcPr>
            <w:tcW w:w="2091" w:type="dxa"/>
            <w:tcBorders>
              <w:top w:val="single" w:sz="4" w:space="0" w:color="auto"/>
              <w:left w:val="single" w:sz="4" w:space="0" w:color="auto"/>
              <w:bottom w:val="single" w:sz="4" w:space="0" w:color="auto"/>
              <w:right w:val="single" w:sz="4" w:space="0" w:color="auto"/>
            </w:tcBorders>
            <w:vAlign w:val="center"/>
          </w:tcPr>
          <w:p w14:paraId="59B768FD" w14:textId="77777777" w:rsidR="00383795" w:rsidRDefault="00383795">
            <w:pPr>
              <w:spacing w:line="460" w:lineRule="exact"/>
              <w:jc w:val="center"/>
              <w:rPr>
                <w:rFonts w:ascii="仿宋_GB2312" w:eastAsia="仿宋_GB2312" w:hAnsi="仿宋"/>
                <w:sz w:val="30"/>
                <w:szCs w:val="30"/>
              </w:rPr>
            </w:pPr>
          </w:p>
        </w:tc>
      </w:tr>
      <w:tr w:rsidR="00383795" w14:paraId="2D3B4297" w14:textId="77777777">
        <w:trPr>
          <w:trHeight w:val="479"/>
        </w:trPr>
        <w:tc>
          <w:tcPr>
            <w:tcW w:w="2081" w:type="dxa"/>
            <w:gridSpan w:val="2"/>
            <w:tcBorders>
              <w:top w:val="single" w:sz="4" w:space="0" w:color="auto"/>
              <w:left w:val="single" w:sz="4" w:space="0" w:color="auto"/>
              <w:bottom w:val="single" w:sz="4" w:space="0" w:color="auto"/>
              <w:right w:val="single" w:sz="4" w:space="0" w:color="auto"/>
            </w:tcBorders>
            <w:vAlign w:val="center"/>
          </w:tcPr>
          <w:p w14:paraId="799990C9" w14:textId="77777777" w:rsidR="00383795" w:rsidRDefault="00383795">
            <w:pPr>
              <w:spacing w:line="460" w:lineRule="exact"/>
              <w:jc w:val="center"/>
              <w:rPr>
                <w:rFonts w:ascii="仿宋_GB2312" w:eastAsia="仿宋_GB2312" w:hAnsi="仿宋"/>
                <w:sz w:val="30"/>
                <w:szCs w:val="30"/>
              </w:rPr>
            </w:pPr>
          </w:p>
        </w:tc>
        <w:tc>
          <w:tcPr>
            <w:tcW w:w="2511" w:type="dxa"/>
            <w:gridSpan w:val="4"/>
            <w:tcBorders>
              <w:top w:val="single" w:sz="4" w:space="0" w:color="auto"/>
              <w:left w:val="single" w:sz="4" w:space="0" w:color="auto"/>
              <w:bottom w:val="single" w:sz="4" w:space="0" w:color="auto"/>
              <w:right w:val="single" w:sz="4" w:space="0" w:color="auto"/>
            </w:tcBorders>
            <w:vAlign w:val="center"/>
          </w:tcPr>
          <w:p w14:paraId="135464E3" w14:textId="77777777" w:rsidR="00383795" w:rsidRDefault="00383795">
            <w:pPr>
              <w:spacing w:line="460" w:lineRule="exact"/>
              <w:jc w:val="center"/>
              <w:rPr>
                <w:rFonts w:ascii="仿宋_GB2312" w:eastAsia="仿宋_GB2312" w:hAnsi="仿宋"/>
                <w:sz w:val="30"/>
                <w:szCs w:val="30"/>
              </w:rPr>
            </w:pPr>
          </w:p>
        </w:tc>
        <w:tc>
          <w:tcPr>
            <w:tcW w:w="1753" w:type="dxa"/>
            <w:gridSpan w:val="2"/>
            <w:tcBorders>
              <w:top w:val="single" w:sz="4" w:space="0" w:color="auto"/>
              <w:left w:val="single" w:sz="4" w:space="0" w:color="auto"/>
              <w:bottom w:val="single" w:sz="4" w:space="0" w:color="auto"/>
              <w:right w:val="single" w:sz="4" w:space="0" w:color="auto"/>
            </w:tcBorders>
            <w:vAlign w:val="center"/>
          </w:tcPr>
          <w:p w14:paraId="27AF014D" w14:textId="77777777" w:rsidR="00383795" w:rsidRDefault="00383795">
            <w:pPr>
              <w:spacing w:line="460" w:lineRule="exact"/>
              <w:jc w:val="center"/>
              <w:rPr>
                <w:rFonts w:ascii="仿宋_GB2312" w:eastAsia="仿宋_GB2312" w:hAnsi="仿宋"/>
                <w:sz w:val="30"/>
                <w:szCs w:val="30"/>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7FD1C095" w14:textId="77777777" w:rsidR="00383795" w:rsidRDefault="00383795">
            <w:pPr>
              <w:spacing w:line="460" w:lineRule="exact"/>
              <w:jc w:val="center"/>
              <w:rPr>
                <w:rFonts w:ascii="仿宋_GB2312" w:eastAsia="仿宋_GB2312" w:hAnsi="仿宋"/>
                <w:sz w:val="30"/>
                <w:szCs w:val="30"/>
              </w:rPr>
            </w:pPr>
          </w:p>
        </w:tc>
        <w:tc>
          <w:tcPr>
            <w:tcW w:w="2091" w:type="dxa"/>
            <w:tcBorders>
              <w:top w:val="single" w:sz="4" w:space="0" w:color="auto"/>
              <w:left w:val="single" w:sz="4" w:space="0" w:color="auto"/>
              <w:bottom w:val="single" w:sz="4" w:space="0" w:color="auto"/>
              <w:right w:val="single" w:sz="4" w:space="0" w:color="auto"/>
            </w:tcBorders>
            <w:vAlign w:val="center"/>
          </w:tcPr>
          <w:p w14:paraId="2CD61DA0" w14:textId="77777777" w:rsidR="00383795" w:rsidRDefault="00383795">
            <w:pPr>
              <w:spacing w:line="460" w:lineRule="exact"/>
              <w:jc w:val="center"/>
              <w:rPr>
                <w:rFonts w:ascii="仿宋_GB2312" w:eastAsia="仿宋_GB2312" w:hAnsi="仿宋"/>
                <w:sz w:val="30"/>
                <w:szCs w:val="30"/>
              </w:rPr>
            </w:pPr>
          </w:p>
        </w:tc>
      </w:tr>
    </w:tbl>
    <w:p w14:paraId="55766EED" w14:textId="77777777" w:rsidR="00383795" w:rsidRDefault="00643FB5">
      <w:pPr>
        <w:spacing w:line="460" w:lineRule="exact"/>
        <w:ind w:firstLineChars="100" w:firstLine="240"/>
        <w:rPr>
          <w:rFonts w:ascii="仿宋_GB2312" w:eastAsia="仿宋_GB2312" w:hAnsi="仿宋"/>
          <w:sz w:val="24"/>
        </w:rPr>
      </w:pPr>
      <w:r>
        <w:rPr>
          <w:rFonts w:ascii="仿宋_GB2312" w:eastAsia="仿宋_GB2312" w:hAnsi="仿宋" w:hint="eastAsia"/>
          <w:sz w:val="24"/>
        </w:rPr>
        <w:t>注：</w:t>
      </w:r>
      <w:r>
        <w:rPr>
          <w:rFonts w:ascii="仿宋_GB2312" w:eastAsia="仿宋_GB2312" w:hAnsi="仿宋" w:hint="eastAsia"/>
          <w:sz w:val="24"/>
        </w:rPr>
        <w:t>1</w:t>
      </w:r>
      <w:r>
        <w:rPr>
          <w:rFonts w:ascii="仿宋_GB2312" w:eastAsia="仿宋_GB2312" w:hAnsi="仿宋" w:hint="eastAsia"/>
          <w:sz w:val="24"/>
        </w:rPr>
        <w:t>、本表可由投标人根据实际情况自行扩展。</w:t>
      </w:r>
    </w:p>
    <w:p w14:paraId="3B8A4C4B" w14:textId="77777777" w:rsidR="00383795" w:rsidRDefault="00643FB5">
      <w:pPr>
        <w:spacing w:line="460" w:lineRule="exact"/>
        <w:ind w:firstLineChars="300" w:firstLine="720"/>
        <w:rPr>
          <w:rFonts w:ascii="仿宋_GB2312" w:eastAsia="仿宋_GB2312" w:hAnsi="仿宋"/>
          <w:sz w:val="24"/>
        </w:rPr>
      </w:pPr>
      <w:r>
        <w:rPr>
          <w:rFonts w:ascii="仿宋_GB2312" w:eastAsia="仿宋_GB2312" w:hAnsi="仿宋" w:hint="eastAsia"/>
          <w:sz w:val="24"/>
        </w:rPr>
        <w:t>2</w:t>
      </w:r>
      <w:r>
        <w:rPr>
          <w:rFonts w:ascii="仿宋_GB2312" w:eastAsia="仿宋_GB2312" w:hAnsi="仿宋" w:hint="eastAsia"/>
          <w:sz w:val="24"/>
        </w:rPr>
        <w:t>、表后附拟派人员职业</w:t>
      </w:r>
      <w:r>
        <w:rPr>
          <w:rFonts w:ascii="仿宋_GB2312" w:eastAsia="仿宋_GB2312" w:hAnsi="仿宋" w:hint="eastAsia"/>
          <w:sz w:val="24"/>
        </w:rPr>
        <w:t>/</w:t>
      </w:r>
      <w:r>
        <w:rPr>
          <w:rFonts w:ascii="仿宋_GB2312" w:eastAsia="仿宋_GB2312" w:hAnsi="仿宋" w:hint="eastAsia"/>
          <w:sz w:val="24"/>
        </w:rPr>
        <w:t>职称、资格证书等相关证书扫描件。</w:t>
      </w:r>
    </w:p>
    <w:p w14:paraId="439DBD0D" w14:textId="77777777" w:rsidR="00383795" w:rsidRDefault="00383795">
      <w:pPr>
        <w:spacing w:line="460" w:lineRule="exact"/>
        <w:ind w:firstLineChars="200" w:firstLine="420"/>
        <w:rPr>
          <w:rFonts w:ascii="仿宋_GB2312" w:eastAsia="仿宋_GB2312" w:hAnsi="宋体"/>
        </w:rPr>
      </w:pPr>
    </w:p>
    <w:p w14:paraId="156A7377" w14:textId="77777777" w:rsidR="00383795" w:rsidRDefault="00643FB5">
      <w:pPr>
        <w:wordWrap w:val="0"/>
        <w:spacing w:line="520" w:lineRule="exact"/>
        <w:ind w:firstLineChars="1300" w:firstLine="3900"/>
        <w:jc w:val="right"/>
        <w:rPr>
          <w:rFonts w:ascii="仿宋_GB2312" w:eastAsia="仿宋_GB2312" w:hAnsi="仿宋"/>
          <w:sz w:val="30"/>
          <w:szCs w:val="30"/>
        </w:rPr>
      </w:pPr>
      <w:r>
        <w:rPr>
          <w:rFonts w:ascii="仿宋_GB2312" w:eastAsia="仿宋_GB2312" w:hAnsi="仿宋" w:hint="eastAsia"/>
          <w:sz w:val="30"/>
          <w:szCs w:val="30"/>
        </w:rPr>
        <w:t>投标人名称</w:t>
      </w:r>
      <w:r>
        <w:rPr>
          <w:rFonts w:ascii="仿宋_GB2312" w:eastAsia="仿宋_GB2312" w:hAnsi="仿宋" w:hint="eastAsia"/>
          <w:sz w:val="30"/>
          <w:szCs w:val="30"/>
        </w:rPr>
        <w:t>(</w:t>
      </w:r>
      <w:r>
        <w:rPr>
          <w:rFonts w:ascii="仿宋_GB2312" w:eastAsia="仿宋_GB2312" w:hAnsi="仿宋" w:hint="eastAsia"/>
          <w:sz w:val="30"/>
          <w:szCs w:val="30"/>
        </w:rPr>
        <w:t>盖章</w:t>
      </w:r>
      <w:r>
        <w:rPr>
          <w:rFonts w:ascii="仿宋_GB2312" w:eastAsia="仿宋_GB2312" w:hAnsi="仿宋" w:hint="eastAsia"/>
          <w:sz w:val="30"/>
          <w:szCs w:val="30"/>
        </w:rPr>
        <w:t xml:space="preserve">):  </w:t>
      </w:r>
      <w:r>
        <w:rPr>
          <w:rFonts w:ascii="仿宋_GB2312" w:eastAsia="仿宋_GB2312" w:hAnsi="仿宋"/>
          <w:sz w:val="30"/>
          <w:szCs w:val="30"/>
        </w:rPr>
        <w:t xml:space="preserve"> </w:t>
      </w:r>
      <w:r>
        <w:rPr>
          <w:rFonts w:ascii="仿宋_GB2312" w:eastAsia="仿宋_GB2312" w:hAnsi="仿宋" w:hint="eastAsia"/>
          <w:sz w:val="30"/>
          <w:szCs w:val="30"/>
        </w:rPr>
        <w:t xml:space="preserve">  </w:t>
      </w:r>
    </w:p>
    <w:p w14:paraId="2FDC6A9B" w14:textId="77777777" w:rsidR="00383795" w:rsidRDefault="00643FB5">
      <w:pPr>
        <w:widowControl/>
        <w:wordWrap w:val="0"/>
        <w:jc w:val="right"/>
        <w:rPr>
          <w:rFonts w:ascii="仿宋_GB2312" w:eastAsia="仿宋_GB2312" w:hAnsi="仿宋"/>
          <w:sz w:val="30"/>
          <w:szCs w:val="30"/>
        </w:rPr>
      </w:pPr>
      <w:r>
        <w:rPr>
          <w:rFonts w:ascii="仿宋_GB2312" w:eastAsia="仿宋_GB2312" w:hAnsi="仿宋" w:hint="eastAsia"/>
          <w:sz w:val="30"/>
          <w:szCs w:val="30"/>
        </w:rPr>
        <w:t>法定代表人（依法登记的负责人）或授权代表（签字或签章）</w:t>
      </w:r>
      <w:r>
        <w:rPr>
          <w:rFonts w:ascii="仿宋_GB2312" w:eastAsia="仿宋_GB2312" w:hAnsi="仿宋" w:hint="eastAsia"/>
          <w:sz w:val="30"/>
          <w:szCs w:val="30"/>
        </w:rPr>
        <w:t xml:space="preserve">:  </w:t>
      </w:r>
      <w:r>
        <w:rPr>
          <w:rFonts w:ascii="仿宋_GB2312" w:eastAsia="仿宋_GB2312" w:hAnsi="仿宋"/>
          <w:sz w:val="30"/>
          <w:szCs w:val="30"/>
        </w:rPr>
        <w:t xml:space="preserve"> </w:t>
      </w:r>
      <w:r>
        <w:rPr>
          <w:rFonts w:ascii="仿宋_GB2312" w:eastAsia="仿宋_GB2312" w:hAnsi="仿宋" w:hint="eastAsia"/>
          <w:sz w:val="30"/>
          <w:szCs w:val="30"/>
        </w:rPr>
        <w:t xml:space="preserve">  </w:t>
      </w:r>
    </w:p>
    <w:p w14:paraId="35F29600" w14:textId="77777777" w:rsidR="00383795" w:rsidRDefault="00643FB5">
      <w:pPr>
        <w:wordWrap w:val="0"/>
        <w:spacing w:line="520" w:lineRule="exact"/>
        <w:jc w:val="right"/>
        <w:rPr>
          <w:rFonts w:ascii="仿宋_GB2312" w:eastAsia="仿宋_GB2312" w:hAnsi="仿宋"/>
          <w:sz w:val="30"/>
          <w:szCs w:val="30"/>
        </w:rPr>
      </w:pPr>
      <w:r>
        <w:rPr>
          <w:rFonts w:ascii="仿宋_GB2312" w:eastAsia="仿宋_GB2312" w:hAnsi="仿宋" w:hint="eastAsia"/>
          <w:sz w:val="30"/>
          <w:szCs w:val="30"/>
        </w:rPr>
        <w:t xml:space="preserve"> </w:t>
      </w:r>
    </w:p>
    <w:p w14:paraId="367141BC" w14:textId="77777777" w:rsidR="00383795" w:rsidRDefault="00643FB5">
      <w:pPr>
        <w:snapToGrid w:val="0"/>
        <w:spacing w:line="560" w:lineRule="exact"/>
        <w:ind w:firstLineChars="201" w:firstLine="603"/>
        <w:jc w:val="center"/>
        <w:rPr>
          <w:rFonts w:ascii="黑体" w:eastAsia="黑体" w:hAnsi="黑体"/>
          <w:sz w:val="32"/>
          <w:szCs w:val="32"/>
        </w:rPr>
      </w:pPr>
      <w:r>
        <w:rPr>
          <w:rFonts w:ascii="仿宋_GB2312" w:eastAsia="仿宋_GB2312" w:hAnsi="仿宋"/>
          <w:sz w:val="30"/>
          <w:szCs w:val="30"/>
        </w:rPr>
        <w:br w:type="page"/>
      </w:r>
      <w:r>
        <w:rPr>
          <w:rFonts w:ascii="黑体" w:eastAsia="黑体" w:hAnsi="黑体" w:hint="eastAsia"/>
          <w:sz w:val="32"/>
          <w:szCs w:val="32"/>
        </w:rPr>
        <w:lastRenderedPageBreak/>
        <w:t>技术部分</w:t>
      </w:r>
    </w:p>
    <w:p w14:paraId="31F3AAEE" w14:textId="77777777" w:rsidR="00383795" w:rsidRDefault="00383795">
      <w:pPr>
        <w:rPr>
          <w:rFonts w:ascii="仿宋" w:eastAsia="仿宋" w:hAnsi="仿宋"/>
          <w:sz w:val="30"/>
          <w:szCs w:val="30"/>
        </w:rPr>
      </w:pPr>
    </w:p>
    <w:p w14:paraId="6BF139EF" w14:textId="77777777" w:rsidR="00383795" w:rsidRDefault="00643FB5">
      <w:pPr>
        <w:jc w:val="right"/>
        <w:rPr>
          <w:rFonts w:ascii="仿宋_GB2312" w:eastAsia="仿宋_GB2312" w:hAnsi="宋体"/>
          <w:sz w:val="22"/>
          <w:szCs w:val="28"/>
        </w:rPr>
      </w:pPr>
      <w:r>
        <w:rPr>
          <w:rFonts w:ascii="仿宋_GB2312" w:eastAsia="仿宋_GB2312" w:hAnsi="仿宋"/>
          <w:bCs/>
          <w:sz w:val="30"/>
          <w:szCs w:val="30"/>
        </w:rPr>
        <w:br w:type="page"/>
      </w:r>
    </w:p>
    <w:p w14:paraId="20487EFC" w14:textId="77777777" w:rsidR="00383795" w:rsidRDefault="00643FB5">
      <w:pPr>
        <w:jc w:val="right"/>
        <w:rPr>
          <w:rFonts w:ascii="仿宋_GB2312" w:eastAsia="仿宋_GB2312" w:hAnsi="宋体"/>
          <w:sz w:val="22"/>
          <w:szCs w:val="28"/>
        </w:rPr>
      </w:pPr>
      <w:r>
        <w:rPr>
          <w:rFonts w:ascii="仿宋_GB2312" w:eastAsia="仿宋_GB2312" w:hAnsi="宋体" w:hint="eastAsia"/>
          <w:sz w:val="22"/>
          <w:szCs w:val="28"/>
        </w:rPr>
        <w:lastRenderedPageBreak/>
        <w:t>如中标（成交），随中标（成交）公告公示</w:t>
      </w:r>
    </w:p>
    <w:p w14:paraId="183C5873" w14:textId="77777777" w:rsidR="00383795" w:rsidRDefault="00383795">
      <w:pPr>
        <w:widowControl/>
        <w:jc w:val="center"/>
        <w:rPr>
          <w:rFonts w:ascii="仿宋_GB2312" w:eastAsia="仿宋_GB2312" w:hAnsi="仿宋" w:cs="Arial"/>
          <w:sz w:val="32"/>
          <w:szCs w:val="32"/>
        </w:rPr>
      </w:pPr>
    </w:p>
    <w:p w14:paraId="5E19F184" w14:textId="77777777" w:rsidR="00383795" w:rsidRDefault="00643FB5">
      <w:pPr>
        <w:widowControl/>
        <w:jc w:val="center"/>
        <w:rPr>
          <w:rFonts w:ascii="黑体" w:eastAsia="黑体" w:hAnsi="黑体"/>
          <w:sz w:val="44"/>
          <w:szCs w:val="44"/>
        </w:rPr>
      </w:pPr>
      <w:r>
        <w:rPr>
          <w:rFonts w:ascii="黑体" w:eastAsia="黑体" w:hAnsi="黑体" w:hint="eastAsia"/>
          <w:sz w:val="44"/>
          <w:szCs w:val="44"/>
        </w:rPr>
        <w:t>国内同类项目业绩表</w:t>
      </w:r>
    </w:p>
    <w:tbl>
      <w:tblPr>
        <w:tblpPr w:leftFromText="180" w:rightFromText="180" w:vertAnchor="text" w:tblpXSpec="center" w:tblpY="267"/>
        <w:tblW w:w="9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034"/>
        <w:gridCol w:w="917"/>
        <w:gridCol w:w="2552"/>
        <w:gridCol w:w="1134"/>
        <w:gridCol w:w="1417"/>
        <w:gridCol w:w="1276"/>
        <w:gridCol w:w="1210"/>
      </w:tblGrid>
      <w:tr w:rsidR="00383795" w14:paraId="45C9C659" w14:textId="77777777">
        <w:trPr>
          <w:trHeight w:val="465"/>
        </w:trPr>
        <w:tc>
          <w:tcPr>
            <w:tcW w:w="1034" w:type="dxa"/>
            <w:vAlign w:val="center"/>
          </w:tcPr>
          <w:p w14:paraId="24534892" w14:textId="77777777" w:rsidR="00383795" w:rsidRDefault="00643FB5">
            <w:pPr>
              <w:adjustRightInd w:val="0"/>
              <w:snapToGrid w:val="0"/>
              <w:spacing w:line="20" w:lineRule="atLeast"/>
              <w:jc w:val="center"/>
              <w:rPr>
                <w:rFonts w:ascii="仿宋_GB2312" w:eastAsia="仿宋_GB2312" w:hAnsi="仿宋"/>
                <w:sz w:val="30"/>
                <w:szCs w:val="30"/>
              </w:rPr>
            </w:pPr>
            <w:r>
              <w:rPr>
                <w:rFonts w:ascii="仿宋_GB2312" w:eastAsia="仿宋_GB2312" w:hAnsi="仿宋" w:hint="eastAsia"/>
                <w:sz w:val="30"/>
                <w:szCs w:val="30"/>
              </w:rPr>
              <w:t>序号</w:t>
            </w:r>
          </w:p>
        </w:tc>
        <w:tc>
          <w:tcPr>
            <w:tcW w:w="917" w:type="dxa"/>
            <w:vAlign w:val="center"/>
          </w:tcPr>
          <w:p w14:paraId="2A13C6EE" w14:textId="77777777" w:rsidR="00383795" w:rsidRDefault="00643FB5">
            <w:pPr>
              <w:adjustRightInd w:val="0"/>
              <w:snapToGrid w:val="0"/>
              <w:spacing w:line="20" w:lineRule="atLeast"/>
              <w:jc w:val="center"/>
              <w:rPr>
                <w:rFonts w:ascii="仿宋_GB2312" w:eastAsia="仿宋_GB2312" w:hAnsi="仿宋"/>
                <w:sz w:val="30"/>
                <w:szCs w:val="30"/>
              </w:rPr>
            </w:pPr>
            <w:r>
              <w:rPr>
                <w:rFonts w:ascii="仿宋_GB2312" w:eastAsia="仿宋_GB2312" w:hAnsi="仿宋" w:hint="eastAsia"/>
                <w:sz w:val="30"/>
                <w:szCs w:val="30"/>
              </w:rPr>
              <w:t>用户名称</w:t>
            </w:r>
          </w:p>
        </w:tc>
        <w:tc>
          <w:tcPr>
            <w:tcW w:w="2552" w:type="dxa"/>
            <w:vAlign w:val="center"/>
          </w:tcPr>
          <w:p w14:paraId="53C373A6" w14:textId="77777777" w:rsidR="00383795" w:rsidRDefault="00643FB5">
            <w:pPr>
              <w:adjustRightInd w:val="0"/>
              <w:snapToGrid w:val="0"/>
              <w:spacing w:line="20" w:lineRule="atLeast"/>
              <w:jc w:val="center"/>
              <w:rPr>
                <w:rFonts w:ascii="仿宋_GB2312" w:eastAsia="仿宋_GB2312" w:hAnsi="仿宋"/>
                <w:sz w:val="30"/>
                <w:szCs w:val="30"/>
              </w:rPr>
            </w:pPr>
            <w:r>
              <w:rPr>
                <w:rFonts w:ascii="仿宋_GB2312" w:eastAsia="仿宋_GB2312" w:hAnsi="仿宋" w:hint="eastAsia"/>
                <w:sz w:val="30"/>
                <w:szCs w:val="30"/>
              </w:rPr>
              <w:t>项目名称</w:t>
            </w:r>
          </w:p>
        </w:tc>
        <w:tc>
          <w:tcPr>
            <w:tcW w:w="1134" w:type="dxa"/>
            <w:vAlign w:val="center"/>
          </w:tcPr>
          <w:p w14:paraId="0C388352" w14:textId="77777777" w:rsidR="00383795" w:rsidRDefault="00643FB5">
            <w:pPr>
              <w:adjustRightInd w:val="0"/>
              <w:snapToGrid w:val="0"/>
              <w:spacing w:line="20" w:lineRule="atLeast"/>
              <w:jc w:val="center"/>
              <w:rPr>
                <w:rFonts w:ascii="仿宋_GB2312" w:eastAsia="仿宋_GB2312" w:hAnsi="仿宋"/>
                <w:sz w:val="30"/>
                <w:szCs w:val="30"/>
              </w:rPr>
            </w:pPr>
            <w:r>
              <w:rPr>
                <w:rFonts w:ascii="仿宋_GB2312" w:eastAsia="仿宋_GB2312" w:hAnsi="仿宋" w:hint="eastAsia"/>
                <w:sz w:val="30"/>
                <w:szCs w:val="30"/>
              </w:rPr>
              <w:t>合同额</w:t>
            </w:r>
          </w:p>
        </w:tc>
        <w:tc>
          <w:tcPr>
            <w:tcW w:w="1417" w:type="dxa"/>
            <w:vAlign w:val="center"/>
          </w:tcPr>
          <w:p w14:paraId="6F12965C" w14:textId="77777777" w:rsidR="00383795" w:rsidRDefault="00643FB5">
            <w:pPr>
              <w:adjustRightInd w:val="0"/>
              <w:snapToGrid w:val="0"/>
              <w:spacing w:line="20" w:lineRule="atLeast"/>
              <w:jc w:val="center"/>
              <w:rPr>
                <w:rFonts w:ascii="仿宋_GB2312" w:eastAsia="仿宋_GB2312" w:hAnsi="仿宋"/>
                <w:sz w:val="30"/>
                <w:szCs w:val="30"/>
              </w:rPr>
            </w:pPr>
            <w:r>
              <w:rPr>
                <w:rFonts w:ascii="仿宋_GB2312" w:eastAsia="仿宋_GB2312" w:hAnsi="仿宋" w:hint="eastAsia"/>
                <w:sz w:val="30"/>
                <w:szCs w:val="30"/>
              </w:rPr>
              <w:t>签订时间</w:t>
            </w:r>
          </w:p>
        </w:tc>
        <w:tc>
          <w:tcPr>
            <w:tcW w:w="1276" w:type="dxa"/>
            <w:vAlign w:val="center"/>
          </w:tcPr>
          <w:p w14:paraId="371F42C1" w14:textId="77777777" w:rsidR="00383795" w:rsidRDefault="00643FB5">
            <w:pPr>
              <w:adjustRightInd w:val="0"/>
              <w:snapToGrid w:val="0"/>
              <w:spacing w:line="20" w:lineRule="atLeast"/>
              <w:jc w:val="center"/>
              <w:rPr>
                <w:rFonts w:ascii="仿宋_GB2312" w:eastAsia="仿宋_GB2312" w:hAnsi="仿宋"/>
                <w:sz w:val="30"/>
                <w:szCs w:val="30"/>
              </w:rPr>
            </w:pPr>
            <w:r>
              <w:rPr>
                <w:rFonts w:ascii="仿宋_GB2312" w:eastAsia="仿宋_GB2312" w:hAnsi="仿宋" w:hint="eastAsia"/>
                <w:sz w:val="30"/>
                <w:szCs w:val="30"/>
              </w:rPr>
              <w:t>电话</w:t>
            </w:r>
            <w:r>
              <w:rPr>
                <w:rFonts w:ascii="仿宋_GB2312" w:eastAsia="仿宋_GB2312" w:hAnsi="仿宋" w:hint="eastAsia"/>
                <w:sz w:val="30"/>
                <w:szCs w:val="30"/>
              </w:rPr>
              <w:t>/</w:t>
            </w:r>
            <w:r>
              <w:rPr>
                <w:rFonts w:ascii="仿宋_GB2312" w:eastAsia="仿宋_GB2312" w:hAnsi="仿宋" w:hint="eastAsia"/>
                <w:sz w:val="30"/>
                <w:szCs w:val="30"/>
              </w:rPr>
              <w:t>联系人</w:t>
            </w:r>
          </w:p>
        </w:tc>
        <w:tc>
          <w:tcPr>
            <w:tcW w:w="1210" w:type="dxa"/>
            <w:vAlign w:val="center"/>
          </w:tcPr>
          <w:p w14:paraId="4550BF5A" w14:textId="77777777" w:rsidR="00383795" w:rsidRDefault="00643FB5">
            <w:pPr>
              <w:adjustRightInd w:val="0"/>
              <w:snapToGrid w:val="0"/>
              <w:spacing w:line="20" w:lineRule="atLeast"/>
              <w:jc w:val="center"/>
              <w:rPr>
                <w:rFonts w:ascii="仿宋_GB2312" w:eastAsia="仿宋_GB2312" w:hAnsi="仿宋"/>
                <w:sz w:val="30"/>
                <w:szCs w:val="30"/>
              </w:rPr>
            </w:pPr>
            <w:r>
              <w:rPr>
                <w:rFonts w:ascii="仿宋_GB2312" w:eastAsia="仿宋_GB2312" w:hAnsi="仿宋" w:hint="eastAsia"/>
                <w:sz w:val="30"/>
                <w:szCs w:val="30"/>
              </w:rPr>
              <w:t>备注</w:t>
            </w:r>
          </w:p>
        </w:tc>
      </w:tr>
      <w:tr w:rsidR="00383795" w14:paraId="5268F4E7" w14:textId="77777777">
        <w:trPr>
          <w:trHeight w:val="600"/>
        </w:trPr>
        <w:tc>
          <w:tcPr>
            <w:tcW w:w="1034" w:type="dxa"/>
            <w:vAlign w:val="center"/>
          </w:tcPr>
          <w:p w14:paraId="68CB1853" w14:textId="77777777" w:rsidR="00383795" w:rsidRDefault="00383795">
            <w:pPr>
              <w:jc w:val="center"/>
              <w:rPr>
                <w:rFonts w:ascii="仿宋_GB2312" w:eastAsia="仿宋_GB2312" w:hAnsi="仿宋"/>
                <w:sz w:val="30"/>
                <w:szCs w:val="30"/>
              </w:rPr>
            </w:pPr>
          </w:p>
        </w:tc>
        <w:tc>
          <w:tcPr>
            <w:tcW w:w="917" w:type="dxa"/>
            <w:vAlign w:val="center"/>
          </w:tcPr>
          <w:p w14:paraId="527119BE" w14:textId="77777777" w:rsidR="00383795" w:rsidRDefault="00383795">
            <w:pPr>
              <w:jc w:val="center"/>
              <w:rPr>
                <w:rFonts w:ascii="仿宋_GB2312" w:eastAsia="仿宋_GB2312" w:hAnsi="仿宋"/>
                <w:sz w:val="30"/>
                <w:szCs w:val="30"/>
              </w:rPr>
            </w:pPr>
          </w:p>
        </w:tc>
        <w:tc>
          <w:tcPr>
            <w:tcW w:w="2552" w:type="dxa"/>
            <w:vAlign w:val="center"/>
          </w:tcPr>
          <w:p w14:paraId="57F575F3" w14:textId="77777777" w:rsidR="00383795" w:rsidRDefault="00383795">
            <w:pPr>
              <w:jc w:val="center"/>
              <w:rPr>
                <w:rFonts w:ascii="仿宋_GB2312" w:eastAsia="仿宋_GB2312" w:hAnsi="仿宋"/>
                <w:sz w:val="30"/>
                <w:szCs w:val="30"/>
              </w:rPr>
            </w:pPr>
          </w:p>
        </w:tc>
        <w:tc>
          <w:tcPr>
            <w:tcW w:w="1134" w:type="dxa"/>
            <w:vAlign w:val="center"/>
          </w:tcPr>
          <w:p w14:paraId="7EBAC2A4" w14:textId="77777777" w:rsidR="00383795" w:rsidRDefault="00383795">
            <w:pPr>
              <w:jc w:val="center"/>
              <w:rPr>
                <w:rFonts w:ascii="仿宋_GB2312" w:eastAsia="仿宋_GB2312" w:hAnsi="仿宋"/>
                <w:sz w:val="30"/>
                <w:szCs w:val="30"/>
              </w:rPr>
            </w:pPr>
          </w:p>
        </w:tc>
        <w:tc>
          <w:tcPr>
            <w:tcW w:w="1417" w:type="dxa"/>
            <w:vAlign w:val="center"/>
          </w:tcPr>
          <w:p w14:paraId="5DCA05D6" w14:textId="77777777" w:rsidR="00383795" w:rsidRDefault="00383795">
            <w:pPr>
              <w:jc w:val="center"/>
              <w:rPr>
                <w:rFonts w:ascii="仿宋_GB2312" w:eastAsia="仿宋_GB2312" w:hAnsi="仿宋"/>
                <w:sz w:val="30"/>
                <w:szCs w:val="30"/>
              </w:rPr>
            </w:pPr>
          </w:p>
        </w:tc>
        <w:tc>
          <w:tcPr>
            <w:tcW w:w="1276" w:type="dxa"/>
            <w:vAlign w:val="center"/>
          </w:tcPr>
          <w:p w14:paraId="2A4ED11D" w14:textId="77777777" w:rsidR="00383795" w:rsidRDefault="00383795">
            <w:pPr>
              <w:jc w:val="center"/>
              <w:rPr>
                <w:rFonts w:ascii="仿宋_GB2312" w:eastAsia="仿宋_GB2312" w:hAnsi="仿宋"/>
                <w:sz w:val="30"/>
                <w:szCs w:val="30"/>
              </w:rPr>
            </w:pPr>
          </w:p>
        </w:tc>
        <w:tc>
          <w:tcPr>
            <w:tcW w:w="1210" w:type="dxa"/>
            <w:vAlign w:val="center"/>
          </w:tcPr>
          <w:p w14:paraId="2CB90E5E" w14:textId="77777777" w:rsidR="00383795" w:rsidRDefault="00383795">
            <w:pPr>
              <w:jc w:val="center"/>
              <w:rPr>
                <w:rFonts w:ascii="仿宋_GB2312" w:eastAsia="仿宋_GB2312" w:hAnsi="仿宋"/>
                <w:sz w:val="30"/>
                <w:szCs w:val="30"/>
              </w:rPr>
            </w:pPr>
          </w:p>
        </w:tc>
      </w:tr>
      <w:tr w:rsidR="00383795" w14:paraId="645D56A1" w14:textId="77777777">
        <w:trPr>
          <w:trHeight w:val="600"/>
        </w:trPr>
        <w:tc>
          <w:tcPr>
            <w:tcW w:w="1034" w:type="dxa"/>
            <w:vAlign w:val="center"/>
          </w:tcPr>
          <w:p w14:paraId="1F882A12" w14:textId="77777777" w:rsidR="00383795" w:rsidRDefault="00383795">
            <w:pPr>
              <w:jc w:val="center"/>
              <w:rPr>
                <w:rFonts w:ascii="仿宋_GB2312" w:eastAsia="仿宋_GB2312" w:hAnsi="仿宋"/>
                <w:sz w:val="30"/>
                <w:szCs w:val="30"/>
              </w:rPr>
            </w:pPr>
          </w:p>
        </w:tc>
        <w:tc>
          <w:tcPr>
            <w:tcW w:w="917" w:type="dxa"/>
            <w:vAlign w:val="center"/>
          </w:tcPr>
          <w:p w14:paraId="45C2BA72" w14:textId="77777777" w:rsidR="00383795" w:rsidRDefault="00383795">
            <w:pPr>
              <w:jc w:val="center"/>
              <w:rPr>
                <w:rFonts w:ascii="仿宋_GB2312" w:eastAsia="仿宋_GB2312" w:hAnsi="仿宋"/>
                <w:sz w:val="30"/>
                <w:szCs w:val="30"/>
              </w:rPr>
            </w:pPr>
          </w:p>
        </w:tc>
        <w:tc>
          <w:tcPr>
            <w:tcW w:w="2552" w:type="dxa"/>
            <w:vAlign w:val="center"/>
          </w:tcPr>
          <w:p w14:paraId="5A77934F" w14:textId="77777777" w:rsidR="00383795" w:rsidRDefault="00383795">
            <w:pPr>
              <w:jc w:val="center"/>
              <w:rPr>
                <w:rFonts w:ascii="仿宋_GB2312" w:eastAsia="仿宋_GB2312" w:hAnsi="仿宋"/>
                <w:sz w:val="30"/>
                <w:szCs w:val="30"/>
              </w:rPr>
            </w:pPr>
          </w:p>
        </w:tc>
        <w:tc>
          <w:tcPr>
            <w:tcW w:w="1134" w:type="dxa"/>
            <w:vAlign w:val="center"/>
          </w:tcPr>
          <w:p w14:paraId="385B2D1E" w14:textId="77777777" w:rsidR="00383795" w:rsidRDefault="00383795">
            <w:pPr>
              <w:jc w:val="center"/>
              <w:rPr>
                <w:rFonts w:ascii="仿宋_GB2312" w:eastAsia="仿宋_GB2312" w:hAnsi="仿宋"/>
                <w:sz w:val="30"/>
                <w:szCs w:val="30"/>
              </w:rPr>
            </w:pPr>
          </w:p>
        </w:tc>
        <w:tc>
          <w:tcPr>
            <w:tcW w:w="1417" w:type="dxa"/>
            <w:vAlign w:val="center"/>
          </w:tcPr>
          <w:p w14:paraId="1CDEB590" w14:textId="77777777" w:rsidR="00383795" w:rsidRDefault="00383795">
            <w:pPr>
              <w:jc w:val="center"/>
              <w:rPr>
                <w:rFonts w:ascii="仿宋_GB2312" w:eastAsia="仿宋_GB2312" w:hAnsi="仿宋"/>
                <w:sz w:val="30"/>
                <w:szCs w:val="30"/>
              </w:rPr>
            </w:pPr>
          </w:p>
        </w:tc>
        <w:tc>
          <w:tcPr>
            <w:tcW w:w="1276" w:type="dxa"/>
            <w:vAlign w:val="center"/>
          </w:tcPr>
          <w:p w14:paraId="26E80ABD" w14:textId="77777777" w:rsidR="00383795" w:rsidRDefault="00383795">
            <w:pPr>
              <w:jc w:val="center"/>
              <w:rPr>
                <w:rFonts w:ascii="仿宋_GB2312" w:eastAsia="仿宋_GB2312" w:hAnsi="仿宋"/>
                <w:sz w:val="30"/>
                <w:szCs w:val="30"/>
              </w:rPr>
            </w:pPr>
          </w:p>
        </w:tc>
        <w:tc>
          <w:tcPr>
            <w:tcW w:w="1210" w:type="dxa"/>
            <w:vAlign w:val="center"/>
          </w:tcPr>
          <w:p w14:paraId="2EF0BBB2" w14:textId="77777777" w:rsidR="00383795" w:rsidRDefault="00383795">
            <w:pPr>
              <w:jc w:val="center"/>
              <w:rPr>
                <w:rFonts w:ascii="仿宋_GB2312" w:eastAsia="仿宋_GB2312" w:hAnsi="仿宋"/>
                <w:sz w:val="30"/>
                <w:szCs w:val="30"/>
              </w:rPr>
            </w:pPr>
          </w:p>
        </w:tc>
      </w:tr>
      <w:tr w:rsidR="00383795" w14:paraId="73B9B07E" w14:textId="77777777">
        <w:trPr>
          <w:trHeight w:val="600"/>
        </w:trPr>
        <w:tc>
          <w:tcPr>
            <w:tcW w:w="1034" w:type="dxa"/>
            <w:vAlign w:val="center"/>
          </w:tcPr>
          <w:p w14:paraId="6BD15CD1" w14:textId="77777777" w:rsidR="00383795" w:rsidRDefault="00383795">
            <w:pPr>
              <w:jc w:val="center"/>
              <w:rPr>
                <w:rFonts w:ascii="仿宋_GB2312" w:eastAsia="仿宋_GB2312" w:hAnsi="仿宋"/>
                <w:sz w:val="30"/>
                <w:szCs w:val="30"/>
              </w:rPr>
            </w:pPr>
          </w:p>
        </w:tc>
        <w:tc>
          <w:tcPr>
            <w:tcW w:w="917" w:type="dxa"/>
            <w:vAlign w:val="center"/>
          </w:tcPr>
          <w:p w14:paraId="59E2A134" w14:textId="77777777" w:rsidR="00383795" w:rsidRDefault="00383795">
            <w:pPr>
              <w:jc w:val="center"/>
              <w:rPr>
                <w:rFonts w:ascii="仿宋_GB2312" w:eastAsia="仿宋_GB2312" w:hAnsi="仿宋"/>
                <w:sz w:val="30"/>
                <w:szCs w:val="30"/>
              </w:rPr>
            </w:pPr>
          </w:p>
        </w:tc>
        <w:tc>
          <w:tcPr>
            <w:tcW w:w="2552" w:type="dxa"/>
            <w:vAlign w:val="center"/>
          </w:tcPr>
          <w:p w14:paraId="664F3BA7" w14:textId="77777777" w:rsidR="00383795" w:rsidRDefault="00383795">
            <w:pPr>
              <w:jc w:val="center"/>
              <w:rPr>
                <w:rFonts w:ascii="仿宋_GB2312" w:eastAsia="仿宋_GB2312" w:hAnsi="仿宋"/>
                <w:sz w:val="30"/>
                <w:szCs w:val="30"/>
              </w:rPr>
            </w:pPr>
          </w:p>
        </w:tc>
        <w:tc>
          <w:tcPr>
            <w:tcW w:w="1134" w:type="dxa"/>
            <w:vAlign w:val="center"/>
          </w:tcPr>
          <w:p w14:paraId="08B067DD" w14:textId="77777777" w:rsidR="00383795" w:rsidRDefault="00383795">
            <w:pPr>
              <w:jc w:val="center"/>
              <w:rPr>
                <w:rFonts w:ascii="仿宋_GB2312" w:eastAsia="仿宋_GB2312" w:hAnsi="仿宋"/>
                <w:sz w:val="30"/>
                <w:szCs w:val="30"/>
              </w:rPr>
            </w:pPr>
          </w:p>
        </w:tc>
        <w:tc>
          <w:tcPr>
            <w:tcW w:w="1417" w:type="dxa"/>
            <w:vAlign w:val="center"/>
          </w:tcPr>
          <w:p w14:paraId="728D35DD" w14:textId="77777777" w:rsidR="00383795" w:rsidRDefault="00383795">
            <w:pPr>
              <w:jc w:val="center"/>
              <w:rPr>
                <w:rFonts w:ascii="仿宋_GB2312" w:eastAsia="仿宋_GB2312" w:hAnsi="仿宋"/>
                <w:sz w:val="30"/>
                <w:szCs w:val="30"/>
              </w:rPr>
            </w:pPr>
          </w:p>
        </w:tc>
        <w:tc>
          <w:tcPr>
            <w:tcW w:w="1276" w:type="dxa"/>
            <w:vAlign w:val="center"/>
          </w:tcPr>
          <w:p w14:paraId="2E586269" w14:textId="77777777" w:rsidR="00383795" w:rsidRDefault="00383795">
            <w:pPr>
              <w:jc w:val="center"/>
              <w:rPr>
                <w:rFonts w:ascii="仿宋_GB2312" w:eastAsia="仿宋_GB2312" w:hAnsi="仿宋"/>
                <w:sz w:val="30"/>
                <w:szCs w:val="30"/>
              </w:rPr>
            </w:pPr>
          </w:p>
        </w:tc>
        <w:tc>
          <w:tcPr>
            <w:tcW w:w="1210" w:type="dxa"/>
            <w:vAlign w:val="center"/>
          </w:tcPr>
          <w:p w14:paraId="0FC42B31" w14:textId="77777777" w:rsidR="00383795" w:rsidRDefault="00383795">
            <w:pPr>
              <w:jc w:val="center"/>
              <w:rPr>
                <w:rFonts w:ascii="仿宋_GB2312" w:eastAsia="仿宋_GB2312" w:hAnsi="仿宋"/>
                <w:sz w:val="30"/>
                <w:szCs w:val="30"/>
              </w:rPr>
            </w:pPr>
          </w:p>
        </w:tc>
      </w:tr>
      <w:tr w:rsidR="00383795" w14:paraId="66E9D83B" w14:textId="77777777">
        <w:trPr>
          <w:trHeight w:val="600"/>
        </w:trPr>
        <w:tc>
          <w:tcPr>
            <w:tcW w:w="1034" w:type="dxa"/>
            <w:vAlign w:val="center"/>
          </w:tcPr>
          <w:p w14:paraId="35B4CCBB" w14:textId="77777777" w:rsidR="00383795" w:rsidRDefault="00383795">
            <w:pPr>
              <w:jc w:val="center"/>
              <w:rPr>
                <w:rFonts w:ascii="仿宋_GB2312" w:eastAsia="仿宋_GB2312" w:hAnsi="仿宋"/>
                <w:sz w:val="30"/>
                <w:szCs w:val="30"/>
              </w:rPr>
            </w:pPr>
          </w:p>
        </w:tc>
        <w:tc>
          <w:tcPr>
            <w:tcW w:w="917" w:type="dxa"/>
            <w:vAlign w:val="center"/>
          </w:tcPr>
          <w:p w14:paraId="741EFE9E" w14:textId="77777777" w:rsidR="00383795" w:rsidRDefault="00383795">
            <w:pPr>
              <w:jc w:val="center"/>
              <w:rPr>
                <w:rFonts w:ascii="仿宋_GB2312" w:eastAsia="仿宋_GB2312" w:hAnsi="仿宋"/>
                <w:sz w:val="30"/>
                <w:szCs w:val="30"/>
              </w:rPr>
            </w:pPr>
          </w:p>
        </w:tc>
        <w:tc>
          <w:tcPr>
            <w:tcW w:w="2552" w:type="dxa"/>
            <w:vAlign w:val="center"/>
          </w:tcPr>
          <w:p w14:paraId="641AE7AF" w14:textId="77777777" w:rsidR="00383795" w:rsidRDefault="00383795">
            <w:pPr>
              <w:jc w:val="center"/>
              <w:rPr>
                <w:rFonts w:ascii="仿宋_GB2312" w:eastAsia="仿宋_GB2312" w:hAnsi="仿宋"/>
                <w:sz w:val="30"/>
                <w:szCs w:val="30"/>
              </w:rPr>
            </w:pPr>
          </w:p>
        </w:tc>
        <w:tc>
          <w:tcPr>
            <w:tcW w:w="1134" w:type="dxa"/>
            <w:vAlign w:val="center"/>
          </w:tcPr>
          <w:p w14:paraId="7737212D" w14:textId="77777777" w:rsidR="00383795" w:rsidRDefault="00383795">
            <w:pPr>
              <w:jc w:val="center"/>
              <w:rPr>
                <w:rFonts w:ascii="仿宋_GB2312" w:eastAsia="仿宋_GB2312" w:hAnsi="仿宋"/>
                <w:sz w:val="30"/>
                <w:szCs w:val="30"/>
              </w:rPr>
            </w:pPr>
          </w:p>
        </w:tc>
        <w:tc>
          <w:tcPr>
            <w:tcW w:w="1417" w:type="dxa"/>
            <w:vAlign w:val="center"/>
          </w:tcPr>
          <w:p w14:paraId="1900BE2D" w14:textId="77777777" w:rsidR="00383795" w:rsidRDefault="00383795">
            <w:pPr>
              <w:jc w:val="center"/>
              <w:rPr>
                <w:rFonts w:ascii="仿宋_GB2312" w:eastAsia="仿宋_GB2312" w:hAnsi="仿宋"/>
                <w:sz w:val="30"/>
                <w:szCs w:val="30"/>
              </w:rPr>
            </w:pPr>
          </w:p>
        </w:tc>
        <w:tc>
          <w:tcPr>
            <w:tcW w:w="1276" w:type="dxa"/>
            <w:vAlign w:val="center"/>
          </w:tcPr>
          <w:p w14:paraId="4C8C7D84" w14:textId="77777777" w:rsidR="00383795" w:rsidRDefault="00383795">
            <w:pPr>
              <w:jc w:val="center"/>
              <w:rPr>
                <w:rFonts w:ascii="仿宋_GB2312" w:eastAsia="仿宋_GB2312" w:hAnsi="仿宋"/>
                <w:sz w:val="30"/>
                <w:szCs w:val="30"/>
              </w:rPr>
            </w:pPr>
          </w:p>
        </w:tc>
        <w:tc>
          <w:tcPr>
            <w:tcW w:w="1210" w:type="dxa"/>
            <w:vAlign w:val="center"/>
          </w:tcPr>
          <w:p w14:paraId="44B8217F" w14:textId="77777777" w:rsidR="00383795" w:rsidRDefault="00383795">
            <w:pPr>
              <w:jc w:val="center"/>
              <w:rPr>
                <w:rFonts w:ascii="仿宋_GB2312" w:eastAsia="仿宋_GB2312" w:hAnsi="仿宋"/>
                <w:sz w:val="30"/>
                <w:szCs w:val="30"/>
              </w:rPr>
            </w:pPr>
          </w:p>
        </w:tc>
      </w:tr>
      <w:tr w:rsidR="00383795" w14:paraId="358705B8" w14:textId="77777777">
        <w:trPr>
          <w:trHeight w:val="600"/>
        </w:trPr>
        <w:tc>
          <w:tcPr>
            <w:tcW w:w="1034" w:type="dxa"/>
            <w:vAlign w:val="center"/>
          </w:tcPr>
          <w:p w14:paraId="34193A22" w14:textId="77777777" w:rsidR="00383795" w:rsidRDefault="00383795">
            <w:pPr>
              <w:jc w:val="center"/>
              <w:rPr>
                <w:rFonts w:ascii="仿宋_GB2312" w:eastAsia="仿宋_GB2312" w:hAnsi="仿宋"/>
                <w:sz w:val="30"/>
                <w:szCs w:val="30"/>
              </w:rPr>
            </w:pPr>
          </w:p>
        </w:tc>
        <w:tc>
          <w:tcPr>
            <w:tcW w:w="917" w:type="dxa"/>
            <w:vAlign w:val="center"/>
          </w:tcPr>
          <w:p w14:paraId="46D7F701" w14:textId="77777777" w:rsidR="00383795" w:rsidRDefault="00383795">
            <w:pPr>
              <w:jc w:val="center"/>
              <w:rPr>
                <w:rFonts w:ascii="仿宋_GB2312" w:eastAsia="仿宋_GB2312" w:hAnsi="仿宋"/>
                <w:sz w:val="30"/>
                <w:szCs w:val="30"/>
              </w:rPr>
            </w:pPr>
          </w:p>
        </w:tc>
        <w:tc>
          <w:tcPr>
            <w:tcW w:w="2552" w:type="dxa"/>
            <w:vAlign w:val="center"/>
          </w:tcPr>
          <w:p w14:paraId="662BB43B" w14:textId="77777777" w:rsidR="00383795" w:rsidRDefault="00383795">
            <w:pPr>
              <w:jc w:val="center"/>
              <w:rPr>
                <w:rFonts w:ascii="仿宋_GB2312" w:eastAsia="仿宋_GB2312" w:hAnsi="仿宋"/>
                <w:sz w:val="30"/>
                <w:szCs w:val="30"/>
              </w:rPr>
            </w:pPr>
          </w:p>
        </w:tc>
        <w:tc>
          <w:tcPr>
            <w:tcW w:w="1134" w:type="dxa"/>
            <w:vAlign w:val="center"/>
          </w:tcPr>
          <w:p w14:paraId="35AE3797" w14:textId="77777777" w:rsidR="00383795" w:rsidRDefault="00383795">
            <w:pPr>
              <w:jc w:val="center"/>
              <w:rPr>
                <w:rFonts w:ascii="仿宋_GB2312" w:eastAsia="仿宋_GB2312" w:hAnsi="仿宋"/>
                <w:sz w:val="30"/>
                <w:szCs w:val="30"/>
              </w:rPr>
            </w:pPr>
          </w:p>
        </w:tc>
        <w:tc>
          <w:tcPr>
            <w:tcW w:w="1417" w:type="dxa"/>
            <w:vAlign w:val="center"/>
          </w:tcPr>
          <w:p w14:paraId="779774DE" w14:textId="77777777" w:rsidR="00383795" w:rsidRDefault="00383795">
            <w:pPr>
              <w:jc w:val="center"/>
              <w:rPr>
                <w:rFonts w:ascii="仿宋_GB2312" w:eastAsia="仿宋_GB2312" w:hAnsi="仿宋"/>
                <w:sz w:val="30"/>
                <w:szCs w:val="30"/>
              </w:rPr>
            </w:pPr>
          </w:p>
        </w:tc>
        <w:tc>
          <w:tcPr>
            <w:tcW w:w="1276" w:type="dxa"/>
            <w:vAlign w:val="center"/>
          </w:tcPr>
          <w:p w14:paraId="086B60C3" w14:textId="77777777" w:rsidR="00383795" w:rsidRDefault="00383795">
            <w:pPr>
              <w:jc w:val="center"/>
              <w:rPr>
                <w:rFonts w:ascii="仿宋_GB2312" w:eastAsia="仿宋_GB2312" w:hAnsi="仿宋"/>
                <w:sz w:val="30"/>
                <w:szCs w:val="30"/>
              </w:rPr>
            </w:pPr>
          </w:p>
        </w:tc>
        <w:tc>
          <w:tcPr>
            <w:tcW w:w="1210" w:type="dxa"/>
            <w:vAlign w:val="center"/>
          </w:tcPr>
          <w:p w14:paraId="1A6BD2E9" w14:textId="77777777" w:rsidR="00383795" w:rsidRDefault="00383795">
            <w:pPr>
              <w:jc w:val="center"/>
              <w:rPr>
                <w:rFonts w:ascii="仿宋_GB2312" w:eastAsia="仿宋_GB2312" w:hAnsi="仿宋"/>
                <w:sz w:val="30"/>
                <w:szCs w:val="30"/>
              </w:rPr>
            </w:pPr>
          </w:p>
        </w:tc>
      </w:tr>
      <w:tr w:rsidR="00383795" w14:paraId="76DA7A0F" w14:textId="77777777">
        <w:trPr>
          <w:trHeight w:val="600"/>
        </w:trPr>
        <w:tc>
          <w:tcPr>
            <w:tcW w:w="1034" w:type="dxa"/>
            <w:vAlign w:val="center"/>
          </w:tcPr>
          <w:p w14:paraId="17F32BDA" w14:textId="77777777" w:rsidR="00383795" w:rsidRDefault="00383795">
            <w:pPr>
              <w:jc w:val="center"/>
              <w:rPr>
                <w:rFonts w:ascii="仿宋_GB2312" w:eastAsia="仿宋_GB2312" w:hAnsi="仿宋"/>
                <w:sz w:val="30"/>
                <w:szCs w:val="30"/>
              </w:rPr>
            </w:pPr>
          </w:p>
        </w:tc>
        <w:tc>
          <w:tcPr>
            <w:tcW w:w="917" w:type="dxa"/>
            <w:vAlign w:val="center"/>
          </w:tcPr>
          <w:p w14:paraId="66E61306" w14:textId="77777777" w:rsidR="00383795" w:rsidRDefault="00383795">
            <w:pPr>
              <w:jc w:val="center"/>
              <w:rPr>
                <w:rFonts w:ascii="仿宋_GB2312" w:eastAsia="仿宋_GB2312" w:hAnsi="仿宋"/>
                <w:sz w:val="30"/>
                <w:szCs w:val="30"/>
              </w:rPr>
            </w:pPr>
          </w:p>
        </w:tc>
        <w:tc>
          <w:tcPr>
            <w:tcW w:w="2552" w:type="dxa"/>
            <w:vAlign w:val="center"/>
          </w:tcPr>
          <w:p w14:paraId="2374BC4D" w14:textId="77777777" w:rsidR="00383795" w:rsidRDefault="00383795">
            <w:pPr>
              <w:jc w:val="center"/>
              <w:rPr>
                <w:rFonts w:ascii="仿宋_GB2312" w:eastAsia="仿宋_GB2312" w:hAnsi="仿宋"/>
                <w:sz w:val="30"/>
                <w:szCs w:val="30"/>
              </w:rPr>
            </w:pPr>
          </w:p>
        </w:tc>
        <w:tc>
          <w:tcPr>
            <w:tcW w:w="1134" w:type="dxa"/>
            <w:vAlign w:val="center"/>
          </w:tcPr>
          <w:p w14:paraId="506897C2" w14:textId="77777777" w:rsidR="00383795" w:rsidRDefault="00383795">
            <w:pPr>
              <w:jc w:val="center"/>
              <w:rPr>
                <w:rFonts w:ascii="仿宋_GB2312" w:eastAsia="仿宋_GB2312" w:hAnsi="仿宋"/>
                <w:sz w:val="30"/>
                <w:szCs w:val="30"/>
              </w:rPr>
            </w:pPr>
          </w:p>
        </w:tc>
        <w:tc>
          <w:tcPr>
            <w:tcW w:w="1417" w:type="dxa"/>
            <w:vAlign w:val="center"/>
          </w:tcPr>
          <w:p w14:paraId="5792D9BF" w14:textId="77777777" w:rsidR="00383795" w:rsidRDefault="00383795">
            <w:pPr>
              <w:jc w:val="center"/>
              <w:rPr>
                <w:rFonts w:ascii="仿宋_GB2312" w:eastAsia="仿宋_GB2312" w:hAnsi="仿宋"/>
                <w:sz w:val="30"/>
                <w:szCs w:val="30"/>
              </w:rPr>
            </w:pPr>
          </w:p>
        </w:tc>
        <w:tc>
          <w:tcPr>
            <w:tcW w:w="1276" w:type="dxa"/>
            <w:vAlign w:val="center"/>
          </w:tcPr>
          <w:p w14:paraId="37B86049" w14:textId="77777777" w:rsidR="00383795" w:rsidRDefault="00383795">
            <w:pPr>
              <w:jc w:val="center"/>
              <w:rPr>
                <w:rFonts w:ascii="仿宋_GB2312" w:eastAsia="仿宋_GB2312" w:hAnsi="仿宋"/>
                <w:sz w:val="30"/>
                <w:szCs w:val="30"/>
              </w:rPr>
            </w:pPr>
          </w:p>
        </w:tc>
        <w:tc>
          <w:tcPr>
            <w:tcW w:w="1210" w:type="dxa"/>
            <w:vAlign w:val="center"/>
          </w:tcPr>
          <w:p w14:paraId="37529993" w14:textId="77777777" w:rsidR="00383795" w:rsidRDefault="00383795">
            <w:pPr>
              <w:jc w:val="center"/>
              <w:rPr>
                <w:rFonts w:ascii="仿宋_GB2312" w:eastAsia="仿宋_GB2312" w:hAnsi="仿宋"/>
                <w:sz w:val="30"/>
                <w:szCs w:val="30"/>
              </w:rPr>
            </w:pPr>
          </w:p>
        </w:tc>
      </w:tr>
      <w:tr w:rsidR="00383795" w14:paraId="7457F942" w14:textId="77777777">
        <w:trPr>
          <w:trHeight w:val="600"/>
        </w:trPr>
        <w:tc>
          <w:tcPr>
            <w:tcW w:w="1034" w:type="dxa"/>
            <w:vAlign w:val="center"/>
          </w:tcPr>
          <w:p w14:paraId="3689939A" w14:textId="77777777" w:rsidR="00383795" w:rsidRDefault="00383795">
            <w:pPr>
              <w:jc w:val="center"/>
              <w:rPr>
                <w:rFonts w:ascii="仿宋_GB2312" w:eastAsia="仿宋_GB2312" w:hAnsi="仿宋"/>
                <w:sz w:val="30"/>
                <w:szCs w:val="30"/>
              </w:rPr>
            </w:pPr>
          </w:p>
        </w:tc>
        <w:tc>
          <w:tcPr>
            <w:tcW w:w="917" w:type="dxa"/>
            <w:vAlign w:val="center"/>
          </w:tcPr>
          <w:p w14:paraId="56F0420D" w14:textId="77777777" w:rsidR="00383795" w:rsidRDefault="00383795">
            <w:pPr>
              <w:jc w:val="center"/>
              <w:rPr>
                <w:rFonts w:ascii="仿宋_GB2312" w:eastAsia="仿宋_GB2312" w:hAnsi="仿宋"/>
                <w:sz w:val="30"/>
                <w:szCs w:val="30"/>
              </w:rPr>
            </w:pPr>
          </w:p>
        </w:tc>
        <w:tc>
          <w:tcPr>
            <w:tcW w:w="2552" w:type="dxa"/>
            <w:vAlign w:val="center"/>
          </w:tcPr>
          <w:p w14:paraId="5A22D506" w14:textId="77777777" w:rsidR="00383795" w:rsidRDefault="00383795">
            <w:pPr>
              <w:jc w:val="center"/>
              <w:rPr>
                <w:rFonts w:ascii="仿宋_GB2312" w:eastAsia="仿宋_GB2312" w:hAnsi="仿宋"/>
                <w:sz w:val="30"/>
                <w:szCs w:val="30"/>
              </w:rPr>
            </w:pPr>
          </w:p>
        </w:tc>
        <w:tc>
          <w:tcPr>
            <w:tcW w:w="1134" w:type="dxa"/>
            <w:vAlign w:val="center"/>
          </w:tcPr>
          <w:p w14:paraId="05531B07" w14:textId="77777777" w:rsidR="00383795" w:rsidRDefault="00383795">
            <w:pPr>
              <w:jc w:val="center"/>
              <w:rPr>
                <w:rFonts w:ascii="仿宋_GB2312" w:eastAsia="仿宋_GB2312" w:hAnsi="仿宋"/>
                <w:sz w:val="30"/>
                <w:szCs w:val="30"/>
              </w:rPr>
            </w:pPr>
          </w:p>
        </w:tc>
        <w:tc>
          <w:tcPr>
            <w:tcW w:w="1417" w:type="dxa"/>
            <w:vAlign w:val="center"/>
          </w:tcPr>
          <w:p w14:paraId="604098D5" w14:textId="77777777" w:rsidR="00383795" w:rsidRDefault="00383795">
            <w:pPr>
              <w:jc w:val="center"/>
              <w:rPr>
                <w:rFonts w:ascii="仿宋_GB2312" w:eastAsia="仿宋_GB2312" w:hAnsi="仿宋"/>
                <w:sz w:val="30"/>
                <w:szCs w:val="30"/>
              </w:rPr>
            </w:pPr>
          </w:p>
        </w:tc>
        <w:tc>
          <w:tcPr>
            <w:tcW w:w="1276" w:type="dxa"/>
            <w:vAlign w:val="center"/>
          </w:tcPr>
          <w:p w14:paraId="2934138C" w14:textId="77777777" w:rsidR="00383795" w:rsidRDefault="00383795">
            <w:pPr>
              <w:jc w:val="center"/>
              <w:rPr>
                <w:rFonts w:ascii="仿宋_GB2312" w:eastAsia="仿宋_GB2312" w:hAnsi="仿宋"/>
                <w:sz w:val="30"/>
                <w:szCs w:val="30"/>
              </w:rPr>
            </w:pPr>
          </w:p>
        </w:tc>
        <w:tc>
          <w:tcPr>
            <w:tcW w:w="1210" w:type="dxa"/>
            <w:vAlign w:val="center"/>
          </w:tcPr>
          <w:p w14:paraId="4DDEB87A" w14:textId="77777777" w:rsidR="00383795" w:rsidRDefault="00383795">
            <w:pPr>
              <w:jc w:val="center"/>
              <w:rPr>
                <w:rFonts w:ascii="仿宋_GB2312" w:eastAsia="仿宋_GB2312" w:hAnsi="仿宋"/>
                <w:sz w:val="30"/>
                <w:szCs w:val="30"/>
              </w:rPr>
            </w:pPr>
          </w:p>
        </w:tc>
      </w:tr>
      <w:tr w:rsidR="00383795" w14:paraId="5DE7ADED" w14:textId="77777777">
        <w:trPr>
          <w:trHeight w:val="600"/>
        </w:trPr>
        <w:tc>
          <w:tcPr>
            <w:tcW w:w="1034" w:type="dxa"/>
            <w:vAlign w:val="center"/>
          </w:tcPr>
          <w:p w14:paraId="6E024A1E" w14:textId="77777777" w:rsidR="00383795" w:rsidRDefault="00383795">
            <w:pPr>
              <w:jc w:val="center"/>
              <w:rPr>
                <w:rFonts w:ascii="仿宋_GB2312" w:eastAsia="仿宋_GB2312" w:hAnsi="仿宋"/>
                <w:sz w:val="30"/>
                <w:szCs w:val="30"/>
              </w:rPr>
            </w:pPr>
          </w:p>
        </w:tc>
        <w:tc>
          <w:tcPr>
            <w:tcW w:w="917" w:type="dxa"/>
            <w:vAlign w:val="center"/>
          </w:tcPr>
          <w:p w14:paraId="68E24586" w14:textId="77777777" w:rsidR="00383795" w:rsidRDefault="00383795">
            <w:pPr>
              <w:jc w:val="center"/>
              <w:rPr>
                <w:rFonts w:ascii="仿宋_GB2312" w:eastAsia="仿宋_GB2312" w:hAnsi="仿宋"/>
                <w:sz w:val="30"/>
                <w:szCs w:val="30"/>
              </w:rPr>
            </w:pPr>
          </w:p>
        </w:tc>
        <w:tc>
          <w:tcPr>
            <w:tcW w:w="2552" w:type="dxa"/>
            <w:vAlign w:val="center"/>
          </w:tcPr>
          <w:p w14:paraId="4B9223C9" w14:textId="77777777" w:rsidR="00383795" w:rsidRDefault="00383795">
            <w:pPr>
              <w:jc w:val="center"/>
              <w:rPr>
                <w:rFonts w:ascii="仿宋_GB2312" w:eastAsia="仿宋_GB2312" w:hAnsi="仿宋"/>
                <w:sz w:val="30"/>
                <w:szCs w:val="30"/>
              </w:rPr>
            </w:pPr>
          </w:p>
        </w:tc>
        <w:tc>
          <w:tcPr>
            <w:tcW w:w="1134" w:type="dxa"/>
            <w:vAlign w:val="center"/>
          </w:tcPr>
          <w:p w14:paraId="4073A465" w14:textId="77777777" w:rsidR="00383795" w:rsidRDefault="00383795">
            <w:pPr>
              <w:jc w:val="center"/>
              <w:rPr>
                <w:rFonts w:ascii="仿宋_GB2312" w:eastAsia="仿宋_GB2312" w:hAnsi="仿宋"/>
                <w:sz w:val="30"/>
                <w:szCs w:val="30"/>
              </w:rPr>
            </w:pPr>
          </w:p>
        </w:tc>
        <w:tc>
          <w:tcPr>
            <w:tcW w:w="1417" w:type="dxa"/>
            <w:vAlign w:val="center"/>
          </w:tcPr>
          <w:p w14:paraId="2F769062" w14:textId="77777777" w:rsidR="00383795" w:rsidRDefault="00383795">
            <w:pPr>
              <w:jc w:val="center"/>
              <w:rPr>
                <w:rFonts w:ascii="仿宋_GB2312" w:eastAsia="仿宋_GB2312" w:hAnsi="仿宋"/>
                <w:sz w:val="30"/>
                <w:szCs w:val="30"/>
              </w:rPr>
            </w:pPr>
          </w:p>
        </w:tc>
        <w:tc>
          <w:tcPr>
            <w:tcW w:w="1276" w:type="dxa"/>
            <w:vAlign w:val="center"/>
          </w:tcPr>
          <w:p w14:paraId="728DC355" w14:textId="77777777" w:rsidR="00383795" w:rsidRDefault="00383795">
            <w:pPr>
              <w:jc w:val="center"/>
              <w:rPr>
                <w:rFonts w:ascii="仿宋_GB2312" w:eastAsia="仿宋_GB2312" w:hAnsi="仿宋"/>
                <w:sz w:val="30"/>
                <w:szCs w:val="30"/>
              </w:rPr>
            </w:pPr>
          </w:p>
        </w:tc>
        <w:tc>
          <w:tcPr>
            <w:tcW w:w="1210" w:type="dxa"/>
            <w:vAlign w:val="center"/>
          </w:tcPr>
          <w:p w14:paraId="438B9BE0" w14:textId="77777777" w:rsidR="00383795" w:rsidRDefault="00383795">
            <w:pPr>
              <w:jc w:val="center"/>
              <w:rPr>
                <w:rFonts w:ascii="仿宋_GB2312" w:eastAsia="仿宋_GB2312" w:hAnsi="仿宋"/>
                <w:sz w:val="30"/>
                <w:szCs w:val="30"/>
              </w:rPr>
            </w:pPr>
          </w:p>
        </w:tc>
      </w:tr>
      <w:tr w:rsidR="00383795" w14:paraId="4105406B" w14:textId="77777777">
        <w:trPr>
          <w:trHeight w:val="600"/>
        </w:trPr>
        <w:tc>
          <w:tcPr>
            <w:tcW w:w="1034" w:type="dxa"/>
            <w:vAlign w:val="center"/>
          </w:tcPr>
          <w:p w14:paraId="1C0836DD" w14:textId="77777777" w:rsidR="00383795" w:rsidRDefault="00383795">
            <w:pPr>
              <w:jc w:val="center"/>
              <w:rPr>
                <w:rFonts w:ascii="仿宋_GB2312" w:eastAsia="仿宋_GB2312" w:hAnsi="仿宋"/>
                <w:sz w:val="30"/>
                <w:szCs w:val="30"/>
              </w:rPr>
            </w:pPr>
          </w:p>
        </w:tc>
        <w:tc>
          <w:tcPr>
            <w:tcW w:w="917" w:type="dxa"/>
            <w:vAlign w:val="center"/>
          </w:tcPr>
          <w:p w14:paraId="022D86FE" w14:textId="77777777" w:rsidR="00383795" w:rsidRDefault="00383795">
            <w:pPr>
              <w:jc w:val="center"/>
              <w:rPr>
                <w:rFonts w:ascii="仿宋_GB2312" w:eastAsia="仿宋_GB2312" w:hAnsi="仿宋"/>
                <w:sz w:val="30"/>
                <w:szCs w:val="30"/>
              </w:rPr>
            </w:pPr>
          </w:p>
        </w:tc>
        <w:tc>
          <w:tcPr>
            <w:tcW w:w="2552" w:type="dxa"/>
            <w:vAlign w:val="center"/>
          </w:tcPr>
          <w:p w14:paraId="27A0756C" w14:textId="77777777" w:rsidR="00383795" w:rsidRDefault="00383795">
            <w:pPr>
              <w:jc w:val="center"/>
              <w:rPr>
                <w:rFonts w:ascii="仿宋_GB2312" w:eastAsia="仿宋_GB2312" w:hAnsi="仿宋"/>
                <w:sz w:val="30"/>
                <w:szCs w:val="30"/>
              </w:rPr>
            </w:pPr>
          </w:p>
        </w:tc>
        <w:tc>
          <w:tcPr>
            <w:tcW w:w="1134" w:type="dxa"/>
            <w:vAlign w:val="center"/>
          </w:tcPr>
          <w:p w14:paraId="51C57E16" w14:textId="77777777" w:rsidR="00383795" w:rsidRDefault="00383795">
            <w:pPr>
              <w:jc w:val="center"/>
              <w:rPr>
                <w:rFonts w:ascii="仿宋_GB2312" w:eastAsia="仿宋_GB2312" w:hAnsi="仿宋"/>
                <w:sz w:val="30"/>
                <w:szCs w:val="30"/>
              </w:rPr>
            </w:pPr>
          </w:p>
        </w:tc>
        <w:tc>
          <w:tcPr>
            <w:tcW w:w="1417" w:type="dxa"/>
            <w:vAlign w:val="center"/>
          </w:tcPr>
          <w:p w14:paraId="2082F846" w14:textId="77777777" w:rsidR="00383795" w:rsidRDefault="00383795">
            <w:pPr>
              <w:jc w:val="center"/>
              <w:rPr>
                <w:rFonts w:ascii="仿宋_GB2312" w:eastAsia="仿宋_GB2312" w:hAnsi="仿宋"/>
                <w:sz w:val="30"/>
                <w:szCs w:val="30"/>
              </w:rPr>
            </w:pPr>
          </w:p>
        </w:tc>
        <w:tc>
          <w:tcPr>
            <w:tcW w:w="1276" w:type="dxa"/>
            <w:vAlign w:val="center"/>
          </w:tcPr>
          <w:p w14:paraId="5B7B4695" w14:textId="77777777" w:rsidR="00383795" w:rsidRDefault="00383795">
            <w:pPr>
              <w:jc w:val="center"/>
              <w:rPr>
                <w:rFonts w:ascii="仿宋_GB2312" w:eastAsia="仿宋_GB2312" w:hAnsi="仿宋"/>
                <w:sz w:val="30"/>
                <w:szCs w:val="30"/>
              </w:rPr>
            </w:pPr>
          </w:p>
        </w:tc>
        <w:tc>
          <w:tcPr>
            <w:tcW w:w="1210" w:type="dxa"/>
            <w:vAlign w:val="center"/>
          </w:tcPr>
          <w:p w14:paraId="234FA1F7" w14:textId="77777777" w:rsidR="00383795" w:rsidRDefault="00383795">
            <w:pPr>
              <w:jc w:val="center"/>
              <w:rPr>
                <w:rFonts w:ascii="仿宋_GB2312" w:eastAsia="仿宋_GB2312" w:hAnsi="仿宋"/>
                <w:sz w:val="30"/>
                <w:szCs w:val="30"/>
              </w:rPr>
            </w:pPr>
          </w:p>
        </w:tc>
      </w:tr>
      <w:tr w:rsidR="00383795" w14:paraId="4E55E8DE" w14:textId="77777777">
        <w:trPr>
          <w:trHeight w:val="600"/>
        </w:trPr>
        <w:tc>
          <w:tcPr>
            <w:tcW w:w="1034" w:type="dxa"/>
            <w:vAlign w:val="center"/>
          </w:tcPr>
          <w:p w14:paraId="018531DA" w14:textId="77777777" w:rsidR="00383795" w:rsidRDefault="00383795">
            <w:pPr>
              <w:jc w:val="center"/>
              <w:rPr>
                <w:rFonts w:ascii="仿宋_GB2312" w:eastAsia="仿宋_GB2312" w:hAnsi="仿宋"/>
                <w:sz w:val="30"/>
                <w:szCs w:val="30"/>
              </w:rPr>
            </w:pPr>
          </w:p>
        </w:tc>
        <w:tc>
          <w:tcPr>
            <w:tcW w:w="917" w:type="dxa"/>
            <w:vAlign w:val="center"/>
          </w:tcPr>
          <w:p w14:paraId="6DD617AA" w14:textId="77777777" w:rsidR="00383795" w:rsidRDefault="00383795">
            <w:pPr>
              <w:jc w:val="center"/>
              <w:rPr>
                <w:rFonts w:ascii="仿宋_GB2312" w:eastAsia="仿宋_GB2312" w:hAnsi="仿宋"/>
                <w:sz w:val="30"/>
                <w:szCs w:val="30"/>
              </w:rPr>
            </w:pPr>
          </w:p>
        </w:tc>
        <w:tc>
          <w:tcPr>
            <w:tcW w:w="2552" w:type="dxa"/>
            <w:vAlign w:val="center"/>
          </w:tcPr>
          <w:p w14:paraId="4956B9B0" w14:textId="77777777" w:rsidR="00383795" w:rsidRDefault="00383795">
            <w:pPr>
              <w:jc w:val="center"/>
              <w:rPr>
                <w:rFonts w:ascii="仿宋_GB2312" w:eastAsia="仿宋_GB2312" w:hAnsi="仿宋"/>
                <w:sz w:val="30"/>
                <w:szCs w:val="30"/>
              </w:rPr>
            </w:pPr>
          </w:p>
        </w:tc>
        <w:tc>
          <w:tcPr>
            <w:tcW w:w="1134" w:type="dxa"/>
            <w:vAlign w:val="center"/>
          </w:tcPr>
          <w:p w14:paraId="1F1E6DBB" w14:textId="77777777" w:rsidR="00383795" w:rsidRDefault="00383795">
            <w:pPr>
              <w:jc w:val="center"/>
              <w:rPr>
                <w:rFonts w:ascii="仿宋_GB2312" w:eastAsia="仿宋_GB2312" w:hAnsi="仿宋"/>
                <w:sz w:val="30"/>
                <w:szCs w:val="30"/>
              </w:rPr>
            </w:pPr>
          </w:p>
        </w:tc>
        <w:tc>
          <w:tcPr>
            <w:tcW w:w="1417" w:type="dxa"/>
            <w:vAlign w:val="center"/>
          </w:tcPr>
          <w:p w14:paraId="6D645BC6" w14:textId="77777777" w:rsidR="00383795" w:rsidRDefault="00383795">
            <w:pPr>
              <w:jc w:val="center"/>
              <w:rPr>
                <w:rFonts w:ascii="仿宋_GB2312" w:eastAsia="仿宋_GB2312" w:hAnsi="仿宋"/>
                <w:sz w:val="30"/>
                <w:szCs w:val="30"/>
              </w:rPr>
            </w:pPr>
          </w:p>
        </w:tc>
        <w:tc>
          <w:tcPr>
            <w:tcW w:w="1276" w:type="dxa"/>
            <w:vAlign w:val="center"/>
          </w:tcPr>
          <w:p w14:paraId="3E21A7A7" w14:textId="77777777" w:rsidR="00383795" w:rsidRDefault="00383795">
            <w:pPr>
              <w:jc w:val="center"/>
              <w:rPr>
                <w:rFonts w:ascii="仿宋_GB2312" w:eastAsia="仿宋_GB2312" w:hAnsi="仿宋"/>
                <w:sz w:val="30"/>
                <w:szCs w:val="30"/>
              </w:rPr>
            </w:pPr>
          </w:p>
        </w:tc>
        <w:tc>
          <w:tcPr>
            <w:tcW w:w="1210" w:type="dxa"/>
            <w:vAlign w:val="center"/>
          </w:tcPr>
          <w:p w14:paraId="2C297AB9" w14:textId="77777777" w:rsidR="00383795" w:rsidRDefault="00383795">
            <w:pPr>
              <w:jc w:val="center"/>
              <w:rPr>
                <w:rFonts w:ascii="仿宋_GB2312" w:eastAsia="仿宋_GB2312" w:hAnsi="仿宋"/>
                <w:sz w:val="30"/>
                <w:szCs w:val="30"/>
              </w:rPr>
            </w:pPr>
          </w:p>
        </w:tc>
      </w:tr>
      <w:tr w:rsidR="00383795" w14:paraId="21985911" w14:textId="77777777">
        <w:trPr>
          <w:trHeight w:val="600"/>
        </w:trPr>
        <w:tc>
          <w:tcPr>
            <w:tcW w:w="1034" w:type="dxa"/>
            <w:vAlign w:val="center"/>
          </w:tcPr>
          <w:p w14:paraId="50D3686F" w14:textId="77777777" w:rsidR="00383795" w:rsidRDefault="00383795">
            <w:pPr>
              <w:jc w:val="center"/>
              <w:rPr>
                <w:rFonts w:ascii="仿宋_GB2312" w:eastAsia="仿宋_GB2312" w:hAnsi="仿宋"/>
                <w:sz w:val="30"/>
                <w:szCs w:val="30"/>
              </w:rPr>
            </w:pPr>
          </w:p>
        </w:tc>
        <w:tc>
          <w:tcPr>
            <w:tcW w:w="917" w:type="dxa"/>
            <w:vAlign w:val="center"/>
          </w:tcPr>
          <w:p w14:paraId="595A57B8" w14:textId="77777777" w:rsidR="00383795" w:rsidRDefault="00383795">
            <w:pPr>
              <w:jc w:val="center"/>
              <w:rPr>
                <w:rFonts w:ascii="仿宋_GB2312" w:eastAsia="仿宋_GB2312" w:hAnsi="仿宋"/>
                <w:sz w:val="30"/>
                <w:szCs w:val="30"/>
              </w:rPr>
            </w:pPr>
          </w:p>
        </w:tc>
        <w:tc>
          <w:tcPr>
            <w:tcW w:w="2552" w:type="dxa"/>
            <w:vAlign w:val="center"/>
          </w:tcPr>
          <w:p w14:paraId="79E40F2C" w14:textId="77777777" w:rsidR="00383795" w:rsidRDefault="00383795">
            <w:pPr>
              <w:jc w:val="center"/>
              <w:rPr>
                <w:rFonts w:ascii="仿宋_GB2312" w:eastAsia="仿宋_GB2312" w:hAnsi="仿宋"/>
                <w:sz w:val="30"/>
                <w:szCs w:val="30"/>
              </w:rPr>
            </w:pPr>
          </w:p>
        </w:tc>
        <w:tc>
          <w:tcPr>
            <w:tcW w:w="1134" w:type="dxa"/>
            <w:vAlign w:val="center"/>
          </w:tcPr>
          <w:p w14:paraId="3D270950" w14:textId="77777777" w:rsidR="00383795" w:rsidRDefault="00383795">
            <w:pPr>
              <w:jc w:val="center"/>
              <w:rPr>
                <w:rFonts w:ascii="仿宋_GB2312" w:eastAsia="仿宋_GB2312" w:hAnsi="仿宋"/>
                <w:sz w:val="30"/>
                <w:szCs w:val="30"/>
              </w:rPr>
            </w:pPr>
          </w:p>
        </w:tc>
        <w:tc>
          <w:tcPr>
            <w:tcW w:w="1417" w:type="dxa"/>
            <w:vAlign w:val="center"/>
          </w:tcPr>
          <w:p w14:paraId="1D9D257F" w14:textId="77777777" w:rsidR="00383795" w:rsidRDefault="00383795">
            <w:pPr>
              <w:jc w:val="center"/>
              <w:rPr>
                <w:rFonts w:ascii="仿宋_GB2312" w:eastAsia="仿宋_GB2312" w:hAnsi="仿宋"/>
                <w:sz w:val="30"/>
                <w:szCs w:val="30"/>
              </w:rPr>
            </w:pPr>
          </w:p>
        </w:tc>
        <w:tc>
          <w:tcPr>
            <w:tcW w:w="1276" w:type="dxa"/>
            <w:vAlign w:val="center"/>
          </w:tcPr>
          <w:p w14:paraId="30B42E0A" w14:textId="77777777" w:rsidR="00383795" w:rsidRDefault="00383795">
            <w:pPr>
              <w:jc w:val="center"/>
              <w:rPr>
                <w:rFonts w:ascii="仿宋_GB2312" w:eastAsia="仿宋_GB2312" w:hAnsi="仿宋"/>
                <w:sz w:val="30"/>
                <w:szCs w:val="30"/>
              </w:rPr>
            </w:pPr>
          </w:p>
        </w:tc>
        <w:tc>
          <w:tcPr>
            <w:tcW w:w="1210" w:type="dxa"/>
            <w:vAlign w:val="center"/>
          </w:tcPr>
          <w:p w14:paraId="0B56F241" w14:textId="77777777" w:rsidR="00383795" w:rsidRDefault="00383795">
            <w:pPr>
              <w:jc w:val="center"/>
              <w:rPr>
                <w:rFonts w:ascii="仿宋_GB2312" w:eastAsia="仿宋_GB2312" w:hAnsi="仿宋"/>
                <w:sz w:val="30"/>
                <w:szCs w:val="30"/>
              </w:rPr>
            </w:pPr>
          </w:p>
        </w:tc>
      </w:tr>
      <w:tr w:rsidR="00383795" w14:paraId="15579688" w14:textId="77777777">
        <w:trPr>
          <w:trHeight w:val="600"/>
        </w:trPr>
        <w:tc>
          <w:tcPr>
            <w:tcW w:w="1034" w:type="dxa"/>
            <w:vAlign w:val="center"/>
          </w:tcPr>
          <w:p w14:paraId="6C9DB684" w14:textId="77777777" w:rsidR="00383795" w:rsidRDefault="00383795">
            <w:pPr>
              <w:jc w:val="center"/>
              <w:rPr>
                <w:rFonts w:ascii="仿宋_GB2312" w:eastAsia="仿宋_GB2312" w:hAnsi="仿宋"/>
                <w:sz w:val="30"/>
                <w:szCs w:val="30"/>
              </w:rPr>
            </w:pPr>
          </w:p>
        </w:tc>
        <w:tc>
          <w:tcPr>
            <w:tcW w:w="917" w:type="dxa"/>
            <w:vAlign w:val="center"/>
          </w:tcPr>
          <w:p w14:paraId="796FE1E2" w14:textId="77777777" w:rsidR="00383795" w:rsidRDefault="00383795">
            <w:pPr>
              <w:jc w:val="center"/>
              <w:rPr>
                <w:rFonts w:ascii="仿宋_GB2312" w:eastAsia="仿宋_GB2312" w:hAnsi="仿宋"/>
                <w:sz w:val="30"/>
                <w:szCs w:val="30"/>
              </w:rPr>
            </w:pPr>
          </w:p>
        </w:tc>
        <w:tc>
          <w:tcPr>
            <w:tcW w:w="2552" w:type="dxa"/>
            <w:vAlign w:val="center"/>
          </w:tcPr>
          <w:p w14:paraId="543985B9" w14:textId="77777777" w:rsidR="00383795" w:rsidRDefault="00383795">
            <w:pPr>
              <w:jc w:val="center"/>
              <w:rPr>
                <w:rFonts w:ascii="仿宋_GB2312" w:eastAsia="仿宋_GB2312" w:hAnsi="仿宋"/>
                <w:sz w:val="30"/>
                <w:szCs w:val="30"/>
              </w:rPr>
            </w:pPr>
          </w:p>
        </w:tc>
        <w:tc>
          <w:tcPr>
            <w:tcW w:w="1134" w:type="dxa"/>
            <w:vAlign w:val="center"/>
          </w:tcPr>
          <w:p w14:paraId="3DCBF654" w14:textId="77777777" w:rsidR="00383795" w:rsidRDefault="00383795">
            <w:pPr>
              <w:jc w:val="center"/>
              <w:rPr>
                <w:rFonts w:ascii="仿宋_GB2312" w:eastAsia="仿宋_GB2312" w:hAnsi="仿宋"/>
                <w:sz w:val="30"/>
                <w:szCs w:val="30"/>
              </w:rPr>
            </w:pPr>
          </w:p>
        </w:tc>
        <w:tc>
          <w:tcPr>
            <w:tcW w:w="1417" w:type="dxa"/>
            <w:vAlign w:val="center"/>
          </w:tcPr>
          <w:p w14:paraId="54B5D27A" w14:textId="77777777" w:rsidR="00383795" w:rsidRDefault="00383795">
            <w:pPr>
              <w:jc w:val="center"/>
              <w:rPr>
                <w:rFonts w:ascii="仿宋_GB2312" w:eastAsia="仿宋_GB2312" w:hAnsi="仿宋"/>
                <w:sz w:val="30"/>
                <w:szCs w:val="30"/>
              </w:rPr>
            </w:pPr>
          </w:p>
        </w:tc>
        <w:tc>
          <w:tcPr>
            <w:tcW w:w="1276" w:type="dxa"/>
            <w:vAlign w:val="center"/>
          </w:tcPr>
          <w:p w14:paraId="5E58639E" w14:textId="77777777" w:rsidR="00383795" w:rsidRDefault="00383795">
            <w:pPr>
              <w:jc w:val="center"/>
              <w:rPr>
                <w:rFonts w:ascii="仿宋_GB2312" w:eastAsia="仿宋_GB2312" w:hAnsi="仿宋"/>
                <w:sz w:val="30"/>
                <w:szCs w:val="30"/>
              </w:rPr>
            </w:pPr>
          </w:p>
        </w:tc>
        <w:tc>
          <w:tcPr>
            <w:tcW w:w="1210" w:type="dxa"/>
            <w:vAlign w:val="center"/>
          </w:tcPr>
          <w:p w14:paraId="7FF2814E" w14:textId="77777777" w:rsidR="00383795" w:rsidRDefault="00383795">
            <w:pPr>
              <w:jc w:val="center"/>
              <w:rPr>
                <w:rFonts w:ascii="仿宋_GB2312" w:eastAsia="仿宋_GB2312" w:hAnsi="仿宋"/>
                <w:sz w:val="30"/>
                <w:szCs w:val="30"/>
              </w:rPr>
            </w:pPr>
          </w:p>
        </w:tc>
      </w:tr>
    </w:tbl>
    <w:p w14:paraId="5C36A95C" w14:textId="77777777" w:rsidR="00383795" w:rsidRDefault="00643FB5">
      <w:pPr>
        <w:rPr>
          <w:rFonts w:ascii="仿宋_GB2312" w:eastAsia="仿宋_GB2312" w:hAnsi="仿宋"/>
          <w:sz w:val="24"/>
        </w:rPr>
      </w:pPr>
      <w:r>
        <w:rPr>
          <w:rFonts w:ascii="仿宋_GB2312" w:eastAsia="仿宋_GB2312" w:hAnsi="仿宋" w:hint="eastAsia"/>
          <w:sz w:val="24"/>
        </w:rPr>
        <w:t>备注：此表应认真填写，不得提供虚假业绩。</w:t>
      </w:r>
    </w:p>
    <w:p w14:paraId="380C12FA" w14:textId="77777777" w:rsidR="00383795" w:rsidRDefault="00643FB5">
      <w:pPr>
        <w:ind w:firstLineChars="300" w:firstLine="720"/>
        <w:rPr>
          <w:rFonts w:ascii="仿宋_GB2312" w:eastAsia="仿宋_GB2312" w:hAnsi="仿宋"/>
          <w:sz w:val="24"/>
        </w:rPr>
      </w:pPr>
      <w:r>
        <w:rPr>
          <w:rFonts w:ascii="仿宋_GB2312" w:eastAsia="仿宋_GB2312" w:hAnsi="仿宋" w:hint="eastAsia"/>
          <w:sz w:val="24"/>
        </w:rPr>
        <w:t>后附合同书的扫描件；</w:t>
      </w:r>
    </w:p>
    <w:p w14:paraId="4240D185" w14:textId="77777777" w:rsidR="00383795" w:rsidRDefault="00643FB5">
      <w:pPr>
        <w:ind w:firstLineChars="300" w:firstLine="720"/>
        <w:rPr>
          <w:rFonts w:ascii="仿宋_GB2312" w:eastAsia="仿宋_GB2312" w:hAnsi="仿宋"/>
          <w:sz w:val="24"/>
        </w:rPr>
      </w:pPr>
      <w:r>
        <w:rPr>
          <w:rFonts w:ascii="仿宋_GB2312" w:eastAsia="仿宋_GB2312" w:hAnsi="仿宋" w:hint="eastAsia"/>
          <w:sz w:val="24"/>
        </w:rPr>
        <w:t>界定日期以合同签订时间为准。</w:t>
      </w:r>
    </w:p>
    <w:p w14:paraId="4BB2A6D8" w14:textId="77777777" w:rsidR="00383795" w:rsidRDefault="00383795">
      <w:pPr>
        <w:ind w:firstLineChars="300" w:firstLine="720"/>
        <w:rPr>
          <w:rFonts w:ascii="仿宋_GB2312" w:eastAsia="仿宋_GB2312" w:hAnsi="仿宋"/>
          <w:sz w:val="24"/>
        </w:rPr>
      </w:pPr>
    </w:p>
    <w:p w14:paraId="1FB789E8" w14:textId="77777777" w:rsidR="00383795" w:rsidRDefault="00643FB5">
      <w:pPr>
        <w:wordWrap w:val="0"/>
        <w:jc w:val="right"/>
        <w:rPr>
          <w:rFonts w:ascii="仿宋_GB2312" w:eastAsia="仿宋_GB2312" w:hAnsi="仿宋"/>
          <w:sz w:val="24"/>
        </w:rPr>
      </w:pPr>
      <w:r>
        <w:rPr>
          <w:rFonts w:ascii="仿宋_GB2312" w:eastAsia="仿宋_GB2312" w:hAnsi="仿宋" w:hint="eastAsia"/>
          <w:sz w:val="30"/>
          <w:szCs w:val="30"/>
        </w:rPr>
        <w:t>投标人名称</w:t>
      </w:r>
      <w:r>
        <w:rPr>
          <w:rFonts w:ascii="仿宋_GB2312" w:eastAsia="仿宋_GB2312" w:hAnsi="仿宋" w:hint="eastAsia"/>
          <w:sz w:val="30"/>
          <w:szCs w:val="30"/>
        </w:rPr>
        <w:t>(</w:t>
      </w:r>
      <w:r>
        <w:rPr>
          <w:rFonts w:ascii="仿宋_GB2312" w:eastAsia="仿宋_GB2312" w:hAnsi="仿宋" w:hint="eastAsia"/>
          <w:sz w:val="30"/>
          <w:szCs w:val="30"/>
        </w:rPr>
        <w:t>盖章</w:t>
      </w:r>
      <w:r>
        <w:rPr>
          <w:rFonts w:ascii="仿宋_GB2312" w:eastAsia="仿宋_GB2312" w:hAnsi="仿宋" w:hint="eastAsia"/>
          <w:sz w:val="30"/>
          <w:szCs w:val="30"/>
        </w:rPr>
        <w:t xml:space="preserve">): </w:t>
      </w:r>
      <w:r>
        <w:rPr>
          <w:rFonts w:ascii="仿宋_GB2312" w:eastAsia="仿宋_GB2312" w:hAnsi="仿宋"/>
          <w:sz w:val="30"/>
          <w:szCs w:val="30"/>
        </w:rPr>
        <w:t xml:space="preserve">  </w:t>
      </w:r>
      <w:r>
        <w:rPr>
          <w:rFonts w:ascii="仿宋_GB2312" w:eastAsia="仿宋_GB2312" w:hAnsi="仿宋" w:hint="eastAsia"/>
          <w:sz w:val="30"/>
          <w:szCs w:val="30"/>
        </w:rPr>
        <w:t xml:space="preserve">      </w:t>
      </w:r>
    </w:p>
    <w:p w14:paraId="5F325029" w14:textId="77777777" w:rsidR="00383795" w:rsidRDefault="00643FB5">
      <w:pPr>
        <w:wordWrap w:val="0"/>
        <w:spacing w:line="560" w:lineRule="exact"/>
        <w:jc w:val="right"/>
        <w:rPr>
          <w:rFonts w:ascii="仿宋_GB2312" w:eastAsia="仿宋_GB2312" w:hAnsi="仿宋"/>
          <w:sz w:val="30"/>
          <w:szCs w:val="30"/>
        </w:rPr>
      </w:pPr>
      <w:r>
        <w:rPr>
          <w:rFonts w:ascii="仿宋_GB2312" w:eastAsia="仿宋_GB2312" w:hAnsi="仿宋" w:hint="eastAsia"/>
          <w:sz w:val="30"/>
          <w:szCs w:val="30"/>
        </w:rPr>
        <w:t>法定代表人（依法登记的负责人）或授权代表（签字或签章）</w:t>
      </w:r>
      <w:r>
        <w:rPr>
          <w:rFonts w:ascii="仿宋_GB2312" w:eastAsia="仿宋_GB2312" w:hAnsi="仿宋" w:hint="eastAsia"/>
          <w:sz w:val="30"/>
          <w:szCs w:val="30"/>
        </w:rPr>
        <w:t xml:space="preserve">: </w:t>
      </w:r>
      <w:r>
        <w:rPr>
          <w:rFonts w:ascii="仿宋_GB2312" w:eastAsia="仿宋_GB2312" w:hAnsi="仿宋"/>
          <w:sz w:val="30"/>
          <w:szCs w:val="30"/>
        </w:rPr>
        <w:t xml:space="preserve">  </w:t>
      </w:r>
      <w:r>
        <w:rPr>
          <w:rFonts w:ascii="仿宋_GB2312" w:eastAsia="仿宋_GB2312" w:hAnsi="仿宋" w:hint="eastAsia"/>
          <w:sz w:val="30"/>
          <w:szCs w:val="30"/>
        </w:rPr>
        <w:t xml:space="preserve">      </w:t>
      </w:r>
    </w:p>
    <w:p w14:paraId="283A2EA8" w14:textId="77777777" w:rsidR="00383795" w:rsidRDefault="00643FB5">
      <w:pPr>
        <w:jc w:val="center"/>
        <w:rPr>
          <w:rFonts w:ascii="黑体" w:eastAsia="黑体" w:hAnsi="黑体"/>
          <w:sz w:val="44"/>
          <w:szCs w:val="44"/>
        </w:rPr>
      </w:pPr>
      <w:r>
        <w:rPr>
          <w:rFonts w:ascii="仿宋_GB2312" w:eastAsia="仿宋_GB2312" w:hAnsi="仿宋"/>
          <w:sz w:val="30"/>
          <w:szCs w:val="30"/>
        </w:rPr>
        <w:br w:type="page"/>
      </w:r>
      <w:r>
        <w:rPr>
          <w:rFonts w:ascii="黑体" w:eastAsia="黑体" w:hAnsi="黑体" w:hint="eastAsia"/>
          <w:sz w:val="44"/>
          <w:szCs w:val="44"/>
        </w:rPr>
        <w:lastRenderedPageBreak/>
        <w:t>需要采购人提供的配合</w:t>
      </w:r>
    </w:p>
    <w:p w14:paraId="5B1C9CE0" w14:textId="77777777" w:rsidR="00383795" w:rsidRDefault="00383795">
      <w:pPr>
        <w:sectPr w:rsidR="00383795">
          <w:footerReference w:type="default" r:id="rId29"/>
          <w:pgSz w:w="11906" w:h="16838"/>
          <w:pgMar w:top="1440" w:right="1080" w:bottom="1440" w:left="1080" w:header="851" w:footer="992" w:gutter="0"/>
          <w:cols w:space="720"/>
          <w:docGrid w:type="lines" w:linePitch="312"/>
        </w:sectPr>
      </w:pPr>
    </w:p>
    <w:p w14:paraId="73BB1FE7" w14:textId="77777777" w:rsidR="00383795" w:rsidRDefault="00643FB5">
      <w:pPr>
        <w:pStyle w:val="af8"/>
        <w:spacing w:before="100" w:beforeAutospacing="1" w:after="100" w:afterAutospacing="1" w:line="415" w:lineRule="auto"/>
        <w:rPr>
          <w:rFonts w:ascii="楷体_GB2312" w:eastAsia="楷体_GB2312" w:hAnsi="宋体" w:cs="宋体"/>
          <w:sz w:val="44"/>
          <w:szCs w:val="44"/>
        </w:rPr>
      </w:pPr>
      <w:r>
        <w:rPr>
          <w:rFonts w:ascii="楷体_GB2312" w:eastAsia="楷体_GB2312" w:hAnsi="宋体" w:cs="宋体" w:hint="eastAsia"/>
          <w:sz w:val="44"/>
          <w:szCs w:val="44"/>
        </w:rPr>
        <w:lastRenderedPageBreak/>
        <w:t>第六章</w:t>
      </w:r>
      <w:r>
        <w:rPr>
          <w:rFonts w:ascii="宋体" w:hAnsi="宋体" w:cs="宋体" w:hint="eastAsia"/>
          <w:sz w:val="44"/>
          <w:szCs w:val="44"/>
        </w:rPr>
        <w:t xml:space="preserve"> </w:t>
      </w:r>
      <w:r>
        <w:rPr>
          <w:rFonts w:ascii="楷体_GB2312" w:eastAsia="楷体_GB2312" w:hAnsi="宋体" w:cs="宋体" w:hint="eastAsia"/>
          <w:sz w:val="44"/>
          <w:szCs w:val="44"/>
        </w:rPr>
        <w:t>采购合同（范本）</w:t>
      </w:r>
    </w:p>
    <w:p w14:paraId="6CC3DBA6" w14:textId="77777777" w:rsidR="00383795" w:rsidRDefault="00383795"/>
    <w:p w14:paraId="30CE5D87" w14:textId="77777777" w:rsidR="00383795" w:rsidRDefault="00383795">
      <w:pPr>
        <w:sectPr w:rsidR="00383795">
          <w:headerReference w:type="even" r:id="rId30"/>
          <w:footerReference w:type="default" r:id="rId31"/>
          <w:headerReference w:type="first" r:id="rId32"/>
          <w:pgSz w:w="11906" w:h="16838"/>
          <w:pgMar w:top="1440" w:right="1077" w:bottom="1440" w:left="1077" w:header="851" w:footer="992" w:gutter="0"/>
          <w:cols w:space="720"/>
          <w:docGrid w:type="lines" w:linePitch="312"/>
        </w:sectPr>
      </w:pPr>
    </w:p>
    <w:p w14:paraId="77E6BF02" w14:textId="77777777" w:rsidR="00383795" w:rsidRDefault="00643FB5">
      <w:pPr>
        <w:pStyle w:val="ac"/>
        <w:tabs>
          <w:tab w:val="left" w:pos="930"/>
          <w:tab w:val="left" w:pos="1980"/>
          <w:tab w:val="left" w:pos="6400"/>
        </w:tabs>
        <w:spacing w:before="240" w:line="360" w:lineRule="auto"/>
        <w:ind w:firstLine="0"/>
        <w:jc w:val="right"/>
        <w:textAlignment w:val="center"/>
        <w:rPr>
          <w:rFonts w:ascii="仿宋_GB2312" w:eastAsia="仿宋_GB2312" w:hAnsi="仿宋" w:cs="宋体"/>
          <w:color w:val="000000"/>
          <w:sz w:val="32"/>
          <w:szCs w:val="32"/>
        </w:rPr>
      </w:pPr>
      <w:r>
        <w:rPr>
          <w:rFonts w:ascii="仿宋_GB2312" w:eastAsia="仿宋_GB2312" w:hAnsi="仿宋" w:cs="宋体" w:hint="eastAsia"/>
          <w:b/>
          <w:bCs/>
          <w:color w:val="000000"/>
          <w:sz w:val="32"/>
          <w:szCs w:val="32"/>
          <w:shd w:val="solid" w:color="EEECE1" w:fill="FFFFFF"/>
        </w:rPr>
        <w:lastRenderedPageBreak/>
        <w:t>合同编号：</w:t>
      </w:r>
      <w:r>
        <w:rPr>
          <w:rFonts w:ascii="仿宋_GB2312" w:eastAsia="仿宋_GB2312" w:hAnsi="仿宋" w:cs="宋体" w:hint="eastAsia"/>
          <w:b/>
          <w:bCs/>
          <w:color w:val="000000"/>
          <w:sz w:val="32"/>
          <w:szCs w:val="32"/>
          <w:shd w:val="solid" w:color="EEECE1" w:fill="FFFFFF"/>
        </w:rPr>
        <w:t>SDRS-CCDL2026-060</w:t>
      </w:r>
    </w:p>
    <w:p w14:paraId="6A3AAE0E" w14:textId="77777777" w:rsidR="00383795" w:rsidRDefault="00383795">
      <w:pPr>
        <w:jc w:val="center"/>
        <w:rPr>
          <w:rFonts w:ascii="仿宋_GB2312" w:eastAsia="仿宋_GB2312" w:hAnsi="仿宋"/>
          <w:b/>
          <w:sz w:val="44"/>
          <w:szCs w:val="44"/>
        </w:rPr>
      </w:pPr>
    </w:p>
    <w:p w14:paraId="68343283" w14:textId="77777777" w:rsidR="00383795" w:rsidRDefault="00383795">
      <w:pPr>
        <w:pStyle w:val="23"/>
        <w:ind w:firstLine="880"/>
        <w:rPr>
          <w:rFonts w:ascii="仿宋_GB2312" w:eastAsia="仿宋_GB2312" w:hAnsi="仿宋"/>
          <w:sz w:val="44"/>
          <w:szCs w:val="44"/>
        </w:rPr>
      </w:pPr>
    </w:p>
    <w:p w14:paraId="760799F5" w14:textId="77777777" w:rsidR="00383795" w:rsidRDefault="00383795">
      <w:pPr>
        <w:pStyle w:val="23"/>
        <w:ind w:leftChars="0" w:left="0" w:firstLineChars="0" w:firstLine="0"/>
        <w:rPr>
          <w:rFonts w:ascii="仿宋_GB2312" w:eastAsia="仿宋_GB2312" w:hAnsi="仿宋"/>
          <w:sz w:val="44"/>
          <w:szCs w:val="44"/>
        </w:rPr>
      </w:pPr>
    </w:p>
    <w:p w14:paraId="4BECC26B" w14:textId="77777777" w:rsidR="00383795" w:rsidRDefault="00383795">
      <w:pPr>
        <w:ind w:firstLineChars="200" w:firstLine="883"/>
        <w:rPr>
          <w:rFonts w:ascii="仿宋_GB2312" w:eastAsia="仿宋_GB2312" w:hAnsi="仿宋"/>
          <w:b/>
          <w:sz w:val="44"/>
          <w:szCs w:val="44"/>
        </w:rPr>
      </w:pPr>
    </w:p>
    <w:p w14:paraId="54EB5870" w14:textId="77777777" w:rsidR="00383795" w:rsidRDefault="00643FB5">
      <w:pPr>
        <w:jc w:val="center"/>
        <w:rPr>
          <w:rFonts w:ascii="仿宋_GB2312" w:eastAsia="仿宋_GB2312" w:hAnsi="仿宋"/>
          <w:b/>
          <w:sz w:val="44"/>
          <w:szCs w:val="44"/>
        </w:rPr>
      </w:pPr>
      <w:r>
        <w:rPr>
          <w:rFonts w:ascii="仿宋_GB2312" w:eastAsia="仿宋_GB2312" w:hAnsi="仿宋" w:hint="eastAsia"/>
          <w:b/>
          <w:sz w:val="44"/>
          <w:szCs w:val="44"/>
        </w:rPr>
        <w:t>乳山市</w:t>
      </w:r>
      <w:r>
        <w:rPr>
          <w:rFonts w:ascii="仿宋_GB2312" w:eastAsia="仿宋_GB2312" w:hAnsi="仿宋" w:hint="eastAsia"/>
          <w:b/>
          <w:sz w:val="44"/>
          <w:szCs w:val="44"/>
        </w:rPr>
        <w:t>2026</w:t>
      </w:r>
      <w:r>
        <w:rPr>
          <w:rFonts w:ascii="仿宋_GB2312" w:eastAsia="仿宋_GB2312" w:hAnsi="仿宋" w:hint="eastAsia"/>
          <w:b/>
          <w:sz w:val="44"/>
          <w:szCs w:val="44"/>
        </w:rPr>
        <w:t>年农村乱占耕地建非住宅类房屋整治项目合同</w:t>
      </w:r>
    </w:p>
    <w:p w14:paraId="63ACAB29" w14:textId="77777777" w:rsidR="00383795" w:rsidRDefault="00383795">
      <w:pPr>
        <w:ind w:firstLineChars="700" w:firstLine="3080"/>
        <w:rPr>
          <w:rFonts w:ascii="仿宋_GB2312" w:eastAsia="仿宋_GB2312" w:hAnsi="仿宋"/>
          <w:sz w:val="44"/>
          <w:szCs w:val="44"/>
        </w:rPr>
      </w:pPr>
    </w:p>
    <w:p w14:paraId="722F2200" w14:textId="77777777" w:rsidR="00383795" w:rsidRDefault="00383795">
      <w:pPr>
        <w:pStyle w:val="23"/>
        <w:ind w:leftChars="0" w:left="0" w:firstLine="880"/>
        <w:rPr>
          <w:rFonts w:ascii="仿宋_GB2312" w:eastAsia="仿宋_GB2312" w:hAnsi="仿宋"/>
          <w:sz w:val="44"/>
          <w:szCs w:val="44"/>
        </w:rPr>
      </w:pPr>
    </w:p>
    <w:p w14:paraId="6E486BB3" w14:textId="77777777" w:rsidR="00383795" w:rsidRDefault="00383795">
      <w:pPr>
        <w:pStyle w:val="23"/>
        <w:ind w:leftChars="0" w:left="0" w:firstLine="880"/>
        <w:rPr>
          <w:rFonts w:ascii="仿宋_GB2312" w:eastAsia="仿宋_GB2312" w:hAnsi="仿宋"/>
          <w:sz w:val="44"/>
          <w:szCs w:val="44"/>
        </w:rPr>
      </w:pPr>
    </w:p>
    <w:p w14:paraId="6B58971A" w14:textId="77777777" w:rsidR="00383795" w:rsidRDefault="00643FB5">
      <w:pPr>
        <w:ind w:firstLineChars="650" w:firstLine="2080"/>
        <w:rPr>
          <w:rFonts w:ascii="仿宋_GB2312" w:eastAsia="仿宋_GB2312" w:hAnsi="仿宋"/>
          <w:sz w:val="32"/>
          <w:szCs w:val="32"/>
        </w:rPr>
      </w:pPr>
      <w:r>
        <w:rPr>
          <w:rFonts w:ascii="仿宋_GB2312" w:eastAsia="仿宋_GB2312" w:hAnsi="仿宋" w:hint="eastAsia"/>
          <w:sz w:val="32"/>
          <w:szCs w:val="32"/>
        </w:rPr>
        <w:t>甲</w:t>
      </w:r>
      <w:r>
        <w:rPr>
          <w:rFonts w:ascii="仿宋_GB2312" w:eastAsia="仿宋_GB2312" w:hAnsi="仿宋" w:hint="eastAsia"/>
          <w:sz w:val="32"/>
          <w:szCs w:val="32"/>
        </w:rPr>
        <w:t xml:space="preserve">    </w:t>
      </w:r>
      <w:r>
        <w:rPr>
          <w:rFonts w:ascii="仿宋_GB2312" w:eastAsia="仿宋_GB2312" w:hAnsi="仿宋" w:hint="eastAsia"/>
          <w:sz w:val="32"/>
          <w:szCs w:val="32"/>
        </w:rPr>
        <w:t>方</w:t>
      </w:r>
      <w:r>
        <w:rPr>
          <w:rFonts w:ascii="仿宋_GB2312" w:eastAsia="仿宋_GB2312" w:hAnsi="仿宋" w:hint="eastAsia"/>
          <w:sz w:val="32"/>
          <w:szCs w:val="32"/>
        </w:rPr>
        <w:t xml:space="preserve">: </w:t>
      </w:r>
      <w:r>
        <w:rPr>
          <w:rFonts w:ascii="仿宋_GB2312" w:eastAsia="仿宋_GB2312" w:hAnsi="仿宋" w:hint="eastAsia"/>
          <w:sz w:val="32"/>
          <w:szCs w:val="32"/>
        </w:rPr>
        <w:t>乳山市兴宇安装工程有限公司</w:t>
      </w:r>
    </w:p>
    <w:p w14:paraId="40A9C1FF" w14:textId="77777777" w:rsidR="00383795" w:rsidRDefault="00383795">
      <w:pPr>
        <w:ind w:firstLineChars="650" w:firstLine="2080"/>
        <w:rPr>
          <w:rFonts w:ascii="仿宋_GB2312" w:eastAsia="仿宋_GB2312" w:hAnsi="仿宋"/>
          <w:sz w:val="32"/>
          <w:szCs w:val="32"/>
        </w:rPr>
      </w:pPr>
    </w:p>
    <w:p w14:paraId="4B842FB9" w14:textId="77777777" w:rsidR="00383795" w:rsidRDefault="00643FB5">
      <w:pPr>
        <w:ind w:firstLineChars="650" w:firstLine="2080"/>
        <w:rPr>
          <w:rFonts w:ascii="仿宋_GB2312" w:eastAsia="仿宋_GB2312" w:hAnsi="仿宋"/>
          <w:sz w:val="32"/>
          <w:szCs w:val="32"/>
        </w:rPr>
      </w:pPr>
      <w:r>
        <w:rPr>
          <w:rFonts w:ascii="仿宋_GB2312" w:eastAsia="仿宋_GB2312" w:hAnsi="仿宋" w:hint="eastAsia"/>
          <w:sz w:val="32"/>
          <w:szCs w:val="32"/>
        </w:rPr>
        <w:t>乙</w:t>
      </w:r>
      <w:r>
        <w:rPr>
          <w:rFonts w:ascii="仿宋_GB2312" w:eastAsia="仿宋_GB2312" w:hAnsi="仿宋" w:hint="eastAsia"/>
          <w:sz w:val="32"/>
          <w:szCs w:val="32"/>
        </w:rPr>
        <w:t xml:space="preserve">    </w:t>
      </w:r>
      <w:r>
        <w:rPr>
          <w:rFonts w:ascii="仿宋_GB2312" w:eastAsia="仿宋_GB2312" w:hAnsi="仿宋" w:hint="eastAsia"/>
          <w:sz w:val="32"/>
          <w:szCs w:val="32"/>
        </w:rPr>
        <w:t>方</w:t>
      </w:r>
      <w:r>
        <w:rPr>
          <w:rFonts w:ascii="仿宋_GB2312" w:eastAsia="仿宋_GB2312" w:hAnsi="仿宋" w:hint="eastAsia"/>
          <w:sz w:val="32"/>
          <w:szCs w:val="32"/>
        </w:rPr>
        <w:t xml:space="preserve">: </w:t>
      </w:r>
    </w:p>
    <w:p w14:paraId="2927AF1D" w14:textId="77777777" w:rsidR="00383795" w:rsidRDefault="00383795">
      <w:pPr>
        <w:pStyle w:val="ae"/>
        <w:ind w:firstLineChars="620" w:firstLine="2728"/>
        <w:rPr>
          <w:rFonts w:ascii="仿宋_GB2312" w:eastAsia="仿宋_GB2312" w:hAnsi="仿宋"/>
          <w:sz w:val="44"/>
          <w:szCs w:val="44"/>
        </w:rPr>
      </w:pPr>
    </w:p>
    <w:p w14:paraId="7275BC61" w14:textId="77777777" w:rsidR="00383795" w:rsidRDefault="00643FB5">
      <w:pPr>
        <w:pStyle w:val="ae"/>
        <w:ind w:firstLineChars="620" w:firstLine="1984"/>
        <w:rPr>
          <w:rFonts w:ascii="仿宋_GB2312" w:eastAsia="仿宋_GB2312" w:hAnsi="仿宋"/>
          <w:sz w:val="32"/>
          <w:szCs w:val="32"/>
        </w:rPr>
      </w:pPr>
      <w:r>
        <w:rPr>
          <w:rFonts w:ascii="仿宋_GB2312" w:eastAsia="仿宋_GB2312" w:hAnsi="仿宋" w:hint="eastAsia"/>
          <w:sz w:val="32"/>
          <w:szCs w:val="32"/>
        </w:rPr>
        <w:t>签订日期</w:t>
      </w:r>
      <w:r>
        <w:rPr>
          <w:rFonts w:ascii="仿宋_GB2312" w:eastAsia="仿宋_GB2312" w:hAnsi="仿宋" w:hint="eastAsia"/>
          <w:sz w:val="32"/>
          <w:szCs w:val="32"/>
        </w:rPr>
        <w:t xml:space="preserve">:    </w:t>
      </w:r>
      <w:r>
        <w:rPr>
          <w:rFonts w:ascii="仿宋_GB2312" w:eastAsia="仿宋_GB2312" w:hAnsi="仿宋" w:hint="eastAsia"/>
          <w:sz w:val="32"/>
          <w:szCs w:val="32"/>
        </w:rPr>
        <w:t>年</w:t>
      </w:r>
      <w:r>
        <w:rPr>
          <w:rFonts w:ascii="仿宋_GB2312" w:eastAsia="仿宋_GB2312" w:hAnsi="仿宋" w:hint="eastAsia"/>
          <w:sz w:val="32"/>
          <w:szCs w:val="32"/>
        </w:rPr>
        <w:t xml:space="preserve">   </w:t>
      </w:r>
      <w:r>
        <w:rPr>
          <w:rFonts w:ascii="仿宋_GB2312" w:eastAsia="仿宋_GB2312" w:hAnsi="仿宋" w:hint="eastAsia"/>
          <w:sz w:val="32"/>
          <w:szCs w:val="32"/>
        </w:rPr>
        <w:t>月</w:t>
      </w:r>
      <w:r>
        <w:rPr>
          <w:rFonts w:ascii="仿宋_GB2312" w:eastAsia="仿宋_GB2312" w:hAnsi="仿宋" w:hint="eastAsia"/>
          <w:sz w:val="32"/>
          <w:szCs w:val="32"/>
        </w:rPr>
        <w:t xml:space="preserve">  </w:t>
      </w:r>
      <w:r>
        <w:rPr>
          <w:rFonts w:ascii="仿宋_GB2312" w:eastAsia="仿宋_GB2312" w:hAnsi="仿宋" w:hint="eastAsia"/>
          <w:sz w:val="32"/>
          <w:szCs w:val="32"/>
        </w:rPr>
        <w:t>日</w:t>
      </w:r>
    </w:p>
    <w:p w14:paraId="29C8D511" w14:textId="77777777" w:rsidR="00383795" w:rsidRDefault="00643FB5">
      <w:pPr>
        <w:spacing w:line="360" w:lineRule="auto"/>
        <w:ind w:firstLineChars="200" w:firstLine="883"/>
        <w:rPr>
          <w:rFonts w:ascii="仿宋_GB2312" w:eastAsia="仿宋_GB2312" w:hAnsi="仿宋"/>
          <w:color w:val="000000"/>
          <w:sz w:val="30"/>
          <w:szCs w:val="30"/>
        </w:rPr>
      </w:pPr>
      <w:r>
        <w:rPr>
          <w:rFonts w:ascii="宋体" w:hAnsi="宋体"/>
          <w:b/>
          <w:bCs/>
          <w:sz w:val="44"/>
          <w:szCs w:val="44"/>
        </w:rPr>
        <w:br w:type="page"/>
      </w:r>
      <w:r>
        <w:rPr>
          <w:rFonts w:ascii="仿宋_GB2312" w:eastAsia="仿宋_GB2312" w:hAnsi="仿宋" w:hint="eastAsia"/>
          <w:color w:val="000000"/>
          <w:sz w:val="30"/>
          <w:szCs w:val="30"/>
        </w:rPr>
        <w:lastRenderedPageBreak/>
        <w:t>本合同于</w:t>
      </w:r>
      <w:r>
        <w:rPr>
          <w:rFonts w:ascii="仿宋_GB2312" w:eastAsia="仿宋_GB2312" w:hAnsi="仿宋" w:hint="eastAsia"/>
          <w:color w:val="000000"/>
          <w:sz w:val="30"/>
          <w:szCs w:val="30"/>
          <w:u w:val="single"/>
        </w:rPr>
        <w:t xml:space="preserve">    </w:t>
      </w:r>
      <w:r>
        <w:rPr>
          <w:rFonts w:ascii="仿宋_GB2312" w:eastAsia="仿宋_GB2312" w:hAnsi="仿宋" w:hint="eastAsia"/>
          <w:color w:val="000000"/>
          <w:sz w:val="30"/>
          <w:szCs w:val="30"/>
        </w:rPr>
        <w:t>年</w:t>
      </w:r>
      <w:r>
        <w:rPr>
          <w:rFonts w:ascii="仿宋_GB2312" w:eastAsia="仿宋_GB2312" w:hAnsi="仿宋" w:hint="eastAsia"/>
          <w:color w:val="000000"/>
          <w:sz w:val="30"/>
          <w:szCs w:val="30"/>
          <w:u w:val="single"/>
        </w:rPr>
        <w:t xml:space="preserve">   </w:t>
      </w:r>
      <w:r>
        <w:rPr>
          <w:rFonts w:ascii="仿宋_GB2312" w:eastAsia="仿宋_GB2312" w:hAnsi="仿宋" w:hint="eastAsia"/>
          <w:color w:val="000000"/>
          <w:sz w:val="30"/>
          <w:szCs w:val="30"/>
        </w:rPr>
        <w:t>月</w:t>
      </w:r>
      <w:r>
        <w:rPr>
          <w:rFonts w:ascii="仿宋_GB2312" w:eastAsia="仿宋_GB2312" w:hAnsi="仿宋" w:hint="eastAsia"/>
          <w:color w:val="000000"/>
          <w:sz w:val="30"/>
          <w:szCs w:val="30"/>
          <w:u w:val="single"/>
        </w:rPr>
        <w:t xml:space="preserve">   </w:t>
      </w:r>
      <w:r>
        <w:rPr>
          <w:rFonts w:ascii="仿宋_GB2312" w:eastAsia="仿宋_GB2312" w:hAnsi="仿宋" w:hint="eastAsia"/>
          <w:color w:val="000000"/>
          <w:sz w:val="30"/>
          <w:szCs w:val="30"/>
        </w:rPr>
        <w:t>日由甲、乙两方共同签订。甲方为用户单位</w:t>
      </w:r>
      <w:r>
        <w:rPr>
          <w:rFonts w:ascii="仿宋_GB2312" w:eastAsia="仿宋_GB2312" w:hAnsi="仿宋" w:hint="eastAsia"/>
          <w:bCs/>
          <w:color w:val="000000"/>
          <w:sz w:val="30"/>
          <w:szCs w:val="30"/>
        </w:rPr>
        <w:t xml:space="preserve"> </w:t>
      </w:r>
      <w:r>
        <w:rPr>
          <w:rFonts w:ascii="仿宋_GB2312" w:eastAsia="仿宋_GB2312" w:hAnsi="仿宋" w:hint="eastAsia"/>
          <w:color w:val="000000"/>
          <w:sz w:val="30"/>
          <w:szCs w:val="30"/>
        </w:rPr>
        <w:t>、乙方为成交供应商。合同各方必须遵守《中华人民共和国民法典》，并各自履行应负的全部责任。本合同书共四份。</w:t>
      </w:r>
    </w:p>
    <w:p w14:paraId="18A2C286" w14:textId="77777777" w:rsidR="00383795" w:rsidRDefault="00643FB5">
      <w:pPr>
        <w:pStyle w:val="ae"/>
        <w:spacing w:line="360" w:lineRule="auto"/>
        <w:ind w:firstLine="560"/>
        <w:rPr>
          <w:rFonts w:ascii="仿宋_GB2312" w:eastAsia="仿宋_GB2312" w:hAnsi="仿宋" w:cs="宋体"/>
          <w:b/>
          <w:spacing w:val="6"/>
          <w:sz w:val="30"/>
          <w:szCs w:val="30"/>
        </w:rPr>
      </w:pPr>
      <w:r>
        <w:rPr>
          <w:rFonts w:ascii="仿宋_GB2312" w:eastAsia="仿宋_GB2312" w:hAnsi="仿宋" w:cs="宋体" w:hint="eastAsia"/>
          <w:b/>
          <w:spacing w:val="6"/>
          <w:sz w:val="30"/>
          <w:szCs w:val="30"/>
        </w:rPr>
        <w:t>一、合同的组成部分</w:t>
      </w:r>
    </w:p>
    <w:p w14:paraId="370D3DE3" w14:textId="77777777" w:rsidR="00383795" w:rsidRDefault="00643FB5">
      <w:pPr>
        <w:pStyle w:val="ae"/>
        <w:spacing w:line="360" w:lineRule="auto"/>
        <w:ind w:firstLine="560"/>
        <w:rPr>
          <w:rFonts w:ascii="仿宋_GB2312" w:eastAsia="仿宋_GB2312" w:hAnsi="仿宋" w:cs="宋体"/>
          <w:spacing w:val="6"/>
          <w:sz w:val="30"/>
          <w:szCs w:val="30"/>
        </w:rPr>
      </w:pPr>
      <w:r>
        <w:rPr>
          <w:rFonts w:ascii="仿宋_GB2312" w:eastAsia="仿宋_GB2312" w:hAnsi="仿宋" w:cs="宋体" w:hint="eastAsia"/>
          <w:spacing w:val="6"/>
          <w:sz w:val="30"/>
          <w:szCs w:val="30"/>
        </w:rPr>
        <w:t>1</w:t>
      </w:r>
      <w:r>
        <w:rPr>
          <w:rFonts w:ascii="仿宋_GB2312" w:eastAsia="仿宋_GB2312" w:hAnsi="仿宋" w:cs="宋体" w:hint="eastAsia"/>
          <w:spacing w:val="6"/>
          <w:sz w:val="30"/>
          <w:szCs w:val="30"/>
        </w:rPr>
        <w:t>、中标通知书</w:t>
      </w:r>
    </w:p>
    <w:p w14:paraId="120BF194" w14:textId="77777777" w:rsidR="00383795" w:rsidRDefault="00643FB5">
      <w:pPr>
        <w:pStyle w:val="ae"/>
        <w:spacing w:line="360" w:lineRule="auto"/>
        <w:ind w:firstLine="560"/>
        <w:rPr>
          <w:rFonts w:ascii="仿宋_GB2312" w:eastAsia="仿宋_GB2312" w:hAnsi="仿宋" w:cs="宋体"/>
          <w:spacing w:val="6"/>
          <w:sz w:val="30"/>
          <w:szCs w:val="30"/>
        </w:rPr>
      </w:pPr>
      <w:r>
        <w:rPr>
          <w:rFonts w:ascii="仿宋_GB2312" w:eastAsia="仿宋_GB2312" w:hAnsi="仿宋" w:cs="宋体" w:hint="eastAsia"/>
          <w:spacing w:val="6"/>
          <w:sz w:val="30"/>
          <w:szCs w:val="30"/>
        </w:rPr>
        <w:t>2</w:t>
      </w:r>
      <w:r>
        <w:rPr>
          <w:rFonts w:ascii="仿宋_GB2312" w:eastAsia="仿宋_GB2312" w:hAnsi="仿宋" w:cs="宋体" w:hint="eastAsia"/>
          <w:spacing w:val="6"/>
          <w:sz w:val="30"/>
          <w:szCs w:val="30"/>
        </w:rPr>
        <w:t>、本合同书</w:t>
      </w:r>
    </w:p>
    <w:p w14:paraId="6F3F7282" w14:textId="77777777" w:rsidR="00383795" w:rsidRDefault="00643FB5">
      <w:pPr>
        <w:pStyle w:val="ae"/>
        <w:spacing w:line="360" w:lineRule="auto"/>
        <w:ind w:firstLine="560"/>
        <w:rPr>
          <w:rFonts w:ascii="仿宋_GB2312" w:eastAsia="仿宋_GB2312" w:hAnsi="仿宋" w:cs="宋体"/>
          <w:spacing w:val="6"/>
          <w:sz w:val="30"/>
          <w:szCs w:val="30"/>
        </w:rPr>
      </w:pPr>
      <w:r>
        <w:rPr>
          <w:rFonts w:ascii="仿宋_GB2312" w:eastAsia="仿宋_GB2312" w:hAnsi="仿宋" w:cs="宋体" w:hint="eastAsia"/>
          <w:spacing w:val="6"/>
          <w:sz w:val="30"/>
          <w:szCs w:val="30"/>
        </w:rPr>
        <w:t>3</w:t>
      </w:r>
      <w:r>
        <w:rPr>
          <w:rFonts w:ascii="仿宋_GB2312" w:eastAsia="仿宋_GB2312" w:hAnsi="仿宋" w:cs="宋体" w:hint="eastAsia"/>
          <w:spacing w:val="6"/>
          <w:sz w:val="30"/>
          <w:szCs w:val="30"/>
        </w:rPr>
        <w:t>、乙方在评审过程中补充、修改或澄清的文件</w:t>
      </w:r>
    </w:p>
    <w:p w14:paraId="7018EAD2" w14:textId="77777777" w:rsidR="00383795" w:rsidRDefault="00643FB5">
      <w:pPr>
        <w:pStyle w:val="ae"/>
        <w:spacing w:line="360" w:lineRule="auto"/>
        <w:ind w:firstLine="560"/>
        <w:rPr>
          <w:rFonts w:ascii="仿宋_GB2312" w:eastAsia="仿宋_GB2312" w:hAnsi="仿宋" w:cs="宋体"/>
          <w:spacing w:val="6"/>
          <w:sz w:val="30"/>
          <w:szCs w:val="30"/>
        </w:rPr>
      </w:pPr>
      <w:r>
        <w:rPr>
          <w:rFonts w:ascii="仿宋_GB2312" w:eastAsia="仿宋_GB2312" w:hAnsi="仿宋" w:cs="宋体" w:hint="eastAsia"/>
          <w:spacing w:val="6"/>
          <w:sz w:val="30"/>
          <w:szCs w:val="30"/>
        </w:rPr>
        <w:t>4</w:t>
      </w:r>
      <w:r>
        <w:rPr>
          <w:rFonts w:ascii="仿宋_GB2312" w:eastAsia="仿宋_GB2312" w:hAnsi="仿宋" w:cs="宋体" w:hint="eastAsia"/>
          <w:spacing w:val="6"/>
          <w:sz w:val="30"/>
          <w:szCs w:val="30"/>
        </w:rPr>
        <w:t>、</w:t>
      </w:r>
      <w:r>
        <w:rPr>
          <w:rFonts w:ascii="仿宋_GB2312" w:eastAsia="仿宋_GB2312" w:hAnsi="仿宋" w:cs="宋体" w:hint="eastAsia"/>
          <w:spacing w:val="6"/>
          <w:sz w:val="30"/>
          <w:szCs w:val="30"/>
        </w:rPr>
        <w:t>SDRS-CCDL2026-060</w:t>
      </w:r>
      <w:r>
        <w:rPr>
          <w:rFonts w:ascii="仿宋_GB2312" w:eastAsia="仿宋_GB2312" w:hAnsi="仿宋" w:cs="宋体" w:hint="eastAsia"/>
          <w:spacing w:val="6"/>
          <w:sz w:val="30"/>
          <w:szCs w:val="30"/>
        </w:rPr>
        <w:t>自愿公开招标文件</w:t>
      </w:r>
    </w:p>
    <w:p w14:paraId="06F57566" w14:textId="77777777" w:rsidR="00383795" w:rsidRDefault="00643FB5">
      <w:pPr>
        <w:pStyle w:val="ae"/>
        <w:spacing w:line="360" w:lineRule="auto"/>
        <w:ind w:firstLine="560"/>
        <w:rPr>
          <w:rFonts w:ascii="仿宋_GB2312" w:eastAsia="仿宋_GB2312" w:hAnsi="仿宋" w:cs="宋体"/>
          <w:spacing w:val="6"/>
          <w:sz w:val="30"/>
          <w:szCs w:val="30"/>
        </w:rPr>
      </w:pPr>
      <w:r>
        <w:rPr>
          <w:rFonts w:ascii="仿宋_GB2312" w:eastAsia="仿宋_GB2312" w:hAnsi="仿宋" w:cs="宋体" w:hint="eastAsia"/>
          <w:spacing w:val="6"/>
          <w:sz w:val="30"/>
          <w:szCs w:val="30"/>
        </w:rPr>
        <w:t>5</w:t>
      </w:r>
      <w:r>
        <w:rPr>
          <w:rFonts w:ascii="仿宋_GB2312" w:eastAsia="仿宋_GB2312" w:hAnsi="仿宋" w:cs="宋体" w:hint="eastAsia"/>
          <w:spacing w:val="6"/>
          <w:sz w:val="30"/>
          <w:szCs w:val="30"/>
        </w:rPr>
        <w:t>、乙方的投标文件</w:t>
      </w:r>
    </w:p>
    <w:p w14:paraId="11A58E51" w14:textId="77777777" w:rsidR="00383795" w:rsidRDefault="00643FB5">
      <w:pPr>
        <w:pStyle w:val="ae"/>
        <w:spacing w:line="360" w:lineRule="auto"/>
        <w:ind w:firstLine="560"/>
        <w:rPr>
          <w:rFonts w:ascii="仿宋_GB2312" w:eastAsia="仿宋_GB2312" w:hAnsi="仿宋" w:cs="宋体"/>
          <w:spacing w:val="6"/>
          <w:sz w:val="30"/>
          <w:szCs w:val="30"/>
        </w:rPr>
      </w:pPr>
      <w:r>
        <w:rPr>
          <w:rFonts w:ascii="仿宋_GB2312" w:eastAsia="仿宋_GB2312" w:hAnsi="仿宋" w:cs="宋体" w:hint="eastAsia"/>
          <w:spacing w:val="6"/>
          <w:sz w:val="30"/>
          <w:szCs w:val="30"/>
        </w:rPr>
        <w:t>6</w:t>
      </w:r>
      <w:r>
        <w:rPr>
          <w:rFonts w:ascii="仿宋_GB2312" w:eastAsia="仿宋_GB2312" w:hAnsi="仿宋" w:cs="宋体" w:hint="eastAsia"/>
          <w:spacing w:val="6"/>
          <w:sz w:val="30"/>
          <w:szCs w:val="30"/>
        </w:rPr>
        <w:t>、本合同附件</w:t>
      </w:r>
    </w:p>
    <w:p w14:paraId="17517F1D" w14:textId="77777777" w:rsidR="00383795" w:rsidRDefault="00643FB5">
      <w:pPr>
        <w:pStyle w:val="ae"/>
        <w:spacing w:line="360" w:lineRule="auto"/>
        <w:ind w:firstLine="560"/>
        <w:rPr>
          <w:rFonts w:ascii="仿宋_GB2312" w:eastAsia="仿宋_GB2312" w:hAnsi="仿宋" w:cs="宋体"/>
          <w:spacing w:val="6"/>
          <w:sz w:val="30"/>
          <w:szCs w:val="30"/>
        </w:rPr>
      </w:pPr>
      <w:r>
        <w:rPr>
          <w:rFonts w:ascii="仿宋_GB2312" w:eastAsia="仿宋_GB2312" w:hAnsi="仿宋" w:cs="宋体" w:hint="eastAsia"/>
          <w:spacing w:val="6"/>
          <w:sz w:val="30"/>
          <w:szCs w:val="30"/>
        </w:rPr>
        <w:t>上述文件将相互补充，合同各方必须予以遵守执行。若有不明确或不一致之处，以上列次序在先者为准。</w:t>
      </w:r>
    </w:p>
    <w:p w14:paraId="2C862C2A" w14:textId="77777777" w:rsidR="00383795" w:rsidRDefault="00643FB5">
      <w:pPr>
        <w:pStyle w:val="ae"/>
        <w:spacing w:line="360" w:lineRule="auto"/>
        <w:ind w:firstLine="560"/>
        <w:rPr>
          <w:rFonts w:ascii="仿宋_GB2312" w:eastAsia="仿宋_GB2312" w:hAnsi="仿宋" w:cs="宋体"/>
          <w:b/>
          <w:spacing w:val="6"/>
          <w:sz w:val="30"/>
          <w:szCs w:val="30"/>
        </w:rPr>
      </w:pPr>
      <w:r>
        <w:rPr>
          <w:rFonts w:ascii="仿宋_GB2312" w:eastAsia="仿宋_GB2312" w:hAnsi="仿宋" w:cs="宋体" w:hint="eastAsia"/>
          <w:b/>
          <w:spacing w:val="6"/>
          <w:sz w:val="30"/>
          <w:szCs w:val="30"/>
        </w:rPr>
        <w:t>二、标的物及数量：</w:t>
      </w:r>
    </w:p>
    <w:p w14:paraId="32591CAD" w14:textId="77777777" w:rsidR="00383795" w:rsidRDefault="00643FB5">
      <w:pPr>
        <w:pStyle w:val="ae"/>
        <w:spacing w:line="360" w:lineRule="auto"/>
        <w:ind w:firstLine="560"/>
        <w:rPr>
          <w:rFonts w:ascii="仿宋_GB2312" w:eastAsia="仿宋_GB2312" w:hAnsi="仿宋" w:cs="宋体"/>
          <w:b/>
          <w:spacing w:val="6"/>
          <w:sz w:val="30"/>
          <w:szCs w:val="30"/>
        </w:rPr>
      </w:pPr>
      <w:r>
        <w:rPr>
          <w:rFonts w:ascii="仿宋_GB2312" w:eastAsia="仿宋_GB2312" w:hAnsi="仿宋" w:cs="宋体" w:hint="eastAsia"/>
          <w:b/>
          <w:spacing w:val="6"/>
          <w:sz w:val="30"/>
          <w:szCs w:val="30"/>
        </w:rPr>
        <w:t>三、价款：</w:t>
      </w:r>
    </w:p>
    <w:p w14:paraId="1FADF563" w14:textId="77777777" w:rsidR="00383795" w:rsidRDefault="00643FB5">
      <w:pPr>
        <w:pStyle w:val="ae"/>
        <w:spacing w:line="360" w:lineRule="auto"/>
        <w:ind w:firstLine="560"/>
        <w:rPr>
          <w:rFonts w:ascii="仿宋_GB2312" w:eastAsia="仿宋_GB2312" w:hAnsi="仿宋"/>
          <w:bCs/>
          <w:sz w:val="30"/>
          <w:szCs w:val="30"/>
        </w:rPr>
      </w:pPr>
      <w:r>
        <w:rPr>
          <w:rFonts w:ascii="仿宋_GB2312" w:eastAsia="仿宋_GB2312" w:hAnsi="仿宋" w:hint="eastAsia"/>
          <w:bCs/>
          <w:sz w:val="30"/>
          <w:szCs w:val="30"/>
        </w:rPr>
        <w:t>本合同总价款为人民币</w:t>
      </w:r>
      <w:r>
        <w:rPr>
          <w:rFonts w:ascii="仿宋_GB2312" w:eastAsia="仿宋_GB2312" w:hAnsi="仿宋" w:hint="eastAsia"/>
          <w:bCs/>
          <w:sz w:val="30"/>
          <w:szCs w:val="30"/>
          <w:u w:val="single"/>
        </w:rPr>
        <w:t xml:space="preserve">         </w:t>
      </w:r>
      <w:r>
        <w:rPr>
          <w:rFonts w:ascii="仿宋_GB2312" w:eastAsia="仿宋_GB2312" w:hAnsi="仿宋" w:hint="eastAsia"/>
          <w:bCs/>
          <w:sz w:val="30"/>
          <w:szCs w:val="30"/>
        </w:rPr>
        <w:t>元整（￥</w:t>
      </w:r>
      <w:r>
        <w:rPr>
          <w:rFonts w:ascii="仿宋_GB2312" w:eastAsia="仿宋_GB2312" w:hAnsi="仿宋" w:hint="eastAsia"/>
          <w:bCs/>
          <w:sz w:val="30"/>
          <w:szCs w:val="30"/>
          <w:u w:val="single"/>
        </w:rPr>
        <w:t xml:space="preserve">    </w:t>
      </w:r>
      <w:r>
        <w:rPr>
          <w:rFonts w:ascii="仿宋_GB2312" w:eastAsia="仿宋_GB2312" w:hAnsi="仿宋" w:hint="eastAsia"/>
          <w:bCs/>
          <w:sz w:val="30"/>
          <w:szCs w:val="30"/>
        </w:rPr>
        <w:t>元）。</w:t>
      </w:r>
    </w:p>
    <w:p w14:paraId="6FAB96F3" w14:textId="77777777" w:rsidR="00383795" w:rsidRDefault="00643FB5">
      <w:pPr>
        <w:spacing w:line="360" w:lineRule="auto"/>
        <w:ind w:firstLineChars="200" w:firstLine="600"/>
        <w:rPr>
          <w:rFonts w:ascii="仿宋_GB2312" w:eastAsia="仿宋_GB2312" w:hAnsi="仿宋"/>
          <w:b/>
          <w:bCs/>
          <w:sz w:val="30"/>
          <w:szCs w:val="30"/>
        </w:rPr>
      </w:pPr>
      <w:r>
        <w:rPr>
          <w:rFonts w:ascii="仿宋_GB2312" w:eastAsia="仿宋_GB2312" w:hAnsi="仿宋" w:hint="eastAsia"/>
          <w:sz w:val="30"/>
          <w:szCs w:val="30"/>
        </w:rPr>
        <w:t>四、质量及专利权</w:t>
      </w:r>
    </w:p>
    <w:p w14:paraId="24CAED21" w14:textId="77777777" w:rsidR="00383795" w:rsidRDefault="00643FB5">
      <w:pPr>
        <w:spacing w:line="360" w:lineRule="auto"/>
        <w:ind w:firstLineChars="200" w:firstLine="600"/>
        <w:rPr>
          <w:rFonts w:ascii="仿宋_GB2312" w:eastAsia="仿宋_GB2312" w:hAnsi="仿宋"/>
          <w:sz w:val="30"/>
          <w:szCs w:val="30"/>
        </w:rPr>
      </w:pPr>
      <w:r>
        <w:rPr>
          <w:rFonts w:ascii="仿宋_GB2312" w:eastAsia="仿宋_GB2312" w:hAnsi="仿宋" w:hint="eastAsia"/>
          <w:sz w:val="30"/>
          <w:szCs w:val="30"/>
        </w:rPr>
        <w:t>１</w:t>
      </w:r>
      <w:r>
        <w:rPr>
          <w:rFonts w:ascii="仿宋_GB2312" w:eastAsia="仿宋_GB2312" w:hAnsi="仿宋" w:hint="eastAsia"/>
          <w:sz w:val="30"/>
          <w:szCs w:val="30"/>
        </w:rPr>
        <w:t>.</w:t>
      </w:r>
      <w:r>
        <w:rPr>
          <w:rFonts w:ascii="仿宋_GB2312" w:eastAsia="仿宋_GB2312" w:hAnsi="仿宋" w:hint="eastAsia"/>
          <w:sz w:val="30"/>
          <w:szCs w:val="30"/>
        </w:rPr>
        <w:t>乙方提供的标的物的技术参数必须符合该项目的采购文件的要求、乙方投标文件的承诺及乙方在评审过程中做出的澄清、说明或者补正内容。</w:t>
      </w:r>
    </w:p>
    <w:p w14:paraId="17F7C06A" w14:textId="77777777" w:rsidR="00383795" w:rsidRDefault="00643FB5">
      <w:pPr>
        <w:widowControl/>
        <w:tabs>
          <w:tab w:val="left" w:pos="1080"/>
          <w:tab w:val="left" w:pos="1260"/>
        </w:tabs>
        <w:spacing w:line="360" w:lineRule="auto"/>
        <w:ind w:firstLineChars="200" w:firstLine="600"/>
        <w:jc w:val="left"/>
        <w:rPr>
          <w:rFonts w:ascii="仿宋_GB2312" w:eastAsia="仿宋_GB2312" w:hAnsi="仿宋"/>
          <w:kern w:val="0"/>
          <w:sz w:val="30"/>
          <w:szCs w:val="30"/>
        </w:rPr>
      </w:pPr>
      <w:r>
        <w:rPr>
          <w:rFonts w:ascii="仿宋_GB2312" w:eastAsia="仿宋_GB2312" w:hAnsi="仿宋" w:hint="eastAsia"/>
          <w:kern w:val="0"/>
          <w:sz w:val="30"/>
          <w:szCs w:val="30"/>
        </w:rPr>
        <w:t>2.</w:t>
      </w:r>
      <w:r>
        <w:rPr>
          <w:rFonts w:ascii="仿宋_GB2312" w:eastAsia="仿宋_GB2312" w:hAnsi="仿宋" w:hint="eastAsia"/>
          <w:kern w:val="0"/>
          <w:sz w:val="30"/>
          <w:szCs w:val="30"/>
        </w:rPr>
        <w:t>乙方应保证甲方在中华人民共和国境内使用其提供的标的物或标的物的任何一部分时，免受第三方提起的侵犯其专利权、商标权、著作权或其他产权纠纷，否则由乙方承担一切法律责任。</w:t>
      </w:r>
    </w:p>
    <w:p w14:paraId="169D698B" w14:textId="77777777" w:rsidR="00383795" w:rsidRDefault="00643FB5">
      <w:pPr>
        <w:spacing w:line="360" w:lineRule="auto"/>
        <w:ind w:left="560"/>
        <w:rPr>
          <w:rFonts w:ascii="仿宋_GB2312" w:eastAsia="仿宋_GB2312" w:hAnsi="仿宋" w:cs="宋体"/>
          <w:b/>
          <w:color w:val="000000"/>
          <w:sz w:val="30"/>
          <w:szCs w:val="30"/>
        </w:rPr>
      </w:pPr>
      <w:r>
        <w:rPr>
          <w:rFonts w:ascii="仿宋_GB2312" w:eastAsia="仿宋_GB2312" w:hAnsi="仿宋" w:cs="宋体" w:hint="eastAsia"/>
          <w:b/>
          <w:color w:val="000000"/>
          <w:sz w:val="30"/>
          <w:szCs w:val="30"/>
        </w:rPr>
        <w:t>五、服务地点及联系人：</w:t>
      </w:r>
    </w:p>
    <w:p w14:paraId="2FE6B477" w14:textId="77777777" w:rsidR="00383795" w:rsidRDefault="00643FB5">
      <w:pPr>
        <w:spacing w:line="360" w:lineRule="auto"/>
        <w:ind w:firstLineChars="200" w:firstLine="600"/>
        <w:rPr>
          <w:rFonts w:ascii="仿宋_GB2312" w:eastAsia="仿宋_GB2312" w:hAnsi="仿宋" w:cs="宋体"/>
          <w:color w:val="000000"/>
          <w:sz w:val="30"/>
          <w:szCs w:val="30"/>
        </w:rPr>
      </w:pPr>
      <w:r>
        <w:rPr>
          <w:rFonts w:ascii="仿宋_GB2312" w:eastAsia="仿宋_GB2312" w:hAnsi="仿宋" w:cs="宋体" w:hint="eastAsia"/>
          <w:color w:val="000000"/>
          <w:sz w:val="30"/>
          <w:szCs w:val="30"/>
        </w:rPr>
        <w:lastRenderedPageBreak/>
        <w:t>服务地点：甲方指定地点。</w:t>
      </w:r>
    </w:p>
    <w:p w14:paraId="40A61132" w14:textId="77777777" w:rsidR="00383795" w:rsidRDefault="00643FB5">
      <w:pPr>
        <w:spacing w:line="360" w:lineRule="auto"/>
        <w:ind w:firstLineChars="200" w:firstLine="600"/>
        <w:rPr>
          <w:rFonts w:ascii="仿宋_GB2312" w:eastAsia="仿宋_GB2312" w:hAnsi="仿宋" w:cs="宋体"/>
          <w:color w:val="000000"/>
          <w:sz w:val="30"/>
          <w:szCs w:val="30"/>
        </w:rPr>
      </w:pPr>
      <w:r>
        <w:rPr>
          <w:rFonts w:ascii="仿宋_GB2312" w:eastAsia="仿宋_GB2312" w:hAnsi="仿宋" w:cs="宋体" w:hint="eastAsia"/>
          <w:color w:val="000000"/>
          <w:sz w:val="30"/>
          <w:szCs w:val="30"/>
        </w:rPr>
        <w:t>联系人：</w:t>
      </w:r>
      <w:r>
        <w:rPr>
          <w:rFonts w:ascii="仿宋_GB2312" w:eastAsia="仿宋_GB2312" w:hAnsi="仿宋" w:cs="宋体" w:hint="eastAsia"/>
          <w:color w:val="000000"/>
          <w:sz w:val="30"/>
          <w:szCs w:val="30"/>
          <w:u w:val="single"/>
        </w:rPr>
        <w:t xml:space="preserve"> </w:t>
      </w:r>
      <w:r>
        <w:rPr>
          <w:rFonts w:ascii="仿宋_GB2312" w:eastAsia="仿宋_GB2312" w:hAnsi="仿宋" w:cs="宋体" w:hint="eastAsia"/>
          <w:color w:val="000000"/>
          <w:sz w:val="30"/>
          <w:szCs w:val="30"/>
        </w:rPr>
        <w:t>；</w:t>
      </w:r>
    </w:p>
    <w:p w14:paraId="3DEE8E72" w14:textId="77777777" w:rsidR="00383795" w:rsidRDefault="00643FB5">
      <w:pPr>
        <w:spacing w:line="360" w:lineRule="auto"/>
        <w:ind w:firstLineChars="200" w:firstLine="600"/>
        <w:rPr>
          <w:rFonts w:ascii="仿宋_GB2312" w:eastAsia="仿宋_GB2312" w:hAnsi="仿宋" w:cs="宋体"/>
          <w:color w:val="000000"/>
          <w:sz w:val="30"/>
          <w:szCs w:val="30"/>
        </w:rPr>
      </w:pPr>
      <w:r>
        <w:rPr>
          <w:rFonts w:ascii="仿宋_GB2312" w:eastAsia="仿宋_GB2312" w:hAnsi="仿宋" w:cs="宋体" w:hint="eastAsia"/>
          <w:color w:val="000000"/>
          <w:sz w:val="30"/>
          <w:szCs w:val="30"/>
        </w:rPr>
        <w:t>联系电话：</w:t>
      </w:r>
      <w:r>
        <w:rPr>
          <w:rFonts w:ascii="仿宋_GB2312" w:eastAsia="仿宋_GB2312" w:hAnsi="仿宋" w:cs="宋体" w:hint="eastAsia"/>
          <w:color w:val="000000"/>
          <w:sz w:val="30"/>
          <w:szCs w:val="30"/>
          <w:u w:val="single"/>
        </w:rPr>
        <w:t xml:space="preserve"> </w:t>
      </w:r>
      <w:r>
        <w:rPr>
          <w:rFonts w:ascii="仿宋_GB2312" w:eastAsia="仿宋_GB2312" w:hAnsi="仿宋" w:cs="宋体" w:hint="eastAsia"/>
          <w:color w:val="000000"/>
          <w:sz w:val="30"/>
          <w:szCs w:val="30"/>
        </w:rPr>
        <w:t>。</w:t>
      </w:r>
    </w:p>
    <w:p w14:paraId="03DB78BE" w14:textId="77777777" w:rsidR="00383795" w:rsidRDefault="00643FB5">
      <w:pPr>
        <w:spacing w:line="360" w:lineRule="auto"/>
        <w:ind w:firstLine="525"/>
        <w:rPr>
          <w:rFonts w:ascii="仿宋_GB2312" w:eastAsia="仿宋_GB2312" w:hAnsi="仿宋" w:cs="宋体"/>
          <w:b/>
          <w:color w:val="000000"/>
          <w:sz w:val="30"/>
          <w:szCs w:val="30"/>
        </w:rPr>
      </w:pPr>
      <w:r>
        <w:rPr>
          <w:rFonts w:ascii="仿宋_GB2312" w:eastAsia="仿宋_GB2312" w:hAnsi="仿宋" w:cs="宋体" w:hint="eastAsia"/>
          <w:b/>
          <w:color w:val="000000"/>
          <w:sz w:val="30"/>
          <w:szCs w:val="30"/>
        </w:rPr>
        <w:t>六、交付期：</w:t>
      </w:r>
    </w:p>
    <w:p w14:paraId="15B3D5E3" w14:textId="77777777" w:rsidR="00383795" w:rsidRDefault="00643FB5">
      <w:pPr>
        <w:spacing w:line="360" w:lineRule="auto"/>
        <w:ind w:firstLineChars="200" w:firstLine="600"/>
        <w:rPr>
          <w:rFonts w:ascii="仿宋_GB2312" w:eastAsia="仿宋_GB2312" w:hAnsi="仿宋" w:cs="宋体"/>
          <w:color w:val="000000"/>
          <w:sz w:val="30"/>
          <w:szCs w:val="30"/>
        </w:rPr>
      </w:pPr>
      <w:r>
        <w:rPr>
          <w:rFonts w:ascii="仿宋_GB2312" w:eastAsia="仿宋_GB2312" w:hAnsi="仿宋" w:cs="宋体" w:hint="eastAsia"/>
          <w:color w:val="000000"/>
          <w:sz w:val="30"/>
          <w:szCs w:val="30"/>
        </w:rPr>
        <w:t>服务期限</w:t>
      </w:r>
      <w:r>
        <w:rPr>
          <w:rFonts w:ascii="仿宋_GB2312" w:eastAsia="仿宋_GB2312" w:hAnsi="仿宋" w:cs="宋体" w:hint="eastAsia"/>
          <w:color w:val="000000"/>
          <w:sz w:val="30"/>
          <w:szCs w:val="30"/>
        </w:rPr>
        <w:t xml:space="preserve"> </w:t>
      </w:r>
      <w:r>
        <w:rPr>
          <w:rFonts w:ascii="仿宋_GB2312" w:eastAsia="仿宋_GB2312" w:hAnsi="仿宋" w:cs="宋体" w:hint="eastAsia"/>
          <w:color w:val="000000"/>
          <w:sz w:val="30"/>
          <w:szCs w:val="30"/>
        </w:rPr>
        <w:t>。</w:t>
      </w:r>
    </w:p>
    <w:p w14:paraId="2F21162B" w14:textId="77777777" w:rsidR="00383795" w:rsidRDefault="00643FB5">
      <w:pPr>
        <w:spacing w:line="360" w:lineRule="auto"/>
        <w:ind w:firstLine="525"/>
        <w:rPr>
          <w:rFonts w:ascii="仿宋_GB2312" w:eastAsia="仿宋_GB2312" w:hAnsi="仿宋" w:cs="宋体"/>
          <w:color w:val="000000"/>
          <w:sz w:val="30"/>
          <w:szCs w:val="30"/>
        </w:rPr>
      </w:pPr>
      <w:r>
        <w:rPr>
          <w:rFonts w:ascii="仿宋_GB2312" w:eastAsia="仿宋_GB2312" w:hAnsi="仿宋" w:cs="宋体" w:hint="eastAsia"/>
          <w:b/>
          <w:color w:val="000000"/>
          <w:sz w:val="30"/>
          <w:szCs w:val="30"/>
        </w:rPr>
        <w:t>七、验收</w:t>
      </w:r>
    </w:p>
    <w:p w14:paraId="235C4C02" w14:textId="77777777" w:rsidR="00383795" w:rsidRDefault="00643FB5">
      <w:pPr>
        <w:spacing w:line="360" w:lineRule="auto"/>
        <w:ind w:firstLineChars="200" w:firstLine="600"/>
        <w:rPr>
          <w:rFonts w:ascii="仿宋_GB2312" w:eastAsia="仿宋_GB2312" w:hAnsi="仿宋" w:cs="宋体"/>
          <w:color w:val="000000"/>
          <w:sz w:val="30"/>
          <w:szCs w:val="30"/>
        </w:rPr>
      </w:pPr>
      <w:r>
        <w:rPr>
          <w:rFonts w:ascii="仿宋_GB2312" w:eastAsia="仿宋_GB2312" w:hAnsi="仿宋" w:cs="宋体" w:hint="eastAsia"/>
          <w:color w:val="000000"/>
          <w:sz w:val="30"/>
          <w:szCs w:val="30"/>
        </w:rPr>
        <w:t>1</w:t>
      </w:r>
      <w:r>
        <w:rPr>
          <w:rFonts w:ascii="仿宋_GB2312" w:eastAsia="仿宋_GB2312" w:hAnsi="仿宋" w:cs="宋体" w:hint="eastAsia"/>
          <w:color w:val="000000"/>
          <w:sz w:val="30"/>
          <w:szCs w:val="30"/>
        </w:rPr>
        <w:t>、乙方提供的服务标的物必须符合国家、省、市有关部门的相关规定，且满足本项目相关需求。</w:t>
      </w:r>
    </w:p>
    <w:p w14:paraId="26DCC125" w14:textId="77777777" w:rsidR="00383795" w:rsidRDefault="00643FB5">
      <w:pPr>
        <w:spacing w:line="360" w:lineRule="auto"/>
        <w:ind w:firstLineChars="200" w:firstLine="600"/>
        <w:rPr>
          <w:rFonts w:ascii="仿宋_GB2312" w:eastAsia="仿宋_GB2312" w:hAnsi="仿宋" w:cs="宋体"/>
          <w:color w:val="000000"/>
          <w:sz w:val="30"/>
          <w:szCs w:val="30"/>
        </w:rPr>
      </w:pPr>
      <w:r>
        <w:rPr>
          <w:rFonts w:ascii="仿宋_GB2312" w:eastAsia="仿宋_GB2312" w:hAnsi="仿宋" w:cs="宋体" w:hint="eastAsia"/>
          <w:color w:val="000000"/>
          <w:sz w:val="30"/>
          <w:szCs w:val="30"/>
        </w:rPr>
        <w:t>2</w:t>
      </w:r>
      <w:r>
        <w:rPr>
          <w:rFonts w:ascii="仿宋_GB2312" w:eastAsia="仿宋_GB2312" w:hAnsi="仿宋" w:cs="宋体" w:hint="eastAsia"/>
          <w:color w:val="000000"/>
          <w:sz w:val="30"/>
          <w:szCs w:val="30"/>
        </w:rPr>
        <w:t>、服务期，乙方如果认为某些事项需要甲方提供必要的配合措施，应当在合理的时间内，以书面的形式通知甲方，甲方同意后，应当以书面的形式回复乙方。如果乙方未作书面通知，由此而造成的损失全部由乙方承担；反之，如果甲方未按照其承诺提供配合，则全部损失均由甲方承担。</w:t>
      </w:r>
    </w:p>
    <w:p w14:paraId="7DEA68CD" w14:textId="77777777" w:rsidR="00383795" w:rsidRDefault="00643FB5">
      <w:pPr>
        <w:pStyle w:val="ae"/>
        <w:tabs>
          <w:tab w:val="left" w:pos="720"/>
          <w:tab w:val="left" w:pos="900"/>
        </w:tabs>
        <w:spacing w:line="360" w:lineRule="auto"/>
        <w:ind w:leftChars="24" w:left="50" w:firstLineChars="196" w:firstLine="590"/>
        <w:rPr>
          <w:rFonts w:ascii="仿宋_GB2312" w:eastAsia="仿宋_GB2312" w:hAnsi="仿宋" w:cs="宋体"/>
          <w:b/>
          <w:color w:val="000000"/>
          <w:sz w:val="30"/>
          <w:szCs w:val="30"/>
        </w:rPr>
      </w:pPr>
      <w:r>
        <w:rPr>
          <w:rFonts w:ascii="仿宋_GB2312" w:eastAsia="仿宋_GB2312" w:hAnsi="仿宋" w:cs="宋体" w:hint="eastAsia"/>
          <w:b/>
          <w:color w:val="000000"/>
          <w:sz w:val="30"/>
          <w:szCs w:val="30"/>
        </w:rPr>
        <w:t>八、付款：</w:t>
      </w:r>
    </w:p>
    <w:p w14:paraId="24C381CD" w14:textId="77777777" w:rsidR="00383795" w:rsidRDefault="00643FB5">
      <w:pPr>
        <w:spacing w:line="360" w:lineRule="auto"/>
        <w:ind w:firstLineChars="200" w:firstLine="600"/>
        <w:rPr>
          <w:rFonts w:ascii="仿宋_GB2312" w:eastAsia="仿宋_GB2312" w:hAnsi="仿宋" w:cs="宋体"/>
          <w:color w:val="000000"/>
          <w:sz w:val="30"/>
          <w:szCs w:val="30"/>
        </w:rPr>
      </w:pPr>
      <w:r>
        <w:rPr>
          <w:rFonts w:ascii="仿宋_GB2312" w:eastAsia="仿宋_GB2312" w:hAnsi="仿宋" w:cs="宋体" w:hint="eastAsia"/>
          <w:color w:val="000000"/>
          <w:sz w:val="30"/>
          <w:szCs w:val="30"/>
        </w:rPr>
        <w:t>（</w:t>
      </w:r>
      <w:r>
        <w:rPr>
          <w:rFonts w:ascii="仿宋_GB2312" w:eastAsia="仿宋_GB2312" w:hAnsi="仿宋" w:cs="宋体" w:hint="eastAsia"/>
          <w:color w:val="000000"/>
          <w:sz w:val="30"/>
          <w:szCs w:val="30"/>
        </w:rPr>
        <w:t>1</w:t>
      </w:r>
      <w:r>
        <w:rPr>
          <w:rFonts w:ascii="仿宋_GB2312" w:eastAsia="仿宋_GB2312" w:hAnsi="仿宋" w:cs="宋体" w:hint="eastAsia"/>
          <w:color w:val="000000"/>
          <w:sz w:val="30"/>
          <w:szCs w:val="30"/>
        </w:rPr>
        <w:t>）本合同以人民币付款。</w:t>
      </w:r>
    </w:p>
    <w:p w14:paraId="7B575CBA" w14:textId="77777777" w:rsidR="00383795" w:rsidRDefault="00643FB5">
      <w:pPr>
        <w:spacing w:line="360" w:lineRule="auto"/>
        <w:ind w:firstLineChars="200" w:firstLine="600"/>
        <w:rPr>
          <w:rFonts w:ascii="仿宋_GB2312" w:eastAsia="仿宋_GB2312" w:hAnsi="仿宋" w:cs="宋体"/>
          <w:color w:val="000000"/>
          <w:sz w:val="30"/>
          <w:szCs w:val="30"/>
        </w:rPr>
      </w:pPr>
      <w:r>
        <w:rPr>
          <w:rFonts w:ascii="仿宋_GB2312" w:eastAsia="仿宋_GB2312" w:hAnsi="仿宋" w:cs="宋体" w:hint="eastAsia"/>
          <w:color w:val="000000"/>
          <w:sz w:val="30"/>
          <w:szCs w:val="30"/>
        </w:rPr>
        <w:t>（</w:t>
      </w:r>
      <w:r>
        <w:rPr>
          <w:rFonts w:ascii="仿宋_GB2312" w:eastAsia="仿宋_GB2312" w:hAnsi="仿宋" w:cs="宋体" w:hint="eastAsia"/>
          <w:color w:val="000000"/>
          <w:sz w:val="30"/>
          <w:szCs w:val="30"/>
        </w:rPr>
        <w:t>2</w:t>
      </w:r>
      <w:r>
        <w:rPr>
          <w:rFonts w:ascii="仿宋_GB2312" w:eastAsia="仿宋_GB2312" w:hAnsi="仿宋" w:cs="宋体" w:hint="eastAsia"/>
          <w:color w:val="000000"/>
          <w:sz w:val="30"/>
          <w:szCs w:val="30"/>
        </w:rPr>
        <w:t>）付款方式：</w:t>
      </w:r>
      <w:r>
        <w:rPr>
          <w:rFonts w:ascii="仿宋_GB2312" w:eastAsia="仿宋_GB2312" w:hAnsi="仿宋" w:cs="宋体" w:hint="eastAsia"/>
          <w:color w:val="000000"/>
          <w:sz w:val="30"/>
          <w:szCs w:val="30"/>
        </w:rPr>
        <w:t xml:space="preserve"> </w:t>
      </w:r>
    </w:p>
    <w:p w14:paraId="618D41CE" w14:textId="77777777" w:rsidR="00383795" w:rsidRDefault="00643FB5">
      <w:pPr>
        <w:spacing w:line="360" w:lineRule="auto"/>
        <w:ind w:firstLineChars="200" w:firstLine="600"/>
        <w:rPr>
          <w:rFonts w:ascii="仿宋_GB2312" w:eastAsia="仿宋_GB2312" w:hAnsi="仿宋" w:cs="宋体"/>
          <w:color w:val="000000"/>
          <w:sz w:val="30"/>
          <w:szCs w:val="30"/>
        </w:rPr>
      </w:pPr>
      <w:r>
        <w:rPr>
          <w:rFonts w:ascii="仿宋_GB2312" w:eastAsia="仿宋_GB2312" w:hAnsi="仿宋" w:cs="宋体" w:hint="eastAsia"/>
          <w:color w:val="000000"/>
          <w:sz w:val="30"/>
          <w:szCs w:val="30"/>
        </w:rPr>
        <w:t>（</w:t>
      </w:r>
      <w:r>
        <w:rPr>
          <w:rFonts w:ascii="仿宋_GB2312" w:eastAsia="仿宋_GB2312" w:hAnsi="仿宋" w:cs="宋体" w:hint="eastAsia"/>
          <w:color w:val="000000"/>
          <w:sz w:val="30"/>
          <w:szCs w:val="30"/>
        </w:rPr>
        <w:t>3</w:t>
      </w:r>
      <w:r>
        <w:rPr>
          <w:rFonts w:ascii="仿宋_GB2312" w:eastAsia="仿宋_GB2312" w:hAnsi="仿宋" w:cs="宋体" w:hint="eastAsia"/>
          <w:color w:val="000000"/>
          <w:sz w:val="30"/>
          <w:szCs w:val="30"/>
        </w:rPr>
        <w:t>）甲方支付上述款项前，乙方应按照甲方的要求提供合法有效的发票，否则甲方有权拒付合同款。</w:t>
      </w:r>
    </w:p>
    <w:p w14:paraId="03226DF5" w14:textId="77777777" w:rsidR="00383795" w:rsidRDefault="00643FB5">
      <w:pPr>
        <w:spacing w:line="360" w:lineRule="auto"/>
        <w:ind w:firstLineChars="200" w:firstLine="600"/>
        <w:rPr>
          <w:rFonts w:ascii="仿宋_GB2312" w:eastAsia="仿宋_GB2312" w:hAnsi="仿宋" w:cs="宋体"/>
          <w:color w:val="000000"/>
          <w:sz w:val="30"/>
          <w:szCs w:val="30"/>
        </w:rPr>
      </w:pPr>
      <w:r>
        <w:rPr>
          <w:rFonts w:ascii="仿宋_GB2312" w:eastAsia="仿宋_GB2312" w:hAnsi="仿宋" w:cs="宋体" w:hint="eastAsia"/>
          <w:color w:val="000000"/>
          <w:sz w:val="30"/>
          <w:szCs w:val="30"/>
        </w:rPr>
        <w:t>（</w:t>
      </w:r>
      <w:r>
        <w:rPr>
          <w:rFonts w:ascii="仿宋_GB2312" w:eastAsia="仿宋_GB2312" w:hAnsi="仿宋" w:cs="宋体"/>
          <w:color w:val="000000"/>
          <w:sz w:val="30"/>
          <w:szCs w:val="30"/>
        </w:rPr>
        <w:t>4</w:t>
      </w:r>
      <w:r>
        <w:rPr>
          <w:rFonts w:ascii="仿宋_GB2312" w:eastAsia="仿宋_GB2312" w:hAnsi="仿宋" w:cs="宋体" w:hint="eastAsia"/>
          <w:color w:val="000000"/>
          <w:sz w:val="30"/>
          <w:szCs w:val="30"/>
        </w:rPr>
        <w:t>）付款按以下</w:t>
      </w:r>
      <w:r>
        <w:rPr>
          <w:rFonts w:ascii="仿宋_GB2312" w:eastAsia="仿宋_GB2312" w:hAnsi="仿宋" w:cs="宋体" w:hint="eastAsia"/>
          <w:color w:val="000000"/>
          <w:sz w:val="30"/>
          <w:szCs w:val="30"/>
        </w:rPr>
        <w:t>资信办理</w:t>
      </w:r>
    </w:p>
    <w:p w14:paraId="5AE0F59E" w14:textId="77777777" w:rsidR="00383795" w:rsidRDefault="00643FB5">
      <w:pPr>
        <w:pStyle w:val="ae"/>
        <w:tabs>
          <w:tab w:val="left" w:pos="1040"/>
        </w:tabs>
        <w:spacing w:line="360" w:lineRule="auto"/>
        <w:ind w:firstLineChars="455" w:firstLine="1365"/>
        <w:jc w:val="left"/>
        <w:rPr>
          <w:rFonts w:ascii="仿宋_GB2312" w:eastAsia="仿宋_GB2312" w:hAnsi="仿宋" w:cs="宋体"/>
          <w:color w:val="000000"/>
          <w:sz w:val="30"/>
          <w:szCs w:val="30"/>
        </w:rPr>
      </w:pPr>
      <w:r>
        <w:rPr>
          <w:rFonts w:ascii="仿宋_GB2312" w:eastAsia="仿宋_GB2312" w:hAnsi="仿宋" w:cs="宋体" w:hint="eastAsia"/>
          <w:color w:val="000000"/>
          <w:sz w:val="30"/>
          <w:szCs w:val="30"/>
        </w:rPr>
        <w:t>收</w:t>
      </w:r>
      <w:r>
        <w:rPr>
          <w:rFonts w:ascii="仿宋_GB2312" w:eastAsia="仿宋_GB2312" w:hAnsi="仿宋" w:cs="宋体" w:hint="eastAsia"/>
          <w:color w:val="000000"/>
          <w:sz w:val="30"/>
          <w:szCs w:val="30"/>
        </w:rPr>
        <w:t xml:space="preserve"> </w:t>
      </w:r>
      <w:r>
        <w:rPr>
          <w:rFonts w:ascii="仿宋_GB2312" w:eastAsia="仿宋_GB2312" w:hAnsi="仿宋" w:cs="宋体" w:hint="eastAsia"/>
          <w:color w:val="000000"/>
          <w:sz w:val="30"/>
          <w:szCs w:val="30"/>
        </w:rPr>
        <w:t>款</w:t>
      </w:r>
      <w:r>
        <w:rPr>
          <w:rFonts w:ascii="仿宋_GB2312" w:eastAsia="仿宋_GB2312" w:hAnsi="仿宋" w:cs="宋体" w:hint="eastAsia"/>
          <w:color w:val="000000"/>
          <w:sz w:val="30"/>
          <w:szCs w:val="30"/>
        </w:rPr>
        <w:t xml:space="preserve"> </w:t>
      </w:r>
      <w:r>
        <w:rPr>
          <w:rFonts w:ascii="仿宋_GB2312" w:eastAsia="仿宋_GB2312" w:hAnsi="仿宋" w:cs="宋体" w:hint="eastAsia"/>
          <w:color w:val="000000"/>
          <w:sz w:val="30"/>
          <w:szCs w:val="30"/>
        </w:rPr>
        <w:t>人：</w:t>
      </w:r>
    </w:p>
    <w:p w14:paraId="033B8F49" w14:textId="77777777" w:rsidR="00383795" w:rsidRDefault="00643FB5">
      <w:pPr>
        <w:pStyle w:val="ae"/>
        <w:tabs>
          <w:tab w:val="left" w:pos="1040"/>
        </w:tabs>
        <w:spacing w:line="360" w:lineRule="auto"/>
        <w:ind w:firstLineChars="455" w:firstLine="1365"/>
        <w:jc w:val="left"/>
        <w:rPr>
          <w:rFonts w:ascii="仿宋_GB2312" w:eastAsia="仿宋_GB2312" w:hAnsi="仿宋" w:cs="宋体"/>
          <w:color w:val="000000"/>
          <w:sz w:val="30"/>
          <w:szCs w:val="30"/>
        </w:rPr>
      </w:pPr>
      <w:r>
        <w:rPr>
          <w:rFonts w:ascii="仿宋_GB2312" w:eastAsia="仿宋_GB2312" w:hAnsi="仿宋" w:cs="宋体" w:hint="eastAsia"/>
          <w:color w:val="000000"/>
          <w:sz w:val="30"/>
          <w:szCs w:val="30"/>
        </w:rPr>
        <w:t>开户银行：</w:t>
      </w:r>
    </w:p>
    <w:p w14:paraId="1EF4A8AE" w14:textId="77777777" w:rsidR="00383795" w:rsidRDefault="00643FB5">
      <w:pPr>
        <w:pStyle w:val="ae"/>
        <w:tabs>
          <w:tab w:val="left" w:pos="1040"/>
        </w:tabs>
        <w:spacing w:line="360" w:lineRule="auto"/>
        <w:ind w:firstLineChars="455" w:firstLine="1365"/>
        <w:jc w:val="left"/>
        <w:rPr>
          <w:rFonts w:ascii="仿宋_GB2312" w:eastAsia="仿宋_GB2312" w:hAnsi="仿宋" w:cs="宋体"/>
          <w:color w:val="000000"/>
          <w:sz w:val="30"/>
          <w:szCs w:val="30"/>
        </w:rPr>
      </w:pPr>
      <w:r>
        <w:rPr>
          <w:rFonts w:ascii="仿宋_GB2312" w:eastAsia="仿宋_GB2312" w:hAnsi="仿宋" w:cs="宋体" w:hint="eastAsia"/>
          <w:color w:val="000000"/>
          <w:sz w:val="30"/>
          <w:szCs w:val="30"/>
        </w:rPr>
        <w:t>银行账号：</w:t>
      </w:r>
    </w:p>
    <w:p w14:paraId="2AF7E7CB" w14:textId="77777777" w:rsidR="00383795" w:rsidRDefault="00643FB5">
      <w:pPr>
        <w:spacing w:line="360" w:lineRule="auto"/>
        <w:ind w:firstLineChars="455" w:firstLine="1365"/>
        <w:rPr>
          <w:rFonts w:ascii="仿宋_GB2312" w:eastAsia="仿宋_GB2312" w:hAnsi="仿宋" w:cs="宋体"/>
          <w:color w:val="000000"/>
          <w:sz w:val="30"/>
          <w:szCs w:val="30"/>
        </w:rPr>
      </w:pPr>
      <w:r>
        <w:rPr>
          <w:rFonts w:ascii="仿宋_GB2312" w:eastAsia="仿宋_GB2312" w:hAnsi="仿宋" w:cs="宋体" w:hint="eastAsia"/>
          <w:color w:val="000000"/>
          <w:sz w:val="30"/>
          <w:szCs w:val="30"/>
        </w:rPr>
        <w:t>联</w:t>
      </w:r>
      <w:r>
        <w:rPr>
          <w:rFonts w:ascii="仿宋_GB2312" w:eastAsia="仿宋_GB2312" w:hAnsi="仿宋" w:cs="宋体" w:hint="eastAsia"/>
          <w:color w:val="000000"/>
          <w:sz w:val="30"/>
          <w:szCs w:val="30"/>
        </w:rPr>
        <w:t xml:space="preserve"> </w:t>
      </w:r>
      <w:r>
        <w:rPr>
          <w:rFonts w:ascii="仿宋_GB2312" w:eastAsia="仿宋_GB2312" w:hAnsi="仿宋" w:cs="宋体" w:hint="eastAsia"/>
          <w:color w:val="000000"/>
          <w:sz w:val="30"/>
          <w:szCs w:val="30"/>
        </w:rPr>
        <w:t>系</w:t>
      </w:r>
      <w:r>
        <w:rPr>
          <w:rFonts w:ascii="仿宋_GB2312" w:eastAsia="仿宋_GB2312" w:hAnsi="仿宋" w:cs="宋体" w:hint="eastAsia"/>
          <w:color w:val="000000"/>
          <w:sz w:val="30"/>
          <w:szCs w:val="30"/>
        </w:rPr>
        <w:t xml:space="preserve"> </w:t>
      </w:r>
      <w:r>
        <w:rPr>
          <w:rFonts w:ascii="仿宋_GB2312" w:eastAsia="仿宋_GB2312" w:hAnsi="仿宋" w:cs="宋体" w:hint="eastAsia"/>
          <w:color w:val="000000"/>
          <w:sz w:val="30"/>
          <w:szCs w:val="30"/>
        </w:rPr>
        <w:t>人：</w:t>
      </w:r>
    </w:p>
    <w:p w14:paraId="0384134B" w14:textId="77777777" w:rsidR="00383795" w:rsidRDefault="00643FB5">
      <w:pPr>
        <w:spacing w:line="360" w:lineRule="auto"/>
        <w:ind w:firstLineChars="455" w:firstLine="1365"/>
        <w:rPr>
          <w:rFonts w:ascii="仿宋_GB2312" w:eastAsia="仿宋_GB2312" w:hAnsi="仿宋" w:cs="宋体"/>
          <w:color w:val="000000"/>
          <w:sz w:val="30"/>
          <w:szCs w:val="30"/>
        </w:rPr>
      </w:pPr>
      <w:r>
        <w:rPr>
          <w:rFonts w:ascii="仿宋_GB2312" w:eastAsia="仿宋_GB2312" w:hAnsi="仿宋" w:cs="宋体" w:hint="eastAsia"/>
          <w:color w:val="000000"/>
          <w:sz w:val="30"/>
          <w:szCs w:val="30"/>
        </w:rPr>
        <w:lastRenderedPageBreak/>
        <w:t>联系电话：</w:t>
      </w:r>
    </w:p>
    <w:p w14:paraId="7CE4CEBA" w14:textId="77777777" w:rsidR="00383795" w:rsidRDefault="00643FB5">
      <w:pPr>
        <w:pStyle w:val="ae"/>
        <w:spacing w:line="360" w:lineRule="auto"/>
        <w:ind w:left="50" w:firstLine="640"/>
        <w:rPr>
          <w:rFonts w:ascii="仿宋_GB2312" w:eastAsia="仿宋_GB2312" w:hAnsi="仿宋" w:cs="宋体"/>
          <w:b/>
          <w:color w:val="000000"/>
          <w:sz w:val="30"/>
          <w:szCs w:val="30"/>
        </w:rPr>
      </w:pPr>
      <w:r>
        <w:rPr>
          <w:rFonts w:ascii="仿宋_GB2312" w:eastAsia="仿宋_GB2312" w:hAnsi="仿宋" w:cs="宋体" w:hint="eastAsia"/>
          <w:b/>
          <w:color w:val="000000"/>
          <w:sz w:val="30"/>
          <w:szCs w:val="30"/>
        </w:rPr>
        <w:t>九、服务要求：</w:t>
      </w:r>
    </w:p>
    <w:p w14:paraId="70DBB565" w14:textId="77777777" w:rsidR="00383795" w:rsidRDefault="00383795">
      <w:pPr>
        <w:widowControl/>
        <w:spacing w:line="360" w:lineRule="auto"/>
        <w:ind w:firstLineChars="200" w:firstLine="420"/>
        <w:jc w:val="left"/>
        <w:rPr>
          <w:rFonts w:ascii="仿宋_GB2312" w:eastAsia="仿宋_GB2312" w:hAnsi="宋体"/>
          <w:szCs w:val="28"/>
        </w:rPr>
      </w:pPr>
    </w:p>
    <w:p w14:paraId="37CADF66" w14:textId="77777777" w:rsidR="00383795" w:rsidRDefault="00643FB5">
      <w:pPr>
        <w:spacing w:line="360" w:lineRule="auto"/>
        <w:ind w:left="-10" w:firstLine="561"/>
        <w:rPr>
          <w:rFonts w:ascii="仿宋_GB2312" w:eastAsia="仿宋_GB2312" w:hAnsi="仿宋" w:cs="宋体"/>
          <w:b/>
          <w:color w:val="000000"/>
          <w:sz w:val="30"/>
          <w:szCs w:val="30"/>
        </w:rPr>
      </w:pPr>
      <w:r>
        <w:rPr>
          <w:rFonts w:ascii="仿宋_GB2312" w:eastAsia="仿宋_GB2312" w:hAnsi="仿宋" w:cs="宋体" w:hint="eastAsia"/>
          <w:b/>
          <w:color w:val="000000"/>
          <w:sz w:val="30"/>
          <w:szCs w:val="30"/>
        </w:rPr>
        <w:t>十、变更与修改</w:t>
      </w:r>
    </w:p>
    <w:p w14:paraId="7CE921B2" w14:textId="77777777" w:rsidR="00383795" w:rsidRDefault="00643FB5">
      <w:pPr>
        <w:pStyle w:val="ae"/>
        <w:spacing w:line="360" w:lineRule="auto"/>
        <w:ind w:left="50" w:firstLine="638"/>
        <w:rPr>
          <w:rFonts w:ascii="仿宋_GB2312" w:eastAsia="仿宋_GB2312" w:hAnsi="仿宋" w:cs="宋体"/>
          <w:color w:val="000000"/>
          <w:sz w:val="30"/>
          <w:szCs w:val="30"/>
        </w:rPr>
      </w:pPr>
      <w:r>
        <w:rPr>
          <w:rFonts w:ascii="仿宋_GB2312" w:eastAsia="仿宋_GB2312" w:hAnsi="仿宋" w:cs="宋体" w:hint="eastAsia"/>
          <w:color w:val="000000"/>
          <w:sz w:val="30"/>
          <w:szCs w:val="30"/>
        </w:rPr>
        <w:t>乙方应严格按合同要求提供服务，未经甲方书面同意，乙方不得擅自就合同标的物的数量、质量、服务起始时间或服务期限、技术规格以及其他的合同条款进行变更、修改。</w:t>
      </w:r>
    </w:p>
    <w:p w14:paraId="16BE9B1C" w14:textId="77777777" w:rsidR="00383795" w:rsidRDefault="00643FB5">
      <w:pPr>
        <w:spacing w:line="360" w:lineRule="auto"/>
        <w:ind w:firstLineChars="200" w:firstLine="602"/>
        <w:rPr>
          <w:rFonts w:ascii="仿宋_GB2312" w:eastAsia="仿宋_GB2312" w:hAnsi="仿宋" w:cs="宋体"/>
          <w:color w:val="000000"/>
          <w:sz w:val="30"/>
          <w:szCs w:val="30"/>
        </w:rPr>
      </w:pPr>
      <w:r>
        <w:rPr>
          <w:rFonts w:ascii="仿宋_GB2312" w:eastAsia="仿宋_GB2312" w:hAnsi="仿宋" w:cs="宋体" w:hint="eastAsia"/>
          <w:b/>
          <w:color w:val="000000"/>
          <w:sz w:val="30"/>
          <w:szCs w:val="30"/>
        </w:rPr>
        <w:t>十一、</w:t>
      </w:r>
      <w:r>
        <w:rPr>
          <w:rFonts w:ascii="仿宋_GB2312" w:eastAsia="仿宋_GB2312" w:hAnsi="仿宋" w:cs="宋体" w:hint="eastAsia"/>
          <w:b/>
          <w:bCs/>
          <w:color w:val="000000"/>
          <w:sz w:val="30"/>
          <w:szCs w:val="30"/>
        </w:rPr>
        <w:t>合同解除：</w:t>
      </w:r>
    </w:p>
    <w:p w14:paraId="295134F3" w14:textId="77777777" w:rsidR="00383795" w:rsidRDefault="00643FB5">
      <w:pPr>
        <w:spacing w:line="360" w:lineRule="auto"/>
        <w:ind w:firstLineChars="200" w:firstLine="600"/>
        <w:rPr>
          <w:rFonts w:ascii="仿宋_GB2312" w:eastAsia="仿宋_GB2312" w:hAnsi="仿宋" w:cs="宋体"/>
          <w:color w:val="000000"/>
          <w:sz w:val="30"/>
          <w:szCs w:val="30"/>
        </w:rPr>
      </w:pPr>
      <w:r>
        <w:rPr>
          <w:rFonts w:ascii="仿宋_GB2312" w:eastAsia="仿宋_GB2312" w:hAnsi="仿宋" w:cs="宋体" w:hint="eastAsia"/>
          <w:color w:val="000000"/>
          <w:sz w:val="30"/>
          <w:szCs w:val="30"/>
        </w:rPr>
        <w:t>有下列情况之一的，招标公司经甲方书面同意，可向乙方发出书面通知，解除本合同。</w:t>
      </w:r>
    </w:p>
    <w:p w14:paraId="2B691576" w14:textId="77777777" w:rsidR="00383795" w:rsidRDefault="00643FB5">
      <w:pPr>
        <w:spacing w:line="360" w:lineRule="auto"/>
        <w:ind w:firstLineChars="200" w:firstLine="600"/>
        <w:rPr>
          <w:rFonts w:ascii="仿宋_GB2312" w:eastAsia="仿宋_GB2312" w:hAnsi="仿宋" w:cs="宋体"/>
          <w:color w:val="000000"/>
          <w:sz w:val="30"/>
          <w:szCs w:val="30"/>
        </w:rPr>
      </w:pPr>
      <w:r>
        <w:rPr>
          <w:rFonts w:ascii="仿宋_GB2312" w:eastAsia="仿宋_GB2312" w:hAnsi="仿宋" w:cs="宋体" w:hint="eastAsia"/>
          <w:color w:val="000000"/>
          <w:sz w:val="30"/>
          <w:szCs w:val="30"/>
        </w:rPr>
        <w:t>（</w:t>
      </w:r>
      <w:r>
        <w:rPr>
          <w:rFonts w:ascii="仿宋_GB2312" w:eastAsia="仿宋_GB2312" w:hAnsi="仿宋" w:cs="宋体" w:hint="eastAsia"/>
          <w:color w:val="000000"/>
          <w:sz w:val="30"/>
          <w:szCs w:val="30"/>
        </w:rPr>
        <w:t>1</w:t>
      </w:r>
      <w:r>
        <w:rPr>
          <w:rFonts w:ascii="仿宋_GB2312" w:eastAsia="仿宋_GB2312" w:hAnsi="仿宋" w:cs="宋体" w:hint="eastAsia"/>
          <w:color w:val="000000"/>
          <w:sz w:val="30"/>
          <w:szCs w:val="30"/>
        </w:rPr>
        <w:t>）乙方未能在合同约定的限期内履行合同义务的；</w:t>
      </w:r>
    </w:p>
    <w:p w14:paraId="796918C5" w14:textId="77777777" w:rsidR="00383795" w:rsidRDefault="00643FB5">
      <w:pPr>
        <w:spacing w:line="360" w:lineRule="auto"/>
        <w:ind w:firstLineChars="200" w:firstLine="600"/>
        <w:rPr>
          <w:rFonts w:ascii="仿宋_GB2312" w:eastAsia="仿宋_GB2312" w:hAnsi="仿宋" w:cs="宋体"/>
          <w:color w:val="000000"/>
          <w:sz w:val="30"/>
          <w:szCs w:val="30"/>
        </w:rPr>
      </w:pPr>
      <w:r>
        <w:rPr>
          <w:rFonts w:ascii="仿宋_GB2312" w:eastAsia="仿宋_GB2312" w:hAnsi="仿宋" w:cs="宋体" w:hint="eastAsia"/>
          <w:color w:val="000000"/>
          <w:sz w:val="30"/>
          <w:szCs w:val="30"/>
        </w:rPr>
        <w:t>（</w:t>
      </w:r>
      <w:r>
        <w:rPr>
          <w:rFonts w:ascii="仿宋_GB2312" w:eastAsia="仿宋_GB2312" w:hAnsi="仿宋" w:cs="宋体" w:hint="eastAsia"/>
          <w:color w:val="000000"/>
          <w:sz w:val="30"/>
          <w:szCs w:val="30"/>
        </w:rPr>
        <w:t>2</w:t>
      </w:r>
      <w:r>
        <w:rPr>
          <w:rFonts w:ascii="仿宋_GB2312" w:eastAsia="仿宋_GB2312" w:hAnsi="仿宋" w:cs="宋体" w:hint="eastAsia"/>
          <w:color w:val="000000"/>
          <w:sz w:val="30"/>
          <w:szCs w:val="30"/>
        </w:rPr>
        <w:t>）乙方没有按照合同约定的要求交付标的物，或标的物验收不合格的；</w:t>
      </w:r>
    </w:p>
    <w:p w14:paraId="4FE833A7" w14:textId="77777777" w:rsidR="00383795" w:rsidRDefault="00643FB5">
      <w:pPr>
        <w:spacing w:line="360" w:lineRule="auto"/>
        <w:ind w:firstLineChars="200" w:firstLine="600"/>
        <w:rPr>
          <w:rFonts w:ascii="仿宋_GB2312" w:eastAsia="仿宋_GB2312" w:hAnsi="仿宋" w:cs="宋体"/>
          <w:color w:val="000000"/>
          <w:sz w:val="30"/>
          <w:szCs w:val="30"/>
        </w:rPr>
      </w:pPr>
      <w:r>
        <w:rPr>
          <w:rFonts w:ascii="仿宋_GB2312" w:eastAsia="仿宋_GB2312" w:hAnsi="仿宋" w:cs="宋体" w:hint="eastAsia"/>
          <w:color w:val="000000"/>
          <w:sz w:val="30"/>
          <w:szCs w:val="30"/>
        </w:rPr>
        <w:t>（</w:t>
      </w:r>
      <w:r>
        <w:rPr>
          <w:rFonts w:ascii="仿宋_GB2312" w:eastAsia="仿宋_GB2312" w:hAnsi="仿宋" w:cs="宋体" w:hint="eastAsia"/>
          <w:color w:val="000000"/>
          <w:sz w:val="30"/>
          <w:szCs w:val="30"/>
        </w:rPr>
        <w:t>3</w:t>
      </w:r>
      <w:r>
        <w:rPr>
          <w:rFonts w:ascii="仿宋_GB2312" w:eastAsia="仿宋_GB2312" w:hAnsi="仿宋" w:cs="宋体" w:hint="eastAsia"/>
          <w:color w:val="000000"/>
          <w:sz w:val="30"/>
          <w:szCs w:val="30"/>
        </w:rPr>
        <w:t>）乙方未经书面同意部分转让或全部转让其应履行的合同义务；</w:t>
      </w:r>
    </w:p>
    <w:p w14:paraId="1A1271B3" w14:textId="77777777" w:rsidR="00383795" w:rsidRDefault="00643FB5">
      <w:pPr>
        <w:spacing w:line="360" w:lineRule="auto"/>
        <w:ind w:firstLineChars="200" w:firstLine="602"/>
        <w:rPr>
          <w:rFonts w:ascii="仿宋_GB2312" w:eastAsia="仿宋_GB2312" w:hAnsi="仿宋" w:cs="宋体"/>
          <w:b/>
          <w:bCs/>
          <w:color w:val="000000"/>
          <w:sz w:val="30"/>
          <w:szCs w:val="30"/>
        </w:rPr>
      </w:pPr>
      <w:r>
        <w:rPr>
          <w:rFonts w:ascii="仿宋_GB2312" w:eastAsia="仿宋_GB2312" w:hAnsi="仿宋" w:cs="宋体" w:hint="eastAsia"/>
          <w:b/>
          <w:bCs/>
          <w:color w:val="000000"/>
          <w:sz w:val="30"/>
          <w:szCs w:val="30"/>
        </w:rPr>
        <w:t>十二、违约赔偿：</w:t>
      </w:r>
    </w:p>
    <w:p w14:paraId="50A0A64F" w14:textId="77777777" w:rsidR="00383795" w:rsidRDefault="00643FB5">
      <w:pPr>
        <w:spacing w:line="360" w:lineRule="auto"/>
        <w:ind w:firstLine="534"/>
        <w:rPr>
          <w:rFonts w:ascii="仿宋_GB2312" w:eastAsia="仿宋_GB2312" w:hAnsi="仿宋" w:cs="宋体"/>
          <w:color w:val="000000"/>
          <w:sz w:val="30"/>
          <w:szCs w:val="30"/>
        </w:rPr>
      </w:pPr>
      <w:r>
        <w:rPr>
          <w:rFonts w:ascii="仿宋_GB2312" w:eastAsia="仿宋_GB2312" w:hAnsi="仿宋" w:cs="宋体" w:hint="eastAsia"/>
          <w:color w:val="000000"/>
          <w:sz w:val="30"/>
          <w:szCs w:val="30"/>
        </w:rPr>
        <w:t>1</w:t>
      </w:r>
      <w:r>
        <w:rPr>
          <w:rFonts w:ascii="仿宋_GB2312" w:eastAsia="仿宋_GB2312" w:hAnsi="仿宋" w:cs="宋体" w:hint="eastAsia"/>
          <w:color w:val="000000"/>
          <w:sz w:val="30"/>
          <w:szCs w:val="30"/>
        </w:rPr>
        <w:t>、除“不可抗力”外，乙方延期履行合同或验收不合格而造成的损失由乙方承担。“不可抗力”仅限于战争、严重火灾、洪水、台风、地震及甲方认可的其他事件。</w:t>
      </w:r>
    </w:p>
    <w:p w14:paraId="3E190D13" w14:textId="77777777" w:rsidR="00383795" w:rsidRDefault="00643FB5">
      <w:pPr>
        <w:spacing w:line="360" w:lineRule="auto"/>
        <w:ind w:firstLine="534"/>
        <w:rPr>
          <w:rFonts w:ascii="仿宋_GB2312" w:eastAsia="仿宋_GB2312" w:hAnsi="仿宋" w:cs="宋体"/>
          <w:color w:val="000000"/>
          <w:sz w:val="30"/>
          <w:szCs w:val="30"/>
        </w:rPr>
      </w:pPr>
      <w:r>
        <w:rPr>
          <w:rFonts w:ascii="仿宋_GB2312" w:eastAsia="仿宋_GB2312" w:hAnsi="仿宋" w:cs="宋体" w:hint="eastAsia"/>
          <w:color w:val="000000"/>
          <w:sz w:val="30"/>
          <w:szCs w:val="30"/>
        </w:rPr>
        <w:t>2</w:t>
      </w:r>
      <w:r>
        <w:rPr>
          <w:rFonts w:ascii="仿宋_GB2312" w:eastAsia="仿宋_GB2312" w:hAnsi="仿宋" w:cs="宋体" w:hint="eastAsia"/>
          <w:color w:val="000000"/>
          <w:sz w:val="30"/>
          <w:szCs w:val="30"/>
        </w:rPr>
        <w:t>、乙方逾期履行合同的，除甲方书面同意的原因外，每逾期一日按照逾期部分合同价款的</w:t>
      </w:r>
      <w:r>
        <w:rPr>
          <w:rFonts w:ascii="仿宋_GB2312" w:eastAsia="仿宋_GB2312" w:hAnsi="仿宋" w:cs="宋体" w:hint="eastAsia"/>
          <w:color w:val="000000"/>
          <w:sz w:val="30"/>
          <w:szCs w:val="30"/>
        </w:rPr>
        <w:t>3</w:t>
      </w:r>
      <w:r>
        <w:rPr>
          <w:rFonts w:ascii="仿宋_GB2312" w:eastAsia="仿宋_GB2312" w:hAnsi="仿宋" w:cs="宋体" w:hint="eastAsia"/>
          <w:color w:val="000000"/>
          <w:sz w:val="30"/>
          <w:szCs w:val="30"/>
        </w:rPr>
        <w:t>‰向甲方交纳违约金，不足一日，按一日计算（下同）。</w:t>
      </w:r>
    </w:p>
    <w:p w14:paraId="62176CB7" w14:textId="77777777" w:rsidR="00383795" w:rsidRDefault="00643FB5">
      <w:pPr>
        <w:spacing w:line="360" w:lineRule="auto"/>
        <w:ind w:firstLine="534"/>
        <w:rPr>
          <w:rFonts w:ascii="仿宋_GB2312" w:eastAsia="仿宋_GB2312" w:hAnsi="仿宋" w:cs="宋体"/>
          <w:b/>
          <w:bCs/>
          <w:color w:val="000000"/>
          <w:sz w:val="30"/>
          <w:szCs w:val="30"/>
        </w:rPr>
      </w:pPr>
      <w:r>
        <w:rPr>
          <w:rFonts w:ascii="仿宋_GB2312" w:eastAsia="仿宋_GB2312" w:hAnsi="仿宋" w:cs="宋体" w:hint="eastAsia"/>
          <w:b/>
          <w:bCs/>
          <w:color w:val="000000"/>
          <w:sz w:val="30"/>
          <w:szCs w:val="30"/>
        </w:rPr>
        <w:t>十三、争议解决：</w:t>
      </w:r>
    </w:p>
    <w:p w14:paraId="37B28804" w14:textId="77777777" w:rsidR="00383795" w:rsidRDefault="00643FB5">
      <w:pPr>
        <w:spacing w:line="360" w:lineRule="auto"/>
        <w:ind w:firstLineChars="200" w:firstLine="600"/>
        <w:rPr>
          <w:rFonts w:ascii="仿宋_GB2312" w:eastAsia="仿宋_GB2312" w:hAnsi="仿宋" w:cs="宋体"/>
          <w:color w:val="000000"/>
          <w:sz w:val="30"/>
          <w:szCs w:val="30"/>
        </w:rPr>
      </w:pPr>
      <w:r>
        <w:rPr>
          <w:rFonts w:ascii="仿宋_GB2312" w:eastAsia="仿宋_GB2312" w:hAnsi="仿宋" w:cs="宋体" w:hint="eastAsia"/>
          <w:color w:val="000000"/>
          <w:sz w:val="30"/>
          <w:szCs w:val="30"/>
        </w:rPr>
        <w:t>1</w:t>
      </w:r>
      <w:r>
        <w:rPr>
          <w:rFonts w:ascii="仿宋_GB2312" w:eastAsia="仿宋_GB2312" w:hAnsi="仿宋" w:cs="宋体" w:hint="eastAsia"/>
          <w:color w:val="000000"/>
          <w:sz w:val="30"/>
          <w:szCs w:val="30"/>
        </w:rPr>
        <w:t>、合同双方应通过友好协商，解决执行本合同中所发生的或与本合同</w:t>
      </w:r>
      <w:r>
        <w:rPr>
          <w:rFonts w:ascii="仿宋_GB2312" w:eastAsia="仿宋_GB2312" w:hAnsi="仿宋" w:cs="宋体" w:hint="eastAsia"/>
          <w:color w:val="000000"/>
          <w:sz w:val="30"/>
          <w:szCs w:val="30"/>
        </w:rPr>
        <w:lastRenderedPageBreak/>
        <w:t>有</w:t>
      </w:r>
      <w:r>
        <w:rPr>
          <w:rFonts w:ascii="仿宋_GB2312" w:eastAsia="仿宋_GB2312" w:hAnsi="仿宋" w:cs="宋体" w:hint="eastAsia"/>
          <w:color w:val="000000"/>
          <w:sz w:val="30"/>
          <w:szCs w:val="30"/>
        </w:rPr>
        <w:t>关的一切争议，如协商不成，可向乳山市人民法院提起诉讼；</w:t>
      </w:r>
    </w:p>
    <w:p w14:paraId="5718CBA2" w14:textId="77777777" w:rsidR="00383795" w:rsidRDefault="00643FB5">
      <w:pPr>
        <w:spacing w:line="360" w:lineRule="auto"/>
        <w:ind w:firstLine="534"/>
        <w:rPr>
          <w:rFonts w:ascii="仿宋_GB2312" w:eastAsia="仿宋_GB2312" w:hAnsi="仿宋" w:cs="宋体"/>
          <w:color w:val="000000"/>
          <w:sz w:val="30"/>
          <w:szCs w:val="30"/>
        </w:rPr>
      </w:pPr>
      <w:r>
        <w:rPr>
          <w:rFonts w:ascii="仿宋_GB2312" w:eastAsia="仿宋_GB2312" w:hAnsi="仿宋" w:cs="宋体" w:hint="eastAsia"/>
          <w:color w:val="000000"/>
          <w:sz w:val="30"/>
          <w:szCs w:val="30"/>
        </w:rPr>
        <w:t>2</w:t>
      </w:r>
      <w:r>
        <w:rPr>
          <w:rFonts w:ascii="仿宋_GB2312" w:eastAsia="仿宋_GB2312" w:hAnsi="仿宋" w:cs="宋体" w:hint="eastAsia"/>
          <w:color w:val="000000"/>
          <w:sz w:val="30"/>
          <w:szCs w:val="30"/>
        </w:rPr>
        <w:t>、在诉讼期间，本合同无争议的部分应继续执行。</w:t>
      </w:r>
    </w:p>
    <w:p w14:paraId="6D48D8F2" w14:textId="77777777" w:rsidR="00383795" w:rsidRDefault="00643FB5">
      <w:pPr>
        <w:spacing w:line="360" w:lineRule="auto"/>
        <w:ind w:firstLineChars="200" w:firstLine="602"/>
        <w:rPr>
          <w:rFonts w:ascii="仿宋_GB2312" w:eastAsia="仿宋_GB2312" w:hAnsi="仿宋" w:cs="宋体"/>
          <w:b/>
          <w:bCs/>
          <w:color w:val="000000"/>
          <w:sz w:val="30"/>
          <w:szCs w:val="30"/>
        </w:rPr>
      </w:pPr>
      <w:r>
        <w:rPr>
          <w:rFonts w:ascii="仿宋_GB2312" w:eastAsia="仿宋_GB2312" w:hAnsi="仿宋" w:cs="宋体" w:hint="eastAsia"/>
          <w:b/>
          <w:bCs/>
          <w:color w:val="000000"/>
          <w:sz w:val="30"/>
          <w:szCs w:val="30"/>
        </w:rPr>
        <w:t>十四、合同生效：</w:t>
      </w:r>
    </w:p>
    <w:p w14:paraId="1EB7A69D" w14:textId="77777777" w:rsidR="00383795" w:rsidRDefault="00643FB5">
      <w:pPr>
        <w:spacing w:line="360" w:lineRule="auto"/>
        <w:ind w:firstLineChars="200" w:firstLine="600"/>
        <w:rPr>
          <w:rFonts w:ascii="仿宋_GB2312" w:eastAsia="仿宋_GB2312" w:hAnsi="仿宋" w:cs="宋体"/>
          <w:color w:val="000000"/>
          <w:sz w:val="30"/>
          <w:szCs w:val="30"/>
        </w:rPr>
      </w:pPr>
      <w:r>
        <w:rPr>
          <w:rFonts w:ascii="仿宋_GB2312" w:eastAsia="仿宋_GB2312" w:hAnsi="仿宋" w:cs="宋体" w:hint="eastAsia"/>
          <w:color w:val="000000"/>
          <w:sz w:val="30"/>
          <w:szCs w:val="30"/>
        </w:rPr>
        <w:t>本合同由双方代表签字或加盖双方公章或合同章后生效。</w:t>
      </w:r>
    </w:p>
    <w:p w14:paraId="067FA1B1" w14:textId="77777777" w:rsidR="00383795" w:rsidRDefault="00643FB5">
      <w:pPr>
        <w:widowControl/>
        <w:spacing w:line="360" w:lineRule="auto"/>
        <w:ind w:firstLineChars="201" w:firstLine="605"/>
        <w:jc w:val="left"/>
        <w:rPr>
          <w:rFonts w:ascii="仿宋_GB2312" w:eastAsia="仿宋_GB2312" w:hAnsi="仿宋" w:cs="宋体"/>
          <w:color w:val="000000"/>
          <w:sz w:val="30"/>
          <w:szCs w:val="30"/>
          <w:shd w:val="pct10" w:color="auto" w:fill="FFFFFF"/>
        </w:rPr>
      </w:pPr>
      <w:r>
        <w:rPr>
          <w:rFonts w:ascii="仿宋_GB2312" w:eastAsia="仿宋_GB2312" w:hAnsi="仿宋" w:cs="宋体" w:hint="eastAsia"/>
          <w:b/>
          <w:bCs/>
          <w:color w:val="000000"/>
          <w:sz w:val="30"/>
          <w:szCs w:val="30"/>
        </w:rPr>
        <w:t>十五、签约地点：</w:t>
      </w:r>
      <w:r>
        <w:rPr>
          <w:rFonts w:ascii="仿宋_GB2312" w:eastAsia="仿宋_GB2312" w:hAnsi="仿宋" w:cs="宋体" w:hint="eastAsia"/>
          <w:color w:val="000000"/>
          <w:sz w:val="30"/>
          <w:szCs w:val="30"/>
        </w:rPr>
        <w:t>山东省乳山市。</w:t>
      </w:r>
    </w:p>
    <w:p w14:paraId="696AAFCE" w14:textId="77777777" w:rsidR="00383795" w:rsidRDefault="00643FB5">
      <w:pPr>
        <w:spacing w:line="360" w:lineRule="auto"/>
        <w:ind w:firstLineChars="201" w:firstLine="605"/>
        <w:rPr>
          <w:rFonts w:ascii="仿宋_GB2312" w:eastAsia="仿宋_GB2312" w:hAnsi="仿宋" w:cs="宋体"/>
          <w:b/>
          <w:bCs/>
          <w:color w:val="000000"/>
          <w:sz w:val="30"/>
          <w:szCs w:val="30"/>
        </w:rPr>
      </w:pPr>
      <w:r>
        <w:rPr>
          <w:rFonts w:ascii="仿宋_GB2312" w:eastAsia="仿宋_GB2312" w:hAnsi="仿宋" w:cs="宋体" w:hint="eastAsia"/>
          <w:b/>
          <w:bCs/>
          <w:color w:val="000000"/>
          <w:sz w:val="30"/>
          <w:szCs w:val="30"/>
        </w:rPr>
        <w:t>十六、通知与送达</w:t>
      </w:r>
    </w:p>
    <w:p w14:paraId="3CE76DFE" w14:textId="77777777" w:rsidR="00383795" w:rsidRDefault="00643FB5">
      <w:pPr>
        <w:spacing w:line="360" w:lineRule="auto"/>
        <w:ind w:firstLineChars="200" w:firstLine="600"/>
        <w:rPr>
          <w:rFonts w:ascii="仿宋_GB2312" w:eastAsia="仿宋_GB2312" w:hAnsi="仿宋" w:cs="宋体"/>
          <w:color w:val="000000"/>
          <w:sz w:val="30"/>
          <w:szCs w:val="30"/>
        </w:rPr>
      </w:pPr>
      <w:r>
        <w:rPr>
          <w:rFonts w:ascii="仿宋_GB2312" w:eastAsia="仿宋_GB2312" w:hAnsi="仿宋" w:cs="宋体" w:hint="eastAsia"/>
          <w:color w:val="000000"/>
          <w:sz w:val="30"/>
          <w:szCs w:val="30"/>
        </w:rPr>
        <w:t>本合同约定甲乙双方地址是双方及法院寄送文件、通知、法律文书等送达地址，如有变更及时通知对方，否则由此导致文件、通知不能送达，由责任方自负。如一方或者法院按照合同列明地址邮寄发送文件、通知、法律文书视为履行了送达义务。</w:t>
      </w:r>
    </w:p>
    <w:p w14:paraId="1573824B" w14:textId="77777777" w:rsidR="00383795" w:rsidRDefault="00643FB5">
      <w:pPr>
        <w:spacing w:line="360" w:lineRule="auto"/>
        <w:rPr>
          <w:rFonts w:ascii="仿宋_GB2312" w:eastAsia="仿宋_GB2312" w:hAnsi="仿宋" w:cs="宋体"/>
          <w:color w:val="000000"/>
          <w:sz w:val="30"/>
          <w:szCs w:val="30"/>
        </w:rPr>
      </w:pPr>
      <w:r>
        <w:rPr>
          <w:rFonts w:ascii="仿宋_GB2312" w:eastAsia="仿宋_GB2312" w:hAnsi="仿宋" w:cs="宋体" w:hint="eastAsia"/>
          <w:color w:val="000000"/>
          <w:sz w:val="30"/>
          <w:szCs w:val="30"/>
        </w:rPr>
        <w:t>双方地址与联系方式如下：</w:t>
      </w:r>
    </w:p>
    <w:p w14:paraId="0B5A22A2" w14:textId="77777777" w:rsidR="00383795" w:rsidRDefault="00643FB5">
      <w:pPr>
        <w:spacing w:line="360" w:lineRule="auto"/>
        <w:rPr>
          <w:rFonts w:ascii="仿宋_GB2312" w:eastAsia="仿宋_GB2312" w:hAnsi="仿宋" w:cs="宋体"/>
          <w:color w:val="000000"/>
          <w:sz w:val="30"/>
          <w:szCs w:val="30"/>
        </w:rPr>
      </w:pPr>
      <w:r>
        <w:rPr>
          <w:rFonts w:ascii="仿宋_GB2312" w:eastAsia="仿宋_GB2312" w:hAnsi="仿宋" w:cs="宋体" w:hint="eastAsia"/>
          <w:color w:val="000000"/>
          <w:sz w:val="30"/>
          <w:szCs w:val="30"/>
        </w:rPr>
        <w:t>如致甲方：</w:t>
      </w:r>
    </w:p>
    <w:p w14:paraId="1BEF5AD9" w14:textId="77777777" w:rsidR="00383795" w:rsidRDefault="00643FB5">
      <w:pPr>
        <w:spacing w:line="360" w:lineRule="auto"/>
        <w:rPr>
          <w:rFonts w:ascii="仿宋_GB2312" w:eastAsia="仿宋_GB2312" w:hAnsi="仿宋" w:cs="宋体"/>
          <w:color w:val="000000"/>
          <w:sz w:val="30"/>
          <w:szCs w:val="30"/>
        </w:rPr>
      </w:pPr>
      <w:r>
        <w:rPr>
          <w:rFonts w:ascii="仿宋_GB2312" w:eastAsia="仿宋_GB2312" w:hAnsi="仿宋" w:cs="宋体" w:hint="eastAsia"/>
          <w:color w:val="000000"/>
          <w:sz w:val="30"/>
          <w:szCs w:val="30"/>
        </w:rPr>
        <w:t>【】</w:t>
      </w:r>
    </w:p>
    <w:p w14:paraId="487D00F0" w14:textId="77777777" w:rsidR="00383795" w:rsidRDefault="00643FB5">
      <w:pPr>
        <w:spacing w:line="360" w:lineRule="auto"/>
        <w:rPr>
          <w:rFonts w:ascii="仿宋_GB2312" w:eastAsia="仿宋_GB2312" w:hAnsi="仿宋" w:cs="宋体"/>
          <w:color w:val="000000"/>
          <w:sz w:val="30"/>
          <w:szCs w:val="30"/>
        </w:rPr>
      </w:pPr>
      <w:r>
        <w:rPr>
          <w:rFonts w:ascii="仿宋_GB2312" w:eastAsia="仿宋_GB2312" w:hAnsi="仿宋" w:cs="宋体" w:hint="eastAsia"/>
          <w:color w:val="000000"/>
          <w:sz w:val="30"/>
          <w:szCs w:val="30"/>
        </w:rPr>
        <w:t>地址：【】</w:t>
      </w:r>
    </w:p>
    <w:p w14:paraId="7E99C350" w14:textId="77777777" w:rsidR="00383795" w:rsidRDefault="00643FB5">
      <w:pPr>
        <w:spacing w:line="360" w:lineRule="auto"/>
        <w:rPr>
          <w:rFonts w:ascii="仿宋_GB2312" w:eastAsia="仿宋_GB2312" w:hAnsi="仿宋" w:cs="宋体"/>
          <w:color w:val="000000"/>
          <w:sz w:val="30"/>
          <w:szCs w:val="30"/>
        </w:rPr>
      </w:pPr>
      <w:r>
        <w:rPr>
          <w:rFonts w:ascii="仿宋_GB2312" w:eastAsia="仿宋_GB2312" w:hAnsi="仿宋" w:cs="宋体" w:hint="eastAsia"/>
          <w:color w:val="000000"/>
          <w:sz w:val="30"/>
          <w:szCs w:val="30"/>
        </w:rPr>
        <w:t>电话：【】</w:t>
      </w:r>
    </w:p>
    <w:p w14:paraId="6BE6C2E1" w14:textId="77777777" w:rsidR="00383795" w:rsidRDefault="00643FB5">
      <w:pPr>
        <w:spacing w:line="360" w:lineRule="auto"/>
        <w:rPr>
          <w:rFonts w:ascii="仿宋_GB2312" w:eastAsia="仿宋_GB2312" w:hAnsi="仿宋" w:cs="宋体"/>
          <w:color w:val="000000"/>
          <w:sz w:val="30"/>
          <w:szCs w:val="30"/>
        </w:rPr>
      </w:pPr>
      <w:r>
        <w:rPr>
          <w:rFonts w:ascii="仿宋_GB2312" w:eastAsia="仿宋_GB2312" w:hAnsi="仿宋" w:cs="宋体" w:hint="eastAsia"/>
          <w:color w:val="000000"/>
          <w:sz w:val="30"/>
          <w:szCs w:val="30"/>
        </w:rPr>
        <w:t>邮政编码：【】</w:t>
      </w:r>
    </w:p>
    <w:p w14:paraId="0ECF2475" w14:textId="77777777" w:rsidR="00383795" w:rsidRDefault="00643FB5">
      <w:pPr>
        <w:spacing w:line="360" w:lineRule="auto"/>
        <w:rPr>
          <w:rFonts w:ascii="仿宋_GB2312" w:eastAsia="仿宋_GB2312" w:hAnsi="仿宋" w:cs="宋体"/>
          <w:color w:val="000000"/>
          <w:sz w:val="30"/>
          <w:szCs w:val="30"/>
        </w:rPr>
      </w:pPr>
      <w:r>
        <w:rPr>
          <w:rFonts w:ascii="仿宋_GB2312" w:eastAsia="仿宋_GB2312" w:hAnsi="仿宋" w:cs="宋体" w:hint="eastAsia"/>
          <w:color w:val="000000"/>
          <w:sz w:val="30"/>
          <w:szCs w:val="30"/>
        </w:rPr>
        <w:t>如致乙方：</w:t>
      </w:r>
    </w:p>
    <w:p w14:paraId="3BB65394" w14:textId="77777777" w:rsidR="00383795" w:rsidRDefault="00643FB5">
      <w:pPr>
        <w:spacing w:line="360" w:lineRule="auto"/>
        <w:rPr>
          <w:rFonts w:ascii="仿宋_GB2312" w:eastAsia="仿宋_GB2312" w:hAnsi="仿宋" w:cs="宋体"/>
          <w:color w:val="000000"/>
          <w:sz w:val="30"/>
          <w:szCs w:val="30"/>
        </w:rPr>
      </w:pPr>
      <w:r>
        <w:rPr>
          <w:rFonts w:ascii="仿宋_GB2312" w:eastAsia="仿宋_GB2312" w:hAnsi="仿宋" w:cs="宋体" w:hint="eastAsia"/>
          <w:color w:val="000000"/>
          <w:sz w:val="30"/>
          <w:szCs w:val="30"/>
        </w:rPr>
        <w:t>【】</w:t>
      </w:r>
    </w:p>
    <w:p w14:paraId="5CB11BA5" w14:textId="77777777" w:rsidR="00383795" w:rsidRDefault="00643FB5">
      <w:pPr>
        <w:spacing w:line="360" w:lineRule="auto"/>
        <w:rPr>
          <w:rFonts w:ascii="仿宋_GB2312" w:eastAsia="仿宋_GB2312" w:hAnsi="仿宋" w:cs="宋体"/>
          <w:color w:val="000000"/>
          <w:sz w:val="30"/>
          <w:szCs w:val="30"/>
        </w:rPr>
      </w:pPr>
      <w:r>
        <w:rPr>
          <w:rFonts w:ascii="仿宋_GB2312" w:eastAsia="仿宋_GB2312" w:hAnsi="仿宋" w:cs="宋体" w:hint="eastAsia"/>
          <w:color w:val="000000"/>
          <w:sz w:val="30"/>
          <w:szCs w:val="30"/>
        </w:rPr>
        <w:t>地址：【】</w:t>
      </w:r>
    </w:p>
    <w:p w14:paraId="117E82B4" w14:textId="77777777" w:rsidR="00383795" w:rsidRDefault="00643FB5">
      <w:pPr>
        <w:spacing w:line="360" w:lineRule="auto"/>
        <w:rPr>
          <w:rFonts w:ascii="仿宋_GB2312" w:eastAsia="仿宋_GB2312" w:hAnsi="仿宋" w:cs="宋体"/>
          <w:color w:val="000000"/>
          <w:sz w:val="30"/>
          <w:szCs w:val="30"/>
        </w:rPr>
      </w:pPr>
      <w:r>
        <w:rPr>
          <w:rFonts w:ascii="仿宋_GB2312" w:eastAsia="仿宋_GB2312" w:hAnsi="仿宋" w:cs="宋体" w:hint="eastAsia"/>
          <w:color w:val="000000"/>
          <w:sz w:val="30"/>
          <w:szCs w:val="30"/>
        </w:rPr>
        <w:t>电话：【】</w:t>
      </w:r>
    </w:p>
    <w:p w14:paraId="3D68ED3C" w14:textId="77777777" w:rsidR="00383795" w:rsidRDefault="00643FB5">
      <w:pPr>
        <w:spacing w:line="360" w:lineRule="auto"/>
        <w:rPr>
          <w:rFonts w:ascii="仿宋_GB2312" w:eastAsia="仿宋_GB2312" w:hAnsi="仿宋" w:cs="宋体"/>
          <w:color w:val="000000"/>
          <w:sz w:val="30"/>
          <w:szCs w:val="30"/>
        </w:rPr>
      </w:pPr>
      <w:r>
        <w:rPr>
          <w:rFonts w:ascii="仿宋_GB2312" w:eastAsia="仿宋_GB2312" w:hAnsi="仿宋" w:cs="宋体" w:hint="eastAsia"/>
          <w:color w:val="000000"/>
          <w:sz w:val="30"/>
          <w:szCs w:val="30"/>
        </w:rPr>
        <w:t>邮政编码：【】</w:t>
      </w:r>
    </w:p>
    <w:p w14:paraId="7D61F953" w14:textId="77777777" w:rsidR="00383795" w:rsidRDefault="00383795">
      <w:pPr>
        <w:spacing w:line="360" w:lineRule="auto"/>
        <w:rPr>
          <w:rFonts w:ascii="仿宋_GB2312" w:eastAsia="仿宋_GB2312" w:hAnsi="仿宋" w:cs="宋体"/>
          <w:color w:val="000000"/>
          <w:sz w:val="30"/>
          <w:szCs w:val="30"/>
        </w:rPr>
      </w:pPr>
    </w:p>
    <w:tbl>
      <w:tblPr>
        <w:tblW w:w="0" w:type="auto"/>
        <w:tblLook w:val="04A0" w:firstRow="1" w:lastRow="0" w:firstColumn="1" w:lastColumn="0" w:noHBand="0" w:noVBand="1"/>
      </w:tblPr>
      <w:tblGrid>
        <w:gridCol w:w="4876"/>
        <w:gridCol w:w="4876"/>
      </w:tblGrid>
      <w:tr w:rsidR="00383795" w14:paraId="46095E0C" w14:textId="77777777">
        <w:trPr>
          <w:trHeight w:val="1064"/>
        </w:trPr>
        <w:tc>
          <w:tcPr>
            <w:tcW w:w="5035" w:type="dxa"/>
          </w:tcPr>
          <w:p w14:paraId="32A6DFE3" w14:textId="77777777" w:rsidR="00383795" w:rsidRDefault="00643FB5">
            <w:pPr>
              <w:pStyle w:val="ae"/>
              <w:rPr>
                <w:rFonts w:ascii="仿宋_GB2312" w:eastAsia="仿宋_GB2312" w:hAnsi="仿宋" w:cs="宋体"/>
                <w:color w:val="000000"/>
                <w:sz w:val="30"/>
                <w:szCs w:val="30"/>
              </w:rPr>
            </w:pPr>
            <w:r>
              <w:rPr>
                <w:rFonts w:ascii="仿宋_GB2312" w:eastAsia="仿宋_GB2312" w:hAnsi="仿宋" w:hint="eastAsia"/>
                <w:bCs/>
                <w:sz w:val="30"/>
                <w:szCs w:val="30"/>
              </w:rPr>
              <w:lastRenderedPageBreak/>
              <w:t>甲方</w:t>
            </w:r>
            <w:r>
              <w:rPr>
                <w:rFonts w:ascii="仿宋_GB2312" w:eastAsia="仿宋_GB2312" w:hAnsi="仿宋" w:hint="eastAsia"/>
                <w:bCs/>
                <w:sz w:val="30"/>
                <w:szCs w:val="30"/>
              </w:rPr>
              <w:t>:</w:t>
            </w:r>
            <w:r>
              <w:rPr>
                <w:rFonts w:ascii="仿宋_GB2312" w:eastAsia="仿宋_GB2312" w:hAnsi="仿宋" w:hint="eastAsia"/>
                <w:bCs/>
                <w:sz w:val="30"/>
                <w:szCs w:val="30"/>
              </w:rPr>
              <w:t>乳山市兴宇安装工程有限公司</w:t>
            </w:r>
          </w:p>
        </w:tc>
        <w:tc>
          <w:tcPr>
            <w:tcW w:w="5035" w:type="dxa"/>
          </w:tcPr>
          <w:p w14:paraId="46E7CF52" w14:textId="77777777" w:rsidR="00383795" w:rsidRDefault="00643FB5">
            <w:pPr>
              <w:pStyle w:val="ae"/>
              <w:rPr>
                <w:rFonts w:ascii="仿宋_GB2312" w:eastAsia="仿宋_GB2312" w:hAnsi="仿宋" w:cs="宋体"/>
                <w:color w:val="000000"/>
                <w:sz w:val="30"/>
                <w:szCs w:val="30"/>
              </w:rPr>
            </w:pPr>
            <w:r>
              <w:rPr>
                <w:rFonts w:ascii="仿宋_GB2312" w:eastAsia="仿宋_GB2312" w:hAnsi="仿宋" w:hint="eastAsia"/>
                <w:bCs/>
                <w:sz w:val="30"/>
                <w:szCs w:val="30"/>
              </w:rPr>
              <w:t>乙方</w:t>
            </w:r>
            <w:r>
              <w:rPr>
                <w:rFonts w:ascii="仿宋_GB2312" w:eastAsia="仿宋_GB2312" w:hAnsi="仿宋" w:hint="eastAsia"/>
                <w:bCs/>
                <w:sz w:val="30"/>
                <w:szCs w:val="30"/>
              </w:rPr>
              <w:t>:</w:t>
            </w:r>
          </w:p>
        </w:tc>
      </w:tr>
      <w:tr w:rsidR="00383795" w14:paraId="393FB8D2" w14:textId="77777777">
        <w:trPr>
          <w:trHeight w:val="1681"/>
        </w:trPr>
        <w:tc>
          <w:tcPr>
            <w:tcW w:w="5035" w:type="dxa"/>
          </w:tcPr>
          <w:p w14:paraId="7069C35B" w14:textId="77777777" w:rsidR="00383795" w:rsidRDefault="00643FB5">
            <w:pPr>
              <w:pStyle w:val="ae"/>
              <w:rPr>
                <w:rFonts w:ascii="仿宋_GB2312" w:eastAsia="仿宋_GB2312" w:hAnsi="仿宋" w:cs="宋体"/>
                <w:color w:val="000000"/>
                <w:sz w:val="30"/>
                <w:szCs w:val="30"/>
              </w:rPr>
            </w:pPr>
            <w:r>
              <w:rPr>
                <w:rFonts w:ascii="仿宋_GB2312" w:eastAsia="仿宋_GB2312" w:hAnsi="仿宋" w:hint="eastAsia"/>
                <w:bCs/>
                <w:sz w:val="30"/>
                <w:szCs w:val="30"/>
              </w:rPr>
              <w:t>单位盖章</w:t>
            </w:r>
            <w:r>
              <w:rPr>
                <w:rFonts w:ascii="仿宋_GB2312" w:eastAsia="仿宋_GB2312" w:hAnsi="仿宋" w:hint="eastAsia"/>
                <w:bCs/>
                <w:sz w:val="30"/>
                <w:szCs w:val="30"/>
              </w:rPr>
              <w:t>:</w:t>
            </w:r>
          </w:p>
        </w:tc>
        <w:tc>
          <w:tcPr>
            <w:tcW w:w="5035" w:type="dxa"/>
          </w:tcPr>
          <w:p w14:paraId="24786176" w14:textId="77777777" w:rsidR="00383795" w:rsidRDefault="00643FB5">
            <w:pPr>
              <w:pStyle w:val="ae"/>
              <w:rPr>
                <w:rFonts w:ascii="仿宋_GB2312" w:eastAsia="仿宋_GB2312" w:hAnsi="仿宋" w:cs="宋体"/>
                <w:color w:val="000000"/>
                <w:sz w:val="30"/>
                <w:szCs w:val="30"/>
              </w:rPr>
            </w:pPr>
            <w:r>
              <w:rPr>
                <w:rFonts w:ascii="仿宋_GB2312" w:eastAsia="仿宋_GB2312" w:hAnsi="仿宋" w:hint="eastAsia"/>
                <w:bCs/>
                <w:sz w:val="30"/>
                <w:szCs w:val="30"/>
              </w:rPr>
              <w:t>单位盖章</w:t>
            </w:r>
            <w:r>
              <w:rPr>
                <w:rFonts w:ascii="仿宋_GB2312" w:eastAsia="仿宋_GB2312" w:hAnsi="仿宋" w:hint="eastAsia"/>
                <w:bCs/>
                <w:sz w:val="30"/>
                <w:szCs w:val="30"/>
              </w:rPr>
              <w:t>:</w:t>
            </w:r>
          </w:p>
        </w:tc>
      </w:tr>
      <w:tr w:rsidR="00383795" w14:paraId="7FCA9D42" w14:textId="77777777">
        <w:trPr>
          <w:trHeight w:val="1713"/>
        </w:trPr>
        <w:tc>
          <w:tcPr>
            <w:tcW w:w="5035" w:type="dxa"/>
          </w:tcPr>
          <w:p w14:paraId="5CA218AB" w14:textId="77777777" w:rsidR="00383795" w:rsidRDefault="00643FB5">
            <w:pPr>
              <w:pStyle w:val="ae"/>
              <w:rPr>
                <w:rFonts w:ascii="仿宋_GB2312" w:eastAsia="仿宋_GB2312" w:hAnsi="仿宋" w:cs="宋体"/>
                <w:color w:val="000000"/>
                <w:sz w:val="30"/>
                <w:szCs w:val="30"/>
              </w:rPr>
            </w:pPr>
            <w:r>
              <w:rPr>
                <w:rFonts w:ascii="仿宋_GB2312" w:eastAsia="仿宋_GB2312" w:hAnsi="仿宋" w:hint="eastAsia"/>
                <w:bCs/>
                <w:sz w:val="30"/>
                <w:szCs w:val="30"/>
              </w:rPr>
              <w:t>代表签字</w:t>
            </w:r>
            <w:r>
              <w:rPr>
                <w:rFonts w:ascii="仿宋_GB2312" w:eastAsia="仿宋_GB2312" w:hAnsi="仿宋" w:hint="eastAsia"/>
                <w:bCs/>
                <w:sz w:val="30"/>
                <w:szCs w:val="30"/>
              </w:rPr>
              <w:t>:</w:t>
            </w:r>
          </w:p>
        </w:tc>
        <w:tc>
          <w:tcPr>
            <w:tcW w:w="5035" w:type="dxa"/>
          </w:tcPr>
          <w:p w14:paraId="519943CB" w14:textId="77777777" w:rsidR="00383795" w:rsidRDefault="00643FB5">
            <w:pPr>
              <w:pStyle w:val="ae"/>
              <w:rPr>
                <w:rFonts w:ascii="仿宋_GB2312" w:eastAsia="仿宋_GB2312" w:hAnsi="仿宋" w:cs="宋体"/>
                <w:color w:val="000000"/>
                <w:sz w:val="30"/>
                <w:szCs w:val="30"/>
              </w:rPr>
            </w:pPr>
            <w:r>
              <w:rPr>
                <w:rFonts w:ascii="仿宋_GB2312" w:eastAsia="仿宋_GB2312" w:hAnsi="仿宋" w:hint="eastAsia"/>
                <w:bCs/>
                <w:sz w:val="30"/>
                <w:szCs w:val="30"/>
              </w:rPr>
              <w:t>代表签字</w:t>
            </w:r>
            <w:r>
              <w:rPr>
                <w:rFonts w:ascii="仿宋_GB2312" w:eastAsia="仿宋_GB2312" w:hAnsi="仿宋" w:hint="eastAsia"/>
                <w:bCs/>
                <w:sz w:val="30"/>
                <w:szCs w:val="30"/>
              </w:rPr>
              <w:t>:</w:t>
            </w:r>
          </w:p>
        </w:tc>
      </w:tr>
    </w:tbl>
    <w:p w14:paraId="1AFFD701" w14:textId="77777777" w:rsidR="00383795" w:rsidRDefault="00383795">
      <w:pPr>
        <w:spacing w:line="560" w:lineRule="exact"/>
        <w:ind w:firstLineChars="128" w:firstLine="358"/>
        <w:rPr>
          <w:rFonts w:ascii="仿宋_GB2312" w:eastAsia="仿宋_GB2312" w:hAnsi="宋体"/>
          <w:sz w:val="28"/>
          <w:szCs w:val="28"/>
        </w:rPr>
      </w:pPr>
    </w:p>
    <w:p w14:paraId="63E7F5BC" w14:textId="77777777" w:rsidR="00383795" w:rsidRDefault="00643FB5">
      <w:pPr>
        <w:spacing w:line="560" w:lineRule="exact"/>
        <w:ind w:firstLineChars="200" w:firstLine="560"/>
        <w:rPr>
          <w:rFonts w:ascii="仿宋_GB2312" w:eastAsia="仿宋_GB2312" w:hAnsi="宋体"/>
          <w:bCs/>
          <w:sz w:val="28"/>
          <w:szCs w:val="28"/>
        </w:rPr>
        <w:sectPr w:rsidR="00383795">
          <w:footerReference w:type="default" r:id="rId33"/>
          <w:pgSz w:w="11906" w:h="16838"/>
          <w:pgMar w:top="1440" w:right="1077" w:bottom="1440" w:left="1077" w:header="851" w:footer="992" w:gutter="0"/>
          <w:cols w:space="720"/>
          <w:docGrid w:type="lines" w:linePitch="312"/>
        </w:sectPr>
      </w:pPr>
      <w:r>
        <w:rPr>
          <w:rFonts w:ascii="仿宋_GB2312" w:eastAsia="仿宋_GB2312" w:hAnsi="宋体" w:hint="eastAsia"/>
          <w:bCs/>
          <w:sz w:val="28"/>
          <w:szCs w:val="28"/>
        </w:rPr>
        <w:t xml:space="preserve"> </w:t>
      </w:r>
    </w:p>
    <w:p w14:paraId="54CB2C39" w14:textId="77777777" w:rsidR="00383795" w:rsidRDefault="00643FB5">
      <w:pPr>
        <w:spacing w:line="560" w:lineRule="exact"/>
        <w:ind w:firstLineChars="200" w:firstLine="560"/>
        <w:rPr>
          <w:rFonts w:ascii="仿宋_GB2312" w:eastAsia="仿宋_GB2312" w:hAnsi="宋体"/>
          <w:bCs/>
          <w:sz w:val="28"/>
          <w:szCs w:val="28"/>
        </w:rPr>
      </w:pPr>
      <w:r>
        <w:rPr>
          <w:rFonts w:ascii="仿宋_GB2312" w:eastAsia="仿宋_GB2312" w:hAnsi="宋体" w:hint="eastAsia"/>
          <w:sz w:val="28"/>
          <w:szCs w:val="28"/>
        </w:rPr>
        <w:lastRenderedPageBreak/>
        <w:t>附表如下：</w:t>
      </w:r>
    </w:p>
    <w:tbl>
      <w:tblPr>
        <w:tblW w:w="5000" w:type="pct"/>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802"/>
        <w:gridCol w:w="1674"/>
        <w:gridCol w:w="1534"/>
        <w:gridCol w:w="3359"/>
        <w:gridCol w:w="1624"/>
        <w:gridCol w:w="1495"/>
        <w:gridCol w:w="1730"/>
        <w:gridCol w:w="1730"/>
      </w:tblGrid>
      <w:tr w:rsidR="00383795" w14:paraId="5FC8E615" w14:textId="77777777">
        <w:trPr>
          <w:trHeight w:val="661"/>
          <w:jc w:val="center"/>
        </w:trPr>
        <w:tc>
          <w:tcPr>
            <w:tcW w:w="288" w:type="pct"/>
            <w:tcBorders>
              <w:top w:val="single" w:sz="4" w:space="0" w:color="auto"/>
            </w:tcBorders>
            <w:vAlign w:val="center"/>
          </w:tcPr>
          <w:p w14:paraId="116C7B60" w14:textId="77777777" w:rsidR="00383795" w:rsidRDefault="00643FB5">
            <w:pPr>
              <w:spacing w:line="560" w:lineRule="exact"/>
              <w:rPr>
                <w:rFonts w:ascii="仿宋_GB2312" w:eastAsia="仿宋_GB2312" w:hAnsi="宋体"/>
                <w:sz w:val="24"/>
                <w:szCs w:val="28"/>
              </w:rPr>
            </w:pPr>
            <w:r>
              <w:rPr>
                <w:rFonts w:ascii="仿宋_GB2312" w:eastAsia="仿宋_GB2312" w:hAnsi="宋体" w:hint="eastAsia"/>
                <w:sz w:val="24"/>
                <w:szCs w:val="28"/>
              </w:rPr>
              <w:t>序号</w:t>
            </w:r>
          </w:p>
        </w:tc>
        <w:tc>
          <w:tcPr>
            <w:tcW w:w="600" w:type="pct"/>
            <w:tcBorders>
              <w:top w:val="single" w:sz="4" w:space="0" w:color="auto"/>
            </w:tcBorders>
            <w:vAlign w:val="center"/>
          </w:tcPr>
          <w:p w14:paraId="09C5BE3C" w14:textId="77777777" w:rsidR="00383795" w:rsidRDefault="00643FB5">
            <w:pPr>
              <w:spacing w:line="560" w:lineRule="exact"/>
              <w:rPr>
                <w:rFonts w:ascii="仿宋_GB2312" w:eastAsia="仿宋_GB2312" w:hAnsi="宋体"/>
                <w:sz w:val="24"/>
                <w:szCs w:val="28"/>
              </w:rPr>
            </w:pPr>
            <w:r>
              <w:rPr>
                <w:rFonts w:ascii="仿宋_GB2312" w:eastAsia="仿宋_GB2312" w:hAnsi="宋体" w:hint="eastAsia"/>
                <w:sz w:val="24"/>
                <w:szCs w:val="28"/>
              </w:rPr>
              <w:t>货物内容</w:t>
            </w:r>
          </w:p>
        </w:tc>
        <w:tc>
          <w:tcPr>
            <w:tcW w:w="550" w:type="pct"/>
            <w:tcBorders>
              <w:top w:val="single" w:sz="4" w:space="0" w:color="auto"/>
              <w:right w:val="single" w:sz="4" w:space="0" w:color="auto"/>
            </w:tcBorders>
            <w:vAlign w:val="center"/>
          </w:tcPr>
          <w:p w14:paraId="021FCBA8" w14:textId="77777777" w:rsidR="00383795" w:rsidRDefault="00643FB5">
            <w:pPr>
              <w:spacing w:line="560" w:lineRule="exact"/>
              <w:rPr>
                <w:rFonts w:ascii="仿宋_GB2312" w:eastAsia="仿宋_GB2312" w:hAnsi="宋体"/>
                <w:sz w:val="24"/>
                <w:szCs w:val="28"/>
              </w:rPr>
            </w:pPr>
            <w:r>
              <w:rPr>
                <w:rFonts w:ascii="仿宋_GB2312" w:eastAsia="仿宋_GB2312" w:hAnsi="宋体" w:hint="eastAsia"/>
                <w:sz w:val="24"/>
                <w:szCs w:val="28"/>
              </w:rPr>
              <w:t>品牌型号</w:t>
            </w:r>
          </w:p>
        </w:tc>
        <w:tc>
          <w:tcPr>
            <w:tcW w:w="1204" w:type="pct"/>
            <w:tcBorders>
              <w:top w:val="single" w:sz="4" w:space="0" w:color="auto"/>
            </w:tcBorders>
            <w:vAlign w:val="center"/>
          </w:tcPr>
          <w:p w14:paraId="18D4A6ED" w14:textId="77777777" w:rsidR="00383795" w:rsidRDefault="00643FB5">
            <w:pPr>
              <w:spacing w:line="560" w:lineRule="exact"/>
              <w:rPr>
                <w:rFonts w:ascii="仿宋_GB2312" w:eastAsia="仿宋_GB2312" w:hAnsi="宋体"/>
                <w:sz w:val="24"/>
                <w:szCs w:val="28"/>
              </w:rPr>
            </w:pPr>
            <w:r>
              <w:rPr>
                <w:rFonts w:ascii="仿宋_GB2312" w:eastAsia="仿宋_GB2312" w:hAnsi="宋体" w:hint="eastAsia"/>
                <w:sz w:val="24"/>
                <w:szCs w:val="28"/>
              </w:rPr>
              <w:t>详细配置</w:t>
            </w:r>
          </w:p>
        </w:tc>
        <w:tc>
          <w:tcPr>
            <w:tcW w:w="582" w:type="pct"/>
            <w:tcBorders>
              <w:top w:val="single" w:sz="4" w:space="0" w:color="auto"/>
            </w:tcBorders>
            <w:vAlign w:val="center"/>
          </w:tcPr>
          <w:p w14:paraId="3114A319" w14:textId="77777777" w:rsidR="00383795" w:rsidRDefault="00643FB5">
            <w:pPr>
              <w:spacing w:line="560" w:lineRule="exact"/>
              <w:rPr>
                <w:rFonts w:ascii="仿宋_GB2312" w:eastAsia="仿宋_GB2312" w:hAnsi="宋体"/>
                <w:sz w:val="24"/>
                <w:szCs w:val="28"/>
              </w:rPr>
            </w:pPr>
            <w:r>
              <w:rPr>
                <w:rFonts w:ascii="仿宋_GB2312" w:eastAsia="仿宋_GB2312" w:hAnsi="宋体" w:hint="eastAsia"/>
                <w:sz w:val="24"/>
                <w:szCs w:val="28"/>
              </w:rPr>
              <w:t>生产厂家</w:t>
            </w:r>
          </w:p>
        </w:tc>
        <w:tc>
          <w:tcPr>
            <w:tcW w:w="536" w:type="pct"/>
            <w:tcBorders>
              <w:top w:val="single" w:sz="4" w:space="0" w:color="auto"/>
              <w:right w:val="single" w:sz="4" w:space="0" w:color="auto"/>
            </w:tcBorders>
            <w:vAlign w:val="center"/>
          </w:tcPr>
          <w:p w14:paraId="7FC1CE1F" w14:textId="77777777" w:rsidR="00383795" w:rsidRDefault="00643FB5">
            <w:pPr>
              <w:spacing w:line="560" w:lineRule="exact"/>
              <w:rPr>
                <w:rFonts w:ascii="仿宋_GB2312" w:eastAsia="仿宋_GB2312" w:hAnsi="宋体"/>
                <w:sz w:val="24"/>
                <w:szCs w:val="28"/>
              </w:rPr>
            </w:pPr>
            <w:r>
              <w:rPr>
                <w:rFonts w:ascii="仿宋_GB2312" w:eastAsia="仿宋_GB2312" w:hAnsi="宋体" w:hint="eastAsia"/>
                <w:sz w:val="24"/>
                <w:szCs w:val="28"/>
              </w:rPr>
              <w:t>数量</w:t>
            </w:r>
          </w:p>
        </w:tc>
        <w:tc>
          <w:tcPr>
            <w:tcW w:w="620" w:type="pct"/>
            <w:tcBorders>
              <w:top w:val="single" w:sz="4" w:space="0" w:color="auto"/>
              <w:left w:val="single" w:sz="4" w:space="0" w:color="auto"/>
              <w:right w:val="single" w:sz="4" w:space="0" w:color="auto"/>
            </w:tcBorders>
            <w:vAlign w:val="center"/>
          </w:tcPr>
          <w:p w14:paraId="490D6583" w14:textId="77777777" w:rsidR="00383795" w:rsidRDefault="00643FB5">
            <w:pPr>
              <w:spacing w:line="560" w:lineRule="exact"/>
              <w:rPr>
                <w:rFonts w:ascii="仿宋_GB2312" w:eastAsia="仿宋_GB2312" w:hAnsi="宋体"/>
                <w:sz w:val="24"/>
                <w:szCs w:val="28"/>
              </w:rPr>
            </w:pPr>
            <w:r>
              <w:rPr>
                <w:rFonts w:ascii="仿宋_GB2312" w:eastAsia="仿宋_GB2312" w:hAnsi="宋体" w:hint="eastAsia"/>
                <w:sz w:val="24"/>
                <w:szCs w:val="28"/>
              </w:rPr>
              <w:t>单价（元）</w:t>
            </w:r>
          </w:p>
        </w:tc>
        <w:tc>
          <w:tcPr>
            <w:tcW w:w="620" w:type="pct"/>
            <w:tcBorders>
              <w:top w:val="single" w:sz="4" w:space="0" w:color="auto"/>
              <w:left w:val="single" w:sz="4" w:space="0" w:color="auto"/>
            </w:tcBorders>
            <w:vAlign w:val="center"/>
          </w:tcPr>
          <w:p w14:paraId="21FC1BF2" w14:textId="77777777" w:rsidR="00383795" w:rsidRDefault="00643FB5">
            <w:pPr>
              <w:spacing w:line="560" w:lineRule="exact"/>
              <w:rPr>
                <w:rFonts w:ascii="仿宋_GB2312" w:eastAsia="仿宋_GB2312" w:hAnsi="宋体"/>
                <w:sz w:val="24"/>
                <w:szCs w:val="28"/>
              </w:rPr>
            </w:pPr>
            <w:r>
              <w:rPr>
                <w:rFonts w:ascii="仿宋_GB2312" w:eastAsia="仿宋_GB2312" w:hAnsi="宋体" w:hint="eastAsia"/>
                <w:sz w:val="24"/>
                <w:szCs w:val="28"/>
              </w:rPr>
              <w:t>总价（元）</w:t>
            </w:r>
          </w:p>
        </w:tc>
      </w:tr>
      <w:tr w:rsidR="00383795" w14:paraId="4D6C53FD" w14:textId="77777777">
        <w:trPr>
          <w:trHeight w:val="661"/>
          <w:jc w:val="center"/>
        </w:trPr>
        <w:tc>
          <w:tcPr>
            <w:tcW w:w="288" w:type="pct"/>
            <w:vAlign w:val="center"/>
          </w:tcPr>
          <w:p w14:paraId="392FA54C" w14:textId="77777777" w:rsidR="00383795" w:rsidRDefault="00643FB5">
            <w:pPr>
              <w:spacing w:line="560" w:lineRule="exact"/>
              <w:rPr>
                <w:rFonts w:ascii="仿宋_GB2312" w:eastAsia="仿宋_GB2312" w:hAnsi="宋体"/>
                <w:sz w:val="24"/>
                <w:szCs w:val="28"/>
              </w:rPr>
            </w:pPr>
            <w:r>
              <w:rPr>
                <w:rFonts w:ascii="仿宋_GB2312" w:eastAsia="仿宋_GB2312" w:hAnsi="宋体" w:hint="eastAsia"/>
                <w:bCs/>
                <w:sz w:val="24"/>
                <w:szCs w:val="28"/>
              </w:rPr>
              <w:t>0</w:t>
            </w:r>
          </w:p>
        </w:tc>
        <w:tc>
          <w:tcPr>
            <w:tcW w:w="600" w:type="pct"/>
            <w:vAlign w:val="center"/>
          </w:tcPr>
          <w:p w14:paraId="73E51D23" w14:textId="77777777" w:rsidR="00383795" w:rsidRDefault="00383795">
            <w:pPr>
              <w:spacing w:line="560" w:lineRule="exact"/>
              <w:rPr>
                <w:rFonts w:ascii="仿宋_GB2312" w:eastAsia="仿宋_GB2312" w:hAnsi="宋体"/>
                <w:sz w:val="24"/>
                <w:szCs w:val="28"/>
              </w:rPr>
            </w:pPr>
          </w:p>
        </w:tc>
        <w:tc>
          <w:tcPr>
            <w:tcW w:w="550" w:type="pct"/>
            <w:tcBorders>
              <w:right w:val="single" w:sz="4" w:space="0" w:color="auto"/>
            </w:tcBorders>
            <w:vAlign w:val="center"/>
          </w:tcPr>
          <w:p w14:paraId="379BC153" w14:textId="77777777" w:rsidR="00383795" w:rsidRDefault="00383795">
            <w:pPr>
              <w:spacing w:line="560" w:lineRule="exact"/>
              <w:rPr>
                <w:rFonts w:ascii="仿宋_GB2312" w:eastAsia="仿宋_GB2312" w:hAnsi="宋体"/>
                <w:sz w:val="24"/>
                <w:szCs w:val="28"/>
              </w:rPr>
            </w:pPr>
          </w:p>
        </w:tc>
        <w:tc>
          <w:tcPr>
            <w:tcW w:w="1204" w:type="pct"/>
            <w:vAlign w:val="center"/>
          </w:tcPr>
          <w:p w14:paraId="6D545F7F" w14:textId="77777777" w:rsidR="00383795" w:rsidRDefault="00383795">
            <w:pPr>
              <w:spacing w:line="560" w:lineRule="exact"/>
              <w:rPr>
                <w:rFonts w:ascii="仿宋_GB2312" w:eastAsia="仿宋_GB2312" w:hAnsi="宋体"/>
                <w:bCs/>
                <w:sz w:val="24"/>
                <w:szCs w:val="28"/>
              </w:rPr>
            </w:pPr>
          </w:p>
        </w:tc>
        <w:tc>
          <w:tcPr>
            <w:tcW w:w="582" w:type="pct"/>
            <w:vAlign w:val="center"/>
          </w:tcPr>
          <w:p w14:paraId="58E07CE0" w14:textId="77777777" w:rsidR="00383795" w:rsidRDefault="00383795">
            <w:pPr>
              <w:spacing w:line="560" w:lineRule="exact"/>
              <w:rPr>
                <w:rFonts w:ascii="仿宋_GB2312" w:eastAsia="仿宋_GB2312" w:hAnsi="宋体"/>
                <w:sz w:val="24"/>
                <w:szCs w:val="28"/>
              </w:rPr>
            </w:pPr>
          </w:p>
        </w:tc>
        <w:tc>
          <w:tcPr>
            <w:tcW w:w="536" w:type="pct"/>
            <w:tcBorders>
              <w:right w:val="single" w:sz="4" w:space="0" w:color="auto"/>
            </w:tcBorders>
            <w:vAlign w:val="center"/>
          </w:tcPr>
          <w:p w14:paraId="37239363" w14:textId="77777777" w:rsidR="00383795" w:rsidRDefault="00383795">
            <w:pPr>
              <w:spacing w:line="560" w:lineRule="exact"/>
              <w:rPr>
                <w:rFonts w:ascii="仿宋_GB2312" w:eastAsia="仿宋_GB2312" w:hAnsi="宋体"/>
                <w:sz w:val="24"/>
                <w:szCs w:val="28"/>
              </w:rPr>
            </w:pPr>
          </w:p>
        </w:tc>
        <w:tc>
          <w:tcPr>
            <w:tcW w:w="620" w:type="pct"/>
            <w:tcBorders>
              <w:left w:val="single" w:sz="4" w:space="0" w:color="auto"/>
              <w:right w:val="single" w:sz="4" w:space="0" w:color="auto"/>
            </w:tcBorders>
            <w:vAlign w:val="center"/>
          </w:tcPr>
          <w:p w14:paraId="6ADA1A06" w14:textId="77777777" w:rsidR="00383795" w:rsidRDefault="00383795">
            <w:pPr>
              <w:spacing w:line="560" w:lineRule="exact"/>
              <w:rPr>
                <w:rFonts w:ascii="仿宋_GB2312" w:eastAsia="仿宋_GB2312" w:hAnsi="宋体"/>
                <w:sz w:val="24"/>
                <w:szCs w:val="28"/>
              </w:rPr>
            </w:pPr>
          </w:p>
        </w:tc>
        <w:tc>
          <w:tcPr>
            <w:tcW w:w="620" w:type="pct"/>
            <w:tcBorders>
              <w:left w:val="single" w:sz="4" w:space="0" w:color="auto"/>
            </w:tcBorders>
            <w:vAlign w:val="center"/>
          </w:tcPr>
          <w:p w14:paraId="4C2548F2" w14:textId="77777777" w:rsidR="00383795" w:rsidRDefault="00383795">
            <w:pPr>
              <w:spacing w:line="560" w:lineRule="exact"/>
              <w:rPr>
                <w:rFonts w:ascii="仿宋_GB2312" w:eastAsia="仿宋_GB2312" w:hAnsi="宋体"/>
                <w:sz w:val="24"/>
                <w:szCs w:val="28"/>
              </w:rPr>
            </w:pPr>
          </w:p>
        </w:tc>
      </w:tr>
      <w:tr w:rsidR="00383795" w14:paraId="6C7FE6E5" w14:textId="77777777">
        <w:trPr>
          <w:trHeight w:val="661"/>
          <w:jc w:val="center"/>
        </w:trPr>
        <w:tc>
          <w:tcPr>
            <w:tcW w:w="4380" w:type="pct"/>
            <w:gridSpan w:val="7"/>
            <w:vAlign w:val="center"/>
          </w:tcPr>
          <w:p w14:paraId="4FDEF636" w14:textId="77777777" w:rsidR="00383795" w:rsidRDefault="00643FB5">
            <w:pPr>
              <w:spacing w:line="560" w:lineRule="exact"/>
              <w:rPr>
                <w:rFonts w:ascii="仿宋_GB2312" w:eastAsia="仿宋_GB2312" w:hAnsi="宋体"/>
                <w:sz w:val="24"/>
                <w:szCs w:val="28"/>
              </w:rPr>
            </w:pPr>
            <w:r>
              <w:rPr>
                <w:rFonts w:ascii="仿宋_GB2312" w:eastAsia="仿宋_GB2312" w:hAnsi="宋体" w:hint="eastAsia"/>
                <w:b/>
                <w:bCs/>
                <w:sz w:val="24"/>
                <w:szCs w:val="28"/>
              </w:rPr>
              <w:t>本表总计</w:t>
            </w:r>
          </w:p>
        </w:tc>
        <w:tc>
          <w:tcPr>
            <w:tcW w:w="620" w:type="pct"/>
            <w:tcBorders>
              <w:left w:val="single" w:sz="4" w:space="0" w:color="auto"/>
            </w:tcBorders>
            <w:vAlign w:val="center"/>
          </w:tcPr>
          <w:p w14:paraId="379865A3" w14:textId="77777777" w:rsidR="00383795" w:rsidRDefault="00643FB5">
            <w:pPr>
              <w:spacing w:line="560" w:lineRule="exact"/>
              <w:rPr>
                <w:rFonts w:ascii="仿宋_GB2312" w:eastAsia="仿宋_GB2312" w:hAnsi="宋体"/>
                <w:sz w:val="24"/>
                <w:szCs w:val="28"/>
              </w:rPr>
            </w:pPr>
            <w:r>
              <w:rPr>
                <w:rFonts w:ascii="仿宋_GB2312" w:eastAsia="仿宋_GB2312" w:hAnsi="宋体" w:hint="eastAsia"/>
                <w:b/>
                <w:bCs/>
                <w:sz w:val="24"/>
                <w:szCs w:val="28"/>
              </w:rPr>
              <w:t>0</w:t>
            </w:r>
          </w:p>
        </w:tc>
      </w:tr>
    </w:tbl>
    <w:p w14:paraId="01C9C061" w14:textId="77777777" w:rsidR="00383795" w:rsidRDefault="00643FB5">
      <w:pPr>
        <w:spacing w:line="560" w:lineRule="exact"/>
        <w:rPr>
          <w:rFonts w:ascii="仿宋_GB2312" w:eastAsia="仿宋_GB2312" w:hAnsi="宋体"/>
          <w:bCs/>
          <w:sz w:val="28"/>
          <w:szCs w:val="28"/>
        </w:rPr>
      </w:pPr>
      <w:r>
        <w:rPr>
          <w:rFonts w:ascii="仿宋_GB2312" w:eastAsia="仿宋_GB2312" w:hAnsi="宋体" w:hint="eastAsia"/>
          <w:bCs/>
          <w:sz w:val="28"/>
          <w:szCs w:val="28"/>
        </w:rPr>
        <w:t xml:space="preserve">  </w:t>
      </w:r>
    </w:p>
    <w:p w14:paraId="33E5ECFB" w14:textId="77777777" w:rsidR="00383795" w:rsidRDefault="00383795"/>
    <w:p w14:paraId="16C12551" w14:textId="77777777" w:rsidR="00383795" w:rsidRDefault="00383795"/>
    <w:p w14:paraId="0AC14D86" w14:textId="77777777" w:rsidR="00383795" w:rsidRDefault="00383795">
      <w:pPr>
        <w:sectPr w:rsidR="00383795">
          <w:pgSz w:w="16838" w:h="11906" w:orient="landscape"/>
          <w:pgMar w:top="1077" w:right="1440" w:bottom="1077" w:left="1440" w:header="851" w:footer="992" w:gutter="0"/>
          <w:cols w:space="720"/>
          <w:docGrid w:type="lines" w:linePitch="312"/>
        </w:sectPr>
      </w:pPr>
    </w:p>
    <w:p w14:paraId="34C7D0E4" w14:textId="77777777" w:rsidR="00383795" w:rsidRDefault="00383795"/>
    <w:sectPr w:rsidR="00383795">
      <w:type w:val="continuous"/>
      <w:pgSz w:w="16838" w:h="11906" w:orient="landscape"/>
      <w:pgMar w:top="1077" w:right="1440" w:bottom="1077" w:left="144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72917F" w14:textId="77777777" w:rsidR="00000000" w:rsidRDefault="00643FB5">
      <w:r>
        <w:separator/>
      </w:r>
    </w:p>
  </w:endnote>
  <w:endnote w:type="continuationSeparator" w:id="0">
    <w:p w14:paraId="647472DA" w14:textId="77777777" w:rsidR="00000000" w:rsidRDefault="00643F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Noto Sans Mono CJK JP Regular">
    <w:altName w:val="宋体"/>
    <w:charset w:val="00"/>
    <w:family w:val="roman"/>
    <w:pitch w:val="default"/>
  </w:font>
  <w:font w:name="方正小标宋简体">
    <w:altName w:val="微软雅黑"/>
    <w:charset w:val="86"/>
    <w:family w:val="auto"/>
    <w:pitch w:val="default"/>
    <w:sig w:usb0="00000001" w:usb1="080E0000" w:usb2="00000000" w:usb3="00000000" w:csb0="00040000"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方正楷体简体">
    <w:charset w:val="86"/>
    <w:family w:val="auto"/>
    <w:pitch w:val="default"/>
    <w:sig w:usb0="00000000" w:usb1="00000000" w:usb2="00000010" w:usb3="00000000" w:csb0="00040000" w:csb1="00000000"/>
  </w:font>
  <w:font w:name="楷体_GB2312">
    <w:altName w:val="微软雅黑"/>
    <w:charset w:val="86"/>
    <w:family w:val="modern"/>
    <w:pitch w:val="default"/>
    <w:sig w:usb0="00000001" w:usb1="080E0000" w:usb2="00000000" w:usb3="00000000" w:csb0="00040000"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A03D3" w14:textId="77777777" w:rsidR="00383795" w:rsidRDefault="00643FB5">
    <w:pPr>
      <w:pStyle w:val="af2"/>
      <w:jc w:val="center"/>
    </w:pPr>
    <w:r>
      <w:fldChar w:fldCharType="begin"/>
    </w:r>
    <w:r>
      <w:instrText>PAGE   \* MERGEFORMAT</w:instrText>
    </w:r>
    <w:r>
      <w:fldChar w:fldCharType="separate"/>
    </w:r>
    <w:r>
      <w:rPr>
        <w:lang w:val="zh-CN"/>
      </w:rPr>
      <w:t>2</w:t>
    </w:r>
    <w:r>
      <w:fldChar w:fldCharType="end"/>
    </w:r>
  </w:p>
  <w:p w14:paraId="43F19376" w14:textId="77777777" w:rsidR="00383795" w:rsidRDefault="00383795">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233BE" w14:textId="77777777" w:rsidR="00383795" w:rsidRDefault="00643FB5">
    <w:pPr>
      <w:jc w:val="center"/>
    </w:pPr>
    <w:r>
      <w:fldChar w:fldCharType="begin"/>
    </w:r>
    <w:r>
      <w:instrText xml:space="preserve"> PAGE   \* MERGEFORMAT </w:instrText>
    </w:r>
    <w:r>
      <w:fldChar w:fldCharType="separate"/>
    </w:r>
    <w:r>
      <w:t>2</w:t>
    </w:r>
    <w:r>
      <w:rPr>
        <w:lang w:val="zh-C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28502" w14:textId="77777777" w:rsidR="00383795" w:rsidRDefault="00643FB5">
    <w:pPr>
      <w:jc w:val="center"/>
    </w:pPr>
    <w:r>
      <w:fldChar w:fldCharType="begin"/>
    </w:r>
    <w:r>
      <w:instrText xml:space="preserve"> PAGE   \* MERGEFORMAT </w:instrText>
    </w:r>
    <w:r>
      <w:fldChar w:fldCharType="separate"/>
    </w:r>
    <w:r>
      <w:rPr>
        <w:lang w:val="zh-CN"/>
      </w:rPr>
      <w:t>1</w:t>
    </w:r>
    <w:r>
      <w:rPr>
        <w:lang w:val="zh-CN"/>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28C49" w14:textId="77777777" w:rsidR="00383795" w:rsidRDefault="00643FB5">
    <w:pPr>
      <w:pStyle w:val="af2"/>
      <w:jc w:val="center"/>
    </w:pPr>
    <w:r>
      <w:rPr>
        <w:lang w:val="zh-CN"/>
      </w:rPr>
      <w:fldChar w:fldCharType="begin"/>
    </w:r>
    <w:r>
      <w:rPr>
        <w:lang w:val="zh-CN"/>
      </w:rPr>
      <w:instrText xml:space="preserve"> PAGE   \* MERGEFORMAT </w:instrText>
    </w:r>
    <w:r>
      <w:rPr>
        <w:lang w:val="zh-CN"/>
      </w:rPr>
      <w:fldChar w:fldCharType="separate"/>
    </w:r>
    <w:r>
      <w:rPr>
        <w:lang w:val="zh-CN"/>
      </w:rPr>
      <w:t>48</w:t>
    </w:r>
    <w:r>
      <w:rPr>
        <w:lang w:val="zh-CN"/>
      </w:rPr>
      <w:fldChar w:fldCharType="end"/>
    </w:r>
  </w:p>
  <w:p w14:paraId="42FC83D1" w14:textId="77777777" w:rsidR="00383795" w:rsidRDefault="00383795">
    <w:pPr>
      <w:pStyle w:val="af2"/>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634EB4" w14:textId="77777777" w:rsidR="00383795" w:rsidRDefault="00643FB5">
    <w:pPr>
      <w:jc w:val="center"/>
    </w:pPr>
    <w:r>
      <w:fldChar w:fldCharType="begin"/>
    </w:r>
    <w:r>
      <w:instrText xml:space="preserve"> PAGE   \* MERGEFORMAT </w:instrText>
    </w:r>
    <w:r>
      <w:fldChar w:fldCharType="separate"/>
    </w:r>
    <w:r>
      <w:t>56</w:t>
    </w:r>
    <w:r>
      <w:rPr>
        <w:lang w:val="zh-CN"/>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5592BE" w14:textId="77777777" w:rsidR="00383795" w:rsidRDefault="00643FB5">
    <w:pPr>
      <w:pStyle w:val="af2"/>
      <w:jc w:val="center"/>
    </w:pPr>
    <w:r>
      <w:fldChar w:fldCharType="begin"/>
    </w:r>
    <w:r>
      <w:instrText>PAGE   \* MERGEFORMAT</w:instrText>
    </w:r>
    <w:r>
      <w:fldChar w:fldCharType="separate"/>
    </w:r>
    <w:r>
      <w:rPr>
        <w:lang w:val="zh-CN"/>
      </w:rPr>
      <w:t>2</w:t>
    </w:r>
    <w:r>
      <w:fldChar w:fldCharType="end"/>
    </w:r>
  </w:p>
  <w:p w14:paraId="3CEB4363" w14:textId="77777777" w:rsidR="00383795" w:rsidRDefault="00383795">
    <w:pPr>
      <w:pStyle w:val="af2"/>
      <w:tabs>
        <w:tab w:val="clear" w:pos="4153"/>
        <w:tab w:val="clear" w:pos="8306"/>
      </w:tabs>
      <w:rPr>
        <w:rFonts w:ascii="宋体" w:hAnsi="宋体"/>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A00AB" w14:textId="77777777" w:rsidR="00383795" w:rsidRDefault="00643FB5">
    <w:pPr>
      <w:jc w:val="center"/>
    </w:pPr>
    <w:r>
      <w:fldChar w:fldCharType="begin"/>
    </w:r>
    <w:r>
      <w:instrText xml:space="preserve"> PAGE   \* MERGEFORMAT </w:instrText>
    </w:r>
    <w:r>
      <w:fldChar w:fldCharType="separate"/>
    </w:r>
    <w:r>
      <w:t>71</w:t>
    </w:r>
    <w:r>
      <w:rPr>
        <w:lang w:val="zh-CN"/>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BE354D" w14:textId="77777777" w:rsidR="00383795" w:rsidRDefault="00383795">
    <w:pPr>
      <w:pStyle w:val="af2"/>
    </w:pPr>
  </w:p>
  <w:p w14:paraId="540F96B9" w14:textId="77777777" w:rsidR="00383795" w:rsidRDefault="00383795">
    <w:pPr>
      <w:jc w:val="cen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E4316" w14:textId="77777777" w:rsidR="00383795" w:rsidRDefault="00383795">
    <w:pPr>
      <w:jc w:val="cen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F4385" w14:textId="77777777" w:rsidR="00383795" w:rsidRDefault="00643FB5">
    <w:pPr>
      <w:jc w:val="center"/>
    </w:pPr>
    <w:r>
      <w:fldChar w:fldCharType="begin"/>
    </w:r>
    <w:r>
      <w:instrText xml:space="preserve"> PAGE   \* MERGEFORMAT </w:instrText>
    </w:r>
    <w:r>
      <w:fldChar w:fldCharType="separate"/>
    </w:r>
    <w:r>
      <w:t>99</w:t>
    </w:r>
    <w:r>
      <w:rPr>
        <w:lang w:val="zh-CN"/>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69EFA" w14:textId="77777777" w:rsidR="00383795" w:rsidRDefault="00643FB5">
    <w:pPr>
      <w:pStyle w:val="af2"/>
      <w:jc w:val="center"/>
    </w:pPr>
    <w:r>
      <w:fldChar w:fldCharType="begin"/>
    </w:r>
    <w:r>
      <w:instrText>PAGE   \* MERGEFORMAT</w:instrText>
    </w:r>
    <w:r>
      <w:fldChar w:fldCharType="separate"/>
    </w:r>
    <w:r>
      <w:rPr>
        <w:rFonts w:hint="eastAsia"/>
        <w:lang w:val="zh-CN"/>
      </w:rPr>
      <w:t>7</w:t>
    </w:r>
    <w:r>
      <w:rPr>
        <w:lang w:val="zh-CN"/>
      </w:rPr>
      <w:fldChar w:fldCharType="end"/>
    </w:r>
  </w:p>
  <w:p w14:paraId="00BDAE92" w14:textId="77777777" w:rsidR="00383795" w:rsidRDefault="00383795">
    <w:pPr>
      <w:pStyle w:val="aa"/>
      <w:spacing w:line="14" w:lineRule="auto"/>
      <w:jc w:val="cen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26658E" w14:textId="77777777" w:rsidR="00000000" w:rsidRDefault="00643FB5">
      <w:r>
        <w:separator/>
      </w:r>
    </w:p>
  </w:footnote>
  <w:footnote w:type="continuationSeparator" w:id="0">
    <w:p w14:paraId="56CDED0E" w14:textId="77777777" w:rsidR="00000000" w:rsidRDefault="00643F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042902" w14:textId="77777777" w:rsidR="00383795" w:rsidRDefault="00383795">
    <w:pPr>
      <w:pStyle w:val="af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2BD20" w14:textId="77777777" w:rsidR="00383795" w:rsidRDefault="00383795">
    <w:pPr>
      <w:pStyle w:val="af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1E5F5" w14:textId="77777777" w:rsidR="00383795" w:rsidRDefault="00383795">
    <w:pPr>
      <w:pStyle w:val="af4"/>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4D6D4D" w14:textId="77777777" w:rsidR="00383795" w:rsidRDefault="00643FB5">
    <w:r>
      <w:cr/>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DC6783" w14:textId="77777777" w:rsidR="00383795" w:rsidRDefault="00383795">
    <w:pPr>
      <w:pStyle w:val="af4"/>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80007" w14:textId="77777777" w:rsidR="00383795" w:rsidRDefault="00383795">
    <w:pPr>
      <w:pStyle w:val="af4"/>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F337C" w14:textId="77777777" w:rsidR="00383795" w:rsidRDefault="00383795"/>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8DFC92" w14:textId="77777777" w:rsidR="00383795" w:rsidRDefault="00383795">
    <w:pPr>
      <w:pStyle w:val="af4"/>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87552F" w14:textId="77777777" w:rsidR="00383795" w:rsidRDefault="00383795">
    <w:pPr>
      <w:pStyle w:val="af4"/>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2AC05B" w14:textId="77777777" w:rsidR="00383795" w:rsidRDefault="00643FB5">
    <w:r>
      <w:cr/>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4C0BD" w14:textId="77777777" w:rsidR="00383795" w:rsidRDefault="00383795">
    <w:pPr>
      <w:tabs>
        <w:tab w:val="left" w:pos="3135"/>
      </w:tabs>
      <w:jc w:val="cent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8BD9E" w14:textId="77777777" w:rsidR="00383795" w:rsidRDefault="00383795">
    <w:pPr>
      <w:pStyle w:val="af4"/>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6E6413" w14:textId="77777777" w:rsidR="00383795" w:rsidRDefault="00383795">
    <w:pPr>
      <w:pStyle w:val="af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025"/>
    <w:rsid w:val="00081DC3"/>
    <w:rsid w:val="000B0976"/>
    <w:rsid w:val="000B72B7"/>
    <w:rsid w:val="0016523F"/>
    <w:rsid w:val="001724C5"/>
    <w:rsid w:val="001814D3"/>
    <w:rsid w:val="001E18E9"/>
    <w:rsid w:val="00201637"/>
    <w:rsid w:val="00244A18"/>
    <w:rsid w:val="0024581A"/>
    <w:rsid w:val="00296847"/>
    <w:rsid w:val="002D7182"/>
    <w:rsid w:val="002F4D59"/>
    <w:rsid w:val="00304FB8"/>
    <w:rsid w:val="003375BA"/>
    <w:rsid w:val="0034588C"/>
    <w:rsid w:val="00357A30"/>
    <w:rsid w:val="0036708E"/>
    <w:rsid w:val="00375398"/>
    <w:rsid w:val="00383795"/>
    <w:rsid w:val="003B37CE"/>
    <w:rsid w:val="003E4DD0"/>
    <w:rsid w:val="0041532C"/>
    <w:rsid w:val="004624FD"/>
    <w:rsid w:val="004652FC"/>
    <w:rsid w:val="004C0BC9"/>
    <w:rsid w:val="00535F06"/>
    <w:rsid w:val="00542A63"/>
    <w:rsid w:val="005605F4"/>
    <w:rsid w:val="005F3253"/>
    <w:rsid w:val="00613121"/>
    <w:rsid w:val="006275E5"/>
    <w:rsid w:val="00635480"/>
    <w:rsid w:val="00643FB5"/>
    <w:rsid w:val="00686D87"/>
    <w:rsid w:val="00700B91"/>
    <w:rsid w:val="00715160"/>
    <w:rsid w:val="0071519A"/>
    <w:rsid w:val="007318A6"/>
    <w:rsid w:val="007522FC"/>
    <w:rsid w:val="00753A17"/>
    <w:rsid w:val="00753F50"/>
    <w:rsid w:val="007C5EC0"/>
    <w:rsid w:val="007F100F"/>
    <w:rsid w:val="00826846"/>
    <w:rsid w:val="00842025"/>
    <w:rsid w:val="008A00E5"/>
    <w:rsid w:val="008A339F"/>
    <w:rsid w:val="008C52F9"/>
    <w:rsid w:val="00966C69"/>
    <w:rsid w:val="00976522"/>
    <w:rsid w:val="009E0B57"/>
    <w:rsid w:val="00A31784"/>
    <w:rsid w:val="00A54CFD"/>
    <w:rsid w:val="00A91B96"/>
    <w:rsid w:val="00AC2868"/>
    <w:rsid w:val="00B107A7"/>
    <w:rsid w:val="00B345DB"/>
    <w:rsid w:val="00B66CF2"/>
    <w:rsid w:val="00B75DC1"/>
    <w:rsid w:val="00B77255"/>
    <w:rsid w:val="00BB57BD"/>
    <w:rsid w:val="00BD7792"/>
    <w:rsid w:val="00C01CF8"/>
    <w:rsid w:val="00C053F8"/>
    <w:rsid w:val="00C120BA"/>
    <w:rsid w:val="00C24F9B"/>
    <w:rsid w:val="00C82A7B"/>
    <w:rsid w:val="00C96135"/>
    <w:rsid w:val="00CC77D6"/>
    <w:rsid w:val="00D81921"/>
    <w:rsid w:val="00DA764D"/>
    <w:rsid w:val="00DB6DC5"/>
    <w:rsid w:val="00DE6C1B"/>
    <w:rsid w:val="00E006CA"/>
    <w:rsid w:val="00E11B20"/>
    <w:rsid w:val="00E13D89"/>
    <w:rsid w:val="00E920DC"/>
    <w:rsid w:val="00EA07A6"/>
    <w:rsid w:val="00EB2A8D"/>
    <w:rsid w:val="00EC27C2"/>
    <w:rsid w:val="00F00356"/>
    <w:rsid w:val="00F24FB2"/>
    <w:rsid w:val="00F32236"/>
    <w:rsid w:val="00F63943"/>
    <w:rsid w:val="00F649F4"/>
    <w:rsid w:val="00F85711"/>
    <w:rsid w:val="00FD4331"/>
    <w:rsid w:val="02DE4419"/>
    <w:rsid w:val="193225E4"/>
    <w:rsid w:val="1AC608FB"/>
    <w:rsid w:val="3063363B"/>
    <w:rsid w:val="365E2204"/>
    <w:rsid w:val="768179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76293"/>
  <w15:docId w15:val="{1E4C84F0-57CD-4C38-B743-B1D938B480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lsdException w:name="toc 2" w:semiHidden="1" w:uiPriority="39" w:unhideWhenUsed="1"/>
    <w:lsdException w:name="toc 3" w:uiPriority="0"/>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lsdException w:name="footnote text" w:semiHidden="1" w:unhideWhenUsed="1"/>
    <w:lsdException w:name="annotation text" w:uiPriority="0"/>
    <w:lsdException w:name="header" w:uiPriority="0"/>
    <w:lsdException w:name="index heading" w:uiPriority="0"/>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0"/>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unhideWhenUsed="1"/>
    <w:lsdException w:name="Note Heading" w:semiHidden="1" w:unhideWhenUsed="1"/>
    <w:lsdException w:name="Body Text 2" w:uiPriority="0"/>
    <w:lsdException w:name="Body Text 3" w:semiHidden="1" w:unhideWhenUsed="1"/>
    <w:lsdException w:name="Body Text Indent 2" w:semiHidden="1" w:unhideWhenUsed="1"/>
    <w:lsdException w:name="Body Text Indent 3" w:uiPriority="0"/>
    <w:lsdException w:name="Block Text" w:semiHidden="1" w:unhideWhenUsed="1"/>
    <w:lsdException w:name="Hyperlink" w:uiPriority="0" w:qFormat="1"/>
    <w:lsdException w:name="FollowedHyperlink" w:uiPriority="0"/>
    <w:lsdException w:name="Strong" w:uiPriority="0" w:qFormat="1"/>
    <w:lsdException w:name="Emphasis" w:uiPriority="20" w:qFormat="1"/>
    <w:lsdException w:name="Document Map" w:uiPriority="0"/>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lsdException w:name="Table Grid" w:uiPriority="0"/>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imes New Roman" w:eastAsia="宋体" w:hAnsi="Times New Roman"/>
      <w:kern w:val="2"/>
      <w:sz w:val="21"/>
      <w:szCs w:val="22"/>
    </w:rPr>
  </w:style>
  <w:style w:type="paragraph" w:styleId="1">
    <w:name w:val="heading 1"/>
    <w:basedOn w:val="a"/>
    <w:next w:val="a"/>
    <w:link w:val="10"/>
    <w:qFormat/>
    <w:pPr>
      <w:keepNext/>
      <w:keepLines/>
      <w:spacing w:before="340" w:after="330" w:line="578" w:lineRule="auto"/>
      <w:outlineLvl w:val="0"/>
    </w:pPr>
    <w:rPr>
      <w:b/>
      <w:bCs/>
      <w:kern w:val="44"/>
      <w:sz w:val="44"/>
      <w:szCs w:val="44"/>
    </w:rPr>
  </w:style>
  <w:style w:type="paragraph" w:styleId="2">
    <w:name w:val="heading 2"/>
    <w:basedOn w:val="a"/>
    <w:next w:val="a"/>
    <w:link w:val="20"/>
    <w:qFormat/>
    <w:pPr>
      <w:keepNext/>
      <w:keepLines/>
      <w:spacing w:before="260" w:after="260" w:line="416" w:lineRule="auto"/>
      <w:outlineLvl w:val="1"/>
    </w:pPr>
    <w:rPr>
      <w:rFonts w:ascii="Cambria" w:hAnsi="Cambria"/>
      <w:b/>
      <w:bCs/>
      <w:kern w:val="0"/>
      <w:sz w:val="28"/>
      <w:szCs w:val="28"/>
    </w:rPr>
  </w:style>
  <w:style w:type="paragraph" w:styleId="3">
    <w:name w:val="heading 3"/>
    <w:basedOn w:val="a"/>
    <w:next w:val="a"/>
    <w:link w:val="30"/>
    <w:qFormat/>
    <w:pPr>
      <w:keepNext/>
      <w:keepLines/>
      <w:spacing w:before="260" w:after="260" w:line="416" w:lineRule="auto"/>
      <w:outlineLvl w:val="2"/>
    </w:pPr>
    <w:rPr>
      <w:b/>
      <w:bCs/>
      <w:kern w:val="0"/>
      <w:sz w:val="32"/>
      <w:szCs w:val="32"/>
    </w:rPr>
  </w:style>
  <w:style w:type="paragraph" w:styleId="4">
    <w:name w:val="heading 4"/>
    <w:basedOn w:val="a"/>
    <w:next w:val="a"/>
    <w:link w:val="40"/>
    <w:qFormat/>
    <w:pPr>
      <w:keepNext/>
      <w:keepLines/>
      <w:spacing w:before="280" w:after="290" w:line="376" w:lineRule="auto"/>
      <w:outlineLvl w:val="3"/>
    </w:pPr>
    <w:rPr>
      <w:rFonts w:ascii="Cambria" w:hAnsi="Cambria"/>
      <w:b/>
      <w:bCs/>
      <w:kern w:val="0"/>
      <w:sz w:val="28"/>
      <w:szCs w:val="28"/>
    </w:rPr>
  </w:style>
  <w:style w:type="paragraph" w:styleId="5">
    <w:name w:val="heading 5"/>
    <w:basedOn w:val="a"/>
    <w:next w:val="a"/>
    <w:link w:val="50"/>
    <w:qFormat/>
    <w:pPr>
      <w:keepNext/>
      <w:keepLines/>
      <w:widowControl/>
      <w:tabs>
        <w:tab w:val="left" w:pos="1008"/>
      </w:tabs>
      <w:spacing w:before="280" w:after="290" w:line="376" w:lineRule="auto"/>
      <w:ind w:left="1008" w:hanging="1008"/>
      <w:jc w:val="left"/>
      <w:outlineLvl w:val="4"/>
    </w:pPr>
    <w:rPr>
      <w:b/>
      <w:bCs/>
      <w:kern w:val="0"/>
      <w:sz w:val="28"/>
      <w:szCs w:val="28"/>
    </w:rPr>
  </w:style>
  <w:style w:type="paragraph" w:styleId="6">
    <w:name w:val="heading 6"/>
    <w:basedOn w:val="a"/>
    <w:next w:val="a"/>
    <w:link w:val="60"/>
    <w:qFormat/>
    <w:pPr>
      <w:keepNext/>
      <w:keepLines/>
      <w:widowControl/>
      <w:tabs>
        <w:tab w:val="left" w:pos="1152"/>
      </w:tabs>
      <w:spacing w:before="240" w:after="64" w:line="320" w:lineRule="auto"/>
      <w:ind w:left="1152" w:hanging="1152"/>
      <w:jc w:val="left"/>
      <w:outlineLvl w:val="5"/>
    </w:pPr>
    <w:rPr>
      <w:rFonts w:ascii="Arial" w:eastAsia="黑体" w:hAnsi="Arial"/>
      <w:b/>
      <w:bCs/>
      <w:kern w:val="0"/>
      <w:sz w:val="24"/>
      <w:szCs w:val="24"/>
    </w:rPr>
  </w:style>
  <w:style w:type="paragraph" w:styleId="7">
    <w:name w:val="heading 7"/>
    <w:basedOn w:val="a"/>
    <w:next w:val="a"/>
    <w:link w:val="70"/>
    <w:qFormat/>
    <w:pPr>
      <w:keepNext/>
      <w:keepLines/>
      <w:widowControl/>
      <w:tabs>
        <w:tab w:val="left" w:pos="1296"/>
      </w:tabs>
      <w:spacing w:before="240" w:after="64" w:line="320" w:lineRule="auto"/>
      <w:ind w:left="1296" w:hanging="1296"/>
      <w:jc w:val="left"/>
      <w:outlineLvl w:val="6"/>
    </w:pPr>
    <w:rPr>
      <w:b/>
      <w:bCs/>
      <w:kern w:val="0"/>
      <w:sz w:val="24"/>
      <w:szCs w:val="24"/>
    </w:rPr>
  </w:style>
  <w:style w:type="paragraph" w:styleId="8">
    <w:name w:val="heading 8"/>
    <w:basedOn w:val="a"/>
    <w:next w:val="a"/>
    <w:link w:val="80"/>
    <w:qFormat/>
    <w:pPr>
      <w:keepNext/>
      <w:keepLines/>
      <w:widowControl/>
      <w:tabs>
        <w:tab w:val="left" w:pos="1440"/>
      </w:tabs>
      <w:spacing w:before="240" w:after="64" w:line="320" w:lineRule="auto"/>
      <w:ind w:left="1440" w:hanging="1440"/>
      <w:jc w:val="left"/>
      <w:outlineLvl w:val="7"/>
    </w:pPr>
    <w:rPr>
      <w:rFonts w:ascii="Arial" w:eastAsia="黑体" w:hAnsi="Arial"/>
      <w:kern w:val="0"/>
      <w:sz w:val="24"/>
      <w:szCs w:val="24"/>
    </w:rPr>
  </w:style>
  <w:style w:type="paragraph" w:styleId="9">
    <w:name w:val="heading 9"/>
    <w:basedOn w:val="a"/>
    <w:next w:val="a"/>
    <w:link w:val="90"/>
    <w:qFormat/>
    <w:pPr>
      <w:keepNext/>
      <w:keepLines/>
      <w:widowControl/>
      <w:tabs>
        <w:tab w:val="left" w:pos="1584"/>
      </w:tabs>
      <w:spacing w:before="240" w:after="64" w:line="320" w:lineRule="auto"/>
      <w:ind w:left="1584" w:hanging="1584"/>
      <w:jc w:val="left"/>
      <w:outlineLvl w:val="8"/>
    </w:pPr>
    <w:rPr>
      <w:rFonts w:ascii="Arial" w:eastAsia="黑体" w:hAnsi="Arial"/>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link w:val="a4"/>
    <w:pPr>
      <w:ind w:firstLine="420"/>
    </w:pPr>
    <w:rPr>
      <w:szCs w:val="21"/>
    </w:rPr>
  </w:style>
  <w:style w:type="paragraph" w:styleId="a5">
    <w:name w:val="List Bullet"/>
    <w:basedOn w:val="a"/>
    <w:pPr>
      <w:tabs>
        <w:tab w:val="left" w:pos="360"/>
      </w:tabs>
      <w:ind w:left="360" w:hangingChars="200" w:hanging="200"/>
    </w:pPr>
    <w:rPr>
      <w:szCs w:val="21"/>
    </w:rPr>
  </w:style>
  <w:style w:type="paragraph" w:styleId="a6">
    <w:name w:val="Document Map"/>
    <w:basedOn w:val="a"/>
    <w:link w:val="a7"/>
    <w:rPr>
      <w:rFonts w:ascii="宋体"/>
      <w:sz w:val="18"/>
      <w:szCs w:val="18"/>
    </w:rPr>
  </w:style>
  <w:style w:type="paragraph" w:styleId="a8">
    <w:name w:val="annotation text"/>
    <w:basedOn w:val="a"/>
    <w:link w:val="a9"/>
    <w:pPr>
      <w:jc w:val="left"/>
    </w:pPr>
    <w:rPr>
      <w:kern w:val="0"/>
      <w:sz w:val="28"/>
      <w:szCs w:val="28"/>
    </w:rPr>
  </w:style>
  <w:style w:type="paragraph" w:styleId="aa">
    <w:name w:val="Body Text"/>
    <w:basedOn w:val="a"/>
    <w:link w:val="ab"/>
    <w:pPr>
      <w:spacing w:line="420" w:lineRule="auto"/>
    </w:pPr>
    <w:rPr>
      <w:kern w:val="0"/>
      <w:sz w:val="24"/>
      <w:szCs w:val="24"/>
    </w:rPr>
  </w:style>
  <w:style w:type="paragraph" w:styleId="ac">
    <w:name w:val="Body Text Indent"/>
    <w:basedOn w:val="a"/>
    <w:link w:val="ad"/>
    <w:uiPriority w:val="99"/>
    <w:pPr>
      <w:ind w:firstLine="600"/>
    </w:pPr>
    <w:rPr>
      <w:kern w:val="0"/>
      <w:sz w:val="20"/>
      <w:szCs w:val="20"/>
    </w:rPr>
  </w:style>
  <w:style w:type="paragraph" w:styleId="TOC3">
    <w:name w:val="toc 3"/>
    <w:basedOn w:val="a"/>
    <w:next w:val="a"/>
    <w:pPr>
      <w:ind w:leftChars="400" w:left="840"/>
    </w:pPr>
    <w:rPr>
      <w:szCs w:val="21"/>
    </w:rPr>
  </w:style>
  <w:style w:type="paragraph" w:styleId="ae">
    <w:name w:val="Plain Text"/>
    <w:basedOn w:val="a"/>
    <w:link w:val="af"/>
    <w:qFormat/>
    <w:rPr>
      <w:rFonts w:ascii="宋体" w:hAnsi="Courier New"/>
      <w:kern w:val="0"/>
      <w:szCs w:val="21"/>
    </w:rPr>
  </w:style>
  <w:style w:type="paragraph" w:styleId="af0">
    <w:name w:val="Balloon Text"/>
    <w:basedOn w:val="a"/>
    <w:link w:val="af1"/>
    <w:rPr>
      <w:kern w:val="0"/>
      <w:sz w:val="18"/>
      <w:szCs w:val="18"/>
    </w:rPr>
  </w:style>
  <w:style w:type="paragraph" w:styleId="af2">
    <w:name w:val="footer"/>
    <w:basedOn w:val="a"/>
    <w:link w:val="af3"/>
    <w:uiPriority w:val="99"/>
    <w:pPr>
      <w:tabs>
        <w:tab w:val="center" w:pos="4153"/>
        <w:tab w:val="right" w:pos="8306"/>
      </w:tabs>
      <w:snapToGrid w:val="0"/>
      <w:jc w:val="left"/>
    </w:pPr>
    <w:rPr>
      <w:kern w:val="0"/>
      <w:sz w:val="18"/>
      <w:szCs w:val="18"/>
    </w:rPr>
  </w:style>
  <w:style w:type="paragraph" w:styleId="af4">
    <w:name w:val="header"/>
    <w:basedOn w:val="a"/>
    <w:link w:val="af5"/>
    <w:pPr>
      <w:pBdr>
        <w:bottom w:val="single" w:sz="6" w:space="1" w:color="auto"/>
      </w:pBdr>
      <w:tabs>
        <w:tab w:val="center" w:pos="4153"/>
        <w:tab w:val="right" w:pos="8306"/>
      </w:tabs>
      <w:snapToGrid w:val="0"/>
      <w:jc w:val="center"/>
    </w:pPr>
    <w:rPr>
      <w:kern w:val="0"/>
      <w:sz w:val="18"/>
      <w:szCs w:val="18"/>
    </w:rPr>
  </w:style>
  <w:style w:type="paragraph" w:styleId="TOC1">
    <w:name w:val="toc 1"/>
    <w:basedOn w:val="a"/>
    <w:next w:val="a"/>
    <w:rPr>
      <w:szCs w:val="21"/>
    </w:rPr>
  </w:style>
  <w:style w:type="paragraph" w:styleId="af6">
    <w:name w:val="index heading"/>
    <w:basedOn w:val="a"/>
    <w:pPr>
      <w:widowControl/>
      <w:adjustRightInd w:val="0"/>
      <w:spacing w:before="100" w:beforeAutospacing="1" w:after="100" w:afterAutospacing="1" w:line="360" w:lineRule="atLeast"/>
      <w:jc w:val="left"/>
    </w:pPr>
    <w:rPr>
      <w:rFonts w:ascii="宋体" w:hAnsi="宋体" w:cs="宋体"/>
      <w:kern w:val="0"/>
      <w:sz w:val="24"/>
      <w:szCs w:val="24"/>
    </w:rPr>
  </w:style>
  <w:style w:type="paragraph" w:styleId="31">
    <w:name w:val="Body Text Indent 3"/>
    <w:basedOn w:val="a"/>
    <w:link w:val="32"/>
    <w:pPr>
      <w:spacing w:after="120"/>
      <w:ind w:leftChars="200" w:left="420"/>
    </w:pPr>
    <w:rPr>
      <w:kern w:val="0"/>
      <w:sz w:val="16"/>
      <w:szCs w:val="16"/>
    </w:rPr>
  </w:style>
  <w:style w:type="paragraph" w:styleId="21">
    <w:name w:val="Body Text 2"/>
    <w:basedOn w:val="a"/>
    <w:link w:val="22"/>
    <w:pPr>
      <w:spacing w:after="120" w:line="480" w:lineRule="auto"/>
    </w:pPr>
    <w:rPr>
      <w:kern w:val="0"/>
      <w:sz w:val="24"/>
      <w:szCs w:val="24"/>
    </w:rPr>
  </w:style>
  <w:style w:type="paragraph" w:styleId="af7">
    <w:name w:val="Normal (Web)"/>
    <w:basedOn w:val="a"/>
    <w:rPr>
      <w:sz w:val="24"/>
      <w:szCs w:val="24"/>
    </w:rPr>
  </w:style>
  <w:style w:type="paragraph" w:styleId="11">
    <w:name w:val="index 1"/>
    <w:basedOn w:val="a"/>
    <w:next w:val="a"/>
  </w:style>
  <w:style w:type="paragraph" w:styleId="af8">
    <w:name w:val="Title"/>
    <w:basedOn w:val="a"/>
    <w:next w:val="a"/>
    <w:link w:val="af9"/>
    <w:qFormat/>
    <w:pPr>
      <w:spacing w:before="240" w:after="60"/>
      <w:jc w:val="center"/>
      <w:outlineLvl w:val="0"/>
    </w:pPr>
    <w:rPr>
      <w:rFonts w:ascii="Cambria" w:hAnsi="Cambria"/>
      <w:b/>
      <w:bCs/>
      <w:kern w:val="0"/>
      <w:sz w:val="32"/>
      <w:szCs w:val="32"/>
    </w:rPr>
  </w:style>
  <w:style w:type="paragraph" w:styleId="23">
    <w:name w:val="Body Text First Indent 2"/>
    <w:basedOn w:val="ac"/>
    <w:link w:val="24"/>
    <w:uiPriority w:val="99"/>
    <w:unhideWhenUsed/>
    <w:pPr>
      <w:spacing w:after="120"/>
      <w:ind w:leftChars="200" w:left="420" w:firstLineChars="200" w:firstLine="420"/>
    </w:pPr>
    <w:rPr>
      <w:kern w:val="2"/>
      <w:sz w:val="21"/>
      <w:szCs w:val="22"/>
    </w:rPr>
  </w:style>
  <w:style w:type="table" w:styleId="afa">
    <w:name w:val="Table Grid"/>
    <w:basedOn w:val="a1"/>
    <w:rPr>
      <w:rFonts w:ascii="Times New Roman" w:eastAsia="宋体"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b">
    <w:name w:val="Strong"/>
    <w:qFormat/>
    <w:rPr>
      <w:b/>
      <w:bCs/>
    </w:rPr>
  </w:style>
  <w:style w:type="character" w:styleId="afc">
    <w:name w:val="page number"/>
  </w:style>
  <w:style w:type="character" w:styleId="afd">
    <w:name w:val="FollowedHyperlink"/>
    <w:rPr>
      <w:color w:val="800080"/>
      <w:u w:val="single"/>
    </w:rPr>
  </w:style>
  <w:style w:type="character" w:styleId="afe">
    <w:name w:val="Hyperlink"/>
    <w:qFormat/>
    <w:rPr>
      <w:color w:val="0000FF"/>
      <w:u w:val="single"/>
    </w:rPr>
  </w:style>
  <w:style w:type="character" w:styleId="aff">
    <w:name w:val="annotation reference"/>
    <w:rPr>
      <w:sz w:val="21"/>
      <w:szCs w:val="21"/>
    </w:rPr>
  </w:style>
  <w:style w:type="character" w:customStyle="1" w:styleId="10">
    <w:name w:val="标题 1 字符"/>
    <w:link w:val="1"/>
    <w:qFormat/>
    <w:rPr>
      <w:rFonts w:ascii="Times New Roman" w:eastAsia="宋体" w:hAnsi="Times New Roman" w:cs="Times New Roman"/>
      <w:b/>
      <w:bCs/>
      <w:kern w:val="44"/>
      <w:sz w:val="44"/>
      <w:szCs w:val="44"/>
    </w:rPr>
  </w:style>
  <w:style w:type="character" w:customStyle="1" w:styleId="20">
    <w:name w:val="标题 2 字符"/>
    <w:link w:val="2"/>
    <w:qFormat/>
    <w:rPr>
      <w:rFonts w:ascii="Cambria" w:eastAsia="宋体" w:hAnsi="Cambria" w:cs="Times New Roman"/>
      <w:b/>
      <w:bCs/>
      <w:kern w:val="0"/>
      <w:sz w:val="28"/>
      <w:szCs w:val="28"/>
    </w:rPr>
  </w:style>
  <w:style w:type="character" w:customStyle="1" w:styleId="30">
    <w:name w:val="标题 3 字符"/>
    <w:link w:val="3"/>
    <w:rPr>
      <w:rFonts w:ascii="Times New Roman" w:eastAsia="宋体" w:hAnsi="Times New Roman" w:cs="Times New Roman"/>
      <w:b/>
      <w:bCs/>
      <w:kern w:val="0"/>
      <w:sz w:val="32"/>
      <w:szCs w:val="32"/>
    </w:rPr>
  </w:style>
  <w:style w:type="character" w:customStyle="1" w:styleId="40">
    <w:name w:val="标题 4 字符"/>
    <w:link w:val="4"/>
    <w:rPr>
      <w:rFonts w:ascii="Cambria" w:eastAsia="宋体" w:hAnsi="Cambria" w:cs="Times New Roman"/>
      <w:b/>
      <w:bCs/>
      <w:kern w:val="0"/>
      <w:sz w:val="28"/>
      <w:szCs w:val="28"/>
    </w:rPr>
  </w:style>
  <w:style w:type="character" w:customStyle="1" w:styleId="50">
    <w:name w:val="标题 5 字符"/>
    <w:link w:val="5"/>
    <w:rPr>
      <w:rFonts w:ascii="Times New Roman" w:eastAsia="宋体" w:hAnsi="Times New Roman" w:cs="Times New Roman"/>
      <w:b/>
      <w:bCs/>
      <w:kern w:val="0"/>
      <w:sz w:val="28"/>
      <w:szCs w:val="28"/>
    </w:rPr>
  </w:style>
  <w:style w:type="character" w:customStyle="1" w:styleId="60">
    <w:name w:val="标题 6 字符"/>
    <w:link w:val="6"/>
    <w:rPr>
      <w:rFonts w:ascii="Arial" w:eastAsia="黑体" w:hAnsi="Arial" w:cs="Times New Roman"/>
      <w:b/>
      <w:bCs/>
      <w:kern w:val="0"/>
      <w:sz w:val="24"/>
      <w:szCs w:val="24"/>
    </w:rPr>
  </w:style>
  <w:style w:type="character" w:customStyle="1" w:styleId="70">
    <w:name w:val="标题 7 字符"/>
    <w:link w:val="7"/>
    <w:rPr>
      <w:rFonts w:ascii="Times New Roman" w:eastAsia="宋体" w:hAnsi="Times New Roman" w:cs="Times New Roman"/>
      <w:b/>
      <w:bCs/>
      <w:kern w:val="0"/>
      <w:sz w:val="24"/>
      <w:szCs w:val="24"/>
    </w:rPr>
  </w:style>
  <w:style w:type="character" w:customStyle="1" w:styleId="80">
    <w:name w:val="标题 8 字符"/>
    <w:link w:val="8"/>
    <w:rPr>
      <w:rFonts w:ascii="Arial" w:eastAsia="黑体" w:hAnsi="Arial" w:cs="Times New Roman"/>
      <w:kern w:val="0"/>
      <w:sz w:val="24"/>
      <w:szCs w:val="24"/>
    </w:rPr>
  </w:style>
  <w:style w:type="character" w:customStyle="1" w:styleId="90">
    <w:name w:val="标题 9 字符"/>
    <w:link w:val="9"/>
    <w:rPr>
      <w:rFonts w:ascii="Arial" w:eastAsia="黑体" w:hAnsi="Arial" w:cs="Times New Roman"/>
      <w:kern w:val="0"/>
      <w:sz w:val="20"/>
      <w:szCs w:val="20"/>
    </w:rPr>
  </w:style>
  <w:style w:type="character" w:customStyle="1" w:styleId="a4">
    <w:name w:val="正文缩进 字符"/>
    <w:link w:val="a3"/>
    <w:locked/>
    <w:rPr>
      <w:rFonts w:ascii="Times New Roman" w:eastAsia="宋体" w:hAnsi="Times New Roman" w:cs="Times New Roman"/>
      <w:szCs w:val="21"/>
    </w:rPr>
  </w:style>
  <w:style w:type="character" w:customStyle="1" w:styleId="a7">
    <w:name w:val="文档结构图 字符"/>
    <w:link w:val="a6"/>
    <w:rPr>
      <w:rFonts w:ascii="宋体" w:eastAsia="宋体" w:hAnsi="Times New Roman" w:cs="Times New Roman"/>
      <w:sz w:val="18"/>
      <w:szCs w:val="18"/>
    </w:rPr>
  </w:style>
  <w:style w:type="character" w:customStyle="1" w:styleId="a9">
    <w:name w:val="批注文字 字符"/>
    <w:link w:val="a8"/>
    <w:rPr>
      <w:rFonts w:ascii="Times New Roman" w:eastAsia="宋体" w:hAnsi="Times New Roman" w:cs="Times New Roman"/>
      <w:kern w:val="0"/>
      <w:sz w:val="28"/>
      <w:szCs w:val="28"/>
    </w:rPr>
  </w:style>
  <w:style w:type="character" w:customStyle="1" w:styleId="ab">
    <w:name w:val="正文文本 字符"/>
    <w:link w:val="aa"/>
    <w:rPr>
      <w:rFonts w:ascii="Times New Roman" w:eastAsia="宋体" w:hAnsi="Times New Roman" w:cs="Times New Roman"/>
      <w:kern w:val="0"/>
      <w:sz w:val="24"/>
      <w:szCs w:val="24"/>
    </w:rPr>
  </w:style>
  <w:style w:type="character" w:customStyle="1" w:styleId="ad">
    <w:name w:val="正文文本缩进 字符"/>
    <w:link w:val="ac"/>
    <w:uiPriority w:val="99"/>
    <w:rPr>
      <w:rFonts w:ascii="Times New Roman" w:eastAsia="宋体" w:hAnsi="Times New Roman" w:cs="Times New Roman"/>
      <w:kern w:val="0"/>
      <w:sz w:val="20"/>
      <w:szCs w:val="20"/>
    </w:rPr>
  </w:style>
  <w:style w:type="character" w:customStyle="1" w:styleId="af">
    <w:name w:val="纯文本 字符"/>
    <w:link w:val="ae"/>
    <w:qFormat/>
    <w:rPr>
      <w:rFonts w:ascii="宋体" w:eastAsia="宋体" w:hAnsi="Courier New" w:cs="Times New Roman"/>
      <w:kern w:val="0"/>
      <w:szCs w:val="21"/>
    </w:rPr>
  </w:style>
  <w:style w:type="character" w:customStyle="1" w:styleId="af1">
    <w:name w:val="批注框文本 字符"/>
    <w:link w:val="af0"/>
    <w:rPr>
      <w:rFonts w:ascii="Times New Roman" w:eastAsia="宋体" w:hAnsi="Times New Roman" w:cs="Times New Roman"/>
      <w:kern w:val="0"/>
      <w:sz w:val="18"/>
      <w:szCs w:val="18"/>
    </w:rPr>
  </w:style>
  <w:style w:type="character" w:customStyle="1" w:styleId="af3">
    <w:name w:val="页脚 字符"/>
    <w:link w:val="af2"/>
    <w:uiPriority w:val="99"/>
    <w:rPr>
      <w:rFonts w:ascii="Times New Roman" w:eastAsia="宋体" w:hAnsi="Times New Roman" w:cs="Times New Roman"/>
      <w:kern w:val="0"/>
      <w:sz w:val="18"/>
      <w:szCs w:val="18"/>
    </w:rPr>
  </w:style>
  <w:style w:type="character" w:customStyle="1" w:styleId="af5">
    <w:name w:val="页眉 字符"/>
    <w:link w:val="af4"/>
    <w:rPr>
      <w:rFonts w:ascii="Times New Roman" w:eastAsia="宋体" w:hAnsi="Times New Roman" w:cs="Times New Roman"/>
      <w:kern w:val="0"/>
      <w:sz w:val="18"/>
      <w:szCs w:val="18"/>
    </w:rPr>
  </w:style>
  <w:style w:type="character" w:customStyle="1" w:styleId="32">
    <w:name w:val="正文文本缩进 3 字符"/>
    <w:link w:val="31"/>
    <w:rPr>
      <w:rFonts w:ascii="Times New Roman" w:eastAsia="宋体" w:hAnsi="Times New Roman" w:cs="Times New Roman"/>
      <w:kern w:val="0"/>
      <w:sz w:val="16"/>
      <w:szCs w:val="16"/>
    </w:rPr>
  </w:style>
  <w:style w:type="character" w:customStyle="1" w:styleId="22">
    <w:name w:val="正文文本 2 字符"/>
    <w:link w:val="21"/>
    <w:rPr>
      <w:rFonts w:ascii="Times New Roman" w:eastAsia="宋体" w:hAnsi="Times New Roman" w:cs="Times New Roman"/>
      <w:kern w:val="0"/>
      <w:sz w:val="24"/>
      <w:szCs w:val="24"/>
    </w:rPr>
  </w:style>
  <w:style w:type="character" w:customStyle="1" w:styleId="af9">
    <w:name w:val="标题 字符"/>
    <w:link w:val="af8"/>
    <w:rPr>
      <w:rFonts w:ascii="Cambria" w:eastAsia="宋体" w:hAnsi="Cambria" w:cs="Times New Roman"/>
      <w:b/>
      <w:bCs/>
      <w:kern w:val="0"/>
      <w:sz w:val="32"/>
      <w:szCs w:val="32"/>
    </w:rPr>
  </w:style>
  <w:style w:type="character" w:customStyle="1" w:styleId="24">
    <w:name w:val="正文文本首行缩进 2 字符"/>
    <w:link w:val="23"/>
    <w:uiPriority w:val="99"/>
    <w:semiHidden/>
  </w:style>
  <w:style w:type="paragraph" w:styleId="aff0">
    <w:name w:val="List Paragraph"/>
    <w:basedOn w:val="a"/>
    <w:qFormat/>
    <w:pPr>
      <w:ind w:firstLineChars="200" w:firstLine="420"/>
    </w:pPr>
    <w:rPr>
      <w:sz w:val="28"/>
      <w:szCs w:val="28"/>
    </w:rPr>
  </w:style>
  <w:style w:type="character" w:customStyle="1" w:styleId="4Char">
    <w:name w:val="标题 4 Char"/>
    <w:rPr>
      <w:rFonts w:ascii="Cambria" w:eastAsia="宋体" w:hAnsi="Cambria" w:cs="Times New Roman"/>
      <w:b/>
      <w:bCs/>
      <w:kern w:val="2"/>
      <w:sz w:val="28"/>
      <w:szCs w:val="28"/>
    </w:rPr>
  </w:style>
  <w:style w:type="table" w:customStyle="1" w:styleId="12">
    <w:name w:val="网格型1"/>
    <w:basedOn w:val="a1"/>
    <w:rPr>
      <w:rFonts w:ascii="Times New Roman" w:eastAsia="宋体" w:hAnsi="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列出段落1"/>
    <w:basedOn w:val="a"/>
    <w:pPr>
      <w:ind w:firstLineChars="200" w:firstLine="420"/>
    </w:pPr>
    <w:rPr>
      <w:rFonts w:cs="Calibri"/>
      <w:szCs w:val="21"/>
    </w:rPr>
  </w:style>
  <w:style w:type="paragraph" w:customStyle="1" w:styleId="14">
    <w:name w:val="无间隔1"/>
    <w:pPr>
      <w:widowControl w:val="0"/>
      <w:jc w:val="both"/>
    </w:pPr>
    <w:rPr>
      <w:rFonts w:ascii="Times New Roman" w:eastAsia="宋体" w:hAnsi="Times New Roman" w:cs="Calibri"/>
      <w:kern w:val="2"/>
      <w:sz w:val="21"/>
      <w:szCs w:val="21"/>
    </w:rPr>
  </w:style>
  <w:style w:type="paragraph" w:customStyle="1" w:styleId="CharChar">
    <w:name w:val="Char Char"/>
    <w:basedOn w:val="a"/>
    <w:rPr>
      <w:rFonts w:ascii="Tahoma" w:hAnsi="Tahoma" w:cs="Tahoma"/>
      <w:sz w:val="24"/>
      <w:szCs w:val="24"/>
    </w:rPr>
  </w:style>
  <w:style w:type="paragraph" w:customStyle="1" w:styleId="aff1">
    <w:name w:val="大汉方案正文"/>
    <w:basedOn w:val="a"/>
    <w:pPr>
      <w:spacing w:line="360" w:lineRule="auto"/>
      <w:ind w:firstLineChars="200" w:firstLine="200"/>
    </w:pPr>
    <w:rPr>
      <w:rFonts w:ascii="Arial" w:hAnsi="Arial" w:cs="Arial"/>
      <w:sz w:val="24"/>
      <w:szCs w:val="24"/>
    </w:rPr>
  </w:style>
  <w:style w:type="character" w:customStyle="1" w:styleId="Char1">
    <w:name w:val="纯文本 Char1"/>
    <w:rPr>
      <w:rFonts w:ascii="宋体" w:hAnsi="Courier New" w:cs="宋体"/>
      <w:kern w:val="2"/>
      <w:sz w:val="21"/>
      <w:szCs w:val="21"/>
    </w:rPr>
  </w:style>
  <w:style w:type="character" w:customStyle="1" w:styleId="Char10">
    <w:name w:val="批注文字 Char1"/>
    <w:rPr>
      <w:rFonts w:ascii="Times New Roman" w:eastAsia="宋体" w:hAnsi="Times New Roman" w:cs="Times New Roman"/>
      <w:sz w:val="24"/>
      <w:szCs w:val="24"/>
    </w:rPr>
  </w:style>
  <w:style w:type="paragraph" w:customStyle="1" w:styleId="retrait3">
    <w:name w:val="retrait3"/>
    <w:basedOn w:val="a"/>
    <w:pPr>
      <w:widowControl/>
      <w:spacing w:before="20" w:after="20"/>
      <w:ind w:left="851"/>
      <w:jc w:val="left"/>
    </w:pPr>
    <w:rPr>
      <w:rFonts w:ascii="Arial" w:hAnsi="Arial" w:cs="Arial"/>
      <w:kern w:val="0"/>
      <w:sz w:val="24"/>
      <w:szCs w:val="24"/>
      <w:lang w:val="en-GB"/>
    </w:rPr>
  </w:style>
  <w:style w:type="character" w:customStyle="1" w:styleId="apple-converted-space">
    <w:name w:val="apple-converted-space"/>
  </w:style>
  <w:style w:type="paragraph" w:customStyle="1" w:styleId="xl26">
    <w:name w:val="xl26"/>
    <w:basedOn w:val="a"/>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Default">
    <w:name w:val="Default"/>
    <w:pPr>
      <w:widowControl w:val="0"/>
      <w:autoSpaceDE w:val="0"/>
      <w:autoSpaceDN w:val="0"/>
      <w:adjustRightInd w:val="0"/>
    </w:pPr>
    <w:rPr>
      <w:rFonts w:ascii="宋体" w:eastAsia="宋体" w:hAnsi="Times New Roman" w:cs="宋体"/>
      <w:color w:val="000000"/>
      <w:sz w:val="24"/>
      <w:szCs w:val="24"/>
    </w:rPr>
  </w:style>
  <w:style w:type="paragraph" w:customStyle="1" w:styleId="25">
    <w:name w:val="列出段落2"/>
    <w:basedOn w:val="a"/>
    <w:pPr>
      <w:ind w:firstLineChars="200" w:firstLine="420"/>
    </w:pPr>
    <w:rPr>
      <w:rFonts w:cs="Calibri"/>
      <w:szCs w:val="21"/>
    </w:rPr>
  </w:style>
  <w:style w:type="paragraph" w:customStyle="1" w:styleId="26">
    <w:name w:val="无间隔2"/>
    <w:pPr>
      <w:widowControl w:val="0"/>
      <w:jc w:val="both"/>
    </w:pPr>
    <w:rPr>
      <w:rFonts w:ascii="Times New Roman" w:eastAsia="宋体" w:hAnsi="Times New Roman" w:cs="Calibri"/>
      <w:kern w:val="2"/>
      <w:sz w:val="21"/>
      <w:szCs w:val="21"/>
    </w:rPr>
  </w:style>
  <w:style w:type="character" w:customStyle="1" w:styleId="3Char1">
    <w:name w:val="标题 3 Char1"/>
    <w:rPr>
      <w:rFonts w:ascii="Times New Roman" w:eastAsia="宋体" w:hAnsi="Times New Roman" w:cs="Times New Roman"/>
      <w:sz w:val="20"/>
      <w:szCs w:val="20"/>
    </w:rPr>
  </w:style>
  <w:style w:type="paragraph" w:customStyle="1" w:styleId="CharChar11CharCharCharChar">
    <w:name w:val="Char Char11 Char Char Char Char"/>
    <w:basedOn w:val="a"/>
    <w:pPr>
      <w:tabs>
        <w:tab w:val="left" w:pos="360"/>
      </w:tabs>
    </w:pPr>
    <w:rPr>
      <w:szCs w:val="21"/>
    </w:rPr>
  </w:style>
  <w:style w:type="paragraph" w:customStyle="1" w:styleId="xl65">
    <w:name w:val="xl65"/>
    <w:basedOn w:val="a"/>
    <w:pPr>
      <w:widowControl/>
      <w:spacing w:before="100" w:beforeAutospacing="1" w:after="100" w:afterAutospacing="1"/>
      <w:jc w:val="left"/>
      <w:textAlignment w:val="bottom"/>
    </w:pPr>
    <w:rPr>
      <w:rFonts w:ascii="宋体" w:hAnsi="宋体" w:cs="宋体"/>
      <w:kern w:val="0"/>
      <w:sz w:val="18"/>
      <w:szCs w:val="18"/>
    </w:rPr>
  </w:style>
  <w:style w:type="paragraph" w:customStyle="1" w:styleId="xl66">
    <w:name w:val="xl66"/>
    <w:basedOn w:val="a"/>
    <w:pPr>
      <w:widowControl/>
      <w:spacing w:before="100" w:beforeAutospacing="1" w:after="100" w:afterAutospacing="1"/>
      <w:jc w:val="center"/>
      <w:textAlignment w:val="bottom"/>
    </w:pPr>
    <w:rPr>
      <w:rFonts w:ascii="宋体" w:hAnsi="宋体" w:cs="宋体"/>
      <w:kern w:val="0"/>
      <w:sz w:val="18"/>
      <w:szCs w:val="18"/>
    </w:rPr>
  </w:style>
  <w:style w:type="paragraph" w:customStyle="1" w:styleId="xl67">
    <w:name w:val="xl67"/>
    <w:basedOn w:val="a"/>
    <w:pPr>
      <w:widowControl/>
      <w:spacing w:before="100" w:beforeAutospacing="1" w:after="100" w:afterAutospacing="1"/>
      <w:jc w:val="left"/>
      <w:textAlignment w:val="bottom"/>
    </w:pPr>
    <w:rPr>
      <w:rFonts w:ascii="宋体" w:hAnsi="宋体" w:cs="宋体"/>
      <w:kern w:val="0"/>
      <w:sz w:val="18"/>
      <w:szCs w:val="18"/>
    </w:rPr>
  </w:style>
  <w:style w:type="paragraph" w:customStyle="1" w:styleId="xl68">
    <w:name w:val="xl68"/>
    <w:basedOn w:val="a"/>
    <w:pPr>
      <w:widowControl/>
      <w:spacing w:before="100" w:beforeAutospacing="1" w:after="100" w:afterAutospacing="1"/>
      <w:jc w:val="center"/>
      <w:textAlignment w:val="bottom"/>
    </w:pPr>
    <w:rPr>
      <w:rFonts w:ascii="宋体" w:hAnsi="宋体" w:cs="宋体"/>
      <w:kern w:val="0"/>
      <w:sz w:val="18"/>
      <w:szCs w:val="18"/>
    </w:rPr>
  </w:style>
  <w:style w:type="paragraph" w:customStyle="1" w:styleId="xl69">
    <w:name w:val="xl69"/>
    <w:basedOn w:val="a"/>
    <w:pPr>
      <w:widowControl/>
      <w:spacing w:before="100" w:beforeAutospacing="1" w:after="100" w:afterAutospacing="1"/>
      <w:jc w:val="center"/>
      <w:textAlignment w:val="bottom"/>
    </w:pPr>
    <w:rPr>
      <w:rFonts w:ascii="宋体" w:hAnsi="宋体" w:cs="宋体"/>
      <w:kern w:val="0"/>
      <w:sz w:val="18"/>
      <w:szCs w:val="18"/>
    </w:rPr>
  </w:style>
  <w:style w:type="paragraph" w:customStyle="1" w:styleId="xl70">
    <w:name w:val="xl70"/>
    <w:basedOn w:val="a"/>
    <w:pPr>
      <w:widowControl/>
      <w:spacing w:before="100" w:beforeAutospacing="1" w:after="100" w:afterAutospacing="1"/>
      <w:jc w:val="center"/>
      <w:textAlignment w:val="bottom"/>
    </w:pPr>
    <w:rPr>
      <w:rFonts w:ascii="宋体" w:hAnsi="宋体" w:cs="宋体"/>
      <w:kern w:val="0"/>
      <w:sz w:val="18"/>
      <w:szCs w:val="18"/>
    </w:rPr>
  </w:style>
  <w:style w:type="paragraph" w:customStyle="1" w:styleId="xl71">
    <w:name w:val="xl71"/>
    <w:basedOn w:val="a"/>
    <w:pPr>
      <w:widowControl/>
      <w:spacing w:before="100" w:beforeAutospacing="1" w:after="100" w:afterAutospacing="1"/>
      <w:jc w:val="center"/>
      <w:textAlignment w:val="bottom"/>
    </w:pPr>
    <w:rPr>
      <w:rFonts w:ascii="宋体" w:hAnsi="宋体" w:cs="宋体"/>
      <w:kern w:val="0"/>
      <w:sz w:val="18"/>
      <w:szCs w:val="18"/>
    </w:rPr>
  </w:style>
  <w:style w:type="paragraph" w:customStyle="1" w:styleId="xl72">
    <w:name w:val="xl72"/>
    <w:basedOn w:val="a"/>
    <w:pPr>
      <w:widowControl/>
      <w:spacing w:before="100" w:beforeAutospacing="1" w:after="100" w:afterAutospacing="1"/>
      <w:jc w:val="left"/>
      <w:textAlignment w:val="bottom"/>
    </w:pPr>
    <w:rPr>
      <w:rFonts w:ascii="宋体" w:hAnsi="宋体" w:cs="宋体"/>
      <w:kern w:val="0"/>
      <w:sz w:val="16"/>
      <w:szCs w:val="16"/>
    </w:rPr>
  </w:style>
  <w:style w:type="paragraph" w:customStyle="1" w:styleId="xl73">
    <w:name w:val="xl73"/>
    <w:basedOn w:val="a"/>
    <w:pPr>
      <w:widowControl/>
      <w:spacing w:before="100" w:beforeAutospacing="1" w:after="100" w:afterAutospacing="1"/>
      <w:jc w:val="left"/>
      <w:textAlignment w:val="bottom"/>
    </w:pPr>
    <w:rPr>
      <w:rFonts w:ascii="宋体" w:hAnsi="宋体" w:cs="宋体"/>
      <w:kern w:val="0"/>
      <w:sz w:val="18"/>
      <w:szCs w:val="18"/>
    </w:rPr>
  </w:style>
  <w:style w:type="paragraph" w:customStyle="1" w:styleId="xl74">
    <w:name w:val="xl74"/>
    <w:basedOn w:val="a"/>
    <w:pPr>
      <w:widowControl/>
      <w:spacing w:before="100" w:beforeAutospacing="1" w:after="100" w:afterAutospacing="1"/>
      <w:jc w:val="center"/>
      <w:textAlignment w:val="bottom"/>
    </w:pPr>
    <w:rPr>
      <w:rFonts w:ascii="宋体" w:hAnsi="宋体" w:cs="宋体"/>
      <w:kern w:val="0"/>
      <w:sz w:val="18"/>
      <w:szCs w:val="18"/>
    </w:rPr>
  </w:style>
  <w:style w:type="paragraph" w:customStyle="1" w:styleId="xl75">
    <w:name w:val="xl75"/>
    <w:basedOn w:val="a"/>
    <w:pPr>
      <w:widowControl/>
      <w:spacing w:before="100" w:beforeAutospacing="1" w:after="100" w:afterAutospacing="1"/>
      <w:jc w:val="center"/>
      <w:textAlignment w:val="bottom"/>
    </w:pPr>
    <w:rPr>
      <w:rFonts w:ascii="宋体" w:hAnsi="宋体" w:cs="宋体"/>
      <w:kern w:val="0"/>
      <w:sz w:val="18"/>
      <w:szCs w:val="18"/>
    </w:rPr>
  </w:style>
  <w:style w:type="paragraph" w:customStyle="1" w:styleId="xl76">
    <w:name w:val="xl76"/>
    <w:basedOn w:val="a"/>
    <w:pPr>
      <w:widowControl/>
      <w:spacing w:before="100" w:beforeAutospacing="1" w:after="100" w:afterAutospacing="1"/>
      <w:jc w:val="center"/>
      <w:textAlignment w:val="bottom"/>
    </w:pPr>
    <w:rPr>
      <w:rFonts w:ascii="宋体" w:hAnsi="宋体" w:cs="宋体"/>
      <w:kern w:val="0"/>
      <w:sz w:val="18"/>
      <w:szCs w:val="18"/>
    </w:rPr>
  </w:style>
  <w:style w:type="paragraph" w:customStyle="1" w:styleId="xl77">
    <w:name w:val="xl77"/>
    <w:basedOn w:val="a"/>
    <w:pPr>
      <w:widowControl/>
      <w:spacing w:before="100" w:beforeAutospacing="1" w:after="100" w:afterAutospacing="1"/>
      <w:jc w:val="left"/>
      <w:textAlignment w:val="bottom"/>
    </w:pPr>
    <w:rPr>
      <w:rFonts w:ascii="宋体" w:hAnsi="宋体" w:cs="宋体"/>
      <w:kern w:val="0"/>
      <w:sz w:val="16"/>
      <w:szCs w:val="16"/>
    </w:rPr>
  </w:style>
  <w:style w:type="paragraph" w:customStyle="1" w:styleId="xl78">
    <w:name w:val="xl78"/>
    <w:basedOn w:val="a"/>
    <w:pPr>
      <w:widowControl/>
      <w:spacing w:before="100" w:beforeAutospacing="1" w:after="100" w:afterAutospacing="1"/>
      <w:jc w:val="left"/>
      <w:textAlignment w:val="bottom"/>
    </w:pPr>
    <w:rPr>
      <w:rFonts w:ascii="宋体" w:hAnsi="宋体" w:cs="宋体"/>
      <w:kern w:val="0"/>
      <w:sz w:val="18"/>
      <w:szCs w:val="18"/>
    </w:rPr>
  </w:style>
  <w:style w:type="paragraph" w:customStyle="1" w:styleId="xl79">
    <w:name w:val="xl79"/>
    <w:basedOn w:val="a"/>
    <w:pPr>
      <w:widowControl/>
      <w:spacing w:before="100" w:beforeAutospacing="1" w:after="100" w:afterAutospacing="1"/>
      <w:jc w:val="center"/>
      <w:textAlignment w:val="bottom"/>
    </w:pPr>
    <w:rPr>
      <w:rFonts w:ascii="宋体" w:hAnsi="宋体" w:cs="宋体"/>
      <w:kern w:val="0"/>
      <w:sz w:val="18"/>
      <w:szCs w:val="18"/>
    </w:rPr>
  </w:style>
  <w:style w:type="paragraph" w:customStyle="1" w:styleId="xl80">
    <w:name w:val="xl80"/>
    <w:basedOn w:val="a"/>
    <w:pPr>
      <w:widowControl/>
      <w:spacing w:before="100" w:beforeAutospacing="1" w:after="100" w:afterAutospacing="1"/>
      <w:jc w:val="left"/>
      <w:textAlignment w:val="bottom"/>
    </w:pPr>
    <w:rPr>
      <w:rFonts w:ascii="宋体" w:hAnsi="宋体" w:cs="宋体"/>
      <w:b/>
      <w:bCs/>
      <w:kern w:val="0"/>
      <w:sz w:val="18"/>
      <w:szCs w:val="18"/>
    </w:rPr>
  </w:style>
  <w:style w:type="paragraph" w:customStyle="1" w:styleId="xl81">
    <w:name w:val="xl81"/>
    <w:basedOn w:val="a"/>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xl82">
    <w:name w:val="xl82"/>
    <w:basedOn w:val="a"/>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xl83">
    <w:name w:val="xl83"/>
    <w:basedOn w:val="a"/>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xl84">
    <w:name w:val="xl84"/>
    <w:basedOn w:val="a"/>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xl85">
    <w:name w:val="xl85"/>
    <w:basedOn w:val="a"/>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xl86">
    <w:name w:val="xl86"/>
    <w:basedOn w:val="a"/>
    <w:qFormat/>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xl87">
    <w:name w:val="xl87"/>
    <w:basedOn w:val="a"/>
    <w:qFormat/>
    <w:pPr>
      <w:widowControl/>
      <w:spacing w:before="100" w:beforeAutospacing="1" w:after="100" w:afterAutospacing="1"/>
      <w:jc w:val="left"/>
      <w:textAlignment w:val="bottom"/>
    </w:pPr>
    <w:rPr>
      <w:rFonts w:ascii="宋体" w:hAnsi="宋体" w:cs="宋体"/>
      <w:b/>
      <w:bCs/>
      <w:kern w:val="0"/>
      <w:sz w:val="16"/>
      <w:szCs w:val="16"/>
    </w:rPr>
  </w:style>
  <w:style w:type="paragraph" w:customStyle="1" w:styleId="xl88">
    <w:name w:val="xl88"/>
    <w:basedOn w:val="a"/>
    <w:qFormat/>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xl89">
    <w:name w:val="xl89"/>
    <w:basedOn w:val="a"/>
    <w:qFormat/>
    <w:pPr>
      <w:widowControl/>
      <w:spacing w:before="100" w:beforeAutospacing="1" w:after="100" w:afterAutospacing="1"/>
      <w:jc w:val="center"/>
      <w:textAlignment w:val="bottom"/>
    </w:pPr>
    <w:rPr>
      <w:rFonts w:ascii="宋体" w:hAnsi="宋体" w:cs="宋体"/>
      <w:kern w:val="0"/>
      <w:sz w:val="18"/>
      <w:szCs w:val="18"/>
      <w:u w:val="single"/>
    </w:rPr>
  </w:style>
  <w:style w:type="paragraph" w:customStyle="1" w:styleId="xl90">
    <w:name w:val="xl90"/>
    <w:basedOn w:val="a"/>
    <w:qFormat/>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xl91">
    <w:name w:val="xl91"/>
    <w:basedOn w:val="a"/>
    <w:qFormat/>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xl92">
    <w:name w:val="xl92"/>
    <w:basedOn w:val="a"/>
    <w:qFormat/>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xl93">
    <w:name w:val="xl93"/>
    <w:basedOn w:val="a"/>
    <w:qFormat/>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xl94">
    <w:name w:val="xl94"/>
    <w:basedOn w:val="a"/>
    <w:qFormat/>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xl95">
    <w:name w:val="xl95"/>
    <w:basedOn w:val="a"/>
    <w:qFormat/>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xl96">
    <w:name w:val="xl96"/>
    <w:basedOn w:val="a"/>
    <w:qFormat/>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xl97">
    <w:name w:val="xl97"/>
    <w:basedOn w:val="a"/>
    <w:qFormat/>
    <w:pPr>
      <w:widowControl/>
      <w:spacing w:before="100" w:beforeAutospacing="1" w:after="100" w:afterAutospacing="1"/>
      <w:jc w:val="center"/>
      <w:textAlignment w:val="bottom"/>
    </w:pPr>
    <w:rPr>
      <w:rFonts w:ascii="宋体" w:hAnsi="宋体" w:cs="宋体"/>
      <w:b/>
      <w:bCs/>
      <w:color w:val="DD0806"/>
      <w:kern w:val="0"/>
      <w:sz w:val="18"/>
      <w:szCs w:val="18"/>
    </w:rPr>
  </w:style>
  <w:style w:type="paragraph" w:customStyle="1" w:styleId="xl98">
    <w:name w:val="xl98"/>
    <w:basedOn w:val="a"/>
    <w:qFormat/>
    <w:pPr>
      <w:widowControl/>
      <w:spacing w:before="100" w:beforeAutospacing="1" w:after="100" w:afterAutospacing="1"/>
      <w:jc w:val="center"/>
      <w:textAlignment w:val="bottom"/>
    </w:pPr>
    <w:rPr>
      <w:rFonts w:ascii="宋体" w:hAnsi="宋体" w:cs="宋体"/>
      <w:kern w:val="0"/>
      <w:sz w:val="18"/>
      <w:szCs w:val="18"/>
    </w:rPr>
  </w:style>
  <w:style w:type="paragraph" w:customStyle="1" w:styleId="xl99">
    <w:name w:val="xl99"/>
    <w:basedOn w:val="a"/>
    <w:qFormat/>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xl100">
    <w:name w:val="xl100"/>
    <w:basedOn w:val="a"/>
    <w:qFormat/>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xl101">
    <w:name w:val="xl101"/>
    <w:basedOn w:val="a"/>
    <w:qFormat/>
    <w:pPr>
      <w:widowControl/>
      <w:spacing w:before="100" w:beforeAutospacing="1" w:after="100" w:afterAutospacing="1"/>
      <w:jc w:val="center"/>
      <w:textAlignment w:val="bottom"/>
    </w:pPr>
    <w:rPr>
      <w:rFonts w:ascii="宋体" w:hAnsi="宋体" w:cs="宋体"/>
      <w:b/>
      <w:bCs/>
      <w:kern w:val="0"/>
      <w:sz w:val="18"/>
      <w:szCs w:val="18"/>
      <w:u w:val="single"/>
    </w:rPr>
  </w:style>
  <w:style w:type="table" w:customStyle="1" w:styleId="TableNormal1">
    <w:name w:val="Table Normal1"/>
    <w:qFormat/>
    <w:pPr>
      <w:widowControl w:val="0"/>
      <w:autoSpaceDE w:val="0"/>
      <w:autoSpaceDN w:val="0"/>
    </w:pPr>
    <w:rPr>
      <w:rFonts w:ascii="Times New Roman" w:eastAsia="宋体" w:hAnsi="Times New Roman" w:cs="Calibri"/>
      <w:sz w:val="22"/>
      <w:szCs w:val="22"/>
      <w:lang w:eastAsia="en-US"/>
    </w:rPr>
    <w:tblPr>
      <w:tblCellMar>
        <w:top w:w="0" w:type="dxa"/>
        <w:left w:w="0" w:type="dxa"/>
        <w:bottom w:w="0" w:type="dxa"/>
        <w:right w:w="0" w:type="dxa"/>
      </w:tblCellMar>
    </w:tblPr>
  </w:style>
  <w:style w:type="paragraph" w:customStyle="1" w:styleId="TableParagraph">
    <w:name w:val="Table Paragraph"/>
    <w:basedOn w:val="a"/>
    <w:qFormat/>
    <w:pPr>
      <w:autoSpaceDE w:val="0"/>
      <w:autoSpaceDN w:val="0"/>
      <w:jc w:val="left"/>
    </w:pPr>
    <w:rPr>
      <w:rFonts w:ascii="Noto Sans Mono CJK JP Regular" w:hAnsi="Noto Sans Mono CJK JP Regular" w:cs="Noto Sans Mono CJK JP Regular"/>
      <w:kern w:val="0"/>
      <w:sz w:val="22"/>
      <w:lang w:val="zh-CN"/>
    </w:rPr>
  </w:style>
  <w:style w:type="character" w:customStyle="1" w:styleId="Char3">
    <w:name w:val="纯文本 Char3"/>
    <w:qFormat/>
    <w:rPr>
      <w:rFonts w:ascii="宋体" w:hAnsi="Courier New"/>
      <w:sz w:val="21"/>
      <w:szCs w:val="21"/>
    </w:rPr>
  </w:style>
  <w:style w:type="paragraph" w:customStyle="1" w:styleId="Style1">
    <w:name w:val="Style1"/>
    <w:qFormat/>
    <w:pPr>
      <w:spacing w:after="120"/>
      <w:jc w:val="both"/>
    </w:pPr>
    <w:rPr>
      <w:rFonts w:ascii="Times New Roman" w:eastAsia="Times New Roman" w:hAnsi="Times New Roman"/>
      <w:color w:val="000000"/>
      <w:spacing w:val="-3"/>
      <w:sz w:val="24"/>
      <w:szCs w:val="24"/>
    </w:rPr>
  </w:style>
  <w:style w:type="character" w:customStyle="1" w:styleId="15">
    <w:name w:val="未处理的提及1"/>
    <w:uiPriority w:val="99"/>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rc.whggzyjy.cn/" TargetMode="External"/><Relationship Id="rId18" Type="http://schemas.openxmlformats.org/officeDocument/2006/relationships/header" Target="header6.xml"/><Relationship Id="rId26" Type="http://schemas.openxmlformats.org/officeDocument/2006/relationships/header" Target="header11.xml"/><Relationship Id="rId3" Type="http://schemas.openxmlformats.org/officeDocument/2006/relationships/webSettings" Target="webSettings.xml"/><Relationship Id="rId21" Type="http://schemas.openxmlformats.org/officeDocument/2006/relationships/header" Target="header8.xml"/><Relationship Id="rId34"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5" Type="http://schemas.openxmlformats.org/officeDocument/2006/relationships/footer" Target="footer8.xml"/><Relationship Id="rId33" Type="http://schemas.openxmlformats.org/officeDocument/2006/relationships/footer" Target="footer11.xml"/><Relationship Id="rId2" Type="http://schemas.openxmlformats.org/officeDocument/2006/relationships/settings" Target="setting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9.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hyperlink" Target="http://ggzyjy.weihai.cn/rongcheng/&#65289;&#12290;&#36926;&#26399;&#26080;&#27861;&#20174;&#23041;&#28023;&#24066;&#22269;&#26377;&#20225;&#19994;&#38451;&#20809;&#37319;&#36141;&#30005;&#23376;&#21270;&#26381;&#21153;&#24179;&#21488;&#20013;&#33719;&#21462;&#25991;&#20214;&#65292;&#26410;&#22312;&#35268;&#23450;&#26102;&#38388;&#20869;&#20174;&#31995;&#32479;&#20013;&#33719;&#21462;&#25307;&#26631;&#25991;&#20214;&#30340;&#25237;&#26631;&#20154;&#23558;&#26080;&#27861;&#36882;&#20132;&#30005;&#23376;&#25237;&#26631;&#25991;&#20214;&#12290;" TargetMode="External"/><Relationship Id="rId24" Type="http://schemas.openxmlformats.org/officeDocument/2006/relationships/header" Target="header10.xml"/><Relationship Id="rId32" Type="http://schemas.openxmlformats.org/officeDocument/2006/relationships/header" Target="header13.xml"/><Relationship Id="rId5" Type="http://schemas.openxmlformats.org/officeDocument/2006/relationships/endnotes" Target="endnotes.xml"/><Relationship Id="rId15" Type="http://schemas.openxmlformats.org/officeDocument/2006/relationships/footer" Target="footer4.xml"/><Relationship Id="rId23" Type="http://schemas.openxmlformats.org/officeDocument/2006/relationships/header" Target="header9.xml"/><Relationship Id="rId28" Type="http://schemas.openxmlformats.org/officeDocument/2006/relationships/hyperlink" Target="http://zxgk.court.gov.cn/shixin%20/" TargetMode="External"/><Relationship Id="rId10" Type="http://schemas.openxmlformats.org/officeDocument/2006/relationships/header" Target="header3.xml"/><Relationship Id="rId19" Type="http://schemas.openxmlformats.org/officeDocument/2006/relationships/header" Target="header7.xml"/><Relationship Id="rId31" Type="http://schemas.openxmlformats.org/officeDocument/2006/relationships/footer" Target="footer10.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eader" Target="header4.xml"/><Relationship Id="rId22" Type="http://schemas.openxmlformats.org/officeDocument/2006/relationships/footer" Target="footer7.xml"/><Relationship Id="rId27" Type="http://schemas.openxmlformats.org/officeDocument/2006/relationships/hyperlink" Target="http://www.gsxt.gov.cn/index.html" TargetMode="External"/><Relationship Id="rId30" Type="http://schemas.openxmlformats.org/officeDocument/2006/relationships/header" Target="header12.xml"/><Relationship Id="rId35" Type="http://schemas.openxmlformats.org/officeDocument/2006/relationships/theme" Target="theme/theme1.xml"/><Relationship Id="rId8" Type="http://schemas.openxmlformats.org/officeDocument/2006/relationships/header" Target="head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87</Pages>
  <Words>5174</Words>
  <Characters>29492</Characters>
  <Application>Microsoft Office Word</Application>
  <DocSecurity>0</DocSecurity>
  <Lines>245</Lines>
  <Paragraphs>69</Paragraphs>
  <ScaleCrop>false</ScaleCrop>
  <Company/>
  <LinksUpToDate>false</LinksUpToDate>
  <CharactersWithSpaces>34597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耀辉</dc:creator>
  <cp:lastModifiedBy>Administrator</cp:lastModifiedBy>
  <cp:revision>2</cp:revision>
  <dcterms:created xsi:type="dcterms:W3CDTF">2026-06-08T06:26:00Z</dcterms:created>
  <dcterms:modified xsi:type="dcterms:W3CDTF">2026-06-08T06:26:00Z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2052-12.8.2.21555</vt:lpwstr>
  </property>
  <property fmtid="{D5CDD505-2E9C-101B-9397-08002B2CF9AE}" pid="3" name="ICV">
    <vt:lpwstr>E7334538F8714FE388C764F715DAD46E</vt:lpwstr>
  </property>
</Properties>
</file>