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BE8B0">
      <w:pPr>
        <w:widowControl/>
        <w:adjustRightInd w:val="0"/>
        <w:spacing w:line="240" w:lineRule="atLeast"/>
        <w:jc w:val="center"/>
        <w:rPr>
          <w:rFonts w:eastAsia="方正小标宋简体" w:cs="宋体"/>
          <w:color w:val="000000"/>
          <w:sz w:val="36"/>
          <w:szCs w:val="36"/>
        </w:rPr>
      </w:pPr>
    </w:p>
    <w:p w14:paraId="5924A114">
      <w:pPr>
        <w:spacing w:line="360" w:lineRule="exact"/>
        <w:rPr>
          <w:rFonts w:ascii="宋体" w:hAnsi="宋体"/>
          <w:color w:val="000000"/>
          <w:szCs w:val="21"/>
          <w:highlight w:val="white"/>
        </w:rPr>
      </w:pPr>
    </w:p>
    <w:p w14:paraId="467B4F0E">
      <w:pPr>
        <w:spacing w:line="360" w:lineRule="exact"/>
        <w:rPr>
          <w:rFonts w:ascii="宋体" w:hAnsi="宋体"/>
          <w:color w:val="000000"/>
          <w:szCs w:val="21"/>
          <w:highlight w:val="white"/>
        </w:rPr>
      </w:pPr>
    </w:p>
    <w:p w14:paraId="45BE0716">
      <w:pPr>
        <w:spacing w:line="360" w:lineRule="auto"/>
        <w:ind w:firstLine="565" w:firstLineChars="201"/>
        <w:jc w:val="center"/>
        <w:rPr>
          <w:rFonts w:ascii="宋体" w:hAnsi="宋体"/>
          <w:b/>
          <w:bCs/>
          <w:kern w:val="0"/>
          <w:sz w:val="28"/>
          <w:szCs w:val="28"/>
        </w:rPr>
      </w:pPr>
    </w:p>
    <w:p w14:paraId="5FB42BFD">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乳山市汇联商贸有限公司</w:t>
      </w:r>
    </w:p>
    <w:p w14:paraId="70A2A498">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73084BCD">
      <w:pPr>
        <w:spacing w:line="360" w:lineRule="auto"/>
        <w:ind w:firstLine="723" w:firstLineChars="201"/>
        <w:jc w:val="left"/>
        <w:rPr>
          <w:rFonts w:ascii="宋体" w:hAnsi="宋体"/>
          <w:sz w:val="36"/>
          <w:szCs w:val="36"/>
        </w:rPr>
      </w:pPr>
    </w:p>
    <w:p w14:paraId="42D113D9">
      <w:pPr>
        <w:spacing w:line="360" w:lineRule="auto"/>
        <w:jc w:val="left"/>
        <w:rPr>
          <w:rFonts w:ascii="宋体" w:hAnsi="宋体"/>
          <w:sz w:val="36"/>
          <w:szCs w:val="36"/>
        </w:rPr>
      </w:pPr>
      <w:r>
        <w:rPr>
          <w:rFonts w:hint="eastAsia" w:ascii="宋体" w:hAnsi="宋体"/>
          <w:sz w:val="36"/>
          <w:szCs w:val="36"/>
        </w:rPr>
        <w:t xml:space="preserve">    </w:t>
      </w:r>
    </w:p>
    <w:p w14:paraId="7CFEE6F2">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更换标志服及新增人员执法装备、标志服购置</w:t>
      </w:r>
    </w:p>
    <w:p w14:paraId="62AE740E">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SDRS-TPZB-2026-043</w:t>
      </w:r>
    </w:p>
    <w:p w14:paraId="3ABC9C8A">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更换标志服及新增人员执法装备、标志服购置(第A包，共1包) </w:t>
      </w:r>
    </w:p>
    <w:p w14:paraId="1F37BB78">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37B6B705">
      <w:pPr>
        <w:spacing w:line="360" w:lineRule="auto"/>
        <w:rPr>
          <w:rFonts w:ascii="仿宋_GB2312" w:hAnsi="仿宋" w:eastAsia="仿宋_GB2312" w:cs="方正楷体简体"/>
          <w:b/>
          <w:sz w:val="16"/>
          <w:szCs w:val="36"/>
        </w:rPr>
      </w:pPr>
    </w:p>
    <w:p w14:paraId="05FBFEDD">
      <w:pPr>
        <w:spacing w:line="360" w:lineRule="auto"/>
        <w:ind w:firstLine="363" w:firstLineChars="201"/>
        <w:jc w:val="center"/>
        <w:rPr>
          <w:rFonts w:ascii="仿宋_GB2312" w:hAnsi="仿宋" w:eastAsia="仿宋_GB2312" w:cs="方正楷体简体"/>
          <w:b/>
          <w:sz w:val="18"/>
          <w:szCs w:val="36"/>
        </w:rPr>
      </w:pPr>
    </w:p>
    <w:p w14:paraId="11FF26BE">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663714A3">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2026年05月22日</w:t>
      </w:r>
    </w:p>
    <w:p w14:paraId="4C35CBD8">
      <w:pPr>
        <w:spacing w:before="156" w:beforeLines="50" w:line="360" w:lineRule="auto"/>
        <w:ind w:firstLine="726" w:firstLineChars="201"/>
        <w:jc w:val="center"/>
        <w:rPr>
          <w:rFonts w:ascii="仿宋_GB2312" w:hAnsi="仿宋" w:eastAsia="仿宋_GB2312" w:cs="方正楷体简体"/>
          <w:b/>
          <w:sz w:val="36"/>
          <w:szCs w:val="36"/>
        </w:rPr>
      </w:pPr>
    </w:p>
    <w:p w14:paraId="66EEFA7F">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60892AA5">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630AF7AA">
      <w:pPr>
        <w:spacing w:line="560" w:lineRule="exact"/>
        <w:ind w:firstLine="562" w:firstLineChars="201"/>
        <w:jc w:val="left"/>
        <w:rPr>
          <w:rFonts w:ascii="宋体" w:hAnsi="宋体" w:cs="方正楷体简体"/>
          <w:sz w:val="28"/>
          <w:szCs w:val="28"/>
        </w:rPr>
      </w:pPr>
    </w:p>
    <w:p w14:paraId="6D0A0EF3">
      <w:pPr>
        <w:spacing w:line="560" w:lineRule="exact"/>
        <w:ind w:firstLine="562" w:firstLineChars="201"/>
        <w:jc w:val="left"/>
        <w:rPr>
          <w:rFonts w:ascii="宋体" w:hAnsi="宋体" w:cs="方正楷体简体"/>
          <w:sz w:val="28"/>
          <w:szCs w:val="28"/>
        </w:rPr>
      </w:pPr>
    </w:p>
    <w:p w14:paraId="3536D50C">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00DFA19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2999088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42E6E5D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76F7E73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5D0263E0">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2B7C3179">
      <w:pPr>
        <w:spacing w:line="560" w:lineRule="exact"/>
        <w:ind w:firstLine="565" w:firstLineChars="201"/>
        <w:jc w:val="left"/>
        <w:rPr>
          <w:rFonts w:ascii="仿宋_GB2312" w:hAnsi="宋体" w:eastAsia="仿宋_GB2312" w:cs="宋体"/>
          <w:b/>
          <w:bCs/>
          <w:caps/>
          <w:sz w:val="28"/>
          <w:szCs w:val="28"/>
        </w:rPr>
      </w:pPr>
    </w:p>
    <w:p w14:paraId="3C95A92E">
      <w:pPr>
        <w:rPr>
          <w:rFonts w:ascii="仿宋_GB2312" w:hAnsi="宋体" w:eastAsia="仿宋_GB2312"/>
          <w:b/>
        </w:rPr>
      </w:pPr>
    </w:p>
    <w:p w14:paraId="179A52F0">
      <w:pPr>
        <w:spacing w:line="560" w:lineRule="exact"/>
        <w:ind w:firstLine="565" w:firstLineChars="201"/>
        <w:jc w:val="left"/>
        <w:rPr>
          <w:rFonts w:ascii="仿宋_GB2312" w:hAnsi="宋体" w:eastAsia="仿宋_GB2312"/>
          <w:b/>
          <w:bCs/>
          <w:caps/>
          <w:sz w:val="28"/>
          <w:szCs w:val="28"/>
        </w:rPr>
      </w:pPr>
    </w:p>
    <w:p w14:paraId="2CCACA5F">
      <w:pPr>
        <w:spacing w:line="560" w:lineRule="exact"/>
        <w:ind w:firstLine="424" w:firstLineChars="151"/>
        <w:jc w:val="left"/>
        <w:rPr>
          <w:rFonts w:ascii="仿宋_GB2312" w:hAnsi="宋体" w:eastAsia="仿宋_GB2312" w:cs="宋体"/>
          <w:b/>
          <w:bCs/>
          <w:caps/>
          <w:sz w:val="28"/>
          <w:szCs w:val="28"/>
        </w:rPr>
      </w:pPr>
    </w:p>
    <w:p w14:paraId="5A72087B">
      <w:pPr>
        <w:spacing w:line="560" w:lineRule="exact"/>
        <w:ind w:firstLine="424" w:firstLineChars="151"/>
        <w:jc w:val="left"/>
        <w:rPr>
          <w:rFonts w:ascii="仿宋_GB2312" w:hAnsi="宋体" w:eastAsia="仿宋_GB2312"/>
          <w:b/>
          <w:bCs/>
          <w:caps/>
          <w:sz w:val="28"/>
          <w:szCs w:val="28"/>
        </w:rPr>
      </w:pPr>
    </w:p>
    <w:p w14:paraId="5CEE91B8">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5AEFF027">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3AE1161B"/>
    <w:p w14:paraId="16312137">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56611D64">
      <w:pPr>
        <w:jc w:val="center"/>
        <w:rPr>
          <w:rFonts w:ascii="方正小标宋简体" w:eastAsia="方正小标宋简体"/>
          <w:b/>
          <w:sz w:val="30"/>
          <w:szCs w:val="30"/>
        </w:rPr>
      </w:pPr>
      <w:r>
        <w:rPr>
          <w:rFonts w:hint="eastAsia" w:ascii="方正小标宋简体" w:eastAsia="方正小标宋简体"/>
          <w:b/>
          <w:sz w:val="30"/>
          <w:szCs w:val="30"/>
        </w:rPr>
        <w:t>更换标志服及新增人员执法装备、标志服购置</w:t>
      </w:r>
    </w:p>
    <w:p w14:paraId="6F18955C">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4E69CA48">
      <w:pPr>
        <w:jc w:val="center"/>
        <w:rPr>
          <w:rFonts w:ascii="方正小标宋简体" w:eastAsia="方正小标宋简体"/>
          <w:b/>
          <w:sz w:val="30"/>
          <w:szCs w:val="30"/>
        </w:rPr>
      </w:pPr>
    </w:p>
    <w:p w14:paraId="16AADA33">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20C8B970">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更换标志服及新增人员执法装备、标志服购置的潜在投标人应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2026年06月10日14时00分（北京时间）</w:t>
      </w:r>
      <w:r>
        <w:rPr>
          <w:rFonts w:hint="eastAsia" w:ascii="仿宋_GB2312" w:hAnsi="仿宋" w:eastAsia="仿宋_GB2312" w:cs="宋体"/>
          <w:color w:val="333333"/>
          <w:spacing w:val="8"/>
          <w:kern w:val="0"/>
          <w:sz w:val="28"/>
          <w:szCs w:val="28"/>
        </w:rPr>
        <w:t>前递交投标文件。</w:t>
      </w:r>
    </w:p>
    <w:p w14:paraId="2186DB80">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2E8C76E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项目编号：SDRS-TPZB-2026-043</w:t>
      </w:r>
    </w:p>
    <w:p w14:paraId="3628424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项目名称：更换标志服及新增人员执法装备、标志服购置</w:t>
      </w:r>
    </w:p>
    <w:p w14:paraId="5303674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425"/>
        <w:gridCol w:w="1425"/>
        <w:gridCol w:w="1426"/>
        <w:gridCol w:w="1426"/>
        <w:gridCol w:w="1426"/>
        <w:gridCol w:w="1426"/>
      </w:tblGrid>
      <w:tr w14:paraId="52E6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bottom w:val="single" w:color="auto" w:sz="4" w:space="0"/>
            </w:tcBorders>
            <w:vAlign w:val="center"/>
          </w:tcPr>
          <w:p w14:paraId="57839BD6">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1425" w:type="dxa"/>
            <w:vAlign w:val="center"/>
          </w:tcPr>
          <w:p w14:paraId="75803BA4">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1425" w:type="dxa"/>
            <w:vAlign w:val="center"/>
          </w:tcPr>
          <w:p w14:paraId="337BF82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426" w:type="dxa"/>
            <w:tcBorders>
              <w:right w:val="single" w:color="auto" w:sz="4" w:space="0"/>
            </w:tcBorders>
            <w:vAlign w:val="center"/>
          </w:tcPr>
          <w:p w14:paraId="629418B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1E98825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426" w:type="dxa"/>
            <w:vAlign w:val="center"/>
          </w:tcPr>
          <w:p w14:paraId="2713092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26" w:type="dxa"/>
            <w:tcBorders>
              <w:right w:val="single" w:color="auto" w:sz="4" w:space="0"/>
            </w:tcBorders>
            <w:vAlign w:val="center"/>
          </w:tcPr>
          <w:p w14:paraId="4A718DA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426" w:type="dxa"/>
            <w:tcBorders>
              <w:right w:val="single" w:color="auto" w:sz="4" w:space="0"/>
            </w:tcBorders>
            <w:vAlign w:val="center"/>
          </w:tcPr>
          <w:p w14:paraId="25DBDD4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1361B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52A8313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1425" w:type="dxa"/>
            <w:vAlign w:val="center"/>
          </w:tcPr>
          <w:p w14:paraId="635B85F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更换标志服及新增人员执法装备、标志服购置</w:t>
            </w:r>
          </w:p>
        </w:tc>
        <w:tc>
          <w:tcPr>
            <w:tcW w:w="1425" w:type="dxa"/>
            <w:vAlign w:val="center"/>
          </w:tcPr>
          <w:p w14:paraId="5D65257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110D4FB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350000.00</w:t>
            </w:r>
          </w:p>
        </w:tc>
        <w:tc>
          <w:tcPr>
            <w:tcW w:w="1426" w:type="dxa"/>
            <w:vAlign w:val="center"/>
          </w:tcPr>
          <w:p w14:paraId="57027C9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350000.00</w:t>
            </w:r>
          </w:p>
        </w:tc>
        <w:tc>
          <w:tcPr>
            <w:tcW w:w="1426" w:type="dxa"/>
            <w:tcBorders>
              <w:right w:val="single" w:color="auto" w:sz="4" w:space="0"/>
            </w:tcBorders>
            <w:vAlign w:val="center"/>
          </w:tcPr>
          <w:p w14:paraId="344F7A5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607DBA3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7F45AFC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243D984B">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3845E13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42ACAD1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2、具有良好的商业信誉和健全的财务会计制度；</w:t>
      </w:r>
    </w:p>
    <w:p w14:paraId="571BE5F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3、具有履行合同所必须的设备和人员，并能提供优质的服务；</w:t>
      </w:r>
    </w:p>
    <w:p w14:paraId="6BE77D2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4、具有依法缴纳税收和社会保障资金的良好记录；</w:t>
      </w:r>
    </w:p>
    <w:p w14:paraId="43EF5DE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5、参加本次采购活动前三年内，在经营活动中没有重大违法记录；</w:t>
      </w:r>
    </w:p>
    <w:p w14:paraId="6723511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6、法律、行政法规及招标文件规定的其他要求；</w:t>
      </w:r>
    </w:p>
    <w:p w14:paraId="7F0BBE2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7、本项目不接受联合体投标。</w:t>
      </w:r>
    </w:p>
    <w:p w14:paraId="7AA632AB">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0CC22F1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1.时间：2026年05月22日17时00分至2026年05月29日17时00分（北京时间）</w:t>
      </w:r>
    </w:p>
    <w:p w14:paraId="14AF071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54BE721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52B3A2D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75B9589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0B3303E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2AA04DAD">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1.提交投标文件时间：2026年05月22日18时00分至2026年06月10日14时00分</w:t>
      </w:r>
    </w:p>
    <w:p w14:paraId="1561615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27BACB0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3.开标时间：2026年06月10日14时00分（北京时间）</w:t>
      </w:r>
    </w:p>
    <w:p w14:paraId="153DB7D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534E6783">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591D553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2A66DFDB">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009CC4F6">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75CB564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1C3617C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5721DBB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称：乳山市汇联商贸有限公司</w:t>
      </w:r>
    </w:p>
    <w:p w14:paraId="4949470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址：山东省威海市乳山市世纪大道100号14楼</w:t>
      </w:r>
    </w:p>
    <w:p w14:paraId="588DB48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联系方式：18660350025</w:t>
      </w:r>
    </w:p>
    <w:p w14:paraId="7E30509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78CBBE4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447983F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55130A1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3DDE173C">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48DB2DD9">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1DFDBBA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1F499A69">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19B411CD">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发布时间：2026年05月22日</w:t>
      </w:r>
    </w:p>
    <w:p w14:paraId="61196B55">
      <w:pPr>
        <w:widowControl/>
        <w:adjustRightInd w:val="0"/>
        <w:spacing w:line="360" w:lineRule="auto"/>
        <w:ind w:left="-240"/>
        <w:jc w:val="right"/>
        <w:rPr>
          <w:rFonts w:hint="eastAsia" w:ascii="宋体" w:hAnsi="宋体" w:cs="宋体"/>
          <w:kern w:val="0"/>
          <w:sz w:val="24"/>
        </w:rPr>
      </w:pPr>
    </w:p>
    <w:p w14:paraId="49EEF27A">
      <w:pPr>
        <w:sectPr>
          <w:footerReference r:id="rId8" w:type="default"/>
          <w:pgSz w:w="11906" w:h="16838"/>
          <w:pgMar w:top="1440" w:right="1080" w:bottom="1440" w:left="1080" w:header="851" w:footer="992" w:gutter="0"/>
          <w:cols w:space="720" w:num="1"/>
          <w:docGrid w:type="lines" w:linePitch="312" w:charSpace="0"/>
        </w:sectPr>
      </w:pPr>
    </w:p>
    <w:p w14:paraId="72317FAC">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77CCD81E"/>
    <w:p w14:paraId="0113CCA1">
      <w:pPr>
        <w:sectPr>
          <w:pgSz w:w="11906" w:h="16838"/>
          <w:pgMar w:top="1440" w:right="1077" w:bottom="1440" w:left="1077" w:header="851" w:footer="992" w:gutter="0"/>
          <w:cols w:space="720" w:num="1"/>
          <w:docGrid w:type="lines" w:linePitch="312" w:charSpace="0"/>
        </w:sectPr>
      </w:pPr>
    </w:p>
    <w:p w14:paraId="5F5F7201">
      <w:pPr>
        <w:jc w:val="center"/>
        <w:rPr>
          <w:rFonts w:ascii="黑体" w:hAnsi="黑体" w:eastAsia="黑体"/>
          <w:sz w:val="32"/>
          <w:szCs w:val="32"/>
        </w:rPr>
      </w:pPr>
      <w:r>
        <w:rPr>
          <w:rFonts w:hint="eastAsia" w:ascii="黑体" w:hAnsi="黑体" w:eastAsia="黑体"/>
          <w:sz w:val="32"/>
          <w:szCs w:val="32"/>
        </w:rPr>
        <w:t>投标须知前附表</w:t>
      </w:r>
    </w:p>
    <w:p w14:paraId="599C15D4">
      <w:pPr>
        <w:spacing w:line="560" w:lineRule="exact"/>
        <w:ind w:firstLine="560" w:firstLineChars="200"/>
        <w:jc w:val="left"/>
        <w:rPr>
          <w:rFonts w:ascii="仿宋_GB2312" w:hAnsi="宋体" w:eastAsia="仿宋_GB2312"/>
          <w:sz w:val="28"/>
          <w:szCs w:val="28"/>
        </w:rPr>
      </w:pPr>
    </w:p>
    <w:p w14:paraId="5F736F4D">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7C256D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1576C7C">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29C9F44E">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36C2B7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FA73EE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22BA2C92">
            <w:pPr>
              <w:spacing w:line="560" w:lineRule="exact"/>
              <w:rPr>
                <w:rFonts w:ascii="仿宋_GB2312" w:hAnsi="宋体" w:eastAsia="仿宋_GB2312"/>
                <w:sz w:val="28"/>
                <w:szCs w:val="28"/>
              </w:rPr>
            </w:pPr>
            <w:r>
              <w:rPr>
                <w:rFonts w:hint="eastAsia" w:ascii="仿宋_GB2312" w:hAnsi="宋体" w:eastAsia="仿宋_GB2312"/>
                <w:sz w:val="28"/>
                <w:szCs w:val="28"/>
              </w:rPr>
              <w:t>项目名称：更换标志服及新增人员执法装备、标志服购置</w:t>
            </w:r>
          </w:p>
        </w:tc>
      </w:tr>
      <w:tr w14:paraId="06924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5AC2646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5DF08DB9">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项目编号：SDRS-TPZB-2026-043</w:t>
            </w:r>
          </w:p>
        </w:tc>
      </w:tr>
      <w:tr w14:paraId="6FE212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5CBBD9B5">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684EC2DF">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采购人名称：乳山市汇联商贸有限公司</w:t>
            </w:r>
          </w:p>
          <w:p w14:paraId="391AD348">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山东省威海市乳山市世纪大道100号14楼</w:t>
            </w:r>
          </w:p>
          <w:p w14:paraId="51B70DEB">
            <w:pPr>
              <w:spacing w:line="560" w:lineRule="exact"/>
              <w:rPr>
                <w:rFonts w:ascii="仿宋_GB2312" w:hAnsi="宋体" w:eastAsia="仿宋_GB2312"/>
                <w:sz w:val="28"/>
                <w:szCs w:val="28"/>
              </w:rPr>
            </w:pPr>
            <w:r>
              <w:rPr>
                <w:rFonts w:hint="eastAsia" w:ascii="仿宋_GB2312" w:hAnsi="宋体" w:eastAsia="仿宋_GB2312"/>
                <w:sz w:val="28"/>
                <w:szCs w:val="28"/>
              </w:rPr>
              <w:t>联系人：张琳</w:t>
            </w:r>
          </w:p>
          <w:p w14:paraId="6E381426">
            <w:pPr>
              <w:spacing w:line="560" w:lineRule="exact"/>
              <w:rPr>
                <w:rFonts w:ascii="仿宋_GB2312" w:hAnsi="宋体" w:eastAsia="仿宋_GB2312"/>
                <w:sz w:val="28"/>
                <w:szCs w:val="28"/>
              </w:rPr>
            </w:pPr>
            <w:r>
              <w:rPr>
                <w:rFonts w:hint="eastAsia" w:ascii="仿宋_GB2312" w:hAnsi="宋体" w:eastAsia="仿宋_GB2312"/>
                <w:sz w:val="28"/>
                <w:szCs w:val="28"/>
              </w:rPr>
              <w:t>联系方式：18660350025</w:t>
            </w:r>
          </w:p>
        </w:tc>
      </w:tr>
      <w:tr w14:paraId="664567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75B757F8">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7BA8C17D">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36A605DC">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094C726F">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47AA0034">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4C4286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39312A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F8654AD">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4232D4C0">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210299A7">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32321938">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2CC1B6E6">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DBDEC2A">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1D057B1C">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0A8767F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2445B3B5">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61BD06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9A89A2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F4BEEDD">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0AA147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36FC5B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0C89950">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56A36D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5D38391C">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3FC49057">
            <w:pPr>
              <w:spacing w:line="560" w:lineRule="exact"/>
              <w:rPr>
                <w:rFonts w:ascii="仿宋_GB2312" w:hAnsi="宋体" w:eastAsia="仿宋_GB2312"/>
                <w:sz w:val="28"/>
                <w:szCs w:val="28"/>
              </w:rPr>
            </w:pPr>
            <w:r>
              <w:rPr>
                <w:rFonts w:hint="eastAsia" w:ascii="仿宋_GB2312" w:hAnsi="宋体" w:eastAsia="仿宋_GB2312"/>
                <w:b/>
                <w:bCs/>
                <w:sz w:val="28"/>
                <w:szCs w:val="28"/>
                <w:highlight w:val="none"/>
                <w:u w:val="single"/>
              </w:rPr>
              <w:t>实物样品：</w:t>
            </w:r>
            <w:r>
              <w:rPr>
                <w:rFonts w:hint="eastAsia" w:ascii="仿宋_GB2312" w:hAnsi="宋体" w:eastAsia="仿宋_GB2312"/>
                <w:b/>
                <w:bCs/>
                <w:sz w:val="28"/>
                <w:szCs w:val="28"/>
                <w:highlight w:val="none"/>
                <w:u w:val="single"/>
                <w:lang w:val="en-US" w:eastAsia="zh-CN"/>
              </w:rPr>
              <w:t>按技术要求提供</w:t>
            </w:r>
            <w:r>
              <w:rPr>
                <w:rFonts w:hint="eastAsia" w:ascii="仿宋_GB2312" w:hAnsi="宋体" w:eastAsia="仿宋_GB2312" w:cs="Times New Roman"/>
                <w:b/>
                <w:bCs/>
                <w:sz w:val="28"/>
                <w:szCs w:val="28"/>
                <w:highlight w:val="none"/>
                <w:u w:val="single"/>
                <w:lang w:val="en-US" w:eastAsia="zh-CN"/>
              </w:rPr>
              <w:t>春秋执勤服、内穿长袖衬衫、制式长袖衬衫、夏裤各一套。</w:t>
            </w:r>
            <w:r>
              <w:rPr>
                <w:rFonts w:hint="eastAsia" w:ascii="仿宋_GB2312" w:hAnsi="宋体" w:eastAsia="仿宋_GB2312"/>
                <w:sz w:val="28"/>
                <w:szCs w:val="28"/>
                <w:u w:val="single"/>
              </w:rPr>
              <w:t xml:space="preserve"> </w:t>
            </w:r>
          </w:p>
        </w:tc>
      </w:tr>
      <w:tr w14:paraId="30449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626D56A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7FC0778A">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427D9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698C1E5">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53550CA1">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7DF3BB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FB550E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369B589F">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29D0E9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914D47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6E62683">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350000.00</w:t>
            </w:r>
            <w:r>
              <w:rPr>
                <w:rFonts w:hint="eastAsia" w:ascii="仿宋_GB2312" w:hAnsi="宋体" w:eastAsia="仿宋_GB2312"/>
                <w:sz w:val="28"/>
                <w:szCs w:val="28"/>
              </w:rPr>
              <w:t>元</w:t>
            </w:r>
          </w:p>
        </w:tc>
      </w:tr>
      <w:tr w14:paraId="23C7F0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57786F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70B30C14">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655607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400B80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3DE4A6E6">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649A09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468E8CB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129D198F">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详见采购公告</w:t>
            </w:r>
          </w:p>
          <w:p w14:paraId="7260CD2C">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62F481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42D2EF8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6605A09">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详见采购公告</w:t>
            </w:r>
          </w:p>
          <w:p w14:paraId="628BEB54">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26E6CC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76E78F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16A02EFB">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39D8EB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16C7740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644A210A">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7A471E29">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7180BA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5687873C">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236D177A">
            <w:pPr>
              <w:spacing w:line="560" w:lineRule="exact"/>
              <w:rPr>
                <w:rFonts w:ascii="仿宋_GB2312" w:hAnsi="宋体" w:eastAsia="仿宋_GB2312"/>
                <w:sz w:val="28"/>
                <w:szCs w:val="28"/>
              </w:rPr>
            </w:pPr>
            <w:r>
              <w:rPr>
                <w:rFonts w:hint="eastAsia" w:ascii="仿宋_GB2312" w:hAnsi="宋体" w:eastAsia="仿宋_GB2312"/>
                <w:sz w:val="28"/>
                <w:szCs w:val="28"/>
              </w:rPr>
              <w:t>质保期：两年</w:t>
            </w:r>
          </w:p>
        </w:tc>
      </w:tr>
      <w:tr w14:paraId="594988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1FCF96F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3E6E46E5">
            <w:pPr>
              <w:spacing w:line="560" w:lineRule="exact"/>
              <w:rPr>
                <w:rFonts w:ascii="仿宋_GB2312" w:hAnsi="宋体" w:eastAsia="仿宋_GB2312"/>
                <w:sz w:val="28"/>
                <w:szCs w:val="28"/>
              </w:rPr>
            </w:pPr>
            <w:r>
              <w:rPr>
                <w:rFonts w:hint="eastAsia" w:ascii="仿宋_GB2312" w:hAnsi="宋体" w:eastAsia="仿宋_GB2312"/>
                <w:sz w:val="28"/>
                <w:szCs w:val="28"/>
              </w:rPr>
              <w:t>交货期:自合同签订之日起60天内交货</w:t>
            </w:r>
          </w:p>
          <w:p w14:paraId="3315728C">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5326F9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29A2E6F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51DB3B8">
            <w:pPr>
              <w:spacing w:line="560" w:lineRule="exact"/>
              <w:rPr>
                <w:rFonts w:ascii="仿宋_GB2312" w:hAnsi="宋体" w:eastAsia="仿宋_GB2312"/>
                <w:sz w:val="28"/>
                <w:szCs w:val="28"/>
              </w:rPr>
            </w:pPr>
            <w:r>
              <w:rPr>
                <w:rFonts w:hint="eastAsia" w:ascii="仿宋_GB2312" w:hAnsi="宋体" w:eastAsia="仿宋_GB2312"/>
                <w:sz w:val="28"/>
                <w:szCs w:val="28"/>
              </w:rPr>
              <w:t>评标办法：综合评分法</w:t>
            </w:r>
          </w:p>
        </w:tc>
      </w:tr>
      <w:tr w14:paraId="513B3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D75EC0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5C0995CE">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3C8049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507C5B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84876AF">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41C7CC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ECC1FF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1903468C">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40ED12CA">
            <w:pPr>
              <w:spacing w:line="560" w:lineRule="exact"/>
              <w:rPr>
                <w:rFonts w:ascii="仿宋_GB2312" w:hAnsi="宋体" w:eastAsia="仿宋_GB2312"/>
                <w:sz w:val="28"/>
                <w:szCs w:val="28"/>
              </w:rPr>
            </w:pPr>
            <w:r>
              <w:rPr>
                <w:rFonts w:hint="eastAsia" w:ascii="仿宋_GB2312" w:hAnsi="宋体" w:eastAsia="仿宋_GB2312"/>
                <w:sz w:val="28"/>
                <w:szCs w:val="28"/>
              </w:rPr>
              <w:t>本项目无预付款，供货完毕经验收合格后，第一年支付合同价款的50%，第二年支付合同价款的20%，第三年支付合同价款的20%，第四年支付合同价款的10%。</w:t>
            </w:r>
          </w:p>
        </w:tc>
      </w:tr>
      <w:tr w14:paraId="3E509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A6F809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22B31E6">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3598B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34E902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D35A375">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5B14FB0F">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2C03FD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6F5E1D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08E68501">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2612313B">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622FF6D5">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4E54FE42">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680CBC54">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0BEA1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95F15E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61F2BF21">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代理服务费：参照“发改价格[2011]534号”规定的收费标准收取代理服务费。人民币5200.00元，由成交单位在签订合同前向采购代理机构缴纳，包含在报价中。</w:t>
            </w:r>
          </w:p>
          <w:p w14:paraId="17292F19">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2376FE0B">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590E7AF6">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5BD487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6840B9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77D9A259">
            <w:pPr>
              <w:spacing w:line="560" w:lineRule="exact"/>
              <w:rPr>
                <w:rFonts w:ascii="仿宋_GB2312" w:hAnsi="宋体" w:eastAsia="仿宋_GB2312"/>
                <w:sz w:val="28"/>
                <w:szCs w:val="28"/>
              </w:rPr>
            </w:pPr>
            <w:r>
              <w:rPr>
                <w:rFonts w:hint="eastAsia" w:ascii="仿宋_GB2312" w:hAnsi="宋体" w:eastAsia="仿宋_GB2312"/>
                <w:sz w:val="28"/>
                <w:szCs w:val="28"/>
              </w:rPr>
              <w:t>本项目按货物类以自愿公开招标方式实施采购</w:t>
            </w:r>
          </w:p>
        </w:tc>
      </w:tr>
    </w:tbl>
    <w:p w14:paraId="2B9A848D">
      <w:pPr>
        <w:spacing w:line="560" w:lineRule="exact"/>
        <w:ind w:firstLine="560" w:firstLineChars="200"/>
        <w:jc w:val="left"/>
        <w:rPr>
          <w:rFonts w:ascii="仿宋_GB2312" w:hAnsi="宋体" w:eastAsia="仿宋_GB2312"/>
          <w:sz w:val="28"/>
          <w:szCs w:val="28"/>
        </w:rPr>
      </w:pPr>
    </w:p>
    <w:p w14:paraId="7C4F3A6A">
      <w:pPr>
        <w:pStyle w:val="26"/>
        <w:spacing w:line="432" w:lineRule="auto"/>
        <w:ind w:firstLine="480" w:firstLineChars="150"/>
        <w:rPr>
          <w:rFonts w:eastAsia="黑体"/>
          <w:sz w:val="32"/>
          <w:szCs w:val="32"/>
        </w:rPr>
      </w:pPr>
      <w:r>
        <w:rPr>
          <w:rFonts w:hint="eastAsia" w:eastAsia="黑体"/>
          <w:sz w:val="32"/>
          <w:szCs w:val="32"/>
        </w:rPr>
        <w:t xml:space="preserve"> </w:t>
      </w:r>
    </w:p>
    <w:p w14:paraId="2CF7B63C">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5AC881D5">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2F848B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4D186425">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1B47EA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71251E5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1、法人或其他组织的营业执照等证明文件扫描件；(A)包</w:t>
            </w:r>
          </w:p>
          <w:p w14:paraId="0289320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2C6A95A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5F233F0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3、依法缴纳税收和社会保障资金的声明（格式自拟）；近期的完税凭证及交纳社保资金凭证的扫描件（依法免税或不需要缴纳社会保障资金的供应商，应提供相关证明材料）；(A)包</w:t>
            </w:r>
          </w:p>
          <w:p w14:paraId="5857F3A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14:paraId="1567CFE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5、投标人未被工商行政管理机关在全国企业信用信息公示系统中列入严重违法失信企业名单（附截图或企业信用信息公示报告，查询网址http://www.gsxt.gov.cn/index.html）；</w:t>
            </w:r>
          </w:p>
          <w:p w14:paraId="7005526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投标单位及其法定代表人、授权委托人在“全国法院失信被执行人名单公布及查询（http://zxgk.court.gov.cn/shixin/）”网站截图；(A)包</w:t>
            </w:r>
          </w:p>
          <w:p w14:paraId="77CE971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3246C0D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A.供应商自行编制的2025年度公司财务报表或由中介机构出具的2024或2025年度财务审计报告书扫描件(2026年以后新成立公司须提供自成立至今的自行编制的公司财务报表扫描件)；</w:t>
            </w:r>
          </w:p>
          <w:p w14:paraId="0597162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0AEA6B8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4B363827">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14:paraId="76AEAB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A6F4BA1">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55B7A6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66514A6A">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72691BB6">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2271E0C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79484A0A">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40B4CAA0">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691EBCBD">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0247A113">
      <w:pPr>
        <w:rPr>
          <w:rFonts w:ascii="宋体" w:hAnsi="宋体"/>
          <w:szCs w:val="28"/>
        </w:rPr>
      </w:pPr>
    </w:p>
    <w:p w14:paraId="47F24B6F">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5E9CF4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250D116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45C801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3D0C11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28783F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59D4809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15423A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E9725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A211F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2B8B90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41BDC3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0B9179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2AB6EF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2B344E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5CC2975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4B43FA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200EF7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C380F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26F747E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7782E9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493F41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7777F6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46225B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2AED88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2D2EBC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04CD5B72">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478BA4E3">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1CD4F2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4A9CDA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4235E48D">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ascii="仿宋_GB2312" w:hAnsi="仿宋" w:eastAsia="仿宋_GB2312" w:cs="宋体"/>
          <w:sz w:val="28"/>
          <w:szCs w:val="28"/>
        </w:rPr>
      </w:pPr>
      <w:r>
        <w:rPr>
          <w:rFonts w:hint="eastAsia" w:ascii="仿宋_GB2312" w:hAnsi="仿宋" w:eastAsia="仿宋_GB2312" w:cs="宋体"/>
          <w:sz w:val="28"/>
          <w:szCs w:val="28"/>
        </w:rPr>
        <w:t>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46D72449">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0420578">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3328122">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0B2045E8">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3F6D0B5B">
      <w:pPr>
        <w:spacing w:line="560" w:lineRule="exact"/>
        <w:ind w:firstLine="562" w:firstLineChars="201"/>
        <w:rPr>
          <w:rFonts w:ascii="仿宋_GB2312" w:hAnsi="仿宋" w:eastAsia="仿宋_GB2312" w:cs="宋体"/>
          <w:sz w:val="28"/>
          <w:szCs w:val="28"/>
        </w:rPr>
      </w:pPr>
    </w:p>
    <w:p w14:paraId="4375679F">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5B12577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7F6D8D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16A4C87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713D77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7BBF1E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0ACC42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041D73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44365F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0A6854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26EE49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0918722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1DD2AC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6E036E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0A01F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B695B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0582E4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3B73581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6793158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54289F9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412215C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43D6586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0367D0E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0954212E">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5A93BFC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06602FB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713D800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33EE29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37E9AC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2A8EA6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40164CB8">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3C18161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7B4869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2589F9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5D6941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7595A5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56B256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411A01A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6EC41C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6F2EE6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566BDC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5C8754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2FD5858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46FBC041">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6BB668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16D4EC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3DAE510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3716D6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3F40E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0AB92B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469F98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18617A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69D023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373D135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①法人或其他组织的营业执照等证明文件扫描件；</w:t>
      </w:r>
    </w:p>
    <w:p w14:paraId="7F2E190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2F23B76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4A90163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③依法缴纳税收和社会保障资金的声明（格式自拟）；近期的完税凭证及交纳社保资金凭证的扫描件（依法免税或不需要缴纳社会保障资金的供应商，应提供相关证明材料）；</w:t>
      </w:r>
    </w:p>
    <w:p w14:paraId="6E8BB3F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3047907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⑤投标人未被工商行政管理机关在全国企业信用信息公示系统中列入严重违法失信企业名单（附截图或企业信用信息公示报告，查询网址http://www.gsxt.gov.cn/index.html）；</w:t>
      </w:r>
    </w:p>
    <w:p w14:paraId="379431C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7BA6BAC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45D408F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A.供应商自行编制的2025年度公司财务报表或由中介机构出具的2024或2025年度财务审计报告书扫描件(2026年以后新成立公司须提供自成立至今的自行编制的公司财务报表扫描件)；</w:t>
      </w:r>
    </w:p>
    <w:p w14:paraId="4446C77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16D4EF5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3E24353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538FDB3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2F4EF75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700EDE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2DCCA8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（5）投标人基本情况（格式见本文件第五章）</w:t>
      </w:r>
    </w:p>
    <w:p w14:paraId="13DAAF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38472C0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①样品</w:t>
      </w:r>
    </w:p>
    <w:p w14:paraId="4B61740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②技术指标</w:t>
      </w:r>
    </w:p>
    <w:p w14:paraId="48E299E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③面料检测报告</w:t>
      </w:r>
    </w:p>
    <w:p w14:paraId="6E99ECF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④实施方案</w:t>
      </w:r>
    </w:p>
    <w:p w14:paraId="5AF6665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⑤售后服务</w:t>
      </w:r>
    </w:p>
    <w:p w14:paraId="64A0438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⑥供货计划</w:t>
      </w:r>
    </w:p>
    <w:p w14:paraId="2C87107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⑦评审时需要的相关证明材料。</w:t>
      </w:r>
    </w:p>
    <w:p w14:paraId="4516DD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4694170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7013A2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2D99FC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61526B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4CDB4F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7779D0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17FEDE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5528498B">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8FD9DC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6C841D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376BCF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2F4EE4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05D648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384BAE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75EA07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费、运输费、装卸费、保险费、技术培训费、设备安装费、调试费、售后服务费、国家规定的各项税费等全部费用，以人民币为结算单位。投标报价中免费提供的项目，应注明免费。所有根据合同或其它原因应由投标人支付的税款和其它应交纳的费用都要包括在投标人提交的报价中。</w:t>
      </w:r>
    </w:p>
    <w:p w14:paraId="6D1330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6D8214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1E7C80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享受政府采购优惠政策的，需按招标文件要求在投标文件（第一册）中添加政府采购优惠政策证明文件，并在投标报价表（含明细）中对每个产品申报，填写对应页码。如政策要求是节能、环保产品，在投标文件（第一册）需提供节能、环保证书，数据文件填写对应页码，否则会因非实质性响应而被拒绝；如未要求，提供节能、环保编号可享受相关政策优惠。</w:t>
      </w:r>
    </w:p>
    <w:p w14:paraId="1B92362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（7）未经检验的新产品、试制品不能参加投标。</w:t>
      </w:r>
    </w:p>
    <w:p w14:paraId="23B4185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（8）</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724A23A5">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1EF156DE">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366A5A4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227FF6F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168C969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7AF635C3">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0EA71D9D">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2058610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2935041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35DA348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3A5ED0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458AC5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6217943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0FB8FA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41F929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487D3A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2B1B2D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4B9C1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3AF00D5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1F26E4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720865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1CECA33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26856FE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445EB4D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394BDF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2B1447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6468BC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21335D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446AB74D">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7BD7C4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198D9D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AB8C3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658112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7C8D5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70B515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38A46E1">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0CF21DC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5DD3DE9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30A50F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52389C4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3F675F4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6F3BAE1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5A55EE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18B63B1A">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4A12E0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7846D3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32077D3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0C4CDAD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579765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1B16AE6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2BFD36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5E33AF7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61BC158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1FAC74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111769F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14801AC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4F7EF3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70AB2B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53E9B0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388EA488">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7B6F61F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25992E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4C18B2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E2A3B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02F493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372BE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205D55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31FE8A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266AEB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3A08FE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4EF9EE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506502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2EAD0F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699D85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4DC612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6BCBBC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4C620C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1A126B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5830FF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43C4D41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0157DF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2BA6EC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058DAF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6DBFEA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482EAC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7C12AB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577377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6391EC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27B269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57DFEE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236DE5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3369AF9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78567738">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3242E7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089B32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778DCD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4E1827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7EB1D1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2C77E3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26E4DD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522A8D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587A8D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02F5EC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6B64FF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6C4894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1EDF038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60A6F1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6F3C3F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7AA54F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7A80CB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7C37A2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3AB905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22566B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01A7F3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0B6499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336AA2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5D46A7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7489B9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532C4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2ADCF0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676BCE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0ED7BB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25FD52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74A593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48476C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4182E3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2C03B2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7AC3F3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7EBE7C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33DFBF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191F64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（8）核对评标结果，要求评标委员会复核或者书面说明理由，评标委员会拒绝的，应予记录并向主管部门报告；</w:t>
      </w:r>
    </w:p>
    <w:p w14:paraId="175347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05EECD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0F66AA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2FE076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044604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4DE203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2E14A0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3470BB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49CE3B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3F976F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0D572F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102BDD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2047DC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592F1A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13F8EBF0">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2255D7E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17F6FE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361389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105F97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306A1A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3B4345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04B69CCA">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2B0F3CB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560188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2F78E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61754BBD">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1821346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001FC3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7AD5E6F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67AED5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505012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0EAB98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011BF2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4352A8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4C8C32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293722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4C3586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657206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22B0FE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4006D6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59B6190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6570A0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1BDC61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53FD23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1348D5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03EDB4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0ACFE8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085E7189">
      <w:pPr>
        <w:snapToGrid w:val="0"/>
        <w:spacing w:line="560" w:lineRule="exact"/>
        <w:ind w:firstLine="562" w:firstLineChars="201"/>
        <w:rPr>
          <w:rFonts w:hint="eastAsia" w:ascii="仿宋_GB2312" w:hAnsi="仿宋" w:eastAsia="仿宋_GB2312" w:cs="宋体"/>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）不同</w:t>
      </w:r>
      <w:r>
        <w:rPr>
          <w:rFonts w:hint="eastAsia" w:ascii="仿宋_GB2312" w:hAnsi="仿宋" w:eastAsia="仿宋_GB2312" w:cs="宋体"/>
          <w:sz w:val="28"/>
          <w:szCs w:val="28"/>
        </w:rPr>
        <w:t>投标人</w:t>
      </w:r>
      <w:r>
        <w:rPr>
          <w:rFonts w:hint="eastAsia" w:ascii="仿宋_GB2312" w:hAnsi="宋体" w:eastAsia="仿宋_GB2312"/>
          <w:sz w:val="28"/>
          <w:szCs w:val="28"/>
        </w:rPr>
        <w:t>制作的电子投标文件经系统审查存在cpu编码、硬盘编码及MAC地址三项编码均相同的。</w:t>
      </w:r>
    </w:p>
    <w:p w14:paraId="16CF73E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25932C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604286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3EAB68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2AC1EE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20DF86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657EE52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5FD5DD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778852B9">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6A605C7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71C3FE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62687C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00AAB9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57F81F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091510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7E0E27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451D59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3BF6AA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7EB04B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08E8D9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499F36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40DD5E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4878B3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15284D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479D77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30A25F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55E4DD21">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5162669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24A605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3D9F77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23AA5F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009A78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6C49EA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413A2F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39CD31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5F2BF8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24614B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5BF50A41">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79EC58DE">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412EED7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3C8185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25BBF5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4B5A20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3F5D8F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712A13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4172A2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7C3C07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14C700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6F09C0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6A06B5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06BF6A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64CA8C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014781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79CAB1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53C859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325EB3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5D9C38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w:t>
      </w:r>
    </w:p>
    <w:p w14:paraId="7F2DC9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1E88BD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7159F6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412837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080F77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253099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373B31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04FA6C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63F25073">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1D328E4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1A3519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471DB520">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08E9B1C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24C365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4EB0A3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0FA99A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1DEE18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6BD6BF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20DA022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1A118863">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0EBC73D8">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10543DD7">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02D1DE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844543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385677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6EF961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2C72EE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0E1CB70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2B7DE0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2E40B46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2A11AA8C">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06CCC266">
      <w:pPr>
        <w:bidi w:val="0"/>
        <w:rPr>
          <w:rFonts w:hint="eastAsia"/>
        </w:rPr>
      </w:pPr>
    </w:p>
    <w:p w14:paraId="3502D36F">
      <w:pPr>
        <w:bidi w:val="0"/>
        <w:rPr>
          <w:rFonts w:hint="eastAsia"/>
        </w:rPr>
      </w:pPr>
    </w:p>
    <w:p w14:paraId="5389A459">
      <w:pPr>
        <w:bidi w:val="0"/>
        <w:rPr>
          <w:rFonts w:hint="eastAsia"/>
        </w:rPr>
      </w:pPr>
    </w:p>
    <w:p w14:paraId="4CFAE570">
      <w:pPr>
        <w:bidi w:val="0"/>
        <w:rPr>
          <w:rFonts w:hint="eastAsia"/>
        </w:rPr>
      </w:pPr>
    </w:p>
    <w:p w14:paraId="57C3656F">
      <w:pPr>
        <w:bidi w:val="0"/>
        <w:rPr>
          <w:rFonts w:hint="eastAsia"/>
        </w:rPr>
      </w:pPr>
    </w:p>
    <w:p w14:paraId="4D840258">
      <w:pPr>
        <w:bidi w:val="0"/>
        <w:rPr>
          <w:rFonts w:hint="eastAsia"/>
        </w:rPr>
      </w:pPr>
    </w:p>
    <w:p w14:paraId="3A4815EB">
      <w:pPr>
        <w:bidi w:val="0"/>
        <w:rPr>
          <w:rFonts w:hint="eastAsia"/>
        </w:rPr>
      </w:pPr>
    </w:p>
    <w:p w14:paraId="7C15F073">
      <w:pPr>
        <w:bidi w:val="0"/>
        <w:rPr>
          <w:rFonts w:hint="eastAsia"/>
        </w:rPr>
      </w:pPr>
    </w:p>
    <w:p w14:paraId="216F90E0">
      <w:pPr>
        <w:bidi w:val="0"/>
        <w:rPr>
          <w:rFonts w:hint="eastAsia"/>
        </w:rPr>
      </w:pPr>
    </w:p>
    <w:p w14:paraId="3F9CD4C1">
      <w:pPr>
        <w:bidi w:val="0"/>
        <w:rPr>
          <w:rFonts w:hint="eastAsia"/>
        </w:rPr>
      </w:pPr>
    </w:p>
    <w:p w14:paraId="6A7104C3">
      <w:pPr>
        <w:bidi w:val="0"/>
        <w:rPr>
          <w:rFonts w:hint="eastAsia"/>
        </w:rPr>
      </w:pPr>
    </w:p>
    <w:p w14:paraId="0D863EE5">
      <w:pPr>
        <w:bidi w:val="0"/>
        <w:rPr>
          <w:rFonts w:hint="eastAsia"/>
        </w:rPr>
      </w:pPr>
    </w:p>
    <w:p w14:paraId="388A872E">
      <w:pPr>
        <w:bidi w:val="0"/>
        <w:rPr>
          <w:rFonts w:hint="eastAsia"/>
        </w:rPr>
      </w:pPr>
    </w:p>
    <w:p w14:paraId="6A3E8602">
      <w:pPr>
        <w:bidi w:val="0"/>
        <w:rPr>
          <w:rFonts w:hint="eastAsia"/>
        </w:rPr>
      </w:pPr>
    </w:p>
    <w:p w14:paraId="771ECBBD">
      <w:pPr>
        <w:pStyle w:val="28"/>
        <w:spacing w:before="100" w:beforeAutospacing="1" w:after="100" w:afterAutospacing="1" w:line="415" w:lineRule="auto"/>
        <w:jc w:val="center"/>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3E3277AE"/>
    <w:p w14:paraId="5B61BF9F">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66359E97">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73BBECCC">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5CA0283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项目名称：更换标志服及新增人员执法装备、标志服购置</w:t>
      </w:r>
    </w:p>
    <w:p w14:paraId="0B3B5C6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项目编号：SDRS-TPZB-2026-043</w:t>
      </w:r>
    </w:p>
    <w:p w14:paraId="6CC1776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项目概况说明：为保障我局执法人员执法形象、提高工作效率，对2026年到期需要更换标志服及标志标识的人员进行标志服更换及新增购置。保障执法工作顺利进行，提升城市执法管理形象。</w:t>
      </w:r>
    </w:p>
    <w:p w14:paraId="23D4D853">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3169982F">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sz w:val="28"/>
          <w:szCs w:val="21"/>
        </w:rPr>
        <w:t>更换标志服及新增人员执法装备、标志服</w:t>
      </w:r>
      <w:r>
        <w:rPr>
          <w:rFonts w:ascii="仿宋_GB2312" w:hAnsi="宋体" w:eastAsia="仿宋_GB2312"/>
        </w:rPr>
        <w:t xml:space="preserve"> </w:t>
      </w:r>
    </w:p>
    <w:p w14:paraId="76B50B81">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334CAFA0">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本项目包段的采购预算金额为350000.00元。</w:t>
      </w:r>
    </w:p>
    <w:p w14:paraId="3588D5AD">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1079B7EA">
      <w:pPr>
        <w:pStyle w:val="60"/>
        <w:spacing w:line="560" w:lineRule="exact"/>
        <w:ind w:firstLine="560"/>
        <w:rPr>
          <w:rFonts w:ascii="仿宋_GB2312" w:hAnsi="宋体" w:eastAsia="仿宋_GB2312"/>
        </w:rPr>
      </w:pPr>
      <w:r>
        <w:rPr>
          <w:rFonts w:hint="eastAsia" w:ascii="仿宋_GB2312" w:hAnsi="宋体" w:eastAsia="仿宋_GB2312"/>
        </w:rPr>
        <w:t>本项目包段采用</w:t>
      </w:r>
      <w:r>
        <w:rPr>
          <w:rFonts w:hint="eastAsia" w:ascii="仿宋_GB2312" w:hAnsi="宋体" w:eastAsia="仿宋_GB2312"/>
          <w:lang w:val="en-US" w:eastAsia="zh-CN"/>
        </w:rPr>
        <w:t>自愿</w:t>
      </w:r>
      <w:r>
        <w:rPr>
          <w:rFonts w:hint="eastAsia" w:ascii="仿宋_GB2312" w:hAnsi="宋体" w:eastAsia="仿宋_GB2312"/>
        </w:rPr>
        <w:t>公开招标方式进行采购。</w:t>
      </w:r>
    </w:p>
    <w:p w14:paraId="5DDA8998">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36DC7367">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2291D3F5">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p w14:paraId="0C1F2841">
      <w:pPr>
        <w:widowControl/>
        <w:spacing w:line="200" w:lineRule="exact"/>
        <w:ind w:firstLine="200" w:firstLineChars="200"/>
        <w:jc w:val="center"/>
        <w:rPr>
          <w:rFonts w:ascii="仿宋_GB2312" w:hAnsi="宋体" w:eastAsia="仿宋_GB2312"/>
          <w:sz w:val="10"/>
          <w:szCs w:val="10"/>
        </w:rPr>
      </w:pPr>
    </w:p>
    <w:tbl>
      <w:tblPr>
        <w:tblStyle w:val="30"/>
        <w:tblW w:w="13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820"/>
      </w:tblGrid>
      <w:tr w14:paraId="1AF93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5C904775">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序号</w:t>
            </w:r>
          </w:p>
        </w:tc>
        <w:tc>
          <w:tcPr>
            <w:tcW w:w="993" w:type="dxa"/>
            <w:shd w:val="clear" w:color="auto" w:fill="D9D9D9"/>
            <w:vAlign w:val="center"/>
          </w:tcPr>
          <w:p w14:paraId="7B3E7539">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分类</w:t>
            </w:r>
          </w:p>
        </w:tc>
        <w:tc>
          <w:tcPr>
            <w:tcW w:w="992" w:type="dxa"/>
            <w:shd w:val="clear" w:color="auto" w:fill="D9D9D9"/>
            <w:vAlign w:val="center"/>
          </w:tcPr>
          <w:p w14:paraId="07E7A119">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清单</w:t>
            </w:r>
          </w:p>
          <w:p w14:paraId="70B0DD5C">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分组</w:t>
            </w:r>
          </w:p>
        </w:tc>
        <w:tc>
          <w:tcPr>
            <w:tcW w:w="1417" w:type="dxa"/>
            <w:shd w:val="clear" w:color="auto" w:fill="D9D9D9"/>
            <w:vAlign w:val="center"/>
          </w:tcPr>
          <w:p w14:paraId="592FB0CC">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清单名称</w:t>
            </w:r>
          </w:p>
        </w:tc>
        <w:tc>
          <w:tcPr>
            <w:tcW w:w="1134" w:type="dxa"/>
            <w:shd w:val="clear" w:color="auto" w:fill="D9D9D9"/>
            <w:vAlign w:val="center"/>
          </w:tcPr>
          <w:p w14:paraId="7CCCC5DC">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数量</w:t>
            </w:r>
          </w:p>
        </w:tc>
        <w:tc>
          <w:tcPr>
            <w:tcW w:w="851" w:type="dxa"/>
            <w:shd w:val="clear" w:color="auto" w:fill="D9D9D9"/>
            <w:vAlign w:val="center"/>
          </w:tcPr>
          <w:p w14:paraId="246EA25D">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单位</w:t>
            </w:r>
          </w:p>
        </w:tc>
        <w:tc>
          <w:tcPr>
            <w:tcW w:w="7820" w:type="dxa"/>
            <w:shd w:val="clear" w:color="auto" w:fill="D9D9D9"/>
            <w:vAlign w:val="center"/>
          </w:tcPr>
          <w:p w14:paraId="48E5B65C">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功能与技术参数</w:t>
            </w:r>
          </w:p>
        </w:tc>
      </w:tr>
      <w:tr w14:paraId="6888E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5F5B535C">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w:t>
            </w:r>
          </w:p>
        </w:tc>
        <w:tc>
          <w:tcPr>
            <w:tcW w:w="993" w:type="dxa"/>
            <w:vAlign w:val="center"/>
          </w:tcPr>
          <w:p w14:paraId="194F98B2">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货物</w:t>
            </w:r>
          </w:p>
        </w:tc>
        <w:tc>
          <w:tcPr>
            <w:tcW w:w="992" w:type="dxa"/>
            <w:vAlign w:val="center"/>
          </w:tcPr>
          <w:p w14:paraId="09DED76E">
            <w:pPr>
              <w:jc w:val="center"/>
              <w:rPr>
                <w:rFonts w:hint="eastAsia" w:ascii="仿宋_GB2312" w:hAnsi="仿宋_GB2312" w:eastAsia="仿宋_GB2312" w:cs="仿宋_GB2312"/>
                <w:sz w:val="24"/>
              </w:rPr>
            </w:pPr>
          </w:p>
        </w:tc>
        <w:tc>
          <w:tcPr>
            <w:tcW w:w="1417" w:type="dxa"/>
            <w:vAlign w:val="center"/>
          </w:tcPr>
          <w:p w14:paraId="58E41A3C">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大檐帽（卷檐帽）</w:t>
            </w:r>
          </w:p>
        </w:tc>
        <w:tc>
          <w:tcPr>
            <w:tcW w:w="1134" w:type="dxa"/>
            <w:vAlign w:val="center"/>
          </w:tcPr>
          <w:p w14:paraId="6B702E14">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39</w:t>
            </w:r>
          </w:p>
        </w:tc>
        <w:tc>
          <w:tcPr>
            <w:tcW w:w="851" w:type="dxa"/>
            <w:vAlign w:val="center"/>
          </w:tcPr>
          <w:p w14:paraId="13489F58">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顶</w:t>
            </w:r>
          </w:p>
        </w:tc>
        <w:tc>
          <w:tcPr>
            <w:tcW w:w="7820" w:type="dxa"/>
            <w:vAlign w:val="center"/>
          </w:tcPr>
          <w:p w14:paraId="6433DE46">
            <w:pPr>
              <w:widowControl/>
              <w:jc w:val="left"/>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auto"/>
                <w:kern w:val="0"/>
                <w:sz w:val="22"/>
                <w:szCs w:val="22"/>
                <w:u w:val="none"/>
                <w:lang w:bidi="ar"/>
              </w:rPr>
              <w:t>藏青色弹力哔叽，</w:t>
            </w:r>
            <w:r>
              <w:rPr>
                <w:rFonts w:hint="eastAsia" w:ascii="仿宋_GB2312" w:hAnsi="仿宋_GB2312" w:eastAsia="仿宋_GB2312" w:cs="仿宋_GB2312"/>
                <w:color w:val="auto"/>
                <w:kern w:val="0"/>
                <w:sz w:val="22"/>
                <w:szCs w:val="22"/>
                <w:u w:val="none"/>
                <w:lang w:eastAsia="zh-CN" w:bidi="ar"/>
              </w:rPr>
              <w:t>成分</w:t>
            </w:r>
            <w:r>
              <w:rPr>
                <w:rFonts w:hint="eastAsia" w:ascii="仿宋_GB2312" w:hAnsi="仿宋_GB2312" w:eastAsia="仿宋_GB2312" w:cs="仿宋_GB2312"/>
                <w:color w:val="auto"/>
                <w:kern w:val="0"/>
                <w:sz w:val="22"/>
                <w:szCs w:val="22"/>
                <w:u w:val="none"/>
                <w:lang w:bidi="ar"/>
              </w:rPr>
              <w:t>：聚酯纤维75%，粘纤23%、氨纶2%，克重（g/㎡）：≥280。</w:t>
            </w: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55C79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65ADC42">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w:t>
            </w:r>
          </w:p>
        </w:tc>
        <w:tc>
          <w:tcPr>
            <w:tcW w:w="993" w:type="dxa"/>
            <w:vAlign w:val="center"/>
          </w:tcPr>
          <w:p w14:paraId="7D6D6DD7">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7CECA9AF">
            <w:pPr>
              <w:jc w:val="center"/>
              <w:rPr>
                <w:rFonts w:hint="eastAsia" w:ascii="仿宋_GB2312" w:hAnsi="仿宋_GB2312" w:eastAsia="仿宋_GB2312" w:cs="仿宋_GB2312"/>
                <w:sz w:val="24"/>
              </w:rPr>
            </w:pPr>
          </w:p>
        </w:tc>
        <w:tc>
          <w:tcPr>
            <w:tcW w:w="1417" w:type="dxa"/>
            <w:vAlign w:val="center"/>
          </w:tcPr>
          <w:p w14:paraId="6B17E7CF">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大檐凉帽（卷檐凉帽）</w:t>
            </w:r>
          </w:p>
        </w:tc>
        <w:tc>
          <w:tcPr>
            <w:tcW w:w="1134" w:type="dxa"/>
            <w:vAlign w:val="center"/>
          </w:tcPr>
          <w:p w14:paraId="37C9F0F5">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39</w:t>
            </w:r>
          </w:p>
        </w:tc>
        <w:tc>
          <w:tcPr>
            <w:tcW w:w="851" w:type="dxa"/>
            <w:vAlign w:val="center"/>
          </w:tcPr>
          <w:p w14:paraId="75CCC9DE">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顶</w:t>
            </w:r>
          </w:p>
        </w:tc>
        <w:tc>
          <w:tcPr>
            <w:tcW w:w="7820" w:type="dxa"/>
            <w:vAlign w:val="center"/>
          </w:tcPr>
          <w:p w14:paraId="4EDCB1EA">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auto"/>
                <w:kern w:val="0"/>
                <w:sz w:val="22"/>
                <w:szCs w:val="22"/>
                <w:highlight w:val="none"/>
                <w:lang w:bidi="ar"/>
              </w:rPr>
              <w:t>深蓝色涤纶网纱：300D/98f*150D/38f，克重（g/㎡）：≥230，网眼结构：三空一。</w:t>
            </w: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6CE4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3B7E738D">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3</w:t>
            </w:r>
          </w:p>
        </w:tc>
        <w:tc>
          <w:tcPr>
            <w:tcW w:w="993" w:type="dxa"/>
            <w:vAlign w:val="center"/>
          </w:tcPr>
          <w:p w14:paraId="6E8367B7">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2CFEDF9A">
            <w:pPr>
              <w:jc w:val="center"/>
              <w:rPr>
                <w:rFonts w:hint="eastAsia" w:ascii="仿宋_GB2312" w:hAnsi="仿宋_GB2312" w:eastAsia="仿宋_GB2312" w:cs="仿宋_GB2312"/>
                <w:sz w:val="24"/>
              </w:rPr>
            </w:pPr>
          </w:p>
        </w:tc>
        <w:tc>
          <w:tcPr>
            <w:tcW w:w="1417" w:type="dxa"/>
            <w:vAlign w:val="center"/>
          </w:tcPr>
          <w:p w14:paraId="031D6159">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eastAsia="zh-CN" w:bidi="ar"/>
              </w:rPr>
              <w:t>布面</w:t>
            </w:r>
            <w:r>
              <w:rPr>
                <w:rFonts w:hint="eastAsia" w:ascii="仿宋_GB2312" w:hAnsi="仿宋_GB2312" w:eastAsia="仿宋_GB2312" w:cs="仿宋_GB2312"/>
                <w:color w:val="000000"/>
                <w:kern w:val="0"/>
                <w:sz w:val="22"/>
                <w:szCs w:val="22"/>
                <w:lang w:bidi="ar"/>
              </w:rPr>
              <w:t>栽绒防寒帽</w:t>
            </w:r>
          </w:p>
        </w:tc>
        <w:tc>
          <w:tcPr>
            <w:tcW w:w="1134" w:type="dxa"/>
            <w:vAlign w:val="center"/>
          </w:tcPr>
          <w:p w14:paraId="7F97B0F4">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154</w:t>
            </w:r>
          </w:p>
        </w:tc>
        <w:tc>
          <w:tcPr>
            <w:tcW w:w="851" w:type="dxa"/>
            <w:vAlign w:val="center"/>
          </w:tcPr>
          <w:p w14:paraId="0A320915">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顶</w:t>
            </w:r>
          </w:p>
        </w:tc>
        <w:tc>
          <w:tcPr>
            <w:tcW w:w="7820" w:type="dxa"/>
            <w:vAlign w:val="center"/>
          </w:tcPr>
          <w:p w14:paraId="37A424C5">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auto"/>
                <w:kern w:val="0"/>
                <w:sz w:val="22"/>
                <w:szCs w:val="22"/>
                <w:lang w:bidi="ar"/>
              </w:rPr>
              <w:t>藏青色弹力哔叽，</w:t>
            </w:r>
            <w:r>
              <w:rPr>
                <w:rFonts w:hint="eastAsia" w:ascii="仿宋_GB2312" w:hAnsi="仿宋_GB2312" w:eastAsia="仿宋_GB2312" w:cs="仿宋_GB2312"/>
                <w:color w:val="auto"/>
                <w:kern w:val="0"/>
                <w:sz w:val="22"/>
                <w:szCs w:val="22"/>
                <w:lang w:eastAsia="zh-CN" w:bidi="ar"/>
              </w:rPr>
              <w:t>成分</w:t>
            </w:r>
            <w:r>
              <w:rPr>
                <w:rFonts w:hint="eastAsia" w:ascii="仿宋_GB2312" w:hAnsi="仿宋_GB2312" w:eastAsia="仿宋_GB2312" w:cs="仿宋_GB2312"/>
                <w:color w:val="auto"/>
                <w:kern w:val="0"/>
                <w:sz w:val="22"/>
                <w:szCs w:val="22"/>
                <w:lang w:bidi="ar"/>
              </w:rPr>
              <w:t>：聚酯纤维75%，粘纤23%、氨纶2%，克重（g/㎡）：≥280。其它规格要求须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6C42D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3D35E349">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4</w:t>
            </w:r>
          </w:p>
        </w:tc>
        <w:tc>
          <w:tcPr>
            <w:tcW w:w="993" w:type="dxa"/>
            <w:vAlign w:val="center"/>
          </w:tcPr>
          <w:p w14:paraId="1F9DBCF0">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47EBC63F">
            <w:pPr>
              <w:jc w:val="center"/>
              <w:rPr>
                <w:rFonts w:hint="eastAsia" w:ascii="仿宋_GB2312" w:hAnsi="仿宋_GB2312" w:eastAsia="仿宋_GB2312" w:cs="仿宋_GB2312"/>
                <w:sz w:val="24"/>
              </w:rPr>
            </w:pPr>
          </w:p>
        </w:tc>
        <w:tc>
          <w:tcPr>
            <w:tcW w:w="1417" w:type="dxa"/>
            <w:vAlign w:val="center"/>
          </w:tcPr>
          <w:p w14:paraId="62637E61">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常服</w:t>
            </w:r>
          </w:p>
        </w:tc>
        <w:tc>
          <w:tcPr>
            <w:tcW w:w="1134" w:type="dxa"/>
            <w:vAlign w:val="center"/>
          </w:tcPr>
          <w:p w14:paraId="148C5DF4">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42</w:t>
            </w:r>
          </w:p>
        </w:tc>
        <w:tc>
          <w:tcPr>
            <w:tcW w:w="851" w:type="dxa"/>
            <w:vAlign w:val="center"/>
          </w:tcPr>
          <w:p w14:paraId="33CCCA08">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3AA7FE97">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auto"/>
                <w:kern w:val="0"/>
                <w:sz w:val="22"/>
                <w:szCs w:val="22"/>
                <w:lang w:bidi="ar"/>
              </w:rPr>
              <w:t>藏青色毛涤缎背哔叽，成份：绵羊毛纤维含量50%，聚酯纤维50%，纱支：90s/2*60s/1，克重（g/㎡）：≥195。密度：经向520±10根/10cm,纬向410±10根/10</w:t>
            </w:r>
            <w:r>
              <w:rPr>
                <w:rFonts w:hint="eastAsia" w:ascii="仿宋_GB2312" w:hAnsi="仿宋_GB2312" w:eastAsia="仿宋_GB2312" w:cs="仿宋_GB2312"/>
                <w:color w:val="000000"/>
                <w:kern w:val="0"/>
                <w:sz w:val="22"/>
                <w:szCs w:val="22"/>
                <w:lang w:bidi="ar"/>
              </w:rPr>
              <w:t>cm.颜色：藏青色</w:t>
            </w:r>
            <w:r>
              <w:rPr>
                <w:rFonts w:hint="eastAsia" w:ascii="仿宋_GB2312" w:hAnsi="仿宋_GB2312" w:eastAsia="仿宋_GB2312" w:cs="仿宋_GB2312"/>
                <w:color w:val="000000"/>
                <w:kern w:val="0"/>
                <w:sz w:val="22"/>
                <w:szCs w:val="22"/>
                <w:lang w:bidi="ar"/>
              </w:rPr>
              <w:br w:type="textWrapping"/>
            </w:r>
            <w:r>
              <w:rPr>
                <w:rFonts w:hint="eastAsia" w:ascii="仿宋_GB2312" w:hAnsi="仿宋_GB2312" w:eastAsia="仿宋_GB2312" w:cs="仿宋_GB2312"/>
                <w:color w:val="000000"/>
                <w:kern w:val="0"/>
                <w:sz w:val="22"/>
                <w:szCs w:val="22"/>
                <w:lang w:bidi="ar"/>
              </w:rPr>
              <w:t>标志扣：锌合金一体压铸成型，扣面亚光金黄色</w:t>
            </w:r>
          </w:p>
          <w:p w14:paraId="1EA13354">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1F6C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512919AD">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5</w:t>
            </w:r>
          </w:p>
        </w:tc>
        <w:tc>
          <w:tcPr>
            <w:tcW w:w="993" w:type="dxa"/>
            <w:vAlign w:val="center"/>
          </w:tcPr>
          <w:p w14:paraId="64081E80">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354FF103">
            <w:pPr>
              <w:jc w:val="center"/>
              <w:rPr>
                <w:rFonts w:hint="eastAsia" w:ascii="仿宋_GB2312" w:hAnsi="仿宋_GB2312" w:eastAsia="仿宋_GB2312" w:cs="仿宋_GB2312"/>
                <w:sz w:val="24"/>
              </w:rPr>
            </w:pPr>
          </w:p>
        </w:tc>
        <w:tc>
          <w:tcPr>
            <w:tcW w:w="1417" w:type="dxa"/>
            <w:vAlign w:val="center"/>
          </w:tcPr>
          <w:p w14:paraId="259E8548">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常服配套衬衣</w:t>
            </w:r>
          </w:p>
        </w:tc>
        <w:tc>
          <w:tcPr>
            <w:tcW w:w="1134" w:type="dxa"/>
            <w:vAlign w:val="center"/>
          </w:tcPr>
          <w:p w14:paraId="24B8EDB1">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84</w:t>
            </w:r>
          </w:p>
        </w:tc>
        <w:tc>
          <w:tcPr>
            <w:tcW w:w="851" w:type="dxa"/>
            <w:vAlign w:val="center"/>
          </w:tcPr>
          <w:p w14:paraId="475F3886">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件</w:t>
            </w:r>
          </w:p>
        </w:tc>
        <w:tc>
          <w:tcPr>
            <w:tcW w:w="7820" w:type="dxa"/>
            <w:vAlign w:val="center"/>
          </w:tcPr>
          <w:p w14:paraId="4A31BCDD">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涤棉天丝混纺斜纹布，聚酯纤维48%、棉40%、再生纤维素纤维12%，80S/2×80S/2+100D，克重（g/㎡）：≥130。</w:t>
            </w:r>
            <w:r>
              <w:rPr>
                <w:rFonts w:hint="eastAsia" w:ascii="仿宋_GB2312" w:hAnsi="仿宋_GB2312" w:eastAsia="仿宋_GB2312" w:cs="仿宋_GB2312"/>
                <w:color w:val="auto"/>
                <w:kern w:val="0"/>
                <w:sz w:val="22"/>
                <w:szCs w:val="22"/>
                <w:lang w:bidi="ar"/>
              </w:rPr>
              <w:br w:type="textWrapping"/>
            </w:r>
            <w:r>
              <w:rPr>
                <w:rFonts w:hint="eastAsia" w:ascii="仿宋_GB2312" w:hAnsi="仿宋_GB2312" w:eastAsia="仿宋_GB2312" w:cs="仿宋_GB2312"/>
                <w:color w:val="auto"/>
                <w:kern w:val="0"/>
                <w:sz w:val="22"/>
                <w:szCs w:val="22"/>
                <w:lang w:bidi="ar"/>
              </w:rPr>
              <w:t>颜色：晴空蓝</w:t>
            </w:r>
          </w:p>
          <w:p w14:paraId="0B682881">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7FFDB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3FD4C197">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6</w:t>
            </w:r>
          </w:p>
        </w:tc>
        <w:tc>
          <w:tcPr>
            <w:tcW w:w="993" w:type="dxa"/>
            <w:vAlign w:val="center"/>
          </w:tcPr>
          <w:p w14:paraId="32DE0EF1">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1B904F38">
            <w:pPr>
              <w:jc w:val="center"/>
              <w:rPr>
                <w:rFonts w:hint="eastAsia" w:ascii="仿宋_GB2312" w:hAnsi="仿宋_GB2312" w:eastAsia="仿宋_GB2312" w:cs="仿宋_GB2312"/>
                <w:sz w:val="24"/>
              </w:rPr>
            </w:pPr>
          </w:p>
        </w:tc>
        <w:tc>
          <w:tcPr>
            <w:tcW w:w="1417" w:type="dxa"/>
            <w:vAlign w:val="center"/>
          </w:tcPr>
          <w:p w14:paraId="184AF0FD">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春秋执勤服</w:t>
            </w:r>
          </w:p>
        </w:tc>
        <w:tc>
          <w:tcPr>
            <w:tcW w:w="1134" w:type="dxa"/>
            <w:vAlign w:val="center"/>
          </w:tcPr>
          <w:p w14:paraId="7392ACCA">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47</w:t>
            </w:r>
          </w:p>
        </w:tc>
        <w:tc>
          <w:tcPr>
            <w:tcW w:w="851" w:type="dxa"/>
            <w:vAlign w:val="center"/>
          </w:tcPr>
          <w:p w14:paraId="38267EDE">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3D216838">
            <w:pPr>
              <w:spacing w:line="320" w:lineRule="exact"/>
              <w:rPr>
                <w:rFonts w:hint="eastAsia" w:ascii="仿宋_GB2312" w:hAnsi="仿宋_GB2312" w:eastAsia="仿宋_GB2312" w:cs="仿宋_GB2312"/>
                <w:sz w:val="24"/>
              </w:rPr>
            </w:pPr>
            <w:r>
              <w:rPr>
                <w:rFonts w:hint="eastAsia" w:ascii="仿宋_GB2312" w:hAnsi="仿宋_GB2312" w:eastAsia="仿宋_GB2312" w:cs="仿宋_GB2312"/>
                <w:color w:val="auto"/>
                <w:sz w:val="24"/>
              </w:rPr>
              <w:t>弹力哔叽，</w:t>
            </w:r>
            <w:r>
              <w:rPr>
                <w:rFonts w:hint="eastAsia" w:ascii="仿宋_GB2312" w:hAnsi="仿宋_GB2312" w:eastAsia="仿宋_GB2312" w:cs="仿宋_GB2312"/>
                <w:color w:val="auto"/>
                <w:sz w:val="24"/>
                <w:lang w:eastAsia="zh-CN"/>
              </w:rPr>
              <w:t>成分</w:t>
            </w:r>
            <w:r>
              <w:rPr>
                <w:rFonts w:hint="eastAsia" w:ascii="仿宋_GB2312" w:hAnsi="仿宋_GB2312" w:eastAsia="仿宋_GB2312" w:cs="仿宋_GB2312"/>
                <w:color w:val="auto"/>
                <w:sz w:val="24"/>
              </w:rPr>
              <w:t>：聚酯纤维75%，粘纤23%、氨纶</w:t>
            </w:r>
            <w:r>
              <w:rPr>
                <w:rFonts w:hint="eastAsia" w:ascii="仿宋_GB2312" w:hAnsi="仿宋_GB2312" w:eastAsia="仿宋_GB2312" w:cs="仿宋_GB2312"/>
                <w:sz w:val="24"/>
              </w:rPr>
              <w:t>2%，克重（g/㎡）：≥235。密度：经向470±10根/10cm,纬向335±10根/10cm.</w:t>
            </w:r>
          </w:p>
          <w:p w14:paraId="25FC3ED4">
            <w:pPr>
              <w:spacing w:line="320" w:lineRule="exact"/>
              <w:rPr>
                <w:rFonts w:hint="eastAsia" w:ascii="仿宋_GB2312" w:hAnsi="仿宋_GB2312" w:eastAsia="仿宋_GB2312" w:cs="仿宋_GB2312"/>
                <w:sz w:val="24"/>
              </w:rPr>
            </w:pPr>
            <w:r>
              <w:rPr>
                <w:rFonts w:hint="eastAsia" w:ascii="仿宋_GB2312" w:hAnsi="仿宋_GB2312" w:eastAsia="仿宋_GB2312" w:cs="仿宋_GB2312"/>
                <w:sz w:val="24"/>
              </w:rPr>
              <w:t>颜色：藏青色"</w:t>
            </w:r>
          </w:p>
          <w:p w14:paraId="1FCDA96A">
            <w:pPr>
              <w:spacing w:line="320" w:lineRule="exact"/>
              <w:rPr>
                <w:rFonts w:hint="eastAsia" w:ascii="仿宋_GB2312" w:hAnsi="仿宋_GB2312" w:eastAsia="仿宋_GB2312" w:cs="仿宋_GB2312"/>
                <w:sz w:val="24"/>
                <w:lang w:val="en-US" w:eastAsia="zh-CN"/>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355B5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C8EFA5A">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7</w:t>
            </w:r>
          </w:p>
        </w:tc>
        <w:tc>
          <w:tcPr>
            <w:tcW w:w="993" w:type="dxa"/>
            <w:vAlign w:val="center"/>
          </w:tcPr>
          <w:p w14:paraId="406E3188">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01633B43">
            <w:pPr>
              <w:jc w:val="center"/>
              <w:rPr>
                <w:rFonts w:hint="eastAsia" w:ascii="仿宋_GB2312" w:hAnsi="仿宋_GB2312" w:eastAsia="仿宋_GB2312" w:cs="仿宋_GB2312"/>
                <w:sz w:val="24"/>
              </w:rPr>
            </w:pPr>
          </w:p>
        </w:tc>
        <w:tc>
          <w:tcPr>
            <w:tcW w:w="1417" w:type="dxa"/>
            <w:vAlign w:val="center"/>
          </w:tcPr>
          <w:p w14:paraId="5FCF3E45">
            <w:pPr>
              <w:widowControl/>
              <w:jc w:val="center"/>
              <w:textAlignment w:val="center"/>
              <w:rPr>
                <w:rFonts w:hint="eastAsia" w:ascii="仿宋_GB2312" w:hAnsi="仿宋_GB2312" w:eastAsia="仿宋_GB2312" w:cs="仿宋_GB2312"/>
                <w:color w:val="auto"/>
                <w:kern w:val="2"/>
                <w:sz w:val="24"/>
                <w:szCs w:val="22"/>
                <w:lang w:val="en-US" w:eastAsia="zh-CN" w:bidi="ar-SA"/>
              </w:rPr>
            </w:pPr>
            <w:r>
              <w:rPr>
                <w:rFonts w:hint="eastAsia" w:ascii="仿宋_GB2312" w:hAnsi="仿宋_GB2312" w:eastAsia="仿宋_GB2312" w:cs="仿宋_GB2312"/>
                <w:color w:val="auto"/>
                <w:kern w:val="0"/>
                <w:sz w:val="22"/>
                <w:szCs w:val="22"/>
                <w:lang w:bidi="ar"/>
              </w:rPr>
              <w:t>冬执勤服</w:t>
            </w:r>
          </w:p>
        </w:tc>
        <w:tc>
          <w:tcPr>
            <w:tcW w:w="1134" w:type="dxa"/>
            <w:vAlign w:val="center"/>
          </w:tcPr>
          <w:p w14:paraId="6444689F">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34</w:t>
            </w:r>
          </w:p>
        </w:tc>
        <w:tc>
          <w:tcPr>
            <w:tcW w:w="851" w:type="dxa"/>
            <w:vAlign w:val="center"/>
          </w:tcPr>
          <w:p w14:paraId="7C590AC3">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1E190697">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弹力哔叽，成</w:t>
            </w:r>
            <w:r>
              <w:rPr>
                <w:rFonts w:hint="eastAsia" w:ascii="仿宋_GB2312" w:hAnsi="仿宋_GB2312" w:eastAsia="仿宋_GB2312" w:cs="仿宋_GB2312"/>
                <w:color w:val="auto"/>
                <w:kern w:val="0"/>
                <w:sz w:val="22"/>
                <w:szCs w:val="22"/>
                <w:lang w:eastAsia="zh-CN" w:bidi="ar"/>
              </w:rPr>
              <w:t>分</w:t>
            </w:r>
            <w:r>
              <w:rPr>
                <w:rFonts w:hint="eastAsia" w:ascii="仿宋_GB2312" w:hAnsi="仿宋_GB2312" w:eastAsia="仿宋_GB2312" w:cs="仿宋_GB2312"/>
                <w:color w:val="auto"/>
                <w:kern w:val="0"/>
                <w:sz w:val="22"/>
                <w:szCs w:val="22"/>
                <w:lang w:bidi="ar"/>
              </w:rPr>
              <w:t>：聚酯纤维78%，粘纤20%、氨纶2%，克重（g/㎡）：≥280，里料：聚酯纤维100%，克重（g/㎡）：80±5，（可拆洗）可拆卸内胆、毛领，填充物：成分聚酯纤维 100%，身胆克重（g/㎡）：≥260。颜色：藏青色</w:t>
            </w:r>
          </w:p>
          <w:p w14:paraId="66B728C1">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2A5A8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0FD7C0A">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8</w:t>
            </w:r>
          </w:p>
        </w:tc>
        <w:tc>
          <w:tcPr>
            <w:tcW w:w="993" w:type="dxa"/>
            <w:vAlign w:val="center"/>
          </w:tcPr>
          <w:p w14:paraId="034672B4">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7E64E762">
            <w:pPr>
              <w:jc w:val="center"/>
              <w:rPr>
                <w:rFonts w:hint="eastAsia" w:ascii="仿宋_GB2312" w:hAnsi="仿宋_GB2312" w:eastAsia="仿宋_GB2312" w:cs="仿宋_GB2312"/>
                <w:sz w:val="24"/>
              </w:rPr>
            </w:pPr>
          </w:p>
        </w:tc>
        <w:tc>
          <w:tcPr>
            <w:tcW w:w="1417" w:type="dxa"/>
            <w:vAlign w:val="center"/>
          </w:tcPr>
          <w:p w14:paraId="4FC012CB">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夏装制式衬衣（短袖）</w:t>
            </w:r>
          </w:p>
        </w:tc>
        <w:tc>
          <w:tcPr>
            <w:tcW w:w="1134" w:type="dxa"/>
            <w:vAlign w:val="center"/>
          </w:tcPr>
          <w:p w14:paraId="21AD578D">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549</w:t>
            </w:r>
          </w:p>
        </w:tc>
        <w:tc>
          <w:tcPr>
            <w:tcW w:w="851" w:type="dxa"/>
            <w:vAlign w:val="center"/>
          </w:tcPr>
          <w:p w14:paraId="39AA1305">
            <w:pPr>
              <w:jc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sz w:val="24"/>
                <w:lang w:val="en-US" w:eastAsia="zh-CN"/>
              </w:rPr>
              <w:t>件</w:t>
            </w:r>
          </w:p>
        </w:tc>
        <w:tc>
          <w:tcPr>
            <w:tcW w:w="7820" w:type="dxa"/>
            <w:vAlign w:val="center"/>
          </w:tcPr>
          <w:p w14:paraId="71ECCF76">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涤棉防静电交织绸，成</w:t>
            </w:r>
            <w:r>
              <w:rPr>
                <w:rFonts w:hint="eastAsia" w:ascii="仿宋_GB2312" w:hAnsi="仿宋_GB2312" w:eastAsia="仿宋_GB2312" w:cs="仿宋_GB2312"/>
                <w:color w:val="auto"/>
                <w:kern w:val="0"/>
                <w:sz w:val="22"/>
                <w:szCs w:val="22"/>
                <w:lang w:eastAsia="zh-CN" w:bidi="ar"/>
              </w:rPr>
              <w:t>分</w:t>
            </w:r>
            <w:r>
              <w:rPr>
                <w:rFonts w:hint="eastAsia" w:ascii="仿宋_GB2312" w:hAnsi="仿宋_GB2312" w:eastAsia="仿宋_GB2312" w:cs="仿宋_GB2312"/>
                <w:color w:val="auto"/>
                <w:kern w:val="0"/>
                <w:sz w:val="22"/>
                <w:szCs w:val="22"/>
                <w:lang w:bidi="ar"/>
              </w:rPr>
              <w:t>：聚酯纤维80%、棉20%（含导电纤维），【经纱：323dtex，192dtex多导防透聚酯纤维与131dtex棉混纺并线，间隔含导电纤维；纬纱：323dtex，192dtex多导防透聚酯纤维与131dtex棉混纺并线】克重（g/㎡）：≥160。密度：经向245根/10cm,纬向200根/10cm.</w:t>
            </w:r>
            <w:r>
              <w:rPr>
                <w:rFonts w:hint="eastAsia" w:ascii="仿宋_GB2312" w:hAnsi="仿宋_GB2312" w:eastAsia="仿宋_GB2312" w:cs="仿宋_GB2312"/>
                <w:color w:val="auto"/>
                <w:kern w:val="0"/>
                <w:sz w:val="22"/>
                <w:szCs w:val="22"/>
                <w:lang w:bidi="ar"/>
              </w:rPr>
              <w:br w:type="textWrapping"/>
            </w:r>
            <w:r>
              <w:rPr>
                <w:rFonts w:hint="eastAsia" w:ascii="仿宋_GB2312" w:hAnsi="仿宋_GB2312" w:eastAsia="仿宋_GB2312" w:cs="仿宋_GB2312"/>
                <w:color w:val="auto"/>
                <w:kern w:val="0"/>
                <w:sz w:val="22"/>
                <w:szCs w:val="22"/>
                <w:lang w:bidi="ar"/>
              </w:rPr>
              <w:t>颜色：晴空蓝</w:t>
            </w:r>
          </w:p>
          <w:p w14:paraId="2346077A">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26E27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5857017C">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9</w:t>
            </w:r>
          </w:p>
        </w:tc>
        <w:tc>
          <w:tcPr>
            <w:tcW w:w="993" w:type="dxa"/>
            <w:vAlign w:val="center"/>
          </w:tcPr>
          <w:p w14:paraId="6F0FC236">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197275A1">
            <w:pPr>
              <w:jc w:val="center"/>
              <w:rPr>
                <w:rFonts w:hint="eastAsia" w:ascii="仿宋_GB2312" w:hAnsi="仿宋_GB2312" w:eastAsia="仿宋_GB2312" w:cs="仿宋_GB2312"/>
                <w:sz w:val="24"/>
              </w:rPr>
            </w:pPr>
          </w:p>
        </w:tc>
        <w:tc>
          <w:tcPr>
            <w:tcW w:w="1417" w:type="dxa"/>
            <w:vAlign w:val="center"/>
          </w:tcPr>
          <w:p w14:paraId="035B69DE">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夏装制式衬衣（长袖）</w:t>
            </w:r>
          </w:p>
        </w:tc>
        <w:tc>
          <w:tcPr>
            <w:tcW w:w="1134" w:type="dxa"/>
            <w:vAlign w:val="center"/>
          </w:tcPr>
          <w:p w14:paraId="187399CC">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366</w:t>
            </w:r>
          </w:p>
        </w:tc>
        <w:tc>
          <w:tcPr>
            <w:tcW w:w="851" w:type="dxa"/>
            <w:vAlign w:val="center"/>
          </w:tcPr>
          <w:p w14:paraId="30F86D35">
            <w:pPr>
              <w:jc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sz w:val="24"/>
                <w:lang w:val="en-US" w:eastAsia="zh-CN"/>
              </w:rPr>
              <w:t>件</w:t>
            </w:r>
          </w:p>
        </w:tc>
        <w:tc>
          <w:tcPr>
            <w:tcW w:w="7820" w:type="dxa"/>
            <w:vAlign w:val="center"/>
          </w:tcPr>
          <w:p w14:paraId="292241C8">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涤棉防静电交织绸，</w:t>
            </w:r>
            <w:r>
              <w:rPr>
                <w:rFonts w:hint="eastAsia" w:ascii="仿宋_GB2312" w:hAnsi="仿宋_GB2312" w:eastAsia="仿宋_GB2312" w:cs="仿宋_GB2312"/>
                <w:color w:val="auto"/>
                <w:kern w:val="0"/>
                <w:sz w:val="22"/>
                <w:szCs w:val="22"/>
                <w:lang w:eastAsia="zh-CN" w:bidi="ar"/>
              </w:rPr>
              <w:t>成分</w:t>
            </w:r>
            <w:r>
              <w:rPr>
                <w:rFonts w:hint="eastAsia" w:ascii="仿宋_GB2312" w:hAnsi="仿宋_GB2312" w:eastAsia="仿宋_GB2312" w:cs="仿宋_GB2312"/>
                <w:color w:val="auto"/>
                <w:kern w:val="0"/>
                <w:sz w:val="22"/>
                <w:szCs w:val="22"/>
                <w:lang w:bidi="ar"/>
              </w:rPr>
              <w:t>：聚酯纤维80%、棉20%（含导电纤维），【经纱：323dtex，192dtex多导防透聚酯纤维与131dtex棉混纺并线，间隔含导电纤维；纬纱：323dtex，192dtex多导防透聚酯纤维与131dtex棉混纺并线】克重（g/㎡）：≥160。密度：经向245根/10cm,纬向200根/10cm.</w:t>
            </w:r>
            <w:r>
              <w:rPr>
                <w:rFonts w:hint="eastAsia" w:ascii="仿宋_GB2312" w:hAnsi="仿宋_GB2312" w:eastAsia="仿宋_GB2312" w:cs="仿宋_GB2312"/>
                <w:color w:val="auto"/>
                <w:kern w:val="0"/>
                <w:sz w:val="22"/>
                <w:szCs w:val="22"/>
                <w:lang w:bidi="ar"/>
              </w:rPr>
              <w:br w:type="textWrapping"/>
            </w:r>
            <w:r>
              <w:rPr>
                <w:rFonts w:hint="eastAsia" w:ascii="仿宋_GB2312" w:hAnsi="仿宋_GB2312" w:eastAsia="仿宋_GB2312" w:cs="仿宋_GB2312"/>
                <w:color w:val="auto"/>
                <w:kern w:val="0"/>
                <w:sz w:val="22"/>
                <w:szCs w:val="22"/>
                <w:lang w:bidi="ar"/>
              </w:rPr>
              <w:t>颜色：晴空蓝</w:t>
            </w:r>
          </w:p>
          <w:p w14:paraId="63B639DE">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27F3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0D33760">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10</w:t>
            </w:r>
          </w:p>
        </w:tc>
        <w:tc>
          <w:tcPr>
            <w:tcW w:w="993" w:type="dxa"/>
            <w:vAlign w:val="center"/>
          </w:tcPr>
          <w:p w14:paraId="47BE92EC">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CBA1C1D">
            <w:pPr>
              <w:jc w:val="center"/>
              <w:rPr>
                <w:rFonts w:hint="eastAsia" w:ascii="仿宋_GB2312" w:hAnsi="仿宋_GB2312" w:eastAsia="仿宋_GB2312" w:cs="仿宋_GB2312"/>
                <w:sz w:val="24"/>
              </w:rPr>
            </w:pPr>
          </w:p>
        </w:tc>
        <w:tc>
          <w:tcPr>
            <w:tcW w:w="1417" w:type="dxa"/>
            <w:vAlign w:val="center"/>
          </w:tcPr>
          <w:p w14:paraId="45DA7ECB">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单裤</w:t>
            </w:r>
          </w:p>
        </w:tc>
        <w:tc>
          <w:tcPr>
            <w:tcW w:w="1134" w:type="dxa"/>
            <w:vAlign w:val="center"/>
          </w:tcPr>
          <w:p w14:paraId="2197DF6B">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339</w:t>
            </w:r>
          </w:p>
        </w:tc>
        <w:tc>
          <w:tcPr>
            <w:tcW w:w="851" w:type="dxa"/>
            <w:vAlign w:val="center"/>
          </w:tcPr>
          <w:p w14:paraId="24A44777">
            <w:pPr>
              <w:jc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sz w:val="24"/>
                <w:lang w:val="en-US" w:eastAsia="zh-CN"/>
              </w:rPr>
              <w:t>条</w:t>
            </w:r>
          </w:p>
        </w:tc>
        <w:tc>
          <w:tcPr>
            <w:tcW w:w="7820" w:type="dxa"/>
            <w:vAlign w:val="center"/>
          </w:tcPr>
          <w:p w14:paraId="4116B69F">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弹力细斜纹布，</w:t>
            </w:r>
            <w:r>
              <w:rPr>
                <w:rFonts w:hint="eastAsia" w:ascii="仿宋_GB2312" w:hAnsi="仿宋_GB2312" w:eastAsia="仿宋_GB2312" w:cs="仿宋_GB2312"/>
                <w:color w:val="auto"/>
                <w:kern w:val="0"/>
                <w:sz w:val="22"/>
                <w:szCs w:val="22"/>
                <w:lang w:eastAsia="zh-CN" w:bidi="ar"/>
              </w:rPr>
              <w:t>成分</w:t>
            </w:r>
            <w:r>
              <w:rPr>
                <w:rFonts w:hint="eastAsia" w:ascii="仿宋_GB2312" w:hAnsi="仿宋_GB2312" w:eastAsia="仿宋_GB2312" w:cs="仿宋_GB2312"/>
                <w:color w:val="auto"/>
                <w:kern w:val="0"/>
                <w:sz w:val="22"/>
                <w:szCs w:val="22"/>
                <w:lang w:bidi="ar"/>
              </w:rPr>
              <w:t>：70%聚酯纤维28%粘纤2%氨纶</w:t>
            </w:r>
            <w:r>
              <w:rPr>
                <w:rFonts w:hint="eastAsia" w:ascii="仿宋_GB2312" w:hAnsi="仿宋_GB2312" w:eastAsia="仿宋_GB2312" w:cs="仿宋_GB2312"/>
                <w:color w:val="auto"/>
                <w:kern w:val="0"/>
                <w:sz w:val="22"/>
                <w:szCs w:val="22"/>
                <w:lang w:eastAsia="zh-CN" w:bidi="ar"/>
              </w:rPr>
              <w:t>，</w:t>
            </w:r>
            <w:r>
              <w:rPr>
                <w:rFonts w:hint="eastAsia" w:ascii="仿宋_GB2312" w:hAnsi="仿宋_GB2312" w:eastAsia="仿宋_GB2312" w:cs="仿宋_GB2312"/>
                <w:color w:val="auto"/>
                <w:kern w:val="0"/>
                <w:sz w:val="22"/>
                <w:szCs w:val="22"/>
                <w:lang w:bidi="ar"/>
              </w:rPr>
              <w:t>线密度（tex）:经纱17.7纬纱17.4,克重（g/㎡）：≥170。颜色：藏青色</w:t>
            </w:r>
          </w:p>
          <w:p w14:paraId="328990DE">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001C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D233386">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11</w:t>
            </w:r>
          </w:p>
        </w:tc>
        <w:tc>
          <w:tcPr>
            <w:tcW w:w="993" w:type="dxa"/>
            <w:vAlign w:val="center"/>
          </w:tcPr>
          <w:p w14:paraId="5A084731">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2854D1EB">
            <w:pPr>
              <w:jc w:val="center"/>
              <w:rPr>
                <w:rFonts w:hint="eastAsia" w:ascii="仿宋_GB2312" w:hAnsi="仿宋_GB2312" w:eastAsia="仿宋_GB2312" w:cs="仿宋_GB2312"/>
                <w:sz w:val="24"/>
              </w:rPr>
            </w:pPr>
          </w:p>
        </w:tc>
        <w:tc>
          <w:tcPr>
            <w:tcW w:w="1417" w:type="dxa"/>
            <w:vAlign w:val="center"/>
          </w:tcPr>
          <w:p w14:paraId="1E91A821">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裙子</w:t>
            </w:r>
          </w:p>
        </w:tc>
        <w:tc>
          <w:tcPr>
            <w:tcW w:w="1134" w:type="dxa"/>
            <w:vAlign w:val="center"/>
          </w:tcPr>
          <w:p w14:paraId="5F263299">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27</w:t>
            </w:r>
          </w:p>
        </w:tc>
        <w:tc>
          <w:tcPr>
            <w:tcW w:w="851" w:type="dxa"/>
            <w:vAlign w:val="center"/>
          </w:tcPr>
          <w:p w14:paraId="02D2F6F5">
            <w:pPr>
              <w:jc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sz w:val="24"/>
                <w:lang w:val="en-US" w:eastAsia="zh-CN"/>
              </w:rPr>
              <w:t>条</w:t>
            </w:r>
          </w:p>
        </w:tc>
        <w:tc>
          <w:tcPr>
            <w:tcW w:w="7820" w:type="dxa"/>
            <w:vAlign w:val="center"/>
          </w:tcPr>
          <w:p w14:paraId="5E9474B6">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000000"/>
                <w:kern w:val="0"/>
                <w:sz w:val="22"/>
                <w:szCs w:val="22"/>
                <w:lang w:bidi="ar"/>
              </w:rPr>
              <w:t>弹力细斜纹布，</w:t>
            </w:r>
            <w:r>
              <w:rPr>
                <w:rFonts w:hint="eastAsia" w:ascii="仿宋_GB2312" w:hAnsi="仿宋_GB2312" w:eastAsia="仿宋_GB2312" w:cs="仿宋_GB2312"/>
                <w:color w:val="000000"/>
                <w:kern w:val="0"/>
                <w:sz w:val="22"/>
                <w:szCs w:val="22"/>
                <w:lang w:eastAsia="zh-CN" w:bidi="ar"/>
              </w:rPr>
              <w:t>成分</w:t>
            </w:r>
            <w:r>
              <w:rPr>
                <w:rFonts w:hint="eastAsia" w:ascii="仿宋_GB2312" w:hAnsi="仿宋_GB2312" w:eastAsia="仿宋_GB2312" w:cs="仿宋_GB2312"/>
                <w:color w:val="000000"/>
                <w:kern w:val="0"/>
                <w:sz w:val="22"/>
                <w:szCs w:val="22"/>
                <w:lang w:bidi="ar"/>
              </w:rPr>
              <w:t>：70%聚酯纤维28%粘纤2%氨</w:t>
            </w:r>
            <w:r>
              <w:rPr>
                <w:rFonts w:hint="eastAsia" w:ascii="仿宋_GB2312" w:hAnsi="仿宋_GB2312" w:eastAsia="仿宋_GB2312" w:cs="仿宋_GB2312"/>
                <w:color w:val="auto"/>
                <w:kern w:val="0"/>
                <w:sz w:val="22"/>
                <w:szCs w:val="22"/>
                <w:lang w:bidi="ar"/>
              </w:rPr>
              <w:t>纶</w:t>
            </w:r>
            <w:r>
              <w:rPr>
                <w:rFonts w:hint="eastAsia" w:ascii="仿宋_GB2312" w:hAnsi="仿宋_GB2312" w:eastAsia="仿宋_GB2312" w:cs="仿宋_GB2312"/>
                <w:color w:val="auto"/>
                <w:kern w:val="0"/>
                <w:sz w:val="22"/>
                <w:szCs w:val="22"/>
                <w:lang w:eastAsia="zh-CN" w:bidi="ar"/>
              </w:rPr>
              <w:t>，</w:t>
            </w:r>
            <w:r>
              <w:rPr>
                <w:rFonts w:hint="eastAsia" w:ascii="仿宋_GB2312" w:hAnsi="仿宋_GB2312" w:eastAsia="仿宋_GB2312" w:cs="仿宋_GB2312"/>
                <w:color w:val="auto"/>
                <w:kern w:val="0"/>
                <w:sz w:val="22"/>
                <w:szCs w:val="22"/>
                <w:lang w:bidi="ar"/>
              </w:rPr>
              <w:t>线密度（tex）:经纱17.7纬纱17.4,克重（g/㎡）：≥170。颜色：藏青色</w:t>
            </w:r>
          </w:p>
          <w:p w14:paraId="334E31E7">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11C3B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2901047">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12</w:t>
            </w:r>
          </w:p>
        </w:tc>
        <w:tc>
          <w:tcPr>
            <w:tcW w:w="993" w:type="dxa"/>
            <w:vAlign w:val="center"/>
          </w:tcPr>
          <w:p w14:paraId="49DD7266">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31160752">
            <w:pPr>
              <w:jc w:val="center"/>
              <w:rPr>
                <w:rFonts w:hint="eastAsia" w:ascii="仿宋_GB2312" w:hAnsi="仿宋_GB2312" w:eastAsia="仿宋_GB2312" w:cs="仿宋_GB2312"/>
                <w:sz w:val="24"/>
              </w:rPr>
            </w:pPr>
          </w:p>
        </w:tc>
        <w:tc>
          <w:tcPr>
            <w:tcW w:w="1417" w:type="dxa"/>
            <w:vAlign w:val="center"/>
          </w:tcPr>
          <w:p w14:paraId="0A168851">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防寒大衣短款</w:t>
            </w:r>
          </w:p>
        </w:tc>
        <w:tc>
          <w:tcPr>
            <w:tcW w:w="1134" w:type="dxa"/>
            <w:vAlign w:val="center"/>
          </w:tcPr>
          <w:p w14:paraId="7340CE03">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146</w:t>
            </w:r>
          </w:p>
        </w:tc>
        <w:tc>
          <w:tcPr>
            <w:tcW w:w="851" w:type="dxa"/>
            <w:vAlign w:val="center"/>
          </w:tcPr>
          <w:p w14:paraId="1ACC01BE">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件</w:t>
            </w:r>
          </w:p>
        </w:tc>
        <w:tc>
          <w:tcPr>
            <w:tcW w:w="7820" w:type="dxa"/>
            <w:vAlign w:val="center"/>
          </w:tcPr>
          <w:p w14:paraId="24C40961">
            <w:pPr>
              <w:widowControl/>
              <w:jc w:val="left"/>
              <w:textAlignment w:val="center"/>
              <w:rPr>
                <w:rFonts w:hint="eastAsia" w:ascii="仿宋_GB2312" w:hAnsi="仿宋_GB2312" w:eastAsia="仿宋_GB2312" w:cs="仿宋_GB2312"/>
                <w:color w:val="000000"/>
                <w:kern w:val="0"/>
                <w:sz w:val="22"/>
                <w:szCs w:val="22"/>
                <w:lang w:eastAsia="zh-CN" w:bidi="ar"/>
              </w:rPr>
            </w:pPr>
            <w:r>
              <w:rPr>
                <w:rFonts w:hint="eastAsia" w:ascii="仿宋_GB2312" w:hAnsi="仿宋_GB2312" w:eastAsia="仿宋_GB2312" w:cs="仿宋_GB2312"/>
                <w:color w:val="auto"/>
                <w:kern w:val="0"/>
                <w:sz w:val="22"/>
                <w:szCs w:val="22"/>
                <w:lang w:bidi="ar"/>
              </w:rPr>
              <w:t>面料：锦纶85%，氨纶15%，线密度（tex）：经纱5，纬纱4.5。克重（g/㎡）≥175，里料：聚酯纤维100%，线密度（tex）：经纱7.6，纬纱8.7。克重（g/㎡）：80±5，（可拆洗）可拆卸内胆、毛领，填充物：成分聚酯纤维 100%，身胆克重（g/㎡）：</w:t>
            </w:r>
            <w:r>
              <w:rPr>
                <w:rFonts w:hint="eastAsia" w:ascii="仿宋_GB2312" w:hAnsi="仿宋_GB2312" w:eastAsia="仿宋_GB2312" w:cs="仿宋_GB2312"/>
                <w:color w:val="000000"/>
                <w:kern w:val="0"/>
                <w:sz w:val="22"/>
                <w:szCs w:val="22"/>
                <w:lang w:bidi="ar"/>
              </w:rPr>
              <w:t>≥260。颜色：藏青色</w:t>
            </w:r>
            <w:r>
              <w:rPr>
                <w:rFonts w:hint="eastAsia" w:ascii="仿宋_GB2312" w:hAnsi="仿宋_GB2312" w:eastAsia="仿宋_GB2312" w:cs="仿宋_GB2312"/>
                <w:color w:val="000000"/>
                <w:kern w:val="0"/>
                <w:sz w:val="22"/>
                <w:szCs w:val="22"/>
                <w:lang w:eastAsia="zh-CN" w:bidi="ar"/>
              </w:rPr>
              <w:t>。</w:t>
            </w:r>
          </w:p>
          <w:p w14:paraId="4ABFC73C">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14D33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3D58E2E6">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13</w:t>
            </w:r>
          </w:p>
        </w:tc>
        <w:tc>
          <w:tcPr>
            <w:tcW w:w="993" w:type="dxa"/>
            <w:vAlign w:val="center"/>
          </w:tcPr>
          <w:p w14:paraId="55B613F4">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51723CB9">
            <w:pPr>
              <w:jc w:val="center"/>
              <w:rPr>
                <w:rFonts w:hint="eastAsia" w:ascii="仿宋_GB2312" w:hAnsi="仿宋_GB2312" w:eastAsia="仿宋_GB2312" w:cs="仿宋_GB2312"/>
                <w:sz w:val="24"/>
              </w:rPr>
            </w:pPr>
          </w:p>
        </w:tc>
        <w:tc>
          <w:tcPr>
            <w:tcW w:w="1417" w:type="dxa"/>
            <w:vAlign w:val="center"/>
          </w:tcPr>
          <w:p w14:paraId="25419634">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单皮鞋</w:t>
            </w:r>
          </w:p>
        </w:tc>
        <w:tc>
          <w:tcPr>
            <w:tcW w:w="1134" w:type="dxa"/>
            <w:vAlign w:val="center"/>
          </w:tcPr>
          <w:p w14:paraId="1DDC859B">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183</w:t>
            </w:r>
          </w:p>
        </w:tc>
        <w:tc>
          <w:tcPr>
            <w:tcW w:w="851" w:type="dxa"/>
            <w:vAlign w:val="center"/>
          </w:tcPr>
          <w:p w14:paraId="04C76801">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双</w:t>
            </w:r>
          </w:p>
        </w:tc>
        <w:tc>
          <w:tcPr>
            <w:tcW w:w="7820" w:type="dxa"/>
            <w:vAlign w:val="center"/>
          </w:tcPr>
          <w:p w14:paraId="04BA150C">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鞋面为铬鞣黑色全粒面小牛皮，鞋里为铬鞣黑色头层水染猪皮里；内底为汉麻合成内底，帮底结合工艺采用橡胶/聚醚型聚氨酯双密度连帮注射工艺。</w:t>
            </w:r>
          </w:p>
          <w:p w14:paraId="4FA84047">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0BD28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2327002">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14</w:t>
            </w:r>
          </w:p>
        </w:tc>
        <w:tc>
          <w:tcPr>
            <w:tcW w:w="993" w:type="dxa"/>
            <w:vAlign w:val="center"/>
          </w:tcPr>
          <w:p w14:paraId="6F10B992">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74F55955">
            <w:pPr>
              <w:jc w:val="center"/>
              <w:rPr>
                <w:rFonts w:hint="eastAsia" w:ascii="仿宋_GB2312" w:hAnsi="仿宋_GB2312" w:eastAsia="仿宋_GB2312" w:cs="仿宋_GB2312"/>
                <w:sz w:val="24"/>
              </w:rPr>
            </w:pPr>
          </w:p>
        </w:tc>
        <w:tc>
          <w:tcPr>
            <w:tcW w:w="1417" w:type="dxa"/>
            <w:vAlign w:val="center"/>
          </w:tcPr>
          <w:p w14:paraId="5A96008F">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皮凉鞋</w:t>
            </w:r>
          </w:p>
        </w:tc>
        <w:tc>
          <w:tcPr>
            <w:tcW w:w="1134" w:type="dxa"/>
            <w:vAlign w:val="center"/>
          </w:tcPr>
          <w:p w14:paraId="755A28D7">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183</w:t>
            </w:r>
          </w:p>
        </w:tc>
        <w:tc>
          <w:tcPr>
            <w:tcW w:w="851" w:type="dxa"/>
            <w:vAlign w:val="center"/>
          </w:tcPr>
          <w:p w14:paraId="5E823FC4">
            <w:pPr>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双</w:t>
            </w:r>
          </w:p>
        </w:tc>
        <w:tc>
          <w:tcPr>
            <w:tcW w:w="7820" w:type="dxa"/>
            <w:vAlign w:val="center"/>
          </w:tcPr>
          <w:p w14:paraId="52B87692">
            <w:pPr>
              <w:widowControl/>
              <w:jc w:val="left"/>
              <w:textAlignment w:val="center"/>
              <w:rPr>
                <w:rFonts w:hint="eastAsia" w:ascii="仿宋_GB2312" w:hAnsi="仿宋_GB2312" w:eastAsia="仿宋_GB2312" w:cs="仿宋_GB2312"/>
                <w:color w:val="000000"/>
                <w:kern w:val="0"/>
                <w:sz w:val="22"/>
                <w:szCs w:val="22"/>
                <w:lang w:eastAsia="zh-CN" w:bidi="ar"/>
              </w:rPr>
            </w:pPr>
            <w:r>
              <w:rPr>
                <w:rFonts w:hint="eastAsia" w:ascii="仿宋_GB2312" w:hAnsi="仿宋_GB2312" w:eastAsia="仿宋_GB2312" w:cs="仿宋_GB2312"/>
                <w:color w:val="000000"/>
                <w:kern w:val="0"/>
                <w:sz w:val="22"/>
                <w:szCs w:val="22"/>
                <w:lang w:bidi="ar"/>
              </w:rPr>
              <w:t>鞋面为铬鞣黑色全粒面小牛皮，鞋里为铬鞣头层水染猪皮里，内底为汉麻成型内底，帮底结合工艺采用橡胶/聚醚型聚氨酯双密度连帮注射工艺</w:t>
            </w:r>
            <w:r>
              <w:rPr>
                <w:rFonts w:hint="eastAsia" w:ascii="仿宋_GB2312" w:hAnsi="仿宋_GB2312" w:eastAsia="仿宋_GB2312" w:cs="仿宋_GB2312"/>
                <w:color w:val="000000"/>
                <w:kern w:val="0"/>
                <w:sz w:val="22"/>
                <w:szCs w:val="22"/>
                <w:lang w:eastAsia="zh-CN" w:bidi="ar"/>
              </w:rPr>
              <w:t>。</w:t>
            </w:r>
          </w:p>
          <w:p w14:paraId="36A75CC3">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5E19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07FCC77">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15</w:t>
            </w:r>
          </w:p>
        </w:tc>
        <w:tc>
          <w:tcPr>
            <w:tcW w:w="993" w:type="dxa"/>
            <w:vAlign w:val="center"/>
          </w:tcPr>
          <w:p w14:paraId="3FF09793">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3DD232E3">
            <w:pPr>
              <w:jc w:val="center"/>
              <w:rPr>
                <w:rFonts w:hint="eastAsia" w:ascii="仿宋_GB2312" w:hAnsi="仿宋_GB2312" w:eastAsia="仿宋_GB2312" w:cs="仿宋_GB2312"/>
                <w:sz w:val="24"/>
              </w:rPr>
            </w:pPr>
          </w:p>
        </w:tc>
        <w:tc>
          <w:tcPr>
            <w:tcW w:w="1417" w:type="dxa"/>
            <w:vAlign w:val="center"/>
          </w:tcPr>
          <w:p w14:paraId="115C4CD9">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棉皮鞋</w:t>
            </w:r>
          </w:p>
        </w:tc>
        <w:tc>
          <w:tcPr>
            <w:tcW w:w="1134" w:type="dxa"/>
            <w:vAlign w:val="center"/>
          </w:tcPr>
          <w:p w14:paraId="1F62157F">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42</w:t>
            </w:r>
          </w:p>
        </w:tc>
        <w:tc>
          <w:tcPr>
            <w:tcW w:w="851" w:type="dxa"/>
            <w:vAlign w:val="center"/>
          </w:tcPr>
          <w:p w14:paraId="640E4685">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双</w:t>
            </w:r>
          </w:p>
        </w:tc>
        <w:tc>
          <w:tcPr>
            <w:tcW w:w="7820" w:type="dxa"/>
            <w:vAlign w:val="center"/>
          </w:tcPr>
          <w:p w14:paraId="3ED7CCBA">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女鞋：鞋帮为素头、侧开口拉链结构，内底为汉麻成型内底，帮底结合工艺采用橡胶/聚醚型聚氨酯双密度连帮注射工艺，鞋面为铬鞣黑色全粒面小牛皮。</w:t>
            </w:r>
            <w:r>
              <w:rPr>
                <w:rFonts w:hint="eastAsia" w:ascii="仿宋_GB2312" w:hAnsi="仿宋_GB2312" w:eastAsia="仿宋_GB2312" w:cs="仿宋_GB2312"/>
                <w:color w:val="000000"/>
                <w:kern w:val="0"/>
                <w:sz w:val="22"/>
                <w:szCs w:val="22"/>
                <w:lang w:bidi="ar"/>
              </w:rPr>
              <w:br w:type="textWrapping"/>
            </w:r>
            <w:r>
              <w:rPr>
                <w:rFonts w:hint="eastAsia" w:ascii="仿宋_GB2312" w:hAnsi="仿宋_GB2312" w:eastAsia="仿宋_GB2312" w:cs="仿宋_GB2312"/>
                <w:color w:val="000000"/>
                <w:kern w:val="0"/>
                <w:sz w:val="22"/>
                <w:szCs w:val="22"/>
                <w:lang w:bidi="ar"/>
              </w:rPr>
              <w:t>男鞋：鞋面为铬鞣黑色全粒面小牛皮，内底为汉麻合成内底，帮底结合工艺采用橡胶/聚醚型聚氨酯双密度连帮注射工艺。</w:t>
            </w:r>
          </w:p>
          <w:p w14:paraId="2967BECD">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74B33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F3DFB2C">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16</w:t>
            </w:r>
          </w:p>
        </w:tc>
        <w:tc>
          <w:tcPr>
            <w:tcW w:w="993" w:type="dxa"/>
            <w:vAlign w:val="center"/>
          </w:tcPr>
          <w:p w14:paraId="76AEE47F">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1EDC3253">
            <w:pPr>
              <w:jc w:val="center"/>
              <w:rPr>
                <w:rFonts w:hint="eastAsia" w:ascii="仿宋_GB2312" w:hAnsi="仿宋_GB2312" w:eastAsia="仿宋_GB2312" w:cs="仿宋_GB2312"/>
                <w:sz w:val="24"/>
              </w:rPr>
            </w:pPr>
          </w:p>
        </w:tc>
        <w:tc>
          <w:tcPr>
            <w:tcW w:w="1417" w:type="dxa"/>
            <w:vAlign w:val="center"/>
          </w:tcPr>
          <w:p w14:paraId="1934B6B4">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大帽徽</w:t>
            </w:r>
          </w:p>
        </w:tc>
        <w:tc>
          <w:tcPr>
            <w:tcW w:w="1134" w:type="dxa"/>
            <w:vAlign w:val="center"/>
          </w:tcPr>
          <w:p w14:paraId="6D26902E">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8</w:t>
            </w:r>
          </w:p>
        </w:tc>
        <w:tc>
          <w:tcPr>
            <w:tcW w:w="851" w:type="dxa"/>
            <w:vAlign w:val="center"/>
          </w:tcPr>
          <w:p w14:paraId="1FEE7FB6">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04B08B2B">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以锌合金经压铸成型，电镀涂漆等工艺制造。帽徽由徽体、螺钉、螺母三部分组成，螺钉和徽体之间采用铆合固定。徽体为镂空结构，在徽体背面下方边沿，铸有一防转钉。</w:t>
            </w:r>
          </w:p>
          <w:p w14:paraId="4F318584">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0581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D870066">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17</w:t>
            </w:r>
          </w:p>
        </w:tc>
        <w:tc>
          <w:tcPr>
            <w:tcW w:w="993" w:type="dxa"/>
            <w:vAlign w:val="center"/>
          </w:tcPr>
          <w:p w14:paraId="2DC9B67A">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1FE49EB1">
            <w:pPr>
              <w:jc w:val="center"/>
              <w:rPr>
                <w:rFonts w:hint="eastAsia" w:ascii="仿宋_GB2312" w:hAnsi="仿宋_GB2312" w:eastAsia="仿宋_GB2312" w:cs="仿宋_GB2312"/>
                <w:sz w:val="24"/>
              </w:rPr>
            </w:pPr>
          </w:p>
        </w:tc>
        <w:tc>
          <w:tcPr>
            <w:tcW w:w="1417" w:type="dxa"/>
            <w:vAlign w:val="center"/>
          </w:tcPr>
          <w:p w14:paraId="7B1DD039">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小帽徽</w:t>
            </w:r>
          </w:p>
        </w:tc>
        <w:tc>
          <w:tcPr>
            <w:tcW w:w="1134" w:type="dxa"/>
            <w:vAlign w:val="center"/>
          </w:tcPr>
          <w:p w14:paraId="3A2915A3">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2</w:t>
            </w:r>
          </w:p>
        </w:tc>
        <w:tc>
          <w:tcPr>
            <w:tcW w:w="851" w:type="dxa"/>
            <w:vAlign w:val="center"/>
          </w:tcPr>
          <w:p w14:paraId="413CB906">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43C411AB">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以锌合金经压铸成型，电镀涂漆等工艺制造。帽徽由徽体、螺钉、螺母三部分组成，螺钉和徽体之间采用铆合固定。徽体为镂空结构，在徽体背面下方边沿，铸有一防转钉。</w:t>
            </w:r>
          </w:p>
          <w:p w14:paraId="5DEFF372">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043D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1A8D49A">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18</w:t>
            </w:r>
          </w:p>
        </w:tc>
        <w:tc>
          <w:tcPr>
            <w:tcW w:w="993" w:type="dxa"/>
            <w:vAlign w:val="center"/>
          </w:tcPr>
          <w:p w14:paraId="13B320D4">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1F785EC8">
            <w:pPr>
              <w:jc w:val="center"/>
              <w:rPr>
                <w:rFonts w:hint="eastAsia" w:ascii="仿宋_GB2312" w:hAnsi="仿宋_GB2312" w:eastAsia="仿宋_GB2312" w:cs="仿宋_GB2312"/>
                <w:sz w:val="24"/>
              </w:rPr>
            </w:pPr>
          </w:p>
        </w:tc>
        <w:tc>
          <w:tcPr>
            <w:tcW w:w="1417" w:type="dxa"/>
            <w:vAlign w:val="center"/>
          </w:tcPr>
          <w:p w14:paraId="6082F448">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臂章</w:t>
            </w:r>
          </w:p>
        </w:tc>
        <w:tc>
          <w:tcPr>
            <w:tcW w:w="1134" w:type="dxa"/>
            <w:vAlign w:val="center"/>
          </w:tcPr>
          <w:p w14:paraId="32347557">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72613810">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副</w:t>
            </w:r>
          </w:p>
        </w:tc>
        <w:tc>
          <w:tcPr>
            <w:tcW w:w="7820" w:type="dxa"/>
            <w:vAlign w:val="center"/>
          </w:tcPr>
          <w:p w14:paraId="22E936DA">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材料：低弹涤纶丝，须符合《综合行政执法制式服装和标志技术规范》</w:t>
            </w:r>
          </w:p>
        </w:tc>
      </w:tr>
      <w:tr w14:paraId="2C7B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8726CFE">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19</w:t>
            </w:r>
          </w:p>
        </w:tc>
        <w:tc>
          <w:tcPr>
            <w:tcW w:w="993" w:type="dxa"/>
            <w:vAlign w:val="center"/>
          </w:tcPr>
          <w:p w14:paraId="10F77DCE">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5C87504E">
            <w:pPr>
              <w:jc w:val="center"/>
              <w:rPr>
                <w:rFonts w:hint="eastAsia" w:ascii="仿宋_GB2312" w:hAnsi="仿宋_GB2312" w:eastAsia="仿宋_GB2312" w:cs="仿宋_GB2312"/>
                <w:sz w:val="24"/>
              </w:rPr>
            </w:pPr>
          </w:p>
        </w:tc>
        <w:tc>
          <w:tcPr>
            <w:tcW w:w="1417" w:type="dxa"/>
            <w:vAlign w:val="center"/>
          </w:tcPr>
          <w:p w14:paraId="051625D3">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硬肩章</w:t>
            </w:r>
          </w:p>
        </w:tc>
        <w:tc>
          <w:tcPr>
            <w:tcW w:w="1134" w:type="dxa"/>
            <w:vAlign w:val="center"/>
          </w:tcPr>
          <w:p w14:paraId="32B13D7E">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0EADE8C4">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副</w:t>
            </w:r>
          </w:p>
        </w:tc>
        <w:tc>
          <w:tcPr>
            <w:tcW w:w="7820" w:type="dxa"/>
            <w:vAlign w:val="center"/>
          </w:tcPr>
          <w:p w14:paraId="6690B4C0">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肩章材料：低弹涤纶丝，肩徽材料：锌铝合金，须符合《综合行政执法制式服装和标志技术规范》</w:t>
            </w:r>
          </w:p>
        </w:tc>
      </w:tr>
      <w:tr w14:paraId="03107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59A6830B">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20</w:t>
            </w:r>
          </w:p>
        </w:tc>
        <w:tc>
          <w:tcPr>
            <w:tcW w:w="993" w:type="dxa"/>
            <w:vAlign w:val="center"/>
          </w:tcPr>
          <w:p w14:paraId="39290CC4">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29286BB6">
            <w:pPr>
              <w:jc w:val="center"/>
              <w:rPr>
                <w:rFonts w:hint="eastAsia" w:ascii="仿宋_GB2312" w:hAnsi="仿宋_GB2312" w:eastAsia="仿宋_GB2312" w:cs="仿宋_GB2312"/>
                <w:sz w:val="24"/>
              </w:rPr>
            </w:pPr>
          </w:p>
        </w:tc>
        <w:tc>
          <w:tcPr>
            <w:tcW w:w="1417" w:type="dxa"/>
            <w:vAlign w:val="center"/>
          </w:tcPr>
          <w:p w14:paraId="1823409D">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软肩章</w:t>
            </w:r>
          </w:p>
        </w:tc>
        <w:tc>
          <w:tcPr>
            <w:tcW w:w="1134" w:type="dxa"/>
            <w:vAlign w:val="center"/>
          </w:tcPr>
          <w:p w14:paraId="7909AE11">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6E420B3B">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副</w:t>
            </w:r>
          </w:p>
        </w:tc>
        <w:tc>
          <w:tcPr>
            <w:tcW w:w="7820" w:type="dxa"/>
            <w:vAlign w:val="center"/>
          </w:tcPr>
          <w:p w14:paraId="2A71731B">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材料：低弹涤纶丝，须符合《综合行政执法制式服装和标志技术规范》</w:t>
            </w:r>
          </w:p>
        </w:tc>
      </w:tr>
      <w:tr w14:paraId="5ED74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A2D9304">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21</w:t>
            </w:r>
          </w:p>
        </w:tc>
        <w:tc>
          <w:tcPr>
            <w:tcW w:w="993" w:type="dxa"/>
            <w:vAlign w:val="center"/>
          </w:tcPr>
          <w:p w14:paraId="353DBB50">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46C2F08">
            <w:pPr>
              <w:jc w:val="center"/>
              <w:rPr>
                <w:rFonts w:hint="eastAsia" w:ascii="仿宋_GB2312" w:hAnsi="仿宋_GB2312" w:eastAsia="仿宋_GB2312" w:cs="仿宋_GB2312"/>
                <w:sz w:val="24"/>
              </w:rPr>
            </w:pPr>
          </w:p>
        </w:tc>
        <w:tc>
          <w:tcPr>
            <w:tcW w:w="1417" w:type="dxa"/>
            <w:vAlign w:val="center"/>
          </w:tcPr>
          <w:p w14:paraId="78238CFD">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套式肩章</w:t>
            </w:r>
          </w:p>
        </w:tc>
        <w:tc>
          <w:tcPr>
            <w:tcW w:w="1134" w:type="dxa"/>
            <w:vAlign w:val="center"/>
          </w:tcPr>
          <w:p w14:paraId="2DB4D872">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2B317F87">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副</w:t>
            </w:r>
          </w:p>
        </w:tc>
        <w:tc>
          <w:tcPr>
            <w:tcW w:w="7820" w:type="dxa"/>
            <w:vAlign w:val="center"/>
          </w:tcPr>
          <w:p w14:paraId="6F43F3DD">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材料：低弹涤纶丝，须符合《综合行政执法制式服装和标志技术规范》</w:t>
            </w:r>
          </w:p>
        </w:tc>
      </w:tr>
      <w:tr w14:paraId="32144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4791684">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22</w:t>
            </w:r>
          </w:p>
        </w:tc>
        <w:tc>
          <w:tcPr>
            <w:tcW w:w="993" w:type="dxa"/>
            <w:vAlign w:val="center"/>
          </w:tcPr>
          <w:p w14:paraId="5F691EDB">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4589834">
            <w:pPr>
              <w:jc w:val="center"/>
              <w:rPr>
                <w:rFonts w:hint="eastAsia" w:ascii="仿宋_GB2312" w:hAnsi="仿宋_GB2312" w:eastAsia="仿宋_GB2312" w:cs="仿宋_GB2312"/>
                <w:sz w:val="24"/>
              </w:rPr>
            </w:pPr>
          </w:p>
        </w:tc>
        <w:tc>
          <w:tcPr>
            <w:tcW w:w="1417" w:type="dxa"/>
            <w:vAlign w:val="center"/>
          </w:tcPr>
          <w:p w14:paraId="11229358">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硬胸徽</w:t>
            </w:r>
          </w:p>
        </w:tc>
        <w:tc>
          <w:tcPr>
            <w:tcW w:w="1134" w:type="dxa"/>
            <w:vAlign w:val="center"/>
          </w:tcPr>
          <w:p w14:paraId="28C85542">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01FEEAAC">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4F47B8C3">
            <w:pPr>
              <w:widowControl/>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材料：锌铝合金，须符合《综合行政执法制式服装和标志技术规范》</w:t>
            </w:r>
          </w:p>
        </w:tc>
      </w:tr>
      <w:tr w14:paraId="0CB7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5A132DE">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23</w:t>
            </w:r>
          </w:p>
        </w:tc>
        <w:tc>
          <w:tcPr>
            <w:tcW w:w="993" w:type="dxa"/>
            <w:vAlign w:val="center"/>
          </w:tcPr>
          <w:p w14:paraId="79D9DB17">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09801BD6">
            <w:pPr>
              <w:jc w:val="center"/>
              <w:rPr>
                <w:rFonts w:hint="eastAsia" w:ascii="仿宋_GB2312" w:hAnsi="仿宋_GB2312" w:eastAsia="仿宋_GB2312" w:cs="仿宋_GB2312"/>
                <w:sz w:val="24"/>
              </w:rPr>
            </w:pPr>
          </w:p>
        </w:tc>
        <w:tc>
          <w:tcPr>
            <w:tcW w:w="1417" w:type="dxa"/>
            <w:vAlign w:val="center"/>
          </w:tcPr>
          <w:p w14:paraId="4C2AAC64">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软胸徽</w:t>
            </w:r>
          </w:p>
        </w:tc>
        <w:tc>
          <w:tcPr>
            <w:tcW w:w="1134" w:type="dxa"/>
            <w:vAlign w:val="center"/>
          </w:tcPr>
          <w:p w14:paraId="47D7C806">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024F4739">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54DA996D">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材料：低弹涤纶丝，采用多层沾合布料，须符合《综合行政执法制式服装和标志技术规范》</w:t>
            </w:r>
          </w:p>
        </w:tc>
      </w:tr>
      <w:tr w14:paraId="34CEB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D2DE67E">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24</w:t>
            </w:r>
          </w:p>
        </w:tc>
        <w:tc>
          <w:tcPr>
            <w:tcW w:w="993" w:type="dxa"/>
            <w:vAlign w:val="center"/>
          </w:tcPr>
          <w:p w14:paraId="0A117B46">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3FD10773">
            <w:pPr>
              <w:jc w:val="center"/>
              <w:rPr>
                <w:rFonts w:hint="eastAsia" w:ascii="仿宋_GB2312" w:hAnsi="仿宋_GB2312" w:eastAsia="仿宋_GB2312" w:cs="仿宋_GB2312"/>
                <w:sz w:val="24"/>
              </w:rPr>
            </w:pPr>
          </w:p>
        </w:tc>
        <w:tc>
          <w:tcPr>
            <w:tcW w:w="1417" w:type="dxa"/>
            <w:vAlign w:val="center"/>
          </w:tcPr>
          <w:p w14:paraId="5CE9EE38">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硬胸号</w:t>
            </w:r>
          </w:p>
        </w:tc>
        <w:tc>
          <w:tcPr>
            <w:tcW w:w="1134" w:type="dxa"/>
            <w:vAlign w:val="center"/>
          </w:tcPr>
          <w:p w14:paraId="232CE06E">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49093D35">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66D21F7C">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材料：锌铝合金，须符合《综合行政执法制式服装和标志技术规范》</w:t>
            </w:r>
          </w:p>
        </w:tc>
      </w:tr>
      <w:tr w14:paraId="52D79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69E61FE">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25</w:t>
            </w:r>
          </w:p>
        </w:tc>
        <w:tc>
          <w:tcPr>
            <w:tcW w:w="993" w:type="dxa"/>
            <w:vAlign w:val="center"/>
          </w:tcPr>
          <w:p w14:paraId="29A295F0">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1E480098">
            <w:pPr>
              <w:jc w:val="center"/>
              <w:rPr>
                <w:rFonts w:hint="eastAsia" w:ascii="仿宋_GB2312" w:hAnsi="仿宋_GB2312" w:eastAsia="仿宋_GB2312" w:cs="仿宋_GB2312"/>
                <w:sz w:val="24"/>
              </w:rPr>
            </w:pPr>
          </w:p>
        </w:tc>
        <w:tc>
          <w:tcPr>
            <w:tcW w:w="1417" w:type="dxa"/>
            <w:vAlign w:val="center"/>
          </w:tcPr>
          <w:p w14:paraId="0ED786BB">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软胸号</w:t>
            </w:r>
          </w:p>
        </w:tc>
        <w:tc>
          <w:tcPr>
            <w:tcW w:w="1134" w:type="dxa"/>
            <w:vAlign w:val="center"/>
          </w:tcPr>
          <w:p w14:paraId="700FC3F7">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58E49B73">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5D6F4485">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材料：低弹涤纶丝，须符合《综合行政执法制式服装和标志技术规范》</w:t>
            </w:r>
          </w:p>
        </w:tc>
      </w:tr>
      <w:tr w14:paraId="1A8B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E2B7605">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26</w:t>
            </w:r>
          </w:p>
        </w:tc>
        <w:tc>
          <w:tcPr>
            <w:tcW w:w="993" w:type="dxa"/>
            <w:vAlign w:val="center"/>
          </w:tcPr>
          <w:p w14:paraId="3ECDAE77">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3CDBFD0">
            <w:pPr>
              <w:jc w:val="center"/>
              <w:rPr>
                <w:rFonts w:hint="eastAsia" w:ascii="仿宋_GB2312" w:hAnsi="仿宋_GB2312" w:eastAsia="仿宋_GB2312" w:cs="仿宋_GB2312"/>
                <w:sz w:val="24"/>
              </w:rPr>
            </w:pPr>
          </w:p>
        </w:tc>
        <w:tc>
          <w:tcPr>
            <w:tcW w:w="1417" w:type="dxa"/>
            <w:vAlign w:val="center"/>
          </w:tcPr>
          <w:p w14:paraId="57E1B6F5">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领带</w:t>
            </w:r>
          </w:p>
        </w:tc>
        <w:tc>
          <w:tcPr>
            <w:tcW w:w="1134" w:type="dxa"/>
            <w:vAlign w:val="center"/>
          </w:tcPr>
          <w:p w14:paraId="1C0162B8">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5</w:t>
            </w:r>
          </w:p>
        </w:tc>
        <w:tc>
          <w:tcPr>
            <w:tcW w:w="851" w:type="dxa"/>
            <w:vAlign w:val="center"/>
          </w:tcPr>
          <w:p w14:paraId="06A3D508">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条</w:t>
            </w:r>
          </w:p>
        </w:tc>
        <w:tc>
          <w:tcPr>
            <w:tcW w:w="7820" w:type="dxa"/>
            <w:vAlign w:val="center"/>
          </w:tcPr>
          <w:p w14:paraId="532281CD">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材料：提花</w:t>
            </w:r>
            <w:r>
              <w:rPr>
                <w:rFonts w:hint="eastAsia" w:ascii="仿宋_GB2312" w:hAnsi="仿宋_GB2312" w:eastAsia="仿宋_GB2312" w:cs="仿宋_GB2312"/>
                <w:color w:val="auto"/>
                <w:kern w:val="0"/>
                <w:sz w:val="22"/>
                <w:szCs w:val="22"/>
                <w:lang w:bidi="ar"/>
              </w:rPr>
              <w:t>织锦缎</w:t>
            </w:r>
            <w:r>
              <w:rPr>
                <w:rFonts w:hint="eastAsia" w:ascii="仿宋_GB2312" w:hAnsi="仿宋_GB2312" w:eastAsia="仿宋_GB2312" w:cs="仿宋_GB2312"/>
                <w:color w:val="000000"/>
                <w:kern w:val="0"/>
                <w:sz w:val="22"/>
                <w:szCs w:val="22"/>
                <w:lang w:bidi="ar"/>
              </w:rPr>
              <w:t>面，须符合《综合行政执法制式服装和标志技术规范》，颜色：</w:t>
            </w:r>
            <w:r>
              <w:rPr>
                <w:rFonts w:hint="eastAsia" w:ascii="仿宋_GB2312" w:hAnsi="仿宋_GB2312" w:eastAsia="仿宋_GB2312" w:cs="仿宋_GB2312"/>
                <w:color w:val="auto"/>
                <w:kern w:val="0"/>
                <w:sz w:val="22"/>
                <w:szCs w:val="22"/>
                <w:lang w:bidi="ar"/>
              </w:rPr>
              <w:t>藏青</w:t>
            </w:r>
            <w:r>
              <w:rPr>
                <w:rFonts w:hint="eastAsia" w:ascii="仿宋_GB2312" w:hAnsi="仿宋_GB2312" w:eastAsia="仿宋_GB2312" w:cs="仿宋_GB2312"/>
                <w:color w:val="000000"/>
                <w:kern w:val="0"/>
                <w:sz w:val="22"/>
                <w:szCs w:val="22"/>
                <w:lang w:bidi="ar"/>
              </w:rPr>
              <w:t>色</w:t>
            </w:r>
          </w:p>
        </w:tc>
      </w:tr>
      <w:tr w14:paraId="014D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C479C5D">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27</w:t>
            </w:r>
          </w:p>
        </w:tc>
        <w:tc>
          <w:tcPr>
            <w:tcW w:w="993" w:type="dxa"/>
            <w:vAlign w:val="center"/>
          </w:tcPr>
          <w:p w14:paraId="4E056476">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BC6F89E">
            <w:pPr>
              <w:jc w:val="center"/>
              <w:rPr>
                <w:rFonts w:hint="eastAsia" w:ascii="仿宋_GB2312" w:hAnsi="仿宋_GB2312" w:eastAsia="仿宋_GB2312" w:cs="仿宋_GB2312"/>
                <w:sz w:val="24"/>
              </w:rPr>
            </w:pPr>
          </w:p>
        </w:tc>
        <w:tc>
          <w:tcPr>
            <w:tcW w:w="1417" w:type="dxa"/>
            <w:vAlign w:val="center"/>
          </w:tcPr>
          <w:p w14:paraId="3BBB12C7">
            <w:pPr>
              <w:widowControl/>
              <w:jc w:val="center"/>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000000"/>
                <w:kern w:val="0"/>
                <w:sz w:val="22"/>
                <w:szCs w:val="22"/>
                <w:lang w:bidi="ar"/>
              </w:rPr>
              <w:t>腰带</w:t>
            </w:r>
          </w:p>
        </w:tc>
        <w:tc>
          <w:tcPr>
            <w:tcW w:w="1134" w:type="dxa"/>
            <w:vAlign w:val="center"/>
          </w:tcPr>
          <w:p w14:paraId="554A8233">
            <w:pPr>
              <w:keepNext w:val="0"/>
              <w:keepLines w:val="0"/>
              <w:widowControl/>
              <w:suppressLineNumbers w:val="0"/>
              <w:jc w:val="center"/>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i w:val="0"/>
                <w:iCs w:val="0"/>
                <w:color w:val="000000"/>
                <w:kern w:val="0"/>
                <w:sz w:val="22"/>
                <w:szCs w:val="22"/>
                <w:u w:val="none"/>
                <w:lang w:val="en-US" w:eastAsia="zh-CN" w:bidi="ar"/>
              </w:rPr>
              <w:t>188</w:t>
            </w:r>
          </w:p>
        </w:tc>
        <w:tc>
          <w:tcPr>
            <w:tcW w:w="851" w:type="dxa"/>
            <w:vAlign w:val="center"/>
          </w:tcPr>
          <w:p w14:paraId="1DD66723">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条</w:t>
            </w:r>
            <w:bookmarkStart w:id="0" w:name="_GoBack"/>
            <w:bookmarkEnd w:id="0"/>
          </w:p>
        </w:tc>
        <w:tc>
          <w:tcPr>
            <w:tcW w:w="7820" w:type="dxa"/>
            <w:vAlign w:val="center"/>
          </w:tcPr>
          <w:p w14:paraId="5F23A148">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材料：小牛皮，腰带头：锌铝合金，须符合《综合行政执法制式服装和标志技术规范》</w:t>
            </w:r>
          </w:p>
        </w:tc>
      </w:tr>
    </w:tbl>
    <w:p w14:paraId="5C9772BA">
      <w:pPr>
        <w:widowControl/>
        <w:spacing w:line="560" w:lineRule="exact"/>
        <w:ind w:firstLine="643" w:firstLineChars="200"/>
        <w:jc w:val="left"/>
        <w:rPr>
          <w:rFonts w:ascii="楷体_GB2312" w:hAnsi="宋体" w:eastAsia="楷体_GB2312"/>
          <w:b/>
          <w:bCs/>
          <w:kern w:val="44"/>
          <w:sz w:val="32"/>
          <w:szCs w:val="30"/>
        </w:rPr>
      </w:pPr>
    </w:p>
    <w:p w14:paraId="7BC617E8">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781A0446">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12D5AF74">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54D1D8D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2895556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6B04064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704D97D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24C9C6E7">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6BFD0C3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2A71241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0D6228E8">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45355C9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1767EA3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3）交货期</w:t>
      </w:r>
    </w:p>
    <w:p w14:paraId="4283CF6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自合同签订之日起60天内交货</w:t>
      </w:r>
    </w:p>
    <w:p w14:paraId="1A4219C5">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7450472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470A6A6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66816165">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本项目无预付款，供货完毕经验收合格后，第一年支付合同价款的50%，第二年支付合同价款的20%，第三年支付合同价款的20%，第四年支付合同价款的10%。</w:t>
      </w:r>
    </w:p>
    <w:p w14:paraId="27B1DE10">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4B6B453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3F313BB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6F7410D6">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质保期</w:t>
      </w:r>
    </w:p>
    <w:p w14:paraId="6BEFF39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两年</w:t>
      </w:r>
    </w:p>
    <w:p w14:paraId="029735E4">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54D2846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180B367D">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C0A0580">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245DE823">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029FAF7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乳山市汇联商贸有限公司</w:t>
      </w:r>
    </w:p>
    <w:p w14:paraId="5233453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采购人地址：山东省威海市乳山市世纪大道100号14楼</w:t>
      </w:r>
    </w:p>
    <w:p w14:paraId="0913001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联系人：张琳</w:t>
      </w:r>
    </w:p>
    <w:p w14:paraId="5D54ED6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联系电话：18660350025</w:t>
      </w:r>
    </w:p>
    <w:p w14:paraId="271C8031">
      <w:pPr>
        <w:spacing w:line="560" w:lineRule="exact"/>
        <w:ind w:firstLine="560" w:firstLineChars="200"/>
        <w:rPr>
          <w:rFonts w:ascii="仿宋_GB2312" w:hAnsi="宋体" w:eastAsia="仿宋_GB2312"/>
          <w:sz w:val="28"/>
          <w:szCs w:val="21"/>
        </w:rPr>
      </w:pPr>
    </w:p>
    <w:p w14:paraId="295BE311">
      <w:pPr>
        <w:sectPr>
          <w:pgSz w:w="11906" w:h="16838"/>
          <w:pgMar w:top="1440" w:right="1077" w:bottom="1440" w:left="1077" w:header="851" w:footer="992" w:gutter="0"/>
          <w:cols w:space="720" w:num="1"/>
          <w:docGrid w:type="lines" w:linePitch="312" w:charSpace="0"/>
        </w:sectPr>
      </w:pPr>
    </w:p>
    <w:p w14:paraId="7FAAFCDD">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0261EF8A">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08B47CB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6042E02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267871D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4496357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362CFA5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7A20E1F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77C93BEF">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2E7D5FD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42B4A57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3451434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54E2C81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55D549A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478C632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6F21A0F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33B1D62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3B1AE0A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19884A2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3ACB3E3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4B59F6A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707AD20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30DE6CE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10449C7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223F441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438A3C8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49EE3A4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2C3AEBA4">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4C644A0D">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4830339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1FF9870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596EE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3DCC6E62">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5776F9CA">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24191A8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103CC9CF">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1FE34658">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1D7F01D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分数</w:t>
            </w:r>
          </w:p>
        </w:tc>
      </w:tr>
      <w:tr w14:paraId="696BB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87E1629">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01A5B2A4">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11210E5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5D8742A5">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采用低价优先法计算，即满足采购文件要求且投标价格最低的报价为评标基准价，其价格分为满分；其他供应商的价格分按照公式计算：报价得分=（评标基准价/报价）×30</w:t>
            </w:r>
          </w:p>
        </w:tc>
        <w:tc>
          <w:tcPr>
            <w:tcW w:w="1026" w:type="dxa"/>
            <w:vAlign w:val="center"/>
          </w:tcPr>
          <w:p w14:paraId="6A5DC95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65A86F0C">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30</w:t>
            </w:r>
          </w:p>
        </w:tc>
      </w:tr>
      <w:tr w14:paraId="604A6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D7A706B">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73F77FF2">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180F57CC">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业绩</w:t>
            </w:r>
          </w:p>
        </w:tc>
        <w:tc>
          <w:tcPr>
            <w:tcW w:w="4689" w:type="dxa"/>
            <w:vAlign w:val="center"/>
          </w:tcPr>
          <w:p w14:paraId="65B0EB15">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投标人提供近三年（以合同签订时间为准）类似标志服项目业绩的，每有一个得1分，本项最多得3分。</w:t>
            </w:r>
          </w:p>
          <w:p w14:paraId="57ADF2D3">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（响应文件里必须附有合同扫描件、中标通知书扫描件、官方网站上中标公示截图，缺一不可。）</w:t>
            </w:r>
          </w:p>
          <w:p w14:paraId="00C2BA4A">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s="Times New Roman"/>
                <w:color w:val="000000" w:themeColor="text1"/>
                <w:sz w:val="24"/>
                <w:szCs w:val="24"/>
                <w14:textFill>
                  <w14:solidFill>
                    <w14:schemeClr w14:val="tx1"/>
                  </w14:solidFill>
                </w14:textFill>
              </w:rPr>
              <w:t>近</w:t>
            </w:r>
            <w:r>
              <w:rPr>
                <w:rFonts w:hint="eastAsia" w:ascii="仿宋_GB2312" w:hAnsi="宋体" w:eastAsia="仿宋_GB2312" w:cs="Times New Roman"/>
                <w:color w:val="000000" w:themeColor="text1"/>
                <w:sz w:val="24"/>
                <w:szCs w:val="24"/>
                <w:lang w:val="en-US" w:eastAsia="zh-CN"/>
                <w14:textFill>
                  <w14:solidFill>
                    <w14:schemeClr w14:val="tx1"/>
                  </w14:solidFill>
                </w14:textFill>
              </w:rPr>
              <w:t>三</w:t>
            </w:r>
            <w:r>
              <w:rPr>
                <w:rFonts w:hint="eastAsia" w:ascii="仿宋_GB2312" w:hAnsi="宋体" w:eastAsia="仿宋_GB2312" w:cs="Times New Roman"/>
                <w:color w:val="000000" w:themeColor="text1"/>
                <w:sz w:val="24"/>
                <w:szCs w:val="24"/>
                <w14:textFill>
                  <w14:solidFill>
                    <w14:schemeClr w14:val="tx1"/>
                  </w14:solidFill>
                </w14:textFill>
              </w:rPr>
              <w:t>年是指从开标日向前推算</w:t>
            </w:r>
            <w:r>
              <w:rPr>
                <w:rFonts w:hint="eastAsia" w:ascii="仿宋_GB2312" w:hAnsi="宋体" w:eastAsia="仿宋_GB2312" w:cs="Times New Roman"/>
                <w:color w:val="000000" w:themeColor="text1"/>
                <w:sz w:val="24"/>
                <w:szCs w:val="24"/>
                <w:lang w:val="en-US" w:eastAsia="zh-CN"/>
                <w14:textFill>
                  <w14:solidFill>
                    <w14:schemeClr w14:val="tx1"/>
                  </w14:solidFill>
                </w14:textFill>
              </w:rPr>
              <w:t>三</w:t>
            </w:r>
            <w:r>
              <w:rPr>
                <w:rFonts w:hint="eastAsia" w:ascii="仿宋_GB2312" w:hAnsi="宋体" w:eastAsia="仿宋_GB2312" w:cs="Times New Roman"/>
                <w:color w:val="000000" w:themeColor="text1"/>
                <w:sz w:val="24"/>
                <w:szCs w:val="24"/>
                <w14:textFill>
                  <w14:solidFill>
                    <w14:schemeClr w14:val="tx1"/>
                  </w14:solidFill>
                </w14:textFill>
              </w:rPr>
              <w:t>年，精确到日。</w:t>
            </w:r>
          </w:p>
        </w:tc>
        <w:tc>
          <w:tcPr>
            <w:tcW w:w="1026" w:type="dxa"/>
            <w:vAlign w:val="center"/>
          </w:tcPr>
          <w:p w14:paraId="03BC3235">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73BAC33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3</w:t>
            </w:r>
          </w:p>
        </w:tc>
      </w:tr>
      <w:tr w14:paraId="2A506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5060405">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03C1604E">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07633A9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企业实力</w:t>
            </w:r>
          </w:p>
        </w:tc>
        <w:tc>
          <w:tcPr>
            <w:tcW w:w="4689" w:type="dxa"/>
            <w:vAlign w:val="center"/>
          </w:tcPr>
          <w:p w14:paraId="295611FE">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投标人提供ISO9001质量管理体系认证证书、ISO14001环境体系认证证书、职业健康安全管理体系认证书，每提供一项得1分，最高可得3分。</w:t>
            </w:r>
          </w:p>
          <w:p w14:paraId="22C3C005">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注：需将证书扫描件附在投标文件中，否则对应项不得分。</w:t>
            </w:r>
          </w:p>
        </w:tc>
        <w:tc>
          <w:tcPr>
            <w:tcW w:w="1026" w:type="dxa"/>
            <w:vAlign w:val="center"/>
          </w:tcPr>
          <w:p w14:paraId="548236BA">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4241DDBA">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3</w:t>
            </w:r>
          </w:p>
        </w:tc>
      </w:tr>
      <w:tr w14:paraId="3FDE8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B7DF88B">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0427FD1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034B8B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样品</w:t>
            </w:r>
          </w:p>
        </w:tc>
        <w:tc>
          <w:tcPr>
            <w:tcW w:w="4689" w:type="dxa"/>
            <w:vAlign w:val="center"/>
          </w:tcPr>
          <w:p w14:paraId="192EBC29">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须提供采购清单中（春秋执勤服、内穿长袖衬衫、制式长袖衬衫、夏裤）作为样品。未提供样品的或者提供样品款式、颜色、面料不符合甲方要求的，该项不得分。提供样品的，由评委根据以下标准进行打分：</w:t>
            </w:r>
          </w:p>
          <w:p w14:paraId="4023590A">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【11-15分】：提供的样品美观大方、做工精细、针距合理、松紧适宜、舒适度高，整烫定型，外观无疵点、无色差、耐洗耐磨，不易褪色，功能性强。</w:t>
            </w:r>
          </w:p>
          <w:p w14:paraId="347AA9BE">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【6-10分】：面料舒适度，款式、做工工艺、制作标准等方面存在瑕疵。</w:t>
            </w:r>
          </w:p>
          <w:p w14:paraId="07964E81">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【0-5分】：面料质量普通，做工粗糙、款式及舒适性不适宜穿着。</w:t>
            </w:r>
          </w:p>
        </w:tc>
        <w:tc>
          <w:tcPr>
            <w:tcW w:w="1026" w:type="dxa"/>
            <w:vAlign w:val="center"/>
          </w:tcPr>
          <w:p w14:paraId="79F36C2E">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4617D1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15</w:t>
            </w:r>
          </w:p>
        </w:tc>
      </w:tr>
      <w:tr w14:paraId="4B337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76B058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37FB5A3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513D2B5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hint="eastAsia" w:ascii="仿宋_GB2312" w:hAnsi="宋体" w:eastAsia="仿宋_GB2312"/>
                <w:sz w:val="24"/>
                <w:szCs w:val="24"/>
              </w:rPr>
            </w:pPr>
            <w:r>
              <w:rPr>
                <w:rFonts w:hint="eastAsia" w:ascii="仿宋_GB2312" w:hAnsi="宋体" w:eastAsia="仿宋_GB2312"/>
                <w:sz w:val="24"/>
                <w:szCs w:val="24"/>
              </w:rPr>
              <w:t>技术指标</w:t>
            </w:r>
          </w:p>
          <w:p w14:paraId="1992E25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响应情况</w:t>
            </w:r>
          </w:p>
        </w:tc>
        <w:tc>
          <w:tcPr>
            <w:tcW w:w="4689" w:type="dxa"/>
            <w:vAlign w:val="center"/>
          </w:tcPr>
          <w:p w14:paraId="5D3B7EC4">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【由评委根据投标人所投报的产品技术参数按以下标准按优、良、一般三个等级进行打分：</w:t>
            </w:r>
          </w:p>
          <w:p w14:paraId="75C31D05">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优【7-10分】：投报产品质量可靠，重要参数、指标优于招标文件要求，产品的质量符合国家标准、性能稳定、使用安全。产品质量优良，制造工艺、制造标准、技术水平处于业内领先地位。</w:t>
            </w:r>
          </w:p>
          <w:p w14:paraId="28A52255">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良【4-6分】：投报的产品质量较可靠、技术参数满足招标文件的技术要求，制造工艺、制造标准、技术水平较高。</w:t>
            </w:r>
          </w:p>
          <w:p w14:paraId="3AD903DA">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一般【1-3分】：投报的产品对技术条款存在细微负偏离，不影响用户使用的。</w:t>
            </w:r>
          </w:p>
        </w:tc>
        <w:tc>
          <w:tcPr>
            <w:tcW w:w="1026" w:type="dxa"/>
            <w:vAlign w:val="center"/>
          </w:tcPr>
          <w:p w14:paraId="37C6AD1A">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1C2C70B">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10</w:t>
            </w:r>
          </w:p>
        </w:tc>
      </w:tr>
      <w:tr w14:paraId="1FCF1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0D6B9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41FDEA50">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6FEE12B8">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面料检测报告</w:t>
            </w:r>
          </w:p>
        </w:tc>
        <w:tc>
          <w:tcPr>
            <w:tcW w:w="4689" w:type="dxa"/>
            <w:vAlign w:val="center"/>
          </w:tcPr>
          <w:p w14:paraId="43C8C90B">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提供具备相应资格的质量监督检验部门出具的检测报告，春秋常服面料质量检测报告、春秋执勤服质量检测报告、冬执勤服质量检测报告、防寒服面料质量检测报告、常服配套衬衣质量检测报告、夏装制式衬衣(长袖)质量检测报告、夏裤质量检测报告。全部满足要求的得10分，未提供或提供不全的不得分。</w:t>
            </w:r>
          </w:p>
        </w:tc>
        <w:tc>
          <w:tcPr>
            <w:tcW w:w="1026" w:type="dxa"/>
            <w:vAlign w:val="center"/>
          </w:tcPr>
          <w:p w14:paraId="2EC98C49">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9287A8A">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10</w:t>
            </w:r>
          </w:p>
        </w:tc>
      </w:tr>
      <w:tr w14:paraId="64D66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EDF6879">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7</w:t>
            </w:r>
          </w:p>
        </w:tc>
        <w:tc>
          <w:tcPr>
            <w:tcW w:w="773" w:type="dxa"/>
            <w:vAlign w:val="center"/>
          </w:tcPr>
          <w:p w14:paraId="42DD712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1C00D07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实施方案</w:t>
            </w:r>
          </w:p>
        </w:tc>
        <w:tc>
          <w:tcPr>
            <w:tcW w:w="4689" w:type="dxa"/>
            <w:vAlign w:val="center"/>
          </w:tcPr>
          <w:p w14:paraId="3F078EC9">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根据投标人提供的项目实施方案是否完善进行评分：</w:t>
            </w:r>
          </w:p>
          <w:p w14:paraId="1C51A3AB">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【7分-10分】：实施方案内容全面具体，措施完善，专人上门量体，进度安排合理，各工序衔接到位，包装及运输方案科学合规，整体方案可行性强。</w:t>
            </w:r>
          </w:p>
          <w:p w14:paraId="474CE881">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【4分-6分】：方案内容较齐全，措施较完善，具有可行性，能够基本满足要求。</w:t>
            </w:r>
          </w:p>
          <w:p w14:paraId="07347275">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【0分-3分】：未提供方案或方案内容、措施等简陋，可行性低，仅能勉强满足项目需要。</w:t>
            </w:r>
          </w:p>
        </w:tc>
        <w:tc>
          <w:tcPr>
            <w:tcW w:w="1026" w:type="dxa"/>
            <w:vAlign w:val="center"/>
          </w:tcPr>
          <w:p w14:paraId="3E46BA6B">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CB859E5">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10</w:t>
            </w:r>
          </w:p>
        </w:tc>
      </w:tr>
      <w:tr w14:paraId="4543F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48F8E2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8</w:t>
            </w:r>
          </w:p>
        </w:tc>
        <w:tc>
          <w:tcPr>
            <w:tcW w:w="773" w:type="dxa"/>
            <w:vAlign w:val="center"/>
          </w:tcPr>
          <w:p w14:paraId="41FBFD9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649C30B4">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售后服务</w:t>
            </w:r>
          </w:p>
        </w:tc>
        <w:tc>
          <w:tcPr>
            <w:tcW w:w="4689" w:type="dxa"/>
            <w:vAlign w:val="center"/>
          </w:tcPr>
          <w:p w14:paraId="77FBE46C">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【由评委根据以下标准按优、良、一般三个等级进行打分：</w:t>
            </w:r>
          </w:p>
          <w:p w14:paraId="4E365226">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优【7-9分】：投标人具有丰富的售后服务经验，在当地设立满足项目需要的售后服务机构并提供证明材料，具有专门的服务团队，服务响应时间快，质保时间长，能够充分满足用户使用要求，具有详细的更换货及缺陷修复措施，售后服务能力强且具有相关认证证书。</w:t>
            </w:r>
          </w:p>
          <w:p w14:paraId="25544444">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良【4-6分】：投标人提供的售后服务内容比较全面、服务措施比较完善，解决问题、技术支持响应时间偏长，能满足用户实际使用要求，但有轻微不足。</w:t>
            </w:r>
          </w:p>
          <w:p w14:paraId="7D4F1DCD">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一般【0-3分】：未提供售后服务方案的；服务内容十分简陋或存在部分缺陷，承诺的服务水平低，仅能勉强满足用户使用要求。</w:t>
            </w:r>
          </w:p>
        </w:tc>
        <w:tc>
          <w:tcPr>
            <w:tcW w:w="1026" w:type="dxa"/>
            <w:vAlign w:val="center"/>
          </w:tcPr>
          <w:p w14:paraId="4F6FC3E8">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3794FA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9</w:t>
            </w:r>
          </w:p>
        </w:tc>
      </w:tr>
      <w:tr w14:paraId="78D4F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B650340">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9</w:t>
            </w:r>
          </w:p>
        </w:tc>
        <w:tc>
          <w:tcPr>
            <w:tcW w:w="773" w:type="dxa"/>
            <w:vAlign w:val="center"/>
          </w:tcPr>
          <w:p w14:paraId="3DB0B82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4336BE67">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供货计划</w:t>
            </w:r>
          </w:p>
        </w:tc>
        <w:tc>
          <w:tcPr>
            <w:tcW w:w="4689" w:type="dxa"/>
            <w:vAlign w:val="center"/>
          </w:tcPr>
          <w:p w14:paraId="7B8C0BB8">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sz w:val="24"/>
                <w:szCs w:val="24"/>
              </w:rPr>
            </w:pPr>
            <w:r>
              <w:rPr>
                <w:rFonts w:hint="eastAsia" w:ascii="仿宋_GB2312" w:hAnsi="宋体" w:eastAsia="仿宋_GB2312"/>
                <w:sz w:val="24"/>
                <w:szCs w:val="24"/>
              </w:rPr>
              <w:t>由投标人报出最快的供货时间，自签订合同后至供货完成时间的得分情况为：20天之内得10分；40天之内得5分；60天之内得1分；超过60天不得分。</w:t>
            </w:r>
          </w:p>
        </w:tc>
        <w:tc>
          <w:tcPr>
            <w:tcW w:w="1026" w:type="dxa"/>
            <w:vAlign w:val="center"/>
          </w:tcPr>
          <w:p w14:paraId="4D0E62B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4C5AB704">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10</w:t>
            </w:r>
          </w:p>
        </w:tc>
      </w:tr>
    </w:tbl>
    <w:p w14:paraId="5763ACDE">
      <w:pPr>
        <w:spacing w:line="520" w:lineRule="exact"/>
        <w:ind w:firstLine="420" w:firstLineChars="200"/>
        <w:rPr>
          <w:rFonts w:ascii="仿宋_GB2312" w:hAnsi="宋体" w:eastAsia="仿宋_GB2312"/>
          <w:szCs w:val="21"/>
        </w:rPr>
      </w:pPr>
    </w:p>
    <w:p w14:paraId="0130D935">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335B7ADE">
      <w:pPr>
        <w:bidi w:val="0"/>
        <w:rPr>
          <w:rFonts w:hint="eastAsia"/>
        </w:rPr>
      </w:pPr>
    </w:p>
    <w:p w14:paraId="7BD56C0C">
      <w:pPr>
        <w:bidi w:val="0"/>
        <w:rPr>
          <w:rFonts w:hint="eastAsia"/>
        </w:rPr>
      </w:pPr>
    </w:p>
    <w:p w14:paraId="3D56F460">
      <w:pPr>
        <w:bidi w:val="0"/>
        <w:rPr>
          <w:rFonts w:hint="eastAsia"/>
        </w:rPr>
      </w:pPr>
    </w:p>
    <w:p w14:paraId="6B1AB898">
      <w:pPr>
        <w:bidi w:val="0"/>
        <w:rPr>
          <w:rFonts w:hint="eastAsia"/>
        </w:rPr>
      </w:pPr>
    </w:p>
    <w:p w14:paraId="11989633">
      <w:pPr>
        <w:bidi w:val="0"/>
        <w:rPr>
          <w:rFonts w:hint="eastAsia"/>
        </w:rPr>
      </w:pPr>
    </w:p>
    <w:p w14:paraId="6C0AE975">
      <w:pPr>
        <w:bidi w:val="0"/>
        <w:rPr>
          <w:rFonts w:hint="eastAsia"/>
        </w:rPr>
      </w:pPr>
    </w:p>
    <w:p w14:paraId="74608726">
      <w:pPr>
        <w:bidi w:val="0"/>
        <w:rPr>
          <w:rFonts w:hint="eastAsia"/>
        </w:rPr>
      </w:pPr>
    </w:p>
    <w:p w14:paraId="6F96EE43">
      <w:pPr>
        <w:bidi w:val="0"/>
        <w:rPr>
          <w:rFonts w:hint="eastAsia"/>
        </w:rPr>
      </w:pPr>
    </w:p>
    <w:p w14:paraId="58974F39">
      <w:pPr>
        <w:bidi w:val="0"/>
        <w:rPr>
          <w:rFonts w:hint="eastAsia"/>
        </w:rPr>
      </w:pPr>
    </w:p>
    <w:p w14:paraId="675290D4">
      <w:pPr>
        <w:bidi w:val="0"/>
        <w:rPr>
          <w:rFonts w:hint="eastAsia"/>
        </w:rPr>
      </w:pPr>
    </w:p>
    <w:p w14:paraId="19736623">
      <w:pPr>
        <w:bidi w:val="0"/>
        <w:rPr>
          <w:rFonts w:hint="eastAsia"/>
        </w:rPr>
      </w:pPr>
    </w:p>
    <w:p w14:paraId="5A328C2B">
      <w:pPr>
        <w:bidi w:val="0"/>
        <w:rPr>
          <w:rFonts w:hint="eastAsia"/>
        </w:rPr>
      </w:pPr>
    </w:p>
    <w:p w14:paraId="5BA14D53">
      <w:pPr>
        <w:bidi w:val="0"/>
        <w:rPr>
          <w:rFonts w:hint="eastAsia"/>
        </w:rPr>
      </w:pPr>
    </w:p>
    <w:p w14:paraId="7F5059A0">
      <w:pPr>
        <w:bidi w:val="0"/>
        <w:rPr>
          <w:rFonts w:hint="eastAsia"/>
        </w:rPr>
      </w:pPr>
    </w:p>
    <w:p w14:paraId="22F06FC9">
      <w:pPr>
        <w:bidi w:val="0"/>
        <w:rPr>
          <w:rFonts w:hint="eastAsia"/>
        </w:rPr>
      </w:pPr>
    </w:p>
    <w:p w14:paraId="79CF64A8">
      <w:pPr>
        <w:bidi w:val="0"/>
        <w:rPr>
          <w:rFonts w:hint="eastAsia"/>
        </w:rPr>
      </w:pPr>
    </w:p>
    <w:p w14:paraId="26911700">
      <w:pPr>
        <w:bidi w:val="0"/>
        <w:rPr>
          <w:rFonts w:hint="eastAsia"/>
        </w:rPr>
      </w:pPr>
    </w:p>
    <w:p w14:paraId="56B1BC78">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3C126181">
      <w:pPr>
        <w:spacing w:line="460" w:lineRule="exact"/>
        <w:jc w:val="left"/>
        <w:rPr>
          <w:b/>
          <w:kern w:val="0"/>
          <w:sz w:val="24"/>
        </w:rPr>
      </w:pPr>
    </w:p>
    <w:p w14:paraId="27E9F39E">
      <w:pPr>
        <w:ind w:right="2080"/>
        <w:rPr>
          <w:rFonts w:ascii="仿宋" w:hAnsi="仿宋" w:eastAsia="仿宋"/>
          <w:sz w:val="52"/>
        </w:rPr>
      </w:pPr>
    </w:p>
    <w:p w14:paraId="7E0AAA46">
      <w:pPr>
        <w:ind w:right="2080"/>
        <w:rPr>
          <w:rFonts w:ascii="仿宋" w:hAnsi="仿宋" w:eastAsia="仿宋"/>
          <w:sz w:val="52"/>
        </w:rPr>
      </w:pPr>
    </w:p>
    <w:p w14:paraId="584922C1">
      <w:pPr>
        <w:rPr>
          <w:rFonts w:ascii="方正小标宋简体" w:hAnsi="仿宋" w:eastAsia="方正小标宋简体"/>
          <w:bCs/>
          <w:sz w:val="84"/>
        </w:rPr>
      </w:pPr>
    </w:p>
    <w:p w14:paraId="7555951D">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6B267982">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5497E6B1">
      <w:pPr>
        <w:jc w:val="center"/>
        <w:rPr>
          <w:rFonts w:ascii="仿宋" w:hAnsi="仿宋" w:eastAsia="仿宋"/>
          <w:sz w:val="72"/>
        </w:rPr>
      </w:pPr>
    </w:p>
    <w:p w14:paraId="24F675F8">
      <w:pPr>
        <w:jc w:val="center"/>
        <w:rPr>
          <w:rFonts w:ascii="仿宋" w:hAnsi="仿宋" w:eastAsia="仿宋"/>
          <w:sz w:val="72"/>
        </w:rPr>
      </w:pPr>
    </w:p>
    <w:p w14:paraId="032C592A">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更换标志服及新增人员执法装备、标志服购置</w:t>
      </w:r>
    </w:p>
    <w:p w14:paraId="2D869133">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SDRS-TPZB-2026-043</w:t>
      </w:r>
    </w:p>
    <w:p w14:paraId="5920B03F">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106DA0C1">
      <w:pPr>
        <w:jc w:val="left"/>
        <w:rPr>
          <w:rFonts w:ascii="仿宋" w:hAnsi="仿宋" w:eastAsia="仿宋"/>
          <w:sz w:val="44"/>
        </w:rPr>
      </w:pPr>
    </w:p>
    <w:p w14:paraId="517128B6">
      <w:pPr>
        <w:jc w:val="left"/>
        <w:rPr>
          <w:rFonts w:ascii="仿宋" w:hAnsi="仿宋" w:eastAsia="仿宋"/>
          <w:sz w:val="36"/>
        </w:rPr>
      </w:pPr>
    </w:p>
    <w:p w14:paraId="6E2BB866">
      <w:pPr>
        <w:tabs>
          <w:tab w:val="left" w:pos="580"/>
        </w:tabs>
        <w:ind w:left="185" w:leftChars="88" w:firstLine="1800" w:firstLineChars="500"/>
        <w:rPr>
          <w:rFonts w:ascii="仿宋" w:hAnsi="仿宋" w:eastAsia="仿宋"/>
          <w:kern w:val="0"/>
          <w:sz w:val="36"/>
          <w:szCs w:val="21"/>
        </w:rPr>
      </w:pPr>
    </w:p>
    <w:p w14:paraId="41F501C3">
      <w:pPr>
        <w:tabs>
          <w:tab w:val="left" w:pos="580"/>
        </w:tabs>
        <w:ind w:left="185" w:leftChars="88" w:firstLine="1800" w:firstLineChars="500"/>
        <w:rPr>
          <w:rFonts w:ascii="仿宋_GB2312" w:hAnsi="仿宋" w:eastAsia="仿宋_GB2312"/>
          <w:kern w:val="0"/>
          <w:sz w:val="36"/>
          <w:szCs w:val="36"/>
        </w:rPr>
      </w:pPr>
    </w:p>
    <w:p w14:paraId="182EF1CB">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3650B47C">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506B333F">
      <w:pPr>
        <w:tabs>
          <w:tab w:val="left" w:pos="580"/>
        </w:tabs>
        <w:ind w:firstLine="1800" w:firstLineChars="500"/>
        <w:rPr>
          <w:rFonts w:ascii="仿宋_GB2312" w:hAnsi="仿宋" w:eastAsia="仿宋_GB2312"/>
          <w:kern w:val="0"/>
          <w:sz w:val="36"/>
          <w:szCs w:val="36"/>
        </w:rPr>
      </w:pPr>
    </w:p>
    <w:p w14:paraId="06442D15"/>
    <w:p w14:paraId="78ACC8FE">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1A2C9E8F">
      <w:pPr>
        <w:jc w:val="center"/>
        <w:rPr>
          <w:rFonts w:ascii="黑体" w:hAnsi="黑体" w:eastAsia="黑体"/>
          <w:sz w:val="44"/>
          <w:szCs w:val="44"/>
        </w:rPr>
      </w:pPr>
      <w:r>
        <w:rPr>
          <w:rFonts w:hint="eastAsia" w:ascii="黑体" w:hAnsi="黑体" w:eastAsia="黑体"/>
          <w:sz w:val="44"/>
          <w:szCs w:val="44"/>
        </w:rPr>
        <w:t>目录</w:t>
      </w:r>
    </w:p>
    <w:p w14:paraId="264A0145">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2FC8F919">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6D924B8E">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3AB59B5B">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SDRS-TPZB-2026-043名称更换标志服及新增人员执法装备、标志服购置的</w:t>
      </w:r>
      <w:r>
        <w:rPr>
          <w:rFonts w:hint="eastAsia" w:ascii="仿宋_GB2312" w:hAnsi="仿宋" w:eastAsia="仿宋_GB2312"/>
          <w:kern w:val="0"/>
          <w:sz w:val="30"/>
          <w:szCs w:val="30"/>
        </w:rPr>
        <w:t>招标文件的要求，经详细研究决定参加投标。</w:t>
      </w:r>
    </w:p>
    <w:p w14:paraId="61CC6E19">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254C2D7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5E18A52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3132BF3F">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16038C1E">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1F2F0863">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03E11A75">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（2）我方承诺在合同约定的期限内，按期、保质、保量完成供货任务;</w:t>
      </w:r>
    </w:p>
    <w:p w14:paraId="61FE8A07">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4C8164BB">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23E0D1B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516F3A8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5897B13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363933F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19EFB80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1DE4836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4E39BF6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17B104D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法定代表人或被授权人（签字或盖章）：</w:t>
      </w:r>
    </w:p>
    <w:p w14:paraId="7B95E72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758F7A7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6605F89E">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141AFCC9">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58CF9432"/>
    <w:p w14:paraId="71ADC933">
      <w:pPr>
        <w:keepNext/>
        <w:keepLines/>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投标单位资质证书扫描件</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433BB26A"/>
    <w:p w14:paraId="6427FBA9">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019805FF">
      <w:pPr>
        <w:ind w:right="840"/>
        <w:jc w:val="center"/>
        <w:rPr>
          <w:rFonts w:hAnsi="宋体"/>
        </w:rPr>
      </w:pPr>
    </w:p>
    <w:p w14:paraId="2DACA6F4">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0B7B8A19">
      <w:pPr>
        <w:tabs>
          <w:tab w:val="left" w:pos="5580"/>
        </w:tabs>
        <w:spacing w:line="600" w:lineRule="exact"/>
        <w:ind w:left="1100" w:leftChars="-29" w:hanging="1161"/>
        <w:rPr>
          <w:rFonts w:ascii="仿宋_GB2312" w:hAnsi="仿宋" w:eastAsia="仿宋_GB2312"/>
          <w:sz w:val="32"/>
          <w:szCs w:val="32"/>
        </w:rPr>
      </w:pPr>
    </w:p>
    <w:p w14:paraId="138F9197">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0AD401A1">
      <w:pPr>
        <w:tabs>
          <w:tab w:val="left" w:pos="5580"/>
        </w:tabs>
        <w:spacing w:line="600" w:lineRule="exact"/>
        <w:rPr>
          <w:rFonts w:ascii="仿宋_GB2312" w:hAnsi="仿宋" w:eastAsia="仿宋_GB2312"/>
          <w:sz w:val="32"/>
          <w:szCs w:val="32"/>
        </w:rPr>
      </w:pPr>
    </w:p>
    <w:p w14:paraId="118F03EE">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05B1FD4F">
      <w:pPr>
        <w:spacing w:line="600" w:lineRule="exact"/>
        <w:rPr>
          <w:rFonts w:ascii="仿宋_GB2312" w:hAnsi="仿宋" w:eastAsia="仿宋_GB2312"/>
          <w:sz w:val="32"/>
          <w:szCs w:val="32"/>
        </w:rPr>
      </w:pPr>
    </w:p>
    <w:p w14:paraId="7FFE6B3A">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30BFE3C">
      <w:pPr>
        <w:keepNext/>
        <w:keepLines/>
        <w:spacing w:line="560" w:lineRule="exact"/>
        <w:jc w:val="center"/>
        <w:outlineLvl w:val="2"/>
        <w:rPr>
          <w:rFonts w:eastAsia="黑体"/>
          <w:bCs/>
          <w:sz w:val="44"/>
          <w:szCs w:val="32"/>
        </w:rPr>
      </w:pPr>
      <w:r>
        <w:br w:type="page"/>
      </w:r>
      <w:r>
        <w:rPr>
          <w:rFonts w:hint="eastAsia" w:eastAsia="黑体"/>
          <w:bCs/>
          <w:sz w:val="32"/>
          <w:szCs w:val="32"/>
        </w:rPr>
        <w:t>法人授权委托书</w:t>
      </w:r>
    </w:p>
    <w:p w14:paraId="30A7D289">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为本公司的合法代理人，参加编号为SDRS-TPZB-2026-043号的公开招标采购活动，以本公司名义处理一切与之有关的事宜。</w:t>
      </w:r>
    </w:p>
    <w:p w14:paraId="7F9B53F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432D3A0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日法定代表人签字或盖章并由被授权人签字、单位盖章生效，特此声明。</w:t>
      </w:r>
    </w:p>
    <w:p w14:paraId="36CAF1E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1CDF9D68">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44C3358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03F2E03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0DF10A1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6FDD7BE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55BBBE3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1BF80C1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3BE1EDE3">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55B4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3EC458E8">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40FFBEEE">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23D70B99">
      <w:pPr>
        <w:rPr>
          <w:vanish/>
        </w:rPr>
      </w:pPr>
    </w:p>
    <w:p w14:paraId="29AEA945">
      <w:pPr>
        <w:spacing w:line="520" w:lineRule="exact"/>
        <w:rPr>
          <w:rFonts w:ascii="仿宋_GB2312" w:hAnsi="仿宋" w:eastAsia="仿宋_GB2312"/>
          <w:b/>
          <w:kern w:val="0"/>
          <w:sz w:val="36"/>
          <w:szCs w:val="21"/>
        </w:rPr>
      </w:pPr>
    </w:p>
    <w:p w14:paraId="3A4185D0">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4629D707">
      <w:pPr>
        <w:jc w:val="center"/>
        <w:rPr>
          <w:rFonts w:ascii="仿宋_GB2312" w:eastAsia="仿宋_GB2312"/>
          <w:sz w:val="28"/>
          <w:szCs w:val="28"/>
        </w:rPr>
      </w:pPr>
      <w:r>
        <w:rPr>
          <w:rFonts w:hint="eastAsia" w:ascii="仿宋_GB2312" w:eastAsia="仿宋_GB2312"/>
          <w:sz w:val="28"/>
          <w:szCs w:val="28"/>
        </w:rPr>
        <w:t>（格式自拟，加盖投标人公章）</w:t>
      </w:r>
    </w:p>
    <w:p w14:paraId="700AABDF">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60B6CBFD">
      <w:pPr>
        <w:jc w:val="center"/>
        <w:rPr>
          <w:rFonts w:ascii="仿宋_GB2312" w:eastAsia="仿宋_GB2312"/>
          <w:sz w:val="28"/>
          <w:szCs w:val="28"/>
        </w:rPr>
      </w:pPr>
      <w:r>
        <w:rPr>
          <w:rFonts w:hint="eastAsia" w:ascii="仿宋_GB2312" w:eastAsia="仿宋_GB2312"/>
          <w:sz w:val="28"/>
          <w:szCs w:val="28"/>
        </w:rPr>
        <w:t>（加盖投标人公章）</w:t>
      </w:r>
    </w:p>
    <w:p w14:paraId="01DF7C75">
      <w:pPr>
        <w:jc w:val="center"/>
        <w:rPr>
          <w:rFonts w:ascii="仿宋_GB2312" w:eastAsia="仿宋_GB2312"/>
          <w:sz w:val="28"/>
          <w:szCs w:val="28"/>
        </w:rPr>
      </w:pPr>
    </w:p>
    <w:p w14:paraId="3043CB98">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7BBF5633">
      <w:pPr>
        <w:tabs>
          <w:tab w:val="left" w:pos="5580"/>
        </w:tabs>
        <w:spacing w:line="360" w:lineRule="auto"/>
        <w:rPr>
          <w:rFonts w:ascii="仿宋_GB2312" w:hAnsi="仿宋" w:eastAsia="仿宋_GB2312"/>
          <w:bCs/>
          <w:sz w:val="28"/>
          <w:szCs w:val="28"/>
        </w:rPr>
      </w:pPr>
    </w:p>
    <w:p w14:paraId="526EBCC4">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3F4EAB6E">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6FAD7A83">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412D02E9">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5C5182BF">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3D38B7A4">
      <w:pPr>
        <w:tabs>
          <w:tab w:val="left" w:pos="5580"/>
        </w:tabs>
        <w:spacing w:line="360" w:lineRule="auto"/>
        <w:ind w:firstLine="4132" w:firstLineChars="1476"/>
        <w:rPr>
          <w:rFonts w:ascii="仿宋_GB2312" w:hAnsi="仿宋" w:eastAsia="仿宋_GB2312"/>
          <w:bCs/>
          <w:sz w:val="28"/>
          <w:szCs w:val="28"/>
        </w:rPr>
      </w:pPr>
    </w:p>
    <w:p w14:paraId="21AB48F7">
      <w:pPr>
        <w:tabs>
          <w:tab w:val="left" w:pos="5580"/>
        </w:tabs>
        <w:spacing w:line="360" w:lineRule="auto"/>
        <w:ind w:firstLine="4132" w:firstLineChars="1476"/>
        <w:rPr>
          <w:rFonts w:ascii="仿宋_GB2312" w:hAnsi="仿宋" w:eastAsia="仿宋_GB2312"/>
          <w:bCs/>
          <w:sz w:val="28"/>
          <w:szCs w:val="28"/>
        </w:rPr>
      </w:pPr>
    </w:p>
    <w:p w14:paraId="4F096D20">
      <w:pPr>
        <w:tabs>
          <w:tab w:val="left" w:pos="5580"/>
        </w:tabs>
        <w:spacing w:line="360" w:lineRule="auto"/>
        <w:ind w:firstLine="4132" w:firstLineChars="1476"/>
        <w:rPr>
          <w:rFonts w:ascii="仿宋_GB2312" w:hAnsi="仿宋" w:eastAsia="仿宋_GB2312"/>
          <w:bCs/>
          <w:sz w:val="28"/>
          <w:szCs w:val="28"/>
        </w:rPr>
      </w:pPr>
    </w:p>
    <w:p w14:paraId="5C6A7B8C">
      <w:pPr>
        <w:tabs>
          <w:tab w:val="left" w:pos="5580"/>
        </w:tabs>
        <w:spacing w:line="360" w:lineRule="auto"/>
        <w:ind w:firstLine="4132" w:firstLineChars="1476"/>
        <w:rPr>
          <w:rFonts w:ascii="仿宋_GB2312" w:hAnsi="仿宋" w:eastAsia="仿宋_GB2312"/>
          <w:bCs/>
          <w:sz w:val="28"/>
          <w:szCs w:val="28"/>
        </w:rPr>
      </w:pPr>
    </w:p>
    <w:p w14:paraId="222443BE">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62337150">
      <w:pPr>
        <w:tabs>
          <w:tab w:val="left" w:pos="5580"/>
        </w:tabs>
        <w:wordWrap w:val="0"/>
        <w:spacing w:line="360" w:lineRule="auto"/>
        <w:ind w:firstLine="708" w:firstLineChars="253"/>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3B968D04">
      <w:pPr>
        <w:tabs>
          <w:tab w:val="left" w:pos="5580"/>
        </w:tabs>
        <w:spacing w:line="360" w:lineRule="auto"/>
        <w:ind w:firstLine="4132" w:firstLineChars="1476"/>
        <w:rPr>
          <w:rFonts w:ascii="仿宋_GB2312" w:eastAsia="仿宋_GB2312"/>
          <w:kern w:val="0"/>
          <w:sz w:val="28"/>
          <w:szCs w:val="28"/>
        </w:rPr>
      </w:pPr>
    </w:p>
    <w:p w14:paraId="7E0D8FCD">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1944D426">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1BDE18F9">
      <w:pPr>
        <w:jc w:val="center"/>
        <w:rPr>
          <w:rFonts w:ascii="仿宋_GB2312" w:eastAsia="仿宋_GB2312"/>
          <w:sz w:val="28"/>
          <w:szCs w:val="28"/>
        </w:rPr>
      </w:pPr>
      <w:r>
        <w:rPr>
          <w:rFonts w:hint="eastAsia" w:ascii="仿宋_GB2312" w:eastAsia="仿宋_GB2312"/>
          <w:sz w:val="28"/>
          <w:szCs w:val="28"/>
        </w:rPr>
        <w:t>（加盖公章）</w:t>
      </w:r>
    </w:p>
    <w:p w14:paraId="3AC1665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2E1CD11D">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5F63203B">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32F53B9E">
      <w:pPr>
        <w:jc w:val="center"/>
        <w:rPr>
          <w:rFonts w:ascii="仿宋_GB2312" w:eastAsia="仿宋_GB2312"/>
          <w:sz w:val="28"/>
          <w:szCs w:val="28"/>
        </w:rPr>
      </w:pPr>
      <w:r>
        <w:rPr>
          <w:rFonts w:hint="eastAsia" w:ascii="仿宋_GB2312" w:eastAsia="仿宋_GB2312"/>
          <w:sz w:val="28"/>
          <w:szCs w:val="28"/>
        </w:rPr>
        <w:t>（加盖公章）</w:t>
      </w:r>
    </w:p>
    <w:p w14:paraId="3BF5D0B3">
      <w:pPr>
        <w:rPr>
          <w:rFonts w:hint="eastAsia"/>
        </w:rPr>
      </w:pPr>
    </w:p>
    <w:p w14:paraId="5DC54A6A">
      <w:pPr>
        <w:rPr>
          <w:rFonts w:ascii="宋体" w:hAnsi="Courier New"/>
          <w:kern w:val="0"/>
          <w:szCs w:val="21"/>
        </w:rPr>
      </w:pPr>
    </w:p>
    <w:p w14:paraId="1F8BC8D1">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108B99C1">
      <w:pPr>
        <w:widowControl/>
        <w:jc w:val="center"/>
        <w:rPr>
          <w:rFonts w:ascii="仿宋_GB2312" w:eastAsia="仿宋_GB2312"/>
          <w:sz w:val="28"/>
          <w:szCs w:val="28"/>
        </w:rPr>
      </w:pPr>
      <w:r>
        <w:rPr>
          <w:rFonts w:hint="eastAsia" w:ascii="仿宋_GB2312" w:eastAsia="仿宋_GB2312"/>
          <w:sz w:val="28"/>
          <w:szCs w:val="28"/>
        </w:rPr>
        <w:t>（格式自拟，加盖公章）</w:t>
      </w:r>
    </w:p>
    <w:p w14:paraId="2963387A">
      <w:pPr>
        <w:keepNext/>
        <w:keepLines/>
        <w:spacing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2D78939E"/>
    <w:p w14:paraId="223E1E93">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7FD8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9D76E8F">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5F75567B">
            <w:pPr>
              <w:spacing w:line="440" w:lineRule="exact"/>
              <w:jc w:val="center"/>
              <w:rPr>
                <w:rFonts w:ascii="仿宋_GB2312" w:hAnsi="仿宋" w:eastAsia="仿宋_GB2312"/>
                <w:sz w:val="28"/>
                <w:szCs w:val="28"/>
              </w:rPr>
            </w:pPr>
          </w:p>
        </w:tc>
        <w:tc>
          <w:tcPr>
            <w:tcW w:w="2106" w:type="dxa"/>
            <w:gridSpan w:val="3"/>
            <w:vAlign w:val="center"/>
          </w:tcPr>
          <w:p w14:paraId="350A6F73">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751AAD3E">
            <w:pPr>
              <w:spacing w:line="440" w:lineRule="exact"/>
              <w:jc w:val="center"/>
              <w:rPr>
                <w:rFonts w:ascii="仿宋_GB2312" w:hAnsi="仿宋" w:eastAsia="仿宋_GB2312"/>
                <w:sz w:val="28"/>
                <w:szCs w:val="28"/>
              </w:rPr>
            </w:pPr>
          </w:p>
        </w:tc>
      </w:tr>
      <w:tr w14:paraId="70B34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102D830">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0BAB075A">
            <w:pPr>
              <w:spacing w:line="440" w:lineRule="exact"/>
              <w:jc w:val="center"/>
              <w:rPr>
                <w:rFonts w:ascii="仿宋_GB2312" w:hAnsi="仿宋" w:eastAsia="仿宋_GB2312"/>
                <w:sz w:val="28"/>
                <w:szCs w:val="28"/>
              </w:rPr>
            </w:pPr>
          </w:p>
        </w:tc>
        <w:tc>
          <w:tcPr>
            <w:tcW w:w="2106" w:type="dxa"/>
            <w:gridSpan w:val="3"/>
            <w:vAlign w:val="center"/>
          </w:tcPr>
          <w:p w14:paraId="61B68FB6">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5001AF19">
            <w:pPr>
              <w:spacing w:line="440" w:lineRule="exact"/>
              <w:jc w:val="center"/>
              <w:rPr>
                <w:rFonts w:ascii="仿宋_GB2312" w:hAnsi="仿宋" w:eastAsia="仿宋_GB2312"/>
                <w:sz w:val="28"/>
                <w:szCs w:val="28"/>
              </w:rPr>
            </w:pPr>
          </w:p>
        </w:tc>
      </w:tr>
      <w:tr w14:paraId="1D807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4A50361">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3501E2ED">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35BE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757DB14">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68A5E144">
            <w:pPr>
              <w:spacing w:line="440" w:lineRule="exact"/>
              <w:jc w:val="center"/>
              <w:rPr>
                <w:rFonts w:ascii="仿宋_GB2312" w:hAnsi="仿宋" w:eastAsia="仿宋_GB2312"/>
                <w:sz w:val="28"/>
                <w:szCs w:val="28"/>
              </w:rPr>
            </w:pPr>
          </w:p>
        </w:tc>
        <w:tc>
          <w:tcPr>
            <w:tcW w:w="2827" w:type="dxa"/>
            <w:gridSpan w:val="4"/>
            <w:vAlign w:val="center"/>
          </w:tcPr>
          <w:p w14:paraId="6CF4C5F0">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44805766">
            <w:pPr>
              <w:spacing w:line="440" w:lineRule="exact"/>
              <w:jc w:val="center"/>
              <w:rPr>
                <w:rFonts w:ascii="仿宋_GB2312" w:hAnsi="仿宋" w:eastAsia="仿宋_GB2312"/>
                <w:sz w:val="28"/>
                <w:szCs w:val="28"/>
              </w:rPr>
            </w:pPr>
          </w:p>
        </w:tc>
      </w:tr>
      <w:tr w14:paraId="77C4C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33859FA5">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1129285A">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5A718731">
            <w:pPr>
              <w:spacing w:line="440" w:lineRule="exact"/>
              <w:jc w:val="center"/>
              <w:rPr>
                <w:rFonts w:ascii="仿宋_GB2312" w:hAnsi="仿宋" w:eastAsia="仿宋_GB2312"/>
                <w:sz w:val="28"/>
                <w:szCs w:val="28"/>
              </w:rPr>
            </w:pPr>
          </w:p>
        </w:tc>
      </w:tr>
      <w:tr w14:paraId="7866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D91411A">
            <w:pPr>
              <w:spacing w:line="440" w:lineRule="exact"/>
              <w:jc w:val="center"/>
              <w:rPr>
                <w:rFonts w:ascii="仿宋_GB2312" w:hAnsi="仿宋" w:eastAsia="仿宋_GB2312"/>
                <w:sz w:val="28"/>
                <w:szCs w:val="28"/>
              </w:rPr>
            </w:pPr>
          </w:p>
        </w:tc>
        <w:tc>
          <w:tcPr>
            <w:tcW w:w="2214" w:type="dxa"/>
            <w:gridSpan w:val="2"/>
            <w:vAlign w:val="center"/>
          </w:tcPr>
          <w:p w14:paraId="5566E300">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61198F94">
            <w:pPr>
              <w:spacing w:line="440" w:lineRule="exact"/>
              <w:jc w:val="center"/>
              <w:rPr>
                <w:rFonts w:ascii="仿宋_GB2312" w:hAnsi="仿宋" w:eastAsia="仿宋_GB2312"/>
                <w:sz w:val="28"/>
                <w:szCs w:val="28"/>
              </w:rPr>
            </w:pPr>
          </w:p>
        </w:tc>
      </w:tr>
      <w:tr w14:paraId="51F6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0629D89">
            <w:pPr>
              <w:spacing w:line="440" w:lineRule="exact"/>
              <w:jc w:val="center"/>
              <w:rPr>
                <w:rFonts w:ascii="仿宋_GB2312" w:hAnsi="仿宋" w:eastAsia="仿宋_GB2312"/>
                <w:sz w:val="28"/>
                <w:szCs w:val="28"/>
              </w:rPr>
            </w:pPr>
          </w:p>
        </w:tc>
        <w:tc>
          <w:tcPr>
            <w:tcW w:w="2214" w:type="dxa"/>
            <w:gridSpan w:val="2"/>
            <w:vAlign w:val="center"/>
          </w:tcPr>
          <w:p w14:paraId="2556E09C">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12095601">
            <w:pPr>
              <w:spacing w:line="440" w:lineRule="exact"/>
              <w:jc w:val="center"/>
              <w:rPr>
                <w:rFonts w:ascii="仿宋_GB2312" w:hAnsi="仿宋" w:eastAsia="仿宋_GB2312"/>
                <w:sz w:val="28"/>
                <w:szCs w:val="28"/>
              </w:rPr>
            </w:pPr>
          </w:p>
        </w:tc>
        <w:tc>
          <w:tcPr>
            <w:tcW w:w="2214" w:type="dxa"/>
            <w:gridSpan w:val="2"/>
            <w:vAlign w:val="center"/>
          </w:tcPr>
          <w:p w14:paraId="62BA06FF">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17F86A3C">
            <w:pPr>
              <w:spacing w:line="440" w:lineRule="exact"/>
              <w:jc w:val="center"/>
              <w:rPr>
                <w:rFonts w:ascii="仿宋_GB2312" w:hAnsi="仿宋" w:eastAsia="仿宋_GB2312"/>
                <w:sz w:val="28"/>
                <w:szCs w:val="28"/>
              </w:rPr>
            </w:pPr>
          </w:p>
        </w:tc>
      </w:tr>
      <w:tr w14:paraId="3771A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40E35194">
            <w:pPr>
              <w:spacing w:line="440" w:lineRule="exact"/>
              <w:jc w:val="center"/>
              <w:rPr>
                <w:rFonts w:ascii="仿宋_GB2312" w:hAnsi="仿宋" w:eastAsia="仿宋_GB2312"/>
                <w:sz w:val="28"/>
                <w:szCs w:val="28"/>
              </w:rPr>
            </w:pPr>
          </w:p>
        </w:tc>
        <w:tc>
          <w:tcPr>
            <w:tcW w:w="2214" w:type="dxa"/>
            <w:gridSpan w:val="2"/>
            <w:vAlign w:val="center"/>
          </w:tcPr>
          <w:p w14:paraId="203095FC">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7C9DD7E4">
            <w:pPr>
              <w:spacing w:line="440" w:lineRule="exact"/>
              <w:jc w:val="center"/>
              <w:rPr>
                <w:rFonts w:ascii="仿宋_GB2312" w:hAnsi="仿宋" w:eastAsia="仿宋_GB2312"/>
                <w:sz w:val="28"/>
                <w:szCs w:val="28"/>
              </w:rPr>
            </w:pPr>
          </w:p>
        </w:tc>
        <w:tc>
          <w:tcPr>
            <w:tcW w:w="2214" w:type="dxa"/>
            <w:gridSpan w:val="2"/>
            <w:vAlign w:val="center"/>
          </w:tcPr>
          <w:p w14:paraId="4802E680">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12482CC4">
            <w:pPr>
              <w:spacing w:line="440" w:lineRule="exact"/>
              <w:jc w:val="center"/>
              <w:rPr>
                <w:rFonts w:ascii="仿宋_GB2312" w:hAnsi="仿宋" w:eastAsia="仿宋_GB2312"/>
                <w:sz w:val="28"/>
                <w:szCs w:val="28"/>
              </w:rPr>
            </w:pPr>
          </w:p>
        </w:tc>
      </w:tr>
      <w:tr w14:paraId="200A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E2E4DF3">
            <w:pPr>
              <w:spacing w:line="440" w:lineRule="exact"/>
              <w:jc w:val="center"/>
              <w:rPr>
                <w:rFonts w:ascii="仿宋_GB2312" w:hAnsi="仿宋" w:eastAsia="仿宋_GB2312"/>
                <w:sz w:val="28"/>
                <w:szCs w:val="28"/>
              </w:rPr>
            </w:pPr>
          </w:p>
        </w:tc>
        <w:tc>
          <w:tcPr>
            <w:tcW w:w="2214" w:type="dxa"/>
            <w:gridSpan w:val="2"/>
            <w:vAlign w:val="center"/>
          </w:tcPr>
          <w:p w14:paraId="22820851">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250B7640">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0E12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12225577">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6FBD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4AD76005">
            <w:pPr>
              <w:spacing w:line="440" w:lineRule="exact"/>
              <w:rPr>
                <w:rFonts w:ascii="仿宋_GB2312" w:hAnsi="仿宋" w:eastAsia="仿宋_GB2312"/>
                <w:sz w:val="28"/>
                <w:szCs w:val="28"/>
              </w:rPr>
            </w:pPr>
          </w:p>
        </w:tc>
      </w:tr>
    </w:tbl>
    <w:p w14:paraId="5F3C33FC">
      <w:pPr>
        <w:jc w:val="center"/>
        <w:rPr>
          <w:rFonts w:ascii="仿宋_GB2312" w:hAnsi="仿宋" w:eastAsia="仿宋_GB2312"/>
          <w:b/>
          <w:sz w:val="44"/>
          <w:szCs w:val="44"/>
        </w:rPr>
      </w:pPr>
    </w:p>
    <w:p w14:paraId="60F52296">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3025F54">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04638ED4">
      <w:pPr>
        <w:jc w:val="right"/>
        <w:rPr>
          <w:rFonts w:ascii="黑体" w:hAnsi="黑体" w:eastAsia="黑体"/>
          <w:sz w:val="40"/>
          <w:szCs w:val="44"/>
        </w:rPr>
      </w:pPr>
      <w:r>
        <w:rPr>
          <w:rFonts w:hAnsi="仿宋"/>
          <w:sz w:val="32"/>
          <w:szCs w:val="32"/>
        </w:rPr>
        <w:br w:type="page"/>
      </w:r>
      <w:r>
        <w:rPr>
          <w:rFonts w:hint="eastAsia" w:ascii="黑体" w:hAnsi="黑体" w:eastAsia="黑体"/>
          <w:sz w:val="40"/>
          <w:szCs w:val="44"/>
        </w:rPr>
        <w:t>投标报价内的备品备件、易损件及专用工具清单(如有)</w:t>
      </w:r>
    </w:p>
    <w:p w14:paraId="4DA3BA7A">
      <w:pPr>
        <w:spacing w:line="360" w:lineRule="exact"/>
        <w:jc w:val="right"/>
        <w:rPr>
          <w:rFonts w:ascii="仿宋" w:hAnsi="仿宋" w:eastAsia="仿宋"/>
          <w:kern w:val="0"/>
          <w:sz w:val="24"/>
        </w:rPr>
      </w:pPr>
      <w:r>
        <w:rPr>
          <w:rFonts w:hint="eastAsia" w:ascii="仿宋" w:hAnsi="仿宋" w:eastAsia="仿宋"/>
          <w:kern w:val="0"/>
          <w:sz w:val="24"/>
        </w:rPr>
        <w:t>单位：元</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86"/>
        <w:gridCol w:w="1275"/>
        <w:gridCol w:w="939"/>
        <w:gridCol w:w="1294"/>
        <w:gridCol w:w="1294"/>
        <w:gridCol w:w="1295"/>
        <w:gridCol w:w="1295"/>
      </w:tblGrid>
      <w:tr w14:paraId="1090E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6E10BBF">
            <w:pPr>
              <w:spacing w:line="360" w:lineRule="exact"/>
              <w:jc w:val="center"/>
              <w:rPr>
                <w:rFonts w:ascii="仿宋_GB2312" w:hAnsi="仿宋" w:eastAsia="仿宋_GB2312"/>
                <w:sz w:val="24"/>
              </w:rPr>
            </w:pPr>
            <w:r>
              <w:rPr>
                <w:rFonts w:hint="eastAsia" w:ascii="仿宋_GB2312" w:hAnsi="仿宋" w:eastAsia="仿宋_GB2312"/>
                <w:sz w:val="24"/>
              </w:rPr>
              <w:t>备品备件名称</w:t>
            </w:r>
          </w:p>
        </w:tc>
        <w:tc>
          <w:tcPr>
            <w:tcW w:w="1275" w:type="dxa"/>
            <w:vAlign w:val="center"/>
          </w:tcPr>
          <w:p w14:paraId="4147FC37">
            <w:pPr>
              <w:spacing w:line="360" w:lineRule="exact"/>
              <w:jc w:val="center"/>
              <w:rPr>
                <w:rFonts w:ascii="仿宋_GB2312" w:hAnsi="仿宋" w:eastAsia="仿宋_GB2312"/>
                <w:sz w:val="24"/>
              </w:rPr>
            </w:pPr>
            <w:r>
              <w:rPr>
                <w:rFonts w:hint="eastAsia" w:ascii="仿宋_GB2312" w:hAnsi="仿宋" w:eastAsia="仿宋_GB2312"/>
                <w:sz w:val="24"/>
              </w:rPr>
              <w:t>规格型号</w:t>
            </w:r>
          </w:p>
        </w:tc>
        <w:tc>
          <w:tcPr>
            <w:tcW w:w="939" w:type="dxa"/>
            <w:vAlign w:val="center"/>
          </w:tcPr>
          <w:p w14:paraId="76F5AAF2">
            <w:pPr>
              <w:spacing w:line="360" w:lineRule="exact"/>
              <w:jc w:val="center"/>
              <w:rPr>
                <w:rFonts w:ascii="仿宋_GB2312" w:hAnsi="仿宋" w:eastAsia="仿宋_GB2312"/>
                <w:sz w:val="24"/>
              </w:rPr>
            </w:pPr>
            <w:r>
              <w:rPr>
                <w:rFonts w:hint="eastAsia" w:ascii="仿宋_GB2312" w:hAnsi="仿宋" w:eastAsia="仿宋_GB2312"/>
                <w:sz w:val="24"/>
              </w:rPr>
              <w:t>数量</w:t>
            </w:r>
          </w:p>
        </w:tc>
        <w:tc>
          <w:tcPr>
            <w:tcW w:w="1294" w:type="dxa"/>
            <w:vAlign w:val="center"/>
          </w:tcPr>
          <w:p w14:paraId="406B364F">
            <w:pPr>
              <w:spacing w:line="360" w:lineRule="exact"/>
              <w:jc w:val="center"/>
              <w:rPr>
                <w:rFonts w:ascii="仿宋_GB2312" w:hAnsi="仿宋" w:eastAsia="仿宋_GB2312"/>
                <w:sz w:val="24"/>
              </w:rPr>
            </w:pPr>
            <w:r>
              <w:rPr>
                <w:rFonts w:hint="eastAsia" w:ascii="仿宋_GB2312" w:hAnsi="仿宋" w:eastAsia="仿宋_GB2312"/>
                <w:sz w:val="24"/>
              </w:rPr>
              <w:t>产地</w:t>
            </w:r>
          </w:p>
        </w:tc>
        <w:tc>
          <w:tcPr>
            <w:tcW w:w="1294" w:type="dxa"/>
            <w:vAlign w:val="center"/>
          </w:tcPr>
          <w:p w14:paraId="7F913D37">
            <w:pPr>
              <w:spacing w:line="360" w:lineRule="exact"/>
              <w:jc w:val="center"/>
              <w:rPr>
                <w:rFonts w:ascii="仿宋_GB2312" w:hAnsi="仿宋" w:eastAsia="仿宋_GB2312"/>
                <w:sz w:val="24"/>
              </w:rPr>
            </w:pPr>
            <w:r>
              <w:rPr>
                <w:rFonts w:hint="eastAsia" w:ascii="仿宋_GB2312" w:hAnsi="仿宋" w:eastAsia="仿宋_GB2312"/>
                <w:sz w:val="24"/>
              </w:rPr>
              <w:t>品牌</w:t>
            </w:r>
          </w:p>
        </w:tc>
        <w:tc>
          <w:tcPr>
            <w:tcW w:w="1295" w:type="dxa"/>
            <w:vAlign w:val="center"/>
          </w:tcPr>
          <w:p w14:paraId="7AF5BADB">
            <w:pPr>
              <w:spacing w:line="360" w:lineRule="exact"/>
              <w:jc w:val="center"/>
              <w:rPr>
                <w:rFonts w:ascii="仿宋_GB2312" w:hAnsi="仿宋" w:eastAsia="仿宋_GB2312"/>
                <w:sz w:val="24"/>
              </w:rPr>
            </w:pPr>
            <w:r>
              <w:rPr>
                <w:rFonts w:hint="eastAsia" w:ascii="仿宋_GB2312" w:hAnsi="仿宋" w:eastAsia="仿宋_GB2312"/>
                <w:sz w:val="24"/>
              </w:rPr>
              <w:t>单价</w:t>
            </w:r>
          </w:p>
        </w:tc>
        <w:tc>
          <w:tcPr>
            <w:tcW w:w="1295" w:type="dxa"/>
            <w:vAlign w:val="center"/>
          </w:tcPr>
          <w:p w14:paraId="1F1C061C">
            <w:pPr>
              <w:spacing w:line="360" w:lineRule="exact"/>
              <w:jc w:val="center"/>
              <w:rPr>
                <w:rFonts w:ascii="仿宋_GB2312" w:hAnsi="仿宋" w:eastAsia="仿宋_GB2312"/>
                <w:sz w:val="24"/>
              </w:rPr>
            </w:pPr>
            <w:r>
              <w:rPr>
                <w:rFonts w:hint="eastAsia" w:ascii="仿宋_GB2312" w:hAnsi="仿宋" w:eastAsia="仿宋_GB2312"/>
                <w:sz w:val="24"/>
              </w:rPr>
              <w:t>合价</w:t>
            </w:r>
          </w:p>
        </w:tc>
      </w:tr>
      <w:tr w14:paraId="5C8E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481E0CE">
            <w:pPr>
              <w:spacing w:line="360" w:lineRule="exact"/>
              <w:jc w:val="center"/>
              <w:rPr>
                <w:rFonts w:ascii="仿宋_GB2312" w:hAnsi="宋体" w:eastAsia="仿宋_GB2312"/>
                <w:b/>
                <w:sz w:val="24"/>
              </w:rPr>
            </w:pPr>
          </w:p>
        </w:tc>
        <w:tc>
          <w:tcPr>
            <w:tcW w:w="1275" w:type="dxa"/>
            <w:vAlign w:val="center"/>
          </w:tcPr>
          <w:p w14:paraId="4A989938">
            <w:pPr>
              <w:spacing w:line="360" w:lineRule="exact"/>
              <w:jc w:val="center"/>
              <w:rPr>
                <w:rFonts w:ascii="仿宋_GB2312" w:hAnsi="宋体" w:eastAsia="仿宋_GB2312"/>
                <w:b/>
                <w:sz w:val="24"/>
              </w:rPr>
            </w:pPr>
          </w:p>
        </w:tc>
        <w:tc>
          <w:tcPr>
            <w:tcW w:w="939" w:type="dxa"/>
            <w:vAlign w:val="center"/>
          </w:tcPr>
          <w:p w14:paraId="3DAF772E">
            <w:pPr>
              <w:spacing w:line="360" w:lineRule="exact"/>
              <w:jc w:val="center"/>
              <w:rPr>
                <w:rFonts w:ascii="仿宋_GB2312" w:hAnsi="宋体" w:eastAsia="仿宋_GB2312"/>
                <w:b/>
                <w:sz w:val="24"/>
              </w:rPr>
            </w:pPr>
          </w:p>
        </w:tc>
        <w:tc>
          <w:tcPr>
            <w:tcW w:w="1294" w:type="dxa"/>
            <w:vAlign w:val="center"/>
          </w:tcPr>
          <w:p w14:paraId="7EEC5AA3">
            <w:pPr>
              <w:spacing w:line="360" w:lineRule="exact"/>
              <w:jc w:val="center"/>
              <w:rPr>
                <w:rFonts w:ascii="仿宋_GB2312" w:hAnsi="宋体" w:eastAsia="仿宋_GB2312"/>
                <w:b/>
                <w:sz w:val="24"/>
              </w:rPr>
            </w:pPr>
          </w:p>
        </w:tc>
        <w:tc>
          <w:tcPr>
            <w:tcW w:w="1294" w:type="dxa"/>
            <w:vAlign w:val="center"/>
          </w:tcPr>
          <w:p w14:paraId="77A2953C">
            <w:pPr>
              <w:spacing w:line="360" w:lineRule="exact"/>
              <w:jc w:val="center"/>
              <w:rPr>
                <w:rFonts w:ascii="仿宋_GB2312" w:hAnsi="宋体" w:eastAsia="仿宋_GB2312"/>
                <w:b/>
                <w:sz w:val="24"/>
              </w:rPr>
            </w:pPr>
          </w:p>
        </w:tc>
        <w:tc>
          <w:tcPr>
            <w:tcW w:w="1295" w:type="dxa"/>
            <w:vAlign w:val="center"/>
          </w:tcPr>
          <w:p w14:paraId="4A04237D">
            <w:pPr>
              <w:spacing w:line="360" w:lineRule="exact"/>
              <w:jc w:val="center"/>
              <w:rPr>
                <w:rFonts w:ascii="仿宋_GB2312" w:hAnsi="宋体" w:eastAsia="仿宋_GB2312"/>
                <w:b/>
                <w:sz w:val="24"/>
              </w:rPr>
            </w:pPr>
          </w:p>
        </w:tc>
        <w:tc>
          <w:tcPr>
            <w:tcW w:w="1295" w:type="dxa"/>
            <w:vAlign w:val="center"/>
          </w:tcPr>
          <w:p w14:paraId="406D2292">
            <w:pPr>
              <w:spacing w:line="360" w:lineRule="exact"/>
              <w:jc w:val="center"/>
              <w:rPr>
                <w:rFonts w:ascii="仿宋_GB2312" w:hAnsi="宋体" w:eastAsia="仿宋_GB2312"/>
                <w:b/>
                <w:sz w:val="24"/>
              </w:rPr>
            </w:pPr>
          </w:p>
        </w:tc>
      </w:tr>
      <w:tr w14:paraId="418CD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8360BCD">
            <w:pPr>
              <w:spacing w:line="360" w:lineRule="exact"/>
              <w:jc w:val="center"/>
              <w:rPr>
                <w:rFonts w:ascii="仿宋_GB2312" w:hAnsi="宋体" w:eastAsia="仿宋_GB2312"/>
                <w:b/>
                <w:sz w:val="24"/>
              </w:rPr>
            </w:pPr>
          </w:p>
        </w:tc>
        <w:tc>
          <w:tcPr>
            <w:tcW w:w="1275" w:type="dxa"/>
            <w:vAlign w:val="center"/>
          </w:tcPr>
          <w:p w14:paraId="6B7D15C1">
            <w:pPr>
              <w:spacing w:line="360" w:lineRule="exact"/>
              <w:jc w:val="center"/>
              <w:rPr>
                <w:rFonts w:ascii="仿宋_GB2312" w:hAnsi="宋体" w:eastAsia="仿宋_GB2312"/>
                <w:b/>
                <w:sz w:val="24"/>
              </w:rPr>
            </w:pPr>
          </w:p>
        </w:tc>
        <w:tc>
          <w:tcPr>
            <w:tcW w:w="939" w:type="dxa"/>
            <w:vAlign w:val="center"/>
          </w:tcPr>
          <w:p w14:paraId="20DC1292">
            <w:pPr>
              <w:spacing w:line="360" w:lineRule="exact"/>
              <w:jc w:val="center"/>
              <w:rPr>
                <w:rFonts w:ascii="仿宋_GB2312" w:hAnsi="宋体" w:eastAsia="仿宋_GB2312"/>
                <w:b/>
                <w:sz w:val="24"/>
              </w:rPr>
            </w:pPr>
          </w:p>
        </w:tc>
        <w:tc>
          <w:tcPr>
            <w:tcW w:w="1294" w:type="dxa"/>
            <w:vAlign w:val="center"/>
          </w:tcPr>
          <w:p w14:paraId="47E9BC3E">
            <w:pPr>
              <w:spacing w:line="360" w:lineRule="exact"/>
              <w:jc w:val="center"/>
              <w:rPr>
                <w:rFonts w:ascii="仿宋_GB2312" w:hAnsi="宋体" w:eastAsia="仿宋_GB2312"/>
                <w:b/>
                <w:sz w:val="24"/>
              </w:rPr>
            </w:pPr>
          </w:p>
        </w:tc>
        <w:tc>
          <w:tcPr>
            <w:tcW w:w="1294" w:type="dxa"/>
            <w:vAlign w:val="center"/>
          </w:tcPr>
          <w:p w14:paraId="5A9F1FDF">
            <w:pPr>
              <w:spacing w:line="360" w:lineRule="exact"/>
              <w:jc w:val="center"/>
              <w:rPr>
                <w:rFonts w:ascii="仿宋_GB2312" w:hAnsi="宋体" w:eastAsia="仿宋_GB2312"/>
                <w:b/>
                <w:sz w:val="24"/>
              </w:rPr>
            </w:pPr>
          </w:p>
        </w:tc>
        <w:tc>
          <w:tcPr>
            <w:tcW w:w="1295" w:type="dxa"/>
            <w:vAlign w:val="center"/>
          </w:tcPr>
          <w:p w14:paraId="3D0D68D4">
            <w:pPr>
              <w:spacing w:line="360" w:lineRule="exact"/>
              <w:jc w:val="center"/>
              <w:rPr>
                <w:rFonts w:ascii="仿宋_GB2312" w:hAnsi="宋体" w:eastAsia="仿宋_GB2312"/>
                <w:b/>
                <w:sz w:val="24"/>
              </w:rPr>
            </w:pPr>
          </w:p>
        </w:tc>
        <w:tc>
          <w:tcPr>
            <w:tcW w:w="1295" w:type="dxa"/>
            <w:vAlign w:val="center"/>
          </w:tcPr>
          <w:p w14:paraId="3ADBCCF7">
            <w:pPr>
              <w:spacing w:line="360" w:lineRule="exact"/>
              <w:jc w:val="center"/>
              <w:rPr>
                <w:rFonts w:ascii="仿宋_GB2312" w:hAnsi="宋体" w:eastAsia="仿宋_GB2312"/>
                <w:b/>
                <w:sz w:val="24"/>
              </w:rPr>
            </w:pPr>
          </w:p>
        </w:tc>
      </w:tr>
      <w:tr w14:paraId="5D4F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C6CEB73">
            <w:pPr>
              <w:spacing w:line="360" w:lineRule="exact"/>
              <w:jc w:val="center"/>
              <w:rPr>
                <w:rFonts w:ascii="仿宋_GB2312" w:hAnsi="宋体" w:eastAsia="仿宋_GB2312"/>
                <w:b/>
                <w:sz w:val="24"/>
              </w:rPr>
            </w:pPr>
          </w:p>
        </w:tc>
        <w:tc>
          <w:tcPr>
            <w:tcW w:w="1275" w:type="dxa"/>
            <w:vAlign w:val="center"/>
          </w:tcPr>
          <w:p w14:paraId="54CD1C5C">
            <w:pPr>
              <w:spacing w:line="360" w:lineRule="exact"/>
              <w:jc w:val="center"/>
              <w:rPr>
                <w:rFonts w:ascii="仿宋_GB2312" w:hAnsi="宋体" w:eastAsia="仿宋_GB2312"/>
                <w:b/>
                <w:sz w:val="24"/>
              </w:rPr>
            </w:pPr>
          </w:p>
        </w:tc>
        <w:tc>
          <w:tcPr>
            <w:tcW w:w="939" w:type="dxa"/>
            <w:vAlign w:val="center"/>
          </w:tcPr>
          <w:p w14:paraId="38C88C4F">
            <w:pPr>
              <w:spacing w:line="360" w:lineRule="exact"/>
              <w:jc w:val="center"/>
              <w:rPr>
                <w:rFonts w:ascii="仿宋_GB2312" w:hAnsi="宋体" w:eastAsia="仿宋_GB2312"/>
                <w:b/>
                <w:sz w:val="24"/>
              </w:rPr>
            </w:pPr>
          </w:p>
        </w:tc>
        <w:tc>
          <w:tcPr>
            <w:tcW w:w="1294" w:type="dxa"/>
            <w:vAlign w:val="center"/>
          </w:tcPr>
          <w:p w14:paraId="39996BE4">
            <w:pPr>
              <w:spacing w:line="360" w:lineRule="exact"/>
              <w:jc w:val="center"/>
              <w:rPr>
                <w:rFonts w:ascii="仿宋_GB2312" w:hAnsi="宋体" w:eastAsia="仿宋_GB2312"/>
                <w:b/>
                <w:sz w:val="24"/>
              </w:rPr>
            </w:pPr>
          </w:p>
        </w:tc>
        <w:tc>
          <w:tcPr>
            <w:tcW w:w="1294" w:type="dxa"/>
            <w:vAlign w:val="center"/>
          </w:tcPr>
          <w:p w14:paraId="4C0D0F6E">
            <w:pPr>
              <w:spacing w:line="360" w:lineRule="exact"/>
              <w:jc w:val="center"/>
              <w:rPr>
                <w:rFonts w:ascii="仿宋_GB2312" w:hAnsi="宋体" w:eastAsia="仿宋_GB2312"/>
                <w:b/>
                <w:sz w:val="24"/>
              </w:rPr>
            </w:pPr>
          </w:p>
        </w:tc>
        <w:tc>
          <w:tcPr>
            <w:tcW w:w="1295" w:type="dxa"/>
            <w:vAlign w:val="center"/>
          </w:tcPr>
          <w:p w14:paraId="766D859F">
            <w:pPr>
              <w:spacing w:line="360" w:lineRule="exact"/>
              <w:jc w:val="center"/>
              <w:rPr>
                <w:rFonts w:ascii="仿宋_GB2312" w:hAnsi="宋体" w:eastAsia="仿宋_GB2312"/>
                <w:b/>
                <w:sz w:val="24"/>
              </w:rPr>
            </w:pPr>
          </w:p>
        </w:tc>
        <w:tc>
          <w:tcPr>
            <w:tcW w:w="1295" w:type="dxa"/>
            <w:vAlign w:val="center"/>
          </w:tcPr>
          <w:p w14:paraId="3AFE2B51">
            <w:pPr>
              <w:spacing w:line="360" w:lineRule="exact"/>
              <w:jc w:val="center"/>
              <w:rPr>
                <w:rFonts w:ascii="仿宋_GB2312" w:hAnsi="宋体" w:eastAsia="仿宋_GB2312"/>
                <w:b/>
                <w:sz w:val="24"/>
              </w:rPr>
            </w:pPr>
          </w:p>
        </w:tc>
      </w:tr>
      <w:tr w14:paraId="14CD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18AACCC">
            <w:pPr>
              <w:spacing w:line="360" w:lineRule="exact"/>
              <w:jc w:val="center"/>
              <w:rPr>
                <w:rFonts w:ascii="仿宋_GB2312" w:hAnsi="宋体" w:eastAsia="仿宋_GB2312"/>
                <w:b/>
                <w:sz w:val="24"/>
              </w:rPr>
            </w:pPr>
          </w:p>
        </w:tc>
        <w:tc>
          <w:tcPr>
            <w:tcW w:w="1275" w:type="dxa"/>
            <w:vAlign w:val="center"/>
          </w:tcPr>
          <w:p w14:paraId="4683195D">
            <w:pPr>
              <w:spacing w:line="360" w:lineRule="exact"/>
              <w:jc w:val="center"/>
              <w:rPr>
                <w:rFonts w:ascii="仿宋_GB2312" w:hAnsi="宋体" w:eastAsia="仿宋_GB2312"/>
                <w:b/>
                <w:sz w:val="24"/>
              </w:rPr>
            </w:pPr>
          </w:p>
        </w:tc>
        <w:tc>
          <w:tcPr>
            <w:tcW w:w="939" w:type="dxa"/>
            <w:vAlign w:val="center"/>
          </w:tcPr>
          <w:p w14:paraId="35DCE43D">
            <w:pPr>
              <w:spacing w:line="360" w:lineRule="exact"/>
              <w:jc w:val="center"/>
              <w:rPr>
                <w:rFonts w:ascii="仿宋_GB2312" w:hAnsi="宋体" w:eastAsia="仿宋_GB2312"/>
                <w:b/>
                <w:sz w:val="24"/>
              </w:rPr>
            </w:pPr>
          </w:p>
        </w:tc>
        <w:tc>
          <w:tcPr>
            <w:tcW w:w="1294" w:type="dxa"/>
            <w:vAlign w:val="center"/>
          </w:tcPr>
          <w:p w14:paraId="2CA1A167">
            <w:pPr>
              <w:spacing w:line="360" w:lineRule="exact"/>
              <w:jc w:val="center"/>
              <w:rPr>
                <w:rFonts w:ascii="仿宋_GB2312" w:hAnsi="宋体" w:eastAsia="仿宋_GB2312"/>
                <w:b/>
                <w:sz w:val="24"/>
              </w:rPr>
            </w:pPr>
          </w:p>
        </w:tc>
        <w:tc>
          <w:tcPr>
            <w:tcW w:w="1294" w:type="dxa"/>
            <w:vAlign w:val="center"/>
          </w:tcPr>
          <w:p w14:paraId="25F54217">
            <w:pPr>
              <w:spacing w:line="360" w:lineRule="exact"/>
              <w:jc w:val="center"/>
              <w:rPr>
                <w:rFonts w:ascii="仿宋_GB2312" w:hAnsi="宋体" w:eastAsia="仿宋_GB2312"/>
                <w:b/>
                <w:sz w:val="24"/>
              </w:rPr>
            </w:pPr>
          </w:p>
        </w:tc>
        <w:tc>
          <w:tcPr>
            <w:tcW w:w="1295" w:type="dxa"/>
            <w:vAlign w:val="center"/>
          </w:tcPr>
          <w:p w14:paraId="320A2684">
            <w:pPr>
              <w:spacing w:line="360" w:lineRule="exact"/>
              <w:jc w:val="center"/>
              <w:rPr>
                <w:rFonts w:ascii="仿宋_GB2312" w:hAnsi="宋体" w:eastAsia="仿宋_GB2312"/>
                <w:b/>
                <w:sz w:val="24"/>
              </w:rPr>
            </w:pPr>
          </w:p>
        </w:tc>
        <w:tc>
          <w:tcPr>
            <w:tcW w:w="1295" w:type="dxa"/>
            <w:vAlign w:val="center"/>
          </w:tcPr>
          <w:p w14:paraId="6466F4EB">
            <w:pPr>
              <w:spacing w:line="360" w:lineRule="exact"/>
              <w:jc w:val="center"/>
              <w:rPr>
                <w:rFonts w:ascii="仿宋_GB2312" w:hAnsi="宋体" w:eastAsia="仿宋_GB2312"/>
                <w:b/>
                <w:sz w:val="24"/>
              </w:rPr>
            </w:pPr>
          </w:p>
        </w:tc>
      </w:tr>
      <w:tr w14:paraId="611C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04D7AC4">
            <w:pPr>
              <w:spacing w:line="360" w:lineRule="exact"/>
              <w:jc w:val="center"/>
              <w:rPr>
                <w:rFonts w:ascii="仿宋_GB2312" w:hAnsi="宋体" w:eastAsia="仿宋_GB2312"/>
                <w:b/>
                <w:sz w:val="24"/>
              </w:rPr>
            </w:pPr>
          </w:p>
        </w:tc>
        <w:tc>
          <w:tcPr>
            <w:tcW w:w="1275" w:type="dxa"/>
            <w:vAlign w:val="center"/>
          </w:tcPr>
          <w:p w14:paraId="7695C34C">
            <w:pPr>
              <w:spacing w:line="360" w:lineRule="exact"/>
              <w:jc w:val="center"/>
              <w:rPr>
                <w:rFonts w:ascii="仿宋_GB2312" w:hAnsi="宋体" w:eastAsia="仿宋_GB2312"/>
                <w:b/>
                <w:sz w:val="24"/>
              </w:rPr>
            </w:pPr>
          </w:p>
        </w:tc>
        <w:tc>
          <w:tcPr>
            <w:tcW w:w="939" w:type="dxa"/>
            <w:vAlign w:val="center"/>
          </w:tcPr>
          <w:p w14:paraId="696DD22E">
            <w:pPr>
              <w:spacing w:line="360" w:lineRule="exact"/>
              <w:jc w:val="center"/>
              <w:rPr>
                <w:rFonts w:ascii="仿宋_GB2312" w:hAnsi="宋体" w:eastAsia="仿宋_GB2312"/>
                <w:b/>
                <w:sz w:val="24"/>
              </w:rPr>
            </w:pPr>
          </w:p>
        </w:tc>
        <w:tc>
          <w:tcPr>
            <w:tcW w:w="1294" w:type="dxa"/>
            <w:vAlign w:val="center"/>
          </w:tcPr>
          <w:p w14:paraId="11254C8F">
            <w:pPr>
              <w:spacing w:line="360" w:lineRule="exact"/>
              <w:jc w:val="center"/>
              <w:rPr>
                <w:rFonts w:ascii="仿宋_GB2312" w:hAnsi="宋体" w:eastAsia="仿宋_GB2312"/>
                <w:b/>
                <w:sz w:val="24"/>
              </w:rPr>
            </w:pPr>
          </w:p>
        </w:tc>
        <w:tc>
          <w:tcPr>
            <w:tcW w:w="1294" w:type="dxa"/>
            <w:vAlign w:val="center"/>
          </w:tcPr>
          <w:p w14:paraId="009387DA">
            <w:pPr>
              <w:spacing w:line="360" w:lineRule="exact"/>
              <w:jc w:val="center"/>
              <w:rPr>
                <w:rFonts w:ascii="仿宋_GB2312" w:hAnsi="宋体" w:eastAsia="仿宋_GB2312"/>
                <w:b/>
                <w:sz w:val="24"/>
              </w:rPr>
            </w:pPr>
          </w:p>
        </w:tc>
        <w:tc>
          <w:tcPr>
            <w:tcW w:w="1295" w:type="dxa"/>
            <w:vAlign w:val="center"/>
          </w:tcPr>
          <w:p w14:paraId="13A88832">
            <w:pPr>
              <w:spacing w:line="360" w:lineRule="exact"/>
              <w:jc w:val="center"/>
              <w:rPr>
                <w:rFonts w:ascii="仿宋_GB2312" w:hAnsi="宋体" w:eastAsia="仿宋_GB2312"/>
                <w:b/>
                <w:sz w:val="24"/>
              </w:rPr>
            </w:pPr>
          </w:p>
        </w:tc>
        <w:tc>
          <w:tcPr>
            <w:tcW w:w="1295" w:type="dxa"/>
            <w:vAlign w:val="center"/>
          </w:tcPr>
          <w:p w14:paraId="3850EF84">
            <w:pPr>
              <w:spacing w:line="360" w:lineRule="exact"/>
              <w:jc w:val="center"/>
              <w:rPr>
                <w:rFonts w:ascii="仿宋_GB2312" w:hAnsi="宋体" w:eastAsia="仿宋_GB2312"/>
                <w:b/>
                <w:sz w:val="24"/>
              </w:rPr>
            </w:pPr>
          </w:p>
        </w:tc>
      </w:tr>
      <w:tr w14:paraId="47CC6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9F4BDD3">
            <w:pPr>
              <w:spacing w:line="360" w:lineRule="exact"/>
              <w:jc w:val="center"/>
              <w:rPr>
                <w:rFonts w:ascii="仿宋_GB2312" w:hAnsi="宋体" w:eastAsia="仿宋_GB2312"/>
                <w:b/>
                <w:sz w:val="24"/>
              </w:rPr>
            </w:pPr>
          </w:p>
        </w:tc>
        <w:tc>
          <w:tcPr>
            <w:tcW w:w="1275" w:type="dxa"/>
            <w:vAlign w:val="center"/>
          </w:tcPr>
          <w:p w14:paraId="4E236AA0">
            <w:pPr>
              <w:spacing w:line="360" w:lineRule="exact"/>
              <w:jc w:val="center"/>
              <w:rPr>
                <w:rFonts w:ascii="仿宋_GB2312" w:hAnsi="宋体" w:eastAsia="仿宋_GB2312"/>
                <w:b/>
                <w:sz w:val="24"/>
              </w:rPr>
            </w:pPr>
          </w:p>
        </w:tc>
        <w:tc>
          <w:tcPr>
            <w:tcW w:w="939" w:type="dxa"/>
            <w:vAlign w:val="center"/>
          </w:tcPr>
          <w:p w14:paraId="1194B029">
            <w:pPr>
              <w:spacing w:line="360" w:lineRule="exact"/>
              <w:jc w:val="center"/>
              <w:rPr>
                <w:rFonts w:ascii="仿宋_GB2312" w:hAnsi="宋体" w:eastAsia="仿宋_GB2312"/>
                <w:b/>
                <w:sz w:val="24"/>
              </w:rPr>
            </w:pPr>
          </w:p>
        </w:tc>
        <w:tc>
          <w:tcPr>
            <w:tcW w:w="1294" w:type="dxa"/>
            <w:vAlign w:val="center"/>
          </w:tcPr>
          <w:p w14:paraId="460388C9">
            <w:pPr>
              <w:spacing w:line="360" w:lineRule="exact"/>
              <w:jc w:val="center"/>
              <w:rPr>
                <w:rFonts w:ascii="仿宋_GB2312" w:hAnsi="宋体" w:eastAsia="仿宋_GB2312"/>
                <w:b/>
                <w:sz w:val="24"/>
              </w:rPr>
            </w:pPr>
          </w:p>
        </w:tc>
        <w:tc>
          <w:tcPr>
            <w:tcW w:w="1294" w:type="dxa"/>
            <w:vAlign w:val="center"/>
          </w:tcPr>
          <w:p w14:paraId="0C532447">
            <w:pPr>
              <w:spacing w:line="360" w:lineRule="exact"/>
              <w:jc w:val="center"/>
              <w:rPr>
                <w:rFonts w:ascii="仿宋_GB2312" w:hAnsi="宋体" w:eastAsia="仿宋_GB2312"/>
                <w:b/>
                <w:sz w:val="24"/>
              </w:rPr>
            </w:pPr>
          </w:p>
        </w:tc>
        <w:tc>
          <w:tcPr>
            <w:tcW w:w="1295" w:type="dxa"/>
            <w:vAlign w:val="center"/>
          </w:tcPr>
          <w:p w14:paraId="652FDDD6">
            <w:pPr>
              <w:spacing w:line="360" w:lineRule="exact"/>
              <w:jc w:val="center"/>
              <w:rPr>
                <w:rFonts w:ascii="仿宋_GB2312" w:hAnsi="宋体" w:eastAsia="仿宋_GB2312"/>
                <w:b/>
                <w:sz w:val="24"/>
              </w:rPr>
            </w:pPr>
          </w:p>
        </w:tc>
        <w:tc>
          <w:tcPr>
            <w:tcW w:w="1295" w:type="dxa"/>
            <w:vAlign w:val="center"/>
          </w:tcPr>
          <w:p w14:paraId="4B63D624">
            <w:pPr>
              <w:spacing w:line="360" w:lineRule="exact"/>
              <w:jc w:val="center"/>
              <w:rPr>
                <w:rFonts w:ascii="仿宋_GB2312" w:hAnsi="宋体" w:eastAsia="仿宋_GB2312"/>
                <w:b/>
                <w:sz w:val="24"/>
              </w:rPr>
            </w:pPr>
          </w:p>
        </w:tc>
      </w:tr>
      <w:tr w14:paraId="653B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B718DAA">
            <w:pPr>
              <w:spacing w:line="360" w:lineRule="exact"/>
              <w:jc w:val="center"/>
              <w:rPr>
                <w:rFonts w:ascii="仿宋_GB2312" w:hAnsi="宋体" w:eastAsia="仿宋_GB2312"/>
                <w:b/>
                <w:sz w:val="24"/>
              </w:rPr>
            </w:pPr>
          </w:p>
        </w:tc>
        <w:tc>
          <w:tcPr>
            <w:tcW w:w="1275" w:type="dxa"/>
            <w:vAlign w:val="center"/>
          </w:tcPr>
          <w:p w14:paraId="5C0DD425">
            <w:pPr>
              <w:spacing w:line="360" w:lineRule="exact"/>
              <w:jc w:val="center"/>
              <w:rPr>
                <w:rFonts w:ascii="仿宋_GB2312" w:hAnsi="宋体" w:eastAsia="仿宋_GB2312"/>
                <w:b/>
                <w:sz w:val="24"/>
              </w:rPr>
            </w:pPr>
          </w:p>
        </w:tc>
        <w:tc>
          <w:tcPr>
            <w:tcW w:w="939" w:type="dxa"/>
            <w:vAlign w:val="center"/>
          </w:tcPr>
          <w:p w14:paraId="166937D7">
            <w:pPr>
              <w:spacing w:line="360" w:lineRule="exact"/>
              <w:jc w:val="center"/>
              <w:rPr>
                <w:rFonts w:ascii="仿宋_GB2312" w:hAnsi="宋体" w:eastAsia="仿宋_GB2312"/>
                <w:b/>
                <w:sz w:val="24"/>
              </w:rPr>
            </w:pPr>
          </w:p>
        </w:tc>
        <w:tc>
          <w:tcPr>
            <w:tcW w:w="1294" w:type="dxa"/>
            <w:vAlign w:val="center"/>
          </w:tcPr>
          <w:p w14:paraId="4AED009A">
            <w:pPr>
              <w:spacing w:line="360" w:lineRule="exact"/>
              <w:jc w:val="center"/>
              <w:rPr>
                <w:rFonts w:ascii="仿宋_GB2312" w:hAnsi="宋体" w:eastAsia="仿宋_GB2312"/>
                <w:b/>
                <w:sz w:val="24"/>
              </w:rPr>
            </w:pPr>
          </w:p>
        </w:tc>
        <w:tc>
          <w:tcPr>
            <w:tcW w:w="1294" w:type="dxa"/>
            <w:vAlign w:val="center"/>
          </w:tcPr>
          <w:p w14:paraId="11C78A73">
            <w:pPr>
              <w:spacing w:line="360" w:lineRule="exact"/>
              <w:jc w:val="center"/>
              <w:rPr>
                <w:rFonts w:ascii="仿宋_GB2312" w:hAnsi="宋体" w:eastAsia="仿宋_GB2312"/>
                <w:b/>
                <w:sz w:val="24"/>
              </w:rPr>
            </w:pPr>
          </w:p>
        </w:tc>
        <w:tc>
          <w:tcPr>
            <w:tcW w:w="1295" w:type="dxa"/>
            <w:vAlign w:val="center"/>
          </w:tcPr>
          <w:p w14:paraId="2215910A">
            <w:pPr>
              <w:spacing w:line="360" w:lineRule="exact"/>
              <w:jc w:val="center"/>
              <w:rPr>
                <w:rFonts w:ascii="仿宋_GB2312" w:hAnsi="宋体" w:eastAsia="仿宋_GB2312"/>
                <w:b/>
                <w:sz w:val="24"/>
              </w:rPr>
            </w:pPr>
          </w:p>
        </w:tc>
        <w:tc>
          <w:tcPr>
            <w:tcW w:w="1295" w:type="dxa"/>
            <w:vAlign w:val="center"/>
          </w:tcPr>
          <w:p w14:paraId="1B8884F4">
            <w:pPr>
              <w:spacing w:line="360" w:lineRule="exact"/>
              <w:jc w:val="center"/>
              <w:rPr>
                <w:rFonts w:ascii="仿宋_GB2312" w:hAnsi="宋体" w:eastAsia="仿宋_GB2312"/>
                <w:b/>
                <w:sz w:val="24"/>
              </w:rPr>
            </w:pPr>
          </w:p>
        </w:tc>
      </w:tr>
      <w:tr w14:paraId="01BB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3AECFB7">
            <w:pPr>
              <w:spacing w:line="360" w:lineRule="exact"/>
              <w:jc w:val="center"/>
              <w:rPr>
                <w:rFonts w:ascii="仿宋_GB2312" w:hAnsi="宋体" w:eastAsia="仿宋_GB2312"/>
                <w:b/>
                <w:sz w:val="24"/>
              </w:rPr>
            </w:pPr>
          </w:p>
        </w:tc>
        <w:tc>
          <w:tcPr>
            <w:tcW w:w="1275" w:type="dxa"/>
            <w:vAlign w:val="center"/>
          </w:tcPr>
          <w:p w14:paraId="6AB46B7E">
            <w:pPr>
              <w:spacing w:line="360" w:lineRule="exact"/>
              <w:jc w:val="center"/>
              <w:rPr>
                <w:rFonts w:ascii="仿宋_GB2312" w:hAnsi="宋体" w:eastAsia="仿宋_GB2312"/>
                <w:b/>
                <w:sz w:val="24"/>
              </w:rPr>
            </w:pPr>
          </w:p>
        </w:tc>
        <w:tc>
          <w:tcPr>
            <w:tcW w:w="939" w:type="dxa"/>
            <w:vAlign w:val="center"/>
          </w:tcPr>
          <w:p w14:paraId="05C64454">
            <w:pPr>
              <w:spacing w:line="360" w:lineRule="exact"/>
              <w:jc w:val="center"/>
              <w:rPr>
                <w:rFonts w:ascii="仿宋_GB2312" w:hAnsi="宋体" w:eastAsia="仿宋_GB2312"/>
                <w:b/>
                <w:sz w:val="24"/>
              </w:rPr>
            </w:pPr>
          </w:p>
        </w:tc>
        <w:tc>
          <w:tcPr>
            <w:tcW w:w="1294" w:type="dxa"/>
            <w:vAlign w:val="center"/>
          </w:tcPr>
          <w:p w14:paraId="580314FC">
            <w:pPr>
              <w:spacing w:line="360" w:lineRule="exact"/>
              <w:jc w:val="center"/>
              <w:rPr>
                <w:rFonts w:ascii="仿宋_GB2312" w:hAnsi="宋体" w:eastAsia="仿宋_GB2312"/>
                <w:b/>
                <w:sz w:val="24"/>
              </w:rPr>
            </w:pPr>
          </w:p>
        </w:tc>
        <w:tc>
          <w:tcPr>
            <w:tcW w:w="1294" w:type="dxa"/>
            <w:vAlign w:val="center"/>
          </w:tcPr>
          <w:p w14:paraId="600DC9CB">
            <w:pPr>
              <w:spacing w:line="360" w:lineRule="exact"/>
              <w:jc w:val="center"/>
              <w:rPr>
                <w:rFonts w:ascii="仿宋_GB2312" w:hAnsi="宋体" w:eastAsia="仿宋_GB2312"/>
                <w:b/>
                <w:sz w:val="24"/>
              </w:rPr>
            </w:pPr>
          </w:p>
        </w:tc>
        <w:tc>
          <w:tcPr>
            <w:tcW w:w="1295" w:type="dxa"/>
            <w:vAlign w:val="center"/>
          </w:tcPr>
          <w:p w14:paraId="7F8922B2">
            <w:pPr>
              <w:spacing w:line="360" w:lineRule="exact"/>
              <w:jc w:val="center"/>
              <w:rPr>
                <w:rFonts w:ascii="仿宋_GB2312" w:hAnsi="宋体" w:eastAsia="仿宋_GB2312"/>
                <w:b/>
                <w:sz w:val="24"/>
              </w:rPr>
            </w:pPr>
          </w:p>
        </w:tc>
        <w:tc>
          <w:tcPr>
            <w:tcW w:w="1295" w:type="dxa"/>
            <w:vAlign w:val="center"/>
          </w:tcPr>
          <w:p w14:paraId="6E0F98F1">
            <w:pPr>
              <w:spacing w:line="360" w:lineRule="exact"/>
              <w:jc w:val="center"/>
              <w:rPr>
                <w:rFonts w:ascii="仿宋_GB2312" w:hAnsi="宋体" w:eastAsia="仿宋_GB2312"/>
                <w:b/>
                <w:sz w:val="24"/>
              </w:rPr>
            </w:pPr>
          </w:p>
        </w:tc>
      </w:tr>
      <w:tr w14:paraId="7944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8C88486">
            <w:pPr>
              <w:spacing w:line="360" w:lineRule="exact"/>
              <w:jc w:val="center"/>
              <w:rPr>
                <w:rFonts w:ascii="仿宋_GB2312" w:hAnsi="宋体" w:eastAsia="仿宋_GB2312"/>
                <w:b/>
                <w:sz w:val="24"/>
              </w:rPr>
            </w:pPr>
          </w:p>
        </w:tc>
        <w:tc>
          <w:tcPr>
            <w:tcW w:w="1275" w:type="dxa"/>
            <w:vAlign w:val="center"/>
          </w:tcPr>
          <w:p w14:paraId="11F6DE6E">
            <w:pPr>
              <w:spacing w:line="360" w:lineRule="exact"/>
              <w:jc w:val="center"/>
              <w:rPr>
                <w:rFonts w:ascii="仿宋_GB2312" w:hAnsi="宋体" w:eastAsia="仿宋_GB2312"/>
                <w:b/>
                <w:sz w:val="24"/>
              </w:rPr>
            </w:pPr>
          </w:p>
        </w:tc>
        <w:tc>
          <w:tcPr>
            <w:tcW w:w="939" w:type="dxa"/>
            <w:vAlign w:val="center"/>
          </w:tcPr>
          <w:p w14:paraId="7352241D">
            <w:pPr>
              <w:spacing w:line="360" w:lineRule="exact"/>
              <w:jc w:val="center"/>
              <w:rPr>
                <w:rFonts w:ascii="仿宋_GB2312" w:hAnsi="宋体" w:eastAsia="仿宋_GB2312"/>
                <w:b/>
                <w:sz w:val="24"/>
              </w:rPr>
            </w:pPr>
          </w:p>
        </w:tc>
        <w:tc>
          <w:tcPr>
            <w:tcW w:w="1294" w:type="dxa"/>
            <w:vAlign w:val="center"/>
          </w:tcPr>
          <w:p w14:paraId="7D97E340">
            <w:pPr>
              <w:spacing w:line="360" w:lineRule="exact"/>
              <w:jc w:val="center"/>
              <w:rPr>
                <w:rFonts w:ascii="仿宋_GB2312" w:hAnsi="宋体" w:eastAsia="仿宋_GB2312"/>
                <w:b/>
                <w:sz w:val="24"/>
              </w:rPr>
            </w:pPr>
          </w:p>
        </w:tc>
        <w:tc>
          <w:tcPr>
            <w:tcW w:w="1294" w:type="dxa"/>
            <w:vAlign w:val="center"/>
          </w:tcPr>
          <w:p w14:paraId="4BFDDBAF">
            <w:pPr>
              <w:spacing w:line="360" w:lineRule="exact"/>
              <w:jc w:val="center"/>
              <w:rPr>
                <w:rFonts w:ascii="仿宋_GB2312" w:hAnsi="宋体" w:eastAsia="仿宋_GB2312"/>
                <w:b/>
                <w:sz w:val="24"/>
              </w:rPr>
            </w:pPr>
          </w:p>
        </w:tc>
        <w:tc>
          <w:tcPr>
            <w:tcW w:w="1295" w:type="dxa"/>
            <w:vAlign w:val="center"/>
          </w:tcPr>
          <w:p w14:paraId="1C07C234">
            <w:pPr>
              <w:spacing w:line="360" w:lineRule="exact"/>
              <w:jc w:val="center"/>
              <w:rPr>
                <w:rFonts w:ascii="仿宋_GB2312" w:hAnsi="宋体" w:eastAsia="仿宋_GB2312"/>
                <w:b/>
                <w:sz w:val="24"/>
              </w:rPr>
            </w:pPr>
          </w:p>
        </w:tc>
        <w:tc>
          <w:tcPr>
            <w:tcW w:w="1295" w:type="dxa"/>
            <w:vAlign w:val="center"/>
          </w:tcPr>
          <w:p w14:paraId="0ADF472F">
            <w:pPr>
              <w:spacing w:line="360" w:lineRule="exact"/>
              <w:jc w:val="center"/>
              <w:rPr>
                <w:rFonts w:ascii="仿宋_GB2312" w:hAnsi="宋体" w:eastAsia="仿宋_GB2312"/>
                <w:b/>
                <w:sz w:val="24"/>
              </w:rPr>
            </w:pPr>
          </w:p>
        </w:tc>
      </w:tr>
      <w:tr w14:paraId="5E24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37E43CF">
            <w:pPr>
              <w:spacing w:line="360" w:lineRule="exact"/>
              <w:jc w:val="center"/>
              <w:rPr>
                <w:rFonts w:ascii="仿宋_GB2312" w:hAnsi="宋体" w:eastAsia="仿宋_GB2312"/>
                <w:b/>
                <w:sz w:val="24"/>
              </w:rPr>
            </w:pPr>
          </w:p>
        </w:tc>
        <w:tc>
          <w:tcPr>
            <w:tcW w:w="1275" w:type="dxa"/>
            <w:vAlign w:val="center"/>
          </w:tcPr>
          <w:p w14:paraId="6EC58748">
            <w:pPr>
              <w:spacing w:line="360" w:lineRule="exact"/>
              <w:jc w:val="center"/>
              <w:rPr>
                <w:rFonts w:ascii="仿宋_GB2312" w:hAnsi="宋体" w:eastAsia="仿宋_GB2312"/>
                <w:b/>
                <w:sz w:val="24"/>
              </w:rPr>
            </w:pPr>
          </w:p>
        </w:tc>
        <w:tc>
          <w:tcPr>
            <w:tcW w:w="939" w:type="dxa"/>
            <w:vAlign w:val="center"/>
          </w:tcPr>
          <w:p w14:paraId="2FC9FA31">
            <w:pPr>
              <w:spacing w:line="360" w:lineRule="exact"/>
              <w:jc w:val="center"/>
              <w:rPr>
                <w:rFonts w:ascii="仿宋_GB2312" w:hAnsi="宋体" w:eastAsia="仿宋_GB2312"/>
                <w:b/>
                <w:sz w:val="24"/>
              </w:rPr>
            </w:pPr>
          </w:p>
        </w:tc>
        <w:tc>
          <w:tcPr>
            <w:tcW w:w="1294" w:type="dxa"/>
            <w:vAlign w:val="center"/>
          </w:tcPr>
          <w:p w14:paraId="4E644D2E">
            <w:pPr>
              <w:spacing w:line="360" w:lineRule="exact"/>
              <w:jc w:val="center"/>
              <w:rPr>
                <w:rFonts w:ascii="仿宋_GB2312" w:hAnsi="宋体" w:eastAsia="仿宋_GB2312"/>
                <w:b/>
                <w:sz w:val="24"/>
              </w:rPr>
            </w:pPr>
          </w:p>
        </w:tc>
        <w:tc>
          <w:tcPr>
            <w:tcW w:w="1294" w:type="dxa"/>
            <w:vAlign w:val="center"/>
          </w:tcPr>
          <w:p w14:paraId="33425704">
            <w:pPr>
              <w:spacing w:line="360" w:lineRule="exact"/>
              <w:jc w:val="center"/>
              <w:rPr>
                <w:rFonts w:ascii="仿宋_GB2312" w:hAnsi="宋体" w:eastAsia="仿宋_GB2312"/>
                <w:b/>
                <w:sz w:val="24"/>
              </w:rPr>
            </w:pPr>
          </w:p>
        </w:tc>
        <w:tc>
          <w:tcPr>
            <w:tcW w:w="1295" w:type="dxa"/>
            <w:vAlign w:val="center"/>
          </w:tcPr>
          <w:p w14:paraId="46CEF0F8">
            <w:pPr>
              <w:spacing w:line="360" w:lineRule="exact"/>
              <w:jc w:val="center"/>
              <w:rPr>
                <w:rFonts w:ascii="仿宋_GB2312" w:hAnsi="宋体" w:eastAsia="仿宋_GB2312"/>
                <w:b/>
                <w:sz w:val="24"/>
              </w:rPr>
            </w:pPr>
          </w:p>
        </w:tc>
        <w:tc>
          <w:tcPr>
            <w:tcW w:w="1295" w:type="dxa"/>
            <w:vAlign w:val="center"/>
          </w:tcPr>
          <w:p w14:paraId="37FCB68F">
            <w:pPr>
              <w:spacing w:line="360" w:lineRule="exact"/>
              <w:jc w:val="center"/>
              <w:rPr>
                <w:rFonts w:ascii="仿宋_GB2312" w:hAnsi="宋体" w:eastAsia="仿宋_GB2312"/>
                <w:b/>
                <w:sz w:val="24"/>
              </w:rPr>
            </w:pPr>
          </w:p>
        </w:tc>
      </w:tr>
      <w:tr w14:paraId="26C1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E91DDB7">
            <w:pPr>
              <w:spacing w:line="360" w:lineRule="exact"/>
              <w:jc w:val="center"/>
              <w:rPr>
                <w:rFonts w:ascii="仿宋_GB2312" w:hAnsi="宋体" w:eastAsia="仿宋_GB2312"/>
                <w:b/>
                <w:sz w:val="24"/>
              </w:rPr>
            </w:pPr>
          </w:p>
        </w:tc>
        <w:tc>
          <w:tcPr>
            <w:tcW w:w="1275" w:type="dxa"/>
            <w:vAlign w:val="center"/>
          </w:tcPr>
          <w:p w14:paraId="2EE98DA2">
            <w:pPr>
              <w:spacing w:line="360" w:lineRule="exact"/>
              <w:jc w:val="center"/>
              <w:rPr>
                <w:rFonts w:ascii="仿宋_GB2312" w:hAnsi="宋体" w:eastAsia="仿宋_GB2312"/>
                <w:b/>
                <w:sz w:val="24"/>
              </w:rPr>
            </w:pPr>
          </w:p>
        </w:tc>
        <w:tc>
          <w:tcPr>
            <w:tcW w:w="939" w:type="dxa"/>
            <w:vAlign w:val="center"/>
          </w:tcPr>
          <w:p w14:paraId="5D36141F">
            <w:pPr>
              <w:spacing w:line="360" w:lineRule="exact"/>
              <w:jc w:val="center"/>
              <w:rPr>
                <w:rFonts w:ascii="仿宋_GB2312" w:hAnsi="宋体" w:eastAsia="仿宋_GB2312"/>
                <w:b/>
                <w:sz w:val="24"/>
              </w:rPr>
            </w:pPr>
          </w:p>
        </w:tc>
        <w:tc>
          <w:tcPr>
            <w:tcW w:w="1294" w:type="dxa"/>
            <w:vAlign w:val="center"/>
          </w:tcPr>
          <w:p w14:paraId="1C6AE652">
            <w:pPr>
              <w:spacing w:line="360" w:lineRule="exact"/>
              <w:jc w:val="center"/>
              <w:rPr>
                <w:rFonts w:ascii="仿宋_GB2312" w:hAnsi="宋体" w:eastAsia="仿宋_GB2312"/>
                <w:b/>
                <w:sz w:val="24"/>
              </w:rPr>
            </w:pPr>
          </w:p>
        </w:tc>
        <w:tc>
          <w:tcPr>
            <w:tcW w:w="1294" w:type="dxa"/>
            <w:vAlign w:val="center"/>
          </w:tcPr>
          <w:p w14:paraId="6327EFEE">
            <w:pPr>
              <w:spacing w:line="360" w:lineRule="exact"/>
              <w:jc w:val="center"/>
              <w:rPr>
                <w:rFonts w:ascii="仿宋_GB2312" w:hAnsi="宋体" w:eastAsia="仿宋_GB2312"/>
                <w:b/>
                <w:sz w:val="24"/>
              </w:rPr>
            </w:pPr>
          </w:p>
        </w:tc>
        <w:tc>
          <w:tcPr>
            <w:tcW w:w="1295" w:type="dxa"/>
            <w:vAlign w:val="center"/>
          </w:tcPr>
          <w:p w14:paraId="734623D0">
            <w:pPr>
              <w:spacing w:line="360" w:lineRule="exact"/>
              <w:jc w:val="center"/>
              <w:rPr>
                <w:rFonts w:ascii="仿宋_GB2312" w:hAnsi="宋体" w:eastAsia="仿宋_GB2312"/>
                <w:b/>
                <w:sz w:val="24"/>
              </w:rPr>
            </w:pPr>
          </w:p>
        </w:tc>
        <w:tc>
          <w:tcPr>
            <w:tcW w:w="1295" w:type="dxa"/>
            <w:vAlign w:val="center"/>
          </w:tcPr>
          <w:p w14:paraId="5395D01C">
            <w:pPr>
              <w:spacing w:line="360" w:lineRule="exact"/>
              <w:jc w:val="center"/>
              <w:rPr>
                <w:rFonts w:ascii="仿宋_GB2312" w:hAnsi="宋体" w:eastAsia="仿宋_GB2312"/>
                <w:b/>
                <w:sz w:val="24"/>
              </w:rPr>
            </w:pPr>
          </w:p>
        </w:tc>
      </w:tr>
      <w:tr w14:paraId="0FBF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08161DF">
            <w:pPr>
              <w:spacing w:line="360" w:lineRule="exact"/>
              <w:jc w:val="center"/>
              <w:rPr>
                <w:rFonts w:ascii="仿宋_GB2312" w:hAnsi="宋体" w:eastAsia="仿宋_GB2312"/>
                <w:b/>
                <w:sz w:val="24"/>
              </w:rPr>
            </w:pPr>
          </w:p>
        </w:tc>
        <w:tc>
          <w:tcPr>
            <w:tcW w:w="1275" w:type="dxa"/>
            <w:vAlign w:val="center"/>
          </w:tcPr>
          <w:p w14:paraId="255FABA8">
            <w:pPr>
              <w:spacing w:line="360" w:lineRule="exact"/>
              <w:jc w:val="center"/>
              <w:rPr>
                <w:rFonts w:ascii="仿宋_GB2312" w:hAnsi="宋体" w:eastAsia="仿宋_GB2312"/>
                <w:b/>
                <w:sz w:val="24"/>
              </w:rPr>
            </w:pPr>
          </w:p>
        </w:tc>
        <w:tc>
          <w:tcPr>
            <w:tcW w:w="939" w:type="dxa"/>
            <w:vAlign w:val="center"/>
          </w:tcPr>
          <w:p w14:paraId="76E1C44E">
            <w:pPr>
              <w:spacing w:line="360" w:lineRule="exact"/>
              <w:jc w:val="center"/>
              <w:rPr>
                <w:rFonts w:ascii="仿宋_GB2312" w:hAnsi="宋体" w:eastAsia="仿宋_GB2312"/>
                <w:b/>
                <w:sz w:val="24"/>
              </w:rPr>
            </w:pPr>
          </w:p>
        </w:tc>
        <w:tc>
          <w:tcPr>
            <w:tcW w:w="1294" w:type="dxa"/>
            <w:vAlign w:val="center"/>
          </w:tcPr>
          <w:p w14:paraId="299AEAB7">
            <w:pPr>
              <w:spacing w:line="360" w:lineRule="exact"/>
              <w:jc w:val="center"/>
              <w:rPr>
                <w:rFonts w:ascii="仿宋_GB2312" w:hAnsi="宋体" w:eastAsia="仿宋_GB2312"/>
                <w:b/>
                <w:sz w:val="24"/>
              </w:rPr>
            </w:pPr>
          </w:p>
        </w:tc>
        <w:tc>
          <w:tcPr>
            <w:tcW w:w="1294" w:type="dxa"/>
            <w:vAlign w:val="center"/>
          </w:tcPr>
          <w:p w14:paraId="19D98FEF">
            <w:pPr>
              <w:spacing w:line="360" w:lineRule="exact"/>
              <w:jc w:val="center"/>
              <w:rPr>
                <w:rFonts w:ascii="仿宋_GB2312" w:hAnsi="宋体" w:eastAsia="仿宋_GB2312"/>
                <w:b/>
                <w:sz w:val="24"/>
              </w:rPr>
            </w:pPr>
          </w:p>
        </w:tc>
        <w:tc>
          <w:tcPr>
            <w:tcW w:w="1295" w:type="dxa"/>
            <w:vAlign w:val="center"/>
          </w:tcPr>
          <w:p w14:paraId="6BDBF27B">
            <w:pPr>
              <w:spacing w:line="360" w:lineRule="exact"/>
              <w:jc w:val="center"/>
              <w:rPr>
                <w:rFonts w:ascii="仿宋_GB2312" w:hAnsi="宋体" w:eastAsia="仿宋_GB2312"/>
                <w:b/>
                <w:sz w:val="24"/>
              </w:rPr>
            </w:pPr>
          </w:p>
        </w:tc>
        <w:tc>
          <w:tcPr>
            <w:tcW w:w="1295" w:type="dxa"/>
            <w:vAlign w:val="center"/>
          </w:tcPr>
          <w:p w14:paraId="0871959A">
            <w:pPr>
              <w:spacing w:line="360" w:lineRule="exact"/>
              <w:jc w:val="center"/>
              <w:rPr>
                <w:rFonts w:ascii="仿宋_GB2312" w:hAnsi="宋体" w:eastAsia="仿宋_GB2312"/>
                <w:b/>
                <w:sz w:val="24"/>
              </w:rPr>
            </w:pPr>
          </w:p>
        </w:tc>
      </w:tr>
      <w:tr w14:paraId="690B7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A9FBF01">
            <w:pPr>
              <w:spacing w:line="360" w:lineRule="exact"/>
              <w:jc w:val="center"/>
              <w:rPr>
                <w:rFonts w:ascii="仿宋_GB2312" w:hAnsi="宋体" w:eastAsia="仿宋_GB2312"/>
                <w:b/>
                <w:sz w:val="24"/>
              </w:rPr>
            </w:pPr>
          </w:p>
        </w:tc>
        <w:tc>
          <w:tcPr>
            <w:tcW w:w="1275" w:type="dxa"/>
            <w:vAlign w:val="center"/>
          </w:tcPr>
          <w:p w14:paraId="4529A45A">
            <w:pPr>
              <w:spacing w:line="360" w:lineRule="exact"/>
              <w:jc w:val="center"/>
              <w:rPr>
                <w:rFonts w:ascii="仿宋_GB2312" w:hAnsi="宋体" w:eastAsia="仿宋_GB2312"/>
                <w:b/>
                <w:sz w:val="24"/>
              </w:rPr>
            </w:pPr>
          </w:p>
        </w:tc>
        <w:tc>
          <w:tcPr>
            <w:tcW w:w="939" w:type="dxa"/>
            <w:vAlign w:val="center"/>
          </w:tcPr>
          <w:p w14:paraId="7EEFE38C">
            <w:pPr>
              <w:spacing w:line="360" w:lineRule="exact"/>
              <w:jc w:val="center"/>
              <w:rPr>
                <w:rFonts w:ascii="仿宋_GB2312" w:hAnsi="宋体" w:eastAsia="仿宋_GB2312"/>
                <w:b/>
                <w:sz w:val="24"/>
              </w:rPr>
            </w:pPr>
          </w:p>
        </w:tc>
        <w:tc>
          <w:tcPr>
            <w:tcW w:w="1294" w:type="dxa"/>
            <w:vAlign w:val="center"/>
          </w:tcPr>
          <w:p w14:paraId="00451DDC">
            <w:pPr>
              <w:spacing w:line="360" w:lineRule="exact"/>
              <w:jc w:val="center"/>
              <w:rPr>
                <w:rFonts w:ascii="仿宋_GB2312" w:hAnsi="宋体" w:eastAsia="仿宋_GB2312"/>
                <w:b/>
                <w:sz w:val="24"/>
              </w:rPr>
            </w:pPr>
          </w:p>
        </w:tc>
        <w:tc>
          <w:tcPr>
            <w:tcW w:w="1294" w:type="dxa"/>
            <w:vAlign w:val="center"/>
          </w:tcPr>
          <w:p w14:paraId="0D070D6D">
            <w:pPr>
              <w:spacing w:line="360" w:lineRule="exact"/>
              <w:jc w:val="center"/>
              <w:rPr>
                <w:rFonts w:ascii="仿宋_GB2312" w:hAnsi="宋体" w:eastAsia="仿宋_GB2312"/>
                <w:b/>
                <w:sz w:val="24"/>
              </w:rPr>
            </w:pPr>
          </w:p>
        </w:tc>
        <w:tc>
          <w:tcPr>
            <w:tcW w:w="1295" w:type="dxa"/>
            <w:vAlign w:val="center"/>
          </w:tcPr>
          <w:p w14:paraId="0089BB61">
            <w:pPr>
              <w:spacing w:line="360" w:lineRule="exact"/>
              <w:jc w:val="center"/>
              <w:rPr>
                <w:rFonts w:ascii="仿宋_GB2312" w:hAnsi="宋体" w:eastAsia="仿宋_GB2312"/>
                <w:b/>
                <w:sz w:val="24"/>
              </w:rPr>
            </w:pPr>
          </w:p>
        </w:tc>
        <w:tc>
          <w:tcPr>
            <w:tcW w:w="1295" w:type="dxa"/>
            <w:vAlign w:val="center"/>
          </w:tcPr>
          <w:p w14:paraId="7CC3D8CC">
            <w:pPr>
              <w:spacing w:line="360" w:lineRule="exact"/>
              <w:jc w:val="center"/>
              <w:rPr>
                <w:rFonts w:ascii="仿宋_GB2312" w:hAnsi="宋体" w:eastAsia="仿宋_GB2312"/>
                <w:b/>
                <w:sz w:val="24"/>
              </w:rPr>
            </w:pPr>
          </w:p>
        </w:tc>
      </w:tr>
      <w:tr w14:paraId="6714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DFC544B">
            <w:pPr>
              <w:spacing w:line="360" w:lineRule="exact"/>
              <w:jc w:val="center"/>
              <w:rPr>
                <w:rFonts w:ascii="仿宋_GB2312" w:hAnsi="宋体" w:eastAsia="仿宋_GB2312"/>
                <w:b/>
                <w:sz w:val="24"/>
              </w:rPr>
            </w:pPr>
          </w:p>
        </w:tc>
        <w:tc>
          <w:tcPr>
            <w:tcW w:w="1275" w:type="dxa"/>
            <w:vAlign w:val="center"/>
          </w:tcPr>
          <w:p w14:paraId="535131BA">
            <w:pPr>
              <w:spacing w:line="360" w:lineRule="exact"/>
              <w:jc w:val="center"/>
              <w:rPr>
                <w:rFonts w:ascii="仿宋_GB2312" w:hAnsi="宋体" w:eastAsia="仿宋_GB2312"/>
                <w:b/>
                <w:sz w:val="24"/>
              </w:rPr>
            </w:pPr>
          </w:p>
        </w:tc>
        <w:tc>
          <w:tcPr>
            <w:tcW w:w="939" w:type="dxa"/>
            <w:vAlign w:val="center"/>
          </w:tcPr>
          <w:p w14:paraId="0CAA0484">
            <w:pPr>
              <w:spacing w:line="360" w:lineRule="exact"/>
              <w:jc w:val="center"/>
              <w:rPr>
                <w:rFonts w:ascii="仿宋_GB2312" w:hAnsi="宋体" w:eastAsia="仿宋_GB2312"/>
                <w:b/>
                <w:sz w:val="24"/>
              </w:rPr>
            </w:pPr>
          </w:p>
        </w:tc>
        <w:tc>
          <w:tcPr>
            <w:tcW w:w="1294" w:type="dxa"/>
            <w:vAlign w:val="center"/>
          </w:tcPr>
          <w:p w14:paraId="4BA91C50">
            <w:pPr>
              <w:spacing w:line="360" w:lineRule="exact"/>
              <w:jc w:val="center"/>
              <w:rPr>
                <w:rFonts w:ascii="仿宋_GB2312" w:hAnsi="宋体" w:eastAsia="仿宋_GB2312"/>
                <w:b/>
                <w:sz w:val="24"/>
              </w:rPr>
            </w:pPr>
          </w:p>
        </w:tc>
        <w:tc>
          <w:tcPr>
            <w:tcW w:w="1294" w:type="dxa"/>
            <w:vAlign w:val="center"/>
          </w:tcPr>
          <w:p w14:paraId="044A9D80">
            <w:pPr>
              <w:spacing w:line="360" w:lineRule="exact"/>
              <w:jc w:val="center"/>
              <w:rPr>
                <w:rFonts w:ascii="仿宋_GB2312" w:hAnsi="宋体" w:eastAsia="仿宋_GB2312"/>
                <w:b/>
                <w:sz w:val="24"/>
              </w:rPr>
            </w:pPr>
          </w:p>
        </w:tc>
        <w:tc>
          <w:tcPr>
            <w:tcW w:w="1295" w:type="dxa"/>
            <w:vAlign w:val="center"/>
          </w:tcPr>
          <w:p w14:paraId="06416DE6">
            <w:pPr>
              <w:spacing w:line="360" w:lineRule="exact"/>
              <w:jc w:val="center"/>
              <w:rPr>
                <w:rFonts w:ascii="仿宋_GB2312" w:hAnsi="宋体" w:eastAsia="仿宋_GB2312"/>
                <w:b/>
                <w:sz w:val="24"/>
              </w:rPr>
            </w:pPr>
          </w:p>
        </w:tc>
        <w:tc>
          <w:tcPr>
            <w:tcW w:w="1295" w:type="dxa"/>
            <w:vAlign w:val="center"/>
          </w:tcPr>
          <w:p w14:paraId="20F56968">
            <w:pPr>
              <w:spacing w:line="360" w:lineRule="exact"/>
              <w:jc w:val="center"/>
              <w:rPr>
                <w:rFonts w:ascii="仿宋_GB2312" w:hAnsi="宋体" w:eastAsia="仿宋_GB2312"/>
                <w:b/>
                <w:sz w:val="24"/>
              </w:rPr>
            </w:pPr>
          </w:p>
        </w:tc>
      </w:tr>
      <w:tr w14:paraId="3CB0A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B9CE9AE">
            <w:pPr>
              <w:spacing w:line="360" w:lineRule="exact"/>
              <w:jc w:val="center"/>
              <w:rPr>
                <w:rFonts w:ascii="仿宋_GB2312" w:hAnsi="宋体" w:eastAsia="仿宋_GB2312"/>
                <w:b/>
                <w:sz w:val="24"/>
              </w:rPr>
            </w:pPr>
          </w:p>
        </w:tc>
        <w:tc>
          <w:tcPr>
            <w:tcW w:w="1275" w:type="dxa"/>
            <w:vAlign w:val="center"/>
          </w:tcPr>
          <w:p w14:paraId="7654A3C6">
            <w:pPr>
              <w:spacing w:line="360" w:lineRule="exact"/>
              <w:jc w:val="center"/>
              <w:rPr>
                <w:rFonts w:ascii="仿宋_GB2312" w:hAnsi="宋体" w:eastAsia="仿宋_GB2312"/>
                <w:b/>
                <w:sz w:val="24"/>
              </w:rPr>
            </w:pPr>
          </w:p>
        </w:tc>
        <w:tc>
          <w:tcPr>
            <w:tcW w:w="939" w:type="dxa"/>
            <w:vAlign w:val="center"/>
          </w:tcPr>
          <w:p w14:paraId="723665CD">
            <w:pPr>
              <w:spacing w:line="360" w:lineRule="exact"/>
              <w:jc w:val="center"/>
              <w:rPr>
                <w:rFonts w:ascii="仿宋_GB2312" w:hAnsi="宋体" w:eastAsia="仿宋_GB2312"/>
                <w:b/>
                <w:sz w:val="24"/>
              </w:rPr>
            </w:pPr>
          </w:p>
        </w:tc>
        <w:tc>
          <w:tcPr>
            <w:tcW w:w="1294" w:type="dxa"/>
            <w:vAlign w:val="center"/>
          </w:tcPr>
          <w:p w14:paraId="7560CC65">
            <w:pPr>
              <w:spacing w:line="360" w:lineRule="exact"/>
              <w:jc w:val="center"/>
              <w:rPr>
                <w:rFonts w:ascii="仿宋_GB2312" w:hAnsi="宋体" w:eastAsia="仿宋_GB2312"/>
                <w:b/>
                <w:sz w:val="24"/>
              </w:rPr>
            </w:pPr>
          </w:p>
        </w:tc>
        <w:tc>
          <w:tcPr>
            <w:tcW w:w="1294" w:type="dxa"/>
            <w:vAlign w:val="center"/>
          </w:tcPr>
          <w:p w14:paraId="514693F5">
            <w:pPr>
              <w:spacing w:line="360" w:lineRule="exact"/>
              <w:jc w:val="center"/>
              <w:rPr>
                <w:rFonts w:ascii="仿宋_GB2312" w:hAnsi="宋体" w:eastAsia="仿宋_GB2312"/>
                <w:b/>
                <w:sz w:val="24"/>
              </w:rPr>
            </w:pPr>
          </w:p>
        </w:tc>
        <w:tc>
          <w:tcPr>
            <w:tcW w:w="1295" w:type="dxa"/>
            <w:vAlign w:val="center"/>
          </w:tcPr>
          <w:p w14:paraId="3E1AABF1">
            <w:pPr>
              <w:spacing w:line="360" w:lineRule="exact"/>
              <w:jc w:val="center"/>
              <w:rPr>
                <w:rFonts w:ascii="仿宋_GB2312" w:hAnsi="宋体" w:eastAsia="仿宋_GB2312"/>
                <w:b/>
                <w:sz w:val="24"/>
              </w:rPr>
            </w:pPr>
          </w:p>
        </w:tc>
        <w:tc>
          <w:tcPr>
            <w:tcW w:w="1295" w:type="dxa"/>
            <w:vAlign w:val="center"/>
          </w:tcPr>
          <w:p w14:paraId="6B7AAFFD">
            <w:pPr>
              <w:spacing w:line="360" w:lineRule="exact"/>
              <w:jc w:val="center"/>
              <w:rPr>
                <w:rFonts w:ascii="仿宋_GB2312" w:hAnsi="宋体" w:eastAsia="仿宋_GB2312"/>
                <w:b/>
                <w:sz w:val="24"/>
              </w:rPr>
            </w:pPr>
          </w:p>
        </w:tc>
      </w:tr>
      <w:tr w14:paraId="1DB3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CE68E89">
            <w:pPr>
              <w:spacing w:line="360" w:lineRule="exact"/>
              <w:jc w:val="center"/>
              <w:rPr>
                <w:rFonts w:ascii="仿宋_GB2312" w:hAnsi="宋体" w:eastAsia="仿宋_GB2312"/>
                <w:sz w:val="24"/>
              </w:rPr>
            </w:pPr>
            <w:r>
              <w:rPr>
                <w:rFonts w:hint="eastAsia" w:ascii="仿宋_GB2312" w:hAnsi="仿宋" w:eastAsia="仿宋_GB2312"/>
                <w:sz w:val="24"/>
              </w:rPr>
              <w:t>总计</w:t>
            </w:r>
          </w:p>
        </w:tc>
        <w:tc>
          <w:tcPr>
            <w:tcW w:w="1275" w:type="dxa"/>
            <w:vAlign w:val="center"/>
          </w:tcPr>
          <w:p w14:paraId="11ADFB5D">
            <w:pPr>
              <w:spacing w:line="360" w:lineRule="exact"/>
              <w:jc w:val="center"/>
              <w:rPr>
                <w:rFonts w:ascii="仿宋_GB2312" w:hAnsi="宋体" w:eastAsia="仿宋_GB2312"/>
                <w:b/>
                <w:sz w:val="24"/>
              </w:rPr>
            </w:pPr>
          </w:p>
        </w:tc>
        <w:tc>
          <w:tcPr>
            <w:tcW w:w="939" w:type="dxa"/>
            <w:vAlign w:val="center"/>
          </w:tcPr>
          <w:p w14:paraId="47700308">
            <w:pPr>
              <w:spacing w:line="360" w:lineRule="exact"/>
              <w:jc w:val="center"/>
              <w:rPr>
                <w:rFonts w:ascii="仿宋_GB2312" w:hAnsi="宋体" w:eastAsia="仿宋_GB2312"/>
                <w:b/>
                <w:sz w:val="24"/>
              </w:rPr>
            </w:pPr>
          </w:p>
        </w:tc>
        <w:tc>
          <w:tcPr>
            <w:tcW w:w="1294" w:type="dxa"/>
            <w:vAlign w:val="center"/>
          </w:tcPr>
          <w:p w14:paraId="5CD7A15C">
            <w:pPr>
              <w:spacing w:line="360" w:lineRule="exact"/>
              <w:jc w:val="center"/>
              <w:rPr>
                <w:rFonts w:ascii="仿宋_GB2312" w:hAnsi="宋体" w:eastAsia="仿宋_GB2312"/>
                <w:b/>
                <w:sz w:val="24"/>
              </w:rPr>
            </w:pPr>
          </w:p>
        </w:tc>
        <w:tc>
          <w:tcPr>
            <w:tcW w:w="1294" w:type="dxa"/>
            <w:vAlign w:val="center"/>
          </w:tcPr>
          <w:p w14:paraId="1954182B">
            <w:pPr>
              <w:spacing w:line="360" w:lineRule="exact"/>
              <w:jc w:val="center"/>
              <w:rPr>
                <w:rFonts w:ascii="仿宋_GB2312" w:hAnsi="宋体" w:eastAsia="仿宋_GB2312"/>
                <w:b/>
                <w:sz w:val="24"/>
              </w:rPr>
            </w:pPr>
          </w:p>
        </w:tc>
        <w:tc>
          <w:tcPr>
            <w:tcW w:w="1295" w:type="dxa"/>
            <w:vAlign w:val="center"/>
          </w:tcPr>
          <w:p w14:paraId="22827FF0">
            <w:pPr>
              <w:spacing w:line="360" w:lineRule="exact"/>
              <w:jc w:val="center"/>
              <w:rPr>
                <w:rFonts w:ascii="仿宋_GB2312" w:hAnsi="宋体" w:eastAsia="仿宋_GB2312"/>
                <w:b/>
                <w:sz w:val="24"/>
              </w:rPr>
            </w:pPr>
          </w:p>
        </w:tc>
        <w:tc>
          <w:tcPr>
            <w:tcW w:w="1295" w:type="dxa"/>
            <w:vAlign w:val="center"/>
          </w:tcPr>
          <w:p w14:paraId="2ED8073D">
            <w:pPr>
              <w:spacing w:line="360" w:lineRule="exact"/>
              <w:jc w:val="center"/>
              <w:rPr>
                <w:rFonts w:ascii="仿宋_GB2312" w:hAnsi="宋体" w:eastAsia="仿宋_GB2312"/>
                <w:b/>
                <w:sz w:val="24"/>
              </w:rPr>
            </w:pPr>
          </w:p>
        </w:tc>
      </w:tr>
    </w:tbl>
    <w:p w14:paraId="179046B7">
      <w:pPr>
        <w:spacing w:line="520" w:lineRule="exact"/>
        <w:jc w:val="left"/>
        <w:rPr>
          <w:rFonts w:ascii="仿宋_GB2312" w:hAnsi="仿宋" w:eastAsia="仿宋_GB2312"/>
          <w:sz w:val="30"/>
          <w:szCs w:val="30"/>
        </w:rPr>
      </w:pPr>
    </w:p>
    <w:p w14:paraId="78D5D42E">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7CBFDEEC">
      <w:pPr>
        <w:wordWrap w:val="0"/>
        <w:spacing w:line="44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DC31CC0">
      <w:pPr>
        <w:jc w:val="right"/>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质保期内能供应的备品备件价格明细表（如有）</w:t>
      </w:r>
    </w:p>
    <w:p w14:paraId="58A0AE80">
      <w:pPr>
        <w:ind w:right="280"/>
        <w:jc w:val="right"/>
        <w:rPr>
          <w:rFonts w:ascii="仿宋_GB2312" w:hAnsi="仿宋" w:eastAsia="仿宋_GB2312"/>
          <w:bCs/>
          <w:sz w:val="30"/>
          <w:szCs w:val="30"/>
          <w:u w:val="single"/>
        </w:rPr>
      </w:pPr>
      <w:r>
        <w:rPr>
          <w:rFonts w:hint="eastAsia" w:ascii="仿宋_GB2312" w:hAnsi="仿宋" w:eastAsia="仿宋_GB2312"/>
          <w:sz w:val="30"/>
          <w:szCs w:val="30"/>
        </w:rPr>
        <w:t>单位：元</w:t>
      </w:r>
    </w:p>
    <w:tbl>
      <w:tblPr>
        <w:tblStyle w:val="3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8"/>
        <w:gridCol w:w="1800"/>
        <w:gridCol w:w="2340"/>
        <w:gridCol w:w="900"/>
        <w:gridCol w:w="1260"/>
        <w:gridCol w:w="1080"/>
        <w:gridCol w:w="1170"/>
      </w:tblGrid>
      <w:tr w14:paraId="161A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2056292">
            <w:pPr>
              <w:spacing w:line="360" w:lineRule="auto"/>
              <w:jc w:val="center"/>
              <w:rPr>
                <w:rFonts w:ascii="仿宋_GB2312" w:hAnsi="仿宋" w:eastAsia="仿宋_GB2312"/>
                <w:sz w:val="30"/>
                <w:szCs w:val="30"/>
              </w:rPr>
            </w:pPr>
            <w:r>
              <w:rPr>
                <w:rFonts w:hint="eastAsia" w:ascii="仿宋_GB2312" w:hAnsi="仿宋" w:eastAsia="仿宋_GB2312"/>
                <w:sz w:val="30"/>
                <w:szCs w:val="30"/>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639A19CE">
            <w:pPr>
              <w:spacing w:line="360" w:lineRule="auto"/>
              <w:jc w:val="center"/>
              <w:rPr>
                <w:rFonts w:ascii="仿宋_GB2312" w:hAnsi="仿宋" w:eastAsia="仿宋_GB2312"/>
                <w:sz w:val="30"/>
                <w:szCs w:val="30"/>
              </w:rPr>
            </w:pPr>
            <w:r>
              <w:rPr>
                <w:rFonts w:hint="eastAsia" w:ascii="仿宋_GB2312" w:hAnsi="仿宋" w:eastAsia="仿宋_GB2312"/>
                <w:sz w:val="30"/>
                <w:szCs w:val="30"/>
              </w:rPr>
              <w:t>备品备件、</w:t>
            </w:r>
          </w:p>
          <w:p w14:paraId="39E703C3">
            <w:pPr>
              <w:spacing w:line="360" w:lineRule="auto"/>
              <w:jc w:val="center"/>
              <w:rPr>
                <w:rFonts w:ascii="仿宋_GB2312" w:hAnsi="仿宋" w:eastAsia="仿宋_GB2312"/>
                <w:sz w:val="30"/>
                <w:szCs w:val="30"/>
              </w:rPr>
            </w:pPr>
            <w:r>
              <w:rPr>
                <w:rFonts w:hint="eastAsia" w:ascii="仿宋_GB2312" w:hAnsi="仿宋" w:eastAsia="仿宋_GB2312"/>
                <w:sz w:val="30"/>
                <w:szCs w:val="30"/>
              </w:rPr>
              <w:t>易损件名称</w:t>
            </w:r>
          </w:p>
        </w:tc>
        <w:tc>
          <w:tcPr>
            <w:tcW w:w="2340" w:type="dxa"/>
            <w:tcBorders>
              <w:top w:val="single" w:color="auto" w:sz="4" w:space="0"/>
              <w:left w:val="single" w:color="auto" w:sz="4" w:space="0"/>
              <w:bottom w:val="single" w:color="auto" w:sz="4" w:space="0"/>
              <w:right w:val="single" w:color="auto" w:sz="4" w:space="0"/>
            </w:tcBorders>
            <w:vAlign w:val="center"/>
          </w:tcPr>
          <w:p w14:paraId="7983DD99">
            <w:pPr>
              <w:spacing w:line="360" w:lineRule="auto"/>
              <w:jc w:val="center"/>
              <w:rPr>
                <w:rFonts w:ascii="仿宋_GB2312" w:hAnsi="仿宋" w:eastAsia="仿宋_GB2312"/>
                <w:sz w:val="30"/>
                <w:szCs w:val="30"/>
              </w:rPr>
            </w:pPr>
            <w:r>
              <w:rPr>
                <w:rFonts w:hint="eastAsia" w:ascii="仿宋_GB2312" w:hAnsi="仿宋" w:eastAsia="仿宋_GB2312"/>
                <w:sz w:val="30"/>
                <w:szCs w:val="30"/>
              </w:rPr>
              <w:t>规格型号</w:t>
            </w:r>
          </w:p>
        </w:tc>
        <w:tc>
          <w:tcPr>
            <w:tcW w:w="900" w:type="dxa"/>
            <w:tcBorders>
              <w:top w:val="single" w:color="auto" w:sz="4" w:space="0"/>
              <w:left w:val="single" w:color="auto" w:sz="4" w:space="0"/>
              <w:bottom w:val="single" w:color="auto" w:sz="4" w:space="0"/>
              <w:right w:val="single" w:color="auto" w:sz="4" w:space="0"/>
            </w:tcBorders>
            <w:vAlign w:val="center"/>
          </w:tcPr>
          <w:p w14:paraId="67F28983">
            <w:pPr>
              <w:spacing w:line="360" w:lineRule="auto"/>
              <w:jc w:val="center"/>
              <w:rPr>
                <w:rFonts w:ascii="仿宋_GB2312" w:hAnsi="仿宋" w:eastAsia="仿宋_GB2312"/>
                <w:sz w:val="30"/>
                <w:szCs w:val="30"/>
              </w:rPr>
            </w:pPr>
            <w:r>
              <w:rPr>
                <w:rFonts w:hint="eastAsia" w:ascii="仿宋_GB2312" w:hAnsi="仿宋" w:eastAsia="仿宋_GB2312"/>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51F704C3">
            <w:pPr>
              <w:spacing w:line="360" w:lineRule="auto"/>
              <w:jc w:val="center"/>
              <w:rPr>
                <w:rFonts w:ascii="仿宋_GB2312" w:hAnsi="仿宋" w:eastAsia="仿宋_GB2312"/>
                <w:sz w:val="30"/>
                <w:szCs w:val="30"/>
              </w:rPr>
            </w:pPr>
            <w:r>
              <w:rPr>
                <w:rFonts w:hint="eastAsia" w:ascii="仿宋_GB2312" w:hAnsi="仿宋" w:eastAsia="仿宋_GB2312"/>
                <w:sz w:val="30"/>
                <w:szCs w:val="30"/>
              </w:rPr>
              <w:t>单价</w:t>
            </w:r>
          </w:p>
        </w:tc>
        <w:tc>
          <w:tcPr>
            <w:tcW w:w="1080" w:type="dxa"/>
            <w:tcBorders>
              <w:top w:val="single" w:color="auto" w:sz="4" w:space="0"/>
              <w:left w:val="single" w:color="auto" w:sz="4" w:space="0"/>
              <w:bottom w:val="single" w:color="auto" w:sz="4" w:space="0"/>
              <w:right w:val="single" w:color="auto" w:sz="4" w:space="0"/>
            </w:tcBorders>
            <w:vAlign w:val="center"/>
          </w:tcPr>
          <w:p w14:paraId="2FED1FF0">
            <w:pPr>
              <w:spacing w:line="360" w:lineRule="auto"/>
              <w:jc w:val="center"/>
              <w:rPr>
                <w:rFonts w:ascii="仿宋_GB2312" w:hAnsi="仿宋" w:eastAsia="仿宋_GB2312"/>
                <w:sz w:val="30"/>
                <w:szCs w:val="30"/>
              </w:rPr>
            </w:pPr>
            <w:r>
              <w:rPr>
                <w:rFonts w:hint="eastAsia" w:ascii="仿宋_GB2312" w:hAnsi="仿宋" w:eastAsia="仿宋_GB2312"/>
                <w:sz w:val="30"/>
                <w:szCs w:val="30"/>
              </w:rPr>
              <w:t>合价</w:t>
            </w:r>
          </w:p>
        </w:tc>
        <w:tc>
          <w:tcPr>
            <w:tcW w:w="1170" w:type="dxa"/>
            <w:tcBorders>
              <w:top w:val="single" w:color="auto" w:sz="4" w:space="0"/>
              <w:left w:val="single" w:color="auto" w:sz="4" w:space="0"/>
              <w:bottom w:val="single" w:color="auto" w:sz="4" w:space="0"/>
              <w:right w:val="single" w:color="auto" w:sz="4" w:space="0"/>
            </w:tcBorders>
            <w:vAlign w:val="center"/>
          </w:tcPr>
          <w:p w14:paraId="18CA74B8">
            <w:pPr>
              <w:spacing w:line="360" w:lineRule="auto"/>
              <w:jc w:val="center"/>
              <w:rPr>
                <w:rFonts w:ascii="仿宋_GB2312" w:hAnsi="仿宋" w:eastAsia="仿宋_GB2312"/>
                <w:sz w:val="30"/>
                <w:szCs w:val="30"/>
              </w:rPr>
            </w:pPr>
            <w:r>
              <w:rPr>
                <w:rFonts w:hint="eastAsia" w:ascii="仿宋_GB2312" w:hAnsi="仿宋" w:eastAsia="仿宋_GB2312"/>
                <w:sz w:val="30"/>
                <w:szCs w:val="30"/>
              </w:rPr>
              <w:t>备注</w:t>
            </w:r>
          </w:p>
        </w:tc>
      </w:tr>
      <w:tr w14:paraId="5DC5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4233B65">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6278AD6C">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01469803">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036A7B16">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4DBBC229">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62065BE2">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4BFE74DC">
            <w:pPr>
              <w:spacing w:line="360" w:lineRule="auto"/>
              <w:jc w:val="center"/>
              <w:rPr>
                <w:rFonts w:ascii="仿宋_GB2312" w:hAnsi="仿宋" w:eastAsia="仿宋_GB2312"/>
                <w:sz w:val="30"/>
                <w:szCs w:val="30"/>
              </w:rPr>
            </w:pPr>
          </w:p>
        </w:tc>
      </w:tr>
      <w:tr w14:paraId="7D938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D034449">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01AFC9E7">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54889C52">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5849F8CD">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6C8D89A7">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0F382E21">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754B02B9">
            <w:pPr>
              <w:spacing w:line="360" w:lineRule="auto"/>
              <w:jc w:val="center"/>
              <w:rPr>
                <w:rFonts w:ascii="仿宋_GB2312" w:hAnsi="仿宋" w:eastAsia="仿宋_GB2312"/>
                <w:sz w:val="30"/>
                <w:szCs w:val="30"/>
              </w:rPr>
            </w:pPr>
          </w:p>
        </w:tc>
      </w:tr>
      <w:tr w14:paraId="528A1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0AEE808">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29AC92C9">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07564284">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786E5AFA">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1FB73D99">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41F51109">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4779D986">
            <w:pPr>
              <w:spacing w:line="360" w:lineRule="auto"/>
              <w:jc w:val="center"/>
              <w:rPr>
                <w:rFonts w:ascii="仿宋_GB2312" w:hAnsi="仿宋" w:eastAsia="仿宋_GB2312"/>
                <w:sz w:val="30"/>
                <w:szCs w:val="30"/>
              </w:rPr>
            </w:pPr>
          </w:p>
        </w:tc>
      </w:tr>
      <w:tr w14:paraId="3C11B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311ABD9">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4144D843">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294249C6">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01CE865A">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65D3F4C8">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1A0DF913">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4675D3D7">
            <w:pPr>
              <w:spacing w:line="360" w:lineRule="auto"/>
              <w:jc w:val="center"/>
              <w:rPr>
                <w:rFonts w:ascii="仿宋_GB2312" w:hAnsi="仿宋" w:eastAsia="仿宋_GB2312"/>
                <w:sz w:val="30"/>
                <w:szCs w:val="30"/>
              </w:rPr>
            </w:pPr>
          </w:p>
        </w:tc>
      </w:tr>
      <w:tr w14:paraId="3006F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831192E">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7DCC1AC1">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33759439">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531C6050">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4A5E701A">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5213B0BF">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1D8AD87F">
            <w:pPr>
              <w:spacing w:line="360" w:lineRule="auto"/>
              <w:jc w:val="center"/>
              <w:rPr>
                <w:rFonts w:ascii="仿宋_GB2312" w:hAnsi="仿宋" w:eastAsia="仿宋_GB2312"/>
                <w:sz w:val="30"/>
                <w:szCs w:val="30"/>
              </w:rPr>
            </w:pPr>
          </w:p>
        </w:tc>
      </w:tr>
    </w:tbl>
    <w:p w14:paraId="4F4908C6">
      <w:pPr>
        <w:spacing w:line="360" w:lineRule="exact"/>
        <w:rPr>
          <w:rFonts w:ascii="仿宋_GB2312" w:hAnsi="仿宋" w:eastAsia="仿宋_GB2312"/>
          <w:sz w:val="28"/>
        </w:rPr>
      </w:pPr>
    </w:p>
    <w:p w14:paraId="5021FB27">
      <w:pPr>
        <w:spacing w:line="360" w:lineRule="exact"/>
        <w:rPr>
          <w:rFonts w:ascii="仿宋_GB2312" w:hAnsi="仿宋" w:eastAsia="仿宋_GB2312"/>
          <w:sz w:val="30"/>
          <w:szCs w:val="30"/>
        </w:rPr>
      </w:pPr>
    </w:p>
    <w:p w14:paraId="0B67A4F0">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36D2F68">
      <w:pPr>
        <w:wordWrap w:val="0"/>
        <w:spacing w:line="440" w:lineRule="exact"/>
        <w:jc w:val="right"/>
        <w:rPr>
          <w:rFonts w:ascii="仿宋_GB2312" w:hAnsi="宋体" w:eastAsia="仿宋_GB2312"/>
          <w:b/>
          <w:sz w:val="28"/>
          <w:szCs w:val="28"/>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28C3396">
      <w:pPr>
        <w:widowControl/>
        <w:wordWrap w:val="0"/>
        <w:jc w:val="right"/>
        <w:rPr>
          <w:rFonts w:ascii="仿宋_GB2312" w:hAnsi="仿宋" w:eastAsia="仿宋_GB2312"/>
          <w:sz w:val="30"/>
          <w:szCs w:val="30"/>
        </w:rPr>
      </w:pPr>
      <w:r>
        <w:rPr>
          <w:rFonts w:ascii="仿宋_GB2312" w:hAnsi="仿宋" w:eastAsia="仿宋_GB2312"/>
          <w:bCs/>
          <w:sz w:val="30"/>
          <w:szCs w:val="30"/>
        </w:rPr>
        <w:br w:type="page"/>
      </w:r>
    </w:p>
    <w:p w14:paraId="72974597">
      <w:pPr>
        <w:jc w:val="center"/>
        <w:rPr>
          <w:rFonts w:ascii="Arial" w:hAnsi="Arial" w:eastAsia="黑体"/>
          <w:bCs/>
          <w:sz w:val="44"/>
          <w:szCs w:val="32"/>
        </w:rPr>
      </w:pPr>
      <w:r>
        <w:rPr>
          <w:rFonts w:hint="eastAsia" w:ascii="黑体" w:hAnsi="黑体" w:eastAsia="黑体"/>
          <w:sz w:val="44"/>
          <w:szCs w:val="44"/>
        </w:rPr>
        <w:t>技术文件</w:t>
      </w:r>
    </w:p>
    <w:p w14:paraId="22DAE961">
      <w:pPr>
        <w:jc w:val="center"/>
        <w:rPr>
          <w:rFonts w:ascii="仿宋_GB2312" w:hAnsi="仿宋" w:eastAsia="仿宋_GB2312"/>
          <w:sz w:val="30"/>
          <w:szCs w:val="30"/>
        </w:rPr>
      </w:pPr>
    </w:p>
    <w:p w14:paraId="2DA8A794">
      <w:pPr>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技术服务、培训和售后服务内容及承诺</w:t>
      </w:r>
    </w:p>
    <w:p w14:paraId="2ED2F3F7">
      <w:pPr>
        <w:jc w:val="center"/>
        <w:rPr>
          <w:rFonts w:ascii="黑体" w:hAnsi="黑体" w:eastAsia="黑体"/>
          <w:sz w:val="32"/>
          <w:szCs w:val="44"/>
        </w:rPr>
      </w:pPr>
    </w:p>
    <w:tbl>
      <w:tblPr>
        <w:tblStyle w:val="3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820"/>
      </w:tblGrid>
      <w:tr w14:paraId="453E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34" w:hRule="atLeast"/>
          <w:jc w:val="center"/>
        </w:trPr>
        <w:tc>
          <w:tcPr>
            <w:tcW w:w="8820" w:type="dxa"/>
            <w:tcBorders>
              <w:top w:val="single" w:color="auto" w:sz="4" w:space="0"/>
              <w:left w:val="single" w:color="auto" w:sz="4" w:space="0"/>
              <w:bottom w:val="single" w:color="auto" w:sz="4" w:space="0"/>
              <w:right w:val="single" w:color="auto" w:sz="4" w:space="0"/>
            </w:tcBorders>
          </w:tcPr>
          <w:p w14:paraId="72DF9E0A">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技术、培训和售后服务承诺：</w:t>
            </w:r>
          </w:p>
          <w:p w14:paraId="796A6EE1">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tc>
      </w:tr>
      <w:tr w14:paraId="550F0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63" w:hRule="atLeast"/>
          <w:jc w:val="center"/>
        </w:trPr>
        <w:tc>
          <w:tcPr>
            <w:tcW w:w="8820" w:type="dxa"/>
            <w:tcBorders>
              <w:top w:val="single" w:color="auto" w:sz="4" w:space="0"/>
              <w:left w:val="single" w:color="auto" w:sz="4" w:space="0"/>
              <w:bottom w:val="single" w:color="auto" w:sz="4" w:space="0"/>
              <w:right w:val="single" w:color="auto" w:sz="4" w:space="0"/>
            </w:tcBorders>
          </w:tcPr>
          <w:p w14:paraId="37E1B938">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售后服务承诺至少包含下列内容</w:t>
            </w:r>
          </w:p>
          <w:p w14:paraId="5836F346">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响应时间：</w:t>
            </w:r>
          </w:p>
          <w:p w14:paraId="0A147C57">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到达现场时间：</w:t>
            </w:r>
          </w:p>
          <w:p w14:paraId="12A8E7F7">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完成修复时间：</w:t>
            </w:r>
          </w:p>
          <w:p w14:paraId="6A97CF32">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不能修复的保证措施：</w:t>
            </w:r>
          </w:p>
          <w:p w14:paraId="7096E59C">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质保期内措施：</w:t>
            </w:r>
          </w:p>
          <w:p w14:paraId="4A7CE351">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质保期外措施：</w:t>
            </w:r>
          </w:p>
          <w:p w14:paraId="2C7E5893">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w:t>
            </w:r>
          </w:p>
        </w:tc>
      </w:tr>
    </w:tbl>
    <w:p w14:paraId="4EC1C2FB">
      <w:pPr>
        <w:ind w:firstLine="4200" w:firstLineChars="1400"/>
        <w:rPr>
          <w:rFonts w:ascii="仿宋" w:hAnsi="仿宋" w:eastAsia="仿宋"/>
          <w:sz w:val="30"/>
          <w:szCs w:val="30"/>
        </w:rPr>
      </w:pPr>
    </w:p>
    <w:p w14:paraId="2D15C9D1">
      <w:pPr>
        <w:wordWrap w:val="0"/>
        <w:spacing w:line="520" w:lineRule="exact"/>
        <w:ind w:firstLine="4050" w:firstLineChars="1350"/>
        <w:jc w:val="right"/>
        <w:rPr>
          <w:rFonts w:ascii="仿宋" w:hAnsi="仿宋" w:eastAsia="仿宋"/>
          <w:sz w:val="30"/>
          <w:szCs w:val="30"/>
        </w:rPr>
      </w:pPr>
      <w:r>
        <w:rPr>
          <w:rFonts w:hint="eastAsia" w:ascii="仿宋" w:hAnsi="仿宋" w:eastAsia="仿宋"/>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r>
        <w:rPr>
          <w:rFonts w:hint="eastAsia" w:ascii="仿宋" w:hAnsi="仿宋" w:eastAsia="仿宋"/>
          <w:sz w:val="30"/>
          <w:szCs w:val="30"/>
        </w:rPr>
        <w:t xml:space="preserve">   </w:t>
      </w:r>
    </w:p>
    <w:p w14:paraId="6FB86D68">
      <w:pPr>
        <w:wordWrap w:val="0"/>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 w:hAnsi="仿宋" w:eastAsia="仿宋"/>
          <w:sz w:val="30"/>
          <w:szCs w:val="30"/>
        </w:rPr>
        <w:t xml:space="preserve">: </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 w:hAnsi="仿宋" w:eastAsia="仿宋"/>
          <w:sz w:val="30"/>
          <w:szCs w:val="30"/>
        </w:rPr>
        <w:t xml:space="preserve">    </w:t>
      </w:r>
    </w:p>
    <w:p w14:paraId="1A7B5815">
      <w:pPr>
        <w:jc w:val="right"/>
        <w:rPr>
          <w:rFonts w:ascii="仿宋_GB2312" w:hAnsi="宋体" w:eastAsia="仿宋_GB2312"/>
          <w:sz w:val="22"/>
          <w:szCs w:val="28"/>
        </w:rPr>
      </w:pPr>
      <w:r>
        <w:rPr>
          <w:rFonts w:ascii="仿宋_GB2312" w:hAnsi="仿宋" w:eastAsia="仿宋_GB2312"/>
          <w:bCs/>
          <w:sz w:val="30"/>
          <w:szCs w:val="30"/>
        </w:rPr>
        <w:br w:type="page"/>
      </w:r>
    </w:p>
    <w:p w14:paraId="18D778B3">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7ECC6E18">
      <w:pPr>
        <w:widowControl/>
        <w:jc w:val="center"/>
        <w:rPr>
          <w:rFonts w:ascii="仿宋_GB2312" w:hAnsi="仿宋" w:eastAsia="仿宋_GB2312" w:cs="Arial"/>
          <w:sz w:val="32"/>
          <w:szCs w:val="32"/>
        </w:rPr>
      </w:pPr>
    </w:p>
    <w:p w14:paraId="76ED63D2">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3AF7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54333626">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526F6306">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4E9977C2">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7F69BA77">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33C8D36C">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4338386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4339CC3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1C53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9F53890">
            <w:pPr>
              <w:jc w:val="center"/>
              <w:rPr>
                <w:rFonts w:ascii="仿宋_GB2312" w:hAnsi="仿宋" w:eastAsia="仿宋_GB2312"/>
                <w:sz w:val="30"/>
                <w:szCs w:val="30"/>
              </w:rPr>
            </w:pPr>
          </w:p>
        </w:tc>
        <w:tc>
          <w:tcPr>
            <w:tcW w:w="917" w:type="dxa"/>
            <w:vAlign w:val="center"/>
          </w:tcPr>
          <w:p w14:paraId="613D9AA1">
            <w:pPr>
              <w:jc w:val="center"/>
              <w:rPr>
                <w:rFonts w:ascii="仿宋_GB2312" w:hAnsi="仿宋" w:eastAsia="仿宋_GB2312"/>
                <w:sz w:val="30"/>
                <w:szCs w:val="30"/>
              </w:rPr>
            </w:pPr>
          </w:p>
        </w:tc>
        <w:tc>
          <w:tcPr>
            <w:tcW w:w="2552" w:type="dxa"/>
            <w:vAlign w:val="center"/>
          </w:tcPr>
          <w:p w14:paraId="528B0214">
            <w:pPr>
              <w:jc w:val="center"/>
              <w:rPr>
                <w:rFonts w:ascii="仿宋_GB2312" w:hAnsi="仿宋" w:eastAsia="仿宋_GB2312"/>
                <w:sz w:val="30"/>
                <w:szCs w:val="30"/>
              </w:rPr>
            </w:pPr>
          </w:p>
        </w:tc>
        <w:tc>
          <w:tcPr>
            <w:tcW w:w="1134" w:type="dxa"/>
            <w:vAlign w:val="center"/>
          </w:tcPr>
          <w:p w14:paraId="0B9CB9C5">
            <w:pPr>
              <w:jc w:val="center"/>
              <w:rPr>
                <w:rFonts w:ascii="仿宋_GB2312" w:hAnsi="仿宋" w:eastAsia="仿宋_GB2312"/>
                <w:sz w:val="30"/>
                <w:szCs w:val="30"/>
              </w:rPr>
            </w:pPr>
          </w:p>
        </w:tc>
        <w:tc>
          <w:tcPr>
            <w:tcW w:w="1417" w:type="dxa"/>
            <w:vAlign w:val="center"/>
          </w:tcPr>
          <w:p w14:paraId="66123901">
            <w:pPr>
              <w:jc w:val="center"/>
              <w:rPr>
                <w:rFonts w:ascii="仿宋_GB2312" w:hAnsi="仿宋" w:eastAsia="仿宋_GB2312"/>
                <w:sz w:val="30"/>
                <w:szCs w:val="30"/>
              </w:rPr>
            </w:pPr>
          </w:p>
        </w:tc>
        <w:tc>
          <w:tcPr>
            <w:tcW w:w="1276" w:type="dxa"/>
            <w:vAlign w:val="center"/>
          </w:tcPr>
          <w:p w14:paraId="5CE0AC90">
            <w:pPr>
              <w:jc w:val="center"/>
              <w:rPr>
                <w:rFonts w:ascii="仿宋_GB2312" w:hAnsi="仿宋" w:eastAsia="仿宋_GB2312"/>
                <w:sz w:val="30"/>
                <w:szCs w:val="30"/>
              </w:rPr>
            </w:pPr>
          </w:p>
        </w:tc>
        <w:tc>
          <w:tcPr>
            <w:tcW w:w="1210" w:type="dxa"/>
            <w:vAlign w:val="center"/>
          </w:tcPr>
          <w:p w14:paraId="1DF2B71B">
            <w:pPr>
              <w:jc w:val="center"/>
              <w:rPr>
                <w:rFonts w:ascii="仿宋_GB2312" w:hAnsi="仿宋" w:eastAsia="仿宋_GB2312"/>
                <w:sz w:val="30"/>
                <w:szCs w:val="30"/>
              </w:rPr>
            </w:pPr>
          </w:p>
        </w:tc>
      </w:tr>
      <w:tr w14:paraId="3B072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85073AB">
            <w:pPr>
              <w:jc w:val="center"/>
              <w:rPr>
                <w:rFonts w:ascii="仿宋_GB2312" w:hAnsi="仿宋" w:eastAsia="仿宋_GB2312"/>
                <w:sz w:val="30"/>
                <w:szCs w:val="30"/>
              </w:rPr>
            </w:pPr>
          </w:p>
        </w:tc>
        <w:tc>
          <w:tcPr>
            <w:tcW w:w="917" w:type="dxa"/>
            <w:vAlign w:val="center"/>
          </w:tcPr>
          <w:p w14:paraId="6BC74978">
            <w:pPr>
              <w:jc w:val="center"/>
              <w:rPr>
                <w:rFonts w:ascii="仿宋_GB2312" w:hAnsi="仿宋" w:eastAsia="仿宋_GB2312"/>
                <w:sz w:val="30"/>
                <w:szCs w:val="30"/>
              </w:rPr>
            </w:pPr>
          </w:p>
        </w:tc>
        <w:tc>
          <w:tcPr>
            <w:tcW w:w="2552" w:type="dxa"/>
            <w:vAlign w:val="center"/>
          </w:tcPr>
          <w:p w14:paraId="7BFDE46F">
            <w:pPr>
              <w:jc w:val="center"/>
              <w:rPr>
                <w:rFonts w:ascii="仿宋_GB2312" w:hAnsi="仿宋" w:eastAsia="仿宋_GB2312"/>
                <w:sz w:val="30"/>
                <w:szCs w:val="30"/>
              </w:rPr>
            </w:pPr>
          </w:p>
        </w:tc>
        <w:tc>
          <w:tcPr>
            <w:tcW w:w="1134" w:type="dxa"/>
            <w:vAlign w:val="center"/>
          </w:tcPr>
          <w:p w14:paraId="26825F0B">
            <w:pPr>
              <w:jc w:val="center"/>
              <w:rPr>
                <w:rFonts w:ascii="仿宋_GB2312" w:hAnsi="仿宋" w:eastAsia="仿宋_GB2312"/>
                <w:sz w:val="30"/>
                <w:szCs w:val="30"/>
              </w:rPr>
            </w:pPr>
          </w:p>
        </w:tc>
        <w:tc>
          <w:tcPr>
            <w:tcW w:w="1417" w:type="dxa"/>
            <w:vAlign w:val="center"/>
          </w:tcPr>
          <w:p w14:paraId="182A2160">
            <w:pPr>
              <w:jc w:val="center"/>
              <w:rPr>
                <w:rFonts w:ascii="仿宋_GB2312" w:hAnsi="仿宋" w:eastAsia="仿宋_GB2312"/>
                <w:sz w:val="30"/>
                <w:szCs w:val="30"/>
              </w:rPr>
            </w:pPr>
          </w:p>
        </w:tc>
        <w:tc>
          <w:tcPr>
            <w:tcW w:w="1276" w:type="dxa"/>
            <w:vAlign w:val="center"/>
          </w:tcPr>
          <w:p w14:paraId="2FC60484">
            <w:pPr>
              <w:jc w:val="center"/>
              <w:rPr>
                <w:rFonts w:ascii="仿宋_GB2312" w:hAnsi="仿宋" w:eastAsia="仿宋_GB2312"/>
                <w:sz w:val="30"/>
                <w:szCs w:val="30"/>
              </w:rPr>
            </w:pPr>
          </w:p>
        </w:tc>
        <w:tc>
          <w:tcPr>
            <w:tcW w:w="1210" w:type="dxa"/>
            <w:vAlign w:val="center"/>
          </w:tcPr>
          <w:p w14:paraId="3A317F9A">
            <w:pPr>
              <w:jc w:val="center"/>
              <w:rPr>
                <w:rFonts w:ascii="仿宋_GB2312" w:hAnsi="仿宋" w:eastAsia="仿宋_GB2312"/>
                <w:sz w:val="30"/>
                <w:szCs w:val="30"/>
              </w:rPr>
            </w:pPr>
          </w:p>
        </w:tc>
      </w:tr>
      <w:tr w14:paraId="329F4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E4425F4">
            <w:pPr>
              <w:jc w:val="center"/>
              <w:rPr>
                <w:rFonts w:ascii="仿宋_GB2312" w:hAnsi="仿宋" w:eastAsia="仿宋_GB2312"/>
                <w:sz w:val="30"/>
                <w:szCs w:val="30"/>
              </w:rPr>
            </w:pPr>
          </w:p>
        </w:tc>
        <w:tc>
          <w:tcPr>
            <w:tcW w:w="917" w:type="dxa"/>
            <w:vAlign w:val="center"/>
          </w:tcPr>
          <w:p w14:paraId="5CAFEF28">
            <w:pPr>
              <w:jc w:val="center"/>
              <w:rPr>
                <w:rFonts w:ascii="仿宋_GB2312" w:hAnsi="仿宋" w:eastAsia="仿宋_GB2312"/>
                <w:sz w:val="30"/>
                <w:szCs w:val="30"/>
              </w:rPr>
            </w:pPr>
          </w:p>
        </w:tc>
        <w:tc>
          <w:tcPr>
            <w:tcW w:w="2552" w:type="dxa"/>
            <w:vAlign w:val="center"/>
          </w:tcPr>
          <w:p w14:paraId="28E3EC2F">
            <w:pPr>
              <w:jc w:val="center"/>
              <w:rPr>
                <w:rFonts w:ascii="仿宋_GB2312" w:hAnsi="仿宋" w:eastAsia="仿宋_GB2312"/>
                <w:sz w:val="30"/>
                <w:szCs w:val="30"/>
              </w:rPr>
            </w:pPr>
          </w:p>
        </w:tc>
        <w:tc>
          <w:tcPr>
            <w:tcW w:w="1134" w:type="dxa"/>
            <w:vAlign w:val="center"/>
          </w:tcPr>
          <w:p w14:paraId="4B86CE7C">
            <w:pPr>
              <w:jc w:val="center"/>
              <w:rPr>
                <w:rFonts w:ascii="仿宋_GB2312" w:hAnsi="仿宋" w:eastAsia="仿宋_GB2312"/>
                <w:sz w:val="30"/>
                <w:szCs w:val="30"/>
              </w:rPr>
            </w:pPr>
          </w:p>
        </w:tc>
        <w:tc>
          <w:tcPr>
            <w:tcW w:w="1417" w:type="dxa"/>
            <w:vAlign w:val="center"/>
          </w:tcPr>
          <w:p w14:paraId="749888B6">
            <w:pPr>
              <w:jc w:val="center"/>
              <w:rPr>
                <w:rFonts w:ascii="仿宋_GB2312" w:hAnsi="仿宋" w:eastAsia="仿宋_GB2312"/>
                <w:sz w:val="30"/>
                <w:szCs w:val="30"/>
              </w:rPr>
            </w:pPr>
          </w:p>
        </w:tc>
        <w:tc>
          <w:tcPr>
            <w:tcW w:w="1276" w:type="dxa"/>
            <w:vAlign w:val="center"/>
          </w:tcPr>
          <w:p w14:paraId="7F09666C">
            <w:pPr>
              <w:jc w:val="center"/>
              <w:rPr>
                <w:rFonts w:ascii="仿宋_GB2312" w:hAnsi="仿宋" w:eastAsia="仿宋_GB2312"/>
                <w:sz w:val="30"/>
                <w:szCs w:val="30"/>
              </w:rPr>
            </w:pPr>
          </w:p>
        </w:tc>
        <w:tc>
          <w:tcPr>
            <w:tcW w:w="1210" w:type="dxa"/>
            <w:vAlign w:val="center"/>
          </w:tcPr>
          <w:p w14:paraId="2FA784CE">
            <w:pPr>
              <w:jc w:val="center"/>
              <w:rPr>
                <w:rFonts w:ascii="仿宋_GB2312" w:hAnsi="仿宋" w:eastAsia="仿宋_GB2312"/>
                <w:sz w:val="30"/>
                <w:szCs w:val="30"/>
              </w:rPr>
            </w:pPr>
          </w:p>
        </w:tc>
      </w:tr>
      <w:tr w14:paraId="5D64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5B65584">
            <w:pPr>
              <w:jc w:val="center"/>
              <w:rPr>
                <w:rFonts w:ascii="仿宋_GB2312" w:hAnsi="仿宋" w:eastAsia="仿宋_GB2312"/>
                <w:sz w:val="30"/>
                <w:szCs w:val="30"/>
              </w:rPr>
            </w:pPr>
          </w:p>
        </w:tc>
        <w:tc>
          <w:tcPr>
            <w:tcW w:w="917" w:type="dxa"/>
            <w:vAlign w:val="center"/>
          </w:tcPr>
          <w:p w14:paraId="068E0959">
            <w:pPr>
              <w:jc w:val="center"/>
              <w:rPr>
                <w:rFonts w:ascii="仿宋_GB2312" w:hAnsi="仿宋" w:eastAsia="仿宋_GB2312"/>
                <w:sz w:val="30"/>
                <w:szCs w:val="30"/>
              </w:rPr>
            </w:pPr>
          </w:p>
        </w:tc>
        <w:tc>
          <w:tcPr>
            <w:tcW w:w="2552" w:type="dxa"/>
            <w:vAlign w:val="center"/>
          </w:tcPr>
          <w:p w14:paraId="2B8B0ACA">
            <w:pPr>
              <w:jc w:val="center"/>
              <w:rPr>
                <w:rFonts w:ascii="仿宋_GB2312" w:hAnsi="仿宋" w:eastAsia="仿宋_GB2312"/>
                <w:sz w:val="30"/>
                <w:szCs w:val="30"/>
              </w:rPr>
            </w:pPr>
          </w:p>
        </w:tc>
        <w:tc>
          <w:tcPr>
            <w:tcW w:w="1134" w:type="dxa"/>
            <w:vAlign w:val="center"/>
          </w:tcPr>
          <w:p w14:paraId="3D6D3E77">
            <w:pPr>
              <w:jc w:val="center"/>
              <w:rPr>
                <w:rFonts w:ascii="仿宋_GB2312" w:hAnsi="仿宋" w:eastAsia="仿宋_GB2312"/>
                <w:sz w:val="30"/>
                <w:szCs w:val="30"/>
              </w:rPr>
            </w:pPr>
          </w:p>
        </w:tc>
        <w:tc>
          <w:tcPr>
            <w:tcW w:w="1417" w:type="dxa"/>
            <w:vAlign w:val="center"/>
          </w:tcPr>
          <w:p w14:paraId="7E5B5880">
            <w:pPr>
              <w:jc w:val="center"/>
              <w:rPr>
                <w:rFonts w:ascii="仿宋_GB2312" w:hAnsi="仿宋" w:eastAsia="仿宋_GB2312"/>
                <w:sz w:val="30"/>
                <w:szCs w:val="30"/>
              </w:rPr>
            </w:pPr>
          </w:p>
        </w:tc>
        <w:tc>
          <w:tcPr>
            <w:tcW w:w="1276" w:type="dxa"/>
            <w:vAlign w:val="center"/>
          </w:tcPr>
          <w:p w14:paraId="1CB0274C">
            <w:pPr>
              <w:jc w:val="center"/>
              <w:rPr>
                <w:rFonts w:ascii="仿宋_GB2312" w:hAnsi="仿宋" w:eastAsia="仿宋_GB2312"/>
                <w:sz w:val="30"/>
                <w:szCs w:val="30"/>
              </w:rPr>
            </w:pPr>
          </w:p>
        </w:tc>
        <w:tc>
          <w:tcPr>
            <w:tcW w:w="1210" w:type="dxa"/>
            <w:vAlign w:val="center"/>
          </w:tcPr>
          <w:p w14:paraId="4EC16EEA">
            <w:pPr>
              <w:jc w:val="center"/>
              <w:rPr>
                <w:rFonts w:ascii="仿宋_GB2312" w:hAnsi="仿宋" w:eastAsia="仿宋_GB2312"/>
                <w:sz w:val="30"/>
                <w:szCs w:val="30"/>
              </w:rPr>
            </w:pPr>
          </w:p>
        </w:tc>
      </w:tr>
      <w:tr w14:paraId="1B12B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626548C">
            <w:pPr>
              <w:jc w:val="center"/>
              <w:rPr>
                <w:rFonts w:ascii="仿宋_GB2312" w:hAnsi="仿宋" w:eastAsia="仿宋_GB2312"/>
                <w:sz w:val="30"/>
                <w:szCs w:val="30"/>
              </w:rPr>
            </w:pPr>
          </w:p>
        </w:tc>
        <w:tc>
          <w:tcPr>
            <w:tcW w:w="917" w:type="dxa"/>
            <w:vAlign w:val="center"/>
          </w:tcPr>
          <w:p w14:paraId="50734529">
            <w:pPr>
              <w:jc w:val="center"/>
              <w:rPr>
                <w:rFonts w:ascii="仿宋_GB2312" w:hAnsi="仿宋" w:eastAsia="仿宋_GB2312"/>
                <w:sz w:val="30"/>
                <w:szCs w:val="30"/>
              </w:rPr>
            </w:pPr>
          </w:p>
        </w:tc>
        <w:tc>
          <w:tcPr>
            <w:tcW w:w="2552" w:type="dxa"/>
            <w:vAlign w:val="center"/>
          </w:tcPr>
          <w:p w14:paraId="7A1CA9D7">
            <w:pPr>
              <w:jc w:val="center"/>
              <w:rPr>
                <w:rFonts w:ascii="仿宋_GB2312" w:hAnsi="仿宋" w:eastAsia="仿宋_GB2312"/>
                <w:sz w:val="30"/>
                <w:szCs w:val="30"/>
              </w:rPr>
            </w:pPr>
          </w:p>
        </w:tc>
        <w:tc>
          <w:tcPr>
            <w:tcW w:w="1134" w:type="dxa"/>
            <w:vAlign w:val="center"/>
          </w:tcPr>
          <w:p w14:paraId="69EB1244">
            <w:pPr>
              <w:jc w:val="center"/>
              <w:rPr>
                <w:rFonts w:ascii="仿宋_GB2312" w:hAnsi="仿宋" w:eastAsia="仿宋_GB2312"/>
                <w:sz w:val="30"/>
                <w:szCs w:val="30"/>
              </w:rPr>
            </w:pPr>
          </w:p>
        </w:tc>
        <w:tc>
          <w:tcPr>
            <w:tcW w:w="1417" w:type="dxa"/>
            <w:vAlign w:val="center"/>
          </w:tcPr>
          <w:p w14:paraId="1C4F0F6F">
            <w:pPr>
              <w:jc w:val="center"/>
              <w:rPr>
                <w:rFonts w:ascii="仿宋_GB2312" w:hAnsi="仿宋" w:eastAsia="仿宋_GB2312"/>
                <w:sz w:val="30"/>
                <w:szCs w:val="30"/>
              </w:rPr>
            </w:pPr>
          </w:p>
        </w:tc>
        <w:tc>
          <w:tcPr>
            <w:tcW w:w="1276" w:type="dxa"/>
            <w:vAlign w:val="center"/>
          </w:tcPr>
          <w:p w14:paraId="0EA0A58A">
            <w:pPr>
              <w:jc w:val="center"/>
              <w:rPr>
                <w:rFonts w:ascii="仿宋_GB2312" w:hAnsi="仿宋" w:eastAsia="仿宋_GB2312"/>
                <w:sz w:val="30"/>
                <w:szCs w:val="30"/>
              </w:rPr>
            </w:pPr>
          </w:p>
        </w:tc>
        <w:tc>
          <w:tcPr>
            <w:tcW w:w="1210" w:type="dxa"/>
            <w:vAlign w:val="center"/>
          </w:tcPr>
          <w:p w14:paraId="7AC70BB3">
            <w:pPr>
              <w:jc w:val="center"/>
              <w:rPr>
                <w:rFonts w:ascii="仿宋_GB2312" w:hAnsi="仿宋" w:eastAsia="仿宋_GB2312"/>
                <w:sz w:val="30"/>
                <w:szCs w:val="30"/>
              </w:rPr>
            </w:pPr>
          </w:p>
        </w:tc>
      </w:tr>
      <w:tr w14:paraId="730A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7E96DF8">
            <w:pPr>
              <w:jc w:val="center"/>
              <w:rPr>
                <w:rFonts w:ascii="仿宋_GB2312" w:hAnsi="仿宋" w:eastAsia="仿宋_GB2312"/>
                <w:sz w:val="30"/>
                <w:szCs w:val="30"/>
              </w:rPr>
            </w:pPr>
          </w:p>
        </w:tc>
        <w:tc>
          <w:tcPr>
            <w:tcW w:w="917" w:type="dxa"/>
            <w:vAlign w:val="center"/>
          </w:tcPr>
          <w:p w14:paraId="43255E4A">
            <w:pPr>
              <w:jc w:val="center"/>
              <w:rPr>
                <w:rFonts w:ascii="仿宋_GB2312" w:hAnsi="仿宋" w:eastAsia="仿宋_GB2312"/>
                <w:sz w:val="30"/>
                <w:szCs w:val="30"/>
              </w:rPr>
            </w:pPr>
          </w:p>
        </w:tc>
        <w:tc>
          <w:tcPr>
            <w:tcW w:w="2552" w:type="dxa"/>
            <w:vAlign w:val="center"/>
          </w:tcPr>
          <w:p w14:paraId="5C228774">
            <w:pPr>
              <w:jc w:val="center"/>
              <w:rPr>
                <w:rFonts w:ascii="仿宋_GB2312" w:hAnsi="仿宋" w:eastAsia="仿宋_GB2312"/>
                <w:sz w:val="30"/>
                <w:szCs w:val="30"/>
              </w:rPr>
            </w:pPr>
          </w:p>
        </w:tc>
        <w:tc>
          <w:tcPr>
            <w:tcW w:w="1134" w:type="dxa"/>
            <w:vAlign w:val="center"/>
          </w:tcPr>
          <w:p w14:paraId="49ABE43A">
            <w:pPr>
              <w:jc w:val="center"/>
              <w:rPr>
                <w:rFonts w:ascii="仿宋_GB2312" w:hAnsi="仿宋" w:eastAsia="仿宋_GB2312"/>
                <w:sz w:val="30"/>
                <w:szCs w:val="30"/>
              </w:rPr>
            </w:pPr>
          </w:p>
        </w:tc>
        <w:tc>
          <w:tcPr>
            <w:tcW w:w="1417" w:type="dxa"/>
            <w:vAlign w:val="center"/>
          </w:tcPr>
          <w:p w14:paraId="33429F4D">
            <w:pPr>
              <w:jc w:val="center"/>
              <w:rPr>
                <w:rFonts w:ascii="仿宋_GB2312" w:hAnsi="仿宋" w:eastAsia="仿宋_GB2312"/>
                <w:sz w:val="30"/>
                <w:szCs w:val="30"/>
              </w:rPr>
            </w:pPr>
          </w:p>
        </w:tc>
        <w:tc>
          <w:tcPr>
            <w:tcW w:w="1276" w:type="dxa"/>
            <w:vAlign w:val="center"/>
          </w:tcPr>
          <w:p w14:paraId="6C490EB3">
            <w:pPr>
              <w:jc w:val="center"/>
              <w:rPr>
                <w:rFonts w:ascii="仿宋_GB2312" w:hAnsi="仿宋" w:eastAsia="仿宋_GB2312"/>
                <w:sz w:val="30"/>
                <w:szCs w:val="30"/>
              </w:rPr>
            </w:pPr>
          </w:p>
        </w:tc>
        <w:tc>
          <w:tcPr>
            <w:tcW w:w="1210" w:type="dxa"/>
            <w:vAlign w:val="center"/>
          </w:tcPr>
          <w:p w14:paraId="4B4BC16B">
            <w:pPr>
              <w:jc w:val="center"/>
              <w:rPr>
                <w:rFonts w:ascii="仿宋_GB2312" w:hAnsi="仿宋" w:eastAsia="仿宋_GB2312"/>
                <w:sz w:val="30"/>
                <w:szCs w:val="30"/>
              </w:rPr>
            </w:pPr>
          </w:p>
        </w:tc>
      </w:tr>
      <w:tr w14:paraId="012F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4E147A5">
            <w:pPr>
              <w:jc w:val="center"/>
              <w:rPr>
                <w:rFonts w:ascii="仿宋_GB2312" w:hAnsi="仿宋" w:eastAsia="仿宋_GB2312"/>
                <w:sz w:val="30"/>
                <w:szCs w:val="30"/>
              </w:rPr>
            </w:pPr>
          </w:p>
        </w:tc>
        <w:tc>
          <w:tcPr>
            <w:tcW w:w="917" w:type="dxa"/>
            <w:vAlign w:val="center"/>
          </w:tcPr>
          <w:p w14:paraId="0D8D5D6A">
            <w:pPr>
              <w:jc w:val="center"/>
              <w:rPr>
                <w:rFonts w:ascii="仿宋_GB2312" w:hAnsi="仿宋" w:eastAsia="仿宋_GB2312"/>
                <w:sz w:val="30"/>
                <w:szCs w:val="30"/>
              </w:rPr>
            </w:pPr>
          </w:p>
        </w:tc>
        <w:tc>
          <w:tcPr>
            <w:tcW w:w="2552" w:type="dxa"/>
            <w:vAlign w:val="center"/>
          </w:tcPr>
          <w:p w14:paraId="34F5BF9A">
            <w:pPr>
              <w:jc w:val="center"/>
              <w:rPr>
                <w:rFonts w:ascii="仿宋_GB2312" w:hAnsi="仿宋" w:eastAsia="仿宋_GB2312"/>
                <w:sz w:val="30"/>
                <w:szCs w:val="30"/>
              </w:rPr>
            </w:pPr>
          </w:p>
        </w:tc>
        <w:tc>
          <w:tcPr>
            <w:tcW w:w="1134" w:type="dxa"/>
            <w:vAlign w:val="center"/>
          </w:tcPr>
          <w:p w14:paraId="67016D60">
            <w:pPr>
              <w:jc w:val="center"/>
              <w:rPr>
                <w:rFonts w:ascii="仿宋_GB2312" w:hAnsi="仿宋" w:eastAsia="仿宋_GB2312"/>
                <w:sz w:val="30"/>
                <w:szCs w:val="30"/>
              </w:rPr>
            </w:pPr>
          </w:p>
        </w:tc>
        <w:tc>
          <w:tcPr>
            <w:tcW w:w="1417" w:type="dxa"/>
            <w:vAlign w:val="center"/>
          </w:tcPr>
          <w:p w14:paraId="7B0871F3">
            <w:pPr>
              <w:jc w:val="center"/>
              <w:rPr>
                <w:rFonts w:ascii="仿宋_GB2312" w:hAnsi="仿宋" w:eastAsia="仿宋_GB2312"/>
                <w:sz w:val="30"/>
                <w:szCs w:val="30"/>
              </w:rPr>
            </w:pPr>
          </w:p>
        </w:tc>
        <w:tc>
          <w:tcPr>
            <w:tcW w:w="1276" w:type="dxa"/>
            <w:vAlign w:val="center"/>
          </w:tcPr>
          <w:p w14:paraId="2DF3E23D">
            <w:pPr>
              <w:jc w:val="center"/>
              <w:rPr>
                <w:rFonts w:ascii="仿宋_GB2312" w:hAnsi="仿宋" w:eastAsia="仿宋_GB2312"/>
                <w:sz w:val="30"/>
                <w:szCs w:val="30"/>
              </w:rPr>
            </w:pPr>
          </w:p>
        </w:tc>
        <w:tc>
          <w:tcPr>
            <w:tcW w:w="1210" w:type="dxa"/>
            <w:vAlign w:val="center"/>
          </w:tcPr>
          <w:p w14:paraId="00C87FE1">
            <w:pPr>
              <w:jc w:val="center"/>
              <w:rPr>
                <w:rFonts w:ascii="仿宋_GB2312" w:hAnsi="仿宋" w:eastAsia="仿宋_GB2312"/>
                <w:sz w:val="30"/>
                <w:szCs w:val="30"/>
              </w:rPr>
            </w:pPr>
          </w:p>
        </w:tc>
      </w:tr>
      <w:tr w14:paraId="36217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D3F4930">
            <w:pPr>
              <w:jc w:val="center"/>
              <w:rPr>
                <w:rFonts w:ascii="仿宋_GB2312" w:hAnsi="仿宋" w:eastAsia="仿宋_GB2312"/>
                <w:sz w:val="30"/>
                <w:szCs w:val="30"/>
              </w:rPr>
            </w:pPr>
          </w:p>
        </w:tc>
        <w:tc>
          <w:tcPr>
            <w:tcW w:w="917" w:type="dxa"/>
            <w:vAlign w:val="center"/>
          </w:tcPr>
          <w:p w14:paraId="34DDC00C">
            <w:pPr>
              <w:jc w:val="center"/>
              <w:rPr>
                <w:rFonts w:ascii="仿宋_GB2312" w:hAnsi="仿宋" w:eastAsia="仿宋_GB2312"/>
                <w:sz w:val="30"/>
                <w:szCs w:val="30"/>
              </w:rPr>
            </w:pPr>
          </w:p>
        </w:tc>
        <w:tc>
          <w:tcPr>
            <w:tcW w:w="2552" w:type="dxa"/>
            <w:vAlign w:val="center"/>
          </w:tcPr>
          <w:p w14:paraId="7AFB5B9C">
            <w:pPr>
              <w:jc w:val="center"/>
              <w:rPr>
                <w:rFonts w:ascii="仿宋_GB2312" w:hAnsi="仿宋" w:eastAsia="仿宋_GB2312"/>
                <w:sz w:val="30"/>
                <w:szCs w:val="30"/>
              </w:rPr>
            </w:pPr>
          </w:p>
        </w:tc>
        <w:tc>
          <w:tcPr>
            <w:tcW w:w="1134" w:type="dxa"/>
            <w:vAlign w:val="center"/>
          </w:tcPr>
          <w:p w14:paraId="4B9A92CA">
            <w:pPr>
              <w:jc w:val="center"/>
              <w:rPr>
                <w:rFonts w:ascii="仿宋_GB2312" w:hAnsi="仿宋" w:eastAsia="仿宋_GB2312"/>
                <w:sz w:val="30"/>
                <w:szCs w:val="30"/>
              </w:rPr>
            </w:pPr>
          </w:p>
        </w:tc>
        <w:tc>
          <w:tcPr>
            <w:tcW w:w="1417" w:type="dxa"/>
            <w:vAlign w:val="center"/>
          </w:tcPr>
          <w:p w14:paraId="27CDDB47">
            <w:pPr>
              <w:jc w:val="center"/>
              <w:rPr>
                <w:rFonts w:ascii="仿宋_GB2312" w:hAnsi="仿宋" w:eastAsia="仿宋_GB2312"/>
                <w:sz w:val="30"/>
                <w:szCs w:val="30"/>
              </w:rPr>
            </w:pPr>
          </w:p>
        </w:tc>
        <w:tc>
          <w:tcPr>
            <w:tcW w:w="1276" w:type="dxa"/>
            <w:vAlign w:val="center"/>
          </w:tcPr>
          <w:p w14:paraId="5DF54E0B">
            <w:pPr>
              <w:jc w:val="center"/>
              <w:rPr>
                <w:rFonts w:ascii="仿宋_GB2312" w:hAnsi="仿宋" w:eastAsia="仿宋_GB2312"/>
                <w:sz w:val="30"/>
                <w:szCs w:val="30"/>
              </w:rPr>
            </w:pPr>
          </w:p>
        </w:tc>
        <w:tc>
          <w:tcPr>
            <w:tcW w:w="1210" w:type="dxa"/>
            <w:vAlign w:val="center"/>
          </w:tcPr>
          <w:p w14:paraId="0D5FAC7C">
            <w:pPr>
              <w:jc w:val="center"/>
              <w:rPr>
                <w:rFonts w:ascii="仿宋_GB2312" w:hAnsi="仿宋" w:eastAsia="仿宋_GB2312"/>
                <w:sz w:val="30"/>
                <w:szCs w:val="30"/>
              </w:rPr>
            </w:pPr>
          </w:p>
        </w:tc>
      </w:tr>
      <w:tr w14:paraId="12F3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351137A">
            <w:pPr>
              <w:jc w:val="center"/>
              <w:rPr>
                <w:rFonts w:ascii="仿宋_GB2312" w:hAnsi="仿宋" w:eastAsia="仿宋_GB2312"/>
                <w:sz w:val="30"/>
                <w:szCs w:val="30"/>
              </w:rPr>
            </w:pPr>
          </w:p>
        </w:tc>
        <w:tc>
          <w:tcPr>
            <w:tcW w:w="917" w:type="dxa"/>
            <w:vAlign w:val="center"/>
          </w:tcPr>
          <w:p w14:paraId="3D095499">
            <w:pPr>
              <w:jc w:val="center"/>
              <w:rPr>
                <w:rFonts w:ascii="仿宋_GB2312" w:hAnsi="仿宋" w:eastAsia="仿宋_GB2312"/>
                <w:sz w:val="30"/>
                <w:szCs w:val="30"/>
              </w:rPr>
            </w:pPr>
          </w:p>
        </w:tc>
        <w:tc>
          <w:tcPr>
            <w:tcW w:w="2552" w:type="dxa"/>
            <w:vAlign w:val="center"/>
          </w:tcPr>
          <w:p w14:paraId="7B10E10D">
            <w:pPr>
              <w:jc w:val="center"/>
              <w:rPr>
                <w:rFonts w:ascii="仿宋_GB2312" w:hAnsi="仿宋" w:eastAsia="仿宋_GB2312"/>
                <w:sz w:val="30"/>
                <w:szCs w:val="30"/>
              </w:rPr>
            </w:pPr>
          </w:p>
        </w:tc>
        <w:tc>
          <w:tcPr>
            <w:tcW w:w="1134" w:type="dxa"/>
            <w:vAlign w:val="center"/>
          </w:tcPr>
          <w:p w14:paraId="55278A3B">
            <w:pPr>
              <w:jc w:val="center"/>
              <w:rPr>
                <w:rFonts w:ascii="仿宋_GB2312" w:hAnsi="仿宋" w:eastAsia="仿宋_GB2312"/>
                <w:sz w:val="30"/>
                <w:szCs w:val="30"/>
              </w:rPr>
            </w:pPr>
          </w:p>
        </w:tc>
        <w:tc>
          <w:tcPr>
            <w:tcW w:w="1417" w:type="dxa"/>
            <w:vAlign w:val="center"/>
          </w:tcPr>
          <w:p w14:paraId="35358A53">
            <w:pPr>
              <w:jc w:val="center"/>
              <w:rPr>
                <w:rFonts w:ascii="仿宋_GB2312" w:hAnsi="仿宋" w:eastAsia="仿宋_GB2312"/>
                <w:sz w:val="30"/>
                <w:szCs w:val="30"/>
              </w:rPr>
            </w:pPr>
          </w:p>
        </w:tc>
        <w:tc>
          <w:tcPr>
            <w:tcW w:w="1276" w:type="dxa"/>
            <w:vAlign w:val="center"/>
          </w:tcPr>
          <w:p w14:paraId="38F2A7A9">
            <w:pPr>
              <w:jc w:val="center"/>
              <w:rPr>
                <w:rFonts w:ascii="仿宋_GB2312" w:hAnsi="仿宋" w:eastAsia="仿宋_GB2312"/>
                <w:sz w:val="30"/>
                <w:szCs w:val="30"/>
              </w:rPr>
            </w:pPr>
          </w:p>
        </w:tc>
        <w:tc>
          <w:tcPr>
            <w:tcW w:w="1210" w:type="dxa"/>
            <w:vAlign w:val="center"/>
          </w:tcPr>
          <w:p w14:paraId="17421325">
            <w:pPr>
              <w:jc w:val="center"/>
              <w:rPr>
                <w:rFonts w:ascii="仿宋_GB2312" w:hAnsi="仿宋" w:eastAsia="仿宋_GB2312"/>
                <w:sz w:val="30"/>
                <w:szCs w:val="30"/>
              </w:rPr>
            </w:pPr>
          </w:p>
        </w:tc>
      </w:tr>
      <w:tr w14:paraId="0FAA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F009069">
            <w:pPr>
              <w:jc w:val="center"/>
              <w:rPr>
                <w:rFonts w:ascii="仿宋_GB2312" w:hAnsi="仿宋" w:eastAsia="仿宋_GB2312"/>
                <w:sz w:val="30"/>
                <w:szCs w:val="30"/>
              </w:rPr>
            </w:pPr>
          </w:p>
        </w:tc>
        <w:tc>
          <w:tcPr>
            <w:tcW w:w="917" w:type="dxa"/>
            <w:vAlign w:val="center"/>
          </w:tcPr>
          <w:p w14:paraId="51B23572">
            <w:pPr>
              <w:jc w:val="center"/>
              <w:rPr>
                <w:rFonts w:ascii="仿宋_GB2312" w:hAnsi="仿宋" w:eastAsia="仿宋_GB2312"/>
                <w:sz w:val="30"/>
                <w:szCs w:val="30"/>
              </w:rPr>
            </w:pPr>
          </w:p>
        </w:tc>
        <w:tc>
          <w:tcPr>
            <w:tcW w:w="2552" w:type="dxa"/>
            <w:vAlign w:val="center"/>
          </w:tcPr>
          <w:p w14:paraId="617A93ED">
            <w:pPr>
              <w:jc w:val="center"/>
              <w:rPr>
                <w:rFonts w:ascii="仿宋_GB2312" w:hAnsi="仿宋" w:eastAsia="仿宋_GB2312"/>
                <w:sz w:val="30"/>
                <w:szCs w:val="30"/>
              </w:rPr>
            </w:pPr>
          </w:p>
        </w:tc>
        <w:tc>
          <w:tcPr>
            <w:tcW w:w="1134" w:type="dxa"/>
            <w:vAlign w:val="center"/>
          </w:tcPr>
          <w:p w14:paraId="5A35D1BA">
            <w:pPr>
              <w:jc w:val="center"/>
              <w:rPr>
                <w:rFonts w:ascii="仿宋_GB2312" w:hAnsi="仿宋" w:eastAsia="仿宋_GB2312"/>
                <w:sz w:val="30"/>
                <w:szCs w:val="30"/>
              </w:rPr>
            </w:pPr>
          </w:p>
        </w:tc>
        <w:tc>
          <w:tcPr>
            <w:tcW w:w="1417" w:type="dxa"/>
            <w:vAlign w:val="center"/>
          </w:tcPr>
          <w:p w14:paraId="056EBF2E">
            <w:pPr>
              <w:jc w:val="center"/>
              <w:rPr>
                <w:rFonts w:ascii="仿宋_GB2312" w:hAnsi="仿宋" w:eastAsia="仿宋_GB2312"/>
                <w:sz w:val="30"/>
                <w:szCs w:val="30"/>
              </w:rPr>
            </w:pPr>
          </w:p>
        </w:tc>
        <w:tc>
          <w:tcPr>
            <w:tcW w:w="1276" w:type="dxa"/>
            <w:vAlign w:val="center"/>
          </w:tcPr>
          <w:p w14:paraId="49DEB8B8">
            <w:pPr>
              <w:jc w:val="center"/>
              <w:rPr>
                <w:rFonts w:ascii="仿宋_GB2312" w:hAnsi="仿宋" w:eastAsia="仿宋_GB2312"/>
                <w:sz w:val="30"/>
                <w:szCs w:val="30"/>
              </w:rPr>
            </w:pPr>
          </w:p>
        </w:tc>
        <w:tc>
          <w:tcPr>
            <w:tcW w:w="1210" w:type="dxa"/>
            <w:vAlign w:val="center"/>
          </w:tcPr>
          <w:p w14:paraId="3FDDED70">
            <w:pPr>
              <w:jc w:val="center"/>
              <w:rPr>
                <w:rFonts w:ascii="仿宋_GB2312" w:hAnsi="仿宋" w:eastAsia="仿宋_GB2312"/>
                <w:sz w:val="30"/>
                <w:szCs w:val="30"/>
              </w:rPr>
            </w:pPr>
          </w:p>
        </w:tc>
      </w:tr>
      <w:tr w14:paraId="557E0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814548A">
            <w:pPr>
              <w:jc w:val="center"/>
              <w:rPr>
                <w:rFonts w:ascii="仿宋_GB2312" w:hAnsi="仿宋" w:eastAsia="仿宋_GB2312"/>
                <w:sz w:val="30"/>
                <w:szCs w:val="30"/>
              </w:rPr>
            </w:pPr>
          </w:p>
        </w:tc>
        <w:tc>
          <w:tcPr>
            <w:tcW w:w="917" w:type="dxa"/>
            <w:vAlign w:val="center"/>
          </w:tcPr>
          <w:p w14:paraId="54E5238D">
            <w:pPr>
              <w:jc w:val="center"/>
              <w:rPr>
                <w:rFonts w:ascii="仿宋_GB2312" w:hAnsi="仿宋" w:eastAsia="仿宋_GB2312"/>
                <w:sz w:val="30"/>
                <w:szCs w:val="30"/>
              </w:rPr>
            </w:pPr>
          </w:p>
        </w:tc>
        <w:tc>
          <w:tcPr>
            <w:tcW w:w="2552" w:type="dxa"/>
            <w:vAlign w:val="center"/>
          </w:tcPr>
          <w:p w14:paraId="5F0B8C91">
            <w:pPr>
              <w:jc w:val="center"/>
              <w:rPr>
                <w:rFonts w:ascii="仿宋_GB2312" w:hAnsi="仿宋" w:eastAsia="仿宋_GB2312"/>
                <w:sz w:val="30"/>
                <w:szCs w:val="30"/>
              </w:rPr>
            </w:pPr>
          </w:p>
        </w:tc>
        <w:tc>
          <w:tcPr>
            <w:tcW w:w="1134" w:type="dxa"/>
            <w:vAlign w:val="center"/>
          </w:tcPr>
          <w:p w14:paraId="0DA81A6E">
            <w:pPr>
              <w:jc w:val="center"/>
              <w:rPr>
                <w:rFonts w:ascii="仿宋_GB2312" w:hAnsi="仿宋" w:eastAsia="仿宋_GB2312"/>
                <w:sz w:val="30"/>
                <w:szCs w:val="30"/>
              </w:rPr>
            </w:pPr>
          </w:p>
        </w:tc>
        <w:tc>
          <w:tcPr>
            <w:tcW w:w="1417" w:type="dxa"/>
            <w:vAlign w:val="center"/>
          </w:tcPr>
          <w:p w14:paraId="3B35CAB8">
            <w:pPr>
              <w:jc w:val="center"/>
              <w:rPr>
                <w:rFonts w:ascii="仿宋_GB2312" w:hAnsi="仿宋" w:eastAsia="仿宋_GB2312"/>
                <w:sz w:val="30"/>
                <w:szCs w:val="30"/>
              </w:rPr>
            </w:pPr>
          </w:p>
        </w:tc>
        <w:tc>
          <w:tcPr>
            <w:tcW w:w="1276" w:type="dxa"/>
            <w:vAlign w:val="center"/>
          </w:tcPr>
          <w:p w14:paraId="3211FF5E">
            <w:pPr>
              <w:jc w:val="center"/>
              <w:rPr>
                <w:rFonts w:ascii="仿宋_GB2312" w:hAnsi="仿宋" w:eastAsia="仿宋_GB2312"/>
                <w:sz w:val="30"/>
                <w:szCs w:val="30"/>
              </w:rPr>
            </w:pPr>
          </w:p>
        </w:tc>
        <w:tc>
          <w:tcPr>
            <w:tcW w:w="1210" w:type="dxa"/>
            <w:vAlign w:val="center"/>
          </w:tcPr>
          <w:p w14:paraId="5F159357">
            <w:pPr>
              <w:jc w:val="center"/>
              <w:rPr>
                <w:rFonts w:ascii="仿宋_GB2312" w:hAnsi="仿宋" w:eastAsia="仿宋_GB2312"/>
                <w:sz w:val="30"/>
                <w:szCs w:val="30"/>
              </w:rPr>
            </w:pPr>
          </w:p>
        </w:tc>
      </w:tr>
      <w:tr w14:paraId="2466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59016F1">
            <w:pPr>
              <w:jc w:val="center"/>
              <w:rPr>
                <w:rFonts w:ascii="仿宋_GB2312" w:hAnsi="仿宋" w:eastAsia="仿宋_GB2312"/>
                <w:sz w:val="30"/>
                <w:szCs w:val="30"/>
              </w:rPr>
            </w:pPr>
          </w:p>
        </w:tc>
        <w:tc>
          <w:tcPr>
            <w:tcW w:w="917" w:type="dxa"/>
            <w:vAlign w:val="center"/>
          </w:tcPr>
          <w:p w14:paraId="1F69BB6B">
            <w:pPr>
              <w:jc w:val="center"/>
              <w:rPr>
                <w:rFonts w:ascii="仿宋_GB2312" w:hAnsi="仿宋" w:eastAsia="仿宋_GB2312"/>
                <w:sz w:val="30"/>
                <w:szCs w:val="30"/>
              </w:rPr>
            </w:pPr>
          </w:p>
        </w:tc>
        <w:tc>
          <w:tcPr>
            <w:tcW w:w="2552" w:type="dxa"/>
            <w:vAlign w:val="center"/>
          </w:tcPr>
          <w:p w14:paraId="32522924">
            <w:pPr>
              <w:jc w:val="center"/>
              <w:rPr>
                <w:rFonts w:ascii="仿宋_GB2312" w:hAnsi="仿宋" w:eastAsia="仿宋_GB2312"/>
                <w:sz w:val="30"/>
                <w:szCs w:val="30"/>
              </w:rPr>
            </w:pPr>
          </w:p>
        </w:tc>
        <w:tc>
          <w:tcPr>
            <w:tcW w:w="1134" w:type="dxa"/>
            <w:vAlign w:val="center"/>
          </w:tcPr>
          <w:p w14:paraId="74CA726A">
            <w:pPr>
              <w:jc w:val="center"/>
              <w:rPr>
                <w:rFonts w:ascii="仿宋_GB2312" w:hAnsi="仿宋" w:eastAsia="仿宋_GB2312"/>
                <w:sz w:val="30"/>
                <w:szCs w:val="30"/>
              </w:rPr>
            </w:pPr>
          </w:p>
        </w:tc>
        <w:tc>
          <w:tcPr>
            <w:tcW w:w="1417" w:type="dxa"/>
            <w:vAlign w:val="center"/>
          </w:tcPr>
          <w:p w14:paraId="133EB863">
            <w:pPr>
              <w:jc w:val="center"/>
              <w:rPr>
                <w:rFonts w:ascii="仿宋_GB2312" w:hAnsi="仿宋" w:eastAsia="仿宋_GB2312"/>
                <w:sz w:val="30"/>
                <w:szCs w:val="30"/>
              </w:rPr>
            </w:pPr>
          </w:p>
        </w:tc>
        <w:tc>
          <w:tcPr>
            <w:tcW w:w="1276" w:type="dxa"/>
            <w:vAlign w:val="center"/>
          </w:tcPr>
          <w:p w14:paraId="461F3257">
            <w:pPr>
              <w:jc w:val="center"/>
              <w:rPr>
                <w:rFonts w:ascii="仿宋_GB2312" w:hAnsi="仿宋" w:eastAsia="仿宋_GB2312"/>
                <w:sz w:val="30"/>
                <w:szCs w:val="30"/>
              </w:rPr>
            </w:pPr>
          </w:p>
        </w:tc>
        <w:tc>
          <w:tcPr>
            <w:tcW w:w="1210" w:type="dxa"/>
            <w:vAlign w:val="center"/>
          </w:tcPr>
          <w:p w14:paraId="0F3B7E7A">
            <w:pPr>
              <w:jc w:val="center"/>
              <w:rPr>
                <w:rFonts w:ascii="仿宋_GB2312" w:hAnsi="仿宋" w:eastAsia="仿宋_GB2312"/>
                <w:sz w:val="30"/>
                <w:szCs w:val="30"/>
              </w:rPr>
            </w:pPr>
          </w:p>
        </w:tc>
      </w:tr>
    </w:tbl>
    <w:p w14:paraId="2F1BE91F">
      <w:pPr>
        <w:rPr>
          <w:rFonts w:ascii="仿宋_GB2312" w:hAnsi="仿宋" w:eastAsia="仿宋_GB2312"/>
          <w:sz w:val="24"/>
        </w:rPr>
      </w:pPr>
      <w:r>
        <w:rPr>
          <w:rFonts w:hint="eastAsia" w:ascii="仿宋_GB2312" w:hAnsi="仿宋" w:eastAsia="仿宋_GB2312"/>
          <w:sz w:val="24"/>
        </w:rPr>
        <w:t>备注：此表应认真填写，不得提供虚假业绩。</w:t>
      </w:r>
    </w:p>
    <w:p w14:paraId="17FAD542">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2714D883">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799BB3C0">
      <w:pPr>
        <w:ind w:firstLine="720" w:firstLineChars="300"/>
        <w:rPr>
          <w:rFonts w:ascii="仿宋_GB2312" w:hAnsi="仿宋" w:eastAsia="仿宋_GB2312"/>
          <w:sz w:val="24"/>
        </w:rPr>
      </w:pPr>
    </w:p>
    <w:p w14:paraId="27FAD03E">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CEB9E15">
      <w:pPr>
        <w:wordWrap w:val="0"/>
        <w:spacing w:line="56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0152A97">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27EEC026">
      <w:pPr>
        <w:sectPr>
          <w:footerReference r:id="rId22" w:type="default"/>
          <w:pgSz w:w="11906" w:h="16838"/>
          <w:pgMar w:top="1440" w:right="1080" w:bottom="1440" w:left="1080" w:header="851" w:footer="992" w:gutter="0"/>
          <w:cols w:space="720" w:num="1"/>
          <w:docGrid w:type="lines" w:linePitch="312" w:charSpace="0"/>
        </w:sectPr>
      </w:pPr>
    </w:p>
    <w:p w14:paraId="5EBA90CC">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73B1568E"/>
    <w:p w14:paraId="528AB351">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22F6812B">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合同编号：SDRS-TPZB-2026-043</w:t>
      </w:r>
    </w:p>
    <w:p w14:paraId="782767BB">
      <w:pPr>
        <w:jc w:val="center"/>
        <w:rPr>
          <w:rFonts w:hint="eastAsia" w:ascii="仿宋_GB2312" w:hAnsi="仿宋" w:eastAsia="仿宋_GB2312"/>
          <w:b/>
          <w:sz w:val="44"/>
          <w:szCs w:val="44"/>
        </w:rPr>
      </w:pPr>
    </w:p>
    <w:p w14:paraId="67A92EB7">
      <w:pPr>
        <w:pStyle w:val="29"/>
        <w:ind w:firstLine="880"/>
        <w:rPr>
          <w:rFonts w:hint="eastAsia" w:ascii="仿宋_GB2312" w:hAnsi="仿宋" w:eastAsia="仿宋_GB2312"/>
          <w:sz w:val="44"/>
          <w:szCs w:val="44"/>
        </w:rPr>
      </w:pPr>
    </w:p>
    <w:p w14:paraId="372B62A5">
      <w:pPr>
        <w:pStyle w:val="29"/>
        <w:ind w:left="0" w:leftChars="0" w:firstLine="880"/>
        <w:rPr>
          <w:rFonts w:hint="eastAsia" w:ascii="仿宋_GB2312" w:hAnsi="仿宋" w:eastAsia="仿宋_GB2312"/>
          <w:sz w:val="44"/>
          <w:szCs w:val="44"/>
        </w:rPr>
      </w:pPr>
    </w:p>
    <w:p w14:paraId="75818C18">
      <w:pPr>
        <w:jc w:val="center"/>
        <w:rPr>
          <w:rFonts w:hint="eastAsia" w:ascii="仿宋_GB2312" w:hAnsi="仿宋" w:eastAsia="仿宋_GB2312"/>
          <w:b/>
          <w:sz w:val="44"/>
          <w:szCs w:val="44"/>
        </w:rPr>
      </w:pPr>
      <w:r>
        <w:rPr>
          <w:rFonts w:hint="eastAsia" w:ascii="仿宋_GB2312" w:hAnsi="仿宋" w:eastAsia="仿宋_GB2312"/>
          <w:b/>
          <w:sz w:val="44"/>
          <w:szCs w:val="44"/>
        </w:rPr>
        <w:t>乳山市汇联商贸有限公司采购</w:t>
      </w:r>
    </w:p>
    <w:p w14:paraId="7543F174">
      <w:pPr>
        <w:ind w:firstLine="883" w:firstLineChars="200"/>
        <w:rPr>
          <w:rFonts w:hint="eastAsia" w:ascii="仿宋_GB2312" w:hAnsi="仿宋" w:eastAsia="仿宋_GB2312"/>
          <w:b/>
          <w:sz w:val="44"/>
          <w:szCs w:val="44"/>
        </w:rPr>
      </w:pPr>
    </w:p>
    <w:p w14:paraId="0F70F93D">
      <w:pPr>
        <w:jc w:val="center"/>
        <w:rPr>
          <w:rFonts w:hint="eastAsia" w:ascii="仿宋_GB2312" w:hAnsi="仿宋" w:eastAsia="仿宋_GB2312"/>
          <w:b/>
          <w:sz w:val="44"/>
          <w:szCs w:val="44"/>
        </w:rPr>
      </w:pPr>
      <w:r>
        <w:rPr>
          <w:rFonts w:hint="eastAsia" w:ascii="仿宋_GB2312" w:hAnsi="仿宋" w:eastAsia="仿宋_GB2312"/>
          <w:b/>
          <w:sz w:val="44"/>
          <w:szCs w:val="44"/>
        </w:rPr>
        <w:t>更换标志服及新增人员执法装备、标志服购置合同</w:t>
      </w:r>
    </w:p>
    <w:p w14:paraId="238A6450">
      <w:pPr>
        <w:ind w:firstLine="3080" w:firstLineChars="700"/>
        <w:rPr>
          <w:rFonts w:hint="eastAsia" w:ascii="仿宋_GB2312" w:hAnsi="仿宋" w:eastAsia="仿宋_GB2312"/>
          <w:sz w:val="44"/>
          <w:szCs w:val="44"/>
        </w:rPr>
      </w:pPr>
    </w:p>
    <w:p w14:paraId="530DA834">
      <w:pPr>
        <w:pStyle w:val="29"/>
        <w:ind w:left="0" w:leftChars="0" w:firstLine="880"/>
        <w:rPr>
          <w:rFonts w:hint="eastAsia" w:ascii="仿宋_GB2312" w:hAnsi="仿宋" w:eastAsia="仿宋_GB2312"/>
          <w:sz w:val="44"/>
          <w:szCs w:val="44"/>
        </w:rPr>
      </w:pPr>
    </w:p>
    <w:p w14:paraId="2EF52640">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乳山市汇联商贸有限公司</w:t>
      </w:r>
    </w:p>
    <w:p w14:paraId="5D1E5990">
      <w:pPr>
        <w:ind w:firstLine="2080" w:firstLineChars="650"/>
        <w:rPr>
          <w:rFonts w:hint="eastAsia" w:ascii="仿宋_GB2312" w:hAnsi="仿宋" w:eastAsia="仿宋_GB2312"/>
          <w:sz w:val="32"/>
          <w:szCs w:val="32"/>
        </w:rPr>
      </w:pPr>
    </w:p>
    <w:p w14:paraId="3E1EAD34">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53FA7555">
      <w:pPr>
        <w:pStyle w:val="18"/>
        <w:ind w:firstLine="2728" w:firstLineChars="620"/>
        <w:rPr>
          <w:rFonts w:hint="eastAsia" w:ascii="仿宋_GB2312" w:hAnsi="仿宋" w:eastAsia="仿宋_GB2312"/>
          <w:sz w:val="44"/>
          <w:szCs w:val="44"/>
        </w:rPr>
      </w:pPr>
    </w:p>
    <w:p w14:paraId="56DB4B56">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4354232C">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4C06B25A">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122946C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06672813">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253BC260">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10405B62">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4、SDRS-TPZB-2026-043招标文件</w:t>
      </w:r>
    </w:p>
    <w:p w14:paraId="5BA8343A">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39821250">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5C48B3CB">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14BBA2F1">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3DB96BD7">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7E9168AD">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0073A44D">
      <w:pPr>
        <w:spacing w:line="360" w:lineRule="auto"/>
        <w:ind w:firstLine="600" w:firstLineChars="200"/>
        <w:rPr>
          <w:rFonts w:hint="eastAsia" w:ascii="仿宋_GB2312" w:hAnsi="仿宋" w:eastAsia="仿宋_GB2312"/>
          <w:b/>
          <w:bCs/>
          <w:sz w:val="30"/>
          <w:szCs w:val="30"/>
        </w:rPr>
      </w:pPr>
      <w:r>
        <w:rPr>
          <w:rFonts w:hint="eastAsia" w:ascii="仿宋_GB2312" w:hAnsi="仿宋" w:eastAsia="仿宋_GB2312"/>
          <w:sz w:val="30"/>
          <w:szCs w:val="30"/>
        </w:rPr>
        <w:t>四、质量及专利权</w:t>
      </w:r>
    </w:p>
    <w:p w14:paraId="63A9C18B">
      <w:pPr>
        <w:spacing w:line="360" w:lineRule="auto"/>
        <w:ind w:firstLine="600" w:firstLineChars="200"/>
        <w:rPr>
          <w:rFonts w:hint="eastAsia"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6D37A84E">
      <w:pPr>
        <w:widowControl/>
        <w:tabs>
          <w:tab w:val="left" w:pos="1080"/>
          <w:tab w:val="left" w:pos="1260"/>
        </w:tabs>
        <w:spacing w:line="360" w:lineRule="auto"/>
        <w:ind w:firstLine="600" w:firstLineChars="200"/>
        <w:jc w:val="left"/>
        <w:rPr>
          <w:rFonts w:hint="eastAsia"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126CD830">
      <w:pPr>
        <w:pStyle w:val="18"/>
        <w:tabs>
          <w:tab w:val="left" w:pos="60"/>
        </w:tabs>
        <w:spacing w:line="360" w:lineRule="auto"/>
        <w:ind w:left="665"/>
        <w:rPr>
          <w:rFonts w:hint="eastAsia" w:ascii="仿宋_GB2312" w:hAnsi="仿宋" w:eastAsia="仿宋_GB2312" w:cs="宋体"/>
          <w:color w:val="000000"/>
          <w:sz w:val="30"/>
          <w:szCs w:val="30"/>
        </w:rPr>
      </w:pPr>
      <w:r>
        <w:rPr>
          <w:rFonts w:hint="eastAsia" w:ascii="仿宋_GB2312" w:hAnsi="仿宋" w:eastAsia="仿宋_GB2312"/>
          <w:sz w:val="30"/>
          <w:szCs w:val="30"/>
        </w:rPr>
        <w:t>3.质量保证期：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3F9B370B">
      <w:pPr>
        <w:spacing w:line="360" w:lineRule="auto"/>
        <w:ind w:left="56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五、供货地点及联系人：</w:t>
      </w:r>
    </w:p>
    <w:p w14:paraId="01D9E7A5">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供货地点：甲方指定地点。</w:t>
      </w:r>
    </w:p>
    <w:p w14:paraId="7F8AF5A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张琳</w:t>
      </w:r>
      <w:r>
        <w:rPr>
          <w:rFonts w:hint="eastAsia" w:ascii="仿宋_GB2312" w:hAnsi="仿宋" w:eastAsia="仿宋_GB2312" w:cs="宋体"/>
          <w:color w:val="000000"/>
          <w:sz w:val="30"/>
          <w:szCs w:val="30"/>
        </w:rPr>
        <w:t>；</w:t>
      </w:r>
    </w:p>
    <w:p w14:paraId="63D2271D">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18660350025</w:t>
      </w:r>
      <w:r>
        <w:rPr>
          <w:rFonts w:hint="eastAsia" w:ascii="仿宋_GB2312" w:hAnsi="仿宋" w:eastAsia="仿宋_GB2312" w:cs="宋体"/>
          <w:color w:val="000000"/>
          <w:sz w:val="30"/>
          <w:szCs w:val="30"/>
        </w:rPr>
        <w:t>。</w:t>
      </w:r>
    </w:p>
    <w:p w14:paraId="38F488D1">
      <w:pPr>
        <w:spacing w:line="360" w:lineRule="auto"/>
        <w:ind w:firstLine="525"/>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六、交货期： 。</w:t>
      </w:r>
    </w:p>
    <w:p w14:paraId="75C0EF2C">
      <w:pPr>
        <w:spacing w:line="360" w:lineRule="auto"/>
        <w:ind w:firstLine="525"/>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61A4BE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1、标的物应按照国家及有关部门的规定进行包装，以确保其安全无损地运抵交货地点。</w:t>
      </w:r>
    </w:p>
    <w:p w14:paraId="500F533B">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交货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BEA8A8D">
      <w:pPr>
        <w:pStyle w:val="18"/>
        <w:tabs>
          <w:tab w:val="left" w:pos="720"/>
          <w:tab w:val="left" w:pos="900"/>
        </w:tabs>
        <w:spacing w:line="360" w:lineRule="auto"/>
        <w:ind w:left="50" w:leftChars="24" w:firstLine="590" w:firstLineChars="196"/>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73FDCEC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75A19A0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4DBB7916">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076BF985">
      <w:pPr>
        <w:pStyle w:val="18"/>
        <w:tabs>
          <w:tab w:val="left" w:pos="1040"/>
        </w:tabs>
        <w:spacing w:line="360" w:lineRule="auto"/>
        <w:ind w:left="50" w:firstLine="600" w:firstLineChars="200"/>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6D51F481">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5E177E35">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5404D2C8">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58D5B9C0">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35221100">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5B45BE1E">
      <w:pPr>
        <w:pStyle w:val="18"/>
        <w:spacing w:line="360" w:lineRule="auto"/>
        <w:ind w:left="50" w:firstLine="64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九、售后服务：</w:t>
      </w:r>
    </w:p>
    <w:p w14:paraId="4DA2C01C">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1.根据甲方需要，乙方应派技术人员现场服务，处理现场出现的技术问题。</w:t>
      </w:r>
    </w:p>
    <w:p w14:paraId="07B2F974">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2.乙方要保证提供优质的售后服务，其服务必须达到或超过标的物生产厂提供的承诺。质保期内，免费负责三包（包退、包换、保修）。</w:t>
      </w:r>
    </w:p>
    <w:p w14:paraId="7F5B9E7E">
      <w:pPr>
        <w:widowControl/>
        <w:spacing w:line="360" w:lineRule="auto"/>
        <w:ind w:firstLine="600" w:firstLineChars="200"/>
        <w:jc w:val="left"/>
        <w:rPr>
          <w:rFonts w:hint="eastAsia" w:ascii="仿宋_GB2312" w:hAnsi="宋体" w:eastAsia="仿宋_GB2312" w:cs="仿宋_GB2312"/>
          <w:kern w:val="0"/>
          <w:sz w:val="30"/>
          <w:szCs w:val="30"/>
        </w:rPr>
      </w:pPr>
      <w:r>
        <w:rPr>
          <w:rFonts w:hint="eastAsia" w:ascii="仿宋_GB2312" w:hAnsi="宋体" w:eastAsia="仿宋_GB2312"/>
          <w:kern w:val="0"/>
          <w:sz w:val="30"/>
          <w:szCs w:val="30"/>
        </w:rPr>
        <w:t>3.</w:t>
      </w:r>
      <w:r>
        <w:rPr>
          <w:rFonts w:hint="eastAsia" w:ascii="仿宋_GB2312" w:hAnsi="宋体" w:eastAsia="仿宋_GB2312" w:cs="仿宋_GB2312"/>
          <w:kern w:val="0"/>
          <w:sz w:val="30"/>
          <w:szCs w:val="30"/>
        </w:rPr>
        <w:t>标的物出现问题时，无论质保期内外，乙方均须保证</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分钟内响应甲方的要求，</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小时内到达现场，</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内完成修复，以保证甲方工作的正常进行。</w:t>
      </w:r>
    </w:p>
    <w:p w14:paraId="4CFA5B5E">
      <w:pPr>
        <w:widowControl/>
        <w:spacing w:line="360" w:lineRule="auto"/>
        <w:ind w:firstLine="600" w:firstLineChars="200"/>
        <w:jc w:val="left"/>
        <w:rPr>
          <w:rFonts w:hint="eastAsia" w:ascii="仿宋_GB2312" w:hAnsi="宋体" w:eastAsia="仿宋_GB2312"/>
          <w:szCs w:val="28"/>
        </w:rPr>
      </w:pPr>
      <w:r>
        <w:rPr>
          <w:rFonts w:hint="eastAsia" w:ascii="仿宋_GB2312" w:hAnsi="宋体" w:eastAsia="仿宋_GB2312"/>
          <w:sz w:val="30"/>
          <w:szCs w:val="30"/>
        </w:rPr>
        <w:t>4.乙方应严格履行其在该项目的投标文件中所做出的承诺。</w:t>
      </w:r>
    </w:p>
    <w:p w14:paraId="68496966">
      <w:pPr>
        <w:spacing w:line="360" w:lineRule="auto"/>
        <w:ind w:left="-10" w:firstLine="561"/>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1525E714">
      <w:pPr>
        <w:pStyle w:val="18"/>
        <w:spacing w:line="360" w:lineRule="auto"/>
        <w:ind w:left="50" w:firstLine="638"/>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乙方应严格按合同要求供货、安装、调试，未经甲方书面同意，乙方不得擅自就合同标的物的数量、质量、供货或完工日期、技术规格以及其他的合同条款进行变更、修改。</w:t>
      </w:r>
    </w:p>
    <w:p w14:paraId="45E654D2">
      <w:pPr>
        <w:spacing w:line="360" w:lineRule="auto"/>
        <w:ind w:firstLine="602" w:firstLineChars="200"/>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755401E4">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5042CB9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7695506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46F33D5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33BD0A3C">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67D1FAC4">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1、除“不可抗力”外，乙方延期交货或验收不合格而造成的损失由乙方承担。“不可抗力”仅限于战争、严重火灾、洪水、台风、地震及甲方认可的其他事件。</w:t>
      </w:r>
    </w:p>
    <w:p w14:paraId="0F944BA7">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2、乙方逾期交货的，除甲方书面同意的原因外，每逾期一日按照逾期交货部分合同价款的3‰向甲方交纳违约金，不足一日，按一日计算（下同）。</w:t>
      </w:r>
    </w:p>
    <w:p w14:paraId="36C36A29">
      <w:pPr>
        <w:spacing w:line="360" w:lineRule="auto"/>
        <w:ind w:firstLine="534"/>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7B7DD4BB">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1、合同双方应通过友好协商，解决执行本合同中所发生的或与本合同有关的一切争议，如协商不成，可向合同签约地的人民法院提起诉讼；</w:t>
      </w:r>
    </w:p>
    <w:p w14:paraId="0C3FD390">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438F1B17">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4C0ADEF9">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08EDFF0E">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0E340F8D">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635C655E">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557234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43168599">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r>
        <w:rPr>
          <w:rFonts w:hint="eastAsia" w:ascii="仿宋_GB2312" w:hAnsi="仿宋" w:eastAsia="仿宋_GB2312" w:cs="宋体"/>
          <w:color w:val="333333"/>
          <w:spacing w:val="8"/>
          <w:kern w:val="0"/>
          <w:sz w:val="28"/>
          <w:szCs w:val="28"/>
          <w:lang w:val="en-US" w:eastAsia="zh-CN"/>
        </w:rPr>
        <w:t>乳山市汇联商贸有限公司</w:t>
      </w:r>
      <w:r>
        <w:rPr>
          <w:rFonts w:hint="eastAsia" w:ascii="仿宋_GB2312" w:hAnsi="仿宋" w:eastAsia="仿宋_GB2312" w:cs="宋体"/>
          <w:color w:val="000000"/>
          <w:sz w:val="30"/>
          <w:szCs w:val="30"/>
        </w:rPr>
        <w:t>】</w:t>
      </w:r>
    </w:p>
    <w:p w14:paraId="1D3501E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r>
        <w:rPr>
          <w:rFonts w:hint="eastAsia" w:ascii="仿宋_GB2312" w:hAnsi="仿宋" w:eastAsia="仿宋_GB2312" w:cs="宋体"/>
          <w:color w:val="333333"/>
          <w:spacing w:val="8"/>
          <w:kern w:val="0"/>
          <w:sz w:val="28"/>
          <w:szCs w:val="28"/>
        </w:rPr>
        <w:t>山东省威海市乳山市世纪大道100号14楼</w:t>
      </w:r>
      <w:r>
        <w:rPr>
          <w:rFonts w:hint="eastAsia" w:ascii="仿宋_GB2312" w:hAnsi="仿宋" w:eastAsia="仿宋_GB2312" w:cs="宋体"/>
          <w:color w:val="000000"/>
          <w:sz w:val="30"/>
          <w:szCs w:val="30"/>
        </w:rPr>
        <w:t>】</w:t>
      </w:r>
    </w:p>
    <w:p w14:paraId="25A6FBE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电话：【18660350025】</w:t>
      </w:r>
    </w:p>
    <w:p w14:paraId="7FE94A36">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3CAE2DD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67FB906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46BD131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5EEB5F7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1B481363">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48B375E4">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3E264FAF">
        <w:tblPrEx>
          <w:tblCellMar>
            <w:top w:w="0" w:type="dxa"/>
            <w:left w:w="108" w:type="dxa"/>
            <w:bottom w:w="0" w:type="dxa"/>
            <w:right w:w="108" w:type="dxa"/>
          </w:tblCellMar>
        </w:tblPrEx>
        <w:trPr>
          <w:trHeight w:val="1064" w:hRule="atLeast"/>
        </w:trPr>
        <w:tc>
          <w:tcPr>
            <w:tcW w:w="5035" w:type="dxa"/>
          </w:tcPr>
          <w:p w14:paraId="504C88F3">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甲方:乳山市汇联商贸有限公司</w:t>
            </w:r>
          </w:p>
        </w:tc>
        <w:tc>
          <w:tcPr>
            <w:tcW w:w="5035" w:type="dxa"/>
          </w:tcPr>
          <w:p w14:paraId="6D3AA41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0E302833">
        <w:tblPrEx>
          <w:tblCellMar>
            <w:top w:w="0" w:type="dxa"/>
            <w:left w:w="108" w:type="dxa"/>
            <w:bottom w:w="0" w:type="dxa"/>
            <w:right w:w="108" w:type="dxa"/>
          </w:tblCellMar>
        </w:tblPrEx>
        <w:trPr>
          <w:trHeight w:val="1681" w:hRule="atLeast"/>
        </w:trPr>
        <w:tc>
          <w:tcPr>
            <w:tcW w:w="5035" w:type="dxa"/>
          </w:tcPr>
          <w:p w14:paraId="77F605BC">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12AA5D09">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6B0B7F36">
        <w:tblPrEx>
          <w:tblCellMar>
            <w:top w:w="0" w:type="dxa"/>
            <w:left w:w="108" w:type="dxa"/>
            <w:bottom w:w="0" w:type="dxa"/>
            <w:right w:w="108" w:type="dxa"/>
          </w:tblCellMar>
        </w:tblPrEx>
        <w:trPr>
          <w:trHeight w:val="1713" w:hRule="atLeast"/>
        </w:trPr>
        <w:tc>
          <w:tcPr>
            <w:tcW w:w="5035" w:type="dxa"/>
          </w:tcPr>
          <w:p w14:paraId="1AE9C17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5FFA637B">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5614D706">
      <w:pPr>
        <w:spacing w:line="560" w:lineRule="exact"/>
        <w:ind w:firstLine="560" w:firstLineChars="200"/>
        <w:rPr>
          <w:rFonts w:ascii="仿宋_GB2312" w:hAnsi="宋体" w:eastAsia="仿宋_GB2312"/>
          <w:bCs/>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rPr>
        <w:t xml:space="preserve"> </w:t>
      </w:r>
    </w:p>
    <w:p w14:paraId="4E85B537">
      <w:pPr>
        <w:spacing w:line="560" w:lineRule="exact"/>
        <w:ind w:firstLine="560" w:firstLineChars="200"/>
        <w:rPr>
          <w:rFonts w:ascii="仿宋_GB2312" w:hAnsi="宋体" w:eastAsia="仿宋_GB2312"/>
          <w:bCs/>
          <w:sz w:val="28"/>
          <w:szCs w:val="28"/>
        </w:rPr>
      </w:pPr>
      <w:r>
        <w:rPr>
          <w:rFonts w:hint="eastAsia" w:ascii="仿宋_GB2312" w:hAnsi="宋体" w:eastAsia="仿宋_GB2312"/>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028471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661" w:hRule="atLeast"/>
          <w:jc w:val="center"/>
        </w:trPr>
        <w:tc>
          <w:tcPr>
            <w:tcW w:w="288" w:type="pct"/>
            <w:tcBorders>
              <w:top w:val="single" w:color="auto" w:sz="4" w:space="0"/>
            </w:tcBorders>
            <w:vAlign w:val="center"/>
          </w:tcPr>
          <w:p w14:paraId="4FFC4D93">
            <w:pPr>
              <w:spacing w:line="560" w:lineRule="exact"/>
              <w:rPr>
                <w:rFonts w:ascii="仿宋_GB2312" w:hAnsi="宋体" w:eastAsia="仿宋_GB2312"/>
                <w:sz w:val="24"/>
                <w:szCs w:val="28"/>
              </w:rPr>
            </w:pPr>
            <w:r>
              <w:rPr>
                <w:rFonts w:hint="eastAsia" w:ascii="仿宋_GB2312" w:hAnsi="宋体" w:eastAsia="仿宋_GB2312"/>
                <w:sz w:val="24"/>
                <w:szCs w:val="28"/>
              </w:rPr>
              <w:t>序号</w:t>
            </w:r>
          </w:p>
        </w:tc>
        <w:tc>
          <w:tcPr>
            <w:tcW w:w="600" w:type="pct"/>
            <w:tcBorders>
              <w:top w:val="single" w:color="auto" w:sz="4" w:space="0"/>
            </w:tcBorders>
            <w:vAlign w:val="center"/>
          </w:tcPr>
          <w:p w14:paraId="4CA39A69">
            <w:pPr>
              <w:spacing w:line="560" w:lineRule="exact"/>
              <w:rPr>
                <w:rFonts w:ascii="仿宋_GB2312" w:hAnsi="宋体" w:eastAsia="仿宋_GB2312"/>
                <w:sz w:val="24"/>
                <w:szCs w:val="28"/>
              </w:rPr>
            </w:pPr>
            <w:r>
              <w:rPr>
                <w:rFonts w:hint="eastAsia" w:ascii="仿宋_GB2312" w:hAnsi="宋体" w:eastAsia="仿宋_GB2312"/>
                <w:sz w:val="24"/>
                <w:szCs w:val="28"/>
              </w:rPr>
              <w:t>货物内容</w:t>
            </w:r>
          </w:p>
        </w:tc>
        <w:tc>
          <w:tcPr>
            <w:tcW w:w="550" w:type="pct"/>
            <w:tcBorders>
              <w:top w:val="single" w:color="auto" w:sz="4" w:space="0"/>
              <w:right w:val="single" w:color="auto" w:sz="4" w:space="0"/>
            </w:tcBorders>
            <w:vAlign w:val="center"/>
          </w:tcPr>
          <w:p w14:paraId="06DD0790">
            <w:pPr>
              <w:spacing w:line="560" w:lineRule="exact"/>
              <w:rPr>
                <w:rFonts w:ascii="仿宋_GB2312" w:hAnsi="宋体" w:eastAsia="仿宋_GB2312"/>
                <w:sz w:val="24"/>
                <w:szCs w:val="28"/>
              </w:rPr>
            </w:pPr>
            <w:r>
              <w:rPr>
                <w:rFonts w:hint="eastAsia" w:ascii="仿宋_GB2312" w:hAnsi="宋体" w:eastAsia="仿宋_GB2312"/>
                <w:sz w:val="24"/>
                <w:szCs w:val="28"/>
              </w:rPr>
              <w:t>品牌型号</w:t>
            </w:r>
          </w:p>
        </w:tc>
        <w:tc>
          <w:tcPr>
            <w:tcW w:w="1204" w:type="pct"/>
            <w:tcBorders>
              <w:top w:val="single" w:color="auto" w:sz="4" w:space="0"/>
            </w:tcBorders>
            <w:vAlign w:val="center"/>
          </w:tcPr>
          <w:p w14:paraId="284800B6">
            <w:pPr>
              <w:spacing w:line="560" w:lineRule="exact"/>
              <w:rPr>
                <w:rFonts w:ascii="仿宋_GB2312" w:hAnsi="宋体" w:eastAsia="仿宋_GB2312"/>
                <w:sz w:val="24"/>
                <w:szCs w:val="28"/>
              </w:rPr>
            </w:pPr>
            <w:r>
              <w:rPr>
                <w:rFonts w:hint="eastAsia" w:ascii="仿宋_GB2312" w:hAnsi="宋体" w:eastAsia="仿宋_GB2312"/>
                <w:sz w:val="24"/>
                <w:szCs w:val="28"/>
              </w:rPr>
              <w:t>详细配置</w:t>
            </w:r>
          </w:p>
        </w:tc>
        <w:tc>
          <w:tcPr>
            <w:tcW w:w="582" w:type="pct"/>
            <w:tcBorders>
              <w:top w:val="single" w:color="auto" w:sz="4" w:space="0"/>
            </w:tcBorders>
            <w:vAlign w:val="center"/>
          </w:tcPr>
          <w:p w14:paraId="4066E437">
            <w:pPr>
              <w:spacing w:line="560" w:lineRule="exact"/>
              <w:rPr>
                <w:rFonts w:ascii="仿宋_GB2312" w:hAnsi="宋体" w:eastAsia="仿宋_GB2312"/>
                <w:sz w:val="24"/>
                <w:szCs w:val="28"/>
              </w:rPr>
            </w:pPr>
            <w:r>
              <w:rPr>
                <w:rFonts w:hint="eastAsia" w:ascii="仿宋_GB2312" w:hAnsi="宋体" w:eastAsia="仿宋_GB2312"/>
                <w:sz w:val="24"/>
                <w:szCs w:val="28"/>
              </w:rPr>
              <w:t>生产厂家</w:t>
            </w:r>
          </w:p>
        </w:tc>
        <w:tc>
          <w:tcPr>
            <w:tcW w:w="536" w:type="pct"/>
            <w:tcBorders>
              <w:top w:val="single" w:color="auto" w:sz="4" w:space="0"/>
              <w:right w:val="single" w:color="auto" w:sz="4" w:space="0"/>
            </w:tcBorders>
            <w:vAlign w:val="center"/>
          </w:tcPr>
          <w:p w14:paraId="6CE81311">
            <w:pPr>
              <w:spacing w:line="560" w:lineRule="exact"/>
              <w:rPr>
                <w:rFonts w:ascii="仿宋_GB2312" w:hAnsi="宋体" w:eastAsia="仿宋_GB2312"/>
                <w:sz w:val="24"/>
                <w:szCs w:val="28"/>
              </w:rPr>
            </w:pPr>
            <w:r>
              <w:rPr>
                <w:rFonts w:hint="eastAsia" w:ascii="仿宋_GB2312" w:hAnsi="宋体" w:eastAsia="仿宋_GB2312"/>
                <w:sz w:val="24"/>
                <w:szCs w:val="28"/>
              </w:rPr>
              <w:t>数量</w:t>
            </w:r>
          </w:p>
        </w:tc>
        <w:tc>
          <w:tcPr>
            <w:tcW w:w="620" w:type="pct"/>
            <w:tcBorders>
              <w:top w:val="single" w:color="auto" w:sz="4" w:space="0"/>
              <w:left w:val="single" w:color="auto" w:sz="4" w:space="0"/>
              <w:right w:val="single" w:color="auto" w:sz="4" w:space="0"/>
            </w:tcBorders>
            <w:vAlign w:val="center"/>
          </w:tcPr>
          <w:p w14:paraId="64198E69">
            <w:pPr>
              <w:spacing w:line="560" w:lineRule="exact"/>
              <w:rPr>
                <w:rFonts w:ascii="仿宋_GB2312" w:hAnsi="宋体" w:eastAsia="仿宋_GB2312"/>
                <w:sz w:val="24"/>
                <w:szCs w:val="28"/>
              </w:rPr>
            </w:pPr>
            <w:r>
              <w:rPr>
                <w:rFonts w:hint="eastAsia" w:ascii="仿宋_GB2312" w:hAnsi="宋体" w:eastAsia="仿宋_GB2312"/>
                <w:sz w:val="24"/>
                <w:szCs w:val="28"/>
              </w:rPr>
              <w:t>单价（元）</w:t>
            </w:r>
          </w:p>
        </w:tc>
        <w:tc>
          <w:tcPr>
            <w:tcW w:w="620" w:type="pct"/>
            <w:tcBorders>
              <w:top w:val="single" w:color="auto" w:sz="4" w:space="0"/>
              <w:left w:val="single" w:color="auto" w:sz="4" w:space="0"/>
            </w:tcBorders>
            <w:vAlign w:val="center"/>
          </w:tcPr>
          <w:p w14:paraId="639C2A0A">
            <w:pPr>
              <w:spacing w:line="560" w:lineRule="exact"/>
              <w:rPr>
                <w:rFonts w:ascii="仿宋_GB2312" w:hAnsi="宋体" w:eastAsia="仿宋_GB2312"/>
                <w:sz w:val="24"/>
                <w:szCs w:val="28"/>
              </w:rPr>
            </w:pPr>
            <w:r>
              <w:rPr>
                <w:rFonts w:hint="eastAsia" w:ascii="仿宋_GB2312" w:hAnsi="宋体" w:eastAsia="仿宋_GB2312"/>
                <w:sz w:val="24"/>
                <w:szCs w:val="28"/>
              </w:rPr>
              <w:t>总价（元）</w:t>
            </w:r>
          </w:p>
        </w:tc>
      </w:tr>
      <w:tr w14:paraId="5F9740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662A8832">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600" w:type="pct"/>
            <w:vAlign w:val="center"/>
          </w:tcPr>
          <w:p w14:paraId="25C01F53">
            <w:pPr>
              <w:spacing w:line="560" w:lineRule="exact"/>
              <w:rPr>
                <w:rFonts w:ascii="仿宋_GB2312" w:hAnsi="宋体" w:eastAsia="仿宋_GB2312"/>
                <w:sz w:val="24"/>
                <w:szCs w:val="28"/>
              </w:rPr>
            </w:pPr>
          </w:p>
        </w:tc>
        <w:tc>
          <w:tcPr>
            <w:tcW w:w="550" w:type="pct"/>
            <w:tcBorders>
              <w:right w:val="single" w:color="auto" w:sz="4" w:space="0"/>
            </w:tcBorders>
            <w:vAlign w:val="center"/>
          </w:tcPr>
          <w:p w14:paraId="541EE2E0">
            <w:pPr>
              <w:spacing w:line="560" w:lineRule="exact"/>
              <w:rPr>
                <w:rFonts w:ascii="仿宋_GB2312" w:hAnsi="宋体" w:eastAsia="仿宋_GB2312"/>
                <w:sz w:val="24"/>
                <w:szCs w:val="28"/>
              </w:rPr>
            </w:pPr>
          </w:p>
        </w:tc>
        <w:tc>
          <w:tcPr>
            <w:tcW w:w="1204" w:type="pct"/>
            <w:vAlign w:val="center"/>
          </w:tcPr>
          <w:p w14:paraId="7F83A4B9">
            <w:pPr>
              <w:spacing w:line="560" w:lineRule="exact"/>
              <w:rPr>
                <w:rFonts w:ascii="仿宋_GB2312" w:hAnsi="宋体" w:eastAsia="仿宋_GB2312"/>
                <w:bCs/>
                <w:sz w:val="24"/>
                <w:szCs w:val="28"/>
              </w:rPr>
            </w:pPr>
          </w:p>
        </w:tc>
        <w:tc>
          <w:tcPr>
            <w:tcW w:w="582" w:type="pct"/>
            <w:vAlign w:val="center"/>
          </w:tcPr>
          <w:p w14:paraId="26A4269B">
            <w:pPr>
              <w:spacing w:line="560" w:lineRule="exact"/>
              <w:rPr>
                <w:rFonts w:ascii="仿宋_GB2312" w:hAnsi="宋体" w:eastAsia="仿宋_GB2312"/>
                <w:sz w:val="24"/>
                <w:szCs w:val="28"/>
              </w:rPr>
            </w:pPr>
          </w:p>
        </w:tc>
        <w:tc>
          <w:tcPr>
            <w:tcW w:w="536" w:type="pct"/>
            <w:tcBorders>
              <w:right w:val="single" w:color="auto" w:sz="4" w:space="0"/>
            </w:tcBorders>
            <w:vAlign w:val="center"/>
          </w:tcPr>
          <w:p w14:paraId="7595D1A6">
            <w:pPr>
              <w:spacing w:line="560" w:lineRule="exact"/>
              <w:rPr>
                <w:rFonts w:ascii="仿宋_GB2312" w:hAnsi="宋体" w:eastAsia="仿宋_GB2312"/>
                <w:sz w:val="24"/>
                <w:szCs w:val="28"/>
              </w:rPr>
            </w:pPr>
          </w:p>
        </w:tc>
        <w:tc>
          <w:tcPr>
            <w:tcW w:w="620" w:type="pct"/>
            <w:tcBorders>
              <w:left w:val="single" w:color="auto" w:sz="4" w:space="0"/>
              <w:right w:val="single" w:color="auto" w:sz="4" w:space="0"/>
            </w:tcBorders>
            <w:vAlign w:val="center"/>
          </w:tcPr>
          <w:p w14:paraId="720E49DF">
            <w:pPr>
              <w:spacing w:line="560" w:lineRule="exact"/>
              <w:rPr>
                <w:rFonts w:ascii="仿宋_GB2312" w:hAnsi="宋体" w:eastAsia="仿宋_GB2312"/>
                <w:sz w:val="24"/>
                <w:szCs w:val="28"/>
              </w:rPr>
            </w:pPr>
          </w:p>
        </w:tc>
        <w:tc>
          <w:tcPr>
            <w:tcW w:w="620" w:type="pct"/>
            <w:tcBorders>
              <w:left w:val="single" w:color="auto" w:sz="4" w:space="0"/>
            </w:tcBorders>
            <w:vAlign w:val="center"/>
          </w:tcPr>
          <w:p w14:paraId="0E5990E8">
            <w:pPr>
              <w:spacing w:line="560" w:lineRule="exact"/>
              <w:rPr>
                <w:rFonts w:ascii="仿宋_GB2312" w:hAnsi="宋体" w:eastAsia="仿宋_GB2312"/>
                <w:sz w:val="24"/>
                <w:szCs w:val="28"/>
              </w:rPr>
            </w:pPr>
          </w:p>
        </w:tc>
      </w:tr>
      <w:tr w14:paraId="40CD59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1B759607">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620" w:type="pct"/>
            <w:tcBorders>
              <w:left w:val="single" w:color="auto" w:sz="4" w:space="0"/>
            </w:tcBorders>
            <w:vAlign w:val="center"/>
          </w:tcPr>
          <w:p w14:paraId="56BF9F55">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r>
    </w:tbl>
    <w:p w14:paraId="2DE54CAF">
      <w:pPr>
        <w:spacing w:line="560" w:lineRule="exact"/>
        <w:rPr>
          <w:rFonts w:ascii="仿宋_GB2312" w:hAnsi="宋体" w:eastAsia="仿宋_GB2312"/>
          <w:bCs/>
          <w:sz w:val="28"/>
          <w:szCs w:val="28"/>
        </w:rPr>
      </w:pPr>
      <w:r>
        <w:rPr>
          <w:rFonts w:hint="eastAsia" w:ascii="仿宋_GB2312" w:hAnsi="宋体" w:eastAsia="仿宋_GB2312"/>
          <w:bCs/>
          <w:sz w:val="28"/>
          <w:szCs w:val="28"/>
        </w:rPr>
        <w:t xml:space="preserve">  </w:t>
      </w:r>
    </w:p>
    <w:p w14:paraId="3DDD044E"/>
    <w:p w14:paraId="22D4836A">
      <w:pPr>
        <w:sectPr>
          <w:pgSz w:w="16838" w:h="11906" w:orient="landscape"/>
          <w:pgMar w:top="1077" w:right="1440" w:bottom="1077" w:left="1440" w:header="851" w:footer="992" w:gutter="0"/>
          <w:cols w:space="720" w:num="1"/>
          <w:docGrid w:type="lines" w:linePitch="312" w:charSpace="0"/>
        </w:sectPr>
      </w:pPr>
    </w:p>
    <w:p w14:paraId="5CC9F85D"/>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BD00E">
    <w:pPr>
      <w:pStyle w:val="20"/>
      <w:jc w:val="center"/>
    </w:pPr>
    <w:r>
      <w:fldChar w:fldCharType="begin"/>
    </w:r>
    <w:r>
      <w:instrText xml:space="preserve">PAGE   \* MERGEFORMAT</w:instrText>
    </w:r>
    <w:r>
      <w:fldChar w:fldCharType="separate"/>
    </w:r>
    <w:r>
      <w:rPr>
        <w:lang w:val="zh-CN"/>
      </w:rPr>
      <w:t>2</w:t>
    </w:r>
    <w:r>
      <w:fldChar w:fldCharType="end"/>
    </w:r>
  </w:p>
  <w:p w14:paraId="04861948">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AC2F9">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77E7E">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221B2">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17E0A75D">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BC906">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01626">
    <w:pPr>
      <w:pStyle w:val="20"/>
      <w:jc w:val="center"/>
    </w:pPr>
    <w:r>
      <w:fldChar w:fldCharType="begin"/>
    </w:r>
    <w:r>
      <w:instrText xml:space="preserve">PAGE   \* MERGEFORMAT</w:instrText>
    </w:r>
    <w:r>
      <w:fldChar w:fldCharType="separate"/>
    </w:r>
    <w:r>
      <w:rPr>
        <w:lang w:val="zh-CN"/>
      </w:rPr>
      <w:t>2</w:t>
    </w:r>
    <w:r>
      <w:fldChar w:fldCharType="end"/>
    </w:r>
  </w:p>
  <w:p w14:paraId="024DAD1A">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48ED9">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A1EF2">
    <w:pPr>
      <w:pStyle w:val="20"/>
    </w:pPr>
  </w:p>
  <w:p w14:paraId="3518131A">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AB08">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0A98A">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9B3F1">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12525640">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AE717">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3339F">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55A24">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2FE45">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439FD">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E020E">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4E9C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3BF02">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61A8C">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94E76">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24A99">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BC245">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FAE02">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E63F79"/>
    <w:rsid w:val="000031B0"/>
    <w:rsid w:val="000444E8"/>
    <w:rsid w:val="000814A5"/>
    <w:rsid w:val="00085BE5"/>
    <w:rsid w:val="00087764"/>
    <w:rsid w:val="000E4D79"/>
    <w:rsid w:val="000F6EBA"/>
    <w:rsid w:val="00147D77"/>
    <w:rsid w:val="001856B3"/>
    <w:rsid w:val="00240BAB"/>
    <w:rsid w:val="00247E80"/>
    <w:rsid w:val="00277B16"/>
    <w:rsid w:val="00294B2E"/>
    <w:rsid w:val="002B594C"/>
    <w:rsid w:val="002C580A"/>
    <w:rsid w:val="00301B68"/>
    <w:rsid w:val="003476E3"/>
    <w:rsid w:val="00354363"/>
    <w:rsid w:val="0036259E"/>
    <w:rsid w:val="00375EE1"/>
    <w:rsid w:val="003859F5"/>
    <w:rsid w:val="003A6C94"/>
    <w:rsid w:val="003D039E"/>
    <w:rsid w:val="003D76AC"/>
    <w:rsid w:val="003D7A3D"/>
    <w:rsid w:val="003E71D9"/>
    <w:rsid w:val="00432DF7"/>
    <w:rsid w:val="00496353"/>
    <w:rsid w:val="004C0687"/>
    <w:rsid w:val="004E206B"/>
    <w:rsid w:val="00565999"/>
    <w:rsid w:val="00590D95"/>
    <w:rsid w:val="006055AE"/>
    <w:rsid w:val="0061379E"/>
    <w:rsid w:val="006478DD"/>
    <w:rsid w:val="00662B86"/>
    <w:rsid w:val="00665536"/>
    <w:rsid w:val="006B2971"/>
    <w:rsid w:val="006C2EC0"/>
    <w:rsid w:val="006D452F"/>
    <w:rsid w:val="00755FA3"/>
    <w:rsid w:val="007959BC"/>
    <w:rsid w:val="007C6849"/>
    <w:rsid w:val="00810BD9"/>
    <w:rsid w:val="008116E0"/>
    <w:rsid w:val="00831671"/>
    <w:rsid w:val="00837945"/>
    <w:rsid w:val="00857D94"/>
    <w:rsid w:val="008858EA"/>
    <w:rsid w:val="008A4B0C"/>
    <w:rsid w:val="008A7098"/>
    <w:rsid w:val="008A7C9F"/>
    <w:rsid w:val="008B5F99"/>
    <w:rsid w:val="008C3534"/>
    <w:rsid w:val="008E3AC2"/>
    <w:rsid w:val="009134CF"/>
    <w:rsid w:val="009800BF"/>
    <w:rsid w:val="009868C1"/>
    <w:rsid w:val="009A5F4B"/>
    <w:rsid w:val="009D364C"/>
    <w:rsid w:val="00A048F5"/>
    <w:rsid w:val="00A304F6"/>
    <w:rsid w:val="00A43209"/>
    <w:rsid w:val="00A65408"/>
    <w:rsid w:val="00A827F8"/>
    <w:rsid w:val="00A90CF2"/>
    <w:rsid w:val="00AC109B"/>
    <w:rsid w:val="00AE1A64"/>
    <w:rsid w:val="00AE5FB6"/>
    <w:rsid w:val="00B55C45"/>
    <w:rsid w:val="00B65954"/>
    <w:rsid w:val="00BA5D96"/>
    <w:rsid w:val="00BB6859"/>
    <w:rsid w:val="00BD3024"/>
    <w:rsid w:val="00C16F68"/>
    <w:rsid w:val="00C22E74"/>
    <w:rsid w:val="00C707F0"/>
    <w:rsid w:val="00C80A9E"/>
    <w:rsid w:val="00C9544E"/>
    <w:rsid w:val="00CB10E9"/>
    <w:rsid w:val="00D32ACD"/>
    <w:rsid w:val="00D81867"/>
    <w:rsid w:val="00D91293"/>
    <w:rsid w:val="00D91E92"/>
    <w:rsid w:val="00DE1B68"/>
    <w:rsid w:val="00E4522C"/>
    <w:rsid w:val="00E63F79"/>
    <w:rsid w:val="00E6445A"/>
    <w:rsid w:val="00E75BBF"/>
    <w:rsid w:val="00E87FAD"/>
    <w:rsid w:val="00EA424B"/>
    <w:rsid w:val="00ED49B0"/>
    <w:rsid w:val="00EF228B"/>
    <w:rsid w:val="00F71E4F"/>
    <w:rsid w:val="00F81DEA"/>
    <w:rsid w:val="00FA54C8"/>
    <w:rsid w:val="00FC0FB0"/>
    <w:rsid w:val="00FE1674"/>
    <w:rsid w:val="08531547"/>
    <w:rsid w:val="451522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nhideWhenUsed="0" w:uiPriority="0" w:semiHidden="0"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semiHidden="0" w:name="Body Text First Indent 2"/>
    <w:lsdException w:uiPriority="99" w:name="Note Heading"/>
    <w:lsdException w:unhideWhenUsed="0" w:uiPriority="0" w:semiHidden="0" w:name="Body Text 2"/>
    <w:lsdException w:uiPriority="99" w:name="Body Text 3"/>
    <w:lsdException w:uiPriority="99" w:name="Body Text Indent 2"/>
    <w:lsdException w:unhideWhenUsed="0" w:uiPriority="0" w:semiHidden="0" w:name="Body Text Indent 3"/>
    <w:lsdException w:uiPriority="99"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uiPriority w:val="99"/>
    <w:tblPr>
      <w:tblCellMar>
        <w:top w:w="0" w:type="dxa"/>
        <w:left w:w="108" w:type="dxa"/>
        <w:bottom w:w="0" w:type="dxa"/>
        <w:right w:w="108" w:type="dxa"/>
      </w:tblCellMar>
    </w:tblPr>
  </w:style>
  <w:style w:type="paragraph" w:styleId="11">
    <w:name w:val="Normal Indent"/>
    <w:basedOn w:val="1"/>
    <w:link w:val="47"/>
    <w:uiPriority w:val="0"/>
    <w:pPr>
      <w:ind w:firstLine="420"/>
    </w:pPr>
    <w:rPr>
      <w:szCs w:val="21"/>
    </w:rPr>
  </w:style>
  <w:style w:type="paragraph" w:styleId="12">
    <w:name w:val="List Bullet"/>
    <w:basedOn w:val="1"/>
    <w:uiPriority w:val="0"/>
    <w:pPr>
      <w:tabs>
        <w:tab w:val="left" w:pos="360"/>
      </w:tabs>
      <w:ind w:left="360" w:hanging="200" w:hangingChars="200"/>
    </w:pPr>
    <w:rPr>
      <w:szCs w:val="21"/>
    </w:rPr>
  </w:style>
  <w:style w:type="paragraph" w:styleId="13">
    <w:name w:val="Document Map"/>
    <w:basedOn w:val="1"/>
    <w:link w:val="48"/>
    <w:uiPriority w:val="0"/>
    <w:rPr>
      <w:rFonts w:ascii="宋体"/>
      <w:sz w:val="18"/>
      <w:szCs w:val="18"/>
    </w:rPr>
  </w:style>
  <w:style w:type="paragraph" w:styleId="14">
    <w:name w:val="annotation text"/>
    <w:basedOn w:val="1"/>
    <w:link w:val="49"/>
    <w:uiPriority w:val="0"/>
    <w:pPr>
      <w:jc w:val="left"/>
    </w:pPr>
    <w:rPr>
      <w:kern w:val="0"/>
      <w:sz w:val="28"/>
      <w:szCs w:val="28"/>
    </w:rPr>
  </w:style>
  <w:style w:type="paragraph" w:styleId="15">
    <w:name w:val="Body Text"/>
    <w:basedOn w:val="1"/>
    <w:link w:val="50"/>
    <w:uiPriority w:val="0"/>
    <w:pPr>
      <w:spacing w:line="420" w:lineRule="auto"/>
    </w:pPr>
    <w:rPr>
      <w:kern w:val="0"/>
      <w:sz w:val="24"/>
      <w:szCs w:val="24"/>
    </w:rPr>
  </w:style>
  <w:style w:type="paragraph" w:styleId="16">
    <w:name w:val="Body Text Indent"/>
    <w:basedOn w:val="1"/>
    <w:link w:val="51"/>
    <w:uiPriority w:val="99"/>
    <w:pPr>
      <w:ind w:firstLine="600"/>
    </w:pPr>
    <w:rPr>
      <w:kern w:val="0"/>
      <w:sz w:val="20"/>
      <w:szCs w:val="20"/>
    </w:rPr>
  </w:style>
  <w:style w:type="paragraph" w:styleId="17">
    <w:name w:val="toc 3"/>
    <w:basedOn w:val="1"/>
    <w:next w:val="1"/>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uiPriority w:val="0"/>
    <w:rPr>
      <w:kern w:val="0"/>
      <w:sz w:val="18"/>
      <w:szCs w:val="18"/>
    </w:rPr>
  </w:style>
  <w:style w:type="paragraph" w:styleId="20">
    <w:name w:val="footer"/>
    <w:basedOn w:val="1"/>
    <w:link w:val="54"/>
    <w:uiPriority w:val="99"/>
    <w:pPr>
      <w:tabs>
        <w:tab w:val="center" w:pos="4153"/>
        <w:tab w:val="right" w:pos="8306"/>
      </w:tabs>
      <w:snapToGrid w:val="0"/>
      <w:jc w:val="left"/>
    </w:pPr>
    <w:rPr>
      <w:kern w:val="0"/>
      <w:sz w:val="18"/>
      <w:szCs w:val="18"/>
    </w:rPr>
  </w:style>
  <w:style w:type="paragraph" w:styleId="21">
    <w:name w:val="header"/>
    <w:basedOn w:val="1"/>
    <w:link w:val="55"/>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uiPriority w:val="0"/>
    <w:rPr>
      <w:szCs w:val="21"/>
    </w:rPr>
  </w:style>
  <w:style w:type="paragraph" w:styleId="23">
    <w:name w:val="index heading"/>
    <w:basedOn w:val="1"/>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uiPriority w:val="0"/>
    <w:pPr>
      <w:spacing w:after="120"/>
      <w:ind w:left="420" w:leftChars="200"/>
    </w:pPr>
    <w:rPr>
      <w:kern w:val="0"/>
      <w:sz w:val="16"/>
      <w:szCs w:val="16"/>
    </w:rPr>
  </w:style>
  <w:style w:type="paragraph" w:styleId="25">
    <w:name w:val="Body Text 2"/>
    <w:basedOn w:val="1"/>
    <w:link w:val="57"/>
    <w:uiPriority w:val="0"/>
    <w:pPr>
      <w:spacing w:after="120" w:line="480" w:lineRule="auto"/>
    </w:pPr>
    <w:rPr>
      <w:kern w:val="0"/>
      <w:sz w:val="24"/>
      <w:szCs w:val="24"/>
    </w:rPr>
  </w:style>
  <w:style w:type="paragraph" w:styleId="26">
    <w:name w:val="Normal (Web)"/>
    <w:basedOn w:val="1"/>
    <w:uiPriority w:val="0"/>
    <w:rPr>
      <w:sz w:val="24"/>
      <w:szCs w:val="24"/>
    </w:rPr>
  </w:style>
  <w:style w:type="paragraph" w:styleId="27">
    <w:name w:val="index 1"/>
    <w:basedOn w:val="1"/>
    <w:next w:val="1"/>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uiPriority w:val="99"/>
    <w:pPr>
      <w:spacing w:after="120"/>
      <w:ind w:left="420" w:leftChars="200" w:firstLine="420" w:firstLineChars="200"/>
    </w:pPr>
    <w:rPr>
      <w:kern w:val="2"/>
      <w:sz w:val="21"/>
      <w:szCs w:val="22"/>
    </w:rPr>
  </w:style>
  <w:style w:type="table" w:styleId="31">
    <w:name w:val="Table Grid"/>
    <w:basedOn w:val="30"/>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uiPriority w:val="0"/>
  </w:style>
  <w:style w:type="character" w:styleId="35">
    <w:name w:val="FollowedHyperlink"/>
    <w:uiPriority w:val="0"/>
    <w:rPr>
      <w:color w:val="800080"/>
      <w:u w:val="single"/>
    </w:rPr>
  </w:style>
  <w:style w:type="character" w:styleId="36">
    <w:name w:val="Hyperlink"/>
    <w:qFormat/>
    <w:uiPriority w:val="0"/>
    <w:rPr>
      <w:color w:val="0000FF"/>
      <w:u w:val="single"/>
    </w:rPr>
  </w:style>
  <w:style w:type="character" w:styleId="37">
    <w:name w:val="annotation reference"/>
    <w:uiPriority w:val="0"/>
    <w:rPr>
      <w:sz w:val="21"/>
      <w:szCs w:val="21"/>
    </w:rPr>
  </w:style>
  <w:style w:type="character" w:customStyle="1" w:styleId="38">
    <w:name w:val="标题 1 字符"/>
    <w:link w:val="2"/>
    <w:uiPriority w:val="0"/>
    <w:rPr>
      <w:rFonts w:ascii="Times New Roman" w:hAnsi="Times New Roman" w:eastAsia="宋体" w:cs="Times New Roman"/>
      <w:b/>
      <w:bCs/>
      <w:kern w:val="44"/>
      <w:sz w:val="44"/>
      <w:szCs w:val="44"/>
    </w:rPr>
  </w:style>
  <w:style w:type="character" w:customStyle="1" w:styleId="39">
    <w:name w:val="标题 2 字符"/>
    <w:link w:val="3"/>
    <w:uiPriority w:val="0"/>
    <w:rPr>
      <w:rFonts w:ascii="Cambria" w:hAnsi="Cambria" w:eastAsia="宋体" w:cs="Times New Roman"/>
      <w:b/>
      <w:bCs/>
      <w:kern w:val="0"/>
      <w:sz w:val="28"/>
      <w:szCs w:val="28"/>
    </w:rPr>
  </w:style>
  <w:style w:type="character" w:customStyle="1" w:styleId="40">
    <w:name w:val="标题 3 字符"/>
    <w:link w:val="4"/>
    <w:uiPriority w:val="0"/>
    <w:rPr>
      <w:rFonts w:ascii="Times New Roman" w:hAnsi="Times New Roman" w:eastAsia="宋体" w:cs="Times New Roman"/>
      <w:b/>
      <w:bCs/>
      <w:kern w:val="0"/>
      <w:sz w:val="32"/>
      <w:szCs w:val="32"/>
    </w:rPr>
  </w:style>
  <w:style w:type="character" w:customStyle="1" w:styleId="41">
    <w:name w:val="标题 4 字符"/>
    <w:link w:val="5"/>
    <w:uiPriority w:val="0"/>
    <w:rPr>
      <w:rFonts w:ascii="Cambria" w:hAnsi="Cambria" w:eastAsia="宋体" w:cs="Times New Roman"/>
      <w:b/>
      <w:bCs/>
      <w:kern w:val="0"/>
      <w:sz w:val="28"/>
      <w:szCs w:val="28"/>
    </w:rPr>
  </w:style>
  <w:style w:type="character" w:customStyle="1" w:styleId="42">
    <w:name w:val="标题 5 字符"/>
    <w:link w:val="6"/>
    <w:uiPriority w:val="0"/>
    <w:rPr>
      <w:rFonts w:ascii="Times New Roman" w:hAnsi="Times New Roman" w:eastAsia="宋体" w:cs="Times New Roman"/>
      <w:b/>
      <w:bCs/>
      <w:kern w:val="0"/>
      <w:sz w:val="28"/>
      <w:szCs w:val="28"/>
    </w:rPr>
  </w:style>
  <w:style w:type="character" w:customStyle="1" w:styleId="43">
    <w:name w:val="标题 6 字符"/>
    <w:link w:val="7"/>
    <w:uiPriority w:val="0"/>
    <w:rPr>
      <w:rFonts w:ascii="Arial" w:hAnsi="Arial" w:eastAsia="黑体" w:cs="Times New Roman"/>
      <w:b/>
      <w:bCs/>
      <w:kern w:val="0"/>
      <w:sz w:val="24"/>
      <w:szCs w:val="24"/>
    </w:rPr>
  </w:style>
  <w:style w:type="character" w:customStyle="1" w:styleId="44">
    <w:name w:val="标题 7 字符"/>
    <w:link w:val="8"/>
    <w:uiPriority w:val="0"/>
    <w:rPr>
      <w:rFonts w:ascii="Times New Roman" w:hAnsi="Times New Roman" w:eastAsia="宋体" w:cs="Times New Roman"/>
      <w:b/>
      <w:bCs/>
      <w:kern w:val="0"/>
      <w:sz w:val="24"/>
      <w:szCs w:val="24"/>
    </w:rPr>
  </w:style>
  <w:style w:type="character" w:customStyle="1" w:styleId="45">
    <w:name w:val="标题 8 字符"/>
    <w:link w:val="9"/>
    <w:uiPriority w:val="0"/>
    <w:rPr>
      <w:rFonts w:ascii="Arial" w:hAnsi="Arial" w:eastAsia="黑体" w:cs="Times New Roman"/>
      <w:kern w:val="0"/>
      <w:sz w:val="24"/>
      <w:szCs w:val="24"/>
    </w:rPr>
  </w:style>
  <w:style w:type="character" w:customStyle="1" w:styleId="46">
    <w:name w:val="标题 9 字符"/>
    <w:link w:val="10"/>
    <w:uiPriority w:val="0"/>
    <w:rPr>
      <w:rFonts w:ascii="Arial" w:hAnsi="Arial" w:eastAsia="黑体" w:cs="Times New Roman"/>
      <w:kern w:val="0"/>
      <w:sz w:val="20"/>
      <w:szCs w:val="20"/>
    </w:rPr>
  </w:style>
  <w:style w:type="character" w:customStyle="1" w:styleId="47">
    <w:name w:val="正文缩进 字符"/>
    <w:link w:val="11"/>
    <w:locked/>
    <w:uiPriority w:val="0"/>
    <w:rPr>
      <w:rFonts w:ascii="Times New Roman" w:hAnsi="Times New Roman" w:eastAsia="宋体" w:cs="Times New Roman"/>
      <w:szCs w:val="21"/>
    </w:rPr>
  </w:style>
  <w:style w:type="character" w:customStyle="1" w:styleId="48">
    <w:name w:val="文档结构图 字符"/>
    <w:link w:val="13"/>
    <w:uiPriority w:val="0"/>
    <w:rPr>
      <w:rFonts w:ascii="宋体" w:hAnsi="Times New Roman" w:eastAsia="宋体" w:cs="Times New Roman"/>
      <w:sz w:val="18"/>
      <w:szCs w:val="18"/>
    </w:rPr>
  </w:style>
  <w:style w:type="character" w:customStyle="1" w:styleId="49">
    <w:name w:val="批注文字 字符"/>
    <w:link w:val="14"/>
    <w:uiPriority w:val="0"/>
    <w:rPr>
      <w:rFonts w:ascii="Times New Roman" w:hAnsi="Times New Roman" w:eastAsia="宋体" w:cs="Times New Roman"/>
      <w:kern w:val="0"/>
      <w:sz w:val="28"/>
      <w:szCs w:val="28"/>
    </w:rPr>
  </w:style>
  <w:style w:type="character" w:customStyle="1" w:styleId="50">
    <w:name w:val="正文文本 字符"/>
    <w:link w:val="15"/>
    <w:uiPriority w:val="0"/>
    <w:rPr>
      <w:rFonts w:ascii="Times New Roman" w:hAnsi="Times New Roman" w:eastAsia="宋体" w:cs="Times New Roman"/>
      <w:kern w:val="0"/>
      <w:sz w:val="24"/>
      <w:szCs w:val="24"/>
    </w:rPr>
  </w:style>
  <w:style w:type="character" w:customStyle="1" w:styleId="51">
    <w:name w:val="正文文本缩进 字符"/>
    <w:link w:val="16"/>
    <w:uiPriority w:val="99"/>
    <w:rPr>
      <w:rFonts w:ascii="Times New Roman" w:hAnsi="Times New Roman" w:eastAsia="宋体" w:cs="Times New Roman"/>
      <w:kern w:val="0"/>
      <w:sz w:val="20"/>
      <w:szCs w:val="20"/>
    </w:rPr>
  </w:style>
  <w:style w:type="character" w:customStyle="1" w:styleId="52">
    <w:name w:val="纯文本 字符"/>
    <w:link w:val="18"/>
    <w:uiPriority w:val="0"/>
    <w:rPr>
      <w:rFonts w:ascii="宋体" w:hAnsi="Courier New" w:eastAsia="宋体" w:cs="Times New Roman"/>
      <w:kern w:val="0"/>
      <w:szCs w:val="21"/>
    </w:rPr>
  </w:style>
  <w:style w:type="character" w:customStyle="1" w:styleId="53">
    <w:name w:val="批注框文本 字符"/>
    <w:link w:val="19"/>
    <w:uiPriority w:val="0"/>
    <w:rPr>
      <w:rFonts w:ascii="Times New Roman" w:hAnsi="Times New Roman" w:eastAsia="宋体" w:cs="Times New Roman"/>
      <w:kern w:val="0"/>
      <w:sz w:val="18"/>
      <w:szCs w:val="18"/>
    </w:rPr>
  </w:style>
  <w:style w:type="character" w:customStyle="1" w:styleId="54">
    <w:name w:val="页脚 字符"/>
    <w:link w:val="20"/>
    <w:uiPriority w:val="99"/>
    <w:rPr>
      <w:rFonts w:ascii="Times New Roman" w:hAnsi="Times New Roman" w:eastAsia="宋体" w:cs="Times New Roman"/>
      <w:kern w:val="0"/>
      <w:sz w:val="18"/>
      <w:szCs w:val="18"/>
    </w:rPr>
  </w:style>
  <w:style w:type="character" w:customStyle="1" w:styleId="55">
    <w:name w:val="页眉 字符"/>
    <w:link w:val="21"/>
    <w:uiPriority w:val="0"/>
    <w:rPr>
      <w:rFonts w:ascii="Times New Roman" w:hAnsi="Times New Roman" w:eastAsia="宋体" w:cs="Times New Roman"/>
      <w:kern w:val="0"/>
      <w:sz w:val="18"/>
      <w:szCs w:val="18"/>
    </w:rPr>
  </w:style>
  <w:style w:type="character" w:customStyle="1" w:styleId="56">
    <w:name w:val="正文文本缩进 3 字符"/>
    <w:link w:val="24"/>
    <w:uiPriority w:val="0"/>
    <w:rPr>
      <w:rFonts w:ascii="Times New Roman" w:hAnsi="Times New Roman" w:eastAsia="宋体" w:cs="Times New Roman"/>
      <w:kern w:val="0"/>
      <w:sz w:val="16"/>
      <w:szCs w:val="16"/>
    </w:rPr>
  </w:style>
  <w:style w:type="character" w:customStyle="1" w:styleId="57">
    <w:name w:val="正文文本 2 字符"/>
    <w:link w:val="25"/>
    <w:uiPriority w:val="0"/>
    <w:rPr>
      <w:rFonts w:ascii="Times New Roman" w:hAnsi="Times New Roman" w:eastAsia="宋体" w:cs="Times New Roman"/>
      <w:kern w:val="0"/>
      <w:sz w:val="24"/>
      <w:szCs w:val="24"/>
    </w:rPr>
  </w:style>
  <w:style w:type="character" w:customStyle="1" w:styleId="58">
    <w:name w:val="标题 字符"/>
    <w:link w:val="28"/>
    <w:uiPriority w:val="0"/>
    <w:rPr>
      <w:rFonts w:ascii="Cambria" w:hAnsi="Cambria" w:eastAsia="宋体" w:cs="Times New Roman"/>
      <w:b/>
      <w:bCs/>
      <w:kern w:val="0"/>
      <w:sz w:val="32"/>
      <w:szCs w:val="32"/>
    </w:rPr>
  </w:style>
  <w:style w:type="character" w:customStyle="1" w:styleId="59">
    <w:name w:val="正文文本首行缩进 2 字符"/>
    <w:link w:val="29"/>
    <w:semiHidden/>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uiPriority w:val="0"/>
    <w:rPr>
      <w:rFonts w:ascii="Cambria" w:hAnsi="Cambria" w:eastAsia="宋体" w:cs="Times New Roman"/>
      <w:b/>
      <w:bCs/>
      <w:kern w:val="2"/>
      <w:sz w:val="28"/>
      <w:szCs w:val="28"/>
    </w:rPr>
  </w:style>
  <w:style w:type="table" w:customStyle="1" w:styleId="62">
    <w:name w:val="网格型1"/>
    <w:basedOn w:val="30"/>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uiPriority w:val="0"/>
    <w:pPr>
      <w:ind w:firstLine="420" w:firstLineChars="200"/>
    </w:pPr>
    <w:rPr>
      <w:rFonts w:cs="Calibri"/>
      <w:szCs w:val="21"/>
    </w:rPr>
  </w:style>
  <w:style w:type="paragraph" w:customStyle="1" w:styleId="64">
    <w:name w:val="无间隔1"/>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92</Pages>
  <Words>5065</Words>
  <Characters>5875</Characters>
  <Lines>1272</Lines>
  <Paragraphs>1091</Paragraphs>
  <TotalTime>16</TotalTime>
  <ScaleCrop>false</ScaleCrop>
  <LinksUpToDate>false</LinksUpToDate>
  <CharactersWithSpaces>5945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2026-05-22T05:54:00Z</dcterms:created>
  <dc:creator>柯 耀辉</dc:creator>
  <cp:lastModifiedBy>vicky</cp:lastModifiedBy>
  <dcterms:modified xsi:type="dcterms:W3CDTF">2026-05-28T01:32:33Z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ECF38A2602694FF4A72D701F2A9342F3</vt:lpwstr>
  </property>
  <property fmtid="{D5CDD505-2E9C-101B-9397-08002B2CF9AE}" pid="4" name="KSOTemplateDocerSaveRecord">
    <vt:lpwstr>eyJoZGlkIjoiMjJjN2M1ZDY3NzIwZTFlNWNkNjFkNDFkNGQ1MTYwYTMiLCJ1c2VySWQiOiIxMjY0MjQzNTE3In0=</vt:lpwstr>
  </property>
</Properties>
</file>