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B27A9" w14:textId="77777777" w:rsidR="00745715" w:rsidRDefault="00000000">
      <w:pPr>
        <w:wordWrap w:val="0"/>
        <w:spacing w:line="360" w:lineRule="exact"/>
        <w:jc w:val="right"/>
        <w:rPr>
          <w:rFonts w:ascii="宋体" w:eastAsia="宋体" w:hAnsi="宋体" w:cs="仿宋" w:hint="eastAsia"/>
          <w:b/>
          <w:color w:val="000000" w:themeColor="text1"/>
          <w:sz w:val="32"/>
          <w:szCs w:val="32"/>
        </w:rPr>
      </w:pPr>
      <w:r>
        <w:rPr>
          <w:rFonts w:ascii="宋体" w:eastAsia="宋体" w:hAnsi="宋体" w:cs="仿宋" w:hint="eastAsia"/>
          <w:b/>
          <w:color w:val="000000" w:themeColor="text1"/>
          <w:sz w:val="32"/>
          <w:szCs w:val="32"/>
        </w:rPr>
        <w:t>招标编号：TYZB-202658</w:t>
      </w:r>
    </w:p>
    <w:p w14:paraId="30AD4E58" w14:textId="77777777" w:rsidR="00745715" w:rsidRDefault="00745715">
      <w:pPr>
        <w:rPr>
          <w:rFonts w:ascii="宋体" w:eastAsia="宋体" w:hAnsi="宋体" w:hint="eastAsia"/>
          <w:color w:val="000000" w:themeColor="text1"/>
        </w:rPr>
      </w:pPr>
    </w:p>
    <w:p w14:paraId="03A3588B" w14:textId="77777777" w:rsidR="00745715" w:rsidRDefault="00745715">
      <w:pPr>
        <w:pStyle w:val="af0"/>
        <w:rPr>
          <w:rFonts w:ascii="宋体" w:eastAsia="宋体" w:hAnsi="宋体" w:hint="eastAsia"/>
          <w:color w:val="000000" w:themeColor="text1"/>
        </w:rPr>
      </w:pPr>
    </w:p>
    <w:p w14:paraId="2C88866B" w14:textId="77777777" w:rsidR="00745715" w:rsidRDefault="00745715">
      <w:pPr>
        <w:pStyle w:val="af1"/>
        <w:ind w:left="5250"/>
        <w:rPr>
          <w:rFonts w:eastAsia="宋体" w:hAnsi="宋体" w:hint="eastAsia"/>
          <w:color w:val="000000" w:themeColor="text1"/>
        </w:rPr>
      </w:pPr>
    </w:p>
    <w:p w14:paraId="0C997A03" w14:textId="77777777" w:rsidR="00745715" w:rsidRDefault="00745715">
      <w:pPr>
        <w:rPr>
          <w:rFonts w:ascii="宋体" w:eastAsia="宋体" w:hAnsi="宋体" w:hint="eastAsia"/>
          <w:color w:val="000000" w:themeColor="text1"/>
        </w:rPr>
      </w:pPr>
    </w:p>
    <w:p w14:paraId="76EA6EF9" w14:textId="77777777" w:rsidR="00745715" w:rsidRDefault="00745715">
      <w:pPr>
        <w:rPr>
          <w:rFonts w:ascii="宋体" w:eastAsia="宋体" w:hAnsi="宋体" w:hint="eastAsia"/>
          <w:color w:val="000000" w:themeColor="text1"/>
        </w:rPr>
      </w:pPr>
    </w:p>
    <w:p w14:paraId="1AB034E7" w14:textId="77777777" w:rsidR="00745715" w:rsidRDefault="00745715">
      <w:pPr>
        <w:rPr>
          <w:rFonts w:ascii="宋体" w:eastAsia="宋体" w:hAnsi="宋体" w:hint="eastAsia"/>
          <w:color w:val="000000" w:themeColor="text1"/>
        </w:rPr>
      </w:pPr>
    </w:p>
    <w:p w14:paraId="74EA51DD" w14:textId="77777777" w:rsidR="00745715" w:rsidRDefault="00745715">
      <w:pPr>
        <w:rPr>
          <w:rFonts w:ascii="宋体" w:eastAsia="宋体" w:hAnsi="宋体" w:hint="eastAsia"/>
          <w:color w:val="000000" w:themeColor="text1"/>
        </w:rPr>
      </w:pPr>
    </w:p>
    <w:p w14:paraId="5C538438" w14:textId="77777777" w:rsidR="00745715" w:rsidRDefault="00000000">
      <w:pPr>
        <w:pStyle w:val="2a"/>
        <w:ind w:leftChars="-135" w:left="417" w:hangingChars="134" w:hanging="700"/>
        <w:jc w:val="center"/>
        <w:rPr>
          <w:rFonts w:ascii="宋体" w:eastAsia="宋体" w:hAnsi="宋体" w:cs="仿宋" w:hint="eastAsia"/>
          <w:b/>
          <w:color w:val="000000" w:themeColor="text1"/>
          <w:sz w:val="52"/>
          <w:szCs w:val="52"/>
        </w:rPr>
      </w:pPr>
      <w:r>
        <w:rPr>
          <w:rFonts w:ascii="宋体" w:eastAsia="宋体" w:hAnsi="宋体" w:cs="仿宋" w:hint="eastAsia"/>
          <w:b/>
          <w:color w:val="000000" w:themeColor="text1"/>
          <w:sz w:val="52"/>
          <w:szCs w:val="52"/>
        </w:rPr>
        <w:t>威海经开区2026年老旧小区改造项目设计</w:t>
      </w:r>
    </w:p>
    <w:p w14:paraId="0B0438C8" w14:textId="77777777" w:rsidR="00745715" w:rsidRDefault="00745715">
      <w:pPr>
        <w:rPr>
          <w:rFonts w:ascii="宋体" w:eastAsia="宋体" w:hAnsi="宋体" w:hint="eastAsia"/>
          <w:color w:val="000000" w:themeColor="text1"/>
        </w:rPr>
      </w:pPr>
    </w:p>
    <w:p w14:paraId="3C02FB5E" w14:textId="77777777" w:rsidR="00745715" w:rsidRDefault="00745715">
      <w:pPr>
        <w:rPr>
          <w:rFonts w:ascii="宋体" w:eastAsia="宋体" w:hAnsi="宋体" w:hint="eastAsia"/>
          <w:color w:val="000000" w:themeColor="text1"/>
        </w:rPr>
      </w:pPr>
    </w:p>
    <w:p w14:paraId="59720D27" w14:textId="77777777" w:rsidR="00745715" w:rsidRDefault="00000000">
      <w:pPr>
        <w:spacing w:beforeLines="50" w:before="156" w:line="360" w:lineRule="auto"/>
        <w:jc w:val="center"/>
        <w:rPr>
          <w:rFonts w:ascii="宋体" w:eastAsia="宋体" w:hAnsi="宋体" w:cs="仿宋" w:hint="eastAsia"/>
          <w:b/>
          <w:color w:val="000000" w:themeColor="text1"/>
          <w:sz w:val="52"/>
          <w:szCs w:val="52"/>
        </w:rPr>
      </w:pPr>
      <w:r>
        <w:rPr>
          <w:rFonts w:ascii="宋体" w:eastAsia="宋体" w:hAnsi="宋体" w:cs="仿宋" w:hint="eastAsia"/>
          <w:b/>
          <w:color w:val="000000" w:themeColor="text1"/>
          <w:sz w:val="52"/>
          <w:szCs w:val="52"/>
        </w:rPr>
        <w:t>招标文件</w:t>
      </w:r>
    </w:p>
    <w:p w14:paraId="076F805E" w14:textId="77777777" w:rsidR="00745715" w:rsidRDefault="00000000">
      <w:pPr>
        <w:spacing w:line="360" w:lineRule="auto"/>
        <w:jc w:val="left"/>
        <w:rPr>
          <w:rFonts w:ascii="宋体" w:eastAsia="宋体" w:hAnsi="宋体" w:cs="仿宋" w:hint="eastAsia"/>
          <w:color w:val="000000" w:themeColor="text1"/>
          <w:sz w:val="36"/>
          <w:szCs w:val="36"/>
        </w:rPr>
      </w:pPr>
      <w:r>
        <w:rPr>
          <w:rFonts w:ascii="宋体" w:eastAsia="宋体" w:hAnsi="宋体" w:hint="eastAsia"/>
          <w:b/>
          <w:noProof/>
          <w:color w:val="000000" w:themeColor="text1"/>
          <w:sz w:val="52"/>
          <w:szCs w:val="52"/>
        </w:rPr>
        <w:drawing>
          <wp:anchor distT="0" distB="0" distL="114300" distR="114300" simplePos="0" relativeHeight="251659264" behindDoc="0" locked="0" layoutInCell="1" allowOverlap="1" wp14:anchorId="4F443ABD" wp14:editId="078E50B6">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5B9C388A" w14:textId="77777777" w:rsidR="00745715" w:rsidRDefault="00745715">
      <w:pPr>
        <w:spacing w:line="360" w:lineRule="auto"/>
        <w:jc w:val="left"/>
        <w:rPr>
          <w:rFonts w:ascii="宋体" w:eastAsia="宋体" w:hAnsi="宋体" w:cs="仿宋" w:hint="eastAsia"/>
          <w:color w:val="000000" w:themeColor="text1"/>
          <w:sz w:val="36"/>
          <w:szCs w:val="36"/>
        </w:rPr>
      </w:pPr>
    </w:p>
    <w:p w14:paraId="1331EE49" w14:textId="77777777" w:rsidR="00745715" w:rsidRDefault="00745715">
      <w:pPr>
        <w:spacing w:line="360" w:lineRule="auto"/>
        <w:rPr>
          <w:rFonts w:ascii="宋体" w:eastAsia="宋体" w:hAnsi="宋体" w:cs="仿宋" w:hint="eastAsia"/>
          <w:b/>
          <w:color w:val="000000" w:themeColor="text1"/>
          <w:sz w:val="16"/>
          <w:szCs w:val="36"/>
        </w:rPr>
      </w:pPr>
    </w:p>
    <w:p w14:paraId="7D8F2C6D" w14:textId="77777777" w:rsidR="00745715" w:rsidRDefault="00745715">
      <w:pPr>
        <w:pStyle w:val="Default"/>
        <w:rPr>
          <w:rFonts w:ascii="宋体" w:eastAsia="宋体" w:hAnsi="宋体" w:cs="仿宋" w:hint="eastAsia"/>
          <w:color w:val="000000" w:themeColor="text1"/>
        </w:rPr>
      </w:pPr>
    </w:p>
    <w:p w14:paraId="78A83D7E" w14:textId="77777777" w:rsidR="00745715" w:rsidRDefault="00745715">
      <w:pPr>
        <w:rPr>
          <w:rFonts w:ascii="宋体" w:eastAsia="宋体" w:hAnsi="宋体" w:hint="eastAsia"/>
          <w:color w:val="000000" w:themeColor="text1"/>
        </w:rPr>
      </w:pPr>
    </w:p>
    <w:p w14:paraId="694BFA31" w14:textId="77777777" w:rsidR="00745715" w:rsidRDefault="00745715">
      <w:pPr>
        <w:spacing w:line="360" w:lineRule="auto"/>
        <w:rPr>
          <w:rFonts w:ascii="宋体" w:eastAsia="宋体" w:hAnsi="宋体" w:cs="仿宋" w:hint="eastAsia"/>
          <w:b/>
          <w:color w:val="000000" w:themeColor="text1"/>
          <w:sz w:val="16"/>
          <w:szCs w:val="36"/>
        </w:rPr>
      </w:pPr>
    </w:p>
    <w:p w14:paraId="22CA078A" w14:textId="77777777" w:rsidR="00745715" w:rsidRDefault="00745715">
      <w:pPr>
        <w:pStyle w:val="af0"/>
        <w:rPr>
          <w:rFonts w:ascii="宋体" w:eastAsia="宋体" w:hAnsi="宋体" w:cs="仿宋" w:hint="eastAsia"/>
          <w:color w:val="000000" w:themeColor="text1"/>
        </w:rPr>
      </w:pPr>
    </w:p>
    <w:p w14:paraId="3B8FF587" w14:textId="77777777" w:rsidR="00745715" w:rsidRDefault="00745715">
      <w:pPr>
        <w:spacing w:line="360" w:lineRule="auto"/>
        <w:rPr>
          <w:rFonts w:ascii="宋体" w:eastAsia="宋体" w:hAnsi="宋体" w:cs="仿宋" w:hint="eastAsia"/>
          <w:b/>
          <w:color w:val="000000" w:themeColor="text1"/>
          <w:sz w:val="16"/>
          <w:szCs w:val="36"/>
        </w:rPr>
      </w:pPr>
    </w:p>
    <w:p w14:paraId="1CCAFEF5" w14:textId="77777777" w:rsidR="00745715" w:rsidRDefault="00745715">
      <w:pPr>
        <w:pStyle w:val="Default"/>
        <w:rPr>
          <w:rFonts w:ascii="宋体" w:eastAsia="宋体" w:hAnsi="宋体" w:cs="仿宋" w:hint="eastAsia"/>
          <w:color w:val="000000" w:themeColor="text1"/>
        </w:rPr>
      </w:pPr>
    </w:p>
    <w:p w14:paraId="32A3B859" w14:textId="77777777" w:rsidR="00745715" w:rsidRDefault="00745715">
      <w:pPr>
        <w:spacing w:beforeLines="50" w:before="156" w:line="360" w:lineRule="auto"/>
        <w:ind w:firstLineChars="201" w:firstLine="726"/>
        <w:jc w:val="center"/>
        <w:rPr>
          <w:rFonts w:ascii="宋体" w:eastAsia="宋体" w:hAnsi="宋体" w:cs="仿宋" w:hint="eastAsia"/>
          <w:b/>
          <w:color w:val="000000" w:themeColor="text1"/>
          <w:sz w:val="36"/>
          <w:szCs w:val="36"/>
        </w:rPr>
      </w:pPr>
      <w:bookmarkStart w:id="0" w:name="_Hlk154665901"/>
    </w:p>
    <w:p w14:paraId="4DE402C7" w14:textId="77777777" w:rsidR="00745715" w:rsidRDefault="00745715">
      <w:pPr>
        <w:spacing w:beforeLines="50" w:before="156" w:line="360" w:lineRule="auto"/>
        <w:ind w:firstLineChars="201" w:firstLine="726"/>
        <w:jc w:val="center"/>
        <w:rPr>
          <w:rFonts w:ascii="宋体" w:eastAsia="宋体" w:hAnsi="宋体" w:cs="仿宋" w:hint="eastAsia"/>
          <w:b/>
          <w:color w:val="000000" w:themeColor="text1"/>
          <w:sz w:val="36"/>
          <w:szCs w:val="36"/>
        </w:rPr>
      </w:pPr>
    </w:p>
    <w:p w14:paraId="3F4B5AF8" w14:textId="77777777" w:rsidR="00745715" w:rsidRDefault="00000000">
      <w:pPr>
        <w:spacing w:beforeLines="50" w:before="156" w:line="360" w:lineRule="auto"/>
        <w:jc w:val="center"/>
        <w:rPr>
          <w:rFonts w:ascii="宋体" w:eastAsia="宋体" w:hAnsi="宋体" w:cs="仿宋" w:hint="eastAsia"/>
          <w:b/>
          <w:bCs/>
          <w:color w:val="000000" w:themeColor="text1"/>
          <w:kern w:val="0"/>
          <w:sz w:val="36"/>
          <w:szCs w:val="36"/>
        </w:rPr>
      </w:pPr>
      <w:r>
        <w:rPr>
          <w:rFonts w:ascii="宋体" w:eastAsia="宋体" w:hAnsi="宋体" w:cs="仿宋" w:hint="eastAsia"/>
          <w:b/>
          <w:color w:val="000000" w:themeColor="text1"/>
          <w:sz w:val="36"/>
          <w:szCs w:val="36"/>
        </w:rPr>
        <w:t>代理机构：威海市</w:t>
      </w:r>
      <w:proofErr w:type="gramStart"/>
      <w:r>
        <w:rPr>
          <w:rFonts w:ascii="宋体" w:eastAsia="宋体" w:hAnsi="宋体" w:cs="仿宋" w:hint="eastAsia"/>
          <w:b/>
          <w:color w:val="000000" w:themeColor="text1"/>
          <w:sz w:val="36"/>
          <w:szCs w:val="36"/>
        </w:rPr>
        <w:t>天垣工程</w:t>
      </w:r>
      <w:proofErr w:type="gramEnd"/>
      <w:r>
        <w:rPr>
          <w:rFonts w:ascii="宋体" w:eastAsia="宋体" w:hAnsi="宋体" w:cs="仿宋" w:hint="eastAsia"/>
          <w:b/>
          <w:color w:val="000000" w:themeColor="text1"/>
          <w:sz w:val="36"/>
          <w:szCs w:val="36"/>
        </w:rPr>
        <w:t>咨询管理有限公司</w:t>
      </w:r>
    </w:p>
    <w:p w14:paraId="48EDAB4B" w14:textId="370A7AD5" w:rsidR="00745715" w:rsidRDefault="00000000">
      <w:pPr>
        <w:spacing w:line="360" w:lineRule="auto"/>
        <w:jc w:val="center"/>
        <w:rPr>
          <w:rFonts w:ascii="宋体" w:eastAsia="宋体" w:hAnsi="宋体" w:cs="仿宋" w:hint="eastAsia"/>
          <w:b/>
          <w:color w:val="000000" w:themeColor="text1"/>
          <w:sz w:val="36"/>
          <w:szCs w:val="36"/>
        </w:rPr>
      </w:pPr>
      <w:r>
        <w:rPr>
          <w:rFonts w:ascii="宋体" w:eastAsia="宋体" w:hAnsi="宋体" w:cs="仿宋" w:hint="eastAsia"/>
          <w:b/>
          <w:color w:val="000000" w:themeColor="text1"/>
          <w:sz w:val="36"/>
          <w:szCs w:val="36"/>
        </w:rPr>
        <w:t>编制时间：2026年</w:t>
      </w:r>
      <w:r w:rsidR="00851C4E">
        <w:rPr>
          <w:rFonts w:ascii="宋体" w:eastAsia="宋体" w:hAnsi="宋体" w:cs="仿宋" w:hint="eastAsia"/>
          <w:b/>
          <w:color w:val="000000" w:themeColor="text1"/>
          <w:sz w:val="36"/>
          <w:szCs w:val="36"/>
        </w:rPr>
        <w:t>7</w:t>
      </w:r>
      <w:r>
        <w:rPr>
          <w:rFonts w:ascii="宋体" w:eastAsia="宋体" w:hAnsi="宋体" w:cs="仿宋" w:hint="eastAsia"/>
          <w:b/>
          <w:color w:val="000000" w:themeColor="text1"/>
          <w:sz w:val="36"/>
          <w:szCs w:val="36"/>
        </w:rPr>
        <w:t>月</w:t>
      </w:r>
    </w:p>
    <w:bookmarkEnd w:id="0"/>
    <w:p w14:paraId="60D135DC" w14:textId="77777777" w:rsidR="00745715" w:rsidRDefault="00745715">
      <w:pPr>
        <w:rPr>
          <w:rFonts w:ascii="宋体" w:eastAsia="宋体" w:hAnsi="宋体" w:cs="仿宋" w:hint="eastAsia"/>
          <w:color w:val="000000" w:themeColor="text1"/>
        </w:rPr>
      </w:pPr>
    </w:p>
    <w:bookmarkStart w:id="1" w:name="_Hlk130651888" w:displacedByCustomXml="next"/>
    <w:bookmarkStart w:id="2" w:name="_Toc382129898" w:displacedByCustomXml="next"/>
    <w:bookmarkStart w:id="3" w:name="_Toc413596380" w:displacedByCustomXml="next"/>
    <w:sdt>
      <w:sdtPr>
        <w:rPr>
          <w:rFonts w:ascii="宋体" w:eastAsia="宋体" w:hAnsi="宋体"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550C1C0D" w14:textId="77777777" w:rsidR="00745715" w:rsidRDefault="00000000">
          <w:pPr>
            <w:pStyle w:val="TOC30"/>
            <w:jc w:val="center"/>
            <w:rPr>
              <w:rFonts w:ascii="宋体" w:eastAsia="宋体" w:hAnsi="宋体" w:hint="eastAsia"/>
              <w:color w:val="000000" w:themeColor="text1"/>
              <w:sz w:val="44"/>
              <w:szCs w:val="44"/>
            </w:rPr>
          </w:pPr>
          <w:r>
            <w:rPr>
              <w:rFonts w:ascii="宋体" w:eastAsia="宋体" w:hAnsi="宋体"/>
              <w:color w:val="000000" w:themeColor="text1"/>
              <w:sz w:val="44"/>
              <w:szCs w:val="44"/>
              <w:lang w:val="zh-CN"/>
            </w:rPr>
            <w:t>目录</w:t>
          </w:r>
        </w:p>
        <w:p w14:paraId="4C9D047A" w14:textId="29B15BD1" w:rsidR="00745715" w:rsidRDefault="00000000">
          <w:pPr>
            <w:pStyle w:val="TOC1"/>
            <w:rPr>
              <w:rStyle w:val="afff7"/>
              <w:rFonts w:ascii="宋体" w:eastAsia="宋体" w:hAnsi="宋体" w:cs="仿宋" w:hint="eastAsia"/>
              <w:noProof/>
              <w:color w:val="000000" w:themeColor="text1"/>
            </w:rPr>
          </w:pPr>
          <w:r>
            <w:rPr>
              <w:rStyle w:val="afff7"/>
              <w:rFonts w:ascii="宋体" w:eastAsia="宋体" w:hAnsi="宋体" w:cs="仿宋"/>
              <w:color w:val="000000" w:themeColor="text1"/>
            </w:rPr>
            <w:fldChar w:fldCharType="begin"/>
          </w:r>
          <w:r>
            <w:rPr>
              <w:rStyle w:val="afff7"/>
              <w:rFonts w:ascii="宋体" w:eastAsia="宋体" w:hAnsi="宋体" w:cs="仿宋"/>
              <w:color w:val="000000" w:themeColor="text1"/>
            </w:rPr>
            <w:instrText xml:space="preserve"> TOC \o "1-3" \h \z \u </w:instrText>
          </w:r>
          <w:r>
            <w:rPr>
              <w:rStyle w:val="afff7"/>
              <w:rFonts w:ascii="宋体" w:eastAsia="宋体" w:hAnsi="宋体" w:cs="仿宋"/>
              <w:color w:val="000000" w:themeColor="text1"/>
            </w:rPr>
            <w:fldChar w:fldCharType="separate"/>
          </w:r>
          <w:hyperlink w:anchor="_Toc130891902" w:history="1">
            <w:r w:rsidR="00745715">
              <w:rPr>
                <w:rStyle w:val="afff7"/>
                <w:rFonts w:ascii="宋体" w:eastAsia="宋体" w:hAnsi="宋体" w:cs="仿宋"/>
                <w:noProof/>
                <w:color w:val="000000" w:themeColor="text1"/>
              </w:rPr>
              <w:t>第一章</w:t>
            </w:r>
            <w:r w:rsidR="00745715">
              <w:rPr>
                <w:rStyle w:val="afff7"/>
                <w:rFonts w:ascii="宋体" w:eastAsia="宋体" w:hAnsi="宋体" w:cs="仿宋" w:hint="eastAsia"/>
                <w:noProof/>
                <w:color w:val="000000" w:themeColor="text1"/>
              </w:rPr>
              <w:t xml:space="preserve">  </w:t>
            </w:r>
            <w:r w:rsidR="00745715">
              <w:rPr>
                <w:rStyle w:val="afff7"/>
                <w:rFonts w:ascii="宋体" w:eastAsia="宋体" w:hAnsi="宋体" w:cs="仿宋"/>
                <w:noProof/>
                <w:color w:val="000000" w:themeColor="text1"/>
              </w:rPr>
              <w:t>招标公告</w:t>
            </w:r>
            <w:r w:rsidR="00745715">
              <w:rPr>
                <w:rStyle w:val="afff7"/>
                <w:rFonts w:ascii="宋体" w:eastAsia="宋体" w:hAnsi="宋体" w:cs="仿宋"/>
                <w:noProof/>
                <w:color w:val="000000" w:themeColor="text1"/>
              </w:rPr>
              <w:tab/>
            </w:r>
            <w:r w:rsidR="00745715">
              <w:rPr>
                <w:rStyle w:val="afff7"/>
                <w:rFonts w:ascii="宋体" w:eastAsia="宋体" w:hAnsi="宋体" w:cs="仿宋"/>
                <w:noProof/>
                <w:color w:val="000000" w:themeColor="text1"/>
              </w:rPr>
              <w:fldChar w:fldCharType="begin"/>
            </w:r>
            <w:r w:rsidR="00745715">
              <w:rPr>
                <w:rStyle w:val="afff7"/>
                <w:rFonts w:ascii="宋体" w:eastAsia="宋体" w:hAnsi="宋体" w:cs="仿宋"/>
                <w:noProof/>
                <w:color w:val="000000" w:themeColor="text1"/>
              </w:rPr>
              <w:instrText xml:space="preserve"> PAGEREF _Toc130891902 \h </w:instrText>
            </w:r>
            <w:r w:rsidR="00745715">
              <w:rPr>
                <w:rStyle w:val="afff7"/>
                <w:rFonts w:ascii="宋体" w:eastAsia="宋体" w:hAnsi="宋体" w:cs="仿宋"/>
                <w:noProof/>
                <w:color w:val="000000" w:themeColor="text1"/>
              </w:rPr>
            </w:r>
            <w:r w:rsidR="00745715">
              <w:rPr>
                <w:rStyle w:val="afff7"/>
                <w:rFonts w:ascii="宋体" w:eastAsia="宋体" w:hAnsi="宋体" w:cs="仿宋"/>
                <w:noProof/>
                <w:color w:val="000000" w:themeColor="text1"/>
              </w:rPr>
              <w:fldChar w:fldCharType="separate"/>
            </w:r>
            <w:r w:rsidR="0056070C">
              <w:rPr>
                <w:rStyle w:val="afff7"/>
                <w:rFonts w:ascii="宋体" w:eastAsia="宋体" w:hAnsi="宋体" w:cs="仿宋" w:hint="eastAsia"/>
                <w:noProof/>
                <w:color w:val="000000" w:themeColor="text1"/>
              </w:rPr>
              <w:t>1</w:t>
            </w:r>
            <w:r w:rsidR="00745715">
              <w:rPr>
                <w:rStyle w:val="afff7"/>
                <w:rFonts w:ascii="宋体" w:eastAsia="宋体" w:hAnsi="宋体" w:cs="仿宋"/>
                <w:noProof/>
                <w:color w:val="000000" w:themeColor="text1"/>
              </w:rPr>
              <w:fldChar w:fldCharType="end"/>
            </w:r>
          </w:hyperlink>
        </w:p>
        <w:p w14:paraId="3EC1896C" w14:textId="3F8687D8" w:rsidR="00745715" w:rsidRDefault="00745715">
          <w:pPr>
            <w:pStyle w:val="TOC1"/>
            <w:rPr>
              <w:rStyle w:val="afff7"/>
              <w:rFonts w:ascii="宋体" w:eastAsia="宋体" w:hAnsi="宋体" w:cs="仿宋" w:hint="eastAsia"/>
              <w:noProof/>
              <w:color w:val="000000" w:themeColor="text1"/>
            </w:rPr>
          </w:pPr>
          <w:hyperlink w:anchor="_Toc130891903" w:history="1">
            <w:r>
              <w:rPr>
                <w:rStyle w:val="afff7"/>
                <w:rFonts w:ascii="宋体" w:eastAsia="宋体" w:hAnsi="宋体" w:cs="仿宋"/>
                <w:noProof/>
                <w:color w:val="000000" w:themeColor="text1"/>
              </w:rPr>
              <w:t>第二章</w:t>
            </w:r>
            <w:r>
              <w:rPr>
                <w:rStyle w:val="afff7"/>
                <w:rFonts w:ascii="宋体" w:eastAsia="宋体" w:hAnsi="宋体" w:cs="仿宋" w:hint="eastAsia"/>
                <w:noProof/>
                <w:color w:val="000000" w:themeColor="text1"/>
              </w:rPr>
              <w:t xml:space="preserve">  </w:t>
            </w:r>
            <w:r>
              <w:rPr>
                <w:rStyle w:val="afff7"/>
                <w:rFonts w:ascii="宋体" w:eastAsia="宋体" w:hAnsi="宋体" w:cs="仿宋"/>
                <w:noProof/>
                <w:color w:val="000000" w:themeColor="text1"/>
              </w:rPr>
              <w:t>投标须知</w:t>
            </w:r>
            <w:r>
              <w:rPr>
                <w:rStyle w:val="afff7"/>
                <w:rFonts w:ascii="宋体" w:eastAsia="宋体" w:hAnsi="宋体" w:cs="仿宋"/>
                <w:noProof/>
                <w:color w:val="000000" w:themeColor="text1"/>
              </w:rPr>
              <w:tab/>
            </w:r>
            <w:r>
              <w:rPr>
                <w:rStyle w:val="afff7"/>
                <w:rFonts w:ascii="宋体" w:eastAsia="宋体" w:hAnsi="宋体" w:cs="仿宋"/>
                <w:noProof/>
                <w:color w:val="000000" w:themeColor="text1"/>
              </w:rPr>
              <w:fldChar w:fldCharType="begin"/>
            </w:r>
            <w:r>
              <w:rPr>
                <w:rStyle w:val="afff7"/>
                <w:rFonts w:ascii="宋体" w:eastAsia="宋体" w:hAnsi="宋体" w:cs="仿宋"/>
                <w:noProof/>
                <w:color w:val="000000" w:themeColor="text1"/>
              </w:rPr>
              <w:instrText xml:space="preserve"> PAGEREF _Toc130891903 \h </w:instrText>
            </w:r>
            <w:r>
              <w:rPr>
                <w:rStyle w:val="afff7"/>
                <w:rFonts w:ascii="宋体" w:eastAsia="宋体" w:hAnsi="宋体" w:cs="仿宋"/>
                <w:noProof/>
                <w:color w:val="000000" w:themeColor="text1"/>
              </w:rPr>
            </w:r>
            <w:r>
              <w:rPr>
                <w:rStyle w:val="afff7"/>
                <w:rFonts w:ascii="宋体" w:eastAsia="宋体" w:hAnsi="宋体" w:cs="仿宋"/>
                <w:noProof/>
                <w:color w:val="000000" w:themeColor="text1"/>
              </w:rPr>
              <w:fldChar w:fldCharType="separate"/>
            </w:r>
            <w:r w:rsidR="0056070C">
              <w:rPr>
                <w:rStyle w:val="afff7"/>
                <w:rFonts w:ascii="宋体" w:eastAsia="宋体" w:hAnsi="宋体" w:cs="仿宋" w:hint="eastAsia"/>
                <w:noProof/>
                <w:color w:val="000000" w:themeColor="text1"/>
              </w:rPr>
              <w:t>5</w:t>
            </w:r>
            <w:r>
              <w:rPr>
                <w:rStyle w:val="afff7"/>
                <w:rFonts w:ascii="宋体" w:eastAsia="宋体" w:hAnsi="宋体" w:cs="仿宋"/>
                <w:noProof/>
                <w:color w:val="000000" w:themeColor="text1"/>
              </w:rPr>
              <w:fldChar w:fldCharType="end"/>
            </w:r>
          </w:hyperlink>
        </w:p>
        <w:p w14:paraId="21C1CA8E" w14:textId="36FFA553"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04" w:history="1">
            <w:r>
              <w:rPr>
                <w:rStyle w:val="afff7"/>
                <w:rFonts w:ascii="宋体" w:eastAsia="宋体" w:hAnsi="宋体" w:cs="仿宋"/>
                <w:b w:val="0"/>
                <w:bCs w:val="0"/>
                <w:noProof/>
                <w:color w:val="000000" w:themeColor="text1"/>
                <w:sz w:val="24"/>
                <w:szCs w:val="24"/>
              </w:rPr>
              <w:t>一、说明</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_Toc130891904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12</w:t>
            </w:r>
            <w:r>
              <w:rPr>
                <w:rStyle w:val="afff7"/>
                <w:rFonts w:ascii="宋体" w:eastAsia="宋体" w:hAnsi="宋体" w:cs="仿宋"/>
                <w:b w:val="0"/>
                <w:bCs w:val="0"/>
                <w:noProof/>
                <w:color w:val="000000" w:themeColor="text1"/>
                <w:sz w:val="24"/>
                <w:szCs w:val="24"/>
              </w:rPr>
              <w:fldChar w:fldCharType="end"/>
            </w:r>
          </w:hyperlink>
        </w:p>
        <w:p w14:paraId="228466A8" w14:textId="2ABA6794"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05" w:history="1">
            <w:r>
              <w:rPr>
                <w:rStyle w:val="afff7"/>
                <w:rFonts w:ascii="宋体" w:eastAsia="宋体" w:hAnsi="宋体" w:cs="仿宋"/>
                <w:b w:val="0"/>
                <w:bCs w:val="0"/>
                <w:noProof/>
                <w:color w:val="000000" w:themeColor="text1"/>
                <w:sz w:val="24"/>
                <w:szCs w:val="24"/>
              </w:rPr>
              <w:t>二、招标文件</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_Toc130891905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14</w:t>
            </w:r>
            <w:r>
              <w:rPr>
                <w:rStyle w:val="afff7"/>
                <w:rFonts w:ascii="宋体" w:eastAsia="宋体" w:hAnsi="宋体" w:cs="仿宋"/>
                <w:b w:val="0"/>
                <w:bCs w:val="0"/>
                <w:noProof/>
                <w:color w:val="000000" w:themeColor="text1"/>
                <w:sz w:val="24"/>
                <w:szCs w:val="24"/>
              </w:rPr>
              <w:fldChar w:fldCharType="end"/>
            </w:r>
          </w:hyperlink>
        </w:p>
        <w:p w14:paraId="4C62EFEE" w14:textId="0BDC328C"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06" w:history="1">
            <w:r>
              <w:rPr>
                <w:rStyle w:val="afff7"/>
                <w:rFonts w:ascii="宋体" w:eastAsia="宋体" w:hAnsi="宋体" w:cs="仿宋"/>
                <w:b w:val="0"/>
                <w:bCs w:val="0"/>
                <w:noProof/>
                <w:color w:val="000000" w:themeColor="text1"/>
                <w:sz w:val="24"/>
                <w:szCs w:val="24"/>
              </w:rPr>
              <w:t>三、投标文件的编制</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_Toc130891906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16</w:t>
            </w:r>
            <w:r>
              <w:rPr>
                <w:rStyle w:val="afff7"/>
                <w:rFonts w:ascii="宋体" w:eastAsia="宋体" w:hAnsi="宋体" w:cs="仿宋"/>
                <w:b w:val="0"/>
                <w:bCs w:val="0"/>
                <w:noProof/>
                <w:color w:val="000000" w:themeColor="text1"/>
                <w:sz w:val="24"/>
                <w:szCs w:val="24"/>
              </w:rPr>
              <w:fldChar w:fldCharType="end"/>
            </w:r>
          </w:hyperlink>
        </w:p>
        <w:p w14:paraId="0A9B6072" w14:textId="6C61FCCC"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07" w:history="1">
            <w:r>
              <w:rPr>
                <w:rStyle w:val="afff7"/>
                <w:rFonts w:ascii="宋体" w:eastAsia="宋体" w:hAnsi="宋体" w:cs="仿宋"/>
                <w:b w:val="0"/>
                <w:bCs w:val="0"/>
                <w:noProof/>
                <w:color w:val="000000" w:themeColor="text1"/>
                <w:sz w:val="24"/>
                <w:szCs w:val="24"/>
              </w:rPr>
              <w:t>四、投标文件的提交</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_Toc130891907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25</w:t>
            </w:r>
            <w:r>
              <w:rPr>
                <w:rStyle w:val="afff7"/>
                <w:rFonts w:ascii="宋体" w:eastAsia="宋体" w:hAnsi="宋体" w:cs="仿宋"/>
                <w:b w:val="0"/>
                <w:bCs w:val="0"/>
                <w:noProof/>
                <w:color w:val="000000" w:themeColor="text1"/>
                <w:sz w:val="24"/>
                <w:szCs w:val="24"/>
              </w:rPr>
              <w:fldChar w:fldCharType="end"/>
            </w:r>
          </w:hyperlink>
        </w:p>
        <w:p w14:paraId="05CFA6DF" w14:textId="7C8C3B6E"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08" w:history="1">
            <w:r>
              <w:rPr>
                <w:rStyle w:val="afff7"/>
                <w:rFonts w:ascii="宋体" w:eastAsia="宋体" w:hAnsi="宋体" w:cs="仿宋"/>
                <w:b w:val="0"/>
                <w:bCs w:val="0"/>
                <w:noProof/>
                <w:color w:val="000000" w:themeColor="text1"/>
                <w:sz w:val="24"/>
                <w:szCs w:val="24"/>
              </w:rPr>
              <w:t>五、开标与评审</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_Toc130891908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27</w:t>
            </w:r>
            <w:r>
              <w:rPr>
                <w:rStyle w:val="afff7"/>
                <w:rFonts w:ascii="宋体" w:eastAsia="宋体" w:hAnsi="宋体" w:cs="仿宋"/>
                <w:b w:val="0"/>
                <w:bCs w:val="0"/>
                <w:noProof/>
                <w:color w:val="000000" w:themeColor="text1"/>
                <w:sz w:val="24"/>
                <w:szCs w:val="24"/>
              </w:rPr>
              <w:fldChar w:fldCharType="end"/>
            </w:r>
          </w:hyperlink>
        </w:p>
        <w:p w14:paraId="0A4167FF" w14:textId="05136CD6"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09" w:history="1">
            <w:r>
              <w:rPr>
                <w:rStyle w:val="afff7"/>
                <w:rFonts w:ascii="宋体" w:eastAsia="宋体" w:hAnsi="宋体" w:cs="仿宋"/>
                <w:b w:val="0"/>
                <w:bCs w:val="0"/>
                <w:noProof/>
                <w:color w:val="000000" w:themeColor="text1"/>
                <w:sz w:val="24"/>
                <w:szCs w:val="24"/>
              </w:rPr>
              <w:t>六、定标</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_Toc130891909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38</w:t>
            </w:r>
            <w:r>
              <w:rPr>
                <w:rStyle w:val="afff7"/>
                <w:rFonts w:ascii="宋体" w:eastAsia="宋体" w:hAnsi="宋体" w:cs="仿宋"/>
                <w:b w:val="0"/>
                <w:bCs w:val="0"/>
                <w:noProof/>
                <w:color w:val="000000" w:themeColor="text1"/>
                <w:sz w:val="24"/>
                <w:szCs w:val="24"/>
              </w:rPr>
              <w:fldChar w:fldCharType="end"/>
            </w:r>
          </w:hyperlink>
        </w:p>
        <w:p w14:paraId="0A3F50D8" w14:textId="658DB0A9"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10" w:history="1">
            <w:r>
              <w:rPr>
                <w:rStyle w:val="afff7"/>
                <w:rFonts w:ascii="宋体" w:eastAsia="宋体" w:hAnsi="宋体" w:cs="仿宋"/>
                <w:b w:val="0"/>
                <w:bCs w:val="0"/>
                <w:noProof/>
                <w:color w:val="000000" w:themeColor="text1"/>
                <w:sz w:val="24"/>
                <w:szCs w:val="24"/>
              </w:rPr>
              <w:t>七、结果公告</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_Toc130891910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39</w:t>
            </w:r>
            <w:r>
              <w:rPr>
                <w:rStyle w:val="afff7"/>
                <w:rFonts w:ascii="宋体" w:eastAsia="宋体" w:hAnsi="宋体" w:cs="仿宋"/>
                <w:b w:val="0"/>
                <w:bCs w:val="0"/>
                <w:noProof/>
                <w:color w:val="000000" w:themeColor="text1"/>
                <w:sz w:val="24"/>
                <w:szCs w:val="24"/>
              </w:rPr>
              <w:fldChar w:fldCharType="end"/>
            </w:r>
          </w:hyperlink>
        </w:p>
        <w:p w14:paraId="3A0D3294" w14:textId="78AAD175"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11" w:history="1">
            <w:r>
              <w:rPr>
                <w:rStyle w:val="afff7"/>
                <w:rFonts w:ascii="宋体" w:eastAsia="宋体" w:hAnsi="宋体" w:cs="仿宋"/>
                <w:b w:val="0"/>
                <w:bCs w:val="0"/>
                <w:noProof/>
                <w:color w:val="000000" w:themeColor="text1"/>
                <w:sz w:val="24"/>
                <w:szCs w:val="24"/>
              </w:rPr>
              <w:t>八、质疑</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_Toc130891911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39</w:t>
            </w:r>
            <w:r>
              <w:rPr>
                <w:rStyle w:val="afff7"/>
                <w:rFonts w:ascii="宋体" w:eastAsia="宋体" w:hAnsi="宋体" w:cs="仿宋"/>
                <w:b w:val="0"/>
                <w:bCs w:val="0"/>
                <w:noProof/>
                <w:color w:val="000000" w:themeColor="text1"/>
                <w:sz w:val="24"/>
                <w:szCs w:val="24"/>
              </w:rPr>
              <w:fldChar w:fldCharType="end"/>
            </w:r>
          </w:hyperlink>
        </w:p>
        <w:p w14:paraId="275A35E1" w14:textId="39B063AF"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12" w:history="1">
            <w:r>
              <w:rPr>
                <w:rStyle w:val="afff7"/>
                <w:rFonts w:ascii="宋体" w:eastAsia="宋体" w:hAnsi="宋体" w:cs="仿宋"/>
                <w:b w:val="0"/>
                <w:bCs w:val="0"/>
                <w:noProof/>
                <w:color w:val="000000" w:themeColor="text1"/>
                <w:sz w:val="24"/>
                <w:szCs w:val="24"/>
              </w:rPr>
              <w:t>九、签订合同</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_Toc130891912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40</w:t>
            </w:r>
            <w:r>
              <w:rPr>
                <w:rStyle w:val="afff7"/>
                <w:rFonts w:ascii="宋体" w:eastAsia="宋体" w:hAnsi="宋体" w:cs="仿宋"/>
                <w:b w:val="0"/>
                <w:bCs w:val="0"/>
                <w:noProof/>
                <w:color w:val="000000" w:themeColor="text1"/>
                <w:sz w:val="24"/>
                <w:szCs w:val="24"/>
              </w:rPr>
              <w:fldChar w:fldCharType="end"/>
            </w:r>
          </w:hyperlink>
        </w:p>
        <w:p w14:paraId="4AD1B19C" w14:textId="6A926904" w:rsidR="00745715" w:rsidRDefault="00745715">
          <w:pPr>
            <w:pStyle w:val="TOC1"/>
            <w:rPr>
              <w:rStyle w:val="afff7"/>
              <w:rFonts w:ascii="宋体" w:eastAsia="宋体" w:hAnsi="宋体" w:cs="仿宋" w:hint="eastAsia"/>
              <w:noProof/>
              <w:color w:val="000000" w:themeColor="text1"/>
            </w:rPr>
          </w:pPr>
          <w:hyperlink w:anchor="_Toc130891913" w:history="1">
            <w:r>
              <w:rPr>
                <w:rStyle w:val="afff7"/>
                <w:rFonts w:ascii="宋体" w:eastAsia="宋体" w:hAnsi="宋体" w:cs="仿宋"/>
                <w:noProof/>
                <w:color w:val="000000" w:themeColor="text1"/>
              </w:rPr>
              <w:t>第三章</w:t>
            </w:r>
            <w:r>
              <w:rPr>
                <w:rStyle w:val="afff7"/>
                <w:rFonts w:ascii="宋体" w:eastAsia="宋体" w:hAnsi="宋体" w:cs="仿宋" w:hint="eastAsia"/>
                <w:noProof/>
                <w:color w:val="000000" w:themeColor="text1"/>
              </w:rPr>
              <w:t xml:space="preserve">  </w:t>
            </w:r>
            <w:r>
              <w:rPr>
                <w:rStyle w:val="afff7"/>
                <w:rFonts w:ascii="宋体" w:eastAsia="宋体" w:hAnsi="宋体" w:cs="仿宋"/>
                <w:noProof/>
                <w:color w:val="000000" w:themeColor="text1"/>
              </w:rPr>
              <w:t>开标、评标、定标</w:t>
            </w:r>
            <w:r>
              <w:rPr>
                <w:rStyle w:val="afff7"/>
                <w:rFonts w:ascii="宋体" w:eastAsia="宋体" w:hAnsi="宋体" w:cs="仿宋"/>
                <w:noProof/>
                <w:color w:val="000000" w:themeColor="text1"/>
              </w:rPr>
              <w:tab/>
            </w:r>
            <w:r>
              <w:rPr>
                <w:rStyle w:val="afff7"/>
                <w:rFonts w:ascii="宋体" w:eastAsia="宋体" w:hAnsi="宋体" w:cs="仿宋"/>
                <w:noProof/>
                <w:color w:val="000000" w:themeColor="text1"/>
              </w:rPr>
              <w:fldChar w:fldCharType="begin"/>
            </w:r>
            <w:r>
              <w:rPr>
                <w:rStyle w:val="afff7"/>
                <w:rFonts w:ascii="宋体" w:eastAsia="宋体" w:hAnsi="宋体" w:cs="仿宋"/>
                <w:noProof/>
                <w:color w:val="000000" w:themeColor="text1"/>
              </w:rPr>
              <w:instrText xml:space="preserve"> PAGEREF _Toc130891913 \h </w:instrText>
            </w:r>
            <w:r>
              <w:rPr>
                <w:rStyle w:val="afff7"/>
                <w:rFonts w:ascii="宋体" w:eastAsia="宋体" w:hAnsi="宋体" w:cs="仿宋"/>
                <w:noProof/>
                <w:color w:val="000000" w:themeColor="text1"/>
              </w:rPr>
            </w:r>
            <w:r>
              <w:rPr>
                <w:rStyle w:val="afff7"/>
                <w:rFonts w:ascii="宋体" w:eastAsia="宋体" w:hAnsi="宋体" w:cs="仿宋"/>
                <w:noProof/>
                <w:color w:val="000000" w:themeColor="text1"/>
              </w:rPr>
              <w:fldChar w:fldCharType="separate"/>
            </w:r>
            <w:r w:rsidR="0056070C">
              <w:rPr>
                <w:rStyle w:val="afff7"/>
                <w:rFonts w:ascii="宋体" w:eastAsia="宋体" w:hAnsi="宋体" w:cs="仿宋" w:hint="eastAsia"/>
                <w:noProof/>
                <w:color w:val="000000" w:themeColor="text1"/>
              </w:rPr>
              <w:t>42</w:t>
            </w:r>
            <w:r>
              <w:rPr>
                <w:rStyle w:val="afff7"/>
                <w:rFonts w:ascii="宋体" w:eastAsia="宋体" w:hAnsi="宋体" w:cs="仿宋"/>
                <w:noProof/>
                <w:color w:val="000000" w:themeColor="text1"/>
              </w:rPr>
              <w:fldChar w:fldCharType="end"/>
            </w:r>
          </w:hyperlink>
        </w:p>
        <w:p w14:paraId="69978257" w14:textId="028C7DB2"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14" w:history="1">
            <w:r>
              <w:rPr>
                <w:rStyle w:val="afff7"/>
                <w:rFonts w:ascii="宋体" w:eastAsia="宋体" w:hAnsi="宋体" w:cs="仿宋"/>
                <w:b w:val="0"/>
                <w:bCs w:val="0"/>
                <w:noProof/>
                <w:color w:val="000000" w:themeColor="text1"/>
                <w:sz w:val="24"/>
                <w:szCs w:val="24"/>
              </w:rPr>
              <w:t>一、开标</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_Toc130891914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42</w:t>
            </w:r>
            <w:r>
              <w:rPr>
                <w:rStyle w:val="afff7"/>
                <w:rFonts w:ascii="宋体" w:eastAsia="宋体" w:hAnsi="宋体" w:cs="仿宋"/>
                <w:b w:val="0"/>
                <w:bCs w:val="0"/>
                <w:noProof/>
                <w:color w:val="000000" w:themeColor="text1"/>
                <w:sz w:val="24"/>
                <w:szCs w:val="24"/>
              </w:rPr>
              <w:fldChar w:fldCharType="end"/>
            </w:r>
          </w:hyperlink>
        </w:p>
        <w:p w14:paraId="7470272F" w14:textId="7F42AC8C"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15" w:history="1">
            <w:r>
              <w:rPr>
                <w:rStyle w:val="afff7"/>
                <w:rFonts w:ascii="宋体" w:eastAsia="宋体" w:hAnsi="宋体" w:cs="仿宋"/>
                <w:b w:val="0"/>
                <w:bCs w:val="0"/>
                <w:noProof/>
                <w:color w:val="000000" w:themeColor="text1"/>
                <w:sz w:val="24"/>
                <w:szCs w:val="24"/>
              </w:rPr>
              <w:t>二、评标</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_Toc130891915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43</w:t>
            </w:r>
            <w:r>
              <w:rPr>
                <w:rStyle w:val="afff7"/>
                <w:rFonts w:ascii="宋体" w:eastAsia="宋体" w:hAnsi="宋体" w:cs="仿宋"/>
                <w:b w:val="0"/>
                <w:bCs w:val="0"/>
                <w:noProof/>
                <w:color w:val="000000" w:themeColor="text1"/>
                <w:sz w:val="24"/>
                <w:szCs w:val="24"/>
              </w:rPr>
              <w:fldChar w:fldCharType="end"/>
            </w:r>
          </w:hyperlink>
        </w:p>
        <w:p w14:paraId="0D9C1F47" w14:textId="51997FA2"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16" w:history="1">
            <w:r>
              <w:rPr>
                <w:rStyle w:val="afff7"/>
                <w:rFonts w:ascii="宋体" w:eastAsia="宋体" w:hAnsi="宋体" w:cs="仿宋"/>
                <w:b w:val="0"/>
                <w:bCs w:val="0"/>
                <w:noProof/>
                <w:color w:val="000000" w:themeColor="text1"/>
                <w:sz w:val="24"/>
                <w:szCs w:val="24"/>
              </w:rPr>
              <w:t>三、编写评标报告</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_Toc130891916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48</w:t>
            </w:r>
            <w:r>
              <w:rPr>
                <w:rStyle w:val="afff7"/>
                <w:rFonts w:ascii="宋体" w:eastAsia="宋体" w:hAnsi="宋体" w:cs="仿宋"/>
                <w:b w:val="0"/>
                <w:bCs w:val="0"/>
                <w:noProof/>
                <w:color w:val="000000" w:themeColor="text1"/>
                <w:sz w:val="24"/>
                <w:szCs w:val="24"/>
              </w:rPr>
              <w:fldChar w:fldCharType="end"/>
            </w:r>
          </w:hyperlink>
        </w:p>
        <w:p w14:paraId="39689B2B" w14:textId="5C522D94"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17" w:history="1">
            <w:r>
              <w:rPr>
                <w:rStyle w:val="afff7"/>
                <w:rFonts w:ascii="宋体" w:eastAsia="宋体" w:hAnsi="宋体" w:cs="仿宋"/>
                <w:b w:val="0"/>
                <w:bCs w:val="0"/>
                <w:noProof/>
                <w:color w:val="000000" w:themeColor="text1"/>
                <w:sz w:val="24"/>
                <w:szCs w:val="24"/>
              </w:rPr>
              <w:t>四、定标</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_Toc130891917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49</w:t>
            </w:r>
            <w:r>
              <w:rPr>
                <w:rStyle w:val="afff7"/>
                <w:rFonts w:ascii="宋体" w:eastAsia="宋体" w:hAnsi="宋体" w:cs="仿宋"/>
                <w:b w:val="0"/>
                <w:bCs w:val="0"/>
                <w:noProof/>
                <w:color w:val="000000" w:themeColor="text1"/>
                <w:sz w:val="24"/>
                <w:szCs w:val="24"/>
              </w:rPr>
              <w:fldChar w:fldCharType="end"/>
            </w:r>
          </w:hyperlink>
        </w:p>
        <w:p w14:paraId="7D15992F" w14:textId="395DB502"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18" w:history="1">
            <w:r>
              <w:rPr>
                <w:rStyle w:val="afff7"/>
                <w:rFonts w:ascii="宋体" w:eastAsia="宋体" w:hAnsi="宋体" w:cs="仿宋"/>
                <w:b w:val="0"/>
                <w:bCs w:val="0"/>
                <w:noProof/>
                <w:color w:val="000000" w:themeColor="text1"/>
                <w:sz w:val="24"/>
                <w:szCs w:val="24"/>
              </w:rPr>
              <w:t>五、结果公告</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_Toc130891918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49</w:t>
            </w:r>
            <w:r>
              <w:rPr>
                <w:rStyle w:val="afff7"/>
                <w:rFonts w:ascii="宋体" w:eastAsia="宋体" w:hAnsi="宋体" w:cs="仿宋"/>
                <w:b w:val="0"/>
                <w:bCs w:val="0"/>
                <w:noProof/>
                <w:color w:val="000000" w:themeColor="text1"/>
                <w:sz w:val="24"/>
                <w:szCs w:val="24"/>
              </w:rPr>
              <w:fldChar w:fldCharType="end"/>
            </w:r>
          </w:hyperlink>
        </w:p>
        <w:p w14:paraId="40A294BD" w14:textId="35D187BD"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19" w:history="1">
            <w:r>
              <w:rPr>
                <w:rStyle w:val="afff7"/>
                <w:rFonts w:ascii="宋体" w:eastAsia="宋体" w:hAnsi="宋体" w:cs="仿宋"/>
                <w:b w:val="0"/>
                <w:bCs w:val="0"/>
                <w:noProof/>
                <w:color w:val="000000" w:themeColor="text1"/>
                <w:sz w:val="24"/>
                <w:szCs w:val="24"/>
              </w:rPr>
              <w:t>六、签发中标通知书</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_Toc130891919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49</w:t>
            </w:r>
            <w:r>
              <w:rPr>
                <w:rStyle w:val="afff7"/>
                <w:rFonts w:ascii="宋体" w:eastAsia="宋体" w:hAnsi="宋体" w:cs="仿宋"/>
                <w:b w:val="0"/>
                <w:bCs w:val="0"/>
                <w:noProof/>
                <w:color w:val="000000" w:themeColor="text1"/>
                <w:sz w:val="24"/>
                <w:szCs w:val="24"/>
              </w:rPr>
              <w:fldChar w:fldCharType="end"/>
            </w:r>
          </w:hyperlink>
        </w:p>
        <w:p w14:paraId="3830E975" w14:textId="343B1037" w:rsidR="00745715" w:rsidRDefault="00745715">
          <w:pPr>
            <w:pStyle w:val="TOC1"/>
            <w:ind w:firstLineChars="200" w:firstLine="560"/>
            <w:rPr>
              <w:rStyle w:val="afff7"/>
              <w:rFonts w:ascii="宋体" w:eastAsia="宋体" w:hAnsi="宋体" w:cs="仿宋" w:hint="eastAsia"/>
              <w:b w:val="0"/>
              <w:bCs w:val="0"/>
              <w:noProof/>
              <w:color w:val="000000" w:themeColor="text1"/>
              <w:sz w:val="24"/>
              <w:szCs w:val="24"/>
            </w:rPr>
          </w:pPr>
          <w:hyperlink w:anchor="_Toc130891920" w:history="1">
            <w:r>
              <w:rPr>
                <w:rStyle w:val="afff7"/>
                <w:rFonts w:ascii="宋体" w:eastAsia="宋体" w:hAnsi="宋体" w:cs="仿宋"/>
                <w:b w:val="0"/>
                <w:bCs w:val="0"/>
                <w:noProof/>
                <w:color w:val="000000" w:themeColor="text1"/>
                <w:sz w:val="24"/>
                <w:szCs w:val="24"/>
              </w:rPr>
              <w:t>七、签订合同</w:t>
            </w:r>
            <w:r>
              <w:rPr>
                <w:rStyle w:val="afff7"/>
                <w:rFonts w:ascii="宋体" w:eastAsia="宋体" w:hAnsi="宋体" w:cs="仿宋"/>
                <w:b w:val="0"/>
                <w:bCs w:val="0"/>
                <w:noProof/>
                <w:color w:val="000000" w:themeColor="text1"/>
                <w:sz w:val="24"/>
                <w:szCs w:val="24"/>
              </w:rPr>
              <w:tab/>
            </w:r>
            <w:r>
              <w:rPr>
                <w:rStyle w:val="afff7"/>
                <w:rFonts w:ascii="宋体" w:eastAsia="宋体" w:hAnsi="宋体" w:cs="仿宋"/>
                <w:b w:val="0"/>
                <w:bCs w:val="0"/>
                <w:noProof/>
                <w:color w:val="000000" w:themeColor="text1"/>
                <w:sz w:val="24"/>
                <w:szCs w:val="24"/>
              </w:rPr>
              <w:fldChar w:fldCharType="begin"/>
            </w:r>
            <w:r>
              <w:rPr>
                <w:rStyle w:val="afff7"/>
                <w:rFonts w:ascii="宋体" w:eastAsia="宋体" w:hAnsi="宋体" w:cs="仿宋"/>
                <w:b w:val="0"/>
                <w:bCs w:val="0"/>
                <w:noProof/>
                <w:color w:val="000000" w:themeColor="text1"/>
                <w:sz w:val="24"/>
                <w:szCs w:val="24"/>
              </w:rPr>
              <w:instrText xml:space="preserve"> PAGEREF _Toc130891920 \h </w:instrText>
            </w:r>
            <w:r>
              <w:rPr>
                <w:rStyle w:val="afff7"/>
                <w:rFonts w:ascii="宋体" w:eastAsia="宋体" w:hAnsi="宋体" w:cs="仿宋"/>
                <w:b w:val="0"/>
                <w:bCs w:val="0"/>
                <w:noProof/>
                <w:color w:val="000000" w:themeColor="text1"/>
                <w:sz w:val="24"/>
                <w:szCs w:val="24"/>
              </w:rPr>
            </w:r>
            <w:r>
              <w:rPr>
                <w:rStyle w:val="afff7"/>
                <w:rFonts w:ascii="宋体" w:eastAsia="宋体" w:hAnsi="宋体" w:cs="仿宋"/>
                <w:b w:val="0"/>
                <w:bCs w:val="0"/>
                <w:noProof/>
                <w:color w:val="000000" w:themeColor="text1"/>
                <w:sz w:val="24"/>
                <w:szCs w:val="24"/>
              </w:rPr>
              <w:fldChar w:fldCharType="separate"/>
            </w:r>
            <w:r w:rsidR="0056070C">
              <w:rPr>
                <w:rStyle w:val="afff7"/>
                <w:rFonts w:ascii="宋体" w:eastAsia="宋体" w:hAnsi="宋体" w:cs="仿宋" w:hint="eastAsia"/>
                <w:b w:val="0"/>
                <w:bCs w:val="0"/>
                <w:noProof/>
                <w:color w:val="000000" w:themeColor="text1"/>
                <w:sz w:val="24"/>
                <w:szCs w:val="24"/>
              </w:rPr>
              <w:t>49</w:t>
            </w:r>
            <w:r>
              <w:rPr>
                <w:rStyle w:val="afff7"/>
                <w:rFonts w:ascii="宋体" w:eastAsia="宋体" w:hAnsi="宋体" w:cs="仿宋"/>
                <w:b w:val="0"/>
                <w:bCs w:val="0"/>
                <w:noProof/>
                <w:color w:val="000000" w:themeColor="text1"/>
                <w:sz w:val="24"/>
                <w:szCs w:val="24"/>
              </w:rPr>
              <w:fldChar w:fldCharType="end"/>
            </w:r>
          </w:hyperlink>
        </w:p>
        <w:p w14:paraId="4778FC54" w14:textId="47221383" w:rsidR="00745715" w:rsidRDefault="00745715">
          <w:pPr>
            <w:pStyle w:val="TOC1"/>
            <w:rPr>
              <w:rStyle w:val="afff7"/>
              <w:rFonts w:ascii="宋体" w:eastAsia="宋体" w:hAnsi="宋体" w:cs="仿宋" w:hint="eastAsia"/>
              <w:noProof/>
              <w:color w:val="000000" w:themeColor="text1"/>
            </w:rPr>
          </w:pPr>
          <w:hyperlink w:anchor="_Toc130891921" w:history="1">
            <w:r>
              <w:rPr>
                <w:rStyle w:val="afff7"/>
                <w:rFonts w:ascii="宋体" w:eastAsia="宋体" w:hAnsi="宋体" w:cs="仿宋"/>
                <w:noProof/>
                <w:color w:val="000000" w:themeColor="text1"/>
              </w:rPr>
              <w:t>第四章</w:t>
            </w:r>
            <w:r>
              <w:rPr>
                <w:rStyle w:val="afff7"/>
                <w:rFonts w:ascii="宋体" w:eastAsia="宋体" w:hAnsi="宋体" w:cs="仿宋" w:hint="eastAsia"/>
                <w:noProof/>
                <w:color w:val="000000" w:themeColor="text1"/>
              </w:rPr>
              <w:t xml:space="preserve">  招标</w:t>
            </w:r>
            <w:r>
              <w:rPr>
                <w:rStyle w:val="afff7"/>
                <w:rFonts w:ascii="宋体" w:eastAsia="宋体" w:hAnsi="宋体" w:cs="仿宋"/>
                <w:noProof/>
                <w:color w:val="000000" w:themeColor="text1"/>
              </w:rPr>
              <w:t>项目说明</w:t>
            </w:r>
            <w:r>
              <w:rPr>
                <w:rStyle w:val="afff7"/>
                <w:rFonts w:ascii="宋体" w:eastAsia="宋体" w:hAnsi="宋体" w:cs="仿宋"/>
                <w:noProof/>
                <w:color w:val="000000" w:themeColor="text1"/>
              </w:rPr>
              <w:tab/>
            </w:r>
            <w:r>
              <w:rPr>
                <w:rStyle w:val="afff7"/>
                <w:rFonts w:ascii="宋体" w:eastAsia="宋体" w:hAnsi="宋体" w:cs="仿宋"/>
                <w:noProof/>
                <w:color w:val="000000" w:themeColor="text1"/>
              </w:rPr>
              <w:fldChar w:fldCharType="begin"/>
            </w:r>
            <w:r>
              <w:rPr>
                <w:rStyle w:val="afff7"/>
                <w:rFonts w:ascii="宋体" w:eastAsia="宋体" w:hAnsi="宋体" w:cs="仿宋"/>
                <w:noProof/>
                <w:color w:val="000000" w:themeColor="text1"/>
              </w:rPr>
              <w:instrText xml:space="preserve"> PAGEREF _Toc130891921 \h </w:instrText>
            </w:r>
            <w:r>
              <w:rPr>
                <w:rStyle w:val="afff7"/>
                <w:rFonts w:ascii="宋体" w:eastAsia="宋体" w:hAnsi="宋体" w:cs="仿宋"/>
                <w:noProof/>
                <w:color w:val="000000" w:themeColor="text1"/>
              </w:rPr>
            </w:r>
            <w:r>
              <w:rPr>
                <w:rStyle w:val="afff7"/>
                <w:rFonts w:ascii="宋体" w:eastAsia="宋体" w:hAnsi="宋体" w:cs="仿宋"/>
                <w:noProof/>
                <w:color w:val="000000" w:themeColor="text1"/>
              </w:rPr>
              <w:fldChar w:fldCharType="separate"/>
            </w:r>
            <w:r w:rsidR="0056070C">
              <w:rPr>
                <w:rStyle w:val="afff7"/>
                <w:rFonts w:ascii="宋体" w:eastAsia="宋体" w:hAnsi="宋体" w:cs="仿宋" w:hint="eastAsia"/>
                <w:noProof/>
                <w:color w:val="000000" w:themeColor="text1"/>
              </w:rPr>
              <w:t>51</w:t>
            </w:r>
            <w:r>
              <w:rPr>
                <w:rStyle w:val="afff7"/>
                <w:rFonts w:ascii="宋体" w:eastAsia="宋体" w:hAnsi="宋体" w:cs="仿宋"/>
                <w:noProof/>
                <w:color w:val="000000" w:themeColor="text1"/>
              </w:rPr>
              <w:fldChar w:fldCharType="end"/>
            </w:r>
          </w:hyperlink>
        </w:p>
        <w:p w14:paraId="0774FFA8" w14:textId="0AE8BEF1" w:rsidR="00745715" w:rsidRDefault="00745715">
          <w:pPr>
            <w:pStyle w:val="TOC1"/>
            <w:rPr>
              <w:rStyle w:val="afff7"/>
              <w:rFonts w:ascii="宋体" w:eastAsia="宋体" w:hAnsi="宋体" w:cs="仿宋" w:hint="eastAsia"/>
              <w:noProof/>
              <w:color w:val="000000" w:themeColor="text1"/>
            </w:rPr>
          </w:pPr>
          <w:hyperlink w:anchor="_Toc130891923" w:history="1">
            <w:r>
              <w:rPr>
                <w:rStyle w:val="afff7"/>
                <w:rFonts w:ascii="宋体" w:eastAsia="宋体" w:hAnsi="宋体" w:cs="仿宋"/>
                <w:noProof/>
                <w:color w:val="000000" w:themeColor="text1"/>
              </w:rPr>
              <w:t>第五章</w:t>
            </w:r>
            <w:r>
              <w:rPr>
                <w:rStyle w:val="afff7"/>
                <w:rFonts w:ascii="宋体" w:eastAsia="宋体" w:hAnsi="宋体" w:cs="仿宋" w:hint="eastAsia"/>
                <w:noProof/>
                <w:color w:val="000000" w:themeColor="text1"/>
              </w:rPr>
              <w:t xml:space="preserve">  </w:t>
            </w:r>
            <w:r>
              <w:rPr>
                <w:rStyle w:val="afff7"/>
                <w:rFonts w:ascii="宋体" w:eastAsia="宋体" w:hAnsi="宋体" w:cs="仿宋"/>
                <w:noProof/>
                <w:color w:val="000000" w:themeColor="text1"/>
              </w:rPr>
              <w:t>投标文件格式</w:t>
            </w:r>
            <w:r>
              <w:rPr>
                <w:rStyle w:val="afff7"/>
                <w:rFonts w:ascii="宋体" w:eastAsia="宋体" w:hAnsi="宋体" w:cs="仿宋"/>
                <w:noProof/>
                <w:color w:val="000000" w:themeColor="text1"/>
              </w:rPr>
              <w:tab/>
            </w:r>
            <w:r>
              <w:rPr>
                <w:rStyle w:val="afff7"/>
                <w:rFonts w:ascii="宋体" w:eastAsia="宋体" w:hAnsi="宋体" w:cs="仿宋"/>
                <w:noProof/>
                <w:color w:val="000000" w:themeColor="text1"/>
              </w:rPr>
              <w:fldChar w:fldCharType="begin"/>
            </w:r>
            <w:r>
              <w:rPr>
                <w:rStyle w:val="afff7"/>
                <w:rFonts w:ascii="宋体" w:eastAsia="宋体" w:hAnsi="宋体" w:cs="仿宋"/>
                <w:noProof/>
                <w:color w:val="000000" w:themeColor="text1"/>
              </w:rPr>
              <w:instrText xml:space="preserve"> PAGEREF _Toc130891923 \h </w:instrText>
            </w:r>
            <w:r>
              <w:rPr>
                <w:rStyle w:val="afff7"/>
                <w:rFonts w:ascii="宋体" w:eastAsia="宋体" w:hAnsi="宋体" w:cs="仿宋"/>
                <w:noProof/>
                <w:color w:val="000000" w:themeColor="text1"/>
              </w:rPr>
            </w:r>
            <w:r>
              <w:rPr>
                <w:rStyle w:val="afff7"/>
                <w:rFonts w:ascii="宋体" w:eastAsia="宋体" w:hAnsi="宋体" w:cs="仿宋"/>
                <w:noProof/>
                <w:color w:val="000000" w:themeColor="text1"/>
              </w:rPr>
              <w:fldChar w:fldCharType="separate"/>
            </w:r>
            <w:r w:rsidR="0056070C">
              <w:rPr>
                <w:rStyle w:val="afff7"/>
                <w:rFonts w:ascii="宋体" w:eastAsia="宋体" w:hAnsi="宋体" w:cs="仿宋" w:hint="eastAsia"/>
                <w:noProof/>
                <w:color w:val="000000" w:themeColor="text1"/>
              </w:rPr>
              <w:t>55</w:t>
            </w:r>
            <w:r>
              <w:rPr>
                <w:rStyle w:val="afff7"/>
                <w:rFonts w:ascii="宋体" w:eastAsia="宋体" w:hAnsi="宋体" w:cs="仿宋"/>
                <w:noProof/>
                <w:color w:val="000000" w:themeColor="text1"/>
              </w:rPr>
              <w:fldChar w:fldCharType="end"/>
            </w:r>
          </w:hyperlink>
        </w:p>
        <w:p w14:paraId="2E807B0B" w14:textId="69DD762A" w:rsidR="00745715" w:rsidRDefault="00745715">
          <w:pPr>
            <w:pStyle w:val="TOC1"/>
            <w:rPr>
              <w:rStyle w:val="afff7"/>
              <w:rFonts w:ascii="宋体" w:eastAsia="宋体" w:hAnsi="宋体" w:cs="仿宋" w:hint="eastAsia"/>
              <w:noProof/>
              <w:color w:val="000000" w:themeColor="text1"/>
            </w:rPr>
          </w:pPr>
          <w:hyperlink w:anchor="_Toc130891924" w:history="1">
            <w:r>
              <w:rPr>
                <w:rStyle w:val="afff7"/>
                <w:rFonts w:ascii="宋体" w:eastAsia="宋体" w:hAnsi="宋体" w:cs="仿宋"/>
                <w:noProof/>
                <w:color w:val="000000" w:themeColor="text1"/>
              </w:rPr>
              <w:t>第六章</w:t>
            </w:r>
            <w:r>
              <w:rPr>
                <w:rStyle w:val="afff7"/>
                <w:rFonts w:ascii="宋体" w:eastAsia="宋体" w:hAnsi="宋体" w:cs="仿宋" w:hint="eastAsia"/>
                <w:noProof/>
                <w:color w:val="000000" w:themeColor="text1"/>
              </w:rPr>
              <w:t xml:space="preserve">  </w:t>
            </w:r>
            <w:r>
              <w:rPr>
                <w:rStyle w:val="afff7"/>
                <w:rFonts w:ascii="宋体" w:eastAsia="宋体" w:hAnsi="宋体" w:cs="仿宋"/>
                <w:noProof/>
                <w:color w:val="000000" w:themeColor="text1"/>
              </w:rPr>
              <w:t>合同（范本）</w:t>
            </w:r>
            <w:r>
              <w:rPr>
                <w:rStyle w:val="afff7"/>
                <w:rFonts w:ascii="宋体" w:eastAsia="宋体" w:hAnsi="宋体" w:cs="仿宋"/>
                <w:noProof/>
                <w:color w:val="000000" w:themeColor="text1"/>
              </w:rPr>
              <w:tab/>
            </w:r>
            <w:r>
              <w:rPr>
                <w:rStyle w:val="afff7"/>
                <w:rFonts w:ascii="宋体" w:eastAsia="宋体" w:hAnsi="宋体" w:cs="仿宋"/>
                <w:noProof/>
                <w:color w:val="000000" w:themeColor="text1"/>
              </w:rPr>
              <w:fldChar w:fldCharType="begin"/>
            </w:r>
            <w:r>
              <w:rPr>
                <w:rStyle w:val="afff7"/>
                <w:rFonts w:ascii="宋体" w:eastAsia="宋体" w:hAnsi="宋体" w:cs="仿宋"/>
                <w:noProof/>
                <w:color w:val="000000" w:themeColor="text1"/>
              </w:rPr>
              <w:instrText xml:space="preserve"> PAGEREF _Toc130891924 \h </w:instrText>
            </w:r>
            <w:r>
              <w:rPr>
                <w:rStyle w:val="afff7"/>
                <w:rFonts w:ascii="宋体" w:eastAsia="宋体" w:hAnsi="宋体" w:cs="仿宋"/>
                <w:noProof/>
                <w:color w:val="000000" w:themeColor="text1"/>
              </w:rPr>
            </w:r>
            <w:r>
              <w:rPr>
                <w:rStyle w:val="afff7"/>
                <w:rFonts w:ascii="宋体" w:eastAsia="宋体" w:hAnsi="宋体" w:cs="仿宋"/>
                <w:noProof/>
                <w:color w:val="000000" w:themeColor="text1"/>
              </w:rPr>
              <w:fldChar w:fldCharType="separate"/>
            </w:r>
            <w:r w:rsidR="0056070C">
              <w:rPr>
                <w:rStyle w:val="afff7"/>
                <w:rFonts w:ascii="宋体" w:eastAsia="宋体" w:hAnsi="宋体" w:cs="仿宋" w:hint="eastAsia"/>
                <w:noProof/>
                <w:color w:val="000000" w:themeColor="text1"/>
              </w:rPr>
              <w:t>75</w:t>
            </w:r>
            <w:r>
              <w:rPr>
                <w:rStyle w:val="afff7"/>
                <w:rFonts w:ascii="宋体" w:eastAsia="宋体" w:hAnsi="宋体" w:cs="仿宋"/>
                <w:noProof/>
                <w:color w:val="000000" w:themeColor="text1"/>
              </w:rPr>
              <w:fldChar w:fldCharType="end"/>
            </w:r>
          </w:hyperlink>
        </w:p>
        <w:p w14:paraId="11FD1284" w14:textId="77777777" w:rsidR="00745715" w:rsidRDefault="00000000">
          <w:pPr>
            <w:pStyle w:val="TOC1"/>
            <w:spacing w:line="560" w:lineRule="exact"/>
            <w:rPr>
              <w:rFonts w:ascii="宋体" w:eastAsia="宋体" w:hAnsi="宋体" w:hint="eastAsia"/>
              <w:color w:val="000000" w:themeColor="text1"/>
            </w:rPr>
          </w:pPr>
          <w:r>
            <w:rPr>
              <w:rStyle w:val="afff7"/>
              <w:rFonts w:ascii="宋体" w:eastAsia="宋体" w:hAnsi="宋体" w:cs="仿宋"/>
              <w:color w:val="000000" w:themeColor="text1"/>
            </w:rPr>
            <w:fldChar w:fldCharType="end"/>
          </w:r>
        </w:p>
      </w:sdtContent>
    </w:sdt>
    <w:bookmarkEnd w:id="1"/>
    <w:p w14:paraId="34BC0A4D" w14:textId="77777777" w:rsidR="00745715" w:rsidRDefault="00745715">
      <w:pPr>
        <w:rPr>
          <w:rFonts w:ascii="宋体" w:eastAsia="宋体" w:hAnsi="宋体" w:cs="仿宋" w:hint="eastAsia"/>
          <w:color w:val="000000" w:themeColor="text1"/>
          <w:kern w:val="0"/>
        </w:rPr>
      </w:pPr>
    </w:p>
    <w:p w14:paraId="2CE3F63A" w14:textId="77777777" w:rsidR="00745715" w:rsidRDefault="00745715">
      <w:pPr>
        <w:rPr>
          <w:rFonts w:ascii="宋体" w:eastAsia="宋体" w:hAnsi="宋体" w:hint="eastAsia"/>
          <w:color w:val="000000" w:themeColor="text1"/>
        </w:rPr>
        <w:sectPr w:rsidR="00745715">
          <w:headerReference w:type="default" r:id="rId9"/>
          <w:pgSz w:w="11906" w:h="16838"/>
          <w:pgMar w:top="1440" w:right="1080" w:bottom="1440" w:left="1080" w:header="851" w:footer="992" w:gutter="0"/>
          <w:pgNumType w:start="1"/>
          <w:cols w:space="720"/>
          <w:titlePg/>
          <w:docGrid w:type="lines" w:linePitch="312"/>
        </w:sectPr>
      </w:pPr>
    </w:p>
    <w:p w14:paraId="4069E922" w14:textId="77777777" w:rsidR="00745715" w:rsidRDefault="00000000">
      <w:pPr>
        <w:pStyle w:val="1"/>
        <w:jc w:val="center"/>
        <w:rPr>
          <w:rFonts w:ascii="宋体" w:eastAsia="宋体" w:hAnsi="宋体" w:cs="仿宋" w:hint="eastAsia"/>
          <w:color w:val="000000" w:themeColor="text1"/>
        </w:rPr>
      </w:pPr>
      <w:bookmarkStart w:id="4" w:name="_Toc130891902"/>
      <w:bookmarkStart w:id="5" w:name="_Toc66864040"/>
      <w:bookmarkStart w:id="6" w:name="_Toc253045125"/>
      <w:bookmarkStart w:id="7" w:name="_Toc266431116"/>
      <w:bookmarkEnd w:id="3"/>
      <w:bookmarkEnd w:id="2"/>
      <w:r>
        <w:rPr>
          <w:rFonts w:ascii="宋体" w:eastAsia="宋体" w:hAnsi="宋体" w:cs="仿宋" w:hint="eastAsia"/>
          <w:color w:val="000000" w:themeColor="text1"/>
        </w:rPr>
        <w:lastRenderedPageBreak/>
        <w:t>第一章  招标公告</w:t>
      </w:r>
      <w:bookmarkEnd w:id="4"/>
      <w:bookmarkEnd w:id="5"/>
    </w:p>
    <w:p w14:paraId="3A21A3EE" w14:textId="77777777" w:rsidR="00745715" w:rsidRDefault="00000000">
      <w:pPr>
        <w:pStyle w:val="4"/>
        <w:rPr>
          <w:rFonts w:ascii="宋体" w:eastAsia="宋体" w:hAnsi="宋体" w:cs="仿宋" w:hint="eastAsia"/>
          <w:b/>
          <w:color w:val="000000" w:themeColor="text1"/>
          <w:spacing w:val="8"/>
          <w:kern w:val="0"/>
          <w:sz w:val="32"/>
          <w:szCs w:val="32"/>
        </w:rPr>
      </w:pPr>
      <w:bookmarkStart w:id="8" w:name="_Hlk192680109"/>
      <w:r>
        <w:rPr>
          <w:rFonts w:ascii="宋体" w:eastAsia="宋体" w:hAnsi="宋体" w:cs="仿宋" w:hint="eastAsia"/>
          <w:b/>
          <w:color w:val="000000" w:themeColor="text1"/>
          <w:spacing w:val="8"/>
          <w:kern w:val="0"/>
          <w:sz w:val="32"/>
          <w:szCs w:val="32"/>
        </w:rPr>
        <w:t>威海经开区2026年老旧小区改造项目设计</w:t>
      </w:r>
    </w:p>
    <w:p w14:paraId="379AAE7D" w14:textId="77777777" w:rsidR="00745715" w:rsidRDefault="00000000">
      <w:pPr>
        <w:pStyle w:val="4"/>
        <w:rPr>
          <w:rFonts w:ascii="宋体" w:eastAsia="宋体" w:hAnsi="宋体" w:cs="仿宋" w:hint="eastAsia"/>
          <w:b/>
          <w:color w:val="000000" w:themeColor="text1"/>
          <w:spacing w:val="8"/>
          <w:kern w:val="0"/>
          <w:sz w:val="32"/>
          <w:szCs w:val="32"/>
        </w:rPr>
      </w:pPr>
      <w:r>
        <w:rPr>
          <w:rFonts w:ascii="宋体" w:eastAsia="宋体" w:hAnsi="宋体" w:cs="仿宋" w:hint="eastAsia"/>
          <w:b/>
          <w:color w:val="000000" w:themeColor="text1"/>
          <w:spacing w:val="8"/>
          <w:kern w:val="0"/>
          <w:sz w:val="32"/>
          <w:szCs w:val="32"/>
        </w:rPr>
        <w:t>招标公告</w:t>
      </w:r>
    </w:p>
    <w:p w14:paraId="4424C0C2" w14:textId="77777777" w:rsidR="00745715" w:rsidRDefault="00000000">
      <w:pPr>
        <w:pStyle w:val="4"/>
        <w:rPr>
          <w:rFonts w:ascii="宋体" w:eastAsia="宋体" w:hAnsi="宋体" w:cs="仿宋" w:hint="eastAsia"/>
          <w:b/>
          <w:color w:val="000000" w:themeColor="text1"/>
          <w:sz w:val="32"/>
          <w:szCs w:val="32"/>
        </w:rPr>
      </w:pPr>
      <w:r>
        <w:rPr>
          <w:rFonts w:ascii="宋体" w:eastAsia="宋体" w:hAnsi="宋体" w:cs="仿宋" w:hint="eastAsia"/>
          <w:b/>
          <w:color w:val="000000" w:themeColor="text1"/>
          <w:sz w:val="32"/>
          <w:szCs w:val="32"/>
        </w:rPr>
        <w:t>（招标编号：TYZB-202658）</w:t>
      </w:r>
    </w:p>
    <w:p w14:paraId="5103BA07" w14:textId="77777777" w:rsidR="00745715" w:rsidRDefault="00745715">
      <w:pPr>
        <w:rPr>
          <w:rFonts w:ascii="宋体" w:eastAsia="宋体" w:hAnsi="宋体" w:cs="仿宋" w:hint="eastAsia"/>
          <w:color w:val="000000" w:themeColor="text1"/>
        </w:rPr>
      </w:pPr>
    </w:p>
    <w:p w14:paraId="1704796F" w14:textId="77777777" w:rsidR="00745715"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一、招标条件</w:t>
      </w:r>
    </w:p>
    <w:p w14:paraId="21B35777"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本招标项目威海经开区2026年老旧小区改造项目设计，招标申请已经相关部门批准，招标人为威海广安城市建设投资有限公司，项目资金来源为自筹，出资比例为100%。项目已具备招标条件，现对该项目进行公开招标。</w:t>
      </w:r>
    </w:p>
    <w:p w14:paraId="782F3649" w14:textId="77777777" w:rsidR="00745715"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二、招标内容</w:t>
      </w:r>
    </w:p>
    <w:p w14:paraId="4642885A"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1.项目名称：威海经开区2026年老旧小区改造项目设计</w:t>
      </w:r>
    </w:p>
    <w:p w14:paraId="0175CC07" w14:textId="77777777" w:rsidR="00745715" w:rsidRPr="00851C4E"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851C4E">
        <w:rPr>
          <w:rFonts w:ascii="宋体" w:eastAsia="宋体" w:hAnsi="宋体" w:cs="仿宋" w:hint="eastAsia"/>
          <w:bCs/>
          <w:color w:val="000000" w:themeColor="text1"/>
          <w:spacing w:val="8"/>
          <w:kern w:val="0"/>
          <w:sz w:val="28"/>
          <w:szCs w:val="28"/>
        </w:rPr>
        <w:t>2.项目概况</w:t>
      </w:r>
      <w:bookmarkStart w:id="9" w:name="_Hlk192661141"/>
      <w:r w:rsidRPr="00851C4E">
        <w:rPr>
          <w:rFonts w:ascii="宋体" w:eastAsia="宋体" w:hAnsi="宋体" w:cs="仿宋" w:hint="eastAsia"/>
          <w:bCs/>
          <w:color w:val="000000" w:themeColor="text1"/>
          <w:spacing w:val="8"/>
          <w:kern w:val="0"/>
          <w:sz w:val="28"/>
          <w:szCs w:val="28"/>
        </w:rPr>
        <w:t>：拟对威海经开区所辖老旧小区实施改造，主要改造内容包括：社区服务中心</w:t>
      </w:r>
      <w:proofErr w:type="gramStart"/>
      <w:r w:rsidRPr="00851C4E">
        <w:rPr>
          <w:rFonts w:ascii="宋体" w:eastAsia="宋体" w:hAnsi="宋体" w:cs="仿宋" w:hint="eastAsia"/>
          <w:bCs/>
          <w:color w:val="000000" w:themeColor="text1"/>
          <w:spacing w:val="8"/>
          <w:kern w:val="0"/>
          <w:sz w:val="28"/>
          <w:szCs w:val="28"/>
        </w:rPr>
        <w:t>适</w:t>
      </w:r>
      <w:proofErr w:type="gramEnd"/>
      <w:r w:rsidRPr="00851C4E">
        <w:rPr>
          <w:rFonts w:ascii="宋体" w:eastAsia="宋体" w:hAnsi="宋体" w:cs="仿宋" w:hint="eastAsia"/>
          <w:bCs/>
          <w:color w:val="000000" w:themeColor="text1"/>
          <w:spacing w:val="8"/>
          <w:kern w:val="0"/>
          <w:sz w:val="28"/>
          <w:szCs w:val="28"/>
        </w:rPr>
        <w:t>老化改造，以及小区道路、</w:t>
      </w:r>
      <w:proofErr w:type="gramStart"/>
      <w:r w:rsidRPr="00851C4E">
        <w:rPr>
          <w:rFonts w:ascii="宋体" w:eastAsia="宋体" w:hAnsi="宋体" w:cs="仿宋" w:hint="eastAsia"/>
          <w:bCs/>
          <w:color w:val="000000" w:themeColor="text1"/>
          <w:spacing w:val="8"/>
          <w:kern w:val="0"/>
          <w:sz w:val="28"/>
          <w:szCs w:val="28"/>
        </w:rPr>
        <w:t>雨污主管网</w:t>
      </w:r>
      <w:proofErr w:type="gramEnd"/>
      <w:r w:rsidRPr="00851C4E">
        <w:rPr>
          <w:rFonts w:ascii="宋体" w:eastAsia="宋体" w:hAnsi="宋体" w:cs="仿宋" w:hint="eastAsia"/>
          <w:bCs/>
          <w:color w:val="000000" w:themeColor="text1"/>
          <w:spacing w:val="8"/>
          <w:kern w:val="0"/>
          <w:sz w:val="28"/>
          <w:szCs w:val="28"/>
        </w:rPr>
        <w:t>、停车位、充电车棚、绿化及其他室外工程等。改造范围包括长峰片区（</w:t>
      </w:r>
      <w:proofErr w:type="gramStart"/>
      <w:r w:rsidRPr="00851C4E">
        <w:rPr>
          <w:rFonts w:ascii="宋体" w:eastAsia="宋体" w:hAnsi="宋体" w:cs="仿宋" w:hint="eastAsia"/>
          <w:bCs/>
          <w:color w:val="000000" w:themeColor="text1"/>
          <w:spacing w:val="8"/>
          <w:kern w:val="0"/>
          <w:sz w:val="28"/>
          <w:szCs w:val="28"/>
        </w:rPr>
        <w:t>长峰西一</w:t>
      </w:r>
      <w:proofErr w:type="gramEnd"/>
      <w:r w:rsidRPr="00851C4E">
        <w:rPr>
          <w:rFonts w:ascii="宋体" w:eastAsia="宋体" w:hAnsi="宋体" w:cs="仿宋" w:hint="eastAsia"/>
          <w:bCs/>
          <w:color w:val="000000" w:themeColor="text1"/>
          <w:spacing w:val="8"/>
          <w:kern w:val="0"/>
          <w:sz w:val="28"/>
          <w:szCs w:val="28"/>
        </w:rPr>
        <w:t>区、</w:t>
      </w:r>
      <w:proofErr w:type="gramStart"/>
      <w:r w:rsidRPr="00851C4E">
        <w:rPr>
          <w:rFonts w:ascii="宋体" w:eastAsia="宋体" w:hAnsi="宋体" w:cs="仿宋" w:hint="eastAsia"/>
          <w:bCs/>
          <w:color w:val="000000" w:themeColor="text1"/>
          <w:spacing w:val="8"/>
          <w:kern w:val="0"/>
          <w:sz w:val="28"/>
          <w:szCs w:val="28"/>
        </w:rPr>
        <w:t>长峰西二</w:t>
      </w:r>
      <w:proofErr w:type="gramEnd"/>
      <w:r w:rsidRPr="00851C4E">
        <w:rPr>
          <w:rFonts w:ascii="宋体" w:eastAsia="宋体" w:hAnsi="宋体" w:cs="仿宋" w:hint="eastAsia"/>
          <w:bCs/>
          <w:color w:val="000000" w:themeColor="text1"/>
          <w:spacing w:val="8"/>
          <w:kern w:val="0"/>
          <w:sz w:val="28"/>
          <w:szCs w:val="28"/>
        </w:rPr>
        <w:t>区）、</w:t>
      </w:r>
      <w:proofErr w:type="gramStart"/>
      <w:r w:rsidRPr="00851C4E">
        <w:rPr>
          <w:rFonts w:ascii="宋体" w:eastAsia="宋体" w:hAnsi="宋体" w:cs="仿宋" w:hint="eastAsia"/>
          <w:bCs/>
          <w:color w:val="000000" w:themeColor="text1"/>
          <w:spacing w:val="8"/>
          <w:kern w:val="0"/>
          <w:sz w:val="28"/>
          <w:szCs w:val="28"/>
        </w:rPr>
        <w:t>汇安片区</w:t>
      </w:r>
      <w:proofErr w:type="gramEnd"/>
      <w:r w:rsidRPr="00851C4E">
        <w:rPr>
          <w:rFonts w:ascii="宋体" w:eastAsia="宋体" w:hAnsi="宋体" w:cs="仿宋" w:hint="eastAsia"/>
          <w:bCs/>
          <w:color w:val="000000" w:themeColor="text1"/>
          <w:spacing w:val="8"/>
          <w:kern w:val="0"/>
          <w:sz w:val="28"/>
          <w:szCs w:val="28"/>
        </w:rPr>
        <w:t>（铁路小区、</w:t>
      </w:r>
      <w:proofErr w:type="gramStart"/>
      <w:r w:rsidRPr="00851C4E">
        <w:rPr>
          <w:rFonts w:ascii="宋体" w:eastAsia="宋体" w:hAnsi="宋体" w:cs="仿宋" w:hint="eastAsia"/>
          <w:bCs/>
          <w:color w:val="000000" w:themeColor="text1"/>
          <w:spacing w:val="8"/>
          <w:kern w:val="0"/>
          <w:sz w:val="28"/>
          <w:szCs w:val="28"/>
        </w:rPr>
        <w:t>蒿泊西</w:t>
      </w:r>
      <w:proofErr w:type="gramEnd"/>
      <w:r w:rsidRPr="00851C4E">
        <w:rPr>
          <w:rFonts w:ascii="宋体" w:eastAsia="宋体" w:hAnsi="宋体" w:cs="仿宋" w:hint="eastAsia"/>
          <w:bCs/>
          <w:color w:val="000000" w:themeColor="text1"/>
          <w:spacing w:val="8"/>
          <w:kern w:val="0"/>
          <w:sz w:val="28"/>
          <w:szCs w:val="28"/>
        </w:rPr>
        <w:t>二区）、新都片区（新都花园一区、新都花园二区）、皇冠中片区（清华园、杨家滩花园小区、皇冠南区、九龙湾花园、通城小区、青岛中路85号楼（住宅部分））等4个片区的11个老旧小区，改造涉及居民楼164栋、社区居民6378户、总建筑面积70.18万平方米。工程复杂等级为二级。</w:t>
      </w:r>
    </w:p>
    <w:p w14:paraId="1F20C82A"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spacing w:val="8"/>
          <w:kern w:val="0"/>
          <w:sz w:val="28"/>
          <w:szCs w:val="28"/>
        </w:rPr>
      </w:pPr>
      <w:r w:rsidRPr="00851C4E">
        <w:rPr>
          <w:rFonts w:ascii="宋体" w:eastAsia="宋体" w:hAnsi="宋体" w:cs="仿宋" w:hint="eastAsia"/>
          <w:bCs/>
          <w:color w:val="000000" w:themeColor="text1"/>
          <w:spacing w:val="8"/>
          <w:kern w:val="0"/>
          <w:sz w:val="28"/>
          <w:szCs w:val="28"/>
        </w:rPr>
        <w:t>3.质量标准：</w:t>
      </w:r>
      <w:r w:rsidRPr="00851C4E">
        <w:rPr>
          <w:rFonts w:ascii="宋体" w:eastAsia="宋体" w:hAnsi="宋体" w:cs="仿宋" w:hint="eastAsia"/>
          <w:bCs/>
          <w:color w:val="000000"/>
          <w:spacing w:val="8"/>
          <w:kern w:val="0"/>
          <w:sz w:val="28"/>
          <w:szCs w:val="28"/>
        </w:rPr>
        <w:t>设计质量标准符合中华人民共和国现行规范标准以及相关规定。</w:t>
      </w:r>
    </w:p>
    <w:p w14:paraId="47ABBFC3"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4.最高限价：701900元</w:t>
      </w:r>
    </w:p>
    <w:p w14:paraId="22E86C47"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lastRenderedPageBreak/>
        <w:t>5.设计服务期限：3个月</w:t>
      </w:r>
    </w:p>
    <w:bookmarkEnd w:id="9"/>
    <w:p w14:paraId="498EA613" w14:textId="77777777" w:rsidR="00745715"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三、投标人资格要求</w:t>
      </w:r>
    </w:p>
    <w:p w14:paraId="00860F48"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 xml:space="preserve">1.具有独立承担民事责任的能力； </w:t>
      </w:r>
    </w:p>
    <w:p w14:paraId="3204F19B" w14:textId="77777777" w:rsidR="00745715" w:rsidRPr="00DD6C61"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2.投标人</w:t>
      </w:r>
      <w:r>
        <w:rPr>
          <w:rFonts w:ascii="宋体" w:eastAsia="宋体" w:hAnsi="宋体" w:cs="仿宋"/>
          <w:color w:val="000000"/>
          <w:spacing w:val="8"/>
          <w:kern w:val="0"/>
          <w:sz w:val="28"/>
          <w:szCs w:val="28"/>
        </w:rPr>
        <w:t>具有</w:t>
      </w:r>
      <w:r>
        <w:rPr>
          <w:rFonts w:ascii="宋体" w:eastAsia="宋体" w:hAnsi="宋体" w:cs="仿宋" w:hint="eastAsia"/>
          <w:color w:val="000000"/>
          <w:spacing w:val="8"/>
          <w:kern w:val="0"/>
          <w:sz w:val="28"/>
          <w:szCs w:val="28"/>
        </w:rPr>
        <w:t>工程设计综合甲级资质</w:t>
      </w:r>
      <w:r w:rsidRPr="00DD6C61">
        <w:rPr>
          <w:rFonts w:ascii="宋体" w:eastAsia="宋体" w:hAnsi="宋体" w:cs="仿宋" w:hint="eastAsia"/>
          <w:color w:val="000000"/>
          <w:spacing w:val="8"/>
          <w:kern w:val="0"/>
          <w:sz w:val="28"/>
          <w:szCs w:val="28"/>
        </w:rPr>
        <w:t>或工程设计建筑行业乙级及以上资质或工程设计建筑行业（建筑工程）专业乙级及以上资质</w:t>
      </w:r>
      <w:r w:rsidRPr="00DD6C61">
        <w:rPr>
          <w:rFonts w:ascii="宋体" w:eastAsia="宋体" w:hAnsi="宋体" w:cs="仿宋" w:hint="eastAsia"/>
          <w:spacing w:val="8"/>
          <w:kern w:val="0"/>
          <w:sz w:val="28"/>
          <w:szCs w:val="28"/>
        </w:rPr>
        <w:t>；</w:t>
      </w:r>
    </w:p>
    <w:p w14:paraId="02B5A6D9" w14:textId="77777777" w:rsidR="00745715" w:rsidRPr="00DD6C61"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DD6C61">
        <w:rPr>
          <w:rFonts w:ascii="宋体" w:eastAsia="宋体" w:hAnsi="宋体" w:cs="仿宋" w:hint="eastAsia"/>
          <w:spacing w:val="8"/>
          <w:kern w:val="0"/>
          <w:sz w:val="28"/>
          <w:szCs w:val="28"/>
        </w:rPr>
        <w:t>3.具有良好的商业信誉和健全的财务会计制度；</w:t>
      </w:r>
    </w:p>
    <w:p w14:paraId="0DCE8227"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DD6C61">
        <w:rPr>
          <w:rFonts w:ascii="宋体" w:eastAsia="宋体" w:hAnsi="宋体" w:cs="仿宋" w:hint="eastAsia"/>
          <w:spacing w:val="8"/>
          <w:kern w:val="0"/>
          <w:sz w:val="28"/>
          <w:szCs w:val="28"/>
        </w:rPr>
        <w:t>4.具有履行合同所必须设备和专业技术能力，并能提供</w:t>
      </w:r>
      <w:r>
        <w:rPr>
          <w:rFonts w:ascii="宋体" w:eastAsia="宋体" w:hAnsi="宋体" w:cs="仿宋" w:hint="eastAsia"/>
          <w:spacing w:val="8"/>
          <w:kern w:val="0"/>
          <w:sz w:val="28"/>
          <w:szCs w:val="28"/>
        </w:rPr>
        <w:t>优质的服务；</w:t>
      </w:r>
    </w:p>
    <w:p w14:paraId="4663CD8D"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5.具有依法缴纳税收和社会保障资金的记录；</w:t>
      </w:r>
    </w:p>
    <w:p w14:paraId="7DD175F8"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6.参加本次招标活动前三年内，在经营活动中没有重大违法记录；</w:t>
      </w:r>
    </w:p>
    <w:p w14:paraId="67A7A839"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7.投标人及其法定代表人、委托代理人、项目负责人未被最高法院列入失信被执行人；</w:t>
      </w:r>
    </w:p>
    <w:p w14:paraId="25ED79BC"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8.投标人近三年无行贿犯罪记录；</w:t>
      </w:r>
    </w:p>
    <w:p w14:paraId="2263F1C6" w14:textId="77777777" w:rsidR="00745715" w:rsidRDefault="00000000">
      <w:pPr>
        <w:widowControl/>
        <w:wordWrap w:val="0"/>
        <w:adjustRightInd w:val="0"/>
        <w:spacing w:line="520" w:lineRule="exact"/>
        <w:ind w:firstLineChars="200" w:firstLine="592"/>
        <w:jc w:val="left"/>
        <w:rPr>
          <w:rFonts w:ascii="宋体" w:eastAsia="宋体" w:hAnsi="宋体" w:cs="仿宋" w:hint="eastAsia"/>
          <w:b/>
          <w:color w:val="000000" w:themeColor="text1"/>
          <w:spacing w:val="8"/>
          <w:kern w:val="0"/>
          <w:sz w:val="28"/>
          <w:szCs w:val="28"/>
        </w:rPr>
      </w:pPr>
      <w:r>
        <w:rPr>
          <w:rFonts w:ascii="宋体" w:eastAsia="宋体" w:hAnsi="宋体" w:cs="仿宋" w:hint="eastAsia"/>
          <w:spacing w:val="8"/>
          <w:kern w:val="0"/>
          <w:sz w:val="28"/>
          <w:szCs w:val="28"/>
        </w:rPr>
        <w:t>9.投标人近一年在"信用中国"或"信用中国（山东）"无严重失信记录。</w:t>
      </w:r>
    </w:p>
    <w:p w14:paraId="6F3EEF8D" w14:textId="77777777" w:rsidR="00745715"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四、</w:t>
      </w:r>
      <w:r>
        <w:rPr>
          <w:rFonts w:ascii="宋体" w:eastAsia="宋体" w:hAnsi="宋体" w:cs="仿宋" w:hint="eastAsia"/>
          <w:b/>
          <w:color w:val="000000"/>
          <w:spacing w:val="8"/>
          <w:kern w:val="0"/>
          <w:sz w:val="28"/>
          <w:szCs w:val="28"/>
        </w:rPr>
        <w:t>项目负责人</w:t>
      </w:r>
      <w:r>
        <w:rPr>
          <w:rFonts w:ascii="宋体" w:eastAsia="宋体" w:hAnsi="宋体" w:cs="仿宋" w:hint="eastAsia"/>
          <w:b/>
          <w:color w:val="000000" w:themeColor="text1"/>
          <w:spacing w:val="8"/>
          <w:kern w:val="0"/>
          <w:sz w:val="28"/>
          <w:szCs w:val="28"/>
        </w:rPr>
        <w:t>资格要求</w:t>
      </w:r>
    </w:p>
    <w:p w14:paraId="5C78DE05"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项目负责人具有一级注册建筑师注册证书。</w:t>
      </w:r>
    </w:p>
    <w:p w14:paraId="23EA51F1" w14:textId="77777777" w:rsidR="00745715"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五、联合体资格要求</w:t>
      </w:r>
    </w:p>
    <w:p w14:paraId="6F564225"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spacing w:val="8"/>
          <w:kern w:val="0"/>
          <w:sz w:val="28"/>
          <w:szCs w:val="28"/>
        </w:rPr>
        <w:t>本次招标不接受联合体投标，中标后不得分包或转包</w:t>
      </w:r>
      <w:r>
        <w:rPr>
          <w:rFonts w:ascii="宋体" w:eastAsia="宋体" w:hAnsi="宋体" w:cs="仿宋" w:hint="eastAsia"/>
          <w:spacing w:val="8"/>
          <w:kern w:val="0"/>
          <w:sz w:val="28"/>
          <w:szCs w:val="28"/>
        </w:rPr>
        <w:t>。</w:t>
      </w:r>
    </w:p>
    <w:p w14:paraId="5B347D1A" w14:textId="77777777" w:rsidR="00745715"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六、获取文件时间及地点</w:t>
      </w:r>
    </w:p>
    <w:p w14:paraId="07B02B6F" w14:textId="73F26CD0"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1.获取时间：2026年</w:t>
      </w:r>
      <w:r w:rsidR="00DD6C61">
        <w:rPr>
          <w:rFonts w:ascii="宋体" w:eastAsia="宋体" w:hAnsi="宋体" w:cs="仿宋" w:hint="eastAsia"/>
          <w:color w:val="000000" w:themeColor="text1"/>
          <w:spacing w:val="8"/>
          <w:kern w:val="0"/>
          <w:sz w:val="28"/>
          <w:szCs w:val="28"/>
        </w:rPr>
        <w:t>7</w:t>
      </w:r>
      <w:r>
        <w:rPr>
          <w:rFonts w:ascii="宋体" w:eastAsia="宋体" w:hAnsi="宋体" w:cs="仿宋" w:hint="eastAsia"/>
          <w:color w:val="000000" w:themeColor="text1"/>
          <w:spacing w:val="8"/>
          <w:kern w:val="0"/>
          <w:sz w:val="28"/>
          <w:szCs w:val="28"/>
        </w:rPr>
        <w:t>月</w:t>
      </w:r>
      <w:r w:rsidR="00DD6C61">
        <w:rPr>
          <w:rFonts w:ascii="宋体" w:eastAsia="宋体" w:hAnsi="宋体" w:cs="仿宋" w:hint="eastAsia"/>
          <w:color w:val="000000" w:themeColor="text1"/>
          <w:spacing w:val="8"/>
          <w:kern w:val="0"/>
          <w:sz w:val="28"/>
          <w:szCs w:val="28"/>
        </w:rPr>
        <w:t>28</w:t>
      </w:r>
      <w:r>
        <w:rPr>
          <w:rFonts w:ascii="宋体" w:eastAsia="宋体" w:hAnsi="宋体" w:cs="仿宋" w:hint="eastAsia"/>
          <w:color w:val="000000" w:themeColor="text1"/>
          <w:spacing w:val="8"/>
          <w:kern w:val="0"/>
          <w:sz w:val="28"/>
          <w:szCs w:val="28"/>
        </w:rPr>
        <w:t>日</w:t>
      </w:r>
      <w:r>
        <w:rPr>
          <w:rFonts w:ascii="宋体" w:eastAsia="宋体" w:hAnsi="宋体" w:cs="仿宋"/>
          <w:color w:val="000000" w:themeColor="text1"/>
          <w:spacing w:val="8"/>
          <w:kern w:val="0"/>
          <w:sz w:val="28"/>
          <w:szCs w:val="28"/>
        </w:rPr>
        <w:t>17</w:t>
      </w:r>
      <w:r>
        <w:rPr>
          <w:rFonts w:ascii="宋体" w:eastAsia="宋体" w:hAnsi="宋体" w:cs="仿宋" w:hint="eastAsia"/>
          <w:color w:val="000000" w:themeColor="text1"/>
          <w:spacing w:val="8"/>
          <w:kern w:val="0"/>
          <w:sz w:val="28"/>
          <w:szCs w:val="28"/>
        </w:rPr>
        <w:t>时30分至2026年</w:t>
      </w:r>
      <w:r w:rsidR="00DD6C61">
        <w:rPr>
          <w:rFonts w:ascii="宋体" w:eastAsia="宋体" w:hAnsi="宋体" w:cs="仿宋" w:hint="eastAsia"/>
          <w:color w:val="000000" w:themeColor="text1"/>
          <w:spacing w:val="8"/>
          <w:kern w:val="0"/>
          <w:sz w:val="28"/>
          <w:szCs w:val="28"/>
        </w:rPr>
        <w:t>8</w:t>
      </w:r>
      <w:r>
        <w:rPr>
          <w:rFonts w:ascii="宋体" w:eastAsia="宋体" w:hAnsi="宋体" w:cs="仿宋" w:hint="eastAsia"/>
          <w:color w:val="000000" w:themeColor="text1"/>
          <w:spacing w:val="8"/>
          <w:kern w:val="0"/>
          <w:sz w:val="28"/>
          <w:szCs w:val="28"/>
        </w:rPr>
        <w:t>月</w:t>
      </w:r>
      <w:r w:rsidR="00DD6C61">
        <w:rPr>
          <w:rFonts w:ascii="宋体" w:eastAsia="宋体" w:hAnsi="宋体" w:cs="仿宋" w:hint="eastAsia"/>
          <w:color w:val="000000" w:themeColor="text1"/>
          <w:spacing w:val="8"/>
          <w:kern w:val="0"/>
          <w:sz w:val="28"/>
          <w:szCs w:val="28"/>
        </w:rPr>
        <w:t>4</w:t>
      </w:r>
      <w:r>
        <w:rPr>
          <w:rFonts w:ascii="宋体" w:eastAsia="宋体" w:hAnsi="宋体" w:cs="仿宋" w:hint="eastAsia"/>
          <w:color w:val="000000" w:themeColor="text1"/>
          <w:spacing w:val="8"/>
          <w:kern w:val="0"/>
          <w:sz w:val="28"/>
          <w:szCs w:val="28"/>
        </w:rPr>
        <w:t>日</w:t>
      </w:r>
      <w:r>
        <w:rPr>
          <w:rFonts w:ascii="宋体" w:eastAsia="宋体" w:hAnsi="宋体" w:cs="仿宋"/>
          <w:color w:val="000000" w:themeColor="text1"/>
          <w:spacing w:val="8"/>
          <w:kern w:val="0"/>
          <w:sz w:val="28"/>
          <w:szCs w:val="28"/>
        </w:rPr>
        <w:t>17</w:t>
      </w:r>
      <w:r>
        <w:rPr>
          <w:rFonts w:ascii="宋体" w:eastAsia="宋体" w:hAnsi="宋体" w:cs="仿宋" w:hint="eastAsia"/>
          <w:color w:val="000000" w:themeColor="text1"/>
          <w:spacing w:val="8"/>
          <w:kern w:val="0"/>
          <w:sz w:val="28"/>
          <w:szCs w:val="28"/>
        </w:rPr>
        <w:t>时30分（北京时间）。</w:t>
      </w:r>
    </w:p>
    <w:p w14:paraId="0C7F04C3" w14:textId="77777777" w:rsidR="00745715" w:rsidRDefault="00000000">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2.获取地点：登录“威海市公共资源交易网”首页右侧“交易服务一网通办系统-（新版）一网通办系统”进行“平台切换”，点击“国</w:t>
      </w:r>
      <w:r>
        <w:rPr>
          <w:rFonts w:ascii="宋体" w:eastAsia="宋体" w:hAnsi="宋体" w:cs="仿宋" w:hint="eastAsia"/>
          <w:color w:val="000000" w:themeColor="text1"/>
          <w:spacing w:val="8"/>
          <w:kern w:val="0"/>
          <w:sz w:val="28"/>
          <w:szCs w:val="28"/>
        </w:rPr>
        <w:lastRenderedPageBreak/>
        <w:t>企采购”进入国企阳光采购平台获取文件(网址：http://ggzyjy.weihai.cn/)。逾期无法从国企阳光采购平台中获取文件，未在规定时间内从系统中获取招标文件的投标单位将无法提交电子投标文件。交易服务</w:t>
      </w:r>
      <w:proofErr w:type="gramStart"/>
      <w:r>
        <w:rPr>
          <w:rFonts w:ascii="宋体" w:eastAsia="宋体" w:hAnsi="宋体" w:cs="仿宋" w:hint="eastAsia"/>
          <w:color w:val="000000" w:themeColor="text1"/>
          <w:spacing w:val="8"/>
          <w:kern w:val="0"/>
          <w:sz w:val="28"/>
          <w:szCs w:val="28"/>
        </w:rPr>
        <w:t>一网通办系统</w:t>
      </w:r>
      <w:proofErr w:type="gramEnd"/>
      <w:r>
        <w:rPr>
          <w:rFonts w:ascii="宋体" w:eastAsia="宋体" w:hAnsi="宋体" w:cs="仿宋" w:hint="eastAsia"/>
          <w:color w:val="000000" w:themeColor="text1"/>
          <w:spacing w:val="8"/>
          <w:kern w:val="0"/>
          <w:sz w:val="28"/>
          <w:szCs w:val="28"/>
        </w:rPr>
        <w:t>技术支持电话：4009980000（受理问题：系统登录、CA锁绑定、平台切换），</w:t>
      </w:r>
      <w:proofErr w:type="gramStart"/>
      <w:r>
        <w:rPr>
          <w:rFonts w:ascii="宋体" w:eastAsia="宋体" w:hAnsi="宋体" w:cs="仿宋" w:hint="eastAsia"/>
          <w:color w:val="000000" w:themeColor="text1"/>
          <w:spacing w:val="8"/>
          <w:kern w:val="0"/>
          <w:sz w:val="28"/>
          <w:szCs w:val="28"/>
        </w:rPr>
        <w:t>一网通办技术</w:t>
      </w:r>
      <w:proofErr w:type="gramEnd"/>
      <w:r>
        <w:rPr>
          <w:rFonts w:ascii="宋体" w:eastAsia="宋体" w:hAnsi="宋体" w:cs="仿宋" w:hint="eastAsia"/>
          <w:color w:val="000000" w:themeColor="text1"/>
          <w:spacing w:val="8"/>
          <w:kern w:val="0"/>
          <w:sz w:val="28"/>
          <w:szCs w:val="28"/>
        </w:rPr>
        <w:t>支持QQ群：1143439694；CA</w:t>
      </w:r>
      <w:proofErr w:type="gramStart"/>
      <w:r>
        <w:rPr>
          <w:rFonts w:ascii="宋体" w:eastAsia="宋体" w:hAnsi="宋体" w:cs="仿宋" w:hint="eastAsia"/>
          <w:color w:val="000000" w:themeColor="text1"/>
          <w:spacing w:val="8"/>
          <w:kern w:val="0"/>
          <w:sz w:val="28"/>
          <w:szCs w:val="28"/>
        </w:rPr>
        <w:t>锁办理</w:t>
      </w:r>
      <w:proofErr w:type="gramEnd"/>
      <w:r>
        <w:rPr>
          <w:rFonts w:ascii="宋体" w:eastAsia="宋体" w:hAnsi="宋体" w:cs="仿宋" w:hint="eastAsia"/>
          <w:color w:val="000000" w:themeColor="text1"/>
          <w:spacing w:val="8"/>
          <w:kern w:val="0"/>
          <w:sz w:val="28"/>
          <w:szCs w:val="28"/>
        </w:rPr>
        <w:t>咨询电话：0631-5172975；国企采购技术支持电话：17863029936，国企技术支持QQ群（投标人）：1046971257。</w:t>
      </w:r>
    </w:p>
    <w:p w14:paraId="7FE67298" w14:textId="77777777" w:rsidR="00745715" w:rsidRDefault="00000000">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注：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p>
    <w:p w14:paraId="46C7358B" w14:textId="77777777" w:rsidR="00745715" w:rsidRDefault="00000000">
      <w:pPr>
        <w:widowControl/>
        <w:shd w:val="clear" w:color="auto" w:fill="FFFFFF"/>
        <w:spacing w:line="520" w:lineRule="exact"/>
        <w:ind w:firstLine="539"/>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七、投标文件提交</w:t>
      </w:r>
    </w:p>
    <w:p w14:paraId="635DE6F1" w14:textId="625ADE1C"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提交投标文件截止时间：2026年</w:t>
      </w:r>
      <w:r w:rsidR="00DD6C61">
        <w:rPr>
          <w:rFonts w:ascii="宋体" w:eastAsia="宋体" w:hAnsi="宋体" w:cs="仿宋" w:hint="eastAsia"/>
          <w:color w:val="000000" w:themeColor="text1"/>
          <w:spacing w:val="8"/>
          <w:kern w:val="0"/>
          <w:sz w:val="28"/>
          <w:szCs w:val="28"/>
        </w:rPr>
        <w:t>8</w:t>
      </w:r>
      <w:r>
        <w:rPr>
          <w:rFonts w:ascii="宋体" w:eastAsia="宋体" w:hAnsi="宋体" w:cs="仿宋" w:hint="eastAsia"/>
          <w:color w:val="000000" w:themeColor="text1"/>
          <w:spacing w:val="8"/>
          <w:kern w:val="0"/>
          <w:sz w:val="28"/>
          <w:szCs w:val="28"/>
        </w:rPr>
        <w:t>月</w:t>
      </w:r>
      <w:r w:rsidR="00DD6C61">
        <w:rPr>
          <w:rFonts w:ascii="宋体" w:eastAsia="宋体" w:hAnsi="宋体" w:cs="仿宋" w:hint="eastAsia"/>
          <w:color w:val="000000" w:themeColor="text1"/>
          <w:spacing w:val="8"/>
          <w:kern w:val="0"/>
          <w:sz w:val="28"/>
          <w:szCs w:val="28"/>
        </w:rPr>
        <w:t>12</w:t>
      </w:r>
      <w:r>
        <w:rPr>
          <w:rFonts w:ascii="宋体" w:eastAsia="宋体" w:hAnsi="宋体" w:cs="仿宋" w:hint="eastAsia"/>
          <w:color w:val="000000" w:themeColor="text1"/>
          <w:spacing w:val="8"/>
          <w:kern w:val="0"/>
          <w:sz w:val="28"/>
          <w:szCs w:val="28"/>
        </w:rPr>
        <w:t>日</w:t>
      </w:r>
      <w:r w:rsidR="00DD6C61">
        <w:rPr>
          <w:rFonts w:ascii="宋体" w:eastAsia="宋体" w:hAnsi="宋体" w:cs="仿宋" w:hint="eastAsia"/>
          <w:color w:val="000000" w:themeColor="text1"/>
          <w:spacing w:val="8"/>
          <w:kern w:val="0"/>
          <w:sz w:val="28"/>
          <w:szCs w:val="28"/>
        </w:rPr>
        <w:t>14</w:t>
      </w:r>
      <w:r>
        <w:rPr>
          <w:rFonts w:ascii="宋体" w:eastAsia="宋体" w:hAnsi="宋体" w:cs="仿宋" w:hint="eastAsia"/>
          <w:color w:val="000000" w:themeColor="text1"/>
          <w:spacing w:val="8"/>
          <w:kern w:val="0"/>
          <w:sz w:val="28"/>
          <w:szCs w:val="28"/>
        </w:rPr>
        <w:t xml:space="preserve">时00分 </w:t>
      </w:r>
    </w:p>
    <w:p w14:paraId="24719667"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34A3A1A5" w14:textId="77777777" w:rsidR="00745715" w:rsidRDefault="00000000">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八、开标时间及地点</w:t>
      </w:r>
    </w:p>
    <w:p w14:paraId="047D0193" w14:textId="0D711A3A"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时间：</w:t>
      </w:r>
      <w:r w:rsidR="00DD6C61">
        <w:rPr>
          <w:rFonts w:ascii="宋体" w:eastAsia="宋体" w:hAnsi="宋体" w:cs="仿宋" w:hint="eastAsia"/>
          <w:color w:val="000000" w:themeColor="text1"/>
          <w:spacing w:val="8"/>
          <w:kern w:val="0"/>
          <w:sz w:val="28"/>
          <w:szCs w:val="28"/>
        </w:rPr>
        <w:t>2026年8月12日14时00分</w:t>
      </w:r>
      <w:r>
        <w:rPr>
          <w:rFonts w:ascii="宋体" w:eastAsia="宋体" w:hAnsi="宋体" w:cs="仿宋" w:hint="eastAsia"/>
          <w:color w:val="000000" w:themeColor="text1"/>
          <w:spacing w:val="8"/>
          <w:kern w:val="0"/>
          <w:sz w:val="28"/>
          <w:szCs w:val="28"/>
        </w:rPr>
        <w:t>（北京时间）；</w:t>
      </w:r>
    </w:p>
    <w:p w14:paraId="4AB21495" w14:textId="132BC59F"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地点：</w:t>
      </w:r>
      <w:bookmarkStart w:id="10" w:name="OLE_LINK3"/>
      <w:r>
        <w:rPr>
          <w:rFonts w:ascii="宋体" w:eastAsia="宋体" w:hAnsi="宋体" w:cs="仿宋" w:hint="eastAsia"/>
          <w:color w:val="000000" w:themeColor="text1"/>
          <w:spacing w:val="8"/>
          <w:kern w:val="0"/>
          <w:sz w:val="28"/>
          <w:szCs w:val="28"/>
        </w:rPr>
        <w:t>威海市公共资源交易中心</w:t>
      </w:r>
      <w:proofErr w:type="gramStart"/>
      <w:r>
        <w:rPr>
          <w:rFonts w:ascii="宋体" w:eastAsia="宋体" w:hAnsi="宋体" w:cs="仿宋"/>
          <w:color w:val="000000" w:themeColor="text1"/>
          <w:spacing w:val="8"/>
          <w:kern w:val="0"/>
          <w:sz w:val="28"/>
          <w:szCs w:val="28"/>
        </w:rPr>
        <w:t>交易</w:t>
      </w:r>
      <w:r w:rsidR="00DD6C61">
        <w:rPr>
          <w:rFonts w:ascii="宋体" w:eastAsia="宋体" w:hAnsi="宋体" w:cs="仿宋" w:hint="eastAsia"/>
          <w:color w:val="000000" w:themeColor="text1"/>
          <w:spacing w:val="8"/>
          <w:kern w:val="0"/>
          <w:sz w:val="28"/>
          <w:szCs w:val="28"/>
        </w:rPr>
        <w:t>七</w:t>
      </w:r>
      <w:r>
        <w:rPr>
          <w:rFonts w:ascii="宋体" w:eastAsia="宋体" w:hAnsi="宋体" w:cs="仿宋"/>
          <w:color w:val="000000" w:themeColor="text1"/>
          <w:spacing w:val="8"/>
          <w:kern w:val="0"/>
          <w:sz w:val="28"/>
          <w:szCs w:val="28"/>
        </w:rPr>
        <w:t>厅</w:t>
      </w:r>
      <w:proofErr w:type="gramEnd"/>
      <w:r>
        <w:rPr>
          <w:rFonts w:ascii="宋体" w:eastAsia="宋体" w:hAnsi="宋体" w:cs="仿宋" w:hint="eastAsia"/>
          <w:color w:val="000000" w:themeColor="text1"/>
          <w:spacing w:val="8"/>
          <w:kern w:val="0"/>
          <w:sz w:val="28"/>
          <w:szCs w:val="28"/>
        </w:rPr>
        <w:t>（威海市环翠区塔山中路</w:t>
      </w:r>
      <w:r>
        <w:rPr>
          <w:rFonts w:ascii="宋体" w:eastAsia="宋体" w:hAnsi="宋体" w:cs="仿宋"/>
          <w:color w:val="000000" w:themeColor="text1"/>
          <w:spacing w:val="8"/>
          <w:kern w:val="0"/>
          <w:sz w:val="28"/>
          <w:szCs w:val="28"/>
        </w:rPr>
        <w:t>317号市政务服务中心四楼）</w:t>
      </w:r>
      <w:bookmarkEnd w:id="10"/>
      <w:r>
        <w:rPr>
          <w:rFonts w:ascii="宋体" w:eastAsia="宋体" w:hAnsi="宋体" w:cs="仿宋" w:hint="eastAsia"/>
          <w:color w:val="000000" w:themeColor="text1"/>
          <w:spacing w:val="8"/>
          <w:kern w:val="0"/>
          <w:sz w:val="28"/>
          <w:szCs w:val="28"/>
        </w:rPr>
        <w:t>。</w:t>
      </w:r>
    </w:p>
    <w:p w14:paraId="2CCC6A1A" w14:textId="77777777" w:rsidR="00745715" w:rsidRDefault="00000000">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九、发布公告的媒介</w:t>
      </w:r>
    </w:p>
    <w:p w14:paraId="390F3658"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本次公告在中国招标投标公共服务平台（www.cebpubservice.com）、威海市公共资源交易网（http://ggzyjy.weihai.cn/）上发布。</w:t>
      </w:r>
    </w:p>
    <w:p w14:paraId="17A4B213" w14:textId="77777777" w:rsidR="00745715" w:rsidRDefault="00000000">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lastRenderedPageBreak/>
        <w:t>十、其它补充事宜</w:t>
      </w:r>
    </w:p>
    <w:p w14:paraId="24505028" w14:textId="77777777" w:rsidR="00745715" w:rsidRDefault="00000000">
      <w:pPr>
        <w:widowControl/>
        <w:shd w:val="clear" w:color="auto" w:fill="FFFFFF"/>
        <w:wordWrap w:val="0"/>
        <w:spacing w:line="520" w:lineRule="exact"/>
        <w:ind w:firstLineChars="200" w:firstLine="592"/>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1.本项目实行全流程电子化，提交投标文件截止时间前，随时关注威海市公共资源交易网（变更公告栏）内变更提醒。</w:t>
      </w:r>
    </w:p>
    <w:p w14:paraId="381FCC6C" w14:textId="77777777" w:rsidR="00745715" w:rsidRDefault="00000000">
      <w:pPr>
        <w:widowControl/>
        <w:shd w:val="clear" w:color="auto" w:fill="FFFFFF"/>
        <w:wordWrap w:val="0"/>
        <w:spacing w:line="520" w:lineRule="exact"/>
        <w:ind w:firstLineChars="200" w:firstLine="592"/>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国企采购报价单位操作手册网址：https://ggzyjy.weihai.cn/bszn/005005/20260109/eb4ba418-4b35-4f05-aa69-44fd7d8a7ffb.html），通过交易系统线上参加开标活动，不熟悉系统操作产生的风险由投标人承担。</w:t>
      </w:r>
    </w:p>
    <w:p w14:paraId="36F2266C" w14:textId="77777777" w:rsidR="00745715" w:rsidRDefault="00000000">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十一、联系方式</w:t>
      </w:r>
    </w:p>
    <w:p w14:paraId="02B8D940"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Pr>
          <w:rFonts w:ascii="宋体" w:eastAsia="宋体" w:hAnsi="宋体" w:cs="仿宋" w:hint="eastAsia"/>
          <w:color w:val="000000" w:themeColor="text1"/>
          <w:spacing w:val="8"/>
          <w:kern w:val="0"/>
          <w:sz w:val="28"/>
          <w:szCs w:val="28"/>
        </w:rPr>
        <w:t>1.</w:t>
      </w:r>
      <w:r>
        <w:rPr>
          <w:rFonts w:ascii="宋体" w:eastAsia="宋体" w:hAnsi="宋体" w:cs="仿宋" w:hint="eastAsia"/>
          <w:color w:val="000000"/>
          <w:spacing w:val="8"/>
          <w:kern w:val="0"/>
          <w:sz w:val="28"/>
          <w:szCs w:val="28"/>
        </w:rPr>
        <w:t>招标人：威海广安城市建设投资有限公司</w:t>
      </w:r>
    </w:p>
    <w:p w14:paraId="087321D4"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Pr>
          <w:rFonts w:ascii="宋体" w:eastAsia="宋体" w:hAnsi="宋体" w:cs="仿宋" w:hint="eastAsia"/>
          <w:color w:val="000000"/>
          <w:spacing w:val="8"/>
          <w:kern w:val="0"/>
          <w:sz w:val="28"/>
          <w:szCs w:val="28"/>
        </w:rPr>
        <w:t>地址：威海市海</w:t>
      </w:r>
      <w:proofErr w:type="gramStart"/>
      <w:r>
        <w:rPr>
          <w:rFonts w:ascii="宋体" w:eastAsia="宋体" w:hAnsi="宋体" w:cs="仿宋" w:hint="eastAsia"/>
          <w:color w:val="000000"/>
          <w:spacing w:val="8"/>
          <w:kern w:val="0"/>
          <w:sz w:val="28"/>
          <w:szCs w:val="28"/>
        </w:rPr>
        <w:t>瞳</w:t>
      </w:r>
      <w:proofErr w:type="gramEnd"/>
      <w:r>
        <w:rPr>
          <w:rFonts w:ascii="宋体" w:eastAsia="宋体" w:hAnsi="宋体" w:cs="仿宋" w:hint="eastAsia"/>
          <w:color w:val="000000"/>
          <w:spacing w:val="8"/>
          <w:kern w:val="0"/>
          <w:sz w:val="28"/>
          <w:szCs w:val="28"/>
        </w:rPr>
        <w:t>路28号</w:t>
      </w:r>
    </w:p>
    <w:p w14:paraId="43E570A0"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Pr>
          <w:rFonts w:ascii="宋体" w:eastAsia="宋体" w:hAnsi="宋体" w:cs="仿宋" w:hint="eastAsia"/>
          <w:color w:val="000000"/>
          <w:spacing w:val="8"/>
          <w:kern w:val="0"/>
          <w:sz w:val="28"/>
          <w:szCs w:val="28"/>
        </w:rPr>
        <w:t>联系人：</w:t>
      </w:r>
      <w:proofErr w:type="gramStart"/>
      <w:r>
        <w:rPr>
          <w:rFonts w:ascii="宋体" w:eastAsia="宋体" w:hAnsi="宋体" w:cs="仿宋" w:hint="eastAsia"/>
          <w:color w:val="000000"/>
          <w:spacing w:val="8"/>
          <w:kern w:val="0"/>
          <w:sz w:val="28"/>
          <w:szCs w:val="28"/>
        </w:rPr>
        <w:t>杜佳朔</w:t>
      </w:r>
      <w:proofErr w:type="gramEnd"/>
    </w:p>
    <w:p w14:paraId="541E73D8"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Pr>
          <w:rFonts w:ascii="宋体" w:eastAsia="宋体" w:hAnsi="宋体" w:cs="仿宋" w:hint="eastAsia"/>
          <w:color w:val="000000"/>
          <w:spacing w:val="8"/>
          <w:kern w:val="0"/>
          <w:sz w:val="28"/>
          <w:szCs w:val="28"/>
        </w:rPr>
        <w:t>联系电话：0631-5992205</w:t>
      </w:r>
    </w:p>
    <w:p w14:paraId="2F4F0C32"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2.招标代理机构：威海市</w:t>
      </w:r>
      <w:proofErr w:type="gramStart"/>
      <w:r>
        <w:rPr>
          <w:rFonts w:ascii="宋体" w:eastAsia="宋体" w:hAnsi="宋体" w:cs="仿宋" w:hint="eastAsia"/>
          <w:color w:val="000000" w:themeColor="text1"/>
          <w:spacing w:val="8"/>
          <w:kern w:val="0"/>
          <w:sz w:val="28"/>
          <w:szCs w:val="28"/>
        </w:rPr>
        <w:t>天垣工程</w:t>
      </w:r>
      <w:proofErr w:type="gramEnd"/>
      <w:r>
        <w:rPr>
          <w:rFonts w:ascii="宋体" w:eastAsia="宋体" w:hAnsi="宋体" w:cs="仿宋" w:hint="eastAsia"/>
          <w:color w:val="000000" w:themeColor="text1"/>
          <w:spacing w:val="8"/>
          <w:kern w:val="0"/>
          <w:sz w:val="28"/>
          <w:szCs w:val="28"/>
        </w:rPr>
        <w:t>咨询管理有限公司</w:t>
      </w:r>
    </w:p>
    <w:p w14:paraId="0693B521"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地址：山东省威海市火炬高技术产业开发区文化中路-78-3号</w:t>
      </w:r>
    </w:p>
    <w:p w14:paraId="6B987A18"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联系人：王颖、臧重平</w:t>
      </w:r>
    </w:p>
    <w:p w14:paraId="5390D305"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联系电话：</w:t>
      </w:r>
      <w:r>
        <w:rPr>
          <w:rFonts w:ascii="宋体" w:eastAsia="宋体" w:hAnsi="宋体" w:cs="仿宋"/>
          <w:color w:val="000000" w:themeColor="text1"/>
          <w:spacing w:val="8"/>
          <w:kern w:val="0"/>
          <w:sz w:val="28"/>
          <w:szCs w:val="28"/>
        </w:rPr>
        <w:t>0631-5893538</w:t>
      </w:r>
    </w:p>
    <w:p w14:paraId="75FC3AA8" w14:textId="77777777" w:rsidR="00745715"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电子邮箱：</w:t>
      </w:r>
      <w:r>
        <w:rPr>
          <w:rFonts w:ascii="宋体" w:eastAsia="宋体" w:hAnsi="宋体" w:cs="仿宋"/>
          <w:color w:val="000000" w:themeColor="text1"/>
          <w:spacing w:val="8"/>
          <w:kern w:val="0"/>
          <w:sz w:val="28"/>
          <w:szCs w:val="28"/>
        </w:rPr>
        <w:t>whtyzb</w:t>
      </w:r>
      <w:r>
        <w:rPr>
          <w:rFonts w:ascii="宋体" w:eastAsia="宋体" w:hAnsi="宋体" w:cs="仿宋" w:hint="eastAsia"/>
          <w:color w:val="000000" w:themeColor="text1"/>
          <w:spacing w:val="8"/>
          <w:kern w:val="0"/>
          <w:sz w:val="28"/>
          <w:szCs w:val="28"/>
        </w:rPr>
        <w:t>@126.com</w:t>
      </w:r>
    </w:p>
    <w:p w14:paraId="6863490C" w14:textId="77777777" w:rsidR="00745715" w:rsidRDefault="00745715">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p>
    <w:p w14:paraId="43F641AD" w14:textId="77777777" w:rsidR="00745715" w:rsidRDefault="00000000">
      <w:pPr>
        <w:widowControl/>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发布人：威海市</w:t>
      </w:r>
      <w:proofErr w:type="gramStart"/>
      <w:r>
        <w:rPr>
          <w:rFonts w:ascii="宋体" w:eastAsia="宋体" w:hAnsi="宋体" w:cs="仿宋" w:hint="eastAsia"/>
          <w:color w:val="000000" w:themeColor="text1"/>
          <w:spacing w:val="8"/>
          <w:kern w:val="0"/>
          <w:sz w:val="28"/>
          <w:szCs w:val="28"/>
        </w:rPr>
        <w:t>天垣工程</w:t>
      </w:r>
      <w:proofErr w:type="gramEnd"/>
      <w:r>
        <w:rPr>
          <w:rFonts w:ascii="宋体" w:eastAsia="宋体" w:hAnsi="宋体" w:cs="仿宋" w:hint="eastAsia"/>
          <w:color w:val="000000" w:themeColor="text1"/>
          <w:spacing w:val="8"/>
          <w:kern w:val="0"/>
          <w:sz w:val="28"/>
          <w:szCs w:val="28"/>
        </w:rPr>
        <w:t>咨询管理有限公司</w:t>
      </w:r>
    </w:p>
    <w:p w14:paraId="600A99D0" w14:textId="53B692A9" w:rsidR="00F90A54" w:rsidRDefault="00000000" w:rsidP="00F90A54">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发布时间：</w:t>
      </w:r>
      <w:r>
        <w:rPr>
          <w:rFonts w:ascii="宋体" w:eastAsia="宋体" w:hAnsi="宋体" w:cs="仿宋"/>
          <w:color w:val="000000" w:themeColor="text1"/>
          <w:spacing w:val="8"/>
          <w:kern w:val="0"/>
          <w:sz w:val="28"/>
          <w:szCs w:val="28"/>
        </w:rPr>
        <w:t>202</w:t>
      </w:r>
      <w:r>
        <w:rPr>
          <w:rFonts w:ascii="宋体" w:eastAsia="宋体" w:hAnsi="宋体" w:cs="仿宋" w:hint="eastAsia"/>
          <w:color w:val="000000" w:themeColor="text1"/>
          <w:spacing w:val="8"/>
          <w:kern w:val="0"/>
          <w:sz w:val="28"/>
          <w:szCs w:val="28"/>
        </w:rPr>
        <w:t>6</w:t>
      </w:r>
      <w:r>
        <w:rPr>
          <w:rFonts w:ascii="宋体" w:eastAsia="宋体" w:hAnsi="宋体" w:cs="仿宋"/>
          <w:color w:val="000000" w:themeColor="text1"/>
          <w:spacing w:val="8"/>
          <w:kern w:val="0"/>
          <w:sz w:val="28"/>
          <w:szCs w:val="28"/>
        </w:rPr>
        <w:t>年</w:t>
      </w:r>
      <w:r w:rsidR="00DD6C61">
        <w:rPr>
          <w:rFonts w:ascii="宋体" w:eastAsia="宋体" w:hAnsi="宋体" w:cs="仿宋" w:hint="eastAsia"/>
          <w:color w:val="000000" w:themeColor="text1"/>
          <w:spacing w:val="8"/>
          <w:kern w:val="0"/>
          <w:sz w:val="28"/>
          <w:szCs w:val="28"/>
        </w:rPr>
        <w:t>7</w:t>
      </w:r>
      <w:r>
        <w:rPr>
          <w:rFonts w:ascii="宋体" w:eastAsia="宋体" w:hAnsi="宋体" w:cs="仿宋"/>
          <w:color w:val="000000" w:themeColor="text1"/>
          <w:spacing w:val="8"/>
          <w:kern w:val="0"/>
          <w:sz w:val="28"/>
          <w:szCs w:val="28"/>
        </w:rPr>
        <w:t>月</w:t>
      </w:r>
      <w:r w:rsidR="00DD6C61">
        <w:rPr>
          <w:rFonts w:ascii="宋体" w:eastAsia="宋体" w:hAnsi="宋体" w:cs="仿宋" w:hint="eastAsia"/>
          <w:color w:val="000000" w:themeColor="text1"/>
          <w:spacing w:val="8"/>
          <w:kern w:val="0"/>
          <w:sz w:val="28"/>
          <w:szCs w:val="28"/>
        </w:rPr>
        <w:t>28</w:t>
      </w:r>
      <w:r>
        <w:rPr>
          <w:rFonts w:ascii="宋体" w:eastAsia="宋体" w:hAnsi="宋体" w:cs="仿宋"/>
          <w:color w:val="000000" w:themeColor="text1"/>
          <w:spacing w:val="8"/>
          <w:kern w:val="0"/>
          <w:sz w:val="28"/>
          <w:szCs w:val="28"/>
        </w:rPr>
        <w:t>日</w:t>
      </w:r>
      <w:bookmarkStart w:id="11" w:name="_Toc66864041"/>
      <w:bookmarkStart w:id="12" w:name="_Toc130891903"/>
      <w:bookmarkStart w:id="13" w:name="_Toc413596395"/>
      <w:bookmarkStart w:id="14" w:name="_Toc382129913"/>
      <w:bookmarkStart w:id="15" w:name="_Toc266431126"/>
      <w:bookmarkEnd w:id="6"/>
      <w:bookmarkEnd w:id="7"/>
      <w:bookmarkEnd w:id="8"/>
    </w:p>
    <w:p w14:paraId="1E2551D6" w14:textId="77777777" w:rsidR="00F90A54" w:rsidRDefault="00F90A54" w:rsidP="00F90A54">
      <w:pPr>
        <w:pStyle w:val="HTML"/>
        <w:rPr>
          <w:lang w:eastAsia="zh-CN"/>
        </w:rPr>
      </w:pPr>
      <w:r>
        <w:rPr>
          <w:rFonts w:hint="eastAsia"/>
          <w:lang w:eastAsia="zh-CN"/>
        </w:rPr>
        <w:br w:type="page"/>
      </w:r>
    </w:p>
    <w:p w14:paraId="0191DC21" w14:textId="77777777" w:rsidR="00F90A54" w:rsidRDefault="00F90A54" w:rsidP="00F90A54">
      <w:pPr>
        <w:widowControl/>
        <w:adjustRightInd w:val="0"/>
        <w:spacing w:line="520" w:lineRule="exact"/>
        <w:ind w:firstLineChars="200" w:firstLine="420"/>
        <w:jc w:val="right"/>
        <w:rPr>
          <w:rFonts w:ascii="宋体" w:eastAsia="宋体" w:hAnsi="宋体" w:cs="仿宋" w:hint="eastAsia"/>
          <w:color w:val="000000" w:themeColor="text1"/>
        </w:rPr>
      </w:pPr>
    </w:p>
    <w:p w14:paraId="340B7B09" w14:textId="20906F4D" w:rsidR="00745715" w:rsidRDefault="00000000">
      <w:pPr>
        <w:pStyle w:val="1"/>
        <w:jc w:val="center"/>
        <w:rPr>
          <w:rFonts w:ascii="宋体" w:eastAsia="宋体" w:hAnsi="宋体" w:cs="仿宋" w:hint="eastAsia"/>
          <w:color w:val="000000" w:themeColor="text1"/>
        </w:rPr>
      </w:pPr>
      <w:r>
        <w:rPr>
          <w:rFonts w:ascii="宋体" w:eastAsia="宋体" w:hAnsi="宋体" w:cs="仿宋" w:hint="eastAsia"/>
          <w:color w:val="000000" w:themeColor="text1"/>
        </w:rPr>
        <w:t>第二章  投标须知</w:t>
      </w:r>
      <w:bookmarkEnd w:id="11"/>
      <w:bookmarkEnd w:id="12"/>
    </w:p>
    <w:p w14:paraId="377BCF27" w14:textId="77777777" w:rsidR="00745715" w:rsidRDefault="00000000">
      <w:pPr>
        <w:jc w:val="center"/>
        <w:rPr>
          <w:rFonts w:ascii="宋体" w:eastAsia="宋体" w:hAnsi="宋体" w:cs="仿宋" w:hint="eastAsia"/>
          <w:color w:val="000000" w:themeColor="text1"/>
          <w:sz w:val="32"/>
          <w:szCs w:val="32"/>
        </w:rPr>
      </w:pPr>
      <w:r>
        <w:rPr>
          <w:rFonts w:ascii="宋体" w:eastAsia="宋体" w:hAnsi="宋体"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745715" w14:paraId="28FC5334" w14:textId="77777777">
        <w:trPr>
          <w:trHeight w:val="607"/>
          <w:jc w:val="center"/>
        </w:trPr>
        <w:tc>
          <w:tcPr>
            <w:tcW w:w="851" w:type="dxa"/>
            <w:tcBorders>
              <w:top w:val="single" w:sz="4" w:space="0" w:color="auto"/>
              <w:bottom w:val="single" w:sz="4" w:space="0" w:color="auto"/>
              <w:right w:val="single" w:sz="4" w:space="0" w:color="auto"/>
            </w:tcBorders>
            <w:vAlign w:val="center"/>
          </w:tcPr>
          <w:p w14:paraId="23C6DE91" w14:textId="77777777" w:rsidR="00745715" w:rsidRDefault="00000000">
            <w:pPr>
              <w:snapToGrid w:val="0"/>
              <w:spacing w:line="520" w:lineRule="exact"/>
              <w:jc w:val="center"/>
              <w:rPr>
                <w:rFonts w:ascii="宋体" w:eastAsia="宋体" w:hAnsi="宋体" w:cs="仿宋" w:hint="eastAsia"/>
                <w:color w:val="000000" w:themeColor="text1"/>
                <w:sz w:val="24"/>
              </w:rPr>
            </w:pPr>
            <w:r>
              <w:rPr>
                <w:rFonts w:ascii="宋体" w:eastAsia="宋体" w:hAnsi="宋体"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1F551A86"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1EE742D9" w14:textId="77777777" w:rsidR="00745715" w:rsidRDefault="00000000">
            <w:pPr>
              <w:snapToGrid w:val="0"/>
              <w:spacing w:line="520" w:lineRule="exact"/>
              <w:ind w:left="57" w:firstLineChars="201" w:firstLine="563"/>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内           容</w:t>
            </w:r>
          </w:p>
        </w:tc>
      </w:tr>
      <w:tr w:rsidR="00745715" w14:paraId="45A87D2F" w14:textId="77777777">
        <w:trPr>
          <w:trHeight w:val="607"/>
          <w:jc w:val="center"/>
        </w:trPr>
        <w:tc>
          <w:tcPr>
            <w:tcW w:w="851" w:type="dxa"/>
            <w:tcBorders>
              <w:top w:val="single" w:sz="4" w:space="0" w:color="auto"/>
              <w:bottom w:val="single" w:sz="4" w:space="0" w:color="auto"/>
              <w:right w:val="single" w:sz="4" w:space="0" w:color="auto"/>
            </w:tcBorders>
            <w:vAlign w:val="center"/>
          </w:tcPr>
          <w:p w14:paraId="7310B998"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63ACF5E7"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7D627827"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bCs/>
                <w:color w:val="000000" w:themeColor="text1"/>
                <w:spacing w:val="8"/>
                <w:kern w:val="0"/>
                <w:sz w:val="28"/>
                <w:szCs w:val="28"/>
              </w:rPr>
              <w:t>威海经开区2026年老旧小区改造项目设计</w:t>
            </w:r>
          </w:p>
        </w:tc>
      </w:tr>
      <w:tr w:rsidR="00745715" w14:paraId="5B7C8180" w14:textId="77777777">
        <w:trPr>
          <w:trHeight w:val="613"/>
          <w:jc w:val="center"/>
        </w:trPr>
        <w:tc>
          <w:tcPr>
            <w:tcW w:w="851" w:type="dxa"/>
            <w:tcBorders>
              <w:top w:val="single" w:sz="4" w:space="0" w:color="auto"/>
              <w:bottom w:val="single" w:sz="4" w:space="0" w:color="auto"/>
              <w:right w:val="single" w:sz="4" w:space="0" w:color="auto"/>
            </w:tcBorders>
            <w:vAlign w:val="center"/>
          </w:tcPr>
          <w:p w14:paraId="6BD74837"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3CFA6582"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6D150C0F"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TYZB-202658</w:t>
            </w:r>
          </w:p>
        </w:tc>
      </w:tr>
      <w:tr w:rsidR="00745715" w14:paraId="037C3D41"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280F4A0"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383571E5"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755F3AE0"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招标人：威海广安城市建设投资有限公司</w:t>
            </w:r>
          </w:p>
          <w:p w14:paraId="616297A9"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地址：威海市海</w:t>
            </w:r>
            <w:proofErr w:type="gramStart"/>
            <w:r>
              <w:rPr>
                <w:rFonts w:ascii="宋体" w:eastAsia="宋体" w:hAnsi="宋体" w:cs="仿宋" w:hint="eastAsia"/>
                <w:color w:val="000000" w:themeColor="text1"/>
                <w:sz w:val="28"/>
                <w:szCs w:val="28"/>
              </w:rPr>
              <w:t>瞳</w:t>
            </w:r>
            <w:proofErr w:type="gramEnd"/>
            <w:r>
              <w:rPr>
                <w:rFonts w:ascii="宋体" w:eastAsia="宋体" w:hAnsi="宋体" w:cs="仿宋" w:hint="eastAsia"/>
                <w:color w:val="000000" w:themeColor="text1"/>
                <w:sz w:val="28"/>
                <w:szCs w:val="28"/>
              </w:rPr>
              <w:t>路28号</w:t>
            </w:r>
          </w:p>
          <w:p w14:paraId="1E612B01"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联系人：</w:t>
            </w:r>
            <w:proofErr w:type="gramStart"/>
            <w:r>
              <w:rPr>
                <w:rFonts w:ascii="宋体" w:eastAsia="宋体" w:hAnsi="宋体" w:cs="仿宋" w:hint="eastAsia"/>
                <w:color w:val="000000"/>
                <w:spacing w:val="8"/>
                <w:kern w:val="0"/>
                <w:sz w:val="28"/>
                <w:szCs w:val="28"/>
              </w:rPr>
              <w:t>杜佳朔</w:t>
            </w:r>
            <w:proofErr w:type="gramEnd"/>
          </w:p>
          <w:p w14:paraId="10BB7B77"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联系电话：</w:t>
            </w:r>
            <w:r>
              <w:rPr>
                <w:rFonts w:ascii="宋体" w:eastAsia="宋体" w:hAnsi="宋体" w:cs="仿宋" w:hint="eastAsia"/>
                <w:color w:val="000000" w:themeColor="text1"/>
                <w:sz w:val="28"/>
                <w:szCs w:val="28"/>
                <w:lang w:val="en"/>
              </w:rPr>
              <w:t>0631-5992205</w:t>
            </w:r>
          </w:p>
        </w:tc>
      </w:tr>
      <w:tr w:rsidR="00745715" w14:paraId="02599691"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046A2DB"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40E286E5"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4D5DE924"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代理机构：威海市</w:t>
            </w:r>
            <w:proofErr w:type="gramStart"/>
            <w:r>
              <w:rPr>
                <w:rFonts w:ascii="宋体" w:eastAsia="宋体" w:hAnsi="宋体" w:cs="仿宋" w:hint="eastAsia"/>
                <w:color w:val="000000" w:themeColor="text1"/>
                <w:sz w:val="28"/>
                <w:szCs w:val="28"/>
              </w:rPr>
              <w:t>天垣工程</w:t>
            </w:r>
            <w:proofErr w:type="gramEnd"/>
            <w:r>
              <w:rPr>
                <w:rFonts w:ascii="宋体" w:eastAsia="宋体" w:hAnsi="宋体" w:cs="仿宋" w:hint="eastAsia"/>
                <w:color w:val="000000" w:themeColor="text1"/>
                <w:sz w:val="28"/>
                <w:szCs w:val="28"/>
              </w:rPr>
              <w:t>咨询管理有限公司</w:t>
            </w:r>
          </w:p>
          <w:p w14:paraId="26C5DDC6"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地址：山东省威海市火炬高技术产业开发区文化中路-78-3号</w:t>
            </w:r>
          </w:p>
          <w:p w14:paraId="0FD9CAA7"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联系人：王颖、臧重平</w:t>
            </w:r>
          </w:p>
          <w:p w14:paraId="3140145A"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联系电话：</w:t>
            </w:r>
            <w:r>
              <w:rPr>
                <w:rFonts w:ascii="宋体" w:eastAsia="宋体" w:hAnsi="宋体" w:cs="仿宋"/>
                <w:color w:val="000000" w:themeColor="text1"/>
                <w:sz w:val="28"/>
                <w:szCs w:val="28"/>
              </w:rPr>
              <w:t>0631-5893538</w:t>
            </w:r>
          </w:p>
        </w:tc>
      </w:tr>
      <w:tr w:rsidR="00745715" w14:paraId="2A6E7970" w14:textId="77777777">
        <w:trPr>
          <w:trHeight w:val="718"/>
          <w:jc w:val="center"/>
        </w:trPr>
        <w:tc>
          <w:tcPr>
            <w:tcW w:w="851" w:type="dxa"/>
            <w:tcBorders>
              <w:top w:val="single" w:sz="4" w:space="0" w:color="auto"/>
              <w:bottom w:val="single" w:sz="4" w:space="0" w:color="auto"/>
              <w:right w:val="single" w:sz="4" w:space="0" w:color="auto"/>
            </w:tcBorders>
            <w:vAlign w:val="center"/>
          </w:tcPr>
          <w:p w14:paraId="41F1F24C"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79E91B3C"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7EC6C487"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详见“第一章 招标公告”</w:t>
            </w:r>
          </w:p>
        </w:tc>
      </w:tr>
      <w:tr w:rsidR="00745715" w14:paraId="2B63F456" w14:textId="77777777">
        <w:trPr>
          <w:trHeight w:val="641"/>
          <w:jc w:val="center"/>
        </w:trPr>
        <w:tc>
          <w:tcPr>
            <w:tcW w:w="851" w:type="dxa"/>
            <w:tcBorders>
              <w:top w:val="single" w:sz="4" w:space="0" w:color="auto"/>
              <w:bottom w:val="single" w:sz="4" w:space="0" w:color="auto"/>
              <w:right w:val="single" w:sz="4" w:space="0" w:color="auto"/>
            </w:tcBorders>
            <w:vAlign w:val="center"/>
          </w:tcPr>
          <w:p w14:paraId="6B35840B"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7F178956"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44FCA573"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bCs/>
                <w:color w:val="000000" w:themeColor="text1"/>
                <w:spacing w:val="8"/>
                <w:kern w:val="0"/>
                <w:sz w:val="28"/>
                <w:szCs w:val="28"/>
              </w:rPr>
              <w:t>自筹资金</w:t>
            </w:r>
            <w:r>
              <w:rPr>
                <w:rFonts w:ascii="宋体" w:eastAsia="宋体" w:hAnsi="宋体" w:cs="仿宋" w:hint="eastAsia"/>
                <w:color w:val="000000" w:themeColor="text1"/>
                <w:sz w:val="28"/>
                <w:szCs w:val="28"/>
              </w:rPr>
              <w:t>100%</w:t>
            </w:r>
          </w:p>
        </w:tc>
      </w:tr>
      <w:tr w:rsidR="00745715" w14:paraId="6D1A01A7" w14:textId="77777777">
        <w:trPr>
          <w:trHeight w:val="566"/>
          <w:jc w:val="center"/>
        </w:trPr>
        <w:tc>
          <w:tcPr>
            <w:tcW w:w="851" w:type="dxa"/>
            <w:tcBorders>
              <w:top w:val="single" w:sz="4" w:space="0" w:color="auto"/>
              <w:bottom w:val="single" w:sz="4" w:space="0" w:color="auto"/>
              <w:right w:val="single" w:sz="4" w:space="0" w:color="auto"/>
            </w:tcBorders>
            <w:vAlign w:val="center"/>
          </w:tcPr>
          <w:p w14:paraId="34A14CA0"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2B05779C"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0BCA5B37"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已落实</w:t>
            </w:r>
          </w:p>
        </w:tc>
      </w:tr>
      <w:tr w:rsidR="00745715" w14:paraId="2E4C7418" w14:textId="77777777">
        <w:trPr>
          <w:trHeight w:val="545"/>
          <w:jc w:val="center"/>
        </w:trPr>
        <w:tc>
          <w:tcPr>
            <w:tcW w:w="851" w:type="dxa"/>
            <w:tcBorders>
              <w:top w:val="single" w:sz="4" w:space="0" w:color="auto"/>
              <w:bottom w:val="single" w:sz="4" w:space="0" w:color="auto"/>
              <w:right w:val="single" w:sz="4" w:space="0" w:color="auto"/>
            </w:tcBorders>
            <w:vAlign w:val="center"/>
          </w:tcPr>
          <w:p w14:paraId="19BE581C"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3646E823"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电子投标</w:t>
            </w:r>
          </w:p>
          <w:p w14:paraId="594468DF"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30780AE7"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hint="eastAsia"/>
              </w:rPr>
              <w:t xml:space="preserve"> </w:t>
            </w:r>
            <w:r>
              <w:rPr>
                <w:rFonts w:ascii="宋体" w:eastAsia="宋体" w:hAnsi="宋体" w:cs="仿宋" w:hint="eastAsia"/>
                <w:color w:val="000000" w:themeColor="text1"/>
                <w:sz w:val="28"/>
                <w:szCs w:val="28"/>
              </w:rPr>
              <w:t>登录“威海市公共资源交易网”首页右侧“交易服务一网通办系统-（新版）一网通办系统”进行注册，取得用户名和密码（已经完成注册的投标人无须重复注册）；首次注册的投标人应及时办理安全证书（CA锁）及电子签章。</w:t>
            </w:r>
          </w:p>
          <w:p w14:paraId="08471C3C"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2B12D4E2"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2．本项目必须网上提交投标文件，参与本项目投标人应利用办理好的CA锁登录国企阳光采购平台进行招标文件的获取、文件下载和网上提交投标文件，且安全证书（CA锁）在有效期内。</w:t>
            </w:r>
          </w:p>
          <w:p w14:paraId="0C7DA697"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4B6CA315"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21B92742"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w:t>
            </w:r>
            <w:r>
              <w:rPr>
                <w:rFonts w:ascii="宋体" w:eastAsia="宋体" w:hAnsi="宋体" w:cs="仿宋" w:hint="eastAsia"/>
                <w:color w:val="000000" w:themeColor="text1"/>
                <w:sz w:val="28"/>
                <w:szCs w:val="28"/>
              </w:rPr>
              <w:lastRenderedPageBreak/>
              <w:t>取，且必须在原文件上严格按照其中要求填写。因投标人自身原因导致电子投标文件编制不规范使投标文件内容无法导入系统的，该投标文件将被视为无效投标文件。</w:t>
            </w:r>
          </w:p>
          <w:p w14:paraId="5723E585"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728F14A"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7．投标人投标文件中的相关扫描件应保证清晰度，无法辨认的评审时受到影响的，由投标人承担相应责任。</w:t>
            </w:r>
          </w:p>
          <w:p w14:paraId="18BD72C9"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8．除网上提交电子投标文件外，如有要求递交相关资质证明文件原件的，还须按其要求独立密封递交（被授权人身份证原件除外）。</w:t>
            </w:r>
          </w:p>
          <w:p w14:paraId="36E946C3"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745715" w14:paraId="09D6F5D0" w14:textId="77777777">
        <w:trPr>
          <w:trHeight w:val="545"/>
          <w:jc w:val="center"/>
        </w:trPr>
        <w:tc>
          <w:tcPr>
            <w:tcW w:w="851" w:type="dxa"/>
            <w:tcBorders>
              <w:top w:val="single" w:sz="4" w:space="0" w:color="auto"/>
              <w:bottom w:val="single" w:sz="4" w:space="0" w:color="auto"/>
              <w:right w:val="single" w:sz="4" w:space="0" w:color="auto"/>
            </w:tcBorders>
            <w:vAlign w:val="center"/>
          </w:tcPr>
          <w:p w14:paraId="460E7A9C"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34828DDC"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资质证明文件</w:t>
            </w:r>
          </w:p>
          <w:p w14:paraId="0F890CF0"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17C208C4"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无需提供资质证明文件原件</w:t>
            </w:r>
          </w:p>
        </w:tc>
      </w:tr>
      <w:tr w:rsidR="00745715" w14:paraId="759C49C4" w14:textId="77777777">
        <w:trPr>
          <w:trHeight w:val="545"/>
          <w:jc w:val="center"/>
        </w:trPr>
        <w:tc>
          <w:tcPr>
            <w:tcW w:w="851" w:type="dxa"/>
            <w:tcBorders>
              <w:top w:val="single" w:sz="4" w:space="0" w:color="auto"/>
              <w:bottom w:val="single" w:sz="4" w:space="0" w:color="auto"/>
              <w:right w:val="single" w:sz="4" w:space="0" w:color="auto"/>
            </w:tcBorders>
            <w:vAlign w:val="center"/>
          </w:tcPr>
          <w:p w14:paraId="16A0DF4B"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34A2F299" w14:textId="77777777" w:rsidR="00745715" w:rsidRDefault="00000000">
            <w:pPr>
              <w:snapToGrid w:val="0"/>
              <w:spacing w:line="520" w:lineRule="exac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w:t>
            </w:r>
            <w:r>
              <w:rPr>
                <w:rFonts w:ascii="宋体" w:eastAsia="宋体" w:hAnsi="宋体"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6A41B3D1"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网上按时提交电子投标文件1份</w:t>
            </w:r>
          </w:p>
        </w:tc>
      </w:tr>
      <w:tr w:rsidR="00745715" w14:paraId="78EF4CE2" w14:textId="77777777">
        <w:trPr>
          <w:trHeight w:val="445"/>
          <w:jc w:val="center"/>
        </w:trPr>
        <w:tc>
          <w:tcPr>
            <w:tcW w:w="851" w:type="dxa"/>
            <w:tcBorders>
              <w:top w:val="single" w:sz="4" w:space="0" w:color="auto"/>
              <w:bottom w:val="single" w:sz="4" w:space="0" w:color="auto"/>
              <w:right w:val="single" w:sz="4" w:space="0" w:color="auto"/>
            </w:tcBorders>
            <w:vAlign w:val="center"/>
          </w:tcPr>
          <w:p w14:paraId="07C6D32D"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71A01945"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25F6678D"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无</w:t>
            </w:r>
          </w:p>
        </w:tc>
      </w:tr>
      <w:tr w:rsidR="00745715" w14:paraId="21493990" w14:textId="77777777">
        <w:trPr>
          <w:trHeight w:val="445"/>
          <w:jc w:val="center"/>
        </w:trPr>
        <w:tc>
          <w:tcPr>
            <w:tcW w:w="851" w:type="dxa"/>
            <w:tcBorders>
              <w:top w:val="single" w:sz="4" w:space="0" w:color="auto"/>
              <w:bottom w:val="single" w:sz="4" w:space="0" w:color="auto"/>
              <w:right w:val="single" w:sz="4" w:space="0" w:color="auto"/>
            </w:tcBorders>
            <w:vAlign w:val="center"/>
          </w:tcPr>
          <w:p w14:paraId="0F6570F1"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41AA8453"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45A33586" w14:textId="77777777" w:rsidR="00745715" w:rsidRDefault="00000000">
            <w:pPr>
              <w:snapToGrid w:val="0"/>
              <w:spacing w:line="520" w:lineRule="exact"/>
              <w:ind w:rightChars="-50" w:right="-105"/>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不组织</w:t>
            </w:r>
          </w:p>
        </w:tc>
      </w:tr>
      <w:tr w:rsidR="00745715" w14:paraId="628358B9" w14:textId="77777777">
        <w:trPr>
          <w:trHeight w:val="445"/>
          <w:jc w:val="center"/>
        </w:trPr>
        <w:tc>
          <w:tcPr>
            <w:tcW w:w="851" w:type="dxa"/>
            <w:tcBorders>
              <w:top w:val="single" w:sz="4" w:space="0" w:color="auto"/>
              <w:bottom w:val="single" w:sz="4" w:space="0" w:color="auto"/>
              <w:right w:val="single" w:sz="4" w:space="0" w:color="auto"/>
            </w:tcBorders>
            <w:vAlign w:val="center"/>
          </w:tcPr>
          <w:p w14:paraId="113201A9"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46767AA6"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4A4C0C5E" w14:textId="77777777" w:rsidR="00745715" w:rsidRDefault="00000000">
            <w:pPr>
              <w:spacing w:line="520" w:lineRule="exact"/>
              <w:textAlignment w:val="top"/>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不召开</w:t>
            </w:r>
          </w:p>
        </w:tc>
      </w:tr>
      <w:tr w:rsidR="00745715" w14:paraId="7E072820" w14:textId="77777777">
        <w:trPr>
          <w:trHeight w:val="452"/>
          <w:jc w:val="center"/>
        </w:trPr>
        <w:tc>
          <w:tcPr>
            <w:tcW w:w="851" w:type="dxa"/>
            <w:tcBorders>
              <w:top w:val="single" w:sz="4" w:space="0" w:color="auto"/>
              <w:bottom w:val="single" w:sz="4" w:space="0" w:color="auto"/>
              <w:right w:val="single" w:sz="4" w:space="0" w:color="auto"/>
            </w:tcBorders>
            <w:vAlign w:val="center"/>
          </w:tcPr>
          <w:p w14:paraId="63EFA498"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7B8A50EE"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044FA204"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开标之日起90天</w:t>
            </w:r>
          </w:p>
        </w:tc>
      </w:tr>
      <w:tr w:rsidR="00745715" w14:paraId="766BD7D1" w14:textId="77777777">
        <w:trPr>
          <w:trHeight w:val="613"/>
          <w:jc w:val="center"/>
        </w:trPr>
        <w:tc>
          <w:tcPr>
            <w:tcW w:w="851" w:type="dxa"/>
            <w:tcBorders>
              <w:top w:val="single" w:sz="4" w:space="0" w:color="auto"/>
              <w:bottom w:val="single" w:sz="4" w:space="0" w:color="auto"/>
              <w:right w:val="single" w:sz="4" w:space="0" w:color="auto"/>
            </w:tcBorders>
            <w:vAlign w:val="center"/>
          </w:tcPr>
          <w:p w14:paraId="739B4810"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27287225"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投标文件</w:t>
            </w:r>
            <w:r>
              <w:rPr>
                <w:rFonts w:ascii="宋体" w:eastAsia="宋体" w:hAnsi="宋体" w:cs="仿宋"/>
                <w:color w:val="000000" w:themeColor="text1"/>
                <w:sz w:val="28"/>
                <w:szCs w:val="28"/>
              </w:rPr>
              <w:t>提交时间</w:t>
            </w:r>
            <w:r>
              <w:rPr>
                <w:rFonts w:ascii="宋体" w:eastAsia="宋体" w:hAnsi="宋体"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55AFB14F" w14:textId="7C6B191E"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电子投标文件提交时间：2026年</w:t>
            </w:r>
            <w:r w:rsidR="00DD6C61">
              <w:rPr>
                <w:rFonts w:ascii="宋体" w:eastAsia="宋体" w:hAnsi="宋体" w:cs="仿宋" w:hint="eastAsia"/>
                <w:color w:val="000000" w:themeColor="text1"/>
                <w:sz w:val="28"/>
                <w:szCs w:val="28"/>
              </w:rPr>
              <w:t>7</w:t>
            </w:r>
            <w:r>
              <w:rPr>
                <w:rFonts w:ascii="宋体" w:eastAsia="宋体" w:hAnsi="宋体" w:cs="仿宋" w:hint="eastAsia"/>
                <w:color w:val="000000" w:themeColor="text1"/>
                <w:sz w:val="28"/>
                <w:szCs w:val="28"/>
              </w:rPr>
              <w:t>月</w:t>
            </w:r>
            <w:r w:rsidR="00DD6C61">
              <w:rPr>
                <w:rFonts w:ascii="宋体" w:eastAsia="宋体" w:hAnsi="宋体" w:cs="仿宋" w:hint="eastAsia"/>
                <w:color w:val="000000" w:themeColor="text1"/>
                <w:sz w:val="28"/>
                <w:szCs w:val="28"/>
              </w:rPr>
              <w:t>28</w:t>
            </w:r>
            <w:r>
              <w:rPr>
                <w:rFonts w:ascii="宋体" w:eastAsia="宋体" w:hAnsi="宋体" w:cs="仿宋" w:hint="eastAsia"/>
                <w:color w:val="000000" w:themeColor="text1"/>
                <w:sz w:val="28"/>
                <w:szCs w:val="28"/>
              </w:rPr>
              <w:t>日18时30分至2026年</w:t>
            </w:r>
            <w:r w:rsidR="00DD6C61">
              <w:rPr>
                <w:rFonts w:ascii="宋体" w:eastAsia="宋体" w:hAnsi="宋体" w:cs="仿宋" w:hint="eastAsia"/>
                <w:color w:val="000000" w:themeColor="text1"/>
                <w:sz w:val="28"/>
                <w:szCs w:val="28"/>
              </w:rPr>
              <w:t>8</w:t>
            </w:r>
            <w:r>
              <w:rPr>
                <w:rFonts w:ascii="宋体" w:eastAsia="宋体" w:hAnsi="宋体" w:cs="仿宋" w:hint="eastAsia"/>
                <w:color w:val="000000" w:themeColor="text1"/>
                <w:sz w:val="28"/>
                <w:szCs w:val="28"/>
              </w:rPr>
              <w:t>月</w:t>
            </w:r>
            <w:r w:rsidR="00DD6C61">
              <w:rPr>
                <w:rFonts w:ascii="宋体" w:eastAsia="宋体" w:hAnsi="宋体" w:cs="仿宋" w:hint="eastAsia"/>
                <w:color w:val="000000" w:themeColor="text1"/>
                <w:sz w:val="28"/>
                <w:szCs w:val="28"/>
              </w:rPr>
              <w:t>12</w:t>
            </w:r>
            <w:r>
              <w:rPr>
                <w:rFonts w:ascii="宋体" w:eastAsia="宋体" w:hAnsi="宋体" w:cs="仿宋" w:hint="eastAsia"/>
                <w:color w:val="000000" w:themeColor="text1"/>
                <w:sz w:val="28"/>
                <w:szCs w:val="28"/>
              </w:rPr>
              <w:t>日</w:t>
            </w:r>
            <w:r w:rsidR="00DD6C61">
              <w:rPr>
                <w:rFonts w:ascii="宋体" w:eastAsia="宋体" w:hAnsi="宋体" w:cs="仿宋" w:hint="eastAsia"/>
                <w:color w:val="000000" w:themeColor="text1"/>
                <w:sz w:val="28"/>
                <w:szCs w:val="28"/>
              </w:rPr>
              <w:t>14</w:t>
            </w:r>
            <w:r>
              <w:rPr>
                <w:rFonts w:ascii="宋体" w:eastAsia="宋体" w:hAnsi="宋体" w:cs="仿宋" w:hint="eastAsia"/>
                <w:color w:val="000000" w:themeColor="text1"/>
                <w:sz w:val="28"/>
                <w:szCs w:val="28"/>
              </w:rPr>
              <w:t>时00分（以国企阳光采购平台具体</w:t>
            </w:r>
            <w:r>
              <w:rPr>
                <w:rFonts w:ascii="宋体" w:eastAsia="宋体" w:hAnsi="宋体" w:cs="仿宋" w:hint="eastAsia"/>
                <w:color w:val="000000" w:themeColor="text1"/>
                <w:sz w:val="28"/>
                <w:szCs w:val="28"/>
              </w:rPr>
              <w:lastRenderedPageBreak/>
              <w:t>显示时间为准）提交网址：https://www.whgqcg.cn/login?redirect=%2Findex</w:t>
            </w:r>
          </w:p>
          <w:p w14:paraId="5032028F"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15.1纸质投标文件提交方式：</w:t>
            </w:r>
          </w:p>
          <w:p w14:paraId="29990024"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基于项目资料归档的要求，纸质投标文件递交应在提交电子投标文件截止后三个工作日内，邮寄或送至招标代理处。</w:t>
            </w:r>
          </w:p>
          <w:p w14:paraId="6DA736E6"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15.2</w:t>
            </w:r>
            <w:r>
              <w:rPr>
                <w:rFonts w:ascii="宋体" w:eastAsia="宋体" w:hAnsi="宋体" w:cs="仿宋" w:hint="eastAsia"/>
                <w:color w:val="000000" w:themeColor="text1"/>
                <w:sz w:val="28"/>
                <w:szCs w:val="28"/>
              </w:rPr>
              <w:t>纸质投标文件共2份，将纸质投标文件密封在密封袋中，并在封口处粘贴封条。</w:t>
            </w:r>
          </w:p>
          <w:p w14:paraId="42F1FCE2"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15.3</w:t>
            </w:r>
            <w:r>
              <w:rPr>
                <w:rFonts w:ascii="宋体" w:eastAsia="宋体" w:hAnsi="宋体" w:cs="仿宋" w:hint="eastAsia"/>
                <w:color w:val="000000" w:themeColor="text1"/>
                <w:sz w:val="28"/>
                <w:szCs w:val="28"/>
              </w:rPr>
              <w:t>封套内容：</w:t>
            </w:r>
          </w:p>
          <w:p w14:paraId="587F3029"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（1）代理机构：威海市</w:t>
            </w:r>
            <w:proofErr w:type="gramStart"/>
            <w:r>
              <w:rPr>
                <w:rFonts w:ascii="宋体" w:eastAsia="宋体" w:hAnsi="宋体" w:cs="仿宋" w:hint="eastAsia"/>
                <w:color w:val="000000" w:themeColor="text1"/>
                <w:sz w:val="28"/>
                <w:szCs w:val="28"/>
              </w:rPr>
              <w:t>天垣工程</w:t>
            </w:r>
            <w:proofErr w:type="gramEnd"/>
            <w:r>
              <w:rPr>
                <w:rFonts w:ascii="宋体" w:eastAsia="宋体" w:hAnsi="宋体" w:cs="仿宋" w:hint="eastAsia"/>
                <w:color w:val="000000" w:themeColor="text1"/>
                <w:sz w:val="28"/>
                <w:szCs w:val="28"/>
              </w:rPr>
              <w:t>咨询管理有限公司</w:t>
            </w:r>
          </w:p>
          <w:p w14:paraId="2267685E" w14:textId="77777777" w:rsidR="00745715" w:rsidRDefault="00000000">
            <w:pPr>
              <w:snapToGrid w:val="0"/>
              <w:spacing w:line="520" w:lineRule="exact"/>
              <w:ind w:rightChars="-50" w:right="-105"/>
              <w:jc w:val="left"/>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（2）项目名称：</w:t>
            </w:r>
            <w:r>
              <w:rPr>
                <w:rFonts w:ascii="宋体" w:eastAsia="宋体" w:hAnsi="宋体" w:cs="仿宋" w:hint="eastAsia"/>
                <w:bCs/>
                <w:color w:val="000000" w:themeColor="text1"/>
                <w:spacing w:val="8"/>
                <w:kern w:val="0"/>
                <w:sz w:val="28"/>
                <w:szCs w:val="28"/>
              </w:rPr>
              <w:t>威海经开区2026年老旧小区改造项目设计</w:t>
            </w:r>
          </w:p>
          <w:p w14:paraId="741B9EF5"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（3）招标编号：TYZB-202658</w:t>
            </w:r>
          </w:p>
          <w:p w14:paraId="62AE21C6"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（4）投标人：××××</w:t>
            </w:r>
          </w:p>
          <w:p w14:paraId="4D52A409"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（5）注明“公开开标前不得启封”字样。</w:t>
            </w:r>
          </w:p>
        </w:tc>
      </w:tr>
      <w:tr w:rsidR="00745715" w14:paraId="715025BB" w14:textId="77777777">
        <w:trPr>
          <w:trHeight w:val="466"/>
          <w:jc w:val="center"/>
        </w:trPr>
        <w:tc>
          <w:tcPr>
            <w:tcW w:w="851" w:type="dxa"/>
            <w:tcBorders>
              <w:top w:val="single" w:sz="4" w:space="0" w:color="auto"/>
              <w:bottom w:val="single" w:sz="4" w:space="0" w:color="auto"/>
              <w:right w:val="single" w:sz="4" w:space="0" w:color="auto"/>
            </w:tcBorders>
            <w:vAlign w:val="center"/>
          </w:tcPr>
          <w:p w14:paraId="22435202"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0BADCB8E"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w:t>
            </w:r>
            <w:r>
              <w:rPr>
                <w:rFonts w:ascii="宋体" w:eastAsia="宋体" w:hAnsi="宋体"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2566BC3D" w14:textId="2714878C" w:rsidR="00745715" w:rsidRDefault="00DD6C61">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2026年8月12日14时00分</w:t>
            </w:r>
          </w:p>
        </w:tc>
      </w:tr>
      <w:tr w:rsidR="00745715" w14:paraId="051C5DE4" w14:textId="77777777">
        <w:trPr>
          <w:trHeight w:val="443"/>
          <w:jc w:val="center"/>
        </w:trPr>
        <w:tc>
          <w:tcPr>
            <w:tcW w:w="851" w:type="dxa"/>
            <w:tcBorders>
              <w:top w:val="single" w:sz="4" w:space="0" w:color="auto"/>
              <w:bottom w:val="single" w:sz="4" w:space="0" w:color="auto"/>
              <w:right w:val="single" w:sz="4" w:space="0" w:color="auto"/>
            </w:tcBorders>
            <w:vAlign w:val="center"/>
          </w:tcPr>
          <w:p w14:paraId="2AC47244"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4D6073F1" w14:textId="77777777" w:rsidR="00745715" w:rsidRDefault="00000000">
            <w:pPr>
              <w:snapToGrid w:val="0"/>
              <w:spacing w:line="520" w:lineRule="exact"/>
              <w:ind w:rightChars="-50" w:right="-105"/>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w:t>
            </w:r>
            <w:r>
              <w:rPr>
                <w:rFonts w:ascii="宋体" w:eastAsia="宋体" w:hAnsi="宋体"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084CCB35" w14:textId="0A066679"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威海市公共资源交易中心</w:t>
            </w:r>
            <w:proofErr w:type="gramStart"/>
            <w:r>
              <w:rPr>
                <w:rFonts w:ascii="宋体" w:eastAsia="宋体" w:hAnsi="宋体" w:cs="仿宋" w:hint="eastAsia"/>
                <w:color w:val="000000" w:themeColor="text1"/>
                <w:sz w:val="28"/>
                <w:szCs w:val="28"/>
              </w:rPr>
              <w:t>交易</w:t>
            </w:r>
            <w:r w:rsidR="00DD6C61">
              <w:rPr>
                <w:rFonts w:ascii="宋体" w:eastAsia="宋体" w:hAnsi="宋体" w:cs="仿宋" w:hint="eastAsia"/>
                <w:color w:val="000000" w:themeColor="text1"/>
                <w:sz w:val="28"/>
                <w:szCs w:val="28"/>
              </w:rPr>
              <w:t>七</w:t>
            </w:r>
            <w:r>
              <w:rPr>
                <w:rFonts w:ascii="宋体" w:eastAsia="宋体" w:hAnsi="宋体" w:cs="仿宋" w:hint="eastAsia"/>
                <w:color w:val="000000" w:themeColor="text1"/>
                <w:sz w:val="28"/>
                <w:szCs w:val="28"/>
              </w:rPr>
              <w:t>厅</w:t>
            </w:r>
            <w:proofErr w:type="gramEnd"/>
            <w:r>
              <w:rPr>
                <w:rFonts w:ascii="宋体" w:eastAsia="宋体" w:hAnsi="宋体" w:cs="仿宋" w:hint="eastAsia"/>
                <w:color w:val="000000" w:themeColor="text1"/>
                <w:sz w:val="28"/>
                <w:szCs w:val="28"/>
              </w:rPr>
              <w:t>（威海市环翠区塔山中路317号市政务服务中心四楼）</w:t>
            </w:r>
          </w:p>
        </w:tc>
      </w:tr>
      <w:tr w:rsidR="00745715" w14:paraId="10805896" w14:textId="77777777">
        <w:trPr>
          <w:trHeight w:val="443"/>
          <w:jc w:val="center"/>
        </w:trPr>
        <w:tc>
          <w:tcPr>
            <w:tcW w:w="851" w:type="dxa"/>
            <w:tcBorders>
              <w:top w:val="single" w:sz="4" w:space="0" w:color="auto"/>
              <w:bottom w:val="single" w:sz="4" w:space="0" w:color="auto"/>
              <w:right w:val="single" w:sz="4" w:space="0" w:color="auto"/>
            </w:tcBorders>
            <w:vAlign w:val="center"/>
          </w:tcPr>
          <w:p w14:paraId="2C4A98B2"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44D0A63A"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1385D671"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投标人无需</w:t>
            </w:r>
            <w:r>
              <w:rPr>
                <w:rFonts w:ascii="宋体" w:eastAsia="宋体" w:hAnsi="宋体" w:cs="仿宋"/>
                <w:color w:val="000000" w:themeColor="text1"/>
                <w:sz w:val="28"/>
                <w:szCs w:val="28"/>
              </w:rPr>
              <w:t>到现场参与开标，但</w:t>
            </w:r>
            <w:r>
              <w:rPr>
                <w:rFonts w:ascii="宋体" w:eastAsia="宋体" w:hAnsi="宋体" w:cs="仿宋" w:hint="eastAsia"/>
                <w:color w:val="000000" w:themeColor="text1"/>
                <w:sz w:val="28"/>
                <w:szCs w:val="28"/>
              </w:rPr>
              <w:t>开、评标</w:t>
            </w:r>
            <w:r>
              <w:rPr>
                <w:rFonts w:ascii="宋体" w:eastAsia="宋体" w:hAnsi="宋体" w:cs="仿宋"/>
                <w:color w:val="000000" w:themeColor="text1"/>
                <w:sz w:val="28"/>
                <w:szCs w:val="28"/>
              </w:rPr>
              <w:t>期间需实时关注交易系统相关通知，且被授权人的联络方式应保持畅通</w:t>
            </w:r>
            <w:r>
              <w:rPr>
                <w:rFonts w:ascii="宋体" w:eastAsia="宋体" w:hAnsi="宋体" w:cs="仿宋" w:hint="eastAsia"/>
                <w:color w:val="000000" w:themeColor="text1"/>
                <w:sz w:val="28"/>
                <w:szCs w:val="28"/>
              </w:rPr>
              <w:t>。</w:t>
            </w:r>
          </w:p>
        </w:tc>
      </w:tr>
      <w:tr w:rsidR="00745715" w14:paraId="5382C1FA" w14:textId="77777777">
        <w:trPr>
          <w:trHeight w:val="443"/>
          <w:jc w:val="center"/>
        </w:trPr>
        <w:tc>
          <w:tcPr>
            <w:tcW w:w="851" w:type="dxa"/>
            <w:tcBorders>
              <w:top w:val="single" w:sz="4" w:space="0" w:color="auto"/>
              <w:bottom w:val="single" w:sz="4" w:space="0" w:color="auto"/>
              <w:right w:val="single" w:sz="4" w:space="0" w:color="auto"/>
            </w:tcBorders>
            <w:vAlign w:val="center"/>
          </w:tcPr>
          <w:p w14:paraId="26D33A6D"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10752976"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79C460BE"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签到时间：提交投标文件截止时间前完成</w:t>
            </w:r>
          </w:p>
          <w:p w14:paraId="7DC040CC"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解密时间：开始解密后15分钟内完成</w:t>
            </w:r>
          </w:p>
        </w:tc>
      </w:tr>
      <w:tr w:rsidR="00745715" w14:paraId="41151BC6" w14:textId="77777777">
        <w:trPr>
          <w:trHeight w:val="665"/>
          <w:jc w:val="center"/>
        </w:trPr>
        <w:tc>
          <w:tcPr>
            <w:tcW w:w="851" w:type="dxa"/>
            <w:tcBorders>
              <w:top w:val="single" w:sz="4" w:space="0" w:color="auto"/>
              <w:bottom w:val="single" w:sz="4" w:space="0" w:color="auto"/>
              <w:right w:val="single" w:sz="4" w:space="0" w:color="auto"/>
            </w:tcBorders>
            <w:vAlign w:val="center"/>
          </w:tcPr>
          <w:p w14:paraId="5A587500"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0E8D7165"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6343F4D9" w14:textId="77777777" w:rsidR="00745715"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资格后审</w:t>
            </w:r>
          </w:p>
        </w:tc>
      </w:tr>
      <w:tr w:rsidR="00745715" w14:paraId="2E8885BC" w14:textId="77777777">
        <w:trPr>
          <w:trHeight w:val="557"/>
          <w:jc w:val="center"/>
        </w:trPr>
        <w:tc>
          <w:tcPr>
            <w:tcW w:w="851" w:type="dxa"/>
            <w:tcBorders>
              <w:top w:val="single" w:sz="4" w:space="0" w:color="auto"/>
              <w:bottom w:val="single" w:sz="4" w:space="0" w:color="auto"/>
              <w:right w:val="single" w:sz="4" w:space="0" w:color="auto"/>
            </w:tcBorders>
            <w:vAlign w:val="center"/>
          </w:tcPr>
          <w:p w14:paraId="61D746D5"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1AC5334C"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评审</w:t>
            </w:r>
            <w:r>
              <w:rPr>
                <w:rFonts w:ascii="宋体" w:eastAsia="宋体" w:hAnsi="宋体"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1A4D9CE4"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综合评分法</w:t>
            </w:r>
          </w:p>
        </w:tc>
      </w:tr>
      <w:tr w:rsidR="00745715" w14:paraId="39DF48DF" w14:textId="77777777">
        <w:trPr>
          <w:trHeight w:val="475"/>
          <w:jc w:val="center"/>
        </w:trPr>
        <w:tc>
          <w:tcPr>
            <w:tcW w:w="851" w:type="dxa"/>
            <w:tcBorders>
              <w:top w:val="single" w:sz="4" w:space="0" w:color="auto"/>
              <w:bottom w:val="single" w:sz="4" w:space="0" w:color="auto"/>
              <w:right w:val="single" w:sz="4" w:space="0" w:color="auto"/>
            </w:tcBorders>
            <w:vAlign w:val="center"/>
          </w:tcPr>
          <w:p w14:paraId="467F4BE6"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1C8F7ECA"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47FFC2C1" w14:textId="77777777" w:rsidR="00745715" w:rsidRPr="00DD6C61" w:rsidRDefault="00000000">
            <w:pPr>
              <w:snapToGrid w:val="0"/>
              <w:spacing w:line="520" w:lineRule="exact"/>
              <w:jc w:val="left"/>
              <w:rPr>
                <w:rFonts w:ascii="宋体" w:eastAsia="宋体" w:hAnsi="宋体" w:cs="仿宋" w:hint="eastAsia"/>
                <w:color w:val="000000" w:themeColor="text1"/>
                <w:sz w:val="28"/>
                <w:szCs w:val="28"/>
              </w:rPr>
            </w:pPr>
            <w:r w:rsidRPr="00DD6C61">
              <w:rPr>
                <w:rFonts w:ascii="宋体" w:eastAsia="宋体" w:hAnsi="宋体" w:cs="仿宋"/>
                <w:color w:val="000000" w:themeColor="text1"/>
                <w:sz w:val="28"/>
                <w:szCs w:val="28"/>
              </w:rPr>
              <w:t>不允许</w:t>
            </w:r>
          </w:p>
        </w:tc>
      </w:tr>
      <w:tr w:rsidR="00745715" w14:paraId="1F96CDD0" w14:textId="77777777">
        <w:trPr>
          <w:trHeight w:val="475"/>
          <w:jc w:val="center"/>
        </w:trPr>
        <w:tc>
          <w:tcPr>
            <w:tcW w:w="851" w:type="dxa"/>
            <w:tcBorders>
              <w:top w:val="single" w:sz="4" w:space="0" w:color="auto"/>
              <w:bottom w:val="single" w:sz="4" w:space="0" w:color="auto"/>
              <w:right w:val="single" w:sz="4" w:space="0" w:color="auto"/>
            </w:tcBorders>
            <w:vAlign w:val="center"/>
          </w:tcPr>
          <w:p w14:paraId="45FB55EC"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561C2071"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10156380" w14:textId="77777777" w:rsidR="00745715" w:rsidRPr="00DD6C61" w:rsidRDefault="00000000">
            <w:pPr>
              <w:snapToGrid w:val="0"/>
              <w:spacing w:line="520" w:lineRule="exact"/>
              <w:jc w:val="left"/>
              <w:rPr>
                <w:rFonts w:ascii="宋体" w:eastAsia="宋体" w:hAnsi="宋体" w:cs="仿宋" w:hint="eastAsia"/>
                <w:color w:val="000000" w:themeColor="text1"/>
                <w:sz w:val="28"/>
                <w:szCs w:val="28"/>
              </w:rPr>
            </w:pPr>
            <w:r w:rsidRPr="00DD6C61">
              <w:rPr>
                <w:rFonts w:ascii="宋体" w:eastAsia="宋体" w:hAnsi="宋体" w:cs="仿宋"/>
                <w:color w:val="000000" w:themeColor="text1"/>
                <w:sz w:val="28"/>
                <w:szCs w:val="28"/>
              </w:rPr>
              <w:t>不允许</w:t>
            </w:r>
          </w:p>
        </w:tc>
      </w:tr>
      <w:tr w:rsidR="00745715" w14:paraId="4BD14F46" w14:textId="77777777">
        <w:trPr>
          <w:trHeight w:val="475"/>
          <w:jc w:val="center"/>
        </w:trPr>
        <w:tc>
          <w:tcPr>
            <w:tcW w:w="851" w:type="dxa"/>
            <w:tcBorders>
              <w:top w:val="single" w:sz="4" w:space="0" w:color="auto"/>
              <w:bottom w:val="single" w:sz="4" w:space="0" w:color="auto"/>
              <w:right w:val="single" w:sz="4" w:space="0" w:color="auto"/>
            </w:tcBorders>
            <w:vAlign w:val="center"/>
          </w:tcPr>
          <w:p w14:paraId="776273C2"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24</w:t>
            </w:r>
          </w:p>
        </w:tc>
        <w:tc>
          <w:tcPr>
            <w:tcW w:w="2181" w:type="dxa"/>
            <w:tcBorders>
              <w:top w:val="single" w:sz="4" w:space="0" w:color="auto"/>
              <w:left w:val="single" w:sz="4" w:space="0" w:color="auto"/>
              <w:bottom w:val="single" w:sz="4" w:space="0" w:color="auto"/>
              <w:right w:val="single" w:sz="4" w:space="0" w:color="auto"/>
            </w:tcBorders>
            <w:vAlign w:val="center"/>
          </w:tcPr>
          <w:p w14:paraId="16FFD975"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w:t>
            </w:r>
            <w:r>
              <w:rPr>
                <w:rFonts w:ascii="宋体" w:eastAsia="宋体" w:hAnsi="宋体"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70461A45" w14:textId="77777777" w:rsidR="00745715" w:rsidRPr="00DD6C61" w:rsidRDefault="00000000">
            <w:pPr>
              <w:snapToGrid w:val="0"/>
              <w:spacing w:line="520" w:lineRule="exact"/>
              <w:jc w:val="left"/>
              <w:rPr>
                <w:rFonts w:ascii="宋体" w:eastAsia="宋体" w:hAnsi="宋体" w:cs="仿宋" w:hint="eastAsia"/>
                <w:color w:val="000000" w:themeColor="text1"/>
                <w:sz w:val="28"/>
                <w:szCs w:val="28"/>
              </w:rPr>
            </w:pPr>
            <w:bookmarkStart w:id="16" w:name="_Hlk58068062"/>
            <w:r w:rsidRPr="00DD6C61">
              <w:rPr>
                <w:rFonts w:ascii="宋体" w:eastAsia="宋体" w:hAnsi="宋体" w:cs="仿宋" w:hint="eastAsia"/>
                <w:color w:val="000000" w:themeColor="text1"/>
                <w:sz w:val="28"/>
                <w:szCs w:val="28"/>
              </w:rPr>
              <w:t>1.</w:t>
            </w:r>
            <w:bookmarkStart w:id="17" w:name="_Hlk191971653"/>
            <w:r w:rsidRPr="00DD6C61">
              <w:rPr>
                <w:rFonts w:ascii="宋体" w:eastAsia="宋体" w:hAnsi="宋体" w:cs="仿宋" w:hint="eastAsia"/>
                <w:color w:val="000000" w:themeColor="text1"/>
                <w:sz w:val="28"/>
                <w:szCs w:val="28"/>
              </w:rPr>
              <w:t>本项目投标</w:t>
            </w:r>
            <w:r w:rsidRPr="00DD6C61">
              <w:rPr>
                <w:rFonts w:ascii="宋体" w:eastAsia="宋体" w:hAnsi="宋体" w:cs="仿宋"/>
                <w:color w:val="000000" w:themeColor="text1"/>
                <w:sz w:val="28"/>
                <w:szCs w:val="28"/>
              </w:rPr>
              <w:t>保证金</w:t>
            </w:r>
            <w:r w:rsidRPr="00DD6C61">
              <w:rPr>
                <w:rFonts w:ascii="宋体" w:eastAsia="宋体" w:hAnsi="宋体" w:cs="仿宋" w:hint="eastAsia"/>
                <w:color w:val="000000" w:themeColor="text1"/>
                <w:sz w:val="28"/>
                <w:szCs w:val="28"/>
              </w:rPr>
              <w:t>：人民币柒仟元整。</w:t>
            </w:r>
          </w:p>
          <w:bookmarkEnd w:id="17"/>
          <w:p w14:paraId="4C6AAED2" w14:textId="77777777" w:rsidR="00745715" w:rsidRPr="00DD6C61" w:rsidRDefault="00000000">
            <w:pPr>
              <w:snapToGrid w:val="0"/>
              <w:spacing w:line="520" w:lineRule="exact"/>
              <w:jc w:val="left"/>
              <w:rPr>
                <w:rFonts w:ascii="宋体" w:eastAsia="宋体" w:hAnsi="宋体" w:cs="仿宋" w:hint="eastAsia"/>
                <w:color w:val="000000" w:themeColor="text1"/>
                <w:sz w:val="28"/>
                <w:szCs w:val="28"/>
              </w:rPr>
            </w:pPr>
            <w:r w:rsidRPr="00DD6C61">
              <w:rPr>
                <w:rFonts w:ascii="宋体" w:eastAsia="宋体" w:hAnsi="宋体" w:cs="仿宋" w:hint="eastAsia"/>
                <w:color w:val="000000" w:themeColor="text1"/>
                <w:sz w:val="28"/>
                <w:szCs w:val="28"/>
              </w:rPr>
              <w:t>2.</w:t>
            </w:r>
            <w:bookmarkStart w:id="18" w:name="_Hlk191971666"/>
            <w:r w:rsidRPr="00DD6C61">
              <w:rPr>
                <w:rFonts w:ascii="宋体" w:eastAsia="宋体" w:hAnsi="宋体" w:cs="仿宋" w:hint="eastAsia"/>
                <w:color w:val="000000" w:themeColor="text1"/>
                <w:sz w:val="28"/>
                <w:szCs w:val="28"/>
              </w:rPr>
              <w:t>交纳截止时间：同电子投标文件提交截止时间。</w:t>
            </w:r>
            <w:bookmarkEnd w:id="18"/>
          </w:p>
          <w:p w14:paraId="33C17B8B" w14:textId="77777777" w:rsidR="00745715" w:rsidRPr="00DD6C61" w:rsidRDefault="00000000">
            <w:pPr>
              <w:snapToGrid w:val="0"/>
              <w:spacing w:line="520" w:lineRule="exact"/>
              <w:jc w:val="left"/>
              <w:rPr>
                <w:rFonts w:ascii="宋体" w:eastAsia="宋体" w:hAnsi="宋体" w:cs="仿宋" w:hint="eastAsia"/>
                <w:b/>
                <w:bCs/>
                <w:color w:val="000000" w:themeColor="text1"/>
                <w:sz w:val="28"/>
                <w:szCs w:val="28"/>
              </w:rPr>
            </w:pPr>
            <w:r w:rsidRPr="00DD6C61">
              <w:rPr>
                <w:rFonts w:ascii="宋体" w:eastAsia="宋体" w:hAnsi="宋体" w:cs="仿宋" w:hint="eastAsia"/>
                <w:color w:val="000000" w:themeColor="text1"/>
                <w:sz w:val="28"/>
                <w:szCs w:val="28"/>
              </w:rPr>
              <w:t>3.投标保证金的交纳单位必须与投标人名称一致，投标保证金须从其基本账户转出，否则其投标无效。</w:t>
            </w:r>
          </w:p>
          <w:p w14:paraId="20AD4164" w14:textId="77777777" w:rsidR="00745715" w:rsidRPr="00DD6C61" w:rsidRDefault="00000000">
            <w:pPr>
              <w:snapToGrid w:val="0"/>
              <w:spacing w:line="520" w:lineRule="exact"/>
              <w:jc w:val="left"/>
              <w:rPr>
                <w:rFonts w:ascii="宋体" w:eastAsia="宋体" w:hAnsi="宋体" w:cs="仿宋" w:hint="eastAsia"/>
                <w:b/>
                <w:bCs/>
                <w:color w:val="000000" w:themeColor="text1"/>
                <w:sz w:val="28"/>
                <w:szCs w:val="28"/>
              </w:rPr>
            </w:pPr>
            <w:r w:rsidRPr="00DD6C61">
              <w:rPr>
                <w:rFonts w:ascii="宋体" w:eastAsia="宋体" w:hAnsi="宋体" w:cs="仿宋" w:hint="eastAsia"/>
                <w:b/>
                <w:bCs/>
                <w:color w:val="000000" w:themeColor="text1"/>
                <w:sz w:val="28"/>
                <w:szCs w:val="28"/>
              </w:rPr>
              <w:t>4.本项目的投标保证金必须通过</w:t>
            </w:r>
            <w:r w:rsidRPr="00DD6C61">
              <w:rPr>
                <w:rFonts w:ascii="宋体" w:eastAsia="宋体" w:hAnsi="宋体" w:cs="仿宋" w:hint="eastAsia"/>
                <w:b/>
                <w:color w:val="000000" w:themeColor="text1"/>
                <w:sz w:val="28"/>
                <w:szCs w:val="28"/>
              </w:rPr>
              <w:t>国企阳光采购平台</w:t>
            </w:r>
            <w:r w:rsidRPr="00DD6C61">
              <w:rPr>
                <w:rFonts w:ascii="宋体" w:eastAsia="宋体" w:hAnsi="宋体" w:cs="仿宋" w:hint="eastAsia"/>
                <w:b/>
                <w:bCs/>
                <w:color w:val="000000" w:themeColor="text1"/>
                <w:sz w:val="28"/>
                <w:szCs w:val="28"/>
              </w:rPr>
              <w:t>交纳，使用说明参见威海市公共资源交易网（http://ggzyjy.weihai.cn）的“办事指南—国企采购专区”中《威海市国有企业阳光采购电子化服务平台线上投标保证金操作手册》。</w:t>
            </w:r>
          </w:p>
          <w:p w14:paraId="31B24E27" w14:textId="77777777" w:rsidR="00745715" w:rsidRPr="00DD6C61" w:rsidRDefault="00000000">
            <w:pPr>
              <w:snapToGrid w:val="0"/>
              <w:spacing w:line="520" w:lineRule="exact"/>
              <w:jc w:val="left"/>
              <w:rPr>
                <w:rFonts w:ascii="宋体" w:eastAsia="宋体" w:hAnsi="宋体" w:cs="仿宋" w:hint="eastAsia"/>
                <w:color w:val="000000" w:themeColor="text1"/>
                <w:sz w:val="28"/>
                <w:szCs w:val="28"/>
              </w:rPr>
            </w:pPr>
            <w:r w:rsidRPr="00DD6C61">
              <w:rPr>
                <w:rFonts w:ascii="宋体" w:eastAsia="宋体" w:hAnsi="宋体" w:cs="仿宋" w:hint="eastAsia"/>
                <w:color w:val="000000" w:themeColor="text1"/>
                <w:sz w:val="28"/>
                <w:szCs w:val="28"/>
              </w:rPr>
              <w:t>5</w:t>
            </w:r>
            <w:r w:rsidRPr="00DD6C61">
              <w:rPr>
                <w:rFonts w:ascii="宋体" w:eastAsia="宋体" w:hAnsi="宋体" w:cs="仿宋"/>
                <w:color w:val="000000" w:themeColor="text1"/>
                <w:sz w:val="28"/>
                <w:szCs w:val="28"/>
              </w:rPr>
              <w:t>.</w:t>
            </w:r>
            <w:r w:rsidRPr="00DD6C61">
              <w:rPr>
                <w:rFonts w:ascii="宋体" w:eastAsia="宋体" w:hAnsi="宋体" w:cs="仿宋" w:hint="eastAsia"/>
                <w:color w:val="000000" w:themeColor="text1"/>
                <w:sz w:val="28"/>
                <w:szCs w:val="28"/>
              </w:rPr>
              <w:t>为确保投标工作有序进行，投标保证金应当在提交投标文件截止时间前（以到账时间为准）到达</w:t>
            </w:r>
            <w:r w:rsidRPr="00DD6C61">
              <w:rPr>
                <w:rFonts w:ascii="宋体" w:eastAsia="宋体" w:hAnsi="宋体" w:cs="仿宋" w:hint="eastAsia"/>
                <w:b/>
                <w:bCs/>
                <w:color w:val="000000" w:themeColor="text1"/>
                <w:sz w:val="28"/>
                <w:szCs w:val="28"/>
              </w:rPr>
              <w:t>威海公共资源交易服务有限公司</w:t>
            </w:r>
            <w:r w:rsidRPr="00DD6C61">
              <w:rPr>
                <w:rFonts w:ascii="宋体" w:eastAsia="宋体" w:hAnsi="宋体"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206D0A2F" w14:textId="77777777" w:rsidR="00745715" w:rsidRPr="00DD6C61" w:rsidRDefault="00000000">
            <w:pPr>
              <w:snapToGrid w:val="0"/>
              <w:spacing w:line="520" w:lineRule="exact"/>
              <w:jc w:val="left"/>
              <w:rPr>
                <w:rFonts w:ascii="宋体" w:eastAsia="宋体" w:hAnsi="宋体" w:cs="仿宋" w:hint="eastAsia"/>
                <w:color w:val="000000" w:themeColor="text1"/>
                <w:sz w:val="28"/>
                <w:szCs w:val="28"/>
              </w:rPr>
            </w:pPr>
            <w:r w:rsidRPr="00DD6C61">
              <w:rPr>
                <w:rFonts w:ascii="宋体" w:eastAsia="宋体" w:hAnsi="宋体" w:cs="仿宋" w:hint="eastAsia"/>
                <w:color w:val="000000" w:themeColor="text1"/>
                <w:sz w:val="28"/>
                <w:szCs w:val="28"/>
              </w:rPr>
              <w:t>6</w:t>
            </w:r>
            <w:r w:rsidRPr="00DD6C61">
              <w:rPr>
                <w:rFonts w:ascii="宋体" w:eastAsia="宋体" w:hAnsi="宋体" w:cs="仿宋"/>
                <w:color w:val="000000" w:themeColor="text1"/>
                <w:sz w:val="28"/>
                <w:szCs w:val="28"/>
              </w:rPr>
              <w:t>.</w:t>
            </w:r>
            <w:r w:rsidRPr="00DD6C61">
              <w:rPr>
                <w:rFonts w:ascii="宋体" w:eastAsia="宋体" w:hAnsi="宋体"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6"/>
          </w:p>
          <w:p w14:paraId="122C62A7" w14:textId="77777777" w:rsidR="00745715" w:rsidRPr="00DD6C61" w:rsidRDefault="00000000">
            <w:pPr>
              <w:snapToGrid w:val="0"/>
              <w:spacing w:line="520" w:lineRule="exact"/>
              <w:jc w:val="left"/>
              <w:rPr>
                <w:rFonts w:ascii="宋体" w:eastAsia="宋体" w:hAnsi="宋体" w:hint="eastAsia"/>
              </w:rPr>
            </w:pPr>
            <w:r w:rsidRPr="00DD6C61">
              <w:rPr>
                <w:rFonts w:ascii="宋体" w:eastAsia="宋体" w:hAnsi="宋体" w:cs="仿宋" w:hint="eastAsia"/>
                <w:b/>
                <w:color w:val="000000" w:themeColor="text1"/>
                <w:sz w:val="28"/>
                <w:szCs w:val="28"/>
              </w:rPr>
              <w:t>7.退还保证金：</w:t>
            </w:r>
            <w:r w:rsidRPr="00DD6C61">
              <w:rPr>
                <w:rFonts w:ascii="宋体" w:eastAsia="宋体" w:hAnsi="宋体" w:cs="仿宋" w:hint="eastAsia"/>
                <w:color w:val="000000" w:themeColor="text1"/>
                <w:sz w:val="28"/>
                <w:szCs w:val="28"/>
              </w:rPr>
              <w:t>目前系统采用自动退还保证金操作，分为未中标人退还和中标人退还。代理机构向中标人发送中标通知书后，系统自动退还未中标人保证金；招标人</w:t>
            </w:r>
            <w:r w:rsidRPr="00DD6C61">
              <w:rPr>
                <w:rFonts w:ascii="宋体" w:eastAsia="宋体" w:hAnsi="宋体" w:cs="仿宋" w:hint="eastAsia"/>
                <w:color w:val="000000" w:themeColor="text1"/>
                <w:sz w:val="28"/>
                <w:szCs w:val="28"/>
              </w:rPr>
              <w:lastRenderedPageBreak/>
              <w:t>和中标人签署</w:t>
            </w:r>
            <w:proofErr w:type="gramStart"/>
            <w:r w:rsidRPr="00DD6C61">
              <w:rPr>
                <w:rFonts w:ascii="宋体" w:eastAsia="宋体" w:hAnsi="宋体" w:cs="仿宋" w:hint="eastAsia"/>
                <w:color w:val="000000" w:themeColor="text1"/>
                <w:sz w:val="28"/>
                <w:szCs w:val="28"/>
              </w:rPr>
              <w:t>完合同</w:t>
            </w:r>
            <w:proofErr w:type="gramEnd"/>
            <w:r w:rsidRPr="00DD6C61">
              <w:rPr>
                <w:rFonts w:ascii="宋体" w:eastAsia="宋体" w:hAnsi="宋体" w:cs="仿宋" w:hint="eastAsia"/>
                <w:color w:val="000000" w:themeColor="text1"/>
                <w:sz w:val="28"/>
                <w:szCs w:val="28"/>
              </w:rPr>
              <w:t>后，系统自动退还中标人保证金。</w:t>
            </w:r>
          </w:p>
        </w:tc>
      </w:tr>
      <w:tr w:rsidR="00745715" w14:paraId="1F5E34EC" w14:textId="77777777">
        <w:trPr>
          <w:trHeight w:val="714"/>
          <w:jc w:val="center"/>
        </w:trPr>
        <w:tc>
          <w:tcPr>
            <w:tcW w:w="851" w:type="dxa"/>
            <w:tcBorders>
              <w:top w:val="single" w:sz="4" w:space="0" w:color="auto"/>
              <w:bottom w:val="single" w:sz="4" w:space="0" w:color="auto"/>
              <w:right w:val="single" w:sz="4" w:space="0" w:color="auto"/>
            </w:tcBorders>
            <w:vAlign w:val="center"/>
          </w:tcPr>
          <w:p w14:paraId="37DB0985"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69090C08"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1B1F6B25"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本项目不收取履约保证金</w:t>
            </w:r>
          </w:p>
        </w:tc>
      </w:tr>
      <w:tr w:rsidR="00745715" w14:paraId="47F68ED6" w14:textId="77777777">
        <w:trPr>
          <w:trHeight w:val="714"/>
          <w:jc w:val="center"/>
        </w:trPr>
        <w:tc>
          <w:tcPr>
            <w:tcW w:w="851" w:type="dxa"/>
            <w:tcBorders>
              <w:top w:val="single" w:sz="4" w:space="0" w:color="auto"/>
              <w:bottom w:val="single" w:sz="4" w:space="0" w:color="auto"/>
              <w:right w:val="single" w:sz="4" w:space="0" w:color="auto"/>
            </w:tcBorders>
            <w:vAlign w:val="center"/>
          </w:tcPr>
          <w:p w14:paraId="7C210A56"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1A9685D2"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1B989771" w14:textId="77777777" w:rsidR="00745715" w:rsidRDefault="00000000">
            <w:pPr>
              <w:spacing w:line="520" w:lineRule="exac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详见合同范本</w:t>
            </w:r>
          </w:p>
        </w:tc>
      </w:tr>
      <w:tr w:rsidR="00745715" w14:paraId="6DC5AE5F" w14:textId="77777777">
        <w:trPr>
          <w:trHeight w:val="714"/>
          <w:jc w:val="center"/>
        </w:trPr>
        <w:tc>
          <w:tcPr>
            <w:tcW w:w="851" w:type="dxa"/>
            <w:tcBorders>
              <w:top w:val="single" w:sz="4" w:space="0" w:color="auto"/>
              <w:bottom w:val="single" w:sz="4" w:space="0" w:color="auto"/>
              <w:right w:val="single" w:sz="4" w:space="0" w:color="auto"/>
            </w:tcBorders>
            <w:vAlign w:val="center"/>
          </w:tcPr>
          <w:p w14:paraId="58D277D7"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1D4C539E" w14:textId="77777777" w:rsidR="00745715" w:rsidRDefault="00000000">
            <w:pPr>
              <w:spacing w:line="520" w:lineRule="exact"/>
              <w:jc w:val="center"/>
              <w:rPr>
                <w:rFonts w:ascii="宋体" w:eastAsia="宋体" w:hAnsi="宋体" w:cs="仿宋" w:hint="eastAsia"/>
                <w:bCs/>
                <w:color w:val="000000" w:themeColor="text1"/>
                <w:spacing w:val="8"/>
                <w:kern w:val="0"/>
                <w:sz w:val="28"/>
                <w:szCs w:val="28"/>
              </w:rPr>
            </w:pPr>
            <w:r>
              <w:rPr>
                <w:rFonts w:ascii="宋体" w:eastAsia="宋体" w:hAnsi="宋体" w:cs="仿宋"/>
                <w:bCs/>
                <w:color w:val="000000" w:themeColor="text1"/>
                <w:spacing w:val="8"/>
                <w:kern w:val="0"/>
                <w:sz w:val="28"/>
                <w:szCs w:val="28"/>
              </w:rPr>
              <w:t>最高限价</w:t>
            </w:r>
          </w:p>
        </w:tc>
        <w:tc>
          <w:tcPr>
            <w:tcW w:w="7169" w:type="dxa"/>
            <w:tcBorders>
              <w:top w:val="single" w:sz="4" w:space="0" w:color="auto"/>
              <w:left w:val="single" w:sz="4" w:space="0" w:color="auto"/>
              <w:bottom w:val="single" w:sz="4" w:space="0" w:color="auto"/>
            </w:tcBorders>
            <w:vAlign w:val="center"/>
          </w:tcPr>
          <w:p w14:paraId="14308614" w14:textId="77777777" w:rsidR="00745715"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最高限价：701900元。</w:t>
            </w:r>
          </w:p>
          <w:p w14:paraId="24947127" w14:textId="77777777" w:rsidR="00745715"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投标报价不得超过最高限价，否则报价无效。</w:t>
            </w:r>
          </w:p>
        </w:tc>
      </w:tr>
      <w:tr w:rsidR="00745715" w14:paraId="20644991" w14:textId="77777777">
        <w:trPr>
          <w:trHeight w:val="714"/>
          <w:jc w:val="center"/>
        </w:trPr>
        <w:tc>
          <w:tcPr>
            <w:tcW w:w="851" w:type="dxa"/>
            <w:vMerge w:val="restart"/>
            <w:tcBorders>
              <w:top w:val="single" w:sz="4" w:space="0" w:color="auto"/>
              <w:right w:val="single" w:sz="4" w:space="0" w:color="auto"/>
            </w:tcBorders>
            <w:vAlign w:val="center"/>
          </w:tcPr>
          <w:p w14:paraId="53BF5E1C"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6F8A2BB7" w14:textId="77777777" w:rsidR="00745715" w:rsidRDefault="00000000">
            <w:pPr>
              <w:spacing w:line="520" w:lineRule="exact"/>
              <w:jc w:val="center"/>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22BBF9A1" w14:textId="77777777" w:rsidR="00745715"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本招标项目的招标代理费由中标人支付，代理费按经区收费标准计算，约8000元（最终以中标金额进行计算）。此费用包含在投标报价中，招标人不再另行计价。</w:t>
            </w:r>
          </w:p>
        </w:tc>
      </w:tr>
      <w:tr w:rsidR="00745715" w14:paraId="62F5FC4D" w14:textId="77777777">
        <w:trPr>
          <w:trHeight w:val="714"/>
          <w:jc w:val="center"/>
        </w:trPr>
        <w:tc>
          <w:tcPr>
            <w:tcW w:w="851" w:type="dxa"/>
            <w:vMerge/>
            <w:tcBorders>
              <w:bottom w:val="single" w:sz="4" w:space="0" w:color="auto"/>
              <w:right w:val="single" w:sz="4" w:space="0" w:color="auto"/>
            </w:tcBorders>
            <w:vAlign w:val="center"/>
          </w:tcPr>
          <w:p w14:paraId="4266FC5E" w14:textId="77777777" w:rsidR="00745715" w:rsidRDefault="00745715">
            <w:pPr>
              <w:snapToGrid w:val="0"/>
              <w:spacing w:line="520" w:lineRule="exact"/>
              <w:jc w:val="center"/>
              <w:rPr>
                <w:rFonts w:ascii="宋体" w:eastAsia="宋体" w:hAnsi="宋体"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03EC80F0" w14:textId="77777777" w:rsidR="00745715" w:rsidRDefault="00000000">
            <w:pPr>
              <w:spacing w:line="520" w:lineRule="exact"/>
              <w:jc w:val="center"/>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231B220C" w14:textId="77777777" w:rsidR="00745715"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专家评审费由中标单位交纳，按实收取。</w:t>
            </w:r>
          </w:p>
        </w:tc>
      </w:tr>
      <w:tr w:rsidR="00745715" w14:paraId="74733E25" w14:textId="77777777">
        <w:trPr>
          <w:trHeight w:val="714"/>
          <w:jc w:val="center"/>
        </w:trPr>
        <w:tc>
          <w:tcPr>
            <w:tcW w:w="851" w:type="dxa"/>
            <w:tcBorders>
              <w:top w:val="single" w:sz="4" w:space="0" w:color="auto"/>
              <w:bottom w:val="single" w:sz="4" w:space="0" w:color="auto"/>
              <w:right w:val="single" w:sz="4" w:space="0" w:color="auto"/>
            </w:tcBorders>
            <w:vAlign w:val="center"/>
          </w:tcPr>
          <w:p w14:paraId="11DCFCED" w14:textId="77777777" w:rsidR="00745715"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65DFD99A" w14:textId="77777777" w:rsidR="00745715" w:rsidRDefault="00000000">
            <w:pPr>
              <w:spacing w:line="520" w:lineRule="exact"/>
              <w:jc w:val="center"/>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57ABCA0D" w14:textId="77777777" w:rsidR="00745715"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是</w:t>
            </w:r>
          </w:p>
        </w:tc>
      </w:tr>
      <w:tr w:rsidR="00745715" w14:paraId="635512F1" w14:textId="77777777">
        <w:trPr>
          <w:trHeight w:val="714"/>
          <w:jc w:val="center"/>
        </w:trPr>
        <w:tc>
          <w:tcPr>
            <w:tcW w:w="851" w:type="dxa"/>
            <w:tcBorders>
              <w:top w:val="single" w:sz="4" w:space="0" w:color="auto"/>
              <w:bottom w:val="single" w:sz="4" w:space="0" w:color="auto"/>
              <w:right w:val="single" w:sz="4" w:space="0" w:color="auto"/>
            </w:tcBorders>
            <w:vAlign w:val="center"/>
          </w:tcPr>
          <w:p w14:paraId="04240117" w14:textId="77777777" w:rsidR="00745715"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744A7557" w14:textId="77777777" w:rsidR="00745715"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67848E54"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本项目按</w:t>
            </w:r>
            <w:r>
              <w:rPr>
                <w:rFonts w:ascii="宋体" w:eastAsia="宋体" w:hAnsi="宋体" w:cs="仿宋" w:hint="eastAsia"/>
                <w:b/>
                <w:bCs/>
                <w:color w:val="000000" w:themeColor="text1"/>
                <w:sz w:val="28"/>
                <w:szCs w:val="28"/>
              </w:rPr>
              <w:t>服务类</w:t>
            </w:r>
            <w:r>
              <w:rPr>
                <w:rFonts w:ascii="宋体" w:eastAsia="宋体" w:hAnsi="宋体" w:cs="仿宋" w:hint="eastAsia"/>
                <w:color w:val="000000" w:themeColor="text1"/>
                <w:sz w:val="28"/>
                <w:szCs w:val="28"/>
              </w:rPr>
              <w:t>以公开招标方式实施采购。</w:t>
            </w:r>
          </w:p>
        </w:tc>
      </w:tr>
      <w:tr w:rsidR="00745715" w14:paraId="48BA71FB" w14:textId="77777777">
        <w:trPr>
          <w:trHeight w:val="714"/>
          <w:jc w:val="center"/>
        </w:trPr>
        <w:tc>
          <w:tcPr>
            <w:tcW w:w="851" w:type="dxa"/>
            <w:tcBorders>
              <w:top w:val="single" w:sz="4" w:space="0" w:color="auto"/>
              <w:bottom w:val="single" w:sz="4" w:space="0" w:color="auto"/>
              <w:right w:val="single" w:sz="4" w:space="0" w:color="auto"/>
            </w:tcBorders>
            <w:vAlign w:val="center"/>
          </w:tcPr>
          <w:p w14:paraId="51C48D01" w14:textId="77777777" w:rsidR="00745715"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7C6236F3" w14:textId="77777777" w:rsidR="00745715"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sz w:val="28"/>
                <w:szCs w:val="28"/>
              </w:rPr>
              <w:t>投诉电话</w:t>
            </w:r>
          </w:p>
        </w:tc>
        <w:tc>
          <w:tcPr>
            <w:tcW w:w="7169" w:type="dxa"/>
            <w:tcBorders>
              <w:top w:val="single" w:sz="4" w:space="0" w:color="auto"/>
              <w:left w:val="single" w:sz="4" w:space="0" w:color="auto"/>
              <w:bottom w:val="single" w:sz="4" w:space="0" w:color="auto"/>
            </w:tcBorders>
            <w:vAlign w:val="center"/>
          </w:tcPr>
          <w:p w14:paraId="5EE31571"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sz w:val="28"/>
                <w:szCs w:val="28"/>
              </w:rPr>
              <w:t>0631-5992205</w:t>
            </w:r>
          </w:p>
        </w:tc>
      </w:tr>
    </w:tbl>
    <w:p w14:paraId="33B39389" w14:textId="77777777" w:rsidR="00745715" w:rsidRDefault="00745715">
      <w:pPr>
        <w:spacing w:line="560" w:lineRule="exact"/>
        <w:ind w:firstLineChars="201" w:firstLine="643"/>
        <w:jc w:val="center"/>
        <w:rPr>
          <w:rFonts w:ascii="宋体" w:eastAsia="宋体" w:hAnsi="宋体" w:cs="仿宋" w:hint="eastAsia"/>
          <w:color w:val="000000" w:themeColor="text1"/>
          <w:sz w:val="32"/>
          <w:szCs w:val="32"/>
        </w:rPr>
      </w:pPr>
      <w:bookmarkStart w:id="19" w:name="_Hlk191971690"/>
    </w:p>
    <w:p w14:paraId="0B2FB116" w14:textId="77777777" w:rsidR="00745715" w:rsidRDefault="00000000">
      <w:pPr>
        <w:pStyle w:val="af0"/>
        <w:rPr>
          <w:rFonts w:ascii="宋体" w:eastAsia="宋体" w:hAnsi="宋体" w:hint="eastAsia"/>
        </w:rPr>
      </w:pPr>
      <w:r>
        <w:rPr>
          <w:rFonts w:ascii="宋体" w:eastAsia="宋体" w:hAnsi="宋体" w:hint="eastAsia"/>
        </w:rPr>
        <w:br w:type="page"/>
      </w:r>
    </w:p>
    <w:p w14:paraId="3FA942F4" w14:textId="77777777" w:rsidR="00745715" w:rsidRDefault="00000000">
      <w:pPr>
        <w:spacing w:line="560" w:lineRule="exact"/>
        <w:ind w:firstLineChars="201" w:firstLine="643"/>
        <w:jc w:val="center"/>
        <w:rPr>
          <w:rFonts w:ascii="宋体" w:eastAsia="宋体" w:hAnsi="宋体" w:cs="仿宋" w:hint="eastAsia"/>
          <w:color w:val="000000" w:themeColor="text1"/>
          <w:sz w:val="32"/>
          <w:szCs w:val="32"/>
        </w:rPr>
      </w:pPr>
      <w:r>
        <w:rPr>
          <w:rFonts w:ascii="宋体" w:eastAsia="宋体" w:hAnsi="宋体" w:cs="仿宋" w:hint="eastAsia"/>
          <w:color w:val="000000" w:themeColor="text1"/>
          <w:sz w:val="32"/>
          <w:szCs w:val="32"/>
        </w:rPr>
        <w:lastRenderedPageBreak/>
        <w:t>《实质性条款一览表》</w:t>
      </w:r>
    </w:p>
    <w:p w14:paraId="5B7A59B0" w14:textId="77777777" w:rsidR="00745715" w:rsidRDefault="00000000">
      <w:pPr>
        <w:snapToGrid w:val="0"/>
        <w:ind w:firstLine="560"/>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745715" w14:paraId="28178EDA" w14:textId="77777777">
        <w:trPr>
          <w:trHeight w:val="607"/>
          <w:jc w:val="center"/>
        </w:trPr>
        <w:tc>
          <w:tcPr>
            <w:tcW w:w="908" w:type="dxa"/>
            <w:tcBorders>
              <w:top w:val="single" w:sz="4" w:space="0" w:color="auto"/>
              <w:bottom w:val="single" w:sz="4" w:space="0" w:color="auto"/>
              <w:right w:val="single" w:sz="4" w:space="0" w:color="auto"/>
            </w:tcBorders>
            <w:vAlign w:val="center"/>
          </w:tcPr>
          <w:p w14:paraId="7FCFA6FA" w14:textId="77777777" w:rsidR="00745715" w:rsidRDefault="00000000">
            <w:pPr>
              <w:snapToGrid w:val="0"/>
              <w:spacing w:line="560" w:lineRule="exact"/>
              <w:jc w:val="center"/>
              <w:rPr>
                <w:rFonts w:ascii="宋体" w:eastAsia="宋体" w:hAnsi="宋体" w:cs="仿宋" w:hint="eastAsia"/>
                <w:color w:val="000000" w:themeColor="text1"/>
                <w:sz w:val="28"/>
                <w:szCs w:val="28"/>
              </w:rPr>
            </w:pPr>
            <w:bookmarkStart w:id="20" w:name="_Hlk207628854"/>
            <w:r>
              <w:rPr>
                <w:rFonts w:ascii="宋体" w:eastAsia="宋体" w:hAnsi="宋体"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5C45B031" w14:textId="77777777" w:rsidR="00745715"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78852CE0" w14:textId="77777777" w:rsidR="00745715"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内       容</w:t>
            </w:r>
          </w:p>
        </w:tc>
      </w:tr>
      <w:tr w:rsidR="00745715" w14:paraId="633E5CAF" w14:textId="77777777">
        <w:trPr>
          <w:trHeight w:val="607"/>
          <w:jc w:val="center"/>
        </w:trPr>
        <w:tc>
          <w:tcPr>
            <w:tcW w:w="908" w:type="dxa"/>
            <w:tcBorders>
              <w:top w:val="single" w:sz="4" w:space="0" w:color="auto"/>
              <w:bottom w:val="single" w:sz="4" w:space="0" w:color="auto"/>
              <w:right w:val="single" w:sz="4" w:space="0" w:color="auto"/>
            </w:tcBorders>
            <w:vAlign w:val="center"/>
          </w:tcPr>
          <w:p w14:paraId="2AD0163E" w14:textId="77777777" w:rsidR="00745715"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0BF20239" w14:textId="77777777" w:rsidR="00745715" w:rsidRDefault="00000000">
            <w:pPr>
              <w:spacing w:line="560" w:lineRule="exac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5E4BF2F0" w14:textId="77777777" w:rsidR="00745715" w:rsidRDefault="00000000">
            <w:pPr>
              <w:snapToGrid w:val="0"/>
              <w:spacing w:line="520" w:lineRule="exact"/>
              <w:jc w:val="left"/>
              <w:rPr>
                <w:rFonts w:ascii="宋体" w:eastAsia="宋体" w:hAnsi="宋体" w:cs="仿宋" w:hint="eastAsia"/>
                <w:color w:val="000000" w:themeColor="text1"/>
                <w:sz w:val="28"/>
                <w:szCs w:val="28"/>
              </w:rPr>
            </w:pPr>
            <w:bookmarkStart w:id="21" w:name="_Hlk58066797"/>
            <w:r>
              <w:rPr>
                <w:rFonts w:ascii="宋体" w:eastAsia="宋体" w:hAnsi="宋体" w:cs="仿宋" w:hint="eastAsia"/>
                <w:color w:val="000000" w:themeColor="text1"/>
                <w:sz w:val="28"/>
                <w:szCs w:val="28"/>
              </w:rPr>
              <w:t>1.投标人有效的营业执照扫描件；</w:t>
            </w:r>
          </w:p>
          <w:p w14:paraId="22B3BDCD"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2.投标人有效的</w:t>
            </w:r>
            <w:r>
              <w:rPr>
                <w:rFonts w:ascii="宋体" w:eastAsia="宋体" w:hAnsi="宋体" w:cs="仿宋" w:hint="eastAsia"/>
                <w:color w:val="000000"/>
                <w:spacing w:val="8"/>
                <w:kern w:val="0"/>
                <w:sz w:val="28"/>
                <w:szCs w:val="28"/>
              </w:rPr>
              <w:t>工程设计综合甲级资质</w:t>
            </w:r>
            <w:r>
              <w:rPr>
                <w:rFonts w:ascii="宋体" w:eastAsia="宋体" w:hAnsi="宋体" w:cs="仿宋" w:hint="eastAsia"/>
                <w:color w:val="000000" w:themeColor="text1"/>
                <w:sz w:val="28"/>
                <w:szCs w:val="28"/>
              </w:rPr>
              <w:t>或工程设计建筑行业乙级及以上资质或工程设计建筑行业（建筑工程）专业乙级及以上资质证书扫描件；</w:t>
            </w:r>
          </w:p>
          <w:p w14:paraId="6485286E"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3.法定代表人身份证明、法定代表人有效的身份证扫描件；</w:t>
            </w:r>
          </w:p>
          <w:p w14:paraId="636CDE53" w14:textId="085426F2" w:rsidR="00745715" w:rsidRDefault="00E96BD6">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法定代表人</w:t>
            </w:r>
            <w:r>
              <w:rPr>
                <w:rFonts w:ascii="宋体" w:eastAsia="宋体" w:hAnsi="宋体" w:cs="仿宋"/>
                <w:color w:val="000000" w:themeColor="text1"/>
                <w:sz w:val="28"/>
                <w:szCs w:val="28"/>
              </w:rPr>
              <w:t>授权委托书、被授权人</w:t>
            </w:r>
            <w:r>
              <w:rPr>
                <w:rFonts w:ascii="宋体" w:eastAsia="宋体" w:hAnsi="宋体" w:cs="仿宋" w:hint="eastAsia"/>
                <w:color w:val="000000" w:themeColor="text1"/>
                <w:sz w:val="28"/>
                <w:szCs w:val="28"/>
              </w:rPr>
              <w:t>有效的</w:t>
            </w:r>
            <w:r>
              <w:rPr>
                <w:rFonts w:ascii="宋体" w:eastAsia="宋体" w:hAnsi="宋体" w:cs="仿宋"/>
                <w:color w:val="000000" w:themeColor="text1"/>
                <w:sz w:val="28"/>
                <w:szCs w:val="28"/>
              </w:rPr>
              <w:t>身份证扫描件</w:t>
            </w:r>
            <w:r>
              <w:rPr>
                <w:rFonts w:ascii="宋体" w:eastAsia="宋体" w:hAnsi="宋体" w:cs="仿宋" w:hint="eastAsia"/>
                <w:color w:val="000000" w:themeColor="text1"/>
                <w:sz w:val="28"/>
                <w:szCs w:val="28"/>
              </w:rPr>
              <w:t>；</w:t>
            </w:r>
          </w:p>
          <w:p w14:paraId="6299F23D" w14:textId="491C0DC3" w:rsidR="00745715" w:rsidRDefault="00E96BD6">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5.项目负责人有效的</w:t>
            </w:r>
            <w:r w:rsidR="00A43AEE" w:rsidRPr="00A43AEE">
              <w:rPr>
                <w:rFonts w:ascii="宋体" w:eastAsia="宋体" w:hAnsi="宋体" w:cs="仿宋" w:hint="eastAsia"/>
                <w:color w:val="000000" w:themeColor="text1"/>
                <w:sz w:val="28"/>
                <w:szCs w:val="28"/>
              </w:rPr>
              <w:t>一级注册建筑师注册证书</w:t>
            </w:r>
            <w:r w:rsidR="00A43AEE">
              <w:rPr>
                <w:rFonts w:ascii="宋体" w:eastAsia="宋体" w:hAnsi="宋体" w:cs="仿宋" w:hint="eastAsia"/>
                <w:color w:val="000000" w:themeColor="text1"/>
                <w:sz w:val="28"/>
                <w:szCs w:val="28"/>
              </w:rPr>
              <w:t>扫描件</w:t>
            </w:r>
            <w:r>
              <w:rPr>
                <w:rFonts w:ascii="宋体" w:eastAsia="宋体" w:hAnsi="宋体" w:cs="仿宋" w:hint="eastAsia"/>
                <w:color w:val="000000" w:themeColor="text1"/>
                <w:sz w:val="28"/>
                <w:szCs w:val="28"/>
              </w:rPr>
              <w:t>；</w:t>
            </w:r>
          </w:p>
          <w:p w14:paraId="46EEF111" w14:textId="046EB4EF" w:rsidR="00745715" w:rsidRDefault="00E96BD6">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投标人信用承诺书；</w:t>
            </w:r>
          </w:p>
          <w:p w14:paraId="57A2EA06" w14:textId="333C0B55" w:rsidR="00745715" w:rsidRDefault="00E96BD6">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投标人参与投标的声明函；</w:t>
            </w:r>
          </w:p>
          <w:p w14:paraId="1FF8C1A5" w14:textId="01CAD33A" w:rsidR="00745715" w:rsidRDefault="00E96BD6">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投标人、法定代表人、委托代理人、项目负责人未被最高法院（查询网址：http://zxgk.court.gov.cn/shixin/）列入失信被执行人。</w:t>
            </w:r>
            <w:r>
              <w:rPr>
                <w:rFonts w:ascii="宋体" w:eastAsia="宋体" w:hAnsi="宋体" w:cs="仿宋"/>
                <w:color w:val="000000" w:themeColor="text1"/>
                <w:sz w:val="28"/>
                <w:szCs w:val="28"/>
              </w:rPr>
              <w:t>投标文件</w:t>
            </w:r>
            <w:proofErr w:type="gramStart"/>
            <w:r>
              <w:rPr>
                <w:rFonts w:ascii="宋体" w:eastAsia="宋体" w:hAnsi="宋体" w:cs="仿宋"/>
                <w:color w:val="000000" w:themeColor="text1"/>
                <w:sz w:val="28"/>
                <w:szCs w:val="28"/>
              </w:rPr>
              <w:t>附通过</w:t>
            </w:r>
            <w:proofErr w:type="gramEnd"/>
            <w:r>
              <w:rPr>
                <w:rFonts w:ascii="宋体" w:eastAsia="宋体" w:hAnsi="宋体" w:cs="仿宋"/>
                <w:color w:val="000000" w:themeColor="text1"/>
                <w:sz w:val="28"/>
                <w:szCs w:val="28"/>
              </w:rPr>
              <w:t>网站查询信息记录，包含投标人</w:t>
            </w: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法定代表人、委托代理人</w:t>
            </w:r>
            <w:r>
              <w:rPr>
                <w:rFonts w:ascii="宋体" w:eastAsia="宋体" w:hAnsi="宋体" w:cs="仿宋" w:hint="eastAsia"/>
                <w:color w:val="000000" w:themeColor="text1"/>
                <w:sz w:val="28"/>
                <w:szCs w:val="28"/>
              </w:rPr>
              <w:t>、项目负责人</w:t>
            </w:r>
            <w:r>
              <w:rPr>
                <w:rFonts w:ascii="宋体" w:eastAsia="宋体" w:hAnsi="宋体" w:cs="仿宋"/>
                <w:color w:val="000000" w:themeColor="text1"/>
                <w:sz w:val="28"/>
                <w:szCs w:val="28"/>
              </w:rPr>
              <w:t>失信被执行人情况网页截图</w:t>
            </w:r>
            <w:r>
              <w:rPr>
                <w:rFonts w:ascii="宋体" w:eastAsia="宋体" w:hAnsi="宋体" w:cs="仿宋" w:hint="eastAsia"/>
                <w:color w:val="000000" w:themeColor="text1"/>
                <w:sz w:val="28"/>
                <w:szCs w:val="28"/>
              </w:rPr>
              <w:t>（省份为全部）；</w:t>
            </w:r>
          </w:p>
          <w:p w14:paraId="2529AC23" w14:textId="33EDB2B4" w:rsidR="00745715" w:rsidRDefault="00E96BD6">
            <w:pPr>
              <w:snapToGrid w:val="0"/>
              <w:spacing w:line="56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投标人近一年在“信用中国”或“信用中国（山东）”无严重失信记录，投标文件中需附通过信用中国（查询网址：https://www.creditchina.gov.cn）查询的信用报告或信用中国（山东）（查询网址：https://credit.shandong.gov.cn）查询的信用报告</w:t>
            </w:r>
            <w:r>
              <w:rPr>
                <w:rFonts w:ascii="宋体" w:eastAsia="宋体" w:hAnsi="宋体" w:cs="仿宋"/>
                <w:color w:val="000000" w:themeColor="text1"/>
                <w:sz w:val="28"/>
                <w:szCs w:val="28"/>
              </w:rPr>
              <w:t>。</w:t>
            </w:r>
            <w:bookmarkEnd w:id="21"/>
          </w:p>
          <w:p w14:paraId="4ABD8259" w14:textId="71B3748F" w:rsidR="00745715" w:rsidRDefault="00000000">
            <w:pPr>
              <w:pStyle w:val="af0"/>
              <w:rPr>
                <w:rFonts w:ascii="宋体" w:eastAsia="宋体" w:hAnsi="宋体" w:hint="eastAsia"/>
              </w:rPr>
            </w:pPr>
            <w:r>
              <w:rPr>
                <w:rFonts w:ascii="宋体" w:eastAsia="宋体" w:hAnsi="宋体" w:cs="仿宋" w:hint="eastAsia"/>
                <w:color w:val="000000" w:themeColor="text1"/>
                <w:sz w:val="28"/>
                <w:szCs w:val="28"/>
              </w:rPr>
              <w:lastRenderedPageBreak/>
              <w:t>1</w:t>
            </w:r>
            <w:r w:rsidR="00E96BD6">
              <w:rPr>
                <w:rFonts w:ascii="宋体" w:eastAsia="宋体" w:hAnsi="宋体" w:cs="仿宋" w:hint="eastAsia"/>
                <w:color w:val="000000" w:themeColor="text1"/>
                <w:sz w:val="28"/>
                <w:szCs w:val="28"/>
              </w:rPr>
              <w:t>0</w:t>
            </w:r>
            <w:r>
              <w:rPr>
                <w:rFonts w:ascii="宋体" w:eastAsia="宋体" w:hAnsi="宋体" w:cs="仿宋" w:hint="eastAsia"/>
                <w:color w:val="000000" w:themeColor="text1"/>
                <w:sz w:val="28"/>
                <w:szCs w:val="28"/>
              </w:rPr>
              <w:t>.交纳投标保证金的证明材料（两者缺一不可）：（1）企业银行基本账户开户证明（如开户许可证或银行开户证明等）、（2）电汇凭证或电子汇款截图扫描件；</w:t>
            </w:r>
          </w:p>
        </w:tc>
      </w:tr>
      <w:tr w:rsidR="00745715" w14:paraId="1DDB2D7E" w14:textId="77777777">
        <w:trPr>
          <w:trHeight w:val="759"/>
          <w:jc w:val="center"/>
        </w:trPr>
        <w:tc>
          <w:tcPr>
            <w:tcW w:w="908" w:type="dxa"/>
            <w:tcBorders>
              <w:top w:val="single" w:sz="4" w:space="0" w:color="auto"/>
              <w:bottom w:val="single" w:sz="4" w:space="0" w:color="auto"/>
              <w:right w:val="single" w:sz="4" w:space="0" w:color="auto"/>
            </w:tcBorders>
            <w:vAlign w:val="center"/>
          </w:tcPr>
          <w:p w14:paraId="6A7682EF" w14:textId="77777777" w:rsidR="00745715"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5F89F11A" w14:textId="77777777" w:rsidR="00745715" w:rsidRDefault="00000000">
            <w:pPr>
              <w:spacing w:line="560" w:lineRule="exac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49F349F6"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报价低于（或等于）最高限价；</w:t>
            </w:r>
          </w:p>
          <w:p w14:paraId="15694234"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w:t>
            </w:r>
            <w:r>
              <w:rPr>
                <w:rFonts w:ascii="宋体" w:eastAsia="宋体" w:hAnsi="宋体" w:cs="仿宋" w:hint="eastAsia"/>
                <w:color w:val="000000" w:themeColor="text1"/>
                <w:sz w:val="28"/>
                <w:szCs w:val="28"/>
              </w:rPr>
              <w:t>投标保证金：按招标文件要求交纳；</w:t>
            </w:r>
          </w:p>
          <w:p w14:paraId="021D8495"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3.</w:t>
            </w:r>
            <w:r>
              <w:rPr>
                <w:rFonts w:ascii="宋体" w:eastAsia="宋体" w:hAnsi="宋体" w:cs="仿宋" w:hint="eastAsia"/>
                <w:color w:val="000000" w:themeColor="text1"/>
                <w:sz w:val="28"/>
                <w:szCs w:val="28"/>
              </w:rPr>
              <w:t>投标文件按规定签署及盖章；</w:t>
            </w:r>
          </w:p>
          <w:p w14:paraId="41740ABE"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投标有效期、设计服务期限、质量标准满足招标文件要求；</w:t>
            </w:r>
          </w:p>
          <w:p w14:paraId="1BCCE0DD" w14:textId="77777777" w:rsidR="00745715"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不存在招标文件规定的关于投标人串通投标的情形及其他投标无效的情形。</w:t>
            </w:r>
          </w:p>
        </w:tc>
      </w:tr>
    </w:tbl>
    <w:p w14:paraId="7C6CFEE1" w14:textId="77777777" w:rsidR="00745715" w:rsidRDefault="00000000">
      <w:pPr>
        <w:pStyle w:val="2"/>
        <w:rPr>
          <w:rStyle w:val="1Char"/>
          <w:rFonts w:ascii="宋体" w:hAnsi="宋体" w:hint="eastAsia"/>
          <w:b/>
          <w:bCs/>
          <w:color w:val="000000" w:themeColor="text1"/>
          <w:kern w:val="2"/>
          <w:sz w:val="28"/>
          <w:szCs w:val="32"/>
        </w:rPr>
      </w:pPr>
      <w:bookmarkStart w:id="22" w:name="_Toc130891904"/>
      <w:bookmarkStart w:id="23" w:name="_Toc66864042"/>
      <w:bookmarkEnd w:id="19"/>
      <w:bookmarkEnd w:id="20"/>
      <w:r>
        <w:rPr>
          <w:rStyle w:val="1Char"/>
          <w:rFonts w:ascii="宋体" w:hAnsi="宋体" w:hint="eastAsia"/>
          <w:b/>
          <w:bCs/>
          <w:color w:val="000000" w:themeColor="text1"/>
          <w:kern w:val="2"/>
          <w:sz w:val="28"/>
          <w:szCs w:val="32"/>
        </w:rPr>
        <w:t>一、说明</w:t>
      </w:r>
      <w:bookmarkEnd w:id="22"/>
      <w:bookmarkEnd w:id="23"/>
    </w:p>
    <w:p w14:paraId="7C7B0235"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1610B0DB" w14:textId="77777777" w:rsidR="00745715" w:rsidRDefault="00000000">
      <w:pPr>
        <w:snapToGrid w:val="0"/>
        <w:spacing w:line="560" w:lineRule="exact"/>
        <w:ind w:firstLineChars="201" w:firstLine="565"/>
        <w:rPr>
          <w:rFonts w:ascii="宋体" w:eastAsia="宋体" w:hAnsi="宋体" w:cs="仿宋" w:hint="eastAsia"/>
          <w:b/>
          <w:color w:val="000000" w:themeColor="text1"/>
          <w:sz w:val="28"/>
          <w:szCs w:val="28"/>
        </w:rPr>
      </w:pPr>
      <w:bookmarkStart w:id="24" w:name="_Hlk154667578"/>
      <w:r>
        <w:rPr>
          <w:rFonts w:ascii="宋体" w:eastAsia="宋体" w:hAnsi="宋体" w:cs="仿宋" w:hint="eastAsia"/>
          <w:b/>
          <w:color w:val="000000" w:themeColor="text1"/>
          <w:sz w:val="28"/>
          <w:szCs w:val="28"/>
        </w:rPr>
        <w:t>1.适用范围</w:t>
      </w:r>
    </w:p>
    <w:p w14:paraId="195D6FF1"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1.1 本招标文件仅适用于本次招标公告中所涉及的项目和内容。</w:t>
      </w:r>
    </w:p>
    <w:p w14:paraId="309C34BD"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 本招标文件的解释权为</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，以书面解释为准。</w:t>
      </w:r>
    </w:p>
    <w:p w14:paraId="739FF55F"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1.3本招标文件未做须知明示，而又有相关法律、法规规定的，从其规定。</w:t>
      </w:r>
    </w:p>
    <w:p w14:paraId="5A953EFD" w14:textId="77777777" w:rsidR="00745715" w:rsidRDefault="00000000">
      <w:pPr>
        <w:snapToGrid w:val="0"/>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2.相关要求</w:t>
      </w:r>
    </w:p>
    <w:p w14:paraId="2A9E44F5"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2.1投标人应承担所有与准备和参加报价的全部费用。不论电子投标结果如何，</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和招标人均无义务和责任承担这些费用。</w:t>
      </w:r>
    </w:p>
    <w:p w14:paraId="14C824B4"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2.2本项目若涉及招标货物，则合格的货物及相应服务应满足以下要求：</w:t>
      </w:r>
    </w:p>
    <w:p w14:paraId="5D34BB9F"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（1）必须是全新、未使用过的原装合格正品（包括零部件），如安装或配置了软件的，须为正版软件。</w:t>
      </w:r>
    </w:p>
    <w:p w14:paraId="4B0E9F5F"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（2）国产的货物及其有关服务必须符合中华人民共和国的设计和制造生产标准或行业标准。招标公告有其他要求的，亦应符合其要求。</w:t>
      </w:r>
    </w:p>
    <w:p w14:paraId="0B04ECD6"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6FE81BE"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CC4321B" w14:textId="77777777" w:rsidR="00745715" w:rsidRDefault="00000000">
      <w:pPr>
        <w:snapToGrid w:val="0"/>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2.3投标人应通过威海市公共资源交易网登录国企阳光采购平台获取招标文件，并通过</w:t>
      </w:r>
      <w:bookmarkStart w:id="25" w:name="_Hlk219903548"/>
      <w:r>
        <w:rPr>
          <w:rFonts w:ascii="宋体" w:eastAsia="宋体" w:hAnsi="宋体" w:cs="仿宋" w:hint="eastAsia"/>
          <w:b/>
          <w:color w:val="000000" w:themeColor="text1"/>
          <w:sz w:val="28"/>
          <w:szCs w:val="28"/>
        </w:rPr>
        <w:t>国企阳光采购平台</w:t>
      </w:r>
      <w:bookmarkEnd w:id="25"/>
      <w:r>
        <w:rPr>
          <w:rFonts w:ascii="宋体" w:eastAsia="宋体" w:hAnsi="宋体"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0DC33F15" w14:textId="77777777" w:rsidR="00745715" w:rsidRDefault="00000000">
      <w:pPr>
        <w:pStyle w:val="2"/>
        <w:rPr>
          <w:rStyle w:val="1Char"/>
          <w:rFonts w:ascii="宋体" w:hAnsi="宋体" w:hint="eastAsia"/>
          <w:b/>
          <w:bCs/>
          <w:color w:val="000000" w:themeColor="text1"/>
          <w:kern w:val="2"/>
          <w:sz w:val="28"/>
          <w:szCs w:val="32"/>
        </w:rPr>
      </w:pPr>
      <w:bookmarkStart w:id="26" w:name="_Toc66864043"/>
      <w:bookmarkStart w:id="27" w:name="_Toc130891905"/>
      <w:bookmarkEnd w:id="24"/>
      <w:r>
        <w:rPr>
          <w:rStyle w:val="1Char"/>
          <w:rFonts w:ascii="宋体" w:hAnsi="宋体" w:hint="eastAsia"/>
          <w:b/>
          <w:bCs/>
          <w:color w:val="000000" w:themeColor="text1"/>
          <w:kern w:val="2"/>
          <w:sz w:val="28"/>
          <w:szCs w:val="32"/>
        </w:rPr>
        <w:lastRenderedPageBreak/>
        <w:t>二、招标文件</w:t>
      </w:r>
      <w:bookmarkEnd w:id="26"/>
      <w:bookmarkEnd w:id="27"/>
    </w:p>
    <w:p w14:paraId="1657B31E"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bookmarkStart w:id="28" w:name="_Hlk154667588"/>
      <w:r>
        <w:rPr>
          <w:rFonts w:ascii="宋体" w:eastAsia="宋体" w:hAnsi="宋体" w:cs="仿宋" w:hint="eastAsia"/>
          <w:b/>
          <w:color w:val="000000" w:themeColor="text1"/>
          <w:sz w:val="28"/>
          <w:szCs w:val="28"/>
        </w:rPr>
        <w:t>3.招标文件的构成</w:t>
      </w:r>
    </w:p>
    <w:p w14:paraId="3D7F3900"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由各包段本文件（word格式）和各包段的数据文件（excel格式）构成，采用压缩包电子版文件格式提供。</w:t>
      </w:r>
    </w:p>
    <w:p w14:paraId="54BA8A31"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3.1 本文件（word格式）由下列文件组成：</w:t>
      </w:r>
    </w:p>
    <w:p w14:paraId="135467C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（1）招标公告</w:t>
      </w:r>
    </w:p>
    <w:p w14:paraId="281EC97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（2）投标须知</w:t>
      </w:r>
    </w:p>
    <w:p w14:paraId="4023913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（3）开标、评标、定标</w:t>
      </w:r>
    </w:p>
    <w:p w14:paraId="2F87445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（4）招标项目说明</w:t>
      </w:r>
    </w:p>
    <w:p w14:paraId="7355E1D8"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（5）投标文件格式</w:t>
      </w:r>
    </w:p>
    <w:p w14:paraId="40C621A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（6）合同（范本）</w:t>
      </w:r>
    </w:p>
    <w:p w14:paraId="0C065CE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（7）在招标过程中由招标人或招标代理机构发出的修正和补充文件等（如有）</w:t>
      </w:r>
    </w:p>
    <w:p w14:paraId="6B263A0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3.2 数据文件（excel格式）由下列文件组成：</w:t>
      </w:r>
    </w:p>
    <w:p w14:paraId="348DA01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（1）封面</w:t>
      </w:r>
    </w:p>
    <w:p w14:paraId="3842B7E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（2）投标报价表（含明细）</w:t>
      </w:r>
    </w:p>
    <w:p w14:paraId="729682F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（3）需求响应表（如有）</w:t>
      </w:r>
    </w:p>
    <w:p w14:paraId="132C353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（4）评审对照表</w:t>
      </w:r>
    </w:p>
    <w:p w14:paraId="2201A0C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（5）评分对照表（如有）</w:t>
      </w:r>
    </w:p>
    <w:p w14:paraId="33827F96"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8"/>
    <w:p w14:paraId="3065704A"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lastRenderedPageBreak/>
        <w:t>4.招标文件的澄清</w:t>
      </w:r>
    </w:p>
    <w:p w14:paraId="3E9195B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29" w:name="_Hlk154667598"/>
      <w:r>
        <w:rPr>
          <w:rFonts w:ascii="宋体" w:eastAsia="宋体" w:hAnsi="宋体"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72291DE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29"/>
    <w:p w14:paraId="2E6C8534"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5.招标文件的修改</w:t>
      </w:r>
    </w:p>
    <w:p w14:paraId="143ED98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5.l在投标截止时间2日以前，无论出于何种原因，招标代理机构或招标人可主动或在解答投标人提出的疑问时对招标文件进行修改。</w:t>
      </w:r>
    </w:p>
    <w:p w14:paraId="4A2D093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CC804C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w:t>
      </w:r>
      <w:r>
        <w:rPr>
          <w:rFonts w:ascii="宋体" w:eastAsia="宋体" w:hAnsi="宋体" w:cs="仿宋" w:hint="eastAsia"/>
          <w:color w:val="000000" w:themeColor="text1"/>
          <w:sz w:val="28"/>
          <w:szCs w:val="28"/>
        </w:rPr>
        <w:lastRenderedPageBreak/>
        <w:t>理机构将顺延提交投标文件的截止时间。</w:t>
      </w:r>
    </w:p>
    <w:p w14:paraId="606D5403" w14:textId="77777777" w:rsidR="00745715" w:rsidRDefault="00000000">
      <w:pPr>
        <w:pStyle w:val="2"/>
        <w:rPr>
          <w:rStyle w:val="1Char"/>
          <w:rFonts w:ascii="宋体" w:hAnsi="宋体" w:hint="eastAsia"/>
          <w:b/>
          <w:bCs/>
          <w:color w:val="000000" w:themeColor="text1"/>
          <w:kern w:val="2"/>
          <w:sz w:val="28"/>
          <w:szCs w:val="32"/>
        </w:rPr>
      </w:pPr>
      <w:bookmarkStart w:id="30" w:name="_Toc66864044"/>
      <w:bookmarkStart w:id="31" w:name="_Toc130891906"/>
      <w:r>
        <w:rPr>
          <w:rStyle w:val="1Char"/>
          <w:rFonts w:ascii="宋体" w:hAnsi="宋体" w:hint="eastAsia"/>
          <w:b/>
          <w:bCs/>
          <w:color w:val="000000" w:themeColor="text1"/>
          <w:kern w:val="2"/>
          <w:sz w:val="28"/>
          <w:szCs w:val="32"/>
        </w:rPr>
        <w:t>三、投标文件的编制</w:t>
      </w:r>
      <w:bookmarkEnd w:id="30"/>
      <w:bookmarkEnd w:id="31"/>
    </w:p>
    <w:p w14:paraId="5D3CD69F"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bookmarkStart w:id="32" w:name="_Hlk154667644"/>
      <w:r>
        <w:rPr>
          <w:rFonts w:ascii="宋体" w:eastAsia="宋体" w:hAnsi="宋体" w:cs="仿宋" w:hint="eastAsia"/>
          <w:b/>
          <w:color w:val="000000" w:themeColor="text1"/>
          <w:sz w:val="28"/>
          <w:szCs w:val="28"/>
        </w:rPr>
        <w:t>6.投标文件编制要求</w:t>
      </w:r>
    </w:p>
    <w:p w14:paraId="0202824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354DBD6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6.2投标文件中使用的计量单位应使用中华人民共和国法定计量单位。</w:t>
      </w:r>
    </w:p>
    <w:p w14:paraId="02690FA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138AAA0D"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6.4投标人应参照招标文件中提供的投标文件格式（详见第五章 投标文件格式）按包段编写投标文件。</w:t>
      </w:r>
    </w:p>
    <w:p w14:paraId="49AA7E8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2CC4EEAA"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A04BFA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6.7为了保证系统整体效率，系统对所投递的电子文件有大小的限制，</w:t>
      </w:r>
      <w:r>
        <w:rPr>
          <w:rFonts w:ascii="宋体" w:eastAsia="宋体" w:hAnsi="宋体" w:cs="仿宋" w:hint="eastAsia"/>
          <w:color w:val="000000" w:themeColor="text1"/>
          <w:sz w:val="28"/>
          <w:szCs w:val="28"/>
        </w:rPr>
        <w:lastRenderedPageBreak/>
        <w:t>因此，投标人应尽可能降低本文件的大小，小尺寸投标文件将使提交更快捷、减少差错发生几率，避免投标截止时间前未能</w:t>
      </w:r>
      <w:proofErr w:type="gramStart"/>
      <w:r>
        <w:rPr>
          <w:rFonts w:ascii="宋体" w:eastAsia="宋体" w:hAnsi="宋体" w:cs="仿宋" w:hint="eastAsia"/>
          <w:color w:val="000000" w:themeColor="text1"/>
          <w:sz w:val="28"/>
          <w:szCs w:val="28"/>
        </w:rPr>
        <w:t>完整上</w:t>
      </w:r>
      <w:proofErr w:type="gramEnd"/>
      <w:r>
        <w:rPr>
          <w:rFonts w:ascii="宋体" w:eastAsia="宋体" w:hAnsi="宋体" w:cs="仿宋" w:hint="eastAsia"/>
          <w:color w:val="000000" w:themeColor="text1"/>
          <w:sz w:val="28"/>
          <w:szCs w:val="28"/>
        </w:rPr>
        <w:t>传文件。</w:t>
      </w:r>
    </w:p>
    <w:p w14:paraId="43387574"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6.8投标文件具有法律效力，投标人与招标代理机构或招标人任何人的口头协议不影响投标文件的任何条款和内容。</w:t>
      </w:r>
    </w:p>
    <w:p w14:paraId="67FEC78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343A089F"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bookmarkStart w:id="33" w:name="_Hlk154667652"/>
      <w:bookmarkEnd w:id="32"/>
      <w:r>
        <w:rPr>
          <w:rFonts w:ascii="宋体" w:eastAsia="宋体" w:hAnsi="宋体" w:cs="仿宋" w:hint="eastAsia"/>
          <w:b/>
          <w:color w:val="000000" w:themeColor="text1"/>
          <w:sz w:val="28"/>
          <w:szCs w:val="28"/>
        </w:rPr>
        <w:t>7.数据文件编制要求</w:t>
      </w:r>
    </w:p>
    <w:p w14:paraId="31698F88"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宋体" w:eastAsia="宋体" w:hAnsi="宋体" w:cs="仿宋"/>
          <w:color w:val="000000" w:themeColor="text1"/>
          <w:sz w:val="28"/>
          <w:szCs w:val="28"/>
        </w:rPr>
        <w:t>、对工作表先后顺序的变动，</w:t>
      </w:r>
      <w:r>
        <w:rPr>
          <w:rFonts w:ascii="宋体" w:eastAsia="宋体" w:hAnsi="宋体" w:cs="仿宋" w:hint="eastAsia"/>
          <w:color w:val="000000" w:themeColor="text1"/>
          <w:sz w:val="28"/>
          <w:szCs w:val="28"/>
        </w:rPr>
        <w:t>以及对锁定区域内的数据进行更改、</w:t>
      </w:r>
      <w:r>
        <w:rPr>
          <w:rFonts w:ascii="宋体" w:eastAsia="宋体" w:hAnsi="宋体" w:cs="仿宋" w:hint="eastAsia"/>
          <w:b/>
          <w:color w:val="000000" w:themeColor="text1"/>
          <w:sz w:val="28"/>
          <w:szCs w:val="28"/>
        </w:rPr>
        <w:t>文件另存到其他文件</w:t>
      </w:r>
      <w:r>
        <w:rPr>
          <w:rFonts w:ascii="宋体" w:eastAsia="宋体" w:hAnsi="宋体" w:cs="仿宋" w:hint="eastAsia"/>
          <w:color w:val="000000" w:themeColor="text1"/>
          <w:sz w:val="28"/>
          <w:szCs w:val="28"/>
        </w:rPr>
        <w:t>等违规性操作，都会破坏本文件中的数字指纹，导致系统无法接收该文件使其</w:t>
      </w:r>
      <w:r>
        <w:rPr>
          <w:rFonts w:ascii="宋体" w:eastAsia="宋体" w:hAnsi="宋体" w:cs="仿宋" w:hint="eastAsia"/>
          <w:b/>
          <w:color w:val="000000" w:themeColor="text1"/>
          <w:sz w:val="28"/>
          <w:szCs w:val="28"/>
        </w:rPr>
        <w:t>投标失败</w:t>
      </w:r>
      <w:r>
        <w:rPr>
          <w:rFonts w:ascii="宋体" w:eastAsia="宋体" w:hAnsi="宋体" w:cs="仿宋" w:hint="eastAsia"/>
          <w:color w:val="000000" w:themeColor="text1"/>
          <w:sz w:val="28"/>
          <w:szCs w:val="28"/>
        </w:rPr>
        <w:t>。</w:t>
      </w:r>
    </w:p>
    <w:p w14:paraId="39B43118"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7.2投标人应</w:t>
      </w:r>
      <w:proofErr w:type="gramStart"/>
      <w:r>
        <w:rPr>
          <w:rFonts w:ascii="宋体" w:eastAsia="宋体" w:hAnsi="宋体" w:cs="仿宋" w:hint="eastAsia"/>
          <w:color w:val="000000" w:themeColor="text1"/>
          <w:sz w:val="28"/>
          <w:szCs w:val="28"/>
        </w:rPr>
        <w:t>按数据</w:t>
      </w:r>
      <w:proofErr w:type="gramEnd"/>
      <w:r>
        <w:rPr>
          <w:rFonts w:ascii="宋体" w:eastAsia="宋体" w:hAnsi="宋体"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宋体" w:eastAsia="宋体" w:hAnsi="宋体" w:cs="仿宋" w:hint="eastAsia"/>
          <w:b/>
          <w:color w:val="000000" w:themeColor="text1"/>
          <w:sz w:val="28"/>
          <w:szCs w:val="28"/>
        </w:rPr>
        <w:t>投标失败</w:t>
      </w:r>
      <w:r>
        <w:rPr>
          <w:rFonts w:ascii="宋体" w:eastAsia="宋体" w:hAnsi="宋体" w:cs="仿宋" w:hint="eastAsia"/>
          <w:color w:val="000000" w:themeColor="text1"/>
          <w:sz w:val="28"/>
          <w:szCs w:val="28"/>
        </w:rPr>
        <w:t>。</w:t>
      </w:r>
    </w:p>
    <w:p w14:paraId="50CC33A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44E6172F"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bookmarkStart w:id="34" w:name="_Hlk154667662"/>
      <w:bookmarkEnd w:id="33"/>
      <w:r>
        <w:rPr>
          <w:rFonts w:ascii="宋体" w:eastAsia="宋体" w:hAnsi="宋体" w:cs="仿宋" w:hint="eastAsia"/>
          <w:b/>
          <w:color w:val="000000" w:themeColor="text1"/>
          <w:sz w:val="28"/>
          <w:szCs w:val="28"/>
        </w:rPr>
        <w:t>8.文件构成</w:t>
      </w:r>
    </w:p>
    <w:p w14:paraId="4A14428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投标人应按不同包段分别编制投标文件，每个包段的投标文件分两</w:t>
      </w:r>
      <w:r>
        <w:rPr>
          <w:rFonts w:ascii="宋体" w:eastAsia="宋体" w:hAnsi="宋体" w:cs="仿宋" w:hint="eastAsia"/>
          <w:color w:val="000000" w:themeColor="text1"/>
          <w:sz w:val="28"/>
          <w:szCs w:val="28"/>
        </w:rPr>
        <w:lastRenderedPageBreak/>
        <w:t>册必须包括：投标文件（pdf格式）（第一册）、数据文件（PDF格式）（第二册），以上内容缺一不可，否则为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06496128"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8.1投标人编制的投标文件（pdf格式）（第一册）应包括但不少于下列内容：</w:t>
      </w:r>
    </w:p>
    <w:p w14:paraId="4820F7C6"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（1）投标文件封面</w:t>
      </w:r>
    </w:p>
    <w:p w14:paraId="33CE4245"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（2）投标文件目录</w:t>
      </w:r>
    </w:p>
    <w:p w14:paraId="0AD114A8"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（3）投标承诺函</w:t>
      </w:r>
    </w:p>
    <w:p w14:paraId="12121E5E"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）投标（报价）一览表</w:t>
      </w:r>
    </w:p>
    <w:p w14:paraId="5C23AB80"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（5）投标人资格证明文件</w:t>
      </w:r>
    </w:p>
    <w:p w14:paraId="5F7745E8"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bookmarkStart w:id="35" w:name="_Hlk210808393"/>
      <w:bookmarkEnd w:id="34"/>
      <w:r>
        <w:rPr>
          <w:rFonts w:ascii="宋体" w:eastAsia="宋体" w:hAnsi="宋体" w:cs="仿宋" w:hint="eastAsia"/>
          <w:color w:val="000000" w:themeColor="text1"/>
          <w:sz w:val="28"/>
          <w:szCs w:val="28"/>
        </w:rPr>
        <w:t>1）投标人有效的营业执照扫描件；</w:t>
      </w:r>
    </w:p>
    <w:p w14:paraId="7DC1D182"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2）投标人有效的</w:t>
      </w:r>
      <w:r>
        <w:rPr>
          <w:rFonts w:ascii="宋体" w:eastAsia="宋体" w:hAnsi="宋体" w:cs="仿宋" w:hint="eastAsia"/>
          <w:color w:val="000000"/>
          <w:spacing w:val="8"/>
          <w:kern w:val="0"/>
          <w:sz w:val="28"/>
          <w:szCs w:val="28"/>
        </w:rPr>
        <w:t>工程设计综合甲级资质</w:t>
      </w:r>
      <w:r>
        <w:rPr>
          <w:rFonts w:ascii="宋体" w:eastAsia="宋体" w:hAnsi="宋体" w:cs="仿宋" w:hint="eastAsia"/>
          <w:color w:val="000000" w:themeColor="text1"/>
          <w:sz w:val="28"/>
          <w:szCs w:val="28"/>
        </w:rPr>
        <w:t>或工程设计建筑行业乙级及以上资质或工程设计建筑行业（建筑工程）专业乙级及以上资质证书扫描件；</w:t>
      </w:r>
    </w:p>
    <w:p w14:paraId="0F8F6E94"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3）法定代表人身份证明、法定代表人有效的身份证扫描件；</w:t>
      </w:r>
    </w:p>
    <w:p w14:paraId="0C91CB1B"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4）法定代表人授权委托书、被授权人有效的身份证扫描件；</w:t>
      </w:r>
    </w:p>
    <w:p w14:paraId="50298C25"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5）项目负责人有效的一级注册建筑师注册证书扫描件；</w:t>
      </w:r>
    </w:p>
    <w:p w14:paraId="64F25044"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6）投标人信用承诺书；</w:t>
      </w:r>
    </w:p>
    <w:p w14:paraId="3EFE1EF7"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7）投标人参与投标的声明函；</w:t>
      </w:r>
    </w:p>
    <w:p w14:paraId="35F6B08A"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8）投标人、法定代表人、委托代理人、项目负责人未被最高法院（查询网址为：http://zxgk.court.gov.cn/shixin/）列入失信被执行人查询截图。投标文件</w:t>
      </w:r>
      <w:proofErr w:type="gramStart"/>
      <w:r>
        <w:rPr>
          <w:rFonts w:ascii="宋体" w:eastAsia="宋体" w:hAnsi="宋体" w:cs="仿宋" w:hint="eastAsia"/>
          <w:color w:val="000000" w:themeColor="text1"/>
          <w:sz w:val="28"/>
          <w:szCs w:val="28"/>
        </w:rPr>
        <w:t>附通过</w:t>
      </w:r>
      <w:proofErr w:type="gramEnd"/>
      <w:r>
        <w:rPr>
          <w:rFonts w:ascii="宋体" w:eastAsia="宋体" w:hAnsi="宋体" w:cs="仿宋" w:hint="eastAsia"/>
          <w:color w:val="000000" w:themeColor="text1"/>
          <w:sz w:val="28"/>
          <w:szCs w:val="28"/>
        </w:rPr>
        <w:t>网站查询信息记录，包含投标人、法定代表人、委托代理人、项目负责人失信被执行人情况网页截图（省份为全部）；</w:t>
      </w:r>
    </w:p>
    <w:p w14:paraId="53DF6A8F"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9）投标人信用情况：投标人近一年在“信用中国”或“信用中国（山东）”无严重失信记录，投标文件中需附通过信用中国（查询网址：</w:t>
      </w:r>
      <w:r>
        <w:rPr>
          <w:rFonts w:ascii="宋体" w:eastAsia="宋体" w:hAnsi="宋体" w:cs="仿宋" w:hint="eastAsia"/>
          <w:color w:val="000000" w:themeColor="text1"/>
          <w:sz w:val="28"/>
          <w:szCs w:val="28"/>
        </w:rPr>
        <w:lastRenderedPageBreak/>
        <w:t>https://www.creditchina.gov.cn）查询的信用报告或信用中国（山东）（查询网址：https://credit.shandong.gov.cn）查询的信用报告；</w:t>
      </w:r>
    </w:p>
    <w:p w14:paraId="3D07D447"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10）交纳投标保证金的证明材料（两者缺一不可）：a.企业银行基本账户开户证明（如开户许可证或银行开户证明等）、b.电汇凭证或电子汇款截图扫描件；</w:t>
      </w:r>
    </w:p>
    <w:p w14:paraId="706789F2"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11）投标人认为需要提供的资质资格证明文件。</w:t>
      </w:r>
    </w:p>
    <w:p w14:paraId="4F24072B" w14:textId="77777777" w:rsidR="00745715" w:rsidRDefault="00000000">
      <w:pPr>
        <w:wordWrap w:val="0"/>
        <w:snapToGrid w:val="0"/>
        <w:spacing w:line="560" w:lineRule="exact"/>
        <w:ind w:firstLineChars="202" w:firstLine="566"/>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（6）投标人基本情况表</w:t>
      </w:r>
    </w:p>
    <w:p w14:paraId="3433D902" w14:textId="77777777" w:rsidR="00745715" w:rsidRDefault="00000000">
      <w:pPr>
        <w:wordWrap w:val="0"/>
        <w:snapToGrid w:val="0"/>
        <w:spacing w:line="560" w:lineRule="exact"/>
        <w:ind w:firstLineChars="202" w:firstLine="566"/>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（7）拟派人员一览表</w:t>
      </w:r>
    </w:p>
    <w:p w14:paraId="4418FA24"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（8）投标人近年承揽的类似项目业绩表</w:t>
      </w:r>
    </w:p>
    <w:p w14:paraId="0D411DCF"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（9）技术文件</w:t>
      </w:r>
    </w:p>
    <w:p w14:paraId="162142CD"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36" w:name="_Hlk154667818"/>
      <w:bookmarkEnd w:id="35"/>
      <w:r>
        <w:rPr>
          <w:rFonts w:ascii="宋体" w:eastAsia="宋体" w:hAnsi="宋体" w:cs="仿宋" w:hint="eastAsia"/>
          <w:color w:val="000000" w:themeColor="text1"/>
          <w:sz w:val="28"/>
          <w:szCs w:val="28"/>
        </w:rPr>
        <w:t>8.2数据文件（PDF格式）（第二册）</w:t>
      </w:r>
    </w:p>
    <w:p w14:paraId="150C799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投标人须从本项目招标文件压缩包内获取对应包段的数据文件（EXCEL格式），并严格按照要求填写。填写完成后在国企阳光采购平台</w:t>
      </w:r>
      <w:proofErr w:type="gramStart"/>
      <w:r>
        <w:rPr>
          <w:rFonts w:ascii="宋体" w:eastAsia="宋体" w:hAnsi="宋体" w:cs="仿宋" w:hint="eastAsia"/>
          <w:color w:val="000000" w:themeColor="text1"/>
          <w:sz w:val="28"/>
          <w:szCs w:val="28"/>
        </w:rPr>
        <w:t>中上传该数据</w:t>
      </w:r>
      <w:proofErr w:type="gramEnd"/>
      <w:r>
        <w:rPr>
          <w:rFonts w:ascii="宋体" w:eastAsia="宋体" w:hAnsi="宋体" w:cs="仿宋" w:hint="eastAsia"/>
          <w:color w:val="000000" w:themeColor="text1"/>
          <w:sz w:val="28"/>
          <w:szCs w:val="28"/>
        </w:rPr>
        <w:t>文件（EXCEL格式），系统将自动转换为PDF格式，再加盖投标人电子印章，未按要求填写或盖章为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。数据文件（PDF格式）包含下列内容：</w:t>
      </w:r>
    </w:p>
    <w:p w14:paraId="1AA10B1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（1）封面</w:t>
      </w:r>
    </w:p>
    <w:p w14:paraId="2F325F06"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（2）投标报价表（含明细）</w:t>
      </w:r>
    </w:p>
    <w:p w14:paraId="3A74267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（3）需求响应表（如有）</w:t>
      </w:r>
    </w:p>
    <w:bookmarkEnd w:id="36"/>
    <w:p w14:paraId="14F4B9C4"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9.投标报价</w:t>
      </w:r>
    </w:p>
    <w:p w14:paraId="0B874476"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9.1投标人所提供的内容均以人民币报价，精确到小数点后两位。</w:t>
      </w:r>
    </w:p>
    <w:p w14:paraId="5F5A1571"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37" w:name="_Hlk154667840"/>
      <w:r>
        <w:rPr>
          <w:rFonts w:ascii="宋体" w:eastAsia="宋体" w:hAnsi="宋体" w:cs="仿宋" w:hint="eastAsia"/>
          <w:color w:val="000000" w:themeColor="text1"/>
          <w:sz w:val="28"/>
          <w:szCs w:val="28"/>
        </w:rPr>
        <w:t>9.2投标人应按照“第四章招标项目说明”的内容及合同条款进行报价。并</w:t>
      </w:r>
      <w:proofErr w:type="gramStart"/>
      <w:r>
        <w:rPr>
          <w:rFonts w:ascii="宋体" w:eastAsia="宋体" w:hAnsi="宋体" w:cs="仿宋" w:hint="eastAsia"/>
          <w:color w:val="000000" w:themeColor="text1"/>
          <w:sz w:val="28"/>
          <w:szCs w:val="28"/>
        </w:rPr>
        <w:t>按数据</w:t>
      </w:r>
      <w:proofErr w:type="gramEnd"/>
      <w:r>
        <w:rPr>
          <w:rFonts w:ascii="宋体" w:eastAsia="宋体" w:hAnsi="宋体" w:cs="仿宋" w:hint="eastAsia"/>
          <w:color w:val="000000" w:themeColor="text1"/>
          <w:sz w:val="28"/>
          <w:szCs w:val="28"/>
        </w:rPr>
        <w:t>文件中“投标报价表（含明细）”规定的格式报出分项价格。</w:t>
      </w:r>
    </w:p>
    <w:p w14:paraId="1DF5813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9.3投标人应</w:t>
      </w:r>
      <w:proofErr w:type="gramStart"/>
      <w:r>
        <w:rPr>
          <w:rFonts w:ascii="宋体" w:eastAsia="宋体" w:hAnsi="宋体" w:cs="仿宋" w:hint="eastAsia"/>
          <w:color w:val="000000" w:themeColor="text1"/>
          <w:sz w:val="28"/>
          <w:szCs w:val="28"/>
        </w:rPr>
        <w:t>按数据</w:t>
      </w:r>
      <w:proofErr w:type="gramEnd"/>
      <w:r>
        <w:rPr>
          <w:rFonts w:ascii="宋体" w:eastAsia="宋体" w:hAnsi="宋体" w:cs="仿宋" w:hint="eastAsia"/>
          <w:color w:val="000000" w:themeColor="text1"/>
          <w:sz w:val="28"/>
          <w:szCs w:val="28"/>
        </w:rPr>
        <w:t>文件“投标报价表（含明细）”要求的统一格式</w:t>
      </w:r>
      <w:r>
        <w:rPr>
          <w:rFonts w:ascii="宋体" w:eastAsia="宋体" w:hAnsi="宋体" w:cs="仿宋" w:hint="eastAsia"/>
          <w:color w:val="000000" w:themeColor="text1"/>
          <w:sz w:val="28"/>
          <w:szCs w:val="28"/>
        </w:rPr>
        <w:lastRenderedPageBreak/>
        <w:t>填写，并加盖电子公章。</w:t>
      </w:r>
    </w:p>
    <w:p w14:paraId="6E6A194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9.4《投标报价表（含明细）》填写时应响应下列要求：</w:t>
      </w:r>
    </w:p>
    <w:p w14:paraId="7758A8E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（1）所有根据合同或其它原因应由投标人支付的税款和其它应交纳的费用都要包括在投标人提交的报价中；</w:t>
      </w:r>
    </w:p>
    <w:p w14:paraId="1F53DC1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bookmarkEnd w:id="37"/>
      <w:r>
        <w:rPr>
          <w:rFonts w:ascii="宋体" w:eastAsia="宋体" w:hAnsi="宋体" w:cs="仿宋" w:hint="eastAsia"/>
          <w:b/>
          <w:bCs/>
          <w:color w:val="000000" w:themeColor="text1"/>
          <w:sz w:val="28"/>
          <w:szCs w:val="28"/>
        </w:rPr>
        <w:t>投标单位在投标报价时，应根据企业自身实力结合市场信息，充分考虑市场竞争因素和市场风险进行自主报价。</w:t>
      </w:r>
      <w:r>
        <w:rPr>
          <w:rFonts w:ascii="宋体" w:eastAsia="宋体" w:hAnsi="宋体" w:cs="仿宋" w:hint="eastAsia"/>
          <w:color w:val="000000" w:themeColor="text1"/>
          <w:sz w:val="28"/>
          <w:szCs w:val="28"/>
        </w:rPr>
        <w:t>凡投标人在报价中未列明但又为本次采购所必备的费用，招标人将一律视为已包括在其报价中，在合同执行中将不予考虑。</w:t>
      </w:r>
    </w:p>
    <w:p w14:paraId="6F3021A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38" w:name="_Hlk154667928"/>
      <w:r>
        <w:rPr>
          <w:rFonts w:ascii="宋体" w:eastAsia="宋体" w:hAnsi="宋体" w:cs="仿宋" w:hint="eastAsia"/>
          <w:color w:val="000000" w:themeColor="text1"/>
          <w:sz w:val="28"/>
          <w:szCs w:val="28"/>
        </w:rPr>
        <w:t>（3）投标人应对本次招标的全部内容进行报价，缺项报价投标无效。如因投标人自身的原因报价失误而造成的损失，由投标人自行承担。</w:t>
      </w:r>
    </w:p>
    <w:p w14:paraId="248894D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的解释不合理或不能提供证明材料的，评标委员会可以视其不能满足招标文件的实质性要求，其投标无效。</w:t>
      </w:r>
    </w:p>
    <w:p w14:paraId="26C3799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（5）投标人提供的文件中，若存在前后不一致的情形，以“投标承诺函”中填写的内容为准。</w:t>
      </w:r>
    </w:p>
    <w:p w14:paraId="341C5C24"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（6）投标人须严格按照报价明细表说明进行填写，报价明细表中“*”是必填项，任何</w:t>
      </w:r>
      <w:proofErr w:type="gramStart"/>
      <w:r>
        <w:rPr>
          <w:rFonts w:ascii="宋体" w:eastAsia="宋体" w:hAnsi="宋体" w:cs="仿宋" w:hint="eastAsia"/>
          <w:color w:val="000000" w:themeColor="text1"/>
          <w:sz w:val="28"/>
          <w:szCs w:val="28"/>
        </w:rPr>
        <w:t>必填项为</w:t>
      </w:r>
      <w:proofErr w:type="gramEnd"/>
      <w:r>
        <w:rPr>
          <w:rFonts w:ascii="宋体" w:eastAsia="宋体" w:hAnsi="宋体" w:cs="仿宋" w:hint="eastAsia"/>
          <w:color w:val="000000" w:themeColor="text1"/>
          <w:sz w:val="28"/>
          <w:szCs w:val="28"/>
        </w:rPr>
        <w:t>空时都可能导致本次投标无效。</w:t>
      </w:r>
    </w:p>
    <w:p w14:paraId="3F07931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《投标报价表（含明细）》中合价将由单价乘以数量自动计算，无需手工录入。</w:t>
      </w:r>
    </w:p>
    <w:p w14:paraId="20A2B42C"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w:t>
      </w: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需求响应表</w:t>
      </w:r>
      <w:r>
        <w:rPr>
          <w:rFonts w:ascii="宋体" w:eastAsia="宋体" w:hAnsi="宋体" w:cs="仿宋" w:hint="eastAsia"/>
          <w:color w:val="000000" w:themeColor="text1"/>
          <w:sz w:val="28"/>
          <w:szCs w:val="28"/>
        </w:rPr>
        <w:t>（如有）》</w:t>
      </w:r>
      <w:r>
        <w:rPr>
          <w:rFonts w:ascii="宋体" w:eastAsia="宋体" w:hAnsi="宋体" w:cs="仿宋"/>
          <w:color w:val="000000" w:themeColor="text1"/>
          <w:sz w:val="28"/>
          <w:szCs w:val="28"/>
        </w:rPr>
        <w:t>填写时应响应下列要求：</w:t>
      </w:r>
    </w:p>
    <w:p w14:paraId="1CE6B528"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（1）有底色标识的单元格须填写，有“*”的列是必输项，任何必输项为空都可能导致您的本次</w:t>
      </w:r>
      <w:r>
        <w:rPr>
          <w:rFonts w:ascii="宋体" w:eastAsia="宋体" w:hAnsi="宋体" w:cs="仿宋" w:hint="eastAsia"/>
          <w:color w:val="000000" w:themeColor="text1"/>
          <w:sz w:val="28"/>
          <w:szCs w:val="28"/>
        </w:rPr>
        <w:t>投标</w:t>
      </w:r>
      <w:r>
        <w:rPr>
          <w:rFonts w:ascii="宋体" w:eastAsia="宋体" w:hAnsi="宋体" w:cs="仿宋"/>
          <w:color w:val="000000" w:themeColor="text1"/>
          <w:sz w:val="28"/>
          <w:szCs w:val="28"/>
        </w:rPr>
        <w:t>无效；</w:t>
      </w:r>
    </w:p>
    <w:p w14:paraId="59C089B6"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lastRenderedPageBreak/>
        <w:t>（2）如想拷贝数据到某个待填写单元格，应采用选择性粘贴(只粘贴文本)，否则单元格填写无效或被锁死；</w:t>
      </w:r>
    </w:p>
    <w:p w14:paraId="4A6FDE36"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（3）当招标需求列的内容显示不完整时，请点击编辑栏进行查看；</w:t>
      </w:r>
    </w:p>
    <w:p w14:paraId="40ACA851"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（4）响应需求请按照商品(服务)的招标需求的逐一说明，如实填写。“响应需求”中需详细列明所报产品（服务）的明细；若与</w:t>
      </w:r>
      <w:r>
        <w:rPr>
          <w:rFonts w:ascii="宋体" w:eastAsia="宋体" w:hAnsi="宋体" w:cs="仿宋" w:hint="eastAsia"/>
          <w:color w:val="000000" w:themeColor="text1"/>
          <w:sz w:val="28"/>
          <w:szCs w:val="28"/>
        </w:rPr>
        <w:t>投标文件</w:t>
      </w:r>
      <w:r>
        <w:rPr>
          <w:rFonts w:ascii="宋体" w:eastAsia="宋体" w:hAnsi="宋体" w:cs="仿宋"/>
          <w:color w:val="000000" w:themeColor="text1"/>
          <w:sz w:val="28"/>
          <w:szCs w:val="28"/>
        </w:rPr>
        <w:t>中提供的产品检测报告（如有）、生产厂家出具的产品彩页等证明材料的实质性响应情况不一致，按</w:t>
      </w:r>
      <w:r>
        <w:rPr>
          <w:rFonts w:ascii="宋体" w:eastAsia="宋体" w:hAnsi="宋体" w:cs="仿宋"/>
          <w:b/>
          <w:color w:val="000000" w:themeColor="text1"/>
          <w:sz w:val="28"/>
          <w:szCs w:val="28"/>
        </w:rPr>
        <w:t>无效</w:t>
      </w:r>
      <w:r>
        <w:rPr>
          <w:rFonts w:ascii="宋体" w:eastAsia="宋体" w:hAnsi="宋体" w:cs="仿宋" w:hint="eastAsia"/>
          <w:b/>
          <w:color w:val="000000" w:themeColor="text1"/>
          <w:sz w:val="28"/>
          <w:szCs w:val="28"/>
        </w:rPr>
        <w:t>投标</w:t>
      </w:r>
      <w:r>
        <w:rPr>
          <w:rFonts w:ascii="宋体" w:eastAsia="宋体" w:hAnsi="宋体" w:cs="仿宋"/>
          <w:b/>
          <w:color w:val="000000" w:themeColor="text1"/>
          <w:sz w:val="28"/>
          <w:szCs w:val="28"/>
        </w:rPr>
        <w:t>处理</w:t>
      </w:r>
      <w:r>
        <w:rPr>
          <w:rFonts w:ascii="宋体" w:eastAsia="宋体" w:hAnsi="宋体" w:cs="仿宋" w:hint="eastAsia"/>
          <w:color w:val="000000" w:themeColor="text1"/>
          <w:sz w:val="28"/>
          <w:szCs w:val="28"/>
        </w:rPr>
        <w:t>；</w:t>
      </w:r>
    </w:p>
    <w:p w14:paraId="3AC1F814"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（5）按照该表显示位置加盖一个电子印章；</w:t>
      </w:r>
    </w:p>
    <w:p w14:paraId="3E56EA23"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Pr>
          <w:rFonts w:ascii="宋体" w:eastAsia="宋体" w:hAnsi="宋体" w:cs="仿宋"/>
          <w:b/>
          <w:color w:val="000000" w:themeColor="text1"/>
          <w:sz w:val="28"/>
          <w:szCs w:val="28"/>
        </w:rPr>
        <w:t>无效</w:t>
      </w:r>
      <w:r>
        <w:rPr>
          <w:rFonts w:ascii="宋体" w:eastAsia="宋体" w:hAnsi="宋体" w:cs="仿宋" w:hint="eastAsia"/>
          <w:b/>
          <w:color w:val="000000" w:themeColor="text1"/>
          <w:sz w:val="28"/>
          <w:szCs w:val="28"/>
        </w:rPr>
        <w:t>投标</w:t>
      </w:r>
      <w:r>
        <w:rPr>
          <w:rFonts w:ascii="宋体" w:eastAsia="宋体" w:hAnsi="宋体" w:cs="仿宋"/>
          <w:color w:val="000000" w:themeColor="text1"/>
          <w:sz w:val="28"/>
          <w:szCs w:val="28"/>
        </w:rPr>
        <w:t>；</w:t>
      </w:r>
    </w:p>
    <w:p w14:paraId="2761168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39" w:name="_Hlk154667948"/>
      <w:bookmarkEnd w:id="38"/>
      <w:r>
        <w:rPr>
          <w:rFonts w:ascii="宋体" w:eastAsia="宋体" w:hAnsi="宋体"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52A9523E"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10.联合体投标</w:t>
      </w:r>
    </w:p>
    <w:p w14:paraId="44C4E64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两个以上的自然人、法人或者其他组织可以组成一个联合体，以一个投标人的身份共同参加国企采购。</w:t>
      </w:r>
    </w:p>
    <w:p w14:paraId="50C2C56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5B1CB0B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10.2联合体中有同类资质的投标人按照联合体分工承担相同工作的，应当按照资质等级较低的投标人确定资质等级。</w:t>
      </w:r>
    </w:p>
    <w:p w14:paraId="76B3B584"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10.3联合体的各方应当共同推荐一名联合体投标授权代表方，由联</w:t>
      </w:r>
      <w:r>
        <w:rPr>
          <w:rFonts w:ascii="宋体" w:eastAsia="宋体" w:hAnsi="宋体" w:cs="仿宋" w:hint="eastAsia"/>
          <w:color w:val="000000" w:themeColor="text1"/>
          <w:sz w:val="28"/>
          <w:szCs w:val="28"/>
        </w:rPr>
        <w:lastRenderedPageBreak/>
        <w:t>合体各方提交一份授权书，证明其有资格代表联合体各方签署投标文件，该授权书作为投标文件的组成部分一并提交给招标代理机构。</w:t>
      </w:r>
    </w:p>
    <w:p w14:paraId="674777C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10.4以联合体形</w:t>
      </w:r>
      <w:proofErr w:type="gramStart"/>
      <w:r>
        <w:rPr>
          <w:rFonts w:ascii="宋体" w:eastAsia="宋体" w:hAnsi="宋体" w:cs="仿宋" w:hint="eastAsia"/>
          <w:color w:val="000000" w:themeColor="text1"/>
          <w:sz w:val="28"/>
          <w:szCs w:val="28"/>
        </w:rPr>
        <w:t>式参加</w:t>
      </w:r>
      <w:proofErr w:type="gramEnd"/>
      <w:r>
        <w:rPr>
          <w:rFonts w:ascii="宋体" w:eastAsia="宋体" w:hAnsi="宋体" w:cs="仿宋" w:hint="eastAsia"/>
          <w:color w:val="000000" w:themeColor="text1"/>
          <w:sz w:val="28"/>
          <w:szCs w:val="28"/>
        </w:rPr>
        <w:t>国企采购活动的，联合体各方不得再单独参加或者与其他投标人另外组成联合体参加同一合同项下的国企采购活动。</w:t>
      </w:r>
    </w:p>
    <w:p w14:paraId="3BCAB348"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本项目是否接受联合体投标详见《投标须知前附表》。</w:t>
      </w:r>
    </w:p>
    <w:p w14:paraId="6A4CAE84"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11.关于分包</w:t>
      </w:r>
    </w:p>
    <w:p w14:paraId="1ACFE43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347382F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2投标人应当就分包项目向招标人负责，分包承担主体就分包项目承担责任。</w:t>
      </w:r>
    </w:p>
    <w:p w14:paraId="4E73841C"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本项目是否接受分包投标详见《投标须知前附表》。</w:t>
      </w:r>
    </w:p>
    <w:p w14:paraId="40A00C39"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12.现场踏勘</w:t>
      </w:r>
    </w:p>
    <w:p w14:paraId="5701CFA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7B89326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595FA4B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12.3除招标人的原因外，投标人自行负责在踏勘现场中所发生的人员伤亡和财产损失。</w:t>
      </w:r>
    </w:p>
    <w:p w14:paraId="453EA75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12.4未参与现场踏勘不作为否定投标人资格的理由。</w:t>
      </w:r>
    </w:p>
    <w:p w14:paraId="0FA7A568"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本项目是否组织现场踏勘详见《投标须知前附表》。</w:t>
      </w:r>
    </w:p>
    <w:p w14:paraId="2D813B9B"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lastRenderedPageBreak/>
        <w:t>13.投标的有效期</w:t>
      </w:r>
    </w:p>
    <w:p w14:paraId="51D8855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13.1从开标之日起，投标有效期为90天。投标有效期短于90天的，其投标为无效投标。</w:t>
      </w:r>
    </w:p>
    <w:p w14:paraId="7A7F76B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06FA928B"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14.投标保证金</w:t>
      </w:r>
    </w:p>
    <w:p w14:paraId="55D4915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14.1本项目投标保证金要求：详见投标须知前附表。</w:t>
      </w:r>
    </w:p>
    <w:p w14:paraId="56D9D02A" w14:textId="77777777" w:rsidR="00745715" w:rsidRDefault="00000000">
      <w:pPr>
        <w:adjustRightInd w:val="0"/>
        <w:snapToGrid w:val="0"/>
        <w:spacing w:line="520" w:lineRule="exact"/>
        <w:ind w:rightChars="-70" w:right="-147"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14.2退还保证金：</w:t>
      </w:r>
      <w:r>
        <w:rPr>
          <w:rFonts w:ascii="宋体" w:eastAsia="宋体" w:hAnsi="宋体" w:cs="仿宋"/>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Pr>
          <w:rFonts w:ascii="宋体" w:eastAsia="宋体" w:hAnsi="宋体" w:cs="仿宋"/>
          <w:color w:val="000000" w:themeColor="text1"/>
          <w:sz w:val="28"/>
        </w:rPr>
        <w:t>完合同</w:t>
      </w:r>
      <w:proofErr w:type="gramEnd"/>
      <w:r>
        <w:rPr>
          <w:rFonts w:ascii="宋体" w:eastAsia="宋体" w:hAnsi="宋体" w:cs="仿宋"/>
          <w:color w:val="000000" w:themeColor="text1"/>
          <w:sz w:val="28"/>
        </w:rPr>
        <w:t>后，系统自动退还中标人保证金。</w:t>
      </w:r>
      <w:r>
        <w:rPr>
          <w:rFonts w:ascii="宋体" w:eastAsia="宋体" w:hAnsi="宋体" w:cs="仿宋" w:hint="eastAsia"/>
          <w:color w:val="000000" w:themeColor="text1"/>
          <w:sz w:val="28"/>
          <w:szCs w:val="28"/>
        </w:rPr>
        <w:t>非由中标</w:t>
      </w:r>
      <w:proofErr w:type="gramStart"/>
      <w:r>
        <w:rPr>
          <w:rFonts w:ascii="宋体" w:eastAsia="宋体" w:hAnsi="宋体" w:cs="仿宋" w:hint="eastAsia"/>
          <w:color w:val="000000" w:themeColor="text1"/>
          <w:sz w:val="28"/>
          <w:szCs w:val="28"/>
        </w:rPr>
        <w:t>人原因</w:t>
      </w:r>
      <w:proofErr w:type="gramEnd"/>
      <w:r>
        <w:rPr>
          <w:rFonts w:ascii="宋体" w:eastAsia="宋体" w:hAnsi="宋体" w:cs="仿宋" w:hint="eastAsia"/>
          <w:color w:val="000000" w:themeColor="text1"/>
          <w:sz w:val="28"/>
          <w:szCs w:val="28"/>
        </w:rPr>
        <w:t>未能签订合同的，应在招标人</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处理结果之日起五个工作日内退还中标人的保证金。招标项目流标的，应在确定流标之日起五个工作日内退还所有投标人的保证金。</w:t>
      </w:r>
    </w:p>
    <w:p w14:paraId="7D13AF40" w14:textId="77777777" w:rsidR="00745715"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14.3有下列情况之一的，投标保证金</w:t>
      </w:r>
      <w:r>
        <w:rPr>
          <w:rFonts w:ascii="宋体" w:eastAsia="宋体" w:hAnsi="宋体" w:cs="仿宋" w:hint="eastAsia"/>
          <w:b/>
          <w:color w:val="000000" w:themeColor="text1"/>
          <w:kern w:val="0"/>
          <w:sz w:val="28"/>
          <w:szCs w:val="28"/>
        </w:rPr>
        <w:t>不予返还</w:t>
      </w:r>
      <w:r>
        <w:rPr>
          <w:rFonts w:ascii="宋体" w:eastAsia="宋体" w:hAnsi="宋体" w:cs="仿宋" w:hint="eastAsia"/>
          <w:color w:val="000000" w:themeColor="text1"/>
          <w:kern w:val="0"/>
          <w:sz w:val="28"/>
          <w:szCs w:val="28"/>
        </w:rPr>
        <w:t>。</w:t>
      </w:r>
    </w:p>
    <w:p w14:paraId="77371BD7" w14:textId="77777777" w:rsidR="00745715"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（1）投标人提供不真实资格、资质证明文件的；</w:t>
      </w:r>
    </w:p>
    <w:p w14:paraId="1833EF09" w14:textId="77777777" w:rsidR="00745715"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（2）在投标有效期内撤回报价的；</w:t>
      </w:r>
    </w:p>
    <w:p w14:paraId="1B65DD5A" w14:textId="77777777" w:rsidR="00745715"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（3）除因不可抗力或招标文件认可的情形以外，中标人不与招标人签订合同的；</w:t>
      </w:r>
    </w:p>
    <w:p w14:paraId="2DE97833" w14:textId="77777777" w:rsidR="00745715"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（4）投标人与招标人、其他投标人或者招标代理机构恶意串通的；</w:t>
      </w:r>
    </w:p>
    <w:p w14:paraId="70B50056" w14:textId="77777777" w:rsidR="00745715"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（5）评审委员会认定的其他事项。</w:t>
      </w:r>
    </w:p>
    <w:p w14:paraId="6ADACBD7" w14:textId="77777777" w:rsidR="00745715"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66CAE6D2" w14:textId="77777777" w:rsidR="00745715" w:rsidRDefault="00000000">
      <w:pPr>
        <w:pStyle w:val="aff9"/>
        <w:widowControl w:val="0"/>
        <w:shd w:val="clear" w:color="auto" w:fill="FFFFFF"/>
        <w:spacing w:before="0" w:beforeAutospacing="0" w:after="0" w:afterAutospacing="0" w:line="560" w:lineRule="exact"/>
        <w:ind w:firstLine="640"/>
        <w:jc w:val="both"/>
        <w:rPr>
          <w:rFonts w:eastAsia="宋体" w:cs="仿宋" w:hint="eastAsia"/>
          <w:color w:val="000000" w:themeColor="text1"/>
          <w:sz w:val="28"/>
          <w:szCs w:val="28"/>
        </w:rPr>
      </w:pPr>
      <w:r>
        <w:rPr>
          <w:rFonts w:eastAsia="宋体" w:cs="仿宋" w:hint="eastAsia"/>
          <w:b/>
          <w:color w:val="000000" w:themeColor="text1"/>
          <w:sz w:val="28"/>
          <w:szCs w:val="28"/>
        </w:rPr>
        <w:t>本项目投标保证金相关要求见《投标须知前附表》。</w:t>
      </w:r>
    </w:p>
    <w:p w14:paraId="1105FFE7"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bookmarkStart w:id="40" w:name="_Hlk154667959"/>
      <w:bookmarkEnd w:id="39"/>
      <w:r>
        <w:rPr>
          <w:rFonts w:ascii="宋体" w:eastAsia="宋体" w:hAnsi="宋体" w:cs="仿宋" w:hint="eastAsia"/>
          <w:b/>
          <w:color w:val="000000" w:themeColor="text1"/>
          <w:sz w:val="28"/>
          <w:szCs w:val="28"/>
        </w:rPr>
        <w:lastRenderedPageBreak/>
        <w:t>15.履约保证金的交纳与返还</w:t>
      </w:r>
    </w:p>
    <w:p w14:paraId="2E36ECD4"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该项目无需交纳履约保证金。</w:t>
      </w:r>
    </w:p>
    <w:p w14:paraId="0C28456E"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16.投标文件的数量和签署</w:t>
      </w:r>
    </w:p>
    <w:p w14:paraId="7FFC3A3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16.1投标文件（pdf格式）（第一册）1份</w:t>
      </w:r>
    </w:p>
    <w:p w14:paraId="0A52451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（1）投标人应使用带电子签章功能的CA</w:t>
      </w:r>
      <w:proofErr w:type="gramStart"/>
      <w:r>
        <w:rPr>
          <w:rFonts w:ascii="宋体" w:eastAsia="宋体" w:hAnsi="宋体" w:cs="仿宋" w:hint="eastAsia"/>
          <w:color w:val="000000" w:themeColor="text1"/>
          <w:sz w:val="28"/>
          <w:szCs w:val="28"/>
        </w:rPr>
        <w:t>锁对投标</w:t>
      </w:r>
      <w:proofErr w:type="gramEnd"/>
      <w:r>
        <w:rPr>
          <w:rFonts w:ascii="宋体" w:eastAsia="宋体" w:hAnsi="宋体" w:cs="仿宋" w:hint="eastAsia"/>
          <w:color w:val="000000" w:themeColor="text1"/>
          <w:sz w:val="28"/>
          <w:szCs w:val="28"/>
        </w:rPr>
        <w:t>文件须盖章或签名的部位加盖电子印章（单位电子公章、法定代表人电子人名章），电子印章与实物印章具有同等法律效力。</w:t>
      </w:r>
    </w:p>
    <w:p w14:paraId="11317FF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bookmarkStart w:id="41" w:name="_Hlk219895739"/>
      <w:r>
        <w:rPr>
          <w:rFonts w:ascii="宋体" w:eastAsia="宋体" w:hAnsi="宋体" w:cs="仿宋" w:hint="eastAsia"/>
          <w:color w:val="000000" w:themeColor="text1"/>
          <w:sz w:val="28"/>
          <w:szCs w:val="28"/>
        </w:rPr>
        <w:t>投标人应首先编制投标文件，编制完成后在国企阳光采购平台中上传投标文件（pdf格式），再加盖投标人电子印章，加盖了电子印章的pdf文件即为最终的投标文件。</w:t>
      </w:r>
    </w:p>
    <w:bookmarkEnd w:id="41"/>
    <w:p w14:paraId="3306DCD4"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（3）文件中要求法定代表人签字或签章的须加盖法定代表人电子人名章。</w:t>
      </w:r>
    </w:p>
    <w:p w14:paraId="29529067"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（4）须被授权人签字的，被授权人又</w:t>
      </w:r>
      <w:proofErr w:type="gramStart"/>
      <w:r>
        <w:rPr>
          <w:rFonts w:ascii="宋体" w:eastAsia="宋体" w:hAnsi="宋体" w:cs="仿宋" w:hint="eastAsia"/>
          <w:color w:val="000000" w:themeColor="text1"/>
          <w:sz w:val="28"/>
          <w:szCs w:val="28"/>
        </w:rPr>
        <w:t>无电子章</w:t>
      </w:r>
      <w:proofErr w:type="gramEnd"/>
      <w:r>
        <w:rPr>
          <w:rFonts w:ascii="宋体" w:eastAsia="宋体" w:hAnsi="宋体" w:cs="仿宋" w:hint="eastAsia"/>
          <w:color w:val="000000" w:themeColor="text1"/>
          <w:sz w:val="28"/>
          <w:szCs w:val="28"/>
        </w:rPr>
        <w:t>，在word编制时可将被授权人手写签字扫描后的图片粘贴到投标文件中对应位置，并加盖单位电子公章。</w:t>
      </w:r>
    </w:p>
    <w:p w14:paraId="5F7A7BA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（5）可使用系统的多页盖章功能快速签章。但须逐页浏览检查并注意印章</w:t>
      </w:r>
      <w:bookmarkEnd w:id="40"/>
      <w:r>
        <w:rPr>
          <w:rFonts w:ascii="宋体" w:eastAsia="宋体" w:hAnsi="宋体" w:cs="仿宋" w:hint="eastAsia"/>
          <w:color w:val="000000" w:themeColor="text1"/>
          <w:sz w:val="28"/>
          <w:szCs w:val="28"/>
        </w:rPr>
        <w:t>重叠及完整性。</w:t>
      </w:r>
    </w:p>
    <w:p w14:paraId="78E6DDB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42" w:name="_Hlk154667982"/>
      <w:r>
        <w:rPr>
          <w:rFonts w:ascii="宋体" w:eastAsia="宋体" w:hAnsi="宋体" w:cs="仿宋" w:hint="eastAsia"/>
          <w:color w:val="000000" w:themeColor="text1"/>
          <w:sz w:val="28"/>
          <w:szCs w:val="28"/>
        </w:rPr>
        <w:t>（6）采用扫描粘贴投标人公章或扫描法定代表人人名章而</w:t>
      </w:r>
      <w:proofErr w:type="gramStart"/>
      <w:r>
        <w:rPr>
          <w:rFonts w:ascii="宋体" w:eastAsia="宋体" w:hAnsi="宋体" w:cs="仿宋" w:hint="eastAsia"/>
          <w:color w:val="000000" w:themeColor="text1"/>
          <w:sz w:val="28"/>
          <w:szCs w:val="28"/>
        </w:rPr>
        <w:t>不</w:t>
      </w:r>
      <w:proofErr w:type="gramEnd"/>
      <w:r>
        <w:rPr>
          <w:rFonts w:ascii="宋体" w:eastAsia="宋体" w:hAnsi="宋体" w:cs="仿宋" w:hint="eastAsia"/>
          <w:color w:val="000000" w:themeColor="text1"/>
          <w:sz w:val="28"/>
          <w:szCs w:val="28"/>
        </w:rPr>
        <w:t>加盖单位电子公章的为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4BD538E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16.2数据文件（PDF格式）（第二册）1份</w:t>
      </w:r>
    </w:p>
    <w:p w14:paraId="4DF409F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（1）投标人应先填写数据文件（EXCEL格式），</w:t>
      </w:r>
      <w:bookmarkStart w:id="43" w:name="_Hlk219896050"/>
      <w:r>
        <w:rPr>
          <w:rFonts w:ascii="宋体" w:eastAsia="宋体" w:hAnsi="宋体" w:cs="仿宋" w:hint="eastAsia"/>
          <w:color w:val="000000" w:themeColor="text1"/>
          <w:sz w:val="28"/>
          <w:szCs w:val="28"/>
        </w:rPr>
        <w:t>填写完成后在国企阳光采购平台</w:t>
      </w:r>
      <w:proofErr w:type="gramStart"/>
      <w:r>
        <w:rPr>
          <w:rFonts w:ascii="宋体" w:eastAsia="宋体" w:hAnsi="宋体" w:cs="仿宋" w:hint="eastAsia"/>
          <w:color w:val="000000" w:themeColor="text1"/>
          <w:sz w:val="28"/>
          <w:szCs w:val="28"/>
        </w:rPr>
        <w:t>中上传该数据</w:t>
      </w:r>
      <w:proofErr w:type="gramEnd"/>
      <w:r>
        <w:rPr>
          <w:rFonts w:ascii="宋体" w:eastAsia="宋体" w:hAnsi="宋体" w:cs="仿宋" w:hint="eastAsia"/>
          <w:color w:val="000000" w:themeColor="text1"/>
          <w:sz w:val="28"/>
          <w:szCs w:val="28"/>
        </w:rPr>
        <w:t>文件（EXCEL格式），系统将自行转换为PDF格式，再加盖投标人电子印章，加盖了电子印章的pdf文件即为最终的数据文件。</w:t>
      </w:r>
      <w:bookmarkEnd w:id="43"/>
    </w:p>
    <w:p w14:paraId="262E6C9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（2）文件中要求法定代表人签字或签章的须加盖法定代表人电子人名章。</w:t>
      </w:r>
    </w:p>
    <w:p w14:paraId="5E07E6D8"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（3）采用扫描粘贴投标人公章或法定代表人人名章的为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702FC315" w14:textId="77777777" w:rsidR="00745715" w:rsidRDefault="00000000">
      <w:pPr>
        <w:pStyle w:val="2"/>
        <w:rPr>
          <w:rStyle w:val="1Char"/>
          <w:rFonts w:ascii="宋体" w:hAnsi="宋体" w:hint="eastAsia"/>
          <w:b/>
          <w:bCs/>
          <w:color w:val="000000" w:themeColor="text1"/>
          <w:kern w:val="2"/>
          <w:sz w:val="28"/>
          <w:szCs w:val="32"/>
        </w:rPr>
      </w:pPr>
      <w:bookmarkStart w:id="44" w:name="_Toc66864045"/>
      <w:bookmarkStart w:id="45" w:name="_Toc130891907"/>
      <w:r>
        <w:rPr>
          <w:rStyle w:val="1Char"/>
          <w:rFonts w:ascii="宋体" w:hAnsi="宋体" w:hint="eastAsia"/>
          <w:b/>
          <w:bCs/>
          <w:color w:val="000000" w:themeColor="text1"/>
          <w:kern w:val="2"/>
          <w:sz w:val="28"/>
          <w:szCs w:val="32"/>
        </w:rPr>
        <w:t>四、投标文件的提交</w:t>
      </w:r>
      <w:bookmarkEnd w:id="44"/>
      <w:bookmarkEnd w:id="45"/>
    </w:p>
    <w:p w14:paraId="735BFBEE"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17.投标文件的密封和标记</w:t>
      </w:r>
    </w:p>
    <w:p w14:paraId="2ADCCAAE"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17.1电子投标文件的密封和标记</w:t>
      </w:r>
    </w:p>
    <w:p w14:paraId="73583A5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加盖了电子印章的电子投标文件（PDF格式）和数据文件（PDF格式）须在</w:t>
      </w:r>
      <w:bookmarkStart w:id="46" w:name="_Hlk219896064"/>
      <w:r>
        <w:rPr>
          <w:rFonts w:ascii="宋体" w:eastAsia="宋体" w:hAnsi="宋体" w:cs="仿宋" w:hint="eastAsia"/>
          <w:color w:val="000000" w:themeColor="text1"/>
          <w:sz w:val="28"/>
          <w:szCs w:val="28"/>
        </w:rPr>
        <w:t>国企阳光采购平台的“投标”界面</w:t>
      </w:r>
      <w:bookmarkEnd w:id="46"/>
      <w:r>
        <w:rPr>
          <w:rFonts w:ascii="宋体" w:eastAsia="宋体" w:hAnsi="宋体"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1AC41B17"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17.2资质证明文件原件的密封和标记</w:t>
      </w:r>
    </w:p>
    <w:p w14:paraId="70500D68"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无需提供资质证明文件原件。</w:t>
      </w:r>
    </w:p>
    <w:p w14:paraId="4A1F36A2"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17.3文件提交</w:t>
      </w:r>
    </w:p>
    <w:p w14:paraId="2A7FB56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（1）投标人应在投标须知前附表规定的时间前在</w:t>
      </w:r>
      <w:bookmarkStart w:id="47" w:name="_Hlk219896087"/>
      <w:r>
        <w:rPr>
          <w:rFonts w:ascii="宋体" w:eastAsia="宋体" w:hAnsi="宋体" w:cs="仿宋" w:hint="eastAsia"/>
          <w:color w:val="000000" w:themeColor="text1"/>
          <w:sz w:val="28"/>
          <w:szCs w:val="28"/>
        </w:rPr>
        <w:t>国企阳光采购平台</w:t>
      </w:r>
      <w:bookmarkEnd w:id="47"/>
      <w:r>
        <w:rPr>
          <w:rFonts w:ascii="宋体" w:eastAsia="宋体" w:hAnsi="宋体"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宋体" w:eastAsia="宋体" w:hAnsi="宋体" w:cs="仿宋" w:hint="eastAsia"/>
          <w:b/>
          <w:color w:val="000000" w:themeColor="text1"/>
          <w:sz w:val="28"/>
          <w:szCs w:val="28"/>
        </w:rPr>
        <w:t>其投标将会被判定为无效。</w:t>
      </w:r>
    </w:p>
    <w:p w14:paraId="005EEE03" w14:textId="77777777" w:rsidR="00745715" w:rsidRDefault="00000000">
      <w:pPr>
        <w:spacing w:line="560" w:lineRule="exact"/>
        <w:ind w:firstLineChars="201" w:firstLine="565"/>
        <w:rPr>
          <w:rFonts w:ascii="宋体" w:eastAsia="宋体" w:hAnsi="宋体" w:cs="仿宋" w:hint="eastAsia"/>
          <w:color w:val="000000" w:themeColor="text1"/>
          <w:sz w:val="28"/>
          <w:szCs w:val="28"/>
        </w:rPr>
      </w:pPr>
      <w:r>
        <w:rPr>
          <w:rFonts w:ascii="宋体" w:eastAsia="宋体" w:hAnsi="宋体"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54DDA86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（3）除投标须知前附表另有规定外，招标代理机构拒绝接收纸质投标文件。</w:t>
      </w:r>
    </w:p>
    <w:p w14:paraId="569263E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（4）投标人应将网上提交的已盖章未加密的数据文件和投标文件谨慎保存备份，以便启动应急开标程序时备案使用。</w:t>
      </w:r>
    </w:p>
    <w:p w14:paraId="490FF0D5"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18.投标截止期</w:t>
      </w:r>
    </w:p>
    <w:p w14:paraId="0396F9A5"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本次招标的投标截止期见《投标须知前附表》。</w:t>
      </w:r>
    </w:p>
    <w:p w14:paraId="51F3CF62"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19.迟交的投标文件</w:t>
      </w:r>
    </w:p>
    <w:p w14:paraId="1167D565"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bookmarkStart w:id="48" w:name="_Toc429313655"/>
      <w:r>
        <w:rPr>
          <w:rFonts w:ascii="宋体" w:eastAsia="宋体" w:hAnsi="宋体" w:cs="仿宋" w:hint="eastAsia"/>
          <w:color w:val="000000" w:themeColor="text1"/>
          <w:sz w:val="28"/>
          <w:szCs w:val="28"/>
        </w:rPr>
        <w:t>国企阳光采购平台无法接收投标截止时间后提交的电子投标文件。</w:t>
      </w:r>
    </w:p>
    <w:p w14:paraId="577241A8"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20.</w:t>
      </w:r>
      <w:bookmarkEnd w:id="48"/>
      <w:r>
        <w:rPr>
          <w:rFonts w:ascii="宋体" w:eastAsia="宋体" w:hAnsi="宋体" w:cs="仿宋" w:hint="eastAsia"/>
          <w:b/>
          <w:color w:val="000000" w:themeColor="text1"/>
          <w:sz w:val="28"/>
          <w:szCs w:val="28"/>
        </w:rPr>
        <w:t>现场演示</w:t>
      </w:r>
      <w:r>
        <w:rPr>
          <w:rFonts w:ascii="宋体" w:eastAsia="宋体" w:hAnsi="宋体" w:cs="仿宋"/>
          <w:b/>
          <w:color w:val="000000" w:themeColor="text1"/>
          <w:sz w:val="28"/>
          <w:szCs w:val="28"/>
        </w:rPr>
        <w:t>/</w:t>
      </w:r>
      <w:r>
        <w:rPr>
          <w:rFonts w:ascii="宋体" w:eastAsia="宋体" w:hAnsi="宋体" w:cs="仿宋" w:hint="eastAsia"/>
          <w:b/>
          <w:color w:val="000000" w:themeColor="text1"/>
          <w:sz w:val="28"/>
          <w:szCs w:val="28"/>
        </w:rPr>
        <w:t>样品递交</w:t>
      </w:r>
    </w:p>
    <w:p w14:paraId="554DAC30"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1FD38555"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20.2</w:t>
      </w:r>
      <w:proofErr w:type="gramStart"/>
      <w:r>
        <w:rPr>
          <w:rFonts w:ascii="宋体" w:eastAsia="宋体" w:hAnsi="宋体" w:cs="仿宋" w:hint="eastAsia"/>
          <w:color w:val="000000" w:themeColor="text1"/>
          <w:sz w:val="28"/>
          <w:szCs w:val="28"/>
        </w:rPr>
        <w:t>若服务</w:t>
      </w:r>
      <w:proofErr w:type="gramEnd"/>
      <w:r>
        <w:rPr>
          <w:rFonts w:ascii="宋体" w:eastAsia="宋体" w:hAnsi="宋体"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10AEC3D5"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是否要求投标人提供演示/提交样品，详见招标文件《投标须知前附表》的有关规定。</w:t>
      </w:r>
    </w:p>
    <w:p w14:paraId="1B9B6D77"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21.投标文件的修改和撤回</w:t>
      </w:r>
    </w:p>
    <w:p w14:paraId="34C332B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3F7D711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21.2投标人在提交投标文件后，可以在投标截止时间之前撤回其投标文件。</w:t>
      </w:r>
    </w:p>
    <w:p w14:paraId="4A678A2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21.3开标后不允许对投标文件做实质性修改和补充，不得撤回投标文件。</w:t>
      </w:r>
    </w:p>
    <w:p w14:paraId="012C6A2B" w14:textId="77777777" w:rsidR="00745715" w:rsidRDefault="00000000">
      <w:pPr>
        <w:pStyle w:val="2"/>
        <w:rPr>
          <w:rFonts w:ascii="宋体" w:eastAsia="宋体" w:hAnsi="宋体" w:cs="仿宋" w:hint="eastAsia"/>
          <w:b w:val="0"/>
          <w:color w:val="000000" w:themeColor="text1"/>
          <w:szCs w:val="28"/>
        </w:rPr>
      </w:pPr>
      <w:bookmarkStart w:id="49" w:name="_Toc130891908"/>
      <w:bookmarkEnd w:id="42"/>
      <w:r>
        <w:rPr>
          <w:rStyle w:val="1Char"/>
          <w:rFonts w:ascii="宋体" w:hAnsi="宋体" w:hint="eastAsia"/>
          <w:b/>
          <w:bCs/>
          <w:color w:val="000000" w:themeColor="text1"/>
          <w:kern w:val="2"/>
          <w:sz w:val="28"/>
          <w:szCs w:val="32"/>
        </w:rPr>
        <w:lastRenderedPageBreak/>
        <w:t>五、开标与评审</w:t>
      </w:r>
      <w:bookmarkEnd w:id="49"/>
    </w:p>
    <w:p w14:paraId="1FF19F3B"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w:t>
      </w:r>
      <w:r>
        <w:rPr>
          <w:rFonts w:ascii="宋体" w:eastAsia="宋体" w:hAnsi="宋体" w:cs="仿宋"/>
          <w:b/>
          <w:color w:val="000000" w:themeColor="text1"/>
          <w:sz w:val="28"/>
          <w:szCs w:val="28"/>
        </w:rPr>
        <w:t>2.</w:t>
      </w:r>
      <w:r>
        <w:rPr>
          <w:rFonts w:ascii="宋体" w:eastAsia="宋体" w:hAnsi="宋体" w:cs="仿宋" w:hint="eastAsia"/>
          <w:b/>
          <w:color w:val="000000" w:themeColor="text1"/>
          <w:sz w:val="28"/>
          <w:szCs w:val="28"/>
        </w:rPr>
        <w:t>开标</w:t>
      </w:r>
    </w:p>
    <w:p w14:paraId="13766956"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w:t>
      </w:r>
      <w:r>
        <w:rPr>
          <w:rFonts w:ascii="宋体" w:eastAsia="宋体" w:hAnsi="宋体" w:cs="仿宋" w:hint="eastAsia"/>
          <w:color w:val="000000" w:themeColor="text1"/>
          <w:sz w:val="28"/>
          <w:szCs w:val="28"/>
        </w:rPr>
        <w:t>1投标截止时间结束后，投标人不足3家的不得开标。</w:t>
      </w:r>
    </w:p>
    <w:p w14:paraId="40B3D17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50" w:name="_Hlk154667997"/>
      <w:r>
        <w:rPr>
          <w:rFonts w:ascii="宋体" w:eastAsia="宋体" w:hAnsi="宋体" w:cs="仿宋"/>
          <w:color w:val="000000" w:themeColor="text1"/>
          <w:sz w:val="28"/>
          <w:szCs w:val="28"/>
        </w:rPr>
        <w:t>22.</w:t>
      </w:r>
      <w:r>
        <w:rPr>
          <w:rFonts w:ascii="宋体" w:eastAsia="宋体" w:hAnsi="宋体"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4D785DF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22.3</w:t>
      </w:r>
      <w:r>
        <w:rPr>
          <w:rFonts w:ascii="宋体" w:eastAsia="宋体" w:hAnsi="宋体" w:cs="仿宋" w:hint="eastAsia"/>
          <w:color w:val="000000" w:themeColor="text1"/>
          <w:sz w:val="28"/>
          <w:szCs w:val="28"/>
        </w:rPr>
        <w:t>投标人代表应在签到表格相应位置上加盖CA锁中的法定代表人电子人名章以证明其出席，未按时完成签到的将会被</w:t>
      </w:r>
      <w:r>
        <w:rPr>
          <w:rFonts w:ascii="宋体" w:eastAsia="宋体" w:hAnsi="宋体" w:cs="仿宋" w:hint="eastAsia"/>
          <w:b/>
          <w:color w:val="000000" w:themeColor="text1"/>
          <w:sz w:val="28"/>
          <w:szCs w:val="28"/>
        </w:rPr>
        <w:t>视作</w:t>
      </w:r>
      <w:r>
        <w:rPr>
          <w:rFonts w:ascii="宋体" w:eastAsia="宋体" w:hAnsi="宋体" w:cs="仿宋" w:hint="eastAsia"/>
          <w:color w:val="000000" w:themeColor="text1"/>
          <w:sz w:val="28"/>
          <w:szCs w:val="28"/>
        </w:rPr>
        <w:t>认同开标结果。</w:t>
      </w:r>
    </w:p>
    <w:p w14:paraId="1DB8F19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22.4</w:t>
      </w:r>
      <w:r>
        <w:rPr>
          <w:rFonts w:ascii="宋体" w:eastAsia="宋体" w:hAnsi="宋体"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5B1A1908"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22.5</w:t>
      </w:r>
      <w:r>
        <w:rPr>
          <w:rFonts w:ascii="宋体" w:eastAsia="宋体" w:hAnsi="宋体" w:cs="仿宋" w:hint="eastAsia"/>
          <w:color w:val="000000" w:themeColor="text1"/>
          <w:sz w:val="28"/>
          <w:szCs w:val="28"/>
        </w:rPr>
        <w:t>开标过程应当由招标人或招标代理机构负责记录，最终形成开标一览表并由各投标人代表签字或盖章确认。</w:t>
      </w:r>
    </w:p>
    <w:p w14:paraId="133F318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22.6</w:t>
      </w:r>
      <w:r>
        <w:rPr>
          <w:rFonts w:ascii="宋体" w:eastAsia="宋体" w:hAnsi="宋体"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A5CF2C4"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22.7</w:t>
      </w:r>
      <w:r>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5ADA55C4"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22.8</w:t>
      </w:r>
      <w:r>
        <w:rPr>
          <w:rFonts w:ascii="宋体" w:eastAsia="宋体" w:hAnsi="宋体" w:cs="仿宋" w:hint="eastAsia"/>
          <w:color w:val="000000" w:themeColor="text1"/>
          <w:sz w:val="28"/>
          <w:szCs w:val="28"/>
        </w:rPr>
        <w:t>评审过程中，如遇特殊情况，服从威海市公共资源交易中心场地调配，并遵守相关规章制度。</w:t>
      </w:r>
    </w:p>
    <w:p w14:paraId="0519371E" w14:textId="77777777" w:rsidR="00745715" w:rsidRDefault="00000000">
      <w:pPr>
        <w:spacing w:line="560" w:lineRule="exact"/>
        <w:ind w:firstLineChars="200" w:firstLine="560"/>
        <w:rPr>
          <w:rFonts w:ascii="宋体" w:eastAsia="宋体" w:hAnsi="宋体" w:cs="仿宋" w:hint="eastAsia"/>
          <w:color w:val="000000" w:themeColor="text1"/>
          <w:sz w:val="28"/>
          <w:szCs w:val="28"/>
        </w:rPr>
      </w:pPr>
      <w:bookmarkStart w:id="51" w:name="_Hlk154668012"/>
      <w:bookmarkEnd w:id="50"/>
      <w:r>
        <w:rPr>
          <w:rFonts w:ascii="宋体" w:eastAsia="宋体" w:hAnsi="宋体" w:cs="仿宋"/>
          <w:color w:val="000000" w:themeColor="text1"/>
          <w:sz w:val="28"/>
          <w:szCs w:val="28"/>
        </w:rPr>
        <w:t>22.9</w:t>
      </w:r>
      <w:r>
        <w:rPr>
          <w:rFonts w:ascii="宋体" w:eastAsia="宋体" w:hAnsi="宋体" w:cs="仿宋" w:hint="eastAsia"/>
          <w:color w:val="000000" w:themeColor="text1"/>
          <w:sz w:val="28"/>
          <w:szCs w:val="28"/>
        </w:rPr>
        <w:t>对投标文件报价出现前后不一致的，按以下规定修正：</w:t>
      </w:r>
    </w:p>
    <w:p w14:paraId="3364377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（1）“投标（报价）一览表”的报价与“已标价的工程量清单”的</w:t>
      </w:r>
      <w:r>
        <w:rPr>
          <w:rFonts w:ascii="宋体" w:eastAsia="宋体" w:hAnsi="宋体" w:cs="仿宋" w:hint="eastAsia"/>
          <w:color w:val="000000" w:themeColor="text1"/>
          <w:sz w:val="28"/>
          <w:szCs w:val="28"/>
        </w:rPr>
        <w:lastRenderedPageBreak/>
        <w:t>总报价不一致的，以“投标（报价）一览表”的报价为准；</w:t>
      </w:r>
    </w:p>
    <w:p w14:paraId="26B19C1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（2）大写金额和小写金额不一致的，以大写金额为准；</w:t>
      </w:r>
    </w:p>
    <w:p w14:paraId="06BDE47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（3）单价金额小数点或者百分比有明显错位的，以投标（报价）一览表的总价为准，并修改单价。</w:t>
      </w:r>
    </w:p>
    <w:p w14:paraId="3DF369D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（4）总价金额与按单价汇总金额不一致的，以单价金额计算结果为准。</w:t>
      </w:r>
    </w:p>
    <w:p w14:paraId="3E308CE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（5）同时出现两种以上不一致的，按照前款规定的顺序修正。修正后的报价经投标人确认后产生约束力，投标人不确认的，其投标无效。</w:t>
      </w:r>
    </w:p>
    <w:p w14:paraId="6799BF3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22.10</w:t>
      </w:r>
      <w:r>
        <w:rPr>
          <w:rFonts w:ascii="宋体" w:eastAsia="宋体" w:hAnsi="宋体" w:cs="仿宋" w:hint="eastAsia"/>
          <w:color w:val="000000" w:themeColor="text1"/>
          <w:sz w:val="28"/>
          <w:szCs w:val="28"/>
        </w:rPr>
        <w:t>开标程序</w:t>
      </w:r>
    </w:p>
    <w:p w14:paraId="104ACB7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（1）签到：在投标须知前附表规定的时间完成签到。</w:t>
      </w:r>
    </w:p>
    <w:p w14:paraId="206CB6E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（2）开标：工作人员在投标须知前附表规定的开标时间启动开标。</w:t>
      </w:r>
    </w:p>
    <w:p w14:paraId="05B17C8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（3）解密：开标后工作人员启动开始解密指令，投标人开始输入解密密码，解密时间到后工作人员启动停止解密指令。</w:t>
      </w:r>
    </w:p>
    <w:p w14:paraId="050250B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（4）唱标：停止解密后现场工作人员将根据电子交易系统自动提取各投标人数据文件中的相关数据进行公开唱标，唱</w:t>
      </w:r>
      <w:proofErr w:type="gramStart"/>
      <w:r>
        <w:rPr>
          <w:rFonts w:ascii="宋体" w:eastAsia="宋体" w:hAnsi="宋体" w:cs="仿宋" w:hint="eastAsia"/>
          <w:color w:val="000000" w:themeColor="text1"/>
          <w:sz w:val="28"/>
          <w:szCs w:val="28"/>
        </w:rPr>
        <w:t>标结束</w:t>
      </w:r>
      <w:proofErr w:type="gramEnd"/>
      <w:r>
        <w:rPr>
          <w:rFonts w:ascii="宋体" w:eastAsia="宋体" w:hAnsi="宋体"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44DFF70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22.11</w:t>
      </w:r>
      <w:r>
        <w:rPr>
          <w:rFonts w:ascii="宋体" w:eastAsia="宋体" w:hAnsi="宋体" w:cs="仿宋" w:hint="eastAsia"/>
          <w:color w:val="000000" w:themeColor="text1"/>
          <w:sz w:val="28"/>
          <w:szCs w:val="28"/>
        </w:rPr>
        <w:t>应急开标程序</w:t>
      </w:r>
    </w:p>
    <w:p w14:paraId="5F15240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49151CB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（1）系统服务器发生故障，无法访问或无法使用系统；</w:t>
      </w:r>
    </w:p>
    <w:p w14:paraId="49FBFE2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（2）系统的软件或数据库出现错误，不能进行正常操作；</w:t>
      </w:r>
    </w:p>
    <w:p w14:paraId="6351542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（3）系统发现有安全漏洞，有潜在的泄密危险；</w:t>
      </w:r>
    </w:p>
    <w:p w14:paraId="4215B13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52" w:name="_Hlk154668029"/>
      <w:bookmarkEnd w:id="51"/>
      <w:r>
        <w:rPr>
          <w:rFonts w:ascii="宋体" w:eastAsia="宋体" w:hAnsi="宋体" w:cs="仿宋" w:hint="eastAsia"/>
          <w:color w:val="000000" w:themeColor="text1"/>
          <w:sz w:val="28"/>
          <w:szCs w:val="28"/>
        </w:rPr>
        <w:t>（4）病毒发作或受到外来病毒的攻击；</w:t>
      </w:r>
    </w:p>
    <w:p w14:paraId="553D2190"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（5）其他无法保证开标过程公平、公正和信息安全的情形。</w:t>
      </w:r>
    </w:p>
    <w:p w14:paraId="253D7831"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应急开标程序包括：</w:t>
      </w:r>
    </w:p>
    <w:p w14:paraId="4238B256"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（1）对</w:t>
      </w:r>
      <w:r>
        <w:rPr>
          <w:rFonts w:ascii="宋体" w:eastAsia="宋体" w:hAnsi="宋体" w:cs="仿宋"/>
          <w:color w:val="000000" w:themeColor="text1"/>
          <w:sz w:val="28"/>
          <w:szCs w:val="28"/>
        </w:rPr>
        <w:t>未在系统中开标的可暂停开标</w:t>
      </w:r>
      <w:r>
        <w:rPr>
          <w:rFonts w:ascii="宋体" w:eastAsia="宋体" w:hAnsi="宋体" w:cs="仿宋" w:hint="eastAsia"/>
          <w:color w:val="000000" w:themeColor="text1"/>
          <w:sz w:val="28"/>
          <w:szCs w:val="28"/>
        </w:rPr>
        <w:t>；</w:t>
      </w:r>
    </w:p>
    <w:p w14:paraId="141E727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2）对</w:t>
      </w:r>
      <w:r>
        <w:rPr>
          <w:rFonts w:ascii="宋体" w:eastAsia="宋体" w:hAnsi="宋体" w:cs="仿宋"/>
          <w:color w:val="000000" w:themeColor="text1"/>
          <w:sz w:val="28"/>
          <w:szCs w:val="28"/>
        </w:rPr>
        <w:t>已在系统中开标的</w:t>
      </w:r>
      <w:r>
        <w:rPr>
          <w:rFonts w:ascii="宋体" w:eastAsia="宋体" w:hAnsi="宋体" w:cs="仿宋" w:hint="eastAsia"/>
          <w:color w:val="000000" w:themeColor="text1"/>
          <w:sz w:val="28"/>
          <w:szCs w:val="28"/>
        </w:rPr>
        <w:t>应停止，等待系统恢复正常后再组织进行开标</w:t>
      </w:r>
      <w:r>
        <w:rPr>
          <w:rFonts w:ascii="宋体" w:eastAsia="宋体" w:hAnsi="宋体" w:cs="仿宋"/>
          <w:color w:val="000000" w:themeColor="text1"/>
          <w:sz w:val="28"/>
          <w:szCs w:val="28"/>
        </w:rPr>
        <w:t>。</w:t>
      </w:r>
    </w:p>
    <w:p w14:paraId="6F1A4EA4" w14:textId="77777777" w:rsidR="00745715" w:rsidRDefault="00000000">
      <w:pPr>
        <w:spacing w:line="560" w:lineRule="exact"/>
        <w:ind w:firstLineChars="201" w:firstLine="563"/>
        <w:rPr>
          <w:rFonts w:ascii="宋体" w:eastAsia="宋体" w:hAnsi="宋体" w:cs="仿宋" w:hint="eastAsia"/>
          <w:b/>
          <w:color w:val="000000" w:themeColor="text1"/>
          <w:sz w:val="28"/>
          <w:szCs w:val="28"/>
        </w:rPr>
      </w:pPr>
      <w:r>
        <w:rPr>
          <w:rFonts w:ascii="宋体" w:eastAsia="宋体" w:hAnsi="宋体"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宋体" w:eastAsia="宋体" w:hAnsi="宋体" w:cs="仿宋" w:hint="eastAsia"/>
          <w:b/>
          <w:color w:val="000000" w:themeColor="text1"/>
          <w:sz w:val="28"/>
          <w:szCs w:val="28"/>
        </w:rPr>
        <w:t>无效投标处理。</w:t>
      </w:r>
    </w:p>
    <w:p w14:paraId="5F47DCB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宋体" w:eastAsia="宋体" w:hAnsi="宋体" w:cs="仿宋" w:hint="eastAsia"/>
          <w:b/>
          <w:color w:val="000000" w:themeColor="text1"/>
          <w:sz w:val="28"/>
          <w:szCs w:val="28"/>
        </w:rPr>
        <w:t>无效投标处理</w:t>
      </w:r>
      <w:r>
        <w:rPr>
          <w:rFonts w:ascii="宋体" w:eastAsia="宋体" w:hAnsi="宋体" w:cs="仿宋" w:hint="eastAsia"/>
          <w:color w:val="000000" w:themeColor="text1"/>
          <w:sz w:val="28"/>
          <w:szCs w:val="28"/>
        </w:rPr>
        <w:t>。</w:t>
      </w:r>
    </w:p>
    <w:p w14:paraId="62EC45E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22.12</w:t>
      </w:r>
      <w:r>
        <w:rPr>
          <w:rFonts w:ascii="宋体" w:eastAsia="宋体" w:hAnsi="宋体" w:cs="仿宋" w:hint="eastAsia"/>
          <w:color w:val="000000" w:themeColor="text1"/>
          <w:sz w:val="28"/>
          <w:szCs w:val="28"/>
        </w:rPr>
        <w:t>应急开标电子邮件提交规定</w:t>
      </w:r>
    </w:p>
    <w:p w14:paraId="1D42A9C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接收电子邮箱：whtyzb@</w:t>
      </w:r>
      <w:r>
        <w:rPr>
          <w:rFonts w:ascii="宋体" w:eastAsia="宋体" w:hAnsi="宋体" w:cs="仿宋"/>
          <w:color w:val="000000" w:themeColor="text1"/>
          <w:sz w:val="28"/>
          <w:szCs w:val="28"/>
        </w:rPr>
        <w:t>126.</w:t>
      </w:r>
      <w:r>
        <w:rPr>
          <w:rFonts w:ascii="宋体" w:eastAsia="宋体" w:hAnsi="宋体" w:cs="仿宋" w:hint="eastAsia"/>
          <w:color w:val="000000" w:themeColor="text1"/>
          <w:sz w:val="28"/>
          <w:szCs w:val="28"/>
        </w:rPr>
        <w:t>com</w:t>
      </w:r>
    </w:p>
    <w:p w14:paraId="2178F31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提交时间：以电子邮件或电话通知的时间为准；</w:t>
      </w:r>
    </w:p>
    <w:p w14:paraId="381390F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邮件数量：一封；</w:t>
      </w:r>
    </w:p>
    <w:p w14:paraId="61ADA0C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邮件主题：招标编号、投标人名称；</w:t>
      </w:r>
    </w:p>
    <w:p w14:paraId="5CFF04C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邮件内容：附件含项目所有的已投包段，每个包段含已盖章且未加密的数据文件、投标文件各一份。数据文件、投标文件与网上最终提交的必</w:t>
      </w:r>
      <w:r>
        <w:rPr>
          <w:rFonts w:ascii="宋体" w:eastAsia="宋体" w:hAnsi="宋体" w:cs="仿宋" w:hint="eastAsia"/>
          <w:color w:val="000000" w:themeColor="text1"/>
          <w:sz w:val="28"/>
          <w:szCs w:val="28"/>
        </w:rPr>
        <w:lastRenderedPageBreak/>
        <w:t>须为同一文件（可将所投包段的所有文件打包压缩），如果不一致，系统后台会判定为无效投标文件，导致投标无效。</w:t>
      </w:r>
    </w:p>
    <w:p w14:paraId="3E684A5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22.13</w:t>
      </w:r>
      <w:r>
        <w:rPr>
          <w:rFonts w:ascii="宋体" w:eastAsia="宋体" w:hAnsi="宋体" w:cs="仿宋" w:hint="eastAsia"/>
          <w:color w:val="000000" w:themeColor="text1"/>
          <w:sz w:val="28"/>
          <w:szCs w:val="28"/>
        </w:rPr>
        <w:t>启动电子邮件开标流程</w:t>
      </w:r>
    </w:p>
    <w:p w14:paraId="41F9074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工作人员电话通知所有投标人启动应急开标程序；</w:t>
      </w:r>
    </w:p>
    <w:p w14:paraId="099A266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79C0534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提交截止时间到，工作人员开始下载投标文件，将投标报价形成开标报告并邮件回复各投标人；</w:t>
      </w:r>
    </w:p>
    <w:p w14:paraId="6247890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投标人确认报价并邮件回复，不及时回复的视为对开标报告的内容无异议。</w:t>
      </w:r>
    </w:p>
    <w:bookmarkEnd w:id="52"/>
    <w:p w14:paraId="6D61DC30" w14:textId="77777777" w:rsidR="00745715" w:rsidRDefault="00000000">
      <w:pPr>
        <w:spacing w:line="560" w:lineRule="exact"/>
        <w:ind w:firstLineChars="201" w:firstLine="565"/>
        <w:rPr>
          <w:rFonts w:ascii="宋体" w:eastAsia="宋体" w:hAnsi="宋体" w:cs="宋体" w:hint="eastAsia"/>
          <w:b/>
          <w:color w:val="000000" w:themeColor="text1"/>
          <w:sz w:val="28"/>
          <w:szCs w:val="28"/>
        </w:rPr>
      </w:pPr>
      <w:r>
        <w:rPr>
          <w:rFonts w:ascii="宋体" w:eastAsia="宋体" w:hAnsi="宋体" w:cs="宋体" w:hint="eastAsia"/>
          <w:b/>
          <w:color w:val="000000" w:themeColor="text1"/>
          <w:sz w:val="28"/>
          <w:szCs w:val="28"/>
        </w:rPr>
        <w:t>2</w:t>
      </w:r>
      <w:r>
        <w:rPr>
          <w:rFonts w:ascii="宋体" w:eastAsia="宋体" w:hAnsi="宋体" w:cs="宋体"/>
          <w:b/>
          <w:color w:val="000000" w:themeColor="text1"/>
          <w:sz w:val="28"/>
          <w:szCs w:val="28"/>
        </w:rPr>
        <w:t>3.</w:t>
      </w:r>
      <w:r>
        <w:rPr>
          <w:rFonts w:ascii="宋体" w:eastAsia="宋体" w:hAnsi="宋体" w:cs="宋体" w:hint="eastAsia"/>
          <w:b/>
          <w:color w:val="000000" w:themeColor="text1"/>
          <w:sz w:val="28"/>
          <w:szCs w:val="28"/>
        </w:rPr>
        <w:t>评标委员会的组成和评标办法</w:t>
      </w:r>
    </w:p>
    <w:p w14:paraId="5E49122D"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53" w:name="_Hlk154668068"/>
      <w:r>
        <w:rPr>
          <w:rFonts w:ascii="宋体" w:eastAsia="宋体" w:hAnsi="宋体" w:cs="仿宋"/>
          <w:color w:val="000000" w:themeColor="text1"/>
          <w:sz w:val="28"/>
          <w:szCs w:val="28"/>
        </w:rPr>
        <w:t>23.</w:t>
      </w:r>
      <w:r>
        <w:rPr>
          <w:rFonts w:ascii="宋体" w:eastAsia="宋体" w:hAnsi="宋体" w:cs="仿宋" w:hint="eastAsia"/>
          <w:color w:val="000000" w:themeColor="text1"/>
          <w:sz w:val="28"/>
          <w:szCs w:val="28"/>
        </w:rPr>
        <w:t>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威海市公共资源交易中心应急和招标（采购）文件论证专家库中随机抽取产生。情况特殊的，通过随机方式难以确定合适的评审专家的项目，经主管部门同意，招标人可以自行选定评审专家。</w:t>
      </w:r>
      <w:r>
        <w:rPr>
          <w:rFonts w:ascii="宋体" w:eastAsia="宋体" w:hAnsi="宋体" w:cs="仿宋"/>
          <w:color w:val="000000" w:themeColor="text1"/>
          <w:sz w:val="28"/>
          <w:szCs w:val="28"/>
        </w:rPr>
        <w:t>评标委员会成员不得被最高法院列入失信被执行人，若为失信被执行人，将及时清退（开标现场查询）。</w:t>
      </w:r>
    </w:p>
    <w:p w14:paraId="344B2230"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bookmarkStart w:id="54" w:name="_Hlk154668119"/>
      <w:r>
        <w:rPr>
          <w:rFonts w:ascii="宋体" w:eastAsia="宋体" w:hAnsi="宋体" w:cs="仿宋"/>
          <w:color w:val="000000" w:themeColor="text1"/>
          <w:sz w:val="28"/>
          <w:szCs w:val="28"/>
        </w:rPr>
        <w:t>23.</w:t>
      </w:r>
      <w:r>
        <w:rPr>
          <w:rFonts w:ascii="宋体" w:eastAsia="宋体" w:hAnsi="宋体"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工作人员离职或退休不满三年的，不能作为专家参加评审工作。</w:t>
      </w:r>
    </w:p>
    <w:p w14:paraId="416B5D1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lastRenderedPageBreak/>
        <w:t>23.3</w:t>
      </w:r>
      <w:r>
        <w:rPr>
          <w:rFonts w:ascii="宋体" w:eastAsia="宋体" w:hAnsi="宋体" w:cs="仿宋" w:hint="eastAsia"/>
          <w:color w:val="000000" w:themeColor="text1"/>
          <w:sz w:val="28"/>
          <w:szCs w:val="28"/>
        </w:rPr>
        <w:t xml:space="preserve">评标委员会成员职责： </w:t>
      </w:r>
    </w:p>
    <w:p w14:paraId="4EDFD490"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（1）评标前，评标委员会成员应当主动确认与投标人是否有利害关系。如有利害关系应当主动回避，如无利害关系，应当在含有相关内容的《无利害关系声明》上签字；</w:t>
      </w:r>
    </w:p>
    <w:p w14:paraId="7BEA668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（2）按照招标文件中确定的评标办法，对投标文件的内容进行评审，并对评审结果承担责任；</w:t>
      </w:r>
    </w:p>
    <w:p w14:paraId="6A6C87E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（3）对评标过程和结果，以及投标人的商业秘密进行保密；</w:t>
      </w:r>
    </w:p>
    <w:p w14:paraId="60A5DB84"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（4）在评标委员会集体起草的评标报告上签字；</w:t>
      </w:r>
    </w:p>
    <w:p w14:paraId="55E33ECD"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（5）配合招标代理机构答复投标人质疑；</w:t>
      </w:r>
    </w:p>
    <w:p w14:paraId="09ED353D"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）配合主管部门处理投标人投诉；</w:t>
      </w:r>
    </w:p>
    <w:p w14:paraId="6C2014D0"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7</w:t>
      </w:r>
      <w:r>
        <w:rPr>
          <w:rFonts w:ascii="宋体" w:eastAsia="宋体" w:hAnsi="宋体" w:cs="仿宋" w:hint="eastAsia"/>
          <w:color w:val="000000" w:themeColor="text1"/>
          <w:sz w:val="28"/>
          <w:szCs w:val="28"/>
        </w:rPr>
        <w:t>）向招标人反映评审工作中的问题，提出意见和建议。</w:t>
      </w:r>
    </w:p>
    <w:p w14:paraId="25CB5D7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55" w:name="_Hlk154668127"/>
      <w:bookmarkEnd w:id="54"/>
      <w:r>
        <w:rPr>
          <w:rFonts w:ascii="宋体" w:eastAsia="宋体" w:hAnsi="宋体" w:cs="仿宋"/>
          <w:color w:val="000000" w:themeColor="text1"/>
          <w:sz w:val="28"/>
          <w:szCs w:val="28"/>
        </w:rPr>
        <w:t>23.4</w:t>
      </w:r>
      <w:r>
        <w:rPr>
          <w:rFonts w:ascii="宋体" w:eastAsia="宋体" w:hAnsi="宋体" w:cs="仿宋" w:hint="eastAsia"/>
          <w:color w:val="000000" w:themeColor="text1"/>
          <w:sz w:val="28"/>
          <w:szCs w:val="28"/>
        </w:rPr>
        <w:t>评标委员会集体职责：</w:t>
      </w:r>
    </w:p>
    <w:p w14:paraId="05CE238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034F450"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（2）配合招标人和</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答复投标人的质疑；</w:t>
      </w:r>
    </w:p>
    <w:p w14:paraId="1A8D82D9"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（3）配合主管部门做好投诉处理工作；</w:t>
      </w:r>
    </w:p>
    <w:p w14:paraId="41E173E2"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）必要时，向投标人解释评审结果；</w:t>
      </w:r>
    </w:p>
    <w:p w14:paraId="01276FA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）向主管部门或者有关部门报告非法干预评审工作的行为。</w:t>
      </w:r>
    </w:p>
    <w:p w14:paraId="60F34F9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56" w:name="_Hlk154668139"/>
      <w:bookmarkEnd w:id="55"/>
      <w:r>
        <w:rPr>
          <w:rFonts w:ascii="宋体" w:eastAsia="宋体" w:hAnsi="宋体" w:cs="仿宋"/>
          <w:color w:val="000000" w:themeColor="text1"/>
          <w:sz w:val="28"/>
          <w:szCs w:val="28"/>
        </w:rPr>
        <w:t>23.5</w:t>
      </w:r>
      <w:r>
        <w:rPr>
          <w:rFonts w:ascii="宋体" w:eastAsia="宋体" w:hAnsi="宋体" w:cs="仿宋" w:hint="eastAsia"/>
          <w:color w:val="000000" w:themeColor="text1"/>
          <w:sz w:val="28"/>
          <w:szCs w:val="28"/>
        </w:rPr>
        <w:t>招标代理机构或招标人的职责：</w:t>
      </w:r>
    </w:p>
    <w:p w14:paraId="7141C366"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02F22069"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（2）宣布评审纪律；</w:t>
      </w:r>
    </w:p>
    <w:p w14:paraId="1DD21578"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（3）公布投标人名单，告知评标委员会专家应当回避的情形；</w:t>
      </w:r>
    </w:p>
    <w:p w14:paraId="1F8E4E5A"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（4）组织评标委员会推选评标组长</w:t>
      </w:r>
      <w:r>
        <w:rPr>
          <w:rFonts w:ascii="宋体" w:eastAsia="宋体" w:hAnsi="宋体" w:cs="仿宋" w:hint="eastAsia"/>
          <w:color w:val="000000" w:themeColor="text1"/>
          <w:sz w:val="28"/>
          <w:szCs w:val="21"/>
        </w:rPr>
        <w:t>，招标人代表不得担任评标组长</w:t>
      </w:r>
      <w:r>
        <w:rPr>
          <w:rFonts w:ascii="宋体" w:eastAsia="宋体" w:hAnsi="宋体" w:cs="仿宋" w:hint="eastAsia"/>
          <w:color w:val="000000" w:themeColor="text1"/>
          <w:sz w:val="28"/>
          <w:szCs w:val="28"/>
        </w:rPr>
        <w:t>（如有）；</w:t>
      </w:r>
    </w:p>
    <w:p w14:paraId="31608E31"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）在评审期间采取必要的通讯管理措施，保证评审活动不受外界干扰；</w:t>
      </w:r>
    </w:p>
    <w:p w14:paraId="603BA9D1"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）根据评标委员会的要求介绍阳光国企采购相关政策法规、招标文件；</w:t>
      </w:r>
    </w:p>
    <w:p w14:paraId="6BEEA3B8"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7</w:t>
      </w:r>
      <w:r>
        <w:rPr>
          <w:rFonts w:ascii="宋体" w:eastAsia="宋体" w:hAnsi="宋体"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3D0BC028"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8</w:t>
      </w:r>
      <w:r>
        <w:rPr>
          <w:rFonts w:ascii="宋体" w:eastAsia="宋体" w:hAnsi="宋体"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Pr>
          <w:rFonts w:ascii="宋体" w:eastAsia="宋体" w:hAnsi="宋体" w:cs="仿宋" w:hint="eastAsia"/>
          <w:color w:val="000000" w:themeColor="text1"/>
          <w:sz w:val="28"/>
          <w:szCs w:val="28"/>
        </w:rPr>
        <w:t>畸</w:t>
      </w:r>
      <w:proofErr w:type="gramEnd"/>
      <w:r>
        <w:rPr>
          <w:rFonts w:ascii="宋体" w:eastAsia="宋体" w:hAnsi="宋体" w:cs="仿宋" w:hint="eastAsia"/>
          <w:color w:val="000000" w:themeColor="text1"/>
          <w:sz w:val="28"/>
          <w:szCs w:val="28"/>
        </w:rPr>
        <w:t>低的情形，要求评标委员会复核或者书面说明理由，评标委员会拒绝的，应予记录并向主管部门报告；</w:t>
      </w:r>
    </w:p>
    <w:p w14:paraId="06D7912E"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9</w:t>
      </w:r>
      <w:r>
        <w:rPr>
          <w:rFonts w:ascii="宋体" w:eastAsia="宋体" w:hAnsi="宋体"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Pr>
          <w:rFonts w:ascii="宋体" w:eastAsia="宋体" w:hAnsi="宋体" w:cs="仿宋" w:hint="eastAsia"/>
          <w:color w:val="000000" w:themeColor="text1"/>
          <w:sz w:val="28"/>
          <w:szCs w:val="28"/>
        </w:rPr>
        <w:t>鲁财采</w:t>
      </w:r>
      <w:proofErr w:type="gramEnd"/>
      <w:r>
        <w:rPr>
          <w:rFonts w:ascii="宋体" w:eastAsia="宋体" w:hAnsi="宋体" w:cs="仿宋" w:hint="eastAsia"/>
          <w:color w:val="000000" w:themeColor="text1"/>
          <w:sz w:val="28"/>
          <w:szCs w:val="28"/>
        </w:rPr>
        <w:t>〔2017〕28号）规定执行；</w:t>
      </w:r>
    </w:p>
    <w:p w14:paraId="16E9529A"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10</w:t>
      </w:r>
      <w:r>
        <w:rPr>
          <w:rFonts w:ascii="宋体" w:eastAsia="宋体" w:hAnsi="宋体" w:cs="仿宋" w:hint="eastAsia"/>
          <w:color w:val="000000" w:themeColor="text1"/>
          <w:sz w:val="28"/>
          <w:szCs w:val="28"/>
        </w:rPr>
        <w:t>）处理与评标有关的其他事项。</w:t>
      </w:r>
    </w:p>
    <w:p w14:paraId="10129CF7"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招标人可以在评标前说明项目背景和招标需求，说明内容不得含有歧视性、倾向性意见，不得超出招标文件所述范围。</w:t>
      </w:r>
    </w:p>
    <w:p w14:paraId="351C59F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57" w:name="_Hlk154668158"/>
      <w:bookmarkEnd w:id="56"/>
      <w:r>
        <w:rPr>
          <w:rFonts w:ascii="宋体" w:eastAsia="宋体" w:hAnsi="宋体" w:cs="仿宋"/>
          <w:color w:val="000000" w:themeColor="text1"/>
          <w:sz w:val="28"/>
          <w:szCs w:val="28"/>
        </w:rPr>
        <w:t>23.6</w:t>
      </w:r>
      <w:r>
        <w:rPr>
          <w:rFonts w:ascii="宋体" w:eastAsia="宋体" w:hAnsi="宋体" w:cs="仿宋" w:hint="eastAsia"/>
          <w:color w:val="000000" w:themeColor="text1"/>
          <w:sz w:val="28"/>
          <w:szCs w:val="28"/>
        </w:rPr>
        <w:t>评标委员会采用集中办公、封闭方式进行评审。评标前，招标代理机构工作人员向评标委员会成员宣布评标纪律和工作规则。评标委员</w:t>
      </w:r>
      <w:r>
        <w:rPr>
          <w:rFonts w:ascii="宋体" w:eastAsia="宋体" w:hAnsi="宋体" w:cs="仿宋" w:hint="eastAsia"/>
          <w:color w:val="000000" w:themeColor="text1"/>
          <w:sz w:val="28"/>
          <w:szCs w:val="28"/>
        </w:rPr>
        <w:lastRenderedPageBreak/>
        <w:t>会成员签署《无利害关系声明表》，并遵照执行。</w:t>
      </w:r>
    </w:p>
    <w:p w14:paraId="1BB529D6"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23.7</w:t>
      </w:r>
      <w:r>
        <w:rPr>
          <w:rFonts w:ascii="宋体" w:eastAsia="宋体" w:hAnsi="宋体" w:cs="仿宋" w:hint="eastAsia"/>
          <w:color w:val="000000" w:themeColor="text1"/>
          <w:sz w:val="28"/>
          <w:szCs w:val="28"/>
        </w:rPr>
        <w:t>在招标采购活动中，招标人员及相关人员与投标人有以下利害关系之一的，应当回避：</w:t>
      </w:r>
    </w:p>
    <w:p w14:paraId="1012B1F0"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（1）参加招标采购活动前3年内与投标人存在劳动关系；</w:t>
      </w:r>
    </w:p>
    <w:p w14:paraId="38410AB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（2）参加招标采购活动前3年内担任投标人的董事、监事；</w:t>
      </w:r>
    </w:p>
    <w:p w14:paraId="3244259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（3）参加招标采购活动前3年内是投标人的控股股东或者实际控制人；</w:t>
      </w:r>
    </w:p>
    <w:p w14:paraId="7B62939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（4）与投标人的法定代表人或者负责人有服务、直系血亲、三代以内旁系血亲或者近姻亲关系；</w:t>
      </w:r>
    </w:p>
    <w:p w14:paraId="0FC4756D"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（5）与投标人有其他可能影响招标采购活动公平、公正进行的关系。</w:t>
      </w:r>
    </w:p>
    <w:p w14:paraId="7ED9965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7C6A375D"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23.8</w:t>
      </w:r>
      <w:r>
        <w:rPr>
          <w:rFonts w:ascii="宋体" w:eastAsia="宋体" w:hAnsi="宋体" w:cs="仿宋" w:hint="eastAsia"/>
          <w:color w:val="000000" w:themeColor="text1"/>
          <w:sz w:val="28"/>
          <w:szCs w:val="28"/>
        </w:rPr>
        <w:t>评标委员会成员对与自己有利害关系的评标项目应当主动提出回避。</w:t>
      </w:r>
    </w:p>
    <w:p w14:paraId="11DAD30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23.9</w:t>
      </w:r>
      <w:r>
        <w:rPr>
          <w:rFonts w:ascii="宋体" w:eastAsia="宋体" w:hAnsi="宋体"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12DDE70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58" w:name="_Hlk154668166"/>
      <w:bookmarkEnd w:id="57"/>
      <w:r>
        <w:rPr>
          <w:rFonts w:ascii="宋体" w:eastAsia="宋体" w:hAnsi="宋体" w:cs="仿宋"/>
          <w:color w:val="000000" w:themeColor="text1"/>
          <w:sz w:val="28"/>
          <w:szCs w:val="28"/>
        </w:rPr>
        <w:t>23.10</w:t>
      </w:r>
      <w:r>
        <w:rPr>
          <w:rFonts w:ascii="宋体" w:eastAsia="宋体" w:hAnsi="宋体" w:cs="仿宋" w:hint="eastAsia"/>
          <w:color w:val="000000" w:themeColor="text1"/>
          <w:sz w:val="28"/>
          <w:szCs w:val="28"/>
        </w:rPr>
        <w:t>评标委员会独立履行下列职责：</w:t>
      </w:r>
    </w:p>
    <w:p w14:paraId="65F55960"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（1）审查、评价投标文件是否符合招标文件的商务、技术等实质性要求；</w:t>
      </w:r>
    </w:p>
    <w:p w14:paraId="1072A38D"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（2）要求投标人对投标文件有关事项</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澄清或者说明；</w:t>
      </w:r>
    </w:p>
    <w:p w14:paraId="18F90C60"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（3）对投标文件进行比较和评价；</w:t>
      </w:r>
    </w:p>
    <w:p w14:paraId="255C828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（4）确定中标候选人名单，以及根据招标人委托直接确定中标人；</w:t>
      </w:r>
    </w:p>
    <w:p w14:paraId="69089C6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（5）向招标人、招标代理机构或者有关部门报告评标中发现的违法行为。</w:t>
      </w:r>
    </w:p>
    <w:p w14:paraId="0A661FED"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23.11</w:t>
      </w:r>
      <w:r>
        <w:rPr>
          <w:rFonts w:ascii="宋体" w:eastAsia="宋体" w:hAnsi="宋体"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的评标意见无效。</w:t>
      </w:r>
    </w:p>
    <w:p w14:paraId="0AE3732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的评标意见无效。</w:t>
      </w:r>
    </w:p>
    <w:p w14:paraId="52C597E0"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招标代理机构应当将变更、重新组建评标委员会的情况予以记录，并随招标文件一并存档。</w:t>
      </w:r>
    </w:p>
    <w:bookmarkEnd w:id="53"/>
    <w:bookmarkEnd w:id="58"/>
    <w:p w14:paraId="01605E1F" w14:textId="77777777" w:rsidR="00745715" w:rsidRDefault="00000000">
      <w:pPr>
        <w:spacing w:line="560" w:lineRule="exact"/>
        <w:ind w:firstLineChars="201" w:firstLine="565"/>
        <w:rPr>
          <w:rFonts w:ascii="宋体" w:eastAsia="宋体" w:hAnsi="宋体" w:cs="宋体" w:hint="eastAsia"/>
          <w:b/>
          <w:color w:val="000000" w:themeColor="text1"/>
          <w:sz w:val="28"/>
          <w:szCs w:val="28"/>
        </w:rPr>
      </w:pPr>
      <w:r>
        <w:rPr>
          <w:rFonts w:ascii="宋体" w:eastAsia="宋体" w:hAnsi="宋体" w:cs="宋体" w:hint="eastAsia"/>
          <w:b/>
          <w:color w:val="000000" w:themeColor="text1"/>
          <w:sz w:val="28"/>
          <w:szCs w:val="28"/>
        </w:rPr>
        <w:t>24.投标文件的初审</w:t>
      </w:r>
    </w:p>
    <w:p w14:paraId="69077465" w14:textId="77777777" w:rsidR="00745715" w:rsidRDefault="00000000">
      <w:pPr>
        <w:spacing w:line="518" w:lineRule="exact"/>
        <w:ind w:firstLineChars="196" w:firstLine="549"/>
        <w:rPr>
          <w:rFonts w:ascii="宋体" w:eastAsia="宋体" w:hAnsi="宋体" w:hint="eastAsia"/>
          <w:color w:val="000000" w:themeColor="text1"/>
        </w:rPr>
      </w:pPr>
      <w:bookmarkStart w:id="59" w:name="_Hlk154668175"/>
      <w:r>
        <w:rPr>
          <w:rFonts w:ascii="宋体" w:eastAsia="宋体" w:hAnsi="宋体" w:cs="仿宋_GB2312"/>
          <w:color w:val="000000" w:themeColor="text1"/>
          <w:sz w:val="28"/>
        </w:rPr>
        <w:t>评标委员会将按照招标文件的规定对投标文件进行资格性和符合性审查，以确定投标文件的有效性</w:t>
      </w:r>
      <w:bookmarkEnd w:id="59"/>
      <w:r>
        <w:rPr>
          <w:rFonts w:ascii="宋体" w:eastAsia="宋体" w:hAnsi="宋体" w:cs="仿宋_GB2312"/>
          <w:color w:val="000000" w:themeColor="text1"/>
          <w:sz w:val="28"/>
        </w:rPr>
        <w:t>。</w:t>
      </w:r>
    </w:p>
    <w:p w14:paraId="5E093C2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24.1</w:t>
      </w:r>
      <w:r>
        <w:rPr>
          <w:rFonts w:ascii="宋体" w:eastAsia="宋体" w:hAnsi="宋体"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23568ED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60" w:name="_Hlk154668197"/>
      <w:r>
        <w:rPr>
          <w:rFonts w:ascii="宋体" w:eastAsia="宋体" w:hAnsi="宋体" w:cs="仿宋"/>
          <w:color w:val="000000" w:themeColor="text1"/>
          <w:sz w:val="28"/>
          <w:szCs w:val="28"/>
        </w:rPr>
        <w:t>（1）投标文件不完整的；</w:t>
      </w:r>
    </w:p>
    <w:p w14:paraId="4AB1ED86"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（2）资质、资格证明文件不完整或不符合招标文件要求或过期失效的；</w:t>
      </w:r>
    </w:p>
    <w:p w14:paraId="26F2025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（3）投标文件未按规定签署及盖章的；</w:t>
      </w:r>
    </w:p>
    <w:p w14:paraId="2D50F3E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（4）投标人的法定代表人或授权代表不在规定时间内答疑或澄清的；</w:t>
      </w:r>
    </w:p>
    <w:p w14:paraId="15AA1AD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与招标人存在利害关系且可能影响招标活动的公正性；</w:t>
      </w:r>
    </w:p>
    <w:p w14:paraId="39D4AB3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（6）与本招标项目的其他投标人为同一个单位负责人；</w:t>
      </w:r>
    </w:p>
    <w:p w14:paraId="2EB8E8D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（7）与本招标项目的其他投标人存在控股、管理关系；</w:t>
      </w:r>
    </w:p>
    <w:p w14:paraId="06C88E98"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（8）为本招标项目提供过设计、编制技术规范和其他文件的咨询服务；</w:t>
      </w:r>
    </w:p>
    <w:p w14:paraId="57130993"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（9）为本招标项目的代建人；</w:t>
      </w:r>
    </w:p>
    <w:p w14:paraId="10633AA0"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（10）为本招标项目的招标代理机构；</w:t>
      </w:r>
    </w:p>
    <w:p w14:paraId="49CCC705" w14:textId="77777777" w:rsidR="00745715"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（11）被依法暂停或者取消投标资格；</w:t>
      </w:r>
    </w:p>
    <w:p w14:paraId="4FFBDBD0" w14:textId="77777777" w:rsidR="00745715"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（12）被责令停产停业、暂扣或者吊销许可证、暂扣或者吊销执照；</w:t>
      </w:r>
    </w:p>
    <w:p w14:paraId="0C2CA1F8" w14:textId="77777777" w:rsidR="00745715"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（13）进入清算程序，或被宣告破产，或其他丧失履约能力的情形；</w:t>
      </w:r>
    </w:p>
    <w:p w14:paraId="274E4DAF"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（14）除招标文件规定提交备选投标方案外，同一投标人递交两个以上不同的投标文件或者投标报价的；</w:t>
      </w:r>
    </w:p>
    <w:p w14:paraId="0206FAF6" w14:textId="77777777" w:rsidR="00745715"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（15）</w:t>
      </w:r>
      <w:r>
        <w:rPr>
          <w:rFonts w:ascii="宋体" w:eastAsia="宋体" w:hAnsi="宋体" w:cs="仿宋"/>
          <w:color w:val="000000" w:themeColor="text1"/>
          <w:sz w:val="28"/>
          <w:szCs w:val="28"/>
        </w:rPr>
        <w:t>评标委员会认为不符合招标文件其他实质性要求或法律规定的；</w:t>
      </w:r>
    </w:p>
    <w:p w14:paraId="60D64E50" w14:textId="77777777" w:rsidR="00745715"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（16）法律法规规定的其他情形。</w:t>
      </w:r>
    </w:p>
    <w:p w14:paraId="18872D95" w14:textId="77777777" w:rsidR="00745715" w:rsidRDefault="00000000">
      <w:pPr>
        <w:snapToGrid w:val="0"/>
        <w:spacing w:line="520" w:lineRule="exact"/>
        <w:ind w:firstLineChars="201" w:firstLine="563"/>
        <w:rPr>
          <w:rFonts w:ascii="宋体" w:eastAsia="宋体" w:hAnsi="宋体" w:cs="仿宋" w:hint="eastAsia"/>
          <w:color w:val="000000" w:themeColor="text1"/>
          <w:sz w:val="28"/>
          <w:szCs w:val="28"/>
        </w:rPr>
      </w:pPr>
      <w:bookmarkStart w:id="61" w:name="_Hlk154668205"/>
      <w:bookmarkEnd w:id="60"/>
      <w:r>
        <w:rPr>
          <w:rFonts w:ascii="宋体" w:eastAsia="宋体" w:hAnsi="宋体" w:cs="仿宋"/>
          <w:color w:val="000000" w:themeColor="text1"/>
          <w:sz w:val="28"/>
          <w:szCs w:val="28"/>
        </w:rPr>
        <w:t>24.2</w:t>
      </w:r>
      <w:r>
        <w:rPr>
          <w:rFonts w:ascii="宋体" w:eastAsia="宋体" w:hAnsi="宋体"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Pr>
          <w:rFonts w:ascii="宋体" w:eastAsia="宋体" w:hAnsi="宋体" w:cs="仿宋" w:hint="eastAsia"/>
          <w:color w:val="000000" w:themeColor="text1"/>
          <w:sz w:val="28"/>
          <w:szCs w:val="28"/>
        </w:rPr>
        <w:t>响应性只根据</w:t>
      </w:r>
      <w:proofErr w:type="gramEnd"/>
      <w:r>
        <w:rPr>
          <w:rFonts w:ascii="宋体" w:eastAsia="宋体" w:hAnsi="宋体"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14EC616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具体内容详见《投标须知》-《实质性条款一览表》中符合性审查条件。</w:t>
      </w:r>
    </w:p>
    <w:p w14:paraId="4B628A8F"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24.3</w:t>
      </w:r>
      <w:r>
        <w:rPr>
          <w:rFonts w:ascii="宋体" w:eastAsia="宋体" w:hAnsi="宋体" w:cs="仿宋" w:hint="eastAsia"/>
          <w:color w:val="000000" w:themeColor="text1"/>
          <w:sz w:val="28"/>
          <w:szCs w:val="28"/>
        </w:rPr>
        <w:t>投标人有下列情形之一的，视为投标人串通投标，其投标无效：</w:t>
      </w:r>
    </w:p>
    <w:p w14:paraId="1E6A625F" w14:textId="77777777" w:rsidR="00745715"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（1）不同投标人的投标文件由同一单位或者个人编制的；</w:t>
      </w:r>
    </w:p>
    <w:p w14:paraId="724CA8DB" w14:textId="77777777" w:rsidR="00745715"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（2）不同投标人使用同一个投标人或者同一个自然人的IP地址、设备下</w:t>
      </w:r>
      <w:bookmarkStart w:id="62" w:name="_Hlk154668217"/>
      <w:bookmarkEnd w:id="61"/>
      <w:r>
        <w:rPr>
          <w:rFonts w:eastAsia="宋体" w:cs="仿宋" w:hint="eastAsia"/>
          <w:color w:val="000000" w:themeColor="text1"/>
          <w:kern w:val="2"/>
          <w:sz w:val="28"/>
          <w:szCs w:val="28"/>
        </w:rPr>
        <w:t>载招标文件或者制作、上传投标文件的；</w:t>
      </w:r>
    </w:p>
    <w:p w14:paraId="01F6CB4E" w14:textId="77777777" w:rsidR="00745715"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bookmarkStart w:id="63" w:name="_Hlk154668229"/>
      <w:r>
        <w:rPr>
          <w:rFonts w:eastAsia="宋体" w:cs="仿宋" w:hint="eastAsia"/>
          <w:color w:val="000000" w:themeColor="text1"/>
          <w:kern w:val="2"/>
          <w:sz w:val="28"/>
          <w:szCs w:val="28"/>
        </w:rPr>
        <w:t>（3）不同投标人委托同一单位或者个人办理投标事宜；</w:t>
      </w:r>
    </w:p>
    <w:p w14:paraId="73E2189E" w14:textId="77777777" w:rsidR="00745715"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lastRenderedPageBreak/>
        <w:t>（4）不同投标人的投标文件载明的项目管理成员或者联系人员为同一人；</w:t>
      </w:r>
    </w:p>
    <w:p w14:paraId="43D768D3" w14:textId="77777777" w:rsidR="00745715"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（5）不同投标人的投标文件重要内容异常一致、或者投标报价呈现规律性差异；</w:t>
      </w:r>
    </w:p>
    <w:p w14:paraId="39DD4822" w14:textId="77777777" w:rsidR="00745715"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（6）不同投标人编制的投标文件存在两处以上错误一致的；</w:t>
      </w:r>
    </w:p>
    <w:p w14:paraId="79252640" w14:textId="77777777" w:rsidR="00745715"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（7）不同投标人的投标文件相互混装；</w:t>
      </w:r>
    </w:p>
    <w:p w14:paraId="213966A7" w14:textId="77777777" w:rsidR="00745715"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（8）不同投标人的投标保证金从同一单位或者个人的账户转出；</w:t>
      </w:r>
    </w:p>
    <w:p w14:paraId="3223E2D2" w14:textId="77777777" w:rsidR="00745715"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（9）不同投标人制作的电子投标文件经系统审查存在</w:t>
      </w:r>
      <w:proofErr w:type="spellStart"/>
      <w:r>
        <w:rPr>
          <w:rFonts w:eastAsia="宋体" w:cs="仿宋" w:hint="eastAsia"/>
          <w:color w:val="000000" w:themeColor="text1"/>
          <w:kern w:val="2"/>
          <w:sz w:val="28"/>
          <w:szCs w:val="28"/>
        </w:rPr>
        <w:t>cpu</w:t>
      </w:r>
      <w:proofErr w:type="spellEnd"/>
      <w:r>
        <w:rPr>
          <w:rFonts w:eastAsia="宋体" w:cs="仿宋" w:hint="eastAsia"/>
          <w:color w:val="000000" w:themeColor="text1"/>
          <w:kern w:val="2"/>
          <w:sz w:val="28"/>
          <w:szCs w:val="28"/>
        </w:rPr>
        <w:t>编码、硬盘编码及MAC地址三项编码均相同的。</w:t>
      </w:r>
      <w:bookmarkEnd w:id="63"/>
    </w:p>
    <w:p w14:paraId="25C15713" w14:textId="77777777" w:rsidR="00745715" w:rsidRDefault="00000000">
      <w:pPr>
        <w:spacing w:line="518" w:lineRule="exact"/>
        <w:ind w:firstLineChars="196" w:firstLine="549"/>
        <w:rPr>
          <w:rFonts w:ascii="宋体" w:eastAsia="宋体" w:hAnsi="宋体" w:hint="eastAsia"/>
          <w:color w:val="000000" w:themeColor="text1"/>
        </w:rPr>
      </w:pPr>
      <w:bookmarkStart w:id="64" w:name="_Hlk154668255"/>
      <w:bookmarkStart w:id="65" w:name="_Hlk154668244"/>
      <w:r>
        <w:rPr>
          <w:rFonts w:ascii="宋体" w:eastAsia="宋体" w:hAnsi="宋体" w:cs="仿宋"/>
          <w:color w:val="000000" w:themeColor="text1"/>
          <w:sz w:val="28"/>
          <w:szCs w:val="28"/>
        </w:rPr>
        <w:t>24.4属于无</w:t>
      </w:r>
      <w:r>
        <w:rPr>
          <w:rFonts w:ascii="宋体" w:eastAsia="宋体" w:hAnsi="宋体" w:cs="仿宋_GB2312"/>
          <w:color w:val="000000" w:themeColor="text1"/>
          <w:sz w:val="28"/>
        </w:rPr>
        <w:t>效投标的，投标人不能通过修正或</w:t>
      </w:r>
      <w:r>
        <w:rPr>
          <w:rFonts w:ascii="宋体" w:eastAsia="宋体" w:hAnsi="宋体" w:cs="仿宋_GB2312" w:hint="eastAsia"/>
          <w:color w:val="000000" w:themeColor="text1"/>
          <w:sz w:val="28"/>
        </w:rPr>
        <w:t>撤销</w:t>
      </w:r>
      <w:r>
        <w:rPr>
          <w:rFonts w:ascii="宋体" w:eastAsia="宋体" w:hAnsi="宋体" w:cs="仿宋_GB2312"/>
          <w:color w:val="000000" w:themeColor="text1"/>
          <w:sz w:val="28"/>
        </w:rPr>
        <w:t>投标文件中不符合之处而成为实质性响应的投标，</w:t>
      </w:r>
      <w:r>
        <w:rPr>
          <w:rFonts w:ascii="宋体" w:eastAsia="宋体" w:hAnsi="宋体" w:cs="仿宋_GB2312" w:hint="eastAsia"/>
          <w:color w:val="000000" w:themeColor="text1"/>
          <w:sz w:val="28"/>
        </w:rPr>
        <w:t>招标代理机构</w:t>
      </w:r>
      <w:r>
        <w:rPr>
          <w:rFonts w:ascii="宋体" w:eastAsia="宋体" w:hAnsi="宋体" w:cs="仿宋_GB2312"/>
          <w:color w:val="000000" w:themeColor="text1"/>
          <w:sz w:val="28"/>
        </w:rPr>
        <w:t>将通知投标人，并说明无效投标理由；属于有效投标文件的，将进行下一轮次的询标和澄清</w:t>
      </w:r>
      <w:bookmarkEnd w:id="64"/>
      <w:r>
        <w:rPr>
          <w:rFonts w:ascii="宋体" w:eastAsia="宋体" w:hAnsi="宋体" w:cs="仿宋_GB2312"/>
          <w:color w:val="000000" w:themeColor="text1"/>
          <w:sz w:val="28"/>
        </w:rPr>
        <w:t>。</w:t>
      </w:r>
    </w:p>
    <w:p w14:paraId="05364401" w14:textId="77777777" w:rsidR="00745715" w:rsidRDefault="00000000">
      <w:pPr>
        <w:spacing w:line="560" w:lineRule="exact"/>
        <w:ind w:firstLineChars="201" w:firstLine="565"/>
        <w:rPr>
          <w:rFonts w:ascii="宋体" w:eastAsia="宋体" w:hAnsi="宋体" w:cs="宋体" w:hint="eastAsia"/>
          <w:b/>
          <w:color w:val="000000" w:themeColor="text1"/>
          <w:sz w:val="28"/>
          <w:szCs w:val="28"/>
        </w:rPr>
      </w:pPr>
      <w:bookmarkStart w:id="66" w:name="_Hlk154668262"/>
      <w:r>
        <w:rPr>
          <w:rFonts w:ascii="宋体" w:eastAsia="宋体" w:hAnsi="宋体" w:cs="宋体"/>
          <w:b/>
          <w:color w:val="000000" w:themeColor="text1"/>
          <w:sz w:val="28"/>
          <w:szCs w:val="28"/>
        </w:rPr>
        <w:t>25.</w:t>
      </w:r>
      <w:r>
        <w:rPr>
          <w:rFonts w:ascii="宋体" w:eastAsia="宋体" w:hAnsi="宋体" w:cs="宋体" w:hint="eastAsia"/>
          <w:b/>
          <w:color w:val="000000" w:themeColor="text1"/>
          <w:sz w:val="28"/>
          <w:szCs w:val="28"/>
        </w:rPr>
        <w:t>投标文件的澄清</w:t>
      </w:r>
    </w:p>
    <w:bookmarkEnd w:id="62"/>
    <w:p w14:paraId="0DDB948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color w:val="000000" w:themeColor="text1"/>
          <w:sz w:val="28"/>
          <w:szCs w:val="28"/>
        </w:rPr>
        <w:t>5.1</w:t>
      </w:r>
      <w:r>
        <w:rPr>
          <w:rFonts w:ascii="宋体" w:eastAsia="宋体" w:hAnsi="宋体"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BDD174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color w:val="000000" w:themeColor="text1"/>
          <w:sz w:val="28"/>
          <w:szCs w:val="28"/>
        </w:rPr>
        <w:t>5.2</w:t>
      </w:r>
      <w:r>
        <w:rPr>
          <w:rFonts w:ascii="宋体" w:eastAsia="宋体" w:hAnsi="宋体"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6"/>
      <w:r>
        <w:rPr>
          <w:rFonts w:ascii="宋体" w:eastAsia="宋体" w:hAnsi="宋体" w:cs="仿宋" w:hint="eastAsia"/>
          <w:color w:val="000000" w:themeColor="text1"/>
          <w:sz w:val="28"/>
          <w:szCs w:val="28"/>
        </w:rPr>
        <w:t>。</w:t>
      </w:r>
    </w:p>
    <w:p w14:paraId="2BD275F4" w14:textId="77777777" w:rsidR="00745715" w:rsidRDefault="00000000">
      <w:pPr>
        <w:spacing w:line="560" w:lineRule="exact"/>
        <w:ind w:firstLineChars="201" w:firstLine="565"/>
        <w:rPr>
          <w:rFonts w:ascii="宋体" w:eastAsia="宋体" w:hAnsi="宋体" w:cs="宋体" w:hint="eastAsia"/>
          <w:b/>
          <w:color w:val="000000" w:themeColor="text1"/>
          <w:sz w:val="28"/>
          <w:szCs w:val="28"/>
        </w:rPr>
      </w:pPr>
      <w:bookmarkStart w:id="67" w:name="_Hlk154668269"/>
      <w:r>
        <w:rPr>
          <w:rFonts w:ascii="宋体" w:eastAsia="宋体" w:hAnsi="宋体" w:cs="宋体"/>
          <w:b/>
          <w:color w:val="000000" w:themeColor="text1"/>
          <w:sz w:val="28"/>
          <w:szCs w:val="28"/>
        </w:rPr>
        <w:t>26.</w:t>
      </w:r>
      <w:r>
        <w:rPr>
          <w:rFonts w:ascii="宋体" w:eastAsia="宋体" w:hAnsi="宋体" w:cs="宋体" w:hint="eastAsia"/>
          <w:b/>
          <w:color w:val="000000" w:themeColor="text1"/>
          <w:sz w:val="28"/>
          <w:szCs w:val="28"/>
        </w:rPr>
        <w:t>投标文件的评价</w:t>
      </w:r>
    </w:p>
    <w:p w14:paraId="4403DAD8" w14:textId="77777777" w:rsidR="00745715" w:rsidRDefault="00000000">
      <w:pPr>
        <w:spacing w:line="518" w:lineRule="exact"/>
        <w:ind w:firstLineChars="196" w:firstLine="549"/>
        <w:rPr>
          <w:rFonts w:ascii="宋体" w:eastAsia="宋体" w:hAnsi="宋体" w:cs="仿宋_GB2312" w:hint="eastAsia"/>
          <w:color w:val="000000" w:themeColor="text1"/>
          <w:sz w:val="28"/>
        </w:rPr>
      </w:pPr>
      <w:r>
        <w:rPr>
          <w:rFonts w:ascii="宋体" w:eastAsia="宋体" w:hAnsi="宋体" w:cs="仿宋_GB2312"/>
          <w:color w:val="000000" w:themeColor="text1"/>
          <w:sz w:val="28"/>
        </w:rPr>
        <w:t>评标委员会按招标文件中规定的评标方法和评标标准对有效投标文</w:t>
      </w:r>
      <w:r>
        <w:rPr>
          <w:rFonts w:ascii="宋体" w:eastAsia="宋体" w:hAnsi="宋体" w:cs="仿宋_GB2312"/>
          <w:color w:val="000000" w:themeColor="text1"/>
          <w:sz w:val="28"/>
        </w:rPr>
        <w:lastRenderedPageBreak/>
        <w:t>件的商务和技术进行评分，综合比较和评价，</w:t>
      </w:r>
      <w:bookmarkStart w:id="68" w:name="_Hlk154668274"/>
      <w:bookmarkEnd w:id="67"/>
      <w:r>
        <w:rPr>
          <w:rFonts w:ascii="宋体" w:eastAsia="宋体" w:hAnsi="宋体" w:cs="仿宋_GB2312"/>
          <w:color w:val="000000" w:themeColor="text1"/>
          <w:sz w:val="28"/>
        </w:rPr>
        <w:t>按综合得分高低列出中标候选人排序表。若总分相同，以报价得分高的排前；若总分、报价得分都相同，则以</w:t>
      </w:r>
      <w:r>
        <w:rPr>
          <w:rFonts w:ascii="宋体" w:eastAsia="宋体" w:hAnsi="宋体" w:cs="仿宋_GB2312" w:hint="eastAsia"/>
          <w:color w:val="000000" w:themeColor="text1"/>
          <w:sz w:val="28"/>
        </w:rPr>
        <w:t>技术方面</w:t>
      </w:r>
      <w:r>
        <w:rPr>
          <w:rFonts w:ascii="宋体" w:eastAsia="宋体" w:hAnsi="宋体" w:cs="仿宋_GB2312"/>
          <w:color w:val="000000" w:themeColor="text1"/>
          <w:sz w:val="28"/>
        </w:rPr>
        <w:t>得分高的排前</w:t>
      </w:r>
      <w:bookmarkEnd w:id="65"/>
      <w:r>
        <w:rPr>
          <w:rFonts w:ascii="宋体" w:eastAsia="宋体" w:hAnsi="宋体" w:cs="仿宋_GB2312"/>
          <w:color w:val="000000" w:themeColor="text1"/>
          <w:sz w:val="28"/>
        </w:rPr>
        <w:t>。</w:t>
      </w:r>
      <w:bookmarkEnd w:id="68"/>
    </w:p>
    <w:p w14:paraId="62EF7C10" w14:textId="77777777" w:rsidR="00745715" w:rsidRDefault="00000000">
      <w:pPr>
        <w:spacing w:line="518" w:lineRule="exact"/>
        <w:ind w:firstLineChars="196" w:firstLine="549"/>
        <w:rPr>
          <w:rFonts w:ascii="宋体" w:eastAsia="宋体" w:hAnsi="宋体" w:hint="eastAsia"/>
          <w:color w:val="000000" w:themeColor="text1"/>
        </w:rPr>
      </w:pPr>
      <w:bookmarkStart w:id="69" w:name="_Hlk154668281"/>
      <w:r>
        <w:rPr>
          <w:rFonts w:ascii="宋体" w:eastAsia="宋体" w:hAnsi="宋体" w:cs="仿宋_GB2312" w:hint="eastAsia"/>
          <w:color w:val="000000" w:themeColor="text1"/>
          <w:sz w:val="28"/>
        </w:rPr>
        <w:t>2</w:t>
      </w:r>
      <w:r>
        <w:rPr>
          <w:rFonts w:ascii="宋体" w:eastAsia="宋体" w:hAnsi="宋体" w:cs="仿宋_GB2312"/>
          <w:color w:val="000000" w:themeColor="text1"/>
          <w:sz w:val="28"/>
        </w:rPr>
        <w:t>6.1评审采用百分制。评标委员会各成员分别独立对实质上响应</w:t>
      </w:r>
      <w:r>
        <w:rPr>
          <w:rFonts w:ascii="宋体" w:eastAsia="宋体" w:hAnsi="宋体" w:cs="仿宋_GB2312" w:hint="eastAsia"/>
          <w:color w:val="000000" w:themeColor="text1"/>
          <w:sz w:val="28"/>
        </w:rPr>
        <w:t>招标</w:t>
      </w:r>
      <w:r>
        <w:rPr>
          <w:rFonts w:ascii="宋体" w:eastAsia="宋体" w:hAnsi="宋体" w:cs="仿宋_GB2312"/>
          <w:color w:val="000000" w:themeColor="text1"/>
          <w:sz w:val="28"/>
        </w:rPr>
        <w:t>文件的投标</w:t>
      </w:r>
      <w:r>
        <w:rPr>
          <w:rFonts w:ascii="宋体" w:eastAsia="宋体" w:hAnsi="宋体" w:cs="仿宋_GB2312" w:hint="eastAsia"/>
          <w:color w:val="000000" w:themeColor="text1"/>
          <w:sz w:val="28"/>
        </w:rPr>
        <w:t xml:space="preserve">文件 </w:t>
      </w:r>
      <w:r>
        <w:rPr>
          <w:rFonts w:ascii="宋体" w:eastAsia="宋体" w:hAnsi="宋体" w:cs="仿宋_GB2312"/>
          <w:color w:val="000000" w:themeColor="text1"/>
          <w:sz w:val="28"/>
        </w:rPr>
        <w:t>进行逐项评价打分，对评标委员会各成员每一因素的打分汇总后的得分为投标人的得分，汇总得分保留两位小数。</w:t>
      </w:r>
    </w:p>
    <w:p w14:paraId="18776BB9" w14:textId="77777777" w:rsidR="00745715"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6.2评标委员会只对确定为实质响应招标文件要求的投标文件进行评价和比较。必要时需标明评审理由。</w:t>
      </w:r>
    </w:p>
    <w:p w14:paraId="386C5FFD" w14:textId="77777777" w:rsidR="00745715"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6.3</w:t>
      </w:r>
      <w:r>
        <w:rPr>
          <w:rFonts w:ascii="宋体" w:eastAsia="宋体" w:hAnsi="宋体" w:cs="仿宋_GB2312" w:hint="eastAsia"/>
          <w:color w:val="000000" w:themeColor="text1"/>
          <w:sz w:val="28"/>
        </w:rPr>
        <w:t>招标代理机构</w:t>
      </w:r>
      <w:r>
        <w:rPr>
          <w:rFonts w:ascii="宋体" w:eastAsia="宋体" w:hAnsi="宋体" w:cs="仿宋_GB2312"/>
          <w:color w:val="000000" w:themeColor="text1"/>
          <w:sz w:val="28"/>
        </w:rPr>
        <w:t>工作人员负责复核、统计评标委员会成员的评审情况，发现评审意见有失公正时，提请该评标委员会成员修改评审意见</w:t>
      </w:r>
      <w:bookmarkEnd w:id="69"/>
      <w:r>
        <w:rPr>
          <w:rFonts w:ascii="宋体" w:eastAsia="宋体" w:hAnsi="宋体" w:cs="仿宋_GB2312"/>
          <w:color w:val="000000" w:themeColor="text1"/>
          <w:sz w:val="28"/>
        </w:rPr>
        <w:t>。</w:t>
      </w:r>
    </w:p>
    <w:p w14:paraId="30AB4733" w14:textId="77777777" w:rsidR="00745715" w:rsidRDefault="00000000">
      <w:pPr>
        <w:spacing w:line="518" w:lineRule="exact"/>
        <w:ind w:firstLineChars="196" w:firstLine="549"/>
        <w:rPr>
          <w:rFonts w:ascii="宋体" w:eastAsia="宋体" w:hAnsi="宋体" w:hint="eastAsia"/>
          <w:color w:val="000000" w:themeColor="text1"/>
        </w:rPr>
      </w:pPr>
      <w:bookmarkStart w:id="70" w:name="_Hlk154668289"/>
      <w:r>
        <w:rPr>
          <w:rFonts w:ascii="宋体" w:eastAsia="宋体" w:hAnsi="宋体" w:cs="仿宋_GB2312" w:hint="eastAsia"/>
          <w:color w:val="000000" w:themeColor="text1"/>
          <w:sz w:val="28"/>
        </w:rPr>
        <w:t>2</w:t>
      </w:r>
      <w:r>
        <w:rPr>
          <w:rFonts w:ascii="宋体" w:eastAsia="宋体" w:hAnsi="宋体" w:cs="仿宋_GB2312"/>
          <w:color w:val="000000" w:themeColor="text1"/>
          <w:sz w:val="28"/>
        </w:rPr>
        <w:t>6.4评审时除考虑投标人的报价之外，还将考虑以下因素：</w:t>
      </w:r>
    </w:p>
    <w:p w14:paraId="35D744A6" w14:textId="77777777" w:rsidR="00745715"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color w:val="000000" w:themeColor="text1"/>
          <w:sz w:val="28"/>
        </w:rPr>
        <w:t>①投标文件的响应状况（包括是否</w:t>
      </w:r>
      <w:r>
        <w:rPr>
          <w:rFonts w:ascii="宋体" w:eastAsia="宋体" w:hAnsi="宋体" w:cs="仿宋_GB2312" w:hint="eastAsia"/>
          <w:color w:val="000000" w:themeColor="text1"/>
          <w:sz w:val="28"/>
        </w:rPr>
        <w:t>参</w:t>
      </w:r>
      <w:r>
        <w:rPr>
          <w:rFonts w:ascii="宋体" w:eastAsia="宋体" w:hAnsi="宋体" w:cs="仿宋_GB2312"/>
          <w:color w:val="000000" w:themeColor="text1"/>
          <w:sz w:val="28"/>
        </w:rPr>
        <w:t>照招标文件要求制作）；</w:t>
      </w:r>
    </w:p>
    <w:p w14:paraId="1E7154F8" w14:textId="77777777" w:rsidR="00745715"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
          <w:color w:val="000000" w:themeColor="text1"/>
          <w:sz w:val="28"/>
        </w:rPr>
        <w:t>②</w:t>
      </w:r>
      <w:r>
        <w:rPr>
          <w:rFonts w:ascii="宋体" w:eastAsia="宋体" w:hAnsi="宋体" w:cs="仿宋_GB2312"/>
          <w:color w:val="000000" w:themeColor="text1"/>
          <w:sz w:val="28"/>
        </w:rPr>
        <w:t>招标文件规定的其它评审因素。</w:t>
      </w:r>
    </w:p>
    <w:p w14:paraId="7CD57E90" w14:textId="77777777" w:rsidR="00745715"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ascii="宋体" w:eastAsia="宋体" w:hAnsi="宋体" w:cs="仿宋_GB2312" w:hint="eastAsia"/>
          <w:color w:val="000000" w:themeColor="text1"/>
          <w:sz w:val="28"/>
        </w:rPr>
        <w:t>招标</w:t>
      </w:r>
      <w:r>
        <w:rPr>
          <w:rFonts w:ascii="宋体" w:eastAsia="宋体" w:hAnsi="宋体" w:cs="仿宋_GB2312"/>
          <w:color w:val="000000" w:themeColor="text1"/>
          <w:sz w:val="28"/>
        </w:rPr>
        <w:t>活动。</w:t>
      </w:r>
    </w:p>
    <w:p w14:paraId="25655DAA" w14:textId="77777777" w:rsidR="00745715"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3CC70645"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b/>
          <w:color w:val="000000" w:themeColor="text1"/>
          <w:sz w:val="28"/>
          <w:szCs w:val="28"/>
        </w:rPr>
        <w:t>2</w:t>
      </w:r>
      <w:r>
        <w:rPr>
          <w:rFonts w:ascii="宋体" w:eastAsia="宋体" w:hAnsi="宋体" w:cs="仿宋" w:hint="eastAsia"/>
          <w:b/>
          <w:color w:val="000000" w:themeColor="text1"/>
          <w:sz w:val="28"/>
          <w:szCs w:val="28"/>
        </w:rPr>
        <w:t>7.出现下列情形之一的，应予废标</w:t>
      </w:r>
      <w:bookmarkEnd w:id="70"/>
      <w:r>
        <w:rPr>
          <w:rFonts w:ascii="宋体" w:eastAsia="宋体" w:hAnsi="宋体" w:cs="仿宋" w:hint="eastAsia"/>
          <w:b/>
          <w:color w:val="000000" w:themeColor="text1"/>
          <w:sz w:val="28"/>
          <w:szCs w:val="28"/>
        </w:rPr>
        <w:t>：</w:t>
      </w:r>
    </w:p>
    <w:p w14:paraId="3A4851C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hint="eastAsia"/>
          <w:color w:val="000000" w:themeColor="text1"/>
          <w:sz w:val="28"/>
          <w:szCs w:val="21"/>
        </w:rPr>
        <w:t>合格的投标人或参加投标的企业不足三家的</w:t>
      </w:r>
      <w:r>
        <w:rPr>
          <w:rFonts w:ascii="宋体" w:eastAsia="宋体" w:hAnsi="宋体" w:cs="仿宋" w:hint="eastAsia"/>
          <w:color w:val="000000" w:themeColor="text1"/>
          <w:sz w:val="28"/>
          <w:szCs w:val="28"/>
        </w:rPr>
        <w:t>；</w:t>
      </w:r>
    </w:p>
    <w:p w14:paraId="0376B29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bookmarkStart w:id="71" w:name="_Hlk154668298"/>
      <w:r>
        <w:rPr>
          <w:rFonts w:ascii="宋体" w:eastAsia="宋体" w:hAnsi="宋体" w:cs="仿宋" w:hint="eastAsia"/>
          <w:color w:val="000000" w:themeColor="text1"/>
          <w:sz w:val="28"/>
          <w:szCs w:val="28"/>
        </w:rPr>
        <w:t>（2）出现影响招标公正的违法、违规行为的；</w:t>
      </w:r>
    </w:p>
    <w:p w14:paraId="7BADF629"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（3）投标报价超过招标文件中规定的最高限价，招标人不能支付的；</w:t>
      </w:r>
    </w:p>
    <w:p w14:paraId="5BC982A5"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（4）因重大变故，招标任务取消的</w:t>
      </w:r>
      <w:bookmarkEnd w:id="71"/>
      <w:r>
        <w:rPr>
          <w:rFonts w:ascii="宋体" w:eastAsia="宋体" w:hAnsi="宋体" w:cs="仿宋" w:hint="eastAsia"/>
          <w:color w:val="000000" w:themeColor="text1"/>
          <w:sz w:val="28"/>
          <w:szCs w:val="28"/>
        </w:rPr>
        <w:t>。</w:t>
      </w:r>
    </w:p>
    <w:p w14:paraId="5CA5E89A" w14:textId="77777777" w:rsidR="00745715" w:rsidRDefault="00000000">
      <w:pPr>
        <w:pStyle w:val="2"/>
        <w:rPr>
          <w:rStyle w:val="1Char"/>
          <w:rFonts w:ascii="宋体" w:hAnsi="宋体" w:hint="eastAsia"/>
          <w:b/>
          <w:bCs/>
          <w:color w:val="000000" w:themeColor="text1"/>
          <w:kern w:val="2"/>
          <w:sz w:val="28"/>
          <w:szCs w:val="32"/>
        </w:rPr>
      </w:pPr>
      <w:bookmarkStart w:id="72" w:name="_Toc130891909"/>
      <w:bookmarkStart w:id="73" w:name="_Toc66864047"/>
      <w:r>
        <w:rPr>
          <w:rStyle w:val="1Char"/>
          <w:rFonts w:ascii="宋体" w:hAnsi="宋体" w:hint="eastAsia"/>
          <w:b/>
          <w:bCs/>
          <w:color w:val="000000" w:themeColor="text1"/>
          <w:kern w:val="2"/>
          <w:sz w:val="28"/>
          <w:szCs w:val="32"/>
        </w:rPr>
        <w:lastRenderedPageBreak/>
        <w:t>六、定标</w:t>
      </w:r>
      <w:bookmarkEnd w:id="72"/>
      <w:bookmarkEnd w:id="73"/>
    </w:p>
    <w:p w14:paraId="63D95507" w14:textId="77777777" w:rsidR="00745715" w:rsidRDefault="00000000">
      <w:pPr>
        <w:spacing w:line="560" w:lineRule="exact"/>
        <w:ind w:firstLineChars="201" w:firstLine="565"/>
        <w:rPr>
          <w:rFonts w:ascii="宋体" w:eastAsia="宋体" w:hAnsi="宋体" w:cs="宋体" w:hint="eastAsia"/>
          <w:b/>
          <w:color w:val="000000" w:themeColor="text1"/>
          <w:sz w:val="28"/>
          <w:szCs w:val="28"/>
        </w:rPr>
      </w:pPr>
      <w:bookmarkStart w:id="74" w:name="_Hlk154668311"/>
      <w:r>
        <w:rPr>
          <w:rFonts w:ascii="宋体" w:eastAsia="宋体" w:hAnsi="宋体" w:cs="宋体" w:hint="eastAsia"/>
          <w:b/>
          <w:color w:val="000000" w:themeColor="text1"/>
          <w:sz w:val="28"/>
          <w:szCs w:val="28"/>
        </w:rPr>
        <w:t>28.确定中标候选人</w:t>
      </w:r>
    </w:p>
    <w:p w14:paraId="239FDBC4" w14:textId="77777777" w:rsidR="00745715"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28.1评标委员会按照招标文件确定的评标方法、步骤、标准，对投标文件进行评审。评标结束后，对</w:t>
      </w:r>
      <w:bookmarkEnd w:id="74"/>
      <w:r>
        <w:rPr>
          <w:rFonts w:ascii="宋体" w:eastAsia="宋体" w:hAnsi="宋体" w:cs="宋体" w:hint="eastAsia"/>
          <w:bCs/>
          <w:color w:val="000000" w:themeColor="text1"/>
          <w:sz w:val="28"/>
          <w:szCs w:val="28"/>
        </w:rPr>
        <w:t>投标人的评审名次进行排序，确定中标候选人，根据全体评标成员签字的原始评标记录和评标结果编写评标报告。</w:t>
      </w:r>
    </w:p>
    <w:p w14:paraId="46BEA919" w14:textId="77777777" w:rsidR="00745715" w:rsidRDefault="00000000">
      <w:pPr>
        <w:spacing w:line="560" w:lineRule="exact"/>
        <w:ind w:firstLineChars="201" w:firstLine="563"/>
        <w:rPr>
          <w:rFonts w:ascii="宋体" w:eastAsia="宋体" w:hAnsi="宋体" w:cs="宋体" w:hint="eastAsia"/>
          <w:bCs/>
          <w:color w:val="000000" w:themeColor="text1"/>
          <w:sz w:val="28"/>
          <w:szCs w:val="28"/>
        </w:rPr>
      </w:pPr>
      <w:bookmarkStart w:id="75" w:name="_Hlk154668326"/>
      <w:r>
        <w:rPr>
          <w:rFonts w:ascii="宋体" w:eastAsia="宋体" w:hAnsi="宋体" w:cs="宋体" w:hint="eastAsia"/>
          <w:bCs/>
          <w:color w:val="000000" w:themeColor="text1"/>
          <w:sz w:val="28"/>
          <w:szCs w:val="28"/>
        </w:rPr>
        <w:t>28.</w:t>
      </w:r>
      <w:r>
        <w:rPr>
          <w:rFonts w:ascii="宋体" w:eastAsia="宋体" w:hAnsi="宋体" w:cs="宋体"/>
          <w:bCs/>
          <w:color w:val="000000" w:themeColor="text1"/>
          <w:sz w:val="28"/>
          <w:szCs w:val="28"/>
        </w:rPr>
        <w:t>2</w:t>
      </w:r>
      <w:r>
        <w:rPr>
          <w:rFonts w:ascii="宋体" w:eastAsia="宋体" w:hAnsi="宋体" w:cs="宋体" w:hint="eastAsia"/>
          <w:bCs/>
          <w:color w:val="000000" w:themeColor="text1"/>
          <w:sz w:val="28"/>
          <w:szCs w:val="28"/>
        </w:rPr>
        <w:t>评委会所有成员应当在评标报告上签字确认，评标报告的主要内容包括：</w:t>
      </w:r>
    </w:p>
    <w:p w14:paraId="1B69F515" w14:textId="77777777" w:rsidR="00745715"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（1）招标公告刊登的媒介名称、开标日期和地点；</w:t>
      </w:r>
    </w:p>
    <w:p w14:paraId="4AEBE7AB" w14:textId="77777777" w:rsidR="00745715"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（2）投标人名单和评标委员会成员名单；</w:t>
      </w:r>
    </w:p>
    <w:p w14:paraId="57235812" w14:textId="77777777" w:rsidR="00745715"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（3）评标方法和评标标准；</w:t>
      </w:r>
    </w:p>
    <w:p w14:paraId="01F6994A" w14:textId="77777777" w:rsidR="00745715"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（4）开标记录和评标情况及说明，包括投标无效投标人名单及原因；</w:t>
      </w:r>
    </w:p>
    <w:p w14:paraId="6C634AD3" w14:textId="77777777" w:rsidR="00745715"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（5）评标结果，确定的中标候选人名单或者经招标人委托直接确定的中标人；</w:t>
      </w:r>
    </w:p>
    <w:p w14:paraId="383A8188" w14:textId="77777777" w:rsidR="00745715"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（6）其他需要说明的情况，包括评标过程中投标人根据评标委员会要求进行澄清、说明或者补正，评标委员会成员的更换等</w:t>
      </w:r>
      <w:bookmarkEnd w:id="75"/>
      <w:r>
        <w:rPr>
          <w:rFonts w:ascii="宋体" w:eastAsia="宋体" w:hAnsi="宋体" w:cs="宋体" w:hint="eastAsia"/>
          <w:bCs/>
          <w:color w:val="000000" w:themeColor="text1"/>
          <w:sz w:val="28"/>
          <w:szCs w:val="28"/>
        </w:rPr>
        <w:t>。</w:t>
      </w:r>
    </w:p>
    <w:p w14:paraId="37881925" w14:textId="77777777" w:rsidR="00745715" w:rsidRDefault="00000000">
      <w:pPr>
        <w:spacing w:line="560" w:lineRule="exact"/>
        <w:ind w:firstLineChars="201" w:firstLine="565"/>
        <w:rPr>
          <w:rFonts w:ascii="宋体" w:eastAsia="宋体" w:hAnsi="宋体" w:cs="宋体" w:hint="eastAsia"/>
          <w:b/>
          <w:bCs/>
          <w:color w:val="000000" w:themeColor="text1"/>
          <w:sz w:val="28"/>
          <w:szCs w:val="28"/>
        </w:rPr>
      </w:pPr>
      <w:r>
        <w:rPr>
          <w:rFonts w:ascii="宋体" w:eastAsia="宋体" w:hAnsi="宋体" w:cs="宋体" w:hint="eastAsia"/>
          <w:b/>
          <w:bCs/>
          <w:color w:val="000000" w:themeColor="text1"/>
          <w:sz w:val="28"/>
          <w:szCs w:val="28"/>
        </w:rPr>
        <w:t>2</w:t>
      </w:r>
      <w:r>
        <w:rPr>
          <w:rFonts w:ascii="宋体" w:eastAsia="宋体" w:hAnsi="宋体" w:cs="宋体"/>
          <w:b/>
          <w:bCs/>
          <w:color w:val="000000" w:themeColor="text1"/>
          <w:sz w:val="28"/>
          <w:szCs w:val="28"/>
        </w:rPr>
        <w:t>9.</w:t>
      </w:r>
      <w:r>
        <w:rPr>
          <w:rFonts w:ascii="宋体" w:eastAsia="宋体" w:hAnsi="宋体" w:cs="宋体" w:hint="eastAsia"/>
          <w:b/>
          <w:bCs/>
          <w:color w:val="000000" w:themeColor="text1"/>
          <w:sz w:val="28"/>
          <w:szCs w:val="28"/>
        </w:rPr>
        <w:t>确定中标人</w:t>
      </w:r>
    </w:p>
    <w:p w14:paraId="7B397901" w14:textId="77777777" w:rsidR="00745715" w:rsidRDefault="00000000">
      <w:pPr>
        <w:snapToGrid w:val="0"/>
        <w:spacing w:line="560" w:lineRule="exact"/>
        <w:ind w:firstLineChars="201" w:firstLine="563"/>
        <w:rPr>
          <w:rFonts w:ascii="宋体" w:eastAsia="宋体" w:hAnsi="宋体" w:hint="eastAsia"/>
          <w:color w:val="000000" w:themeColor="text1"/>
          <w:sz w:val="28"/>
          <w:szCs w:val="28"/>
        </w:rPr>
      </w:pPr>
      <w:r>
        <w:rPr>
          <w:rFonts w:ascii="宋体" w:eastAsia="宋体" w:hAnsi="宋体"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66E41006" w14:textId="77777777" w:rsidR="00745715" w:rsidRDefault="00000000">
      <w:pPr>
        <w:snapToGrid w:val="0"/>
        <w:spacing w:line="560" w:lineRule="exact"/>
        <w:ind w:firstLineChars="201" w:firstLine="563"/>
        <w:rPr>
          <w:rFonts w:ascii="宋体" w:eastAsia="宋体" w:hAnsi="宋体" w:hint="eastAsia"/>
          <w:color w:val="000000" w:themeColor="text1"/>
          <w:sz w:val="28"/>
          <w:szCs w:val="28"/>
        </w:rPr>
      </w:pPr>
      <w:r>
        <w:rPr>
          <w:rFonts w:ascii="宋体" w:eastAsia="宋体" w:hAnsi="宋体"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5647AF56" w14:textId="77777777" w:rsidR="00745715" w:rsidRDefault="00000000">
      <w:pPr>
        <w:pStyle w:val="2"/>
        <w:rPr>
          <w:rStyle w:val="1Char"/>
          <w:rFonts w:ascii="宋体" w:hAnsi="宋体" w:hint="eastAsia"/>
          <w:b/>
          <w:bCs/>
          <w:color w:val="000000" w:themeColor="text1"/>
          <w:kern w:val="2"/>
          <w:sz w:val="28"/>
          <w:szCs w:val="32"/>
        </w:rPr>
      </w:pPr>
      <w:bookmarkStart w:id="76" w:name="_Toc66864048"/>
      <w:bookmarkStart w:id="77" w:name="_Toc130891910"/>
      <w:r>
        <w:rPr>
          <w:rStyle w:val="1Char"/>
          <w:rFonts w:ascii="宋体" w:hAnsi="宋体" w:hint="eastAsia"/>
          <w:b/>
          <w:bCs/>
          <w:color w:val="000000" w:themeColor="text1"/>
          <w:kern w:val="2"/>
          <w:sz w:val="28"/>
          <w:szCs w:val="32"/>
        </w:rPr>
        <w:lastRenderedPageBreak/>
        <w:t>七、结果公告</w:t>
      </w:r>
      <w:bookmarkEnd w:id="76"/>
      <w:bookmarkEnd w:id="77"/>
    </w:p>
    <w:p w14:paraId="171E6B6F" w14:textId="77777777" w:rsidR="00745715" w:rsidRDefault="00000000">
      <w:pPr>
        <w:spacing w:line="560" w:lineRule="exact"/>
        <w:ind w:firstLineChars="201" w:firstLine="565"/>
        <w:rPr>
          <w:rFonts w:ascii="宋体" w:eastAsia="宋体" w:hAnsi="宋体" w:cs="宋体" w:hint="eastAsia"/>
          <w:b/>
          <w:bCs/>
          <w:color w:val="000000" w:themeColor="text1"/>
          <w:sz w:val="28"/>
          <w:szCs w:val="28"/>
        </w:rPr>
      </w:pPr>
      <w:r>
        <w:rPr>
          <w:rFonts w:ascii="宋体" w:eastAsia="宋体" w:hAnsi="宋体" w:cs="宋体" w:hint="eastAsia"/>
          <w:b/>
          <w:bCs/>
          <w:color w:val="000000" w:themeColor="text1"/>
          <w:sz w:val="28"/>
          <w:szCs w:val="28"/>
        </w:rPr>
        <w:t>30.结果公告</w:t>
      </w:r>
    </w:p>
    <w:p w14:paraId="050C381A" w14:textId="77777777" w:rsidR="00745715" w:rsidRDefault="00000000">
      <w:pPr>
        <w:snapToGrid w:val="0"/>
        <w:spacing w:line="560" w:lineRule="exact"/>
        <w:ind w:firstLineChars="201" w:firstLine="563"/>
        <w:rPr>
          <w:rFonts w:ascii="宋体" w:eastAsia="宋体" w:hAnsi="宋体" w:cs="宋体" w:hint="eastAsia"/>
          <w:color w:val="000000" w:themeColor="text1"/>
          <w:sz w:val="28"/>
          <w:szCs w:val="28"/>
        </w:rPr>
      </w:pPr>
      <w:r>
        <w:rPr>
          <w:rFonts w:ascii="宋体" w:eastAsia="宋体" w:hAnsi="宋体" w:hint="eastAsia"/>
          <w:color w:val="000000" w:themeColor="text1"/>
          <w:sz w:val="28"/>
          <w:szCs w:val="28"/>
        </w:rPr>
        <w:t>招标人应当自定标结束后在招标公告发布媒介发布中标公告。</w:t>
      </w:r>
      <w:r>
        <w:rPr>
          <w:rFonts w:ascii="宋体" w:eastAsia="宋体" w:hAnsi="宋体" w:cs="宋体" w:hint="eastAsia"/>
          <w:color w:val="000000" w:themeColor="text1"/>
          <w:sz w:val="28"/>
          <w:szCs w:val="28"/>
        </w:rPr>
        <w:t>中标公告期限为1个工作日。中标公告应当包括下列内容：</w:t>
      </w:r>
    </w:p>
    <w:p w14:paraId="40D0E874" w14:textId="77777777" w:rsidR="00745715" w:rsidRDefault="00000000">
      <w:pPr>
        <w:snapToGrid w:val="0"/>
        <w:spacing w:line="560" w:lineRule="exact"/>
        <w:ind w:firstLineChars="201" w:firstLine="563"/>
        <w:rPr>
          <w:rFonts w:ascii="宋体" w:eastAsia="宋体" w:hAnsi="宋体" w:cs="宋体" w:hint="eastAsia"/>
          <w:color w:val="000000" w:themeColor="text1"/>
          <w:sz w:val="28"/>
          <w:szCs w:val="28"/>
        </w:rPr>
      </w:pPr>
      <w:r>
        <w:rPr>
          <w:rFonts w:ascii="宋体" w:eastAsia="宋体" w:hAnsi="宋体" w:cs="宋体" w:hint="eastAsia"/>
          <w:color w:val="000000" w:themeColor="text1"/>
          <w:sz w:val="28"/>
          <w:szCs w:val="28"/>
        </w:rPr>
        <w:t>（1）招标人、代理机构的名称、地址和联系方式；</w:t>
      </w:r>
    </w:p>
    <w:p w14:paraId="29728E06" w14:textId="77777777" w:rsidR="00745715" w:rsidRDefault="00000000">
      <w:pPr>
        <w:snapToGrid w:val="0"/>
        <w:spacing w:line="560" w:lineRule="exact"/>
        <w:ind w:firstLineChars="201" w:firstLine="563"/>
        <w:rPr>
          <w:rFonts w:ascii="宋体" w:eastAsia="宋体" w:hAnsi="宋体" w:cs="宋体" w:hint="eastAsia"/>
          <w:color w:val="000000" w:themeColor="text1"/>
          <w:sz w:val="28"/>
          <w:szCs w:val="28"/>
        </w:rPr>
      </w:pPr>
      <w:r>
        <w:rPr>
          <w:rFonts w:ascii="宋体" w:eastAsia="宋体" w:hAnsi="宋体" w:cs="宋体" w:hint="eastAsia"/>
          <w:color w:val="000000" w:themeColor="text1"/>
          <w:sz w:val="28"/>
          <w:szCs w:val="28"/>
        </w:rPr>
        <w:t>（2）项目名称和招标编号；</w:t>
      </w:r>
    </w:p>
    <w:p w14:paraId="2ABF3487" w14:textId="77777777" w:rsidR="00745715" w:rsidRDefault="00000000">
      <w:pPr>
        <w:snapToGrid w:val="0"/>
        <w:spacing w:line="560" w:lineRule="exact"/>
        <w:ind w:firstLineChars="201" w:firstLine="563"/>
        <w:rPr>
          <w:rFonts w:ascii="宋体" w:eastAsia="宋体" w:hAnsi="宋体" w:cs="宋体" w:hint="eastAsia"/>
          <w:color w:val="000000" w:themeColor="text1"/>
          <w:sz w:val="28"/>
          <w:szCs w:val="28"/>
        </w:rPr>
      </w:pPr>
      <w:r>
        <w:rPr>
          <w:rFonts w:ascii="宋体" w:eastAsia="宋体" w:hAnsi="宋体" w:cs="宋体" w:hint="eastAsia"/>
          <w:color w:val="000000" w:themeColor="text1"/>
          <w:sz w:val="28"/>
          <w:szCs w:val="28"/>
        </w:rPr>
        <w:t>（3）中标人名称和中标金额。</w:t>
      </w:r>
    </w:p>
    <w:p w14:paraId="044EE94D" w14:textId="77777777" w:rsidR="00745715" w:rsidRDefault="00000000">
      <w:pPr>
        <w:spacing w:line="560" w:lineRule="exact"/>
        <w:ind w:firstLineChars="201" w:firstLine="565"/>
        <w:rPr>
          <w:rFonts w:ascii="宋体" w:eastAsia="宋体" w:hAnsi="宋体" w:cs="宋体" w:hint="eastAsia"/>
          <w:b/>
          <w:bCs/>
          <w:color w:val="000000" w:themeColor="text1"/>
          <w:sz w:val="28"/>
          <w:szCs w:val="28"/>
        </w:rPr>
      </w:pPr>
      <w:r>
        <w:rPr>
          <w:rFonts w:ascii="宋体" w:eastAsia="宋体" w:hAnsi="宋体" w:cs="宋体" w:hint="eastAsia"/>
          <w:b/>
          <w:bCs/>
          <w:color w:val="000000" w:themeColor="text1"/>
          <w:sz w:val="28"/>
          <w:szCs w:val="28"/>
        </w:rPr>
        <w:t>31.签发中标通知书</w:t>
      </w:r>
    </w:p>
    <w:p w14:paraId="6258E2AC" w14:textId="77777777" w:rsidR="00745715" w:rsidRDefault="00000000">
      <w:pPr>
        <w:snapToGrid w:val="0"/>
        <w:spacing w:line="560" w:lineRule="exact"/>
        <w:ind w:firstLineChars="201" w:firstLine="563"/>
        <w:rPr>
          <w:rFonts w:ascii="宋体" w:eastAsia="宋体" w:hAnsi="宋体" w:hint="eastAsia"/>
          <w:color w:val="000000" w:themeColor="text1"/>
          <w:sz w:val="28"/>
          <w:szCs w:val="28"/>
        </w:rPr>
      </w:pPr>
      <w:r>
        <w:rPr>
          <w:rFonts w:ascii="宋体" w:eastAsia="宋体" w:hAnsi="宋体" w:hint="eastAsia"/>
          <w:color w:val="000000" w:themeColor="text1"/>
          <w:sz w:val="28"/>
          <w:szCs w:val="28"/>
        </w:rPr>
        <w:t>中标公告结束且</w:t>
      </w:r>
      <w:proofErr w:type="gramStart"/>
      <w:r>
        <w:rPr>
          <w:rFonts w:ascii="宋体" w:eastAsia="宋体" w:hAnsi="宋体" w:hint="eastAsia"/>
          <w:color w:val="000000" w:themeColor="text1"/>
          <w:sz w:val="28"/>
          <w:szCs w:val="28"/>
        </w:rPr>
        <w:t>无尚未</w:t>
      </w:r>
      <w:proofErr w:type="gramEnd"/>
      <w:r>
        <w:rPr>
          <w:rFonts w:ascii="宋体" w:eastAsia="宋体" w:hAnsi="宋体" w:hint="eastAsia"/>
          <w:color w:val="000000" w:themeColor="text1"/>
          <w:sz w:val="28"/>
          <w:szCs w:val="28"/>
        </w:rPr>
        <w:t>处理的异议后，招标人和代理机构联合向中标人发出中标通知书。</w:t>
      </w:r>
    </w:p>
    <w:p w14:paraId="06FCC711" w14:textId="77777777" w:rsidR="00745715" w:rsidRDefault="00000000">
      <w:pPr>
        <w:pStyle w:val="2"/>
        <w:rPr>
          <w:rStyle w:val="1Char"/>
          <w:rFonts w:ascii="宋体" w:hAnsi="宋体" w:hint="eastAsia"/>
          <w:b/>
          <w:bCs/>
          <w:color w:val="000000" w:themeColor="text1"/>
          <w:kern w:val="2"/>
          <w:sz w:val="28"/>
          <w:szCs w:val="32"/>
        </w:rPr>
      </w:pPr>
      <w:bookmarkStart w:id="78" w:name="_Toc66864049"/>
      <w:bookmarkStart w:id="79" w:name="_Toc130891911"/>
      <w:r>
        <w:rPr>
          <w:rStyle w:val="1Char"/>
          <w:rFonts w:ascii="宋体" w:hAnsi="宋体" w:hint="eastAsia"/>
          <w:b/>
          <w:bCs/>
          <w:color w:val="000000" w:themeColor="text1"/>
          <w:kern w:val="2"/>
          <w:sz w:val="28"/>
          <w:szCs w:val="32"/>
        </w:rPr>
        <w:t>八、质疑</w:t>
      </w:r>
      <w:bookmarkEnd w:id="78"/>
      <w:bookmarkEnd w:id="79"/>
    </w:p>
    <w:p w14:paraId="2A6D7DD7" w14:textId="77777777" w:rsidR="00745715" w:rsidRDefault="00000000">
      <w:pPr>
        <w:snapToGrid w:val="0"/>
        <w:spacing w:line="560" w:lineRule="exact"/>
        <w:ind w:firstLineChars="201" w:firstLine="565"/>
        <w:rPr>
          <w:rFonts w:ascii="宋体" w:eastAsia="宋体" w:hAnsi="宋体" w:hint="eastAsia"/>
          <w:b/>
          <w:color w:val="000000" w:themeColor="text1"/>
          <w:sz w:val="28"/>
          <w:szCs w:val="28"/>
        </w:rPr>
      </w:pPr>
      <w:r>
        <w:rPr>
          <w:rFonts w:ascii="宋体" w:eastAsia="宋体" w:hAnsi="宋体" w:hint="eastAsia"/>
          <w:b/>
          <w:color w:val="000000" w:themeColor="text1"/>
          <w:sz w:val="28"/>
          <w:szCs w:val="28"/>
        </w:rPr>
        <w:t>32.质疑</w:t>
      </w:r>
    </w:p>
    <w:p w14:paraId="45817074"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32.1投标</w:t>
      </w:r>
      <w:r>
        <w:rPr>
          <w:rFonts w:ascii="宋体" w:eastAsia="宋体" w:hAnsi="宋体" w:cs="仿宋" w:hint="eastAsia"/>
          <w:color w:val="000000" w:themeColor="text1"/>
          <w:sz w:val="28"/>
        </w:rPr>
        <w:t>人</w:t>
      </w:r>
      <w:r>
        <w:rPr>
          <w:rFonts w:ascii="宋体" w:eastAsia="宋体" w:hAnsi="宋体"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Pr>
          <w:rFonts w:ascii="宋体" w:eastAsia="宋体" w:hAnsi="宋体" w:cs="仿宋" w:hint="eastAsia"/>
          <w:color w:val="000000" w:themeColor="text1"/>
          <w:sz w:val="28"/>
        </w:rPr>
        <w:t>人</w:t>
      </w:r>
      <w:r>
        <w:rPr>
          <w:rFonts w:ascii="宋体" w:eastAsia="宋体" w:hAnsi="宋体" w:cs="仿宋"/>
          <w:color w:val="000000" w:themeColor="text1"/>
          <w:sz w:val="28"/>
        </w:rPr>
        <w:t>的书面质疑后3个工作日内做出书面答复，但答复内容不得涉及商业秘密。</w:t>
      </w:r>
    </w:p>
    <w:p w14:paraId="11C3F9B2"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投标</w:t>
      </w:r>
      <w:r>
        <w:rPr>
          <w:rFonts w:ascii="宋体" w:eastAsia="宋体" w:hAnsi="宋体" w:cs="仿宋" w:hint="eastAsia"/>
          <w:color w:val="000000" w:themeColor="text1"/>
          <w:sz w:val="28"/>
        </w:rPr>
        <w:t>人</w:t>
      </w:r>
      <w:r>
        <w:rPr>
          <w:rFonts w:ascii="宋体" w:eastAsia="宋体" w:hAnsi="宋体" w:cs="仿宋"/>
          <w:color w:val="000000" w:themeColor="text1"/>
          <w:sz w:val="28"/>
        </w:rPr>
        <w:t>应按照下列规定进行质疑：</w:t>
      </w:r>
    </w:p>
    <w:p w14:paraId="264ED631"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32.2提出质疑的投标</w:t>
      </w:r>
      <w:r>
        <w:rPr>
          <w:rFonts w:ascii="宋体" w:eastAsia="宋体" w:hAnsi="宋体" w:cs="仿宋" w:hint="eastAsia"/>
          <w:color w:val="000000" w:themeColor="text1"/>
          <w:sz w:val="28"/>
        </w:rPr>
        <w:t>人</w:t>
      </w:r>
      <w:r>
        <w:rPr>
          <w:rFonts w:ascii="宋体" w:eastAsia="宋体" w:hAnsi="宋体" w:cs="仿宋"/>
          <w:color w:val="000000" w:themeColor="text1"/>
          <w:sz w:val="28"/>
        </w:rPr>
        <w:t>应当是参与本项目招标活动的投标</w:t>
      </w:r>
      <w:r>
        <w:rPr>
          <w:rFonts w:ascii="宋体" w:eastAsia="宋体" w:hAnsi="宋体" w:cs="仿宋" w:hint="eastAsia"/>
          <w:color w:val="000000" w:themeColor="text1"/>
          <w:sz w:val="28"/>
        </w:rPr>
        <w:t>人</w:t>
      </w:r>
      <w:r>
        <w:rPr>
          <w:rFonts w:ascii="宋体" w:eastAsia="宋体" w:hAnsi="宋体" w:cs="仿宋"/>
          <w:color w:val="000000" w:themeColor="text1"/>
          <w:sz w:val="28"/>
        </w:rPr>
        <w:t>。</w:t>
      </w:r>
    </w:p>
    <w:p w14:paraId="397BD5F1"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32.3投标</w:t>
      </w:r>
      <w:r>
        <w:rPr>
          <w:rFonts w:ascii="宋体" w:eastAsia="宋体" w:hAnsi="宋体" w:cs="仿宋" w:hint="eastAsia"/>
          <w:color w:val="000000" w:themeColor="text1"/>
          <w:sz w:val="28"/>
        </w:rPr>
        <w:t>人</w:t>
      </w:r>
      <w:r>
        <w:rPr>
          <w:rFonts w:ascii="宋体" w:eastAsia="宋体" w:hAnsi="宋体" w:cs="仿宋"/>
          <w:color w:val="000000" w:themeColor="text1"/>
          <w:sz w:val="28"/>
        </w:rPr>
        <w:t>应在法定质疑期内一次性提出针对同一采购程序环节的质疑。</w:t>
      </w:r>
    </w:p>
    <w:p w14:paraId="5ECB449B"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32.4质疑采用实名制，为了</w:t>
      </w:r>
      <w:proofErr w:type="gramStart"/>
      <w:r>
        <w:rPr>
          <w:rFonts w:ascii="宋体" w:eastAsia="宋体" w:hAnsi="宋体" w:cs="仿宋"/>
          <w:color w:val="000000" w:themeColor="text1"/>
          <w:sz w:val="28"/>
        </w:rPr>
        <w:t>使提出</w:t>
      </w:r>
      <w:proofErr w:type="gramEnd"/>
      <w:r>
        <w:rPr>
          <w:rFonts w:ascii="宋体" w:eastAsia="宋体" w:hAnsi="宋体" w:cs="仿宋"/>
          <w:color w:val="000000" w:themeColor="text1"/>
          <w:sz w:val="28"/>
        </w:rPr>
        <w:t>的质疑事项在规定时间内得到有效答复、处理，提交的质疑函务必提供以下内容。</w:t>
      </w:r>
    </w:p>
    <w:p w14:paraId="3713E825"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（1）投标</w:t>
      </w:r>
      <w:r>
        <w:rPr>
          <w:rFonts w:ascii="宋体" w:eastAsia="宋体" w:hAnsi="宋体" w:cs="仿宋" w:hint="eastAsia"/>
          <w:color w:val="000000" w:themeColor="text1"/>
          <w:sz w:val="28"/>
        </w:rPr>
        <w:t>人</w:t>
      </w:r>
      <w:r>
        <w:rPr>
          <w:rFonts w:ascii="宋体" w:eastAsia="宋体" w:hAnsi="宋体" w:cs="仿宋"/>
          <w:color w:val="000000" w:themeColor="text1"/>
          <w:sz w:val="28"/>
        </w:rPr>
        <w:t>的姓名或名称、地址（邮箱）、邮编、联系人及联系电话；</w:t>
      </w:r>
    </w:p>
    <w:p w14:paraId="11BD9442"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lastRenderedPageBreak/>
        <w:t>（2）质疑项目的名称、编号；</w:t>
      </w:r>
    </w:p>
    <w:p w14:paraId="30ED6006"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（3）具体、明确的质疑事项和与质疑事项相关的请求；</w:t>
      </w:r>
    </w:p>
    <w:p w14:paraId="1D899AED"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（4）事实依据；</w:t>
      </w:r>
    </w:p>
    <w:p w14:paraId="43093A48"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（5）必要的法律依据；</w:t>
      </w:r>
    </w:p>
    <w:p w14:paraId="540DC13C"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（6）提出质疑的日期。</w:t>
      </w:r>
    </w:p>
    <w:p w14:paraId="2EBAF5E9"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投标</w:t>
      </w:r>
      <w:r>
        <w:rPr>
          <w:rFonts w:ascii="宋体" w:eastAsia="宋体" w:hAnsi="宋体" w:cs="仿宋" w:hint="eastAsia"/>
          <w:color w:val="000000" w:themeColor="text1"/>
          <w:sz w:val="28"/>
        </w:rPr>
        <w:t>人</w:t>
      </w:r>
      <w:r>
        <w:rPr>
          <w:rFonts w:ascii="宋体" w:eastAsia="宋体" w:hAnsi="宋体" w:cs="仿宋"/>
          <w:color w:val="000000" w:themeColor="text1"/>
          <w:sz w:val="28"/>
        </w:rPr>
        <w:t>为自然人的，应当由本人签字；投标</w:t>
      </w:r>
      <w:r>
        <w:rPr>
          <w:rFonts w:ascii="宋体" w:eastAsia="宋体" w:hAnsi="宋体" w:cs="仿宋" w:hint="eastAsia"/>
          <w:color w:val="000000" w:themeColor="text1"/>
          <w:sz w:val="28"/>
        </w:rPr>
        <w:t>人</w:t>
      </w:r>
      <w:r>
        <w:rPr>
          <w:rFonts w:ascii="宋体" w:eastAsia="宋体" w:hAnsi="宋体" w:cs="仿宋"/>
          <w:color w:val="000000" w:themeColor="text1"/>
          <w:sz w:val="28"/>
        </w:rPr>
        <w:t>为法人或者其他组织的，应当由法定代表人，或者其被授权人签字或者盖章，并加盖公章。</w:t>
      </w:r>
    </w:p>
    <w:p w14:paraId="5578C0B0"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32.5招标人或招标代理机构正式受理后方可生效。否则，为无效质疑。</w:t>
      </w:r>
    </w:p>
    <w:p w14:paraId="14850000"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32.6有下列情况之一的质疑不予受理：</w:t>
      </w:r>
    </w:p>
    <w:p w14:paraId="4D5DAE3B"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（1）无质疑函件或质疑函件缺少投标</w:t>
      </w:r>
      <w:r>
        <w:rPr>
          <w:rFonts w:ascii="宋体" w:eastAsia="宋体" w:hAnsi="宋体" w:cs="仿宋" w:hint="eastAsia"/>
          <w:color w:val="000000" w:themeColor="text1"/>
          <w:sz w:val="28"/>
        </w:rPr>
        <w:t>人</w:t>
      </w:r>
      <w:r>
        <w:rPr>
          <w:rFonts w:ascii="宋体" w:eastAsia="宋体" w:hAnsi="宋体" w:cs="仿宋"/>
          <w:color w:val="000000" w:themeColor="text1"/>
          <w:sz w:val="28"/>
        </w:rPr>
        <w:t>法人印章、投标</w:t>
      </w:r>
      <w:r>
        <w:rPr>
          <w:rFonts w:ascii="宋体" w:eastAsia="宋体" w:hAnsi="宋体" w:cs="仿宋" w:hint="eastAsia"/>
          <w:color w:val="000000" w:themeColor="text1"/>
          <w:sz w:val="28"/>
        </w:rPr>
        <w:t>人</w:t>
      </w:r>
      <w:r>
        <w:rPr>
          <w:rFonts w:ascii="宋体" w:eastAsia="宋体" w:hAnsi="宋体" w:cs="仿宋"/>
          <w:color w:val="000000" w:themeColor="text1"/>
          <w:sz w:val="28"/>
        </w:rPr>
        <w:t>法定代表人签字、有效授权书和联系方式之一的质疑；</w:t>
      </w:r>
    </w:p>
    <w:p w14:paraId="1DF1EA0C"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（2）质疑函件无实质性内容或佐证文件资料，主观臆断及推理得出结论的质疑；</w:t>
      </w:r>
    </w:p>
    <w:p w14:paraId="64AC9551"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（3）相应证明材料不真实或来源不合法的质疑；</w:t>
      </w:r>
    </w:p>
    <w:p w14:paraId="4BE91ECA"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（4）未按规定时间或超过</w:t>
      </w:r>
      <w:r>
        <w:rPr>
          <w:rFonts w:ascii="宋体" w:eastAsia="宋体" w:hAnsi="宋体" w:cs="仿宋" w:hint="eastAsia"/>
          <w:color w:val="000000" w:themeColor="text1"/>
          <w:sz w:val="28"/>
        </w:rPr>
        <w:t>公告</w:t>
      </w:r>
      <w:r>
        <w:rPr>
          <w:rFonts w:ascii="宋体" w:eastAsia="宋体" w:hAnsi="宋体" w:cs="仿宋"/>
          <w:color w:val="000000" w:themeColor="text1"/>
          <w:sz w:val="28"/>
        </w:rPr>
        <w:t>期限提出的质疑；</w:t>
      </w:r>
    </w:p>
    <w:p w14:paraId="494F0778"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32.7对捏造事实，提供虚假材料或者以非法手段取得证明材料进行恶意质疑的，一经查实，将列入平台黑名单。</w:t>
      </w:r>
    </w:p>
    <w:p w14:paraId="77DE697F"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32.8仲裁或起诉</w:t>
      </w:r>
    </w:p>
    <w:p w14:paraId="2A822459" w14:textId="77777777" w:rsidR="00745715"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投标</w:t>
      </w:r>
      <w:r>
        <w:rPr>
          <w:rFonts w:ascii="宋体" w:eastAsia="宋体" w:hAnsi="宋体" w:cs="仿宋" w:hint="eastAsia"/>
          <w:color w:val="000000" w:themeColor="text1"/>
          <w:sz w:val="28"/>
        </w:rPr>
        <w:t>人</w:t>
      </w:r>
      <w:r>
        <w:rPr>
          <w:rFonts w:ascii="宋体" w:eastAsia="宋体" w:hAnsi="宋体" w:cs="仿宋"/>
          <w:color w:val="000000" w:themeColor="text1"/>
          <w:sz w:val="28"/>
        </w:rPr>
        <w:t>对答复不满意，或者招标人、招标代理机构未在规定的时间内做出书面答复的，投标</w:t>
      </w:r>
      <w:r>
        <w:rPr>
          <w:rFonts w:ascii="宋体" w:eastAsia="宋体" w:hAnsi="宋体" w:cs="仿宋" w:hint="eastAsia"/>
          <w:color w:val="000000" w:themeColor="text1"/>
          <w:sz w:val="28"/>
        </w:rPr>
        <w:t>人</w:t>
      </w:r>
      <w:r>
        <w:rPr>
          <w:rFonts w:ascii="宋体" w:eastAsia="宋体" w:hAnsi="宋体" w:cs="仿宋"/>
          <w:color w:val="000000" w:themeColor="text1"/>
          <w:sz w:val="28"/>
        </w:rPr>
        <w:t>可以在答复期满后向招标人所在地仲裁机构、人民法院申请仲裁或起诉。</w:t>
      </w:r>
    </w:p>
    <w:p w14:paraId="5DB943DF" w14:textId="77777777" w:rsidR="00745715" w:rsidRDefault="00000000">
      <w:pPr>
        <w:pStyle w:val="2"/>
        <w:rPr>
          <w:rStyle w:val="1Char"/>
          <w:rFonts w:ascii="宋体" w:hAnsi="宋体" w:hint="eastAsia"/>
          <w:b/>
          <w:bCs/>
          <w:color w:val="000000" w:themeColor="text1"/>
          <w:kern w:val="2"/>
          <w:sz w:val="28"/>
          <w:szCs w:val="32"/>
        </w:rPr>
      </w:pPr>
      <w:bookmarkStart w:id="80" w:name="_Toc130891912"/>
      <w:bookmarkStart w:id="81" w:name="_Toc66864050"/>
      <w:r>
        <w:rPr>
          <w:rStyle w:val="1Char"/>
          <w:rFonts w:ascii="宋体" w:hAnsi="宋体" w:hint="eastAsia"/>
          <w:b/>
          <w:bCs/>
          <w:color w:val="000000" w:themeColor="text1"/>
          <w:kern w:val="2"/>
          <w:sz w:val="28"/>
          <w:szCs w:val="32"/>
        </w:rPr>
        <w:t>九、签订合同</w:t>
      </w:r>
      <w:bookmarkEnd w:id="80"/>
      <w:bookmarkEnd w:id="81"/>
    </w:p>
    <w:p w14:paraId="276D9E2D" w14:textId="77777777" w:rsidR="00745715" w:rsidRDefault="00000000">
      <w:pPr>
        <w:snapToGrid w:val="0"/>
        <w:spacing w:line="560" w:lineRule="exact"/>
        <w:ind w:firstLineChars="201" w:firstLine="563"/>
        <w:rPr>
          <w:rFonts w:ascii="宋体" w:eastAsia="宋体" w:hAnsi="宋体" w:hint="eastAsia"/>
          <w:color w:val="000000" w:themeColor="text1"/>
          <w:sz w:val="28"/>
          <w:szCs w:val="28"/>
        </w:rPr>
      </w:pPr>
      <w:r>
        <w:rPr>
          <w:rFonts w:ascii="宋体" w:eastAsia="宋体" w:hAnsi="宋体" w:hint="eastAsia"/>
          <w:color w:val="000000" w:themeColor="text1"/>
          <w:sz w:val="28"/>
          <w:szCs w:val="28"/>
        </w:rPr>
        <w:t>中标通知书发出之日起30日内，按招标文件、中标人的投标文件签</w:t>
      </w:r>
      <w:r>
        <w:rPr>
          <w:rFonts w:ascii="宋体" w:eastAsia="宋体" w:hAnsi="宋体" w:hint="eastAsia"/>
          <w:color w:val="000000" w:themeColor="text1"/>
          <w:sz w:val="28"/>
          <w:szCs w:val="28"/>
        </w:rPr>
        <w:lastRenderedPageBreak/>
        <w:t>订合同。</w:t>
      </w:r>
    </w:p>
    <w:p w14:paraId="3359E7DC" w14:textId="77777777" w:rsidR="00745715" w:rsidRDefault="00000000">
      <w:pPr>
        <w:snapToGrid w:val="0"/>
        <w:spacing w:line="560" w:lineRule="exact"/>
        <w:ind w:firstLineChars="201" w:firstLine="563"/>
        <w:rPr>
          <w:rFonts w:ascii="宋体" w:eastAsia="宋体" w:hAnsi="宋体" w:hint="eastAsia"/>
          <w:color w:val="000000" w:themeColor="text1"/>
          <w:sz w:val="28"/>
          <w:szCs w:val="28"/>
        </w:rPr>
      </w:pPr>
      <w:r>
        <w:rPr>
          <w:rFonts w:ascii="宋体" w:eastAsia="宋体" w:hAnsi="宋体"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宋体" w:eastAsia="宋体" w:hAnsi="宋体" w:cs="仿宋"/>
          <w:color w:val="000000" w:themeColor="text1"/>
          <w:sz w:val="28"/>
        </w:rPr>
        <w:t>第六章 合同（范本）</w:t>
      </w:r>
      <w:r>
        <w:rPr>
          <w:rFonts w:ascii="宋体" w:eastAsia="宋体" w:hAnsi="宋体" w:hint="eastAsia"/>
          <w:color w:val="000000" w:themeColor="text1"/>
          <w:sz w:val="28"/>
          <w:szCs w:val="28"/>
        </w:rPr>
        <w:t>为基础，并根据响应、答疑情况进行修改补充，自签订之日起生效。</w:t>
      </w:r>
      <w:bookmarkStart w:id="82" w:name="_Toc66864046"/>
      <w:bookmarkStart w:id="83" w:name="_Toc66864051"/>
      <w:bookmarkStart w:id="84" w:name="_Toc66864053"/>
      <w:bookmarkStart w:id="85" w:name="_Toc130891913"/>
      <w:bookmarkStart w:id="86" w:name="_Toc382129915"/>
      <w:bookmarkStart w:id="87" w:name="_Toc266431156"/>
      <w:bookmarkStart w:id="88" w:name="_Toc413596397"/>
      <w:bookmarkEnd w:id="13"/>
      <w:bookmarkEnd w:id="14"/>
      <w:bookmarkEnd w:id="15"/>
      <w:bookmarkEnd w:id="82"/>
      <w:bookmarkEnd w:id="83"/>
    </w:p>
    <w:p w14:paraId="1B20AFA7" w14:textId="77777777" w:rsidR="00745715" w:rsidRDefault="00000000">
      <w:pPr>
        <w:snapToGrid w:val="0"/>
        <w:spacing w:line="560" w:lineRule="exact"/>
        <w:ind w:firstLineChars="201" w:firstLine="422"/>
        <w:rPr>
          <w:rFonts w:ascii="宋体" w:eastAsia="宋体" w:hAnsi="宋体" w:cs="仿宋" w:hint="eastAsia"/>
          <w:b/>
          <w:bCs/>
          <w:color w:val="000000" w:themeColor="text1"/>
          <w:kern w:val="44"/>
          <w:sz w:val="44"/>
          <w:szCs w:val="44"/>
        </w:rPr>
      </w:pPr>
      <w:r>
        <w:rPr>
          <w:rFonts w:ascii="宋体" w:eastAsia="宋体" w:hAnsi="宋体" w:cs="仿宋"/>
          <w:color w:val="000000" w:themeColor="text1"/>
        </w:rPr>
        <w:br w:type="page"/>
      </w:r>
    </w:p>
    <w:p w14:paraId="4FFF4D25" w14:textId="77777777" w:rsidR="00745715" w:rsidRDefault="00000000">
      <w:pPr>
        <w:pStyle w:val="1"/>
        <w:jc w:val="center"/>
        <w:rPr>
          <w:rFonts w:ascii="宋体" w:eastAsia="宋体" w:hAnsi="宋体" w:cs="仿宋" w:hint="eastAsia"/>
          <w:color w:val="000000" w:themeColor="text1"/>
        </w:rPr>
      </w:pPr>
      <w:r>
        <w:rPr>
          <w:rFonts w:ascii="宋体" w:eastAsia="宋体" w:hAnsi="宋体" w:cs="仿宋" w:hint="eastAsia"/>
          <w:color w:val="000000" w:themeColor="text1"/>
        </w:rPr>
        <w:lastRenderedPageBreak/>
        <w:t>第三章</w:t>
      </w:r>
      <w:bookmarkEnd w:id="84"/>
      <w:r>
        <w:rPr>
          <w:rFonts w:ascii="宋体" w:eastAsia="宋体" w:hAnsi="宋体" w:cs="仿宋" w:hint="eastAsia"/>
          <w:color w:val="000000" w:themeColor="text1"/>
        </w:rPr>
        <w:t xml:space="preserve">  开标、评标、定标</w:t>
      </w:r>
      <w:bookmarkEnd w:id="85"/>
    </w:p>
    <w:p w14:paraId="103F561E" w14:textId="77777777" w:rsidR="00745715" w:rsidRDefault="00000000">
      <w:pPr>
        <w:pStyle w:val="2"/>
        <w:rPr>
          <w:rStyle w:val="1Char"/>
          <w:rFonts w:ascii="宋体" w:hAnsi="宋体" w:hint="eastAsia"/>
          <w:b/>
          <w:bCs/>
          <w:color w:val="000000" w:themeColor="text1"/>
          <w:kern w:val="2"/>
          <w:sz w:val="28"/>
          <w:szCs w:val="32"/>
        </w:rPr>
      </w:pPr>
      <w:bookmarkStart w:id="89" w:name="_Toc130891914"/>
      <w:r>
        <w:rPr>
          <w:rStyle w:val="1Char"/>
          <w:rFonts w:ascii="宋体" w:hAnsi="宋体" w:hint="eastAsia"/>
          <w:b/>
          <w:bCs/>
          <w:color w:val="000000" w:themeColor="text1"/>
          <w:kern w:val="2"/>
          <w:sz w:val="28"/>
          <w:szCs w:val="32"/>
        </w:rPr>
        <w:t>一、开标</w:t>
      </w:r>
      <w:bookmarkEnd w:id="89"/>
    </w:p>
    <w:p w14:paraId="68D76FEC"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招标代理机构在招标公告规定的时间和地点组织开标。投标截止时间结束后，投标人不足3家的不得开标。</w:t>
      </w:r>
    </w:p>
    <w:p w14:paraId="2BEDA553"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开标前准备：投标人需提前准备已配置好环境的电脑，在规定的时间进行远程开标的各项操作。</w:t>
      </w:r>
    </w:p>
    <w:p w14:paraId="56EC2CE7"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开标程序：签到-开标-解密-唱标，具体详见“第二章 投标须知”。</w:t>
      </w:r>
    </w:p>
    <w:p w14:paraId="3D838C42"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（1）投标人代表应在签到表格相应位置上加盖CA锁中的法定代表人电子人名章或公章以证明其出席，在开标时间前未完成签到的将会被</w:t>
      </w:r>
      <w:r>
        <w:rPr>
          <w:rFonts w:ascii="宋体" w:eastAsia="宋体" w:hAnsi="宋体" w:cs="仿宋" w:hint="eastAsia"/>
          <w:b/>
          <w:color w:val="000000" w:themeColor="text1"/>
          <w:sz w:val="28"/>
          <w:szCs w:val="28"/>
        </w:rPr>
        <w:t>视作</w:t>
      </w:r>
      <w:r>
        <w:rPr>
          <w:rFonts w:ascii="宋体" w:eastAsia="宋体" w:hAnsi="宋体" w:cs="仿宋" w:hint="eastAsia"/>
          <w:color w:val="000000" w:themeColor="text1"/>
          <w:sz w:val="28"/>
          <w:szCs w:val="28"/>
        </w:rPr>
        <w:t>认同开标结果。</w:t>
      </w:r>
    </w:p>
    <w:p w14:paraId="7AA8A0DB"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322FEC71"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（3）开标过程应当由招标人或招标代理机构负责记录，最终形成开标一览表并加盖CA锁中的法定代表人电子人名章或公章。</w:t>
      </w:r>
    </w:p>
    <w:p w14:paraId="738E80B1"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CEBF7BE"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应急开标程序：如需启动应急开标程序，应按第二章投标须知第</w:t>
      </w:r>
      <w:r>
        <w:rPr>
          <w:rFonts w:ascii="宋体" w:eastAsia="宋体" w:hAnsi="宋体" w:cs="仿宋"/>
          <w:color w:val="000000" w:themeColor="text1"/>
          <w:sz w:val="28"/>
          <w:szCs w:val="28"/>
        </w:rPr>
        <w:t>22.11-22.13内容进行</w:t>
      </w:r>
      <w:r>
        <w:rPr>
          <w:rFonts w:ascii="宋体" w:eastAsia="宋体" w:hAnsi="宋体" w:cs="仿宋" w:hint="eastAsia"/>
          <w:color w:val="000000" w:themeColor="text1"/>
          <w:sz w:val="28"/>
          <w:szCs w:val="28"/>
        </w:rPr>
        <w:t>。</w:t>
      </w:r>
    </w:p>
    <w:p w14:paraId="438C0E2A"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w:t>
      </w:r>
      <w:r>
        <w:rPr>
          <w:rFonts w:ascii="宋体" w:eastAsia="宋体" w:hAnsi="宋体" w:cs="仿宋" w:hint="eastAsia"/>
          <w:color w:val="000000" w:themeColor="text1"/>
          <w:sz w:val="28"/>
          <w:szCs w:val="28"/>
        </w:rPr>
        <w:lastRenderedPageBreak/>
        <w:t>无遗漏。</w:t>
      </w:r>
    </w:p>
    <w:p w14:paraId="6F082870" w14:textId="77777777" w:rsidR="00745715"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.评审过程中，如遇特殊情况，服从威海市公共资源交易中心场地调配，并遵守相关规章制度。</w:t>
      </w:r>
    </w:p>
    <w:p w14:paraId="27043FF5" w14:textId="77777777" w:rsidR="00745715" w:rsidRDefault="00000000">
      <w:pPr>
        <w:pStyle w:val="2"/>
        <w:rPr>
          <w:rStyle w:val="1Char"/>
          <w:rFonts w:ascii="宋体" w:hAnsi="宋体" w:hint="eastAsia"/>
          <w:b/>
          <w:bCs/>
          <w:color w:val="000000" w:themeColor="text1"/>
          <w:kern w:val="2"/>
          <w:sz w:val="28"/>
          <w:szCs w:val="32"/>
        </w:rPr>
      </w:pPr>
      <w:bookmarkStart w:id="90" w:name="_Toc130891915"/>
      <w:r>
        <w:rPr>
          <w:rStyle w:val="1Char"/>
          <w:rFonts w:ascii="宋体" w:hAnsi="宋体" w:hint="eastAsia"/>
          <w:b/>
          <w:bCs/>
          <w:color w:val="000000" w:themeColor="text1"/>
          <w:kern w:val="2"/>
          <w:sz w:val="28"/>
          <w:szCs w:val="32"/>
        </w:rPr>
        <w:t>二、评标</w:t>
      </w:r>
      <w:bookmarkEnd w:id="90"/>
    </w:p>
    <w:p w14:paraId="691669CD"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w:t>
      </w:r>
      <w:r>
        <w:rPr>
          <w:rFonts w:ascii="宋体" w:eastAsia="宋体" w:hAnsi="宋体" w:cs="仿宋"/>
          <w:b/>
          <w:color w:val="000000" w:themeColor="text1"/>
          <w:sz w:val="28"/>
          <w:szCs w:val="28"/>
        </w:rPr>
        <w:t>.</w:t>
      </w:r>
      <w:r>
        <w:rPr>
          <w:rFonts w:ascii="宋体" w:eastAsia="宋体" w:hAnsi="宋体" w:cs="仿宋" w:hint="eastAsia"/>
          <w:b/>
          <w:color w:val="000000" w:themeColor="text1"/>
          <w:sz w:val="28"/>
          <w:szCs w:val="28"/>
        </w:rPr>
        <w:t>评标原则</w:t>
      </w:r>
    </w:p>
    <w:p w14:paraId="1BE5C879"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59488C1E"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4F3443A6"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（2）统一性原则：评标委员会将按照统一的评标原则和评标方法，采用统一标准进行评标。</w:t>
      </w:r>
    </w:p>
    <w:p w14:paraId="23140E99"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（3）独立性原则：评标工作在评标委员会内部独立进行，不受外界任何因素的干扰和影响。</w:t>
      </w:r>
    </w:p>
    <w:p w14:paraId="5380CE82"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（4）保密性原则：评标委员会及熟知情况的有关工作人员必须对每位评委的评标意见和投标人的商业秘密严格保密，不得外泄。</w:t>
      </w:r>
    </w:p>
    <w:p w14:paraId="0F7F43A5"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（5）综合性原则：评标委员会将综合分析、评审投标人的各项指标，而不以单项指标的优劣评定出中标人。</w:t>
      </w:r>
    </w:p>
    <w:p w14:paraId="2052D26E"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b/>
          <w:color w:val="000000" w:themeColor="text1"/>
          <w:sz w:val="28"/>
          <w:szCs w:val="28"/>
        </w:rPr>
        <w:t>2.</w:t>
      </w:r>
      <w:r>
        <w:rPr>
          <w:rFonts w:ascii="宋体" w:eastAsia="宋体" w:hAnsi="宋体" w:cs="仿宋" w:hint="eastAsia"/>
          <w:b/>
          <w:color w:val="000000" w:themeColor="text1"/>
          <w:sz w:val="28"/>
          <w:szCs w:val="28"/>
        </w:rPr>
        <w:t>评标程序</w:t>
      </w:r>
    </w:p>
    <w:p w14:paraId="245F965C"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（1）</w:t>
      </w:r>
      <w:r>
        <w:rPr>
          <w:rFonts w:ascii="宋体" w:eastAsia="宋体" w:hAnsi="宋体" w:cs="仿宋"/>
          <w:color w:val="000000" w:themeColor="text1"/>
          <w:sz w:val="28"/>
          <w:szCs w:val="21"/>
        </w:rPr>
        <w:t>核对评审专家身份</w:t>
      </w:r>
      <w:r>
        <w:rPr>
          <w:rFonts w:ascii="宋体" w:eastAsia="宋体" w:hAnsi="宋体" w:cs="仿宋" w:hint="eastAsia"/>
          <w:color w:val="000000" w:themeColor="text1"/>
          <w:sz w:val="28"/>
          <w:szCs w:val="21"/>
        </w:rPr>
        <w:t>、招标人代表授权书（如有）</w:t>
      </w:r>
      <w:r>
        <w:rPr>
          <w:rFonts w:ascii="宋体" w:eastAsia="宋体" w:hAnsi="宋体" w:cs="仿宋"/>
          <w:color w:val="000000" w:themeColor="text1"/>
          <w:sz w:val="28"/>
          <w:szCs w:val="21"/>
        </w:rPr>
        <w:t>；</w:t>
      </w:r>
    </w:p>
    <w:p w14:paraId="02181D72"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（2）</w:t>
      </w:r>
      <w:r>
        <w:rPr>
          <w:rFonts w:ascii="宋体" w:eastAsia="宋体" w:hAnsi="宋体" w:cs="仿宋"/>
          <w:color w:val="000000" w:themeColor="text1"/>
          <w:sz w:val="28"/>
          <w:szCs w:val="21"/>
        </w:rPr>
        <w:t>宣布评标纪律；</w:t>
      </w:r>
    </w:p>
    <w:p w14:paraId="722E3F9B"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（3）</w:t>
      </w:r>
      <w:r>
        <w:rPr>
          <w:rFonts w:ascii="宋体" w:eastAsia="宋体" w:hAnsi="宋体" w:cs="仿宋"/>
          <w:color w:val="000000" w:themeColor="text1"/>
          <w:sz w:val="28"/>
          <w:szCs w:val="21"/>
        </w:rPr>
        <w:t>公布投标人名单，告知评审专家应当回避的情形；</w:t>
      </w:r>
    </w:p>
    <w:p w14:paraId="734B090E"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（4）</w:t>
      </w:r>
      <w:r>
        <w:rPr>
          <w:rFonts w:ascii="宋体" w:eastAsia="宋体" w:hAnsi="宋体" w:cs="仿宋"/>
          <w:color w:val="000000" w:themeColor="text1"/>
          <w:sz w:val="28"/>
          <w:szCs w:val="21"/>
        </w:rPr>
        <w:t>组织评标委员会推选评标组长</w:t>
      </w:r>
      <w:r>
        <w:rPr>
          <w:rFonts w:ascii="宋体" w:eastAsia="宋体" w:hAnsi="宋体" w:cs="仿宋" w:hint="eastAsia"/>
          <w:color w:val="000000" w:themeColor="text1"/>
          <w:sz w:val="28"/>
          <w:szCs w:val="21"/>
        </w:rPr>
        <w:t>，招标人代表不得担任评标组长（如有）</w:t>
      </w:r>
      <w:r>
        <w:rPr>
          <w:rFonts w:ascii="宋体" w:eastAsia="宋体" w:hAnsi="宋体" w:cs="仿宋"/>
          <w:color w:val="000000" w:themeColor="text1"/>
          <w:sz w:val="28"/>
          <w:szCs w:val="21"/>
        </w:rPr>
        <w:t>；</w:t>
      </w:r>
    </w:p>
    <w:p w14:paraId="20A756A6"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lastRenderedPageBreak/>
        <w:t>（5）</w:t>
      </w:r>
      <w:r>
        <w:rPr>
          <w:rFonts w:ascii="宋体" w:eastAsia="宋体" w:hAnsi="宋体" w:cs="仿宋"/>
          <w:color w:val="000000" w:themeColor="text1"/>
          <w:sz w:val="28"/>
          <w:szCs w:val="21"/>
        </w:rPr>
        <w:t>开标结束后，评标委员会对投标</w:t>
      </w:r>
      <w:r>
        <w:rPr>
          <w:rFonts w:ascii="宋体" w:eastAsia="宋体" w:hAnsi="宋体" w:cs="仿宋" w:hint="eastAsia"/>
          <w:color w:val="000000" w:themeColor="text1"/>
          <w:sz w:val="28"/>
          <w:szCs w:val="21"/>
        </w:rPr>
        <w:t>人</w:t>
      </w:r>
      <w:r>
        <w:rPr>
          <w:rFonts w:ascii="宋体" w:eastAsia="宋体" w:hAnsi="宋体" w:cs="仿宋"/>
          <w:color w:val="000000" w:themeColor="text1"/>
          <w:sz w:val="28"/>
          <w:szCs w:val="21"/>
        </w:rPr>
        <w:t>的投标文件进行资格性和符合性审查，以确定其是否满足招标文件的实质性要求。</w:t>
      </w:r>
      <w:r>
        <w:rPr>
          <w:rFonts w:ascii="宋体" w:eastAsia="宋体" w:hAnsi="宋体" w:cs="仿宋" w:hint="eastAsia"/>
          <w:color w:val="000000" w:themeColor="text1"/>
          <w:sz w:val="28"/>
          <w:szCs w:val="21"/>
        </w:rPr>
        <w:t>详见第二章 《投标须知前附表》</w:t>
      </w:r>
      <w:r>
        <w:rPr>
          <w:rFonts w:ascii="宋体" w:eastAsia="宋体" w:hAnsi="宋体" w:cs="仿宋"/>
          <w:color w:val="000000" w:themeColor="text1"/>
          <w:sz w:val="28"/>
          <w:szCs w:val="21"/>
        </w:rPr>
        <w:t>-《实质性条款一览表》中</w:t>
      </w:r>
      <w:r>
        <w:rPr>
          <w:rFonts w:ascii="宋体" w:eastAsia="宋体" w:hAnsi="宋体" w:cs="仿宋" w:hint="eastAsia"/>
          <w:color w:val="000000" w:themeColor="text1"/>
          <w:sz w:val="28"/>
          <w:szCs w:val="21"/>
        </w:rPr>
        <w:t>资格性和</w:t>
      </w:r>
      <w:r>
        <w:rPr>
          <w:rFonts w:ascii="宋体" w:eastAsia="宋体" w:hAnsi="宋体" w:cs="仿宋"/>
          <w:color w:val="000000" w:themeColor="text1"/>
          <w:sz w:val="28"/>
          <w:szCs w:val="21"/>
        </w:rPr>
        <w:t>符合性检查条款。</w:t>
      </w:r>
    </w:p>
    <w:p w14:paraId="4EB3DBD2"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w:t>
      </w:r>
      <w:r>
        <w:rPr>
          <w:rFonts w:ascii="宋体" w:eastAsia="宋体" w:hAnsi="宋体" w:cs="仿宋"/>
          <w:color w:val="000000" w:themeColor="text1"/>
          <w:sz w:val="28"/>
          <w:szCs w:val="21"/>
        </w:rPr>
        <w:t>6</w:t>
      </w:r>
      <w:r>
        <w:rPr>
          <w:rFonts w:ascii="宋体" w:eastAsia="宋体" w:hAnsi="宋体" w:cs="仿宋" w:hint="eastAsia"/>
          <w:color w:val="000000" w:themeColor="text1"/>
          <w:sz w:val="28"/>
          <w:szCs w:val="21"/>
        </w:rPr>
        <w:t>）</w:t>
      </w:r>
      <w:r>
        <w:rPr>
          <w:rFonts w:ascii="宋体" w:eastAsia="宋体" w:hAnsi="宋体" w:cs="仿宋"/>
          <w:color w:val="000000" w:themeColor="text1"/>
          <w:sz w:val="28"/>
          <w:szCs w:val="21"/>
        </w:rPr>
        <w:t>属于无效投标的，投标人不能通过修正或撤销投标文件中不符合之处而成为实质性响应的投标，</w:t>
      </w:r>
      <w:r>
        <w:rPr>
          <w:rFonts w:ascii="宋体" w:eastAsia="宋体" w:hAnsi="宋体" w:cs="仿宋" w:hint="eastAsia"/>
          <w:color w:val="000000" w:themeColor="text1"/>
          <w:sz w:val="28"/>
          <w:szCs w:val="21"/>
        </w:rPr>
        <w:t>招标</w:t>
      </w:r>
      <w:r>
        <w:rPr>
          <w:rFonts w:ascii="宋体" w:eastAsia="宋体" w:hAnsi="宋体" w:cs="仿宋"/>
          <w:color w:val="000000" w:themeColor="text1"/>
          <w:sz w:val="28"/>
          <w:szCs w:val="21"/>
        </w:rPr>
        <w:t>代理将通知投标人，并说明无效投标理由；属于有效投标文件的，将进行下一轮次的询标和澄清、说明或补正。</w:t>
      </w:r>
    </w:p>
    <w:p w14:paraId="6504E5FF" w14:textId="77777777" w:rsidR="00745715" w:rsidRDefault="00000000">
      <w:pPr>
        <w:spacing w:line="520" w:lineRule="exact"/>
        <w:ind w:firstLineChars="200" w:firstLine="562"/>
        <w:rPr>
          <w:rFonts w:ascii="宋体" w:eastAsia="宋体" w:hAnsi="宋体" w:cs="仿宋" w:hint="eastAsia"/>
          <w:b/>
          <w:bCs/>
          <w:color w:val="000000" w:themeColor="text1"/>
          <w:sz w:val="28"/>
          <w:szCs w:val="21"/>
        </w:rPr>
      </w:pP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7</w:t>
      </w: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澄清、说明或者补正</w:t>
      </w:r>
    </w:p>
    <w:p w14:paraId="07F85842" w14:textId="77777777" w:rsidR="00745715" w:rsidRDefault="00000000">
      <w:pPr>
        <w:spacing w:line="520" w:lineRule="exact"/>
        <w:ind w:firstLineChars="300" w:firstLine="840"/>
        <w:rPr>
          <w:rFonts w:ascii="宋体" w:eastAsia="宋体" w:hAnsi="宋体" w:cs="仿宋" w:hint="eastAsia"/>
          <w:color w:val="000000" w:themeColor="text1"/>
          <w:sz w:val="28"/>
          <w:szCs w:val="21"/>
        </w:rPr>
      </w:pPr>
      <w:r>
        <w:rPr>
          <w:rFonts w:ascii="宋体" w:eastAsia="宋体" w:hAnsi="宋体" w:cs="仿宋"/>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Pr>
          <w:rFonts w:ascii="宋体" w:eastAsia="宋体" w:hAnsi="宋体" w:cs="仿宋"/>
          <w:color w:val="000000" w:themeColor="text1"/>
          <w:sz w:val="28"/>
          <w:szCs w:val="21"/>
        </w:rPr>
        <w:t>作出</w:t>
      </w:r>
      <w:proofErr w:type="gramEnd"/>
      <w:r>
        <w:rPr>
          <w:rFonts w:ascii="宋体" w:eastAsia="宋体" w:hAnsi="宋体" w:cs="仿宋"/>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5D5E8FAD" w14:textId="77777777" w:rsidR="00745715" w:rsidRDefault="00000000">
      <w:pPr>
        <w:spacing w:line="520" w:lineRule="exact"/>
        <w:ind w:firstLineChars="300" w:firstLine="840"/>
        <w:rPr>
          <w:rFonts w:ascii="宋体" w:eastAsia="宋体" w:hAnsi="宋体" w:cs="仿宋" w:hint="eastAsia"/>
          <w:color w:val="000000" w:themeColor="text1"/>
          <w:sz w:val="28"/>
          <w:szCs w:val="21"/>
        </w:rPr>
      </w:pPr>
      <w:r>
        <w:rPr>
          <w:rFonts w:ascii="宋体" w:eastAsia="宋体" w:hAnsi="宋体" w:cs="仿宋"/>
          <w:color w:val="000000" w:themeColor="text1"/>
          <w:sz w:val="28"/>
          <w:szCs w:val="21"/>
        </w:rPr>
        <w:t>2）投标人依据评审要求进行澄清、说明或者补正的内容构成投标文件的组成部分。</w:t>
      </w:r>
    </w:p>
    <w:p w14:paraId="0FBAC66E" w14:textId="77777777" w:rsidR="00745715" w:rsidRDefault="00000000">
      <w:pPr>
        <w:spacing w:line="520" w:lineRule="exact"/>
        <w:ind w:firstLineChars="200" w:firstLine="562"/>
        <w:rPr>
          <w:rFonts w:ascii="宋体" w:eastAsia="宋体" w:hAnsi="宋体" w:cs="仿宋" w:hint="eastAsia"/>
          <w:b/>
          <w:bCs/>
          <w:color w:val="000000" w:themeColor="text1"/>
          <w:sz w:val="28"/>
          <w:szCs w:val="21"/>
        </w:rPr>
      </w:pP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8</w:t>
      </w: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比较与评价</w:t>
      </w:r>
    </w:p>
    <w:p w14:paraId="0B5B10A1" w14:textId="77777777" w:rsidR="00745715" w:rsidRDefault="00000000">
      <w:pPr>
        <w:spacing w:line="518" w:lineRule="exact"/>
        <w:ind w:firstLineChars="196" w:firstLine="549"/>
        <w:rPr>
          <w:rFonts w:ascii="宋体" w:eastAsia="宋体" w:hAnsi="宋体" w:cs="仿宋_GB2312" w:hint="eastAsia"/>
          <w:color w:val="000000" w:themeColor="text1"/>
          <w:sz w:val="28"/>
        </w:rPr>
      </w:pPr>
      <w:r>
        <w:rPr>
          <w:rFonts w:ascii="宋体" w:eastAsia="宋体" w:hAnsi="宋体" w:cs="仿宋_GB2312"/>
          <w:color w:val="000000" w:themeColor="text1"/>
          <w:sz w:val="28"/>
        </w:rPr>
        <w:t>评标委员会按招标文件中规定的评标方法和评标标准对有效投标文件的商务和技术进行评分，综合比较和评价，按综合得分高低列出</w:t>
      </w:r>
      <w:r>
        <w:rPr>
          <w:rFonts w:ascii="宋体" w:eastAsia="宋体" w:hAnsi="宋体" w:cs="仿宋_GB2312" w:hint="eastAsia"/>
          <w:color w:val="000000" w:themeColor="text1"/>
          <w:sz w:val="28"/>
        </w:rPr>
        <w:t>3名</w:t>
      </w:r>
      <w:r>
        <w:rPr>
          <w:rFonts w:ascii="宋体" w:eastAsia="宋体" w:hAnsi="宋体" w:cs="仿宋_GB2312"/>
          <w:color w:val="000000" w:themeColor="text1"/>
          <w:sz w:val="28"/>
        </w:rPr>
        <w:t>中标候选人排序表。若总分相同，以报价得分高的排前；若总分、报价得分都相同，则以</w:t>
      </w:r>
      <w:r>
        <w:rPr>
          <w:rFonts w:ascii="宋体" w:eastAsia="宋体" w:hAnsi="宋体" w:cs="仿宋_GB2312" w:hint="eastAsia"/>
          <w:color w:val="000000" w:themeColor="text1"/>
          <w:sz w:val="28"/>
        </w:rPr>
        <w:t>技术方面得分</w:t>
      </w:r>
      <w:r>
        <w:rPr>
          <w:rFonts w:ascii="宋体" w:eastAsia="宋体" w:hAnsi="宋体" w:cs="仿宋_GB2312"/>
          <w:color w:val="000000" w:themeColor="text1"/>
          <w:sz w:val="28"/>
        </w:rPr>
        <w:t>高的排前。</w:t>
      </w:r>
    </w:p>
    <w:p w14:paraId="3F999979"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w:t>
      </w:r>
      <w:r>
        <w:rPr>
          <w:rFonts w:ascii="宋体" w:eastAsia="宋体" w:hAnsi="宋体" w:cs="仿宋"/>
          <w:b/>
          <w:color w:val="000000" w:themeColor="text1"/>
          <w:sz w:val="28"/>
          <w:szCs w:val="28"/>
        </w:rPr>
        <w:t>9</w:t>
      </w:r>
      <w:r>
        <w:rPr>
          <w:rFonts w:ascii="宋体" w:eastAsia="宋体" w:hAnsi="宋体" w:cs="仿宋" w:hint="eastAsia"/>
          <w:b/>
          <w:color w:val="000000" w:themeColor="text1"/>
          <w:sz w:val="28"/>
          <w:szCs w:val="28"/>
        </w:rPr>
        <w:t>）出现下列情形之一的，应予废标：</w:t>
      </w:r>
    </w:p>
    <w:p w14:paraId="02A19E83" w14:textId="77777777" w:rsidR="00745715" w:rsidRDefault="00000000">
      <w:pPr>
        <w:spacing w:line="560" w:lineRule="exact"/>
        <w:ind w:firstLineChars="301" w:firstLine="84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hint="eastAsia"/>
          <w:color w:val="000000" w:themeColor="text1"/>
          <w:sz w:val="28"/>
          <w:szCs w:val="21"/>
        </w:rPr>
        <w:t>合格的投标人或参加投标的企业不足三家的</w:t>
      </w:r>
      <w:r>
        <w:rPr>
          <w:rFonts w:ascii="宋体" w:eastAsia="宋体" w:hAnsi="宋体" w:cs="仿宋" w:hint="eastAsia"/>
          <w:color w:val="000000" w:themeColor="text1"/>
          <w:sz w:val="28"/>
          <w:szCs w:val="28"/>
        </w:rPr>
        <w:t>；</w:t>
      </w:r>
    </w:p>
    <w:p w14:paraId="0D4ABC1E" w14:textId="77777777" w:rsidR="00745715" w:rsidRDefault="00000000">
      <w:pPr>
        <w:spacing w:line="560" w:lineRule="exact"/>
        <w:ind w:firstLineChars="301" w:firstLine="84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2）出现影响招标公正的违法、违规行为的；</w:t>
      </w:r>
    </w:p>
    <w:p w14:paraId="071F8B0B" w14:textId="77777777" w:rsidR="00745715" w:rsidRDefault="00000000">
      <w:pPr>
        <w:spacing w:line="560" w:lineRule="exact"/>
        <w:ind w:firstLineChars="301" w:firstLine="843"/>
        <w:rPr>
          <w:rFonts w:ascii="宋体" w:eastAsia="宋体" w:hAnsi="宋体" w:cs="仿宋" w:hint="eastAsia"/>
          <w:sz w:val="28"/>
          <w:szCs w:val="28"/>
        </w:rPr>
      </w:pPr>
      <w:r>
        <w:rPr>
          <w:rFonts w:ascii="宋体" w:eastAsia="宋体" w:hAnsi="宋体" w:cs="仿宋" w:hint="eastAsia"/>
          <w:color w:val="000000" w:themeColor="text1"/>
          <w:sz w:val="28"/>
          <w:szCs w:val="28"/>
        </w:rPr>
        <w:t>3）投标报价超过招标文件中规定的最高限价，招标人不能支付的</w:t>
      </w:r>
    </w:p>
    <w:p w14:paraId="6025DBAF" w14:textId="77777777" w:rsidR="00745715" w:rsidRDefault="00000000">
      <w:pPr>
        <w:spacing w:line="560" w:lineRule="exact"/>
        <w:ind w:firstLineChars="301" w:firstLine="84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4）因重大变故，招标任务取消的。</w:t>
      </w:r>
    </w:p>
    <w:p w14:paraId="2769AA16" w14:textId="77777777" w:rsidR="00745715"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b/>
          <w:color w:val="000000" w:themeColor="text1"/>
          <w:sz w:val="28"/>
          <w:szCs w:val="28"/>
        </w:rPr>
        <w:t>3</w:t>
      </w:r>
      <w:r>
        <w:rPr>
          <w:rFonts w:ascii="宋体" w:eastAsia="宋体" w:hAnsi="宋体" w:cs="仿宋" w:hint="eastAsia"/>
          <w:b/>
          <w:color w:val="000000" w:themeColor="text1"/>
          <w:sz w:val="28"/>
          <w:szCs w:val="28"/>
        </w:rPr>
        <w:t>.评标方法：</w:t>
      </w:r>
    </w:p>
    <w:p w14:paraId="1BAED4F4" w14:textId="77777777" w:rsidR="00745715" w:rsidRDefault="00000000">
      <w:pPr>
        <w:spacing w:line="560" w:lineRule="exact"/>
        <w:ind w:firstLineChars="201" w:firstLine="563"/>
        <w:rPr>
          <w:rFonts w:ascii="宋体" w:eastAsia="宋体" w:hAnsi="宋体" w:cs="仿宋" w:hint="eastAsia"/>
          <w:b/>
          <w:color w:val="000000" w:themeColor="text1"/>
          <w:sz w:val="28"/>
          <w:szCs w:val="28"/>
        </w:rPr>
      </w:pPr>
      <w:r>
        <w:rPr>
          <w:rFonts w:ascii="宋体" w:eastAsia="宋体" w:hAnsi="宋体" w:cs="仿宋" w:hint="eastAsia"/>
          <w:bCs/>
          <w:color w:val="000000" w:themeColor="text1"/>
          <w:sz w:val="28"/>
          <w:szCs w:val="28"/>
        </w:rPr>
        <w:lastRenderedPageBreak/>
        <w:t>（1）综合评分法，即投标人的投标文件满足招标文件全部实质性要求，对评审因素的量化指标进行打分，按照综合得分由高到低的顺序确定投标人排序。</w:t>
      </w:r>
    </w:p>
    <w:p w14:paraId="1D2C48A5" w14:textId="77777777" w:rsidR="00745715" w:rsidRDefault="00000000">
      <w:pPr>
        <w:spacing w:line="520" w:lineRule="exact"/>
        <w:ind w:firstLineChars="200" w:firstLine="560"/>
        <w:rPr>
          <w:rFonts w:ascii="宋体" w:eastAsia="宋体" w:hAnsi="宋体" w:cs="仿宋" w:hint="eastAsia"/>
          <w:sz w:val="28"/>
          <w:szCs w:val="21"/>
        </w:rPr>
      </w:pPr>
      <w:bookmarkStart w:id="91" w:name="_Hlk191971768"/>
      <w:r>
        <w:rPr>
          <w:rFonts w:ascii="宋体" w:eastAsia="宋体" w:hAnsi="宋体" w:cs="仿宋" w:hint="eastAsia"/>
          <w:color w:val="000000" w:themeColor="text1"/>
          <w:sz w:val="28"/>
          <w:szCs w:val="21"/>
        </w:rPr>
        <w:t>（2）评标细则</w:t>
      </w:r>
    </w:p>
    <w:tbl>
      <w:tblPr>
        <w:tblW w:w="93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555"/>
        <w:gridCol w:w="4927"/>
        <w:gridCol w:w="1118"/>
        <w:gridCol w:w="927"/>
      </w:tblGrid>
      <w:tr w:rsidR="00745715" w14:paraId="3CEB7400" w14:textId="77777777">
        <w:trPr>
          <w:trHeight w:val="374"/>
          <w:jc w:val="center"/>
        </w:trPr>
        <w:tc>
          <w:tcPr>
            <w:tcW w:w="850" w:type="dxa"/>
            <w:shd w:val="clear" w:color="auto" w:fill="D9D9D9"/>
            <w:vAlign w:val="center"/>
          </w:tcPr>
          <w:p w14:paraId="46EB97AA" w14:textId="77777777" w:rsidR="00745715" w:rsidRDefault="00000000">
            <w:pPr>
              <w:pStyle w:val="a5"/>
              <w:spacing w:line="440" w:lineRule="exact"/>
              <w:ind w:firstLine="0"/>
              <w:jc w:val="center"/>
              <w:rPr>
                <w:rFonts w:ascii="宋体" w:eastAsia="宋体" w:hAnsi="宋体" w:cs="仿宋" w:hint="eastAsia"/>
                <w:b/>
                <w:sz w:val="28"/>
                <w:szCs w:val="28"/>
              </w:rPr>
            </w:pPr>
            <w:bookmarkStart w:id="92" w:name="_Hlk226788283"/>
            <w:r>
              <w:rPr>
                <w:rFonts w:ascii="宋体" w:eastAsia="宋体" w:hAnsi="宋体" w:cs="仿宋" w:hint="eastAsia"/>
                <w:b/>
                <w:sz w:val="28"/>
                <w:szCs w:val="28"/>
              </w:rPr>
              <w:t>序号</w:t>
            </w:r>
          </w:p>
        </w:tc>
        <w:tc>
          <w:tcPr>
            <w:tcW w:w="1555" w:type="dxa"/>
            <w:shd w:val="clear" w:color="auto" w:fill="D9D9D9"/>
            <w:vAlign w:val="center"/>
          </w:tcPr>
          <w:p w14:paraId="572637A9" w14:textId="77777777" w:rsidR="00745715" w:rsidRDefault="00000000">
            <w:pPr>
              <w:pStyle w:val="a5"/>
              <w:spacing w:line="440" w:lineRule="exact"/>
              <w:ind w:firstLine="0"/>
              <w:jc w:val="center"/>
              <w:rPr>
                <w:rFonts w:ascii="宋体" w:eastAsia="宋体" w:hAnsi="宋体" w:cs="仿宋" w:hint="eastAsia"/>
                <w:b/>
                <w:sz w:val="28"/>
                <w:szCs w:val="28"/>
              </w:rPr>
            </w:pPr>
            <w:r>
              <w:rPr>
                <w:rFonts w:ascii="宋体" w:eastAsia="宋体" w:hAnsi="宋体" w:cs="仿宋" w:hint="eastAsia"/>
                <w:b/>
                <w:sz w:val="28"/>
                <w:szCs w:val="28"/>
              </w:rPr>
              <w:t>评审因素</w:t>
            </w:r>
          </w:p>
        </w:tc>
        <w:tc>
          <w:tcPr>
            <w:tcW w:w="4927" w:type="dxa"/>
            <w:shd w:val="clear" w:color="auto" w:fill="D9D9D9"/>
            <w:vAlign w:val="center"/>
          </w:tcPr>
          <w:p w14:paraId="7032459A" w14:textId="77777777" w:rsidR="00745715" w:rsidRDefault="00000000">
            <w:pPr>
              <w:pStyle w:val="a5"/>
              <w:spacing w:line="440" w:lineRule="exact"/>
              <w:ind w:firstLine="0"/>
              <w:jc w:val="center"/>
              <w:rPr>
                <w:rFonts w:ascii="宋体" w:eastAsia="宋体" w:hAnsi="宋体" w:cs="仿宋" w:hint="eastAsia"/>
                <w:b/>
                <w:sz w:val="28"/>
                <w:szCs w:val="28"/>
              </w:rPr>
            </w:pPr>
            <w:r>
              <w:rPr>
                <w:rFonts w:ascii="宋体" w:eastAsia="宋体" w:hAnsi="宋体" w:cs="仿宋" w:hint="eastAsia"/>
                <w:b/>
                <w:sz w:val="28"/>
                <w:szCs w:val="28"/>
              </w:rPr>
              <w:t>评分标准</w:t>
            </w:r>
          </w:p>
        </w:tc>
        <w:tc>
          <w:tcPr>
            <w:tcW w:w="1118" w:type="dxa"/>
            <w:shd w:val="clear" w:color="auto" w:fill="D9D9D9"/>
            <w:vAlign w:val="center"/>
          </w:tcPr>
          <w:p w14:paraId="53A524C6" w14:textId="77777777" w:rsidR="00745715" w:rsidRDefault="00000000">
            <w:pPr>
              <w:pStyle w:val="a5"/>
              <w:spacing w:line="440" w:lineRule="exact"/>
              <w:ind w:firstLine="0"/>
              <w:jc w:val="center"/>
              <w:rPr>
                <w:rFonts w:ascii="宋体" w:eastAsia="宋体" w:hAnsi="宋体" w:cs="仿宋" w:hint="eastAsia"/>
                <w:b/>
                <w:sz w:val="28"/>
                <w:szCs w:val="28"/>
              </w:rPr>
            </w:pPr>
            <w:r>
              <w:rPr>
                <w:rFonts w:ascii="宋体" w:eastAsia="宋体" w:hAnsi="宋体" w:cs="仿宋" w:hint="eastAsia"/>
                <w:b/>
                <w:sz w:val="28"/>
                <w:szCs w:val="28"/>
              </w:rPr>
              <w:t>类型</w:t>
            </w:r>
          </w:p>
        </w:tc>
        <w:tc>
          <w:tcPr>
            <w:tcW w:w="927" w:type="dxa"/>
            <w:shd w:val="clear" w:color="auto" w:fill="D9D9D9"/>
            <w:vAlign w:val="center"/>
          </w:tcPr>
          <w:p w14:paraId="01809547" w14:textId="77777777" w:rsidR="00745715" w:rsidRDefault="00000000">
            <w:pPr>
              <w:pStyle w:val="a5"/>
              <w:spacing w:line="440" w:lineRule="exact"/>
              <w:ind w:firstLine="0"/>
              <w:jc w:val="center"/>
              <w:rPr>
                <w:rFonts w:ascii="宋体" w:eastAsia="宋体" w:hAnsi="宋体" w:cs="仿宋" w:hint="eastAsia"/>
                <w:b/>
                <w:sz w:val="28"/>
                <w:szCs w:val="28"/>
              </w:rPr>
            </w:pPr>
            <w:r>
              <w:rPr>
                <w:rFonts w:ascii="宋体" w:eastAsia="宋体" w:hAnsi="宋体" w:cs="仿宋" w:hint="eastAsia"/>
                <w:b/>
                <w:sz w:val="28"/>
                <w:szCs w:val="28"/>
              </w:rPr>
              <w:t>分数</w:t>
            </w:r>
          </w:p>
        </w:tc>
      </w:tr>
      <w:tr w:rsidR="00745715" w14:paraId="36699C5C" w14:textId="77777777">
        <w:trPr>
          <w:trHeight w:val="374"/>
          <w:jc w:val="center"/>
        </w:trPr>
        <w:tc>
          <w:tcPr>
            <w:tcW w:w="850" w:type="dxa"/>
            <w:vAlign w:val="center"/>
          </w:tcPr>
          <w:p w14:paraId="2FCDE81D"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1</w:t>
            </w:r>
          </w:p>
        </w:tc>
        <w:tc>
          <w:tcPr>
            <w:tcW w:w="1555" w:type="dxa"/>
            <w:vAlign w:val="center"/>
          </w:tcPr>
          <w:p w14:paraId="094E63C0"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报价</w:t>
            </w:r>
          </w:p>
        </w:tc>
        <w:tc>
          <w:tcPr>
            <w:tcW w:w="4927" w:type="dxa"/>
            <w:vAlign w:val="center"/>
          </w:tcPr>
          <w:p w14:paraId="1F556D9B" w14:textId="77777777" w:rsidR="00745715" w:rsidRDefault="00000000">
            <w:pPr>
              <w:pStyle w:val="a5"/>
              <w:spacing w:line="440" w:lineRule="exact"/>
              <w:ind w:firstLineChars="200" w:firstLine="560"/>
              <w:rPr>
                <w:rFonts w:ascii="宋体" w:eastAsia="宋体" w:hAnsi="宋体" w:cs="仿宋" w:hint="eastAsia"/>
                <w:color w:val="000000"/>
                <w:sz w:val="28"/>
                <w:szCs w:val="28"/>
              </w:rPr>
            </w:pPr>
            <w:r>
              <w:rPr>
                <w:rFonts w:ascii="宋体" w:eastAsia="宋体" w:hAnsi="宋体" w:cs="仿宋" w:hint="eastAsia"/>
                <w:color w:val="000000"/>
                <w:sz w:val="28"/>
                <w:szCs w:val="28"/>
              </w:rPr>
              <w:t>投标报价等于评标基准价的，得满分；投标报价每高于评标基准价1％扣0.2分，每低于评标基准价1％扣0.1分，最低计至0分（得分精确到小数点后2位，分数计算过程中，比例不足部分按直线插入法计算）。</w:t>
            </w:r>
          </w:p>
          <w:p w14:paraId="2B5A9745" w14:textId="77777777" w:rsidR="00745715" w:rsidRDefault="00000000">
            <w:pPr>
              <w:pStyle w:val="a5"/>
              <w:spacing w:line="440" w:lineRule="exact"/>
              <w:ind w:firstLine="0"/>
              <w:rPr>
                <w:rFonts w:ascii="宋体" w:eastAsia="宋体" w:hAnsi="宋体" w:cs="仿宋" w:hint="eastAsia"/>
                <w:color w:val="000000"/>
                <w:sz w:val="28"/>
                <w:szCs w:val="28"/>
              </w:rPr>
            </w:pPr>
            <w:r>
              <w:rPr>
                <w:rFonts w:ascii="宋体" w:eastAsia="宋体" w:hAnsi="宋体" w:cs="仿宋" w:hint="eastAsia"/>
                <w:color w:val="000000"/>
                <w:sz w:val="28"/>
                <w:szCs w:val="28"/>
              </w:rPr>
              <w:t>评标基准价计算方法：（n为有效投标人个数，以下相同）</w:t>
            </w:r>
          </w:p>
          <w:p w14:paraId="4D6A023D" w14:textId="77777777" w:rsidR="00745715" w:rsidRDefault="00000000">
            <w:pPr>
              <w:pStyle w:val="a5"/>
              <w:spacing w:line="440" w:lineRule="exact"/>
              <w:ind w:firstLineChars="200" w:firstLine="560"/>
              <w:rPr>
                <w:rFonts w:ascii="宋体" w:eastAsia="宋体" w:hAnsi="宋体" w:cs="仿宋" w:hint="eastAsia"/>
                <w:color w:val="000000"/>
                <w:sz w:val="28"/>
                <w:szCs w:val="28"/>
              </w:rPr>
            </w:pPr>
            <w:r>
              <w:rPr>
                <w:rFonts w:ascii="宋体" w:eastAsia="宋体" w:hAnsi="宋体" w:cs="仿宋" w:hint="eastAsia"/>
                <w:color w:val="000000"/>
                <w:sz w:val="28"/>
                <w:szCs w:val="28"/>
              </w:rPr>
              <w:t>当n≤6时，A=所有有效标书报价的算术平均值</w:t>
            </w:r>
          </w:p>
          <w:p w14:paraId="76E4C5A2" w14:textId="77777777" w:rsidR="00745715" w:rsidRDefault="00000000">
            <w:pPr>
              <w:pStyle w:val="a5"/>
              <w:spacing w:line="440" w:lineRule="exact"/>
              <w:ind w:firstLineChars="200" w:firstLine="560"/>
              <w:rPr>
                <w:rFonts w:ascii="宋体" w:eastAsia="宋体" w:hAnsi="宋体" w:cs="仿宋" w:hint="eastAsia"/>
                <w:color w:val="000000"/>
                <w:sz w:val="28"/>
                <w:szCs w:val="28"/>
              </w:rPr>
            </w:pPr>
            <w:r>
              <w:rPr>
                <w:rFonts w:ascii="宋体" w:eastAsia="宋体" w:hAnsi="宋体" w:cs="仿宋" w:hint="eastAsia"/>
                <w:color w:val="000000"/>
                <w:sz w:val="28"/>
                <w:szCs w:val="28"/>
              </w:rPr>
              <w:t>当6＜n≤9时，A=所有有效标书报价中去掉1个</w:t>
            </w:r>
            <w:proofErr w:type="gramStart"/>
            <w:r>
              <w:rPr>
                <w:rFonts w:ascii="宋体" w:eastAsia="宋体" w:hAnsi="宋体" w:cs="仿宋" w:hint="eastAsia"/>
                <w:color w:val="000000"/>
                <w:sz w:val="28"/>
                <w:szCs w:val="28"/>
              </w:rPr>
              <w:t>最</w:t>
            </w:r>
            <w:proofErr w:type="gramEnd"/>
            <w:r>
              <w:rPr>
                <w:rFonts w:ascii="宋体" w:eastAsia="宋体" w:hAnsi="宋体" w:cs="仿宋" w:hint="eastAsia"/>
                <w:color w:val="000000"/>
                <w:sz w:val="28"/>
                <w:szCs w:val="28"/>
              </w:rPr>
              <w:t>高价、1个最低价后的算术平均值</w:t>
            </w:r>
          </w:p>
          <w:p w14:paraId="417ED223" w14:textId="77777777" w:rsidR="00745715" w:rsidRDefault="00000000">
            <w:pPr>
              <w:pStyle w:val="a5"/>
              <w:spacing w:line="440" w:lineRule="exact"/>
              <w:ind w:firstLineChars="200" w:firstLine="560"/>
              <w:rPr>
                <w:rFonts w:ascii="宋体" w:eastAsia="宋体" w:hAnsi="宋体" w:cs="仿宋" w:hint="eastAsia"/>
                <w:color w:val="000000"/>
                <w:sz w:val="28"/>
                <w:szCs w:val="28"/>
              </w:rPr>
            </w:pPr>
            <w:r>
              <w:rPr>
                <w:rFonts w:ascii="宋体" w:eastAsia="宋体" w:hAnsi="宋体" w:cs="仿宋" w:hint="eastAsia"/>
                <w:color w:val="000000"/>
                <w:sz w:val="28"/>
                <w:szCs w:val="28"/>
              </w:rPr>
              <w:t>当n＞9时，A=所有有效标书报价中去掉2个</w:t>
            </w:r>
            <w:proofErr w:type="gramStart"/>
            <w:r>
              <w:rPr>
                <w:rFonts w:ascii="宋体" w:eastAsia="宋体" w:hAnsi="宋体" w:cs="仿宋" w:hint="eastAsia"/>
                <w:color w:val="000000"/>
                <w:sz w:val="28"/>
                <w:szCs w:val="28"/>
              </w:rPr>
              <w:t>最</w:t>
            </w:r>
            <w:proofErr w:type="gramEnd"/>
            <w:r>
              <w:rPr>
                <w:rFonts w:ascii="宋体" w:eastAsia="宋体" w:hAnsi="宋体" w:cs="仿宋" w:hint="eastAsia"/>
                <w:color w:val="000000"/>
                <w:sz w:val="28"/>
                <w:szCs w:val="28"/>
              </w:rPr>
              <w:t>高价、2个最低价后的算术平均值。</w:t>
            </w:r>
          </w:p>
          <w:p w14:paraId="39504CFA" w14:textId="77777777" w:rsidR="00745715" w:rsidRDefault="00000000">
            <w:pPr>
              <w:pStyle w:val="a5"/>
              <w:spacing w:line="440" w:lineRule="exact"/>
              <w:ind w:firstLineChars="200" w:firstLine="560"/>
              <w:rPr>
                <w:rFonts w:ascii="宋体" w:eastAsia="宋体" w:hAnsi="宋体" w:cs="仿宋" w:hint="eastAsia"/>
                <w:sz w:val="28"/>
                <w:szCs w:val="28"/>
              </w:rPr>
            </w:pPr>
            <w:r>
              <w:rPr>
                <w:rFonts w:ascii="宋体" w:eastAsia="宋体" w:hAnsi="宋体" w:cs="仿宋" w:hint="eastAsia"/>
                <w:sz w:val="28"/>
                <w:szCs w:val="28"/>
              </w:rPr>
              <w:t>投标报价的偏差率计算公式：</w:t>
            </w:r>
          </w:p>
          <w:p w14:paraId="58A5D881" w14:textId="77777777" w:rsidR="00745715" w:rsidRDefault="00000000">
            <w:pPr>
              <w:pStyle w:val="a5"/>
              <w:spacing w:line="440" w:lineRule="exact"/>
              <w:ind w:firstLineChars="200" w:firstLine="560"/>
              <w:rPr>
                <w:rFonts w:ascii="宋体" w:eastAsia="宋体" w:hAnsi="宋体" w:cs="仿宋" w:hint="eastAsia"/>
                <w:sz w:val="28"/>
                <w:szCs w:val="28"/>
              </w:rPr>
            </w:pPr>
            <w:r>
              <w:rPr>
                <w:rFonts w:ascii="宋体" w:eastAsia="宋体" w:hAnsi="宋体" w:cs="仿宋" w:hint="eastAsia"/>
                <w:sz w:val="28"/>
                <w:szCs w:val="28"/>
              </w:rPr>
              <w:t>偏差率=100%×（投标人报价-评标基准价）/评标基准价</w:t>
            </w:r>
          </w:p>
        </w:tc>
        <w:tc>
          <w:tcPr>
            <w:tcW w:w="1118" w:type="dxa"/>
            <w:vAlign w:val="center"/>
          </w:tcPr>
          <w:p w14:paraId="6D6FA3DA"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价格</w:t>
            </w:r>
          </w:p>
        </w:tc>
        <w:tc>
          <w:tcPr>
            <w:tcW w:w="927" w:type="dxa"/>
            <w:vAlign w:val="center"/>
          </w:tcPr>
          <w:p w14:paraId="6EEDDDF9"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40.00</w:t>
            </w:r>
          </w:p>
        </w:tc>
      </w:tr>
      <w:tr w:rsidR="00745715" w14:paraId="58999E03" w14:textId="77777777">
        <w:trPr>
          <w:trHeight w:val="374"/>
          <w:jc w:val="center"/>
        </w:trPr>
        <w:tc>
          <w:tcPr>
            <w:tcW w:w="850" w:type="dxa"/>
            <w:vAlign w:val="center"/>
          </w:tcPr>
          <w:p w14:paraId="0CA0357D"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2</w:t>
            </w:r>
          </w:p>
        </w:tc>
        <w:tc>
          <w:tcPr>
            <w:tcW w:w="1555" w:type="dxa"/>
            <w:vAlign w:val="center"/>
          </w:tcPr>
          <w:p w14:paraId="7930BB7F" w14:textId="77777777" w:rsidR="00745715" w:rsidRPr="00DD6C61" w:rsidRDefault="00000000">
            <w:pPr>
              <w:pStyle w:val="a5"/>
              <w:spacing w:line="440" w:lineRule="exact"/>
              <w:ind w:firstLine="0"/>
              <w:jc w:val="center"/>
              <w:rPr>
                <w:rFonts w:ascii="宋体" w:eastAsia="宋体" w:hAnsi="宋体" w:cs="仿宋" w:hint="eastAsia"/>
                <w:sz w:val="28"/>
                <w:szCs w:val="28"/>
              </w:rPr>
            </w:pPr>
            <w:r w:rsidRPr="00DD6C61">
              <w:rPr>
                <w:rFonts w:ascii="宋体" w:eastAsia="宋体" w:hAnsi="宋体" w:cs="仿宋" w:hint="eastAsia"/>
                <w:color w:val="000000"/>
                <w:sz w:val="28"/>
                <w:szCs w:val="28"/>
              </w:rPr>
              <w:t>投标人类似项目业绩</w:t>
            </w:r>
          </w:p>
        </w:tc>
        <w:tc>
          <w:tcPr>
            <w:tcW w:w="4927" w:type="dxa"/>
            <w:vAlign w:val="center"/>
          </w:tcPr>
          <w:p w14:paraId="5D95F517"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投标人</w:t>
            </w:r>
            <w:r w:rsidRPr="00DD6C61">
              <w:rPr>
                <w:rFonts w:ascii="宋体" w:eastAsia="宋体" w:hAnsi="宋体" w:cs="仿宋"/>
                <w:color w:val="000000"/>
                <w:sz w:val="28"/>
                <w:szCs w:val="28"/>
              </w:rPr>
              <w:t>202</w:t>
            </w:r>
            <w:r w:rsidRPr="00DD6C61">
              <w:rPr>
                <w:rFonts w:ascii="宋体" w:eastAsia="宋体" w:hAnsi="宋体" w:cs="仿宋" w:hint="eastAsia"/>
                <w:color w:val="000000"/>
                <w:sz w:val="28"/>
                <w:szCs w:val="28"/>
              </w:rPr>
              <w:t>3</w:t>
            </w:r>
            <w:r w:rsidRPr="00DD6C61">
              <w:rPr>
                <w:rFonts w:ascii="宋体" w:eastAsia="宋体" w:hAnsi="宋体" w:cs="仿宋"/>
                <w:color w:val="000000"/>
                <w:sz w:val="28"/>
                <w:szCs w:val="28"/>
              </w:rPr>
              <w:t>年1月1日至今承揽的类似项目业绩，每有1项得1分；本项最高得5分。</w:t>
            </w:r>
          </w:p>
          <w:p w14:paraId="5CE85A3B"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类似项目是指：设计内容含室外改造或室外附属或室外配套项目。</w:t>
            </w:r>
          </w:p>
          <w:p w14:paraId="58DA7255"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lastRenderedPageBreak/>
              <w:t>注：1</w:t>
            </w:r>
            <w:r w:rsidRPr="00DD6C61">
              <w:rPr>
                <w:rFonts w:ascii="宋体" w:eastAsia="宋体" w:hAnsi="宋体" w:cs="仿宋"/>
                <w:color w:val="000000"/>
                <w:sz w:val="28"/>
                <w:szCs w:val="28"/>
              </w:rPr>
              <w:t>.</w:t>
            </w:r>
            <w:r w:rsidRPr="00DD6C61">
              <w:rPr>
                <w:rFonts w:ascii="宋体" w:eastAsia="宋体" w:hAnsi="宋体" w:cs="仿宋" w:hint="eastAsia"/>
                <w:color w:val="000000"/>
                <w:sz w:val="28"/>
                <w:szCs w:val="28"/>
              </w:rPr>
              <w:t>投标文件需附合同主要条款页、中标通知书（或直接发包通知书）扫描件，二者缺一不可，时间以合同签订时间为准，否则不得分。</w:t>
            </w:r>
          </w:p>
          <w:p w14:paraId="4F610C1B" w14:textId="77777777" w:rsidR="00745715" w:rsidRPr="00DD6C61" w:rsidRDefault="00000000">
            <w:pPr>
              <w:pStyle w:val="a5"/>
              <w:spacing w:line="440" w:lineRule="exact"/>
              <w:ind w:firstLineChars="200" w:firstLine="562"/>
              <w:rPr>
                <w:rFonts w:ascii="宋体" w:eastAsia="宋体" w:hAnsi="宋体" w:cs="仿宋" w:hint="eastAsia"/>
                <w:sz w:val="28"/>
                <w:szCs w:val="28"/>
              </w:rPr>
            </w:pPr>
            <w:r w:rsidRPr="00DD6C61">
              <w:rPr>
                <w:rFonts w:ascii="宋体" w:eastAsia="宋体" w:hAnsi="宋体" w:cs="仿宋" w:hint="eastAsia"/>
                <w:b/>
                <w:bCs/>
                <w:color w:val="000000"/>
                <w:sz w:val="28"/>
                <w:szCs w:val="28"/>
              </w:rPr>
              <w:t>2.投标人未如实提供业绩的，自行承担相应责任。</w:t>
            </w:r>
          </w:p>
        </w:tc>
        <w:tc>
          <w:tcPr>
            <w:tcW w:w="1118" w:type="dxa"/>
            <w:vAlign w:val="center"/>
          </w:tcPr>
          <w:p w14:paraId="591A50DB"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lastRenderedPageBreak/>
              <w:t>商务</w:t>
            </w:r>
          </w:p>
        </w:tc>
        <w:tc>
          <w:tcPr>
            <w:tcW w:w="927" w:type="dxa"/>
            <w:vAlign w:val="center"/>
          </w:tcPr>
          <w:p w14:paraId="619CD4B9"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5.00</w:t>
            </w:r>
          </w:p>
        </w:tc>
      </w:tr>
      <w:tr w:rsidR="00745715" w14:paraId="3AD8173D" w14:textId="77777777">
        <w:trPr>
          <w:trHeight w:val="556"/>
          <w:jc w:val="center"/>
        </w:trPr>
        <w:tc>
          <w:tcPr>
            <w:tcW w:w="850" w:type="dxa"/>
            <w:vAlign w:val="center"/>
          </w:tcPr>
          <w:p w14:paraId="184FCD02"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3</w:t>
            </w:r>
          </w:p>
        </w:tc>
        <w:tc>
          <w:tcPr>
            <w:tcW w:w="1555" w:type="dxa"/>
            <w:vAlign w:val="center"/>
          </w:tcPr>
          <w:p w14:paraId="48787921" w14:textId="77777777" w:rsidR="00745715" w:rsidRPr="00DD6C61" w:rsidRDefault="00000000">
            <w:pPr>
              <w:pStyle w:val="a5"/>
              <w:spacing w:line="440" w:lineRule="exact"/>
              <w:ind w:firstLine="0"/>
              <w:jc w:val="center"/>
              <w:rPr>
                <w:rFonts w:ascii="宋体" w:eastAsia="宋体" w:hAnsi="宋体" w:cs="仿宋" w:hint="eastAsia"/>
                <w:sz w:val="28"/>
                <w:szCs w:val="28"/>
              </w:rPr>
            </w:pPr>
            <w:r w:rsidRPr="00DD6C61">
              <w:rPr>
                <w:rFonts w:ascii="宋体" w:eastAsia="宋体" w:hAnsi="宋体" w:cs="仿宋" w:hint="eastAsia"/>
                <w:sz w:val="28"/>
                <w:szCs w:val="28"/>
              </w:rPr>
              <w:t>投标人信用情况</w:t>
            </w:r>
          </w:p>
        </w:tc>
        <w:tc>
          <w:tcPr>
            <w:tcW w:w="4927" w:type="dxa"/>
            <w:vAlign w:val="center"/>
          </w:tcPr>
          <w:p w14:paraId="50CBB1B1" w14:textId="77777777" w:rsidR="00745715" w:rsidRPr="00DD6C61" w:rsidRDefault="00000000">
            <w:pPr>
              <w:autoSpaceDE w:val="0"/>
              <w:autoSpaceDN w:val="0"/>
              <w:spacing w:line="440" w:lineRule="exact"/>
              <w:ind w:firstLineChars="200" w:firstLine="560"/>
              <w:rPr>
                <w:rFonts w:ascii="宋体" w:eastAsia="宋体" w:hAnsi="宋体" w:cs="仿宋" w:hint="eastAsia"/>
                <w:sz w:val="28"/>
                <w:szCs w:val="28"/>
              </w:rPr>
            </w:pPr>
            <w:r w:rsidRPr="00DD6C61">
              <w:rPr>
                <w:rFonts w:ascii="宋体" w:eastAsia="宋体" w:hAnsi="宋体" w:cs="仿宋" w:hint="eastAsia"/>
                <w:sz w:val="28"/>
                <w:szCs w:val="28"/>
              </w:rPr>
              <w:t>投标人近一年内，在建设工程领域无行政处罚记录的得基本分2分，在建设工程领域有行政处罚记录的，每有一条记录在基本分的基础上扣1分，扣分无下限。</w:t>
            </w:r>
          </w:p>
          <w:p w14:paraId="316CB0D0" w14:textId="77777777" w:rsidR="00745715" w:rsidRPr="00DD6C61" w:rsidRDefault="00000000">
            <w:pPr>
              <w:pStyle w:val="a5"/>
              <w:spacing w:line="440" w:lineRule="exact"/>
              <w:ind w:firstLineChars="200" w:firstLine="560"/>
              <w:rPr>
                <w:rFonts w:ascii="宋体" w:eastAsia="宋体" w:hAnsi="宋体" w:cs="仿宋" w:hint="eastAsia"/>
                <w:sz w:val="28"/>
                <w:szCs w:val="28"/>
              </w:rPr>
            </w:pPr>
            <w:r w:rsidRPr="00DD6C61">
              <w:rPr>
                <w:rFonts w:ascii="宋体" w:eastAsia="宋体" w:hAnsi="宋体" w:cs="仿宋" w:hint="eastAsia"/>
                <w:sz w:val="28"/>
                <w:szCs w:val="28"/>
              </w:rPr>
              <w:t>注：</w:t>
            </w:r>
            <w:proofErr w:type="gramStart"/>
            <w:r w:rsidRPr="00DD6C61">
              <w:rPr>
                <w:rFonts w:ascii="宋体" w:eastAsia="宋体" w:hAnsi="宋体" w:cs="仿宋" w:hint="eastAsia"/>
                <w:sz w:val="28"/>
                <w:szCs w:val="28"/>
              </w:rPr>
              <w:t>附通过</w:t>
            </w:r>
            <w:proofErr w:type="gramEnd"/>
            <w:r w:rsidRPr="00DD6C61">
              <w:rPr>
                <w:rFonts w:ascii="宋体" w:eastAsia="宋体" w:hAnsi="宋体" w:cs="仿宋" w:hint="eastAsia"/>
                <w:sz w:val="28"/>
                <w:szCs w:val="28"/>
              </w:rPr>
              <w:t>信用中国（查询地址：https：//www.creditchina.gov.cn）查询的信用报告或信用中国（山东）（查询地址：https：//credit.shandong.gov.cn）查询的信用报告。</w:t>
            </w:r>
          </w:p>
        </w:tc>
        <w:tc>
          <w:tcPr>
            <w:tcW w:w="1118" w:type="dxa"/>
            <w:vAlign w:val="center"/>
          </w:tcPr>
          <w:p w14:paraId="31C7E96A"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商务</w:t>
            </w:r>
          </w:p>
        </w:tc>
        <w:tc>
          <w:tcPr>
            <w:tcW w:w="927" w:type="dxa"/>
            <w:vAlign w:val="center"/>
          </w:tcPr>
          <w:p w14:paraId="5D5256C8"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2.00</w:t>
            </w:r>
          </w:p>
        </w:tc>
      </w:tr>
      <w:tr w:rsidR="00745715" w14:paraId="310584D8" w14:textId="77777777">
        <w:trPr>
          <w:trHeight w:val="556"/>
          <w:jc w:val="center"/>
        </w:trPr>
        <w:tc>
          <w:tcPr>
            <w:tcW w:w="850" w:type="dxa"/>
            <w:vAlign w:val="center"/>
          </w:tcPr>
          <w:p w14:paraId="0F005E2C"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4</w:t>
            </w:r>
          </w:p>
        </w:tc>
        <w:tc>
          <w:tcPr>
            <w:tcW w:w="1555" w:type="dxa"/>
            <w:vAlign w:val="center"/>
          </w:tcPr>
          <w:p w14:paraId="1C297DC0" w14:textId="77777777" w:rsidR="00745715" w:rsidRPr="00DD6C61" w:rsidRDefault="00000000">
            <w:pPr>
              <w:pStyle w:val="a5"/>
              <w:spacing w:line="440" w:lineRule="exact"/>
              <w:ind w:firstLine="0"/>
              <w:jc w:val="center"/>
              <w:rPr>
                <w:rFonts w:ascii="宋体" w:eastAsia="宋体" w:hAnsi="宋体" w:cs="仿宋" w:hint="eastAsia"/>
                <w:sz w:val="28"/>
                <w:szCs w:val="28"/>
              </w:rPr>
            </w:pPr>
            <w:r w:rsidRPr="00DD6C61">
              <w:rPr>
                <w:rFonts w:ascii="宋体" w:eastAsia="宋体" w:hAnsi="宋体" w:cs="仿宋" w:hint="eastAsia"/>
                <w:color w:val="000000"/>
                <w:sz w:val="28"/>
                <w:szCs w:val="28"/>
              </w:rPr>
              <w:t>设计人员配备</w:t>
            </w:r>
          </w:p>
        </w:tc>
        <w:tc>
          <w:tcPr>
            <w:tcW w:w="4927" w:type="dxa"/>
            <w:vAlign w:val="center"/>
          </w:tcPr>
          <w:p w14:paraId="7EC9F853" w14:textId="18C14806" w:rsidR="00745715" w:rsidRPr="00DD6C61" w:rsidRDefault="00000000">
            <w:pPr>
              <w:widowControl/>
              <w:adjustRightInd w:val="0"/>
              <w:spacing w:line="560" w:lineRule="exact"/>
              <w:ind w:firstLineChars="200" w:firstLine="592"/>
              <w:jc w:val="left"/>
              <w:rPr>
                <w:rFonts w:ascii="宋体" w:eastAsia="宋体" w:hAnsi="宋体" w:cs="仿宋" w:hint="eastAsia"/>
                <w:color w:val="000000"/>
                <w:sz w:val="28"/>
                <w:szCs w:val="28"/>
              </w:rPr>
            </w:pPr>
            <w:r w:rsidRPr="00DD6C61">
              <w:rPr>
                <w:rFonts w:ascii="宋体" w:eastAsia="宋体" w:hAnsi="宋体" w:cs="仿宋"/>
                <w:bCs/>
                <w:color w:val="000000"/>
                <w:spacing w:val="8"/>
                <w:kern w:val="0"/>
                <w:sz w:val="28"/>
                <w:szCs w:val="28"/>
              </w:rPr>
              <w:t>项目负责人具有</w:t>
            </w:r>
            <w:r w:rsidRPr="00DD6C61">
              <w:rPr>
                <w:rFonts w:ascii="宋体" w:eastAsia="宋体" w:hAnsi="宋体" w:cs="仿宋" w:hint="eastAsia"/>
                <w:bCs/>
                <w:color w:val="000000"/>
                <w:spacing w:val="8"/>
                <w:kern w:val="0"/>
                <w:sz w:val="28"/>
                <w:szCs w:val="28"/>
              </w:rPr>
              <w:t>一级注册建筑师注册证书。</w:t>
            </w:r>
            <w:r w:rsidRPr="00DD6C61">
              <w:rPr>
                <w:rFonts w:ascii="宋体" w:eastAsia="宋体" w:hAnsi="宋体" w:cs="仿宋" w:hint="eastAsia"/>
                <w:color w:val="000000"/>
                <w:sz w:val="28"/>
                <w:szCs w:val="28"/>
              </w:rPr>
              <w:t>其他专业岗位人员至少为建筑、结构、给水排水、暖通空调、电气专业各一人。其他专业岗位人员应持有相应注册证书，以上人员配备齐全，分工明确，各专业岗位不得互相兼任，得8分，否则不得分。</w:t>
            </w:r>
          </w:p>
          <w:p w14:paraId="25489698"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投标文件需附：</w:t>
            </w:r>
          </w:p>
          <w:p w14:paraId="6CC6043B"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（1）设计人员有效证书扫描件；</w:t>
            </w:r>
          </w:p>
          <w:p w14:paraId="039D426C" w14:textId="77777777" w:rsidR="00745715" w:rsidRPr="00DD6C61" w:rsidRDefault="00000000">
            <w:pPr>
              <w:pStyle w:val="a5"/>
              <w:spacing w:line="520" w:lineRule="exact"/>
              <w:ind w:firstLineChars="200" w:firstLine="560"/>
              <w:rPr>
                <w:rFonts w:ascii="宋体" w:eastAsia="宋体" w:hAnsi="宋体" w:cs="仿宋" w:hint="eastAsia"/>
                <w:sz w:val="28"/>
                <w:szCs w:val="28"/>
              </w:rPr>
            </w:pPr>
            <w:r w:rsidRPr="00DD6C61">
              <w:rPr>
                <w:rFonts w:ascii="宋体" w:eastAsia="宋体" w:hAnsi="宋体" w:cs="仿宋" w:hint="eastAsia"/>
                <w:color w:val="000000"/>
                <w:sz w:val="28"/>
                <w:szCs w:val="28"/>
              </w:rPr>
              <w:t>（2）近一个月（开标前两个月中任意一个月，不含开标当月）</w:t>
            </w:r>
            <w:proofErr w:type="gramStart"/>
            <w:r w:rsidRPr="00DD6C61">
              <w:rPr>
                <w:rFonts w:ascii="宋体" w:eastAsia="宋体" w:hAnsi="宋体" w:cs="仿宋" w:hint="eastAsia"/>
                <w:color w:val="000000"/>
                <w:sz w:val="28"/>
                <w:szCs w:val="28"/>
              </w:rPr>
              <w:t>社保证明</w:t>
            </w:r>
            <w:proofErr w:type="gramEnd"/>
            <w:r w:rsidRPr="00DD6C61">
              <w:rPr>
                <w:rFonts w:ascii="宋体" w:eastAsia="宋体" w:hAnsi="宋体" w:cs="仿宋"/>
                <w:color w:val="000000"/>
                <w:sz w:val="28"/>
                <w:szCs w:val="28"/>
              </w:rPr>
              <w:t>，若</w:t>
            </w:r>
            <w:r w:rsidRPr="00DD6C61">
              <w:rPr>
                <w:rFonts w:ascii="宋体" w:eastAsia="宋体" w:hAnsi="宋体" w:cs="仿宋"/>
                <w:color w:val="000000"/>
                <w:sz w:val="28"/>
                <w:szCs w:val="28"/>
              </w:rPr>
              <w:lastRenderedPageBreak/>
              <w:t>为退休人员可提供退休及返聘证明材料</w:t>
            </w:r>
            <w:r w:rsidRPr="00DD6C61">
              <w:rPr>
                <w:rFonts w:ascii="宋体" w:eastAsia="宋体" w:hAnsi="宋体" w:cs="仿宋" w:hint="eastAsia"/>
                <w:color w:val="000000"/>
                <w:sz w:val="28"/>
                <w:szCs w:val="28"/>
              </w:rPr>
              <w:t>。</w:t>
            </w:r>
          </w:p>
        </w:tc>
        <w:tc>
          <w:tcPr>
            <w:tcW w:w="1118" w:type="dxa"/>
            <w:vAlign w:val="center"/>
          </w:tcPr>
          <w:p w14:paraId="4309EDCB"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lastRenderedPageBreak/>
              <w:t>商务</w:t>
            </w:r>
          </w:p>
        </w:tc>
        <w:tc>
          <w:tcPr>
            <w:tcW w:w="927" w:type="dxa"/>
            <w:vAlign w:val="center"/>
          </w:tcPr>
          <w:p w14:paraId="6EF4664D"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8.00</w:t>
            </w:r>
          </w:p>
        </w:tc>
      </w:tr>
      <w:tr w:rsidR="00745715" w14:paraId="2494EE8E" w14:textId="77777777">
        <w:trPr>
          <w:trHeight w:val="556"/>
          <w:jc w:val="center"/>
        </w:trPr>
        <w:tc>
          <w:tcPr>
            <w:tcW w:w="850" w:type="dxa"/>
            <w:vAlign w:val="center"/>
          </w:tcPr>
          <w:p w14:paraId="3BC62976"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5</w:t>
            </w:r>
          </w:p>
        </w:tc>
        <w:tc>
          <w:tcPr>
            <w:tcW w:w="1555" w:type="dxa"/>
            <w:vAlign w:val="center"/>
          </w:tcPr>
          <w:p w14:paraId="3C316949" w14:textId="77777777" w:rsidR="00745715" w:rsidRPr="00DD6C61" w:rsidRDefault="00000000">
            <w:pPr>
              <w:pStyle w:val="a5"/>
              <w:spacing w:line="440" w:lineRule="exact"/>
              <w:ind w:firstLine="0"/>
              <w:jc w:val="center"/>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投标人获奖情况</w:t>
            </w:r>
          </w:p>
        </w:tc>
        <w:tc>
          <w:tcPr>
            <w:tcW w:w="4927" w:type="dxa"/>
            <w:vAlign w:val="center"/>
          </w:tcPr>
          <w:p w14:paraId="4EA0F20E"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投标人2023年1月1日至今获得的设计项目获奖情况，</w:t>
            </w:r>
          </w:p>
          <w:p w14:paraId="0F72E971"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获得市级奖项的每个0.5分；</w:t>
            </w:r>
          </w:p>
          <w:p w14:paraId="46724C2C"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获得省部级奖项的每个1.5分；</w:t>
            </w:r>
          </w:p>
          <w:p w14:paraId="29E10FB3"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获得国家级奖项的每个2.5分；</w:t>
            </w:r>
          </w:p>
          <w:p w14:paraId="3A240617"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本项最高得5分。</w:t>
            </w:r>
          </w:p>
          <w:p w14:paraId="130A85D0"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备注：投标文件需附获奖证明材料，获奖证明材料以下任一种均可：</w:t>
            </w:r>
          </w:p>
          <w:p w14:paraId="15BC2DCB"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1、获奖证书（时间以获奖证书颁发时间为准），否则不得分。</w:t>
            </w:r>
          </w:p>
          <w:p w14:paraId="6F35852F"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2、获奖文件（时间以文件发布时间为准），否则不得分。</w:t>
            </w:r>
          </w:p>
          <w:p w14:paraId="73433E01" w14:textId="77777777" w:rsidR="00745715" w:rsidRPr="00DD6C61" w:rsidRDefault="00000000">
            <w:pPr>
              <w:pStyle w:val="a5"/>
              <w:spacing w:line="520" w:lineRule="exact"/>
              <w:ind w:firstLineChars="200" w:firstLine="560"/>
              <w:rPr>
                <w:rFonts w:ascii="宋体" w:eastAsia="宋体" w:hAnsi="宋体" w:cs="仿宋" w:hint="eastAsia"/>
                <w:color w:val="000000"/>
                <w:sz w:val="28"/>
                <w:szCs w:val="28"/>
              </w:rPr>
            </w:pPr>
            <w:r w:rsidRPr="00DD6C61">
              <w:rPr>
                <w:rFonts w:ascii="宋体" w:eastAsia="宋体" w:hAnsi="宋体" w:cs="仿宋" w:hint="eastAsia"/>
                <w:color w:val="000000"/>
                <w:sz w:val="28"/>
                <w:szCs w:val="28"/>
              </w:rPr>
              <w:t>3、官方网站截图及查询网址。（时间以网站公布获奖时间为准），否则不得分。</w:t>
            </w:r>
          </w:p>
          <w:p w14:paraId="75AE95C9" w14:textId="77777777" w:rsidR="00745715" w:rsidRPr="00DD6C61" w:rsidRDefault="00000000">
            <w:pPr>
              <w:widowControl/>
              <w:adjustRightInd w:val="0"/>
              <w:spacing w:line="560" w:lineRule="exact"/>
              <w:ind w:firstLineChars="200" w:firstLine="560"/>
              <w:jc w:val="left"/>
              <w:rPr>
                <w:rFonts w:ascii="宋体" w:eastAsia="宋体" w:hAnsi="宋体" w:cs="仿宋" w:hint="eastAsia"/>
                <w:bCs/>
                <w:color w:val="000000"/>
                <w:spacing w:val="8"/>
                <w:kern w:val="0"/>
                <w:sz w:val="28"/>
                <w:szCs w:val="28"/>
              </w:rPr>
            </w:pPr>
            <w:r w:rsidRPr="00DD6C61">
              <w:rPr>
                <w:rFonts w:ascii="宋体" w:eastAsia="宋体" w:hAnsi="宋体" w:cs="仿宋" w:hint="eastAsia"/>
                <w:color w:val="000000"/>
                <w:sz w:val="28"/>
                <w:szCs w:val="28"/>
              </w:rPr>
              <w:t>同一工程的奖项以最高奖项得分为准，不重复加分。</w:t>
            </w:r>
          </w:p>
        </w:tc>
        <w:tc>
          <w:tcPr>
            <w:tcW w:w="1118" w:type="dxa"/>
            <w:vAlign w:val="center"/>
          </w:tcPr>
          <w:p w14:paraId="45B52FBD"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color w:val="000000"/>
                <w:sz w:val="28"/>
                <w:szCs w:val="28"/>
              </w:rPr>
              <w:t>商务</w:t>
            </w:r>
          </w:p>
        </w:tc>
        <w:tc>
          <w:tcPr>
            <w:tcW w:w="927" w:type="dxa"/>
            <w:vAlign w:val="center"/>
          </w:tcPr>
          <w:p w14:paraId="52F538E8"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color w:val="000000"/>
                <w:sz w:val="28"/>
                <w:szCs w:val="28"/>
              </w:rPr>
              <w:t>5.00</w:t>
            </w:r>
          </w:p>
        </w:tc>
      </w:tr>
      <w:tr w:rsidR="00745715" w14:paraId="18FDA86F" w14:textId="77777777">
        <w:trPr>
          <w:trHeight w:val="556"/>
          <w:jc w:val="center"/>
        </w:trPr>
        <w:tc>
          <w:tcPr>
            <w:tcW w:w="850" w:type="dxa"/>
            <w:vAlign w:val="center"/>
          </w:tcPr>
          <w:p w14:paraId="00908200"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6</w:t>
            </w:r>
          </w:p>
        </w:tc>
        <w:tc>
          <w:tcPr>
            <w:tcW w:w="1555" w:type="dxa"/>
            <w:vAlign w:val="center"/>
          </w:tcPr>
          <w:p w14:paraId="42D7E742"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color w:val="000000"/>
                <w:sz w:val="28"/>
                <w:szCs w:val="28"/>
              </w:rPr>
              <w:t>设计方案</w:t>
            </w:r>
          </w:p>
        </w:tc>
        <w:tc>
          <w:tcPr>
            <w:tcW w:w="4927" w:type="dxa"/>
            <w:vAlign w:val="center"/>
          </w:tcPr>
          <w:p w14:paraId="6FCF9DBA" w14:textId="77777777" w:rsidR="00745715" w:rsidRDefault="00000000">
            <w:pPr>
              <w:widowControl/>
              <w:adjustRightInd w:val="0"/>
              <w:spacing w:line="560" w:lineRule="exact"/>
              <w:ind w:firstLineChars="200" w:firstLine="560"/>
              <w:jc w:val="left"/>
              <w:rPr>
                <w:rFonts w:ascii="宋体" w:eastAsia="宋体" w:hAnsi="宋体" w:cs="仿宋" w:hint="eastAsia"/>
                <w:color w:val="000000"/>
                <w:sz w:val="28"/>
                <w:szCs w:val="28"/>
              </w:rPr>
            </w:pPr>
            <w:r>
              <w:rPr>
                <w:rFonts w:ascii="宋体" w:eastAsia="宋体" w:hAnsi="宋体" w:cs="仿宋" w:hint="eastAsia"/>
                <w:color w:val="000000"/>
                <w:sz w:val="28"/>
                <w:szCs w:val="28"/>
              </w:rPr>
              <w:t>1</w:t>
            </w:r>
            <w:r>
              <w:rPr>
                <w:rFonts w:ascii="宋体" w:eastAsia="宋体" w:hAnsi="宋体" w:cs="仿宋"/>
                <w:color w:val="000000"/>
                <w:sz w:val="28"/>
                <w:szCs w:val="28"/>
              </w:rPr>
              <w:t>.</w:t>
            </w:r>
            <w:r>
              <w:rPr>
                <w:rFonts w:ascii="宋体" w:eastAsia="宋体" w:hAnsi="宋体" w:cs="仿宋" w:hint="eastAsia"/>
                <w:color w:val="000000"/>
                <w:sz w:val="28"/>
                <w:szCs w:val="28"/>
              </w:rPr>
              <w:t>对项目总体理解和认识全面深刻，论述完整清晰，总体设计思路合理，综合措施科学。（0-6分）</w:t>
            </w:r>
          </w:p>
          <w:p w14:paraId="0AE2CA35" w14:textId="77777777" w:rsidR="00745715" w:rsidRDefault="00000000">
            <w:pPr>
              <w:widowControl/>
              <w:adjustRightInd w:val="0"/>
              <w:spacing w:line="560" w:lineRule="exact"/>
              <w:ind w:firstLineChars="200" w:firstLine="560"/>
              <w:jc w:val="left"/>
              <w:rPr>
                <w:rFonts w:ascii="宋体" w:eastAsia="宋体" w:hAnsi="宋体" w:cs="仿宋" w:hint="eastAsia"/>
                <w:color w:val="000000"/>
                <w:sz w:val="28"/>
                <w:szCs w:val="28"/>
              </w:rPr>
            </w:pPr>
            <w:r>
              <w:rPr>
                <w:rFonts w:ascii="宋体" w:eastAsia="宋体" w:hAnsi="宋体" w:cs="仿宋"/>
                <w:color w:val="000000"/>
                <w:sz w:val="28"/>
                <w:szCs w:val="28"/>
              </w:rPr>
              <w:t>2.</w:t>
            </w:r>
            <w:r>
              <w:rPr>
                <w:rFonts w:ascii="宋体" w:eastAsia="宋体" w:hAnsi="宋体" w:cs="仿宋" w:hint="eastAsia"/>
                <w:color w:val="000000"/>
                <w:sz w:val="28"/>
                <w:szCs w:val="28"/>
              </w:rPr>
              <w:t>对项目设计特点描述准确、到位；对关键技术问题有深入的表述，解</w:t>
            </w:r>
            <w:r>
              <w:rPr>
                <w:rFonts w:ascii="宋体" w:eastAsia="宋体" w:hAnsi="宋体" w:cs="仿宋" w:hint="eastAsia"/>
                <w:color w:val="000000"/>
                <w:sz w:val="28"/>
                <w:szCs w:val="28"/>
              </w:rPr>
              <w:lastRenderedPageBreak/>
              <w:t>决方案完整、经济、安全、切实可行，措施得力。（0-6分）</w:t>
            </w:r>
          </w:p>
          <w:p w14:paraId="3973FA71" w14:textId="77777777" w:rsidR="00745715" w:rsidRDefault="00000000">
            <w:pPr>
              <w:widowControl/>
              <w:adjustRightInd w:val="0"/>
              <w:spacing w:line="560" w:lineRule="exact"/>
              <w:ind w:firstLineChars="200" w:firstLine="560"/>
              <w:jc w:val="left"/>
              <w:rPr>
                <w:rFonts w:ascii="宋体" w:eastAsia="宋体" w:hAnsi="宋体" w:cs="仿宋" w:hint="eastAsia"/>
                <w:color w:val="000000"/>
                <w:sz w:val="28"/>
                <w:szCs w:val="28"/>
              </w:rPr>
            </w:pPr>
            <w:r>
              <w:rPr>
                <w:rFonts w:ascii="宋体" w:eastAsia="宋体" w:hAnsi="宋体" w:cs="仿宋" w:hint="eastAsia"/>
                <w:color w:val="000000"/>
                <w:sz w:val="28"/>
                <w:szCs w:val="28"/>
              </w:rPr>
              <w:t>3</w:t>
            </w:r>
            <w:r>
              <w:rPr>
                <w:rFonts w:ascii="宋体" w:eastAsia="宋体" w:hAnsi="宋体" w:cs="仿宋"/>
                <w:color w:val="000000"/>
                <w:sz w:val="28"/>
                <w:szCs w:val="28"/>
              </w:rPr>
              <w:t>.</w:t>
            </w:r>
            <w:r>
              <w:rPr>
                <w:rFonts w:ascii="宋体" w:eastAsia="宋体" w:hAnsi="宋体" w:cs="仿宋" w:hint="eastAsia"/>
                <w:color w:val="000000"/>
                <w:sz w:val="28"/>
                <w:szCs w:val="28"/>
              </w:rPr>
              <w:t>设计方案对项目的功能和特色予以充分体现，设计方案选择经济、合理。（0-8分）</w:t>
            </w:r>
          </w:p>
          <w:p w14:paraId="315B9AD1" w14:textId="77777777" w:rsidR="00745715" w:rsidRDefault="00000000">
            <w:pPr>
              <w:widowControl/>
              <w:adjustRightInd w:val="0"/>
              <w:spacing w:line="560" w:lineRule="exact"/>
              <w:ind w:firstLineChars="200" w:firstLine="560"/>
              <w:jc w:val="left"/>
              <w:rPr>
                <w:rFonts w:ascii="宋体" w:eastAsia="宋体" w:hAnsi="宋体" w:cs="仿宋" w:hint="eastAsia"/>
                <w:color w:val="000000"/>
                <w:sz w:val="28"/>
                <w:szCs w:val="28"/>
              </w:rPr>
            </w:pPr>
            <w:r>
              <w:rPr>
                <w:rFonts w:ascii="宋体" w:eastAsia="宋体" w:hAnsi="宋体" w:cs="仿宋" w:hint="eastAsia"/>
                <w:color w:val="000000"/>
                <w:sz w:val="28"/>
                <w:szCs w:val="28"/>
              </w:rPr>
              <w:t>4</w:t>
            </w:r>
            <w:r>
              <w:rPr>
                <w:rFonts w:ascii="宋体" w:eastAsia="宋体" w:hAnsi="宋体" w:cs="仿宋"/>
                <w:color w:val="000000"/>
                <w:sz w:val="28"/>
                <w:szCs w:val="28"/>
              </w:rPr>
              <w:t>.</w:t>
            </w:r>
            <w:r>
              <w:rPr>
                <w:rFonts w:ascii="宋体" w:eastAsia="宋体" w:hAnsi="宋体" w:cs="仿宋" w:hint="eastAsia"/>
                <w:color w:val="000000"/>
                <w:sz w:val="28"/>
                <w:szCs w:val="28"/>
              </w:rPr>
              <w:t>设计进度保证措施先进、合理，设计工作计划安排合理、均衡，设计任务节点划分清晰。（0-8分）</w:t>
            </w:r>
          </w:p>
          <w:p w14:paraId="224F0EA2" w14:textId="77777777" w:rsidR="00745715" w:rsidRDefault="00000000">
            <w:pPr>
              <w:widowControl/>
              <w:adjustRightInd w:val="0"/>
              <w:spacing w:line="560" w:lineRule="exact"/>
              <w:ind w:firstLineChars="200" w:firstLine="560"/>
              <w:jc w:val="left"/>
              <w:rPr>
                <w:rFonts w:ascii="宋体" w:eastAsia="宋体" w:hAnsi="宋体" w:cs="仿宋" w:hint="eastAsia"/>
                <w:color w:val="000000"/>
                <w:sz w:val="28"/>
                <w:szCs w:val="28"/>
              </w:rPr>
            </w:pPr>
            <w:r>
              <w:rPr>
                <w:rFonts w:ascii="宋体" w:eastAsia="宋体" w:hAnsi="宋体" w:cs="仿宋" w:hint="eastAsia"/>
                <w:color w:val="000000"/>
                <w:sz w:val="28"/>
                <w:szCs w:val="28"/>
              </w:rPr>
              <w:t>5</w:t>
            </w:r>
            <w:r>
              <w:rPr>
                <w:rFonts w:ascii="宋体" w:eastAsia="宋体" w:hAnsi="宋体" w:cs="仿宋"/>
                <w:color w:val="000000"/>
                <w:sz w:val="28"/>
                <w:szCs w:val="28"/>
              </w:rPr>
              <w:t>.</w:t>
            </w:r>
            <w:r>
              <w:rPr>
                <w:rFonts w:ascii="宋体" w:eastAsia="宋体" w:hAnsi="宋体" w:cs="仿宋" w:hint="eastAsia"/>
                <w:color w:val="000000"/>
                <w:sz w:val="28"/>
                <w:szCs w:val="28"/>
              </w:rPr>
              <w:t>设计质量保证措施合理、得当，过程控制措施，针对项目实际情况，符合规范要求。（0-6分）</w:t>
            </w:r>
          </w:p>
          <w:p w14:paraId="4DF11400" w14:textId="77777777" w:rsidR="00745715" w:rsidRDefault="00000000">
            <w:pPr>
              <w:widowControl/>
              <w:adjustRightInd w:val="0"/>
              <w:spacing w:line="560" w:lineRule="exact"/>
              <w:ind w:firstLineChars="200" w:firstLine="560"/>
              <w:jc w:val="left"/>
              <w:rPr>
                <w:rFonts w:ascii="宋体" w:eastAsia="宋体" w:hAnsi="宋体" w:cs="仿宋" w:hint="eastAsia"/>
                <w:color w:val="000000"/>
                <w:sz w:val="28"/>
                <w:szCs w:val="28"/>
              </w:rPr>
            </w:pPr>
            <w:r>
              <w:rPr>
                <w:rFonts w:ascii="宋体" w:eastAsia="宋体" w:hAnsi="宋体" w:cs="仿宋" w:hint="eastAsia"/>
                <w:color w:val="000000"/>
                <w:sz w:val="28"/>
                <w:szCs w:val="28"/>
              </w:rPr>
              <w:t>6</w:t>
            </w:r>
            <w:r>
              <w:rPr>
                <w:rFonts w:ascii="宋体" w:eastAsia="宋体" w:hAnsi="宋体" w:cs="仿宋"/>
                <w:color w:val="000000"/>
                <w:sz w:val="28"/>
                <w:szCs w:val="28"/>
              </w:rPr>
              <w:t>.</w:t>
            </w:r>
            <w:r>
              <w:rPr>
                <w:rFonts w:ascii="宋体" w:eastAsia="宋体" w:hAnsi="宋体" w:cs="仿宋" w:hint="eastAsia"/>
                <w:color w:val="000000"/>
                <w:sz w:val="28"/>
                <w:szCs w:val="28"/>
              </w:rPr>
              <w:t>对实施过程的跟踪技术服务承诺，包括设计过程的服务、配合业主完成图纸审查、配合施工进行现场人员安排及后续技术服务、人员安排情况等服务承诺及保证措施完善。（0-6分）</w:t>
            </w:r>
          </w:p>
          <w:p w14:paraId="349911DA" w14:textId="77777777" w:rsidR="00745715" w:rsidRDefault="00000000">
            <w:pPr>
              <w:pStyle w:val="a5"/>
              <w:spacing w:line="440" w:lineRule="exact"/>
              <w:ind w:firstLineChars="200" w:firstLine="560"/>
              <w:rPr>
                <w:rFonts w:ascii="宋体" w:eastAsia="宋体" w:hAnsi="宋体" w:cs="仿宋" w:hint="eastAsia"/>
                <w:sz w:val="28"/>
                <w:szCs w:val="28"/>
              </w:rPr>
            </w:pPr>
            <w:r>
              <w:rPr>
                <w:rFonts w:ascii="宋体" w:eastAsia="宋体" w:hAnsi="宋体" w:cs="仿宋" w:hint="eastAsia"/>
                <w:color w:val="000000"/>
                <w:sz w:val="28"/>
                <w:szCs w:val="28"/>
              </w:rPr>
              <w:t>以上项目满分</w:t>
            </w:r>
            <w:r>
              <w:rPr>
                <w:rFonts w:ascii="宋体" w:eastAsia="宋体" w:hAnsi="宋体" w:cs="仿宋"/>
                <w:color w:val="000000"/>
                <w:sz w:val="28"/>
                <w:szCs w:val="28"/>
              </w:rPr>
              <w:t>40</w:t>
            </w:r>
            <w:r>
              <w:rPr>
                <w:rFonts w:ascii="宋体" w:eastAsia="宋体" w:hAnsi="宋体" w:cs="仿宋" w:hint="eastAsia"/>
                <w:color w:val="000000"/>
                <w:sz w:val="28"/>
                <w:szCs w:val="28"/>
              </w:rPr>
              <w:t>分，由评委根据招标文件要求和投标文件情况进行详细评审打分,内容不全酌情扣分。</w:t>
            </w:r>
          </w:p>
        </w:tc>
        <w:tc>
          <w:tcPr>
            <w:tcW w:w="1118" w:type="dxa"/>
            <w:vAlign w:val="center"/>
          </w:tcPr>
          <w:p w14:paraId="6F4EA778"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color w:val="000000"/>
                <w:sz w:val="28"/>
                <w:szCs w:val="28"/>
              </w:rPr>
              <w:lastRenderedPageBreak/>
              <w:t>技术</w:t>
            </w:r>
          </w:p>
        </w:tc>
        <w:tc>
          <w:tcPr>
            <w:tcW w:w="927" w:type="dxa"/>
            <w:vAlign w:val="center"/>
          </w:tcPr>
          <w:p w14:paraId="377B872D" w14:textId="77777777" w:rsidR="00745715"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color w:val="000000"/>
                <w:sz w:val="28"/>
                <w:szCs w:val="28"/>
              </w:rPr>
              <w:t>4</w:t>
            </w:r>
            <w:r>
              <w:rPr>
                <w:rFonts w:ascii="宋体" w:eastAsia="宋体" w:hAnsi="宋体" w:cs="仿宋"/>
                <w:color w:val="000000"/>
                <w:sz w:val="28"/>
                <w:szCs w:val="28"/>
              </w:rPr>
              <w:t>0.00</w:t>
            </w:r>
          </w:p>
        </w:tc>
      </w:tr>
      <w:bookmarkEnd w:id="91"/>
      <w:bookmarkEnd w:id="92"/>
    </w:tbl>
    <w:p w14:paraId="5633710E" w14:textId="77777777" w:rsidR="00745715" w:rsidRDefault="00745715">
      <w:pPr>
        <w:spacing w:line="440" w:lineRule="exact"/>
        <w:ind w:firstLineChars="200" w:firstLine="560"/>
        <w:rPr>
          <w:rFonts w:ascii="宋体" w:eastAsia="宋体" w:hAnsi="宋体" w:cs="仿宋" w:hint="eastAsia"/>
          <w:color w:val="000000" w:themeColor="text1"/>
          <w:sz w:val="28"/>
          <w:szCs w:val="21"/>
        </w:rPr>
      </w:pPr>
    </w:p>
    <w:p w14:paraId="0E8511E9" w14:textId="77777777" w:rsidR="00745715" w:rsidRDefault="00000000">
      <w:pPr>
        <w:spacing w:line="44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注：①本细则只针对有效投标文件予以评分。</w:t>
      </w:r>
    </w:p>
    <w:p w14:paraId="220CD9BC"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②计算得分时，四舍五入保留至小数点后二位。</w:t>
      </w:r>
    </w:p>
    <w:p w14:paraId="6209BCB7" w14:textId="77777777" w:rsidR="00745715"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③汇总各评委打分进行算术平均，计算出各投标人的综合得分。</w:t>
      </w:r>
    </w:p>
    <w:p w14:paraId="2A9993E5" w14:textId="77777777" w:rsidR="00745715" w:rsidRDefault="00000000">
      <w:pPr>
        <w:pStyle w:val="2"/>
        <w:rPr>
          <w:rStyle w:val="1Char"/>
          <w:rFonts w:ascii="宋体" w:hAnsi="宋体" w:hint="eastAsia"/>
          <w:b/>
          <w:bCs/>
          <w:color w:val="000000" w:themeColor="text1"/>
          <w:kern w:val="2"/>
          <w:sz w:val="28"/>
          <w:szCs w:val="32"/>
        </w:rPr>
      </w:pPr>
      <w:bookmarkStart w:id="93" w:name="_Toc130891916"/>
      <w:r>
        <w:rPr>
          <w:rStyle w:val="1Char"/>
          <w:rFonts w:ascii="宋体" w:hAnsi="宋体" w:hint="eastAsia"/>
          <w:b/>
          <w:bCs/>
          <w:color w:val="000000" w:themeColor="text1"/>
          <w:kern w:val="2"/>
          <w:sz w:val="28"/>
          <w:szCs w:val="32"/>
        </w:rPr>
        <w:t>三、编写评标报告</w:t>
      </w:r>
      <w:bookmarkEnd w:id="93"/>
    </w:p>
    <w:p w14:paraId="60CB82BE" w14:textId="77777777" w:rsidR="00745715" w:rsidRDefault="00000000">
      <w:pPr>
        <w:spacing w:line="520" w:lineRule="exact"/>
        <w:ind w:firstLineChars="200" w:firstLine="560"/>
        <w:rPr>
          <w:rFonts w:ascii="宋体" w:eastAsia="宋体" w:hAnsi="宋体" w:cs="仿宋" w:hint="eastAsia"/>
          <w:color w:val="000000" w:themeColor="text1"/>
          <w:sz w:val="28"/>
        </w:rPr>
      </w:pPr>
      <w:r>
        <w:rPr>
          <w:rFonts w:ascii="宋体" w:eastAsia="宋体" w:hAnsi="宋体" w:cs="仿宋" w:hint="eastAsia"/>
          <w:color w:val="000000" w:themeColor="text1"/>
          <w:sz w:val="28"/>
          <w:szCs w:val="21"/>
        </w:rPr>
        <w:t>依据</w:t>
      </w:r>
      <w:r>
        <w:rPr>
          <w:rFonts w:ascii="宋体" w:eastAsia="宋体" w:hAnsi="宋体" w:cs="仿宋"/>
          <w:color w:val="000000" w:themeColor="text1"/>
          <w:sz w:val="28"/>
        </w:rPr>
        <w:t>评标委员会</w:t>
      </w:r>
      <w:r>
        <w:rPr>
          <w:rFonts w:ascii="宋体" w:eastAsia="宋体" w:hAnsi="宋体" w:cs="仿宋" w:hint="eastAsia"/>
          <w:color w:val="000000" w:themeColor="text1"/>
          <w:sz w:val="28"/>
          <w:szCs w:val="21"/>
        </w:rPr>
        <w:t>签字的原始记录和评标结果，按照规定的内容要求编</w:t>
      </w:r>
      <w:r>
        <w:rPr>
          <w:rFonts w:ascii="宋体" w:eastAsia="宋体" w:hAnsi="宋体" w:cs="仿宋" w:hint="eastAsia"/>
          <w:color w:val="000000" w:themeColor="text1"/>
          <w:sz w:val="28"/>
          <w:szCs w:val="21"/>
        </w:rPr>
        <w:lastRenderedPageBreak/>
        <w:t>写评标报告，并由全体评委签名。</w:t>
      </w:r>
    </w:p>
    <w:p w14:paraId="7A63A8F5" w14:textId="77777777" w:rsidR="00745715" w:rsidRDefault="00000000">
      <w:pPr>
        <w:pStyle w:val="2"/>
        <w:rPr>
          <w:rStyle w:val="1Char"/>
          <w:rFonts w:ascii="宋体" w:hAnsi="宋体" w:hint="eastAsia"/>
          <w:b/>
          <w:bCs/>
          <w:color w:val="000000" w:themeColor="text1"/>
          <w:kern w:val="2"/>
          <w:sz w:val="28"/>
          <w:szCs w:val="32"/>
        </w:rPr>
      </w:pPr>
      <w:bookmarkStart w:id="94" w:name="_Toc130891917"/>
      <w:r>
        <w:rPr>
          <w:rStyle w:val="1Char"/>
          <w:rFonts w:ascii="宋体" w:hAnsi="宋体" w:hint="eastAsia"/>
          <w:b/>
          <w:bCs/>
          <w:color w:val="000000" w:themeColor="text1"/>
          <w:kern w:val="2"/>
          <w:sz w:val="28"/>
          <w:szCs w:val="32"/>
        </w:rPr>
        <w:t>四、定标</w:t>
      </w:r>
      <w:bookmarkEnd w:id="94"/>
    </w:p>
    <w:p w14:paraId="5C55BB75" w14:textId="77777777" w:rsidR="00745715" w:rsidRDefault="00000000">
      <w:pPr>
        <w:spacing w:line="360" w:lineRule="auto"/>
        <w:ind w:firstLine="482"/>
        <w:rPr>
          <w:rFonts w:ascii="宋体" w:eastAsia="宋体" w:hAnsi="宋体" w:cs="仿宋" w:hint="eastAsia"/>
          <w:color w:val="000000" w:themeColor="text1"/>
          <w:sz w:val="28"/>
        </w:rPr>
      </w:pPr>
      <w:r>
        <w:rPr>
          <w:rFonts w:ascii="宋体" w:eastAsia="宋体" w:hAnsi="宋体" w:cs="仿宋" w:hint="eastAsia"/>
          <w:color w:val="000000" w:themeColor="text1"/>
          <w:sz w:val="28"/>
        </w:rPr>
        <w:t>1</w:t>
      </w:r>
      <w:r>
        <w:rPr>
          <w:rFonts w:ascii="宋体" w:eastAsia="宋体" w:hAnsi="宋体" w:cs="仿宋"/>
          <w:color w:val="000000" w:themeColor="text1"/>
          <w:sz w:val="28"/>
        </w:rPr>
        <w:t>.</w:t>
      </w:r>
      <w:r>
        <w:rPr>
          <w:rFonts w:ascii="宋体" w:eastAsia="宋体" w:hAnsi="宋体" w:cs="仿宋" w:hint="eastAsia"/>
          <w:color w:val="000000" w:themeColor="text1"/>
          <w:sz w:val="28"/>
        </w:rPr>
        <w:t>评标委员会根据招标文件载明的评标细则进行综合评审，并按评审后综合得分由高到低进行顺序排列，确定排序前三名为中标候选人。</w:t>
      </w:r>
    </w:p>
    <w:p w14:paraId="60056C77" w14:textId="77777777" w:rsidR="00745715" w:rsidRDefault="00000000">
      <w:pPr>
        <w:spacing w:line="360" w:lineRule="auto"/>
        <w:ind w:firstLine="482"/>
        <w:rPr>
          <w:rFonts w:ascii="宋体" w:eastAsia="宋体" w:hAnsi="宋体" w:cs="仿宋" w:hint="eastAsia"/>
          <w:color w:val="000000" w:themeColor="text1"/>
          <w:sz w:val="28"/>
        </w:rPr>
      </w:pPr>
      <w:r>
        <w:rPr>
          <w:rFonts w:ascii="宋体" w:eastAsia="宋体" w:hAnsi="宋体" w:cs="仿宋"/>
          <w:color w:val="000000" w:themeColor="text1"/>
          <w:sz w:val="28"/>
        </w:rPr>
        <w:t>2</w:t>
      </w:r>
      <w:r>
        <w:rPr>
          <w:rFonts w:ascii="宋体" w:eastAsia="宋体" w:hAnsi="宋体" w:cs="仿宋" w:hint="eastAsia"/>
          <w:color w:val="000000" w:themeColor="text1"/>
          <w:sz w:val="28"/>
        </w:rPr>
        <w:t>.</w:t>
      </w:r>
      <w:r>
        <w:rPr>
          <w:rFonts w:ascii="宋体" w:eastAsia="宋体" w:hAnsi="宋体" w:cs="仿宋"/>
          <w:color w:val="000000" w:themeColor="text1"/>
          <w:sz w:val="28"/>
        </w:rPr>
        <w:t>评标结束后，公告无异议确定排名第一的</w:t>
      </w:r>
      <w:r>
        <w:rPr>
          <w:rFonts w:ascii="宋体" w:eastAsia="宋体" w:hAnsi="宋体" w:cs="仿宋" w:hint="eastAsia"/>
          <w:color w:val="000000" w:themeColor="text1"/>
          <w:sz w:val="28"/>
        </w:rPr>
        <w:t>中标候选人</w:t>
      </w:r>
      <w:r>
        <w:rPr>
          <w:rFonts w:ascii="宋体" w:eastAsia="宋体" w:hAnsi="宋体" w:cs="仿宋"/>
          <w:color w:val="000000" w:themeColor="text1"/>
          <w:sz w:val="28"/>
        </w:rPr>
        <w:t>为中标人。如发现中标人存在与招标文件、投标文件不符或弄虚作假等其它违法行为，经</w:t>
      </w:r>
      <w:r>
        <w:rPr>
          <w:rFonts w:ascii="宋体" w:eastAsia="宋体" w:hAnsi="宋体" w:cs="仿宋" w:hint="eastAsia"/>
          <w:color w:val="000000" w:themeColor="text1"/>
          <w:sz w:val="28"/>
        </w:rPr>
        <w:t>招标</w:t>
      </w:r>
      <w:r>
        <w:rPr>
          <w:rFonts w:ascii="宋体" w:eastAsia="宋体" w:hAnsi="宋体" w:cs="仿宋"/>
          <w:color w:val="000000" w:themeColor="text1"/>
          <w:sz w:val="28"/>
        </w:rPr>
        <w:t>人同意，取消中标人资格，由排名次之的中标，依次类推或重新招标。</w:t>
      </w:r>
    </w:p>
    <w:p w14:paraId="4B1EFFD3" w14:textId="77777777" w:rsidR="00745715" w:rsidRDefault="00000000">
      <w:pPr>
        <w:pStyle w:val="2"/>
        <w:rPr>
          <w:rStyle w:val="1Char"/>
          <w:rFonts w:ascii="宋体" w:hAnsi="宋体" w:hint="eastAsia"/>
          <w:b/>
          <w:bCs/>
          <w:color w:val="000000" w:themeColor="text1"/>
          <w:kern w:val="2"/>
          <w:sz w:val="28"/>
          <w:szCs w:val="32"/>
        </w:rPr>
      </w:pPr>
      <w:bookmarkStart w:id="95" w:name="_Toc130891918"/>
      <w:r>
        <w:rPr>
          <w:rStyle w:val="1Char"/>
          <w:rFonts w:ascii="宋体" w:hAnsi="宋体" w:hint="eastAsia"/>
          <w:b/>
          <w:bCs/>
          <w:color w:val="000000" w:themeColor="text1"/>
          <w:kern w:val="2"/>
          <w:sz w:val="28"/>
          <w:szCs w:val="32"/>
        </w:rPr>
        <w:t>五、结果公告</w:t>
      </w:r>
      <w:bookmarkEnd w:id="95"/>
    </w:p>
    <w:p w14:paraId="7F491F62" w14:textId="77777777" w:rsidR="00745715" w:rsidRDefault="00000000">
      <w:pPr>
        <w:spacing w:line="360" w:lineRule="auto"/>
        <w:ind w:firstLine="482"/>
        <w:rPr>
          <w:rFonts w:ascii="宋体" w:eastAsia="宋体" w:hAnsi="宋体" w:hint="eastAsia"/>
          <w:color w:val="000000" w:themeColor="text1"/>
        </w:rPr>
      </w:pPr>
      <w:r>
        <w:rPr>
          <w:rFonts w:ascii="宋体" w:eastAsia="宋体" w:hAnsi="宋体" w:cs="仿宋"/>
          <w:color w:val="000000" w:themeColor="text1"/>
          <w:sz w:val="28"/>
        </w:rPr>
        <w:t>招标人应当自定标结束后在招标公告发布媒介发布中标公告。中标公告期限为1个工作日。</w:t>
      </w:r>
    </w:p>
    <w:p w14:paraId="3345FBB9" w14:textId="77777777" w:rsidR="00745715" w:rsidRDefault="00000000">
      <w:pPr>
        <w:pStyle w:val="2"/>
        <w:rPr>
          <w:rStyle w:val="1Char"/>
          <w:rFonts w:ascii="宋体" w:hAnsi="宋体" w:hint="eastAsia"/>
          <w:b/>
          <w:bCs/>
          <w:color w:val="000000" w:themeColor="text1"/>
          <w:kern w:val="2"/>
          <w:sz w:val="28"/>
          <w:szCs w:val="32"/>
        </w:rPr>
      </w:pPr>
      <w:bookmarkStart w:id="96" w:name="_Toc130891919"/>
      <w:r>
        <w:rPr>
          <w:rStyle w:val="1Char"/>
          <w:rFonts w:ascii="宋体" w:hAnsi="宋体" w:hint="eastAsia"/>
          <w:b/>
          <w:bCs/>
          <w:color w:val="000000" w:themeColor="text1"/>
          <w:kern w:val="2"/>
          <w:sz w:val="28"/>
          <w:szCs w:val="32"/>
        </w:rPr>
        <w:t>六、</w:t>
      </w:r>
      <w:r>
        <w:rPr>
          <w:rStyle w:val="1Char"/>
          <w:rFonts w:ascii="宋体" w:hAnsi="宋体"/>
          <w:b/>
          <w:bCs/>
          <w:color w:val="000000" w:themeColor="text1"/>
          <w:kern w:val="2"/>
          <w:sz w:val="28"/>
          <w:szCs w:val="32"/>
        </w:rPr>
        <w:t>签发中标通知书</w:t>
      </w:r>
      <w:bookmarkEnd w:id="96"/>
    </w:p>
    <w:p w14:paraId="1ED6AB45" w14:textId="77777777" w:rsidR="00745715" w:rsidRDefault="00000000">
      <w:pPr>
        <w:spacing w:line="560" w:lineRule="exact"/>
        <w:ind w:firstLine="482"/>
        <w:rPr>
          <w:rFonts w:ascii="宋体" w:eastAsia="宋体" w:hAnsi="宋体" w:cs="仿宋" w:hint="eastAsia"/>
          <w:color w:val="000000" w:themeColor="text1"/>
          <w:sz w:val="28"/>
        </w:rPr>
      </w:pPr>
      <w:r>
        <w:rPr>
          <w:rFonts w:ascii="宋体" w:eastAsia="宋体" w:hAnsi="宋体" w:cs="仿宋"/>
          <w:color w:val="000000" w:themeColor="text1"/>
          <w:sz w:val="28"/>
        </w:rPr>
        <w:t>中标公告结束且</w:t>
      </w:r>
      <w:proofErr w:type="gramStart"/>
      <w:r>
        <w:rPr>
          <w:rFonts w:ascii="宋体" w:eastAsia="宋体" w:hAnsi="宋体" w:cs="仿宋"/>
          <w:color w:val="000000" w:themeColor="text1"/>
          <w:sz w:val="28"/>
        </w:rPr>
        <w:t>无尚未</w:t>
      </w:r>
      <w:proofErr w:type="gramEnd"/>
      <w:r>
        <w:rPr>
          <w:rFonts w:ascii="宋体" w:eastAsia="宋体" w:hAnsi="宋体"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753F59" w14:textId="77777777" w:rsidR="00745715" w:rsidRDefault="00000000">
      <w:pPr>
        <w:pStyle w:val="2"/>
        <w:rPr>
          <w:rStyle w:val="1Char"/>
          <w:rFonts w:ascii="宋体" w:hAnsi="宋体" w:hint="eastAsia"/>
          <w:b/>
          <w:bCs/>
          <w:color w:val="000000" w:themeColor="text1"/>
          <w:kern w:val="2"/>
          <w:sz w:val="28"/>
          <w:szCs w:val="32"/>
        </w:rPr>
      </w:pPr>
      <w:bookmarkStart w:id="97" w:name="_Toc130891920"/>
      <w:r>
        <w:rPr>
          <w:rStyle w:val="1Char"/>
          <w:rFonts w:ascii="宋体" w:hAnsi="宋体" w:hint="eastAsia"/>
          <w:b/>
          <w:bCs/>
          <w:color w:val="000000" w:themeColor="text1"/>
          <w:kern w:val="2"/>
          <w:sz w:val="28"/>
          <w:szCs w:val="32"/>
        </w:rPr>
        <w:t>七、签订合同</w:t>
      </w:r>
      <w:bookmarkEnd w:id="97"/>
    </w:p>
    <w:p w14:paraId="290C0589" w14:textId="77777777" w:rsidR="00745715" w:rsidRDefault="00000000">
      <w:pPr>
        <w:spacing w:line="560" w:lineRule="exact"/>
        <w:ind w:firstLine="482"/>
        <w:rPr>
          <w:rFonts w:ascii="宋体" w:eastAsia="宋体" w:hAnsi="宋体" w:cs="仿宋" w:hint="eastAsia"/>
          <w:color w:val="000000" w:themeColor="text1"/>
          <w:sz w:val="28"/>
        </w:rPr>
      </w:pPr>
      <w:r>
        <w:rPr>
          <w:rFonts w:ascii="宋体" w:eastAsia="宋体" w:hAnsi="宋体" w:cs="仿宋"/>
          <w:color w:val="000000" w:themeColor="text1"/>
          <w:sz w:val="28"/>
        </w:rPr>
        <w:t>1.中标合同原则以第六章 合同（范本）为基础，并根据响应、答疑情况进行修改补充，自签订之日起生效。</w:t>
      </w:r>
    </w:p>
    <w:p w14:paraId="4D3D2831" w14:textId="77777777" w:rsidR="00745715" w:rsidRDefault="00000000">
      <w:pPr>
        <w:spacing w:line="560" w:lineRule="exact"/>
        <w:ind w:firstLine="482"/>
        <w:rPr>
          <w:rFonts w:ascii="宋体" w:eastAsia="宋体" w:hAnsi="宋体" w:cs="仿宋" w:hint="eastAsia"/>
          <w:color w:val="000000" w:themeColor="text1"/>
          <w:sz w:val="28"/>
        </w:rPr>
      </w:pPr>
      <w:r>
        <w:rPr>
          <w:rFonts w:ascii="宋体" w:eastAsia="宋体" w:hAnsi="宋体" w:cs="仿宋"/>
          <w:color w:val="000000" w:themeColor="text1"/>
          <w:sz w:val="28"/>
        </w:rPr>
        <w:lastRenderedPageBreak/>
        <w:t>2.中标人在规定的期限内无正当理由拒绝签订合同，招标人可以按照评审报告推荐的中标候选人名单排序，确定下一候选人为中标人，也可以重新开展招标活动</w:t>
      </w:r>
      <w:r>
        <w:rPr>
          <w:rFonts w:ascii="宋体" w:eastAsia="宋体" w:hAnsi="宋体" w:cs="仿宋" w:hint="eastAsia"/>
          <w:color w:val="000000" w:themeColor="text1"/>
          <w:sz w:val="28"/>
        </w:rPr>
        <w:t>。</w:t>
      </w:r>
    </w:p>
    <w:p w14:paraId="3E3BCE52" w14:textId="77777777" w:rsidR="00745715" w:rsidRDefault="00000000">
      <w:pPr>
        <w:spacing w:line="560" w:lineRule="exact"/>
        <w:ind w:firstLine="482"/>
        <w:rPr>
          <w:rFonts w:ascii="宋体" w:eastAsia="宋体" w:hAnsi="宋体" w:cs="仿宋" w:hint="eastAsia"/>
          <w:color w:val="000000" w:themeColor="text1"/>
          <w:sz w:val="28"/>
        </w:rPr>
      </w:pPr>
      <w:r>
        <w:rPr>
          <w:rFonts w:ascii="宋体" w:eastAsia="宋体" w:hAnsi="宋体" w:cs="仿宋"/>
          <w:color w:val="000000" w:themeColor="text1"/>
          <w:sz w:val="28"/>
        </w:rPr>
        <w:t>3.</w:t>
      </w:r>
      <w:r>
        <w:rPr>
          <w:rFonts w:ascii="宋体" w:eastAsia="宋体" w:hAnsi="宋体" w:cs="仿宋_GB2312"/>
          <w:color w:val="000000" w:themeColor="text1"/>
          <w:sz w:val="28"/>
        </w:rPr>
        <w:t>中标合同，按照</w:t>
      </w:r>
      <w:r>
        <w:rPr>
          <w:rFonts w:ascii="宋体" w:eastAsia="宋体" w:hAnsi="宋体" w:cs="仿宋_GB2312" w:hint="eastAsia"/>
          <w:color w:val="000000" w:themeColor="text1"/>
          <w:sz w:val="28"/>
        </w:rPr>
        <w:t>监督部门</w:t>
      </w:r>
      <w:r>
        <w:rPr>
          <w:rFonts w:ascii="宋体" w:eastAsia="宋体" w:hAnsi="宋体" w:cs="仿宋_GB2312"/>
          <w:color w:val="000000" w:themeColor="text1"/>
          <w:sz w:val="28"/>
        </w:rPr>
        <w:t>的要求，通过</w:t>
      </w:r>
      <w:r>
        <w:rPr>
          <w:rFonts w:ascii="宋体" w:eastAsia="宋体" w:hAnsi="宋体" w:cs="仿宋_GB2312" w:hint="eastAsia"/>
          <w:color w:val="000000" w:themeColor="text1"/>
          <w:sz w:val="28"/>
        </w:rPr>
        <w:t>国企阳光采购平台</w:t>
      </w:r>
      <w:r>
        <w:rPr>
          <w:rFonts w:ascii="宋体" w:eastAsia="宋体" w:hAnsi="宋体" w:cs="仿宋_GB2312"/>
          <w:color w:val="000000" w:themeColor="text1"/>
          <w:sz w:val="28"/>
        </w:rPr>
        <w:t>进行签订</w:t>
      </w:r>
      <w:r>
        <w:rPr>
          <w:rFonts w:ascii="宋体" w:eastAsia="宋体" w:hAnsi="宋体" w:cs="仿宋"/>
          <w:color w:val="000000" w:themeColor="text1"/>
          <w:sz w:val="28"/>
        </w:rPr>
        <w:t>。</w:t>
      </w:r>
      <w:bookmarkStart w:id="98" w:name="_Toc130891921"/>
      <w:bookmarkStart w:id="99" w:name="_Toc66864054"/>
      <w:bookmarkEnd w:id="86"/>
      <w:bookmarkEnd w:id="87"/>
      <w:bookmarkEnd w:id="88"/>
    </w:p>
    <w:p w14:paraId="1766F68F" w14:textId="77777777" w:rsidR="00745715" w:rsidRDefault="00000000">
      <w:pPr>
        <w:spacing w:line="560" w:lineRule="exact"/>
        <w:ind w:firstLine="482"/>
        <w:rPr>
          <w:rFonts w:ascii="宋体" w:eastAsia="宋体" w:hAnsi="宋体" w:cs="仿宋" w:hint="eastAsia"/>
          <w:b/>
          <w:bCs/>
          <w:color w:val="000000" w:themeColor="text1"/>
          <w:kern w:val="44"/>
          <w:sz w:val="44"/>
          <w:szCs w:val="44"/>
        </w:rPr>
      </w:pPr>
      <w:r>
        <w:rPr>
          <w:rFonts w:ascii="宋体" w:eastAsia="宋体" w:hAnsi="宋体" w:cs="仿宋" w:hint="eastAsia"/>
          <w:color w:val="000000" w:themeColor="text1"/>
        </w:rPr>
        <w:br w:type="page"/>
      </w:r>
    </w:p>
    <w:p w14:paraId="640D8C76" w14:textId="77777777" w:rsidR="00745715" w:rsidRDefault="00000000">
      <w:pPr>
        <w:pStyle w:val="1"/>
        <w:jc w:val="center"/>
        <w:rPr>
          <w:rFonts w:ascii="宋体" w:eastAsia="宋体" w:hAnsi="宋体" w:cs="仿宋" w:hint="eastAsia"/>
          <w:color w:val="000000" w:themeColor="text1"/>
        </w:rPr>
      </w:pPr>
      <w:bookmarkStart w:id="100" w:name="_Hlk219971086"/>
      <w:bookmarkStart w:id="101" w:name="_Hlk218496667"/>
      <w:bookmarkStart w:id="102" w:name="_Hlk192682706"/>
      <w:r>
        <w:rPr>
          <w:rFonts w:ascii="宋体" w:eastAsia="宋体" w:hAnsi="宋体" w:cs="仿宋" w:hint="eastAsia"/>
          <w:color w:val="000000" w:themeColor="text1"/>
        </w:rPr>
        <w:lastRenderedPageBreak/>
        <w:t>第四章</w:t>
      </w:r>
      <w:bookmarkStart w:id="103" w:name="_Hlk191971788"/>
      <w:r>
        <w:rPr>
          <w:rFonts w:ascii="宋体" w:eastAsia="宋体" w:hAnsi="宋体" w:cs="仿宋" w:hint="eastAsia"/>
          <w:color w:val="000000" w:themeColor="text1"/>
        </w:rPr>
        <w:t xml:space="preserve">  招标项目说明</w:t>
      </w:r>
      <w:bookmarkEnd w:id="98"/>
    </w:p>
    <w:bookmarkEnd w:id="100"/>
    <w:bookmarkEnd w:id="101"/>
    <w:p w14:paraId="76D273C4" w14:textId="77777777" w:rsidR="00745715" w:rsidRDefault="00745715">
      <w:pPr>
        <w:pStyle w:val="af1"/>
        <w:ind w:left="5250"/>
        <w:jc w:val="left"/>
        <w:rPr>
          <w:rFonts w:eastAsia="宋体" w:hAnsi="宋体" w:hint="eastAsia"/>
        </w:rPr>
      </w:pPr>
    </w:p>
    <w:p w14:paraId="02B00B6F"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一、项目名称：威海经开区2026年老旧小区改造项目设计</w:t>
      </w:r>
    </w:p>
    <w:p w14:paraId="36B36416" w14:textId="77777777" w:rsidR="00745715" w:rsidRPr="00D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二、项目概</w:t>
      </w:r>
      <w:r w:rsidRPr="00DD6C61">
        <w:rPr>
          <w:rFonts w:ascii="宋体" w:eastAsia="宋体" w:hAnsi="宋体" w:cs="仿宋" w:hint="eastAsia"/>
          <w:bCs/>
          <w:color w:val="000000" w:themeColor="text1"/>
          <w:spacing w:val="8"/>
          <w:kern w:val="0"/>
          <w:sz w:val="28"/>
          <w:szCs w:val="28"/>
        </w:rPr>
        <w:t>况：拟对威海经开区所辖老旧小区实施改造，主要改造内容包括：社区服务中心</w:t>
      </w:r>
      <w:proofErr w:type="gramStart"/>
      <w:r w:rsidRPr="00DD6C61">
        <w:rPr>
          <w:rFonts w:ascii="宋体" w:eastAsia="宋体" w:hAnsi="宋体" w:cs="仿宋" w:hint="eastAsia"/>
          <w:bCs/>
          <w:color w:val="000000" w:themeColor="text1"/>
          <w:spacing w:val="8"/>
          <w:kern w:val="0"/>
          <w:sz w:val="28"/>
          <w:szCs w:val="28"/>
        </w:rPr>
        <w:t>适</w:t>
      </w:r>
      <w:proofErr w:type="gramEnd"/>
      <w:r w:rsidRPr="00DD6C61">
        <w:rPr>
          <w:rFonts w:ascii="宋体" w:eastAsia="宋体" w:hAnsi="宋体" w:cs="仿宋" w:hint="eastAsia"/>
          <w:bCs/>
          <w:color w:val="000000" w:themeColor="text1"/>
          <w:spacing w:val="8"/>
          <w:kern w:val="0"/>
          <w:sz w:val="28"/>
          <w:szCs w:val="28"/>
        </w:rPr>
        <w:t>老化改造，以及小区道路、</w:t>
      </w:r>
      <w:proofErr w:type="gramStart"/>
      <w:r w:rsidRPr="00DD6C61">
        <w:rPr>
          <w:rFonts w:ascii="宋体" w:eastAsia="宋体" w:hAnsi="宋体" w:cs="仿宋" w:hint="eastAsia"/>
          <w:bCs/>
          <w:color w:val="000000" w:themeColor="text1"/>
          <w:spacing w:val="8"/>
          <w:kern w:val="0"/>
          <w:sz w:val="28"/>
          <w:szCs w:val="28"/>
        </w:rPr>
        <w:t>雨污主管网</w:t>
      </w:r>
      <w:proofErr w:type="gramEnd"/>
      <w:r w:rsidRPr="00DD6C61">
        <w:rPr>
          <w:rFonts w:ascii="宋体" w:eastAsia="宋体" w:hAnsi="宋体" w:cs="仿宋" w:hint="eastAsia"/>
          <w:bCs/>
          <w:color w:val="000000" w:themeColor="text1"/>
          <w:spacing w:val="8"/>
          <w:kern w:val="0"/>
          <w:sz w:val="28"/>
          <w:szCs w:val="28"/>
        </w:rPr>
        <w:t>、停车位、充电车棚、绿化及其他室外工程等。改造范围包括长峰片区（</w:t>
      </w:r>
      <w:proofErr w:type="gramStart"/>
      <w:r w:rsidRPr="00DD6C61">
        <w:rPr>
          <w:rFonts w:ascii="宋体" w:eastAsia="宋体" w:hAnsi="宋体" w:cs="仿宋" w:hint="eastAsia"/>
          <w:bCs/>
          <w:color w:val="000000" w:themeColor="text1"/>
          <w:spacing w:val="8"/>
          <w:kern w:val="0"/>
          <w:sz w:val="28"/>
          <w:szCs w:val="28"/>
        </w:rPr>
        <w:t>长峰西一</w:t>
      </w:r>
      <w:proofErr w:type="gramEnd"/>
      <w:r w:rsidRPr="00DD6C61">
        <w:rPr>
          <w:rFonts w:ascii="宋体" w:eastAsia="宋体" w:hAnsi="宋体" w:cs="仿宋" w:hint="eastAsia"/>
          <w:bCs/>
          <w:color w:val="000000" w:themeColor="text1"/>
          <w:spacing w:val="8"/>
          <w:kern w:val="0"/>
          <w:sz w:val="28"/>
          <w:szCs w:val="28"/>
        </w:rPr>
        <w:t>区、</w:t>
      </w:r>
      <w:proofErr w:type="gramStart"/>
      <w:r w:rsidRPr="00DD6C61">
        <w:rPr>
          <w:rFonts w:ascii="宋体" w:eastAsia="宋体" w:hAnsi="宋体" w:cs="仿宋" w:hint="eastAsia"/>
          <w:bCs/>
          <w:color w:val="000000" w:themeColor="text1"/>
          <w:spacing w:val="8"/>
          <w:kern w:val="0"/>
          <w:sz w:val="28"/>
          <w:szCs w:val="28"/>
        </w:rPr>
        <w:t>长峰西二</w:t>
      </w:r>
      <w:proofErr w:type="gramEnd"/>
      <w:r w:rsidRPr="00DD6C61">
        <w:rPr>
          <w:rFonts w:ascii="宋体" w:eastAsia="宋体" w:hAnsi="宋体" w:cs="仿宋" w:hint="eastAsia"/>
          <w:bCs/>
          <w:color w:val="000000" w:themeColor="text1"/>
          <w:spacing w:val="8"/>
          <w:kern w:val="0"/>
          <w:sz w:val="28"/>
          <w:szCs w:val="28"/>
        </w:rPr>
        <w:t>区）、</w:t>
      </w:r>
      <w:proofErr w:type="gramStart"/>
      <w:r w:rsidRPr="00DD6C61">
        <w:rPr>
          <w:rFonts w:ascii="宋体" w:eastAsia="宋体" w:hAnsi="宋体" w:cs="仿宋" w:hint="eastAsia"/>
          <w:bCs/>
          <w:color w:val="000000" w:themeColor="text1"/>
          <w:spacing w:val="8"/>
          <w:kern w:val="0"/>
          <w:sz w:val="28"/>
          <w:szCs w:val="28"/>
        </w:rPr>
        <w:t>汇安片区</w:t>
      </w:r>
      <w:proofErr w:type="gramEnd"/>
      <w:r w:rsidRPr="00DD6C61">
        <w:rPr>
          <w:rFonts w:ascii="宋体" w:eastAsia="宋体" w:hAnsi="宋体" w:cs="仿宋" w:hint="eastAsia"/>
          <w:bCs/>
          <w:color w:val="000000" w:themeColor="text1"/>
          <w:spacing w:val="8"/>
          <w:kern w:val="0"/>
          <w:sz w:val="28"/>
          <w:szCs w:val="28"/>
        </w:rPr>
        <w:t>（铁路小区、</w:t>
      </w:r>
      <w:proofErr w:type="gramStart"/>
      <w:r w:rsidRPr="00DD6C61">
        <w:rPr>
          <w:rFonts w:ascii="宋体" w:eastAsia="宋体" w:hAnsi="宋体" w:cs="仿宋" w:hint="eastAsia"/>
          <w:bCs/>
          <w:color w:val="000000" w:themeColor="text1"/>
          <w:spacing w:val="8"/>
          <w:kern w:val="0"/>
          <w:sz w:val="28"/>
          <w:szCs w:val="28"/>
        </w:rPr>
        <w:t>蒿泊西</w:t>
      </w:r>
      <w:proofErr w:type="gramEnd"/>
      <w:r w:rsidRPr="00DD6C61">
        <w:rPr>
          <w:rFonts w:ascii="宋体" w:eastAsia="宋体" w:hAnsi="宋体" w:cs="仿宋" w:hint="eastAsia"/>
          <w:bCs/>
          <w:color w:val="000000" w:themeColor="text1"/>
          <w:spacing w:val="8"/>
          <w:kern w:val="0"/>
          <w:sz w:val="28"/>
          <w:szCs w:val="28"/>
        </w:rPr>
        <w:t>二区）、新都片区（新都花园一区、新都花园二区）、皇冠中片区（清华园、杨家滩花园小区、皇冠南区、九龙湾花园、通城小区、青岛中路85号楼（住宅部分））等4个片区的11个老旧小区，改造涉及居民楼164栋、社区居民6378户、总建筑面积70.18万平方米。工程复杂等级为二级。</w:t>
      </w:r>
    </w:p>
    <w:p w14:paraId="1B1373C4"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spacing w:val="8"/>
          <w:kern w:val="0"/>
          <w:sz w:val="28"/>
          <w:szCs w:val="28"/>
        </w:rPr>
      </w:pPr>
      <w:r w:rsidRPr="00DD6C61">
        <w:rPr>
          <w:rFonts w:ascii="宋体" w:eastAsia="宋体" w:hAnsi="宋体" w:cs="仿宋" w:hint="eastAsia"/>
          <w:bCs/>
          <w:color w:val="000000" w:themeColor="text1"/>
          <w:spacing w:val="8"/>
          <w:kern w:val="0"/>
          <w:sz w:val="28"/>
          <w:szCs w:val="28"/>
        </w:rPr>
        <w:t>三、质量标准：</w:t>
      </w:r>
      <w:r w:rsidRPr="00DD6C61">
        <w:rPr>
          <w:rFonts w:ascii="宋体" w:eastAsia="宋体" w:hAnsi="宋体" w:cs="仿宋" w:hint="eastAsia"/>
          <w:bCs/>
          <w:color w:val="000000"/>
          <w:spacing w:val="8"/>
          <w:kern w:val="0"/>
          <w:sz w:val="28"/>
          <w:szCs w:val="28"/>
        </w:rPr>
        <w:t>设计质量标准符合中华人民共和国现行规范标准以及相关规定。</w:t>
      </w:r>
    </w:p>
    <w:p w14:paraId="544CF387"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四、最高限价：701900.00元。</w:t>
      </w:r>
    </w:p>
    <w:p w14:paraId="27276D44" w14:textId="77777777" w:rsidR="00745715" w:rsidRDefault="00000000">
      <w:pPr>
        <w:widowControl/>
        <w:adjustRightInd w:val="0"/>
        <w:spacing w:line="560" w:lineRule="exact"/>
        <w:ind w:firstLineChars="200" w:firstLine="592"/>
        <w:jc w:val="left"/>
        <w:rPr>
          <w:rFonts w:ascii="宋体" w:eastAsia="宋体" w:hAnsi="宋体" w:hint="eastAsia"/>
          <w:kern w:val="0"/>
          <w:sz w:val="24"/>
        </w:rPr>
      </w:pPr>
      <w:r>
        <w:rPr>
          <w:rFonts w:ascii="宋体" w:eastAsia="宋体" w:hAnsi="宋体" w:cs="仿宋" w:hint="eastAsia"/>
          <w:bCs/>
          <w:color w:val="000000" w:themeColor="text1"/>
          <w:spacing w:val="8"/>
          <w:kern w:val="0"/>
          <w:sz w:val="28"/>
          <w:szCs w:val="28"/>
        </w:rPr>
        <w:t>五、设计服务期限：3个月。</w:t>
      </w:r>
    </w:p>
    <w:p w14:paraId="2E97A0C5"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六、设计任务书：</w:t>
      </w:r>
    </w:p>
    <w:p w14:paraId="09FF81F5"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为深入贯彻国务院办公厅《关于全面推进城镇老旧小区改造工作的指导意见》（国办发[2020</w:t>
      </w:r>
      <w:bookmarkStart w:id="104" w:name="OLE_LINK2"/>
      <w:r>
        <w:rPr>
          <w:rFonts w:ascii="宋体" w:eastAsia="宋体" w:hAnsi="宋体" w:cs="仿宋" w:hint="eastAsia"/>
          <w:bCs/>
          <w:color w:val="000000" w:themeColor="text1"/>
          <w:spacing w:val="8"/>
          <w:kern w:val="0"/>
          <w:sz w:val="28"/>
          <w:szCs w:val="28"/>
        </w:rPr>
        <w:t>]</w:t>
      </w:r>
      <w:bookmarkEnd w:id="104"/>
      <w:r>
        <w:rPr>
          <w:rFonts w:ascii="宋体" w:eastAsia="宋体" w:hAnsi="宋体" w:cs="仿宋" w:hint="eastAsia"/>
          <w:bCs/>
          <w:color w:val="000000" w:themeColor="text1"/>
          <w:spacing w:val="8"/>
          <w:kern w:val="0"/>
          <w:sz w:val="28"/>
          <w:szCs w:val="28"/>
        </w:rPr>
        <w:t>23号）和中办国办《关于持续推进城市更新行动的意见》，落实《威海市精致城市建设三年行动方案（2025—2027年）》等文件要求，切实改善经开区老旧小区人居环境，解决群众反映的强烈民生问题。经研究，决定实施威海经开区2026年老旧小区改造工程，现就设计工作下达如下任务：</w:t>
      </w:r>
    </w:p>
    <w:p w14:paraId="2A29460F"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（一）项目概况</w:t>
      </w:r>
    </w:p>
    <w:p w14:paraId="0C716DD1"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lastRenderedPageBreak/>
        <w:t>根据经开区2026年老旧小区改造工作计划，拟对长峰片区、</w:t>
      </w:r>
      <w:proofErr w:type="gramStart"/>
      <w:r>
        <w:rPr>
          <w:rFonts w:ascii="宋体" w:eastAsia="宋体" w:hAnsi="宋体" w:cs="仿宋" w:hint="eastAsia"/>
          <w:bCs/>
          <w:color w:val="000000" w:themeColor="text1"/>
          <w:spacing w:val="8"/>
          <w:kern w:val="0"/>
          <w:sz w:val="28"/>
          <w:szCs w:val="28"/>
        </w:rPr>
        <w:t>汇安片区</w:t>
      </w:r>
      <w:proofErr w:type="gramEnd"/>
      <w:r>
        <w:rPr>
          <w:rFonts w:ascii="宋体" w:eastAsia="宋体" w:hAnsi="宋体" w:cs="仿宋" w:hint="eastAsia"/>
          <w:bCs/>
          <w:color w:val="000000" w:themeColor="text1"/>
          <w:spacing w:val="8"/>
          <w:kern w:val="0"/>
          <w:sz w:val="28"/>
          <w:szCs w:val="28"/>
        </w:rPr>
        <w:t>、新都片区、皇冠中片区等4个老旧片区进行改造，改造涉及居民6378户，居民楼164栋，建筑面积为701800平方米。主要改造设计内容包括小区内道路改造、雨污管网改造、停车位改造、绿化提升改造、智能化改造、小区配套用房改造、围栏升级改造，增设垃圾分类房、充电桩等。</w:t>
      </w:r>
    </w:p>
    <w:p w14:paraId="768E9F86"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（二）设计依据</w:t>
      </w:r>
    </w:p>
    <w:p w14:paraId="588AC526"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设计工作须严格遵循但不限于以下依据文件及标准规范：</w:t>
      </w:r>
    </w:p>
    <w:p w14:paraId="5EBA2B2E"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1、国务院《关于全面推进城镇老旧小区改造工作的指导意见》（国办发[2020]23号）</w:t>
      </w:r>
    </w:p>
    <w:p w14:paraId="27175E87"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2、山东省《城镇老旧小区改造技术导则》及相关配套政策文件</w:t>
      </w:r>
    </w:p>
    <w:p w14:paraId="46921A37"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3、《威海市精致城市建设三年行动方案（2025-2027年）》</w:t>
      </w:r>
    </w:p>
    <w:p w14:paraId="6E047A28"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4、《威海市城市更新管理办法》</w:t>
      </w:r>
    </w:p>
    <w:p w14:paraId="3CCF49FE"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5、《城市居住区规划设计标准》（GB50180-2018）</w:t>
      </w:r>
    </w:p>
    <w:p w14:paraId="775659AE"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6、《建筑给水排水设计标准》（GB50015-2019）、《室外排水设计标准》（GB50014-2021）</w:t>
      </w:r>
    </w:p>
    <w:p w14:paraId="46BB6232"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7、《城市道路工程设计规范》（CJJ37-2012）（2016年版）、《城镇道路路面设计规范》（CJJ169-2012）</w:t>
      </w:r>
    </w:p>
    <w:p w14:paraId="1DB2E6EB"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8、《无障碍设计规范》（GB50763-2012）、《建筑与市政工程无障碍通用规范》（GB55019-2021）</w:t>
      </w:r>
    </w:p>
    <w:p w14:paraId="7351752C"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9、《海绵城市建设技术指南—低影响开发雨水系统构建》及威海市海绵城市规划要求</w:t>
      </w:r>
    </w:p>
    <w:p w14:paraId="170914D8"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10、《安全防范工程技术标准》（GB50348-2018）及智慧社区相关建设导则</w:t>
      </w:r>
    </w:p>
    <w:p w14:paraId="52715FAF"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lastRenderedPageBreak/>
        <w:t>11、现行国家、行业及山东省涉及结构安全、消防、电气、绿化、照明、燃气、热力等设计规范</w:t>
      </w:r>
    </w:p>
    <w:p w14:paraId="6270A5C6"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12、各片区基础测绘、管线探测数据及居民需求调查结果</w:t>
      </w:r>
    </w:p>
    <w:p w14:paraId="169477AC"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（三）设计要求</w:t>
      </w:r>
    </w:p>
    <w:p w14:paraId="58BFB3AF"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1、连片更新与统筹设计</w:t>
      </w:r>
    </w:p>
    <w:p w14:paraId="4D5D353D"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坚持“成街连片、区域统筹”理念，打破小区围墙界限，整合利用零星地块、闲置公房进行配套完善，实现社区功能互补、资源共享。</w:t>
      </w:r>
    </w:p>
    <w:p w14:paraId="0BD037E2"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2、突出问题优先解决</w:t>
      </w:r>
    </w:p>
    <w:p w14:paraId="4DFCA0F5"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以居民需求调查和社区诊断为基础，优先解决管网老化、道路破损、积水内涝、停车困难、消防通道占用、安防缺失、适老化设施不足等问题，做到隐患全消除、基础全保障。</w:t>
      </w:r>
    </w:p>
    <w:p w14:paraId="6FB7B842"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3、一区</w:t>
      </w:r>
      <w:proofErr w:type="gramStart"/>
      <w:r>
        <w:rPr>
          <w:rFonts w:ascii="宋体" w:eastAsia="宋体" w:hAnsi="宋体" w:cs="仿宋" w:hint="eastAsia"/>
          <w:bCs/>
          <w:color w:val="000000" w:themeColor="text1"/>
          <w:spacing w:val="8"/>
          <w:kern w:val="0"/>
          <w:sz w:val="28"/>
          <w:szCs w:val="28"/>
        </w:rPr>
        <w:t>一</w:t>
      </w:r>
      <w:proofErr w:type="gramEnd"/>
      <w:r>
        <w:rPr>
          <w:rFonts w:ascii="宋体" w:eastAsia="宋体" w:hAnsi="宋体" w:cs="仿宋" w:hint="eastAsia"/>
          <w:bCs/>
          <w:color w:val="000000" w:themeColor="text1"/>
          <w:spacing w:val="8"/>
          <w:kern w:val="0"/>
          <w:sz w:val="28"/>
          <w:szCs w:val="28"/>
        </w:rPr>
        <w:t>策，特色保留</w:t>
      </w:r>
    </w:p>
    <w:p w14:paraId="7624B356"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充分尊重片区原始风貌和居民集体记忆，提炼社区文化符号融入景观小品和</w:t>
      </w:r>
      <w:proofErr w:type="gramStart"/>
      <w:r>
        <w:rPr>
          <w:rFonts w:ascii="宋体" w:eastAsia="宋体" w:hAnsi="宋体" w:cs="仿宋" w:hint="eastAsia"/>
          <w:bCs/>
          <w:color w:val="000000" w:themeColor="text1"/>
          <w:spacing w:val="8"/>
          <w:kern w:val="0"/>
          <w:sz w:val="28"/>
          <w:szCs w:val="28"/>
        </w:rPr>
        <w:t>导视</w:t>
      </w:r>
      <w:proofErr w:type="gramEnd"/>
      <w:r>
        <w:rPr>
          <w:rFonts w:ascii="宋体" w:eastAsia="宋体" w:hAnsi="宋体" w:cs="仿宋" w:hint="eastAsia"/>
          <w:bCs/>
          <w:color w:val="000000" w:themeColor="text1"/>
          <w:spacing w:val="8"/>
          <w:kern w:val="0"/>
          <w:sz w:val="28"/>
          <w:szCs w:val="28"/>
        </w:rPr>
        <w:t>系统，</w:t>
      </w:r>
      <w:proofErr w:type="gramStart"/>
      <w:r>
        <w:rPr>
          <w:rFonts w:ascii="宋体" w:eastAsia="宋体" w:hAnsi="宋体" w:cs="仿宋" w:hint="eastAsia"/>
          <w:bCs/>
          <w:color w:val="000000" w:themeColor="text1"/>
          <w:spacing w:val="8"/>
          <w:kern w:val="0"/>
          <w:sz w:val="28"/>
          <w:szCs w:val="28"/>
        </w:rPr>
        <w:t>避免千区一面</w:t>
      </w:r>
      <w:proofErr w:type="gramEnd"/>
      <w:r>
        <w:rPr>
          <w:rFonts w:ascii="宋体" w:eastAsia="宋体" w:hAnsi="宋体" w:cs="仿宋" w:hint="eastAsia"/>
          <w:bCs/>
          <w:color w:val="000000" w:themeColor="text1"/>
          <w:spacing w:val="8"/>
          <w:kern w:val="0"/>
          <w:sz w:val="28"/>
          <w:szCs w:val="28"/>
        </w:rPr>
        <w:t>。</w:t>
      </w:r>
    </w:p>
    <w:p w14:paraId="7900D1B7"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4、智慧化赋能</w:t>
      </w:r>
    </w:p>
    <w:p w14:paraId="2F7A53D7"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要求布设智慧社区基础设施，包括智能照明、智慧安防、智慧治理等相关的设施。</w:t>
      </w:r>
    </w:p>
    <w:p w14:paraId="02EF2A6A"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（四）设计内容</w:t>
      </w:r>
    </w:p>
    <w:p w14:paraId="2C3AC6AD"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1、各片区改造设计方案（</w:t>
      </w:r>
      <w:proofErr w:type="gramStart"/>
      <w:r>
        <w:rPr>
          <w:rFonts w:ascii="宋体" w:eastAsia="宋体" w:hAnsi="宋体" w:cs="仿宋" w:hint="eastAsia"/>
          <w:bCs/>
          <w:color w:val="000000" w:themeColor="text1"/>
          <w:spacing w:val="8"/>
          <w:kern w:val="0"/>
          <w:sz w:val="28"/>
          <w:szCs w:val="28"/>
        </w:rPr>
        <w:t>含总平面图</w:t>
      </w:r>
      <w:proofErr w:type="gramEnd"/>
      <w:r>
        <w:rPr>
          <w:rFonts w:ascii="宋体" w:eastAsia="宋体" w:hAnsi="宋体" w:cs="仿宋" w:hint="eastAsia"/>
          <w:bCs/>
          <w:color w:val="000000" w:themeColor="text1"/>
          <w:spacing w:val="8"/>
          <w:kern w:val="0"/>
          <w:sz w:val="28"/>
          <w:szCs w:val="28"/>
        </w:rPr>
        <w:t>、主要节点详图及方案有关说明等）；</w:t>
      </w:r>
    </w:p>
    <w:p w14:paraId="65E4AE18"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2、各专业施工图设计文件（涵盖道路、给排水、建筑、绿化景观、照明、智慧化等专业内容）；</w:t>
      </w:r>
    </w:p>
    <w:p w14:paraId="10F7B7FF"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3、工程量清单（含投资估算）。</w:t>
      </w:r>
    </w:p>
    <w:p w14:paraId="0A5A6CFC"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lastRenderedPageBreak/>
        <w:t>（五）工作节点</w:t>
      </w:r>
    </w:p>
    <w:p w14:paraId="4A13ADA1"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1、现场踏勘</w:t>
      </w:r>
    </w:p>
    <w:p w14:paraId="6FF8C829"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各片区现状摸排、基础数据采集，要求合同签订后10个工作日内完成；</w:t>
      </w:r>
    </w:p>
    <w:p w14:paraId="3623C275"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2、方案汇报</w:t>
      </w:r>
    </w:p>
    <w:p w14:paraId="14E7DC32"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初步设计方案汇报及征求意见；要求合同签订后25个工作日内;</w:t>
      </w:r>
    </w:p>
    <w:p w14:paraId="1DF72DE7"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3、施工图交付</w:t>
      </w:r>
    </w:p>
    <w:p w14:paraId="2EA8B230"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包括施工图设计文件、工程量清单及投资估算，要求方案确认后30个工作日内。</w:t>
      </w:r>
    </w:p>
    <w:p w14:paraId="18C8A8EB"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（六）其他事项</w:t>
      </w:r>
    </w:p>
    <w:p w14:paraId="6504EBCD" w14:textId="77777777" w:rsidR="00745715"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设计单位应在方案阶段充分征求街道办及居民代表意见，确保改造方案贴近实际需求；设计过程中如涉及地下管线交叉、既有建筑安全等问题，应及时报建设局协调。</w:t>
      </w:r>
    </w:p>
    <w:p w14:paraId="08D70CAA" w14:textId="77777777" w:rsidR="00745715" w:rsidRDefault="00000000">
      <w:pPr>
        <w:pStyle w:val="af0"/>
        <w:rPr>
          <w:rFonts w:ascii="宋体" w:eastAsia="宋体" w:hAnsi="宋体" w:hint="eastAsia"/>
        </w:rPr>
      </w:pPr>
      <w:r>
        <w:rPr>
          <w:rFonts w:ascii="宋体" w:eastAsia="宋体" w:hAnsi="宋体" w:hint="eastAsia"/>
        </w:rPr>
        <w:br w:type="page"/>
      </w:r>
    </w:p>
    <w:p w14:paraId="3D0D8C88" w14:textId="77777777" w:rsidR="00745715" w:rsidRDefault="00745715">
      <w:pPr>
        <w:widowControl/>
        <w:shd w:val="clear" w:color="auto" w:fill="FFFFFF"/>
        <w:spacing w:line="560" w:lineRule="exact"/>
        <w:ind w:firstLineChars="200" w:firstLine="562"/>
        <w:rPr>
          <w:rFonts w:ascii="宋体" w:eastAsia="宋体" w:hAnsi="宋体" w:cs="仿宋" w:hint="eastAsia"/>
          <w:b/>
          <w:bCs/>
          <w:color w:val="000000" w:themeColor="text1"/>
          <w:sz w:val="28"/>
          <w:szCs w:val="28"/>
        </w:rPr>
      </w:pPr>
    </w:p>
    <w:p w14:paraId="4BD50EC7" w14:textId="77777777" w:rsidR="00745715" w:rsidRDefault="00745715">
      <w:pPr>
        <w:pStyle w:val="af0"/>
        <w:spacing w:after="0" w:line="520" w:lineRule="exact"/>
        <w:rPr>
          <w:rFonts w:ascii="宋体" w:eastAsia="宋体" w:hAnsi="宋体" w:cs="仿宋" w:hint="eastAsia"/>
          <w:b/>
          <w:bCs/>
          <w:color w:val="000000" w:themeColor="text1"/>
          <w:kern w:val="2"/>
          <w:sz w:val="28"/>
          <w:szCs w:val="28"/>
        </w:rPr>
      </w:pPr>
    </w:p>
    <w:p w14:paraId="47A4CC2C" w14:textId="77777777" w:rsidR="00745715" w:rsidRDefault="00000000">
      <w:pPr>
        <w:pStyle w:val="1"/>
        <w:jc w:val="center"/>
        <w:rPr>
          <w:rFonts w:ascii="宋体" w:eastAsia="宋体" w:hAnsi="宋体" w:cs="仿宋" w:hint="eastAsia"/>
          <w:color w:val="000000" w:themeColor="text1"/>
        </w:rPr>
      </w:pPr>
      <w:bookmarkStart w:id="105" w:name="_Toc130891923"/>
      <w:bookmarkEnd w:id="102"/>
      <w:bookmarkEnd w:id="103"/>
      <w:r>
        <w:rPr>
          <w:rFonts w:ascii="宋体" w:eastAsia="宋体" w:hAnsi="宋体" w:cs="仿宋" w:hint="eastAsia"/>
          <w:color w:val="000000" w:themeColor="text1"/>
        </w:rPr>
        <w:t>第五章  投标文件格式</w:t>
      </w:r>
      <w:bookmarkEnd w:id="99"/>
      <w:bookmarkEnd w:id="105"/>
    </w:p>
    <w:p w14:paraId="183992B2" w14:textId="77777777" w:rsidR="00745715" w:rsidRDefault="00745715">
      <w:pPr>
        <w:spacing w:line="460" w:lineRule="exact"/>
        <w:jc w:val="left"/>
        <w:rPr>
          <w:rFonts w:ascii="宋体" w:eastAsia="宋体" w:hAnsi="宋体" w:cs="仿宋" w:hint="eastAsia"/>
          <w:color w:val="000000" w:themeColor="text1"/>
          <w:sz w:val="24"/>
        </w:rPr>
      </w:pPr>
    </w:p>
    <w:p w14:paraId="73BD80EA" w14:textId="77777777" w:rsidR="00745715" w:rsidRDefault="00000000">
      <w:pPr>
        <w:spacing w:line="460" w:lineRule="exact"/>
        <w:jc w:val="left"/>
        <w:rPr>
          <w:rFonts w:ascii="宋体" w:eastAsia="宋体" w:hAnsi="宋体" w:cs="仿宋" w:hint="eastAsia"/>
          <w:b/>
          <w:color w:val="000000" w:themeColor="text1"/>
          <w:kern w:val="0"/>
          <w:sz w:val="24"/>
        </w:rPr>
      </w:pP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w:instrText>
      </w:r>
      <w:r>
        <w:rPr>
          <w:rFonts w:ascii="宋体" w:eastAsia="宋体" w:hAnsi="宋体" w:cs="仿宋" w:hint="eastAsia"/>
          <w:color w:val="000000" w:themeColor="text1"/>
          <w:sz w:val="24"/>
        </w:rPr>
        <w:instrText xml:space="preserve"> cmd="bus"</w:instrText>
      </w:r>
      <w:r>
        <w:rPr>
          <w:rFonts w:ascii="宋体" w:eastAsia="宋体" w:hAnsi="宋体" w:cs="仿宋"/>
          <w:color w:val="000000" w:themeColor="text1"/>
          <w:sz w:val="24"/>
        </w:rPr>
        <w:instrText>&gt;</w:instrText>
      </w:r>
      <w:r>
        <w:rPr>
          <w:rFonts w:ascii="宋体" w:eastAsia="宋体" w:hAnsi="宋体" w:cs="仿宋" w:hint="eastAsia"/>
          <w:color w:val="000000" w:themeColor="text1"/>
          <w:sz w:val="24"/>
        </w:rPr>
        <w:instrText>&lt;def type="query" recs="pro"&gt;"</w:instrText>
      </w:r>
      <w:r>
        <w:rPr>
          <w:rFonts w:ascii="宋体" w:eastAsia="宋体" w:hAnsi="宋体" w:cs="仿宋"/>
          <w:color w:val="000000" w:themeColor="text1"/>
          <w:sz w:val="24"/>
        </w:rPr>
        <w:instrText xml:space="preserve"> select </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.tradeWay,a.projectCode,a.projectName,</w:instrText>
      </w:r>
      <w:r>
        <w:rPr>
          <w:rFonts w:ascii="宋体" w:eastAsia="宋体" w:hAnsi="宋体" w:cs="仿宋" w:hint="eastAsia"/>
          <w:color w:val="000000" w:themeColor="text1"/>
          <w:sz w:val="24"/>
        </w:rPr>
        <w:instrText>b.schemecode,b.</w:instrText>
      </w:r>
      <w:r>
        <w:rPr>
          <w:rFonts w:ascii="宋体" w:eastAsia="宋体" w:hAnsi="宋体" w:cs="仿宋"/>
          <w:color w:val="000000" w:themeColor="text1"/>
          <w:sz w:val="24"/>
        </w:rPr>
        <w:instrText>saleMode</w:instrText>
      </w:r>
      <w:r>
        <w:rPr>
          <w:rFonts w:ascii="宋体" w:eastAsia="宋体" w:hAnsi="宋体" w:cs="仿宋" w:hint="eastAsia"/>
          <w:color w:val="000000" w:themeColor="text1"/>
          <w:sz w:val="24"/>
        </w:rPr>
        <w:instrText>,b.applycost,</w:instrText>
      </w:r>
      <w:r>
        <w:rPr>
          <w:rFonts w:ascii="宋体" w:eastAsia="宋体" w:hAnsi="宋体" w:cs="仿宋"/>
          <w:color w:val="000000" w:themeColor="text1"/>
          <w:sz w:val="24"/>
        </w:rPr>
        <w:instrText>b.applystart,b.applystop,b.deliverstop,b.openstart,b.openaddr</w:instrText>
      </w:r>
      <w:r>
        <w:rPr>
          <w:rFonts w:ascii="宋体" w:eastAsia="宋体" w:hAnsi="宋体" w:cs="仿宋" w:hint="eastAsia"/>
          <w:color w:val="000000" w:themeColor="text1"/>
          <w:sz w:val="24"/>
        </w:rPr>
        <w:instrText>,a.projectid,b.</w:instrText>
      </w:r>
      <w:r>
        <w:rPr>
          <w:rFonts w:ascii="宋体" w:eastAsia="宋体" w:hAnsi="宋体" w:cs="仿宋"/>
          <w:color w:val="000000" w:themeColor="text1"/>
          <w:sz w:val="24"/>
        </w:rPr>
        <w:instrText>bidvalidity</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canjoint</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 xml:space="preserve">judgecount from gp_project a,gp_projectScheme b where a.projectId=b.projectId and </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.schemeId=</w:instrText>
      </w:r>
      <w:r>
        <w:rPr>
          <w:rFonts w:ascii="宋体" w:eastAsia="宋体" w:hAnsi="宋体" w:cs="仿宋" w:hint="eastAsia"/>
          <w:color w:val="000000" w:themeColor="text1"/>
          <w:sz w:val="24"/>
        </w:rPr>
        <w:instrText>"+NFV("</w:instrText>
      </w:r>
      <w:r>
        <w:rPr>
          <w:rFonts w:ascii="宋体" w:eastAsia="宋体" w:hAnsi="宋体" w:cs="仿宋"/>
          <w:color w:val="000000" w:themeColor="text1"/>
          <w:sz w:val="24"/>
        </w:rPr>
        <w:instrText>scheme</w:instrText>
      </w:r>
      <w:r>
        <w:rPr>
          <w:rFonts w:ascii="宋体" w:eastAsia="宋体" w:hAnsi="宋体" w:cs="仿宋" w:hint="eastAsia"/>
          <w:color w:val="000000" w:themeColor="text1"/>
          <w:sz w:val="24"/>
        </w:rPr>
        <w:instrText>i</w:instrText>
      </w:r>
      <w:r>
        <w:rPr>
          <w:rFonts w:ascii="宋体" w:eastAsia="宋体" w:hAnsi="宋体" w:cs="仿宋"/>
          <w:color w:val="000000" w:themeColor="text1"/>
          <w:sz w:val="24"/>
        </w:rPr>
        <w:instrText>d</w:instrText>
      </w:r>
      <w:r>
        <w:rPr>
          <w:rFonts w:ascii="宋体" w:eastAsia="宋体" w:hAnsi="宋体" w:cs="仿宋" w:hint="eastAsia"/>
          <w:color w:val="000000" w:themeColor="text1"/>
          <w:sz w:val="24"/>
        </w:rPr>
        <w:instrText>",-1) &lt;/def&gt;</w:instrText>
      </w:r>
      <w:r>
        <w:rPr>
          <w:rFonts w:ascii="宋体" w:eastAsia="宋体" w:hAnsi="宋体" w:cs="仿宋"/>
          <w:color w:val="000000" w:themeColor="text1"/>
          <w:sz w:val="24"/>
        </w:rPr>
        <w:instrText>&lt;/MK&gt;</w:instrText>
      </w:r>
      <w:r>
        <w:rPr>
          <w:rFonts w:ascii="宋体" w:eastAsia="宋体" w:hAnsi="宋体" w:cs="仿宋"/>
          <w:color w:val="000000" w:themeColor="text1"/>
          <w:sz w:val="24"/>
        </w:rPr>
        <w:fldChar w:fldCharType="separate"/>
      </w:r>
      <w:r>
        <w:rPr>
          <w:rFonts w:ascii="宋体" w:eastAsia="宋体" w:hAnsi="宋体" w:cs="仿宋"/>
          <w:color w:val="000000" w:themeColor="text1"/>
          <w:sz w:val="24"/>
        </w:rPr>
        <w:t>!异常的公式结尾</w: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w:instrText>
      </w:r>
      <w:r>
        <w:rPr>
          <w:rFonts w:ascii="宋体" w:eastAsia="宋体" w:hAnsi="宋体" w:cs="仿宋" w:hint="eastAsia"/>
          <w:color w:val="000000" w:themeColor="text1"/>
          <w:sz w:val="24"/>
        </w:rPr>
        <w:instrText xml:space="preserve"> cmd="bus"</w:instrText>
      </w:r>
      <w:r>
        <w:rPr>
          <w:rFonts w:ascii="宋体" w:eastAsia="宋体" w:hAnsi="宋体" w:cs="仿宋"/>
          <w:color w:val="000000" w:themeColor="text1"/>
          <w:sz w:val="24"/>
        </w:rPr>
        <w:instrText>&gt;</w:instrText>
      </w:r>
      <w:r>
        <w:rPr>
          <w:rFonts w:ascii="宋体" w:eastAsia="宋体" w:hAnsi="宋体" w:cs="仿宋" w:hint="eastAsia"/>
          <w:color w:val="000000" w:themeColor="text1"/>
          <w:sz w:val="24"/>
        </w:rPr>
        <w:instrText>&lt;def type="query" recs="org"&gt;"</w:instrText>
      </w:r>
      <w:r>
        <w:rPr>
          <w:rFonts w:ascii="宋体" w:eastAsia="宋体" w:hAnsi="宋体" w:cs="仿宋"/>
          <w:color w:val="000000" w:themeColor="text1"/>
          <w:sz w:val="24"/>
        </w:rPr>
        <w:instrText xml:space="preserve"> select b3.unitaddr,b3.zipcode,b3.linkman,b3.linkphone,</w:instrText>
      </w:r>
      <w:r>
        <w:rPr>
          <w:rFonts w:ascii="宋体" w:eastAsia="宋体" w:hAnsi="宋体" w:cs="仿宋" w:hint="eastAsia"/>
          <w:color w:val="000000" w:themeColor="text1"/>
          <w:sz w:val="24"/>
        </w:rPr>
        <w:instrText>b3.uniturl,</w:instrText>
      </w:r>
      <w:r>
        <w:rPr>
          <w:rFonts w:ascii="宋体" w:eastAsia="宋体" w:hAnsi="宋体" w:cs="仿宋"/>
          <w:color w:val="000000" w:themeColor="text1"/>
          <w:sz w:val="24"/>
        </w:rPr>
        <w:instrText>b2.organName from gp_project b1,bas_organ b2,gp_agent b3 where b1.agentOrgan=b2.organId and b2.organId=b3.org</w:instrText>
      </w:r>
      <w:r>
        <w:rPr>
          <w:rFonts w:ascii="宋体" w:eastAsia="宋体" w:hAnsi="宋体" w:cs="仿宋" w:hint="eastAsia"/>
          <w:color w:val="000000" w:themeColor="text1"/>
          <w:sz w:val="24"/>
        </w:rPr>
        <w:instrText xml:space="preserve">anid </w:instrText>
      </w:r>
      <w:r>
        <w:rPr>
          <w:rFonts w:ascii="宋体" w:eastAsia="宋体" w:hAnsi="宋体" w:cs="仿宋"/>
          <w:color w:val="000000" w:themeColor="text1"/>
          <w:sz w:val="24"/>
        </w:rPr>
        <w:instrText>and b1.</w:instrText>
      </w:r>
      <w:r>
        <w:rPr>
          <w:rFonts w:ascii="宋体" w:eastAsia="宋体" w:hAnsi="宋体" w:cs="仿宋" w:hint="eastAsia"/>
          <w:color w:val="000000" w:themeColor="text1"/>
          <w:sz w:val="24"/>
        </w:rPr>
        <w:instrText>projectid</w:instrText>
      </w:r>
      <w:r>
        <w:rPr>
          <w:rFonts w:ascii="宋体" w:eastAsia="宋体" w:hAnsi="宋体" w:cs="仿宋"/>
          <w:color w:val="000000" w:themeColor="text1"/>
          <w:sz w:val="24"/>
        </w:rPr>
        <w:instrText xml:space="preserve"> =</w:instrText>
      </w:r>
      <w:r>
        <w:rPr>
          <w:rFonts w:ascii="宋体" w:eastAsia="宋体" w:hAnsi="宋体" w:cs="仿宋" w:hint="eastAsia"/>
          <w:color w:val="000000" w:themeColor="text1"/>
          <w:sz w:val="24"/>
        </w:rPr>
        <w:instrText>"+NFV("pro.projectid",-1) &lt;/def&gt;</w:instrText>
      </w:r>
      <w:r>
        <w:rPr>
          <w:rFonts w:ascii="宋体" w:eastAsia="宋体" w:hAnsi="宋体" w:cs="仿宋"/>
          <w:color w:val="000000" w:themeColor="text1"/>
          <w:sz w:val="24"/>
        </w:rPr>
        <w:instrText>&lt;/MK&gt;</w:instrText>
      </w:r>
      <w:r>
        <w:rPr>
          <w:rFonts w:ascii="宋体" w:eastAsia="宋体" w:hAnsi="宋体" w:cs="仿宋"/>
          <w:color w:val="000000" w:themeColor="text1"/>
          <w:sz w:val="24"/>
        </w:rPr>
        <w:fldChar w:fldCharType="separate"/>
      </w:r>
      <w:r>
        <w:rPr>
          <w:rFonts w:ascii="宋体" w:eastAsia="宋体" w:hAnsi="宋体" w:cs="仿宋"/>
          <w:color w:val="000000" w:themeColor="text1"/>
          <w:sz w:val="24"/>
        </w:rPr>
        <w:t>!异常的公式结尾</w: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 cmd="bus"&gt;&lt;def type="query" recs="</w:instrText>
      </w:r>
      <w:r>
        <w:rPr>
          <w:rFonts w:ascii="宋体" w:eastAsia="宋体" w:hAnsi="宋体" w:cs="仿宋" w:hint="eastAsia"/>
          <w:color w:val="000000" w:themeColor="text1"/>
          <w:sz w:val="24"/>
        </w:rPr>
        <w:instrText>totle</w:instrText>
      </w:r>
      <w:r>
        <w:rPr>
          <w:rFonts w:ascii="宋体" w:eastAsia="宋体" w:hAnsi="宋体" w:cs="仿宋"/>
          <w:color w:val="000000" w:themeColor="text1"/>
          <w:sz w:val="24"/>
        </w:rPr>
        <w:instrText>"&gt;"SELECT</w:instrText>
      </w:r>
      <w:r>
        <w:rPr>
          <w:rFonts w:ascii="宋体" w:eastAsia="宋体" w:hAnsi="宋体" w:cs="仿宋" w:hint="eastAsia"/>
          <w:color w:val="000000" w:themeColor="text1"/>
          <w:sz w:val="24"/>
        </w:rPr>
        <w:instrText xml:space="preserve"> sum(a.</w:instrText>
      </w:r>
      <w:r>
        <w:rPr>
          <w:rFonts w:ascii="宋体" w:eastAsia="宋体" w:hAnsi="宋体" w:cs="仿宋"/>
          <w:color w:val="000000" w:themeColor="text1"/>
          <w:sz w:val="24"/>
        </w:rPr>
        <w:instrText>budgetAmount</w:instrText>
      </w:r>
      <w:r>
        <w:rPr>
          <w:rFonts w:ascii="宋体" w:eastAsia="宋体" w:hAnsi="宋体" w:cs="仿宋" w:hint="eastAsia"/>
          <w:color w:val="000000" w:themeColor="text1"/>
          <w:sz w:val="24"/>
        </w:rPr>
        <w:instrText xml:space="preserve">) budgettotlefrom </w:instrText>
      </w:r>
      <w:r>
        <w:rPr>
          <w:rFonts w:ascii="宋体" w:eastAsia="宋体" w:hAnsi="宋体" w:cs="仿宋"/>
          <w:color w:val="000000" w:themeColor="text1"/>
          <w:sz w:val="24"/>
        </w:rPr>
        <w:instrText>gp_goods a,gp_package b,gp_packageScheme c WHERE a.packageId=b.packageId AND b.packageSchemeId=c.packageSchemeId ANDc.schemeId</w:instrText>
      </w:r>
      <w:r>
        <w:rPr>
          <w:rFonts w:ascii="宋体" w:eastAsia="宋体" w:hAnsi="宋体" w:cs="仿宋" w:hint="eastAsia"/>
          <w:color w:val="000000" w:themeColor="text1"/>
          <w:sz w:val="24"/>
        </w:rPr>
        <w:instrText xml:space="preserve"> ="+NFV("schemeid",-1)</w:instrText>
      </w:r>
      <w:r>
        <w:rPr>
          <w:rFonts w:ascii="宋体" w:eastAsia="宋体" w:hAnsi="宋体" w:cs="仿宋"/>
          <w:color w:val="000000" w:themeColor="text1"/>
          <w:sz w:val="24"/>
        </w:rPr>
        <w:instrText>&lt;/def&gt;&lt;/MK&gt;</w:instrTex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 cmd="</w:instrText>
      </w:r>
      <w:r>
        <w:rPr>
          <w:rFonts w:ascii="宋体" w:eastAsia="宋体" w:hAnsi="宋体" w:cs="仿宋" w:hint="eastAsia"/>
          <w:color w:val="000000" w:themeColor="text1"/>
          <w:sz w:val="24"/>
        </w:rPr>
        <w:instrText>bus</w:instrText>
      </w:r>
      <w:r>
        <w:rPr>
          <w:rFonts w:ascii="宋体" w:eastAsia="宋体" w:hAnsi="宋体"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 cmd="</w:instrText>
      </w:r>
      <w:r>
        <w:rPr>
          <w:rFonts w:ascii="宋体" w:eastAsia="宋体" w:hAnsi="宋体" w:cs="仿宋" w:hint="eastAsia"/>
          <w:color w:val="000000" w:themeColor="text1"/>
          <w:sz w:val="24"/>
        </w:rPr>
        <w:instrText>bus</w:instrText>
      </w:r>
      <w:r>
        <w:rPr>
          <w:rFonts w:ascii="宋体" w:eastAsia="宋体" w:hAnsi="宋体"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Pr>
          <w:rFonts w:ascii="宋体" w:eastAsia="宋体" w:hAnsi="宋体" w:cs="仿宋"/>
          <w:color w:val="000000" w:themeColor="text1"/>
          <w:sz w:val="24"/>
        </w:rPr>
        <w:fldChar w:fldCharType="end"/>
      </w:r>
      <w:r>
        <w:rPr>
          <w:rFonts w:ascii="宋体" w:eastAsia="宋体" w:hAnsi="宋体" w:cs="仿宋"/>
          <w:color w:val="000000" w:themeColor="text1"/>
        </w:rPr>
        <w:fldChar w:fldCharType="begin"/>
      </w:r>
      <w:r>
        <w:rPr>
          <w:rFonts w:ascii="宋体" w:eastAsia="宋体" w:hAnsi="宋体" w:cs="仿宋"/>
          <w:color w:val="000000" w:themeColor="text1"/>
        </w:rPr>
        <w:instrText>&lt;MK</w:instrText>
      </w:r>
      <w:r>
        <w:rPr>
          <w:rFonts w:ascii="宋体" w:eastAsia="宋体" w:hAnsi="宋体" w:cs="仿宋" w:hint="eastAsia"/>
          <w:color w:val="000000" w:themeColor="text1"/>
        </w:rPr>
        <w:instrText xml:space="preserve"> cmd="bus"</w:instrText>
      </w:r>
      <w:r>
        <w:rPr>
          <w:rFonts w:ascii="宋体" w:eastAsia="宋体" w:hAnsi="宋体" w:cs="仿宋"/>
          <w:color w:val="000000" w:themeColor="text1"/>
        </w:rPr>
        <w:instrText>&gt;</w:instrText>
      </w:r>
      <w:r>
        <w:rPr>
          <w:rFonts w:ascii="宋体" w:eastAsia="宋体" w:hAnsi="宋体" w:cs="仿宋" w:hint="eastAsia"/>
          <w:color w:val="000000" w:themeColor="text1"/>
        </w:rPr>
        <w:instrText>&lt;def type="query" recs="mypro"&gt;"</w:instrText>
      </w:r>
      <w:r>
        <w:rPr>
          <w:rFonts w:ascii="宋体" w:eastAsia="宋体" w:hAnsi="宋体" w:cs="仿宋"/>
          <w:color w:val="000000" w:themeColor="text1"/>
        </w:rPr>
        <w:instrText xml:space="preserve"> select </w:instrText>
      </w:r>
      <w:r>
        <w:rPr>
          <w:rFonts w:ascii="宋体" w:eastAsia="宋体" w:hAnsi="宋体" w:cs="仿宋" w:hint="eastAsia"/>
          <w:color w:val="000000" w:themeColor="text1"/>
        </w:rPr>
        <w:instrText>a.agentOrgan,c.organname</w:instrText>
      </w:r>
      <w:r>
        <w:rPr>
          <w:rFonts w:ascii="宋体" w:eastAsia="宋体" w:hAnsi="宋体" w:cs="仿宋"/>
          <w:color w:val="000000" w:themeColor="text1"/>
        </w:rPr>
        <w:instrText xml:space="preserve"> from gp_project a,gp_projectScheme b</w:instrText>
      </w:r>
      <w:r>
        <w:rPr>
          <w:rFonts w:ascii="宋体" w:eastAsia="宋体" w:hAnsi="宋体" w:cs="仿宋" w:hint="eastAsia"/>
          <w:color w:val="000000" w:themeColor="text1"/>
        </w:rPr>
        <w:instrText>,bas_organ c</w:instrText>
      </w:r>
      <w:r>
        <w:rPr>
          <w:rFonts w:ascii="宋体" w:eastAsia="宋体" w:hAnsi="宋体" w:cs="仿宋"/>
          <w:color w:val="000000" w:themeColor="text1"/>
        </w:rPr>
        <w:instrText xml:space="preserve"> where a.projectId=b.projectId</w:instrText>
      </w:r>
      <w:r>
        <w:rPr>
          <w:rFonts w:ascii="宋体" w:eastAsia="宋体" w:hAnsi="宋体" w:cs="仿宋" w:hint="eastAsia"/>
          <w:color w:val="000000" w:themeColor="text1"/>
        </w:rPr>
        <w:instrText xml:space="preserve"> and a.agentorgan=c.organid</w:instrText>
      </w:r>
      <w:r>
        <w:rPr>
          <w:rFonts w:ascii="宋体" w:eastAsia="宋体" w:hAnsi="宋体" w:cs="仿宋"/>
          <w:color w:val="000000" w:themeColor="text1"/>
        </w:rPr>
        <w:instrText xml:space="preserve"> and </w:instrText>
      </w:r>
      <w:r>
        <w:rPr>
          <w:rFonts w:ascii="宋体" w:eastAsia="宋体" w:hAnsi="宋体" w:cs="仿宋" w:hint="eastAsia"/>
          <w:color w:val="000000" w:themeColor="text1"/>
        </w:rPr>
        <w:instrText>b</w:instrText>
      </w:r>
      <w:r>
        <w:rPr>
          <w:rFonts w:ascii="宋体" w:eastAsia="宋体" w:hAnsi="宋体" w:cs="仿宋"/>
          <w:color w:val="000000" w:themeColor="text1"/>
        </w:rPr>
        <w:instrText>.schemeId="</w:instrText>
      </w:r>
      <w:r>
        <w:rPr>
          <w:rFonts w:ascii="宋体" w:eastAsia="宋体" w:hAnsi="宋体" w:cs="仿宋" w:hint="eastAsia"/>
          <w:color w:val="000000" w:themeColor="text1"/>
        </w:rPr>
        <w:instrText>+NFV("</w:instrText>
      </w:r>
      <w:r>
        <w:rPr>
          <w:rFonts w:ascii="宋体" w:eastAsia="宋体" w:hAnsi="宋体" w:cs="仿宋"/>
          <w:color w:val="000000" w:themeColor="text1"/>
        </w:rPr>
        <w:instrText>schemeid</w:instrText>
      </w:r>
      <w:r>
        <w:rPr>
          <w:rFonts w:ascii="宋体" w:eastAsia="宋体" w:hAnsi="宋体" w:cs="仿宋" w:hint="eastAsia"/>
          <w:color w:val="000000" w:themeColor="text1"/>
        </w:rPr>
        <w:instrText>",-1)&lt;/def&gt;</w:instrText>
      </w:r>
      <w:r>
        <w:rPr>
          <w:rFonts w:ascii="宋体" w:eastAsia="宋体" w:hAnsi="宋体" w:cs="仿宋"/>
          <w:color w:val="000000" w:themeColor="text1"/>
        </w:rPr>
        <w:instrText>&lt;/MK&gt;</w:instrText>
      </w:r>
      <w:r>
        <w:rPr>
          <w:rFonts w:ascii="宋体" w:eastAsia="宋体" w:hAnsi="宋体" w:cs="仿宋"/>
          <w:color w:val="000000" w:themeColor="text1"/>
        </w:rPr>
        <w:fldChar w:fldCharType="separate"/>
      </w:r>
      <w:r>
        <w:rPr>
          <w:rFonts w:ascii="宋体" w:eastAsia="宋体" w:hAnsi="宋体" w:cs="仿宋"/>
          <w:color w:val="000000" w:themeColor="text1"/>
        </w:rPr>
        <w:t>!异常的公式结尾</w:t>
      </w:r>
      <w:r>
        <w:rPr>
          <w:rFonts w:ascii="宋体" w:eastAsia="宋体" w:hAnsi="宋体" w:cs="仿宋"/>
          <w:color w:val="000000" w:themeColor="text1"/>
        </w:rPr>
        <w:fldChar w:fldCharType="end"/>
      </w:r>
      <w:bookmarkStart w:id="106" w:name="_Hlk525721599"/>
    </w:p>
    <w:p w14:paraId="4807916F" w14:textId="77777777" w:rsidR="00745715" w:rsidRDefault="00745715">
      <w:pPr>
        <w:jc w:val="center"/>
        <w:rPr>
          <w:rFonts w:ascii="宋体" w:eastAsia="宋体" w:hAnsi="宋体" w:cs="仿宋" w:hint="eastAsia"/>
          <w:bCs/>
          <w:color w:val="000000" w:themeColor="text1"/>
          <w:sz w:val="84"/>
        </w:rPr>
      </w:pPr>
    </w:p>
    <w:p w14:paraId="6563360D" w14:textId="77777777" w:rsidR="00745715" w:rsidRDefault="00745715">
      <w:pPr>
        <w:rPr>
          <w:rFonts w:ascii="宋体" w:eastAsia="宋体" w:hAnsi="宋体" w:cs="仿宋" w:hint="eastAsia"/>
          <w:color w:val="000000" w:themeColor="text1"/>
        </w:rPr>
      </w:pPr>
    </w:p>
    <w:p w14:paraId="2A1D6BB0" w14:textId="77777777" w:rsidR="00745715" w:rsidRDefault="00000000">
      <w:pPr>
        <w:jc w:val="center"/>
        <w:rPr>
          <w:rFonts w:ascii="宋体" w:eastAsia="宋体" w:hAnsi="宋体" w:cs="仿宋" w:hint="eastAsia"/>
          <w:bCs/>
          <w:color w:val="000000" w:themeColor="text1"/>
          <w:sz w:val="84"/>
        </w:rPr>
      </w:pPr>
      <w:r>
        <w:rPr>
          <w:rFonts w:ascii="宋体" w:eastAsia="宋体" w:hAnsi="宋体" w:cs="仿宋" w:hint="eastAsia"/>
          <w:bCs/>
          <w:color w:val="000000" w:themeColor="text1"/>
          <w:sz w:val="84"/>
        </w:rPr>
        <w:t>投 标 文 件</w:t>
      </w:r>
    </w:p>
    <w:p w14:paraId="45B9060B" w14:textId="77777777" w:rsidR="00745715" w:rsidRDefault="00000000">
      <w:pPr>
        <w:jc w:val="center"/>
        <w:rPr>
          <w:rFonts w:ascii="宋体" w:eastAsia="宋体" w:hAnsi="宋体" w:cs="仿宋" w:hint="eastAsia"/>
          <w:color w:val="000000" w:themeColor="text1"/>
          <w:sz w:val="72"/>
        </w:rPr>
      </w:pPr>
      <w:r>
        <w:rPr>
          <w:rFonts w:ascii="宋体" w:eastAsia="宋体" w:hAnsi="宋体" w:cs="仿宋" w:hint="eastAsia"/>
          <w:color w:val="000000" w:themeColor="text1"/>
          <w:sz w:val="72"/>
        </w:rPr>
        <w:t>（第一册）</w:t>
      </w:r>
    </w:p>
    <w:p w14:paraId="6629BC4B" w14:textId="77777777" w:rsidR="00745715" w:rsidRDefault="00745715">
      <w:pPr>
        <w:jc w:val="center"/>
        <w:rPr>
          <w:rFonts w:ascii="宋体" w:eastAsia="宋体" w:hAnsi="宋体" w:cs="仿宋" w:hint="eastAsia"/>
          <w:color w:val="000000" w:themeColor="text1"/>
          <w:sz w:val="72"/>
        </w:rPr>
      </w:pPr>
    </w:p>
    <w:p w14:paraId="6A298374" w14:textId="77777777" w:rsidR="00745715" w:rsidRDefault="00745715">
      <w:pPr>
        <w:jc w:val="center"/>
        <w:rPr>
          <w:rFonts w:ascii="宋体" w:eastAsia="宋体" w:hAnsi="宋体" w:cs="仿宋" w:hint="eastAsia"/>
          <w:color w:val="000000" w:themeColor="text1"/>
          <w:sz w:val="72"/>
        </w:rPr>
      </w:pPr>
    </w:p>
    <w:p w14:paraId="55A4DCCB" w14:textId="77777777" w:rsidR="00745715" w:rsidRDefault="00000000">
      <w:pPr>
        <w:ind w:firstLineChars="300" w:firstLine="1080"/>
        <w:jc w:val="left"/>
        <w:rPr>
          <w:rFonts w:ascii="宋体" w:eastAsia="宋体" w:hAnsi="宋体" w:cs="仿宋" w:hint="eastAsia"/>
          <w:color w:val="000000" w:themeColor="text1"/>
          <w:sz w:val="36"/>
          <w:szCs w:val="36"/>
        </w:rPr>
      </w:pPr>
      <w:r>
        <w:rPr>
          <w:rFonts w:ascii="宋体" w:eastAsia="宋体" w:hAnsi="宋体" w:cs="仿宋" w:hint="eastAsia"/>
          <w:bCs/>
          <w:color w:val="000000" w:themeColor="text1"/>
          <w:sz w:val="36"/>
          <w:szCs w:val="36"/>
        </w:rPr>
        <w:t>项目名称：</w:t>
      </w:r>
    </w:p>
    <w:p w14:paraId="30B747EA" w14:textId="77777777" w:rsidR="00745715" w:rsidRDefault="00000000">
      <w:pPr>
        <w:ind w:firstLineChars="300" w:firstLine="1080"/>
        <w:jc w:val="left"/>
        <w:rPr>
          <w:rFonts w:ascii="宋体" w:eastAsia="宋体" w:hAnsi="宋体" w:cs="仿宋" w:hint="eastAsia"/>
          <w:color w:val="000000" w:themeColor="text1"/>
          <w:sz w:val="36"/>
          <w:szCs w:val="36"/>
        </w:rPr>
      </w:pPr>
      <w:r>
        <w:rPr>
          <w:rFonts w:ascii="宋体" w:eastAsia="宋体" w:hAnsi="宋体" w:cs="仿宋" w:hint="eastAsia"/>
          <w:bCs/>
          <w:color w:val="000000" w:themeColor="text1"/>
          <w:sz w:val="36"/>
          <w:szCs w:val="36"/>
        </w:rPr>
        <w:t>招标编号：</w:t>
      </w:r>
    </w:p>
    <w:p w14:paraId="024EB2A1" w14:textId="77777777" w:rsidR="00745715" w:rsidRDefault="00745715">
      <w:pPr>
        <w:jc w:val="left"/>
        <w:rPr>
          <w:rFonts w:ascii="宋体" w:eastAsia="宋体" w:hAnsi="宋体" w:cs="仿宋" w:hint="eastAsia"/>
          <w:color w:val="000000" w:themeColor="text1"/>
          <w:sz w:val="44"/>
        </w:rPr>
      </w:pPr>
    </w:p>
    <w:p w14:paraId="20277D11" w14:textId="77777777" w:rsidR="00745715" w:rsidRDefault="00745715">
      <w:pPr>
        <w:tabs>
          <w:tab w:val="left" w:pos="580"/>
        </w:tabs>
        <w:ind w:leftChars="88" w:left="185" w:firstLineChars="500" w:firstLine="1800"/>
        <w:rPr>
          <w:rFonts w:ascii="宋体" w:eastAsia="宋体" w:hAnsi="宋体" w:cs="仿宋" w:hint="eastAsia"/>
          <w:color w:val="000000" w:themeColor="text1"/>
          <w:kern w:val="0"/>
          <w:sz w:val="36"/>
          <w:szCs w:val="21"/>
        </w:rPr>
      </w:pPr>
    </w:p>
    <w:p w14:paraId="25F5BFF5" w14:textId="77777777" w:rsidR="00745715" w:rsidRDefault="00745715">
      <w:pPr>
        <w:tabs>
          <w:tab w:val="left" w:pos="580"/>
        </w:tabs>
        <w:ind w:leftChars="88" w:left="185" w:firstLineChars="500" w:firstLine="1800"/>
        <w:rPr>
          <w:rFonts w:ascii="宋体" w:eastAsia="宋体" w:hAnsi="宋体" w:cs="仿宋" w:hint="eastAsia"/>
          <w:color w:val="000000" w:themeColor="text1"/>
          <w:kern w:val="0"/>
          <w:sz w:val="36"/>
          <w:szCs w:val="36"/>
        </w:rPr>
      </w:pPr>
    </w:p>
    <w:p w14:paraId="5FD1EF1F" w14:textId="77777777" w:rsidR="00745715" w:rsidRDefault="00000000">
      <w:pPr>
        <w:tabs>
          <w:tab w:val="left" w:pos="580"/>
        </w:tabs>
        <w:ind w:firstLineChars="500" w:firstLine="1800"/>
        <w:rPr>
          <w:rFonts w:ascii="宋体" w:eastAsia="宋体" w:hAnsi="宋体" w:cs="仿宋" w:hint="eastAsia"/>
          <w:color w:val="000000" w:themeColor="text1"/>
          <w:kern w:val="0"/>
          <w:sz w:val="36"/>
          <w:szCs w:val="36"/>
        </w:rPr>
      </w:pPr>
      <w:r>
        <w:rPr>
          <w:rFonts w:ascii="宋体" w:eastAsia="宋体" w:hAnsi="宋体" w:cs="仿宋" w:hint="eastAsia"/>
          <w:color w:val="000000" w:themeColor="text1"/>
          <w:kern w:val="0"/>
          <w:sz w:val="36"/>
          <w:szCs w:val="36"/>
        </w:rPr>
        <w:t>投标人：******</w:t>
      </w:r>
    </w:p>
    <w:p w14:paraId="13CF5F4B" w14:textId="77777777" w:rsidR="00745715" w:rsidRDefault="00000000">
      <w:pPr>
        <w:tabs>
          <w:tab w:val="left" w:pos="580"/>
        </w:tabs>
        <w:ind w:firstLineChars="500" w:firstLine="1800"/>
        <w:rPr>
          <w:rFonts w:ascii="宋体" w:eastAsia="宋体" w:hAnsi="宋体" w:cs="仿宋" w:hint="eastAsia"/>
          <w:color w:val="000000" w:themeColor="text1"/>
          <w:kern w:val="0"/>
          <w:sz w:val="36"/>
          <w:szCs w:val="36"/>
        </w:rPr>
      </w:pPr>
      <w:r>
        <w:rPr>
          <w:rFonts w:ascii="宋体" w:eastAsia="宋体" w:hAnsi="宋体" w:cs="仿宋" w:hint="eastAsia"/>
          <w:color w:val="000000" w:themeColor="text1"/>
          <w:kern w:val="0"/>
          <w:sz w:val="36"/>
          <w:szCs w:val="36"/>
        </w:rPr>
        <w:t>日      期：   年  月  日</w:t>
      </w:r>
    </w:p>
    <w:p w14:paraId="15876A5C" w14:textId="77777777" w:rsidR="00745715" w:rsidRDefault="00000000">
      <w:pPr>
        <w:widowControl/>
        <w:tabs>
          <w:tab w:val="center" w:pos="4870"/>
        </w:tabs>
        <w:jc w:val="center"/>
        <w:rPr>
          <w:rFonts w:ascii="宋体" w:eastAsia="宋体" w:hAnsi="宋体" w:cs="仿宋" w:hint="eastAsia"/>
          <w:color w:val="000000" w:themeColor="text1"/>
          <w:sz w:val="44"/>
          <w:szCs w:val="44"/>
        </w:rPr>
      </w:pPr>
      <w:r>
        <w:rPr>
          <w:rFonts w:ascii="宋体" w:eastAsia="宋体" w:hAnsi="宋体" w:cs="仿宋"/>
          <w:color w:val="000000" w:themeColor="text1"/>
          <w:sz w:val="44"/>
          <w:szCs w:val="44"/>
        </w:rPr>
        <w:br w:type="page"/>
      </w:r>
      <w:r>
        <w:rPr>
          <w:rFonts w:ascii="宋体" w:eastAsia="宋体" w:hAnsi="宋体" w:cs="仿宋" w:hint="eastAsia"/>
          <w:color w:val="000000" w:themeColor="text1"/>
          <w:sz w:val="44"/>
          <w:szCs w:val="44"/>
        </w:rPr>
        <w:lastRenderedPageBreak/>
        <w:t>目录</w:t>
      </w:r>
    </w:p>
    <w:p w14:paraId="0708020C" w14:textId="77777777" w:rsidR="00745715" w:rsidRDefault="00000000">
      <w:pPr>
        <w:jc w:val="center"/>
        <w:rPr>
          <w:rFonts w:ascii="宋体" w:eastAsia="宋体" w:hAnsi="宋体" w:cs="仿宋" w:hint="eastAsia"/>
          <w:b/>
          <w:bCs/>
          <w:color w:val="000000" w:themeColor="text1"/>
          <w:sz w:val="30"/>
          <w:szCs w:val="30"/>
        </w:rPr>
      </w:pPr>
      <w:r>
        <w:rPr>
          <w:rFonts w:ascii="宋体" w:eastAsia="宋体" w:hAnsi="宋体" w:cs="仿宋" w:hint="eastAsia"/>
          <w:b/>
          <w:bCs/>
          <w:color w:val="000000" w:themeColor="text1"/>
          <w:sz w:val="30"/>
          <w:szCs w:val="30"/>
        </w:rPr>
        <w:t>（由投标人自行编制）</w:t>
      </w:r>
    </w:p>
    <w:p w14:paraId="594349CB" w14:textId="77777777" w:rsidR="00745715" w:rsidRDefault="00745715">
      <w:pPr>
        <w:pStyle w:val="af0"/>
        <w:rPr>
          <w:rFonts w:ascii="宋体" w:eastAsia="宋体" w:hAnsi="宋体" w:hint="eastAsia"/>
          <w:color w:val="000000" w:themeColor="text1"/>
        </w:rPr>
      </w:pPr>
    </w:p>
    <w:p w14:paraId="0572DCDF" w14:textId="77777777" w:rsidR="00745715" w:rsidRDefault="00745715">
      <w:pPr>
        <w:pStyle w:val="af1"/>
        <w:ind w:left="5250"/>
        <w:rPr>
          <w:rFonts w:eastAsia="宋体" w:hAnsi="宋体" w:hint="eastAsia"/>
          <w:color w:val="000000" w:themeColor="text1"/>
        </w:rPr>
      </w:pPr>
    </w:p>
    <w:p w14:paraId="22900E9C" w14:textId="77777777" w:rsidR="00745715" w:rsidRDefault="00745715">
      <w:pPr>
        <w:rPr>
          <w:rFonts w:ascii="宋体" w:eastAsia="宋体" w:hAnsi="宋体" w:hint="eastAsia"/>
          <w:color w:val="000000" w:themeColor="text1"/>
        </w:rPr>
      </w:pPr>
    </w:p>
    <w:p w14:paraId="0B8D47F9" w14:textId="77777777" w:rsidR="00745715" w:rsidRDefault="00745715">
      <w:pPr>
        <w:pStyle w:val="af0"/>
        <w:rPr>
          <w:rFonts w:ascii="宋体" w:eastAsia="宋体" w:hAnsi="宋体" w:hint="eastAsia"/>
          <w:color w:val="000000" w:themeColor="text1"/>
        </w:rPr>
      </w:pPr>
    </w:p>
    <w:p w14:paraId="460ED201" w14:textId="77777777" w:rsidR="00745715" w:rsidRDefault="00745715">
      <w:pPr>
        <w:pStyle w:val="af1"/>
        <w:ind w:left="5250"/>
        <w:rPr>
          <w:rFonts w:eastAsia="宋体" w:hAnsi="宋体" w:hint="eastAsia"/>
          <w:color w:val="000000" w:themeColor="text1"/>
        </w:rPr>
      </w:pPr>
    </w:p>
    <w:p w14:paraId="419B5332" w14:textId="77777777" w:rsidR="00745715" w:rsidRDefault="00745715">
      <w:pPr>
        <w:rPr>
          <w:rFonts w:ascii="宋体" w:eastAsia="宋体" w:hAnsi="宋体" w:hint="eastAsia"/>
          <w:color w:val="000000" w:themeColor="text1"/>
        </w:rPr>
      </w:pPr>
    </w:p>
    <w:p w14:paraId="7ED36F0A" w14:textId="77777777" w:rsidR="00745715" w:rsidRDefault="00745715">
      <w:pPr>
        <w:pStyle w:val="af0"/>
        <w:rPr>
          <w:rFonts w:ascii="宋体" w:eastAsia="宋体" w:hAnsi="宋体" w:hint="eastAsia"/>
          <w:color w:val="000000" w:themeColor="text1"/>
        </w:rPr>
      </w:pPr>
    </w:p>
    <w:p w14:paraId="1057D696" w14:textId="77777777" w:rsidR="00745715" w:rsidRDefault="00745715">
      <w:pPr>
        <w:pStyle w:val="af1"/>
        <w:ind w:left="5250"/>
        <w:rPr>
          <w:rFonts w:eastAsia="宋体" w:hAnsi="宋体" w:hint="eastAsia"/>
          <w:color w:val="000000" w:themeColor="text1"/>
        </w:rPr>
      </w:pPr>
    </w:p>
    <w:p w14:paraId="14CFE707" w14:textId="77777777" w:rsidR="00745715" w:rsidRDefault="00745715">
      <w:pPr>
        <w:rPr>
          <w:rFonts w:ascii="宋体" w:eastAsia="宋体" w:hAnsi="宋体" w:hint="eastAsia"/>
          <w:color w:val="000000" w:themeColor="text1"/>
        </w:rPr>
      </w:pPr>
    </w:p>
    <w:p w14:paraId="06DEA34E" w14:textId="77777777" w:rsidR="00745715" w:rsidRDefault="00745715">
      <w:pPr>
        <w:pStyle w:val="af0"/>
        <w:rPr>
          <w:rFonts w:ascii="宋体" w:eastAsia="宋体" w:hAnsi="宋体" w:hint="eastAsia"/>
          <w:color w:val="000000" w:themeColor="text1"/>
        </w:rPr>
      </w:pPr>
    </w:p>
    <w:p w14:paraId="262B9DD0" w14:textId="77777777" w:rsidR="00745715" w:rsidRDefault="00745715">
      <w:pPr>
        <w:pStyle w:val="af1"/>
        <w:ind w:left="5250"/>
        <w:rPr>
          <w:rFonts w:eastAsia="宋体" w:hAnsi="宋体" w:hint="eastAsia"/>
          <w:color w:val="000000" w:themeColor="text1"/>
        </w:rPr>
      </w:pPr>
    </w:p>
    <w:p w14:paraId="7251EA0F" w14:textId="77777777" w:rsidR="00745715" w:rsidRDefault="00745715">
      <w:pPr>
        <w:rPr>
          <w:rFonts w:ascii="宋体" w:eastAsia="宋体" w:hAnsi="宋体" w:hint="eastAsia"/>
          <w:color w:val="000000" w:themeColor="text1"/>
        </w:rPr>
      </w:pPr>
    </w:p>
    <w:p w14:paraId="4B8D35D0" w14:textId="77777777" w:rsidR="00745715" w:rsidRDefault="00745715">
      <w:pPr>
        <w:pStyle w:val="af0"/>
        <w:rPr>
          <w:rFonts w:ascii="宋体" w:eastAsia="宋体" w:hAnsi="宋体" w:hint="eastAsia"/>
          <w:color w:val="000000" w:themeColor="text1"/>
        </w:rPr>
      </w:pPr>
    </w:p>
    <w:p w14:paraId="035649DA" w14:textId="77777777" w:rsidR="00745715" w:rsidRDefault="00745715">
      <w:pPr>
        <w:pStyle w:val="af1"/>
        <w:ind w:left="5250"/>
        <w:rPr>
          <w:rFonts w:eastAsia="宋体" w:hAnsi="宋体" w:hint="eastAsia"/>
          <w:color w:val="000000" w:themeColor="text1"/>
        </w:rPr>
      </w:pPr>
    </w:p>
    <w:p w14:paraId="205BE925" w14:textId="77777777" w:rsidR="00745715" w:rsidRDefault="00745715">
      <w:pPr>
        <w:rPr>
          <w:rFonts w:ascii="宋体" w:eastAsia="宋体" w:hAnsi="宋体" w:hint="eastAsia"/>
          <w:color w:val="000000" w:themeColor="text1"/>
        </w:rPr>
      </w:pPr>
    </w:p>
    <w:p w14:paraId="010BE5B8" w14:textId="77777777" w:rsidR="00745715" w:rsidRDefault="00745715">
      <w:pPr>
        <w:pStyle w:val="af0"/>
        <w:rPr>
          <w:rFonts w:ascii="宋体" w:eastAsia="宋体" w:hAnsi="宋体" w:hint="eastAsia"/>
          <w:color w:val="000000" w:themeColor="text1"/>
        </w:rPr>
      </w:pPr>
    </w:p>
    <w:p w14:paraId="40787CF0" w14:textId="77777777" w:rsidR="00745715" w:rsidRDefault="00745715">
      <w:pPr>
        <w:pStyle w:val="af1"/>
        <w:ind w:left="5250"/>
        <w:rPr>
          <w:rFonts w:eastAsia="宋体" w:hAnsi="宋体" w:hint="eastAsia"/>
          <w:color w:val="000000" w:themeColor="text1"/>
        </w:rPr>
      </w:pPr>
    </w:p>
    <w:p w14:paraId="695DECC3" w14:textId="77777777" w:rsidR="00745715" w:rsidRDefault="00745715">
      <w:pPr>
        <w:rPr>
          <w:rFonts w:ascii="宋体" w:eastAsia="宋体" w:hAnsi="宋体" w:hint="eastAsia"/>
          <w:color w:val="000000" w:themeColor="text1"/>
        </w:rPr>
      </w:pPr>
    </w:p>
    <w:p w14:paraId="5350D785" w14:textId="77777777" w:rsidR="00745715" w:rsidRDefault="00745715">
      <w:pPr>
        <w:pStyle w:val="af0"/>
        <w:rPr>
          <w:rFonts w:ascii="宋体" w:eastAsia="宋体" w:hAnsi="宋体" w:hint="eastAsia"/>
          <w:color w:val="000000" w:themeColor="text1"/>
        </w:rPr>
      </w:pPr>
    </w:p>
    <w:p w14:paraId="5F68EB9F" w14:textId="77777777" w:rsidR="00745715" w:rsidRDefault="00745715">
      <w:pPr>
        <w:pStyle w:val="af1"/>
        <w:ind w:left="5250"/>
        <w:rPr>
          <w:rFonts w:eastAsia="宋体" w:hAnsi="宋体" w:hint="eastAsia"/>
          <w:color w:val="000000" w:themeColor="text1"/>
        </w:rPr>
      </w:pPr>
    </w:p>
    <w:p w14:paraId="57241897" w14:textId="77777777" w:rsidR="00745715" w:rsidRDefault="00745715">
      <w:pPr>
        <w:rPr>
          <w:rFonts w:ascii="宋体" w:eastAsia="宋体" w:hAnsi="宋体" w:hint="eastAsia"/>
          <w:color w:val="000000" w:themeColor="text1"/>
        </w:rPr>
      </w:pPr>
    </w:p>
    <w:p w14:paraId="1ED02CED" w14:textId="77777777" w:rsidR="00745715" w:rsidRDefault="00745715">
      <w:pPr>
        <w:pStyle w:val="af0"/>
        <w:rPr>
          <w:rFonts w:ascii="宋体" w:eastAsia="宋体" w:hAnsi="宋体" w:hint="eastAsia"/>
          <w:color w:val="000000" w:themeColor="text1"/>
        </w:rPr>
      </w:pPr>
    </w:p>
    <w:p w14:paraId="3358524C" w14:textId="77777777" w:rsidR="00745715" w:rsidRDefault="00745715">
      <w:pPr>
        <w:pStyle w:val="af1"/>
        <w:ind w:left="5250"/>
        <w:rPr>
          <w:rFonts w:eastAsia="宋体" w:hAnsi="宋体" w:hint="eastAsia"/>
          <w:color w:val="000000" w:themeColor="text1"/>
        </w:rPr>
      </w:pPr>
    </w:p>
    <w:p w14:paraId="5E59EB0D" w14:textId="77777777" w:rsidR="00745715" w:rsidRDefault="00745715">
      <w:pPr>
        <w:rPr>
          <w:rFonts w:ascii="宋体" w:eastAsia="宋体" w:hAnsi="宋体" w:hint="eastAsia"/>
          <w:color w:val="000000" w:themeColor="text1"/>
        </w:rPr>
      </w:pPr>
    </w:p>
    <w:p w14:paraId="3A9B2977" w14:textId="77777777" w:rsidR="00745715" w:rsidRDefault="00745715">
      <w:pPr>
        <w:pStyle w:val="af0"/>
        <w:rPr>
          <w:rFonts w:ascii="宋体" w:eastAsia="宋体" w:hAnsi="宋体" w:hint="eastAsia"/>
          <w:color w:val="000000" w:themeColor="text1"/>
        </w:rPr>
      </w:pPr>
    </w:p>
    <w:p w14:paraId="6D92889A" w14:textId="77777777" w:rsidR="00745715" w:rsidRDefault="00745715">
      <w:pPr>
        <w:pStyle w:val="af1"/>
        <w:ind w:left="5250"/>
        <w:rPr>
          <w:rFonts w:eastAsia="宋体" w:hAnsi="宋体" w:hint="eastAsia"/>
          <w:color w:val="000000" w:themeColor="text1"/>
        </w:rPr>
      </w:pPr>
    </w:p>
    <w:p w14:paraId="298F7C00" w14:textId="77777777" w:rsidR="00745715" w:rsidRDefault="00745715">
      <w:pPr>
        <w:rPr>
          <w:rFonts w:ascii="宋体" w:eastAsia="宋体" w:hAnsi="宋体" w:hint="eastAsia"/>
          <w:color w:val="000000" w:themeColor="text1"/>
        </w:rPr>
      </w:pPr>
    </w:p>
    <w:p w14:paraId="0094CFD0" w14:textId="77777777" w:rsidR="00745715" w:rsidRDefault="00000000">
      <w:pPr>
        <w:widowControl/>
        <w:jc w:val="left"/>
        <w:rPr>
          <w:rFonts w:ascii="宋体" w:eastAsia="宋体" w:hAnsi="宋体" w:cs="仿宋" w:hint="eastAsia"/>
          <w:bCs/>
          <w:color w:val="000000" w:themeColor="text1"/>
          <w:sz w:val="44"/>
          <w:szCs w:val="32"/>
        </w:rPr>
      </w:pPr>
      <w:bookmarkStart w:id="107" w:name="_Toc524682807"/>
      <w:r>
        <w:rPr>
          <w:rFonts w:ascii="宋体" w:eastAsia="宋体" w:hAnsi="宋体" w:cs="仿宋"/>
          <w:bCs/>
          <w:color w:val="000000" w:themeColor="text1"/>
          <w:sz w:val="44"/>
          <w:szCs w:val="32"/>
        </w:rPr>
        <w:br w:type="page"/>
      </w:r>
    </w:p>
    <w:p w14:paraId="67F520CC" w14:textId="77777777" w:rsidR="00745715" w:rsidRDefault="00000000">
      <w:pPr>
        <w:ind w:right="-41"/>
        <w:jc w:val="center"/>
        <w:rPr>
          <w:rFonts w:ascii="宋体" w:eastAsia="宋体" w:hAnsi="宋体" w:cs="仿宋" w:hint="eastAsia"/>
          <w:bCs/>
          <w:color w:val="000000" w:themeColor="text1"/>
          <w:sz w:val="44"/>
          <w:szCs w:val="32"/>
        </w:rPr>
      </w:pPr>
      <w:r>
        <w:rPr>
          <w:rFonts w:ascii="宋体" w:eastAsia="宋体" w:hAnsi="宋体" w:cs="仿宋" w:hint="eastAsia"/>
          <w:bCs/>
          <w:color w:val="000000" w:themeColor="text1"/>
          <w:sz w:val="44"/>
          <w:szCs w:val="32"/>
        </w:rPr>
        <w:lastRenderedPageBreak/>
        <w:t>投标承诺函</w:t>
      </w:r>
      <w:bookmarkEnd w:id="107"/>
    </w:p>
    <w:p w14:paraId="41F821D4" w14:textId="77777777" w:rsidR="00745715" w:rsidRDefault="00000000">
      <w:pPr>
        <w:spacing w:line="560" w:lineRule="exact"/>
        <w:rPr>
          <w:rFonts w:ascii="宋体" w:eastAsia="宋体" w:hAnsi="宋体" w:cs="仿宋" w:hint="eastAsia"/>
          <w:color w:val="000000" w:themeColor="text1"/>
          <w:kern w:val="0"/>
          <w:sz w:val="28"/>
          <w:szCs w:val="28"/>
        </w:rPr>
      </w:pPr>
      <w:r>
        <w:rPr>
          <w:rFonts w:ascii="宋体" w:eastAsia="宋体" w:hAnsi="宋体" w:cs="仿宋" w:hint="eastAsia"/>
          <w:color w:val="000000" w:themeColor="text1"/>
          <w:sz w:val="28"/>
          <w:szCs w:val="28"/>
        </w:rPr>
        <w:t>威海市</w:t>
      </w:r>
      <w:proofErr w:type="gramStart"/>
      <w:r>
        <w:rPr>
          <w:rFonts w:ascii="宋体" w:eastAsia="宋体" w:hAnsi="宋体" w:cs="仿宋" w:hint="eastAsia"/>
          <w:color w:val="000000" w:themeColor="text1"/>
          <w:sz w:val="28"/>
          <w:szCs w:val="28"/>
        </w:rPr>
        <w:t>天垣工程</w:t>
      </w:r>
      <w:proofErr w:type="gramEnd"/>
      <w:r>
        <w:rPr>
          <w:rFonts w:ascii="宋体" w:eastAsia="宋体" w:hAnsi="宋体" w:cs="仿宋" w:hint="eastAsia"/>
          <w:color w:val="000000" w:themeColor="text1"/>
          <w:sz w:val="28"/>
          <w:szCs w:val="28"/>
        </w:rPr>
        <w:t>咨询管理有限公司</w:t>
      </w:r>
      <w:r>
        <w:rPr>
          <w:rFonts w:ascii="宋体" w:eastAsia="宋体" w:hAnsi="宋体" w:cs="仿宋" w:hint="eastAsia"/>
          <w:color w:val="000000" w:themeColor="text1"/>
          <w:kern w:val="0"/>
          <w:sz w:val="28"/>
          <w:szCs w:val="28"/>
        </w:rPr>
        <w:t>：</w:t>
      </w:r>
    </w:p>
    <w:p w14:paraId="6736A0A6"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我方根据编号为TYZB-202658的招标文件的要求，经详细研究决定参加投标。</w:t>
      </w:r>
    </w:p>
    <w:p w14:paraId="35BDE9F4"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51C513D3"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2.我方同意</w:t>
      </w:r>
      <w:r>
        <w:rPr>
          <w:rFonts w:ascii="宋体" w:eastAsia="宋体" w:hAnsi="宋体" w:cs="仿宋" w:hint="eastAsia"/>
          <w:color w:val="000000" w:themeColor="text1"/>
          <w:sz w:val="28"/>
          <w:szCs w:val="28"/>
        </w:rPr>
        <w:t>开标之日起90天</w:t>
      </w:r>
      <w:r>
        <w:rPr>
          <w:rFonts w:ascii="宋体" w:eastAsia="宋体" w:hAnsi="宋体"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10966BDC" w14:textId="77777777" w:rsidR="00745715" w:rsidRDefault="00000000">
      <w:pPr>
        <w:spacing w:line="560" w:lineRule="exact"/>
        <w:ind w:firstLineChars="200" w:firstLine="560"/>
        <w:rPr>
          <w:rFonts w:ascii="宋体" w:eastAsia="宋体" w:hAnsi="宋体" w:cs="仿宋" w:hint="eastAsia"/>
          <w:b/>
          <w:strike/>
          <w:color w:val="000000" w:themeColor="text1"/>
          <w:kern w:val="0"/>
          <w:sz w:val="28"/>
          <w:szCs w:val="28"/>
        </w:rPr>
      </w:pPr>
      <w:r>
        <w:rPr>
          <w:rFonts w:ascii="宋体" w:eastAsia="宋体" w:hAnsi="宋体"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75B4811B"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color w:val="000000" w:themeColor="text1"/>
          <w:kern w:val="0"/>
          <w:sz w:val="28"/>
          <w:szCs w:val="28"/>
        </w:rPr>
        <w:t>4</w:t>
      </w:r>
      <w:r>
        <w:rPr>
          <w:rFonts w:ascii="宋体" w:eastAsia="宋体" w:hAnsi="宋体" w:cs="仿宋" w:hint="eastAsia"/>
          <w:color w:val="000000" w:themeColor="text1"/>
          <w:kern w:val="0"/>
          <w:sz w:val="28"/>
          <w:szCs w:val="28"/>
        </w:rPr>
        <w:t>.如果我方中标：</w:t>
      </w:r>
    </w:p>
    <w:p w14:paraId="28C9CCC4" w14:textId="77777777" w:rsidR="00745715" w:rsidRDefault="00000000">
      <w:pPr>
        <w:spacing w:line="560" w:lineRule="exact"/>
        <w:ind w:firstLineChars="150" w:firstLine="42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（1）我方承诺在中标通知书发出后，在规定期限内与招标人签订合同；</w:t>
      </w:r>
    </w:p>
    <w:p w14:paraId="60C13AAA" w14:textId="77777777" w:rsidR="00745715" w:rsidRDefault="00000000">
      <w:pPr>
        <w:spacing w:line="560" w:lineRule="exact"/>
        <w:ind w:firstLineChars="150" w:firstLine="42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（2）我方承诺在合同约定的期限内，按期、保质、保量完成项目任务；</w:t>
      </w:r>
    </w:p>
    <w:p w14:paraId="6FF48630" w14:textId="77777777" w:rsidR="00745715" w:rsidRDefault="00000000">
      <w:pPr>
        <w:spacing w:line="560" w:lineRule="exact"/>
        <w:ind w:firstLineChars="150" w:firstLine="42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（3）我方承诺将按照招标文件的规定全额交纳代理服务费。</w:t>
      </w:r>
    </w:p>
    <w:p w14:paraId="12CCD800"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color w:val="000000" w:themeColor="text1"/>
          <w:kern w:val="0"/>
          <w:sz w:val="28"/>
          <w:szCs w:val="28"/>
        </w:rPr>
        <w:t>5.</w:t>
      </w:r>
      <w:r>
        <w:rPr>
          <w:rFonts w:ascii="宋体" w:eastAsia="宋体" w:hAnsi="宋体" w:cs="仿宋" w:hint="eastAsia"/>
          <w:color w:val="000000" w:themeColor="text1"/>
          <w:kern w:val="0"/>
          <w:sz w:val="28"/>
          <w:szCs w:val="28"/>
        </w:rPr>
        <w:t>我方在此声明，所提交的投标文件及有关资料内容完整、真实和准确，如有弄虚作假，一旦中标将取消中标资格。</w:t>
      </w:r>
    </w:p>
    <w:p w14:paraId="57873584"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color w:val="000000" w:themeColor="text1"/>
          <w:kern w:val="0"/>
          <w:sz w:val="28"/>
          <w:szCs w:val="28"/>
        </w:rPr>
        <w:t>6</w:t>
      </w:r>
      <w:r>
        <w:rPr>
          <w:rFonts w:ascii="宋体" w:eastAsia="宋体" w:hAnsi="宋体" w:cs="仿宋" w:hint="eastAsia"/>
          <w:color w:val="000000" w:themeColor="text1"/>
          <w:kern w:val="0"/>
          <w:sz w:val="28"/>
          <w:szCs w:val="28"/>
        </w:rPr>
        <w:t>.所有有关本投标的函电，请按下列地址联系：</w:t>
      </w:r>
    </w:p>
    <w:p w14:paraId="791CE7A9"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单    位：                     邮政编码：</w:t>
      </w:r>
    </w:p>
    <w:p w14:paraId="64F02F03"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地    址：                     联 系 人：</w:t>
      </w:r>
    </w:p>
    <w:p w14:paraId="6D48603A"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电    话：                     传    真：</w:t>
      </w:r>
    </w:p>
    <w:p w14:paraId="0CA07E9E"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开户名称：</w:t>
      </w:r>
    </w:p>
    <w:p w14:paraId="04263C75"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lastRenderedPageBreak/>
        <w:t>开户银行：</w:t>
      </w:r>
    </w:p>
    <w:p w14:paraId="49EA0BCD"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开户账号：</w:t>
      </w:r>
    </w:p>
    <w:p w14:paraId="32D39343"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投标人（盖章）：</w:t>
      </w:r>
    </w:p>
    <w:p w14:paraId="79C5385E"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法定代表人或被授权人（签字或盖章）：</w:t>
      </w:r>
    </w:p>
    <w:p w14:paraId="1E1075D9"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 xml:space="preserve">报价日期：××年××月××日 </w:t>
      </w:r>
    </w:p>
    <w:p w14:paraId="7885B782" w14:textId="77777777" w:rsidR="00745715" w:rsidRDefault="00745715">
      <w:pPr>
        <w:spacing w:line="560" w:lineRule="exact"/>
        <w:ind w:firstLine="640"/>
        <w:rPr>
          <w:rFonts w:ascii="宋体" w:eastAsia="宋体" w:hAnsi="宋体" w:cs="仿宋" w:hint="eastAsia"/>
          <w:color w:val="000000" w:themeColor="text1"/>
          <w:kern w:val="0"/>
          <w:sz w:val="28"/>
          <w:szCs w:val="28"/>
        </w:rPr>
      </w:pPr>
    </w:p>
    <w:p w14:paraId="3CDDE07A" w14:textId="77777777" w:rsidR="00745715" w:rsidRDefault="00000000">
      <w:pPr>
        <w:spacing w:line="480" w:lineRule="exact"/>
        <w:ind w:firstLineChars="200" w:firstLine="600"/>
        <w:jc w:val="center"/>
        <w:rPr>
          <w:rFonts w:ascii="宋体" w:eastAsia="宋体" w:hAnsi="宋体" w:cs="仿宋" w:hint="eastAsia"/>
          <w:bCs/>
          <w:color w:val="000000" w:themeColor="text1"/>
          <w:sz w:val="30"/>
          <w:szCs w:val="30"/>
        </w:rPr>
      </w:pPr>
      <w:r>
        <w:rPr>
          <w:rFonts w:ascii="宋体" w:eastAsia="宋体" w:hAnsi="宋体" w:cs="仿宋"/>
          <w:bCs/>
          <w:color w:val="000000" w:themeColor="text1"/>
          <w:sz w:val="30"/>
          <w:szCs w:val="30"/>
        </w:rPr>
        <w:br w:type="page"/>
      </w:r>
      <w:bookmarkStart w:id="108" w:name="_Toc523388132"/>
      <w:bookmarkEnd w:id="106"/>
    </w:p>
    <w:p w14:paraId="26F971AD" w14:textId="77777777" w:rsidR="00745715" w:rsidRDefault="00000000">
      <w:pPr>
        <w:pStyle w:val="af9"/>
        <w:jc w:val="center"/>
        <w:rPr>
          <w:rFonts w:eastAsia="宋体" w:hAnsi="宋体" w:cs="仿宋" w:hint="eastAsia"/>
          <w:bCs/>
          <w:color w:val="000000" w:themeColor="text1"/>
          <w:kern w:val="2"/>
          <w:sz w:val="44"/>
          <w:szCs w:val="32"/>
        </w:rPr>
      </w:pPr>
      <w:r>
        <w:rPr>
          <w:rFonts w:eastAsia="宋体" w:hAnsi="宋体" w:cs="仿宋" w:hint="eastAsia"/>
          <w:bCs/>
          <w:color w:val="000000" w:themeColor="text1"/>
          <w:kern w:val="2"/>
          <w:sz w:val="44"/>
          <w:szCs w:val="32"/>
        </w:rPr>
        <w:lastRenderedPageBreak/>
        <w:t>投标（报价）一览表</w:t>
      </w:r>
    </w:p>
    <w:p w14:paraId="4A8ACD05" w14:textId="77777777" w:rsidR="00745715" w:rsidRDefault="00000000">
      <w:pPr>
        <w:pStyle w:val="af9"/>
        <w:spacing w:line="520" w:lineRule="exact"/>
        <w:rPr>
          <w:rFonts w:eastAsia="宋体" w:hAnsi="宋体" w:cs="仿宋" w:hint="eastAsia"/>
          <w:color w:val="000000" w:themeColor="text1"/>
          <w:sz w:val="28"/>
          <w:szCs w:val="28"/>
        </w:rPr>
      </w:pPr>
      <w:r>
        <w:rPr>
          <w:rFonts w:eastAsia="宋体" w:hAnsi="宋体" w:cs="仿宋" w:hint="eastAsia"/>
          <w:color w:val="000000" w:themeColor="text1"/>
          <w:sz w:val="28"/>
          <w:szCs w:val="28"/>
        </w:rPr>
        <w:t>招标编号：TYZB-202658</w:t>
      </w:r>
    </w:p>
    <w:p w14:paraId="49E8041E" w14:textId="77777777" w:rsidR="00745715" w:rsidRDefault="00000000">
      <w:pPr>
        <w:pStyle w:val="af9"/>
        <w:spacing w:line="520" w:lineRule="exact"/>
        <w:rPr>
          <w:rFonts w:eastAsia="宋体" w:hAnsi="宋体" w:cs="仿宋" w:hint="eastAsia"/>
          <w:color w:val="000000" w:themeColor="text1"/>
          <w:sz w:val="28"/>
          <w:szCs w:val="28"/>
        </w:rPr>
      </w:pPr>
      <w:r>
        <w:rPr>
          <w:rFonts w:eastAsia="宋体" w:hAnsi="宋体" w:cs="仿宋" w:hint="eastAsia"/>
          <w:color w:val="000000" w:themeColor="text1"/>
          <w:sz w:val="28"/>
          <w:szCs w:val="28"/>
        </w:rPr>
        <w:t>项目名称：威海经开区2026年老旧小区改造项目设计</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745715" w14:paraId="56EC118B" w14:textId="77777777">
        <w:trPr>
          <w:cantSplit/>
          <w:trHeight w:val="1329"/>
          <w:jc w:val="center"/>
        </w:trPr>
        <w:tc>
          <w:tcPr>
            <w:tcW w:w="2421" w:type="dxa"/>
            <w:vAlign w:val="center"/>
          </w:tcPr>
          <w:p w14:paraId="64F2E1CA" w14:textId="77777777" w:rsidR="00745715" w:rsidRDefault="00000000">
            <w:pPr>
              <w:spacing w:line="440" w:lineRule="exact"/>
              <w:jc w:val="center"/>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项目名称</w:t>
            </w:r>
          </w:p>
        </w:tc>
        <w:tc>
          <w:tcPr>
            <w:tcW w:w="6995" w:type="dxa"/>
            <w:vAlign w:val="center"/>
          </w:tcPr>
          <w:p w14:paraId="54CCFBFE" w14:textId="77777777" w:rsidR="00745715" w:rsidRDefault="00000000">
            <w:pPr>
              <w:spacing w:line="440" w:lineRule="exact"/>
              <w:rPr>
                <w:rFonts w:ascii="宋体" w:eastAsia="宋体" w:hAnsi="宋体" w:cs="仿宋" w:hint="eastAsia"/>
                <w:b/>
                <w:color w:val="000000" w:themeColor="text1"/>
                <w:sz w:val="28"/>
                <w:szCs w:val="28"/>
              </w:rPr>
            </w:pPr>
            <w:r>
              <w:rPr>
                <w:rFonts w:ascii="宋体" w:eastAsia="宋体" w:hAnsi="宋体" w:cs="仿宋" w:hint="eastAsia"/>
                <w:color w:val="000000" w:themeColor="text1"/>
                <w:sz w:val="28"/>
                <w:szCs w:val="28"/>
              </w:rPr>
              <w:t>威海经开区2026年老旧小区改造项目设计</w:t>
            </w:r>
          </w:p>
        </w:tc>
      </w:tr>
      <w:tr w:rsidR="00745715" w14:paraId="61DA821A" w14:textId="77777777">
        <w:trPr>
          <w:cantSplit/>
          <w:trHeight w:val="1465"/>
          <w:jc w:val="center"/>
        </w:trPr>
        <w:tc>
          <w:tcPr>
            <w:tcW w:w="2421" w:type="dxa"/>
            <w:vAlign w:val="center"/>
          </w:tcPr>
          <w:p w14:paraId="3969EC45" w14:textId="77777777" w:rsidR="00745715" w:rsidRDefault="00000000">
            <w:pPr>
              <w:spacing w:line="440" w:lineRule="exact"/>
              <w:jc w:val="center"/>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总报价（元）</w:t>
            </w:r>
          </w:p>
        </w:tc>
        <w:tc>
          <w:tcPr>
            <w:tcW w:w="6995" w:type="dxa"/>
            <w:vAlign w:val="center"/>
          </w:tcPr>
          <w:p w14:paraId="2F99E6B0" w14:textId="77777777" w:rsidR="00745715" w:rsidRDefault="00000000">
            <w:pPr>
              <w:spacing w:line="440" w:lineRule="exac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大写：</w:t>
            </w:r>
          </w:p>
          <w:p w14:paraId="3E33BCB0" w14:textId="77777777" w:rsidR="00745715" w:rsidRDefault="00000000">
            <w:pPr>
              <w:spacing w:line="440" w:lineRule="exact"/>
              <w:rPr>
                <w:rFonts w:ascii="宋体" w:eastAsia="宋体" w:hAnsi="宋体" w:hint="eastAsia"/>
                <w:color w:val="000000" w:themeColor="text1"/>
              </w:rPr>
            </w:pPr>
            <w:r>
              <w:rPr>
                <w:rFonts w:ascii="宋体" w:eastAsia="宋体" w:hAnsi="宋体" w:cs="仿宋" w:hint="eastAsia"/>
                <w:color w:val="000000" w:themeColor="text1"/>
                <w:sz w:val="28"/>
                <w:szCs w:val="28"/>
              </w:rPr>
              <w:t>小写：</w:t>
            </w:r>
          </w:p>
        </w:tc>
      </w:tr>
      <w:tr w:rsidR="00745715" w14:paraId="6F255E14" w14:textId="77777777">
        <w:trPr>
          <w:cantSplit/>
          <w:trHeight w:val="1273"/>
          <w:jc w:val="center"/>
        </w:trPr>
        <w:tc>
          <w:tcPr>
            <w:tcW w:w="2421" w:type="dxa"/>
            <w:vAlign w:val="center"/>
          </w:tcPr>
          <w:p w14:paraId="16BE1B4E" w14:textId="77777777" w:rsidR="00745715" w:rsidRDefault="00000000">
            <w:pPr>
              <w:spacing w:line="440" w:lineRule="exact"/>
              <w:jc w:val="center"/>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设计服务期限</w:t>
            </w:r>
          </w:p>
        </w:tc>
        <w:tc>
          <w:tcPr>
            <w:tcW w:w="6995" w:type="dxa"/>
            <w:vAlign w:val="center"/>
          </w:tcPr>
          <w:p w14:paraId="162A3C7B" w14:textId="77777777" w:rsidR="00745715" w:rsidRDefault="00745715">
            <w:pPr>
              <w:spacing w:line="440" w:lineRule="exact"/>
              <w:rPr>
                <w:rFonts w:ascii="宋体" w:eastAsia="宋体" w:hAnsi="宋体" w:cs="仿宋" w:hint="eastAsia"/>
                <w:bCs/>
                <w:color w:val="000000" w:themeColor="text1"/>
                <w:sz w:val="28"/>
                <w:szCs w:val="28"/>
              </w:rPr>
            </w:pPr>
          </w:p>
          <w:p w14:paraId="6D5EF68D" w14:textId="77777777" w:rsidR="00745715" w:rsidRDefault="00745715">
            <w:pPr>
              <w:spacing w:line="440" w:lineRule="exact"/>
              <w:rPr>
                <w:rFonts w:ascii="宋体" w:eastAsia="宋体" w:hAnsi="宋体" w:cs="仿宋" w:hint="eastAsia"/>
                <w:bCs/>
                <w:color w:val="000000" w:themeColor="text1"/>
                <w:sz w:val="28"/>
                <w:szCs w:val="28"/>
              </w:rPr>
            </w:pPr>
          </w:p>
        </w:tc>
      </w:tr>
      <w:tr w:rsidR="00745715" w14:paraId="11352A27" w14:textId="77777777">
        <w:trPr>
          <w:cantSplit/>
          <w:trHeight w:val="1273"/>
          <w:jc w:val="center"/>
        </w:trPr>
        <w:tc>
          <w:tcPr>
            <w:tcW w:w="2421" w:type="dxa"/>
            <w:vAlign w:val="center"/>
          </w:tcPr>
          <w:p w14:paraId="079723F9" w14:textId="77777777" w:rsidR="00745715" w:rsidRDefault="00000000">
            <w:pPr>
              <w:spacing w:line="440" w:lineRule="exact"/>
              <w:jc w:val="center"/>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质量标准</w:t>
            </w:r>
          </w:p>
        </w:tc>
        <w:tc>
          <w:tcPr>
            <w:tcW w:w="6995" w:type="dxa"/>
            <w:vAlign w:val="center"/>
          </w:tcPr>
          <w:p w14:paraId="4C4BC0ED" w14:textId="77777777" w:rsidR="00745715" w:rsidRDefault="00745715">
            <w:pPr>
              <w:spacing w:line="440" w:lineRule="exact"/>
              <w:rPr>
                <w:rFonts w:ascii="宋体" w:eastAsia="宋体" w:hAnsi="宋体" w:cs="仿宋" w:hint="eastAsia"/>
                <w:bCs/>
                <w:color w:val="000000" w:themeColor="text1"/>
                <w:sz w:val="28"/>
                <w:szCs w:val="28"/>
              </w:rPr>
            </w:pPr>
          </w:p>
        </w:tc>
      </w:tr>
      <w:tr w:rsidR="00745715" w14:paraId="32016257" w14:textId="77777777">
        <w:trPr>
          <w:cantSplit/>
          <w:trHeight w:val="1512"/>
          <w:jc w:val="center"/>
        </w:trPr>
        <w:tc>
          <w:tcPr>
            <w:tcW w:w="2421" w:type="dxa"/>
            <w:vAlign w:val="center"/>
          </w:tcPr>
          <w:p w14:paraId="3F9EDCC8" w14:textId="77777777" w:rsidR="00745715" w:rsidRDefault="00000000">
            <w:pPr>
              <w:spacing w:line="440" w:lineRule="exact"/>
              <w:jc w:val="center"/>
              <w:rPr>
                <w:rFonts w:ascii="宋体" w:eastAsia="宋体" w:hAnsi="宋体" w:cs="仿宋" w:hint="eastAsia"/>
                <w:b/>
                <w:bCs/>
                <w:color w:val="000000" w:themeColor="text1"/>
                <w:sz w:val="28"/>
                <w:szCs w:val="28"/>
              </w:rPr>
            </w:pPr>
            <w:r>
              <w:rPr>
                <w:rFonts w:ascii="宋体" w:eastAsia="宋体" w:hAnsi="宋体" w:cs="仿宋" w:hint="eastAsia"/>
                <w:b/>
                <w:bCs/>
                <w:color w:val="000000" w:themeColor="text1"/>
                <w:kern w:val="0"/>
                <w:sz w:val="28"/>
                <w:szCs w:val="28"/>
              </w:rPr>
              <w:t>报价说明</w:t>
            </w:r>
          </w:p>
        </w:tc>
        <w:tc>
          <w:tcPr>
            <w:tcW w:w="6995" w:type="dxa"/>
          </w:tcPr>
          <w:p w14:paraId="4C88AA7D" w14:textId="77777777" w:rsidR="00745715" w:rsidRDefault="00745715">
            <w:pPr>
              <w:jc w:val="left"/>
              <w:rPr>
                <w:rFonts w:ascii="宋体" w:eastAsia="宋体" w:hAnsi="宋体" w:cs="仿宋" w:hint="eastAsia"/>
                <w:color w:val="000000" w:themeColor="text1"/>
                <w:sz w:val="28"/>
                <w:szCs w:val="28"/>
              </w:rPr>
            </w:pPr>
          </w:p>
        </w:tc>
      </w:tr>
    </w:tbl>
    <w:p w14:paraId="7A2670C7" w14:textId="77777777" w:rsidR="00745715" w:rsidRDefault="00745715">
      <w:pPr>
        <w:spacing w:line="520" w:lineRule="exact"/>
        <w:ind w:firstLineChars="1700" w:firstLine="4760"/>
        <w:rPr>
          <w:rFonts w:ascii="宋体" w:eastAsia="宋体" w:hAnsi="宋体" w:cs="仿宋" w:hint="eastAsia"/>
          <w:color w:val="000000" w:themeColor="text1"/>
          <w:sz w:val="28"/>
        </w:rPr>
      </w:pPr>
    </w:p>
    <w:p w14:paraId="2FC185F1" w14:textId="77777777" w:rsidR="00745715" w:rsidRDefault="00000000">
      <w:pPr>
        <w:spacing w:line="520" w:lineRule="exact"/>
        <w:jc w:val="left"/>
        <w:rPr>
          <w:rFonts w:ascii="宋体" w:eastAsia="宋体" w:hAnsi="宋体" w:cs="仿宋" w:hint="eastAsia"/>
          <w:color w:val="000000" w:themeColor="text1"/>
          <w:sz w:val="28"/>
          <w:szCs w:val="28"/>
        </w:rPr>
      </w:pPr>
      <w:bookmarkStart w:id="109" w:name="OLE_LINK1"/>
      <w:r>
        <w:rPr>
          <w:rFonts w:ascii="宋体" w:eastAsia="宋体" w:hAnsi="宋体" w:cs="仿宋" w:hint="eastAsia"/>
          <w:color w:val="000000" w:themeColor="text1"/>
          <w:sz w:val="28"/>
          <w:szCs w:val="28"/>
        </w:rPr>
        <w:t>投标人(盖章):</w:t>
      </w:r>
    </w:p>
    <w:p w14:paraId="2E3C4DF0" w14:textId="77777777" w:rsidR="00745715" w:rsidRDefault="00000000">
      <w:pPr>
        <w:spacing w:line="520" w:lineRule="exact"/>
        <w:rPr>
          <w:rFonts w:ascii="宋体" w:eastAsia="宋体" w:hAnsi="宋体" w:cs="仿宋" w:hint="eastAsia"/>
          <w:color w:val="000000" w:themeColor="text1"/>
          <w:sz w:val="30"/>
          <w:szCs w:val="30"/>
        </w:rPr>
      </w:pPr>
      <w:r>
        <w:rPr>
          <w:rFonts w:ascii="宋体" w:eastAsia="宋体" w:hAnsi="宋体" w:cs="仿宋" w:hint="eastAsia"/>
          <w:color w:val="000000" w:themeColor="text1"/>
          <w:sz w:val="28"/>
          <w:szCs w:val="28"/>
        </w:rPr>
        <w:t>法定代表人或委托代理人（签字或盖章）：</w:t>
      </w:r>
    </w:p>
    <w:bookmarkEnd w:id="109"/>
    <w:p w14:paraId="5A86AC6E" w14:textId="77777777" w:rsidR="00745715" w:rsidRDefault="00745715">
      <w:pPr>
        <w:pStyle w:val="af9"/>
        <w:jc w:val="center"/>
        <w:rPr>
          <w:rFonts w:eastAsia="宋体" w:hAnsi="宋体" w:cs="仿宋" w:hint="eastAsia"/>
          <w:bCs/>
          <w:color w:val="000000" w:themeColor="text1"/>
          <w:kern w:val="2"/>
          <w:sz w:val="44"/>
          <w:szCs w:val="32"/>
        </w:rPr>
      </w:pPr>
    </w:p>
    <w:p w14:paraId="7B91D34C" w14:textId="77777777" w:rsidR="00745715" w:rsidRDefault="00745715">
      <w:pPr>
        <w:pStyle w:val="af9"/>
        <w:jc w:val="center"/>
        <w:rPr>
          <w:rFonts w:eastAsia="宋体" w:hAnsi="宋体" w:cs="仿宋" w:hint="eastAsia"/>
          <w:bCs/>
          <w:color w:val="000000" w:themeColor="text1"/>
          <w:kern w:val="2"/>
          <w:sz w:val="44"/>
          <w:szCs w:val="32"/>
        </w:rPr>
      </w:pPr>
    </w:p>
    <w:p w14:paraId="2463F48F" w14:textId="77777777" w:rsidR="00745715" w:rsidRDefault="00745715">
      <w:pPr>
        <w:pStyle w:val="af9"/>
        <w:jc w:val="center"/>
        <w:rPr>
          <w:rFonts w:eastAsia="宋体" w:hAnsi="宋体" w:cs="仿宋" w:hint="eastAsia"/>
          <w:bCs/>
          <w:color w:val="000000" w:themeColor="text1"/>
          <w:kern w:val="2"/>
          <w:sz w:val="44"/>
          <w:szCs w:val="32"/>
        </w:rPr>
      </w:pPr>
    </w:p>
    <w:p w14:paraId="29A9E5CC" w14:textId="77777777" w:rsidR="00745715" w:rsidRDefault="00000000">
      <w:pPr>
        <w:widowControl/>
        <w:jc w:val="left"/>
        <w:rPr>
          <w:rFonts w:ascii="宋体" w:eastAsia="宋体" w:hAnsi="宋体" w:cs="仿宋" w:hint="eastAsia"/>
          <w:color w:val="000000" w:themeColor="text1"/>
          <w:sz w:val="24"/>
        </w:rPr>
      </w:pPr>
      <w:bookmarkStart w:id="110" w:name="_Toc66864055"/>
      <w:r>
        <w:rPr>
          <w:rFonts w:ascii="宋体" w:eastAsia="宋体" w:hAnsi="宋体" w:cs="仿宋" w:hint="eastAsia"/>
          <w:color w:val="000000" w:themeColor="text1"/>
        </w:rPr>
        <w:br w:type="page"/>
      </w:r>
    </w:p>
    <w:p w14:paraId="75E18066" w14:textId="77777777" w:rsidR="00745715" w:rsidRDefault="00000000">
      <w:pPr>
        <w:spacing w:line="480" w:lineRule="exact"/>
        <w:jc w:val="center"/>
        <w:rPr>
          <w:rFonts w:ascii="宋体" w:eastAsia="宋体" w:hAnsi="宋体" w:cs="仿宋" w:hint="eastAsia"/>
          <w:color w:val="000000" w:themeColor="text1"/>
          <w:sz w:val="44"/>
          <w:szCs w:val="44"/>
        </w:rPr>
      </w:pPr>
      <w:bookmarkStart w:id="111" w:name="_Toc130651408"/>
      <w:r>
        <w:rPr>
          <w:rFonts w:ascii="宋体" w:eastAsia="宋体" w:hAnsi="宋体" w:cs="仿宋" w:hint="eastAsia"/>
          <w:color w:val="000000" w:themeColor="text1"/>
          <w:sz w:val="44"/>
          <w:szCs w:val="44"/>
        </w:rPr>
        <w:lastRenderedPageBreak/>
        <w:t>投标人资格证明文件</w:t>
      </w:r>
      <w:bookmarkEnd w:id="108"/>
      <w:bookmarkEnd w:id="110"/>
      <w:bookmarkEnd w:id="111"/>
    </w:p>
    <w:p w14:paraId="6707B938" w14:textId="77777777" w:rsidR="00745715"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t>投标人有效的营业执照扫描件</w:t>
      </w:r>
    </w:p>
    <w:p w14:paraId="2E599667" w14:textId="77777777" w:rsidR="00745715" w:rsidRDefault="00745715">
      <w:pPr>
        <w:snapToGrid w:val="0"/>
        <w:spacing w:line="560" w:lineRule="exact"/>
        <w:ind w:firstLineChars="201" w:firstLine="563"/>
        <w:rPr>
          <w:rFonts w:ascii="宋体" w:eastAsia="宋体" w:hAnsi="宋体" w:cs="仿宋" w:hint="eastAsia"/>
          <w:color w:val="000000" w:themeColor="text1"/>
          <w:sz w:val="28"/>
          <w:szCs w:val="28"/>
        </w:rPr>
      </w:pPr>
    </w:p>
    <w:p w14:paraId="3DEBA6F7"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14711864"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51C172D1"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055EA880"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1B72F18C"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23A9406F"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2F199B1F"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0460C1F7"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0EFDE212"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3CD68F00" w14:textId="77777777" w:rsidR="00745715" w:rsidRDefault="00000000">
      <w:pPr>
        <w:snapToGrid w:val="0"/>
        <w:spacing w:line="560" w:lineRule="exact"/>
        <w:jc w:val="center"/>
        <w:rPr>
          <w:rFonts w:ascii="宋体" w:eastAsia="宋体" w:hAnsi="宋体" w:hint="eastAsia"/>
          <w:color w:val="000000" w:themeColor="text1"/>
        </w:rPr>
      </w:pPr>
      <w:r>
        <w:rPr>
          <w:rFonts w:ascii="宋体" w:eastAsia="宋体" w:hAnsi="宋体" w:cs="仿宋" w:hint="eastAsia"/>
          <w:color w:val="000000" w:themeColor="text1"/>
          <w:sz w:val="28"/>
          <w:szCs w:val="28"/>
        </w:rPr>
        <w:t>投标人（盖章）：</w:t>
      </w:r>
    </w:p>
    <w:p w14:paraId="0E38D143" w14:textId="77777777" w:rsidR="00745715" w:rsidRDefault="00745715">
      <w:pPr>
        <w:rPr>
          <w:rFonts w:ascii="宋体" w:eastAsia="宋体" w:hAnsi="宋体" w:hint="eastAsia"/>
          <w:color w:val="000000" w:themeColor="text1"/>
        </w:rPr>
      </w:pPr>
    </w:p>
    <w:p w14:paraId="34C0BE26" w14:textId="77777777" w:rsidR="00745715" w:rsidRDefault="00745715">
      <w:pPr>
        <w:rPr>
          <w:rFonts w:ascii="宋体" w:eastAsia="宋体" w:hAnsi="宋体" w:hint="eastAsia"/>
          <w:color w:val="000000" w:themeColor="text1"/>
        </w:rPr>
      </w:pPr>
    </w:p>
    <w:p w14:paraId="614B843B" w14:textId="77777777" w:rsidR="00745715" w:rsidRDefault="00745715">
      <w:pPr>
        <w:rPr>
          <w:rFonts w:ascii="宋体" w:eastAsia="宋体" w:hAnsi="宋体" w:hint="eastAsia"/>
          <w:color w:val="000000" w:themeColor="text1"/>
        </w:rPr>
      </w:pPr>
    </w:p>
    <w:p w14:paraId="291CAFC4" w14:textId="77777777" w:rsidR="00745715" w:rsidRDefault="00745715">
      <w:pPr>
        <w:rPr>
          <w:rFonts w:ascii="宋体" w:eastAsia="宋体" w:hAnsi="宋体" w:hint="eastAsia"/>
          <w:color w:val="000000" w:themeColor="text1"/>
        </w:rPr>
      </w:pPr>
    </w:p>
    <w:p w14:paraId="4C8FADFF" w14:textId="77777777" w:rsidR="00745715" w:rsidRDefault="00745715">
      <w:pPr>
        <w:rPr>
          <w:rFonts w:ascii="宋体" w:eastAsia="宋体" w:hAnsi="宋体" w:hint="eastAsia"/>
          <w:color w:val="000000" w:themeColor="text1"/>
        </w:rPr>
      </w:pPr>
    </w:p>
    <w:p w14:paraId="3F12E787" w14:textId="77777777" w:rsidR="00745715" w:rsidRDefault="00745715">
      <w:pPr>
        <w:rPr>
          <w:rFonts w:ascii="宋体" w:eastAsia="宋体" w:hAnsi="宋体" w:hint="eastAsia"/>
          <w:color w:val="000000" w:themeColor="text1"/>
        </w:rPr>
      </w:pPr>
    </w:p>
    <w:p w14:paraId="5349025B" w14:textId="77777777" w:rsidR="00745715" w:rsidRDefault="00745715">
      <w:pPr>
        <w:pStyle w:val="af0"/>
        <w:rPr>
          <w:rFonts w:ascii="宋体" w:eastAsia="宋体" w:hAnsi="宋体" w:hint="eastAsia"/>
          <w:color w:val="000000" w:themeColor="text1"/>
        </w:rPr>
      </w:pPr>
    </w:p>
    <w:p w14:paraId="32EC2E82" w14:textId="77777777" w:rsidR="00745715" w:rsidRDefault="00000000">
      <w:pPr>
        <w:widowControl/>
        <w:jc w:val="left"/>
        <w:rPr>
          <w:rFonts w:ascii="宋体" w:eastAsia="宋体" w:hAnsi="宋体" w:hint="eastAsia"/>
          <w:color w:val="000000" w:themeColor="text1"/>
        </w:rPr>
      </w:pPr>
      <w:r>
        <w:rPr>
          <w:rFonts w:ascii="宋体" w:eastAsia="宋体" w:hAnsi="宋体" w:hint="eastAsia"/>
          <w:color w:val="000000" w:themeColor="text1"/>
        </w:rPr>
        <w:br w:type="page"/>
      </w:r>
    </w:p>
    <w:p w14:paraId="29C0F5B6" w14:textId="77777777" w:rsidR="00745715" w:rsidRDefault="00000000">
      <w:pPr>
        <w:snapToGrid w:val="0"/>
        <w:spacing w:line="560" w:lineRule="exact"/>
        <w:jc w:val="center"/>
        <w:rPr>
          <w:rFonts w:ascii="宋体" w:eastAsia="宋体" w:hAnsi="宋体" w:cs="仿宋" w:hint="eastAsia"/>
          <w:sz w:val="28"/>
          <w:szCs w:val="28"/>
        </w:rPr>
      </w:pPr>
      <w:r>
        <w:rPr>
          <w:rFonts w:ascii="宋体" w:eastAsia="宋体" w:hAnsi="宋体" w:cs="仿宋" w:hint="eastAsia"/>
          <w:sz w:val="28"/>
          <w:szCs w:val="28"/>
        </w:rPr>
        <w:lastRenderedPageBreak/>
        <w:t>投标人有效的</w:t>
      </w:r>
      <w:r>
        <w:rPr>
          <w:rFonts w:ascii="宋体" w:eastAsia="宋体" w:hAnsi="宋体" w:cs="仿宋" w:hint="eastAsia"/>
          <w:color w:val="000000"/>
          <w:spacing w:val="8"/>
          <w:kern w:val="0"/>
          <w:sz w:val="28"/>
          <w:szCs w:val="28"/>
        </w:rPr>
        <w:t>工程设计综合甲级资质</w:t>
      </w:r>
      <w:r>
        <w:rPr>
          <w:rFonts w:ascii="宋体" w:eastAsia="宋体" w:hAnsi="宋体" w:cs="仿宋" w:hint="eastAsia"/>
          <w:sz w:val="28"/>
          <w:szCs w:val="28"/>
        </w:rPr>
        <w:t>或工程设计建筑行业</w:t>
      </w:r>
      <w:r>
        <w:rPr>
          <w:rFonts w:ascii="宋体" w:eastAsia="宋体" w:hAnsi="宋体" w:cs="仿宋" w:hint="eastAsia"/>
          <w:color w:val="000000" w:themeColor="text1"/>
          <w:sz w:val="28"/>
          <w:szCs w:val="28"/>
        </w:rPr>
        <w:t>乙级及以上资质</w:t>
      </w:r>
      <w:r>
        <w:rPr>
          <w:rFonts w:ascii="宋体" w:eastAsia="宋体" w:hAnsi="宋体" w:cs="仿宋" w:hint="eastAsia"/>
          <w:sz w:val="28"/>
          <w:szCs w:val="28"/>
        </w:rPr>
        <w:t>或工程设计建筑行业（建筑工程）专业</w:t>
      </w:r>
      <w:r>
        <w:rPr>
          <w:rFonts w:ascii="宋体" w:eastAsia="宋体" w:hAnsi="宋体" w:cs="仿宋" w:hint="eastAsia"/>
          <w:color w:val="000000" w:themeColor="text1"/>
          <w:sz w:val="28"/>
          <w:szCs w:val="28"/>
        </w:rPr>
        <w:t>乙级及以上资质</w:t>
      </w:r>
      <w:r>
        <w:rPr>
          <w:rFonts w:ascii="宋体" w:eastAsia="宋体" w:hAnsi="宋体" w:cs="仿宋" w:hint="eastAsia"/>
          <w:sz w:val="28"/>
          <w:szCs w:val="28"/>
        </w:rPr>
        <w:t>证书扫描件；</w:t>
      </w:r>
    </w:p>
    <w:p w14:paraId="6A9F21B4"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75DCE761"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36A57125"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03F26A7E"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05EC1348"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4CAC6AC7"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0D8921EC"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60E7151A" w14:textId="77777777" w:rsidR="00745715" w:rsidRDefault="00745715">
      <w:pPr>
        <w:pStyle w:val="af0"/>
        <w:rPr>
          <w:rFonts w:ascii="宋体" w:eastAsia="宋体" w:hAnsi="宋体" w:hint="eastAsia"/>
        </w:rPr>
      </w:pPr>
    </w:p>
    <w:p w14:paraId="1C217365"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4A54A137"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2BB98550" w14:textId="77777777" w:rsidR="00745715" w:rsidRDefault="00000000">
      <w:pPr>
        <w:rPr>
          <w:rFonts w:ascii="宋体" w:eastAsia="宋体" w:hAnsi="宋体" w:cs="仿宋" w:hint="eastAsia"/>
          <w:sz w:val="28"/>
          <w:szCs w:val="28"/>
        </w:rPr>
      </w:pPr>
      <w:r>
        <w:rPr>
          <w:rFonts w:ascii="宋体" w:eastAsia="宋体" w:hAnsi="宋体" w:cs="仿宋" w:hint="eastAsia"/>
          <w:sz w:val="28"/>
          <w:szCs w:val="28"/>
        </w:rPr>
        <w:t xml:space="preserve">                                    投标人（盖章）</w:t>
      </w:r>
    </w:p>
    <w:p w14:paraId="073C08BC" w14:textId="77777777" w:rsidR="00745715" w:rsidRDefault="00745715">
      <w:pPr>
        <w:rPr>
          <w:rFonts w:ascii="宋体" w:eastAsia="宋体" w:hAnsi="宋体" w:hint="eastAsia"/>
          <w:color w:val="000000" w:themeColor="text1"/>
        </w:rPr>
      </w:pPr>
    </w:p>
    <w:p w14:paraId="2527D064" w14:textId="77777777" w:rsidR="00745715" w:rsidRDefault="00745715">
      <w:pPr>
        <w:rPr>
          <w:rFonts w:ascii="宋体" w:eastAsia="宋体" w:hAnsi="宋体" w:hint="eastAsia"/>
          <w:color w:val="000000" w:themeColor="text1"/>
        </w:rPr>
      </w:pPr>
    </w:p>
    <w:p w14:paraId="037259BC" w14:textId="77777777" w:rsidR="00745715" w:rsidRDefault="00000000">
      <w:pPr>
        <w:widowControl/>
        <w:jc w:val="left"/>
        <w:rPr>
          <w:rFonts w:ascii="宋体" w:eastAsia="宋体" w:hAnsi="宋体" w:hint="eastAsia"/>
          <w:color w:val="000000" w:themeColor="text1"/>
          <w:kern w:val="0"/>
          <w:sz w:val="24"/>
        </w:rPr>
      </w:pPr>
      <w:r>
        <w:rPr>
          <w:rFonts w:ascii="宋体" w:eastAsia="宋体" w:hAnsi="宋体" w:hint="eastAsia"/>
          <w:color w:val="000000" w:themeColor="text1"/>
        </w:rPr>
        <w:br w:type="page"/>
      </w:r>
    </w:p>
    <w:p w14:paraId="54E926C3" w14:textId="77777777" w:rsidR="00745715" w:rsidRDefault="00745715">
      <w:pPr>
        <w:rPr>
          <w:rFonts w:ascii="宋体" w:eastAsia="宋体" w:hAnsi="宋体" w:hint="eastAsia"/>
        </w:rPr>
      </w:pPr>
    </w:p>
    <w:p w14:paraId="0F80D9CA" w14:textId="77777777" w:rsidR="00745715"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t>法定代表人身份证明</w:t>
      </w:r>
    </w:p>
    <w:p w14:paraId="5D2FD0C8" w14:textId="77777777" w:rsidR="00745715" w:rsidRDefault="00745715">
      <w:pPr>
        <w:rPr>
          <w:rFonts w:ascii="宋体" w:eastAsia="宋体" w:hAnsi="宋体" w:cs="仿宋" w:hint="eastAsia"/>
          <w:color w:val="000000" w:themeColor="text1"/>
        </w:rPr>
      </w:pPr>
    </w:p>
    <w:p w14:paraId="0E695D8E" w14:textId="77777777" w:rsidR="00745715"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投标人名称：</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w:t>
      </w:r>
    </w:p>
    <w:p w14:paraId="7B36BC57" w14:textId="77777777" w:rsidR="00745715"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单位性质：</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w:t>
      </w:r>
    </w:p>
    <w:p w14:paraId="7DE458CD" w14:textId="77777777" w:rsidR="00745715"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地址：</w:t>
      </w:r>
      <w:r>
        <w:rPr>
          <w:rFonts w:ascii="宋体" w:eastAsia="宋体" w:hAnsi="宋体" w:cs="仿宋" w:hint="eastAsia"/>
          <w:color w:val="000000" w:themeColor="text1"/>
          <w:sz w:val="28"/>
          <w:szCs w:val="28"/>
          <w:u w:val="single"/>
        </w:rPr>
        <w:t xml:space="preserve">                                   </w:t>
      </w:r>
    </w:p>
    <w:p w14:paraId="3C2FB2C6" w14:textId="77777777" w:rsidR="00745715"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成立时间：</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年</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月</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日</w:t>
      </w:r>
    </w:p>
    <w:p w14:paraId="0CEA2AFA" w14:textId="77777777" w:rsidR="00745715"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经营期限：</w:t>
      </w:r>
      <w:r>
        <w:rPr>
          <w:rFonts w:ascii="宋体" w:eastAsia="宋体" w:hAnsi="宋体" w:cs="仿宋" w:hint="eastAsia"/>
          <w:color w:val="000000" w:themeColor="text1"/>
          <w:sz w:val="28"/>
          <w:szCs w:val="28"/>
          <w:u w:val="single"/>
        </w:rPr>
        <w:t xml:space="preserve">                               </w:t>
      </w:r>
    </w:p>
    <w:p w14:paraId="0E7F7285" w14:textId="77777777" w:rsidR="00745715"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姓名：</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性别：</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年龄：</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职务：</w:t>
      </w:r>
      <w:r>
        <w:rPr>
          <w:rFonts w:ascii="宋体" w:eastAsia="宋体" w:hAnsi="宋体" w:cs="仿宋" w:hint="eastAsia"/>
          <w:color w:val="000000" w:themeColor="text1"/>
          <w:sz w:val="28"/>
          <w:szCs w:val="28"/>
          <w:u w:val="single"/>
        </w:rPr>
        <w:t xml:space="preserve">    </w:t>
      </w:r>
      <w:r>
        <w:rPr>
          <w:rFonts w:ascii="宋体" w:eastAsia="宋体" w:hAnsi="宋体" w:cs="仿宋"/>
          <w:color w:val="000000" w:themeColor="text1"/>
          <w:sz w:val="28"/>
          <w:szCs w:val="28"/>
          <w:u w:val="single"/>
        </w:rPr>
        <w:t xml:space="preserve">    </w:t>
      </w:r>
      <w:r>
        <w:rPr>
          <w:rFonts w:ascii="宋体" w:eastAsia="宋体" w:hAnsi="宋体" w:cs="仿宋" w:hint="eastAsia"/>
          <w:color w:val="000000" w:themeColor="text1"/>
          <w:sz w:val="28"/>
          <w:szCs w:val="28"/>
          <w:u w:val="single"/>
        </w:rPr>
        <w:t xml:space="preserve">    </w:t>
      </w:r>
    </w:p>
    <w:p w14:paraId="4A59068C" w14:textId="77777777" w:rsidR="00745715"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系</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（投标人名称）的法定代表人。</w:t>
      </w:r>
    </w:p>
    <w:p w14:paraId="545D0578" w14:textId="77777777" w:rsidR="00745715" w:rsidRDefault="00000000">
      <w:pPr>
        <w:spacing w:before="157" w:line="480" w:lineRule="exact"/>
        <w:ind w:firstLineChars="200" w:firstLine="560"/>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特此证明。</w:t>
      </w:r>
    </w:p>
    <w:p w14:paraId="0FA7B9EB" w14:textId="77777777" w:rsidR="00745715"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（盖章）</w:t>
      </w:r>
    </w:p>
    <w:p w14:paraId="3094205F" w14:textId="77777777" w:rsidR="00745715" w:rsidRDefault="00000000">
      <w:pPr>
        <w:pStyle w:val="af9"/>
        <w:spacing w:before="157" w:line="480" w:lineRule="exact"/>
        <w:ind w:firstLine="563"/>
        <w:rPr>
          <w:rFonts w:eastAsia="宋体" w:hAnsi="宋体" w:cs="仿宋" w:hint="eastAsia"/>
          <w:color w:val="000000" w:themeColor="text1"/>
          <w:sz w:val="28"/>
          <w:szCs w:val="28"/>
        </w:rPr>
      </w:pPr>
      <w:r>
        <w:rPr>
          <w:rFonts w:eastAsia="宋体" w:hAnsi="宋体" w:cs="仿宋" w:hint="eastAsia"/>
          <w:color w:val="000000" w:themeColor="text1"/>
          <w:sz w:val="28"/>
          <w:szCs w:val="28"/>
          <w:u w:val="single"/>
        </w:rPr>
        <w:t xml:space="preserve">       </w:t>
      </w:r>
      <w:r>
        <w:rPr>
          <w:rFonts w:eastAsia="宋体" w:hAnsi="宋体" w:cs="仿宋" w:hint="eastAsia"/>
          <w:color w:val="000000" w:themeColor="text1"/>
          <w:sz w:val="28"/>
          <w:szCs w:val="28"/>
        </w:rPr>
        <w:t>年</w:t>
      </w:r>
      <w:r>
        <w:rPr>
          <w:rFonts w:eastAsia="宋体" w:hAnsi="宋体" w:cs="仿宋" w:hint="eastAsia"/>
          <w:color w:val="000000" w:themeColor="text1"/>
          <w:sz w:val="28"/>
          <w:szCs w:val="28"/>
          <w:u w:val="single"/>
        </w:rPr>
        <w:t xml:space="preserve">       </w:t>
      </w:r>
      <w:r>
        <w:rPr>
          <w:rFonts w:eastAsia="宋体" w:hAnsi="宋体" w:cs="仿宋" w:hint="eastAsia"/>
          <w:color w:val="000000" w:themeColor="text1"/>
          <w:sz w:val="28"/>
          <w:szCs w:val="28"/>
        </w:rPr>
        <w:t>月</w:t>
      </w:r>
      <w:r>
        <w:rPr>
          <w:rFonts w:eastAsia="宋体" w:hAnsi="宋体" w:cs="仿宋" w:hint="eastAsia"/>
          <w:color w:val="000000" w:themeColor="text1"/>
          <w:sz w:val="28"/>
          <w:szCs w:val="28"/>
          <w:u w:val="single"/>
        </w:rPr>
        <w:t xml:space="preserve">       </w:t>
      </w:r>
      <w:r>
        <w:rPr>
          <w:rFonts w:eastAsia="宋体" w:hAnsi="宋体" w:cs="仿宋" w:hint="eastAsia"/>
          <w:color w:val="000000" w:themeColor="text1"/>
          <w:sz w:val="28"/>
          <w:szCs w:val="28"/>
        </w:rPr>
        <w:t>日</w:t>
      </w:r>
    </w:p>
    <w:p w14:paraId="3DAAB899" w14:textId="77777777" w:rsidR="00745715" w:rsidRDefault="00745715">
      <w:pPr>
        <w:pStyle w:val="af9"/>
        <w:spacing w:line="480" w:lineRule="exact"/>
        <w:ind w:firstLineChars="200" w:firstLine="560"/>
        <w:jc w:val="center"/>
        <w:rPr>
          <w:rFonts w:eastAsia="宋体" w:hAnsi="宋体" w:cs="仿宋" w:hint="eastAsia"/>
          <w:color w:val="000000" w:themeColor="text1"/>
          <w:sz w:val="28"/>
          <w:szCs w:val="28"/>
        </w:rPr>
      </w:pPr>
    </w:p>
    <w:p w14:paraId="5978A87C" w14:textId="77777777" w:rsidR="00745715" w:rsidRDefault="00745715">
      <w:pPr>
        <w:pStyle w:val="af9"/>
        <w:ind w:firstLineChars="200" w:firstLine="560"/>
        <w:jc w:val="center"/>
        <w:rPr>
          <w:rFonts w:eastAsia="宋体" w:hAnsi="宋体"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745715" w14:paraId="50188171" w14:textId="77777777">
        <w:trPr>
          <w:trHeight w:val="3742"/>
        </w:trPr>
        <w:tc>
          <w:tcPr>
            <w:tcW w:w="5827" w:type="dxa"/>
            <w:vAlign w:val="center"/>
          </w:tcPr>
          <w:p w14:paraId="04E49443" w14:textId="77777777" w:rsidR="00745715" w:rsidRDefault="00000000">
            <w:pPr>
              <w:pStyle w:val="aff9"/>
              <w:spacing w:beforeAutospacing="0" w:afterAutospacing="0"/>
              <w:jc w:val="center"/>
              <w:rPr>
                <w:rFonts w:eastAsia="宋体" w:cs="仿宋" w:hint="eastAsia"/>
                <w:color w:val="000000" w:themeColor="text1"/>
                <w:sz w:val="28"/>
                <w:szCs w:val="28"/>
              </w:rPr>
            </w:pPr>
            <w:r>
              <w:rPr>
                <w:rFonts w:eastAsia="宋体" w:cs="仿宋" w:hint="eastAsia"/>
                <w:color w:val="000000" w:themeColor="text1"/>
                <w:kern w:val="2"/>
                <w:sz w:val="28"/>
                <w:szCs w:val="28"/>
              </w:rPr>
              <w:t>（法定代表人</w:t>
            </w:r>
            <w:r>
              <w:rPr>
                <w:rFonts w:eastAsia="宋体" w:cs="仿宋" w:hint="eastAsia"/>
                <w:color w:val="000000" w:themeColor="text1"/>
                <w:sz w:val="28"/>
                <w:szCs w:val="28"/>
              </w:rPr>
              <w:t>有效的</w:t>
            </w:r>
            <w:r>
              <w:rPr>
                <w:rFonts w:eastAsia="宋体" w:cs="仿宋" w:hint="eastAsia"/>
                <w:color w:val="000000" w:themeColor="text1"/>
                <w:kern w:val="2"/>
                <w:sz w:val="28"/>
                <w:szCs w:val="28"/>
              </w:rPr>
              <w:t>身份证扫描件）</w:t>
            </w:r>
          </w:p>
        </w:tc>
      </w:tr>
    </w:tbl>
    <w:p w14:paraId="572AA13E" w14:textId="77777777" w:rsidR="00745715" w:rsidRDefault="00745715">
      <w:pPr>
        <w:pStyle w:val="af9"/>
        <w:ind w:firstLineChars="200" w:firstLine="420"/>
        <w:jc w:val="center"/>
        <w:rPr>
          <w:rFonts w:eastAsia="宋体" w:hAnsi="宋体" w:cs="仿宋" w:hint="eastAsia"/>
          <w:color w:val="000000" w:themeColor="text1"/>
        </w:rPr>
      </w:pPr>
    </w:p>
    <w:p w14:paraId="1978B585" w14:textId="77777777" w:rsidR="00745715" w:rsidRDefault="00745715">
      <w:pPr>
        <w:pStyle w:val="af9"/>
        <w:ind w:firstLineChars="200" w:firstLine="420"/>
        <w:jc w:val="center"/>
        <w:rPr>
          <w:rFonts w:eastAsia="宋体" w:hAnsi="宋体" w:cs="仿宋" w:hint="eastAsia"/>
          <w:color w:val="000000" w:themeColor="text1"/>
        </w:rPr>
      </w:pPr>
    </w:p>
    <w:p w14:paraId="46D87BAB" w14:textId="77777777" w:rsidR="00745715" w:rsidRDefault="00745715">
      <w:pPr>
        <w:pStyle w:val="af9"/>
        <w:ind w:firstLineChars="200" w:firstLine="420"/>
        <w:jc w:val="center"/>
        <w:rPr>
          <w:rFonts w:eastAsia="宋体" w:hAnsi="宋体" w:cs="仿宋" w:hint="eastAsia"/>
          <w:color w:val="000000" w:themeColor="text1"/>
        </w:rPr>
      </w:pPr>
    </w:p>
    <w:p w14:paraId="7A0D2C7B" w14:textId="77777777" w:rsidR="00745715" w:rsidRDefault="00745715">
      <w:pPr>
        <w:pStyle w:val="af9"/>
        <w:ind w:firstLineChars="200" w:firstLine="420"/>
        <w:jc w:val="center"/>
        <w:rPr>
          <w:rFonts w:eastAsia="宋体" w:hAnsi="宋体" w:cs="仿宋" w:hint="eastAsia"/>
          <w:color w:val="000000" w:themeColor="text1"/>
        </w:rPr>
      </w:pPr>
    </w:p>
    <w:p w14:paraId="667050F5" w14:textId="77777777" w:rsidR="00745715" w:rsidRDefault="00745715">
      <w:pPr>
        <w:rPr>
          <w:rFonts w:ascii="宋体" w:eastAsia="宋体" w:hAnsi="宋体" w:hint="eastAsia"/>
          <w:color w:val="000000" w:themeColor="text1"/>
        </w:rPr>
      </w:pPr>
    </w:p>
    <w:p w14:paraId="7DDEC4F4" w14:textId="77777777" w:rsidR="00745715" w:rsidRDefault="00745715">
      <w:pPr>
        <w:rPr>
          <w:rFonts w:ascii="宋体" w:eastAsia="宋体" w:hAnsi="宋体" w:hint="eastAsia"/>
          <w:color w:val="000000" w:themeColor="text1"/>
        </w:rPr>
      </w:pPr>
    </w:p>
    <w:p w14:paraId="6636D1CE" w14:textId="77777777" w:rsidR="00745715" w:rsidRDefault="00745715">
      <w:pPr>
        <w:rPr>
          <w:rFonts w:ascii="宋体" w:eastAsia="宋体" w:hAnsi="宋体" w:hint="eastAsia"/>
          <w:color w:val="000000" w:themeColor="text1"/>
        </w:rPr>
      </w:pPr>
    </w:p>
    <w:p w14:paraId="601BADC4" w14:textId="77777777" w:rsidR="00745715" w:rsidRDefault="00745715">
      <w:pPr>
        <w:rPr>
          <w:rFonts w:ascii="宋体" w:eastAsia="宋体" w:hAnsi="宋体" w:hint="eastAsia"/>
          <w:color w:val="000000" w:themeColor="text1"/>
        </w:rPr>
      </w:pPr>
    </w:p>
    <w:p w14:paraId="20E6218E" w14:textId="77777777" w:rsidR="00745715" w:rsidRDefault="00745715">
      <w:pPr>
        <w:rPr>
          <w:rFonts w:ascii="宋体" w:eastAsia="宋体" w:hAnsi="宋体" w:hint="eastAsia"/>
          <w:color w:val="000000" w:themeColor="text1"/>
        </w:rPr>
      </w:pPr>
    </w:p>
    <w:p w14:paraId="37A206E6" w14:textId="77777777" w:rsidR="00745715" w:rsidRDefault="00745715">
      <w:pPr>
        <w:rPr>
          <w:rFonts w:ascii="宋体" w:eastAsia="宋体" w:hAnsi="宋体" w:hint="eastAsia"/>
          <w:color w:val="000000" w:themeColor="text1"/>
        </w:rPr>
      </w:pPr>
    </w:p>
    <w:p w14:paraId="5DEF75E0" w14:textId="77777777" w:rsidR="00745715" w:rsidRDefault="00745715">
      <w:pPr>
        <w:rPr>
          <w:rFonts w:ascii="宋体" w:eastAsia="宋体" w:hAnsi="宋体" w:hint="eastAsia"/>
          <w:color w:val="000000" w:themeColor="text1"/>
        </w:rPr>
      </w:pPr>
    </w:p>
    <w:p w14:paraId="468A07CA" w14:textId="77777777" w:rsidR="00745715" w:rsidRDefault="00745715">
      <w:pPr>
        <w:rPr>
          <w:rFonts w:ascii="宋体" w:eastAsia="宋体" w:hAnsi="宋体" w:hint="eastAsia"/>
          <w:color w:val="000000" w:themeColor="text1"/>
        </w:rPr>
      </w:pPr>
    </w:p>
    <w:p w14:paraId="38599C10" w14:textId="77777777" w:rsidR="00745715" w:rsidRDefault="00745715">
      <w:pPr>
        <w:rPr>
          <w:rFonts w:ascii="宋体" w:eastAsia="宋体" w:hAnsi="宋体" w:hint="eastAsia"/>
          <w:color w:val="000000" w:themeColor="text1"/>
        </w:rPr>
      </w:pPr>
    </w:p>
    <w:p w14:paraId="60C4D6D2" w14:textId="77777777" w:rsidR="00745715" w:rsidRDefault="00000000">
      <w:pPr>
        <w:widowControl/>
        <w:jc w:val="left"/>
        <w:rPr>
          <w:rFonts w:ascii="宋体" w:eastAsia="宋体" w:hAnsi="宋体" w:cs="仿宋" w:hint="eastAsia"/>
          <w:color w:val="000000" w:themeColor="text1"/>
          <w:sz w:val="30"/>
          <w:szCs w:val="30"/>
        </w:rPr>
      </w:pPr>
      <w:r>
        <w:rPr>
          <w:rFonts w:ascii="宋体" w:eastAsia="宋体" w:hAnsi="宋体" w:cs="仿宋"/>
          <w:color w:val="000000" w:themeColor="text1"/>
          <w:sz w:val="30"/>
          <w:szCs w:val="30"/>
        </w:rPr>
        <w:br w:type="page"/>
      </w:r>
    </w:p>
    <w:p w14:paraId="7A721B4A" w14:textId="77777777" w:rsidR="00745715"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法定代表人授权委托书</w:t>
      </w:r>
    </w:p>
    <w:p w14:paraId="068DE065" w14:textId="77777777" w:rsidR="00745715" w:rsidRDefault="00745715">
      <w:pPr>
        <w:pStyle w:val="af0"/>
        <w:rPr>
          <w:rFonts w:ascii="宋体" w:eastAsia="宋体" w:hAnsi="宋体" w:hint="eastAsia"/>
          <w:color w:val="000000" w:themeColor="text1"/>
        </w:rPr>
      </w:pPr>
    </w:p>
    <w:p w14:paraId="0BE63592" w14:textId="77777777" w:rsidR="00745715" w:rsidRDefault="00000000">
      <w:pPr>
        <w:widowControl/>
        <w:adjustRightInd w:val="0"/>
        <w:spacing w:line="520" w:lineRule="exact"/>
        <w:ind w:firstLineChars="200" w:firstLine="560"/>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本授权书声明：注册于</w:t>
      </w:r>
      <w:r>
        <w:rPr>
          <w:rFonts w:ascii="宋体" w:eastAsia="宋体" w:hAnsi="宋体" w:cs="仿宋" w:hint="eastAsia"/>
          <w:color w:val="000000" w:themeColor="text1"/>
          <w:sz w:val="28"/>
          <w:szCs w:val="28"/>
          <w:u w:val="single"/>
        </w:rPr>
        <w:t xml:space="preserve">   （国家或地区的名称）  </w:t>
      </w:r>
      <w:r>
        <w:rPr>
          <w:rFonts w:ascii="宋体" w:eastAsia="宋体" w:hAnsi="宋体" w:cs="仿宋" w:hint="eastAsia"/>
          <w:color w:val="000000" w:themeColor="text1"/>
          <w:sz w:val="28"/>
          <w:szCs w:val="28"/>
        </w:rPr>
        <w:t>的</w:t>
      </w:r>
      <w:r>
        <w:rPr>
          <w:rFonts w:ascii="宋体" w:eastAsia="宋体" w:hAnsi="宋体" w:cs="仿宋" w:hint="eastAsia"/>
          <w:color w:val="000000" w:themeColor="text1"/>
          <w:sz w:val="28"/>
          <w:szCs w:val="28"/>
          <w:u w:val="single"/>
        </w:rPr>
        <w:t xml:space="preserve">  （公司名称）  </w:t>
      </w:r>
      <w:r>
        <w:rPr>
          <w:rFonts w:ascii="宋体" w:eastAsia="宋体" w:hAnsi="宋体" w:cs="仿宋" w:hint="eastAsia"/>
          <w:color w:val="000000" w:themeColor="text1"/>
          <w:sz w:val="28"/>
          <w:szCs w:val="28"/>
        </w:rPr>
        <w:t>的</w:t>
      </w:r>
      <w:r>
        <w:rPr>
          <w:rFonts w:ascii="宋体" w:eastAsia="宋体" w:hAnsi="宋体" w:cs="仿宋" w:hint="eastAsia"/>
          <w:color w:val="000000" w:themeColor="text1"/>
          <w:sz w:val="28"/>
          <w:szCs w:val="28"/>
          <w:u w:val="single"/>
        </w:rPr>
        <w:t xml:space="preserve"> （姓名、职务）  </w:t>
      </w:r>
      <w:r>
        <w:rPr>
          <w:rFonts w:ascii="宋体" w:eastAsia="宋体" w:hAnsi="宋体" w:cs="仿宋" w:hint="eastAsia"/>
          <w:color w:val="000000" w:themeColor="text1"/>
          <w:sz w:val="28"/>
          <w:szCs w:val="28"/>
        </w:rPr>
        <w:t>，代表本公司授权</w:t>
      </w:r>
      <w:r>
        <w:rPr>
          <w:rFonts w:ascii="宋体" w:eastAsia="宋体" w:hAnsi="宋体" w:cs="仿宋" w:hint="eastAsia"/>
          <w:color w:val="000000" w:themeColor="text1"/>
          <w:sz w:val="28"/>
          <w:szCs w:val="28"/>
          <w:u w:val="single"/>
        </w:rPr>
        <w:t xml:space="preserve">  （被授权人的姓名、职务）</w:t>
      </w:r>
      <w:r>
        <w:rPr>
          <w:rFonts w:ascii="宋体" w:eastAsia="宋体" w:hAnsi="宋体" w:cs="仿宋" w:hint="eastAsia"/>
          <w:color w:val="000000" w:themeColor="text1"/>
          <w:sz w:val="28"/>
          <w:szCs w:val="28"/>
        </w:rPr>
        <w:t>为本公司的合法代理人，参加编号为</w:t>
      </w:r>
      <w:r>
        <w:rPr>
          <w:rFonts w:ascii="宋体" w:eastAsia="宋体" w:hAnsi="宋体" w:cs="仿宋" w:hint="eastAsia"/>
          <w:color w:val="000000" w:themeColor="text1"/>
          <w:spacing w:val="8"/>
          <w:kern w:val="0"/>
          <w:sz w:val="28"/>
          <w:szCs w:val="28"/>
          <w:u w:val="single"/>
        </w:rPr>
        <w:t xml:space="preserve"> TYZB-202658 </w:t>
      </w:r>
      <w:r>
        <w:rPr>
          <w:rFonts w:ascii="宋体" w:eastAsia="宋体" w:hAnsi="宋体" w:cs="仿宋" w:hint="eastAsia"/>
          <w:color w:val="000000" w:themeColor="text1"/>
          <w:sz w:val="28"/>
          <w:szCs w:val="28"/>
        </w:rPr>
        <w:t>号的招标活动，以本公司名义处理一切与之有关的事宜。</w:t>
      </w:r>
    </w:p>
    <w:p w14:paraId="19A1E255" w14:textId="77777777" w:rsidR="00745715" w:rsidRDefault="00000000">
      <w:pPr>
        <w:spacing w:line="52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如果本公司在此次招标活动中中标，被授权人有权代表本公司签署合同。</w:t>
      </w:r>
    </w:p>
    <w:p w14:paraId="72748482" w14:textId="77777777" w:rsidR="00745715" w:rsidRDefault="00000000">
      <w:pPr>
        <w:spacing w:before="157" w:line="48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本授权书于</w:t>
      </w:r>
      <w:r>
        <w:rPr>
          <w:rFonts w:ascii="宋体" w:eastAsia="宋体" w:hAnsi="宋体" w:cs="仿宋" w:hint="eastAsia"/>
          <w:color w:val="000000" w:themeColor="text1"/>
          <w:kern w:val="0"/>
          <w:sz w:val="28"/>
          <w:szCs w:val="28"/>
          <w:u w:val="single"/>
        </w:rPr>
        <w:t xml:space="preserve">      </w:t>
      </w:r>
      <w:r>
        <w:rPr>
          <w:rFonts w:ascii="宋体" w:eastAsia="宋体" w:hAnsi="宋体" w:cs="仿宋" w:hint="eastAsia"/>
          <w:color w:val="000000" w:themeColor="text1"/>
          <w:kern w:val="0"/>
          <w:sz w:val="28"/>
          <w:szCs w:val="28"/>
        </w:rPr>
        <w:t>年</w:t>
      </w:r>
      <w:r>
        <w:rPr>
          <w:rFonts w:ascii="宋体" w:eastAsia="宋体" w:hAnsi="宋体" w:cs="仿宋" w:hint="eastAsia"/>
          <w:color w:val="000000" w:themeColor="text1"/>
          <w:kern w:val="0"/>
          <w:sz w:val="28"/>
          <w:szCs w:val="28"/>
          <w:u w:val="single"/>
        </w:rPr>
        <w:t xml:space="preserve">    </w:t>
      </w:r>
      <w:r>
        <w:rPr>
          <w:rFonts w:ascii="宋体" w:eastAsia="宋体" w:hAnsi="宋体" w:cs="仿宋" w:hint="eastAsia"/>
          <w:color w:val="000000" w:themeColor="text1"/>
          <w:kern w:val="0"/>
          <w:sz w:val="28"/>
          <w:szCs w:val="28"/>
        </w:rPr>
        <w:t>月</w:t>
      </w:r>
      <w:r>
        <w:rPr>
          <w:rFonts w:ascii="宋体" w:eastAsia="宋体" w:hAnsi="宋体" w:cs="仿宋" w:hint="eastAsia"/>
          <w:color w:val="000000" w:themeColor="text1"/>
          <w:kern w:val="0"/>
          <w:sz w:val="28"/>
          <w:szCs w:val="28"/>
          <w:u w:val="single"/>
        </w:rPr>
        <w:t xml:space="preserve">    </w:t>
      </w:r>
      <w:r>
        <w:rPr>
          <w:rFonts w:ascii="宋体" w:eastAsia="宋体" w:hAnsi="宋体" w:cs="仿宋" w:hint="eastAsia"/>
          <w:color w:val="000000" w:themeColor="text1"/>
          <w:kern w:val="0"/>
          <w:sz w:val="28"/>
          <w:szCs w:val="28"/>
        </w:rPr>
        <w:t>日法定代表人签字或盖章并由单位盖章生效，特此声明。</w:t>
      </w:r>
    </w:p>
    <w:p w14:paraId="7B0C60D1" w14:textId="77777777" w:rsidR="00745715" w:rsidRDefault="00000000">
      <w:pPr>
        <w:spacing w:before="157" w:line="48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被授权人无转委托权。</w:t>
      </w:r>
    </w:p>
    <w:p w14:paraId="24EB19DA" w14:textId="77777777" w:rsidR="00745715" w:rsidRDefault="00000000">
      <w:pPr>
        <w:spacing w:before="157" w:line="480" w:lineRule="exact"/>
        <w:ind w:firstLineChars="200" w:firstLine="560"/>
        <w:jc w:val="left"/>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法定代表人签字或盖章：</w:t>
      </w:r>
    </w:p>
    <w:p w14:paraId="6A4B97A2" w14:textId="77777777" w:rsidR="00745715" w:rsidRDefault="00000000">
      <w:pPr>
        <w:spacing w:before="157" w:line="480" w:lineRule="exact"/>
        <w:ind w:firstLineChars="200" w:firstLine="560"/>
        <w:jc w:val="left"/>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投标人（公 章）:</w:t>
      </w:r>
    </w:p>
    <w:p w14:paraId="71052114" w14:textId="77777777" w:rsidR="00745715" w:rsidRDefault="00745715">
      <w:pPr>
        <w:rPr>
          <w:rFonts w:ascii="宋体" w:eastAsia="宋体" w:hAnsi="宋体"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745715" w14:paraId="71DF3F5C" w14:textId="77777777">
        <w:trPr>
          <w:trHeight w:val="3934"/>
        </w:trPr>
        <w:tc>
          <w:tcPr>
            <w:tcW w:w="6149" w:type="dxa"/>
            <w:vAlign w:val="center"/>
          </w:tcPr>
          <w:p w14:paraId="6CD2E670" w14:textId="77777777" w:rsidR="00745715" w:rsidRDefault="00000000">
            <w:pPr>
              <w:widowControl/>
              <w:spacing w:beforeAutospacing="1" w:afterAutospacing="1" w:line="360" w:lineRule="auto"/>
              <w:jc w:val="center"/>
              <w:rPr>
                <w:rFonts w:ascii="宋体" w:eastAsia="宋体" w:hAnsi="宋体" w:cs="仿宋" w:hint="eastAsia"/>
                <w:color w:val="000000" w:themeColor="text1"/>
                <w:kern w:val="0"/>
                <w:sz w:val="28"/>
                <w:szCs w:val="28"/>
              </w:rPr>
            </w:pPr>
            <w:proofErr w:type="gramStart"/>
            <w:r>
              <w:rPr>
                <w:rFonts w:ascii="宋体" w:eastAsia="宋体" w:hAnsi="宋体" w:cs="仿宋" w:hint="eastAsia"/>
                <w:color w:val="000000" w:themeColor="text1"/>
                <w:sz w:val="28"/>
                <w:szCs w:val="28"/>
              </w:rPr>
              <w:t>附被授权</w:t>
            </w:r>
            <w:proofErr w:type="gramEnd"/>
            <w:r>
              <w:rPr>
                <w:rFonts w:ascii="宋体" w:eastAsia="宋体" w:hAnsi="宋体" w:cs="仿宋" w:hint="eastAsia"/>
                <w:color w:val="000000" w:themeColor="text1"/>
                <w:sz w:val="28"/>
                <w:szCs w:val="28"/>
              </w:rPr>
              <w:t>人有效的身份证扫描件</w:t>
            </w:r>
          </w:p>
        </w:tc>
      </w:tr>
    </w:tbl>
    <w:p w14:paraId="1C8EA330" w14:textId="77777777" w:rsidR="00745715" w:rsidRDefault="00745715">
      <w:pPr>
        <w:rPr>
          <w:rFonts w:ascii="宋体" w:eastAsia="宋体" w:hAnsi="宋体" w:hint="eastAsia"/>
          <w:color w:val="000000" w:themeColor="text1"/>
        </w:rPr>
      </w:pPr>
    </w:p>
    <w:p w14:paraId="2717182B" w14:textId="77777777" w:rsidR="00745715" w:rsidRDefault="00745715">
      <w:pPr>
        <w:rPr>
          <w:rFonts w:ascii="宋体" w:eastAsia="宋体" w:hAnsi="宋体" w:hint="eastAsia"/>
          <w:color w:val="000000" w:themeColor="text1"/>
        </w:rPr>
      </w:pPr>
    </w:p>
    <w:p w14:paraId="3C06F826" w14:textId="77777777" w:rsidR="00745715" w:rsidRDefault="00745715">
      <w:pPr>
        <w:rPr>
          <w:rFonts w:ascii="宋体" w:eastAsia="宋体" w:hAnsi="宋体" w:hint="eastAsia"/>
          <w:color w:val="000000" w:themeColor="text1"/>
        </w:rPr>
      </w:pPr>
    </w:p>
    <w:p w14:paraId="726A8B11" w14:textId="77777777" w:rsidR="00745715" w:rsidRDefault="00745715">
      <w:pPr>
        <w:rPr>
          <w:rFonts w:ascii="宋体" w:eastAsia="宋体" w:hAnsi="宋体" w:hint="eastAsia"/>
          <w:color w:val="000000" w:themeColor="text1"/>
        </w:rPr>
      </w:pPr>
    </w:p>
    <w:p w14:paraId="7C65ED07" w14:textId="77777777" w:rsidR="00745715" w:rsidRDefault="00745715">
      <w:pPr>
        <w:rPr>
          <w:rFonts w:ascii="宋体" w:eastAsia="宋体" w:hAnsi="宋体" w:hint="eastAsia"/>
          <w:color w:val="000000" w:themeColor="text1"/>
        </w:rPr>
      </w:pPr>
    </w:p>
    <w:p w14:paraId="6D432E6F" w14:textId="77777777" w:rsidR="00745715" w:rsidRDefault="00745715">
      <w:pPr>
        <w:rPr>
          <w:rFonts w:ascii="宋体" w:eastAsia="宋体" w:hAnsi="宋体" w:hint="eastAsia"/>
          <w:color w:val="000000" w:themeColor="text1"/>
        </w:rPr>
      </w:pPr>
    </w:p>
    <w:p w14:paraId="45595322" w14:textId="77777777" w:rsidR="00745715" w:rsidRDefault="00745715">
      <w:pPr>
        <w:rPr>
          <w:rFonts w:ascii="宋体" w:eastAsia="宋体" w:hAnsi="宋体" w:hint="eastAsia"/>
          <w:color w:val="000000" w:themeColor="text1"/>
        </w:rPr>
      </w:pPr>
    </w:p>
    <w:p w14:paraId="0ED70E1B" w14:textId="77777777" w:rsidR="00745715" w:rsidRDefault="00745715">
      <w:pPr>
        <w:rPr>
          <w:rFonts w:ascii="宋体" w:eastAsia="宋体" w:hAnsi="宋体" w:hint="eastAsia"/>
          <w:color w:val="000000" w:themeColor="text1"/>
        </w:rPr>
      </w:pPr>
    </w:p>
    <w:p w14:paraId="6B44D19C" w14:textId="77777777" w:rsidR="00745715" w:rsidRDefault="00745715">
      <w:pPr>
        <w:pStyle w:val="af0"/>
        <w:rPr>
          <w:rFonts w:ascii="宋体" w:eastAsia="宋体" w:hAnsi="宋体" w:hint="eastAsia"/>
          <w:color w:val="000000" w:themeColor="text1"/>
        </w:rPr>
      </w:pPr>
    </w:p>
    <w:p w14:paraId="4A2A4987" w14:textId="77777777" w:rsidR="00745715" w:rsidRDefault="00745715">
      <w:pPr>
        <w:rPr>
          <w:rFonts w:ascii="宋体" w:eastAsia="宋体" w:hAnsi="宋体" w:hint="eastAsia"/>
          <w:color w:val="000000" w:themeColor="text1"/>
        </w:rPr>
      </w:pPr>
    </w:p>
    <w:p w14:paraId="5353A39F" w14:textId="77777777" w:rsidR="00745715" w:rsidRDefault="00745715">
      <w:pPr>
        <w:pStyle w:val="af0"/>
        <w:rPr>
          <w:rFonts w:ascii="宋体" w:eastAsia="宋体" w:hAnsi="宋体" w:hint="eastAsia"/>
          <w:color w:val="000000" w:themeColor="text1"/>
        </w:rPr>
      </w:pPr>
    </w:p>
    <w:p w14:paraId="4AB8F3F6" w14:textId="77777777" w:rsidR="00745715" w:rsidRDefault="00745715">
      <w:pPr>
        <w:pStyle w:val="af1"/>
        <w:ind w:left="5250"/>
        <w:rPr>
          <w:rFonts w:eastAsia="宋体" w:hAnsi="宋体" w:hint="eastAsia"/>
          <w:color w:val="000000" w:themeColor="text1"/>
        </w:rPr>
      </w:pPr>
    </w:p>
    <w:p w14:paraId="3473FF1B" w14:textId="77777777" w:rsidR="00745715" w:rsidRDefault="00745715">
      <w:pPr>
        <w:rPr>
          <w:rFonts w:ascii="宋体" w:eastAsia="宋体" w:hAnsi="宋体" w:cs="仿宋" w:hint="eastAsia"/>
          <w:color w:val="000000" w:themeColor="text1"/>
        </w:rPr>
      </w:pPr>
    </w:p>
    <w:p w14:paraId="610E875F" w14:textId="77777777" w:rsidR="00745715"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注：若由法定代表人亲自签署投标文件并参与相关活动，则无需提供授权委托书；若为授权委托代理人，则需提供授权委托书。</w:t>
      </w:r>
    </w:p>
    <w:p w14:paraId="056C3C2E" w14:textId="77777777" w:rsidR="00745715" w:rsidRDefault="00000000">
      <w:pPr>
        <w:pStyle w:val="af0"/>
        <w:rPr>
          <w:rFonts w:ascii="宋体" w:eastAsia="宋体" w:hAnsi="宋体" w:cs="仿宋" w:hint="eastAsia"/>
          <w:color w:val="000000" w:themeColor="text1"/>
          <w:sz w:val="30"/>
          <w:szCs w:val="30"/>
        </w:rPr>
      </w:pPr>
      <w:r>
        <w:rPr>
          <w:rFonts w:ascii="宋体" w:eastAsia="宋体" w:hAnsi="宋体"/>
          <w:color w:val="000000" w:themeColor="text1"/>
        </w:rPr>
        <w:br w:type="page"/>
      </w:r>
    </w:p>
    <w:p w14:paraId="244D5D12" w14:textId="77777777" w:rsidR="00745715" w:rsidRDefault="00000000">
      <w:pPr>
        <w:widowControl/>
        <w:jc w:val="center"/>
        <w:rPr>
          <w:rFonts w:ascii="宋体" w:eastAsia="宋体" w:hAnsi="宋体" w:cs="仿宋" w:hint="eastAsia"/>
          <w:color w:val="000000" w:themeColor="text1"/>
          <w:sz w:val="30"/>
          <w:szCs w:val="30"/>
        </w:rPr>
      </w:pPr>
      <w:r w:rsidRPr="00DD6C61">
        <w:rPr>
          <w:rFonts w:ascii="宋体" w:eastAsia="宋体" w:hAnsi="宋体" w:cs="仿宋" w:hint="eastAsia"/>
          <w:color w:val="000000" w:themeColor="text1"/>
          <w:sz w:val="30"/>
          <w:szCs w:val="30"/>
        </w:rPr>
        <w:lastRenderedPageBreak/>
        <w:t>项目负责人有效的一级注册建筑师注册证书扫描件；</w:t>
      </w:r>
    </w:p>
    <w:p w14:paraId="46F84365"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3D3E5AF3"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1C33ED47"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0F227DD6"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39422155"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39058243"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236309A7"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2975FFD2" w14:textId="77777777" w:rsidR="00745715" w:rsidRDefault="00745715">
      <w:pPr>
        <w:pStyle w:val="af0"/>
        <w:rPr>
          <w:rFonts w:ascii="宋体" w:eastAsia="宋体" w:hAnsi="宋体" w:hint="eastAsia"/>
        </w:rPr>
      </w:pPr>
    </w:p>
    <w:p w14:paraId="2EE3DEF3"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76ECEAF0" w14:textId="77777777" w:rsidR="00745715" w:rsidRDefault="00745715">
      <w:pPr>
        <w:snapToGrid w:val="0"/>
        <w:spacing w:line="560" w:lineRule="exact"/>
        <w:ind w:firstLineChars="201" w:firstLine="563"/>
        <w:jc w:val="center"/>
        <w:rPr>
          <w:rFonts w:ascii="宋体" w:eastAsia="宋体" w:hAnsi="宋体" w:cs="仿宋" w:hint="eastAsia"/>
          <w:sz w:val="28"/>
          <w:szCs w:val="28"/>
        </w:rPr>
      </w:pPr>
    </w:p>
    <w:p w14:paraId="79FDF125" w14:textId="77777777" w:rsidR="00745715" w:rsidRDefault="00000000">
      <w:pPr>
        <w:rPr>
          <w:rFonts w:ascii="宋体" w:eastAsia="宋体" w:hAnsi="宋体" w:cs="仿宋" w:hint="eastAsia"/>
          <w:sz w:val="28"/>
          <w:szCs w:val="28"/>
        </w:rPr>
      </w:pPr>
      <w:r>
        <w:rPr>
          <w:rFonts w:ascii="宋体" w:eastAsia="宋体" w:hAnsi="宋体" w:cs="仿宋" w:hint="eastAsia"/>
          <w:sz w:val="28"/>
          <w:szCs w:val="28"/>
        </w:rPr>
        <w:t xml:space="preserve">                                    投标人（盖章）</w:t>
      </w:r>
    </w:p>
    <w:p w14:paraId="1E19114E" w14:textId="77777777" w:rsidR="00745715" w:rsidRDefault="00745715">
      <w:pPr>
        <w:pStyle w:val="af0"/>
        <w:rPr>
          <w:rFonts w:ascii="宋体" w:eastAsia="宋体" w:hAnsi="宋体" w:hint="eastAsia"/>
        </w:rPr>
      </w:pPr>
    </w:p>
    <w:p w14:paraId="42B9905D" w14:textId="77777777" w:rsidR="00745715" w:rsidRDefault="00000000">
      <w:pPr>
        <w:widowControl/>
        <w:jc w:val="left"/>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br w:type="page"/>
      </w:r>
    </w:p>
    <w:p w14:paraId="63E40E02" w14:textId="77777777" w:rsidR="00745715"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投标人信用承诺书</w:t>
      </w:r>
    </w:p>
    <w:p w14:paraId="3EFA54D8"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为营造公平竞争、规范有序的市场环境，树立诚信守法经营形象。本单位郑重承诺：</w:t>
      </w:r>
    </w:p>
    <w:p w14:paraId="2495AE73"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1D522C4C"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二、我方在本次投标活动中绝无资质挂靠、串标、围标情形，若经贵方查出，立即取消我方投标资格并承担相应的法律责任。</w:t>
      </w:r>
    </w:p>
    <w:p w14:paraId="747A3420"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三、我方在以往的招标投标活动中，无重大违法、违规的不良记录；或虽有不良记录，但已超过处理期限。</w:t>
      </w:r>
    </w:p>
    <w:p w14:paraId="0F2EABA2"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color w:val="000000" w:themeColor="text1"/>
          <w:kern w:val="0"/>
          <w:sz w:val="28"/>
          <w:szCs w:val="28"/>
        </w:rPr>
        <w:t>四、</w:t>
      </w:r>
      <w:r>
        <w:rPr>
          <w:rFonts w:ascii="宋体" w:eastAsia="宋体" w:hAnsi="宋体" w:cs="仿宋" w:hint="eastAsia"/>
          <w:color w:val="000000" w:themeColor="text1"/>
          <w:kern w:val="0"/>
          <w:sz w:val="28"/>
          <w:szCs w:val="28"/>
        </w:rPr>
        <w:t>我单位</w:t>
      </w:r>
      <w:proofErr w:type="gramStart"/>
      <w:r>
        <w:rPr>
          <w:rFonts w:ascii="宋体" w:eastAsia="宋体" w:hAnsi="宋体" w:cs="仿宋" w:hint="eastAsia"/>
          <w:color w:val="000000" w:themeColor="text1"/>
          <w:kern w:val="0"/>
          <w:sz w:val="28"/>
          <w:szCs w:val="28"/>
        </w:rPr>
        <w:t>承诺</w:t>
      </w:r>
      <w:r>
        <w:rPr>
          <w:rFonts w:ascii="宋体" w:eastAsia="宋体" w:hAnsi="宋体" w:cs="仿宋"/>
          <w:color w:val="000000" w:themeColor="text1"/>
          <w:kern w:val="0"/>
          <w:sz w:val="28"/>
          <w:szCs w:val="28"/>
        </w:rPr>
        <w:t>近</w:t>
      </w:r>
      <w:proofErr w:type="gramEnd"/>
      <w:r>
        <w:rPr>
          <w:rFonts w:ascii="宋体" w:eastAsia="宋体" w:hAnsi="宋体" w:cs="仿宋"/>
          <w:color w:val="000000" w:themeColor="text1"/>
          <w:kern w:val="0"/>
          <w:sz w:val="28"/>
          <w:szCs w:val="28"/>
        </w:rPr>
        <w:t>三年无行贿犯罪记录。如有不实，愿意承担一切后果</w:t>
      </w:r>
      <w:r>
        <w:rPr>
          <w:rFonts w:ascii="宋体" w:eastAsia="宋体" w:hAnsi="宋体" w:cs="仿宋" w:hint="eastAsia"/>
          <w:color w:val="000000" w:themeColor="text1"/>
          <w:kern w:val="0"/>
          <w:sz w:val="28"/>
          <w:szCs w:val="28"/>
        </w:rPr>
        <w:t>。</w:t>
      </w:r>
    </w:p>
    <w:p w14:paraId="0C7B3102"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五、我方一旦中标，将按规定及时与招标人签订合同，严格按照投标文件中所承诺的报价等内容组织实施。</w:t>
      </w:r>
    </w:p>
    <w:p w14:paraId="6D13D451"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六、自觉接受社会各界的监督，依法接受有关行政机关的事中事后监管和执法检查，并如实提供有关情况和材料。</w:t>
      </w:r>
    </w:p>
    <w:p w14:paraId="2CC52947"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七、严格遵守国家法律、法规、规章和相关政策规定，积极参与社会信用体系建设，</w:t>
      </w:r>
      <w:proofErr w:type="gramStart"/>
      <w:r>
        <w:rPr>
          <w:rFonts w:ascii="宋体" w:eastAsia="宋体" w:hAnsi="宋体" w:cs="仿宋" w:hint="eastAsia"/>
          <w:color w:val="000000" w:themeColor="text1"/>
          <w:kern w:val="0"/>
          <w:sz w:val="28"/>
          <w:szCs w:val="28"/>
        </w:rPr>
        <w:t>倡</w:t>
      </w:r>
      <w:proofErr w:type="gramEnd"/>
      <w:r>
        <w:rPr>
          <w:rFonts w:ascii="宋体" w:eastAsia="宋体" w:hAnsi="宋体" w:cs="仿宋" w:hint="eastAsia"/>
          <w:color w:val="000000" w:themeColor="text1"/>
          <w:kern w:val="0"/>
          <w:sz w:val="28"/>
          <w:szCs w:val="28"/>
        </w:rPr>
        <w:t>树以信笃行，以诚兴业的传统美德，争当信用市民，争创信用企业。</w:t>
      </w:r>
    </w:p>
    <w:p w14:paraId="22CD5A64"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八、本《信用承诺书》同意向社会公开。</w:t>
      </w:r>
    </w:p>
    <w:p w14:paraId="3B1180C0" w14:textId="77777777" w:rsidR="00745715" w:rsidRDefault="00745715">
      <w:pPr>
        <w:spacing w:line="560" w:lineRule="exact"/>
        <w:ind w:firstLineChars="200" w:firstLine="560"/>
        <w:rPr>
          <w:rFonts w:ascii="宋体" w:eastAsia="宋体" w:hAnsi="宋体" w:cs="仿宋" w:hint="eastAsia"/>
          <w:color w:val="000000" w:themeColor="text1"/>
          <w:kern w:val="0"/>
          <w:sz w:val="28"/>
          <w:szCs w:val="28"/>
        </w:rPr>
      </w:pPr>
    </w:p>
    <w:p w14:paraId="29851819"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 xml:space="preserve"> 承诺单位：                          （盖章）</w:t>
      </w:r>
    </w:p>
    <w:p w14:paraId="71FA4275" w14:textId="77777777" w:rsidR="00745715"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 xml:space="preserve">                                     年    月    日</w:t>
      </w:r>
    </w:p>
    <w:p w14:paraId="28D4785E" w14:textId="77777777" w:rsidR="00745715" w:rsidRDefault="00745715">
      <w:pPr>
        <w:snapToGrid w:val="0"/>
        <w:spacing w:line="560" w:lineRule="exact"/>
        <w:jc w:val="center"/>
        <w:rPr>
          <w:rFonts w:ascii="宋体" w:eastAsia="宋体" w:hAnsi="宋体" w:cs="仿宋" w:hint="eastAsia"/>
          <w:color w:val="000000" w:themeColor="text1"/>
          <w:sz w:val="30"/>
          <w:szCs w:val="30"/>
        </w:rPr>
      </w:pPr>
    </w:p>
    <w:p w14:paraId="7A1A7D58" w14:textId="77777777" w:rsidR="00745715"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投标人参与投标的声明函</w:t>
      </w:r>
    </w:p>
    <w:p w14:paraId="654798F2" w14:textId="77777777" w:rsidR="00745715" w:rsidRDefault="00000000">
      <w:pPr>
        <w:spacing w:line="52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本单位郑重承诺如下：</w:t>
      </w:r>
    </w:p>
    <w:p w14:paraId="06C35F0C"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color w:val="000000" w:themeColor="text1"/>
          <w:spacing w:val="8"/>
          <w:kern w:val="0"/>
          <w:sz w:val="28"/>
          <w:szCs w:val="28"/>
        </w:rPr>
        <w:t>（1）</w:t>
      </w:r>
      <w:r>
        <w:rPr>
          <w:rFonts w:ascii="宋体" w:eastAsia="宋体" w:hAnsi="宋体" w:cs="仿宋" w:hint="eastAsia"/>
          <w:spacing w:val="8"/>
          <w:kern w:val="0"/>
          <w:sz w:val="28"/>
          <w:szCs w:val="28"/>
        </w:rPr>
        <w:t xml:space="preserve">具有独立承担民事责任的能力； </w:t>
      </w:r>
    </w:p>
    <w:p w14:paraId="10220EC1"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（2）具有</w:t>
      </w:r>
      <w:r>
        <w:rPr>
          <w:rFonts w:ascii="宋体" w:eastAsia="宋体" w:hAnsi="宋体" w:cs="仿宋" w:hint="eastAsia"/>
          <w:color w:val="000000"/>
          <w:spacing w:val="8"/>
          <w:kern w:val="0"/>
          <w:sz w:val="28"/>
          <w:szCs w:val="28"/>
        </w:rPr>
        <w:t>工程设计综合甲级资质</w:t>
      </w:r>
      <w:r>
        <w:rPr>
          <w:rFonts w:ascii="宋体" w:eastAsia="宋体" w:hAnsi="宋体" w:cs="仿宋" w:hint="eastAsia"/>
          <w:spacing w:val="8"/>
          <w:kern w:val="0"/>
          <w:sz w:val="28"/>
          <w:szCs w:val="28"/>
        </w:rPr>
        <w:t>或工程设计建筑行业</w:t>
      </w:r>
      <w:r>
        <w:rPr>
          <w:rFonts w:ascii="宋体" w:eastAsia="宋体" w:hAnsi="宋体" w:cs="仿宋" w:hint="eastAsia"/>
          <w:color w:val="000000" w:themeColor="text1"/>
          <w:sz w:val="28"/>
          <w:szCs w:val="28"/>
        </w:rPr>
        <w:t>乙级及以上资质</w:t>
      </w:r>
      <w:r>
        <w:rPr>
          <w:rFonts w:ascii="宋体" w:eastAsia="宋体" w:hAnsi="宋体" w:cs="仿宋" w:hint="eastAsia"/>
          <w:spacing w:val="8"/>
          <w:kern w:val="0"/>
          <w:sz w:val="28"/>
          <w:szCs w:val="28"/>
        </w:rPr>
        <w:t>或工程设计建筑行业（建筑工程）专业</w:t>
      </w:r>
      <w:r>
        <w:rPr>
          <w:rFonts w:ascii="宋体" w:eastAsia="宋体" w:hAnsi="宋体" w:cs="仿宋" w:hint="eastAsia"/>
          <w:color w:val="000000" w:themeColor="text1"/>
          <w:sz w:val="28"/>
          <w:szCs w:val="28"/>
        </w:rPr>
        <w:t>乙级及以上资质</w:t>
      </w:r>
      <w:r>
        <w:rPr>
          <w:rFonts w:ascii="宋体" w:eastAsia="宋体" w:hAnsi="宋体" w:cs="仿宋" w:hint="eastAsia"/>
          <w:spacing w:val="8"/>
          <w:kern w:val="0"/>
          <w:sz w:val="28"/>
          <w:szCs w:val="28"/>
        </w:rPr>
        <w:t>；</w:t>
      </w:r>
    </w:p>
    <w:p w14:paraId="059CA8DB"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（3）具有良好的商业信誉和健全的财务会计制度；</w:t>
      </w:r>
    </w:p>
    <w:p w14:paraId="66068983"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（4）具有履行合同所必须设备和专业技术能力，并能提供优质的服务；</w:t>
      </w:r>
    </w:p>
    <w:p w14:paraId="23D64A06"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（5）具有依法缴纳税收和社会保障资金的记录；</w:t>
      </w:r>
    </w:p>
    <w:p w14:paraId="6EE27D14"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（6）参加本次招标活动前三年内，在经营活动中没有重大违法记录；</w:t>
      </w:r>
    </w:p>
    <w:p w14:paraId="01E54B40"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（7）我单位及其法定代表人、委托代理人、项目负责人未被最高法院列入失信被执行人；</w:t>
      </w:r>
    </w:p>
    <w:p w14:paraId="548487C7"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（8）我单位近三年无行贿犯罪记录；</w:t>
      </w:r>
    </w:p>
    <w:p w14:paraId="7B59B99B"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（9）我单位近一年在"信用中国"或"信用中国（山东）"无严重失信记录。</w:t>
      </w:r>
    </w:p>
    <w:p w14:paraId="3C3257C2" w14:textId="77777777" w:rsidR="00745715"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spacing w:val="8"/>
          <w:kern w:val="0"/>
          <w:sz w:val="28"/>
          <w:szCs w:val="28"/>
        </w:rPr>
        <w:t>（10）我单</w:t>
      </w:r>
      <w:proofErr w:type="gramStart"/>
      <w:r>
        <w:rPr>
          <w:rFonts w:ascii="宋体" w:eastAsia="宋体" w:hAnsi="宋体" w:cs="仿宋" w:hint="eastAsia"/>
          <w:spacing w:val="8"/>
          <w:kern w:val="0"/>
          <w:sz w:val="28"/>
          <w:szCs w:val="28"/>
        </w:rPr>
        <w:t>位拟</w:t>
      </w:r>
      <w:proofErr w:type="gramEnd"/>
      <w:r>
        <w:rPr>
          <w:rFonts w:ascii="宋体" w:eastAsia="宋体" w:hAnsi="宋体" w:cs="仿宋" w:hint="eastAsia"/>
          <w:spacing w:val="8"/>
          <w:kern w:val="0"/>
          <w:sz w:val="28"/>
          <w:szCs w:val="28"/>
        </w:rPr>
        <w:t>任项目负责人具有一级注册建筑师注册证书。</w:t>
      </w:r>
    </w:p>
    <w:p w14:paraId="725D8F68" w14:textId="77777777" w:rsidR="00745715" w:rsidRDefault="00000000">
      <w:pPr>
        <w:widowControl/>
        <w:wordWrap w:val="0"/>
        <w:adjustRightInd w:val="0"/>
        <w:spacing w:line="520" w:lineRule="exact"/>
        <w:ind w:firstLineChars="200" w:firstLine="560"/>
        <w:jc w:val="left"/>
        <w:rPr>
          <w:rFonts w:ascii="宋体" w:eastAsia="宋体" w:hAnsi="宋体" w:cs="仿宋" w:hint="eastAsia"/>
          <w:color w:val="000000" w:themeColor="text1"/>
          <w:kern w:val="0"/>
          <w:sz w:val="28"/>
          <w:szCs w:val="28"/>
        </w:rPr>
      </w:pPr>
      <w:bookmarkStart w:id="112" w:name="_Hlk219973302"/>
      <w:r>
        <w:rPr>
          <w:rFonts w:ascii="宋体" w:eastAsia="宋体" w:hAnsi="宋体" w:cs="仿宋" w:hint="eastAsia"/>
          <w:color w:val="000000" w:themeColor="text1"/>
          <w:kern w:val="0"/>
          <w:sz w:val="28"/>
          <w:szCs w:val="28"/>
        </w:rPr>
        <w:t>（11）我单位承诺非联合体投标。</w:t>
      </w:r>
    </w:p>
    <w:p w14:paraId="0A537222" w14:textId="77777777" w:rsidR="00745715" w:rsidRDefault="00000000">
      <w:pPr>
        <w:widowControl/>
        <w:wordWrap w:val="0"/>
        <w:adjustRightInd w:val="0"/>
        <w:spacing w:line="520" w:lineRule="exact"/>
        <w:ind w:firstLineChars="200" w:firstLine="560"/>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kern w:val="0"/>
          <w:sz w:val="28"/>
          <w:szCs w:val="28"/>
        </w:rPr>
        <w:t>若我单位提供虚假承诺，我单位同意所提交的投标文件作无效处理，并愿意接受通报，按照有关法律法规规定接受处罚，由此造成的一切经济责任和法律责任由我单位自行承担。</w:t>
      </w:r>
      <w:bookmarkStart w:id="113" w:name="_Hlk72505594"/>
    </w:p>
    <w:bookmarkEnd w:id="112"/>
    <w:p w14:paraId="3E4E44D0" w14:textId="77777777" w:rsidR="00745715"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 xml:space="preserve">      投标人（盖章）</w:t>
      </w:r>
      <w:bookmarkEnd w:id="113"/>
      <w:r>
        <w:rPr>
          <w:rFonts w:ascii="宋体" w:eastAsia="宋体" w:hAnsi="宋体" w:cs="仿宋" w:hint="eastAsia"/>
          <w:color w:val="000000" w:themeColor="text1"/>
          <w:sz w:val="28"/>
          <w:szCs w:val="28"/>
        </w:rPr>
        <w:t>：</w:t>
      </w:r>
    </w:p>
    <w:p w14:paraId="5BB2BDD2"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73290E75" w14:textId="77777777" w:rsidR="00745715" w:rsidRDefault="00745715">
      <w:pPr>
        <w:pStyle w:val="HTML"/>
        <w:rPr>
          <w:lang w:eastAsia="zh-CN"/>
        </w:rPr>
      </w:pPr>
    </w:p>
    <w:p w14:paraId="091C914C" w14:textId="77777777" w:rsidR="00745715" w:rsidRDefault="00745715">
      <w:pPr>
        <w:pStyle w:val="HTML"/>
        <w:rPr>
          <w:lang w:eastAsia="zh-CN"/>
        </w:rPr>
      </w:pPr>
    </w:p>
    <w:p w14:paraId="27FECE94" w14:textId="77777777" w:rsidR="00745715" w:rsidRDefault="00745715">
      <w:pPr>
        <w:pStyle w:val="HTML"/>
        <w:rPr>
          <w:lang w:eastAsia="zh-CN"/>
        </w:rPr>
      </w:pPr>
    </w:p>
    <w:p w14:paraId="7547BF8E" w14:textId="77777777" w:rsidR="00745715" w:rsidRDefault="00745715">
      <w:pPr>
        <w:pStyle w:val="HTML"/>
        <w:rPr>
          <w:lang w:eastAsia="zh-CN"/>
        </w:rPr>
      </w:pPr>
    </w:p>
    <w:p w14:paraId="5C8CA8D7" w14:textId="77777777" w:rsidR="00745715" w:rsidRDefault="00745715">
      <w:pPr>
        <w:pStyle w:val="HTML"/>
        <w:rPr>
          <w:lang w:eastAsia="zh-CN"/>
        </w:rPr>
      </w:pPr>
    </w:p>
    <w:p w14:paraId="1B361C7F" w14:textId="77777777" w:rsidR="00745715"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投标人、法定代表人、委托代理人、项目负责人未被最高法院（查询网址：</w:t>
      </w:r>
      <w:r>
        <w:rPr>
          <w:rFonts w:ascii="宋体" w:eastAsia="宋体" w:hAnsi="宋体" w:cs="仿宋"/>
          <w:color w:val="000000" w:themeColor="text1"/>
          <w:sz w:val="30"/>
          <w:szCs w:val="30"/>
        </w:rPr>
        <w:t>http://zxgk.court.gov.cn/shixin/）列入失信被执行人</w:t>
      </w:r>
    </w:p>
    <w:p w14:paraId="05EFE631"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5F5EA62A"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4D197438"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648C75D0"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7B9094DC"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74ABB621"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7A76F3B7"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4070AAB1" w14:textId="77777777" w:rsidR="00745715" w:rsidRDefault="00000000">
      <w:pPr>
        <w:snapToGrid w:val="0"/>
        <w:spacing w:line="560" w:lineRule="exact"/>
        <w:ind w:firstLineChars="201" w:firstLine="482"/>
        <w:jc w:val="left"/>
        <w:rPr>
          <w:rFonts w:ascii="宋体" w:eastAsia="宋体" w:hAnsi="宋体" w:cs="仿宋" w:hint="eastAsia"/>
          <w:color w:val="000000" w:themeColor="text1"/>
          <w:sz w:val="24"/>
        </w:rPr>
      </w:pPr>
      <w:r>
        <w:rPr>
          <w:rFonts w:ascii="宋体" w:eastAsia="宋体" w:hAnsi="宋体" w:cs="仿宋" w:hint="eastAsia"/>
          <w:color w:val="000000" w:themeColor="text1"/>
          <w:sz w:val="24"/>
        </w:rPr>
        <w:t>注：</w:t>
      </w:r>
      <w:proofErr w:type="gramStart"/>
      <w:r>
        <w:rPr>
          <w:rFonts w:ascii="宋体" w:eastAsia="宋体" w:hAnsi="宋体" w:cs="仿宋"/>
          <w:color w:val="000000" w:themeColor="text1"/>
          <w:sz w:val="24"/>
        </w:rPr>
        <w:t>附通过</w:t>
      </w:r>
      <w:proofErr w:type="gramEnd"/>
      <w:r>
        <w:rPr>
          <w:rFonts w:ascii="宋体" w:eastAsia="宋体" w:hAnsi="宋体" w:cs="仿宋"/>
          <w:color w:val="000000" w:themeColor="text1"/>
          <w:sz w:val="24"/>
        </w:rPr>
        <w:t>网站查询信息记录，包含投标人</w:t>
      </w:r>
      <w:r>
        <w:rPr>
          <w:rFonts w:ascii="宋体" w:eastAsia="宋体" w:hAnsi="宋体" w:cs="仿宋" w:hint="eastAsia"/>
          <w:color w:val="000000" w:themeColor="text1"/>
          <w:sz w:val="24"/>
        </w:rPr>
        <w:t>、</w:t>
      </w:r>
      <w:r>
        <w:rPr>
          <w:rFonts w:ascii="宋体" w:eastAsia="宋体" w:hAnsi="宋体" w:cs="仿宋"/>
          <w:color w:val="000000" w:themeColor="text1"/>
          <w:sz w:val="24"/>
        </w:rPr>
        <w:t>法定代表人、委托代理人</w:t>
      </w:r>
      <w:r>
        <w:rPr>
          <w:rFonts w:ascii="宋体" w:eastAsia="宋体" w:hAnsi="宋体" w:cs="仿宋" w:hint="eastAsia"/>
          <w:color w:val="000000" w:themeColor="text1"/>
          <w:sz w:val="24"/>
        </w:rPr>
        <w:t>、项目负责人</w:t>
      </w:r>
      <w:r>
        <w:rPr>
          <w:rFonts w:ascii="宋体" w:eastAsia="宋体" w:hAnsi="宋体" w:cs="仿宋"/>
          <w:color w:val="000000" w:themeColor="text1"/>
          <w:sz w:val="24"/>
        </w:rPr>
        <w:t>失信被执行人情况网页截图（省份为全部）</w:t>
      </w:r>
    </w:p>
    <w:p w14:paraId="3D5121D7" w14:textId="77777777" w:rsidR="00745715" w:rsidRDefault="00745715">
      <w:pPr>
        <w:pStyle w:val="af0"/>
        <w:rPr>
          <w:rFonts w:ascii="宋体" w:eastAsia="宋体" w:hAnsi="宋体" w:hint="eastAsia"/>
          <w:color w:val="000000" w:themeColor="text1"/>
        </w:rPr>
      </w:pPr>
    </w:p>
    <w:p w14:paraId="6C8C1144" w14:textId="77777777" w:rsidR="00745715" w:rsidRDefault="00745715">
      <w:pPr>
        <w:pStyle w:val="af1"/>
        <w:ind w:left="5250"/>
        <w:rPr>
          <w:rFonts w:eastAsia="宋体" w:hAnsi="宋体" w:hint="eastAsia"/>
          <w:color w:val="000000" w:themeColor="text1"/>
        </w:rPr>
      </w:pPr>
    </w:p>
    <w:p w14:paraId="547F4793" w14:textId="77777777" w:rsidR="00745715" w:rsidRDefault="00745715">
      <w:pPr>
        <w:rPr>
          <w:rFonts w:ascii="宋体" w:eastAsia="宋体" w:hAnsi="宋体" w:hint="eastAsia"/>
          <w:color w:val="000000" w:themeColor="text1"/>
        </w:rPr>
      </w:pPr>
    </w:p>
    <w:p w14:paraId="31E9C591" w14:textId="77777777" w:rsidR="00745715" w:rsidRDefault="00745715">
      <w:pPr>
        <w:pStyle w:val="2a"/>
        <w:ind w:firstLine="560"/>
        <w:rPr>
          <w:rFonts w:ascii="宋体" w:eastAsia="宋体" w:hAnsi="宋体" w:cs="仿宋" w:hint="eastAsia"/>
          <w:color w:val="000000" w:themeColor="text1"/>
          <w:sz w:val="28"/>
          <w:szCs w:val="28"/>
        </w:rPr>
      </w:pPr>
    </w:p>
    <w:p w14:paraId="704D2C7B" w14:textId="77777777" w:rsidR="00745715"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投标人（盖章）</w:t>
      </w:r>
    </w:p>
    <w:p w14:paraId="5BB05E99" w14:textId="77777777" w:rsidR="00745715" w:rsidRDefault="00745715">
      <w:pPr>
        <w:pStyle w:val="af0"/>
        <w:rPr>
          <w:rFonts w:ascii="宋体" w:eastAsia="宋体" w:hAnsi="宋体" w:hint="eastAsia"/>
          <w:color w:val="000000" w:themeColor="text1"/>
        </w:rPr>
      </w:pPr>
    </w:p>
    <w:p w14:paraId="1829ED6C" w14:textId="77777777" w:rsidR="00745715" w:rsidRDefault="00745715">
      <w:pPr>
        <w:pStyle w:val="af1"/>
        <w:ind w:left="5250"/>
        <w:rPr>
          <w:rFonts w:eastAsia="宋体" w:hAnsi="宋体" w:hint="eastAsia"/>
          <w:color w:val="000000" w:themeColor="text1"/>
        </w:rPr>
      </w:pPr>
    </w:p>
    <w:p w14:paraId="1B8619E9" w14:textId="77777777" w:rsidR="00745715" w:rsidRDefault="00745715">
      <w:pPr>
        <w:rPr>
          <w:rFonts w:ascii="宋体" w:eastAsia="宋体" w:hAnsi="宋体" w:hint="eastAsia"/>
          <w:color w:val="000000" w:themeColor="text1"/>
        </w:rPr>
      </w:pPr>
    </w:p>
    <w:p w14:paraId="029CB2AD" w14:textId="77777777" w:rsidR="00745715" w:rsidRDefault="00745715">
      <w:pPr>
        <w:pStyle w:val="af0"/>
        <w:rPr>
          <w:rFonts w:ascii="宋体" w:eastAsia="宋体" w:hAnsi="宋体" w:hint="eastAsia"/>
          <w:color w:val="000000" w:themeColor="text1"/>
        </w:rPr>
      </w:pPr>
    </w:p>
    <w:p w14:paraId="507F3EB5" w14:textId="77777777" w:rsidR="00745715" w:rsidRDefault="00745715">
      <w:pPr>
        <w:pStyle w:val="af1"/>
        <w:ind w:left="5250"/>
        <w:rPr>
          <w:rFonts w:eastAsia="宋体" w:hAnsi="宋体" w:hint="eastAsia"/>
          <w:color w:val="000000" w:themeColor="text1"/>
        </w:rPr>
      </w:pPr>
    </w:p>
    <w:p w14:paraId="3C9597DF" w14:textId="77777777" w:rsidR="00745715" w:rsidRDefault="00000000">
      <w:pPr>
        <w:widowControl/>
        <w:jc w:val="left"/>
        <w:rPr>
          <w:rFonts w:ascii="宋体" w:eastAsia="宋体" w:hAnsi="宋体" w:cs="仿宋" w:hint="eastAsia"/>
          <w:color w:val="000000" w:themeColor="text1"/>
          <w:sz w:val="30"/>
          <w:szCs w:val="30"/>
        </w:rPr>
      </w:pPr>
      <w:bookmarkStart w:id="114" w:name="_Toc523388197"/>
      <w:r>
        <w:rPr>
          <w:rFonts w:ascii="宋体" w:eastAsia="宋体" w:hAnsi="宋体" w:cs="仿宋"/>
          <w:color w:val="000000" w:themeColor="text1"/>
          <w:sz w:val="30"/>
          <w:szCs w:val="30"/>
        </w:rPr>
        <w:br w:type="page"/>
      </w:r>
    </w:p>
    <w:p w14:paraId="51F028FE" w14:textId="77777777" w:rsidR="00745715"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投标人近一年在“信用中国”或“信用中国（山东）”无严重失信记录</w:t>
      </w:r>
    </w:p>
    <w:p w14:paraId="05617018" w14:textId="77777777" w:rsidR="00745715" w:rsidRDefault="00745715">
      <w:pPr>
        <w:pStyle w:val="HTML"/>
        <w:rPr>
          <w:rFonts w:ascii="宋体" w:eastAsia="宋体" w:hAnsi="宋体" w:hint="eastAsia"/>
          <w:lang w:eastAsia="zh-CN"/>
        </w:rPr>
      </w:pPr>
    </w:p>
    <w:p w14:paraId="0615F7B4" w14:textId="77777777" w:rsidR="00745715" w:rsidRDefault="00745715">
      <w:pPr>
        <w:pStyle w:val="HTML"/>
        <w:rPr>
          <w:rFonts w:ascii="宋体" w:eastAsia="宋体" w:hAnsi="宋体" w:hint="eastAsia"/>
          <w:lang w:eastAsia="zh-CN"/>
        </w:rPr>
      </w:pPr>
    </w:p>
    <w:p w14:paraId="13CC6399" w14:textId="77777777" w:rsidR="00745715" w:rsidRDefault="00745715">
      <w:pPr>
        <w:pStyle w:val="HTML"/>
        <w:rPr>
          <w:rFonts w:ascii="宋体" w:eastAsia="宋体" w:hAnsi="宋体" w:hint="eastAsia"/>
          <w:lang w:eastAsia="zh-CN"/>
        </w:rPr>
      </w:pPr>
    </w:p>
    <w:p w14:paraId="2315A8B2" w14:textId="77777777" w:rsidR="00745715" w:rsidRDefault="00745715">
      <w:pPr>
        <w:pStyle w:val="HTML"/>
        <w:rPr>
          <w:rFonts w:ascii="宋体" w:eastAsia="宋体" w:hAnsi="宋体" w:hint="eastAsia"/>
          <w:lang w:eastAsia="zh-CN"/>
        </w:rPr>
      </w:pPr>
    </w:p>
    <w:p w14:paraId="10F56C6A" w14:textId="77777777" w:rsidR="00745715" w:rsidRDefault="00745715">
      <w:pPr>
        <w:pStyle w:val="HTML"/>
        <w:rPr>
          <w:rFonts w:ascii="宋体" w:eastAsia="宋体" w:hAnsi="宋体" w:hint="eastAsia"/>
          <w:lang w:eastAsia="zh-CN"/>
        </w:rPr>
      </w:pPr>
    </w:p>
    <w:p w14:paraId="324CD761" w14:textId="77777777" w:rsidR="00745715" w:rsidRDefault="00745715">
      <w:pPr>
        <w:pStyle w:val="HTML"/>
        <w:rPr>
          <w:rFonts w:ascii="宋体" w:eastAsia="宋体" w:hAnsi="宋体" w:hint="eastAsia"/>
          <w:lang w:eastAsia="zh-CN"/>
        </w:rPr>
      </w:pPr>
    </w:p>
    <w:p w14:paraId="48EF78E8" w14:textId="77777777" w:rsidR="00745715" w:rsidRDefault="00745715">
      <w:pPr>
        <w:pStyle w:val="HTML"/>
        <w:rPr>
          <w:rFonts w:ascii="宋体" w:eastAsia="宋体" w:hAnsi="宋体" w:hint="eastAsia"/>
          <w:lang w:eastAsia="zh-CN"/>
        </w:rPr>
      </w:pPr>
    </w:p>
    <w:p w14:paraId="25FE3FDD" w14:textId="77777777" w:rsidR="00745715" w:rsidRDefault="00745715">
      <w:pPr>
        <w:pStyle w:val="HTML"/>
        <w:rPr>
          <w:rFonts w:ascii="宋体" w:eastAsia="宋体" w:hAnsi="宋体" w:hint="eastAsia"/>
          <w:lang w:eastAsia="zh-CN"/>
        </w:rPr>
      </w:pPr>
    </w:p>
    <w:p w14:paraId="25E4C420" w14:textId="77777777" w:rsidR="00745715" w:rsidRDefault="00000000">
      <w:pPr>
        <w:pStyle w:val="af0"/>
        <w:spacing w:line="520" w:lineRule="exact"/>
        <w:jc w:val="left"/>
        <w:rPr>
          <w:rFonts w:ascii="宋体" w:eastAsia="宋体" w:hAnsi="宋体" w:hint="eastAsia"/>
        </w:rPr>
      </w:pPr>
      <w:r>
        <w:rPr>
          <w:rFonts w:ascii="宋体" w:eastAsia="宋体" w:hAnsi="宋体" w:cs="仿宋" w:hint="eastAsia"/>
          <w:color w:val="000000" w:themeColor="text1"/>
        </w:rPr>
        <w:t>投标文件中需附通过信用中国（查询网址：https://www.creditchina.gov.cn）查询的信用报告或信用中国（山东）（查询网址：https://credit.shandong.gov.cn）查询的信用报告。</w:t>
      </w:r>
    </w:p>
    <w:p w14:paraId="5444B400" w14:textId="77777777" w:rsidR="00745715" w:rsidRDefault="00745715">
      <w:pPr>
        <w:pStyle w:val="af1"/>
        <w:spacing w:line="520" w:lineRule="exact"/>
        <w:ind w:left="5250"/>
        <w:rPr>
          <w:rFonts w:eastAsia="宋体" w:hAnsi="宋体" w:hint="eastAsia"/>
          <w:sz w:val="28"/>
          <w:szCs w:val="28"/>
        </w:rPr>
      </w:pPr>
    </w:p>
    <w:p w14:paraId="6ABA3C90" w14:textId="77777777" w:rsidR="00745715" w:rsidRDefault="00745715">
      <w:pPr>
        <w:pStyle w:val="af1"/>
        <w:spacing w:line="520" w:lineRule="exact"/>
        <w:ind w:left="5250"/>
        <w:rPr>
          <w:rFonts w:eastAsia="宋体" w:hAnsi="宋体" w:hint="eastAsia"/>
          <w:sz w:val="28"/>
          <w:szCs w:val="28"/>
        </w:rPr>
      </w:pPr>
    </w:p>
    <w:p w14:paraId="05B254FB" w14:textId="77777777" w:rsidR="00745715" w:rsidRDefault="00745715">
      <w:pPr>
        <w:pStyle w:val="af1"/>
        <w:spacing w:line="520" w:lineRule="exact"/>
        <w:ind w:left="5250"/>
        <w:rPr>
          <w:rFonts w:eastAsia="宋体" w:hAnsi="宋体" w:hint="eastAsia"/>
          <w:sz w:val="28"/>
          <w:szCs w:val="28"/>
        </w:rPr>
      </w:pPr>
    </w:p>
    <w:p w14:paraId="2572CD8B" w14:textId="77777777" w:rsidR="00745715" w:rsidRDefault="00745715">
      <w:pPr>
        <w:pStyle w:val="af1"/>
        <w:spacing w:line="520" w:lineRule="exact"/>
        <w:ind w:left="5250"/>
        <w:rPr>
          <w:rFonts w:eastAsia="宋体" w:hAnsi="宋体" w:hint="eastAsia"/>
          <w:sz w:val="28"/>
          <w:szCs w:val="28"/>
        </w:rPr>
      </w:pPr>
    </w:p>
    <w:p w14:paraId="4044155A" w14:textId="77777777" w:rsidR="00745715" w:rsidRDefault="00000000">
      <w:pPr>
        <w:pStyle w:val="af0"/>
        <w:ind w:rightChars="520" w:right="1092"/>
        <w:jc w:val="right"/>
        <w:rPr>
          <w:rFonts w:ascii="宋体" w:eastAsia="宋体" w:hAnsi="宋体" w:cs="仿宋" w:hint="eastAsia"/>
          <w:sz w:val="28"/>
          <w:szCs w:val="28"/>
        </w:rPr>
      </w:pPr>
      <w:r>
        <w:rPr>
          <w:rFonts w:ascii="宋体" w:eastAsia="宋体" w:hAnsi="宋体" w:cs="仿宋"/>
          <w:sz w:val="28"/>
          <w:szCs w:val="28"/>
        </w:rPr>
        <w:t xml:space="preserve">    </w:t>
      </w:r>
      <w:r>
        <w:rPr>
          <w:rFonts w:ascii="宋体" w:eastAsia="宋体" w:hAnsi="宋体" w:cs="仿宋" w:hint="eastAsia"/>
          <w:sz w:val="28"/>
          <w:szCs w:val="28"/>
        </w:rPr>
        <w:t>投标人（盖章）</w:t>
      </w:r>
    </w:p>
    <w:p w14:paraId="0EF3FEF5"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4188A7A3"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3293FF9E" w14:textId="77777777" w:rsidR="00745715" w:rsidRDefault="00745715">
      <w:pPr>
        <w:snapToGrid w:val="0"/>
        <w:spacing w:line="560" w:lineRule="exact"/>
        <w:ind w:firstLineChars="201" w:firstLine="603"/>
        <w:jc w:val="center"/>
        <w:rPr>
          <w:rFonts w:ascii="宋体" w:eastAsia="宋体" w:hAnsi="宋体" w:cs="仿宋" w:hint="eastAsia"/>
          <w:color w:val="000000" w:themeColor="text1"/>
          <w:sz w:val="30"/>
          <w:szCs w:val="30"/>
        </w:rPr>
      </w:pPr>
    </w:p>
    <w:p w14:paraId="72C21D59" w14:textId="77777777" w:rsidR="00745715" w:rsidRDefault="00745715">
      <w:pPr>
        <w:pStyle w:val="af0"/>
        <w:rPr>
          <w:rFonts w:ascii="宋体" w:eastAsia="宋体" w:hAnsi="宋体" w:hint="eastAsia"/>
        </w:rPr>
      </w:pPr>
    </w:p>
    <w:p w14:paraId="1BECCE14" w14:textId="77777777" w:rsidR="00745715" w:rsidRDefault="00745715">
      <w:pPr>
        <w:pStyle w:val="af1"/>
        <w:ind w:left="5250"/>
        <w:rPr>
          <w:rFonts w:eastAsia="宋体" w:hAnsi="宋体" w:hint="eastAsia"/>
        </w:rPr>
      </w:pPr>
    </w:p>
    <w:p w14:paraId="66AA9AB9" w14:textId="77777777" w:rsidR="00745715" w:rsidRDefault="00000000">
      <w:pPr>
        <w:widowControl/>
        <w:jc w:val="left"/>
        <w:rPr>
          <w:rFonts w:ascii="宋体" w:eastAsia="宋体" w:hAnsi="宋体" w:hint="eastAsia"/>
        </w:rPr>
      </w:pPr>
      <w:r>
        <w:rPr>
          <w:rFonts w:ascii="宋体" w:eastAsia="宋体" w:hAnsi="宋体" w:hint="eastAsia"/>
        </w:rPr>
        <w:br w:type="page"/>
      </w:r>
    </w:p>
    <w:p w14:paraId="39FE93A8" w14:textId="77777777" w:rsidR="00745715" w:rsidRDefault="00000000">
      <w:pPr>
        <w:snapToGrid w:val="0"/>
        <w:spacing w:line="560" w:lineRule="exact"/>
        <w:jc w:val="center"/>
        <w:rPr>
          <w:rFonts w:ascii="宋体" w:eastAsia="宋体" w:hAnsi="宋体" w:cs="仿宋" w:hint="eastAsia"/>
          <w:color w:val="000000" w:themeColor="text1"/>
          <w:kern w:val="0"/>
          <w:sz w:val="24"/>
        </w:rPr>
      </w:pPr>
      <w:r>
        <w:rPr>
          <w:rFonts w:ascii="宋体" w:eastAsia="宋体" w:hAnsi="宋体"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r>
        <w:rPr>
          <w:rFonts w:ascii="宋体" w:eastAsia="宋体" w:hAnsi="宋体" w:cs="仿宋" w:hint="eastAsia"/>
          <w:color w:val="000000" w:themeColor="text1"/>
          <w:kern w:val="0"/>
          <w:sz w:val="24"/>
        </w:rPr>
        <w:t xml:space="preserve"> </w:t>
      </w:r>
    </w:p>
    <w:p w14:paraId="767375CF" w14:textId="77777777" w:rsidR="00745715" w:rsidRDefault="00745715">
      <w:pPr>
        <w:snapToGrid w:val="0"/>
        <w:spacing w:line="560" w:lineRule="exact"/>
        <w:ind w:firstLineChars="201" w:firstLine="482"/>
        <w:jc w:val="center"/>
        <w:rPr>
          <w:rFonts w:ascii="宋体" w:eastAsia="宋体" w:hAnsi="宋体" w:cs="仿宋" w:hint="eastAsia"/>
          <w:color w:val="000000" w:themeColor="text1"/>
          <w:kern w:val="0"/>
          <w:sz w:val="24"/>
        </w:rPr>
      </w:pPr>
    </w:p>
    <w:p w14:paraId="467B87FA" w14:textId="77777777" w:rsidR="00745715" w:rsidRDefault="00745715">
      <w:pPr>
        <w:snapToGrid w:val="0"/>
        <w:spacing w:line="560" w:lineRule="exact"/>
        <w:ind w:firstLineChars="201" w:firstLine="482"/>
        <w:jc w:val="center"/>
        <w:rPr>
          <w:rFonts w:ascii="宋体" w:eastAsia="宋体" w:hAnsi="宋体" w:cs="仿宋" w:hint="eastAsia"/>
          <w:color w:val="000000" w:themeColor="text1"/>
          <w:kern w:val="0"/>
          <w:sz w:val="24"/>
        </w:rPr>
      </w:pPr>
    </w:p>
    <w:p w14:paraId="0C1C4C61" w14:textId="77777777" w:rsidR="00745715" w:rsidRDefault="00745715">
      <w:pPr>
        <w:snapToGrid w:val="0"/>
        <w:spacing w:line="560" w:lineRule="exact"/>
        <w:ind w:firstLineChars="201" w:firstLine="482"/>
        <w:jc w:val="center"/>
        <w:rPr>
          <w:rFonts w:ascii="宋体" w:eastAsia="宋体" w:hAnsi="宋体" w:cs="仿宋" w:hint="eastAsia"/>
          <w:color w:val="000000" w:themeColor="text1"/>
          <w:sz w:val="24"/>
        </w:rPr>
      </w:pPr>
    </w:p>
    <w:p w14:paraId="34AACE73" w14:textId="77777777" w:rsidR="00745715" w:rsidRDefault="00745715">
      <w:pPr>
        <w:pStyle w:val="af0"/>
        <w:rPr>
          <w:rFonts w:ascii="宋体" w:eastAsia="宋体" w:hAnsi="宋体" w:hint="eastAsia"/>
        </w:rPr>
      </w:pPr>
    </w:p>
    <w:p w14:paraId="17BEE7DF" w14:textId="77777777" w:rsidR="00745715" w:rsidRDefault="00745715">
      <w:pPr>
        <w:pStyle w:val="af1"/>
        <w:ind w:left="5250"/>
        <w:rPr>
          <w:rFonts w:eastAsia="宋体" w:hAnsi="宋体" w:hint="eastAsia"/>
        </w:rPr>
      </w:pPr>
    </w:p>
    <w:p w14:paraId="11D2248A" w14:textId="77777777" w:rsidR="00745715" w:rsidRDefault="00745715">
      <w:pPr>
        <w:rPr>
          <w:rFonts w:ascii="宋体" w:eastAsia="宋体" w:hAnsi="宋体" w:hint="eastAsia"/>
        </w:rPr>
      </w:pPr>
    </w:p>
    <w:p w14:paraId="45D08365" w14:textId="77777777" w:rsidR="00745715" w:rsidRDefault="00745715">
      <w:pPr>
        <w:pStyle w:val="af0"/>
        <w:rPr>
          <w:rFonts w:ascii="宋体" w:eastAsia="宋体" w:hAnsi="宋体" w:hint="eastAsia"/>
        </w:rPr>
      </w:pPr>
    </w:p>
    <w:p w14:paraId="6B4D9B8C" w14:textId="77777777" w:rsidR="00745715" w:rsidRDefault="00745715">
      <w:pPr>
        <w:snapToGrid w:val="0"/>
        <w:spacing w:line="560" w:lineRule="exact"/>
        <w:ind w:firstLineChars="201" w:firstLine="482"/>
        <w:jc w:val="center"/>
        <w:rPr>
          <w:rFonts w:ascii="宋体" w:eastAsia="宋体" w:hAnsi="宋体" w:cs="仿宋" w:hint="eastAsia"/>
          <w:color w:val="000000" w:themeColor="text1"/>
          <w:kern w:val="0"/>
          <w:sz w:val="24"/>
        </w:rPr>
      </w:pPr>
    </w:p>
    <w:p w14:paraId="1B552C3E" w14:textId="77777777" w:rsidR="00745715"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投标人（盖章）：</w:t>
      </w:r>
    </w:p>
    <w:p w14:paraId="2D8F0D08"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63F3C2D2"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1985E71B"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40FFB11A" w14:textId="77777777" w:rsidR="00745715" w:rsidRDefault="00745715">
      <w:pPr>
        <w:pStyle w:val="af0"/>
        <w:rPr>
          <w:rFonts w:ascii="宋体" w:eastAsia="宋体" w:hAnsi="宋体" w:hint="eastAsia"/>
          <w:color w:val="000000" w:themeColor="text1"/>
        </w:rPr>
      </w:pPr>
    </w:p>
    <w:p w14:paraId="2C3A186D" w14:textId="77777777" w:rsidR="00745715" w:rsidRDefault="00745715">
      <w:pPr>
        <w:pStyle w:val="af0"/>
        <w:rPr>
          <w:rFonts w:ascii="宋体" w:eastAsia="宋体" w:hAnsi="宋体" w:hint="eastAsia"/>
          <w:color w:val="000000" w:themeColor="text1"/>
        </w:rPr>
      </w:pPr>
    </w:p>
    <w:p w14:paraId="4BC7C93D"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4A80197A" w14:textId="77777777" w:rsidR="00745715" w:rsidRDefault="00000000">
      <w:pPr>
        <w:widowControl/>
        <w:jc w:val="left"/>
        <w:rPr>
          <w:rFonts w:ascii="宋体" w:eastAsia="宋体" w:hAnsi="宋体" w:hint="eastAsia"/>
          <w:color w:val="000000" w:themeColor="text1"/>
          <w:kern w:val="0"/>
          <w:sz w:val="24"/>
        </w:rPr>
      </w:pPr>
      <w:r>
        <w:rPr>
          <w:rFonts w:ascii="宋体" w:eastAsia="宋体" w:hAnsi="宋体"/>
          <w:color w:val="000000" w:themeColor="text1"/>
        </w:rPr>
        <w:br w:type="page"/>
      </w:r>
    </w:p>
    <w:p w14:paraId="2F5E41E0" w14:textId="77777777" w:rsidR="00745715"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投标人认为需要提供的资质资格证明文件</w:t>
      </w:r>
    </w:p>
    <w:p w14:paraId="4E11FF12" w14:textId="77777777" w:rsidR="00745715" w:rsidRDefault="00745715">
      <w:pPr>
        <w:snapToGrid w:val="0"/>
        <w:spacing w:line="560" w:lineRule="exact"/>
        <w:ind w:firstLineChars="201" w:firstLine="563"/>
        <w:rPr>
          <w:rFonts w:ascii="宋体" w:eastAsia="宋体" w:hAnsi="宋体" w:cs="仿宋" w:hint="eastAsia"/>
          <w:color w:val="000000" w:themeColor="text1"/>
          <w:sz w:val="28"/>
          <w:szCs w:val="28"/>
        </w:rPr>
      </w:pPr>
    </w:p>
    <w:p w14:paraId="2373476F" w14:textId="77777777" w:rsidR="00745715" w:rsidRDefault="00745715">
      <w:pPr>
        <w:snapToGrid w:val="0"/>
        <w:spacing w:line="560" w:lineRule="exact"/>
        <w:ind w:firstLineChars="201" w:firstLine="563"/>
        <w:rPr>
          <w:rFonts w:ascii="宋体" w:eastAsia="宋体" w:hAnsi="宋体" w:cs="仿宋" w:hint="eastAsia"/>
          <w:color w:val="000000" w:themeColor="text1"/>
          <w:sz w:val="28"/>
          <w:szCs w:val="28"/>
        </w:rPr>
      </w:pPr>
    </w:p>
    <w:p w14:paraId="18882466" w14:textId="77777777" w:rsidR="00745715" w:rsidRDefault="00745715">
      <w:pPr>
        <w:snapToGrid w:val="0"/>
        <w:spacing w:line="560" w:lineRule="exact"/>
        <w:ind w:firstLineChars="201" w:firstLine="563"/>
        <w:rPr>
          <w:rFonts w:ascii="宋体" w:eastAsia="宋体" w:hAnsi="宋体" w:cs="仿宋" w:hint="eastAsia"/>
          <w:color w:val="000000" w:themeColor="text1"/>
          <w:sz w:val="28"/>
          <w:szCs w:val="28"/>
        </w:rPr>
      </w:pPr>
    </w:p>
    <w:p w14:paraId="39E923F0" w14:textId="77777777" w:rsidR="00745715" w:rsidRDefault="00745715">
      <w:pPr>
        <w:snapToGrid w:val="0"/>
        <w:spacing w:line="560" w:lineRule="exact"/>
        <w:ind w:firstLineChars="201" w:firstLine="563"/>
        <w:rPr>
          <w:rFonts w:ascii="宋体" w:eastAsia="宋体" w:hAnsi="宋体" w:cs="仿宋" w:hint="eastAsia"/>
          <w:color w:val="000000" w:themeColor="text1"/>
          <w:sz w:val="28"/>
          <w:szCs w:val="28"/>
        </w:rPr>
      </w:pPr>
    </w:p>
    <w:p w14:paraId="40148195" w14:textId="77777777" w:rsidR="00745715" w:rsidRDefault="00745715">
      <w:pPr>
        <w:snapToGrid w:val="0"/>
        <w:spacing w:line="560" w:lineRule="exact"/>
        <w:ind w:firstLineChars="201" w:firstLine="563"/>
        <w:rPr>
          <w:rFonts w:ascii="宋体" w:eastAsia="宋体" w:hAnsi="宋体" w:cs="仿宋" w:hint="eastAsia"/>
          <w:color w:val="000000" w:themeColor="text1"/>
          <w:sz w:val="28"/>
          <w:szCs w:val="28"/>
        </w:rPr>
      </w:pPr>
    </w:p>
    <w:p w14:paraId="6DBC1156" w14:textId="77777777" w:rsidR="00745715" w:rsidRDefault="00745715">
      <w:pPr>
        <w:snapToGrid w:val="0"/>
        <w:spacing w:line="560" w:lineRule="exact"/>
        <w:ind w:firstLineChars="201" w:firstLine="563"/>
        <w:rPr>
          <w:rFonts w:ascii="宋体" w:eastAsia="宋体" w:hAnsi="宋体" w:cs="仿宋" w:hint="eastAsia"/>
          <w:color w:val="000000" w:themeColor="text1"/>
          <w:sz w:val="28"/>
          <w:szCs w:val="28"/>
        </w:rPr>
      </w:pPr>
    </w:p>
    <w:p w14:paraId="62F1F2C5" w14:textId="77777777" w:rsidR="00745715" w:rsidRDefault="00745715">
      <w:pPr>
        <w:snapToGrid w:val="0"/>
        <w:spacing w:line="560" w:lineRule="exact"/>
        <w:ind w:firstLineChars="201" w:firstLine="563"/>
        <w:rPr>
          <w:rFonts w:ascii="宋体" w:eastAsia="宋体" w:hAnsi="宋体" w:cs="仿宋" w:hint="eastAsia"/>
          <w:color w:val="000000" w:themeColor="text1"/>
          <w:sz w:val="28"/>
          <w:szCs w:val="28"/>
        </w:rPr>
      </w:pPr>
    </w:p>
    <w:p w14:paraId="76FB6A5F"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262CB38D"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1BF0F793"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06568398" w14:textId="77777777" w:rsidR="00745715" w:rsidRDefault="00745715">
      <w:pPr>
        <w:snapToGrid w:val="0"/>
        <w:spacing w:line="560" w:lineRule="exact"/>
        <w:ind w:firstLineChars="201" w:firstLine="563"/>
        <w:jc w:val="center"/>
        <w:rPr>
          <w:rFonts w:ascii="宋体" w:eastAsia="宋体" w:hAnsi="宋体" w:cs="仿宋" w:hint="eastAsia"/>
          <w:color w:val="000000" w:themeColor="text1"/>
          <w:sz w:val="28"/>
          <w:szCs w:val="28"/>
        </w:rPr>
      </w:pPr>
    </w:p>
    <w:p w14:paraId="400312BE" w14:textId="77777777" w:rsidR="00745715"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 xml:space="preserve">                      投标人（盖章）：</w:t>
      </w:r>
    </w:p>
    <w:p w14:paraId="50F2E986" w14:textId="77777777" w:rsidR="00745715" w:rsidRDefault="00745715">
      <w:pPr>
        <w:widowControl/>
        <w:jc w:val="center"/>
        <w:rPr>
          <w:rFonts w:ascii="宋体" w:eastAsia="宋体" w:hAnsi="宋体" w:cs="仿宋" w:hint="eastAsia"/>
          <w:color w:val="000000" w:themeColor="text1"/>
        </w:rPr>
      </w:pPr>
    </w:p>
    <w:p w14:paraId="11F5A61B" w14:textId="77777777" w:rsidR="00745715" w:rsidRDefault="00745715">
      <w:pPr>
        <w:pStyle w:val="TOC1"/>
        <w:rPr>
          <w:rFonts w:ascii="宋体" w:eastAsia="宋体" w:hAnsi="宋体" w:cs="仿宋" w:hint="eastAsia"/>
          <w:color w:val="000000" w:themeColor="text1"/>
        </w:rPr>
      </w:pPr>
    </w:p>
    <w:p w14:paraId="17F206EB" w14:textId="77777777" w:rsidR="00745715" w:rsidRDefault="00745715">
      <w:pPr>
        <w:rPr>
          <w:rFonts w:ascii="宋体" w:eastAsia="宋体" w:hAnsi="宋体" w:cs="仿宋" w:hint="eastAsia"/>
          <w:color w:val="000000" w:themeColor="text1"/>
        </w:rPr>
      </w:pPr>
    </w:p>
    <w:p w14:paraId="3B00262F" w14:textId="77777777" w:rsidR="00745715" w:rsidRDefault="00745715">
      <w:pPr>
        <w:widowControl/>
        <w:jc w:val="center"/>
        <w:rPr>
          <w:rFonts w:ascii="宋体" w:eastAsia="宋体" w:hAnsi="宋体" w:cs="仿宋" w:hint="eastAsia"/>
          <w:color w:val="000000" w:themeColor="text1"/>
        </w:rPr>
      </w:pPr>
    </w:p>
    <w:p w14:paraId="0FC5B77D" w14:textId="77777777" w:rsidR="00745715" w:rsidRDefault="00745715">
      <w:pPr>
        <w:widowControl/>
        <w:jc w:val="center"/>
        <w:rPr>
          <w:rFonts w:ascii="宋体" w:eastAsia="宋体" w:hAnsi="宋体" w:cs="仿宋" w:hint="eastAsia"/>
          <w:color w:val="000000" w:themeColor="text1"/>
        </w:rPr>
      </w:pPr>
    </w:p>
    <w:p w14:paraId="2F1CE4CB" w14:textId="77777777" w:rsidR="00745715" w:rsidRDefault="00745715">
      <w:pPr>
        <w:widowControl/>
        <w:jc w:val="center"/>
        <w:rPr>
          <w:rFonts w:ascii="宋体" w:eastAsia="宋体" w:hAnsi="宋体" w:cs="仿宋" w:hint="eastAsia"/>
          <w:color w:val="000000" w:themeColor="text1"/>
        </w:rPr>
      </w:pPr>
    </w:p>
    <w:p w14:paraId="028203EF" w14:textId="77777777" w:rsidR="00745715" w:rsidRDefault="00745715">
      <w:pPr>
        <w:widowControl/>
        <w:jc w:val="center"/>
        <w:rPr>
          <w:rFonts w:ascii="宋体" w:eastAsia="宋体" w:hAnsi="宋体" w:cs="仿宋" w:hint="eastAsia"/>
          <w:color w:val="000000" w:themeColor="text1"/>
        </w:rPr>
      </w:pPr>
    </w:p>
    <w:p w14:paraId="50DDA68A" w14:textId="77777777" w:rsidR="00745715" w:rsidRDefault="00745715">
      <w:pPr>
        <w:widowControl/>
        <w:jc w:val="center"/>
        <w:rPr>
          <w:rFonts w:ascii="宋体" w:eastAsia="宋体" w:hAnsi="宋体" w:cs="仿宋" w:hint="eastAsia"/>
          <w:color w:val="000000" w:themeColor="text1"/>
        </w:rPr>
      </w:pPr>
    </w:p>
    <w:p w14:paraId="624AD73F" w14:textId="77777777" w:rsidR="00745715" w:rsidRDefault="00745715">
      <w:pPr>
        <w:widowControl/>
        <w:jc w:val="center"/>
        <w:rPr>
          <w:rFonts w:ascii="宋体" w:eastAsia="宋体" w:hAnsi="宋体" w:cs="仿宋" w:hint="eastAsia"/>
          <w:color w:val="000000" w:themeColor="text1"/>
        </w:rPr>
      </w:pPr>
    </w:p>
    <w:p w14:paraId="6C3077EE" w14:textId="77777777" w:rsidR="00745715" w:rsidRDefault="00745715">
      <w:pPr>
        <w:widowControl/>
        <w:jc w:val="center"/>
        <w:rPr>
          <w:rFonts w:ascii="宋体" w:eastAsia="宋体" w:hAnsi="宋体" w:cs="仿宋" w:hint="eastAsia"/>
          <w:color w:val="000000" w:themeColor="text1"/>
        </w:rPr>
      </w:pPr>
    </w:p>
    <w:p w14:paraId="1A75E2D2" w14:textId="77777777" w:rsidR="00745715" w:rsidRDefault="00745715">
      <w:pPr>
        <w:widowControl/>
        <w:jc w:val="center"/>
        <w:rPr>
          <w:rFonts w:ascii="宋体" w:eastAsia="宋体" w:hAnsi="宋体" w:cs="仿宋" w:hint="eastAsia"/>
          <w:color w:val="000000" w:themeColor="text1"/>
        </w:rPr>
      </w:pPr>
    </w:p>
    <w:p w14:paraId="378B416B" w14:textId="77777777" w:rsidR="00745715" w:rsidRDefault="00745715">
      <w:pPr>
        <w:widowControl/>
        <w:jc w:val="center"/>
        <w:rPr>
          <w:rFonts w:ascii="宋体" w:eastAsia="宋体" w:hAnsi="宋体" w:cs="仿宋" w:hint="eastAsia"/>
          <w:color w:val="000000" w:themeColor="text1"/>
        </w:rPr>
      </w:pPr>
    </w:p>
    <w:p w14:paraId="7459895F" w14:textId="77777777" w:rsidR="00745715" w:rsidRDefault="00745715">
      <w:pPr>
        <w:widowControl/>
        <w:jc w:val="center"/>
        <w:rPr>
          <w:rFonts w:ascii="宋体" w:eastAsia="宋体" w:hAnsi="宋体" w:cs="仿宋" w:hint="eastAsia"/>
          <w:color w:val="000000" w:themeColor="text1"/>
        </w:rPr>
      </w:pPr>
    </w:p>
    <w:p w14:paraId="29F80A1C" w14:textId="77777777" w:rsidR="00745715" w:rsidRDefault="00745715">
      <w:pPr>
        <w:widowControl/>
        <w:jc w:val="center"/>
        <w:rPr>
          <w:rFonts w:ascii="宋体" w:eastAsia="宋体" w:hAnsi="宋体" w:cs="仿宋" w:hint="eastAsia"/>
          <w:color w:val="000000" w:themeColor="text1"/>
        </w:rPr>
      </w:pPr>
    </w:p>
    <w:p w14:paraId="2BA88CBF" w14:textId="77777777" w:rsidR="00745715" w:rsidRDefault="00745715">
      <w:pPr>
        <w:widowControl/>
        <w:jc w:val="center"/>
        <w:rPr>
          <w:rFonts w:ascii="宋体" w:eastAsia="宋体" w:hAnsi="宋体" w:cs="仿宋" w:hint="eastAsia"/>
          <w:color w:val="000000" w:themeColor="text1"/>
        </w:rPr>
      </w:pPr>
    </w:p>
    <w:p w14:paraId="7C2C342E" w14:textId="77777777" w:rsidR="00745715" w:rsidRDefault="00745715">
      <w:pPr>
        <w:widowControl/>
        <w:jc w:val="center"/>
        <w:rPr>
          <w:rFonts w:ascii="宋体" w:eastAsia="宋体" w:hAnsi="宋体" w:cs="仿宋" w:hint="eastAsia"/>
          <w:color w:val="000000" w:themeColor="text1"/>
        </w:rPr>
      </w:pPr>
    </w:p>
    <w:p w14:paraId="46DABCC6" w14:textId="77777777" w:rsidR="00745715" w:rsidRDefault="00745715">
      <w:pPr>
        <w:widowControl/>
        <w:jc w:val="center"/>
        <w:rPr>
          <w:rFonts w:ascii="宋体" w:eastAsia="宋体" w:hAnsi="宋体" w:cs="仿宋" w:hint="eastAsia"/>
          <w:color w:val="000000" w:themeColor="text1"/>
        </w:rPr>
      </w:pPr>
    </w:p>
    <w:p w14:paraId="5088DFB4" w14:textId="77777777" w:rsidR="00745715" w:rsidRDefault="00745715">
      <w:pPr>
        <w:widowControl/>
        <w:jc w:val="center"/>
        <w:rPr>
          <w:rFonts w:ascii="宋体" w:eastAsia="宋体" w:hAnsi="宋体" w:cs="仿宋" w:hint="eastAsia"/>
          <w:color w:val="000000" w:themeColor="text1"/>
        </w:rPr>
      </w:pPr>
    </w:p>
    <w:p w14:paraId="2DFAEC2F" w14:textId="77777777" w:rsidR="00745715" w:rsidRDefault="00745715">
      <w:pPr>
        <w:widowControl/>
        <w:jc w:val="center"/>
        <w:rPr>
          <w:rFonts w:ascii="宋体" w:eastAsia="宋体" w:hAnsi="宋体" w:cs="仿宋" w:hint="eastAsia"/>
          <w:color w:val="000000" w:themeColor="text1"/>
        </w:rPr>
      </w:pPr>
    </w:p>
    <w:p w14:paraId="0E43A137" w14:textId="77777777" w:rsidR="00745715" w:rsidRDefault="00000000">
      <w:pPr>
        <w:pStyle w:val="af9"/>
        <w:jc w:val="center"/>
        <w:rPr>
          <w:rFonts w:eastAsia="宋体" w:hAnsi="宋体" w:cs="仿宋" w:hint="eastAsia"/>
          <w:bCs/>
          <w:color w:val="000000" w:themeColor="text1"/>
          <w:kern w:val="2"/>
          <w:sz w:val="44"/>
          <w:szCs w:val="32"/>
        </w:rPr>
      </w:pPr>
      <w:r>
        <w:rPr>
          <w:rFonts w:eastAsia="宋体" w:hAnsi="宋体" w:cs="仿宋" w:hint="eastAsia"/>
          <w:bCs/>
          <w:color w:val="000000" w:themeColor="text1"/>
          <w:kern w:val="2"/>
          <w:sz w:val="44"/>
          <w:szCs w:val="32"/>
        </w:rPr>
        <w:lastRenderedPageBreak/>
        <w:t>投标人基本情况表</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745715" w14:paraId="26C8D144" w14:textId="77777777">
        <w:trPr>
          <w:cantSplit/>
          <w:trHeight w:val="263"/>
          <w:jc w:val="center"/>
        </w:trPr>
        <w:tc>
          <w:tcPr>
            <w:tcW w:w="2265" w:type="dxa"/>
            <w:gridSpan w:val="2"/>
            <w:vAlign w:val="center"/>
          </w:tcPr>
          <w:p w14:paraId="538C8229"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单位名称</w:t>
            </w:r>
          </w:p>
        </w:tc>
        <w:tc>
          <w:tcPr>
            <w:tcW w:w="2955" w:type="dxa"/>
            <w:gridSpan w:val="3"/>
            <w:vAlign w:val="center"/>
          </w:tcPr>
          <w:p w14:paraId="506A4E2A" w14:textId="77777777" w:rsidR="00745715" w:rsidRDefault="00745715">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194570FC"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地址</w:t>
            </w:r>
          </w:p>
        </w:tc>
        <w:tc>
          <w:tcPr>
            <w:tcW w:w="2180" w:type="dxa"/>
            <w:vAlign w:val="center"/>
          </w:tcPr>
          <w:p w14:paraId="180C3137" w14:textId="77777777" w:rsidR="00745715" w:rsidRDefault="00745715">
            <w:pPr>
              <w:spacing w:line="440" w:lineRule="exact"/>
              <w:jc w:val="center"/>
              <w:rPr>
                <w:rFonts w:ascii="宋体" w:eastAsia="宋体" w:hAnsi="宋体" w:cs="仿宋" w:hint="eastAsia"/>
                <w:color w:val="000000" w:themeColor="text1"/>
                <w:sz w:val="28"/>
                <w:szCs w:val="28"/>
              </w:rPr>
            </w:pPr>
          </w:p>
        </w:tc>
      </w:tr>
      <w:tr w:rsidR="00745715" w14:paraId="579958CB" w14:textId="77777777">
        <w:trPr>
          <w:cantSplit/>
          <w:trHeight w:val="263"/>
          <w:jc w:val="center"/>
        </w:trPr>
        <w:tc>
          <w:tcPr>
            <w:tcW w:w="2265" w:type="dxa"/>
            <w:gridSpan w:val="2"/>
            <w:vAlign w:val="center"/>
          </w:tcPr>
          <w:p w14:paraId="0110DFB8"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办公电话/传真</w:t>
            </w:r>
          </w:p>
        </w:tc>
        <w:tc>
          <w:tcPr>
            <w:tcW w:w="2955" w:type="dxa"/>
            <w:gridSpan w:val="3"/>
            <w:vAlign w:val="center"/>
          </w:tcPr>
          <w:p w14:paraId="7F634A4A" w14:textId="77777777" w:rsidR="00745715" w:rsidRDefault="00745715">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1F25FEC8"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联系人</w:t>
            </w:r>
          </w:p>
        </w:tc>
        <w:tc>
          <w:tcPr>
            <w:tcW w:w="2180" w:type="dxa"/>
            <w:vAlign w:val="center"/>
          </w:tcPr>
          <w:p w14:paraId="0FAC1474" w14:textId="77777777" w:rsidR="00745715" w:rsidRDefault="00745715">
            <w:pPr>
              <w:spacing w:line="440" w:lineRule="exact"/>
              <w:jc w:val="center"/>
              <w:rPr>
                <w:rFonts w:ascii="宋体" w:eastAsia="宋体" w:hAnsi="宋体" w:cs="仿宋" w:hint="eastAsia"/>
                <w:color w:val="000000" w:themeColor="text1"/>
                <w:sz w:val="28"/>
                <w:szCs w:val="28"/>
              </w:rPr>
            </w:pPr>
          </w:p>
        </w:tc>
      </w:tr>
      <w:tr w:rsidR="00745715" w14:paraId="7F23144E" w14:textId="77777777">
        <w:trPr>
          <w:cantSplit/>
          <w:trHeight w:val="263"/>
          <w:jc w:val="center"/>
        </w:trPr>
        <w:tc>
          <w:tcPr>
            <w:tcW w:w="2265" w:type="dxa"/>
            <w:gridSpan w:val="2"/>
            <w:vAlign w:val="center"/>
          </w:tcPr>
          <w:p w14:paraId="30F0357E"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总经理</w:t>
            </w:r>
          </w:p>
        </w:tc>
        <w:tc>
          <w:tcPr>
            <w:tcW w:w="1703" w:type="dxa"/>
            <w:gridSpan w:val="2"/>
            <w:vAlign w:val="center"/>
          </w:tcPr>
          <w:p w14:paraId="0A410323" w14:textId="77777777" w:rsidR="00745715" w:rsidRDefault="00745715">
            <w:pPr>
              <w:spacing w:line="440" w:lineRule="exact"/>
              <w:jc w:val="center"/>
              <w:rPr>
                <w:rFonts w:ascii="宋体" w:eastAsia="宋体" w:hAnsi="宋体" w:cs="仿宋" w:hint="eastAsia"/>
                <w:color w:val="000000" w:themeColor="text1"/>
                <w:sz w:val="28"/>
                <w:szCs w:val="28"/>
              </w:rPr>
            </w:pPr>
          </w:p>
        </w:tc>
        <w:tc>
          <w:tcPr>
            <w:tcW w:w="3375" w:type="dxa"/>
            <w:gridSpan w:val="3"/>
            <w:vAlign w:val="center"/>
          </w:tcPr>
          <w:p w14:paraId="7B21F974"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固定办公面积（平米）</w:t>
            </w:r>
          </w:p>
        </w:tc>
        <w:tc>
          <w:tcPr>
            <w:tcW w:w="2180" w:type="dxa"/>
            <w:vAlign w:val="center"/>
          </w:tcPr>
          <w:p w14:paraId="616BC9A1" w14:textId="77777777" w:rsidR="00745715" w:rsidRDefault="00745715">
            <w:pPr>
              <w:spacing w:line="440" w:lineRule="exact"/>
              <w:jc w:val="center"/>
              <w:rPr>
                <w:rFonts w:ascii="宋体" w:eastAsia="宋体" w:hAnsi="宋体" w:cs="仿宋" w:hint="eastAsia"/>
                <w:color w:val="000000" w:themeColor="text1"/>
                <w:sz w:val="28"/>
                <w:szCs w:val="28"/>
              </w:rPr>
            </w:pPr>
          </w:p>
        </w:tc>
      </w:tr>
      <w:tr w:rsidR="00745715" w14:paraId="119CD140" w14:textId="77777777">
        <w:trPr>
          <w:cantSplit/>
          <w:trHeight w:val="263"/>
          <w:jc w:val="center"/>
        </w:trPr>
        <w:tc>
          <w:tcPr>
            <w:tcW w:w="578" w:type="dxa"/>
            <w:vMerge w:val="restart"/>
            <w:vAlign w:val="center"/>
          </w:tcPr>
          <w:p w14:paraId="7FCEE6F9"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注册情况</w:t>
            </w:r>
          </w:p>
        </w:tc>
        <w:tc>
          <w:tcPr>
            <w:tcW w:w="2716" w:type="dxa"/>
            <w:gridSpan w:val="2"/>
            <w:vAlign w:val="center"/>
          </w:tcPr>
          <w:p w14:paraId="3F7FDB5D"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工商注册号</w:t>
            </w:r>
          </w:p>
        </w:tc>
        <w:tc>
          <w:tcPr>
            <w:tcW w:w="6229" w:type="dxa"/>
            <w:gridSpan w:val="5"/>
            <w:vAlign w:val="center"/>
          </w:tcPr>
          <w:p w14:paraId="270F50D5" w14:textId="77777777" w:rsidR="00745715" w:rsidRDefault="00745715">
            <w:pPr>
              <w:spacing w:line="440" w:lineRule="exact"/>
              <w:jc w:val="center"/>
              <w:rPr>
                <w:rFonts w:ascii="宋体" w:eastAsia="宋体" w:hAnsi="宋体" w:cs="仿宋" w:hint="eastAsia"/>
                <w:color w:val="000000" w:themeColor="text1"/>
                <w:sz w:val="28"/>
                <w:szCs w:val="28"/>
              </w:rPr>
            </w:pPr>
          </w:p>
        </w:tc>
      </w:tr>
      <w:tr w:rsidR="00745715" w14:paraId="3EDB52DC" w14:textId="77777777">
        <w:trPr>
          <w:cantSplit/>
          <w:trHeight w:val="263"/>
          <w:jc w:val="center"/>
        </w:trPr>
        <w:tc>
          <w:tcPr>
            <w:tcW w:w="578" w:type="dxa"/>
            <w:vMerge/>
            <w:textDirection w:val="tbRlV"/>
            <w:vAlign w:val="center"/>
          </w:tcPr>
          <w:p w14:paraId="48143DDF" w14:textId="77777777" w:rsidR="00745715" w:rsidRDefault="00745715">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4B9661A3"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注册资本（万元）</w:t>
            </w:r>
          </w:p>
        </w:tc>
        <w:tc>
          <w:tcPr>
            <w:tcW w:w="6229" w:type="dxa"/>
            <w:gridSpan w:val="5"/>
            <w:vAlign w:val="center"/>
          </w:tcPr>
          <w:p w14:paraId="632C8AF2" w14:textId="77777777" w:rsidR="00745715" w:rsidRDefault="00745715">
            <w:pPr>
              <w:spacing w:line="440" w:lineRule="exact"/>
              <w:jc w:val="center"/>
              <w:rPr>
                <w:rFonts w:ascii="宋体" w:eastAsia="宋体" w:hAnsi="宋体" w:cs="仿宋" w:hint="eastAsia"/>
                <w:color w:val="000000" w:themeColor="text1"/>
                <w:sz w:val="28"/>
                <w:szCs w:val="28"/>
              </w:rPr>
            </w:pPr>
          </w:p>
        </w:tc>
      </w:tr>
      <w:tr w:rsidR="00745715" w14:paraId="77F9797A" w14:textId="77777777">
        <w:trPr>
          <w:cantSplit/>
          <w:trHeight w:val="263"/>
          <w:jc w:val="center"/>
        </w:trPr>
        <w:tc>
          <w:tcPr>
            <w:tcW w:w="578" w:type="dxa"/>
            <w:vMerge/>
            <w:textDirection w:val="tbRlV"/>
            <w:vAlign w:val="center"/>
          </w:tcPr>
          <w:p w14:paraId="7F069FCE" w14:textId="77777777" w:rsidR="00745715" w:rsidRDefault="00745715">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3C2D9287"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法定代表人</w:t>
            </w:r>
          </w:p>
        </w:tc>
        <w:tc>
          <w:tcPr>
            <w:tcW w:w="1949" w:type="dxa"/>
            <w:gridSpan w:val="3"/>
            <w:vAlign w:val="center"/>
          </w:tcPr>
          <w:p w14:paraId="3B5B2613" w14:textId="77777777" w:rsidR="00745715" w:rsidRDefault="00745715">
            <w:pPr>
              <w:spacing w:line="440" w:lineRule="exact"/>
              <w:jc w:val="center"/>
              <w:rPr>
                <w:rFonts w:ascii="宋体" w:eastAsia="宋体" w:hAnsi="宋体" w:cs="仿宋" w:hint="eastAsia"/>
                <w:color w:val="000000" w:themeColor="text1"/>
                <w:sz w:val="28"/>
                <w:szCs w:val="28"/>
              </w:rPr>
            </w:pPr>
          </w:p>
        </w:tc>
        <w:tc>
          <w:tcPr>
            <w:tcW w:w="2100" w:type="dxa"/>
            <w:vAlign w:val="center"/>
          </w:tcPr>
          <w:p w14:paraId="32D0895C"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单位类型</w:t>
            </w:r>
          </w:p>
        </w:tc>
        <w:tc>
          <w:tcPr>
            <w:tcW w:w="2180" w:type="dxa"/>
            <w:vAlign w:val="center"/>
          </w:tcPr>
          <w:p w14:paraId="05325BD4" w14:textId="77777777" w:rsidR="00745715" w:rsidRDefault="00745715">
            <w:pPr>
              <w:spacing w:line="440" w:lineRule="exact"/>
              <w:jc w:val="center"/>
              <w:rPr>
                <w:rFonts w:ascii="宋体" w:eastAsia="宋体" w:hAnsi="宋体" w:cs="仿宋" w:hint="eastAsia"/>
                <w:color w:val="000000" w:themeColor="text1"/>
                <w:sz w:val="28"/>
                <w:szCs w:val="28"/>
              </w:rPr>
            </w:pPr>
          </w:p>
        </w:tc>
      </w:tr>
      <w:tr w:rsidR="00745715" w14:paraId="0C361E0A" w14:textId="77777777">
        <w:trPr>
          <w:cantSplit/>
          <w:trHeight w:val="263"/>
          <w:jc w:val="center"/>
        </w:trPr>
        <w:tc>
          <w:tcPr>
            <w:tcW w:w="578" w:type="dxa"/>
            <w:vMerge/>
            <w:textDirection w:val="tbRlV"/>
            <w:vAlign w:val="center"/>
          </w:tcPr>
          <w:p w14:paraId="38B636A1" w14:textId="77777777" w:rsidR="00745715" w:rsidRDefault="00745715">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415A9B53"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成立时间</w:t>
            </w:r>
          </w:p>
        </w:tc>
        <w:tc>
          <w:tcPr>
            <w:tcW w:w="1949" w:type="dxa"/>
            <w:gridSpan w:val="3"/>
            <w:vAlign w:val="center"/>
          </w:tcPr>
          <w:p w14:paraId="4C059B04" w14:textId="77777777" w:rsidR="00745715" w:rsidRDefault="00745715">
            <w:pPr>
              <w:spacing w:line="440" w:lineRule="exact"/>
              <w:jc w:val="center"/>
              <w:rPr>
                <w:rFonts w:ascii="宋体" w:eastAsia="宋体" w:hAnsi="宋体" w:cs="仿宋" w:hint="eastAsia"/>
                <w:color w:val="000000" w:themeColor="text1"/>
                <w:sz w:val="28"/>
                <w:szCs w:val="28"/>
              </w:rPr>
            </w:pPr>
          </w:p>
        </w:tc>
        <w:tc>
          <w:tcPr>
            <w:tcW w:w="2100" w:type="dxa"/>
            <w:vAlign w:val="center"/>
          </w:tcPr>
          <w:p w14:paraId="0E18B675"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营业期限</w:t>
            </w:r>
          </w:p>
        </w:tc>
        <w:tc>
          <w:tcPr>
            <w:tcW w:w="2180" w:type="dxa"/>
            <w:vAlign w:val="center"/>
          </w:tcPr>
          <w:p w14:paraId="651C5D59" w14:textId="77777777" w:rsidR="00745715" w:rsidRDefault="00745715">
            <w:pPr>
              <w:spacing w:line="440" w:lineRule="exact"/>
              <w:jc w:val="center"/>
              <w:rPr>
                <w:rFonts w:ascii="宋体" w:eastAsia="宋体" w:hAnsi="宋体" w:cs="仿宋" w:hint="eastAsia"/>
                <w:color w:val="000000" w:themeColor="text1"/>
                <w:sz w:val="28"/>
                <w:szCs w:val="28"/>
              </w:rPr>
            </w:pPr>
          </w:p>
        </w:tc>
      </w:tr>
      <w:tr w:rsidR="00745715" w14:paraId="6843592A" w14:textId="77777777">
        <w:trPr>
          <w:cantSplit/>
          <w:trHeight w:val="263"/>
          <w:jc w:val="center"/>
        </w:trPr>
        <w:tc>
          <w:tcPr>
            <w:tcW w:w="578" w:type="dxa"/>
            <w:vMerge/>
            <w:textDirection w:val="tbRlV"/>
            <w:vAlign w:val="center"/>
          </w:tcPr>
          <w:p w14:paraId="132B1F08" w14:textId="77777777" w:rsidR="00745715" w:rsidRDefault="00745715">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78522EA0"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经营范围</w:t>
            </w:r>
          </w:p>
        </w:tc>
        <w:tc>
          <w:tcPr>
            <w:tcW w:w="6229" w:type="dxa"/>
            <w:gridSpan w:val="5"/>
            <w:vAlign w:val="center"/>
          </w:tcPr>
          <w:p w14:paraId="03D39D39" w14:textId="77777777" w:rsidR="00745715" w:rsidRDefault="00745715">
            <w:pPr>
              <w:spacing w:line="440" w:lineRule="exact"/>
              <w:jc w:val="center"/>
              <w:rPr>
                <w:rFonts w:ascii="宋体" w:eastAsia="宋体" w:hAnsi="宋体" w:cs="仿宋" w:hint="eastAsia"/>
                <w:color w:val="000000" w:themeColor="text1"/>
                <w:sz w:val="28"/>
                <w:szCs w:val="28"/>
              </w:rPr>
            </w:pPr>
          </w:p>
        </w:tc>
      </w:tr>
      <w:tr w:rsidR="00745715" w14:paraId="6D121D7F" w14:textId="77777777">
        <w:trPr>
          <w:cantSplit/>
          <w:trHeight w:val="635"/>
          <w:jc w:val="center"/>
        </w:trPr>
        <w:tc>
          <w:tcPr>
            <w:tcW w:w="3294" w:type="dxa"/>
            <w:gridSpan w:val="3"/>
            <w:vAlign w:val="center"/>
          </w:tcPr>
          <w:p w14:paraId="7AC088B4" w14:textId="77777777" w:rsidR="00745715" w:rsidRDefault="00000000">
            <w:pPr>
              <w:spacing w:line="3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47496989" w14:textId="77777777" w:rsidR="00745715" w:rsidRDefault="00000000">
            <w:pPr>
              <w:spacing w:line="360" w:lineRule="auto"/>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1.与我单位法定代表人（负责人）为同一人的其他单位为：</w:t>
            </w:r>
          </w:p>
          <w:p w14:paraId="66628841" w14:textId="77777777" w:rsidR="00745715" w:rsidRDefault="00000000">
            <w:pPr>
              <w:spacing w:line="44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2.与我单位存在直接控股、管理关系的其他单位为：</w:t>
            </w:r>
          </w:p>
        </w:tc>
      </w:tr>
      <w:tr w:rsidR="00745715" w14:paraId="5A66A12E" w14:textId="77777777">
        <w:trPr>
          <w:cantSplit/>
          <w:trHeight w:val="657"/>
          <w:jc w:val="center"/>
        </w:trPr>
        <w:tc>
          <w:tcPr>
            <w:tcW w:w="9523" w:type="dxa"/>
            <w:gridSpan w:val="8"/>
            <w:vAlign w:val="center"/>
          </w:tcPr>
          <w:p w14:paraId="6B0282F3" w14:textId="77777777" w:rsidR="00745715"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投标人情况简介</w:t>
            </w:r>
          </w:p>
        </w:tc>
      </w:tr>
      <w:tr w:rsidR="00745715" w14:paraId="42882D21" w14:textId="77777777">
        <w:trPr>
          <w:cantSplit/>
          <w:trHeight w:val="3443"/>
          <w:jc w:val="center"/>
        </w:trPr>
        <w:tc>
          <w:tcPr>
            <w:tcW w:w="9523" w:type="dxa"/>
            <w:gridSpan w:val="8"/>
          </w:tcPr>
          <w:p w14:paraId="2E425A1F" w14:textId="77777777" w:rsidR="00745715" w:rsidRDefault="00745715">
            <w:pPr>
              <w:spacing w:line="440" w:lineRule="exact"/>
              <w:rPr>
                <w:rFonts w:ascii="宋体" w:eastAsia="宋体" w:hAnsi="宋体" w:cs="仿宋" w:hint="eastAsia"/>
                <w:color w:val="000000" w:themeColor="text1"/>
                <w:sz w:val="28"/>
                <w:szCs w:val="28"/>
              </w:rPr>
            </w:pPr>
          </w:p>
        </w:tc>
      </w:tr>
    </w:tbl>
    <w:p w14:paraId="7D382AF8" w14:textId="77777777" w:rsidR="00745715" w:rsidRDefault="00000000">
      <w:pPr>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投标人（盖章）：</w:t>
      </w:r>
    </w:p>
    <w:p w14:paraId="6ED56015" w14:textId="77777777" w:rsidR="00745715" w:rsidRDefault="00000000">
      <w:pPr>
        <w:spacing w:line="520" w:lineRule="exact"/>
        <w:rPr>
          <w:rFonts w:ascii="宋体" w:eastAsia="宋体" w:hAnsi="宋体" w:cs="仿宋" w:hint="eastAsia"/>
          <w:color w:val="000000" w:themeColor="text1"/>
          <w:sz w:val="32"/>
          <w:szCs w:val="32"/>
        </w:rPr>
      </w:pPr>
      <w:r>
        <w:rPr>
          <w:rFonts w:ascii="宋体" w:eastAsia="宋体" w:hAnsi="宋体" w:cs="仿宋" w:hint="eastAsia"/>
          <w:color w:val="000000" w:themeColor="text1"/>
          <w:sz w:val="28"/>
          <w:szCs w:val="28"/>
        </w:rPr>
        <w:t>法定代表人或委托代理人（签字或盖章）：</w:t>
      </w:r>
    </w:p>
    <w:p w14:paraId="0AD3E65D" w14:textId="77777777" w:rsidR="00745715" w:rsidRDefault="00000000">
      <w:pPr>
        <w:snapToGrid w:val="0"/>
        <w:spacing w:line="360" w:lineRule="auto"/>
        <w:jc w:val="center"/>
        <w:rPr>
          <w:rFonts w:ascii="宋体" w:eastAsia="宋体" w:hAnsi="宋体" w:cs="仿宋" w:hint="eastAsia"/>
          <w:bCs/>
          <w:sz w:val="44"/>
          <w:szCs w:val="32"/>
        </w:rPr>
      </w:pPr>
      <w:r>
        <w:rPr>
          <w:rFonts w:ascii="宋体" w:eastAsia="宋体" w:hAnsi="宋体"/>
          <w:color w:val="000000" w:themeColor="text1"/>
        </w:rPr>
        <w:br w:type="page"/>
      </w:r>
      <w:r>
        <w:rPr>
          <w:rFonts w:ascii="宋体" w:eastAsia="宋体" w:hAnsi="宋体" w:cs="仿宋" w:hint="eastAsia"/>
          <w:bCs/>
          <w:sz w:val="44"/>
          <w:szCs w:val="32"/>
        </w:rPr>
        <w:lastRenderedPageBreak/>
        <w:t>拟派人员一览表</w:t>
      </w:r>
    </w:p>
    <w:p w14:paraId="7E394470" w14:textId="77777777" w:rsidR="00745715" w:rsidRDefault="00745715">
      <w:pPr>
        <w:pStyle w:val="af9"/>
        <w:ind w:left="5250"/>
        <w:jc w:val="center"/>
        <w:rPr>
          <w:rFonts w:eastAsia="宋体" w:hAnsi="宋体" w:hint="eastAsia"/>
          <w:b/>
          <w:sz w:val="44"/>
          <w:szCs w:val="4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899"/>
        <w:gridCol w:w="934"/>
        <w:gridCol w:w="752"/>
        <w:gridCol w:w="752"/>
        <w:gridCol w:w="1255"/>
        <w:gridCol w:w="1003"/>
        <w:gridCol w:w="1255"/>
        <w:gridCol w:w="1062"/>
      </w:tblGrid>
      <w:tr w:rsidR="00745715" w14:paraId="46A28FAB" w14:textId="77777777">
        <w:tc>
          <w:tcPr>
            <w:tcW w:w="510" w:type="pct"/>
            <w:tcBorders>
              <w:top w:val="single" w:sz="4" w:space="0" w:color="auto"/>
              <w:left w:val="single" w:sz="4" w:space="0" w:color="auto"/>
              <w:right w:val="single" w:sz="4" w:space="0" w:color="auto"/>
            </w:tcBorders>
            <w:vAlign w:val="center"/>
          </w:tcPr>
          <w:p w14:paraId="760387E7" w14:textId="77777777" w:rsidR="00745715" w:rsidRDefault="00000000">
            <w:pPr>
              <w:spacing w:line="460" w:lineRule="exact"/>
              <w:jc w:val="center"/>
              <w:rPr>
                <w:rFonts w:ascii="宋体" w:eastAsia="宋体" w:hAnsi="宋体" w:hint="eastAsia"/>
                <w:sz w:val="28"/>
                <w:szCs w:val="28"/>
              </w:rPr>
            </w:pPr>
            <w:r>
              <w:rPr>
                <w:rFonts w:ascii="宋体" w:eastAsia="宋体" w:hAnsi="宋体" w:hint="eastAsia"/>
                <w:sz w:val="28"/>
                <w:szCs w:val="28"/>
              </w:rPr>
              <w:t>序号</w:t>
            </w:r>
          </w:p>
        </w:tc>
        <w:tc>
          <w:tcPr>
            <w:tcW w:w="510" w:type="pct"/>
            <w:tcBorders>
              <w:top w:val="single" w:sz="4" w:space="0" w:color="auto"/>
              <w:left w:val="single" w:sz="4" w:space="0" w:color="auto"/>
              <w:right w:val="single" w:sz="4" w:space="0" w:color="auto"/>
            </w:tcBorders>
            <w:vAlign w:val="center"/>
          </w:tcPr>
          <w:p w14:paraId="008195A5" w14:textId="77777777" w:rsidR="00745715" w:rsidRDefault="00000000">
            <w:pPr>
              <w:spacing w:line="460" w:lineRule="exact"/>
              <w:rPr>
                <w:rFonts w:ascii="宋体" w:eastAsia="宋体" w:hAnsi="宋体" w:hint="eastAsia"/>
                <w:sz w:val="28"/>
                <w:szCs w:val="28"/>
              </w:rPr>
            </w:pPr>
            <w:r>
              <w:rPr>
                <w:rFonts w:ascii="宋体" w:eastAsia="宋体" w:hAnsi="宋体" w:hint="eastAsia"/>
                <w:sz w:val="28"/>
                <w:szCs w:val="28"/>
              </w:rPr>
              <w:t>姓名</w:t>
            </w:r>
          </w:p>
        </w:tc>
        <w:tc>
          <w:tcPr>
            <w:tcW w:w="530" w:type="pct"/>
            <w:tcBorders>
              <w:top w:val="single" w:sz="4" w:space="0" w:color="auto"/>
              <w:left w:val="single" w:sz="4" w:space="0" w:color="auto"/>
              <w:right w:val="single" w:sz="4" w:space="0" w:color="auto"/>
            </w:tcBorders>
            <w:vAlign w:val="center"/>
          </w:tcPr>
          <w:p w14:paraId="06567DA3" w14:textId="77777777" w:rsidR="00745715" w:rsidRDefault="00000000">
            <w:pPr>
              <w:spacing w:line="460" w:lineRule="exact"/>
              <w:rPr>
                <w:rFonts w:ascii="宋体" w:eastAsia="宋体" w:hAnsi="宋体" w:hint="eastAsia"/>
                <w:sz w:val="28"/>
                <w:szCs w:val="28"/>
              </w:rPr>
            </w:pPr>
            <w:r>
              <w:rPr>
                <w:rFonts w:ascii="宋体" w:eastAsia="宋体" w:hAnsi="宋体" w:hint="eastAsia"/>
                <w:sz w:val="28"/>
                <w:szCs w:val="28"/>
              </w:rPr>
              <w:t>性别</w:t>
            </w:r>
          </w:p>
        </w:tc>
        <w:tc>
          <w:tcPr>
            <w:tcW w:w="427" w:type="pct"/>
            <w:tcBorders>
              <w:top w:val="single" w:sz="4" w:space="0" w:color="auto"/>
              <w:left w:val="single" w:sz="4" w:space="0" w:color="auto"/>
              <w:bottom w:val="single" w:sz="4" w:space="0" w:color="auto"/>
              <w:right w:val="single" w:sz="4" w:space="0" w:color="auto"/>
            </w:tcBorders>
            <w:vAlign w:val="center"/>
          </w:tcPr>
          <w:p w14:paraId="3F1E8D83" w14:textId="77777777" w:rsidR="00745715" w:rsidRDefault="00000000">
            <w:pPr>
              <w:spacing w:line="460" w:lineRule="exact"/>
              <w:rPr>
                <w:rFonts w:ascii="宋体" w:eastAsia="宋体" w:hAnsi="宋体" w:hint="eastAsia"/>
                <w:sz w:val="28"/>
                <w:szCs w:val="28"/>
              </w:rPr>
            </w:pPr>
            <w:r>
              <w:rPr>
                <w:rFonts w:ascii="宋体" w:eastAsia="宋体" w:hAnsi="宋体" w:hint="eastAsia"/>
                <w:sz w:val="28"/>
                <w:szCs w:val="28"/>
              </w:rPr>
              <w:t>年龄</w:t>
            </w:r>
          </w:p>
        </w:tc>
        <w:tc>
          <w:tcPr>
            <w:tcW w:w="427" w:type="pct"/>
            <w:tcBorders>
              <w:top w:val="single" w:sz="4" w:space="0" w:color="auto"/>
              <w:left w:val="single" w:sz="4" w:space="0" w:color="auto"/>
              <w:bottom w:val="single" w:sz="4" w:space="0" w:color="auto"/>
              <w:right w:val="single" w:sz="4" w:space="0" w:color="auto"/>
            </w:tcBorders>
            <w:vAlign w:val="center"/>
          </w:tcPr>
          <w:p w14:paraId="1227C1E0" w14:textId="77777777" w:rsidR="00745715" w:rsidRDefault="00000000">
            <w:pPr>
              <w:spacing w:line="460" w:lineRule="exact"/>
              <w:rPr>
                <w:rFonts w:ascii="宋体" w:eastAsia="宋体" w:hAnsi="宋体" w:hint="eastAsia"/>
                <w:sz w:val="28"/>
                <w:szCs w:val="28"/>
              </w:rPr>
            </w:pPr>
            <w:r>
              <w:rPr>
                <w:rFonts w:ascii="宋体" w:eastAsia="宋体" w:hAnsi="宋体" w:hint="eastAsia"/>
                <w:sz w:val="28"/>
                <w:szCs w:val="28"/>
              </w:rPr>
              <w:t>职称</w:t>
            </w:r>
          </w:p>
        </w:tc>
        <w:tc>
          <w:tcPr>
            <w:tcW w:w="712" w:type="pct"/>
            <w:tcBorders>
              <w:top w:val="single" w:sz="4" w:space="0" w:color="auto"/>
              <w:left w:val="single" w:sz="4" w:space="0" w:color="auto"/>
              <w:bottom w:val="single" w:sz="4" w:space="0" w:color="auto"/>
              <w:right w:val="single" w:sz="4" w:space="0" w:color="auto"/>
            </w:tcBorders>
            <w:vAlign w:val="center"/>
          </w:tcPr>
          <w:p w14:paraId="1A457C74" w14:textId="77777777" w:rsidR="00745715" w:rsidRDefault="00000000">
            <w:pPr>
              <w:spacing w:line="460" w:lineRule="exact"/>
              <w:rPr>
                <w:rFonts w:ascii="宋体" w:eastAsia="宋体" w:hAnsi="宋体" w:hint="eastAsia"/>
                <w:sz w:val="28"/>
                <w:szCs w:val="28"/>
              </w:rPr>
            </w:pPr>
            <w:r>
              <w:rPr>
                <w:rFonts w:ascii="宋体" w:eastAsia="宋体" w:hAnsi="宋体" w:hint="eastAsia"/>
                <w:sz w:val="28"/>
                <w:szCs w:val="28"/>
              </w:rPr>
              <w:t>拟在本项目中担任职务</w:t>
            </w:r>
          </w:p>
        </w:tc>
        <w:tc>
          <w:tcPr>
            <w:tcW w:w="569" w:type="pct"/>
            <w:tcBorders>
              <w:top w:val="single" w:sz="4" w:space="0" w:color="auto"/>
              <w:left w:val="single" w:sz="4" w:space="0" w:color="auto"/>
              <w:bottom w:val="single" w:sz="4" w:space="0" w:color="auto"/>
              <w:right w:val="single" w:sz="4" w:space="0" w:color="auto"/>
            </w:tcBorders>
            <w:vAlign w:val="center"/>
          </w:tcPr>
          <w:p w14:paraId="76C42BF4" w14:textId="77777777" w:rsidR="00745715" w:rsidRDefault="00000000">
            <w:pPr>
              <w:spacing w:line="460" w:lineRule="exact"/>
              <w:rPr>
                <w:rFonts w:ascii="宋体" w:eastAsia="宋体" w:hAnsi="宋体" w:hint="eastAsia"/>
                <w:sz w:val="28"/>
                <w:szCs w:val="28"/>
              </w:rPr>
            </w:pPr>
            <w:r>
              <w:rPr>
                <w:rFonts w:ascii="宋体" w:eastAsia="宋体" w:hAnsi="宋体" w:hint="eastAsia"/>
                <w:sz w:val="28"/>
                <w:szCs w:val="28"/>
              </w:rPr>
              <w:t>资格证书</w:t>
            </w:r>
          </w:p>
        </w:tc>
        <w:tc>
          <w:tcPr>
            <w:tcW w:w="712" w:type="pct"/>
            <w:tcBorders>
              <w:top w:val="single" w:sz="4" w:space="0" w:color="auto"/>
              <w:left w:val="single" w:sz="4" w:space="0" w:color="auto"/>
              <w:bottom w:val="single" w:sz="4" w:space="0" w:color="auto"/>
              <w:right w:val="single" w:sz="4" w:space="0" w:color="auto"/>
            </w:tcBorders>
            <w:vAlign w:val="center"/>
          </w:tcPr>
          <w:p w14:paraId="5ED72A39" w14:textId="77777777" w:rsidR="00745715" w:rsidRDefault="00000000">
            <w:pPr>
              <w:spacing w:line="460" w:lineRule="exact"/>
              <w:rPr>
                <w:rFonts w:ascii="宋体" w:eastAsia="宋体" w:hAnsi="宋体" w:hint="eastAsia"/>
                <w:sz w:val="28"/>
                <w:szCs w:val="28"/>
              </w:rPr>
            </w:pPr>
            <w:r>
              <w:rPr>
                <w:rFonts w:ascii="宋体" w:eastAsia="宋体" w:hAnsi="宋体" w:hint="eastAsia"/>
                <w:sz w:val="28"/>
                <w:szCs w:val="28"/>
              </w:rPr>
              <w:t>从事该工作时间</w:t>
            </w:r>
          </w:p>
        </w:tc>
        <w:tc>
          <w:tcPr>
            <w:tcW w:w="603" w:type="pct"/>
            <w:tcBorders>
              <w:top w:val="single" w:sz="4" w:space="0" w:color="auto"/>
              <w:left w:val="single" w:sz="4" w:space="0" w:color="auto"/>
              <w:bottom w:val="single" w:sz="4" w:space="0" w:color="auto"/>
              <w:right w:val="single" w:sz="4" w:space="0" w:color="auto"/>
            </w:tcBorders>
            <w:vAlign w:val="center"/>
          </w:tcPr>
          <w:p w14:paraId="7F7BACD6" w14:textId="77777777" w:rsidR="00745715" w:rsidRDefault="00000000">
            <w:pPr>
              <w:spacing w:line="460" w:lineRule="exact"/>
              <w:rPr>
                <w:rFonts w:ascii="宋体" w:eastAsia="宋体" w:hAnsi="宋体" w:hint="eastAsia"/>
                <w:sz w:val="28"/>
                <w:szCs w:val="28"/>
              </w:rPr>
            </w:pPr>
            <w:r>
              <w:rPr>
                <w:rFonts w:ascii="宋体" w:eastAsia="宋体" w:hAnsi="宋体" w:hint="eastAsia"/>
                <w:sz w:val="28"/>
                <w:szCs w:val="28"/>
              </w:rPr>
              <w:t>备注</w:t>
            </w:r>
          </w:p>
        </w:tc>
      </w:tr>
      <w:tr w:rsidR="00745715" w14:paraId="3510D143" w14:textId="77777777">
        <w:tc>
          <w:tcPr>
            <w:tcW w:w="510" w:type="pct"/>
            <w:tcBorders>
              <w:left w:val="single" w:sz="4" w:space="0" w:color="auto"/>
              <w:right w:val="single" w:sz="4" w:space="0" w:color="auto"/>
            </w:tcBorders>
          </w:tcPr>
          <w:p w14:paraId="656E6BC2"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5828ED1B"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351D19C6"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38728929"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D04C7A2"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5B6B4E3E"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3EA589CC"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6FA438D0"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0A247E60" w14:textId="77777777" w:rsidR="00745715" w:rsidRDefault="00745715">
            <w:pPr>
              <w:spacing w:line="460" w:lineRule="exact"/>
              <w:jc w:val="center"/>
              <w:rPr>
                <w:rFonts w:ascii="宋体" w:eastAsia="宋体" w:hAnsi="宋体" w:hint="eastAsia"/>
              </w:rPr>
            </w:pPr>
          </w:p>
        </w:tc>
      </w:tr>
      <w:tr w:rsidR="00745715" w14:paraId="6BDDE7D2" w14:textId="77777777">
        <w:tc>
          <w:tcPr>
            <w:tcW w:w="510" w:type="pct"/>
            <w:tcBorders>
              <w:left w:val="single" w:sz="4" w:space="0" w:color="auto"/>
              <w:right w:val="single" w:sz="4" w:space="0" w:color="auto"/>
            </w:tcBorders>
          </w:tcPr>
          <w:p w14:paraId="6138CD81"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5B30C9B8"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79B77B58"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0F03E791"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23D75E40"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1847760C"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08887810"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7672BF26"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2B1BFDA2" w14:textId="77777777" w:rsidR="00745715" w:rsidRDefault="00745715">
            <w:pPr>
              <w:spacing w:line="460" w:lineRule="exact"/>
              <w:jc w:val="center"/>
              <w:rPr>
                <w:rFonts w:ascii="宋体" w:eastAsia="宋体" w:hAnsi="宋体" w:hint="eastAsia"/>
              </w:rPr>
            </w:pPr>
          </w:p>
        </w:tc>
      </w:tr>
      <w:tr w:rsidR="00745715" w14:paraId="54B128BD" w14:textId="77777777">
        <w:tc>
          <w:tcPr>
            <w:tcW w:w="510" w:type="pct"/>
            <w:tcBorders>
              <w:left w:val="single" w:sz="4" w:space="0" w:color="auto"/>
              <w:right w:val="single" w:sz="4" w:space="0" w:color="auto"/>
            </w:tcBorders>
          </w:tcPr>
          <w:p w14:paraId="3B13576E"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700DDF6A"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5F40D826"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55B10059"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0267284F"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A82073C"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795C6CE6"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69CABE2B"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21EE7953" w14:textId="77777777" w:rsidR="00745715" w:rsidRDefault="00745715">
            <w:pPr>
              <w:spacing w:line="460" w:lineRule="exact"/>
              <w:jc w:val="center"/>
              <w:rPr>
                <w:rFonts w:ascii="宋体" w:eastAsia="宋体" w:hAnsi="宋体" w:hint="eastAsia"/>
              </w:rPr>
            </w:pPr>
          </w:p>
        </w:tc>
      </w:tr>
      <w:tr w:rsidR="00745715" w14:paraId="672B7E01" w14:textId="77777777">
        <w:tc>
          <w:tcPr>
            <w:tcW w:w="510" w:type="pct"/>
            <w:tcBorders>
              <w:left w:val="single" w:sz="4" w:space="0" w:color="auto"/>
              <w:right w:val="single" w:sz="4" w:space="0" w:color="auto"/>
            </w:tcBorders>
          </w:tcPr>
          <w:p w14:paraId="2B74AE5B"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3651AEC7"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76AADA56"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387117A"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3FB62F17"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B3960EB"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7347EFDC"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29C9B89E"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3ABC5C3E" w14:textId="77777777" w:rsidR="00745715" w:rsidRDefault="00745715">
            <w:pPr>
              <w:spacing w:line="460" w:lineRule="exact"/>
              <w:jc w:val="center"/>
              <w:rPr>
                <w:rFonts w:ascii="宋体" w:eastAsia="宋体" w:hAnsi="宋体" w:hint="eastAsia"/>
              </w:rPr>
            </w:pPr>
          </w:p>
        </w:tc>
      </w:tr>
      <w:tr w:rsidR="00745715" w14:paraId="3DF41F5F" w14:textId="77777777">
        <w:tc>
          <w:tcPr>
            <w:tcW w:w="510" w:type="pct"/>
            <w:tcBorders>
              <w:left w:val="single" w:sz="4" w:space="0" w:color="auto"/>
              <w:right w:val="single" w:sz="4" w:space="0" w:color="auto"/>
            </w:tcBorders>
          </w:tcPr>
          <w:p w14:paraId="0A8DD125"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7D9D37AD"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136DF3BE"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7C2C784B"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510FBEE5"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641B3586"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02E149D3"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17D9C599"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187E3CED" w14:textId="77777777" w:rsidR="00745715" w:rsidRDefault="00745715">
            <w:pPr>
              <w:spacing w:line="460" w:lineRule="exact"/>
              <w:jc w:val="center"/>
              <w:rPr>
                <w:rFonts w:ascii="宋体" w:eastAsia="宋体" w:hAnsi="宋体" w:hint="eastAsia"/>
              </w:rPr>
            </w:pPr>
          </w:p>
        </w:tc>
      </w:tr>
      <w:tr w:rsidR="00745715" w14:paraId="6702EABD" w14:textId="77777777">
        <w:tc>
          <w:tcPr>
            <w:tcW w:w="510" w:type="pct"/>
            <w:tcBorders>
              <w:left w:val="single" w:sz="4" w:space="0" w:color="auto"/>
              <w:right w:val="single" w:sz="4" w:space="0" w:color="auto"/>
            </w:tcBorders>
          </w:tcPr>
          <w:p w14:paraId="59646018"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7AC757B9"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4C7D60B2"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00F37CB0"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8030E42"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4846B4CC"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5B92CBA3"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299B265A"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401B0105" w14:textId="77777777" w:rsidR="00745715" w:rsidRDefault="00745715">
            <w:pPr>
              <w:spacing w:line="460" w:lineRule="exact"/>
              <w:jc w:val="center"/>
              <w:rPr>
                <w:rFonts w:ascii="宋体" w:eastAsia="宋体" w:hAnsi="宋体" w:hint="eastAsia"/>
              </w:rPr>
            </w:pPr>
          </w:p>
        </w:tc>
      </w:tr>
      <w:tr w:rsidR="00745715" w14:paraId="35F6FF9D" w14:textId="77777777">
        <w:tc>
          <w:tcPr>
            <w:tcW w:w="510" w:type="pct"/>
            <w:tcBorders>
              <w:left w:val="single" w:sz="4" w:space="0" w:color="auto"/>
              <w:right w:val="single" w:sz="4" w:space="0" w:color="auto"/>
            </w:tcBorders>
          </w:tcPr>
          <w:p w14:paraId="75F45143"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38DE7A2A"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4A017CCB"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361D41ED"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1B76F432"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D82E680"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61D18926"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E87700A"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6CE2056C" w14:textId="77777777" w:rsidR="00745715" w:rsidRDefault="00745715">
            <w:pPr>
              <w:spacing w:line="460" w:lineRule="exact"/>
              <w:jc w:val="center"/>
              <w:rPr>
                <w:rFonts w:ascii="宋体" w:eastAsia="宋体" w:hAnsi="宋体" w:hint="eastAsia"/>
              </w:rPr>
            </w:pPr>
          </w:p>
        </w:tc>
      </w:tr>
      <w:tr w:rsidR="00745715" w14:paraId="17A7F5C9" w14:textId="77777777">
        <w:tc>
          <w:tcPr>
            <w:tcW w:w="510" w:type="pct"/>
            <w:tcBorders>
              <w:left w:val="single" w:sz="4" w:space="0" w:color="auto"/>
              <w:right w:val="single" w:sz="4" w:space="0" w:color="auto"/>
            </w:tcBorders>
          </w:tcPr>
          <w:p w14:paraId="5FB8FBC8"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56A00803"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54604B8E"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0D3F7914"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5714BCB8"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5198D17C"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6EA95870"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71B2AB15"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6E5A4222" w14:textId="77777777" w:rsidR="00745715" w:rsidRDefault="00745715">
            <w:pPr>
              <w:spacing w:line="460" w:lineRule="exact"/>
              <w:jc w:val="center"/>
              <w:rPr>
                <w:rFonts w:ascii="宋体" w:eastAsia="宋体" w:hAnsi="宋体" w:hint="eastAsia"/>
              </w:rPr>
            </w:pPr>
          </w:p>
        </w:tc>
      </w:tr>
      <w:tr w:rsidR="00745715" w14:paraId="659C6516" w14:textId="77777777">
        <w:tc>
          <w:tcPr>
            <w:tcW w:w="510" w:type="pct"/>
            <w:tcBorders>
              <w:left w:val="single" w:sz="4" w:space="0" w:color="auto"/>
              <w:right w:val="single" w:sz="4" w:space="0" w:color="auto"/>
            </w:tcBorders>
          </w:tcPr>
          <w:p w14:paraId="218CD4FF"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32D3FE39"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09CCA468"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0ACBD924"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955E5C3"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7F5C3FB4"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1104E2BE"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037B3A5D"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297AC320" w14:textId="77777777" w:rsidR="00745715" w:rsidRDefault="00745715">
            <w:pPr>
              <w:spacing w:line="460" w:lineRule="exact"/>
              <w:jc w:val="center"/>
              <w:rPr>
                <w:rFonts w:ascii="宋体" w:eastAsia="宋体" w:hAnsi="宋体" w:hint="eastAsia"/>
              </w:rPr>
            </w:pPr>
          </w:p>
        </w:tc>
      </w:tr>
      <w:tr w:rsidR="00745715" w14:paraId="485722EE" w14:textId="77777777">
        <w:tc>
          <w:tcPr>
            <w:tcW w:w="510" w:type="pct"/>
            <w:tcBorders>
              <w:left w:val="single" w:sz="4" w:space="0" w:color="auto"/>
              <w:right w:val="single" w:sz="4" w:space="0" w:color="auto"/>
            </w:tcBorders>
          </w:tcPr>
          <w:p w14:paraId="3BDEDB41" w14:textId="77777777" w:rsidR="00745715" w:rsidRDefault="00745715">
            <w:pPr>
              <w:spacing w:line="460" w:lineRule="exact"/>
              <w:jc w:val="center"/>
              <w:rPr>
                <w:rFonts w:ascii="宋体" w:eastAsia="宋体" w:hAnsi="宋体" w:hint="eastAsia"/>
              </w:rPr>
            </w:pPr>
          </w:p>
        </w:tc>
        <w:tc>
          <w:tcPr>
            <w:tcW w:w="510" w:type="pct"/>
            <w:tcBorders>
              <w:left w:val="single" w:sz="4" w:space="0" w:color="auto"/>
              <w:right w:val="single" w:sz="4" w:space="0" w:color="auto"/>
            </w:tcBorders>
            <w:vAlign w:val="center"/>
          </w:tcPr>
          <w:p w14:paraId="6F8E136B" w14:textId="77777777" w:rsidR="00745715" w:rsidRDefault="00745715">
            <w:pPr>
              <w:spacing w:line="460" w:lineRule="exact"/>
              <w:jc w:val="center"/>
              <w:rPr>
                <w:rFonts w:ascii="宋体" w:eastAsia="宋体" w:hAnsi="宋体" w:hint="eastAsia"/>
              </w:rPr>
            </w:pPr>
          </w:p>
        </w:tc>
        <w:tc>
          <w:tcPr>
            <w:tcW w:w="530" w:type="pct"/>
            <w:tcBorders>
              <w:left w:val="single" w:sz="4" w:space="0" w:color="auto"/>
              <w:right w:val="single" w:sz="4" w:space="0" w:color="auto"/>
            </w:tcBorders>
            <w:vAlign w:val="center"/>
          </w:tcPr>
          <w:p w14:paraId="388BE2A9"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698351B9" w14:textId="77777777" w:rsidR="00745715" w:rsidRDefault="00745715">
            <w:pPr>
              <w:spacing w:line="460" w:lineRule="exact"/>
              <w:jc w:val="center"/>
              <w:rPr>
                <w:rFonts w:ascii="宋体" w:eastAsia="宋体" w:hAnsi="宋体" w:hint="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6DE3085C"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39C4AFAD" w14:textId="77777777" w:rsidR="00745715" w:rsidRDefault="00745715">
            <w:pPr>
              <w:spacing w:line="460" w:lineRule="exact"/>
              <w:jc w:val="center"/>
              <w:rPr>
                <w:rFonts w:ascii="宋体" w:eastAsia="宋体" w:hAnsi="宋体" w:hint="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49945C3C" w14:textId="77777777" w:rsidR="00745715" w:rsidRDefault="00745715">
            <w:pPr>
              <w:spacing w:line="460" w:lineRule="exact"/>
              <w:jc w:val="center"/>
              <w:rPr>
                <w:rFonts w:ascii="宋体" w:eastAsia="宋体" w:hAnsi="宋体" w:hint="eastAsia"/>
              </w:rPr>
            </w:pPr>
          </w:p>
        </w:tc>
        <w:tc>
          <w:tcPr>
            <w:tcW w:w="712" w:type="pct"/>
            <w:tcBorders>
              <w:top w:val="single" w:sz="4" w:space="0" w:color="auto"/>
              <w:left w:val="single" w:sz="4" w:space="0" w:color="auto"/>
              <w:bottom w:val="single" w:sz="4" w:space="0" w:color="auto"/>
              <w:right w:val="single" w:sz="4" w:space="0" w:color="auto"/>
            </w:tcBorders>
            <w:vAlign w:val="center"/>
          </w:tcPr>
          <w:p w14:paraId="5BA34236" w14:textId="77777777" w:rsidR="00745715" w:rsidRDefault="00745715">
            <w:pPr>
              <w:spacing w:line="460" w:lineRule="exact"/>
              <w:jc w:val="center"/>
              <w:rPr>
                <w:rFonts w:ascii="宋体" w:eastAsia="宋体" w:hAnsi="宋体" w:hint="eastAsia"/>
              </w:rPr>
            </w:pPr>
          </w:p>
        </w:tc>
        <w:tc>
          <w:tcPr>
            <w:tcW w:w="603" w:type="pct"/>
            <w:tcBorders>
              <w:top w:val="single" w:sz="4" w:space="0" w:color="auto"/>
              <w:left w:val="single" w:sz="4" w:space="0" w:color="auto"/>
              <w:bottom w:val="single" w:sz="4" w:space="0" w:color="auto"/>
              <w:right w:val="single" w:sz="4" w:space="0" w:color="auto"/>
            </w:tcBorders>
            <w:vAlign w:val="center"/>
          </w:tcPr>
          <w:p w14:paraId="212FF859" w14:textId="77777777" w:rsidR="00745715" w:rsidRDefault="00745715">
            <w:pPr>
              <w:spacing w:line="460" w:lineRule="exact"/>
              <w:jc w:val="center"/>
              <w:rPr>
                <w:rFonts w:ascii="宋体" w:eastAsia="宋体" w:hAnsi="宋体" w:hint="eastAsia"/>
              </w:rPr>
            </w:pPr>
          </w:p>
        </w:tc>
      </w:tr>
    </w:tbl>
    <w:p w14:paraId="51E3F1EE" w14:textId="77777777" w:rsidR="00745715" w:rsidRDefault="00745715">
      <w:pPr>
        <w:spacing w:line="460" w:lineRule="exact"/>
        <w:ind w:firstLineChars="100" w:firstLine="280"/>
        <w:rPr>
          <w:rFonts w:ascii="宋体" w:eastAsia="宋体" w:hAnsi="宋体" w:hint="eastAsia"/>
          <w:sz w:val="28"/>
          <w:szCs w:val="28"/>
        </w:rPr>
      </w:pPr>
    </w:p>
    <w:p w14:paraId="30C51FC3" w14:textId="77777777" w:rsidR="00745715" w:rsidRDefault="00000000">
      <w:pPr>
        <w:spacing w:line="460" w:lineRule="exact"/>
        <w:ind w:firstLineChars="100" w:firstLine="280"/>
        <w:rPr>
          <w:rFonts w:ascii="宋体" w:eastAsia="宋体" w:hAnsi="宋体" w:hint="eastAsia"/>
          <w:sz w:val="28"/>
          <w:szCs w:val="28"/>
        </w:rPr>
      </w:pPr>
      <w:r>
        <w:rPr>
          <w:rFonts w:ascii="宋体" w:eastAsia="宋体" w:hAnsi="宋体" w:hint="eastAsia"/>
          <w:sz w:val="28"/>
          <w:szCs w:val="28"/>
        </w:rPr>
        <w:t>注：1、本表可由投标人根据实际情况自行扩展。</w:t>
      </w:r>
    </w:p>
    <w:p w14:paraId="15604FB0" w14:textId="77777777" w:rsidR="00745715" w:rsidRDefault="00000000">
      <w:pPr>
        <w:spacing w:line="460" w:lineRule="exact"/>
        <w:ind w:firstLineChars="100" w:firstLine="280"/>
        <w:rPr>
          <w:rFonts w:ascii="宋体" w:eastAsia="宋体" w:hAnsi="宋体" w:hint="eastAsia"/>
          <w:sz w:val="28"/>
          <w:szCs w:val="28"/>
        </w:rPr>
      </w:pPr>
      <w:r>
        <w:rPr>
          <w:rFonts w:ascii="宋体" w:eastAsia="宋体" w:hAnsi="宋体" w:hint="eastAsia"/>
          <w:sz w:val="28"/>
          <w:szCs w:val="28"/>
        </w:rPr>
        <w:t>2、附设计人员有效证书扫描件，否则不得分。</w:t>
      </w:r>
    </w:p>
    <w:p w14:paraId="2ADDD03B" w14:textId="77777777" w:rsidR="00745715" w:rsidRDefault="00000000">
      <w:pPr>
        <w:spacing w:line="460" w:lineRule="exact"/>
        <w:ind w:firstLineChars="100" w:firstLine="280"/>
        <w:rPr>
          <w:rFonts w:ascii="宋体" w:eastAsia="宋体" w:hAnsi="宋体" w:hint="eastAsia"/>
        </w:rPr>
      </w:pPr>
      <w:r>
        <w:rPr>
          <w:rFonts w:ascii="宋体" w:eastAsia="宋体" w:hAnsi="宋体" w:hint="eastAsia"/>
          <w:sz w:val="28"/>
          <w:szCs w:val="28"/>
        </w:rPr>
        <w:t>3、附项目管理机构近一个月（开标前两个月中任意一个月，不含开标当月）</w:t>
      </w:r>
      <w:proofErr w:type="gramStart"/>
      <w:r>
        <w:rPr>
          <w:rFonts w:ascii="宋体" w:eastAsia="宋体" w:hAnsi="宋体" w:hint="eastAsia"/>
          <w:sz w:val="28"/>
          <w:szCs w:val="28"/>
        </w:rPr>
        <w:t>社保证明</w:t>
      </w:r>
      <w:proofErr w:type="gramEnd"/>
      <w:r>
        <w:rPr>
          <w:rFonts w:ascii="宋体" w:eastAsia="宋体" w:hAnsi="宋体"/>
          <w:sz w:val="28"/>
          <w:szCs w:val="28"/>
        </w:rPr>
        <w:t>，若为退休人员可提供退休及返聘证明材料</w:t>
      </w:r>
      <w:r>
        <w:rPr>
          <w:rFonts w:ascii="宋体" w:eastAsia="宋体" w:hAnsi="宋体" w:hint="eastAsia"/>
          <w:sz w:val="28"/>
          <w:szCs w:val="28"/>
        </w:rPr>
        <w:t>。</w:t>
      </w:r>
    </w:p>
    <w:p w14:paraId="1A8A313E" w14:textId="77777777" w:rsidR="00745715" w:rsidRDefault="00000000">
      <w:pPr>
        <w:spacing w:line="520" w:lineRule="exact"/>
        <w:jc w:val="left"/>
        <w:rPr>
          <w:rFonts w:ascii="宋体" w:eastAsia="宋体" w:hAnsi="宋体" w:cs="仿宋" w:hint="eastAsia"/>
          <w:sz w:val="28"/>
          <w:szCs w:val="28"/>
        </w:rPr>
      </w:pPr>
      <w:r>
        <w:rPr>
          <w:rFonts w:ascii="宋体" w:eastAsia="宋体" w:hAnsi="宋体" w:cs="仿宋" w:hint="eastAsia"/>
          <w:sz w:val="28"/>
          <w:szCs w:val="28"/>
        </w:rPr>
        <w:t>投标人(盖章):</w:t>
      </w:r>
    </w:p>
    <w:p w14:paraId="428FC7C7" w14:textId="77777777" w:rsidR="00745715" w:rsidRDefault="00000000">
      <w:pPr>
        <w:spacing w:line="520" w:lineRule="exact"/>
        <w:rPr>
          <w:rFonts w:ascii="宋体" w:eastAsia="宋体" w:hAnsi="宋体" w:cs="仿宋" w:hint="eastAsia"/>
          <w:sz w:val="28"/>
          <w:szCs w:val="28"/>
        </w:rPr>
      </w:pPr>
      <w:r>
        <w:rPr>
          <w:rFonts w:ascii="宋体" w:eastAsia="宋体" w:hAnsi="宋体" w:cs="仿宋" w:hint="eastAsia"/>
          <w:sz w:val="28"/>
          <w:szCs w:val="28"/>
        </w:rPr>
        <w:t>法定代表人或委托代理人（签字或盖章）：</w:t>
      </w:r>
    </w:p>
    <w:p w14:paraId="20EFF63C" w14:textId="77777777" w:rsidR="00745715" w:rsidRDefault="00745715">
      <w:pPr>
        <w:pStyle w:val="HTML"/>
        <w:rPr>
          <w:lang w:eastAsia="zh-CN"/>
        </w:rPr>
      </w:pPr>
    </w:p>
    <w:p w14:paraId="30C62694" w14:textId="77777777" w:rsidR="00745715" w:rsidRDefault="00745715">
      <w:pPr>
        <w:pStyle w:val="HTML"/>
        <w:rPr>
          <w:lang w:eastAsia="zh-CN"/>
        </w:rPr>
      </w:pPr>
    </w:p>
    <w:p w14:paraId="3CC2B9E2" w14:textId="77777777" w:rsidR="00745715" w:rsidRDefault="00745715">
      <w:pPr>
        <w:pStyle w:val="HTML"/>
        <w:rPr>
          <w:lang w:eastAsia="zh-CN"/>
        </w:rPr>
      </w:pPr>
    </w:p>
    <w:p w14:paraId="1561DCD5" w14:textId="77777777" w:rsidR="00745715" w:rsidRDefault="00745715">
      <w:pPr>
        <w:pStyle w:val="HTML"/>
        <w:rPr>
          <w:lang w:eastAsia="zh-CN"/>
        </w:rPr>
      </w:pPr>
    </w:p>
    <w:p w14:paraId="6661A707" w14:textId="77777777" w:rsidR="00745715" w:rsidRDefault="00745715">
      <w:pPr>
        <w:pStyle w:val="HTML"/>
        <w:rPr>
          <w:lang w:eastAsia="zh-CN"/>
        </w:rPr>
      </w:pPr>
    </w:p>
    <w:p w14:paraId="4B51949B" w14:textId="77777777" w:rsidR="00745715" w:rsidRDefault="00745715">
      <w:pPr>
        <w:pStyle w:val="HTML"/>
        <w:rPr>
          <w:lang w:eastAsia="zh-CN"/>
        </w:rPr>
      </w:pPr>
    </w:p>
    <w:p w14:paraId="13BEC8B7" w14:textId="77777777" w:rsidR="00745715" w:rsidRDefault="00000000">
      <w:pPr>
        <w:pStyle w:val="af9"/>
        <w:spacing w:before="157"/>
        <w:jc w:val="center"/>
        <w:rPr>
          <w:rFonts w:eastAsia="宋体" w:hAnsi="宋体" w:cs="仿宋" w:hint="eastAsia"/>
          <w:bCs/>
          <w:color w:val="000000" w:themeColor="text1"/>
          <w:kern w:val="2"/>
          <w:sz w:val="44"/>
          <w:szCs w:val="32"/>
        </w:rPr>
      </w:pPr>
      <w:bookmarkStart w:id="115" w:name="_Toc523388144"/>
      <w:r>
        <w:rPr>
          <w:rFonts w:eastAsia="宋体" w:hAnsi="宋体" w:cs="仿宋" w:hint="eastAsia"/>
          <w:bCs/>
          <w:color w:val="000000" w:themeColor="text1"/>
          <w:kern w:val="2"/>
          <w:sz w:val="44"/>
          <w:szCs w:val="32"/>
        </w:rPr>
        <w:lastRenderedPageBreak/>
        <w:t>投标人近年承揽的类似项目业绩表</w:t>
      </w:r>
    </w:p>
    <w:tbl>
      <w:tblPr>
        <w:tblW w:w="88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1984"/>
        <w:gridCol w:w="1701"/>
        <w:gridCol w:w="1559"/>
      </w:tblGrid>
      <w:tr w:rsidR="00745715" w14:paraId="3592DC70" w14:textId="77777777">
        <w:trPr>
          <w:cantSplit/>
          <w:trHeight w:val="928"/>
        </w:trPr>
        <w:tc>
          <w:tcPr>
            <w:tcW w:w="1872" w:type="dxa"/>
            <w:vAlign w:val="center"/>
          </w:tcPr>
          <w:p w14:paraId="1926D61F" w14:textId="77777777" w:rsidR="00745715" w:rsidRDefault="00000000">
            <w:pPr>
              <w:jc w:val="center"/>
              <w:rPr>
                <w:rFonts w:ascii="宋体" w:eastAsia="宋体" w:hAnsi="宋体" w:hint="eastAsia"/>
                <w:sz w:val="28"/>
                <w:szCs w:val="28"/>
              </w:rPr>
            </w:pPr>
            <w:r>
              <w:rPr>
                <w:rFonts w:ascii="宋体" w:eastAsia="宋体" w:hAnsi="宋体" w:hint="eastAsia"/>
                <w:sz w:val="28"/>
                <w:szCs w:val="28"/>
              </w:rPr>
              <w:t>工程名称</w:t>
            </w:r>
          </w:p>
        </w:tc>
        <w:tc>
          <w:tcPr>
            <w:tcW w:w="1701" w:type="dxa"/>
            <w:vAlign w:val="center"/>
          </w:tcPr>
          <w:p w14:paraId="01F11B3D" w14:textId="77777777" w:rsidR="00745715" w:rsidRDefault="00000000">
            <w:pPr>
              <w:jc w:val="center"/>
              <w:rPr>
                <w:rFonts w:ascii="宋体" w:eastAsia="宋体" w:hAnsi="宋体" w:hint="eastAsia"/>
                <w:sz w:val="28"/>
                <w:szCs w:val="28"/>
              </w:rPr>
            </w:pPr>
            <w:r>
              <w:rPr>
                <w:rFonts w:ascii="宋体" w:eastAsia="宋体" w:hAnsi="宋体" w:hint="eastAsia"/>
                <w:sz w:val="28"/>
                <w:szCs w:val="28"/>
              </w:rPr>
              <w:t>建设单位</w:t>
            </w:r>
          </w:p>
        </w:tc>
        <w:tc>
          <w:tcPr>
            <w:tcW w:w="1984" w:type="dxa"/>
            <w:vAlign w:val="center"/>
          </w:tcPr>
          <w:p w14:paraId="19AE9A93" w14:textId="77777777" w:rsidR="00745715" w:rsidRDefault="00000000">
            <w:pPr>
              <w:jc w:val="center"/>
              <w:rPr>
                <w:rFonts w:ascii="宋体" w:eastAsia="宋体" w:hAnsi="宋体" w:hint="eastAsia"/>
                <w:sz w:val="28"/>
                <w:szCs w:val="28"/>
              </w:rPr>
            </w:pPr>
            <w:r>
              <w:rPr>
                <w:rFonts w:ascii="宋体" w:eastAsia="宋体" w:hAnsi="宋体" w:hint="eastAsia"/>
                <w:sz w:val="28"/>
                <w:szCs w:val="28"/>
              </w:rPr>
              <w:t>建设规模</w:t>
            </w:r>
          </w:p>
        </w:tc>
        <w:tc>
          <w:tcPr>
            <w:tcW w:w="1701" w:type="dxa"/>
            <w:vAlign w:val="center"/>
          </w:tcPr>
          <w:p w14:paraId="5A6CC1B6" w14:textId="77777777" w:rsidR="00745715" w:rsidRDefault="00000000">
            <w:pPr>
              <w:jc w:val="center"/>
              <w:rPr>
                <w:rFonts w:ascii="宋体" w:eastAsia="宋体" w:hAnsi="宋体" w:hint="eastAsia"/>
                <w:sz w:val="28"/>
                <w:szCs w:val="28"/>
              </w:rPr>
            </w:pPr>
            <w:r>
              <w:rPr>
                <w:rFonts w:ascii="宋体" w:eastAsia="宋体" w:hAnsi="宋体" w:hint="eastAsia"/>
                <w:sz w:val="28"/>
                <w:szCs w:val="28"/>
              </w:rPr>
              <w:t>合同金额</w:t>
            </w:r>
          </w:p>
        </w:tc>
        <w:tc>
          <w:tcPr>
            <w:tcW w:w="1559" w:type="dxa"/>
            <w:vAlign w:val="center"/>
          </w:tcPr>
          <w:p w14:paraId="19503877" w14:textId="77777777" w:rsidR="00745715" w:rsidRDefault="00000000">
            <w:pPr>
              <w:jc w:val="center"/>
              <w:rPr>
                <w:rFonts w:ascii="宋体" w:eastAsia="宋体" w:hAnsi="宋体" w:hint="eastAsia"/>
                <w:sz w:val="28"/>
                <w:szCs w:val="28"/>
              </w:rPr>
            </w:pPr>
            <w:r>
              <w:rPr>
                <w:rFonts w:ascii="宋体" w:eastAsia="宋体" w:hAnsi="宋体" w:hint="eastAsia"/>
                <w:sz w:val="28"/>
                <w:szCs w:val="28"/>
              </w:rPr>
              <w:t>合同签订时间</w:t>
            </w:r>
          </w:p>
        </w:tc>
      </w:tr>
      <w:tr w:rsidR="00745715" w14:paraId="3E6EAB02" w14:textId="77777777">
        <w:trPr>
          <w:cantSplit/>
          <w:trHeight w:val="900"/>
        </w:trPr>
        <w:tc>
          <w:tcPr>
            <w:tcW w:w="1872" w:type="dxa"/>
            <w:vAlign w:val="center"/>
          </w:tcPr>
          <w:p w14:paraId="5E1F78CC" w14:textId="77777777" w:rsidR="00745715" w:rsidRDefault="00745715">
            <w:pPr>
              <w:jc w:val="center"/>
              <w:rPr>
                <w:rFonts w:ascii="宋体" w:eastAsia="宋体" w:hAnsi="宋体" w:hint="eastAsia"/>
                <w:sz w:val="28"/>
                <w:szCs w:val="28"/>
              </w:rPr>
            </w:pPr>
          </w:p>
        </w:tc>
        <w:tc>
          <w:tcPr>
            <w:tcW w:w="1701" w:type="dxa"/>
            <w:vAlign w:val="center"/>
          </w:tcPr>
          <w:p w14:paraId="786A0837" w14:textId="77777777" w:rsidR="00745715" w:rsidRDefault="00745715">
            <w:pPr>
              <w:jc w:val="center"/>
              <w:rPr>
                <w:rFonts w:ascii="宋体" w:eastAsia="宋体" w:hAnsi="宋体" w:hint="eastAsia"/>
                <w:sz w:val="28"/>
                <w:szCs w:val="28"/>
              </w:rPr>
            </w:pPr>
          </w:p>
        </w:tc>
        <w:tc>
          <w:tcPr>
            <w:tcW w:w="1984" w:type="dxa"/>
            <w:vAlign w:val="center"/>
          </w:tcPr>
          <w:p w14:paraId="16CA2B95" w14:textId="77777777" w:rsidR="00745715" w:rsidRDefault="00745715">
            <w:pPr>
              <w:jc w:val="center"/>
              <w:rPr>
                <w:rFonts w:ascii="宋体" w:eastAsia="宋体" w:hAnsi="宋体" w:hint="eastAsia"/>
                <w:sz w:val="28"/>
                <w:szCs w:val="28"/>
              </w:rPr>
            </w:pPr>
          </w:p>
        </w:tc>
        <w:tc>
          <w:tcPr>
            <w:tcW w:w="1701" w:type="dxa"/>
          </w:tcPr>
          <w:p w14:paraId="64F6A182" w14:textId="77777777" w:rsidR="00745715" w:rsidRDefault="00745715">
            <w:pPr>
              <w:jc w:val="center"/>
              <w:rPr>
                <w:rFonts w:ascii="宋体" w:eastAsia="宋体" w:hAnsi="宋体" w:hint="eastAsia"/>
                <w:sz w:val="28"/>
                <w:szCs w:val="28"/>
              </w:rPr>
            </w:pPr>
          </w:p>
        </w:tc>
        <w:tc>
          <w:tcPr>
            <w:tcW w:w="1559" w:type="dxa"/>
            <w:vAlign w:val="center"/>
          </w:tcPr>
          <w:p w14:paraId="649EE2C6" w14:textId="77777777" w:rsidR="00745715" w:rsidRDefault="00745715">
            <w:pPr>
              <w:jc w:val="center"/>
              <w:rPr>
                <w:rFonts w:ascii="宋体" w:eastAsia="宋体" w:hAnsi="宋体" w:hint="eastAsia"/>
                <w:sz w:val="28"/>
                <w:szCs w:val="28"/>
              </w:rPr>
            </w:pPr>
          </w:p>
        </w:tc>
      </w:tr>
      <w:tr w:rsidR="00745715" w14:paraId="41F249A7" w14:textId="77777777">
        <w:trPr>
          <w:cantSplit/>
          <w:trHeight w:val="900"/>
        </w:trPr>
        <w:tc>
          <w:tcPr>
            <w:tcW w:w="1872" w:type="dxa"/>
            <w:vAlign w:val="center"/>
          </w:tcPr>
          <w:p w14:paraId="36A346D7" w14:textId="77777777" w:rsidR="00745715" w:rsidRDefault="00745715">
            <w:pPr>
              <w:jc w:val="center"/>
              <w:rPr>
                <w:rFonts w:ascii="宋体" w:eastAsia="宋体" w:hAnsi="宋体" w:hint="eastAsia"/>
                <w:sz w:val="28"/>
                <w:szCs w:val="28"/>
              </w:rPr>
            </w:pPr>
          </w:p>
        </w:tc>
        <w:tc>
          <w:tcPr>
            <w:tcW w:w="1701" w:type="dxa"/>
            <w:vAlign w:val="center"/>
          </w:tcPr>
          <w:p w14:paraId="30E17B26" w14:textId="77777777" w:rsidR="00745715" w:rsidRDefault="00745715">
            <w:pPr>
              <w:jc w:val="center"/>
              <w:rPr>
                <w:rFonts w:ascii="宋体" w:eastAsia="宋体" w:hAnsi="宋体" w:hint="eastAsia"/>
                <w:sz w:val="28"/>
                <w:szCs w:val="28"/>
              </w:rPr>
            </w:pPr>
          </w:p>
        </w:tc>
        <w:tc>
          <w:tcPr>
            <w:tcW w:w="1984" w:type="dxa"/>
            <w:vAlign w:val="center"/>
          </w:tcPr>
          <w:p w14:paraId="553E40DD" w14:textId="77777777" w:rsidR="00745715" w:rsidRDefault="00745715">
            <w:pPr>
              <w:jc w:val="center"/>
              <w:rPr>
                <w:rFonts w:ascii="宋体" w:eastAsia="宋体" w:hAnsi="宋体" w:hint="eastAsia"/>
                <w:sz w:val="28"/>
                <w:szCs w:val="28"/>
              </w:rPr>
            </w:pPr>
          </w:p>
        </w:tc>
        <w:tc>
          <w:tcPr>
            <w:tcW w:w="1701" w:type="dxa"/>
          </w:tcPr>
          <w:p w14:paraId="504B32E1" w14:textId="77777777" w:rsidR="00745715" w:rsidRDefault="00745715">
            <w:pPr>
              <w:jc w:val="center"/>
              <w:rPr>
                <w:rFonts w:ascii="宋体" w:eastAsia="宋体" w:hAnsi="宋体" w:hint="eastAsia"/>
                <w:sz w:val="28"/>
                <w:szCs w:val="28"/>
              </w:rPr>
            </w:pPr>
          </w:p>
        </w:tc>
        <w:tc>
          <w:tcPr>
            <w:tcW w:w="1559" w:type="dxa"/>
            <w:vAlign w:val="center"/>
          </w:tcPr>
          <w:p w14:paraId="6FEBBE59" w14:textId="77777777" w:rsidR="00745715" w:rsidRDefault="00745715">
            <w:pPr>
              <w:jc w:val="center"/>
              <w:rPr>
                <w:rFonts w:ascii="宋体" w:eastAsia="宋体" w:hAnsi="宋体" w:hint="eastAsia"/>
                <w:sz w:val="28"/>
                <w:szCs w:val="28"/>
              </w:rPr>
            </w:pPr>
          </w:p>
        </w:tc>
      </w:tr>
      <w:tr w:rsidR="00745715" w14:paraId="66D37D9B" w14:textId="77777777">
        <w:trPr>
          <w:cantSplit/>
          <w:trHeight w:val="900"/>
        </w:trPr>
        <w:tc>
          <w:tcPr>
            <w:tcW w:w="1872" w:type="dxa"/>
            <w:vAlign w:val="center"/>
          </w:tcPr>
          <w:p w14:paraId="0700661C" w14:textId="77777777" w:rsidR="00745715" w:rsidRDefault="00745715">
            <w:pPr>
              <w:jc w:val="center"/>
              <w:rPr>
                <w:rFonts w:ascii="宋体" w:eastAsia="宋体" w:hAnsi="宋体" w:hint="eastAsia"/>
                <w:sz w:val="28"/>
                <w:szCs w:val="28"/>
              </w:rPr>
            </w:pPr>
          </w:p>
        </w:tc>
        <w:tc>
          <w:tcPr>
            <w:tcW w:w="1701" w:type="dxa"/>
            <w:vAlign w:val="center"/>
          </w:tcPr>
          <w:p w14:paraId="3559FCDD" w14:textId="77777777" w:rsidR="00745715" w:rsidRDefault="00745715">
            <w:pPr>
              <w:jc w:val="center"/>
              <w:rPr>
                <w:rFonts w:ascii="宋体" w:eastAsia="宋体" w:hAnsi="宋体" w:hint="eastAsia"/>
                <w:sz w:val="28"/>
                <w:szCs w:val="28"/>
              </w:rPr>
            </w:pPr>
          </w:p>
        </w:tc>
        <w:tc>
          <w:tcPr>
            <w:tcW w:w="1984" w:type="dxa"/>
            <w:vAlign w:val="center"/>
          </w:tcPr>
          <w:p w14:paraId="58468911" w14:textId="77777777" w:rsidR="00745715" w:rsidRDefault="00745715">
            <w:pPr>
              <w:jc w:val="center"/>
              <w:rPr>
                <w:rFonts w:ascii="宋体" w:eastAsia="宋体" w:hAnsi="宋体" w:hint="eastAsia"/>
                <w:sz w:val="28"/>
                <w:szCs w:val="28"/>
              </w:rPr>
            </w:pPr>
          </w:p>
        </w:tc>
        <w:tc>
          <w:tcPr>
            <w:tcW w:w="1701" w:type="dxa"/>
          </w:tcPr>
          <w:p w14:paraId="250548C3" w14:textId="77777777" w:rsidR="00745715" w:rsidRDefault="00745715">
            <w:pPr>
              <w:jc w:val="center"/>
              <w:rPr>
                <w:rFonts w:ascii="宋体" w:eastAsia="宋体" w:hAnsi="宋体" w:hint="eastAsia"/>
                <w:sz w:val="28"/>
                <w:szCs w:val="28"/>
              </w:rPr>
            </w:pPr>
          </w:p>
        </w:tc>
        <w:tc>
          <w:tcPr>
            <w:tcW w:w="1559" w:type="dxa"/>
            <w:vAlign w:val="center"/>
          </w:tcPr>
          <w:p w14:paraId="56C536C8" w14:textId="77777777" w:rsidR="00745715" w:rsidRDefault="00745715">
            <w:pPr>
              <w:jc w:val="center"/>
              <w:rPr>
                <w:rFonts w:ascii="宋体" w:eastAsia="宋体" w:hAnsi="宋体" w:hint="eastAsia"/>
                <w:sz w:val="28"/>
                <w:szCs w:val="28"/>
              </w:rPr>
            </w:pPr>
          </w:p>
        </w:tc>
      </w:tr>
      <w:tr w:rsidR="00745715" w14:paraId="3953D971" w14:textId="77777777">
        <w:trPr>
          <w:cantSplit/>
          <w:trHeight w:val="900"/>
        </w:trPr>
        <w:tc>
          <w:tcPr>
            <w:tcW w:w="1872" w:type="dxa"/>
          </w:tcPr>
          <w:p w14:paraId="5A86932D" w14:textId="77777777" w:rsidR="00745715" w:rsidRDefault="00745715">
            <w:pPr>
              <w:rPr>
                <w:rFonts w:ascii="宋体" w:eastAsia="宋体" w:hAnsi="宋体" w:hint="eastAsia"/>
                <w:sz w:val="28"/>
                <w:szCs w:val="28"/>
              </w:rPr>
            </w:pPr>
          </w:p>
        </w:tc>
        <w:tc>
          <w:tcPr>
            <w:tcW w:w="1701" w:type="dxa"/>
          </w:tcPr>
          <w:p w14:paraId="77C90674" w14:textId="77777777" w:rsidR="00745715" w:rsidRDefault="00745715">
            <w:pPr>
              <w:rPr>
                <w:rFonts w:ascii="宋体" w:eastAsia="宋体" w:hAnsi="宋体" w:hint="eastAsia"/>
                <w:sz w:val="28"/>
                <w:szCs w:val="28"/>
              </w:rPr>
            </w:pPr>
          </w:p>
        </w:tc>
        <w:tc>
          <w:tcPr>
            <w:tcW w:w="1984" w:type="dxa"/>
          </w:tcPr>
          <w:p w14:paraId="76097990" w14:textId="77777777" w:rsidR="00745715" w:rsidRDefault="00745715">
            <w:pPr>
              <w:rPr>
                <w:rFonts w:ascii="宋体" w:eastAsia="宋体" w:hAnsi="宋体" w:hint="eastAsia"/>
                <w:sz w:val="28"/>
                <w:szCs w:val="28"/>
              </w:rPr>
            </w:pPr>
          </w:p>
        </w:tc>
        <w:tc>
          <w:tcPr>
            <w:tcW w:w="1701" w:type="dxa"/>
          </w:tcPr>
          <w:p w14:paraId="64897907" w14:textId="77777777" w:rsidR="00745715" w:rsidRDefault="00745715">
            <w:pPr>
              <w:rPr>
                <w:rFonts w:ascii="宋体" w:eastAsia="宋体" w:hAnsi="宋体" w:hint="eastAsia"/>
                <w:sz w:val="28"/>
                <w:szCs w:val="28"/>
              </w:rPr>
            </w:pPr>
          </w:p>
        </w:tc>
        <w:tc>
          <w:tcPr>
            <w:tcW w:w="1559" w:type="dxa"/>
          </w:tcPr>
          <w:p w14:paraId="08F4FB28" w14:textId="77777777" w:rsidR="00745715" w:rsidRDefault="00745715">
            <w:pPr>
              <w:rPr>
                <w:rFonts w:ascii="宋体" w:eastAsia="宋体" w:hAnsi="宋体" w:hint="eastAsia"/>
                <w:sz w:val="28"/>
                <w:szCs w:val="28"/>
              </w:rPr>
            </w:pPr>
          </w:p>
        </w:tc>
      </w:tr>
      <w:tr w:rsidR="00745715" w14:paraId="5AAFD1D7" w14:textId="77777777">
        <w:trPr>
          <w:cantSplit/>
          <w:trHeight w:val="900"/>
        </w:trPr>
        <w:tc>
          <w:tcPr>
            <w:tcW w:w="1872" w:type="dxa"/>
          </w:tcPr>
          <w:p w14:paraId="60C98875" w14:textId="77777777" w:rsidR="00745715" w:rsidRDefault="00745715">
            <w:pPr>
              <w:rPr>
                <w:rFonts w:ascii="宋体" w:eastAsia="宋体" w:hAnsi="宋体" w:hint="eastAsia"/>
                <w:sz w:val="28"/>
                <w:szCs w:val="28"/>
              </w:rPr>
            </w:pPr>
          </w:p>
        </w:tc>
        <w:tc>
          <w:tcPr>
            <w:tcW w:w="1701" w:type="dxa"/>
          </w:tcPr>
          <w:p w14:paraId="2E84EA7D" w14:textId="77777777" w:rsidR="00745715" w:rsidRDefault="00745715">
            <w:pPr>
              <w:rPr>
                <w:rFonts w:ascii="宋体" w:eastAsia="宋体" w:hAnsi="宋体" w:hint="eastAsia"/>
                <w:sz w:val="28"/>
                <w:szCs w:val="28"/>
              </w:rPr>
            </w:pPr>
          </w:p>
        </w:tc>
        <w:tc>
          <w:tcPr>
            <w:tcW w:w="1984" w:type="dxa"/>
          </w:tcPr>
          <w:p w14:paraId="3C248C29" w14:textId="77777777" w:rsidR="00745715" w:rsidRDefault="00745715">
            <w:pPr>
              <w:rPr>
                <w:rFonts w:ascii="宋体" w:eastAsia="宋体" w:hAnsi="宋体" w:hint="eastAsia"/>
                <w:sz w:val="28"/>
                <w:szCs w:val="28"/>
              </w:rPr>
            </w:pPr>
          </w:p>
        </w:tc>
        <w:tc>
          <w:tcPr>
            <w:tcW w:w="1701" w:type="dxa"/>
          </w:tcPr>
          <w:p w14:paraId="6121D70F" w14:textId="77777777" w:rsidR="00745715" w:rsidRDefault="00745715">
            <w:pPr>
              <w:rPr>
                <w:rFonts w:ascii="宋体" w:eastAsia="宋体" w:hAnsi="宋体" w:hint="eastAsia"/>
                <w:sz w:val="28"/>
                <w:szCs w:val="28"/>
              </w:rPr>
            </w:pPr>
          </w:p>
        </w:tc>
        <w:tc>
          <w:tcPr>
            <w:tcW w:w="1559" w:type="dxa"/>
          </w:tcPr>
          <w:p w14:paraId="6A44564E" w14:textId="77777777" w:rsidR="00745715" w:rsidRDefault="00745715">
            <w:pPr>
              <w:rPr>
                <w:rFonts w:ascii="宋体" w:eastAsia="宋体" w:hAnsi="宋体" w:hint="eastAsia"/>
                <w:sz w:val="28"/>
                <w:szCs w:val="28"/>
              </w:rPr>
            </w:pPr>
          </w:p>
        </w:tc>
      </w:tr>
      <w:tr w:rsidR="00745715" w14:paraId="3A77F891" w14:textId="77777777">
        <w:trPr>
          <w:cantSplit/>
          <w:trHeight w:val="900"/>
        </w:trPr>
        <w:tc>
          <w:tcPr>
            <w:tcW w:w="1872" w:type="dxa"/>
          </w:tcPr>
          <w:p w14:paraId="26120757" w14:textId="77777777" w:rsidR="00745715" w:rsidRDefault="00745715">
            <w:pPr>
              <w:rPr>
                <w:rFonts w:ascii="宋体" w:eastAsia="宋体" w:hAnsi="宋体" w:hint="eastAsia"/>
                <w:sz w:val="28"/>
                <w:szCs w:val="28"/>
              </w:rPr>
            </w:pPr>
          </w:p>
        </w:tc>
        <w:tc>
          <w:tcPr>
            <w:tcW w:w="1701" w:type="dxa"/>
          </w:tcPr>
          <w:p w14:paraId="1CB04D1B" w14:textId="77777777" w:rsidR="00745715" w:rsidRDefault="00745715">
            <w:pPr>
              <w:rPr>
                <w:rFonts w:ascii="宋体" w:eastAsia="宋体" w:hAnsi="宋体" w:hint="eastAsia"/>
                <w:sz w:val="28"/>
                <w:szCs w:val="28"/>
              </w:rPr>
            </w:pPr>
          </w:p>
        </w:tc>
        <w:tc>
          <w:tcPr>
            <w:tcW w:w="1984" w:type="dxa"/>
          </w:tcPr>
          <w:p w14:paraId="328AB6A3" w14:textId="77777777" w:rsidR="00745715" w:rsidRDefault="00745715">
            <w:pPr>
              <w:rPr>
                <w:rFonts w:ascii="宋体" w:eastAsia="宋体" w:hAnsi="宋体" w:hint="eastAsia"/>
                <w:sz w:val="28"/>
                <w:szCs w:val="28"/>
              </w:rPr>
            </w:pPr>
          </w:p>
        </w:tc>
        <w:tc>
          <w:tcPr>
            <w:tcW w:w="1701" w:type="dxa"/>
          </w:tcPr>
          <w:p w14:paraId="0E8D5D0A" w14:textId="77777777" w:rsidR="00745715" w:rsidRDefault="00745715">
            <w:pPr>
              <w:rPr>
                <w:rFonts w:ascii="宋体" w:eastAsia="宋体" w:hAnsi="宋体" w:hint="eastAsia"/>
                <w:sz w:val="28"/>
                <w:szCs w:val="28"/>
              </w:rPr>
            </w:pPr>
          </w:p>
        </w:tc>
        <w:tc>
          <w:tcPr>
            <w:tcW w:w="1559" w:type="dxa"/>
          </w:tcPr>
          <w:p w14:paraId="60370998" w14:textId="77777777" w:rsidR="00745715" w:rsidRDefault="00745715">
            <w:pPr>
              <w:rPr>
                <w:rFonts w:ascii="宋体" w:eastAsia="宋体" w:hAnsi="宋体" w:hint="eastAsia"/>
                <w:sz w:val="28"/>
                <w:szCs w:val="28"/>
              </w:rPr>
            </w:pPr>
          </w:p>
        </w:tc>
      </w:tr>
      <w:tr w:rsidR="00745715" w14:paraId="074515DD" w14:textId="77777777">
        <w:trPr>
          <w:cantSplit/>
          <w:trHeight w:val="900"/>
        </w:trPr>
        <w:tc>
          <w:tcPr>
            <w:tcW w:w="1872" w:type="dxa"/>
          </w:tcPr>
          <w:p w14:paraId="27879F2E" w14:textId="77777777" w:rsidR="00745715" w:rsidRDefault="00745715">
            <w:pPr>
              <w:rPr>
                <w:rFonts w:ascii="宋体" w:eastAsia="宋体" w:hAnsi="宋体" w:hint="eastAsia"/>
                <w:sz w:val="28"/>
                <w:szCs w:val="28"/>
              </w:rPr>
            </w:pPr>
          </w:p>
        </w:tc>
        <w:tc>
          <w:tcPr>
            <w:tcW w:w="1701" w:type="dxa"/>
          </w:tcPr>
          <w:p w14:paraId="18F26CA6" w14:textId="77777777" w:rsidR="00745715" w:rsidRDefault="00745715">
            <w:pPr>
              <w:rPr>
                <w:rFonts w:ascii="宋体" w:eastAsia="宋体" w:hAnsi="宋体" w:hint="eastAsia"/>
                <w:sz w:val="28"/>
                <w:szCs w:val="28"/>
              </w:rPr>
            </w:pPr>
          </w:p>
        </w:tc>
        <w:tc>
          <w:tcPr>
            <w:tcW w:w="1984" w:type="dxa"/>
          </w:tcPr>
          <w:p w14:paraId="273ED3FA" w14:textId="77777777" w:rsidR="00745715" w:rsidRDefault="00745715">
            <w:pPr>
              <w:rPr>
                <w:rFonts w:ascii="宋体" w:eastAsia="宋体" w:hAnsi="宋体" w:hint="eastAsia"/>
                <w:sz w:val="28"/>
                <w:szCs w:val="28"/>
              </w:rPr>
            </w:pPr>
          </w:p>
        </w:tc>
        <w:tc>
          <w:tcPr>
            <w:tcW w:w="1701" w:type="dxa"/>
          </w:tcPr>
          <w:p w14:paraId="3056F616" w14:textId="77777777" w:rsidR="00745715" w:rsidRDefault="00745715">
            <w:pPr>
              <w:rPr>
                <w:rFonts w:ascii="宋体" w:eastAsia="宋体" w:hAnsi="宋体" w:hint="eastAsia"/>
                <w:sz w:val="28"/>
                <w:szCs w:val="28"/>
              </w:rPr>
            </w:pPr>
          </w:p>
        </w:tc>
        <w:tc>
          <w:tcPr>
            <w:tcW w:w="1559" w:type="dxa"/>
          </w:tcPr>
          <w:p w14:paraId="132B82C9" w14:textId="77777777" w:rsidR="00745715" w:rsidRDefault="00745715">
            <w:pPr>
              <w:rPr>
                <w:rFonts w:ascii="宋体" w:eastAsia="宋体" w:hAnsi="宋体" w:hint="eastAsia"/>
                <w:sz w:val="28"/>
                <w:szCs w:val="28"/>
              </w:rPr>
            </w:pPr>
          </w:p>
        </w:tc>
      </w:tr>
      <w:tr w:rsidR="00745715" w14:paraId="7BA4AEF6" w14:textId="77777777">
        <w:trPr>
          <w:cantSplit/>
          <w:trHeight w:val="900"/>
        </w:trPr>
        <w:tc>
          <w:tcPr>
            <w:tcW w:w="1872" w:type="dxa"/>
          </w:tcPr>
          <w:p w14:paraId="006485A6" w14:textId="77777777" w:rsidR="00745715" w:rsidRDefault="00745715">
            <w:pPr>
              <w:rPr>
                <w:rFonts w:ascii="宋体" w:eastAsia="宋体" w:hAnsi="宋体" w:hint="eastAsia"/>
                <w:sz w:val="28"/>
                <w:szCs w:val="28"/>
              </w:rPr>
            </w:pPr>
          </w:p>
        </w:tc>
        <w:tc>
          <w:tcPr>
            <w:tcW w:w="1701" w:type="dxa"/>
          </w:tcPr>
          <w:p w14:paraId="2B67D3EC" w14:textId="77777777" w:rsidR="00745715" w:rsidRDefault="00745715">
            <w:pPr>
              <w:rPr>
                <w:rFonts w:ascii="宋体" w:eastAsia="宋体" w:hAnsi="宋体" w:hint="eastAsia"/>
                <w:sz w:val="28"/>
                <w:szCs w:val="28"/>
              </w:rPr>
            </w:pPr>
          </w:p>
        </w:tc>
        <w:tc>
          <w:tcPr>
            <w:tcW w:w="1984" w:type="dxa"/>
          </w:tcPr>
          <w:p w14:paraId="4939DB6D" w14:textId="77777777" w:rsidR="00745715" w:rsidRDefault="00745715">
            <w:pPr>
              <w:rPr>
                <w:rFonts w:ascii="宋体" w:eastAsia="宋体" w:hAnsi="宋体" w:hint="eastAsia"/>
                <w:sz w:val="28"/>
                <w:szCs w:val="28"/>
              </w:rPr>
            </w:pPr>
          </w:p>
        </w:tc>
        <w:tc>
          <w:tcPr>
            <w:tcW w:w="1701" w:type="dxa"/>
          </w:tcPr>
          <w:p w14:paraId="4BA3D2E4" w14:textId="77777777" w:rsidR="00745715" w:rsidRDefault="00745715">
            <w:pPr>
              <w:rPr>
                <w:rFonts w:ascii="宋体" w:eastAsia="宋体" w:hAnsi="宋体" w:hint="eastAsia"/>
                <w:sz w:val="28"/>
                <w:szCs w:val="28"/>
              </w:rPr>
            </w:pPr>
          </w:p>
        </w:tc>
        <w:tc>
          <w:tcPr>
            <w:tcW w:w="1559" w:type="dxa"/>
          </w:tcPr>
          <w:p w14:paraId="66DE5D0D" w14:textId="77777777" w:rsidR="00745715" w:rsidRDefault="00745715">
            <w:pPr>
              <w:rPr>
                <w:rFonts w:ascii="宋体" w:eastAsia="宋体" w:hAnsi="宋体" w:hint="eastAsia"/>
                <w:sz w:val="28"/>
                <w:szCs w:val="28"/>
              </w:rPr>
            </w:pPr>
          </w:p>
        </w:tc>
      </w:tr>
      <w:tr w:rsidR="00745715" w14:paraId="72A23F50" w14:textId="77777777">
        <w:trPr>
          <w:cantSplit/>
          <w:trHeight w:val="909"/>
        </w:trPr>
        <w:tc>
          <w:tcPr>
            <w:tcW w:w="1872" w:type="dxa"/>
          </w:tcPr>
          <w:p w14:paraId="77D8FB24" w14:textId="77777777" w:rsidR="00745715" w:rsidRDefault="00745715">
            <w:pPr>
              <w:rPr>
                <w:rFonts w:ascii="宋体" w:eastAsia="宋体" w:hAnsi="宋体" w:hint="eastAsia"/>
                <w:sz w:val="28"/>
                <w:szCs w:val="28"/>
              </w:rPr>
            </w:pPr>
          </w:p>
        </w:tc>
        <w:tc>
          <w:tcPr>
            <w:tcW w:w="1701" w:type="dxa"/>
          </w:tcPr>
          <w:p w14:paraId="5A2783F2" w14:textId="77777777" w:rsidR="00745715" w:rsidRDefault="00745715">
            <w:pPr>
              <w:rPr>
                <w:rFonts w:ascii="宋体" w:eastAsia="宋体" w:hAnsi="宋体" w:hint="eastAsia"/>
                <w:sz w:val="28"/>
                <w:szCs w:val="28"/>
              </w:rPr>
            </w:pPr>
          </w:p>
        </w:tc>
        <w:tc>
          <w:tcPr>
            <w:tcW w:w="1984" w:type="dxa"/>
          </w:tcPr>
          <w:p w14:paraId="38FDBC19" w14:textId="77777777" w:rsidR="00745715" w:rsidRDefault="00745715">
            <w:pPr>
              <w:rPr>
                <w:rFonts w:ascii="宋体" w:eastAsia="宋体" w:hAnsi="宋体" w:hint="eastAsia"/>
                <w:sz w:val="28"/>
                <w:szCs w:val="28"/>
              </w:rPr>
            </w:pPr>
          </w:p>
        </w:tc>
        <w:tc>
          <w:tcPr>
            <w:tcW w:w="1701" w:type="dxa"/>
          </w:tcPr>
          <w:p w14:paraId="7925D51C" w14:textId="77777777" w:rsidR="00745715" w:rsidRDefault="00745715">
            <w:pPr>
              <w:rPr>
                <w:rFonts w:ascii="宋体" w:eastAsia="宋体" w:hAnsi="宋体" w:hint="eastAsia"/>
                <w:sz w:val="28"/>
                <w:szCs w:val="28"/>
              </w:rPr>
            </w:pPr>
          </w:p>
        </w:tc>
        <w:tc>
          <w:tcPr>
            <w:tcW w:w="1559" w:type="dxa"/>
          </w:tcPr>
          <w:p w14:paraId="3B6D7EB2" w14:textId="77777777" w:rsidR="00745715" w:rsidRDefault="00745715">
            <w:pPr>
              <w:rPr>
                <w:rFonts w:ascii="宋体" w:eastAsia="宋体" w:hAnsi="宋体" w:hint="eastAsia"/>
                <w:sz w:val="28"/>
                <w:szCs w:val="28"/>
              </w:rPr>
            </w:pPr>
          </w:p>
        </w:tc>
      </w:tr>
    </w:tbl>
    <w:p w14:paraId="5563D94C" w14:textId="77777777" w:rsidR="00745715" w:rsidRDefault="00745715">
      <w:pPr>
        <w:spacing w:line="500" w:lineRule="exact"/>
        <w:rPr>
          <w:rFonts w:ascii="宋体" w:eastAsia="宋体" w:hAnsi="宋体" w:hint="eastAsia"/>
          <w:b/>
          <w:bCs/>
          <w:color w:val="000000" w:themeColor="text1"/>
          <w:sz w:val="28"/>
          <w:szCs w:val="28"/>
        </w:rPr>
      </w:pPr>
    </w:p>
    <w:p w14:paraId="72940E8D" w14:textId="77777777" w:rsidR="00745715" w:rsidRDefault="00000000">
      <w:pPr>
        <w:spacing w:line="500" w:lineRule="exact"/>
        <w:rPr>
          <w:rFonts w:ascii="宋体" w:eastAsia="宋体" w:hAnsi="宋体" w:hint="eastAsia"/>
          <w:b/>
          <w:bCs/>
          <w:color w:val="000000" w:themeColor="text1"/>
          <w:sz w:val="28"/>
          <w:szCs w:val="28"/>
        </w:rPr>
      </w:pPr>
      <w:r>
        <w:rPr>
          <w:rFonts w:ascii="宋体" w:eastAsia="宋体" w:hAnsi="宋体" w:hint="eastAsia"/>
          <w:b/>
          <w:bCs/>
          <w:color w:val="000000" w:themeColor="text1"/>
          <w:sz w:val="28"/>
          <w:szCs w:val="28"/>
        </w:rPr>
        <w:t>附：证明材料。</w:t>
      </w:r>
    </w:p>
    <w:p w14:paraId="34FF1E2D" w14:textId="77777777" w:rsidR="00745715" w:rsidRDefault="00745715">
      <w:pPr>
        <w:spacing w:line="520" w:lineRule="exact"/>
        <w:rPr>
          <w:rFonts w:ascii="宋体" w:eastAsia="宋体" w:hAnsi="宋体" w:cs="仿宋" w:hint="eastAsia"/>
          <w:color w:val="000000" w:themeColor="text1"/>
          <w:sz w:val="24"/>
        </w:rPr>
      </w:pPr>
    </w:p>
    <w:p w14:paraId="3A356E01" w14:textId="77777777" w:rsidR="00745715" w:rsidRDefault="00745715">
      <w:pPr>
        <w:pStyle w:val="af0"/>
        <w:rPr>
          <w:rFonts w:ascii="宋体" w:eastAsia="宋体" w:hAnsi="宋体" w:hint="eastAsia"/>
          <w:color w:val="000000" w:themeColor="text1"/>
        </w:rPr>
      </w:pPr>
    </w:p>
    <w:p w14:paraId="2EC9E50C" w14:textId="77777777" w:rsidR="00745715" w:rsidRDefault="00000000">
      <w:pPr>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投标人（盖章）：</w:t>
      </w:r>
    </w:p>
    <w:p w14:paraId="1264B82E" w14:textId="77777777" w:rsidR="00745715" w:rsidRDefault="00000000">
      <w:pPr>
        <w:spacing w:line="520" w:lineRule="exact"/>
        <w:rPr>
          <w:rFonts w:ascii="宋体" w:eastAsia="宋体" w:hAnsi="宋体" w:cs="仿宋" w:hint="eastAsia"/>
          <w:color w:val="000000" w:themeColor="text1"/>
          <w:sz w:val="30"/>
          <w:szCs w:val="30"/>
        </w:rPr>
      </w:pPr>
      <w:r>
        <w:rPr>
          <w:rFonts w:ascii="宋体" w:eastAsia="宋体" w:hAnsi="宋体" w:cs="仿宋" w:hint="eastAsia"/>
          <w:color w:val="000000" w:themeColor="text1"/>
          <w:sz w:val="28"/>
          <w:szCs w:val="28"/>
        </w:rPr>
        <w:t>法定代表人或委托代理人（签字或盖章）：</w:t>
      </w:r>
    </w:p>
    <w:p w14:paraId="3CFA86BE" w14:textId="77777777" w:rsidR="00745715" w:rsidRDefault="00000000">
      <w:pPr>
        <w:widowControl/>
        <w:jc w:val="left"/>
        <w:rPr>
          <w:rFonts w:ascii="宋体" w:eastAsia="宋体" w:hAnsi="宋体" w:cs="仿宋" w:hint="eastAsia"/>
          <w:bCs/>
          <w:color w:val="000000" w:themeColor="text1"/>
          <w:kern w:val="0"/>
          <w:sz w:val="44"/>
          <w:szCs w:val="32"/>
        </w:rPr>
      </w:pPr>
      <w:r>
        <w:rPr>
          <w:rFonts w:ascii="宋体" w:eastAsia="宋体" w:hAnsi="宋体" w:cs="仿宋" w:hint="eastAsia"/>
          <w:bCs/>
          <w:color w:val="000000" w:themeColor="text1"/>
          <w:sz w:val="44"/>
          <w:szCs w:val="32"/>
        </w:rPr>
        <w:br w:type="page"/>
      </w:r>
    </w:p>
    <w:p w14:paraId="720FEC2E" w14:textId="77777777" w:rsidR="00745715" w:rsidRDefault="00000000">
      <w:pPr>
        <w:pStyle w:val="af9"/>
        <w:jc w:val="center"/>
        <w:rPr>
          <w:rFonts w:eastAsia="宋体" w:hAnsi="宋体" w:cs="仿宋" w:hint="eastAsia"/>
          <w:bCs/>
          <w:color w:val="000000" w:themeColor="text1"/>
          <w:sz w:val="44"/>
          <w:szCs w:val="32"/>
        </w:rPr>
      </w:pPr>
      <w:r>
        <w:rPr>
          <w:rFonts w:eastAsia="宋体" w:hAnsi="宋体" w:cs="仿宋" w:hint="eastAsia"/>
          <w:bCs/>
          <w:color w:val="000000" w:themeColor="text1"/>
          <w:sz w:val="44"/>
          <w:szCs w:val="32"/>
        </w:rPr>
        <w:lastRenderedPageBreak/>
        <w:t>技术文件</w:t>
      </w:r>
    </w:p>
    <w:p w14:paraId="67E493A6" w14:textId="77777777" w:rsidR="00745715" w:rsidRDefault="00745715">
      <w:pPr>
        <w:pStyle w:val="af9"/>
        <w:jc w:val="center"/>
        <w:rPr>
          <w:rFonts w:eastAsia="宋体" w:hAnsi="宋体" w:cs="仿宋" w:hint="eastAsia"/>
          <w:color w:val="000000" w:themeColor="text1"/>
        </w:rPr>
      </w:pPr>
    </w:p>
    <w:bookmarkEnd w:id="115"/>
    <w:p w14:paraId="470139B8" w14:textId="77777777" w:rsidR="00745715" w:rsidRDefault="00000000">
      <w:pPr>
        <w:pStyle w:val="af0"/>
        <w:jc w:val="left"/>
        <w:rPr>
          <w:rFonts w:ascii="宋体" w:eastAsia="宋体" w:hAnsi="宋体" w:cs="仿宋" w:hint="eastAsia"/>
          <w:color w:val="000000"/>
          <w:kern w:val="2"/>
          <w:sz w:val="28"/>
          <w:szCs w:val="28"/>
        </w:rPr>
      </w:pPr>
      <w:r>
        <w:rPr>
          <w:rFonts w:ascii="宋体" w:eastAsia="宋体" w:hAnsi="宋体" w:cs="仿宋" w:hint="eastAsia"/>
          <w:color w:val="000000"/>
          <w:kern w:val="2"/>
          <w:sz w:val="28"/>
          <w:szCs w:val="28"/>
        </w:rPr>
        <w:t>（1）对招标项目的理解和总体初步设计思路；</w:t>
      </w:r>
    </w:p>
    <w:p w14:paraId="15102FB3" w14:textId="77777777" w:rsidR="00745715" w:rsidRDefault="00000000">
      <w:pPr>
        <w:pStyle w:val="af0"/>
        <w:jc w:val="left"/>
        <w:rPr>
          <w:rFonts w:ascii="宋体" w:eastAsia="宋体" w:hAnsi="宋体" w:cs="仿宋" w:hint="eastAsia"/>
          <w:color w:val="000000"/>
          <w:kern w:val="2"/>
          <w:sz w:val="28"/>
          <w:szCs w:val="28"/>
        </w:rPr>
      </w:pPr>
      <w:r>
        <w:rPr>
          <w:rFonts w:ascii="宋体" w:eastAsia="宋体" w:hAnsi="宋体" w:cs="仿宋" w:hint="eastAsia"/>
          <w:color w:val="000000"/>
          <w:kern w:val="2"/>
          <w:sz w:val="28"/>
          <w:szCs w:val="28"/>
        </w:rPr>
        <w:t>（2）招标项目设计的特点、关键技术问题的初步认识及其对策措施；</w:t>
      </w:r>
    </w:p>
    <w:p w14:paraId="29029010" w14:textId="77777777" w:rsidR="00745715" w:rsidRDefault="00000000">
      <w:pPr>
        <w:pStyle w:val="af0"/>
        <w:jc w:val="left"/>
        <w:rPr>
          <w:rFonts w:ascii="宋体" w:eastAsia="宋体" w:hAnsi="宋体" w:cs="仿宋" w:hint="eastAsia"/>
          <w:color w:val="000000"/>
          <w:kern w:val="2"/>
          <w:sz w:val="28"/>
          <w:szCs w:val="28"/>
        </w:rPr>
      </w:pPr>
      <w:r>
        <w:rPr>
          <w:rFonts w:ascii="宋体" w:eastAsia="宋体" w:hAnsi="宋体" w:cs="仿宋" w:hint="eastAsia"/>
          <w:color w:val="000000"/>
          <w:kern w:val="2"/>
          <w:sz w:val="28"/>
          <w:szCs w:val="28"/>
        </w:rPr>
        <w:t>（3）工程设计方案；</w:t>
      </w:r>
    </w:p>
    <w:p w14:paraId="625D8BD4" w14:textId="77777777" w:rsidR="00745715" w:rsidRDefault="00000000">
      <w:pPr>
        <w:pStyle w:val="af0"/>
        <w:jc w:val="left"/>
        <w:rPr>
          <w:rFonts w:ascii="宋体" w:eastAsia="宋体" w:hAnsi="宋体" w:cs="仿宋" w:hint="eastAsia"/>
          <w:color w:val="000000"/>
          <w:kern w:val="2"/>
          <w:sz w:val="28"/>
          <w:szCs w:val="28"/>
        </w:rPr>
      </w:pPr>
      <w:r>
        <w:rPr>
          <w:rFonts w:ascii="宋体" w:eastAsia="宋体" w:hAnsi="宋体" w:cs="仿宋" w:hint="eastAsia"/>
          <w:color w:val="000000"/>
          <w:kern w:val="2"/>
          <w:sz w:val="28"/>
          <w:szCs w:val="28"/>
        </w:rPr>
        <w:t>（4）设计的进度保证措施、工作计划安排；</w:t>
      </w:r>
    </w:p>
    <w:p w14:paraId="39CA31F0" w14:textId="77777777" w:rsidR="00745715" w:rsidRDefault="00000000">
      <w:pPr>
        <w:pStyle w:val="af0"/>
        <w:jc w:val="left"/>
        <w:rPr>
          <w:rFonts w:ascii="宋体" w:eastAsia="宋体" w:hAnsi="宋体" w:cs="仿宋" w:hint="eastAsia"/>
          <w:color w:val="000000"/>
          <w:kern w:val="2"/>
          <w:sz w:val="28"/>
          <w:szCs w:val="28"/>
        </w:rPr>
      </w:pPr>
      <w:r>
        <w:rPr>
          <w:rFonts w:ascii="宋体" w:eastAsia="宋体" w:hAnsi="宋体" w:cs="仿宋" w:hint="eastAsia"/>
          <w:color w:val="000000"/>
          <w:kern w:val="2"/>
          <w:sz w:val="28"/>
          <w:szCs w:val="28"/>
        </w:rPr>
        <w:t>（5）设计的质量保证措施、过程控制方案；</w:t>
      </w:r>
    </w:p>
    <w:p w14:paraId="1CEA8993" w14:textId="77777777" w:rsidR="00745715" w:rsidRDefault="00000000">
      <w:pPr>
        <w:pStyle w:val="af0"/>
        <w:jc w:val="left"/>
        <w:rPr>
          <w:rFonts w:ascii="宋体" w:eastAsia="宋体" w:hAnsi="宋体" w:hint="eastAsia"/>
          <w:color w:val="000000" w:themeColor="text1"/>
        </w:rPr>
      </w:pPr>
      <w:r>
        <w:rPr>
          <w:rFonts w:ascii="宋体" w:eastAsia="宋体" w:hAnsi="宋体" w:cs="仿宋" w:hint="eastAsia"/>
          <w:color w:val="000000"/>
          <w:kern w:val="2"/>
          <w:sz w:val="28"/>
          <w:szCs w:val="28"/>
        </w:rPr>
        <w:t>（6）后续服务的安排及保证措施；</w:t>
      </w:r>
    </w:p>
    <w:p w14:paraId="6CAC8785" w14:textId="77777777" w:rsidR="00745715" w:rsidRDefault="00000000">
      <w:pPr>
        <w:widowControl/>
        <w:jc w:val="left"/>
        <w:rPr>
          <w:rFonts w:ascii="宋体" w:eastAsia="宋体" w:hAnsi="宋体" w:hint="eastAsia"/>
          <w:color w:val="000000" w:themeColor="text1"/>
          <w:kern w:val="0"/>
          <w:szCs w:val="21"/>
        </w:rPr>
      </w:pPr>
      <w:r>
        <w:rPr>
          <w:rFonts w:eastAsia="宋体" w:hAnsi="宋体" w:hint="eastAsia"/>
          <w:color w:val="000000" w:themeColor="text1"/>
        </w:rPr>
        <w:br w:type="page"/>
      </w:r>
    </w:p>
    <w:p w14:paraId="31D7DF38" w14:textId="77777777" w:rsidR="00745715" w:rsidRDefault="00745715">
      <w:pPr>
        <w:pStyle w:val="af0"/>
        <w:rPr>
          <w:rFonts w:ascii="宋体" w:eastAsia="宋体" w:hAnsi="宋体" w:hint="eastAsia"/>
          <w:color w:val="000000" w:themeColor="text1"/>
        </w:rPr>
      </w:pPr>
    </w:p>
    <w:p w14:paraId="419B4262" w14:textId="77777777" w:rsidR="00745715" w:rsidRDefault="00745715">
      <w:pPr>
        <w:pStyle w:val="af1"/>
        <w:ind w:left="5250"/>
        <w:rPr>
          <w:rFonts w:eastAsia="宋体" w:hAnsi="宋体" w:hint="eastAsia"/>
          <w:color w:val="000000" w:themeColor="text1"/>
        </w:rPr>
      </w:pPr>
    </w:p>
    <w:p w14:paraId="7C4E77AC" w14:textId="77777777" w:rsidR="00745715" w:rsidRDefault="00000000">
      <w:pPr>
        <w:pStyle w:val="1"/>
        <w:jc w:val="center"/>
        <w:rPr>
          <w:rFonts w:ascii="宋体" w:eastAsia="宋体" w:hAnsi="宋体" w:cs="仿宋" w:hint="eastAsia"/>
          <w:color w:val="000000" w:themeColor="text1"/>
        </w:rPr>
      </w:pPr>
      <w:bookmarkStart w:id="116" w:name="_Toc66864056"/>
      <w:bookmarkStart w:id="117" w:name="_Toc130891924"/>
      <w:r>
        <w:rPr>
          <w:rFonts w:ascii="宋体" w:eastAsia="宋体" w:hAnsi="宋体" w:cs="仿宋" w:hint="eastAsia"/>
          <w:color w:val="000000" w:themeColor="text1"/>
        </w:rPr>
        <w:t>第六章  合同（范本）</w:t>
      </w:r>
      <w:bookmarkEnd w:id="116"/>
      <w:bookmarkEnd w:id="117"/>
    </w:p>
    <w:p w14:paraId="69520C06" w14:textId="77777777" w:rsidR="00745715" w:rsidRDefault="00745715">
      <w:pPr>
        <w:jc w:val="center"/>
        <w:rPr>
          <w:rFonts w:ascii="宋体" w:eastAsia="宋体" w:hAnsi="宋体" w:hint="eastAsia"/>
          <w:color w:val="000000"/>
          <w:sz w:val="72"/>
          <w:szCs w:val="72"/>
        </w:rPr>
      </w:pPr>
    </w:p>
    <w:p w14:paraId="0BA43CD7" w14:textId="77777777" w:rsidR="00745715" w:rsidRDefault="00000000">
      <w:pPr>
        <w:jc w:val="center"/>
        <w:rPr>
          <w:rFonts w:ascii="宋体" w:eastAsia="宋体" w:hAnsi="宋体" w:hint="eastAsia"/>
          <w:color w:val="000000"/>
          <w:sz w:val="72"/>
          <w:szCs w:val="72"/>
        </w:rPr>
      </w:pPr>
      <w:r>
        <w:rPr>
          <w:rFonts w:ascii="宋体" w:eastAsia="宋体" w:hAnsi="宋体" w:hint="eastAsia"/>
          <w:color w:val="000000"/>
          <w:sz w:val="72"/>
          <w:szCs w:val="72"/>
        </w:rPr>
        <w:t>建设工程设计合同</w:t>
      </w:r>
    </w:p>
    <w:p w14:paraId="36BEC4D8" w14:textId="77777777" w:rsidR="00745715" w:rsidRDefault="00745715">
      <w:pPr>
        <w:rPr>
          <w:rFonts w:ascii="宋体" w:eastAsia="宋体" w:hAnsi="宋体" w:hint="eastAsia"/>
          <w:color w:val="000000"/>
          <w:sz w:val="44"/>
          <w:szCs w:val="44"/>
        </w:rPr>
      </w:pPr>
    </w:p>
    <w:p w14:paraId="4F9269E9" w14:textId="77777777" w:rsidR="00745715" w:rsidRDefault="00745715">
      <w:pPr>
        <w:ind w:firstLine="1258"/>
        <w:rPr>
          <w:rFonts w:ascii="宋体" w:eastAsia="宋体" w:hAnsi="宋体" w:hint="eastAsia"/>
          <w:color w:val="000000"/>
          <w:sz w:val="30"/>
          <w:szCs w:val="30"/>
        </w:rPr>
      </w:pPr>
    </w:p>
    <w:p w14:paraId="3EF5E883" w14:textId="77777777" w:rsidR="00745715" w:rsidRDefault="00745715">
      <w:pPr>
        <w:pStyle w:val="af0"/>
        <w:rPr>
          <w:rFonts w:ascii="宋体" w:eastAsia="宋体" w:hAnsi="宋体" w:hint="eastAsia"/>
          <w:color w:val="000000"/>
          <w:sz w:val="21"/>
        </w:rPr>
      </w:pPr>
    </w:p>
    <w:p w14:paraId="7AE5AD66" w14:textId="77777777" w:rsidR="00745715" w:rsidRDefault="00745715">
      <w:pPr>
        <w:pStyle w:val="af1"/>
        <w:ind w:leftChars="0" w:left="5250"/>
        <w:rPr>
          <w:rFonts w:eastAsia="宋体" w:hAnsi="宋体" w:hint="eastAsia"/>
          <w:color w:val="000000"/>
        </w:rPr>
      </w:pPr>
    </w:p>
    <w:p w14:paraId="583A0AA7" w14:textId="77777777" w:rsidR="00745715" w:rsidRDefault="00000000">
      <w:pPr>
        <w:spacing w:line="360" w:lineRule="auto"/>
        <w:ind w:leftChars="284" w:left="2996" w:hangingChars="800" w:hanging="2400"/>
        <w:rPr>
          <w:rFonts w:ascii="宋体" w:eastAsia="宋体" w:hAnsi="宋体" w:hint="eastAsia"/>
          <w:color w:val="000000"/>
          <w:sz w:val="30"/>
          <w:szCs w:val="30"/>
          <w:u w:val="single"/>
        </w:rPr>
      </w:pPr>
      <w:r>
        <w:rPr>
          <w:rFonts w:ascii="宋体" w:eastAsia="宋体" w:hAnsi="宋体" w:hint="eastAsia"/>
          <w:color w:val="000000"/>
          <w:sz w:val="30"/>
          <w:szCs w:val="30"/>
        </w:rPr>
        <w:t>工  程  名  称：</w:t>
      </w:r>
      <w:r>
        <w:rPr>
          <w:rFonts w:ascii="宋体" w:eastAsia="宋体" w:hAnsi="宋体" w:hint="eastAsia"/>
          <w:color w:val="000000"/>
          <w:sz w:val="30"/>
          <w:szCs w:val="30"/>
          <w:u w:val="single"/>
        </w:rPr>
        <w:t xml:space="preserve">威海经开区2026年老旧小区改造项目设计 </w:t>
      </w:r>
    </w:p>
    <w:p w14:paraId="45B79863" w14:textId="77777777" w:rsidR="00745715" w:rsidRDefault="00000000">
      <w:pPr>
        <w:ind w:firstLineChars="200" w:firstLine="600"/>
        <w:rPr>
          <w:rFonts w:ascii="宋体" w:eastAsia="宋体" w:hAnsi="宋体" w:hint="eastAsia"/>
          <w:color w:val="000000"/>
          <w:sz w:val="30"/>
          <w:szCs w:val="30"/>
          <w:u w:val="single"/>
        </w:rPr>
      </w:pPr>
      <w:r>
        <w:rPr>
          <w:rFonts w:ascii="宋体" w:eastAsia="宋体" w:hAnsi="宋体" w:hint="eastAsia"/>
          <w:color w:val="000000"/>
          <w:sz w:val="30"/>
          <w:szCs w:val="30"/>
        </w:rPr>
        <w:t>工  程  地  点：</w:t>
      </w:r>
      <w:r>
        <w:rPr>
          <w:rFonts w:ascii="宋体" w:eastAsia="宋体" w:hAnsi="宋体" w:hint="eastAsia"/>
          <w:snapToGrid w:val="0"/>
          <w:color w:val="000000"/>
          <w:kern w:val="0"/>
          <w:sz w:val="30"/>
          <w:szCs w:val="30"/>
          <w:u w:val="single"/>
        </w:rPr>
        <w:t xml:space="preserve"> </w:t>
      </w:r>
      <w:r>
        <w:rPr>
          <w:rFonts w:ascii="宋体" w:eastAsia="宋体" w:hAnsi="宋体" w:hint="eastAsia"/>
          <w:color w:val="000000"/>
          <w:sz w:val="30"/>
          <w:szCs w:val="30"/>
          <w:u w:val="single"/>
        </w:rPr>
        <w:t xml:space="preserve">                                   </w:t>
      </w:r>
    </w:p>
    <w:p w14:paraId="2F5DE123" w14:textId="77777777" w:rsidR="00745715" w:rsidRDefault="00000000">
      <w:pPr>
        <w:ind w:firstLineChars="200" w:firstLine="600"/>
        <w:rPr>
          <w:rFonts w:ascii="宋体" w:eastAsia="宋体" w:hAnsi="宋体" w:hint="eastAsia"/>
          <w:color w:val="000000"/>
          <w:sz w:val="30"/>
          <w:szCs w:val="30"/>
          <w:u w:val="single"/>
        </w:rPr>
      </w:pPr>
      <w:r>
        <w:rPr>
          <w:rFonts w:ascii="宋体" w:eastAsia="宋体" w:hAnsi="宋体" w:hint="eastAsia"/>
          <w:color w:val="000000"/>
          <w:sz w:val="30"/>
          <w:szCs w:val="30"/>
        </w:rPr>
        <w:t>合  同  编  号：</w:t>
      </w:r>
      <w:r>
        <w:rPr>
          <w:rFonts w:ascii="宋体" w:eastAsia="宋体" w:hAnsi="宋体" w:hint="eastAsia"/>
          <w:color w:val="000000"/>
          <w:sz w:val="30"/>
          <w:szCs w:val="30"/>
          <w:u w:val="single"/>
        </w:rPr>
        <w:t xml:space="preserve">                                    </w:t>
      </w:r>
    </w:p>
    <w:p w14:paraId="3F92C705" w14:textId="77777777" w:rsidR="00745715" w:rsidRDefault="00000000">
      <w:pPr>
        <w:ind w:firstLineChars="200" w:firstLine="600"/>
        <w:rPr>
          <w:rFonts w:ascii="宋体" w:eastAsia="宋体" w:hAnsi="宋体" w:hint="eastAsia"/>
          <w:color w:val="000000"/>
          <w:sz w:val="30"/>
          <w:szCs w:val="30"/>
          <w:u w:val="single"/>
        </w:rPr>
      </w:pPr>
      <w:r>
        <w:rPr>
          <w:rFonts w:ascii="宋体" w:eastAsia="宋体" w:hAnsi="宋体" w:hint="eastAsia"/>
          <w:color w:val="000000"/>
          <w:sz w:val="30"/>
          <w:szCs w:val="30"/>
        </w:rPr>
        <w:t>设计 证书 等级：</w:t>
      </w:r>
      <w:r>
        <w:rPr>
          <w:rFonts w:ascii="宋体" w:eastAsia="宋体" w:hAnsi="宋体" w:hint="eastAsia"/>
          <w:snapToGrid w:val="0"/>
          <w:color w:val="000000"/>
          <w:kern w:val="0"/>
          <w:sz w:val="30"/>
          <w:szCs w:val="30"/>
          <w:u w:val="single"/>
        </w:rPr>
        <w:t xml:space="preserve">                                   </w:t>
      </w:r>
    </w:p>
    <w:p w14:paraId="7CE9D358" w14:textId="77777777" w:rsidR="00745715" w:rsidRDefault="00000000">
      <w:pPr>
        <w:pStyle w:val="aff9"/>
        <w:spacing w:line="320" w:lineRule="exact"/>
        <w:ind w:firstLineChars="189" w:firstLine="567"/>
        <w:rPr>
          <w:rFonts w:eastAsia="宋体" w:hint="eastAsia"/>
          <w:color w:val="000000"/>
          <w:sz w:val="30"/>
          <w:szCs w:val="30"/>
          <w:u w:val="single"/>
        </w:rPr>
      </w:pPr>
      <w:r>
        <w:rPr>
          <w:rFonts w:eastAsia="宋体" w:hint="eastAsia"/>
          <w:color w:val="000000"/>
          <w:sz w:val="30"/>
          <w:szCs w:val="30"/>
        </w:rPr>
        <w:t>发    包    人：</w:t>
      </w:r>
      <w:r>
        <w:rPr>
          <w:rFonts w:eastAsia="宋体" w:cs="Times New Roman" w:hint="eastAsia"/>
          <w:color w:val="000000"/>
          <w:sz w:val="30"/>
          <w:szCs w:val="30"/>
          <w:u w:val="single"/>
        </w:rPr>
        <w:t xml:space="preserve">  </w:t>
      </w:r>
      <w:r>
        <w:rPr>
          <w:rFonts w:eastAsia="宋体" w:hint="eastAsia"/>
          <w:color w:val="000000"/>
          <w:sz w:val="30"/>
          <w:szCs w:val="30"/>
          <w:u w:val="single"/>
        </w:rPr>
        <w:t xml:space="preserve"> 威海广安城市建设投资有限公司    </w:t>
      </w:r>
    </w:p>
    <w:p w14:paraId="315DD094" w14:textId="77777777" w:rsidR="00745715" w:rsidRDefault="00000000">
      <w:pPr>
        <w:ind w:firstLineChars="200" w:firstLine="600"/>
        <w:rPr>
          <w:rFonts w:ascii="宋体" w:eastAsia="宋体" w:hAnsi="宋体" w:hint="eastAsia"/>
          <w:b/>
          <w:bCs/>
          <w:color w:val="000000"/>
          <w:sz w:val="24"/>
        </w:rPr>
      </w:pPr>
      <w:r>
        <w:rPr>
          <w:rFonts w:ascii="宋体" w:eastAsia="宋体" w:hAnsi="宋体" w:hint="eastAsia"/>
          <w:color w:val="000000"/>
          <w:sz w:val="30"/>
          <w:szCs w:val="30"/>
        </w:rPr>
        <w:t>设    计    人</w:t>
      </w:r>
      <w:r>
        <w:rPr>
          <w:rFonts w:ascii="宋体" w:eastAsia="宋体" w:hAnsi="宋体" w:hint="eastAsia"/>
          <w:snapToGrid w:val="0"/>
          <w:color w:val="000000"/>
          <w:kern w:val="0"/>
          <w:sz w:val="30"/>
          <w:szCs w:val="30"/>
          <w:u w:val="single"/>
        </w:rPr>
        <w:t xml:space="preserve">：                                   </w:t>
      </w:r>
    </w:p>
    <w:p w14:paraId="7717901C" w14:textId="77777777" w:rsidR="00745715" w:rsidRDefault="00000000">
      <w:pPr>
        <w:ind w:firstLineChars="200" w:firstLine="600"/>
        <w:rPr>
          <w:rFonts w:ascii="宋体" w:eastAsia="宋体" w:hAnsi="宋体" w:hint="eastAsia"/>
          <w:color w:val="000000"/>
          <w:sz w:val="30"/>
          <w:szCs w:val="30"/>
        </w:rPr>
      </w:pPr>
      <w:r>
        <w:rPr>
          <w:rFonts w:ascii="宋体" w:eastAsia="宋体" w:hAnsi="宋体" w:hint="eastAsia"/>
          <w:color w:val="000000"/>
          <w:sz w:val="30"/>
          <w:szCs w:val="30"/>
        </w:rPr>
        <w:t>签  订  日  期</w:t>
      </w:r>
      <w:r>
        <w:rPr>
          <w:rFonts w:ascii="宋体" w:eastAsia="宋体" w:hAnsi="宋体" w:hint="eastAsia"/>
          <w:color w:val="000000"/>
          <w:sz w:val="30"/>
          <w:szCs w:val="30"/>
          <w:u w:val="single"/>
        </w:rPr>
        <w:t xml:space="preserve">：                                   </w:t>
      </w:r>
    </w:p>
    <w:p w14:paraId="5E0073E9" w14:textId="77777777" w:rsidR="00745715" w:rsidRDefault="00745715">
      <w:pPr>
        <w:rPr>
          <w:rFonts w:ascii="宋体" w:eastAsia="宋体" w:hAnsi="宋体" w:hint="eastAsia"/>
          <w:color w:val="000000"/>
          <w:sz w:val="44"/>
          <w:szCs w:val="44"/>
        </w:rPr>
      </w:pPr>
    </w:p>
    <w:p w14:paraId="526BA7A8" w14:textId="77777777" w:rsidR="00745715" w:rsidRDefault="00000000">
      <w:pPr>
        <w:ind w:firstLineChars="839" w:firstLine="2517"/>
        <w:rPr>
          <w:rFonts w:ascii="宋体" w:eastAsia="宋体" w:hAnsi="宋体" w:hint="eastAsia"/>
          <w:bCs/>
          <w:color w:val="000000"/>
          <w:sz w:val="30"/>
          <w:szCs w:val="30"/>
        </w:rPr>
      </w:pPr>
      <w:r>
        <w:rPr>
          <w:rFonts w:ascii="宋体" w:eastAsia="宋体" w:hAnsi="宋体" w:hint="eastAsia"/>
          <w:bCs/>
          <w:color w:val="000000"/>
          <w:sz w:val="30"/>
          <w:szCs w:val="30"/>
        </w:rPr>
        <w:t>住房和城乡建设部</w:t>
      </w:r>
    </w:p>
    <w:p w14:paraId="070BB519" w14:textId="77777777" w:rsidR="00745715" w:rsidRDefault="00000000">
      <w:pPr>
        <w:ind w:firstLineChars="839" w:firstLine="2517"/>
        <w:rPr>
          <w:rFonts w:ascii="宋体" w:eastAsia="宋体" w:hAnsi="宋体" w:hint="eastAsia"/>
          <w:bCs/>
          <w:color w:val="000000"/>
          <w:sz w:val="30"/>
          <w:szCs w:val="30"/>
        </w:rPr>
      </w:pPr>
      <w:r>
        <w:rPr>
          <w:rFonts w:ascii="宋体" w:eastAsia="宋体" w:hAnsi="宋体" w:hint="eastAsia"/>
          <w:bCs/>
          <w:color w:val="000000"/>
          <w:sz w:val="30"/>
          <w:szCs w:val="30"/>
        </w:rPr>
        <w:t>国家工商行政管理局  制定</w:t>
      </w:r>
    </w:p>
    <w:p w14:paraId="672F241F" w14:textId="77777777" w:rsidR="00745715" w:rsidRDefault="00745715">
      <w:pPr>
        <w:ind w:firstLineChars="839" w:firstLine="2517"/>
        <w:rPr>
          <w:rFonts w:ascii="宋体" w:eastAsia="宋体" w:hAnsi="宋体" w:hint="eastAsia"/>
          <w:bCs/>
          <w:color w:val="000000"/>
          <w:sz w:val="30"/>
          <w:szCs w:val="30"/>
        </w:rPr>
      </w:pPr>
    </w:p>
    <w:p w14:paraId="1689A144" w14:textId="77777777" w:rsidR="00745715" w:rsidRDefault="00745715">
      <w:pPr>
        <w:ind w:firstLineChars="839" w:firstLine="2517"/>
        <w:rPr>
          <w:rFonts w:ascii="宋体" w:eastAsia="宋体" w:hAnsi="宋体" w:hint="eastAsia"/>
          <w:bCs/>
          <w:color w:val="000000"/>
          <w:sz w:val="30"/>
          <w:szCs w:val="30"/>
        </w:rPr>
      </w:pPr>
    </w:p>
    <w:p w14:paraId="38FC65AD" w14:textId="77777777" w:rsidR="00745715" w:rsidRDefault="00000000">
      <w:pPr>
        <w:spacing w:line="480" w:lineRule="exact"/>
        <w:rPr>
          <w:rFonts w:ascii="宋体" w:eastAsia="宋体" w:hAnsi="宋体" w:hint="eastAsia"/>
          <w:b/>
          <w:color w:val="000000"/>
          <w:sz w:val="28"/>
          <w:szCs w:val="28"/>
          <w:u w:val="single"/>
        </w:rPr>
      </w:pPr>
      <w:r>
        <w:rPr>
          <w:rFonts w:ascii="宋体" w:eastAsia="宋体" w:hAnsi="宋体" w:hint="eastAsia"/>
          <w:b/>
          <w:bCs/>
          <w:color w:val="000000"/>
          <w:sz w:val="28"/>
          <w:szCs w:val="28"/>
        </w:rPr>
        <w:lastRenderedPageBreak/>
        <w:t>发包人：</w:t>
      </w:r>
      <w:r>
        <w:rPr>
          <w:rFonts w:ascii="宋体" w:eastAsia="宋体" w:hAnsi="宋体" w:hint="eastAsia"/>
          <w:b/>
          <w:color w:val="000000"/>
          <w:sz w:val="28"/>
          <w:szCs w:val="28"/>
          <w:u w:val="single"/>
        </w:rPr>
        <w:t xml:space="preserve">    威海广安城市建设投资有限公司     </w:t>
      </w:r>
    </w:p>
    <w:p w14:paraId="45D56BA0" w14:textId="77777777" w:rsidR="00745715" w:rsidRDefault="00000000">
      <w:pPr>
        <w:spacing w:line="480" w:lineRule="exact"/>
        <w:rPr>
          <w:rFonts w:ascii="宋体" w:eastAsia="宋体" w:hAnsi="宋体" w:hint="eastAsia"/>
          <w:b/>
          <w:bCs/>
          <w:color w:val="000000"/>
          <w:sz w:val="28"/>
          <w:szCs w:val="28"/>
        </w:rPr>
      </w:pPr>
      <w:r>
        <w:rPr>
          <w:rFonts w:ascii="宋体" w:eastAsia="宋体" w:hAnsi="宋体" w:hint="eastAsia"/>
          <w:b/>
          <w:bCs/>
          <w:color w:val="000000"/>
          <w:sz w:val="28"/>
          <w:szCs w:val="28"/>
        </w:rPr>
        <w:t>设计人：</w:t>
      </w:r>
      <w:r>
        <w:rPr>
          <w:rFonts w:ascii="宋体" w:eastAsia="宋体" w:hAnsi="宋体" w:hint="eastAsia"/>
          <w:b/>
          <w:color w:val="000000"/>
          <w:sz w:val="28"/>
          <w:szCs w:val="28"/>
          <w:u w:val="single"/>
        </w:rPr>
        <w:t xml:space="preserve">                                 </w:t>
      </w:r>
    </w:p>
    <w:p w14:paraId="278EA16F" w14:textId="77777777" w:rsidR="00745715" w:rsidRDefault="00000000">
      <w:pPr>
        <w:adjustRightInd w:val="0"/>
        <w:snapToGrid w:val="0"/>
        <w:spacing w:line="480" w:lineRule="exact"/>
        <w:ind w:firstLineChars="200" w:firstLine="560"/>
        <w:jc w:val="left"/>
        <w:rPr>
          <w:rFonts w:ascii="宋体" w:eastAsia="宋体" w:hAnsi="宋体" w:hint="eastAsia"/>
          <w:color w:val="000000"/>
          <w:sz w:val="28"/>
          <w:szCs w:val="28"/>
          <w:u w:val="single"/>
        </w:rPr>
      </w:pPr>
      <w:r>
        <w:rPr>
          <w:rFonts w:ascii="宋体" w:eastAsia="宋体" w:hAnsi="宋体" w:hint="eastAsia"/>
          <w:color w:val="000000"/>
          <w:sz w:val="28"/>
          <w:szCs w:val="28"/>
        </w:rPr>
        <w:t>发包人委托设计人承担</w:t>
      </w:r>
      <w:r>
        <w:rPr>
          <w:rFonts w:ascii="宋体" w:eastAsia="宋体" w:hAnsi="宋体" w:hint="eastAsia"/>
          <w:color w:val="000000"/>
          <w:sz w:val="28"/>
          <w:szCs w:val="28"/>
          <w:u w:val="single"/>
        </w:rPr>
        <w:t xml:space="preserve">   威海经开区2026年老旧小区改造项目设计   </w:t>
      </w:r>
      <w:r>
        <w:rPr>
          <w:rFonts w:ascii="宋体" w:eastAsia="宋体" w:hAnsi="宋体" w:hint="eastAsia"/>
          <w:color w:val="000000"/>
          <w:sz w:val="28"/>
          <w:szCs w:val="28"/>
        </w:rPr>
        <w:t>，经双方协商一致，签订本合同。</w:t>
      </w:r>
    </w:p>
    <w:p w14:paraId="25D3DDAB" w14:textId="77777777" w:rsidR="00745715" w:rsidRDefault="00000000">
      <w:pPr>
        <w:adjustRightInd w:val="0"/>
        <w:snapToGrid w:val="0"/>
        <w:spacing w:line="480" w:lineRule="exact"/>
        <w:ind w:firstLineChars="200" w:firstLine="562"/>
        <w:rPr>
          <w:rFonts w:ascii="宋体" w:eastAsia="宋体" w:hAnsi="宋体" w:hint="eastAsia"/>
          <w:color w:val="000000"/>
          <w:sz w:val="28"/>
          <w:szCs w:val="28"/>
        </w:rPr>
      </w:pPr>
      <w:r>
        <w:rPr>
          <w:rFonts w:ascii="宋体" w:eastAsia="宋体" w:hAnsi="宋体" w:hint="eastAsia"/>
          <w:b/>
          <w:color w:val="000000"/>
          <w:sz w:val="28"/>
          <w:szCs w:val="28"/>
        </w:rPr>
        <w:t xml:space="preserve">第一条  </w:t>
      </w:r>
      <w:r>
        <w:rPr>
          <w:rFonts w:ascii="宋体" w:eastAsia="宋体" w:hAnsi="宋体" w:hint="eastAsia"/>
          <w:color w:val="000000"/>
          <w:sz w:val="28"/>
          <w:szCs w:val="28"/>
        </w:rPr>
        <w:t>本合同依据下列文件签订：</w:t>
      </w:r>
    </w:p>
    <w:p w14:paraId="4BEBA164"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1.1   《中华人民共和国民法典》、《中华人民共和国建筑法》、《建设工程勘察设计市场管理规定》。</w:t>
      </w:r>
    </w:p>
    <w:p w14:paraId="299B62FB"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1.2  国家及地方有关建设工程勘察设计管理法规和规章。</w:t>
      </w:r>
    </w:p>
    <w:p w14:paraId="4930EF01"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1.3  建设工程批准文件。</w:t>
      </w:r>
    </w:p>
    <w:p w14:paraId="754DDF90" w14:textId="77777777" w:rsidR="00745715" w:rsidRDefault="00000000">
      <w:pPr>
        <w:tabs>
          <w:tab w:val="left" w:pos="630"/>
        </w:tabs>
        <w:adjustRightInd w:val="0"/>
        <w:snapToGrid w:val="0"/>
        <w:spacing w:line="480" w:lineRule="exact"/>
        <w:ind w:left="480"/>
        <w:rPr>
          <w:rFonts w:ascii="宋体" w:eastAsia="宋体" w:hAnsi="宋体" w:hint="eastAsia"/>
          <w:color w:val="000000"/>
          <w:sz w:val="28"/>
          <w:szCs w:val="28"/>
        </w:rPr>
      </w:pPr>
      <w:r>
        <w:rPr>
          <w:rFonts w:ascii="宋体" w:eastAsia="宋体" w:hAnsi="宋体" w:hint="eastAsia"/>
          <w:b/>
          <w:color w:val="000000"/>
          <w:sz w:val="28"/>
          <w:szCs w:val="28"/>
        </w:rPr>
        <w:t xml:space="preserve">第二条  </w:t>
      </w:r>
      <w:r>
        <w:rPr>
          <w:rFonts w:ascii="宋体" w:eastAsia="宋体" w:hAnsi="宋体" w:hint="eastAsia"/>
          <w:color w:val="000000"/>
          <w:sz w:val="28"/>
          <w:szCs w:val="28"/>
        </w:rPr>
        <w:t>本合同设计项目的内容：名称、规模、阶段、投资及设计费等见下表：</w:t>
      </w: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529"/>
        <w:gridCol w:w="1117"/>
        <w:gridCol w:w="1273"/>
        <w:gridCol w:w="1100"/>
        <w:gridCol w:w="839"/>
        <w:gridCol w:w="2424"/>
      </w:tblGrid>
      <w:tr w:rsidR="00745715" w14:paraId="463954EC" w14:textId="77777777">
        <w:trPr>
          <w:cantSplit/>
          <w:trHeight w:val="335"/>
          <w:jc w:val="center"/>
        </w:trPr>
        <w:tc>
          <w:tcPr>
            <w:tcW w:w="242" w:type="pct"/>
            <w:vMerge w:val="restart"/>
            <w:tcBorders>
              <w:top w:val="single" w:sz="4" w:space="0" w:color="auto"/>
              <w:left w:val="single" w:sz="4" w:space="0" w:color="auto"/>
              <w:bottom w:val="single" w:sz="4" w:space="0" w:color="auto"/>
              <w:right w:val="single" w:sz="4" w:space="0" w:color="auto"/>
            </w:tcBorders>
            <w:vAlign w:val="center"/>
          </w:tcPr>
          <w:p w14:paraId="47868E39"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序号</w:t>
            </w:r>
          </w:p>
        </w:tc>
        <w:tc>
          <w:tcPr>
            <w:tcW w:w="878" w:type="pct"/>
            <w:vMerge w:val="restart"/>
            <w:tcBorders>
              <w:top w:val="single" w:sz="4" w:space="0" w:color="auto"/>
              <w:left w:val="single" w:sz="4" w:space="0" w:color="auto"/>
              <w:bottom w:val="single" w:sz="4" w:space="0" w:color="auto"/>
              <w:right w:val="single" w:sz="4" w:space="0" w:color="auto"/>
            </w:tcBorders>
            <w:vAlign w:val="center"/>
          </w:tcPr>
          <w:p w14:paraId="100B04BD"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分项目</w:t>
            </w:r>
          </w:p>
          <w:p w14:paraId="11C18CF2"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名称</w:t>
            </w:r>
          </w:p>
        </w:tc>
        <w:tc>
          <w:tcPr>
            <w:tcW w:w="643" w:type="pct"/>
            <w:vMerge w:val="restart"/>
            <w:tcBorders>
              <w:top w:val="single" w:sz="4" w:space="0" w:color="auto"/>
              <w:left w:val="single" w:sz="4" w:space="0" w:color="auto"/>
              <w:bottom w:val="single" w:sz="4" w:space="0" w:color="auto"/>
              <w:right w:val="single" w:sz="4" w:space="0" w:color="auto"/>
            </w:tcBorders>
            <w:vAlign w:val="center"/>
          </w:tcPr>
          <w:p w14:paraId="4948E1ED"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建设规模</w:t>
            </w:r>
          </w:p>
        </w:tc>
        <w:tc>
          <w:tcPr>
            <w:tcW w:w="1849" w:type="pct"/>
            <w:gridSpan w:val="3"/>
            <w:tcBorders>
              <w:top w:val="single" w:sz="4" w:space="0" w:color="auto"/>
              <w:left w:val="single" w:sz="4" w:space="0" w:color="auto"/>
              <w:bottom w:val="single" w:sz="4" w:space="0" w:color="auto"/>
              <w:right w:val="single" w:sz="4" w:space="0" w:color="auto"/>
            </w:tcBorders>
            <w:vAlign w:val="center"/>
          </w:tcPr>
          <w:p w14:paraId="0C101BEA"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设计阶段及内容</w:t>
            </w:r>
          </w:p>
        </w:tc>
        <w:tc>
          <w:tcPr>
            <w:tcW w:w="1386" w:type="pct"/>
            <w:vMerge w:val="restart"/>
            <w:tcBorders>
              <w:top w:val="single" w:sz="4" w:space="0" w:color="auto"/>
              <w:left w:val="single" w:sz="4" w:space="0" w:color="auto"/>
              <w:right w:val="single" w:sz="4" w:space="0" w:color="auto"/>
            </w:tcBorders>
            <w:vAlign w:val="center"/>
          </w:tcPr>
          <w:p w14:paraId="610B992D"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估算设计费</w:t>
            </w:r>
          </w:p>
          <w:p w14:paraId="150043E5"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（万元）</w:t>
            </w:r>
          </w:p>
        </w:tc>
      </w:tr>
      <w:tr w:rsidR="00745715" w14:paraId="038C395F" w14:textId="77777777">
        <w:trPr>
          <w:cantSplit/>
          <w:trHeight w:val="8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7BCC6F" w14:textId="77777777" w:rsidR="00745715" w:rsidRDefault="00745715">
            <w:pPr>
              <w:widowControl/>
              <w:spacing w:line="480" w:lineRule="exact"/>
              <w:jc w:val="left"/>
              <w:rPr>
                <w:rFonts w:ascii="宋体" w:eastAsia="宋体" w:hAnsi="宋体" w:hint="eastAsia"/>
                <w:color w:val="000000"/>
                <w:sz w:val="28"/>
                <w:szCs w:val="28"/>
              </w:rPr>
            </w:pPr>
          </w:p>
        </w:tc>
        <w:tc>
          <w:tcPr>
            <w:tcW w:w="878" w:type="pct"/>
            <w:vMerge/>
            <w:tcBorders>
              <w:top w:val="single" w:sz="4" w:space="0" w:color="auto"/>
              <w:left w:val="single" w:sz="4" w:space="0" w:color="auto"/>
              <w:bottom w:val="single" w:sz="4" w:space="0" w:color="auto"/>
              <w:right w:val="single" w:sz="4" w:space="0" w:color="auto"/>
            </w:tcBorders>
            <w:vAlign w:val="center"/>
          </w:tcPr>
          <w:p w14:paraId="485E8AFA" w14:textId="77777777" w:rsidR="00745715" w:rsidRDefault="00745715">
            <w:pPr>
              <w:widowControl/>
              <w:spacing w:line="480" w:lineRule="exact"/>
              <w:jc w:val="left"/>
              <w:rPr>
                <w:rFonts w:ascii="宋体" w:eastAsia="宋体" w:hAnsi="宋体" w:hint="eastAsia"/>
                <w:color w:val="000000"/>
                <w:sz w:val="28"/>
                <w:szCs w:val="28"/>
              </w:rPr>
            </w:pPr>
          </w:p>
        </w:tc>
        <w:tc>
          <w:tcPr>
            <w:tcW w:w="643" w:type="pct"/>
            <w:vMerge/>
            <w:tcBorders>
              <w:top w:val="single" w:sz="4" w:space="0" w:color="auto"/>
              <w:left w:val="single" w:sz="4" w:space="0" w:color="auto"/>
              <w:bottom w:val="single" w:sz="4" w:space="0" w:color="auto"/>
              <w:right w:val="single" w:sz="4" w:space="0" w:color="auto"/>
            </w:tcBorders>
            <w:vAlign w:val="center"/>
          </w:tcPr>
          <w:p w14:paraId="6E066BB0" w14:textId="77777777" w:rsidR="00745715" w:rsidRDefault="00745715">
            <w:pPr>
              <w:widowControl/>
              <w:spacing w:line="480" w:lineRule="exact"/>
              <w:jc w:val="left"/>
              <w:rPr>
                <w:rFonts w:ascii="宋体" w:eastAsia="宋体" w:hAnsi="宋体" w:hint="eastAsia"/>
                <w:color w:val="000000"/>
                <w:sz w:val="28"/>
                <w:szCs w:val="28"/>
              </w:rPr>
            </w:pPr>
          </w:p>
        </w:tc>
        <w:tc>
          <w:tcPr>
            <w:tcW w:w="732" w:type="pct"/>
            <w:tcBorders>
              <w:top w:val="single" w:sz="4" w:space="0" w:color="auto"/>
              <w:left w:val="single" w:sz="4" w:space="0" w:color="auto"/>
              <w:bottom w:val="single" w:sz="4" w:space="0" w:color="auto"/>
              <w:right w:val="single" w:sz="4" w:space="0" w:color="auto"/>
            </w:tcBorders>
            <w:vAlign w:val="center"/>
          </w:tcPr>
          <w:p w14:paraId="075E3B19"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方案</w:t>
            </w:r>
          </w:p>
        </w:tc>
        <w:tc>
          <w:tcPr>
            <w:tcW w:w="633" w:type="pct"/>
            <w:tcBorders>
              <w:top w:val="single" w:sz="4" w:space="0" w:color="auto"/>
              <w:left w:val="single" w:sz="4" w:space="0" w:color="auto"/>
              <w:bottom w:val="single" w:sz="4" w:space="0" w:color="auto"/>
              <w:right w:val="single" w:sz="4" w:space="0" w:color="auto"/>
            </w:tcBorders>
            <w:vAlign w:val="center"/>
          </w:tcPr>
          <w:p w14:paraId="450DE0CF"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初步设计</w:t>
            </w:r>
          </w:p>
        </w:tc>
        <w:tc>
          <w:tcPr>
            <w:tcW w:w="484" w:type="pct"/>
            <w:tcBorders>
              <w:top w:val="single" w:sz="4" w:space="0" w:color="auto"/>
              <w:left w:val="single" w:sz="4" w:space="0" w:color="auto"/>
              <w:bottom w:val="single" w:sz="4" w:space="0" w:color="auto"/>
              <w:right w:val="single" w:sz="4" w:space="0" w:color="auto"/>
            </w:tcBorders>
            <w:vAlign w:val="center"/>
          </w:tcPr>
          <w:p w14:paraId="40763DEA"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施工图</w:t>
            </w:r>
          </w:p>
        </w:tc>
        <w:tc>
          <w:tcPr>
            <w:tcW w:w="1386" w:type="pct"/>
            <w:vMerge/>
            <w:tcBorders>
              <w:left w:val="single" w:sz="4" w:space="0" w:color="auto"/>
              <w:bottom w:val="single" w:sz="4" w:space="0" w:color="auto"/>
              <w:right w:val="single" w:sz="4" w:space="0" w:color="auto"/>
            </w:tcBorders>
            <w:vAlign w:val="center"/>
          </w:tcPr>
          <w:p w14:paraId="1332163F" w14:textId="77777777" w:rsidR="00745715" w:rsidRDefault="00745715">
            <w:pPr>
              <w:widowControl/>
              <w:spacing w:line="480" w:lineRule="exact"/>
              <w:jc w:val="left"/>
              <w:rPr>
                <w:rFonts w:ascii="宋体" w:eastAsia="宋体" w:hAnsi="宋体" w:hint="eastAsia"/>
                <w:color w:val="000000"/>
                <w:sz w:val="28"/>
                <w:szCs w:val="28"/>
              </w:rPr>
            </w:pPr>
          </w:p>
        </w:tc>
      </w:tr>
      <w:tr w:rsidR="00745715" w14:paraId="52E76CEC" w14:textId="77777777">
        <w:trPr>
          <w:trHeight w:val="1203"/>
          <w:jc w:val="center"/>
        </w:trPr>
        <w:tc>
          <w:tcPr>
            <w:tcW w:w="242" w:type="pct"/>
            <w:tcBorders>
              <w:top w:val="single" w:sz="4" w:space="0" w:color="auto"/>
              <w:left w:val="single" w:sz="4" w:space="0" w:color="auto"/>
              <w:bottom w:val="single" w:sz="4" w:space="0" w:color="auto"/>
              <w:right w:val="single" w:sz="4" w:space="0" w:color="auto"/>
            </w:tcBorders>
            <w:vAlign w:val="center"/>
          </w:tcPr>
          <w:p w14:paraId="358193C1"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1</w:t>
            </w:r>
          </w:p>
        </w:tc>
        <w:tc>
          <w:tcPr>
            <w:tcW w:w="878" w:type="pct"/>
            <w:tcBorders>
              <w:top w:val="single" w:sz="4" w:space="0" w:color="auto"/>
              <w:left w:val="single" w:sz="4" w:space="0" w:color="auto"/>
              <w:bottom w:val="single" w:sz="4" w:space="0" w:color="auto"/>
              <w:right w:val="single" w:sz="4" w:space="0" w:color="auto"/>
            </w:tcBorders>
            <w:vAlign w:val="center"/>
          </w:tcPr>
          <w:p w14:paraId="470E2D54" w14:textId="77777777" w:rsidR="00745715" w:rsidRDefault="00000000">
            <w:pPr>
              <w:adjustRightInd w:val="0"/>
              <w:snapToGrid w:val="0"/>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威海经开区2026年老旧小区改造项目设计</w:t>
            </w:r>
          </w:p>
        </w:tc>
        <w:tc>
          <w:tcPr>
            <w:tcW w:w="643" w:type="pct"/>
            <w:tcBorders>
              <w:top w:val="single" w:sz="4" w:space="0" w:color="auto"/>
              <w:left w:val="single" w:sz="4" w:space="0" w:color="auto"/>
              <w:bottom w:val="single" w:sz="4" w:space="0" w:color="auto"/>
              <w:right w:val="single" w:sz="4" w:space="0" w:color="auto"/>
            </w:tcBorders>
            <w:vAlign w:val="center"/>
          </w:tcPr>
          <w:p w14:paraId="05EDBDAB" w14:textId="77777777" w:rsidR="00745715" w:rsidRDefault="00745715">
            <w:pPr>
              <w:tabs>
                <w:tab w:val="left" w:pos="390"/>
              </w:tabs>
              <w:spacing w:line="480" w:lineRule="exact"/>
              <w:rPr>
                <w:rFonts w:ascii="宋体" w:eastAsia="宋体" w:hAnsi="宋体" w:hint="eastAsia"/>
                <w:color w:val="000000"/>
                <w:sz w:val="28"/>
                <w:szCs w:val="28"/>
              </w:rPr>
            </w:pPr>
          </w:p>
        </w:tc>
        <w:tc>
          <w:tcPr>
            <w:tcW w:w="732" w:type="pct"/>
            <w:tcBorders>
              <w:top w:val="single" w:sz="4" w:space="0" w:color="auto"/>
              <w:left w:val="single" w:sz="4" w:space="0" w:color="auto"/>
              <w:bottom w:val="single" w:sz="4" w:space="0" w:color="auto"/>
              <w:right w:val="single" w:sz="4" w:space="0" w:color="auto"/>
            </w:tcBorders>
            <w:vAlign w:val="center"/>
          </w:tcPr>
          <w:p w14:paraId="0C920DE9" w14:textId="77777777" w:rsidR="00745715" w:rsidRDefault="00745715">
            <w:pPr>
              <w:spacing w:line="480" w:lineRule="exact"/>
              <w:jc w:val="center"/>
              <w:rPr>
                <w:rFonts w:ascii="宋体" w:eastAsia="宋体" w:hAnsi="宋体" w:hint="eastAsia"/>
                <w:color w:val="000000"/>
                <w:sz w:val="28"/>
                <w:szCs w:val="28"/>
              </w:rPr>
            </w:pPr>
          </w:p>
        </w:tc>
        <w:tc>
          <w:tcPr>
            <w:tcW w:w="633" w:type="pct"/>
            <w:tcBorders>
              <w:top w:val="single" w:sz="4" w:space="0" w:color="auto"/>
              <w:left w:val="single" w:sz="4" w:space="0" w:color="auto"/>
              <w:bottom w:val="single" w:sz="4" w:space="0" w:color="auto"/>
              <w:right w:val="single" w:sz="4" w:space="0" w:color="auto"/>
            </w:tcBorders>
            <w:vAlign w:val="center"/>
          </w:tcPr>
          <w:p w14:paraId="5A2C4D61" w14:textId="77777777" w:rsidR="00745715" w:rsidRDefault="00745715">
            <w:pPr>
              <w:spacing w:line="480" w:lineRule="exact"/>
              <w:jc w:val="center"/>
              <w:rPr>
                <w:rFonts w:ascii="宋体" w:eastAsia="宋体" w:hAnsi="宋体" w:hint="eastAsia"/>
                <w:color w:val="000000"/>
                <w:sz w:val="28"/>
                <w:szCs w:val="28"/>
              </w:rPr>
            </w:pPr>
          </w:p>
        </w:tc>
        <w:tc>
          <w:tcPr>
            <w:tcW w:w="484" w:type="pct"/>
            <w:tcBorders>
              <w:top w:val="single" w:sz="4" w:space="0" w:color="auto"/>
              <w:left w:val="single" w:sz="4" w:space="0" w:color="auto"/>
              <w:bottom w:val="single" w:sz="4" w:space="0" w:color="auto"/>
              <w:right w:val="single" w:sz="4" w:space="0" w:color="auto"/>
            </w:tcBorders>
            <w:vAlign w:val="center"/>
          </w:tcPr>
          <w:p w14:paraId="70A162BE" w14:textId="77777777" w:rsidR="00745715" w:rsidRDefault="00745715">
            <w:pPr>
              <w:spacing w:line="480" w:lineRule="exact"/>
              <w:jc w:val="center"/>
              <w:rPr>
                <w:rFonts w:ascii="宋体" w:eastAsia="宋体" w:hAnsi="宋体" w:hint="eastAsia"/>
                <w:color w:val="000000"/>
                <w:sz w:val="28"/>
                <w:szCs w:val="28"/>
              </w:rPr>
            </w:pPr>
          </w:p>
        </w:tc>
        <w:tc>
          <w:tcPr>
            <w:tcW w:w="1386" w:type="pct"/>
            <w:tcBorders>
              <w:top w:val="single" w:sz="4" w:space="0" w:color="auto"/>
              <w:left w:val="single" w:sz="4" w:space="0" w:color="auto"/>
              <w:bottom w:val="single" w:sz="4" w:space="0" w:color="auto"/>
              <w:right w:val="single" w:sz="4" w:space="0" w:color="auto"/>
            </w:tcBorders>
            <w:vAlign w:val="center"/>
          </w:tcPr>
          <w:p w14:paraId="7A56116D" w14:textId="77777777" w:rsidR="00745715" w:rsidRDefault="00745715">
            <w:pPr>
              <w:spacing w:line="480" w:lineRule="exact"/>
              <w:jc w:val="center"/>
              <w:rPr>
                <w:rFonts w:ascii="宋体" w:eastAsia="宋体" w:hAnsi="宋体" w:hint="eastAsia"/>
                <w:color w:val="000000"/>
                <w:sz w:val="28"/>
                <w:szCs w:val="28"/>
              </w:rPr>
            </w:pPr>
          </w:p>
        </w:tc>
      </w:tr>
      <w:tr w:rsidR="00745715" w14:paraId="355F8F4F" w14:textId="77777777">
        <w:trPr>
          <w:trHeight w:val="307"/>
          <w:jc w:val="center"/>
        </w:trPr>
        <w:tc>
          <w:tcPr>
            <w:tcW w:w="242" w:type="pct"/>
            <w:tcBorders>
              <w:top w:val="single" w:sz="4" w:space="0" w:color="auto"/>
              <w:left w:val="single" w:sz="4" w:space="0" w:color="auto"/>
              <w:bottom w:val="single" w:sz="4" w:space="0" w:color="auto"/>
              <w:right w:val="single" w:sz="4" w:space="0" w:color="auto"/>
            </w:tcBorders>
            <w:vAlign w:val="center"/>
          </w:tcPr>
          <w:p w14:paraId="134A69FC" w14:textId="77777777" w:rsidR="00745715" w:rsidRDefault="00745715">
            <w:pPr>
              <w:spacing w:line="480" w:lineRule="exact"/>
              <w:rPr>
                <w:rFonts w:ascii="宋体" w:eastAsia="宋体" w:hAnsi="宋体" w:hint="eastAsia"/>
                <w:color w:val="000000"/>
                <w:sz w:val="28"/>
                <w:szCs w:val="28"/>
              </w:rPr>
            </w:pPr>
          </w:p>
        </w:tc>
        <w:tc>
          <w:tcPr>
            <w:tcW w:w="878" w:type="pct"/>
            <w:tcBorders>
              <w:top w:val="single" w:sz="4" w:space="0" w:color="auto"/>
              <w:left w:val="single" w:sz="4" w:space="0" w:color="auto"/>
              <w:bottom w:val="single" w:sz="4" w:space="0" w:color="auto"/>
              <w:right w:val="single" w:sz="4" w:space="0" w:color="auto"/>
            </w:tcBorders>
            <w:vAlign w:val="center"/>
          </w:tcPr>
          <w:p w14:paraId="28D0B0A1" w14:textId="77777777" w:rsidR="00745715" w:rsidRDefault="00000000">
            <w:pPr>
              <w:spacing w:line="480" w:lineRule="exact"/>
              <w:rPr>
                <w:rFonts w:ascii="宋体" w:eastAsia="宋体" w:hAnsi="宋体" w:hint="eastAsia"/>
                <w:color w:val="000000"/>
                <w:kern w:val="0"/>
                <w:sz w:val="28"/>
                <w:szCs w:val="28"/>
              </w:rPr>
            </w:pPr>
            <w:r>
              <w:rPr>
                <w:rFonts w:ascii="宋体" w:eastAsia="宋体" w:hAnsi="宋体" w:hint="eastAsia"/>
                <w:color w:val="000000"/>
                <w:kern w:val="0"/>
                <w:sz w:val="28"/>
                <w:szCs w:val="28"/>
              </w:rPr>
              <w:t>合计</w:t>
            </w:r>
          </w:p>
        </w:tc>
        <w:tc>
          <w:tcPr>
            <w:tcW w:w="643" w:type="pct"/>
            <w:tcBorders>
              <w:top w:val="single" w:sz="4" w:space="0" w:color="auto"/>
              <w:left w:val="single" w:sz="4" w:space="0" w:color="auto"/>
              <w:bottom w:val="single" w:sz="4" w:space="0" w:color="auto"/>
              <w:right w:val="single" w:sz="4" w:space="0" w:color="auto"/>
            </w:tcBorders>
            <w:vAlign w:val="center"/>
          </w:tcPr>
          <w:p w14:paraId="6914E049" w14:textId="77777777" w:rsidR="00745715" w:rsidRDefault="00745715">
            <w:pPr>
              <w:pStyle w:val="af0"/>
              <w:adjustRightInd w:val="0"/>
              <w:snapToGrid w:val="0"/>
              <w:spacing w:after="0" w:line="480" w:lineRule="exact"/>
              <w:rPr>
                <w:rFonts w:ascii="宋体" w:eastAsia="宋体" w:hAnsi="宋体" w:hint="eastAsia"/>
                <w:color w:val="000000"/>
                <w:kern w:val="2"/>
                <w:sz w:val="28"/>
                <w:szCs w:val="28"/>
              </w:rPr>
            </w:pPr>
          </w:p>
        </w:tc>
        <w:tc>
          <w:tcPr>
            <w:tcW w:w="732" w:type="pct"/>
            <w:tcBorders>
              <w:top w:val="single" w:sz="4" w:space="0" w:color="auto"/>
              <w:left w:val="single" w:sz="4" w:space="0" w:color="auto"/>
              <w:bottom w:val="single" w:sz="4" w:space="0" w:color="auto"/>
              <w:right w:val="single" w:sz="4" w:space="0" w:color="auto"/>
            </w:tcBorders>
            <w:vAlign w:val="center"/>
          </w:tcPr>
          <w:p w14:paraId="60ED3B84" w14:textId="77777777" w:rsidR="00745715" w:rsidRDefault="00745715">
            <w:pPr>
              <w:spacing w:line="480" w:lineRule="exact"/>
              <w:jc w:val="center"/>
              <w:rPr>
                <w:rFonts w:ascii="宋体" w:eastAsia="宋体" w:hAnsi="宋体" w:hint="eastAsia"/>
                <w:color w:val="000000"/>
                <w:sz w:val="28"/>
                <w:szCs w:val="28"/>
              </w:rPr>
            </w:pPr>
          </w:p>
        </w:tc>
        <w:tc>
          <w:tcPr>
            <w:tcW w:w="633" w:type="pct"/>
            <w:tcBorders>
              <w:top w:val="single" w:sz="4" w:space="0" w:color="auto"/>
              <w:left w:val="single" w:sz="4" w:space="0" w:color="auto"/>
              <w:bottom w:val="single" w:sz="4" w:space="0" w:color="auto"/>
              <w:right w:val="single" w:sz="4" w:space="0" w:color="auto"/>
            </w:tcBorders>
            <w:vAlign w:val="center"/>
          </w:tcPr>
          <w:p w14:paraId="08111F7B" w14:textId="77777777" w:rsidR="00745715" w:rsidRDefault="00745715">
            <w:pPr>
              <w:spacing w:line="480" w:lineRule="exact"/>
              <w:jc w:val="center"/>
              <w:rPr>
                <w:rFonts w:ascii="宋体" w:eastAsia="宋体" w:hAnsi="宋体" w:hint="eastAsia"/>
                <w:color w:val="000000"/>
                <w:sz w:val="28"/>
                <w:szCs w:val="28"/>
              </w:rPr>
            </w:pPr>
          </w:p>
        </w:tc>
        <w:tc>
          <w:tcPr>
            <w:tcW w:w="484" w:type="pct"/>
            <w:tcBorders>
              <w:top w:val="single" w:sz="4" w:space="0" w:color="auto"/>
              <w:left w:val="single" w:sz="4" w:space="0" w:color="auto"/>
              <w:bottom w:val="single" w:sz="4" w:space="0" w:color="auto"/>
              <w:right w:val="single" w:sz="4" w:space="0" w:color="auto"/>
            </w:tcBorders>
            <w:vAlign w:val="center"/>
          </w:tcPr>
          <w:p w14:paraId="13F17413" w14:textId="77777777" w:rsidR="00745715" w:rsidRDefault="00745715">
            <w:pPr>
              <w:spacing w:line="480" w:lineRule="exact"/>
              <w:jc w:val="center"/>
              <w:rPr>
                <w:rFonts w:ascii="宋体" w:eastAsia="宋体" w:hAnsi="宋体" w:hint="eastAsia"/>
                <w:color w:val="000000"/>
                <w:sz w:val="28"/>
                <w:szCs w:val="28"/>
              </w:rPr>
            </w:pPr>
          </w:p>
        </w:tc>
        <w:tc>
          <w:tcPr>
            <w:tcW w:w="1386" w:type="pct"/>
            <w:tcBorders>
              <w:top w:val="single" w:sz="4" w:space="0" w:color="auto"/>
              <w:left w:val="single" w:sz="4" w:space="0" w:color="auto"/>
              <w:bottom w:val="single" w:sz="4" w:space="0" w:color="auto"/>
              <w:right w:val="single" w:sz="4" w:space="0" w:color="auto"/>
            </w:tcBorders>
            <w:vAlign w:val="center"/>
          </w:tcPr>
          <w:p w14:paraId="30FEADD5" w14:textId="77777777" w:rsidR="00745715" w:rsidRDefault="00745715">
            <w:pPr>
              <w:spacing w:line="480" w:lineRule="exact"/>
              <w:jc w:val="center"/>
              <w:rPr>
                <w:rFonts w:ascii="宋体" w:eastAsia="宋体" w:hAnsi="宋体" w:hint="eastAsia"/>
                <w:color w:val="000000"/>
                <w:sz w:val="28"/>
                <w:szCs w:val="28"/>
              </w:rPr>
            </w:pPr>
          </w:p>
        </w:tc>
      </w:tr>
      <w:tr w:rsidR="00745715" w14:paraId="0C7CBA59" w14:textId="77777777">
        <w:trPr>
          <w:cantSplit/>
          <w:trHeight w:val="677"/>
          <w:jc w:val="center"/>
        </w:trPr>
        <w:tc>
          <w:tcPr>
            <w:tcW w:w="242" w:type="pct"/>
            <w:tcBorders>
              <w:top w:val="single" w:sz="4" w:space="0" w:color="auto"/>
              <w:left w:val="single" w:sz="4" w:space="0" w:color="auto"/>
              <w:bottom w:val="single" w:sz="4" w:space="0" w:color="auto"/>
              <w:right w:val="single" w:sz="4" w:space="0" w:color="auto"/>
            </w:tcBorders>
            <w:vAlign w:val="center"/>
          </w:tcPr>
          <w:p w14:paraId="2E0995C1"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 xml:space="preserve">说明 </w:t>
            </w:r>
          </w:p>
        </w:tc>
        <w:tc>
          <w:tcPr>
            <w:tcW w:w="4757" w:type="pct"/>
            <w:gridSpan w:val="6"/>
            <w:tcBorders>
              <w:top w:val="single" w:sz="4" w:space="0" w:color="auto"/>
              <w:left w:val="single" w:sz="4" w:space="0" w:color="auto"/>
              <w:bottom w:val="single" w:sz="4" w:space="0" w:color="auto"/>
              <w:right w:val="single" w:sz="4" w:space="0" w:color="auto"/>
            </w:tcBorders>
            <w:vAlign w:val="center"/>
          </w:tcPr>
          <w:p w14:paraId="40C2CE9A" w14:textId="77777777" w:rsidR="00745715" w:rsidRDefault="00000000">
            <w:pPr>
              <w:adjustRightInd w:val="0"/>
              <w:snapToGrid w:val="0"/>
              <w:spacing w:line="480" w:lineRule="exact"/>
              <w:rPr>
                <w:rFonts w:eastAsia="宋体" w:hint="eastAsia"/>
                <w:color w:val="000000"/>
                <w:sz w:val="28"/>
                <w:szCs w:val="28"/>
              </w:rPr>
            </w:pPr>
            <w:r>
              <w:rPr>
                <w:rFonts w:ascii="宋体" w:eastAsia="宋体" w:hAnsi="宋体" w:hint="eastAsia"/>
                <w:color w:val="000000"/>
                <w:sz w:val="28"/>
                <w:szCs w:val="28"/>
              </w:rPr>
              <w:t>最终设计费：（工程中标价-暂列金）*设计费中标价/4217.45万元</w:t>
            </w:r>
          </w:p>
        </w:tc>
      </w:tr>
    </w:tbl>
    <w:p w14:paraId="280597FD" w14:textId="77777777" w:rsidR="00745715" w:rsidRDefault="00000000">
      <w:pPr>
        <w:tabs>
          <w:tab w:val="left" w:pos="525"/>
        </w:tabs>
        <w:adjustRightInd w:val="0"/>
        <w:snapToGrid w:val="0"/>
        <w:spacing w:line="480" w:lineRule="exact"/>
        <w:ind w:firstLineChars="200" w:firstLine="562"/>
        <w:rPr>
          <w:rFonts w:ascii="宋体" w:eastAsia="宋体" w:hAnsi="宋体" w:hint="eastAsia"/>
          <w:color w:val="000000"/>
          <w:sz w:val="28"/>
          <w:szCs w:val="28"/>
        </w:rPr>
      </w:pPr>
      <w:r>
        <w:rPr>
          <w:rFonts w:ascii="宋体" w:eastAsia="宋体" w:hAnsi="宋体" w:hint="eastAsia"/>
          <w:b/>
          <w:color w:val="000000"/>
          <w:sz w:val="28"/>
          <w:szCs w:val="28"/>
        </w:rPr>
        <w:t>第三条</w:t>
      </w:r>
      <w:r>
        <w:rPr>
          <w:rFonts w:ascii="宋体" w:eastAsia="宋体" w:hAnsi="宋体" w:hint="eastAsia"/>
          <w:color w:val="000000"/>
          <w:sz w:val="28"/>
          <w:szCs w:val="28"/>
        </w:rPr>
        <w:t xml:space="preserve">  发包人应向设计人提交的有关资料及文件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2787"/>
        <w:gridCol w:w="703"/>
        <w:gridCol w:w="1979"/>
        <w:gridCol w:w="2315"/>
      </w:tblGrid>
      <w:tr w:rsidR="00745715" w14:paraId="0AFE87BC" w14:textId="77777777">
        <w:trPr>
          <w:trHeight w:val="454"/>
          <w:jc w:val="center"/>
        </w:trPr>
        <w:tc>
          <w:tcPr>
            <w:tcW w:w="582" w:type="pct"/>
            <w:tcBorders>
              <w:top w:val="single" w:sz="4" w:space="0" w:color="auto"/>
              <w:left w:val="single" w:sz="4" w:space="0" w:color="auto"/>
              <w:bottom w:val="single" w:sz="4" w:space="0" w:color="auto"/>
              <w:right w:val="single" w:sz="4" w:space="0" w:color="auto"/>
            </w:tcBorders>
            <w:vAlign w:val="center"/>
          </w:tcPr>
          <w:p w14:paraId="79A48C77"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序号</w:t>
            </w:r>
          </w:p>
        </w:tc>
        <w:tc>
          <w:tcPr>
            <w:tcW w:w="1581" w:type="pct"/>
            <w:tcBorders>
              <w:top w:val="single" w:sz="4" w:space="0" w:color="auto"/>
              <w:left w:val="single" w:sz="4" w:space="0" w:color="auto"/>
              <w:bottom w:val="single" w:sz="4" w:space="0" w:color="auto"/>
              <w:right w:val="single" w:sz="4" w:space="0" w:color="auto"/>
            </w:tcBorders>
            <w:vAlign w:val="center"/>
          </w:tcPr>
          <w:p w14:paraId="38AD9CFA"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资料及文件名称</w:t>
            </w:r>
          </w:p>
        </w:tc>
        <w:tc>
          <w:tcPr>
            <w:tcW w:w="399" w:type="pct"/>
            <w:tcBorders>
              <w:top w:val="single" w:sz="4" w:space="0" w:color="auto"/>
              <w:left w:val="single" w:sz="4" w:space="0" w:color="auto"/>
              <w:bottom w:val="single" w:sz="4" w:space="0" w:color="auto"/>
              <w:right w:val="single" w:sz="4" w:space="0" w:color="auto"/>
            </w:tcBorders>
            <w:vAlign w:val="center"/>
          </w:tcPr>
          <w:p w14:paraId="776C0473"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份数</w:t>
            </w:r>
          </w:p>
        </w:tc>
        <w:tc>
          <w:tcPr>
            <w:tcW w:w="1122" w:type="pct"/>
            <w:tcBorders>
              <w:top w:val="single" w:sz="4" w:space="0" w:color="auto"/>
              <w:left w:val="single" w:sz="4" w:space="0" w:color="auto"/>
              <w:bottom w:val="single" w:sz="4" w:space="0" w:color="auto"/>
              <w:right w:val="single" w:sz="4" w:space="0" w:color="auto"/>
            </w:tcBorders>
            <w:vAlign w:val="center"/>
          </w:tcPr>
          <w:p w14:paraId="05F3A39F"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提交日期</w:t>
            </w:r>
          </w:p>
        </w:tc>
        <w:tc>
          <w:tcPr>
            <w:tcW w:w="1313" w:type="pct"/>
            <w:tcBorders>
              <w:top w:val="single" w:sz="4" w:space="0" w:color="auto"/>
              <w:left w:val="single" w:sz="4" w:space="0" w:color="auto"/>
              <w:bottom w:val="single" w:sz="4" w:space="0" w:color="auto"/>
              <w:right w:val="single" w:sz="4" w:space="0" w:color="auto"/>
            </w:tcBorders>
            <w:vAlign w:val="center"/>
          </w:tcPr>
          <w:p w14:paraId="6ED8B757"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有关事宜</w:t>
            </w:r>
          </w:p>
        </w:tc>
      </w:tr>
      <w:tr w:rsidR="00745715" w14:paraId="4F16FC5F" w14:textId="77777777">
        <w:trPr>
          <w:trHeight w:val="454"/>
          <w:jc w:val="center"/>
        </w:trPr>
        <w:tc>
          <w:tcPr>
            <w:tcW w:w="582" w:type="pct"/>
            <w:tcBorders>
              <w:top w:val="single" w:sz="4" w:space="0" w:color="auto"/>
              <w:left w:val="single" w:sz="4" w:space="0" w:color="auto"/>
              <w:bottom w:val="single" w:sz="4" w:space="0" w:color="auto"/>
              <w:right w:val="single" w:sz="4" w:space="0" w:color="auto"/>
            </w:tcBorders>
            <w:vAlign w:val="center"/>
          </w:tcPr>
          <w:p w14:paraId="61A9E5FA"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（1）</w:t>
            </w:r>
          </w:p>
        </w:tc>
        <w:tc>
          <w:tcPr>
            <w:tcW w:w="1581" w:type="pct"/>
            <w:tcBorders>
              <w:top w:val="single" w:sz="4" w:space="0" w:color="auto"/>
              <w:left w:val="single" w:sz="4" w:space="0" w:color="auto"/>
              <w:bottom w:val="single" w:sz="4" w:space="0" w:color="auto"/>
              <w:right w:val="single" w:sz="4" w:space="0" w:color="auto"/>
            </w:tcBorders>
            <w:vAlign w:val="center"/>
          </w:tcPr>
          <w:p w14:paraId="4DE887E1"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地形图</w:t>
            </w:r>
          </w:p>
        </w:tc>
        <w:tc>
          <w:tcPr>
            <w:tcW w:w="399" w:type="pct"/>
            <w:tcBorders>
              <w:top w:val="single" w:sz="4" w:space="0" w:color="auto"/>
              <w:left w:val="single" w:sz="4" w:space="0" w:color="auto"/>
              <w:bottom w:val="single" w:sz="4" w:space="0" w:color="auto"/>
              <w:right w:val="single" w:sz="4" w:space="0" w:color="auto"/>
            </w:tcBorders>
            <w:vAlign w:val="center"/>
          </w:tcPr>
          <w:p w14:paraId="6CB19754"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1</w:t>
            </w:r>
          </w:p>
        </w:tc>
        <w:tc>
          <w:tcPr>
            <w:tcW w:w="1122" w:type="pct"/>
            <w:tcBorders>
              <w:top w:val="single" w:sz="4" w:space="0" w:color="auto"/>
              <w:left w:val="single" w:sz="4" w:space="0" w:color="auto"/>
              <w:bottom w:val="single" w:sz="4" w:space="0" w:color="auto"/>
              <w:right w:val="single" w:sz="4" w:space="0" w:color="auto"/>
            </w:tcBorders>
            <w:vAlign w:val="center"/>
          </w:tcPr>
          <w:p w14:paraId="7407747D"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合同生效日3日内</w:t>
            </w:r>
          </w:p>
        </w:tc>
        <w:tc>
          <w:tcPr>
            <w:tcW w:w="1313" w:type="pct"/>
            <w:tcBorders>
              <w:top w:val="single" w:sz="4" w:space="0" w:color="auto"/>
              <w:left w:val="single" w:sz="4" w:space="0" w:color="auto"/>
              <w:bottom w:val="single" w:sz="4" w:space="0" w:color="auto"/>
              <w:right w:val="single" w:sz="4" w:space="0" w:color="auto"/>
            </w:tcBorders>
            <w:vAlign w:val="center"/>
          </w:tcPr>
          <w:p w14:paraId="5D0CCCBB" w14:textId="77777777" w:rsidR="00745715" w:rsidRDefault="00745715">
            <w:pPr>
              <w:spacing w:line="480" w:lineRule="exact"/>
              <w:rPr>
                <w:rFonts w:ascii="宋体" w:eastAsia="宋体" w:hAnsi="宋体" w:hint="eastAsia"/>
                <w:color w:val="000000"/>
                <w:sz w:val="28"/>
                <w:szCs w:val="28"/>
              </w:rPr>
            </w:pPr>
          </w:p>
        </w:tc>
      </w:tr>
      <w:tr w:rsidR="00745715" w14:paraId="00267FD2" w14:textId="77777777">
        <w:trPr>
          <w:trHeight w:val="454"/>
          <w:jc w:val="center"/>
        </w:trPr>
        <w:tc>
          <w:tcPr>
            <w:tcW w:w="582" w:type="pct"/>
            <w:tcBorders>
              <w:top w:val="single" w:sz="4" w:space="0" w:color="auto"/>
              <w:left w:val="single" w:sz="4" w:space="0" w:color="auto"/>
              <w:bottom w:val="single" w:sz="4" w:space="0" w:color="auto"/>
              <w:right w:val="single" w:sz="4" w:space="0" w:color="auto"/>
            </w:tcBorders>
            <w:vAlign w:val="center"/>
          </w:tcPr>
          <w:p w14:paraId="3FDCAB91"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（2）</w:t>
            </w:r>
          </w:p>
        </w:tc>
        <w:tc>
          <w:tcPr>
            <w:tcW w:w="1581" w:type="pct"/>
            <w:tcBorders>
              <w:top w:val="single" w:sz="4" w:space="0" w:color="auto"/>
              <w:left w:val="single" w:sz="4" w:space="0" w:color="auto"/>
              <w:bottom w:val="single" w:sz="4" w:space="0" w:color="auto"/>
              <w:right w:val="single" w:sz="4" w:space="0" w:color="auto"/>
            </w:tcBorders>
            <w:vAlign w:val="center"/>
          </w:tcPr>
          <w:p w14:paraId="0FAEB877"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snapToGrid w:val="0"/>
                <w:color w:val="000000"/>
                <w:sz w:val="28"/>
                <w:szCs w:val="28"/>
              </w:rPr>
              <w:t>设计委托书</w:t>
            </w:r>
          </w:p>
        </w:tc>
        <w:tc>
          <w:tcPr>
            <w:tcW w:w="399" w:type="pct"/>
            <w:tcBorders>
              <w:top w:val="single" w:sz="4" w:space="0" w:color="auto"/>
              <w:left w:val="single" w:sz="4" w:space="0" w:color="auto"/>
              <w:bottom w:val="single" w:sz="4" w:space="0" w:color="auto"/>
              <w:right w:val="single" w:sz="4" w:space="0" w:color="auto"/>
            </w:tcBorders>
            <w:vAlign w:val="center"/>
          </w:tcPr>
          <w:p w14:paraId="3CE75817"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1</w:t>
            </w:r>
          </w:p>
        </w:tc>
        <w:tc>
          <w:tcPr>
            <w:tcW w:w="1122" w:type="pct"/>
            <w:tcBorders>
              <w:top w:val="single" w:sz="4" w:space="0" w:color="auto"/>
              <w:left w:val="single" w:sz="4" w:space="0" w:color="auto"/>
              <w:bottom w:val="single" w:sz="4" w:space="0" w:color="auto"/>
              <w:right w:val="single" w:sz="4" w:space="0" w:color="auto"/>
            </w:tcBorders>
            <w:vAlign w:val="center"/>
          </w:tcPr>
          <w:p w14:paraId="122B404D"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合同生效日3</w:t>
            </w:r>
            <w:r>
              <w:rPr>
                <w:rFonts w:ascii="宋体" w:eastAsia="宋体" w:hAnsi="宋体" w:hint="eastAsia"/>
                <w:color w:val="000000"/>
                <w:sz w:val="28"/>
                <w:szCs w:val="28"/>
              </w:rPr>
              <w:lastRenderedPageBreak/>
              <w:t>日内</w:t>
            </w:r>
          </w:p>
        </w:tc>
        <w:tc>
          <w:tcPr>
            <w:tcW w:w="1313" w:type="pct"/>
            <w:tcBorders>
              <w:top w:val="single" w:sz="4" w:space="0" w:color="auto"/>
              <w:left w:val="single" w:sz="4" w:space="0" w:color="auto"/>
              <w:bottom w:val="single" w:sz="4" w:space="0" w:color="auto"/>
              <w:right w:val="single" w:sz="4" w:space="0" w:color="auto"/>
            </w:tcBorders>
            <w:vAlign w:val="center"/>
          </w:tcPr>
          <w:p w14:paraId="204E8A90" w14:textId="77777777" w:rsidR="00745715" w:rsidRDefault="00745715">
            <w:pPr>
              <w:spacing w:line="480" w:lineRule="exact"/>
              <w:rPr>
                <w:rFonts w:ascii="宋体" w:eastAsia="宋体" w:hAnsi="宋体" w:hint="eastAsia"/>
                <w:color w:val="000000"/>
                <w:sz w:val="28"/>
                <w:szCs w:val="28"/>
              </w:rPr>
            </w:pPr>
          </w:p>
        </w:tc>
      </w:tr>
    </w:tbl>
    <w:p w14:paraId="60025608" w14:textId="77777777" w:rsidR="00745715" w:rsidRDefault="00745715">
      <w:pPr>
        <w:tabs>
          <w:tab w:val="left" w:pos="630"/>
        </w:tabs>
        <w:adjustRightInd w:val="0"/>
        <w:snapToGrid w:val="0"/>
        <w:spacing w:line="480" w:lineRule="exact"/>
        <w:ind w:firstLineChars="200" w:firstLine="562"/>
        <w:rPr>
          <w:rFonts w:ascii="宋体" w:eastAsia="宋体" w:hAnsi="宋体" w:hint="eastAsia"/>
          <w:b/>
          <w:color w:val="000000"/>
          <w:sz w:val="28"/>
          <w:szCs w:val="28"/>
        </w:rPr>
      </w:pPr>
    </w:p>
    <w:p w14:paraId="54AB5A55" w14:textId="77777777" w:rsidR="00745715" w:rsidRDefault="00745715">
      <w:pPr>
        <w:tabs>
          <w:tab w:val="left" w:pos="630"/>
        </w:tabs>
        <w:adjustRightInd w:val="0"/>
        <w:snapToGrid w:val="0"/>
        <w:spacing w:line="480" w:lineRule="exact"/>
        <w:ind w:firstLineChars="200" w:firstLine="562"/>
        <w:rPr>
          <w:rFonts w:ascii="宋体" w:eastAsia="宋体" w:hAnsi="宋体" w:hint="eastAsia"/>
          <w:b/>
          <w:color w:val="000000"/>
          <w:sz w:val="28"/>
          <w:szCs w:val="28"/>
        </w:rPr>
      </w:pPr>
    </w:p>
    <w:p w14:paraId="4CB5468B" w14:textId="77777777" w:rsidR="00745715" w:rsidRDefault="00000000">
      <w:pPr>
        <w:tabs>
          <w:tab w:val="left" w:pos="630"/>
        </w:tabs>
        <w:adjustRightInd w:val="0"/>
        <w:snapToGrid w:val="0"/>
        <w:spacing w:line="480" w:lineRule="exact"/>
        <w:ind w:firstLineChars="200" w:firstLine="562"/>
        <w:rPr>
          <w:rFonts w:ascii="宋体" w:eastAsia="宋体" w:hAnsi="宋体" w:hint="eastAsia"/>
          <w:color w:val="000000"/>
          <w:sz w:val="28"/>
          <w:szCs w:val="28"/>
        </w:rPr>
      </w:pPr>
      <w:r>
        <w:rPr>
          <w:rFonts w:ascii="宋体" w:eastAsia="宋体" w:hAnsi="宋体" w:hint="eastAsia"/>
          <w:b/>
          <w:color w:val="000000"/>
          <w:sz w:val="28"/>
          <w:szCs w:val="28"/>
        </w:rPr>
        <w:t xml:space="preserve">第四条  </w:t>
      </w:r>
      <w:r>
        <w:rPr>
          <w:rFonts w:ascii="宋体" w:eastAsia="宋体" w:hAnsi="宋体" w:hint="eastAsia"/>
          <w:color w:val="000000"/>
          <w:sz w:val="28"/>
          <w:szCs w:val="28"/>
        </w:rPr>
        <w:t>设计人应向发包人交付的设计资料及文件：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2763"/>
        <w:gridCol w:w="726"/>
        <w:gridCol w:w="1968"/>
        <w:gridCol w:w="2322"/>
      </w:tblGrid>
      <w:tr w:rsidR="00745715" w14:paraId="6ADADDBC" w14:textId="77777777">
        <w:trPr>
          <w:trHeight w:val="454"/>
          <w:jc w:val="center"/>
        </w:trPr>
        <w:tc>
          <w:tcPr>
            <w:tcW w:w="585" w:type="pct"/>
            <w:tcBorders>
              <w:top w:val="single" w:sz="4" w:space="0" w:color="auto"/>
              <w:left w:val="single" w:sz="4" w:space="0" w:color="auto"/>
              <w:bottom w:val="single" w:sz="4" w:space="0" w:color="auto"/>
              <w:right w:val="single" w:sz="4" w:space="0" w:color="auto"/>
            </w:tcBorders>
            <w:vAlign w:val="center"/>
          </w:tcPr>
          <w:p w14:paraId="61603044"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序号</w:t>
            </w:r>
          </w:p>
        </w:tc>
        <w:tc>
          <w:tcPr>
            <w:tcW w:w="1567" w:type="pct"/>
            <w:tcBorders>
              <w:top w:val="single" w:sz="4" w:space="0" w:color="auto"/>
              <w:left w:val="single" w:sz="4" w:space="0" w:color="auto"/>
              <w:bottom w:val="single" w:sz="4" w:space="0" w:color="auto"/>
              <w:right w:val="single" w:sz="4" w:space="0" w:color="auto"/>
            </w:tcBorders>
            <w:vAlign w:val="center"/>
          </w:tcPr>
          <w:p w14:paraId="42287E83"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资料及文件名称</w:t>
            </w:r>
          </w:p>
        </w:tc>
        <w:tc>
          <w:tcPr>
            <w:tcW w:w="412" w:type="pct"/>
            <w:tcBorders>
              <w:top w:val="single" w:sz="4" w:space="0" w:color="auto"/>
              <w:left w:val="single" w:sz="4" w:space="0" w:color="auto"/>
              <w:bottom w:val="single" w:sz="4" w:space="0" w:color="auto"/>
              <w:right w:val="single" w:sz="4" w:space="0" w:color="auto"/>
            </w:tcBorders>
            <w:vAlign w:val="center"/>
          </w:tcPr>
          <w:p w14:paraId="268A5151"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份数</w:t>
            </w:r>
          </w:p>
        </w:tc>
        <w:tc>
          <w:tcPr>
            <w:tcW w:w="1117" w:type="pct"/>
            <w:tcBorders>
              <w:top w:val="single" w:sz="4" w:space="0" w:color="auto"/>
              <w:left w:val="single" w:sz="4" w:space="0" w:color="auto"/>
              <w:bottom w:val="single" w:sz="4" w:space="0" w:color="auto"/>
              <w:right w:val="single" w:sz="4" w:space="0" w:color="auto"/>
            </w:tcBorders>
            <w:vAlign w:val="center"/>
          </w:tcPr>
          <w:p w14:paraId="235E4F38"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提交时间</w:t>
            </w:r>
          </w:p>
        </w:tc>
        <w:tc>
          <w:tcPr>
            <w:tcW w:w="1317" w:type="pct"/>
            <w:tcBorders>
              <w:top w:val="single" w:sz="4" w:space="0" w:color="auto"/>
              <w:left w:val="single" w:sz="4" w:space="0" w:color="auto"/>
              <w:bottom w:val="single" w:sz="4" w:space="0" w:color="auto"/>
              <w:right w:val="single" w:sz="4" w:space="0" w:color="auto"/>
            </w:tcBorders>
            <w:vAlign w:val="center"/>
          </w:tcPr>
          <w:p w14:paraId="7411D30F"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有关事宜</w:t>
            </w:r>
          </w:p>
        </w:tc>
      </w:tr>
      <w:tr w:rsidR="00745715" w14:paraId="0BE69754" w14:textId="77777777">
        <w:trPr>
          <w:trHeight w:val="454"/>
          <w:jc w:val="center"/>
        </w:trPr>
        <w:tc>
          <w:tcPr>
            <w:tcW w:w="585" w:type="pct"/>
            <w:tcBorders>
              <w:top w:val="single" w:sz="4" w:space="0" w:color="auto"/>
              <w:left w:val="single" w:sz="4" w:space="0" w:color="auto"/>
              <w:bottom w:val="single" w:sz="4" w:space="0" w:color="auto"/>
              <w:right w:val="single" w:sz="4" w:space="0" w:color="auto"/>
            </w:tcBorders>
            <w:vAlign w:val="center"/>
          </w:tcPr>
          <w:p w14:paraId="697955BA"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（1）</w:t>
            </w:r>
          </w:p>
        </w:tc>
        <w:tc>
          <w:tcPr>
            <w:tcW w:w="1567" w:type="pct"/>
            <w:tcBorders>
              <w:top w:val="single" w:sz="4" w:space="0" w:color="auto"/>
              <w:left w:val="single" w:sz="4" w:space="0" w:color="auto"/>
              <w:bottom w:val="single" w:sz="4" w:space="0" w:color="auto"/>
              <w:right w:val="single" w:sz="4" w:space="0" w:color="auto"/>
            </w:tcBorders>
            <w:vAlign w:val="center"/>
          </w:tcPr>
          <w:p w14:paraId="6EDAB814"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方案文本</w:t>
            </w:r>
          </w:p>
        </w:tc>
        <w:tc>
          <w:tcPr>
            <w:tcW w:w="412" w:type="pct"/>
            <w:tcBorders>
              <w:top w:val="single" w:sz="4" w:space="0" w:color="auto"/>
              <w:left w:val="single" w:sz="4" w:space="0" w:color="auto"/>
              <w:bottom w:val="single" w:sz="4" w:space="0" w:color="auto"/>
              <w:right w:val="single" w:sz="4" w:space="0" w:color="auto"/>
            </w:tcBorders>
            <w:vAlign w:val="center"/>
          </w:tcPr>
          <w:p w14:paraId="57D4CC9A"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3</w:t>
            </w:r>
          </w:p>
        </w:tc>
        <w:tc>
          <w:tcPr>
            <w:tcW w:w="1117" w:type="pct"/>
            <w:tcBorders>
              <w:top w:val="single" w:sz="4" w:space="0" w:color="auto"/>
              <w:left w:val="single" w:sz="4" w:space="0" w:color="auto"/>
              <w:bottom w:val="single" w:sz="4" w:space="0" w:color="auto"/>
              <w:right w:val="single" w:sz="4" w:space="0" w:color="auto"/>
            </w:tcBorders>
            <w:vAlign w:val="center"/>
          </w:tcPr>
          <w:p w14:paraId="19BA1B2C" w14:textId="77777777" w:rsidR="00745715" w:rsidRDefault="00745715">
            <w:pPr>
              <w:spacing w:line="480" w:lineRule="exact"/>
              <w:rPr>
                <w:rFonts w:ascii="宋体" w:eastAsia="宋体" w:hAnsi="宋体" w:hint="eastAsia"/>
                <w:color w:val="000000"/>
                <w:sz w:val="28"/>
                <w:szCs w:val="28"/>
              </w:rPr>
            </w:pPr>
          </w:p>
        </w:tc>
        <w:tc>
          <w:tcPr>
            <w:tcW w:w="1317" w:type="pct"/>
            <w:tcBorders>
              <w:top w:val="single" w:sz="4" w:space="0" w:color="auto"/>
              <w:left w:val="single" w:sz="4" w:space="0" w:color="auto"/>
              <w:bottom w:val="single" w:sz="4" w:space="0" w:color="auto"/>
              <w:right w:val="single" w:sz="4" w:space="0" w:color="auto"/>
            </w:tcBorders>
            <w:vAlign w:val="center"/>
          </w:tcPr>
          <w:p w14:paraId="13B117B1" w14:textId="77777777" w:rsidR="00745715" w:rsidRDefault="00745715">
            <w:pPr>
              <w:spacing w:line="480" w:lineRule="exact"/>
              <w:rPr>
                <w:rFonts w:ascii="宋体" w:eastAsia="宋体" w:hAnsi="宋体" w:hint="eastAsia"/>
                <w:color w:val="000000"/>
                <w:sz w:val="28"/>
                <w:szCs w:val="28"/>
              </w:rPr>
            </w:pPr>
          </w:p>
        </w:tc>
      </w:tr>
      <w:tr w:rsidR="00745715" w14:paraId="42EA98B6" w14:textId="77777777">
        <w:trPr>
          <w:trHeight w:val="454"/>
          <w:jc w:val="center"/>
        </w:trPr>
        <w:tc>
          <w:tcPr>
            <w:tcW w:w="585" w:type="pct"/>
            <w:tcBorders>
              <w:top w:val="single" w:sz="4" w:space="0" w:color="auto"/>
              <w:left w:val="single" w:sz="4" w:space="0" w:color="auto"/>
              <w:bottom w:val="single" w:sz="4" w:space="0" w:color="auto"/>
              <w:right w:val="single" w:sz="4" w:space="0" w:color="auto"/>
            </w:tcBorders>
            <w:vAlign w:val="center"/>
          </w:tcPr>
          <w:p w14:paraId="28482392"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（2）</w:t>
            </w:r>
          </w:p>
        </w:tc>
        <w:tc>
          <w:tcPr>
            <w:tcW w:w="1567" w:type="pct"/>
            <w:tcBorders>
              <w:top w:val="single" w:sz="4" w:space="0" w:color="auto"/>
              <w:left w:val="single" w:sz="4" w:space="0" w:color="auto"/>
              <w:bottom w:val="single" w:sz="4" w:space="0" w:color="auto"/>
              <w:right w:val="single" w:sz="4" w:space="0" w:color="auto"/>
            </w:tcBorders>
            <w:vAlign w:val="center"/>
          </w:tcPr>
          <w:p w14:paraId="72895866"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 xml:space="preserve">施工图 </w:t>
            </w:r>
          </w:p>
        </w:tc>
        <w:tc>
          <w:tcPr>
            <w:tcW w:w="412" w:type="pct"/>
            <w:tcBorders>
              <w:top w:val="single" w:sz="4" w:space="0" w:color="auto"/>
              <w:left w:val="single" w:sz="4" w:space="0" w:color="auto"/>
              <w:bottom w:val="single" w:sz="4" w:space="0" w:color="auto"/>
              <w:right w:val="single" w:sz="4" w:space="0" w:color="auto"/>
            </w:tcBorders>
            <w:vAlign w:val="center"/>
          </w:tcPr>
          <w:p w14:paraId="1A114262"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8</w:t>
            </w:r>
          </w:p>
        </w:tc>
        <w:tc>
          <w:tcPr>
            <w:tcW w:w="1117" w:type="pct"/>
            <w:tcBorders>
              <w:top w:val="single" w:sz="4" w:space="0" w:color="auto"/>
              <w:left w:val="single" w:sz="4" w:space="0" w:color="auto"/>
              <w:bottom w:val="single" w:sz="4" w:space="0" w:color="auto"/>
              <w:right w:val="single" w:sz="4" w:space="0" w:color="auto"/>
            </w:tcBorders>
            <w:vAlign w:val="center"/>
          </w:tcPr>
          <w:p w14:paraId="232C70DC" w14:textId="77777777" w:rsidR="00745715" w:rsidRDefault="00745715">
            <w:pPr>
              <w:spacing w:line="480" w:lineRule="exact"/>
              <w:rPr>
                <w:rFonts w:ascii="宋体" w:eastAsia="宋体" w:hAnsi="宋体" w:hint="eastAsia"/>
                <w:color w:val="000000"/>
                <w:sz w:val="28"/>
                <w:szCs w:val="28"/>
              </w:rPr>
            </w:pPr>
          </w:p>
        </w:tc>
        <w:tc>
          <w:tcPr>
            <w:tcW w:w="1317" w:type="pct"/>
            <w:tcBorders>
              <w:top w:val="single" w:sz="4" w:space="0" w:color="auto"/>
              <w:left w:val="single" w:sz="4" w:space="0" w:color="auto"/>
              <w:bottom w:val="single" w:sz="4" w:space="0" w:color="auto"/>
              <w:right w:val="single" w:sz="4" w:space="0" w:color="auto"/>
            </w:tcBorders>
            <w:vAlign w:val="center"/>
          </w:tcPr>
          <w:p w14:paraId="7AF277CB" w14:textId="77777777" w:rsidR="00745715" w:rsidRDefault="00745715">
            <w:pPr>
              <w:spacing w:line="480" w:lineRule="exact"/>
              <w:rPr>
                <w:rFonts w:ascii="宋体" w:eastAsia="宋体" w:hAnsi="宋体" w:hint="eastAsia"/>
                <w:color w:val="000000"/>
                <w:sz w:val="28"/>
                <w:szCs w:val="28"/>
              </w:rPr>
            </w:pPr>
          </w:p>
        </w:tc>
      </w:tr>
      <w:tr w:rsidR="00745715" w14:paraId="2BA72B47" w14:textId="77777777">
        <w:trPr>
          <w:trHeight w:val="454"/>
          <w:jc w:val="center"/>
        </w:trPr>
        <w:tc>
          <w:tcPr>
            <w:tcW w:w="585" w:type="pct"/>
            <w:tcBorders>
              <w:top w:val="single" w:sz="4" w:space="0" w:color="auto"/>
              <w:left w:val="single" w:sz="4" w:space="0" w:color="auto"/>
              <w:bottom w:val="single" w:sz="4" w:space="0" w:color="auto"/>
              <w:right w:val="single" w:sz="4" w:space="0" w:color="auto"/>
            </w:tcBorders>
            <w:vAlign w:val="center"/>
          </w:tcPr>
          <w:p w14:paraId="3CF16299"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（3）</w:t>
            </w:r>
          </w:p>
        </w:tc>
        <w:tc>
          <w:tcPr>
            <w:tcW w:w="1567" w:type="pct"/>
            <w:tcBorders>
              <w:top w:val="single" w:sz="4" w:space="0" w:color="auto"/>
              <w:left w:val="single" w:sz="4" w:space="0" w:color="auto"/>
              <w:bottom w:val="single" w:sz="4" w:space="0" w:color="auto"/>
              <w:right w:val="single" w:sz="4" w:space="0" w:color="auto"/>
            </w:tcBorders>
            <w:vAlign w:val="center"/>
          </w:tcPr>
          <w:p w14:paraId="13605151" w14:textId="77777777" w:rsidR="00745715" w:rsidRDefault="00745715">
            <w:pPr>
              <w:spacing w:line="480" w:lineRule="exact"/>
              <w:rPr>
                <w:rFonts w:ascii="宋体" w:eastAsia="宋体" w:hAnsi="宋体" w:hint="eastAsia"/>
                <w:color w:val="000000"/>
                <w:sz w:val="28"/>
                <w:szCs w:val="28"/>
              </w:rPr>
            </w:pPr>
          </w:p>
        </w:tc>
        <w:tc>
          <w:tcPr>
            <w:tcW w:w="412" w:type="pct"/>
            <w:tcBorders>
              <w:top w:val="single" w:sz="4" w:space="0" w:color="auto"/>
              <w:left w:val="single" w:sz="4" w:space="0" w:color="auto"/>
              <w:bottom w:val="single" w:sz="4" w:space="0" w:color="auto"/>
              <w:right w:val="single" w:sz="4" w:space="0" w:color="auto"/>
            </w:tcBorders>
            <w:vAlign w:val="center"/>
          </w:tcPr>
          <w:p w14:paraId="711C39B5" w14:textId="77777777" w:rsidR="00745715" w:rsidRDefault="00745715">
            <w:pPr>
              <w:spacing w:line="480" w:lineRule="exact"/>
              <w:jc w:val="center"/>
              <w:rPr>
                <w:rFonts w:ascii="宋体" w:eastAsia="宋体" w:hAnsi="宋体" w:hint="eastAsia"/>
                <w:color w:val="000000"/>
                <w:sz w:val="28"/>
                <w:szCs w:val="28"/>
              </w:rPr>
            </w:pPr>
          </w:p>
        </w:tc>
        <w:tc>
          <w:tcPr>
            <w:tcW w:w="1117" w:type="pct"/>
            <w:tcBorders>
              <w:top w:val="single" w:sz="4" w:space="0" w:color="auto"/>
              <w:left w:val="single" w:sz="4" w:space="0" w:color="auto"/>
              <w:bottom w:val="single" w:sz="4" w:space="0" w:color="auto"/>
              <w:right w:val="single" w:sz="4" w:space="0" w:color="auto"/>
            </w:tcBorders>
            <w:vAlign w:val="center"/>
          </w:tcPr>
          <w:p w14:paraId="62DED82D" w14:textId="77777777" w:rsidR="00745715" w:rsidRDefault="00745715">
            <w:pPr>
              <w:spacing w:line="480" w:lineRule="exact"/>
              <w:rPr>
                <w:rFonts w:ascii="宋体" w:eastAsia="宋体" w:hAnsi="宋体" w:hint="eastAsia"/>
                <w:color w:val="000000"/>
                <w:sz w:val="28"/>
                <w:szCs w:val="28"/>
              </w:rPr>
            </w:pPr>
          </w:p>
        </w:tc>
        <w:tc>
          <w:tcPr>
            <w:tcW w:w="1317" w:type="pct"/>
            <w:tcBorders>
              <w:top w:val="single" w:sz="4" w:space="0" w:color="auto"/>
              <w:left w:val="single" w:sz="4" w:space="0" w:color="auto"/>
              <w:bottom w:val="single" w:sz="4" w:space="0" w:color="auto"/>
              <w:right w:val="single" w:sz="4" w:space="0" w:color="auto"/>
            </w:tcBorders>
            <w:vAlign w:val="center"/>
          </w:tcPr>
          <w:p w14:paraId="1A182744" w14:textId="77777777" w:rsidR="00745715" w:rsidRDefault="00745715">
            <w:pPr>
              <w:spacing w:line="480" w:lineRule="exact"/>
              <w:rPr>
                <w:rFonts w:ascii="宋体" w:eastAsia="宋体" w:hAnsi="宋体" w:hint="eastAsia"/>
                <w:color w:val="000000"/>
                <w:sz w:val="28"/>
                <w:szCs w:val="28"/>
              </w:rPr>
            </w:pPr>
          </w:p>
        </w:tc>
      </w:tr>
      <w:tr w:rsidR="00745715" w14:paraId="01C45DBD" w14:textId="77777777">
        <w:trPr>
          <w:trHeight w:val="454"/>
          <w:jc w:val="center"/>
        </w:trPr>
        <w:tc>
          <w:tcPr>
            <w:tcW w:w="585" w:type="pct"/>
            <w:tcBorders>
              <w:top w:val="single" w:sz="4" w:space="0" w:color="auto"/>
              <w:left w:val="single" w:sz="4" w:space="0" w:color="auto"/>
              <w:bottom w:val="single" w:sz="4" w:space="0" w:color="auto"/>
              <w:right w:val="single" w:sz="4" w:space="0" w:color="auto"/>
            </w:tcBorders>
            <w:vAlign w:val="center"/>
          </w:tcPr>
          <w:p w14:paraId="473418E3" w14:textId="77777777" w:rsidR="00745715" w:rsidRDefault="00000000">
            <w:pPr>
              <w:spacing w:line="480" w:lineRule="exact"/>
              <w:jc w:val="center"/>
              <w:rPr>
                <w:rFonts w:ascii="宋体" w:eastAsia="宋体" w:hAnsi="宋体" w:hint="eastAsia"/>
                <w:color w:val="000000"/>
                <w:sz w:val="28"/>
                <w:szCs w:val="28"/>
              </w:rPr>
            </w:pPr>
            <w:r>
              <w:rPr>
                <w:rFonts w:ascii="宋体" w:eastAsia="宋体" w:hAnsi="宋体" w:hint="eastAsia"/>
                <w:color w:val="000000"/>
                <w:sz w:val="28"/>
                <w:szCs w:val="28"/>
              </w:rPr>
              <w:t>备注</w:t>
            </w:r>
          </w:p>
        </w:tc>
        <w:tc>
          <w:tcPr>
            <w:tcW w:w="1567" w:type="pct"/>
            <w:tcBorders>
              <w:top w:val="single" w:sz="4" w:space="0" w:color="auto"/>
              <w:left w:val="single" w:sz="4" w:space="0" w:color="auto"/>
              <w:bottom w:val="single" w:sz="4" w:space="0" w:color="auto"/>
              <w:right w:val="single" w:sz="4" w:space="0" w:color="auto"/>
            </w:tcBorders>
            <w:vAlign w:val="center"/>
          </w:tcPr>
          <w:p w14:paraId="34AB8AFE" w14:textId="77777777" w:rsidR="00745715" w:rsidRDefault="00745715">
            <w:pPr>
              <w:spacing w:line="480" w:lineRule="exact"/>
              <w:rPr>
                <w:rFonts w:ascii="宋体" w:eastAsia="宋体" w:hAnsi="宋体" w:hint="eastAsia"/>
                <w:color w:val="000000"/>
                <w:sz w:val="28"/>
                <w:szCs w:val="28"/>
              </w:rPr>
            </w:pPr>
          </w:p>
        </w:tc>
        <w:tc>
          <w:tcPr>
            <w:tcW w:w="412" w:type="pct"/>
            <w:tcBorders>
              <w:top w:val="single" w:sz="4" w:space="0" w:color="auto"/>
              <w:left w:val="single" w:sz="4" w:space="0" w:color="auto"/>
              <w:bottom w:val="single" w:sz="4" w:space="0" w:color="auto"/>
              <w:right w:val="single" w:sz="4" w:space="0" w:color="auto"/>
            </w:tcBorders>
            <w:vAlign w:val="center"/>
          </w:tcPr>
          <w:p w14:paraId="33FFF389" w14:textId="77777777" w:rsidR="00745715" w:rsidRDefault="00745715">
            <w:pPr>
              <w:spacing w:line="480" w:lineRule="exact"/>
              <w:rPr>
                <w:rFonts w:ascii="宋体" w:eastAsia="宋体" w:hAnsi="宋体" w:hint="eastAsia"/>
                <w:color w:val="000000"/>
                <w:sz w:val="28"/>
                <w:szCs w:val="28"/>
              </w:rPr>
            </w:pPr>
          </w:p>
        </w:tc>
        <w:tc>
          <w:tcPr>
            <w:tcW w:w="1117" w:type="pct"/>
            <w:tcBorders>
              <w:top w:val="single" w:sz="4" w:space="0" w:color="auto"/>
              <w:left w:val="single" w:sz="4" w:space="0" w:color="auto"/>
              <w:bottom w:val="single" w:sz="4" w:space="0" w:color="auto"/>
              <w:right w:val="single" w:sz="4" w:space="0" w:color="auto"/>
            </w:tcBorders>
            <w:vAlign w:val="center"/>
          </w:tcPr>
          <w:p w14:paraId="7D2EB09F" w14:textId="77777777" w:rsidR="00745715" w:rsidRDefault="00745715">
            <w:pPr>
              <w:spacing w:line="480" w:lineRule="exact"/>
              <w:rPr>
                <w:rFonts w:ascii="宋体" w:eastAsia="宋体" w:hAnsi="宋体" w:hint="eastAsia"/>
                <w:color w:val="000000"/>
                <w:sz w:val="28"/>
                <w:szCs w:val="28"/>
              </w:rPr>
            </w:pPr>
          </w:p>
        </w:tc>
        <w:tc>
          <w:tcPr>
            <w:tcW w:w="1317" w:type="pct"/>
            <w:tcBorders>
              <w:top w:val="single" w:sz="4" w:space="0" w:color="auto"/>
              <w:left w:val="single" w:sz="4" w:space="0" w:color="auto"/>
              <w:bottom w:val="single" w:sz="4" w:space="0" w:color="auto"/>
              <w:right w:val="single" w:sz="4" w:space="0" w:color="auto"/>
            </w:tcBorders>
            <w:vAlign w:val="center"/>
          </w:tcPr>
          <w:p w14:paraId="033ACC83" w14:textId="77777777" w:rsidR="00745715" w:rsidRDefault="00745715">
            <w:pPr>
              <w:spacing w:line="480" w:lineRule="exact"/>
              <w:rPr>
                <w:rFonts w:ascii="宋体" w:eastAsia="宋体" w:hAnsi="宋体" w:hint="eastAsia"/>
                <w:color w:val="000000"/>
                <w:sz w:val="28"/>
                <w:szCs w:val="28"/>
              </w:rPr>
            </w:pPr>
          </w:p>
        </w:tc>
      </w:tr>
    </w:tbl>
    <w:p w14:paraId="654CCC37" w14:textId="77777777" w:rsidR="00745715" w:rsidRDefault="00000000">
      <w:pPr>
        <w:adjustRightInd w:val="0"/>
        <w:snapToGrid w:val="0"/>
        <w:spacing w:line="480" w:lineRule="exact"/>
        <w:ind w:leftChars="228" w:left="479"/>
        <w:rPr>
          <w:rFonts w:ascii="宋体" w:eastAsia="宋体" w:hAnsi="宋体" w:hint="eastAsia"/>
          <w:color w:val="000000"/>
          <w:sz w:val="28"/>
          <w:szCs w:val="28"/>
        </w:rPr>
      </w:pPr>
      <w:r>
        <w:rPr>
          <w:rFonts w:ascii="宋体" w:eastAsia="宋体" w:hAnsi="宋体" w:hint="eastAsia"/>
          <w:b/>
          <w:color w:val="000000"/>
          <w:sz w:val="28"/>
          <w:szCs w:val="28"/>
        </w:rPr>
        <w:t>第五条</w:t>
      </w:r>
      <w:r>
        <w:rPr>
          <w:rFonts w:ascii="宋体" w:eastAsia="宋体" w:hAnsi="宋体" w:hint="eastAsia"/>
          <w:color w:val="000000"/>
          <w:sz w:val="28"/>
          <w:szCs w:val="28"/>
        </w:rPr>
        <w:t xml:space="preserve">  设计的费用以人民币结算，本合同设计收费确定为</w:t>
      </w:r>
      <w:r>
        <w:rPr>
          <w:rFonts w:ascii="宋体" w:eastAsia="宋体" w:hAnsi="宋体" w:hint="eastAsia"/>
          <w:b/>
          <w:color w:val="000000"/>
          <w:sz w:val="28"/>
          <w:szCs w:val="28"/>
        </w:rPr>
        <w:t>人民币</w:t>
      </w:r>
      <w:r>
        <w:rPr>
          <w:rFonts w:ascii="宋体" w:eastAsia="宋体" w:hAnsi="宋体" w:hint="eastAsia"/>
          <w:b/>
          <w:color w:val="000000"/>
          <w:sz w:val="28"/>
          <w:szCs w:val="28"/>
          <w:u w:val="single"/>
        </w:rPr>
        <w:t xml:space="preserve">     </w:t>
      </w:r>
      <w:r>
        <w:rPr>
          <w:rFonts w:ascii="宋体" w:eastAsia="宋体" w:hAnsi="宋体" w:hint="eastAsia"/>
          <w:b/>
          <w:color w:val="000000"/>
          <w:sz w:val="28"/>
          <w:szCs w:val="28"/>
        </w:rPr>
        <w:t>万元</w:t>
      </w:r>
      <w:r>
        <w:rPr>
          <w:rFonts w:ascii="宋体" w:eastAsia="宋体" w:hAnsi="宋体" w:hint="eastAsia"/>
          <w:b/>
          <w:color w:val="000000"/>
          <w:sz w:val="28"/>
          <w:szCs w:val="28"/>
          <w:u w:val="single"/>
        </w:rPr>
        <w:t xml:space="preserve"> 大写：              </w:t>
      </w:r>
      <w:r>
        <w:rPr>
          <w:rFonts w:ascii="宋体" w:eastAsia="宋体" w:hAnsi="宋体" w:hint="eastAsia"/>
          <w:color w:val="000000"/>
          <w:sz w:val="28"/>
          <w:szCs w:val="28"/>
        </w:rPr>
        <w:t>。设计费支付进度详见下表。</w:t>
      </w: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5"/>
        <w:gridCol w:w="1686"/>
        <w:gridCol w:w="1501"/>
        <w:gridCol w:w="3788"/>
      </w:tblGrid>
      <w:tr w:rsidR="00745715" w14:paraId="26831C5B" w14:textId="77777777">
        <w:trPr>
          <w:trHeight w:val="745"/>
        </w:trPr>
        <w:tc>
          <w:tcPr>
            <w:tcW w:w="1041" w:type="pct"/>
            <w:tcBorders>
              <w:top w:val="single" w:sz="4" w:space="0" w:color="000000"/>
              <w:left w:val="single" w:sz="4" w:space="0" w:color="000000"/>
              <w:bottom w:val="single" w:sz="4" w:space="0" w:color="000000"/>
              <w:right w:val="single" w:sz="4" w:space="0" w:color="000000"/>
            </w:tcBorders>
            <w:vAlign w:val="center"/>
          </w:tcPr>
          <w:p w14:paraId="4E433F6E"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付费次序</w:t>
            </w:r>
          </w:p>
        </w:tc>
        <w:tc>
          <w:tcPr>
            <w:tcW w:w="957" w:type="pct"/>
            <w:tcBorders>
              <w:top w:val="single" w:sz="4" w:space="0" w:color="000000"/>
              <w:left w:val="single" w:sz="4" w:space="0" w:color="000000"/>
              <w:bottom w:val="single" w:sz="4" w:space="0" w:color="000000"/>
              <w:right w:val="single" w:sz="4" w:space="0" w:color="000000"/>
            </w:tcBorders>
            <w:vAlign w:val="center"/>
          </w:tcPr>
          <w:p w14:paraId="04E52EEA"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占总设计费%</w:t>
            </w:r>
          </w:p>
        </w:tc>
        <w:tc>
          <w:tcPr>
            <w:tcW w:w="852" w:type="pct"/>
            <w:tcBorders>
              <w:top w:val="single" w:sz="4" w:space="0" w:color="000000"/>
              <w:left w:val="single" w:sz="4" w:space="0" w:color="000000"/>
              <w:bottom w:val="single" w:sz="4" w:space="0" w:color="000000"/>
              <w:right w:val="single" w:sz="4" w:space="0" w:color="000000"/>
            </w:tcBorders>
            <w:vAlign w:val="center"/>
          </w:tcPr>
          <w:p w14:paraId="67457337"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付费额</w:t>
            </w:r>
          </w:p>
          <w:p w14:paraId="6E61E543"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（万元）</w:t>
            </w:r>
          </w:p>
        </w:tc>
        <w:tc>
          <w:tcPr>
            <w:tcW w:w="2150" w:type="pct"/>
            <w:tcBorders>
              <w:top w:val="single" w:sz="4" w:space="0" w:color="000000"/>
              <w:left w:val="single" w:sz="4" w:space="0" w:color="000000"/>
              <w:bottom w:val="single" w:sz="4" w:space="0" w:color="000000"/>
              <w:right w:val="single" w:sz="4" w:space="0" w:color="000000"/>
            </w:tcBorders>
            <w:vAlign w:val="center"/>
          </w:tcPr>
          <w:p w14:paraId="3CA524D7"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付费时间（由交付设计文件所决定）</w:t>
            </w:r>
          </w:p>
        </w:tc>
      </w:tr>
      <w:tr w:rsidR="00745715" w14:paraId="5DFE5A05" w14:textId="77777777">
        <w:trPr>
          <w:trHeight w:val="745"/>
        </w:trPr>
        <w:tc>
          <w:tcPr>
            <w:tcW w:w="1041" w:type="pct"/>
            <w:tcBorders>
              <w:top w:val="single" w:sz="4" w:space="0" w:color="000000"/>
              <w:left w:val="single" w:sz="4" w:space="0" w:color="000000"/>
              <w:bottom w:val="single" w:sz="4" w:space="0" w:color="000000"/>
              <w:right w:val="single" w:sz="4" w:space="0" w:color="000000"/>
            </w:tcBorders>
            <w:vAlign w:val="center"/>
          </w:tcPr>
          <w:p w14:paraId="0EE39725"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第一次付费</w:t>
            </w:r>
          </w:p>
        </w:tc>
        <w:tc>
          <w:tcPr>
            <w:tcW w:w="957" w:type="pct"/>
            <w:tcBorders>
              <w:top w:val="single" w:sz="4" w:space="0" w:color="000000"/>
              <w:left w:val="single" w:sz="4" w:space="0" w:color="000000"/>
              <w:bottom w:val="single" w:sz="4" w:space="0" w:color="000000"/>
              <w:right w:val="single" w:sz="4" w:space="0" w:color="000000"/>
            </w:tcBorders>
            <w:vAlign w:val="center"/>
          </w:tcPr>
          <w:p w14:paraId="4C2A0FE0"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50%</w:t>
            </w:r>
          </w:p>
        </w:tc>
        <w:tc>
          <w:tcPr>
            <w:tcW w:w="852" w:type="pct"/>
            <w:tcBorders>
              <w:top w:val="single" w:sz="4" w:space="0" w:color="000000"/>
              <w:left w:val="single" w:sz="4" w:space="0" w:color="000000"/>
              <w:bottom w:val="single" w:sz="4" w:space="0" w:color="000000"/>
              <w:right w:val="single" w:sz="4" w:space="0" w:color="000000"/>
            </w:tcBorders>
            <w:vAlign w:val="center"/>
          </w:tcPr>
          <w:p w14:paraId="04AFEF60" w14:textId="77777777" w:rsidR="00745715" w:rsidRDefault="00745715">
            <w:pPr>
              <w:spacing w:line="480" w:lineRule="exact"/>
              <w:jc w:val="center"/>
              <w:rPr>
                <w:rFonts w:ascii="宋体" w:eastAsia="宋体" w:hAnsi="宋体" w:hint="eastAsia"/>
                <w:sz w:val="28"/>
                <w:szCs w:val="28"/>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6C7EF809" w14:textId="77777777" w:rsidR="00745715" w:rsidRDefault="00000000">
            <w:pPr>
              <w:adjustRightInd w:val="0"/>
              <w:snapToGrid w:val="0"/>
              <w:spacing w:line="480" w:lineRule="exact"/>
              <w:jc w:val="center"/>
              <w:rPr>
                <w:rFonts w:ascii="宋体" w:eastAsia="宋体" w:hAnsi="宋体" w:hint="eastAsia"/>
                <w:sz w:val="28"/>
                <w:szCs w:val="28"/>
              </w:rPr>
            </w:pPr>
            <w:r>
              <w:rPr>
                <w:rFonts w:ascii="宋体" w:eastAsia="宋体" w:hAnsi="宋体" w:hint="eastAsia"/>
                <w:sz w:val="28"/>
                <w:szCs w:val="28"/>
              </w:rPr>
              <w:t>提交经审查合格的设计文件后付至合同额的50%，且设计人提供6%的增值税专用发票后。</w:t>
            </w:r>
          </w:p>
        </w:tc>
      </w:tr>
      <w:tr w:rsidR="00745715" w14:paraId="222A376C" w14:textId="77777777">
        <w:trPr>
          <w:trHeight w:val="607"/>
        </w:trPr>
        <w:tc>
          <w:tcPr>
            <w:tcW w:w="1041" w:type="pct"/>
            <w:tcBorders>
              <w:top w:val="single" w:sz="4" w:space="0" w:color="000000"/>
              <w:left w:val="single" w:sz="4" w:space="0" w:color="000000"/>
              <w:bottom w:val="single" w:sz="4" w:space="0" w:color="000000"/>
              <w:right w:val="single" w:sz="4" w:space="0" w:color="000000"/>
            </w:tcBorders>
            <w:vAlign w:val="center"/>
          </w:tcPr>
          <w:p w14:paraId="01D04943"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第二次付费</w:t>
            </w:r>
          </w:p>
        </w:tc>
        <w:tc>
          <w:tcPr>
            <w:tcW w:w="957" w:type="pct"/>
            <w:tcBorders>
              <w:top w:val="single" w:sz="4" w:space="0" w:color="000000"/>
              <w:left w:val="single" w:sz="4" w:space="0" w:color="000000"/>
              <w:bottom w:val="single" w:sz="4" w:space="0" w:color="000000"/>
              <w:right w:val="single" w:sz="4" w:space="0" w:color="000000"/>
            </w:tcBorders>
            <w:vAlign w:val="center"/>
          </w:tcPr>
          <w:p w14:paraId="2E9741D8"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47%</w:t>
            </w:r>
          </w:p>
        </w:tc>
        <w:tc>
          <w:tcPr>
            <w:tcW w:w="852" w:type="pct"/>
            <w:tcBorders>
              <w:top w:val="single" w:sz="4" w:space="0" w:color="000000"/>
              <w:left w:val="single" w:sz="4" w:space="0" w:color="000000"/>
              <w:bottom w:val="single" w:sz="4" w:space="0" w:color="000000"/>
              <w:right w:val="single" w:sz="4" w:space="0" w:color="000000"/>
            </w:tcBorders>
            <w:vAlign w:val="center"/>
          </w:tcPr>
          <w:p w14:paraId="7BC5BF47" w14:textId="77777777" w:rsidR="00745715" w:rsidRDefault="00745715">
            <w:pPr>
              <w:spacing w:line="480" w:lineRule="exact"/>
              <w:jc w:val="center"/>
              <w:rPr>
                <w:rFonts w:ascii="宋体" w:eastAsia="宋体" w:hAnsi="宋体" w:hint="eastAsia"/>
                <w:sz w:val="28"/>
                <w:szCs w:val="28"/>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6C480665" w14:textId="77777777" w:rsidR="00745715" w:rsidRDefault="00000000">
            <w:pPr>
              <w:adjustRightInd w:val="0"/>
              <w:snapToGrid w:val="0"/>
              <w:spacing w:line="480" w:lineRule="exact"/>
              <w:jc w:val="center"/>
              <w:rPr>
                <w:rFonts w:ascii="宋体" w:eastAsia="宋体" w:hAnsi="宋体" w:hint="eastAsia"/>
                <w:sz w:val="28"/>
                <w:szCs w:val="28"/>
              </w:rPr>
            </w:pPr>
            <w:r>
              <w:rPr>
                <w:rFonts w:ascii="宋体" w:eastAsia="宋体" w:hAnsi="宋体" w:hint="eastAsia"/>
                <w:sz w:val="28"/>
                <w:szCs w:val="28"/>
              </w:rPr>
              <w:t>工程验收合格后付至97%，且设计人提供6%的增值税专用发票后。</w:t>
            </w:r>
          </w:p>
        </w:tc>
      </w:tr>
      <w:tr w:rsidR="00745715" w14:paraId="11670031" w14:textId="77777777">
        <w:trPr>
          <w:trHeight w:val="607"/>
        </w:trPr>
        <w:tc>
          <w:tcPr>
            <w:tcW w:w="1776" w:type="dxa"/>
            <w:tcBorders>
              <w:top w:val="single" w:sz="4" w:space="0" w:color="000000"/>
              <w:left w:val="single" w:sz="4" w:space="0" w:color="000000"/>
              <w:bottom w:val="single" w:sz="4" w:space="0" w:color="000000"/>
              <w:right w:val="single" w:sz="4" w:space="0" w:color="000000"/>
            </w:tcBorders>
            <w:vAlign w:val="center"/>
          </w:tcPr>
          <w:p w14:paraId="489CDEE9"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第三次付费</w:t>
            </w:r>
          </w:p>
        </w:tc>
        <w:tc>
          <w:tcPr>
            <w:tcW w:w="1632" w:type="dxa"/>
            <w:tcBorders>
              <w:top w:val="single" w:sz="4" w:space="0" w:color="000000"/>
              <w:left w:val="single" w:sz="4" w:space="0" w:color="000000"/>
              <w:bottom w:val="single" w:sz="4" w:space="0" w:color="000000"/>
              <w:right w:val="single" w:sz="4" w:space="0" w:color="000000"/>
            </w:tcBorders>
            <w:vAlign w:val="center"/>
          </w:tcPr>
          <w:p w14:paraId="45205EB8"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3%</w:t>
            </w:r>
          </w:p>
        </w:tc>
        <w:tc>
          <w:tcPr>
            <w:tcW w:w="1453" w:type="dxa"/>
            <w:tcBorders>
              <w:top w:val="single" w:sz="4" w:space="0" w:color="000000"/>
              <w:left w:val="single" w:sz="4" w:space="0" w:color="000000"/>
              <w:bottom w:val="single" w:sz="4" w:space="0" w:color="000000"/>
              <w:right w:val="single" w:sz="4" w:space="0" w:color="000000"/>
            </w:tcBorders>
            <w:vAlign w:val="center"/>
          </w:tcPr>
          <w:p w14:paraId="05DE9D07" w14:textId="77777777" w:rsidR="00745715" w:rsidRDefault="00745715">
            <w:pPr>
              <w:spacing w:line="480" w:lineRule="exact"/>
              <w:jc w:val="center"/>
              <w:rPr>
                <w:rFonts w:ascii="宋体" w:eastAsia="宋体" w:hAnsi="宋体" w:hint="eastAsia"/>
                <w:sz w:val="28"/>
                <w:szCs w:val="28"/>
              </w:rPr>
            </w:pPr>
          </w:p>
        </w:tc>
        <w:tc>
          <w:tcPr>
            <w:tcW w:w="3668" w:type="dxa"/>
            <w:tcBorders>
              <w:top w:val="single" w:sz="4" w:space="0" w:color="000000"/>
              <w:left w:val="single" w:sz="4" w:space="0" w:color="000000"/>
              <w:bottom w:val="single" w:sz="4" w:space="0" w:color="000000"/>
              <w:right w:val="single" w:sz="4" w:space="0" w:color="000000"/>
            </w:tcBorders>
            <w:vAlign w:val="center"/>
          </w:tcPr>
          <w:p w14:paraId="483AC366" w14:textId="77777777" w:rsidR="00745715" w:rsidRDefault="00000000">
            <w:pPr>
              <w:adjustRightInd w:val="0"/>
              <w:snapToGrid w:val="0"/>
              <w:spacing w:line="480" w:lineRule="exact"/>
              <w:jc w:val="center"/>
              <w:rPr>
                <w:rFonts w:ascii="宋体" w:eastAsia="宋体" w:hAnsi="宋体" w:hint="eastAsia"/>
                <w:sz w:val="28"/>
                <w:szCs w:val="28"/>
              </w:rPr>
            </w:pPr>
            <w:r>
              <w:rPr>
                <w:rFonts w:ascii="宋体" w:eastAsia="宋体" w:hAnsi="宋体" w:hint="eastAsia"/>
                <w:sz w:val="28"/>
                <w:szCs w:val="28"/>
              </w:rPr>
              <w:t>余款结算定案后付清，且设计人提供6%的增值税专用发票后。</w:t>
            </w:r>
          </w:p>
        </w:tc>
      </w:tr>
      <w:tr w:rsidR="00745715" w14:paraId="59696E26" w14:textId="77777777">
        <w:trPr>
          <w:trHeight w:val="280"/>
        </w:trPr>
        <w:tc>
          <w:tcPr>
            <w:tcW w:w="1041" w:type="pct"/>
            <w:tcBorders>
              <w:top w:val="single" w:sz="4" w:space="0" w:color="000000"/>
              <w:left w:val="single" w:sz="4" w:space="0" w:color="000000"/>
              <w:bottom w:val="single" w:sz="4" w:space="0" w:color="000000"/>
              <w:right w:val="single" w:sz="4" w:space="0" w:color="000000"/>
            </w:tcBorders>
            <w:vAlign w:val="center"/>
          </w:tcPr>
          <w:p w14:paraId="377F0D00"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合计</w:t>
            </w:r>
          </w:p>
        </w:tc>
        <w:tc>
          <w:tcPr>
            <w:tcW w:w="957" w:type="pct"/>
            <w:tcBorders>
              <w:top w:val="single" w:sz="4" w:space="0" w:color="000000"/>
              <w:left w:val="single" w:sz="4" w:space="0" w:color="000000"/>
              <w:bottom w:val="single" w:sz="4" w:space="0" w:color="000000"/>
              <w:right w:val="single" w:sz="4" w:space="0" w:color="000000"/>
            </w:tcBorders>
            <w:vAlign w:val="center"/>
          </w:tcPr>
          <w:p w14:paraId="2022917E" w14:textId="77777777" w:rsidR="00745715" w:rsidRDefault="00000000">
            <w:pPr>
              <w:spacing w:line="480" w:lineRule="exact"/>
              <w:jc w:val="center"/>
              <w:rPr>
                <w:rFonts w:ascii="宋体" w:eastAsia="宋体" w:hAnsi="宋体" w:hint="eastAsia"/>
                <w:sz w:val="28"/>
                <w:szCs w:val="28"/>
              </w:rPr>
            </w:pPr>
            <w:r>
              <w:rPr>
                <w:rFonts w:ascii="宋体" w:eastAsia="宋体" w:hAnsi="宋体" w:hint="eastAsia"/>
                <w:sz w:val="28"/>
                <w:szCs w:val="28"/>
              </w:rPr>
              <w:t>100%</w:t>
            </w:r>
          </w:p>
        </w:tc>
        <w:tc>
          <w:tcPr>
            <w:tcW w:w="852" w:type="pct"/>
            <w:tcBorders>
              <w:top w:val="single" w:sz="4" w:space="0" w:color="000000"/>
              <w:left w:val="single" w:sz="4" w:space="0" w:color="000000"/>
              <w:bottom w:val="single" w:sz="4" w:space="0" w:color="000000"/>
              <w:right w:val="single" w:sz="4" w:space="0" w:color="000000"/>
            </w:tcBorders>
            <w:vAlign w:val="center"/>
          </w:tcPr>
          <w:p w14:paraId="6934561A" w14:textId="77777777" w:rsidR="00745715" w:rsidRDefault="00745715">
            <w:pPr>
              <w:spacing w:line="480" w:lineRule="exact"/>
              <w:jc w:val="center"/>
              <w:rPr>
                <w:rFonts w:ascii="宋体" w:eastAsia="宋体" w:hAnsi="宋体" w:hint="eastAsia"/>
                <w:sz w:val="28"/>
                <w:szCs w:val="28"/>
              </w:rPr>
            </w:pPr>
          </w:p>
        </w:tc>
        <w:tc>
          <w:tcPr>
            <w:tcW w:w="2150" w:type="pct"/>
            <w:tcBorders>
              <w:top w:val="single" w:sz="4" w:space="0" w:color="000000"/>
              <w:left w:val="single" w:sz="4" w:space="0" w:color="000000"/>
              <w:bottom w:val="single" w:sz="4" w:space="0" w:color="000000"/>
              <w:right w:val="single" w:sz="4" w:space="0" w:color="000000"/>
            </w:tcBorders>
            <w:vAlign w:val="center"/>
          </w:tcPr>
          <w:p w14:paraId="17D820A7" w14:textId="77777777" w:rsidR="00745715" w:rsidRDefault="00745715">
            <w:pPr>
              <w:spacing w:line="480" w:lineRule="exact"/>
              <w:jc w:val="center"/>
              <w:rPr>
                <w:rFonts w:ascii="宋体" w:eastAsia="宋体" w:hAnsi="宋体" w:hint="eastAsia"/>
                <w:sz w:val="28"/>
                <w:szCs w:val="28"/>
              </w:rPr>
            </w:pPr>
          </w:p>
        </w:tc>
      </w:tr>
    </w:tbl>
    <w:p w14:paraId="3CB38C95" w14:textId="77777777" w:rsidR="00745715" w:rsidRDefault="00000000">
      <w:pPr>
        <w:adjustRightInd w:val="0"/>
        <w:snapToGrid w:val="0"/>
        <w:spacing w:line="480" w:lineRule="exact"/>
        <w:ind w:firstLineChars="200" w:firstLine="562"/>
        <w:rPr>
          <w:rFonts w:ascii="宋体" w:eastAsia="宋体" w:hAnsi="宋体" w:hint="eastAsia"/>
          <w:color w:val="000000"/>
          <w:sz w:val="28"/>
          <w:szCs w:val="28"/>
        </w:rPr>
      </w:pPr>
      <w:r>
        <w:rPr>
          <w:rFonts w:ascii="宋体" w:eastAsia="宋体" w:hAnsi="宋体" w:hint="eastAsia"/>
          <w:b/>
          <w:color w:val="000000"/>
          <w:sz w:val="28"/>
          <w:szCs w:val="28"/>
        </w:rPr>
        <w:t xml:space="preserve">第六条  </w:t>
      </w:r>
      <w:r>
        <w:rPr>
          <w:rFonts w:ascii="宋体" w:eastAsia="宋体" w:hAnsi="宋体" w:hint="eastAsia"/>
          <w:color w:val="000000"/>
          <w:sz w:val="28"/>
          <w:szCs w:val="28"/>
        </w:rPr>
        <w:t>双方责任</w:t>
      </w:r>
    </w:p>
    <w:p w14:paraId="4F2515BB"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6.1  发包人责任</w:t>
      </w:r>
    </w:p>
    <w:p w14:paraId="5CBF8C76"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6.1.1 发包人按本合同第三条规定的内容，在规定的时间内向设计</w:t>
      </w:r>
      <w:r>
        <w:rPr>
          <w:rFonts w:ascii="宋体" w:eastAsia="宋体" w:hAnsi="宋体" w:hint="eastAsia"/>
          <w:color w:val="000000"/>
          <w:sz w:val="28"/>
          <w:szCs w:val="28"/>
        </w:rPr>
        <w:lastRenderedPageBreak/>
        <w:t>人提交资料及文件，并对其完整性、正确性及时限负责，发包人不得要求设计人违反国家有关标准进行设计。</w:t>
      </w:r>
    </w:p>
    <w:p w14:paraId="3B7C696D"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发包人提交上述资料及文件超过规定期限15天以内，设计人按合同第四条规定交付设计时间顺延；超过规定期限15天以上时，设计人员有权重新确定提交设计文件的时间。</w:t>
      </w:r>
    </w:p>
    <w:p w14:paraId="2EE55D48"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6.1.2 发包人变更委托设计项目、规模、条件或因提交的资料错误，或所提交资料作较大修改，以致造成设计人设计需返工时，双方除需另行协商签订补充协议（或另订合同）、重新明确有关条款外，发包人应按设计人所耗工作量向设计人增付设计费。</w:t>
      </w:r>
    </w:p>
    <w:p w14:paraId="30384F1A"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在未签合同前发包人已同意，设计人为发包人所做的各项设计工作，应按收费标准，相应支付设计费。</w:t>
      </w:r>
    </w:p>
    <w:p w14:paraId="7B3F57E8"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6.1.3 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481C59B7"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6.1.4 提交的全部成果所具有的知识产权归甲方所有并使用，乙方具有署名权。</w:t>
      </w:r>
    </w:p>
    <w:p w14:paraId="02AA93D5"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6.2  设计人责任</w:t>
      </w:r>
    </w:p>
    <w:p w14:paraId="64F5F764"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6.2.1 设计人应按国家技术规范、标准、规程及发包人提出的设计要求，进行工程设计，按合同规定的进度要求提交质量合格的设计资料，并对其负责。</w:t>
      </w:r>
    </w:p>
    <w:p w14:paraId="4B20AD31"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6.2.2 设计人采用的主要技术标准是：国家现行的规范、标准、规程及威海市地方标准。</w:t>
      </w:r>
    </w:p>
    <w:p w14:paraId="3FA116EE"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6.2.3 设计合理使用年限符合国家相关规定。</w:t>
      </w:r>
    </w:p>
    <w:p w14:paraId="21F9720B"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6.2.4 设计人按本合同第二条和第四条规定的内容、进度及份数向发包人交付资料及文件。</w:t>
      </w:r>
    </w:p>
    <w:p w14:paraId="7998D1B4"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6.2.5 设计人应派专人根据需要及时到施工现场进行配合与解决有关问题。</w:t>
      </w:r>
    </w:p>
    <w:p w14:paraId="76B1F20E"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lastRenderedPageBreak/>
        <w:t>6.2.6 设计人交付设计资料及文件后，按规定参加有关的设计审查，并根据审查结论负责对不超出原定范围的内容做必要调整补充。设计人按合同规定时限交付设计资料及文件，负责向发包人及施工单位进行设计交底、处理有关设计问题和参加竣工验收。</w:t>
      </w:r>
    </w:p>
    <w:p w14:paraId="239FF31B"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6.2.7 设计人应保护发包人的知识产权，不得向第三人泄露、转让发包人提交的产品图纸等技术经济资料。如发生以上情况并给发包人造成经济损失，发包人有权向设计人索赔。</w:t>
      </w:r>
    </w:p>
    <w:p w14:paraId="4A3E1B90" w14:textId="77777777" w:rsidR="00745715" w:rsidRDefault="00000000">
      <w:pPr>
        <w:adjustRightInd w:val="0"/>
        <w:snapToGrid w:val="0"/>
        <w:spacing w:line="480" w:lineRule="exact"/>
        <w:ind w:firstLineChars="200" w:firstLine="560"/>
        <w:rPr>
          <w:rFonts w:ascii="宋体" w:eastAsia="宋体" w:hAnsi="宋体" w:hint="eastAsia"/>
          <w:b/>
          <w:bCs/>
          <w:color w:val="000000"/>
          <w:sz w:val="28"/>
          <w:szCs w:val="28"/>
        </w:rPr>
      </w:pPr>
      <w:r>
        <w:rPr>
          <w:rFonts w:ascii="宋体" w:eastAsia="宋体" w:hAnsi="宋体" w:hint="eastAsia"/>
          <w:color w:val="000000"/>
          <w:sz w:val="28"/>
          <w:szCs w:val="28"/>
        </w:rPr>
        <w:t>6.2.8 在本项目开展过程中,由甲方提供,或由乙方通过工作渠道得到的资料和数据等仅限于乙方在本项目中的服务使用,在本项目结束或合同终止后,乙方应将上述资料归还甲方。</w:t>
      </w:r>
    </w:p>
    <w:p w14:paraId="4BB44B76"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6.2.9 设计人应尽一切努力，高效而又经济地履行本合同中的服务和义务。在处理与合同或服务有关的任何事宜中，乙方应始终作为甲方的顾问，在与第三方的交往中应始终支持和维持甲方的合法利益。</w:t>
      </w:r>
    </w:p>
    <w:p w14:paraId="5EBFDA23" w14:textId="77777777" w:rsidR="00745715" w:rsidRDefault="00000000">
      <w:pPr>
        <w:adjustRightInd w:val="0"/>
        <w:snapToGrid w:val="0"/>
        <w:spacing w:line="480" w:lineRule="exact"/>
        <w:ind w:firstLineChars="200" w:firstLine="562"/>
        <w:rPr>
          <w:rFonts w:ascii="宋体" w:eastAsia="宋体" w:hAnsi="宋体" w:hint="eastAsia"/>
          <w:color w:val="000000"/>
          <w:sz w:val="28"/>
          <w:szCs w:val="28"/>
        </w:rPr>
      </w:pPr>
      <w:r>
        <w:rPr>
          <w:rFonts w:ascii="宋体" w:eastAsia="宋体" w:hAnsi="宋体" w:hint="eastAsia"/>
          <w:b/>
          <w:color w:val="000000"/>
          <w:sz w:val="28"/>
          <w:szCs w:val="28"/>
        </w:rPr>
        <w:t>第七条</w:t>
      </w:r>
      <w:r>
        <w:rPr>
          <w:rFonts w:ascii="宋体" w:eastAsia="宋体" w:hAnsi="宋体" w:hint="eastAsia"/>
          <w:color w:val="000000"/>
          <w:sz w:val="28"/>
          <w:szCs w:val="28"/>
        </w:rPr>
        <w:t xml:space="preserve">  违约责任</w:t>
      </w:r>
    </w:p>
    <w:p w14:paraId="01205C9E"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7.1  在合同履行期间，发包人要求终止或解除合同，设计人未开始设计工作的，不退还发包人已付的定金；已开始设计工作的，发包人应根据设计人已进行的实际工作量，不足一半时，按该阶段设计费的一半支付；超过一半时，根据该阶段工作量按照该阶段设计费进行支付。</w:t>
      </w:r>
    </w:p>
    <w:p w14:paraId="518DBC17"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7.2  发包人应按本合同第五条规定的金额和时间向设计人支付设计费，每逾期支付一天，应承</w:t>
      </w:r>
      <w:proofErr w:type="gramStart"/>
      <w:r>
        <w:rPr>
          <w:rFonts w:ascii="宋体" w:eastAsia="宋体" w:hAnsi="宋体" w:hint="eastAsia"/>
          <w:color w:val="000000"/>
          <w:sz w:val="28"/>
          <w:szCs w:val="28"/>
        </w:rPr>
        <w:t>担支付</w:t>
      </w:r>
      <w:proofErr w:type="gramEnd"/>
      <w:r>
        <w:rPr>
          <w:rFonts w:ascii="宋体" w:eastAsia="宋体" w:hAnsi="宋体" w:hint="eastAsia"/>
          <w:color w:val="000000"/>
          <w:sz w:val="28"/>
          <w:szCs w:val="28"/>
        </w:rPr>
        <w:t>金额千分之二的逾期违约金。逾期超过30天以上时,设计人有权暂停履行下阶段工作，并书面通知发包人。发包人的上级或设计审批部门对设计文件不审批或本合同项目停缓建，发包人均按7.1条规定支付设计费。</w:t>
      </w:r>
    </w:p>
    <w:p w14:paraId="45759C04"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7.3  设计人对设计资料及文件出现的遗漏或错误负责修改或补充。由于设计人员错误造成工程损失或工程事故，设计人除负责采取补救措施外，应免收设计费，并承担给发包人造成的直接损失。</w:t>
      </w:r>
    </w:p>
    <w:p w14:paraId="4BEF2CB4"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7.4  由于设计人自身原因，延误了按本合同第四条规定的设计资料及设计文件的交付时间，每延误一天，应减收该项目设计费的千分之二。</w:t>
      </w:r>
    </w:p>
    <w:p w14:paraId="3192DAC5" w14:textId="77777777" w:rsidR="00745715" w:rsidRDefault="00000000">
      <w:pPr>
        <w:adjustRightInd w:val="0"/>
        <w:snapToGrid w:val="0"/>
        <w:spacing w:line="480" w:lineRule="exact"/>
        <w:ind w:firstLineChars="200" w:firstLine="560"/>
        <w:rPr>
          <w:rFonts w:ascii="宋体" w:eastAsia="宋体" w:hAnsi="宋体" w:hint="eastAsia"/>
          <w:sz w:val="28"/>
          <w:szCs w:val="28"/>
        </w:rPr>
      </w:pPr>
      <w:r>
        <w:rPr>
          <w:rFonts w:ascii="宋体" w:eastAsia="宋体" w:hAnsi="宋体" w:hint="eastAsia"/>
          <w:color w:val="000000"/>
          <w:sz w:val="28"/>
          <w:szCs w:val="28"/>
        </w:rPr>
        <w:lastRenderedPageBreak/>
        <w:t xml:space="preserve">7.5  </w:t>
      </w:r>
      <w:r>
        <w:rPr>
          <w:rFonts w:ascii="宋体" w:eastAsia="宋体" w:hAnsi="宋体" w:hint="eastAsia"/>
          <w:sz w:val="28"/>
          <w:szCs w:val="28"/>
        </w:rPr>
        <w:t>合同生效后，设计人要求终止或解除合同，应支付该合同额的百分之二十的违约金给发包人。</w:t>
      </w:r>
    </w:p>
    <w:p w14:paraId="69DF8830" w14:textId="77777777" w:rsidR="00745715" w:rsidRDefault="00000000">
      <w:pPr>
        <w:adjustRightInd w:val="0"/>
        <w:snapToGrid w:val="0"/>
        <w:spacing w:line="480" w:lineRule="exact"/>
        <w:ind w:firstLineChars="200" w:firstLine="562"/>
        <w:rPr>
          <w:rFonts w:ascii="宋体" w:eastAsia="宋体" w:hAnsi="宋体" w:hint="eastAsia"/>
          <w:color w:val="000000"/>
          <w:sz w:val="28"/>
          <w:szCs w:val="28"/>
        </w:rPr>
      </w:pPr>
      <w:r>
        <w:rPr>
          <w:rFonts w:ascii="宋体" w:eastAsia="宋体" w:hAnsi="宋体" w:hint="eastAsia"/>
          <w:b/>
          <w:color w:val="000000"/>
          <w:sz w:val="28"/>
          <w:szCs w:val="28"/>
        </w:rPr>
        <w:t>第八条</w:t>
      </w:r>
      <w:r>
        <w:rPr>
          <w:rFonts w:ascii="宋体" w:eastAsia="宋体" w:hAnsi="宋体" w:hint="eastAsia"/>
          <w:color w:val="000000"/>
          <w:sz w:val="28"/>
          <w:szCs w:val="28"/>
        </w:rPr>
        <w:t xml:space="preserve">  其它</w:t>
      </w:r>
    </w:p>
    <w:p w14:paraId="3F78845C"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8.1  设计人为本合同项目所采用的国家或地方标准图，由发包人自费向有关出版部门购买。本合同第四条规定设计人交付的设计资料及文件份数超过《工程设计收费标准》规定的份数，设计人另收工本费。</w:t>
      </w:r>
    </w:p>
    <w:p w14:paraId="0D7A9EFB"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8.2  本工程设计资料及文件中，建筑材料、建筑构配件和设备，应当注明其规格、型号、性能等技术指标，设计人不得指定生产厂、供应商。</w:t>
      </w:r>
    </w:p>
    <w:p w14:paraId="3431C9B1"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8.3  发包人委托设计人配合引进项目的设计任务，从询价、对外谈判、国内外技术考察直至建成投产的各个阶段，应吸收承担有关设计任务的设计人参加。出国费用，除制装费外，其他费用由发包人支付。</w:t>
      </w:r>
    </w:p>
    <w:p w14:paraId="75136237"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8.4  发包人委托设计人承担本合同内容之外的工作服务，另行支付设计费用。</w:t>
      </w:r>
    </w:p>
    <w:p w14:paraId="03ABCCCC" w14:textId="77777777" w:rsidR="00745715" w:rsidRPr="00DD6C61" w:rsidRDefault="00000000">
      <w:pPr>
        <w:adjustRightInd w:val="0"/>
        <w:snapToGrid w:val="0"/>
        <w:spacing w:line="480" w:lineRule="exact"/>
        <w:ind w:firstLineChars="200" w:firstLine="560"/>
        <w:rPr>
          <w:rFonts w:ascii="宋体" w:eastAsia="宋体" w:hAnsi="宋体" w:hint="eastAsia"/>
          <w:color w:val="000000"/>
          <w:sz w:val="28"/>
          <w:szCs w:val="28"/>
        </w:rPr>
      </w:pPr>
      <w:r w:rsidRPr="00DD6C61">
        <w:rPr>
          <w:rFonts w:ascii="宋体" w:eastAsia="宋体" w:hAnsi="宋体" w:hint="eastAsia"/>
          <w:color w:val="000000"/>
          <w:sz w:val="28"/>
          <w:szCs w:val="28"/>
        </w:rPr>
        <w:t>8.5  本项目实施限额设计，要求按照甲方约定的投资估算控制初步设计，按照批准的初步设计总概算控制施工图设计。</w:t>
      </w:r>
    </w:p>
    <w:p w14:paraId="70DC687A" w14:textId="77777777" w:rsidR="00745715" w:rsidRPr="00DD6C61" w:rsidRDefault="00000000">
      <w:pPr>
        <w:adjustRightInd w:val="0"/>
        <w:snapToGrid w:val="0"/>
        <w:spacing w:line="480" w:lineRule="exact"/>
        <w:ind w:firstLineChars="200" w:firstLine="560"/>
        <w:rPr>
          <w:rFonts w:ascii="宋体" w:eastAsia="宋体" w:hAnsi="宋体" w:hint="eastAsia"/>
          <w:color w:val="000000"/>
          <w:sz w:val="28"/>
          <w:szCs w:val="28"/>
        </w:rPr>
      </w:pPr>
      <w:r w:rsidRPr="00DD6C61">
        <w:rPr>
          <w:rFonts w:ascii="宋体" w:eastAsia="宋体" w:hAnsi="宋体" w:hint="eastAsia"/>
          <w:color w:val="000000"/>
          <w:sz w:val="28"/>
          <w:szCs w:val="28"/>
        </w:rPr>
        <w:t>8.6设计人对中标后所提交的设计资料及文件出现的遗漏或错误负责修改和补充，并承担相应的责任。由于设计的完全责任导致的工程投资超支（如由于设计的完全责任导致的设计变更、设计失误、</w:t>
      </w:r>
      <w:proofErr w:type="gramStart"/>
      <w:r w:rsidRPr="00DD6C61">
        <w:rPr>
          <w:rFonts w:ascii="宋体" w:eastAsia="宋体" w:hAnsi="宋体" w:hint="eastAsia"/>
          <w:color w:val="000000"/>
          <w:sz w:val="28"/>
          <w:szCs w:val="28"/>
        </w:rPr>
        <w:t>设计丢项等</w:t>
      </w:r>
      <w:proofErr w:type="gramEnd"/>
      <w:r w:rsidRPr="00DD6C61">
        <w:rPr>
          <w:rFonts w:ascii="宋体" w:eastAsia="宋体" w:hAnsi="宋体" w:hint="eastAsia"/>
          <w:color w:val="000000"/>
          <w:sz w:val="28"/>
          <w:szCs w:val="28"/>
        </w:rPr>
        <w:t>）累计（工程结算数）超过设计图纸范围内的施工合同价款（</w:t>
      </w:r>
      <w:proofErr w:type="gramStart"/>
      <w:r w:rsidRPr="00DD6C61">
        <w:rPr>
          <w:rFonts w:ascii="宋体" w:eastAsia="宋体" w:hAnsi="宋体" w:hint="eastAsia"/>
          <w:color w:val="000000"/>
          <w:sz w:val="28"/>
          <w:szCs w:val="28"/>
        </w:rPr>
        <w:t>最终版</w:t>
      </w:r>
      <w:proofErr w:type="gramEnd"/>
      <w:r w:rsidRPr="00DD6C61">
        <w:rPr>
          <w:rFonts w:ascii="宋体" w:eastAsia="宋体" w:hAnsi="宋体" w:hint="eastAsia"/>
          <w:color w:val="000000"/>
          <w:sz w:val="28"/>
          <w:szCs w:val="28"/>
        </w:rPr>
        <w:t>的施工图纸确定的合同价款）2%-5%的，扣除全部设计费的5%；累计超过设计图纸范围内的施工合同价款的5%-10%，扣除全部设计费的10%；累计超过设计图纸范围内的施工合同价款10%以上的，扣除全部设计费的15%；若单项损失超过10万元的，按照损失额的10%扣除设计费用。以上累计不重复计算。</w:t>
      </w:r>
    </w:p>
    <w:p w14:paraId="52A0FD44" w14:textId="77777777" w:rsidR="00745715" w:rsidRPr="00DD6C61" w:rsidRDefault="00000000">
      <w:pPr>
        <w:adjustRightInd w:val="0"/>
        <w:snapToGrid w:val="0"/>
        <w:spacing w:line="480" w:lineRule="exact"/>
        <w:ind w:firstLineChars="200" w:firstLine="560"/>
        <w:rPr>
          <w:rFonts w:ascii="宋体" w:eastAsia="宋体" w:hAnsi="宋体" w:hint="eastAsia"/>
          <w:color w:val="000000"/>
          <w:sz w:val="28"/>
          <w:szCs w:val="28"/>
        </w:rPr>
      </w:pPr>
      <w:r w:rsidRPr="00DD6C61">
        <w:rPr>
          <w:rFonts w:ascii="宋体" w:eastAsia="宋体" w:hAnsi="宋体" w:hint="eastAsia"/>
          <w:color w:val="000000"/>
          <w:sz w:val="28"/>
          <w:szCs w:val="28"/>
        </w:rPr>
        <w:t>8.7设计人对设计文件出现的遗漏或错误负责修改或补充。由于设计人设计错误造成工程质量事故损失，设计人处负责采取补救措施外，应免收损失拨付的设计费，并根据损失程度和设计人责任大小向发包人支付赔偿金，赔偿金数额由双方商定。</w:t>
      </w:r>
    </w:p>
    <w:p w14:paraId="0520F7BE" w14:textId="77777777" w:rsidR="00745715" w:rsidRPr="00DD6C61" w:rsidRDefault="00000000">
      <w:pPr>
        <w:adjustRightInd w:val="0"/>
        <w:snapToGrid w:val="0"/>
        <w:spacing w:line="480" w:lineRule="exact"/>
        <w:ind w:firstLineChars="200" w:firstLine="560"/>
        <w:rPr>
          <w:rFonts w:ascii="宋体" w:eastAsia="宋体" w:hAnsi="宋体" w:hint="eastAsia"/>
          <w:color w:val="000000"/>
          <w:sz w:val="28"/>
          <w:szCs w:val="28"/>
        </w:rPr>
      </w:pPr>
      <w:r w:rsidRPr="00DD6C61">
        <w:rPr>
          <w:rFonts w:ascii="宋体" w:eastAsia="宋体" w:hAnsi="宋体" w:hint="eastAsia"/>
          <w:color w:val="000000"/>
          <w:sz w:val="28"/>
          <w:szCs w:val="28"/>
        </w:rPr>
        <w:lastRenderedPageBreak/>
        <w:t>8.8由于设计人原因，延误了设计文件（</w:t>
      </w:r>
      <w:proofErr w:type="gramStart"/>
      <w:r w:rsidRPr="00DD6C61">
        <w:rPr>
          <w:rFonts w:ascii="宋体" w:eastAsia="宋体" w:hAnsi="宋体" w:hint="eastAsia"/>
          <w:color w:val="000000"/>
          <w:sz w:val="28"/>
          <w:szCs w:val="28"/>
        </w:rPr>
        <w:t>含设计</w:t>
      </w:r>
      <w:proofErr w:type="gramEnd"/>
      <w:r w:rsidRPr="00DD6C61">
        <w:rPr>
          <w:rFonts w:ascii="宋体" w:eastAsia="宋体" w:hAnsi="宋体" w:hint="eastAsia"/>
          <w:color w:val="000000"/>
          <w:sz w:val="28"/>
          <w:szCs w:val="28"/>
        </w:rPr>
        <w:t>变更文件）交付时间，每延误一天，应减收该项目设计费的千分之二。</w:t>
      </w:r>
    </w:p>
    <w:p w14:paraId="5CCCE5ED" w14:textId="77777777" w:rsidR="00745715" w:rsidRPr="00DD6C61" w:rsidRDefault="00000000">
      <w:pPr>
        <w:adjustRightInd w:val="0"/>
        <w:snapToGrid w:val="0"/>
        <w:spacing w:line="480" w:lineRule="exact"/>
        <w:ind w:firstLineChars="200" w:firstLine="560"/>
        <w:rPr>
          <w:rFonts w:ascii="宋体" w:eastAsia="宋体" w:hAnsi="宋体" w:hint="eastAsia"/>
          <w:color w:val="000000"/>
          <w:sz w:val="28"/>
          <w:szCs w:val="28"/>
        </w:rPr>
      </w:pPr>
      <w:r w:rsidRPr="00DD6C61">
        <w:rPr>
          <w:rFonts w:ascii="宋体" w:eastAsia="宋体" w:hAnsi="宋体" w:hint="eastAsia"/>
          <w:color w:val="000000"/>
          <w:sz w:val="28"/>
          <w:szCs w:val="28"/>
        </w:rPr>
        <w:t>8.9设计人必须完成本项目施工过程中的管理协调和后续服务工作（及时处理施工现场的各类技术问题并出具相应的设计变更文件，负责有关设计修改，及时办理相关手续，工程竣工后对于非施工单位原因造成重大变更需要重新绘制竣工图时，负责重新绘图），如不能完成或完成的效果达不到招标人的要求，扣除设计费总额的10%。</w:t>
      </w:r>
    </w:p>
    <w:p w14:paraId="3B9D8DE3" w14:textId="77777777" w:rsidR="00745715" w:rsidRPr="00DD6C61" w:rsidRDefault="00000000">
      <w:pPr>
        <w:adjustRightInd w:val="0"/>
        <w:snapToGrid w:val="0"/>
        <w:spacing w:line="480" w:lineRule="exact"/>
        <w:ind w:firstLineChars="200" w:firstLine="560"/>
        <w:rPr>
          <w:rFonts w:ascii="宋体" w:eastAsia="宋体" w:hAnsi="宋体" w:hint="eastAsia"/>
          <w:color w:val="000000"/>
          <w:sz w:val="28"/>
          <w:szCs w:val="28"/>
        </w:rPr>
      </w:pPr>
      <w:r w:rsidRPr="00DD6C61">
        <w:rPr>
          <w:rFonts w:ascii="宋体" w:eastAsia="宋体" w:hAnsi="宋体" w:hint="eastAsia"/>
          <w:color w:val="000000"/>
          <w:sz w:val="28"/>
          <w:szCs w:val="28"/>
        </w:rPr>
        <w:t>8.10由于不可抗力因素致使合同无法履行时，双方应及时协商解决。</w:t>
      </w:r>
    </w:p>
    <w:p w14:paraId="265920AC"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sidRPr="00DD6C61">
        <w:rPr>
          <w:rFonts w:ascii="宋体" w:eastAsia="宋体" w:hAnsi="宋体" w:hint="eastAsia"/>
          <w:color w:val="000000"/>
          <w:sz w:val="28"/>
          <w:szCs w:val="28"/>
        </w:rPr>
        <w:t>8.11本合同发生争议，双方当事人应及时协商解</w:t>
      </w:r>
      <w:r>
        <w:rPr>
          <w:rFonts w:ascii="宋体" w:eastAsia="宋体" w:hAnsi="宋体" w:hint="eastAsia"/>
          <w:color w:val="000000"/>
          <w:sz w:val="28"/>
          <w:szCs w:val="28"/>
        </w:rPr>
        <w:t>决。也可由当地建设行政主管部门调解，调解不成时，双方当事人向项目所在地人民法院起诉。</w:t>
      </w:r>
    </w:p>
    <w:p w14:paraId="44472CD8"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8.12本合同一式</w:t>
      </w:r>
      <w:r>
        <w:rPr>
          <w:rFonts w:ascii="宋体" w:eastAsia="宋体" w:hAnsi="宋体" w:hint="eastAsia"/>
          <w:color w:val="000000"/>
          <w:sz w:val="28"/>
          <w:szCs w:val="28"/>
          <w:u w:val="single"/>
        </w:rPr>
        <w:t xml:space="preserve">    </w:t>
      </w:r>
      <w:r>
        <w:rPr>
          <w:rFonts w:ascii="宋体" w:eastAsia="宋体" w:hAnsi="宋体" w:hint="eastAsia"/>
          <w:color w:val="000000"/>
          <w:sz w:val="28"/>
          <w:szCs w:val="28"/>
        </w:rPr>
        <w:t>份，发包人</w:t>
      </w:r>
      <w:r>
        <w:rPr>
          <w:rFonts w:ascii="宋体" w:eastAsia="宋体" w:hAnsi="宋体" w:hint="eastAsia"/>
          <w:color w:val="000000"/>
          <w:sz w:val="28"/>
          <w:szCs w:val="28"/>
          <w:u w:val="single"/>
        </w:rPr>
        <w:t xml:space="preserve">    </w:t>
      </w:r>
      <w:r>
        <w:rPr>
          <w:rFonts w:ascii="宋体" w:eastAsia="宋体" w:hAnsi="宋体" w:hint="eastAsia"/>
          <w:color w:val="000000"/>
          <w:sz w:val="28"/>
          <w:szCs w:val="28"/>
        </w:rPr>
        <w:t>份，设计人</w:t>
      </w:r>
      <w:r>
        <w:rPr>
          <w:rFonts w:ascii="宋体" w:eastAsia="宋体" w:hAnsi="宋体" w:hint="eastAsia"/>
          <w:color w:val="000000"/>
          <w:sz w:val="28"/>
          <w:szCs w:val="28"/>
          <w:u w:val="single"/>
        </w:rPr>
        <w:t xml:space="preserve">    </w:t>
      </w:r>
      <w:r>
        <w:rPr>
          <w:rFonts w:ascii="宋体" w:eastAsia="宋体" w:hAnsi="宋体" w:hint="eastAsia"/>
          <w:color w:val="000000"/>
          <w:sz w:val="28"/>
          <w:szCs w:val="28"/>
        </w:rPr>
        <w:t>份。</w:t>
      </w:r>
    </w:p>
    <w:p w14:paraId="79902372"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8.13本合同经双方签章后生效。</w:t>
      </w:r>
    </w:p>
    <w:p w14:paraId="29ACC979"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8.14本合同生效后，按规定到项目所在省级建设行政主管部门规定的审查部门备案。双方认为必要时，到项目所在地工商行政管理部门申请签证。双方履行</w:t>
      </w:r>
      <w:proofErr w:type="gramStart"/>
      <w:r>
        <w:rPr>
          <w:rFonts w:ascii="宋体" w:eastAsia="宋体" w:hAnsi="宋体" w:hint="eastAsia"/>
          <w:color w:val="000000"/>
          <w:sz w:val="28"/>
          <w:szCs w:val="28"/>
        </w:rPr>
        <w:t>完合同</w:t>
      </w:r>
      <w:proofErr w:type="gramEnd"/>
      <w:r>
        <w:rPr>
          <w:rFonts w:ascii="宋体" w:eastAsia="宋体" w:hAnsi="宋体" w:hint="eastAsia"/>
          <w:color w:val="000000"/>
          <w:sz w:val="28"/>
          <w:szCs w:val="28"/>
        </w:rPr>
        <w:t>规定的义务后，本合同即行终止。</w:t>
      </w:r>
    </w:p>
    <w:p w14:paraId="64B9E093"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8.15本合同未尽事宜，双方可签订补充协议，有关协议及双方认可的来往电报、传真、会议纪要等，均为本合同组成部分，与本合同具有同等法律效力。</w:t>
      </w:r>
    </w:p>
    <w:p w14:paraId="49E95B64"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8.16 其它约定事项： 无。</w:t>
      </w:r>
    </w:p>
    <w:p w14:paraId="1863EC10" w14:textId="77777777" w:rsidR="00745715" w:rsidRDefault="00000000">
      <w:pPr>
        <w:adjustRightInd w:val="0"/>
        <w:snapToGrid w:val="0"/>
        <w:spacing w:line="48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rPr>
        <w:t>（以下无正文）</w:t>
      </w:r>
    </w:p>
    <w:p w14:paraId="4C63E865" w14:textId="77777777" w:rsidR="00745715" w:rsidRDefault="00745715">
      <w:pPr>
        <w:spacing w:line="480" w:lineRule="exact"/>
        <w:ind w:firstLineChars="176" w:firstLine="493"/>
        <w:rPr>
          <w:rFonts w:ascii="宋体" w:eastAsia="宋体" w:hAnsi="宋体" w:hint="eastAsia"/>
          <w:color w:val="000000"/>
          <w:sz w:val="28"/>
          <w:szCs w:val="28"/>
        </w:rPr>
      </w:pPr>
    </w:p>
    <w:p w14:paraId="2FD74894" w14:textId="77777777" w:rsidR="00745715" w:rsidRDefault="00745715">
      <w:pPr>
        <w:spacing w:line="480" w:lineRule="exact"/>
        <w:ind w:firstLineChars="176" w:firstLine="493"/>
        <w:rPr>
          <w:rFonts w:ascii="宋体" w:eastAsia="宋体" w:hAnsi="宋体" w:hint="eastAsia"/>
          <w:color w:val="000000"/>
          <w:sz w:val="28"/>
          <w:szCs w:val="28"/>
        </w:rPr>
      </w:pPr>
    </w:p>
    <w:p w14:paraId="71082018" w14:textId="77777777" w:rsidR="00745715" w:rsidRDefault="00000000">
      <w:pPr>
        <w:spacing w:line="480" w:lineRule="exact"/>
        <w:jc w:val="left"/>
        <w:rPr>
          <w:rFonts w:ascii="宋体" w:eastAsia="宋体" w:hAnsi="宋体" w:hint="eastAsia"/>
          <w:color w:val="000000"/>
          <w:sz w:val="28"/>
          <w:szCs w:val="28"/>
        </w:rPr>
      </w:pPr>
      <w:r>
        <w:rPr>
          <w:rFonts w:ascii="宋体" w:eastAsia="宋体" w:hAnsi="宋体" w:hint="eastAsia"/>
          <w:color w:val="000000"/>
          <w:sz w:val="28"/>
          <w:szCs w:val="28"/>
        </w:rPr>
        <w:t>发包人名称：（盖章）                 设计人名称：（盖章）</w:t>
      </w:r>
    </w:p>
    <w:p w14:paraId="5FC419C0" w14:textId="77777777" w:rsidR="00745715" w:rsidRDefault="00745715">
      <w:pPr>
        <w:spacing w:line="480" w:lineRule="exact"/>
        <w:rPr>
          <w:rFonts w:ascii="宋体" w:eastAsia="宋体" w:hAnsi="宋体" w:hint="eastAsia"/>
          <w:color w:val="000000"/>
          <w:sz w:val="28"/>
          <w:szCs w:val="28"/>
        </w:rPr>
      </w:pPr>
    </w:p>
    <w:p w14:paraId="011CBD49" w14:textId="77777777" w:rsidR="00745715" w:rsidRDefault="00745715">
      <w:pPr>
        <w:spacing w:line="480" w:lineRule="exact"/>
        <w:rPr>
          <w:rFonts w:ascii="宋体" w:eastAsia="宋体" w:hAnsi="宋体" w:hint="eastAsia"/>
          <w:color w:val="000000"/>
          <w:sz w:val="28"/>
          <w:szCs w:val="28"/>
        </w:rPr>
      </w:pPr>
    </w:p>
    <w:p w14:paraId="46964787"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法定代表人：（签字）                 法定代表人：（签字）</w:t>
      </w:r>
    </w:p>
    <w:p w14:paraId="0E42CDC1" w14:textId="77777777" w:rsidR="00745715" w:rsidRDefault="00745715">
      <w:pPr>
        <w:spacing w:line="480" w:lineRule="exact"/>
        <w:rPr>
          <w:rFonts w:ascii="宋体" w:eastAsia="宋体" w:hAnsi="宋体" w:hint="eastAsia"/>
          <w:color w:val="000000"/>
          <w:sz w:val="28"/>
          <w:szCs w:val="28"/>
        </w:rPr>
      </w:pPr>
    </w:p>
    <w:p w14:paraId="33DC1D89"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lastRenderedPageBreak/>
        <w:t>授权代表：（签字）                   授权代表：（签字）</w:t>
      </w:r>
    </w:p>
    <w:p w14:paraId="1E65E1FF" w14:textId="77777777" w:rsidR="00745715" w:rsidRDefault="00745715">
      <w:pPr>
        <w:spacing w:line="480" w:lineRule="exact"/>
        <w:rPr>
          <w:rFonts w:ascii="宋体" w:eastAsia="宋体" w:hAnsi="宋体" w:hint="eastAsia"/>
          <w:color w:val="000000"/>
          <w:sz w:val="28"/>
          <w:szCs w:val="28"/>
        </w:rPr>
      </w:pPr>
    </w:p>
    <w:p w14:paraId="459BA337" w14:textId="77777777" w:rsidR="00745715" w:rsidRDefault="00000000">
      <w:pPr>
        <w:spacing w:line="480" w:lineRule="exact"/>
        <w:jc w:val="left"/>
        <w:rPr>
          <w:rFonts w:ascii="宋体" w:eastAsia="宋体" w:hAnsi="宋体" w:hint="eastAsia"/>
          <w:color w:val="000000"/>
          <w:sz w:val="28"/>
          <w:szCs w:val="28"/>
        </w:rPr>
      </w:pPr>
      <w:r>
        <w:rPr>
          <w:rFonts w:ascii="宋体" w:eastAsia="宋体" w:hAnsi="宋体" w:hint="eastAsia"/>
          <w:color w:val="000000"/>
          <w:sz w:val="28"/>
          <w:szCs w:val="28"/>
        </w:rPr>
        <w:t>住    所：                           住    所：</w:t>
      </w:r>
    </w:p>
    <w:p w14:paraId="7ED15BEE" w14:textId="77777777" w:rsidR="00745715" w:rsidRDefault="00000000">
      <w:pPr>
        <w:spacing w:line="480" w:lineRule="exact"/>
        <w:jc w:val="left"/>
        <w:rPr>
          <w:rFonts w:ascii="宋体" w:eastAsia="宋体" w:hAnsi="宋体" w:hint="eastAsia"/>
          <w:color w:val="000000"/>
          <w:sz w:val="28"/>
          <w:szCs w:val="28"/>
        </w:rPr>
      </w:pPr>
      <w:r>
        <w:rPr>
          <w:rFonts w:ascii="宋体" w:eastAsia="宋体" w:hAnsi="宋体" w:hint="eastAsia"/>
          <w:color w:val="000000"/>
          <w:sz w:val="28"/>
          <w:szCs w:val="28"/>
        </w:rPr>
        <w:t xml:space="preserve">                                     </w:t>
      </w:r>
    </w:p>
    <w:p w14:paraId="40C0A954" w14:textId="77777777" w:rsidR="00745715" w:rsidRDefault="00000000">
      <w:pPr>
        <w:spacing w:line="480" w:lineRule="exact"/>
        <w:jc w:val="left"/>
        <w:rPr>
          <w:rFonts w:ascii="宋体" w:eastAsia="宋体" w:hAnsi="宋体" w:hint="eastAsia"/>
          <w:color w:val="000000"/>
          <w:sz w:val="28"/>
          <w:szCs w:val="28"/>
        </w:rPr>
      </w:pPr>
      <w:r>
        <w:rPr>
          <w:rFonts w:ascii="宋体" w:eastAsia="宋体" w:hAnsi="宋体" w:hint="eastAsia"/>
          <w:color w:val="000000"/>
          <w:sz w:val="28"/>
          <w:szCs w:val="28"/>
        </w:rPr>
        <w:t xml:space="preserve">邮政编码：                           邮政编码： </w:t>
      </w:r>
    </w:p>
    <w:p w14:paraId="3A2CDCB3" w14:textId="77777777" w:rsidR="00745715" w:rsidRDefault="00000000">
      <w:pPr>
        <w:spacing w:line="480" w:lineRule="exact"/>
        <w:jc w:val="left"/>
        <w:rPr>
          <w:rFonts w:ascii="宋体" w:eastAsia="宋体" w:hAnsi="宋体" w:hint="eastAsia"/>
          <w:color w:val="000000"/>
          <w:sz w:val="28"/>
          <w:szCs w:val="28"/>
        </w:rPr>
      </w:pPr>
      <w:r>
        <w:rPr>
          <w:rFonts w:ascii="宋体" w:eastAsia="宋体" w:hAnsi="宋体" w:hint="eastAsia"/>
          <w:color w:val="000000"/>
          <w:sz w:val="28"/>
          <w:szCs w:val="28"/>
        </w:rPr>
        <w:t xml:space="preserve">                        </w:t>
      </w:r>
    </w:p>
    <w:p w14:paraId="661B890E" w14:textId="77777777" w:rsidR="00745715" w:rsidRDefault="00000000">
      <w:pPr>
        <w:spacing w:line="480" w:lineRule="exact"/>
        <w:jc w:val="left"/>
        <w:rPr>
          <w:rFonts w:ascii="宋体" w:eastAsia="宋体" w:hAnsi="宋体" w:hint="eastAsia"/>
          <w:color w:val="000000"/>
          <w:sz w:val="28"/>
          <w:szCs w:val="28"/>
        </w:rPr>
      </w:pPr>
      <w:r>
        <w:rPr>
          <w:rFonts w:ascii="宋体" w:eastAsia="宋体" w:hAnsi="宋体" w:hint="eastAsia"/>
          <w:color w:val="000000"/>
          <w:sz w:val="28"/>
          <w:szCs w:val="28"/>
        </w:rPr>
        <w:t>电    话：                           电    话：</w:t>
      </w:r>
    </w:p>
    <w:p w14:paraId="4965C99C" w14:textId="77777777" w:rsidR="00745715" w:rsidRDefault="00745715">
      <w:pPr>
        <w:spacing w:line="480" w:lineRule="exact"/>
        <w:jc w:val="left"/>
        <w:rPr>
          <w:rFonts w:ascii="宋体" w:eastAsia="宋体" w:hAnsi="宋体" w:hint="eastAsia"/>
          <w:color w:val="000000"/>
          <w:sz w:val="28"/>
          <w:szCs w:val="28"/>
        </w:rPr>
      </w:pPr>
    </w:p>
    <w:p w14:paraId="60F4323F" w14:textId="77777777" w:rsidR="00745715" w:rsidRDefault="00000000">
      <w:pPr>
        <w:spacing w:line="480" w:lineRule="exact"/>
        <w:jc w:val="left"/>
        <w:rPr>
          <w:rFonts w:ascii="宋体" w:eastAsia="宋体" w:hAnsi="宋体" w:hint="eastAsia"/>
          <w:color w:val="000000"/>
          <w:sz w:val="28"/>
          <w:szCs w:val="28"/>
        </w:rPr>
      </w:pPr>
      <w:r>
        <w:rPr>
          <w:rFonts w:ascii="宋体" w:eastAsia="宋体" w:hAnsi="宋体" w:hint="eastAsia"/>
          <w:color w:val="000000"/>
          <w:sz w:val="28"/>
          <w:szCs w:val="28"/>
        </w:rPr>
        <w:t>传    真：</w:t>
      </w:r>
      <w:r>
        <w:rPr>
          <w:rFonts w:ascii="宋体" w:eastAsia="宋体" w:hAnsi="宋体" w:hint="eastAsia"/>
          <w:color w:val="000000"/>
          <w:spacing w:val="20"/>
          <w:sz w:val="28"/>
          <w:szCs w:val="28"/>
        </w:rPr>
        <w:t xml:space="preserve">                    </w:t>
      </w:r>
      <w:r>
        <w:rPr>
          <w:rFonts w:ascii="宋体" w:eastAsia="宋体" w:hAnsi="宋体" w:hint="eastAsia"/>
          <w:color w:val="000000"/>
          <w:sz w:val="28"/>
          <w:szCs w:val="28"/>
        </w:rPr>
        <w:t>传    真：</w:t>
      </w:r>
    </w:p>
    <w:p w14:paraId="13388D28" w14:textId="77777777" w:rsidR="00745715" w:rsidRDefault="00000000">
      <w:pPr>
        <w:spacing w:line="480" w:lineRule="exact"/>
        <w:jc w:val="left"/>
        <w:rPr>
          <w:rFonts w:ascii="宋体" w:eastAsia="宋体" w:hAnsi="宋体" w:hint="eastAsia"/>
          <w:color w:val="000000"/>
          <w:sz w:val="28"/>
          <w:szCs w:val="28"/>
        </w:rPr>
      </w:pPr>
      <w:r>
        <w:rPr>
          <w:rFonts w:ascii="宋体" w:eastAsia="宋体" w:hAnsi="宋体" w:hint="eastAsia"/>
          <w:color w:val="000000"/>
          <w:sz w:val="28"/>
          <w:szCs w:val="28"/>
        </w:rPr>
        <w:t xml:space="preserve">                           </w:t>
      </w:r>
    </w:p>
    <w:p w14:paraId="7B8BEB14" w14:textId="77777777" w:rsidR="00745715" w:rsidRDefault="00000000">
      <w:pPr>
        <w:spacing w:line="480" w:lineRule="exact"/>
        <w:rPr>
          <w:rFonts w:ascii="宋体" w:eastAsia="宋体" w:hAnsi="宋体" w:hint="eastAsia"/>
          <w:color w:val="000000"/>
          <w:sz w:val="28"/>
          <w:szCs w:val="28"/>
        </w:rPr>
      </w:pPr>
      <w:r>
        <w:rPr>
          <w:rFonts w:ascii="宋体" w:eastAsia="宋体" w:hAnsi="宋体" w:hint="eastAsia"/>
          <w:color w:val="000000"/>
          <w:sz w:val="28"/>
          <w:szCs w:val="28"/>
        </w:rPr>
        <w:t>开户银行：                           开户银行：</w:t>
      </w:r>
    </w:p>
    <w:p w14:paraId="41C65D45" w14:textId="77777777" w:rsidR="00745715" w:rsidRDefault="00745715">
      <w:pPr>
        <w:pStyle w:val="af0"/>
        <w:spacing w:after="0" w:line="480" w:lineRule="exact"/>
        <w:rPr>
          <w:rFonts w:hint="eastAsia"/>
          <w:color w:val="000000"/>
          <w:sz w:val="28"/>
          <w:szCs w:val="28"/>
        </w:rPr>
      </w:pPr>
    </w:p>
    <w:p w14:paraId="71F4F568" w14:textId="77777777" w:rsidR="00745715" w:rsidRDefault="00000000">
      <w:pPr>
        <w:spacing w:line="480" w:lineRule="exact"/>
        <w:rPr>
          <w:rFonts w:ascii="宋体" w:eastAsia="宋体" w:hAnsi="宋体" w:hint="eastAsia"/>
          <w:b/>
          <w:color w:val="000000"/>
          <w:sz w:val="28"/>
          <w:szCs w:val="28"/>
        </w:rPr>
      </w:pPr>
      <w:r>
        <w:rPr>
          <w:rFonts w:ascii="宋体" w:eastAsia="宋体" w:hAnsi="宋体" w:hint="eastAsia"/>
          <w:color w:val="000000"/>
          <w:sz w:val="28"/>
          <w:szCs w:val="28"/>
        </w:rPr>
        <w:t>银行</w:t>
      </w:r>
      <w:bookmarkStart w:id="118" w:name="OLE_LINK4"/>
      <w:r>
        <w:rPr>
          <w:rFonts w:ascii="宋体" w:eastAsia="宋体" w:hAnsi="宋体" w:hint="eastAsia"/>
          <w:color w:val="000000"/>
          <w:sz w:val="28"/>
          <w:szCs w:val="28"/>
        </w:rPr>
        <w:t>账</w:t>
      </w:r>
      <w:bookmarkEnd w:id="118"/>
      <w:r>
        <w:rPr>
          <w:rFonts w:ascii="宋体" w:eastAsia="宋体" w:hAnsi="宋体" w:hint="eastAsia"/>
          <w:color w:val="000000"/>
          <w:sz w:val="28"/>
          <w:szCs w:val="28"/>
        </w:rPr>
        <w:t>号：                           银行账号：</w:t>
      </w:r>
    </w:p>
    <w:p w14:paraId="5D7792B6" w14:textId="77777777" w:rsidR="00745715" w:rsidRDefault="00745715">
      <w:pPr>
        <w:spacing w:before="157"/>
        <w:ind w:firstLine="603"/>
        <w:rPr>
          <w:rFonts w:hint="eastAsia"/>
        </w:rPr>
      </w:pPr>
    </w:p>
    <w:sectPr w:rsidR="00745715">
      <w:headerReference w:type="even" r:id="rId10"/>
      <w:footerReference w:type="default" r:id="rId11"/>
      <w:headerReference w:type="first" r:id="rId12"/>
      <w:pgSz w:w="11906" w:h="16838"/>
      <w:pgMar w:top="1418" w:right="1555" w:bottom="1418" w:left="1531"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2079D" w14:textId="77777777" w:rsidR="002974A6" w:rsidRDefault="002974A6">
      <w:pPr>
        <w:rPr>
          <w:rFonts w:hint="eastAsia"/>
        </w:rPr>
      </w:pPr>
      <w:r>
        <w:separator/>
      </w:r>
    </w:p>
  </w:endnote>
  <w:endnote w:type="continuationSeparator" w:id="0">
    <w:p w14:paraId="46BE9FFB" w14:textId="77777777" w:rsidR="002974A6" w:rsidRDefault="002974A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方正楷体简体">
    <w:altName w:val="宋体"/>
    <w:charset w:val="86"/>
    <w:family w:val="script"/>
    <w:pitch w:val="default"/>
    <w:sig w:usb0="00000000" w:usb1="0000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Arial Unicode MS">
    <w:panose1 w:val="020B0604020202020204"/>
    <w:charset w:val="86"/>
    <w:family w:val="swiss"/>
    <w:pitch w:val="default"/>
    <w:sig w:usb0="00000000" w:usb1="00000000"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HYShuSongYiJ">
    <w:altName w:val="宋体"/>
    <w:charset w:val="00"/>
    <w:family w:val="roman"/>
    <w:pitch w:val="default"/>
  </w:font>
  <w:font w:name="HYZhongDengXianJ">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font>
  <w:font w:name="TimesNewRomanPSMT">
    <w:altName w:val="宋体"/>
    <w:charset w:val="00"/>
    <w:family w:val="roman"/>
    <w:pitch w:val="default"/>
  </w:font>
  <w:font w:name="..">
    <w:altName w:val="宋体"/>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长城仿宋">
    <w:altName w:val="黑体"/>
    <w:charset w:val="86"/>
    <w:family w:val="roman"/>
    <w:pitch w:val="default"/>
  </w:font>
  <w:font w:name="Tms Rmn">
    <w:panose1 w:val="02020603040505020304"/>
    <w:charset w:val="00"/>
    <w:family w:val="roman"/>
    <w:pitch w:val="default"/>
    <w:sig w:usb0="00000000" w:usb1="00000000" w:usb2="00000000" w:usb3="00000000" w:csb0="00000001" w:csb1="00000000"/>
  </w:font>
  <w:font w:name="MetaPlusLF">
    <w:altName w:val="PMingLiU-ExtB"/>
    <w:charset w:val="00"/>
    <w:family w:val="roman"/>
    <w:pitch w:val="default"/>
  </w:font>
  <w:font w:name="华文楷体">
    <w:altName w:val="楷体_GB2312"/>
    <w:panose1 w:val="02010600040101010101"/>
    <w:charset w:val="86"/>
    <w:family w:val="auto"/>
    <w:pitch w:val="variable"/>
    <w:sig w:usb0="00000287" w:usb1="080F0000" w:usb2="00000010" w:usb3="00000000" w:csb0="0004009F" w:csb1="00000000"/>
  </w:font>
  <w:font w:name="文鼎.....">
    <w:altName w:val="宋体"/>
    <w:charset w:val="86"/>
    <w:family w:val="roman"/>
    <w:pitch w:val="default"/>
  </w:font>
  <w:font w:name="新宋体">
    <w:panose1 w:val="02010609030101010101"/>
    <w:charset w:val="86"/>
    <w:family w:val="modern"/>
    <w:pitch w:val="fixed"/>
    <w:sig w:usb0="00000203" w:usb1="288F0000" w:usb2="00000016" w:usb3="00000000" w:csb0="00040001" w:csb1="00000000"/>
  </w:font>
  <w:font w:name="汉鼎简中等线Arial">
    <w:altName w:val="宋体"/>
    <w:charset w:val="86"/>
    <w:family w:val="roman"/>
    <w:pitch w:val="default"/>
  </w:font>
  <w:font w:name="FrutigerNext LT Light">
    <w:altName w:val="宋体"/>
    <w:charset w:val="00"/>
    <w:family w:val="roman"/>
    <w:pitch w:val="default"/>
  </w:font>
  <w:font w:name="MS Sans Serif">
    <w:altName w:val="Microsoft Sans Serif"/>
    <w:charset w:val="00"/>
    <w:family w:val="roman"/>
    <w:pitch w:val="default"/>
  </w:font>
  <w:font w:name="EU-F1">
    <w:altName w:val="宋体"/>
    <w:charset w:val="00"/>
    <w:family w:val="roman"/>
    <w:pitch w:val="default"/>
  </w:font>
  <w:font w:name="E-F1">
    <w:altName w:val="Malgun Gothic"/>
    <w:charset w:val="81"/>
    <w:family w:val="roman"/>
    <w:pitch w:val="default"/>
    <w:sig w:usb0="00000000" w:usb1="00000000" w:usb2="00000033" w:usb3="00000000" w:csb0="00080000" w:csb1="00000000"/>
  </w:font>
  <w:font w:name="Helvetica">
    <w:panose1 w:val="020B0604020202020204"/>
    <w:charset w:val="00"/>
    <w:family w:val="swiss"/>
    <w:pitch w:val="default"/>
    <w:sig w:usb0="00000000" w:usb1="00000000"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 w:name="Arial Narrow">
    <w:altName w:val="Arial"/>
    <w:panose1 w:val="020B0606020202030204"/>
    <w:charset w:val="00"/>
    <w:family w:val="swiss"/>
    <w:pitch w:val="variable"/>
    <w:sig w:usb0="00000287" w:usb1="00000800" w:usb2="00000000" w:usb3="00000000" w:csb0="0000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script"/>
    <w:pitch w:val="default"/>
    <w:sig w:usb0="00000000" w:usb1="00000000" w:usb2="00000010" w:usb3="00000000" w:csb0="00040000" w:csb1="00000000"/>
  </w:font>
  <w:font w:name="Yu Gothic UI">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全真中明體">
    <w:altName w:val="MingLiU-ExtB"/>
    <w:charset w:val="88"/>
    <w:family w:val="modern"/>
    <w:pitch w:val="default"/>
    <w:sig w:usb0="00000000" w:usb1="00000000" w:usb2="00000010" w:usb3="00000000" w:csb0="00100000" w:csb1="00000000"/>
  </w:font>
  <w:font w:name="汉鼎简大黑Arial Black">
    <w:altName w:val="宋体"/>
    <w:charset w:val="86"/>
    <w:family w:val="auto"/>
    <w:pitch w:val="default"/>
    <w:sig w:usb0="00000000" w:usb1="00000000" w:usb2="00000010" w:usb3="00000000" w:csb0="00040000" w:csb1="00000000"/>
  </w:font>
  <w:font w:name="Helvetica Neue">
    <w:altName w:val="Corbel"/>
    <w:charset w:val="00"/>
    <w:family w:val="roman"/>
    <w:pitch w:val="default"/>
    <w:sig w:usb0="00000000" w:usb1="00000000" w:usb2="00000000" w:usb3="00000000" w:csb0="00040001" w:csb1="00000000"/>
  </w:font>
  <w:font w:name="Optima">
    <w:altName w:val="Arial"/>
    <w:charset w:val="00"/>
    <w:family w:val="auto"/>
    <w:pitch w:val="default"/>
    <w:sig w:usb0="00000000" w:usb1="00000000" w:usb2="00000000"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BD4A6" w14:textId="77777777" w:rsidR="00745715" w:rsidRDefault="00000000">
    <w:pPr>
      <w:tabs>
        <w:tab w:val="left" w:pos="3165"/>
        <w:tab w:val="center" w:pos="4876"/>
      </w:tabs>
      <w:jc w:val="left"/>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3D77D" w14:textId="77777777" w:rsidR="002974A6" w:rsidRDefault="002974A6">
      <w:pPr>
        <w:rPr>
          <w:rFonts w:hint="eastAsia"/>
        </w:rPr>
      </w:pPr>
      <w:r>
        <w:separator/>
      </w:r>
    </w:p>
  </w:footnote>
  <w:footnote w:type="continuationSeparator" w:id="0">
    <w:p w14:paraId="0827C7DB" w14:textId="77777777" w:rsidR="002974A6" w:rsidRDefault="002974A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E9D4" w14:textId="77777777" w:rsidR="00745715" w:rsidRDefault="00000000" w:rsidP="00F90A54">
    <w:pPr>
      <w:pStyle w:val="aff1"/>
      <w:pBdr>
        <w:bottom w:val="single" w:sz="6" w:space="2" w:color="auto"/>
      </w:pBdr>
      <w:jc w:val="right"/>
      <w:rPr>
        <w:rFonts w:ascii="仿宋" w:eastAsia="仿宋" w:hAnsi="仿宋" w:hint="eastAsia"/>
      </w:rPr>
    </w:pPr>
    <w:r>
      <w:rPr>
        <w:rFonts w:ascii="仿宋" w:eastAsia="仿宋" w:hAnsi="仿宋" w:hint="eastAsia"/>
      </w:rPr>
      <w:t>威海经开区2026年老旧小区改造项目设计招标文件</w:t>
    </w:r>
  </w:p>
  <w:p w14:paraId="5D164BF2" w14:textId="77777777" w:rsidR="00745715" w:rsidRDefault="00745715">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2F04" w14:textId="77777777" w:rsidR="00745715" w:rsidRDefault="00745715">
    <w:pPr>
      <w:pStyle w:val="aff1"/>
      <w:rPr>
        <w:rFonts w:hint="eastAsia"/>
      </w:rPr>
    </w:pPr>
  </w:p>
  <w:p w14:paraId="22527CC7" w14:textId="77777777" w:rsidR="00745715" w:rsidRDefault="00745715">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02B52" w14:textId="541BB957" w:rsidR="00745715" w:rsidRDefault="00F90A54" w:rsidP="00F90A54">
    <w:pPr>
      <w:pStyle w:val="aff1"/>
      <w:pBdr>
        <w:bottom w:val="single" w:sz="6" w:space="2" w:color="auto"/>
      </w:pBdr>
      <w:jc w:val="right"/>
      <w:rPr>
        <w:rFonts w:hint="eastAsia"/>
      </w:rPr>
    </w:pPr>
    <w:r w:rsidRPr="00F90A54">
      <w:rPr>
        <w:rFonts w:ascii="仿宋" w:eastAsia="仿宋" w:hAnsi="仿宋" w:hint="eastAsia"/>
      </w:rPr>
      <w:t>威海经开区2026年老旧小区改造项目设计招标文件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58709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2MGExN2JhZjk4YmUxZTdhMTZiODJhYmQyOTM2OTg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605E"/>
    <w:rsid w:val="0003766E"/>
    <w:rsid w:val="00037B0C"/>
    <w:rsid w:val="00040A2E"/>
    <w:rsid w:val="00041068"/>
    <w:rsid w:val="0004135A"/>
    <w:rsid w:val="00041C8B"/>
    <w:rsid w:val="00041D07"/>
    <w:rsid w:val="000425A1"/>
    <w:rsid w:val="0004293F"/>
    <w:rsid w:val="00043604"/>
    <w:rsid w:val="0004424D"/>
    <w:rsid w:val="000443D7"/>
    <w:rsid w:val="0004489D"/>
    <w:rsid w:val="00044B1F"/>
    <w:rsid w:val="00047A8A"/>
    <w:rsid w:val="00047BB8"/>
    <w:rsid w:val="0005112A"/>
    <w:rsid w:val="00051160"/>
    <w:rsid w:val="00051A58"/>
    <w:rsid w:val="000522CF"/>
    <w:rsid w:val="00052415"/>
    <w:rsid w:val="0005297E"/>
    <w:rsid w:val="00052B78"/>
    <w:rsid w:val="00052EDC"/>
    <w:rsid w:val="0005326C"/>
    <w:rsid w:val="000534D4"/>
    <w:rsid w:val="00053F87"/>
    <w:rsid w:val="00054096"/>
    <w:rsid w:val="00054EA7"/>
    <w:rsid w:val="00054FC3"/>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B93"/>
    <w:rsid w:val="000E2E67"/>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810"/>
    <w:rsid w:val="000F2C01"/>
    <w:rsid w:val="000F2D7D"/>
    <w:rsid w:val="000F37F9"/>
    <w:rsid w:val="000F3F17"/>
    <w:rsid w:val="000F54F7"/>
    <w:rsid w:val="000F5834"/>
    <w:rsid w:val="000F7231"/>
    <w:rsid w:val="000F76AC"/>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2B76"/>
    <w:rsid w:val="0011307A"/>
    <w:rsid w:val="001133BC"/>
    <w:rsid w:val="00113822"/>
    <w:rsid w:val="00113F3A"/>
    <w:rsid w:val="00114B98"/>
    <w:rsid w:val="00115310"/>
    <w:rsid w:val="001162AE"/>
    <w:rsid w:val="00116724"/>
    <w:rsid w:val="00116A7C"/>
    <w:rsid w:val="00116DFA"/>
    <w:rsid w:val="0011707A"/>
    <w:rsid w:val="00117D72"/>
    <w:rsid w:val="00122204"/>
    <w:rsid w:val="0012253B"/>
    <w:rsid w:val="0012273C"/>
    <w:rsid w:val="00122955"/>
    <w:rsid w:val="00123622"/>
    <w:rsid w:val="00123C5D"/>
    <w:rsid w:val="001257F5"/>
    <w:rsid w:val="00125BE1"/>
    <w:rsid w:val="00126E4D"/>
    <w:rsid w:val="00130BAD"/>
    <w:rsid w:val="001311DF"/>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6454"/>
    <w:rsid w:val="00156E92"/>
    <w:rsid w:val="001572F4"/>
    <w:rsid w:val="001579BB"/>
    <w:rsid w:val="0016050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898"/>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186"/>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43B"/>
    <w:rsid w:val="001D2E34"/>
    <w:rsid w:val="001D317E"/>
    <w:rsid w:val="001D38D0"/>
    <w:rsid w:val="001D3EFE"/>
    <w:rsid w:val="001D4D54"/>
    <w:rsid w:val="001D4FA6"/>
    <w:rsid w:val="001D4FD9"/>
    <w:rsid w:val="001D501D"/>
    <w:rsid w:val="001D50D4"/>
    <w:rsid w:val="001D5698"/>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56D"/>
    <w:rsid w:val="001F59AC"/>
    <w:rsid w:val="001F5BE4"/>
    <w:rsid w:val="001F5EE8"/>
    <w:rsid w:val="001F63C0"/>
    <w:rsid w:val="001F666C"/>
    <w:rsid w:val="001F68A8"/>
    <w:rsid w:val="001F7861"/>
    <w:rsid w:val="002009DB"/>
    <w:rsid w:val="00201DFF"/>
    <w:rsid w:val="002021C4"/>
    <w:rsid w:val="002027BC"/>
    <w:rsid w:val="002027CC"/>
    <w:rsid w:val="00203883"/>
    <w:rsid w:val="002047FE"/>
    <w:rsid w:val="002066D4"/>
    <w:rsid w:val="0020687C"/>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07A"/>
    <w:rsid w:val="002356AC"/>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6AD4"/>
    <w:rsid w:val="002473AF"/>
    <w:rsid w:val="002473D0"/>
    <w:rsid w:val="002473E5"/>
    <w:rsid w:val="002475C4"/>
    <w:rsid w:val="00247C0C"/>
    <w:rsid w:val="002501EB"/>
    <w:rsid w:val="0025069B"/>
    <w:rsid w:val="00250BEA"/>
    <w:rsid w:val="00251662"/>
    <w:rsid w:val="002518E8"/>
    <w:rsid w:val="00253315"/>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4A6"/>
    <w:rsid w:val="00297998"/>
    <w:rsid w:val="002A1BFD"/>
    <w:rsid w:val="002A2834"/>
    <w:rsid w:val="002A2ABA"/>
    <w:rsid w:val="002A3EBB"/>
    <w:rsid w:val="002A4727"/>
    <w:rsid w:val="002A4D75"/>
    <w:rsid w:val="002A665E"/>
    <w:rsid w:val="002A669A"/>
    <w:rsid w:val="002A6EB0"/>
    <w:rsid w:val="002A741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4F8"/>
    <w:rsid w:val="002D2EAE"/>
    <w:rsid w:val="002D34CF"/>
    <w:rsid w:val="002D3DA8"/>
    <w:rsid w:val="002D470C"/>
    <w:rsid w:val="002D47E3"/>
    <w:rsid w:val="002D49FE"/>
    <w:rsid w:val="002D4C9E"/>
    <w:rsid w:val="002D6C77"/>
    <w:rsid w:val="002D711C"/>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696E"/>
    <w:rsid w:val="00307063"/>
    <w:rsid w:val="00310289"/>
    <w:rsid w:val="0031045E"/>
    <w:rsid w:val="0031078A"/>
    <w:rsid w:val="003107EB"/>
    <w:rsid w:val="00310A47"/>
    <w:rsid w:val="0031126E"/>
    <w:rsid w:val="00311515"/>
    <w:rsid w:val="003118AB"/>
    <w:rsid w:val="00311C38"/>
    <w:rsid w:val="003120B6"/>
    <w:rsid w:val="00312135"/>
    <w:rsid w:val="0031240A"/>
    <w:rsid w:val="003135AC"/>
    <w:rsid w:val="00313781"/>
    <w:rsid w:val="003139B6"/>
    <w:rsid w:val="00313D72"/>
    <w:rsid w:val="003145CC"/>
    <w:rsid w:val="00315252"/>
    <w:rsid w:val="0031562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0F"/>
    <w:rsid w:val="00327644"/>
    <w:rsid w:val="00327975"/>
    <w:rsid w:val="00330A8F"/>
    <w:rsid w:val="003316A0"/>
    <w:rsid w:val="00331B67"/>
    <w:rsid w:val="003325F3"/>
    <w:rsid w:val="00332ACD"/>
    <w:rsid w:val="00332DA4"/>
    <w:rsid w:val="00333179"/>
    <w:rsid w:val="0033346D"/>
    <w:rsid w:val="00333C89"/>
    <w:rsid w:val="00335666"/>
    <w:rsid w:val="00336B0C"/>
    <w:rsid w:val="00336CD3"/>
    <w:rsid w:val="00337D92"/>
    <w:rsid w:val="00337FB7"/>
    <w:rsid w:val="0034003C"/>
    <w:rsid w:val="003401AC"/>
    <w:rsid w:val="00340388"/>
    <w:rsid w:val="003404A2"/>
    <w:rsid w:val="003407FB"/>
    <w:rsid w:val="00340800"/>
    <w:rsid w:val="00341444"/>
    <w:rsid w:val="00341621"/>
    <w:rsid w:val="003416DE"/>
    <w:rsid w:val="00342AAC"/>
    <w:rsid w:val="0034418D"/>
    <w:rsid w:val="00344EBD"/>
    <w:rsid w:val="0034524D"/>
    <w:rsid w:val="00346121"/>
    <w:rsid w:val="00347BE8"/>
    <w:rsid w:val="00347E5F"/>
    <w:rsid w:val="00347F7F"/>
    <w:rsid w:val="00352A77"/>
    <w:rsid w:val="00353F58"/>
    <w:rsid w:val="00354413"/>
    <w:rsid w:val="003545E5"/>
    <w:rsid w:val="003552A7"/>
    <w:rsid w:val="00355A7B"/>
    <w:rsid w:val="00356090"/>
    <w:rsid w:val="003561D3"/>
    <w:rsid w:val="003565E8"/>
    <w:rsid w:val="003576BC"/>
    <w:rsid w:val="00357D32"/>
    <w:rsid w:val="00360733"/>
    <w:rsid w:val="0036257D"/>
    <w:rsid w:val="0036279E"/>
    <w:rsid w:val="00362BA9"/>
    <w:rsid w:val="003630CC"/>
    <w:rsid w:val="003638DF"/>
    <w:rsid w:val="00364573"/>
    <w:rsid w:val="00365BF4"/>
    <w:rsid w:val="0036605F"/>
    <w:rsid w:val="0036642F"/>
    <w:rsid w:val="00366A85"/>
    <w:rsid w:val="00366EA5"/>
    <w:rsid w:val="00370442"/>
    <w:rsid w:val="0037048E"/>
    <w:rsid w:val="003708AB"/>
    <w:rsid w:val="00371468"/>
    <w:rsid w:val="0037184E"/>
    <w:rsid w:val="003719E5"/>
    <w:rsid w:val="00371A55"/>
    <w:rsid w:val="003730E8"/>
    <w:rsid w:val="003762D7"/>
    <w:rsid w:val="00376572"/>
    <w:rsid w:val="00376AA0"/>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742"/>
    <w:rsid w:val="00390E18"/>
    <w:rsid w:val="0039107B"/>
    <w:rsid w:val="003912A8"/>
    <w:rsid w:val="003916AD"/>
    <w:rsid w:val="00393042"/>
    <w:rsid w:val="00393892"/>
    <w:rsid w:val="00394CC2"/>
    <w:rsid w:val="003957D7"/>
    <w:rsid w:val="00395954"/>
    <w:rsid w:val="00396E6F"/>
    <w:rsid w:val="00397276"/>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7C6"/>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68E5"/>
    <w:rsid w:val="003C7CD8"/>
    <w:rsid w:val="003C7CFD"/>
    <w:rsid w:val="003D02CF"/>
    <w:rsid w:val="003D12C3"/>
    <w:rsid w:val="003D16D7"/>
    <w:rsid w:val="003D2527"/>
    <w:rsid w:val="003D2E1B"/>
    <w:rsid w:val="003D2EDA"/>
    <w:rsid w:val="003D300B"/>
    <w:rsid w:val="003D36A2"/>
    <w:rsid w:val="003D4FE6"/>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4032"/>
    <w:rsid w:val="003E4658"/>
    <w:rsid w:val="003E46CC"/>
    <w:rsid w:val="003E554F"/>
    <w:rsid w:val="003E6070"/>
    <w:rsid w:val="003E6DB1"/>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DB3"/>
    <w:rsid w:val="003F7FA7"/>
    <w:rsid w:val="004006CD"/>
    <w:rsid w:val="004016E1"/>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27999"/>
    <w:rsid w:val="004301B4"/>
    <w:rsid w:val="004304D7"/>
    <w:rsid w:val="00430795"/>
    <w:rsid w:val="0043081F"/>
    <w:rsid w:val="00430EBA"/>
    <w:rsid w:val="00431353"/>
    <w:rsid w:val="004313CA"/>
    <w:rsid w:val="0043284F"/>
    <w:rsid w:val="00432D53"/>
    <w:rsid w:val="00433ADC"/>
    <w:rsid w:val="00434D40"/>
    <w:rsid w:val="004358A0"/>
    <w:rsid w:val="00435F87"/>
    <w:rsid w:val="00435FBD"/>
    <w:rsid w:val="0043631B"/>
    <w:rsid w:val="0043632A"/>
    <w:rsid w:val="00436937"/>
    <w:rsid w:val="00436EAC"/>
    <w:rsid w:val="00437C4B"/>
    <w:rsid w:val="004406B3"/>
    <w:rsid w:val="004407A3"/>
    <w:rsid w:val="0044424E"/>
    <w:rsid w:val="0044525C"/>
    <w:rsid w:val="0044679B"/>
    <w:rsid w:val="00446BD2"/>
    <w:rsid w:val="00447155"/>
    <w:rsid w:val="00450807"/>
    <w:rsid w:val="00450B50"/>
    <w:rsid w:val="00451AB6"/>
    <w:rsid w:val="00452479"/>
    <w:rsid w:val="00452646"/>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9D0"/>
    <w:rsid w:val="00470EF9"/>
    <w:rsid w:val="00471AAE"/>
    <w:rsid w:val="00473D90"/>
    <w:rsid w:val="00474CD5"/>
    <w:rsid w:val="00474E4F"/>
    <w:rsid w:val="00475369"/>
    <w:rsid w:val="00475672"/>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8737C"/>
    <w:rsid w:val="004902CC"/>
    <w:rsid w:val="0049052D"/>
    <w:rsid w:val="00490B2F"/>
    <w:rsid w:val="00491A27"/>
    <w:rsid w:val="00492A2D"/>
    <w:rsid w:val="004933CE"/>
    <w:rsid w:val="00493663"/>
    <w:rsid w:val="00494F27"/>
    <w:rsid w:val="0049531A"/>
    <w:rsid w:val="0049569C"/>
    <w:rsid w:val="00495CA2"/>
    <w:rsid w:val="00495D97"/>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3922"/>
    <w:rsid w:val="004C4397"/>
    <w:rsid w:val="004C49D5"/>
    <w:rsid w:val="004C4F8D"/>
    <w:rsid w:val="004C6847"/>
    <w:rsid w:val="004C69F6"/>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2E3"/>
    <w:rsid w:val="004E43E4"/>
    <w:rsid w:val="004E49A7"/>
    <w:rsid w:val="004E521C"/>
    <w:rsid w:val="004E5E18"/>
    <w:rsid w:val="004E6312"/>
    <w:rsid w:val="004E6A84"/>
    <w:rsid w:val="004E70F4"/>
    <w:rsid w:val="004F016C"/>
    <w:rsid w:val="004F0326"/>
    <w:rsid w:val="004F187C"/>
    <w:rsid w:val="004F18DD"/>
    <w:rsid w:val="004F1D1E"/>
    <w:rsid w:val="004F1F89"/>
    <w:rsid w:val="004F2151"/>
    <w:rsid w:val="004F24C9"/>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1DA2"/>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1CDF"/>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070C"/>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09D2"/>
    <w:rsid w:val="0057101A"/>
    <w:rsid w:val="00571104"/>
    <w:rsid w:val="005711E3"/>
    <w:rsid w:val="00571493"/>
    <w:rsid w:val="00572C2E"/>
    <w:rsid w:val="00572E09"/>
    <w:rsid w:val="0057368E"/>
    <w:rsid w:val="005740A3"/>
    <w:rsid w:val="00574511"/>
    <w:rsid w:val="0057521C"/>
    <w:rsid w:val="005769A5"/>
    <w:rsid w:val="005776E0"/>
    <w:rsid w:val="00577BCC"/>
    <w:rsid w:val="0058063A"/>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582"/>
    <w:rsid w:val="005B2F81"/>
    <w:rsid w:val="005B3014"/>
    <w:rsid w:val="005B38C2"/>
    <w:rsid w:val="005B3936"/>
    <w:rsid w:val="005B4F39"/>
    <w:rsid w:val="005B5A9E"/>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011"/>
    <w:rsid w:val="005C7676"/>
    <w:rsid w:val="005C7931"/>
    <w:rsid w:val="005C7E13"/>
    <w:rsid w:val="005D00E7"/>
    <w:rsid w:val="005D0269"/>
    <w:rsid w:val="005D070F"/>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6A5C"/>
    <w:rsid w:val="005F7E42"/>
    <w:rsid w:val="00600C74"/>
    <w:rsid w:val="0060204F"/>
    <w:rsid w:val="00602AC3"/>
    <w:rsid w:val="006034E2"/>
    <w:rsid w:val="00603620"/>
    <w:rsid w:val="00603B50"/>
    <w:rsid w:val="006040C7"/>
    <w:rsid w:val="00605CA2"/>
    <w:rsid w:val="00607B45"/>
    <w:rsid w:val="00607C44"/>
    <w:rsid w:val="00610191"/>
    <w:rsid w:val="0061171B"/>
    <w:rsid w:val="006125D5"/>
    <w:rsid w:val="00613450"/>
    <w:rsid w:val="00613D62"/>
    <w:rsid w:val="00613E4F"/>
    <w:rsid w:val="00614D1E"/>
    <w:rsid w:val="00615153"/>
    <w:rsid w:val="00615F5F"/>
    <w:rsid w:val="0061638D"/>
    <w:rsid w:val="006163F0"/>
    <w:rsid w:val="00616AFC"/>
    <w:rsid w:val="00617337"/>
    <w:rsid w:val="00617903"/>
    <w:rsid w:val="00617D54"/>
    <w:rsid w:val="00620541"/>
    <w:rsid w:val="006208D6"/>
    <w:rsid w:val="00620F9D"/>
    <w:rsid w:val="0062176E"/>
    <w:rsid w:val="00622891"/>
    <w:rsid w:val="006230A9"/>
    <w:rsid w:val="00624E8B"/>
    <w:rsid w:val="00625B92"/>
    <w:rsid w:val="006302DE"/>
    <w:rsid w:val="00630E79"/>
    <w:rsid w:val="00631C3F"/>
    <w:rsid w:val="00633603"/>
    <w:rsid w:val="00633852"/>
    <w:rsid w:val="00634977"/>
    <w:rsid w:val="00635216"/>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BA6"/>
    <w:rsid w:val="00646CAB"/>
    <w:rsid w:val="0065070E"/>
    <w:rsid w:val="006508A3"/>
    <w:rsid w:val="00651DAE"/>
    <w:rsid w:val="0065206D"/>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4A9E"/>
    <w:rsid w:val="00665032"/>
    <w:rsid w:val="00665AEC"/>
    <w:rsid w:val="00666958"/>
    <w:rsid w:val="00666A44"/>
    <w:rsid w:val="00666B1D"/>
    <w:rsid w:val="00666DC3"/>
    <w:rsid w:val="006674D0"/>
    <w:rsid w:val="006677FF"/>
    <w:rsid w:val="0067037E"/>
    <w:rsid w:val="00670AFE"/>
    <w:rsid w:val="00670EB1"/>
    <w:rsid w:val="00672B03"/>
    <w:rsid w:val="00673307"/>
    <w:rsid w:val="0067341C"/>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3951"/>
    <w:rsid w:val="006B54C4"/>
    <w:rsid w:val="006B5DB4"/>
    <w:rsid w:val="006B6553"/>
    <w:rsid w:val="006C12E6"/>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ABE"/>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DB1"/>
    <w:rsid w:val="007271BC"/>
    <w:rsid w:val="007276AC"/>
    <w:rsid w:val="007301ED"/>
    <w:rsid w:val="007307AF"/>
    <w:rsid w:val="00730A6E"/>
    <w:rsid w:val="00730D1E"/>
    <w:rsid w:val="0073219F"/>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715"/>
    <w:rsid w:val="00745951"/>
    <w:rsid w:val="00745E6F"/>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2A5"/>
    <w:rsid w:val="00762CD1"/>
    <w:rsid w:val="007636D8"/>
    <w:rsid w:val="0076416A"/>
    <w:rsid w:val="00764A83"/>
    <w:rsid w:val="00764BCC"/>
    <w:rsid w:val="007650D2"/>
    <w:rsid w:val="007655D2"/>
    <w:rsid w:val="00765D50"/>
    <w:rsid w:val="0076630D"/>
    <w:rsid w:val="007664A0"/>
    <w:rsid w:val="0076662B"/>
    <w:rsid w:val="007668F1"/>
    <w:rsid w:val="00766BFF"/>
    <w:rsid w:val="0076723A"/>
    <w:rsid w:val="00767F33"/>
    <w:rsid w:val="00770C1D"/>
    <w:rsid w:val="007711FF"/>
    <w:rsid w:val="00771A30"/>
    <w:rsid w:val="00773208"/>
    <w:rsid w:val="0077542B"/>
    <w:rsid w:val="0077564C"/>
    <w:rsid w:val="007761A1"/>
    <w:rsid w:val="00776C54"/>
    <w:rsid w:val="00777923"/>
    <w:rsid w:val="00780054"/>
    <w:rsid w:val="0078138C"/>
    <w:rsid w:val="00781D7A"/>
    <w:rsid w:val="00782138"/>
    <w:rsid w:val="00782B1A"/>
    <w:rsid w:val="00783464"/>
    <w:rsid w:val="0078349E"/>
    <w:rsid w:val="00784836"/>
    <w:rsid w:val="00784BB7"/>
    <w:rsid w:val="00785DE0"/>
    <w:rsid w:val="007876D0"/>
    <w:rsid w:val="00790653"/>
    <w:rsid w:val="00790E27"/>
    <w:rsid w:val="00790FDB"/>
    <w:rsid w:val="00791B49"/>
    <w:rsid w:val="00793CB2"/>
    <w:rsid w:val="0079409A"/>
    <w:rsid w:val="00795CC9"/>
    <w:rsid w:val="00796789"/>
    <w:rsid w:val="00797FD2"/>
    <w:rsid w:val="007A0E38"/>
    <w:rsid w:val="007A0EEF"/>
    <w:rsid w:val="007A11A8"/>
    <w:rsid w:val="007A174E"/>
    <w:rsid w:val="007A1947"/>
    <w:rsid w:val="007A2E76"/>
    <w:rsid w:val="007A3508"/>
    <w:rsid w:val="007A36B1"/>
    <w:rsid w:val="007A3973"/>
    <w:rsid w:val="007A48F8"/>
    <w:rsid w:val="007A513B"/>
    <w:rsid w:val="007A5522"/>
    <w:rsid w:val="007A5A3D"/>
    <w:rsid w:val="007A5B8C"/>
    <w:rsid w:val="007A6FD5"/>
    <w:rsid w:val="007A763F"/>
    <w:rsid w:val="007A7BFC"/>
    <w:rsid w:val="007B07CD"/>
    <w:rsid w:val="007B0CF0"/>
    <w:rsid w:val="007B10CF"/>
    <w:rsid w:val="007B1BF6"/>
    <w:rsid w:val="007B382A"/>
    <w:rsid w:val="007B3FEF"/>
    <w:rsid w:val="007B42A1"/>
    <w:rsid w:val="007B43CC"/>
    <w:rsid w:val="007B4BA9"/>
    <w:rsid w:val="007B58C6"/>
    <w:rsid w:val="007B5FEA"/>
    <w:rsid w:val="007B6677"/>
    <w:rsid w:val="007B72F8"/>
    <w:rsid w:val="007B7369"/>
    <w:rsid w:val="007B749C"/>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800090"/>
    <w:rsid w:val="00800595"/>
    <w:rsid w:val="008009C6"/>
    <w:rsid w:val="00800C0E"/>
    <w:rsid w:val="00801ECF"/>
    <w:rsid w:val="00802EFD"/>
    <w:rsid w:val="00803251"/>
    <w:rsid w:val="00803EBB"/>
    <w:rsid w:val="008043E9"/>
    <w:rsid w:val="008047AA"/>
    <w:rsid w:val="00804F2A"/>
    <w:rsid w:val="008055D6"/>
    <w:rsid w:val="00806903"/>
    <w:rsid w:val="00806E5A"/>
    <w:rsid w:val="00807901"/>
    <w:rsid w:val="00807E3F"/>
    <w:rsid w:val="00812423"/>
    <w:rsid w:val="008130EC"/>
    <w:rsid w:val="008135D9"/>
    <w:rsid w:val="00813821"/>
    <w:rsid w:val="00814010"/>
    <w:rsid w:val="00814418"/>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AD7"/>
    <w:rsid w:val="00840DA2"/>
    <w:rsid w:val="00841806"/>
    <w:rsid w:val="0084291F"/>
    <w:rsid w:val="0084300B"/>
    <w:rsid w:val="008432E4"/>
    <w:rsid w:val="00843D7A"/>
    <w:rsid w:val="00843E3D"/>
    <w:rsid w:val="00844FCA"/>
    <w:rsid w:val="00845B01"/>
    <w:rsid w:val="00846CEC"/>
    <w:rsid w:val="00846F2D"/>
    <w:rsid w:val="00846FAE"/>
    <w:rsid w:val="0084733E"/>
    <w:rsid w:val="00847424"/>
    <w:rsid w:val="00847569"/>
    <w:rsid w:val="00847F03"/>
    <w:rsid w:val="00847FC5"/>
    <w:rsid w:val="008502D6"/>
    <w:rsid w:val="0085078D"/>
    <w:rsid w:val="00851C38"/>
    <w:rsid w:val="00851C4E"/>
    <w:rsid w:val="00852403"/>
    <w:rsid w:val="008532E9"/>
    <w:rsid w:val="00853386"/>
    <w:rsid w:val="00856CE1"/>
    <w:rsid w:val="00857463"/>
    <w:rsid w:val="0085758F"/>
    <w:rsid w:val="008577B1"/>
    <w:rsid w:val="00857DCB"/>
    <w:rsid w:val="00860B04"/>
    <w:rsid w:val="00860D31"/>
    <w:rsid w:val="00861260"/>
    <w:rsid w:val="0086194E"/>
    <w:rsid w:val="00861EFC"/>
    <w:rsid w:val="0086218B"/>
    <w:rsid w:val="00862424"/>
    <w:rsid w:val="00862584"/>
    <w:rsid w:val="00864F29"/>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2516"/>
    <w:rsid w:val="0088466D"/>
    <w:rsid w:val="0088469F"/>
    <w:rsid w:val="00885759"/>
    <w:rsid w:val="0088606A"/>
    <w:rsid w:val="0088645B"/>
    <w:rsid w:val="00886CC9"/>
    <w:rsid w:val="00887D61"/>
    <w:rsid w:val="00887FD0"/>
    <w:rsid w:val="008907BA"/>
    <w:rsid w:val="008911F3"/>
    <w:rsid w:val="00891D7D"/>
    <w:rsid w:val="008924F5"/>
    <w:rsid w:val="0089278D"/>
    <w:rsid w:val="00892FBB"/>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D9B"/>
    <w:rsid w:val="008C6FDA"/>
    <w:rsid w:val="008C73AB"/>
    <w:rsid w:val="008D0448"/>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18B"/>
    <w:rsid w:val="0090537E"/>
    <w:rsid w:val="009053C8"/>
    <w:rsid w:val="009071AD"/>
    <w:rsid w:val="00907482"/>
    <w:rsid w:val="00911DF7"/>
    <w:rsid w:val="00912745"/>
    <w:rsid w:val="009128FA"/>
    <w:rsid w:val="009132B2"/>
    <w:rsid w:val="009134C8"/>
    <w:rsid w:val="009140D3"/>
    <w:rsid w:val="009150ED"/>
    <w:rsid w:val="00917129"/>
    <w:rsid w:val="00917149"/>
    <w:rsid w:val="00917440"/>
    <w:rsid w:val="0092140E"/>
    <w:rsid w:val="00921D90"/>
    <w:rsid w:val="00921EAA"/>
    <w:rsid w:val="009221D7"/>
    <w:rsid w:val="00922537"/>
    <w:rsid w:val="00923435"/>
    <w:rsid w:val="00923DD7"/>
    <w:rsid w:val="00925977"/>
    <w:rsid w:val="00925C33"/>
    <w:rsid w:val="0092607E"/>
    <w:rsid w:val="0092698D"/>
    <w:rsid w:val="009305E1"/>
    <w:rsid w:val="00932D2D"/>
    <w:rsid w:val="00933E10"/>
    <w:rsid w:val="009341F0"/>
    <w:rsid w:val="00934530"/>
    <w:rsid w:val="009348FA"/>
    <w:rsid w:val="00934E33"/>
    <w:rsid w:val="00935539"/>
    <w:rsid w:val="00935877"/>
    <w:rsid w:val="00935B91"/>
    <w:rsid w:val="00936704"/>
    <w:rsid w:val="009368E7"/>
    <w:rsid w:val="00936905"/>
    <w:rsid w:val="009376D2"/>
    <w:rsid w:val="00937E5D"/>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438"/>
    <w:rsid w:val="009A2DB0"/>
    <w:rsid w:val="009A36A7"/>
    <w:rsid w:val="009A3D68"/>
    <w:rsid w:val="009A4117"/>
    <w:rsid w:val="009A4D4F"/>
    <w:rsid w:val="009A54FA"/>
    <w:rsid w:val="009A5888"/>
    <w:rsid w:val="009A62FD"/>
    <w:rsid w:val="009A6481"/>
    <w:rsid w:val="009A6A91"/>
    <w:rsid w:val="009A7488"/>
    <w:rsid w:val="009A7F43"/>
    <w:rsid w:val="009B0EAC"/>
    <w:rsid w:val="009B175E"/>
    <w:rsid w:val="009B1E0C"/>
    <w:rsid w:val="009B23A9"/>
    <w:rsid w:val="009B2AB6"/>
    <w:rsid w:val="009B2E31"/>
    <w:rsid w:val="009B33D5"/>
    <w:rsid w:val="009B3C64"/>
    <w:rsid w:val="009B3F1C"/>
    <w:rsid w:val="009B3F26"/>
    <w:rsid w:val="009B5838"/>
    <w:rsid w:val="009B5BF2"/>
    <w:rsid w:val="009B5E49"/>
    <w:rsid w:val="009B6B8B"/>
    <w:rsid w:val="009B6EF6"/>
    <w:rsid w:val="009B70B2"/>
    <w:rsid w:val="009B7633"/>
    <w:rsid w:val="009B79FE"/>
    <w:rsid w:val="009C028B"/>
    <w:rsid w:val="009C03A7"/>
    <w:rsid w:val="009C11C7"/>
    <w:rsid w:val="009C1468"/>
    <w:rsid w:val="009C1C71"/>
    <w:rsid w:val="009C2A63"/>
    <w:rsid w:val="009C3201"/>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847"/>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AEE"/>
    <w:rsid w:val="00A43BD6"/>
    <w:rsid w:val="00A44335"/>
    <w:rsid w:val="00A443EC"/>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12F3"/>
    <w:rsid w:val="00A8258D"/>
    <w:rsid w:val="00A8271C"/>
    <w:rsid w:val="00A82CD7"/>
    <w:rsid w:val="00A836D0"/>
    <w:rsid w:val="00A8382B"/>
    <w:rsid w:val="00A83C79"/>
    <w:rsid w:val="00A8429E"/>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20A6"/>
    <w:rsid w:val="00AB2B76"/>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3B30"/>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04AC"/>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06A7"/>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7E5"/>
    <w:rsid w:val="00B11BB2"/>
    <w:rsid w:val="00B1233C"/>
    <w:rsid w:val="00B1272D"/>
    <w:rsid w:val="00B12ED9"/>
    <w:rsid w:val="00B13719"/>
    <w:rsid w:val="00B138E8"/>
    <w:rsid w:val="00B13AFE"/>
    <w:rsid w:val="00B14CB0"/>
    <w:rsid w:val="00B15E69"/>
    <w:rsid w:val="00B160B5"/>
    <w:rsid w:val="00B16335"/>
    <w:rsid w:val="00B16B42"/>
    <w:rsid w:val="00B17C60"/>
    <w:rsid w:val="00B200CA"/>
    <w:rsid w:val="00B20362"/>
    <w:rsid w:val="00B21D91"/>
    <w:rsid w:val="00B22432"/>
    <w:rsid w:val="00B25A1B"/>
    <w:rsid w:val="00B25A45"/>
    <w:rsid w:val="00B25CB3"/>
    <w:rsid w:val="00B26348"/>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B5D"/>
    <w:rsid w:val="00B41DF8"/>
    <w:rsid w:val="00B4241B"/>
    <w:rsid w:val="00B42E29"/>
    <w:rsid w:val="00B436CC"/>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50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1DCD"/>
    <w:rsid w:val="00B830BD"/>
    <w:rsid w:val="00B843DE"/>
    <w:rsid w:val="00B848E6"/>
    <w:rsid w:val="00B849EF"/>
    <w:rsid w:val="00B85939"/>
    <w:rsid w:val="00B85A97"/>
    <w:rsid w:val="00B86D4B"/>
    <w:rsid w:val="00B86F72"/>
    <w:rsid w:val="00B87578"/>
    <w:rsid w:val="00B90A04"/>
    <w:rsid w:val="00B90BCE"/>
    <w:rsid w:val="00B91232"/>
    <w:rsid w:val="00B914E5"/>
    <w:rsid w:val="00B921DB"/>
    <w:rsid w:val="00B9260F"/>
    <w:rsid w:val="00B92B01"/>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513F"/>
    <w:rsid w:val="00BA540E"/>
    <w:rsid w:val="00BA5894"/>
    <w:rsid w:val="00BA5B90"/>
    <w:rsid w:val="00BA7B80"/>
    <w:rsid w:val="00BB087C"/>
    <w:rsid w:val="00BB1691"/>
    <w:rsid w:val="00BB1ABB"/>
    <w:rsid w:val="00BB211E"/>
    <w:rsid w:val="00BB2139"/>
    <w:rsid w:val="00BB26F8"/>
    <w:rsid w:val="00BB279B"/>
    <w:rsid w:val="00BB4A81"/>
    <w:rsid w:val="00BB5333"/>
    <w:rsid w:val="00BB5449"/>
    <w:rsid w:val="00BB6B88"/>
    <w:rsid w:val="00BB6BF3"/>
    <w:rsid w:val="00BB75D9"/>
    <w:rsid w:val="00BC089D"/>
    <w:rsid w:val="00BC3C84"/>
    <w:rsid w:val="00BC414D"/>
    <w:rsid w:val="00BC432D"/>
    <w:rsid w:val="00BC4485"/>
    <w:rsid w:val="00BC5B24"/>
    <w:rsid w:val="00BC64F6"/>
    <w:rsid w:val="00BC71FB"/>
    <w:rsid w:val="00BC7F1C"/>
    <w:rsid w:val="00BD0A28"/>
    <w:rsid w:val="00BD0D2E"/>
    <w:rsid w:val="00BD0F47"/>
    <w:rsid w:val="00BD150A"/>
    <w:rsid w:val="00BD16F2"/>
    <w:rsid w:val="00BD216D"/>
    <w:rsid w:val="00BD26F6"/>
    <w:rsid w:val="00BD3006"/>
    <w:rsid w:val="00BD3CD3"/>
    <w:rsid w:val="00BD413B"/>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4700"/>
    <w:rsid w:val="00BE51BC"/>
    <w:rsid w:val="00BE5660"/>
    <w:rsid w:val="00BE5764"/>
    <w:rsid w:val="00BE5BFE"/>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2F45"/>
    <w:rsid w:val="00C238F1"/>
    <w:rsid w:val="00C23F8F"/>
    <w:rsid w:val="00C23FB0"/>
    <w:rsid w:val="00C244CD"/>
    <w:rsid w:val="00C24AE9"/>
    <w:rsid w:val="00C2550E"/>
    <w:rsid w:val="00C255AA"/>
    <w:rsid w:val="00C25832"/>
    <w:rsid w:val="00C25D65"/>
    <w:rsid w:val="00C25DF6"/>
    <w:rsid w:val="00C26012"/>
    <w:rsid w:val="00C26E68"/>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1E6"/>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0E87"/>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3A6"/>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294"/>
    <w:rsid w:val="00CC07B9"/>
    <w:rsid w:val="00CC2C8A"/>
    <w:rsid w:val="00CC3ECC"/>
    <w:rsid w:val="00CC4073"/>
    <w:rsid w:val="00CC4385"/>
    <w:rsid w:val="00CC4AD1"/>
    <w:rsid w:val="00CC5376"/>
    <w:rsid w:val="00CC6CD8"/>
    <w:rsid w:val="00CD06E1"/>
    <w:rsid w:val="00CD0870"/>
    <w:rsid w:val="00CD0B3B"/>
    <w:rsid w:val="00CD1AB2"/>
    <w:rsid w:val="00CD1C4A"/>
    <w:rsid w:val="00CD3056"/>
    <w:rsid w:val="00CD343D"/>
    <w:rsid w:val="00CD38F8"/>
    <w:rsid w:val="00CD3FF0"/>
    <w:rsid w:val="00CD4FAC"/>
    <w:rsid w:val="00CD5CFB"/>
    <w:rsid w:val="00CD5EB3"/>
    <w:rsid w:val="00CD7B08"/>
    <w:rsid w:val="00CD7CCD"/>
    <w:rsid w:val="00CE00A7"/>
    <w:rsid w:val="00CE109D"/>
    <w:rsid w:val="00CE1EEE"/>
    <w:rsid w:val="00CE263D"/>
    <w:rsid w:val="00CE2C4D"/>
    <w:rsid w:val="00CE2C88"/>
    <w:rsid w:val="00CE3109"/>
    <w:rsid w:val="00CE35EE"/>
    <w:rsid w:val="00CE39F1"/>
    <w:rsid w:val="00CE438B"/>
    <w:rsid w:val="00CE4DFF"/>
    <w:rsid w:val="00CE4F82"/>
    <w:rsid w:val="00CE5362"/>
    <w:rsid w:val="00CE6D3B"/>
    <w:rsid w:val="00CF0004"/>
    <w:rsid w:val="00CF1089"/>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1D75"/>
    <w:rsid w:val="00D22370"/>
    <w:rsid w:val="00D22396"/>
    <w:rsid w:val="00D22D15"/>
    <w:rsid w:val="00D22D96"/>
    <w:rsid w:val="00D22FE8"/>
    <w:rsid w:val="00D24FB8"/>
    <w:rsid w:val="00D25F82"/>
    <w:rsid w:val="00D26E98"/>
    <w:rsid w:val="00D27F9C"/>
    <w:rsid w:val="00D30393"/>
    <w:rsid w:val="00D31393"/>
    <w:rsid w:val="00D31595"/>
    <w:rsid w:val="00D31AF8"/>
    <w:rsid w:val="00D32C6D"/>
    <w:rsid w:val="00D33A9D"/>
    <w:rsid w:val="00D34931"/>
    <w:rsid w:val="00D3495F"/>
    <w:rsid w:val="00D34E80"/>
    <w:rsid w:val="00D35464"/>
    <w:rsid w:val="00D366BC"/>
    <w:rsid w:val="00D36BEA"/>
    <w:rsid w:val="00D378EC"/>
    <w:rsid w:val="00D37FD3"/>
    <w:rsid w:val="00D4005E"/>
    <w:rsid w:val="00D40214"/>
    <w:rsid w:val="00D4102D"/>
    <w:rsid w:val="00D44480"/>
    <w:rsid w:val="00D449C4"/>
    <w:rsid w:val="00D45B8C"/>
    <w:rsid w:val="00D45BCE"/>
    <w:rsid w:val="00D4720D"/>
    <w:rsid w:val="00D47258"/>
    <w:rsid w:val="00D47468"/>
    <w:rsid w:val="00D47D36"/>
    <w:rsid w:val="00D47DF4"/>
    <w:rsid w:val="00D47F8C"/>
    <w:rsid w:val="00D50B94"/>
    <w:rsid w:val="00D50BF6"/>
    <w:rsid w:val="00D513E2"/>
    <w:rsid w:val="00D515A6"/>
    <w:rsid w:val="00D51CBB"/>
    <w:rsid w:val="00D51EA6"/>
    <w:rsid w:val="00D52B84"/>
    <w:rsid w:val="00D53784"/>
    <w:rsid w:val="00D53C5A"/>
    <w:rsid w:val="00D542A8"/>
    <w:rsid w:val="00D544CA"/>
    <w:rsid w:val="00D54715"/>
    <w:rsid w:val="00D57331"/>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3DD2"/>
    <w:rsid w:val="00D84249"/>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124"/>
    <w:rsid w:val="00DC7286"/>
    <w:rsid w:val="00DD0725"/>
    <w:rsid w:val="00DD2916"/>
    <w:rsid w:val="00DD30D3"/>
    <w:rsid w:val="00DD4D11"/>
    <w:rsid w:val="00DD562B"/>
    <w:rsid w:val="00DD568B"/>
    <w:rsid w:val="00DD654B"/>
    <w:rsid w:val="00DD6C61"/>
    <w:rsid w:val="00DD7783"/>
    <w:rsid w:val="00DD781C"/>
    <w:rsid w:val="00DE0713"/>
    <w:rsid w:val="00DE1381"/>
    <w:rsid w:val="00DE1729"/>
    <w:rsid w:val="00DE22A7"/>
    <w:rsid w:val="00DE2881"/>
    <w:rsid w:val="00DE3807"/>
    <w:rsid w:val="00DE3F42"/>
    <w:rsid w:val="00DE43AA"/>
    <w:rsid w:val="00DE4AF3"/>
    <w:rsid w:val="00DE56CB"/>
    <w:rsid w:val="00DE5A1D"/>
    <w:rsid w:val="00DE659D"/>
    <w:rsid w:val="00DE6C82"/>
    <w:rsid w:val="00DE7800"/>
    <w:rsid w:val="00DF0144"/>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EF7"/>
    <w:rsid w:val="00E05AB8"/>
    <w:rsid w:val="00E064E1"/>
    <w:rsid w:val="00E07189"/>
    <w:rsid w:val="00E07996"/>
    <w:rsid w:val="00E07AC1"/>
    <w:rsid w:val="00E100F0"/>
    <w:rsid w:val="00E10B98"/>
    <w:rsid w:val="00E10F88"/>
    <w:rsid w:val="00E1148D"/>
    <w:rsid w:val="00E125BA"/>
    <w:rsid w:val="00E1281A"/>
    <w:rsid w:val="00E12C6A"/>
    <w:rsid w:val="00E12F43"/>
    <w:rsid w:val="00E13627"/>
    <w:rsid w:val="00E13885"/>
    <w:rsid w:val="00E145F9"/>
    <w:rsid w:val="00E151F4"/>
    <w:rsid w:val="00E15F43"/>
    <w:rsid w:val="00E179F6"/>
    <w:rsid w:val="00E20010"/>
    <w:rsid w:val="00E2019F"/>
    <w:rsid w:val="00E20F47"/>
    <w:rsid w:val="00E21492"/>
    <w:rsid w:val="00E21699"/>
    <w:rsid w:val="00E22362"/>
    <w:rsid w:val="00E2346B"/>
    <w:rsid w:val="00E23EF6"/>
    <w:rsid w:val="00E23FF5"/>
    <w:rsid w:val="00E242D6"/>
    <w:rsid w:val="00E247BF"/>
    <w:rsid w:val="00E24E7C"/>
    <w:rsid w:val="00E24F0A"/>
    <w:rsid w:val="00E25C89"/>
    <w:rsid w:val="00E2604D"/>
    <w:rsid w:val="00E2678F"/>
    <w:rsid w:val="00E27146"/>
    <w:rsid w:val="00E30482"/>
    <w:rsid w:val="00E3070A"/>
    <w:rsid w:val="00E3077E"/>
    <w:rsid w:val="00E30C14"/>
    <w:rsid w:val="00E30FA2"/>
    <w:rsid w:val="00E30FCD"/>
    <w:rsid w:val="00E3128A"/>
    <w:rsid w:val="00E33F27"/>
    <w:rsid w:val="00E34DAC"/>
    <w:rsid w:val="00E365AF"/>
    <w:rsid w:val="00E37134"/>
    <w:rsid w:val="00E37ADD"/>
    <w:rsid w:val="00E37AF6"/>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4EC9"/>
    <w:rsid w:val="00E87A8B"/>
    <w:rsid w:val="00E87C26"/>
    <w:rsid w:val="00E90181"/>
    <w:rsid w:val="00E919E3"/>
    <w:rsid w:val="00E92B26"/>
    <w:rsid w:val="00E93298"/>
    <w:rsid w:val="00E944CE"/>
    <w:rsid w:val="00E95031"/>
    <w:rsid w:val="00E96BD6"/>
    <w:rsid w:val="00E96C76"/>
    <w:rsid w:val="00E979DC"/>
    <w:rsid w:val="00E97AD8"/>
    <w:rsid w:val="00EA005B"/>
    <w:rsid w:val="00EA031C"/>
    <w:rsid w:val="00EA0331"/>
    <w:rsid w:val="00EA0730"/>
    <w:rsid w:val="00EA1248"/>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B0D"/>
    <w:rsid w:val="00EB6C8E"/>
    <w:rsid w:val="00EB6ECF"/>
    <w:rsid w:val="00EB7849"/>
    <w:rsid w:val="00EB7BE1"/>
    <w:rsid w:val="00EC02B8"/>
    <w:rsid w:val="00EC0504"/>
    <w:rsid w:val="00EC238E"/>
    <w:rsid w:val="00EC2BF6"/>
    <w:rsid w:val="00EC3D99"/>
    <w:rsid w:val="00EC3EBB"/>
    <w:rsid w:val="00EC632F"/>
    <w:rsid w:val="00EC64E6"/>
    <w:rsid w:val="00EC6910"/>
    <w:rsid w:val="00EC6B15"/>
    <w:rsid w:val="00EC6C98"/>
    <w:rsid w:val="00EC6EE3"/>
    <w:rsid w:val="00EC750F"/>
    <w:rsid w:val="00ED022E"/>
    <w:rsid w:val="00ED0E9D"/>
    <w:rsid w:val="00ED13FF"/>
    <w:rsid w:val="00ED2A90"/>
    <w:rsid w:val="00ED3494"/>
    <w:rsid w:val="00ED454C"/>
    <w:rsid w:val="00ED5271"/>
    <w:rsid w:val="00EE0DBF"/>
    <w:rsid w:val="00EE0FAB"/>
    <w:rsid w:val="00EE11EA"/>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2E6"/>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012"/>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233E"/>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6F1C"/>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5C57"/>
    <w:rsid w:val="00F871CD"/>
    <w:rsid w:val="00F87C4A"/>
    <w:rsid w:val="00F87E8F"/>
    <w:rsid w:val="00F904EB"/>
    <w:rsid w:val="00F90533"/>
    <w:rsid w:val="00F9078C"/>
    <w:rsid w:val="00F907DB"/>
    <w:rsid w:val="00F90A54"/>
    <w:rsid w:val="00F91E1F"/>
    <w:rsid w:val="00F92130"/>
    <w:rsid w:val="00F9247F"/>
    <w:rsid w:val="00F929CE"/>
    <w:rsid w:val="00F9350D"/>
    <w:rsid w:val="00F93696"/>
    <w:rsid w:val="00F938FB"/>
    <w:rsid w:val="00F93BC0"/>
    <w:rsid w:val="00F94C35"/>
    <w:rsid w:val="00F966A9"/>
    <w:rsid w:val="00F96C72"/>
    <w:rsid w:val="00FA05C4"/>
    <w:rsid w:val="00FA08C9"/>
    <w:rsid w:val="00FA14B7"/>
    <w:rsid w:val="00FA1D57"/>
    <w:rsid w:val="00FA2176"/>
    <w:rsid w:val="00FA2728"/>
    <w:rsid w:val="00FA2933"/>
    <w:rsid w:val="00FA4AA9"/>
    <w:rsid w:val="00FA53BD"/>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9D0D07"/>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1F552F"/>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0610CF"/>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694FEEB"/>
  <w15:docId w15:val="{7D6A583D-D264-4454-98B9-CFB421604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uiPriority="99" w:qFormat="1"/>
    <w:lsdException w:name="HTML Preformatted" w:qFormat="1"/>
    <w:lsdException w:name="HTML Sample" w:uiPriority="99"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HTML"/>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31">
    <w:name w:val="List 3"/>
    <w:basedOn w:val="a"/>
    <w:qFormat/>
    <w:pPr>
      <w:ind w:leftChars="400" w:left="100" w:hangingChars="200" w:hanging="200"/>
    </w:pPr>
  </w:style>
  <w:style w:type="paragraph" w:styleId="TOC7">
    <w:name w:val="toc 7"/>
    <w:basedOn w:val="a"/>
    <w:next w:val="a"/>
    <w:qFormat/>
    <w:pPr>
      <w:ind w:left="1260"/>
      <w:jc w:val="left"/>
    </w:pPr>
    <w:rPr>
      <w:sz w:val="18"/>
      <w:szCs w:val="18"/>
    </w:rPr>
  </w:style>
  <w:style w:type="paragraph" w:styleId="20">
    <w:name w:val="List Number 2"/>
    <w:basedOn w:val="22"/>
    <w:qFormat/>
    <w:pPr>
      <w:tabs>
        <w:tab w:val="left" w:pos="1680"/>
      </w:tabs>
      <w:adjustRightInd w:val="0"/>
      <w:snapToGrid w:val="0"/>
      <w:spacing w:line="360" w:lineRule="auto"/>
      <w:ind w:leftChars="0" w:left="1680" w:firstLineChars="0" w:hanging="420"/>
      <w:contextualSpacing/>
    </w:pPr>
    <w:rPr>
      <w:rFonts w:ascii="宋体" w:eastAsia="宋体" w:hAnsi="宋体" w:cs="Times New Roman"/>
      <w:bCs/>
      <w:color w:val="000000"/>
      <w:sz w:val="24"/>
    </w:rPr>
  </w:style>
  <w:style w:type="paragraph" w:styleId="22">
    <w:name w:val="List 2"/>
    <w:basedOn w:val="a"/>
    <w:qFormat/>
    <w:pPr>
      <w:ind w:leftChars="200" w:left="100" w:hangingChars="200" w:hanging="200"/>
    </w:pPr>
  </w:style>
  <w:style w:type="paragraph" w:styleId="a3">
    <w:name w:val="Note Heading"/>
    <w:basedOn w:val="a"/>
    <w:next w:val="a"/>
    <w:link w:val="23"/>
    <w:qFormat/>
    <w:pPr>
      <w:tabs>
        <w:tab w:val="left" w:pos="-15400"/>
        <w:tab w:val="left" w:pos="1620"/>
      </w:tabs>
      <w:adjustRightInd w:val="0"/>
      <w:snapToGrid w:val="0"/>
      <w:spacing w:before="200" w:after="200" w:line="360" w:lineRule="auto"/>
      <w:ind w:left="-15400" w:hanging="420"/>
    </w:pPr>
    <w:rPr>
      <w:rFonts w:ascii="宋体" w:eastAsia="宋体" w:hAnsi="宋体" w:cs="Times New Roman"/>
      <w:b/>
      <w:bCs/>
      <w:kern w:val="0"/>
      <w:sz w:val="24"/>
    </w:rPr>
  </w:style>
  <w:style w:type="paragraph" w:styleId="41">
    <w:name w:val="List Bullet 4"/>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a4">
    <w:name w:val="List Number"/>
    <w:basedOn w:val="a"/>
    <w:qFormat/>
    <w:pPr>
      <w:tabs>
        <w:tab w:val="left" w:pos="360"/>
      </w:tabs>
      <w:ind w:left="360" w:hanging="360"/>
    </w:pPr>
    <w:rPr>
      <w:rFonts w:ascii="Times New Roman" w:eastAsia="宋体" w:hAnsi="Times New Roman" w:cs="Times New Roman"/>
      <w:sz w:val="24"/>
      <w:szCs w:val="20"/>
    </w:rPr>
  </w:style>
  <w:style w:type="paragraph" w:styleId="a5">
    <w:name w:val="Normal Indent"/>
    <w:basedOn w:val="a"/>
    <w:link w:val="10"/>
    <w:qFormat/>
    <w:pPr>
      <w:ind w:firstLine="420"/>
    </w:pPr>
    <w:rPr>
      <w:szCs w:val="21"/>
    </w:rPr>
  </w:style>
  <w:style w:type="paragraph" w:styleId="a6">
    <w:name w:val="caption"/>
    <w:basedOn w:val="a"/>
    <w:next w:val="a"/>
    <w:link w:val="a7"/>
    <w:qFormat/>
    <w:rPr>
      <w:rFonts w:ascii="Cambria" w:eastAsia="黑体" w:hAnsi="Cambria"/>
      <w:sz w:val="20"/>
      <w:szCs w:val="20"/>
    </w:rPr>
  </w:style>
  <w:style w:type="paragraph" w:styleId="a8">
    <w:name w:val="List Bullet"/>
    <w:basedOn w:val="a"/>
    <w:qFormat/>
    <w:pPr>
      <w:tabs>
        <w:tab w:val="left" w:pos="851"/>
      </w:tabs>
      <w:ind w:left="851" w:hanging="431"/>
    </w:pPr>
    <w:rPr>
      <w:rFonts w:ascii="Times New Roman" w:eastAsia="宋体" w:hAnsi="Times New Roman" w:cs="Times New Roman"/>
      <w:sz w:val="24"/>
    </w:rPr>
  </w:style>
  <w:style w:type="paragraph" w:styleId="a9">
    <w:name w:val="Document Map"/>
    <w:basedOn w:val="a"/>
    <w:link w:val="aa"/>
    <w:qFormat/>
    <w:pPr>
      <w:shd w:val="clear" w:color="auto" w:fill="000080"/>
    </w:pPr>
  </w:style>
  <w:style w:type="paragraph" w:styleId="ab">
    <w:name w:val="toa heading"/>
    <w:basedOn w:val="a"/>
    <w:next w:val="a"/>
    <w:qFormat/>
    <w:pPr>
      <w:spacing w:before="120"/>
    </w:pPr>
    <w:rPr>
      <w:rFonts w:ascii="Arial" w:eastAsia="宋体" w:hAnsi="Arial" w:cs="Arial"/>
      <w:sz w:val="24"/>
    </w:rPr>
  </w:style>
  <w:style w:type="paragraph" w:styleId="ac">
    <w:name w:val="annotation text"/>
    <w:basedOn w:val="a"/>
    <w:link w:val="ad"/>
    <w:qFormat/>
    <w:pPr>
      <w:jc w:val="left"/>
    </w:pPr>
  </w:style>
  <w:style w:type="paragraph" w:styleId="ae">
    <w:name w:val="Salutation"/>
    <w:basedOn w:val="a"/>
    <w:next w:val="a"/>
    <w:link w:val="af"/>
    <w:rPr>
      <w:rFonts w:ascii="Tahoma" w:eastAsia="黑体" w:hAnsi="Tahoma" w:cs="Tahoma"/>
      <w:szCs w:val="20"/>
      <w:lang w:val="zh-CN"/>
    </w:rPr>
  </w:style>
  <w:style w:type="paragraph" w:styleId="32">
    <w:name w:val="Body Text 3"/>
    <w:basedOn w:val="a"/>
    <w:link w:val="33"/>
    <w:qFormat/>
    <w:pPr>
      <w:spacing w:after="120"/>
    </w:pPr>
    <w:rPr>
      <w:sz w:val="16"/>
      <w:szCs w:val="16"/>
    </w:rPr>
  </w:style>
  <w:style w:type="paragraph" w:styleId="34">
    <w:name w:val="List Bullet 3"/>
    <w:basedOn w:val="a"/>
    <w:qFormat/>
    <w:pPr>
      <w:tabs>
        <w:tab w:val="left" w:pos="840"/>
      </w:tabs>
      <w:adjustRightInd w:val="0"/>
      <w:snapToGrid w:val="0"/>
      <w:spacing w:line="360" w:lineRule="auto"/>
      <w:ind w:left="840" w:hanging="360"/>
    </w:pPr>
    <w:rPr>
      <w:rFonts w:ascii="Times New Roman" w:eastAsia="宋体" w:hAnsi="Times New Roman" w:cs="Times New Roman"/>
      <w:sz w:val="24"/>
    </w:rPr>
  </w:style>
  <w:style w:type="paragraph" w:styleId="af0">
    <w:name w:val="Body Text"/>
    <w:next w:val="af1"/>
    <w:link w:val="af2"/>
    <w:qFormat/>
    <w:pPr>
      <w:widowControl w:val="0"/>
      <w:spacing w:after="120"/>
      <w:jc w:val="both"/>
    </w:pPr>
    <w:rPr>
      <w:sz w:val="24"/>
      <w:szCs w:val="24"/>
    </w:rPr>
  </w:style>
  <w:style w:type="paragraph" w:styleId="af1">
    <w:name w:val="Date"/>
    <w:next w:val="a"/>
    <w:link w:val="af3"/>
    <w:qFormat/>
    <w:pPr>
      <w:widowControl w:val="0"/>
      <w:ind w:leftChars="2500" w:left="100"/>
      <w:jc w:val="both"/>
    </w:pPr>
    <w:rPr>
      <w:rFonts w:ascii="宋体" w:hAnsi="Courier New"/>
      <w:sz w:val="21"/>
      <w:szCs w:val="21"/>
    </w:rPr>
  </w:style>
  <w:style w:type="paragraph" w:styleId="af4">
    <w:name w:val="Body Text Indent"/>
    <w:basedOn w:val="a"/>
    <w:next w:val="af5"/>
    <w:link w:val="af6"/>
    <w:uiPriority w:val="99"/>
    <w:qFormat/>
    <w:pPr>
      <w:ind w:firstLineChars="352" w:firstLine="830"/>
    </w:pPr>
    <w:rPr>
      <w:rFonts w:ascii="仿宋_GB2312" w:eastAsia="仿宋_GB2312"/>
      <w:kern w:val="0"/>
      <w:sz w:val="32"/>
      <w:szCs w:val="32"/>
    </w:rPr>
  </w:style>
  <w:style w:type="paragraph" w:styleId="af5">
    <w:name w:val="envelope return"/>
    <w:basedOn w:val="a"/>
    <w:qFormat/>
    <w:pPr>
      <w:snapToGrid w:val="0"/>
      <w:spacing w:line="360" w:lineRule="auto"/>
      <w:ind w:firstLineChars="200" w:firstLine="200"/>
    </w:pPr>
    <w:rPr>
      <w:rFonts w:ascii="Arial" w:hAnsi="Arial" w:cs="Arial"/>
      <w:sz w:val="24"/>
    </w:rPr>
  </w:style>
  <w:style w:type="paragraph" w:styleId="35">
    <w:name w:val="List Number 3"/>
    <w:basedOn w:val="a"/>
    <w:qFormat/>
    <w:pPr>
      <w:tabs>
        <w:tab w:val="left" w:pos="720"/>
      </w:tabs>
      <w:adjustRightInd w:val="0"/>
      <w:snapToGrid w:val="0"/>
      <w:spacing w:line="360" w:lineRule="auto"/>
      <w:ind w:left="720" w:hanging="720"/>
    </w:pPr>
    <w:rPr>
      <w:rFonts w:ascii="Times New Roman" w:eastAsia="宋体" w:hAnsi="Times New Roman" w:cs="Times New Roman"/>
      <w:sz w:val="24"/>
    </w:rPr>
  </w:style>
  <w:style w:type="paragraph" w:styleId="af7">
    <w:name w:val="Block Text"/>
    <w:basedOn w:val="a"/>
    <w:link w:val="af8"/>
    <w:qFormat/>
    <w:pPr>
      <w:autoSpaceDE w:val="0"/>
      <w:autoSpaceDN w:val="0"/>
      <w:adjustRightInd w:val="0"/>
      <w:spacing w:line="500" w:lineRule="exact"/>
      <w:ind w:left="391" w:right="246"/>
    </w:pPr>
    <w:rPr>
      <w:rFonts w:ascii="仿宋_GB2312" w:eastAsia="仿宋_GB2312"/>
      <w:kern w:val="0"/>
      <w:sz w:val="24"/>
    </w:rPr>
  </w:style>
  <w:style w:type="paragraph" w:styleId="24">
    <w:name w:val="List Bullet 2"/>
    <w:basedOn w:val="a"/>
    <w:qFormat/>
    <w:pPr>
      <w:tabs>
        <w:tab w:val="left" w:pos="780"/>
      </w:tabs>
      <w:spacing w:before="120" w:after="120" w:line="360" w:lineRule="auto"/>
      <w:ind w:left="780" w:hanging="360"/>
    </w:pPr>
    <w:rPr>
      <w:rFonts w:ascii="Times New Roman" w:eastAsia="宋体" w:hAnsi="Times New Roman" w:cs="Times New Roman"/>
      <w:sz w:val="24"/>
      <w:szCs w:val="20"/>
    </w:rPr>
  </w:style>
  <w:style w:type="paragraph" w:styleId="42">
    <w:name w:val="index 4"/>
    <w:basedOn w:val="a"/>
    <w:next w:val="a"/>
    <w:qFormat/>
    <w:pPr>
      <w:ind w:leftChars="600" w:left="600"/>
    </w:pPr>
  </w:style>
  <w:style w:type="paragraph" w:styleId="TOC5">
    <w:name w:val="toc 5"/>
    <w:basedOn w:val="a"/>
    <w:next w:val="a"/>
    <w:qFormat/>
    <w:pPr>
      <w:ind w:leftChars="800" w:left="1680"/>
    </w:pPr>
  </w:style>
  <w:style w:type="paragraph" w:styleId="TOC3">
    <w:name w:val="toc 3"/>
    <w:basedOn w:val="a"/>
    <w:next w:val="a"/>
    <w:qFormat/>
    <w:pPr>
      <w:widowControl/>
      <w:spacing w:after="100" w:line="276" w:lineRule="auto"/>
      <w:ind w:left="440"/>
      <w:jc w:val="left"/>
    </w:pPr>
    <w:rPr>
      <w:rFonts w:ascii="Calibri" w:hAnsi="Calibri"/>
      <w:kern w:val="0"/>
      <w:sz w:val="22"/>
      <w:szCs w:val="22"/>
    </w:rPr>
  </w:style>
  <w:style w:type="paragraph" w:styleId="af9">
    <w:name w:val="Plain Text"/>
    <w:basedOn w:val="a"/>
    <w:link w:val="afa"/>
    <w:qFormat/>
    <w:rPr>
      <w:rFonts w:ascii="宋体" w:hAnsi="Courier New"/>
      <w:kern w:val="0"/>
      <w:szCs w:val="21"/>
    </w:rPr>
  </w:style>
  <w:style w:type="paragraph" w:styleId="51">
    <w:name w:val="List Bullet 5"/>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43">
    <w:name w:val="List Number 4"/>
    <w:basedOn w:val="a"/>
    <w:qFormat/>
    <w:pPr>
      <w:tabs>
        <w:tab w:val="left" w:pos="1690"/>
      </w:tabs>
      <w:ind w:left="1690" w:hanging="431"/>
    </w:pPr>
    <w:rPr>
      <w:rFonts w:ascii="Times New Roman" w:eastAsia="宋体" w:hAnsi="Times New Roman" w:cs="Times New Roman"/>
      <w:sz w:val="24"/>
      <w:szCs w:val="20"/>
    </w:rPr>
  </w:style>
  <w:style w:type="paragraph" w:styleId="TOC8">
    <w:name w:val="toc 8"/>
    <w:basedOn w:val="a"/>
    <w:next w:val="a"/>
    <w:qFormat/>
    <w:pPr>
      <w:ind w:left="1470"/>
      <w:jc w:val="left"/>
    </w:pPr>
    <w:rPr>
      <w:sz w:val="18"/>
      <w:szCs w:val="18"/>
    </w:rPr>
  </w:style>
  <w:style w:type="paragraph" w:styleId="25">
    <w:name w:val="Body Text Indent 2"/>
    <w:basedOn w:val="a"/>
    <w:link w:val="26"/>
    <w:qFormat/>
    <w:pPr>
      <w:spacing w:after="120" w:line="480" w:lineRule="auto"/>
      <w:ind w:leftChars="200" w:left="420"/>
    </w:pPr>
    <w:rPr>
      <w:kern w:val="0"/>
      <w:sz w:val="24"/>
    </w:rPr>
  </w:style>
  <w:style w:type="paragraph" w:styleId="afb">
    <w:name w:val="endnote text"/>
    <w:basedOn w:val="a"/>
    <w:link w:val="afc"/>
    <w:uiPriority w:val="99"/>
    <w:qFormat/>
    <w:pPr>
      <w:snapToGrid w:val="0"/>
      <w:jc w:val="left"/>
    </w:pPr>
    <w:rPr>
      <w:rFonts w:ascii="Times New Roman" w:eastAsia="宋体" w:hAnsi="Times New Roman" w:cs="Times New Roman"/>
    </w:rPr>
  </w:style>
  <w:style w:type="paragraph" w:styleId="afd">
    <w:name w:val="Balloon Text"/>
    <w:basedOn w:val="a"/>
    <w:link w:val="afe"/>
    <w:qFormat/>
    <w:rPr>
      <w:sz w:val="18"/>
      <w:szCs w:val="18"/>
    </w:rPr>
  </w:style>
  <w:style w:type="paragraph" w:styleId="aff">
    <w:name w:val="footer"/>
    <w:basedOn w:val="a"/>
    <w:link w:val="aff0"/>
    <w:qFormat/>
    <w:pPr>
      <w:tabs>
        <w:tab w:val="center" w:pos="4153"/>
        <w:tab w:val="right" w:pos="8306"/>
      </w:tabs>
      <w:snapToGrid w:val="0"/>
      <w:jc w:val="left"/>
    </w:pPr>
    <w:rPr>
      <w:sz w:val="18"/>
      <w:szCs w:val="18"/>
    </w:rPr>
  </w:style>
  <w:style w:type="paragraph" w:styleId="aff1">
    <w:name w:val="header"/>
    <w:basedOn w:val="a"/>
    <w:link w:val="aff2"/>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1"/>
    <w:uiPriority w:val="39"/>
    <w:qFormat/>
    <w:pPr>
      <w:tabs>
        <w:tab w:val="right" w:leader="dot" w:pos="8834"/>
      </w:tabs>
      <w:spacing w:before="120" w:after="120"/>
      <w:jc w:val="left"/>
    </w:pPr>
    <w:rPr>
      <w:b/>
      <w:bCs/>
      <w:caps/>
      <w:sz w:val="28"/>
      <w:szCs w:val="28"/>
    </w:rPr>
  </w:style>
  <w:style w:type="paragraph" w:styleId="TOC4">
    <w:name w:val="toc 4"/>
    <w:basedOn w:val="a"/>
    <w:next w:val="a"/>
    <w:qFormat/>
    <w:pPr>
      <w:ind w:left="630"/>
      <w:jc w:val="left"/>
    </w:pPr>
    <w:rPr>
      <w:sz w:val="18"/>
      <w:szCs w:val="18"/>
    </w:rPr>
  </w:style>
  <w:style w:type="paragraph" w:styleId="aff3">
    <w:name w:val="Subtitle"/>
    <w:basedOn w:val="a"/>
    <w:next w:val="a"/>
    <w:link w:val="aff4"/>
    <w:qFormat/>
    <w:pPr>
      <w:spacing w:before="240" w:after="60" w:line="312" w:lineRule="auto"/>
      <w:jc w:val="center"/>
      <w:outlineLvl w:val="1"/>
    </w:pPr>
    <w:rPr>
      <w:rFonts w:ascii="Cambria" w:eastAsia="方正楷体简体" w:hAnsi="Cambria"/>
      <w:kern w:val="28"/>
      <w:sz w:val="32"/>
      <w:szCs w:val="32"/>
    </w:rPr>
  </w:style>
  <w:style w:type="paragraph" w:styleId="52">
    <w:name w:val="List Number 5"/>
    <w:basedOn w:val="a"/>
    <w:qFormat/>
    <w:pPr>
      <w:tabs>
        <w:tab w:val="left" w:pos="851"/>
      </w:tabs>
      <w:adjustRightInd w:val="0"/>
      <w:snapToGrid w:val="0"/>
      <w:spacing w:line="360" w:lineRule="auto"/>
      <w:ind w:left="851" w:hanging="431"/>
    </w:pPr>
    <w:rPr>
      <w:rFonts w:ascii="Times New Roman" w:eastAsia="宋体" w:hAnsi="Times New Roman" w:cs="Times New Roman"/>
      <w:sz w:val="24"/>
    </w:rPr>
  </w:style>
  <w:style w:type="paragraph" w:styleId="aff5">
    <w:name w:val="List"/>
    <w:basedOn w:val="a"/>
    <w:qFormat/>
    <w:pPr>
      <w:ind w:left="200" w:hangingChars="200" w:hanging="200"/>
    </w:pPr>
  </w:style>
  <w:style w:type="paragraph" w:styleId="aff6">
    <w:name w:val="footnote text"/>
    <w:basedOn w:val="a"/>
    <w:link w:val="aff7"/>
    <w:qFormat/>
    <w:rPr>
      <w:rFonts w:ascii="Calibri" w:hAnsi="Calibri"/>
      <w:szCs w:val="22"/>
    </w:rPr>
  </w:style>
  <w:style w:type="paragraph" w:styleId="TOC6">
    <w:name w:val="toc 6"/>
    <w:basedOn w:val="a"/>
    <w:next w:val="a"/>
    <w:qFormat/>
    <w:pPr>
      <w:ind w:left="1050"/>
      <w:jc w:val="left"/>
    </w:pPr>
    <w:rPr>
      <w:sz w:val="18"/>
      <w:szCs w:val="18"/>
    </w:rPr>
  </w:style>
  <w:style w:type="paragraph" w:styleId="53">
    <w:name w:val="List 5"/>
    <w:basedOn w:val="a"/>
    <w:qFormat/>
    <w:pPr>
      <w:ind w:left="2100" w:hanging="420"/>
    </w:pPr>
    <w:rPr>
      <w:rFonts w:ascii="Times New Roman" w:eastAsia="宋体" w:hAnsi="Times New Roman" w:cs="Times New Roman"/>
      <w:szCs w:val="20"/>
    </w:rPr>
  </w:style>
  <w:style w:type="paragraph" w:styleId="36">
    <w:name w:val="Body Text Indent 3"/>
    <w:basedOn w:val="a"/>
    <w:link w:val="37"/>
    <w:uiPriority w:val="99"/>
    <w:qFormat/>
    <w:pPr>
      <w:spacing w:after="120"/>
      <w:ind w:leftChars="200" w:left="420"/>
    </w:pPr>
    <w:rPr>
      <w:kern w:val="0"/>
      <w:sz w:val="16"/>
      <w:szCs w:val="16"/>
    </w:rPr>
  </w:style>
  <w:style w:type="paragraph" w:styleId="aff8">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qFormat/>
    <w:pPr>
      <w:ind w:left="1680"/>
      <w:jc w:val="left"/>
    </w:pPr>
    <w:rPr>
      <w:sz w:val="18"/>
      <w:szCs w:val="18"/>
    </w:rPr>
  </w:style>
  <w:style w:type="paragraph" w:styleId="27">
    <w:name w:val="Body Text 2"/>
    <w:basedOn w:val="a"/>
    <w:link w:val="28"/>
    <w:qFormat/>
    <w:pPr>
      <w:jc w:val="center"/>
    </w:pPr>
    <w:rPr>
      <w:rFonts w:ascii="Calibri" w:hAnsi="Calibri"/>
      <w:sz w:val="24"/>
      <w:szCs w:val="22"/>
    </w:rPr>
  </w:style>
  <w:style w:type="paragraph" w:styleId="44">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aff9">
    <w:name w:val="Normal (Web)"/>
    <w:link w:val="affa"/>
    <w:qFormat/>
    <w:pPr>
      <w:spacing w:before="100" w:beforeAutospacing="1" w:after="100" w:afterAutospacing="1"/>
    </w:pPr>
    <w:rPr>
      <w:rFonts w:ascii="宋体" w:hAnsi="宋体" w:cs="宋体"/>
      <w:sz w:val="24"/>
      <w:szCs w:val="24"/>
    </w:rPr>
  </w:style>
  <w:style w:type="paragraph" w:styleId="12">
    <w:name w:val="index 1"/>
    <w:basedOn w:val="a"/>
    <w:next w:val="a"/>
    <w:qFormat/>
    <w:pPr>
      <w:jc w:val="center"/>
    </w:pPr>
    <w:rPr>
      <w:rFonts w:ascii="Times New Roman" w:eastAsia="宋体" w:hAnsi="Times New Roman" w:cs="Times New Roman"/>
      <w:b/>
      <w:color w:val="FF0000"/>
    </w:rPr>
  </w:style>
  <w:style w:type="paragraph" w:styleId="affb">
    <w:name w:val="Title"/>
    <w:basedOn w:val="a"/>
    <w:next w:val="a"/>
    <w:link w:val="affc"/>
    <w:qFormat/>
    <w:pPr>
      <w:spacing w:before="240" w:after="60"/>
      <w:jc w:val="center"/>
      <w:outlineLvl w:val="0"/>
    </w:pPr>
    <w:rPr>
      <w:rFonts w:ascii="Cambria" w:eastAsia="方正小标宋简体" w:hAnsi="Cambria"/>
      <w:b/>
      <w:bCs/>
      <w:sz w:val="32"/>
      <w:szCs w:val="32"/>
    </w:rPr>
  </w:style>
  <w:style w:type="paragraph" w:styleId="affd">
    <w:name w:val="annotation subject"/>
    <w:basedOn w:val="ac"/>
    <w:next w:val="ac"/>
    <w:link w:val="affe"/>
    <w:qFormat/>
    <w:rPr>
      <w:b/>
      <w:bCs/>
      <w:szCs w:val="21"/>
    </w:rPr>
  </w:style>
  <w:style w:type="paragraph" w:styleId="afff">
    <w:name w:val="Body Text First Indent"/>
    <w:basedOn w:val="af0"/>
    <w:link w:val="afff0"/>
    <w:qFormat/>
    <w:pPr>
      <w:spacing w:line="560" w:lineRule="exact"/>
      <w:ind w:firstLineChars="100" w:firstLine="420"/>
    </w:pPr>
    <w:rPr>
      <w:kern w:val="2"/>
      <w:sz w:val="21"/>
      <w:szCs w:val="22"/>
    </w:rPr>
  </w:style>
  <w:style w:type="paragraph" w:styleId="2a">
    <w:name w:val="Body Text First Indent 2"/>
    <w:basedOn w:val="af4"/>
    <w:next w:val="a"/>
    <w:link w:val="2b"/>
    <w:qFormat/>
    <w:pPr>
      <w:spacing w:after="120"/>
      <w:ind w:leftChars="200" w:left="420" w:firstLineChars="200" w:firstLine="420"/>
    </w:pPr>
    <w:rPr>
      <w:rFonts w:ascii="Calibri" w:hAnsi="Calibri"/>
      <w:kern w:val="2"/>
      <w:sz w:val="21"/>
      <w:szCs w:val="24"/>
    </w:rPr>
  </w:style>
  <w:style w:type="table" w:styleId="aff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Strong"/>
    <w:qFormat/>
    <w:rPr>
      <w:b/>
      <w:bCs/>
    </w:rPr>
  </w:style>
  <w:style w:type="character" w:styleId="afff3">
    <w:name w:val="endnote reference"/>
    <w:qFormat/>
    <w:rPr>
      <w:vertAlign w:val="superscript"/>
    </w:rPr>
  </w:style>
  <w:style w:type="character" w:styleId="afff4">
    <w:name w:val="page number"/>
    <w:qFormat/>
  </w:style>
  <w:style w:type="character" w:styleId="afff5">
    <w:name w:val="FollowedHyperlink"/>
    <w:uiPriority w:val="99"/>
    <w:qFormat/>
    <w:rPr>
      <w:color w:val="800080"/>
      <w:u w:val="single"/>
    </w:rPr>
  </w:style>
  <w:style w:type="character" w:styleId="afff6">
    <w:name w:val="Emphasis"/>
    <w:qFormat/>
    <w:rPr>
      <w:i/>
    </w:rPr>
  </w:style>
  <w:style w:type="character" w:styleId="HTML1">
    <w:name w:val="HTML Definition"/>
    <w:qFormat/>
  </w:style>
  <w:style w:type="character" w:styleId="HTML2">
    <w:name w:val="HTML Acronym"/>
    <w:qFormat/>
  </w:style>
  <w:style w:type="character" w:styleId="HTML3">
    <w:name w:val="HTML Variable"/>
    <w:qFormat/>
  </w:style>
  <w:style w:type="character" w:styleId="afff7">
    <w:name w:val="Hyperlink"/>
    <w:uiPriority w:val="99"/>
    <w:qFormat/>
    <w:rPr>
      <w:color w:val="0000FF"/>
      <w:u w:val="single"/>
    </w:rPr>
  </w:style>
  <w:style w:type="character" w:styleId="HTML4">
    <w:name w:val="HTML Code"/>
    <w:qFormat/>
    <w:rPr>
      <w:rFonts w:ascii="Arial" w:hAnsi="Arial" w:cs="Arial" w:hint="default"/>
      <w:sz w:val="20"/>
    </w:rPr>
  </w:style>
  <w:style w:type="character" w:styleId="afff8">
    <w:name w:val="annotation reference"/>
    <w:qFormat/>
    <w:rPr>
      <w:sz w:val="21"/>
      <w:szCs w:val="21"/>
    </w:rPr>
  </w:style>
  <w:style w:type="character" w:styleId="HTML5">
    <w:name w:val="HTML Cite"/>
    <w:qFormat/>
  </w:style>
  <w:style w:type="character" w:styleId="afff9">
    <w:name w:val="footnote reference"/>
    <w:qFormat/>
    <w:rPr>
      <w:vertAlign w:val="superscript"/>
    </w:rPr>
  </w:style>
  <w:style w:type="character" w:styleId="HTML6">
    <w:name w:val="HTML Keyboard"/>
    <w:uiPriority w:val="99"/>
    <w:qFormat/>
    <w:rPr>
      <w:rFonts w:ascii="Arial" w:hAnsi="Arial" w:cs="Arial" w:hint="eastAsia"/>
      <w:sz w:val="20"/>
    </w:rPr>
  </w:style>
  <w:style w:type="character" w:styleId="HTML7">
    <w:name w:val="HTML Sample"/>
    <w:uiPriority w:val="99"/>
    <w:qFormat/>
    <w:rPr>
      <w:rFonts w:ascii="Arial" w:hAnsi="Arial" w:cs="Arial" w:hint="defaul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qFormat/>
    <w:rPr>
      <w:kern w:val="2"/>
      <w:sz w:val="16"/>
      <w:szCs w:val="16"/>
    </w:rPr>
  </w:style>
  <w:style w:type="character" w:customStyle="1" w:styleId="2c">
    <w:name w:val="书籍标题2"/>
    <w:qFormat/>
    <w:rPr>
      <w:b/>
      <w:bCs/>
      <w:smallCaps/>
      <w:spacing w:val="5"/>
    </w:rPr>
  </w:style>
  <w:style w:type="character" w:customStyle="1" w:styleId="affc">
    <w:name w:val="标题 字符"/>
    <w:link w:val="affb"/>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3">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5">
    <w:name w:val="批注主题1"/>
    <w:basedOn w:val="ac"/>
    <w:next w:val="ac"/>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6">
    <w:name w:val="不明显强调1"/>
    <w:uiPriority w:val="99"/>
    <w:qFormat/>
    <w:rPr>
      <w:i/>
      <w:iCs/>
      <w:color w:val="808080"/>
    </w:rPr>
  </w:style>
  <w:style w:type="paragraph" w:customStyle="1" w:styleId="afffa">
    <w:name w:val="正文要点"/>
    <w:basedOn w:val="a"/>
    <w:next w:val="afffb"/>
    <w:link w:val="CharChar"/>
    <w:qFormat/>
    <w:pPr>
      <w:tabs>
        <w:tab w:val="left" w:pos="420"/>
      </w:tabs>
      <w:spacing w:line="360" w:lineRule="auto"/>
      <w:ind w:left="840" w:hanging="420"/>
    </w:pPr>
    <w:rPr>
      <w:szCs w:val="21"/>
    </w:rPr>
  </w:style>
  <w:style w:type="paragraph" w:customStyle="1" w:styleId="afffb">
    <w:name w:val="正文要点内容"/>
    <w:basedOn w:val="afffa"/>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24"/>
      <w:szCs w:val="20"/>
    </w:rPr>
  </w:style>
  <w:style w:type="paragraph" w:customStyle="1" w:styleId="17">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d">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8">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uiPriority w:val="99"/>
    <w:qFormat/>
    <w:rPr>
      <w:b/>
      <w:bCs/>
      <w:kern w:val="44"/>
      <w:sz w:val="44"/>
      <w:szCs w:val="44"/>
    </w:rPr>
  </w:style>
  <w:style w:type="character" w:customStyle="1" w:styleId="CharChar12">
    <w:name w:val="Char Char12"/>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e">
    <w:name w:val="明显强调2"/>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9">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qFormat/>
    <w:locked/>
    <w:rPr>
      <w:rFonts w:ascii="Arial" w:eastAsia="宋体" w:hAnsi="Arial"/>
      <w:b/>
      <w:sz w:val="32"/>
    </w:rPr>
  </w:style>
  <w:style w:type="character" w:customStyle="1" w:styleId="af6">
    <w:name w:val="正文文本缩进 字符"/>
    <w:link w:val="af4"/>
    <w:qFormat/>
    <w:rPr>
      <w:rFonts w:ascii="仿宋_GB2312" w:eastAsia="仿宋_GB2312"/>
      <w:sz w:val="32"/>
      <w:szCs w:val="32"/>
    </w:rPr>
  </w:style>
  <w:style w:type="character" w:customStyle="1" w:styleId="2Char1">
    <w:name w:val="正文文本 2 Char1"/>
    <w:uiPriority w:val="99"/>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f">
    <w:name w:val="纯文本 字符2"/>
    <w:qFormat/>
    <w:locked/>
    <w:rPr>
      <w:rFonts w:ascii="宋体" w:eastAsia="宋体" w:hAnsi="Courier New" w:cs="Times New Roman"/>
      <w:kern w:val="0"/>
      <w:szCs w:val="21"/>
    </w:rPr>
  </w:style>
  <w:style w:type="character" w:customStyle="1" w:styleId="aff2">
    <w:name w:val="页眉 字符"/>
    <w:link w:val="aff1"/>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5">
    <w:name w:val="标题4"/>
    <w:basedOn w:val="xl39"/>
    <w:next w:val="42"/>
    <w:link w:val="4CharChar"/>
    <w:qFormat/>
    <w:pPr>
      <w:spacing w:line="413" w:lineRule="auto"/>
    </w:pPr>
  </w:style>
  <w:style w:type="paragraph" w:customStyle="1" w:styleId="xl39">
    <w:name w:val="xl39"/>
    <w:link w:val="2f0"/>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7">
    <w:name w:val="正文文本缩进 3 字符"/>
    <w:link w:val="36"/>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0">
    <w:name w:val="TOC 标题11"/>
    <w:basedOn w:val="1"/>
    <w:next w:val="a"/>
    <w:qFormat/>
    <w:pPr>
      <w:spacing w:line="576" w:lineRule="auto"/>
      <w:jc w:val="center"/>
      <w:outlineLvl w:val="9"/>
    </w:pPr>
    <w:rPr>
      <w:rFonts w:ascii="Calibri" w:hAnsi="Calibri"/>
    </w:rPr>
  </w:style>
  <w:style w:type="character" w:customStyle="1" w:styleId="Char5">
    <w:name w:val="批注主题 Char"/>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f0">
    <w:name w:val="页脚 字符"/>
    <w:link w:val="aff"/>
    <w:qFormat/>
    <w:rPr>
      <w:kern w:val="2"/>
      <w:sz w:val="18"/>
      <w:szCs w:val="18"/>
    </w:rPr>
  </w:style>
  <w:style w:type="character" w:customStyle="1" w:styleId="af3">
    <w:name w:val="日期 字符"/>
    <w:link w:val="af1"/>
    <w:qFormat/>
    <w:rPr>
      <w:rFonts w:ascii="宋体" w:hAnsi="Courier New"/>
      <w:sz w:val="21"/>
      <w:szCs w:val="21"/>
    </w:rPr>
  </w:style>
  <w:style w:type="character" w:customStyle="1" w:styleId="10">
    <w:name w:val="正文缩进 字符1"/>
    <w:link w:val="a5"/>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a">
    <w:name w:val="书籍标题1"/>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qFormat/>
    <w:locked/>
    <w:rPr>
      <w:rFonts w:eastAsia="宋体"/>
      <w:szCs w:val="24"/>
    </w:rPr>
  </w:style>
  <w:style w:type="paragraph" w:customStyle="1" w:styleId="1b">
    <w:name w:val="普通(网站)1"/>
    <w:basedOn w:val="a"/>
    <w:qFormat/>
    <w:pPr>
      <w:widowControl/>
      <w:spacing w:before="100" w:beforeAutospacing="1" w:after="100" w:afterAutospacing="1"/>
      <w:jc w:val="left"/>
    </w:pPr>
    <w:rPr>
      <w:rFonts w:ascii="宋体" w:hAnsi="宋体"/>
      <w:kern w:val="0"/>
      <w:sz w:val="24"/>
    </w:rPr>
  </w:style>
  <w:style w:type="character" w:customStyle="1" w:styleId="afff0">
    <w:name w:val="正文文本首行缩进 字符"/>
    <w:link w:val="afff"/>
    <w:qFormat/>
    <w:rPr>
      <w:kern w:val="2"/>
      <w:sz w:val="21"/>
      <w:szCs w:val="22"/>
    </w:rPr>
  </w:style>
  <w:style w:type="character" w:customStyle="1" w:styleId="Char23">
    <w:name w:val="批注框文本 Char2"/>
    <w:uiPriority w:val="99"/>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c">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d">
    <w:name w:val="无间隔 字符"/>
    <w:link w:val="afffe"/>
    <w:qFormat/>
    <w:rPr>
      <w:rFonts w:cs="Calibri"/>
      <w:sz w:val="22"/>
      <w:szCs w:val="22"/>
      <w:lang w:val="en-US" w:eastAsia="zh-CN" w:bidi="ar-SA"/>
    </w:rPr>
  </w:style>
  <w:style w:type="paragraph" w:styleId="afffe">
    <w:name w:val="No Spacing"/>
    <w:link w:val="afffd"/>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f">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f0">
    <w:name w:val="图注"/>
    <w:basedOn w:val="a6"/>
    <w:qFormat/>
    <w:pPr>
      <w:jc w:val="center"/>
    </w:pPr>
    <w:rPr>
      <w:rFonts w:ascii="Times New Roman" w:eastAsia="宋体" w:hAnsi="Times New Roman"/>
      <w:spacing w:val="20"/>
      <w:sz w:val="21"/>
    </w:rPr>
  </w:style>
  <w:style w:type="paragraph" w:customStyle="1" w:styleId="2f1">
    <w:name w:val="列出段落2"/>
    <w:basedOn w:val="a"/>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6">
    <w:name w:val="样式4"/>
    <w:basedOn w:val="3"/>
    <w:qFormat/>
    <w:pPr>
      <w:spacing w:line="415" w:lineRule="auto"/>
    </w:pPr>
    <w:rPr>
      <w:rFonts w:eastAsia="Arial"/>
    </w:rPr>
  </w:style>
  <w:style w:type="paragraph" w:customStyle="1" w:styleId="111111">
    <w:name w:val="普通(网站)111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c">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111">
    <w:name w:val="Char Char291111"/>
    <w:qFormat/>
    <w:rPr>
      <w:rFonts w:eastAsia="宋体"/>
      <w:b/>
      <w:bCs/>
      <w:kern w:val="2"/>
      <w:sz w:val="32"/>
      <w:szCs w:val="32"/>
      <w:lang w:val="en-US" w:eastAsia="zh-CN" w:bidi="ar-SA"/>
    </w:rPr>
  </w:style>
  <w:style w:type="paragraph" w:customStyle="1" w:styleId="111">
    <w:name w:val="普通(网站)11"/>
    <w:basedOn w:val="a"/>
    <w:qFormat/>
    <w:pPr>
      <w:widowControl/>
      <w:spacing w:before="100" w:beforeAutospacing="1" w:after="100" w:afterAutospacing="1"/>
      <w:jc w:val="left"/>
    </w:pPr>
    <w:rPr>
      <w:rFonts w:ascii="宋体" w:hAnsi="宋体"/>
      <w:kern w:val="0"/>
      <w:sz w:val="24"/>
    </w:rPr>
  </w:style>
  <w:style w:type="character" w:customStyle="1" w:styleId="af8">
    <w:name w:val="文本块 字符"/>
    <w:link w:val="af7"/>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f1">
    <w:name w:val="二级标题"/>
    <w:basedOn w:val="affff"/>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2">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f2"/>
    <w:link w:val="DefaultChar"/>
    <w:qFormat/>
    <w:pPr>
      <w:widowControl w:val="0"/>
      <w:autoSpaceDE w:val="0"/>
      <w:autoSpaceDN w:val="0"/>
      <w:adjustRightInd w:val="0"/>
    </w:pPr>
    <w:rPr>
      <w:rFonts w:ascii="......." w:eastAsia="......."/>
      <w:color w:val="000000"/>
      <w:kern w:val="2"/>
      <w:sz w:val="24"/>
      <w:szCs w:val="24"/>
    </w:rPr>
  </w:style>
  <w:style w:type="paragraph" w:customStyle="1" w:styleId="affff2">
    <w:name w:val="大标题"/>
    <w:basedOn w:val="affb"/>
    <w:next w:val="2a"/>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f3">
    <w:name w:val="Intense Quote"/>
    <w:basedOn w:val="a"/>
    <w:next w:val="a"/>
    <w:link w:val="affff4"/>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f5"/>
    <w:uiPriority w:val="99"/>
    <w:qFormat/>
    <w:pPr>
      <w:ind w:firstLineChars="200" w:firstLine="420"/>
    </w:pPr>
    <w:rPr>
      <w:rFonts w:ascii="Calibri" w:hAnsi="Calibri"/>
      <w:szCs w:val="22"/>
    </w:rPr>
  </w:style>
  <w:style w:type="paragraph" w:styleId="affff5">
    <w:name w:val="List Paragraph"/>
    <w:basedOn w:val="a"/>
    <w:link w:val="affff6"/>
    <w:uiPriority w:val="1"/>
    <w:qFormat/>
    <w:pPr>
      <w:ind w:firstLineChars="200" w:firstLine="420"/>
    </w:pPr>
    <w:rPr>
      <w:szCs w:val="21"/>
    </w:rPr>
  </w:style>
  <w:style w:type="character" w:customStyle="1" w:styleId="1d">
    <w:name w:val="已访问的超链接1"/>
    <w:qFormat/>
    <w:rPr>
      <w:color w:val="800080"/>
      <w:u w:val="single"/>
    </w:rPr>
  </w:style>
  <w:style w:type="character" w:customStyle="1" w:styleId="aff4">
    <w:name w:val="副标题 字符"/>
    <w:link w:val="aff3"/>
    <w:qFormat/>
    <w:rPr>
      <w:rFonts w:ascii="Cambria" w:eastAsia="方正楷体简体" w:hAnsi="Cambria"/>
      <w:kern w:val="28"/>
      <w:sz w:val="32"/>
      <w:szCs w:val="32"/>
    </w:rPr>
  </w:style>
  <w:style w:type="paragraph" w:customStyle="1" w:styleId="TOC20">
    <w:name w:val="TOC 标题2"/>
    <w:basedOn w:val="1"/>
    <w:next w:val="a"/>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f7">
    <w:name w:val="表格文字"/>
    <w:basedOn w:val="a"/>
    <w:qFormat/>
    <w:pPr>
      <w:adjustRightInd w:val="0"/>
      <w:spacing w:line="420" w:lineRule="atLeast"/>
      <w:jc w:val="left"/>
      <w:textAlignment w:val="baseline"/>
    </w:pPr>
    <w:rPr>
      <w:kern w:val="0"/>
      <w:szCs w:val="20"/>
    </w:rPr>
  </w:style>
  <w:style w:type="character" w:customStyle="1" w:styleId="2b">
    <w:name w:val="正文文本首行缩进 2 字符"/>
    <w:link w:val="2a"/>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111">
    <w:name w:val="Char Char Char Char Char Char1111"/>
    <w:qFormat/>
    <w:rPr>
      <w:rFonts w:ascii="Cambria" w:hAnsi="Cambria"/>
      <w:b/>
      <w:bCs/>
      <w:kern w:val="2"/>
      <w:sz w:val="32"/>
      <w:szCs w:val="32"/>
      <w:lang w:bidi="ar-SA"/>
    </w:rPr>
  </w:style>
  <w:style w:type="character" w:customStyle="1" w:styleId="4CharChar">
    <w:name w:val="标题4 Char Char"/>
    <w:link w:val="45"/>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qFormat/>
    <w:locked/>
    <w:rPr>
      <w:b/>
      <w:i/>
      <w:color w:val="4F81BD"/>
      <w:sz w:val="22"/>
    </w:rPr>
  </w:style>
  <w:style w:type="paragraph" w:customStyle="1" w:styleId="114">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uiPriority w:val="29"/>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qFormat/>
    <w:locked/>
    <w:rPr>
      <w:sz w:val="24"/>
    </w:rPr>
  </w:style>
  <w:style w:type="character" w:customStyle="1" w:styleId="11">
    <w:name w:val="标题 1 字符1"/>
    <w:link w:val="1"/>
    <w:qFormat/>
    <w:rPr>
      <w:b/>
      <w:bCs/>
      <w:kern w:val="44"/>
      <w:sz w:val="44"/>
      <w:szCs w:val="44"/>
    </w:rPr>
  </w:style>
  <w:style w:type="character" w:customStyle="1" w:styleId="2f2">
    <w:name w:val="样式2 字符"/>
    <w:link w:val="2f3"/>
    <w:qFormat/>
    <w:rPr>
      <w:rFonts w:ascii="楷体_GB2312" w:eastAsia="仿宋_GB2312" w:hAnsi="Arial"/>
      <w:kern w:val="2"/>
      <w:sz w:val="28"/>
      <w:szCs w:val="28"/>
    </w:rPr>
  </w:style>
  <w:style w:type="paragraph" w:customStyle="1" w:styleId="2f3">
    <w:name w:val="样式2"/>
    <w:basedOn w:val="a"/>
    <w:link w:val="2f2"/>
    <w:qFormat/>
    <w:pPr>
      <w:spacing w:line="560" w:lineRule="exact"/>
      <w:ind w:firstLineChars="200" w:firstLine="561"/>
    </w:pPr>
    <w:rPr>
      <w:rFonts w:ascii="楷体_GB2312" w:eastAsia="仿宋_GB2312" w:hAnsi="Arial"/>
      <w:sz w:val="28"/>
      <w:szCs w:val="28"/>
    </w:rPr>
  </w:style>
  <w:style w:type="character" w:customStyle="1" w:styleId="2Char0">
    <w:name w:val="正文文本 2 Char"/>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7"/>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f8">
    <w:name w:val="表格"/>
    <w:basedOn w:val="a"/>
    <w:link w:val="CharChar3"/>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9">
    <w:name w:val="Quote"/>
    <w:basedOn w:val="a"/>
    <w:next w:val="a"/>
    <w:link w:val="affffa"/>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6">
    <w:name w:val="正文文本缩进 2 字符"/>
    <w:link w:val="25"/>
    <w:qFormat/>
    <w:rPr>
      <w:sz w:val="24"/>
      <w:szCs w:val="24"/>
    </w:rPr>
  </w:style>
  <w:style w:type="character" w:customStyle="1" w:styleId="2Char2">
    <w:name w:val="正文首行缩进 2 Char"/>
    <w:qFormat/>
    <w:rPr>
      <w:rFonts w:ascii="Calibri" w:eastAsia="宋体" w:hAnsi="Calibri"/>
      <w:szCs w:val="24"/>
    </w:rPr>
  </w:style>
  <w:style w:type="paragraph" w:customStyle="1" w:styleId="115">
    <w:name w:val="批注主题11"/>
    <w:basedOn w:val="ac"/>
    <w:next w:val="ac"/>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qFormat/>
    <w:locked/>
    <w:rPr>
      <w:rFonts w:eastAsia="宋体"/>
      <w:sz w:val="24"/>
    </w:rPr>
  </w:style>
  <w:style w:type="character" w:customStyle="1" w:styleId="8Char">
    <w:name w:val="标题 8 Char"/>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e">
    <w:name w:val="批注框文本 字符"/>
    <w:link w:val="afd"/>
    <w:qFormat/>
    <w:rPr>
      <w:kern w:val="2"/>
      <w:sz w:val="18"/>
      <w:szCs w:val="18"/>
    </w:rPr>
  </w:style>
  <w:style w:type="paragraph" w:customStyle="1" w:styleId="Style488">
    <w:name w:val="_Style 488"/>
    <w:basedOn w:val="a"/>
    <w:next w:val="affff5"/>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link w:val="2TimesNewRoman5020Char"/>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121">
    <w:name w:val="明显强调2121"/>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6">
    <w:name w:val="明显参考11"/>
    <w:qFormat/>
    <w:rPr>
      <w:b/>
      <w:bCs/>
      <w:smallCaps/>
      <w:color w:val="C0504D"/>
      <w:spacing w:val="5"/>
      <w:u w:val="single"/>
    </w:rPr>
  </w:style>
  <w:style w:type="paragraph" w:customStyle="1" w:styleId="54">
    <w:name w:val="标题5"/>
    <w:basedOn w:val="3"/>
    <w:link w:val="5CharChar"/>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c"/>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f0">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e">
    <w:name w:val="列出段落1"/>
    <w:basedOn w:val="a"/>
    <w:link w:val="affffb"/>
    <w:uiPriority w:val="99"/>
    <w:qFormat/>
    <w:pPr>
      <w:ind w:firstLineChars="200" w:firstLine="420"/>
    </w:pPr>
    <w:rPr>
      <w:szCs w:val="21"/>
    </w:rPr>
  </w:style>
  <w:style w:type="character" w:customStyle="1" w:styleId="Charf0">
    <w:name w:val="副标题 Char"/>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7">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c">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11">
    <w:name w:val="明显强调11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f">
    <w:name w:val="1"/>
    <w:basedOn w:val="a"/>
    <w:next w:val="a"/>
    <w:qFormat/>
  </w:style>
  <w:style w:type="character" w:customStyle="1" w:styleId="CharChar18">
    <w:name w:val="Char Char18"/>
    <w:qFormat/>
    <w:rPr>
      <w:b/>
      <w:bCs/>
      <w:kern w:val="44"/>
      <w:sz w:val="44"/>
      <w:szCs w:val="44"/>
    </w:rPr>
  </w:style>
  <w:style w:type="character" w:customStyle="1" w:styleId="affff4">
    <w:name w:val="明显引用 字符"/>
    <w:link w:val="affff3"/>
    <w:qFormat/>
    <w:rPr>
      <w:rFonts w:ascii="Calibri" w:hAnsi="Calibri"/>
      <w:b/>
      <w:i/>
      <w:color w:val="4F81BD"/>
      <w:kern w:val="2"/>
      <w:sz w:val="22"/>
      <w:szCs w:val="22"/>
    </w:rPr>
  </w:style>
  <w:style w:type="character" w:customStyle="1" w:styleId="3Char0">
    <w:name w:val="正文文本 3 Char"/>
    <w:uiPriority w:val="99"/>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qFormat/>
    <w:rPr>
      <w:rFonts w:ascii="Arial" w:eastAsia="黑体" w:hAnsi="Arial"/>
      <w:sz w:val="21"/>
      <w:szCs w:val="21"/>
      <w:lang w:val="en-US" w:eastAsia="zh-CN" w:bidi="ar-SA"/>
    </w:rPr>
  </w:style>
  <w:style w:type="character" w:customStyle="1" w:styleId="ad">
    <w:name w:val="批注文字 字符"/>
    <w:link w:val="ac"/>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uiPriority w:val="99"/>
    <w:qFormat/>
    <w:rPr>
      <w:kern w:val="2"/>
      <w:sz w:val="21"/>
      <w:szCs w:val="24"/>
    </w:rPr>
  </w:style>
  <w:style w:type="paragraph" w:customStyle="1" w:styleId="118">
    <w:name w:val="列出段落11"/>
    <w:basedOn w:val="a"/>
    <w:uiPriority w:val="34"/>
    <w:qFormat/>
    <w:pPr>
      <w:ind w:firstLineChars="200" w:firstLine="420"/>
    </w:pPr>
    <w:rPr>
      <w:sz w:val="30"/>
      <w:szCs w:val="22"/>
    </w:rPr>
  </w:style>
  <w:style w:type="character" w:customStyle="1" w:styleId="1f0">
    <w:name w:val="明显参考1"/>
    <w:uiPriority w:val="99"/>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d">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11">
    <w:name w:val="书籍标题11111"/>
    <w:qFormat/>
    <w:rPr>
      <w:b/>
      <w:smallCaps/>
      <w:spacing w:val="5"/>
    </w:rPr>
  </w:style>
  <w:style w:type="paragraph" w:customStyle="1" w:styleId="2f4">
    <w:name w:val="修订2"/>
    <w:link w:val="affffe"/>
    <w:qFormat/>
    <w:rPr>
      <w:kern w:val="2"/>
      <w:sz w:val="21"/>
      <w:szCs w:val="24"/>
    </w:rPr>
  </w:style>
  <w:style w:type="paragraph" w:customStyle="1" w:styleId="38">
    <w:name w:val="修订3"/>
    <w:qFormat/>
    <w:rPr>
      <w:kern w:val="2"/>
      <w:sz w:val="21"/>
      <w:szCs w:val="21"/>
    </w:rPr>
  </w:style>
  <w:style w:type="character" w:customStyle="1" w:styleId="CharChar32">
    <w:name w:val="Char Char3"/>
    <w:qFormat/>
    <w:rPr>
      <w:rFonts w:ascii="Arial" w:eastAsia="黑体" w:hAnsi="Arial"/>
      <w:b/>
      <w:bCs/>
      <w:kern w:val="2"/>
      <w:sz w:val="32"/>
      <w:szCs w:val="32"/>
      <w:lang w:val="en-US" w:eastAsia="zh-CN" w:bidi="ar-SA"/>
    </w:rPr>
  </w:style>
  <w:style w:type="character" w:customStyle="1" w:styleId="2f5">
    <w:name w:val="明显参考2"/>
    <w:qFormat/>
    <w:rPr>
      <w:b/>
      <w:smallCaps/>
      <w:color w:val="C0504D"/>
      <w:spacing w:val="5"/>
      <w:u w:val="single"/>
    </w:rPr>
  </w:style>
  <w:style w:type="paragraph" w:customStyle="1" w:styleId="119">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f">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b"/>
    <w:qFormat/>
    <w:locked/>
    <w:rPr>
      <w:kern w:val="2"/>
      <w:sz w:val="21"/>
      <w:szCs w:val="21"/>
    </w:rPr>
  </w:style>
  <w:style w:type="paragraph" w:customStyle="1" w:styleId="200">
    <w:name w:val="样式 纯文本 + 行距: 固定值 20 磅"/>
    <w:basedOn w:val="af9"/>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f0">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6">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2">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qFormat/>
    <w:rPr>
      <w:kern w:val="2"/>
      <w:sz w:val="21"/>
      <w:szCs w:val="24"/>
      <w:shd w:val="clear" w:color="auto" w:fill="000080"/>
    </w:rPr>
  </w:style>
  <w:style w:type="character" w:customStyle="1" w:styleId="CharChar171">
    <w:name w:val="Char Char171"/>
    <w:uiPriority w:val="99"/>
    <w:qFormat/>
    <w:rPr>
      <w:rFonts w:ascii="Cambria" w:eastAsia="宋体" w:hAnsi="Cambria" w:cs="Times New Roman"/>
      <w:b/>
      <w:bCs/>
      <w:kern w:val="2"/>
      <w:sz w:val="32"/>
      <w:szCs w:val="32"/>
    </w:rPr>
  </w:style>
  <w:style w:type="character" w:customStyle="1" w:styleId="aff7">
    <w:name w:val="脚注文本 字符"/>
    <w:link w:val="aff6"/>
    <w:qFormat/>
    <w:rPr>
      <w:rFonts w:ascii="Calibri" w:hAnsi="Calibri"/>
      <w:kern w:val="2"/>
      <w:sz w:val="21"/>
      <w:szCs w:val="22"/>
    </w:rPr>
  </w:style>
  <w:style w:type="character" w:customStyle="1" w:styleId="39">
    <w:name w:val="明显参考3"/>
    <w:qFormat/>
    <w:rPr>
      <w:b/>
      <w:bCs/>
      <w:smallCaps/>
      <w:color w:val="C0504D"/>
      <w:spacing w:val="5"/>
      <w:u w:val="single"/>
    </w:rPr>
  </w:style>
  <w:style w:type="character" w:customStyle="1" w:styleId="Charf1">
    <w:name w:val="正文首行缩进 Char"/>
    <w:uiPriority w:val="99"/>
    <w:qFormat/>
    <w:rPr>
      <w:rFonts w:eastAsia="宋体"/>
      <w:szCs w:val="24"/>
    </w:rPr>
  </w:style>
  <w:style w:type="character" w:customStyle="1" w:styleId="CharChar30111">
    <w:name w:val="Char Char30111"/>
    <w:uiPriority w:val="99"/>
    <w:qFormat/>
    <w:rPr>
      <w:rFonts w:ascii="Arial" w:eastAsia="黑体" w:hAnsi="Arial"/>
      <w:b/>
      <w:bCs/>
      <w:kern w:val="2"/>
      <w:sz w:val="32"/>
      <w:szCs w:val="32"/>
      <w:lang w:val="en-US" w:eastAsia="zh-CN" w:bidi="ar-SA"/>
    </w:rPr>
  </w:style>
  <w:style w:type="paragraph" w:customStyle="1" w:styleId="1f3">
    <w:name w:val="文本块1"/>
    <w:basedOn w:val="a"/>
    <w:next w:val="a"/>
    <w:qFormat/>
    <w:rPr>
      <w:i/>
      <w:iCs/>
      <w:color w:val="000000"/>
      <w:szCs w:val="22"/>
    </w:rPr>
  </w:style>
  <w:style w:type="paragraph" w:customStyle="1" w:styleId="3a">
    <w:name w:val="样式3"/>
    <w:basedOn w:val="3"/>
    <w:qFormat/>
    <w:pPr>
      <w:spacing w:line="415" w:lineRule="auto"/>
    </w:pPr>
    <w:rPr>
      <w:rFonts w:eastAsia="Arial"/>
    </w:rPr>
  </w:style>
  <w:style w:type="character" w:customStyle="1" w:styleId="CharChar721">
    <w:name w:val="Char Char721"/>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4"/>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a">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f1">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1">
    <w:name w:val="Char311"/>
    <w:basedOn w:val="a"/>
    <w:qFormat/>
    <w:pPr>
      <w:tabs>
        <w:tab w:val="left" w:pos="360"/>
      </w:tabs>
    </w:pPr>
    <w:rPr>
      <w:sz w:val="24"/>
    </w:rPr>
  </w:style>
  <w:style w:type="character" w:customStyle="1" w:styleId="Char1d">
    <w:name w:val="页眉 Char1"/>
    <w:uiPriority w:val="99"/>
    <w:qFormat/>
    <w:rPr>
      <w:kern w:val="2"/>
      <w:sz w:val="18"/>
      <w:szCs w:val="18"/>
    </w:rPr>
  </w:style>
  <w:style w:type="paragraph" w:customStyle="1" w:styleId="2f7">
    <w:name w:val="批注主题2"/>
    <w:basedOn w:val="ac"/>
    <w:next w:val="ac"/>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4">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1">
    <w:name w:val="Char Char1721"/>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qFormat/>
    <w:rPr>
      <w:rFonts w:ascii="Times New Roman" w:eastAsia="宋体" w:hAnsi="Times New Roman" w:cs="Times New Roman"/>
      <w:sz w:val="18"/>
      <w:szCs w:val="18"/>
    </w:rPr>
  </w:style>
  <w:style w:type="character" w:customStyle="1" w:styleId="CharChar921">
    <w:name w:val="Char Char921"/>
    <w:uiPriority w:val="99"/>
    <w:qFormat/>
    <w:rPr>
      <w:kern w:val="2"/>
      <w:sz w:val="21"/>
      <w:szCs w:val="22"/>
    </w:rPr>
  </w:style>
  <w:style w:type="paragraph" w:customStyle="1" w:styleId="afffff2">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8">
    <w:name w:val="不明显强调2"/>
    <w:qFormat/>
    <w:rPr>
      <w:i/>
      <w:iCs/>
      <w:color w:val="808080"/>
    </w:rPr>
  </w:style>
  <w:style w:type="character" w:customStyle="1" w:styleId="2Char4">
    <w:name w:val="正文文本缩进 2 Char"/>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Pr>
      <w:b/>
      <w:smallCaps/>
      <w:spacing w:val="5"/>
    </w:rPr>
  </w:style>
  <w:style w:type="paragraph" w:customStyle="1" w:styleId="Char31">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pPr>
      <w:ind w:leftChars="2500" w:left="100"/>
    </w:pPr>
    <w:rPr>
      <w:rFonts w:ascii="宋体"/>
      <w:kern w:val="0"/>
      <w:sz w:val="28"/>
      <w:szCs w:val="20"/>
    </w:rPr>
  </w:style>
  <w:style w:type="character" w:customStyle="1" w:styleId="CharCharChar31">
    <w:name w:val="Char Char Char31"/>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5">
    <w:name w:val="正文文本首行缩进 字符1"/>
    <w:uiPriority w:val="99"/>
    <w:qFormat/>
    <w:rPr>
      <w:kern w:val="2"/>
      <w:sz w:val="21"/>
      <w:szCs w:val="24"/>
    </w:rPr>
  </w:style>
  <w:style w:type="character" w:customStyle="1" w:styleId="213">
    <w:name w:val="不明显强调21"/>
    <w:qFormat/>
    <w:rPr>
      <w:i/>
      <w:color w:val="808080"/>
    </w:rPr>
  </w:style>
  <w:style w:type="paragraph" w:customStyle="1" w:styleId="11d">
    <w:name w:val="修订11"/>
    <w:qFormat/>
    <w:rPr>
      <w:kern w:val="2"/>
      <w:sz w:val="21"/>
      <w:szCs w:val="24"/>
    </w:rPr>
  </w:style>
  <w:style w:type="paragraph" w:customStyle="1" w:styleId="1f6">
    <w:name w:val="样式1"/>
    <w:basedOn w:val="a"/>
    <w:link w:val="1f7"/>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uiPriority w:val="30"/>
    <w:qFormat/>
    <w:rPr>
      <w:rFonts w:ascii="Times New Roman" w:eastAsia="宋体" w:hAnsi="Times New Roman" w:cs="Times New Roman"/>
      <w:b/>
      <w:bCs/>
      <w:i/>
      <w:iCs/>
      <w:color w:val="4F81BD"/>
      <w:szCs w:val="24"/>
    </w:rPr>
  </w:style>
  <w:style w:type="character" w:customStyle="1" w:styleId="IntenseQuoteChar">
    <w:name w:val="Intense Quote Char"/>
    <w:link w:val="1f2"/>
    <w:qFormat/>
    <w:locked/>
    <w:rPr>
      <w:b/>
      <w:i/>
      <w:color w:val="4F81BD"/>
      <w:sz w:val="22"/>
    </w:rPr>
  </w:style>
  <w:style w:type="character" w:customStyle="1" w:styleId="affff6">
    <w:name w:val="列表段落 字符"/>
    <w:link w:val="affff5"/>
    <w:qFormat/>
    <w:rPr>
      <w:kern w:val="2"/>
      <w:sz w:val="21"/>
      <w:szCs w:val="21"/>
    </w:rPr>
  </w:style>
  <w:style w:type="paragraph" w:customStyle="1" w:styleId="3b">
    <w:name w:val="正文文字3"/>
    <w:basedOn w:val="af0"/>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uiPriority w:val="99"/>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a">
    <w:name w:val="纯文本 字符"/>
    <w:link w:val="af9"/>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f3">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1">
    <w:name w:val="Char Char2611"/>
    <w:qFormat/>
    <w:rPr>
      <w:rFonts w:eastAsia="宋体"/>
      <w:kern w:val="2"/>
      <w:sz w:val="21"/>
      <w:szCs w:val="24"/>
      <w:lang w:val="en-US" w:eastAsia="zh-CN" w:bidi="ar-SA"/>
    </w:rPr>
  </w:style>
  <w:style w:type="character" w:customStyle="1" w:styleId="2f9">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1">
    <w:name w:val="Char Char1821"/>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f4">
    <w:name w:val="正文 A"/>
    <w:qFormat/>
    <w:pPr>
      <w:widowControl w:val="0"/>
      <w:jc w:val="both"/>
    </w:pPr>
    <w:rPr>
      <w:rFonts w:ascii="宋体" w:cs="宋体"/>
      <w:color w:val="000000"/>
      <w:kern w:val="2"/>
      <w:sz w:val="21"/>
      <w:szCs w:val="21"/>
      <w:u w:color="000000"/>
    </w:rPr>
  </w:style>
  <w:style w:type="character" w:customStyle="1" w:styleId="affffa">
    <w:name w:val="引用 字符"/>
    <w:link w:val="affff9"/>
    <w:qFormat/>
    <w:rPr>
      <w:rFonts w:ascii="Calibri" w:hAnsi="Calibri"/>
      <w:i/>
      <w:color w:val="000000"/>
      <w:kern w:val="2"/>
      <w:sz w:val="22"/>
      <w:szCs w:val="22"/>
    </w:rPr>
  </w:style>
  <w:style w:type="character" w:customStyle="1" w:styleId="affe">
    <w:name w:val="批注主题 字符"/>
    <w:link w:val="affd"/>
    <w:qFormat/>
    <w:rPr>
      <w:b/>
      <w:bCs/>
      <w:kern w:val="2"/>
      <w:sz w:val="21"/>
      <w:szCs w:val="21"/>
    </w:rPr>
  </w:style>
  <w:style w:type="character" w:customStyle="1" w:styleId="28">
    <w:name w:val="正文文本 2 字符"/>
    <w:link w:val="27"/>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a">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a"/>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7">
    <w:name w:val="样式1 字符"/>
    <w:link w:val="1f6"/>
    <w:qFormat/>
    <w:rPr>
      <w:rFonts w:ascii="宋体" w:hAnsi="宋体" w:cs="宋体"/>
      <w:sz w:val="21"/>
      <w:szCs w:val="21"/>
    </w:rPr>
  </w:style>
  <w:style w:type="character" w:customStyle="1" w:styleId="af2">
    <w:name w:val="正文文本 字符"/>
    <w:link w:val="af0"/>
    <w:qFormat/>
    <w:rPr>
      <w:sz w:val="24"/>
      <w:szCs w:val="24"/>
    </w:rPr>
  </w:style>
  <w:style w:type="character" w:customStyle="1" w:styleId="CharChar511">
    <w:name w:val="Char Char511"/>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c">
    <w:name w:val="不明显强调3"/>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1">
    <w:name w:val="正文文本 3121"/>
    <w:basedOn w:val="a"/>
    <w:uiPriority w:val="99"/>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d">
    <w:name w:val="不明显参考3"/>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9">
    <w:name w:val="未处理的提及1"/>
    <w:basedOn w:val="a0"/>
    <w:uiPriority w:val="99"/>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b">
    <w:name w:val="正文缩进 字符2"/>
    <w:qFormat/>
    <w:rPr>
      <w:rFonts w:ascii="等线" w:eastAsia="等线" w:hAnsi="等线" w:cs="Times New Roman"/>
    </w:rPr>
  </w:style>
  <w:style w:type="character" w:customStyle="1" w:styleId="Char1f1">
    <w:name w:val="称呼 Char1"/>
    <w:basedOn w:val="a0"/>
    <w:uiPriority w:val="99"/>
    <w:rPr>
      <w:kern w:val="2"/>
      <w:sz w:val="21"/>
      <w:szCs w:val="24"/>
    </w:rPr>
  </w:style>
  <w:style w:type="character" w:customStyle="1" w:styleId="affa">
    <w:name w:val="普通(网站) 字符"/>
    <w:link w:val="aff9"/>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character" w:customStyle="1" w:styleId="font61">
    <w:name w:val="font61"/>
    <w:basedOn w:val="a0"/>
    <w:qFormat/>
    <w:rPr>
      <w:rFonts w:ascii="宋体" w:eastAsia="宋体" w:hAnsi="宋体" w:cs="宋体" w:hint="eastAsia"/>
      <w:b/>
      <w:bCs/>
      <w:color w:val="000000"/>
      <w:sz w:val="28"/>
      <w:szCs w:val="28"/>
      <w:u w:val="none"/>
    </w:rPr>
  </w:style>
  <w:style w:type="character" w:customStyle="1" w:styleId="font51">
    <w:name w:val="font51"/>
    <w:basedOn w:val="a0"/>
    <w:qFormat/>
    <w:rPr>
      <w:rFonts w:ascii="宋体" w:eastAsia="宋体" w:hAnsi="宋体" w:cs="宋体" w:hint="eastAsia"/>
      <w:color w:val="000000"/>
      <w:sz w:val="28"/>
      <w:szCs w:val="28"/>
      <w:u w:val="none"/>
    </w:rPr>
  </w:style>
  <w:style w:type="paragraph" w:customStyle="1" w:styleId="1110">
    <w:name w:val="普通(网站)111"/>
    <w:basedOn w:val="a"/>
    <w:uiPriority w:val="99"/>
    <w:qFormat/>
    <w:pPr>
      <w:widowControl/>
      <w:spacing w:before="100" w:beforeAutospacing="1" w:after="100" w:afterAutospacing="1"/>
      <w:jc w:val="left"/>
    </w:pPr>
    <w:rPr>
      <w:rFonts w:ascii="宋体" w:hAnsi="宋体"/>
      <w:kern w:val="0"/>
      <w:sz w:val="24"/>
    </w:rPr>
  </w:style>
  <w:style w:type="character" w:customStyle="1" w:styleId="CharChar291">
    <w:name w:val="Char Char291"/>
    <w:qFormat/>
    <w:rPr>
      <w:rFonts w:eastAsia="宋体"/>
      <w:b/>
      <w:bCs/>
      <w:kern w:val="2"/>
      <w:sz w:val="32"/>
      <w:szCs w:val="32"/>
      <w:lang w:val="en-US" w:eastAsia="zh-CN" w:bidi="ar-SA"/>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2120">
    <w:name w:val="明显强调212"/>
    <w:qFormat/>
    <w:rPr>
      <w:b/>
      <w:bCs/>
      <w:i/>
      <w:iCs/>
      <w:color w:val="4F81BD"/>
    </w:rPr>
  </w:style>
  <w:style w:type="character" w:customStyle="1" w:styleId="11e">
    <w:name w:val="明显强调11"/>
    <w:uiPriority w:val="99"/>
    <w:qFormat/>
    <w:rPr>
      <w:b/>
      <w:bCs/>
      <w:i/>
      <w:iCs/>
      <w:color w:val="4F81BD"/>
    </w:rPr>
  </w:style>
  <w:style w:type="character" w:customStyle="1" w:styleId="1112">
    <w:name w:val="书籍标题111"/>
    <w:uiPriority w:val="99"/>
    <w:qFormat/>
    <w:rPr>
      <w:b/>
      <w:smallCaps/>
      <w:spacing w:val="5"/>
    </w:rPr>
  </w:style>
  <w:style w:type="paragraph" w:customStyle="1" w:styleId="3111">
    <w:name w:val="修订3111"/>
    <w:qFormat/>
    <w:rPr>
      <w:kern w:val="2"/>
      <w:sz w:val="21"/>
      <w:szCs w:val="21"/>
    </w:rPr>
  </w:style>
  <w:style w:type="character" w:customStyle="1" w:styleId="31111">
    <w:name w:val="明显参考31111"/>
    <w:qFormat/>
    <w:rPr>
      <w:b/>
      <w:bCs/>
      <w:smallCaps/>
      <w:color w:val="C0504D"/>
      <w:spacing w:val="5"/>
      <w:u w:val="single"/>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Char310">
    <w:name w:val="Char31"/>
    <w:basedOn w:val="a"/>
    <w:qFormat/>
    <w:pPr>
      <w:tabs>
        <w:tab w:val="left" w:pos="360"/>
      </w:tabs>
    </w:pPr>
    <w:rPr>
      <w:sz w:val="24"/>
    </w:rPr>
  </w:style>
  <w:style w:type="paragraph" w:customStyle="1" w:styleId="TOC3111">
    <w:name w:val="TOC 标题3111"/>
    <w:basedOn w:val="1"/>
    <w:next w:val="a"/>
    <w:qFormat/>
    <w:pPr>
      <w:widowControl/>
      <w:spacing w:before="480" w:after="0" w:line="276" w:lineRule="auto"/>
      <w:outlineLvl w:val="9"/>
    </w:pPr>
    <w:rPr>
      <w:rFonts w:ascii="Cambria" w:hAnsi="Cambria" w:cs="Cambria"/>
      <w:color w:val="365F91"/>
      <w:kern w:val="0"/>
      <w:sz w:val="28"/>
      <w:szCs w:val="28"/>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Char92">
    <w:name w:val="Char Char92"/>
    <w:qFormat/>
    <w:rPr>
      <w:kern w:val="2"/>
      <w:sz w:val="21"/>
      <w:szCs w:val="22"/>
    </w:rPr>
  </w:style>
  <w:style w:type="character" w:customStyle="1" w:styleId="CharCharChar3">
    <w:name w:val="Char Char Char3"/>
    <w:qFormat/>
    <w:rPr>
      <w:rFonts w:eastAsia="宋体"/>
      <w:b/>
      <w:bCs/>
      <w:kern w:val="44"/>
      <w:sz w:val="44"/>
      <w:szCs w:val="44"/>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CharChar182">
    <w:name w:val="Char Char182"/>
    <w:qFormat/>
    <w:rPr>
      <w:b/>
      <w:bCs/>
      <w:kern w:val="44"/>
      <w:sz w:val="44"/>
      <w:szCs w:val="4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31110">
    <w:name w:val="不明显强调3111"/>
    <w:qFormat/>
    <w:rPr>
      <w:i/>
      <w:iCs/>
      <w:color w:val="808080"/>
    </w:rPr>
  </w:style>
  <w:style w:type="paragraph" w:customStyle="1" w:styleId="312">
    <w:name w:val="正文文本 312"/>
    <w:basedOn w:val="a"/>
    <w:qFormat/>
    <w:pPr>
      <w:spacing w:after="120"/>
    </w:pPr>
    <w:rPr>
      <w:sz w:val="16"/>
      <w:szCs w:val="16"/>
    </w:rPr>
  </w:style>
  <w:style w:type="character" w:customStyle="1" w:styleId="313">
    <w:name w:val="不明显参考31"/>
    <w:qFormat/>
    <w:rPr>
      <w:smallCaps/>
      <w:color w:val="C0504D"/>
      <w:u w:val="single"/>
    </w:rPr>
  </w:style>
  <w:style w:type="character" w:customStyle="1" w:styleId="ask-title">
    <w:name w:val="ask-title"/>
    <w:qFormat/>
  </w:style>
  <w:style w:type="paragraph" w:customStyle="1" w:styleId="47">
    <w:name w:val="修订4"/>
    <w:unhideWhenUsed/>
    <w:qFormat/>
    <w:rPr>
      <w:rFonts w:ascii="Times New Roman" w:eastAsia="宋体" w:hAnsi="Times New Roman" w:cs="Times New Roman"/>
      <w:kern w:val="2"/>
      <w:sz w:val="21"/>
      <w:szCs w:val="24"/>
    </w:rPr>
  </w:style>
  <w:style w:type="character" w:customStyle="1" w:styleId="a-desc">
    <w:name w:val="a-desc"/>
    <w:qFormat/>
    <w:rPr>
      <w:color w:val="315EFB"/>
    </w:rPr>
  </w:style>
  <w:style w:type="character" w:customStyle="1" w:styleId="font31">
    <w:name w:val="font31"/>
    <w:qFormat/>
    <w:rPr>
      <w:rFonts w:ascii="微软雅黑" w:eastAsia="微软雅黑" w:hAnsi="微软雅黑" w:cs="微软雅黑" w:hint="eastAsia"/>
      <w:b/>
      <w:bCs/>
      <w:color w:val="000000"/>
      <w:sz w:val="20"/>
      <w:szCs w:val="20"/>
      <w:u w:val="none"/>
    </w:rPr>
  </w:style>
  <w:style w:type="character" w:customStyle="1" w:styleId="font41">
    <w:name w:val="font41"/>
    <w:qFormat/>
    <w:rPr>
      <w:rFonts w:ascii="微软雅黑" w:eastAsia="微软雅黑" w:hAnsi="微软雅黑" w:cs="微软雅黑" w:hint="eastAsia"/>
      <w:color w:val="000000"/>
      <w:sz w:val="20"/>
      <w:szCs w:val="20"/>
      <w:u w:val="none"/>
    </w:rPr>
  </w:style>
  <w:style w:type="character" w:customStyle="1" w:styleId="Char2b">
    <w:name w:val="正文缩进 Char2"/>
    <w:qFormat/>
    <w:rPr>
      <w:kern w:val="2"/>
      <w:sz w:val="21"/>
      <w:szCs w:val="21"/>
    </w:rPr>
  </w:style>
  <w:style w:type="character" w:customStyle="1" w:styleId="HTML30">
    <w:name w:val="HTML 预设格式 字符3"/>
    <w:qFormat/>
    <w:rPr>
      <w:rFonts w:ascii="宋体" w:eastAsia="宋体" w:hAnsi="宋体" w:cs="Times New Roman"/>
      <w:sz w:val="24"/>
      <w:szCs w:val="24"/>
    </w:rPr>
  </w:style>
  <w:style w:type="character" w:customStyle="1" w:styleId="125">
    <w:name w:val="标题 1 字符2"/>
    <w:qFormat/>
    <w:rPr>
      <w:rFonts w:ascii="Times New Roman" w:eastAsia="宋体" w:hAnsi="Times New Roman" w:cs="Times New Roman"/>
      <w:b/>
      <w:bCs/>
      <w:kern w:val="44"/>
      <w:sz w:val="44"/>
      <w:szCs w:val="44"/>
      <w:lang w:val="en-US" w:eastAsia="zh-CN" w:bidi="ar-SA"/>
    </w:rPr>
  </w:style>
  <w:style w:type="character" w:customStyle="1" w:styleId="220">
    <w:name w:val="标题 2 字符2"/>
    <w:qFormat/>
    <w:rPr>
      <w:rFonts w:ascii="Arial" w:eastAsia="黑体" w:hAnsi="Arial" w:cs="Times New Roman"/>
      <w:b/>
      <w:bCs/>
      <w:kern w:val="2"/>
      <w:sz w:val="32"/>
      <w:szCs w:val="32"/>
      <w:lang w:val="en-US" w:eastAsia="zh-CN" w:bidi="ar-SA"/>
    </w:rPr>
  </w:style>
  <w:style w:type="character" w:customStyle="1" w:styleId="320">
    <w:name w:val="标题 3 字符2"/>
    <w:qFormat/>
    <w:rPr>
      <w:rFonts w:ascii="Times New Roman" w:eastAsia="宋体" w:hAnsi="Times New Roman" w:cs="Times New Roman"/>
      <w:b/>
      <w:bCs/>
      <w:sz w:val="28"/>
      <w:szCs w:val="32"/>
      <w:lang w:val="en-US" w:eastAsia="zh-CN" w:bidi="ar-SA"/>
    </w:rPr>
  </w:style>
  <w:style w:type="character" w:customStyle="1" w:styleId="421">
    <w:name w:val="标题 4 字符2"/>
    <w:qFormat/>
    <w:rPr>
      <w:rFonts w:ascii="Arial" w:eastAsia="黑体" w:hAnsi="Arial" w:cs="Times New Roman"/>
      <w:b/>
      <w:bCs/>
      <w:kern w:val="2"/>
      <w:sz w:val="28"/>
      <w:szCs w:val="28"/>
      <w:lang w:val="en-US" w:eastAsia="zh-CN" w:bidi="ar-SA"/>
    </w:rPr>
  </w:style>
  <w:style w:type="character" w:customStyle="1" w:styleId="520">
    <w:name w:val="标题 5 字符2"/>
    <w:qFormat/>
    <w:rPr>
      <w:rFonts w:ascii="Times New Roman" w:eastAsia="宋体" w:hAnsi="Times New Roman" w:cs="Times New Roman"/>
      <w:b/>
      <w:bCs/>
      <w:kern w:val="2"/>
      <w:sz w:val="28"/>
      <w:szCs w:val="28"/>
      <w:lang w:val="en-US" w:eastAsia="zh-CN" w:bidi="ar-SA"/>
    </w:rPr>
  </w:style>
  <w:style w:type="character" w:customStyle="1" w:styleId="62">
    <w:name w:val="标题 6 字符2"/>
    <w:qFormat/>
    <w:rPr>
      <w:rFonts w:ascii="Arial" w:eastAsia="黑体" w:hAnsi="Arial" w:cs="Times New Roman"/>
      <w:b/>
      <w:bCs/>
      <w:sz w:val="24"/>
      <w:szCs w:val="24"/>
      <w:lang w:val="en-US" w:eastAsia="zh-CN" w:bidi="ar-SA"/>
    </w:rPr>
  </w:style>
  <w:style w:type="character" w:customStyle="1" w:styleId="72">
    <w:name w:val="标题 7 字符2"/>
    <w:qFormat/>
    <w:rPr>
      <w:rFonts w:ascii="Times New Roman" w:eastAsia="宋体" w:hAnsi="Times New Roman" w:cs="Times New Roman"/>
      <w:b/>
      <w:bCs/>
      <w:sz w:val="24"/>
      <w:szCs w:val="24"/>
      <w:lang w:val="en-US" w:eastAsia="zh-CN" w:bidi="ar-SA"/>
    </w:rPr>
  </w:style>
  <w:style w:type="character" w:customStyle="1" w:styleId="82">
    <w:name w:val="标题 8 字符2"/>
    <w:qFormat/>
    <w:rPr>
      <w:rFonts w:ascii="Arial" w:eastAsia="黑体" w:hAnsi="Arial" w:cs="Times New Roman"/>
      <w:sz w:val="24"/>
      <w:szCs w:val="24"/>
      <w:lang w:val="en-US" w:eastAsia="zh-CN" w:bidi="ar-SA"/>
    </w:rPr>
  </w:style>
  <w:style w:type="character" w:customStyle="1" w:styleId="92">
    <w:name w:val="标题 9 字符2"/>
    <w:qFormat/>
    <w:rPr>
      <w:rFonts w:ascii="Arial" w:eastAsia="黑体" w:hAnsi="Arial" w:cs="Times New Roman"/>
      <w:sz w:val="21"/>
      <w:szCs w:val="21"/>
      <w:lang w:val="en-US" w:eastAsia="zh-CN" w:bidi="ar-SA"/>
    </w:rPr>
  </w:style>
  <w:style w:type="character" w:customStyle="1" w:styleId="afffff5">
    <w:name w:val="注释标题 字符"/>
    <w:basedOn w:val="a0"/>
    <w:qFormat/>
  </w:style>
  <w:style w:type="character" w:customStyle="1" w:styleId="23">
    <w:name w:val="注释标题 字符2"/>
    <w:link w:val="a3"/>
    <w:qFormat/>
    <w:rPr>
      <w:rFonts w:ascii="宋体" w:eastAsia="宋体" w:hAnsi="宋体" w:cs="Times New Roman"/>
      <w:b/>
      <w:bCs/>
      <w:kern w:val="0"/>
      <w:sz w:val="24"/>
    </w:rPr>
  </w:style>
  <w:style w:type="character" w:customStyle="1" w:styleId="a7">
    <w:name w:val="题注 字符"/>
    <w:link w:val="a6"/>
    <w:rPr>
      <w:rFonts w:ascii="Cambria" w:eastAsia="黑体" w:hAnsi="Cambria"/>
      <w:sz w:val="20"/>
      <w:szCs w:val="20"/>
    </w:rPr>
  </w:style>
  <w:style w:type="character" w:customStyle="1" w:styleId="2fc">
    <w:name w:val="文档结构图 字符2"/>
    <w:qFormat/>
    <w:rPr>
      <w:rFonts w:ascii="Times New Roman" w:eastAsia="宋体" w:hAnsi="Times New Roman" w:cs="Times New Roman"/>
      <w:kern w:val="2"/>
      <w:sz w:val="24"/>
      <w:lang w:val="en-US" w:eastAsia="zh-CN" w:bidi="ar-SA"/>
    </w:rPr>
  </w:style>
  <w:style w:type="character" w:customStyle="1" w:styleId="3e">
    <w:name w:val="批注文字 字符3"/>
    <w:qFormat/>
    <w:rPr>
      <w:rFonts w:ascii="Times New Roman" w:eastAsia="宋体" w:hAnsi="Times New Roman" w:cs="Times New Roman"/>
      <w:kern w:val="2"/>
      <w:sz w:val="24"/>
      <w:szCs w:val="24"/>
      <w:lang w:val="en-US" w:eastAsia="zh-CN" w:bidi="ar-SA"/>
    </w:rPr>
  </w:style>
  <w:style w:type="character" w:customStyle="1" w:styleId="321">
    <w:name w:val="正文文本 3 字符2"/>
    <w:qFormat/>
    <w:rPr>
      <w:rFonts w:ascii="宋体" w:eastAsia="宋体" w:hAnsi="Times New Roman" w:cs="Times New Roman"/>
      <w:kern w:val="2"/>
      <w:sz w:val="24"/>
      <w:lang w:val="en-US" w:eastAsia="zh-CN" w:bidi="ar-SA"/>
    </w:rPr>
  </w:style>
  <w:style w:type="character" w:customStyle="1" w:styleId="2fd">
    <w:name w:val="正文文本 字符2"/>
    <w:qFormat/>
    <w:rPr>
      <w:rFonts w:ascii="Times New Roman" w:eastAsia="宋体" w:hAnsi="Times New Roman" w:cs="Times New Roman"/>
      <w:kern w:val="2"/>
      <w:sz w:val="24"/>
      <w:lang w:val="en-US" w:eastAsia="zh-CN" w:bidi="ar-SA"/>
    </w:rPr>
  </w:style>
  <w:style w:type="character" w:customStyle="1" w:styleId="2fe">
    <w:name w:val="正文文本缩进 字符2"/>
    <w:qFormat/>
    <w:rPr>
      <w:rFonts w:ascii="Times New Roman" w:eastAsia="宋体" w:hAnsi="Times New Roman" w:cs="Times New Roman"/>
      <w:kern w:val="2"/>
      <w:sz w:val="21"/>
      <w:szCs w:val="24"/>
      <w:lang w:val="en-US" w:eastAsia="zh-CN" w:bidi="ar-SA"/>
    </w:rPr>
  </w:style>
  <w:style w:type="character" w:customStyle="1" w:styleId="2ff">
    <w:name w:val="文本块 字符2"/>
    <w:qFormat/>
    <w:rPr>
      <w:rFonts w:ascii="宋体" w:eastAsia="宋体" w:hAnsi="Times New Roman" w:cs="Times New Roman"/>
      <w:kern w:val="2"/>
      <w:sz w:val="28"/>
    </w:rPr>
  </w:style>
  <w:style w:type="character" w:customStyle="1" w:styleId="2ff0">
    <w:name w:val="日期 字符2"/>
    <w:qFormat/>
    <w:rPr>
      <w:rFonts w:ascii="Times New Roman" w:eastAsia="宋体" w:hAnsi="Times New Roman" w:cs="Times New Roman"/>
      <w:kern w:val="2"/>
      <w:sz w:val="24"/>
      <w:lang w:val="en-US" w:eastAsia="zh-CN" w:bidi="ar-SA"/>
    </w:rPr>
  </w:style>
  <w:style w:type="character" w:customStyle="1" w:styleId="221">
    <w:name w:val="正文文本缩进 2 字符2"/>
    <w:qFormat/>
    <w:rPr>
      <w:rFonts w:ascii="Times New Roman" w:eastAsia="宋体" w:hAnsi="Times New Roman" w:cs="Times New Roman"/>
      <w:kern w:val="2"/>
      <w:sz w:val="28"/>
      <w:szCs w:val="24"/>
      <w:lang w:val="en-US" w:eastAsia="zh-CN" w:bidi="ar-SA"/>
    </w:rPr>
  </w:style>
  <w:style w:type="character" w:customStyle="1" w:styleId="afc">
    <w:name w:val="尾注文本 字符"/>
    <w:basedOn w:val="a0"/>
    <w:link w:val="afb"/>
    <w:uiPriority w:val="99"/>
    <w:qFormat/>
    <w:rPr>
      <w:rFonts w:ascii="Times New Roman" w:eastAsia="宋体" w:hAnsi="Times New Roman" w:cs="Times New Roman"/>
    </w:rPr>
  </w:style>
  <w:style w:type="character" w:customStyle="1" w:styleId="2ff1">
    <w:name w:val="批注框文本 字符2"/>
    <w:uiPriority w:val="99"/>
    <w:qFormat/>
    <w:rPr>
      <w:rFonts w:ascii="Times New Roman" w:eastAsia="宋体" w:hAnsi="Times New Roman" w:cs="Times New Roman"/>
      <w:kern w:val="2"/>
      <w:sz w:val="18"/>
      <w:szCs w:val="18"/>
      <w:lang w:val="en-US" w:eastAsia="zh-CN" w:bidi="ar-SA"/>
    </w:rPr>
  </w:style>
  <w:style w:type="character" w:customStyle="1" w:styleId="2ff2">
    <w:name w:val="页脚 字符2"/>
    <w:uiPriority w:val="99"/>
    <w:qFormat/>
    <w:rPr>
      <w:rFonts w:ascii="Times New Roman" w:eastAsia="宋体" w:hAnsi="Times New Roman" w:cs="Times New Roman"/>
      <w:kern w:val="2"/>
      <w:sz w:val="18"/>
      <w:szCs w:val="18"/>
      <w:lang w:val="en-US" w:eastAsia="zh-CN" w:bidi="ar-SA"/>
    </w:rPr>
  </w:style>
  <w:style w:type="character" w:customStyle="1" w:styleId="2ff3">
    <w:name w:val="页眉 字符2"/>
    <w:qFormat/>
    <w:rPr>
      <w:rFonts w:ascii="Times New Roman" w:eastAsia="宋体" w:hAnsi="Times New Roman" w:cs="Times New Roman"/>
      <w:kern w:val="2"/>
      <w:sz w:val="18"/>
      <w:lang w:val="en-US" w:eastAsia="zh-CN" w:bidi="ar-SA"/>
    </w:rPr>
  </w:style>
  <w:style w:type="character" w:customStyle="1" w:styleId="TOC11">
    <w:name w:val="TOC 1 字符1"/>
    <w:link w:val="TOC1"/>
    <w:uiPriority w:val="39"/>
    <w:qFormat/>
    <w:rPr>
      <w:b/>
      <w:bCs/>
      <w:caps/>
      <w:sz w:val="28"/>
      <w:szCs w:val="28"/>
    </w:rPr>
  </w:style>
  <w:style w:type="character" w:customStyle="1" w:styleId="2ff4">
    <w:name w:val="副标题 字符2"/>
    <w:qFormat/>
    <w:rPr>
      <w:rFonts w:ascii="Arial" w:eastAsia="黑体" w:hAnsi="Arial" w:cs="Times New Roman"/>
      <w:b/>
      <w:bCs/>
      <w:kern w:val="2"/>
      <w:sz w:val="32"/>
      <w:szCs w:val="32"/>
      <w:lang w:val="en-US" w:eastAsia="zh-CN" w:bidi="ar-SA"/>
    </w:rPr>
  </w:style>
  <w:style w:type="character" w:customStyle="1" w:styleId="2ff5">
    <w:name w:val="脚注文本 字符2"/>
    <w:qFormat/>
    <w:rPr>
      <w:rFonts w:ascii="Times New Roman" w:eastAsia="宋体" w:hAnsi="Times New Roman" w:cs="Times New Roman"/>
      <w:kern w:val="2"/>
      <w:lang w:val="en-US" w:eastAsia="zh-CN" w:bidi="ar-SA"/>
    </w:rPr>
  </w:style>
  <w:style w:type="character" w:customStyle="1" w:styleId="322">
    <w:name w:val="正文文本缩进 3 字符2"/>
    <w:qFormat/>
    <w:rPr>
      <w:rFonts w:ascii="Times New Roman" w:eastAsia="宋体" w:hAnsi="Times New Roman" w:cs="Times New Roman"/>
      <w:kern w:val="2"/>
      <w:sz w:val="16"/>
      <w:szCs w:val="16"/>
      <w:lang w:val="en-US" w:eastAsia="zh-CN" w:bidi="ar-SA"/>
    </w:rPr>
  </w:style>
  <w:style w:type="character" w:customStyle="1" w:styleId="222">
    <w:name w:val="正文文本 2 字符2"/>
    <w:qFormat/>
    <w:rPr>
      <w:rFonts w:ascii="Times New Roman" w:eastAsia="宋体" w:hAnsi="Times New Roman" w:cs="Times New Roman"/>
      <w:kern w:val="2"/>
      <w:sz w:val="24"/>
    </w:rPr>
  </w:style>
  <w:style w:type="character" w:customStyle="1" w:styleId="2ff6">
    <w:name w:val="标题 字符2"/>
    <w:qFormat/>
    <w:rPr>
      <w:rFonts w:ascii="Arial" w:eastAsia="宋体" w:hAnsi="Arial" w:cs="Times New Roman"/>
      <w:b/>
      <w:sz w:val="32"/>
      <w:lang w:val="en-US" w:eastAsia="zh-CN" w:bidi="ar-SA"/>
    </w:rPr>
  </w:style>
  <w:style w:type="character" w:customStyle="1" w:styleId="2ff7">
    <w:name w:val="批注主题 字符2"/>
    <w:qFormat/>
    <w:rPr>
      <w:rFonts w:ascii="Times New Roman" w:eastAsia="宋体" w:hAnsi="Times New Roman" w:cs="Times New Roman"/>
      <w:b/>
      <w:bCs/>
      <w:kern w:val="2"/>
      <w:sz w:val="24"/>
      <w:szCs w:val="24"/>
      <w:lang w:val="en-US" w:eastAsia="zh-CN" w:bidi="ar-SA"/>
    </w:rPr>
  </w:style>
  <w:style w:type="character" w:customStyle="1" w:styleId="2ff8">
    <w:name w:val="正文文本首行缩进 字符2"/>
    <w:uiPriority w:val="99"/>
    <w:qFormat/>
    <w:rPr>
      <w:rFonts w:ascii="Times New Roman" w:eastAsia="宋体" w:hAnsi="Times New Roman" w:cs="Times New Roman"/>
      <w:kern w:val="2"/>
      <w:sz w:val="21"/>
      <w:szCs w:val="24"/>
      <w:lang w:val="en-US" w:eastAsia="zh-CN" w:bidi="ar-SA"/>
    </w:rPr>
  </w:style>
  <w:style w:type="character" w:customStyle="1" w:styleId="223">
    <w:name w:val="正文文本首行缩进 2 字符2"/>
    <w:uiPriority w:val="99"/>
    <w:qFormat/>
    <w:rPr>
      <w:rFonts w:ascii="Times New Roman" w:eastAsia="宋体" w:hAnsi="Times New Roman" w:cs="Times New Roman"/>
      <w:kern w:val="2"/>
      <w:sz w:val="21"/>
      <w:szCs w:val="24"/>
      <w:lang w:val="en-US" w:eastAsia="zh-CN" w:bidi="ar-SA"/>
    </w:rPr>
  </w:style>
  <w:style w:type="character" w:customStyle="1" w:styleId="Charf4">
    <w:name w:val="段 Char"/>
    <w:link w:val="afffff6"/>
    <w:qFormat/>
    <w:rPr>
      <w:rFonts w:ascii="宋体" w:eastAsia="Times New Roman" w:hAnsi="Calibri"/>
      <w:szCs w:val="22"/>
    </w:rPr>
  </w:style>
  <w:style w:type="paragraph" w:customStyle="1" w:styleId="afffff6">
    <w:name w:val="段"/>
    <w:link w:val="Charf4"/>
    <w:qFormat/>
    <w:pPr>
      <w:tabs>
        <w:tab w:val="center" w:pos="4201"/>
        <w:tab w:val="right" w:leader="dot" w:pos="9298"/>
      </w:tabs>
      <w:autoSpaceDE w:val="0"/>
      <w:autoSpaceDN w:val="0"/>
      <w:ind w:firstLineChars="200" w:firstLine="420"/>
      <w:jc w:val="both"/>
    </w:pPr>
    <w:rPr>
      <w:rFonts w:ascii="宋体" w:eastAsia="Times New Roman" w:hAnsi="Calibri"/>
      <w:kern w:val="2"/>
      <w:sz w:val="21"/>
      <w:szCs w:val="22"/>
    </w:rPr>
  </w:style>
  <w:style w:type="character" w:customStyle="1" w:styleId="ca-7">
    <w:name w:val="ca-7"/>
    <w:qFormat/>
  </w:style>
  <w:style w:type="character" w:customStyle="1" w:styleId="Char32">
    <w:name w:val="页脚 Char3"/>
    <w:uiPriority w:val="99"/>
    <w:qFormat/>
    <w:rPr>
      <w:rFonts w:ascii="Times New Roman" w:eastAsia="宋体" w:hAnsi="Times New Roman" w:cs="Times New Roman"/>
      <w:sz w:val="18"/>
      <w:szCs w:val="18"/>
    </w:rPr>
  </w:style>
  <w:style w:type="character" w:customStyle="1" w:styleId="Charf5">
    <w:name w:val="文章正文 Char"/>
    <w:link w:val="afffff7"/>
    <w:qFormat/>
    <w:rPr>
      <w:rFonts w:ascii="Arial" w:hAnsi="Arial"/>
      <w:sz w:val="24"/>
      <w:szCs w:val="21"/>
    </w:rPr>
  </w:style>
  <w:style w:type="paragraph" w:customStyle="1" w:styleId="afffff7">
    <w:name w:val="文章正文"/>
    <w:basedOn w:val="a"/>
    <w:link w:val="Charf5"/>
    <w:qFormat/>
    <w:pPr>
      <w:adjustRightInd w:val="0"/>
      <w:snapToGrid w:val="0"/>
      <w:spacing w:line="360" w:lineRule="auto"/>
      <w:ind w:firstLineChars="200" w:firstLine="420"/>
    </w:pPr>
    <w:rPr>
      <w:rFonts w:ascii="Arial" w:hAnsi="Arial"/>
      <w:sz w:val="24"/>
      <w:szCs w:val="21"/>
    </w:rPr>
  </w:style>
  <w:style w:type="character" w:customStyle="1" w:styleId="11Char2">
    <w:name w:val="标题 1.1 Char2"/>
    <w:qFormat/>
    <w:rPr>
      <w:rFonts w:ascii="Arial" w:eastAsia="黑体" w:hAnsi="Arial" w:cs="Times New Roman"/>
      <w:b/>
      <w:bCs/>
      <w:kern w:val="2"/>
      <w:sz w:val="32"/>
      <w:szCs w:val="32"/>
      <w:lang w:val="en-US" w:eastAsia="zh-CN" w:bidi="ar-SA"/>
    </w:rPr>
  </w:style>
  <w:style w:type="character" w:customStyle="1" w:styleId="titleblack141">
    <w:name w:val="title_black_141"/>
    <w:qFormat/>
    <w:rPr>
      <w:rFonts w:cs="Times New Roman"/>
      <w:color w:val="000000"/>
      <w:sz w:val="21"/>
      <w:szCs w:val="21"/>
      <w:u w:val="none"/>
    </w:rPr>
  </w:style>
  <w:style w:type="character" w:customStyle="1" w:styleId="style11">
    <w:name w:val="style11"/>
    <w:qFormat/>
    <w:rPr>
      <w:sz w:val="18"/>
      <w:szCs w:val="18"/>
    </w:rPr>
  </w:style>
  <w:style w:type="character" w:customStyle="1" w:styleId="CharCharChar10">
    <w:name w:val="纯文本 Char Char Char1"/>
    <w:qFormat/>
    <w:rPr>
      <w:rFonts w:ascii="宋体" w:eastAsia="宋体" w:hAnsi="Courier New"/>
      <w:kern w:val="2"/>
      <w:sz w:val="21"/>
      <w:lang w:val="en-US" w:eastAsia="zh-CN" w:bidi="ar-SA"/>
    </w:rPr>
  </w:style>
  <w:style w:type="character" w:customStyle="1" w:styleId="text1">
    <w:name w:val="text1"/>
    <w:qFormat/>
    <w:rPr>
      <w:sz w:val="21"/>
      <w:szCs w:val="21"/>
    </w:rPr>
  </w:style>
  <w:style w:type="character" w:customStyle="1" w:styleId="CharChar200">
    <w:name w:val="Char Char20"/>
    <w:qFormat/>
    <w:rPr>
      <w:rFonts w:eastAsia="宋体"/>
      <w:b/>
      <w:bCs/>
      <w:kern w:val="2"/>
      <w:sz w:val="32"/>
      <w:szCs w:val="32"/>
      <w:lang w:val="en-US" w:eastAsia="zh-CN" w:bidi="ar-SA"/>
    </w:rPr>
  </w:style>
  <w:style w:type="character" w:customStyle="1" w:styleId="first-child">
    <w:name w:val="first-child"/>
    <w:qFormat/>
  </w:style>
  <w:style w:type="character" w:customStyle="1" w:styleId="Char33">
    <w:name w:val="正文文本 Char3"/>
    <w:qFormat/>
    <w:rPr>
      <w:rFonts w:ascii="Times New Roman" w:eastAsia="宋体" w:hAnsi="Times New Roman" w:cs="Times New Roman"/>
      <w:szCs w:val="24"/>
    </w:rPr>
  </w:style>
  <w:style w:type="character" w:customStyle="1" w:styleId="CharChar3">
    <w:name w:val="表格 Char Char"/>
    <w:link w:val="affff8"/>
    <w:qFormat/>
    <w:rPr>
      <w:rFonts w:ascii="华文细黑" w:hAnsi="华文细黑"/>
      <w:kern w:val="0"/>
      <w:szCs w:val="20"/>
    </w:rPr>
  </w:style>
  <w:style w:type="character" w:customStyle="1" w:styleId="Char40">
    <w:name w:val="明显引用 Char4"/>
    <w:uiPriority w:val="30"/>
    <w:qFormat/>
    <w:rPr>
      <w:b/>
      <w:bCs/>
      <w:i/>
      <w:iCs/>
      <w:color w:val="4F81BD"/>
      <w:kern w:val="2"/>
      <w:sz w:val="21"/>
      <w:szCs w:val="24"/>
    </w:rPr>
  </w:style>
  <w:style w:type="character" w:customStyle="1" w:styleId="CharCharb">
    <w:name w:val="文章正文 Char Char"/>
    <w:qFormat/>
    <w:rPr>
      <w:rFonts w:ascii="Arial" w:eastAsia="宋体" w:hAnsi="Arial" w:cs="Arial"/>
      <w:kern w:val="2"/>
      <w:sz w:val="21"/>
      <w:szCs w:val="21"/>
      <w:lang w:val="en-US" w:eastAsia="zh-CN" w:bidi="ar-SA"/>
    </w:rPr>
  </w:style>
  <w:style w:type="character" w:customStyle="1" w:styleId="1CharChar">
    <w:name w:val="样式1 Char Char"/>
    <w:qFormat/>
    <w:rPr>
      <w:rFonts w:eastAsia="Arial"/>
      <w:b/>
      <w:bCs/>
      <w:kern w:val="2"/>
      <w:sz w:val="32"/>
      <w:szCs w:val="32"/>
    </w:rPr>
  </w:style>
  <w:style w:type="character" w:customStyle="1" w:styleId="Char34">
    <w:name w:val="纯文本 Char3"/>
    <w:uiPriority w:val="99"/>
    <w:semiHidden/>
    <w:qFormat/>
    <w:locked/>
    <w:rPr>
      <w:rFonts w:ascii="Courier New" w:hAnsi="Courier New"/>
      <w:kern w:val="2"/>
      <w:sz w:val="21"/>
    </w:rPr>
  </w:style>
  <w:style w:type="character" w:customStyle="1" w:styleId="Char35">
    <w:name w:val="脚注文本 Char3"/>
    <w:uiPriority w:val="99"/>
    <w:semiHidden/>
    <w:qFormat/>
    <w:rPr>
      <w:kern w:val="2"/>
      <w:sz w:val="18"/>
      <w:szCs w:val="18"/>
    </w:rPr>
  </w:style>
  <w:style w:type="character" w:customStyle="1" w:styleId="Char36">
    <w:name w:val="正文文本缩进 Char3"/>
    <w:uiPriority w:val="99"/>
    <w:semiHidden/>
    <w:qFormat/>
    <w:rPr>
      <w:kern w:val="2"/>
      <w:sz w:val="21"/>
      <w:szCs w:val="24"/>
    </w:rPr>
  </w:style>
  <w:style w:type="character" w:customStyle="1" w:styleId="BodyText3Char1">
    <w:name w:val="Body Text 3 Char1"/>
    <w:uiPriority w:val="99"/>
    <w:semiHidden/>
    <w:qFormat/>
    <w:rPr>
      <w:sz w:val="16"/>
      <w:szCs w:val="16"/>
    </w:rPr>
  </w:style>
  <w:style w:type="character" w:customStyle="1" w:styleId="A13">
    <w:name w:val="A13"/>
    <w:qFormat/>
    <w:rPr>
      <w:rFonts w:ascii="HYShuSongYiJ" w:eastAsia="HYShuSongYiJ" w:cs="HYShuSongYiJ"/>
      <w:color w:val="000000"/>
      <w:sz w:val="16"/>
      <w:szCs w:val="16"/>
    </w:rPr>
  </w:style>
  <w:style w:type="character" w:customStyle="1" w:styleId="hei12b1">
    <w:name w:val="hei12b1"/>
    <w:qFormat/>
    <w:rPr>
      <w:b/>
      <w:bCs/>
      <w:color w:val="000000"/>
      <w:sz w:val="18"/>
      <w:szCs w:val="18"/>
    </w:rPr>
  </w:style>
  <w:style w:type="character" w:customStyle="1" w:styleId="Char37">
    <w:name w:val="引用 Char3"/>
    <w:uiPriority w:val="29"/>
    <w:qFormat/>
    <w:rPr>
      <w:rFonts w:ascii="Times New Roman" w:eastAsia="宋体" w:hAnsi="Times New Roman" w:cs="Times New Roman"/>
      <w:i/>
      <w:iCs/>
      <w:color w:val="404040"/>
      <w:szCs w:val="24"/>
    </w:rPr>
  </w:style>
  <w:style w:type="character" w:customStyle="1" w:styleId="CommentSubjectChar1">
    <w:name w:val="Comment Subject Char1"/>
    <w:uiPriority w:val="99"/>
    <w:semiHidden/>
    <w:qFormat/>
    <w:rPr>
      <w:rFonts w:eastAsia="宋体"/>
      <w:b/>
      <w:bCs/>
      <w:sz w:val="24"/>
    </w:rPr>
  </w:style>
  <w:style w:type="character" w:customStyle="1" w:styleId="QuoteChar2">
    <w:name w:val="Quote Char2"/>
    <w:uiPriority w:val="29"/>
    <w:qFormat/>
    <w:rPr>
      <w:i/>
      <w:iCs/>
      <w:color w:val="000000"/>
    </w:rPr>
  </w:style>
  <w:style w:type="character" w:customStyle="1" w:styleId="Char41">
    <w:name w:val="文档结构图 Char4"/>
    <w:uiPriority w:val="99"/>
    <w:semiHidden/>
    <w:qFormat/>
    <w:rPr>
      <w:rFonts w:ascii="宋体" w:eastAsia="宋体" w:hAnsi="宋体" w:hint="eastAsia"/>
      <w:kern w:val="2"/>
      <w:sz w:val="18"/>
      <w:szCs w:val="18"/>
    </w:rPr>
  </w:style>
  <w:style w:type="character" w:customStyle="1" w:styleId="3Char3">
    <w:name w:val="正文文本缩进 3 Char3"/>
    <w:uiPriority w:val="99"/>
    <w:semiHidden/>
    <w:qFormat/>
    <w:rPr>
      <w:kern w:val="2"/>
      <w:sz w:val="16"/>
      <w:szCs w:val="16"/>
    </w:rPr>
  </w:style>
  <w:style w:type="character" w:customStyle="1" w:styleId="subtitle1">
    <w:name w:val="sub_title1"/>
    <w:qFormat/>
  </w:style>
  <w:style w:type="character" w:customStyle="1" w:styleId="Char38">
    <w:name w:val="标题 Char3"/>
    <w:uiPriority w:val="10"/>
    <w:qFormat/>
    <w:rPr>
      <w:rFonts w:ascii="Cambria" w:hAnsi="Cambria" w:cs="Times New Roman" w:hint="default"/>
      <w:b/>
      <w:bCs/>
      <w:kern w:val="2"/>
      <w:sz w:val="32"/>
      <w:szCs w:val="32"/>
    </w:rPr>
  </w:style>
  <w:style w:type="character" w:customStyle="1" w:styleId="f10b">
    <w:name w:val="f10b"/>
    <w:qFormat/>
  </w:style>
  <w:style w:type="character" w:customStyle="1" w:styleId="DateChar1">
    <w:name w:val="Date Char1"/>
    <w:uiPriority w:val="99"/>
    <w:semiHidden/>
    <w:qFormat/>
  </w:style>
  <w:style w:type="character" w:customStyle="1" w:styleId="SubtitleChar1">
    <w:name w:val="Subtitle Char1"/>
    <w:uiPriority w:val="11"/>
    <w:qFormat/>
    <w:rPr>
      <w:rFonts w:ascii="Cambria" w:hAnsi="Cambria" w:cs="Times New Roman"/>
      <w:b/>
      <w:bCs/>
      <w:kern w:val="28"/>
      <w:sz w:val="32"/>
      <w:szCs w:val="32"/>
    </w:rPr>
  </w:style>
  <w:style w:type="character" w:customStyle="1" w:styleId="Style2Firstline2chChar">
    <w:name w:val="Style 正文（首行缩进）2 + First line:  2 ch Char"/>
    <w:link w:val="Style2Firstline2ch"/>
    <w:qFormat/>
    <w:rPr>
      <w:rFonts w:ascii="Arial" w:hAnsi="Arial"/>
      <w:sz w:val="24"/>
    </w:rPr>
  </w:style>
  <w:style w:type="paragraph" w:customStyle="1" w:styleId="Style2Firstline2ch">
    <w:name w:val="Style 正文（首行缩进）2 + First line:  2 ch"/>
    <w:basedOn w:val="a"/>
    <w:link w:val="Style2Firstline2chChar"/>
    <w:qFormat/>
    <w:pPr>
      <w:widowControl/>
      <w:spacing w:before="100" w:beforeAutospacing="1" w:after="100" w:afterAutospacing="1" w:line="300" w:lineRule="auto"/>
      <w:ind w:firstLineChars="200" w:firstLine="480"/>
      <w:jc w:val="left"/>
    </w:pPr>
    <w:rPr>
      <w:rFonts w:ascii="Arial" w:hAnsi="Arial"/>
      <w:sz w:val="24"/>
    </w:rPr>
  </w:style>
  <w:style w:type="character" w:customStyle="1" w:styleId="FootnoteTextChar1">
    <w:name w:val="Footnote Text Char1"/>
    <w:uiPriority w:val="99"/>
    <w:semiHidden/>
    <w:qFormat/>
    <w:rPr>
      <w:sz w:val="18"/>
      <w:szCs w:val="18"/>
    </w:rPr>
  </w:style>
  <w:style w:type="character" w:customStyle="1" w:styleId="Char42">
    <w:name w:val="副标题 Char4"/>
    <w:uiPriority w:val="11"/>
    <w:qFormat/>
    <w:rPr>
      <w:rFonts w:ascii="Cambria" w:hAnsi="Cambria" w:cs="Times New Roman" w:hint="default"/>
      <w:b/>
      <w:bCs/>
      <w:kern w:val="28"/>
      <w:sz w:val="32"/>
      <w:szCs w:val="32"/>
    </w:rPr>
  </w:style>
  <w:style w:type="character" w:customStyle="1" w:styleId="BalloonTextChar1">
    <w:name w:val="Balloon Text Char1"/>
    <w:uiPriority w:val="99"/>
    <w:semiHidden/>
    <w:qFormat/>
    <w:rPr>
      <w:sz w:val="16"/>
      <w:szCs w:val="0"/>
    </w:rPr>
  </w:style>
  <w:style w:type="character" w:customStyle="1" w:styleId="dash6b63-6587--char">
    <w:name w:val="dash6b63-6587--char"/>
    <w:qFormat/>
  </w:style>
  <w:style w:type="character" w:customStyle="1" w:styleId="Char39">
    <w:name w:val="页眉 Char3"/>
    <w:uiPriority w:val="99"/>
    <w:semiHidden/>
    <w:qFormat/>
    <w:rPr>
      <w:rFonts w:ascii="Times New Roman" w:eastAsia="宋体" w:hAnsi="Times New Roman" w:cs="Times New Roman"/>
      <w:sz w:val="18"/>
      <w:szCs w:val="18"/>
    </w:rPr>
  </w:style>
  <w:style w:type="character" w:customStyle="1" w:styleId="e1">
    <w:name w:val="e1"/>
    <w:qFormat/>
  </w:style>
  <w:style w:type="character" w:customStyle="1" w:styleId="style1">
    <w:name w:val="style1"/>
    <w:qFormat/>
  </w:style>
  <w:style w:type="character" w:customStyle="1" w:styleId="Style56">
    <w:name w:val="_Style 56"/>
    <w:qFormat/>
    <w:rPr>
      <w:i/>
      <w:iCs/>
      <w:color w:val="808080"/>
    </w:rPr>
  </w:style>
  <w:style w:type="character" w:customStyle="1" w:styleId="Style58">
    <w:name w:val="_Style 58"/>
    <w:qFormat/>
    <w:rPr>
      <w:b/>
      <w:bCs/>
      <w:smallCaps/>
      <w:spacing w:val="5"/>
    </w:rPr>
  </w:style>
  <w:style w:type="character" w:customStyle="1" w:styleId="CharChar2921">
    <w:name w:val="Char Char2921"/>
    <w:rPr>
      <w:rFonts w:eastAsia="宋体"/>
      <w:b/>
      <w:bCs/>
      <w:kern w:val="2"/>
      <w:sz w:val="32"/>
      <w:szCs w:val="32"/>
      <w:lang w:val="en-US" w:eastAsia="zh-CN" w:bidi="ar-SA"/>
    </w:rPr>
  </w:style>
  <w:style w:type="character" w:customStyle="1" w:styleId="titlel2black2">
    <w:name w:val="titlel2black2"/>
    <w:qFormat/>
  </w:style>
  <w:style w:type="character" w:customStyle="1" w:styleId="NormalCharacter">
    <w:name w:val="NormalCharacter"/>
    <w:qFormat/>
  </w:style>
  <w:style w:type="character" w:customStyle="1" w:styleId="1Char0">
    <w:name w:val="样式1 Char"/>
    <w:qFormat/>
    <w:rPr>
      <w:rFonts w:ascii="宋体" w:eastAsia="宋体"/>
      <w:b/>
      <w:color w:val="0000FF"/>
      <w:kern w:val="2"/>
      <w:sz w:val="21"/>
      <w:lang w:val="en-US" w:eastAsia="zh-CN" w:bidi="ar-SA"/>
    </w:rPr>
  </w:style>
  <w:style w:type="character" w:customStyle="1" w:styleId="H4Char">
    <w:name w:val="H4 Char"/>
    <w:qFormat/>
    <w:rPr>
      <w:rFonts w:ascii="Arial" w:eastAsia="黑体" w:hAnsi="Arial"/>
      <w:b/>
      <w:bCs/>
      <w:kern w:val="2"/>
      <w:sz w:val="28"/>
      <w:szCs w:val="28"/>
    </w:rPr>
  </w:style>
  <w:style w:type="character" w:customStyle="1" w:styleId="style961">
    <w:name w:val="style961"/>
    <w:qFormat/>
    <w:rPr>
      <w:b/>
      <w:bCs/>
      <w:color w:val="FFFFFF"/>
      <w:sz w:val="20"/>
      <w:szCs w:val="20"/>
    </w:rPr>
  </w:style>
  <w:style w:type="character" w:customStyle="1" w:styleId="L7Char">
    <w:name w:val="L7 Char"/>
    <w:qFormat/>
    <w:rPr>
      <w:rFonts w:ascii="Arial" w:eastAsia="黑体" w:hAnsi="Arial"/>
      <w:bCs/>
      <w:kern w:val="2"/>
      <w:sz w:val="24"/>
      <w:szCs w:val="24"/>
    </w:rPr>
  </w:style>
  <w:style w:type="character" w:customStyle="1" w:styleId="style1101">
    <w:name w:val="style1101"/>
    <w:qFormat/>
    <w:rPr>
      <w:color w:val="000000"/>
    </w:rPr>
  </w:style>
  <w:style w:type="character" w:customStyle="1" w:styleId="huhChar">
    <w:name w:val="huh Char"/>
    <w:qFormat/>
    <w:rPr>
      <w:rFonts w:ascii="Arial" w:eastAsia="黑体" w:hAnsi="Arial"/>
      <w:kern w:val="2"/>
      <w:sz w:val="24"/>
      <w:szCs w:val="24"/>
    </w:rPr>
  </w:style>
  <w:style w:type="character" w:customStyle="1" w:styleId="1Char1">
    <w:name w:val="文章样式1 Char"/>
    <w:link w:val="1fa"/>
    <w:qFormat/>
    <w:rPr>
      <w:rFonts w:ascii="宋体" w:eastAsia="Times New Roman" w:hAnsi="宋体"/>
      <w:b/>
    </w:rPr>
  </w:style>
  <w:style w:type="paragraph" w:customStyle="1" w:styleId="1fa">
    <w:name w:val="文章样式1"/>
    <w:link w:val="1Char1"/>
    <w:qFormat/>
    <w:pPr>
      <w:tabs>
        <w:tab w:val="left" w:pos="0"/>
      </w:tabs>
      <w:spacing w:line="360" w:lineRule="auto"/>
    </w:pPr>
    <w:rPr>
      <w:rFonts w:ascii="宋体" w:eastAsia="Times New Roman" w:hAnsi="宋体"/>
      <w:b/>
      <w:kern w:val="2"/>
      <w:sz w:val="21"/>
      <w:szCs w:val="24"/>
    </w:rPr>
  </w:style>
  <w:style w:type="character" w:customStyle="1" w:styleId="121Char">
    <w:name w:val="1.2.1 环境（标准） Char"/>
    <w:link w:val="1210"/>
    <w:qFormat/>
    <w:rPr>
      <w:rFonts w:ascii="宋体" w:hAnsi="Arial"/>
      <w:spacing w:val="1"/>
      <w:sz w:val="24"/>
    </w:rPr>
  </w:style>
  <w:style w:type="paragraph" w:customStyle="1" w:styleId="1210">
    <w:name w:val="1.2.1 环境（标准）"/>
    <w:basedOn w:val="a"/>
    <w:link w:val="121Char"/>
    <w:qFormat/>
    <w:pPr>
      <w:spacing w:before="200" w:after="200" w:line="360" w:lineRule="auto"/>
      <w:ind w:left="1260" w:hanging="420"/>
      <w:outlineLvl w:val="2"/>
    </w:pPr>
    <w:rPr>
      <w:rFonts w:ascii="宋体" w:hAnsi="Arial"/>
      <w:spacing w:val="1"/>
      <w:sz w:val="24"/>
    </w:rPr>
  </w:style>
  <w:style w:type="character" w:customStyle="1" w:styleId="Char1f2">
    <w:name w:val="标书正文格式 Char1"/>
    <w:link w:val="afffff8"/>
    <w:qFormat/>
    <w:rPr>
      <w:sz w:val="24"/>
    </w:rPr>
  </w:style>
  <w:style w:type="paragraph" w:customStyle="1" w:styleId="afffff8">
    <w:name w:val="标书正文格式"/>
    <w:link w:val="Char1f2"/>
    <w:qFormat/>
    <w:pPr>
      <w:ind w:firstLineChars="200" w:firstLine="200"/>
    </w:pPr>
    <w:rPr>
      <w:kern w:val="2"/>
      <w:sz w:val="24"/>
      <w:szCs w:val="24"/>
    </w:rPr>
  </w:style>
  <w:style w:type="character" w:customStyle="1" w:styleId="A50">
    <w:name w:val="A5"/>
    <w:qFormat/>
    <w:rPr>
      <w:color w:val="000000"/>
      <w:sz w:val="10"/>
    </w:rPr>
  </w:style>
  <w:style w:type="character" w:customStyle="1" w:styleId="Charf6">
    <w:name w:val="表格非标题文字 Char"/>
    <w:link w:val="afffff9"/>
    <w:qFormat/>
    <w:rPr>
      <w:rFonts w:ascii="Arial" w:eastAsia="华文细黑" w:hAnsi="Arial"/>
      <w:color w:val="505050"/>
      <w:sz w:val="13"/>
      <w:szCs w:val="13"/>
    </w:rPr>
  </w:style>
  <w:style w:type="paragraph" w:customStyle="1" w:styleId="afffff9">
    <w:name w:val="表格非标题文字"/>
    <w:basedOn w:val="a"/>
    <w:link w:val="Charf6"/>
    <w:qFormat/>
    <w:pPr>
      <w:spacing w:before="40" w:after="40" w:line="220" w:lineRule="exact"/>
      <w:jc w:val="left"/>
    </w:pPr>
    <w:rPr>
      <w:rFonts w:ascii="Arial" w:eastAsia="华文细黑" w:hAnsi="Arial"/>
      <w:color w:val="505050"/>
      <w:sz w:val="13"/>
      <w:szCs w:val="13"/>
    </w:rPr>
  </w:style>
  <w:style w:type="character" w:customStyle="1" w:styleId="Charf7">
    <w:name w:val="正文首缩两字 Char"/>
    <w:link w:val="afffffa"/>
    <w:qFormat/>
    <w:rPr>
      <w:rFonts w:ascii="Verdana" w:hAnsi="Verdana"/>
      <w:sz w:val="24"/>
    </w:rPr>
  </w:style>
  <w:style w:type="paragraph" w:customStyle="1" w:styleId="afffffa">
    <w:name w:val="正文首缩两字"/>
    <w:basedOn w:val="a"/>
    <w:link w:val="Charf7"/>
    <w:qFormat/>
    <w:pPr>
      <w:spacing w:line="360" w:lineRule="auto"/>
      <w:ind w:firstLineChars="200" w:firstLine="200"/>
    </w:pPr>
    <w:rPr>
      <w:rFonts w:ascii="Verdana" w:hAnsi="Verdana"/>
      <w:sz w:val="24"/>
    </w:rPr>
  </w:style>
  <w:style w:type="character" w:customStyle="1" w:styleId="9CharChar">
    <w:name w:val="样式9 Char Char"/>
    <w:qFormat/>
    <w:rPr>
      <w:spacing w:val="6"/>
      <w:sz w:val="24"/>
    </w:rPr>
  </w:style>
  <w:style w:type="character" w:customStyle="1" w:styleId="afffffb">
    <w:name w:val="列出段落 字符"/>
    <w:qFormat/>
    <w:locked/>
    <w:rPr>
      <w:rFonts w:ascii="Times New Roman" w:eastAsia="宋体" w:hAnsi="Times New Roman" w:cs="Times New Roman"/>
      <w:szCs w:val="20"/>
    </w:rPr>
  </w:style>
  <w:style w:type="character" w:customStyle="1" w:styleId="A60">
    <w:name w:val="A6"/>
    <w:qFormat/>
    <w:rPr>
      <w:rFonts w:cs="HYZhongDengXianJ"/>
      <w:color w:val="000000"/>
      <w:sz w:val="20"/>
      <w:szCs w:val="20"/>
    </w:rPr>
  </w:style>
  <w:style w:type="character" w:customStyle="1" w:styleId="huei12b1">
    <w:name w:val="huei12b1"/>
    <w:qFormat/>
    <w:rPr>
      <w:b/>
      <w:bCs/>
      <w:color w:val="333333"/>
      <w:sz w:val="18"/>
      <w:szCs w:val="18"/>
    </w:rPr>
  </w:style>
  <w:style w:type="character" w:customStyle="1" w:styleId="up">
    <w:name w:val="up"/>
    <w:qFormat/>
  </w:style>
  <w:style w:type="character" w:customStyle="1" w:styleId="9CharCharChar">
    <w:name w:val="样式9 Char Char Char"/>
    <w:link w:val="9Char0"/>
    <w:qFormat/>
    <w:rPr>
      <w:rFonts w:ascii="Calibri" w:hAnsi="Calibri"/>
      <w:spacing w:val="6"/>
      <w:sz w:val="24"/>
    </w:rPr>
  </w:style>
  <w:style w:type="paragraph" w:customStyle="1" w:styleId="9Char0">
    <w:name w:val="样式9 Char"/>
    <w:basedOn w:val="a"/>
    <w:link w:val="9CharCharChar"/>
    <w:qFormat/>
    <w:pPr>
      <w:widowControl/>
      <w:spacing w:line="440" w:lineRule="exact"/>
      <w:ind w:firstLineChars="200" w:firstLine="200"/>
      <w:jc w:val="left"/>
    </w:pPr>
    <w:rPr>
      <w:rFonts w:ascii="Calibri" w:hAnsi="Calibri"/>
      <w:spacing w:val="6"/>
      <w:sz w:val="24"/>
    </w:rPr>
  </w:style>
  <w:style w:type="character" w:customStyle="1" w:styleId="z-Char">
    <w:name w:val="z-窗体顶端 Char"/>
    <w:link w:val="z-1"/>
    <w:qFormat/>
    <w:rPr>
      <w:rFonts w:ascii="Arial" w:hAnsi="Arial"/>
      <w:vanish/>
      <w:sz w:val="16"/>
      <w:szCs w:val="16"/>
    </w:rPr>
  </w:style>
  <w:style w:type="paragraph" w:customStyle="1" w:styleId="z-1">
    <w:name w:val="z-窗体顶端1"/>
    <w:basedOn w:val="a"/>
    <w:next w:val="a"/>
    <w:link w:val="z-Char"/>
    <w:unhideWhenUsed/>
    <w:qFormat/>
    <w:pPr>
      <w:widowControl/>
      <w:pBdr>
        <w:bottom w:val="single" w:sz="6" w:space="1" w:color="auto"/>
      </w:pBdr>
      <w:jc w:val="center"/>
    </w:pPr>
    <w:rPr>
      <w:rFonts w:ascii="Arial" w:hAnsi="Arial"/>
      <w:vanish/>
      <w:sz w:val="16"/>
      <w:szCs w:val="16"/>
    </w:rPr>
  </w:style>
  <w:style w:type="character" w:customStyle="1" w:styleId="GW-3Char">
    <w:name w:val="GW-标题3 Char"/>
    <w:link w:val="GW-3"/>
    <w:qFormat/>
    <w:rPr>
      <w:rFonts w:ascii="仿宋_GB2312" w:hAnsi="Calibri"/>
      <w:b/>
      <w:bCs/>
      <w:kern w:val="44"/>
      <w:sz w:val="32"/>
    </w:rPr>
  </w:style>
  <w:style w:type="paragraph" w:customStyle="1" w:styleId="GW-3">
    <w:name w:val="GW-标题3"/>
    <w:basedOn w:val="GW-2"/>
    <w:link w:val="GW-3Char"/>
    <w:qFormat/>
    <w:pPr>
      <w:spacing w:beforeLines="50" w:afterLines="50"/>
      <w:outlineLvl w:val="2"/>
    </w:pPr>
    <w:rPr>
      <w:rFonts w:ascii="仿宋_GB2312" w:eastAsiaTheme="minorEastAsia" w:cstheme="minorBidi"/>
      <w:sz w:val="32"/>
      <w:szCs w:val="24"/>
    </w:rPr>
  </w:style>
  <w:style w:type="paragraph" w:customStyle="1" w:styleId="GW-2">
    <w:name w:val="GW-标题2"/>
    <w:basedOn w:val="GW-1"/>
    <w:qFormat/>
    <w:pPr>
      <w:outlineLvl w:val="1"/>
    </w:pPr>
    <w:rPr>
      <w:sz w:val="36"/>
    </w:rPr>
  </w:style>
  <w:style w:type="paragraph" w:customStyle="1" w:styleId="GW-1">
    <w:name w:val="GW-标题1"/>
    <w:basedOn w:val="1"/>
    <w:next w:val="a"/>
    <w:qFormat/>
    <w:pPr>
      <w:spacing w:beforeLines="100" w:afterLines="100" w:line="360" w:lineRule="auto"/>
      <w:ind w:left="420" w:hanging="420"/>
    </w:pPr>
    <w:rPr>
      <w:rFonts w:ascii="Calibri" w:eastAsia="宋体" w:hAnsi="Calibri" w:cs="Times New Roman"/>
    </w:rPr>
  </w:style>
  <w:style w:type="character" w:customStyle="1" w:styleId="hang1">
    <w:name w:val="hang1"/>
    <w:qFormat/>
  </w:style>
  <w:style w:type="character" w:customStyle="1" w:styleId="Charf8">
    <w:name w:val="小点说明 Char"/>
    <w:qFormat/>
    <w:rPr>
      <w:rFonts w:eastAsia="宋体"/>
      <w:kern w:val="2"/>
      <w:sz w:val="21"/>
      <w:szCs w:val="24"/>
      <w:lang w:val="en-US" w:eastAsia="zh-CN" w:bidi="ar-SA"/>
    </w:rPr>
  </w:style>
  <w:style w:type="character" w:customStyle="1" w:styleId="Charf9">
    <w:name w:val="小黑点符号 Char"/>
    <w:qFormat/>
    <w:rPr>
      <w:rFonts w:eastAsia="宋体"/>
      <w:kern w:val="2"/>
      <w:sz w:val="28"/>
      <w:szCs w:val="24"/>
      <w:lang w:val="en-US" w:eastAsia="zh-CN" w:bidi="ar-SA"/>
    </w:rPr>
  </w:style>
  <w:style w:type="character" w:customStyle="1" w:styleId="2CharCharChar">
    <w:name w:val="标题 2 Char Char Char"/>
    <w:qFormat/>
    <w:rPr>
      <w:rFonts w:ascii="Arial" w:eastAsia="黑体" w:hAnsi="Arial"/>
      <w:b/>
      <w:bCs/>
      <w:kern w:val="2"/>
      <w:sz w:val="32"/>
      <w:szCs w:val="32"/>
      <w:lang w:val="en-US" w:eastAsia="zh-CN" w:bidi="ar-SA"/>
    </w:rPr>
  </w:style>
  <w:style w:type="character" w:customStyle="1" w:styleId="Charfa">
    <w:name w:val="附录一级条标题 Char"/>
    <w:link w:val="afffffc"/>
    <w:qFormat/>
  </w:style>
  <w:style w:type="paragraph" w:customStyle="1" w:styleId="afffffc">
    <w:name w:val="附录一级条标题"/>
    <w:basedOn w:val="afffffd"/>
    <w:next w:val="afffff6"/>
    <w:link w:val="Charfa"/>
    <w:qFormat/>
    <w:pPr>
      <w:tabs>
        <w:tab w:val="left" w:pos="709"/>
      </w:tabs>
      <w:autoSpaceDN w:val="0"/>
      <w:spacing w:beforeLines="50" w:afterLines="50"/>
      <w:ind w:left="709" w:hanging="709"/>
      <w:outlineLvl w:val="2"/>
    </w:pPr>
    <w:rPr>
      <w:rFonts w:asciiTheme="minorHAnsi" w:eastAsiaTheme="minorEastAsia" w:hAnsiTheme="minorHAnsi" w:cstheme="minorBidi"/>
      <w:kern w:val="2"/>
      <w:sz w:val="21"/>
      <w:szCs w:val="24"/>
    </w:rPr>
  </w:style>
  <w:style w:type="paragraph" w:customStyle="1" w:styleId="afffffd">
    <w:name w:val="附录章标题"/>
    <w:next w:val="afffff6"/>
    <w:link w:val="Charfb"/>
    <w:qFormat/>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rPr>
  </w:style>
  <w:style w:type="character" w:customStyle="1" w:styleId="Charfb">
    <w:name w:val="附录章标题 Char"/>
    <w:link w:val="afffffd"/>
    <w:qFormat/>
    <w:rPr>
      <w:rFonts w:ascii="黑体" w:eastAsia="黑体" w:hAnsi="Times New Roman" w:cs="Times New Roman"/>
      <w:kern w:val="21"/>
      <w:sz w:val="20"/>
      <w:szCs w:val="20"/>
    </w:rPr>
  </w:style>
  <w:style w:type="character" w:customStyle="1" w:styleId="1CharCha2Char">
    <w:name w:val="样式 样式 样式 正文缩进正文（首行缩进两字）正文不缩进表正文正文非缩进特点二段1首行缩进正文缩进 Char特点 Cha...2... Char"/>
    <w:link w:val="1CharCha2"/>
    <w:qFormat/>
    <w:rPr>
      <w:rFonts w:ascii="宋体"/>
      <w:sz w:val="24"/>
    </w:rPr>
  </w:style>
  <w:style w:type="paragraph" w:customStyle="1" w:styleId="1CharCha2">
    <w:name w:val="样式 样式 样式 正文缩进正文（首行缩进两字）正文不缩进表正文正文非缩进特点二段1首行缩进正文缩进 Char特点 Cha...2..."/>
    <w:basedOn w:val="a"/>
    <w:link w:val="1CharCha2Char"/>
    <w:qFormat/>
    <w:pPr>
      <w:adjustRightInd w:val="0"/>
      <w:snapToGrid w:val="0"/>
      <w:spacing w:line="360" w:lineRule="auto"/>
      <w:ind w:firstLineChars="200" w:firstLine="200"/>
    </w:pPr>
    <w:rPr>
      <w:rFonts w:ascii="宋体"/>
      <w:sz w:val="24"/>
    </w:rPr>
  </w:style>
  <w:style w:type="character" w:customStyle="1" w:styleId="ca-92">
    <w:name w:val="ca-92"/>
    <w:qFormat/>
  </w:style>
  <w:style w:type="character" w:customStyle="1" w:styleId="2CharChar0">
    <w:name w:val="正文文本 2 Char Char"/>
    <w:qFormat/>
    <w:rPr>
      <w:rFonts w:eastAsia="宋体"/>
      <w:kern w:val="2"/>
      <w:sz w:val="24"/>
      <w:lang w:val="en-US" w:eastAsia="zh-CN" w:bidi="ar-SA"/>
    </w:rPr>
  </w:style>
  <w:style w:type="character" w:customStyle="1" w:styleId="f101">
    <w:name w:val="f101"/>
    <w:qFormat/>
    <w:rPr>
      <w:sz w:val="20"/>
      <w:szCs w:val="20"/>
    </w:rPr>
  </w:style>
  <w:style w:type="character" w:customStyle="1" w:styleId="1fb">
    <w:name w:val="页脚 字符1"/>
    <w:qFormat/>
    <w:rPr>
      <w:rFonts w:ascii="Times New Roman" w:eastAsia="宋体" w:hAnsi="Times New Roman" w:cs="Times New Roman"/>
      <w:kern w:val="2"/>
      <w:sz w:val="18"/>
      <w:szCs w:val="18"/>
      <w:lang w:val="en-US" w:eastAsia="zh-CN" w:bidi="ar-SA"/>
    </w:rPr>
  </w:style>
  <w:style w:type="character" w:customStyle="1" w:styleId="215">
    <w:name w:val="正文文本缩进 2 字符1"/>
    <w:qFormat/>
    <w:rPr>
      <w:rFonts w:ascii="Times New Roman" w:eastAsia="宋体" w:hAnsi="Times New Roman" w:cs="Times New Roman"/>
      <w:kern w:val="2"/>
      <w:sz w:val="28"/>
      <w:szCs w:val="24"/>
      <w:lang w:val="en-US" w:eastAsia="zh-CN" w:bidi="ar-SA"/>
    </w:rPr>
  </w:style>
  <w:style w:type="character" w:customStyle="1" w:styleId="1fc">
    <w:name w:val="纯文本 字符1"/>
    <w:qFormat/>
    <w:rPr>
      <w:rFonts w:ascii="Courier New" w:eastAsia="宋体" w:hAnsi="Courier New" w:cs="Times New Roman"/>
      <w:kern w:val="2"/>
      <w:sz w:val="21"/>
      <w:lang w:val="en-US" w:eastAsia="zh-CN" w:bidi="ar-SA"/>
    </w:rPr>
  </w:style>
  <w:style w:type="character" w:customStyle="1" w:styleId="1fd">
    <w:name w:val="正文文本缩进 字符1"/>
    <w:uiPriority w:val="99"/>
    <w:qFormat/>
    <w:rPr>
      <w:rFonts w:ascii="Times New Roman" w:eastAsia="宋体" w:hAnsi="Times New Roman" w:cs="Times New Roman"/>
      <w:kern w:val="2"/>
      <w:sz w:val="21"/>
      <w:szCs w:val="24"/>
      <w:lang w:val="en-US" w:eastAsia="zh-CN" w:bidi="ar-SA"/>
    </w:rPr>
  </w:style>
  <w:style w:type="character" w:customStyle="1" w:styleId="CharChar131111">
    <w:name w:val="Char Char131111"/>
    <w:rPr>
      <w:rFonts w:ascii="宋体" w:eastAsia="宋体" w:hAnsi="Courier New"/>
      <w:kern w:val="2"/>
      <w:sz w:val="21"/>
      <w:lang w:val="en-US" w:eastAsia="zh-CN" w:bidi="ar-SA"/>
    </w:rPr>
  </w:style>
  <w:style w:type="character" w:customStyle="1" w:styleId="CharCharc">
    <w:name w:val="表头 Char Char"/>
    <w:link w:val="afffffe"/>
    <w:qFormat/>
    <w:rPr>
      <w:rFonts w:eastAsia="黑体"/>
    </w:rPr>
  </w:style>
  <w:style w:type="paragraph" w:customStyle="1" w:styleId="afffffe">
    <w:name w:val="表头"/>
    <w:basedOn w:val="a"/>
    <w:link w:val="CharCharc"/>
    <w:qFormat/>
    <w:pPr>
      <w:topLinePunct/>
      <w:spacing w:before="160" w:after="60"/>
      <w:jc w:val="center"/>
    </w:pPr>
    <w:rPr>
      <w:rFonts w:eastAsia="黑体"/>
    </w:rPr>
  </w:style>
  <w:style w:type="character" w:customStyle="1" w:styleId="style141">
    <w:name w:val="style141"/>
    <w:qFormat/>
    <w:rPr>
      <w:color w:val="1F1F1F"/>
      <w:sz w:val="24"/>
      <w:szCs w:val="24"/>
    </w:rPr>
  </w:style>
  <w:style w:type="character" w:customStyle="1" w:styleId="2CharChar1">
    <w:name w:val="样式 正文缩进 + 首行缩进:  2 字符 Char Char"/>
    <w:qFormat/>
    <w:rPr>
      <w:sz w:val="24"/>
    </w:rPr>
  </w:style>
  <w:style w:type="character" w:customStyle="1" w:styleId="CharChard">
    <w:name w:val="明显引用 Char Char"/>
    <w:qFormat/>
    <w:rPr>
      <w:b/>
      <w:bCs/>
      <w:i/>
      <w:iCs/>
      <w:color w:val="4F81BD"/>
      <w:kern w:val="2"/>
      <w:sz w:val="21"/>
      <w:szCs w:val="22"/>
      <w:lang w:bidi="ar-SA"/>
    </w:rPr>
  </w:style>
  <w:style w:type="character" w:customStyle="1" w:styleId="55">
    <w:name w:val="明显强调5"/>
    <w:qFormat/>
    <w:rPr>
      <w:rFonts w:ascii="Times New Roman" w:eastAsia="宋体" w:hAnsi="Times New Roman" w:cs="Times New Roman"/>
      <w:b/>
      <w:i/>
      <w:color w:val="4F81BD"/>
    </w:rPr>
  </w:style>
  <w:style w:type="character" w:customStyle="1" w:styleId="56">
    <w:name w:val="不明显参考5"/>
    <w:qFormat/>
    <w:rPr>
      <w:rFonts w:ascii="Times New Roman" w:eastAsia="宋体" w:hAnsi="Times New Roman" w:cs="Times New Roman"/>
      <w:smallCaps/>
      <w:color w:val="C0504D"/>
      <w:u w:val="single"/>
    </w:rPr>
  </w:style>
  <w:style w:type="character" w:customStyle="1" w:styleId="3f">
    <w:name w:val="书籍标题3"/>
    <w:qFormat/>
    <w:rPr>
      <w:rFonts w:ascii="Times New Roman" w:eastAsia="宋体" w:hAnsi="Times New Roman" w:cs="Times New Roman"/>
      <w:b/>
      <w:smallCaps/>
      <w:spacing w:val="5"/>
    </w:rPr>
  </w:style>
  <w:style w:type="character" w:customStyle="1" w:styleId="1fe">
    <w:name w:val="批注文字 字符1"/>
    <w:qFormat/>
    <w:rPr>
      <w:rFonts w:ascii="Times New Roman" w:eastAsia="宋体" w:hAnsi="Times New Roman" w:cs="Times New Roman"/>
      <w:kern w:val="2"/>
      <w:sz w:val="24"/>
      <w:szCs w:val="24"/>
      <w:lang w:val="en-US" w:eastAsia="zh-CN" w:bidi="ar-SA"/>
    </w:rPr>
  </w:style>
  <w:style w:type="character" w:customStyle="1" w:styleId="3-61">
    <w:name w:val="中等深浅网格 3 - 强调文字颜色 61"/>
    <w:qFormat/>
    <w:rPr>
      <w:b/>
      <w:bCs/>
      <w:smallCaps/>
      <w:spacing w:val="5"/>
    </w:rPr>
  </w:style>
  <w:style w:type="character" w:customStyle="1" w:styleId="2-61">
    <w:name w:val="中等深浅列表 2 - 强调文字颜色 61"/>
    <w:qFormat/>
    <w:rPr>
      <w:b/>
      <w:bCs/>
      <w:i/>
      <w:iCs/>
      <w:color w:val="4F81BD"/>
    </w:rPr>
  </w:style>
  <w:style w:type="character" w:customStyle="1" w:styleId="H6Char">
    <w:name w:val="H6 Char"/>
    <w:qFormat/>
    <w:rPr>
      <w:rFonts w:ascii="Arial" w:eastAsia="黑体" w:hAnsi="Arial"/>
      <w:bCs/>
      <w:kern w:val="2"/>
      <w:sz w:val="24"/>
      <w:szCs w:val="24"/>
    </w:rPr>
  </w:style>
  <w:style w:type="character" w:customStyle="1" w:styleId="CharChar41">
    <w:name w:val="Char Char41"/>
    <w:qFormat/>
    <w:rPr>
      <w:rFonts w:ascii="Times New Roman" w:eastAsia="宋体" w:hAnsi="Times New Roman" w:cs="Times New Roman"/>
      <w:b/>
      <w:bCs/>
      <w:kern w:val="44"/>
      <w:sz w:val="44"/>
      <w:szCs w:val="44"/>
      <w:lang w:val="en-US" w:eastAsia="zh-CN" w:bidi="ar-SA"/>
    </w:rPr>
  </w:style>
  <w:style w:type="character" w:customStyle="1" w:styleId="2ff9">
    <w:name w:val="批注文字 字符2"/>
    <w:qFormat/>
    <w:rPr>
      <w:rFonts w:ascii="Times New Roman" w:eastAsia="宋体" w:hAnsi="Times New Roman" w:cs="Times New Roman"/>
      <w:kern w:val="2"/>
      <w:sz w:val="24"/>
      <w:szCs w:val="24"/>
      <w:lang w:val="en-US" w:eastAsia="zh-CN" w:bidi="ar-SA"/>
    </w:rPr>
  </w:style>
  <w:style w:type="character" w:customStyle="1" w:styleId="CharChar121">
    <w:name w:val="Char Char121"/>
    <w:qFormat/>
    <w:rPr>
      <w:rFonts w:ascii="Arial" w:eastAsia="黑体" w:hAnsi="Arial"/>
      <w:sz w:val="21"/>
      <w:szCs w:val="21"/>
      <w:lang w:val="en-US" w:eastAsia="zh-CN" w:bidi="ar-SA"/>
    </w:rPr>
  </w:style>
  <w:style w:type="character" w:customStyle="1" w:styleId="CharChar131">
    <w:name w:val="Char Char131"/>
    <w:qFormat/>
    <w:rPr>
      <w:rFonts w:ascii="宋体" w:eastAsia="宋体" w:hAnsi="Courier New"/>
      <w:kern w:val="2"/>
      <w:sz w:val="21"/>
      <w:lang w:val="en-US" w:eastAsia="zh-CN" w:bidi="ar-SA"/>
    </w:rPr>
  </w:style>
  <w:style w:type="character" w:customStyle="1" w:styleId="Char2c">
    <w:name w:val="正文首行缩进 Char2"/>
    <w:uiPriority w:val="99"/>
    <w:qFormat/>
    <w:rPr>
      <w:rFonts w:ascii="Times New Roman" w:eastAsia="宋体" w:hAnsi="Times New Roman" w:cs="Times New Roman"/>
      <w:kern w:val="2"/>
      <w:sz w:val="24"/>
      <w:szCs w:val="24"/>
      <w:lang w:val="en-US" w:eastAsia="zh-CN" w:bidi="ar-SA"/>
    </w:rPr>
  </w:style>
  <w:style w:type="character" w:customStyle="1" w:styleId="2Char20">
    <w:name w:val="正文首行缩进 2 Char2"/>
    <w:uiPriority w:val="99"/>
    <w:qFormat/>
  </w:style>
  <w:style w:type="character" w:customStyle="1" w:styleId="314">
    <w:name w:val="标题 3 字符1"/>
    <w:qFormat/>
    <w:rPr>
      <w:rFonts w:ascii="Times New Roman" w:eastAsia="宋体" w:hAnsi="Times New Roman" w:cs="Times New Roman"/>
      <w:b/>
      <w:bCs/>
      <w:sz w:val="28"/>
      <w:szCs w:val="32"/>
      <w:lang w:val="en-US" w:eastAsia="zh-CN" w:bidi="ar-SA"/>
    </w:rPr>
  </w:style>
  <w:style w:type="character" w:customStyle="1" w:styleId="610">
    <w:name w:val="标题 6 字符1"/>
    <w:qFormat/>
    <w:rPr>
      <w:rFonts w:ascii="Arial" w:eastAsia="黑体" w:hAnsi="Arial" w:cs="Times New Roman"/>
      <w:b/>
      <w:bCs/>
      <w:sz w:val="24"/>
      <w:szCs w:val="24"/>
      <w:lang w:val="en-US" w:eastAsia="zh-CN" w:bidi="ar-SA"/>
    </w:rPr>
  </w:style>
  <w:style w:type="character" w:customStyle="1" w:styleId="510">
    <w:name w:val="标题 5 字符1"/>
    <w:qFormat/>
    <w:rPr>
      <w:rFonts w:ascii="Times New Roman" w:eastAsia="宋体" w:hAnsi="Times New Roman" w:cs="Times New Roman"/>
      <w:b/>
      <w:bCs/>
      <w:kern w:val="2"/>
      <w:sz w:val="28"/>
      <w:szCs w:val="28"/>
      <w:lang w:val="en-US" w:eastAsia="zh-CN" w:bidi="ar-SA"/>
    </w:rPr>
  </w:style>
  <w:style w:type="character" w:customStyle="1" w:styleId="1ff">
    <w:name w:val="注释标题 字符1"/>
    <w:qFormat/>
    <w:rPr>
      <w:rFonts w:ascii="宋体" w:eastAsia="宋体" w:hAnsi="宋体" w:cs="Times New Roman"/>
      <w:b/>
      <w:bCs/>
      <w:sz w:val="24"/>
      <w:szCs w:val="24"/>
    </w:rPr>
  </w:style>
  <w:style w:type="character" w:customStyle="1" w:styleId="1ff0">
    <w:name w:val="脚注文本 字符1"/>
    <w:qFormat/>
    <w:rPr>
      <w:rFonts w:ascii="Times New Roman" w:eastAsia="宋体" w:hAnsi="Times New Roman" w:cs="Times New Roman"/>
      <w:kern w:val="2"/>
      <w:lang w:val="en-US" w:eastAsia="zh-CN" w:bidi="ar-SA"/>
    </w:rPr>
  </w:style>
  <w:style w:type="character" w:customStyle="1" w:styleId="315">
    <w:name w:val="正文文本缩进 3 字符1"/>
    <w:uiPriority w:val="99"/>
    <w:qFormat/>
    <w:rPr>
      <w:rFonts w:ascii="Times New Roman" w:eastAsia="宋体" w:hAnsi="Times New Roman" w:cs="Times New Roman"/>
      <w:kern w:val="2"/>
      <w:sz w:val="16"/>
      <w:szCs w:val="16"/>
      <w:lang w:val="en-US" w:eastAsia="zh-CN" w:bidi="ar-SA"/>
    </w:rPr>
  </w:style>
  <w:style w:type="character" w:customStyle="1" w:styleId="HTML20">
    <w:name w:val="HTML 预设格式 字符2"/>
    <w:qFormat/>
    <w:rPr>
      <w:rFonts w:ascii="宋体" w:eastAsia="宋体" w:hAnsi="宋体" w:cs="Times New Roman"/>
      <w:sz w:val="24"/>
      <w:szCs w:val="24"/>
    </w:rPr>
  </w:style>
  <w:style w:type="character" w:customStyle="1" w:styleId="216">
    <w:name w:val="正文文本首行缩进 2 字符1"/>
    <w:uiPriority w:val="99"/>
    <w:qFormat/>
    <w:rPr>
      <w:rFonts w:ascii="Times New Roman" w:eastAsia="宋体" w:hAnsi="Times New Roman" w:cs="Times New Roman"/>
      <w:kern w:val="2"/>
      <w:sz w:val="21"/>
      <w:szCs w:val="24"/>
      <w:lang w:val="en-US" w:eastAsia="zh-CN" w:bidi="ar-SA"/>
    </w:rPr>
  </w:style>
  <w:style w:type="character" w:customStyle="1" w:styleId="1ff1">
    <w:name w:val="明显引用 字符1"/>
    <w:uiPriority w:val="30"/>
    <w:qFormat/>
    <w:rPr>
      <w:rFonts w:ascii="Times New Roman" w:eastAsia="宋体" w:hAnsi="Times New Roman" w:cs="Times New Roman"/>
      <w:b/>
      <w:i/>
      <w:color w:val="4F81BD"/>
      <w:kern w:val="2"/>
      <w:sz w:val="22"/>
      <w:lang w:bidi="ar-SA"/>
    </w:rPr>
  </w:style>
  <w:style w:type="character" w:customStyle="1" w:styleId="UserStyle43">
    <w:name w:val="UserStyle_43"/>
    <w:link w:val="BodyTextIndent3"/>
    <w:qFormat/>
    <w:rPr>
      <w:sz w:val="16"/>
      <w:szCs w:val="16"/>
    </w:rPr>
  </w:style>
  <w:style w:type="paragraph" w:customStyle="1" w:styleId="BodyTextIndent3">
    <w:name w:val="BodyTextIndent3"/>
    <w:basedOn w:val="a"/>
    <w:link w:val="UserStyle43"/>
    <w:qFormat/>
    <w:pPr>
      <w:widowControl/>
      <w:spacing w:after="120"/>
      <w:ind w:leftChars="200" w:left="420"/>
    </w:pPr>
    <w:rPr>
      <w:sz w:val="16"/>
      <w:szCs w:val="16"/>
    </w:rPr>
  </w:style>
  <w:style w:type="character" w:customStyle="1" w:styleId="7Char1">
    <w:name w:val="标题 7 Char1"/>
    <w:qFormat/>
    <w:rPr>
      <w:rFonts w:eastAsia="宋体"/>
      <w:b/>
      <w:bCs/>
      <w:sz w:val="24"/>
      <w:szCs w:val="24"/>
      <w:lang w:val="en-US" w:eastAsia="zh-CN" w:bidi="ar-SA"/>
    </w:rPr>
  </w:style>
  <w:style w:type="paragraph" w:customStyle="1" w:styleId="2ffa">
    <w:name w:val="引用2"/>
    <w:basedOn w:val="a"/>
    <w:next w:val="a"/>
    <w:qFormat/>
    <w:rPr>
      <w:rFonts w:ascii="Times New Roman" w:eastAsia="宋体" w:hAnsi="Times New Roman" w:cs="Times New Roman"/>
      <w:i/>
      <w:color w:val="000000"/>
      <w:sz w:val="22"/>
      <w:szCs w:val="20"/>
    </w:rPr>
  </w:style>
  <w:style w:type="character" w:customStyle="1" w:styleId="9Char1">
    <w:name w:val="标题 9 Char1"/>
    <w:qFormat/>
    <w:rPr>
      <w:rFonts w:ascii="Arial" w:eastAsia="黑体" w:hAnsi="Arial"/>
      <w:sz w:val="21"/>
      <w:szCs w:val="21"/>
      <w:lang w:val="en-US" w:eastAsia="zh-CN" w:bidi="ar-SA"/>
    </w:rPr>
  </w:style>
  <w:style w:type="character" w:customStyle="1" w:styleId="CharChar1831">
    <w:name w:val="Char Char1831"/>
    <w:rPr>
      <w:rFonts w:ascii="Times New Roman" w:eastAsia="宋体" w:hAnsi="Times New Roman" w:cs="Times New Roman"/>
      <w:b/>
      <w:bCs/>
      <w:kern w:val="44"/>
      <w:sz w:val="44"/>
      <w:szCs w:val="44"/>
    </w:rPr>
  </w:style>
  <w:style w:type="character" w:customStyle="1" w:styleId="t-link41">
    <w:name w:val="t-link41"/>
    <w:qFormat/>
  </w:style>
  <w:style w:type="character" w:customStyle="1" w:styleId="6Char1">
    <w:name w:val="标题 6 Char1"/>
    <w:qFormat/>
    <w:rPr>
      <w:rFonts w:ascii="Arial" w:eastAsia="黑体" w:hAnsi="Arial"/>
      <w:b/>
      <w:bCs/>
      <w:sz w:val="24"/>
      <w:szCs w:val="24"/>
      <w:lang w:val="en-US" w:eastAsia="zh-CN" w:bidi="ar-SA"/>
    </w:rPr>
  </w:style>
  <w:style w:type="character" w:customStyle="1" w:styleId="Char2d">
    <w:name w:val="批注文字 Char2"/>
    <w:uiPriority w:val="99"/>
    <w:qFormat/>
    <w:rPr>
      <w:rFonts w:ascii="Times New Roman" w:eastAsia="宋体" w:hAnsi="Times New Roman" w:cs="Times New Roman"/>
      <w:kern w:val="2"/>
      <w:sz w:val="21"/>
      <w:szCs w:val="24"/>
    </w:rPr>
  </w:style>
  <w:style w:type="character" w:customStyle="1" w:styleId="Char3a">
    <w:name w:val="明显引用 Char3"/>
    <w:uiPriority w:val="30"/>
    <w:qFormat/>
    <w:rPr>
      <w:rFonts w:ascii="Times New Roman" w:eastAsia="宋体" w:hAnsi="Times New Roman" w:cs="Times New Roman"/>
      <w:i/>
      <w:iCs/>
      <w:color w:val="5B9BD5"/>
      <w:szCs w:val="24"/>
    </w:rPr>
  </w:style>
  <w:style w:type="character" w:customStyle="1" w:styleId="CharChar1731">
    <w:name w:val="Char Char1731"/>
    <w:rPr>
      <w:rFonts w:ascii="Cambria" w:eastAsia="宋体" w:hAnsi="Cambria" w:cs="Times New Roman"/>
      <w:b/>
      <w:bCs/>
      <w:kern w:val="2"/>
      <w:sz w:val="32"/>
      <w:szCs w:val="32"/>
    </w:rPr>
  </w:style>
  <w:style w:type="character" w:customStyle="1" w:styleId="CharCharChar11">
    <w:name w:val="普通文字 Char Char Char1"/>
    <w:qFormat/>
    <w:rPr>
      <w:rFonts w:ascii="Courier New" w:eastAsia="宋体" w:hAnsi="Courier New" w:cs="Times New Roman"/>
      <w:kern w:val="2"/>
      <w:sz w:val="21"/>
    </w:rPr>
  </w:style>
  <w:style w:type="character" w:customStyle="1" w:styleId="CharChar61">
    <w:name w:val="Char Char61"/>
    <w:rPr>
      <w:rFonts w:ascii="Arial" w:eastAsia="黑体" w:hAnsi="Arial" w:cs="Times New Roman"/>
      <w:b/>
      <w:bCs/>
      <w:kern w:val="2"/>
      <w:sz w:val="32"/>
      <w:szCs w:val="32"/>
      <w:lang w:val="en-US" w:eastAsia="zh-CN" w:bidi="ar-SA"/>
    </w:rPr>
  </w:style>
  <w:style w:type="character" w:customStyle="1" w:styleId="1ff2">
    <w:name w:val="访问过的超链接1"/>
    <w:uiPriority w:val="99"/>
    <w:unhideWhenUsed/>
    <w:qFormat/>
    <w:rPr>
      <w:color w:val="954F72"/>
      <w:u w:val="single"/>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CharChar3121">
    <w:name w:val="Char Char3121"/>
    <w:rPr>
      <w:rFonts w:ascii="Arial" w:eastAsia="黑体" w:hAnsi="Arial" w:cs="Times New Roman"/>
      <w:b/>
      <w:bCs/>
      <w:kern w:val="2"/>
      <w:sz w:val="32"/>
      <w:szCs w:val="32"/>
      <w:lang w:val="en-US" w:eastAsia="zh-CN" w:bidi="ar-SA"/>
    </w:rPr>
  </w:style>
  <w:style w:type="character" w:customStyle="1" w:styleId="Char3b">
    <w:name w:val="批注主题 Char3"/>
    <w:uiPriority w:val="99"/>
    <w:qFormat/>
    <w:rPr>
      <w:rFonts w:ascii="Times New Roman" w:eastAsia="宋体" w:hAnsi="Times New Roman" w:cs="Times New Roman"/>
      <w:b/>
      <w:bCs/>
      <w:kern w:val="2"/>
      <w:sz w:val="21"/>
      <w:szCs w:val="24"/>
    </w:rPr>
  </w:style>
  <w:style w:type="character" w:customStyle="1" w:styleId="Char2e">
    <w:name w:val="脚注文本 Char2"/>
    <w:uiPriority w:val="99"/>
    <w:semiHidden/>
    <w:qFormat/>
    <w:rPr>
      <w:rFonts w:ascii="Times New Roman" w:eastAsia="宋体" w:hAnsi="Times New Roman" w:cs="Times New Roman"/>
      <w:sz w:val="18"/>
      <w:szCs w:val="18"/>
    </w:rPr>
  </w:style>
  <w:style w:type="character" w:customStyle="1" w:styleId="Char3c">
    <w:name w:val="副标题 Char3"/>
    <w:uiPriority w:val="11"/>
    <w:qFormat/>
    <w:rPr>
      <w:rFonts w:ascii="Calibri Light" w:eastAsia="宋体" w:hAnsi="Calibri Light" w:cs="Times New Roman"/>
      <w:b/>
      <w:bCs/>
      <w:kern w:val="28"/>
      <w:sz w:val="32"/>
      <w:szCs w:val="32"/>
    </w:rPr>
  </w:style>
  <w:style w:type="character" w:customStyle="1" w:styleId="CharCharCharCharCharChar21">
    <w:name w:val="Char Char Char Char Char Char21"/>
    <w:rPr>
      <w:rFonts w:ascii="Cambria" w:eastAsia="宋体" w:hAnsi="Cambria" w:cs="Times New Roman"/>
      <w:b/>
      <w:bCs/>
      <w:kern w:val="2"/>
      <w:sz w:val="32"/>
      <w:szCs w:val="32"/>
      <w:lang w:bidi="ar-SA"/>
    </w:rPr>
  </w:style>
  <w:style w:type="character" w:customStyle="1" w:styleId="CharChar931">
    <w:name w:val="Char Char931"/>
    <w:rPr>
      <w:rFonts w:ascii="Times New Roman" w:eastAsia="宋体" w:hAnsi="Times New Roman" w:cs="Times New Roman"/>
      <w:kern w:val="2"/>
      <w:sz w:val="21"/>
      <w:szCs w:val="22"/>
    </w:rPr>
  </w:style>
  <w:style w:type="character" w:customStyle="1" w:styleId="HTMLChar1">
    <w:name w:val="HTML 预设格式 Char1"/>
    <w:uiPriority w:val="99"/>
    <w:qFormat/>
    <w:rPr>
      <w:rFonts w:ascii="Courier New" w:eastAsia="宋体" w:hAnsi="Courier New" w:cs="Courier New"/>
      <w:sz w:val="20"/>
      <w:szCs w:val="20"/>
    </w:rPr>
  </w:style>
  <w:style w:type="paragraph" w:customStyle="1" w:styleId="2ffb">
    <w:name w:val="明显引用2"/>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character" w:customStyle="1" w:styleId="NoSpacingChar">
    <w:name w:val="No Spacing Char"/>
    <w:qFormat/>
    <w:rPr>
      <w:rFonts w:ascii="Calibri" w:hAnsi="Calibri"/>
      <w:kern w:val="2"/>
      <w:sz w:val="21"/>
      <w:szCs w:val="22"/>
    </w:rPr>
  </w:style>
  <w:style w:type="character" w:customStyle="1" w:styleId="3Char30">
    <w:name w:val="正文文本 3 Char3"/>
    <w:uiPriority w:val="99"/>
    <w:semiHidden/>
    <w:qFormat/>
    <w:rPr>
      <w:kern w:val="2"/>
      <w:sz w:val="16"/>
      <w:szCs w:val="16"/>
    </w:rPr>
  </w:style>
  <w:style w:type="character" w:customStyle="1" w:styleId="AChar">
    <w:name w:val="（A） Char"/>
    <w:qFormat/>
    <w:rPr>
      <w:rFonts w:ascii="Arial" w:eastAsia="黑体" w:hAnsi="Arial"/>
      <w:kern w:val="2"/>
      <w:sz w:val="24"/>
      <w:szCs w:val="24"/>
    </w:rPr>
  </w:style>
  <w:style w:type="character" w:customStyle="1" w:styleId="Charfc">
    <w:name w:val="文字 Char"/>
    <w:link w:val="affffff"/>
    <w:qFormat/>
    <w:locked/>
    <w:rPr>
      <w:rFonts w:ascii="宋体" w:hAnsi="宋体"/>
      <w:sz w:val="28"/>
    </w:rPr>
  </w:style>
  <w:style w:type="paragraph" w:customStyle="1" w:styleId="affffff">
    <w:name w:val="文字"/>
    <w:basedOn w:val="a"/>
    <w:link w:val="Charfc"/>
    <w:qFormat/>
    <w:pPr>
      <w:tabs>
        <w:tab w:val="left" w:pos="8520"/>
      </w:tabs>
      <w:spacing w:line="312" w:lineRule="auto"/>
      <w:ind w:right="-210" w:firstLine="556"/>
    </w:pPr>
    <w:rPr>
      <w:rFonts w:ascii="宋体" w:hAnsi="宋体"/>
      <w:sz w:val="28"/>
    </w:rPr>
  </w:style>
  <w:style w:type="character" w:customStyle="1" w:styleId="TableTextChar">
    <w:name w:val="Table Text Char"/>
    <w:link w:val="TableText"/>
    <w:qFormat/>
    <w:rPr>
      <w:rFonts w:ascii="Arial" w:hAnsi="Arial"/>
      <w:sz w:val="18"/>
      <w:szCs w:val="18"/>
    </w:rPr>
  </w:style>
  <w:style w:type="paragraph" w:customStyle="1" w:styleId="TableText">
    <w:name w:val="Table Text"/>
    <w:link w:val="TableTextChar"/>
    <w:qFormat/>
    <w:pPr>
      <w:snapToGrid w:val="0"/>
      <w:spacing w:before="80" w:after="80"/>
    </w:pPr>
    <w:rPr>
      <w:rFonts w:ascii="Arial" w:hAnsi="Arial"/>
      <w:kern w:val="2"/>
      <w:sz w:val="18"/>
      <w:szCs w:val="18"/>
    </w:rPr>
  </w:style>
  <w:style w:type="character" w:customStyle="1" w:styleId="ft3151">
    <w:name w:val="ft3151"/>
    <w:qFormat/>
    <w:rPr>
      <w:rFonts w:ascii="Times" w:hAnsi="Times" w:hint="default"/>
      <w:color w:val="000000"/>
      <w:spacing w:val="19"/>
      <w:sz w:val="17"/>
      <w:szCs w:val="17"/>
    </w:rPr>
  </w:style>
  <w:style w:type="character" w:customStyle="1" w:styleId="CharChar14">
    <w:name w:val="Char Char14"/>
    <w:qFormat/>
    <w:rPr>
      <w:rFonts w:ascii="Arial" w:eastAsia="黑体" w:hAnsi="Arial"/>
      <w:b/>
      <w:bCs/>
      <w:kern w:val="2"/>
      <w:sz w:val="28"/>
      <w:szCs w:val="28"/>
      <w:lang w:val="en-US" w:eastAsia="zh-CN" w:bidi="ar-SA"/>
    </w:rPr>
  </w:style>
  <w:style w:type="character" w:customStyle="1" w:styleId="Charfd">
    <w:name w:val="列出段落 Char"/>
    <w:link w:val="3f0"/>
    <w:uiPriority w:val="34"/>
    <w:qFormat/>
    <w:locked/>
    <w:rPr>
      <w:rFonts w:ascii="Calibri" w:hAnsi="Calibri"/>
      <w:sz w:val="24"/>
    </w:rPr>
  </w:style>
  <w:style w:type="paragraph" w:customStyle="1" w:styleId="3f0">
    <w:name w:val="列出段落3"/>
    <w:basedOn w:val="a"/>
    <w:link w:val="Charfd"/>
    <w:uiPriority w:val="34"/>
    <w:qFormat/>
    <w:pPr>
      <w:spacing w:line="360" w:lineRule="auto"/>
      <w:ind w:firstLineChars="200" w:firstLine="420"/>
    </w:pPr>
    <w:rPr>
      <w:rFonts w:ascii="Calibri" w:hAnsi="Calibri"/>
      <w:sz w:val="24"/>
    </w:rPr>
  </w:style>
  <w:style w:type="character" w:customStyle="1" w:styleId="font01">
    <w:name w:val="font01"/>
    <w:qFormat/>
    <w:rPr>
      <w:rFonts w:ascii="宋体" w:eastAsia="宋体" w:hAnsi="宋体" w:cs="宋体" w:hint="eastAsia"/>
      <w:color w:val="000000"/>
      <w:sz w:val="21"/>
      <w:szCs w:val="21"/>
    </w:rPr>
  </w:style>
  <w:style w:type="character" w:customStyle="1" w:styleId="2Char5">
    <w:name w:val="样式 正文缩进 + 首行缩进:  2 字符 Char"/>
    <w:link w:val="2ffc"/>
    <w:qFormat/>
    <w:rPr>
      <w:sz w:val="24"/>
    </w:rPr>
  </w:style>
  <w:style w:type="paragraph" w:customStyle="1" w:styleId="2ffc">
    <w:name w:val="样式 正文缩进 + 首行缩进:  2 字符"/>
    <w:basedOn w:val="a5"/>
    <w:link w:val="2Char5"/>
    <w:qFormat/>
    <w:pPr>
      <w:spacing w:line="360" w:lineRule="auto"/>
      <w:ind w:firstLineChars="200" w:firstLine="480"/>
    </w:pPr>
    <w:rPr>
      <w:sz w:val="24"/>
      <w:szCs w:val="24"/>
    </w:rPr>
  </w:style>
  <w:style w:type="character" w:customStyle="1" w:styleId="footerlink">
    <w:name w:val="footerlink"/>
    <w:qFormat/>
  </w:style>
  <w:style w:type="character" w:customStyle="1" w:styleId="style921">
    <w:name w:val="style921"/>
    <w:qFormat/>
    <w:rPr>
      <w:b/>
      <w:bCs/>
      <w:color w:val="FFFFFF"/>
      <w:sz w:val="18"/>
      <w:szCs w:val="18"/>
    </w:rPr>
  </w:style>
  <w:style w:type="character" w:customStyle="1" w:styleId="NormalCHChar">
    <w:name w:val="Normal CH Char"/>
    <w:link w:val="NormalCH"/>
    <w:qFormat/>
    <w:rPr>
      <w:rFonts w:ascii="Arial" w:hAnsi="Arial"/>
    </w:rPr>
  </w:style>
  <w:style w:type="paragraph" w:customStyle="1" w:styleId="NormalCH">
    <w:name w:val="Normal CH"/>
    <w:basedOn w:val="a"/>
    <w:link w:val="NormalCHChar"/>
    <w:qFormat/>
    <w:pPr>
      <w:widowControl/>
      <w:spacing w:before="60" w:after="60"/>
      <w:ind w:firstLineChars="213" w:firstLine="213"/>
      <w:jc w:val="left"/>
    </w:pPr>
    <w:rPr>
      <w:rFonts w:ascii="Arial" w:hAnsi="Arial"/>
    </w:rPr>
  </w:style>
  <w:style w:type="character" w:customStyle="1" w:styleId="-1Char">
    <w:name w:val="彩色列表 - 强调文字颜色 1 Char"/>
    <w:link w:val="-11"/>
    <w:qFormat/>
    <w:rPr>
      <w:rFonts w:ascii="Calibri" w:hAnsi="Calibri"/>
    </w:rPr>
  </w:style>
  <w:style w:type="paragraph" w:customStyle="1" w:styleId="-11">
    <w:name w:val="彩色列表 - 强调文字颜色 11"/>
    <w:basedOn w:val="a"/>
    <w:link w:val="-1Char"/>
    <w:qFormat/>
    <w:pPr>
      <w:ind w:firstLineChars="200" w:firstLine="420"/>
    </w:pPr>
    <w:rPr>
      <w:rFonts w:ascii="Calibri" w:hAnsi="Calibri"/>
    </w:rPr>
  </w:style>
  <w:style w:type="character" w:customStyle="1" w:styleId="style1051">
    <w:name w:val="style1051"/>
    <w:qFormat/>
    <w:rPr>
      <w:color w:val="660099"/>
    </w:rPr>
  </w:style>
  <w:style w:type="character" w:customStyle="1" w:styleId="3CharChar">
    <w:name w:val="文章标题3级 Char Char"/>
    <w:link w:val="3f1"/>
    <w:qFormat/>
    <w:rPr>
      <w:rFonts w:ascii="宋体" w:hAnsi="宋体"/>
      <w:b/>
      <w:bCs/>
      <w:caps/>
      <w:sz w:val="24"/>
    </w:rPr>
  </w:style>
  <w:style w:type="paragraph" w:customStyle="1" w:styleId="3f1">
    <w:name w:val="文章标题3级"/>
    <w:basedOn w:val="a"/>
    <w:next w:val="a"/>
    <w:link w:val="3CharChar"/>
    <w:qFormat/>
    <w:pPr>
      <w:widowControl/>
      <w:spacing w:beforeLines="50" w:afterLines="50" w:line="360" w:lineRule="auto"/>
      <w:outlineLvl w:val="2"/>
    </w:pPr>
    <w:rPr>
      <w:rFonts w:ascii="宋体" w:hAnsi="宋体"/>
      <w:b/>
      <w:bCs/>
      <w:caps/>
      <w:sz w:val="24"/>
    </w:rPr>
  </w:style>
  <w:style w:type="character" w:customStyle="1" w:styleId="BodyChar">
    <w:name w:val="Body Char"/>
    <w:link w:val="Body"/>
    <w:qFormat/>
    <w:locked/>
    <w:rPr>
      <w:rFonts w:ascii="宋体" w:hAnsi="宋体"/>
      <w:b/>
      <w:sz w:val="28"/>
      <w:szCs w:val="28"/>
    </w:rPr>
  </w:style>
  <w:style w:type="paragraph" w:customStyle="1" w:styleId="Body">
    <w:name w:val="Body"/>
    <w:basedOn w:val="a"/>
    <w:link w:val="BodyChar"/>
    <w:qFormat/>
    <w:pPr>
      <w:widowControl/>
      <w:tabs>
        <w:tab w:val="left" w:pos="9356"/>
      </w:tabs>
      <w:spacing w:line="360" w:lineRule="auto"/>
      <w:ind w:firstLineChars="200" w:firstLine="562"/>
    </w:pPr>
    <w:rPr>
      <w:rFonts w:ascii="宋体" w:hAnsi="宋体"/>
      <w:b/>
      <w:sz w:val="28"/>
      <w:szCs w:val="28"/>
    </w:rPr>
  </w:style>
  <w:style w:type="character" w:customStyle="1" w:styleId="list1">
    <w:name w:val="list1"/>
    <w:qFormat/>
    <w:rPr>
      <w:color w:val="21303A"/>
      <w:u w:val="none"/>
    </w:rPr>
  </w:style>
  <w:style w:type="character" w:customStyle="1" w:styleId="CharChare">
    <w:name w:val="首行缩进 Char Char"/>
    <w:qFormat/>
    <w:rPr>
      <w:rFonts w:ascii="宋体" w:eastAsia="宋体" w:hAnsi="宋体"/>
      <w:kern w:val="2"/>
      <w:sz w:val="21"/>
      <w:szCs w:val="24"/>
      <w:lang w:val="en-US" w:eastAsia="zh-CN" w:bidi="ar-SA"/>
    </w:rPr>
  </w:style>
  <w:style w:type="character" w:customStyle="1" w:styleId="style1071">
    <w:name w:val="style1071"/>
    <w:qFormat/>
    <w:rPr>
      <w:color w:val="000000"/>
      <w:sz w:val="20"/>
      <w:szCs w:val="20"/>
    </w:rPr>
  </w:style>
  <w:style w:type="character" w:customStyle="1" w:styleId="1ff3">
    <w:name w:val="页码1"/>
    <w:qFormat/>
  </w:style>
  <w:style w:type="character" w:customStyle="1" w:styleId="A80">
    <w:name w:val="A8"/>
    <w:qFormat/>
    <w:rPr>
      <w:color w:val="000000"/>
      <w:sz w:val="18"/>
    </w:rPr>
  </w:style>
  <w:style w:type="character" w:customStyle="1" w:styleId="ca-22">
    <w:name w:val="ca-22"/>
    <w:qFormat/>
  </w:style>
  <w:style w:type="character" w:customStyle="1" w:styleId="AChar0">
    <w:name w:val="项目编号A Char"/>
    <w:link w:val="Affffff0"/>
    <w:qFormat/>
    <w:rPr>
      <w:rFonts w:ascii="Arial" w:hAnsi="Arial"/>
      <w:sz w:val="24"/>
    </w:rPr>
  </w:style>
  <w:style w:type="paragraph" w:customStyle="1" w:styleId="Affffff0">
    <w:name w:val="项目编号A"/>
    <w:basedOn w:val="a"/>
    <w:link w:val="AChar0"/>
    <w:qFormat/>
    <w:pPr>
      <w:tabs>
        <w:tab w:val="left" w:pos="454"/>
      </w:tabs>
      <w:spacing w:line="360" w:lineRule="auto"/>
      <w:ind w:left="454" w:hanging="454"/>
      <w:jc w:val="left"/>
    </w:pPr>
    <w:rPr>
      <w:rFonts w:ascii="Arial" w:hAnsi="Arial"/>
      <w:sz w:val="24"/>
    </w:rPr>
  </w:style>
  <w:style w:type="character" w:customStyle="1" w:styleId="style121">
    <w:name w:val="style121"/>
    <w:qFormat/>
    <w:rPr>
      <w:b/>
      <w:bCs/>
      <w:color w:val="000000"/>
    </w:rPr>
  </w:style>
  <w:style w:type="character" w:customStyle="1" w:styleId="dw41">
    <w:name w:val="dw41"/>
    <w:qFormat/>
    <w:rPr>
      <w:color w:val="FFFFFF"/>
      <w:sz w:val="18"/>
      <w:szCs w:val="18"/>
      <w:u w:val="none"/>
    </w:rPr>
  </w:style>
  <w:style w:type="character" w:customStyle="1" w:styleId="spanparamvalue">
    <w:name w:val="span_paramvalue"/>
    <w:qFormat/>
  </w:style>
  <w:style w:type="character" w:customStyle="1" w:styleId="1ff4">
    <w:name w:val="批注框文本 字符1"/>
    <w:qFormat/>
    <w:rPr>
      <w:rFonts w:ascii="Times New Roman" w:eastAsia="宋体" w:hAnsi="Times New Roman" w:cs="Times New Roman"/>
      <w:kern w:val="2"/>
      <w:sz w:val="18"/>
      <w:szCs w:val="18"/>
      <w:lang w:val="en-US" w:eastAsia="zh-CN" w:bidi="ar-SA"/>
    </w:rPr>
  </w:style>
  <w:style w:type="character" w:customStyle="1" w:styleId="1ff5">
    <w:name w:val="日期 字符1"/>
    <w:qFormat/>
    <w:rPr>
      <w:rFonts w:ascii="Times New Roman" w:eastAsia="宋体" w:hAnsi="Times New Roman" w:cs="Times New Roman"/>
      <w:kern w:val="2"/>
      <w:sz w:val="24"/>
      <w:lang w:val="en-US" w:eastAsia="zh-CN" w:bidi="ar-SA"/>
    </w:rPr>
  </w:style>
  <w:style w:type="character" w:customStyle="1" w:styleId="1ff6">
    <w:name w:val="正文文本 字符1"/>
    <w:qFormat/>
    <w:rPr>
      <w:rFonts w:ascii="Times New Roman" w:eastAsia="宋体" w:hAnsi="Times New Roman" w:cs="Times New Roman"/>
      <w:kern w:val="2"/>
      <w:sz w:val="24"/>
      <w:lang w:val="en-US" w:eastAsia="zh-CN" w:bidi="ar-SA"/>
    </w:rPr>
  </w:style>
  <w:style w:type="character" w:customStyle="1" w:styleId="CharCharf">
    <w:name w:val="段 Char Char"/>
    <w:qFormat/>
    <w:rPr>
      <w:rFonts w:ascii="宋体"/>
      <w:sz w:val="21"/>
      <w:lang w:val="en-US" w:eastAsia="zh-CN" w:bidi="ar-SA"/>
    </w:rPr>
  </w:style>
  <w:style w:type="character" w:customStyle="1" w:styleId="4Char0">
    <w:name w:val="样式 标题 4 + 五号 Char"/>
    <w:link w:val="48"/>
    <w:qFormat/>
    <w:rPr>
      <w:rFonts w:ascii="Arial" w:eastAsia="黑体" w:hAnsi="Arial"/>
      <w:b/>
      <w:bCs/>
      <w:szCs w:val="28"/>
    </w:rPr>
  </w:style>
  <w:style w:type="paragraph" w:customStyle="1" w:styleId="48">
    <w:name w:val="样式 标题 4 + 五号"/>
    <w:basedOn w:val="4"/>
    <w:link w:val="4Char0"/>
    <w:qFormat/>
    <w:pPr>
      <w:keepLines/>
      <w:spacing w:line="374" w:lineRule="auto"/>
      <w:jc w:val="both"/>
    </w:pPr>
    <w:rPr>
      <w:rFonts w:ascii="Arial" w:eastAsia="黑体" w:hAnsi="Arial"/>
      <w:b/>
      <w:bCs/>
      <w:sz w:val="21"/>
    </w:rPr>
  </w:style>
  <w:style w:type="character" w:customStyle="1" w:styleId="3f2">
    <w:name w:val="明显强调3"/>
    <w:qFormat/>
    <w:rPr>
      <w:b/>
      <w:bCs/>
      <w:i/>
      <w:iCs/>
      <w:color w:val="4F81BD"/>
    </w:rPr>
  </w:style>
  <w:style w:type="character" w:customStyle="1" w:styleId="3CharChar0">
    <w:name w:val="标题 3 Char Char"/>
    <w:qFormat/>
    <w:rPr>
      <w:rFonts w:eastAsia="宋体"/>
      <w:b/>
      <w:bCs/>
      <w:kern w:val="2"/>
      <w:sz w:val="28"/>
      <w:szCs w:val="32"/>
      <w:lang w:val="en-US" w:eastAsia="zh-CN" w:bidi="ar-SA"/>
    </w:rPr>
  </w:style>
  <w:style w:type="character" w:customStyle="1" w:styleId="49">
    <w:name w:val="不明显强调4"/>
    <w:qFormat/>
    <w:rPr>
      <w:rFonts w:ascii="Times New Roman" w:eastAsia="宋体" w:hAnsi="Times New Roman" w:cs="Times New Roman"/>
      <w:i/>
      <w:color w:val="808080"/>
    </w:rPr>
  </w:style>
  <w:style w:type="paragraph" w:customStyle="1" w:styleId="Style1167">
    <w:name w:val="_Style 1167"/>
    <w:basedOn w:val="a"/>
    <w:next w:val="affff5"/>
    <w:qFormat/>
    <w:pPr>
      <w:ind w:firstLineChars="200" w:firstLine="420"/>
    </w:pPr>
    <w:rPr>
      <w:rFonts w:ascii="Times New Roman" w:eastAsia="宋体" w:hAnsi="Times New Roman" w:cs="Times New Roman"/>
    </w:rPr>
  </w:style>
  <w:style w:type="character" w:customStyle="1" w:styleId="Charfe">
    <w:name w:val="首行缩进 Char"/>
    <w:qFormat/>
    <w:rPr>
      <w:rFonts w:ascii="宋体" w:eastAsia="宋体" w:hAnsi="宋体"/>
      <w:kern w:val="2"/>
      <w:sz w:val="21"/>
      <w:szCs w:val="24"/>
      <w:lang w:val="en-US" w:eastAsia="zh-CN" w:bidi="ar-SA"/>
    </w:rPr>
  </w:style>
  <w:style w:type="character" w:customStyle="1" w:styleId="TableTextChar1CharChar">
    <w:name w:val="Table Text Char1 Char Char"/>
    <w:link w:val="TableTextChar1Char"/>
    <w:qFormat/>
    <w:rPr>
      <w:rFonts w:ascii="Arial" w:hAnsi="Arial"/>
      <w:sz w:val="18"/>
      <w:szCs w:val="18"/>
    </w:rPr>
  </w:style>
  <w:style w:type="paragraph" w:customStyle="1" w:styleId="TableTextChar1Char">
    <w:name w:val="Table Text Char1 Char"/>
    <w:link w:val="TableTextChar1CharChar"/>
    <w:qFormat/>
    <w:pPr>
      <w:snapToGrid w:val="0"/>
      <w:spacing w:before="80" w:after="80"/>
    </w:pPr>
    <w:rPr>
      <w:rFonts w:ascii="Arial" w:hAnsi="Arial"/>
      <w:kern w:val="2"/>
      <w:sz w:val="18"/>
      <w:szCs w:val="18"/>
    </w:rPr>
  </w:style>
  <w:style w:type="character" w:customStyle="1" w:styleId="Charff">
    <w:name w:val="文本块 Char"/>
    <w:qFormat/>
    <w:rPr>
      <w:rFonts w:ascii="宋体" w:eastAsia="宋体" w:hAnsi="Times New Roman" w:cs="Times New Roman"/>
      <w:kern w:val="2"/>
      <w:sz w:val="28"/>
    </w:rPr>
  </w:style>
  <w:style w:type="character" w:customStyle="1" w:styleId="1-61">
    <w:name w:val="中等深浅网格 1 - 强调文字颜色 61"/>
    <w:qFormat/>
    <w:rPr>
      <w:smallCaps/>
      <w:color w:val="C0504D"/>
      <w:u w:val="single"/>
    </w:rPr>
  </w:style>
  <w:style w:type="character" w:customStyle="1" w:styleId="affffff1">
    <w:name w:val="彩色网格字符"/>
    <w:link w:val="1ff7"/>
    <w:qFormat/>
    <w:rPr>
      <w:i/>
      <w:iCs/>
      <w:color w:val="000000"/>
      <w:szCs w:val="22"/>
    </w:rPr>
  </w:style>
  <w:style w:type="paragraph" w:customStyle="1" w:styleId="1ff7">
    <w:name w:val="彩色网格1"/>
    <w:basedOn w:val="a"/>
    <w:next w:val="a"/>
    <w:link w:val="affffff1"/>
    <w:qFormat/>
    <w:rPr>
      <w:i/>
      <w:iCs/>
      <w:color w:val="000000"/>
      <w:szCs w:val="22"/>
    </w:rPr>
  </w:style>
  <w:style w:type="character" w:customStyle="1" w:styleId="t-link29">
    <w:name w:val="t-link29"/>
    <w:qFormat/>
  </w:style>
  <w:style w:type="character" w:customStyle="1" w:styleId="1113">
    <w:name w:val="不明显参考111"/>
    <w:uiPriority w:val="99"/>
    <w:qFormat/>
    <w:rPr>
      <w:rFonts w:ascii="Times New Roman" w:eastAsia="宋体" w:hAnsi="Times New Roman" w:cs="Times New Roman"/>
      <w:smallCaps/>
      <w:color w:val="C0504D"/>
      <w:u w:val="single"/>
    </w:rPr>
  </w:style>
  <w:style w:type="character" w:customStyle="1" w:styleId="217">
    <w:name w:val="不明显参考21"/>
    <w:qFormat/>
    <w:rPr>
      <w:smallCaps/>
      <w:color w:val="C0504D"/>
      <w:u w:val="single"/>
    </w:rPr>
  </w:style>
  <w:style w:type="character" w:customStyle="1" w:styleId="CharChar281">
    <w:name w:val="Char Char281"/>
    <w:qFormat/>
    <w:rPr>
      <w:rFonts w:ascii="Calibri Light" w:eastAsia="宋体" w:hAnsi="Calibri Light" w:cs="Times New Roman"/>
      <w:b/>
      <w:bCs/>
      <w:sz w:val="32"/>
      <w:szCs w:val="32"/>
    </w:rPr>
  </w:style>
  <w:style w:type="character" w:customStyle="1" w:styleId="71">
    <w:name w:val="标题 7 字符1"/>
    <w:qFormat/>
    <w:rPr>
      <w:rFonts w:ascii="Times New Roman" w:eastAsia="宋体" w:hAnsi="Times New Roman" w:cs="Times New Roman"/>
      <w:b/>
      <w:bCs/>
      <w:sz w:val="24"/>
      <w:szCs w:val="24"/>
      <w:lang w:val="en-US" w:eastAsia="zh-CN" w:bidi="ar-SA"/>
    </w:rPr>
  </w:style>
  <w:style w:type="character" w:customStyle="1" w:styleId="316">
    <w:name w:val="不明显强调31"/>
    <w:qFormat/>
    <w:rPr>
      <w:i/>
      <w:color w:val="808080"/>
    </w:rPr>
  </w:style>
  <w:style w:type="character" w:customStyle="1" w:styleId="1ff8">
    <w:name w:val="文档结构图 字符1"/>
    <w:qFormat/>
    <w:rPr>
      <w:rFonts w:ascii="Times New Roman" w:eastAsia="宋体" w:hAnsi="Times New Roman" w:cs="Times New Roman"/>
      <w:kern w:val="2"/>
      <w:sz w:val="24"/>
      <w:lang w:val="en-US" w:eastAsia="zh-CN" w:bidi="ar-SA"/>
    </w:rPr>
  </w:style>
  <w:style w:type="character" w:customStyle="1" w:styleId="1ff9">
    <w:name w:val="副标题 字符1"/>
    <w:uiPriority w:val="11"/>
    <w:qFormat/>
    <w:rPr>
      <w:rFonts w:ascii="Arial" w:eastAsia="黑体" w:hAnsi="Arial" w:cs="Times New Roman"/>
      <w:b/>
      <w:bCs/>
      <w:kern w:val="2"/>
      <w:sz w:val="32"/>
      <w:szCs w:val="32"/>
      <w:lang w:val="en-US" w:eastAsia="zh-CN" w:bidi="ar-SA"/>
    </w:rPr>
  </w:style>
  <w:style w:type="character" w:customStyle="1" w:styleId="218">
    <w:name w:val="正文文本 2 字符1"/>
    <w:qFormat/>
    <w:rPr>
      <w:rFonts w:ascii="Times New Roman" w:eastAsia="宋体" w:hAnsi="Times New Roman" w:cs="Times New Roman"/>
      <w:kern w:val="2"/>
      <w:sz w:val="24"/>
    </w:rPr>
  </w:style>
  <w:style w:type="character" w:customStyle="1" w:styleId="UserStyle54">
    <w:name w:val="UserStyle_54"/>
    <w:semiHidden/>
    <w:qFormat/>
    <w:rPr>
      <w:kern w:val="2"/>
      <w:sz w:val="21"/>
      <w:szCs w:val="22"/>
    </w:rPr>
  </w:style>
  <w:style w:type="character" w:customStyle="1" w:styleId="1ffa">
    <w:name w:val="无间隔 字符1"/>
    <w:qFormat/>
    <w:rPr>
      <w:rFonts w:ascii="Calibri" w:hAnsi="Calibri"/>
      <w:sz w:val="22"/>
      <w:szCs w:val="22"/>
      <w:lang w:val="en-US" w:eastAsia="zh-CN" w:bidi="ar-SA"/>
    </w:rPr>
  </w:style>
  <w:style w:type="character" w:customStyle="1" w:styleId="Char2f">
    <w:name w:val="标题 Char2"/>
    <w:uiPriority w:val="10"/>
    <w:qFormat/>
    <w:rPr>
      <w:rFonts w:ascii="Calibri Light" w:eastAsia="宋体" w:hAnsi="Calibri Light" w:cs="Times New Roman"/>
      <w:b/>
      <w:bCs/>
      <w:sz w:val="32"/>
      <w:szCs w:val="32"/>
    </w:rPr>
  </w:style>
  <w:style w:type="character" w:customStyle="1" w:styleId="Char3d">
    <w:name w:val="文档结构图 Char3"/>
    <w:uiPriority w:val="99"/>
    <w:qFormat/>
    <w:rPr>
      <w:rFonts w:ascii="Microsoft YaHei UI" w:eastAsia="Microsoft YaHei UI" w:hAnsi="Times New Roman" w:cs="Times New Roman"/>
      <w:kern w:val="2"/>
      <w:sz w:val="18"/>
      <w:szCs w:val="18"/>
    </w:rPr>
  </w:style>
  <w:style w:type="character" w:customStyle="1" w:styleId="Char3e">
    <w:name w:val="日期 Char3"/>
    <w:uiPriority w:val="99"/>
    <w:qFormat/>
    <w:rPr>
      <w:rFonts w:ascii="Times New Roman" w:eastAsia="宋体" w:hAnsi="Times New Roman" w:cs="Times New Roman"/>
      <w:kern w:val="2"/>
      <w:sz w:val="21"/>
      <w:szCs w:val="24"/>
    </w:rPr>
  </w:style>
  <w:style w:type="character" w:customStyle="1" w:styleId="1Char10">
    <w:name w:val="标题 1 Char1"/>
    <w:qFormat/>
    <w:rPr>
      <w:rFonts w:eastAsia="宋体"/>
      <w:b/>
      <w:bCs/>
      <w:kern w:val="44"/>
      <w:sz w:val="44"/>
      <w:szCs w:val="4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3Char20">
    <w:name w:val="正文文本 3 Char2"/>
    <w:uiPriority w:val="99"/>
    <w:qFormat/>
    <w:rPr>
      <w:rFonts w:ascii="Times New Roman" w:eastAsia="宋体" w:hAnsi="Times New Roman" w:cs="Times New Roman"/>
      <w:sz w:val="16"/>
      <w:szCs w:val="16"/>
    </w:rPr>
  </w:style>
  <w:style w:type="character" w:customStyle="1" w:styleId="3Char11">
    <w:name w:val="标题 3 Char1"/>
    <w:qFormat/>
    <w:rPr>
      <w:rFonts w:eastAsia="宋体"/>
      <w:b/>
      <w:bCs/>
      <w:kern w:val="2"/>
      <w:sz w:val="32"/>
      <w:szCs w:val="32"/>
      <w:lang w:val="en-US" w:eastAsia="zh-CN" w:bidi="ar-SA"/>
    </w:rPr>
  </w:style>
  <w:style w:type="character" w:customStyle="1" w:styleId="4a">
    <w:name w:val="明显强调4"/>
    <w:rPr>
      <w:rFonts w:ascii="Times New Roman" w:eastAsia="宋体" w:hAnsi="Times New Roman" w:cs="Times New Roman"/>
      <w:b/>
      <w:i/>
      <w:color w:val="4F81BD"/>
    </w:rPr>
  </w:style>
  <w:style w:type="character" w:customStyle="1" w:styleId="8Char1">
    <w:name w:val="标题 8 Char1"/>
    <w:qFormat/>
    <w:rPr>
      <w:rFonts w:ascii="Arial" w:eastAsia="黑体" w:hAnsi="Arial"/>
      <w:sz w:val="24"/>
      <w:szCs w:val="24"/>
      <w:lang w:val="en-US" w:eastAsia="zh-CN" w:bidi="ar-SA"/>
    </w:rPr>
  </w:style>
  <w:style w:type="character" w:customStyle="1" w:styleId="2ffd">
    <w:name w:val="明显引用 字符2"/>
    <w:qFormat/>
    <w:rPr>
      <w:rFonts w:ascii="Times New Roman" w:eastAsia="宋体" w:hAnsi="Times New Roman" w:cs="Times New Roman"/>
      <w:b/>
      <w:i/>
      <w:color w:val="4F81BD"/>
      <w:kern w:val="2"/>
      <w:sz w:val="22"/>
      <w:lang w:bidi="ar-SA"/>
    </w:rPr>
  </w:style>
  <w:style w:type="character" w:customStyle="1" w:styleId="4b">
    <w:name w:val="明显参考4"/>
    <w:rPr>
      <w:rFonts w:ascii="Times New Roman" w:eastAsia="宋体" w:hAnsi="Times New Roman" w:cs="Times New Roman"/>
      <w:b/>
      <w:smallCaps/>
      <w:color w:val="C0504D"/>
      <w:spacing w:val="5"/>
      <w:u w:val="single"/>
    </w:rPr>
  </w:style>
  <w:style w:type="character" w:customStyle="1" w:styleId="2ffe">
    <w:name w:val="引用 字符2"/>
    <w:qFormat/>
    <w:rPr>
      <w:rFonts w:ascii="Times New Roman" w:eastAsia="宋体" w:hAnsi="Times New Roman" w:cs="Times New Roman"/>
      <w:i/>
      <w:color w:val="000000"/>
      <w:kern w:val="2"/>
      <w:sz w:val="22"/>
      <w:lang w:bidi="ar-SA"/>
    </w:rPr>
  </w:style>
  <w:style w:type="character" w:customStyle="1" w:styleId="CharChar1621">
    <w:name w:val="Char Char1621"/>
    <w:qFormat/>
    <w:rPr>
      <w:rFonts w:ascii="Times New Roman" w:eastAsia="宋体" w:hAnsi="Times New Roman" w:cs="Times New Roman"/>
      <w:b/>
      <w:bCs/>
      <w:kern w:val="44"/>
      <w:sz w:val="44"/>
      <w:szCs w:val="44"/>
      <w:lang w:val="en-US" w:eastAsia="zh-CN" w:bidi="ar-SA"/>
    </w:rPr>
  </w:style>
  <w:style w:type="character" w:customStyle="1" w:styleId="4c">
    <w:name w:val="书籍标题4"/>
    <w:rPr>
      <w:rFonts w:ascii="Times New Roman" w:eastAsia="宋体" w:hAnsi="Times New Roman" w:cs="Times New Roman"/>
      <w:b/>
      <w:smallCaps/>
      <w:spacing w:val="5"/>
    </w:rPr>
  </w:style>
  <w:style w:type="character" w:customStyle="1" w:styleId="4d">
    <w:name w:val="不明显参考4"/>
    <w:qFormat/>
    <w:rPr>
      <w:rFonts w:ascii="Times New Roman" w:eastAsia="宋体" w:hAnsi="Times New Roman" w:cs="Times New Roman"/>
      <w:smallCaps/>
      <w:color w:val="C0504D"/>
      <w:u w:val="single"/>
    </w:rPr>
  </w:style>
  <w:style w:type="character" w:customStyle="1" w:styleId="57">
    <w:name w:val="不明显强调5"/>
    <w:rPr>
      <w:rFonts w:ascii="Times New Roman" w:eastAsia="宋体" w:hAnsi="Times New Roman" w:cs="Times New Roman"/>
      <w:i/>
      <w:color w:val="808080"/>
    </w:rPr>
  </w:style>
  <w:style w:type="character" w:customStyle="1" w:styleId="CharChar821">
    <w:name w:val="Char Char821"/>
    <w:qFormat/>
    <w:rPr>
      <w:rFonts w:ascii="Arial" w:eastAsia="黑体" w:hAnsi="Arial" w:cs="Times New Roman"/>
      <w:b/>
      <w:bCs/>
      <w:kern w:val="2"/>
      <w:sz w:val="32"/>
      <w:szCs w:val="32"/>
      <w:lang w:val="en-US" w:eastAsia="zh-CN" w:bidi="ar-SA"/>
    </w:rPr>
  </w:style>
  <w:style w:type="character" w:customStyle="1" w:styleId="2Char21">
    <w:name w:val="正文文本缩进 2 Char2"/>
    <w:uiPriority w:val="99"/>
    <w:qFormat/>
    <w:rPr>
      <w:rFonts w:ascii="Times New Roman" w:eastAsia="宋体" w:hAnsi="Times New Roman" w:cs="Times New Roman"/>
      <w:szCs w:val="24"/>
    </w:rPr>
  </w:style>
  <w:style w:type="character" w:customStyle="1" w:styleId="2Char22">
    <w:name w:val="正文文本 2 Char2"/>
    <w:uiPriority w:val="99"/>
    <w:qFormat/>
    <w:rPr>
      <w:rFonts w:ascii="Times New Roman" w:eastAsia="宋体" w:hAnsi="Times New Roman" w:cs="Times New Roman"/>
      <w:szCs w:val="24"/>
    </w:rPr>
  </w:style>
  <w:style w:type="character" w:customStyle="1" w:styleId="CharChar1521">
    <w:name w:val="Char Char1521"/>
    <w:qFormat/>
    <w:rPr>
      <w:rFonts w:ascii="Arial" w:eastAsia="黑体" w:hAnsi="Arial" w:cs="Times New Roman"/>
      <w:b/>
      <w:bCs/>
      <w:kern w:val="2"/>
      <w:sz w:val="32"/>
      <w:szCs w:val="32"/>
      <w:lang w:val="en-US" w:eastAsia="zh-CN" w:bidi="ar-SA"/>
    </w:rPr>
  </w:style>
  <w:style w:type="character" w:customStyle="1" w:styleId="CharChar421">
    <w:name w:val="Char Char421"/>
    <w:rPr>
      <w:rFonts w:ascii="Times New Roman" w:eastAsia="宋体" w:hAnsi="Times New Roman" w:cs="Times New Roman"/>
      <w:b/>
      <w:bCs/>
      <w:kern w:val="44"/>
      <w:sz w:val="44"/>
      <w:szCs w:val="44"/>
      <w:lang w:val="en-US" w:eastAsia="zh-CN" w:bidi="ar-SA"/>
    </w:rPr>
  </w:style>
  <w:style w:type="character" w:customStyle="1" w:styleId="CharChar731">
    <w:name w:val="Char Char731"/>
    <w:rPr>
      <w:rFonts w:ascii="Arial" w:eastAsia="黑体" w:hAnsi="Arial" w:cs="Times New Roman"/>
      <w:b/>
      <w:bCs/>
      <w:kern w:val="2"/>
      <w:sz w:val="32"/>
      <w:szCs w:val="32"/>
      <w:lang w:val="en-US" w:eastAsia="zh-CN" w:bidi="ar-SA"/>
    </w:rPr>
  </w:style>
  <w:style w:type="character" w:customStyle="1" w:styleId="Char2f0">
    <w:name w:val="正文文本缩进 Char2"/>
    <w:uiPriority w:val="99"/>
    <w:semiHidden/>
    <w:qFormat/>
    <w:rPr>
      <w:rFonts w:ascii="Times New Roman" w:eastAsia="宋体" w:hAnsi="Times New Roman" w:cs="Times New Roman"/>
      <w:szCs w:val="24"/>
    </w:rPr>
  </w:style>
  <w:style w:type="character" w:customStyle="1" w:styleId="5Char1">
    <w:name w:val="标题 5 Char1"/>
    <w:qFormat/>
    <w:rPr>
      <w:rFonts w:eastAsia="宋体"/>
      <w:b/>
      <w:kern w:val="2"/>
      <w:sz w:val="28"/>
      <w:lang w:val="en-US" w:eastAsia="zh-CN" w:bidi="ar-SA"/>
    </w:rPr>
  </w:style>
  <w:style w:type="character" w:customStyle="1" w:styleId="3Char21">
    <w:name w:val="正文文本缩进 3 Char2"/>
    <w:uiPriority w:val="99"/>
    <w:qFormat/>
    <w:rPr>
      <w:rFonts w:ascii="Times New Roman" w:eastAsia="宋体" w:hAnsi="Times New Roman" w:cs="Times New Roman"/>
      <w:sz w:val="16"/>
      <w:szCs w:val="16"/>
    </w:rPr>
  </w:style>
  <w:style w:type="character" w:customStyle="1" w:styleId="CharChar2101">
    <w:name w:val="Char Char2101"/>
    <w:qFormat/>
    <w:rPr>
      <w:rFonts w:ascii="Times New Roman" w:eastAsia="宋体" w:hAnsi="Times New Roman" w:cs="Times New Roman"/>
      <w:kern w:val="2"/>
      <w:sz w:val="21"/>
      <w:szCs w:val="24"/>
      <w:lang w:val="en-US" w:eastAsia="zh-CN" w:bidi="ar-SA"/>
    </w:rPr>
  </w:style>
  <w:style w:type="character" w:customStyle="1" w:styleId="2fff">
    <w:name w:val="无间隔 字符2"/>
    <w:qFormat/>
    <w:rPr>
      <w:rFonts w:ascii="Calibri" w:hAnsi="Calibri"/>
      <w:sz w:val="22"/>
      <w:szCs w:val="22"/>
      <w:lang w:val="en-US" w:eastAsia="zh-CN" w:bidi="ar-SA"/>
    </w:rPr>
  </w:style>
  <w:style w:type="character" w:customStyle="1" w:styleId="2Char6">
    <w:name w:val="样式2 Char"/>
    <w:qFormat/>
    <w:rPr>
      <w:b/>
      <w:bCs/>
      <w:kern w:val="2"/>
      <w:sz w:val="32"/>
      <w:szCs w:val="32"/>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BodyText2Char1">
    <w:name w:val="Body Text 2 Char1"/>
    <w:uiPriority w:val="99"/>
    <w:semiHidden/>
    <w:qFormat/>
  </w:style>
  <w:style w:type="character" w:customStyle="1" w:styleId="Char3f">
    <w:name w:val="批注文字 Char3"/>
    <w:uiPriority w:val="99"/>
    <w:qFormat/>
    <w:rPr>
      <w:kern w:val="2"/>
      <w:sz w:val="21"/>
      <w:szCs w:val="24"/>
    </w:rPr>
  </w:style>
  <w:style w:type="character" w:customStyle="1" w:styleId="BodyTextIndent3Char1">
    <w:name w:val="Body Text Indent 3 Char1"/>
    <w:uiPriority w:val="99"/>
    <w:semiHidden/>
    <w:qFormat/>
    <w:rPr>
      <w:sz w:val="16"/>
      <w:szCs w:val="16"/>
    </w:rPr>
  </w:style>
  <w:style w:type="character" w:customStyle="1" w:styleId="DocumentMapChar1">
    <w:name w:val="Document Map Char1"/>
    <w:uiPriority w:val="99"/>
    <w:semiHidden/>
    <w:qFormat/>
    <w:rPr>
      <w:rFonts w:ascii="Times New Roman" w:hAnsi="Times New Roman"/>
      <w:sz w:val="16"/>
      <w:szCs w:val="0"/>
    </w:rPr>
  </w:style>
  <w:style w:type="character" w:customStyle="1" w:styleId="Char43">
    <w:name w:val="引用 Char4"/>
    <w:uiPriority w:val="29"/>
    <w:qFormat/>
    <w:rPr>
      <w:i/>
      <w:iCs/>
      <w:color w:val="000000"/>
      <w:kern w:val="2"/>
      <w:sz w:val="21"/>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BodyTextChar1">
    <w:name w:val="Body Text Char1"/>
    <w:uiPriority w:val="99"/>
    <w:semiHidden/>
    <w:qFormat/>
  </w:style>
  <w:style w:type="character" w:customStyle="1" w:styleId="Char44">
    <w:name w:val="日期 Char4"/>
    <w:uiPriority w:val="99"/>
    <w:semiHidden/>
    <w:qFormat/>
    <w:rPr>
      <w:kern w:val="2"/>
      <w:sz w:val="21"/>
      <w:szCs w:val="24"/>
    </w:rPr>
  </w:style>
  <w:style w:type="character" w:customStyle="1" w:styleId="2Char30">
    <w:name w:val="正文文本 2 Char3"/>
    <w:uiPriority w:val="99"/>
    <w:semiHidden/>
    <w:qFormat/>
    <w:rPr>
      <w:kern w:val="2"/>
      <w:sz w:val="21"/>
      <w:szCs w:val="24"/>
    </w:rPr>
  </w:style>
  <w:style w:type="character" w:customStyle="1" w:styleId="TitleChar1">
    <w:name w:val="Title Char1"/>
    <w:uiPriority w:val="10"/>
    <w:qFormat/>
    <w:rPr>
      <w:rFonts w:ascii="Cambria" w:hAnsi="Cambria" w:cs="Times New Roman"/>
      <w:b/>
      <w:bCs/>
      <w:sz w:val="32"/>
      <w:szCs w:val="32"/>
    </w:rPr>
  </w:style>
  <w:style w:type="character" w:customStyle="1" w:styleId="BodyTextIndentChar1">
    <w:name w:val="Body Text Indent Char1"/>
    <w:uiPriority w:val="99"/>
    <w:semiHidden/>
    <w:qFormat/>
  </w:style>
  <w:style w:type="character" w:customStyle="1" w:styleId="Char45">
    <w:name w:val="批注主题 Char4"/>
    <w:uiPriority w:val="99"/>
    <w:semiHidden/>
    <w:qFormat/>
    <w:rPr>
      <w:b/>
      <w:bCs/>
      <w:kern w:val="2"/>
      <w:sz w:val="21"/>
      <w:szCs w:val="24"/>
    </w:rPr>
  </w:style>
  <w:style w:type="character" w:customStyle="1" w:styleId="CommentTextChar2">
    <w:name w:val="Comment Text Char2"/>
    <w:uiPriority w:val="99"/>
    <w:semiHidden/>
    <w:qFormat/>
  </w:style>
  <w:style w:type="character" w:customStyle="1" w:styleId="2Char31">
    <w:name w:val="正文文本缩进 2 Char3"/>
    <w:uiPriority w:val="99"/>
    <w:semiHidden/>
    <w:qFormat/>
    <w:rPr>
      <w:kern w:val="2"/>
      <w:sz w:val="21"/>
      <w:szCs w:val="24"/>
    </w:rPr>
  </w:style>
  <w:style w:type="character" w:customStyle="1" w:styleId="BodyTextIndent2Char1">
    <w:name w:val="Body Text Indent 2 Char1"/>
    <w:uiPriority w:val="99"/>
    <w:semiHidden/>
    <w:qFormat/>
  </w:style>
  <w:style w:type="character" w:customStyle="1" w:styleId="Char46">
    <w:name w:val="批注框文本 Char4"/>
    <w:uiPriority w:val="99"/>
    <w:qFormat/>
    <w:rPr>
      <w:rFonts w:ascii="Times New Roman" w:eastAsia="宋体" w:hAnsi="Times New Roman" w:cs="Times New Roman"/>
      <w:sz w:val="18"/>
      <w:szCs w:val="18"/>
    </w:rPr>
  </w:style>
  <w:style w:type="character" w:customStyle="1" w:styleId="2Char12">
    <w:name w:val="正文首行缩进 2 Char1"/>
    <w:uiPriority w:val="99"/>
    <w:qFormat/>
  </w:style>
  <w:style w:type="character" w:customStyle="1" w:styleId="Style53">
    <w:name w:val="_Style 53"/>
    <w:qFormat/>
    <w:rPr>
      <w:b/>
      <w:bCs/>
      <w:smallCaps/>
      <w:color w:val="C0504D"/>
      <w:spacing w:val="5"/>
      <w:u w:val="single"/>
    </w:rPr>
  </w:style>
  <w:style w:type="character" w:customStyle="1" w:styleId="Style84">
    <w:name w:val="_Style 84"/>
    <w:qFormat/>
    <w:rPr>
      <w:smallCaps/>
      <w:color w:val="C0504D"/>
      <w:u w:val="single"/>
    </w:rPr>
  </w:style>
  <w:style w:type="character" w:customStyle="1" w:styleId="CharChar3021">
    <w:name w:val="Char Char3021"/>
    <w:rPr>
      <w:rFonts w:ascii="Arial" w:eastAsia="黑体" w:hAnsi="Arial"/>
      <w:b/>
      <w:bCs/>
      <w:kern w:val="2"/>
      <w:sz w:val="32"/>
      <w:szCs w:val="32"/>
      <w:lang w:val="en-US" w:eastAsia="zh-CN" w:bidi="ar-SA"/>
    </w:rPr>
  </w:style>
  <w:style w:type="character" w:customStyle="1" w:styleId="layui-this">
    <w:name w:val="layui-this"/>
    <w:qFormat/>
    <w:rPr>
      <w:bdr w:val="single" w:sz="6" w:space="0" w:color="EEEEEE"/>
      <w:shd w:val="clear" w:color="auto" w:fill="FFFFFF"/>
    </w:rPr>
  </w:style>
  <w:style w:type="character" w:customStyle="1" w:styleId="z-Char0">
    <w:name w:val="z-窗体底端 Char"/>
    <w:link w:val="z-10"/>
    <w:qFormat/>
    <w:rPr>
      <w:rFonts w:ascii="Calibri" w:hAnsi="Calibri"/>
    </w:rPr>
  </w:style>
  <w:style w:type="paragraph" w:customStyle="1" w:styleId="z-10">
    <w:name w:val="z-窗体底端1"/>
    <w:basedOn w:val="a"/>
    <w:next w:val="a"/>
    <w:link w:val="z-Char0"/>
    <w:unhideWhenUsed/>
    <w:qFormat/>
    <w:pPr>
      <w:widowControl/>
      <w:pBdr>
        <w:top w:val="single" w:sz="6" w:space="1" w:color="auto"/>
      </w:pBdr>
      <w:jc w:val="center"/>
    </w:pPr>
    <w:rPr>
      <w:rFonts w:ascii="Calibri" w:hAnsi="Calibri"/>
    </w:rPr>
  </w:style>
  <w:style w:type="character" w:customStyle="1" w:styleId="H3Char">
    <w:name w:val="H3 Char"/>
    <w:qFormat/>
    <w:rPr>
      <w:rFonts w:ascii="Times New Roman" w:hAnsi="Times New Roman"/>
      <w:b/>
      <w:bCs/>
      <w:kern w:val="2"/>
      <w:sz w:val="32"/>
      <w:szCs w:val="32"/>
    </w:rPr>
  </w:style>
  <w:style w:type="character" w:customStyle="1" w:styleId="Charff0">
    <w:name w:val="口 Char"/>
    <w:qFormat/>
    <w:rPr>
      <w:rFonts w:ascii="Times New Roman" w:hAnsi="Times New Roman"/>
      <w:b/>
      <w:bCs/>
      <w:kern w:val="2"/>
      <w:sz w:val="28"/>
      <w:szCs w:val="28"/>
    </w:rPr>
  </w:style>
  <w:style w:type="character" w:customStyle="1" w:styleId="Charff1">
    <w:name w:val="标书正文 Char"/>
    <w:link w:val="affffff2"/>
    <w:semiHidden/>
    <w:qFormat/>
    <w:rPr>
      <w:spacing w:val="1"/>
      <w:sz w:val="24"/>
    </w:rPr>
  </w:style>
  <w:style w:type="paragraph" w:customStyle="1" w:styleId="affffff2">
    <w:name w:val="标书正文"/>
    <w:basedOn w:val="a"/>
    <w:link w:val="Charff1"/>
    <w:semiHidden/>
    <w:qFormat/>
    <w:pPr>
      <w:spacing w:line="360" w:lineRule="auto"/>
      <w:ind w:firstLineChars="200" w:firstLine="200"/>
    </w:pPr>
    <w:rPr>
      <w:spacing w:val="1"/>
      <w:sz w:val="24"/>
    </w:rPr>
  </w:style>
  <w:style w:type="character" w:customStyle="1" w:styleId="sfont">
    <w:name w:val="sfont"/>
    <w:qFormat/>
  </w:style>
  <w:style w:type="character" w:customStyle="1" w:styleId="style1061">
    <w:name w:val="style1061"/>
    <w:qFormat/>
    <w:rPr>
      <w:color w:val="000000"/>
    </w:rPr>
  </w:style>
  <w:style w:type="character" w:customStyle="1" w:styleId="hChar">
    <w:name w:val="h Char"/>
    <w:qFormat/>
    <w:rPr>
      <w:rFonts w:eastAsia="宋体"/>
      <w:kern w:val="2"/>
      <w:sz w:val="18"/>
      <w:szCs w:val="18"/>
      <w:lang w:val="en-US" w:eastAsia="zh-CN" w:bidi="ar-SA"/>
    </w:rPr>
  </w:style>
  <w:style w:type="character" w:customStyle="1" w:styleId="Charff2">
    <w:name w:val="标签 Char"/>
    <w:link w:val="affffff3"/>
    <w:qFormat/>
    <w:rPr>
      <w:rFonts w:ascii="宋体"/>
    </w:rPr>
  </w:style>
  <w:style w:type="paragraph" w:customStyle="1" w:styleId="affffff3">
    <w:name w:val="标签"/>
    <w:basedOn w:val="a"/>
    <w:link w:val="Charff2"/>
    <w:qFormat/>
    <w:pPr>
      <w:keepNext/>
      <w:adjustRightInd w:val="0"/>
      <w:snapToGrid w:val="0"/>
      <w:spacing w:line="200" w:lineRule="atLeast"/>
      <w:jc w:val="left"/>
    </w:pPr>
    <w:rPr>
      <w:rFonts w:ascii="宋体"/>
    </w:rPr>
  </w:style>
  <w:style w:type="character" w:customStyle="1" w:styleId="ttag">
    <w:name w:val="t_tag"/>
    <w:qFormat/>
  </w:style>
  <w:style w:type="character" w:customStyle="1" w:styleId="style31">
    <w:name w:val="style31"/>
    <w:qFormat/>
    <w:rPr>
      <w:sz w:val="20"/>
      <w:szCs w:val="20"/>
    </w:rPr>
  </w:style>
  <w:style w:type="character" w:customStyle="1" w:styleId="s91">
    <w:name w:val="s91"/>
    <w:qFormat/>
    <w:rPr>
      <w:rFonts w:ascii="宋体" w:eastAsia="宋体" w:hAnsi="宋体" w:hint="eastAsia"/>
      <w:color w:val="000000"/>
      <w:sz w:val="18"/>
      <w:szCs w:val="18"/>
    </w:rPr>
  </w:style>
  <w:style w:type="character" w:customStyle="1" w:styleId="subcategtext1">
    <w:name w:val="subcateg_text1"/>
    <w:qFormat/>
    <w:rPr>
      <w:b/>
      <w:bCs/>
      <w:color w:val="FF9900"/>
    </w:rPr>
  </w:style>
  <w:style w:type="character" w:customStyle="1" w:styleId="headline-content2">
    <w:name w:val="headline-content2"/>
    <w:qFormat/>
  </w:style>
  <w:style w:type="character" w:customStyle="1" w:styleId="unnamed11">
    <w:name w:val="unnamed11"/>
    <w:qFormat/>
    <w:rPr>
      <w:sz w:val="18"/>
      <w:szCs w:val="18"/>
    </w:rPr>
  </w:style>
  <w:style w:type="character" w:customStyle="1" w:styleId="gray91">
    <w:name w:val="gray_91"/>
    <w:qFormat/>
    <w:rPr>
      <w:rFonts w:ascii="ˎ̥" w:hAnsi="ˎ̥" w:hint="default"/>
      <w:color w:val="666666"/>
      <w:sz w:val="18"/>
      <w:szCs w:val="18"/>
    </w:rPr>
  </w:style>
  <w:style w:type="character" w:customStyle="1" w:styleId="fontstyle21">
    <w:name w:val="fontstyle21"/>
    <w:qFormat/>
    <w:rPr>
      <w:rFonts w:ascii="TimesNewRomanPSMT" w:hAnsi="TimesNewRomanPSMT" w:hint="default"/>
      <w:color w:val="000000"/>
      <w:sz w:val="22"/>
      <w:szCs w:val="22"/>
    </w:rPr>
  </w:style>
  <w:style w:type="character" w:customStyle="1" w:styleId="style201">
    <w:name w:val="style201"/>
    <w:qFormat/>
    <w:rPr>
      <w:sz w:val="27"/>
      <w:szCs w:val="27"/>
    </w:rPr>
  </w:style>
  <w:style w:type="character" w:customStyle="1" w:styleId="Charff3">
    <w:name w:val="条款样式 Char"/>
    <w:link w:val="affffff4"/>
    <w:qFormat/>
    <w:locked/>
    <w:rPr>
      <w:rFonts w:ascii="Calibri" w:hAnsi="Calibri"/>
    </w:rPr>
  </w:style>
  <w:style w:type="paragraph" w:customStyle="1" w:styleId="affffff4">
    <w:name w:val="条款样式"/>
    <w:basedOn w:val="a"/>
    <w:link w:val="Charff3"/>
    <w:qFormat/>
    <w:pPr>
      <w:tabs>
        <w:tab w:val="left" w:pos="770"/>
      </w:tabs>
      <w:spacing w:line="440" w:lineRule="exact"/>
      <w:ind w:left="770" w:hanging="770"/>
      <w:jc w:val="left"/>
    </w:pPr>
    <w:rPr>
      <w:rFonts w:ascii="Calibri" w:hAnsi="Calibri"/>
    </w:rPr>
  </w:style>
  <w:style w:type="character" w:customStyle="1" w:styleId="t-link37">
    <w:name w:val="t-link37"/>
    <w:qFormat/>
  </w:style>
  <w:style w:type="character" w:customStyle="1" w:styleId="CharCharf0">
    <w:name w:val="引用 Char Char"/>
    <w:qFormat/>
    <w:rPr>
      <w:i/>
      <w:iCs/>
      <w:color w:val="000000"/>
      <w:kern w:val="2"/>
      <w:sz w:val="21"/>
      <w:szCs w:val="22"/>
      <w:lang w:bidi="ar-SA"/>
    </w:rPr>
  </w:style>
  <w:style w:type="character" w:customStyle="1" w:styleId="CharChar211">
    <w:name w:val="Char Char211"/>
    <w:qFormat/>
    <w:rPr>
      <w:rFonts w:ascii="Arial" w:eastAsia="黑体" w:hAnsi="Arial"/>
      <w:b/>
      <w:bCs/>
      <w:kern w:val="2"/>
      <w:sz w:val="32"/>
      <w:szCs w:val="32"/>
      <w:lang w:val="en-US" w:eastAsia="zh-CN" w:bidi="ar-SA"/>
    </w:rPr>
  </w:style>
  <w:style w:type="character" w:customStyle="1" w:styleId="412">
    <w:name w:val="不明显参考41"/>
    <w:qFormat/>
    <w:rPr>
      <w:smallCaps/>
      <w:color w:val="C0504D"/>
      <w:u w:val="single"/>
    </w:rPr>
  </w:style>
  <w:style w:type="character" w:customStyle="1" w:styleId="413">
    <w:name w:val="明显强调41"/>
    <w:qFormat/>
    <w:rPr>
      <w:b/>
      <w:i/>
      <w:color w:val="4F81BD"/>
    </w:rPr>
  </w:style>
  <w:style w:type="character" w:customStyle="1" w:styleId="414">
    <w:name w:val="明显参考41"/>
    <w:qFormat/>
    <w:rPr>
      <w:rFonts w:ascii="Times New Roman" w:eastAsia="宋体" w:hAnsi="Times New Roman" w:cs="Times New Roman"/>
      <w:b/>
      <w:smallCaps/>
      <w:color w:val="C0504D"/>
      <w:spacing w:val="5"/>
      <w:u w:val="single"/>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
    <w:next w:val="a"/>
    <w:link w:val="UserStyle60"/>
    <w:qFormat/>
    <w:pPr>
      <w:keepNext/>
      <w:keepLines/>
      <w:spacing w:before="260" w:after="260" w:line="415" w:lineRule="auto"/>
    </w:pPr>
    <w:rPr>
      <w:rFonts w:ascii="Arial" w:eastAsia="黑体" w:hAnsi="Arial"/>
      <w:b/>
      <w:bCs/>
      <w:sz w:val="32"/>
      <w:szCs w:val="32"/>
    </w:rPr>
  </w:style>
  <w:style w:type="character" w:customStyle="1" w:styleId="1-610">
    <w:name w:val="中等深浅列表 1 - 强调文字颜色 61"/>
    <w:qFormat/>
    <w:rPr>
      <w:i/>
      <w:iCs/>
      <w:color w:val="808080"/>
    </w:rPr>
  </w:style>
  <w:style w:type="character" w:customStyle="1" w:styleId="-1">
    <w:name w:val="浅色底纹 - 强调文字颜色 1字符"/>
    <w:link w:val="-110"/>
    <w:qFormat/>
    <w:rPr>
      <w:b/>
      <w:bCs/>
      <w:i/>
      <w:iCs/>
      <w:color w:val="4F81BD"/>
      <w:szCs w:val="22"/>
    </w:rPr>
  </w:style>
  <w:style w:type="paragraph" w:customStyle="1" w:styleId="-110">
    <w:name w:val="浅色底纹 - 强调文字颜色 11"/>
    <w:basedOn w:val="a"/>
    <w:next w:val="a"/>
    <w:link w:val="-1"/>
    <w:qFormat/>
    <w:pPr>
      <w:pBdr>
        <w:bottom w:val="single" w:sz="4" w:space="4" w:color="4F81BD"/>
      </w:pBdr>
      <w:spacing w:before="200" w:after="280"/>
      <w:ind w:left="936" w:right="936"/>
    </w:pPr>
    <w:rPr>
      <w:b/>
      <w:bCs/>
      <w:i/>
      <w:iCs/>
      <w:color w:val="4F81BD"/>
      <w:szCs w:val="22"/>
    </w:rPr>
  </w:style>
  <w:style w:type="character" w:customStyle="1" w:styleId="2-610">
    <w:name w:val="中等深浅网格 2 - 强调文字颜色 61"/>
    <w:qFormat/>
    <w:rPr>
      <w:b/>
      <w:bCs/>
      <w:smallCaps/>
      <w:color w:val="C0504D"/>
      <w:spacing w:val="5"/>
      <w:u w:val="single"/>
    </w:rPr>
  </w:style>
  <w:style w:type="character" w:customStyle="1" w:styleId="HTML10">
    <w:name w:val="HTML 预设格式 字符1"/>
    <w:qFormat/>
    <w:rPr>
      <w:rFonts w:ascii="宋体" w:hAnsi="宋体"/>
      <w:sz w:val="24"/>
      <w:szCs w:val="24"/>
    </w:rPr>
  </w:style>
  <w:style w:type="character" w:customStyle="1" w:styleId="Charff4">
    <w:name w:val="注释标题 Char"/>
    <w:qFormat/>
    <w:rPr>
      <w:rFonts w:ascii="宋体" w:eastAsia="宋体" w:hAnsi="宋体" w:cs="Times New Roman"/>
      <w:b/>
      <w:bCs/>
      <w:sz w:val="24"/>
      <w:szCs w:val="24"/>
    </w:rPr>
  </w:style>
  <w:style w:type="character" w:customStyle="1" w:styleId="CharChar711">
    <w:name w:val="Char Char711"/>
    <w:uiPriority w:val="99"/>
    <w:qFormat/>
    <w:rPr>
      <w:rFonts w:ascii="Arial" w:eastAsia="黑体" w:hAnsi="Arial" w:cs="Times New Roman"/>
      <w:b/>
      <w:bCs/>
      <w:kern w:val="2"/>
      <w:sz w:val="32"/>
      <w:szCs w:val="32"/>
      <w:lang w:val="en-US" w:eastAsia="zh-CN" w:bidi="ar-SA"/>
    </w:rPr>
  </w:style>
  <w:style w:type="character" w:customStyle="1" w:styleId="219">
    <w:name w:val="书籍标题21"/>
    <w:qFormat/>
    <w:rPr>
      <w:b/>
      <w:smallCaps/>
      <w:spacing w:val="5"/>
    </w:rPr>
  </w:style>
  <w:style w:type="character" w:customStyle="1" w:styleId="317">
    <w:name w:val="明显参考31"/>
    <w:qFormat/>
    <w:rPr>
      <w:b/>
      <w:smallCaps/>
      <w:color w:val="C0504D"/>
      <w:spacing w:val="5"/>
      <w:u w:val="single"/>
    </w:rPr>
  </w:style>
  <w:style w:type="character" w:customStyle="1" w:styleId="415">
    <w:name w:val="标题 4 字符1"/>
    <w:qFormat/>
    <w:rPr>
      <w:rFonts w:ascii="Arial" w:eastAsia="黑体" w:hAnsi="Arial" w:cs="Times New Roman"/>
      <w:b/>
      <w:bCs/>
      <w:kern w:val="2"/>
      <w:sz w:val="28"/>
      <w:szCs w:val="28"/>
      <w:lang w:val="en-US" w:eastAsia="zh-CN" w:bidi="ar-SA"/>
    </w:rPr>
  </w:style>
  <w:style w:type="character" w:customStyle="1" w:styleId="81">
    <w:name w:val="标题 8 字符1"/>
    <w:qFormat/>
    <w:rPr>
      <w:rFonts w:ascii="Arial" w:eastAsia="黑体" w:hAnsi="Arial" w:cs="Times New Roman"/>
      <w:sz w:val="24"/>
      <w:szCs w:val="24"/>
      <w:lang w:val="en-US" w:eastAsia="zh-CN" w:bidi="ar-SA"/>
    </w:rPr>
  </w:style>
  <w:style w:type="character" w:customStyle="1" w:styleId="91">
    <w:name w:val="标题 9 字符1"/>
    <w:qFormat/>
    <w:rPr>
      <w:rFonts w:ascii="Arial" w:eastAsia="黑体" w:hAnsi="Arial" w:cs="Times New Roman"/>
      <w:sz w:val="21"/>
      <w:szCs w:val="21"/>
      <w:lang w:val="en-US" w:eastAsia="zh-CN" w:bidi="ar-SA"/>
    </w:rPr>
  </w:style>
  <w:style w:type="character" w:customStyle="1" w:styleId="318">
    <w:name w:val="正文文本 3 字符1"/>
    <w:qFormat/>
    <w:rPr>
      <w:rFonts w:ascii="宋体" w:eastAsia="宋体" w:hAnsi="Times New Roman" w:cs="Times New Roman"/>
      <w:kern w:val="2"/>
      <w:sz w:val="24"/>
      <w:lang w:val="en-US" w:eastAsia="zh-CN" w:bidi="ar-SA"/>
    </w:rPr>
  </w:style>
  <w:style w:type="character" w:customStyle="1" w:styleId="1ffb">
    <w:name w:val="文本块 字符1"/>
    <w:qFormat/>
    <w:rPr>
      <w:rFonts w:ascii="宋体" w:eastAsia="宋体" w:hAnsi="Times New Roman" w:cs="Times New Roman"/>
      <w:kern w:val="2"/>
      <w:sz w:val="28"/>
    </w:rPr>
  </w:style>
  <w:style w:type="character" w:customStyle="1" w:styleId="1ffc">
    <w:name w:val="页眉 字符1"/>
    <w:qFormat/>
    <w:rPr>
      <w:rFonts w:ascii="Times New Roman" w:eastAsia="宋体" w:hAnsi="Times New Roman" w:cs="Times New Roman"/>
      <w:kern w:val="2"/>
      <w:sz w:val="18"/>
      <w:lang w:val="en-US" w:eastAsia="zh-CN" w:bidi="ar-SA"/>
    </w:rPr>
  </w:style>
  <w:style w:type="character" w:customStyle="1" w:styleId="1ffd">
    <w:name w:val="标题 字符1"/>
    <w:qFormat/>
    <w:rPr>
      <w:rFonts w:ascii="Arial" w:eastAsia="宋体" w:hAnsi="Arial" w:cs="Times New Roman"/>
      <w:b/>
      <w:sz w:val="32"/>
      <w:lang w:val="en-US" w:eastAsia="zh-CN" w:bidi="ar-SA"/>
    </w:rPr>
  </w:style>
  <w:style w:type="character" w:customStyle="1" w:styleId="1ffe">
    <w:name w:val="批注主题 字符1"/>
    <w:qFormat/>
    <w:rPr>
      <w:rFonts w:ascii="Times New Roman" w:eastAsia="宋体" w:hAnsi="Times New Roman" w:cs="Times New Roman"/>
      <w:b/>
      <w:bCs/>
      <w:kern w:val="2"/>
      <w:sz w:val="24"/>
      <w:szCs w:val="24"/>
      <w:lang w:val="en-US" w:eastAsia="zh-CN" w:bidi="ar-SA"/>
    </w:rPr>
  </w:style>
  <w:style w:type="character" w:customStyle="1" w:styleId="1fff">
    <w:name w:val="引用 字符1"/>
    <w:uiPriority w:val="29"/>
    <w:qFormat/>
    <w:rPr>
      <w:rFonts w:ascii="Times New Roman" w:eastAsia="宋体" w:hAnsi="Times New Roman" w:cs="Times New Roman"/>
      <w:i/>
      <w:color w:val="000000"/>
      <w:kern w:val="2"/>
      <w:sz w:val="22"/>
      <w:lang w:bidi="ar-SA"/>
    </w:rPr>
  </w:style>
  <w:style w:type="paragraph" w:customStyle="1" w:styleId="Char8211">
    <w:name w:val="Char8211"/>
    <w:basedOn w:val="a9"/>
    <w:qFormat/>
    <w:rPr>
      <w:rFonts w:ascii="Times New Roman" w:eastAsia="宋体" w:hAnsi="Times New Roman" w:cs="Times New Roman"/>
    </w:rPr>
  </w:style>
  <w:style w:type="paragraph" w:customStyle="1" w:styleId="2fff0">
    <w:name w:val="文本块2"/>
    <w:basedOn w:val="a"/>
    <w:next w:val="a"/>
    <w:qFormat/>
    <w:rPr>
      <w:rFonts w:ascii="Times New Roman" w:eastAsia="宋体" w:hAnsi="Times New Roman" w:cs="Times New Roman"/>
      <w:i/>
      <w:iCs/>
      <w:color w:val="000000"/>
      <w:szCs w:val="22"/>
    </w:rPr>
  </w:style>
  <w:style w:type="paragraph" w:customStyle="1" w:styleId="reader-word-layerreader-word-s2-22">
    <w:name w:val="reader-word-layer reader-word-s2-22"/>
    <w:basedOn w:val="a"/>
    <w:qFormat/>
    <w:pPr>
      <w:widowControl/>
      <w:spacing w:before="100" w:beforeAutospacing="1" w:after="100" w:afterAutospacing="1"/>
      <w:jc w:val="left"/>
    </w:pPr>
    <w:rPr>
      <w:rFonts w:ascii="宋体" w:eastAsia="宋体" w:hAnsi="宋体" w:cs="宋体"/>
      <w:kern w:val="0"/>
      <w:sz w:val="24"/>
    </w:rPr>
  </w:style>
  <w:style w:type="paragraph" w:customStyle="1" w:styleId="3f3">
    <w:name w:val="批注主题3"/>
    <w:basedOn w:val="ac"/>
    <w:next w:val="ac"/>
    <w:qFormat/>
    <w:rPr>
      <w:rFonts w:ascii="宋体" w:eastAsia="宋体" w:hAnsi="Times New Roman" w:cs="Times New Roman"/>
      <w:b/>
      <w:bCs/>
      <w:kern w:val="0"/>
      <w:sz w:val="28"/>
      <w:szCs w:val="20"/>
    </w:rPr>
  </w:style>
  <w:style w:type="paragraph" w:customStyle="1" w:styleId="319">
    <w:name w:val="标题 31"/>
    <w:basedOn w:val="a"/>
    <w:uiPriority w:val="1"/>
    <w:qFormat/>
    <w:pPr>
      <w:autoSpaceDE w:val="0"/>
      <w:autoSpaceDN w:val="0"/>
      <w:adjustRightInd w:val="0"/>
      <w:ind w:left="697"/>
      <w:jc w:val="left"/>
      <w:outlineLvl w:val="2"/>
    </w:pPr>
    <w:rPr>
      <w:rFonts w:ascii="宋体" w:eastAsia="宋体" w:hAnsi="Times New Roman" w:cs="宋体"/>
      <w:b/>
      <w:kern w:val="0"/>
      <w:sz w:val="28"/>
      <w:szCs w:val="28"/>
    </w:rPr>
  </w:style>
  <w:style w:type="paragraph" w:customStyle="1" w:styleId="CharCharChar1CharCharCharCharCharCharChar31">
    <w:name w:val="Char Char Char1 Char Char Char Char Char Char Char31"/>
    <w:basedOn w:val="a"/>
    <w:qFormat/>
    <w:rPr>
      <w:rFonts w:ascii="Times New Roman" w:eastAsia="宋体" w:hAnsi="Times New Roman" w:cs="Times New Roman"/>
      <w:sz w:val="28"/>
      <w:szCs w:val="28"/>
    </w:rPr>
  </w:style>
  <w:style w:type="paragraph" w:customStyle="1" w:styleId="CharChar1Char1111">
    <w:name w:val="Char Char1 Char1111"/>
    <w:basedOn w:val="a9"/>
    <w:rPr>
      <w:rFonts w:ascii="Times New Roman" w:eastAsia="宋体" w:hAnsi="Times New Roman" w:cs="Times New Roman"/>
    </w:rPr>
  </w:style>
  <w:style w:type="paragraph" w:customStyle="1" w:styleId="Char141">
    <w:name w:val="Char141"/>
    <w:basedOn w:val="a9"/>
    <w:qFormat/>
    <w:rPr>
      <w:rFonts w:ascii="Times New Roman" w:eastAsia="宋体" w:hAnsi="Times New Roman" w:cs="Times New Roman"/>
      <w:szCs w:val="20"/>
    </w:rPr>
  </w:style>
  <w:style w:type="character" w:customStyle="1" w:styleId="affffb">
    <w:name w:val="列出段落字符"/>
    <w:link w:val="1e"/>
    <w:uiPriority w:val="99"/>
    <w:qFormat/>
    <w:locked/>
    <w:rPr>
      <w:szCs w:val="21"/>
    </w:rPr>
  </w:style>
  <w:style w:type="paragraph" w:customStyle="1" w:styleId="416">
    <w:name w:val="标题 41"/>
    <w:basedOn w:val="a"/>
    <w:uiPriority w:val="1"/>
    <w:qFormat/>
    <w:pPr>
      <w:autoSpaceDE w:val="0"/>
      <w:autoSpaceDN w:val="0"/>
      <w:adjustRightInd w:val="0"/>
      <w:spacing w:before="115"/>
      <w:ind w:left="1040" w:hanging="420"/>
      <w:jc w:val="left"/>
      <w:outlineLvl w:val="3"/>
    </w:pPr>
    <w:rPr>
      <w:rFonts w:ascii="黑体" w:eastAsia="黑体" w:hAnsi="Times New Roman" w:cs="黑体"/>
      <w:b/>
      <w:bCs/>
      <w:kern w:val="0"/>
      <w:sz w:val="24"/>
    </w:rPr>
  </w:style>
  <w:style w:type="paragraph" w:customStyle="1" w:styleId="430">
    <w:name w:val="索引 43"/>
    <w:basedOn w:val="a"/>
    <w:next w:val="a"/>
    <w:qFormat/>
    <w:pPr>
      <w:ind w:leftChars="600" w:left="600"/>
    </w:pPr>
    <w:rPr>
      <w:rFonts w:ascii="Times New Roman" w:eastAsia="宋体" w:hAnsi="Times New Roman" w:cs="Times New Roman"/>
    </w:rPr>
  </w:style>
  <w:style w:type="paragraph" w:customStyle="1" w:styleId="11f">
    <w:name w:val="标题 11"/>
    <w:basedOn w:val="a"/>
    <w:uiPriority w:val="1"/>
    <w:qFormat/>
    <w:pPr>
      <w:autoSpaceDE w:val="0"/>
      <w:autoSpaceDN w:val="0"/>
      <w:adjustRightInd w:val="0"/>
      <w:ind w:left="683"/>
      <w:jc w:val="center"/>
      <w:outlineLvl w:val="0"/>
    </w:pPr>
    <w:rPr>
      <w:rFonts w:ascii="黑体" w:eastAsia="黑体" w:hAnsi="Times New Roman" w:cs="黑体"/>
      <w:b/>
      <w:bCs/>
      <w:kern w:val="0"/>
      <w:sz w:val="32"/>
      <w:szCs w:val="32"/>
    </w:rPr>
  </w:style>
  <w:style w:type="paragraph" w:customStyle="1" w:styleId="2fff1">
    <w:name w:val="无间隔2"/>
    <w:qFormat/>
    <w:pPr>
      <w:widowControl w:val="0"/>
      <w:jc w:val="both"/>
    </w:pPr>
    <w:rPr>
      <w:rFonts w:ascii="Calibri" w:eastAsia="宋体" w:hAnsi="Calibri" w:cs="Times New Roman"/>
      <w:kern w:val="2"/>
      <w:sz w:val="21"/>
      <w:szCs w:val="22"/>
    </w:rPr>
  </w:style>
  <w:style w:type="paragraph" w:customStyle="1" w:styleId="CharChar1101">
    <w:name w:val="Char Char1101"/>
    <w:basedOn w:val="a9"/>
    <w:rPr>
      <w:rFonts w:ascii="Times New Roman" w:eastAsia="宋体" w:hAnsi="Times New Roman" w:cs="Times New Roman"/>
      <w:szCs w:val="20"/>
    </w:rPr>
  </w:style>
  <w:style w:type="paragraph" w:customStyle="1" w:styleId="reader-word-layerreader-word-s3-1">
    <w:name w:val="reader-word-layer reader-word-s3-1"/>
    <w:basedOn w:val="a"/>
    <w:qFormat/>
    <w:pPr>
      <w:widowControl/>
      <w:spacing w:before="100" w:beforeAutospacing="1" w:after="100" w:afterAutospacing="1"/>
      <w:jc w:val="left"/>
    </w:pPr>
    <w:rPr>
      <w:rFonts w:ascii="宋体" w:eastAsia="宋体" w:hAnsi="宋体" w:cs="宋体"/>
      <w:kern w:val="0"/>
      <w:sz w:val="24"/>
    </w:rPr>
  </w:style>
  <w:style w:type="character" w:customStyle="1" w:styleId="2TimesNewRoman5020Char">
    <w:name w:val="样式 标题 2 + Times New Roman 四号 非加粗 段前: 5 磅 段后: 0 磅 行距: 固定值 20... Char"/>
    <w:link w:val="2TimesNewRoman5020"/>
    <w:qFormat/>
    <w:locked/>
    <w:rPr>
      <w:rFonts w:ascii="Times New Roman" w:eastAsia="黑体" w:hAnsi="Times New Roman" w:cs="宋体"/>
      <w:kern w:val="0"/>
      <w:sz w:val="28"/>
      <w:szCs w:val="20"/>
    </w:rPr>
  </w:style>
  <w:style w:type="paragraph" w:customStyle="1" w:styleId="2fff2">
    <w:name w:val="普通(网站)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GCEBStyles0">
    <w:name w:val="GCEBStyles0"/>
    <w:basedOn w:val="a"/>
    <w:qFormat/>
    <w:pPr>
      <w:jc w:val="left"/>
      <w:outlineLvl w:val="0"/>
    </w:pPr>
    <w:rPr>
      <w:rFonts w:ascii="宋体" w:eastAsia="宋体" w:hAnsi="宋体" w:cs="Times New Roman"/>
      <w:b/>
      <w:bCs/>
      <w:kern w:val="0"/>
      <w:sz w:val="44"/>
    </w:rPr>
  </w:style>
  <w:style w:type="paragraph" w:customStyle="1" w:styleId="reader-word-layerreader-word-s2-4">
    <w:name w:val="reader-word-layer reader-word-s2-4"/>
    <w:basedOn w:val="a"/>
    <w:qFormat/>
    <w:pPr>
      <w:widowControl/>
      <w:spacing w:before="100" w:beforeAutospacing="1" w:after="100" w:afterAutospacing="1"/>
      <w:jc w:val="left"/>
    </w:pPr>
    <w:rPr>
      <w:rFonts w:ascii="宋体" w:eastAsia="宋体" w:hAnsi="宋体" w:cs="宋体"/>
      <w:kern w:val="0"/>
      <w:sz w:val="2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Char41">
    <w:name w:val="Char Char Char41"/>
    <w:basedOn w:val="a9"/>
    <w:rPr>
      <w:rFonts w:ascii="Times New Roman" w:eastAsia="宋体" w:hAnsi="Times New Roman" w:cs="Times New Roman"/>
      <w:szCs w:val="20"/>
    </w:rPr>
  </w:style>
  <w:style w:type="paragraph" w:customStyle="1" w:styleId="reader-word-layerreader-word-s2-1">
    <w:name w:val="reader-word-layer reader-word-s2-1"/>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67">
    <w:name w:val="_Style 67"/>
    <w:basedOn w:val="a"/>
    <w:qFormat/>
    <w:pPr>
      <w:widowControl/>
      <w:spacing w:line="360" w:lineRule="exact"/>
      <w:ind w:firstLineChars="200" w:firstLine="200"/>
    </w:pPr>
    <w:rPr>
      <w:rFonts w:ascii="Times New Roman" w:eastAsia="宋体" w:hAnsi="Times New Roman" w:cs="Times New Roman"/>
      <w:sz w:val="28"/>
      <w:szCs w:val="28"/>
    </w:rPr>
  </w:style>
  <w:style w:type="paragraph" w:customStyle="1" w:styleId="reader-word-layerreader-word-s3-3">
    <w:name w:val="reader-word-layer reader-word-s3-3"/>
    <w:basedOn w:val="a"/>
    <w:qFormat/>
    <w:pPr>
      <w:widowControl/>
      <w:spacing w:before="100" w:beforeAutospacing="1" w:after="100" w:afterAutospacing="1"/>
      <w:jc w:val="left"/>
    </w:pPr>
    <w:rPr>
      <w:rFonts w:ascii="宋体" w:eastAsia="宋体" w:hAnsi="宋体" w:cs="宋体"/>
      <w:kern w:val="0"/>
      <w:sz w:val="24"/>
    </w:rPr>
  </w:style>
  <w:style w:type="paragraph" w:customStyle="1" w:styleId="reader-word-layerreader-word-s2-20">
    <w:name w:val="reader-word-layer reader-word-s2-20"/>
    <w:basedOn w:val="a"/>
    <w:qFormat/>
    <w:pPr>
      <w:widowControl/>
      <w:spacing w:before="100" w:beforeAutospacing="1" w:after="100" w:afterAutospacing="1"/>
      <w:jc w:val="left"/>
    </w:pPr>
    <w:rPr>
      <w:rFonts w:ascii="宋体" w:eastAsia="宋体" w:hAnsi="宋体" w:cs="宋体"/>
      <w:kern w:val="0"/>
      <w:sz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reader-word-layerreader-word-s2-19">
    <w:name w:val="reader-word-layer reader-word-s2-19"/>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191">
    <w:name w:val="_Style 191"/>
    <w:next w:val="a"/>
    <w:qFormat/>
    <w:pPr>
      <w:widowControl w:val="0"/>
      <w:jc w:val="both"/>
    </w:pPr>
    <w:rPr>
      <w:rFonts w:ascii="Times New Roman" w:eastAsia="宋体" w:hAnsi="Times New Roman" w:cs="Times New Roman"/>
      <w:kern w:val="2"/>
      <w:sz w:val="21"/>
      <w:szCs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TOC40">
    <w:name w:val="TOC 标题4"/>
    <w:basedOn w:val="1"/>
    <w:next w:val="a"/>
    <w:qFormat/>
    <w:pPr>
      <w:spacing w:line="576" w:lineRule="auto"/>
      <w:outlineLvl w:val="9"/>
    </w:pPr>
    <w:rPr>
      <w:rFonts w:ascii="Calibri" w:eastAsia="宋体" w:hAnsi="Calibri" w:cs="Times New Roman"/>
    </w:rPr>
  </w:style>
  <w:style w:type="paragraph" w:customStyle="1" w:styleId="2fff3">
    <w:name w:val="列表段落2"/>
    <w:basedOn w:val="a"/>
    <w:qFormat/>
    <w:pPr>
      <w:ind w:firstLineChars="200" w:firstLine="420"/>
    </w:pPr>
    <w:rPr>
      <w:rFonts w:ascii="Calibri" w:eastAsia="宋体" w:hAnsi="Calibri" w:cs="Times New Roman"/>
      <w:szCs w:val="22"/>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95">
    <w:name w:val="_Style 195"/>
    <w:next w:val="a"/>
    <w:qFormat/>
    <w:pPr>
      <w:widowControl w:val="0"/>
      <w:jc w:val="both"/>
    </w:pPr>
    <w:rPr>
      <w:rFonts w:ascii="Times New Roman" w:eastAsia="宋体" w:hAnsi="Times New Roman" w:cs="Times New Roman"/>
      <w:kern w:val="2"/>
      <w:sz w:val="21"/>
      <w:szCs w:val="24"/>
    </w:rPr>
  </w:style>
  <w:style w:type="paragraph" w:customStyle="1" w:styleId="CharChar1CharCharCharChar21">
    <w:name w:val="Char Char1 Char Char Char Char21"/>
    <w:basedOn w:val="a9"/>
    <w:rPr>
      <w:rFonts w:ascii="Times New Roman" w:eastAsia="宋体" w:hAnsi="Times New Roman" w:cs="Times New Roman"/>
    </w:rPr>
  </w:style>
  <w:style w:type="paragraph" w:customStyle="1" w:styleId="58">
    <w:name w:val="修订5"/>
    <w:qFormat/>
    <w:rPr>
      <w:rFonts w:ascii="Times New Roman" w:eastAsia="宋体" w:hAnsi="Times New Roman" w:cs="Times New Roman"/>
      <w:kern w:val="2"/>
      <w:sz w:val="21"/>
      <w:szCs w:val="24"/>
    </w:rPr>
  </w:style>
  <w:style w:type="paragraph" w:customStyle="1" w:styleId="Char410">
    <w:name w:val="Char41"/>
    <w:basedOn w:val="a"/>
    <w:pPr>
      <w:tabs>
        <w:tab w:val="left" w:pos="360"/>
      </w:tabs>
    </w:pPr>
    <w:rPr>
      <w:rFonts w:ascii="Times New Roman" w:eastAsia="宋体" w:hAnsi="Times New Roman" w:cs="Times New Roman"/>
      <w:sz w:val="24"/>
    </w:rPr>
  </w:style>
  <w:style w:type="paragraph" w:customStyle="1" w:styleId="2110">
    <w:name w:val="普通(网站)211"/>
    <w:basedOn w:val="a"/>
    <w:qFormat/>
    <w:pPr>
      <w:widowControl/>
      <w:spacing w:before="100" w:beforeAutospacing="1" w:after="100" w:afterAutospacing="1" w:line="360" w:lineRule="exact"/>
      <w:ind w:firstLineChars="200" w:firstLine="200"/>
      <w:jc w:val="left"/>
    </w:pPr>
    <w:rPr>
      <w:rFonts w:ascii="宋体" w:eastAsia="宋体" w:hAnsi="宋体" w:cs="Times New Roman"/>
      <w:kern w:val="0"/>
      <w:sz w:val="24"/>
    </w:rPr>
  </w:style>
  <w:style w:type="paragraph" w:customStyle="1" w:styleId="511">
    <w:name w:val="标题 51"/>
    <w:basedOn w:val="a"/>
    <w:uiPriority w:val="1"/>
    <w:qFormat/>
    <w:pPr>
      <w:autoSpaceDE w:val="0"/>
      <w:autoSpaceDN w:val="0"/>
      <w:adjustRightInd w:val="0"/>
      <w:ind w:left="560"/>
      <w:jc w:val="left"/>
      <w:outlineLvl w:val="4"/>
    </w:pPr>
    <w:rPr>
      <w:rFonts w:ascii="宋体" w:eastAsia="宋体" w:hAnsi="Times New Roman" w:cs="宋体"/>
      <w:b/>
      <w:bCs/>
      <w:kern w:val="0"/>
      <w:szCs w:val="21"/>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23">
    <w:name w:val="正文文本 32"/>
    <w:basedOn w:val="a"/>
    <w:qFormat/>
    <w:pPr>
      <w:spacing w:after="120"/>
    </w:pPr>
    <w:rPr>
      <w:rFonts w:ascii="Times New Roman" w:eastAsia="宋体" w:hAnsi="Times New Roman" w:cs="Times New Roman"/>
      <w:sz w:val="16"/>
      <w:szCs w:val="16"/>
    </w:rPr>
  </w:style>
  <w:style w:type="paragraph" w:customStyle="1" w:styleId="CharCharCharCharCharChar12111">
    <w:name w:val="Char Char 字元 字元 字元 Char Char Char Char12111"/>
    <w:basedOn w:val="a"/>
    <w:pPr>
      <w:adjustRightInd w:val="0"/>
      <w:spacing w:line="360" w:lineRule="auto"/>
    </w:pPr>
    <w:rPr>
      <w:rFonts w:ascii="Times New Roman" w:eastAsia="宋体" w:hAnsi="Times New Roman" w:cs="Times New Roman"/>
      <w:szCs w:val="20"/>
    </w:rPr>
  </w:style>
  <w:style w:type="paragraph" w:customStyle="1" w:styleId="affffff5">
    <w:name w:val="图片标注"/>
    <w:basedOn w:val="affffff6"/>
    <w:qFormat/>
    <w:pPr>
      <w:tabs>
        <w:tab w:val="left" w:pos="312"/>
      </w:tabs>
    </w:pPr>
  </w:style>
  <w:style w:type="paragraph" w:customStyle="1" w:styleId="affffff6">
    <w:name w:val="图片"/>
    <w:basedOn w:val="a"/>
    <w:qFormat/>
    <w:pPr>
      <w:spacing w:before="80" w:after="40"/>
      <w:jc w:val="center"/>
    </w:pPr>
    <w:rPr>
      <w:rFonts w:ascii="Arial" w:eastAsia="宋体" w:hAnsi="Arial" w:cs="Times New Roman"/>
      <w:sz w:val="18"/>
      <w:szCs w:val="21"/>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1CharCharCharCharCharChar31">
    <w:name w:val="Char Char1 Char Char Char Char Char Char31"/>
    <w:basedOn w:val="a9"/>
    <w:rPr>
      <w:rFonts w:ascii="Times New Roman" w:eastAsia="宋体" w:hAnsi="Times New Roman" w:cs="Times New Roman"/>
      <w:szCs w:val="20"/>
    </w:rPr>
  </w:style>
  <w:style w:type="paragraph" w:customStyle="1" w:styleId="xl166">
    <w:name w:val="xl1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f4">
    <w:name w:val="文档结构图3"/>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CM7">
    <w:name w:val="CM7"/>
    <w:basedOn w:val="Default"/>
    <w:next w:val="Default"/>
    <w:qFormat/>
    <w:pPr>
      <w:spacing w:line="468" w:lineRule="atLeast"/>
    </w:pPr>
    <w:rPr>
      <w:rFonts w:ascii=".." w:eastAsia=".." w:hAnsi="Times New Roman" w:cs="Times New Roman"/>
      <w:color w:val="auto"/>
      <w:kern w:val="0"/>
      <w:sz w:val="20"/>
    </w:rPr>
  </w:style>
  <w:style w:type="paragraph" w:customStyle="1" w:styleId="Style474">
    <w:name w:val="_Style 474"/>
    <w:qFormat/>
    <w:pPr>
      <w:widowControl w:val="0"/>
      <w:jc w:val="both"/>
    </w:pPr>
    <w:rPr>
      <w:rFonts w:ascii="Times New Roman" w:eastAsia="宋体" w:hAnsi="Times New Roman" w:cs="Times New Roman"/>
      <w:kern w:val="2"/>
      <w:sz w:val="21"/>
      <w:szCs w:val="24"/>
    </w:rPr>
  </w:style>
  <w:style w:type="paragraph" w:customStyle="1" w:styleId="810">
    <w:name w:val="标题 81"/>
    <w:basedOn w:val="a"/>
    <w:uiPriority w:val="1"/>
    <w:qFormat/>
    <w:pPr>
      <w:spacing w:before="24"/>
      <w:ind w:left="3225"/>
      <w:jc w:val="left"/>
      <w:outlineLvl w:val="8"/>
    </w:pPr>
    <w:rPr>
      <w:rFonts w:ascii="宋体" w:eastAsia="宋体" w:hAnsi="宋体" w:cs="Times New Roman"/>
      <w:kern w:val="0"/>
      <w:sz w:val="18"/>
      <w:szCs w:val="18"/>
      <w:lang w:eastAsia="en-US"/>
    </w:rPr>
  </w:style>
  <w:style w:type="paragraph" w:customStyle="1" w:styleId="GW-9">
    <w:name w:val="GW-标题9"/>
    <w:basedOn w:val="GW-8"/>
    <w:qFormat/>
    <w:pPr>
      <w:tabs>
        <w:tab w:val="left" w:pos="1559"/>
      </w:tabs>
      <w:ind w:left="1559" w:hanging="1559"/>
    </w:pPr>
  </w:style>
  <w:style w:type="paragraph" w:customStyle="1" w:styleId="GW-8">
    <w:name w:val="GW-标题8"/>
    <w:basedOn w:val="GW-7"/>
    <w:qFormat/>
    <w:pPr>
      <w:tabs>
        <w:tab w:val="left" w:pos="1418"/>
      </w:tabs>
      <w:ind w:left="1418" w:hanging="1418"/>
    </w:pPr>
    <w:rPr>
      <w:b w:val="0"/>
    </w:rPr>
  </w:style>
  <w:style w:type="paragraph" w:customStyle="1" w:styleId="GW-7">
    <w:name w:val="GW-标题7"/>
    <w:basedOn w:val="GW-6"/>
    <w:qFormat/>
    <w:pPr>
      <w:tabs>
        <w:tab w:val="left" w:pos="1276"/>
      </w:tabs>
      <w:ind w:left="1276" w:hanging="1276"/>
      <w:outlineLvl w:val="6"/>
    </w:pPr>
    <w:rPr>
      <w:sz w:val="21"/>
    </w:rPr>
  </w:style>
  <w:style w:type="paragraph" w:customStyle="1" w:styleId="GW-6">
    <w:name w:val="GW-标题6"/>
    <w:basedOn w:val="GW-5"/>
    <w:qFormat/>
    <w:pPr>
      <w:tabs>
        <w:tab w:val="left" w:pos="1134"/>
      </w:tabs>
      <w:spacing w:before="50" w:after="50"/>
      <w:ind w:left="1134" w:hanging="1134"/>
      <w:outlineLvl w:val="5"/>
    </w:pPr>
    <w:rPr>
      <w:sz w:val="24"/>
    </w:rPr>
  </w:style>
  <w:style w:type="paragraph" w:customStyle="1" w:styleId="GW-5">
    <w:name w:val="GW-标题5"/>
    <w:basedOn w:val="GW-4"/>
    <w:qFormat/>
    <w:pPr>
      <w:tabs>
        <w:tab w:val="left" w:pos="992"/>
      </w:tabs>
      <w:ind w:left="992" w:hanging="992"/>
      <w:outlineLvl w:val="4"/>
    </w:pPr>
    <w:rPr>
      <w:sz w:val="28"/>
    </w:rPr>
  </w:style>
  <w:style w:type="paragraph" w:customStyle="1" w:styleId="GW-4">
    <w:name w:val="GW-标题4"/>
    <w:basedOn w:val="GW-3"/>
    <w:qFormat/>
    <w:pPr>
      <w:tabs>
        <w:tab w:val="left" w:pos="851"/>
      </w:tabs>
      <w:spacing w:before="120" w:after="120"/>
      <w:ind w:left="851" w:hanging="851"/>
      <w:outlineLvl w:val="3"/>
    </w:pPr>
    <w:rPr>
      <w:sz w:val="30"/>
    </w:rPr>
  </w:style>
  <w:style w:type="paragraph" w:customStyle="1" w:styleId="xl356">
    <w:name w:val="xl356"/>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2CharCharCharCharCharChar">
    <w:name w:val="Char2 Char Char Char Char Char Char"/>
    <w:basedOn w:val="a"/>
    <w:qFormat/>
    <w:pPr>
      <w:widowControl/>
      <w:spacing w:after="160" w:line="240" w:lineRule="exact"/>
      <w:jc w:val="left"/>
    </w:pPr>
    <w:rPr>
      <w:rFonts w:ascii="Calibri" w:eastAsia="宋体" w:hAnsi="Calibri" w:cs="Times New Roman"/>
      <w:sz w:val="24"/>
    </w:rPr>
  </w:style>
  <w:style w:type="paragraph" w:customStyle="1" w:styleId="xl55">
    <w:name w:val="xl5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3f5">
    <w:name w:val="日期3"/>
    <w:basedOn w:val="a"/>
    <w:next w:val="a"/>
    <w:qFormat/>
    <w:pPr>
      <w:ind w:leftChars="2500" w:left="100"/>
    </w:pPr>
    <w:rPr>
      <w:rFonts w:ascii="宋体" w:eastAsia="宋体" w:hAnsi="Times New Roman" w:cs="Times New Roman"/>
      <w:kern w:val="0"/>
      <w:sz w:val="28"/>
      <w:szCs w:val="20"/>
    </w:rPr>
  </w:style>
  <w:style w:type="paragraph" w:customStyle="1" w:styleId="-">
    <w:name w:val="正文-段落"/>
    <w:qFormat/>
    <w:pPr>
      <w:spacing w:line="360" w:lineRule="auto"/>
      <w:ind w:firstLineChars="200" w:firstLine="200"/>
    </w:pPr>
    <w:rPr>
      <w:rFonts w:ascii="Calibri" w:eastAsia="宋体" w:hAnsi="Calibri" w:cs="宋体"/>
      <w:sz w:val="24"/>
      <w:szCs w:val="24"/>
    </w:rPr>
  </w:style>
  <w:style w:type="paragraph" w:customStyle="1" w:styleId="HTMLPreformatted1">
    <w:name w:val="HTML Preformatted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3211111">
    <w:name w:val="正文文本 321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GP">
    <w:name w:val="GP正文(首行缩进)"/>
    <w:next w:val="a"/>
    <w:unhideWhenUsed/>
    <w:qFormat/>
    <w:pPr>
      <w:spacing w:line="360" w:lineRule="auto"/>
      <w:ind w:firstLineChars="200" w:firstLine="200"/>
    </w:pPr>
    <w:rPr>
      <w:rFonts w:ascii="宋体" w:eastAsia="宋体" w:hAnsi="宋体" w:cs="Times New Roman"/>
      <w:kern w:val="2"/>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Tahoma" w:eastAsia="宋体" w:hAnsi="Tahoma" w:cs="Times New Roman"/>
      <w:sz w:val="24"/>
      <w:szCs w:val="20"/>
    </w:rPr>
  </w:style>
  <w:style w:type="paragraph" w:customStyle="1" w:styleId="Style178">
    <w:name w:val="_Style 178"/>
    <w:next w:val="a"/>
    <w:uiPriority w:val="99"/>
    <w:unhideWhenUsed/>
    <w:qFormat/>
    <w:pPr>
      <w:widowControl w:val="0"/>
      <w:jc w:val="both"/>
    </w:pPr>
    <w:rPr>
      <w:rFonts w:ascii="Calibri" w:eastAsia="宋体" w:hAnsi="Calibri" w:cs="Times New Roman"/>
      <w:kern w:val="2"/>
      <w:sz w:val="21"/>
      <w:szCs w:val="22"/>
    </w:rPr>
  </w:style>
  <w:style w:type="paragraph" w:customStyle="1" w:styleId="Style1911">
    <w:name w:val="_Style 1911"/>
    <w:next w:val="a"/>
    <w:qFormat/>
    <w:pPr>
      <w:widowControl w:val="0"/>
      <w:jc w:val="both"/>
    </w:pPr>
    <w:rPr>
      <w:rFonts w:ascii="Times New Roman" w:eastAsia="宋体" w:hAnsi="Times New Roman" w:cs="Times New Roman"/>
      <w:kern w:val="2"/>
      <w:sz w:val="21"/>
      <w:szCs w:val="24"/>
    </w:rPr>
  </w:style>
  <w:style w:type="paragraph" w:customStyle="1" w:styleId="affffff7">
    <w:name w:val="三级节标题"/>
    <w:basedOn w:val="a"/>
    <w:next w:val="a"/>
    <w:qFormat/>
    <w:pPr>
      <w:keepNext/>
      <w:keepLines/>
      <w:widowControl/>
      <w:spacing w:before="100" w:after="120" w:line="400" w:lineRule="exact"/>
      <w:ind w:firstLineChars="200" w:firstLine="200"/>
      <w:jc w:val="left"/>
      <w:outlineLvl w:val="3"/>
    </w:pPr>
    <w:rPr>
      <w:rFonts w:ascii="黑体" w:eastAsia="黑体" w:hAnsi="黑体" w:cs="Times New Roman"/>
      <w:kern w:val="0"/>
      <w:sz w:val="24"/>
      <w:szCs w:val="22"/>
      <w:lang w:eastAsia="en-US" w:bidi="en-US"/>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a00">
    <w:name w:val="a0"/>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8">
    <w:name w:val="本文項目"/>
    <w:basedOn w:val="a"/>
    <w:qFormat/>
    <w:pPr>
      <w:tabs>
        <w:tab w:val="left" w:pos="425"/>
        <w:tab w:val="left" w:pos="1140"/>
      </w:tabs>
      <w:autoSpaceDE w:val="0"/>
      <w:autoSpaceDN w:val="0"/>
      <w:adjustRightInd w:val="0"/>
      <w:spacing w:beforeLines="50" w:afterLines="50" w:line="360" w:lineRule="auto"/>
      <w:textAlignment w:val="baseline"/>
    </w:pPr>
    <w:rPr>
      <w:rFonts w:ascii="Times New Roman" w:eastAsia="宋体" w:hAnsi="Times New Roman" w:cs="Times New Roman"/>
      <w:b/>
      <w:kern w:val="0"/>
      <w:sz w:val="24"/>
      <w:szCs w:val="20"/>
    </w:rPr>
  </w:style>
  <w:style w:type="paragraph" w:customStyle="1" w:styleId="itemlistintable">
    <w:name w:val="itemlistintable"/>
    <w:basedOn w:val="a"/>
    <w:qFormat/>
    <w:pPr>
      <w:widowControl/>
      <w:spacing w:before="100" w:beforeAutospacing="1" w:after="100" w:afterAutospacing="1"/>
      <w:jc w:val="left"/>
    </w:pPr>
    <w:rPr>
      <w:rFonts w:ascii="宋体" w:eastAsia="宋体" w:hAnsi="宋体" w:cs="宋体"/>
      <w:kern w:val="0"/>
      <w:sz w:val="24"/>
    </w:rPr>
  </w:style>
  <w:style w:type="paragraph" w:customStyle="1" w:styleId="521">
    <w:name w:val="标题 5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affffff9">
    <w:name w:val="+正文"/>
    <w:basedOn w:val="a"/>
    <w:qFormat/>
    <w:pPr>
      <w:spacing w:line="360" w:lineRule="auto"/>
      <w:ind w:firstLineChars="200" w:firstLine="200"/>
    </w:pPr>
    <w:rPr>
      <w:rFonts w:ascii="等线" w:eastAsia="Calibri" w:hAnsi="等线" w:cs="Times New Roman"/>
      <w:sz w:val="24"/>
      <w:szCs w:val="28"/>
    </w:rPr>
  </w:style>
  <w:style w:type="paragraph" w:customStyle="1" w:styleId="Style406">
    <w:name w:val="_Style 406"/>
    <w:qFormat/>
    <w:pPr>
      <w:widowControl w:val="0"/>
      <w:jc w:val="both"/>
    </w:pPr>
    <w:rPr>
      <w:rFonts w:ascii="Times New Roman" w:eastAsia="宋体" w:hAnsi="Times New Roman" w:cs="Times New Roman"/>
      <w:kern w:val="2"/>
      <w:sz w:val="21"/>
      <w:szCs w:val="24"/>
    </w:rPr>
  </w:style>
  <w:style w:type="paragraph" w:customStyle="1" w:styleId="Style27">
    <w:name w:val="_Style 27"/>
    <w:qFormat/>
    <w:pPr>
      <w:widowControl w:val="0"/>
      <w:jc w:val="both"/>
    </w:pPr>
    <w:rPr>
      <w:rFonts w:ascii="Times New Roman" w:eastAsia="宋体" w:hAnsi="Times New Roman" w:cs="Times New Roman"/>
      <w:kern w:val="2"/>
      <w:sz w:val="21"/>
      <w:szCs w:val="24"/>
    </w:rPr>
  </w:style>
  <w:style w:type="paragraph" w:customStyle="1" w:styleId="affffffa">
    <w:name w:val="表格标题文字"/>
    <w:basedOn w:val="a"/>
    <w:next w:val="a"/>
    <w:qFormat/>
    <w:pPr>
      <w:spacing w:before="40" w:after="60" w:line="220" w:lineRule="exact"/>
      <w:jc w:val="left"/>
    </w:pPr>
    <w:rPr>
      <w:rFonts w:ascii="Arial" w:eastAsia="华文细黑" w:hAnsi="Arial" w:cs="Times New Roman"/>
      <w:color w:val="007CA8"/>
      <w:kern w:val="0"/>
      <w:sz w:val="13"/>
      <w:szCs w:val="13"/>
    </w:rPr>
  </w:style>
  <w:style w:type="paragraph" w:customStyle="1" w:styleId="ql-align-center">
    <w:name w:val="ql-align-center"/>
    <w:basedOn w:val="a"/>
    <w:qFormat/>
    <w:pPr>
      <w:widowControl/>
      <w:spacing w:before="100" w:beforeAutospacing="1" w:after="100" w:afterAutospacing="1"/>
      <w:jc w:val="left"/>
    </w:pPr>
    <w:rPr>
      <w:rFonts w:ascii="宋体" w:eastAsia="宋体" w:hAnsi="宋体" w:cs="宋体"/>
      <w:kern w:val="0"/>
      <w:sz w:val="24"/>
    </w:rPr>
  </w:style>
  <w:style w:type="paragraph" w:customStyle="1" w:styleId="font23">
    <w:name w:val="font23"/>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NormalWeb1">
    <w:name w:val="Normal (Web)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font24">
    <w:name w:val="font24"/>
    <w:basedOn w:val="a"/>
    <w:qFormat/>
    <w:pPr>
      <w:widowControl/>
      <w:spacing w:before="100" w:beforeAutospacing="1" w:after="100" w:afterAutospacing="1"/>
      <w:jc w:val="left"/>
    </w:pPr>
    <w:rPr>
      <w:rFonts w:ascii="宋体" w:eastAsia="宋体" w:hAnsi="宋体" w:cs="宋体"/>
      <w:b/>
      <w:bCs/>
      <w:color w:val="213B54"/>
      <w:kern w:val="0"/>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宋体" w:hAnsi="Verdana" w:cs="Times New Roman"/>
      <w:kern w:val="0"/>
      <w:szCs w:val="20"/>
      <w:lang w:eastAsia="en-US"/>
    </w:rPr>
  </w:style>
  <w:style w:type="paragraph" w:customStyle="1" w:styleId="font25">
    <w:name w:val="font25"/>
    <w:basedOn w:val="a"/>
    <w:qFormat/>
    <w:pPr>
      <w:widowControl/>
      <w:spacing w:before="100" w:beforeAutospacing="1" w:after="100" w:afterAutospacing="1"/>
      <w:jc w:val="left"/>
    </w:pPr>
    <w:rPr>
      <w:rFonts w:ascii="宋体" w:eastAsia="宋体" w:hAnsi="宋体" w:cs="宋体"/>
      <w:color w:val="213B54"/>
      <w:kern w:val="0"/>
      <w:sz w:val="18"/>
      <w:szCs w:val="18"/>
    </w:rPr>
  </w:style>
  <w:style w:type="paragraph" w:customStyle="1" w:styleId="ListParagraph1">
    <w:name w:val="List Paragraph1"/>
    <w:basedOn w:val="a"/>
    <w:qFormat/>
    <w:pPr>
      <w:ind w:firstLineChars="200" w:firstLine="420"/>
    </w:pPr>
    <w:rPr>
      <w:rFonts w:ascii="Calibri" w:eastAsia="宋体" w:hAnsi="Calibri" w:cs="Times New Roman"/>
      <w:szCs w:val="22"/>
    </w:rPr>
  </w:style>
  <w:style w:type="paragraph" w:customStyle="1" w:styleId="font26">
    <w:name w:val="font26"/>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b">
    <w:name w:val="正文缩进一"/>
    <w:basedOn w:val="a"/>
    <w:next w:val="a"/>
    <w:qFormat/>
    <w:pPr>
      <w:widowControl/>
      <w:adjustRightInd w:val="0"/>
      <w:snapToGrid w:val="0"/>
      <w:spacing w:line="360" w:lineRule="auto"/>
      <w:textAlignment w:val="bottom"/>
    </w:pPr>
    <w:rPr>
      <w:rFonts w:ascii="宋体" w:eastAsia="宋体" w:hAnsi="宋体" w:cs="Times New Roman"/>
      <w:spacing w:val="8"/>
      <w:kern w:val="0"/>
      <w:sz w:val="28"/>
      <w:szCs w:val="20"/>
    </w:rPr>
  </w:style>
  <w:style w:type="paragraph" w:customStyle="1" w:styleId="affffffc">
    <w:name w:val="字元 字元"/>
    <w:basedOn w:val="a"/>
    <w:qFormat/>
    <w:rPr>
      <w:rFonts w:ascii="仿宋_GB2312" w:eastAsia="仿宋_GB2312" w:hAnsi="Times New Roman" w:cs="Times New Roman"/>
      <w:b/>
      <w:sz w:val="32"/>
      <w:szCs w:val="32"/>
    </w:rPr>
  </w:style>
  <w:style w:type="paragraph" w:customStyle="1" w:styleId="tabletext0">
    <w:name w:val="tabletext"/>
    <w:basedOn w:val="a"/>
    <w:qFormat/>
    <w:pPr>
      <w:widowControl/>
      <w:spacing w:before="100" w:beforeAutospacing="1" w:after="100" w:afterAutospacing="1"/>
      <w:jc w:val="left"/>
    </w:pPr>
    <w:rPr>
      <w:rFonts w:ascii="宋体" w:eastAsia="宋体" w:hAnsi="宋体" w:cs="宋体"/>
      <w:kern w:val="0"/>
      <w:sz w:val="24"/>
    </w:rPr>
  </w:style>
  <w:style w:type="paragraph" w:customStyle="1" w:styleId="204">
    <w:name w:val="样式 正文（首行缩进两字） + 左侧:  2.04 厘米"/>
    <w:basedOn w:val="a"/>
    <w:qFormat/>
    <w:pPr>
      <w:autoSpaceDE w:val="0"/>
      <w:autoSpaceDN w:val="0"/>
      <w:adjustRightInd w:val="0"/>
      <w:snapToGrid w:val="0"/>
      <w:spacing w:before="120" w:after="120" w:line="360" w:lineRule="auto"/>
      <w:ind w:left="1134"/>
    </w:pPr>
    <w:rPr>
      <w:rFonts w:ascii="宋体" w:eastAsia="宋体" w:hAnsi="宋体" w:cs="Times New Roman"/>
      <w:color w:val="000000"/>
      <w:kern w:val="0"/>
      <w:szCs w:val="21"/>
    </w:rPr>
  </w:style>
  <w:style w:type="character" w:customStyle="1" w:styleId="affffe">
    <w:name w:val="修订 字符"/>
    <w:link w:val="2f4"/>
    <w:qFormat/>
  </w:style>
  <w:style w:type="paragraph" w:customStyle="1" w:styleId="Style310">
    <w:name w:val="_Style 31"/>
    <w:next w:val="a"/>
    <w:qFormat/>
    <w:pPr>
      <w:widowControl w:val="0"/>
      <w:jc w:val="both"/>
    </w:pPr>
    <w:rPr>
      <w:rFonts w:ascii="Times New Roman" w:eastAsia="宋体" w:hAnsi="Times New Roman" w:cs="Times New Roman"/>
      <w:kern w:val="2"/>
      <w:sz w:val="21"/>
      <w:szCs w:val="24"/>
    </w:rPr>
  </w:style>
  <w:style w:type="paragraph" w:customStyle="1" w:styleId="StyleNormalIndent1ALTZ4">
    <w:name w:val="Style Normal Indent特点表正文正文非缩进四号段1缩进ALT+Z标题4正文不缩进水上软件正文缩进..."/>
    <w:basedOn w:val="a5"/>
    <w:qFormat/>
    <w:pPr>
      <w:spacing w:after="100" w:afterAutospacing="1" w:line="360" w:lineRule="auto"/>
      <w:ind w:firstLine="482"/>
    </w:pPr>
    <w:rPr>
      <w:rFonts w:ascii="Arial" w:eastAsia="宋体" w:hAnsi="Arial" w:cs="Times New Roman"/>
      <w:kern w:val="0"/>
      <w:sz w:val="24"/>
      <w:szCs w:val="20"/>
    </w:rPr>
  </w:style>
  <w:style w:type="paragraph" w:customStyle="1" w:styleId="01">
    <w:name w:val="样式 首行缩进:  0 字符"/>
    <w:basedOn w:val="a"/>
    <w:qFormat/>
    <w:pPr>
      <w:spacing w:line="360" w:lineRule="auto"/>
      <w:ind w:firstLineChars="200" w:firstLine="200"/>
    </w:pPr>
    <w:rPr>
      <w:rFonts w:ascii="Arial" w:eastAsia="宋体" w:hAnsi="Arial" w:cs="宋体"/>
      <w:sz w:val="24"/>
      <w:szCs w:val="20"/>
    </w:rPr>
  </w:style>
  <w:style w:type="paragraph" w:customStyle="1" w:styleId="xl52">
    <w:name w:val="xl52"/>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2111">
    <w:name w:val="文本块2111"/>
    <w:basedOn w:val="a"/>
    <w:next w:val="a"/>
    <w:qFormat/>
    <w:rPr>
      <w:rFonts w:ascii="Times New Roman" w:eastAsia="宋体" w:hAnsi="Times New Roman" w:cs="Times New Roman"/>
      <w:i/>
      <w:iCs/>
      <w:color w:val="000000"/>
      <w:szCs w:val="22"/>
    </w:rPr>
  </w:style>
  <w:style w:type="paragraph" w:customStyle="1" w:styleId="xl180">
    <w:name w:val="xl1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53">
    <w:name w:val="xl53"/>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F5">
    <w:name w:val="文章正文（F5)"/>
    <w:basedOn w:val="a"/>
    <w:qFormat/>
    <w:pPr>
      <w:adjustRightInd w:val="0"/>
      <w:snapToGrid w:val="0"/>
      <w:spacing w:line="360" w:lineRule="auto"/>
      <w:ind w:firstLineChars="200" w:firstLine="200"/>
      <w:jc w:val="left"/>
    </w:pPr>
    <w:rPr>
      <w:rFonts w:ascii="Calibri" w:eastAsia="宋体" w:hAnsi="Calibri" w:cs="Times New Roman"/>
      <w:sz w:val="24"/>
      <w:szCs w:val="22"/>
    </w:rPr>
  </w:style>
  <w:style w:type="paragraph" w:customStyle="1" w:styleId="Style10">
    <w:name w:val="_Style 1"/>
    <w:basedOn w:val="a"/>
    <w:qFormat/>
    <w:pPr>
      <w:spacing w:line="360" w:lineRule="auto"/>
      <w:ind w:firstLineChars="200" w:firstLine="420"/>
    </w:pPr>
    <w:rPr>
      <w:rFonts w:ascii="Calibri" w:eastAsia="宋体" w:hAnsi="Calibri" w:cs="Times New Roman"/>
      <w:sz w:val="24"/>
      <w:szCs w:val="22"/>
    </w:rPr>
  </w:style>
  <w:style w:type="paragraph" w:customStyle="1" w:styleId="xl54">
    <w:name w:val="xl54"/>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269">
    <w:name w:val="xl269"/>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56">
    <w:name w:val="xl56"/>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03">
    <w:name w:val="标书正文(0.3 缩进两字)"/>
    <w:basedOn w:val="a"/>
    <w:qFormat/>
    <w:pPr>
      <w:spacing w:line="360" w:lineRule="auto"/>
      <w:ind w:firstLineChars="200" w:firstLine="504"/>
    </w:pPr>
    <w:rPr>
      <w:rFonts w:ascii="宋体" w:eastAsia="宋体" w:hAnsi="Times New Roman" w:cs="宋体"/>
      <w:spacing w:val="6"/>
      <w:kern w:val="0"/>
      <w:sz w:val="24"/>
      <w:szCs w:val="20"/>
    </w:rPr>
  </w:style>
  <w:style w:type="paragraph" w:customStyle="1" w:styleId="311110">
    <w:name w:val="文档结构图31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36">
    <w:name w:val="xl23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d">
    <w:name w:val="编号，小四"/>
    <w:basedOn w:val="a"/>
    <w:qFormat/>
    <w:pPr>
      <w:spacing w:line="360" w:lineRule="auto"/>
      <w:ind w:left="568" w:firstLineChars="200" w:firstLine="200"/>
    </w:pPr>
    <w:rPr>
      <w:rFonts w:ascii="Arial" w:eastAsia="宋体" w:hAnsi="Arial" w:cs="宋体"/>
      <w:sz w:val="24"/>
      <w:szCs w:val="20"/>
    </w:rPr>
  </w:style>
  <w:style w:type="paragraph" w:customStyle="1" w:styleId="xl57">
    <w:name w:val="xl57"/>
    <w:basedOn w:val="a"/>
    <w:qFormat/>
    <w:pPr>
      <w:widowControl/>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93">
    <w:name w:val="样式9"/>
    <w:basedOn w:val="a"/>
    <w:qFormat/>
    <w:pPr>
      <w:spacing w:line="440" w:lineRule="exact"/>
      <w:ind w:firstLineChars="200" w:firstLine="200"/>
    </w:pPr>
    <w:rPr>
      <w:rFonts w:ascii="Times New Roman" w:eastAsia="宋体" w:hAnsi="Times New Roman" w:cs="Times New Roman"/>
      <w:spacing w:val="6"/>
      <w:sz w:val="24"/>
      <w:szCs w:val="20"/>
    </w:rPr>
  </w:style>
  <w:style w:type="paragraph" w:customStyle="1" w:styleId="311111">
    <w:name w:val="日期31111"/>
    <w:basedOn w:val="a"/>
    <w:next w:val="a"/>
    <w:qFormat/>
    <w:pPr>
      <w:ind w:leftChars="2500" w:left="100"/>
    </w:pPr>
    <w:rPr>
      <w:rFonts w:ascii="宋体" w:eastAsia="宋体" w:hAnsi="Times New Roman" w:cs="Times New Roman"/>
      <w:kern w:val="0"/>
      <w:sz w:val="28"/>
      <w:szCs w:val="20"/>
    </w:rPr>
  </w:style>
  <w:style w:type="paragraph" w:customStyle="1" w:styleId="Style40">
    <w:name w:val="_Style 40"/>
    <w:basedOn w:val="1"/>
    <w:next w:val="a"/>
    <w:qFormat/>
    <w:pPr>
      <w:spacing w:line="576" w:lineRule="auto"/>
      <w:outlineLvl w:val="9"/>
    </w:pPr>
    <w:rPr>
      <w:rFonts w:ascii="Times New Roman" w:eastAsia="宋体" w:hAnsi="Times New Roman" w:cs="Times New Roman"/>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l-2">
    <w:name w:val="l-2级节标题"/>
    <w:next w:val="a"/>
    <w:qFormat/>
    <w:pPr>
      <w:keepNext/>
      <w:keepLines/>
      <w:spacing w:before="120" w:after="120"/>
      <w:outlineLvl w:val="2"/>
    </w:pPr>
    <w:rPr>
      <w:rFonts w:ascii="宋体" w:eastAsia="宋体" w:hAnsi="宋体" w:cs="Times New Roman"/>
      <w:b/>
      <w:sz w:val="28"/>
      <w:szCs w:val="26"/>
      <w:lang w:eastAsia="en-US" w:bidi="en-US"/>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190">
    <w:name w:val="样式19"/>
    <w:basedOn w:val="a"/>
    <w:qFormat/>
    <w:pPr>
      <w:spacing w:beforeLines="50" w:line="440" w:lineRule="exact"/>
      <w:ind w:firstLineChars="200" w:firstLine="200"/>
    </w:pPr>
    <w:rPr>
      <w:rFonts w:ascii="Arial" w:eastAsia="黑体" w:hAnsi="Arial" w:cs="Times New Roman"/>
      <w:spacing w:val="6"/>
      <w:sz w:val="24"/>
      <w:szCs w:val="20"/>
    </w:rPr>
  </w:style>
  <w:style w:type="paragraph" w:customStyle="1" w:styleId="Charff5">
    <w:name w:val="普通(网站) Char"/>
    <w:basedOn w:val="a"/>
    <w:qFormat/>
    <w:pPr>
      <w:spacing w:before="100" w:beforeAutospacing="1" w:after="100" w:afterAutospacing="1" w:line="360" w:lineRule="auto"/>
      <w:jc w:val="left"/>
    </w:pPr>
    <w:rPr>
      <w:rFonts w:ascii="宋体" w:eastAsia="宋体" w:hAnsi="宋体" w:cs="Times New Roman" w:hint="eastAsia"/>
      <w:kern w:val="0"/>
      <w:sz w:val="24"/>
    </w:rPr>
  </w:style>
  <w:style w:type="paragraph" w:customStyle="1" w:styleId="l-0">
    <w:name w:val="l-0章标题"/>
    <w:next w:val="a"/>
    <w:qFormat/>
    <w:pPr>
      <w:keepNext/>
      <w:keepLines/>
      <w:spacing w:before="240" w:after="240" w:line="360" w:lineRule="auto"/>
      <w:jc w:val="center"/>
      <w:outlineLvl w:val="0"/>
    </w:pPr>
    <w:rPr>
      <w:rFonts w:ascii="宋体" w:eastAsia="宋体" w:hAnsi="宋体" w:cs="Times New Roman"/>
      <w:b/>
      <w:sz w:val="32"/>
      <w:szCs w:val="30"/>
      <w:lang w:eastAsia="en-US" w:bidi="en-US"/>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Style49">
    <w:name w:val="_Style 49"/>
    <w:qFormat/>
    <w:rPr>
      <w:rFonts w:ascii="Times New Roman" w:eastAsia="宋体" w:hAnsi="Times New Roman" w:cs="Times New Roman"/>
      <w:kern w:val="2"/>
      <w:sz w:val="21"/>
      <w:szCs w:val="24"/>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10">
    <w:name w:val="正文-带编号1)"/>
    <w:basedOn w:val="a"/>
    <w:qFormat/>
    <w:pPr>
      <w:spacing w:line="400" w:lineRule="exact"/>
      <w:ind w:left="420" w:hanging="420"/>
    </w:pPr>
    <w:rPr>
      <w:rFonts w:ascii="Arial" w:eastAsia="宋体" w:hAnsi="Arial" w:cs="Times New Roman"/>
    </w:rPr>
  </w:style>
  <w:style w:type="paragraph" w:customStyle="1" w:styleId="WPSOffice1">
    <w:name w:val="WPSOffice手动目录 1"/>
    <w:qFormat/>
    <w:rPr>
      <w:rFonts w:ascii="Times New Roman" w:eastAsia="宋体" w:hAnsi="Times New Roman" w:cs="Times New Roman"/>
    </w:rPr>
  </w:style>
  <w:style w:type="paragraph" w:customStyle="1" w:styleId="Style1951">
    <w:name w:val="_Style 1951"/>
    <w:next w:val="a"/>
    <w:qFormat/>
    <w:pPr>
      <w:widowControl w:val="0"/>
      <w:jc w:val="both"/>
    </w:pPr>
    <w:rPr>
      <w:rFonts w:ascii="Times New Roman" w:eastAsia="宋体" w:hAnsi="Times New Roman" w:cs="Times New Roman"/>
      <w:kern w:val="2"/>
      <w:sz w:val="21"/>
      <w:szCs w:val="24"/>
    </w:rPr>
  </w:style>
  <w:style w:type="paragraph" w:customStyle="1" w:styleId="l-">
    <w:name w:val="l-表"/>
    <w:basedOn w:val="affffffe"/>
    <w:next w:val="a"/>
    <w:qFormat/>
    <w:pPr>
      <w:ind w:firstLineChars="0" w:firstLine="0"/>
    </w:pPr>
  </w:style>
  <w:style w:type="paragraph" w:customStyle="1" w:styleId="affffffe">
    <w:name w:val="表题与图题"/>
    <w:basedOn w:val="a"/>
    <w:next w:val="a"/>
    <w:qFormat/>
    <w:pPr>
      <w:widowControl/>
      <w:spacing w:before="120" w:after="120" w:line="400" w:lineRule="exact"/>
      <w:ind w:firstLineChars="200" w:firstLine="200"/>
      <w:jc w:val="center"/>
    </w:pPr>
    <w:rPr>
      <w:rFonts w:ascii="Calibri" w:eastAsia="宋体" w:hAnsi="Calibri" w:cs="Times New Roman"/>
      <w:kern w:val="0"/>
      <w:sz w:val="22"/>
      <w:szCs w:val="20"/>
      <w:lang w:eastAsia="en-US" w:bidi="en-US"/>
    </w:rPr>
  </w:style>
  <w:style w:type="paragraph" w:customStyle="1" w:styleId="a61">
    <w:name w:val="a6"/>
    <w:basedOn w:val="a"/>
    <w:qFormat/>
    <w:pPr>
      <w:widowControl/>
      <w:spacing w:before="100" w:beforeAutospacing="1" w:after="100" w:afterAutospacing="1"/>
      <w:jc w:val="left"/>
    </w:pPr>
    <w:rPr>
      <w:rFonts w:ascii="宋体" w:eastAsia="宋体" w:hAnsi="宋体" w:cs="宋体"/>
      <w:kern w:val="0"/>
      <w:sz w:val="24"/>
    </w:rPr>
  </w:style>
  <w:style w:type="paragraph" w:customStyle="1" w:styleId="324">
    <w:name w:val="标题 3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font22">
    <w:name w:val="font22"/>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4e">
    <w:name w:val="列出段落4"/>
    <w:basedOn w:val="a"/>
    <w:qFormat/>
    <w:pPr>
      <w:ind w:firstLineChars="200" w:firstLine="420"/>
    </w:pPr>
    <w:rPr>
      <w:rFonts w:ascii="Calibri" w:eastAsia="宋体" w:hAnsi="Calibri" w:cs="Times New Roman"/>
      <w:szCs w:val="22"/>
    </w:rPr>
  </w:style>
  <w:style w:type="paragraph" w:customStyle="1" w:styleId="CharCharCharChar0">
    <w:name w:val="Char Char Char Char"/>
    <w:basedOn w:val="a9"/>
    <w:qFormat/>
    <w:rPr>
      <w:rFonts w:ascii="Calibri" w:eastAsia="宋体" w:hAnsi="Calibri" w:cs="Times New Roman"/>
      <w:szCs w:val="22"/>
    </w:rPr>
  </w:style>
  <w:style w:type="paragraph" w:customStyle="1" w:styleId="CharCharCharCharCharCharCharCharCharChar">
    <w:name w:val="Char Char Char Char Char Char Char Char Char Char"/>
    <w:basedOn w:val="a"/>
    <w:qFormat/>
    <w:pPr>
      <w:adjustRightInd w:val="0"/>
      <w:spacing w:line="360" w:lineRule="auto"/>
      <w:textAlignment w:val="center"/>
    </w:pPr>
    <w:rPr>
      <w:rFonts w:ascii="Times New Roman" w:eastAsia="宋体" w:hAnsi="Times New Roman" w:cs="Times New Roman"/>
      <w:kern w:val="0"/>
      <w:sz w:val="24"/>
      <w:szCs w:val="20"/>
    </w:rPr>
  </w:style>
  <w:style w:type="paragraph" w:customStyle="1" w:styleId="ALTZ1NormalIndentChar24">
    <w:name w:val="样式 正文缩进正文（首行缩进两字）特点ALT+Z表正文正文非缩进四号段1Normal Indent Char2...4"/>
    <w:basedOn w:val="af4"/>
    <w:qFormat/>
    <w:pPr>
      <w:widowControl/>
      <w:tabs>
        <w:tab w:val="left" w:pos="510"/>
      </w:tabs>
      <w:spacing w:line="300" w:lineRule="auto"/>
      <w:ind w:firstLineChars="0" w:firstLine="420"/>
    </w:pPr>
    <w:rPr>
      <w:rFonts w:ascii="宋体" w:eastAsia="宋体" w:hAnsi="宋体" w:cs="Times New Roman"/>
      <w:color w:val="000000"/>
      <w:kern w:val="2"/>
      <w:sz w:val="24"/>
      <w:szCs w:val="20"/>
    </w:rPr>
  </w:style>
  <w:style w:type="paragraph" w:customStyle="1" w:styleId="afffffff">
    <w:name w:val="技术报告正文"/>
    <w:qFormat/>
    <w:pPr>
      <w:adjustRightInd w:val="0"/>
      <w:snapToGrid w:val="0"/>
      <w:spacing w:line="400" w:lineRule="exact"/>
      <w:ind w:firstLineChars="200" w:firstLine="480"/>
      <w:jc w:val="both"/>
    </w:pPr>
    <w:rPr>
      <w:rFonts w:ascii="Times New Roman" w:eastAsia="宋体" w:hAnsi="Times New Roman" w:cs="Arial"/>
      <w:kern w:val="2"/>
      <w:sz w:val="24"/>
      <w:szCs w:val="24"/>
    </w:rPr>
  </w:style>
  <w:style w:type="paragraph" w:customStyle="1" w:styleId="font16">
    <w:name w:val="font16"/>
    <w:basedOn w:val="a"/>
    <w:qFormat/>
    <w:pPr>
      <w:widowControl/>
      <w:spacing w:before="100" w:beforeAutospacing="1" w:after="100" w:afterAutospacing="1"/>
      <w:jc w:val="left"/>
    </w:pPr>
    <w:rPr>
      <w:rFonts w:ascii="Arial" w:eastAsia="宋体" w:hAnsi="Arial" w:cs="Arial"/>
      <w:kern w:val="0"/>
      <w:sz w:val="16"/>
      <w:szCs w:val="16"/>
    </w:rPr>
  </w:style>
  <w:style w:type="paragraph" w:customStyle="1" w:styleId="ParaCharCharCharCharCharCharCharCharChar">
    <w:name w:val="默认段落字体 Para Char Char Char Char Char Char Char Char Char"/>
    <w:basedOn w:val="a"/>
    <w:qFormat/>
    <w:rPr>
      <w:rFonts w:ascii="Tahoma" w:eastAsia="宋体" w:hAnsi="Tahoma" w:cs="Times New Roman"/>
      <w:sz w:val="24"/>
      <w:szCs w:val="20"/>
    </w:rPr>
  </w:style>
  <w:style w:type="paragraph" w:customStyle="1" w:styleId="xl341">
    <w:name w:val="xl341"/>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0"/>
      <w:szCs w:val="20"/>
    </w:rPr>
  </w:style>
  <w:style w:type="paragraph" w:customStyle="1" w:styleId="ItemStepinTable">
    <w:name w:val="Item Step in Table"/>
    <w:qFormat/>
    <w:pPr>
      <w:tabs>
        <w:tab w:val="left" w:pos="397"/>
      </w:tabs>
      <w:spacing w:before="40" w:after="40"/>
      <w:jc w:val="both"/>
    </w:pPr>
    <w:rPr>
      <w:rFonts w:ascii="Arial" w:eastAsia="宋体" w:hAnsi="Arial" w:cs="Arial"/>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tableheading">
    <w:name w:val="tableheading"/>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9">
    <w:name w:val="font19"/>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TableHeading0">
    <w:name w:val="Table Heading"/>
    <w:qFormat/>
    <w:pPr>
      <w:keepNext/>
      <w:snapToGrid w:val="0"/>
      <w:spacing w:before="80" w:after="80"/>
      <w:jc w:val="center"/>
    </w:pPr>
    <w:rPr>
      <w:rFonts w:ascii="Arial" w:eastAsia="黑体" w:hAnsi="Arial" w:cs="Arial"/>
      <w:sz w:val="18"/>
      <w:szCs w:val="18"/>
    </w:rPr>
  </w:style>
  <w:style w:type="paragraph" w:customStyle="1" w:styleId="ItemListinTable0">
    <w:name w:val="Item List in Table"/>
    <w:qFormat/>
    <w:pPr>
      <w:tabs>
        <w:tab w:val="left" w:pos="284"/>
      </w:tabs>
      <w:spacing w:before="40" w:after="40"/>
      <w:jc w:val="both"/>
    </w:pPr>
    <w:rPr>
      <w:rFonts w:ascii="Arial" w:eastAsia="宋体" w:hAnsi="Arial" w:cs="Arial"/>
      <w:sz w:val="18"/>
      <w:szCs w:val="18"/>
    </w:rPr>
  </w:style>
  <w:style w:type="paragraph" w:customStyle="1" w:styleId="font27">
    <w:name w:val="font27"/>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f0">
    <w:name w:val="标准段落"/>
    <w:basedOn w:val="a"/>
    <w:qFormat/>
    <w:pPr>
      <w:topLinePunct/>
      <w:autoSpaceDE w:val="0"/>
      <w:autoSpaceDN w:val="0"/>
      <w:spacing w:line="480" w:lineRule="exact"/>
      <w:ind w:left="540" w:firstLine="453"/>
    </w:pPr>
    <w:rPr>
      <w:rFonts w:ascii="Times New Roman" w:eastAsia="宋体" w:hAnsi="Times New Roman" w:cs="Times New Roman"/>
      <w:sz w:val="24"/>
    </w:rPr>
  </w:style>
  <w:style w:type="paragraph" w:customStyle="1" w:styleId="font13">
    <w:name w:val="font13"/>
    <w:basedOn w:val="a"/>
    <w:qFormat/>
    <w:pPr>
      <w:widowControl/>
      <w:spacing w:before="100" w:beforeAutospacing="1" w:after="100" w:afterAutospacing="1"/>
      <w:jc w:val="left"/>
    </w:pPr>
    <w:rPr>
      <w:rFonts w:ascii="宋体" w:eastAsia="宋体" w:hAnsi="宋体" w:cs="宋体"/>
      <w:b/>
      <w:bCs/>
      <w:i/>
      <w:iCs/>
      <w:kern w:val="0"/>
      <w:sz w:val="20"/>
      <w:szCs w:val="20"/>
    </w:rPr>
  </w:style>
  <w:style w:type="paragraph" w:customStyle="1" w:styleId="font28">
    <w:name w:val="font28"/>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a20">
    <w:name w:val="a2"/>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4">
    <w:name w:val="font1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369">
    <w:name w:val="xl36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211H2Heading2HiddenHeading2CCBSheading22">
    <w:name w:val="样式 标题 2标题 1.1H2Heading 2 HiddenHeading 2 CCBSheading 2第一章 ...2"/>
    <w:basedOn w:val="2"/>
    <w:qFormat/>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font15">
    <w:name w:val="font15"/>
    <w:basedOn w:val="a"/>
    <w:qFormat/>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340">
    <w:name w:val="xl340"/>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1">
    <w:name w:val="文档正文"/>
    <w:basedOn w:val="a"/>
    <w:qFormat/>
    <w:pPr>
      <w:adjustRightInd w:val="0"/>
      <w:spacing w:line="312" w:lineRule="atLeast"/>
      <w:ind w:firstLine="567"/>
      <w:textAlignment w:val="baseline"/>
    </w:pPr>
    <w:rPr>
      <w:rFonts w:ascii="长城仿宋" w:eastAsia="长城仿宋" w:hAnsi="Times New Roman" w:cs="Times New Roman"/>
      <w:kern w:val="0"/>
      <w:sz w:val="28"/>
      <w:szCs w:val="20"/>
    </w:rPr>
  </w:style>
  <w:style w:type="paragraph" w:customStyle="1" w:styleId="font17">
    <w:name w:val="font17"/>
    <w:basedOn w:val="a"/>
    <w:qFormat/>
    <w:pPr>
      <w:widowControl/>
      <w:spacing w:before="100" w:beforeAutospacing="1" w:after="100" w:afterAutospacing="1"/>
      <w:jc w:val="left"/>
    </w:pPr>
    <w:rPr>
      <w:rFonts w:ascii="Arial" w:eastAsia="宋体" w:hAnsi="Arial" w:cs="Arial"/>
      <w:color w:val="000000"/>
      <w:kern w:val="0"/>
      <w:sz w:val="20"/>
      <w:szCs w:val="20"/>
    </w:rPr>
  </w:style>
  <w:style w:type="paragraph" w:customStyle="1" w:styleId="xl314">
    <w:name w:val="xl314"/>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ItemList">
    <w:name w:val="Item List"/>
    <w:basedOn w:val="a"/>
    <w:link w:val="ItemListChar"/>
    <w:qFormat/>
    <w:pPr>
      <w:spacing w:before="120" w:after="40"/>
      <w:ind w:left="420" w:hanging="420"/>
      <w:jc w:val="left"/>
    </w:pPr>
    <w:rPr>
      <w:rFonts w:ascii="Arial" w:eastAsia="宋体" w:hAnsi="Arial" w:cs="Times New Roman"/>
      <w:kern w:val="0"/>
      <w:sz w:val="18"/>
      <w:szCs w:val="13"/>
    </w:rPr>
  </w:style>
  <w:style w:type="character" w:customStyle="1" w:styleId="ItemListChar">
    <w:name w:val="Item List Char"/>
    <w:link w:val="ItemList"/>
    <w:qFormat/>
    <w:rPr>
      <w:rFonts w:ascii="Arial" w:eastAsia="宋体" w:hAnsi="Arial" w:cs="Times New Roman"/>
      <w:kern w:val="0"/>
      <w:sz w:val="18"/>
      <w:szCs w:val="13"/>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font18">
    <w:name w:val="font18"/>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20">
    <w:name w:val="font20"/>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366">
    <w:name w:val="xl36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45">
    <w:name w:val="xl24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1f0">
    <w:name w:val="样式11"/>
    <w:basedOn w:val="2"/>
    <w:qFormat/>
    <w:pPr>
      <w:spacing w:before="0" w:after="0" w:line="500" w:lineRule="exact"/>
    </w:pPr>
    <w:rPr>
      <w:rFonts w:ascii="宋体" w:eastAsia="黑体" w:hAnsi="宋体" w:cs="Times New Roman"/>
      <w:b w:val="0"/>
      <w:bCs w:val="0"/>
      <w:sz w:val="24"/>
      <w:szCs w:val="24"/>
    </w:rPr>
  </w:style>
  <w:style w:type="paragraph" w:customStyle="1" w:styleId="xl267">
    <w:name w:val="xl267"/>
    <w:basedOn w:val="a"/>
    <w:qFormat/>
    <w:pPr>
      <w:widowControl/>
      <w:pBdr>
        <w:top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2fff4">
    <w:name w:val="文章样式2"/>
    <w:basedOn w:val="a"/>
    <w:qFormat/>
    <w:pPr>
      <w:widowControl/>
      <w:adjustRightInd w:val="0"/>
      <w:snapToGrid w:val="0"/>
      <w:spacing w:line="360" w:lineRule="auto"/>
      <w:ind w:firstLineChars="72" w:firstLine="151"/>
    </w:pPr>
    <w:rPr>
      <w:rFonts w:ascii="Arial" w:eastAsia="宋体" w:hAnsi="Arial" w:cs="Arial"/>
      <w:sz w:val="24"/>
      <w:szCs w:val="21"/>
    </w:rPr>
  </w:style>
  <w:style w:type="paragraph" w:customStyle="1" w:styleId="xl286">
    <w:name w:val="xl286"/>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6">
    <w:name w:val="xl316"/>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4">
    <w:name w:val="xl164"/>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7878151">
    <w:name w:val="样式 四号 加粗 段前: 7.8 磅 段后: 7.8 磅 行距: 1.5 倍行距1"/>
    <w:basedOn w:val="a"/>
    <w:qFormat/>
    <w:pPr>
      <w:spacing w:beforeLines="50" w:afterLines="50" w:line="360" w:lineRule="auto"/>
      <w:outlineLvl w:val="0"/>
    </w:pPr>
    <w:rPr>
      <w:rFonts w:ascii="Times New Roman" w:eastAsia="宋体" w:hAnsi="Times New Roman" w:cs="宋体"/>
      <w:b/>
      <w:bCs/>
      <w:sz w:val="28"/>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1">
    <w:name w:val="xl32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afffffff2">
    <w:name w:val="正文段"/>
    <w:basedOn w:val="a"/>
    <w:qFormat/>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074">
    <w:name w:val="样式 首行缩进:  0.74 厘米"/>
    <w:basedOn w:val="a"/>
    <w:qFormat/>
    <w:pPr>
      <w:spacing w:before="120" w:after="120" w:line="360" w:lineRule="auto"/>
      <w:ind w:firstLine="420"/>
    </w:pPr>
    <w:rPr>
      <w:rFonts w:ascii="Times New Roman" w:eastAsia="宋体" w:hAnsi="Times New Roman" w:cs="宋体"/>
      <w:sz w:val="24"/>
      <w:szCs w:val="20"/>
    </w:rPr>
  </w:style>
  <w:style w:type="paragraph" w:customStyle="1" w:styleId="CharChar2Char">
    <w:name w:val="Char Char2 Char"/>
    <w:basedOn w:val="a"/>
    <w:qFormat/>
    <w:pPr>
      <w:keepNext/>
      <w:keepLines/>
      <w:pageBreakBefore/>
      <w:tabs>
        <w:tab w:val="left" w:pos="845"/>
      </w:tabs>
      <w:ind w:left="845" w:hanging="420"/>
    </w:pPr>
    <w:rPr>
      <w:rFonts w:ascii="Tahoma" w:eastAsia="宋体" w:hAnsi="Tahoma" w:cs="Times New Roman"/>
      <w:sz w:val="24"/>
      <w:szCs w:val="20"/>
    </w:rPr>
  </w:style>
  <w:style w:type="paragraph" w:customStyle="1" w:styleId="xl214">
    <w:name w:val="xl21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83">
    <w:name w:val="xl283"/>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153">
    <w:name w:val="xl153"/>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11">
    <w:name w:val="xl21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AH1H11H12H111H13H112TITRE1h">
    <w:name w:val="样式 标题 1第*部分第A章H1H11H12H111H13H112TITRE1合同标题卷标题项目标题h..."/>
    <w:basedOn w:val="a"/>
    <w:qFormat/>
    <w:pPr>
      <w:tabs>
        <w:tab w:val="left" w:pos="425"/>
      </w:tabs>
      <w:adjustRightInd w:val="0"/>
      <w:snapToGrid w:val="0"/>
      <w:ind w:left="425" w:hanging="425"/>
    </w:pPr>
    <w:rPr>
      <w:rFonts w:ascii="Times New Roman" w:eastAsia="宋体" w:hAnsi="Times New Roman" w:cs="Times New Roman"/>
      <w:sz w:val="24"/>
    </w:rPr>
  </w:style>
  <w:style w:type="paragraph" w:customStyle="1" w:styleId="xl257">
    <w:name w:val="xl25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3">
    <w:name w:val="xl19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4">
    <w:name w:val="xl334"/>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15">
    <w:name w:val="xl2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63">
    <w:name w:val="xl163"/>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05050505">
    <w:name w:val="样式 样式 样式1 + 段前: 0.5 行 段后: 0.5 行 + 段前: 0.5 行 段后: 0.5 行"/>
    <w:basedOn w:val="a"/>
    <w:qFormat/>
    <w:pPr>
      <w:tabs>
        <w:tab w:val="left" w:pos="1051"/>
      </w:tabs>
      <w:spacing w:before="156" w:after="156" w:line="360" w:lineRule="auto"/>
      <w:outlineLvl w:val="3"/>
    </w:pPr>
    <w:rPr>
      <w:rFonts w:ascii="Calibri" w:eastAsia="宋体" w:hAnsi="Calibri" w:cs="宋体"/>
      <w:b/>
      <w:bCs/>
      <w:sz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Char1CharCharCharCharCharChar">
    <w:name w:val="Char1 Char Char Char Char Char Char"/>
    <w:basedOn w:val="a"/>
    <w:qFormat/>
    <w:rPr>
      <w:rFonts w:ascii="Tahoma" w:eastAsia="宋体" w:hAnsi="Tahoma" w:cs="Times New Roman"/>
      <w:sz w:val="24"/>
      <w:szCs w:val="20"/>
    </w:rPr>
  </w:style>
  <w:style w:type="paragraph" w:customStyle="1" w:styleId="xl149">
    <w:name w:val="xl149"/>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168">
    <w:name w:val="xl1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42">
    <w:name w:val="xl2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06">
    <w:name w:val="xl20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7">
    <w:name w:val="xl307"/>
    <w:basedOn w:val="a"/>
    <w:qFormat/>
    <w:pPr>
      <w:widowControl/>
      <w:pBdr>
        <w:bottom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4">
    <w:name w:val="xl2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8">
    <w:name w:val="xl218"/>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89">
    <w:name w:val="xl1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2fff5">
    <w:name w:val="样式 首行缩进 + 宋体 首行缩进:  2 字符"/>
    <w:basedOn w:val="a"/>
    <w:qFormat/>
    <w:pPr>
      <w:spacing w:line="360" w:lineRule="auto"/>
      <w:ind w:firstLineChars="200" w:firstLine="422"/>
      <w:jc w:val="left"/>
    </w:pPr>
    <w:rPr>
      <w:rFonts w:ascii="宋体" w:eastAsia="宋体" w:hAnsi="宋体" w:cs="宋体"/>
      <w:b/>
      <w:sz w:val="24"/>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ascii="Arial" w:eastAsia="黑体" w:hAnsi="Arial" w:cs="宋体"/>
      <w:sz w:val="32"/>
      <w:szCs w:val="20"/>
    </w:rPr>
  </w:style>
  <w:style w:type="paragraph" w:customStyle="1" w:styleId="CM10">
    <w:name w:val="CM10"/>
    <w:basedOn w:val="Default"/>
    <w:next w:val="Default"/>
    <w:qFormat/>
    <w:pPr>
      <w:spacing w:line="468" w:lineRule="atLeast"/>
    </w:pPr>
    <w:rPr>
      <w:rFonts w:ascii=".." w:eastAsia=".." w:hAnsi="Times New Roman" w:cs="Times New Roman"/>
      <w:color w:val="auto"/>
      <w:kern w:val="0"/>
      <w:sz w:val="20"/>
    </w:rPr>
  </w:style>
  <w:style w:type="paragraph" w:customStyle="1" w:styleId="xl309">
    <w:name w:val="xl30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039">
    <w:name w:val="_Style 1039"/>
    <w:uiPriority w:val="99"/>
    <w:qFormat/>
    <w:pPr>
      <w:widowControl w:val="0"/>
      <w:jc w:val="both"/>
    </w:pPr>
    <w:rPr>
      <w:rFonts w:ascii="Times New Roman" w:eastAsia="宋体" w:hAnsi="Times New Roman" w:cs="Times New Roman"/>
      <w:kern w:val="2"/>
      <w:sz w:val="21"/>
      <w:szCs w:val="24"/>
    </w:rPr>
  </w:style>
  <w:style w:type="paragraph" w:customStyle="1" w:styleId="ptdl">
    <w:name w:val="ptdl"/>
    <w:basedOn w:val="a"/>
    <w:qFormat/>
    <w:pPr>
      <w:spacing w:after="156"/>
      <w:ind w:firstLine="480"/>
    </w:pPr>
    <w:rPr>
      <w:rFonts w:ascii="Times New Roman" w:eastAsia="宋体" w:hAnsi="Times New Roman" w:cs="Times New Roman"/>
      <w:sz w:val="24"/>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2">
    <w:name w:val="xl232"/>
    <w:basedOn w:val="a"/>
    <w:qFormat/>
    <w:pPr>
      <w:widowControl/>
      <w:pBdr>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22">
    <w:name w:val="xl322"/>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4">
    <w:name w:val="xl2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7">
    <w:name w:val="xl2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86">
    <w:name w:val="xl1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0">
    <w:name w:val="xl2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76">
    <w:name w:val="xl1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GB2312151">
    <w:name w:val="样式 仿宋_GB2312 四号 行距: 1.5 倍行距1"/>
    <w:basedOn w:val="a"/>
    <w:qFormat/>
    <w:pPr>
      <w:spacing w:line="360" w:lineRule="auto"/>
      <w:ind w:firstLineChars="196" w:firstLine="196"/>
    </w:pPr>
    <w:rPr>
      <w:rFonts w:ascii="仿宋_GB2312" w:eastAsia="仿宋_GB2312" w:hAnsi="宋体" w:cs="宋体"/>
      <w:kern w:val="0"/>
      <w:sz w:val="28"/>
      <w:szCs w:val="20"/>
    </w:rPr>
  </w:style>
  <w:style w:type="paragraph" w:customStyle="1" w:styleId="xl370">
    <w:name w:val="xl370"/>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19">
    <w:name w:val="xl31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ufzhlung">
    <w:name w:val="Aufzählung"/>
    <w:basedOn w:val="a"/>
    <w:next w:val="a"/>
    <w:qFormat/>
    <w:pPr>
      <w:keepLines/>
      <w:widowControl/>
      <w:tabs>
        <w:tab w:val="left" w:pos="113"/>
        <w:tab w:val="left" w:pos="360"/>
      </w:tabs>
      <w:spacing w:line="228" w:lineRule="exact"/>
      <w:jc w:val="left"/>
    </w:pPr>
    <w:rPr>
      <w:rFonts w:ascii="MetaPlusLF" w:eastAsia="宋体" w:hAnsi="MetaPlusLF" w:cs="Times New Roman"/>
      <w:kern w:val="0"/>
      <w:sz w:val="15"/>
      <w:szCs w:val="20"/>
      <w:lang w:val="de-DE" w:eastAsia="de-DE"/>
    </w:rPr>
  </w:style>
  <w:style w:type="paragraph" w:customStyle="1" w:styleId="xl358">
    <w:name w:val="xl358"/>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M12">
    <w:name w:val="CM12"/>
    <w:basedOn w:val="Default"/>
    <w:next w:val="Default"/>
    <w:qFormat/>
    <w:pPr>
      <w:spacing w:line="468" w:lineRule="atLeast"/>
    </w:pPr>
    <w:rPr>
      <w:rFonts w:ascii=".." w:eastAsia=".." w:hAnsi="Times New Roman" w:cs="Times New Roman"/>
      <w:color w:val="auto"/>
      <w:kern w:val="0"/>
      <w:sz w:val="20"/>
    </w:rPr>
  </w:style>
  <w:style w:type="paragraph" w:customStyle="1" w:styleId="xl219">
    <w:name w:val="xl2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93">
    <w:name w:val="xl293"/>
    <w:basedOn w:val="a"/>
    <w:qFormat/>
    <w:pPr>
      <w:widowControl/>
      <w:spacing w:before="100" w:beforeAutospacing="1" w:after="100" w:afterAutospacing="1"/>
      <w:jc w:val="center"/>
    </w:pPr>
    <w:rPr>
      <w:rFonts w:ascii="宋体" w:eastAsia="宋体" w:hAnsi="宋体" w:cs="宋体"/>
      <w:kern w:val="0"/>
      <w:sz w:val="18"/>
      <w:szCs w:val="18"/>
    </w:rPr>
  </w:style>
  <w:style w:type="paragraph" w:customStyle="1" w:styleId="StyleNormalCHFirstline213ch">
    <w:name w:val="Style Normal CH + First line:  2.13 ch"/>
    <w:basedOn w:val="NormalCH"/>
    <w:qFormat/>
    <w:rPr>
      <w:szCs w:val="20"/>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96">
    <w:name w:val="xl296"/>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1fff0">
    <w:name w:val="正文1"/>
    <w:basedOn w:val="a"/>
    <w:qFormat/>
    <w:pPr>
      <w:adjustRightInd w:val="0"/>
      <w:spacing w:line="410" w:lineRule="atLeast"/>
      <w:textAlignment w:val="baseline"/>
    </w:pPr>
    <w:rPr>
      <w:rFonts w:ascii="宋体" w:eastAsia="华文楷体" w:hAnsi="华文楷体" w:cs="Times New Roman"/>
      <w:b/>
      <w:kern w:val="0"/>
      <w:sz w:val="24"/>
      <w:szCs w:val="20"/>
    </w:rPr>
  </w:style>
  <w:style w:type="paragraph" w:customStyle="1" w:styleId="xl364">
    <w:name w:val="xl364"/>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rPr>
  </w:style>
  <w:style w:type="paragraph" w:customStyle="1" w:styleId="xl191">
    <w:name w:val="xl1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1">
    <w:name w:val="xl33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08">
    <w:name w:val="xl308"/>
    <w:basedOn w:val="a"/>
    <w:qFormat/>
    <w:pPr>
      <w:widowControl/>
      <w:pBdr>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8">
    <w:name w:val="xl1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13">
    <w:name w:val="xl313"/>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0">
    <w:name w:val="xl320"/>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5">
    <w:name w:val="xl19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46">
    <w:name w:val="xl346"/>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89">
    <w:name w:val="xl2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8">
    <w:name w:val="xl34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0">
    <w:name w:val="xl2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23">
    <w:name w:val="xl223"/>
    <w:basedOn w:val="a"/>
    <w:qFormat/>
    <w:pPr>
      <w:widowControl/>
      <w:spacing w:before="100" w:beforeAutospacing="1" w:after="100" w:afterAutospacing="1"/>
      <w:jc w:val="left"/>
      <w:textAlignment w:val="bottom"/>
    </w:pPr>
    <w:rPr>
      <w:rFonts w:ascii="宋体" w:eastAsia="宋体" w:hAnsi="宋体" w:cs="宋体"/>
      <w:kern w:val="0"/>
      <w:sz w:val="24"/>
    </w:rPr>
  </w:style>
  <w:style w:type="paragraph" w:customStyle="1" w:styleId="xl312">
    <w:name w:val="xl312"/>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texttext">
    <w:name w:val="text_text"/>
    <w:basedOn w:val="a"/>
    <w:qFormat/>
    <w:pPr>
      <w:widowControl/>
      <w:spacing w:before="100" w:beforeAutospacing="1" w:after="100" w:afterAutospacing="1"/>
      <w:jc w:val="left"/>
    </w:pPr>
    <w:rPr>
      <w:rFonts w:ascii="宋体" w:eastAsia="宋体" w:hAnsi="宋体" w:cs="宋体"/>
      <w:kern w:val="0"/>
      <w:sz w:val="24"/>
    </w:rPr>
  </w:style>
  <w:style w:type="paragraph" w:customStyle="1" w:styleId="xl284">
    <w:name w:val="xl284"/>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59">
    <w:name w:val="xl259"/>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3">
    <w:name w:val="一级条标题"/>
    <w:next w:val="a"/>
    <w:qFormat/>
    <w:pPr>
      <w:spacing w:beforeLines="50" w:afterLines="50"/>
      <w:outlineLvl w:val="2"/>
    </w:pPr>
    <w:rPr>
      <w:rFonts w:ascii="黑体" w:eastAsia="黑体" w:hAnsi="Times New Roman" w:cs="Times New Roman"/>
      <w:sz w:val="21"/>
      <w:szCs w:val="21"/>
    </w:rPr>
  </w:style>
  <w:style w:type="paragraph" w:customStyle="1" w:styleId="xl323">
    <w:name w:val="xl323"/>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3CharCharChar">
    <w:name w:val="Char3 Char Char Char"/>
    <w:basedOn w:val="a"/>
    <w:qFormat/>
    <w:rPr>
      <w:rFonts w:ascii="仿宋_GB2312" w:eastAsia="仿宋_GB2312" w:hAnsi="Times New Roman" w:cs="Times New Roman"/>
      <w:b/>
      <w:sz w:val="32"/>
      <w:szCs w:val="32"/>
    </w:rPr>
  </w:style>
  <w:style w:type="paragraph" w:customStyle="1" w:styleId="xl181">
    <w:name w:val="xl1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7878150">
    <w:name w:val="样式 样式 样式 样式 样式 样式 小四 加粗 段前: 7.8 磅 段后: 7.8 磅 行距: 1.5 倍行距 + 段前: 0...."/>
    <w:basedOn w:val="a"/>
    <w:qFormat/>
    <w:pPr>
      <w:tabs>
        <w:tab w:val="left" w:pos="1352"/>
      </w:tabs>
      <w:spacing w:before="120" w:after="120" w:line="360" w:lineRule="auto"/>
      <w:outlineLvl w:val="4"/>
    </w:pPr>
    <w:rPr>
      <w:rFonts w:ascii="Times New Roman" w:eastAsia="宋体" w:hAnsi="Times New Roman" w:cs="宋体"/>
      <w:b/>
      <w:bCs/>
      <w:sz w:val="24"/>
      <w:szCs w:val="21"/>
    </w:rPr>
  </w:style>
  <w:style w:type="paragraph" w:customStyle="1" w:styleId="21a">
    <w:name w:val="无间隔21"/>
    <w:qFormat/>
    <w:pPr>
      <w:widowControl w:val="0"/>
      <w:jc w:val="both"/>
    </w:pPr>
    <w:rPr>
      <w:rFonts w:ascii="Calibri" w:eastAsia="宋体" w:hAnsi="Calibri" w:cs="Times New Roman"/>
      <w:kern w:val="2"/>
      <w:sz w:val="21"/>
      <w:szCs w:val="22"/>
    </w:rPr>
  </w:style>
  <w:style w:type="paragraph" w:customStyle="1" w:styleId="xl324">
    <w:name w:val="xl324"/>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33">
    <w:name w:val="xl33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21b">
    <w:name w:val="明显引用2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xl192">
    <w:name w:val="xl1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ff6">
    <w:name w:val="字元 字元2"/>
    <w:basedOn w:val="a"/>
    <w:qFormat/>
    <w:rPr>
      <w:rFonts w:ascii="Times New Roman" w:eastAsia="宋体" w:hAnsi="Times New Roman" w:cs="Times New Roman"/>
      <w:sz w:val="24"/>
      <w:szCs w:val="20"/>
    </w:rPr>
  </w:style>
  <w:style w:type="paragraph" w:customStyle="1" w:styleId="xl362">
    <w:name w:val="xl362"/>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4">
    <w:name w:val="系统集成正文"/>
    <w:basedOn w:val="a"/>
    <w:qFormat/>
    <w:pPr>
      <w:widowControl/>
      <w:spacing w:beforeLines="50" w:afterLines="50" w:line="360" w:lineRule="auto"/>
      <w:ind w:firstLineChars="200" w:firstLine="480"/>
    </w:pPr>
    <w:rPr>
      <w:rFonts w:ascii="Arial" w:eastAsia="宋体" w:hAnsi="Arial" w:cs="Arial"/>
      <w:color w:val="000000"/>
      <w:kern w:val="0"/>
      <w:sz w:val="24"/>
      <w:szCs w:val="18"/>
    </w:rPr>
  </w:style>
  <w:style w:type="paragraph" w:customStyle="1" w:styleId="xl190">
    <w:name w:val="xl190"/>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CharCharCharCharCharCharCharChar1">
    <w:name w:val="Char Char Char Char Char Char Char Char Char Char1"/>
    <w:basedOn w:val="a"/>
    <w:pPr>
      <w:tabs>
        <w:tab w:val="left" w:pos="360"/>
      </w:tabs>
      <w:ind w:left="360" w:hangingChars="200" w:hanging="360"/>
    </w:pPr>
    <w:rPr>
      <w:rFonts w:ascii="Times New Roman" w:eastAsia="宋体" w:hAnsi="Times New Roman" w:cs="Times New Roman"/>
      <w:sz w:val="24"/>
    </w:rPr>
  </w:style>
  <w:style w:type="paragraph" w:customStyle="1" w:styleId="xl198">
    <w:name w:val="xl1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5">
    <w:name w:val="附录三级条标题"/>
    <w:basedOn w:val="afffffff6"/>
    <w:next w:val="afffff6"/>
    <w:qFormat/>
    <w:pPr>
      <w:outlineLvl w:val="4"/>
    </w:pPr>
  </w:style>
  <w:style w:type="paragraph" w:customStyle="1" w:styleId="afffffff6">
    <w:name w:val="附录二级条标题"/>
    <w:basedOn w:val="a"/>
    <w:next w:val="afffff6"/>
    <w:qFormat/>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5">
    <w:name w:val="xl315"/>
    <w:basedOn w:val="a"/>
    <w:qFormat/>
    <w:pPr>
      <w:widowControl/>
      <w:pBdr>
        <w:top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97">
    <w:name w:val="xl297"/>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61">
    <w:name w:val="xl16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xl317">
    <w:name w:val="xl31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63">
    <w:name w:val="普通(网站)6"/>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xl184">
    <w:name w:val="xl1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58">
    <w:name w:val="xl25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363">
    <w:name w:val="xl363"/>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9">
    <w:name w:val="xl1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59">
    <w:name w:val="样式5 列表步骤"/>
    <w:qFormat/>
    <w:pPr>
      <w:widowControl w:val="0"/>
      <w:tabs>
        <w:tab w:val="left" w:pos="0"/>
      </w:tabs>
      <w:spacing w:line="320" w:lineRule="atLeast"/>
      <w:textAlignment w:val="center"/>
    </w:pPr>
    <w:rPr>
      <w:rFonts w:ascii="Arial" w:eastAsia="宋体" w:hAnsi="Arial" w:cs="Times New Roman"/>
      <w:kern w:val="21"/>
      <w:sz w:val="21"/>
    </w:rPr>
  </w:style>
  <w:style w:type="paragraph" w:customStyle="1" w:styleId="xl207">
    <w:name w:val="xl2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53">
    <w:name w:val="xl353"/>
    <w:basedOn w:val="a"/>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95">
    <w:name w:val="xl2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Pa9">
    <w:name w:val="Pa9"/>
    <w:basedOn w:val="Default"/>
    <w:next w:val="Default"/>
    <w:qFormat/>
    <w:pPr>
      <w:spacing w:line="201" w:lineRule="atLeast"/>
    </w:pPr>
    <w:rPr>
      <w:rFonts w:ascii="文鼎....." w:eastAsia="文鼎....." w:hAnsi="Calibri" w:cs="Times New Roman"/>
      <w:color w:val="auto"/>
      <w:kern w:val="0"/>
    </w:rPr>
  </w:style>
  <w:style w:type="paragraph" w:customStyle="1" w:styleId="afffffff7">
    <w:name w:val="标准正文"/>
    <w:basedOn w:val="af4"/>
    <w:qFormat/>
    <w:pPr>
      <w:spacing w:before="60" w:after="60" w:line="360" w:lineRule="auto"/>
      <w:ind w:firstLineChars="0" w:firstLine="482"/>
    </w:pPr>
    <w:rPr>
      <w:rFonts w:ascii="Arial" w:eastAsia="宋体" w:hAnsi="Arial" w:cs="Times New Roman"/>
      <w:kern w:val="2"/>
      <w:sz w:val="24"/>
      <w:szCs w:val="20"/>
    </w:rPr>
  </w:style>
  <w:style w:type="paragraph" w:customStyle="1" w:styleId="xl266">
    <w:name w:val="xl266"/>
    <w:basedOn w:val="a"/>
    <w:qFormat/>
    <w:pPr>
      <w:widowControl/>
      <w:pBdr>
        <w:top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8">
    <w:name w:val="合同文件"/>
    <w:basedOn w:val="a"/>
    <w:qFormat/>
    <w:pPr>
      <w:tabs>
        <w:tab w:val="left" w:pos="253"/>
        <w:tab w:val="left" w:pos="720"/>
      </w:tabs>
      <w:spacing w:beforeLines="50" w:before="156" w:line="400" w:lineRule="exact"/>
      <w:ind w:left="253" w:hanging="360"/>
    </w:pPr>
    <w:rPr>
      <w:rFonts w:ascii="Times New Roman" w:eastAsia="宋体" w:hAnsi="Times New Roman" w:cs="Times New Roman"/>
      <w:b/>
      <w:sz w:val="24"/>
      <w:szCs w:val="20"/>
    </w:rPr>
  </w:style>
  <w:style w:type="paragraph" w:customStyle="1" w:styleId="textindent1">
    <w:name w:val="textindent1"/>
    <w:basedOn w:val="a"/>
    <w:qFormat/>
    <w:pPr>
      <w:widowControl/>
      <w:spacing w:after="120" w:line="405" w:lineRule="atLeast"/>
      <w:ind w:firstLine="375"/>
      <w:jc w:val="left"/>
    </w:pPr>
    <w:rPr>
      <w:rFonts w:ascii="ˎ̥" w:eastAsia="宋体" w:hAnsi="ˎ̥" w:cs="Arial"/>
      <w:color w:val="828282"/>
      <w:kern w:val="0"/>
      <w:sz w:val="18"/>
      <w:szCs w:val="18"/>
    </w:rPr>
  </w:style>
  <w:style w:type="paragraph" w:customStyle="1" w:styleId="dash6b63-6587">
    <w:name w:val="dash6b63-658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afffffff9">
    <w:name w:val="表格内容"/>
    <w:basedOn w:val="a"/>
    <w:next w:val="a"/>
    <w:link w:val="Charff6"/>
    <w:qFormat/>
    <w:pPr>
      <w:tabs>
        <w:tab w:val="left" w:pos="1260"/>
      </w:tabs>
      <w:spacing w:line="312" w:lineRule="auto"/>
    </w:pPr>
    <w:rPr>
      <w:rFonts w:ascii="宋体" w:eastAsia="宋体" w:hAnsi="Times New Roman" w:cs="Times New Roman"/>
      <w:sz w:val="24"/>
      <w:szCs w:val="20"/>
    </w:rPr>
  </w:style>
  <w:style w:type="character" w:customStyle="1" w:styleId="Charff6">
    <w:name w:val="表格内容 Char"/>
    <w:link w:val="afffffff9"/>
    <w:rPr>
      <w:rFonts w:ascii="宋体" w:eastAsia="宋体" w:hAnsi="Times New Roman" w:cs="Times New Roman"/>
      <w:sz w:val="24"/>
      <w:szCs w:val="20"/>
    </w:rPr>
  </w:style>
  <w:style w:type="paragraph" w:customStyle="1" w:styleId="xl303">
    <w:name w:val="xl3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ffffa">
    <w:name w:val="正文表标题"/>
    <w:next w:val="a"/>
    <w:qFormat/>
    <w:pPr>
      <w:ind w:left="420" w:hanging="420"/>
      <w:jc w:val="center"/>
    </w:pPr>
    <w:rPr>
      <w:rFonts w:ascii="黑体" w:eastAsia="黑体" w:hAnsi="Times New Roman" w:cs="Times New Roman"/>
      <w:sz w:val="21"/>
    </w:rPr>
  </w:style>
  <w:style w:type="paragraph" w:customStyle="1" w:styleId="xl290">
    <w:name w:val="xl2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332">
    <w:name w:val="标题 332"/>
    <w:basedOn w:val="a"/>
    <w:qFormat/>
    <w:pPr>
      <w:widowControl/>
      <w:jc w:val="left"/>
      <w:outlineLvl w:val="3"/>
    </w:pPr>
    <w:rPr>
      <w:rFonts w:ascii="宋体" w:eastAsia="宋体" w:hAnsi="宋体" w:cs="宋体"/>
      <w:b/>
      <w:bCs/>
      <w:color w:val="666666"/>
      <w:kern w:val="0"/>
      <w:sz w:val="24"/>
    </w:rPr>
  </w:style>
  <w:style w:type="paragraph" w:customStyle="1" w:styleId="xl169">
    <w:name w:val="xl1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xl197">
    <w:name w:val="xl19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212">
    <w:name w:val="Char Char212"/>
    <w:basedOn w:val="a9"/>
    <w:qFormat/>
    <w:rPr>
      <w:rFonts w:ascii="Calibri" w:eastAsia="宋体" w:hAnsi="Calibri" w:cs="Times New Roman"/>
    </w:rPr>
  </w:style>
  <w:style w:type="paragraph" w:customStyle="1" w:styleId="xl182">
    <w:name w:val="xl1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f1">
    <w:name w:val="段落正文 Char Char"/>
    <w:basedOn w:val="a"/>
    <w:qFormat/>
    <w:pPr>
      <w:spacing w:line="360" w:lineRule="auto"/>
      <w:ind w:firstLineChars="192" w:firstLine="461"/>
    </w:pPr>
    <w:rPr>
      <w:rFonts w:ascii="宋体" w:eastAsia="宋体" w:hAnsi="宋体" w:cs="Times New Roman"/>
      <w:sz w:val="24"/>
    </w:rPr>
  </w:style>
  <w:style w:type="paragraph" w:customStyle="1" w:styleId="xl268">
    <w:name w:val="xl268"/>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M17">
    <w:name w:val="CM17"/>
    <w:basedOn w:val="a"/>
    <w:next w:val="a"/>
    <w:qFormat/>
    <w:pPr>
      <w:autoSpaceDE w:val="0"/>
      <w:autoSpaceDN w:val="0"/>
      <w:adjustRightInd w:val="0"/>
      <w:spacing w:line="468" w:lineRule="atLeast"/>
      <w:jc w:val="left"/>
    </w:pPr>
    <w:rPr>
      <w:rFonts w:ascii="宋体" w:eastAsia="宋体" w:hAnsi="Times New Roman" w:cs="Times New Roman"/>
      <w:kern w:val="0"/>
      <w:sz w:val="24"/>
    </w:rPr>
  </w:style>
  <w:style w:type="paragraph" w:customStyle="1" w:styleId="3210">
    <w:name w:val="正文文本 321"/>
    <w:basedOn w:val="a"/>
    <w:qFormat/>
    <w:pPr>
      <w:spacing w:after="120"/>
    </w:pPr>
    <w:rPr>
      <w:rFonts w:ascii="Times New Roman" w:eastAsia="宋体" w:hAnsi="Times New Roman" w:cs="Times New Roman"/>
      <w:sz w:val="16"/>
      <w:szCs w:val="16"/>
    </w:rPr>
  </w:style>
  <w:style w:type="paragraph" w:customStyle="1" w:styleId="xl156">
    <w:name w:val="xl1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b">
    <w:name w:val="数字编号列项（二级）"/>
    <w:qFormat/>
    <w:pPr>
      <w:ind w:leftChars="400" w:left="1260" w:hangingChars="200" w:hanging="420"/>
      <w:jc w:val="both"/>
    </w:pPr>
    <w:rPr>
      <w:rFonts w:ascii="宋体" w:eastAsia="宋体" w:hAnsi="Times New Roman" w:cs="Times New Roman"/>
      <w:sz w:val="21"/>
    </w:rPr>
  </w:style>
  <w:style w:type="paragraph" w:customStyle="1" w:styleId="2fff7">
    <w:name w:val="样式 五号 首行缩进:  2 字符"/>
    <w:basedOn w:val="a"/>
    <w:qFormat/>
    <w:pPr>
      <w:ind w:firstLineChars="50" w:firstLine="50"/>
    </w:pPr>
    <w:rPr>
      <w:rFonts w:ascii="Times New Roman" w:eastAsia="宋体" w:hAnsi="Times New Roman" w:cs="宋体"/>
      <w:kern w:val="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HTML11">
    <w:name w:val="HTML 预设格式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57">
    <w:name w:val="xl35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M8">
    <w:name w:val="CM8"/>
    <w:basedOn w:val="Default"/>
    <w:next w:val="Default"/>
    <w:qFormat/>
    <w:pPr>
      <w:spacing w:line="468" w:lineRule="atLeast"/>
    </w:pPr>
    <w:rPr>
      <w:rFonts w:ascii=".." w:eastAsia=".." w:hAnsi="Times New Roman" w:cs="Times New Roman"/>
      <w:color w:val="auto"/>
      <w:kern w:val="0"/>
      <w:sz w:val="20"/>
    </w:rPr>
  </w:style>
  <w:style w:type="paragraph" w:customStyle="1" w:styleId="HTML21">
    <w:name w:val="HTML 预设格式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04">
    <w:name w:val="xl3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70">
    <w:name w:val="xl270"/>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Style136">
    <w:name w:val="_Style 136"/>
    <w:next w:val="a"/>
    <w:qFormat/>
    <w:pPr>
      <w:widowControl w:val="0"/>
      <w:jc w:val="both"/>
    </w:pPr>
    <w:rPr>
      <w:rFonts w:ascii="Times New Roman" w:eastAsia="宋体" w:hAnsi="Times New Roman" w:cs="Times New Roman"/>
      <w:kern w:val="2"/>
      <w:sz w:val="21"/>
      <w:szCs w:val="24"/>
    </w:rPr>
  </w:style>
  <w:style w:type="paragraph" w:customStyle="1" w:styleId="xl185">
    <w:name w:val="xl1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68">
    <w:name w:val="xl368"/>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7">
    <w:name w:val="xl15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6">
    <w:name w:val="明显引用3"/>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paragraph" w:customStyle="1" w:styleId="xl337">
    <w:name w:val="xl337"/>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9">
    <w:name w:val="xl2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7">
    <w:name w:val="无间隔3"/>
    <w:qFormat/>
    <w:pPr>
      <w:widowControl w:val="0"/>
      <w:jc w:val="both"/>
    </w:pPr>
    <w:rPr>
      <w:rFonts w:ascii="Calibri" w:eastAsia="宋体" w:hAnsi="Calibri" w:cs="Times New Roman"/>
      <w:kern w:val="2"/>
      <w:sz w:val="21"/>
      <w:szCs w:val="22"/>
    </w:rPr>
  </w:style>
  <w:style w:type="paragraph" w:customStyle="1" w:styleId="afffffffc">
    <w:name w:val="小点说明"/>
    <w:basedOn w:val="a"/>
    <w:qFormat/>
    <w:pPr>
      <w:adjustRightInd w:val="0"/>
      <w:snapToGrid w:val="0"/>
      <w:spacing w:line="360" w:lineRule="auto"/>
      <w:ind w:firstLineChars="317" w:firstLine="761"/>
    </w:pPr>
    <w:rPr>
      <w:rFonts w:ascii="宋体" w:eastAsia="宋体" w:hAnsi="Arial" w:cs="Times New Roman"/>
      <w:kern w:val="0"/>
      <w:sz w:val="24"/>
      <w:szCs w:val="20"/>
    </w:rPr>
  </w:style>
  <w:style w:type="paragraph" w:customStyle="1" w:styleId="afffffffd">
    <w:name w:val="特点反白字"/>
    <w:qFormat/>
    <w:pPr>
      <w:autoSpaceDE w:val="0"/>
      <w:autoSpaceDN w:val="0"/>
      <w:adjustRightInd w:val="0"/>
      <w:ind w:left="198"/>
      <w:jc w:val="both"/>
    </w:pPr>
    <w:rPr>
      <w:rFonts w:ascii="汉鼎简中等线Arial" w:eastAsia="汉鼎简中等线Arial" w:hAnsi="Times New Roman" w:cs="Times New Roman"/>
      <w:color w:val="FFFFFF"/>
      <w:sz w:val="16"/>
      <w:szCs w:val="16"/>
      <w:lang w:eastAsia="en-US"/>
    </w:rPr>
  </w:style>
  <w:style w:type="paragraph" w:customStyle="1" w:styleId="xl360">
    <w:name w:val="xl360"/>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Pa10">
    <w:name w:val="Pa10"/>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xl278">
    <w:name w:val="xl2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6">
    <w:name w:val="文章标题编号（F6）"/>
    <w:next w:val="F5"/>
    <w:qFormat/>
    <w:pPr>
      <w:adjustRightInd w:val="0"/>
      <w:snapToGrid w:val="0"/>
      <w:spacing w:line="360" w:lineRule="auto"/>
      <w:outlineLvl w:val="4"/>
    </w:pPr>
    <w:rPr>
      <w:rFonts w:ascii="Calibri" w:eastAsia="宋体" w:hAnsi="Calibri" w:cs="Times New Roman"/>
      <w:b/>
      <w:kern w:val="2"/>
      <w:sz w:val="24"/>
      <w:szCs w:val="21"/>
    </w:rPr>
  </w:style>
  <w:style w:type="paragraph" w:customStyle="1" w:styleId="xl148">
    <w:name w:val="xl148"/>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61">
    <w:name w:val="xl361"/>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1">
    <w:name w:val="xl2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6">
    <w:name w:val="xl3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2">
    <w:name w:val="xl262"/>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318">
    <w:name w:val="xl31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085">
    <w:name w:val="样式 宋体 首行缩进:  0.85 厘米"/>
    <w:basedOn w:val="a"/>
    <w:qFormat/>
    <w:pPr>
      <w:spacing w:before="120" w:after="120" w:line="360" w:lineRule="auto"/>
      <w:ind w:firstLine="482"/>
    </w:pPr>
    <w:rPr>
      <w:rFonts w:ascii="宋体" w:eastAsia="宋体" w:hAnsi="宋体" w:cs="宋体"/>
      <w:sz w:val="24"/>
      <w:szCs w:val="20"/>
    </w:rPr>
  </w:style>
  <w:style w:type="paragraph" w:customStyle="1" w:styleId="xl342">
    <w:name w:val="xl3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e">
    <w:name w:val="框内白字"/>
    <w:qFormat/>
    <w:pPr>
      <w:autoSpaceDE w:val="0"/>
      <w:autoSpaceDN w:val="0"/>
      <w:adjustRightInd w:val="0"/>
      <w:jc w:val="center"/>
    </w:pPr>
    <w:rPr>
      <w:rFonts w:ascii="汉鼎简中等线Arial" w:eastAsia="汉鼎简中等线Arial" w:hAnsi="Times New Roman" w:cs="Times New Roman"/>
      <w:color w:val="FFFFFF"/>
      <w:sz w:val="18"/>
      <w:szCs w:val="18"/>
      <w:lang w:eastAsia="en-US"/>
    </w:rPr>
  </w:style>
  <w:style w:type="paragraph" w:customStyle="1" w:styleId="xl203">
    <w:name w:val="xl2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3">
    <w:name w:val="xl2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4">
    <w:name w:val="xl244"/>
    <w:basedOn w:val="a"/>
    <w:qFormat/>
    <w:pPr>
      <w:widowControl/>
      <w:spacing w:before="100" w:beforeAutospacing="1" w:after="100" w:afterAutospacing="1"/>
      <w:jc w:val="center"/>
    </w:pPr>
    <w:rPr>
      <w:rFonts w:ascii="宋体" w:eastAsia="宋体" w:hAnsi="宋体" w:cs="宋体"/>
      <w:b/>
      <w:bCs/>
      <w:kern w:val="0"/>
      <w:sz w:val="24"/>
    </w:rPr>
  </w:style>
  <w:style w:type="paragraph" w:customStyle="1" w:styleId="CM6">
    <w:name w:val="CM6"/>
    <w:basedOn w:val="Default"/>
    <w:next w:val="Default"/>
    <w:qFormat/>
    <w:pPr>
      <w:spacing w:line="468" w:lineRule="atLeast"/>
    </w:pPr>
    <w:rPr>
      <w:rFonts w:ascii=".." w:eastAsia=".." w:hAnsi="Times New Roman" w:cs="Times New Roman"/>
      <w:color w:val="auto"/>
      <w:kern w:val="0"/>
      <w:sz w:val="20"/>
    </w:rPr>
  </w:style>
  <w:style w:type="paragraph" w:customStyle="1" w:styleId="xl288">
    <w:name w:val="xl2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5">
    <w:name w:val="xl265"/>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Style12ptLinespacing15lines">
    <w:name w:val="Style 宋体 12 pt Line spacing:  1.5 lines"/>
    <w:basedOn w:val="a"/>
    <w:qFormat/>
    <w:pPr>
      <w:spacing w:line="360" w:lineRule="auto"/>
      <w:ind w:firstLineChars="200" w:firstLine="480"/>
    </w:pPr>
    <w:rPr>
      <w:rFonts w:ascii="宋体" w:eastAsia="宋体" w:hAnsi="宋体" w:cs="Times New Roman"/>
      <w:sz w:val="24"/>
      <w:szCs w:val="20"/>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6">
    <w:name w:val="xl2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fff1">
    <w:name w:val="纯文本1"/>
    <w:basedOn w:val="a"/>
    <w:qFormat/>
    <w:rPr>
      <w:rFonts w:ascii="宋体" w:eastAsia="Times New Roman" w:hAnsi="Courier New" w:cs="Times New Roman"/>
      <w:szCs w:val="21"/>
    </w:rPr>
  </w:style>
  <w:style w:type="paragraph" w:customStyle="1" w:styleId="SINOPEC-0">
    <w:name w:val="样式 SINOPEC-0"/>
    <w:basedOn w:val="a"/>
    <w:qFormat/>
    <w:pPr>
      <w:spacing w:line="360" w:lineRule="auto"/>
      <w:ind w:firstLineChars="200" w:firstLine="200"/>
    </w:pPr>
    <w:rPr>
      <w:rFonts w:ascii="Arial" w:eastAsia="宋体" w:hAnsi="Arial" w:cs="宋体"/>
      <w:sz w:val="24"/>
    </w:rPr>
  </w:style>
  <w:style w:type="paragraph" w:customStyle="1" w:styleId="xl199">
    <w:name w:val="xl1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7">
    <w:name w:val="xl2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1224">
    <w:name w:val="_Style 1224"/>
    <w:basedOn w:val="a"/>
    <w:next w:val="affff5"/>
    <w:qFormat/>
    <w:pPr>
      <w:ind w:firstLineChars="200" w:firstLine="420"/>
    </w:pPr>
    <w:rPr>
      <w:rFonts w:ascii="Calibri" w:eastAsia="宋体" w:hAnsi="Calibri" w:cs="Times New Roman"/>
      <w:szCs w:val="22"/>
    </w:rPr>
  </w:style>
  <w:style w:type="paragraph" w:customStyle="1" w:styleId="xl332">
    <w:name w:val="xl332"/>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0">
    <w:name w:val="xl260"/>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30">
    <w:name w:val="文章标题3级（F3)"/>
    <w:basedOn w:val="a"/>
    <w:next w:val="a"/>
    <w:qFormat/>
    <w:pPr>
      <w:adjustRightInd w:val="0"/>
      <w:snapToGrid w:val="0"/>
      <w:spacing w:beforeLines="50" w:afterLines="50" w:line="360" w:lineRule="auto"/>
      <w:jc w:val="left"/>
    </w:pPr>
    <w:rPr>
      <w:rFonts w:ascii="宋体" w:eastAsia="宋体" w:hAnsi="宋体" w:cs="Times New Roman"/>
      <w:b/>
      <w:szCs w:val="22"/>
    </w:rPr>
  </w:style>
  <w:style w:type="paragraph" w:customStyle="1" w:styleId="xl263">
    <w:name w:val="xl263"/>
    <w:basedOn w:val="a"/>
    <w:qFormat/>
    <w:pPr>
      <w:widowControl/>
      <w:spacing w:before="100" w:beforeAutospacing="1" w:after="100" w:afterAutospacing="1"/>
      <w:jc w:val="center"/>
    </w:pPr>
    <w:rPr>
      <w:rFonts w:ascii="宋体" w:eastAsia="宋体" w:hAnsi="宋体" w:cs="宋体"/>
      <w:b/>
      <w:bCs/>
      <w:kern w:val="0"/>
      <w:sz w:val="36"/>
      <w:szCs w:val="36"/>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27">
    <w:name w:val="xl22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52">
    <w:name w:val="xl352"/>
    <w:basedOn w:val="a"/>
    <w:qFormat/>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345">
    <w:name w:val="xl3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4f">
    <w:name w:val="样式 标题 4 + (西文) 宋体 小四 非加粗"/>
    <w:basedOn w:val="4"/>
    <w:qFormat/>
    <w:pPr>
      <w:keepLines/>
      <w:spacing w:line="376" w:lineRule="auto"/>
      <w:ind w:hanging="420"/>
      <w:jc w:val="both"/>
    </w:pPr>
    <w:rPr>
      <w:rFonts w:ascii="宋体" w:eastAsia="黑体" w:hAnsi="宋体" w:cs="Times New Roman"/>
      <w:b/>
      <w:sz w:val="24"/>
    </w:rPr>
  </w:style>
  <w:style w:type="paragraph" w:customStyle="1" w:styleId="xl336">
    <w:name w:val="xl336"/>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3f8">
    <w:name w:val="3"/>
    <w:basedOn w:val="a"/>
    <w:qFormat/>
    <w:rPr>
      <w:rFonts w:ascii="Tahoma" w:eastAsia="宋体" w:hAnsi="Tahoma" w:cs="Times New Roman"/>
      <w:sz w:val="24"/>
      <w:szCs w:val="20"/>
    </w:rPr>
  </w:style>
  <w:style w:type="paragraph" w:customStyle="1" w:styleId="Char82">
    <w:name w:val="Char82"/>
    <w:basedOn w:val="a9"/>
    <w:qFormat/>
    <w:rPr>
      <w:rFonts w:ascii="Times New Roman" w:eastAsia="宋体" w:hAnsi="Times New Roman" w:cs="Times New Roman"/>
    </w:rPr>
  </w:style>
  <w:style w:type="paragraph" w:customStyle="1" w:styleId="xl159">
    <w:name w:val="xl1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0">
    <w:name w:val="xl3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38">
    <w:name w:val="xl33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5">
    <w:name w:val="xl2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TableEntry">
    <w:name w:val="Table Entry"/>
    <w:basedOn w:val="a"/>
    <w:qFormat/>
    <w:pPr>
      <w:widowControl/>
      <w:tabs>
        <w:tab w:val="right" w:pos="3960"/>
      </w:tabs>
      <w:spacing w:before="40" w:after="40"/>
    </w:pPr>
    <w:rPr>
      <w:rFonts w:ascii="Times New Roman" w:eastAsia="宋体" w:hAnsi="Times New Roman" w:cs="Times New Roman"/>
      <w:kern w:val="0"/>
      <w:sz w:val="20"/>
      <w:szCs w:val="20"/>
      <w:lang w:val="en-AU"/>
    </w:rPr>
  </w:style>
  <w:style w:type="paragraph" w:customStyle="1" w:styleId="xl221">
    <w:name w:val="xl2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12">
    <w:name w:val="xl2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TOC21">
    <w:name w:val="TOC 标题21"/>
    <w:basedOn w:val="1"/>
    <w:next w:val="a"/>
    <w:qFormat/>
    <w:pPr>
      <w:spacing w:line="576" w:lineRule="auto"/>
      <w:outlineLvl w:val="9"/>
    </w:pPr>
    <w:rPr>
      <w:rFonts w:ascii="Calibri" w:eastAsia="宋体" w:hAnsi="Calibri" w:cs="Times New Roman"/>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21c">
    <w:name w:val="文本块21"/>
    <w:basedOn w:val="a"/>
    <w:next w:val="a"/>
    <w:qFormat/>
    <w:rPr>
      <w:rFonts w:ascii="Times New Roman" w:eastAsia="宋体" w:hAnsi="Times New Roman" w:cs="Times New Roman"/>
      <w:i/>
      <w:iCs/>
      <w:color w:val="000000"/>
      <w:szCs w:val="22"/>
    </w:rPr>
  </w:style>
  <w:style w:type="paragraph" w:customStyle="1" w:styleId="xl196">
    <w:name w:val="xl19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d">
    <w:name w:val="批注主题21"/>
    <w:basedOn w:val="ac"/>
    <w:next w:val="ac"/>
    <w:qFormat/>
    <w:rPr>
      <w:rFonts w:ascii="宋体" w:eastAsia="宋体" w:hAnsi="Times New Roman" w:cs="Times New Roman"/>
      <w:b/>
      <w:bCs/>
      <w:kern w:val="0"/>
      <w:sz w:val="28"/>
      <w:szCs w:val="20"/>
    </w:rPr>
  </w:style>
  <w:style w:type="paragraph" w:customStyle="1" w:styleId="xl305">
    <w:name w:val="xl305"/>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4210">
    <w:name w:val="索引 421"/>
    <w:basedOn w:val="a"/>
    <w:next w:val="a"/>
    <w:qFormat/>
    <w:pPr>
      <w:ind w:leftChars="600" w:left="600"/>
    </w:pPr>
    <w:rPr>
      <w:rFonts w:ascii="Times New Roman" w:eastAsia="宋体" w:hAnsi="Times New Roman" w:cs="Times New Roman"/>
    </w:rPr>
  </w:style>
  <w:style w:type="paragraph" w:customStyle="1" w:styleId="xl152">
    <w:name w:val="xl1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Pa6">
    <w:name w:val="Pa6"/>
    <w:basedOn w:val="Default"/>
    <w:next w:val="Default"/>
    <w:qFormat/>
    <w:pPr>
      <w:spacing w:line="201" w:lineRule="atLeast"/>
    </w:pPr>
    <w:rPr>
      <w:rFonts w:ascii="FrutigerNext LT Light" w:eastAsia="FrutigerNext LT Light" w:hAnsi="Calibri" w:cs="Times New Roman"/>
      <w:color w:val="auto"/>
      <w:kern w:val="0"/>
    </w:rPr>
  </w:style>
  <w:style w:type="paragraph" w:customStyle="1" w:styleId="31a">
    <w:name w:val="文档结构图3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41">
    <w:name w:val="xl24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1f1">
    <w:name w:val="正文缩进11"/>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CharCharCharCharCharChar1CharCharCharCharCharChar1Char">
    <w:name w:val="Char Char Char Char Char Char1 Char Char Char Char Char Char1 Char"/>
    <w:basedOn w:val="a"/>
    <w:qFormat/>
    <w:rPr>
      <w:rFonts w:ascii="Tahoma" w:eastAsia="宋体" w:hAnsi="Tahoma" w:cs="Times New Roman"/>
      <w:sz w:val="24"/>
      <w:szCs w:val="20"/>
    </w:rPr>
  </w:style>
  <w:style w:type="paragraph" w:customStyle="1" w:styleId="xl276">
    <w:name w:val="xl2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74">
    <w:name w:val="xl17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78">
    <w:name w:val="xl1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xl349">
    <w:name w:val="xl34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2">
    <w:name w:val="xl282"/>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1b">
    <w:name w:val="修订31"/>
    <w:qFormat/>
    <w:rPr>
      <w:rFonts w:ascii="Times New Roman" w:eastAsia="宋体" w:hAnsi="Times New Roman" w:cs="Times New Roman"/>
      <w:kern w:val="2"/>
      <w:sz w:val="21"/>
      <w:szCs w:val="24"/>
    </w:rPr>
  </w:style>
  <w:style w:type="paragraph" w:customStyle="1" w:styleId="xl327">
    <w:name w:val="xl327"/>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211">
    <w:name w:val="标题 3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p16">
    <w:name w:val="p16"/>
    <w:basedOn w:val="a"/>
    <w:qFormat/>
    <w:pPr>
      <w:widowControl/>
      <w:spacing w:before="120" w:after="120" w:line="360" w:lineRule="auto"/>
      <w:ind w:firstLine="482"/>
    </w:pPr>
    <w:rPr>
      <w:rFonts w:ascii="宋体" w:eastAsia="宋体" w:hAnsi="宋体" w:cs="宋体"/>
      <w:kern w:val="0"/>
      <w:sz w:val="24"/>
    </w:rPr>
  </w:style>
  <w:style w:type="paragraph" w:customStyle="1" w:styleId="xl294">
    <w:name w:val="xl2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31">
    <w:name w:val="xl231"/>
    <w:basedOn w:val="a"/>
    <w:qFormat/>
    <w:pPr>
      <w:widowControl/>
      <w:spacing w:before="100" w:beforeAutospacing="1" w:after="100" w:afterAutospacing="1"/>
      <w:jc w:val="center"/>
    </w:pPr>
    <w:rPr>
      <w:rFonts w:ascii="宋体" w:eastAsia="宋体" w:hAnsi="宋体" w:cs="宋体"/>
      <w:kern w:val="0"/>
      <w:sz w:val="24"/>
    </w:rPr>
  </w:style>
  <w:style w:type="paragraph" w:customStyle="1" w:styleId="5210">
    <w:name w:val="标题 5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xl183">
    <w:name w:val="xl1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9">
    <w:name w:val="xl2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DefaultParagraphFontParaCharCharCharCharCharChar">
    <w:name w:val="Default Paragraph Font Para Char Char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xl177">
    <w:name w:val="xl1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030">
    <w:name w:val="03"/>
    <w:basedOn w:val="a"/>
    <w:qFormat/>
    <w:pPr>
      <w:spacing w:line="500" w:lineRule="exact"/>
      <w:ind w:firstLine="567"/>
    </w:pPr>
    <w:rPr>
      <w:rFonts w:ascii="Times New Roman" w:eastAsia="宋体" w:hAnsi="Times New Roman" w:cs="Times New Roman"/>
      <w:spacing w:val="20"/>
      <w:sz w:val="28"/>
      <w:szCs w:val="20"/>
    </w:rPr>
  </w:style>
  <w:style w:type="paragraph" w:customStyle="1" w:styleId="xl335">
    <w:name w:val="xl335"/>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3">
    <w:name w:val="xl2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51">
    <w:name w:val="xl351"/>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0">
    <w:name w:val="xl3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56">
    <w:name w:val="xl256"/>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54">
    <w:name w:val="xl154"/>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200">
    <w:name w:val="xl2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2">
    <w:name w:val="xl3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7">
    <w:name w:val="xl367"/>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rmlabel">
    <w:name w:val="formlabel"/>
    <w:basedOn w:val="a"/>
    <w:qFormat/>
    <w:pPr>
      <w:widowControl/>
      <w:shd w:val="clear" w:color="auto" w:fill="F7F3F7"/>
      <w:spacing w:before="100" w:beforeAutospacing="1" w:after="100" w:afterAutospacing="1"/>
      <w:jc w:val="left"/>
    </w:pPr>
    <w:rPr>
      <w:rFonts w:ascii="Arial Unicode MS" w:eastAsia="Arial Unicode MS" w:hAnsi="Arial Unicode MS" w:cs="Times New Roman"/>
      <w:kern w:val="0"/>
      <w:sz w:val="24"/>
    </w:rPr>
  </w:style>
  <w:style w:type="paragraph" w:customStyle="1" w:styleId="xl344">
    <w:name w:val="xl344"/>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2">
    <w:name w:val="xl2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f">
    <w:name w:val="样式 宋体"/>
    <w:basedOn w:val="a"/>
    <w:qFormat/>
    <w:pPr>
      <w:spacing w:line="360" w:lineRule="auto"/>
      <w:ind w:firstLineChars="200" w:firstLine="200"/>
    </w:pPr>
    <w:rPr>
      <w:rFonts w:ascii="宋体" w:eastAsia="宋体" w:hAnsi="宋体" w:cs="宋体"/>
      <w:szCs w:val="20"/>
    </w:rPr>
  </w:style>
  <w:style w:type="paragraph" w:customStyle="1" w:styleId="xl355">
    <w:name w:val="xl355"/>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5">
    <w:name w:val="xl36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88">
    <w:name w:val="xl1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55">
    <w:name w:val="xl255"/>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0">
    <w:name w:val="xl300"/>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20">
    <w:name w:val="xl2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94">
    <w:name w:val="xl19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75">
    <w:name w:val="xl1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1">
    <w:name w:val="xl261"/>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f0">
    <w:name w:val="字母编号列项（一级）"/>
    <w:qFormat/>
    <w:pPr>
      <w:tabs>
        <w:tab w:val="left" w:pos="900"/>
        <w:tab w:val="left" w:pos="2085"/>
      </w:tabs>
      <w:spacing w:line="360" w:lineRule="auto"/>
      <w:ind w:leftChars="200" w:left="420" w:firstLineChars="300" w:firstLine="720"/>
      <w:jc w:val="both"/>
    </w:pPr>
    <w:rPr>
      <w:rFonts w:ascii="宋体" w:eastAsia="宋体" w:hAnsi="宋体" w:cs="Times New Roman"/>
      <w:sz w:val="24"/>
    </w:rPr>
  </w:style>
  <w:style w:type="paragraph" w:customStyle="1" w:styleId="4Titre4H4111heading4IndentLeft05insect1">
    <w:name w:val="样式 标题 4Titre4H41.1.1heading 4 + Indent: Left 0.5 in章sect 1..."/>
    <w:basedOn w:val="4"/>
    <w:qFormat/>
    <w:pPr>
      <w:keepLines/>
      <w:tabs>
        <w:tab w:val="left" w:pos="720"/>
      </w:tabs>
      <w:adjustRightInd w:val="0"/>
      <w:snapToGrid w:val="0"/>
      <w:spacing w:line="360" w:lineRule="auto"/>
      <w:ind w:hanging="420"/>
      <w:jc w:val="both"/>
    </w:pPr>
    <w:rPr>
      <w:rFonts w:ascii="宋体" w:eastAsia="宋体" w:hAnsi="宋体" w:cs="Times New Roman"/>
      <w:kern w:val="0"/>
      <w:sz w:val="24"/>
    </w:rPr>
  </w:style>
  <w:style w:type="paragraph" w:customStyle="1" w:styleId="xl234">
    <w:name w:val="xl234"/>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39">
    <w:name w:val="xl33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harChar1CharCharChar">
    <w:name w:val="Char Char1 Char Char Char"/>
    <w:basedOn w:val="a"/>
    <w:qFormat/>
    <w:rPr>
      <w:rFonts w:ascii="Times New Roman" w:eastAsia="宋体" w:hAnsi="Times New Roman" w:cs="Times New Roman"/>
      <w:kern w:val="0"/>
      <w:sz w:val="20"/>
      <w:szCs w:val="20"/>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30">
    <w:name w:val="xl330"/>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CM9">
    <w:name w:val="CM9"/>
    <w:basedOn w:val="Default"/>
    <w:next w:val="Default"/>
    <w:qFormat/>
    <w:pPr>
      <w:spacing w:line="468" w:lineRule="atLeast"/>
    </w:pPr>
    <w:rPr>
      <w:rFonts w:ascii=".." w:eastAsia=".." w:hAnsi="Times New Roman" w:cs="Times New Roman"/>
      <w:color w:val="auto"/>
      <w:kern w:val="0"/>
      <w:sz w:val="20"/>
    </w:rPr>
  </w:style>
  <w:style w:type="paragraph" w:customStyle="1" w:styleId="xl325">
    <w:name w:val="xl32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1-21">
    <w:name w:val="中等深浅网格 1 - 强调文字颜色 21"/>
    <w:basedOn w:val="a"/>
    <w:qFormat/>
    <w:pPr>
      <w:ind w:firstLineChars="200" w:firstLine="420"/>
    </w:pPr>
    <w:rPr>
      <w:rFonts w:ascii="Calibri" w:eastAsia="宋体" w:hAnsi="Calibri" w:cs="Times New Roman"/>
      <w:szCs w:val="22"/>
    </w:rPr>
  </w:style>
  <w:style w:type="paragraph" w:customStyle="1" w:styleId="xl160">
    <w:name w:val="xl1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22">
    <w:name w:val="xl2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ff1">
    <w:name w:val="附录五级条标题"/>
    <w:basedOn w:val="affffffff2"/>
    <w:next w:val="afffff6"/>
    <w:qFormat/>
    <w:pPr>
      <w:outlineLvl w:val="6"/>
    </w:pPr>
  </w:style>
  <w:style w:type="paragraph" w:customStyle="1" w:styleId="affffffff2">
    <w:name w:val="附录四级条标题"/>
    <w:basedOn w:val="afffffff5"/>
    <w:next w:val="afffff6"/>
    <w:qFormat/>
    <w:pPr>
      <w:tabs>
        <w:tab w:val="clear" w:pos="360"/>
      </w:tabs>
      <w:outlineLvl w:val="5"/>
    </w:pPr>
  </w:style>
  <w:style w:type="paragraph" w:customStyle="1" w:styleId="xl162">
    <w:name w:val="xl162"/>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9">
    <w:name w:val="xl35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5a">
    <w:name w:val="样式5"/>
    <w:basedOn w:val="a"/>
    <w:qFormat/>
    <w:pPr>
      <w:tabs>
        <w:tab w:val="left" w:pos="720"/>
      </w:tabs>
      <w:ind w:left="720" w:hanging="720"/>
    </w:pPr>
    <w:rPr>
      <w:rFonts w:ascii="Times New Roman" w:eastAsia="宋体" w:hAnsi="Times New Roman" w:cs="Times New Roman"/>
    </w:rPr>
  </w:style>
  <w:style w:type="paragraph" w:customStyle="1" w:styleId="xl329">
    <w:name w:val="xl329"/>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21e">
    <w:name w:val="正文文本 21"/>
    <w:basedOn w:val="a"/>
    <w:qFormat/>
    <w:pPr>
      <w:adjustRightInd w:val="0"/>
      <w:snapToGrid w:val="0"/>
      <w:spacing w:line="240" w:lineRule="atLeast"/>
      <w:ind w:firstLineChars="200" w:firstLine="200"/>
      <w:jc w:val="left"/>
      <w:textAlignment w:val="baseline"/>
    </w:pPr>
    <w:rPr>
      <w:rFonts w:ascii="宋体" w:eastAsia="Times New Roman" w:hAnsi="MS Sans Serif" w:cs="Times New Roman"/>
      <w:kern w:val="0"/>
      <w:sz w:val="24"/>
      <w:szCs w:val="20"/>
    </w:rPr>
  </w:style>
  <w:style w:type="paragraph" w:customStyle="1" w:styleId="xl254">
    <w:name w:val="xl25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8">
    <w:name w:val="文章标题编号（F8）"/>
    <w:qFormat/>
    <w:pPr>
      <w:adjustRightInd w:val="0"/>
      <w:snapToGrid w:val="0"/>
      <w:spacing w:line="360" w:lineRule="auto"/>
      <w:ind w:left="420" w:hanging="420"/>
    </w:pPr>
    <w:rPr>
      <w:rFonts w:ascii="Calibri" w:eastAsia="宋体" w:hAnsi="Calibri" w:cs="Times New Roman"/>
      <w:kern w:val="2"/>
      <w:sz w:val="24"/>
      <w:szCs w:val="21"/>
    </w:rPr>
  </w:style>
  <w:style w:type="paragraph" w:customStyle="1" w:styleId="xl229">
    <w:name w:val="xl22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228">
    <w:name w:val="xl22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298">
    <w:name w:val="xl2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unnamed2">
    <w:name w:val="unnamed2"/>
    <w:basedOn w:val="a"/>
    <w:qFormat/>
    <w:pPr>
      <w:widowControl/>
      <w:spacing w:before="100" w:beforeAutospacing="1" w:after="100" w:afterAutospacing="1"/>
      <w:jc w:val="left"/>
    </w:pPr>
    <w:rPr>
      <w:rFonts w:ascii="Arial" w:eastAsia="宋体" w:hAnsi="Arial" w:cs="Arial"/>
      <w:kern w:val="0"/>
      <w:sz w:val="18"/>
      <w:szCs w:val="18"/>
    </w:rPr>
  </w:style>
  <w:style w:type="paragraph" w:customStyle="1" w:styleId="xl328">
    <w:name w:val="xl328"/>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f3">
    <w:name w:val="附录标识"/>
    <w:basedOn w:val="a"/>
    <w:next w:val="afffff6"/>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xl226">
    <w:name w:val="xl226"/>
    <w:basedOn w:val="a"/>
    <w:qFormat/>
    <w:pPr>
      <w:widowControl/>
      <w:spacing w:before="100" w:beforeAutospacing="1" w:after="100" w:afterAutospacing="1"/>
      <w:jc w:val="left"/>
    </w:pPr>
    <w:rPr>
      <w:rFonts w:ascii="宋体" w:eastAsia="宋体" w:hAnsi="宋体" w:cs="宋体"/>
      <w:kern w:val="0"/>
      <w:sz w:val="24"/>
    </w:rPr>
  </w:style>
  <w:style w:type="paragraph" w:customStyle="1" w:styleId="xl248">
    <w:name w:val="xl24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Times New Roman" w:eastAsia="宋体" w:hAnsi="Times New Roman" w:cs="Times New Roman"/>
      <w:szCs w:val="20"/>
    </w:rPr>
  </w:style>
  <w:style w:type="paragraph" w:customStyle="1" w:styleId="1fff2">
    <w:name w:val="正文文本缩进1"/>
    <w:basedOn w:val="a"/>
    <w:qFormat/>
    <w:pPr>
      <w:ind w:firstLine="420"/>
    </w:pPr>
    <w:rPr>
      <w:rFonts w:ascii="Times New Roman" w:eastAsia="宋体" w:hAnsi="Times New Roman" w:cs="Times New Roman"/>
      <w:sz w:val="24"/>
      <w:szCs w:val="20"/>
    </w:rPr>
  </w:style>
  <w:style w:type="paragraph" w:customStyle="1" w:styleId="xl165">
    <w:name w:val="xl165"/>
    <w:basedOn w:val="a"/>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kern w:val="0"/>
      <w:sz w:val="20"/>
      <w:szCs w:val="20"/>
    </w:rPr>
  </w:style>
  <w:style w:type="paragraph" w:customStyle="1" w:styleId="xl343">
    <w:name w:val="xl34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8">
    <w:name w:val="xl20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f4">
    <w:name w:val="次小点说明"/>
    <w:basedOn w:val="a"/>
    <w:qFormat/>
    <w:pPr>
      <w:tabs>
        <w:tab w:val="left" w:pos="-632"/>
      </w:tabs>
      <w:adjustRightInd w:val="0"/>
      <w:snapToGrid w:val="0"/>
      <w:spacing w:line="360" w:lineRule="auto"/>
      <w:ind w:left="-632" w:hanging="420"/>
    </w:pPr>
    <w:rPr>
      <w:rFonts w:ascii="Times New Roman" w:eastAsia="宋体" w:hAnsi="Times New Roman" w:cs="Times New Roman"/>
      <w:sz w:val="24"/>
    </w:rPr>
  </w:style>
  <w:style w:type="paragraph" w:customStyle="1" w:styleId="xl225">
    <w:name w:val="xl22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Charff7">
    <w:name w:val="次小点说明 Char"/>
    <w:basedOn w:val="a"/>
    <w:qFormat/>
    <w:pPr>
      <w:tabs>
        <w:tab w:val="left" w:pos="-15400"/>
      </w:tabs>
      <w:adjustRightInd w:val="0"/>
      <w:snapToGrid w:val="0"/>
      <w:spacing w:line="360" w:lineRule="auto"/>
      <w:ind w:left="-15400" w:hanging="420"/>
    </w:pPr>
    <w:rPr>
      <w:rFonts w:ascii="Times New Roman" w:eastAsia="宋体" w:hAnsi="Times New Roman" w:cs="Times New Roman"/>
      <w:sz w:val="24"/>
    </w:rPr>
  </w:style>
  <w:style w:type="paragraph" w:customStyle="1" w:styleId="xl311">
    <w:name w:val="xl3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7">
    <w:name w:val="xl347"/>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7">
    <w:name w:val="xl21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unnamed1">
    <w:name w:val="unnamed1"/>
    <w:basedOn w:val="a"/>
    <w:qFormat/>
    <w:pPr>
      <w:widowControl/>
      <w:spacing w:before="45" w:after="45"/>
      <w:ind w:firstLine="400"/>
    </w:pPr>
    <w:rPr>
      <w:rFonts w:ascii="宋体" w:eastAsia="宋体" w:hAnsi="宋体" w:cs="宋体"/>
      <w:color w:val="0099FF"/>
      <w:kern w:val="0"/>
      <w:sz w:val="18"/>
      <w:szCs w:val="18"/>
    </w:rPr>
  </w:style>
  <w:style w:type="paragraph" w:customStyle="1" w:styleId="xl285">
    <w:name w:val="xl285"/>
    <w:basedOn w:val="a"/>
    <w:qFormat/>
    <w:pPr>
      <w:widowControl/>
      <w:spacing w:before="100" w:beforeAutospacing="1" w:after="100" w:afterAutospacing="1"/>
      <w:jc w:val="left"/>
    </w:pPr>
    <w:rPr>
      <w:rFonts w:ascii="宋体" w:eastAsia="宋体" w:hAnsi="宋体" w:cs="宋体"/>
      <w:b/>
      <w:bCs/>
      <w:kern w:val="0"/>
      <w:sz w:val="20"/>
      <w:szCs w:val="20"/>
    </w:rPr>
  </w:style>
  <w:style w:type="paragraph" w:customStyle="1" w:styleId="xl187">
    <w:name w:val="xl1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3">
    <w:name w:val="xl243"/>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55">
    <w:name w:val="xl1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92">
    <w:name w:val="xl2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6">
    <w:name w:val="xl32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3f9">
    <w:name w:val="列表3"/>
    <w:basedOn w:val="aff5"/>
    <w:next w:val="a"/>
    <w:qFormat/>
    <w:pPr>
      <w:widowControl/>
      <w:tabs>
        <w:tab w:val="left" w:pos="0"/>
      </w:tabs>
      <w:ind w:left="0" w:firstLineChars="0" w:firstLine="1474"/>
      <w:jc w:val="left"/>
    </w:pPr>
    <w:rPr>
      <w:rFonts w:ascii="Times New Roman" w:eastAsia="宋体" w:hAnsi="Times New Roman" w:cs="Times New Roman"/>
      <w:bCs/>
      <w:kern w:val="0"/>
      <w:sz w:val="24"/>
      <w:szCs w:val="20"/>
    </w:rPr>
  </w:style>
  <w:style w:type="paragraph" w:customStyle="1" w:styleId="ALTZ1NormalIndentChar22">
    <w:name w:val="样式 正文缩进正文（首行缩进两字）特点ALT+Z表正文正文非缩进四号段1Normal Indent Char2...2"/>
    <w:basedOn w:val="3"/>
    <w:qFormat/>
    <w:pPr>
      <w:tabs>
        <w:tab w:val="left" w:pos="2160"/>
      </w:tabs>
      <w:adjustRightInd w:val="0"/>
      <w:spacing w:before="360" w:after="120" w:line="360" w:lineRule="auto"/>
      <w:ind w:left="2160" w:hanging="360"/>
      <w:jc w:val="center"/>
      <w:textAlignment w:val="baseline"/>
    </w:pPr>
    <w:rPr>
      <w:rFonts w:ascii="宋体" w:eastAsia="宋体" w:hAnsi="宋体" w:cs="Times New Roman"/>
      <w:bCs w:val="0"/>
      <w:kern w:val="0"/>
      <w:sz w:val="28"/>
      <w:szCs w:val="20"/>
    </w:rPr>
  </w:style>
  <w:style w:type="paragraph" w:customStyle="1" w:styleId="xl354">
    <w:name w:val="xl354"/>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01">
    <w:name w:val="xl3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91">
    <w:name w:val="xl2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eastAsia="宋体" w:hAnsi="ˎ̥" w:cs="宋体"/>
      <w:kern w:val="0"/>
      <w:sz w:val="18"/>
      <w:szCs w:val="18"/>
    </w:rPr>
  </w:style>
  <w:style w:type="paragraph" w:customStyle="1" w:styleId="xl299">
    <w:name w:val="xl2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Style5">
    <w:name w:val="_Style 5"/>
    <w:basedOn w:val="a"/>
    <w:qFormat/>
    <w:rPr>
      <w:rFonts w:ascii="Times New Roman" w:eastAsia="宋体" w:hAnsi="Times New Roman" w:cs="Times New Roman"/>
    </w:rPr>
  </w:style>
  <w:style w:type="paragraph" w:customStyle="1" w:styleId="Pa7">
    <w:name w:val="Pa7"/>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21f">
    <w:name w:val="引用21"/>
    <w:basedOn w:val="a"/>
    <w:next w:val="a"/>
    <w:qFormat/>
    <w:rPr>
      <w:rFonts w:ascii="Times New Roman" w:eastAsia="宋体" w:hAnsi="Times New Roman" w:cs="Times New Roman"/>
      <w:i/>
      <w:color w:val="000000"/>
      <w:sz w:val="22"/>
      <w:szCs w:val="20"/>
    </w:rPr>
  </w:style>
  <w:style w:type="paragraph" w:customStyle="1" w:styleId="Char2CharCharChar">
    <w:name w:val="Char2 Char Char Char"/>
    <w:basedOn w:val="a"/>
    <w:qFormat/>
    <w:pPr>
      <w:adjustRightInd w:val="0"/>
    </w:pPr>
    <w:rPr>
      <w:rFonts w:ascii="Times New Roman" w:eastAsia="宋体" w:hAnsi="Times New Roman" w:cs="Times New Roman"/>
      <w:szCs w:val="20"/>
    </w:rPr>
  </w:style>
  <w:style w:type="paragraph" w:customStyle="1" w:styleId="affffffff5">
    <w:name w:val="列表内容"/>
    <w:basedOn w:val="a"/>
    <w:next w:val="a"/>
    <w:qFormat/>
    <w:pPr>
      <w:widowControl/>
      <w:tabs>
        <w:tab w:val="left" w:pos="840"/>
      </w:tabs>
      <w:jc w:val="left"/>
    </w:pPr>
    <w:rPr>
      <w:rFonts w:ascii="Times New Roman" w:eastAsia="宋体" w:hAnsi="Times New Roman" w:cs="Times New Roman"/>
      <w:kern w:val="0"/>
      <w:sz w:val="18"/>
    </w:rPr>
  </w:style>
  <w:style w:type="paragraph" w:customStyle="1" w:styleId="Char1CharCharChar1111">
    <w:name w:val="Char1 Char Char Char1111"/>
    <w:basedOn w:val="a"/>
    <w:qFormat/>
    <w:pPr>
      <w:spacing w:line="360" w:lineRule="auto"/>
    </w:pPr>
    <w:rPr>
      <w:rFonts w:ascii="Tahoma" w:eastAsia="宋体" w:hAnsi="Tahoma" w:cs="Times New Roman"/>
      <w:sz w:val="24"/>
      <w:szCs w:val="20"/>
    </w:rPr>
  </w:style>
  <w:style w:type="paragraph" w:customStyle="1" w:styleId="pit">
    <w:name w:val="pit正文"/>
    <w:basedOn w:val="a"/>
    <w:qFormat/>
    <w:pPr>
      <w:spacing w:line="400" w:lineRule="exact"/>
    </w:pPr>
    <w:rPr>
      <w:rFonts w:ascii="Times New Roman" w:eastAsia="宋体" w:hAnsi="Times New Roman" w:cs="Times New Roman"/>
      <w:spacing w:val="20"/>
      <w:sz w:val="24"/>
      <w:szCs w:val="20"/>
    </w:rPr>
  </w:style>
  <w:style w:type="paragraph" w:customStyle="1" w:styleId="CharCharChar1CharCharCharCharCharCharCharCharCharCharCharCharChar">
    <w:name w:val="Char Char Char1 Char Char Char Char Char Char Char Char Char Char Char Char Char"/>
    <w:basedOn w:val="a9"/>
    <w:qFormat/>
    <w:rPr>
      <w:rFonts w:ascii="Calibri" w:eastAsia="宋体" w:hAnsi="Calibri" w:cs="Times New Roman"/>
      <w:szCs w:val="22"/>
      <w:shd w:val="clear" w:color="auto" w:fill="000080"/>
    </w:rPr>
  </w:style>
  <w:style w:type="paragraph" w:customStyle="1" w:styleId="Char2CharCharChar1111">
    <w:name w:val="Char2 Char Char Char1111"/>
    <w:basedOn w:val="a"/>
    <w:qFormat/>
    <w:pPr>
      <w:adjustRightInd w:val="0"/>
    </w:pPr>
    <w:rPr>
      <w:rFonts w:ascii="Times New Roman" w:eastAsia="宋体" w:hAnsi="Times New Roman" w:cs="Times New Roman"/>
      <w:szCs w:val="20"/>
    </w:rPr>
  </w:style>
  <w:style w:type="paragraph" w:customStyle="1" w:styleId="ParaAttribute15">
    <w:name w:val="ParaAttribute15"/>
    <w:uiPriority w:val="99"/>
    <w:qFormat/>
    <w:pPr>
      <w:widowControl w:val="0"/>
      <w:wordWrap w:val="0"/>
      <w:ind w:left="709"/>
      <w:jc w:val="both"/>
    </w:pPr>
    <w:rPr>
      <w:rFonts w:ascii="Times New Roman" w:eastAsia="宋体" w:hAnsi="Times New Roman" w:cs="Times New Roman"/>
      <w:sz w:val="21"/>
      <w:szCs w:val="22"/>
    </w:rPr>
  </w:style>
  <w:style w:type="paragraph" w:customStyle="1" w:styleId="290">
    <w:name w:val="样式29"/>
    <w:basedOn w:val="a"/>
    <w:qFormat/>
    <w:pPr>
      <w:widowControl/>
      <w:spacing w:line="440" w:lineRule="exact"/>
      <w:ind w:firstLineChars="200" w:firstLine="200"/>
      <w:jc w:val="left"/>
    </w:pPr>
    <w:rPr>
      <w:rFonts w:ascii="Times New Roman" w:eastAsia="楷体_GB2312" w:hAnsi="Times New Roman" w:cs="Times New Roman"/>
      <w:spacing w:val="6"/>
      <w:kern w:val="0"/>
      <w:sz w:val="24"/>
      <w:szCs w:val="20"/>
    </w:rPr>
  </w:style>
  <w:style w:type="paragraph" w:customStyle="1" w:styleId="CharCharCharChar21">
    <w:name w:val="Char Char Char Char21"/>
    <w:basedOn w:val="a"/>
    <w:qFormat/>
    <w:rPr>
      <w:rFonts w:ascii="Tahoma" w:eastAsia="宋体" w:hAnsi="Tahoma" w:cs="Times New Roman"/>
      <w:sz w:val="24"/>
      <w:szCs w:val="20"/>
    </w:rPr>
  </w:style>
  <w:style w:type="paragraph" w:customStyle="1" w:styleId="1fff3">
    <w:name w:val="菲页1"/>
    <w:basedOn w:val="2"/>
    <w:qFormat/>
    <w:pPr>
      <w:widowControl/>
      <w:jc w:val="center"/>
    </w:pPr>
    <w:rPr>
      <w:rFonts w:ascii="黑体" w:eastAsia="黑体" w:hAnsi="宋体" w:cs="Times New Roman"/>
      <w:b w:val="0"/>
      <w:bCs w:val="0"/>
      <w:kern w:val="0"/>
      <w:sz w:val="52"/>
      <w:szCs w:val="20"/>
    </w:rPr>
  </w:style>
  <w:style w:type="paragraph" w:customStyle="1" w:styleId="2fff8">
    <w:name w:val="正文缩进2"/>
    <w:basedOn w:val="a"/>
    <w:qFormat/>
    <w:pPr>
      <w:spacing w:afterLines="50" w:after="156" w:line="312" w:lineRule="auto"/>
      <w:ind w:firstLineChars="200" w:firstLine="200"/>
    </w:pPr>
    <w:rPr>
      <w:rFonts w:ascii="Times New Roman" w:eastAsia="宋体" w:hAnsi="Times New Roman" w:cs="Times New Roman"/>
      <w:sz w:val="24"/>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9"/>
    <w:qFormat/>
    <w:pPr>
      <w:adjustRightInd w:val="0"/>
      <w:spacing w:line="436" w:lineRule="exact"/>
      <w:ind w:left="357"/>
      <w:jc w:val="left"/>
      <w:outlineLvl w:val="3"/>
    </w:pPr>
    <w:rPr>
      <w:rFonts w:ascii="Tahoma" w:eastAsia="宋体" w:hAnsi="Tahoma" w:cs="Times New Roman"/>
      <w:b/>
      <w:sz w:val="24"/>
    </w:rPr>
  </w:style>
  <w:style w:type="paragraph" w:customStyle="1" w:styleId="Affffffff6">
    <w:name w:val="表头A"/>
    <w:basedOn w:val="afffffe"/>
    <w:qFormat/>
    <w:pPr>
      <w:topLinePunct w:val="0"/>
      <w:spacing w:line="312" w:lineRule="exact"/>
    </w:pPr>
    <w:rPr>
      <w:rFonts w:ascii="EU-F1"/>
      <w:kern w:val="21"/>
    </w:rPr>
  </w:style>
  <w:style w:type="paragraph" w:customStyle="1" w:styleId="affffffff7">
    <w:name w:val="卫星及有限电视系统"/>
    <w:basedOn w:val="a5"/>
    <w:qFormat/>
    <w:pPr>
      <w:spacing w:line="360" w:lineRule="auto"/>
      <w:ind w:firstLineChars="200" w:firstLine="480"/>
    </w:pPr>
    <w:rPr>
      <w:rFonts w:ascii="宋体" w:eastAsia="宋体" w:hAnsi="宋体" w:cs="Times New Roman"/>
      <w:sz w:val="24"/>
      <w:szCs w:val="24"/>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6">
    <w:name w:val="xl106"/>
    <w:basedOn w:val="a"/>
    <w:qFormat/>
    <w:pPr>
      <w:widowControl/>
      <w:spacing w:before="100" w:beforeAutospacing="1" w:after="100" w:afterAutospacing="1"/>
      <w:jc w:val="center"/>
    </w:pPr>
    <w:rPr>
      <w:rFonts w:ascii="宋体" w:eastAsia="宋体" w:hAnsi="宋体" w:cs="宋体"/>
      <w:b/>
      <w:bCs/>
      <w:kern w:val="0"/>
      <w:sz w:val="40"/>
      <w:szCs w:val="40"/>
    </w:rPr>
  </w:style>
  <w:style w:type="paragraph" w:customStyle="1" w:styleId="xl107">
    <w:name w:val="xl107"/>
    <w:basedOn w:val="a"/>
    <w:qFormat/>
    <w:pPr>
      <w:widowControl/>
      <w:spacing w:before="100" w:beforeAutospacing="1" w:after="100" w:afterAutospacing="1"/>
      <w:jc w:val="left"/>
    </w:pPr>
    <w:rPr>
      <w:rFonts w:ascii="黑体" w:eastAsia="黑体" w:hAnsi="黑体" w:cs="宋体"/>
      <w:b/>
      <w:bCs/>
      <w:kern w:val="0"/>
      <w:sz w:val="18"/>
      <w:szCs w:val="18"/>
    </w:rPr>
  </w:style>
  <w:style w:type="paragraph" w:customStyle="1" w:styleId="Style2">
    <w:name w:val="_Style 2"/>
    <w:basedOn w:val="a"/>
    <w:uiPriority w:val="99"/>
    <w:qFormat/>
    <w:pPr>
      <w:autoSpaceDE w:val="0"/>
      <w:autoSpaceDN w:val="0"/>
      <w:adjustRightInd w:val="0"/>
      <w:ind w:firstLineChars="200" w:firstLine="420"/>
      <w:jc w:val="left"/>
    </w:pPr>
    <w:rPr>
      <w:rFonts w:ascii="Calibri" w:eastAsia="宋体" w:hAnsi="Calibri" w:cs="Times New Roman"/>
      <w:kern w:val="0"/>
      <w:sz w:val="24"/>
    </w:rPr>
  </w:style>
  <w:style w:type="paragraph" w:customStyle="1" w:styleId="Style1038">
    <w:name w:val="_Style 1038"/>
    <w:basedOn w:val="a"/>
    <w:next w:val="affff5"/>
    <w:qFormat/>
    <w:pPr>
      <w:ind w:firstLineChars="200" w:firstLine="420"/>
    </w:pPr>
    <w:rPr>
      <w:rFonts w:ascii="Calibri" w:eastAsia="宋体" w:hAnsi="Calibri" w:cs="Times New Roman"/>
      <w:szCs w:val="22"/>
    </w:rPr>
  </w:style>
  <w:style w:type="paragraph" w:customStyle="1" w:styleId="3fa">
    <w:name w:val="普通(网站)3"/>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CharCharCharChar11">
    <w:name w:val="Char Char 字元 字元 字元 Char Char Char Char11"/>
    <w:basedOn w:val="a"/>
    <w:qFormat/>
    <w:pPr>
      <w:adjustRightInd w:val="0"/>
      <w:spacing w:line="360" w:lineRule="auto"/>
    </w:pPr>
    <w:rPr>
      <w:rFonts w:ascii="Times New Roman" w:eastAsia="宋体" w:hAnsi="Times New Roman" w:cs="Times New Roman"/>
      <w:szCs w:val="20"/>
    </w:rPr>
  </w:style>
  <w:style w:type="paragraph" w:customStyle="1" w:styleId="CharCharCharCharCharChar10">
    <w:name w:val="Char Char 字元 字元 字元 Char Char Char Char1"/>
    <w:basedOn w:val="a"/>
    <w:qFormat/>
    <w:pPr>
      <w:adjustRightInd w:val="0"/>
      <w:spacing w:line="360" w:lineRule="auto"/>
    </w:pPr>
    <w:rPr>
      <w:rFonts w:ascii="Times New Roman" w:eastAsia="宋体" w:hAnsi="Times New Roman" w:cs="Times New Roman"/>
      <w:szCs w:val="20"/>
    </w:rPr>
  </w:style>
  <w:style w:type="paragraph" w:customStyle="1" w:styleId="4f0">
    <w:name w:val="普通(网站)4"/>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31">
    <w:name w:val="HTML 预设格式3"/>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5b">
    <w:name w:val="普通(网站)5"/>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330">
    <w:name w:val="正文文本 33"/>
    <w:basedOn w:val="a"/>
    <w:qFormat/>
    <w:pPr>
      <w:spacing w:after="120"/>
    </w:pPr>
    <w:rPr>
      <w:rFonts w:ascii="Times New Roman" w:eastAsia="宋体" w:hAnsi="Times New Roman" w:cs="Times New Roman"/>
      <w:sz w:val="16"/>
      <w:szCs w:val="16"/>
    </w:rPr>
  </w:style>
  <w:style w:type="paragraph" w:customStyle="1" w:styleId="3fb">
    <w:name w:val="引用3"/>
    <w:basedOn w:val="a"/>
    <w:next w:val="a"/>
    <w:qFormat/>
    <w:rPr>
      <w:rFonts w:ascii="Times New Roman" w:eastAsia="宋体" w:hAnsi="Times New Roman" w:cs="Times New Roman"/>
      <w:i/>
      <w:color w:val="000000"/>
      <w:sz w:val="22"/>
      <w:szCs w:val="22"/>
    </w:rPr>
  </w:style>
  <w:style w:type="paragraph" w:customStyle="1" w:styleId="TOC41">
    <w:name w:val="TOC 标题41"/>
    <w:basedOn w:val="1"/>
    <w:next w:val="a"/>
    <w:qFormat/>
    <w:pPr>
      <w:spacing w:line="576" w:lineRule="auto"/>
      <w:outlineLvl w:val="9"/>
    </w:pPr>
    <w:rPr>
      <w:rFonts w:ascii="Calibri" w:eastAsia="宋体" w:hAnsi="Calibri" w:cs="Times New Roman"/>
    </w:rPr>
  </w:style>
  <w:style w:type="paragraph" w:customStyle="1" w:styleId="3fc">
    <w:name w:val="文本块3"/>
    <w:basedOn w:val="a"/>
    <w:next w:val="a"/>
    <w:qFormat/>
    <w:rPr>
      <w:rFonts w:ascii="Times New Roman" w:eastAsia="宋体" w:hAnsi="Times New Roman" w:cs="Times New Roman"/>
      <w:i/>
      <w:iCs/>
      <w:color w:val="000000"/>
      <w:szCs w:val="22"/>
    </w:rPr>
  </w:style>
  <w:style w:type="paragraph" w:customStyle="1" w:styleId="340">
    <w:name w:val="正文文本 34"/>
    <w:basedOn w:val="a"/>
    <w:qFormat/>
    <w:pPr>
      <w:spacing w:after="120"/>
    </w:pPr>
    <w:rPr>
      <w:rFonts w:ascii="Times New Roman" w:eastAsia="宋体" w:hAnsi="Times New Roman" w:cs="Times New Roman"/>
      <w:sz w:val="16"/>
      <w:szCs w:val="16"/>
    </w:rPr>
  </w:style>
  <w:style w:type="paragraph" w:customStyle="1" w:styleId="5221">
    <w:name w:val="标题 52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431">
    <w:name w:val="索引 431"/>
    <w:basedOn w:val="a"/>
    <w:next w:val="a"/>
    <w:qFormat/>
    <w:pPr>
      <w:ind w:leftChars="600" w:left="600"/>
    </w:pPr>
    <w:rPr>
      <w:rFonts w:ascii="Times New Roman" w:eastAsia="宋体" w:hAnsi="Times New Roman" w:cs="Times New Roman"/>
    </w:rPr>
  </w:style>
  <w:style w:type="paragraph" w:customStyle="1" w:styleId="4f1">
    <w:name w:val="文档结构图4"/>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221">
    <w:name w:val="标题 32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Style4741">
    <w:name w:val="_Style 4741"/>
    <w:qFormat/>
    <w:pPr>
      <w:widowControl w:val="0"/>
      <w:jc w:val="both"/>
    </w:pPr>
    <w:rPr>
      <w:rFonts w:ascii="Times New Roman" w:eastAsia="宋体" w:hAnsi="Times New Roman" w:cs="Times New Roman"/>
      <w:kern w:val="2"/>
      <w:sz w:val="21"/>
      <w:szCs w:val="24"/>
    </w:rPr>
  </w:style>
  <w:style w:type="paragraph" w:customStyle="1" w:styleId="Style1160">
    <w:name w:val="_Style 1160"/>
    <w:qFormat/>
    <w:pPr>
      <w:widowControl w:val="0"/>
      <w:jc w:val="both"/>
    </w:pPr>
    <w:rPr>
      <w:rFonts w:ascii="Times New Roman" w:eastAsia="宋体" w:hAnsi="Times New Roman" w:cs="Times New Roman"/>
      <w:kern w:val="2"/>
      <w:sz w:val="21"/>
      <w:szCs w:val="24"/>
    </w:rPr>
  </w:style>
  <w:style w:type="paragraph" w:customStyle="1" w:styleId="WPSOffice3">
    <w:name w:val="WPSOffice手动目录 3"/>
    <w:qFormat/>
    <w:pPr>
      <w:ind w:leftChars="400" w:left="400"/>
    </w:pPr>
    <w:rPr>
      <w:rFonts w:ascii="Times New Roman" w:eastAsia="宋体" w:hAnsi="Times New Roman" w:cs="Times New Roman"/>
    </w:rPr>
  </w:style>
  <w:style w:type="paragraph" w:customStyle="1" w:styleId="Heading3">
    <w:name w:val="Heading3"/>
    <w:basedOn w:val="a"/>
    <w:next w:val="a"/>
    <w:qFormat/>
    <w:pPr>
      <w:keepNext/>
      <w:keepLines/>
      <w:spacing w:before="260" w:after="260" w:line="415" w:lineRule="auto"/>
    </w:pPr>
    <w:rPr>
      <w:rFonts w:ascii="Times New Roman" w:eastAsia="宋体" w:hAnsi="Times New Roman" w:cs="Times New Roman"/>
      <w:b/>
      <w:bCs/>
      <w:sz w:val="32"/>
      <w:szCs w:val="32"/>
    </w:rPr>
  </w:style>
  <w:style w:type="paragraph" w:customStyle="1" w:styleId="1fff4">
    <w:name w:val="彩色列表1"/>
    <w:basedOn w:val="a"/>
    <w:qFormat/>
    <w:pPr>
      <w:ind w:firstLineChars="200" w:firstLine="420"/>
    </w:pPr>
    <w:rPr>
      <w:rFonts w:ascii="Calibri" w:eastAsia="宋体" w:hAnsi="Calibri" w:cs="Times New Roman"/>
      <w:szCs w:val="22"/>
    </w:rPr>
  </w:style>
  <w:style w:type="paragraph" w:customStyle="1" w:styleId="1fff5">
    <w:name w:val="彩色底纹1"/>
    <w:qFormat/>
    <w:rPr>
      <w:rFonts w:ascii="Times New Roman" w:eastAsia="宋体" w:hAnsi="Times New Roman" w:cs="Times New Roman"/>
      <w:kern w:val="2"/>
      <w:sz w:val="21"/>
      <w:szCs w:val="24"/>
    </w:rPr>
  </w:style>
  <w:style w:type="paragraph" w:customStyle="1" w:styleId="WPSOffice2">
    <w:name w:val="WPSOffice手动目录 2"/>
    <w:qFormat/>
    <w:pPr>
      <w:ind w:leftChars="200" w:left="200"/>
    </w:pPr>
    <w:rPr>
      <w:rFonts w:ascii="Times New Roman" w:eastAsia="宋体" w:hAnsi="Times New Roman" w:cs="Times New Roman"/>
    </w:rPr>
  </w:style>
  <w:style w:type="paragraph" w:customStyle="1" w:styleId="-61">
    <w:name w:val="彩色底纹 - 强调文字颜色 61"/>
    <w:basedOn w:val="1"/>
    <w:next w:val="a"/>
    <w:qFormat/>
    <w:pPr>
      <w:spacing w:line="576" w:lineRule="auto"/>
      <w:outlineLvl w:val="9"/>
    </w:pPr>
    <w:rPr>
      <w:rFonts w:ascii="Calibri" w:eastAsia="宋体" w:hAnsi="Calibri" w:cs="Times New Roman"/>
    </w:rPr>
  </w:style>
  <w:style w:type="paragraph" w:customStyle="1" w:styleId="Style338">
    <w:name w:val="_Style 338"/>
    <w:qFormat/>
    <w:pPr>
      <w:widowControl w:val="0"/>
      <w:jc w:val="both"/>
    </w:pPr>
    <w:rPr>
      <w:rFonts w:ascii="Times New Roman" w:eastAsia="宋体" w:hAnsi="Times New Roman" w:cs="Times New Roman"/>
      <w:kern w:val="2"/>
      <w:sz w:val="21"/>
      <w:szCs w:val="24"/>
    </w:rPr>
  </w:style>
  <w:style w:type="paragraph" w:customStyle="1" w:styleId="Style349">
    <w:name w:val="_Style 349"/>
    <w:qFormat/>
    <w:pPr>
      <w:widowControl w:val="0"/>
      <w:jc w:val="both"/>
    </w:pPr>
    <w:rPr>
      <w:rFonts w:ascii="Times New Roman" w:eastAsia="宋体" w:hAnsi="Times New Roman" w:cs="Times New Roman"/>
      <w:kern w:val="2"/>
      <w:sz w:val="21"/>
      <w:szCs w:val="24"/>
    </w:rPr>
  </w:style>
  <w:style w:type="paragraph" w:customStyle="1" w:styleId="Style469">
    <w:name w:val="_Style 469"/>
    <w:qFormat/>
    <w:pPr>
      <w:widowControl w:val="0"/>
      <w:jc w:val="both"/>
    </w:pPr>
    <w:rPr>
      <w:rFonts w:ascii="Times New Roman" w:eastAsia="宋体" w:hAnsi="Times New Roman" w:cs="Times New Roman"/>
      <w:kern w:val="2"/>
      <w:sz w:val="21"/>
      <w:szCs w:val="24"/>
    </w:rPr>
  </w:style>
  <w:style w:type="paragraph" w:customStyle="1" w:styleId="TOC13">
    <w:name w:val="TOC1"/>
    <w:basedOn w:val="a"/>
    <w:next w:val="a"/>
    <w:qFormat/>
    <w:locked/>
    <w:pPr>
      <w:tabs>
        <w:tab w:val="right" w:leader="dot" w:pos="8985"/>
      </w:tabs>
      <w:snapToGrid w:val="0"/>
      <w:spacing w:before="120" w:after="120" w:line="360" w:lineRule="auto"/>
      <w:jc w:val="center"/>
    </w:pPr>
    <w:rPr>
      <w:rFonts w:ascii="Times New Roman" w:eastAsia="宋体" w:hAnsi="Times New Roman" w:cs="Times New Roman"/>
      <w:sz w:val="32"/>
      <w:szCs w:val="32"/>
    </w:rPr>
  </w:style>
  <w:style w:type="paragraph" w:customStyle="1" w:styleId="1114">
    <w:name w:val="无间隔111"/>
    <w:uiPriority w:val="99"/>
    <w:qFormat/>
    <w:pPr>
      <w:widowControl w:val="0"/>
      <w:jc w:val="both"/>
    </w:pPr>
    <w:rPr>
      <w:rFonts w:ascii="Calibri" w:eastAsia="宋体" w:hAnsi="Calibri" w:cs="Times New Roman"/>
      <w:kern w:val="2"/>
      <w:sz w:val="21"/>
      <w:szCs w:val="22"/>
    </w:rPr>
  </w:style>
  <w:style w:type="paragraph" w:customStyle="1" w:styleId="Char121">
    <w:name w:val="Char121"/>
    <w:basedOn w:val="a"/>
    <w:qFormat/>
    <w:pPr>
      <w:tabs>
        <w:tab w:val="left" w:pos="360"/>
      </w:tabs>
    </w:pPr>
    <w:rPr>
      <w:rFonts w:ascii="Times New Roman" w:eastAsia="宋体" w:hAnsi="Times New Roman" w:cs="Times New Roman"/>
      <w:sz w:val="24"/>
    </w:rPr>
  </w:style>
  <w:style w:type="paragraph" w:customStyle="1" w:styleId="CharCharChar1CharCharCharCharCharCharChar21">
    <w:name w:val="Char Char Char1 Char Char Char Char Char Char Char21"/>
    <w:basedOn w:val="a"/>
    <w:qFormat/>
    <w:rPr>
      <w:rFonts w:ascii="Times New Roman" w:eastAsia="宋体" w:hAnsi="Times New Roman" w:cs="Times New Roman"/>
      <w:sz w:val="28"/>
      <w:szCs w:val="28"/>
    </w:rPr>
  </w:style>
  <w:style w:type="paragraph" w:customStyle="1" w:styleId="1115">
    <w:name w:val="明显引用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
    <w:name w:val="Char Char111"/>
    <w:basedOn w:val="a9"/>
    <w:qFormat/>
    <w:rPr>
      <w:rFonts w:ascii="Times New Roman" w:eastAsia="宋体" w:hAnsi="Times New Roman" w:cs="Times New Roman"/>
      <w:szCs w:val="20"/>
    </w:rPr>
  </w:style>
  <w:style w:type="paragraph" w:customStyle="1" w:styleId="CharChar1Char1">
    <w:name w:val="Char Char1 Char1"/>
    <w:basedOn w:val="a9"/>
    <w:qFormat/>
    <w:rPr>
      <w:rFonts w:ascii="Times New Roman" w:eastAsia="宋体" w:hAnsi="Times New Roman" w:cs="Times New Roman"/>
    </w:rPr>
  </w:style>
  <w:style w:type="paragraph" w:customStyle="1" w:styleId="32110">
    <w:name w:val="正文文本 32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21f0">
    <w:name w:val="修订21"/>
    <w:qFormat/>
    <w:rPr>
      <w:rFonts w:ascii="Times New Roman" w:eastAsia="宋体" w:hAnsi="Times New Roman" w:cs="Times New Roman"/>
      <w:kern w:val="2"/>
      <w:sz w:val="21"/>
      <w:szCs w:val="24"/>
    </w:rPr>
  </w:style>
  <w:style w:type="paragraph" w:customStyle="1" w:styleId="Style311">
    <w:name w:val="_Style 311"/>
    <w:next w:val="a"/>
    <w:uiPriority w:val="99"/>
    <w:qFormat/>
    <w:pPr>
      <w:widowControl w:val="0"/>
      <w:jc w:val="both"/>
    </w:pPr>
    <w:rPr>
      <w:rFonts w:ascii="Times New Roman" w:eastAsia="宋体" w:hAnsi="Times New Roman" w:cs="Times New Roman"/>
      <w:kern w:val="2"/>
      <w:sz w:val="21"/>
      <w:szCs w:val="24"/>
    </w:rPr>
  </w:style>
  <w:style w:type="paragraph" w:customStyle="1" w:styleId="CharCharCharCharCharChar12">
    <w:name w:val="Char Char 字元 字元 字元 Char Char Char Char12"/>
    <w:basedOn w:val="a"/>
    <w:qFormat/>
    <w:pPr>
      <w:adjustRightInd w:val="0"/>
      <w:spacing w:line="360" w:lineRule="auto"/>
    </w:pPr>
    <w:rPr>
      <w:rFonts w:ascii="Times New Roman" w:eastAsia="宋体" w:hAnsi="Times New Roman" w:cs="Times New Roman"/>
      <w:szCs w:val="20"/>
    </w:rPr>
  </w:style>
  <w:style w:type="paragraph" w:customStyle="1" w:styleId="31c">
    <w:name w:val="日期31"/>
    <w:basedOn w:val="a"/>
    <w:next w:val="a"/>
    <w:qFormat/>
    <w:pPr>
      <w:ind w:leftChars="2500" w:left="100"/>
    </w:pPr>
    <w:rPr>
      <w:rFonts w:ascii="宋体" w:eastAsia="宋体" w:hAnsi="Times New Roman" w:cs="Times New Roman"/>
      <w:kern w:val="0"/>
      <w:sz w:val="28"/>
      <w:szCs w:val="20"/>
    </w:rPr>
  </w:style>
  <w:style w:type="paragraph" w:customStyle="1" w:styleId="Char1CharCharChar1">
    <w:name w:val="Char1 Char Char Char1"/>
    <w:basedOn w:val="a"/>
    <w:qFormat/>
    <w:pPr>
      <w:spacing w:line="360" w:lineRule="auto"/>
    </w:pPr>
    <w:rPr>
      <w:rFonts w:ascii="Tahoma" w:eastAsia="宋体" w:hAnsi="Tahoma" w:cs="Times New Roman"/>
      <w:sz w:val="24"/>
      <w:szCs w:val="20"/>
    </w:rPr>
  </w:style>
  <w:style w:type="paragraph" w:customStyle="1" w:styleId="Char2CharCharChar1">
    <w:name w:val="Char2 Char Char Char1"/>
    <w:basedOn w:val="a"/>
    <w:qFormat/>
    <w:pPr>
      <w:adjustRightInd w:val="0"/>
    </w:pPr>
    <w:rPr>
      <w:rFonts w:ascii="Times New Roman" w:eastAsia="宋体" w:hAnsi="Times New Roman" w:cs="Times New Roman"/>
      <w:szCs w:val="20"/>
    </w:rPr>
  </w:style>
  <w:style w:type="paragraph" w:customStyle="1" w:styleId="TOC31">
    <w:name w:val="TOC 标题31"/>
    <w:basedOn w:val="1"/>
    <w:next w:val="a"/>
    <w:qFormat/>
    <w:pPr>
      <w:spacing w:line="576" w:lineRule="auto"/>
      <w:outlineLvl w:val="9"/>
    </w:pPr>
    <w:rPr>
      <w:rFonts w:ascii="Calibri" w:eastAsia="宋体" w:hAnsi="Calibri" w:cs="Times New Roman"/>
    </w:rPr>
  </w:style>
  <w:style w:type="paragraph" w:customStyle="1" w:styleId="11f2">
    <w:name w:val="列表段落11"/>
    <w:basedOn w:val="a"/>
    <w:qFormat/>
    <w:pPr>
      <w:ind w:firstLineChars="200" w:firstLine="420"/>
    </w:pPr>
    <w:rPr>
      <w:rFonts w:ascii="Calibri" w:eastAsia="宋体" w:hAnsi="Calibri" w:cs="Times New Roman"/>
      <w:szCs w:val="22"/>
    </w:rPr>
  </w:style>
  <w:style w:type="table" w:customStyle="1" w:styleId="TableNormal">
    <w:name w:val="Table Normal"/>
    <w:uiPriority w:val="2"/>
    <w:unhideWhenUsed/>
    <w:qFormat/>
    <w:pPr>
      <w:widowControl w:val="0"/>
    </w:pPr>
    <w:rPr>
      <w:rFonts w:ascii="Calibri" w:eastAsia="宋体" w:hAnsi="Calibri" w:cs="Times New Roman"/>
      <w:sz w:val="22"/>
      <w:lang w:eastAsia="en-US"/>
    </w:rPr>
    <w:tblPr>
      <w:tblCellMar>
        <w:top w:w="0" w:type="dxa"/>
        <w:left w:w="0" w:type="dxa"/>
        <w:bottom w:w="0" w:type="dxa"/>
        <w:right w:w="0" w:type="dxa"/>
      </w:tblCellMar>
    </w:tblPr>
  </w:style>
  <w:style w:type="character" w:customStyle="1" w:styleId="2fff9">
    <w:name w:val="未处理的提及2"/>
    <w:uiPriority w:val="99"/>
    <w:unhideWhenUsed/>
    <w:rPr>
      <w:rFonts w:ascii="Times New Roman" w:eastAsia="宋体" w:hAnsi="Times New Roman" w:cs="Times New Roman"/>
      <w:color w:val="605E5C"/>
      <w:shd w:val="clear" w:color="auto" w:fill="E1DFDD"/>
    </w:rPr>
  </w:style>
  <w:style w:type="character" w:customStyle="1" w:styleId="HTMLChar2">
    <w:name w:val="HTML 预设格式 Char2"/>
    <w:qFormat/>
    <w:rPr>
      <w:rFonts w:ascii="宋体" w:eastAsia="宋体" w:hAnsi="宋体" w:cs="Times New Roman"/>
      <w:sz w:val="24"/>
      <w:szCs w:val="24"/>
    </w:rPr>
  </w:style>
  <w:style w:type="paragraph" w:customStyle="1" w:styleId="Style38">
    <w:name w:val="_Style 38"/>
    <w:basedOn w:val="a"/>
    <w:next w:val="affff5"/>
    <w:link w:val="2Char32"/>
    <w:qFormat/>
    <w:pPr>
      <w:ind w:firstLineChars="200" w:firstLine="420"/>
    </w:pPr>
    <w:rPr>
      <w:rFonts w:ascii="Times New Roman" w:eastAsia="宋体" w:hAnsi="Times New Roman" w:cs="Times New Roman"/>
    </w:rPr>
  </w:style>
  <w:style w:type="character" w:customStyle="1" w:styleId="2Char32">
    <w:name w:val="正文首行缩进 2 Char3"/>
    <w:link w:val="Style38"/>
    <w:qFormat/>
    <w:rPr>
      <w:rFonts w:ascii="Times New Roman" w:eastAsia="宋体" w:hAnsi="Times New Roman" w:cs="Times New Roman"/>
    </w:rPr>
  </w:style>
  <w:style w:type="character" w:customStyle="1" w:styleId="Char47">
    <w:name w:val="页脚 Char4"/>
    <w:qFormat/>
    <w:rPr>
      <w:kern w:val="2"/>
      <w:sz w:val="18"/>
      <w:szCs w:val="18"/>
    </w:rPr>
  </w:style>
  <w:style w:type="character" w:customStyle="1" w:styleId="Char48">
    <w:name w:val="页眉 Char4"/>
    <w:qFormat/>
    <w:rPr>
      <w:kern w:val="2"/>
      <w:sz w:val="18"/>
    </w:rPr>
  </w:style>
  <w:style w:type="character" w:customStyle="1" w:styleId="Char3f0">
    <w:name w:val="正文首行缩进 Char3"/>
    <w:qFormat/>
    <w:rPr>
      <w:rFonts w:ascii="Times New Roman" w:eastAsia="宋体" w:hAnsi="Times New Roman" w:cs="Times New Roman"/>
      <w:kern w:val="2"/>
      <w:sz w:val="21"/>
      <w:szCs w:val="24"/>
      <w:lang w:val="en-US" w:eastAsia="zh-CN" w:bidi="ar-SA"/>
    </w:rPr>
  </w:style>
  <w:style w:type="character" w:customStyle="1" w:styleId="CharChar1611">
    <w:name w:val="Char Char1611"/>
    <w:qFormat/>
    <w:rPr>
      <w:rFonts w:ascii="Times New Roman" w:eastAsia="宋体" w:hAnsi="Times New Roman" w:cs="Times New Roman"/>
      <w:b/>
      <w:bCs/>
      <w:kern w:val="44"/>
      <w:sz w:val="44"/>
      <w:szCs w:val="44"/>
      <w:lang w:val="en-US" w:eastAsia="zh-CN" w:bidi="ar-SA"/>
    </w:rPr>
  </w:style>
  <w:style w:type="character" w:customStyle="1" w:styleId="CharChar1811">
    <w:name w:val="Char Char1811"/>
    <w:qFormat/>
    <w:rPr>
      <w:rFonts w:ascii="Times New Roman" w:eastAsia="宋体" w:hAnsi="Times New Roman" w:cs="Times New Roman"/>
      <w:b/>
      <w:bCs/>
      <w:kern w:val="44"/>
      <w:sz w:val="44"/>
      <w:szCs w:val="44"/>
    </w:rPr>
  </w:style>
  <w:style w:type="character" w:customStyle="1" w:styleId="11110">
    <w:name w:val="不明显参考1111"/>
    <w:qFormat/>
    <w:rPr>
      <w:rFonts w:ascii="Times New Roman" w:eastAsia="宋体" w:hAnsi="Times New Roman" w:cs="Times New Roman"/>
      <w:smallCaps/>
      <w:color w:val="C0504D"/>
      <w:u w:val="single"/>
    </w:rPr>
  </w:style>
  <w:style w:type="character" w:customStyle="1" w:styleId="11112">
    <w:name w:val="书籍标题1111"/>
    <w:qFormat/>
    <w:rPr>
      <w:rFonts w:ascii="Times New Roman" w:eastAsia="宋体" w:hAnsi="Times New Roman" w:cs="Times New Roman"/>
      <w:b/>
      <w:smallCaps/>
      <w:spacing w:val="5"/>
    </w:rPr>
  </w:style>
  <w:style w:type="character" w:customStyle="1" w:styleId="CharChar811">
    <w:name w:val="Char Char811"/>
    <w:qFormat/>
    <w:rPr>
      <w:rFonts w:ascii="Arial" w:eastAsia="黑体" w:hAnsi="Arial" w:cs="Times New Roman"/>
      <w:b/>
      <w:bCs/>
      <w:kern w:val="2"/>
      <w:sz w:val="32"/>
      <w:szCs w:val="32"/>
      <w:lang w:val="en-US" w:eastAsia="zh-CN" w:bidi="ar-SA"/>
    </w:rPr>
  </w:style>
  <w:style w:type="character" w:customStyle="1" w:styleId="CharChar1511">
    <w:name w:val="Char Char1511"/>
    <w:qFormat/>
    <w:rPr>
      <w:rFonts w:ascii="Arial" w:eastAsia="黑体" w:hAnsi="Arial" w:cs="Times New Roman"/>
      <w:b/>
      <w:bCs/>
      <w:kern w:val="2"/>
      <w:sz w:val="32"/>
      <w:szCs w:val="32"/>
      <w:lang w:val="en-US" w:eastAsia="zh-CN" w:bidi="ar-SA"/>
    </w:rPr>
  </w:style>
  <w:style w:type="character" w:customStyle="1" w:styleId="CharChar3111">
    <w:name w:val="Char Char3111"/>
    <w:qFormat/>
    <w:rPr>
      <w:rFonts w:ascii="Arial" w:eastAsia="黑体" w:hAnsi="Arial" w:cs="Times New Roman"/>
      <w:b/>
      <w:bCs/>
      <w:kern w:val="2"/>
      <w:sz w:val="32"/>
      <w:szCs w:val="32"/>
      <w:lang w:val="en-US" w:eastAsia="zh-CN" w:bidi="ar-SA"/>
    </w:rPr>
  </w:style>
  <w:style w:type="character" w:customStyle="1" w:styleId="CharChar411">
    <w:name w:val="Char Char411"/>
    <w:qFormat/>
    <w:rPr>
      <w:rFonts w:ascii="Times New Roman" w:eastAsia="宋体" w:hAnsi="Times New Roman" w:cs="Times New Roman"/>
      <w:b/>
      <w:bCs/>
      <w:kern w:val="44"/>
      <w:sz w:val="44"/>
      <w:szCs w:val="44"/>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1">
    <w:name w:val="Char Char7111"/>
    <w:qFormat/>
    <w:rPr>
      <w:rFonts w:ascii="Arial" w:eastAsia="黑体" w:hAnsi="Arial" w:cs="Times New Roman"/>
      <w:b/>
      <w:bCs/>
      <w:kern w:val="2"/>
      <w:sz w:val="32"/>
      <w:szCs w:val="32"/>
      <w:lang w:val="en-US" w:eastAsia="zh-CN" w:bidi="ar-SA"/>
    </w:rPr>
  </w:style>
  <w:style w:type="character" w:customStyle="1" w:styleId="1116">
    <w:name w:val="明显强调111"/>
    <w:qFormat/>
    <w:rPr>
      <w:rFonts w:ascii="Times New Roman" w:eastAsia="宋体" w:hAnsi="Times New Roman" w:cs="Times New Roman"/>
      <w:b/>
      <w:i/>
      <w:color w:val="4F81BD"/>
    </w:rPr>
  </w:style>
  <w:style w:type="character" w:customStyle="1" w:styleId="CharChar911">
    <w:name w:val="Char Char911"/>
    <w:qFormat/>
    <w:rPr>
      <w:rFonts w:ascii="Times New Roman" w:eastAsia="宋体" w:hAnsi="Times New Roman" w:cs="Times New Roman"/>
      <w:kern w:val="2"/>
      <w:sz w:val="21"/>
      <w:szCs w:val="22"/>
    </w:rPr>
  </w:style>
  <w:style w:type="character" w:customStyle="1" w:styleId="CharCharCharCharCharChar110">
    <w:name w:val="Char Char Char Char Char Char11"/>
    <w:qFormat/>
    <w:rPr>
      <w:rFonts w:ascii="Cambria" w:eastAsia="宋体" w:hAnsi="Cambria" w:cs="Times New Roman"/>
      <w:b/>
      <w:bCs/>
      <w:kern w:val="2"/>
      <w:sz w:val="32"/>
      <w:szCs w:val="32"/>
      <w:lang w:bidi="ar-SA"/>
    </w:rPr>
  </w:style>
  <w:style w:type="paragraph" w:customStyle="1" w:styleId="11113">
    <w:name w:val="无间隔1111"/>
    <w:qFormat/>
    <w:pPr>
      <w:widowControl w:val="0"/>
      <w:jc w:val="both"/>
    </w:pPr>
    <w:rPr>
      <w:rFonts w:ascii="Calibri" w:eastAsia="宋体" w:hAnsi="Calibri" w:cs="Times New Roman"/>
      <w:kern w:val="2"/>
      <w:sz w:val="21"/>
      <w:szCs w:val="22"/>
    </w:rPr>
  </w:style>
  <w:style w:type="paragraph" w:customStyle="1" w:styleId="Char1211">
    <w:name w:val="Char1211"/>
    <w:basedOn w:val="a"/>
    <w:qFormat/>
    <w:pPr>
      <w:tabs>
        <w:tab w:val="left" w:pos="360"/>
      </w:tabs>
    </w:pPr>
    <w:rPr>
      <w:rFonts w:ascii="Times New Roman" w:eastAsia="宋体" w:hAnsi="Times New Roman" w:cs="Times New Roman"/>
      <w:sz w:val="24"/>
    </w:rPr>
  </w:style>
  <w:style w:type="paragraph" w:customStyle="1" w:styleId="CharCharChar21">
    <w:name w:val="Char Char Char21"/>
    <w:basedOn w:val="a9"/>
    <w:qFormat/>
    <w:rPr>
      <w:rFonts w:ascii="Times New Roman" w:eastAsia="宋体" w:hAnsi="Times New Roman" w:cs="Times New Roman"/>
      <w:szCs w:val="20"/>
    </w:rPr>
  </w:style>
  <w:style w:type="paragraph" w:customStyle="1" w:styleId="CharCharChar1CharCharCharCharCharCharChar211">
    <w:name w:val="Char Char Char1 Char Char Char Char Char Char Char211"/>
    <w:basedOn w:val="a"/>
    <w:qFormat/>
    <w:rPr>
      <w:rFonts w:ascii="Times New Roman" w:eastAsia="宋体" w:hAnsi="Times New Roman" w:cs="Times New Roman"/>
      <w:sz w:val="28"/>
      <w:szCs w:val="28"/>
    </w:rPr>
  </w:style>
  <w:style w:type="paragraph" w:customStyle="1" w:styleId="11114">
    <w:name w:val="明显引用1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1">
    <w:name w:val="Char Char1111"/>
    <w:basedOn w:val="a9"/>
    <w:qFormat/>
    <w:rPr>
      <w:rFonts w:ascii="Times New Roman" w:eastAsia="宋体" w:hAnsi="Times New Roman" w:cs="Times New Roman"/>
      <w:szCs w:val="20"/>
    </w:rPr>
  </w:style>
  <w:style w:type="paragraph" w:customStyle="1" w:styleId="CharChar1Char11">
    <w:name w:val="Char Char1 Char11"/>
    <w:basedOn w:val="a9"/>
    <w:qFormat/>
    <w:rPr>
      <w:rFonts w:ascii="Times New Roman" w:eastAsia="宋体" w:hAnsi="Times New Roman" w:cs="Times New Roman"/>
    </w:rPr>
  </w:style>
  <w:style w:type="paragraph" w:customStyle="1" w:styleId="1117">
    <w:name w:val="引用111"/>
    <w:basedOn w:val="a"/>
    <w:next w:val="a"/>
    <w:qFormat/>
    <w:rPr>
      <w:rFonts w:ascii="Calibri" w:eastAsia="宋体" w:hAnsi="Calibri" w:cs="Times New Roman"/>
      <w:i/>
      <w:color w:val="000000"/>
      <w:kern w:val="0"/>
      <w:sz w:val="22"/>
      <w:szCs w:val="20"/>
    </w:rPr>
  </w:style>
  <w:style w:type="paragraph" w:customStyle="1" w:styleId="Char821">
    <w:name w:val="Char821"/>
    <w:basedOn w:val="a9"/>
    <w:qFormat/>
    <w:rPr>
      <w:rFonts w:ascii="Times New Roman" w:eastAsia="宋体" w:hAnsi="Times New Roman" w:cs="Times New Roman"/>
    </w:rPr>
  </w:style>
  <w:style w:type="paragraph" w:customStyle="1" w:styleId="Char131">
    <w:name w:val="Char131"/>
    <w:basedOn w:val="a9"/>
    <w:qFormat/>
    <w:rPr>
      <w:rFonts w:ascii="Times New Roman" w:eastAsia="宋体" w:hAnsi="Times New Roman" w:cs="Times New Roman"/>
      <w:szCs w:val="20"/>
    </w:rPr>
  </w:style>
  <w:style w:type="paragraph" w:customStyle="1" w:styleId="CharChar1CharCharCharChar11">
    <w:name w:val="Char Char1 Char Char Char Char11"/>
    <w:basedOn w:val="a9"/>
    <w:qFormat/>
    <w:rPr>
      <w:rFonts w:ascii="Calibri" w:eastAsia="宋体" w:hAnsi="Calibri" w:cs="Times New Roman"/>
      <w:kern w:val="0"/>
      <w:sz w:val="20"/>
    </w:rPr>
  </w:style>
  <w:style w:type="paragraph" w:customStyle="1" w:styleId="11115">
    <w:name w:val="普通(网站)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
    <w:name w:val="Char Char1 Char Char Char Char Char Char21"/>
    <w:basedOn w:val="a9"/>
    <w:qFormat/>
    <w:rPr>
      <w:rFonts w:ascii="Times New Roman" w:eastAsia="宋体" w:hAnsi="Times New Roman" w:cs="Times New Roman"/>
      <w:szCs w:val="20"/>
    </w:rPr>
  </w:style>
  <w:style w:type="paragraph" w:customStyle="1" w:styleId="32111">
    <w:name w:val="正文文本 32111"/>
    <w:basedOn w:val="a"/>
    <w:qFormat/>
    <w:pPr>
      <w:widowControl/>
      <w:spacing w:after="120" w:line="360" w:lineRule="exact"/>
      <w:ind w:firstLineChars="200" w:firstLine="200"/>
    </w:pPr>
    <w:rPr>
      <w:rFonts w:ascii="Times New Roman" w:eastAsia="宋体" w:hAnsi="Times New Roman" w:cs="Times New Roman"/>
      <w:sz w:val="16"/>
      <w:szCs w:val="16"/>
    </w:rPr>
  </w:style>
  <w:style w:type="character" w:customStyle="1" w:styleId="2112">
    <w:name w:val="明显参考211"/>
    <w:qFormat/>
    <w:rPr>
      <w:b/>
      <w:smallCaps/>
      <w:color w:val="C0504D"/>
      <w:spacing w:val="5"/>
      <w:u w:val="single"/>
    </w:rPr>
  </w:style>
  <w:style w:type="character" w:customStyle="1" w:styleId="2113">
    <w:name w:val="书籍标题211"/>
    <w:qFormat/>
    <w:rPr>
      <w:b/>
      <w:smallCaps/>
      <w:spacing w:val="5"/>
    </w:rPr>
  </w:style>
  <w:style w:type="character" w:customStyle="1" w:styleId="2114">
    <w:name w:val="不明显强调211"/>
    <w:qFormat/>
    <w:rPr>
      <w:i/>
      <w:color w:val="808080"/>
    </w:rPr>
  </w:style>
  <w:style w:type="character" w:customStyle="1" w:styleId="2115">
    <w:name w:val="不明显参考211"/>
    <w:qFormat/>
    <w:rPr>
      <w:smallCaps/>
      <w:color w:val="C0504D"/>
      <w:u w:val="single"/>
    </w:rPr>
  </w:style>
  <w:style w:type="paragraph" w:customStyle="1" w:styleId="2116">
    <w:name w:val="修订211"/>
    <w:qFormat/>
    <w:rPr>
      <w:rFonts w:ascii="Times New Roman" w:eastAsia="宋体" w:hAnsi="Times New Roman" w:cs="Times New Roman"/>
      <w:kern w:val="2"/>
      <w:sz w:val="21"/>
      <w:szCs w:val="24"/>
    </w:rPr>
  </w:style>
  <w:style w:type="paragraph" w:customStyle="1" w:styleId="CharCharCharCharCharChar121">
    <w:name w:val="Char Char 字元 字元 字元 Char Char Char Char121"/>
    <w:basedOn w:val="a"/>
    <w:qFormat/>
    <w:pPr>
      <w:adjustRightInd w:val="0"/>
      <w:spacing w:line="360" w:lineRule="auto"/>
    </w:pPr>
    <w:rPr>
      <w:rFonts w:ascii="Times New Roman" w:eastAsia="宋体" w:hAnsi="Times New Roman" w:cs="Times New Roman"/>
      <w:szCs w:val="20"/>
    </w:rPr>
  </w:style>
  <w:style w:type="paragraph" w:customStyle="1" w:styleId="TOC211">
    <w:name w:val="TOC 标题211"/>
    <w:basedOn w:val="1"/>
    <w:next w:val="a"/>
    <w:qFormat/>
    <w:pPr>
      <w:spacing w:line="576" w:lineRule="auto"/>
      <w:outlineLvl w:val="9"/>
    </w:pPr>
    <w:rPr>
      <w:rFonts w:ascii="Calibri" w:eastAsia="宋体" w:hAnsi="Calibri" w:cs="Times New Roman"/>
    </w:rPr>
  </w:style>
  <w:style w:type="paragraph" w:customStyle="1" w:styleId="2117">
    <w:name w:val="文本块211"/>
    <w:basedOn w:val="a"/>
    <w:next w:val="a"/>
    <w:qFormat/>
    <w:rPr>
      <w:rFonts w:ascii="Times New Roman" w:eastAsia="宋体" w:hAnsi="Times New Roman" w:cs="Times New Roman"/>
      <w:i/>
      <w:iCs/>
      <w:color w:val="000000"/>
      <w:szCs w:val="22"/>
    </w:rPr>
  </w:style>
  <w:style w:type="paragraph" w:customStyle="1" w:styleId="2118">
    <w:name w:val="批注主题211"/>
    <w:basedOn w:val="ac"/>
    <w:next w:val="ac"/>
    <w:qFormat/>
    <w:rPr>
      <w:rFonts w:ascii="宋体" w:eastAsia="宋体" w:hAnsi="Times New Roman" w:cs="Times New Roman"/>
      <w:b/>
      <w:bCs/>
      <w:kern w:val="0"/>
      <w:sz w:val="28"/>
      <w:szCs w:val="20"/>
    </w:rPr>
  </w:style>
  <w:style w:type="paragraph" w:customStyle="1" w:styleId="4211">
    <w:name w:val="索引 4211"/>
    <w:basedOn w:val="a"/>
    <w:next w:val="a"/>
    <w:qFormat/>
    <w:pPr>
      <w:ind w:leftChars="600" w:left="600"/>
    </w:pPr>
    <w:rPr>
      <w:rFonts w:ascii="Times New Roman" w:eastAsia="宋体" w:hAnsi="Times New Roman" w:cs="Times New Roman"/>
    </w:rPr>
  </w:style>
  <w:style w:type="paragraph" w:customStyle="1" w:styleId="3110">
    <w:name w:val="文档结构图3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2">
    <w:name w:val="日期311"/>
    <w:basedOn w:val="a"/>
    <w:next w:val="a"/>
    <w:qFormat/>
    <w:pPr>
      <w:ind w:leftChars="2500" w:left="100"/>
    </w:pPr>
    <w:rPr>
      <w:rFonts w:ascii="宋体" w:eastAsia="宋体" w:hAnsi="Times New Roman" w:cs="Times New Roman"/>
      <w:kern w:val="0"/>
      <w:sz w:val="28"/>
      <w:szCs w:val="20"/>
    </w:rPr>
  </w:style>
  <w:style w:type="character" w:customStyle="1" w:styleId="CharChar2911">
    <w:name w:val="Char Char2911"/>
    <w:qFormat/>
    <w:rPr>
      <w:rFonts w:eastAsia="宋体"/>
      <w:b/>
      <w:bCs/>
      <w:kern w:val="2"/>
      <w:sz w:val="32"/>
      <w:szCs w:val="32"/>
      <w:lang w:val="en-US" w:eastAsia="zh-CN" w:bidi="ar-SA"/>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1211">
    <w:name w:val="Char Char1211"/>
    <w:qFormat/>
    <w:rPr>
      <w:rFonts w:ascii="Arial" w:eastAsia="黑体" w:hAnsi="Arial"/>
      <w:sz w:val="21"/>
      <w:szCs w:val="21"/>
      <w:lang w:val="en-US" w:eastAsia="zh-CN" w:bidi="ar-SA"/>
    </w:rPr>
  </w:style>
  <w:style w:type="character" w:customStyle="1" w:styleId="CharChar2811">
    <w:name w:val="Char Char2811"/>
    <w:qFormat/>
    <w:rPr>
      <w:rFonts w:ascii="Calibri Light" w:eastAsia="宋体" w:hAnsi="Calibri Light" w:cs="Times New Roman"/>
      <w:b/>
      <w:bCs/>
      <w:sz w:val="32"/>
      <w:szCs w:val="32"/>
    </w:rPr>
  </w:style>
  <w:style w:type="paragraph" w:customStyle="1" w:styleId="CharCharCharCharCharCharCharCharCharChar11">
    <w:name w:val="Char Char Char Char Char Char Char Char Char Char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
    <w:name w:val="Char1 Char Char Char11"/>
    <w:basedOn w:val="a"/>
    <w:qFormat/>
    <w:pPr>
      <w:spacing w:line="360" w:lineRule="auto"/>
    </w:pPr>
    <w:rPr>
      <w:rFonts w:ascii="Tahoma" w:eastAsia="宋体" w:hAnsi="Tahoma" w:cs="Times New Roman"/>
      <w:sz w:val="24"/>
      <w:szCs w:val="20"/>
    </w:rPr>
  </w:style>
  <w:style w:type="paragraph" w:customStyle="1" w:styleId="Char2CharCharChar11">
    <w:name w:val="Char2 Char Char Char11"/>
    <w:basedOn w:val="a"/>
    <w:qFormat/>
    <w:pPr>
      <w:adjustRightInd w:val="0"/>
    </w:pPr>
    <w:rPr>
      <w:rFonts w:ascii="Times New Roman" w:eastAsia="宋体" w:hAnsi="Times New Roman" w:cs="Times New Roman"/>
      <w:szCs w:val="20"/>
    </w:rPr>
  </w:style>
  <w:style w:type="paragraph" w:customStyle="1" w:styleId="CharCharCharChar11">
    <w:name w:val="Char Char Char Char11"/>
    <w:basedOn w:val="a"/>
    <w:qFormat/>
    <w:rPr>
      <w:rFonts w:ascii="Tahoma" w:eastAsia="宋体" w:hAnsi="Tahoma" w:cs="Times New Roman"/>
      <w:sz w:val="24"/>
      <w:szCs w:val="20"/>
    </w:rPr>
  </w:style>
  <w:style w:type="character" w:customStyle="1" w:styleId="CharChar1311">
    <w:name w:val="Char Char1311"/>
    <w:qFormat/>
    <w:rPr>
      <w:rFonts w:ascii="宋体" w:eastAsia="宋体" w:hAnsi="Courier New"/>
      <w:kern w:val="2"/>
      <w:sz w:val="21"/>
      <w:lang w:val="en-US" w:eastAsia="zh-CN" w:bidi="ar-SA"/>
    </w:rPr>
  </w:style>
  <w:style w:type="paragraph" w:customStyle="1" w:styleId="1118">
    <w:name w:val="正文缩进111"/>
    <w:basedOn w:val="a"/>
    <w:qFormat/>
    <w:pPr>
      <w:spacing w:afterLines="50" w:line="312" w:lineRule="auto"/>
      <w:ind w:firstLineChars="200" w:firstLine="200"/>
    </w:pPr>
    <w:rPr>
      <w:rFonts w:ascii="Times New Roman" w:eastAsia="宋体" w:hAnsi="Times New Roman" w:cs="Times New Roman"/>
      <w:sz w:val="24"/>
      <w:szCs w:val="20"/>
    </w:rPr>
  </w:style>
  <w:style w:type="character" w:customStyle="1" w:styleId="3113">
    <w:name w:val="不明显强调311"/>
    <w:qFormat/>
    <w:rPr>
      <w:i/>
      <w:color w:val="808080"/>
    </w:rPr>
  </w:style>
  <w:style w:type="character" w:customStyle="1" w:styleId="3114">
    <w:name w:val="明显参考311"/>
    <w:qFormat/>
    <w:rPr>
      <w:b/>
      <w:smallCaps/>
      <w:color w:val="C0504D"/>
      <w:spacing w:val="5"/>
      <w:u w:val="single"/>
    </w:rPr>
  </w:style>
  <w:style w:type="paragraph" w:customStyle="1" w:styleId="3115">
    <w:name w:val="修订311"/>
    <w:qFormat/>
    <w:rPr>
      <w:rFonts w:ascii="Times New Roman" w:eastAsia="宋体" w:hAnsi="Times New Roman" w:cs="Times New Roman"/>
      <w:kern w:val="2"/>
      <w:sz w:val="21"/>
      <w:szCs w:val="24"/>
    </w:rPr>
  </w:style>
  <w:style w:type="paragraph" w:customStyle="1" w:styleId="TOC311">
    <w:name w:val="TOC 标题311"/>
    <w:basedOn w:val="1"/>
    <w:next w:val="a"/>
    <w:qFormat/>
    <w:pPr>
      <w:spacing w:line="576" w:lineRule="auto"/>
      <w:outlineLvl w:val="9"/>
    </w:pPr>
    <w:rPr>
      <w:rFonts w:ascii="Calibri" w:eastAsia="宋体" w:hAnsi="Calibri" w:cs="Times New Roman"/>
    </w:rPr>
  </w:style>
  <w:style w:type="paragraph" w:customStyle="1" w:styleId="1119">
    <w:name w:val="列表段落111"/>
    <w:basedOn w:val="a"/>
    <w:qFormat/>
    <w:pPr>
      <w:ind w:firstLineChars="200" w:firstLine="420"/>
    </w:pPr>
    <w:rPr>
      <w:rFonts w:ascii="Calibri" w:eastAsia="宋体" w:hAnsi="Calibri" w:cs="Times New Roman"/>
      <w:szCs w:val="22"/>
    </w:rPr>
  </w:style>
  <w:style w:type="paragraph" w:customStyle="1" w:styleId="32112">
    <w:name w:val="标题 321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5211">
    <w:name w:val="标题 521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Style1424">
    <w:name w:val="_Style 1424"/>
    <w:basedOn w:val="a"/>
    <w:next w:val="a"/>
    <w:uiPriority w:val="39"/>
    <w:qFormat/>
    <w:pPr>
      <w:ind w:left="840"/>
      <w:jc w:val="left"/>
    </w:pPr>
    <w:rPr>
      <w:rFonts w:ascii="Times New Roman" w:eastAsia="宋体" w:hAnsi="Times New Roman" w:cs="Times New Roman"/>
      <w:sz w:val="18"/>
      <w:szCs w:val="18"/>
    </w:rPr>
  </w:style>
  <w:style w:type="character" w:customStyle="1" w:styleId="Char49">
    <w:name w:val="纯文本 Char4"/>
    <w:qFormat/>
    <w:rPr>
      <w:rFonts w:ascii="Courier New" w:eastAsia="宋体" w:hAnsi="Courier New" w:cs="Times New Roman"/>
      <w:kern w:val="2"/>
      <w:sz w:val="21"/>
      <w:lang w:val="en-US" w:eastAsia="zh-CN" w:bidi="ar-SA"/>
    </w:rPr>
  </w:style>
  <w:style w:type="paragraph" w:customStyle="1" w:styleId="Style142411">
    <w:name w:val="_Style 142411"/>
    <w:basedOn w:val="a"/>
    <w:next w:val="a"/>
    <w:uiPriority w:val="39"/>
    <w:qFormat/>
    <w:pPr>
      <w:ind w:left="840"/>
      <w:jc w:val="left"/>
    </w:pPr>
    <w:rPr>
      <w:rFonts w:ascii="Times New Roman" w:eastAsia="宋体" w:hAnsi="Times New Roman" w:cs="Times New Roman"/>
      <w:sz w:val="18"/>
      <w:szCs w:val="18"/>
    </w:rPr>
  </w:style>
  <w:style w:type="character" w:customStyle="1" w:styleId="3Char22">
    <w:name w:val="标题 3 Char2"/>
    <w:qFormat/>
    <w:rPr>
      <w:rFonts w:ascii="Times New Roman" w:eastAsia="宋体" w:hAnsi="Times New Roman" w:cs="Times New Roman"/>
      <w:b/>
      <w:bCs/>
      <w:sz w:val="28"/>
      <w:szCs w:val="32"/>
      <w:lang w:val="en-US" w:eastAsia="zh-CN" w:bidi="ar-SA"/>
    </w:rPr>
  </w:style>
  <w:style w:type="character" w:customStyle="1" w:styleId="64">
    <w:name w:val="明显强调6"/>
    <w:qFormat/>
    <w:rPr>
      <w:rFonts w:ascii="Times New Roman" w:eastAsia="宋体" w:hAnsi="Times New Roman" w:cs="Times New Roman"/>
      <w:b/>
      <w:i/>
      <w:color w:val="4F81BD"/>
    </w:rPr>
  </w:style>
  <w:style w:type="character" w:customStyle="1" w:styleId="CharChar210">
    <w:name w:val="Char Char210"/>
    <w:qFormat/>
    <w:rPr>
      <w:rFonts w:ascii="Times New Roman" w:eastAsia="宋体" w:hAnsi="Times New Roman" w:cs="Times New Roman"/>
      <w:kern w:val="2"/>
      <w:sz w:val="21"/>
      <w:szCs w:val="24"/>
      <w:lang w:val="en-US" w:eastAsia="zh-CN" w:bidi="ar-SA"/>
    </w:rPr>
  </w:style>
  <w:style w:type="character" w:customStyle="1" w:styleId="CharChar73">
    <w:name w:val="Char Char73"/>
    <w:qFormat/>
    <w:rPr>
      <w:rFonts w:ascii="Arial" w:eastAsia="黑体" w:hAnsi="Arial" w:cs="Times New Roman"/>
      <w:b/>
      <w:bCs/>
      <w:kern w:val="2"/>
      <w:sz w:val="32"/>
      <w:szCs w:val="32"/>
      <w:lang w:val="en-US" w:eastAsia="zh-CN" w:bidi="ar-SA"/>
    </w:rPr>
  </w:style>
  <w:style w:type="character" w:customStyle="1" w:styleId="CharChar162">
    <w:name w:val="Char Char162"/>
    <w:qFormat/>
    <w:rPr>
      <w:rFonts w:ascii="Times New Roman" w:eastAsia="宋体" w:hAnsi="Times New Roman" w:cs="Times New Roman"/>
      <w:b/>
      <w:bCs/>
      <w:kern w:val="44"/>
      <w:sz w:val="44"/>
      <w:szCs w:val="44"/>
      <w:lang w:val="en-US" w:eastAsia="zh-CN" w:bidi="ar-SA"/>
    </w:rPr>
  </w:style>
  <w:style w:type="character" w:customStyle="1" w:styleId="5c">
    <w:name w:val="明显参考5"/>
    <w:qFormat/>
    <w:rPr>
      <w:rFonts w:ascii="Times New Roman" w:eastAsia="宋体" w:hAnsi="Times New Roman" w:cs="Times New Roman"/>
      <w:b/>
      <w:smallCaps/>
      <w:color w:val="C0504D"/>
      <w:spacing w:val="5"/>
      <w:u w:val="single"/>
    </w:rPr>
  </w:style>
  <w:style w:type="character" w:customStyle="1" w:styleId="CharChar152">
    <w:name w:val="Char Char152"/>
    <w:qFormat/>
    <w:rPr>
      <w:rFonts w:ascii="Arial" w:eastAsia="黑体" w:hAnsi="Arial" w:cs="Times New Roman"/>
      <w:b/>
      <w:bCs/>
      <w:kern w:val="2"/>
      <w:sz w:val="32"/>
      <w:szCs w:val="32"/>
      <w:lang w:val="en-US" w:eastAsia="zh-CN" w:bidi="ar-SA"/>
    </w:rPr>
  </w:style>
  <w:style w:type="character" w:customStyle="1" w:styleId="CharChar312">
    <w:name w:val="Char Char312"/>
    <w:qFormat/>
    <w:rPr>
      <w:rFonts w:ascii="Arial" w:eastAsia="黑体" w:hAnsi="Arial" w:cs="Times New Roman"/>
      <w:b/>
      <w:bCs/>
      <w:kern w:val="2"/>
      <w:sz w:val="32"/>
      <w:szCs w:val="32"/>
      <w:lang w:val="en-US" w:eastAsia="zh-CN" w:bidi="ar-SA"/>
    </w:rPr>
  </w:style>
  <w:style w:type="character" w:customStyle="1" w:styleId="CharChar42">
    <w:name w:val="Char Char42"/>
    <w:qFormat/>
    <w:rPr>
      <w:rFonts w:ascii="Times New Roman" w:eastAsia="宋体" w:hAnsi="Times New Roman" w:cs="Times New Roman"/>
      <w:b/>
      <w:bCs/>
      <w:kern w:val="44"/>
      <w:sz w:val="44"/>
      <w:szCs w:val="44"/>
      <w:lang w:val="en-US" w:eastAsia="zh-CN" w:bidi="ar-SA"/>
    </w:rPr>
  </w:style>
  <w:style w:type="character" w:customStyle="1" w:styleId="65">
    <w:name w:val="不明显参考6"/>
    <w:qFormat/>
    <w:rPr>
      <w:rFonts w:ascii="Times New Roman" w:eastAsia="宋体" w:hAnsi="Times New Roman" w:cs="Times New Roman"/>
      <w:smallCaps/>
      <w:color w:val="C0504D"/>
      <w:u w:val="single"/>
    </w:rPr>
  </w:style>
  <w:style w:type="character" w:customStyle="1" w:styleId="417">
    <w:name w:val="书籍标题41"/>
    <w:rPr>
      <w:rFonts w:ascii="Times New Roman" w:eastAsia="宋体" w:hAnsi="Times New Roman" w:cs="Times New Roman"/>
      <w:b/>
      <w:smallCaps/>
      <w:spacing w:val="5"/>
    </w:rPr>
  </w:style>
  <w:style w:type="character" w:customStyle="1" w:styleId="CharCharCharCharCharChar2">
    <w:name w:val="Char Char Char Char Char Char2"/>
    <w:qFormat/>
    <w:rPr>
      <w:rFonts w:ascii="Cambria" w:eastAsia="宋体" w:hAnsi="Cambria" w:cs="Times New Roman"/>
      <w:b/>
      <w:bCs/>
      <w:kern w:val="2"/>
      <w:sz w:val="32"/>
      <w:szCs w:val="32"/>
      <w:lang w:bidi="ar-SA"/>
    </w:rPr>
  </w:style>
  <w:style w:type="character" w:customStyle="1" w:styleId="512">
    <w:name w:val="不明显强调51"/>
    <w:qFormat/>
    <w:rPr>
      <w:rFonts w:ascii="Times New Roman" w:eastAsia="宋体" w:hAnsi="Times New Roman" w:cs="Times New Roman"/>
      <w:i/>
      <w:color w:val="808080"/>
    </w:rPr>
  </w:style>
  <w:style w:type="character" w:customStyle="1" w:styleId="CharChar82">
    <w:name w:val="Char Char82"/>
    <w:qFormat/>
    <w:rPr>
      <w:rFonts w:ascii="Arial" w:eastAsia="黑体" w:hAnsi="Arial" w:cs="Times New Roman"/>
      <w:b/>
      <w:bCs/>
      <w:kern w:val="2"/>
      <w:sz w:val="32"/>
      <w:szCs w:val="32"/>
      <w:lang w:val="en-US" w:eastAsia="zh-CN" w:bidi="ar-SA"/>
    </w:rPr>
  </w:style>
  <w:style w:type="paragraph" w:customStyle="1" w:styleId="TOC50">
    <w:name w:val="TOC 标题5"/>
    <w:basedOn w:val="1"/>
    <w:next w:val="a"/>
    <w:qFormat/>
    <w:pPr>
      <w:spacing w:line="576" w:lineRule="auto"/>
      <w:outlineLvl w:val="9"/>
    </w:pPr>
    <w:rPr>
      <w:rFonts w:ascii="Calibri" w:eastAsia="宋体" w:hAnsi="Calibri" w:cs="Times New Roman"/>
    </w:rPr>
  </w:style>
  <w:style w:type="paragraph" w:customStyle="1" w:styleId="Char83">
    <w:name w:val="Char83"/>
    <w:basedOn w:val="a9"/>
    <w:qFormat/>
    <w:rPr>
      <w:rFonts w:ascii="Times New Roman" w:eastAsia="宋体" w:hAnsi="Times New Roman" w:cs="Times New Roman"/>
    </w:rPr>
  </w:style>
  <w:style w:type="paragraph" w:customStyle="1" w:styleId="4f2">
    <w:name w:val="日期4"/>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3">
    <w:name w:val="Char Char1 Char Char Char Char Char Char3"/>
    <w:basedOn w:val="a9"/>
    <w:qFormat/>
    <w:rPr>
      <w:rFonts w:ascii="Times New Roman" w:eastAsia="宋体" w:hAnsi="Times New Roman" w:cs="Times New Roman"/>
      <w:szCs w:val="20"/>
    </w:rPr>
  </w:style>
  <w:style w:type="paragraph" w:customStyle="1" w:styleId="CharChar1CharCharCharChar2">
    <w:name w:val="Char Char1 Char Char Char Char2"/>
    <w:basedOn w:val="a9"/>
    <w:qFormat/>
    <w:rPr>
      <w:rFonts w:ascii="Times New Roman" w:eastAsia="宋体" w:hAnsi="Times New Roman" w:cs="Times New Roman"/>
    </w:rPr>
  </w:style>
  <w:style w:type="paragraph" w:customStyle="1" w:styleId="350">
    <w:name w:val="正文文本 35"/>
    <w:basedOn w:val="a"/>
    <w:qFormat/>
    <w:pPr>
      <w:spacing w:after="120"/>
    </w:pPr>
    <w:rPr>
      <w:rFonts w:ascii="Times New Roman" w:eastAsia="宋体" w:hAnsi="Times New Roman" w:cs="Times New Roman"/>
      <w:sz w:val="16"/>
      <w:szCs w:val="16"/>
    </w:rPr>
  </w:style>
  <w:style w:type="paragraph" w:customStyle="1" w:styleId="513">
    <w:name w:val="修订51"/>
    <w:qFormat/>
    <w:rPr>
      <w:rFonts w:ascii="Times New Roman" w:eastAsia="宋体" w:hAnsi="Times New Roman" w:cs="Times New Roman"/>
      <w:kern w:val="2"/>
      <w:sz w:val="21"/>
      <w:szCs w:val="24"/>
    </w:rPr>
  </w:style>
  <w:style w:type="paragraph" w:customStyle="1" w:styleId="4f3">
    <w:name w:val="明显引用4"/>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4f4">
    <w:name w:val="引用4"/>
    <w:basedOn w:val="a"/>
    <w:next w:val="a"/>
    <w:qFormat/>
    <w:rPr>
      <w:rFonts w:ascii="Times New Roman" w:eastAsia="宋体" w:hAnsi="Times New Roman" w:cs="Times New Roman"/>
      <w:i/>
      <w:color w:val="000000"/>
      <w:sz w:val="22"/>
      <w:szCs w:val="20"/>
      <w:lang w:val="zh-CN"/>
    </w:rPr>
  </w:style>
  <w:style w:type="paragraph" w:customStyle="1" w:styleId="4f5">
    <w:name w:val="无间隔4"/>
    <w:qFormat/>
    <w:pPr>
      <w:widowControl w:val="0"/>
      <w:jc w:val="both"/>
    </w:pPr>
    <w:rPr>
      <w:rFonts w:ascii="Calibri" w:eastAsia="宋体" w:hAnsi="Calibri" w:cs="Times New Roman"/>
      <w:kern w:val="2"/>
      <w:sz w:val="21"/>
      <w:szCs w:val="22"/>
    </w:rPr>
  </w:style>
  <w:style w:type="paragraph" w:customStyle="1" w:styleId="4f6">
    <w:name w:val="文本块4"/>
    <w:basedOn w:val="a"/>
    <w:next w:val="a"/>
    <w:qFormat/>
    <w:rPr>
      <w:rFonts w:ascii="Times New Roman" w:eastAsia="宋体" w:hAnsi="Times New Roman" w:cs="Times New Roman"/>
      <w:i/>
      <w:iCs/>
      <w:color w:val="000000"/>
      <w:szCs w:val="22"/>
    </w:rPr>
  </w:style>
  <w:style w:type="paragraph" w:customStyle="1" w:styleId="CharCharChar1CharCharCharCharCharCharChar3">
    <w:name w:val="Char Char Char1 Char Char Char Char Char Char Char3"/>
    <w:basedOn w:val="a"/>
    <w:qFormat/>
    <w:rPr>
      <w:rFonts w:ascii="Times New Roman" w:eastAsia="宋体" w:hAnsi="Times New Roman" w:cs="Times New Roman"/>
      <w:sz w:val="28"/>
      <w:szCs w:val="28"/>
    </w:rPr>
  </w:style>
  <w:style w:type="paragraph" w:customStyle="1" w:styleId="Char140">
    <w:name w:val="Char14"/>
    <w:basedOn w:val="a9"/>
    <w:qFormat/>
    <w:rPr>
      <w:rFonts w:ascii="Times New Roman" w:eastAsia="宋体" w:hAnsi="Times New Roman" w:cs="Times New Roman"/>
      <w:szCs w:val="20"/>
    </w:rPr>
  </w:style>
  <w:style w:type="paragraph" w:customStyle="1" w:styleId="21f1">
    <w:name w:val="列表段落21"/>
    <w:basedOn w:val="a"/>
    <w:qFormat/>
    <w:pPr>
      <w:ind w:firstLineChars="200" w:firstLine="420"/>
    </w:pPr>
    <w:rPr>
      <w:rFonts w:ascii="Calibri" w:eastAsia="宋体" w:hAnsi="Calibri" w:cs="Times New Roman"/>
      <w:szCs w:val="22"/>
    </w:rPr>
  </w:style>
  <w:style w:type="paragraph" w:customStyle="1" w:styleId="CharChar1Char2">
    <w:name w:val="Char Char1 Char2"/>
    <w:basedOn w:val="a9"/>
    <w:qFormat/>
    <w:rPr>
      <w:rFonts w:ascii="Times New Roman" w:eastAsia="宋体" w:hAnsi="Times New Roman" w:cs="Times New Roman"/>
    </w:rPr>
  </w:style>
  <w:style w:type="paragraph" w:customStyle="1" w:styleId="5d">
    <w:name w:val="文档结构图5"/>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40">
    <w:name w:val="索引 44"/>
    <w:basedOn w:val="a"/>
    <w:next w:val="a"/>
    <w:qFormat/>
    <w:pPr>
      <w:ind w:leftChars="600" w:left="600"/>
    </w:pPr>
    <w:rPr>
      <w:rFonts w:ascii="Times New Roman" w:eastAsia="宋体" w:hAnsi="Times New Roman" w:cs="Times New Roman"/>
    </w:rPr>
  </w:style>
  <w:style w:type="paragraph" w:customStyle="1" w:styleId="31d">
    <w:name w:val="批注主题31"/>
    <w:basedOn w:val="ac"/>
    <w:next w:val="ac"/>
    <w:qFormat/>
    <w:rPr>
      <w:rFonts w:ascii="宋体" w:eastAsia="宋体" w:hAnsi="Times New Roman" w:cs="Times New Roman"/>
      <w:b/>
      <w:bCs/>
      <w:kern w:val="0"/>
      <w:sz w:val="28"/>
      <w:szCs w:val="20"/>
    </w:rPr>
  </w:style>
  <w:style w:type="paragraph" w:customStyle="1" w:styleId="73">
    <w:name w:val="普通(网站)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0">
    <w:name w:val="Char Char110"/>
    <w:basedOn w:val="a9"/>
    <w:qFormat/>
    <w:rPr>
      <w:rFonts w:ascii="Times New Roman" w:eastAsia="宋体" w:hAnsi="Times New Roman" w:cs="Times New Roman"/>
      <w:szCs w:val="20"/>
    </w:rPr>
  </w:style>
  <w:style w:type="character" w:customStyle="1" w:styleId="74">
    <w:name w:val="明显强调7"/>
    <w:qFormat/>
    <w:rPr>
      <w:rFonts w:ascii="Times New Roman" w:eastAsia="宋体" w:hAnsi="Times New Roman" w:cs="Times New Roman"/>
      <w:b/>
      <w:i/>
      <w:color w:val="4F81BD"/>
    </w:rPr>
  </w:style>
  <w:style w:type="character" w:customStyle="1" w:styleId="CharChar213">
    <w:name w:val="Char Char213"/>
    <w:qFormat/>
    <w:rPr>
      <w:rFonts w:ascii="Times New Roman" w:eastAsia="宋体" w:hAnsi="Times New Roman" w:cs="Times New Roman"/>
      <w:kern w:val="2"/>
      <w:sz w:val="21"/>
      <w:szCs w:val="24"/>
      <w:lang w:val="en-US" w:eastAsia="zh-CN" w:bidi="ar-SA"/>
    </w:rPr>
  </w:style>
  <w:style w:type="character" w:customStyle="1" w:styleId="CharChar74">
    <w:name w:val="Char Char74"/>
    <w:uiPriority w:val="99"/>
    <w:qFormat/>
    <w:rPr>
      <w:rFonts w:ascii="Arial" w:eastAsia="黑体" w:hAnsi="Arial" w:cs="Times New Roman"/>
      <w:b/>
      <w:bCs/>
      <w:kern w:val="2"/>
      <w:sz w:val="32"/>
      <w:szCs w:val="32"/>
      <w:lang w:val="en-US" w:eastAsia="zh-CN" w:bidi="ar-SA"/>
    </w:rPr>
  </w:style>
  <w:style w:type="character" w:customStyle="1" w:styleId="CharChar163">
    <w:name w:val="Char Char163"/>
    <w:qFormat/>
    <w:rPr>
      <w:rFonts w:ascii="Times New Roman" w:eastAsia="宋体" w:hAnsi="Times New Roman" w:cs="Times New Roman"/>
      <w:b/>
      <w:bCs/>
      <w:kern w:val="44"/>
      <w:sz w:val="44"/>
      <w:szCs w:val="44"/>
      <w:lang w:val="en-US" w:eastAsia="zh-CN" w:bidi="ar-SA"/>
    </w:rPr>
  </w:style>
  <w:style w:type="character" w:customStyle="1" w:styleId="66">
    <w:name w:val="明显参考6"/>
    <w:qFormat/>
    <w:rPr>
      <w:rFonts w:ascii="Times New Roman" w:eastAsia="宋体" w:hAnsi="Times New Roman" w:cs="Times New Roman"/>
      <w:b/>
      <w:smallCaps/>
      <w:color w:val="C0504D"/>
      <w:spacing w:val="5"/>
      <w:u w:val="single"/>
    </w:rPr>
  </w:style>
  <w:style w:type="character" w:customStyle="1" w:styleId="CharChar153">
    <w:name w:val="Char Char153"/>
    <w:qFormat/>
    <w:rPr>
      <w:rFonts w:ascii="Arial" w:eastAsia="黑体" w:hAnsi="Arial" w:cs="Times New Roman"/>
      <w:b/>
      <w:bCs/>
      <w:kern w:val="2"/>
      <w:sz w:val="32"/>
      <w:szCs w:val="32"/>
      <w:lang w:val="en-US" w:eastAsia="zh-CN" w:bidi="ar-SA"/>
    </w:rPr>
  </w:style>
  <w:style w:type="character" w:customStyle="1" w:styleId="CharChar313">
    <w:name w:val="Char Char313"/>
    <w:qFormat/>
    <w:rPr>
      <w:rFonts w:ascii="Arial" w:eastAsia="黑体" w:hAnsi="Arial" w:cs="Times New Roman"/>
      <w:b/>
      <w:bCs/>
      <w:kern w:val="2"/>
      <w:sz w:val="32"/>
      <w:szCs w:val="32"/>
      <w:lang w:val="en-US" w:eastAsia="zh-CN" w:bidi="ar-SA"/>
    </w:rPr>
  </w:style>
  <w:style w:type="character" w:customStyle="1" w:styleId="CharChar173">
    <w:name w:val="Char Char173"/>
    <w:qFormat/>
    <w:rPr>
      <w:rFonts w:ascii="Cambria" w:eastAsia="宋体" w:hAnsi="Cambria" w:cs="Times New Roman"/>
      <w:b/>
      <w:bCs/>
      <w:kern w:val="2"/>
      <w:sz w:val="32"/>
      <w:szCs w:val="32"/>
    </w:rPr>
  </w:style>
  <w:style w:type="character" w:customStyle="1" w:styleId="CharChar93">
    <w:name w:val="Char Char93"/>
    <w:qFormat/>
    <w:rPr>
      <w:rFonts w:ascii="Times New Roman" w:eastAsia="宋体" w:hAnsi="Times New Roman" w:cs="Times New Roman"/>
      <w:kern w:val="2"/>
      <w:sz w:val="21"/>
      <w:szCs w:val="22"/>
    </w:rPr>
  </w:style>
  <w:style w:type="character" w:customStyle="1" w:styleId="CharChar43">
    <w:name w:val="Char Char43"/>
    <w:qFormat/>
    <w:rPr>
      <w:rFonts w:ascii="Times New Roman" w:eastAsia="宋体" w:hAnsi="Times New Roman" w:cs="Times New Roman"/>
      <w:b/>
      <w:bCs/>
      <w:kern w:val="44"/>
      <w:sz w:val="44"/>
      <w:szCs w:val="44"/>
      <w:lang w:val="en-US" w:eastAsia="zh-CN" w:bidi="ar-SA"/>
    </w:rPr>
  </w:style>
  <w:style w:type="character" w:customStyle="1" w:styleId="CharChar60">
    <w:name w:val="Char Char6"/>
    <w:qFormat/>
    <w:rPr>
      <w:rFonts w:ascii="Arial" w:eastAsia="黑体" w:hAnsi="Arial" w:cs="Times New Roman"/>
      <w:b/>
      <w:bCs/>
      <w:kern w:val="2"/>
      <w:sz w:val="32"/>
      <w:szCs w:val="32"/>
      <w:lang w:val="en-US" w:eastAsia="zh-CN" w:bidi="ar-SA"/>
    </w:rPr>
  </w:style>
  <w:style w:type="character" w:customStyle="1" w:styleId="75">
    <w:name w:val="不明显参考7"/>
    <w:qFormat/>
    <w:rPr>
      <w:rFonts w:ascii="Times New Roman" w:eastAsia="宋体" w:hAnsi="Times New Roman" w:cs="Times New Roman"/>
      <w:smallCaps/>
      <w:color w:val="C0504D"/>
      <w:u w:val="single"/>
    </w:rPr>
  </w:style>
  <w:style w:type="character" w:customStyle="1" w:styleId="5e">
    <w:name w:val="书籍标题5"/>
    <w:qFormat/>
    <w:rPr>
      <w:rFonts w:ascii="Times New Roman" w:eastAsia="宋体" w:hAnsi="Times New Roman" w:cs="Times New Roman"/>
      <w:b/>
      <w:smallCaps/>
      <w:spacing w:val="5"/>
    </w:rPr>
  </w:style>
  <w:style w:type="character" w:customStyle="1" w:styleId="CharCharCharCharCharChar3">
    <w:name w:val="Char Char Char Char Char Char3"/>
    <w:qFormat/>
    <w:rPr>
      <w:rFonts w:ascii="Cambria" w:eastAsia="宋体" w:hAnsi="Cambria" w:cs="Times New Roman"/>
      <w:b/>
      <w:bCs/>
      <w:kern w:val="2"/>
      <w:sz w:val="32"/>
      <w:szCs w:val="32"/>
      <w:lang w:bidi="ar-SA"/>
    </w:rPr>
  </w:style>
  <w:style w:type="character" w:customStyle="1" w:styleId="CharChar183">
    <w:name w:val="Char Char183"/>
    <w:qFormat/>
    <w:rPr>
      <w:rFonts w:ascii="Times New Roman" w:eastAsia="宋体" w:hAnsi="Times New Roman" w:cs="Times New Roman"/>
      <w:b/>
      <w:bCs/>
      <w:kern w:val="44"/>
      <w:sz w:val="44"/>
      <w:szCs w:val="44"/>
    </w:rPr>
  </w:style>
  <w:style w:type="character" w:customStyle="1" w:styleId="67">
    <w:name w:val="不明显强调6"/>
    <w:qFormat/>
    <w:rPr>
      <w:rFonts w:ascii="Times New Roman" w:eastAsia="宋体" w:hAnsi="Times New Roman" w:cs="Times New Roman"/>
      <w:i/>
      <w:color w:val="808080"/>
    </w:rPr>
  </w:style>
  <w:style w:type="character" w:customStyle="1" w:styleId="CharChar83">
    <w:name w:val="Char Char83"/>
    <w:qFormat/>
    <w:rPr>
      <w:rFonts w:ascii="Arial" w:eastAsia="黑体" w:hAnsi="Arial" w:cs="Times New Roman"/>
      <w:b/>
      <w:bCs/>
      <w:kern w:val="2"/>
      <w:sz w:val="32"/>
      <w:szCs w:val="32"/>
      <w:lang w:val="en-US" w:eastAsia="zh-CN" w:bidi="ar-SA"/>
    </w:rPr>
  </w:style>
  <w:style w:type="paragraph" w:customStyle="1" w:styleId="TOC60">
    <w:name w:val="TOC 标题6"/>
    <w:basedOn w:val="1"/>
    <w:next w:val="a"/>
    <w:qFormat/>
    <w:pPr>
      <w:spacing w:line="576" w:lineRule="auto"/>
      <w:outlineLvl w:val="9"/>
    </w:pPr>
    <w:rPr>
      <w:rFonts w:ascii="Calibri" w:eastAsia="宋体" w:hAnsi="Calibri" w:cs="Times New Roman"/>
    </w:rPr>
  </w:style>
  <w:style w:type="paragraph" w:customStyle="1" w:styleId="CharCharChar4">
    <w:name w:val="Char Char Char4"/>
    <w:basedOn w:val="a9"/>
    <w:qFormat/>
    <w:rPr>
      <w:rFonts w:ascii="Times New Roman" w:eastAsia="宋体" w:hAnsi="Times New Roman" w:cs="Times New Roman"/>
      <w:szCs w:val="20"/>
    </w:rPr>
  </w:style>
  <w:style w:type="paragraph" w:customStyle="1" w:styleId="Char84">
    <w:name w:val="Char84"/>
    <w:basedOn w:val="a9"/>
    <w:qFormat/>
    <w:rPr>
      <w:rFonts w:ascii="Times New Roman" w:eastAsia="宋体" w:hAnsi="Times New Roman" w:cs="Times New Roman"/>
    </w:rPr>
  </w:style>
  <w:style w:type="paragraph" w:customStyle="1" w:styleId="5f">
    <w:name w:val="日期5"/>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4">
    <w:name w:val="Char Char1 Char Char Char Char Char Char4"/>
    <w:basedOn w:val="a9"/>
    <w:qFormat/>
    <w:rPr>
      <w:rFonts w:ascii="Times New Roman" w:eastAsia="宋体" w:hAnsi="Times New Roman" w:cs="Times New Roman"/>
      <w:szCs w:val="20"/>
    </w:rPr>
  </w:style>
  <w:style w:type="paragraph" w:customStyle="1" w:styleId="CharChar1CharCharCharChar3">
    <w:name w:val="Char Char1 Char Char Char Char3"/>
    <w:basedOn w:val="a9"/>
    <w:qFormat/>
    <w:rPr>
      <w:rFonts w:ascii="Times New Roman" w:eastAsia="宋体" w:hAnsi="Times New Roman" w:cs="Times New Roman"/>
    </w:rPr>
  </w:style>
  <w:style w:type="paragraph" w:customStyle="1" w:styleId="360">
    <w:name w:val="正文文本 36"/>
    <w:basedOn w:val="a"/>
    <w:qFormat/>
    <w:pPr>
      <w:spacing w:after="120"/>
    </w:pPr>
    <w:rPr>
      <w:rFonts w:ascii="Times New Roman" w:eastAsia="宋体" w:hAnsi="Times New Roman" w:cs="Times New Roman"/>
      <w:sz w:val="16"/>
      <w:szCs w:val="16"/>
    </w:rPr>
  </w:style>
  <w:style w:type="paragraph" w:customStyle="1" w:styleId="68">
    <w:name w:val="修订6"/>
    <w:qFormat/>
    <w:rPr>
      <w:rFonts w:ascii="Times New Roman" w:eastAsia="宋体" w:hAnsi="Times New Roman" w:cs="Times New Roman"/>
      <w:kern w:val="2"/>
      <w:sz w:val="21"/>
      <w:szCs w:val="24"/>
    </w:rPr>
  </w:style>
  <w:style w:type="paragraph" w:customStyle="1" w:styleId="5f0">
    <w:name w:val="明显引用5"/>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4a">
    <w:name w:val="Char4"/>
    <w:basedOn w:val="a"/>
    <w:qFormat/>
    <w:pPr>
      <w:tabs>
        <w:tab w:val="left" w:pos="360"/>
      </w:tabs>
    </w:pPr>
    <w:rPr>
      <w:rFonts w:ascii="Times New Roman" w:eastAsia="宋体" w:hAnsi="Times New Roman" w:cs="Times New Roman"/>
      <w:sz w:val="24"/>
    </w:rPr>
  </w:style>
  <w:style w:type="paragraph" w:customStyle="1" w:styleId="5f1">
    <w:name w:val="引用5"/>
    <w:basedOn w:val="a"/>
    <w:next w:val="a"/>
    <w:qFormat/>
    <w:rPr>
      <w:rFonts w:ascii="Times New Roman" w:eastAsia="宋体" w:hAnsi="Times New Roman" w:cs="Times New Roman"/>
      <w:i/>
      <w:color w:val="000000"/>
      <w:sz w:val="22"/>
      <w:szCs w:val="20"/>
      <w:lang w:val="zh-CN"/>
    </w:rPr>
  </w:style>
  <w:style w:type="paragraph" w:customStyle="1" w:styleId="5f2">
    <w:name w:val="无间隔5"/>
    <w:qFormat/>
    <w:pPr>
      <w:widowControl w:val="0"/>
      <w:jc w:val="both"/>
    </w:pPr>
    <w:rPr>
      <w:rFonts w:ascii="Calibri" w:eastAsia="宋体" w:hAnsi="Calibri" w:cs="Times New Roman"/>
      <w:kern w:val="2"/>
      <w:sz w:val="21"/>
      <w:szCs w:val="22"/>
    </w:rPr>
  </w:style>
  <w:style w:type="paragraph" w:customStyle="1" w:styleId="5f3">
    <w:name w:val="文本块5"/>
    <w:basedOn w:val="a"/>
    <w:next w:val="a"/>
    <w:qFormat/>
    <w:rPr>
      <w:rFonts w:ascii="Times New Roman" w:eastAsia="宋体" w:hAnsi="Times New Roman" w:cs="Times New Roman"/>
      <w:i/>
      <w:iCs/>
      <w:color w:val="000000"/>
      <w:szCs w:val="22"/>
    </w:rPr>
  </w:style>
  <w:style w:type="paragraph" w:customStyle="1" w:styleId="CharCharChar1CharCharCharCharCharCharChar4">
    <w:name w:val="Char Char Char1 Char Char Char Char Char Char Char4"/>
    <w:basedOn w:val="a"/>
    <w:qFormat/>
    <w:rPr>
      <w:rFonts w:ascii="Times New Roman" w:eastAsia="宋体" w:hAnsi="Times New Roman" w:cs="Times New Roman"/>
      <w:sz w:val="28"/>
      <w:szCs w:val="28"/>
    </w:rPr>
  </w:style>
  <w:style w:type="paragraph" w:customStyle="1" w:styleId="Char150">
    <w:name w:val="Char15"/>
    <w:basedOn w:val="a9"/>
    <w:qFormat/>
    <w:rPr>
      <w:rFonts w:ascii="Times New Roman" w:eastAsia="宋体" w:hAnsi="Times New Roman" w:cs="Times New Roman"/>
      <w:szCs w:val="20"/>
    </w:rPr>
  </w:style>
  <w:style w:type="paragraph" w:customStyle="1" w:styleId="3fd">
    <w:name w:val="列表段落3"/>
    <w:basedOn w:val="a"/>
    <w:qFormat/>
    <w:pPr>
      <w:ind w:firstLineChars="200" w:firstLine="420"/>
    </w:pPr>
    <w:rPr>
      <w:rFonts w:ascii="Calibri" w:eastAsia="宋体" w:hAnsi="Calibri" w:cs="Times New Roman"/>
      <w:szCs w:val="22"/>
    </w:rPr>
  </w:style>
  <w:style w:type="paragraph" w:customStyle="1" w:styleId="CharChar1Char3">
    <w:name w:val="Char Char1 Char3"/>
    <w:basedOn w:val="a9"/>
    <w:qFormat/>
    <w:rPr>
      <w:rFonts w:ascii="Times New Roman" w:eastAsia="宋体" w:hAnsi="Times New Roman" w:cs="Times New Roman"/>
    </w:rPr>
  </w:style>
  <w:style w:type="paragraph" w:customStyle="1" w:styleId="69">
    <w:name w:val="文档结构图6"/>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50">
    <w:name w:val="索引 45"/>
    <w:basedOn w:val="a"/>
    <w:next w:val="a"/>
    <w:qFormat/>
    <w:pPr>
      <w:ind w:leftChars="600" w:left="600"/>
    </w:pPr>
    <w:rPr>
      <w:rFonts w:ascii="Times New Roman" w:eastAsia="宋体" w:hAnsi="Times New Roman" w:cs="Times New Roman"/>
    </w:rPr>
  </w:style>
  <w:style w:type="paragraph" w:customStyle="1" w:styleId="4f7">
    <w:name w:val="批注主题4"/>
    <w:basedOn w:val="ac"/>
    <w:next w:val="ac"/>
    <w:qFormat/>
    <w:rPr>
      <w:rFonts w:ascii="宋体" w:eastAsia="宋体" w:hAnsi="Times New Roman" w:cs="Times New Roman"/>
      <w:b/>
      <w:bCs/>
      <w:kern w:val="0"/>
      <w:sz w:val="28"/>
      <w:szCs w:val="20"/>
    </w:rPr>
  </w:style>
  <w:style w:type="paragraph" w:customStyle="1" w:styleId="83">
    <w:name w:val="普通(网站)8"/>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2">
    <w:name w:val="Char Char112"/>
    <w:basedOn w:val="a9"/>
    <w:qFormat/>
    <w:rPr>
      <w:rFonts w:ascii="Times New Roman" w:eastAsia="宋体" w:hAnsi="Times New Roman" w:cs="Times New Roman"/>
      <w:szCs w:val="20"/>
    </w:rPr>
  </w:style>
  <w:style w:type="character" w:customStyle="1" w:styleId="84">
    <w:name w:val="明显强调8"/>
    <w:qFormat/>
    <w:rPr>
      <w:rFonts w:ascii="Times New Roman" w:eastAsia="宋体" w:hAnsi="Times New Roman" w:cs="Times New Roman"/>
      <w:b/>
      <w:i/>
      <w:color w:val="4F81BD"/>
    </w:rPr>
  </w:style>
  <w:style w:type="character" w:customStyle="1" w:styleId="CharChar214">
    <w:name w:val="Char Char214"/>
    <w:qFormat/>
    <w:rPr>
      <w:rFonts w:ascii="Times New Roman" w:eastAsia="宋体" w:hAnsi="Times New Roman" w:cs="Times New Roman"/>
      <w:kern w:val="2"/>
      <w:sz w:val="21"/>
      <w:szCs w:val="24"/>
      <w:lang w:val="en-US" w:eastAsia="zh-CN" w:bidi="ar-SA"/>
    </w:rPr>
  </w:style>
  <w:style w:type="character" w:customStyle="1" w:styleId="CharChar75">
    <w:name w:val="Char Char75"/>
    <w:uiPriority w:val="99"/>
    <w:qFormat/>
    <w:rPr>
      <w:rFonts w:ascii="Arial" w:eastAsia="黑体" w:hAnsi="Arial" w:cs="Times New Roman"/>
      <w:b/>
      <w:bCs/>
      <w:kern w:val="2"/>
      <w:sz w:val="32"/>
      <w:szCs w:val="32"/>
      <w:lang w:val="en-US" w:eastAsia="zh-CN" w:bidi="ar-SA"/>
    </w:rPr>
  </w:style>
  <w:style w:type="character" w:customStyle="1" w:styleId="CharChar164">
    <w:name w:val="Char Char164"/>
    <w:qFormat/>
    <w:rPr>
      <w:rFonts w:ascii="Times New Roman" w:eastAsia="宋体" w:hAnsi="Times New Roman" w:cs="Times New Roman"/>
      <w:b/>
      <w:bCs/>
      <w:kern w:val="44"/>
      <w:sz w:val="44"/>
      <w:szCs w:val="44"/>
      <w:lang w:val="en-US" w:eastAsia="zh-CN" w:bidi="ar-SA"/>
    </w:rPr>
  </w:style>
  <w:style w:type="character" w:customStyle="1" w:styleId="76">
    <w:name w:val="明显参考7"/>
    <w:rPr>
      <w:rFonts w:ascii="Times New Roman" w:eastAsia="宋体" w:hAnsi="Times New Roman" w:cs="Times New Roman"/>
      <w:b/>
      <w:smallCaps/>
      <w:color w:val="C0504D"/>
      <w:spacing w:val="5"/>
      <w:u w:val="single"/>
    </w:rPr>
  </w:style>
  <w:style w:type="character" w:customStyle="1" w:styleId="CharChar154">
    <w:name w:val="Char Char154"/>
    <w:rPr>
      <w:rFonts w:ascii="Arial" w:eastAsia="黑体" w:hAnsi="Arial" w:cs="Times New Roman"/>
      <w:b/>
      <w:bCs/>
      <w:kern w:val="2"/>
      <w:sz w:val="32"/>
      <w:szCs w:val="32"/>
      <w:lang w:val="en-US" w:eastAsia="zh-CN" w:bidi="ar-SA"/>
    </w:rPr>
  </w:style>
  <w:style w:type="character" w:customStyle="1" w:styleId="CharChar314">
    <w:name w:val="Char Char314"/>
    <w:qFormat/>
    <w:rPr>
      <w:rFonts w:ascii="Arial" w:eastAsia="黑体" w:hAnsi="Arial" w:cs="Times New Roman"/>
      <w:b/>
      <w:bCs/>
      <w:kern w:val="2"/>
      <w:sz w:val="32"/>
      <w:szCs w:val="32"/>
      <w:lang w:val="en-US" w:eastAsia="zh-CN" w:bidi="ar-SA"/>
    </w:rPr>
  </w:style>
  <w:style w:type="character" w:customStyle="1" w:styleId="CharChar174">
    <w:name w:val="Char Char174"/>
    <w:uiPriority w:val="99"/>
    <w:qFormat/>
    <w:rPr>
      <w:rFonts w:ascii="Cambria" w:eastAsia="宋体" w:hAnsi="Cambria" w:cs="Times New Roman"/>
      <w:b/>
      <w:bCs/>
      <w:kern w:val="2"/>
      <w:sz w:val="32"/>
      <w:szCs w:val="32"/>
    </w:rPr>
  </w:style>
  <w:style w:type="character" w:customStyle="1" w:styleId="CharChar94">
    <w:name w:val="Char Char94"/>
    <w:uiPriority w:val="99"/>
    <w:qFormat/>
    <w:rPr>
      <w:rFonts w:ascii="Times New Roman" w:eastAsia="宋体" w:hAnsi="Times New Roman" w:cs="Times New Roman"/>
      <w:kern w:val="2"/>
      <w:sz w:val="21"/>
      <w:szCs w:val="22"/>
    </w:rPr>
  </w:style>
  <w:style w:type="character" w:customStyle="1" w:styleId="CharChar44">
    <w:name w:val="Char Char44"/>
    <w:qFormat/>
    <w:rPr>
      <w:rFonts w:ascii="Times New Roman" w:eastAsia="宋体" w:hAnsi="Times New Roman" w:cs="Times New Roman"/>
      <w:b/>
      <w:bCs/>
      <w:kern w:val="44"/>
      <w:sz w:val="44"/>
      <w:szCs w:val="44"/>
      <w:lang w:val="en-US" w:eastAsia="zh-CN" w:bidi="ar-SA"/>
    </w:rPr>
  </w:style>
  <w:style w:type="character" w:customStyle="1" w:styleId="CharChar100">
    <w:name w:val="Char Char10"/>
    <w:qFormat/>
    <w:rPr>
      <w:rFonts w:ascii="Arial" w:eastAsia="黑体" w:hAnsi="Arial" w:cs="Times New Roman"/>
      <w:b/>
      <w:bCs/>
      <w:kern w:val="2"/>
      <w:sz w:val="32"/>
      <w:szCs w:val="32"/>
      <w:lang w:val="en-US" w:eastAsia="zh-CN" w:bidi="ar-SA"/>
    </w:rPr>
  </w:style>
  <w:style w:type="character" w:customStyle="1" w:styleId="85">
    <w:name w:val="不明显参考8"/>
    <w:qFormat/>
    <w:rPr>
      <w:rFonts w:ascii="Times New Roman" w:eastAsia="宋体" w:hAnsi="Times New Roman" w:cs="Times New Roman"/>
      <w:smallCaps/>
      <w:color w:val="C0504D"/>
      <w:u w:val="single"/>
    </w:rPr>
  </w:style>
  <w:style w:type="character" w:customStyle="1" w:styleId="6a">
    <w:name w:val="书籍标题6"/>
    <w:qFormat/>
    <w:rPr>
      <w:rFonts w:ascii="Times New Roman" w:eastAsia="宋体" w:hAnsi="Times New Roman" w:cs="Times New Roman"/>
      <w:b/>
      <w:smallCaps/>
      <w:spacing w:val="5"/>
    </w:rPr>
  </w:style>
  <w:style w:type="character" w:customStyle="1" w:styleId="CharCharCharCharCharChar4">
    <w:name w:val="Char Char Char Char Char Char4"/>
    <w:qFormat/>
    <w:rPr>
      <w:rFonts w:ascii="Cambria" w:eastAsia="宋体" w:hAnsi="Cambria" w:cs="Times New Roman"/>
      <w:b/>
      <w:bCs/>
      <w:kern w:val="2"/>
      <w:sz w:val="32"/>
      <w:szCs w:val="32"/>
      <w:lang w:bidi="ar-SA"/>
    </w:rPr>
  </w:style>
  <w:style w:type="character" w:customStyle="1" w:styleId="CharChar184">
    <w:name w:val="Char Char184"/>
    <w:uiPriority w:val="99"/>
    <w:qFormat/>
    <w:rPr>
      <w:rFonts w:ascii="Times New Roman" w:eastAsia="宋体" w:hAnsi="Times New Roman" w:cs="Times New Roman"/>
      <w:b/>
      <w:bCs/>
      <w:kern w:val="44"/>
      <w:sz w:val="44"/>
      <w:szCs w:val="44"/>
    </w:rPr>
  </w:style>
  <w:style w:type="character" w:customStyle="1" w:styleId="77">
    <w:name w:val="不明显强调7"/>
    <w:qFormat/>
    <w:rPr>
      <w:rFonts w:ascii="Times New Roman" w:eastAsia="宋体" w:hAnsi="Times New Roman" w:cs="Times New Roman"/>
      <w:i/>
      <w:color w:val="808080"/>
    </w:rPr>
  </w:style>
  <w:style w:type="character" w:customStyle="1" w:styleId="CharChar84">
    <w:name w:val="Char Char84"/>
    <w:qFormat/>
    <w:rPr>
      <w:rFonts w:ascii="Arial" w:eastAsia="黑体" w:hAnsi="Arial" w:cs="Times New Roman"/>
      <w:b/>
      <w:bCs/>
      <w:kern w:val="2"/>
      <w:sz w:val="32"/>
      <w:szCs w:val="32"/>
      <w:lang w:val="en-US" w:eastAsia="zh-CN" w:bidi="ar-SA"/>
    </w:rPr>
  </w:style>
  <w:style w:type="paragraph" w:customStyle="1" w:styleId="TOC70">
    <w:name w:val="TOC 标题7"/>
    <w:basedOn w:val="1"/>
    <w:next w:val="a"/>
    <w:qFormat/>
    <w:pPr>
      <w:spacing w:line="576" w:lineRule="auto"/>
      <w:outlineLvl w:val="9"/>
    </w:pPr>
    <w:rPr>
      <w:rFonts w:ascii="Calibri" w:eastAsia="宋体" w:hAnsi="Calibri" w:cs="Times New Roman"/>
    </w:rPr>
  </w:style>
  <w:style w:type="paragraph" w:customStyle="1" w:styleId="CharCharChar5">
    <w:name w:val="Char Char Char5"/>
    <w:basedOn w:val="a9"/>
    <w:qFormat/>
    <w:rPr>
      <w:rFonts w:ascii="Times New Roman" w:eastAsia="宋体" w:hAnsi="Times New Roman" w:cs="Times New Roman"/>
      <w:szCs w:val="20"/>
    </w:rPr>
  </w:style>
  <w:style w:type="paragraph" w:customStyle="1" w:styleId="Char85">
    <w:name w:val="Char85"/>
    <w:basedOn w:val="a9"/>
    <w:qFormat/>
    <w:rPr>
      <w:rFonts w:ascii="Times New Roman" w:eastAsia="宋体" w:hAnsi="Times New Roman" w:cs="Times New Roman"/>
    </w:rPr>
  </w:style>
  <w:style w:type="paragraph" w:customStyle="1" w:styleId="6b">
    <w:name w:val="日期6"/>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5">
    <w:name w:val="Char Char1 Char Char Char Char Char Char5"/>
    <w:basedOn w:val="a9"/>
    <w:qFormat/>
    <w:rPr>
      <w:rFonts w:ascii="Times New Roman" w:eastAsia="宋体" w:hAnsi="Times New Roman" w:cs="Times New Roman"/>
      <w:szCs w:val="20"/>
    </w:rPr>
  </w:style>
  <w:style w:type="paragraph" w:customStyle="1" w:styleId="CharChar1CharCharCharChar4">
    <w:name w:val="Char Char1 Char Char Char Char4"/>
    <w:basedOn w:val="a9"/>
    <w:qFormat/>
    <w:rPr>
      <w:rFonts w:ascii="Times New Roman" w:eastAsia="宋体" w:hAnsi="Times New Roman" w:cs="Times New Roman"/>
    </w:rPr>
  </w:style>
  <w:style w:type="paragraph" w:customStyle="1" w:styleId="370">
    <w:name w:val="正文文本 37"/>
    <w:basedOn w:val="a"/>
    <w:qFormat/>
    <w:pPr>
      <w:spacing w:after="120"/>
    </w:pPr>
    <w:rPr>
      <w:rFonts w:ascii="Times New Roman" w:eastAsia="宋体" w:hAnsi="Times New Roman" w:cs="Times New Roman"/>
      <w:sz w:val="16"/>
      <w:szCs w:val="16"/>
    </w:rPr>
  </w:style>
  <w:style w:type="paragraph" w:customStyle="1" w:styleId="78">
    <w:name w:val="修订7"/>
    <w:qFormat/>
    <w:rPr>
      <w:rFonts w:ascii="Times New Roman" w:eastAsia="宋体" w:hAnsi="Times New Roman" w:cs="Times New Roman"/>
      <w:kern w:val="2"/>
      <w:sz w:val="21"/>
      <w:szCs w:val="24"/>
    </w:rPr>
  </w:style>
  <w:style w:type="paragraph" w:customStyle="1" w:styleId="6c">
    <w:name w:val="明显引用6"/>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50">
    <w:name w:val="Char5"/>
    <w:basedOn w:val="a"/>
    <w:qFormat/>
    <w:pPr>
      <w:tabs>
        <w:tab w:val="left" w:pos="360"/>
      </w:tabs>
    </w:pPr>
    <w:rPr>
      <w:rFonts w:ascii="Times New Roman" w:eastAsia="宋体" w:hAnsi="Times New Roman" w:cs="Times New Roman"/>
      <w:sz w:val="24"/>
    </w:rPr>
  </w:style>
  <w:style w:type="paragraph" w:customStyle="1" w:styleId="6d">
    <w:name w:val="引用6"/>
    <w:basedOn w:val="a"/>
    <w:next w:val="a"/>
    <w:qFormat/>
    <w:rPr>
      <w:rFonts w:ascii="Times New Roman" w:eastAsia="宋体" w:hAnsi="Times New Roman" w:cs="Times New Roman"/>
      <w:i/>
      <w:color w:val="000000"/>
      <w:sz w:val="22"/>
      <w:szCs w:val="20"/>
      <w:lang w:val="zh-CN"/>
    </w:rPr>
  </w:style>
  <w:style w:type="paragraph" w:customStyle="1" w:styleId="6e">
    <w:name w:val="无间隔6"/>
    <w:qFormat/>
    <w:pPr>
      <w:widowControl w:val="0"/>
      <w:jc w:val="both"/>
    </w:pPr>
    <w:rPr>
      <w:rFonts w:ascii="Calibri" w:eastAsia="宋体" w:hAnsi="Calibri" w:cs="Times New Roman"/>
      <w:kern w:val="2"/>
      <w:sz w:val="21"/>
      <w:szCs w:val="22"/>
    </w:rPr>
  </w:style>
  <w:style w:type="paragraph" w:customStyle="1" w:styleId="6f">
    <w:name w:val="文本块6"/>
    <w:basedOn w:val="a"/>
    <w:next w:val="a"/>
    <w:qFormat/>
    <w:rPr>
      <w:rFonts w:ascii="Times New Roman" w:eastAsia="宋体" w:hAnsi="Times New Roman" w:cs="Times New Roman"/>
      <w:i/>
      <w:iCs/>
      <w:color w:val="000000"/>
      <w:szCs w:val="22"/>
    </w:rPr>
  </w:style>
  <w:style w:type="paragraph" w:customStyle="1" w:styleId="CharCharChar1CharCharCharCharCharCharChar5">
    <w:name w:val="Char Char Char1 Char Char Char Char Char Char Char5"/>
    <w:basedOn w:val="a"/>
    <w:qFormat/>
    <w:rPr>
      <w:rFonts w:ascii="Times New Roman" w:eastAsia="宋体" w:hAnsi="Times New Roman" w:cs="Times New Roman"/>
      <w:sz w:val="28"/>
      <w:szCs w:val="28"/>
    </w:rPr>
  </w:style>
  <w:style w:type="paragraph" w:customStyle="1" w:styleId="Char160">
    <w:name w:val="Char16"/>
    <w:basedOn w:val="a9"/>
    <w:qFormat/>
    <w:rPr>
      <w:rFonts w:ascii="Times New Roman" w:eastAsia="宋体" w:hAnsi="Times New Roman" w:cs="Times New Roman"/>
      <w:szCs w:val="20"/>
    </w:rPr>
  </w:style>
  <w:style w:type="paragraph" w:customStyle="1" w:styleId="4f8">
    <w:name w:val="列表段落4"/>
    <w:basedOn w:val="a"/>
    <w:qFormat/>
    <w:pPr>
      <w:ind w:firstLineChars="200" w:firstLine="420"/>
    </w:pPr>
    <w:rPr>
      <w:rFonts w:ascii="Calibri" w:eastAsia="宋体" w:hAnsi="Calibri" w:cs="Times New Roman"/>
      <w:szCs w:val="22"/>
    </w:rPr>
  </w:style>
  <w:style w:type="paragraph" w:customStyle="1" w:styleId="CharChar1Char4">
    <w:name w:val="Char Char1 Char4"/>
    <w:basedOn w:val="a9"/>
    <w:qFormat/>
    <w:rPr>
      <w:rFonts w:ascii="Times New Roman" w:eastAsia="宋体" w:hAnsi="Times New Roman" w:cs="Times New Roman"/>
    </w:rPr>
  </w:style>
  <w:style w:type="paragraph" w:customStyle="1" w:styleId="79">
    <w:name w:val="文档结构图7"/>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60">
    <w:name w:val="索引 46"/>
    <w:basedOn w:val="a"/>
    <w:next w:val="a"/>
    <w:qFormat/>
    <w:pPr>
      <w:ind w:leftChars="600" w:left="600"/>
    </w:pPr>
    <w:rPr>
      <w:rFonts w:ascii="Times New Roman" w:eastAsia="宋体" w:hAnsi="Times New Roman" w:cs="Times New Roman"/>
    </w:rPr>
  </w:style>
  <w:style w:type="paragraph" w:customStyle="1" w:styleId="5f4">
    <w:name w:val="批注主题5"/>
    <w:basedOn w:val="ac"/>
    <w:next w:val="ac"/>
    <w:qFormat/>
    <w:rPr>
      <w:rFonts w:ascii="宋体" w:eastAsia="宋体" w:hAnsi="Times New Roman" w:cs="Times New Roman"/>
      <w:b/>
      <w:bCs/>
      <w:kern w:val="0"/>
      <w:sz w:val="28"/>
      <w:szCs w:val="20"/>
    </w:rPr>
  </w:style>
  <w:style w:type="paragraph" w:customStyle="1" w:styleId="94">
    <w:name w:val="普通(网站)9"/>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3">
    <w:name w:val="Char Char113"/>
    <w:basedOn w:val="a9"/>
    <w:qFormat/>
    <w:rPr>
      <w:rFonts w:ascii="Times New Roman" w:eastAsia="宋体" w:hAnsi="Times New Roman" w:cs="Times New Roman"/>
      <w:szCs w:val="20"/>
    </w:rPr>
  </w:style>
  <w:style w:type="character" w:customStyle="1" w:styleId="95">
    <w:name w:val="明显强调9"/>
    <w:qFormat/>
    <w:rPr>
      <w:rFonts w:ascii="Times New Roman" w:eastAsia="宋体" w:hAnsi="Times New Roman" w:cs="Times New Roman"/>
      <w:b/>
      <w:i/>
      <w:color w:val="4F81BD"/>
    </w:rPr>
  </w:style>
  <w:style w:type="character" w:customStyle="1" w:styleId="CharChar215">
    <w:name w:val="Char Char215"/>
    <w:rPr>
      <w:rFonts w:ascii="Times New Roman" w:eastAsia="宋体" w:hAnsi="Times New Roman" w:cs="Times New Roman"/>
      <w:kern w:val="2"/>
      <w:sz w:val="21"/>
      <w:szCs w:val="24"/>
      <w:lang w:val="en-US" w:eastAsia="zh-CN" w:bidi="ar-SA"/>
    </w:rPr>
  </w:style>
  <w:style w:type="character" w:customStyle="1" w:styleId="CharChar76">
    <w:name w:val="Char Char76"/>
    <w:qFormat/>
    <w:rPr>
      <w:rFonts w:ascii="Arial" w:eastAsia="黑体" w:hAnsi="Arial" w:cs="Times New Roman"/>
      <w:b/>
      <w:bCs/>
      <w:kern w:val="2"/>
      <w:sz w:val="32"/>
      <w:szCs w:val="32"/>
      <w:lang w:val="en-US" w:eastAsia="zh-CN" w:bidi="ar-SA"/>
    </w:rPr>
  </w:style>
  <w:style w:type="character" w:customStyle="1" w:styleId="CharChar165">
    <w:name w:val="Char Char165"/>
    <w:qFormat/>
    <w:rPr>
      <w:rFonts w:ascii="Times New Roman" w:eastAsia="宋体" w:hAnsi="Times New Roman" w:cs="Times New Roman"/>
      <w:b/>
      <w:bCs/>
      <w:kern w:val="44"/>
      <w:sz w:val="44"/>
      <w:szCs w:val="44"/>
      <w:lang w:val="en-US" w:eastAsia="zh-CN" w:bidi="ar-SA"/>
    </w:rPr>
  </w:style>
  <w:style w:type="character" w:customStyle="1" w:styleId="86">
    <w:name w:val="明显参考8"/>
    <w:qFormat/>
    <w:rPr>
      <w:rFonts w:ascii="Times New Roman" w:eastAsia="宋体" w:hAnsi="Times New Roman" w:cs="Times New Roman"/>
      <w:b/>
      <w:smallCaps/>
      <w:color w:val="C0504D"/>
      <w:spacing w:val="5"/>
      <w:u w:val="single"/>
    </w:rPr>
  </w:style>
  <w:style w:type="character" w:customStyle="1" w:styleId="CharChar155">
    <w:name w:val="Char Char155"/>
    <w:qFormat/>
    <w:rPr>
      <w:rFonts w:ascii="Arial" w:eastAsia="黑体" w:hAnsi="Arial" w:cs="Times New Roman"/>
      <w:b/>
      <w:bCs/>
      <w:kern w:val="2"/>
      <w:sz w:val="32"/>
      <w:szCs w:val="32"/>
      <w:lang w:val="en-US" w:eastAsia="zh-CN" w:bidi="ar-SA"/>
    </w:rPr>
  </w:style>
  <w:style w:type="character" w:customStyle="1" w:styleId="CharChar315">
    <w:name w:val="Char Char315"/>
    <w:qFormat/>
    <w:rPr>
      <w:rFonts w:ascii="Arial" w:eastAsia="黑体" w:hAnsi="Arial" w:cs="Times New Roman"/>
      <w:b/>
      <w:bCs/>
      <w:kern w:val="2"/>
      <w:sz w:val="32"/>
      <w:szCs w:val="32"/>
      <w:lang w:val="en-US" w:eastAsia="zh-CN" w:bidi="ar-SA"/>
    </w:rPr>
  </w:style>
  <w:style w:type="character" w:customStyle="1" w:styleId="CharChar175">
    <w:name w:val="Char Char175"/>
    <w:qFormat/>
    <w:rPr>
      <w:rFonts w:ascii="Cambria" w:eastAsia="宋体" w:hAnsi="Cambria" w:cs="Times New Roman"/>
      <w:b/>
      <w:bCs/>
      <w:kern w:val="2"/>
      <w:sz w:val="32"/>
      <w:szCs w:val="32"/>
    </w:rPr>
  </w:style>
  <w:style w:type="character" w:customStyle="1" w:styleId="CharChar95">
    <w:name w:val="Char Char95"/>
    <w:qFormat/>
    <w:rPr>
      <w:rFonts w:ascii="Times New Roman" w:eastAsia="宋体" w:hAnsi="Times New Roman" w:cs="Times New Roman"/>
      <w:kern w:val="2"/>
      <w:sz w:val="21"/>
      <w:szCs w:val="22"/>
    </w:rPr>
  </w:style>
  <w:style w:type="character" w:customStyle="1" w:styleId="CharChar45">
    <w:name w:val="Char Char45"/>
    <w:qFormat/>
    <w:rPr>
      <w:rFonts w:ascii="Times New Roman" w:eastAsia="宋体" w:hAnsi="Times New Roman" w:cs="Times New Roman"/>
      <w:b/>
      <w:bCs/>
      <w:kern w:val="44"/>
      <w:sz w:val="44"/>
      <w:szCs w:val="44"/>
      <w:lang w:val="en-US" w:eastAsia="zh-CN" w:bidi="ar-SA"/>
    </w:rPr>
  </w:style>
  <w:style w:type="character" w:customStyle="1" w:styleId="CharChar320">
    <w:name w:val="Char Char32"/>
    <w:qFormat/>
    <w:rPr>
      <w:rFonts w:ascii="Arial" w:eastAsia="黑体" w:hAnsi="Arial" w:cs="Times New Roman"/>
      <w:b/>
      <w:bCs/>
      <w:kern w:val="2"/>
      <w:sz w:val="32"/>
      <w:szCs w:val="32"/>
      <w:lang w:val="en-US" w:eastAsia="zh-CN" w:bidi="ar-SA"/>
    </w:rPr>
  </w:style>
  <w:style w:type="character" w:customStyle="1" w:styleId="96">
    <w:name w:val="不明显参考9"/>
    <w:qFormat/>
    <w:rPr>
      <w:rFonts w:ascii="Times New Roman" w:eastAsia="宋体" w:hAnsi="Times New Roman" w:cs="Times New Roman"/>
      <w:smallCaps/>
      <w:color w:val="C0504D"/>
      <w:u w:val="single"/>
    </w:rPr>
  </w:style>
  <w:style w:type="character" w:customStyle="1" w:styleId="7a">
    <w:name w:val="书籍标题7"/>
    <w:qFormat/>
    <w:rPr>
      <w:rFonts w:ascii="Times New Roman" w:eastAsia="宋体" w:hAnsi="Times New Roman" w:cs="Times New Roman"/>
      <w:b/>
      <w:smallCaps/>
      <w:spacing w:val="5"/>
    </w:rPr>
  </w:style>
  <w:style w:type="character" w:customStyle="1" w:styleId="CharCharCharCharCharChar5">
    <w:name w:val="Char Char Char Char Char Char5"/>
    <w:qFormat/>
    <w:rPr>
      <w:rFonts w:ascii="Cambria" w:eastAsia="宋体" w:hAnsi="Cambria" w:cs="Times New Roman"/>
      <w:b/>
      <w:bCs/>
      <w:kern w:val="2"/>
      <w:sz w:val="32"/>
      <w:szCs w:val="32"/>
      <w:lang w:bidi="ar-SA"/>
    </w:rPr>
  </w:style>
  <w:style w:type="character" w:customStyle="1" w:styleId="CharChar185">
    <w:name w:val="Char Char185"/>
    <w:qFormat/>
    <w:rPr>
      <w:rFonts w:ascii="Times New Roman" w:eastAsia="宋体" w:hAnsi="Times New Roman" w:cs="Times New Roman"/>
      <w:b/>
      <w:bCs/>
      <w:kern w:val="44"/>
      <w:sz w:val="44"/>
      <w:szCs w:val="44"/>
    </w:rPr>
  </w:style>
  <w:style w:type="character" w:customStyle="1" w:styleId="87">
    <w:name w:val="不明显强调8"/>
    <w:qFormat/>
    <w:rPr>
      <w:rFonts w:ascii="Times New Roman" w:eastAsia="宋体" w:hAnsi="Times New Roman" w:cs="Times New Roman"/>
      <w:i/>
      <w:color w:val="808080"/>
    </w:rPr>
  </w:style>
  <w:style w:type="character" w:customStyle="1" w:styleId="CharChar85">
    <w:name w:val="Char Char85"/>
    <w:qFormat/>
    <w:rPr>
      <w:rFonts w:ascii="Arial" w:eastAsia="黑体" w:hAnsi="Arial" w:cs="Times New Roman"/>
      <w:b/>
      <w:bCs/>
      <w:kern w:val="2"/>
      <w:sz w:val="32"/>
      <w:szCs w:val="32"/>
      <w:lang w:val="en-US" w:eastAsia="zh-CN" w:bidi="ar-SA"/>
    </w:rPr>
  </w:style>
  <w:style w:type="paragraph" w:customStyle="1" w:styleId="TOC80">
    <w:name w:val="TOC 标题8"/>
    <w:basedOn w:val="1"/>
    <w:next w:val="a"/>
    <w:qFormat/>
    <w:pPr>
      <w:spacing w:line="576" w:lineRule="auto"/>
      <w:outlineLvl w:val="9"/>
    </w:pPr>
    <w:rPr>
      <w:rFonts w:ascii="Calibri" w:eastAsia="宋体" w:hAnsi="Calibri" w:cs="Times New Roman"/>
    </w:rPr>
  </w:style>
  <w:style w:type="paragraph" w:customStyle="1" w:styleId="CharCharChar6">
    <w:name w:val="Char Char Char6"/>
    <w:basedOn w:val="a9"/>
    <w:qFormat/>
    <w:rPr>
      <w:rFonts w:ascii="Times New Roman" w:eastAsia="宋体" w:hAnsi="Times New Roman" w:cs="Times New Roman"/>
      <w:szCs w:val="20"/>
    </w:rPr>
  </w:style>
  <w:style w:type="paragraph" w:customStyle="1" w:styleId="Char86">
    <w:name w:val="Char86"/>
    <w:basedOn w:val="a9"/>
    <w:qFormat/>
    <w:rPr>
      <w:rFonts w:ascii="Times New Roman" w:eastAsia="宋体" w:hAnsi="Times New Roman" w:cs="Times New Roman"/>
    </w:rPr>
  </w:style>
  <w:style w:type="paragraph" w:customStyle="1" w:styleId="7b">
    <w:name w:val="日期7"/>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6">
    <w:name w:val="Char Char1 Char Char Char Char Char Char6"/>
    <w:basedOn w:val="a9"/>
    <w:qFormat/>
    <w:rPr>
      <w:rFonts w:ascii="Times New Roman" w:eastAsia="宋体" w:hAnsi="Times New Roman" w:cs="Times New Roman"/>
      <w:szCs w:val="20"/>
    </w:rPr>
  </w:style>
  <w:style w:type="paragraph" w:customStyle="1" w:styleId="CharChar1CharCharCharChar5">
    <w:name w:val="Char Char1 Char Char Char Char5"/>
    <w:basedOn w:val="a9"/>
    <w:qFormat/>
    <w:rPr>
      <w:rFonts w:ascii="Times New Roman" w:eastAsia="宋体" w:hAnsi="Times New Roman" w:cs="Times New Roman"/>
    </w:rPr>
  </w:style>
  <w:style w:type="paragraph" w:customStyle="1" w:styleId="380">
    <w:name w:val="正文文本 38"/>
    <w:basedOn w:val="a"/>
    <w:qFormat/>
    <w:pPr>
      <w:spacing w:after="120"/>
    </w:pPr>
    <w:rPr>
      <w:rFonts w:ascii="Times New Roman" w:eastAsia="宋体" w:hAnsi="Times New Roman" w:cs="Times New Roman"/>
      <w:sz w:val="16"/>
      <w:szCs w:val="16"/>
    </w:rPr>
  </w:style>
  <w:style w:type="paragraph" w:customStyle="1" w:styleId="88">
    <w:name w:val="修订8"/>
    <w:qFormat/>
    <w:rPr>
      <w:rFonts w:ascii="Times New Roman" w:eastAsia="宋体" w:hAnsi="Times New Roman" w:cs="Times New Roman"/>
      <w:kern w:val="2"/>
      <w:sz w:val="21"/>
      <w:szCs w:val="24"/>
    </w:rPr>
  </w:style>
  <w:style w:type="paragraph" w:customStyle="1" w:styleId="7c">
    <w:name w:val="明显引用7"/>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60">
    <w:name w:val="Char6"/>
    <w:basedOn w:val="a"/>
    <w:qFormat/>
    <w:pPr>
      <w:tabs>
        <w:tab w:val="left" w:pos="360"/>
      </w:tabs>
    </w:pPr>
    <w:rPr>
      <w:rFonts w:ascii="Times New Roman" w:eastAsia="宋体" w:hAnsi="Times New Roman" w:cs="Times New Roman"/>
      <w:sz w:val="24"/>
    </w:rPr>
  </w:style>
  <w:style w:type="paragraph" w:customStyle="1" w:styleId="7d">
    <w:name w:val="引用7"/>
    <w:basedOn w:val="a"/>
    <w:next w:val="a"/>
    <w:qFormat/>
    <w:rPr>
      <w:rFonts w:ascii="Times New Roman" w:eastAsia="宋体" w:hAnsi="Times New Roman" w:cs="Times New Roman"/>
      <w:i/>
      <w:color w:val="000000"/>
      <w:sz w:val="22"/>
      <w:szCs w:val="20"/>
      <w:lang w:val="zh-CN"/>
    </w:rPr>
  </w:style>
  <w:style w:type="paragraph" w:customStyle="1" w:styleId="7e">
    <w:name w:val="无间隔7"/>
    <w:qFormat/>
    <w:pPr>
      <w:widowControl w:val="0"/>
      <w:jc w:val="both"/>
    </w:pPr>
    <w:rPr>
      <w:rFonts w:ascii="Calibri" w:eastAsia="宋体" w:hAnsi="Calibri" w:cs="Times New Roman"/>
      <w:kern w:val="2"/>
      <w:sz w:val="21"/>
      <w:szCs w:val="22"/>
    </w:rPr>
  </w:style>
  <w:style w:type="paragraph" w:customStyle="1" w:styleId="7f">
    <w:name w:val="文本块7"/>
    <w:basedOn w:val="a"/>
    <w:next w:val="a"/>
    <w:qFormat/>
    <w:rPr>
      <w:rFonts w:ascii="Times New Roman" w:eastAsia="宋体" w:hAnsi="Times New Roman" w:cs="Times New Roman"/>
      <w:i/>
      <w:iCs/>
      <w:color w:val="000000"/>
      <w:szCs w:val="22"/>
    </w:rPr>
  </w:style>
  <w:style w:type="paragraph" w:customStyle="1" w:styleId="CharCharChar1CharCharCharCharCharCharChar6">
    <w:name w:val="Char Char Char1 Char Char Char Char Char Char Char6"/>
    <w:basedOn w:val="a"/>
    <w:qFormat/>
    <w:rPr>
      <w:rFonts w:ascii="Times New Roman" w:eastAsia="宋体" w:hAnsi="Times New Roman" w:cs="Times New Roman"/>
      <w:sz w:val="28"/>
      <w:szCs w:val="28"/>
    </w:rPr>
  </w:style>
  <w:style w:type="paragraph" w:customStyle="1" w:styleId="Char170">
    <w:name w:val="Char17"/>
    <w:basedOn w:val="a9"/>
    <w:qFormat/>
    <w:rPr>
      <w:rFonts w:ascii="Times New Roman" w:eastAsia="宋体" w:hAnsi="Times New Roman" w:cs="Times New Roman"/>
      <w:szCs w:val="20"/>
    </w:rPr>
  </w:style>
  <w:style w:type="paragraph" w:customStyle="1" w:styleId="5f5">
    <w:name w:val="列表段落5"/>
    <w:basedOn w:val="a"/>
    <w:qFormat/>
    <w:pPr>
      <w:ind w:firstLineChars="200" w:firstLine="420"/>
    </w:pPr>
    <w:rPr>
      <w:rFonts w:ascii="Calibri" w:eastAsia="宋体" w:hAnsi="Calibri" w:cs="Times New Roman"/>
      <w:szCs w:val="22"/>
    </w:rPr>
  </w:style>
  <w:style w:type="paragraph" w:customStyle="1" w:styleId="CharChar1Char5">
    <w:name w:val="Char Char1 Char5"/>
    <w:basedOn w:val="a9"/>
    <w:qFormat/>
    <w:rPr>
      <w:rFonts w:ascii="Times New Roman" w:eastAsia="宋体" w:hAnsi="Times New Roman" w:cs="Times New Roman"/>
    </w:rPr>
  </w:style>
  <w:style w:type="paragraph" w:customStyle="1" w:styleId="89">
    <w:name w:val="文档结构图8"/>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70">
    <w:name w:val="索引 47"/>
    <w:basedOn w:val="a"/>
    <w:next w:val="a"/>
    <w:qFormat/>
    <w:pPr>
      <w:ind w:leftChars="600" w:left="600"/>
    </w:pPr>
    <w:rPr>
      <w:rFonts w:ascii="Times New Roman" w:eastAsia="宋体" w:hAnsi="Times New Roman" w:cs="Times New Roman"/>
    </w:rPr>
  </w:style>
  <w:style w:type="paragraph" w:customStyle="1" w:styleId="6f0">
    <w:name w:val="批注主题6"/>
    <w:basedOn w:val="ac"/>
    <w:next w:val="ac"/>
    <w:qFormat/>
    <w:rPr>
      <w:rFonts w:ascii="宋体" w:eastAsia="宋体" w:hAnsi="Times New Roman" w:cs="Times New Roman"/>
      <w:b/>
      <w:bCs/>
      <w:kern w:val="0"/>
      <w:sz w:val="28"/>
      <w:szCs w:val="20"/>
    </w:rPr>
  </w:style>
  <w:style w:type="paragraph" w:customStyle="1" w:styleId="100">
    <w:name w:val="普通(网站)10"/>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4">
    <w:name w:val="Char Char114"/>
    <w:basedOn w:val="a9"/>
    <w:qFormat/>
    <w:rPr>
      <w:rFonts w:ascii="Times New Roman" w:eastAsia="宋体" w:hAnsi="Times New Roman" w:cs="Times New Roman"/>
      <w:szCs w:val="20"/>
    </w:rPr>
  </w:style>
  <w:style w:type="character" w:customStyle="1" w:styleId="101">
    <w:name w:val="明显强调10"/>
    <w:rPr>
      <w:rFonts w:ascii="Times New Roman" w:eastAsia="宋体" w:hAnsi="Times New Roman" w:cs="Times New Roman"/>
      <w:b/>
      <w:i/>
      <w:color w:val="4F81BD"/>
    </w:rPr>
  </w:style>
  <w:style w:type="character" w:customStyle="1" w:styleId="97">
    <w:name w:val="明显参考9"/>
    <w:rPr>
      <w:rFonts w:ascii="Times New Roman" w:eastAsia="宋体" w:hAnsi="Times New Roman" w:cs="Times New Roman"/>
      <w:b/>
      <w:smallCaps/>
      <w:color w:val="C0504D"/>
      <w:spacing w:val="5"/>
      <w:u w:val="single"/>
    </w:rPr>
  </w:style>
  <w:style w:type="paragraph" w:customStyle="1" w:styleId="8a">
    <w:name w:val="明显引用8"/>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8b">
    <w:name w:val="引用8"/>
    <w:basedOn w:val="a"/>
    <w:next w:val="a"/>
    <w:qFormat/>
    <w:rPr>
      <w:rFonts w:ascii="Times New Roman" w:eastAsia="宋体" w:hAnsi="Times New Roman" w:cs="Times New Roman"/>
      <w:i/>
      <w:color w:val="000000"/>
      <w:sz w:val="22"/>
      <w:szCs w:val="20"/>
    </w:rPr>
  </w:style>
  <w:style w:type="character" w:customStyle="1" w:styleId="102">
    <w:name w:val="不明显参考10"/>
    <w:rPr>
      <w:rFonts w:ascii="Times New Roman" w:eastAsia="宋体" w:hAnsi="Times New Roman" w:cs="Times New Roman"/>
      <w:smallCaps/>
      <w:color w:val="C0504D"/>
      <w:u w:val="single"/>
    </w:rPr>
  </w:style>
  <w:style w:type="character" w:customStyle="1" w:styleId="8c">
    <w:name w:val="书籍标题8"/>
    <w:rPr>
      <w:rFonts w:ascii="Times New Roman" w:eastAsia="宋体" w:hAnsi="Times New Roman" w:cs="Times New Roman"/>
      <w:b/>
      <w:smallCaps/>
      <w:spacing w:val="5"/>
    </w:rPr>
  </w:style>
  <w:style w:type="character" w:customStyle="1" w:styleId="98">
    <w:name w:val="不明显强调9"/>
    <w:rPr>
      <w:rFonts w:ascii="Times New Roman" w:eastAsia="宋体" w:hAnsi="Times New Roman" w:cs="Times New Roman"/>
      <w:i/>
      <w:color w:val="808080"/>
    </w:rPr>
  </w:style>
  <w:style w:type="paragraph" w:customStyle="1" w:styleId="TOC90">
    <w:name w:val="TOC 标题9"/>
    <w:basedOn w:val="1"/>
    <w:next w:val="a"/>
    <w:qFormat/>
    <w:pPr>
      <w:spacing w:line="576" w:lineRule="auto"/>
      <w:outlineLvl w:val="9"/>
    </w:pPr>
    <w:rPr>
      <w:rFonts w:ascii="Calibri" w:eastAsia="宋体" w:hAnsi="Calibri" w:cs="Times New Roman"/>
    </w:rPr>
  </w:style>
  <w:style w:type="paragraph" w:customStyle="1" w:styleId="8d">
    <w:name w:val="日期8"/>
    <w:basedOn w:val="a"/>
    <w:next w:val="a"/>
    <w:qFormat/>
    <w:pPr>
      <w:ind w:leftChars="2500" w:left="100"/>
    </w:pPr>
    <w:rPr>
      <w:rFonts w:ascii="宋体" w:eastAsia="宋体" w:hAnsi="Times New Roman" w:cs="Times New Roman"/>
      <w:kern w:val="0"/>
      <w:sz w:val="28"/>
      <w:szCs w:val="20"/>
    </w:rPr>
  </w:style>
  <w:style w:type="paragraph" w:customStyle="1" w:styleId="390">
    <w:name w:val="正文文本 39"/>
    <w:basedOn w:val="a"/>
    <w:qFormat/>
    <w:pPr>
      <w:spacing w:after="120"/>
    </w:pPr>
    <w:rPr>
      <w:rFonts w:ascii="Times New Roman" w:eastAsia="宋体" w:hAnsi="Times New Roman" w:cs="Times New Roman"/>
      <w:sz w:val="16"/>
      <w:szCs w:val="16"/>
    </w:rPr>
  </w:style>
  <w:style w:type="paragraph" w:customStyle="1" w:styleId="99">
    <w:name w:val="修订9"/>
    <w:qFormat/>
    <w:rPr>
      <w:rFonts w:ascii="Times New Roman" w:eastAsia="宋体" w:hAnsi="Times New Roman" w:cs="Times New Roman"/>
      <w:kern w:val="2"/>
      <w:sz w:val="21"/>
      <w:szCs w:val="24"/>
    </w:rPr>
  </w:style>
  <w:style w:type="paragraph" w:customStyle="1" w:styleId="8e">
    <w:name w:val="无间隔8"/>
    <w:qFormat/>
    <w:pPr>
      <w:widowControl w:val="0"/>
      <w:jc w:val="both"/>
    </w:pPr>
    <w:rPr>
      <w:rFonts w:ascii="Calibri" w:eastAsia="宋体" w:hAnsi="Calibri" w:cs="Times New Roman"/>
      <w:kern w:val="2"/>
      <w:sz w:val="21"/>
      <w:szCs w:val="22"/>
    </w:rPr>
  </w:style>
  <w:style w:type="paragraph" w:customStyle="1" w:styleId="8f">
    <w:name w:val="文本块8"/>
    <w:basedOn w:val="a"/>
    <w:next w:val="a"/>
    <w:qFormat/>
    <w:rPr>
      <w:rFonts w:ascii="Times New Roman" w:eastAsia="宋体" w:hAnsi="Times New Roman" w:cs="Times New Roman"/>
      <w:i/>
      <w:iCs/>
      <w:color w:val="000000"/>
      <w:szCs w:val="22"/>
    </w:rPr>
  </w:style>
  <w:style w:type="paragraph" w:customStyle="1" w:styleId="5f6">
    <w:name w:val="列出段落5"/>
    <w:basedOn w:val="a"/>
    <w:qFormat/>
    <w:pPr>
      <w:ind w:firstLineChars="200" w:firstLine="420"/>
    </w:pPr>
    <w:rPr>
      <w:rFonts w:ascii="Calibri" w:eastAsia="宋体" w:hAnsi="Calibri" w:cs="Times New Roman"/>
      <w:szCs w:val="22"/>
    </w:rPr>
  </w:style>
  <w:style w:type="paragraph" w:customStyle="1" w:styleId="9a">
    <w:name w:val="文档结构图9"/>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80">
    <w:name w:val="索引 48"/>
    <w:basedOn w:val="a"/>
    <w:next w:val="a"/>
    <w:qFormat/>
    <w:pPr>
      <w:ind w:leftChars="600" w:left="600"/>
    </w:pPr>
    <w:rPr>
      <w:rFonts w:ascii="Times New Roman" w:eastAsia="宋体" w:hAnsi="Times New Roman" w:cs="Times New Roman"/>
    </w:rPr>
  </w:style>
  <w:style w:type="paragraph" w:customStyle="1" w:styleId="7f0">
    <w:name w:val="批注主题7"/>
    <w:basedOn w:val="ac"/>
    <w:next w:val="ac"/>
    <w:qFormat/>
    <w:rPr>
      <w:rFonts w:ascii="宋体" w:eastAsia="宋体" w:hAnsi="Times New Roman" w:cs="Times New Roman"/>
      <w:b/>
      <w:bCs/>
      <w:kern w:val="0"/>
      <w:sz w:val="28"/>
      <w:szCs w:val="20"/>
    </w:rPr>
  </w:style>
  <w:style w:type="paragraph" w:customStyle="1" w:styleId="126">
    <w:name w:val="普通(网站)1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40">
    <w:name w:val="HTML 预设格式4"/>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Style14241">
    <w:name w:val="_Style 14241"/>
    <w:basedOn w:val="a"/>
    <w:next w:val="a"/>
    <w:uiPriority w:val="39"/>
    <w:qFormat/>
    <w:pPr>
      <w:ind w:left="840"/>
      <w:jc w:val="left"/>
    </w:pPr>
    <w:rPr>
      <w:rFonts w:ascii="Times New Roman" w:eastAsia="宋体" w:hAnsi="Times New Roman" w:cs="Times New Roman"/>
      <w:sz w:val="18"/>
      <w:szCs w:val="18"/>
    </w:rPr>
  </w:style>
  <w:style w:type="paragraph" w:customStyle="1" w:styleId="Quote1">
    <w:name w:val="Quote1"/>
    <w:basedOn w:val="a"/>
    <w:next w:val="a"/>
    <w:qFormat/>
    <w:rPr>
      <w:rFonts w:ascii="Times New Roman" w:eastAsia="宋体" w:hAnsi="Times New Roman" w:cs="Times New Roman"/>
      <w:i/>
      <w:color w:val="000000"/>
      <w:sz w:val="22"/>
      <w:szCs w:val="22"/>
    </w:rPr>
  </w:style>
  <w:style w:type="paragraph" w:customStyle="1" w:styleId="IntenseQuote1">
    <w:name w:val="Intense Quote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character" w:customStyle="1" w:styleId="IntenseEmphasis1">
    <w:name w:val="Intense Emphasis1"/>
    <w:qFormat/>
    <w:rPr>
      <w:rFonts w:ascii="Times New Roman" w:eastAsia="宋体" w:hAnsi="Times New Roman" w:cs="Times New Roman"/>
      <w:b/>
      <w:i/>
      <w:color w:val="4F81BD"/>
    </w:rPr>
  </w:style>
  <w:style w:type="character" w:customStyle="1" w:styleId="IntenseReference1">
    <w:name w:val="Intense Reference1"/>
    <w:qFormat/>
    <w:rPr>
      <w:rFonts w:ascii="Times New Roman" w:eastAsia="宋体" w:hAnsi="Times New Roman" w:cs="Times New Roman"/>
      <w:b/>
      <w:smallCaps/>
      <w:color w:val="C0504D"/>
      <w:spacing w:val="5"/>
      <w:u w:val="single"/>
    </w:rPr>
  </w:style>
  <w:style w:type="character" w:customStyle="1" w:styleId="BookTitle1">
    <w:name w:val="Book Title1"/>
    <w:qFormat/>
    <w:rPr>
      <w:rFonts w:ascii="Times New Roman" w:eastAsia="宋体" w:hAnsi="Times New Roman" w:cs="Times New Roman"/>
      <w:b/>
      <w:smallCaps/>
      <w:spacing w:val="5"/>
    </w:rPr>
  </w:style>
  <w:style w:type="character" w:customStyle="1" w:styleId="SubtleEmphasis1">
    <w:name w:val="Subtle Emphasis1"/>
    <w:qFormat/>
    <w:rPr>
      <w:rFonts w:ascii="Times New Roman" w:eastAsia="宋体" w:hAnsi="Times New Roman" w:cs="Times New Roman"/>
      <w:i/>
      <w:color w:val="808080"/>
    </w:rPr>
  </w:style>
  <w:style w:type="character" w:customStyle="1" w:styleId="SubtleReference1">
    <w:name w:val="Subtle Reference1"/>
    <w:qFormat/>
    <w:rPr>
      <w:rFonts w:ascii="Times New Roman" w:eastAsia="宋体" w:hAnsi="Times New Roman" w:cs="Times New Roman"/>
      <w:smallCaps/>
      <w:color w:val="C0504D"/>
      <w:u w:val="single"/>
    </w:rPr>
  </w:style>
  <w:style w:type="paragraph" w:customStyle="1" w:styleId="NoSpacing1">
    <w:name w:val="No Spacing1"/>
    <w:qFormat/>
    <w:pPr>
      <w:widowControl w:val="0"/>
      <w:jc w:val="both"/>
    </w:pPr>
    <w:rPr>
      <w:rFonts w:ascii="Calibri" w:eastAsia="宋体" w:hAnsi="Calibri" w:cs="Times New Roman"/>
      <w:kern w:val="2"/>
      <w:sz w:val="21"/>
      <w:szCs w:val="22"/>
    </w:rPr>
  </w:style>
  <w:style w:type="paragraph" w:customStyle="1" w:styleId="TOCHeading1">
    <w:name w:val="TOC Heading1"/>
    <w:basedOn w:val="1"/>
    <w:next w:val="a"/>
    <w:qFormat/>
    <w:pPr>
      <w:spacing w:line="576" w:lineRule="auto"/>
      <w:outlineLvl w:val="9"/>
    </w:pPr>
    <w:rPr>
      <w:rFonts w:ascii="Calibri" w:eastAsia="宋体" w:hAnsi="Calibri" w:cs="Times New Roman"/>
    </w:rPr>
  </w:style>
  <w:style w:type="paragraph" w:customStyle="1" w:styleId="ListParagraph11">
    <w:name w:val="List Paragraph11"/>
    <w:basedOn w:val="a"/>
    <w:qFormat/>
    <w:pPr>
      <w:ind w:firstLineChars="200" w:firstLine="420"/>
    </w:pPr>
    <w:rPr>
      <w:rFonts w:ascii="Calibri" w:eastAsia="宋体" w:hAnsi="Calibri" w:cs="Times New Roman"/>
      <w:szCs w:val="22"/>
    </w:rPr>
  </w:style>
  <w:style w:type="paragraph" w:customStyle="1" w:styleId="Revision1">
    <w:name w:val="Revision1"/>
    <w:qFormat/>
    <w:rPr>
      <w:rFonts w:ascii="Times New Roman" w:eastAsia="宋体" w:hAnsi="Times New Roman" w:cs="Times New Roman"/>
      <w:kern w:val="2"/>
      <w:sz w:val="21"/>
      <w:szCs w:val="24"/>
    </w:rPr>
  </w:style>
  <w:style w:type="character" w:customStyle="1" w:styleId="CharChar13111">
    <w:name w:val="Char Char13111"/>
    <w:qFormat/>
    <w:rPr>
      <w:rFonts w:ascii="宋体" w:eastAsia="宋体" w:hAnsi="Courier New"/>
      <w:kern w:val="2"/>
      <w:sz w:val="21"/>
      <w:lang w:val="en-US" w:eastAsia="zh-CN" w:bidi="ar-SA"/>
    </w:rPr>
  </w:style>
  <w:style w:type="character" w:customStyle="1" w:styleId="CharChar29111">
    <w:name w:val="Char Char29111"/>
    <w:uiPriority w:val="99"/>
    <w:qFormat/>
    <w:rPr>
      <w:rFonts w:ascii="Times New Roman" w:eastAsia="宋体" w:hAnsi="Times New Roman" w:cs="Times New Roman"/>
      <w:b/>
      <w:bCs/>
      <w:kern w:val="2"/>
      <w:sz w:val="32"/>
      <w:szCs w:val="32"/>
      <w:lang w:val="en-US" w:eastAsia="zh-CN"/>
    </w:rPr>
  </w:style>
  <w:style w:type="character" w:customStyle="1" w:styleId="CharChar18111">
    <w:name w:val="Char Char18111"/>
    <w:qFormat/>
    <w:rPr>
      <w:rFonts w:ascii="Times New Roman" w:eastAsia="宋体" w:hAnsi="Times New Roman" w:cs="Times New Roman"/>
      <w:b/>
      <w:bCs/>
      <w:kern w:val="44"/>
      <w:sz w:val="44"/>
      <w:szCs w:val="44"/>
    </w:rPr>
  </w:style>
  <w:style w:type="character" w:customStyle="1" w:styleId="127">
    <w:name w:val="明显强调12"/>
    <w:qFormat/>
    <w:rPr>
      <w:rFonts w:ascii="Times New Roman" w:eastAsia="宋体" w:hAnsi="Times New Roman" w:cs="Times New Roman"/>
      <w:b/>
      <w:i/>
      <w:color w:val="4F81BD"/>
    </w:rPr>
  </w:style>
  <w:style w:type="character" w:customStyle="1" w:styleId="CharCharCharCharCharChar111">
    <w:name w:val="Char Char Char Char Char Char111"/>
    <w:qFormat/>
    <w:rPr>
      <w:rFonts w:ascii="Cambria" w:eastAsia="宋体" w:hAnsi="Cambria" w:cs="Times New Roman"/>
      <w:b/>
      <w:bCs/>
      <w:kern w:val="2"/>
      <w:sz w:val="32"/>
      <w:szCs w:val="32"/>
      <w:lang w:bidi="ar-SA"/>
    </w:rPr>
  </w:style>
  <w:style w:type="character" w:customStyle="1" w:styleId="31112">
    <w:name w:val="明显参考3111"/>
    <w:qFormat/>
    <w:rPr>
      <w:b/>
      <w:smallCaps/>
      <w:color w:val="C0504D"/>
      <w:spacing w:val="5"/>
      <w:u w:val="single"/>
    </w:rPr>
  </w:style>
  <w:style w:type="character" w:customStyle="1" w:styleId="418">
    <w:name w:val="不明显强调41"/>
    <w:qFormat/>
    <w:rPr>
      <w:rFonts w:ascii="Times New Roman" w:eastAsia="宋体" w:hAnsi="Times New Roman" w:cs="Times New Roman"/>
      <w:i/>
      <w:color w:val="808080"/>
    </w:rPr>
  </w:style>
  <w:style w:type="character" w:customStyle="1" w:styleId="CharChar15111">
    <w:name w:val="Char Char15111"/>
    <w:qFormat/>
    <w:rPr>
      <w:rFonts w:ascii="Arial" w:eastAsia="黑体" w:hAnsi="Arial" w:cs="Times New Roman"/>
      <w:b/>
      <w:bCs/>
      <w:kern w:val="2"/>
      <w:sz w:val="32"/>
      <w:szCs w:val="32"/>
      <w:lang w:val="en-US" w:eastAsia="zh-CN" w:bidi="ar-SA"/>
    </w:rPr>
  </w:style>
  <w:style w:type="character" w:customStyle="1" w:styleId="21110">
    <w:name w:val="书籍标题2111"/>
    <w:qFormat/>
    <w:rPr>
      <w:b/>
      <w:smallCaps/>
      <w:spacing w:val="5"/>
    </w:rPr>
  </w:style>
  <w:style w:type="character" w:customStyle="1" w:styleId="CharChar302">
    <w:name w:val="Char Char302"/>
    <w:qFormat/>
    <w:rPr>
      <w:rFonts w:ascii="Arial" w:eastAsia="黑体" w:hAnsi="Arial"/>
      <w:b/>
      <w:bCs/>
      <w:kern w:val="2"/>
      <w:sz w:val="32"/>
      <w:szCs w:val="32"/>
      <w:lang w:val="en-US" w:eastAsia="zh-CN" w:bidi="ar-SA"/>
    </w:rPr>
  </w:style>
  <w:style w:type="paragraph" w:customStyle="1" w:styleId="CharChar11111">
    <w:name w:val="Char Char11111"/>
    <w:basedOn w:val="a9"/>
    <w:qFormat/>
    <w:rPr>
      <w:rFonts w:ascii="Times New Roman" w:eastAsia="宋体" w:hAnsi="Times New Roman" w:cs="Times New Roman"/>
      <w:szCs w:val="20"/>
    </w:rPr>
  </w:style>
  <w:style w:type="paragraph" w:customStyle="1" w:styleId="111a">
    <w:name w:val="文本块111"/>
    <w:basedOn w:val="a"/>
    <w:next w:val="a"/>
    <w:qFormat/>
    <w:rPr>
      <w:rFonts w:ascii="Times New Roman" w:eastAsia="宋体" w:hAnsi="Times New Roman" w:cs="Times New Roman"/>
      <w:i/>
      <w:iCs/>
      <w:color w:val="000000"/>
      <w:szCs w:val="22"/>
    </w:rPr>
  </w:style>
  <w:style w:type="paragraph" w:customStyle="1" w:styleId="CharCharChar1CharCharCharCharCharCharChar2111">
    <w:name w:val="Char Char Char1 Char Char Char Char Char Char Char2111"/>
    <w:basedOn w:val="a"/>
    <w:qFormat/>
    <w:rPr>
      <w:rFonts w:ascii="Times New Roman" w:eastAsia="宋体" w:hAnsi="Times New Roman" w:cs="Times New Roman"/>
      <w:sz w:val="28"/>
      <w:szCs w:val="28"/>
    </w:rPr>
  </w:style>
  <w:style w:type="paragraph" w:customStyle="1" w:styleId="Char111">
    <w:name w:val="Char111"/>
    <w:basedOn w:val="a9"/>
    <w:qFormat/>
    <w:rPr>
      <w:rFonts w:ascii="Times New Roman" w:eastAsia="宋体" w:hAnsi="Times New Roman" w:cs="Times New Roman"/>
      <w:szCs w:val="20"/>
    </w:rPr>
  </w:style>
  <w:style w:type="paragraph" w:customStyle="1" w:styleId="111b">
    <w:name w:val="修订111"/>
    <w:uiPriority w:val="99"/>
    <w:qFormat/>
    <w:rPr>
      <w:rFonts w:ascii="Times New Roman" w:eastAsia="宋体" w:hAnsi="Times New Roman" w:cs="Times New Roman"/>
      <w:kern w:val="2"/>
      <w:sz w:val="21"/>
      <w:szCs w:val="24"/>
    </w:rPr>
  </w:style>
  <w:style w:type="paragraph" w:customStyle="1" w:styleId="CharCharChar110">
    <w:name w:val="Char Char Char11"/>
    <w:basedOn w:val="a9"/>
    <w:qFormat/>
    <w:rPr>
      <w:rFonts w:ascii="Times New Roman" w:eastAsia="宋体" w:hAnsi="Times New Roman" w:cs="Times New Roman"/>
      <w:szCs w:val="20"/>
    </w:rPr>
  </w:style>
  <w:style w:type="paragraph" w:customStyle="1" w:styleId="CharChar1Char111">
    <w:name w:val="Char Char1 Char111"/>
    <w:basedOn w:val="a9"/>
    <w:qFormat/>
    <w:rPr>
      <w:rFonts w:ascii="Times New Roman" w:eastAsia="宋体" w:hAnsi="Times New Roman" w:cs="Times New Roman"/>
    </w:rPr>
  </w:style>
  <w:style w:type="paragraph" w:customStyle="1" w:styleId="TOC111">
    <w:name w:val="TOC 标题111"/>
    <w:basedOn w:val="1"/>
    <w:next w:val="a"/>
    <w:uiPriority w:val="99"/>
    <w:qFormat/>
    <w:pPr>
      <w:spacing w:line="576" w:lineRule="auto"/>
      <w:outlineLvl w:val="9"/>
    </w:pPr>
    <w:rPr>
      <w:rFonts w:ascii="Calibri" w:eastAsia="宋体" w:hAnsi="Calibri" w:cs="Times New Roman"/>
    </w:rPr>
  </w:style>
  <w:style w:type="paragraph" w:customStyle="1" w:styleId="Char811">
    <w:name w:val="Char811"/>
    <w:basedOn w:val="a9"/>
    <w:qFormat/>
    <w:rPr>
      <w:rFonts w:ascii="Times New Roman" w:eastAsia="宋体" w:hAnsi="Times New Roman" w:cs="Times New Roman"/>
    </w:rPr>
  </w:style>
  <w:style w:type="paragraph" w:customStyle="1" w:styleId="128">
    <w:name w:val="批注主题12"/>
    <w:basedOn w:val="ac"/>
    <w:next w:val="ac"/>
    <w:qFormat/>
    <w:rPr>
      <w:rFonts w:ascii="宋体" w:eastAsia="宋体" w:hAnsi="Times New Roman" w:cs="Times New Roman"/>
      <w:b/>
      <w:bCs/>
      <w:kern w:val="0"/>
      <w:sz w:val="28"/>
      <w:szCs w:val="20"/>
    </w:rPr>
  </w:style>
  <w:style w:type="paragraph" w:customStyle="1" w:styleId="CharChar1CharCharCharChar111">
    <w:name w:val="Char Char1 Char Char Char Char111"/>
    <w:basedOn w:val="a9"/>
    <w:qFormat/>
    <w:rPr>
      <w:rFonts w:ascii="Calibri" w:eastAsia="宋体" w:hAnsi="Calibri" w:cs="Times New Roman"/>
      <w:kern w:val="0"/>
      <w:sz w:val="20"/>
    </w:rPr>
  </w:style>
  <w:style w:type="paragraph" w:customStyle="1" w:styleId="CharCharCharCharCharChar1211">
    <w:name w:val="Char Char 字元 字元 字元 Char Char Char Char1211"/>
    <w:basedOn w:val="a"/>
    <w:qFormat/>
    <w:pPr>
      <w:adjustRightInd w:val="0"/>
      <w:spacing w:line="360" w:lineRule="auto"/>
    </w:pPr>
    <w:rPr>
      <w:rFonts w:ascii="Times New Roman" w:eastAsia="宋体" w:hAnsi="Times New Roman" w:cs="Times New Roman"/>
      <w:szCs w:val="20"/>
    </w:rPr>
  </w:style>
  <w:style w:type="paragraph" w:customStyle="1" w:styleId="111110">
    <w:name w:val="普通(网站)1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1">
    <w:name w:val="Char Char1 Char Char Char Char Char Char211"/>
    <w:basedOn w:val="a9"/>
    <w:qFormat/>
    <w:rPr>
      <w:rFonts w:ascii="Times New Roman" w:eastAsia="宋体" w:hAnsi="Times New Roman" w:cs="Times New Roman"/>
      <w:szCs w:val="20"/>
    </w:rPr>
  </w:style>
  <w:style w:type="paragraph" w:customStyle="1" w:styleId="42111">
    <w:name w:val="索引 42111"/>
    <w:basedOn w:val="a"/>
    <w:next w:val="a"/>
    <w:qFormat/>
    <w:pPr>
      <w:ind w:leftChars="600" w:left="600"/>
    </w:pPr>
    <w:rPr>
      <w:rFonts w:ascii="Times New Roman" w:eastAsia="宋体" w:hAnsi="Times New Roman" w:cs="Times New Roman"/>
    </w:rPr>
  </w:style>
  <w:style w:type="paragraph" w:customStyle="1" w:styleId="321111">
    <w:name w:val="正文文本 32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31113">
    <w:name w:val="文档结构图3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14">
    <w:name w:val="日期3111"/>
    <w:basedOn w:val="a"/>
    <w:next w:val="a"/>
    <w:qFormat/>
    <w:pPr>
      <w:ind w:leftChars="2500" w:left="100"/>
    </w:pPr>
    <w:rPr>
      <w:rFonts w:ascii="宋体" w:eastAsia="宋体" w:hAnsi="Times New Roman" w:cs="Times New Roman"/>
      <w:kern w:val="0"/>
      <w:sz w:val="28"/>
      <w:szCs w:val="20"/>
    </w:rPr>
  </w:style>
  <w:style w:type="paragraph" w:customStyle="1" w:styleId="CharCharCharCharCharCharCharCharCharChar111">
    <w:name w:val="Char Char Char Char Char Char Char Char Char Char1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1">
    <w:name w:val="Char1 Char Char Char111"/>
    <w:basedOn w:val="a"/>
    <w:qFormat/>
    <w:pPr>
      <w:spacing w:line="360" w:lineRule="auto"/>
    </w:pPr>
    <w:rPr>
      <w:rFonts w:ascii="Tahoma" w:eastAsia="宋体" w:hAnsi="Tahoma" w:cs="Times New Roman"/>
      <w:sz w:val="24"/>
      <w:szCs w:val="20"/>
    </w:rPr>
  </w:style>
  <w:style w:type="paragraph" w:customStyle="1" w:styleId="Char2CharCharChar111">
    <w:name w:val="Char2 Char Char Char111"/>
    <w:basedOn w:val="a"/>
    <w:qFormat/>
    <w:pPr>
      <w:adjustRightInd w:val="0"/>
    </w:pPr>
    <w:rPr>
      <w:rFonts w:ascii="Times New Roman" w:eastAsia="宋体" w:hAnsi="Times New Roman" w:cs="Times New Roman"/>
      <w:szCs w:val="20"/>
    </w:rPr>
  </w:style>
  <w:style w:type="paragraph" w:customStyle="1" w:styleId="CharCharCharChar2">
    <w:name w:val="Char Char Char Char2"/>
    <w:basedOn w:val="a"/>
    <w:qFormat/>
    <w:rPr>
      <w:rFonts w:ascii="Tahoma" w:eastAsia="宋体" w:hAnsi="Tahoma" w:cs="Times New Roman"/>
      <w:sz w:val="24"/>
      <w:szCs w:val="20"/>
    </w:rPr>
  </w:style>
  <w:style w:type="paragraph" w:customStyle="1" w:styleId="129">
    <w:name w:val="正文缩进12"/>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522">
    <w:name w:val="标题 52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3220">
    <w:name w:val="标题 32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Normal350">
    <w:name w:val="Normal_35_0"/>
    <w:qFormat/>
    <w:pPr>
      <w:spacing w:before="120" w:after="240"/>
      <w:jc w:val="both"/>
    </w:pPr>
    <w:rPr>
      <w:rFonts w:ascii="Calibri" w:eastAsia="宋体" w:hAnsi="Calibri" w:cs="Times New Roman"/>
      <w:sz w:val="22"/>
      <w:szCs w:val="22"/>
      <w:lang w:eastAsia="en-US"/>
    </w:rPr>
  </w:style>
  <w:style w:type="character" w:customStyle="1" w:styleId="130">
    <w:name w:val="标题 1 字符3"/>
    <w:qFormat/>
    <w:rPr>
      <w:rFonts w:ascii="Times New Roman" w:eastAsia="宋体" w:hAnsi="Times New Roman" w:cs="Times New Roman"/>
      <w:b/>
      <w:bCs/>
      <w:kern w:val="44"/>
      <w:sz w:val="44"/>
      <w:szCs w:val="44"/>
      <w:lang w:val="en-US" w:eastAsia="zh-CN" w:bidi="ar-SA"/>
    </w:rPr>
  </w:style>
  <w:style w:type="character" w:customStyle="1" w:styleId="230">
    <w:name w:val="标题 2 字符3"/>
    <w:qFormat/>
    <w:rPr>
      <w:rFonts w:ascii="Arial" w:eastAsia="黑体" w:hAnsi="Arial" w:cs="Times New Roman"/>
      <w:b/>
      <w:bCs/>
      <w:kern w:val="2"/>
      <w:sz w:val="32"/>
      <w:szCs w:val="32"/>
      <w:lang w:val="en-US" w:eastAsia="zh-CN" w:bidi="ar-SA"/>
    </w:rPr>
  </w:style>
  <w:style w:type="character" w:customStyle="1" w:styleId="331">
    <w:name w:val="标题 3 字符3"/>
    <w:qFormat/>
    <w:rPr>
      <w:rFonts w:ascii="Times New Roman" w:eastAsia="宋体" w:hAnsi="Times New Roman" w:cs="Times New Roman"/>
      <w:b/>
      <w:bCs/>
      <w:sz w:val="28"/>
      <w:szCs w:val="32"/>
      <w:lang w:val="en-US" w:eastAsia="zh-CN" w:bidi="ar-SA"/>
    </w:rPr>
  </w:style>
  <w:style w:type="paragraph" w:customStyle="1" w:styleId="Style1657">
    <w:name w:val="_Style 1657"/>
    <w:basedOn w:val="a"/>
    <w:next w:val="affff5"/>
    <w:link w:val="21f2"/>
    <w:qFormat/>
    <w:pPr>
      <w:ind w:firstLineChars="200" w:firstLine="420"/>
    </w:pPr>
    <w:rPr>
      <w:rFonts w:ascii="Times New Roman" w:eastAsia="宋体" w:hAnsi="Times New Roman" w:cs="Times New Roman"/>
    </w:rPr>
  </w:style>
  <w:style w:type="character" w:customStyle="1" w:styleId="21f2">
    <w:name w:val="正文首行缩进 2 字符1"/>
    <w:link w:val="Style1657"/>
    <w:qFormat/>
    <w:rPr>
      <w:rFonts w:ascii="Times New Roman" w:eastAsia="宋体" w:hAnsi="Times New Roman" w:cs="Times New Roman"/>
    </w:rPr>
  </w:style>
  <w:style w:type="character" w:customStyle="1" w:styleId="3fe">
    <w:name w:val="文档结构图 字符3"/>
    <w:qFormat/>
    <w:rPr>
      <w:rFonts w:ascii="Times New Roman" w:eastAsia="宋体" w:hAnsi="Times New Roman" w:cs="Times New Roman"/>
      <w:kern w:val="2"/>
      <w:sz w:val="24"/>
      <w:lang w:val="en-US" w:eastAsia="zh-CN" w:bidi="ar-SA"/>
    </w:rPr>
  </w:style>
  <w:style w:type="character" w:customStyle="1" w:styleId="3ff">
    <w:name w:val="正文文本 字符3"/>
    <w:qFormat/>
    <w:rPr>
      <w:rFonts w:ascii="Times New Roman" w:eastAsia="宋体" w:hAnsi="Times New Roman" w:cs="Times New Roman"/>
      <w:kern w:val="2"/>
      <w:sz w:val="24"/>
      <w:lang w:val="en-US" w:eastAsia="zh-CN" w:bidi="ar-SA"/>
    </w:rPr>
  </w:style>
  <w:style w:type="character" w:customStyle="1" w:styleId="3ff0">
    <w:name w:val="正文文本缩进 字符3"/>
    <w:qFormat/>
    <w:rPr>
      <w:rFonts w:ascii="Times New Roman" w:eastAsia="宋体" w:hAnsi="Times New Roman" w:cs="Times New Roman"/>
      <w:kern w:val="2"/>
      <w:sz w:val="21"/>
      <w:szCs w:val="24"/>
      <w:lang w:val="en-US" w:eastAsia="zh-CN" w:bidi="ar-SA"/>
    </w:rPr>
  </w:style>
  <w:style w:type="character" w:customStyle="1" w:styleId="3ff1">
    <w:name w:val="纯文本 字符3"/>
    <w:uiPriority w:val="99"/>
    <w:qFormat/>
    <w:rPr>
      <w:rFonts w:ascii="Courier New" w:eastAsia="宋体" w:hAnsi="Courier New" w:cs="Times New Roman"/>
      <w:kern w:val="2"/>
      <w:sz w:val="21"/>
      <w:lang w:val="en-US" w:eastAsia="zh-CN" w:bidi="ar-SA"/>
    </w:rPr>
  </w:style>
  <w:style w:type="character" w:customStyle="1" w:styleId="3ff2">
    <w:name w:val="批注框文本 字符3"/>
    <w:qFormat/>
    <w:rPr>
      <w:rFonts w:ascii="Times New Roman" w:eastAsia="宋体" w:hAnsi="Times New Roman" w:cs="Times New Roman"/>
      <w:kern w:val="2"/>
      <w:sz w:val="18"/>
      <w:szCs w:val="18"/>
      <w:lang w:val="en-US" w:eastAsia="zh-CN" w:bidi="ar-SA"/>
    </w:rPr>
  </w:style>
  <w:style w:type="character" w:customStyle="1" w:styleId="3ff3">
    <w:name w:val="页脚 字符3"/>
    <w:uiPriority w:val="99"/>
    <w:qFormat/>
    <w:rPr>
      <w:rFonts w:ascii="Times New Roman" w:eastAsia="宋体" w:hAnsi="Times New Roman" w:cs="Times New Roman"/>
      <w:kern w:val="2"/>
      <w:sz w:val="18"/>
      <w:szCs w:val="18"/>
      <w:lang w:val="en-US" w:eastAsia="zh-CN" w:bidi="ar-SA"/>
    </w:rPr>
  </w:style>
  <w:style w:type="character" w:customStyle="1" w:styleId="3ff4">
    <w:name w:val="批注主题 字符3"/>
    <w:qFormat/>
    <w:rPr>
      <w:rFonts w:ascii="Times New Roman" w:eastAsia="宋体" w:hAnsi="Times New Roman" w:cs="Times New Roman"/>
      <w:b/>
      <w:bCs/>
      <w:kern w:val="2"/>
      <w:sz w:val="24"/>
      <w:szCs w:val="24"/>
      <w:lang w:val="en-US" w:eastAsia="zh-CN" w:bidi="ar-SA"/>
    </w:rPr>
  </w:style>
  <w:style w:type="character" w:customStyle="1" w:styleId="affffffff8">
    <w:name w:val="正文首行缩进 字符"/>
    <w:qFormat/>
    <w:rPr>
      <w:rFonts w:ascii="Times New Roman" w:eastAsia="宋体" w:hAnsi="Times New Roman" w:cs="Times New Roman"/>
      <w:kern w:val="2"/>
      <w:sz w:val="21"/>
      <w:szCs w:val="24"/>
      <w:lang w:val="en-US" w:eastAsia="zh-CN" w:bidi="ar-SA"/>
    </w:rPr>
  </w:style>
  <w:style w:type="paragraph" w:customStyle="1" w:styleId="affffffff9">
    <w:name w:val="表文"/>
    <w:basedOn w:val="a"/>
    <w:qFormat/>
    <w:pPr>
      <w:spacing w:before="40" w:after="40"/>
    </w:pPr>
    <w:rPr>
      <w:rFonts w:ascii="Calibri" w:eastAsia="宋体" w:hAnsi="Calibri" w:cs="Times New Roman"/>
      <w:sz w:val="18"/>
      <w:szCs w:val="15"/>
    </w:rPr>
  </w:style>
  <w:style w:type="table" w:customStyle="1" w:styleId="1fff6">
    <w:name w:val="网格型浅色1"/>
    <w:basedOn w:val="a1"/>
    <w:uiPriority w:val="40"/>
    <w:qFormat/>
    <w:rPr>
      <w:rFonts w:ascii="Times New Roman" w:eastAsia="宋体" w:hAnsi="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harff8">
    <w:name w:val="段落正文 Char"/>
    <w:link w:val="affffffffa"/>
    <w:qFormat/>
    <w:rPr>
      <w:rFonts w:ascii="宋体" w:eastAsia="等线" w:hAnsi="Cambria"/>
    </w:rPr>
  </w:style>
  <w:style w:type="paragraph" w:customStyle="1" w:styleId="affffffffa">
    <w:name w:val="段落正文"/>
    <w:basedOn w:val="a"/>
    <w:link w:val="Charff8"/>
    <w:qFormat/>
    <w:pPr>
      <w:ind w:firstLineChars="200" w:firstLine="480"/>
    </w:pPr>
    <w:rPr>
      <w:rFonts w:ascii="宋体" w:eastAsia="等线" w:hAnsi="Cambria"/>
    </w:rPr>
  </w:style>
  <w:style w:type="character" w:customStyle="1" w:styleId="103">
    <w:name w:val="10"/>
    <w:qFormat/>
    <w:rPr>
      <w:rFonts w:ascii="Times New Roman" w:hAnsi="Times New Roman" w:cs="Times New Roman" w:hint="default"/>
    </w:rPr>
  </w:style>
  <w:style w:type="character" w:customStyle="1" w:styleId="name">
    <w:name w:val="name"/>
    <w:qFormat/>
  </w:style>
  <w:style w:type="character" w:customStyle="1" w:styleId="181">
    <w:name w:val="正文文本 (18)1"/>
    <w:qFormat/>
    <w:rPr>
      <w:rFonts w:ascii="MingLiU" w:eastAsia="MingLiU" w:hAnsi="MingLiU" w:cs="Times New Roman"/>
      <w:sz w:val="26"/>
    </w:rPr>
  </w:style>
  <w:style w:type="character" w:customStyle="1" w:styleId="1fff7">
    <w:name w:val="列表段落 字符1"/>
    <w:qFormat/>
  </w:style>
  <w:style w:type="character" w:customStyle="1" w:styleId="3Char4">
    <w:name w:val="3级 Char"/>
    <w:qFormat/>
    <w:rPr>
      <w:rFonts w:ascii="宋体" w:eastAsia="宋体" w:hAnsi="宋体" w:cs="Times New Roman"/>
      <w:color w:val="000000"/>
      <w:szCs w:val="21"/>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ff9">
    <w:name w:val="正文（首行缩进两字） Char"/>
    <w:qFormat/>
    <w:rPr>
      <w:rFonts w:eastAsia="宋体"/>
      <w:kern w:val="2"/>
      <w:sz w:val="21"/>
      <w:lang w:val="en-US" w:eastAsia="zh-CN" w:bidi="ar-SA"/>
    </w:rPr>
  </w:style>
  <w:style w:type="character" w:customStyle="1" w:styleId="1Char2">
    <w:name w:val="样式 正文首行缩进 + (符号) 宋体1 Char"/>
    <w:link w:val="1fff8"/>
    <w:qFormat/>
    <w:rPr>
      <w:sz w:val="24"/>
    </w:rPr>
  </w:style>
  <w:style w:type="paragraph" w:customStyle="1" w:styleId="1fff8">
    <w:name w:val="样式 正文首行缩进 + (符号) 宋体1"/>
    <w:basedOn w:val="afff"/>
    <w:link w:val="1Char2"/>
    <w:qFormat/>
    <w:pPr>
      <w:widowControl/>
      <w:tabs>
        <w:tab w:val="left" w:pos="420"/>
      </w:tabs>
      <w:spacing w:line="360" w:lineRule="auto"/>
      <w:ind w:left="840" w:firstLineChars="200" w:firstLine="200"/>
      <w:jc w:val="left"/>
    </w:pPr>
    <w:rPr>
      <w:sz w:val="24"/>
      <w:szCs w:val="24"/>
    </w:rPr>
  </w:style>
  <w:style w:type="paragraph" w:customStyle="1" w:styleId="CharCharf2">
    <w:name w:val="正文文本缩进 Char Char"/>
    <w:basedOn w:val="a"/>
    <w:qFormat/>
    <w:pPr>
      <w:widowControl/>
      <w:spacing w:after="120"/>
      <w:ind w:leftChars="200" w:left="420"/>
      <w:jc w:val="left"/>
    </w:pPr>
    <w:rPr>
      <w:rFonts w:ascii="Calibri" w:eastAsia="宋体" w:hAnsi="Calibri" w:cs="Times New Roman"/>
      <w:kern w:val="0"/>
      <w:sz w:val="24"/>
      <w:szCs w:val="20"/>
    </w:rPr>
  </w:style>
  <w:style w:type="character" w:customStyle="1" w:styleId="Char4b">
    <w:name w:val="普通文字 Char4"/>
    <w:qFormat/>
    <w:rPr>
      <w:rFonts w:ascii="宋体" w:eastAsia="宋体" w:hAnsi="Courier New"/>
      <w:kern w:val="2"/>
      <w:sz w:val="21"/>
      <w:lang w:val="en-US" w:eastAsia="zh-CN" w:bidi="ar-SA"/>
    </w:rPr>
  </w:style>
  <w:style w:type="character" w:customStyle="1" w:styleId="ca-8">
    <w:name w:val="ca-8"/>
    <w:qFormat/>
  </w:style>
  <w:style w:type="character" w:customStyle="1" w:styleId="op-map-singlepoint-info-right1">
    <w:name w:val="op-map-singlepoint-info-right1"/>
    <w:qFormat/>
  </w:style>
  <w:style w:type="character" w:customStyle="1" w:styleId="2Char7">
    <w:name w:val="2级 Char"/>
    <w:qFormat/>
    <w:rPr>
      <w:rFonts w:ascii="Calibri" w:eastAsia="宋体" w:hAnsi="Calibri" w:cs="Times New Roman"/>
      <w:b/>
      <w:szCs w:val="21"/>
    </w:rPr>
  </w:style>
  <w:style w:type="character" w:customStyle="1" w:styleId="ca-11">
    <w:name w:val="ca-11"/>
    <w:qFormat/>
  </w:style>
  <w:style w:type="character" w:customStyle="1" w:styleId="Char1f3">
    <w:name w:val="无间隔 Char1"/>
    <w:qFormat/>
    <w:rPr>
      <w:rFonts w:ascii="Calibri" w:eastAsia="宋体" w:hAnsi="Calibri" w:cs="Times New Roman"/>
      <w:kern w:val="0"/>
      <w:sz w:val="22"/>
      <w:lang w:eastAsia="en-US" w:bidi="en-US"/>
    </w:rPr>
  </w:style>
  <w:style w:type="character" w:customStyle="1" w:styleId="z-">
    <w:name w:val="z-窗体底端 字符"/>
    <w:link w:val="z-11"/>
    <w:qFormat/>
    <w:rPr>
      <w:rFonts w:ascii="Arial" w:hAnsi="Arial" w:cs="Arial"/>
      <w:vanish/>
      <w:sz w:val="16"/>
      <w:szCs w:val="16"/>
    </w:rPr>
  </w:style>
  <w:style w:type="paragraph" w:customStyle="1" w:styleId="z-11">
    <w:name w:val="z-窗体底端11"/>
    <w:basedOn w:val="a"/>
    <w:next w:val="a"/>
    <w:link w:val="z-"/>
    <w:unhideWhenUsed/>
    <w:qFormat/>
    <w:pPr>
      <w:pBdr>
        <w:top w:val="single" w:sz="6" w:space="1" w:color="auto"/>
      </w:pBdr>
      <w:jc w:val="center"/>
    </w:pPr>
    <w:rPr>
      <w:rFonts w:ascii="Arial" w:hAnsi="Arial" w:cs="Arial"/>
      <w:vanish/>
      <w:sz w:val="16"/>
      <w:szCs w:val="16"/>
    </w:rPr>
  </w:style>
  <w:style w:type="character" w:customStyle="1" w:styleId="en1">
    <w:name w:val="en1"/>
    <w:qFormat/>
    <w:rPr>
      <w:rFonts w:ascii="Arial" w:hAnsi="Arial" w:cs="Arial" w:hint="default"/>
      <w:sz w:val="20"/>
      <w:szCs w:val="20"/>
    </w:rPr>
  </w:style>
  <w:style w:type="character" w:customStyle="1" w:styleId="BChar">
    <w:name w:val="B Char"/>
    <w:link w:val="B"/>
    <w:qFormat/>
    <w:rPr>
      <w:rFonts w:ascii="E-F1" w:eastAsia="黑体"/>
      <w:szCs w:val="21"/>
    </w:rPr>
  </w:style>
  <w:style w:type="paragraph" w:customStyle="1" w:styleId="B">
    <w:name w:val="B"/>
    <w:basedOn w:val="afffffe"/>
    <w:link w:val="BChar"/>
    <w:qFormat/>
    <w:pPr>
      <w:tabs>
        <w:tab w:val="center" w:pos="4706"/>
        <w:tab w:val="right" w:pos="9044"/>
      </w:tabs>
      <w:spacing w:line="312" w:lineRule="exact"/>
    </w:pPr>
    <w:rPr>
      <w:rFonts w:ascii="E-F1"/>
      <w:szCs w:val="21"/>
    </w:rPr>
  </w:style>
  <w:style w:type="character" w:customStyle="1" w:styleId="affffffffb">
    <w:name w:val="样式 仿宋"/>
    <w:qFormat/>
    <w:rPr>
      <w:rFonts w:ascii="仿宋" w:eastAsia="仿宋" w:hAnsi="仿宋"/>
      <w:kern w:val="1"/>
    </w:rPr>
  </w:style>
  <w:style w:type="character" w:customStyle="1" w:styleId="affffffffc">
    <w:name w:val="（符号）邀请函中一、"/>
    <w:qFormat/>
    <w:rPr>
      <w:rFonts w:ascii="黑体" w:eastAsia="黑体" w:hAnsi="黑体"/>
      <w:b/>
      <w:sz w:val="24"/>
    </w:rPr>
  </w:style>
  <w:style w:type="character" w:customStyle="1" w:styleId="a14baihang201">
    <w:name w:val="a14baihang201"/>
    <w:qFormat/>
    <w:rPr>
      <w:color w:val="000000"/>
      <w:sz w:val="23"/>
      <w:szCs w:val="23"/>
    </w:rPr>
  </w:style>
  <w:style w:type="character" w:customStyle="1" w:styleId="title1">
    <w:name w:val="title1"/>
    <w:qFormat/>
    <w:rPr>
      <w:b/>
      <w:bCs/>
      <w:color w:val="FFFFFF"/>
      <w:sz w:val="24"/>
      <w:szCs w:val="24"/>
    </w:rPr>
  </w:style>
  <w:style w:type="character" w:customStyle="1" w:styleId="Char3f1">
    <w:name w:val="普通文字 Char3"/>
    <w:qFormat/>
    <w:rPr>
      <w:rFonts w:ascii="宋体" w:eastAsia="宋体" w:hAnsi="Courier New"/>
      <w:kern w:val="2"/>
      <w:sz w:val="21"/>
      <w:lang w:val="en-US" w:eastAsia="zh-CN" w:bidi="ar-SA"/>
    </w:rPr>
  </w:style>
  <w:style w:type="character" w:customStyle="1" w:styleId="160">
    <w:name w:val="16"/>
    <w:qFormat/>
    <w:rPr>
      <w:rFonts w:ascii="Times New Roman" w:hAnsi="Times New Roman" w:cs="Times New Roman" w:hint="default"/>
    </w:rPr>
  </w:style>
  <w:style w:type="character" w:customStyle="1" w:styleId="jasondong">
    <w:name w:val="jason.dong"/>
    <w:qFormat/>
    <w:rPr>
      <w:rFonts w:ascii="Arial" w:hAnsi="Arial" w:cs="Arial" w:hint="default"/>
      <w:color w:val="0000FF"/>
      <w:sz w:val="20"/>
      <w:szCs w:val="20"/>
    </w:rPr>
  </w:style>
  <w:style w:type="character" w:customStyle="1" w:styleId="TexteHelvtica9">
    <w:name w:val="Texte Helvética 9"/>
    <w:qFormat/>
    <w:rPr>
      <w:rFonts w:ascii="Helvetica" w:hAnsi="Helvetica" w:cs="Helvetica"/>
      <w:sz w:val="18"/>
      <w:szCs w:val="18"/>
      <w:lang w:bidi="ar-SA"/>
    </w:rPr>
  </w:style>
  <w:style w:type="character" w:customStyle="1" w:styleId="barinfo2">
    <w:name w:val="bar_info2"/>
  </w:style>
  <w:style w:type="character" w:customStyle="1" w:styleId="NormalIndentChar">
    <w:name w:val="Normal Indent Char"/>
    <w:qFormat/>
    <w:locked/>
    <w:rPr>
      <w:rFonts w:ascii="Times New Roman" w:eastAsia="宋体" w:hAnsi="Times New Roman"/>
      <w:sz w:val="24"/>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1Char3">
    <w:name w:val="1级 Char"/>
    <w:link w:val="1fff9"/>
    <w:qFormat/>
    <w:rPr>
      <w:rFonts w:ascii="Calibri" w:eastAsia="等线" w:hAnsi="Calibri"/>
    </w:rPr>
  </w:style>
  <w:style w:type="paragraph" w:customStyle="1" w:styleId="1fff9">
    <w:name w:val="1级"/>
    <w:basedOn w:val="a5"/>
    <w:link w:val="1Char3"/>
    <w:qFormat/>
    <w:pPr>
      <w:tabs>
        <w:tab w:val="left" w:pos="312"/>
        <w:tab w:val="left" w:pos="720"/>
      </w:tabs>
      <w:ind w:firstLine="0"/>
      <w:outlineLvl w:val="0"/>
    </w:pPr>
    <w:rPr>
      <w:rFonts w:ascii="Calibri" w:eastAsia="等线" w:hAnsi="Calibri"/>
      <w:szCs w:val="24"/>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affffffffd">
    <w:name w:val="样式"/>
    <w:qFormat/>
    <w:pPr>
      <w:widowControl w:val="0"/>
      <w:autoSpaceDE w:val="0"/>
      <w:autoSpaceDN w:val="0"/>
      <w:adjustRightInd w:val="0"/>
    </w:pPr>
    <w:rPr>
      <w:rFonts w:ascii="宋体" w:eastAsia="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
    <w:qFormat/>
    <w:rPr>
      <w:rFonts w:ascii="Arial" w:eastAsia="宋体" w:hAnsi="Arial" w:cs="Arial"/>
      <w:sz w:val="18"/>
      <w:szCs w:val="18"/>
      <w:lang w:val="fr-FR" w:eastAsia="fr-FR"/>
    </w:rPr>
  </w:style>
  <w:style w:type="paragraph" w:customStyle="1" w:styleId="RDBullet1">
    <w:name w:val="RD Bullet1"/>
    <w:basedOn w:val="a"/>
    <w:qFormat/>
    <w:pPr>
      <w:widowControl/>
      <w:tabs>
        <w:tab w:val="left" w:pos="840"/>
      </w:tabs>
      <w:jc w:val="left"/>
    </w:pPr>
    <w:rPr>
      <w:rFonts w:ascii="Calibri" w:eastAsia="宋体" w:hAnsi="Calibri" w:cs="Calibri"/>
      <w:color w:val="000000"/>
      <w:kern w:val="0"/>
      <w:sz w:val="24"/>
      <w:lang w:eastAsia="en-US"/>
    </w:rPr>
  </w:style>
  <w:style w:type="paragraph" w:customStyle="1" w:styleId="Style16">
    <w:name w:val="_Style 16"/>
    <w:basedOn w:val="a"/>
    <w:qFormat/>
    <w:pPr>
      <w:spacing w:line="360" w:lineRule="auto"/>
      <w:ind w:firstLineChars="200" w:firstLine="200"/>
    </w:pPr>
    <w:rPr>
      <w:rFonts w:ascii="宋体" w:eastAsia="宋体" w:hAnsi="宋体" w:cs="宋体"/>
      <w:sz w:val="24"/>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rPr>
      <w:rFonts w:ascii="Calibri" w:eastAsia="宋体" w:hAnsi="Calibri" w:cs="Times New Roman"/>
    </w:rPr>
  </w:style>
  <w:style w:type="paragraph" w:customStyle="1" w:styleId="affffffffe">
    <w:name w:val="正文标题"/>
    <w:basedOn w:val="a"/>
    <w:next w:val="a"/>
    <w:qFormat/>
    <w:pPr>
      <w:spacing w:before="160" w:after="160"/>
    </w:pPr>
    <w:rPr>
      <w:rFonts w:ascii="Arial" w:eastAsia="黑体" w:hAnsi="Arial" w:cs="Times New Roman"/>
      <w:b/>
      <w:szCs w:val="20"/>
    </w:rPr>
  </w:style>
  <w:style w:type="paragraph" w:customStyle="1" w:styleId="Style65">
    <w:name w:val="_Style 65"/>
    <w:basedOn w:val="a"/>
    <w:next w:val="a"/>
    <w:qFormat/>
    <w:pPr>
      <w:ind w:firstLineChars="200" w:firstLine="200"/>
    </w:pPr>
    <w:rPr>
      <w:rFonts w:ascii="Calibri" w:eastAsia="宋体" w:hAnsi="Calibri" w:cs="Times New Roman"/>
      <w:sz w:val="28"/>
      <w:szCs w:val="20"/>
    </w:rPr>
  </w:style>
  <w:style w:type="paragraph" w:customStyle="1" w:styleId="pa-8">
    <w:name w:val="pa-8"/>
    <w:basedOn w:val="a"/>
    <w:qFormat/>
    <w:pPr>
      <w:widowControl/>
      <w:spacing w:before="100" w:beforeAutospacing="1" w:after="100" w:afterAutospacing="1"/>
      <w:jc w:val="left"/>
    </w:pPr>
    <w:rPr>
      <w:rFonts w:ascii="宋体" w:eastAsia="宋体" w:hAnsi="宋体" w:cs="宋体"/>
      <w:kern w:val="0"/>
      <w:sz w:val="24"/>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
    <w:qFormat/>
    <w:pPr>
      <w:spacing w:before="1" w:after="1"/>
      <w:ind w:left="1134"/>
    </w:pPr>
    <w:rPr>
      <w:rFonts w:ascii="Arial" w:eastAsia="宋体" w:hAnsi="Arial" w:cs="Arial"/>
      <w:color w:val="000000"/>
      <w:sz w:val="18"/>
      <w:szCs w:val="18"/>
      <w:lang w:val="fr-FR" w:eastAsia="fr-FR"/>
    </w:rPr>
  </w:style>
  <w:style w:type="paragraph" w:customStyle="1" w:styleId="afffffffff">
    <w:name w:val="表格列样式"/>
    <w:basedOn w:val="a"/>
    <w:qFormat/>
    <w:pPr>
      <w:spacing w:line="360" w:lineRule="auto"/>
      <w:jc w:val="left"/>
    </w:pPr>
    <w:rPr>
      <w:rFonts w:ascii="宋体" w:eastAsia="宋体" w:hAnsi="宋体" w:cs="Times New Roman"/>
      <w:color w:val="000000"/>
      <w:sz w:val="24"/>
      <w:szCs w:val="21"/>
    </w:rPr>
  </w:style>
  <w:style w:type="paragraph" w:customStyle="1" w:styleId="26012">
    <w:name w:val="样式 样式 样式 标题 2 + 宋体 五号 非加粗 黑色 + 段前: 6 磅 段后: 0 磅 行距: 单倍行距 + 段前: 12..."/>
    <w:basedOn w:val="a"/>
    <w:qFormat/>
    <w:pPr>
      <w:keepNext/>
      <w:keepLines/>
      <w:tabs>
        <w:tab w:val="left" w:pos="312"/>
        <w:tab w:val="left" w:pos="425"/>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ListParagraph2">
    <w:name w:val="List Paragraph2"/>
    <w:basedOn w:val="a"/>
    <w:uiPriority w:val="99"/>
    <w:qFormat/>
    <w:pPr>
      <w:widowControl/>
      <w:ind w:firstLineChars="200" w:firstLine="420"/>
      <w:jc w:val="left"/>
    </w:pPr>
    <w:rPr>
      <w:rFonts w:ascii="Calibri" w:eastAsia="宋体" w:hAnsi="Calibri" w:cs="Times New Roman"/>
      <w:kern w:val="0"/>
      <w:sz w:val="20"/>
      <w:szCs w:val="20"/>
    </w:rPr>
  </w:style>
  <w:style w:type="paragraph" w:customStyle="1" w:styleId="style9">
    <w:name w:val="style9"/>
    <w:basedOn w:val="a"/>
    <w:qFormat/>
    <w:pPr>
      <w:widowControl/>
      <w:spacing w:before="100" w:beforeAutospacing="1" w:after="100" w:afterAutospacing="1"/>
      <w:jc w:val="left"/>
    </w:pPr>
    <w:rPr>
      <w:rFonts w:ascii="宋体" w:eastAsia="宋体" w:hAnsi="Calibri" w:cs="Times New Roman"/>
      <w:color w:val="666666"/>
      <w:kern w:val="0"/>
      <w:sz w:val="24"/>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eastAsia="宋体" w:hAnsi="Helvetica" w:cs="Helvetica"/>
      <w:color w:val="000000"/>
      <w:sz w:val="18"/>
      <w:szCs w:val="18"/>
    </w:rPr>
  </w:style>
  <w:style w:type="paragraph" w:customStyle="1" w:styleId="1fffa">
    <w:name w:val="页脚1"/>
    <w:basedOn w:val="a"/>
    <w:next w:val="aff"/>
    <w:uiPriority w:val="99"/>
    <w:qFormat/>
    <w:pPr>
      <w:tabs>
        <w:tab w:val="center" w:pos="4153"/>
        <w:tab w:val="right" w:pos="8306"/>
      </w:tabs>
      <w:snapToGrid w:val="0"/>
      <w:jc w:val="left"/>
    </w:pPr>
    <w:rPr>
      <w:rFonts w:ascii="Calibri" w:eastAsia="宋体" w:hAnsi="Calibri" w:cs="Times New Roman"/>
      <w:sz w:val="18"/>
      <w:szCs w:val="18"/>
    </w:rPr>
  </w:style>
  <w:style w:type="paragraph" w:customStyle="1" w:styleId="titrepageniveau1">
    <w:name w:val="titre page niveau 1"/>
    <w:qFormat/>
    <w:pPr>
      <w:widowControl w:val="0"/>
      <w:spacing w:before="1" w:after="1"/>
      <w:ind w:left="1" w:right="1" w:firstLine="1"/>
    </w:pPr>
    <w:rPr>
      <w:rFonts w:ascii="Helvetica" w:eastAsia="宋体"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eastAsia="宋体" w:hAnsi="宋体" w:cs="Courier New"/>
      <w:kern w:val="2"/>
      <w:sz w:val="21"/>
      <w:szCs w:val="21"/>
    </w:rPr>
  </w:style>
  <w:style w:type="paragraph" w:customStyle="1" w:styleId="Arial9texte">
    <w:name w:val="Arial 9 texte"/>
    <w:basedOn w:val="a"/>
    <w:qFormat/>
    <w:rPr>
      <w:rFonts w:ascii="Arial" w:eastAsia="宋体" w:hAnsi="Arial" w:cs="Arial"/>
      <w:sz w:val="18"/>
      <w:szCs w:val="18"/>
      <w:lang w:val="fr-FR" w:eastAsia="fr-FR"/>
    </w:rPr>
  </w:style>
  <w:style w:type="paragraph" w:customStyle="1" w:styleId="1fffb">
    <w:name w:val="(1)"/>
    <w:basedOn w:val="a"/>
    <w:qFormat/>
    <w:pPr>
      <w:adjustRightInd w:val="0"/>
      <w:spacing w:line="400" w:lineRule="exact"/>
      <w:textAlignment w:val="baseline"/>
    </w:pPr>
    <w:rPr>
      <w:rFonts w:ascii="楷体_GB2312" w:eastAsia="楷体_GB2312" w:hAnsi="Arial" w:cs="Times New Roman"/>
      <w:kern w:val="44"/>
      <w:sz w:val="24"/>
    </w:rPr>
  </w:style>
  <w:style w:type="paragraph" w:customStyle="1" w:styleId="CharCharCharCharCharCharChar">
    <w:name w:val="Char Char Char Char Char Char Char"/>
    <w:basedOn w:val="a"/>
    <w:qFormat/>
    <w:rPr>
      <w:rFonts w:ascii="Calibri" w:eastAsia="宋体" w:hAnsi="Calibri" w:cs="Times New Roman"/>
    </w:rPr>
  </w:style>
  <w:style w:type="paragraph" w:customStyle="1" w:styleId="3ff5">
    <w:name w:val="3级"/>
    <w:basedOn w:val="a5"/>
    <w:qFormat/>
    <w:pPr>
      <w:tabs>
        <w:tab w:val="left" w:pos="720"/>
      </w:tabs>
      <w:ind w:left="720" w:hanging="720"/>
      <w:outlineLvl w:val="2"/>
    </w:pPr>
    <w:rPr>
      <w:rFonts w:ascii="宋体" w:eastAsia="等线" w:hAnsi="宋体" w:cs="Times New Roman"/>
      <w:color w:val="000000"/>
      <w:kern w:val="0"/>
      <w:sz w:val="20"/>
      <w:szCs w:val="20"/>
    </w:rPr>
  </w:style>
  <w:style w:type="paragraph" w:customStyle="1" w:styleId="style100">
    <w:name w:val="style10"/>
    <w:basedOn w:val="a"/>
    <w:qFormat/>
    <w:pPr>
      <w:widowControl/>
      <w:spacing w:before="100" w:beforeAutospacing="1" w:after="100" w:afterAutospacing="1"/>
      <w:jc w:val="left"/>
    </w:pPr>
    <w:rPr>
      <w:rFonts w:ascii="宋体" w:eastAsia="宋体" w:hAnsi="Calibri" w:cs="Times New Roman"/>
      <w:b/>
      <w:bCs/>
      <w:color w:val="339966"/>
      <w:kern w:val="0"/>
      <w:sz w:val="24"/>
    </w:rPr>
  </w:style>
  <w:style w:type="paragraph" w:customStyle="1" w:styleId="Style0">
    <w:name w:val="_Style 0"/>
    <w:qFormat/>
    <w:pPr>
      <w:widowControl w:val="0"/>
      <w:jc w:val="both"/>
    </w:pPr>
    <w:rPr>
      <w:rFonts w:ascii="Calibri" w:eastAsia="宋体" w:hAnsi="Calibri" w:cs="Times New Roman"/>
      <w:kern w:val="2"/>
      <w:sz w:val="21"/>
      <w:szCs w:val="24"/>
    </w:rPr>
  </w:style>
  <w:style w:type="paragraph" w:customStyle="1" w:styleId="HeadingLeft">
    <w:name w:val="Heading Left"/>
    <w:basedOn w:val="a"/>
    <w:qFormat/>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midtext">
    <w:name w:val="midtext"/>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fff0">
    <w:name w:val="本文正文"/>
    <w:basedOn w:val="a"/>
    <w:qFormat/>
    <w:pPr>
      <w:spacing w:line="360" w:lineRule="auto"/>
      <w:ind w:firstLineChars="200" w:firstLine="480"/>
    </w:pPr>
    <w:rPr>
      <w:rFonts w:ascii="宋体" w:eastAsia="宋体" w:hAnsi="Calibri" w:cs="Times New Roman"/>
      <w:bCs/>
      <w:sz w:val="24"/>
    </w:rPr>
  </w:style>
  <w:style w:type="paragraph" w:customStyle="1" w:styleId="afffffffff1">
    <w:name w:val="表 靠左"/>
    <w:basedOn w:val="a"/>
    <w:qFormat/>
    <w:pPr>
      <w:jc w:val="left"/>
    </w:pPr>
    <w:rPr>
      <w:rFonts w:ascii="宋体" w:eastAsia="宋体" w:hAnsi="宋体" w:cs="Times New Roman"/>
    </w:rPr>
  </w:style>
  <w:style w:type="paragraph" w:customStyle="1" w:styleId="ZJParagraph">
    <w:name w:val="ZJ Paragraph"/>
    <w:basedOn w:val="a"/>
    <w:qFormat/>
    <w:pPr>
      <w:spacing w:before="120" w:after="120"/>
      <w:ind w:firstLine="420"/>
    </w:pPr>
    <w:rPr>
      <w:rFonts w:ascii="华文仿宋" w:eastAsia="华文仿宋" w:hAnsi="华文仿宋" w:cs="Times New Roman"/>
      <w:sz w:val="28"/>
    </w:rPr>
  </w:style>
  <w:style w:type="paragraph" w:customStyle="1" w:styleId="afffffffff2">
    <w:name w:val="列项——（一级）"/>
    <w:qFormat/>
    <w:pPr>
      <w:widowControl w:val="0"/>
      <w:tabs>
        <w:tab w:val="left" w:pos="854"/>
      </w:tabs>
      <w:ind w:leftChars="200" w:left="200" w:hangingChars="200" w:hanging="200"/>
      <w:jc w:val="both"/>
    </w:pPr>
    <w:rPr>
      <w:rFonts w:ascii="宋体" w:eastAsia="宋体" w:hAnsi="Calibri" w:cs="Times New Roman"/>
      <w:sz w:val="21"/>
    </w:rPr>
  </w:style>
  <w:style w:type="paragraph" w:customStyle="1" w:styleId="afffffffff3">
    <w:name w:val="正文首行缩进两字符"/>
    <w:basedOn w:val="a"/>
    <w:qFormat/>
    <w:pPr>
      <w:spacing w:line="360" w:lineRule="auto"/>
      <w:ind w:firstLineChars="200" w:firstLine="200"/>
    </w:pPr>
    <w:rPr>
      <w:rFonts w:ascii="Calibri" w:eastAsia="宋体" w:hAnsi="Calibri" w:cs="Times New Roman"/>
    </w:rPr>
  </w:style>
  <w:style w:type="paragraph" w:customStyle="1" w:styleId="Style14">
    <w:name w:val="_Style 14"/>
    <w:basedOn w:val="a"/>
    <w:next w:val="af9"/>
    <w:qFormat/>
    <w:rPr>
      <w:rFonts w:ascii="宋体" w:eastAsia="宋体" w:hAnsi="Courier New" w:cs="Times New Roman"/>
      <w:szCs w:val="20"/>
    </w:rPr>
  </w:style>
  <w:style w:type="paragraph" w:customStyle="1" w:styleId="Title10">
    <w:name w:val="Title1"/>
    <w:basedOn w:val="a"/>
    <w:qFormat/>
    <w:pPr>
      <w:adjustRightInd w:val="0"/>
      <w:spacing w:beforeLines="50" w:afterLines="50" w:line="500" w:lineRule="atLeast"/>
      <w:jc w:val="left"/>
      <w:textAlignment w:val="baseline"/>
    </w:pPr>
    <w:rPr>
      <w:rFonts w:ascii="宋体" w:eastAsia="宋体" w:hAnsi="宋体" w:cs="Arial"/>
      <w:bCs/>
      <w:color w:val="000000"/>
      <w:kern w:val="0"/>
      <w:sz w:val="24"/>
      <w:szCs w:val="20"/>
    </w:rPr>
  </w:style>
  <w:style w:type="paragraph" w:customStyle="1" w:styleId="UP0">
    <w:name w:val="UP正文"/>
    <w:basedOn w:val="a"/>
    <w:qFormat/>
    <w:pPr>
      <w:spacing w:line="360" w:lineRule="auto"/>
      <w:ind w:leftChars="200" w:left="200" w:firstLineChars="200" w:firstLine="200"/>
    </w:pPr>
    <w:rPr>
      <w:rFonts w:ascii="Tahoma" w:eastAsia="宋体" w:hAnsi="Tahoma" w:cs="宋体"/>
      <w:szCs w:val="20"/>
    </w:rPr>
  </w:style>
  <w:style w:type="paragraph" w:customStyle="1" w:styleId="151">
    <w:name w:val="样式 宋体 小四 黑色 行距: 1.5 倍行距"/>
    <w:basedOn w:val="a"/>
    <w:qFormat/>
    <w:pPr>
      <w:spacing w:beforeLines="30" w:before="30" w:afterLines="30" w:after="30" w:line="360" w:lineRule="auto"/>
      <w:ind w:firstLineChars="200" w:firstLine="200"/>
    </w:pPr>
    <w:rPr>
      <w:rFonts w:ascii="宋体" w:eastAsia="宋体" w:hAnsi="宋体" w:cs="宋体"/>
      <w:color w:val="000000"/>
      <w:spacing w:val="12"/>
      <w:sz w:val="24"/>
      <w:szCs w:val="20"/>
    </w:rPr>
  </w:style>
  <w:style w:type="paragraph" w:customStyle="1" w:styleId="afffffffff4">
    <w:name w:val="正文(首行缩进)"/>
    <w:basedOn w:val="a"/>
    <w:qFormat/>
    <w:pPr>
      <w:ind w:firstLineChars="200" w:firstLine="200"/>
    </w:pPr>
    <w:rPr>
      <w:rFonts w:ascii="Arial Narrow" w:eastAsia="宋体" w:hAnsi="Arial Narrow" w:cs="Times New Roman"/>
      <w:szCs w:val="20"/>
    </w:rPr>
  </w:style>
  <w:style w:type="paragraph" w:customStyle="1" w:styleId="ZGY1">
    <w:name w:val="ZGY电动机表格1左"/>
    <w:qFormat/>
    <w:pPr>
      <w:keepNext/>
      <w:widowControl w:val="0"/>
      <w:spacing w:line="300" w:lineRule="auto"/>
      <w:ind w:left="85" w:right="85"/>
      <w:jc w:val="both"/>
    </w:pPr>
    <w:rPr>
      <w:rFonts w:ascii="宋体" w:eastAsia="宋体" w:hAnsi="宋体" w:cs="Courier New"/>
      <w:kern w:val="2"/>
      <w:sz w:val="21"/>
      <w:szCs w:val="21"/>
    </w:rPr>
  </w:style>
  <w:style w:type="paragraph" w:customStyle="1" w:styleId="2fffa">
    <w:name w:val="样式 正文首行缩进 + 宋体 首行缩进:  2 字符"/>
    <w:basedOn w:val="afff"/>
    <w:qFormat/>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afffffffff5">
    <w:name w:val="普通"/>
    <w:qFormat/>
    <w:rPr>
      <w:rFonts w:ascii="Arial" w:eastAsia="仿宋_GB2312" w:hAnsi="Arial" w:cs="Times New Roman"/>
      <w:bCs/>
      <w:kern w:val="2"/>
      <w:sz w:val="28"/>
      <w:szCs w:val="28"/>
    </w:rPr>
  </w:style>
  <w:style w:type="paragraph" w:customStyle="1" w:styleId="Style7">
    <w:name w:val="_Style 7"/>
    <w:basedOn w:val="a"/>
    <w:qFormat/>
    <w:pPr>
      <w:widowControl/>
      <w:jc w:val="left"/>
    </w:pPr>
    <w:rPr>
      <w:rFonts w:ascii="Calibri" w:eastAsia="宋体" w:hAnsi="Calibri" w:cs="Calibri"/>
      <w:kern w:val="0"/>
      <w:sz w:val="24"/>
      <w:lang w:eastAsia="en-US"/>
    </w:rPr>
  </w:style>
  <w:style w:type="paragraph" w:customStyle="1" w:styleId="afffffffff6">
    <w:name w:val="正文空两格"/>
    <w:basedOn w:val="a"/>
    <w:qFormat/>
    <w:pPr>
      <w:widowControl/>
      <w:spacing w:before="120" w:line="300" w:lineRule="auto"/>
      <w:ind w:left="1440" w:hanging="480"/>
    </w:pPr>
    <w:rPr>
      <w:rFonts w:ascii="宋体" w:eastAsia="宋体" w:hAnsi="Calibri" w:cs="Times New Roman"/>
      <w:sz w:val="24"/>
      <w:szCs w:val="21"/>
    </w:rPr>
  </w:style>
  <w:style w:type="paragraph" w:customStyle="1" w:styleId="pa-11">
    <w:name w:val="pa-11"/>
    <w:basedOn w:val="a"/>
    <w:qFormat/>
    <w:pPr>
      <w:widowControl/>
      <w:spacing w:before="100" w:beforeAutospacing="1" w:after="100" w:afterAutospacing="1"/>
      <w:jc w:val="left"/>
    </w:pPr>
    <w:rPr>
      <w:rFonts w:ascii="宋体" w:eastAsia="宋体" w:hAnsi="宋体" w:cs="宋体"/>
      <w:kern w:val="0"/>
      <w:sz w:val="24"/>
    </w:rPr>
  </w:style>
  <w:style w:type="paragraph" w:customStyle="1" w:styleId="soustitre">
    <w:name w:val="soustitre"/>
    <w:basedOn w:val="a"/>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cs="Times New Roman"/>
      <w:kern w:val="0"/>
      <w:position w:val="-6"/>
      <w:sz w:val="24"/>
      <w:szCs w:val="20"/>
      <w:lang w:val="fr-FR"/>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21f3">
    <w:name w:val="样式 正文首行缩进 + 首行缩进:  2 字符1"/>
    <w:basedOn w:val="afff"/>
    <w:qFormat/>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2fffb">
    <w:name w:val="条2"/>
    <w:basedOn w:val="a"/>
    <w:next w:val="a"/>
    <w:qFormat/>
    <w:pPr>
      <w:ind w:left="1040"/>
      <w:outlineLvl w:val="1"/>
    </w:pPr>
    <w:rPr>
      <w:rFonts w:ascii="黑体" w:eastAsia="黑体" w:hAnsi="Calibri" w:cs="Times New Roman"/>
      <w:kern w:val="21"/>
      <w:szCs w:val="20"/>
    </w:rPr>
  </w:style>
  <w:style w:type="paragraph" w:customStyle="1" w:styleId="09wh">
    <w:name w:val="09正文_wh"/>
    <w:qFormat/>
    <w:pPr>
      <w:spacing w:line="300" w:lineRule="auto"/>
      <w:ind w:firstLineChars="200" w:firstLine="200"/>
      <w:jc w:val="both"/>
    </w:pPr>
    <w:rPr>
      <w:rFonts w:ascii="Calibri" w:eastAsia="宋体" w:hAnsi="Calibri" w:cs="Times New Roman"/>
      <w:kern w:val="2"/>
      <w:sz w:val="28"/>
      <w:szCs w:val="24"/>
    </w:rPr>
  </w:style>
  <w:style w:type="paragraph" w:customStyle="1" w:styleId="afffffffff7">
    <w:name w:val="方案文档"/>
    <w:basedOn w:val="a"/>
    <w:qFormat/>
    <w:pPr>
      <w:spacing w:before="120" w:after="120" w:line="360" w:lineRule="auto"/>
      <w:ind w:firstLine="567"/>
    </w:pPr>
    <w:rPr>
      <w:rFonts w:ascii="Arial" w:eastAsia="宋体" w:hAnsi="Arial" w:cs="Times New Roman"/>
      <w:sz w:val="24"/>
      <w:szCs w:val="20"/>
    </w:rPr>
  </w:style>
  <w:style w:type="paragraph" w:customStyle="1" w:styleId="pa-6">
    <w:name w:val="pa-6"/>
    <w:basedOn w:val="a"/>
    <w:qFormat/>
    <w:pPr>
      <w:widowControl/>
      <w:spacing w:before="100" w:beforeAutospacing="1" w:after="100" w:afterAutospacing="1"/>
      <w:jc w:val="left"/>
    </w:pPr>
    <w:rPr>
      <w:rFonts w:ascii="宋体" w:eastAsia="宋体" w:hAnsi="宋体" w:cs="宋体"/>
      <w:kern w:val="0"/>
      <w:sz w:val="24"/>
    </w:rPr>
  </w:style>
  <w:style w:type="paragraph" w:customStyle="1" w:styleId="PlainText1">
    <w:name w:val="Plain Text1"/>
    <w:basedOn w:val="a"/>
    <w:qFormat/>
    <w:pPr>
      <w:overflowPunct w:val="0"/>
      <w:autoSpaceDE w:val="0"/>
      <w:autoSpaceDN w:val="0"/>
      <w:adjustRightInd w:val="0"/>
      <w:textAlignment w:val="baseline"/>
    </w:pPr>
    <w:rPr>
      <w:rFonts w:ascii="宋体" w:eastAsia="宋体" w:hAnsi="Calibri" w:cs="Arial"/>
      <w:kern w:val="0"/>
      <w:sz w:val="28"/>
      <w:szCs w:val="20"/>
    </w:rPr>
  </w:style>
  <w:style w:type="paragraph" w:customStyle="1" w:styleId="QB">
    <w:name w:val="QB正文"/>
    <w:basedOn w:val="a"/>
    <w:qFormat/>
    <w:pPr>
      <w:widowControl/>
      <w:autoSpaceDE w:val="0"/>
      <w:autoSpaceDN w:val="0"/>
      <w:ind w:firstLineChars="200" w:firstLine="200"/>
    </w:pPr>
    <w:rPr>
      <w:rFonts w:ascii="宋体" w:eastAsia="宋体" w:hAnsi="Calibri" w:cs="Times New Roman"/>
      <w:kern w:val="0"/>
      <w:szCs w:val="20"/>
    </w:rPr>
  </w:style>
  <w:style w:type="paragraph" w:customStyle="1" w:styleId="4f9">
    <w:name w:val="4端"/>
    <w:basedOn w:val="4"/>
    <w:qFormat/>
    <w:pPr>
      <w:keepLines/>
      <w:tabs>
        <w:tab w:val="left" w:pos="360"/>
      </w:tabs>
      <w:spacing w:before="60" w:after="60" w:line="360" w:lineRule="auto"/>
      <w:ind w:leftChars="300" w:left="630" w:hanging="113"/>
      <w:jc w:val="left"/>
    </w:pPr>
    <w:rPr>
      <w:rFonts w:ascii="宋体" w:hAnsi="宋体" w:cs="宋体"/>
      <w:b/>
      <w:bCs/>
      <w:kern w:val="0"/>
    </w:rPr>
  </w:style>
  <w:style w:type="paragraph" w:customStyle="1" w:styleId="pa-13">
    <w:name w:val="pa-13"/>
    <w:basedOn w:val="a"/>
    <w:qFormat/>
    <w:pPr>
      <w:widowControl/>
      <w:spacing w:before="100" w:beforeAutospacing="1" w:after="100" w:afterAutospacing="1"/>
      <w:jc w:val="left"/>
    </w:pPr>
    <w:rPr>
      <w:rFonts w:ascii="宋体" w:eastAsia="宋体" w:hAnsi="宋体" w:cs="宋体"/>
      <w:kern w:val="0"/>
      <w:sz w:val="24"/>
    </w:rPr>
  </w:style>
  <w:style w:type="paragraph" w:customStyle="1" w:styleId="UserStyle1">
    <w:name w:val="UserStyle_1"/>
    <w:basedOn w:val="a"/>
    <w:qFormat/>
    <w:pPr>
      <w:widowControl/>
      <w:ind w:firstLineChars="200" w:firstLine="420"/>
    </w:pPr>
    <w:rPr>
      <w:rFonts w:ascii="Verdana" w:eastAsia="宋体" w:hAnsi="Verdana" w:cs="Times New Roman"/>
      <w:kern w:val="0"/>
      <w:sz w:val="18"/>
      <w:szCs w:val="20"/>
      <w:lang w:eastAsia="en-US"/>
    </w:rPr>
  </w:style>
  <w:style w:type="paragraph" w:customStyle="1" w:styleId="ParaCharCharCharCharCharCharChar">
    <w:name w:val="默认段落字体 Para Char Char Char Char Char Char Char"/>
    <w:basedOn w:val="a"/>
    <w:next w:val="a"/>
    <w:qFormat/>
    <w:rPr>
      <w:rFonts w:ascii="Tahoma" w:eastAsia="宋体" w:hAnsi="Tahoma" w:cs="Times New Roman"/>
      <w:sz w:val="24"/>
      <w:szCs w:val="20"/>
    </w:rPr>
  </w:style>
  <w:style w:type="paragraph" w:customStyle="1" w:styleId="2fffc">
    <w:name w:val="2级"/>
    <w:basedOn w:val="a5"/>
    <w:qFormat/>
    <w:pPr>
      <w:tabs>
        <w:tab w:val="left" w:pos="720"/>
      </w:tabs>
      <w:ind w:left="422" w:hangingChars="200" w:hanging="422"/>
      <w:outlineLvl w:val="1"/>
    </w:pPr>
    <w:rPr>
      <w:rFonts w:ascii="Calibri" w:eastAsia="等线" w:hAnsi="Calibri" w:cs="Times New Roman"/>
      <w:b/>
      <w:kern w:val="0"/>
      <w:sz w:val="20"/>
      <w:szCs w:val="20"/>
    </w:rPr>
  </w:style>
  <w:style w:type="paragraph" w:customStyle="1" w:styleId="afffffffff8">
    <w:name w:val="论文正文"/>
    <w:basedOn w:val="a"/>
    <w:qFormat/>
    <w:pPr>
      <w:spacing w:line="360" w:lineRule="auto"/>
      <w:ind w:firstLineChars="192" w:firstLine="540"/>
    </w:pPr>
    <w:rPr>
      <w:rFonts w:ascii="宋体" w:eastAsia="宋体" w:hAnsi="宋体" w:cs="Times New Roman"/>
      <w:b/>
      <w:bCs/>
      <w:color w:val="000000"/>
      <w:sz w:val="28"/>
      <w:szCs w:val="28"/>
    </w:rPr>
  </w:style>
  <w:style w:type="paragraph" w:customStyle="1" w:styleId="ZB8">
    <w:name w:val="ZB8"/>
    <w:next w:val="32"/>
    <w:qFormat/>
    <w:pPr>
      <w:widowControl w:val="0"/>
      <w:spacing w:line="340" w:lineRule="atLeast"/>
      <w:jc w:val="both"/>
    </w:pPr>
    <w:rPr>
      <w:rFonts w:ascii="Consolas" w:eastAsia="方正中等线简体" w:hAnsi="Consolas" w:cs="Times New Roman"/>
      <w:sz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rPr>
      <w:rFonts w:ascii="Calibri" w:eastAsia="宋体" w:hAnsi="Calibri" w:cs="Times New Roman"/>
    </w:rPr>
  </w:style>
  <w:style w:type="paragraph" w:customStyle="1" w:styleId="10-sinobest-3">
    <w:name w:val="10-sinobest-标注（3）"/>
    <w:basedOn w:val="a"/>
    <w:qFormat/>
    <w:pPr>
      <w:tabs>
        <w:tab w:val="left" w:pos="840"/>
      </w:tabs>
      <w:spacing w:line="360" w:lineRule="auto"/>
      <w:ind w:left="501" w:hanging="360"/>
    </w:pPr>
    <w:rPr>
      <w:rFonts w:ascii="Calibri" w:eastAsia="宋体" w:hAnsi="Calibri" w:cs="Times New Roman"/>
      <w:sz w:val="24"/>
    </w:rPr>
  </w:style>
  <w:style w:type="paragraph" w:customStyle="1" w:styleId="Text">
    <w:name w:val="Text"/>
    <w:basedOn w:val="a"/>
    <w:qFormat/>
    <w:pPr>
      <w:widowControl/>
      <w:spacing w:before="120"/>
    </w:pPr>
    <w:rPr>
      <w:rFonts w:ascii="Calibri" w:eastAsia="宋体" w:hAnsi="Calibri" w:cs="Times New Roman"/>
      <w:kern w:val="0"/>
      <w:sz w:val="24"/>
      <w:szCs w:val="20"/>
      <w:lang w:eastAsia="en-US"/>
    </w:rPr>
  </w:style>
  <w:style w:type="paragraph" w:customStyle="1" w:styleId="MMTopic8">
    <w:name w:val="MM Topic 8"/>
    <w:basedOn w:val="8"/>
    <w:next w:val="afffff7"/>
    <w:qFormat/>
    <w:pPr>
      <w:widowControl w:val="0"/>
      <w:tabs>
        <w:tab w:val="clear" w:pos="1440"/>
        <w:tab w:val="left" w:pos="4394"/>
      </w:tabs>
      <w:spacing w:line="320" w:lineRule="auto"/>
      <w:ind w:left="0" w:firstLine="0"/>
      <w:jc w:val="both"/>
    </w:pPr>
    <w:rPr>
      <w:rFonts w:cs="Times New Roman"/>
    </w:rPr>
  </w:style>
  <w:style w:type="paragraph" w:customStyle="1" w:styleId="Style448">
    <w:name w:val="_Style 448"/>
    <w:uiPriority w:val="99"/>
    <w:qFormat/>
    <w:pPr>
      <w:widowControl w:val="0"/>
      <w:jc w:val="both"/>
    </w:pPr>
    <w:rPr>
      <w:rFonts w:ascii="Calibri" w:eastAsia="宋体" w:hAnsi="Calibri" w:cs="Times New Roman"/>
      <w:kern w:val="2"/>
      <w:sz w:val="21"/>
      <w:szCs w:val="24"/>
    </w:rPr>
  </w:style>
  <w:style w:type="paragraph" w:customStyle="1" w:styleId="Style1341">
    <w:name w:val="_Style 1341"/>
    <w:basedOn w:val="a"/>
    <w:next w:val="affff5"/>
    <w:qFormat/>
    <w:pPr>
      <w:widowControl/>
      <w:ind w:left="720"/>
      <w:contextualSpacing/>
      <w:jc w:val="left"/>
    </w:pPr>
    <w:rPr>
      <w:rFonts w:ascii="宋体" w:eastAsia="等线" w:hAnsi="宋体" w:cs="Times New Roman"/>
      <w:sz w:val="28"/>
    </w:rPr>
  </w:style>
  <w:style w:type="character" w:customStyle="1" w:styleId="TOC14">
    <w:name w:val="TOC 1 字符"/>
    <w:uiPriority w:val="39"/>
    <w:qFormat/>
    <w:rPr>
      <w:rFonts w:ascii="Times New Roman" w:hAnsi="Times New Roman"/>
      <w:b/>
      <w:bCs/>
      <w:caps/>
      <w:sz w:val="28"/>
      <w:szCs w:val="28"/>
    </w:rPr>
  </w:style>
  <w:style w:type="paragraph" w:customStyle="1" w:styleId="Style102">
    <w:name w:val="_Style 102"/>
    <w:uiPriority w:val="99"/>
    <w:qFormat/>
    <w:pPr>
      <w:widowControl w:val="0"/>
      <w:jc w:val="both"/>
    </w:pPr>
    <w:rPr>
      <w:rFonts w:ascii="Calibri" w:eastAsia="宋体" w:hAnsi="Calibri" w:cs="Times New Roman"/>
      <w:kern w:val="2"/>
      <w:sz w:val="21"/>
      <w:szCs w:val="22"/>
    </w:rPr>
  </w:style>
  <w:style w:type="character" w:customStyle="1" w:styleId="Charffa">
    <w:name w:val="表格 Char"/>
    <w:qFormat/>
    <w:rPr>
      <w:kern w:val="2"/>
      <w:sz w:val="24"/>
      <w:szCs w:val="24"/>
    </w:rPr>
  </w:style>
  <w:style w:type="character" w:customStyle="1" w:styleId="5Char0">
    <w:name w:val="5正文 Char"/>
    <w:link w:val="5f7"/>
    <w:qFormat/>
    <w:locked/>
    <w:rPr>
      <w:rFonts w:ascii="仿宋_GB2312" w:eastAsia="仿宋_GB2312"/>
      <w:sz w:val="28"/>
      <w:szCs w:val="21"/>
    </w:rPr>
  </w:style>
  <w:style w:type="paragraph" w:customStyle="1" w:styleId="5f7">
    <w:name w:val="5正文"/>
    <w:link w:val="5Char0"/>
    <w:qFormat/>
    <w:pPr>
      <w:spacing w:after="200"/>
      <w:ind w:leftChars="250" w:left="703" w:rightChars="100" w:right="281" w:firstLineChars="200" w:firstLine="560"/>
    </w:pPr>
    <w:rPr>
      <w:rFonts w:ascii="仿宋_GB2312" w:eastAsia="仿宋_GB2312"/>
      <w:kern w:val="2"/>
      <w:sz w:val="28"/>
      <w:szCs w:val="21"/>
    </w:rPr>
  </w:style>
  <w:style w:type="character" w:customStyle="1" w:styleId="GBChar">
    <w:name w:val="GB术语 Char"/>
    <w:link w:val="GB"/>
    <w:qFormat/>
    <w:rPr>
      <w:rFonts w:ascii="黑体" w:eastAsia="黑体" w:hAnsi="黑体" w:cs="Arial"/>
      <w:b/>
      <w:bCs/>
    </w:rPr>
  </w:style>
  <w:style w:type="paragraph" w:customStyle="1" w:styleId="GB">
    <w:name w:val="GB术语"/>
    <w:basedOn w:val="a"/>
    <w:link w:val="GBChar"/>
    <w:qFormat/>
    <w:pPr>
      <w:widowControl/>
      <w:spacing w:before="240" w:line="312" w:lineRule="auto"/>
      <w:ind w:firstLineChars="200" w:firstLine="482"/>
      <w:jc w:val="left"/>
      <w:outlineLvl w:val="2"/>
    </w:pPr>
    <w:rPr>
      <w:rFonts w:ascii="黑体" w:eastAsia="黑体" w:hAnsi="黑体" w:cs="Arial"/>
      <w:b/>
      <w:bCs/>
    </w:rPr>
  </w:style>
  <w:style w:type="character" w:customStyle="1" w:styleId="2aaaaChar">
    <w:name w:val="样式2aaaa Char"/>
    <w:link w:val="2aaaa"/>
    <w:qFormat/>
    <w:rPr>
      <w:rFonts w:ascii="微软雅黑" w:eastAsia="仿宋" w:hAnsi="微软雅黑"/>
      <w:b/>
      <w:kern w:val="44"/>
      <w:sz w:val="30"/>
      <w:szCs w:val="32"/>
    </w:rPr>
  </w:style>
  <w:style w:type="paragraph" w:customStyle="1" w:styleId="2aaaa">
    <w:name w:val="样式2aaaa"/>
    <w:basedOn w:val="2"/>
    <w:link w:val="2aaaaChar"/>
    <w:qFormat/>
    <w:pPr>
      <w:widowControl/>
      <w:spacing w:beforeLines="100" w:before="0" w:afterLines="100" w:after="0" w:line="360" w:lineRule="auto"/>
      <w:ind w:left="846" w:hanging="420"/>
      <w:jc w:val="left"/>
    </w:pPr>
    <w:rPr>
      <w:rFonts w:ascii="微软雅黑" w:hAnsi="微软雅黑" w:cstheme="minorBidi"/>
      <w:bCs w:val="0"/>
      <w:kern w:val="44"/>
      <w:sz w:val="30"/>
    </w:rPr>
  </w:style>
  <w:style w:type="character" w:customStyle="1" w:styleId="GBChar0">
    <w:name w:val="GB图名 Char"/>
    <w:link w:val="GB0"/>
    <w:qFormat/>
    <w:rPr>
      <w:rFonts w:ascii="黑体" w:eastAsia="黑体" w:hAnsi="黑体"/>
      <w:b/>
    </w:rPr>
  </w:style>
  <w:style w:type="paragraph" w:customStyle="1" w:styleId="GB0">
    <w:name w:val="GB图名"/>
    <w:link w:val="GBChar0"/>
    <w:qFormat/>
    <w:pPr>
      <w:spacing w:beforeLines="50" w:afterLines="50"/>
      <w:ind w:left="420" w:hanging="420"/>
      <w:jc w:val="center"/>
    </w:pPr>
    <w:rPr>
      <w:rFonts w:ascii="黑体" w:eastAsia="黑体" w:hAnsi="黑体"/>
      <w:b/>
      <w:kern w:val="2"/>
      <w:sz w:val="21"/>
      <w:szCs w:val="24"/>
    </w:rPr>
  </w:style>
  <w:style w:type="character" w:customStyle="1" w:styleId="number">
    <w:name w:val="number"/>
    <w:qFormat/>
    <w:rPr>
      <w:rFonts w:ascii="Tahoma" w:hAnsi="Tahoma"/>
      <w:b/>
      <w:color w:val="555555"/>
      <w:sz w:val="14"/>
      <w:szCs w:val="14"/>
    </w:rPr>
  </w:style>
  <w:style w:type="character" w:customStyle="1" w:styleId="GBA1Char">
    <w:name w:val="GB附录A.1 Char"/>
    <w:link w:val="GBA1"/>
    <w:qFormat/>
    <w:rPr>
      <w:rFonts w:ascii="黑体" w:eastAsia="黑体" w:hAnsi="黑体"/>
      <w:b/>
      <w:kern w:val="44"/>
    </w:rPr>
  </w:style>
  <w:style w:type="paragraph" w:customStyle="1" w:styleId="GBA1">
    <w:name w:val="GB附录A.1"/>
    <w:link w:val="GBA1Char"/>
    <w:qFormat/>
    <w:pPr>
      <w:spacing w:beforeLines="50" w:afterLines="50"/>
      <w:ind w:left="426" w:hanging="420"/>
      <w:outlineLvl w:val="1"/>
    </w:pPr>
    <w:rPr>
      <w:rFonts w:ascii="黑体" w:eastAsia="黑体" w:hAnsi="黑体"/>
      <w:b/>
      <w:kern w:val="44"/>
      <w:sz w:val="21"/>
      <w:szCs w:val="24"/>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qFormat/>
    <w:pPr>
      <w:spacing w:beforeLines="50" w:afterLines="50"/>
      <w:jc w:val="center"/>
    </w:pPr>
    <w:rPr>
      <w:rFonts w:ascii="黑体" w:eastAsia="黑体" w:hAnsi="黑体"/>
      <w:b/>
      <w:kern w:val="2"/>
      <w:sz w:val="21"/>
      <w:szCs w:val="21"/>
    </w:rPr>
  </w:style>
  <w:style w:type="character" w:customStyle="1" w:styleId="GBChar2">
    <w:name w:val="GB表格内容 Char"/>
    <w:link w:val="GB2"/>
    <w:qFormat/>
    <w:rPr>
      <w:sz w:val="18"/>
      <w:szCs w:val="21"/>
    </w:rPr>
  </w:style>
  <w:style w:type="paragraph" w:customStyle="1" w:styleId="GB2">
    <w:name w:val="GB表格内容"/>
    <w:basedOn w:val="a"/>
    <w:link w:val="GBChar2"/>
    <w:qFormat/>
    <w:pPr>
      <w:widowControl/>
      <w:jc w:val="left"/>
    </w:pPr>
    <w:rPr>
      <w:sz w:val="18"/>
      <w:szCs w:val="21"/>
    </w:rPr>
  </w:style>
  <w:style w:type="character" w:customStyle="1" w:styleId="GBChar3">
    <w:name w:val="GB表格标题 Char"/>
    <w:link w:val="GB3"/>
    <w:qFormat/>
    <w:rPr>
      <w:sz w:val="18"/>
      <w:szCs w:val="21"/>
    </w:rPr>
  </w:style>
  <w:style w:type="paragraph" w:customStyle="1" w:styleId="GB3">
    <w:name w:val="GB表格标题"/>
    <w:basedOn w:val="a"/>
    <w:link w:val="GBChar3"/>
    <w:qFormat/>
    <w:pPr>
      <w:widowControl/>
      <w:jc w:val="center"/>
    </w:pPr>
    <w:rPr>
      <w:sz w:val="18"/>
      <w:szCs w:val="21"/>
    </w:rPr>
  </w:style>
  <w:style w:type="character" w:customStyle="1" w:styleId="GBAChar">
    <w:name w:val="GB附表A Char"/>
    <w:link w:val="GBA"/>
    <w:qFormat/>
    <w:rPr>
      <w:rFonts w:ascii="黑体" w:eastAsia="黑体" w:hAnsi="黑体"/>
      <w:b/>
    </w:rPr>
  </w:style>
  <w:style w:type="paragraph" w:customStyle="1" w:styleId="GBA">
    <w:name w:val="GB附表A"/>
    <w:link w:val="GBAChar"/>
    <w:qFormat/>
    <w:pPr>
      <w:spacing w:beforeLines="50" w:afterLines="50"/>
      <w:ind w:left="420" w:hanging="420"/>
      <w:jc w:val="center"/>
    </w:pPr>
    <w:rPr>
      <w:rFonts w:ascii="黑体" w:eastAsia="黑体" w:hAnsi="黑体"/>
      <w:b/>
      <w:kern w:val="2"/>
      <w:sz w:val="21"/>
      <w:szCs w:val="24"/>
    </w:rPr>
  </w:style>
  <w:style w:type="character" w:customStyle="1" w:styleId="newChar">
    <w:name w:val="表格new Char"/>
    <w:link w:val="new0"/>
    <w:qFormat/>
    <w:rPr>
      <w:rFonts w:ascii="仿宋" w:eastAsia="仿宋" w:hAnsi="Yu Gothic UI" w:cs="宋体"/>
      <w:color w:val="000000"/>
      <w:sz w:val="24"/>
      <w:szCs w:val="16"/>
    </w:rPr>
  </w:style>
  <w:style w:type="paragraph" w:customStyle="1" w:styleId="new0">
    <w:name w:val="表格new"/>
    <w:basedOn w:val="a"/>
    <w:link w:val="newChar"/>
    <w:qFormat/>
    <w:pPr>
      <w:widowControl/>
      <w:jc w:val="left"/>
    </w:pPr>
    <w:rPr>
      <w:rFonts w:ascii="仿宋" w:eastAsia="仿宋" w:hAnsi="Yu Gothic UI" w:cs="宋体"/>
      <w:color w:val="000000"/>
      <w:sz w:val="24"/>
      <w:szCs w:val="16"/>
    </w:rPr>
  </w:style>
  <w:style w:type="character" w:customStyle="1" w:styleId="newChar0">
    <w:name w:val="编号（new) Char"/>
    <w:link w:val="new1"/>
    <w:qFormat/>
    <w:rPr>
      <w:rFonts w:ascii="仿宋" w:eastAsia="仿宋"/>
      <w:sz w:val="28"/>
      <w:szCs w:val="21"/>
    </w:rPr>
  </w:style>
  <w:style w:type="paragraph" w:customStyle="1" w:styleId="new1">
    <w:name w:val="编号（new)"/>
    <w:basedOn w:val="a"/>
    <w:link w:val="newChar0"/>
    <w:qFormat/>
    <w:pPr>
      <w:widowControl/>
      <w:spacing w:before="240" w:line="312" w:lineRule="auto"/>
      <w:ind w:left="1483"/>
      <w:jc w:val="left"/>
    </w:pPr>
    <w:rPr>
      <w:rFonts w:ascii="仿宋" w:eastAsia="仿宋"/>
      <w:sz w:val="28"/>
      <w:szCs w:val="21"/>
    </w:rPr>
  </w:style>
  <w:style w:type="character" w:customStyle="1" w:styleId="GBChar4">
    <w:name w:val="GB目次 Char"/>
    <w:link w:val="GB4"/>
    <w:qFormat/>
    <w:rPr>
      <w:rFonts w:ascii="黑体" w:eastAsia="黑体" w:hAnsi="黑体"/>
      <w:b/>
      <w:sz w:val="32"/>
      <w:szCs w:val="21"/>
    </w:rPr>
  </w:style>
  <w:style w:type="paragraph" w:customStyle="1" w:styleId="GB4">
    <w:name w:val="GB目次"/>
    <w:basedOn w:val="GB5"/>
    <w:link w:val="GBChar4"/>
    <w:qFormat/>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qFormat/>
    <w:rPr>
      <w:rFonts w:ascii="黑体" w:eastAsia="黑体" w:hAnsi="黑体"/>
      <w:sz w:val="32"/>
      <w:szCs w:val="21"/>
    </w:rPr>
  </w:style>
  <w:style w:type="character" w:customStyle="1" w:styleId="font112">
    <w:name w:val="font112"/>
    <w:rPr>
      <w:rFonts w:ascii="宋体" w:eastAsia="宋体" w:hAnsi="宋体" w:cs="宋体" w:hint="eastAsia"/>
      <w:b/>
      <w:color w:val="FF0000"/>
      <w:sz w:val="18"/>
      <w:szCs w:val="18"/>
      <w:u w:val="none"/>
    </w:rPr>
  </w:style>
  <w:style w:type="character" w:customStyle="1" w:styleId="amt">
    <w:name w:val="amt"/>
    <w:rPr>
      <w:rFonts w:ascii="Tahoma" w:hAnsi="Tahoma"/>
      <w:b/>
      <w:color w:val="555555"/>
      <w:sz w:val="14"/>
      <w:szCs w:val="14"/>
    </w:rPr>
  </w:style>
  <w:style w:type="character" w:customStyle="1" w:styleId="GBChar6">
    <w:name w:val="GB表名 Char"/>
    <w:link w:val="GB6"/>
    <w:rPr>
      <w:rFonts w:ascii="黑体" w:eastAsia="黑体" w:hAnsi="黑体"/>
      <w:b/>
    </w:rPr>
  </w:style>
  <w:style w:type="paragraph" w:customStyle="1" w:styleId="GB6">
    <w:name w:val="GB表名"/>
    <w:link w:val="GBChar6"/>
    <w:qFormat/>
    <w:pPr>
      <w:spacing w:beforeLines="50" w:afterLines="50"/>
      <w:ind w:left="1260" w:hanging="420"/>
      <w:jc w:val="center"/>
    </w:pPr>
    <w:rPr>
      <w:rFonts w:ascii="黑体" w:eastAsia="黑体" w:hAnsi="黑体"/>
      <w:b/>
      <w:kern w:val="2"/>
      <w:sz w:val="21"/>
      <w:szCs w:val="24"/>
    </w:rPr>
  </w:style>
  <w:style w:type="character" w:customStyle="1" w:styleId="GBChar7">
    <w:name w:val="GB注 Char"/>
    <w:link w:val="GB7"/>
    <w:rPr>
      <w:sz w:val="18"/>
      <w:szCs w:val="21"/>
    </w:rPr>
  </w:style>
  <w:style w:type="paragraph" w:customStyle="1" w:styleId="GB7">
    <w:name w:val="GB注"/>
    <w:link w:val="GBChar7"/>
    <w:qFormat/>
    <w:pPr>
      <w:ind w:firstLineChars="200" w:firstLine="200"/>
    </w:pPr>
    <w:rPr>
      <w:kern w:val="2"/>
      <w:sz w:val="18"/>
      <w:szCs w:val="21"/>
    </w:rPr>
  </w:style>
  <w:style w:type="character" w:customStyle="1" w:styleId="font132">
    <w:name w:val="font132"/>
    <w:rPr>
      <w:rFonts w:ascii="宋体" w:eastAsia="宋体" w:hAnsi="宋体" w:cs="宋体" w:hint="eastAsia"/>
      <w:b/>
      <w:color w:val="FF0000"/>
      <w:sz w:val="22"/>
      <w:szCs w:val="22"/>
      <w:u w:val="none"/>
    </w:rPr>
  </w:style>
  <w:style w:type="character" w:customStyle="1" w:styleId="Charffb">
    <w:name w:val="图 Char"/>
    <w:link w:val="afffffffff9"/>
    <w:qFormat/>
    <w:rPr>
      <w:rFonts w:ascii="宋体" w:hAnsi="宋体"/>
      <w:sz w:val="24"/>
      <w:szCs w:val="21"/>
    </w:rPr>
  </w:style>
  <w:style w:type="paragraph" w:customStyle="1" w:styleId="afffffffff9">
    <w:name w:val="图"/>
    <w:basedOn w:val="a"/>
    <w:next w:val="a"/>
    <w:link w:val="Charffb"/>
    <w:qFormat/>
    <w:pPr>
      <w:topLinePunct/>
      <w:adjustRightInd w:val="0"/>
      <w:snapToGrid w:val="0"/>
      <w:spacing w:before="240" w:afterLines="50" w:line="312" w:lineRule="auto"/>
      <w:ind w:firstLineChars="200" w:firstLine="200"/>
      <w:jc w:val="center"/>
    </w:pPr>
    <w:rPr>
      <w:rFonts w:ascii="宋体" w:hAnsi="宋体"/>
      <w:sz w:val="24"/>
      <w:szCs w:val="21"/>
    </w:rPr>
  </w:style>
  <w:style w:type="character" w:customStyle="1" w:styleId="GBChar8">
    <w:name w:val="GB表（续） Char"/>
    <w:link w:val="GB8"/>
    <w:rPr>
      <w:rFonts w:ascii="黑体" w:eastAsia="黑体" w:hAnsi="黑体"/>
      <w:b/>
    </w:rPr>
  </w:style>
  <w:style w:type="paragraph" w:customStyle="1" w:styleId="GB8">
    <w:name w:val="GB表（续）"/>
    <w:link w:val="GBChar8"/>
    <w:qFormat/>
    <w:pPr>
      <w:jc w:val="center"/>
    </w:pPr>
    <w:rPr>
      <w:rFonts w:ascii="黑体" w:eastAsia="黑体" w:hAnsi="黑体"/>
      <w:b/>
      <w:kern w:val="2"/>
      <w:sz w:val="21"/>
      <w:szCs w:val="24"/>
    </w:rPr>
  </w:style>
  <w:style w:type="character" w:customStyle="1" w:styleId="biaotisiChar">
    <w:name w:val="biaotisi Char"/>
    <w:link w:val="biaotisi"/>
    <w:rPr>
      <w:rFonts w:ascii="仿宋" w:eastAsia="仿宋" w:hAnsi="仿宋"/>
      <w:b/>
      <w:bCs/>
      <w:sz w:val="28"/>
    </w:rPr>
  </w:style>
  <w:style w:type="paragraph" w:customStyle="1" w:styleId="biaotisi">
    <w:name w:val="biaotisi"/>
    <w:basedOn w:val="4"/>
    <w:link w:val="biaotisiChar"/>
    <w:qFormat/>
    <w:pPr>
      <w:keepLines/>
      <w:widowControl/>
      <w:spacing w:beforeLines="100" w:before="280" w:afterLines="100" w:after="290" w:line="312" w:lineRule="auto"/>
      <w:ind w:left="864"/>
      <w:jc w:val="left"/>
    </w:pPr>
    <w:rPr>
      <w:rFonts w:ascii="仿宋" w:eastAsia="仿宋" w:hAnsi="仿宋"/>
      <w:b/>
      <w:bCs/>
      <w:szCs w:val="24"/>
    </w:rPr>
  </w:style>
  <w:style w:type="character" w:customStyle="1" w:styleId="GBChar9">
    <w:name w:val="GB会话内容 Char"/>
    <w:link w:val="GB9"/>
  </w:style>
  <w:style w:type="paragraph" w:customStyle="1" w:styleId="GB9">
    <w:name w:val="GB会话内容"/>
    <w:link w:val="GBChar9"/>
    <w:qFormat/>
    <w:pPr>
      <w:spacing w:line="360" w:lineRule="auto"/>
    </w:pPr>
    <w:rPr>
      <w:kern w:val="2"/>
      <w:sz w:val="21"/>
      <w:szCs w:val="24"/>
    </w:rPr>
  </w:style>
  <w:style w:type="character" w:customStyle="1" w:styleId="style51">
    <w:name w:val="style51"/>
    <w:rPr>
      <w:rFonts w:ascii="Tahoma" w:hAnsi="Tahoma"/>
      <w:sz w:val="21"/>
      <w:szCs w:val="21"/>
    </w:rPr>
  </w:style>
  <w:style w:type="character" w:customStyle="1" w:styleId="GBBChar">
    <w:name w:val="GB附表B Char"/>
    <w:link w:val="GBB"/>
    <w:rPr>
      <w:rFonts w:ascii="黑体" w:eastAsia="黑体" w:hAnsi="黑体"/>
      <w:b/>
    </w:rPr>
  </w:style>
  <w:style w:type="paragraph" w:customStyle="1" w:styleId="GBB">
    <w:name w:val="GB附表B"/>
    <w:basedOn w:val="GBA"/>
    <w:link w:val="GBBChar"/>
    <w:qFormat/>
  </w:style>
  <w:style w:type="character" w:customStyle="1" w:styleId="2Char8">
    <w:name w:val="2章节 Char"/>
    <w:link w:val="2fffd"/>
    <w:locked/>
    <w:rPr>
      <w:rFonts w:ascii="仿宋_GB2312" w:eastAsia="仿宋_GB2312"/>
      <w:b/>
      <w:sz w:val="28"/>
    </w:rPr>
  </w:style>
  <w:style w:type="paragraph" w:customStyle="1" w:styleId="2fffd">
    <w:name w:val="2章节"/>
    <w:basedOn w:val="a"/>
    <w:link w:val="2Char8"/>
    <w:qFormat/>
    <w:pPr>
      <w:spacing w:line="360" w:lineRule="auto"/>
      <w:ind w:left="300" w:rightChars="100" w:right="240" w:firstLineChars="200" w:firstLine="200"/>
    </w:pPr>
    <w:rPr>
      <w:rFonts w:ascii="仿宋_GB2312" w:eastAsia="仿宋_GB2312"/>
      <w:b/>
      <w:sz w:val="28"/>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
    <w:link w:val="GBChara"/>
    <w:qFormat/>
    <w:pPr>
      <w:pageBreakBefore/>
      <w:widowControl/>
      <w:spacing w:before="240" w:line="312" w:lineRule="auto"/>
      <w:ind w:firstLineChars="200" w:firstLine="200"/>
      <w:jc w:val="center"/>
      <w:outlineLvl w:val="0"/>
    </w:pPr>
    <w:rPr>
      <w:rFonts w:ascii="黑体" w:eastAsia="黑体" w:hAnsi="黑体"/>
      <w:b/>
      <w:szCs w:val="21"/>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style>
  <w:style w:type="paragraph" w:customStyle="1" w:styleId="GBd">
    <w:name w:val="GB列表"/>
    <w:link w:val="GBCharb"/>
    <w:qFormat/>
    <w:pPr>
      <w:spacing w:line="360" w:lineRule="auto"/>
    </w:pPr>
    <w:rPr>
      <w:kern w:val="2"/>
      <w:sz w:val="21"/>
      <w:szCs w:val="24"/>
    </w:rPr>
  </w:style>
  <w:style w:type="character" w:customStyle="1" w:styleId="CharCharf3">
    <w:name w:val="正常 Char Char"/>
    <w:link w:val="afffffffffa"/>
    <w:qFormat/>
    <w:rPr>
      <w:rFonts w:eastAsia="Calibri" w:cs="Calibri"/>
      <w:color w:val="000000"/>
      <w:u w:color="000000"/>
    </w:rPr>
  </w:style>
  <w:style w:type="paragraph" w:customStyle="1" w:styleId="afffffffffa">
    <w:name w:val="正常"/>
    <w:link w:val="CharCharf3"/>
    <w:qFormat/>
    <w:pPr>
      <w:spacing w:after="200" w:line="276" w:lineRule="auto"/>
    </w:pPr>
    <w:rPr>
      <w:rFonts w:eastAsia="Calibri" w:cs="Calibri"/>
      <w:color w:val="000000"/>
      <w:kern w:val="2"/>
      <w:sz w:val="21"/>
      <w:szCs w:val="24"/>
      <w:u w:color="000000"/>
    </w:rPr>
  </w:style>
  <w:style w:type="character" w:customStyle="1" w:styleId="GBCharc">
    <w:name w:val="GB无缩进列表 Char"/>
    <w:link w:val="GBe"/>
    <w:rPr>
      <w:sz w:val="18"/>
    </w:rPr>
  </w:style>
  <w:style w:type="paragraph" w:customStyle="1" w:styleId="GBe">
    <w:name w:val="GB无缩进列表"/>
    <w:link w:val="GBCharc"/>
    <w:qFormat/>
    <w:pPr>
      <w:ind w:left="420" w:hanging="420"/>
    </w:pPr>
    <w:rPr>
      <w:kern w:val="2"/>
      <w:sz w:val="18"/>
      <w:szCs w:val="24"/>
    </w:rPr>
  </w:style>
  <w:style w:type="character" w:customStyle="1" w:styleId="afffffffffb">
    <w:name w:val="发布"/>
    <w:rPr>
      <w:rFonts w:ascii="黑体" w:eastAsia="黑体"/>
      <w:spacing w:val="22"/>
      <w:w w:val="100"/>
      <w:position w:val="3"/>
      <w:sz w:val="28"/>
    </w:rPr>
  </w:style>
  <w:style w:type="character" w:customStyle="1" w:styleId="GBChard">
    <w:name w:val="GB项目 Char"/>
    <w:link w:val="GBf"/>
    <w:rPr>
      <w:szCs w:val="21"/>
    </w:rPr>
  </w:style>
  <w:style w:type="paragraph" w:customStyle="1" w:styleId="GBf">
    <w:name w:val="GB项目"/>
    <w:link w:val="GBChard"/>
    <w:qFormat/>
    <w:pPr>
      <w:ind w:left="840" w:hanging="420"/>
    </w:pPr>
    <w:rPr>
      <w:kern w:val="2"/>
      <w:sz w:val="21"/>
      <w:szCs w:val="21"/>
    </w:rPr>
  </w:style>
  <w:style w:type="character" w:customStyle="1" w:styleId="newChar1">
    <w:name w:val="正文new Char"/>
    <w:link w:val="new2"/>
    <w:rPr>
      <w:rFonts w:ascii="仿宋" w:eastAsia="仿宋" w:hAnsi="仿宋"/>
      <w:sz w:val="24"/>
      <w:lang w:val="zh-CN"/>
    </w:rPr>
  </w:style>
  <w:style w:type="paragraph" w:customStyle="1" w:styleId="new2">
    <w:name w:val="正文new"/>
    <w:basedOn w:val="a"/>
    <w:link w:val="newChar1"/>
    <w:qFormat/>
    <w:pPr>
      <w:widowControl/>
      <w:spacing w:line="360" w:lineRule="auto"/>
      <w:ind w:firstLineChars="200" w:firstLine="200"/>
      <w:jc w:val="left"/>
    </w:pPr>
    <w:rPr>
      <w:rFonts w:ascii="仿宋" w:eastAsia="仿宋" w:hAnsi="仿宋"/>
      <w:sz w:val="24"/>
      <w:lang w:val="zh-CN"/>
    </w:rPr>
  </w:style>
  <w:style w:type="paragraph" w:customStyle="1" w:styleId="1fffc">
    <w:name w:val="正文 1"/>
    <w:basedOn w:val="a"/>
    <w:qFormat/>
    <w:pPr>
      <w:widowControl/>
      <w:tabs>
        <w:tab w:val="left" w:pos="1080"/>
      </w:tabs>
      <w:spacing w:beforeLines="50" w:line="312" w:lineRule="auto"/>
      <w:ind w:left="425" w:firstLineChars="200" w:firstLine="425"/>
      <w:jc w:val="left"/>
    </w:pPr>
    <w:rPr>
      <w:rFonts w:ascii="仿宋" w:eastAsia="楷体_GB2312" w:hAnsi="Times New Roman" w:cs="Times New Roman"/>
      <w:kern w:val="0"/>
      <w:sz w:val="28"/>
      <w:szCs w:val="20"/>
    </w:rPr>
  </w:style>
  <w:style w:type="paragraph" w:customStyle="1" w:styleId="afffffffffc">
    <w:name w:val="样式 正文文本"/>
    <w:basedOn w:val="af0"/>
    <w:qFormat/>
    <w:pPr>
      <w:widowControl/>
      <w:spacing w:after="0"/>
      <w:ind w:firstLine="420"/>
      <w:jc w:val="left"/>
    </w:pPr>
    <w:rPr>
      <w:rFonts w:ascii="Times New Roman" w:eastAsia="宋体" w:hAnsi="Times New Roman" w:cs="宋体"/>
      <w:sz w:val="20"/>
      <w:szCs w:val="20"/>
    </w:rPr>
  </w:style>
  <w:style w:type="paragraph" w:customStyle="1" w:styleId="afffffffffd">
    <w:name w:val="封面标准英文名称"/>
    <w:qFormat/>
    <w:pPr>
      <w:widowControl w:val="0"/>
      <w:spacing w:before="370" w:line="400" w:lineRule="exact"/>
      <w:jc w:val="center"/>
    </w:pPr>
    <w:rPr>
      <w:rFonts w:ascii="Times New Roman" w:eastAsia="宋体" w:hAnsi="Times New Roman" w:cs="Times New Roman"/>
      <w:sz w:val="28"/>
    </w:rPr>
  </w:style>
  <w:style w:type="paragraph" w:customStyle="1" w:styleId="afffffffffe">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3ff6">
    <w:name w:val="3级标题"/>
    <w:basedOn w:val="3"/>
    <w:qFormat/>
    <w:pPr>
      <w:spacing w:before="240" w:after="0" w:line="360" w:lineRule="auto"/>
      <w:ind w:rightChars="100" w:right="280"/>
    </w:pPr>
    <w:rPr>
      <w:rFonts w:ascii="黑体" w:eastAsia="黑体" w:hAnsi="Calibri" w:cs="Times New Roman"/>
      <w:sz w:val="24"/>
    </w:rPr>
  </w:style>
  <w:style w:type="paragraph" w:customStyle="1" w:styleId="224">
    <w:name w:val="样式 目录 2 + 首行缩进:  2 字符"/>
    <w:basedOn w:val="TOC2"/>
    <w:qFormat/>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xl111">
    <w:name w:val="xl111"/>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4fa">
    <w:name w:val="4级标题"/>
    <w:basedOn w:val="4"/>
    <w:qFormat/>
    <w:pPr>
      <w:keepLines/>
      <w:spacing w:before="240" w:line="360" w:lineRule="auto"/>
      <w:jc w:val="both"/>
    </w:pPr>
    <w:rPr>
      <w:rFonts w:ascii="黑体" w:eastAsia="黑体" w:hAnsi="Cambria" w:cs="Times New Roman"/>
      <w:b/>
      <w:bCs/>
      <w:sz w:val="24"/>
    </w:rPr>
  </w:style>
  <w:style w:type="paragraph" w:customStyle="1" w:styleId="affffffffff">
    <w:name w:val="工可正文"/>
    <w:basedOn w:val="a"/>
    <w:next w:val="a"/>
    <w:qFormat/>
    <w:pPr>
      <w:ind w:firstLineChars="200" w:firstLine="200"/>
    </w:pPr>
    <w:rPr>
      <w:rFonts w:ascii="Times New Roman" w:eastAsia="宋体" w:hAnsi="Times New Roman" w:cs="Times New Roman"/>
      <w:kern w:val="0"/>
      <w:sz w:val="28"/>
      <w:szCs w:val="20"/>
    </w:rPr>
  </w:style>
  <w:style w:type="paragraph" w:customStyle="1" w:styleId="5f8">
    <w:name w:val="5级标题"/>
    <w:basedOn w:val="5"/>
    <w:qFormat/>
    <w:pPr>
      <w:adjustRightInd w:val="0"/>
      <w:spacing w:before="240" w:after="0" w:line="360" w:lineRule="auto"/>
    </w:pPr>
    <w:rPr>
      <w:rFonts w:ascii="仿宋" w:eastAsia="仿宋" w:hAnsi="Calibri" w:cs="Times New Roman"/>
      <w:sz w:val="24"/>
      <w:szCs w:val="24"/>
    </w:rPr>
  </w:style>
  <w:style w:type="paragraph" w:customStyle="1" w:styleId="xl109">
    <w:name w:val="xl109"/>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affffffffff0">
    <w:name w:val="封面一致性程度标识"/>
    <w:qFormat/>
    <w:pPr>
      <w:spacing w:before="440" w:line="400" w:lineRule="exact"/>
      <w:jc w:val="center"/>
    </w:pPr>
    <w:rPr>
      <w:rFonts w:ascii="宋体" w:eastAsia="宋体" w:hAnsi="Times New Roman" w:cs="Times New Roman"/>
      <w:sz w:val="28"/>
    </w:rPr>
  </w:style>
  <w:style w:type="paragraph" w:customStyle="1" w:styleId="affffffffff1">
    <w:name w:val="二级条标题"/>
    <w:basedOn w:val="afffffff3"/>
    <w:next w:val="a"/>
    <w:qFormat/>
    <w:pPr>
      <w:tabs>
        <w:tab w:val="left" w:pos="0"/>
      </w:tabs>
      <w:spacing w:beforeLines="0" w:afterLines="0"/>
      <w:ind w:left="180"/>
      <w:jc w:val="both"/>
      <w:outlineLvl w:val="3"/>
    </w:pPr>
    <w:rPr>
      <w:szCs w:val="20"/>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f2">
    <w:name w:val="列项——"/>
    <w:qFormat/>
    <w:pPr>
      <w:widowControl w:val="0"/>
      <w:tabs>
        <w:tab w:val="left" w:pos="854"/>
      </w:tabs>
      <w:ind w:leftChars="200" w:left="200" w:hangingChars="200" w:hanging="200"/>
      <w:jc w:val="both"/>
    </w:pPr>
    <w:rPr>
      <w:rFonts w:ascii="宋体" w:eastAsia="宋体" w:hAnsi="Times New Roman" w:cs="Times New Roman"/>
      <w:sz w:val="21"/>
    </w:rPr>
  </w:style>
  <w:style w:type="paragraph" w:customStyle="1" w:styleId="1fffd">
    <w:name w:val="样式 标题1"/>
    <w:basedOn w:val="a"/>
    <w:qFormat/>
    <w:pPr>
      <w:keepNext/>
      <w:keepLines/>
      <w:widowControl/>
      <w:spacing w:line="312" w:lineRule="auto"/>
      <w:jc w:val="left"/>
      <w:outlineLvl w:val="0"/>
    </w:pPr>
    <w:rPr>
      <w:rFonts w:ascii="仿宋" w:eastAsia="仿宋" w:hAnsi="Times New Roman" w:cs="Times New Roman"/>
      <w:b/>
      <w:bCs/>
      <w:sz w:val="24"/>
    </w:rPr>
  </w:style>
  <w:style w:type="paragraph" w:customStyle="1" w:styleId="GBf0">
    <w:name w:val="GB图内文字"/>
    <w:qFormat/>
    <w:rPr>
      <w:rFonts w:ascii="Times New Roman" w:eastAsia="宋体" w:hAnsi="Times New Roman" w:cs="Times New Roman"/>
      <w:kern w:val="2"/>
      <w:sz w:val="15"/>
      <w:szCs w:val="24"/>
    </w:rPr>
  </w:style>
  <w:style w:type="paragraph" w:customStyle="1" w:styleId="affffffffff3">
    <w:name w:val="招标文件表格"/>
    <w:basedOn w:val="a"/>
    <w:qFormat/>
    <w:pPr>
      <w:spacing w:line="440" w:lineRule="exact"/>
      <w:jc w:val="center"/>
    </w:pPr>
    <w:rPr>
      <w:rFonts w:ascii="Times New Roman" w:eastAsia="仿宋_GB2312" w:hAnsi="Times New Roman" w:cs="Times New Roman"/>
      <w:sz w:val="24"/>
    </w:rPr>
  </w:style>
  <w:style w:type="paragraph" w:customStyle="1" w:styleId="-0">
    <w:name w:val="表格 - 正文"/>
    <w:basedOn w:val="a"/>
    <w:qFormat/>
    <w:pPr>
      <w:widowControl/>
      <w:tabs>
        <w:tab w:val="left" w:pos="420"/>
      </w:tabs>
      <w:spacing w:before="240" w:line="312" w:lineRule="auto"/>
      <w:ind w:firstLineChars="200" w:firstLine="200"/>
      <w:jc w:val="left"/>
    </w:pPr>
    <w:rPr>
      <w:rFonts w:ascii="仿宋" w:eastAsia="新宋体" w:hAnsi="Times New Roman" w:cs="Times New Roman"/>
      <w:kern w:val="0"/>
      <w:sz w:val="28"/>
      <w:szCs w:val="20"/>
    </w:rPr>
  </w:style>
  <w:style w:type="paragraph" w:customStyle="1" w:styleId="affffffffff4">
    <w:name w:val="此正文"/>
    <w:basedOn w:val="a"/>
    <w:qFormat/>
    <w:pPr>
      <w:spacing w:line="360" w:lineRule="auto"/>
      <w:ind w:firstLineChars="200" w:firstLine="200"/>
    </w:pPr>
    <w:rPr>
      <w:rFonts w:ascii="Times New Roman" w:eastAsia="宋体" w:hAnsi="Times New Roman" w:cs="Times New Roman"/>
      <w:sz w:val="24"/>
    </w:rPr>
  </w:style>
  <w:style w:type="paragraph" w:customStyle="1" w:styleId="affffffffff5">
    <w:name w:val="标准书眉一"/>
    <w:qFormat/>
    <w:pPr>
      <w:jc w:val="both"/>
    </w:pPr>
    <w:rPr>
      <w:rFonts w:ascii="Times New Roman" w:eastAsia="宋体" w:hAnsi="Times New Roman" w:cs="Times New Roman"/>
    </w:rPr>
  </w:style>
  <w:style w:type="paragraph" w:customStyle="1" w:styleId="2fffe">
    <w:name w:val="封面标准号2"/>
    <w:basedOn w:val="a"/>
    <w:qFormat/>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cs="Times New Roman"/>
      <w:kern w:val="0"/>
      <w:sz w:val="28"/>
      <w:szCs w:val="20"/>
    </w:rPr>
  </w:style>
  <w:style w:type="paragraph" w:customStyle="1" w:styleId="6f1">
    <w:name w:val="6级标题"/>
    <w:basedOn w:val="6"/>
    <w:qFormat/>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fffe">
    <w:name w:val="1级标题"/>
    <w:basedOn w:val="1"/>
    <w:uiPriority w:val="99"/>
    <w:qFormat/>
    <w:pPr>
      <w:spacing w:beforeLines="50" w:afterLines="100" w:line="520" w:lineRule="atLeast"/>
    </w:pPr>
    <w:rPr>
      <w:rFonts w:ascii="黑体" w:eastAsia="黑体" w:hAnsi="Calibri" w:cs="Times New Roman"/>
      <w:sz w:val="30"/>
    </w:rPr>
  </w:style>
  <w:style w:type="paragraph" w:customStyle="1" w:styleId="New3">
    <w:name w:val="页脚 New"/>
    <w:basedOn w:val="a"/>
    <w:qFormat/>
    <w:pPr>
      <w:tabs>
        <w:tab w:val="center" w:pos="4153"/>
        <w:tab w:val="right" w:pos="8306"/>
      </w:tabs>
      <w:snapToGrid w:val="0"/>
      <w:jc w:val="left"/>
    </w:pPr>
    <w:rPr>
      <w:rFonts w:ascii="Times New Roman" w:eastAsia="宋体" w:hAnsi="Times New Roman" w:cs="Times New Roman"/>
      <w:sz w:val="18"/>
      <w:szCs w:val="20"/>
    </w:rPr>
  </w:style>
  <w:style w:type="paragraph" w:customStyle="1" w:styleId="NewNew">
    <w:name w:val="页眉 New New"/>
    <w:basedOn w:val="a"/>
    <w:qFormat/>
    <w:pPr>
      <w:tabs>
        <w:tab w:val="center" w:pos="4153"/>
        <w:tab w:val="right" w:pos="8306"/>
      </w:tabs>
      <w:snapToGrid w:val="0"/>
    </w:pPr>
    <w:rPr>
      <w:rFonts w:ascii="Times New Roman" w:eastAsia="宋体" w:hAnsi="Times New Roman" w:cs="Times New Roman"/>
      <w:sz w:val="18"/>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rPr>
  </w:style>
  <w:style w:type="paragraph" w:customStyle="1" w:styleId="1ffff">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xl110">
    <w:name w:val="xl110"/>
    <w:basedOn w:val="a"/>
    <w:qFormat/>
    <w:pPr>
      <w:widowControl/>
      <w:pBdr>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GBA10505">
    <w:name w:val="样式 GB附录A.1 + 段前: 0.5 行 段后: 0.5 行"/>
    <w:basedOn w:val="GBA1"/>
    <w:qFormat/>
    <w:pPr>
      <w:ind w:left="0" w:firstLine="0"/>
    </w:pPr>
    <w:rPr>
      <w:rFonts w:cs="宋体"/>
      <w:bCs/>
      <w:szCs w:val="20"/>
    </w:rPr>
  </w:style>
  <w:style w:type="paragraph" w:customStyle="1" w:styleId="zw1">
    <w:name w:val="zw1"/>
    <w:basedOn w:val="a"/>
    <w:qFormat/>
    <w:pPr>
      <w:widowControl/>
      <w:spacing w:line="360" w:lineRule="auto"/>
      <w:jc w:val="left"/>
    </w:pPr>
    <w:rPr>
      <w:rFonts w:ascii="宋体" w:eastAsia="宋体" w:hAnsi="Times New Roman" w:cs="Times New Roman"/>
      <w:sz w:val="28"/>
      <w:szCs w:val="28"/>
    </w:rPr>
  </w:style>
  <w:style w:type="paragraph" w:customStyle="1" w:styleId="affffffffff7">
    <w:name w:val="首行缩进正文"/>
    <w:basedOn w:val="a"/>
    <w:qFormat/>
    <w:pPr>
      <w:widowControl/>
      <w:spacing w:beforeLines="50" w:line="312" w:lineRule="auto"/>
      <w:ind w:firstLine="420"/>
      <w:jc w:val="left"/>
    </w:pPr>
    <w:rPr>
      <w:rFonts w:ascii="仿宋" w:eastAsia="仿宋" w:hAnsi="Times New Roman" w:cs="宋体"/>
      <w:sz w:val="28"/>
      <w:szCs w:val="20"/>
    </w:rPr>
  </w:style>
  <w:style w:type="paragraph" w:customStyle="1" w:styleId="2ffff">
    <w:name w:val="2级标题"/>
    <w:basedOn w:val="2"/>
    <w:qFormat/>
    <w:pPr>
      <w:tabs>
        <w:tab w:val="left" w:pos="420"/>
      </w:tabs>
      <w:spacing w:beforeLines="50" w:before="0" w:afterLines="100" w:after="0" w:line="520" w:lineRule="atLeast"/>
      <w:jc w:val="left"/>
    </w:pPr>
    <w:rPr>
      <w:rFonts w:ascii="黑体" w:eastAsia="黑体" w:hAnsi="宋体" w:cs="Times New Roman"/>
    </w:rPr>
  </w:style>
  <w:style w:type="paragraph" w:customStyle="1" w:styleId="affffffffff8">
    <w:name w:val="实施日期"/>
    <w:basedOn w:val="affffffffff9"/>
    <w:qFormat/>
    <w:pPr>
      <w:framePr w:hSpace="0" w:wrap="around" w:hAnchor="text" w:xAlign="right"/>
      <w:jc w:val="right"/>
    </w:pPr>
  </w:style>
  <w:style w:type="paragraph" w:customStyle="1" w:styleId="affffffffff9">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3ff7">
    <w:name w:val="样式 样式 标题 3 + 宋体 小四 + 黑体 五号 非加粗"/>
    <w:basedOn w:val="3"/>
    <w:qFormat/>
    <w:pPr>
      <w:widowControl/>
      <w:tabs>
        <w:tab w:val="left" w:pos="709"/>
      </w:tabs>
      <w:snapToGrid w:val="0"/>
      <w:spacing w:beforeLines="100" w:afterLines="100" w:line="415" w:lineRule="auto"/>
      <w:ind w:left="709" w:rightChars="100" w:right="280" w:hanging="709"/>
      <w:jc w:val="left"/>
    </w:pPr>
    <w:rPr>
      <w:rFonts w:ascii="黑体" w:eastAsia="仿宋" w:hAnsi="黑体" w:cs="Times New Roman"/>
      <w:kern w:val="0"/>
      <w:sz w:val="28"/>
      <w:szCs w:val="24"/>
    </w:rPr>
  </w:style>
  <w:style w:type="paragraph" w:customStyle="1" w:styleId="affffffffffa">
    <w:name w:val="三级标题黑五号"/>
    <w:basedOn w:val="a"/>
    <w:qFormat/>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cs="Times New Roman"/>
      <w:b/>
      <w:kern w:val="0"/>
      <w:sz w:val="28"/>
      <w:szCs w:val="20"/>
    </w:rPr>
  </w:style>
  <w:style w:type="paragraph" w:customStyle="1" w:styleId="Acronyms">
    <w:name w:val="Acronyms"/>
    <w:basedOn w:val="a"/>
    <w:qFormat/>
    <w:pPr>
      <w:widowControl/>
      <w:tabs>
        <w:tab w:val="left" w:pos="1440"/>
      </w:tabs>
      <w:spacing w:beforeLines="50" w:line="312" w:lineRule="auto"/>
      <w:ind w:left="1440" w:hanging="1440"/>
      <w:jc w:val="left"/>
    </w:pPr>
    <w:rPr>
      <w:rFonts w:ascii="仿宋" w:eastAsia="仿宋" w:hAnsi="Times New Roman" w:cs="Times New Roman"/>
      <w:kern w:val="0"/>
      <w:sz w:val="20"/>
      <w:szCs w:val="20"/>
      <w:lang w:eastAsia="en-US"/>
    </w:rPr>
  </w:style>
  <w:style w:type="paragraph" w:customStyle="1" w:styleId="GBf1">
    <w:name w:val="样式 GB表名 + (西文) 新宋体"/>
    <w:basedOn w:val="GB6"/>
    <w:qFormat/>
  </w:style>
  <w:style w:type="paragraph" w:customStyle="1" w:styleId="affffffffffb">
    <w:name w:val="技术方案正文样式"/>
    <w:basedOn w:val="a"/>
    <w:qFormat/>
    <w:pPr>
      <w:autoSpaceDE w:val="0"/>
      <w:autoSpaceDN w:val="0"/>
      <w:adjustRightInd w:val="0"/>
      <w:spacing w:line="400" w:lineRule="exact"/>
      <w:ind w:firstLineChars="200" w:firstLine="200"/>
    </w:pPr>
    <w:rPr>
      <w:rFonts w:ascii="宋体" w:eastAsia="宋体" w:hAnsi="Times New Roman" w:cs="宋体"/>
      <w:sz w:val="24"/>
      <w:szCs w:val="21"/>
    </w:rPr>
  </w:style>
  <w:style w:type="paragraph" w:customStyle="1" w:styleId="affffffffffc">
    <w:name w:val="封面标准文稿类别"/>
    <w:qFormat/>
    <w:pPr>
      <w:spacing w:before="440" w:line="400" w:lineRule="exact"/>
      <w:jc w:val="center"/>
    </w:pPr>
    <w:rPr>
      <w:rFonts w:ascii="宋体" w:eastAsia="宋体" w:hAnsi="Times New Roman" w:cs="Times New Roman"/>
      <w:sz w:val="24"/>
    </w:rPr>
  </w:style>
  <w:style w:type="paragraph" w:customStyle="1" w:styleId="affffffffffd">
    <w:name w:val="发布部门"/>
    <w:next w:val="a"/>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ffffffffe">
    <w:name w:val="标准书脚_奇数页"/>
    <w:qFormat/>
    <w:pPr>
      <w:spacing w:before="120"/>
      <w:jc w:val="right"/>
    </w:pPr>
    <w:rPr>
      <w:rFonts w:ascii="Times New Roman" w:eastAsia="宋体" w:hAnsi="Times New Roman" w:cs="Times New Roman"/>
      <w:sz w:val="18"/>
    </w:rPr>
  </w:style>
  <w:style w:type="paragraph" w:customStyle="1" w:styleId="afffffffffff">
    <w:name w:val="封面标准代替信息"/>
    <w:basedOn w:val="2fffe"/>
    <w:qFormat/>
    <w:pPr>
      <w:framePr w:wrap="around"/>
    </w:pPr>
    <w:rPr>
      <w:rFonts w:ascii="宋体"/>
      <w:sz w:val="21"/>
    </w:rPr>
  </w:style>
  <w:style w:type="paragraph" w:customStyle="1" w:styleId="afffffffffff0">
    <w:name w:val="封面正文"/>
    <w:qFormat/>
    <w:pPr>
      <w:jc w:val="both"/>
    </w:pPr>
    <w:rPr>
      <w:rFonts w:ascii="Times New Roman" w:eastAsia="宋体" w:hAnsi="Times New Roman" w:cs="Times New Roman"/>
    </w:rPr>
  </w:style>
  <w:style w:type="paragraph" w:customStyle="1" w:styleId="afffffffffff1">
    <w:name w:val="标准正文一"/>
    <w:basedOn w:val="a"/>
    <w:qFormat/>
    <w:pPr>
      <w:widowControl/>
      <w:spacing w:before="240" w:line="480" w:lineRule="atLeast"/>
      <w:ind w:firstLineChars="225" w:firstLine="540"/>
      <w:jc w:val="left"/>
    </w:pPr>
    <w:rPr>
      <w:rFonts w:ascii="仿宋" w:eastAsia="仿宋" w:hAnsi="Times New Roman" w:cs="Times New Roman"/>
      <w:sz w:val="28"/>
      <w:szCs w:val="20"/>
    </w:rPr>
  </w:style>
  <w:style w:type="paragraph" w:customStyle="1" w:styleId="afffffffffff2">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52"/>
    </w:rPr>
  </w:style>
  <w:style w:type="paragraph" w:customStyle="1" w:styleId="-2">
    <w:name w:val="表格 - 列头"/>
    <w:basedOn w:val="a"/>
    <w:qFormat/>
    <w:pPr>
      <w:keepNext/>
      <w:widowControl/>
      <w:tabs>
        <w:tab w:val="left" w:pos="420"/>
      </w:tabs>
      <w:spacing w:beforeLines="50" w:afterLines="50" w:line="312" w:lineRule="auto"/>
      <w:ind w:firstLineChars="200" w:firstLine="200"/>
      <w:jc w:val="left"/>
    </w:pPr>
    <w:rPr>
      <w:rFonts w:ascii="Arial" w:eastAsia="新宋体" w:hAnsi="Arial" w:cs="Times New Roman"/>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f3">
    <w:name w:val="正文本"/>
    <w:basedOn w:val="a"/>
    <w:uiPriority w:val="99"/>
    <w:qFormat/>
    <w:pPr>
      <w:spacing w:line="360" w:lineRule="auto"/>
      <w:ind w:firstLineChars="200" w:firstLine="200"/>
    </w:pPr>
    <w:rPr>
      <w:rFonts w:ascii="宋体" w:eastAsia="宋体" w:hAnsi="Times New Roman" w:cs="Times New Roman"/>
      <w:sz w:val="24"/>
    </w:rPr>
  </w:style>
  <w:style w:type="paragraph" w:customStyle="1" w:styleId="CodeASN">
    <w:name w:val="Code_ASN"/>
    <w:basedOn w:val="a"/>
    <w:qFormat/>
    <w:pPr>
      <w:keepLines/>
      <w:widowControl/>
      <w:spacing w:before="240" w:line="312" w:lineRule="auto"/>
      <w:jc w:val="left"/>
    </w:pPr>
    <w:rPr>
      <w:rFonts w:ascii="Courier New" w:eastAsia="仿宋" w:hAnsi="Courier New" w:cs="Times New Roman"/>
      <w:kern w:val="0"/>
      <w:sz w:val="16"/>
      <w:szCs w:val="20"/>
      <w:lang w:eastAsia="en-US"/>
    </w:rPr>
  </w:style>
  <w:style w:type="paragraph" w:customStyle="1" w:styleId="afffffffffff4">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ff5">
    <w:name w:val="图内文字"/>
    <w:qFormat/>
    <w:rPr>
      <w:rFonts w:ascii="Times New Roman" w:eastAsia="宋体" w:hAnsi="Times New Roman" w:cs="Times New Roman"/>
      <w:kern w:val="2"/>
      <w:sz w:val="21"/>
      <w:szCs w:val="24"/>
    </w:rPr>
  </w:style>
  <w:style w:type="paragraph" w:customStyle="1" w:styleId="afffffffffff6">
    <w:name w:val="封面标准文稿编辑信息"/>
    <w:qFormat/>
    <w:pPr>
      <w:spacing w:before="180" w:line="180" w:lineRule="exact"/>
      <w:jc w:val="center"/>
    </w:pPr>
    <w:rPr>
      <w:rFonts w:ascii="宋体" w:eastAsia="宋体" w:hAnsi="Times New Roman" w:cs="Times New Roman"/>
      <w:sz w:val="21"/>
    </w:rPr>
  </w:style>
  <w:style w:type="paragraph" w:customStyle="1" w:styleId="0262">
    <w:name w:val="样式 左侧:  0.26 厘米 首行缩进:  2 字符"/>
    <w:basedOn w:val="a"/>
    <w:qFormat/>
    <w:pPr>
      <w:widowControl/>
      <w:spacing w:before="240" w:line="312" w:lineRule="auto"/>
      <w:ind w:firstLineChars="200" w:firstLine="200"/>
      <w:jc w:val="left"/>
    </w:pPr>
    <w:rPr>
      <w:rFonts w:ascii="仿宋" w:eastAsia="仿宋" w:hAnsi="Times New Roman" w:cs="宋体"/>
      <w:sz w:val="28"/>
      <w:szCs w:val="20"/>
    </w:rPr>
  </w:style>
  <w:style w:type="paragraph" w:customStyle="1" w:styleId="Style44">
    <w:name w:val="_Style 44"/>
    <w:basedOn w:val="a9"/>
    <w:qFormat/>
    <w:pPr>
      <w:widowControl/>
    </w:pPr>
    <w:rPr>
      <w:rFonts w:ascii="Tahoma" w:eastAsia="宋体" w:hAnsi="Tahoma" w:cs="Times New Roman"/>
      <w:sz w:val="24"/>
    </w:rPr>
  </w:style>
  <w:style w:type="paragraph" w:customStyle="1" w:styleId="afffffffffff7">
    <w:name w:val="标准书脚_偶数页"/>
    <w:qFormat/>
    <w:pPr>
      <w:spacing w:before="120"/>
    </w:pPr>
    <w:rPr>
      <w:rFonts w:ascii="Times New Roman" w:eastAsia="宋体" w:hAnsi="Times New Roman" w:cs="Times New Roman"/>
      <w:sz w:val="18"/>
    </w:rPr>
  </w:style>
  <w:style w:type="table" w:customStyle="1" w:styleId="1ffff0">
    <w:name w:val="网格型1"/>
    <w:basedOn w:val="a1"/>
    <w:uiPriority w:val="5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8D7CFB-ED40-4347-BF05-701D383B685F858D7CFB-ED40-4347-BF05-701D383B685F">
    <w:name w:val="正文缩进{858D7CFB-ED40-4347-BF05-701D383B685F}{858D7CFB-ED40-4347-BF05-701D383B685F}"/>
    <w:basedOn w:val="a"/>
    <w:qFormat/>
    <w:pPr>
      <w:autoSpaceDE w:val="0"/>
      <w:autoSpaceDN w:val="0"/>
      <w:spacing w:line="315" w:lineRule="atLeast"/>
      <w:ind w:firstLine="420"/>
      <w:jc w:val="left"/>
    </w:pPr>
    <w:rPr>
      <w:rFonts w:ascii="楷体_GB2312" w:eastAsia="楷体_GB2312" w:hAnsi="Times New Roman" w:cs="Times New Roman" w:hint="eastAsia"/>
      <w:kern w:val="0"/>
      <w:sz w:val="28"/>
    </w:rPr>
  </w:style>
  <w:style w:type="paragraph" w:customStyle="1" w:styleId="CharCharCharCharCharCharChar2">
    <w:name w:val="Char Char Char Char Char Char Char2"/>
    <w:basedOn w:val="a"/>
    <w:qFormat/>
    <w:rPr>
      <w:rFonts w:ascii="Calibri" w:eastAsia="宋体" w:hAnsi="Calibri" w:cs="Times New Roman"/>
    </w:rPr>
  </w:style>
  <w:style w:type="paragraph" w:customStyle="1" w:styleId="21f4">
    <w:name w:val="普通(网站)21"/>
    <w:basedOn w:val="a"/>
    <w:qFormat/>
    <w:pPr>
      <w:widowControl/>
      <w:spacing w:before="100" w:beforeAutospacing="1" w:after="100" w:afterAutospacing="1"/>
      <w:jc w:val="left"/>
    </w:pPr>
    <w:rPr>
      <w:rFonts w:ascii="宋体" w:eastAsia="宋体" w:hAnsi="宋体" w:cs="Times New Roman"/>
      <w:kern w:val="0"/>
      <w:sz w:val="24"/>
    </w:rPr>
  </w:style>
  <w:style w:type="character" w:customStyle="1" w:styleId="1Char4">
    <w:name w:val="标题1 Char"/>
    <w:rPr>
      <w:rFonts w:ascii="Times New Roman" w:hAnsi="Times New Roman"/>
      <w:b/>
      <w:bCs/>
      <w:kern w:val="44"/>
      <w:sz w:val="44"/>
      <w:szCs w:val="44"/>
    </w:rPr>
  </w:style>
  <w:style w:type="character" w:customStyle="1" w:styleId="title-text">
    <w:name w:val="title-text"/>
  </w:style>
  <w:style w:type="character" w:customStyle="1" w:styleId="CharChar2011">
    <w:name w:val="Char Char2011"/>
    <w:rPr>
      <w:rFonts w:eastAsia="宋体"/>
      <w:b/>
      <w:bCs/>
      <w:kern w:val="2"/>
      <w:sz w:val="32"/>
      <w:szCs w:val="32"/>
      <w:lang w:val="en-US" w:eastAsia="zh-CN" w:bidi="ar-SA"/>
    </w:rPr>
  </w:style>
  <w:style w:type="character" w:customStyle="1" w:styleId="CharChar2161">
    <w:name w:val="Char Char2161"/>
    <w:rPr>
      <w:rFonts w:ascii="Arial" w:eastAsia="黑体" w:hAnsi="Arial"/>
      <w:b/>
      <w:bCs/>
      <w:kern w:val="2"/>
      <w:sz w:val="32"/>
      <w:szCs w:val="32"/>
      <w:lang w:val="en-US" w:eastAsia="zh-CN" w:bidi="ar-SA"/>
    </w:rPr>
  </w:style>
  <w:style w:type="character" w:customStyle="1" w:styleId="Char1f4">
    <w:name w:val="注释标题 Char1"/>
    <w:semiHidden/>
    <w:rPr>
      <w:rFonts w:ascii="Times New Roman" w:eastAsia="宋体" w:hAnsi="Times New Roman" w:cs="Times New Roman"/>
      <w:szCs w:val="24"/>
    </w:rPr>
  </w:style>
  <w:style w:type="character" w:customStyle="1" w:styleId="z-Char1">
    <w:name w:val="z-窗体底端 Char1"/>
    <w:uiPriority w:val="99"/>
    <w:rPr>
      <w:rFonts w:ascii="Arial" w:hAnsi="Arial" w:cs="Arial"/>
      <w:vanish/>
      <w:kern w:val="2"/>
      <w:sz w:val="16"/>
      <w:szCs w:val="16"/>
    </w:rPr>
  </w:style>
  <w:style w:type="character" w:customStyle="1" w:styleId="Char1f5">
    <w:name w:val="标准段落正文 Char1"/>
    <w:link w:val="afffffffffff8"/>
    <w:qFormat/>
    <w:rPr>
      <w:rFonts w:cs="宋体"/>
      <w:sz w:val="24"/>
    </w:rPr>
  </w:style>
  <w:style w:type="paragraph" w:customStyle="1" w:styleId="afffffffffff8">
    <w:name w:val="标准段落正文"/>
    <w:basedOn w:val="a"/>
    <w:link w:val="Char1f5"/>
    <w:qFormat/>
    <w:pPr>
      <w:spacing w:line="312" w:lineRule="auto"/>
      <w:ind w:firstLine="480"/>
    </w:pPr>
    <w:rPr>
      <w:rFonts w:cs="宋体"/>
      <w:sz w:val="24"/>
    </w:rPr>
  </w:style>
  <w:style w:type="character" w:customStyle="1" w:styleId="CharChar191">
    <w:name w:val="Char Char191"/>
    <w:rPr>
      <w:rFonts w:ascii="Arial" w:eastAsia="黑体" w:hAnsi="Arial"/>
      <w:b/>
      <w:bCs/>
      <w:kern w:val="2"/>
      <w:sz w:val="32"/>
      <w:szCs w:val="32"/>
      <w:lang w:val="en-US" w:eastAsia="zh-CN" w:bidi="ar-SA"/>
    </w:rPr>
  </w:style>
  <w:style w:type="paragraph" w:customStyle="1" w:styleId="z-2">
    <w:name w:val="z-窗体顶端2"/>
    <w:basedOn w:val="a"/>
    <w:next w:val="a"/>
    <w:link w:val="z-0"/>
    <w:unhideWhenUsed/>
    <w:pPr>
      <w:widowControl/>
      <w:pBdr>
        <w:bottom w:val="single" w:sz="6" w:space="1" w:color="auto"/>
      </w:pBdr>
      <w:jc w:val="center"/>
    </w:pPr>
    <w:rPr>
      <w:rFonts w:ascii="Arial" w:eastAsia="宋体" w:hAnsi="Arial" w:cs="Times New Roman"/>
      <w:vanish/>
      <w:kern w:val="0"/>
      <w:sz w:val="16"/>
      <w:szCs w:val="16"/>
    </w:rPr>
  </w:style>
  <w:style w:type="character" w:customStyle="1" w:styleId="z-0">
    <w:name w:val="z-窗体顶端 字符"/>
    <w:basedOn w:val="a0"/>
    <w:link w:val="z-2"/>
    <w:qFormat/>
    <w:rPr>
      <w:rFonts w:ascii="Arial" w:eastAsia="宋体" w:hAnsi="Arial" w:cs="Times New Roman"/>
      <w:vanish/>
      <w:kern w:val="0"/>
      <w:sz w:val="16"/>
      <w:szCs w:val="16"/>
    </w:rPr>
  </w:style>
  <w:style w:type="character" w:customStyle="1" w:styleId="z-Char10">
    <w:name w:val="z-窗体顶端 Char1"/>
    <w:uiPriority w:val="99"/>
    <w:semiHidden/>
    <w:rPr>
      <w:rFonts w:ascii="Arial" w:eastAsia="宋体" w:hAnsi="Arial" w:cs="Arial"/>
      <w:vanish/>
      <w:kern w:val="2"/>
      <w:sz w:val="16"/>
      <w:szCs w:val="16"/>
    </w:rPr>
  </w:style>
  <w:style w:type="paragraph" w:customStyle="1" w:styleId="z-110">
    <w:name w:val="z-窗体顶端11"/>
    <w:basedOn w:val="a"/>
    <w:next w:val="a"/>
    <w:unhideWhenUsed/>
    <w:qFormat/>
    <w:pPr>
      <w:pBdr>
        <w:bottom w:val="single" w:sz="6" w:space="1" w:color="auto"/>
      </w:pBdr>
      <w:jc w:val="center"/>
    </w:pPr>
    <w:rPr>
      <w:rFonts w:ascii="Arial" w:eastAsia="宋体" w:hAnsi="Arial" w:cs="Times New Roman"/>
      <w:vanish/>
      <w:sz w:val="16"/>
      <w:szCs w:val="16"/>
    </w:rPr>
  </w:style>
  <w:style w:type="paragraph" w:customStyle="1" w:styleId="z-20">
    <w:name w:val="z-窗体底端2"/>
    <w:basedOn w:val="a"/>
    <w:next w:val="a"/>
    <w:link w:val="z-12"/>
    <w:unhideWhenUsed/>
    <w:pPr>
      <w:widowControl/>
      <w:pBdr>
        <w:top w:val="single" w:sz="6" w:space="1" w:color="auto"/>
      </w:pBdr>
      <w:jc w:val="center"/>
    </w:pPr>
    <w:rPr>
      <w:rFonts w:ascii="Calibri" w:eastAsia="宋体" w:hAnsi="Calibri" w:cs="Times New Roman"/>
      <w:szCs w:val="22"/>
    </w:rPr>
  </w:style>
  <w:style w:type="character" w:customStyle="1" w:styleId="z-12">
    <w:name w:val="z-窗体底端 字符1"/>
    <w:basedOn w:val="a0"/>
    <w:link w:val="z-20"/>
    <w:qFormat/>
    <w:rPr>
      <w:rFonts w:ascii="Calibri" w:eastAsia="宋体" w:hAnsi="Calibri" w:cs="Times New Roman"/>
      <w:szCs w:val="22"/>
    </w:rPr>
  </w:style>
  <w:style w:type="character" w:customStyle="1" w:styleId="z-Char2">
    <w:name w:val="z-窗体底端 Char2"/>
    <w:uiPriority w:val="99"/>
    <w:semiHidden/>
    <w:rPr>
      <w:rFonts w:ascii="Arial" w:eastAsia="宋体" w:hAnsi="Arial" w:cs="Arial"/>
      <w:vanish/>
      <w:kern w:val="2"/>
      <w:sz w:val="16"/>
      <w:szCs w:val="16"/>
    </w:rPr>
  </w:style>
  <w:style w:type="paragraph" w:customStyle="1" w:styleId="2-21">
    <w:name w:val="中等深浅列表 2 - 强调文字颜色 21"/>
    <w:semiHidden/>
    <w:qFormat/>
    <w:rPr>
      <w:rFonts w:ascii="Calibri" w:eastAsia="宋体" w:hAnsi="Calibri" w:cs="Times New Roman"/>
      <w:kern w:val="2"/>
      <w:sz w:val="21"/>
      <w:szCs w:val="22"/>
    </w:rPr>
  </w:style>
  <w:style w:type="paragraph" w:customStyle="1" w:styleId="2Char9">
    <w:name w:val="正文缩进2字 Char"/>
    <w:uiPriority w:val="99"/>
    <w:qFormat/>
    <w:pPr>
      <w:snapToGrid w:val="0"/>
      <w:spacing w:beforeLines="50" w:line="360" w:lineRule="auto"/>
      <w:ind w:firstLineChars="200" w:firstLine="200"/>
    </w:pPr>
    <w:rPr>
      <w:rFonts w:ascii="Times New Roman" w:eastAsia="宋体" w:hAnsi="Times New Roman" w:cs="Times New Roman"/>
    </w:rPr>
  </w:style>
  <w:style w:type="paragraph" w:customStyle="1" w:styleId="31e">
    <w:name w:val="列出段落31"/>
    <w:basedOn w:val="a"/>
    <w:qFormat/>
    <w:pPr>
      <w:ind w:firstLineChars="200" w:firstLine="420"/>
    </w:pPr>
    <w:rPr>
      <w:rFonts w:ascii="Times New Roman" w:eastAsia="宋体" w:hAnsi="Times New Roman" w:cs="Times New Roman"/>
      <w:szCs w:val="20"/>
    </w:rPr>
  </w:style>
  <w:style w:type="table" w:customStyle="1" w:styleId="Table">
    <w:name w:val="Table"/>
    <w:basedOn w:val="afff1"/>
    <w:pPr>
      <w:widowControl w:val="0"/>
      <w:snapToGrid w:val="0"/>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2ffff0">
    <w:name w:val="正文首行缩进 2 字符"/>
  </w:style>
  <w:style w:type="paragraph" w:customStyle="1" w:styleId="Style1554">
    <w:name w:val="_Style 1554"/>
    <w:basedOn w:val="a"/>
    <w:next w:val="affff5"/>
    <w:uiPriority w:val="34"/>
    <w:qFormat/>
    <w:pPr>
      <w:widowControl/>
      <w:ind w:left="720"/>
      <w:contextualSpacing/>
      <w:jc w:val="left"/>
    </w:pPr>
    <w:rPr>
      <w:rFonts w:ascii="Calibri" w:eastAsia="Times New Roman" w:hAnsi="Calibri" w:cs="Times New Roman"/>
      <w:kern w:val="0"/>
      <w:sz w:val="24"/>
    </w:rPr>
  </w:style>
  <w:style w:type="paragraph" w:customStyle="1" w:styleId="Style174">
    <w:name w:val="_Style 174"/>
    <w:uiPriority w:val="99"/>
    <w:qFormat/>
    <w:pPr>
      <w:widowControl w:val="0"/>
      <w:jc w:val="both"/>
    </w:pPr>
    <w:rPr>
      <w:rFonts w:ascii="Calibri" w:eastAsia="宋体" w:hAnsi="Calibri" w:cs="Times New Roman"/>
      <w:kern w:val="2"/>
      <w:sz w:val="21"/>
      <w:szCs w:val="24"/>
    </w:rPr>
  </w:style>
  <w:style w:type="paragraph" w:customStyle="1" w:styleId="Char210">
    <w:name w:val="Char21"/>
    <w:basedOn w:val="a"/>
    <w:qFormat/>
    <w:pPr>
      <w:tabs>
        <w:tab w:val="left" w:pos="360"/>
      </w:tabs>
    </w:pPr>
    <w:rPr>
      <w:rFonts w:ascii="Times New Roman" w:eastAsia="宋体" w:hAnsi="Times New Roman" w:cs="Times New Roman"/>
      <w:sz w:val="24"/>
    </w:rPr>
  </w:style>
  <w:style w:type="paragraph" w:customStyle="1" w:styleId="Style188">
    <w:name w:val="_Style 188"/>
    <w:unhideWhenUsed/>
    <w:qFormat/>
    <w:pPr>
      <w:widowControl w:val="0"/>
      <w:jc w:val="both"/>
    </w:pPr>
    <w:rPr>
      <w:rFonts w:ascii="Calibri" w:eastAsia="宋体" w:hAnsi="Calibri" w:cs="Times New Roman"/>
      <w:kern w:val="2"/>
      <w:sz w:val="21"/>
      <w:szCs w:val="24"/>
    </w:rPr>
  </w:style>
  <w:style w:type="character" w:customStyle="1" w:styleId="CharChar292">
    <w:name w:val="Char Char292"/>
    <w:qFormat/>
    <w:rPr>
      <w:rFonts w:ascii="宋体" w:eastAsia="宋体" w:hAnsi="宋体" w:hint="eastAsia"/>
      <w:b/>
      <w:bCs/>
      <w:kern w:val="2"/>
      <w:sz w:val="32"/>
      <w:szCs w:val="32"/>
      <w:lang w:val="en-US" w:eastAsia="zh-CN" w:bidi="ar-SA"/>
    </w:rPr>
  </w:style>
  <w:style w:type="character" w:customStyle="1" w:styleId="Charffc">
    <w:name w:val="尾注文本 Char"/>
    <w:uiPriority w:val="99"/>
    <w:qFormat/>
    <w:rPr>
      <w:rFonts w:ascii="Times New Roman" w:eastAsia="宋体" w:hAnsi="Times New Roman" w:cs="Times New Roman"/>
      <w:kern w:val="2"/>
      <w:sz w:val="21"/>
      <w:szCs w:val="24"/>
    </w:rPr>
  </w:style>
  <w:style w:type="paragraph" w:customStyle="1" w:styleId="Style1583">
    <w:name w:val="_Style 1583"/>
    <w:uiPriority w:val="99"/>
    <w:qFormat/>
    <w:pPr>
      <w:widowControl w:val="0"/>
      <w:jc w:val="both"/>
    </w:pPr>
    <w:rPr>
      <w:rFonts w:ascii="Times New Roman" w:eastAsia="宋体" w:hAnsi="Times New Roman" w:cs="Times New Roman"/>
      <w:kern w:val="2"/>
      <w:sz w:val="21"/>
      <w:szCs w:val="24"/>
    </w:rPr>
  </w:style>
  <w:style w:type="character" w:customStyle="1" w:styleId="z-13">
    <w:name w:val="z-窗体顶端 字符1"/>
    <w:qFormat/>
    <w:rPr>
      <w:rFonts w:ascii="Arial" w:hAnsi="Arial" w:cs="Arial"/>
      <w:vanish/>
      <w:sz w:val="16"/>
      <w:szCs w:val="16"/>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urrent">
    <w:name w:val="current"/>
    <w:qFormat/>
    <w:rPr>
      <w:b/>
      <w:color w:val="FFFFFF"/>
      <w:bdr w:val="single" w:sz="6" w:space="0" w:color="000099"/>
      <w:shd w:val="clear" w:color="auto" w:fill="000099"/>
    </w:rPr>
  </w:style>
  <w:style w:type="character" w:customStyle="1" w:styleId="Heading9Char">
    <w:name w:val="Heading 9 Char"/>
    <w:qFormat/>
    <w:rPr>
      <w:rFonts w:ascii="Arial" w:eastAsia="黑体" w:hAnsi="Arial"/>
      <w:sz w:val="21"/>
      <w:szCs w:val="21"/>
      <w:lang w:val="en-US" w:eastAsia="zh-CN" w:bidi="ar-SA"/>
    </w:rPr>
  </w:style>
  <w:style w:type="character" w:customStyle="1" w:styleId="lemmatitleh1">
    <w:name w:val="lemmatitleh1"/>
    <w:uiPriority w:val="99"/>
    <w:qFormat/>
  </w:style>
  <w:style w:type="character" w:customStyle="1" w:styleId="CharChar102">
    <w:name w:val="Char Char102"/>
    <w:qFormat/>
    <w:rPr>
      <w:b/>
      <w:kern w:val="44"/>
      <w:sz w:val="4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3Char5">
    <w:name w:val="标题3 Char"/>
    <w:link w:val="3ff8"/>
    <w:qFormat/>
    <w:rPr>
      <w:b/>
      <w:bCs/>
      <w:sz w:val="28"/>
      <w:szCs w:val="28"/>
    </w:rPr>
  </w:style>
  <w:style w:type="paragraph" w:customStyle="1" w:styleId="3ff8">
    <w:name w:val="标题3"/>
    <w:basedOn w:val="3"/>
    <w:link w:val="3Char5"/>
    <w:qFormat/>
    <w:pPr>
      <w:tabs>
        <w:tab w:val="left" w:pos="720"/>
      </w:tabs>
      <w:spacing w:before="0" w:after="0" w:line="480" w:lineRule="exact"/>
      <w:ind w:left="720" w:hanging="432"/>
      <w:jc w:val="left"/>
    </w:pPr>
    <w:rPr>
      <w:sz w:val="28"/>
      <w:szCs w:val="28"/>
    </w:rPr>
  </w:style>
  <w:style w:type="character" w:customStyle="1" w:styleId="select-info">
    <w:name w:val="select-info"/>
  </w:style>
  <w:style w:type="character" w:customStyle="1" w:styleId="2Char40">
    <w:name w:val="正文首行缩进 2 Char4"/>
    <w:uiPriority w:val="99"/>
    <w:qFormat/>
    <w:rPr>
      <w:rFonts w:ascii="宋体" w:hAnsi="宋体"/>
      <w:kern w:val="2"/>
      <w:sz w:val="21"/>
      <w:szCs w:val="24"/>
    </w:rPr>
  </w:style>
  <w:style w:type="character" w:customStyle="1" w:styleId="CharChar481">
    <w:name w:val="Char Char481"/>
    <w:qFormat/>
    <w:rPr>
      <w:rFonts w:eastAsia="宋体"/>
      <w:b/>
      <w:bCs/>
      <w:kern w:val="44"/>
      <w:sz w:val="44"/>
      <w:szCs w:val="44"/>
      <w:lang w:val="en-US" w:eastAsia="zh-CN" w:bidi="ar-SA"/>
    </w:rPr>
  </w:style>
  <w:style w:type="character" w:customStyle="1" w:styleId="disabled">
    <w:name w:val="disabled"/>
    <w:qFormat/>
    <w:rPr>
      <w:color w:val="DDDDDD"/>
      <w:bdr w:val="single" w:sz="6" w:space="0" w:color="EEEEEE"/>
    </w:rPr>
  </w:style>
  <w:style w:type="character" w:customStyle="1" w:styleId="Heading6Char">
    <w:name w:val="Heading 6 Char"/>
    <w:qFormat/>
    <w:rPr>
      <w:rFonts w:ascii="Arial" w:eastAsia="黑体" w:hAnsi="Arial"/>
      <w:b/>
      <w:bCs/>
      <w:sz w:val="24"/>
      <w:szCs w:val="24"/>
      <w:lang w:val="en-US" w:eastAsia="zh-CN" w:bidi="ar-SA"/>
    </w:rPr>
  </w:style>
  <w:style w:type="character" w:customStyle="1" w:styleId="CharChar101">
    <w:name w:val="Char Char101"/>
    <w:qFormat/>
    <w:rPr>
      <w:b/>
      <w:kern w:val="44"/>
      <w:sz w:val="44"/>
    </w:rPr>
  </w:style>
  <w:style w:type="character" w:customStyle="1" w:styleId="hover14">
    <w:name w:val="hover14"/>
    <w:rPr>
      <w:shd w:val="clear" w:color="auto" w:fill="EEEEEE"/>
    </w:rPr>
  </w:style>
  <w:style w:type="character" w:customStyle="1" w:styleId="Char1f6">
    <w:name w:val="尾注文本 Char1"/>
    <w:uiPriority w:val="99"/>
    <w:qFormat/>
    <w:rPr>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skypepnhtextspan">
    <w:name w:val="skype_pnh_text_span"/>
    <w:qFormat/>
    <w:rPr>
      <w:rFonts w:cs="Times New Roman"/>
    </w:rPr>
  </w:style>
  <w:style w:type="character" w:customStyle="1" w:styleId="DocumentMapChar">
    <w:name w:val="Document Map Char"/>
    <w:qFormat/>
    <w:rPr>
      <w:rFonts w:eastAsia="宋体"/>
      <w:kern w:val="2"/>
      <w:sz w:val="21"/>
      <w:szCs w:val="24"/>
      <w:lang w:val="en-US" w:eastAsia="zh-CN" w:bidi="ar-SA"/>
    </w:rPr>
  </w:style>
  <w:style w:type="character" w:customStyle="1" w:styleId="CharChar262">
    <w:name w:val="Char Char262"/>
    <w:rPr>
      <w:rFonts w:ascii="Arial" w:eastAsia="黑体" w:hAnsi="Arial"/>
      <w:b/>
      <w:bCs/>
      <w:sz w:val="24"/>
      <w:szCs w:val="24"/>
      <w:lang w:val="en-US" w:eastAsia="zh-CN" w:bidi="ar-SA"/>
    </w:rPr>
  </w:style>
  <w:style w:type="character" w:customStyle="1" w:styleId="Char51">
    <w:name w:val="批注主题 Char5"/>
    <w:uiPriority w:val="99"/>
    <w:semiHidden/>
    <w:rPr>
      <w:rFonts w:ascii="宋体" w:hAnsi="Times New Roman" w:cs="宋体"/>
      <w:b/>
      <w:bCs/>
      <w:sz w:val="22"/>
      <w:szCs w:val="22"/>
    </w:rPr>
  </w:style>
  <w:style w:type="character" w:customStyle="1" w:styleId="Heading7Char">
    <w:name w:val="Heading 7 Char"/>
    <w:qFormat/>
    <w:rPr>
      <w:rFonts w:eastAsia="宋体"/>
      <w:b/>
      <w:bCs/>
      <w:sz w:val="24"/>
      <w:szCs w:val="24"/>
      <w:lang w:val="en-US" w:eastAsia="zh-CN" w:bidi="ar-SA"/>
    </w:rPr>
  </w:style>
  <w:style w:type="character" w:customStyle="1" w:styleId="CharChar2411">
    <w:name w:val="Char Char2411"/>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skypepnhcontainer">
    <w:name w:val="skype_pnh_container"/>
    <w:qFormat/>
    <w:rPr>
      <w:rFonts w:cs="Times New Roman"/>
    </w:rPr>
  </w:style>
  <w:style w:type="character" w:customStyle="1" w:styleId="BodyText2Char">
    <w:name w:val="Body Text 2 Char"/>
    <w:qFormat/>
    <w:rPr>
      <w:rFonts w:eastAsia="宋体"/>
      <w:kern w:val="2"/>
      <w:sz w:val="24"/>
      <w:lang w:val="en-US" w:eastAsia="zh-CN" w:bidi="ar-SA"/>
    </w:rPr>
  </w:style>
  <w:style w:type="character" w:customStyle="1" w:styleId="1ffff1">
    <w:name w:val="标题1"/>
    <w:qFormat/>
  </w:style>
  <w:style w:type="character" w:customStyle="1" w:styleId="Heading5Char">
    <w:name w:val="Heading 5 Char"/>
    <w:rPr>
      <w:rFonts w:eastAsia="宋体"/>
      <w:b/>
      <w:bCs/>
      <w:kern w:val="2"/>
      <w:sz w:val="28"/>
      <w:szCs w:val="28"/>
      <w:lang w:val="en-US" w:eastAsia="zh-CN" w:bidi="ar-SA"/>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sz w:val="24"/>
      <w:lang w:eastAsia="en-US"/>
    </w:rPr>
  </w:style>
  <w:style w:type="paragraph" w:customStyle="1" w:styleId="NormalwSpaceafter">
    <w:name w:val="Normal w/ Space after"/>
    <w:basedOn w:val="a"/>
    <w:qFormat/>
    <w:pPr>
      <w:widowControl/>
      <w:spacing w:after="240"/>
    </w:pPr>
    <w:rPr>
      <w:rFonts w:ascii="Times New Roman" w:eastAsia="PMingLiU" w:hAnsi="Times New Roman" w:cs="Times New Roman"/>
      <w:kern w:val="0"/>
      <w:sz w:val="24"/>
      <w:szCs w:val="20"/>
      <w:lang w:eastAsia="en-US"/>
    </w:rPr>
  </w:style>
  <w:style w:type="character" w:customStyle="1" w:styleId="CommentSubjectChar">
    <w:name w:val="Comment Subject Char"/>
    <w:qFormat/>
    <w:rPr>
      <w:rFonts w:eastAsia="宋体"/>
      <w:b/>
      <w:bCs/>
      <w:kern w:val="2"/>
      <w:sz w:val="24"/>
      <w:szCs w:val="24"/>
      <w:lang w:val="en-US" w:eastAsia="zh-CN" w:bidi="ar-SA"/>
    </w:rPr>
  </w:style>
  <w:style w:type="character" w:customStyle="1" w:styleId="Char52">
    <w:name w:val="引用 Char5"/>
    <w:uiPriority w:val="29"/>
    <w:qFormat/>
    <w:rPr>
      <w:rFonts w:ascii="宋体" w:hAnsi="Times New Roman" w:cs="宋体"/>
      <w:i/>
      <w:iCs/>
      <w:color w:val="000000"/>
      <w:sz w:val="22"/>
      <w:szCs w:val="22"/>
    </w:rPr>
  </w:style>
  <w:style w:type="character" w:customStyle="1" w:styleId="Heading4Char">
    <w:name w:val="Heading 4 Char"/>
    <w:qFormat/>
    <w:rPr>
      <w:rFonts w:ascii="Arial" w:eastAsia="黑体" w:hAnsi="Arial"/>
      <w:b/>
      <w:bCs/>
      <w:kern w:val="2"/>
      <w:sz w:val="28"/>
      <w:szCs w:val="28"/>
      <w:lang w:val="en-US" w:eastAsia="zh-CN" w:bidi="ar-SA"/>
    </w:rPr>
  </w:style>
  <w:style w:type="character" w:customStyle="1" w:styleId="skypepnhdropartspan">
    <w:name w:val="skype_pnh_dropart_span"/>
    <w:qFormat/>
    <w:rPr>
      <w:rFonts w:cs="Times New Roman"/>
    </w:rPr>
  </w:style>
  <w:style w:type="character" w:customStyle="1" w:styleId="skypepnhdropartflagspan">
    <w:name w:val="skype_pnh_dropart_flag_span"/>
    <w:qFormat/>
    <w:rPr>
      <w:rFonts w:cs="Times New Roman"/>
    </w:rPr>
  </w:style>
  <w:style w:type="character" w:customStyle="1" w:styleId="1120">
    <w:name w:val="明显强调112"/>
    <w:qFormat/>
    <w:rPr>
      <w:rFonts w:ascii="Times New Roman" w:hAnsi="Times New Roman" w:cs="Times New Roman" w:hint="default"/>
      <w:b/>
      <w:i/>
      <w:color w:val="4F81BD"/>
    </w:rPr>
  </w:style>
  <w:style w:type="character" w:customStyle="1" w:styleId="CharChar2311">
    <w:name w:val="Char Char2311"/>
    <w:rPr>
      <w:rFonts w:ascii="Arial" w:eastAsia="黑体" w:hAnsi="Arial"/>
      <w:sz w:val="21"/>
      <w:szCs w:val="21"/>
      <w:lang w:val="en-US" w:eastAsia="zh-CN" w:bidi="ar-SA"/>
    </w:rPr>
  </w:style>
  <w:style w:type="character" w:customStyle="1" w:styleId="IntenseQuoteChar1">
    <w:name w:val="Intense Quote Char1"/>
    <w:qFormat/>
    <w:rPr>
      <w:rFonts w:cs="Times New Roman"/>
      <w:b/>
      <w:bCs/>
      <w:i/>
      <w:iCs/>
      <w:color w:val="4F81BD"/>
      <w:sz w:val="24"/>
      <w:szCs w:val="24"/>
    </w:rPr>
  </w:style>
  <w:style w:type="character" w:customStyle="1" w:styleId="-2Char">
    <w:name w:val="浅色底纹 - 强调文字颜色 2 Char"/>
    <w:link w:val="-21"/>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rPr>
  </w:style>
  <w:style w:type="character" w:customStyle="1" w:styleId="CharChar2711">
    <w:name w:val="Char Char2711"/>
    <w:rPr>
      <w:rFonts w:eastAsia="宋体"/>
      <w:b/>
      <w:kern w:val="2"/>
      <w:sz w:val="28"/>
      <w:lang w:val="en-US" w:eastAsia="zh-CN" w:bidi="ar-SA"/>
    </w:rPr>
  </w:style>
  <w:style w:type="character" w:customStyle="1" w:styleId="skypepnhmark">
    <w:name w:val="skype_pnh_mark"/>
    <w:qFormat/>
    <w:rPr>
      <w:rFonts w:cs="Times New Roman"/>
      <w:vanish/>
    </w:rPr>
  </w:style>
  <w:style w:type="character" w:customStyle="1" w:styleId="BodyText3Char">
    <w:name w:val="Body Text 3 Char"/>
    <w:qFormat/>
    <w:rPr>
      <w:rFonts w:ascii="宋体" w:eastAsia="宋体"/>
      <w:kern w:val="2"/>
      <w:sz w:val="24"/>
      <w:lang w:val="en-US" w:eastAsia="zh-CN" w:bidi="ar-SA"/>
    </w:rPr>
  </w:style>
  <w:style w:type="character" w:customStyle="1" w:styleId="-1Char0">
    <w:name w:val="彩色网格 - 强调文字颜色 1 Char"/>
    <w:link w:val="-111"/>
    <w:qFormat/>
    <w:rPr>
      <w:i/>
      <w:iCs/>
      <w:color w:val="000000"/>
    </w:rPr>
  </w:style>
  <w:style w:type="paragraph" w:customStyle="1" w:styleId="-111">
    <w:name w:val="彩色网格 - 强调文字颜色 11"/>
    <w:basedOn w:val="a"/>
    <w:next w:val="a"/>
    <w:link w:val="-1Char0"/>
    <w:qFormat/>
    <w:rPr>
      <w:i/>
      <w:iCs/>
      <w:color w:val="000000"/>
    </w:rPr>
  </w:style>
  <w:style w:type="character" w:customStyle="1" w:styleId="skypepnhprintcontainer">
    <w:name w:val="skype_pnh_print_container"/>
    <w:qFormat/>
    <w:rPr>
      <w:rFonts w:cs="Times New Roman"/>
    </w:rPr>
  </w:style>
  <w:style w:type="character" w:customStyle="1" w:styleId="Charffd">
    <w:name w:val="称呼 Char"/>
    <w:link w:val="1ffff2"/>
    <w:qFormat/>
    <w:rPr>
      <w:rFonts w:ascii="宋体" w:hAnsi="宋体"/>
      <w:sz w:val="24"/>
    </w:rPr>
  </w:style>
  <w:style w:type="paragraph" w:customStyle="1" w:styleId="1ffff2">
    <w:name w:val="称呼1"/>
    <w:basedOn w:val="a"/>
    <w:next w:val="a"/>
    <w:link w:val="Charffd"/>
    <w:qFormat/>
    <w:pPr>
      <w:ind w:firstLineChars="200" w:firstLine="200"/>
    </w:pPr>
    <w:rPr>
      <w:rFonts w:ascii="宋体" w:hAnsi="宋体"/>
      <w:sz w:val="24"/>
    </w:rPr>
  </w:style>
  <w:style w:type="character" w:customStyle="1" w:styleId="CharChar2511">
    <w:name w:val="Char Char2511"/>
    <w:rPr>
      <w:rFonts w:eastAsia="宋体"/>
      <w:b/>
      <w:bCs/>
      <w:sz w:val="24"/>
      <w:szCs w:val="24"/>
      <w:lang w:val="en-US" w:eastAsia="zh-CN" w:bidi="ar-SA"/>
    </w:rPr>
  </w:style>
  <w:style w:type="character" w:customStyle="1" w:styleId="Heading8Char">
    <w:name w:val="Heading 8 Char"/>
    <w:qFormat/>
    <w:rPr>
      <w:rFonts w:ascii="Arial" w:eastAsia="黑体" w:hAnsi="Arial"/>
      <w:sz w:val="24"/>
      <w:szCs w:val="24"/>
      <w:lang w:val="en-US" w:eastAsia="zh-CN" w:bidi="ar-SA"/>
    </w:rPr>
  </w:style>
  <w:style w:type="character" w:customStyle="1" w:styleId="QuoteChar1">
    <w:name w:val="Quote Char1"/>
    <w:qFormat/>
    <w:rPr>
      <w:rFonts w:cs="Times New Roman"/>
      <w:i/>
      <w:iCs/>
      <w:color w:val="000000"/>
      <w:sz w:val="24"/>
      <w:szCs w:val="24"/>
    </w:rPr>
  </w:style>
  <w:style w:type="character" w:customStyle="1" w:styleId="CharChar282">
    <w:name w:val="Char Char282"/>
    <w:rPr>
      <w:rFonts w:ascii="Arial" w:eastAsia="黑体" w:hAnsi="Arial"/>
      <w:b/>
      <w:bCs/>
      <w:kern w:val="2"/>
      <w:sz w:val="28"/>
      <w:szCs w:val="28"/>
      <w:lang w:val="en-US" w:eastAsia="zh-CN" w:bidi="ar-SA"/>
    </w:rPr>
  </w:style>
  <w:style w:type="character" w:customStyle="1" w:styleId="skypepnhrightspan">
    <w:name w:val="skype_pnh_right_span"/>
    <w:qFormat/>
    <w:rPr>
      <w:rFonts w:cs="Times New Roman"/>
    </w:rPr>
  </w:style>
  <w:style w:type="character" w:customStyle="1" w:styleId="2ffff1">
    <w:name w:val="标题2"/>
    <w:qFormat/>
  </w:style>
  <w:style w:type="character" w:customStyle="1" w:styleId="Char53">
    <w:name w:val="明显引用 Char5"/>
    <w:uiPriority w:val="30"/>
    <w:qFormat/>
    <w:rPr>
      <w:rFonts w:ascii="宋体" w:hAnsi="Times New Roman" w:cs="宋体"/>
      <w:b/>
      <w:bCs/>
      <w:i/>
      <w:iCs/>
      <w:color w:val="4F81BD"/>
      <w:sz w:val="22"/>
      <w:szCs w:val="22"/>
    </w:rPr>
  </w:style>
  <w:style w:type="character" w:customStyle="1" w:styleId="s1">
    <w:name w:val="s1"/>
    <w:qFormat/>
    <w:rPr>
      <w:sz w:val="18"/>
      <w:szCs w:val="18"/>
    </w:rPr>
  </w:style>
  <w:style w:type="character" w:customStyle="1" w:styleId="CharChar2211">
    <w:name w:val="Char Char2211"/>
    <w:rPr>
      <w:rFonts w:eastAsia="宋体"/>
      <w:b/>
      <w:bCs/>
      <w:kern w:val="44"/>
      <w:sz w:val="44"/>
      <w:szCs w:val="44"/>
      <w:lang w:val="en-US" w:eastAsia="zh-CN" w:bidi="ar-SA"/>
    </w:rPr>
  </w:style>
  <w:style w:type="character" w:customStyle="1" w:styleId="Char4c">
    <w:name w:val="批注文字 Char4"/>
    <w:uiPriority w:val="99"/>
    <w:semiHidden/>
    <w:rPr>
      <w:rFonts w:ascii="宋体" w:hAnsi="Times New Roman" w:cs="宋体"/>
      <w:sz w:val="22"/>
      <w:szCs w:val="22"/>
    </w:rPr>
  </w:style>
  <w:style w:type="character" w:customStyle="1" w:styleId="t-link30">
    <w:name w:val="t-link30"/>
    <w:qFormat/>
  </w:style>
  <w:style w:type="character" w:customStyle="1" w:styleId="Heading1Char1">
    <w:name w:val="Heading 1 Char1"/>
    <w:rPr>
      <w:rFonts w:eastAsia="宋体"/>
      <w:b/>
      <w:bCs/>
      <w:kern w:val="44"/>
      <w:sz w:val="44"/>
      <w:szCs w:val="44"/>
      <w:lang w:val="en-US" w:eastAsia="zh-CN" w:bidi="ar-SA"/>
    </w:rPr>
  </w:style>
  <w:style w:type="character" w:customStyle="1" w:styleId="FootnoteTextChar">
    <w:name w:val="Footnote Text Char"/>
    <w:qFormat/>
    <w:rPr>
      <w:rFonts w:eastAsia="宋体"/>
      <w:kern w:val="2"/>
      <w:lang w:val="en-US" w:eastAsia="zh-CN" w:bidi="ar-SA"/>
    </w:rPr>
  </w:style>
  <w:style w:type="character" w:customStyle="1" w:styleId="1121">
    <w:name w:val="明显参考112"/>
    <w:rPr>
      <w:rFonts w:ascii="Times New Roman" w:hAnsi="Times New Roman" w:cs="Times New Roman" w:hint="default"/>
      <w:b/>
      <w:smallCaps/>
      <w:color w:val="C0504D"/>
      <w:spacing w:val="5"/>
      <w:u w:val="single"/>
    </w:rPr>
  </w:style>
  <w:style w:type="character" w:customStyle="1" w:styleId="Char4d">
    <w:name w:val="正文首行缩进 Char4"/>
    <w:uiPriority w:val="99"/>
    <w:rPr>
      <w:rFonts w:ascii="宋体" w:hAnsi="宋体"/>
      <w:kern w:val="2"/>
      <w:sz w:val="21"/>
      <w:szCs w:val="24"/>
    </w:rPr>
  </w:style>
  <w:style w:type="character" w:customStyle="1" w:styleId="111c">
    <w:name w:val="明显参考111"/>
    <w:qFormat/>
    <w:rPr>
      <w:rFonts w:ascii="Times New Roman" w:hAnsi="Times New Roman" w:cs="Times New Roman" w:hint="default"/>
      <w:b/>
      <w:smallCaps/>
      <w:color w:val="C0504D"/>
      <w:spacing w:val="5"/>
      <w:u w:val="single"/>
    </w:rPr>
  </w:style>
  <w:style w:type="character" w:customStyle="1" w:styleId="HTMLMarkup">
    <w:name w:val="HTML Markup"/>
    <w:qFormat/>
    <w:rPr>
      <w:vanish/>
      <w:color w:val="FF0000"/>
    </w:rPr>
  </w:style>
  <w:style w:type="character" w:customStyle="1" w:styleId="mailsessiontitletail">
    <w:name w:val="mail_session_title_tail"/>
    <w:uiPriority w:val="99"/>
    <w:qFormat/>
  </w:style>
  <w:style w:type="character" w:customStyle="1" w:styleId="CharChar48">
    <w:name w:val="Char Char48"/>
    <w:uiPriority w:val="99"/>
    <w:qFormat/>
    <w:rPr>
      <w:rFonts w:ascii="宋体" w:eastAsia="宋体" w:hAnsi="宋体" w:cs="宋体"/>
      <w:b/>
      <w:kern w:val="44"/>
      <w:sz w:val="44"/>
      <w:szCs w:val="44"/>
      <w:lang w:val="en-US" w:eastAsia="zh-CN"/>
    </w:rPr>
  </w:style>
  <w:style w:type="character" w:customStyle="1" w:styleId="hourpm">
    <w:name w:val="hour_pm"/>
    <w:qFormat/>
  </w:style>
  <w:style w:type="character" w:customStyle="1" w:styleId="CharChar221">
    <w:name w:val="Char Char221"/>
    <w:qFormat/>
    <w:rPr>
      <w:rFonts w:ascii="Arial" w:eastAsia="黑体" w:hAnsi="Arial"/>
      <w:sz w:val="24"/>
      <w:szCs w:val="24"/>
    </w:rPr>
  </w:style>
  <w:style w:type="character" w:customStyle="1" w:styleId="so-ask-best">
    <w:name w:val="so-ask-best"/>
    <w:qFormat/>
  </w:style>
  <w:style w:type="character" w:customStyle="1" w:styleId="hover10">
    <w:name w:val="hover10"/>
    <w:qFormat/>
    <w:rPr>
      <w:color w:val="999999"/>
      <w:shd w:val="clear" w:color="auto" w:fill="EEEEEE"/>
    </w:rPr>
  </w:style>
  <w:style w:type="character" w:customStyle="1" w:styleId="CharChar251">
    <w:name w:val="Char Char251"/>
    <w:qFormat/>
    <w:rPr>
      <w:b/>
      <w:bCs/>
      <w:kern w:val="2"/>
      <w:sz w:val="28"/>
      <w:szCs w:val="28"/>
    </w:rPr>
  </w:style>
  <w:style w:type="character" w:customStyle="1" w:styleId="CharChar271">
    <w:name w:val="Char Char271"/>
    <w:qFormat/>
    <w:rPr>
      <w:b/>
      <w:bCs/>
      <w:kern w:val="2"/>
      <w:sz w:val="24"/>
      <w:szCs w:val="32"/>
    </w:rPr>
  </w:style>
  <w:style w:type="character" w:customStyle="1" w:styleId="LDChar">
    <w:name w:val="样式LD Char"/>
    <w:link w:val="LD"/>
    <w:qFormat/>
    <w:locked/>
    <w:rPr>
      <w:rFonts w:ascii="宋体" w:hAnsi="宋体"/>
      <w:sz w:val="24"/>
    </w:rPr>
  </w:style>
  <w:style w:type="paragraph" w:customStyle="1" w:styleId="LD">
    <w:name w:val="样式LD"/>
    <w:basedOn w:val="a"/>
    <w:link w:val="LDChar"/>
    <w:qFormat/>
    <w:pPr>
      <w:spacing w:line="360" w:lineRule="auto"/>
      <w:ind w:leftChars="202" w:left="424"/>
    </w:pPr>
    <w:rPr>
      <w:rFonts w:ascii="宋体" w:hAnsi="宋体"/>
      <w:sz w:val="24"/>
    </w:rPr>
  </w:style>
  <w:style w:type="character" w:customStyle="1" w:styleId="CharChar51">
    <w:name w:val="Char Char51"/>
    <w:rPr>
      <w:rFonts w:ascii="Arial" w:eastAsia="黑体" w:hAnsi="Arial"/>
      <w:b/>
      <w:bCs/>
      <w:kern w:val="2"/>
      <w:sz w:val="32"/>
      <w:szCs w:val="32"/>
    </w:rPr>
  </w:style>
  <w:style w:type="character" w:customStyle="1" w:styleId="mailsessiontitlemain">
    <w:name w:val="mail_session_title_main"/>
    <w:uiPriority w:val="99"/>
    <w:qFormat/>
  </w:style>
  <w:style w:type="character" w:customStyle="1" w:styleId="bidbd">
    <w:name w:val="bidbd"/>
    <w:qFormat/>
    <w:rPr>
      <w:b/>
      <w:sz w:val="18"/>
      <w:szCs w:val="18"/>
      <w:bdr w:val="single" w:sz="6" w:space="0" w:color="009933"/>
      <w:shd w:val="clear" w:color="auto" w:fill="DDFFE8"/>
    </w:rPr>
  </w:style>
  <w:style w:type="character" w:customStyle="1" w:styleId="CharChar46">
    <w:name w:val="Char Char46"/>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b/>
      <w:bCs/>
      <w:sz w:val="24"/>
      <w:szCs w:val="24"/>
    </w:rPr>
  </w:style>
  <w:style w:type="character" w:customStyle="1" w:styleId="CharChar461">
    <w:name w:val="Char Char461"/>
    <w:qFormat/>
    <w:locked/>
    <w:rPr>
      <w:rFonts w:eastAsia="宋体"/>
      <w:b/>
      <w:bCs/>
      <w:kern w:val="2"/>
      <w:sz w:val="32"/>
      <w:szCs w:val="32"/>
      <w:lang w:val="en-US" w:eastAsia="zh-CN" w:bidi="ar-SA"/>
    </w:rPr>
  </w:style>
  <w:style w:type="character" w:customStyle="1" w:styleId="hover12">
    <w:name w:val="hover12"/>
    <w:qFormat/>
    <w:rPr>
      <w:shd w:val="clear" w:color="auto" w:fill="EEEEEE"/>
    </w:rPr>
  </w:style>
  <w:style w:type="character" w:customStyle="1" w:styleId="CharChar231">
    <w:name w:val="Char Char231"/>
    <w:qFormat/>
    <w:rPr>
      <w:b/>
      <w:bCs/>
      <w:sz w:val="24"/>
      <w:szCs w:val="24"/>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sz w:val="28"/>
      <w:szCs w:val="28"/>
    </w:rPr>
  </w:style>
  <w:style w:type="character" w:customStyle="1" w:styleId="select-item">
    <w:name w:val="select-item"/>
  </w:style>
  <w:style w:type="character" w:customStyle="1" w:styleId="hover9">
    <w:name w:val="hover9"/>
    <w:qFormat/>
    <w:rPr>
      <w:shd w:val="clear" w:color="auto" w:fill="EEEEEE"/>
    </w:rPr>
  </w:style>
  <w:style w:type="character" w:customStyle="1" w:styleId="houram">
    <w:name w:val="hour_am"/>
    <w:qFormat/>
  </w:style>
  <w:style w:type="character" w:customStyle="1" w:styleId="old">
    <w:name w:val="old"/>
    <w:qFormat/>
    <w:rPr>
      <w:color w:val="999999"/>
    </w:rPr>
  </w:style>
  <w:style w:type="character" w:customStyle="1" w:styleId="current2">
    <w:name w:val="current2"/>
    <w:qFormat/>
    <w:rPr>
      <w:b/>
      <w:color w:val="FFFFFF"/>
      <w:bdr w:val="single" w:sz="6" w:space="0" w:color="000099"/>
      <w:shd w:val="clear" w:color="auto" w:fill="000099"/>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sz w:val="28"/>
      <w:szCs w:val="28"/>
    </w:rPr>
  </w:style>
  <w:style w:type="character" w:customStyle="1" w:styleId="Charffe">
    <w:name w:val="正文 + 宋体 Char"/>
    <w:link w:val="afffffffffff9"/>
    <w:qFormat/>
    <w:rPr>
      <w:rFonts w:ascii="宋体" w:hAnsi="宋体"/>
      <w:sz w:val="28"/>
      <w:szCs w:val="28"/>
    </w:rPr>
  </w:style>
  <w:style w:type="paragraph" w:customStyle="1" w:styleId="afffffffffff9">
    <w:name w:val="正文 + 宋体"/>
    <w:basedOn w:val="a"/>
    <w:link w:val="Charffe"/>
    <w:qFormat/>
    <w:pPr>
      <w:tabs>
        <w:tab w:val="left" w:pos="9484"/>
      </w:tabs>
      <w:spacing w:line="360" w:lineRule="auto"/>
    </w:pPr>
    <w:rPr>
      <w:rFonts w:ascii="宋体" w:hAnsi="宋体"/>
      <w:sz w:val="28"/>
      <w:szCs w:val="28"/>
    </w:rPr>
  </w:style>
  <w:style w:type="character" w:customStyle="1" w:styleId="new4">
    <w:name w:val="new"/>
    <w:qFormat/>
    <w:rPr>
      <w:color w:val="999999"/>
    </w:rPr>
  </w:style>
  <w:style w:type="character" w:customStyle="1" w:styleId="old1">
    <w:name w:val="old1"/>
    <w:qFormat/>
    <w:rPr>
      <w:color w:val="999999"/>
    </w:rPr>
  </w:style>
  <w:style w:type="character" w:customStyle="1" w:styleId="hover13">
    <w:name w:val="hover13"/>
    <w:qFormat/>
    <w:rPr>
      <w:shd w:val="clear" w:color="auto" w:fill="EEEEEE"/>
    </w:rPr>
  </w:style>
  <w:style w:type="character" w:customStyle="1" w:styleId="2Chara">
    <w:name w:val="标题2 Char"/>
    <w:link w:val="21f5"/>
    <w:qFormat/>
    <w:rPr>
      <w:rFonts w:ascii="黑体" w:eastAsia="黑体" w:hAnsi="Cambria"/>
      <w:b/>
      <w:bCs/>
      <w:sz w:val="28"/>
      <w:szCs w:val="28"/>
    </w:rPr>
  </w:style>
  <w:style w:type="paragraph" w:customStyle="1" w:styleId="21f5">
    <w:name w:val="标题21"/>
    <w:basedOn w:val="2"/>
    <w:next w:val="a"/>
    <w:link w:val="2Chara"/>
    <w:qFormat/>
    <w:pPr>
      <w:tabs>
        <w:tab w:val="left" w:pos="720"/>
      </w:tabs>
      <w:spacing w:before="0" w:after="0" w:line="420" w:lineRule="exact"/>
      <w:jc w:val="left"/>
    </w:pPr>
    <w:rPr>
      <w:rFonts w:ascii="黑体" w:eastAsia="黑体" w:hAnsi="Cambria" w:cstheme="minorBidi"/>
      <w:szCs w:val="28"/>
    </w:rPr>
  </w:style>
  <w:style w:type="character" w:customStyle="1" w:styleId="soon2">
    <w:name w:val="soon2"/>
    <w:qFormat/>
    <w:rPr>
      <w:vanish/>
    </w:rPr>
  </w:style>
  <w:style w:type="character" w:customStyle="1" w:styleId="Char2f1">
    <w:name w:val="尾注文本 Char2"/>
    <w:uiPriority w:val="99"/>
    <w:qFormat/>
    <w:rPr>
      <w:kern w:val="2"/>
      <w:sz w:val="21"/>
      <w:szCs w:val="24"/>
    </w:rPr>
  </w:style>
  <w:style w:type="character" w:customStyle="1" w:styleId="bid">
    <w:name w:val="bid"/>
    <w:qFormat/>
    <w:rPr>
      <w:b/>
      <w:sz w:val="18"/>
      <w:szCs w:val="18"/>
      <w:bdr w:val="single" w:sz="6" w:space="0" w:color="FF9900"/>
      <w:shd w:val="clear" w:color="auto" w:fill="FFE7C1"/>
    </w:rPr>
  </w:style>
  <w:style w:type="paragraph" w:customStyle="1" w:styleId="et23">
    <w:name w:val="et2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a">
    <w:name w:val="简单回函地址"/>
    <w:basedOn w:val="a"/>
    <w:qFormat/>
    <w:rPr>
      <w:rFonts w:ascii="Times New Roman" w:eastAsia="宋体" w:hAnsi="Times New Roman" w:cs="Times New Roman"/>
    </w:rPr>
  </w:style>
  <w:style w:type="paragraph" w:customStyle="1" w:styleId="H2">
    <w:name w:val="H2"/>
    <w:qFormat/>
    <w:pPr>
      <w:widowControl w:val="0"/>
      <w:adjustRightInd w:val="0"/>
      <w:spacing w:after="240" w:line="0" w:lineRule="atLeast"/>
      <w:textAlignment w:val="baseline"/>
    </w:pPr>
    <w:rPr>
      <w:rFonts w:ascii="Times New Roman" w:eastAsia="全真中明體" w:hAnsi="Times New Roman" w:cs="Times New Roman"/>
      <w:b/>
      <w:spacing w:val="20"/>
      <w:sz w:val="24"/>
      <w:lang w:val="en-GB" w:eastAsia="zh-TW"/>
    </w:rPr>
  </w:style>
  <w:style w:type="paragraph" w:customStyle="1" w:styleId="H1">
    <w:name w:val="H1"/>
    <w:qFormat/>
    <w:pPr>
      <w:widowControl w:val="0"/>
      <w:adjustRightInd w:val="0"/>
      <w:spacing w:after="240" w:line="0" w:lineRule="atLeast"/>
      <w:textAlignment w:val="baseline"/>
    </w:pPr>
    <w:rPr>
      <w:rFonts w:ascii="Times New Roman" w:eastAsia="全真中明體" w:hAnsi="Times New Roman" w:cs="Times New Roman"/>
      <w:b/>
      <w:caps/>
      <w:spacing w:val="30"/>
      <w:sz w:val="24"/>
      <w:lang w:val="en-GB" w:eastAsia="zh-TW"/>
    </w:rPr>
  </w:style>
  <w:style w:type="paragraph" w:customStyle="1" w:styleId="et16">
    <w:name w:val="et1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4fb">
    <w:name w:val="4级正文"/>
    <w:basedOn w:val="3ff9"/>
    <w:uiPriority w:val="99"/>
    <w:qFormat/>
    <w:pPr>
      <w:tabs>
        <w:tab w:val="left" w:pos="851"/>
      </w:tabs>
      <w:ind w:left="1191" w:hanging="340"/>
      <w:outlineLvl w:val="3"/>
    </w:pPr>
  </w:style>
  <w:style w:type="paragraph" w:customStyle="1" w:styleId="3ff9">
    <w:name w:val="3级正文"/>
    <w:basedOn w:val="a"/>
    <w:uiPriority w:val="99"/>
    <w:qFormat/>
    <w:pPr>
      <w:tabs>
        <w:tab w:val="left" w:pos="360"/>
        <w:tab w:val="left" w:pos="1036"/>
        <w:tab w:val="left" w:pos="1418"/>
      </w:tabs>
      <w:spacing w:line="360" w:lineRule="auto"/>
      <w:ind w:left="113" w:hanging="113"/>
      <w:textAlignment w:val="baseline"/>
      <w:outlineLvl w:val="2"/>
    </w:pPr>
    <w:rPr>
      <w:rFonts w:ascii="Calibri" w:eastAsia="宋体" w:hAnsi="宋体" w:cs="Times New Roman"/>
      <w:kern w:val="0"/>
      <w:sz w:val="28"/>
      <w:szCs w:val="20"/>
    </w:rPr>
  </w:style>
  <w:style w:type="paragraph" w:customStyle="1" w:styleId="tabletextcharchar">
    <w:name w:val="tabletextcharchar"/>
    <w:basedOn w:val="a"/>
    <w:qFormat/>
    <w:pPr>
      <w:widowControl/>
      <w:spacing w:before="100" w:beforeAutospacing="1" w:after="100" w:afterAutospacing="1"/>
      <w:jc w:val="left"/>
    </w:pPr>
    <w:rPr>
      <w:rFonts w:ascii="宋体" w:eastAsia="宋体" w:hAnsi="宋体" w:cs="宋体"/>
      <w:kern w:val="0"/>
      <w:sz w:val="24"/>
    </w:rPr>
  </w:style>
  <w:style w:type="paragraph" w:customStyle="1" w:styleId="GCEBStyles8">
    <w:name w:val="GCEBStyles8"/>
    <w:basedOn w:val="a"/>
    <w:qFormat/>
    <w:pPr>
      <w:jc w:val="left"/>
      <w:outlineLvl w:val="8"/>
    </w:pPr>
    <w:rPr>
      <w:rFonts w:ascii="黑体" w:eastAsia="黑体" w:hAnsi="宋体" w:cs="Times New Roman"/>
      <w:bCs/>
      <w:kern w:val="0"/>
    </w:rPr>
  </w:style>
  <w:style w:type="paragraph" w:customStyle="1" w:styleId="et41">
    <w:name w:val="et4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b">
    <w:name w:val="特点黄标"/>
    <w:basedOn w:val="a"/>
    <w:qFormat/>
    <w:pPr>
      <w:widowControl/>
      <w:autoSpaceDE w:val="0"/>
      <w:autoSpaceDN w:val="0"/>
      <w:adjustRightInd w:val="0"/>
    </w:pPr>
    <w:rPr>
      <w:rFonts w:ascii="汉鼎简大黑Arial Black" w:eastAsia="汉鼎简大黑Arial Black" w:hAnsi="Times New Roman" w:cs="Times New Roman"/>
      <w:color w:val="FFD80E"/>
      <w:kern w:val="0"/>
      <w:sz w:val="20"/>
      <w:lang w:eastAsia="en-US"/>
    </w:rPr>
  </w:style>
  <w:style w:type="paragraph" w:customStyle="1" w:styleId="P2">
    <w:name w:val="P2"/>
    <w:qFormat/>
    <w:pPr>
      <w:widowControl w:val="0"/>
      <w:adjustRightInd w:val="0"/>
      <w:spacing w:after="240" w:line="0" w:lineRule="atLeast"/>
      <w:ind w:left="1728"/>
      <w:jc w:val="both"/>
      <w:textAlignment w:val="baseline"/>
    </w:pPr>
    <w:rPr>
      <w:rFonts w:ascii="Times New Roman" w:eastAsia="全真中明體" w:hAnsi="Times New Roman" w:cs="Times New Roman"/>
      <w:spacing w:val="20"/>
      <w:sz w:val="24"/>
      <w:lang w:val="en-GB" w:eastAsia="zh-TW"/>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GCEBStyles1">
    <w:name w:val="GCEBStyles1"/>
    <w:basedOn w:val="a"/>
    <w:qFormat/>
    <w:pPr>
      <w:jc w:val="left"/>
      <w:outlineLvl w:val="1"/>
    </w:pPr>
    <w:rPr>
      <w:rFonts w:ascii="黑体" w:eastAsia="黑体" w:hAnsi="宋体" w:cs="Times New Roman"/>
      <w:b/>
      <w:bCs/>
      <w:kern w:val="0"/>
      <w:sz w:val="32"/>
    </w:rPr>
  </w:style>
  <w:style w:type="paragraph" w:customStyle="1" w:styleId="et9">
    <w:name w:val="et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1">
    <w:name w:val="et3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Style8">
    <w:name w:val="_Style 8"/>
    <w:basedOn w:val="a9"/>
    <w:qFormat/>
    <w:rPr>
      <w:rFonts w:ascii="Times New Roman" w:eastAsia="宋体" w:hAnsi="Times New Roman" w:cs="Times New Roman"/>
      <w:kern w:val="0"/>
      <w:sz w:val="20"/>
      <w:shd w:val="clear" w:color="auto" w:fill="000080"/>
    </w:rPr>
  </w:style>
  <w:style w:type="paragraph" w:customStyle="1" w:styleId="et55">
    <w:name w:val="et5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hAnsi="Times New Roman" w:cs="Times New Roman"/>
      <w:spacing w:val="30"/>
      <w:sz w:val="24"/>
      <w:lang w:val="en-GB" w:eastAsia="zh-TW"/>
    </w:rPr>
  </w:style>
  <w:style w:type="paragraph" w:customStyle="1" w:styleId="-112">
    <w:name w:val="彩色底纹 - 强调文字颜色 11"/>
    <w:qFormat/>
    <w:rPr>
      <w:rFonts w:ascii="Times New Roman" w:eastAsia="宋体" w:hAnsi="Times New Roman" w:cs="Times New Roman"/>
      <w:kern w:val="2"/>
      <w:sz w:val="21"/>
      <w:szCs w:val="24"/>
    </w:rPr>
  </w:style>
  <w:style w:type="paragraph" w:customStyle="1" w:styleId="et11">
    <w:name w:val="et1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422">
    <w:name w:val="标题 42"/>
    <w:basedOn w:val="a"/>
    <w:uiPriority w:val="1"/>
    <w:qFormat/>
    <w:pPr>
      <w:autoSpaceDE w:val="0"/>
      <w:autoSpaceDN w:val="0"/>
      <w:adjustRightInd w:val="0"/>
      <w:ind w:left="1378"/>
      <w:jc w:val="left"/>
      <w:outlineLvl w:val="3"/>
    </w:pPr>
    <w:rPr>
      <w:rFonts w:ascii="宋体" w:eastAsia="宋体" w:hAnsi="Times New Roman" w:cs="宋体"/>
      <w:kern w:val="0"/>
      <w:sz w:val="28"/>
      <w:szCs w:val="28"/>
    </w:rPr>
  </w:style>
  <w:style w:type="paragraph" w:customStyle="1" w:styleId="et6">
    <w:name w:val="et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2">
    <w:name w:val="et5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5">
    <w:name w:val="GCEBStyles5"/>
    <w:basedOn w:val="a"/>
    <w:qFormat/>
    <w:pPr>
      <w:jc w:val="left"/>
      <w:outlineLvl w:val="5"/>
    </w:pPr>
    <w:rPr>
      <w:rFonts w:ascii="黑体" w:eastAsia="黑体" w:hAnsi="宋体" w:cs="Times New Roman"/>
      <w:b/>
      <w:bCs/>
      <w:kern w:val="0"/>
      <w:sz w:val="24"/>
    </w:rPr>
  </w:style>
  <w:style w:type="paragraph" w:customStyle="1" w:styleId="et44">
    <w:name w:val="et4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6">
    <w:name w:val="et3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Times New Roman" w:cs="Times New Roman"/>
      <w:sz w:val="24"/>
    </w:rPr>
  </w:style>
  <w:style w:type="paragraph" w:customStyle="1" w:styleId="820">
    <w:name w:val="标题 82"/>
    <w:basedOn w:val="a"/>
    <w:uiPriority w:val="1"/>
    <w:qFormat/>
    <w:pPr>
      <w:autoSpaceDE w:val="0"/>
      <w:autoSpaceDN w:val="0"/>
      <w:adjustRightInd w:val="0"/>
      <w:ind w:left="1800" w:hanging="422"/>
      <w:jc w:val="left"/>
      <w:outlineLvl w:val="7"/>
    </w:pPr>
    <w:rPr>
      <w:rFonts w:ascii="宋体" w:eastAsia="宋体" w:hAnsi="Times New Roman" w:cs="宋体"/>
      <w:b/>
      <w:bCs/>
      <w:kern w:val="0"/>
      <w:szCs w:val="21"/>
    </w:rPr>
  </w:style>
  <w:style w:type="paragraph" w:customStyle="1" w:styleId="NormalwSpaceAfter0">
    <w:name w:val="Normal w/ Space After"/>
    <w:basedOn w:val="a"/>
    <w:qFormat/>
    <w:pPr>
      <w:widowControl/>
      <w:spacing w:after="240"/>
    </w:pPr>
    <w:rPr>
      <w:rFonts w:ascii="Times New Roman" w:eastAsia="PMingLiU" w:hAnsi="Times New Roman" w:cs="Times New Roman"/>
      <w:kern w:val="0"/>
      <w:sz w:val="24"/>
      <w:szCs w:val="20"/>
      <w:lang w:eastAsia="en-US"/>
    </w:rPr>
  </w:style>
  <w:style w:type="paragraph" w:customStyle="1" w:styleId="et25">
    <w:name w:val="et2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1f3">
    <w:name w:val="书目11"/>
    <w:basedOn w:val="a"/>
    <w:next w:val="a"/>
    <w:uiPriority w:val="37"/>
    <w:unhideWhenUsed/>
    <w:qFormat/>
    <w:rPr>
      <w:rFonts w:ascii="Times New Roman" w:eastAsia="宋体" w:hAnsi="Times New Roman" w:cs="Times New Roman"/>
    </w:rPr>
  </w:style>
  <w:style w:type="paragraph" w:customStyle="1" w:styleId="et38">
    <w:name w:val="et3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c">
    <w:name w:val="中文正文"/>
    <w:basedOn w:val="a"/>
    <w:qFormat/>
    <w:pPr>
      <w:adjustRightInd w:val="0"/>
      <w:snapToGrid w:val="0"/>
      <w:spacing w:before="120" w:line="360" w:lineRule="auto"/>
      <w:ind w:left="1134"/>
      <w:jc w:val="left"/>
    </w:pPr>
    <w:rPr>
      <w:rFonts w:ascii="Times New Roman" w:eastAsia="宋体" w:hAnsi="Times New Roman" w:cs="Times New Roman"/>
      <w:sz w:val="24"/>
    </w:rPr>
  </w:style>
  <w:style w:type="paragraph" w:customStyle="1" w:styleId="CharCharCharCharCharCharCharCharChar">
    <w:name w:val="Char Char 字元 字元 Char Char Char Char Char Char Char"/>
    <w:basedOn w:val="a"/>
    <w:qFormat/>
    <w:pPr>
      <w:spacing w:line="360" w:lineRule="auto"/>
      <w:ind w:firstLineChars="200" w:firstLine="200"/>
    </w:pPr>
    <w:rPr>
      <w:rFonts w:ascii="Times New Roman" w:eastAsia="宋体" w:hAnsi="Times New Roman" w:cs="Times New Roman"/>
      <w:szCs w:val="20"/>
    </w:rPr>
  </w:style>
  <w:style w:type="paragraph" w:customStyle="1" w:styleId="50016">
    <w:name w:val="样式 标题 5 + 宋体 五号 非加粗 段前: 0 磅 段后: 0 磅 行距: 固定值 16 磅"/>
    <w:basedOn w:val="5"/>
    <w:qFormat/>
    <w:pPr>
      <w:spacing w:before="0" w:after="0" w:line="320" w:lineRule="exact"/>
      <w:ind w:firstLineChars="200" w:firstLine="420"/>
    </w:pPr>
    <w:rPr>
      <w:rFonts w:ascii="宋体" w:eastAsia="宋体" w:hAnsi="宋体" w:cs="宋体"/>
      <w:b w:val="0"/>
      <w:bCs w:val="0"/>
      <w:kern w:val="0"/>
      <w:sz w:val="18"/>
      <w:szCs w:val="20"/>
    </w:rPr>
  </w:style>
  <w:style w:type="paragraph" w:customStyle="1" w:styleId="et47">
    <w:name w:val="et4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ascii="Times New Roman" w:eastAsia="全真中明體" w:hAnsi="Times New Roman" w:cs="Times New Roman"/>
      <w:spacing w:val="20"/>
      <w:sz w:val="24"/>
      <w:lang w:val="en-GB" w:eastAsia="zh-TW"/>
    </w:rPr>
  </w:style>
  <w:style w:type="paragraph" w:customStyle="1" w:styleId="225">
    <w:name w:val="标题 22"/>
    <w:basedOn w:val="a"/>
    <w:uiPriority w:val="1"/>
    <w:qFormat/>
    <w:pPr>
      <w:autoSpaceDE w:val="0"/>
      <w:autoSpaceDN w:val="0"/>
      <w:adjustRightInd w:val="0"/>
      <w:ind w:left="1920"/>
      <w:jc w:val="left"/>
      <w:outlineLvl w:val="1"/>
    </w:pPr>
    <w:rPr>
      <w:rFonts w:ascii="宋体" w:eastAsia="宋体" w:hAnsi="Times New Roman" w:cs="宋体"/>
      <w:kern w:val="0"/>
      <w:sz w:val="36"/>
      <w:szCs w:val="36"/>
    </w:rPr>
  </w:style>
  <w:style w:type="paragraph" w:customStyle="1" w:styleId="et20">
    <w:name w:val="et2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6">
    <w:name w:val="GCEBStyles6"/>
    <w:basedOn w:val="a"/>
    <w:qFormat/>
    <w:pPr>
      <w:jc w:val="left"/>
      <w:outlineLvl w:val="6"/>
    </w:pPr>
    <w:rPr>
      <w:rFonts w:ascii="宋体" w:eastAsia="宋体" w:hAnsi="宋体" w:cs="Times New Roman"/>
      <w:b/>
      <w:bCs/>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7">
    <w:name w:val="et2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et33">
    <w:name w:val="et3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0">
    <w:name w:val="et4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9">
    <w:name w:val="et3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9">
    <w:name w:val="et5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7">
    <w:name w:val="et1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1Char">
    <w:name w:val="Char Char Char1 Char"/>
    <w:basedOn w:val="a"/>
    <w:qFormat/>
    <w:pPr>
      <w:spacing w:line="360" w:lineRule="auto"/>
    </w:pPr>
    <w:rPr>
      <w:rFonts w:ascii="宋体" w:eastAsia="宋体" w:hAnsi="宋体" w:cs="Courier New"/>
      <w:sz w:val="32"/>
      <w:szCs w:val="32"/>
    </w:rPr>
  </w:style>
  <w:style w:type="paragraph" w:customStyle="1" w:styleId="GCEBStyles2">
    <w:name w:val="GCEBStyles2"/>
    <w:basedOn w:val="a"/>
    <w:qFormat/>
    <w:pPr>
      <w:jc w:val="left"/>
      <w:outlineLvl w:val="2"/>
    </w:pPr>
    <w:rPr>
      <w:rFonts w:ascii="宋体" w:eastAsia="宋体" w:hAnsi="宋体" w:cs="Times New Roman"/>
      <w:b/>
      <w:bCs/>
      <w:kern w:val="0"/>
      <w:sz w:val="32"/>
    </w:rPr>
  </w:style>
  <w:style w:type="paragraph" w:customStyle="1" w:styleId="afffffffffffd">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et10">
    <w:name w:val="et1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e">
    <w:name w:val="无间距"/>
    <w:qFormat/>
    <w:pPr>
      <w:widowControl w:val="0"/>
      <w:jc w:val="both"/>
    </w:pPr>
    <w:rPr>
      <w:rFonts w:ascii="Times New Roman" w:eastAsia="宋体" w:hAnsi="Times New Roman" w:cs="Times New Roman"/>
      <w:kern w:val="2"/>
      <w:sz w:val="21"/>
      <w:szCs w:val="22"/>
    </w:rPr>
  </w:style>
  <w:style w:type="paragraph" w:customStyle="1" w:styleId="et35">
    <w:name w:val="et35"/>
    <w:basedOn w:val="a"/>
    <w:qFormat/>
    <w:pPr>
      <w:widowControl/>
      <w:spacing w:before="100" w:beforeAutospacing="1" w:after="100" w:afterAutospacing="1"/>
      <w:jc w:val="left"/>
      <w:textAlignment w:val="bottom"/>
    </w:pPr>
    <w:rPr>
      <w:rFonts w:ascii="宋体" w:eastAsia="宋体" w:hAnsi="宋体" w:cs="宋体"/>
      <w:color w:val="0000FF"/>
      <w:kern w:val="0"/>
      <w:sz w:val="24"/>
      <w:u w:val="single"/>
    </w:rPr>
  </w:style>
  <w:style w:type="paragraph" w:customStyle="1" w:styleId="Normal25">
    <w:name w:val="Normal_25"/>
    <w:qFormat/>
    <w:pPr>
      <w:spacing w:before="120" w:after="240"/>
      <w:jc w:val="both"/>
    </w:pPr>
    <w:rPr>
      <w:rFonts w:ascii="Times New Roman" w:eastAsia="Times New Roman" w:hAnsi="Times New Roman" w:cs="Times New Roman"/>
      <w:sz w:val="22"/>
      <w:szCs w:val="22"/>
      <w:lang w:eastAsia="en-US"/>
    </w:rPr>
  </w:style>
  <w:style w:type="paragraph" w:customStyle="1" w:styleId="txt">
    <w:name w:val="txt"/>
    <w:basedOn w:val="a"/>
    <w:qFormat/>
    <w:pPr>
      <w:widowControl/>
      <w:spacing w:before="100" w:beforeAutospacing="1" w:after="100" w:afterAutospacing="1"/>
      <w:jc w:val="left"/>
    </w:pPr>
    <w:rPr>
      <w:rFonts w:ascii="宋体" w:eastAsia="宋体" w:hAnsi="宋体" w:cs="宋体"/>
      <w:kern w:val="0"/>
      <w:sz w:val="24"/>
    </w:rPr>
  </w:style>
  <w:style w:type="paragraph" w:customStyle="1" w:styleId="et28">
    <w:name w:val="et2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9"/>
    <w:qFormat/>
    <w:rPr>
      <w:rFonts w:ascii="Tahoma" w:eastAsia="宋体" w:hAnsi="Tahoma" w:cs="Times New Roman"/>
      <w:kern w:val="0"/>
      <w:sz w:val="24"/>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affffffffffff">
    <w:name w:val="条文"/>
    <w:qFormat/>
    <w:pPr>
      <w:tabs>
        <w:tab w:val="left" w:pos="312"/>
        <w:tab w:val="left" w:pos="360"/>
      </w:tabs>
      <w:spacing w:before="120" w:line="360" w:lineRule="auto"/>
      <w:outlineLvl w:val="0"/>
    </w:pPr>
    <w:rPr>
      <w:rFonts w:ascii="Times New Roman" w:eastAsia="宋体" w:hAnsi="Times New Roman" w:cs="Times New Roman"/>
      <w:sz w:val="21"/>
    </w:rPr>
  </w:style>
  <w:style w:type="paragraph" w:customStyle="1" w:styleId="ListParagraph3">
    <w:name w:val="List Paragraph3"/>
    <w:basedOn w:val="a"/>
    <w:uiPriority w:val="99"/>
    <w:qFormat/>
    <w:pPr>
      <w:ind w:firstLineChars="200" w:firstLine="420"/>
    </w:pPr>
    <w:rPr>
      <w:rFonts w:ascii="Calibri" w:eastAsia="宋体" w:hAnsi="Calibri" w:cs="Times New Roman"/>
      <w:szCs w:val="21"/>
    </w:rPr>
  </w:style>
  <w:style w:type="paragraph" w:customStyle="1" w:styleId="P1">
    <w:name w:val="P1"/>
    <w:qFormat/>
    <w:pPr>
      <w:widowControl w:val="0"/>
      <w:adjustRightInd w:val="0"/>
      <w:spacing w:after="240" w:line="0" w:lineRule="atLeast"/>
      <w:ind w:left="2304" w:hanging="576"/>
      <w:jc w:val="both"/>
      <w:textAlignment w:val="baseline"/>
    </w:pPr>
    <w:rPr>
      <w:rFonts w:ascii="Times New Roman" w:eastAsia="全真中明體" w:hAnsi="Times New Roman" w:cs="Times New Roman"/>
      <w:spacing w:val="20"/>
      <w:sz w:val="24"/>
      <w:lang w:val="en-GB" w:eastAsia="zh-TW"/>
    </w:rPr>
  </w:style>
  <w:style w:type="paragraph" w:customStyle="1" w:styleId="611">
    <w:name w:val="标题 61"/>
    <w:basedOn w:val="a"/>
    <w:uiPriority w:val="1"/>
    <w:qFormat/>
    <w:pPr>
      <w:autoSpaceDE w:val="0"/>
      <w:autoSpaceDN w:val="0"/>
      <w:adjustRightInd w:val="0"/>
      <w:spacing w:before="66"/>
      <w:jc w:val="left"/>
      <w:outlineLvl w:val="5"/>
    </w:pPr>
    <w:rPr>
      <w:rFonts w:ascii="宋体" w:eastAsia="宋体" w:hAnsi="Times New Roman" w:cs="宋体"/>
      <w:b/>
      <w:bCs/>
      <w:kern w:val="0"/>
      <w:sz w:val="24"/>
    </w:rPr>
  </w:style>
  <w:style w:type="paragraph" w:customStyle="1" w:styleId="GCEBStyles3">
    <w:name w:val="GCEBStyles3"/>
    <w:basedOn w:val="a"/>
    <w:qFormat/>
    <w:pPr>
      <w:jc w:val="left"/>
      <w:outlineLvl w:val="3"/>
    </w:pPr>
    <w:rPr>
      <w:rFonts w:ascii="黑体" w:eastAsia="黑体" w:hAnsi="宋体" w:cs="Times New Roman"/>
      <w:b/>
      <w:bCs/>
      <w:kern w:val="0"/>
      <w:sz w:val="28"/>
    </w:rPr>
  </w:style>
  <w:style w:type="paragraph" w:customStyle="1" w:styleId="et34">
    <w:name w:val="et3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ascii="Times New Roman" w:eastAsia="全真中明體" w:hAnsi="Times New Roman" w:cs="Times New Roman"/>
      <w:spacing w:val="30"/>
      <w:sz w:val="24"/>
      <w:lang w:val="en-GB" w:eastAsia="zh-TW"/>
    </w:rPr>
  </w:style>
  <w:style w:type="paragraph" w:customStyle="1" w:styleId="Normal26">
    <w:name w:val="Normal_26"/>
    <w:qFormat/>
    <w:pPr>
      <w:spacing w:before="120" w:after="240"/>
      <w:jc w:val="both"/>
    </w:pPr>
    <w:rPr>
      <w:rFonts w:ascii="Times New Roman" w:eastAsia="Times New Roman" w:hAnsi="Times New Roman" w:cs="Times New Roman"/>
      <w:sz w:val="22"/>
      <w:szCs w:val="22"/>
      <w:lang w:eastAsia="en-US"/>
    </w:rPr>
  </w:style>
  <w:style w:type="paragraph" w:customStyle="1" w:styleId="et54">
    <w:name w:val="et5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15">
    <w:name w:val="p15"/>
    <w:basedOn w:val="a"/>
    <w:qFormat/>
    <w:pPr>
      <w:widowControl/>
      <w:spacing w:after="120"/>
      <w:ind w:left="420"/>
    </w:pPr>
    <w:rPr>
      <w:rFonts w:ascii="宋体" w:eastAsia="宋体" w:hAnsi="宋体" w:cs="宋体"/>
      <w:kern w:val="0"/>
      <w:sz w:val="20"/>
      <w:szCs w:val="20"/>
    </w:rPr>
  </w:style>
  <w:style w:type="paragraph" w:customStyle="1" w:styleId="et56">
    <w:name w:val="et5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2">
    <w:name w:val="et3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6">
    <w:name w:val="et2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kern w:val="0"/>
    </w:rPr>
  </w:style>
  <w:style w:type="paragraph" w:customStyle="1" w:styleId="et22">
    <w:name w:val="et2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60">
    <w:name w:val="CM60"/>
    <w:basedOn w:val="Default"/>
    <w:next w:val="Default"/>
    <w:uiPriority w:val="99"/>
    <w:qFormat/>
    <w:rPr>
      <w:rFonts w:ascii="Times New Roman" w:eastAsia="宋体" w:hAnsi="Times New Roman" w:cs="Times New Roman"/>
      <w:color w:val="auto"/>
      <w:kern w:val="0"/>
    </w:rPr>
  </w:style>
  <w:style w:type="paragraph" w:customStyle="1" w:styleId="GCEBStyles9">
    <w:name w:val="GCEBStyles9"/>
    <w:basedOn w:val="a"/>
    <w:qFormat/>
    <w:pPr>
      <w:jc w:val="left"/>
    </w:pPr>
    <w:rPr>
      <w:rFonts w:ascii="黑体" w:eastAsia="黑体" w:hAnsi="宋体" w:cs="Times New Roman"/>
      <w:bCs/>
      <w:kern w:val="0"/>
    </w:rPr>
  </w:style>
  <w:style w:type="paragraph" w:customStyle="1" w:styleId="et49">
    <w:name w:val="et4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710">
    <w:name w:val="标题 71"/>
    <w:basedOn w:val="a"/>
    <w:uiPriority w:val="1"/>
    <w:qFormat/>
    <w:pPr>
      <w:autoSpaceDE w:val="0"/>
      <w:autoSpaceDN w:val="0"/>
      <w:adjustRightInd w:val="0"/>
      <w:ind w:left="1378"/>
      <w:jc w:val="left"/>
      <w:outlineLvl w:val="6"/>
    </w:pPr>
    <w:rPr>
      <w:rFonts w:ascii="宋体" w:eastAsia="宋体" w:hAnsi="Times New Roman" w:cs="宋体"/>
      <w:kern w:val="0"/>
      <w:sz w:val="24"/>
    </w:rPr>
  </w:style>
  <w:style w:type="paragraph" w:customStyle="1" w:styleId="Style90">
    <w:name w:val="_Style 9"/>
    <w:basedOn w:val="a"/>
    <w:qFormat/>
    <w:pPr>
      <w:ind w:firstLineChars="200" w:firstLine="200"/>
    </w:pPr>
    <w:rPr>
      <w:rFonts w:ascii="Times New Roman" w:eastAsia="宋体" w:hAnsi="Times New Roman" w:cs="Times New Roman"/>
    </w:rPr>
  </w:style>
  <w:style w:type="paragraph" w:customStyle="1" w:styleId="et13">
    <w:name w:val="et1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0">
    <w:name w:val="et3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8">
    <w:name w:val="et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f0">
    <w:name w:val="正文－项目编号"/>
    <w:basedOn w:val="a"/>
    <w:qFormat/>
    <w:pPr>
      <w:tabs>
        <w:tab w:val="left" w:pos="312"/>
        <w:tab w:val="left" w:pos="360"/>
        <w:tab w:val="left" w:pos="2280"/>
      </w:tabs>
      <w:adjustRightInd w:val="0"/>
      <w:snapToGrid w:val="0"/>
      <w:spacing w:line="336" w:lineRule="auto"/>
      <w:jc w:val="left"/>
      <w:textAlignment w:val="baseline"/>
    </w:pPr>
    <w:rPr>
      <w:rFonts w:ascii="宋体" w:eastAsia="宋体" w:hAnsi="Times New Roman" w:cs="Times New Roman"/>
      <w:kern w:val="0"/>
      <w:sz w:val="24"/>
    </w:rPr>
  </w:style>
  <w:style w:type="paragraph" w:customStyle="1" w:styleId="et29">
    <w:name w:val="et2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2a">
    <w:name w:val="标题 12"/>
    <w:basedOn w:val="a"/>
    <w:uiPriority w:val="1"/>
    <w:qFormat/>
    <w:pPr>
      <w:autoSpaceDE w:val="0"/>
      <w:autoSpaceDN w:val="0"/>
      <w:adjustRightInd w:val="0"/>
      <w:spacing w:before="45"/>
      <w:jc w:val="left"/>
      <w:outlineLvl w:val="0"/>
    </w:pPr>
    <w:rPr>
      <w:rFonts w:ascii="宋体" w:eastAsia="宋体" w:hAnsi="Times New Roman" w:cs="宋体"/>
      <w:b/>
      <w:bCs/>
      <w:kern w:val="0"/>
      <w:sz w:val="40"/>
      <w:szCs w:val="40"/>
    </w:rPr>
  </w:style>
  <w:style w:type="paragraph" w:customStyle="1" w:styleId="6f2">
    <w:name w:val="样式6"/>
    <w:basedOn w:val="TOC1"/>
    <w:qFormat/>
    <w:pPr>
      <w:tabs>
        <w:tab w:val="clear" w:pos="8834"/>
        <w:tab w:val="right" w:leader="dot" w:pos="8296"/>
      </w:tabs>
    </w:pPr>
    <w:rPr>
      <w:rFonts w:ascii="Times New Roman" w:eastAsia="宋体" w:hAnsi="Times New Roman" w:cs="Times New Roman"/>
      <w:sz w:val="20"/>
      <w:szCs w:val="20"/>
    </w:rPr>
  </w:style>
  <w:style w:type="paragraph" w:customStyle="1" w:styleId="GCEBStyles4">
    <w:name w:val="GCEBStyles4"/>
    <w:basedOn w:val="a"/>
    <w:qFormat/>
    <w:pPr>
      <w:jc w:val="left"/>
      <w:outlineLvl w:val="4"/>
    </w:pPr>
    <w:rPr>
      <w:rFonts w:ascii="宋体" w:eastAsia="宋体" w:hAnsi="宋体" w:cs="Times New Roman"/>
      <w:b/>
      <w:bCs/>
      <w:kern w:val="0"/>
      <w:sz w:val="28"/>
    </w:rPr>
  </w:style>
  <w:style w:type="paragraph" w:customStyle="1" w:styleId="et19">
    <w:name w:val="et1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2">
    <w:name w:val="et4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7">
    <w:name w:val="et3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2a">
    <w:name w:val="字元 Char Char 字元2"/>
    <w:basedOn w:val="a"/>
    <w:qFormat/>
    <w:pPr>
      <w:tabs>
        <w:tab w:val="left" w:pos="4665"/>
        <w:tab w:val="left" w:pos="8970"/>
      </w:tabs>
      <w:ind w:firstLine="400"/>
    </w:pPr>
    <w:rPr>
      <w:rFonts w:ascii="Tahoma" w:eastAsia="宋体" w:hAnsi="Tahoma" w:cs="Times New Roman"/>
      <w:sz w:val="24"/>
      <w:szCs w:val="20"/>
    </w:rPr>
  </w:style>
  <w:style w:type="paragraph" w:customStyle="1" w:styleId="SMWHeader">
    <w:name w:val="SMW Header"/>
    <w:basedOn w:val="aff1"/>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cs="Times New Roman"/>
      <w:kern w:val="0"/>
      <w:sz w:val="24"/>
      <w:szCs w:val="20"/>
      <w:lang w:eastAsia="en-US"/>
    </w:rPr>
  </w:style>
  <w:style w:type="paragraph" w:customStyle="1" w:styleId="Web">
    <w:name w:val="普通 (Web)"/>
    <w:basedOn w:val="a"/>
    <w:uiPriority w:val="99"/>
    <w:qFormat/>
    <w:pPr>
      <w:widowControl/>
      <w:spacing w:before="100" w:beforeAutospacing="1" w:after="100" w:afterAutospacing="1"/>
      <w:jc w:val="left"/>
    </w:pPr>
    <w:rPr>
      <w:rFonts w:ascii="宋体" w:eastAsia="宋体" w:hAnsi="宋体" w:cs="宋体"/>
      <w:kern w:val="0"/>
      <w:sz w:val="24"/>
    </w:rPr>
  </w:style>
  <w:style w:type="paragraph" w:customStyle="1" w:styleId="xl123">
    <w:name w:val="xl123"/>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et51">
    <w:name w:val="et5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6">
    <w:name w:val="P6"/>
    <w:qFormat/>
    <w:pPr>
      <w:widowControl w:val="0"/>
      <w:adjustRightInd w:val="0"/>
      <w:spacing w:after="240"/>
      <w:ind w:left="3456" w:hanging="576"/>
      <w:jc w:val="both"/>
      <w:textAlignment w:val="baseline"/>
    </w:pPr>
    <w:rPr>
      <w:rFonts w:ascii="Times New Roman" w:eastAsia="全真中明體" w:hAnsi="Times New Roman" w:cs="Times New Roman"/>
      <w:spacing w:val="30"/>
      <w:sz w:val="24"/>
      <w:lang w:val="en-GB" w:eastAsia="zh-TW"/>
    </w:rPr>
  </w:style>
  <w:style w:type="paragraph" w:customStyle="1" w:styleId="et21">
    <w:name w:val="et2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7">
    <w:name w:val="GCEBStyles7"/>
    <w:basedOn w:val="a"/>
    <w:qFormat/>
    <w:pPr>
      <w:jc w:val="left"/>
      <w:outlineLvl w:val="7"/>
    </w:pPr>
    <w:rPr>
      <w:rFonts w:ascii="黑体" w:eastAsia="黑体" w:hAnsi="宋体" w:cs="Times New Roman"/>
      <w:bCs/>
      <w:kern w:val="0"/>
      <w:sz w:val="24"/>
    </w:rPr>
  </w:style>
  <w:style w:type="paragraph" w:customStyle="1" w:styleId="tabletextchar0">
    <w:name w:val="tabletextchar"/>
    <w:basedOn w:val="a"/>
    <w:qFormat/>
    <w:pPr>
      <w:widowControl/>
      <w:spacing w:before="100" w:beforeAutospacing="1" w:after="100" w:afterAutospacing="1"/>
      <w:jc w:val="left"/>
    </w:pPr>
    <w:rPr>
      <w:rFonts w:ascii="宋体" w:eastAsia="宋体" w:hAnsi="宋体" w:cs="宋体"/>
      <w:kern w:val="0"/>
      <w:sz w:val="24"/>
    </w:rPr>
  </w:style>
  <w:style w:type="paragraph" w:customStyle="1" w:styleId="CharCharCharCharCharCharCharCharChar1">
    <w:name w:val="Char Char 字元 字元 Char Char Char Char Char Char Char1"/>
    <w:basedOn w:val="a"/>
    <w:qFormat/>
    <w:pPr>
      <w:spacing w:line="360" w:lineRule="auto"/>
      <w:ind w:firstLineChars="200" w:firstLine="200"/>
    </w:pPr>
    <w:rPr>
      <w:rFonts w:ascii="Times New Roman" w:eastAsia="宋体" w:hAnsi="Times New Roman" w:cs="Times New Roman"/>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et58">
    <w:name w:val="et5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8">
    <w:name w:val="et4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2">
    <w:name w:val="et1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kern w:val="0"/>
    </w:rPr>
  </w:style>
  <w:style w:type="paragraph" w:customStyle="1" w:styleId="xl125">
    <w:name w:val="xl12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p17">
    <w:name w:val="p17"/>
    <w:basedOn w:val="a"/>
    <w:uiPriority w:val="99"/>
    <w:qFormat/>
    <w:pPr>
      <w:widowControl/>
      <w:spacing w:after="120"/>
    </w:pPr>
    <w:rPr>
      <w:rFonts w:ascii="Calibri" w:eastAsia="宋体" w:hAnsi="Calibri" w:cs="Times New Roman"/>
      <w:kern w:val="0"/>
      <w:szCs w:val="21"/>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eastAsia="宋体" w:hAnsi="Optima" w:cs="Optima"/>
      <w:b/>
      <w:bCs/>
      <w:sz w:val="30"/>
      <w:szCs w:val="30"/>
    </w:rPr>
  </w:style>
  <w:style w:type="paragraph" w:customStyle="1" w:styleId="1ffff3">
    <w:name w:val="书目1"/>
    <w:basedOn w:val="a"/>
    <w:next w:val="a"/>
    <w:uiPriority w:val="37"/>
    <w:unhideWhenUsed/>
    <w:qFormat/>
    <w:rPr>
      <w:rFonts w:ascii="Times New Roman" w:eastAsia="宋体" w:hAnsi="Times New Roman" w:cs="Times New Roman"/>
    </w:rPr>
  </w:style>
  <w:style w:type="paragraph" w:customStyle="1" w:styleId="CharCharCharCharCharCharCharCharCharCharCharCharChar">
    <w:name w:val="Char Char Char Char Char Char Char Char Char Char Char Char Char"/>
    <w:basedOn w:val="a"/>
    <w:qFormat/>
    <w:rPr>
      <w:rFonts w:ascii="Times New Roman" w:eastAsia="宋体" w:hAnsi="Times New Roman" w:cs="Times New Roman"/>
      <w:szCs w:val="20"/>
    </w:rPr>
  </w:style>
  <w:style w:type="paragraph" w:customStyle="1" w:styleId="CharChar1a">
    <w:name w:val="字元 Char Char 字元1"/>
    <w:basedOn w:val="a"/>
    <w:qFormat/>
    <w:pPr>
      <w:tabs>
        <w:tab w:val="left" w:pos="4665"/>
        <w:tab w:val="left" w:pos="8970"/>
      </w:tabs>
      <w:ind w:firstLine="400"/>
    </w:pPr>
    <w:rPr>
      <w:rFonts w:ascii="Tahoma" w:eastAsia="宋体" w:hAnsi="Tahoma" w:cs="Times New Roman"/>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msonospacing0">
    <w:name w:val="msonospacing"/>
    <w:qFormat/>
    <w:rPr>
      <w:rFonts w:ascii="Times New Roman" w:eastAsia="宋体" w:hAnsi="Times New Roman" w:cs="Times New Roman"/>
      <w:sz w:val="22"/>
      <w:szCs w:val="22"/>
    </w:rPr>
  </w:style>
  <w:style w:type="paragraph" w:customStyle="1" w:styleId="xl124">
    <w:name w:val="xl124"/>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affffffffffff1">
    <w:name w:val="章"/>
    <w:basedOn w:val="a"/>
    <w:qFormat/>
    <w:pPr>
      <w:adjustRightInd w:val="0"/>
      <w:spacing w:before="120" w:after="240"/>
      <w:jc w:val="center"/>
      <w:textAlignment w:val="baseline"/>
    </w:pPr>
    <w:rPr>
      <w:rFonts w:ascii="宋体" w:eastAsia="宋体" w:hAnsi="Times New Roman" w:cs="Times New Roman"/>
      <w:b/>
      <w:spacing w:val="5"/>
      <w:kern w:val="0"/>
      <w:sz w:val="28"/>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CM56">
    <w:name w:val="CM56"/>
    <w:basedOn w:val="Default"/>
    <w:next w:val="Default"/>
    <w:uiPriority w:val="99"/>
    <w:qFormat/>
    <w:rPr>
      <w:rFonts w:ascii="Times New Roman" w:eastAsia="宋体" w:hAnsi="Times New Roman" w:cs="Times New Roman"/>
      <w:color w:val="auto"/>
      <w:kern w:val="0"/>
    </w:rPr>
  </w:style>
  <w:style w:type="paragraph" w:customStyle="1" w:styleId="CM3">
    <w:name w:val="CM3"/>
    <w:basedOn w:val="Default"/>
    <w:next w:val="Default"/>
    <w:uiPriority w:val="99"/>
    <w:qFormat/>
    <w:rPr>
      <w:rFonts w:ascii="Times New Roman" w:eastAsia="宋体" w:hAnsi="Times New Roman" w:cs="Times New Roman"/>
      <w:color w:val="auto"/>
      <w:kern w:val="0"/>
    </w:rPr>
  </w:style>
  <w:style w:type="paragraph" w:customStyle="1" w:styleId="CM57">
    <w:name w:val="CM57"/>
    <w:basedOn w:val="Default"/>
    <w:next w:val="Default"/>
    <w:uiPriority w:val="99"/>
    <w:qFormat/>
    <w:rPr>
      <w:rFonts w:ascii="Times New Roman" w:eastAsia="宋体" w:hAnsi="Times New Roman" w:cs="Times New Roman"/>
      <w:color w:val="auto"/>
      <w:kern w:val="0"/>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eastAsia="宋体" w:hAnsi="宋体" w:cs="宋体"/>
      <w:kern w:val="0"/>
      <w:sz w:val="24"/>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18"/>
      <w:szCs w:val="18"/>
    </w:rPr>
  </w:style>
  <w:style w:type="paragraph" w:customStyle="1" w:styleId="-12">
    <w:name w:val="附件标题-1"/>
    <w:basedOn w:val="a"/>
    <w:uiPriority w:val="99"/>
    <w:qFormat/>
    <w:pPr>
      <w:spacing w:beforeLines="50" w:afterLines="50"/>
      <w:jc w:val="center"/>
    </w:pPr>
    <w:rPr>
      <w:rFonts w:ascii="Calibri" w:eastAsia="黑体" w:hAnsi="Calibri" w:cs="Times New Roman"/>
      <w:sz w:val="32"/>
      <w:szCs w:val="32"/>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CharCharf4">
    <w:name w:val="字元 Char Char 字元"/>
    <w:basedOn w:val="a"/>
    <w:qFormat/>
    <w:pPr>
      <w:tabs>
        <w:tab w:val="left" w:pos="4665"/>
        <w:tab w:val="left" w:pos="8970"/>
      </w:tabs>
      <w:ind w:firstLine="400"/>
    </w:pPr>
    <w:rPr>
      <w:rFonts w:ascii="Tahoma" w:eastAsia="宋体" w:hAnsi="Tahoma" w:cs="Times New Roman"/>
      <w:sz w:val="24"/>
      <w:szCs w:val="20"/>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rPr>
  </w:style>
  <w:style w:type="paragraph" w:customStyle="1" w:styleId="CharCharChar1Char1">
    <w:name w:val="Char Char Char1 Char1"/>
    <w:basedOn w:val="a9"/>
    <w:qFormat/>
    <w:rPr>
      <w:rFonts w:ascii="Tahoma" w:eastAsia="宋体" w:hAnsi="Tahoma" w:cs="Times New Roman"/>
      <w:sz w:val="24"/>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kern w:val="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291">
    <w:name w:val="_Style 291"/>
    <w:next w:val="a"/>
    <w:uiPriority w:val="99"/>
    <w:unhideWhenUsed/>
    <w:qFormat/>
    <w:pPr>
      <w:widowControl w:val="0"/>
      <w:jc w:val="both"/>
    </w:pPr>
    <w:rPr>
      <w:rFonts w:ascii="Times New Roman" w:eastAsia="宋体" w:hAnsi="Times New Roman" w:cs="Times New Roman"/>
      <w:kern w:val="2"/>
      <w:sz w:val="21"/>
      <w:szCs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6">
    <w:name w:val="xl126"/>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2-">
    <w:name w:val="2级-无编号"/>
    <w:basedOn w:val="3-"/>
    <w:uiPriority w:val="99"/>
    <w:qFormat/>
    <w:pPr>
      <w:ind w:left="851"/>
    </w:pPr>
  </w:style>
  <w:style w:type="paragraph" w:customStyle="1" w:styleId="3-">
    <w:name w:val="3级正文-无编号"/>
    <w:basedOn w:val="3ff9"/>
    <w:uiPriority w:val="99"/>
    <w:qFormat/>
    <w:pPr>
      <w:tabs>
        <w:tab w:val="clear" w:pos="360"/>
      </w:tabs>
      <w:ind w:left="1134" w:firstLineChars="202" w:firstLine="566"/>
    </w:pPr>
    <w:rPr>
      <w:szCs w:val="28"/>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27">
    <w:name w:val="xl127"/>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Normal1">
    <w:name w:val="Normal_1"/>
    <w:qFormat/>
    <w:pPr>
      <w:widowControl w:val="0"/>
      <w:jc w:val="both"/>
    </w:pPr>
    <w:rPr>
      <w:rFonts w:ascii="Times New Roman" w:eastAsia="宋体" w:hAnsi="Times New Roman" w:cs="Times New Roman"/>
      <w:kern w:val="2"/>
      <w:sz w:val="21"/>
      <w:szCs w:val="22"/>
    </w:rPr>
  </w:style>
  <w:style w:type="paragraph" w:customStyle="1" w:styleId="affffffffffff2">
    <w:name w:val="默认"/>
    <w:qFormat/>
    <w:rPr>
      <w:rFonts w:ascii="Helvetica Neue" w:eastAsia="Helvetica Neue" w:hAnsi="Helvetica Neue" w:cs="Helvetica Neue"/>
      <w:color w:val="000000"/>
      <w:sz w:val="22"/>
      <w:szCs w:val="22"/>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8">
    <w:name w:val="xl128"/>
    <w:basedOn w:val="a"/>
    <w:qFormat/>
    <w:pPr>
      <w:widowControl/>
      <w:spacing w:before="100" w:beforeAutospacing="1" w:after="100" w:afterAutospacing="1"/>
      <w:jc w:val="center"/>
      <w:textAlignment w:val="center"/>
    </w:pPr>
    <w:rPr>
      <w:rFonts w:ascii="宋体" w:eastAsia="宋体" w:hAnsi="宋体" w:cs="宋体"/>
      <w:b/>
      <w:bCs/>
      <w:kern w:val="0"/>
      <w:sz w:val="24"/>
    </w:rPr>
  </w:style>
  <w:style w:type="paragraph" w:customStyle="1" w:styleId="Style1892">
    <w:name w:val="_Style 1892"/>
    <w:basedOn w:val="a"/>
    <w:next w:val="affff5"/>
    <w:qFormat/>
    <w:pPr>
      <w:ind w:firstLineChars="200" w:firstLine="420"/>
    </w:pPr>
    <w:rPr>
      <w:rFonts w:ascii="Times New Roman" w:eastAsia="宋体" w:hAnsi="Times New Roman" w:cs="Times New Roman"/>
    </w:rPr>
  </w:style>
  <w:style w:type="character" w:customStyle="1" w:styleId="CharCharChar7">
    <w:name w:val="Char Char Char7"/>
    <w:qFormat/>
    <w:rPr>
      <w:rFonts w:ascii="Times New Roman" w:eastAsia="宋体" w:hAnsi="Times New Roman" w:cs="Times New Roman" w:hint="default"/>
      <w:b/>
      <w:bCs/>
      <w:kern w:val="44"/>
      <w:sz w:val="44"/>
      <w:szCs w:val="44"/>
      <w:lang w:val="en-US" w:eastAsia="zh-CN" w:bidi="ar-SA"/>
    </w:rPr>
  </w:style>
  <w:style w:type="character" w:customStyle="1" w:styleId="CharChar216">
    <w:name w:val="Char Char216"/>
    <w:rPr>
      <w:rFonts w:ascii="Arial" w:eastAsia="黑体" w:hAnsi="Arial" w:cs="Arial" w:hint="default"/>
      <w:b/>
      <w:bCs/>
      <w:kern w:val="2"/>
      <w:sz w:val="32"/>
      <w:szCs w:val="32"/>
      <w:lang w:val="en-US" w:eastAsia="zh-CN" w:bidi="ar-SA"/>
    </w:rPr>
  </w:style>
  <w:style w:type="paragraph" w:customStyle="1" w:styleId="TOC100">
    <w:name w:val="TOC 标题10"/>
    <w:basedOn w:val="1"/>
    <w:next w:val="a"/>
    <w:unhideWhenUsed/>
    <w:qFormat/>
    <w:pPr>
      <w:outlineLvl w:val="9"/>
    </w:pPr>
  </w:style>
  <w:style w:type="character" w:customStyle="1" w:styleId="af">
    <w:name w:val="称呼 字符"/>
    <w:basedOn w:val="a0"/>
    <w:link w:val="ae"/>
    <w:rPr>
      <w:rFonts w:ascii="Tahoma" w:eastAsia="黑体" w:hAnsi="Tahoma" w:cs="Tahoma"/>
      <w:kern w:val="2"/>
      <w:sz w:val="21"/>
      <w:lang w:val="zh-CN" w:eastAsia="zh-CN"/>
    </w:rPr>
  </w:style>
  <w:style w:type="character" w:customStyle="1" w:styleId="stylekwd">
    <w:name w:val="style_kwd"/>
    <w:qFormat/>
  </w:style>
  <w:style w:type="character" w:customStyle="1" w:styleId="UserStyle19">
    <w:name w:val="UserStyle_19"/>
    <w:link w:val="BodyTextIndent"/>
    <w:rPr>
      <w:color w:val="000000"/>
      <w:sz w:val="24"/>
    </w:rPr>
  </w:style>
  <w:style w:type="paragraph" w:customStyle="1" w:styleId="BodyTextIndent">
    <w:name w:val="BodyTextIndent"/>
    <w:basedOn w:val="a"/>
    <w:link w:val="UserStyle19"/>
    <w:pPr>
      <w:widowControl/>
      <w:spacing w:line="360" w:lineRule="auto"/>
      <w:ind w:firstLineChars="200" w:firstLine="600"/>
      <w:jc w:val="left"/>
      <w:textAlignment w:val="baseline"/>
    </w:pPr>
    <w:rPr>
      <w:color w:val="000000"/>
      <w:kern w:val="0"/>
      <w:sz w:val="24"/>
      <w:szCs w:val="20"/>
    </w:rPr>
  </w:style>
  <w:style w:type="paragraph" w:customStyle="1" w:styleId="Normal11">
    <w:name w:val="Normal_11"/>
    <w:qFormat/>
    <w:pPr>
      <w:spacing w:before="120" w:after="240"/>
      <w:jc w:val="both"/>
    </w:pPr>
    <w:rPr>
      <w:rFonts w:ascii="微软雅黑" w:eastAsia="等线" w:hAnsi="微软雅黑" w:cs="Tahoma"/>
      <w:sz w:val="22"/>
      <w:szCs w:val="22"/>
      <w:lang w:eastAsia="en-US"/>
    </w:rPr>
  </w:style>
  <w:style w:type="paragraph" w:customStyle="1" w:styleId="Normal28">
    <w:name w:val="Normal_28"/>
    <w:qFormat/>
    <w:pPr>
      <w:spacing w:before="120" w:after="240"/>
      <w:jc w:val="both"/>
    </w:pPr>
    <w:rPr>
      <w:rFonts w:ascii="微软雅黑" w:eastAsia="等线" w:hAnsi="微软雅黑" w:cs="Tahoma"/>
      <w:sz w:val="22"/>
      <w:szCs w:val="22"/>
      <w:lang w:eastAsia="en-US"/>
    </w:rPr>
  </w:style>
  <w:style w:type="paragraph" w:customStyle="1" w:styleId="Normal120">
    <w:name w:val="Normal_12_0"/>
    <w:pPr>
      <w:spacing w:before="120" w:after="240"/>
      <w:jc w:val="both"/>
    </w:pPr>
    <w:rPr>
      <w:rFonts w:ascii="微软雅黑" w:eastAsia="等线" w:hAnsi="微软雅黑" w:cs="Tahoma"/>
      <w:sz w:val="22"/>
      <w:szCs w:val="22"/>
      <w:lang w:eastAsia="en-US"/>
    </w:rPr>
  </w:style>
  <w:style w:type="paragraph" w:customStyle="1" w:styleId="Normal7">
    <w:name w:val="Normal_7"/>
    <w:qFormat/>
    <w:pPr>
      <w:spacing w:before="120" w:after="240"/>
      <w:jc w:val="both"/>
    </w:pPr>
    <w:rPr>
      <w:rFonts w:ascii="微软雅黑" w:eastAsia="等线" w:hAnsi="微软雅黑" w:cs="Tahoma"/>
      <w:sz w:val="22"/>
      <w:szCs w:val="22"/>
      <w:lang w:eastAsia="en-US"/>
    </w:rPr>
  </w:style>
  <w:style w:type="paragraph" w:customStyle="1" w:styleId="Normal44">
    <w:name w:val="Normal_44"/>
    <w:qFormat/>
    <w:pPr>
      <w:spacing w:before="120" w:after="240"/>
      <w:jc w:val="both"/>
    </w:pPr>
    <w:rPr>
      <w:rFonts w:ascii="微软雅黑" w:eastAsia="等线" w:hAnsi="微软雅黑" w:cs="Tahoma"/>
      <w:sz w:val="22"/>
      <w:szCs w:val="22"/>
      <w:lang w:eastAsia="en-US"/>
    </w:rPr>
  </w:style>
  <w:style w:type="paragraph" w:customStyle="1" w:styleId="Normal38">
    <w:name w:val="Normal_38"/>
    <w:pPr>
      <w:spacing w:before="120" w:after="240"/>
      <w:jc w:val="both"/>
    </w:pPr>
    <w:rPr>
      <w:rFonts w:ascii="微软雅黑" w:eastAsia="等线" w:hAnsi="微软雅黑" w:cs="Tahoma"/>
      <w:sz w:val="22"/>
      <w:szCs w:val="22"/>
      <w:lang w:eastAsia="en-US"/>
    </w:rPr>
  </w:style>
  <w:style w:type="paragraph" w:customStyle="1" w:styleId="Normal41">
    <w:name w:val="Normal_41"/>
    <w:qFormat/>
    <w:pPr>
      <w:spacing w:before="120" w:after="240"/>
      <w:jc w:val="both"/>
    </w:pPr>
    <w:rPr>
      <w:rFonts w:ascii="微软雅黑" w:eastAsia="等线" w:hAnsi="微软雅黑" w:cs="Tahoma"/>
      <w:sz w:val="22"/>
      <w:szCs w:val="22"/>
      <w:lang w:eastAsia="en-US"/>
    </w:rPr>
  </w:style>
  <w:style w:type="paragraph" w:customStyle="1" w:styleId="Normal49">
    <w:name w:val="Normal_49"/>
    <w:qFormat/>
    <w:pPr>
      <w:spacing w:before="120" w:after="240"/>
      <w:jc w:val="both"/>
    </w:pPr>
    <w:rPr>
      <w:rFonts w:ascii="微软雅黑" w:eastAsia="等线" w:hAnsi="微软雅黑" w:cs="Tahoma"/>
      <w:sz w:val="22"/>
      <w:szCs w:val="22"/>
      <w:lang w:eastAsia="en-US"/>
    </w:rPr>
  </w:style>
  <w:style w:type="paragraph" w:customStyle="1" w:styleId="UserStyle115">
    <w:name w:val="UserStyle_115"/>
    <w:pPr>
      <w:spacing w:before="120" w:after="240"/>
      <w:jc w:val="both"/>
      <w:textAlignment w:val="baseline"/>
    </w:pPr>
    <w:rPr>
      <w:rFonts w:ascii="微软雅黑" w:eastAsia="等线" w:hAnsi="微软雅黑" w:cs="Tahoma"/>
      <w:sz w:val="22"/>
      <w:szCs w:val="22"/>
      <w:lang w:eastAsia="en-US"/>
    </w:rPr>
  </w:style>
  <w:style w:type="paragraph" w:customStyle="1" w:styleId="Normal280">
    <w:name w:val="Normal_28_0"/>
    <w:qFormat/>
    <w:pPr>
      <w:spacing w:before="120" w:after="240"/>
      <w:jc w:val="both"/>
    </w:pPr>
    <w:rPr>
      <w:rFonts w:ascii="微软雅黑" w:eastAsia="等线" w:hAnsi="微软雅黑" w:cs="Tahoma"/>
      <w:sz w:val="22"/>
      <w:szCs w:val="22"/>
      <w:lang w:eastAsia="en-US"/>
    </w:rPr>
  </w:style>
  <w:style w:type="paragraph" w:customStyle="1" w:styleId="Normal18">
    <w:name w:val="Normal_18"/>
    <w:pPr>
      <w:spacing w:before="120" w:after="240"/>
      <w:jc w:val="both"/>
    </w:pPr>
    <w:rPr>
      <w:rFonts w:ascii="微软雅黑" w:eastAsia="等线" w:hAnsi="微软雅黑" w:cs="Tahoma"/>
      <w:sz w:val="22"/>
      <w:szCs w:val="22"/>
      <w:lang w:eastAsia="en-US"/>
    </w:rPr>
  </w:style>
  <w:style w:type="paragraph" w:customStyle="1" w:styleId="Normal50">
    <w:name w:val="Normal_5_0"/>
    <w:pPr>
      <w:spacing w:before="120" w:after="240"/>
      <w:jc w:val="both"/>
    </w:pPr>
    <w:rPr>
      <w:rFonts w:ascii="微软雅黑" w:eastAsia="等线" w:hAnsi="微软雅黑" w:cs="Tahoma"/>
      <w:sz w:val="22"/>
      <w:szCs w:val="22"/>
      <w:lang w:eastAsia="en-US"/>
    </w:rPr>
  </w:style>
  <w:style w:type="paragraph" w:customStyle="1" w:styleId="Normal330">
    <w:name w:val="Normal_33_0"/>
    <w:pPr>
      <w:spacing w:before="120" w:after="240"/>
      <w:jc w:val="both"/>
    </w:pPr>
    <w:rPr>
      <w:rFonts w:ascii="微软雅黑" w:eastAsia="等线" w:hAnsi="微软雅黑" w:cs="Tahoma"/>
      <w:sz w:val="22"/>
      <w:szCs w:val="22"/>
      <w:lang w:eastAsia="en-US"/>
    </w:rPr>
  </w:style>
  <w:style w:type="paragraph" w:customStyle="1" w:styleId="Normal160">
    <w:name w:val="Normal_16_0"/>
    <w:pPr>
      <w:spacing w:before="120" w:after="240"/>
      <w:jc w:val="both"/>
    </w:pPr>
    <w:rPr>
      <w:rFonts w:ascii="微软雅黑" w:eastAsia="等线" w:hAnsi="微软雅黑" w:cs="Tahoma"/>
      <w:sz w:val="22"/>
      <w:szCs w:val="22"/>
      <w:lang w:eastAsia="en-US"/>
    </w:rPr>
  </w:style>
  <w:style w:type="paragraph" w:customStyle="1" w:styleId="Normal6">
    <w:name w:val="Normal_6"/>
    <w:qFormat/>
    <w:pPr>
      <w:spacing w:before="120" w:after="240"/>
      <w:jc w:val="both"/>
    </w:pPr>
    <w:rPr>
      <w:rFonts w:ascii="微软雅黑" w:eastAsia="等线" w:hAnsi="微软雅黑" w:cs="Tahoma"/>
      <w:sz w:val="22"/>
      <w:szCs w:val="22"/>
      <w:lang w:eastAsia="en-US"/>
    </w:rPr>
  </w:style>
  <w:style w:type="paragraph" w:customStyle="1" w:styleId="Normal180">
    <w:name w:val="Normal_18_0"/>
    <w:pPr>
      <w:spacing w:before="120" w:after="240"/>
      <w:jc w:val="both"/>
    </w:pPr>
    <w:rPr>
      <w:rFonts w:ascii="微软雅黑" w:eastAsia="等线" w:hAnsi="微软雅黑" w:cs="Tahoma"/>
      <w:sz w:val="22"/>
      <w:szCs w:val="22"/>
      <w:lang w:eastAsia="en-US"/>
    </w:rPr>
  </w:style>
  <w:style w:type="paragraph" w:customStyle="1" w:styleId="Normal40">
    <w:name w:val="Normal_40"/>
    <w:qFormat/>
    <w:pPr>
      <w:spacing w:before="120" w:after="240"/>
      <w:jc w:val="both"/>
    </w:pPr>
    <w:rPr>
      <w:rFonts w:ascii="微软雅黑" w:eastAsia="等线" w:hAnsi="微软雅黑" w:cs="Tahoma"/>
      <w:sz w:val="22"/>
      <w:szCs w:val="22"/>
      <w:lang w:eastAsia="en-US"/>
    </w:rPr>
  </w:style>
  <w:style w:type="paragraph" w:customStyle="1" w:styleId="Normal3">
    <w:name w:val="Normal_3"/>
    <w:pPr>
      <w:spacing w:before="120" w:after="240"/>
      <w:jc w:val="both"/>
    </w:pPr>
    <w:rPr>
      <w:rFonts w:ascii="微软雅黑" w:eastAsia="等线" w:hAnsi="微软雅黑" w:cs="Tahoma"/>
      <w:sz w:val="22"/>
      <w:szCs w:val="22"/>
      <w:lang w:eastAsia="en-US"/>
    </w:rPr>
  </w:style>
  <w:style w:type="paragraph" w:customStyle="1" w:styleId="Normal480">
    <w:name w:val="Normal_48_0"/>
    <w:pPr>
      <w:spacing w:before="120" w:after="240"/>
      <w:jc w:val="both"/>
    </w:pPr>
    <w:rPr>
      <w:rFonts w:ascii="微软雅黑" w:eastAsia="等线" w:hAnsi="微软雅黑" w:cs="Tahoma"/>
      <w:sz w:val="22"/>
      <w:szCs w:val="22"/>
      <w:lang w:eastAsia="en-US"/>
    </w:rPr>
  </w:style>
  <w:style w:type="paragraph" w:customStyle="1" w:styleId="Normal23">
    <w:name w:val="Normal_23"/>
    <w:pPr>
      <w:spacing w:before="120" w:after="240"/>
      <w:jc w:val="both"/>
    </w:pPr>
    <w:rPr>
      <w:rFonts w:ascii="微软雅黑" w:eastAsia="等线" w:hAnsi="微软雅黑" w:cs="Tahoma"/>
      <w:sz w:val="22"/>
      <w:szCs w:val="22"/>
      <w:lang w:eastAsia="en-US"/>
    </w:rPr>
  </w:style>
  <w:style w:type="paragraph" w:customStyle="1" w:styleId="Normal230">
    <w:name w:val="Normal_23_0"/>
    <w:pPr>
      <w:spacing w:before="120" w:after="240"/>
      <w:jc w:val="both"/>
    </w:pPr>
    <w:rPr>
      <w:rFonts w:ascii="微软雅黑" w:eastAsia="等线" w:hAnsi="微软雅黑" w:cs="Tahoma"/>
      <w:sz w:val="22"/>
      <w:szCs w:val="22"/>
      <w:lang w:eastAsia="en-US"/>
    </w:rPr>
  </w:style>
  <w:style w:type="paragraph" w:customStyle="1" w:styleId="Normal410">
    <w:name w:val="Normal_41_0"/>
    <w:pPr>
      <w:spacing w:before="120" w:after="240"/>
      <w:jc w:val="both"/>
    </w:pPr>
    <w:rPr>
      <w:rFonts w:ascii="微软雅黑" w:eastAsia="等线" w:hAnsi="微软雅黑" w:cs="Tahoma"/>
      <w:sz w:val="22"/>
      <w:szCs w:val="22"/>
      <w:lang w:eastAsia="en-US"/>
    </w:rPr>
  </w:style>
  <w:style w:type="paragraph" w:customStyle="1" w:styleId="Normal39">
    <w:name w:val="Normal_39"/>
    <w:qFormat/>
    <w:pPr>
      <w:spacing w:before="120" w:after="240"/>
      <w:jc w:val="both"/>
    </w:pPr>
    <w:rPr>
      <w:rFonts w:ascii="微软雅黑" w:eastAsia="等线" w:hAnsi="微软雅黑" w:cs="Tahoma"/>
      <w:sz w:val="22"/>
      <w:szCs w:val="22"/>
      <w:lang w:eastAsia="en-US"/>
    </w:rPr>
  </w:style>
  <w:style w:type="paragraph" w:customStyle="1" w:styleId="Normal90">
    <w:name w:val="Normal_9_0"/>
    <w:pPr>
      <w:spacing w:before="120" w:after="240"/>
      <w:jc w:val="both"/>
    </w:pPr>
    <w:rPr>
      <w:rFonts w:ascii="微软雅黑" w:eastAsia="等线" w:hAnsi="微软雅黑" w:cs="Tahoma"/>
      <w:sz w:val="22"/>
      <w:szCs w:val="22"/>
      <w:lang w:eastAsia="en-US"/>
    </w:rPr>
  </w:style>
  <w:style w:type="paragraph" w:customStyle="1" w:styleId="Normal2">
    <w:name w:val="Normal_2"/>
    <w:pPr>
      <w:spacing w:before="120" w:after="240"/>
      <w:jc w:val="both"/>
    </w:pPr>
    <w:rPr>
      <w:rFonts w:ascii="微软雅黑" w:eastAsia="等线" w:hAnsi="微软雅黑" w:cs="Tahoma"/>
      <w:sz w:val="22"/>
      <w:szCs w:val="22"/>
      <w:lang w:eastAsia="en-US"/>
    </w:rPr>
  </w:style>
  <w:style w:type="paragraph" w:customStyle="1" w:styleId="Normal390">
    <w:name w:val="Normal_39_0"/>
    <w:pPr>
      <w:spacing w:before="120" w:after="240"/>
      <w:jc w:val="both"/>
    </w:pPr>
    <w:rPr>
      <w:rFonts w:ascii="微软雅黑" w:eastAsia="等线" w:hAnsi="微软雅黑" w:cs="Tahoma"/>
      <w:sz w:val="22"/>
      <w:szCs w:val="22"/>
      <w:lang w:eastAsia="en-US"/>
    </w:rPr>
  </w:style>
  <w:style w:type="paragraph" w:customStyle="1" w:styleId="Normal240">
    <w:name w:val="Normal_24_0"/>
    <w:pPr>
      <w:spacing w:before="120" w:after="240"/>
      <w:jc w:val="both"/>
    </w:pPr>
    <w:rPr>
      <w:rFonts w:ascii="微软雅黑" w:eastAsia="等线" w:hAnsi="微软雅黑" w:cs="Tahoma"/>
      <w:sz w:val="22"/>
      <w:szCs w:val="22"/>
      <w:lang w:eastAsia="en-US"/>
    </w:rPr>
  </w:style>
  <w:style w:type="paragraph" w:customStyle="1" w:styleId="Normal48">
    <w:name w:val="Normal_48"/>
    <w:qFormat/>
    <w:pPr>
      <w:spacing w:before="120" w:after="240"/>
      <w:jc w:val="both"/>
    </w:pPr>
    <w:rPr>
      <w:rFonts w:ascii="微软雅黑" w:eastAsia="等线" w:hAnsi="微软雅黑" w:cs="Tahoma"/>
      <w:sz w:val="22"/>
      <w:szCs w:val="22"/>
      <w:lang w:eastAsia="en-US"/>
    </w:rPr>
  </w:style>
  <w:style w:type="paragraph" w:customStyle="1" w:styleId="Normal360">
    <w:name w:val="Normal_36_0"/>
    <w:pPr>
      <w:spacing w:before="120" w:after="240"/>
      <w:jc w:val="both"/>
    </w:pPr>
    <w:rPr>
      <w:rFonts w:ascii="微软雅黑" w:eastAsia="等线" w:hAnsi="微软雅黑" w:cs="Tahoma"/>
      <w:sz w:val="22"/>
      <w:szCs w:val="22"/>
      <w:lang w:eastAsia="en-US"/>
    </w:rPr>
  </w:style>
  <w:style w:type="paragraph" w:customStyle="1" w:styleId="Normal33">
    <w:name w:val="Normal_33"/>
    <w:qFormat/>
    <w:pPr>
      <w:spacing w:before="120" w:after="240"/>
      <w:jc w:val="both"/>
    </w:pPr>
    <w:rPr>
      <w:rFonts w:ascii="微软雅黑" w:eastAsia="等线" w:hAnsi="微软雅黑" w:cs="Tahoma"/>
      <w:sz w:val="22"/>
      <w:szCs w:val="22"/>
      <w:lang w:eastAsia="en-US"/>
    </w:rPr>
  </w:style>
  <w:style w:type="paragraph" w:customStyle="1" w:styleId="affffffffffff3">
    <w:name w:val="我的正文"/>
    <w:basedOn w:val="a"/>
    <w:qFormat/>
    <w:rPr>
      <w:rFonts w:ascii="Tahoma" w:eastAsia="Tahoma" w:hAnsi="Tahoma" w:cs="Tahoma"/>
      <w:sz w:val="24"/>
    </w:rPr>
  </w:style>
  <w:style w:type="paragraph" w:customStyle="1" w:styleId="UserStyle144">
    <w:name w:val="UserStyle_144"/>
    <w:pPr>
      <w:spacing w:before="120" w:after="240"/>
      <w:jc w:val="both"/>
      <w:textAlignment w:val="baseline"/>
    </w:pPr>
    <w:rPr>
      <w:rFonts w:ascii="微软雅黑" w:eastAsia="等线" w:hAnsi="微软雅黑" w:cs="Tahoma"/>
      <w:sz w:val="22"/>
      <w:szCs w:val="22"/>
      <w:lang w:eastAsia="en-US"/>
    </w:rPr>
  </w:style>
  <w:style w:type="paragraph" w:customStyle="1" w:styleId="Normal5">
    <w:name w:val="Normal_5"/>
    <w:qFormat/>
    <w:pPr>
      <w:spacing w:before="120" w:after="240"/>
      <w:jc w:val="both"/>
    </w:pPr>
    <w:rPr>
      <w:rFonts w:ascii="微软雅黑" w:eastAsia="等线" w:hAnsi="微软雅黑" w:cs="Tahoma"/>
      <w:sz w:val="22"/>
      <w:szCs w:val="22"/>
      <w:lang w:eastAsia="en-US"/>
    </w:rPr>
  </w:style>
  <w:style w:type="paragraph" w:customStyle="1" w:styleId="Normal00">
    <w:name w:val="Normal_0_0"/>
    <w:qFormat/>
    <w:pPr>
      <w:spacing w:before="120" w:after="240"/>
      <w:jc w:val="both"/>
    </w:pPr>
    <w:rPr>
      <w:rFonts w:ascii="微软雅黑" w:eastAsia="等线" w:hAnsi="微软雅黑" w:cs="Tahoma"/>
      <w:sz w:val="22"/>
      <w:szCs w:val="22"/>
      <w:lang w:eastAsia="en-US"/>
    </w:rPr>
  </w:style>
  <w:style w:type="paragraph" w:customStyle="1" w:styleId="Normal400">
    <w:name w:val="Normal_4_0"/>
    <w:pPr>
      <w:spacing w:before="120" w:after="240"/>
      <w:jc w:val="both"/>
    </w:pPr>
    <w:rPr>
      <w:rFonts w:ascii="微软雅黑" w:eastAsia="等线" w:hAnsi="微软雅黑" w:cs="Tahoma"/>
      <w:sz w:val="22"/>
      <w:szCs w:val="22"/>
      <w:lang w:eastAsia="en-US"/>
    </w:rPr>
  </w:style>
  <w:style w:type="paragraph" w:customStyle="1" w:styleId="Normal30">
    <w:name w:val="Normal_30"/>
    <w:pPr>
      <w:spacing w:before="120" w:after="240"/>
      <w:jc w:val="both"/>
    </w:pPr>
    <w:rPr>
      <w:rFonts w:ascii="微软雅黑" w:eastAsia="等线" w:hAnsi="微软雅黑" w:cs="Tahoma"/>
      <w:sz w:val="22"/>
      <w:szCs w:val="22"/>
      <w:lang w:eastAsia="en-US"/>
    </w:rPr>
  </w:style>
  <w:style w:type="paragraph" w:customStyle="1" w:styleId="Normal270">
    <w:name w:val="Normal_27_0"/>
    <w:pPr>
      <w:spacing w:before="120" w:after="240"/>
      <w:jc w:val="both"/>
    </w:pPr>
    <w:rPr>
      <w:rFonts w:ascii="微软雅黑" w:eastAsia="等线" w:hAnsi="微软雅黑" w:cs="Tahoma"/>
      <w:sz w:val="22"/>
      <w:szCs w:val="22"/>
      <w:lang w:eastAsia="en-US"/>
    </w:rPr>
  </w:style>
  <w:style w:type="paragraph" w:customStyle="1" w:styleId="Normal16">
    <w:name w:val="Normal_16"/>
    <w:qFormat/>
    <w:pPr>
      <w:spacing w:before="120" w:after="240"/>
      <w:jc w:val="both"/>
    </w:pPr>
    <w:rPr>
      <w:rFonts w:ascii="微软雅黑" w:eastAsia="等线" w:hAnsi="微软雅黑" w:cs="Tahoma"/>
      <w:sz w:val="22"/>
      <w:szCs w:val="22"/>
      <w:lang w:eastAsia="en-US"/>
    </w:rPr>
  </w:style>
  <w:style w:type="paragraph" w:customStyle="1" w:styleId="Normal10">
    <w:name w:val="Normal_1_0"/>
    <w:pPr>
      <w:spacing w:before="120" w:after="240"/>
      <w:jc w:val="both"/>
    </w:pPr>
    <w:rPr>
      <w:rFonts w:ascii="微软雅黑" w:eastAsia="等线" w:hAnsi="微软雅黑" w:cs="Tahoma"/>
      <w:sz w:val="22"/>
      <w:szCs w:val="22"/>
      <w:lang w:eastAsia="en-US"/>
    </w:rPr>
  </w:style>
  <w:style w:type="paragraph" w:customStyle="1" w:styleId="Normal250">
    <w:name w:val="Normal_25_0"/>
    <w:pPr>
      <w:spacing w:before="120" w:after="240"/>
      <w:jc w:val="both"/>
    </w:pPr>
    <w:rPr>
      <w:rFonts w:ascii="微软雅黑" w:eastAsia="等线" w:hAnsi="微软雅黑" w:cs="Tahoma"/>
      <w:sz w:val="22"/>
      <w:szCs w:val="22"/>
      <w:lang w:eastAsia="en-US"/>
    </w:rPr>
  </w:style>
  <w:style w:type="paragraph" w:customStyle="1" w:styleId="Normal31">
    <w:name w:val="Normal_31"/>
    <w:pPr>
      <w:spacing w:before="120" w:after="240"/>
      <w:jc w:val="both"/>
    </w:pPr>
    <w:rPr>
      <w:rFonts w:ascii="微软雅黑" w:eastAsia="等线" w:hAnsi="微软雅黑" w:cs="Tahoma"/>
      <w:sz w:val="22"/>
      <w:szCs w:val="22"/>
      <w:lang w:eastAsia="en-US"/>
    </w:rPr>
  </w:style>
  <w:style w:type="paragraph" w:customStyle="1" w:styleId="104">
    <w:name w:val="修订10"/>
    <w:qFormat/>
    <w:rPr>
      <w:rFonts w:ascii="Tahoma" w:eastAsia="等线" w:hAnsi="Tahoma" w:cs="Tahoma"/>
      <w:kern w:val="2"/>
      <w:sz w:val="21"/>
    </w:rPr>
  </w:style>
  <w:style w:type="paragraph" w:customStyle="1" w:styleId="Normal70">
    <w:name w:val="Normal_7_0"/>
    <w:qFormat/>
    <w:pPr>
      <w:spacing w:before="120" w:after="240"/>
      <w:jc w:val="both"/>
    </w:pPr>
    <w:rPr>
      <w:rFonts w:ascii="微软雅黑" w:eastAsia="等线" w:hAnsi="微软雅黑" w:cs="Tahoma"/>
      <w:sz w:val="22"/>
      <w:szCs w:val="22"/>
      <w:lang w:eastAsia="en-US"/>
    </w:rPr>
  </w:style>
  <w:style w:type="paragraph" w:customStyle="1" w:styleId="Normal340">
    <w:name w:val="Normal_34_0"/>
    <w:pPr>
      <w:spacing w:before="120" w:after="240"/>
      <w:jc w:val="both"/>
    </w:pPr>
    <w:rPr>
      <w:rFonts w:ascii="微软雅黑" w:eastAsia="等线" w:hAnsi="微软雅黑" w:cs="Tahoma"/>
      <w:sz w:val="22"/>
      <w:szCs w:val="22"/>
      <w:lang w:eastAsia="en-US"/>
    </w:rPr>
  </w:style>
  <w:style w:type="paragraph" w:customStyle="1" w:styleId="Normal4">
    <w:name w:val="Normal_4"/>
    <w:qFormat/>
    <w:pPr>
      <w:spacing w:before="120" w:after="240"/>
      <w:jc w:val="both"/>
    </w:pPr>
    <w:rPr>
      <w:rFonts w:ascii="微软雅黑" w:eastAsia="等线" w:hAnsi="微软雅黑" w:cs="Tahoma"/>
      <w:sz w:val="22"/>
      <w:szCs w:val="22"/>
      <w:lang w:eastAsia="en-US"/>
    </w:rPr>
  </w:style>
  <w:style w:type="paragraph" w:customStyle="1" w:styleId="Normal14">
    <w:name w:val="Normal_14"/>
    <w:pPr>
      <w:spacing w:before="120" w:after="240"/>
      <w:jc w:val="both"/>
    </w:pPr>
    <w:rPr>
      <w:rFonts w:ascii="微软雅黑" w:eastAsia="等线" w:hAnsi="微软雅黑" w:cs="Tahoma"/>
      <w:sz w:val="22"/>
      <w:szCs w:val="22"/>
      <w:lang w:eastAsia="en-US"/>
    </w:rPr>
  </w:style>
  <w:style w:type="paragraph" w:customStyle="1" w:styleId="Normal190">
    <w:name w:val="Normal_19_0"/>
    <w:pPr>
      <w:spacing w:before="120" w:after="240"/>
      <w:jc w:val="both"/>
    </w:pPr>
    <w:rPr>
      <w:rFonts w:ascii="微软雅黑" w:eastAsia="等线" w:hAnsi="微软雅黑" w:cs="Tahoma"/>
      <w:sz w:val="22"/>
      <w:szCs w:val="22"/>
      <w:lang w:eastAsia="en-US"/>
    </w:rPr>
  </w:style>
  <w:style w:type="paragraph" w:customStyle="1" w:styleId="Normal130">
    <w:name w:val="Normal_13_0"/>
    <w:pPr>
      <w:spacing w:before="120" w:after="240"/>
      <w:jc w:val="both"/>
    </w:pPr>
    <w:rPr>
      <w:rFonts w:ascii="微软雅黑" w:eastAsia="等线" w:hAnsi="微软雅黑" w:cs="Tahoma"/>
      <w:sz w:val="22"/>
      <w:szCs w:val="22"/>
      <w:lang w:eastAsia="en-US"/>
    </w:rPr>
  </w:style>
  <w:style w:type="paragraph" w:customStyle="1" w:styleId="CharCharCharChar3">
    <w:name w:val="Char Char Char Char3"/>
    <w:basedOn w:val="a"/>
    <w:rPr>
      <w:rFonts w:ascii="Tahoma" w:eastAsia="Tahoma" w:hAnsi="Tahoma" w:cs="Tahoma"/>
    </w:rPr>
  </w:style>
  <w:style w:type="paragraph" w:customStyle="1" w:styleId="Normal300">
    <w:name w:val="Normal_30_0"/>
    <w:pPr>
      <w:spacing w:before="120" w:after="240"/>
      <w:jc w:val="both"/>
    </w:pPr>
    <w:rPr>
      <w:rFonts w:ascii="微软雅黑" w:eastAsia="等线" w:hAnsi="微软雅黑" w:cs="Tahoma"/>
      <w:sz w:val="22"/>
      <w:szCs w:val="22"/>
      <w:lang w:eastAsia="en-US"/>
    </w:rPr>
  </w:style>
  <w:style w:type="paragraph" w:customStyle="1" w:styleId="Normal15">
    <w:name w:val="Normal_15"/>
    <w:qFormat/>
    <w:pPr>
      <w:spacing w:before="120" w:after="240"/>
      <w:jc w:val="both"/>
    </w:pPr>
    <w:rPr>
      <w:rFonts w:ascii="微软雅黑" w:eastAsia="等线" w:hAnsi="微软雅黑" w:cs="Tahoma"/>
      <w:sz w:val="22"/>
      <w:szCs w:val="22"/>
      <w:lang w:eastAsia="en-US"/>
    </w:rPr>
  </w:style>
  <w:style w:type="paragraph" w:customStyle="1" w:styleId="Normal20">
    <w:name w:val="Normal_20"/>
    <w:qFormat/>
    <w:pPr>
      <w:spacing w:before="120" w:after="240"/>
      <w:jc w:val="both"/>
    </w:pPr>
    <w:rPr>
      <w:rFonts w:ascii="微软雅黑" w:eastAsia="等线" w:hAnsi="微软雅黑" w:cs="Tahoma"/>
      <w:sz w:val="22"/>
      <w:szCs w:val="22"/>
      <w:lang w:eastAsia="en-US"/>
    </w:rPr>
  </w:style>
  <w:style w:type="paragraph" w:customStyle="1" w:styleId="Normal301">
    <w:name w:val="Normal_3_0"/>
    <w:pPr>
      <w:spacing w:before="120" w:after="240"/>
      <w:jc w:val="both"/>
    </w:pPr>
    <w:rPr>
      <w:rFonts w:ascii="微软雅黑" w:eastAsia="等线" w:hAnsi="微软雅黑" w:cs="Tahoma"/>
      <w:sz w:val="22"/>
      <w:szCs w:val="22"/>
      <w:lang w:eastAsia="en-US"/>
    </w:rPr>
  </w:style>
  <w:style w:type="paragraph" w:customStyle="1" w:styleId="Normal60">
    <w:name w:val="Normal_6_0"/>
    <w:pPr>
      <w:spacing w:before="120" w:after="240"/>
      <w:jc w:val="both"/>
    </w:pPr>
    <w:rPr>
      <w:rFonts w:ascii="微软雅黑" w:eastAsia="等线" w:hAnsi="微软雅黑" w:cs="Tahoma"/>
      <w:sz w:val="22"/>
      <w:szCs w:val="22"/>
      <w:lang w:eastAsia="en-US"/>
    </w:rPr>
  </w:style>
  <w:style w:type="paragraph" w:customStyle="1" w:styleId="Normal200">
    <w:name w:val="Normal_20_0"/>
    <w:pPr>
      <w:spacing w:before="120" w:after="240"/>
      <w:jc w:val="both"/>
    </w:pPr>
    <w:rPr>
      <w:rFonts w:ascii="微软雅黑" w:eastAsia="等线" w:hAnsi="微软雅黑" w:cs="Tahoma"/>
      <w:sz w:val="22"/>
      <w:szCs w:val="22"/>
      <w:lang w:eastAsia="en-US"/>
    </w:rPr>
  </w:style>
  <w:style w:type="paragraph" w:customStyle="1" w:styleId="Normal220">
    <w:name w:val="Normal_22_0"/>
    <w:pPr>
      <w:spacing w:before="120" w:after="240"/>
      <w:jc w:val="both"/>
    </w:pPr>
    <w:rPr>
      <w:rFonts w:ascii="微软雅黑" w:eastAsia="等线" w:hAnsi="微软雅黑" w:cs="Tahoma"/>
      <w:sz w:val="22"/>
      <w:szCs w:val="22"/>
      <w:lang w:eastAsia="en-US"/>
    </w:rPr>
  </w:style>
  <w:style w:type="paragraph" w:customStyle="1" w:styleId="Normal17">
    <w:name w:val="Normal_17"/>
    <w:qFormat/>
    <w:pPr>
      <w:spacing w:before="120" w:after="240"/>
      <w:jc w:val="both"/>
    </w:pPr>
    <w:rPr>
      <w:rFonts w:ascii="微软雅黑" w:eastAsia="等线" w:hAnsi="微软雅黑" w:cs="Tahoma"/>
      <w:sz w:val="22"/>
      <w:szCs w:val="22"/>
      <w:lang w:eastAsia="en-US"/>
    </w:rPr>
  </w:style>
  <w:style w:type="paragraph" w:customStyle="1" w:styleId="TOC101">
    <w:name w:val="TOC 标题101"/>
    <w:basedOn w:val="1"/>
    <w:next w:val="a"/>
    <w:qFormat/>
    <w:pPr>
      <w:widowControl/>
      <w:spacing w:before="480" w:after="0" w:line="276" w:lineRule="auto"/>
      <w:jc w:val="left"/>
      <w:outlineLvl w:val="9"/>
    </w:pPr>
    <w:rPr>
      <w:rFonts w:ascii="Segoe UI Symbol" w:eastAsia="Tahoma" w:hAnsi="Segoe UI Symbol" w:cs="Tahoma"/>
      <w:bCs w:val="0"/>
      <w:color w:val="365F91"/>
      <w:kern w:val="0"/>
      <w:sz w:val="28"/>
      <w:szCs w:val="20"/>
    </w:rPr>
  </w:style>
  <w:style w:type="paragraph" w:customStyle="1" w:styleId="Normal42">
    <w:name w:val="Normal_42"/>
    <w:pPr>
      <w:spacing w:before="120" w:after="240"/>
      <w:jc w:val="both"/>
    </w:pPr>
    <w:rPr>
      <w:rFonts w:ascii="微软雅黑" w:eastAsia="等线" w:hAnsi="微软雅黑" w:cs="Tahoma"/>
      <w:sz w:val="22"/>
      <w:szCs w:val="22"/>
      <w:lang w:eastAsia="en-US"/>
    </w:rPr>
  </w:style>
  <w:style w:type="paragraph" w:customStyle="1" w:styleId="Normal210">
    <w:name w:val="Normal_21_0"/>
    <w:qFormat/>
    <w:pPr>
      <w:spacing w:before="120" w:after="240"/>
      <w:jc w:val="both"/>
    </w:pPr>
    <w:rPr>
      <w:rFonts w:ascii="微软雅黑" w:eastAsia="等线" w:hAnsi="微软雅黑" w:cs="Tahoma"/>
      <w:sz w:val="22"/>
      <w:szCs w:val="22"/>
      <w:lang w:eastAsia="en-US"/>
    </w:rPr>
  </w:style>
  <w:style w:type="paragraph" w:customStyle="1" w:styleId="Style23">
    <w:name w:val="_Style 23"/>
    <w:basedOn w:val="a"/>
    <w:qFormat/>
    <w:pPr>
      <w:widowControl/>
      <w:spacing w:after="160" w:line="240" w:lineRule="exact"/>
      <w:jc w:val="left"/>
    </w:pPr>
    <w:rPr>
      <w:rFonts w:ascii="微软雅黑" w:eastAsia="Tahoma" w:hAnsi="微软雅黑" w:cs="Tahoma"/>
      <w:szCs w:val="22"/>
    </w:rPr>
  </w:style>
  <w:style w:type="paragraph" w:customStyle="1" w:styleId="Normal420">
    <w:name w:val="Normal_42_0"/>
    <w:pPr>
      <w:spacing w:before="120" w:after="240"/>
      <w:jc w:val="both"/>
    </w:pPr>
    <w:rPr>
      <w:rFonts w:ascii="微软雅黑" w:eastAsia="等线" w:hAnsi="微软雅黑" w:cs="Tahoma"/>
      <w:sz w:val="22"/>
      <w:szCs w:val="22"/>
      <w:lang w:eastAsia="en-US"/>
    </w:rPr>
  </w:style>
  <w:style w:type="paragraph" w:customStyle="1" w:styleId="Normal470">
    <w:name w:val="Normal_47_0"/>
    <w:pPr>
      <w:spacing w:before="120" w:after="240"/>
      <w:jc w:val="both"/>
    </w:pPr>
    <w:rPr>
      <w:rFonts w:ascii="微软雅黑" w:eastAsia="等线" w:hAnsi="微软雅黑" w:cs="Tahoma"/>
      <w:sz w:val="22"/>
      <w:szCs w:val="22"/>
      <w:lang w:eastAsia="en-US"/>
    </w:rPr>
  </w:style>
  <w:style w:type="paragraph" w:customStyle="1" w:styleId="Normal100">
    <w:name w:val="Normal_10"/>
    <w:pPr>
      <w:spacing w:before="120" w:after="240"/>
      <w:jc w:val="both"/>
    </w:pPr>
    <w:rPr>
      <w:rFonts w:ascii="微软雅黑" w:eastAsia="等线" w:hAnsi="微软雅黑" w:cs="Tahoma"/>
      <w:sz w:val="22"/>
      <w:szCs w:val="22"/>
      <w:lang w:eastAsia="en-US"/>
    </w:rPr>
  </w:style>
  <w:style w:type="paragraph" w:customStyle="1" w:styleId="Normal29">
    <w:name w:val="Normal_29"/>
    <w:qFormat/>
    <w:pPr>
      <w:spacing w:before="120" w:after="240"/>
      <w:jc w:val="both"/>
    </w:pPr>
    <w:rPr>
      <w:rFonts w:ascii="微软雅黑" w:eastAsia="等线" w:hAnsi="微软雅黑" w:cs="Tahoma"/>
      <w:sz w:val="22"/>
      <w:szCs w:val="22"/>
      <w:lang w:eastAsia="en-US"/>
    </w:rPr>
  </w:style>
  <w:style w:type="paragraph" w:customStyle="1" w:styleId="Normal46">
    <w:name w:val="Normal_46"/>
    <w:pPr>
      <w:spacing w:before="120" w:after="240"/>
      <w:jc w:val="both"/>
    </w:pPr>
    <w:rPr>
      <w:rFonts w:ascii="微软雅黑" w:eastAsia="等线" w:hAnsi="微软雅黑" w:cs="Tahoma"/>
      <w:sz w:val="22"/>
      <w:szCs w:val="22"/>
      <w:lang w:eastAsia="en-US"/>
    </w:rPr>
  </w:style>
  <w:style w:type="paragraph" w:customStyle="1" w:styleId="Normal27">
    <w:name w:val="Normal_27"/>
    <w:pPr>
      <w:spacing w:before="120" w:after="240"/>
      <w:jc w:val="both"/>
    </w:pPr>
    <w:rPr>
      <w:rFonts w:ascii="微软雅黑" w:eastAsia="等线" w:hAnsi="微软雅黑" w:cs="Tahoma"/>
      <w:sz w:val="22"/>
      <w:szCs w:val="22"/>
      <w:lang w:eastAsia="en-US"/>
    </w:rPr>
  </w:style>
  <w:style w:type="paragraph" w:customStyle="1" w:styleId="Normal310">
    <w:name w:val="Normal_31_0"/>
    <w:pPr>
      <w:spacing w:before="120" w:after="240"/>
      <w:jc w:val="both"/>
    </w:pPr>
    <w:rPr>
      <w:rFonts w:ascii="微软雅黑" w:eastAsia="等线" w:hAnsi="微软雅黑" w:cs="Tahoma"/>
      <w:sz w:val="22"/>
      <w:szCs w:val="22"/>
      <w:lang w:eastAsia="en-US"/>
    </w:rPr>
  </w:style>
  <w:style w:type="paragraph" w:customStyle="1" w:styleId="Normal80">
    <w:name w:val="Normal_8_0"/>
    <w:pPr>
      <w:spacing w:before="120" w:after="240"/>
      <w:jc w:val="both"/>
    </w:pPr>
    <w:rPr>
      <w:rFonts w:ascii="微软雅黑" w:eastAsia="等线" w:hAnsi="微软雅黑" w:cs="Tahoma"/>
      <w:sz w:val="22"/>
      <w:szCs w:val="22"/>
      <w:lang w:eastAsia="en-US"/>
    </w:rPr>
  </w:style>
  <w:style w:type="paragraph" w:customStyle="1" w:styleId="Normal47">
    <w:name w:val="Normal_47"/>
    <w:qFormat/>
    <w:pPr>
      <w:spacing w:before="120" w:after="240"/>
      <w:jc w:val="both"/>
    </w:pPr>
    <w:rPr>
      <w:rFonts w:ascii="微软雅黑" w:eastAsia="等线" w:hAnsi="微软雅黑" w:cs="Tahoma"/>
      <w:sz w:val="22"/>
      <w:szCs w:val="22"/>
      <w:lang w:eastAsia="en-US"/>
    </w:rPr>
  </w:style>
  <w:style w:type="paragraph" w:customStyle="1" w:styleId="Normal13">
    <w:name w:val="Normal_13"/>
    <w:qFormat/>
    <w:pPr>
      <w:spacing w:before="120" w:after="240"/>
      <w:jc w:val="both"/>
    </w:pPr>
    <w:rPr>
      <w:rFonts w:ascii="微软雅黑" w:eastAsia="等线" w:hAnsi="微软雅黑" w:cs="Tahoma"/>
      <w:sz w:val="22"/>
      <w:szCs w:val="22"/>
      <w:lang w:eastAsia="en-US"/>
    </w:rPr>
  </w:style>
  <w:style w:type="paragraph" w:customStyle="1" w:styleId="Normal150">
    <w:name w:val="Normal_15_0"/>
    <w:pPr>
      <w:spacing w:before="120" w:after="240"/>
      <w:jc w:val="both"/>
    </w:pPr>
    <w:rPr>
      <w:rFonts w:ascii="微软雅黑" w:eastAsia="等线" w:hAnsi="微软雅黑" w:cs="Tahoma"/>
      <w:sz w:val="22"/>
      <w:szCs w:val="22"/>
      <w:lang w:eastAsia="en-US"/>
    </w:rPr>
  </w:style>
  <w:style w:type="paragraph" w:customStyle="1" w:styleId="Normal0">
    <w:name w:val="Normal_0"/>
    <w:pPr>
      <w:spacing w:before="120" w:after="240"/>
      <w:jc w:val="both"/>
    </w:pPr>
    <w:rPr>
      <w:rFonts w:ascii="微软雅黑" w:eastAsia="等线" w:hAnsi="微软雅黑" w:cs="Tahoma"/>
      <w:sz w:val="22"/>
      <w:szCs w:val="22"/>
      <w:lang w:eastAsia="en-US"/>
    </w:rPr>
  </w:style>
  <w:style w:type="paragraph" w:customStyle="1" w:styleId="Normal12">
    <w:name w:val="Normal_12"/>
    <w:pPr>
      <w:spacing w:before="120" w:after="240"/>
      <w:jc w:val="both"/>
    </w:pPr>
    <w:rPr>
      <w:rFonts w:ascii="微软雅黑" w:eastAsia="等线" w:hAnsi="微软雅黑" w:cs="Tahoma"/>
      <w:sz w:val="22"/>
      <w:szCs w:val="22"/>
      <w:lang w:eastAsia="en-US"/>
    </w:rPr>
  </w:style>
  <w:style w:type="paragraph" w:customStyle="1" w:styleId="Normal450">
    <w:name w:val="Normal_45_0"/>
    <w:qFormat/>
    <w:pPr>
      <w:spacing w:before="120" w:after="240"/>
      <w:jc w:val="both"/>
    </w:pPr>
    <w:rPr>
      <w:rFonts w:ascii="微软雅黑" w:eastAsia="等线" w:hAnsi="微软雅黑" w:cs="Tahoma"/>
      <w:sz w:val="22"/>
      <w:szCs w:val="22"/>
      <w:lang w:eastAsia="en-US"/>
    </w:rPr>
  </w:style>
  <w:style w:type="paragraph" w:customStyle="1" w:styleId="Normal140">
    <w:name w:val="Normal_14_0"/>
    <w:pPr>
      <w:spacing w:before="120" w:after="240"/>
      <w:jc w:val="both"/>
    </w:pPr>
    <w:rPr>
      <w:rFonts w:ascii="微软雅黑" w:eastAsia="等线" w:hAnsi="微软雅黑" w:cs="Tahoma"/>
      <w:sz w:val="22"/>
      <w:szCs w:val="22"/>
      <w:lang w:eastAsia="en-US"/>
    </w:rPr>
  </w:style>
  <w:style w:type="paragraph" w:customStyle="1" w:styleId="Normal430">
    <w:name w:val="Normal_43_0"/>
    <w:pPr>
      <w:spacing w:before="120" w:after="240"/>
      <w:jc w:val="both"/>
    </w:pPr>
    <w:rPr>
      <w:rFonts w:ascii="微软雅黑" w:eastAsia="等线" w:hAnsi="微软雅黑" w:cs="Tahoma"/>
      <w:sz w:val="22"/>
      <w:szCs w:val="22"/>
      <w:lang w:eastAsia="en-US"/>
    </w:rPr>
  </w:style>
  <w:style w:type="paragraph" w:customStyle="1" w:styleId="Normal43">
    <w:name w:val="Normal_43"/>
    <w:pPr>
      <w:spacing w:before="120" w:after="240"/>
      <w:jc w:val="both"/>
    </w:pPr>
    <w:rPr>
      <w:rFonts w:ascii="微软雅黑" w:eastAsia="等线" w:hAnsi="微软雅黑" w:cs="Tahoma"/>
      <w:sz w:val="22"/>
      <w:szCs w:val="22"/>
      <w:lang w:eastAsia="en-US"/>
    </w:rPr>
  </w:style>
  <w:style w:type="paragraph" w:customStyle="1" w:styleId="Normal290">
    <w:name w:val="Normal_29_0"/>
    <w:pPr>
      <w:spacing w:before="120" w:after="240"/>
      <w:jc w:val="both"/>
    </w:pPr>
    <w:rPr>
      <w:rFonts w:ascii="微软雅黑" w:eastAsia="等线" w:hAnsi="微软雅黑" w:cs="Tahoma"/>
      <w:sz w:val="22"/>
      <w:szCs w:val="22"/>
      <w:lang w:eastAsia="en-US"/>
    </w:rPr>
  </w:style>
  <w:style w:type="paragraph" w:customStyle="1" w:styleId="Normal8">
    <w:name w:val="Normal_8"/>
    <w:qFormat/>
    <w:pPr>
      <w:spacing w:before="120" w:after="240"/>
      <w:jc w:val="both"/>
    </w:pPr>
    <w:rPr>
      <w:rFonts w:ascii="微软雅黑" w:eastAsia="等线" w:hAnsi="微软雅黑" w:cs="Tahoma"/>
      <w:sz w:val="22"/>
      <w:szCs w:val="22"/>
      <w:lang w:eastAsia="en-US"/>
    </w:rPr>
  </w:style>
  <w:style w:type="paragraph" w:customStyle="1" w:styleId="Normal320">
    <w:name w:val="Normal_32_0"/>
    <w:pPr>
      <w:spacing w:before="120" w:after="240"/>
      <w:jc w:val="both"/>
    </w:pPr>
    <w:rPr>
      <w:rFonts w:ascii="微软雅黑" w:eastAsia="等线" w:hAnsi="微软雅黑" w:cs="Tahoma"/>
      <w:sz w:val="22"/>
      <w:szCs w:val="22"/>
      <w:lang w:eastAsia="en-US"/>
    </w:rPr>
  </w:style>
  <w:style w:type="paragraph" w:customStyle="1" w:styleId="Normal380">
    <w:name w:val="Normal_38_0"/>
    <w:pPr>
      <w:spacing w:before="120" w:after="240"/>
      <w:jc w:val="both"/>
    </w:pPr>
    <w:rPr>
      <w:rFonts w:ascii="微软雅黑" w:eastAsia="等线" w:hAnsi="微软雅黑" w:cs="Tahoma"/>
      <w:sz w:val="22"/>
      <w:szCs w:val="22"/>
      <w:lang w:eastAsia="en-US"/>
    </w:rPr>
  </w:style>
  <w:style w:type="paragraph" w:customStyle="1" w:styleId="Normal170">
    <w:name w:val="Normal_17_0"/>
    <w:pPr>
      <w:spacing w:before="120" w:after="240"/>
      <w:jc w:val="both"/>
    </w:pPr>
    <w:rPr>
      <w:rFonts w:ascii="微软雅黑" w:eastAsia="等线" w:hAnsi="微软雅黑" w:cs="Tahoma"/>
      <w:sz w:val="22"/>
      <w:szCs w:val="22"/>
      <w:lang w:eastAsia="en-US"/>
    </w:rPr>
  </w:style>
  <w:style w:type="paragraph" w:customStyle="1" w:styleId="Normal36">
    <w:name w:val="Normal_36"/>
    <w:qFormat/>
    <w:pPr>
      <w:spacing w:before="120" w:after="240"/>
      <w:jc w:val="both"/>
    </w:pPr>
    <w:rPr>
      <w:rFonts w:ascii="微软雅黑" w:eastAsia="等线" w:hAnsi="微软雅黑" w:cs="Tahoma"/>
      <w:sz w:val="22"/>
      <w:szCs w:val="22"/>
      <w:lang w:eastAsia="en-US"/>
    </w:rPr>
  </w:style>
  <w:style w:type="paragraph" w:customStyle="1" w:styleId="Normal1000">
    <w:name w:val="Normal_10_0"/>
    <w:pPr>
      <w:spacing w:before="120" w:after="240"/>
      <w:jc w:val="both"/>
    </w:pPr>
    <w:rPr>
      <w:rFonts w:ascii="微软雅黑" w:eastAsia="等线" w:hAnsi="微软雅黑" w:cs="Tahoma"/>
      <w:sz w:val="22"/>
      <w:szCs w:val="22"/>
      <w:lang w:eastAsia="en-US"/>
    </w:rPr>
  </w:style>
  <w:style w:type="paragraph" w:customStyle="1" w:styleId="Normal4000">
    <w:name w:val="Normal_40_0"/>
    <w:pPr>
      <w:spacing w:before="120" w:after="240"/>
      <w:jc w:val="both"/>
    </w:pPr>
    <w:rPr>
      <w:rFonts w:ascii="微软雅黑" w:eastAsia="等线" w:hAnsi="微软雅黑" w:cs="Tahoma"/>
      <w:sz w:val="22"/>
      <w:szCs w:val="22"/>
      <w:lang w:eastAsia="en-US"/>
    </w:rPr>
  </w:style>
  <w:style w:type="paragraph" w:customStyle="1" w:styleId="Normal260">
    <w:name w:val="Normal_26_0"/>
    <w:pPr>
      <w:spacing w:before="120" w:after="240"/>
      <w:jc w:val="both"/>
    </w:pPr>
    <w:rPr>
      <w:rFonts w:ascii="微软雅黑" w:eastAsia="等线" w:hAnsi="微软雅黑" w:cs="Tahoma"/>
      <w:sz w:val="22"/>
      <w:szCs w:val="22"/>
      <w:lang w:eastAsia="en-US"/>
    </w:rPr>
  </w:style>
  <w:style w:type="paragraph" w:customStyle="1" w:styleId="Normal370">
    <w:name w:val="Normal_37_0"/>
    <w:pPr>
      <w:spacing w:before="120" w:after="240"/>
      <w:jc w:val="both"/>
    </w:pPr>
    <w:rPr>
      <w:rFonts w:ascii="微软雅黑" w:eastAsia="等线" w:hAnsi="微软雅黑" w:cs="Tahoma"/>
      <w:sz w:val="22"/>
      <w:szCs w:val="22"/>
      <w:lang w:eastAsia="en-US"/>
    </w:rPr>
  </w:style>
  <w:style w:type="paragraph" w:customStyle="1" w:styleId="Normal9">
    <w:name w:val="Normal_9"/>
    <w:qFormat/>
    <w:pPr>
      <w:spacing w:before="120" w:after="240"/>
      <w:jc w:val="both"/>
    </w:pPr>
    <w:rPr>
      <w:rFonts w:ascii="微软雅黑" w:eastAsia="等线" w:hAnsi="微软雅黑" w:cs="Tahoma"/>
      <w:sz w:val="22"/>
      <w:szCs w:val="22"/>
      <w:lang w:eastAsia="en-US"/>
    </w:rPr>
  </w:style>
  <w:style w:type="paragraph" w:customStyle="1" w:styleId="Normal460">
    <w:name w:val="Normal_46_0"/>
    <w:pPr>
      <w:spacing w:before="120" w:after="240"/>
      <w:jc w:val="both"/>
    </w:pPr>
    <w:rPr>
      <w:rFonts w:ascii="微软雅黑" w:eastAsia="等线" w:hAnsi="微软雅黑" w:cs="Tahoma"/>
      <w:sz w:val="22"/>
      <w:szCs w:val="22"/>
      <w:lang w:eastAsia="en-US"/>
    </w:rPr>
  </w:style>
  <w:style w:type="paragraph" w:customStyle="1" w:styleId="Normal34">
    <w:name w:val="Normal_34"/>
    <w:pPr>
      <w:spacing w:before="120" w:after="240"/>
      <w:jc w:val="both"/>
    </w:pPr>
    <w:rPr>
      <w:rFonts w:ascii="微软雅黑" w:eastAsia="等线" w:hAnsi="微软雅黑" w:cs="Tahoma"/>
      <w:sz w:val="22"/>
      <w:szCs w:val="22"/>
      <w:lang w:eastAsia="en-US"/>
    </w:rPr>
  </w:style>
  <w:style w:type="paragraph" w:customStyle="1" w:styleId="Normal19">
    <w:name w:val="Normal_19"/>
    <w:pPr>
      <w:spacing w:before="120" w:after="240"/>
      <w:jc w:val="both"/>
    </w:pPr>
    <w:rPr>
      <w:rFonts w:ascii="微软雅黑" w:eastAsia="等线" w:hAnsi="微软雅黑" w:cs="Tahoma"/>
      <w:sz w:val="22"/>
      <w:szCs w:val="22"/>
      <w:lang w:eastAsia="en-US"/>
    </w:rPr>
  </w:style>
  <w:style w:type="paragraph" w:customStyle="1" w:styleId="Normal24">
    <w:name w:val="Normal_24"/>
    <w:qFormat/>
    <w:pPr>
      <w:spacing w:before="120" w:after="240"/>
      <w:jc w:val="both"/>
    </w:pPr>
    <w:rPr>
      <w:rFonts w:ascii="微软雅黑" w:eastAsia="等线" w:hAnsi="微软雅黑" w:cs="Tahoma"/>
      <w:sz w:val="22"/>
      <w:szCs w:val="22"/>
      <w:lang w:eastAsia="en-US"/>
    </w:rPr>
  </w:style>
  <w:style w:type="paragraph" w:customStyle="1" w:styleId="Normal22">
    <w:name w:val="Normal_22"/>
    <w:pPr>
      <w:spacing w:before="120" w:after="240"/>
      <w:jc w:val="both"/>
    </w:pPr>
    <w:rPr>
      <w:rFonts w:ascii="微软雅黑" w:eastAsia="等线" w:hAnsi="微软雅黑" w:cs="Tahoma"/>
      <w:sz w:val="22"/>
      <w:szCs w:val="22"/>
      <w:lang w:eastAsia="en-US"/>
    </w:rPr>
  </w:style>
  <w:style w:type="paragraph" w:customStyle="1" w:styleId="Normal440">
    <w:name w:val="Normal_44_0"/>
    <w:pPr>
      <w:spacing w:before="120" w:after="240"/>
      <w:jc w:val="both"/>
    </w:pPr>
    <w:rPr>
      <w:rFonts w:ascii="微软雅黑" w:eastAsia="等线" w:hAnsi="微软雅黑" w:cs="Tahoma"/>
      <w:sz w:val="22"/>
      <w:szCs w:val="22"/>
      <w:lang w:eastAsia="en-US"/>
    </w:rPr>
  </w:style>
  <w:style w:type="paragraph" w:customStyle="1" w:styleId="Normal45">
    <w:name w:val="Normal_45"/>
    <w:qFormat/>
    <w:pPr>
      <w:spacing w:before="120" w:after="240"/>
      <w:jc w:val="both"/>
    </w:pPr>
    <w:rPr>
      <w:rFonts w:ascii="微软雅黑" w:eastAsia="等线" w:hAnsi="微软雅黑" w:cs="Tahoma"/>
      <w:sz w:val="22"/>
      <w:szCs w:val="22"/>
      <w:lang w:eastAsia="en-US"/>
    </w:rPr>
  </w:style>
  <w:style w:type="paragraph" w:customStyle="1" w:styleId="Normal35">
    <w:name w:val="Normal_35"/>
    <w:pPr>
      <w:spacing w:before="120" w:after="240"/>
      <w:jc w:val="both"/>
    </w:pPr>
    <w:rPr>
      <w:rFonts w:ascii="微软雅黑" w:eastAsia="等线" w:hAnsi="微软雅黑" w:cs="Tahoma"/>
      <w:sz w:val="22"/>
      <w:szCs w:val="22"/>
      <w:lang w:eastAsia="en-US"/>
    </w:rPr>
  </w:style>
  <w:style w:type="paragraph" w:customStyle="1" w:styleId="Normal110">
    <w:name w:val="Normal_11_0"/>
    <w:pPr>
      <w:spacing w:before="120" w:after="240"/>
      <w:jc w:val="both"/>
    </w:pPr>
    <w:rPr>
      <w:rFonts w:ascii="微软雅黑" w:eastAsia="等线" w:hAnsi="微软雅黑" w:cs="Tahoma"/>
      <w:sz w:val="22"/>
      <w:szCs w:val="22"/>
      <w:lang w:eastAsia="en-US"/>
    </w:rPr>
  </w:style>
  <w:style w:type="paragraph" w:customStyle="1" w:styleId="Normal37">
    <w:name w:val="Normal_37"/>
    <w:qFormat/>
    <w:pPr>
      <w:spacing w:before="120" w:after="240"/>
      <w:jc w:val="both"/>
    </w:pPr>
    <w:rPr>
      <w:rFonts w:ascii="微软雅黑" w:eastAsia="等线" w:hAnsi="微软雅黑" w:cs="Tahoma"/>
      <w:sz w:val="22"/>
      <w:szCs w:val="22"/>
      <w:lang w:eastAsia="en-US"/>
    </w:rPr>
  </w:style>
  <w:style w:type="paragraph" w:customStyle="1" w:styleId="Normal32">
    <w:name w:val="Normal_32"/>
    <w:qFormat/>
    <w:pPr>
      <w:spacing w:before="120" w:after="240"/>
      <w:jc w:val="both"/>
    </w:pPr>
    <w:rPr>
      <w:rFonts w:ascii="微软雅黑" w:eastAsia="等线" w:hAnsi="微软雅黑" w:cs="Tahoma"/>
      <w:sz w:val="22"/>
      <w:szCs w:val="22"/>
      <w:lang w:eastAsia="en-US"/>
    </w:rPr>
  </w:style>
  <w:style w:type="paragraph" w:customStyle="1" w:styleId="Normal201">
    <w:name w:val="Normal_2_0"/>
    <w:pPr>
      <w:spacing w:before="120" w:after="240"/>
      <w:jc w:val="both"/>
    </w:pPr>
    <w:rPr>
      <w:rFonts w:ascii="微软雅黑" w:eastAsia="等线" w:hAnsi="微软雅黑" w:cs="Tahoma"/>
      <w:sz w:val="22"/>
      <w:szCs w:val="22"/>
      <w:lang w:eastAsia="en-US"/>
    </w:rPr>
  </w:style>
  <w:style w:type="paragraph" w:customStyle="1" w:styleId="paragraph">
    <w:name w:val="paragraph"/>
    <w:basedOn w:val="a"/>
    <w:semiHidden/>
    <w:pPr>
      <w:widowControl/>
      <w:spacing w:before="100" w:beforeAutospacing="1" w:after="100" w:afterAutospacing="1"/>
      <w:jc w:val="left"/>
    </w:pPr>
    <w:rPr>
      <w:rFonts w:ascii="华文细黑" w:eastAsia="华文细黑" w:hAnsi="Tahoma" w:cs="Tahoma"/>
      <w:kern w:val="0"/>
      <w:sz w:val="24"/>
    </w:rPr>
  </w:style>
  <w:style w:type="character" w:customStyle="1" w:styleId="3ffa">
    <w:name w:val="未处理的提及3"/>
    <w:uiPriority w:val="99"/>
    <w:semiHidden/>
    <w:unhideWhenUsed/>
    <w:rPr>
      <w:rFonts w:ascii="Tahoma" w:eastAsia="Tahoma" w:hAnsi="Tahoma"/>
      <w:color w:val="605E5C"/>
      <w:sz w:val="24"/>
      <w:shd w:val="clear" w:color="auto" w:fill="E1DFDD"/>
    </w:rPr>
  </w:style>
  <w:style w:type="character" w:customStyle="1" w:styleId="9b">
    <w:name w:val="书籍标题9"/>
    <w:qFormat/>
    <w:rPr>
      <w:b/>
      <w:bCs/>
      <w:smallCaps/>
      <w:spacing w:val="5"/>
    </w:rPr>
  </w:style>
  <w:style w:type="character" w:customStyle="1" w:styleId="131">
    <w:name w:val="明显强调13"/>
    <w:qFormat/>
    <w:rPr>
      <w:b/>
      <w:bCs/>
      <w:i/>
      <w:iCs/>
      <w:color w:val="4F81BD"/>
    </w:rPr>
  </w:style>
  <w:style w:type="character" w:customStyle="1" w:styleId="105">
    <w:name w:val="不明显强调10"/>
    <w:qFormat/>
    <w:rPr>
      <w:i/>
      <w:iCs/>
      <w:color w:val="808080"/>
    </w:rPr>
  </w:style>
  <w:style w:type="character" w:customStyle="1" w:styleId="132">
    <w:name w:val="不明显参考13"/>
    <w:qFormat/>
    <w:rPr>
      <w:smallCaps/>
      <w:color w:val="C0504D"/>
      <w:u w:val="single"/>
    </w:rPr>
  </w:style>
  <w:style w:type="character" w:customStyle="1" w:styleId="106">
    <w:name w:val="明显参考10"/>
    <w:qFormat/>
    <w:rPr>
      <w:b/>
      <w:bCs/>
      <w:smallCaps/>
      <w:color w:val="C0504D"/>
      <w:spacing w:val="5"/>
      <w:u w:val="single"/>
    </w:rPr>
  </w:style>
  <w:style w:type="paragraph" w:customStyle="1" w:styleId="affffffffffff4">
    <w:name w:val="列出段落"/>
    <w:basedOn w:val="a"/>
    <w:pPr>
      <w:ind w:firstLineChars="200" w:firstLine="420"/>
    </w:pPr>
    <w:rPr>
      <w:rFonts w:ascii="微软雅黑" w:eastAsia="Tahoma" w:hAnsi="微软雅黑" w:cs="Tahoma"/>
      <w:szCs w:val="22"/>
    </w:rPr>
  </w:style>
  <w:style w:type="paragraph" w:customStyle="1" w:styleId="133">
    <w:name w:val="修订13"/>
    <w:rPr>
      <w:rFonts w:ascii="Tahoma" w:eastAsia="等线" w:hAnsi="Tahoma" w:cs="Tahom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84</Pages>
  <Words>6037</Words>
  <Characters>34412</Characters>
  <Application>Microsoft Office Word</Application>
  <DocSecurity>0</DocSecurity>
  <Lines>286</Lines>
  <Paragraphs>80</Paragraphs>
  <ScaleCrop>false</ScaleCrop>
  <Company/>
  <LinksUpToDate>false</LinksUpToDate>
  <CharactersWithSpaces>40369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2025-10-09T03:08:00Z</cp:lastPrinted>
  <dcterms:created xsi:type="dcterms:W3CDTF">2026-07-24T06:50:00Z</dcterms:created>
  <dcterms:modified xsi:type="dcterms:W3CDTF">2026-07-28T09:05:00Z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414B00D9EED24B9D88258955908DD563_12</vt:lpwstr>
  </property>
  <property fmtid="{D5CDD505-2E9C-101B-9397-08002B2CF9AE}" pid="4" name="KSOTemplateDocerSaveRecord">
    <vt:lpwstr>eyJoZGlkIjoiYTM3ZDhkZDMxMjc1MmZjOGYzMThiZjVhZDI3ZjUzODMiLCJ1c2VySWQiOiIxMTg1NDgyMjkzIn0=</vt:lpwstr>
  </property>
</Properties>
</file>