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1B617" w14:textId="03390B15" w:rsidR="005B31B0" w:rsidRPr="00AB10D7" w:rsidRDefault="001D3E5E">
      <w:pPr>
        <w:wordWrap w:val="0"/>
        <w:spacing w:line="360" w:lineRule="exact"/>
        <w:jc w:val="right"/>
        <w:rPr>
          <w:rFonts w:ascii="仿宋" w:eastAsia="仿宋" w:hAnsi="仿宋" w:cs="仿宋" w:hint="eastAsia"/>
          <w:b/>
          <w:color w:val="000000" w:themeColor="text1"/>
          <w:sz w:val="32"/>
          <w:szCs w:val="32"/>
        </w:rPr>
      </w:pPr>
      <w:r w:rsidRPr="00AB10D7">
        <w:rPr>
          <w:rFonts w:ascii="仿宋" w:eastAsia="仿宋" w:hAnsi="仿宋" w:cs="仿宋" w:hint="eastAsia"/>
          <w:b/>
          <w:color w:val="000000" w:themeColor="text1"/>
          <w:sz w:val="32"/>
          <w:szCs w:val="32"/>
        </w:rPr>
        <w:t>招标编号：</w:t>
      </w:r>
      <w:r w:rsidR="00B21190" w:rsidRPr="00AB10D7">
        <w:rPr>
          <w:rFonts w:ascii="仿宋" w:eastAsia="仿宋" w:hAnsi="仿宋" w:cs="仿宋" w:hint="eastAsia"/>
          <w:b/>
          <w:color w:val="000000" w:themeColor="text1"/>
          <w:sz w:val="32"/>
          <w:szCs w:val="32"/>
        </w:rPr>
        <w:t>WCSZ2026-009</w:t>
      </w:r>
    </w:p>
    <w:p w14:paraId="7903610D" w14:textId="77777777" w:rsidR="005B31B0" w:rsidRPr="00AB10D7" w:rsidRDefault="005B31B0">
      <w:pPr>
        <w:rPr>
          <w:rFonts w:ascii="仿宋" w:eastAsia="仿宋" w:hAnsi="仿宋" w:hint="eastAsia"/>
          <w:color w:val="000000" w:themeColor="text1"/>
        </w:rPr>
      </w:pPr>
    </w:p>
    <w:p w14:paraId="11AF219E" w14:textId="77777777" w:rsidR="005B31B0" w:rsidRPr="00AB10D7" w:rsidRDefault="005B31B0">
      <w:pPr>
        <w:pStyle w:val="a0"/>
        <w:rPr>
          <w:rFonts w:ascii="仿宋" w:eastAsia="仿宋" w:hAnsi="仿宋" w:hint="eastAsia"/>
          <w:color w:val="000000" w:themeColor="text1"/>
        </w:rPr>
      </w:pPr>
    </w:p>
    <w:p w14:paraId="06A96179" w14:textId="77777777" w:rsidR="005B31B0" w:rsidRPr="00AB10D7" w:rsidRDefault="005B31B0">
      <w:pPr>
        <w:pStyle w:val="a4"/>
        <w:ind w:left="5250"/>
        <w:rPr>
          <w:rFonts w:ascii="仿宋" w:eastAsia="仿宋" w:hAnsi="仿宋" w:hint="eastAsia"/>
          <w:color w:val="000000" w:themeColor="text1"/>
        </w:rPr>
      </w:pPr>
    </w:p>
    <w:p w14:paraId="2B0D25D7" w14:textId="77777777" w:rsidR="005B31B0" w:rsidRPr="00AB10D7" w:rsidRDefault="005B31B0">
      <w:pPr>
        <w:rPr>
          <w:rFonts w:ascii="仿宋" w:eastAsia="仿宋" w:hAnsi="仿宋" w:hint="eastAsia"/>
          <w:color w:val="000000" w:themeColor="text1"/>
        </w:rPr>
      </w:pPr>
    </w:p>
    <w:p w14:paraId="32717C80" w14:textId="77777777" w:rsidR="005B31B0" w:rsidRPr="00AB10D7" w:rsidRDefault="005B31B0">
      <w:pPr>
        <w:rPr>
          <w:rFonts w:ascii="仿宋" w:eastAsia="仿宋" w:hAnsi="仿宋" w:hint="eastAsia"/>
          <w:color w:val="000000" w:themeColor="text1"/>
        </w:rPr>
      </w:pPr>
    </w:p>
    <w:p w14:paraId="46C21AB5" w14:textId="77777777" w:rsidR="005B31B0" w:rsidRPr="00AB10D7" w:rsidRDefault="005B31B0">
      <w:pPr>
        <w:rPr>
          <w:rFonts w:ascii="仿宋" w:eastAsia="仿宋" w:hAnsi="仿宋" w:hint="eastAsia"/>
          <w:color w:val="000000" w:themeColor="text1"/>
        </w:rPr>
      </w:pPr>
    </w:p>
    <w:p w14:paraId="1F877449" w14:textId="095B3D23" w:rsidR="005B31B0" w:rsidRPr="00AB10D7" w:rsidRDefault="007F1946">
      <w:pPr>
        <w:pStyle w:val="27"/>
        <w:ind w:leftChars="0" w:left="0" w:firstLineChars="0" w:firstLine="0"/>
        <w:jc w:val="center"/>
        <w:rPr>
          <w:rFonts w:ascii="仿宋" w:eastAsia="仿宋" w:hAnsi="仿宋" w:cs="仿宋" w:hint="eastAsia"/>
          <w:b/>
          <w:color w:val="000000" w:themeColor="text1"/>
          <w:sz w:val="56"/>
          <w:szCs w:val="56"/>
        </w:rPr>
      </w:pPr>
      <w:proofErr w:type="gramStart"/>
      <w:r w:rsidRPr="00AB10D7">
        <w:rPr>
          <w:rFonts w:ascii="仿宋" w:eastAsia="仿宋" w:hAnsi="仿宋" w:cs="仿宋" w:hint="eastAsia"/>
          <w:b/>
          <w:color w:val="000000" w:themeColor="text1"/>
          <w:sz w:val="56"/>
          <w:szCs w:val="56"/>
        </w:rPr>
        <w:t>威畅市政</w:t>
      </w:r>
      <w:proofErr w:type="gramEnd"/>
      <w:r w:rsidRPr="00AB10D7">
        <w:rPr>
          <w:rFonts w:ascii="仿宋" w:eastAsia="仿宋" w:hAnsi="仿宋" w:cs="仿宋" w:hint="eastAsia"/>
          <w:b/>
          <w:color w:val="000000" w:themeColor="text1"/>
          <w:sz w:val="56"/>
          <w:szCs w:val="56"/>
        </w:rPr>
        <w:t>2026-2027年度选定分包单位入围项目</w:t>
      </w:r>
    </w:p>
    <w:p w14:paraId="2A84E8E4" w14:textId="77777777" w:rsidR="005B31B0" w:rsidRPr="00AB10D7" w:rsidRDefault="005B31B0">
      <w:pPr>
        <w:rPr>
          <w:rFonts w:hint="eastAsia"/>
          <w:color w:val="000000" w:themeColor="text1"/>
        </w:rPr>
      </w:pPr>
    </w:p>
    <w:p w14:paraId="47E73A89" w14:textId="77777777" w:rsidR="005B31B0" w:rsidRPr="00AB10D7" w:rsidRDefault="005B31B0">
      <w:pPr>
        <w:rPr>
          <w:rFonts w:ascii="仿宋" w:eastAsia="仿宋" w:hAnsi="仿宋" w:hint="eastAsia"/>
          <w:color w:val="000000" w:themeColor="text1"/>
        </w:rPr>
      </w:pPr>
    </w:p>
    <w:p w14:paraId="7597F3EE" w14:textId="77777777" w:rsidR="00335D33" w:rsidRPr="00AB10D7" w:rsidRDefault="00335D33">
      <w:pPr>
        <w:spacing w:beforeLines="50" w:before="156" w:line="360" w:lineRule="auto"/>
        <w:jc w:val="center"/>
        <w:rPr>
          <w:rFonts w:ascii="仿宋" w:eastAsia="仿宋" w:hAnsi="仿宋" w:cs="仿宋" w:hint="eastAsia"/>
          <w:b/>
          <w:color w:val="000000" w:themeColor="text1"/>
          <w:sz w:val="52"/>
          <w:szCs w:val="52"/>
        </w:rPr>
      </w:pPr>
    </w:p>
    <w:p w14:paraId="0CBD6D18" w14:textId="2BC9BE58" w:rsidR="005B31B0" w:rsidRPr="00AB10D7" w:rsidRDefault="001D3E5E">
      <w:pPr>
        <w:spacing w:beforeLines="50" w:before="156" w:line="360" w:lineRule="auto"/>
        <w:jc w:val="center"/>
        <w:rPr>
          <w:rFonts w:ascii="仿宋" w:eastAsia="仿宋" w:hAnsi="仿宋" w:cs="仿宋" w:hint="eastAsia"/>
          <w:b/>
          <w:color w:val="000000" w:themeColor="text1"/>
          <w:sz w:val="52"/>
          <w:szCs w:val="52"/>
        </w:rPr>
      </w:pPr>
      <w:r w:rsidRPr="00AB10D7">
        <w:rPr>
          <w:rFonts w:ascii="仿宋" w:eastAsia="仿宋" w:hAnsi="仿宋" w:cs="仿宋" w:hint="eastAsia"/>
          <w:b/>
          <w:color w:val="000000" w:themeColor="text1"/>
          <w:sz w:val="52"/>
          <w:szCs w:val="52"/>
        </w:rPr>
        <w:t>招标文件</w:t>
      </w:r>
    </w:p>
    <w:p w14:paraId="5A0EE498" w14:textId="77777777" w:rsidR="005B31B0" w:rsidRPr="00AB10D7" w:rsidRDefault="001D3E5E">
      <w:pPr>
        <w:spacing w:line="360" w:lineRule="auto"/>
        <w:jc w:val="left"/>
        <w:rPr>
          <w:rFonts w:ascii="仿宋" w:eastAsia="仿宋" w:hAnsi="仿宋" w:cs="仿宋" w:hint="eastAsia"/>
          <w:color w:val="000000" w:themeColor="text1"/>
          <w:sz w:val="36"/>
          <w:szCs w:val="36"/>
        </w:rPr>
      </w:pPr>
      <w:r w:rsidRPr="00AB10D7">
        <w:rPr>
          <w:rFonts w:ascii="仿宋" w:eastAsia="仿宋" w:hAnsi="仿宋" w:hint="eastAsia"/>
          <w:b/>
          <w:noProof/>
          <w:color w:val="000000" w:themeColor="text1"/>
          <w:sz w:val="52"/>
          <w:szCs w:val="52"/>
        </w:rPr>
        <w:drawing>
          <wp:anchor distT="0" distB="0" distL="114300" distR="114300" simplePos="0" relativeHeight="251659264" behindDoc="0" locked="0" layoutInCell="1" allowOverlap="1" wp14:anchorId="1D64532B" wp14:editId="2CD7516B">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086481E0" w14:textId="77777777" w:rsidR="005B31B0" w:rsidRPr="00AB10D7" w:rsidRDefault="005B31B0">
      <w:pPr>
        <w:spacing w:line="360" w:lineRule="auto"/>
        <w:jc w:val="left"/>
        <w:rPr>
          <w:rFonts w:ascii="仿宋" w:eastAsia="仿宋" w:hAnsi="仿宋" w:cs="仿宋" w:hint="eastAsia"/>
          <w:color w:val="000000" w:themeColor="text1"/>
          <w:sz w:val="36"/>
          <w:szCs w:val="36"/>
        </w:rPr>
      </w:pPr>
    </w:p>
    <w:p w14:paraId="12D71C02" w14:textId="77777777" w:rsidR="005B31B0" w:rsidRPr="00AB10D7" w:rsidRDefault="005B31B0">
      <w:pPr>
        <w:spacing w:line="360" w:lineRule="auto"/>
        <w:rPr>
          <w:rFonts w:ascii="仿宋" w:eastAsia="仿宋" w:hAnsi="仿宋" w:cs="仿宋" w:hint="eastAsia"/>
          <w:b/>
          <w:color w:val="000000" w:themeColor="text1"/>
          <w:sz w:val="16"/>
          <w:szCs w:val="36"/>
        </w:rPr>
      </w:pPr>
    </w:p>
    <w:p w14:paraId="615A43F4" w14:textId="77777777" w:rsidR="005B31B0" w:rsidRPr="00AB10D7" w:rsidRDefault="005B31B0">
      <w:pPr>
        <w:pStyle w:val="Default"/>
        <w:rPr>
          <w:rFonts w:ascii="仿宋" w:eastAsia="仿宋" w:hAnsi="仿宋" w:cs="仿宋" w:hint="eastAsia"/>
          <w:color w:val="000000" w:themeColor="text1"/>
        </w:rPr>
      </w:pPr>
    </w:p>
    <w:p w14:paraId="5EEDCF91" w14:textId="77777777" w:rsidR="005B31B0" w:rsidRPr="00AB10D7" w:rsidRDefault="005B31B0">
      <w:pPr>
        <w:rPr>
          <w:rFonts w:ascii="仿宋" w:eastAsia="仿宋" w:hAnsi="仿宋" w:hint="eastAsia"/>
          <w:color w:val="000000" w:themeColor="text1"/>
        </w:rPr>
      </w:pPr>
    </w:p>
    <w:p w14:paraId="6440C50A" w14:textId="77777777" w:rsidR="005B31B0" w:rsidRPr="00AB10D7" w:rsidRDefault="005B31B0">
      <w:pPr>
        <w:spacing w:line="360" w:lineRule="auto"/>
        <w:rPr>
          <w:rFonts w:ascii="仿宋" w:eastAsia="仿宋" w:hAnsi="仿宋" w:cs="仿宋" w:hint="eastAsia"/>
          <w:b/>
          <w:color w:val="000000" w:themeColor="text1"/>
          <w:sz w:val="16"/>
          <w:szCs w:val="36"/>
        </w:rPr>
      </w:pPr>
    </w:p>
    <w:p w14:paraId="23D408E5" w14:textId="77777777" w:rsidR="005B31B0" w:rsidRPr="00AB10D7" w:rsidRDefault="005B31B0">
      <w:pPr>
        <w:pStyle w:val="a0"/>
        <w:rPr>
          <w:rFonts w:ascii="仿宋" w:eastAsia="仿宋" w:hAnsi="仿宋" w:cs="仿宋" w:hint="eastAsia"/>
          <w:color w:val="000000" w:themeColor="text1"/>
        </w:rPr>
      </w:pPr>
    </w:p>
    <w:p w14:paraId="18660120" w14:textId="77777777" w:rsidR="005B31B0" w:rsidRPr="00AB10D7" w:rsidRDefault="005B31B0">
      <w:pPr>
        <w:spacing w:beforeLines="50" w:before="156" w:line="360" w:lineRule="auto"/>
        <w:ind w:firstLineChars="201" w:firstLine="726"/>
        <w:jc w:val="center"/>
        <w:rPr>
          <w:rFonts w:ascii="仿宋" w:eastAsia="仿宋" w:hAnsi="仿宋" w:cs="仿宋" w:hint="eastAsia"/>
          <w:b/>
          <w:color w:val="000000" w:themeColor="text1"/>
          <w:sz w:val="36"/>
          <w:szCs w:val="36"/>
        </w:rPr>
      </w:pPr>
      <w:bookmarkStart w:id="0" w:name="_Hlk154665901"/>
    </w:p>
    <w:p w14:paraId="1C45EA7D" w14:textId="77777777" w:rsidR="005B31B0" w:rsidRPr="00AB10D7" w:rsidRDefault="005B31B0">
      <w:pPr>
        <w:spacing w:beforeLines="50" w:before="156" w:line="360" w:lineRule="auto"/>
        <w:ind w:firstLineChars="201" w:firstLine="726"/>
        <w:jc w:val="center"/>
        <w:rPr>
          <w:rFonts w:ascii="仿宋" w:eastAsia="仿宋" w:hAnsi="仿宋" w:cs="仿宋" w:hint="eastAsia"/>
          <w:b/>
          <w:color w:val="000000" w:themeColor="text1"/>
          <w:sz w:val="36"/>
          <w:szCs w:val="36"/>
        </w:rPr>
      </w:pPr>
    </w:p>
    <w:p w14:paraId="41418A49" w14:textId="77777777" w:rsidR="005B31B0" w:rsidRPr="00AB10D7" w:rsidRDefault="001D3E5E">
      <w:pPr>
        <w:spacing w:beforeLines="50" w:before="156" w:line="360" w:lineRule="auto"/>
        <w:jc w:val="center"/>
        <w:rPr>
          <w:rFonts w:ascii="仿宋" w:eastAsia="仿宋" w:hAnsi="仿宋" w:cs="仿宋" w:hint="eastAsia"/>
          <w:b/>
          <w:bCs/>
          <w:color w:val="000000" w:themeColor="text1"/>
          <w:kern w:val="0"/>
          <w:sz w:val="36"/>
          <w:szCs w:val="36"/>
        </w:rPr>
      </w:pPr>
      <w:r w:rsidRPr="00AB10D7">
        <w:rPr>
          <w:rFonts w:ascii="仿宋" w:eastAsia="仿宋" w:hAnsi="仿宋" w:cs="仿宋" w:hint="eastAsia"/>
          <w:b/>
          <w:color w:val="000000" w:themeColor="text1"/>
          <w:sz w:val="36"/>
          <w:szCs w:val="36"/>
        </w:rPr>
        <w:t>代理机构：威海市</w:t>
      </w:r>
      <w:proofErr w:type="gramStart"/>
      <w:r w:rsidRPr="00AB10D7">
        <w:rPr>
          <w:rFonts w:ascii="仿宋" w:eastAsia="仿宋" w:hAnsi="仿宋" w:cs="仿宋" w:hint="eastAsia"/>
          <w:b/>
          <w:color w:val="000000" w:themeColor="text1"/>
          <w:sz w:val="36"/>
          <w:szCs w:val="36"/>
        </w:rPr>
        <w:t>天垣工程</w:t>
      </w:r>
      <w:proofErr w:type="gramEnd"/>
      <w:r w:rsidRPr="00AB10D7">
        <w:rPr>
          <w:rFonts w:ascii="仿宋" w:eastAsia="仿宋" w:hAnsi="仿宋" w:cs="仿宋" w:hint="eastAsia"/>
          <w:b/>
          <w:color w:val="000000" w:themeColor="text1"/>
          <w:sz w:val="36"/>
          <w:szCs w:val="36"/>
        </w:rPr>
        <w:t>咨询管理有限公司</w:t>
      </w:r>
    </w:p>
    <w:p w14:paraId="0A62FA4C" w14:textId="378C5C30" w:rsidR="005B31B0" w:rsidRPr="00AB10D7" w:rsidRDefault="001D3E5E">
      <w:pPr>
        <w:spacing w:line="360" w:lineRule="auto"/>
        <w:jc w:val="center"/>
        <w:rPr>
          <w:rFonts w:ascii="仿宋" w:eastAsia="仿宋" w:hAnsi="仿宋" w:cs="仿宋" w:hint="eastAsia"/>
          <w:b/>
          <w:color w:val="000000" w:themeColor="text1"/>
          <w:sz w:val="36"/>
          <w:szCs w:val="36"/>
        </w:rPr>
      </w:pPr>
      <w:r w:rsidRPr="00AB10D7">
        <w:rPr>
          <w:rFonts w:ascii="仿宋" w:eastAsia="仿宋" w:hAnsi="仿宋" w:cs="仿宋" w:hint="eastAsia"/>
          <w:b/>
          <w:color w:val="000000" w:themeColor="text1"/>
          <w:sz w:val="36"/>
          <w:szCs w:val="36"/>
        </w:rPr>
        <w:t>编制时间：2026年</w:t>
      </w:r>
      <w:r w:rsidR="00B21190" w:rsidRPr="00AB10D7">
        <w:rPr>
          <w:rFonts w:ascii="仿宋" w:eastAsia="仿宋" w:hAnsi="仿宋" w:cs="仿宋" w:hint="eastAsia"/>
          <w:b/>
          <w:color w:val="000000" w:themeColor="text1"/>
          <w:sz w:val="36"/>
          <w:szCs w:val="36"/>
        </w:rPr>
        <w:t>8</w:t>
      </w:r>
      <w:r w:rsidRPr="00AB10D7">
        <w:rPr>
          <w:rFonts w:ascii="仿宋" w:eastAsia="仿宋" w:hAnsi="仿宋" w:cs="仿宋" w:hint="eastAsia"/>
          <w:b/>
          <w:color w:val="000000" w:themeColor="text1"/>
          <w:sz w:val="36"/>
          <w:szCs w:val="36"/>
        </w:rPr>
        <w:t>月</w:t>
      </w:r>
    </w:p>
    <w:bookmarkEnd w:id="0"/>
    <w:p w14:paraId="1228FF0B" w14:textId="7B05895A" w:rsidR="00335D33" w:rsidRPr="00AB10D7" w:rsidRDefault="00335D33">
      <w:pPr>
        <w:widowControl/>
        <w:jc w:val="left"/>
        <w:rPr>
          <w:rFonts w:ascii="仿宋" w:eastAsia="仿宋" w:hAnsi="仿宋" w:cs="仿宋" w:hint="eastAsia"/>
          <w:color w:val="000000" w:themeColor="text1"/>
        </w:rPr>
      </w:pPr>
      <w:r w:rsidRPr="00AB10D7">
        <w:rPr>
          <w:rFonts w:ascii="仿宋" w:eastAsia="仿宋" w:hAnsi="仿宋" w:cs="仿宋" w:hint="eastAsia"/>
          <w:color w:val="000000" w:themeColor="text1"/>
        </w:rPr>
        <w:br w:type="page"/>
      </w:r>
    </w:p>
    <w:bookmarkStart w:id="1" w:name="_Hlk130651888" w:displacedByCustomXml="next"/>
    <w:bookmarkStart w:id="2" w:name="_Toc382129898" w:displacedByCustomXml="next"/>
    <w:bookmarkStart w:id="3" w:name="_Toc413596380" w:displacedByCustomXml="next"/>
    <w:sdt>
      <w:sdtPr>
        <w:rPr>
          <w:rFonts w:ascii="仿宋" w:eastAsia="仿宋" w:hAnsi="仿宋"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49CCFCC5" w14:textId="77777777" w:rsidR="005B31B0" w:rsidRPr="00AB10D7" w:rsidRDefault="001D3E5E">
          <w:pPr>
            <w:pStyle w:val="TOC30"/>
            <w:tabs>
              <w:tab w:val="center" w:pos="4873"/>
              <w:tab w:val="left" w:pos="8171"/>
            </w:tabs>
            <w:rPr>
              <w:rFonts w:ascii="仿宋" w:eastAsia="仿宋" w:hAnsi="仿宋" w:hint="eastAsia"/>
              <w:color w:val="000000" w:themeColor="text1"/>
              <w:sz w:val="44"/>
              <w:szCs w:val="44"/>
            </w:rPr>
          </w:pPr>
          <w:r w:rsidRPr="00AB10D7">
            <w:rPr>
              <w:rFonts w:ascii="仿宋" w:eastAsia="仿宋" w:hAnsi="仿宋" w:cstheme="minorBidi" w:hint="eastAsia"/>
              <w:b w:val="0"/>
              <w:bCs w:val="0"/>
              <w:caps/>
              <w:color w:val="000000" w:themeColor="text1"/>
              <w:kern w:val="2"/>
              <w:sz w:val="21"/>
              <w:szCs w:val="24"/>
              <w:lang w:val="zh-CN"/>
            </w:rPr>
            <w:tab/>
          </w:r>
          <w:r w:rsidRPr="00AB10D7">
            <w:rPr>
              <w:rFonts w:ascii="仿宋" w:eastAsia="仿宋" w:hAnsi="仿宋"/>
              <w:color w:val="000000" w:themeColor="text1"/>
              <w:sz w:val="44"/>
              <w:szCs w:val="44"/>
              <w:lang w:val="zh-CN"/>
            </w:rPr>
            <w:t>目录</w:t>
          </w:r>
          <w:r w:rsidRPr="00AB10D7">
            <w:rPr>
              <w:rFonts w:ascii="仿宋" w:eastAsia="仿宋" w:hAnsi="仿宋" w:hint="eastAsia"/>
              <w:color w:val="000000" w:themeColor="text1"/>
              <w:sz w:val="44"/>
              <w:szCs w:val="44"/>
              <w:lang w:val="zh-CN"/>
            </w:rPr>
            <w:tab/>
          </w:r>
        </w:p>
        <w:p w14:paraId="5809FF1C" w14:textId="23C54C50" w:rsidR="005B31B0" w:rsidRPr="00AB10D7" w:rsidRDefault="001D3E5E">
          <w:pPr>
            <w:pStyle w:val="TOC1"/>
            <w:rPr>
              <w:rStyle w:val="affd"/>
              <w:rFonts w:ascii="仿宋" w:eastAsia="仿宋" w:hAnsi="仿宋" w:cs="仿宋" w:hint="eastAsia"/>
              <w:noProof/>
              <w:color w:val="000000" w:themeColor="text1"/>
            </w:rPr>
          </w:pPr>
          <w:r w:rsidRPr="00AB10D7">
            <w:rPr>
              <w:rStyle w:val="affd"/>
              <w:rFonts w:ascii="仿宋" w:eastAsia="仿宋" w:hAnsi="仿宋" w:cs="仿宋"/>
              <w:color w:val="000000" w:themeColor="text1"/>
            </w:rPr>
            <w:fldChar w:fldCharType="begin"/>
          </w:r>
          <w:r w:rsidRPr="00AB10D7">
            <w:rPr>
              <w:rStyle w:val="affd"/>
              <w:rFonts w:ascii="仿宋" w:eastAsia="仿宋" w:hAnsi="仿宋" w:cs="仿宋"/>
              <w:color w:val="000000" w:themeColor="text1"/>
            </w:rPr>
            <w:instrText xml:space="preserve"> TOC \o "1-3" \h \z \u </w:instrText>
          </w:r>
          <w:r w:rsidRPr="00AB10D7">
            <w:rPr>
              <w:rStyle w:val="affd"/>
              <w:rFonts w:ascii="仿宋" w:eastAsia="仿宋" w:hAnsi="仿宋" w:cs="仿宋"/>
              <w:color w:val="000000" w:themeColor="text1"/>
            </w:rPr>
            <w:fldChar w:fldCharType="separate"/>
          </w:r>
          <w:hyperlink w:anchor="_Toc130891902" w:history="1">
            <w:r w:rsidR="005B31B0" w:rsidRPr="00AB10D7">
              <w:rPr>
                <w:rStyle w:val="affd"/>
                <w:rFonts w:ascii="仿宋" w:eastAsia="仿宋" w:hAnsi="仿宋" w:cs="仿宋"/>
                <w:noProof/>
                <w:color w:val="000000" w:themeColor="text1"/>
              </w:rPr>
              <w:t>第一章</w:t>
            </w:r>
            <w:r w:rsidR="005B31B0" w:rsidRPr="00AB10D7">
              <w:rPr>
                <w:rStyle w:val="affd"/>
                <w:rFonts w:ascii="仿宋" w:eastAsia="仿宋" w:hAnsi="仿宋" w:cs="仿宋" w:hint="eastAsia"/>
                <w:noProof/>
                <w:color w:val="000000" w:themeColor="text1"/>
              </w:rPr>
              <w:t xml:space="preserve">  </w:t>
            </w:r>
            <w:r w:rsidR="005B31B0" w:rsidRPr="00AB10D7">
              <w:rPr>
                <w:rStyle w:val="affd"/>
                <w:rFonts w:ascii="仿宋" w:eastAsia="仿宋" w:hAnsi="仿宋" w:cs="仿宋"/>
                <w:noProof/>
                <w:color w:val="000000" w:themeColor="text1"/>
              </w:rPr>
              <w:t>招标公告</w:t>
            </w:r>
            <w:r w:rsidR="005B31B0" w:rsidRPr="00AB10D7">
              <w:rPr>
                <w:rStyle w:val="affd"/>
                <w:rFonts w:ascii="仿宋" w:eastAsia="仿宋" w:hAnsi="仿宋" w:cs="仿宋"/>
                <w:noProof/>
                <w:color w:val="000000" w:themeColor="text1"/>
              </w:rPr>
              <w:tab/>
            </w:r>
            <w:r w:rsidR="005B31B0" w:rsidRPr="00AB10D7">
              <w:rPr>
                <w:rStyle w:val="affd"/>
                <w:rFonts w:ascii="仿宋" w:eastAsia="仿宋" w:hAnsi="仿宋" w:cs="仿宋"/>
                <w:noProof/>
                <w:color w:val="000000" w:themeColor="text1"/>
              </w:rPr>
              <w:fldChar w:fldCharType="begin"/>
            </w:r>
            <w:r w:rsidR="005B31B0" w:rsidRPr="00AB10D7">
              <w:rPr>
                <w:rStyle w:val="affd"/>
                <w:rFonts w:ascii="仿宋" w:eastAsia="仿宋" w:hAnsi="仿宋" w:cs="仿宋"/>
                <w:noProof/>
                <w:color w:val="000000" w:themeColor="text1"/>
              </w:rPr>
              <w:instrText xml:space="preserve"> PAGEREF _Toc130891902 \h </w:instrText>
            </w:r>
            <w:r w:rsidR="005B31B0" w:rsidRPr="00AB10D7">
              <w:rPr>
                <w:rStyle w:val="affd"/>
                <w:rFonts w:ascii="仿宋" w:eastAsia="仿宋" w:hAnsi="仿宋" w:cs="仿宋"/>
                <w:noProof/>
                <w:color w:val="000000" w:themeColor="text1"/>
              </w:rPr>
            </w:r>
            <w:r w:rsidR="005B31B0" w:rsidRPr="00AB10D7">
              <w:rPr>
                <w:rStyle w:val="affd"/>
                <w:rFonts w:ascii="仿宋" w:eastAsia="仿宋" w:hAnsi="仿宋" w:cs="仿宋"/>
                <w:noProof/>
                <w:color w:val="000000" w:themeColor="text1"/>
              </w:rPr>
              <w:fldChar w:fldCharType="separate"/>
            </w:r>
            <w:r w:rsidR="00042A6B" w:rsidRPr="00AB10D7">
              <w:rPr>
                <w:rStyle w:val="affd"/>
                <w:rFonts w:ascii="仿宋" w:eastAsia="仿宋" w:hAnsi="仿宋" w:cs="仿宋" w:hint="eastAsia"/>
                <w:noProof/>
                <w:color w:val="000000" w:themeColor="text1"/>
              </w:rPr>
              <w:t>1</w:t>
            </w:r>
            <w:r w:rsidR="005B31B0" w:rsidRPr="00AB10D7">
              <w:rPr>
                <w:rStyle w:val="affd"/>
                <w:rFonts w:ascii="仿宋" w:eastAsia="仿宋" w:hAnsi="仿宋" w:cs="仿宋"/>
                <w:noProof/>
                <w:color w:val="000000" w:themeColor="text1"/>
              </w:rPr>
              <w:fldChar w:fldCharType="end"/>
            </w:r>
          </w:hyperlink>
        </w:p>
        <w:p w14:paraId="128CC472" w14:textId="51D10B29" w:rsidR="005B31B0" w:rsidRPr="00AB10D7" w:rsidRDefault="005B31B0">
          <w:pPr>
            <w:pStyle w:val="TOC1"/>
            <w:rPr>
              <w:rStyle w:val="affd"/>
              <w:rFonts w:ascii="仿宋" w:eastAsia="仿宋" w:hAnsi="仿宋" w:cs="仿宋" w:hint="eastAsia"/>
              <w:noProof/>
              <w:color w:val="000000" w:themeColor="text1"/>
            </w:rPr>
          </w:pPr>
          <w:hyperlink w:anchor="_Toc130891903" w:history="1">
            <w:r w:rsidRPr="00AB10D7">
              <w:rPr>
                <w:rStyle w:val="affd"/>
                <w:rFonts w:ascii="仿宋" w:eastAsia="仿宋" w:hAnsi="仿宋" w:cs="仿宋"/>
                <w:noProof/>
                <w:color w:val="000000" w:themeColor="text1"/>
              </w:rPr>
              <w:t>第二章</w:t>
            </w:r>
            <w:r w:rsidRPr="00AB10D7">
              <w:rPr>
                <w:rStyle w:val="affd"/>
                <w:rFonts w:ascii="仿宋" w:eastAsia="仿宋" w:hAnsi="仿宋" w:cs="仿宋" w:hint="eastAsia"/>
                <w:noProof/>
                <w:color w:val="000000" w:themeColor="text1"/>
              </w:rPr>
              <w:t xml:space="preserve">  </w:t>
            </w:r>
            <w:r w:rsidRPr="00AB10D7">
              <w:rPr>
                <w:rStyle w:val="affd"/>
                <w:rFonts w:ascii="仿宋" w:eastAsia="仿宋" w:hAnsi="仿宋" w:cs="仿宋"/>
                <w:noProof/>
                <w:color w:val="000000" w:themeColor="text1"/>
              </w:rPr>
              <w:t>投标须知</w:t>
            </w:r>
            <w:r w:rsidRPr="00AB10D7">
              <w:rPr>
                <w:rStyle w:val="affd"/>
                <w:rFonts w:ascii="仿宋" w:eastAsia="仿宋" w:hAnsi="仿宋" w:cs="仿宋"/>
                <w:noProof/>
                <w:color w:val="000000" w:themeColor="text1"/>
              </w:rPr>
              <w:tab/>
            </w:r>
            <w:r w:rsidRPr="00AB10D7">
              <w:rPr>
                <w:rStyle w:val="affd"/>
                <w:rFonts w:ascii="仿宋" w:eastAsia="仿宋" w:hAnsi="仿宋" w:cs="仿宋"/>
                <w:noProof/>
                <w:color w:val="000000" w:themeColor="text1"/>
              </w:rPr>
              <w:fldChar w:fldCharType="begin"/>
            </w:r>
            <w:r w:rsidRPr="00AB10D7">
              <w:rPr>
                <w:rStyle w:val="affd"/>
                <w:rFonts w:ascii="仿宋" w:eastAsia="仿宋" w:hAnsi="仿宋" w:cs="仿宋"/>
                <w:noProof/>
                <w:color w:val="000000" w:themeColor="text1"/>
              </w:rPr>
              <w:instrText xml:space="preserve"> PAGEREF _Toc130891903 \h </w:instrText>
            </w:r>
            <w:r w:rsidRPr="00AB10D7">
              <w:rPr>
                <w:rStyle w:val="affd"/>
                <w:rFonts w:ascii="仿宋" w:eastAsia="仿宋" w:hAnsi="仿宋" w:cs="仿宋"/>
                <w:noProof/>
                <w:color w:val="000000" w:themeColor="text1"/>
              </w:rPr>
            </w:r>
            <w:r w:rsidRPr="00AB10D7">
              <w:rPr>
                <w:rStyle w:val="affd"/>
                <w:rFonts w:ascii="仿宋" w:eastAsia="仿宋" w:hAnsi="仿宋" w:cs="仿宋"/>
                <w:noProof/>
                <w:color w:val="000000" w:themeColor="text1"/>
              </w:rPr>
              <w:fldChar w:fldCharType="separate"/>
            </w:r>
            <w:r w:rsidR="00042A6B" w:rsidRPr="00AB10D7">
              <w:rPr>
                <w:rStyle w:val="affd"/>
                <w:rFonts w:ascii="仿宋" w:eastAsia="仿宋" w:hAnsi="仿宋" w:cs="仿宋" w:hint="eastAsia"/>
                <w:noProof/>
                <w:color w:val="000000" w:themeColor="text1"/>
              </w:rPr>
              <w:t>5</w:t>
            </w:r>
            <w:r w:rsidRPr="00AB10D7">
              <w:rPr>
                <w:rStyle w:val="affd"/>
                <w:rFonts w:ascii="仿宋" w:eastAsia="仿宋" w:hAnsi="仿宋" w:cs="仿宋"/>
                <w:noProof/>
                <w:color w:val="000000" w:themeColor="text1"/>
              </w:rPr>
              <w:fldChar w:fldCharType="end"/>
            </w:r>
          </w:hyperlink>
        </w:p>
        <w:p w14:paraId="3D58F2C6" w14:textId="1D67D532"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4" w:history="1">
            <w:r w:rsidRPr="00AB10D7">
              <w:rPr>
                <w:rStyle w:val="affd"/>
                <w:rFonts w:ascii="仿宋" w:eastAsia="仿宋" w:hAnsi="仿宋" w:cs="仿宋"/>
                <w:b w:val="0"/>
                <w:bCs w:val="0"/>
                <w:noProof/>
                <w:color w:val="000000" w:themeColor="text1"/>
                <w:sz w:val="24"/>
                <w:szCs w:val="24"/>
              </w:rPr>
              <w:t>一、说明</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_Toc130891904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11</w:t>
            </w:r>
            <w:r w:rsidRPr="00AB10D7">
              <w:rPr>
                <w:rStyle w:val="affd"/>
                <w:rFonts w:ascii="仿宋" w:eastAsia="仿宋" w:hAnsi="仿宋" w:cs="仿宋"/>
                <w:b w:val="0"/>
                <w:bCs w:val="0"/>
                <w:noProof/>
                <w:color w:val="000000" w:themeColor="text1"/>
                <w:sz w:val="24"/>
                <w:szCs w:val="24"/>
              </w:rPr>
              <w:fldChar w:fldCharType="end"/>
            </w:r>
          </w:hyperlink>
        </w:p>
        <w:p w14:paraId="186679F6" w14:textId="18D64EC3"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5" w:history="1">
            <w:r w:rsidRPr="00AB10D7">
              <w:rPr>
                <w:rStyle w:val="affd"/>
                <w:rFonts w:ascii="仿宋" w:eastAsia="仿宋" w:hAnsi="仿宋" w:cs="仿宋"/>
                <w:b w:val="0"/>
                <w:bCs w:val="0"/>
                <w:noProof/>
                <w:color w:val="000000" w:themeColor="text1"/>
                <w:sz w:val="24"/>
                <w:szCs w:val="24"/>
              </w:rPr>
              <w:t>二、招标文件</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_Toc130891905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12</w:t>
            </w:r>
            <w:r w:rsidRPr="00AB10D7">
              <w:rPr>
                <w:rStyle w:val="affd"/>
                <w:rFonts w:ascii="仿宋" w:eastAsia="仿宋" w:hAnsi="仿宋" w:cs="仿宋"/>
                <w:b w:val="0"/>
                <w:bCs w:val="0"/>
                <w:noProof/>
                <w:color w:val="000000" w:themeColor="text1"/>
                <w:sz w:val="24"/>
                <w:szCs w:val="24"/>
              </w:rPr>
              <w:fldChar w:fldCharType="end"/>
            </w:r>
          </w:hyperlink>
        </w:p>
        <w:p w14:paraId="2E6198A7" w14:textId="3311BB34"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6" w:history="1">
            <w:r w:rsidRPr="00AB10D7">
              <w:rPr>
                <w:rStyle w:val="affd"/>
                <w:rFonts w:ascii="仿宋" w:eastAsia="仿宋" w:hAnsi="仿宋" w:cs="仿宋"/>
                <w:b w:val="0"/>
                <w:bCs w:val="0"/>
                <w:noProof/>
                <w:color w:val="000000" w:themeColor="text1"/>
                <w:sz w:val="24"/>
                <w:szCs w:val="24"/>
              </w:rPr>
              <w:t>三、投标文件的编制</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_Toc130891906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14</w:t>
            </w:r>
            <w:r w:rsidRPr="00AB10D7">
              <w:rPr>
                <w:rStyle w:val="affd"/>
                <w:rFonts w:ascii="仿宋" w:eastAsia="仿宋" w:hAnsi="仿宋" w:cs="仿宋"/>
                <w:b w:val="0"/>
                <w:bCs w:val="0"/>
                <w:noProof/>
                <w:color w:val="000000" w:themeColor="text1"/>
                <w:sz w:val="24"/>
                <w:szCs w:val="24"/>
              </w:rPr>
              <w:fldChar w:fldCharType="end"/>
            </w:r>
          </w:hyperlink>
        </w:p>
        <w:p w14:paraId="712A00AD" w14:textId="6AA10A6A"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7" w:history="1">
            <w:r w:rsidRPr="00AB10D7">
              <w:rPr>
                <w:rStyle w:val="affd"/>
                <w:rFonts w:ascii="仿宋" w:eastAsia="仿宋" w:hAnsi="仿宋" w:cs="仿宋"/>
                <w:b w:val="0"/>
                <w:bCs w:val="0"/>
                <w:noProof/>
                <w:color w:val="000000" w:themeColor="text1"/>
                <w:sz w:val="24"/>
                <w:szCs w:val="24"/>
              </w:rPr>
              <w:t>四、投标文件的提交</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_Toc130891907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23</w:t>
            </w:r>
            <w:r w:rsidRPr="00AB10D7">
              <w:rPr>
                <w:rStyle w:val="affd"/>
                <w:rFonts w:ascii="仿宋" w:eastAsia="仿宋" w:hAnsi="仿宋" w:cs="仿宋"/>
                <w:b w:val="0"/>
                <w:bCs w:val="0"/>
                <w:noProof/>
                <w:color w:val="000000" w:themeColor="text1"/>
                <w:sz w:val="24"/>
                <w:szCs w:val="24"/>
              </w:rPr>
              <w:fldChar w:fldCharType="end"/>
            </w:r>
          </w:hyperlink>
        </w:p>
        <w:p w14:paraId="7368EE05" w14:textId="2FFF5F82"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8" w:history="1">
            <w:r w:rsidRPr="00AB10D7">
              <w:rPr>
                <w:rStyle w:val="affd"/>
                <w:rFonts w:ascii="仿宋" w:eastAsia="仿宋" w:hAnsi="仿宋" w:cs="仿宋"/>
                <w:b w:val="0"/>
                <w:bCs w:val="0"/>
                <w:noProof/>
                <w:color w:val="000000" w:themeColor="text1"/>
                <w:sz w:val="24"/>
                <w:szCs w:val="24"/>
              </w:rPr>
              <w:t>五、开标与评审</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_Toc130891908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24</w:t>
            </w:r>
            <w:r w:rsidRPr="00AB10D7">
              <w:rPr>
                <w:rStyle w:val="affd"/>
                <w:rFonts w:ascii="仿宋" w:eastAsia="仿宋" w:hAnsi="仿宋" w:cs="仿宋"/>
                <w:b w:val="0"/>
                <w:bCs w:val="0"/>
                <w:noProof/>
                <w:color w:val="000000" w:themeColor="text1"/>
                <w:sz w:val="24"/>
                <w:szCs w:val="24"/>
              </w:rPr>
              <w:fldChar w:fldCharType="end"/>
            </w:r>
          </w:hyperlink>
        </w:p>
        <w:p w14:paraId="1B803BB7" w14:textId="20E211B9"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9" w:history="1">
            <w:r w:rsidRPr="00AB10D7">
              <w:rPr>
                <w:rStyle w:val="affd"/>
                <w:rFonts w:ascii="仿宋" w:eastAsia="仿宋" w:hAnsi="仿宋" w:cs="仿宋"/>
                <w:b w:val="0"/>
                <w:bCs w:val="0"/>
                <w:noProof/>
                <w:color w:val="000000" w:themeColor="text1"/>
                <w:sz w:val="24"/>
                <w:szCs w:val="24"/>
              </w:rPr>
              <w:t>六、定标</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_Toc130891909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34</w:t>
            </w:r>
            <w:r w:rsidRPr="00AB10D7">
              <w:rPr>
                <w:rStyle w:val="affd"/>
                <w:rFonts w:ascii="仿宋" w:eastAsia="仿宋" w:hAnsi="仿宋" w:cs="仿宋"/>
                <w:b w:val="0"/>
                <w:bCs w:val="0"/>
                <w:noProof/>
                <w:color w:val="000000" w:themeColor="text1"/>
                <w:sz w:val="24"/>
                <w:szCs w:val="24"/>
              </w:rPr>
              <w:fldChar w:fldCharType="end"/>
            </w:r>
          </w:hyperlink>
        </w:p>
        <w:p w14:paraId="217FA5BD" w14:textId="2DB0EBF2"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0" w:history="1">
            <w:r w:rsidRPr="00AB10D7">
              <w:rPr>
                <w:rStyle w:val="affd"/>
                <w:rFonts w:ascii="仿宋" w:eastAsia="仿宋" w:hAnsi="仿宋" w:cs="仿宋"/>
                <w:b w:val="0"/>
                <w:bCs w:val="0"/>
                <w:noProof/>
                <w:color w:val="000000" w:themeColor="text1"/>
                <w:sz w:val="24"/>
                <w:szCs w:val="24"/>
              </w:rPr>
              <w:t>七、结果公告</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_Toc130891910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35</w:t>
            </w:r>
            <w:r w:rsidRPr="00AB10D7">
              <w:rPr>
                <w:rStyle w:val="affd"/>
                <w:rFonts w:ascii="仿宋" w:eastAsia="仿宋" w:hAnsi="仿宋" w:cs="仿宋"/>
                <w:b w:val="0"/>
                <w:bCs w:val="0"/>
                <w:noProof/>
                <w:color w:val="000000" w:themeColor="text1"/>
                <w:sz w:val="24"/>
                <w:szCs w:val="24"/>
              </w:rPr>
              <w:fldChar w:fldCharType="end"/>
            </w:r>
          </w:hyperlink>
        </w:p>
        <w:p w14:paraId="3905F75D" w14:textId="5B097EB0"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1" w:history="1">
            <w:r w:rsidRPr="00AB10D7">
              <w:rPr>
                <w:rStyle w:val="affd"/>
                <w:rFonts w:ascii="仿宋" w:eastAsia="仿宋" w:hAnsi="仿宋" w:cs="仿宋"/>
                <w:b w:val="0"/>
                <w:bCs w:val="0"/>
                <w:noProof/>
                <w:color w:val="000000" w:themeColor="text1"/>
                <w:sz w:val="24"/>
                <w:szCs w:val="24"/>
              </w:rPr>
              <w:t>八、质疑</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_Toc130891911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36</w:t>
            </w:r>
            <w:r w:rsidRPr="00AB10D7">
              <w:rPr>
                <w:rStyle w:val="affd"/>
                <w:rFonts w:ascii="仿宋" w:eastAsia="仿宋" w:hAnsi="仿宋" w:cs="仿宋"/>
                <w:b w:val="0"/>
                <w:bCs w:val="0"/>
                <w:noProof/>
                <w:color w:val="000000" w:themeColor="text1"/>
                <w:sz w:val="24"/>
                <w:szCs w:val="24"/>
              </w:rPr>
              <w:fldChar w:fldCharType="end"/>
            </w:r>
          </w:hyperlink>
        </w:p>
        <w:p w14:paraId="34EF6B00" w14:textId="53F31215"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2" w:history="1">
            <w:r w:rsidRPr="00AB10D7">
              <w:rPr>
                <w:rStyle w:val="affd"/>
                <w:rFonts w:ascii="仿宋" w:eastAsia="仿宋" w:hAnsi="仿宋" w:cs="仿宋"/>
                <w:b w:val="0"/>
                <w:bCs w:val="0"/>
                <w:noProof/>
                <w:color w:val="000000" w:themeColor="text1"/>
                <w:sz w:val="24"/>
                <w:szCs w:val="24"/>
              </w:rPr>
              <w:t>九、签订合同</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_Toc130891912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37</w:t>
            </w:r>
            <w:r w:rsidRPr="00AB10D7">
              <w:rPr>
                <w:rStyle w:val="affd"/>
                <w:rFonts w:ascii="仿宋" w:eastAsia="仿宋" w:hAnsi="仿宋" w:cs="仿宋"/>
                <w:b w:val="0"/>
                <w:bCs w:val="0"/>
                <w:noProof/>
                <w:color w:val="000000" w:themeColor="text1"/>
                <w:sz w:val="24"/>
                <w:szCs w:val="24"/>
              </w:rPr>
              <w:fldChar w:fldCharType="end"/>
            </w:r>
          </w:hyperlink>
        </w:p>
        <w:p w14:paraId="5FE8AC06" w14:textId="6CA537E2" w:rsidR="005B31B0" w:rsidRPr="00AB10D7" w:rsidRDefault="005B31B0">
          <w:pPr>
            <w:pStyle w:val="TOC1"/>
            <w:rPr>
              <w:rStyle w:val="affd"/>
              <w:rFonts w:ascii="仿宋" w:eastAsia="仿宋" w:hAnsi="仿宋" w:cs="仿宋" w:hint="eastAsia"/>
              <w:noProof/>
              <w:color w:val="000000" w:themeColor="text1"/>
            </w:rPr>
          </w:pPr>
          <w:hyperlink w:anchor="_Toc130891913" w:history="1">
            <w:r w:rsidRPr="00AB10D7">
              <w:rPr>
                <w:rStyle w:val="affd"/>
                <w:rFonts w:ascii="仿宋" w:eastAsia="仿宋" w:hAnsi="仿宋" w:cs="仿宋"/>
                <w:noProof/>
                <w:color w:val="000000" w:themeColor="text1"/>
              </w:rPr>
              <w:t>第三章</w:t>
            </w:r>
            <w:r w:rsidRPr="00AB10D7">
              <w:rPr>
                <w:rStyle w:val="affd"/>
                <w:rFonts w:ascii="仿宋" w:eastAsia="仿宋" w:hAnsi="仿宋" w:cs="仿宋" w:hint="eastAsia"/>
                <w:noProof/>
                <w:color w:val="000000" w:themeColor="text1"/>
              </w:rPr>
              <w:t xml:space="preserve">  </w:t>
            </w:r>
            <w:r w:rsidRPr="00AB10D7">
              <w:rPr>
                <w:rStyle w:val="affd"/>
                <w:rFonts w:ascii="仿宋" w:eastAsia="仿宋" w:hAnsi="仿宋" w:cs="仿宋"/>
                <w:noProof/>
                <w:color w:val="000000" w:themeColor="text1"/>
              </w:rPr>
              <w:t>开标、评标、定标</w:t>
            </w:r>
            <w:r w:rsidRPr="00AB10D7">
              <w:rPr>
                <w:rStyle w:val="affd"/>
                <w:rFonts w:ascii="仿宋" w:eastAsia="仿宋" w:hAnsi="仿宋" w:cs="仿宋"/>
                <w:noProof/>
                <w:color w:val="000000" w:themeColor="text1"/>
              </w:rPr>
              <w:tab/>
            </w:r>
            <w:r w:rsidRPr="00AB10D7">
              <w:rPr>
                <w:rStyle w:val="affd"/>
                <w:rFonts w:ascii="仿宋" w:eastAsia="仿宋" w:hAnsi="仿宋" w:cs="仿宋"/>
                <w:noProof/>
                <w:color w:val="000000" w:themeColor="text1"/>
              </w:rPr>
              <w:fldChar w:fldCharType="begin"/>
            </w:r>
            <w:r w:rsidRPr="00AB10D7">
              <w:rPr>
                <w:rStyle w:val="affd"/>
                <w:rFonts w:ascii="仿宋" w:eastAsia="仿宋" w:hAnsi="仿宋" w:cs="仿宋"/>
                <w:noProof/>
                <w:color w:val="000000" w:themeColor="text1"/>
              </w:rPr>
              <w:instrText xml:space="preserve"> PAGEREF _Toc130891913 \h </w:instrText>
            </w:r>
            <w:r w:rsidRPr="00AB10D7">
              <w:rPr>
                <w:rStyle w:val="affd"/>
                <w:rFonts w:ascii="仿宋" w:eastAsia="仿宋" w:hAnsi="仿宋" w:cs="仿宋"/>
                <w:noProof/>
                <w:color w:val="000000" w:themeColor="text1"/>
              </w:rPr>
            </w:r>
            <w:r w:rsidRPr="00AB10D7">
              <w:rPr>
                <w:rStyle w:val="affd"/>
                <w:rFonts w:ascii="仿宋" w:eastAsia="仿宋" w:hAnsi="仿宋" w:cs="仿宋"/>
                <w:noProof/>
                <w:color w:val="000000" w:themeColor="text1"/>
              </w:rPr>
              <w:fldChar w:fldCharType="separate"/>
            </w:r>
            <w:r w:rsidR="00042A6B" w:rsidRPr="00AB10D7">
              <w:rPr>
                <w:rStyle w:val="affd"/>
                <w:rFonts w:ascii="仿宋" w:eastAsia="仿宋" w:hAnsi="仿宋" w:cs="仿宋" w:hint="eastAsia"/>
                <w:noProof/>
                <w:color w:val="000000" w:themeColor="text1"/>
              </w:rPr>
              <w:t>38</w:t>
            </w:r>
            <w:r w:rsidRPr="00AB10D7">
              <w:rPr>
                <w:rStyle w:val="affd"/>
                <w:rFonts w:ascii="仿宋" w:eastAsia="仿宋" w:hAnsi="仿宋" w:cs="仿宋"/>
                <w:noProof/>
                <w:color w:val="000000" w:themeColor="text1"/>
              </w:rPr>
              <w:fldChar w:fldCharType="end"/>
            </w:r>
          </w:hyperlink>
        </w:p>
        <w:p w14:paraId="7C1C57E4" w14:textId="79A9675E"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4" w:history="1">
            <w:r w:rsidRPr="00AB10D7">
              <w:rPr>
                <w:rStyle w:val="affd"/>
                <w:rFonts w:ascii="仿宋" w:eastAsia="仿宋" w:hAnsi="仿宋" w:cs="仿宋"/>
                <w:b w:val="0"/>
                <w:bCs w:val="0"/>
                <w:noProof/>
                <w:color w:val="000000" w:themeColor="text1"/>
                <w:sz w:val="24"/>
                <w:szCs w:val="24"/>
              </w:rPr>
              <w:t>一、开标</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_Toc130891914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38</w:t>
            </w:r>
            <w:r w:rsidRPr="00AB10D7">
              <w:rPr>
                <w:rStyle w:val="affd"/>
                <w:rFonts w:ascii="仿宋" w:eastAsia="仿宋" w:hAnsi="仿宋" w:cs="仿宋"/>
                <w:b w:val="0"/>
                <w:bCs w:val="0"/>
                <w:noProof/>
                <w:color w:val="000000" w:themeColor="text1"/>
                <w:sz w:val="24"/>
                <w:szCs w:val="24"/>
              </w:rPr>
              <w:fldChar w:fldCharType="end"/>
            </w:r>
          </w:hyperlink>
        </w:p>
        <w:p w14:paraId="6664AD61" w14:textId="0C3131AE"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5" w:history="1">
            <w:r w:rsidRPr="00AB10D7">
              <w:rPr>
                <w:rStyle w:val="affd"/>
                <w:rFonts w:ascii="仿宋" w:eastAsia="仿宋" w:hAnsi="仿宋" w:cs="仿宋"/>
                <w:b w:val="0"/>
                <w:bCs w:val="0"/>
                <w:noProof/>
                <w:color w:val="000000" w:themeColor="text1"/>
                <w:sz w:val="24"/>
                <w:szCs w:val="24"/>
              </w:rPr>
              <w:t>二、评标</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_Toc130891915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39</w:t>
            </w:r>
            <w:r w:rsidRPr="00AB10D7">
              <w:rPr>
                <w:rStyle w:val="affd"/>
                <w:rFonts w:ascii="仿宋" w:eastAsia="仿宋" w:hAnsi="仿宋" w:cs="仿宋"/>
                <w:b w:val="0"/>
                <w:bCs w:val="0"/>
                <w:noProof/>
                <w:color w:val="000000" w:themeColor="text1"/>
                <w:sz w:val="24"/>
                <w:szCs w:val="24"/>
              </w:rPr>
              <w:fldChar w:fldCharType="end"/>
            </w:r>
          </w:hyperlink>
        </w:p>
        <w:p w14:paraId="3F5C3D47" w14:textId="3D065053"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6" w:history="1">
            <w:r w:rsidRPr="00AB10D7">
              <w:rPr>
                <w:rStyle w:val="affd"/>
                <w:rFonts w:ascii="仿宋" w:eastAsia="仿宋" w:hAnsi="仿宋" w:cs="仿宋"/>
                <w:b w:val="0"/>
                <w:bCs w:val="0"/>
                <w:noProof/>
                <w:color w:val="000000" w:themeColor="text1"/>
                <w:sz w:val="24"/>
                <w:szCs w:val="24"/>
              </w:rPr>
              <w:t>三、编写评标报告</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_Toc130891916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42</w:t>
            </w:r>
            <w:r w:rsidRPr="00AB10D7">
              <w:rPr>
                <w:rStyle w:val="affd"/>
                <w:rFonts w:ascii="仿宋" w:eastAsia="仿宋" w:hAnsi="仿宋" w:cs="仿宋"/>
                <w:b w:val="0"/>
                <w:bCs w:val="0"/>
                <w:noProof/>
                <w:color w:val="000000" w:themeColor="text1"/>
                <w:sz w:val="24"/>
                <w:szCs w:val="24"/>
              </w:rPr>
              <w:fldChar w:fldCharType="end"/>
            </w:r>
          </w:hyperlink>
        </w:p>
        <w:p w14:paraId="50A79ADE" w14:textId="7FE61FD8"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7" w:history="1">
            <w:r w:rsidRPr="00AB10D7">
              <w:rPr>
                <w:rStyle w:val="affd"/>
                <w:rFonts w:ascii="仿宋" w:eastAsia="仿宋" w:hAnsi="仿宋" w:cs="仿宋"/>
                <w:b w:val="0"/>
                <w:bCs w:val="0"/>
                <w:noProof/>
                <w:color w:val="000000" w:themeColor="text1"/>
                <w:sz w:val="24"/>
                <w:szCs w:val="24"/>
              </w:rPr>
              <w:t>四、定标</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_Toc130891917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43</w:t>
            </w:r>
            <w:r w:rsidRPr="00AB10D7">
              <w:rPr>
                <w:rStyle w:val="affd"/>
                <w:rFonts w:ascii="仿宋" w:eastAsia="仿宋" w:hAnsi="仿宋" w:cs="仿宋"/>
                <w:b w:val="0"/>
                <w:bCs w:val="0"/>
                <w:noProof/>
                <w:color w:val="000000" w:themeColor="text1"/>
                <w:sz w:val="24"/>
                <w:szCs w:val="24"/>
              </w:rPr>
              <w:fldChar w:fldCharType="end"/>
            </w:r>
          </w:hyperlink>
        </w:p>
        <w:p w14:paraId="48ED1AD4" w14:textId="28C7D9D7"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8" w:history="1">
            <w:r w:rsidRPr="00AB10D7">
              <w:rPr>
                <w:rStyle w:val="affd"/>
                <w:rFonts w:ascii="仿宋" w:eastAsia="仿宋" w:hAnsi="仿宋" w:cs="仿宋"/>
                <w:b w:val="0"/>
                <w:bCs w:val="0"/>
                <w:noProof/>
                <w:color w:val="000000" w:themeColor="text1"/>
                <w:sz w:val="24"/>
                <w:szCs w:val="24"/>
              </w:rPr>
              <w:t>五、结果公告</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_Toc130891918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43</w:t>
            </w:r>
            <w:r w:rsidRPr="00AB10D7">
              <w:rPr>
                <w:rStyle w:val="affd"/>
                <w:rFonts w:ascii="仿宋" w:eastAsia="仿宋" w:hAnsi="仿宋" w:cs="仿宋"/>
                <w:b w:val="0"/>
                <w:bCs w:val="0"/>
                <w:noProof/>
                <w:color w:val="000000" w:themeColor="text1"/>
                <w:sz w:val="24"/>
                <w:szCs w:val="24"/>
              </w:rPr>
              <w:fldChar w:fldCharType="end"/>
            </w:r>
          </w:hyperlink>
        </w:p>
        <w:p w14:paraId="4B2B0B3C" w14:textId="5BD46B7D"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9" w:history="1">
            <w:r w:rsidRPr="00AB10D7">
              <w:rPr>
                <w:rStyle w:val="affd"/>
                <w:rFonts w:ascii="仿宋" w:eastAsia="仿宋" w:hAnsi="仿宋" w:cs="仿宋"/>
                <w:b w:val="0"/>
                <w:bCs w:val="0"/>
                <w:noProof/>
                <w:color w:val="000000" w:themeColor="text1"/>
                <w:sz w:val="24"/>
                <w:szCs w:val="24"/>
              </w:rPr>
              <w:t>六、签发中标通知书</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_Toc130891919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43</w:t>
            </w:r>
            <w:r w:rsidRPr="00AB10D7">
              <w:rPr>
                <w:rStyle w:val="affd"/>
                <w:rFonts w:ascii="仿宋" w:eastAsia="仿宋" w:hAnsi="仿宋" w:cs="仿宋"/>
                <w:b w:val="0"/>
                <w:bCs w:val="0"/>
                <w:noProof/>
                <w:color w:val="000000" w:themeColor="text1"/>
                <w:sz w:val="24"/>
                <w:szCs w:val="24"/>
              </w:rPr>
              <w:fldChar w:fldCharType="end"/>
            </w:r>
          </w:hyperlink>
        </w:p>
        <w:p w14:paraId="4D5ADCEE" w14:textId="53185855" w:rsidR="005B31B0" w:rsidRPr="00AB10D7" w:rsidRDefault="005B31B0">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20" w:history="1">
            <w:r w:rsidRPr="00AB10D7">
              <w:rPr>
                <w:rStyle w:val="affd"/>
                <w:rFonts w:ascii="仿宋" w:eastAsia="仿宋" w:hAnsi="仿宋" w:cs="仿宋"/>
                <w:b w:val="0"/>
                <w:bCs w:val="0"/>
                <w:noProof/>
                <w:color w:val="000000" w:themeColor="text1"/>
                <w:sz w:val="24"/>
                <w:szCs w:val="24"/>
              </w:rPr>
              <w:t>七、签订合同</w:t>
            </w:r>
            <w:r w:rsidRPr="00AB10D7">
              <w:rPr>
                <w:rStyle w:val="affd"/>
                <w:rFonts w:ascii="仿宋" w:eastAsia="仿宋" w:hAnsi="仿宋" w:cs="仿宋"/>
                <w:b w:val="0"/>
                <w:bCs w:val="0"/>
                <w:noProof/>
                <w:color w:val="000000" w:themeColor="text1"/>
                <w:sz w:val="24"/>
                <w:szCs w:val="24"/>
              </w:rPr>
              <w:tab/>
            </w:r>
            <w:r w:rsidRPr="00AB10D7">
              <w:rPr>
                <w:rStyle w:val="affd"/>
                <w:rFonts w:ascii="仿宋" w:eastAsia="仿宋" w:hAnsi="仿宋" w:cs="仿宋"/>
                <w:b w:val="0"/>
                <w:bCs w:val="0"/>
                <w:noProof/>
                <w:color w:val="000000" w:themeColor="text1"/>
                <w:sz w:val="24"/>
                <w:szCs w:val="24"/>
              </w:rPr>
              <w:fldChar w:fldCharType="begin"/>
            </w:r>
            <w:r w:rsidRPr="00AB10D7">
              <w:rPr>
                <w:rStyle w:val="affd"/>
                <w:rFonts w:ascii="仿宋" w:eastAsia="仿宋" w:hAnsi="仿宋" w:cs="仿宋"/>
                <w:b w:val="0"/>
                <w:bCs w:val="0"/>
                <w:noProof/>
                <w:color w:val="000000" w:themeColor="text1"/>
                <w:sz w:val="24"/>
                <w:szCs w:val="24"/>
              </w:rPr>
              <w:instrText xml:space="preserve"> PAGEREF _Toc130891920 \h </w:instrText>
            </w:r>
            <w:r w:rsidRPr="00AB10D7">
              <w:rPr>
                <w:rStyle w:val="affd"/>
                <w:rFonts w:ascii="仿宋" w:eastAsia="仿宋" w:hAnsi="仿宋" w:cs="仿宋"/>
                <w:b w:val="0"/>
                <w:bCs w:val="0"/>
                <w:noProof/>
                <w:color w:val="000000" w:themeColor="text1"/>
                <w:sz w:val="24"/>
                <w:szCs w:val="24"/>
              </w:rPr>
            </w:r>
            <w:r w:rsidRPr="00AB10D7">
              <w:rPr>
                <w:rStyle w:val="affd"/>
                <w:rFonts w:ascii="仿宋" w:eastAsia="仿宋" w:hAnsi="仿宋" w:cs="仿宋"/>
                <w:b w:val="0"/>
                <w:bCs w:val="0"/>
                <w:noProof/>
                <w:color w:val="000000" w:themeColor="text1"/>
                <w:sz w:val="24"/>
                <w:szCs w:val="24"/>
              </w:rPr>
              <w:fldChar w:fldCharType="separate"/>
            </w:r>
            <w:r w:rsidR="00042A6B" w:rsidRPr="00AB10D7">
              <w:rPr>
                <w:rStyle w:val="affd"/>
                <w:rFonts w:ascii="仿宋" w:eastAsia="仿宋" w:hAnsi="仿宋" w:cs="仿宋" w:hint="eastAsia"/>
                <w:b w:val="0"/>
                <w:bCs w:val="0"/>
                <w:noProof/>
                <w:color w:val="000000" w:themeColor="text1"/>
                <w:sz w:val="24"/>
                <w:szCs w:val="24"/>
              </w:rPr>
              <w:t>43</w:t>
            </w:r>
            <w:r w:rsidRPr="00AB10D7">
              <w:rPr>
                <w:rStyle w:val="affd"/>
                <w:rFonts w:ascii="仿宋" w:eastAsia="仿宋" w:hAnsi="仿宋" w:cs="仿宋"/>
                <w:b w:val="0"/>
                <w:bCs w:val="0"/>
                <w:noProof/>
                <w:color w:val="000000" w:themeColor="text1"/>
                <w:sz w:val="24"/>
                <w:szCs w:val="24"/>
              </w:rPr>
              <w:fldChar w:fldCharType="end"/>
            </w:r>
          </w:hyperlink>
        </w:p>
        <w:p w14:paraId="31DA7206" w14:textId="0FE317E4" w:rsidR="005B31B0" w:rsidRPr="00AB10D7" w:rsidRDefault="005B31B0">
          <w:pPr>
            <w:pStyle w:val="TOC1"/>
            <w:rPr>
              <w:rStyle w:val="affd"/>
              <w:rFonts w:ascii="仿宋" w:eastAsia="仿宋" w:hAnsi="仿宋" w:cs="仿宋" w:hint="eastAsia"/>
              <w:noProof/>
              <w:color w:val="000000" w:themeColor="text1"/>
            </w:rPr>
          </w:pPr>
          <w:hyperlink w:anchor="_Toc130891921" w:history="1">
            <w:r w:rsidRPr="00AB10D7">
              <w:rPr>
                <w:rStyle w:val="affd"/>
                <w:rFonts w:ascii="仿宋" w:eastAsia="仿宋" w:hAnsi="仿宋" w:cs="仿宋"/>
                <w:noProof/>
                <w:color w:val="000000" w:themeColor="text1"/>
              </w:rPr>
              <w:t>第四章</w:t>
            </w:r>
            <w:r w:rsidRPr="00AB10D7">
              <w:rPr>
                <w:rStyle w:val="affd"/>
                <w:rFonts w:ascii="仿宋" w:eastAsia="仿宋" w:hAnsi="仿宋" w:cs="仿宋" w:hint="eastAsia"/>
                <w:noProof/>
                <w:color w:val="000000" w:themeColor="text1"/>
              </w:rPr>
              <w:t xml:space="preserve">  </w:t>
            </w:r>
            <w:r w:rsidRPr="00AB10D7">
              <w:rPr>
                <w:rStyle w:val="affd"/>
                <w:rFonts w:ascii="仿宋" w:eastAsia="仿宋" w:hAnsi="仿宋" w:cs="仿宋"/>
                <w:noProof/>
                <w:color w:val="000000" w:themeColor="text1"/>
              </w:rPr>
              <w:t>采购项目说明</w:t>
            </w:r>
            <w:r w:rsidRPr="00AB10D7">
              <w:rPr>
                <w:rStyle w:val="affd"/>
                <w:rFonts w:ascii="仿宋" w:eastAsia="仿宋" w:hAnsi="仿宋" w:cs="仿宋"/>
                <w:noProof/>
                <w:color w:val="000000" w:themeColor="text1"/>
              </w:rPr>
              <w:tab/>
            </w:r>
            <w:r w:rsidRPr="00AB10D7">
              <w:rPr>
                <w:rStyle w:val="affd"/>
                <w:rFonts w:ascii="仿宋" w:eastAsia="仿宋" w:hAnsi="仿宋" w:cs="仿宋"/>
                <w:noProof/>
                <w:color w:val="000000" w:themeColor="text1"/>
              </w:rPr>
              <w:fldChar w:fldCharType="begin"/>
            </w:r>
            <w:r w:rsidRPr="00AB10D7">
              <w:rPr>
                <w:rStyle w:val="affd"/>
                <w:rFonts w:ascii="仿宋" w:eastAsia="仿宋" w:hAnsi="仿宋" w:cs="仿宋"/>
                <w:noProof/>
                <w:color w:val="000000" w:themeColor="text1"/>
              </w:rPr>
              <w:instrText xml:space="preserve"> PAGEREF _Toc130891921 \h </w:instrText>
            </w:r>
            <w:r w:rsidRPr="00AB10D7">
              <w:rPr>
                <w:rStyle w:val="affd"/>
                <w:rFonts w:ascii="仿宋" w:eastAsia="仿宋" w:hAnsi="仿宋" w:cs="仿宋"/>
                <w:noProof/>
                <w:color w:val="000000" w:themeColor="text1"/>
              </w:rPr>
            </w:r>
            <w:r w:rsidRPr="00AB10D7">
              <w:rPr>
                <w:rStyle w:val="affd"/>
                <w:rFonts w:ascii="仿宋" w:eastAsia="仿宋" w:hAnsi="仿宋" w:cs="仿宋"/>
                <w:noProof/>
                <w:color w:val="000000" w:themeColor="text1"/>
              </w:rPr>
              <w:fldChar w:fldCharType="separate"/>
            </w:r>
            <w:r w:rsidR="00042A6B" w:rsidRPr="00AB10D7">
              <w:rPr>
                <w:rStyle w:val="affd"/>
                <w:rFonts w:ascii="仿宋" w:eastAsia="仿宋" w:hAnsi="仿宋" w:cs="仿宋" w:hint="eastAsia"/>
                <w:noProof/>
                <w:color w:val="000000" w:themeColor="text1"/>
              </w:rPr>
              <w:t>45</w:t>
            </w:r>
            <w:r w:rsidRPr="00AB10D7">
              <w:rPr>
                <w:rStyle w:val="affd"/>
                <w:rFonts w:ascii="仿宋" w:eastAsia="仿宋" w:hAnsi="仿宋" w:cs="仿宋"/>
                <w:noProof/>
                <w:color w:val="000000" w:themeColor="text1"/>
              </w:rPr>
              <w:fldChar w:fldCharType="end"/>
            </w:r>
          </w:hyperlink>
        </w:p>
        <w:p w14:paraId="245528AC" w14:textId="7E6A8946" w:rsidR="005B31B0" w:rsidRPr="00AB10D7" w:rsidRDefault="005B31B0">
          <w:pPr>
            <w:pStyle w:val="TOC1"/>
            <w:rPr>
              <w:rStyle w:val="affd"/>
              <w:rFonts w:ascii="仿宋" w:eastAsia="仿宋" w:hAnsi="仿宋" w:cs="仿宋" w:hint="eastAsia"/>
              <w:noProof/>
              <w:color w:val="000000" w:themeColor="text1"/>
            </w:rPr>
          </w:pPr>
          <w:hyperlink w:anchor="_Toc130891923" w:history="1">
            <w:r w:rsidRPr="00AB10D7">
              <w:rPr>
                <w:rStyle w:val="affd"/>
                <w:rFonts w:ascii="仿宋" w:eastAsia="仿宋" w:hAnsi="仿宋" w:cs="仿宋"/>
                <w:noProof/>
                <w:color w:val="000000" w:themeColor="text1"/>
              </w:rPr>
              <w:t>第五章</w:t>
            </w:r>
            <w:r w:rsidRPr="00AB10D7">
              <w:rPr>
                <w:rStyle w:val="affd"/>
                <w:rFonts w:ascii="仿宋" w:eastAsia="仿宋" w:hAnsi="仿宋" w:cs="仿宋" w:hint="eastAsia"/>
                <w:noProof/>
                <w:color w:val="000000" w:themeColor="text1"/>
              </w:rPr>
              <w:t xml:space="preserve">  </w:t>
            </w:r>
            <w:r w:rsidRPr="00AB10D7">
              <w:rPr>
                <w:rStyle w:val="affd"/>
                <w:rFonts w:ascii="仿宋" w:eastAsia="仿宋" w:hAnsi="仿宋" w:cs="仿宋"/>
                <w:noProof/>
                <w:color w:val="000000" w:themeColor="text1"/>
              </w:rPr>
              <w:t>投标文件格式</w:t>
            </w:r>
            <w:r w:rsidRPr="00AB10D7">
              <w:rPr>
                <w:rStyle w:val="affd"/>
                <w:rFonts w:ascii="仿宋" w:eastAsia="仿宋" w:hAnsi="仿宋" w:cs="仿宋"/>
                <w:noProof/>
                <w:color w:val="000000" w:themeColor="text1"/>
              </w:rPr>
              <w:tab/>
            </w:r>
            <w:r w:rsidRPr="00AB10D7">
              <w:rPr>
                <w:rStyle w:val="affd"/>
                <w:rFonts w:ascii="仿宋" w:eastAsia="仿宋" w:hAnsi="仿宋" w:cs="仿宋"/>
                <w:noProof/>
                <w:color w:val="000000" w:themeColor="text1"/>
              </w:rPr>
              <w:fldChar w:fldCharType="begin"/>
            </w:r>
            <w:r w:rsidRPr="00AB10D7">
              <w:rPr>
                <w:rStyle w:val="affd"/>
                <w:rFonts w:ascii="仿宋" w:eastAsia="仿宋" w:hAnsi="仿宋" w:cs="仿宋"/>
                <w:noProof/>
                <w:color w:val="000000" w:themeColor="text1"/>
              </w:rPr>
              <w:instrText xml:space="preserve"> PAGEREF _Toc130891923 \h </w:instrText>
            </w:r>
            <w:r w:rsidRPr="00AB10D7">
              <w:rPr>
                <w:rStyle w:val="affd"/>
                <w:rFonts w:ascii="仿宋" w:eastAsia="仿宋" w:hAnsi="仿宋" w:cs="仿宋"/>
                <w:noProof/>
                <w:color w:val="000000" w:themeColor="text1"/>
              </w:rPr>
            </w:r>
            <w:r w:rsidRPr="00AB10D7">
              <w:rPr>
                <w:rStyle w:val="affd"/>
                <w:rFonts w:ascii="仿宋" w:eastAsia="仿宋" w:hAnsi="仿宋" w:cs="仿宋"/>
                <w:noProof/>
                <w:color w:val="000000" w:themeColor="text1"/>
              </w:rPr>
              <w:fldChar w:fldCharType="separate"/>
            </w:r>
            <w:r w:rsidR="00042A6B" w:rsidRPr="00AB10D7">
              <w:rPr>
                <w:rStyle w:val="affd"/>
                <w:rFonts w:ascii="仿宋" w:eastAsia="仿宋" w:hAnsi="仿宋" w:cs="仿宋" w:hint="eastAsia"/>
                <w:noProof/>
                <w:color w:val="000000" w:themeColor="text1"/>
              </w:rPr>
              <w:t>46</w:t>
            </w:r>
            <w:r w:rsidRPr="00AB10D7">
              <w:rPr>
                <w:rStyle w:val="affd"/>
                <w:rFonts w:ascii="仿宋" w:eastAsia="仿宋" w:hAnsi="仿宋" w:cs="仿宋"/>
                <w:noProof/>
                <w:color w:val="000000" w:themeColor="text1"/>
              </w:rPr>
              <w:fldChar w:fldCharType="end"/>
            </w:r>
          </w:hyperlink>
        </w:p>
        <w:p w14:paraId="720615D0" w14:textId="36F6EF27" w:rsidR="005B31B0" w:rsidRPr="00AB10D7" w:rsidRDefault="005B31B0">
          <w:pPr>
            <w:pStyle w:val="TOC1"/>
            <w:rPr>
              <w:rStyle w:val="affd"/>
              <w:rFonts w:ascii="仿宋" w:eastAsia="仿宋" w:hAnsi="仿宋" w:cs="仿宋" w:hint="eastAsia"/>
              <w:noProof/>
              <w:color w:val="000000" w:themeColor="text1"/>
            </w:rPr>
          </w:pPr>
          <w:hyperlink w:anchor="_Toc130891924" w:history="1">
            <w:r w:rsidRPr="00AB10D7">
              <w:rPr>
                <w:rStyle w:val="affd"/>
                <w:rFonts w:ascii="仿宋" w:eastAsia="仿宋" w:hAnsi="仿宋" w:cs="仿宋"/>
                <w:noProof/>
                <w:color w:val="000000" w:themeColor="text1"/>
              </w:rPr>
              <w:t>第六章</w:t>
            </w:r>
            <w:r w:rsidRPr="00AB10D7">
              <w:rPr>
                <w:rStyle w:val="affd"/>
                <w:rFonts w:ascii="仿宋" w:eastAsia="仿宋" w:hAnsi="仿宋" w:cs="仿宋" w:hint="eastAsia"/>
                <w:noProof/>
                <w:color w:val="000000" w:themeColor="text1"/>
              </w:rPr>
              <w:t xml:space="preserve">  </w:t>
            </w:r>
            <w:r w:rsidRPr="00AB10D7">
              <w:rPr>
                <w:rStyle w:val="affd"/>
                <w:rFonts w:ascii="仿宋" w:eastAsia="仿宋" w:hAnsi="仿宋" w:cs="仿宋"/>
                <w:noProof/>
                <w:color w:val="000000" w:themeColor="text1"/>
              </w:rPr>
              <w:t>合同（范本）</w:t>
            </w:r>
            <w:r w:rsidRPr="00AB10D7">
              <w:rPr>
                <w:rStyle w:val="affd"/>
                <w:rFonts w:ascii="仿宋" w:eastAsia="仿宋" w:hAnsi="仿宋" w:cs="仿宋"/>
                <w:noProof/>
                <w:color w:val="000000" w:themeColor="text1"/>
              </w:rPr>
              <w:tab/>
            </w:r>
            <w:r w:rsidRPr="00AB10D7">
              <w:rPr>
                <w:rStyle w:val="affd"/>
                <w:rFonts w:ascii="仿宋" w:eastAsia="仿宋" w:hAnsi="仿宋" w:cs="仿宋"/>
                <w:noProof/>
                <w:color w:val="000000" w:themeColor="text1"/>
              </w:rPr>
              <w:fldChar w:fldCharType="begin"/>
            </w:r>
            <w:r w:rsidRPr="00AB10D7">
              <w:rPr>
                <w:rStyle w:val="affd"/>
                <w:rFonts w:ascii="仿宋" w:eastAsia="仿宋" w:hAnsi="仿宋" w:cs="仿宋"/>
                <w:noProof/>
                <w:color w:val="000000" w:themeColor="text1"/>
              </w:rPr>
              <w:instrText xml:space="preserve"> PAGEREF _Toc130891924 \h </w:instrText>
            </w:r>
            <w:r w:rsidRPr="00AB10D7">
              <w:rPr>
                <w:rStyle w:val="affd"/>
                <w:rFonts w:ascii="仿宋" w:eastAsia="仿宋" w:hAnsi="仿宋" w:cs="仿宋"/>
                <w:noProof/>
                <w:color w:val="000000" w:themeColor="text1"/>
              </w:rPr>
            </w:r>
            <w:r w:rsidRPr="00AB10D7">
              <w:rPr>
                <w:rStyle w:val="affd"/>
                <w:rFonts w:ascii="仿宋" w:eastAsia="仿宋" w:hAnsi="仿宋" w:cs="仿宋"/>
                <w:noProof/>
                <w:color w:val="000000" w:themeColor="text1"/>
              </w:rPr>
              <w:fldChar w:fldCharType="separate"/>
            </w:r>
            <w:r w:rsidR="00042A6B" w:rsidRPr="00AB10D7">
              <w:rPr>
                <w:rStyle w:val="affd"/>
                <w:rFonts w:ascii="仿宋" w:eastAsia="仿宋" w:hAnsi="仿宋" w:cs="仿宋" w:hint="eastAsia"/>
                <w:noProof/>
                <w:color w:val="000000" w:themeColor="text1"/>
              </w:rPr>
              <w:t>65</w:t>
            </w:r>
            <w:r w:rsidRPr="00AB10D7">
              <w:rPr>
                <w:rStyle w:val="affd"/>
                <w:rFonts w:ascii="仿宋" w:eastAsia="仿宋" w:hAnsi="仿宋" w:cs="仿宋"/>
                <w:noProof/>
                <w:color w:val="000000" w:themeColor="text1"/>
              </w:rPr>
              <w:fldChar w:fldCharType="end"/>
            </w:r>
          </w:hyperlink>
        </w:p>
        <w:p w14:paraId="6E7FC9C4" w14:textId="77777777" w:rsidR="005B31B0" w:rsidRPr="00AB10D7" w:rsidRDefault="001D3E5E">
          <w:pPr>
            <w:pStyle w:val="TOC1"/>
            <w:spacing w:line="560" w:lineRule="exact"/>
            <w:rPr>
              <w:rFonts w:ascii="仿宋" w:eastAsia="仿宋" w:hAnsi="仿宋" w:hint="eastAsia"/>
              <w:color w:val="000000" w:themeColor="text1"/>
            </w:rPr>
          </w:pPr>
          <w:r w:rsidRPr="00AB10D7">
            <w:rPr>
              <w:rStyle w:val="affd"/>
              <w:rFonts w:ascii="仿宋" w:eastAsia="仿宋" w:hAnsi="仿宋" w:cs="仿宋"/>
              <w:color w:val="000000" w:themeColor="text1"/>
            </w:rPr>
            <w:fldChar w:fldCharType="end"/>
          </w:r>
        </w:p>
      </w:sdtContent>
    </w:sdt>
    <w:bookmarkEnd w:id="1"/>
    <w:p w14:paraId="376C5220" w14:textId="77777777" w:rsidR="005B31B0" w:rsidRPr="00AB10D7" w:rsidRDefault="005B31B0">
      <w:pPr>
        <w:rPr>
          <w:rFonts w:ascii="仿宋" w:eastAsia="仿宋" w:hAnsi="仿宋" w:cs="仿宋" w:hint="eastAsia"/>
          <w:color w:val="000000" w:themeColor="text1"/>
          <w:kern w:val="0"/>
        </w:rPr>
      </w:pPr>
    </w:p>
    <w:p w14:paraId="51975B15" w14:textId="77777777" w:rsidR="005B31B0" w:rsidRPr="00AB10D7" w:rsidRDefault="005B31B0">
      <w:pPr>
        <w:rPr>
          <w:rFonts w:ascii="仿宋" w:eastAsia="仿宋" w:hAnsi="仿宋" w:hint="eastAsia"/>
          <w:color w:val="000000" w:themeColor="text1"/>
        </w:rPr>
        <w:sectPr w:rsidR="005B31B0" w:rsidRPr="00AB10D7">
          <w:headerReference w:type="default" r:id="rId8"/>
          <w:pgSz w:w="11906" w:h="16838"/>
          <w:pgMar w:top="1440" w:right="1080" w:bottom="1440" w:left="1080" w:header="851" w:footer="992" w:gutter="0"/>
          <w:pgNumType w:start="1"/>
          <w:cols w:space="720"/>
          <w:titlePg/>
          <w:docGrid w:type="lines" w:linePitch="312"/>
        </w:sectPr>
      </w:pPr>
    </w:p>
    <w:p w14:paraId="368E1D14" w14:textId="77777777" w:rsidR="005B31B0" w:rsidRPr="00AB10D7" w:rsidRDefault="001D3E5E">
      <w:pPr>
        <w:pStyle w:val="1"/>
        <w:jc w:val="center"/>
        <w:rPr>
          <w:rFonts w:ascii="仿宋" w:eastAsia="仿宋" w:hAnsi="仿宋" w:cs="仿宋" w:hint="eastAsia"/>
          <w:color w:val="000000" w:themeColor="text1"/>
        </w:rPr>
      </w:pPr>
      <w:bookmarkStart w:id="4" w:name="_Toc66864040"/>
      <w:bookmarkStart w:id="5" w:name="_Toc130891902"/>
      <w:bookmarkStart w:id="6" w:name="_Toc266431116"/>
      <w:bookmarkStart w:id="7" w:name="_Toc253045125"/>
      <w:bookmarkEnd w:id="3"/>
      <w:bookmarkEnd w:id="2"/>
      <w:r w:rsidRPr="00AB10D7">
        <w:rPr>
          <w:rFonts w:ascii="仿宋" w:eastAsia="仿宋" w:hAnsi="仿宋" w:cs="仿宋" w:hint="eastAsia"/>
          <w:color w:val="000000" w:themeColor="text1"/>
        </w:rPr>
        <w:t>第一章  招标公告</w:t>
      </w:r>
      <w:bookmarkEnd w:id="4"/>
      <w:bookmarkEnd w:id="5"/>
    </w:p>
    <w:p w14:paraId="04FE6A0D" w14:textId="53A0E7EB" w:rsidR="005B31B0" w:rsidRPr="00AB10D7" w:rsidRDefault="007F1946">
      <w:pPr>
        <w:pStyle w:val="4"/>
        <w:rPr>
          <w:rFonts w:ascii="仿宋" w:eastAsia="仿宋" w:hAnsi="仿宋" w:cs="仿宋" w:hint="eastAsia"/>
          <w:b/>
          <w:color w:val="000000" w:themeColor="text1"/>
          <w:spacing w:val="8"/>
          <w:kern w:val="0"/>
          <w:sz w:val="32"/>
          <w:szCs w:val="32"/>
        </w:rPr>
      </w:pPr>
      <w:bookmarkStart w:id="8" w:name="_Hlk192680109"/>
      <w:proofErr w:type="gramStart"/>
      <w:r w:rsidRPr="00AB10D7">
        <w:rPr>
          <w:rFonts w:ascii="仿宋" w:eastAsia="仿宋" w:hAnsi="仿宋" w:cs="仿宋" w:hint="eastAsia"/>
          <w:b/>
          <w:color w:val="000000" w:themeColor="text1"/>
          <w:spacing w:val="8"/>
          <w:kern w:val="0"/>
          <w:sz w:val="32"/>
          <w:szCs w:val="32"/>
        </w:rPr>
        <w:t>威畅市政</w:t>
      </w:r>
      <w:proofErr w:type="gramEnd"/>
      <w:r w:rsidRPr="00AB10D7">
        <w:rPr>
          <w:rFonts w:ascii="仿宋" w:eastAsia="仿宋" w:hAnsi="仿宋" w:cs="仿宋" w:hint="eastAsia"/>
          <w:b/>
          <w:color w:val="000000" w:themeColor="text1"/>
          <w:spacing w:val="8"/>
          <w:kern w:val="0"/>
          <w:sz w:val="32"/>
          <w:szCs w:val="32"/>
        </w:rPr>
        <w:t>2026-2027年度选定分包单位入围项目</w:t>
      </w:r>
    </w:p>
    <w:p w14:paraId="2F3729C6" w14:textId="77777777" w:rsidR="005B31B0" w:rsidRPr="00AB10D7" w:rsidRDefault="001D3E5E">
      <w:pPr>
        <w:pStyle w:val="4"/>
        <w:rPr>
          <w:rFonts w:ascii="仿宋" w:eastAsia="仿宋" w:hAnsi="仿宋" w:cs="仿宋" w:hint="eastAsia"/>
          <w:b/>
          <w:color w:val="000000" w:themeColor="text1"/>
          <w:spacing w:val="8"/>
          <w:kern w:val="0"/>
          <w:sz w:val="32"/>
          <w:szCs w:val="32"/>
        </w:rPr>
      </w:pPr>
      <w:r w:rsidRPr="00AB10D7">
        <w:rPr>
          <w:rFonts w:ascii="仿宋" w:eastAsia="仿宋" w:hAnsi="仿宋" w:cs="仿宋" w:hint="eastAsia"/>
          <w:b/>
          <w:color w:val="000000" w:themeColor="text1"/>
          <w:spacing w:val="8"/>
          <w:kern w:val="0"/>
          <w:sz w:val="32"/>
          <w:szCs w:val="32"/>
        </w:rPr>
        <w:t>招标公告</w:t>
      </w:r>
    </w:p>
    <w:p w14:paraId="724A5B7B" w14:textId="2305A017" w:rsidR="005B31B0" w:rsidRPr="00AB10D7" w:rsidRDefault="001D3E5E">
      <w:pPr>
        <w:pStyle w:val="4"/>
        <w:rPr>
          <w:rFonts w:ascii="仿宋" w:eastAsia="仿宋" w:hAnsi="仿宋" w:cs="仿宋" w:hint="eastAsia"/>
          <w:b/>
          <w:color w:val="000000" w:themeColor="text1"/>
          <w:sz w:val="32"/>
          <w:szCs w:val="32"/>
        </w:rPr>
      </w:pPr>
      <w:r w:rsidRPr="00AB10D7">
        <w:rPr>
          <w:rFonts w:ascii="仿宋" w:eastAsia="仿宋" w:hAnsi="仿宋" w:cs="仿宋" w:hint="eastAsia"/>
          <w:b/>
          <w:color w:val="000000" w:themeColor="text1"/>
          <w:sz w:val="32"/>
          <w:szCs w:val="32"/>
        </w:rPr>
        <w:t>（招标编号：</w:t>
      </w:r>
      <w:bookmarkStart w:id="9" w:name="OLE_LINK4"/>
      <w:r w:rsidR="00B21190" w:rsidRPr="00AB10D7">
        <w:rPr>
          <w:rFonts w:ascii="仿宋" w:eastAsia="仿宋" w:hAnsi="仿宋" w:cs="仿宋" w:hint="eastAsia"/>
          <w:b/>
          <w:color w:val="000000" w:themeColor="text1"/>
          <w:sz w:val="32"/>
          <w:szCs w:val="32"/>
        </w:rPr>
        <w:t>WCSZ2026-009</w:t>
      </w:r>
      <w:bookmarkEnd w:id="9"/>
      <w:r w:rsidRPr="00AB10D7">
        <w:rPr>
          <w:rFonts w:ascii="仿宋" w:eastAsia="仿宋" w:hAnsi="仿宋" w:cs="仿宋" w:hint="eastAsia"/>
          <w:b/>
          <w:color w:val="000000" w:themeColor="text1"/>
          <w:sz w:val="32"/>
          <w:szCs w:val="32"/>
        </w:rPr>
        <w:t>）</w:t>
      </w:r>
    </w:p>
    <w:p w14:paraId="29A4739F" w14:textId="77777777" w:rsidR="005B31B0" w:rsidRPr="00AB10D7" w:rsidRDefault="005B31B0">
      <w:pPr>
        <w:rPr>
          <w:rFonts w:ascii="仿宋" w:eastAsia="仿宋" w:hAnsi="仿宋" w:cs="仿宋" w:hint="eastAsia"/>
          <w:color w:val="000000" w:themeColor="text1"/>
        </w:rPr>
      </w:pPr>
    </w:p>
    <w:p w14:paraId="24F47102" w14:textId="77777777" w:rsidR="005B31B0" w:rsidRPr="00AB10D7" w:rsidRDefault="001D3E5E">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一、招标条件</w:t>
      </w:r>
    </w:p>
    <w:p w14:paraId="50A00FD3" w14:textId="6C502582" w:rsidR="005B31B0" w:rsidRPr="00AB10D7" w:rsidRDefault="001D3E5E">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Cs/>
          <w:color w:val="000000" w:themeColor="text1"/>
          <w:spacing w:val="8"/>
          <w:kern w:val="0"/>
          <w:sz w:val="28"/>
          <w:szCs w:val="28"/>
        </w:rPr>
        <w:t>本招标</w:t>
      </w:r>
      <w:proofErr w:type="gramStart"/>
      <w:r w:rsidRPr="00AB10D7">
        <w:rPr>
          <w:rFonts w:ascii="仿宋" w:eastAsia="仿宋" w:hAnsi="仿宋" w:cs="仿宋" w:hint="eastAsia"/>
          <w:bCs/>
          <w:color w:val="000000" w:themeColor="text1"/>
          <w:spacing w:val="8"/>
          <w:kern w:val="0"/>
          <w:sz w:val="28"/>
          <w:szCs w:val="28"/>
        </w:rPr>
        <w:t>项目</w:t>
      </w:r>
      <w:r w:rsidR="007F1946" w:rsidRPr="00AB10D7">
        <w:rPr>
          <w:rFonts w:ascii="仿宋" w:eastAsia="仿宋" w:hAnsi="仿宋" w:cs="仿宋" w:hint="eastAsia"/>
          <w:bCs/>
          <w:color w:val="000000" w:themeColor="text1"/>
          <w:spacing w:val="8"/>
          <w:kern w:val="0"/>
          <w:sz w:val="28"/>
          <w:szCs w:val="28"/>
        </w:rPr>
        <w:t>威畅市政</w:t>
      </w:r>
      <w:proofErr w:type="gramEnd"/>
      <w:r w:rsidR="007F1946" w:rsidRPr="00AB10D7">
        <w:rPr>
          <w:rFonts w:ascii="仿宋" w:eastAsia="仿宋" w:hAnsi="仿宋" w:cs="仿宋" w:hint="eastAsia"/>
          <w:bCs/>
          <w:color w:val="000000" w:themeColor="text1"/>
          <w:spacing w:val="8"/>
          <w:kern w:val="0"/>
          <w:sz w:val="28"/>
          <w:szCs w:val="28"/>
        </w:rPr>
        <w:t>2026-2027年度选定分包单位入围项目</w:t>
      </w:r>
      <w:r w:rsidRPr="00AB10D7">
        <w:rPr>
          <w:rFonts w:ascii="仿宋" w:eastAsia="仿宋" w:hAnsi="仿宋" w:cs="仿宋" w:hint="eastAsia"/>
          <w:bCs/>
          <w:color w:val="000000" w:themeColor="text1"/>
          <w:spacing w:val="8"/>
          <w:kern w:val="0"/>
          <w:sz w:val="28"/>
          <w:szCs w:val="28"/>
        </w:rPr>
        <w:t>，招标申请已经相关部门批准，招标人为</w:t>
      </w:r>
      <w:proofErr w:type="gramStart"/>
      <w:r w:rsidR="00D062F5" w:rsidRPr="00AB10D7">
        <w:rPr>
          <w:rFonts w:ascii="仿宋" w:eastAsia="仿宋" w:hAnsi="仿宋" w:cs="仿宋" w:hint="eastAsia"/>
          <w:bCs/>
          <w:color w:val="000000" w:themeColor="text1"/>
          <w:spacing w:val="8"/>
          <w:kern w:val="0"/>
          <w:sz w:val="28"/>
          <w:szCs w:val="28"/>
        </w:rPr>
        <w:t>威海威畅市政</w:t>
      </w:r>
      <w:proofErr w:type="gramEnd"/>
      <w:r w:rsidR="00D062F5" w:rsidRPr="00AB10D7">
        <w:rPr>
          <w:rFonts w:ascii="仿宋" w:eastAsia="仿宋" w:hAnsi="仿宋" w:cs="仿宋" w:hint="eastAsia"/>
          <w:bCs/>
          <w:color w:val="000000" w:themeColor="text1"/>
          <w:spacing w:val="8"/>
          <w:kern w:val="0"/>
          <w:sz w:val="28"/>
          <w:szCs w:val="28"/>
        </w:rPr>
        <w:t>工程有限公司</w:t>
      </w:r>
      <w:r w:rsidRPr="00AB10D7">
        <w:rPr>
          <w:rFonts w:ascii="仿宋" w:eastAsia="仿宋" w:hAnsi="仿宋" w:cs="仿宋" w:hint="eastAsia"/>
          <w:bCs/>
          <w:color w:val="000000" w:themeColor="text1"/>
          <w:spacing w:val="8"/>
          <w:kern w:val="0"/>
          <w:sz w:val="28"/>
          <w:szCs w:val="28"/>
        </w:rPr>
        <w:t>，项目资金来源为自筹，出资比例为100%。项目已具备招标条件，现对该项目进行公开招标。</w:t>
      </w:r>
    </w:p>
    <w:p w14:paraId="278BF10A" w14:textId="77777777" w:rsidR="005B31B0" w:rsidRPr="00AB10D7" w:rsidRDefault="001D3E5E">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二、招标内容</w:t>
      </w:r>
    </w:p>
    <w:p w14:paraId="3EAAC8E0" w14:textId="18BD9178" w:rsidR="005B31B0" w:rsidRPr="00AB10D7" w:rsidRDefault="001D3E5E">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Cs/>
          <w:color w:val="000000" w:themeColor="text1"/>
          <w:spacing w:val="8"/>
          <w:kern w:val="0"/>
          <w:sz w:val="28"/>
          <w:szCs w:val="28"/>
        </w:rPr>
        <w:t>1.项目名称：</w:t>
      </w:r>
      <w:proofErr w:type="gramStart"/>
      <w:r w:rsidR="007F1946" w:rsidRPr="00AB10D7">
        <w:rPr>
          <w:rFonts w:ascii="仿宋" w:eastAsia="仿宋" w:hAnsi="仿宋" w:cs="仿宋" w:hint="eastAsia"/>
          <w:bCs/>
          <w:color w:val="000000" w:themeColor="text1"/>
          <w:spacing w:val="8"/>
          <w:kern w:val="0"/>
          <w:sz w:val="28"/>
          <w:szCs w:val="28"/>
        </w:rPr>
        <w:t>威畅市政</w:t>
      </w:r>
      <w:proofErr w:type="gramEnd"/>
      <w:r w:rsidR="007F1946" w:rsidRPr="00AB10D7">
        <w:rPr>
          <w:rFonts w:ascii="仿宋" w:eastAsia="仿宋" w:hAnsi="仿宋" w:cs="仿宋" w:hint="eastAsia"/>
          <w:bCs/>
          <w:color w:val="000000" w:themeColor="text1"/>
          <w:spacing w:val="8"/>
          <w:kern w:val="0"/>
          <w:sz w:val="28"/>
          <w:szCs w:val="28"/>
        </w:rPr>
        <w:t>2026-2027年度选定分包单位入围项目</w:t>
      </w:r>
    </w:p>
    <w:p w14:paraId="38E914B7" w14:textId="175608B3" w:rsidR="005B31B0" w:rsidRPr="00AB10D7" w:rsidRDefault="001D3E5E">
      <w:pPr>
        <w:pStyle w:val="af2"/>
        <w:tabs>
          <w:tab w:val="left" w:pos="900"/>
        </w:tabs>
        <w:spacing w:line="560" w:lineRule="exact"/>
        <w:ind w:firstLineChars="200" w:firstLine="592"/>
        <w:rPr>
          <w:rFonts w:ascii="仿宋" w:eastAsia="仿宋" w:hAnsi="仿宋" w:cs="仿宋" w:hint="eastAsia"/>
          <w:bCs/>
          <w:sz w:val="28"/>
          <w:szCs w:val="28"/>
        </w:rPr>
      </w:pPr>
      <w:r w:rsidRPr="00AB10D7">
        <w:rPr>
          <w:rFonts w:ascii="仿宋" w:eastAsia="仿宋" w:hAnsi="仿宋" w:cs="仿宋" w:hint="eastAsia"/>
          <w:bCs/>
          <w:color w:val="000000" w:themeColor="text1"/>
          <w:spacing w:val="8"/>
          <w:sz w:val="28"/>
          <w:szCs w:val="28"/>
        </w:rPr>
        <w:t>2.</w:t>
      </w:r>
      <w:r w:rsidR="008F03CA" w:rsidRPr="00AB10D7">
        <w:rPr>
          <w:rFonts w:ascii="仿宋" w:eastAsia="仿宋" w:hAnsi="仿宋" w:cs="仿宋" w:hint="eastAsia"/>
          <w:bCs/>
          <w:color w:val="000000" w:themeColor="text1"/>
          <w:spacing w:val="8"/>
          <w:sz w:val="28"/>
          <w:szCs w:val="28"/>
        </w:rPr>
        <w:t>服务期限</w:t>
      </w:r>
      <w:r w:rsidRPr="00AB10D7">
        <w:rPr>
          <w:rFonts w:ascii="仿宋" w:eastAsia="仿宋" w:hAnsi="仿宋" w:cs="仿宋"/>
          <w:bCs/>
          <w:color w:val="000000" w:themeColor="text1"/>
          <w:spacing w:val="8"/>
          <w:sz w:val="28"/>
          <w:szCs w:val="28"/>
        </w:rPr>
        <w:t>：</w:t>
      </w:r>
      <w:bookmarkStart w:id="10" w:name="_Hlk233896581"/>
      <w:r w:rsidR="00E918BE" w:rsidRPr="00AB10D7">
        <w:rPr>
          <w:rFonts w:ascii="仿宋" w:eastAsia="仿宋" w:hAnsi="仿宋" w:cs="仿宋" w:hint="eastAsia"/>
          <w:bCs/>
          <w:sz w:val="28"/>
          <w:szCs w:val="28"/>
        </w:rPr>
        <w:t>自合同签订生效之日起至2027年12月31日止</w:t>
      </w:r>
      <w:r w:rsidRPr="00AB10D7">
        <w:rPr>
          <w:rFonts w:ascii="仿宋" w:eastAsia="仿宋" w:hAnsi="仿宋" w:cs="仿宋" w:hint="eastAsia"/>
          <w:bCs/>
          <w:sz w:val="28"/>
          <w:szCs w:val="28"/>
        </w:rPr>
        <w:t>。</w:t>
      </w:r>
      <w:bookmarkEnd w:id="10"/>
    </w:p>
    <w:p w14:paraId="68E452B2" w14:textId="1D90DDB3" w:rsidR="00506A69" w:rsidRPr="00AB10D7" w:rsidRDefault="001D3E5E">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Cs/>
          <w:color w:val="000000" w:themeColor="text1"/>
          <w:spacing w:val="8"/>
          <w:kern w:val="0"/>
          <w:sz w:val="28"/>
          <w:szCs w:val="28"/>
        </w:rPr>
        <w:t>3.</w:t>
      </w:r>
      <w:bookmarkStart w:id="11" w:name="_Hlk192661141"/>
      <w:r w:rsidR="00506A69" w:rsidRPr="00AB10D7">
        <w:rPr>
          <w:rFonts w:ascii="仿宋" w:eastAsia="仿宋" w:hAnsi="仿宋" w:cs="仿宋" w:hint="eastAsia"/>
          <w:bCs/>
          <w:color w:val="000000" w:themeColor="text1"/>
          <w:spacing w:val="8"/>
          <w:kern w:val="0"/>
          <w:sz w:val="28"/>
          <w:szCs w:val="28"/>
        </w:rPr>
        <w:t>招标范围：</w:t>
      </w:r>
      <w:r w:rsidR="00135837" w:rsidRPr="00AB10D7">
        <w:rPr>
          <w:rFonts w:ascii="仿宋" w:eastAsia="仿宋" w:hAnsi="仿宋" w:cs="仿宋"/>
          <w:bCs/>
          <w:color w:val="000000" w:themeColor="text1"/>
          <w:spacing w:val="8"/>
          <w:kern w:val="0"/>
          <w:sz w:val="28"/>
          <w:szCs w:val="28"/>
        </w:rPr>
        <w:t>选定不超过15家</w:t>
      </w:r>
      <w:r w:rsidR="00506A69" w:rsidRPr="00AB10D7">
        <w:rPr>
          <w:rFonts w:ascii="仿宋" w:eastAsia="仿宋" w:hAnsi="仿宋" w:cs="仿宋" w:hint="eastAsia"/>
          <w:bCs/>
          <w:color w:val="000000" w:themeColor="text1"/>
          <w:spacing w:val="8"/>
          <w:kern w:val="0"/>
          <w:sz w:val="28"/>
          <w:szCs w:val="28"/>
        </w:rPr>
        <w:t>供应商</w:t>
      </w:r>
      <w:r w:rsidR="008F03CA" w:rsidRPr="00AB10D7">
        <w:rPr>
          <w:rFonts w:ascii="仿宋" w:eastAsia="仿宋" w:hAnsi="仿宋" w:cs="仿宋" w:hint="eastAsia"/>
          <w:bCs/>
          <w:color w:val="000000" w:themeColor="text1"/>
          <w:spacing w:val="8"/>
          <w:kern w:val="0"/>
          <w:sz w:val="28"/>
          <w:szCs w:val="28"/>
        </w:rPr>
        <w:t>，根据招标人需要，提供包括但不限于室外配套，市政养护，市政道路，热力管道等劳务服务。</w:t>
      </w:r>
    </w:p>
    <w:bookmarkEnd w:id="11"/>
    <w:p w14:paraId="65CAD4C0" w14:textId="1A455B72" w:rsidR="005B31B0" w:rsidRPr="00AB10D7" w:rsidRDefault="001D3E5E">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三、投标人资格要求</w:t>
      </w:r>
    </w:p>
    <w:p w14:paraId="3150ACE2" w14:textId="77777777"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themeColor="text1"/>
          <w:spacing w:val="8"/>
          <w:kern w:val="0"/>
          <w:sz w:val="28"/>
          <w:szCs w:val="28"/>
        </w:rPr>
        <w:t>1.具有独立承担</w:t>
      </w:r>
      <w:r w:rsidRPr="00AB10D7">
        <w:rPr>
          <w:rFonts w:ascii="仿宋" w:eastAsia="仿宋" w:hAnsi="仿宋" w:cs="仿宋" w:hint="eastAsia"/>
          <w:color w:val="000000"/>
          <w:spacing w:val="8"/>
          <w:kern w:val="0"/>
          <w:sz w:val="28"/>
          <w:szCs w:val="28"/>
        </w:rPr>
        <w:t>民事责任的能力；</w:t>
      </w:r>
    </w:p>
    <w:p w14:paraId="4ABC7A56" w14:textId="6EFA15DF" w:rsidR="007C23E4" w:rsidRPr="00AB10D7" w:rsidRDefault="007C23E4" w:rsidP="007C23E4">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2.</w:t>
      </w:r>
      <w:r w:rsidR="000B335E" w:rsidRPr="00AB10D7">
        <w:rPr>
          <w:rFonts w:ascii="仿宋" w:eastAsia="仿宋" w:hAnsi="仿宋" w:cs="仿宋" w:hint="eastAsia"/>
          <w:color w:val="000000"/>
          <w:spacing w:val="8"/>
          <w:kern w:val="0"/>
          <w:sz w:val="28"/>
          <w:szCs w:val="28"/>
        </w:rPr>
        <w:t>具有建筑工程施工总承包叁级及以上资质或市政公用工程施工总承包叁级及以上资质</w:t>
      </w:r>
      <w:r w:rsidRPr="00AB10D7">
        <w:rPr>
          <w:rFonts w:ascii="仿宋" w:eastAsia="仿宋" w:hAnsi="仿宋" w:cs="仿宋" w:hint="eastAsia"/>
          <w:color w:val="000000"/>
          <w:spacing w:val="8"/>
          <w:kern w:val="0"/>
          <w:sz w:val="28"/>
          <w:szCs w:val="28"/>
        </w:rPr>
        <w:t>或</w:t>
      </w:r>
      <w:r w:rsidRPr="00AB10D7">
        <w:rPr>
          <w:rFonts w:ascii="仿宋" w:eastAsia="仿宋" w:hAnsi="仿宋" w:cs="仿宋"/>
          <w:color w:val="000000"/>
          <w:spacing w:val="8"/>
          <w:kern w:val="0"/>
          <w:sz w:val="28"/>
          <w:szCs w:val="28"/>
        </w:rPr>
        <w:t>建筑业企业施工劳务资质</w:t>
      </w:r>
      <w:r w:rsidRPr="00AB10D7">
        <w:rPr>
          <w:rFonts w:ascii="仿宋" w:eastAsia="仿宋" w:hAnsi="仿宋" w:cs="仿宋" w:hint="eastAsia"/>
          <w:color w:val="000000"/>
          <w:spacing w:val="8"/>
          <w:kern w:val="0"/>
          <w:sz w:val="28"/>
          <w:szCs w:val="28"/>
        </w:rPr>
        <w:t>，并具有有效的安全生产许可证；</w:t>
      </w:r>
    </w:p>
    <w:p w14:paraId="76C182F6" w14:textId="1BA15270" w:rsidR="0049591D" w:rsidRPr="00AB10D7" w:rsidRDefault="007C23E4" w:rsidP="0049591D">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3</w:t>
      </w:r>
      <w:r w:rsidR="0049591D" w:rsidRPr="00AB10D7">
        <w:rPr>
          <w:rFonts w:ascii="仿宋" w:eastAsia="仿宋" w:hAnsi="仿宋" w:cs="仿宋" w:hint="eastAsia"/>
          <w:color w:val="000000"/>
          <w:spacing w:val="8"/>
          <w:kern w:val="0"/>
          <w:sz w:val="28"/>
          <w:szCs w:val="28"/>
        </w:rPr>
        <w:t>.具有履行合同所必需的设备和专业技术能力；</w:t>
      </w:r>
    </w:p>
    <w:p w14:paraId="793ECB13" w14:textId="4EAC67B2" w:rsidR="0049591D" w:rsidRPr="00AB10D7" w:rsidRDefault="007C23E4" w:rsidP="0049591D">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4</w:t>
      </w:r>
      <w:r w:rsidR="0049591D" w:rsidRPr="00AB10D7">
        <w:rPr>
          <w:rFonts w:ascii="仿宋" w:eastAsia="仿宋" w:hAnsi="仿宋" w:cs="仿宋" w:hint="eastAsia"/>
          <w:color w:val="000000"/>
          <w:spacing w:val="8"/>
          <w:kern w:val="0"/>
          <w:sz w:val="28"/>
          <w:szCs w:val="28"/>
        </w:rPr>
        <w:t>.有依法缴纳税收和社会保障资金的良好记录；</w:t>
      </w:r>
    </w:p>
    <w:p w14:paraId="7F05197D" w14:textId="3E853F7D" w:rsidR="005B31B0" w:rsidRPr="00AB10D7" w:rsidRDefault="007C23E4" w:rsidP="0049591D">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5</w:t>
      </w:r>
      <w:r w:rsidR="001D3E5E" w:rsidRPr="00AB10D7">
        <w:rPr>
          <w:rFonts w:ascii="仿宋" w:eastAsia="仿宋" w:hAnsi="仿宋" w:cs="仿宋" w:hint="eastAsia"/>
          <w:color w:val="000000"/>
          <w:spacing w:val="8"/>
          <w:kern w:val="0"/>
          <w:sz w:val="28"/>
          <w:szCs w:val="28"/>
        </w:rPr>
        <w:t>.参加本次招标活动前三年内，在经营活动中没有重大违法记录；</w:t>
      </w:r>
    </w:p>
    <w:p w14:paraId="01AFC3E1" w14:textId="66A05C35" w:rsidR="005B31B0" w:rsidRPr="00AB10D7" w:rsidRDefault="007C23E4">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6</w:t>
      </w:r>
      <w:r w:rsidR="001D3E5E" w:rsidRPr="00AB10D7">
        <w:rPr>
          <w:rFonts w:ascii="仿宋" w:eastAsia="仿宋" w:hAnsi="仿宋" w:cs="仿宋" w:hint="eastAsia"/>
          <w:color w:val="000000"/>
          <w:spacing w:val="8"/>
          <w:kern w:val="0"/>
          <w:sz w:val="28"/>
          <w:szCs w:val="28"/>
        </w:rPr>
        <w:t>.投标人、</w:t>
      </w:r>
      <w:r w:rsidR="00D73ABC" w:rsidRPr="00AB10D7">
        <w:rPr>
          <w:rFonts w:ascii="仿宋" w:eastAsia="仿宋" w:hAnsi="仿宋" w:cs="仿宋" w:hint="eastAsia"/>
          <w:color w:val="000000"/>
          <w:spacing w:val="8"/>
          <w:kern w:val="0"/>
          <w:sz w:val="28"/>
          <w:szCs w:val="28"/>
        </w:rPr>
        <w:t>法定代表人（或负责人）</w:t>
      </w:r>
      <w:r w:rsidR="001D3E5E" w:rsidRPr="00AB10D7">
        <w:rPr>
          <w:rFonts w:ascii="仿宋" w:eastAsia="仿宋" w:hAnsi="仿宋" w:cs="仿宋" w:hint="eastAsia"/>
          <w:color w:val="000000"/>
          <w:spacing w:val="8"/>
          <w:kern w:val="0"/>
          <w:sz w:val="28"/>
          <w:szCs w:val="28"/>
        </w:rPr>
        <w:t>、委托代理人未被最高法院列入失信被执行人；</w:t>
      </w:r>
    </w:p>
    <w:p w14:paraId="4EFA3EC4" w14:textId="4FD8C7EE" w:rsidR="005B31B0" w:rsidRPr="00AB10D7" w:rsidRDefault="007C23E4">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7</w:t>
      </w:r>
      <w:r w:rsidR="001D3E5E" w:rsidRPr="00AB10D7">
        <w:rPr>
          <w:rFonts w:ascii="仿宋" w:eastAsia="仿宋" w:hAnsi="仿宋" w:cs="仿宋" w:hint="eastAsia"/>
          <w:color w:val="000000"/>
          <w:spacing w:val="8"/>
          <w:kern w:val="0"/>
          <w:sz w:val="28"/>
          <w:szCs w:val="28"/>
        </w:rPr>
        <w:t>.投标人近一年在“信用中国”或“信用中国（山东）”无严重失信记录；</w:t>
      </w:r>
    </w:p>
    <w:p w14:paraId="7146CF9A" w14:textId="2426FECC" w:rsidR="005B31B0" w:rsidRPr="00AB10D7" w:rsidRDefault="007C23E4">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8</w:t>
      </w:r>
      <w:r w:rsidR="001D3E5E" w:rsidRPr="00AB10D7">
        <w:rPr>
          <w:rFonts w:ascii="仿宋" w:eastAsia="仿宋" w:hAnsi="仿宋" w:cs="仿宋"/>
          <w:color w:val="000000"/>
          <w:spacing w:val="8"/>
          <w:kern w:val="0"/>
          <w:sz w:val="28"/>
          <w:szCs w:val="28"/>
        </w:rPr>
        <w:t>.</w:t>
      </w:r>
      <w:r w:rsidR="001D3E5E" w:rsidRPr="00AB10D7">
        <w:rPr>
          <w:rFonts w:ascii="仿宋" w:eastAsia="仿宋" w:hAnsi="仿宋" w:cs="仿宋" w:hint="eastAsia"/>
          <w:color w:val="000000"/>
          <w:spacing w:val="8"/>
          <w:kern w:val="0"/>
          <w:sz w:val="28"/>
          <w:szCs w:val="28"/>
        </w:rPr>
        <w:t>投标人、</w:t>
      </w:r>
      <w:r w:rsidR="00D73ABC" w:rsidRPr="00AB10D7">
        <w:rPr>
          <w:rFonts w:ascii="仿宋" w:eastAsia="仿宋" w:hAnsi="仿宋" w:cs="仿宋" w:hint="eastAsia"/>
          <w:color w:val="000000"/>
          <w:spacing w:val="8"/>
          <w:kern w:val="0"/>
          <w:sz w:val="28"/>
          <w:szCs w:val="28"/>
        </w:rPr>
        <w:t>法定代表人（或负责人）</w:t>
      </w:r>
      <w:r w:rsidR="001D3E5E" w:rsidRPr="00AB10D7">
        <w:rPr>
          <w:rFonts w:ascii="仿宋" w:eastAsia="仿宋" w:hAnsi="仿宋" w:cs="仿宋" w:hint="eastAsia"/>
          <w:color w:val="000000"/>
          <w:spacing w:val="8"/>
          <w:kern w:val="0"/>
          <w:sz w:val="28"/>
          <w:szCs w:val="28"/>
        </w:rPr>
        <w:t>、委托代理人</w:t>
      </w:r>
      <w:r w:rsidR="001D3E5E" w:rsidRPr="00AB10D7">
        <w:rPr>
          <w:rFonts w:ascii="仿宋" w:eastAsia="仿宋" w:hAnsi="仿宋" w:cs="仿宋"/>
          <w:color w:val="000000"/>
          <w:spacing w:val="8"/>
          <w:kern w:val="0"/>
          <w:sz w:val="28"/>
          <w:szCs w:val="28"/>
        </w:rPr>
        <w:t>近三年内无行贿犯罪行为记录；</w:t>
      </w:r>
    </w:p>
    <w:p w14:paraId="44973517" w14:textId="1222A65B" w:rsidR="005B31B0" w:rsidRPr="00AB10D7" w:rsidRDefault="007C23E4">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9</w:t>
      </w:r>
      <w:r w:rsidR="001D3E5E" w:rsidRPr="00AB10D7">
        <w:rPr>
          <w:rFonts w:ascii="仿宋" w:eastAsia="仿宋" w:hAnsi="仿宋" w:cs="仿宋" w:hint="eastAsia"/>
          <w:color w:val="000000"/>
          <w:spacing w:val="8"/>
          <w:kern w:val="0"/>
          <w:sz w:val="28"/>
          <w:szCs w:val="28"/>
        </w:rPr>
        <w:t>.本次招标不接受联合体投标，中标后不得分包或转包。</w:t>
      </w:r>
    </w:p>
    <w:p w14:paraId="77DC8DCA" w14:textId="77777777" w:rsidR="005B31B0" w:rsidRPr="00AB10D7" w:rsidRDefault="001D3E5E">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四、获取文件时间及地点</w:t>
      </w:r>
    </w:p>
    <w:p w14:paraId="633887CD" w14:textId="3D5700CA"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1.获取时间：2026年</w:t>
      </w:r>
      <w:r w:rsidR="0018616E">
        <w:rPr>
          <w:rFonts w:ascii="仿宋" w:eastAsia="仿宋" w:hAnsi="仿宋" w:cs="仿宋" w:hint="eastAsia"/>
          <w:color w:val="000000" w:themeColor="text1"/>
          <w:spacing w:val="8"/>
          <w:kern w:val="0"/>
          <w:sz w:val="28"/>
          <w:szCs w:val="28"/>
        </w:rPr>
        <w:t>8</w:t>
      </w:r>
      <w:r w:rsidRPr="00AB10D7">
        <w:rPr>
          <w:rFonts w:ascii="仿宋" w:eastAsia="仿宋" w:hAnsi="仿宋" w:cs="仿宋" w:hint="eastAsia"/>
          <w:color w:val="000000" w:themeColor="text1"/>
          <w:spacing w:val="8"/>
          <w:kern w:val="0"/>
          <w:sz w:val="28"/>
          <w:szCs w:val="28"/>
        </w:rPr>
        <w:t>月</w:t>
      </w:r>
      <w:r w:rsidR="0018616E">
        <w:rPr>
          <w:rFonts w:ascii="仿宋" w:eastAsia="仿宋" w:hAnsi="仿宋" w:cs="仿宋" w:hint="eastAsia"/>
          <w:color w:val="000000" w:themeColor="text1"/>
          <w:spacing w:val="8"/>
          <w:kern w:val="0"/>
          <w:sz w:val="28"/>
          <w:szCs w:val="28"/>
        </w:rPr>
        <w:t>1</w:t>
      </w:r>
      <w:r w:rsidR="00056928">
        <w:rPr>
          <w:rFonts w:ascii="仿宋" w:eastAsia="仿宋" w:hAnsi="仿宋" w:cs="仿宋" w:hint="eastAsia"/>
          <w:color w:val="000000" w:themeColor="text1"/>
          <w:spacing w:val="8"/>
          <w:kern w:val="0"/>
          <w:sz w:val="28"/>
          <w:szCs w:val="28"/>
        </w:rPr>
        <w:t>4</w:t>
      </w:r>
      <w:r w:rsidRPr="00AB10D7">
        <w:rPr>
          <w:rFonts w:ascii="仿宋" w:eastAsia="仿宋" w:hAnsi="仿宋" w:cs="仿宋" w:hint="eastAsia"/>
          <w:color w:val="000000" w:themeColor="text1"/>
          <w:spacing w:val="8"/>
          <w:kern w:val="0"/>
          <w:sz w:val="28"/>
          <w:szCs w:val="28"/>
        </w:rPr>
        <w:t>日</w:t>
      </w:r>
      <w:r w:rsidRPr="00AB10D7">
        <w:rPr>
          <w:rFonts w:ascii="仿宋" w:eastAsia="仿宋" w:hAnsi="仿宋" w:cs="仿宋"/>
          <w:color w:val="000000" w:themeColor="text1"/>
          <w:spacing w:val="8"/>
          <w:kern w:val="0"/>
          <w:sz w:val="28"/>
          <w:szCs w:val="28"/>
        </w:rPr>
        <w:t>17</w:t>
      </w:r>
      <w:r w:rsidRPr="00AB10D7">
        <w:rPr>
          <w:rFonts w:ascii="仿宋" w:eastAsia="仿宋" w:hAnsi="仿宋" w:cs="仿宋" w:hint="eastAsia"/>
          <w:color w:val="000000" w:themeColor="text1"/>
          <w:spacing w:val="8"/>
          <w:kern w:val="0"/>
          <w:sz w:val="28"/>
          <w:szCs w:val="28"/>
        </w:rPr>
        <w:t>时30分至2026年</w:t>
      </w:r>
      <w:r w:rsidR="0018616E">
        <w:rPr>
          <w:rFonts w:ascii="仿宋" w:eastAsia="仿宋" w:hAnsi="仿宋" w:cs="仿宋" w:hint="eastAsia"/>
          <w:color w:val="000000" w:themeColor="text1"/>
          <w:spacing w:val="8"/>
          <w:kern w:val="0"/>
          <w:sz w:val="28"/>
          <w:szCs w:val="28"/>
        </w:rPr>
        <w:t>8</w:t>
      </w:r>
      <w:r w:rsidRPr="00AB10D7">
        <w:rPr>
          <w:rFonts w:ascii="仿宋" w:eastAsia="仿宋" w:hAnsi="仿宋" w:cs="仿宋" w:hint="eastAsia"/>
          <w:color w:val="000000" w:themeColor="text1"/>
          <w:spacing w:val="8"/>
          <w:kern w:val="0"/>
          <w:sz w:val="28"/>
          <w:szCs w:val="28"/>
        </w:rPr>
        <w:t>月</w:t>
      </w:r>
      <w:r w:rsidR="0018616E">
        <w:rPr>
          <w:rFonts w:ascii="仿宋" w:eastAsia="仿宋" w:hAnsi="仿宋" w:cs="仿宋" w:hint="eastAsia"/>
          <w:color w:val="000000" w:themeColor="text1"/>
          <w:spacing w:val="8"/>
          <w:kern w:val="0"/>
          <w:sz w:val="28"/>
          <w:szCs w:val="28"/>
        </w:rPr>
        <w:t>2</w:t>
      </w:r>
      <w:r w:rsidR="00056928">
        <w:rPr>
          <w:rFonts w:ascii="仿宋" w:eastAsia="仿宋" w:hAnsi="仿宋" w:cs="仿宋" w:hint="eastAsia"/>
          <w:color w:val="000000" w:themeColor="text1"/>
          <w:spacing w:val="8"/>
          <w:kern w:val="0"/>
          <w:sz w:val="28"/>
          <w:szCs w:val="28"/>
        </w:rPr>
        <w:t>1</w:t>
      </w:r>
      <w:r w:rsidRPr="00AB10D7">
        <w:rPr>
          <w:rFonts w:ascii="仿宋" w:eastAsia="仿宋" w:hAnsi="仿宋" w:cs="仿宋" w:hint="eastAsia"/>
          <w:color w:val="000000" w:themeColor="text1"/>
          <w:spacing w:val="8"/>
          <w:kern w:val="0"/>
          <w:sz w:val="28"/>
          <w:szCs w:val="28"/>
        </w:rPr>
        <w:t>日</w:t>
      </w:r>
      <w:r w:rsidRPr="00AB10D7">
        <w:rPr>
          <w:rFonts w:ascii="仿宋" w:eastAsia="仿宋" w:hAnsi="仿宋" w:cs="仿宋"/>
          <w:color w:val="000000" w:themeColor="text1"/>
          <w:spacing w:val="8"/>
          <w:kern w:val="0"/>
          <w:sz w:val="28"/>
          <w:szCs w:val="28"/>
        </w:rPr>
        <w:t>17</w:t>
      </w:r>
      <w:r w:rsidRPr="00AB10D7">
        <w:rPr>
          <w:rFonts w:ascii="仿宋" w:eastAsia="仿宋" w:hAnsi="仿宋" w:cs="仿宋" w:hint="eastAsia"/>
          <w:color w:val="000000" w:themeColor="text1"/>
          <w:spacing w:val="8"/>
          <w:kern w:val="0"/>
          <w:sz w:val="28"/>
          <w:szCs w:val="28"/>
        </w:rPr>
        <w:t>时30分（北京时间）。</w:t>
      </w:r>
    </w:p>
    <w:p w14:paraId="0ABEA269" w14:textId="77777777" w:rsidR="005B31B0" w:rsidRPr="00AB10D7" w:rsidRDefault="001D3E5E">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人将无法提交电子投标文件。交易服务</w:t>
      </w:r>
      <w:proofErr w:type="gramStart"/>
      <w:r w:rsidRPr="00AB10D7">
        <w:rPr>
          <w:rFonts w:ascii="仿宋" w:eastAsia="仿宋" w:hAnsi="仿宋" w:cs="仿宋" w:hint="eastAsia"/>
          <w:color w:val="000000" w:themeColor="text1"/>
          <w:spacing w:val="8"/>
          <w:kern w:val="0"/>
          <w:sz w:val="28"/>
          <w:szCs w:val="28"/>
        </w:rPr>
        <w:t>一网通办系统</w:t>
      </w:r>
      <w:proofErr w:type="gramEnd"/>
      <w:r w:rsidRPr="00AB10D7">
        <w:rPr>
          <w:rFonts w:ascii="仿宋" w:eastAsia="仿宋" w:hAnsi="仿宋" w:cs="仿宋" w:hint="eastAsia"/>
          <w:color w:val="000000" w:themeColor="text1"/>
          <w:spacing w:val="8"/>
          <w:kern w:val="0"/>
          <w:sz w:val="28"/>
          <w:szCs w:val="28"/>
        </w:rPr>
        <w:t>技术支持电话：4009980000（受理问题：系统登录、CA锁绑定、平台切换），</w:t>
      </w:r>
      <w:proofErr w:type="gramStart"/>
      <w:r w:rsidRPr="00AB10D7">
        <w:rPr>
          <w:rFonts w:ascii="仿宋" w:eastAsia="仿宋" w:hAnsi="仿宋" w:cs="仿宋" w:hint="eastAsia"/>
          <w:color w:val="000000" w:themeColor="text1"/>
          <w:spacing w:val="8"/>
          <w:kern w:val="0"/>
          <w:sz w:val="28"/>
          <w:szCs w:val="28"/>
        </w:rPr>
        <w:t>一网通办技术</w:t>
      </w:r>
      <w:proofErr w:type="gramEnd"/>
      <w:r w:rsidRPr="00AB10D7">
        <w:rPr>
          <w:rFonts w:ascii="仿宋" w:eastAsia="仿宋" w:hAnsi="仿宋" w:cs="仿宋" w:hint="eastAsia"/>
          <w:color w:val="000000" w:themeColor="text1"/>
          <w:spacing w:val="8"/>
          <w:kern w:val="0"/>
          <w:sz w:val="28"/>
          <w:szCs w:val="28"/>
        </w:rPr>
        <w:t>支持QQ群：1143439694；CA</w:t>
      </w:r>
      <w:proofErr w:type="gramStart"/>
      <w:r w:rsidRPr="00AB10D7">
        <w:rPr>
          <w:rFonts w:ascii="仿宋" w:eastAsia="仿宋" w:hAnsi="仿宋" w:cs="仿宋" w:hint="eastAsia"/>
          <w:color w:val="000000" w:themeColor="text1"/>
          <w:spacing w:val="8"/>
          <w:kern w:val="0"/>
          <w:sz w:val="28"/>
          <w:szCs w:val="28"/>
        </w:rPr>
        <w:t>锁办理</w:t>
      </w:r>
      <w:proofErr w:type="gramEnd"/>
      <w:r w:rsidRPr="00AB10D7">
        <w:rPr>
          <w:rFonts w:ascii="仿宋" w:eastAsia="仿宋" w:hAnsi="仿宋" w:cs="仿宋" w:hint="eastAsia"/>
          <w:color w:val="000000" w:themeColor="text1"/>
          <w:spacing w:val="8"/>
          <w:kern w:val="0"/>
          <w:sz w:val="28"/>
          <w:szCs w:val="28"/>
        </w:rPr>
        <w:t>咨询电话：0631-5172975；国企采购技术支持电话：17863029936，国企技术支持QQ群（投标人）：1046971257。</w:t>
      </w:r>
    </w:p>
    <w:p w14:paraId="4E694EF1" w14:textId="77777777" w:rsidR="005B31B0" w:rsidRPr="00AB10D7" w:rsidRDefault="001D3E5E">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注：未注册用户请先免费注册。在“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39064141" w14:textId="77777777" w:rsidR="005B31B0" w:rsidRPr="00AB10D7" w:rsidRDefault="001D3E5E">
      <w:pPr>
        <w:widowControl/>
        <w:shd w:val="clear" w:color="auto" w:fill="FFFFFF"/>
        <w:spacing w:line="520" w:lineRule="exact"/>
        <w:ind w:firstLine="539"/>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五、投标文件提交</w:t>
      </w:r>
    </w:p>
    <w:p w14:paraId="40021BF3" w14:textId="2DFD62E3"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提交投标文件截止时间：2026年</w:t>
      </w:r>
      <w:r w:rsidR="0018616E">
        <w:rPr>
          <w:rFonts w:ascii="仿宋" w:eastAsia="仿宋" w:hAnsi="仿宋" w:cs="仿宋" w:hint="eastAsia"/>
          <w:color w:val="000000" w:themeColor="text1"/>
          <w:spacing w:val="8"/>
          <w:kern w:val="0"/>
          <w:sz w:val="28"/>
          <w:szCs w:val="28"/>
        </w:rPr>
        <w:t>9</w:t>
      </w:r>
      <w:r w:rsidRPr="00AB10D7">
        <w:rPr>
          <w:rFonts w:ascii="仿宋" w:eastAsia="仿宋" w:hAnsi="仿宋" w:cs="仿宋" w:hint="eastAsia"/>
          <w:color w:val="000000" w:themeColor="text1"/>
          <w:spacing w:val="8"/>
          <w:kern w:val="0"/>
          <w:sz w:val="28"/>
          <w:szCs w:val="28"/>
        </w:rPr>
        <w:t>月</w:t>
      </w:r>
      <w:r w:rsidR="00056928">
        <w:rPr>
          <w:rFonts w:ascii="仿宋" w:eastAsia="仿宋" w:hAnsi="仿宋" w:cs="仿宋" w:hint="eastAsia"/>
          <w:color w:val="000000" w:themeColor="text1"/>
          <w:spacing w:val="8"/>
          <w:kern w:val="0"/>
          <w:sz w:val="28"/>
          <w:szCs w:val="28"/>
        </w:rPr>
        <w:t>4</w:t>
      </w:r>
      <w:r w:rsidRPr="00AB10D7">
        <w:rPr>
          <w:rFonts w:ascii="仿宋" w:eastAsia="仿宋" w:hAnsi="仿宋" w:cs="仿宋" w:hint="eastAsia"/>
          <w:color w:val="000000" w:themeColor="text1"/>
          <w:spacing w:val="8"/>
          <w:kern w:val="0"/>
          <w:sz w:val="28"/>
          <w:szCs w:val="28"/>
        </w:rPr>
        <w:t>日</w:t>
      </w:r>
      <w:r w:rsidR="0018616E">
        <w:rPr>
          <w:rFonts w:ascii="仿宋" w:eastAsia="仿宋" w:hAnsi="仿宋" w:cs="仿宋" w:hint="eastAsia"/>
          <w:color w:val="000000" w:themeColor="text1"/>
          <w:spacing w:val="8"/>
          <w:kern w:val="0"/>
          <w:sz w:val="28"/>
          <w:szCs w:val="28"/>
        </w:rPr>
        <w:t>9</w:t>
      </w:r>
      <w:r w:rsidRPr="00AB10D7">
        <w:rPr>
          <w:rFonts w:ascii="仿宋" w:eastAsia="仿宋" w:hAnsi="仿宋" w:cs="仿宋" w:hint="eastAsia"/>
          <w:color w:val="000000" w:themeColor="text1"/>
          <w:spacing w:val="8"/>
          <w:kern w:val="0"/>
          <w:sz w:val="28"/>
          <w:szCs w:val="28"/>
        </w:rPr>
        <w:t xml:space="preserve">时00分 </w:t>
      </w:r>
    </w:p>
    <w:p w14:paraId="2BF7221B" w14:textId="77777777"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42E41DB5" w14:textId="77777777" w:rsidR="005B31B0" w:rsidRPr="00AB10D7" w:rsidRDefault="001D3E5E">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六、开启时间及地点</w:t>
      </w:r>
    </w:p>
    <w:p w14:paraId="44546F90" w14:textId="414A462D"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时间：2026年</w:t>
      </w:r>
      <w:r w:rsidR="0018616E">
        <w:rPr>
          <w:rFonts w:ascii="仿宋" w:eastAsia="仿宋" w:hAnsi="仿宋" w:cs="仿宋" w:hint="eastAsia"/>
          <w:color w:val="000000" w:themeColor="text1"/>
          <w:spacing w:val="8"/>
          <w:kern w:val="0"/>
          <w:sz w:val="28"/>
          <w:szCs w:val="28"/>
        </w:rPr>
        <w:t>9</w:t>
      </w:r>
      <w:r w:rsidRPr="00AB10D7">
        <w:rPr>
          <w:rFonts w:ascii="仿宋" w:eastAsia="仿宋" w:hAnsi="仿宋" w:cs="仿宋" w:hint="eastAsia"/>
          <w:color w:val="000000" w:themeColor="text1"/>
          <w:spacing w:val="8"/>
          <w:kern w:val="0"/>
          <w:sz w:val="28"/>
          <w:szCs w:val="28"/>
        </w:rPr>
        <w:t>月</w:t>
      </w:r>
      <w:r w:rsidR="00056928">
        <w:rPr>
          <w:rFonts w:ascii="仿宋" w:eastAsia="仿宋" w:hAnsi="仿宋" w:cs="仿宋" w:hint="eastAsia"/>
          <w:color w:val="000000" w:themeColor="text1"/>
          <w:spacing w:val="8"/>
          <w:kern w:val="0"/>
          <w:sz w:val="28"/>
          <w:szCs w:val="28"/>
        </w:rPr>
        <w:t>4</w:t>
      </w:r>
      <w:r w:rsidRPr="00AB10D7">
        <w:rPr>
          <w:rFonts w:ascii="仿宋" w:eastAsia="仿宋" w:hAnsi="仿宋" w:cs="仿宋" w:hint="eastAsia"/>
          <w:color w:val="000000" w:themeColor="text1"/>
          <w:spacing w:val="8"/>
          <w:kern w:val="0"/>
          <w:sz w:val="28"/>
          <w:szCs w:val="28"/>
        </w:rPr>
        <w:t>日</w:t>
      </w:r>
      <w:r w:rsidR="0018616E">
        <w:rPr>
          <w:rFonts w:ascii="仿宋" w:eastAsia="仿宋" w:hAnsi="仿宋" w:cs="仿宋" w:hint="eastAsia"/>
          <w:color w:val="000000" w:themeColor="text1"/>
          <w:spacing w:val="8"/>
          <w:kern w:val="0"/>
          <w:sz w:val="28"/>
          <w:szCs w:val="28"/>
        </w:rPr>
        <w:t>9</w:t>
      </w:r>
      <w:r w:rsidRPr="00AB10D7">
        <w:rPr>
          <w:rFonts w:ascii="仿宋" w:eastAsia="仿宋" w:hAnsi="仿宋" w:cs="仿宋" w:hint="eastAsia"/>
          <w:color w:val="000000" w:themeColor="text1"/>
          <w:spacing w:val="8"/>
          <w:kern w:val="0"/>
          <w:sz w:val="28"/>
          <w:szCs w:val="28"/>
        </w:rPr>
        <w:t>时00分（北京时间）；</w:t>
      </w:r>
    </w:p>
    <w:p w14:paraId="7648B3BD" w14:textId="0B003CD2"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地点：</w:t>
      </w:r>
      <w:bookmarkStart w:id="12" w:name="OLE_LINK3"/>
      <w:r w:rsidRPr="00AB10D7">
        <w:rPr>
          <w:rFonts w:ascii="仿宋" w:eastAsia="仿宋" w:hAnsi="仿宋" w:cs="仿宋" w:hint="eastAsia"/>
          <w:color w:val="000000" w:themeColor="text1"/>
          <w:spacing w:val="8"/>
          <w:kern w:val="0"/>
          <w:sz w:val="28"/>
          <w:szCs w:val="28"/>
        </w:rPr>
        <w:t>威海市公共资源交易中心</w:t>
      </w:r>
      <w:proofErr w:type="gramStart"/>
      <w:r w:rsidRPr="00AB10D7">
        <w:rPr>
          <w:rFonts w:ascii="仿宋" w:eastAsia="仿宋" w:hAnsi="仿宋" w:cs="仿宋"/>
          <w:color w:val="000000" w:themeColor="text1"/>
          <w:spacing w:val="8"/>
          <w:kern w:val="0"/>
          <w:sz w:val="28"/>
          <w:szCs w:val="28"/>
        </w:rPr>
        <w:t>交易</w:t>
      </w:r>
      <w:r w:rsidR="0018616E">
        <w:rPr>
          <w:rFonts w:ascii="仿宋" w:eastAsia="仿宋" w:hAnsi="仿宋" w:cs="仿宋" w:hint="eastAsia"/>
          <w:color w:val="000000" w:themeColor="text1"/>
          <w:spacing w:val="8"/>
          <w:kern w:val="0"/>
          <w:sz w:val="28"/>
          <w:szCs w:val="28"/>
        </w:rPr>
        <w:t>七</w:t>
      </w:r>
      <w:r w:rsidRPr="00AB10D7">
        <w:rPr>
          <w:rFonts w:ascii="仿宋" w:eastAsia="仿宋" w:hAnsi="仿宋" w:cs="仿宋"/>
          <w:color w:val="000000" w:themeColor="text1"/>
          <w:spacing w:val="8"/>
          <w:kern w:val="0"/>
          <w:sz w:val="28"/>
          <w:szCs w:val="28"/>
        </w:rPr>
        <w:t>厅</w:t>
      </w:r>
      <w:proofErr w:type="gramEnd"/>
      <w:r w:rsidRPr="00AB10D7">
        <w:rPr>
          <w:rFonts w:ascii="仿宋" w:eastAsia="仿宋" w:hAnsi="仿宋" w:cs="仿宋" w:hint="eastAsia"/>
          <w:color w:val="000000" w:themeColor="text1"/>
          <w:spacing w:val="8"/>
          <w:kern w:val="0"/>
          <w:sz w:val="28"/>
          <w:szCs w:val="28"/>
        </w:rPr>
        <w:t>（威海市环翠区塔山中路</w:t>
      </w:r>
      <w:r w:rsidRPr="00AB10D7">
        <w:rPr>
          <w:rFonts w:ascii="仿宋" w:eastAsia="仿宋" w:hAnsi="仿宋" w:cs="仿宋"/>
          <w:color w:val="000000" w:themeColor="text1"/>
          <w:spacing w:val="8"/>
          <w:kern w:val="0"/>
          <w:sz w:val="28"/>
          <w:szCs w:val="28"/>
        </w:rPr>
        <w:t>317号市政务服务中心四楼）</w:t>
      </w:r>
      <w:bookmarkEnd w:id="12"/>
      <w:r w:rsidRPr="00AB10D7">
        <w:rPr>
          <w:rFonts w:ascii="仿宋" w:eastAsia="仿宋" w:hAnsi="仿宋" w:cs="仿宋" w:hint="eastAsia"/>
          <w:color w:val="000000" w:themeColor="text1"/>
          <w:spacing w:val="8"/>
          <w:kern w:val="0"/>
          <w:sz w:val="28"/>
          <w:szCs w:val="28"/>
        </w:rPr>
        <w:t>。</w:t>
      </w:r>
    </w:p>
    <w:p w14:paraId="5E243DFD" w14:textId="77777777" w:rsidR="005B31B0" w:rsidRPr="00AB10D7" w:rsidRDefault="001D3E5E">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七、发布公告的媒介</w:t>
      </w:r>
    </w:p>
    <w:p w14:paraId="2F6AF524" w14:textId="77777777"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本次公告在中国招标投标公共服务平台（www.cebpubservice.com）、威海市公共资源交易网（http://ggzyjy.weihai.cn/）上发布。</w:t>
      </w:r>
    </w:p>
    <w:p w14:paraId="354B44F0" w14:textId="77777777" w:rsidR="005B31B0" w:rsidRPr="00AB10D7" w:rsidRDefault="001D3E5E">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八、其它补充事宜</w:t>
      </w:r>
    </w:p>
    <w:p w14:paraId="23A08361" w14:textId="77777777"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1.本项目实行全流程电子化，提交投标文件截止时间前，随时关注威海市公共资源交易网（变更公告栏）内变更提醒。</w:t>
      </w:r>
    </w:p>
    <w:p w14:paraId="5FDCF20F" w14:textId="77777777" w:rsidR="005B31B0" w:rsidRPr="00AB10D7" w:rsidRDefault="001D3E5E">
      <w:pPr>
        <w:widowControl/>
        <w:shd w:val="clear" w:color="auto" w:fill="FFFFFF"/>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新版威海市国有企业阳光采购服务平台供应商用户手册：https://ggzyjy.weihai.cn/bszn/005005/20260109/eb4ba418-4b35-4f05-aa69-44fd7d8a7ffb.html），通过交易系统线上参加开标活动，不熟悉系统操作产生的风险由投标人承担。</w:t>
      </w:r>
    </w:p>
    <w:p w14:paraId="3A3F10C7" w14:textId="77777777" w:rsidR="005B31B0" w:rsidRPr="00AB10D7" w:rsidRDefault="001D3E5E">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九、联系方式</w:t>
      </w:r>
    </w:p>
    <w:p w14:paraId="20736847" w14:textId="78256B40"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1. 招标人：</w:t>
      </w:r>
      <w:proofErr w:type="gramStart"/>
      <w:r w:rsidR="00D062F5" w:rsidRPr="00AB10D7">
        <w:rPr>
          <w:rFonts w:ascii="仿宋" w:eastAsia="仿宋" w:hAnsi="仿宋" w:cs="仿宋" w:hint="eastAsia"/>
          <w:color w:val="000000" w:themeColor="text1"/>
          <w:spacing w:val="8"/>
          <w:kern w:val="0"/>
          <w:sz w:val="28"/>
          <w:szCs w:val="28"/>
        </w:rPr>
        <w:t>威海威畅市政</w:t>
      </w:r>
      <w:proofErr w:type="gramEnd"/>
      <w:r w:rsidR="00D062F5" w:rsidRPr="00AB10D7">
        <w:rPr>
          <w:rFonts w:ascii="仿宋" w:eastAsia="仿宋" w:hAnsi="仿宋" w:cs="仿宋" w:hint="eastAsia"/>
          <w:color w:val="000000" w:themeColor="text1"/>
          <w:spacing w:val="8"/>
          <w:kern w:val="0"/>
          <w:sz w:val="28"/>
          <w:szCs w:val="28"/>
        </w:rPr>
        <w:t>工程有限公司</w:t>
      </w:r>
    </w:p>
    <w:p w14:paraId="0674384C" w14:textId="446CED4C"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地址：</w:t>
      </w:r>
      <w:r w:rsidR="00D062F5" w:rsidRPr="00AB10D7">
        <w:rPr>
          <w:rFonts w:ascii="仿宋" w:eastAsia="仿宋" w:hAnsi="仿宋" w:cs="仿宋" w:hint="eastAsia"/>
          <w:color w:val="000000" w:themeColor="text1"/>
          <w:spacing w:val="8"/>
          <w:kern w:val="0"/>
          <w:sz w:val="28"/>
          <w:szCs w:val="28"/>
        </w:rPr>
        <w:t>威海市环翠区青岛北路158号</w:t>
      </w:r>
    </w:p>
    <w:p w14:paraId="33A0808B" w14:textId="3DA5FC0D"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bookmarkStart w:id="13" w:name="_Hlk192660907"/>
      <w:r w:rsidRPr="00AB10D7">
        <w:rPr>
          <w:rFonts w:ascii="仿宋" w:eastAsia="仿宋" w:hAnsi="仿宋" w:cs="仿宋" w:hint="eastAsia"/>
          <w:color w:val="000000" w:themeColor="text1"/>
          <w:spacing w:val="8"/>
          <w:kern w:val="0"/>
          <w:sz w:val="28"/>
          <w:szCs w:val="28"/>
        </w:rPr>
        <w:t>联系人：</w:t>
      </w:r>
      <w:r w:rsidR="00D062F5" w:rsidRPr="00AB10D7">
        <w:rPr>
          <w:rFonts w:ascii="仿宋" w:eastAsia="仿宋" w:hAnsi="仿宋" w:cs="仿宋" w:hint="eastAsia"/>
          <w:color w:val="000000" w:themeColor="text1"/>
          <w:spacing w:val="8"/>
          <w:kern w:val="0"/>
          <w:sz w:val="28"/>
          <w:szCs w:val="28"/>
        </w:rPr>
        <w:t>于莎莎</w:t>
      </w:r>
    </w:p>
    <w:p w14:paraId="2F703288" w14:textId="1ED8C755"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联系电话：</w:t>
      </w:r>
      <w:bookmarkEnd w:id="13"/>
      <w:r w:rsidR="00D062F5" w:rsidRPr="00AB10D7">
        <w:rPr>
          <w:rFonts w:ascii="仿宋" w:eastAsia="仿宋" w:hAnsi="仿宋" w:cs="仿宋" w:hint="eastAsia"/>
          <w:color w:val="000000" w:themeColor="text1"/>
          <w:spacing w:val="8"/>
          <w:kern w:val="0"/>
          <w:sz w:val="28"/>
          <w:szCs w:val="28"/>
        </w:rPr>
        <w:t>0631-5185009</w:t>
      </w:r>
    </w:p>
    <w:p w14:paraId="7E4F63AB" w14:textId="77777777"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2.招标代理机构：威海市</w:t>
      </w:r>
      <w:proofErr w:type="gramStart"/>
      <w:r w:rsidRPr="00AB10D7">
        <w:rPr>
          <w:rFonts w:ascii="仿宋" w:eastAsia="仿宋" w:hAnsi="仿宋" w:cs="仿宋" w:hint="eastAsia"/>
          <w:color w:val="000000" w:themeColor="text1"/>
          <w:spacing w:val="8"/>
          <w:kern w:val="0"/>
          <w:sz w:val="28"/>
          <w:szCs w:val="28"/>
        </w:rPr>
        <w:t>天垣工程</w:t>
      </w:r>
      <w:proofErr w:type="gramEnd"/>
      <w:r w:rsidRPr="00AB10D7">
        <w:rPr>
          <w:rFonts w:ascii="仿宋" w:eastAsia="仿宋" w:hAnsi="仿宋" w:cs="仿宋" w:hint="eastAsia"/>
          <w:color w:val="000000" w:themeColor="text1"/>
          <w:spacing w:val="8"/>
          <w:kern w:val="0"/>
          <w:sz w:val="28"/>
          <w:szCs w:val="28"/>
        </w:rPr>
        <w:t>咨询管理有限公司</w:t>
      </w:r>
    </w:p>
    <w:p w14:paraId="46AF9646" w14:textId="77777777"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地址：山东省威海市火炬高技术产业开发区文化中路-78-3号</w:t>
      </w:r>
    </w:p>
    <w:p w14:paraId="5924DEB5" w14:textId="04B4069C"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联系人：</w:t>
      </w:r>
      <w:r w:rsidR="002B5CC0" w:rsidRPr="00AB10D7">
        <w:rPr>
          <w:rFonts w:ascii="仿宋" w:eastAsia="仿宋" w:hAnsi="仿宋" w:cs="仿宋" w:hint="eastAsia"/>
          <w:color w:val="000000" w:themeColor="text1"/>
          <w:spacing w:val="8"/>
          <w:kern w:val="0"/>
          <w:sz w:val="28"/>
          <w:szCs w:val="28"/>
        </w:rPr>
        <w:t>李艳菁、孙瑛敏</w:t>
      </w:r>
    </w:p>
    <w:p w14:paraId="7680B971" w14:textId="46DC6720"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联系电话：</w:t>
      </w:r>
      <w:r w:rsidR="00D062F5" w:rsidRPr="00AB10D7">
        <w:rPr>
          <w:rFonts w:ascii="仿宋" w:eastAsia="仿宋" w:hAnsi="仿宋" w:cs="仿宋"/>
          <w:color w:val="000000" w:themeColor="text1"/>
          <w:spacing w:val="8"/>
          <w:kern w:val="0"/>
          <w:sz w:val="28"/>
          <w:szCs w:val="28"/>
        </w:rPr>
        <w:t>0631-5819542</w:t>
      </w:r>
    </w:p>
    <w:p w14:paraId="43570F46" w14:textId="77777777"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电子邮箱：</w:t>
      </w:r>
      <w:r w:rsidRPr="00AB10D7">
        <w:rPr>
          <w:rFonts w:ascii="仿宋" w:eastAsia="仿宋" w:hAnsi="仿宋" w:cs="仿宋"/>
          <w:color w:val="000000" w:themeColor="text1"/>
          <w:spacing w:val="8"/>
          <w:kern w:val="0"/>
          <w:sz w:val="28"/>
          <w:szCs w:val="28"/>
        </w:rPr>
        <w:t>whtyzb</w:t>
      </w:r>
      <w:r w:rsidRPr="00AB10D7">
        <w:rPr>
          <w:rFonts w:ascii="仿宋" w:eastAsia="仿宋" w:hAnsi="仿宋" w:cs="仿宋" w:hint="eastAsia"/>
          <w:color w:val="000000" w:themeColor="text1"/>
          <w:spacing w:val="8"/>
          <w:kern w:val="0"/>
          <w:sz w:val="28"/>
          <w:szCs w:val="28"/>
        </w:rPr>
        <w:t>@126.com</w:t>
      </w:r>
    </w:p>
    <w:p w14:paraId="7DF1C791" w14:textId="77777777" w:rsidR="005B31B0" w:rsidRPr="00AB10D7" w:rsidRDefault="005B31B0">
      <w:pPr>
        <w:widowControl/>
        <w:wordWrap w:val="0"/>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p>
    <w:p w14:paraId="3F820F65" w14:textId="77777777" w:rsidR="005B31B0" w:rsidRPr="00AB10D7" w:rsidRDefault="001D3E5E">
      <w:pPr>
        <w:widowControl/>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发布人：威海市</w:t>
      </w:r>
      <w:proofErr w:type="gramStart"/>
      <w:r w:rsidRPr="00AB10D7">
        <w:rPr>
          <w:rFonts w:ascii="仿宋" w:eastAsia="仿宋" w:hAnsi="仿宋" w:cs="仿宋" w:hint="eastAsia"/>
          <w:color w:val="000000" w:themeColor="text1"/>
          <w:spacing w:val="8"/>
          <w:kern w:val="0"/>
          <w:sz w:val="28"/>
          <w:szCs w:val="28"/>
        </w:rPr>
        <w:t>天垣工程</w:t>
      </w:r>
      <w:proofErr w:type="gramEnd"/>
      <w:r w:rsidRPr="00AB10D7">
        <w:rPr>
          <w:rFonts w:ascii="仿宋" w:eastAsia="仿宋" w:hAnsi="仿宋" w:cs="仿宋" w:hint="eastAsia"/>
          <w:color w:val="000000" w:themeColor="text1"/>
          <w:spacing w:val="8"/>
          <w:kern w:val="0"/>
          <w:sz w:val="28"/>
          <w:szCs w:val="28"/>
        </w:rPr>
        <w:t>咨询管理有限公司</w:t>
      </w:r>
    </w:p>
    <w:p w14:paraId="7B956A22" w14:textId="57681EAA" w:rsidR="005B31B0" w:rsidRPr="00AB10D7" w:rsidRDefault="001D3E5E">
      <w:pPr>
        <w:widowControl/>
        <w:wordWrap w:val="0"/>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sidRPr="00AB10D7">
        <w:rPr>
          <w:rFonts w:ascii="仿宋" w:eastAsia="仿宋" w:hAnsi="仿宋" w:cs="仿宋" w:hint="eastAsia"/>
          <w:color w:val="000000" w:themeColor="text1"/>
          <w:spacing w:val="8"/>
          <w:kern w:val="0"/>
          <w:sz w:val="28"/>
          <w:szCs w:val="28"/>
        </w:rPr>
        <w:t>发布时间：</w:t>
      </w:r>
      <w:r w:rsidRPr="00AB10D7">
        <w:rPr>
          <w:rFonts w:ascii="仿宋" w:eastAsia="仿宋" w:hAnsi="仿宋" w:cs="仿宋"/>
          <w:color w:val="000000" w:themeColor="text1"/>
          <w:spacing w:val="8"/>
          <w:kern w:val="0"/>
          <w:sz w:val="28"/>
          <w:szCs w:val="28"/>
        </w:rPr>
        <w:t>202</w:t>
      </w:r>
      <w:r w:rsidRPr="00AB10D7">
        <w:rPr>
          <w:rFonts w:ascii="仿宋" w:eastAsia="仿宋" w:hAnsi="仿宋" w:cs="仿宋" w:hint="eastAsia"/>
          <w:color w:val="000000" w:themeColor="text1"/>
          <w:spacing w:val="8"/>
          <w:kern w:val="0"/>
          <w:sz w:val="28"/>
          <w:szCs w:val="28"/>
        </w:rPr>
        <w:t>6</w:t>
      </w:r>
      <w:r w:rsidRPr="00AB10D7">
        <w:rPr>
          <w:rFonts w:ascii="仿宋" w:eastAsia="仿宋" w:hAnsi="仿宋" w:cs="仿宋"/>
          <w:color w:val="000000" w:themeColor="text1"/>
          <w:spacing w:val="8"/>
          <w:kern w:val="0"/>
          <w:sz w:val="28"/>
          <w:szCs w:val="28"/>
        </w:rPr>
        <w:t>年</w:t>
      </w:r>
      <w:r w:rsidR="0018616E">
        <w:rPr>
          <w:rFonts w:ascii="仿宋" w:eastAsia="仿宋" w:hAnsi="仿宋" w:cs="仿宋" w:hint="eastAsia"/>
          <w:color w:val="000000" w:themeColor="text1"/>
          <w:spacing w:val="8"/>
          <w:kern w:val="0"/>
          <w:sz w:val="28"/>
          <w:szCs w:val="28"/>
        </w:rPr>
        <w:t>8</w:t>
      </w:r>
      <w:r w:rsidRPr="00AB10D7">
        <w:rPr>
          <w:rFonts w:ascii="仿宋" w:eastAsia="仿宋" w:hAnsi="仿宋" w:cs="仿宋"/>
          <w:color w:val="000000" w:themeColor="text1"/>
          <w:spacing w:val="8"/>
          <w:kern w:val="0"/>
          <w:sz w:val="28"/>
          <w:szCs w:val="28"/>
        </w:rPr>
        <w:t>月</w:t>
      </w:r>
      <w:r w:rsidR="0018616E">
        <w:rPr>
          <w:rFonts w:ascii="仿宋" w:eastAsia="仿宋" w:hAnsi="仿宋" w:cs="仿宋" w:hint="eastAsia"/>
          <w:color w:val="000000" w:themeColor="text1"/>
          <w:spacing w:val="8"/>
          <w:kern w:val="0"/>
          <w:sz w:val="28"/>
          <w:szCs w:val="28"/>
        </w:rPr>
        <w:t>1</w:t>
      </w:r>
      <w:r w:rsidR="00056928">
        <w:rPr>
          <w:rFonts w:ascii="仿宋" w:eastAsia="仿宋" w:hAnsi="仿宋" w:cs="仿宋" w:hint="eastAsia"/>
          <w:color w:val="000000" w:themeColor="text1"/>
          <w:spacing w:val="8"/>
          <w:kern w:val="0"/>
          <w:sz w:val="28"/>
          <w:szCs w:val="28"/>
        </w:rPr>
        <w:t>4</w:t>
      </w:r>
      <w:r w:rsidRPr="00AB10D7">
        <w:rPr>
          <w:rFonts w:ascii="仿宋" w:eastAsia="仿宋" w:hAnsi="仿宋" w:cs="仿宋"/>
          <w:color w:val="000000" w:themeColor="text1"/>
          <w:spacing w:val="8"/>
          <w:kern w:val="0"/>
          <w:sz w:val="28"/>
          <w:szCs w:val="28"/>
        </w:rPr>
        <w:t>日</w:t>
      </w:r>
    </w:p>
    <w:bookmarkEnd w:id="8"/>
    <w:p w14:paraId="2E158F64" w14:textId="77777777" w:rsidR="005B31B0" w:rsidRPr="00AB10D7" w:rsidRDefault="005B31B0">
      <w:pPr>
        <w:rPr>
          <w:rFonts w:ascii="仿宋" w:eastAsia="仿宋" w:hAnsi="仿宋" w:hint="eastAsia"/>
          <w:color w:val="000000" w:themeColor="text1"/>
        </w:rPr>
        <w:sectPr w:rsidR="005B31B0" w:rsidRPr="00AB10D7">
          <w:headerReference w:type="even" r:id="rId9"/>
          <w:footerReference w:type="default" r:id="rId10"/>
          <w:headerReference w:type="first" r:id="rId11"/>
          <w:pgSz w:w="11906" w:h="16838"/>
          <w:pgMar w:top="1440" w:right="1077" w:bottom="1440" w:left="1077" w:header="851" w:footer="992" w:gutter="0"/>
          <w:pgNumType w:start="1"/>
          <w:cols w:space="720"/>
          <w:docGrid w:type="lines" w:linePitch="312"/>
        </w:sectPr>
      </w:pPr>
    </w:p>
    <w:p w14:paraId="0C2ABEAE" w14:textId="77777777" w:rsidR="005B31B0" w:rsidRPr="00AB10D7" w:rsidRDefault="001D3E5E">
      <w:pPr>
        <w:pStyle w:val="1"/>
        <w:jc w:val="center"/>
        <w:rPr>
          <w:rFonts w:ascii="仿宋" w:eastAsia="仿宋" w:hAnsi="仿宋" w:cs="仿宋" w:hint="eastAsia"/>
          <w:color w:val="000000" w:themeColor="text1"/>
        </w:rPr>
      </w:pPr>
      <w:bookmarkStart w:id="14" w:name="_Toc130891903"/>
      <w:bookmarkStart w:id="15" w:name="_Toc66864041"/>
      <w:bookmarkStart w:id="16" w:name="_Toc382129913"/>
      <w:bookmarkStart w:id="17" w:name="_Toc413596395"/>
      <w:bookmarkStart w:id="18" w:name="_Toc266431126"/>
      <w:bookmarkEnd w:id="6"/>
      <w:bookmarkEnd w:id="7"/>
      <w:r w:rsidRPr="00AB10D7">
        <w:rPr>
          <w:rFonts w:ascii="仿宋" w:eastAsia="仿宋" w:hAnsi="仿宋" w:cs="仿宋" w:hint="eastAsia"/>
          <w:color w:val="000000" w:themeColor="text1"/>
        </w:rPr>
        <w:t>第二章  投标须知</w:t>
      </w:r>
      <w:bookmarkEnd w:id="14"/>
      <w:bookmarkEnd w:id="15"/>
    </w:p>
    <w:p w14:paraId="5EE1DA66" w14:textId="77777777" w:rsidR="005B31B0" w:rsidRPr="00AB10D7" w:rsidRDefault="001D3E5E">
      <w:pPr>
        <w:jc w:val="center"/>
        <w:rPr>
          <w:rFonts w:ascii="仿宋" w:eastAsia="仿宋" w:hAnsi="仿宋" w:cs="仿宋" w:hint="eastAsia"/>
          <w:color w:val="000000" w:themeColor="text1"/>
          <w:sz w:val="32"/>
          <w:szCs w:val="32"/>
        </w:rPr>
      </w:pPr>
      <w:r w:rsidRPr="00AB10D7">
        <w:rPr>
          <w:rFonts w:ascii="仿宋" w:eastAsia="仿宋" w:hAnsi="仿宋"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5B31B0" w:rsidRPr="00AB10D7" w14:paraId="1B012EEA" w14:textId="77777777">
        <w:trPr>
          <w:trHeight w:val="607"/>
          <w:jc w:val="center"/>
        </w:trPr>
        <w:tc>
          <w:tcPr>
            <w:tcW w:w="851" w:type="dxa"/>
            <w:tcBorders>
              <w:top w:val="single" w:sz="4" w:space="0" w:color="auto"/>
              <w:bottom w:val="single" w:sz="4" w:space="0" w:color="auto"/>
              <w:right w:val="single" w:sz="4" w:space="0" w:color="auto"/>
            </w:tcBorders>
            <w:vAlign w:val="center"/>
          </w:tcPr>
          <w:p w14:paraId="198455F2" w14:textId="77777777" w:rsidR="005B31B0" w:rsidRPr="00AB10D7" w:rsidRDefault="001D3E5E">
            <w:pPr>
              <w:snapToGrid w:val="0"/>
              <w:spacing w:line="520" w:lineRule="exact"/>
              <w:jc w:val="center"/>
              <w:rPr>
                <w:rFonts w:ascii="仿宋" w:eastAsia="仿宋" w:hAnsi="仿宋" w:cs="仿宋" w:hint="eastAsia"/>
                <w:color w:val="000000" w:themeColor="text1"/>
                <w:sz w:val="24"/>
              </w:rPr>
            </w:pPr>
            <w:r w:rsidRPr="00AB10D7">
              <w:rPr>
                <w:rFonts w:ascii="仿宋" w:eastAsia="仿宋" w:hAnsi="仿宋"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04E1E50E"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691D1024" w14:textId="77777777" w:rsidR="005B31B0" w:rsidRPr="00AB10D7" w:rsidRDefault="001D3E5E">
            <w:pPr>
              <w:snapToGrid w:val="0"/>
              <w:spacing w:line="520" w:lineRule="exact"/>
              <w:ind w:left="57" w:firstLineChars="201" w:firstLine="563"/>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内           容</w:t>
            </w:r>
          </w:p>
        </w:tc>
      </w:tr>
      <w:tr w:rsidR="005B31B0" w:rsidRPr="00AB10D7" w14:paraId="02594432" w14:textId="77777777">
        <w:trPr>
          <w:trHeight w:val="607"/>
          <w:jc w:val="center"/>
        </w:trPr>
        <w:tc>
          <w:tcPr>
            <w:tcW w:w="851" w:type="dxa"/>
            <w:tcBorders>
              <w:top w:val="single" w:sz="4" w:space="0" w:color="auto"/>
              <w:bottom w:val="single" w:sz="4" w:space="0" w:color="auto"/>
              <w:right w:val="single" w:sz="4" w:space="0" w:color="auto"/>
            </w:tcBorders>
            <w:vAlign w:val="center"/>
          </w:tcPr>
          <w:p w14:paraId="177187D3"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797461B2"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00D4E4C7" w14:textId="169C677A" w:rsidR="005B31B0" w:rsidRPr="00AB10D7" w:rsidRDefault="007F1946">
            <w:pPr>
              <w:snapToGrid w:val="0"/>
              <w:spacing w:line="520" w:lineRule="exact"/>
              <w:jc w:val="left"/>
              <w:rPr>
                <w:rFonts w:ascii="仿宋" w:eastAsia="仿宋" w:hAnsi="仿宋" w:cs="仿宋" w:hint="eastAsia"/>
                <w:color w:val="000000" w:themeColor="text1"/>
                <w:sz w:val="28"/>
                <w:szCs w:val="28"/>
              </w:rPr>
            </w:pPr>
            <w:proofErr w:type="gramStart"/>
            <w:r w:rsidRPr="00AB10D7">
              <w:rPr>
                <w:rFonts w:ascii="仿宋" w:eastAsia="仿宋" w:hAnsi="仿宋" w:cs="仿宋" w:hint="eastAsia"/>
                <w:bCs/>
                <w:color w:val="000000" w:themeColor="text1"/>
                <w:spacing w:val="8"/>
                <w:kern w:val="0"/>
                <w:sz w:val="28"/>
                <w:szCs w:val="28"/>
              </w:rPr>
              <w:t>威畅市政</w:t>
            </w:r>
            <w:proofErr w:type="gramEnd"/>
            <w:r w:rsidRPr="00AB10D7">
              <w:rPr>
                <w:rFonts w:ascii="仿宋" w:eastAsia="仿宋" w:hAnsi="仿宋" w:cs="仿宋" w:hint="eastAsia"/>
                <w:bCs/>
                <w:color w:val="000000" w:themeColor="text1"/>
                <w:spacing w:val="8"/>
                <w:kern w:val="0"/>
                <w:sz w:val="28"/>
                <w:szCs w:val="28"/>
              </w:rPr>
              <w:t>2026-2027年度选定分包单位入围项目</w:t>
            </w:r>
          </w:p>
        </w:tc>
      </w:tr>
      <w:tr w:rsidR="005B31B0" w:rsidRPr="00AB10D7" w14:paraId="385A071D" w14:textId="77777777">
        <w:trPr>
          <w:trHeight w:val="613"/>
          <w:jc w:val="center"/>
        </w:trPr>
        <w:tc>
          <w:tcPr>
            <w:tcW w:w="851" w:type="dxa"/>
            <w:tcBorders>
              <w:top w:val="single" w:sz="4" w:space="0" w:color="auto"/>
              <w:bottom w:val="single" w:sz="4" w:space="0" w:color="auto"/>
              <w:right w:val="single" w:sz="4" w:space="0" w:color="auto"/>
            </w:tcBorders>
            <w:vAlign w:val="center"/>
          </w:tcPr>
          <w:p w14:paraId="3599D17C"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69066489"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354BCF3C" w14:textId="5E5A53CC" w:rsidR="005B31B0" w:rsidRPr="00AB10D7" w:rsidRDefault="00B21190">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WCSZ2026-009</w:t>
            </w:r>
          </w:p>
        </w:tc>
      </w:tr>
      <w:tr w:rsidR="005B31B0" w:rsidRPr="00AB10D7" w14:paraId="77C89954" w14:textId="77777777">
        <w:trPr>
          <w:trHeight w:val="1389"/>
          <w:jc w:val="center"/>
        </w:trPr>
        <w:tc>
          <w:tcPr>
            <w:tcW w:w="851" w:type="dxa"/>
            <w:tcBorders>
              <w:top w:val="single" w:sz="4" w:space="0" w:color="auto"/>
              <w:bottom w:val="single" w:sz="4" w:space="0" w:color="auto"/>
              <w:right w:val="single" w:sz="4" w:space="0" w:color="auto"/>
            </w:tcBorders>
            <w:vAlign w:val="center"/>
          </w:tcPr>
          <w:p w14:paraId="70CFC6F6"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6E10CCFE"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15950F68" w14:textId="13C4786E"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招标人：</w:t>
            </w:r>
            <w:proofErr w:type="gramStart"/>
            <w:r w:rsidR="00D062F5" w:rsidRPr="00AB10D7">
              <w:rPr>
                <w:rFonts w:ascii="仿宋" w:eastAsia="仿宋" w:hAnsi="仿宋" w:cs="仿宋" w:hint="eastAsia"/>
                <w:color w:val="000000" w:themeColor="text1"/>
                <w:sz w:val="28"/>
                <w:szCs w:val="28"/>
              </w:rPr>
              <w:t>威海威畅市政</w:t>
            </w:r>
            <w:proofErr w:type="gramEnd"/>
            <w:r w:rsidR="00D062F5" w:rsidRPr="00AB10D7">
              <w:rPr>
                <w:rFonts w:ascii="仿宋" w:eastAsia="仿宋" w:hAnsi="仿宋" w:cs="仿宋" w:hint="eastAsia"/>
                <w:color w:val="000000" w:themeColor="text1"/>
                <w:sz w:val="28"/>
                <w:szCs w:val="28"/>
              </w:rPr>
              <w:t>工程有限公司</w:t>
            </w:r>
          </w:p>
          <w:p w14:paraId="127CC840" w14:textId="0384CAF0"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地</w:t>
            </w:r>
            <w:r w:rsidRPr="00AB10D7">
              <w:rPr>
                <w:rFonts w:ascii="仿宋" w:eastAsia="仿宋" w:hAnsi="仿宋" w:cs="仿宋"/>
                <w:color w:val="000000" w:themeColor="text1"/>
                <w:sz w:val="28"/>
                <w:szCs w:val="28"/>
              </w:rPr>
              <w:t>址：</w:t>
            </w:r>
            <w:r w:rsidR="00D062F5" w:rsidRPr="00AB10D7">
              <w:rPr>
                <w:rFonts w:ascii="仿宋" w:eastAsia="仿宋" w:hAnsi="仿宋" w:cs="仿宋"/>
                <w:color w:val="000000" w:themeColor="text1"/>
                <w:sz w:val="28"/>
                <w:szCs w:val="28"/>
              </w:rPr>
              <w:t>威海市环翠区青岛北路158号</w:t>
            </w:r>
          </w:p>
          <w:p w14:paraId="581AECF5" w14:textId="341B7588"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联系人：</w:t>
            </w:r>
            <w:r w:rsidR="00D062F5" w:rsidRPr="00AB10D7">
              <w:rPr>
                <w:rFonts w:ascii="仿宋" w:eastAsia="仿宋" w:hAnsi="仿宋" w:cs="仿宋" w:hint="eastAsia"/>
                <w:color w:val="000000" w:themeColor="text1"/>
                <w:sz w:val="28"/>
                <w:szCs w:val="28"/>
              </w:rPr>
              <w:t>于莎莎</w:t>
            </w:r>
          </w:p>
          <w:p w14:paraId="1C014534" w14:textId="03D58D10"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联系电话：</w:t>
            </w:r>
            <w:r w:rsidR="00D062F5" w:rsidRPr="00AB10D7">
              <w:rPr>
                <w:rFonts w:ascii="仿宋" w:eastAsia="仿宋" w:hAnsi="仿宋" w:cs="仿宋" w:hint="eastAsia"/>
                <w:color w:val="000000" w:themeColor="text1"/>
                <w:sz w:val="28"/>
                <w:szCs w:val="28"/>
              </w:rPr>
              <w:t>0631-5185009</w:t>
            </w:r>
          </w:p>
        </w:tc>
      </w:tr>
      <w:tr w:rsidR="005B31B0" w:rsidRPr="00AB10D7" w14:paraId="162D0BE0" w14:textId="77777777">
        <w:trPr>
          <w:trHeight w:val="1389"/>
          <w:jc w:val="center"/>
        </w:trPr>
        <w:tc>
          <w:tcPr>
            <w:tcW w:w="851" w:type="dxa"/>
            <w:tcBorders>
              <w:top w:val="single" w:sz="4" w:space="0" w:color="auto"/>
              <w:bottom w:val="single" w:sz="4" w:space="0" w:color="auto"/>
              <w:right w:val="single" w:sz="4" w:space="0" w:color="auto"/>
            </w:tcBorders>
            <w:vAlign w:val="center"/>
          </w:tcPr>
          <w:p w14:paraId="65AF299E"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0BDC8737"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263C0347"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代理机构：威海市</w:t>
            </w:r>
            <w:proofErr w:type="gramStart"/>
            <w:r w:rsidRPr="00AB10D7">
              <w:rPr>
                <w:rFonts w:ascii="仿宋" w:eastAsia="仿宋" w:hAnsi="仿宋" w:cs="仿宋" w:hint="eastAsia"/>
                <w:color w:val="000000" w:themeColor="text1"/>
                <w:sz w:val="28"/>
                <w:szCs w:val="28"/>
              </w:rPr>
              <w:t>天垣工程</w:t>
            </w:r>
            <w:proofErr w:type="gramEnd"/>
            <w:r w:rsidRPr="00AB10D7">
              <w:rPr>
                <w:rFonts w:ascii="仿宋" w:eastAsia="仿宋" w:hAnsi="仿宋" w:cs="仿宋" w:hint="eastAsia"/>
                <w:color w:val="000000" w:themeColor="text1"/>
                <w:sz w:val="28"/>
                <w:szCs w:val="28"/>
              </w:rPr>
              <w:t>咨询管理有限公司</w:t>
            </w:r>
          </w:p>
          <w:p w14:paraId="67567A68"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地址：山东省威海市火炬高技术产业开发区文化中路-78-3号</w:t>
            </w:r>
          </w:p>
          <w:p w14:paraId="7BA2C9C9" w14:textId="166AEAAF"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联系人：</w:t>
            </w:r>
            <w:r w:rsidR="002B5CC0" w:rsidRPr="00AB10D7">
              <w:rPr>
                <w:rFonts w:ascii="仿宋" w:eastAsia="仿宋" w:hAnsi="仿宋" w:cs="仿宋" w:hint="eastAsia"/>
                <w:color w:val="000000" w:themeColor="text1"/>
                <w:sz w:val="28"/>
                <w:szCs w:val="28"/>
              </w:rPr>
              <w:t>李艳菁、孙瑛敏</w:t>
            </w:r>
          </w:p>
          <w:p w14:paraId="2F241457" w14:textId="5025F82D"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联系电话：</w:t>
            </w:r>
            <w:r w:rsidR="00D062F5" w:rsidRPr="00AB10D7">
              <w:rPr>
                <w:rFonts w:ascii="仿宋" w:eastAsia="仿宋" w:hAnsi="仿宋" w:cs="仿宋"/>
                <w:color w:val="000000" w:themeColor="text1"/>
                <w:sz w:val="28"/>
                <w:szCs w:val="28"/>
              </w:rPr>
              <w:t>0631-5819542</w:t>
            </w:r>
          </w:p>
        </w:tc>
      </w:tr>
      <w:tr w:rsidR="005B31B0" w:rsidRPr="00AB10D7" w14:paraId="361AC8FB" w14:textId="77777777">
        <w:trPr>
          <w:trHeight w:val="718"/>
          <w:jc w:val="center"/>
        </w:trPr>
        <w:tc>
          <w:tcPr>
            <w:tcW w:w="851" w:type="dxa"/>
            <w:tcBorders>
              <w:top w:val="single" w:sz="4" w:space="0" w:color="auto"/>
              <w:bottom w:val="single" w:sz="4" w:space="0" w:color="auto"/>
              <w:right w:val="single" w:sz="4" w:space="0" w:color="auto"/>
            </w:tcBorders>
            <w:vAlign w:val="center"/>
          </w:tcPr>
          <w:p w14:paraId="592D41AD"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383D779E"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2922C636"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详见“第一章 招标公告”</w:t>
            </w:r>
          </w:p>
        </w:tc>
      </w:tr>
      <w:tr w:rsidR="005B31B0" w:rsidRPr="00AB10D7" w14:paraId="78D06D84" w14:textId="77777777">
        <w:trPr>
          <w:trHeight w:val="641"/>
          <w:jc w:val="center"/>
        </w:trPr>
        <w:tc>
          <w:tcPr>
            <w:tcW w:w="851" w:type="dxa"/>
            <w:tcBorders>
              <w:top w:val="single" w:sz="4" w:space="0" w:color="auto"/>
              <w:bottom w:val="single" w:sz="4" w:space="0" w:color="auto"/>
              <w:right w:val="single" w:sz="4" w:space="0" w:color="auto"/>
            </w:tcBorders>
            <w:vAlign w:val="center"/>
          </w:tcPr>
          <w:p w14:paraId="3C9D03F9"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6EAE4989"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2F48040F"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bCs/>
                <w:color w:val="000000" w:themeColor="text1"/>
                <w:spacing w:val="8"/>
                <w:kern w:val="0"/>
                <w:sz w:val="28"/>
                <w:szCs w:val="28"/>
              </w:rPr>
              <w:t>自筹资金</w:t>
            </w:r>
            <w:r w:rsidRPr="00AB10D7">
              <w:rPr>
                <w:rFonts w:ascii="仿宋" w:eastAsia="仿宋" w:hAnsi="仿宋" w:cs="仿宋" w:hint="eastAsia"/>
                <w:color w:val="000000" w:themeColor="text1"/>
                <w:sz w:val="28"/>
                <w:szCs w:val="28"/>
              </w:rPr>
              <w:t>100%</w:t>
            </w:r>
          </w:p>
        </w:tc>
      </w:tr>
      <w:tr w:rsidR="005B31B0" w:rsidRPr="00AB10D7" w14:paraId="4BDB6D4F" w14:textId="77777777">
        <w:trPr>
          <w:trHeight w:val="566"/>
          <w:jc w:val="center"/>
        </w:trPr>
        <w:tc>
          <w:tcPr>
            <w:tcW w:w="851" w:type="dxa"/>
            <w:tcBorders>
              <w:top w:val="single" w:sz="4" w:space="0" w:color="auto"/>
              <w:bottom w:val="single" w:sz="4" w:space="0" w:color="auto"/>
              <w:right w:val="single" w:sz="4" w:space="0" w:color="auto"/>
            </w:tcBorders>
            <w:vAlign w:val="center"/>
          </w:tcPr>
          <w:p w14:paraId="6F065863"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6179BC7B"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1640B7E4"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已落实</w:t>
            </w:r>
          </w:p>
        </w:tc>
      </w:tr>
      <w:tr w:rsidR="005B31B0" w:rsidRPr="00AB10D7" w14:paraId="0CF7F60C" w14:textId="77777777">
        <w:trPr>
          <w:trHeight w:val="545"/>
          <w:jc w:val="center"/>
        </w:trPr>
        <w:tc>
          <w:tcPr>
            <w:tcW w:w="851" w:type="dxa"/>
            <w:tcBorders>
              <w:top w:val="single" w:sz="4" w:space="0" w:color="auto"/>
              <w:bottom w:val="single" w:sz="4" w:space="0" w:color="auto"/>
              <w:right w:val="single" w:sz="4" w:space="0" w:color="auto"/>
            </w:tcBorders>
            <w:vAlign w:val="center"/>
          </w:tcPr>
          <w:p w14:paraId="3BFD547A"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009EB1ED"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电子投标</w:t>
            </w:r>
          </w:p>
          <w:p w14:paraId="631C9043"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59D738E6"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1.登录“威海市公共资源交易网”首页右侧“交易服务一网通办系统”进行注册，取得用户名和密码（已经完成注册的投标人无须重复注册）；首次注册的投标人应及时办理安全证书（CA锁）及电子签章。</w:t>
            </w:r>
          </w:p>
          <w:p w14:paraId="30AEBDB3"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登录威海市公共资源交易网（http://ggzyjy.weihai.cn/）首页右侧“交易服务一网通办系统-（新版）一网通办系统”进行“平台切换”点击“国企采购”进入“国企阳光采购平台”获取招标文件，如跳转国企阳光采购平台时，提示用户不存在，可拨打技术支持电话（17863029936）咨询。</w:t>
            </w:r>
          </w:p>
          <w:p w14:paraId="3AB05651"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b/>
                <w:bCs/>
                <w:color w:val="000000" w:themeColor="text1"/>
                <w:sz w:val="28"/>
                <w:szCs w:val="28"/>
              </w:rPr>
              <w:t>2．本项目必须网上提交投标文件，</w:t>
            </w:r>
            <w:r w:rsidRPr="00AB10D7">
              <w:rPr>
                <w:rFonts w:ascii="仿宋" w:eastAsia="仿宋" w:hAnsi="仿宋" w:cs="仿宋" w:hint="eastAsia"/>
                <w:color w:val="000000" w:themeColor="text1"/>
                <w:sz w:val="28"/>
                <w:szCs w:val="28"/>
              </w:rPr>
              <w:t>参与本项目投标人应利用办理好的CA锁登录</w:t>
            </w:r>
            <w:r w:rsidRPr="00AB10D7">
              <w:rPr>
                <w:rFonts w:ascii="仿宋" w:eastAsia="仿宋" w:hAnsi="仿宋" w:cs="仿宋" w:hint="eastAsia"/>
                <w:color w:val="000000" w:themeColor="text1"/>
                <w:spacing w:val="8"/>
                <w:kern w:val="0"/>
                <w:sz w:val="28"/>
                <w:szCs w:val="28"/>
              </w:rPr>
              <w:t>国企阳光采购平台</w:t>
            </w:r>
            <w:r w:rsidRPr="00AB10D7">
              <w:rPr>
                <w:rFonts w:ascii="仿宋" w:eastAsia="仿宋" w:hAnsi="仿宋" w:cs="仿宋" w:hint="eastAsia"/>
                <w:color w:val="000000" w:themeColor="text1"/>
                <w:sz w:val="28"/>
                <w:szCs w:val="28"/>
              </w:rPr>
              <w:t>进行招标文件的获取、文件下载和网上提交投标文件，且安全证书（CA锁）在有效期内。</w:t>
            </w:r>
          </w:p>
          <w:p w14:paraId="19EC368C"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sz w:val="28"/>
                <w:szCs w:val="28"/>
              </w:rPr>
              <w:t>3．</w:t>
            </w:r>
            <w:r w:rsidRPr="00AB10D7">
              <w:rPr>
                <w:rFonts w:ascii="仿宋" w:eastAsia="仿宋" w:hAnsi="仿宋" w:cs="仿宋" w:hint="eastAsia"/>
                <w:color w:val="000000" w:themeColor="text1"/>
                <w:kern w:val="0"/>
                <w:sz w:val="28"/>
                <w:szCs w:val="28"/>
              </w:rPr>
              <w:t>电子投标文件的制作及提交等有关操作见本文件及威海市公共资源交易网-事指南栏目-国企采购专区-《新版威海市国有企业阳光采购服务平台操作演示视频（供应商）》，网址: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15F55986"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4．网上提交投标文件时，登录交易平台的电脑须满足环境要求（新版威海市国有企业阳光采购服务平台供应商用户手册https://ggzyjy.weihai.cn/bszn/005005/20260109/eb4ba418-4b35-4f05-aa69-44fd7d8a7ffb.html）。</w:t>
            </w:r>
          </w:p>
          <w:p w14:paraId="00783A28"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5．投标人提交的电子投标文件应参照本招标文件《第五章 投标文件格式》进行编制，数据文件（excel格式）必须从本项目的招标文件压缩包内的对应包段下获取，且必须在原文件上严格按照其中要求填写。因投标人自身原因导致电子投标文件编制不规范使投标文件内容无法导入系统的，该投标文件将被视为无效投标文件。</w:t>
            </w:r>
          </w:p>
          <w:p w14:paraId="1F5BC728"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1EF40CF8"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7．投标人投标文件中的相关扫描件应保证清晰度，无法辨认的评审时受到影响的，由投标人承担相应责任。</w:t>
            </w:r>
          </w:p>
          <w:p w14:paraId="55FE044E" w14:textId="44612DE9" w:rsidR="005B31B0" w:rsidRPr="00AB10D7" w:rsidRDefault="001D3E5E" w:rsidP="001B5DF7">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8．投标人应充分考虑到网上提交投标文件会发生的故障和风险。对发生的任何故障和风险造成投标人报价内容不一致或利益受损或投标失败的，招标人及招标代理机构不承担任何责任。</w:t>
            </w:r>
          </w:p>
        </w:tc>
      </w:tr>
      <w:tr w:rsidR="005B31B0" w:rsidRPr="00AB10D7" w14:paraId="012A6102" w14:textId="77777777">
        <w:trPr>
          <w:trHeight w:val="545"/>
          <w:jc w:val="center"/>
        </w:trPr>
        <w:tc>
          <w:tcPr>
            <w:tcW w:w="851" w:type="dxa"/>
            <w:tcBorders>
              <w:top w:val="single" w:sz="4" w:space="0" w:color="auto"/>
              <w:bottom w:val="single" w:sz="4" w:space="0" w:color="auto"/>
              <w:right w:val="single" w:sz="4" w:space="0" w:color="auto"/>
            </w:tcBorders>
            <w:vAlign w:val="center"/>
          </w:tcPr>
          <w:p w14:paraId="1FA6F417"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9</w:t>
            </w:r>
          </w:p>
        </w:tc>
        <w:tc>
          <w:tcPr>
            <w:tcW w:w="2181" w:type="dxa"/>
            <w:tcBorders>
              <w:top w:val="single" w:sz="4" w:space="0" w:color="auto"/>
              <w:left w:val="single" w:sz="4" w:space="0" w:color="auto"/>
              <w:bottom w:val="single" w:sz="4" w:space="0" w:color="auto"/>
              <w:right w:val="single" w:sz="4" w:space="0" w:color="auto"/>
            </w:tcBorders>
            <w:vAlign w:val="center"/>
          </w:tcPr>
          <w:p w14:paraId="62EEE601"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资质证明文件</w:t>
            </w:r>
          </w:p>
          <w:p w14:paraId="01FA916E"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04A9CD01"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无需提供资质证明文件原件</w:t>
            </w:r>
          </w:p>
        </w:tc>
      </w:tr>
      <w:tr w:rsidR="005B31B0" w:rsidRPr="00AB10D7" w14:paraId="14283E64" w14:textId="77777777">
        <w:trPr>
          <w:trHeight w:val="545"/>
          <w:jc w:val="center"/>
        </w:trPr>
        <w:tc>
          <w:tcPr>
            <w:tcW w:w="851" w:type="dxa"/>
            <w:tcBorders>
              <w:top w:val="single" w:sz="4" w:space="0" w:color="auto"/>
              <w:bottom w:val="single" w:sz="4" w:space="0" w:color="auto"/>
              <w:right w:val="single" w:sz="4" w:space="0" w:color="auto"/>
            </w:tcBorders>
            <w:vAlign w:val="center"/>
          </w:tcPr>
          <w:p w14:paraId="51D83254"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6E0F9C54"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w:t>
            </w:r>
            <w:r w:rsidRPr="00AB10D7">
              <w:rPr>
                <w:rFonts w:ascii="仿宋" w:eastAsia="仿宋" w:hAnsi="仿宋"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67ED42CA"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网上按时提交电子投标文件1份</w:t>
            </w:r>
          </w:p>
        </w:tc>
      </w:tr>
      <w:tr w:rsidR="005B31B0" w:rsidRPr="00AB10D7" w14:paraId="2A781C42" w14:textId="77777777">
        <w:trPr>
          <w:trHeight w:val="445"/>
          <w:jc w:val="center"/>
        </w:trPr>
        <w:tc>
          <w:tcPr>
            <w:tcW w:w="851" w:type="dxa"/>
            <w:tcBorders>
              <w:top w:val="single" w:sz="4" w:space="0" w:color="auto"/>
              <w:bottom w:val="single" w:sz="4" w:space="0" w:color="auto"/>
              <w:right w:val="single" w:sz="4" w:space="0" w:color="auto"/>
            </w:tcBorders>
            <w:vAlign w:val="center"/>
          </w:tcPr>
          <w:p w14:paraId="66EE313B"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5AE39965"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6880A649"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无</w:t>
            </w:r>
          </w:p>
        </w:tc>
      </w:tr>
      <w:tr w:rsidR="005B31B0" w:rsidRPr="00AB10D7" w14:paraId="5058F4FF" w14:textId="77777777">
        <w:trPr>
          <w:trHeight w:val="445"/>
          <w:jc w:val="center"/>
        </w:trPr>
        <w:tc>
          <w:tcPr>
            <w:tcW w:w="851" w:type="dxa"/>
            <w:tcBorders>
              <w:top w:val="single" w:sz="4" w:space="0" w:color="auto"/>
              <w:bottom w:val="single" w:sz="4" w:space="0" w:color="auto"/>
              <w:right w:val="single" w:sz="4" w:space="0" w:color="auto"/>
            </w:tcBorders>
            <w:vAlign w:val="center"/>
          </w:tcPr>
          <w:p w14:paraId="5CE0CC5E"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370D1B6C"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0CE1DFF2" w14:textId="77777777" w:rsidR="005B31B0" w:rsidRPr="00AB10D7" w:rsidRDefault="001D3E5E">
            <w:pPr>
              <w:snapToGrid w:val="0"/>
              <w:spacing w:line="520" w:lineRule="exact"/>
              <w:ind w:rightChars="-50" w:right="-105"/>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不组织</w:t>
            </w:r>
          </w:p>
        </w:tc>
      </w:tr>
      <w:tr w:rsidR="005B31B0" w:rsidRPr="00AB10D7" w14:paraId="06FD43A5" w14:textId="77777777">
        <w:trPr>
          <w:trHeight w:val="445"/>
          <w:jc w:val="center"/>
        </w:trPr>
        <w:tc>
          <w:tcPr>
            <w:tcW w:w="851" w:type="dxa"/>
            <w:tcBorders>
              <w:top w:val="single" w:sz="4" w:space="0" w:color="auto"/>
              <w:bottom w:val="single" w:sz="4" w:space="0" w:color="auto"/>
              <w:right w:val="single" w:sz="4" w:space="0" w:color="auto"/>
            </w:tcBorders>
            <w:vAlign w:val="center"/>
          </w:tcPr>
          <w:p w14:paraId="7FBBA94F"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5D5B3143"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0E7DB108" w14:textId="77777777" w:rsidR="005B31B0" w:rsidRPr="00AB10D7" w:rsidRDefault="001D3E5E">
            <w:pPr>
              <w:spacing w:line="520" w:lineRule="exact"/>
              <w:textAlignment w:val="top"/>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不召开</w:t>
            </w:r>
          </w:p>
        </w:tc>
      </w:tr>
      <w:tr w:rsidR="005B31B0" w:rsidRPr="00AB10D7" w14:paraId="204E3EDB" w14:textId="77777777">
        <w:trPr>
          <w:trHeight w:val="452"/>
          <w:jc w:val="center"/>
        </w:trPr>
        <w:tc>
          <w:tcPr>
            <w:tcW w:w="851" w:type="dxa"/>
            <w:tcBorders>
              <w:top w:val="single" w:sz="4" w:space="0" w:color="auto"/>
              <w:bottom w:val="single" w:sz="4" w:space="0" w:color="auto"/>
              <w:right w:val="single" w:sz="4" w:space="0" w:color="auto"/>
            </w:tcBorders>
            <w:vAlign w:val="center"/>
          </w:tcPr>
          <w:p w14:paraId="3D18CC36"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7B5F0117"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06B9C885"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开标之日起90天</w:t>
            </w:r>
          </w:p>
        </w:tc>
      </w:tr>
      <w:tr w:rsidR="005B31B0" w:rsidRPr="00AB10D7" w14:paraId="57A4C75F" w14:textId="77777777">
        <w:trPr>
          <w:trHeight w:val="613"/>
          <w:jc w:val="center"/>
        </w:trPr>
        <w:tc>
          <w:tcPr>
            <w:tcW w:w="851" w:type="dxa"/>
            <w:tcBorders>
              <w:top w:val="single" w:sz="4" w:space="0" w:color="auto"/>
              <w:bottom w:val="single" w:sz="4" w:space="0" w:color="auto"/>
              <w:right w:val="single" w:sz="4" w:space="0" w:color="auto"/>
            </w:tcBorders>
            <w:vAlign w:val="center"/>
          </w:tcPr>
          <w:p w14:paraId="74CE154C"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2113F83A"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投标文件</w:t>
            </w:r>
            <w:r w:rsidRPr="00AB10D7">
              <w:rPr>
                <w:rFonts w:ascii="仿宋" w:eastAsia="仿宋" w:hAnsi="仿宋" w:cs="仿宋"/>
                <w:color w:val="000000" w:themeColor="text1"/>
                <w:sz w:val="28"/>
                <w:szCs w:val="28"/>
              </w:rPr>
              <w:t>提交时间</w:t>
            </w:r>
            <w:r w:rsidRPr="00AB10D7">
              <w:rPr>
                <w:rFonts w:ascii="仿宋" w:eastAsia="仿宋" w:hAnsi="仿宋"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75264151" w14:textId="75785515" w:rsidR="005B31B0" w:rsidRPr="00AB10D7" w:rsidRDefault="001D3E5E" w:rsidP="00D23DE4">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电子投标文件提交时间：2026年</w:t>
            </w:r>
            <w:r w:rsidR="00563DBF">
              <w:rPr>
                <w:rFonts w:ascii="仿宋" w:eastAsia="仿宋" w:hAnsi="仿宋" w:cs="仿宋" w:hint="eastAsia"/>
                <w:color w:val="000000" w:themeColor="text1"/>
                <w:sz w:val="28"/>
                <w:szCs w:val="28"/>
              </w:rPr>
              <w:t>8</w:t>
            </w:r>
            <w:r w:rsidRPr="00AB10D7">
              <w:rPr>
                <w:rFonts w:ascii="仿宋" w:eastAsia="仿宋" w:hAnsi="仿宋" w:cs="仿宋" w:hint="eastAsia"/>
                <w:color w:val="000000" w:themeColor="text1"/>
                <w:sz w:val="28"/>
                <w:szCs w:val="28"/>
              </w:rPr>
              <w:t>月</w:t>
            </w:r>
            <w:r w:rsidR="00563DBF">
              <w:rPr>
                <w:rFonts w:ascii="仿宋" w:eastAsia="仿宋" w:hAnsi="仿宋" w:cs="仿宋" w:hint="eastAsia"/>
                <w:color w:val="000000" w:themeColor="text1"/>
                <w:sz w:val="28"/>
                <w:szCs w:val="28"/>
              </w:rPr>
              <w:t>1</w:t>
            </w:r>
            <w:r w:rsidR="00056928">
              <w:rPr>
                <w:rFonts w:ascii="仿宋" w:eastAsia="仿宋" w:hAnsi="仿宋" w:cs="仿宋" w:hint="eastAsia"/>
                <w:color w:val="000000" w:themeColor="text1"/>
                <w:sz w:val="28"/>
                <w:szCs w:val="28"/>
              </w:rPr>
              <w:t>4</w:t>
            </w:r>
            <w:r w:rsidRPr="00AB10D7">
              <w:rPr>
                <w:rFonts w:ascii="仿宋" w:eastAsia="仿宋" w:hAnsi="仿宋" w:cs="仿宋" w:hint="eastAsia"/>
                <w:color w:val="000000" w:themeColor="text1"/>
                <w:sz w:val="28"/>
                <w:szCs w:val="28"/>
              </w:rPr>
              <w:t>日18时30分至2026年</w:t>
            </w:r>
            <w:r w:rsidR="00563DBF">
              <w:rPr>
                <w:rFonts w:ascii="仿宋" w:eastAsia="仿宋" w:hAnsi="仿宋" w:cs="仿宋" w:hint="eastAsia"/>
                <w:color w:val="000000" w:themeColor="text1"/>
                <w:sz w:val="28"/>
                <w:szCs w:val="28"/>
              </w:rPr>
              <w:t>9</w:t>
            </w:r>
            <w:r w:rsidRPr="00AB10D7">
              <w:rPr>
                <w:rFonts w:ascii="仿宋" w:eastAsia="仿宋" w:hAnsi="仿宋" w:cs="仿宋" w:hint="eastAsia"/>
                <w:color w:val="000000" w:themeColor="text1"/>
                <w:sz w:val="28"/>
                <w:szCs w:val="28"/>
              </w:rPr>
              <w:t>月</w:t>
            </w:r>
            <w:r w:rsidR="009E00E8">
              <w:rPr>
                <w:rFonts w:ascii="仿宋" w:eastAsia="仿宋" w:hAnsi="仿宋" w:cs="仿宋" w:hint="eastAsia"/>
                <w:color w:val="000000" w:themeColor="text1"/>
                <w:sz w:val="28"/>
                <w:szCs w:val="28"/>
              </w:rPr>
              <w:t>4</w:t>
            </w:r>
            <w:r w:rsidRPr="00AB10D7">
              <w:rPr>
                <w:rFonts w:ascii="仿宋" w:eastAsia="仿宋" w:hAnsi="仿宋" w:cs="仿宋" w:hint="eastAsia"/>
                <w:color w:val="000000" w:themeColor="text1"/>
                <w:sz w:val="28"/>
                <w:szCs w:val="28"/>
              </w:rPr>
              <w:t>日</w:t>
            </w:r>
            <w:r w:rsidR="00563DBF">
              <w:rPr>
                <w:rFonts w:ascii="仿宋" w:eastAsia="仿宋" w:hAnsi="仿宋" w:cs="仿宋" w:hint="eastAsia"/>
                <w:color w:val="000000" w:themeColor="text1"/>
                <w:sz w:val="28"/>
                <w:szCs w:val="28"/>
              </w:rPr>
              <w:t>9</w:t>
            </w:r>
            <w:r w:rsidRPr="00AB10D7">
              <w:rPr>
                <w:rFonts w:ascii="仿宋" w:eastAsia="仿宋" w:hAnsi="仿宋" w:cs="仿宋" w:hint="eastAsia"/>
                <w:color w:val="000000" w:themeColor="text1"/>
                <w:sz w:val="28"/>
                <w:szCs w:val="28"/>
              </w:rPr>
              <w:t>时00分（以国企阳光采购平台具体显示时间为准）提交网址：https://www.whgqcg.cn/login?redirect=%2Findex</w:t>
            </w:r>
          </w:p>
        </w:tc>
      </w:tr>
      <w:tr w:rsidR="005B31B0" w:rsidRPr="00AB10D7" w14:paraId="4BCE608D" w14:textId="77777777">
        <w:trPr>
          <w:trHeight w:val="466"/>
          <w:jc w:val="center"/>
        </w:trPr>
        <w:tc>
          <w:tcPr>
            <w:tcW w:w="851" w:type="dxa"/>
            <w:tcBorders>
              <w:top w:val="single" w:sz="4" w:space="0" w:color="auto"/>
              <w:bottom w:val="single" w:sz="4" w:space="0" w:color="auto"/>
              <w:right w:val="single" w:sz="4" w:space="0" w:color="auto"/>
            </w:tcBorders>
            <w:vAlign w:val="center"/>
          </w:tcPr>
          <w:p w14:paraId="67816698"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16</w:t>
            </w:r>
          </w:p>
        </w:tc>
        <w:tc>
          <w:tcPr>
            <w:tcW w:w="2181" w:type="dxa"/>
            <w:tcBorders>
              <w:top w:val="single" w:sz="4" w:space="0" w:color="auto"/>
              <w:left w:val="single" w:sz="4" w:space="0" w:color="auto"/>
              <w:bottom w:val="single" w:sz="4" w:space="0" w:color="auto"/>
              <w:right w:val="single" w:sz="4" w:space="0" w:color="auto"/>
            </w:tcBorders>
            <w:vAlign w:val="center"/>
          </w:tcPr>
          <w:p w14:paraId="6A49C250"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开标</w:t>
            </w:r>
            <w:r w:rsidRPr="00AB10D7">
              <w:rPr>
                <w:rFonts w:ascii="仿宋" w:eastAsia="仿宋" w:hAnsi="仿宋"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2AB062E3"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详见“第一章 招标公告”</w:t>
            </w:r>
          </w:p>
        </w:tc>
      </w:tr>
      <w:tr w:rsidR="005B31B0" w:rsidRPr="00AB10D7" w14:paraId="61E13867" w14:textId="77777777">
        <w:trPr>
          <w:trHeight w:val="443"/>
          <w:jc w:val="center"/>
        </w:trPr>
        <w:tc>
          <w:tcPr>
            <w:tcW w:w="851" w:type="dxa"/>
            <w:tcBorders>
              <w:top w:val="single" w:sz="4" w:space="0" w:color="auto"/>
              <w:bottom w:val="single" w:sz="4" w:space="0" w:color="auto"/>
              <w:right w:val="single" w:sz="4" w:space="0" w:color="auto"/>
            </w:tcBorders>
            <w:vAlign w:val="center"/>
          </w:tcPr>
          <w:p w14:paraId="475AE301"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04C378C8" w14:textId="77777777" w:rsidR="005B31B0" w:rsidRPr="00AB10D7" w:rsidRDefault="001D3E5E">
            <w:pPr>
              <w:snapToGrid w:val="0"/>
              <w:spacing w:line="520" w:lineRule="exact"/>
              <w:ind w:rightChars="-50" w:right="-105"/>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开标</w:t>
            </w:r>
            <w:r w:rsidRPr="00AB10D7">
              <w:rPr>
                <w:rFonts w:ascii="仿宋" w:eastAsia="仿宋" w:hAnsi="仿宋"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59FD34D8"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详见“第一章 招标公告”</w:t>
            </w:r>
          </w:p>
        </w:tc>
      </w:tr>
      <w:tr w:rsidR="005B31B0" w:rsidRPr="00AB10D7" w14:paraId="6A7BAF91" w14:textId="77777777">
        <w:trPr>
          <w:trHeight w:val="443"/>
          <w:jc w:val="center"/>
        </w:trPr>
        <w:tc>
          <w:tcPr>
            <w:tcW w:w="851" w:type="dxa"/>
            <w:tcBorders>
              <w:top w:val="single" w:sz="4" w:space="0" w:color="auto"/>
              <w:bottom w:val="single" w:sz="4" w:space="0" w:color="auto"/>
              <w:right w:val="single" w:sz="4" w:space="0" w:color="auto"/>
            </w:tcBorders>
            <w:vAlign w:val="center"/>
          </w:tcPr>
          <w:p w14:paraId="183DC3E0"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149036E7"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7B96FD2D"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投标人无需</w:t>
            </w:r>
            <w:r w:rsidRPr="00AB10D7">
              <w:rPr>
                <w:rFonts w:ascii="仿宋" w:eastAsia="仿宋" w:hAnsi="仿宋" w:cs="仿宋"/>
                <w:color w:val="000000" w:themeColor="text1"/>
                <w:sz w:val="28"/>
                <w:szCs w:val="28"/>
              </w:rPr>
              <w:t>到现场参与开标，但</w:t>
            </w:r>
            <w:r w:rsidRPr="00AB10D7">
              <w:rPr>
                <w:rFonts w:ascii="仿宋" w:eastAsia="仿宋" w:hAnsi="仿宋" w:cs="仿宋" w:hint="eastAsia"/>
                <w:color w:val="000000" w:themeColor="text1"/>
                <w:sz w:val="28"/>
                <w:szCs w:val="28"/>
              </w:rPr>
              <w:t>开、评标</w:t>
            </w:r>
            <w:r w:rsidRPr="00AB10D7">
              <w:rPr>
                <w:rFonts w:ascii="仿宋" w:eastAsia="仿宋" w:hAnsi="仿宋" w:cs="仿宋"/>
                <w:color w:val="000000" w:themeColor="text1"/>
                <w:sz w:val="28"/>
                <w:szCs w:val="28"/>
              </w:rPr>
              <w:t>期间需实时关注交易系统相关通知，且被授权人的联络方式应保持畅通</w:t>
            </w:r>
            <w:r w:rsidRPr="00AB10D7">
              <w:rPr>
                <w:rFonts w:ascii="仿宋" w:eastAsia="仿宋" w:hAnsi="仿宋" w:cs="仿宋" w:hint="eastAsia"/>
                <w:color w:val="000000" w:themeColor="text1"/>
                <w:sz w:val="28"/>
                <w:szCs w:val="28"/>
              </w:rPr>
              <w:t>。</w:t>
            </w:r>
          </w:p>
        </w:tc>
      </w:tr>
      <w:tr w:rsidR="005B31B0" w:rsidRPr="00AB10D7" w14:paraId="3FB74444" w14:textId="77777777">
        <w:trPr>
          <w:trHeight w:val="443"/>
          <w:jc w:val="center"/>
        </w:trPr>
        <w:tc>
          <w:tcPr>
            <w:tcW w:w="851" w:type="dxa"/>
            <w:tcBorders>
              <w:top w:val="single" w:sz="4" w:space="0" w:color="auto"/>
              <w:bottom w:val="single" w:sz="4" w:space="0" w:color="auto"/>
              <w:right w:val="single" w:sz="4" w:space="0" w:color="auto"/>
            </w:tcBorders>
            <w:vAlign w:val="center"/>
          </w:tcPr>
          <w:p w14:paraId="260B3035"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164535A0"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782702D4"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签到时间：递交投标文件截止时间前完成</w:t>
            </w:r>
          </w:p>
          <w:p w14:paraId="0BA478B4"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解密时间：开始解密后15分钟内完成</w:t>
            </w:r>
          </w:p>
        </w:tc>
      </w:tr>
      <w:tr w:rsidR="005B31B0" w:rsidRPr="00AB10D7" w14:paraId="0764FEF0" w14:textId="77777777">
        <w:trPr>
          <w:trHeight w:val="665"/>
          <w:jc w:val="center"/>
        </w:trPr>
        <w:tc>
          <w:tcPr>
            <w:tcW w:w="851" w:type="dxa"/>
            <w:tcBorders>
              <w:top w:val="single" w:sz="4" w:space="0" w:color="auto"/>
              <w:bottom w:val="single" w:sz="4" w:space="0" w:color="auto"/>
              <w:right w:val="single" w:sz="4" w:space="0" w:color="auto"/>
            </w:tcBorders>
            <w:vAlign w:val="center"/>
          </w:tcPr>
          <w:p w14:paraId="74C2CB5A"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7000360D"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53268263" w14:textId="77777777" w:rsidR="005B31B0" w:rsidRPr="00AB10D7" w:rsidRDefault="001D3E5E">
            <w:pPr>
              <w:snapToGrid w:val="0"/>
              <w:spacing w:line="520" w:lineRule="exact"/>
              <w:ind w:rightChars="-50" w:right="-105"/>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资格后审</w:t>
            </w:r>
          </w:p>
        </w:tc>
      </w:tr>
      <w:tr w:rsidR="005B31B0" w:rsidRPr="00AB10D7" w14:paraId="01B64FF0" w14:textId="77777777">
        <w:trPr>
          <w:trHeight w:val="557"/>
          <w:jc w:val="center"/>
        </w:trPr>
        <w:tc>
          <w:tcPr>
            <w:tcW w:w="851" w:type="dxa"/>
            <w:tcBorders>
              <w:top w:val="single" w:sz="4" w:space="0" w:color="auto"/>
              <w:bottom w:val="single" w:sz="4" w:space="0" w:color="auto"/>
              <w:right w:val="single" w:sz="4" w:space="0" w:color="auto"/>
            </w:tcBorders>
            <w:vAlign w:val="center"/>
          </w:tcPr>
          <w:p w14:paraId="4894F10A"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14EFDAC9"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评审</w:t>
            </w:r>
            <w:r w:rsidRPr="00AB10D7">
              <w:rPr>
                <w:rFonts w:ascii="仿宋" w:eastAsia="仿宋" w:hAnsi="仿宋"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50A915CE"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综合评分法</w:t>
            </w:r>
          </w:p>
        </w:tc>
      </w:tr>
      <w:tr w:rsidR="005B31B0" w:rsidRPr="00AB10D7" w14:paraId="4E2D3A43" w14:textId="77777777">
        <w:trPr>
          <w:trHeight w:val="475"/>
          <w:jc w:val="center"/>
        </w:trPr>
        <w:tc>
          <w:tcPr>
            <w:tcW w:w="851" w:type="dxa"/>
            <w:tcBorders>
              <w:top w:val="single" w:sz="4" w:space="0" w:color="auto"/>
              <w:bottom w:val="single" w:sz="4" w:space="0" w:color="auto"/>
              <w:right w:val="single" w:sz="4" w:space="0" w:color="auto"/>
            </w:tcBorders>
            <w:vAlign w:val="center"/>
          </w:tcPr>
          <w:p w14:paraId="4A256455"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1786E8ED"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2DA280A0"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不允许</w:t>
            </w:r>
          </w:p>
        </w:tc>
      </w:tr>
      <w:tr w:rsidR="005B31B0" w:rsidRPr="00AB10D7" w14:paraId="70FDACC8" w14:textId="77777777">
        <w:trPr>
          <w:trHeight w:val="475"/>
          <w:jc w:val="center"/>
        </w:trPr>
        <w:tc>
          <w:tcPr>
            <w:tcW w:w="851" w:type="dxa"/>
            <w:tcBorders>
              <w:top w:val="single" w:sz="4" w:space="0" w:color="auto"/>
              <w:bottom w:val="single" w:sz="4" w:space="0" w:color="auto"/>
              <w:right w:val="single" w:sz="4" w:space="0" w:color="auto"/>
            </w:tcBorders>
            <w:vAlign w:val="center"/>
          </w:tcPr>
          <w:p w14:paraId="382108C3"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6659F44F"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23FE61E1"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不允许</w:t>
            </w:r>
          </w:p>
        </w:tc>
      </w:tr>
      <w:tr w:rsidR="005B31B0" w:rsidRPr="00AB10D7" w14:paraId="32CA9017" w14:textId="77777777">
        <w:trPr>
          <w:trHeight w:val="475"/>
          <w:jc w:val="center"/>
        </w:trPr>
        <w:tc>
          <w:tcPr>
            <w:tcW w:w="851" w:type="dxa"/>
            <w:tcBorders>
              <w:top w:val="single" w:sz="4" w:space="0" w:color="auto"/>
              <w:bottom w:val="single" w:sz="4" w:space="0" w:color="auto"/>
              <w:right w:val="single" w:sz="4" w:space="0" w:color="auto"/>
            </w:tcBorders>
            <w:vAlign w:val="center"/>
          </w:tcPr>
          <w:p w14:paraId="4EDA6FC3"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2CFE7677"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w:t>
            </w:r>
            <w:r w:rsidRPr="00AB10D7">
              <w:rPr>
                <w:rFonts w:ascii="仿宋" w:eastAsia="仿宋" w:hAnsi="仿宋"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391378EA" w14:textId="2E4D246F" w:rsidR="005B31B0" w:rsidRPr="00AB10D7" w:rsidRDefault="001D3E5E">
            <w:pPr>
              <w:snapToGrid w:val="0"/>
              <w:spacing w:line="520" w:lineRule="exact"/>
              <w:jc w:val="left"/>
              <w:rPr>
                <w:rFonts w:ascii="仿宋" w:eastAsia="仿宋" w:hAnsi="仿宋" w:cs="仿宋" w:hint="eastAsia"/>
                <w:color w:val="000000" w:themeColor="text1"/>
                <w:sz w:val="28"/>
                <w:szCs w:val="28"/>
              </w:rPr>
            </w:pPr>
            <w:bookmarkStart w:id="19" w:name="_Hlk58068062"/>
            <w:r w:rsidRPr="00AB10D7">
              <w:rPr>
                <w:rFonts w:ascii="仿宋" w:eastAsia="仿宋" w:hAnsi="仿宋" w:cs="仿宋" w:hint="eastAsia"/>
                <w:color w:val="000000" w:themeColor="text1"/>
                <w:sz w:val="28"/>
                <w:szCs w:val="28"/>
              </w:rPr>
              <w:t>1.</w:t>
            </w:r>
            <w:bookmarkStart w:id="20" w:name="_Hlk191971653"/>
            <w:r w:rsidRPr="00AB10D7">
              <w:rPr>
                <w:rFonts w:ascii="仿宋" w:eastAsia="仿宋" w:hAnsi="仿宋" w:cs="仿宋" w:hint="eastAsia"/>
                <w:color w:val="000000" w:themeColor="text1"/>
                <w:sz w:val="28"/>
                <w:szCs w:val="28"/>
              </w:rPr>
              <w:t>本项目投标</w:t>
            </w:r>
            <w:r w:rsidRPr="00AB10D7">
              <w:rPr>
                <w:rFonts w:ascii="仿宋" w:eastAsia="仿宋" w:hAnsi="仿宋" w:cs="仿宋"/>
                <w:color w:val="000000" w:themeColor="text1"/>
                <w:sz w:val="28"/>
                <w:szCs w:val="28"/>
              </w:rPr>
              <w:t>保证金</w:t>
            </w:r>
            <w:r w:rsidRPr="00AB10D7">
              <w:rPr>
                <w:rFonts w:ascii="仿宋" w:eastAsia="仿宋" w:hAnsi="仿宋" w:cs="仿宋" w:hint="eastAsia"/>
                <w:color w:val="000000" w:themeColor="text1"/>
                <w:sz w:val="28"/>
                <w:szCs w:val="28"/>
              </w:rPr>
              <w:t>：</w:t>
            </w:r>
            <w:r w:rsidR="00506A69" w:rsidRPr="00AB10D7">
              <w:rPr>
                <w:rFonts w:ascii="仿宋" w:eastAsia="仿宋" w:hAnsi="仿宋" w:cs="仿宋" w:hint="eastAsia"/>
                <w:color w:val="000000" w:themeColor="text1"/>
                <w:sz w:val="28"/>
                <w:szCs w:val="28"/>
              </w:rPr>
              <w:t>1000元</w:t>
            </w:r>
          </w:p>
          <w:bookmarkEnd w:id="20"/>
          <w:p w14:paraId="4FC5556B"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bookmarkStart w:id="21" w:name="_Hlk191971666"/>
            <w:r w:rsidRPr="00AB10D7">
              <w:rPr>
                <w:rFonts w:ascii="仿宋" w:eastAsia="仿宋" w:hAnsi="仿宋" w:cs="仿宋" w:hint="eastAsia"/>
                <w:color w:val="000000" w:themeColor="text1"/>
                <w:sz w:val="28"/>
                <w:szCs w:val="28"/>
              </w:rPr>
              <w:t>交纳截止时间：同电子投标文件提交截止时间。</w:t>
            </w:r>
            <w:bookmarkEnd w:id="21"/>
          </w:p>
          <w:p w14:paraId="606AC668" w14:textId="77777777" w:rsidR="005B31B0" w:rsidRPr="00AB10D7" w:rsidRDefault="001D3E5E">
            <w:pPr>
              <w:snapToGrid w:val="0"/>
              <w:spacing w:line="520" w:lineRule="exact"/>
              <w:jc w:val="left"/>
              <w:rPr>
                <w:rFonts w:ascii="仿宋" w:eastAsia="仿宋" w:hAnsi="仿宋" w:cs="仿宋" w:hint="eastAsia"/>
                <w:b/>
                <w:bCs/>
                <w:color w:val="000000" w:themeColor="text1"/>
                <w:sz w:val="28"/>
                <w:szCs w:val="28"/>
              </w:rPr>
            </w:pPr>
            <w:r w:rsidRPr="00AB10D7">
              <w:rPr>
                <w:rFonts w:ascii="仿宋" w:eastAsia="仿宋" w:hAnsi="仿宋" w:cs="仿宋" w:hint="eastAsia"/>
                <w:color w:val="000000" w:themeColor="text1"/>
                <w:sz w:val="28"/>
                <w:szCs w:val="28"/>
              </w:rPr>
              <w:t>3.投标保证金的交纳单位必须与投标人名称一致，投标保证金须从其基本账户转出，否则其投标无效。</w:t>
            </w:r>
          </w:p>
          <w:p w14:paraId="7B4A6A21" w14:textId="77777777" w:rsidR="005B31B0" w:rsidRPr="00AB10D7" w:rsidRDefault="001D3E5E">
            <w:pPr>
              <w:snapToGrid w:val="0"/>
              <w:spacing w:line="520" w:lineRule="exact"/>
              <w:jc w:val="left"/>
              <w:rPr>
                <w:rFonts w:ascii="仿宋" w:eastAsia="仿宋" w:hAnsi="仿宋" w:cs="仿宋" w:hint="eastAsia"/>
                <w:b/>
                <w:bCs/>
                <w:color w:val="000000" w:themeColor="text1"/>
                <w:sz w:val="28"/>
                <w:szCs w:val="28"/>
              </w:rPr>
            </w:pPr>
            <w:r w:rsidRPr="00AB10D7">
              <w:rPr>
                <w:rFonts w:ascii="仿宋" w:eastAsia="仿宋" w:hAnsi="仿宋" w:cs="仿宋" w:hint="eastAsia"/>
                <w:b/>
                <w:bCs/>
                <w:color w:val="000000" w:themeColor="text1"/>
                <w:sz w:val="28"/>
                <w:szCs w:val="28"/>
              </w:rPr>
              <w:t>4.本项目的投标保证金必须通过威海市国有企业阳光采购电子化服务平台交纳，使用说明参见威海市公共资源交易网（http://ggzyjy.weihai.cn）的“办事指南—国企采购专区”中《威海市国有企业阳光采购电子化服务平台线上投标保证金操作手册》。</w:t>
            </w:r>
          </w:p>
          <w:p w14:paraId="70D678D5" w14:textId="51B1A821"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w:t>
            </w:r>
            <w:r w:rsidRPr="00AB10D7">
              <w:rPr>
                <w:rFonts w:ascii="仿宋" w:eastAsia="仿宋" w:hAnsi="仿宋" w:cs="仿宋"/>
                <w:color w:val="000000" w:themeColor="text1"/>
                <w:sz w:val="28"/>
                <w:szCs w:val="28"/>
              </w:rPr>
              <w:t>.</w:t>
            </w:r>
            <w:r w:rsidR="00056928" w:rsidRPr="00056928">
              <w:rPr>
                <w:rFonts w:ascii="仿宋" w:eastAsia="仿宋" w:hAnsi="仿宋" w:cs="仿宋" w:hint="eastAsia"/>
                <w:color w:val="000000" w:themeColor="text1"/>
                <w:sz w:val="28"/>
                <w:szCs w:val="28"/>
              </w:rPr>
              <w:t>为确保投标工作有序进行，投标保证金应当在提交投标文件截止时间前（以到账时间为准）到达指定账户</w:t>
            </w:r>
            <w:r w:rsidR="00056928" w:rsidRPr="00056928">
              <w:rPr>
                <w:rFonts w:ascii="仿宋" w:eastAsia="仿宋" w:hAnsi="仿宋" w:cs="仿宋" w:hint="eastAsia"/>
                <w:b/>
                <w:bCs/>
                <w:color w:val="000000" w:themeColor="text1"/>
                <w:sz w:val="28"/>
                <w:szCs w:val="28"/>
              </w:rPr>
              <w:t>（以投标人在系统中获取到的虚拟子账号信息为准）</w:t>
            </w:r>
            <w:r w:rsidR="00056928" w:rsidRPr="00056928">
              <w:rPr>
                <w:rFonts w:ascii="仿宋" w:eastAsia="仿宋" w:hAnsi="仿宋" w:cs="仿宋" w:hint="eastAsia"/>
                <w:color w:val="000000" w:themeColor="text1"/>
                <w:sz w:val="28"/>
                <w:szCs w:val="28"/>
              </w:rPr>
              <w:t>。请投标人务必注意以系统生成的缴纳账号信息为准，进行保证金的缴纳，并及时通过平台查询确认保证金到账情况，因操作不当造成投标保证金递交失败的，由投标人自行承担相应责任。以网银、电汇等方式一次性足额交纳保证金，不接受支付宝等第三方平台转账。禁止第三方代交。投标保证金交纳单位应与提交投标文件的投标人名称一致。</w:t>
            </w:r>
          </w:p>
          <w:p w14:paraId="6EE68587"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w:t>
            </w:r>
            <w:r w:rsidRPr="00AB10D7">
              <w:rPr>
                <w:rFonts w:ascii="仿宋" w:eastAsia="仿宋" w:hAnsi="仿宋" w:cs="仿宋"/>
                <w:color w:val="000000" w:themeColor="text1"/>
                <w:sz w:val="28"/>
                <w:szCs w:val="28"/>
              </w:rPr>
              <w:t>.</w:t>
            </w:r>
            <w:r w:rsidRPr="00AB10D7">
              <w:rPr>
                <w:rFonts w:ascii="仿宋" w:eastAsia="仿宋" w:hAnsi="仿宋"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19"/>
          </w:p>
          <w:p w14:paraId="79FB2515" w14:textId="0D593274" w:rsidR="005B31B0" w:rsidRPr="00AB10D7" w:rsidRDefault="001D3E5E" w:rsidP="00D23DE4">
            <w:pPr>
              <w:snapToGrid w:val="0"/>
              <w:spacing w:line="520" w:lineRule="exact"/>
              <w:jc w:val="left"/>
              <w:rPr>
                <w:rFonts w:hint="eastAsia"/>
              </w:rPr>
            </w:pPr>
            <w:r w:rsidRPr="00AB10D7">
              <w:rPr>
                <w:rFonts w:ascii="仿宋" w:eastAsia="仿宋" w:hAnsi="仿宋" w:cs="仿宋" w:hint="eastAsia"/>
                <w:b/>
                <w:color w:val="000000" w:themeColor="text1"/>
                <w:sz w:val="28"/>
                <w:szCs w:val="28"/>
              </w:rPr>
              <w:t>7.退还保证金：</w:t>
            </w:r>
            <w:r w:rsidRPr="00AB10D7">
              <w:rPr>
                <w:rFonts w:ascii="仿宋" w:eastAsia="仿宋" w:hAnsi="仿宋" w:cs="仿宋" w:hint="eastAsia"/>
                <w:color w:val="000000" w:themeColor="text1"/>
                <w:sz w:val="28"/>
                <w:szCs w:val="28"/>
              </w:rPr>
              <w:t>目前系统采用自动退还保证金操作，分为未中标人退还和中标人退还。代理机构向中标人发送中标通知书后，系统自动退还未中标人保证金；招标人和中标人签署</w:t>
            </w:r>
            <w:proofErr w:type="gramStart"/>
            <w:r w:rsidRPr="00AB10D7">
              <w:rPr>
                <w:rFonts w:ascii="仿宋" w:eastAsia="仿宋" w:hAnsi="仿宋" w:cs="仿宋" w:hint="eastAsia"/>
                <w:color w:val="000000" w:themeColor="text1"/>
                <w:sz w:val="28"/>
                <w:szCs w:val="28"/>
              </w:rPr>
              <w:t>完合同</w:t>
            </w:r>
            <w:proofErr w:type="gramEnd"/>
            <w:r w:rsidRPr="00AB10D7">
              <w:rPr>
                <w:rFonts w:ascii="仿宋" w:eastAsia="仿宋" w:hAnsi="仿宋" w:cs="仿宋" w:hint="eastAsia"/>
                <w:color w:val="000000" w:themeColor="text1"/>
                <w:sz w:val="28"/>
                <w:szCs w:val="28"/>
              </w:rPr>
              <w:t>后，系统自动退还中标人保证金。</w:t>
            </w:r>
          </w:p>
        </w:tc>
      </w:tr>
      <w:tr w:rsidR="005B31B0" w:rsidRPr="00AB10D7" w14:paraId="0649BE97" w14:textId="77777777">
        <w:trPr>
          <w:trHeight w:val="714"/>
          <w:jc w:val="center"/>
        </w:trPr>
        <w:tc>
          <w:tcPr>
            <w:tcW w:w="851" w:type="dxa"/>
            <w:tcBorders>
              <w:top w:val="single" w:sz="4" w:space="0" w:color="auto"/>
              <w:bottom w:val="single" w:sz="4" w:space="0" w:color="auto"/>
              <w:right w:val="single" w:sz="4" w:space="0" w:color="auto"/>
            </w:tcBorders>
            <w:vAlign w:val="center"/>
          </w:tcPr>
          <w:p w14:paraId="200686C4"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25</w:t>
            </w:r>
          </w:p>
        </w:tc>
        <w:tc>
          <w:tcPr>
            <w:tcW w:w="2181" w:type="dxa"/>
            <w:tcBorders>
              <w:top w:val="single" w:sz="4" w:space="0" w:color="auto"/>
              <w:left w:val="single" w:sz="4" w:space="0" w:color="auto"/>
              <w:bottom w:val="single" w:sz="4" w:space="0" w:color="auto"/>
              <w:right w:val="single" w:sz="4" w:space="0" w:color="auto"/>
            </w:tcBorders>
            <w:vAlign w:val="center"/>
          </w:tcPr>
          <w:p w14:paraId="356CE0D3"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2CF9CD67" w14:textId="77777777"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本项目不收取履约保证金</w:t>
            </w:r>
          </w:p>
        </w:tc>
      </w:tr>
      <w:tr w:rsidR="005B31B0" w:rsidRPr="00AB10D7" w14:paraId="442B3B80" w14:textId="77777777">
        <w:trPr>
          <w:trHeight w:val="714"/>
          <w:jc w:val="center"/>
        </w:trPr>
        <w:tc>
          <w:tcPr>
            <w:tcW w:w="851" w:type="dxa"/>
            <w:tcBorders>
              <w:top w:val="single" w:sz="4" w:space="0" w:color="auto"/>
              <w:bottom w:val="single" w:sz="4" w:space="0" w:color="auto"/>
              <w:right w:val="single" w:sz="4" w:space="0" w:color="auto"/>
            </w:tcBorders>
            <w:vAlign w:val="center"/>
          </w:tcPr>
          <w:p w14:paraId="562155FC"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57EC880D" w14:textId="77777777" w:rsidR="005B31B0" w:rsidRPr="00AB10D7" w:rsidRDefault="001D3E5E">
            <w:pPr>
              <w:snapToGrid w:val="0"/>
              <w:spacing w:line="520" w:lineRule="exact"/>
              <w:jc w:val="center"/>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282C3CF5" w14:textId="77777777" w:rsidR="005B31B0" w:rsidRPr="00AB10D7" w:rsidRDefault="001D3E5E">
            <w:pPr>
              <w:spacing w:line="520" w:lineRule="exac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详见合同范本</w:t>
            </w:r>
          </w:p>
        </w:tc>
      </w:tr>
      <w:tr w:rsidR="005B31B0" w:rsidRPr="00AB10D7" w14:paraId="29343945" w14:textId="77777777">
        <w:trPr>
          <w:trHeight w:val="714"/>
          <w:jc w:val="center"/>
        </w:trPr>
        <w:tc>
          <w:tcPr>
            <w:tcW w:w="851" w:type="dxa"/>
            <w:tcBorders>
              <w:top w:val="single" w:sz="4" w:space="0" w:color="auto"/>
              <w:bottom w:val="single" w:sz="4" w:space="0" w:color="auto"/>
              <w:right w:val="single" w:sz="4" w:space="0" w:color="auto"/>
            </w:tcBorders>
            <w:vAlign w:val="center"/>
          </w:tcPr>
          <w:p w14:paraId="6ABD3BC1" w14:textId="3A2BF747"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00C16C86" w:rsidRPr="00AB10D7">
              <w:rPr>
                <w:rFonts w:ascii="仿宋" w:eastAsia="仿宋" w:hAnsi="仿宋"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78AA546B" w14:textId="77777777"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6E21FEAE" w14:textId="31F31DB4" w:rsidR="005B31B0" w:rsidRPr="00AB10D7" w:rsidRDefault="001D3E5E">
            <w:pPr>
              <w:snapToGrid w:val="0"/>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本项目按</w:t>
            </w:r>
            <w:r w:rsidR="00960421" w:rsidRPr="00AB10D7">
              <w:rPr>
                <w:rFonts w:ascii="仿宋" w:eastAsia="仿宋" w:hAnsi="仿宋" w:cs="仿宋" w:hint="eastAsia"/>
                <w:color w:val="000000" w:themeColor="text1"/>
                <w:sz w:val="28"/>
                <w:szCs w:val="28"/>
              </w:rPr>
              <w:t>服务</w:t>
            </w:r>
            <w:r w:rsidRPr="00AB10D7">
              <w:rPr>
                <w:rFonts w:ascii="仿宋" w:eastAsia="仿宋" w:hAnsi="仿宋" w:cs="仿宋" w:hint="eastAsia"/>
                <w:color w:val="000000" w:themeColor="text1"/>
                <w:sz w:val="28"/>
                <w:szCs w:val="28"/>
              </w:rPr>
              <w:t>类以公开招标方式实施采购。</w:t>
            </w:r>
          </w:p>
        </w:tc>
      </w:tr>
      <w:tr w:rsidR="005B31B0" w:rsidRPr="00AB10D7" w14:paraId="115AAB59" w14:textId="77777777">
        <w:trPr>
          <w:trHeight w:val="374"/>
          <w:jc w:val="center"/>
        </w:trPr>
        <w:tc>
          <w:tcPr>
            <w:tcW w:w="851" w:type="dxa"/>
            <w:tcBorders>
              <w:top w:val="single" w:sz="4" w:space="0" w:color="auto"/>
              <w:right w:val="single" w:sz="4" w:space="0" w:color="auto"/>
            </w:tcBorders>
            <w:vAlign w:val="center"/>
          </w:tcPr>
          <w:p w14:paraId="5385E0CF" w14:textId="5BED1B92"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00C16C86" w:rsidRPr="00AB10D7">
              <w:rPr>
                <w:rFonts w:ascii="仿宋" w:eastAsia="仿宋" w:hAnsi="仿宋"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520E4FBF" w14:textId="77777777"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0A163778" w14:textId="4C5C00DA" w:rsidR="004A1B5D" w:rsidRPr="00AB10D7" w:rsidRDefault="00FE2CE6" w:rsidP="004A1B5D">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1600</w:t>
            </w:r>
            <w:r w:rsidR="004A1B5D" w:rsidRPr="00AB10D7">
              <w:rPr>
                <w:rFonts w:ascii="仿宋" w:eastAsia="仿宋" w:hAnsi="仿宋" w:cs="仿宋" w:hint="eastAsia"/>
                <w:color w:val="000000" w:themeColor="text1"/>
                <w:sz w:val="28"/>
                <w:szCs w:val="28"/>
              </w:rPr>
              <w:t>元/家，</w:t>
            </w:r>
            <w:r w:rsidR="00506A69" w:rsidRPr="00AB10D7">
              <w:rPr>
                <w:rFonts w:ascii="仿宋" w:eastAsia="仿宋" w:hAnsi="仿宋" w:cs="仿宋" w:hint="eastAsia"/>
                <w:color w:val="000000" w:themeColor="text1"/>
                <w:sz w:val="28"/>
                <w:szCs w:val="28"/>
              </w:rPr>
              <w:t>在招标代理机构发出中标通知书时，由中标人交纳。</w:t>
            </w:r>
          </w:p>
        </w:tc>
      </w:tr>
      <w:tr w:rsidR="005B31B0" w:rsidRPr="00AB10D7" w14:paraId="4A9FE38C" w14:textId="77777777">
        <w:trPr>
          <w:trHeight w:val="532"/>
          <w:jc w:val="center"/>
        </w:trPr>
        <w:tc>
          <w:tcPr>
            <w:tcW w:w="851" w:type="dxa"/>
            <w:tcBorders>
              <w:top w:val="single" w:sz="4" w:space="0" w:color="auto"/>
              <w:bottom w:val="single" w:sz="4" w:space="0" w:color="auto"/>
              <w:right w:val="single" w:sz="4" w:space="0" w:color="auto"/>
            </w:tcBorders>
            <w:vAlign w:val="center"/>
          </w:tcPr>
          <w:p w14:paraId="7C39F0F2" w14:textId="24557A6D" w:rsidR="005B31B0" w:rsidRPr="00AB10D7" w:rsidRDefault="00C16C86">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55DD7085" w14:textId="77777777"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2B327ADB" w14:textId="5D51A7E5" w:rsidR="005B31B0" w:rsidRPr="00AB10D7" w:rsidRDefault="00B21190">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是</w:t>
            </w:r>
          </w:p>
        </w:tc>
      </w:tr>
      <w:tr w:rsidR="005B31B0" w:rsidRPr="00AB10D7" w14:paraId="6CE3FABE" w14:textId="77777777">
        <w:trPr>
          <w:trHeight w:val="532"/>
          <w:jc w:val="center"/>
        </w:trPr>
        <w:tc>
          <w:tcPr>
            <w:tcW w:w="851" w:type="dxa"/>
            <w:tcBorders>
              <w:top w:val="single" w:sz="4" w:space="0" w:color="auto"/>
              <w:bottom w:val="single" w:sz="4" w:space="0" w:color="auto"/>
              <w:right w:val="single" w:sz="4" w:space="0" w:color="auto"/>
            </w:tcBorders>
            <w:vAlign w:val="center"/>
          </w:tcPr>
          <w:p w14:paraId="72E95057" w14:textId="432BB1D3"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r w:rsidR="00C16C86" w:rsidRPr="00AB10D7">
              <w:rPr>
                <w:rFonts w:ascii="仿宋" w:eastAsia="仿宋" w:hAnsi="仿宋" w:cs="仿宋" w:hint="eastAsia"/>
                <w:color w:val="000000" w:themeColor="text1"/>
                <w:sz w:val="28"/>
                <w:szCs w:val="28"/>
              </w:rPr>
              <w:t>0</w:t>
            </w:r>
          </w:p>
        </w:tc>
        <w:tc>
          <w:tcPr>
            <w:tcW w:w="2181" w:type="dxa"/>
            <w:tcBorders>
              <w:top w:val="single" w:sz="4" w:space="0" w:color="auto"/>
              <w:left w:val="single" w:sz="4" w:space="0" w:color="auto"/>
              <w:bottom w:val="single" w:sz="4" w:space="0" w:color="auto"/>
              <w:right w:val="single" w:sz="4" w:space="0" w:color="auto"/>
            </w:tcBorders>
            <w:vAlign w:val="center"/>
          </w:tcPr>
          <w:p w14:paraId="7BBC1BAD" w14:textId="77777777"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投诉电话</w:t>
            </w:r>
          </w:p>
        </w:tc>
        <w:tc>
          <w:tcPr>
            <w:tcW w:w="7169" w:type="dxa"/>
            <w:tcBorders>
              <w:top w:val="single" w:sz="4" w:space="0" w:color="auto"/>
              <w:left w:val="single" w:sz="4" w:space="0" w:color="auto"/>
              <w:bottom w:val="single" w:sz="4" w:space="0" w:color="auto"/>
            </w:tcBorders>
            <w:vAlign w:val="center"/>
          </w:tcPr>
          <w:p w14:paraId="7A7EC8A2" w14:textId="74848F2A" w:rsidR="005B31B0" w:rsidRPr="00AB10D7" w:rsidRDefault="00D062F5">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0631-5185009</w:t>
            </w:r>
          </w:p>
        </w:tc>
      </w:tr>
    </w:tbl>
    <w:p w14:paraId="011729A9" w14:textId="77777777" w:rsidR="005B31B0" w:rsidRPr="00AB10D7" w:rsidRDefault="001D3E5E">
      <w:pPr>
        <w:spacing w:line="560" w:lineRule="exact"/>
        <w:ind w:firstLineChars="201" w:firstLine="643"/>
        <w:jc w:val="center"/>
        <w:rPr>
          <w:rFonts w:ascii="仿宋" w:eastAsia="仿宋" w:hAnsi="仿宋" w:cs="仿宋" w:hint="eastAsia"/>
          <w:color w:val="000000" w:themeColor="text1"/>
          <w:sz w:val="32"/>
          <w:szCs w:val="32"/>
        </w:rPr>
      </w:pPr>
      <w:bookmarkStart w:id="22" w:name="_Hlk191971690"/>
      <w:r w:rsidRPr="00AB10D7">
        <w:rPr>
          <w:rFonts w:ascii="仿宋" w:eastAsia="仿宋" w:hAnsi="仿宋" w:cs="仿宋" w:hint="eastAsia"/>
          <w:color w:val="000000" w:themeColor="text1"/>
          <w:sz w:val="32"/>
          <w:szCs w:val="32"/>
        </w:rPr>
        <w:t>《实质性条款一览表》</w:t>
      </w:r>
    </w:p>
    <w:p w14:paraId="70A5FBC1" w14:textId="77777777" w:rsidR="005B31B0" w:rsidRPr="00AB10D7" w:rsidRDefault="001D3E5E">
      <w:pPr>
        <w:snapToGrid w:val="0"/>
        <w:ind w:firstLine="56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5B31B0" w:rsidRPr="00AB10D7" w14:paraId="615E7D96" w14:textId="77777777">
        <w:trPr>
          <w:trHeight w:val="607"/>
          <w:jc w:val="center"/>
        </w:trPr>
        <w:tc>
          <w:tcPr>
            <w:tcW w:w="908" w:type="dxa"/>
            <w:tcBorders>
              <w:top w:val="single" w:sz="4" w:space="0" w:color="auto"/>
              <w:bottom w:val="single" w:sz="4" w:space="0" w:color="auto"/>
              <w:right w:val="single" w:sz="4" w:space="0" w:color="auto"/>
            </w:tcBorders>
            <w:vAlign w:val="center"/>
          </w:tcPr>
          <w:p w14:paraId="6FEF1E52" w14:textId="77777777" w:rsidR="005B31B0" w:rsidRPr="00AB10D7" w:rsidRDefault="001D3E5E">
            <w:pPr>
              <w:snapToGrid w:val="0"/>
              <w:spacing w:line="560" w:lineRule="exact"/>
              <w:jc w:val="center"/>
              <w:rPr>
                <w:rFonts w:ascii="仿宋" w:eastAsia="仿宋" w:hAnsi="仿宋" w:cs="仿宋" w:hint="eastAsia"/>
                <w:color w:val="000000" w:themeColor="text1"/>
                <w:sz w:val="28"/>
                <w:szCs w:val="28"/>
              </w:rPr>
            </w:pPr>
            <w:bookmarkStart w:id="23" w:name="_Hlk207628854"/>
            <w:r w:rsidRPr="00AB10D7">
              <w:rPr>
                <w:rFonts w:ascii="仿宋" w:eastAsia="仿宋" w:hAnsi="仿宋"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436B2607" w14:textId="77777777"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009EA64D" w14:textId="77777777" w:rsidR="005B31B0" w:rsidRPr="00AB10D7" w:rsidRDefault="001D3E5E">
            <w:pPr>
              <w:snapToGrid w:val="0"/>
              <w:spacing w:line="560" w:lineRule="exact"/>
              <w:ind w:firstLineChars="201" w:firstLine="563"/>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内       容</w:t>
            </w:r>
          </w:p>
        </w:tc>
      </w:tr>
      <w:tr w:rsidR="005B31B0" w:rsidRPr="00AB10D7" w14:paraId="65AF9342" w14:textId="77777777">
        <w:trPr>
          <w:trHeight w:val="607"/>
          <w:jc w:val="center"/>
        </w:trPr>
        <w:tc>
          <w:tcPr>
            <w:tcW w:w="908" w:type="dxa"/>
            <w:tcBorders>
              <w:top w:val="single" w:sz="4" w:space="0" w:color="auto"/>
              <w:bottom w:val="single" w:sz="4" w:space="0" w:color="auto"/>
              <w:right w:val="single" w:sz="4" w:space="0" w:color="auto"/>
            </w:tcBorders>
            <w:vAlign w:val="center"/>
          </w:tcPr>
          <w:p w14:paraId="0104C461" w14:textId="77777777"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2EEE76DC" w14:textId="77777777" w:rsidR="005B31B0" w:rsidRPr="00AB10D7" w:rsidRDefault="001D3E5E">
            <w:pPr>
              <w:spacing w:line="560" w:lineRule="exac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0D52A38D" w14:textId="19388264" w:rsidR="005B31B0" w:rsidRPr="00AB10D7" w:rsidRDefault="001D3E5E">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1.投标人</w:t>
            </w:r>
            <w:r w:rsidR="00D73ABC" w:rsidRPr="00AB10D7">
              <w:rPr>
                <w:rFonts w:ascii="仿宋" w:eastAsia="仿宋" w:hAnsi="仿宋" w:cs="仿宋" w:hint="eastAsia"/>
                <w:color w:val="000000" w:themeColor="text1"/>
                <w:sz w:val="28"/>
                <w:szCs w:val="28"/>
              </w:rPr>
              <w:t>有效的营业执照或者其他具备独立承担民事责任能力的证明材料</w:t>
            </w:r>
            <w:r w:rsidRPr="00AB10D7">
              <w:rPr>
                <w:rFonts w:ascii="仿宋" w:eastAsia="仿宋" w:hAnsi="仿宋" w:cs="仿宋" w:hint="eastAsia"/>
                <w:color w:val="000000" w:themeColor="text1"/>
                <w:sz w:val="28"/>
                <w:szCs w:val="28"/>
              </w:rPr>
              <w:t>；</w:t>
            </w:r>
          </w:p>
          <w:p w14:paraId="1E0178B1" w14:textId="78AD4A58" w:rsidR="007C23E4" w:rsidRPr="00AB10D7" w:rsidRDefault="007C23E4" w:rsidP="007C23E4">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2.投标人有效的</w:t>
            </w:r>
            <w:r w:rsidR="000B335E" w:rsidRPr="00AB10D7">
              <w:rPr>
                <w:rFonts w:ascii="仿宋" w:eastAsia="仿宋" w:hAnsi="仿宋" w:cs="仿宋" w:hint="eastAsia"/>
                <w:color w:val="000000" w:themeColor="text1"/>
                <w:sz w:val="28"/>
                <w:szCs w:val="28"/>
              </w:rPr>
              <w:t>建筑工程施工总承包叁级及以上资质或市政公用工程施工总承包叁级及以上资质</w:t>
            </w:r>
            <w:r w:rsidRPr="00AB10D7">
              <w:rPr>
                <w:rFonts w:ascii="仿宋" w:eastAsia="仿宋" w:hAnsi="仿宋" w:cs="仿宋" w:hint="eastAsia"/>
                <w:color w:val="000000" w:themeColor="text1"/>
                <w:sz w:val="28"/>
                <w:szCs w:val="28"/>
              </w:rPr>
              <w:t>或建筑业企业施工劳务资质证书扫描件，有效的安全生产许可证证书扫描件；</w:t>
            </w:r>
          </w:p>
          <w:p w14:paraId="36591E18" w14:textId="6DB204FF" w:rsidR="005B31B0" w:rsidRPr="00AB10D7" w:rsidRDefault="007C23E4">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r w:rsidR="001D3E5E" w:rsidRPr="00AB10D7">
              <w:rPr>
                <w:rFonts w:ascii="仿宋" w:eastAsia="仿宋" w:hAnsi="仿宋" w:cs="仿宋" w:hint="eastAsia"/>
                <w:color w:val="000000" w:themeColor="text1"/>
                <w:sz w:val="28"/>
                <w:szCs w:val="28"/>
              </w:rPr>
              <w:t>.</w:t>
            </w:r>
            <w:r w:rsidR="00D73ABC"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身份证明、</w:t>
            </w:r>
            <w:r w:rsidR="00D73ABC" w:rsidRPr="00AB10D7">
              <w:rPr>
                <w:rFonts w:ascii="仿宋" w:eastAsia="仿宋" w:hAnsi="仿宋" w:cs="仿宋" w:hint="eastAsia"/>
                <w:color w:val="000000" w:themeColor="text1"/>
                <w:sz w:val="28"/>
                <w:szCs w:val="28"/>
              </w:rPr>
              <w:t>法定代表人（或负责人）</w:t>
            </w:r>
            <w:r w:rsidR="00506A69" w:rsidRPr="00AB10D7">
              <w:rPr>
                <w:rFonts w:ascii="仿宋" w:eastAsia="仿宋" w:hAnsi="仿宋" w:cs="仿宋" w:hint="eastAsia"/>
                <w:color w:val="000000" w:themeColor="text1"/>
                <w:sz w:val="28"/>
                <w:szCs w:val="28"/>
              </w:rPr>
              <w:t>有效的</w:t>
            </w:r>
            <w:r w:rsidR="001D3E5E" w:rsidRPr="00AB10D7">
              <w:rPr>
                <w:rFonts w:ascii="仿宋" w:eastAsia="仿宋" w:hAnsi="仿宋" w:cs="仿宋" w:hint="eastAsia"/>
                <w:color w:val="000000" w:themeColor="text1"/>
                <w:sz w:val="28"/>
                <w:szCs w:val="28"/>
              </w:rPr>
              <w:t>身份证扫描件；</w:t>
            </w:r>
          </w:p>
          <w:p w14:paraId="13E453F4" w14:textId="20B2C9C9" w:rsidR="005B31B0" w:rsidRPr="00AB10D7" w:rsidRDefault="007C23E4">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w:t>
            </w:r>
            <w:r w:rsidR="001D3E5E" w:rsidRPr="00AB10D7">
              <w:rPr>
                <w:rFonts w:ascii="仿宋" w:eastAsia="仿宋" w:hAnsi="仿宋" w:cs="仿宋" w:hint="eastAsia"/>
                <w:color w:val="000000" w:themeColor="text1"/>
                <w:sz w:val="28"/>
                <w:szCs w:val="28"/>
              </w:rPr>
              <w:t>.</w:t>
            </w:r>
            <w:r w:rsidR="00D73ABC"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授权委托书、被授权人</w:t>
            </w:r>
            <w:r w:rsidR="00506A69" w:rsidRPr="00AB10D7">
              <w:rPr>
                <w:rFonts w:ascii="仿宋" w:eastAsia="仿宋" w:hAnsi="仿宋" w:cs="仿宋" w:hint="eastAsia"/>
                <w:color w:val="000000" w:themeColor="text1"/>
                <w:sz w:val="28"/>
                <w:szCs w:val="28"/>
              </w:rPr>
              <w:t>有效的</w:t>
            </w:r>
            <w:r w:rsidR="001D3E5E" w:rsidRPr="00AB10D7">
              <w:rPr>
                <w:rFonts w:ascii="仿宋" w:eastAsia="仿宋" w:hAnsi="仿宋" w:cs="仿宋" w:hint="eastAsia"/>
                <w:color w:val="000000" w:themeColor="text1"/>
                <w:sz w:val="28"/>
                <w:szCs w:val="28"/>
              </w:rPr>
              <w:t>身份证扫描件；</w:t>
            </w:r>
          </w:p>
          <w:p w14:paraId="39756F8A" w14:textId="6A7C968E" w:rsidR="005B31B0" w:rsidRPr="00AB10D7" w:rsidRDefault="007C23E4">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w:t>
            </w:r>
            <w:r w:rsidR="001D3E5E" w:rsidRPr="00AB10D7">
              <w:rPr>
                <w:rFonts w:ascii="仿宋" w:eastAsia="仿宋" w:hAnsi="仿宋" w:cs="仿宋" w:hint="eastAsia"/>
                <w:color w:val="000000" w:themeColor="text1"/>
                <w:sz w:val="28"/>
                <w:szCs w:val="28"/>
              </w:rPr>
              <w:t>.投标人信用承诺书；</w:t>
            </w:r>
          </w:p>
          <w:p w14:paraId="6944C7F0" w14:textId="0BB33F56" w:rsidR="005B31B0" w:rsidRPr="00AB10D7" w:rsidRDefault="007C23E4">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w:t>
            </w:r>
            <w:r w:rsidR="001D3E5E" w:rsidRPr="00AB10D7">
              <w:rPr>
                <w:rFonts w:ascii="仿宋" w:eastAsia="仿宋" w:hAnsi="仿宋" w:cs="仿宋" w:hint="eastAsia"/>
                <w:color w:val="000000" w:themeColor="text1"/>
                <w:sz w:val="28"/>
                <w:szCs w:val="28"/>
              </w:rPr>
              <w:t>.投标人参与投标的声明函；</w:t>
            </w:r>
          </w:p>
          <w:p w14:paraId="0EB734FB" w14:textId="47D4840C" w:rsidR="005B31B0" w:rsidRPr="00AB10D7" w:rsidRDefault="007C23E4">
            <w:pPr>
              <w:snapToGrid w:val="0"/>
              <w:spacing w:line="520" w:lineRule="exact"/>
              <w:jc w:val="left"/>
              <w:rPr>
                <w:rFonts w:ascii="仿宋" w:eastAsia="仿宋" w:hAnsi="仿宋" w:cs="仿宋" w:hint="eastAsia"/>
                <w:sz w:val="28"/>
                <w:szCs w:val="28"/>
              </w:rPr>
            </w:pPr>
            <w:r w:rsidRPr="00AB10D7">
              <w:rPr>
                <w:rFonts w:ascii="仿宋" w:eastAsia="仿宋" w:hAnsi="仿宋" w:cs="仿宋" w:hint="eastAsia"/>
                <w:color w:val="000000" w:themeColor="text1"/>
                <w:sz w:val="28"/>
                <w:szCs w:val="28"/>
              </w:rPr>
              <w:t>7</w:t>
            </w:r>
            <w:r w:rsidR="001D3E5E" w:rsidRPr="00AB10D7">
              <w:rPr>
                <w:rFonts w:ascii="仿宋" w:eastAsia="仿宋" w:hAnsi="仿宋" w:cs="仿宋" w:hint="eastAsia"/>
                <w:color w:val="000000" w:themeColor="text1"/>
                <w:sz w:val="28"/>
                <w:szCs w:val="28"/>
              </w:rPr>
              <w:t>.交纳投标保证金的证明材料（两者缺一不可）：（1）企业银行基本账户开户证明（如开户许可证或银行开户证明等）、（2）电汇凭证或电子汇款截图扫描件。</w:t>
            </w:r>
          </w:p>
          <w:p w14:paraId="25783F27" w14:textId="7FD507EB" w:rsidR="005B31B0" w:rsidRPr="00AB10D7" w:rsidRDefault="007C23E4">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8</w:t>
            </w:r>
            <w:r w:rsidR="001D3E5E" w:rsidRPr="00AB10D7">
              <w:rPr>
                <w:rFonts w:ascii="仿宋" w:eastAsia="仿宋" w:hAnsi="仿宋" w:cs="仿宋" w:hint="eastAsia"/>
                <w:color w:val="000000" w:themeColor="text1"/>
                <w:sz w:val="28"/>
                <w:szCs w:val="28"/>
              </w:rPr>
              <w:t>.投标人、</w:t>
            </w:r>
            <w:r w:rsidR="00D73ABC"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、委托代理人未被最高法院列入失信被执行人（查询网址为：http://zxgk.court.gov.cn/shixin/）。投标文件</w:t>
            </w:r>
            <w:proofErr w:type="gramStart"/>
            <w:r w:rsidR="001D3E5E" w:rsidRPr="00AB10D7">
              <w:rPr>
                <w:rFonts w:ascii="仿宋" w:eastAsia="仿宋" w:hAnsi="仿宋" w:cs="仿宋" w:hint="eastAsia"/>
                <w:color w:val="000000" w:themeColor="text1"/>
                <w:sz w:val="28"/>
                <w:szCs w:val="28"/>
              </w:rPr>
              <w:t>附通过</w:t>
            </w:r>
            <w:proofErr w:type="gramEnd"/>
            <w:r w:rsidR="001D3E5E" w:rsidRPr="00AB10D7">
              <w:rPr>
                <w:rFonts w:ascii="仿宋" w:eastAsia="仿宋" w:hAnsi="仿宋" w:cs="仿宋" w:hint="eastAsia"/>
                <w:color w:val="000000" w:themeColor="text1"/>
                <w:sz w:val="28"/>
                <w:szCs w:val="28"/>
              </w:rPr>
              <w:t>网站查询信息记录，包含投标人、</w:t>
            </w:r>
            <w:r w:rsidR="00D73ABC"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、委托代理人失信被执行人情况网页截图（省份为全部）。</w:t>
            </w:r>
          </w:p>
          <w:p w14:paraId="111B76F7" w14:textId="5CCC26D1" w:rsidR="005B31B0" w:rsidRPr="00AB10D7" w:rsidRDefault="007C23E4">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9</w:t>
            </w:r>
            <w:r w:rsidR="001D3E5E" w:rsidRPr="00AB10D7">
              <w:rPr>
                <w:rFonts w:ascii="仿宋" w:eastAsia="仿宋" w:hAnsi="仿宋" w:cs="仿宋" w:hint="eastAsia"/>
                <w:color w:val="000000" w:themeColor="text1"/>
                <w:sz w:val="28"/>
                <w:szCs w:val="28"/>
              </w:rPr>
              <w:t>.投标人近一年在"信用中国"或"信用中国（山东）"无严重失信记录，投标文件中需附通过信用中国（查询网址：https://www.creditchina.gov.cn）查询的信用报告或信用中国（山东）（查询网址：https://credit.shandong.gov.cn）查询的信用报告。</w:t>
            </w:r>
          </w:p>
        </w:tc>
      </w:tr>
      <w:tr w:rsidR="005B31B0" w:rsidRPr="00AB10D7" w14:paraId="659E8A9F" w14:textId="77777777">
        <w:trPr>
          <w:trHeight w:val="759"/>
          <w:jc w:val="center"/>
        </w:trPr>
        <w:tc>
          <w:tcPr>
            <w:tcW w:w="908" w:type="dxa"/>
            <w:tcBorders>
              <w:top w:val="single" w:sz="4" w:space="0" w:color="auto"/>
              <w:bottom w:val="single" w:sz="4" w:space="0" w:color="auto"/>
              <w:right w:val="single" w:sz="4" w:space="0" w:color="auto"/>
            </w:tcBorders>
            <w:vAlign w:val="center"/>
          </w:tcPr>
          <w:p w14:paraId="1BB1274A" w14:textId="77777777" w:rsidR="005B31B0" w:rsidRPr="00AB10D7" w:rsidRDefault="001D3E5E">
            <w:pPr>
              <w:snapToGrid w:val="0"/>
              <w:spacing w:line="5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763D1354" w14:textId="77777777" w:rsidR="005B31B0" w:rsidRPr="00AB10D7" w:rsidRDefault="001D3E5E">
            <w:pPr>
              <w:spacing w:line="560" w:lineRule="exac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567F9286" w14:textId="6467B070" w:rsidR="005B31B0" w:rsidRPr="00AB10D7" w:rsidRDefault="001D3E5E">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1.</w:t>
            </w:r>
            <w:r w:rsidRPr="00AB10D7">
              <w:rPr>
                <w:rFonts w:ascii="仿宋" w:eastAsia="仿宋" w:hAnsi="仿宋" w:cs="仿宋" w:hint="eastAsia"/>
                <w:color w:val="000000" w:themeColor="text1"/>
                <w:sz w:val="28"/>
                <w:szCs w:val="28"/>
              </w:rPr>
              <w:t>投标保证金：按招标文件要求交纳；</w:t>
            </w:r>
          </w:p>
          <w:p w14:paraId="7724F73E" w14:textId="0F8EBC98" w:rsidR="005B31B0" w:rsidRPr="00AB10D7" w:rsidRDefault="0049591D">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001D3E5E" w:rsidRPr="00AB10D7">
              <w:rPr>
                <w:rFonts w:ascii="仿宋" w:eastAsia="仿宋" w:hAnsi="仿宋" w:cs="仿宋"/>
                <w:color w:val="000000" w:themeColor="text1"/>
                <w:sz w:val="28"/>
                <w:szCs w:val="28"/>
              </w:rPr>
              <w:t>.</w:t>
            </w:r>
            <w:r w:rsidR="001D3E5E" w:rsidRPr="00AB10D7">
              <w:rPr>
                <w:rFonts w:ascii="仿宋" w:eastAsia="仿宋" w:hAnsi="仿宋" w:cs="仿宋" w:hint="eastAsia"/>
                <w:color w:val="000000" w:themeColor="text1"/>
                <w:sz w:val="28"/>
                <w:szCs w:val="28"/>
              </w:rPr>
              <w:t>投标文件按规定签署及盖章；</w:t>
            </w:r>
          </w:p>
          <w:p w14:paraId="602DFA2F" w14:textId="16EEC553" w:rsidR="005B31B0" w:rsidRPr="00AB10D7" w:rsidRDefault="0049591D">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r w:rsidR="001D3E5E" w:rsidRPr="00AB10D7">
              <w:rPr>
                <w:rFonts w:ascii="仿宋" w:eastAsia="仿宋" w:hAnsi="仿宋" w:cs="仿宋"/>
                <w:color w:val="000000" w:themeColor="text1"/>
                <w:sz w:val="28"/>
                <w:szCs w:val="28"/>
              </w:rPr>
              <w:t>.</w:t>
            </w:r>
            <w:r w:rsidR="008F03CA" w:rsidRPr="00AB10D7">
              <w:rPr>
                <w:rFonts w:ascii="仿宋" w:eastAsia="仿宋" w:hAnsi="仿宋" w:cs="仿宋" w:hint="eastAsia"/>
                <w:color w:val="000000" w:themeColor="text1"/>
                <w:sz w:val="28"/>
                <w:szCs w:val="28"/>
              </w:rPr>
              <w:t>服务期限</w:t>
            </w:r>
            <w:r w:rsidR="001D3E5E" w:rsidRPr="00AB10D7">
              <w:rPr>
                <w:rFonts w:ascii="仿宋" w:eastAsia="仿宋" w:hAnsi="仿宋" w:cs="仿宋" w:hint="eastAsia"/>
                <w:color w:val="000000" w:themeColor="text1"/>
                <w:sz w:val="28"/>
                <w:szCs w:val="28"/>
              </w:rPr>
              <w:t>满足招标文件要求；</w:t>
            </w:r>
          </w:p>
          <w:p w14:paraId="5EE3D63B" w14:textId="17BF4AD5" w:rsidR="005B31B0" w:rsidRPr="00AB10D7" w:rsidRDefault="0049591D">
            <w:pPr>
              <w:snapToGrid w:val="0"/>
              <w:spacing w:line="56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w:t>
            </w:r>
            <w:r w:rsidR="001D3E5E" w:rsidRPr="00AB10D7">
              <w:rPr>
                <w:rFonts w:ascii="仿宋" w:eastAsia="仿宋" w:hAnsi="仿宋" w:cs="仿宋"/>
                <w:color w:val="000000" w:themeColor="text1"/>
                <w:sz w:val="28"/>
                <w:szCs w:val="28"/>
              </w:rPr>
              <w:t>.</w:t>
            </w:r>
            <w:r w:rsidR="001D3E5E" w:rsidRPr="00AB10D7">
              <w:rPr>
                <w:rFonts w:ascii="仿宋" w:eastAsia="仿宋" w:hAnsi="仿宋" w:cs="仿宋" w:hint="eastAsia"/>
                <w:color w:val="000000" w:themeColor="text1"/>
                <w:sz w:val="28"/>
                <w:szCs w:val="28"/>
              </w:rPr>
              <w:t>不存在招标文件规定的关于投标人串通投标的情形及其他投标无效的情形。</w:t>
            </w:r>
          </w:p>
        </w:tc>
      </w:tr>
    </w:tbl>
    <w:p w14:paraId="0E38D2E7"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24" w:name="_Toc66864042"/>
      <w:bookmarkStart w:id="25" w:name="_Toc130891904"/>
      <w:bookmarkEnd w:id="22"/>
      <w:bookmarkEnd w:id="23"/>
      <w:r w:rsidRPr="00AB10D7">
        <w:rPr>
          <w:rStyle w:val="1Char"/>
          <w:rFonts w:ascii="仿宋" w:eastAsia="仿宋" w:hAnsi="仿宋" w:hint="eastAsia"/>
          <w:b/>
          <w:bCs/>
          <w:color w:val="000000" w:themeColor="text1"/>
          <w:kern w:val="2"/>
          <w:sz w:val="28"/>
          <w:szCs w:val="32"/>
        </w:rPr>
        <w:t>一、说明</w:t>
      </w:r>
      <w:bookmarkEnd w:id="24"/>
      <w:bookmarkEnd w:id="25"/>
    </w:p>
    <w:p w14:paraId="34FF92EE" w14:textId="7E71F8E4"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本文件依据《山东省省属企业阳光采购监督管理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BB471FA" w14:textId="77777777" w:rsidR="005B31B0" w:rsidRPr="00AB10D7" w:rsidRDefault="001D3E5E">
      <w:pPr>
        <w:snapToGrid w:val="0"/>
        <w:spacing w:line="560" w:lineRule="exact"/>
        <w:ind w:firstLineChars="201" w:firstLine="565"/>
        <w:rPr>
          <w:rFonts w:ascii="仿宋" w:eastAsia="仿宋" w:hAnsi="仿宋" w:cs="仿宋" w:hint="eastAsia"/>
          <w:b/>
          <w:color w:val="000000" w:themeColor="text1"/>
          <w:sz w:val="28"/>
          <w:szCs w:val="28"/>
        </w:rPr>
      </w:pPr>
      <w:bookmarkStart w:id="26" w:name="_Hlk154667578"/>
      <w:r w:rsidRPr="00AB10D7">
        <w:rPr>
          <w:rFonts w:ascii="仿宋" w:eastAsia="仿宋" w:hAnsi="仿宋" w:cs="仿宋" w:hint="eastAsia"/>
          <w:b/>
          <w:color w:val="000000" w:themeColor="text1"/>
          <w:sz w:val="28"/>
          <w:szCs w:val="28"/>
        </w:rPr>
        <w:t>1.适用范围</w:t>
      </w:r>
    </w:p>
    <w:p w14:paraId="64856287"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1.1 本招标文件仅适用于本次招标公告中所涉及的项目和内容。</w:t>
      </w:r>
    </w:p>
    <w:p w14:paraId="6C21C5A8"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1.2 本招标文件的解释权为</w:t>
      </w:r>
      <w:r w:rsidRPr="00AB10D7">
        <w:rPr>
          <w:rFonts w:ascii="仿宋" w:eastAsia="仿宋" w:hAnsi="仿宋" w:cs="仿宋"/>
          <w:color w:val="000000" w:themeColor="text1"/>
          <w:sz w:val="28"/>
          <w:szCs w:val="28"/>
        </w:rPr>
        <w:t>招标代理机构</w:t>
      </w:r>
      <w:r w:rsidRPr="00AB10D7">
        <w:rPr>
          <w:rFonts w:ascii="仿宋" w:eastAsia="仿宋" w:hAnsi="仿宋" w:cs="仿宋" w:hint="eastAsia"/>
          <w:color w:val="000000" w:themeColor="text1"/>
          <w:sz w:val="28"/>
          <w:szCs w:val="28"/>
        </w:rPr>
        <w:t>，以书面解释为准。</w:t>
      </w:r>
    </w:p>
    <w:p w14:paraId="66A8BE75"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1.3本招标文件未做须知明示，而又有相关法律、法规规定的，从其规定。</w:t>
      </w:r>
    </w:p>
    <w:p w14:paraId="729F753A" w14:textId="77777777" w:rsidR="005B31B0" w:rsidRPr="00AB10D7" w:rsidRDefault="001D3E5E">
      <w:pPr>
        <w:snapToGrid w:val="0"/>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2.相关要求</w:t>
      </w:r>
    </w:p>
    <w:p w14:paraId="6A613365"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2.1投标人应承担所有与准备和参加报价的全部费用。不论电子投标结果如何，</w:t>
      </w:r>
      <w:r w:rsidRPr="00AB10D7">
        <w:rPr>
          <w:rFonts w:ascii="仿宋" w:eastAsia="仿宋" w:hAnsi="仿宋" w:cs="仿宋"/>
          <w:color w:val="000000" w:themeColor="text1"/>
          <w:sz w:val="28"/>
          <w:szCs w:val="28"/>
        </w:rPr>
        <w:t>招标代理机构</w:t>
      </w:r>
      <w:r w:rsidRPr="00AB10D7">
        <w:rPr>
          <w:rFonts w:ascii="仿宋" w:eastAsia="仿宋" w:hAnsi="仿宋" w:cs="仿宋" w:hint="eastAsia"/>
          <w:color w:val="000000" w:themeColor="text1"/>
          <w:sz w:val="28"/>
          <w:szCs w:val="28"/>
        </w:rPr>
        <w:t>和招标人均无义务和责任承担这些费用。</w:t>
      </w:r>
    </w:p>
    <w:p w14:paraId="2DFD9750"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2.2本项目若涉及招标货物，则合格的货物及相应服务应满足以下要求：</w:t>
      </w:r>
    </w:p>
    <w:p w14:paraId="74A2A7EF"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（1）必须是全新、未使用过的原装合格正品（包括零部件），如安装或配置了软件的，须为正版软件。</w:t>
      </w:r>
    </w:p>
    <w:p w14:paraId="1F116DCB"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（2）国产的货物及其有关服务必须符合中华人民共和国的设计和制造生产标准或行业标准。招标公告有其他要求的，亦应符合其要求。</w:t>
      </w:r>
    </w:p>
    <w:p w14:paraId="7AADC2DC"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77196203"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3D2031B" w14:textId="77777777" w:rsidR="005B31B0" w:rsidRPr="00AB10D7" w:rsidRDefault="001D3E5E">
      <w:pPr>
        <w:snapToGrid w:val="0"/>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2.3投标人应通过威海市公共资源交易网登录威海市国有企业阳光采购电子化服务平台获取招标文件，并通过</w:t>
      </w:r>
      <w:bookmarkStart w:id="27" w:name="_Hlk219903548"/>
      <w:r w:rsidRPr="00AB10D7">
        <w:rPr>
          <w:rFonts w:ascii="仿宋" w:eastAsia="仿宋" w:hAnsi="仿宋" w:cs="仿宋" w:hint="eastAsia"/>
          <w:b/>
          <w:color w:val="000000" w:themeColor="text1"/>
          <w:sz w:val="28"/>
          <w:szCs w:val="28"/>
        </w:rPr>
        <w:t>国企阳光采购平台</w:t>
      </w:r>
      <w:bookmarkEnd w:id="27"/>
      <w:r w:rsidRPr="00AB10D7">
        <w:rPr>
          <w:rFonts w:ascii="仿宋" w:eastAsia="仿宋" w:hAnsi="仿宋" w:cs="仿宋" w:hint="eastAsia"/>
          <w:b/>
          <w:color w:val="000000" w:themeColor="text1"/>
          <w:sz w:val="28"/>
          <w:szCs w:val="28"/>
        </w:rPr>
        <w:t>上传电子投标文件，电子投标文件成功上传后，将会生成投标回执，未通过国企阳光采购平台上传电子投标文件的，为无效投标。本项目（包段）获取招标文件的投标人不足3家的，本项目（包段）直接废标。</w:t>
      </w:r>
    </w:p>
    <w:p w14:paraId="4ACDD995"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28" w:name="_Toc130891905"/>
      <w:bookmarkStart w:id="29" w:name="_Toc66864043"/>
      <w:bookmarkEnd w:id="26"/>
      <w:r w:rsidRPr="00AB10D7">
        <w:rPr>
          <w:rStyle w:val="1Char"/>
          <w:rFonts w:ascii="仿宋" w:eastAsia="仿宋" w:hAnsi="仿宋" w:hint="eastAsia"/>
          <w:b/>
          <w:bCs/>
          <w:color w:val="000000" w:themeColor="text1"/>
          <w:kern w:val="2"/>
          <w:sz w:val="28"/>
          <w:szCs w:val="32"/>
        </w:rPr>
        <w:t>二、招标文件</w:t>
      </w:r>
      <w:bookmarkEnd w:id="28"/>
      <w:bookmarkEnd w:id="29"/>
    </w:p>
    <w:p w14:paraId="5620FA80"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bookmarkStart w:id="30" w:name="_Hlk154667588"/>
      <w:r w:rsidRPr="00AB10D7">
        <w:rPr>
          <w:rFonts w:ascii="仿宋" w:eastAsia="仿宋" w:hAnsi="仿宋" w:cs="仿宋" w:hint="eastAsia"/>
          <w:b/>
          <w:color w:val="000000" w:themeColor="text1"/>
          <w:sz w:val="28"/>
          <w:szCs w:val="28"/>
        </w:rPr>
        <w:t>3.招标文件的构成</w:t>
      </w:r>
    </w:p>
    <w:p w14:paraId="4A36E46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由各包段本文件（word格式）和各包段的数据文件（excel格式）构成，采用压缩包电子版文件格式提供。</w:t>
      </w:r>
    </w:p>
    <w:p w14:paraId="36E43BF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3.1 本文件（word格式）由下列文件组成：</w:t>
      </w:r>
    </w:p>
    <w:p w14:paraId="6CDCA38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（1）招标公告</w:t>
      </w:r>
    </w:p>
    <w:p w14:paraId="677A7278"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（2）投标须知</w:t>
      </w:r>
    </w:p>
    <w:p w14:paraId="5F864C5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（3）开标、评标、定标</w:t>
      </w:r>
    </w:p>
    <w:p w14:paraId="3E2AC0C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（4）采购项目说明</w:t>
      </w:r>
    </w:p>
    <w:p w14:paraId="0931733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（5）投标文件格式</w:t>
      </w:r>
    </w:p>
    <w:p w14:paraId="491E13A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（6）合同（范本）</w:t>
      </w:r>
    </w:p>
    <w:p w14:paraId="21E474C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（7）在招标过程中由招标人或招标代理机构发出的修正和补充文件等（如有）</w:t>
      </w:r>
    </w:p>
    <w:p w14:paraId="546126AC"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3.2 数据文件（excel格式）由下列文件组成：</w:t>
      </w:r>
    </w:p>
    <w:p w14:paraId="2E1584A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（1）封面</w:t>
      </w:r>
    </w:p>
    <w:p w14:paraId="2DB2EE5B" w14:textId="77777777" w:rsidR="0049591D" w:rsidRPr="00AB10D7" w:rsidRDefault="001D3E5E" w:rsidP="0049591D">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（2）投标报价表（含明细）</w:t>
      </w:r>
      <w:r w:rsidR="0049591D" w:rsidRPr="00AB10D7">
        <w:rPr>
          <w:rFonts w:ascii="仿宋" w:eastAsia="仿宋" w:hAnsi="仿宋" w:cs="仿宋" w:hint="eastAsia"/>
          <w:color w:val="000000" w:themeColor="text1"/>
          <w:sz w:val="28"/>
          <w:szCs w:val="28"/>
        </w:rPr>
        <w:t>（如有）</w:t>
      </w:r>
    </w:p>
    <w:p w14:paraId="23FFB67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（3）需求响应表（如有）</w:t>
      </w:r>
    </w:p>
    <w:p w14:paraId="240797A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（4）评审对照表</w:t>
      </w:r>
    </w:p>
    <w:p w14:paraId="5251796B"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（5）评分对照表（如有）</w:t>
      </w:r>
    </w:p>
    <w:p w14:paraId="1AABEDF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30"/>
    <w:p w14:paraId="50D4EC61"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4.招标文件的澄清</w:t>
      </w:r>
    </w:p>
    <w:p w14:paraId="137D224D" w14:textId="301BFAE0"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31" w:name="_Hlk154667598"/>
      <w:r w:rsidRPr="00AB10D7">
        <w:rPr>
          <w:rFonts w:ascii="仿宋" w:eastAsia="仿宋" w:hAnsi="仿宋" w:cs="仿宋" w:hint="eastAsia"/>
          <w:color w:val="000000" w:themeColor="text1"/>
          <w:sz w:val="28"/>
          <w:szCs w:val="28"/>
        </w:rPr>
        <w:t>4.1投标人在收到招标文件后，对招标文件若有任何疑问或要求澄清招标文件的，应在投标截止时间</w:t>
      </w:r>
      <w:r w:rsidR="009E00E8">
        <w:rPr>
          <w:rFonts w:ascii="仿宋" w:eastAsia="仿宋" w:hAnsi="仿宋" w:cs="仿宋" w:hint="eastAsia"/>
          <w:color w:val="000000" w:themeColor="text1"/>
          <w:sz w:val="28"/>
          <w:szCs w:val="28"/>
        </w:rPr>
        <w:t>10</w:t>
      </w:r>
      <w:r w:rsidRPr="00AB10D7">
        <w:rPr>
          <w:rFonts w:ascii="仿宋" w:eastAsia="仿宋" w:hAnsi="仿宋" w:cs="仿宋" w:hint="eastAsia"/>
          <w:color w:val="000000" w:themeColor="text1"/>
          <w:sz w:val="28"/>
          <w:szCs w:val="28"/>
        </w:rPr>
        <w:t>日以前向招标代理机构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4299AE6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31"/>
    <w:p w14:paraId="1CC380E1"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5.招标文件的修改</w:t>
      </w:r>
    </w:p>
    <w:p w14:paraId="1333EFB6" w14:textId="675220CD"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5.l在投标截止时间</w:t>
      </w:r>
      <w:r w:rsidR="009E00E8">
        <w:rPr>
          <w:rFonts w:ascii="仿宋" w:eastAsia="仿宋" w:hAnsi="仿宋" w:cs="仿宋" w:hint="eastAsia"/>
          <w:color w:val="000000" w:themeColor="text1"/>
          <w:sz w:val="28"/>
          <w:szCs w:val="28"/>
        </w:rPr>
        <w:t>15</w:t>
      </w:r>
      <w:r w:rsidRPr="00AB10D7">
        <w:rPr>
          <w:rFonts w:ascii="仿宋" w:eastAsia="仿宋" w:hAnsi="仿宋" w:cs="仿宋" w:hint="eastAsia"/>
          <w:color w:val="000000" w:themeColor="text1"/>
          <w:sz w:val="28"/>
          <w:szCs w:val="28"/>
        </w:rPr>
        <w:t>日以前，无论出于何种原因，招标代理机构或招标人可主动或在解答投标人提出的疑问时对招标文件进行修改。</w:t>
      </w:r>
    </w:p>
    <w:p w14:paraId="4A7FE6E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27C9A780" w14:textId="5AE2DC30"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5.3澄清或者修改的内容可能影响投标文件编制的，招标人或招标代理机构将在投标截止时间</w:t>
      </w:r>
      <w:r w:rsidR="009E00E8">
        <w:rPr>
          <w:rFonts w:ascii="仿宋" w:eastAsia="仿宋" w:hAnsi="仿宋" w:cs="仿宋" w:hint="eastAsia"/>
          <w:color w:val="000000" w:themeColor="text1"/>
          <w:sz w:val="28"/>
          <w:szCs w:val="28"/>
        </w:rPr>
        <w:t>15</w:t>
      </w:r>
      <w:r w:rsidRPr="00AB10D7">
        <w:rPr>
          <w:rFonts w:ascii="仿宋" w:eastAsia="仿宋" w:hAnsi="仿宋" w:cs="仿宋" w:hint="eastAsia"/>
          <w:color w:val="000000" w:themeColor="text1"/>
          <w:sz w:val="28"/>
          <w:szCs w:val="28"/>
        </w:rPr>
        <w:t>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w:t>
      </w:r>
      <w:r w:rsidR="009E00E8">
        <w:rPr>
          <w:rFonts w:ascii="仿宋" w:eastAsia="仿宋" w:hAnsi="仿宋" w:cs="仿宋" w:hint="eastAsia"/>
          <w:color w:val="000000" w:themeColor="text1"/>
          <w:sz w:val="28"/>
          <w:szCs w:val="28"/>
        </w:rPr>
        <w:t>15</w:t>
      </w:r>
      <w:r w:rsidRPr="00AB10D7">
        <w:rPr>
          <w:rFonts w:ascii="仿宋" w:eastAsia="仿宋" w:hAnsi="仿宋" w:cs="仿宋" w:hint="eastAsia"/>
          <w:color w:val="000000" w:themeColor="text1"/>
          <w:sz w:val="28"/>
          <w:szCs w:val="28"/>
        </w:rPr>
        <w:t>日的，招标人或者招标代理机构将顺延提交投标文件的截止时间。</w:t>
      </w:r>
    </w:p>
    <w:p w14:paraId="7E2B97D6"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32" w:name="_Toc130891906"/>
      <w:bookmarkStart w:id="33" w:name="_Toc66864044"/>
      <w:r w:rsidRPr="00AB10D7">
        <w:rPr>
          <w:rStyle w:val="1Char"/>
          <w:rFonts w:ascii="仿宋" w:eastAsia="仿宋" w:hAnsi="仿宋" w:hint="eastAsia"/>
          <w:b/>
          <w:bCs/>
          <w:color w:val="000000" w:themeColor="text1"/>
          <w:kern w:val="2"/>
          <w:sz w:val="28"/>
          <w:szCs w:val="32"/>
        </w:rPr>
        <w:t>三、投标文件的编制</w:t>
      </w:r>
      <w:bookmarkEnd w:id="32"/>
      <w:bookmarkEnd w:id="33"/>
    </w:p>
    <w:p w14:paraId="696CF1BD"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bookmarkStart w:id="34" w:name="_Hlk154667644"/>
      <w:r w:rsidRPr="00AB10D7">
        <w:rPr>
          <w:rFonts w:ascii="仿宋" w:eastAsia="仿宋" w:hAnsi="仿宋" w:cs="仿宋" w:hint="eastAsia"/>
          <w:b/>
          <w:color w:val="000000" w:themeColor="text1"/>
          <w:sz w:val="28"/>
          <w:szCs w:val="28"/>
        </w:rPr>
        <w:t>6.投标文件编制要求</w:t>
      </w:r>
    </w:p>
    <w:p w14:paraId="1382C96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1B7499C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6.2投标文件中使用的计量单位应使用中华人民共和国法定计量单位。</w:t>
      </w:r>
    </w:p>
    <w:p w14:paraId="633B633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7859461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6.4投标人应参照招标文件中提供的投标文件格式（详见第五章 投标文件格式）按包段编写投标文件。</w:t>
      </w:r>
    </w:p>
    <w:p w14:paraId="13E29A6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774B18BE"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1701265D"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sidRPr="00AB10D7">
        <w:rPr>
          <w:rFonts w:ascii="仿宋" w:eastAsia="仿宋" w:hAnsi="仿宋" w:cs="仿宋" w:hint="eastAsia"/>
          <w:color w:val="000000" w:themeColor="text1"/>
          <w:sz w:val="28"/>
          <w:szCs w:val="28"/>
        </w:rPr>
        <w:t>完整上</w:t>
      </w:r>
      <w:proofErr w:type="gramEnd"/>
      <w:r w:rsidRPr="00AB10D7">
        <w:rPr>
          <w:rFonts w:ascii="仿宋" w:eastAsia="仿宋" w:hAnsi="仿宋" w:cs="仿宋" w:hint="eastAsia"/>
          <w:color w:val="000000" w:themeColor="text1"/>
          <w:sz w:val="28"/>
          <w:szCs w:val="28"/>
        </w:rPr>
        <w:t>传文件。</w:t>
      </w:r>
    </w:p>
    <w:p w14:paraId="222982A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6.8投标文件具有法律效力，投标人与招标代理机构或招标人任何人的口头协议不影响投标文件的任何条款和内容。</w:t>
      </w:r>
    </w:p>
    <w:p w14:paraId="2D85CB0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00C9E81E"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bookmarkStart w:id="35" w:name="_Hlk154667652"/>
      <w:bookmarkEnd w:id="34"/>
      <w:r w:rsidRPr="00AB10D7">
        <w:rPr>
          <w:rFonts w:ascii="仿宋" w:eastAsia="仿宋" w:hAnsi="仿宋" w:cs="仿宋" w:hint="eastAsia"/>
          <w:b/>
          <w:color w:val="000000" w:themeColor="text1"/>
          <w:sz w:val="28"/>
          <w:szCs w:val="28"/>
        </w:rPr>
        <w:t>7.数据文件编制要求</w:t>
      </w:r>
    </w:p>
    <w:p w14:paraId="5CDA78F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AB10D7">
        <w:rPr>
          <w:rFonts w:ascii="仿宋" w:eastAsia="仿宋" w:hAnsi="仿宋" w:cs="仿宋"/>
          <w:color w:val="000000" w:themeColor="text1"/>
          <w:sz w:val="28"/>
          <w:szCs w:val="28"/>
        </w:rPr>
        <w:t>、对工作表先后顺序的变动，</w:t>
      </w:r>
      <w:r w:rsidRPr="00AB10D7">
        <w:rPr>
          <w:rFonts w:ascii="仿宋" w:eastAsia="仿宋" w:hAnsi="仿宋" w:cs="仿宋" w:hint="eastAsia"/>
          <w:color w:val="000000" w:themeColor="text1"/>
          <w:sz w:val="28"/>
          <w:szCs w:val="28"/>
        </w:rPr>
        <w:t>以及对锁定区域内的数据进行更改、</w:t>
      </w:r>
      <w:r w:rsidRPr="00AB10D7">
        <w:rPr>
          <w:rFonts w:ascii="仿宋" w:eastAsia="仿宋" w:hAnsi="仿宋" w:cs="仿宋" w:hint="eastAsia"/>
          <w:b/>
          <w:color w:val="000000" w:themeColor="text1"/>
          <w:sz w:val="28"/>
          <w:szCs w:val="28"/>
        </w:rPr>
        <w:t>文件另存到其他文件</w:t>
      </w:r>
      <w:r w:rsidRPr="00AB10D7">
        <w:rPr>
          <w:rFonts w:ascii="仿宋" w:eastAsia="仿宋" w:hAnsi="仿宋" w:cs="仿宋" w:hint="eastAsia"/>
          <w:color w:val="000000" w:themeColor="text1"/>
          <w:sz w:val="28"/>
          <w:szCs w:val="28"/>
        </w:rPr>
        <w:t>等违规性操作，都会破坏本文件中的数字指纹，导致系统无法接收该文件使其</w:t>
      </w:r>
      <w:r w:rsidRPr="00AB10D7">
        <w:rPr>
          <w:rFonts w:ascii="仿宋" w:eastAsia="仿宋" w:hAnsi="仿宋" w:cs="仿宋" w:hint="eastAsia"/>
          <w:b/>
          <w:color w:val="000000" w:themeColor="text1"/>
          <w:sz w:val="28"/>
          <w:szCs w:val="28"/>
        </w:rPr>
        <w:t>投标失败</w:t>
      </w:r>
      <w:r w:rsidRPr="00AB10D7">
        <w:rPr>
          <w:rFonts w:ascii="仿宋" w:eastAsia="仿宋" w:hAnsi="仿宋" w:cs="仿宋" w:hint="eastAsia"/>
          <w:color w:val="000000" w:themeColor="text1"/>
          <w:sz w:val="28"/>
          <w:szCs w:val="28"/>
        </w:rPr>
        <w:t>。</w:t>
      </w:r>
    </w:p>
    <w:p w14:paraId="445EE90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7.2投标人应</w:t>
      </w:r>
      <w:proofErr w:type="gramStart"/>
      <w:r w:rsidRPr="00AB10D7">
        <w:rPr>
          <w:rFonts w:ascii="仿宋" w:eastAsia="仿宋" w:hAnsi="仿宋" w:cs="仿宋" w:hint="eastAsia"/>
          <w:color w:val="000000" w:themeColor="text1"/>
          <w:sz w:val="28"/>
          <w:szCs w:val="28"/>
        </w:rPr>
        <w:t>按数据</w:t>
      </w:r>
      <w:proofErr w:type="gramEnd"/>
      <w:r w:rsidRPr="00AB10D7">
        <w:rPr>
          <w:rFonts w:ascii="仿宋" w:eastAsia="仿宋" w:hAnsi="仿宋"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AB10D7">
        <w:rPr>
          <w:rFonts w:ascii="仿宋" w:eastAsia="仿宋" w:hAnsi="仿宋" w:cs="仿宋" w:hint="eastAsia"/>
          <w:b/>
          <w:color w:val="000000" w:themeColor="text1"/>
          <w:sz w:val="28"/>
          <w:szCs w:val="28"/>
        </w:rPr>
        <w:t>投标失败</w:t>
      </w:r>
      <w:r w:rsidRPr="00AB10D7">
        <w:rPr>
          <w:rFonts w:ascii="仿宋" w:eastAsia="仿宋" w:hAnsi="仿宋" w:cs="仿宋" w:hint="eastAsia"/>
          <w:color w:val="000000" w:themeColor="text1"/>
          <w:sz w:val="28"/>
          <w:szCs w:val="28"/>
        </w:rPr>
        <w:t>。</w:t>
      </w:r>
    </w:p>
    <w:p w14:paraId="081DB1CB"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763A77D5"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bookmarkStart w:id="36" w:name="_Hlk154667662"/>
      <w:bookmarkEnd w:id="35"/>
      <w:r w:rsidRPr="00AB10D7">
        <w:rPr>
          <w:rFonts w:ascii="仿宋" w:eastAsia="仿宋" w:hAnsi="仿宋" w:cs="仿宋" w:hint="eastAsia"/>
          <w:b/>
          <w:color w:val="000000" w:themeColor="text1"/>
          <w:sz w:val="28"/>
          <w:szCs w:val="28"/>
        </w:rPr>
        <w:t>8.文件构成</w:t>
      </w:r>
    </w:p>
    <w:p w14:paraId="3C14245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AB10D7">
        <w:rPr>
          <w:rFonts w:ascii="仿宋" w:eastAsia="仿宋" w:hAnsi="仿宋" w:cs="仿宋" w:hint="eastAsia"/>
          <w:b/>
          <w:color w:val="000000" w:themeColor="text1"/>
          <w:sz w:val="28"/>
          <w:szCs w:val="28"/>
        </w:rPr>
        <w:t>无效投标</w:t>
      </w:r>
      <w:r w:rsidRPr="00AB10D7">
        <w:rPr>
          <w:rFonts w:ascii="仿宋" w:eastAsia="仿宋" w:hAnsi="仿宋" w:cs="仿宋" w:hint="eastAsia"/>
          <w:color w:val="000000" w:themeColor="text1"/>
          <w:sz w:val="28"/>
          <w:szCs w:val="28"/>
        </w:rPr>
        <w:t>。</w:t>
      </w:r>
    </w:p>
    <w:p w14:paraId="6BC2B7C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8.1投标人编制的投标文件（pdf格式）（第一册）应包括但不少于下列内容：</w:t>
      </w:r>
    </w:p>
    <w:p w14:paraId="28105004"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（1）投标文件封面</w:t>
      </w:r>
    </w:p>
    <w:p w14:paraId="14DA6852"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（2）投标文件目录</w:t>
      </w:r>
    </w:p>
    <w:p w14:paraId="19E0D47A"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（3）投标承诺函</w:t>
      </w:r>
    </w:p>
    <w:p w14:paraId="6144191F"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4</w:t>
      </w:r>
      <w:r w:rsidRPr="00AB10D7">
        <w:rPr>
          <w:rFonts w:ascii="仿宋" w:eastAsia="仿宋" w:hAnsi="仿宋" w:cs="仿宋" w:hint="eastAsia"/>
          <w:color w:val="000000" w:themeColor="text1"/>
          <w:sz w:val="28"/>
          <w:szCs w:val="28"/>
        </w:rPr>
        <w:t>）投标（报价）一览表</w:t>
      </w:r>
    </w:p>
    <w:p w14:paraId="563DCF17" w14:textId="267B5B41"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（5）投标人资格证明文件</w:t>
      </w:r>
    </w:p>
    <w:p w14:paraId="1C3E7F1F" w14:textId="6642CA3C" w:rsidR="005B31B0" w:rsidRPr="00AB10D7" w:rsidRDefault="001D3E5E">
      <w:pPr>
        <w:snapToGrid w:val="0"/>
        <w:spacing w:line="560" w:lineRule="exact"/>
        <w:ind w:firstLineChars="300" w:firstLine="840"/>
        <w:rPr>
          <w:rFonts w:ascii="仿宋" w:eastAsia="仿宋" w:hAnsi="仿宋" w:cs="仿宋" w:hint="eastAsia"/>
          <w:color w:val="000000" w:themeColor="text1"/>
          <w:sz w:val="28"/>
          <w:szCs w:val="28"/>
        </w:rPr>
      </w:pPr>
      <w:bookmarkStart w:id="37" w:name="_Hlk210808393"/>
      <w:bookmarkEnd w:id="36"/>
      <w:r w:rsidRPr="00AB10D7">
        <w:rPr>
          <w:rFonts w:ascii="仿宋" w:eastAsia="仿宋" w:hAnsi="仿宋" w:cs="仿宋" w:hint="eastAsia"/>
          <w:color w:val="000000" w:themeColor="text1"/>
          <w:sz w:val="28"/>
          <w:szCs w:val="28"/>
        </w:rPr>
        <w:t>1）投标人</w:t>
      </w:r>
      <w:r w:rsidR="00D73ABC" w:rsidRPr="00AB10D7">
        <w:rPr>
          <w:rFonts w:ascii="仿宋" w:eastAsia="仿宋" w:hAnsi="仿宋" w:cs="仿宋" w:hint="eastAsia"/>
          <w:color w:val="000000" w:themeColor="text1"/>
          <w:sz w:val="28"/>
          <w:szCs w:val="28"/>
        </w:rPr>
        <w:t>有效的营业执照或者其他具备独立承担民事责任能力的证明材料</w:t>
      </w:r>
    </w:p>
    <w:p w14:paraId="30DA9A84" w14:textId="0F306C36" w:rsidR="007C23E4" w:rsidRPr="00AB10D7" w:rsidRDefault="007C23E4" w:rsidP="007C23E4">
      <w:pPr>
        <w:snapToGrid w:val="0"/>
        <w:spacing w:line="560" w:lineRule="exact"/>
        <w:ind w:firstLineChars="300" w:firstLine="84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2）投标人有效的</w:t>
      </w:r>
      <w:r w:rsidR="000B335E" w:rsidRPr="00AB10D7">
        <w:rPr>
          <w:rFonts w:ascii="仿宋" w:eastAsia="仿宋" w:hAnsi="仿宋" w:cs="仿宋" w:hint="eastAsia"/>
          <w:color w:val="000000" w:themeColor="text1"/>
          <w:sz w:val="28"/>
          <w:szCs w:val="28"/>
        </w:rPr>
        <w:t>建筑工程施工总承包叁级及以上资质或市政公用工程施工总承包叁级及以上资质</w:t>
      </w:r>
      <w:r w:rsidRPr="00AB10D7">
        <w:rPr>
          <w:rFonts w:ascii="仿宋" w:eastAsia="仿宋" w:hAnsi="仿宋" w:cs="仿宋" w:hint="eastAsia"/>
          <w:color w:val="000000" w:themeColor="text1"/>
          <w:sz w:val="28"/>
          <w:szCs w:val="28"/>
        </w:rPr>
        <w:t>或建筑业企业施工劳务资质证书扫描件，有效的安全生产许可证证书扫描件；</w:t>
      </w:r>
    </w:p>
    <w:p w14:paraId="249F92F8" w14:textId="44A2E8FE" w:rsidR="005B31B0" w:rsidRPr="00AB10D7" w:rsidRDefault="007C23E4">
      <w:pPr>
        <w:snapToGrid w:val="0"/>
        <w:spacing w:line="560" w:lineRule="exact"/>
        <w:ind w:firstLineChars="300" w:firstLine="84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r w:rsidR="001D3E5E" w:rsidRPr="00AB10D7">
        <w:rPr>
          <w:rFonts w:ascii="仿宋" w:eastAsia="仿宋" w:hAnsi="仿宋" w:cs="仿宋" w:hint="eastAsia"/>
          <w:color w:val="000000" w:themeColor="text1"/>
          <w:sz w:val="28"/>
          <w:szCs w:val="28"/>
        </w:rPr>
        <w:t>）</w:t>
      </w:r>
      <w:r w:rsidR="00D73ABC"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身份证明、</w:t>
      </w:r>
      <w:r w:rsidR="00D73ABC" w:rsidRPr="00AB10D7">
        <w:rPr>
          <w:rFonts w:ascii="仿宋" w:eastAsia="仿宋" w:hAnsi="仿宋" w:cs="仿宋" w:hint="eastAsia"/>
          <w:color w:val="000000" w:themeColor="text1"/>
          <w:sz w:val="28"/>
          <w:szCs w:val="28"/>
        </w:rPr>
        <w:t>法定代表人（或负责人）</w:t>
      </w:r>
      <w:r w:rsidR="00C41DB8" w:rsidRPr="00AB10D7">
        <w:rPr>
          <w:rFonts w:ascii="仿宋" w:eastAsia="仿宋" w:hAnsi="仿宋" w:cs="仿宋" w:hint="eastAsia"/>
          <w:color w:val="000000" w:themeColor="text1"/>
          <w:sz w:val="28"/>
          <w:szCs w:val="28"/>
        </w:rPr>
        <w:t>有效的</w:t>
      </w:r>
      <w:r w:rsidR="001D3E5E" w:rsidRPr="00AB10D7">
        <w:rPr>
          <w:rFonts w:ascii="仿宋" w:eastAsia="仿宋" w:hAnsi="仿宋" w:cs="仿宋" w:hint="eastAsia"/>
          <w:color w:val="000000" w:themeColor="text1"/>
          <w:sz w:val="28"/>
          <w:szCs w:val="28"/>
        </w:rPr>
        <w:t>身份证扫描件</w:t>
      </w:r>
    </w:p>
    <w:p w14:paraId="18D5EB3E" w14:textId="4BFAFA07" w:rsidR="005B31B0" w:rsidRPr="00AB10D7" w:rsidRDefault="007C23E4">
      <w:pPr>
        <w:snapToGrid w:val="0"/>
        <w:spacing w:line="560" w:lineRule="exact"/>
        <w:ind w:firstLineChars="300" w:firstLine="84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w:t>
      </w:r>
      <w:r w:rsidR="001D3E5E" w:rsidRPr="00AB10D7">
        <w:rPr>
          <w:rFonts w:ascii="仿宋" w:eastAsia="仿宋" w:hAnsi="仿宋" w:cs="仿宋" w:hint="eastAsia"/>
          <w:color w:val="000000" w:themeColor="text1"/>
          <w:sz w:val="28"/>
          <w:szCs w:val="28"/>
        </w:rPr>
        <w:t>）</w:t>
      </w:r>
      <w:r w:rsidR="00D73ABC"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授权委托书、被授权人</w:t>
      </w:r>
      <w:r w:rsidR="00C41DB8" w:rsidRPr="00AB10D7">
        <w:rPr>
          <w:rFonts w:ascii="仿宋" w:eastAsia="仿宋" w:hAnsi="仿宋" w:cs="仿宋" w:hint="eastAsia"/>
          <w:color w:val="000000" w:themeColor="text1"/>
          <w:sz w:val="28"/>
          <w:szCs w:val="28"/>
        </w:rPr>
        <w:t>有效的</w:t>
      </w:r>
      <w:r w:rsidR="001D3E5E" w:rsidRPr="00AB10D7">
        <w:rPr>
          <w:rFonts w:ascii="仿宋" w:eastAsia="仿宋" w:hAnsi="仿宋" w:cs="仿宋" w:hint="eastAsia"/>
          <w:color w:val="000000" w:themeColor="text1"/>
          <w:sz w:val="28"/>
          <w:szCs w:val="28"/>
        </w:rPr>
        <w:t>身份证扫描件</w:t>
      </w:r>
    </w:p>
    <w:p w14:paraId="61AE775F" w14:textId="37C0BA9B" w:rsidR="005B31B0" w:rsidRPr="00AB10D7" w:rsidRDefault="007C23E4">
      <w:pPr>
        <w:snapToGrid w:val="0"/>
        <w:spacing w:line="560" w:lineRule="exact"/>
        <w:ind w:firstLineChars="300" w:firstLine="84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w:t>
      </w:r>
      <w:r w:rsidR="001D3E5E" w:rsidRPr="00AB10D7">
        <w:rPr>
          <w:rFonts w:ascii="仿宋" w:eastAsia="仿宋" w:hAnsi="仿宋" w:cs="仿宋" w:hint="eastAsia"/>
          <w:color w:val="000000" w:themeColor="text1"/>
          <w:sz w:val="28"/>
          <w:szCs w:val="28"/>
        </w:rPr>
        <w:t>）投标人信用承诺书</w:t>
      </w:r>
    </w:p>
    <w:p w14:paraId="7D266D25" w14:textId="24E152F9" w:rsidR="005B31B0" w:rsidRPr="00AB10D7" w:rsidRDefault="007C23E4">
      <w:pPr>
        <w:snapToGrid w:val="0"/>
        <w:spacing w:line="560" w:lineRule="exact"/>
        <w:ind w:firstLineChars="300" w:firstLine="84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w:t>
      </w:r>
      <w:r w:rsidR="001D3E5E" w:rsidRPr="00AB10D7">
        <w:rPr>
          <w:rFonts w:ascii="仿宋" w:eastAsia="仿宋" w:hAnsi="仿宋" w:cs="仿宋" w:hint="eastAsia"/>
          <w:color w:val="000000" w:themeColor="text1"/>
          <w:sz w:val="28"/>
          <w:szCs w:val="28"/>
        </w:rPr>
        <w:t>）投标人参与投标的声明函</w:t>
      </w:r>
    </w:p>
    <w:p w14:paraId="46362B63" w14:textId="69ECE5B2" w:rsidR="005B31B0" w:rsidRPr="00AB10D7" w:rsidRDefault="007C23E4">
      <w:pPr>
        <w:snapToGrid w:val="0"/>
        <w:spacing w:line="520" w:lineRule="exact"/>
        <w:ind w:firstLineChars="300" w:firstLine="84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w:t>
      </w:r>
      <w:r w:rsidR="001D3E5E" w:rsidRPr="00AB10D7">
        <w:rPr>
          <w:rFonts w:ascii="仿宋" w:eastAsia="仿宋" w:hAnsi="仿宋" w:cs="仿宋" w:hint="eastAsia"/>
          <w:color w:val="000000" w:themeColor="text1"/>
          <w:sz w:val="28"/>
          <w:szCs w:val="28"/>
        </w:rPr>
        <w:t>）交纳投标保证金的证明材料（两者缺一不可）：a.企业银行基本账户开户证明（如开户许可证或银行开户证明等）、b.电汇凭证或电子汇款截图扫描件。</w:t>
      </w:r>
    </w:p>
    <w:p w14:paraId="272B540D" w14:textId="4A93C302" w:rsidR="005B31B0" w:rsidRPr="00AB10D7" w:rsidRDefault="007C23E4">
      <w:pPr>
        <w:snapToGrid w:val="0"/>
        <w:spacing w:line="560" w:lineRule="exact"/>
        <w:ind w:firstLineChars="300" w:firstLine="84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8</w:t>
      </w:r>
      <w:r w:rsidR="001D3E5E" w:rsidRPr="00AB10D7">
        <w:rPr>
          <w:rFonts w:ascii="仿宋" w:eastAsia="仿宋" w:hAnsi="仿宋" w:cs="仿宋" w:hint="eastAsia"/>
          <w:color w:val="000000" w:themeColor="text1"/>
          <w:sz w:val="28"/>
          <w:szCs w:val="28"/>
        </w:rPr>
        <w:t>）</w:t>
      </w:r>
      <w:r w:rsidR="001D3E5E" w:rsidRPr="00AB10D7">
        <w:rPr>
          <w:rFonts w:ascii="仿宋" w:eastAsia="仿宋" w:hAnsi="仿宋" w:cs="仿宋"/>
          <w:color w:val="000000" w:themeColor="text1"/>
          <w:sz w:val="28"/>
          <w:szCs w:val="28"/>
        </w:rPr>
        <w:t>投标人</w:t>
      </w:r>
      <w:r w:rsidR="001D3E5E" w:rsidRPr="00AB10D7">
        <w:rPr>
          <w:rFonts w:ascii="仿宋" w:eastAsia="仿宋" w:hAnsi="仿宋" w:cs="仿宋" w:hint="eastAsia"/>
          <w:color w:val="000000" w:themeColor="text1"/>
          <w:sz w:val="28"/>
          <w:szCs w:val="28"/>
        </w:rPr>
        <w:t>、</w:t>
      </w:r>
      <w:r w:rsidR="00D73ABC" w:rsidRPr="00AB10D7">
        <w:rPr>
          <w:rFonts w:ascii="仿宋" w:eastAsia="仿宋" w:hAnsi="仿宋" w:cs="仿宋"/>
          <w:color w:val="000000" w:themeColor="text1"/>
          <w:sz w:val="28"/>
          <w:szCs w:val="28"/>
        </w:rPr>
        <w:t>法定代表人（或负责人）</w:t>
      </w:r>
      <w:r w:rsidR="001D3E5E" w:rsidRPr="00AB10D7">
        <w:rPr>
          <w:rFonts w:ascii="仿宋" w:eastAsia="仿宋" w:hAnsi="仿宋" w:cs="仿宋"/>
          <w:color w:val="000000" w:themeColor="text1"/>
          <w:sz w:val="28"/>
          <w:szCs w:val="28"/>
        </w:rPr>
        <w:t>、委托代理人未被最高法院（查询网址：http://zxgk.court.gov.cn/shixin/）列入失信被执行人。投标文件</w:t>
      </w:r>
      <w:proofErr w:type="gramStart"/>
      <w:r w:rsidR="001D3E5E" w:rsidRPr="00AB10D7">
        <w:rPr>
          <w:rFonts w:ascii="仿宋" w:eastAsia="仿宋" w:hAnsi="仿宋" w:cs="仿宋"/>
          <w:color w:val="000000" w:themeColor="text1"/>
          <w:sz w:val="28"/>
          <w:szCs w:val="28"/>
        </w:rPr>
        <w:t>附通过</w:t>
      </w:r>
      <w:proofErr w:type="gramEnd"/>
      <w:r w:rsidR="001D3E5E" w:rsidRPr="00AB10D7">
        <w:rPr>
          <w:rFonts w:ascii="仿宋" w:eastAsia="仿宋" w:hAnsi="仿宋" w:cs="仿宋"/>
          <w:color w:val="000000" w:themeColor="text1"/>
          <w:sz w:val="28"/>
          <w:szCs w:val="28"/>
        </w:rPr>
        <w:t>网站查询信息记录，包含投标人</w:t>
      </w:r>
      <w:r w:rsidR="001D3E5E" w:rsidRPr="00AB10D7">
        <w:rPr>
          <w:rFonts w:ascii="仿宋" w:eastAsia="仿宋" w:hAnsi="仿宋" w:cs="仿宋" w:hint="eastAsia"/>
          <w:color w:val="000000" w:themeColor="text1"/>
          <w:sz w:val="28"/>
          <w:szCs w:val="28"/>
        </w:rPr>
        <w:t>、</w:t>
      </w:r>
      <w:r w:rsidR="00D73ABC" w:rsidRPr="00AB10D7">
        <w:rPr>
          <w:rFonts w:ascii="仿宋" w:eastAsia="仿宋" w:hAnsi="仿宋" w:cs="仿宋"/>
          <w:color w:val="000000" w:themeColor="text1"/>
          <w:sz w:val="28"/>
          <w:szCs w:val="28"/>
        </w:rPr>
        <w:t>法定代表人（或负责人）</w:t>
      </w:r>
      <w:r w:rsidR="001D3E5E" w:rsidRPr="00AB10D7">
        <w:rPr>
          <w:rFonts w:ascii="仿宋" w:eastAsia="仿宋" w:hAnsi="仿宋" w:cs="仿宋"/>
          <w:color w:val="000000" w:themeColor="text1"/>
          <w:sz w:val="28"/>
          <w:szCs w:val="28"/>
        </w:rPr>
        <w:t>、委托代理人失信被执行人情况网页截图（省份为全部）</w:t>
      </w:r>
    </w:p>
    <w:p w14:paraId="44443D74" w14:textId="146578C1" w:rsidR="005B31B0" w:rsidRPr="00AB10D7" w:rsidRDefault="007C23E4">
      <w:pPr>
        <w:wordWrap w:val="0"/>
        <w:snapToGrid w:val="0"/>
        <w:spacing w:line="560" w:lineRule="exact"/>
        <w:ind w:firstLineChars="300" w:firstLine="84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9</w:t>
      </w:r>
      <w:r w:rsidR="001D3E5E" w:rsidRPr="00AB10D7">
        <w:rPr>
          <w:rFonts w:ascii="仿宋" w:eastAsia="仿宋" w:hAnsi="仿宋" w:cs="仿宋" w:hint="eastAsia"/>
          <w:color w:val="000000" w:themeColor="text1"/>
          <w:sz w:val="28"/>
          <w:szCs w:val="28"/>
        </w:rPr>
        <w:t>）投标人近一年在“</w:t>
      </w:r>
      <w:r w:rsidR="001D3E5E" w:rsidRPr="00AB10D7">
        <w:rPr>
          <w:rFonts w:ascii="仿宋" w:eastAsia="仿宋" w:hAnsi="仿宋" w:cs="仿宋"/>
          <w:color w:val="000000" w:themeColor="text1"/>
          <w:sz w:val="28"/>
          <w:szCs w:val="28"/>
        </w:rPr>
        <w:t>信用中国</w:t>
      </w:r>
      <w:r w:rsidR="001D3E5E" w:rsidRPr="00AB10D7">
        <w:rPr>
          <w:rFonts w:ascii="仿宋" w:eastAsia="仿宋" w:hAnsi="仿宋" w:cs="仿宋" w:hint="eastAsia"/>
          <w:color w:val="000000" w:themeColor="text1"/>
          <w:sz w:val="28"/>
          <w:szCs w:val="28"/>
        </w:rPr>
        <w:t>”</w:t>
      </w:r>
      <w:r w:rsidR="001D3E5E" w:rsidRPr="00AB10D7">
        <w:rPr>
          <w:rFonts w:ascii="仿宋" w:eastAsia="仿宋" w:hAnsi="仿宋" w:cs="仿宋"/>
          <w:color w:val="000000" w:themeColor="text1"/>
          <w:sz w:val="28"/>
          <w:szCs w:val="28"/>
        </w:rPr>
        <w:t>或</w:t>
      </w:r>
      <w:r w:rsidR="001D3E5E" w:rsidRPr="00AB10D7">
        <w:rPr>
          <w:rFonts w:ascii="仿宋" w:eastAsia="仿宋" w:hAnsi="仿宋" w:cs="仿宋" w:hint="eastAsia"/>
          <w:color w:val="000000" w:themeColor="text1"/>
          <w:sz w:val="28"/>
          <w:szCs w:val="28"/>
        </w:rPr>
        <w:t>“</w:t>
      </w:r>
      <w:r w:rsidR="001D3E5E" w:rsidRPr="00AB10D7">
        <w:rPr>
          <w:rFonts w:ascii="仿宋" w:eastAsia="仿宋" w:hAnsi="仿宋" w:cs="仿宋"/>
          <w:color w:val="000000" w:themeColor="text1"/>
          <w:sz w:val="28"/>
          <w:szCs w:val="28"/>
        </w:rPr>
        <w:t>信用中国（山东）</w:t>
      </w:r>
      <w:r w:rsidR="001D3E5E" w:rsidRPr="00AB10D7">
        <w:rPr>
          <w:rFonts w:ascii="仿宋" w:eastAsia="仿宋" w:hAnsi="仿宋" w:cs="仿宋" w:hint="eastAsia"/>
          <w:color w:val="000000" w:themeColor="text1"/>
          <w:sz w:val="28"/>
          <w:szCs w:val="28"/>
        </w:rPr>
        <w:t>”</w:t>
      </w:r>
      <w:r w:rsidR="001D3E5E" w:rsidRPr="00AB10D7">
        <w:rPr>
          <w:rFonts w:ascii="仿宋" w:eastAsia="仿宋" w:hAnsi="仿宋" w:cs="仿宋"/>
          <w:color w:val="000000" w:themeColor="text1"/>
          <w:sz w:val="28"/>
          <w:szCs w:val="28"/>
        </w:rPr>
        <w:t>无严重失信记录</w:t>
      </w:r>
      <w:r w:rsidR="001D3E5E" w:rsidRPr="00AB10D7">
        <w:rPr>
          <w:rFonts w:ascii="仿宋" w:eastAsia="仿宋" w:hAnsi="仿宋" w:cs="仿宋" w:hint="eastAsia"/>
          <w:color w:val="000000" w:themeColor="text1"/>
          <w:sz w:val="28"/>
          <w:szCs w:val="28"/>
        </w:rPr>
        <w:t>，投标文件中需附通过信用中国（查询网址：</w:t>
      </w:r>
      <w:r w:rsidR="001D3E5E" w:rsidRPr="00AB10D7">
        <w:rPr>
          <w:rFonts w:ascii="仿宋" w:eastAsia="仿宋" w:hAnsi="仿宋" w:cs="仿宋"/>
          <w:color w:val="000000" w:themeColor="text1"/>
          <w:sz w:val="28"/>
          <w:szCs w:val="28"/>
        </w:rPr>
        <w:t>https://www.creditchina.gov.cn）</w:t>
      </w:r>
      <w:r w:rsidR="001D3E5E" w:rsidRPr="00AB10D7">
        <w:rPr>
          <w:rFonts w:ascii="仿宋" w:eastAsia="仿宋" w:hAnsi="仿宋" w:cs="仿宋" w:hint="eastAsia"/>
          <w:color w:val="000000" w:themeColor="text1"/>
          <w:sz w:val="28"/>
          <w:szCs w:val="28"/>
        </w:rPr>
        <w:t>查询的信用报告</w:t>
      </w:r>
      <w:r w:rsidR="001D3E5E" w:rsidRPr="00AB10D7">
        <w:rPr>
          <w:rFonts w:ascii="仿宋" w:eastAsia="仿宋" w:hAnsi="仿宋" w:cs="仿宋"/>
          <w:color w:val="000000" w:themeColor="text1"/>
          <w:sz w:val="28"/>
          <w:szCs w:val="28"/>
        </w:rPr>
        <w:t>或信用中国（山东）（</w:t>
      </w:r>
      <w:r w:rsidR="001D3E5E" w:rsidRPr="00AB10D7">
        <w:rPr>
          <w:rFonts w:ascii="仿宋" w:eastAsia="仿宋" w:hAnsi="仿宋" w:cs="仿宋" w:hint="eastAsia"/>
          <w:color w:val="000000" w:themeColor="text1"/>
          <w:sz w:val="28"/>
          <w:szCs w:val="28"/>
        </w:rPr>
        <w:t>查询网站：</w:t>
      </w:r>
      <w:r w:rsidR="001D3E5E" w:rsidRPr="00AB10D7">
        <w:rPr>
          <w:rFonts w:ascii="仿宋" w:eastAsia="仿宋" w:hAnsi="仿宋" w:cs="仿宋"/>
          <w:color w:val="000000" w:themeColor="text1"/>
          <w:sz w:val="28"/>
          <w:szCs w:val="28"/>
        </w:rPr>
        <w:t>https://credit.shandong.gov.cn）查询的信用报告</w:t>
      </w:r>
    </w:p>
    <w:p w14:paraId="08F676F7" w14:textId="68BBDBF0" w:rsidR="005B31B0" w:rsidRPr="00AB10D7" w:rsidRDefault="007C23E4">
      <w:pPr>
        <w:wordWrap w:val="0"/>
        <w:snapToGrid w:val="0"/>
        <w:spacing w:line="560" w:lineRule="exact"/>
        <w:ind w:firstLineChars="300" w:firstLine="84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10</w:t>
      </w:r>
      <w:r w:rsidR="001D3E5E" w:rsidRPr="00AB10D7">
        <w:rPr>
          <w:rFonts w:ascii="仿宋" w:eastAsia="仿宋" w:hAnsi="仿宋" w:cs="仿宋" w:hint="eastAsia"/>
          <w:color w:val="000000" w:themeColor="text1"/>
          <w:sz w:val="28"/>
          <w:szCs w:val="28"/>
        </w:rPr>
        <w:t>）投标人认为需要提供的资质资格证明文件</w:t>
      </w:r>
    </w:p>
    <w:p w14:paraId="681F6AB5" w14:textId="761217FF" w:rsidR="005B31B0" w:rsidRPr="00AB10D7" w:rsidRDefault="001D3E5E">
      <w:pPr>
        <w:wordWrap w:val="0"/>
        <w:snapToGrid w:val="0"/>
        <w:spacing w:line="560" w:lineRule="exact"/>
        <w:ind w:firstLineChars="202" w:firstLine="566"/>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0049591D" w:rsidRPr="00AB10D7">
        <w:rPr>
          <w:rFonts w:ascii="仿宋" w:eastAsia="仿宋" w:hAnsi="仿宋" w:cs="仿宋" w:hint="eastAsia"/>
          <w:color w:val="000000" w:themeColor="text1"/>
          <w:sz w:val="28"/>
          <w:szCs w:val="28"/>
        </w:rPr>
        <w:t>6</w:t>
      </w:r>
      <w:r w:rsidRPr="00AB10D7">
        <w:rPr>
          <w:rFonts w:ascii="仿宋" w:eastAsia="仿宋" w:hAnsi="仿宋" w:cs="仿宋" w:hint="eastAsia"/>
          <w:color w:val="000000" w:themeColor="text1"/>
          <w:sz w:val="28"/>
          <w:szCs w:val="28"/>
        </w:rPr>
        <w:t>）投标人基本情况表</w:t>
      </w:r>
    </w:p>
    <w:p w14:paraId="184D7D3E" w14:textId="4EF7D70E"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0049591D" w:rsidRPr="00AB10D7">
        <w:rPr>
          <w:rFonts w:ascii="仿宋" w:eastAsia="仿宋" w:hAnsi="仿宋" w:cs="仿宋" w:hint="eastAsia"/>
          <w:color w:val="000000" w:themeColor="text1"/>
          <w:sz w:val="28"/>
          <w:szCs w:val="28"/>
        </w:rPr>
        <w:t>7</w:t>
      </w:r>
      <w:r w:rsidRPr="00AB10D7">
        <w:rPr>
          <w:rFonts w:ascii="仿宋" w:eastAsia="仿宋" w:hAnsi="仿宋" w:cs="仿宋" w:hint="eastAsia"/>
          <w:color w:val="000000" w:themeColor="text1"/>
          <w:sz w:val="28"/>
          <w:szCs w:val="28"/>
        </w:rPr>
        <w:t>）投标人自2023年1月1日至今承揽的类似项目业绩表</w:t>
      </w:r>
    </w:p>
    <w:p w14:paraId="6FCA850B" w14:textId="0D809062"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0049591D" w:rsidRPr="00AB10D7">
        <w:rPr>
          <w:rFonts w:ascii="仿宋" w:eastAsia="仿宋" w:hAnsi="仿宋" w:cs="仿宋" w:hint="eastAsia"/>
          <w:color w:val="000000" w:themeColor="text1"/>
          <w:sz w:val="28"/>
          <w:szCs w:val="28"/>
        </w:rPr>
        <w:t>8</w:t>
      </w:r>
      <w:r w:rsidRPr="00AB10D7">
        <w:rPr>
          <w:rFonts w:ascii="仿宋" w:eastAsia="仿宋" w:hAnsi="仿宋" w:cs="仿宋" w:hint="eastAsia"/>
          <w:color w:val="000000" w:themeColor="text1"/>
          <w:sz w:val="28"/>
          <w:szCs w:val="28"/>
        </w:rPr>
        <w:t>）技术文件</w:t>
      </w:r>
    </w:p>
    <w:p w14:paraId="475EE8D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38" w:name="_Hlk154667818"/>
      <w:bookmarkEnd w:id="37"/>
      <w:r w:rsidRPr="00AB10D7">
        <w:rPr>
          <w:rFonts w:ascii="仿宋" w:eastAsia="仿宋" w:hAnsi="仿宋" w:cs="仿宋" w:hint="eastAsia"/>
          <w:color w:val="000000" w:themeColor="text1"/>
          <w:sz w:val="28"/>
          <w:szCs w:val="28"/>
        </w:rPr>
        <w:t>8.2数据文件（PDF格式）（第二册）</w:t>
      </w:r>
    </w:p>
    <w:p w14:paraId="1F164A1B"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投标人须从本项目招标文件压缩包内获取对应包段的数据文件（EXCEL格式），并严格按照要求填写。填写完成后在国企阳光采购平台</w:t>
      </w:r>
      <w:proofErr w:type="gramStart"/>
      <w:r w:rsidRPr="00AB10D7">
        <w:rPr>
          <w:rFonts w:ascii="仿宋" w:eastAsia="仿宋" w:hAnsi="仿宋" w:cs="仿宋" w:hint="eastAsia"/>
          <w:color w:val="000000" w:themeColor="text1"/>
          <w:sz w:val="28"/>
          <w:szCs w:val="28"/>
        </w:rPr>
        <w:t>中上传该数据</w:t>
      </w:r>
      <w:proofErr w:type="gramEnd"/>
      <w:r w:rsidRPr="00AB10D7">
        <w:rPr>
          <w:rFonts w:ascii="仿宋" w:eastAsia="仿宋" w:hAnsi="仿宋" w:cs="仿宋" w:hint="eastAsia"/>
          <w:color w:val="000000" w:themeColor="text1"/>
          <w:sz w:val="28"/>
          <w:szCs w:val="28"/>
        </w:rPr>
        <w:t>文件（EXCEL格式），系统将自动转换为PDF格式，再加盖投标人电子印章，未按要求填写或盖章为</w:t>
      </w:r>
      <w:r w:rsidRPr="00AB10D7">
        <w:rPr>
          <w:rFonts w:ascii="仿宋" w:eastAsia="仿宋" w:hAnsi="仿宋" w:cs="仿宋" w:hint="eastAsia"/>
          <w:b/>
          <w:color w:val="000000" w:themeColor="text1"/>
          <w:sz w:val="28"/>
          <w:szCs w:val="28"/>
        </w:rPr>
        <w:t>无效投标</w:t>
      </w:r>
      <w:r w:rsidRPr="00AB10D7">
        <w:rPr>
          <w:rFonts w:ascii="仿宋" w:eastAsia="仿宋" w:hAnsi="仿宋" w:cs="仿宋" w:hint="eastAsia"/>
          <w:color w:val="000000" w:themeColor="text1"/>
          <w:sz w:val="28"/>
          <w:szCs w:val="28"/>
        </w:rPr>
        <w:t>。数据文件（PDF格式）包含下列内容：</w:t>
      </w:r>
    </w:p>
    <w:p w14:paraId="3525BFC8"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（1）封面</w:t>
      </w:r>
    </w:p>
    <w:p w14:paraId="043B2A8F" w14:textId="64D805B5"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（2）投标报价表（含明细）</w:t>
      </w:r>
    </w:p>
    <w:p w14:paraId="6CDC6DB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（3）需求响应表（如有）</w:t>
      </w:r>
    </w:p>
    <w:bookmarkEnd w:id="38"/>
    <w:p w14:paraId="1F58D904" w14:textId="7FDB8E91" w:rsidR="00E918BE" w:rsidRPr="00AB10D7" w:rsidRDefault="001D3E5E" w:rsidP="00E918B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9.投标报价</w:t>
      </w:r>
      <w:r w:rsidR="00E918BE" w:rsidRPr="00AB10D7">
        <w:rPr>
          <w:rFonts w:ascii="仿宋" w:eastAsia="仿宋" w:hAnsi="仿宋" w:cs="仿宋" w:hint="eastAsia"/>
          <w:b/>
          <w:color w:val="000000" w:themeColor="text1"/>
          <w:sz w:val="28"/>
          <w:szCs w:val="28"/>
        </w:rPr>
        <w:t>（数据文件“投标报价表（含明细）”中单价和投标总价，均填写0</w:t>
      </w:r>
      <w:r w:rsidR="00E918BE" w:rsidRPr="00AB10D7">
        <w:rPr>
          <w:rFonts w:ascii="仿宋" w:eastAsia="仿宋" w:hAnsi="仿宋" w:cs="仿宋"/>
          <w:b/>
          <w:color w:val="000000" w:themeColor="text1"/>
          <w:sz w:val="28"/>
          <w:szCs w:val="28"/>
        </w:rPr>
        <w:t>）</w:t>
      </w:r>
    </w:p>
    <w:p w14:paraId="76D92060" w14:textId="73492390"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9.1</w:t>
      </w:r>
      <w:bookmarkStart w:id="39" w:name="_Hlk154667840"/>
      <w:r w:rsidRPr="00AB10D7">
        <w:rPr>
          <w:rFonts w:ascii="仿宋" w:eastAsia="仿宋" w:hAnsi="仿宋" w:cs="仿宋" w:hint="eastAsia"/>
          <w:color w:val="000000" w:themeColor="text1"/>
          <w:sz w:val="28"/>
          <w:szCs w:val="28"/>
        </w:rPr>
        <w:t>投标人应按照“第四章采购项目说明”的内容进行报价。并</w:t>
      </w:r>
      <w:proofErr w:type="gramStart"/>
      <w:r w:rsidRPr="00AB10D7">
        <w:rPr>
          <w:rFonts w:ascii="仿宋" w:eastAsia="仿宋" w:hAnsi="仿宋" w:cs="仿宋" w:hint="eastAsia"/>
          <w:color w:val="000000" w:themeColor="text1"/>
          <w:sz w:val="28"/>
          <w:szCs w:val="28"/>
        </w:rPr>
        <w:t>按数据</w:t>
      </w:r>
      <w:proofErr w:type="gramEnd"/>
      <w:r w:rsidRPr="00AB10D7">
        <w:rPr>
          <w:rFonts w:ascii="仿宋" w:eastAsia="仿宋" w:hAnsi="仿宋" w:cs="仿宋" w:hint="eastAsia"/>
          <w:color w:val="000000" w:themeColor="text1"/>
          <w:sz w:val="28"/>
          <w:szCs w:val="28"/>
        </w:rPr>
        <w:t>文件中“投标报价表（含明细）”规定的格式报出分项价格。</w:t>
      </w:r>
    </w:p>
    <w:p w14:paraId="02BC0122" w14:textId="36FA8F26"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9.</w:t>
      </w:r>
      <w:r w:rsidR="0049591D" w:rsidRPr="00AB10D7">
        <w:rPr>
          <w:rFonts w:ascii="仿宋" w:eastAsia="仿宋" w:hAnsi="仿宋" w:cs="仿宋" w:hint="eastAsia"/>
          <w:color w:val="000000" w:themeColor="text1"/>
          <w:sz w:val="28"/>
          <w:szCs w:val="28"/>
        </w:rPr>
        <w:t>2</w:t>
      </w:r>
      <w:r w:rsidRPr="00AB10D7">
        <w:rPr>
          <w:rFonts w:ascii="仿宋" w:eastAsia="仿宋" w:hAnsi="仿宋" w:cs="仿宋" w:hint="eastAsia"/>
          <w:color w:val="000000" w:themeColor="text1"/>
          <w:sz w:val="28"/>
          <w:szCs w:val="28"/>
        </w:rPr>
        <w:t>投标人应</w:t>
      </w:r>
      <w:proofErr w:type="gramStart"/>
      <w:r w:rsidRPr="00AB10D7">
        <w:rPr>
          <w:rFonts w:ascii="仿宋" w:eastAsia="仿宋" w:hAnsi="仿宋" w:cs="仿宋" w:hint="eastAsia"/>
          <w:color w:val="000000" w:themeColor="text1"/>
          <w:sz w:val="28"/>
          <w:szCs w:val="28"/>
        </w:rPr>
        <w:t>按数据</w:t>
      </w:r>
      <w:proofErr w:type="gramEnd"/>
      <w:r w:rsidRPr="00AB10D7">
        <w:rPr>
          <w:rFonts w:ascii="仿宋" w:eastAsia="仿宋" w:hAnsi="仿宋" w:cs="仿宋" w:hint="eastAsia"/>
          <w:color w:val="000000" w:themeColor="text1"/>
          <w:sz w:val="28"/>
          <w:szCs w:val="28"/>
        </w:rPr>
        <w:t>文件“投标报价表（含明细）”要求的统一格式填写，并加盖电子公章。</w:t>
      </w:r>
    </w:p>
    <w:p w14:paraId="01842B61" w14:textId="087275E2"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9.</w:t>
      </w:r>
      <w:r w:rsidR="0049591D" w:rsidRPr="00AB10D7">
        <w:rPr>
          <w:rFonts w:ascii="仿宋" w:eastAsia="仿宋" w:hAnsi="仿宋" w:cs="仿宋" w:hint="eastAsia"/>
          <w:color w:val="000000" w:themeColor="text1"/>
          <w:sz w:val="28"/>
          <w:szCs w:val="28"/>
        </w:rPr>
        <w:t>3</w:t>
      </w:r>
      <w:r w:rsidRPr="00AB10D7">
        <w:rPr>
          <w:rFonts w:ascii="仿宋" w:eastAsia="仿宋" w:hAnsi="仿宋" w:cs="仿宋" w:hint="eastAsia"/>
          <w:color w:val="000000" w:themeColor="text1"/>
          <w:sz w:val="28"/>
          <w:szCs w:val="28"/>
        </w:rPr>
        <w:t>《投标报价表（含明细）》填写时应响应下列要求：</w:t>
      </w:r>
    </w:p>
    <w:p w14:paraId="4680DA4B"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（1）所有根据合同或其它原因应由投标人支付的税款和其它应交纳的费用都要包括在投标人提交的报价中；</w:t>
      </w:r>
    </w:p>
    <w:p w14:paraId="5843469B" w14:textId="6CD623B9"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（2）投标人在投标报价时，应根据企业自身实力结合市场信息，充分考虑</w:t>
      </w:r>
      <w:bookmarkEnd w:id="39"/>
      <w:r w:rsidRPr="00AB10D7">
        <w:rPr>
          <w:rFonts w:ascii="仿宋" w:eastAsia="仿宋" w:hAnsi="仿宋" w:cs="仿宋" w:hint="eastAsia"/>
          <w:color w:val="000000" w:themeColor="text1"/>
          <w:sz w:val="28"/>
          <w:szCs w:val="28"/>
        </w:rPr>
        <w:t>市场竞争因素和市场风险进行自主报价。</w:t>
      </w:r>
      <w:r w:rsidR="00C41DB8" w:rsidRPr="00AB10D7">
        <w:rPr>
          <w:rFonts w:ascii="仿宋" w:eastAsia="仿宋" w:hAnsi="仿宋" w:cs="仿宋" w:hint="eastAsia"/>
          <w:color w:val="000000" w:themeColor="text1"/>
          <w:sz w:val="28"/>
          <w:szCs w:val="28"/>
        </w:rPr>
        <w:t>报价</w:t>
      </w:r>
      <w:r w:rsidR="001169EE" w:rsidRPr="00AB10D7">
        <w:rPr>
          <w:rFonts w:ascii="仿宋" w:eastAsia="仿宋" w:hAnsi="仿宋" w:cs="仿宋" w:hint="eastAsia"/>
          <w:color w:val="000000" w:themeColor="text1"/>
          <w:sz w:val="28"/>
          <w:szCs w:val="28"/>
        </w:rPr>
        <w:t>包括但不限于办公费、差旅费、通讯费、交通费、加班费、现场补贴、住宿费以及服务过程中发生的所有费用</w:t>
      </w:r>
      <w:r w:rsidR="00C41DB8" w:rsidRPr="00AB10D7">
        <w:rPr>
          <w:rFonts w:ascii="仿宋" w:eastAsia="仿宋" w:hAnsi="仿宋" w:cs="仿宋" w:hint="eastAsia"/>
          <w:color w:val="000000" w:themeColor="text1"/>
          <w:sz w:val="28"/>
          <w:szCs w:val="28"/>
        </w:rPr>
        <w:t>,由此产生的费用及责任均由中标人负责。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27F88D7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40" w:name="_Hlk154667928"/>
      <w:r w:rsidRPr="00AB10D7">
        <w:rPr>
          <w:rFonts w:ascii="仿宋" w:eastAsia="仿宋" w:hAnsi="仿宋" w:cs="仿宋" w:hint="eastAsia"/>
          <w:color w:val="000000" w:themeColor="text1"/>
          <w:sz w:val="28"/>
          <w:szCs w:val="28"/>
        </w:rPr>
        <w:t>（3）投标人应对本次招标的全部内容进行报价，缺项报价投标无效。如因投标人自身的原因报价失误而造成的损失，由投标人自行承担。</w:t>
      </w:r>
    </w:p>
    <w:p w14:paraId="0557C9F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sidRPr="00AB10D7">
        <w:rPr>
          <w:rFonts w:ascii="仿宋" w:eastAsia="仿宋" w:hAnsi="仿宋" w:cs="仿宋" w:hint="eastAsia"/>
          <w:color w:val="000000" w:themeColor="text1"/>
          <w:sz w:val="28"/>
          <w:szCs w:val="28"/>
        </w:rPr>
        <w:t>作出</w:t>
      </w:r>
      <w:proofErr w:type="gramEnd"/>
      <w:r w:rsidRPr="00AB10D7">
        <w:rPr>
          <w:rFonts w:ascii="仿宋" w:eastAsia="仿宋" w:hAnsi="仿宋" w:cs="仿宋" w:hint="eastAsia"/>
          <w:color w:val="000000" w:themeColor="text1"/>
          <w:sz w:val="28"/>
          <w:szCs w:val="28"/>
        </w:rPr>
        <w:t>的解释不合理或不能提供证明材料的，评标委员会可以视其不能满足招标文件的实质性要求，其投标无效。</w:t>
      </w:r>
    </w:p>
    <w:p w14:paraId="13EB403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（5）投标人提供的文件中，若存在前后不一致的情形，以“投标承诺函”中填写的内容为准。</w:t>
      </w:r>
    </w:p>
    <w:p w14:paraId="430AC4F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（6）投标人须严格按照报价明细表说明进行填写，报价明细表中“*”是必填项，任何</w:t>
      </w:r>
      <w:proofErr w:type="gramStart"/>
      <w:r w:rsidRPr="00AB10D7">
        <w:rPr>
          <w:rFonts w:ascii="仿宋" w:eastAsia="仿宋" w:hAnsi="仿宋" w:cs="仿宋" w:hint="eastAsia"/>
          <w:color w:val="000000" w:themeColor="text1"/>
          <w:sz w:val="28"/>
          <w:szCs w:val="28"/>
        </w:rPr>
        <w:t>必填项为</w:t>
      </w:r>
      <w:proofErr w:type="gramEnd"/>
      <w:r w:rsidRPr="00AB10D7">
        <w:rPr>
          <w:rFonts w:ascii="仿宋" w:eastAsia="仿宋" w:hAnsi="仿宋" w:cs="仿宋" w:hint="eastAsia"/>
          <w:color w:val="000000" w:themeColor="text1"/>
          <w:sz w:val="28"/>
          <w:szCs w:val="28"/>
        </w:rPr>
        <w:t>空时都可能导致本次投标无效。</w:t>
      </w:r>
    </w:p>
    <w:p w14:paraId="0F32E27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w:t>
      </w:r>
      <w:r w:rsidRPr="00AB10D7">
        <w:rPr>
          <w:rFonts w:ascii="仿宋" w:eastAsia="仿宋" w:hAnsi="仿宋" w:cs="仿宋"/>
          <w:color w:val="000000" w:themeColor="text1"/>
          <w:sz w:val="28"/>
          <w:szCs w:val="28"/>
        </w:rPr>
        <w:t>）</w:t>
      </w:r>
      <w:r w:rsidRPr="00AB10D7">
        <w:rPr>
          <w:rFonts w:ascii="仿宋" w:eastAsia="仿宋" w:hAnsi="仿宋" w:cs="仿宋" w:hint="eastAsia"/>
          <w:color w:val="000000" w:themeColor="text1"/>
          <w:sz w:val="28"/>
          <w:szCs w:val="28"/>
        </w:rPr>
        <w:t>《投标报价表（含明细）》中合价将由单价乘以数量自动计算，无需手工录入。</w:t>
      </w:r>
    </w:p>
    <w:p w14:paraId="2E25D10F" w14:textId="54E34621"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9</w:t>
      </w:r>
      <w:r w:rsidRPr="00AB10D7">
        <w:rPr>
          <w:rFonts w:ascii="仿宋" w:eastAsia="仿宋" w:hAnsi="仿宋" w:cs="仿宋"/>
          <w:color w:val="000000" w:themeColor="text1"/>
          <w:sz w:val="28"/>
          <w:szCs w:val="28"/>
        </w:rPr>
        <w:t>.</w:t>
      </w:r>
      <w:r w:rsidR="0049591D" w:rsidRPr="00AB10D7">
        <w:rPr>
          <w:rFonts w:ascii="仿宋" w:eastAsia="仿宋" w:hAnsi="仿宋" w:cs="仿宋" w:hint="eastAsia"/>
          <w:color w:val="000000" w:themeColor="text1"/>
          <w:sz w:val="28"/>
          <w:szCs w:val="28"/>
        </w:rPr>
        <w:t>4</w:t>
      </w: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需求响应表</w:t>
      </w:r>
      <w:r w:rsidRPr="00AB10D7">
        <w:rPr>
          <w:rFonts w:ascii="仿宋" w:eastAsia="仿宋" w:hAnsi="仿宋" w:cs="仿宋" w:hint="eastAsia"/>
          <w:color w:val="000000" w:themeColor="text1"/>
          <w:sz w:val="28"/>
          <w:szCs w:val="28"/>
        </w:rPr>
        <w:t>（如有）》</w:t>
      </w:r>
      <w:r w:rsidRPr="00AB10D7">
        <w:rPr>
          <w:rFonts w:ascii="仿宋" w:eastAsia="仿宋" w:hAnsi="仿宋" w:cs="仿宋"/>
          <w:color w:val="000000" w:themeColor="text1"/>
          <w:sz w:val="28"/>
          <w:szCs w:val="28"/>
        </w:rPr>
        <w:t>填写时应响应下列要求：</w:t>
      </w:r>
    </w:p>
    <w:p w14:paraId="7BD1F547"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（1）有底色标识的单元格须填写，有“*”的列是必输项，任何必输项为空都可能导致您的本次</w:t>
      </w:r>
      <w:r w:rsidRPr="00AB10D7">
        <w:rPr>
          <w:rFonts w:ascii="仿宋" w:eastAsia="仿宋" w:hAnsi="仿宋" w:cs="仿宋" w:hint="eastAsia"/>
          <w:color w:val="000000" w:themeColor="text1"/>
          <w:sz w:val="28"/>
          <w:szCs w:val="28"/>
        </w:rPr>
        <w:t>投标</w:t>
      </w:r>
      <w:r w:rsidRPr="00AB10D7">
        <w:rPr>
          <w:rFonts w:ascii="仿宋" w:eastAsia="仿宋" w:hAnsi="仿宋" w:cs="仿宋"/>
          <w:color w:val="000000" w:themeColor="text1"/>
          <w:sz w:val="28"/>
          <w:szCs w:val="28"/>
        </w:rPr>
        <w:t>无效；</w:t>
      </w:r>
    </w:p>
    <w:p w14:paraId="40BB93E9"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（2）如想拷贝数据到某个待填写单元格，应采用选择性粘贴(只粘贴文本)，否则单元格填写无效或被锁死；</w:t>
      </w:r>
    </w:p>
    <w:p w14:paraId="772639DE"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（3）当招标需求列的内容显示不完整时，请点击编辑栏进行查看；</w:t>
      </w:r>
    </w:p>
    <w:p w14:paraId="1086ECE4"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（4）响应需求请按照商品(服务)的招标需求的逐一说明，如实填写。“响应需求”中需详细列明所报产品（服务）的明细；若与</w:t>
      </w:r>
      <w:r w:rsidRPr="00AB10D7">
        <w:rPr>
          <w:rFonts w:ascii="仿宋" w:eastAsia="仿宋" w:hAnsi="仿宋" w:cs="仿宋" w:hint="eastAsia"/>
          <w:color w:val="000000" w:themeColor="text1"/>
          <w:sz w:val="28"/>
          <w:szCs w:val="28"/>
        </w:rPr>
        <w:t>投标文件</w:t>
      </w:r>
      <w:r w:rsidRPr="00AB10D7">
        <w:rPr>
          <w:rFonts w:ascii="仿宋" w:eastAsia="仿宋" w:hAnsi="仿宋" w:cs="仿宋"/>
          <w:color w:val="000000" w:themeColor="text1"/>
          <w:sz w:val="28"/>
          <w:szCs w:val="28"/>
        </w:rPr>
        <w:t>中提供的产品检测报告（如有）、生产厂家出具的产品彩页等证明材料的实质性响应情况不一致，按</w:t>
      </w:r>
      <w:r w:rsidRPr="00AB10D7">
        <w:rPr>
          <w:rFonts w:ascii="仿宋" w:eastAsia="仿宋" w:hAnsi="仿宋" w:cs="仿宋"/>
          <w:b/>
          <w:color w:val="000000" w:themeColor="text1"/>
          <w:sz w:val="28"/>
          <w:szCs w:val="28"/>
        </w:rPr>
        <w:t>无效</w:t>
      </w:r>
      <w:r w:rsidRPr="00AB10D7">
        <w:rPr>
          <w:rFonts w:ascii="仿宋" w:eastAsia="仿宋" w:hAnsi="仿宋" w:cs="仿宋" w:hint="eastAsia"/>
          <w:b/>
          <w:color w:val="000000" w:themeColor="text1"/>
          <w:sz w:val="28"/>
          <w:szCs w:val="28"/>
        </w:rPr>
        <w:t>投标</w:t>
      </w:r>
      <w:r w:rsidRPr="00AB10D7">
        <w:rPr>
          <w:rFonts w:ascii="仿宋" w:eastAsia="仿宋" w:hAnsi="仿宋" w:cs="仿宋"/>
          <w:b/>
          <w:color w:val="000000" w:themeColor="text1"/>
          <w:sz w:val="28"/>
          <w:szCs w:val="28"/>
        </w:rPr>
        <w:t>处理</w:t>
      </w:r>
      <w:r w:rsidRPr="00AB10D7">
        <w:rPr>
          <w:rFonts w:ascii="仿宋" w:eastAsia="仿宋" w:hAnsi="仿宋" w:cs="仿宋" w:hint="eastAsia"/>
          <w:color w:val="000000" w:themeColor="text1"/>
          <w:sz w:val="28"/>
          <w:szCs w:val="28"/>
        </w:rPr>
        <w:t>；</w:t>
      </w:r>
    </w:p>
    <w:p w14:paraId="233AA864"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（5）按照该表显示位置加盖一个电子印章；</w:t>
      </w:r>
    </w:p>
    <w:p w14:paraId="1C5ADBB2"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（6）该表为固定格式且有数字指纹，必须在原表上填写，填写完毕后只可保存不可另存。删除该表、增加该表、增加行列、删除行列、对固定格式的任何改动均会导致</w:t>
      </w:r>
      <w:r w:rsidRPr="00AB10D7">
        <w:rPr>
          <w:rFonts w:ascii="仿宋" w:eastAsia="仿宋" w:hAnsi="仿宋" w:cs="仿宋"/>
          <w:b/>
          <w:color w:val="000000" w:themeColor="text1"/>
          <w:sz w:val="28"/>
          <w:szCs w:val="28"/>
        </w:rPr>
        <w:t>无效</w:t>
      </w:r>
      <w:r w:rsidRPr="00AB10D7">
        <w:rPr>
          <w:rFonts w:ascii="仿宋" w:eastAsia="仿宋" w:hAnsi="仿宋" w:cs="仿宋" w:hint="eastAsia"/>
          <w:b/>
          <w:color w:val="000000" w:themeColor="text1"/>
          <w:sz w:val="28"/>
          <w:szCs w:val="28"/>
        </w:rPr>
        <w:t>投标</w:t>
      </w:r>
      <w:r w:rsidRPr="00AB10D7">
        <w:rPr>
          <w:rFonts w:ascii="仿宋" w:eastAsia="仿宋" w:hAnsi="仿宋" w:cs="仿宋"/>
          <w:color w:val="000000" w:themeColor="text1"/>
          <w:sz w:val="28"/>
          <w:szCs w:val="28"/>
        </w:rPr>
        <w:t>；</w:t>
      </w:r>
    </w:p>
    <w:p w14:paraId="1134153F"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bookmarkStart w:id="41" w:name="_Hlk154667948"/>
      <w:bookmarkEnd w:id="40"/>
      <w:r w:rsidRPr="00AB10D7">
        <w:rPr>
          <w:rFonts w:ascii="仿宋" w:eastAsia="仿宋" w:hAnsi="仿宋" w:cs="仿宋" w:hint="eastAsia"/>
          <w:b/>
          <w:color w:val="000000" w:themeColor="text1"/>
          <w:sz w:val="28"/>
          <w:szCs w:val="28"/>
        </w:rPr>
        <w:t>10.联合体投标</w:t>
      </w:r>
    </w:p>
    <w:p w14:paraId="161FD3C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两个以上的自然人、法人或者其他组织可以组成一个联合体，以一个投标人的身份共同参加国企采购。</w:t>
      </w:r>
    </w:p>
    <w:p w14:paraId="5E0B39A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6FAE96E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10.2联合体中有同类资质的投标人按照联合体分工承担相同工作的，应当按照资质等级较低的投标人确定资质等级。</w:t>
      </w:r>
    </w:p>
    <w:p w14:paraId="17DFE55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036E617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10.4以联合体形</w:t>
      </w:r>
      <w:proofErr w:type="gramStart"/>
      <w:r w:rsidRPr="00AB10D7">
        <w:rPr>
          <w:rFonts w:ascii="仿宋" w:eastAsia="仿宋" w:hAnsi="仿宋" w:cs="仿宋" w:hint="eastAsia"/>
          <w:color w:val="000000" w:themeColor="text1"/>
          <w:sz w:val="28"/>
          <w:szCs w:val="28"/>
        </w:rPr>
        <w:t>式参加</w:t>
      </w:r>
      <w:proofErr w:type="gramEnd"/>
      <w:r w:rsidRPr="00AB10D7">
        <w:rPr>
          <w:rFonts w:ascii="仿宋" w:eastAsia="仿宋" w:hAnsi="仿宋" w:cs="仿宋" w:hint="eastAsia"/>
          <w:color w:val="000000" w:themeColor="text1"/>
          <w:sz w:val="28"/>
          <w:szCs w:val="28"/>
        </w:rPr>
        <w:t>国企采购活动的，联合体各方不得再单独参加或者与其他投标人另外组成联合体参加同一合同项下的国企采购活动。</w:t>
      </w:r>
    </w:p>
    <w:p w14:paraId="3C9E2624"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本项目是否接受联合体投标详见《投标须知前附表》。</w:t>
      </w:r>
    </w:p>
    <w:p w14:paraId="1A29FBFC"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11.关于分包</w:t>
      </w:r>
    </w:p>
    <w:p w14:paraId="57B4C24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w:t>
      </w:r>
      <w:r w:rsidRPr="00AB10D7">
        <w:rPr>
          <w:rFonts w:ascii="仿宋" w:eastAsia="仿宋" w:hAnsi="仿宋" w:cs="仿宋"/>
          <w:color w:val="000000" w:themeColor="text1"/>
          <w:sz w:val="28"/>
          <w:szCs w:val="28"/>
        </w:rPr>
        <w:t>1.</w:t>
      </w:r>
      <w:r w:rsidRPr="00AB10D7">
        <w:rPr>
          <w:rFonts w:ascii="仿宋" w:eastAsia="仿宋" w:hAnsi="仿宋"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4C8DB518"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w:t>
      </w:r>
      <w:r w:rsidRPr="00AB10D7">
        <w:rPr>
          <w:rFonts w:ascii="仿宋" w:eastAsia="仿宋" w:hAnsi="仿宋" w:cs="仿宋"/>
          <w:color w:val="000000" w:themeColor="text1"/>
          <w:sz w:val="28"/>
          <w:szCs w:val="28"/>
        </w:rPr>
        <w:t>1.</w:t>
      </w:r>
      <w:r w:rsidRPr="00AB10D7">
        <w:rPr>
          <w:rFonts w:ascii="仿宋" w:eastAsia="仿宋" w:hAnsi="仿宋" w:cs="仿宋" w:hint="eastAsia"/>
          <w:color w:val="000000" w:themeColor="text1"/>
          <w:sz w:val="28"/>
          <w:szCs w:val="28"/>
        </w:rPr>
        <w:t>2投标人应当就分包项目向招标人负责，分包承担主体就分包项目承担责任。</w:t>
      </w:r>
    </w:p>
    <w:p w14:paraId="7369465D"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本项目是否接受分包投标详见《投标须知前附表》。</w:t>
      </w:r>
    </w:p>
    <w:p w14:paraId="28BD4629"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12.现场踏勘</w:t>
      </w:r>
    </w:p>
    <w:p w14:paraId="00396DC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3635782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3C4F82F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12.3除招标人的原因外，投标人自行负责在踏勘现场中所发生的人员伤亡和财产损失。</w:t>
      </w:r>
    </w:p>
    <w:p w14:paraId="515FAC7F"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12.4未参与现场踏勘不作为否定投标人资格的理由。</w:t>
      </w:r>
    </w:p>
    <w:p w14:paraId="5E696684"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本项目是否组织现场踏勘详见《投标须知前附表》。</w:t>
      </w:r>
    </w:p>
    <w:p w14:paraId="0C8EC2C1"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13.投标的有效期</w:t>
      </w:r>
    </w:p>
    <w:p w14:paraId="5BD20FB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13.1从开标之日起，投标有效期为90天。投标有效期短于90天的，其投标为无效投标。</w:t>
      </w:r>
    </w:p>
    <w:p w14:paraId="24B1189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390985DE"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14.投标保证金</w:t>
      </w:r>
    </w:p>
    <w:p w14:paraId="3D6158C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14.1本项目投标保证金要求：详见投标须知前附表。</w:t>
      </w:r>
    </w:p>
    <w:p w14:paraId="5A97E744" w14:textId="77777777" w:rsidR="005B31B0" w:rsidRPr="00AB10D7" w:rsidRDefault="001D3E5E">
      <w:pPr>
        <w:adjustRightInd w:val="0"/>
        <w:snapToGrid w:val="0"/>
        <w:spacing w:line="520" w:lineRule="exact"/>
        <w:ind w:rightChars="-70" w:right="-147"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14.2退还保证金：</w:t>
      </w:r>
      <w:r w:rsidRPr="00AB10D7">
        <w:rPr>
          <w:rFonts w:ascii="仿宋" w:eastAsia="仿宋" w:hAnsi="仿宋"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sidRPr="00AB10D7">
        <w:rPr>
          <w:rFonts w:ascii="仿宋" w:eastAsia="仿宋" w:hAnsi="仿宋" w:cs="仿宋"/>
          <w:color w:val="000000" w:themeColor="text1"/>
          <w:sz w:val="28"/>
        </w:rPr>
        <w:t>完合同</w:t>
      </w:r>
      <w:proofErr w:type="gramEnd"/>
      <w:r w:rsidRPr="00AB10D7">
        <w:rPr>
          <w:rFonts w:ascii="仿宋" w:eastAsia="仿宋" w:hAnsi="仿宋" w:cs="仿宋"/>
          <w:color w:val="000000" w:themeColor="text1"/>
          <w:sz w:val="28"/>
        </w:rPr>
        <w:t>后，系统自动退还中标人保证金。</w:t>
      </w:r>
      <w:r w:rsidRPr="00AB10D7">
        <w:rPr>
          <w:rFonts w:ascii="仿宋" w:eastAsia="仿宋" w:hAnsi="仿宋" w:cs="仿宋" w:hint="eastAsia"/>
          <w:color w:val="000000" w:themeColor="text1"/>
          <w:sz w:val="28"/>
          <w:szCs w:val="28"/>
        </w:rPr>
        <w:t>非由中标</w:t>
      </w:r>
      <w:proofErr w:type="gramStart"/>
      <w:r w:rsidRPr="00AB10D7">
        <w:rPr>
          <w:rFonts w:ascii="仿宋" w:eastAsia="仿宋" w:hAnsi="仿宋" w:cs="仿宋" w:hint="eastAsia"/>
          <w:color w:val="000000" w:themeColor="text1"/>
          <w:sz w:val="28"/>
          <w:szCs w:val="28"/>
        </w:rPr>
        <w:t>人原因</w:t>
      </w:r>
      <w:proofErr w:type="gramEnd"/>
      <w:r w:rsidRPr="00AB10D7">
        <w:rPr>
          <w:rFonts w:ascii="仿宋" w:eastAsia="仿宋" w:hAnsi="仿宋" w:cs="仿宋" w:hint="eastAsia"/>
          <w:color w:val="000000" w:themeColor="text1"/>
          <w:sz w:val="28"/>
          <w:szCs w:val="28"/>
        </w:rPr>
        <w:t>未能签订合同的，应在招标人</w:t>
      </w:r>
      <w:proofErr w:type="gramStart"/>
      <w:r w:rsidRPr="00AB10D7">
        <w:rPr>
          <w:rFonts w:ascii="仿宋" w:eastAsia="仿宋" w:hAnsi="仿宋" w:cs="仿宋" w:hint="eastAsia"/>
          <w:color w:val="000000" w:themeColor="text1"/>
          <w:sz w:val="28"/>
          <w:szCs w:val="28"/>
        </w:rPr>
        <w:t>作出</w:t>
      </w:r>
      <w:proofErr w:type="gramEnd"/>
      <w:r w:rsidRPr="00AB10D7">
        <w:rPr>
          <w:rFonts w:ascii="仿宋" w:eastAsia="仿宋" w:hAnsi="仿宋" w:cs="仿宋" w:hint="eastAsia"/>
          <w:color w:val="000000" w:themeColor="text1"/>
          <w:sz w:val="28"/>
          <w:szCs w:val="28"/>
        </w:rPr>
        <w:t>处理结果之日起五个工作日内退还中标人的保证金。招标项目流标的，应在确定流标之日起五个工作日内退还所有投标人的保证金。</w:t>
      </w:r>
    </w:p>
    <w:p w14:paraId="10900A27" w14:textId="77777777" w:rsidR="005B31B0" w:rsidRPr="00AB10D7" w:rsidRDefault="001D3E5E">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14.3有下列情况之一的，投标保证金</w:t>
      </w:r>
      <w:r w:rsidRPr="00AB10D7">
        <w:rPr>
          <w:rFonts w:ascii="仿宋" w:eastAsia="仿宋" w:hAnsi="仿宋" w:cs="仿宋" w:hint="eastAsia"/>
          <w:b/>
          <w:color w:val="000000" w:themeColor="text1"/>
          <w:kern w:val="0"/>
          <w:sz w:val="28"/>
          <w:szCs w:val="28"/>
        </w:rPr>
        <w:t>不予返还</w:t>
      </w:r>
      <w:r w:rsidRPr="00AB10D7">
        <w:rPr>
          <w:rFonts w:ascii="仿宋" w:eastAsia="仿宋" w:hAnsi="仿宋" w:cs="仿宋" w:hint="eastAsia"/>
          <w:color w:val="000000" w:themeColor="text1"/>
          <w:kern w:val="0"/>
          <w:sz w:val="28"/>
          <w:szCs w:val="28"/>
        </w:rPr>
        <w:t>。</w:t>
      </w:r>
    </w:p>
    <w:p w14:paraId="00E2239C" w14:textId="77777777" w:rsidR="005B31B0" w:rsidRPr="00AB10D7" w:rsidRDefault="001D3E5E">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（1）投标人提供不真实资格、资质证明文件的；</w:t>
      </w:r>
    </w:p>
    <w:p w14:paraId="7E7CB5F0" w14:textId="77777777" w:rsidR="005B31B0" w:rsidRPr="00AB10D7" w:rsidRDefault="001D3E5E">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（2）在投标有效期内撤回报价的；</w:t>
      </w:r>
    </w:p>
    <w:p w14:paraId="115CC715" w14:textId="77777777" w:rsidR="005B31B0" w:rsidRPr="00AB10D7" w:rsidRDefault="001D3E5E">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（3）除因不可抗力或招标文件认可的情形以外，中标人不与招标人签订合同的；</w:t>
      </w:r>
    </w:p>
    <w:p w14:paraId="2F4E1844" w14:textId="77777777" w:rsidR="005B31B0" w:rsidRPr="00AB10D7" w:rsidRDefault="001D3E5E">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（4）投标人与招标人、其他投标人或者招标代理机构恶意串通的；</w:t>
      </w:r>
    </w:p>
    <w:p w14:paraId="6205C5EA" w14:textId="77777777" w:rsidR="005B31B0" w:rsidRPr="00AB10D7" w:rsidRDefault="001D3E5E">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（5）评审委员会认定的其他事项。</w:t>
      </w:r>
    </w:p>
    <w:p w14:paraId="12867A5A" w14:textId="77777777" w:rsidR="005B31B0" w:rsidRPr="00AB10D7" w:rsidRDefault="001D3E5E">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4C108817" w14:textId="77777777" w:rsidR="005B31B0" w:rsidRPr="00AB10D7" w:rsidRDefault="001D3E5E">
      <w:pPr>
        <w:pStyle w:val="aff0"/>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sz w:val="28"/>
          <w:szCs w:val="28"/>
        </w:rPr>
      </w:pPr>
      <w:r w:rsidRPr="00AB10D7">
        <w:rPr>
          <w:rFonts w:ascii="仿宋" w:eastAsia="仿宋" w:hAnsi="仿宋" w:cs="仿宋" w:hint="eastAsia"/>
          <w:b/>
          <w:color w:val="000000" w:themeColor="text1"/>
          <w:sz w:val="28"/>
          <w:szCs w:val="28"/>
        </w:rPr>
        <w:t>本项目投标保证金相关要求见《投标须知前附表》。</w:t>
      </w:r>
    </w:p>
    <w:p w14:paraId="3141B971"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bookmarkStart w:id="42" w:name="_Hlk154667959"/>
      <w:bookmarkEnd w:id="41"/>
      <w:r w:rsidRPr="00AB10D7">
        <w:rPr>
          <w:rFonts w:ascii="仿宋" w:eastAsia="仿宋" w:hAnsi="仿宋" w:cs="仿宋" w:hint="eastAsia"/>
          <w:b/>
          <w:color w:val="000000" w:themeColor="text1"/>
          <w:sz w:val="28"/>
          <w:szCs w:val="28"/>
        </w:rPr>
        <w:t>15.履约保证金的交纳与返还</w:t>
      </w:r>
    </w:p>
    <w:p w14:paraId="4173EAC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该项目无需交纳履约保证金。</w:t>
      </w:r>
    </w:p>
    <w:p w14:paraId="1702E67B"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16.投标文件的数量和签署</w:t>
      </w:r>
    </w:p>
    <w:p w14:paraId="6550BEC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16.1投标文件（pdf格式）（第一册）1份</w:t>
      </w:r>
    </w:p>
    <w:p w14:paraId="65B36D59" w14:textId="04E19158"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（1）投标人应使用带电子签章功能的CA</w:t>
      </w:r>
      <w:proofErr w:type="gramStart"/>
      <w:r w:rsidRPr="00AB10D7">
        <w:rPr>
          <w:rFonts w:ascii="仿宋" w:eastAsia="仿宋" w:hAnsi="仿宋" w:cs="仿宋" w:hint="eastAsia"/>
          <w:color w:val="000000" w:themeColor="text1"/>
          <w:sz w:val="28"/>
          <w:szCs w:val="28"/>
        </w:rPr>
        <w:t>锁对投标</w:t>
      </w:r>
      <w:proofErr w:type="gramEnd"/>
      <w:r w:rsidRPr="00AB10D7">
        <w:rPr>
          <w:rFonts w:ascii="仿宋" w:eastAsia="仿宋" w:hAnsi="仿宋" w:cs="仿宋" w:hint="eastAsia"/>
          <w:color w:val="000000" w:themeColor="text1"/>
          <w:sz w:val="28"/>
          <w:szCs w:val="28"/>
        </w:rPr>
        <w:t>文件须盖章或签名的部位加盖电子印章（单位电子公章、</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电子人名章），电子印章与实物印章具有同等法律效力。</w:t>
      </w:r>
    </w:p>
    <w:p w14:paraId="2F76CABF"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（2）投标人应首先编制word格式投标文件，</w:t>
      </w:r>
      <w:bookmarkStart w:id="43" w:name="_Hlk219895739"/>
      <w:r w:rsidRPr="00AB10D7">
        <w:rPr>
          <w:rFonts w:ascii="仿宋" w:eastAsia="仿宋" w:hAnsi="仿宋" w:cs="仿宋" w:hint="eastAsia"/>
          <w:color w:val="000000" w:themeColor="text1"/>
          <w:sz w:val="28"/>
          <w:szCs w:val="28"/>
        </w:rPr>
        <w:t>编制完成后在国企阳光采购平台</w:t>
      </w:r>
      <w:proofErr w:type="gramStart"/>
      <w:r w:rsidRPr="00AB10D7">
        <w:rPr>
          <w:rFonts w:ascii="仿宋" w:eastAsia="仿宋" w:hAnsi="仿宋" w:cs="仿宋" w:hint="eastAsia"/>
          <w:color w:val="000000" w:themeColor="text1"/>
          <w:sz w:val="28"/>
          <w:szCs w:val="28"/>
        </w:rPr>
        <w:t>中上传该投标</w:t>
      </w:r>
      <w:proofErr w:type="gramEnd"/>
      <w:r w:rsidRPr="00AB10D7">
        <w:rPr>
          <w:rFonts w:ascii="仿宋" w:eastAsia="仿宋" w:hAnsi="仿宋" w:cs="仿宋" w:hint="eastAsia"/>
          <w:color w:val="000000" w:themeColor="text1"/>
          <w:sz w:val="28"/>
          <w:szCs w:val="28"/>
        </w:rPr>
        <w:t>文件（PDF格式），再加盖投标人电子印章，加盖了电子印章的pdf文件即为最终的投标文件。</w:t>
      </w:r>
    </w:p>
    <w:bookmarkEnd w:id="43"/>
    <w:p w14:paraId="7B4CCBF0" w14:textId="02A94A59"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（3）文件中要求</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签字或签章的须加盖</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电子人名章。</w:t>
      </w:r>
    </w:p>
    <w:p w14:paraId="4C38AC20"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（4）须被授权人签字的，被授权人又</w:t>
      </w:r>
      <w:proofErr w:type="gramStart"/>
      <w:r w:rsidRPr="00AB10D7">
        <w:rPr>
          <w:rFonts w:ascii="仿宋" w:eastAsia="仿宋" w:hAnsi="仿宋" w:cs="仿宋" w:hint="eastAsia"/>
          <w:color w:val="000000" w:themeColor="text1"/>
          <w:sz w:val="28"/>
          <w:szCs w:val="28"/>
        </w:rPr>
        <w:t>无电子章</w:t>
      </w:r>
      <w:proofErr w:type="gramEnd"/>
      <w:r w:rsidRPr="00AB10D7">
        <w:rPr>
          <w:rFonts w:ascii="仿宋" w:eastAsia="仿宋" w:hAnsi="仿宋" w:cs="仿宋" w:hint="eastAsia"/>
          <w:color w:val="000000" w:themeColor="text1"/>
          <w:sz w:val="28"/>
          <w:szCs w:val="28"/>
        </w:rPr>
        <w:t>，在word编制时可将被授权人手写签字扫描后的图片粘贴到投标文件中对应位置，并加盖单位电子公章。</w:t>
      </w:r>
    </w:p>
    <w:p w14:paraId="35301DD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（5）可使用系统的多页盖章功能快速签章。但须逐页浏览检查并注意印章</w:t>
      </w:r>
      <w:bookmarkEnd w:id="42"/>
      <w:r w:rsidRPr="00AB10D7">
        <w:rPr>
          <w:rFonts w:ascii="仿宋" w:eastAsia="仿宋" w:hAnsi="仿宋" w:cs="仿宋" w:hint="eastAsia"/>
          <w:color w:val="000000" w:themeColor="text1"/>
          <w:sz w:val="28"/>
          <w:szCs w:val="28"/>
        </w:rPr>
        <w:t>重叠及完整性。</w:t>
      </w:r>
    </w:p>
    <w:p w14:paraId="11F6AA1D" w14:textId="17C6A9EC"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44" w:name="_Hlk154667982"/>
      <w:r w:rsidRPr="00AB10D7">
        <w:rPr>
          <w:rFonts w:ascii="仿宋" w:eastAsia="仿宋" w:hAnsi="仿宋" w:cs="仿宋" w:hint="eastAsia"/>
          <w:color w:val="000000" w:themeColor="text1"/>
          <w:sz w:val="28"/>
          <w:szCs w:val="28"/>
        </w:rPr>
        <w:t>（6）采用扫描粘贴投标人公章或扫描</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人名章而</w:t>
      </w:r>
      <w:proofErr w:type="gramStart"/>
      <w:r w:rsidRPr="00AB10D7">
        <w:rPr>
          <w:rFonts w:ascii="仿宋" w:eastAsia="仿宋" w:hAnsi="仿宋" w:cs="仿宋" w:hint="eastAsia"/>
          <w:color w:val="000000" w:themeColor="text1"/>
          <w:sz w:val="28"/>
          <w:szCs w:val="28"/>
        </w:rPr>
        <w:t>不</w:t>
      </w:r>
      <w:proofErr w:type="gramEnd"/>
      <w:r w:rsidRPr="00AB10D7">
        <w:rPr>
          <w:rFonts w:ascii="仿宋" w:eastAsia="仿宋" w:hAnsi="仿宋" w:cs="仿宋" w:hint="eastAsia"/>
          <w:color w:val="000000" w:themeColor="text1"/>
          <w:sz w:val="28"/>
          <w:szCs w:val="28"/>
        </w:rPr>
        <w:t>加盖单位电子公章的为</w:t>
      </w:r>
      <w:r w:rsidRPr="00AB10D7">
        <w:rPr>
          <w:rFonts w:ascii="仿宋" w:eastAsia="仿宋" w:hAnsi="仿宋" w:cs="仿宋" w:hint="eastAsia"/>
          <w:b/>
          <w:color w:val="000000" w:themeColor="text1"/>
          <w:sz w:val="28"/>
          <w:szCs w:val="28"/>
        </w:rPr>
        <w:t>无效投标</w:t>
      </w:r>
      <w:r w:rsidRPr="00AB10D7">
        <w:rPr>
          <w:rFonts w:ascii="仿宋" w:eastAsia="仿宋" w:hAnsi="仿宋" w:cs="仿宋" w:hint="eastAsia"/>
          <w:color w:val="000000" w:themeColor="text1"/>
          <w:sz w:val="28"/>
          <w:szCs w:val="28"/>
        </w:rPr>
        <w:t>。</w:t>
      </w:r>
    </w:p>
    <w:p w14:paraId="3EE8D38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16.2数据文件（PDF格式）（第二册）1份</w:t>
      </w:r>
    </w:p>
    <w:p w14:paraId="0508D13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（1）投标人应先填写数据文件（EXCEL格式），</w:t>
      </w:r>
      <w:bookmarkStart w:id="45" w:name="_Hlk219896050"/>
      <w:r w:rsidRPr="00AB10D7">
        <w:rPr>
          <w:rFonts w:ascii="仿宋" w:eastAsia="仿宋" w:hAnsi="仿宋" w:cs="仿宋" w:hint="eastAsia"/>
          <w:color w:val="000000" w:themeColor="text1"/>
          <w:sz w:val="28"/>
          <w:szCs w:val="28"/>
        </w:rPr>
        <w:t>填写完成后在国企阳光采购平台</w:t>
      </w:r>
      <w:proofErr w:type="gramStart"/>
      <w:r w:rsidRPr="00AB10D7">
        <w:rPr>
          <w:rFonts w:ascii="仿宋" w:eastAsia="仿宋" w:hAnsi="仿宋" w:cs="仿宋" w:hint="eastAsia"/>
          <w:color w:val="000000" w:themeColor="text1"/>
          <w:sz w:val="28"/>
          <w:szCs w:val="28"/>
        </w:rPr>
        <w:t>中上传该数据</w:t>
      </w:r>
      <w:proofErr w:type="gramEnd"/>
      <w:r w:rsidRPr="00AB10D7">
        <w:rPr>
          <w:rFonts w:ascii="仿宋" w:eastAsia="仿宋" w:hAnsi="仿宋" w:cs="仿宋" w:hint="eastAsia"/>
          <w:color w:val="000000" w:themeColor="text1"/>
          <w:sz w:val="28"/>
          <w:szCs w:val="28"/>
        </w:rPr>
        <w:t>文件（EXCEL格式），系统将自行转换为PDF格式，再加盖投标人电子印章，加盖了电子印章的pdf文件即为最终的数据文件。</w:t>
      </w:r>
      <w:bookmarkEnd w:id="45"/>
    </w:p>
    <w:p w14:paraId="3E4E2024" w14:textId="2C9EF365"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（2）文件中要求</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签字或签章的须加盖</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电子人名章。</w:t>
      </w:r>
    </w:p>
    <w:p w14:paraId="5633C8AA" w14:textId="47A5EF95"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（3）采用扫描粘贴投标人公章或</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人名章的为</w:t>
      </w:r>
      <w:r w:rsidRPr="00AB10D7">
        <w:rPr>
          <w:rFonts w:ascii="仿宋" w:eastAsia="仿宋" w:hAnsi="仿宋" w:cs="仿宋" w:hint="eastAsia"/>
          <w:b/>
          <w:color w:val="000000" w:themeColor="text1"/>
          <w:sz w:val="28"/>
          <w:szCs w:val="28"/>
        </w:rPr>
        <w:t>无效投标</w:t>
      </w:r>
      <w:r w:rsidRPr="00AB10D7">
        <w:rPr>
          <w:rFonts w:ascii="仿宋" w:eastAsia="仿宋" w:hAnsi="仿宋" w:cs="仿宋" w:hint="eastAsia"/>
          <w:color w:val="000000" w:themeColor="text1"/>
          <w:sz w:val="28"/>
          <w:szCs w:val="28"/>
        </w:rPr>
        <w:t>。</w:t>
      </w:r>
    </w:p>
    <w:p w14:paraId="1BA5F575"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46" w:name="_Toc66864045"/>
      <w:bookmarkStart w:id="47" w:name="_Toc130891907"/>
      <w:r w:rsidRPr="00AB10D7">
        <w:rPr>
          <w:rStyle w:val="1Char"/>
          <w:rFonts w:ascii="仿宋" w:eastAsia="仿宋" w:hAnsi="仿宋" w:hint="eastAsia"/>
          <w:b/>
          <w:bCs/>
          <w:color w:val="000000" w:themeColor="text1"/>
          <w:kern w:val="2"/>
          <w:sz w:val="28"/>
          <w:szCs w:val="32"/>
        </w:rPr>
        <w:t>四、投标文件的提交</w:t>
      </w:r>
      <w:bookmarkEnd w:id="46"/>
      <w:bookmarkEnd w:id="47"/>
    </w:p>
    <w:p w14:paraId="48C638DC"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17.投标文件的密封和标记</w:t>
      </w:r>
    </w:p>
    <w:p w14:paraId="778021F7"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17.1电子投标文件的密封和标记</w:t>
      </w:r>
    </w:p>
    <w:p w14:paraId="09A3FCF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加盖了电子印章的电子投标文件（PDF格式）和数据文件（PDF格式）须在</w:t>
      </w:r>
      <w:bookmarkStart w:id="48" w:name="_Hlk219896064"/>
      <w:r w:rsidRPr="00AB10D7">
        <w:rPr>
          <w:rFonts w:ascii="仿宋" w:eastAsia="仿宋" w:hAnsi="仿宋" w:cs="仿宋" w:hint="eastAsia"/>
          <w:color w:val="000000" w:themeColor="text1"/>
          <w:sz w:val="28"/>
          <w:szCs w:val="28"/>
        </w:rPr>
        <w:t>国企阳光采购平台的“投标”界面</w:t>
      </w:r>
      <w:bookmarkEnd w:id="48"/>
      <w:r w:rsidRPr="00AB10D7">
        <w:rPr>
          <w:rFonts w:ascii="仿宋" w:eastAsia="仿宋" w:hAnsi="仿宋" w:cs="仿宋" w:hint="eastAsia"/>
          <w:color w:val="000000" w:themeColor="text1"/>
          <w:sz w:val="28"/>
          <w:szCs w:val="28"/>
        </w:rPr>
        <w:t>进行提交，提交前系统会自动在本地进行加密和数字签名，加密和电子签章后的文件除了会上传到系统中之外还会同步保存到本地计算机。</w:t>
      </w:r>
    </w:p>
    <w:p w14:paraId="732C497F"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17.2资质证明文件原件的密封和标记</w:t>
      </w:r>
    </w:p>
    <w:p w14:paraId="050C8F1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无需提供资质证明文件原件。</w:t>
      </w:r>
    </w:p>
    <w:p w14:paraId="4DD93174"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17.3文件提交</w:t>
      </w:r>
    </w:p>
    <w:p w14:paraId="204B046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（1）投标人应在投标须知前附表规定的时间前在</w:t>
      </w:r>
      <w:bookmarkStart w:id="49" w:name="_Hlk219896087"/>
      <w:r w:rsidRPr="00AB10D7">
        <w:rPr>
          <w:rFonts w:ascii="仿宋" w:eastAsia="仿宋" w:hAnsi="仿宋" w:cs="仿宋" w:hint="eastAsia"/>
          <w:color w:val="000000" w:themeColor="text1"/>
          <w:sz w:val="28"/>
          <w:szCs w:val="28"/>
        </w:rPr>
        <w:t>国企阳光采购平台</w:t>
      </w:r>
      <w:bookmarkEnd w:id="49"/>
      <w:r w:rsidRPr="00AB10D7">
        <w:rPr>
          <w:rFonts w:ascii="仿宋" w:eastAsia="仿宋" w:hAnsi="仿宋"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AB10D7">
        <w:rPr>
          <w:rFonts w:ascii="仿宋" w:eastAsia="仿宋" w:hAnsi="仿宋" w:cs="仿宋" w:hint="eastAsia"/>
          <w:b/>
          <w:color w:val="000000" w:themeColor="text1"/>
          <w:sz w:val="28"/>
          <w:szCs w:val="28"/>
        </w:rPr>
        <w:t>其投标将会被判定为无效。</w:t>
      </w:r>
    </w:p>
    <w:p w14:paraId="78F4FEBE" w14:textId="77777777" w:rsidR="005B31B0" w:rsidRPr="00AB10D7" w:rsidRDefault="001D3E5E">
      <w:pPr>
        <w:spacing w:line="560" w:lineRule="exact"/>
        <w:ind w:firstLineChars="201" w:firstLine="565"/>
        <w:rPr>
          <w:rFonts w:ascii="仿宋" w:eastAsia="仿宋" w:hAnsi="仿宋" w:cs="仿宋" w:hint="eastAsia"/>
          <w:color w:val="000000" w:themeColor="text1"/>
          <w:sz w:val="28"/>
          <w:szCs w:val="28"/>
        </w:rPr>
      </w:pPr>
      <w:r w:rsidRPr="00AB10D7">
        <w:rPr>
          <w:rFonts w:ascii="仿宋" w:eastAsia="仿宋" w:hAnsi="仿宋" w:cs="仿宋" w:hint="eastAsia"/>
          <w:b/>
          <w:color w:val="000000" w:themeColor="text1"/>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69DDAD9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（3）除投标须知前附表另有规定外，招标代理机构拒绝接收纸质投标文件。</w:t>
      </w:r>
    </w:p>
    <w:p w14:paraId="785A642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（4）投标人应将网上提交的已盖章未加密的数据文件和投标文件谨慎保存备份，以便启动应急开标程序时备案使用。</w:t>
      </w:r>
    </w:p>
    <w:p w14:paraId="3EC04F1C"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18.投标截止期</w:t>
      </w:r>
    </w:p>
    <w:p w14:paraId="72A7A83B"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本次招标的投标截止期见《投标须知前附表》。</w:t>
      </w:r>
    </w:p>
    <w:p w14:paraId="24EDCF14"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19.迟交的投标文件</w:t>
      </w:r>
    </w:p>
    <w:p w14:paraId="522DFE9E"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bookmarkStart w:id="50" w:name="_Toc429313655"/>
      <w:r w:rsidRPr="00AB10D7">
        <w:rPr>
          <w:rFonts w:ascii="仿宋" w:eastAsia="仿宋" w:hAnsi="仿宋" w:cs="仿宋" w:hint="eastAsia"/>
          <w:color w:val="000000" w:themeColor="text1"/>
          <w:sz w:val="28"/>
          <w:szCs w:val="28"/>
        </w:rPr>
        <w:t>国企阳光采购平台无法接收投标截止时间后提交的电子投标文件。</w:t>
      </w:r>
    </w:p>
    <w:p w14:paraId="498DD0C2"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20.</w:t>
      </w:r>
      <w:bookmarkEnd w:id="50"/>
      <w:r w:rsidRPr="00AB10D7">
        <w:rPr>
          <w:rFonts w:ascii="仿宋" w:eastAsia="仿宋" w:hAnsi="仿宋" w:cs="仿宋" w:hint="eastAsia"/>
          <w:b/>
          <w:color w:val="000000" w:themeColor="text1"/>
          <w:sz w:val="28"/>
          <w:szCs w:val="28"/>
        </w:rPr>
        <w:t>现场演示</w:t>
      </w:r>
      <w:r w:rsidRPr="00AB10D7">
        <w:rPr>
          <w:rFonts w:ascii="仿宋" w:eastAsia="仿宋" w:hAnsi="仿宋" w:cs="仿宋"/>
          <w:b/>
          <w:color w:val="000000" w:themeColor="text1"/>
          <w:sz w:val="28"/>
          <w:szCs w:val="28"/>
        </w:rPr>
        <w:t>/</w:t>
      </w:r>
      <w:r w:rsidRPr="00AB10D7">
        <w:rPr>
          <w:rFonts w:ascii="仿宋" w:eastAsia="仿宋" w:hAnsi="仿宋" w:cs="仿宋" w:hint="eastAsia"/>
          <w:b/>
          <w:color w:val="000000" w:themeColor="text1"/>
          <w:sz w:val="28"/>
          <w:szCs w:val="28"/>
        </w:rPr>
        <w:t>样品递交</w:t>
      </w:r>
    </w:p>
    <w:p w14:paraId="608E88C1"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57212BA1"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20.2</w:t>
      </w:r>
      <w:proofErr w:type="gramStart"/>
      <w:r w:rsidRPr="00AB10D7">
        <w:rPr>
          <w:rFonts w:ascii="仿宋" w:eastAsia="仿宋" w:hAnsi="仿宋" w:cs="仿宋" w:hint="eastAsia"/>
          <w:color w:val="000000" w:themeColor="text1"/>
          <w:sz w:val="28"/>
          <w:szCs w:val="28"/>
        </w:rPr>
        <w:t>若服务</w:t>
      </w:r>
      <w:proofErr w:type="gramEnd"/>
      <w:r w:rsidRPr="00AB10D7">
        <w:rPr>
          <w:rFonts w:ascii="仿宋" w:eastAsia="仿宋" w:hAnsi="仿宋"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2E939F53"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是否要求投标人提供演示/提交样品，详见招标文件《投标须知前附表》的有关规定。</w:t>
      </w:r>
    </w:p>
    <w:p w14:paraId="7053F2D7"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21.投标文件的修改和撤回</w:t>
      </w:r>
    </w:p>
    <w:p w14:paraId="5F980B1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66EDEA8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21.2投标人在提交投标文件后，可以在投标截止时间之前撤回其投标文件。</w:t>
      </w:r>
    </w:p>
    <w:p w14:paraId="504B75A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21.3开标后不允许对投标文件做实质性修改和补充，不得撤回投标文件。</w:t>
      </w:r>
    </w:p>
    <w:p w14:paraId="79EDEA2C" w14:textId="77777777" w:rsidR="005B31B0" w:rsidRPr="00AB10D7" w:rsidRDefault="001D3E5E">
      <w:pPr>
        <w:pStyle w:val="2"/>
        <w:rPr>
          <w:rFonts w:ascii="仿宋" w:hAnsi="仿宋" w:cs="仿宋" w:hint="eastAsia"/>
          <w:b w:val="0"/>
          <w:color w:val="000000" w:themeColor="text1"/>
          <w:szCs w:val="28"/>
        </w:rPr>
      </w:pPr>
      <w:bookmarkStart w:id="51" w:name="_Toc130891908"/>
      <w:bookmarkEnd w:id="44"/>
      <w:r w:rsidRPr="00AB10D7">
        <w:rPr>
          <w:rStyle w:val="1Char"/>
          <w:rFonts w:ascii="仿宋" w:eastAsia="仿宋" w:hAnsi="仿宋" w:hint="eastAsia"/>
          <w:b/>
          <w:bCs/>
          <w:color w:val="000000" w:themeColor="text1"/>
          <w:kern w:val="2"/>
          <w:sz w:val="28"/>
          <w:szCs w:val="32"/>
        </w:rPr>
        <w:t>五、开标与评审</w:t>
      </w:r>
      <w:bookmarkEnd w:id="51"/>
    </w:p>
    <w:p w14:paraId="373D9E02"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2</w:t>
      </w:r>
      <w:r w:rsidRPr="00AB10D7">
        <w:rPr>
          <w:rFonts w:ascii="仿宋" w:eastAsia="仿宋" w:hAnsi="仿宋" w:cs="仿宋"/>
          <w:b/>
          <w:color w:val="000000" w:themeColor="text1"/>
          <w:sz w:val="28"/>
          <w:szCs w:val="28"/>
        </w:rPr>
        <w:t>2.</w:t>
      </w:r>
      <w:r w:rsidRPr="00AB10D7">
        <w:rPr>
          <w:rFonts w:ascii="仿宋" w:eastAsia="仿宋" w:hAnsi="仿宋" w:cs="仿宋" w:hint="eastAsia"/>
          <w:b/>
          <w:color w:val="000000" w:themeColor="text1"/>
          <w:sz w:val="28"/>
          <w:szCs w:val="28"/>
        </w:rPr>
        <w:t>开标</w:t>
      </w:r>
    </w:p>
    <w:p w14:paraId="51E38EA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w:t>
      </w:r>
      <w:r w:rsidRPr="00AB10D7">
        <w:rPr>
          <w:rFonts w:ascii="仿宋" w:eastAsia="仿宋" w:hAnsi="仿宋" w:cs="仿宋" w:hint="eastAsia"/>
          <w:color w:val="000000" w:themeColor="text1"/>
          <w:sz w:val="28"/>
          <w:szCs w:val="28"/>
        </w:rPr>
        <w:t>1投标截止时间结束后，投标人不足3家的包段不得开标。</w:t>
      </w:r>
    </w:p>
    <w:p w14:paraId="21E4E4BB"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52" w:name="_Hlk154667997"/>
      <w:r w:rsidRPr="00AB10D7">
        <w:rPr>
          <w:rFonts w:ascii="仿宋" w:eastAsia="仿宋" w:hAnsi="仿宋" w:cs="仿宋"/>
          <w:color w:val="000000" w:themeColor="text1"/>
          <w:sz w:val="28"/>
          <w:szCs w:val="28"/>
        </w:rPr>
        <w:t>22.</w:t>
      </w:r>
      <w:r w:rsidRPr="00AB10D7">
        <w:rPr>
          <w:rFonts w:ascii="仿宋" w:eastAsia="仿宋" w:hAnsi="仿宋"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65278CA8" w14:textId="4431F274"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22.3</w:t>
      </w:r>
      <w:r w:rsidRPr="00AB10D7">
        <w:rPr>
          <w:rFonts w:ascii="仿宋" w:eastAsia="仿宋" w:hAnsi="仿宋" w:cs="仿宋" w:hint="eastAsia"/>
          <w:color w:val="000000" w:themeColor="text1"/>
          <w:sz w:val="28"/>
          <w:szCs w:val="28"/>
        </w:rPr>
        <w:t>投标人代表应在签到表格相应位置上加盖CA锁中的</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电子人名章以证明其出席，未按时完成签到的将会被</w:t>
      </w:r>
      <w:r w:rsidRPr="00AB10D7">
        <w:rPr>
          <w:rFonts w:ascii="仿宋" w:eastAsia="仿宋" w:hAnsi="仿宋" w:cs="仿宋" w:hint="eastAsia"/>
          <w:b/>
          <w:color w:val="000000" w:themeColor="text1"/>
          <w:sz w:val="28"/>
          <w:szCs w:val="28"/>
        </w:rPr>
        <w:t>视作</w:t>
      </w:r>
      <w:r w:rsidRPr="00AB10D7">
        <w:rPr>
          <w:rFonts w:ascii="仿宋" w:eastAsia="仿宋" w:hAnsi="仿宋" w:cs="仿宋" w:hint="eastAsia"/>
          <w:color w:val="000000" w:themeColor="text1"/>
          <w:sz w:val="28"/>
          <w:szCs w:val="28"/>
        </w:rPr>
        <w:t>认同开标结果。</w:t>
      </w:r>
    </w:p>
    <w:p w14:paraId="394C081C"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22.4</w:t>
      </w:r>
      <w:r w:rsidRPr="00AB10D7">
        <w:rPr>
          <w:rFonts w:ascii="仿宋" w:eastAsia="仿宋" w:hAnsi="仿宋"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sidRPr="00AB10D7">
        <w:rPr>
          <w:rFonts w:ascii="仿宋" w:eastAsia="仿宋" w:hAnsi="仿宋" w:cs="仿宋" w:hint="eastAsia"/>
          <w:b/>
          <w:color w:val="000000" w:themeColor="text1"/>
          <w:sz w:val="28"/>
          <w:szCs w:val="28"/>
        </w:rPr>
        <w:t>无效投标</w:t>
      </w:r>
      <w:r w:rsidRPr="00AB10D7">
        <w:rPr>
          <w:rFonts w:ascii="仿宋" w:eastAsia="仿宋" w:hAnsi="仿宋" w:cs="仿宋" w:hint="eastAsia"/>
          <w:color w:val="000000" w:themeColor="text1"/>
          <w:sz w:val="28"/>
          <w:szCs w:val="28"/>
        </w:rPr>
        <w:t>。</w:t>
      </w:r>
    </w:p>
    <w:p w14:paraId="34DFF66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22.5</w:t>
      </w:r>
      <w:r w:rsidRPr="00AB10D7">
        <w:rPr>
          <w:rFonts w:ascii="仿宋" w:eastAsia="仿宋" w:hAnsi="仿宋" w:cs="仿宋" w:hint="eastAsia"/>
          <w:color w:val="000000" w:themeColor="text1"/>
          <w:sz w:val="28"/>
          <w:szCs w:val="28"/>
        </w:rPr>
        <w:t>开标过程应当由招标人或招标代理机构负责记录，最终形成开标一览表并由各投标人代表签字或盖章确认。</w:t>
      </w:r>
    </w:p>
    <w:p w14:paraId="0EFCE4A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22.6</w:t>
      </w:r>
      <w:r w:rsidRPr="00AB10D7">
        <w:rPr>
          <w:rFonts w:ascii="仿宋" w:eastAsia="仿宋" w:hAnsi="仿宋"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16DB96BC"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22.7</w:t>
      </w:r>
      <w:r w:rsidRPr="00AB10D7">
        <w:rPr>
          <w:rFonts w:ascii="仿宋" w:eastAsia="仿宋" w:hAnsi="仿宋"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01325E27"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22.8</w:t>
      </w:r>
      <w:r w:rsidRPr="00AB10D7">
        <w:rPr>
          <w:rFonts w:ascii="仿宋" w:eastAsia="仿宋" w:hAnsi="仿宋" w:cs="仿宋" w:hint="eastAsia"/>
          <w:color w:val="000000" w:themeColor="text1"/>
          <w:sz w:val="28"/>
          <w:szCs w:val="28"/>
        </w:rPr>
        <w:t>评审过程中，如遇特殊情况，服从威海市公共资源交易中心场地调配，并遵守相关规章制度。</w:t>
      </w:r>
    </w:p>
    <w:p w14:paraId="0452A5F5" w14:textId="77777777" w:rsidR="005B31B0" w:rsidRPr="00AB10D7" w:rsidRDefault="001D3E5E">
      <w:pPr>
        <w:spacing w:line="560" w:lineRule="exact"/>
        <w:ind w:firstLineChars="200" w:firstLine="560"/>
        <w:rPr>
          <w:rFonts w:ascii="仿宋" w:eastAsia="仿宋" w:hAnsi="仿宋" w:cs="仿宋" w:hint="eastAsia"/>
          <w:color w:val="000000" w:themeColor="text1"/>
          <w:sz w:val="28"/>
          <w:szCs w:val="28"/>
        </w:rPr>
      </w:pPr>
      <w:bookmarkStart w:id="53" w:name="_Hlk154668012"/>
      <w:bookmarkEnd w:id="52"/>
      <w:r w:rsidRPr="00AB10D7">
        <w:rPr>
          <w:rFonts w:ascii="仿宋" w:eastAsia="仿宋" w:hAnsi="仿宋" w:cs="仿宋"/>
          <w:color w:val="000000" w:themeColor="text1"/>
          <w:sz w:val="28"/>
          <w:szCs w:val="28"/>
        </w:rPr>
        <w:t>22.9</w:t>
      </w:r>
      <w:r w:rsidRPr="00AB10D7">
        <w:rPr>
          <w:rFonts w:ascii="仿宋" w:eastAsia="仿宋" w:hAnsi="仿宋" w:cs="仿宋" w:hint="eastAsia"/>
          <w:color w:val="000000" w:themeColor="text1"/>
          <w:sz w:val="28"/>
          <w:szCs w:val="28"/>
        </w:rPr>
        <w:t>对投标文件报价出现前后不一致的，按以下规定修正：</w:t>
      </w:r>
    </w:p>
    <w:p w14:paraId="71B56CC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（1）“投标（报价）一览表”的报价与“报价明细表”的总报价不一致的，以“投标（报价）一览表”的报价为准；</w:t>
      </w:r>
    </w:p>
    <w:p w14:paraId="581B5CF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（2）大写金额和小写金额不一致的，以大写金额为准；</w:t>
      </w:r>
    </w:p>
    <w:p w14:paraId="2CCACA7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（3）单价金额小数点或者百分比有明显错位的，以投标（报价）一览表的总价为准，并修改单价。</w:t>
      </w:r>
    </w:p>
    <w:p w14:paraId="7AC5594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（4）总价金额与按单价汇总金额不一致的，以单价金额计算结果为准。</w:t>
      </w:r>
    </w:p>
    <w:p w14:paraId="7FFE8E7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（5）同时出现两种以上不一致的，按照前款规定的顺序修正。修正后的报价经投标人确认后产生约束力，投标人不确认的，其投标无效。</w:t>
      </w:r>
    </w:p>
    <w:p w14:paraId="63AB9848"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22.10</w:t>
      </w:r>
      <w:r w:rsidRPr="00AB10D7">
        <w:rPr>
          <w:rFonts w:ascii="仿宋" w:eastAsia="仿宋" w:hAnsi="仿宋" w:cs="仿宋" w:hint="eastAsia"/>
          <w:color w:val="000000" w:themeColor="text1"/>
          <w:sz w:val="28"/>
          <w:szCs w:val="28"/>
        </w:rPr>
        <w:t>开标程序</w:t>
      </w:r>
    </w:p>
    <w:p w14:paraId="48FDFF8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（1）签到：在投标须知前附表规定的时间完成签到。</w:t>
      </w:r>
    </w:p>
    <w:p w14:paraId="53401A0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（2）开标：工作人员在投标须知前附表规定的开标时间启动开标。</w:t>
      </w:r>
    </w:p>
    <w:p w14:paraId="5D329B4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（3）解密：开标后工作人员启动开始解密指令，投标人开始输入解密密码，解密时间到后工作人员启动停止解密指令。</w:t>
      </w:r>
    </w:p>
    <w:p w14:paraId="797B3FB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（4）唱标：停止解密后现场工作人员将根据电子交易系统自动提取各投标人数据文件中的相关数据进行公开唱标，唱</w:t>
      </w:r>
      <w:proofErr w:type="gramStart"/>
      <w:r w:rsidRPr="00AB10D7">
        <w:rPr>
          <w:rFonts w:ascii="仿宋" w:eastAsia="仿宋" w:hAnsi="仿宋" w:cs="仿宋" w:hint="eastAsia"/>
          <w:color w:val="000000" w:themeColor="text1"/>
          <w:sz w:val="28"/>
          <w:szCs w:val="28"/>
        </w:rPr>
        <w:t>标结束</w:t>
      </w:r>
      <w:proofErr w:type="gramEnd"/>
      <w:r w:rsidRPr="00AB10D7">
        <w:rPr>
          <w:rFonts w:ascii="仿宋" w:eastAsia="仿宋" w:hAnsi="仿宋"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084747C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22.11</w:t>
      </w:r>
      <w:r w:rsidRPr="00AB10D7">
        <w:rPr>
          <w:rFonts w:ascii="仿宋" w:eastAsia="仿宋" w:hAnsi="仿宋" w:cs="仿宋" w:hint="eastAsia"/>
          <w:color w:val="000000" w:themeColor="text1"/>
          <w:sz w:val="28"/>
          <w:szCs w:val="28"/>
        </w:rPr>
        <w:t>应急开标程序</w:t>
      </w:r>
    </w:p>
    <w:p w14:paraId="3199C5CF"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73465D3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（1）系统服务器发生故障，无法访问或无法使用系统；</w:t>
      </w:r>
    </w:p>
    <w:p w14:paraId="6D7381C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（2）系统的软件或数据库出现错误，不能进行正常操作；</w:t>
      </w:r>
    </w:p>
    <w:p w14:paraId="0346143F"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（3）系统发现有安全漏洞，有潜在的泄密危险；</w:t>
      </w:r>
    </w:p>
    <w:p w14:paraId="328378D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54" w:name="_Hlk154668029"/>
      <w:bookmarkEnd w:id="53"/>
      <w:r w:rsidRPr="00AB10D7">
        <w:rPr>
          <w:rFonts w:ascii="仿宋" w:eastAsia="仿宋" w:hAnsi="仿宋" w:cs="仿宋" w:hint="eastAsia"/>
          <w:color w:val="000000" w:themeColor="text1"/>
          <w:sz w:val="28"/>
          <w:szCs w:val="28"/>
        </w:rPr>
        <w:t>（4）病毒发作或受到外来病毒的攻击；</w:t>
      </w:r>
    </w:p>
    <w:p w14:paraId="78BFED0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（5）其他无法保证开标过程公平、公正和信息安全的情形。</w:t>
      </w:r>
    </w:p>
    <w:p w14:paraId="75F43DD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应急开标程序包括：</w:t>
      </w:r>
    </w:p>
    <w:p w14:paraId="35F5525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（1）对</w:t>
      </w:r>
      <w:r w:rsidRPr="00AB10D7">
        <w:rPr>
          <w:rFonts w:ascii="仿宋" w:eastAsia="仿宋" w:hAnsi="仿宋" w:cs="仿宋"/>
          <w:color w:val="000000" w:themeColor="text1"/>
          <w:sz w:val="28"/>
          <w:szCs w:val="28"/>
        </w:rPr>
        <w:t>未在系统中开标的可暂停开标</w:t>
      </w:r>
      <w:r w:rsidRPr="00AB10D7">
        <w:rPr>
          <w:rFonts w:ascii="仿宋" w:eastAsia="仿宋" w:hAnsi="仿宋" w:cs="仿宋" w:hint="eastAsia"/>
          <w:color w:val="000000" w:themeColor="text1"/>
          <w:sz w:val="28"/>
          <w:szCs w:val="28"/>
        </w:rPr>
        <w:t>；</w:t>
      </w:r>
    </w:p>
    <w:p w14:paraId="1F63FF5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w:t>
      </w:r>
      <w:r w:rsidRPr="00AB10D7">
        <w:rPr>
          <w:rFonts w:ascii="仿宋" w:eastAsia="仿宋" w:hAnsi="仿宋" w:cs="仿宋" w:hint="eastAsia"/>
          <w:color w:val="000000" w:themeColor="text1"/>
          <w:sz w:val="28"/>
          <w:szCs w:val="28"/>
        </w:rPr>
        <w:t>2）对</w:t>
      </w:r>
      <w:r w:rsidRPr="00AB10D7">
        <w:rPr>
          <w:rFonts w:ascii="仿宋" w:eastAsia="仿宋" w:hAnsi="仿宋" w:cs="仿宋"/>
          <w:color w:val="000000" w:themeColor="text1"/>
          <w:sz w:val="28"/>
          <w:szCs w:val="28"/>
        </w:rPr>
        <w:t>已在系统中开标的</w:t>
      </w:r>
      <w:r w:rsidRPr="00AB10D7">
        <w:rPr>
          <w:rFonts w:ascii="仿宋" w:eastAsia="仿宋" w:hAnsi="仿宋" w:cs="仿宋" w:hint="eastAsia"/>
          <w:color w:val="000000" w:themeColor="text1"/>
          <w:sz w:val="28"/>
          <w:szCs w:val="28"/>
        </w:rPr>
        <w:t>应停止，等待系统恢复正常后再组织进行开标</w:t>
      </w:r>
      <w:r w:rsidRPr="00AB10D7">
        <w:rPr>
          <w:rFonts w:ascii="仿宋" w:eastAsia="仿宋" w:hAnsi="仿宋" w:cs="仿宋"/>
          <w:color w:val="000000" w:themeColor="text1"/>
          <w:sz w:val="28"/>
          <w:szCs w:val="28"/>
        </w:rPr>
        <w:t>。</w:t>
      </w:r>
    </w:p>
    <w:p w14:paraId="5A466CA3" w14:textId="77777777" w:rsidR="005B31B0" w:rsidRPr="00AB10D7" w:rsidRDefault="001D3E5E">
      <w:pPr>
        <w:spacing w:line="560" w:lineRule="exact"/>
        <w:ind w:firstLineChars="201" w:firstLine="563"/>
        <w:rPr>
          <w:rFonts w:ascii="仿宋" w:eastAsia="仿宋" w:hAnsi="仿宋" w:cs="仿宋" w:hint="eastAsia"/>
          <w:b/>
          <w:color w:val="000000" w:themeColor="text1"/>
          <w:sz w:val="28"/>
          <w:szCs w:val="28"/>
        </w:rPr>
      </w:pPr>
      <w:r w:rsidRPr="00AB10D7">
        <w:rPr>
          <w:rFonts w:ascii="仿宋" w:eastAsia="仿宋" w:hAnsi="仿宋"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AB10D7">
        <w:rPr>
          <w:rFonts w:ascii="仿宋" w:eastAsia="仿宋" w:hAnsi="仿宋" w:cs="仿宋" w:hint="eastAsia"/>
          <w:b/>
          <w:color w:val="000000" w:themeColor="text1"/>
          <w:sz w:val="28"/>
          <w:szCs w:val="28"/>
        </w:rPr>
        <w:t>无效投标处理。</w:t>
      </w:r>
    </w:p>
    <w:p w14:paraId="5AC29B7B"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AB10D7">
        <w:rPr>
          <w:rFonts w:ascii="仿宋" w:eastAsia="仿宋" w:hAnsi="仿宋" w:cs="仿宋" w:hint="eastAsia"/>
          <w:b/>
          <w:color w:val="000000" w:themeColor="text1"/>
          <w:sz w:val="28"/>
          <w:szCs w:val="28"/>
        </w:rPr>
        <w:t>无效投标处理</w:t>
      </w:r>
      <w:r w:rsidRPr="00AB10D7">
        <w:rPr>
          <w:rFonts w:ascii="仿宋" w:eastAsia="仿宋" w:hAnsi="仿宋" w:cs="仿宋" w:hint="eastAsia"/>
          <w:color w:val="000000" w:themeColor="text1"/>
          <w:sz w:val="28"/>
          <w:szCs w:val="28"/>
        </w:rPr>
        <w:t>。</w:t>
      </w:r>
    </w:p>
    <w:p w14:paraId="76D39798"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22.12</w:t>
      </w:r>
      <w:r w:rsidRPr="00AB10D7">
        <w:rPr>
          <w:rFonts w:ascii="仿宋" w:eastAsia="仿宋" w:hAnsi="仿宋" w:cs="仿宋" w:hint="eastAsia"/>
          <w:color w:val="000000" w:themeColor="text1"/>
          <w:sz w:val="28"/>
          <w:szCs w:val="28"/>
        </w:rPr>
        <w:t>应急开标电子邮件提交规定</w:t>
      </w:r>
    </w:p>
    <w:p w14:paraId="2E6BA13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接收电子邮箱：whtyzb@</w:t>
      </w:r>
      <w:r w:rsidRPr="00AB10D7">
        <w:rPr>
          <w:rFonts w:ascii="仿宋" w:eastAsia="仿宋" w:hAnsi="仿宋" w:cs="仿宋"/>
          <w:color w:val="000000" w:themeColor="text1"/>
          <w:sz w:val="28"/>
          <w:szCs w:val="28"/>
        </w:rPr>
        <w:t>126.</w:t>
      </w:r>
      <w:r w:rsidRPr="00AB10D7">
        <w:rPr>
          <w:rFonts w:ascii="仿宋" w:eastAsia="仿宋" w:hAnsi="仿宋" w:cs="仿宋" w:hint="eastAsia"/>
          <w:color w:val="000000" w:themeColor="text1"/>
          <w:sz w:val="28"/>
          <w:szCs w:val="28"/>
        </w:rPr>
        <w:t>com</w:t>
      </w:r>
    </w:p>
    <w:p w14:paraId="7214DD0C"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提交时间：以电子邮件或电话通知的时间为准；</w:t>
      </w:r>
    </w:p>
    <w:p w14:paraId="2571114B"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邮件数量：一封；</w:t>
      </w:r>
    </w:p>
    <w:p w14:paraId="7DB12E8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邮件主题：招标编号、投标人名称；</w:t>
      </w:r>
    </w:p>
    <w:p w14:paraId="1151F6E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107A1FC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22.13</w:t>
      </w:r>
      <w:r w:rsidRPr="00AB10D7">
        <w:rPr>
          <w:rFonts w:ascii="仿宋" w:eastAsia="仿宋" w:hAnsi="仿宋" w:cs="仿宋" w:hint="eastAsia"/>
          <w:color w:val="000000" w:themeColor="text1"/>
          <w:sz w:val="28"/>
          <w:szCs w:val="28"/>
        </w:rPr>
        <w:t>启动电子邮件开标流程</w:t>
      </w:r>
    </w:p>
    <w:p w14:paraId="3822456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工作人员电话通知所有投标人启动应急开标程序；</w:t>
      </w:r>
    </w:p>
    <w:p w14:paraId="15CC482C"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58F980B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提交截止时间到，工作人员开始下载投标文件，将投标报价形成开标报告并邮件回复各投标人；</w:t>
      </w:r>
    </w:p>
    <w:p w14:paraId="76CC10A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投标人确认报价并邮件回复，不及时回复的视为对开标报告的内容无异议。</w:t>
      </w:r>
    </w:p>
    <w:bookmarkEnd w:id="54"/>
    <w:p w14:paraId="0DA7892C" w14:textId="77777777" w:rsidR="005B31B0" w:rsidRPr="00AB10D7" w:rsidRDefault="001D3E5E">
      <w:pPr>
        <w:spacing w:line="560" w:lineRule="exact"/>
        <w:ind w:firstLineChars="201" w:firstLine="565"/>
        <w:rPr>
          <w:rFonts w:ascii="仿宋" w:eastAsia="仿宋" w:hAnsi="仿宋" w:cs="宋体" w:hint="eastAsia"/>
          <w:b/>
          <w:color w:val="000000" w:themeColor="text1"/>
          <w:sz w:val="28"/>
          <w:szCs w:val="28"/>
        </w:rPr>
      </w:pPr>
      <w:r w:rsidRPr="00AB10D7">
        <w:rPr>
          <w:rFonts w:ascii="仿宋" w:eastAsia="仿宋" w:hAnsi="仿宋" w:cs="宋体" w:hint="eastAsia"/>
          <w:b/>
          <w:color w:val="000000" w:themeColor="text1"/>
          <w:sz w:val="28"/>
          <w:szCs w:val="28"/>
        </w:rPr>
        <w:t>2</w:t>
      </w:r>
      <w:r w:rsidRPr="00AB10D7">
        <w:rPr>
          <w:rFonts w:ascii="仿宋" w:eastAsia="仿宋" w:hAnsi="仿宋" w:cs="宋体"/>
          <w:b/>
          <w:color w:val="000000" w:themeColor="text1"/>
          <w:sz w:val="28"/>
          <w:szCs w:val="28"/>
        </w:rPr>
        <w:t>3.</w:t>
      </w:r>
      <w:r w:rsidRPr="00AB10D7">
        <w:rPr>
          <w:rFonts w:ascii="仿宋" w:eastAsia="仿宋" w:hAnsi="仿宋" w:cs="宋体" w:hint="eastAsia"/>
          <w:b/>
          <w:color w:val="000000" w:themeColor="text1"/>
          <w:sz w:val="28"/>
          <w:szCs w:val="28"/>
        </w:rPr>
        <w:t>评标委员会的组成和评标办法</w:t>
      </w:r>
    </w:p>
    <w:p w14:paraId="6F4620F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55" w:name="_Hlk154668068"/>
      <w:r w:rsidRPr="00AB10D7">
        <w:rPr>
          <w:rFonts w:ascii="仿宋" w:eastAsia="仿宋" w:hAnsi="仿宋" w:cs="仿宋"/>
          <w:color w:val="000000" w:themeColor="text1"/>
          <w:sz w:val="28"/>
          <w:szCs w:val="28"/>
        </w:rPr>
        <w:t>23.</w:t>
      </w:r>
      <w:r w:rsidRPr="00AB10D7">
        <w:rPr>
          <w:rFonts w:ascii="仿宋" w:eastAsia="仿宋" w:hAnsi="仿宋"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sidRPr="00AB10D7">
        <w:rPr>
          <w:rFonts w:ascii="仿宋" w:eastAsia="仿宋" w:hAnsi="仿宋" w:cs="仿宋"/>
          <w:color w:val="000000" w:themeColor="text1"/>
          <w:sz w:val="28"/>
          <w:szCs w:val="28"/>
        </w:rPr>
        <w:t>评标委员会成员不得被最高法院列入失信被执行人，若为失信被执行人，将及时清退（开标现场查询）。</w:t>
      </w:r>
    </w:p>
    <w:p w14:paraId="706AB416"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bookmarkStart w:id="56" w:name="_Hlk154668119"/>
      <w:r w:rsidRPr="00AB10D7">
        <w:rPr>
          <w:rFonts w:ascii="仿宋" w:eastAsia="仿宋" w:hAnsi="仿宋" w:cs="仿宋"/>
          <w:color w:val="000000" w:themeColor="text1"/>
          <w:sz w:val="28"/>
          <w:szCs w:val="28"/>
        </w:rPr>
        <w:t>23.</w:t>
      </w:r>
      <w:r w:rsidRPr="00AB10D7">
        <w:rPr>
          <w:rFonts w:ascii="仿宋" w:eastAsia="仿宋" w:hAnsi="仿宋"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AB10D7">
        <w:rPr>
          <w:rFonts w:ascii="仿宋" w:eastAsia="仿宋" w:hAnsi="仿宋" w:cs="仿宋"/>
          <w:color w:val="000000" w:themeColor="text1"/>
          <w:sz w:val="28"/>
          <w:szCs w:val="28"/>
        </w:rPr>
        <w:t>招标代理机构</w:t>
      </w:r>
      <w:r w:rsidRPr="00AB10D7">
        <w:rPr>
          <w:rFonts w:ascii="仿宋" w:eastAsia="仿宋" w:hAnsi="仿宋" w:cs="仿宋" w:hint="eastAsia"/>
          <w:color w:val="000000" w:themeColor="text1"/>
          <w:sz w:val="28"/>
          <w:szCs w:val="28"/>
        </w:rPr>
        <w:t>工作人员离职或退休不满三年的，不能作为专家参加评审工作。</w:t>
      </w:r>
    </w:p>
    <w:p w14:paraId="488B979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23.3</w:t>
      </w:r>
      <w:r w:rsidRPr="00AB10D7">
        <w:rPr>
          <w:rFonts w:ascii="仿宋" w:eastAsia="仿宋" w:hAnsi="仿宋" w:cs="仿宋" w:hint="eastAsia"/>
          <w:color w:val="000000" w:themeColor="text1"/>
          <w:sz w:val="28"/>
          <w:szCs w:val="28"/>
        </w:rPr>
        <w:t>评标委员会成员职责：</w:t>
      </w:r>
    </w:p>
    <w:p w14:paraId="2E446A55" w14:textId="04FCADCB"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（1）评标前，评标委员会成员应当主动确认与投标人是否有利害关系。如有利害关系应当主动回避，如无利害关系，应当在含有相关内容的《无利害关系声明》上签字；</w:t>
      </w:r>
    </w:p>
    <w:p w14:paraId="11B001D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（2）按照招标文件中确定的评标办法，对投标文件的内容进行评审，并对评审结果承担责任；</w:t>
      </w:r>
    </w:p>
    <w:p w14:paraId="284463F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（3）对评标过程和结果，以及投标人的商业秘密进行保密；</w:t>
      </w:r>
    </w:p>
    <w:p w14:paraId="62BBA4B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（4）在评标委员会集体起草的评标报告上签字；</w:t>
      </w:r>
    </w:p>
    <w:p w14:paraId="53A9E95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（5）配合招标代理机构答复投标人质疑；</w:t>
      </w:r>
    </w:p>
    <w:p w14:paraId="3869ED6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6</w:t>
      </w:r>
      <w:r w:rsidRPr="00AB10D7">
        <w:rPr>
          <w:rFonts w:ascii="仿宋" w:eastAsia="仿宋" w:hAnsi="仿宋" w:cs="仿宋" w:hint="eastAsia"/>
          <w:color w:val="000000" w:themeColor="text1"/>
          <w:sz w:val="28"/>
          <w:szCs w:val="28"/>
        </w:rPr>
        <w:t>）配合主管部门处理投标人投诉；</w:t>
      </w:r>
    </w:p>
    <w:p w14:paraId="52C440E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7</w:t>
      </w:r>
      <w:r w:rsidRPr="00AB10D7">
        <w:rPr>
          <w:rFonts w:ascii="仿宋" w:eastAsia="仿宋" w:hAnsi="仿宋" w:cs="仿宋" w:hint="eastAsia"/>
          <w:color w:val="000000" w:themeColor="text1"/>
          <w:sz w:val="28"/>
          <w:szCs w:val="28"/>
        </w:rPr>
        <w:t>）向招标人反映评审工作中的问题，提出意见和建议。</w:t>
      </w:r>
    </w:p>
    <w:p w14:paraId="4DFA031B"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57" w:name="_Hlk154668127"/>
      <w:bookmarkEnd w:id="56"/>
      <w:r w:rsidRPr="00AB10D7">
        <w:rPr>
          <w:rFonts w:ascii="仿宋" w:eastAsia="仿宋" w:hAnsi="仿宋" w:cs="仿宋"/>
          <w:color w:val="000000" w:themeColor="text1"/>
          <w:sz w:val="28"/>
          <w:szCs w:val="28"/>
        </w:rPr>
        <w:t>23.4</w:t>
      </w:r>
      <w:r w:rsidRPr="00AB10D7">
        <w:rPr>
          <w:rFonts w:ascii="仿宋" w:eastAsia="仿宋" w:hAnsi="仿宋" w:cs="仿宋" w:hint="eastAsia"/>
          <w:color w:val="000000" w:themeColor="text1"/>
          <w:sz w:val="28"/>
          <w:szCs w:val="28"/>
        </w:rPr>
        <w:t>评标委员会集体职责：</w:t>
      </w:r>
    </w:p>
    <w:p w14:paraId="0B55F6F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BEFC7CD"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（2）配合招标人和</w:t>
      </w:r>
      <w:r w:rsidRPr="00AB10D7">
        <w:rPr>
          <w:rFonts w:ascii="仿宋" w:eastAsia="仿宋" w:hAnsi="仿宋" w:cs="仿宋"/>
          <w:color w:val="000000" w:themeColor="text1"/>
          <w:sz w:val="28"/>
          <w:szCs w:val="28"/>
        </w:rPr>
        <w:t>招标代理机构</w:t>
      </w:r>
      <w:r w:rsidRPr="00AB10D7">
        <w:rPr>
          <w:rFonts w:ascii="仿宋" w:eastAsia="仿宋" w:hAnsi="仿宋" w:cs="仿宋" w:hint="eastAsia"/>
          <w:color w:val="000000" w:themeColor="text1"/>
          <w:sz w:val="28"/>
          <w:szCs w:val="28"/>
        </w:rPr>
        <w:t>答复投标人的质疑；</w:t>
      </w:r>
    </w:p>
    <w:p w14:paraId="38D10985"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（3）配合主管部门做好投诉处理工作；</w:t>
      </w:r>
    </w:p>
    <w:p w14:paraId="46670B82"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4</w:t>
      </w:r>
      <w:r w:rsidRPr="00AB10D7">
        <w:rPr>
          <w:rFonts w:ascii="仿宋" w:eastAsia="仿宋" w:hAnsi="仿宋" w:cs="仿宋" w:hint="eastAsia"/>
          <w:color w:val="000000" w:themeColor="text1"/>
          <w:sz w:val="28"/>
          <w:szCs w:val="28"/>
        </w:rPr>
        <w:t>）必要时，向投标人解释评审结果；</w:t>
      </w:r>
    </w:p>
    <w:p w14:paraId="7A314C0C"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5</w:t>
      </w:r>
      <w:r w:rsidRPr="00AB10D7">
        <w:rPr>
          <w:rFonts w:ascii="仿宋" w:eastAsia="仿宋" w:hAnsi="仿宋" w:cs="仿宋" w:hint="eastAsia"/>
          <w:color w:val="000000" w:themeColor="text1"/>
          <w:sz w:val="28"/>
          <w:szCs w:val="28"/>
        </w:rPr>
        <w:t>）向主管部门或者有关部门报告非法干预评审工作的行为。</w:t>
      </w:r>
    </w:p>
    <w:p w14:paraId="503F4FAF"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58" w:name="_Hlk154668139"/>
      <w:bookmarkEnd w:id="57"/>
      <w:r w:rsidRPr="00AB10D7">
        <w:rPr>
          <w:rFonts w:ascii="仿宋" w:eastAsia="仿宋" w:hAnsi="仿宋" w:cs="仿宋"/>
          <w:color w:val="000000" w:themeColor="text1"/>
          <w:sz w:val="28"/>
          <w:szCs w:val="28"/>
        </w:rPr>
        <w:t>23.5</w:t>
      </w:r>
      <w:r w:rsidRPr="00AB10D7">
        <w:rPr>
          <w:rFonts w:ascii="仿宋" w:eastAsia="仿宋" w:hAnsi="仿宋" w:cs="仿宋" w:hint="eastAsia"/>
          <w:color w:val="000000" w:themeColor="text1"/>
          <w:sz w:val="28"/>
          <w:szCs w:val="28"/>
        </w:rPr>
        <w:t>招标代理机构或招标人的职责：</w:t>
      </w:r>
    </w:p>
    <w:p w14:paraId="27E0D8FF"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77F1821B"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（2）宣布评审纪律；</w:t>
      </w:r>
    </w:p>
    <w:p w14:paraId="07192CFD"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（3）公布投标人名单，告知评标委员会专家应当回避的情形；</w:t>
      </w:r>
    </w:p>
    <w:p w14:paraId="6BDF9E07"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（4）组织评标委员会推选评标组长</w:t>
      </w:r>
      <w:r w:rsidRPr="00AB10D7">
        <w:rPr>
          <w:rFonts w:ascii="仿宋" w:eastAsia="仿宋" w:hAnsi="仿宋" w:cs="仿宋" w:hint="eastAsia"/>
          <w:color w:val="000000" w:themeColor="text1"/>
          <w:sz w:val="28"/>
          <w:szCs w:val="21"/>
        </w:rPr>
        <w:t>，招标人代表不得担任评标组长</w:t>
      </w:r>
      <w:r w:rsidRPr="00AB10D7">
        <w:rPr>
          <w:rFonts w:ascii="仿宋" w:eastAsia="仿宋" w:hAnsi="仿宋" w:cs="仿宋" w:hint="eastAsia"/>
          <w:color w:val="000000" w:themeColor="text1"/>
          <w:sz w:val="28"/>
          <w:szCs w:val="28"/>
        </w:rPr>
        <w:t>（如有）；</w:t>
      </w:r>
    </w:p>
    <w:p w14:paraId="7CBE749D"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5</w:t>
      </w:r>
      <w:r w:rsidRPr="00AB10D7">
        <w:rPr>
          <w:rFonts w:ascii="仿宋" w:eastAsia="仿宋" w:hAnsi="仿宋" w:cs="仿宋" w:hint="eastAsia"/>
          <w:color w:val="000000" w:themeColor="text1"/>
          <w:sz w:val="28"/>
          <w:szCs w:val="28"/>
        </w:rPr>
        <w:t>）在评审期间采取必要的通讯管理措施，保证评审活动不受外界干扰；</w:t>
      </w:r>
    </w:p>
    <w:p w14:paraId="318CB7D4"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6</w:t>
      </w:r>
      <w:r w:rsidRPr="00AB10D7">
        <w:rPr>
          <w:rFonts w:ascii="仿宋" w:eastAsia="仿宋" w:hAnsi="仿宋" w:cs="仿宋" w:hint="eastAsia"/>
          <w:color w:val="000000" w:themeColor="text1"/>
          <w:sz w:val="28"/>
          <w:szCs w:val="28"/>
        </w:rPr>
        <w:t>）根据评标委员会的要求介绍阳光国企采购相关政策法规、招标文件；</w:t>
      </w:r>
    </w:p>
    <w:p w14:paraId="7E74FF2D"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7</w:t>
      </w:r>
      <w:r w:rsidRPr="00AB10D7">
        <w:rPr>
          <w:rFonts w:ascii="仿宋" w:eastAsia="仿宋" w:hAnsi="仿宋"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696E6645"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8</w:t>
      </w:r>
      <w:r w:rsidRPr="00AB10D7">
        <w:rPr>
          <w:rFonts w:ascii="仿宋" w:eastAsia="仿宋" w:hAnsi="仿宋" w:cs="仿宋" w:hint="eastAsia"/>
          <w:color w:val="000000" w:themeColor="text1"/>
          <w:sz w:val="28"/>
          <w:szCs w:val="28"/>
        </w:rPr>
        <w:t>）核对评标结果，存在分值汇总计算错误的、分项评分超出评分标准范围的、评标委员会成员对客观评审因素评分不一致的，经评标委员会认定评分畸高</w:t>
      </w:r>
      <w:proofErr w:type="gramStart"/>
      <w:r w:rsidRPr="00AB10D7">
        <w:rPr>
          <w:rFonts w:ascii="仿宋" w:eastAsia="仿宋" w:hAnsi="仿宋" w:cs="仿宋" w:hint="eastAsia"/>
          <w:color w:val="000000" w:themeColor="text1"/>
          <w:sz w:val="28"/>
          <w:szCs w:val="28"/>
        </w:rPr>
        <w:t>畸</w:t>
      </w:r>
      <w:proofErr w:type="gramEnd"/>
      <w:r w:rsidRPr="00AB10D7">
        <w:rPr>
          <w:rFonts w:ascii="仿宋" w:eastAsia="仿宋" w:hAnsi="仿宋" w:cs="仿宋" w:hint="eastAsia"/>
          <w:color w:val="000000" w:themeColor="text1"/>
          <w:sz w:val="28"/>
          <w:szCs w:val="28"/>
        </w:rPr>
        <w:t>低的情形，要求评标委员会复核或者书面说明理由，评标委员会拒绝的，应予记录并向主管部门报告；</w:t>
      </w:r>
    </w:p>
    <w:p w14:paraId="4B5647E5"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9</w:t>
      </w:r>
      <w:r w:rsidRPr="00AB10D7">
        <w:rPr>
          <w:rFonts w:ascii="仿宋" w:eastAsia="仿宋" w:hAnsi="仿宋"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sidRPr="00AB10D7">
        <w:rPr>
          <w:rFonts w:ascii="仿宋" w:eastAsia="仿宋" w:hAnsi="仿宋" w:cs="仿宋" w:hint="eastAsia"/>
          <w:color w:val="000000" w:themeColor="text1"/>
          <w:sz w:val="28"/>
          <w:szCs w:val="28"/>
        </w:rPr>
        <w:t>鲁财采</w:t>
      </w:r>
      <w:proofErr w:type="gramEnd"/>
      <w:r w:rsidRPr="00AB10D7">
        <w:rPr>
          <w:rFonts w:ascii="仿宋" w:eastAsia="仿宋" w:hAnsi="仿宋" w:cs="仿宋" w:hint="eastAsia"/>
          <w:color w:val="000000" w:themeColor="text1"/>
          <w:sz w:val="28"/>
          <w:szCs w:val="28"/>
        </w:rPr>
        <w:t>〔2017〕28号）规定执行；</w:t>
      </w:r>
    </w:p>
    <w:p w14:paraId="48110C6F"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w:t>
      </w:r>
      <w:r w:rsidRPr="00AB10D7">
        <w:rPr>
          <w:rFonts w:ascii="仿宋" w:eastAsia="仿宋" w:hAnsi="仿宋" w:cs="仿宋"/>
          <w:color w:val="000000" w:themeColor="text1"/>
          <w:sz w:val="28"/>
          <w:szCs w:val="28"/>
        </w:rPr>
        <w:t>10</w:t>
      </w:r>
      <w:r w:rsidRPr="00AB10D7">
        <w:rPr>
          <w:rFonts w:ascii="仿宋" w:eastAsia="仿宋" w:hAnsi="仿宋" w:cs="仿宋" w:hint="eastAsia"/>
          <w:color w:val="000000" w:themeColor="text1"/>
          <w:sz w:val="28"/>
          <w:szCs w:val="28"/>
        </w:rPr>
        <w:t>）处理与评标有关的其他事项。</w:t>
      </w:r>
    </w:p>
    <w:p w14:paraId="5116DBE9"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招标人可以在评标前说明项目背景和招标需求，说明内容不得含有歧视性、倾向性意见，不得超出招标文件所述范围。</w:t>
      </w:r>
    </w:p>
    <w:p w14:paraId="74FF4E7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59" w:name="_Hlk154668158"/>
      <w:bookmarkEnd w:id="58"/>
      <w:r w:rsidRPr="00AB10D7">
        <w:rPr>
          <w:rFonts w:ascii="仿宋" w:eastAsia="仿宋" w:hAnsi="仿宋" w:cs="仿宋"/>
          <w:color w:val="000000" w:themeColor="text1"/>
          <w:sz w:val="28"/>
          <w:szCs w:val="28"/>
        </w:rPr>
        <w:t>23.6</w:t>
      </w:r>
      <w:r w:rsidRPr="00AB10D7">
        <w:rPr>
          <w:rFonts w:ascii="仿宋" w:eastAsia="仿宋" w:hAnsi="仿宋"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0171F66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23.7</w:t>
      </w:r>
      <w:r w:rsidRPr="00AB10D7">
        <w:rPr>
          <w:rFonts w:ascii="仿宋" w:eastAsia="仿宋" w:hAnsi="仿宋" w:cs="仿宋" w:hint="eastAsia"/>
          <w:color w:val="000000" w:themeColor="text1"/>
          <w:sz w:val="28"/>
          <w:szCs w:val="28"/>
        </w:rPr>
        <w:t>在招标采购活动中，招标人员及相关人员与投标人有以下利害关系之一的，应当回避：</w:t>
      </w:r>
    </w:p>
    <w:p w14:paraId="0C05EEA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（1）参加招标采购活动前3年内与投标人存在劳动关系；</w:t>
      </w:r>
    </w:p>
    <w:p w14:paraId="5AA09F4F"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（2）参加招标采购活动前3年内担任投标人的董事、监事；</w:t>
      </w:r>
    </w:p>
    <w:p w14:paraId="5F0C729A"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（3）参加招标采购活动前3年内是投标人的控股股东或者实际控制人；</w:t>
      </w:r>
    </w:p>
    <w:p w14:paraId="7B955875" w14:textId="6C468F0A"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（4）与投标人的</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或者负责人有服务、直系血亲、三代以内旁系血亲或者近姻亲关系；</w:t>
      </w:r>
    </w:p>
    <w:p w14:paraId="2B6F6A8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（5）与投标人有其他可能影响招标采购活动公平、公正进行的关系。</w:t>
      </w:r>
    </w:p>
    <w:p w14:paraId="6C5697C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5109AC3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23.8</w:t>
      </w:r>
      <w:r w:rsidRPr="00AB10D7">
        <w:rPr>
          <w:rFonts w:ascii="仿宋" w:eastAsia="仿宋" w:hAnsi="仿宋" w:cs="仿宋" w:hint="eastAsia"/>
          <w:color w:val="000000" w:themeColor="text1"/>
          <w:sz w:val="28"/>
          <w:szCs w:val="28"/>
        </w:rPr>
        <w:t>评标委员会成员对与自己有利害关系的评标项目应当主动提出回避。</w:t>
      </w:r>
    </w:p>
    <w:p w14:paraId="7B20D527"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23.9</w:t>
      </w:r>
      <w:r w:rsidRPr="00AB10D7">
        <w:rPr>
          <w:rFonts w:ascii="仿宋" w:eastAsia="仿宋" w:hAnsi="仿宋"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359E403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60" w:name="_Hlk154668166"/>
      <w:bookmarkEnd w:id="59"/>
      <w:r w:rsidRPr="00AB10D7">
        <w:rPr>
          <w:rFonts w:ascii="仿宋" w:eastAsia="仿宋" w:hAnsi="仿宋" w:cs="仿宋"/>
          <w:color w:val="000000" w:themeColor="text1"/>
          <w:sz w:val="28"/>
          <w:szCs w:val="28"/>
        </w:rPr>
        <w:t>23.10</w:t>
      </w:r>
      <w:r w:rsidRPr="00AB10D7">
        <w:rPr>
          <w:rFonts w:ascii="仿宋" w:eastAsia="仿宋" w:hAnsi="仿宋" w:cs="仿宋" w:hint="eastAsia"/>
          <w:color w:val="000000" w:themeColor="text1"/>
          <w:sz w:val="28"/>
          <w:szCs w:val="28"/>
        </w:rPr>
        <w:t>评标委员会独立履行下列职责：</w:t>
      </w:r>
    </w:p>
    <w:p w14:paraId="13115791"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（1）审查、评价投标文件是否符合招标文件的商务、技术等实质性要求；</w:t>
      </w:r>
    </w:p>
    <w:p w14:paraId="1B591F42"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（2）要求投标人对投标文件有关事项</w:t>
      </w:r>
      <w:proofErr w:type="gramStart"/>
      <w:r w:rsidRPr="00AB10D7">
        <w:rPr>
          <w:rFonts w:ascii="仿宋" w:eastAsia="仿宋" w:hAnsi="仿宋" w:cs="仿宋" w:hint="eastAsia"/>
          <w:color w:val="000000" w:themeColor="text1"/>
          <w:sz w:val="28"/>
          <w:szCs w:val="28"/>
        </w:rPr>
        <w:t>作出</w:t>
      </w:r>
      <w:proofErr w:type="gramEnd"/>
      <w:r w:rsidRPr="00AB10D7">
        <w:rPr>
          <w:rFonts w:ascii="仿宋" w:eastAsia="仿宋" w:hAnsi="仿宋" w:cs="仿宋" w:hint="eastAsia"/>
          <w:color w:val="000000" w:themeColor="text1"/>
          <w:sz w:val="28"/>
          <w:szCs w:val="28"/>
        </w:rPr>
        <w:t>澄清或者说明；</w:t>
      </w:r>
    </w:p>
    <w:p w14:paraId="4510E8B0"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（3）对投标文件进行比较和评价；</w:t>
      </w:r>
    </w:p>
    <w:p w14:paraId="34BB8D3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（4）确定中标候选人名单，以及根据招标人委托直接确定中标人；</w:t>
      </w:r>
    </w:p>
    <w:p w14:paraId="1A264D2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（5）向招标人、招标代理机构或者有关部门报告评标中发现的违法行为。</w:t>
      </w:r>
    </w:p>
    <w:p w14:paraId="4A6BA66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23.11</w:t>
      </w:r>
      <w:r w:rsidRPr="00AB10D7">
        <w:rPr>
          <w:rFonts w:ascii="仿宋" w:eastAsia="仿宋" w:hAnsi="仿宋"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sidRPr="00AB10D7">
        <w:rPr>
          <w:rFonts w:ascii="仿宋" w:eastAsia="仿宋" w:hAnsi="仿宋" w:cs="仿宋" w:hint="eastAsia"/>
          <w:color w:val="000000" w:themeColor="text1"/>
          <w:sz w:val="28"/>
          <w:szCs w:val="28"/>
        </w:rPr>
        <w:t>作出</w:t>
      </w:r>
      <w:proofErr w:type="gramEnd"/>
      <w:r w:rsidRPr="00AB10D7">
        <w:rPr>
          <w:rFonts w:ascii="仿宋" w:eastAsia="仿宋" w:hAnsi="仿宋" w:cs="仿宋" w:hint="eastAsia"/>
          <w:color w:val="000000" w:themeColor="text1"/>
          <w:sz w:val="28"/>
          <w:szCs w:val="28"/>
        </w:rPr>
        <w:t>的评标意见无效。</w:t>
      </w:r>
    </w:p>
    <w:p w14:paraId="1EDB2B8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sidRPr="00AB10D7">
        <w:rPr>
          <w:rFonts w:ascii="仿宋" w:eastAsia="仿宋" w:hAnsi="仿宋" w:cs="仿宋" w:hint="eastAsia"/>
          <w:color w:val="000000" w:themeColor="text1"/>
          <w:sz w:val="28"/>
          <w:szCs w:val="28"/>
        </w:rPr>
        <w:t>作出</w:t>
      </w:r>
      <w:proofErr w:type="gramEnd"/>
      <w:r w:rsidRPr="00AB10D7">
        <w:rPr>
          <w:rFonts w:ascii="仿宋" w:eastAsia="仿宋" w:hAnsi="仿宋" w:cs="仿宋" w:hint="eastAsia"/>
          <w:color w:val="000000" w:themeColor="text1"/>
          <w:sz w:val="28"/>
          <w:szCs w:val="28"/>
        </w:rPr>
        <w:t>的评标意见无效。</w:t>
      </w:r>
    </w:p>
    <w:p w14:paraId="59210A9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招标代理机构应当将变更、重新组建评标委员会的情况予以记录，并随招标文件一并存档。</w:t>
      </w:r>
    </w:p>
    <w:bookmarkEnd w:id="55"/>
    <w:bookmarkEnd w:id="60"/>
    <w:p w14:paraId="63A13AEB" w14:textId="77777777" w:rsidR="005B31B0" w:rsidRPr="00AB10D7" w:rsidRDefault="001D3E5E">
      <w:pPr>
        <w:spacing w:line="560" w:lineRule="exact"/>
        <w:ind w:firstLineChars="201" w:firstLine="565"/>
        <w:rPr>
          <w:rFonts w:ascii="仿宋" w:eastAsia="仿宋" w:hAnsi="仿宋" w:cs="宋体" w:hint="eastAsia"/>
          <w:b/>
          <w:color w:val="000000" w:themeColor="text1"/>
          <w:sz w:val="28"/>
          <w:szCs w:val="28"/>
        </w:rPr>
      </w:pPr>
      <w:r w:rsidRPr="00AB10D7">
        <w:rPr>
          <w:rFonts w:ascii="仿宋" w:eastAsia="仿宋" w:hAnsi="仿宋" w:cs="宋体" w:hint="eastAsia"/>
          <w:b/>
          <w:color w:val="000000" w:themeColor="text1"/>
          <w:sz w:val="28"/>
          <w:szCs w:val="28"/>
        </w:rPr>
        <w:t>24.投标文件的初审</w:t>
      </w:r>
    </w:p>
    <w:p w14:paraId="3B5E3C50" w14:textId="77777777" w:rsidR="005B31B0" w:rsidRPr="00AB10D7" w:rsidRDefault="001D3E5E">
      <w:pPr>
        <w:spacing w:line="518" w:lineRule="exact"/>
        <w:ind w:firstLineChars="196" w:firstLine="549"/>
        <w:rPr>
          <w:rFonts w:ascii="仿宋" w:eastAsia="仿宋" w:hAnsi="仿宋" w:hint="eastAsia"/>
          <w:color w:val="000000" w:themeColor="text1"/>
        </w:rPr>
      </w:pPr>
      <w:bookmarkStart w:id="61" w:name="_Hlk154668175"/>
      <w:r w:rsidRPr="00AB10D7">
        <w:rPr>
          <w:rFonts w:ascii="仿宋" w:eastAsia="仿宋" w:hAnsi="仿宋" w:cs="仿宋_GB2312"/>
          <w:color w:val="000000" w:themeColor="text1"/>
          <w:sz w:val="28"/>
        </w:rPr>
        <w:t>评标委员会将按照招标文件的规定对投标文件进行资格性和符合性审查，以确定投标文件的有效性</w:t>
      </w:r>
      <w:bookmarkEnd w:id="61"/>
      <w:r w:rsidRPr="00AB10D7">
        <w:rPr>
          <w:rFonts w:ascii="仿宋" w:eastAsia="仿宋" w:hAnsi="仿宋" w:cs="仿宋_GB2312"/>
          <w:color w:val="000000" w:themeColor="text1"/>
          <w:sz w:val="28"/>
        </w:rPr>
        <w:t>。</w:t>
      </w:r>
    </w:p>
    <w:p w14:paraId="293C94F7" w14:textId="6CA400C3"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24.1</w:t>
      </w:r>
      <w:r w:rsidRPr="00AB10D7">
        <w:rPr>
          <w:rFonts w:ascii="仿宋" w:eastAsia="仿宋" w:hAnsi="仿宋"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142BA1A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62" w:name="_Hlk154668197"/>
      <w:r w:rsidRPr="00AB10D7">
        <w:rPr>
          <w:rFonts w:ascii="仿宋" w:eastAsia="仿宋" w:hAnsi="仿宋" w:cs="仿宋"/>
          <w:color w:val="000000" w:themeColor="text1"/>
          <w:sz w:val="28"/>
          <w:szCs w:val="28"/>
        </w:rPr>
        <w:t>（1）投标文件不完整的；</w:t>
      </w:r>
    </w:p>
    <w:p w14:paraId="68E50F9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（2）资质、资格证明文件不完整或不符合招标文件要求或过期失效的；</w:t>
      </w:r>
    </w:p>
    <w:p w14:paraId="36939C6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（3）投标文件未按规定签署及盖章的；</w:t>
      </w:r>
    </w:p>
    <w:p w14:paraId="57E3C3A7" w14:textId="6266CBEF"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（4）投标人的</w:t>
      </w:r>
      <w:r w:rsidR="00D73ABC" w:rsidRPr="00AB10D7">
        <w:rPr>
          <w:rFonts w:ascii="仿宋" w:eastAsia="仿宋" w:hAnsi="仿宋" w:cs="仿宋"/>
          <w:color w:val="000000" w:themeColor="text1"/>
          <w:sz w:val="28"/>
          <w:szCs w:val="28"/>
        </w:rPr>
        <w:t>法定代表人（或负责人）</w:t>
      </w:r>
      <w:r w:rsidRPr="00AB10D7">
        <w:rPr>
          <w:rFonts w:ascii="仿宋" w:eastAsia="仿宋" w:hAnsi="仿宋" w:cs="仿宋"/>
          <w:color w:val="000000" w:themeColor="text1"/>
          <w:sz w:val="28"/>
          <w:szCs w:val="28"/>
        </w:rPr>
        <w:t>或授权代表不在规定时间内答疑或澄清的；</w:t>
      </w:r>
    </w:p>
    <w:p w14:paraId="57D5CC4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（5）</w:t>
      </w:r>
      <w:r w:rsidRPr="00AB10D7">
        <w:rPr>
          <w:rFonts w:ascii="仿宋" w:eastAsia="仿宋" w:hAnsi="仿宋" w:cs="仿宋" w:hint="eastAsia"/>
          <w:color w:val="000000" w:themeColor="text1"/>
          <w:sz w:val="28"/>
          <w:szCs w:val="28"/>
        </w:rPr>
        <w:t>与招标人存在利害关系且可能影响招标活动的公正性；</w:t>
      </w:r>
    </w:p>
    <w:p w14:paraId="400A041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（6）与本招标项目的其他投标人为同一个单位负责人；</w:t>
      </w:r>
    </w:p>
    <w:p w14:paraId="5B4B2FA8"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（7）与本招标项目的其他投标人存在控股、管理关系；</w:t>
      </w:r>
    </w:p>
    <w:p w14:paraId="6E70294E"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（8）为本招标项目的代建人；</w:t>
      </w:r>
    </w:p>
    <w:p w14:paraId="5FED770A"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（9）为本招标项目的招标代理机构；</w:t>
      </w:r>
    </w:p>
    <w:p w14:paraId="33FCB571" w14:textId="77777777" w:rsidR="005B31B0" w:rsidRPr="00AB10D7" w:rsidRDefault="001D3E5E">
      <w:pPr>
        <w:snapToGrid w:val="0"/>
        <w:spacing w:line="52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（10）被依法暂停或者取消投标资格；</w:t>
      </w:r>
    </w:p>
    <w:p w14:paraId="00C97EBB" w14:textId="77777777" w:rsidR="005B31B0" w:rsidRPr="00AB10D7" w:rsidRDefault="001D3E5E">
      <w:pPr>
        <w:snapToGrid w:val="0"/>
        <w:spacing w:line="52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（11）被责令停产停业、暂扣或者吊销许可证、暂扣或者吊销执照；</w:t>
      </w:r>
    </w:p>
    <w:p w14:paraId="4D0F74C5" w14:textId="77777777" w:rsidR="005B31B0" w:rsidRPr="00AB10D7" w:rsidRDefault="001D3E5E">
      <w:pPr>
        <w:snapToGrid w:val="0"/>
        <w:spacing w:line="52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（12）进入清算程序，或被宣告破产，或其他丧失履约能力的情形；</w:t>
      </w:r>
    </w:p>
    <w:p w14:paraId="64FF832E" w14:textId="77777777"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（13）除招标文件规定提交备选投标方案外，同一投标人递交两个以上不同的投标文件或者投标报价的；</w:t>
      </w:r>
    </w:p>
    <w:p w14:paraId="39586A4E" w14:textId="77777777" w:rsidR="005B31B0" w:rsidRPr="00AB10D7" w:rsidRDefault="001D3E5E">
      <w:pPr>
        <w:snapToGrid w:val="0"/>
        <w:spacing w:line="52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（14）</w:t>
      </w:r>
      <w:r w:rsidRPr="00AB10D7">
        <w:rPr>
          <w:rFonts w:ascii="仿宋" w:eastAsia="仿宋" w:hAnsi="仿宋" w:cs="仿宋"/>
          <w:color w:val="000000" w:themeColor="text1"/>
          <w:sz w:val="28"/>
          <w:szCs w:val="28"/>
        </w:rPr>
        <w:t>评标委员会认为不符合招标文件其他实质性要求或法律规定的；</w:t>
      </w:r>
    </w:p>
    <w:p w14:paraId="0FF31013" w14:textId="77777777" w:rsidR="005B31B0" w:rsidRPr="00AB10D7" w:rsidRDefault="001D3E5E">
      <w:pPr>
        <w:snapToGrid w:val="0"/>
        <w:spacing w:line="52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（15）法律法规规定的其他情形。</w:t>
      </w:r>
    </w:p>
    <w:p w14:paraId="7ABC654B" w14:textId="77777777" w:rsidR="005B31B0" w:rsidRPr="00AB10D7" w:rsidRDefault="001D3E5E">
      <w:pPr>
        <w:snapToGrid w:val="0"/>
        <w:spacing w:line="520" w:lineRule="exact"/>
        <w:ind w:firstLineChars="201" w:firstLine="563"/>
        <w:rPr>
          <w:rFonts w:ascii="仿宋" w:eastAsia="仿宋" w:hAnsi="仿宋" w:cs="仿宋" w:hint="eastAsia"/>
          <w:color w:val="000000" w:themeColor="text1"/>
          <w:sz w:val="28"/>
          <w:szCs w:val="28"/>
        </w:rPr>
      </w:pPr>
      <w:bookmarkStart w:id="63" w:name="_Hlk154668205"/>
      <w:bookmarkEnd w:id="62"/>
      <w:r w:rsidRPr="00AB10D7">
        <w:rPr>
          <w:rFonts w:ascii="仿宋" w:eastAsia="仿宋" w:hAnsi="仿宋" w:cs="仿宋"/>
          <w:color w:val="000000" w:themeColor="text1"/>
          <w:sz w:val="28"/>
          <w:szCs w:val="28"/>
        </w:rPr>
        <w:t>24.2</w:t>
      </w:r>
      <w:r w:rsidRPr="00AB10D7">
        <w:rPr>
          <w:rFonts w:ascii="仿宋" w:eastAsia="仿宋" w:hAnsi="仿宋"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sidRPr="00AB10D7">
        <w:rPr>
          <w:rFonts w:ascii="仿宋" w:eastAsia="仿宋" w:hAnsi="仿宋" w:cs="仿宋" w:hint="eastAsia"/>
          <w:color w:val="000000" w:themeColor="text1"/>
          <w:sz w:val="28"/>
          <w:szCs w:val="28"/>
        </w:rPr>
        <w:t>响应性只根据</w:t>
      </w:r>
      <w:proofErr w:type="gramEnd"/>
      <w:r w:rsidRPr="00AB10D7">
        <w:rPr>
          <w:rFonts w:ascii="仿宋" w:eastAsia="仿宋" w:hAnsi="仿宋"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2886D786"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具体内容详见《投标须知》-《实质性条款一览表》中符合性审查条件。</w:t>
      </w:r>
    </w:p>
    <w:p w14:paraId="5806EB1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24.3</w:t>
      </w:r>
      <w:r w:rsidRPr="00AB10D7">
        <w:rPr>
          <w:rFonts w:ascii="仿宋" w:eastAsia="仿宋" w:hAnsi="仿宋" w:cs="仿宋" w:hint="eastAsia"/>
          <w:color w:val="000000" w:themeColor="text1"/>
          <w:sz w:val="28"/>
          <w:szCs w:val="28"/>
        </w:rPr>
        <w:t>投标人有下列情形之一的，视为投标人串通投标，其投标无效：</w:t>
      </w:r>
    </w:p>
    <w:p w14:paraId="1C75F97F"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（1）不同投标人的投标文件由同一单位或者个人编制的；</w:t>
      </w:r>
    </w:p>
    <w:p w14:paraId="74F147B0"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（2）不同投标人使用同一个投标人或者同一个自然人的IP地址、设备下</w:t>
      </w:r>
      <w:bookmarkStart w:id="64" w:name="_Hlk154668217"/>
      <w:bookmarkEnd w:id="63"/>
      <w:r w:rsidRPr="00AB10D7">
        <w:rPr>
          <w:rFonts w:ascii="仿宋" w:eastAsia="仿宋" w:hAnsi="仿宋" w:cs="仿宋" w:hint="eastAsia"/>
          <w:color w:val="000000" w:themeColor="text1"/>
          <w:kern w:val="2"/>
          <w:sz w:val="28"/>
          <w:szCs w:val="28"/>
        </w:rPr>
        <w:t>载招标文件或者制作、上传投标文件的；</w:t>
      </w:r>
    </w:p>
    <w:p w14:paraId="675820DF"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bookmarkStart w:id="65" w:name="_Hlk154668229"/>
      <w:r w:rsidRPr="00AB10D7">
        <w:rPr>
          <w:rFonts w:ascii="仿宋" w:eastAsia="仿宋" w:hAnsi="仿宋" w:cs="仿宋" w:hint="eastAsia"/>
          <w:color w:val="000000" w:themeColor="text1"/>
          <w:kern w:val="2"/>
          <w:sz w:val="28"/>
          <w:szCs w:val="28"/>
        </w:rPr>
        <w:t>（3）不同投标人委托同一单位或者个人办理投标事宜；</w:t>
      </w:r>
    </w:p>
    <w:p w14:paraId="3AF2079E"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（4）不同投标人的投标文件载明的项目管理成员或者联系人员为同一人；</w:t>
      </w:r>
    </w:p>
    <w:p w14:paraId="721B14DB"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（5）不同投标人的投标文件重要内容异常一致、或者投标报价呈现规律性差异；</w:t>
      </w:r>
    </w:p>
    <w:p w14:paraId="13FC1B4F"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（6）不同投标人编制的投标文件存在两处以上错误一致的；</w:t>
      </w:r>
    </w:p>
    <w:p w14:paraId="49B06204"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（7）不同投标人的投标文件相互混装；</w:t>
      </w:r>
    </w:p>
    <w:p w14:paraId="0EAD15C3"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（8）不同投标人的投标保证金从同一单位或者个人的账户转出；</w:t>
      </w:r>
    </w:p>
    <w:p w14:paraId="2128994E" w14:textId="77777777" w:rsidR="005B31B0" w:rsidRPr="00AB10D7" w:rsidRDefault="001D3E5E">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（9）不同投标人制作的电子投标文件经系统审查存在cpu编码、硬盘编码及MAC地址三项编码均相同的。</w:t>
      </w:r>
      <w:bookmarkEnd w:id="65"/>
    </w:p>
    <w:p w14:paraId="2D8E1968" w14:textId="77777777" w:rsidR="005B31B0" w:rsidRPr="00AB10D7" w:rsidRDefault="001D3E5E">
      <w:pPr>
        <w:spacing w:line="518" w:lineRule="exact"/>
        <w:ind w:firstLineChars="196" w:firstLine="549"/>
        <w:rPr>
          <w:rFonts w:ascii="仿宋" w:eastAsia="仿宋" w:hAnsi="仿宋" w:hint="eastAsia"/>
          <w:color w:val="000000" w:themeColor="text1"/>
        </w:rPr>
      </w:pPr>
      <w:bookmarkStart w:id="66" w:name="_Hlk154668255"/>
      <w:bookmarkStart w:id="67" w:name="_Hlk154668244"/>
      <w:r w:rsidRPr="00AB10D7">
        <w:rPr>
          <w:rFonts w:ascii="仿宋" w:eastAsia="仿宋" w:hAnsi="仿宋" w:cs="仿宋"/>
          <w:color w:val="000000" w:themeColor="text1"/>
          <w:sz w:val="28"/>
          <w:szCs w:val="28"/>
        </w:rPr>
        <w:t>24.4属于无</w:t>
      </w:r>
      <w:r w:rsidRPr="00AB10D7">
        <w:rPr>
          <w:rFonts w:ascii="仿宋" w:eastAsia="仿宋" w:hAnsi="仿宋" w:cs="仿宋_GB2312"/>
          <w:color w:val="000000" w:themeColor="text1"/>
          <w:sz w:val="28"/>
        </w:rPr>
        <w:t>效投标的，投标人不能通过修正或</w:t>
      </w:r>
      <w:r w:rsidRPr="00AB10D7">
        <w:rPr>
          <w:rFonts w:ascii="仿宋" w:eastAsia="仿宋" w:hAnsi="仿宋" w:cs="仿宋_GB2312" w:hint="eastAsia"/>
          <w:color w:val="000000" w:themeColor="text1"/>
          <w:sz w:val="28"/>
        </w:rPr>
        <w:t>撤销</w:t>
      </w:r>
      <w:r w:rsidRPr="00AB10D7">
        <w:rPr>
          <w:rFonts w:ascii="仿宋" w:eastAsia="仿宋" w:hAnsi="仿宋" w:cs="仿宋_GB2312"/>
          <w:color w:val="000000" w:themeColor="text1"/>
          <w:sz w:val="28"/>
        </w:rPr>
        <w:t>投标文件中不符合之处而成为实质性响应的投标，</w:t>
      </w:r>
      <w:r w:rsidRPr="00AB10D7">
        <w:rPr>
          <w:rFonts w:ascii="仿宋" w:eastAsia="仿宋" w:hAnsi="仿宋" w:cs="仿宋_GB2312" w:hint="eastAsia"/>
          <w:color w:val="000000" w:themeColor="text1"/>
          <w:sz w:val="28"/>
        </w:rPr>
        <w:t>招标代理机构</w:t>
      </w:r>
      <w:r w:rsidRPr="00AB10D7">
        <w:rPr>
          <w:rFonts w:ascii="仿宋" w:eastAsia="仿宋" w:hAnsi="仿宋" w:cs="仿宋_GB2312"/>
          <w:color w:val="000000" w:themeColor="text1"/>
          <w:sz w:val="28"/>
        </w:rPr>
        <w:t>将通知投标人，并说明无效投标理由；属于有效投标文件的，将进行下一轮次的询标和澄清</w:t>
      </w:r>
      <w:bookmarkEnd w:id="66"/>
      <w:r w:rsidRPr="00AB10D7">
        <w:rPr>
          <w:rFonts w:ascii="仿宋" w:eastAsia="仿宋" w:hAnsi="仿宋" w:cs="仿宋_GB2312"/>
          <w:color w:val="000000" w:themeColor="text1"/>
          <w:sz w:val="28"/>
        </w:rPr>
        <w:t>。</w:t>
      </w:r>
    </w:p>
    <w:p w14:paraId="3F717CFA" w14:textId="77777777" w:rsidR="005B31B0" w:rsidRPr="00AB10D7" w:rsidRDefault="001D3E5E">
      <w:pPr>
        <w:spacing w:line="560" w:lineRule="exact"/>
        <w:ind w:firstLineChars="201" w:firstLine="565"/>
        <w:rPr>
          <w:rFonts w:ascii="仿宋" w:eastAsia="仿宋" w:hAnsi="仿宋" w:cs="宋体" w:hint="eastAsia"/>
          <w:b/>
          <w:color w:val="000000" w:themeColor="text1"/>
          <w:sz w:val="28"/>
          <w:szCs w:val="28"/>
        </w:rPr>
      </w:pPr>
      <w:bookmarkStart w:id="68" w:name="_Hlk154668262"/>
      <w:r w:rsidRPr="00AB10D7">
        <w:rPr>
          <w:rFonts w:ascii="仿宋" w:eastAsia="仿宋" w:hAnsi="仿宋" w:cs="宋体"/>
          <w:b/>
          <w:color w:val="000000" w:themeColor="text1"/>
          <w:sz w:val="28"/>
          <w:szCs w:val="28"/>
        </w:rPr>
        <w:t>25.</w:t>
      </w:r>
      <w:r w:rsidRPr="00AB10D7">
        <w:rPr>
          <w:rFonts w:ascii="仿宋" w:eastAsia="仿宋" w:hAnsi="仿宋" w:cs="宋体" w:hint="eastAsia"/>
          <w:b/>
          <w:color w:val="000000" w:themeColor="text1"/>
          <w:sz w:val="28"/>
          <w:szCs w:val="28"/>
        </w:rPr>
        <w:t>投标文件的澄清</w:t>
      </w:r>
    </w:p>
    <w:bookmarkEnd w:id="64"/>
    <w:p w14:paraId="7FD4669F" w14:textId="55B4D61A"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Pr="00AB10D7">
        <w:rPr>
          <w:rFonts w:ascii="仿宋" w:eastAsia="仿宋" w:hAnsi="仿宋" w:cs="仿宋"/>
          <w:color w:val="000000" w:themeColor="text1"/>
          <w:sz w:val="28"/>
          <w:szCs w:val="28"/>
        </w:rPr>
        <w:t>5.1</w:t>
      </w:r>
      <w:r w:rsidRPr="00AB10D7">
        <w:rPr>
          <w:rFonts w:ascii="仿宋" w:eastAsia="仿宋" w:hAnsi="仿宋"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sidRPr="00AB10D7">
        <w:rPr>
          <w:rFonts w:ascii="仿宋" w:eastAsia="仿宋" w:hAnsi="仿宋" w:cs="仿宋" w:hint="eastAsia"/>
          <w:color w:val="000000" w:themeColor="text1"/>
          <w:sz w:val="28"/>
          <w:szCs w:val="28"/>
        </w:rPr>
        <w:t>作出</w:t>
      </w:r>
      <w:proofErr w:type="gramEnd"/>
      <w:r w:rsidRPr="00AB10D7">
        <w:rPr>
          <w:rFonts w:ascii="仿宋" w:eastAsia="仿宋" w:hAnsi="仿宋" w:cs="仿宋" w:hint="eastAsia"/>
          <w:color w:val="000000" w:themeColor="text1"/>
          <w:sz w:val="28"/>
          <w:szCs w:val="28"/>
        </w:rPr>
        <w:t>必要的澄清、说明或者补正。请投标人澄清其投标内容，投标人</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或其授权人必须接受评标委员会的询标，未在规定的时间内，对重大关键问题进行答疑和澄清的投标人，经评标委员会确认可视为投标人放弃投标。</w:t>
      </w:r>
    </w:p>
    <w:p w14:paraId="1271DFDF" w14:textId="669D675E"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Pr="00AB10D7">
        <w:rPr>
          <w:rFonts w:ascii="仿宋" w:eastAsia="仿宋" w:hAnsi="仿宋" w:cs="仿宋"/>
          <w:color w:val="000000" w:themeColor="text1"/>
          <w:sz w:val="28"/>
          <w:szCs w:val="28"/>
        </w:rPr>
        <w:t>5.2</w:t>
      </w:r>
      <w:r w:rsidRPr="00AB10D7">
        <w:rPr>
          <w:rFonts w:ascii="仿宋" w:eastAsia="仿宋" w:hAnsi="仿宋" w:cs="仿宋" w:hint="eastAsia"/>
          <w:color w:val="000000" w:themeColor="text1"/>
          <w:sz w:val="28"/>
          <w:szCs w:val="28"/>
        </w:rPr>
        <w:t>投标人的澄清、说明或者补正应当采用书面形式，并加盖公章，或者由</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或其授权的代表签字或盖章。投标人的澄清、说明或者补正不得超出投标文件的范围或者改变对投标文件的实质性内容。此书面文件是投标文件的组成部分</w:t>
      </w:r>
      <w:bookmarkEnd w:id="68"/>
      <w:r w:rsidRPr="00AB10D7">
        <w:rPr>
          <w:rFonts w:ascii="仿宋" w:eastAsia="仿宋" w:hAnsi="仿宋" w:cs="仿宋" w:hint="eastAsia"/>
          <w:color w:val="000000" w:themeColor="text1"/>
          <w:sz w:val="28"/>
          <w:szCs w:val="28"/>
        </w:rPr>
        <w:t>。</w:t>
      </w:r>
    </w:p>
    <w:p w14:paraId="35A61619" w14:textId="77777777" w:rsidR="005B31B0" w:rsidRPr="00AB10D7" w:rsidRDefault="001D3E5E">
      <w:pPr>
        <w:spacing w:line="560" w:lineRule="exact"/>
        <w:ind w:firstLineChars="201" w:firstLine="565"/>
        <w:rPr>
          <w:rFonts w:ascii="仿宋" w:eastAsia="仿宋" w:hAnsi="仿宋" w:cs="宋体" w:hint="eastAsia"/>
          <w:b/>
          <w:color w:val="000000" w:themeColor="text1"/>
          <w:sz w:val="28"/>
          <w:szCs w:val="28"/>
        </w:rPr>
      </w:pPr>
      <w:bookmarkStart w:id="69" w:name="_Hlk154668269"/>
      <w:r w:rsidRPr="00AB10D7">
        <w:rPr>
          <w:rFonts w:ascii="仿宋" w:eastAsia="仿宋" w:hAnsi="仿宋" w:cs="宋体"/>
          <w:b/>
          <w:color w:val="000000" w:themeColor="text1"/>
          <w:sz w:val="28"/>
          <w:szCs w:val="28"/>
        </w:rPr>
        <w:t>26.</w:t>
      </w:r>
      <w:r w:rsidRPr="00AB10D7">
        <w:rPr>
          <w:rFonts w:ascii="仿宋" w:eastAsia="仿宋" w:hAnsi="仿宋" w:cs="宋体" w:hint="eastAsia"/>
          <w:b/>
          <w:color w:val="000000" w:themeColor="text1"/>
          <w:sz w:val="28"/>
          <w:szCs w:val="28"/>
        </w:rPr>
        <w:t>投标文件的评价</w:t>
      </w:r>
    </w:p>
    <w:p w14:paraId="3FAA9DBD" w14:textId="532ADD67" w:rsidR="005B31B0" w:rsidRPr="00AB10D7" w:rsidRDefault="001D3E5E">
      <w:pPr>
        <w:spacing w:line="518" w:lineRule="exact"/>
        <w:ind w:firstLineChars="196" w:firstLine="549"/>
        <w:rPr>
          <w:rFonts w:ascii="仿宋" w:eastAsia="仿宋" w:hAnsi="仿宋" w:cs="仿宋_GB2312" w:hint="eastAsia"/>
          <w:color w:val="000000" w:themeColor="text1"/>
          <w:sz w:val="28"/>
        </w:rPr>
      </w:pPr>
      <w:r w:rsidRPr="00AB10D7">
        <w:rPr>
          <w:rFonts w:ascii="仿宋" w:eastAsia="仿宋" w:hAnsi="仿宋" w:cs="仿宋_GB2312"/>
          <w:color w:val="000000" w:themeColor="text1"/>
          <w:sz w:val="28"/>
        </w:rPr>
        <w:t>评标委员会按招标文件中规定的评标方法和评标标准对有效投标文件的商务和技术进行评分，综合比较和评价，</w:t>
      </w:r>
      <w:bookmarkStart w:id="70" w:name="_Hlk154668274"/>
      <w:bookmarkEnd w:id="69"/>
      <w:r w:rsidRPr="00AB10D7">
        <w:rPr>
          <w:rFonts w:ascii="仿宋" w:eastAsia="仿宋" w:hAnsi="仿宋" w:cs="仿宋_GB2312"/>
          <w:color w:val="000000" w:themeColor="text1"/>
          <w:sz w:val="28"/>
        </w:rPr>
        <w:t>按综合得分高低列出中标候选人排序表。若总分相同，以</w:t>
      </w:r>
      <w:r w:rsidR="0049591D" w:rsidRPr="00AB10D7">
        <w:rPr>
          <w:rFonts w:ascii="仿宋" w:eastAsia="仿宋" w:hAnsi="仿宋" w:cs="仿宋_GB2312" w:hint="eastAsia"/>
          <w:color w:val="000000" w:themeColor="text1"/>
          <w:sz w:val="28"/>
        </w:rPr>
        <w:t>业绩</w:t>
      </w:r>
      <w:r w:rsidRPr="00AB10D7">
        <w:rPr>
          <w:rFonts w:ascii="仿宋" w:eastAsia="仿宋" w:hAnsi="仿宋" w:cs="仿宋_GB2312"/>
          <w:color w:val="000000" w:themeColor="text1"/>
          <w:sz w:val="28"/>
        </w:rPr>
        <w:t>得分高的排前；若总分、</w:t>
      </w:r>
      <w:r w:rsidR="0049591D" w:rsidRPr="00AB10D7">
        <w:rPr>
          <w:rFonts w:ascii="仿宋" w:eastAsia="仿宋" w:hAnsi="仿宋" w:cs="仿宋_GB2312" w:hint="eastAsia"/>
          <w:color w:val="000000" w:themeColor="text1"/>
          <w:sz w:val="28"/>
        </w:rPr>
        <w:t>业绩</w:t>
      </w:r>
      <w:r w:rsidRPr="00AB10D7">
        <w:rPr>
          <w:rFonts w:ascii="仿宋" w:eastAsia="仿宋" w:hAnsi="仿宋" w:cs="仿宋_GB2312"/>
          <w:color w:val="000000" w:themeColor="text1"/>
          <w:sz w:val="28"/>
        </w:rPr>
        <w:t>得分都相同，则以</w:t>
      </w:r>
      <w:r w:rsidR="00185746" w:rsidRPr="00AB10D7">
        <w:rPr>
          <w:rFonts w:ascii="仿宋" w:eastAsia="仿宋" w:hAnsi="仿宋" w:cs="仿宋" w:hint="eastAsia"/>
          <w:sz w:val="28"/>
          <w:szCs w:val="28"/>
        </w:rPr>
        <w:t>服务方案</w:t>
      </w:r>
      <w:r w:rsidRPr="00AB10D7">
        <w:rPr>
          <w:rFonts w:ascii="仿宋" w:eastAsia="仿宋" w:hAnsi="仿宋" w:cs="仿宋_GB2312"/>
          <w:color w:val="000000" w:themeColor="text1"/>
          <w:sz w:val="28"/>
        </w:rPr>
        <w:t>得分高的排前</w:t>
      </w:r>
      <w:bookmarkEnd w:id="67"/>
      <w:r w:rsidRPr="00AB10D7">
        <w:rPr>
          <w:rFonts w:ascii="仿宋" w:eastAsia="仿宋" w:hAnsi="仿宋" w:cs="仿宋_GB2312"/>
          <w:color w:val="000000" w:themeColor="text1"/>
          <w:sz w:val="28"/>
        </w:rPr>
        <w:t>。</w:t>
      </w:r>
      <w:bookmarkEnd w:id="70"/>
    </w:p>
    <w:p w14:paraId="0F7241A4" w14:textId="77777777" w:rsidR="005B31B0" w:rsidRPr="00AB10D7" w:rsidRDefault="001D3E5E">
      <w:pPr>
        <w:spacing w:line="518" w:lineRule="exact"/>
        <w:ind w:firstLineChars="196" w:firstLine="549"/>
        <w:rPr>
          <w:rFonts w:ascii="仿宋" w:eastAsia="仿宋" w:hAnsi="仿宋" w:hint="eastAsia"/>
          <w:color w:val="000000" w:themeColor="text1"/>
        </w:rPr>
      </w:pPr>
      <w:bookmarkStart w:id="71" w:name="_Hlk154668281"/>
      <w:r w:rsidRPr="00AB10D7">
        <w:rPr>
          <w:rFonts w:ascii="仿宋" w:eastAsia="仿宋" w:hAnsi="仿宋" w:cs="仿宋_GB2312" w:hint="eastAsia"/>
          <w:color w:val="000000" w:themeColor="text1"/>
          <w:sz w:val="28"/>
        </w:rPr>
        <w:t>2</w:t>
      </w:r>
      <w:r w:rsidRPr="00AB10D7">
        <w:rPr>
          <w:rFonts w:ascii="仿宋" w:eastAsia="仿宋" w:hAnsi="仿宋" w:cs="仿宋_GB2312"/>
          <w:color w:val="000000" w:themeColor="text1"/>
          <w:sz w:val="28"/>
        </w:rPr>
        <w:t>6.1评审采用百分制。评标委员会各成员分别独立对实质上响应</w:t>
      </w:r>
      <w:r w:rsidRPr="00AB10D7">
        <w:rPr>
          <w:rFonts w:ascii="仿宋" w:eastAsia="仿宋" w:hAnsi="仿宋" w:cs="仿宋_GB2312" w:hint="eastAsia"/>
          <w:color w:val="000000" w:themeColor="text1"/>
          <w:sz w:val="28"/>
        </w:rPr>
        <w:t>招标</w:t>
      </w:r>
      <w:r w:rsidRPr="00AB10D7">
        <w:rPr>
          <w:rFonts w:ascii="仿宋" w:eastAsia="仿宋" w:hAnsi="仿宋" w:cs="仿宋_GB2312"/>
          <w:color w:val="000000" w:themeColor="text1"/>
          <w:sz w:val="28"/>
        </w:rPr>
        <w:t>文件的投标</w:t>
      </w:r>
      <w:r w:rsidRPr="00AB10D7">
        <w:rPr>
          <w:rFonts w:ascii="仿宋" w:eastAsia="仿宋" w:hAnsi="仿宋" w:cs="仿宋_GB2312" w:hint="eastAsia"/>
          <w:color w:val="000000" w:themeColor="text1"/>
          <w:sz w:val="28"/>
        </w:rPr>
        <w:t xml:space="preserve">文件 </w:t>
      </w:r>
      <w:r w:rsidRPr="00AB10D7">
        <w:rPr>
          <w:rFonts w:ascii="仿宋" w:eastAsia="仿宋" w:hAnsi="仿宋" w:cs="仿宋_GB2312"/>
          <w:color w:val="000000" w:themeColor="text1"/>
          <w:sz w:val="28"/>
        </w:rPr>
        <w:t>进行逐项评价打分，对评标委员会各成员每一因素的打分汇总后的得分为投标人的得分，汇总得分保留两位小数。</w:t>
      </w:r>
    </w:p>
    <w:p w14:paraId="2D4CEC39" w14:textId="77777777" w:rsidR="005B31B0" w:rsidRPr="00AB10D7" w:rsidRDefault="001D3E5E">
      <w:pPr>
        <w:spacing w:line="518" w:lineRule="exact"/>
        <w:ind w:firstLineChars="196" w:firstLine="549"/>
        <w:rPr>
          <w:rFonts w:ascii="仿宋" w:eastAsia="仿宋" w:hAnsi="仿宋" w:hint="eastAsia"/>
          <w:color w:val="000000" w:themeColor="text1"/>
        </w:rPr>
      </w:pPr>
      <w:r w:rsidRPr="00AB10D7">
        <w:rPr>
          <w:rFonts w:ascii="仿宋" w:eastAsia="仿宋" w:hAnsi="仿宋" w:cs="仿宋_GB2312" w:hint="eastAsia"/>
          <w:color w:val="000000" w:themeColor="text1"/>
          <w:sz w:val="28"/>
        </w:rPr>
        <w:t>2</w:t>
      </w:r>
      <w:r w:rsidRPr="00AB10D7">
        <w:rPr>
          <w:rFonts w:ascii="仿宋" w:eastAsia="仿宋" w:hAnsi="仿宋" w:cs="仿宋_GB2312"/>
          <w:color w:val="000000" w:themeColor="text1"/>
          <w:sz w:val="28"/>
        </w:rPr>
        <w:t>6.2评标委员会只对确定为实质响应招标文件要求的投标文件进行评价和比较。必要时需标明评审理由。</w:t>
      </w:r>
    </w:p>
    <w:p w14:paraId="7B0F10A8" w14:textId="77777777" w:rsidR="005B31B0" w:rsidRPr="00AB10D7" w:rsidRDefault="001D3E5E">
      <w:pPr>
        <w:spacing w:line="518" w:lineRule="exact"/>
        <w:ind w:firstLineChars="196" w:firstLine="549"/>
        <w:rPr>
          <w:rFonts w:ascii="仿宋" w:eastAsia="仿宋" w:hAnsi="仿宋" w:hint="eastAsia"/>
          <w:color w:val="000000" w:themeColor="text1"/>
        </w:rPr>
      </w:pPr>
      <w:r w:rsidRPr="00AB10D7">
        <w:rPr>
          <w:rFonts w:ascii="仿宋" w:eastAsia="仿宋" w:hAnsi="仿宋" w:cs="仿宋_GB2312" w:hint="eastAsia"/>
          <w:color w:val="000000" w:themeColor="text1"/>
          <w:sz w:val="28"/>
        </w:rPr>
        <w:t>2</w:t>
      </w:r>
      <w:r w:rsidRPr="00AB10D7">
        <w:rPr>
          <w:rFonts w:ascii="仿宋" w:eastAsia="仿宋" w:hAnsi="仿宋" w:cs="仿宋_GB2312"/>
          <w:color w:val="000000" w:themeColor="text1"/>
          <w:sz w:val="28"/>
        </w:rPr>
        <w:t>6.3</w:t>
      </w:r>
      <w:r w:rsidRPr="00AB10D7">
        <w:rPr>
          <w:rFonts w:ascii="仿宋" w:eastAsia="仿宋" w:hAnsi="仿宋" w:cs="仿宋_GB2312" w:hint="eastAsia"/>
          <w:color w:val="000000" w:themeColor="text1"/>
          <w:sz w:val="28"/>
        </w:rPr>
        <w:t>招标代理机构</w:t>
      </w:r>
      <w:r w:rsidRPr="00AB10D7">
        <w:rPr>
          <w:rFonts w:ascii="仿宋" w:eastAsia="仿宋" w:hAnsi="仿宋" w:cs="仿宋_GB2312"/>
          <w:color w:val="000000" w:themeColor="text1"/>
          <w:sz w:val="28"/>
        </w:rPr>
        <w:t>工作人员负责复核、统计评标委员会成员的评审情况，发现评审意见有失公正时，提请该评标委员会成员修改评审意见</w:t>
      </w:r>
      <w:bookmarkEnd w:id="71"/>
      <w:r w:rsidRPr="00AB10D7">
        <w:rPr>
          <w:rFonts w:ascii="仿宋" w:eastAsia="仿宋" w:hAnsi="仿宋" w:cs="仿宋_GB2312"/>
          <w:color w:val="000000" w:themeColor="text1"/>
          <w:sz w:val="28"/>
        </w:rPr>
        <w:t>。</w:t>
      </w:r>
    </w:p>
    <w:p w14:paraId="0BFF07F4" w14:textId="77777777" w:rsidR="005B31B0" w:rsidRPr="00AB10D7" w:rsidRDefault="001D3E5E">
      <w:pPr>
        <w:spacing w:line="518" w:lineRule="exact"/>
        <w:ind w:firstLineChars="196" w:firstLine="549"/>
        <w:rPr>
          <w:rFonts w:ascii="仿宋" w:eastAsia="仿宋" w:hAnsi="仿宋" w:hint="eastAsia"/>
          <w:color w:val="000000" w:themeColor="text1"/>
        </w:rPr>
      </w:pPr>
      <w:bookmarkStart w:id="72" w:name="_Hlk154668289"/>
      <w:r w:rsidRPr="00AB10D7">
        <w:rPr>
          <w:rFonts w:ascii="仿宋" w:eastAsia="仿宋" w:hAnsi="仿宋" w:cs="仿宋_GB2312" w:hint="eastAsia"/>
          <w:color w:val="000000" w:themeColor="text1"/>
          <w:sz w:val="28"/>
        </w:rPr>
        <w:t>2</w:t>
      </w:r>
      <w:r w:rsidRPr="00AB10D7">
        <w:rPr>
          <w:rFonts w:ascii="仿宋" w:eastAsia="仿宋" w:hAnsi="仿宋" w:cs="仿宋_GB2312"/>
          <w:color w:val="000000" w:themeColor="text1"/>
          <w:sz w:val="28"/>
        </w:rPr>
        <w:t>6.4评审时除考虑投标人的报价之外，还将考虑以下因素：</w:t>
      </w:r>
    </w:p>
    <w:p w14:paraId="51E0C620" w14:textId="77777777" w:rsidR="005B31B0" w:rsidRPr="00AB10D7" w:rsidRDefault="001D3E5E">
      <w:pPr>
        <w:spacing w:line="518" w:lineRule="exact"/>
        <w:ind w:firstLineChars="196" w:firstLine="549"/>
        <w:rPr>
          <w:rFonts w:ascii="仿宋" w:eastAsia="仿宋" w:hAnsi="仿宋" w:hint="eastAsia"/>
          <w:color w:val="000000" w:themeColor="text1"/>
        </w:rPr>
      </w:pPr>
      <w:r w:rsidRPr="00AB10D7">
        <w:rPr>
          <w:rFonts w:ascii="仿宋" w:eastAsia="仿宋" w:hAnsi="仿宋" w:cs="仿宋_GB2312"/>
          <w:color w:val="000000" w:themeColor="text1"/>
          <w:sz w:val="28"/>
        </w:rPr>
        <w:t>①投标文件的响应状况（包括是否按照招标文件要求制作）；</w:t>
      </w:r>
    </w:p>
    <w:p w14:paraId="371D9317" w14:textId="77777777" w:rsidR="005B31B0" w:rsidRPr="00AB10D7" w:rsidRDefault="001D3E5E">
      <w:pPr>
        <w:spacing w:line="518" w:lineRule="exact"/>
        <w:ind w:firstLineChars="196" w:firstLine="549"/>
        <w:rPr>
          <w:rFonts w:ascii="仿宋" w:eastAsia="仿宋" w:hAnsi="仿宋" w:hint="eastAsia"/>
          <w:color w:val="000000" w:themeColor="text1"/>
        </w:rPr>
      </w:pPr>
      <w:r w:rsidRPr="00AB10D7">
        <w:rPr>
          <w:rFonts w:ascii="仿宋" w:eastAsia="仿宋" w:hAnsi="仿宋" w:cs="仿宋"/>
          <w:color w:val="000000" w:themeColor="text1"/>
          <w:sz w:val="28"/>
        </w:rPr>
        <w:t>②</w:t>
      </w:r>
      <w:r w:rsidRPr="00AB10D7">
        <w:rPr>
          <w:rFonts w:ascii="仿宋" w:eastAsia="仿宋" w:hAnsi="仿宋" w:cs="仿宋_GB2312"/>
          <w:color w:val="000000" w:themeColor="text1"/>
          <w:sz w:val="28"/>
        </w:rPr>
        <w:t>招标文件规定的其它评审因素。</w:t>
      </w:r>
    </w:p>
    <w:p w14:paraId="04A0AE8E" w14:textId="77777777" w:rsidR="005B31B0" w:rsidRPr="00AB10D7" w:rsidRDefault="001D3E5E">
      <w:pPr>
        <w:spacing w:line="518" w:lineRule="exact"/>
        <w:ind w:firstLineChars="196" w:firstLine="549"/>
        <w:rPr>
          <w:rFonts w:ascii="仿宋" w:eastAsia="仿宋" w:hAnsi="仿宋" w:hint="eastAsia"/>
          <w:color w:val="000000" w:themeColor="text1"/>
        </w:rPr>
      </w:pPr>
      <w:r w:rsidRPr="00AB10D7">
        <w:rPr>
          <w:rFonts w:ascii="仿宋" w:eastAsia="仿宋" w:hAnsi="仿宋" w:cs="仿宋_GB2312" w:hint="eastAsia"/>
          <w:color w:val="000000" w:themeColor="text1"/>
          <w:sz w:val="28"/>
        </w:rPr>
        <w:t>2</w:t>
      </w:r>
      <w:r w:rsidRPr="00AB10D7">
        <w:rPr>
          <w:rFonts w:ascii="仿宋" w:eastAsia="仿宋" w:hAnsi="仿宋"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AB10D7">
        <w:rPr>
          <w:rFonts w:ascii="仿宋" w:eastAsia="仿宋" w:hAnsi="仿宋" w:cs="仿宋_GB2312" w:hint="eastAsia"/>
          <w:color w:val="000000" w:themeColor="text1"/>
          <w:sz w:val="28"/>
        </w:rPr>
        <w:t>招标</w:t>
      </w:r>
      <w:r w:rsidRPr="00AB10D7">
        <w:rPr>
          <w:rFonts w:ascii="仿宋" w:eastAsia="仿宋" w:hAnsi="仿宋" w:cs="仿宋_GB2312"/>
          <w:color w:val="000000" w:themeColor="text1"/>
          <w:sz w:val="28"/>
        </w:rPr>
        <w:t>活动。</w:t>
      </w:r>
    </w:p>
    <w:p w14:paraId="23551EDB" w14:textId="77777777" w:rsidR="005B31B0" w:rsidRPr="00AB10D7" w:rsidRDefault="001D3E5E">
      <w:pPr>
        <w:spacing w:line="518" w:lineRule="exact"/>
        <w:ind w:firstLineChars="196" w:firstLine="549"/>
        <w:rPr>
          <w:rFonts w:ascii="仿宋" w:eastAsia="仿宋" w:hAnsi="仿宋" w:hint="eastAsia"/>
          <w:color w:val="000000" w:themeColor="text1"/>
        </w:rPr>
      </w:pPr>
      <w:r w:rsidRPr="00AB10D7">
        <w:rPr>
          <w:rFonts w:ascii="仿宋" w:eastAsia="仿宋" w:hAnsi="仿宋" w:cs="仿宋_GB2312" w:hint="eastAsia"/>
          <w:color w:val="000000" w:themeColor="text1"/>
          <w:sz w:val="28"/>
        </w:rPr>
        <w:t>2</w:t>
      </w:r>
      <w:r w:rsidRPr="00AB10D7">
        <w:rPr>
          <w:rFonts w:ascii="仿宋" w:eastAsia="仿宋" w:hAnsi="仿宋"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138D83EA"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b/>
          <w:color w:val="000000" w:themeColor="text1"/>
          <w:sz w:val="28"/>
          <w:szCs w:val="28"/>
        </w:rPr>
        <w:t>2</w:t>
      </w:r>
      <w:r w:rsidRPr="00AB10D7">
        <w:rPr>
          <w:rFonts w:ascii="仿宋" w:eastAsia="仿宋" w:hAnsi="仿宋" w:cs="仿宋" w:hint="eastAsia"/>
          <w:b/>
          <w:color w:val="000000" w:themeColor="text1"/>
          <w:sz w:val="28"/>
          <w:szCs w:val="28"/>
        </w:rPr>
        <w:t>7.出现下列情形之一的，应予废标</w:t>
      </w:r>
      <w:bookmarkEnd w:id="72"/>
      <w:r w:rsidRPr="00AB10D7">
        <w:rPr>
          <w:rFonts w:ascii="仿宋" w:eastAsia="仿宋" w:hAnsi="仿宋" w:cs="仿宋" w:hint="eastAsia"/>
          <w:b/>
          <w:color w:val="000000" w:themeColor="text1"/>
          <w:sz w:val="28"/>
          <w:szCs w:val="28"/>
        </w:rPr>
        <w:t>：</w:t>
      </w:r>
    </w:p>
    <w:p w14:paraId="370A5F02" w14:textId="1BB6AE2A"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（1）本项目</w:t>
      </w:r>
      <w:r w:rsidRPr="00AB10D7">
        <w:rPr>
          <w:rFonts w:ascii="仿宋" w:eastAsia="仿宋" w:hAnsi="仿宋" w:cs="仿宋" w:hint="eastAsia"/>
          <w:color w:val="000000" w:themeColor="text1"/>
          <w:sz w:val="28"/>
          <w:szCs w:val="21"/>
        </w:rPr>
        <w:t>合格的投标人或参加投标的企业不足三家的</w:t>
      </w:r>
      <w:r w:rsidRPr="00AB10D7">
        <w:rPr>
          <w:rFonts w:ascii="仿宋" w:eastAsia="仿宋" w:hAnsi="仿宋" w:cs="仿宋" w:hint="eastAsia"/>
          <w:color w:val="000000" w:themeColor="text1"/>
          <w:sz w:val="28"/>
          <w:szCs w:val="28"/>
        </w:rPr>
        <w:t>；</w:t>
      </w:r>
    </w:p>
    <w:p w14:paraId="23EB8FA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bookmarkStart w:id="73" w:name="_Hlk154668298"/>
      <w:r w:rsidRPr="00AB10D7">
        <w:rPr>
          <w:rFonts w:ascii="仿宋" w:eastAsia="仿宋" w:hAnsi="仿宋" w:cs="仿宋" w:hint="eastAsia"/>
          <w:color w:val="000000" w:themeColor="text1"/>
          <w:sz w:val="28"/>
          <w:szCs w:val="28"/>
        </w:rPr>
        <w:t>（2）出现影响招标公正的违法、违规行为的；</w:t>
      </w:r>
    </w:p>
    <w:p w14:paraId="53109E8D" w14:textId="0A54133C"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（3）因重大变故，招标任务取消的</w:t>
      </w:r>
      <w:bookmarkEnd w:id="73"/>
      <w:r w:rsidRPr="00AB10D7">
        <w:rPr>
          <w:rFonts w:ascii="仿宋" w:eastAsia="仿宋" w:hAnsi="仿宋" w:cs="仿宋" w:hint="eastAsia"/>
          <w:color w:val="000000" w:themeColor="text1"/>
          <w:sz w:val="28"/>
          <w:szCs w:val="28"/>
        </w:rPr>
        <w:t>。</w:t>
      </w:r>
    </w:p>
    <w:p w14:paraId="3F9F6D46"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74" w:name="_Toc66864047"/>
      <w:bookmarkStart w:id="75" w:name="_Toc130891909"/>
      <w:r w:rsidRPr="00AB10D7">
        <w:rPr>
          <w:rStyle w:val="1Char"/>
          <w:rFonts w:ascii="仿宋" w:eastAsia="仿宋" w:hAnsi="仿宋" w:hint="eastAsia"/>
          <w:b/>
          <w:bCs/>
          <w:color w:val="000000" w:themeColor="text1"/>
          <w:kern w:val="2"/>
          <w:sz w:val="28"/>
          <w:szCs w:val="32"/>
        </w:rPr>
        <w:t>六、定标</w:t>
      </w:r>
      <w:bookmarkEnd w:id="74"/>
      <w:bookmarkEnd w:id="75"/>
    </w:p>
    <w:p w14:paraId="622FFF67" w14:textId="77777777" w:rsidR="005B31B0" w:rsidRPr="00AB10D7" w:rsidRDefault="001D3E5E">
      <w:pPr>
        <w:spacing w:line="560" w:lineRule="exact"/>
        <w:ind w:firstLineChars="201" w:firstLine="565"/>
        <w:rPr>
          <w:rFonts w:ascii="仿宋" w:eastAsia="仿宋" w:hAnsi="仿宋" w:cs="宋体" w:hint="eastAsia"/>
          <w:b/>
          <w:color w:val="000000" w:themeColor="text1"/>
          <w:sz w:val="28"/>
          <w:szCs w:val="28"/>
        </w:rPr>
      </w:pPr>
      <w:bookmarkStart w:id="76" w:name="_Hlk154668311"/>
      <w:r w:rsidRPr="00AB10D7">
        <w:rPr>
          <w:rFonts w:ascii="仿宋" w:eastAsia="仿宋" w:hAnsi="仿宋" w:cs="宋体" w:hint="eastAsia"/>
          <w:b/>
          <w:color w:val="000000" w:themeColor="text1"/>
          <w:sz w:val="28"/>
          <w:szCs w:val="28"/>
        </w:rPr>
        <w:t>28.确定中标候选人</w:t>
      </w:r>
    </w:p>
    <w:p w14:paraId="6665FE9D" w14:textId="4A4453D4" w:rsidR="005B31B0" w:rsidRPr="00AB10D7" w:rsidRDefault="001D3E5E">
      <w:pPr>
        <w:spacing w:line="560" w:lineRule="exact"/>
        <w:ind w:firstLineChars="201" w:firstLine="563"/>
        <w:rPr>
          <w:rFonts w:ascii="仿宋" w:eastAsia="仿宋" w:hAnsi="仿宋" w:cs="宋体" w:hint="eastAsia"/>
          <w:bCs/>
          <w:color w:val="000000" w:themeColor="text1"/>
          <w:sz w:val="28"/>
          <w:szCs w:val="28"/>
        </w:rPr>
      </w:pPr>
      <w:r w:rsidRPr="00AB10D7">
        <w:rPr>
          <w:rFonts w:ascii="仿宋" w:eastAsia="仿宋" w:hAnsi="仿宋" w:cs="宋体" w:hint="eastAsia"/>
          <w:bCs/>
          <w:color w:val="000000" w:themeColor="text1"/>
          <w:sz w:val="28"/>
          <w:szCs w:val="28"/>
        </w:rPr>
        <w:t>28.1评标委员会按照招标文件确定的评标方法、步骤、标准，对投标文件进行评审。评标结束后，对</w:t>
      </w:r>
      <w:bookmarkEnd w:id="76"/>
      <w:r w:rsidRPr="00AB10D7">
        <w:rPr>
          <w:rFonts w:ascii="仿宋" w:eastAsia="仿宋" w:hAnsi="仿宋" w:cs="宋体" w:hint="eastAsia"/>
          <w:bCs/>
          <w:color w:val="000000" w:themeColor="text1"/>
          <w:sz w:val="28"/>
          <w:szCs w:val="28"/>
        </w:rPr>
        <w:t>投标人的评审名次进行排序，确定中标候选人，根据全体评标成员签字的原始评标记录和评标结果编写评标报告。</w:t>
      </w:r>
    </w:p>
    <w:p w14:paraId="71E5B1F6" w14:textId="77777777" w:rsidR="005B31B0" w:rsidRPr="00AB10D7" w:rsidRDefault="001D3E5E">
      <w:pPr>
        <w:spacing w:line="560" w:lineRule="exact"/>
        <w:ind w:firstLineChars="201" w:firstLine="563"/>
        <w:rPr>
          <w:rFonts w:ascii="仿宋" w:eastAsia="仿宋" w:hAnsi="仿宋" w:cs="宋体" w:hint="eastAsia"/>
          <w:bCs/>
          <w:color w:val="000000" w:themeColor="text1"/>
          <w:sz w:val="28"/>
          <w:szCs w:val="28"/>
        </w:rPr>
      </w:pPr>
      <w:bookmarkStart w:id="77" w:name="_Hlk154668326"/>
      <w:r w:rsidRPr="00AB10D7">
        <w:rPr>
          <w:rFonts w:ascii="仿宋" w:eastAsia="仿宋" w:hAnsi="仿宋" w:cs="宋体" w:hint="eastAsia"/>
          <w:bCs/>
          <w:color w:val="000000" w:themeColor="text1"/>
          <w:sz w:val="28"/>
          <w:szCs w:val="28"/>
        </w:rPr>
        <w:t>28.</w:t>
      </w:r>
      <w:r w:rsidRPr="00AB10D7">
        <w:rPr>
          <w:rFonts w:ascii="仿宋" w:eastAsia="仿宋" w:hAnsi="仿宋" w:cs="宋体"/>
          <w:bCs/>
          <w:color w:val="000000" w:themeColor="text1"/>
          <w:sz w:val="28"/>
          <w:szCs w:val="28"/>
        </w:rPr>
        <w:t>2</w:t>
      </w:r>
      <w:r w:rsidRPr="00AB10D7">
        <w:rPr>
          <w:rFonts w:ascii="仿宋" w:eastAsia="仿宋" w:hAnsi="仿宋" w:cs="宋体" w:hint="eastAsia"/>
          <w:bCs/>
          <w:color w:val="000000" w:themeColor="text1"/>
          <w:sz w:val="28"/>
          <w:szCs w:val="28"/>
        </w:rPr>
        <w:t>评委会所有成员应当在评标报告上签字确认，评标报告的主要内容包括：</w:t>
      </w:r>
    </w:p>
    <w:p w14:paraId="13E91DE9" w14:textId="77777777" w:rsidR="005B31B0" w:rsidRPr="00AB10D7" w:rsidRDefault="001D3E5E">
      <w:pPr>
        <w:spacing w:line="560" w:lineRule="exact"/>
        <w:ind w:firstLineChars="201" w:firstLine="563"/>
        <w:rPr>
          <w:rFonts w:ascii="仿宋" w:eastAsia="仿宋" w:hAnsi="仿宋" w:cs="宋体" w:hint="eastAsia"/>
          <w:bCs/>
          <w:color w:val="000000" w:themeColor="text1"/>
          <w:sz w:val="28"/>
          <w:szCs w:val="28"/>
        </w:rPr>
      </w:pPr>
      <w:r w:rsidRPr="00AB10D7">
        <w:rPr>
          <w:rFonts w:ascii="仿宋" w:eastAsia="仿宋" w:hAnsi="仿宋" w:cs="宋体" w:hint="eastAsia"/>
          <w:bCs/>
          <w:color w:val="000000" w:themeColor="text1"/>
          <w:sz w:val="28"/>
          <w:szCs w:val="28"/>
        </w:rPr>
        <w:t>（1）招标公告刊登的媒介名称、开标日期和地点；</w:t>
      </w:r>
    </w:p>
    <w:p w14:paraId="712D2AB7" w14:textId="77777777" w:rsidR="005B31B0" w:rsidRPr="00AB10D7" w:rsidRDefault="001D3E5E">
      <w:pPr>
        <w:spacing w:line="560" w:lineRule="exact"/>
        <w:ind w:firstLineChars="201" w:firstLine="563"/>
        <w:rPr>
          <w:rFonts w:ascii="仿宋" w:eastAsia="仿宋" w:hAnsi="仿宋" w:cs="宋体" w:hint="eastAsia"/>
          <w:bCs/>
          <w:color w:val="000000" w:themeColor="text1"/>
          <w:sz w:val="28"/>
          <w:szCs w:val="28"/>
        </w:rPr>
      </w:pPr>
      <w:r w:rsidRPr="00AB10D7">
        <w:rPr>
          <w:rFonts w:ascii="仿宋" w:eastAsia="仿宋" w:hAnsi="仿宋" w:cs="宋体" w:hint="eastAsia"/>
          <w:bCs/>
          <w:color w:val="000000" w:themeColor="text1"/>
          <w:sz w:val="28"/>
          <w:szCs w:val="28"/>
        </w:rPr>
        <w:t>（2）投标人名单和评标委员会成员名单；</w:t>
      </w:r>
    </w:p>
    <w:p w14:paraId="6CCC9BB9" w14:textId="77777777" w:rsidR="005B31B0" w:rsidRPr="00AB10D7" w:rsidRDefault="001D3E5E">
      <w:pPr>
        <w:spacing w:line="560" w:lineRule="exact"/>
        <w:ind w:firstLineChars="201" w:firstLine="563"/>
        <w:rPr>
          <w:rFonts w:ascii="仿宋" w:eastAsia="仿宋" w:hAnsi="仿宋" w:cs="宋体" w:hint="eastAsia"/>
          <w:bCs/>
          <w:color w:val="000000" w:themeColor="text1"/>
          <w:sz w:val="28"/>
          <w:szCs w:val="28"/>
        </w:rPr>
      </w:pPr>
      <w:r w:rsidRPr="00AB10D7">
        <w:rPr>
          <w:rFonts w:ascii="仿宋" w:eastAsia="仿宋" w:hAnsi="仿宋" w:cs="宋体" w:hint="eastAsia"/>
          <w:bCs/>
          <w:color w:val="000000" w:themeColor="text1"/>
          <w:sz w:val="28"/>
          <w:szCs w:val="28"/>
        </w:rPr>
        <w:t>（3）评标方法和评标标准；</w:t>
      </w:r>
    </w:p>
    <w:p w14:paraId="007F021F" w14:textId="77777777" w:rsidR="005B31B0" w:rsidRPr="00AB10D7" w:rsidRDefault="001D3E5E">
      <w:pPr>
        <w:spacing w:line="560" w:lineRule="exact"/>
        <w:ind w:firstLineChars="201" w:firstLine="563"/>
        <w:rPr>
          <w:rFonts w:ascii="仿宋" w:eastAsia="仿宋" w:hAnsi="仿宋" w:cs="宋体" w:hint="eastAsia"/>
          <w:bCs/>
          <w:color w:val="000000" w:themeColor="text1"/>
          <w:sz w:val="28"/>
          <w:szCs w:val="28"/>
        </w:rPr>
      </w:pPr>
      <w:r w:rsidRPr="00AB10D7">
        <w:rPr>
          <w:rFonts w:ascii="仿宋" w:eastAsia="仿宋" w:hAnsi="仿宋" w:cs="宋体" w:hint="eastAsia"/>
          <w:bCs/>
          <w:color w:val="000000" w:themeColor="text1"/>
          <w:sz w:val="28"/>
          <w:szCs w:val="28"/>
        </w:rPr>
        <w:t>（4）开标记录和评标情况及说明，包括投标无效投标人名单及原因；</w:t>
      </w:r>
    </w:p>
    <w:p w14:paraId="238100C2" w14:textId="77777777" w:rsidR="005B31B0" w:rsidRPr="00AB10D7" w:rsidRDefault="001D3E5E">
      <w:pPr>
        <w:spacing w:line="560" w:lineRule="exact"/>
        <w:ind w:firstLineChars="201" w:firstLine="563"/>
        <w:rPr>
          <w:rFonts w:ascii="仿宋" w:eastAsia="仿宋" w:hAnsi="仿宋" w:cs="宋体" w:hint="eastAsia"/>
          <w:bCs/>
          <w:color w:val="000000" w:themeColor="text1"/>
          <w:sz w:val="28"/>
          <w:szCs w:val="28"/>
        </w:rPr>
      </w:pPr>
      <w:r w:rsidRPr="00AB10D7">
        <w:rPr>
          <w:rFonts w:ascii="仿宋" w:eastAsia="仿宋" w:hAnsi="仿宋" w:cs="宋体" w:hint="eastAsia"/>
          <w:bCs/>
          <w:color w:val="000000" w:themeColor="text1"/>
          <w:sz w:val="28"/>
          <w:szCs w:val="28"/>
        </w:rPr>
        <w:t>（5）评标结果，确定的中标候选人名单或者经招标人委托直接确定的中标人；</w:t>
      </w:r>
    </w:p>
    <w:p w14:paraId="2706CD60" w14:textId="77777777" w:rsidR="005B31B0" w:rsidRPr="00AB10D7" w:rsidRDefault="001D3E5E">
      <w:pPr>
        <w:spacing w:line="560" w:lineRule="exact"/>
        <w:ind w:firstLineChars="201" w:firstLine="563"/>
        <w:rPr>
          <w:rFonts w:ascii="仿宋" w:eastAsia="仿宋" w:hAnsi="仿宋" w:cs="宋体" w:hint="eastAsia"/>
          <w:bCs/>
          <w:color w:val="000000" w:themeColor="text1"/>
          <w:sz w:val="28"/>
          <w:szCs w:val="28"/>
        </w:rPr>
      </w:pPr>
      <w:r w:rsidRPr="00AB10D7">
        <w:rPr>
          <w:rFonts w:ascii="仿宋" w:eastAsia="仿宋" w:hAnsi="仿宋" w:cs="宋体" w:hint="eastAsia"/>
          <w:bCs/>
          <w:color w:val="000000" w:themeColor="text1"/>
          <w:sz w:val="28"/>
          <w:szCs w:val="28"/>
        </w:rPr>
        <w:t>（6）其他需要说明的情况，包括评标过程中投标人根据评标委员会要求进行澄清、说明或者补正，评标委员会成员的更换等</w:t>
      </w:r>
      <w:bookmarkEnd w:id="77"/>
      <w:r w:rsidRPr="00AB10D7">
        <w:rPr>
          <w:rFonts w:ascii="仿宋" w:eastAsia="仿宋" w:hAnsi="仿宋" w:cs="宋体" w:hint="eastAsia"/>
          <w:bCs/>
          <w:color w:val="000000" w:themeColor="text1"/>
          <w:sz w:val="28"/>
          <w:szCs w:val="28"/>
        </w:rPr>
        <w:t>。</w:t>
      </w:r>
    </w:p>
    <w:p w14:paraId="4B019203" w14:textId="77777777" w:rsidR="005B31B0" w:rsidRPr="00AB10D7" w:rsidRDefault="001D3E5E">
      <w:pPr>
        <w:spacing w:line="560" w:lineRule="exact"/>
        <w:ind w:firstLineChars="201" w:firstLine="565"/>
        <w:rPr>
          <w:rFonts w:ascii="仿宋" w:eastAsia="仿宋" w:hAnsi="仿宋" w:cs="宋体" w:hint="eastAsia"/>
          <w:b/>
          <w:bCs/>
          <w:color w:val="000000" w:themeColor="text1"/>
          <w:sz w:val="28"/>
          <w:szCs w:val="28"/>
        </w:rPr>
      </w:pPr>
      <w:r w:rsidRPr="00AB10D7">
        <w:rPr>
          <w:rFonts w:ascii="仿宋" w:eastAsia="仿宋" w:hAnsi="仿宋" w:cs="宋体" w:hint="eastAsia"/>
          <w:b/>
          <w:bCs/>
          <w:color w:val="000000" w:themeColor="text1"/>
          <w:sz w:val="28"/>
          <w:szCs w:val="28"/>
        </w:rPr>
        <w:t>2</w:t>
      </w:r>
      <w:r w:rsidRPr="00AB10D7">
        <w:rPr>
          <w:rFonts w:ascii="仿宋" w:eastAsia="仿宋" w:hAnsi="仿宋" w:cs="宋体"/>
          <w:b/>
          <w:bCs/>
          <w:color w:val="000000" w:themeColor="text1"/>
          <w:sz w:val="28"/>
          <w:szCs w:val="28"/>
        </w:rPr>
        <w:t>9.</w:t>
      </w:r>
      <w:r w:rsidRPr="00AB10D7">
        <w:rPr>
          <w:rFonts w:ascii="仿宋" w:eastAsia="仿宋" w:hAnsi="仿宋" w:cs="宋体" w:hint="eastAsia"/>
          <w:b/>
          <w:bCs/>
          <w:color w:val="000000" w:themeColor="text1"/>
          <w:sz w:val="28"/>
          <w:szCs w:val="28"/>
        </w:rPr>
        <w:t>确定中标人</w:t>
      </w:r>
    </w:p>
    <w:p w14:paraId="164B4CC7" w14:textId="2C0068A0" w:rsidR="005B31B0" w:rsidRPr="00AB10D7" w:rsidRDefault="001D3E5E">
      <w:pPr>
        <w:snapToGrid w:val="0"/>
        <w:spacing w:line="560" w:lineRule="exact"/>
        <w:ind w:firstLineChars="201" w:firstLine="563"/>
        <w:rPr>
          <w:rFonts w:ascii="仿宋" w:eastAsia="仿宋" w:hAnsi="仿宋" w:hint="eastAsia"/>
          <w:color w:val="000000" w:themeColor="text1"/>
          <w:sz w:val="28"/>
          <w:szCs w:val="28"/>
        </w:rPr>
      </w:pPr>
      <w:r w:rsidRPr="00AB10D7">
        <w:rPr>
          <w:rFonts w:ascii="仿宋" w:eastAsia="仿宋" w:hAnsi="仿宋" w:hint="eastAsia"/>
          <w:color w:val="000000" w:themeColor="text1"/>
          <w:sz w:val="28"/>
          <w:szCs w:val="28"/>
        </w:rPr>
        <w:t>招标人可委托评标委员会直接定标</w:t>
      </w:r>
      <w:r w:rsidRPr="00AB10D7">
        <w:rPr>
          <w:rFonts w:ascii="仿宋" w:eastAsia="仿宋" w:hAnsi="仿宋" w:hint="eastAsia"/>
          <w:sz w:val="28"/>
          <w:szCs w:val="28"/>
        </w:rPr>
        <w:t>，确定排名</w:t>
      </w:r>
      <w:r w:rsidR="00260821" w:rsidRPr="00AB10D7">
        <w:rPr>
          <w:rFonts w:ascii="仿宋" w:eastAsia="仿宋" w:hAnsi="仿宋" w:hint="eastAsia"/>
          <w:sz w:val="28"/>
          <w:szCs w:val="28"/>
        </w:rPr>
        <w:t>不超过</w:t>
      </w:r>
      <w:r w:rsidR="00C41DB8" w:rsidRPr="00AB10D7">
        <w:rPr>
          <w:rFonts w:ascii="仿宋" w:eastAsia="仿宋" w:hAnsi="仿宋" w:hint="eastAsia"/>
          <w:sz w:val="28"/>
          <w:szCs w:val="28"/>
        </w:rPr>
        <w:t>15</w:t>
      </w:r>
      <w:r w:rsidRPr="00AB10D7">
        <w:rPr>
          <w:rFonts w:ascii="仿宋" w:eastAsia="仿宋" w:hAnsi="仿宋" w:hint="eastAsia"/>
          <w:sz w:val="28"/>
          <w:szCs w:val="28"/>
        </w:rPr>
        <w:t>名的中标候选人为本</w:t>
      </w:r>
      <w:r w:rsidR="00C41DB8" w:rsidRPr="00AB10D7">
        <w:rPr>
          <w:rFonts w:ascii="仿宋" w:eastAsia="仿宋" w:hAnsi="仿宋" w:hint="eastAsia"/>
          <w:sz w:val="28"/>
          <w:szCs w:val="28"/>
        </w:rPr>
        <w:t>项目的</w:t>
      </w:r>
      <w:r w:rsidR="00A168E0" w:rsidRPr="00AB10D7">
        <w:rPr>
          <w:rFonts w:ascii="仿宋" w:eastAsia="仿宋" w:hAnsi="仿宋" w:hint="eastAsia"/>
          <w:sz w:val="28"/>
          <w:szCs w:val="28"/>
        </w:rPr>
        <w:t>中标人</w:t>
      </w:r>
      <w:r w:rsidRPr="00AB10D7">
        <w:rPr>
          <w:rFonts w:ascii="仿宋" w:eastAsia="仿宋" w:hAnsi="仿宋" w:hint="eastAsia"/>
          <w:sz w:val="28"/>
          <w:szCs w:val="28"/>
        </w:rPr>
        <w:t>；也可以自主定标。自主定标的</w:t>
      </w:r>
      <w:r w:rsidRPr="00AB10D7">
        <w:rPr>
          <w:rFonts w:ascii="仿宋" w:eastAsia="仿宋" w:hAnsi="仿宋" w:hint="eastAsia"/>
          <w:color w:val="000000" w:themeColor="text1"/>
          <w:sz w:val="28"/>
          <w:szCs w:val="28"/>
        </w:rPr>
        <w:t>，招标人应当在收到评审报告后3个工作日内确定中标人，招标人逾期未确定中标人且不提出异议的，视为确定依据评审报告提出的排序</w:t>
      </w:r>
      <w:r w:rsidR="00260821" w:rsidRPr="00AB10D7">
        <w:rPr>
          <w:rFonts w:ascii="仿宋" w:eastAsia="仿宋" w:hAnsi="仿宋" w:hint="eastAsia"/>
          <w:color w:val="000000" w:themeColor="text1"/>
          <w:sz w:val="28"/>
          <w:szCs w:val="28"/>
        </w:rPr>
        <w:t>不超过</w:t>
      </w:r>
      <w:r w:rsidR="00C41DB8" w:rsidRPr="00AB10D7">
        <w:rPr>
          <w:rFonts w:ascii="仿宋" w:eastAsia="仿宋" w:hAnsi="仿宋" w:hint="eastAsia"/>
          <w:color w:val="000000" w:themeColor="text1"/>
          <w:sz w:val="28"/>
          <w:szCs w:val="28"/>
        </w:rPr>
        <w:t>15名的中标候选人为</w:t>
      </w:r>
      <w:r w:rsidRPr="00AB10D7">
        <w:rPr>
          <w:rFonts w:ascii="仿宋" w:eastAsia="仿宋" w:hAnsi="仿宋" w:hint="eastAsia"/>
          <w:color w:val="000000" w:themeColor="text1"/>
          <w:sz w:val="28"/>
          <w:szCs w:val="28"/>
        </w:rPr>
        <w:t>中标人。</w:t>
      </w:r>
    </w:p>
    <w:p w14:paraId="61CD3B9E" w14:textId="7531B46F" w:rsidR="005B31B0" w:rsidRPr="00AB10D7" w:rsidRDefault="001D3E5E">
      <w:pPr>
        <w:snapToGrid w:val="0"/>
        <w:spacing w:line="560" w:lineRule="exact"/>
        <w:ind w:firstLineChars="201" w:firstLine="563"/>
        <w:rPr>
          <w:rFonts w:ascii="仿宋" w:eastAsia="仿宋" w:hAnsi="仿宋" w:hint="eastAsia"/>
          <w:color w:val="000000" w:themeColor="text1"/>
          <w:sz w:val="28"/>
          <w:szCs w:val="28"/>
        </w:rPr>
      </w:pPr>
      <w:r w:rsidRPr="00AB10D7">
        <w:rPr>
          <w:rFonts w:ascii="仿宋" w:eastAsia="仿宋" w:hAnsi="仿宋" w:hint="eastAsia"/>
          <w:color w:val="000000" w:themeColor="text1"/>
          <w:sz w:val="28"/>
          <w:szCs w:val="28"/>
        </w:rPr>
        <w:t>中标人在规定的期限内无正当理由拒绝签订合同，招标人可以重新开展招标活动。</w:t>
      </w:r>
    </w:p>
    <w:p w14:paraId="197507A0"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78" w:name="_Toc66864048"/>
      <w:bookmarkStart w:id="79" w:name="_Toc130891910"/>
      <w:r w:rsidRPr="00AB10D7">
        <w:rPr>
          <w:rStyle w:val="1Char"/>
          <w:rFonts w:ascii="仿宋" w:eastAsia="仿宋" w:hAnsi="仿宋" w:hint="eastAsia"/>
          <w:b/>
          <w:bCs/>
          <w:color w:val="000000" w:themeColor="text1"/>
          <w:kern w:val="2"/>
          <w:sz w:val="28"/>
          <w:szCs w:val="32"/>
        </w:rPr>
        <w:t>七、结果公告</w:t>
      </w:r>
      <w:bookmarkEnd w:id="78"/>
      <w:bookmarkEnd w:id="79"/>
    </w:p>
    <w:p w14:paraId="39B235D4" w14:textId="77777777" w:rsidR="005B31B0" w:rsidRPr="00AB10D7" w:rsidRDefault="001D3E5E">
      <w:pPr>
        <w:spacing w:line="560" w:lineRule="exact"/>
        <w:ind w:firstLineChars="201" w:firstLine="565"/>
        <w:rPr>
          <w:rFonts w:ascii="仿宋" w:eastAsia="仿宋" w:hAnsi="仿宋" w:cs="宋体" w:hint="eastAsia"/>
          <w:b/>
          <w:bCs/>
          <w:color w:val="000000" w:themeColor="text1"/>
          <w:sz w:val="28"/>
          <w:szCs w:val="28"/>
        </w:rPr>
      </w:pPr>
      <w:r w:rsidRPr="00AB10D7">
        <w:rPr>
          <w:rFonts w:ascii="仿宋" w:eastAsia="仿宋" w:hAnsi="仿宋" w:cs="宋体" w:hint="eastAsia"/>
          <w:b/>
          <w:bCs/>
          <w:color w:val="000000" w:themeColor="text1"/>
          <w:sz w:val="28"/>
          <w:szCs w:val="28"/>
        </w:rPr>
        <w:t>30.结果公告</w:t>
      </w:r>
    </w:p>
    <w:p w14:paraId="04C7E268" w14:textId="77777777" w:rsidR="005B31B0" w:rsidRPr="00AB10D7" w:rsidRDefault="001D3E5E">
      <w:pPr>
        <w:snapToGrid w:val="0"/>
        <w:spacing w:line="560" w:lineRule="exact"/>
        <w:ind w:firstLineChars="201" w:firstLine="563"/>
        <w:rPr>
          <w:rFonts w:ascii="仿宋" w:eastAsia="仿宋" w:hAnsi="仿宋" w:cs="宋体" w:hint="eastAsia"/>
          <w:color w:val="000000" w:themeColor="text1"/>
          <w:sz w:val="28"/>
          <w:szCs w:val="28"/>
        </w:rPr>
      </w:pPr>
      <w:r w:rsidRPr="00AB10D7">
        <w:rPr>
          <w:rFonts w:ascii="仿宋" w:eastAsia="仿宋" w:hAnsi="仿宋" w:hint="eastAsia"/>
          <w:color w:val="000000" w:themeColor="text1"/>
          <w:sz w:val="28"/>
          <w:szCs w:val="28"/>
        </w:rPr>
        <w:t>招标人应当自定标结束后在招标公告发布媒介发布中标公告。</w:t>
      </w:r>
      <w:r w:rsidRPr="00AB10D7">
        <w:rPr>
          <w:rFonts w:ascii="仿宋" w:eastAsia="仿宋" w:hAnsi="仿宋" w:cs="宋体" w:hint="eastAsia"/>
          <w:color w:val="000000" w:themeColor="text1"/>
          <w:sz w:val="28"/>
          <w:szCs w:val="28"/>
        </w:rPr>
        <w:t>中标公告期限为1个工作日。中标公告应当包括下列内容：</w:t>
      </w:r>
    </w:p>
    <w:p w14:paraId="034561D6" w14:textId="77777777" w:rsidR="005B31B0" w:rsidRPr="00AB10D7" w:rsidRDefault="001D3E5E">
      <w:pPr>
        <w:snapToGrid w:val="0"/>
        <w:spacing w:line="560" w:lineRule="exact"/>
        <w:ind w:firstLineChars="201" w:firstLine="563"/>
        <w:rPr>
          <w:rFonts w:ascii="仿宋" w:eastAsia="仿宋" w:hAnsi="仿宋" w:cs="宋体" w:hint="eastAsia"/>
          <w:color w:val="000000" w:themeColor="text1"/>
          <w:sz w:val="28"/>
          <w:szCs w:val="28"/>
        </w:rPr>
      </w:pPr>
      <w:r w:rsidRPr="00AB10D7">
        <w:rPr>
          <w:rFonts w:ascii="仿宋" w:eastAsia="仿宋" w:hAnsi="仿宋" w:cs="宋体" w:hint="eastAsia"/>
          <w:color w:val="000000" w:themeColor="text1"/>
          <w:sz w:val="28"/>
          <w:szCs w:val="28"/>
        </w:rPr>
        <w:t>（1）招标人、代理机构的名称、地址和联系方式；</w:t>
      </w:r>
    </w:p>
    <w:p w14:paraId="17C70F1C" w14:textId="77777777" w:rsidR="005B31B0" w:rsidRPr="00AB10D7" w:rsidRDefault="001D3E5E">
      <w:pPr>
        <w:snapToGrid w:val="0"/>
        <w:spacing w:line="560" w:lineRule="exact"/>
        <w:ind w:firstLineChars="201" w:firstLine="563"/>
        <w:rPr>
          <w:rFonts w:ascii="仿宋" w:eastAsia="仿宋" w:hAnsi="仿宋" w:cs="宋体" w:hint="eastAsia"/>
          <w:color w:val="000000" w:themeColor="text1"/>
          <w:sz w:val="28"/>
          <w:szCs w:val="28"/>
        </w:rPr>
      </w:pPr>
      <w:r w:rsidRPr="00AB10D7">
        <w:rPr>
          <w:rFonts w:ascii="仿宋" w:eastAsia="仿宋" w:hAnsi="仿宋" w:cs="宋体" w:hint="eastAsia"/>
          <w:color w:val="000000" w:themeColor="text1"/>
          <w:sz w:val="28"/>
          <w:szCs w:val="28"/>
        </w:rPr>
        <w:t>（2）项目名称和招标编号；</w:t>
      </w:r>
    </w:p>
    <w:p w14:paraId="4A9B59C6" w14:textId="77777777" w:rsidR="005B31B0" w:rsidRPr="00AB10D7" w:rsidRDefault="001D3E5E">
      <w:pPr>
        <w:snapToGrid w:val="0"/>
        <w:spacing w:line="560" w:lineRule="exact"/>
        <w:ind w:firstLineChars="201" w:firstLine="563"/>
        <w:rPr>
          <w:rFonts w:ascii="仿宋" w:eastAsia="仿宋" w:hAnsi="仿宋" w:cs="宋体" w:hint="eastAsia"/>
          <w:color w:val="000000" w:themeColor="text1"/>
          <w:sz w:val="28"/>
          <w:szCs w:val="28"/>
        </w:rPr>
      </w:pPr>
      <w:r w:rsidRPr="00AB10D7">
        <w:rPr>
          <w:rFonts w:ascii="仿宋" w:eastAsia="仿宋" w:hAnsi="仿宋" w:cs="宋体" w:hint="eastAsia"/>
          <w:color w:val="000000" w:themeColor="text1"/>
          <w:sz w:val="28"/>
          <w:szCs w:val="28"/>
        </w:rPr>
        <w:t>（3）中标人名称和中标金额。</w:t>
      </w:r>
    </w:p>
    <w:p w14:paraId="44CFDF0A" w14:textId="77777777" w:rsidR="005B31B0" w:rsidRPr="00AB10D7" w:rsidRDefault="001D3E5E">
      <w:pPr>
        <w:spacing w:line="560" w:lineRule="exact"/>
        <w:ind w:firstLineChars="201" w:firstLine="565"/>
        <w:rPr>
          <w:rFonts w:ascii="仿宋" w:eastAsia="仿宋" w:hAnsi="仿宋" w:cs="宋体" w:hint="eastAsia"/>
          <w:b/>
          <w:bCs/>
          <w:color w:val="000000" w:themeColor="text1"/>
          <w:sz w:val="28"/>
          <w:szCs w:val="28"/>
        </w:rPr>
      </w:pPr>
      <w:r w:rsidRPr="00AB10D7">
        <w:rPr>
          <w:rFonts w:ascii="仿宋" w:eastAsia="仿宋" w:hAnsi="仿宋" w:cs="宋体" w:hint="eastAsia"/>
          <w:b/>
          <w:bCs/>
          <w:color w:val="000000" w:themeColor="text1"/>
          <w:sz w:val="28"/>
          <w:szCs w:val="28"/>
        </w:rPr>
        <w:t>31.签发中标通知书</w:t>
      </w:r>
    </w:p>
    <w:p w14:paraId="75AC61DD" w14:textId="77777777" w:rsidR="005B31B0" w:rsidRPr="00AB10D7" w:rsidRDefault="001D3E5E">
      <w:pPr>
        <w:snapToGrid w:val="0"/>
        <w:spacing w:line="560" w:lineRule="exact"/>
        <w:ind w:firstLineChars="201" w:firstLine="563"/>
        <w:rPr>
          <w:rFonts w:ascii="仿宋" w:eastAsia="仿宋" w:hAnsi="仿宋" w:hint="eastAsia"/>
          <w:color w:val="000000" w:themeColor="text1"/>
          <w:sz w:val="28"/>
          <w:szCs w:val="28"/>
        </w:rPr>
      </w:pPr>
      <w:r w:rsidRPr="00AB10D7">
        <w:rPr>
          <w:rFonts w:ascii="仿宋" w:eastAsia="仿宋" w:hAnsi="仿宋" w:hint="eastAsia"/>
          <w:color w:val="000000" w:themeColor="text1"/>
          <w:sz w:val="28"/>
          <w:szCs w:val="28"/>
        </w:rPr>
        <w:t>中标公告结束且</w:t>
      </w:r>
      <w:proofErr w:type="gramStart"/>
      <w:r w:rsidRPr="00AB10D7">
        <w:rPr>
          <w:rFonts w:ascii="仿宋" w:eastAsia="仿宋" w:hAnsi="仿宋" w:hint="eastAsia"/>
          <w:color w:val="000000" w:themeColor="text1"/>
          <w:sz w:val="28"/>
          <w:szCs w:val="28"/>
        </w:rPr>
        <w:t>无尚未</w:t>
      </w:r>
      <w:proofErr w:type="gramEnd"/>
      <w:r w:rsidRPr="00AB10D7">
        <w:rPr>
          <w:rFonts w:ascii="仿宋" w:eastAsia="仿宋" w:hAnsi="仿宋" w:hint="eastAsia"/>
          <w:color w:val="000000" w:themeColor="text1"/>
          <w:sz w:val="28"/>
          <w:szCs w:val="28"/>
        </w:rPr>
        <w:t>处理的异议后，招标人和代理机构联合向中标人发出中标通知书。</w:t>
      </w:r>
    </w:p>
    <w:p w14:paraId="71335651"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80" w:name="_Toc66864049"/>
      <w:bookmarkStart w:id="81" w:name="_Toc130891911"/>
      <w:r w:rsidRPr="00AB10D7">
        <w:rPr>
          <w:rStyle w:val="1Char"/>
          <w:rFonts w:ascii="仿宋" w:eastAsia="仿宋" w:hAnsi="仿宋" w:hint="eastAsia"/>
          <w:b/>
          <w:bCs/>
          <w:color w:val="000000" w:themeColor="text1"/>
          <w:kern w:val="2"/>
          <w:sz w:val="28"/>
          <w:szCs w:val="32"/>
        </w:rPr>
        <w:t>八、质疑</w:t>
      </w:r>
      <w:bookmarkEnd w:id="80"/>
      <w:bookmarkEnd w:id="81"/>
    </w:p>
    <w:p w14:paraId="59834527" w14:textId="77777777" w:rsidR="005B31B0" w:rsidRPr="00AB10D7" w:rsidRDefault="001D3E5E">
      <w:pPr>
        <w:snapToGrid w:val="0"/>
        <w:spacing w:line="560" w:lineRule="exact"/>
        <w:ind w:firstLineChars="201" w:firstLine="565"/>
        <w:rPr>
          <w:rFonts w:ascii="仿宋" w:eastAsia="仿宋" w:hAnsi="仿宋" w:hint="eastAsia"/>
          <w:b/>
          <w:color w:val="000000" w:themeColor="text1"/>
          <w:sz w:val="28"/>
          <w:szCs w:val="28"/>
        </w:rPr>
      </w:pPr>
      <w:r w:rsidRPr="00AB10D7">
        <w:rPr>
          <w:rFonts w:ascii="仿宋" w:eastAsia="仿宋" w:hAnsi="仿宋" w:hint="eastAsia"/>
          <w:b/>
          <w:color w:val="000000" w:themeColor="text1"/>
          <w:sz w:val="28"/>
          <w:szCs w:val="28"/>
        </w:rPr>
        <w:t>32.质疑</w:t>
      </w:r>
    </w:p>
    <w:p w14:paraId="1C00E062"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32.1投标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的书面质疑后3个工作日内做出书面答复，但答复内容不得涉及商业秘密。</w:t>
      </w:r>
    </w:p>
    <w:p w14:paraId="68ACC2B3"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应按照下列规定进行质疑：</w:t>
      </w:r>
    </w:p>
    <w:p w14:paraId="46B64896"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32.2提出质疑的投标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应当是参与本项目招标活动的投标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w:t>
      </w:r>
    </w:p>
    <w:p w14:paraId="5A0B6A1F"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32.3投标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应在法定质疑期内一次性提出针对同一采购程序环节的质疑。</w:t>
      </w:r>
    </w:p>
    <w:p w14:paraId="02F319FB"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32.4质疑采用实名制，为了</w:t>
      </w:r>
      <w:proofErr w:type="gramStart"/>
      <w:r w:rsidRPr="00AB10D7">
        <w:rPr>
          <w:rFonts w:ascii="仿宋" w:eastAsia="仿宋" w:hAnsi="仿宋" w:cs="仿宋"/>
          <w:color w:val="000000" w:themeColor="text1"/>
          <w:sz w:val="28"/>
        </w:rPr>
        <w:t>使提出</w:t>
      </w:r>
      <w:proofErr w:type="gramEnd"/>
      <w:r w:rsidRPr="00AB10D7">
        <w:rPr>
          <w:rFonts w:ascii="仿宋" w:eastAsia="仿宋" w:hAnsi="仿宋" w:cs="仿宋"/>
          <w:color w:val="000000" w:themeColor="text1"/>
          <w:sz w:val="28"/>
        </w:rPr>
        <w:t>的质疑事项在规定时间内得到有效答复、处理，提交的质疑函务必提供以下内容。</w:t>
      </w:r>
    </w:p>
    <w:p w14:paraId="4338692E"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（1）投标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的姓名或名称、地址（邮箱）、邮编、联系人及联系电话；</w:t>
      </w:r>
    </w:p>
    <w:p w14:paraId="6627EFFD"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（2）质疑项目的名称、编号；</w:t>
      </w:r>
    </w:p>
    <w:p w14:paraId="252EAB6E"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（3）具体、明确的质疑事项和与质疑事项相关的请求；</w:t>
      </w:r>
    </w:p>
    <w:p w14:paraId="0A7371BB"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（4）事实依据；</w:t>
      </w:r>
    </w:p>
    <w:p w14:paraId="09DED373"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（5）必要的法律依据；</w:t>
      </w:r>
    </w:p>
    <w:p w14:paraId="4462A550"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（6）提出质疑的日期。</w:t>
      </w:r>
    </w:p>
    <w:p w14:paraId="176CD34B" w14:textId="146C7E32"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为自然人的，应当由本人签字；投标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为法人或者其他组织的，应当由</w:t>
      </w:r>
      <w:r w:rsidR="00D73ABC" w:rsidRPr="00AB10D7">
        <w:rPr>
          <w:rFonts w:ascii="仿宋" w:eastAsia="仿宋" w:hAnsi="仿宋" w:cs="仿宋"/>
          <w:color w:val="000000" w:themeColor="text1"/>
          <w:sz w:val="28"/>
        </w:rPr>
        <w:t>法定代表人（或负责人）</w:t>
      </w:r>
      <w:r w:rsidRPr="00AB10D7">
        <w:rPr>
          <w:rFonts w:ascii="仿宋" w:eastAsia="仿宋" w:hAnsi="仿宋" w:cs="仿宋"/>
          <w:color w:val="000000" w:themeColor="text1"/>
          <w:sz w:val="28"/>
        </w:rPr>
        <w:t>、单位负责人，或者其被授权人签字或者盖章，并加盖公章。</w:t>
      </w:r>
    </w:p>
    <w:p w14:paraId="44F2A6EF"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32.5招标人或招标代理机构正式受理后方可生效。否则，为无效质疑。</w:t>
      </w:r>
    </w:p>
    <w:p w14:paraId="2BFAEBA1"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32.6有下列情况之一的质疑不予受理：</w:t>
      </w:r>
    </w:p>
    <w:p w14:paraId="542E39EE" w14:textId="1623F2AC"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（1）无质疑函件或质疑函件缺少投标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法人印章、投标</w:t>
      </w:r>
      <w:r w:rsidRPr="00AB10D7">
        <w:rPr>
          <w:rFonts w:ascii="仿宋" w:eastAsia="仿宋" w:hAnsi="仿宋" w:cs="仿宋" w:hint="eastAsia"/>
          <w:color w:val="000000" w:themeColor="text1"/>
          <w:sz w:val="28"/>
        </w:rPr>
        <w:t>人</w:t>
      </w:r>
      <w:r w:rsidR="00D73ABC" w:rsidRPr="00AB10D7">
        <w:rPr>
          <w:rFonts w:ascii="仿宋" w:eastAsia="仿宋" w:hAnsi="仿宋" w:cs="仿宋"/>
          <w:color w:val="000000" w:themeColor="text1"/>
          <w:sz w:val="28"/>
        </w:rPr>
        <w:t>法定代表人（或负责人）</w:t>
      </w:r>
      <w:r w:rsidRPr="00AB10D7">
        <w:rPr>
          <w:rFonts w:ascii="仿宋" w:eastAsia="仿宋" w:hAnsi="仿宋" w:cs="仿宋"/>
          <w:color w:val="000000" w:themeColor="text1"/>
          <w:sz w:val="28"/>
        </w:rPr>
        <w:t>签字、有效授权书和联系方式之一的质疑；</w:t>
      </w:r>
    </w:p>
    <w:p w14:paraId="0C715361"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（2）质疑函件无实质性内容或佐证文件资料，主观臆断及推理得出结论的质疑；</w:t>
      </w:r>
    </w:p>
    <w:p w14:paraId="729863A3"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（3）相应证明材料不真实或来源不合法的质疑；</w:t>
      </w:r>
    </w:p>
    <w:p w14:paraId="5B335548"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（4）未按规定时间或超过公示期限提出的质疑；</w:t>
      </w:r>
    </w:p>
    <w:p w14:paraId="5B5B88BE"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32.7对捏造事实，提供虚假材料或者以非法手段取得证明材料进行恶意质疑的，一经查实，将列入平台黑名单。</w:t>
      </w:r>
    </w:p>
    <w:p w14:paraId="6199B5D7"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32.8仲裁或起诉</w:t>
      </w:r>
    </w:p>
    <w:p w14:paraId="60E1EA9F" w14:textId="77777777" w:rsidR="005B31B0" w:rsidRPr="00AB10D7" w:rsidRDefault="001D3E5E">
      <w:pPr>
        <w:spacing w:line="560" w:lineRule="exact"/>
        <w:ind w:firstLine="482"/>
        <w:rPr>
          <w:rFonts w:ascii="仿宋" w:eastAsia="仿宋" w:hAnsi="仿宋" w:hint="eastAsia"/>
          <w:color w:val="000000" w:themeColor="text1"/>
        </w:rPr>
      </w:pPr>
      <w:r w:rsidRPr="00AB10D7">
        <w:rPr>
          <w:rFonts w:ascii="仿宋" w:eastAsia="仿宋" w:hAnsi="仿宋" w:cs="仿宋"/>
          <w:color w:val="000000" w:themeColor="text1"/>
          <w:sz w:val="28"/>
        </w:rPr>
        <w:t>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对答复不满意，或者招标人、招标代理机构未在规定的时间内做出书面答复的，投标</w:t>
      </w:r>
      <w:r w:rsidRPr="00AB10D7">
        <w:rPr>
          <w:rFonts w:ascii="仿宋" w:eastAsia="仿宋" w:hAnsi="仿宋" w:cs="仿宋" w:hint="eastAsia"/>
          <w:color w:val="000000" w:themeColor="text1"/>
          <w:sz w:val="28"/>
        </w:rPr>
        <w:t>人</w:t>
      </w:r>
      <w:r w:rsidRPr="00AB10D7">
        <w:rPr>
          <w:rFonts w:ascii="仿宋" w:eastAsia="仿宋" w:hAnsi="仿宋" w:cs="仿宋"/>
          <w:color w:val="000000" w:themeColor="text1"/>
          <w:sz w:val="28"/>
        </w:rPr>
        <w:t>可以在答复期满后向招标人所在地仲裁机构、人民法院申请仲裁或起诉。</w:t>
      </w:r>
    </w:p>
    <w:p w14:paraId="55F2B6B8"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82" w:name="_Toc66864050"/>
      <w:bookmarkStart w:id="83" w:name="_Toc130891912"/>
      <w:r w:rsidRPr="00AB10D7">
        <w:rPr>
          <w:rStyle w:val="1Char"/>
          <w:rFonts w:ascii="仿宋" w:eastAsia="仿宋" w:hAnsi="仿宋" w:hint="eastAsia"/>
          <w:b/>
          <w:bCs/>
          <w:color w:val="000000" w:themeColor="text1"/>
          <w:kern w:val="2"/>
          <w:sz w:val="28"/>
          <w:szCs w:val="32"/>
        </w:rPr>
        <w:t>九、签订合同</w:t>
      </w:r>
      <w:bookmarkEnd w:id="82"/>
      <w:bookmarkEnd w:id="83"/>
    </w:p>
    <w:p w14:paraId="5B588C54" w14:textId="77777777" w:rsidR="005B31B0" w:rsidRPr="00AB10D7" w:rsidRDefault="001D3E5E">
      <w:pPr>
        <w:snapToGrid w:val="0"/>
        <w:spacing w:line="560" w:lineRule="exact"/>
        <w:ind w:firstLineChars="201" w:firstLine="563"/>
        <w:rPr>
          <w:rFonts w:ascii="仿宋" w:eastAsia="仿宋" w:hAnsi="仿宋" w:hint="eastAsia"/>
          <w:color w:val="000000" w:themeColor="text1"/>
          <w:sz w:val="28"/>
          <w:szCs w:val="28"/>
        </w:rPr>
      </w:pPr>
      <w:r w:rsidRPr="00AB10D7">
        <w:rPr>
          <w:rFonts w:ascii="仿宋" w:eastAsia="仿宋" w:hAnsi="仿宋" w:hint="eastAsia"/>
          <w:color w:val="000000" w:themeColor="text1"/>
          <w:sz w:val="28"/>
          <w:szCs w:val="28"/>
        </w:rPr>
        <w:t>中标通知书发出之日起30日内，按招标文件、中标人的投标文件签订采购合同。</w:t>
      </w:r>
    </w:p>
    <w:p w14:paraId="6F0C6A66" w14:textId="77777777" w:rsidR="005B31B0" w:rsidRPr="00AB10D7" w:rsidRDefault="001D3E5E">
      <w:pPr>
        <w:snapToGrid w:val="0"/>
        <w:spacing w:line="560" w:lineRule="exact"/>
        <w:ind w:firstLineChars="201" w:firstLine="563"/>
        <w:rPr>
          <w:rFonts w:ascii="仿宋" w:eastAsia="仿宋" w:hAnsi="仿宋" w:cs="仿宋" w:hint="eastAsia"/>
          <w:b/>
          <w:bCs/>
          <w:color w:val="000000" w:themeColor="text1"/>
          <w:kern w:val="44"/>
          <w:sz w:val="44"/>
          <w:szCs w:val="44"/>
        </w:rPr>
      </w:pPr>
      <w:r w:rsidRPr="00AB10D7">
        <w:rPr>
          <w:rFonts w:ascii="仿宋" w:eastAsia="仿宋" w:hAnsi="仿宋"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AB10D7">
        <w:rPr>
          <w:rFonts w:ascii="仿宋" w:eastAsia="仿宋" w:hAnsi="仿宋" w:cs="仿宋"/>
          <w:color w:val="000000" w:themeColor="text1"/>
          <w:sz w:val="28"/>
        </w:rPr>
        <w:t>第六章 合同（范本）</w:t>
      </w:r>
      <w:r w:rsidRPr="00AB10D7">
        <w:rPr>
          <w:rFonts w:ascii="仿宋" w:eastAsia="仿宋" w:hAnsi="仿宋" w:hint="eastAsia"/>
          <w:color w:val="000000" w:themeColor="text1"/>
          <w:sz w:val="28"/>
          <w:szCs w:val="28"/>
        </w:rPr>
        <w:t>为基础，并根据响应、答疑情况进行修改补充，自签订之日起生效。</w:t>
      </w:r>
      <w:bookmarkStart w:id="84" w:name="_Toc66864046"/>
      <w:bookmarkStart w:id="85" w:name="_Toc66864051"/>
      <w:bookmarkStart w:id="86" w:name="_Toc66864053"/>
      <w:bookmarkStart w:id="87" w:name="_Toc130891913"/>
      <w:bookmarkStart w:id="88" w:name="_Toc413596397"/>
      <w:bookmarkStart w:id="89" w:name="_Toc382129915"/>
      <w:bookmarkStart w:id="90" w:name="_Toc266431156"/>
      <w:bookmarkEnd w:id="16"/>
      <w:bookmarkEnd w:id="17"/>
      <w:bookmarkEnd w:id="18"/>
      <w:bookmarkEnd w:id="84"/>
      <w:bookmarkEnd w:id="85"/>
      <w:r w:rsidRPr="00AB10D7">
        <w:rPr>
          <w:rFonts w:ascii="仿宋" w:eastAsia="仿宋" w:hAnsi="仿宋" w:cs="仿宋"/>
          <w:color w:val="000000" w:themeColor="text1"/>
        </w:rPr>
        <w:br w:type="page"/>
      </w:r>
    </w:p>
    <w:p w14:paraId="4A5ABCDF" w14:textId="77777777" w:rsidR="005B31B0" w:rsidRPr="00AB10D7" w:rsidRDefault="001D3E5E">
      <w:pPr>
        <w:pStyle w:val="1"/>
        <w:jc w:val="center"/>
        <w:rPr>
          <w:rFonts w:ascii="仿宋" w:eastAsia="仿宋" w:hAnsi="仿宋" w:cs="仿宋" w:hint="eastAsia"/>
          <w:color w:val="000000" w:themeColor="text1"/>
        </w:rPr>
      </w:pPr>
      <w:r w:rsidRPr="00AB10D7">
        <w:rPr>
          <w:rFonts w:ascii="仿宋" w:eastAsia="仿宋" w:hAnsi="仿宋" w:cs="仿宋" w:hint="eastAsia"/>
          <w:color w:val="000000" w:themeColor="text1"/>
        </w:rPr>
        <w:t>第三章</w:t>
      </w:r>
      <w:bookmarkEnd w:id="86"/>
      <w:r w:rsidRPr="00AB10D7">
        <w:rPr>
          <w:rFonts w:ascii="仿宋" w:eastAsia="仿宋" w:hAnsi="仿宋" w:cs="仿宋" w:hint="eastAsia"/>
          <w:color w:val="000000" w:themeColor="text1"/>
        </w:rPr>
        <w:t xml:space="preserve">  开标、评标、定标</w:t>
      </w:r>
      <w:bookmarkEnd w:id="87"/>
    </w:p>
    <w:p w14:paraId="160C8D8F"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91" w:name="_Toc130891914"/>
      <w:r w:rsidRPr="00AB10D7">
        <w:rPr>
          <w:rStyle w:val="1Char"/>
          <w:rFonts w:ascii="仿宋" w:eastAsia="仿宋" w:hAnsi="仿宋" w:hint="eastAsia"/>
          <w:b/>
          <w:bCs/>
          <w:color w:val="000000" w:themeColor="text1"/>
          <w:kern w:val="2"/>
          <w:sz w:val="28"/>
          <w:szCs w:val="32"/>
        </w:rPr>
        <w:t>一、开标</w:t>
      </w:r>
      <w:bookmarkEnd w:id="91"/>
    </w:p>
    <w:p w14:paraId="7A9F528E" w14:textId="3143BA66"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w:t>
      </w:r>
      <w:r w:rsidRPr="00AB10D7">
        <w:rPr>
          <w:rFonts w:ascii="仿宋" w:eastAsia="仿宋" w:hAnsi="仿宋" w:cs="仿宋"/>
          <w:color w:val="000000" w:themeColor="text1"/>
          <w:sz w:val="28"/>
          <w:szCs w:val="28"/>
        </w:rPr>
        <w:t>.</w:t>
      </w:r>
      <w:r w:rsidRPr="00AB10D7">
        <w:rPr>
          <w:rFonts w:ascii="仿宋" w:eastAsia="仿宋" w:hAnsi="仿宋" w:cs="仿宋" w:hint="eastAsia"/>
          <w:color w:val="000000" w:themeColor="text1"/>
          <w:sz w:val="28"/>
          <w:szCs w:val="28"/>
        </w:rPr>
        <w:t>招标代理机构在招标公告规定的时间和地点组织开标。投标截止时间结束后，投标人不足3家的不得开标。</w:t>
      </w:r>
    </w:p>
    <w:p w14:paraId="4D2F06D9"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Pr="00AB10D7">
        <w:rPr>
          <w:rFonts w:ascii="仿宋" w:eastAsia="仿宋" w:hAnsi="仿宋" w:cs="仿宋"/>
          <w:color w:val="000000" w:themeColor="text1"/>
          <w:sz w:val="28"/>
          <w:szCs w:val="28"/>
        </w:rPr>
        <w:t>.</w:t>
      </w:r>
      <w:r w:rsidRPr="00AB10D7">
        <w:rPr>
          <w:rFonts w:ascii="仿宋" w:eastAsia="仿宋" w:hAnsi="仿宋" w:cs="仿宋" w:hint="eastAsia"/>
          <w:color w:val="000000" w:themeColor="text1"/>
          <w:sz w:val="28"/>
          <w:szCs w:val="28"/>
        </w:rPr>
        <w:t>开标前准备：投标人需提前准备已配置好环境的电脑，在规定的时间进行远程开标的各项操作。</w:t>
      </w:r>
    </w:p>
    <w:p w14:paraId="20269703"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r w:rsidRPr="00AB10D7">
        <w:rPr>
          <w:rFonts w:ascii="仿宋" w:eastAsia="仿宋" w:hAnsi="仿宋" w:cs="仿宋"/>
          <w:color w:val="000000" w:themeColor="text1"/>
          <w:sz w:val="28"/>
          <w:szCs w:val="28"/>
        </w:rPr>
        <w:t>.</w:t>
      </w:r>
      <w:r w:rsidRPr="00AB10D7">
        <w:rPr>
          <w:rFonts w:ascii="仿宋" w:eastAsia="仿宋" w:hAnsi="仿宋" w:cs="仿宋" w:hint="eastAsia"/>
          <w:color w:val="000000" w:themeColor="text1"/>
          <w:sz w:val="28"/>
          <w:szCs w:val="28"/>
        </w:rPr>
        <w:t>开标程序：签到-开标-解密-唱标，具体详见“第二章 投标须知”。</w:t>
      </w:r>
    </w:p>
    <w:p w14:paraId="037C2250" w14:textId="2C181718"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（1）投标人代表应在签到表格相应位置上加盖CA锁中的</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电子人名章或公章以证明其出席，在开标时间前未完成签到的将会被</w:t>
      </w:r>
      <w:r w:rsidRPr="00AB10D7">
        <w:rPr>
          <w:rFonts w:ascii="仿宋" w:eastAsia="仿宋" w:hAnsi="仿宋" w:cs="仿宋" w:hint="eastAsia"/>
          <w:b/>
          <w:color w:val="000000" w:themeColor="text1"/>
          <w:sz w:val="28"/>
          <w:szCs w:val="28"/>
        </w:rPr>
        <w:t>视作</w:t>
      </w:r>
      <w:r w:rsidRPr="00AB10D7">
        <w:rPr>
          <w:rFonts w:ascii="仿宋" w:eastAsia="仿宋" w:hAnsi="仿宋" w:cs="仿宋" w:hint="eastAsia"/>
          <w:color w:val="000000" w:themeColor="text1"/>
          <w:sz w:val="28"/>
          <w:szCs w:val="28"/>
        </w:rPr>
        <w:t>认同开标结果。</w:t>
      </w:r>
    </w:p>
    <w:p w14:paraId="4C3D10D5"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AB10D7">
        <w:rPr>
          <w:rFonts w:ascii="仿宋" w:eastAsia="仿宋" w:hAnsi="仿宋" w:cs="仿宋" w:hint="eastAsia"/>
          <w:b/>
          <w:color w:val="000000" w:themeColor="text1"/>
          <w:sz w:val="28"/>
          <w:szCs w:val="28"/>
        </w:rPr>
        <w:t>无效投标</w:t>
      </w:r>
      <w:r w:rsidRPr="00AB10D7">
        <w:rPr>
          <w:rFonts w:ascii="仿宋" w:eastAsia="仿宋" w:hAnsi="仿宋" w:cs="仿宋" w:hint="eastAsia"/>
          <w:color w:val="000000" w:themeColor="text1"/>
          <w:sz w:val="28"/>
          <w:szCs w:val="28"/>
        </w:rPr>
        <w:t>。</w:t>
      </w:r>
    </w:p>
    <w:p w14:paraId="5DBB96F1" w14:textId="71E6F8E1"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（3）开标过程应当由招标人或招标代理机构负责记录，最终形成开标一览表并加盖CA锁中的</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电子人名章或公章。</w:t>
      </w:r>
    </w:p>
    <w:p w14:paraId="009A740C"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40629154"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4.</w:t>
      </w:r>
      <w:r w:rsidRPr="00AB10D7">
        <w:rPr>
          <w:rFonts w:ascii="仿宋" w:eastAsia="仿宋" w:hAnsi="仿宋" w:cs="仿宋" w:hint="eastAsia"/>
          <w:color w:val="000000" w:themeColor="text1"/>
          <w:sz w:val="28"/>
          <w:szCs w:val="28"/>
        </w:rPr>
        <w:t>应急开标程序：如需启动应急开标程序，应按第二章投标须知第</w:t>
      </w:r>
      <w:r w:rsidRPr="00AB10D7">
        <w:rPr>
          <w:rFonts w:ascii="仿宋" w:eastAsia="仿宋" w:hAnsi="仿宋" w:cs="仿宋"/>
          <w:color w:val="000000" w:themeColor="text1"/>
          <w:sz w:val="28"/>
          <w:szCs w:val="28"/>
        </w:rPr>
        <w:t>22.11-22.13内容进行</w:t>
      </w:r>
      <w:r w:rsidRPr="00AB10D7">
        <w:rPr>
          <w:rFonts w:ascii="仿宋" w:eastAsia="仿宋" w:hAnsi="仿宋" w:cs="仿宋" w:hint="eastAsia"/>
          <w:color w:val="000000" w:themeColor="text1"/>
          <w:sz w:val="28"/>
          <w:szCs w:val="28"/>
        </w:rPr>
        <w:t>。</w:t>
      </w:r>
    </w:p>
    <w:p w14:paraId="206E1A5C"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5</w:t>
      </w:r>
      <w:r w:rsidRPr="00AB10D7">
        <w:rPr>
          <w:rFonts w:ascii="仿宋" w:eastAsia="仿宋" w:hAnsi="仿宋"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3AF60E5E" w14:textId="77777777" w:rsidR="005B31B0" w:rsidRPr="00AB10D7" w:rsidRDefault="001D3E5E">
      <w:pPr>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6</w:t>
      </w:r>
      <w:r w:rsidRPr="00AB10D7">
        <w:rPr>
          <w:rFonts w:ascii="仿宋" w:eastAsia="仿宋" w:hAnsi="仿宋" w:cs="仿宋" w:hint="eastAsia"/>
          <w:color w:val="000000" w:themeColor="text1"/>
          <w:sz w:val="28"/>
          <w:szCs w:val="28"/>
        </w:rPr>
        <w:t>.评审过程中，如遇特殊情况，服从威海市公共资源交易中心场地调配，并遵守相关规章制度。</w:t>
      </w:r>
    </w:p>
    <w:p w14:paraId="0C9208EA"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92" w:name="_Toc130891915"/>
      <w:r w:rsidRPr="00AB10D7">
        <w:rPr>
          <w:rStyle w:val="1Char"/>
          <w:rFonts w:ascii="仿宋" w:eastAsia="仿宋" w:hAnsi="仿宋" w:hint="eastAsia"/>
          <w:b/>
          <w:bCs/>
          <w:color w:val="000000" w:themeColor="text1"/>
          <w:kern w:val="2"/>
          <w:sz w:val="28"/>
          <w:szCs w:val="32"/>
        </w:rPr>
        <w:t>二、评标</w:t>
      </w:r>
      <w:bookmarkEnd w:id="92"/>
    </w:p>
    <w:p w14:paraId="596CA789"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1</w:t>
      </w:r>
      <w:r w:rsidRPr="00AB10D7">
        <w:rPr>
          <w:rFonts w:ascii="仿宋" w:eastAsia="仿宋" w:hAnsi="仿宋" w:cs="仿宋"/>
          <w:b/>
          <w:color w:val="000000" w:themeColor="text1"/>
          <w:sz w:val="28"/>
          <w:szCs w:val="28"/>
        </w:rPr>
        <w:t>.</w:t>
      </w:r>
      <w:r w:rsidRPr="00AB10D7">
        <w:rPr>
          <w:rFonts w:ascii="仿宋" w:eastAsia="仿宋" w:hAnsi="仿宋" w:cs="仿宋" w:hint="eastAsia"/>
          <w:b/>
          <w:color w:val="000000" w:themeColor="text1"/>
          <w:sz w:val="28"/>
          <w:szCs w:val="28"/>
        </w:rPr>
        <w:t>评标原则</w:t>
      </w:r>
    </w:p>
    <w:p w14:paraId="38642B41"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75DC3972"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1C94CCA4"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（2）统一性原则：评标委员会将按照统一的评标原则和评标方法，采用统一标准进行评标。</w:t>
      </w:r>
    </w:p>
    <w:p w14:paraId="137B7DBB"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（3）独立性原则：评标工作在评标委员会内部独立进行，不受外界任何因素的干扰和影响。</w:t>
      </w:r>
    </w:p>
    <w:p w14:paraId="039333B9"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（4）保密性原则：评标委员会及熟知情况的有关工作人员必须对每位评委的评标意见和投标人的商业秘密严格保密，不得外泄。</w:t>
      </w:r>
    </w:p>
    <w:p w14:paraId="4133E9F1"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（5）综合性原则：评标委员会将综合分析、评审投标人的各项指标，而不以单项指标的优劣评定出中标人。</w:t>
      </w:r>
    </w:p>
    <w:p w14:paraId="7FA2A30E"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b/>
          <w:color w:val="000000" w:themeColor="text1"/>
          <w:sz w:val="28"/>
          <w:szCs w:val="28"/>
        </w:rPr>
        <w:t>2.</w:t>
      </w:r>
      <w:r w:rsidRPr="00AB10D7">
        <w:rPr>
          <w:rFonts w:ascii="仿宋" w:eastAsia="仿宋" w:hAnsi="仿宋" w:cs="仿宋" w:hint="eastAsia"/>
          <w:b/>
          <w:color w:val="000000" w:themeColor="text1"/>
          <w:sz w:val="28"/>
          <w:szCs w:val="28"/>
        </w:rPr>
        <w:t>评标程序</w:t>
      </w:r>
    </w:p>
    <w:p w14:paraId="1D564E7E"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（1）</w:t>
      </w:r>
      <w:r w:rsidRPr="00AB10D7">
        <w:rPr>
          <w:rFonts w:ascii="仿宋" w:eastAsia="仿宋" w:hAnsi="仿宋" w:cs="仿宋"/>
          <w:color w:val="000000" w:themeColor="text1"/>
          <w:sz w:val="28"/>
          <w:szCs w:val="21"/>
        </w:rPr>
        <w:t>核对评审专家身份</w:t>
      </w:r>
      <w:r w:rsidRPr="00AB10D7">
        <w:rPr>
          <w:rFonts w:ascii="仿宋" w:eastAsia="仿宋" w:hAnsi="仿宋" w:cs="仿宋" w:hint="eastAsia"/>
          <w:color w:val="000000" w:themeColor="text1"/>
          <w:sz w:val="28"/>
          <w:szCs w:val="21"/>
        </w:rPr>
        <w:t>、招标人代表授权书（如有）</w:t>
      </w:r>
      <w:r w:rsidRPr="00AB10D7">
        <w:rPr>
          <w:rFonts w:ascii="仿宋" w:eastAsia="仿宋" w:hAnsi="仿宋" w:cs="仿宋"/>
          <w:color w:val="000000" w:themeColor="text1"/>
          <w:sz w:val="28"/>
          <w:szCs w:val="21"/>
        </w:rPr>
        <w:t>；</w:t>
      </w:r>
    </w:p>
    <w:p w14:paraId="130DFBBD"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（2）</w:t>
      </w:r>
      <w:r w:rsidRPr="00AB10D7">
        <w:rPr>
          <w:rFonts w:ascii="仿宋" w:eastAsia="仿宋" w:hAnsi="仿宋" w:cs="仿宋"/>
          <w:color w:val="000000" w:themeColor="text1"/>
          <w:sz w:val="28"/>
          <w:szCs w:val="21"/>
        </w:rPr>
        <w:t>宣布评标纪律；</w:t>
      </w:r>
    </w:p>
    <w:p w14:paraId="1A7F2B79"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（3）</w:t>
      </w:r>
      <w:r w:rsidRPr="00AB10D7">
        <w:rPr>
          <w:rFonts w:ascii="仿宋" w:eastAsia="仿宋" w:hAnsi="仿宋" w:cs="仿宋"/>
          <w:color w:val="000000" w:themeColor="text1"/>
          <w:sz w:val="28"/>
          <w:szCs w:val="21"/>
        </w:rPr>
        <w:t>公布投标人名单，告知评审专家应当回避的情形；</w:t>
      </w:r>
    </w:p>
    <w:p w14:paraId="1BB38212"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（4）</w:t>
      </w:r>
      <w:r w:rsidRPr="00AB10D7">
        <w:rPr>
          <w:rFonts w:ascii="仿宋" w:eastAsia="仿宋" w:hAnsi="仿宋" w:cs="仿宋"/>
          <w:color w:val="000000" w:themeColor="text1"/>
          <w:sz w:val="28"/>
          <w:szCs w:val="21"/>
        </w:rPr>
        <w:t>组织评标委员会推选评标组长</w:t>
      </w:r>
      <w:r w:rsidRPr="00AB10D7">
        <w:rPr>
          <w:rFonts w:ascii="仿宋" w:eastAsia="仿宋" w:hAnsi="仿宋" w:cs="仿宋" w:hint="eastAsia"/>
          <w:color w:val="000000" w:themeColor="text1"/>
          <w:sz w:val="28"/>
          <w:szCs w:val="21"/>
        </w:rPr>
        <w:t>，招标人代表不得担任评标组长（如有）</w:t>
      </w:r>
      <w:r w:rsidRPr="00AB10D7">
        <w:rPr>
          <w:rFonts w:ascii="仿宋" w:eastAsia="仿宋" w:hAnsi="仿宋" w:cs="仿宋"/>
          <w:color w:val="000000" w:themeColor="text1"/>
          <w:sz w:val="28"/>
          <w:szCs w:val="21"/>
        </w:rPr>
        <w:t>；</w:t>
      </w:r>
    </w:p>
    <w:p w14:paraId="5091C075"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（5）</w:t>
      </w:r>
      <w:r w:rsidRPr="00AB10D7">
        <w:rPr>
          <w:rFonts w:ascii="仿宋" w:eastAsia="仿宋" w:hAnsi="仿宋" w:cs="仿宋"/>
          <w:color w:val="000000" w:themeColor="text1"/>
          <w:sz w:val="28"/>
          <w:szCs w:val="21"/>
        </w:rPr>
        <w:t>开标结束后，评标委员会对投标</w:t>
      </w:r>
      <w:r w:rsidRPr="00AB10D7">
        <w:rPr>
          <w:rFonts w:ascii="仿宋" w:eastAsia="仿宋" w:hAnsi="仿宋" w:cs="仿宋" w:hint="eastAsia"/>
          <w:color w:val="000000" w:themeColor="text1"/>
          <w:sz w:val="28"/>
          <w:szCs w:val="21"/>
        </w:rPr>
        <w:t>人</w:t>
      </w:r>
      <w:r w:rsidRPr="00AB10D7">
        <w:rPr>
          <w:rFonts w:ascii="仿宋" w:eastAsia="仿宋" w:hAnsi="仿宋" w:cs="仿宋"/>
          <w:color w:val="000000" w:themeColor="text1"/>
          <w:sz w:val="28"/>
          <w:szCs w:val="21"/>
        </w:rPr>
        <w:t>的投标文件进行资格性和符合性审查，以确定其是否满足招标文件的实质性要求。</w:t>
      </w:r>
      <w:r w:rsidRPr="00AB10D7">
        <w:rPr>
          <w:rFonts w:ascii="仿宋" w:eastAsia="仿宋" w:hAnsi="仿宋" w:cs="仿宋" w:hint="eastAsia"/>
          <w:color w:val="000000" w:themeColor="text1"/>
          <w:sz w:val="28"/>
          <w:szCs w:val="21"/>
        </w:rPr>
        <w:t>详见第二章 《投标须知前附表》</w:t>
      </w:r>
      <w:r w:rsidRPr="00AB10D7">
        <w:rPr>
          <w:rFonts w:ascii="仿宋" w:eastAsia="仿宋" w:hAnsi="仿宋" w:cs="仿宋"/>
          <w:color w:val="000000" w:themeColor="text1"/>
          <w:sz w:val="28"/>
          <w:szCs w:val="21"/>
        </w:rPr>
        <w:t>-《实质性条款一览表》中</w:t>
      </w:r>
      <w:r w:rsidRPr="00AB10D7">
        <w:rPr>
          <w:rFonts w:ascii="仿宋" w:eastAsia="仿宋" w:hAnsi="仿宋" w:cs="仿宋" w:hint="eastAsia"/>
          <w:color w:val="000000" w:themeColor="text1"/>
          <w:sz w:val="28"/>
          <w:szCs w:val="21"/>
        </w:rPr>
        <w:t>资格性和</w:t>
      </w:r>
      <w:r w:rsidRPr="00AB10D7">
        <w:rPr>
          <w:rFonts w:ascii="仿宋" w:eastAsia="仿宋" w:hAnsi="仿宋" w:cs="仿宋"/>
          <w:color w:val="000000" w:themeColor="text1"/>
          <w:sz w:val="28"/>
          <w:szCs w:val="21"/>
        </w:rPr>
        <w:t>符合性检查条款。</w:t>
      </w:r>
    </w:p>
    <w:p w14:paraId="02913322"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w:t>
      </w:r>
      <w:r w:rsidRPr="00AB10D7">
        <w:rPr>
          <w:rFonts w:ascii="仿宋" w:eastAsia="仿宋" w:hAnsi="仿宋" w:cs="仿宋"/>
          <w:color w:val="000000" w:themeColor="text1"/>
          <w:sz w:val="28"/>
          <w:szCs w:val="21"/>
        </w:rPr>
        <w:t>6</w:t>
      </w:r>
      <w:r w:rsidRPr="00AB10D7">
        <w:rPr>
          <w:rFonts w:ascii="仿宋" w:eastAsia="仿宋" w:hAnsi="仿宋" w:cs="仿宋" w:hint="eastAsia"/>
          <w:color w:val="000000" w:themeColor="text1"/>
          <w:sz w:val="28"/>
          <w:szCs w:val="21"/>
        </w:rPr>
        <w:t>）</w:t>
      </w:r>
      <w:r w:rsidRPr="00AB10D7">
        <w:rPr>
          <w:rFonts w:ascii="仿宋" w:eastAsia="仿宋" w:hAnsi="仿宋" w:cs="仿宋"/>
          <w:color w:val="000000" w:themeColor="text1"/>
          <w:sz w:val="28"/>
          <w:szCs w:val="21"/>
        </w:rPr>
        <w:t>属于无效投标的，投标人不能通过修正或撤销投标文件中不符合之处而成为实质性响应的投标，</w:t>
      </w:r>
      <w:r w:rsidRPr="00AB10D7">
        <w:rPr>
          <w:rFonts w:ascii="仿宋" w:eastAsia="仿宋" w:hAnsi="仿宋" w:cs="仿宋" w:hint="eastAsia"/>
          <w:color w:val="000000" w:themeColor="text1"/>
          <w:sz w:val="28"/>
          <w:szCs w:val="21"/>
        </w:rPr>
        <w:t>招标</w:t>
      </w:r>
      <w:r w:rsidRPr="00AB10D7">
        <w:rPr>
          <w:rFonts w:ascii="仿宋" w:eastAsia="仿宋" w:hAnsi="仿宋" w:cs="仿宋"/>
          <w:color w:val="000000" w:themeColor="text1"/>
          <w:sz w:val="28"/>
          <w:szCs w:val="21"/>
        </w:rPr>
        <w:t>代理将通知投标人，并说明无效投标理由；属于有效投标文件的，将进行下一轮次的询标和澄清、说明或补正。</w:t>
      </w:r>
    </w:p>
    <w:p w14:paraId="17633EAD" w14:textId="77777777" w:rsidR="005B31B0" w:rsidRPr="00AB10D7" w:rsidRDefault="001D3E5E">
      <w:pPr>
        <w:spacing w:line="520" w:lineRule="exact"/>
        <w:ind w:firstLineChars="200" w:firstLine="562"/>
        <w:rPr>
          <w:rFonts w:ascii="仿宋" w:eastAsia="仿宋" w:hAnsi="仿宋" w:cs="仿宋" w:hint="eastAsia"/>
          <w:b/>
          <w:bCs/>
          <w:color w:val="000000" w:themeColor="text1"/>
          <w:sz w:val="28"/>
          <w:szCs w:val="21"/>
        </w:rPr>
      </w:pPr>
      <w:r w:rsidRPr="00AB10D7">
        <w:rPr>
          <w:rFonts w:ascii="仿宋" w:eastAsia="仿宋" w:hAnsi="仿宋" w:cs="仿宋" w:hint="eastAsia"/>
          <w:b/>
          <w:bCs/>
          <w:color w:val="000000" w:themeColor="text1"/>
          <w:sz w:val="28"/>
          <w:szCs w:val="21"/>
        </w:rPr>
        <w:t>（</w:t>
      </w:r>
      <w:r w:rsidRPr="00AB10D7">
        <w:rPr>
          <w:rFonts w:ascii="仿宋" w:eastAsia="仿宋" w:hAnsi="仿宋" w:cs="仿宋"/>
          <w:b/>
          <w:bCs/>
          <w:color w:val="000000" w:themeColor="text1"/>
          <w:sz w:val="28"/>
          <w:szCs w:val="21"/>
        </w:rPr>
        <w:t>7</w:t>
      </w:r>
      <w:r w:rsidRPr="00AB10D7">
        <w:rPr>
          <w:rFonts w:ascii="仿宋" w:eastAsia="仿宋" w:hAnsi="仿宋" w:cs="仿宋" w:hint="eastAsia"/>
          <w:b/>
          <w:bCs/>
          <w:color w:val="000000" w:themeColor="text1"/>
          <w:sz w:val="28"/>
          <w:szCs w:val="21"/>
        </w:rPr>
        <w:t>）</w:t>
      </w:r>
      <w:r w:rsidRPr="00AB10D7">
        <w:rPr>
          <w:rFonts w:ascii="仿宋" w:eastAsia="仿宋" w:hAnsi="仿宋" w:cs="仿宋"/>
          <w:b/>
          <w:bCs/>
          <w:color w:val="000000" w:themeColor="text1"/>
          <w:sz w:val="28"/>
          <w:szCs w:val="21"/>
        </w:rPr>
        <w:t>澄清、说明或者补正</w:t>
      </w:r>
    </w:p>
    <w:p w14:paraId="5568237A" w14:textId="612F5710" w:rsidR="005B31B0" w:rsidRPr="00AB10D7" w:rsidRDefault="001D3E5E">
      <w:pPr>
        <w:spacing w:line="520" w:lineRule="exact"/>
        <w:ind w:firstLineChars="300" w:firstLine="840"/>
        <w:rPr>
          <w:rFonts w:ascii="仿宋" w:eastAsia="仿宋" w:hAnsi="仿宋" w:cs="仿宋" w:hint="eastAsia"/>
          <w:color w:val="000000" w:themeColor="text1"/>
          <w:sz w:val="28"/>
          <w:szCs w:val="21"/>
        </w:rPr>
      </w:pPr>
      <w:r w:rsidRPr="00AB10D7">
        <w:rPr>
          <w:rFonts w:ascii="仿宋" w:eastAsia="仿宋" w:hAnsi="仿宋"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sidRPr="00AB10D7">
        <w:rPr>
          <w:rFonts w:ascii="仿宋" w:eastAsia="仿宋" w:hAnsi="仿宋" w:cs="仿宋"/>
          <w:color w:val="000000" w:themeColor="text1"/>
          <w:sz w:val="28"/>
          <w:szCs w:val="21"/>
        </w:rPr>
        <w:t>作出</w:t>
      </w:r>
      <w:proofErr w:type="gramEnd"/>
      <w:r w:rsidRPr="00AB10D7">
        <w:rPr>
          <w:rFonts w:ascii="仿宋" w:eastAsia="仿宋" w:hAnsi="仿宋" w:cs="仿宋"/>
          <w:color w:val="000000" w:themeColor="text1"/>
          <w:sz w:val="28"/>
          <w:szCs w:val="21"/>
        </w:rPr>
        <w:t>必要的澄清、说明或者纠正，投标人应在要求的时间内以书面形式澄清、说明或者补正,并由其</w:t>
      </w:r>
      <w:r w:rsidR="00D73ABC" w:rsidRPr="00AB10D7">
        <w:rPr>
          <w:rFonts w:ascii="仿宋" w:eastAsia="仿宋" w:hAnsi="仿宋" w:cs="仿宋"/>
          <w:color w:val="000000" w:themeColor="text1"/>
          <w:sz w:val="28"/>
          <w:szCs w:val="21"/>
        </w:rPr>
        <w:t>法定代表人（或负责人）</w:t>
      </w:r>
      <w:r w:rsidRPr="00AB10D7">
        <w:rPr>
          <w:rFonts w:ascii="仿宋" w:eastAsia="仿宋" w:hAnsi="仿宋" w:cs="仿宋"/>
          <w:color w:val="000000" w:themeColor="text1"/>
          <w:sz w:val="28"/>
          <w:szCs w:val="21"/>
        </w:rPr>
        <w:t>或被授权人签字或盖章，且不得超出投标文件的范围或者改变投标文件的实质性内容。</w:t>
      </w:r>
    </w:p>
    <w:p w14:paraId="1725EBBF" w14:textId="77777777" w:rsidR="005B31B0" w:rsidRPr="00AB10D7" w:rsidRDefault="001D3E5E">
      <w:pPr>
        <w:spacing w:line="520" w:lineRule="exact"/>
        <w:ind w:firstLineChars="300" w:firstLine="840"/>
        <w:rPr>
          <w:rFonts w:ascii="仿宋" w:eastAsia="仿宋" w:hAnsi="仿宋" w:cs="仿宋" w:hint="eastAsia"/>
          <w:color w:val="000000" w:themeColor="text1"/>
          <w:sz w:val="28"/>
          <w:szCs w:val="21"/>
        </w:rPr>
      </w:pPr>
      <w:r w:rsidRPr="00AB10D7">
        <w:rPr>
          <w:rFonts w:ascii="仿宋" w:eastAsia="仿宋" w:hAnsi="仿宋" w:cs="仿宋"/>
          <w:color w:val="000000" w:themeColor="text1"/>
          <w:sz w:val="28"/>
          <w:szCs w:val="21"/>
        </w:rPr>
        <w:t>2）投标人依据评审要求进行澄清、说明或者补正的内容构成投标文件的组成部分。</w:t>
      </w:r>
    </w:p>
    <w:p w14:paraId="24D1AB7F" w14:textId="77777777" w:rsidR="005B31B0" w:rsidRPr="00AB10D7" w:rsidRDefault="001D3E5E">
      <w:pPr>
        <w:spacing w:line="520" w:lineRule="exact"/>
        <w:ind w:firstLineChars="200" w:firstLine="562"/>
        <w:rPr>
          <w:rFonts w:ascii="仿宋" w:eastAsia="仿宋" w:hAnsi="仿宋" w:cs="仿宋" w:hint="eastAsia"/>
          <w:b/>
          <w:bCs/>
          <w:color w:val="000000" w:themeColor="text1"/>
          <w:sz w:val="28"/>
          <w:szCs w:val="21"/>
        </w:rPr>
      </w:pPr>
      <w:r w:rsidRPr="00AB10D7">
        <w:rPr>
          <w:rFonts w:ascii="仿宋" w:eastAsia="仿宋" w:hAnsi="仿宋" w:cs="仿宋" w:hint="eastAsia"/>
          <w:b/>
          <w:bCs/>
          <w:color w:val="000000" w:themeColor="text1"/>
          <w:sz w:val="28"/>
          <w:szCs w:val="21"/>
        </w:rPr>
        <w:t>（</w:t>
      </w:r>
      <w:r w:rsidRPr="00AB10D7">
        <w:rPr>
          <w:rFonts w:ascii="仿宋" w:eastAsia="仿宋" w:hAnsi="仿宋" w:cs="仿宋"/>
          <w:b/>
          <w:bCs/>
          <w:color w:val="000000" w:themeColor="text1"/>
          <w:sz w:val="28"/>
          <w:szCs w:val="21"/>
        </w:rPr>
        <w:t>8</w:t>
      </w:r>
      <w:r w:rsidRPr="00AB10D7">
        <w:rPr>
          <w:rFonts w:ascii="仿宋" w:eastAsia="仿宋" w:hAnsi="仿宋" w:cs="仿宋" w:hint="eastAsia"/>
          <w:b/>
          <w:bCs/>
          <w:color w:val="000000" w:themeColor="text1"/>
          <w:sz w:val="28"/>
          <w:szCs w:val="21"/>
        </w:rPr>
        <w:t>）</w:t>
      </w:r>
      <w:r w:rsidRPr="00AB10D7">
        <w:rPr>
          <w:rFonts w:ascii="仿宋" w:eastAsia="仿宋" w:hAnsi="仿宋" w:cs="仿宋"/>
          <w:b/>
          <w:bCs/>
          <w:color w:val="000000" w:themeColor="text1"/>
          <w:sz w:val="28"/>
          <w:szCs w:val="21"/>
        </w:rPr>
        <w:t>比较与评价</w:t>
      </w:r>
    </w:p>
    <w:p w14:paraId="1AACE7F4" w14:textId="7CA4B867" w:rsidR="005B31B0" w:rsidRPr="00AB10D7" w:rsidRDefault="001D3E5E">
      <w:pPr>
        <w:spacing w:line="518" w:lineRule="exact"/>
        <w:ind w:firstLineChars="196" w:firstLine="549"/>
        <w:rPr>
          <w:rFonts w:ascii="仿宋" w:eastAsia="仿宋" w:hAnsi="仿宋" w:cs="仿宋_GB2312" w:hint="eastAsia"/>
          <w:color w:val="000000" w:themeColor="text1"/>
          <w:sz w:val="28"/>
        </w:rPr>
      </w:pPr>
      <w:r w:rsidRPr="00AB10D7">
        <w:rPr>
          <w:rFonts w:ascii="仿宋" w:eastAsia="仿宋" w:hAnsi="仿宋" w:cs="仿宋_GB2312"/>
          <w:color w:val="000000" w:themeColor="text1"/>
          <w:sz w:val="28"/>
        </w:rPr>
        <w:t>评标委员会按招标文件中规定的评标方法和评标标准对有效投标文件的商务和技术进行评分，综合比较和评价，按综合得分高低列出</w:t>
      </w:r>
      <w:r w:rsidR="00102D3D" w:rsidRPr="00AB10D7">
        <w:rPr>
          <w:rFonts w:ascii="仿宋" w:eastAsia="仿宋" w:hAnsi="仿宋" w:cs="仿宋_GB2312" w:hint="eastAsia"/>
          <w:color w:val="000000" w:themeColor="text1"/>
          <w:sz w:val="28"/>
        </w:rPr>
        <w:t>不超过15名</w:t>
      </w:r>
      <w:r w:rsidRPr="00AB10D7">
        <w:rPr>
          <w:rFonts w:ascii="仿宋" w:eastAsia="仿宋" w:hAnsi="仿宋" w:cs="仿宋_GB2312"/>
          <w:color w:val="000000" w:themeColor="text1"/>
          <w:sz w:val="28"/>
        </w:rPr>
        <w:t>中标候选人排序表。若总分相同，以</w:t>
      </w:r>
      <w:r w:rsidR="0049591D" w:rsidRPr="00AB10D7">
        <w:rPr>
          <w:rFonts w:ascii="仿宋" w:eastAsia="仿宋" w:hAnsi="仿宋" w:cs="仿宋_GB2312" w:hint="eastAsia"/>
          <w:color w:val="000000" w:themeColor="text1"/>
          <w:sz w:val="28"/>
        </w:rPr>
        <w:t>业绩</w:t>
      </w:r>
      <w:r w:rsidRPr="00AB10D7">
        <w:rPr>
          <w:rFonts w:ascii="仿宋" w:eastAsia="仿宋" w:hAnsi="仿宋" w:cs="仿宋_GB2312"/>
          <w:color w:val="000000" w:themeColor="text1"/>
          <w:sz w:val="28"/>
        </w:rPr>
        <w:t>得分高的排前；若总分、</w:t>
      </w:r>
      <w:r w:rsidR="0049591D" w:rsidRPr="00AB10D7">
        <w:rPr>
          <w:rFonts w:ascii="仿宋" w:eastAsia="仿宋" w:hAnsi="仿宋" w:cs="仿宋_GB2312" w:hint="eastAsia"/>
          <w:color w:val="000000" w:themeColor="text1"/>
          <w:sz w:val="28"/>
        </w:rPr>
        <w:t>业绩</w:t>
      </w:r>
      <w:r w:rsidRPr="00AB10D7">
        <w:rPr>
          <w:rFonts w:ascii="仿宋" w:eastAsia="仿宋" w:hAnsi="仿宋" w:cs="仿宋_GB2312"/>
          <w:color w:val="000000" w:themeColor="text1"/>
          <w:sz w:val="28"/>
        </w:rPr>
        <w:t>得分都相同，则以</w:t>
      </w:r>
      <w:r w:rsidR="00185746" w:rsidRPr="00AB10D7">
        <w:rPr>
          <w:rFonts w:ascii="仿宋" w:eastAsia="仿宋" w:hAnsi="仿宋" w:cs="仿宋" w:hint="eastAsia"/>
          <w:sz w:val="28"/>
          <w:szCs w:val="28"/>
        </w:rPr>
        <w:t>服务方案</w:t>
      </w:r>
      <w:r w:rsidRPr="00AB10D7">
        <w:rPr>
          <w:rFonts w:ascii="仿宋" w:eastAsia="仿宋" w:hAnsi="仿宋" w:cs="仿宋_GB2312"/>
          <w:color w:val="000000" w:themeColor="text1"/>
          <w:sz w:val="28"/>
        </w:rPr>
        <w:t>得分高的排前。</w:t>
      </w:r>
    </w:p>
    <w:p w14:paraId="764B33AF"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w:t>
      </w:r>
      <w:r w:rsidRPr="00AB10D7">
        <w:rPr>
          <w:rFonts w:ascii="仿宋" w:eastAsia="仿宋" w:hAnsi="仿宋" w:cs="仿宋"/>
          <w:b/>
          <w:color w:val="000000" w:themeColor="text1"/>
          <w:sz w:val="28"/>
          <w:szCs w:val="28"/>
        </w:rPr>
        <w:t>9</w:t>
      </w:r>
      <w:r w:rsidRPr="00AB10D7">
        <w:rPr>
          <w:rFonts w:ascii="仿宋" w:eastAsia="仿宋" w:hAnsi="仿宋" w:cs="仿宋" w:hint="eastAsia"/>
          <w:b/>
          <w:color w:val="000000" w:themeColor="text1"/>
          <w:sz w:val="28"/>
          <w:szCs w:val="28"/>
        </w:rPr>
        <w:t>）出现下列情形之一的，应予废标：</w:t>
      </w:r>
    </w:p>
    <w:p w14:paraId="3E0ABBAF" w14:textId="3F8B1F6F" w:rsidR="005B31B0" w:rsidRPr="00AB10D7" w:rsidRDefault="001D3E5E">
      <w:pPr>
        <w:spacing w:line="560" w:lineRule="exact"/>
        <w:ind w:firstLineChars="301" w:firstLine="84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1）本项目</w:t>
      </w:r>
      <w:r w:rsidRPr="00AB10D7">
        <w:rPr>
          <w:rFonts w:ascii="仿宋" w:eastAsia="仿宋" w:hAnsi="仿宋" w:cs="仿宋" w:hint="eastAsia"/>
          <w:color w:val="000000" w:themeColor="text1"/>
          <w:sz w:val="28"/>
          <w:szCs w:val="21"/>
        </w:rPr>
        <w:t>合格的投标人或参加投标的企业不足三家的</w:t>
      </w:r>
      <w:r w:rsidRPr="00AB10D7">
        <w:rPr>
          <w:rFonts w:ascii="仿宋" w:eastAsia="仿宋" w:hAnsi="仿宋" w:cs="仿宋" w:hint="eastAsia"/>
          <w:color w:val="000000" w:themeColor="text1"/>
          <w:sz w:val="28"/>
          <w:szCs w:val="28"/>
        </w:rPr>
        <w:t>；</w:t>
      </w:r>
    </w:p>
    <w:p w14:paraId="3CCEECD6" w14:textId="77777777" w:rsidR="005B31B0" w:rsidRPr="00AB10D7" w:rsidRDefault="001D3E5E">
      <w:pPr>
        <w:spacing w:line="560" w:lineRule="exact"/>
        <w:ind w:firstLineChars="301" w:firstLine="84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2）出现影响招标公正的违法、违规行为的；</w:t>
      </w:r>
    </w:p>
    <w:p w14:paraId="39049397" w14:textId="1BDBA687" w:rsidR="005B31B0" w:rsidRPr="00AB10D7" w:rsidRDefault="001D3E5E">
      <w:pPr>
        <w:spacing w:line="560" w:lineRule="exact"/>
        <w:ind w:firstLineChars="301" w:firstLine="84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3）因重大变故，招标任务取消的。</w:t>
      </w:r>
    </w:p>
    <w:p w14:paraId="7F9EDD45" w14:textId="77777777" w:rsidR="005B31B0" w:rsidRPr="00AB10D7" w:rsidRDefault="001D3E5E">
      <w:pPr>
        <w:spacing w:line="560" w:lineRule="exact"/>
        <w:ind w:firstLineChars="201" w:firstLine="565"/>
        <w:rPr>
          <w:rFonts w:ascii="仿宋" w:eastAsia="仿宋" w:hAnsi="仿宋" w:cs="仿宋" w:hint="eastAsia"/>
          <w:b/>
          <w:color w:val="000000" w:themeColor="text1"/>
          <w:sz w:val="28"/>
          <w:szCs w:val="28"/>
        </w:rPr>
      </w:pPr>
      <w:r w:rsidRPr="00AB10D7">
        <w:rPr>
          <w:rFonts w:ascii="仿宋" w:eastAsia="仿宋" w:hAnsi="仿宋" w:cs="仿宋"/>
          <w:b/>
          <w:color w:val="000000" w:themeColor="text1"/>
          <w:sz w:val="28"/>
          <w:szCs w:val="28"/>
        </w:rPr>
        <w:t>3</w:t>
      </w:r>
      <w:r w:rsidRPr="00AB10D7">
        <w:rPr>
          <w:rFonts w:ascii="仿宋" w:eastAsia="仿宋" w:hAnsi="仿宋" w:cs="仿宋" w:hint="eastAsia"/>
          <w:b/>
          <w:color w:val="000000" w:themeColor="text1"/>
          <w:sz w:val="28"/>
          <w:szCs w:val="28"/>
        </w:rPr>
        <w:t>.评标方法：</w:t>
      </w:r>
    </w:p>
    <w:p w14:paraId="0C9BA2F8" w14:textId="5741AF0D" w:rsidR="005B31B0" w:rsidRPr="00AB10D7" w:rsidRDefault="001D3E5E">
      <w:pPr>
        <w:spacing w:line="560" w:lineRule="exact"/>
        <w:ind w:firstLineChars="201" w:firstLine="563"/>
        <w:rPr>
          <w:rFonts w:ascii="仿宋" w:eastAsia="仿宋" w:hAnsi="仿宋" w:cs="仿宋" w:hint="eastAsia"/>
          <w:b/>
          <w:color w:val="000000" w:themeColor="text1"/>
          <w:sz w:val="28"/>
          <w:szCs w:val="28"/>
        </w:rPr>
      </w:pPr>
      <w:r w:rsidRPr="00AB10D7">
        <w:rPr>
          <w:rFonts w:ascii="仿宋" w:eastAsia="仿宋" w:hAnsi="仿宋" w:cs="仿宋" w:hint="eastAsia"/>
          <w:bCs/>
          <w:color w:val="000000" w:themeColor="text1"/>
          <w:sz w:val="28"/>
          <w:szCs w:val="28"/>
        </w:rPr>
        <w:t>（1）综合评分法，即投标人的投标文件满足招标文件全部实质性要求，对评审因素的量化指标进行打分，按照综合得分由高到低的顺序分别确定投标人排序。</w:t>
      </w:r>
    </w:p>
    <w:p w14:paraId="49C7C428"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bookmarkStart w:id="93" w:name="_Hlk191971768"/>
      <w:r w:rsidRPr="00AB10D7">
        <w:rPr>
          <w:rFonts w:ascii="仿宋" w:eastAsia="仿宋" w:hAnsi="仿宋" w:cs="仿宋" w:hint="eastAsia"/>
          <w:color w:val="000000" w:themeColor="text1"/>
          <w:sz w:val="28"/>
          <w:szCs w:val="21"/>
        </w:rPr>
        <w:t>（2）</w:t>
      </w:r>
      <w:bookmarkStart w:id="94" w:name="OLE_LINK11"/>
      <w:r w:rsidRPr="00AB10D7">
        <w:rPr>
          <w:rFonts w:ascii="仿宋" w:eastAsia="仿宋" w:hAnsi="仿宋" w:cs="仿宋" w:hint="eastAsia"/>
          <w:color w:val="000000" w:themeColor="text1"/>
          <w:sz w:val="28"/>
          <w:szCs w:val="21"/>
        </w:rPr>
        <w:t>评标细则</w:t>
      </w:r>
      <w:bookmarkEnd w:id="94"/>
    </w:p>
    <w:p w14:paraId="0FBD17FD" w14:textId="1E888230" w:rsidR="005B31B0" w:rsidRPr="00AB10D7" w:rsidRDefault="005B31B0">
      <w:pPr>
        <w:spacing w:line="520" w:lineRule="exact"/>
        <w:ind w:firstLineChars="200" w:firstLine="562"/>
        <w:rPr>
          <w:rFonts w:ascii="仿宋" w:eastAsia="仿宋" w:hAnsi="仿宋" w:cs="仿宋" w:hint="eastAsia"/>
          <w:b/>
          <w:bCs/>
          <w:color w:val="000000" w:themeColor="text1"/>
          <w:sz w:val="28"/>
          <w:szCs w:val="21"/>
        </w:rPr>
      </w:pPr>
    </w:p>
    <w:p w14:paraId="3CBF085E" w14:textId="77777777" w:rsidR="0049591D" w:rsidRPr="00AB10D7" w:rsidRDefault="0049591D" w:rsidP="0049591D">
      <w:pPr>
        <w:pStyle w:val="a0"/>
        <w:rPr>
          <w:rFonts w:hint="eastAsia"/>
        </w:rPr>
      </w:pPr>
    </w:p>
    <w:p w14:paraId="37C8B85C" w14:textId="77777777" w:rsidR="00102D3D" w:rsidRPr="00AB10D7" w:rsidRDefault="00102D3D" w:rsidP="00102D3D">
      <w:pPr>
        <w:pStyle w:val="a4"/>
        <w:ind w:left="5250"/>
      </w:pPr>
    </w:p>
    <w:p w14:paraId="2A1665A8" w14:textId="77777777" w:rsidR="00102D3D" w:rsidRPr="00AB10D7" w:rsidRDefault="00102D3D" w:rsidP="00102D3D">
      <w:pPr>
        <w:rPr>
          <w:rFonts w:hint="eastAsi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704"/>
        <w:gridCol w:w="1276"/>
        <w:gridCol w:w="5670"/>
        <w:gridCol w:w="800"/>
        <w:gridCol w:w="927"/>
      </w:tblGrid>
      <w:tr w:rsidR="00A168E0" w:rsidRPr="00AB10D7" w14:paraId="76478534" w14:textId="77777777" w:rsidTr="00912F3A">
        <w:trPr>
          <w:trHeight w:val="374"/>
          <w:jc w:val="center"/>
        </w:trPr>
        <w:tc>
          <w:tcPr>
            <w:tcW w:w="704" w:type="dxa"/>
            <w:shd w:val="clear" w:color="auto" w:fill="D9D9D9"/>
            <w:vAlign w:val="center"/>
          </w:tcPr>
          <w:p w14:paraId="644DF623" w14:textId="77777777" w:rsidR="005B31B0" w:rsidRPr="00AB10D7" w:rsidRDefault="001D3E5E" w:rsidP="00912F3A">
            <w:pPr>
              <w:pStyle w:val="a7"/>
              <w:spacing w:line="520" w:lineRule="exact"/>
              <w:ind w:firstLine="0"/>
              <w:jc w:val="center"/>
              <w:rPr>
                <w:rFonts w:ascii="仿宋" w:eastAsia="仿宋" w:hAnsi="仿宋" w:cs="仿宋" w:hint="eastAsia"/>
                <w:b/>
                <w:color w:val="000000" w:themeColor="text1"/>
                <w:sz w:val="28"/>
                <w:szCs w:val="28"/>
              </w:rPr>
            </w:pPr>
            <w:bookmarkStart w:id="95" w:name="OLE_LINK6"/>
            <w:bookmarkEnd w:id="93"/>
            <w:r w:rsidRPr="00AB10D7">
              <w:rPr>
                <w:rFonts w:ascii="仿宋" w:eastAsia="仿宋" w:hAnsi="仿宋" w:cs="仿宋" w:hint="eastAsia"/>
                <w:b/>
                <w:color w:val="000000" w:themeColor="text1"/>
                <w:sz w:val="28"/>
                <w:szCs w:val="28"/>
              </w:rPr>
              <w:t>序号</w:t>
            </w:r>
          </w:p>
        </w:tc>
        <w:tc>
          <w:tcPr>
            <w:tcW w:w="1276" w:type="dxa"/>
            <w:shd w:val="clear" w:color="auto" w:fill="D9D9D9"/>
            <w:vAlign w:val="center"/>
          </w:tcPr>
          <w:p w14:paraId="1DE88385" w14:textId="77777777" w:rsidR="005B31B0" w:rsidRPr="00AB10D7" w:rsidRDefault="001D3E5E" w:rsidP="00912F3A">
            <w:pPr>
              <w:pStyle w:val="a7"/>
              <w:spacing w:line="520" w:lineRule="exact"/>
              <w:ind w:firstLine="0"/>
              <w:jc w:val="center"/>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评审因素</w:t>
            </w:r>
          </w:p>
        </w:tc>
        <w:tc>
          <w:tcPr>
            <w:tcW w:w="5670" w:type="dxa"/>
            <w:shd w:val="clear" w:color="auto" w:fill="D9D9D9"/>
            <w:vAlign w:val="center"/>
          </w:tcPr>
          <w:p w14:paraId="7C0A40E2" w14:textId="77777777" w:rsidR="005B31B0" w:rsidRPr="00AB10D7" w:rsidRDefault="001D3E5E" w:rsidP="00912F3A">
            <w:pPr>
              <w:pStyle w:val="a7"/>
              <w:spacing w:line="520" w:lineRule="exact"/>
              <w:ind w:firstLine="0"/>
              <w:jc w:val="center"/>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评分标准</w:t>
            </w:r>
          </w:p>
        </w:tc>
        <w:tc>
          <w:tcPr>
            <w:tcW w:w="800" w:type="dxa"/>
            <w:shd w:val="clear" w:color="auto" w:fill="D9D9D9"/>
            <w:vAlign w:val="center"/>
          </w:tcPr>
          <w:p w14:paraId="30680774" w14:textId="77777777" w:rsidR="005B31B0" w:rsidRPr="00AB10D7" w:rsidRDefault="001D3E5E" w:rsidP="00912F3A">
            <w:pPr>
              <w:pStyle w:val="a7"/>
              <w:spacing w:line="520" w:lineRule="exact"/>
              <w:ind w:firstLine="0"/>
              <w:jc w:val="center"/>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类型</w:t>
            </w:r>
          </w:p>
        </w:tc>
        <w:tc>
          <w:tcPr>
            <w:tcW w:w="927" w:type="dxa"/>
            <w:shd w:val="clear" w:color="auto" w:fill="D9D9D9"/>
            <w:vAlign w:val="center"/>
          </w:tcPr>
          <w:p w14:paraId="21F2AF9B" w14:textId="77777777" w:rsidR="005B31B0" w:rsidRPr="00AB10D7" w:rsidRDefault="001D3E5E" w:rsidP="00912F3A">
            <w:pPr>
              <w:pStyle w:val="a7"/>
              <w:spacing w:line="520" w:lineRule="exact"/>
              <w:ind w:firstLine="0"/>
              <w:jc w:val="center"/>
              <w:rPr>
                <w:rFonts w:ascii="仿宋" w:eastAsia="仿宋" w:hAnsi="仿宋" w:cs="仿宋" w:hint="eastAsia"/>
                <w:b/>
                <w:color w:val="000000" w:themeColor="text1"/>
                <w:sz w:val="28"/>
                <w:szCs w:val="28"/>
              </w:rPr>
            </w:pPr>
            <w:r w:rsidRPr="00AB10D7">
              <w:rPr>
                <w:rFonts w:ascii="仿宋" w:eastAsia="仿宋" w:hAnsi="仿宋" w:cs="仿宋" w:hint="eastAsia"/>
                <w:b/>
                <w:color w:val="000000" w:themeColor="text1"/>
                <w:sz w:val="28"/>
                <w:szCs w:val="28"/>
              </w:rPr>
              <w:t>分数</w:t>
            </w:r>
          </w:p>
        </w:tc>
      </w:tr>
      <w:tr w:rsidR="00A168E0" w:rsidRPr="00AB10D7" w14:paraId="0D4BB7DD" w14:textId="77777777" w:rsidTr="00912F3A">
        <w:trPr>
          <w:trHeight w:val="556"/>
          <w:jc w:val="center"/>
        </w:trPr>
        <w:tc>
          <w:tcPr>
            <w:tcW w:w="704" w:type="dxa"/>
            <w:vAlign w:val="center"/>
          </w:tcPr>
          <w:p w14:paraId="13A6553E" w14:textId="28EA74D2" w:rsidR="005B31B0" w:rsidRPr="00AB10D7" w:rsidRDefault="0049591D"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w:t>
            </w:r>
          </w:p>
        </w:tc>
        <w:tc>
          <w:tcPr>
            <w:tcW w:w="1276" w:type="dxa"/>
            <w:vAlign w:val="center"/>
          </w:tcPr>
          <w:p w14:paraId="6F20EA03" w14:textId="77777777" w:rsidR="005B31B0" w:rsidRPr="00AB10D7" w:rsidRDefault="001D3E5E"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投标人业绩情况</w:t>
            </w:r>
          </w:p>
        </w:tc>
        <w:tc>
          <w:tcPr>
            <w:tcW w:w="5670" w:type="dxa"/>
            <w:vAlign w:val="center"/>
          </w:tcPr>
          <w:p w14:paraId="5CBE61A9" w14:textId="5301A80D" w:rsidR="005B31B0" w:rsidRPr="00AB10D7" w:rsidRDefault="001D3E5E" w:rsidP="00912F3A">
            <w:pPr>
              <w:pStyle w:val="a7"/>
              <w:spacing w:line="520" w:lineRule="exact"/>
              <w:ind w:firstLine="0"/>
              <w:rPr>
                <w:rFonts w:ascii="仿宋" w:eastAsia="仿宋" w:hAnsi="仿宋" w:cs="仿宋" w:hint="eastAsia"/>
                <w:color w:val="000000" w:themeColor="text1"/>
                <w:sz w:val="28"/>
                <w:szCs w:val="28"/>
              </w:rPr>
            </w:pPr>
            <w:bookmarkStart w:id="96" w:name="OLE_LINK2"/>
            <w:r w:rsidRPr="00AB10D7">
              <w:rPr>
                <w:rFonts w:ascii="仿宋" w:eastAsia="仿宋" w:hAnsi="仿宋" w:cs="仿宋" w:hint="eastAsia"/>
                <w:color w:val="000000" w:themeColor="text1"/>
                <w:sz w:val="28"/>
                <w:szCs w:val="28"/>
              </w:rPr>
              <w:t>投标人2023年1月1日至今承揽的类似项目业绩</w:t>
            </w:r>
            <w:r w:rsidR="00102D3D" w:rsidRPr="00AB10D7">
              <w:rPr>
                <w:rFonts w:ascii="仿宋" w:eastAsia="仿宋" w:hAnsi="仿宋" w:cs="仿宋" w:hint="eastAsia"/>
                <w:color w:val="000000" w:themeColor="text1"/>
                <w:sz w:val="28"/>
                <w:szCs w:val="28"/>
              </w:rPr>
              <w:t>（</w:t>
            </w:r>
            <w:r w:rsidR="008F4B4C" w:rsidRPr="00AB10D7">
              <w:rPr>
                <w:rFonts w:ascii="仿宋" w:eastAsia="仿宋" w:hAnsi="仿宋" w:cs="仿宋" w:hint="eastAsia"/>
                <w:color w:val="000000" w:themeColor="text1"/>
                <w:sz w:val="28"/>
                <w:szCs w:val="28"/>
              </w:rPr>
              <w:t>建筑或市政或劳务施工服务</w:t>
            </w:r>
            <w:r w:rsidR="00102D3D" w:rsidRPr="00AB10D7">
              <w:rPr>
                <w:rFonts w:ascii="仿宋" w:eastAsia="仿宋" w:hAnsi="仿宋" w:cs="仿宋" w:hint="eastAsia"/>
                <w:color w:val="000000" w:themeColor="text1"/>
                <w:sz w:val="28"/>
                <w:szCs w:val="28"/>
              </w:rPr>
              <w:t>）</w:t>
            </w:r>
            <w:r w:rsidRPr="00AB10D7">
              <w:rPr>
                <w:rFonts w:ascii="仿宋" w:eastAsia="仿宋" w:hAnsi="仿宋" w:cs="仿宋" w:hint="eastAsia"/>
                <w:color w:val="000000" w:themeColor="text1"/>
                <w:sz w:val="28"/>
                <w:szCs w:val="28"/>
              </w:rPr>
              <w:t>，每有</w:t>
            </w:r>
            <w:r w:rsidRPr="00AB10D7">
              <w:rPr>
                <w:rFonts w:ascii="仿宋" w:eastAsia="仿宋" w:hAnsi="仿宋" w:cs="仿宋"/>
                <w:color w:val="000000" w:themeColor="text1"/>
                <w:sz w:val="28"/>
                <w:szCs w:val="28"/>
              </w:rPr>
              <w:t>1项得</w:t>
            </w:r>
            <w:r w:rsidRPr="00AB10D7">
              <w:rPr>
                <w:rFonts w:ascii="仿宋" w:eastAsia="仿宋" w:hAnsi="仿宋" w:cs="仿宋" w:hint="eastAsia"/>
                <w:color w:val="000000" w:themeColor="text1"/>
                <w:sz w:val="28"/>
                <w:szCs w:val="28"/>
              </w:rPr>
              <w:t>2.5</w:t>
            </w:r>
            <w:r w:rsidRPr="00AB10D7">
              <w:rPr>
                <w:rFonts w:ascii="仿宋" w:eastAsia="仿宋" w:hAnsi="仿宋" w:cs="仿宋"/>
                <w:color w:val="000000" w:themeColor="text1"/>
                <w:sz w:val="28"/>
                <w:szCs w:val="28"/>
              </w:rPr>
              <w:t>分，本项最高</w:t>
            </w:r>
            <w:r w:rsidRPr="00AB10D7">
              <w:rPr>
                <w:rFonts w:ascii="仿宋" w:eastAsia="仿宋" w:hAnsi="仿宋" w:cs="仿宋" w:hint="eastAsia"/>
                <w:color w:val="000000" w:themeColor="text1"/>
                <w:sz w:val="28"/>
                <w:szCs w:val="28"/>
              </w:rPr>
              <w:t>10</w:t>
            </w:r>
            <w:r w:rsidRPr="00AB10D7">
              <w:rPr>
                <w:rFonts w:ascii="仿宋" w:eastAsia="仿宋" w:hAnsi="仿宋" w:cs="仿宋"/>
                <w:color w:val="000000" w:themeColor="text1"/>
                <w:sz w:val="28"/>
                <w:szCs w:val="28"/>
              </w:rPr>
              <w:t>分。</w:t>
            </w:r>
          </w:p>
          <w:bookmarkEnd w:id="96"/>
          <w:p w14:paraId="0A932375" w14:textId="71D51F67" w:rsidR="005B31B0" w:rsidRPr="00AB10D7" w:rsidRDefault="001D3E5E" w:rsidP="00912F3A">
            <w:pPr>
              <w:pStyle w:val="a7"/>
              <w:spacing w:line="520" w:lineRule="exact"/>
              <w:ind w:firstLine="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注：</w:t>
            </w:r>
            <w:r w:rsidR="00102D3D" w:rsidRPr="00AB10D7">
              <w:rPr>
                <w:rFonts w:ascii="仿宋" w:eastAsia="仿宋" w:hAnsi="仿宋" w:cs="仿宋" w:hint="eastAsia"/>
                <w:color w:val="000000" w:themeColor="text1"/>
                <w:sz w:val="28"/>
                <w:szCs w:val="28"/>
              </w:rPr>
              <w:t>投标文件中</w:t>
            </w:r>
            <w:r w:rsidRPr="00AB10D7">
              <w:rPr>
                <w:rFonts w:ascii="仿宋" w:eastAsia="仿宋" w:hAnsi="仿宋" w:cs="仿宋"/>
                <w:color w:val="000000" w:themeColor="text1"/>
                <w:sz w:val="28"/>
                <w:szCs w:val="28"/>
              </w:rPr>
              <w:t>需附合同扫描件，时间以合同签订时间为准，未提供或不符合要求者不得分。</w:t>
            </w:r>
          </w:p>
        </w:tc>
        <w:tc>
          <w:tcPr>
            <w:tcW w:w="800" w:type="dxa"/>
            <w:vAlign w:val="center"/>
          </w:tcPr>
          <w:p w14:paraId="49C3FD52" w14:textId="77777777" w:rsidR="005B31B0" w:rsidRPr="00AB10D7" w:rsidRDefault="001D3E5E"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商务</w:t>
            </w:r>
          </w:p>
        </w:tc>
        <w:tc>
          <w:tcPr>
            <w:tcW w:w="927" w:type="dxa"/>
            <w:vAlign w:val="center"/>
          </w:tcPr>
          <w:p w14:paraId="7EDA0701" w14:textId="77777777" w:rsidR="005B31B0" w:rsidRPr="00AB10D7" w:rsidRDefault="001D3E5E"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10.00</w:t>
            </w:r>
          </w:p>
        </w:tc>
      </w:tr>
      <w:tr w:rsidR="0049591D" w:rsidRPr="00AB10D7" w14:paraId="24DC415D" w14:textId="77777777" w:rsidTr="00912F3A">
        <w:trPr>
          <w:trHeight w:val="556"/>
          <w:jc w:val="center"/>
        </w:trPr>
        <w:tc>
          <w:tcPr>
            <w:tcW w:w="704" w:type="dxa"/>
            <w:vAlign w:val="center"/>
          </w:tcPr>
          <w:p w14:paraId="3D08B231" w14:textId="12DC6A68" w:rsidR="0049591D" w:rsidRPr="00AB10D7" w:rsidRDefault="0049591D"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p>
        </w:tc>
        <w:tc>
          <w:tcPr>
            <w:tcW w:w="1276" w:type="dxa"/>
            <w:vAlign w:val="center"/>
          </w:tcPr>
          <w:p w14:paraId="11A8CBC2" w14:textId="1CB0D0A9" w:rsidR="0049591D" w:rsidRPr="00AB10D7" w:rsidRDefault="0049591D" w:rsidP="00912F3A">
            <w:pPr>
              <w:pStyle w:val="a7"/>
              <w:spacing w:line="520" w:lineRule="exact"/>
              <w:ind w:firstLine="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投标人信用情况</w:t>
            </w:r>
          </w:p>
        </w:tc>
        <w:tc>
          <w:tcPr>
            <w:tcW w:w="5670" w:type="dxa"/>
            <w:vAlign w:val="center"/>
          </w:tcPr>
          <w:p w14:paraId="4641AB53" w14:textId="77777777" w:rsidR="0049591D" w:rsidRPr="00AB10D7" w:rsidRDefault="0049591D"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近一年（从开标日向前推算一年，查询日期不早于招标文件开始获取时间）未发生任何违纪、违规（无行政处罚）情况者得5分，否则得0分。若在招标投标相关领域或工程质量相关领域或工程安全相关领域有行政处罚记录的，每有一条记录在0分的基础上，扣0.5分，扣分无下限。</w:t>
            </w:r>
          </w:p>
          <w:p w14:paraId="139D8FAC" w14:textId="60567760" w:rsidR="0049591D" w:rsidRPr="00AB10D7" w:rsidRDefault="0049591D"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注：</w:t>
            </w:r>
            <w:proofErr w:type="gramStart"/>
            <w:r w:rsidRPr="00AB10D7">
              <w:rPr>
                <w:rFonts w:ascii="仿宋" w:eastAsia="仿宋" w:hAnsi="仿宋" w:cs="仿宋" w:hint="eastAsia"/>
                <w:color w:val="000000" w:themeColor="text1"/>
                <w:sz w:val="28"/>
                <w:szCs w:val="28"/>
              </w:rPr>
              <w:t>附通过</w:t>
            </w:r>
            <w:proofErr w:type="gramEnd"/>
            <w:r w:rsidRPr="00AB10D7">
              <w:rPr>
                <w:rFonts w:ascii="仿宋" w:eastAsia="仿宋" w:hAnsi="仿宋" w:cs="仿宋" w:hint="eastAsia"/>
                <w:color w:val="000000" w:themeColor="text1"/>
                <w:sz w:val="28"/>
                <w:szCs w:val="28"/>
              </w:rPr>
              <w:t>信用中国查询的信用报告（查询网址：https://www.creditchina.gov.cn）或信用中国（山东）查询的信用报告（查询网址：https://credit.shandong.gov.cn）。</w:t>
            </w:r>
          </w:p>
        </w:tc>
        <w:tc>
          <w:tcPr>
            <w:tcW w:w="800" w:type="dxa"/>
            <w:vAlign w:val="center"/>
          </w:tcPr>
          <w:p w14:paraId="1E9D63D2" w14:textId="0856B06D" w:rsidR="0049591D" w:rsidRPr="00AB10D7" w:rsidRDefault="0049591D"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商务</w:t>
            </w:r>
          </w:p>
        </w:tc>
        <w:tc>
          <w:tcPr>
            <w:tcW w:w="927" w:type="dxa"/>
            <w:vAlign w:val="center"/>
          </w:tcPr>
          <w:p w14:paraId="170B3AD2" w14:textId="0B0B6AB5" w:rsidR="0049591D" w:rsidRPr="00AB10D7" w:rsidRDefault="0049591D"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5.00</w:t>
            </w:r>
          </w:p>
        </w:tc>
      </w:tr>
      <w:tr w:rsidR="0049591D" w:rsidRPr="00AB10D7" w14:paraId="10FBFE15" w14:textId="77777777" w:rsidTr="00912F3A">
        <w:trPr>
          <w:trHeight w:val="556"/>
          <w:jc w:val="center"/>
        </w:trPr>
        <w:tc>
          <w:tcPr>
            <w:tcW w:w="704" w:type="dxa"/>
            <w:vAlign w:val="center"/>
          </w:tcPr>
          <w:p w14:paraId="2CD94E90" w14:textId="6B7849A8" w:rsidR="005B31B0" w:rsidRPr="00AB10D7" w:rsidRDefault="0049591D"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p>
        </w:tc>
        <w:tc>
          <w:tcPr>
            <w:tcW w:w="1276" w:type="dxa"/>
            <w:vAlign w:val="center"/>
          </w:tcPr>
          <w:p w14:paraId="27A7A369" w14:textId="2831F83C" w:rsidR="005B31B0" w:rsidRPr="00AB10D7" w:rsidRDefault="00102D3D" w:rsidP="00912F3A">
            <w:pPr>
              <w:pStyle w:val="a7"/>
              <w:spacing w:line="520" w:lineRule="exact"/>
              <w:ind w:firstLine="0"/>
              <w:jc w:val="center"/>
              <w:rPr>
                <w:rFonts w:ascii="仿宋" w:eastAsia="仿宋" w:hAnsi="仿宋" w:cs="仿宋" w:hint="eastAsia"/>
                <w:color w:val="000000" w:themeColor="text1"/>
                <w:sz w:val="28"/>
                <w:szCs w:val="28"/>
              </w:rPr>
            </w:pPr>
            <w:bookmarkStart w:id="97" w:name="OLE_LINK10"/>
            <w:bookmarkStart w:id="98" w:name="OLE_LINK5"/>
            <w:r w:rsidRPr="00AB10D7">
              <w:rPr>
                <w:rFonts w:ascii="仿宋" w:eastAsia="仿宋" w:hAnsi="仿宋" w:cs="仿宋" w:hint="eastAsia"/>
                <w:sz w:val="28"/>
                <w:szCs w:val="28"/>
              </w:rPr>
              <w:t>拟</w:t>
            </w:r>
            <w:bookmarkEnd w:id="97"/>
            <w:r w:rsidR="001169EE" w:rsidRPr="00AB10D7">
              <w:rPr>
                <w:rFonts w:ascii="仿宋" w:eastAsia="仿宋" w:hAnsi="仿宋" w:cs="仿宋" w:hint="eastAsia"/>
                <w:sz w:val="28"/>
                <w:szCs w:val="28"/>
              </w:rPr>
              <w:t>派服务人员</w:t>
            </w:r>
            <w:bookmarkEnd w:id="98"/>
          </w:p>
        </w:tc>
        <w:tc>
          <w:tcPr>
            <w:tcW w:w="5670" w:type="dxa"/>
            <w:vAlign w:val="center"/>
          </w:tcPr>
          <w:p w14:paraId="6534B65A" w14:textId="6D5E4AA4" w:rsidR="005B31B0" w:rsidRPr="00AB10D7" w:rsidRDefault="00102D3D" w:rsidP="00912F3A">
            <w:pPr>
              <w:pStyle w:val="a4"/>
              <w:spacing w:line="520" w:lineRule="exact"/>
              <w:ind w:leftChars="0" w:left="0"/>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评委根据投标人</w:t>
            </w:r>
            <w:r w:rsidR="001169EE" w:rsidRPr="00AB10D7">
              <w:rPr>
                <w:rFonts w:ascii="仿宋" w:eastAsia="仿宋" w:hAnsi="仿宋" w:cs="仿宋" w:hint="eastAsia"/>
                <w:color w:val="000000" w:themeColor="text1"/>
                <w:kern w:val="2"/>
                <w:sz w:val="28"/>
                <w:szCs w:val="28"/>
              </w:rPr>
              <w:t>提供的</w:t>
            </w:r>
            <w:r w:rsidR="001169EE" w:rsidRPr="00AB10D7">
              <w:rPr>
                <w:rFonts w:ascii="仿宋" w:eastAsia="仿宋" w:hAnsi="仿宋" w:cs="仿宋" w:hint="eastAsia"/>
                <w:sz w:val="28"/>
                <w:szCs w:val="28"/>
              </w:rPr>
              <w:t>拟派服务人员</w:t>
            </w:r>
            <w:r w:rsidRPr="00AB10D7">
              <w:rPr>
                <w:rFonts w:ascii="仿宋" w:eastAsia="仿宋" w:hAnsi="仿宋" w:cs="仿宋" w:hint="eastAsia"/>
                <w:color w:val="000000" w:themeColor="text1"/>
                <w:kern w:val="2"/>
                <w:sz w:val="28"/>
                <w:szCs w:val="28"/>
              </w:rPr>
              <w:t>情况，按以下标准进行打分：</w:t>
            </w:r>
          </w:p>
          <w:p w14:paraId="6AF650EA" w14:textId="46AFA487" w:rsidR="00040FC6" w:rsidRPr="00AB10D7" w:rsidRDefault="00102D3D" w:rsidP="00912F3A">
            <w:pPr>
              <w:pStyle w:val="a4"/>
              <w:spacing w:line="520" w:lineRule="exact"/>
              <w:ind w:leftChars="0" w:left="0"/>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1.</w:t>
            </w:r>
            <w:r w:rsidR="001169EE" w:rsidRPr="00AB10D7">
              <w:rPr>
                <w:rFonts w:ascii="仿宋" w:eastAsia="仿宋" w:hAnsi="仿宋" w:cs="仿宋" w:hint="eastAsia"/>
                <w:color w:val="000000" w:themeColor="text1"/>
                <w:kern w:val="2"/>
                <w:sz w:val="28"/>
                <w:szCs w:val="28"/>
              </w:rPr>
              <w:t>拟派的项目经理从业经历丰富</w:t>
            </w:r>
            <w:r w:rsidR="00040FC6" w:rsidRPr="00AB10D7">
              <w:rPr>
                <w:rFonts w:ascii="仿宋" w:eastAsia="仿宋" w:hAnsi="仿宋" w:cs="仿宋" w:hint="eastAsia"/>
                <w:color w:val="000000" w:themeColor="text1"/>
                <w:kern w:val="2"/>
                <w:sz w:val="28"/>
                <w:szCs w:val="28"/>
              </w:rPr>
              <w:t>。</w:t>
            </w:r>
            <w:r w:rsidR="008C3E00" w:rsidRPr="00AB10D7">
              <w:rPr>
                <w:rFonts w:ascii="仿宋" w:eastAsia="仿宋" w:hAnsi="仿宋" w:cs="仿宋" w:hint="eastAsia"/>
                <w:color w:val="000000" w:themeColor="text1"/>
                <w:kern w:val="2"/>
                <w:sz w:val="28"/>
                <w:szCs w:val="28"/>
              </w:rPr>
              <w:t>（</w:t>
            </w:r>
            <w:r w:rsidR="00922BE7" w:rsidRPr="00AB10D7">
              <w:rPr>
                <w:rFonts w:ascii="仿宋" w:eastAsia="仿宋" w:hAnsi="仿宋" w:cs="仿宋" w:hint="eastAsia"/>
                <w:color w:val="000000" w:themeColor="text1"/>
                <w:kern w:val="2"/>
                <w:sz w:val="28"/>
                <w:szCs w:val="28"/>
              </w:rPr>
              <w:t>8</w:t>
            </w:r>
            <w:r w:rsidR="008C3E00" w:rsidRPr="00AB10D7">
              <w:rPr>
                <w:rFonts w:ascii="仿宋" w:eastAsia="仿宋" w:hAnsi="仿宋" w:cs="仿宋" w:hint="eastAsia"/>
                <w:color w:val="000000" w:themeColor="text1"/>
                <w:kern w:val="2"/>
                <w:sz w:val="28"/>
                <w:szCs w:val="28"/>
              </w:rPr>
              <w:t>分）</w:t>
            </w:r>
          </w:p>
          <w:p w14:paraId="488D1086" w14:textId="686E6907" w:rsidR="005B31B0" w:rsidRPr="00AB10D7" w:rsidRDefault="00040FC6" w:rsidP="00912F3A">
            <w:pPr>
              <w:pStyle w:val="a4"/>
              <w:spacing w:line="520" w:lineRule="exact"/>
              <w:ind w:leftChars="0" w:left="0"/>
              <w:rPr>
                <w:rFonts w:ascii="仿宋" w:eastAsia="仿宋" w:hAnsi="仿宋" w:cs="仿宋" w:hint="eastAsia"/>
                <w:color w:val="000000" w:themeColor="text1"/>
                <w:kern w:val="2"/>
                <w:sz w:val="28"/>
                <w:szCs w:val="28"/>
              </w:rPr>
            </w:pPr>
            <w:r w:rsidRPr="00AB10D7">
              <w:rPr>
                <w:rFonts w:ascii="仿宋" w:eastAsia="仿宋" w:hAnsi="仿宋" w:cs="仿宋" w:hint="eastAsia"/>
                <w:color w:val="000000" w:themeColor="text1"/>
                <w:kern w:val="2"/>
                <w:sz w:val="28"/>
                <w:szCs w:val="28"/>
              </w:rPr>
              <w:t>2.</w:t>
            </w:r>
            <w:r w:rsidR="001169EE" w:rsidRPr="00AB10D7">
              <w:rPr>
                <w:rFonts w:ascii="仿宋" w:eastAsia="仿宋" w:hAnsi="仿宋" w:cs="仿宋" w:hint="eastAsia"/>
                <w:color w:val="000000" w:themeColor="text1"/>
                <w:kern w:val="2"/>
                <w:sz w:val="28"/>
                <w:szCs w:val="28"/>
              </w:rPr>
              <w:t>拟派服务人员数量充足，从业经历丰富</w:t>
            </w:r>
            <w:r w:rsidR="00102D3D" w:rsidRPr="00AB10D7">
              <w:rPr>
                <w:rFonts w:ascii="仿宋" w:eastAsia="仿宋" w:hAnsi="仿宋" w:cs="仿宋" w:hint="eastAsia"/>
                <w:color w:val="000000" w:themeColor="text1"/>
                <w:kern w:val="2"/>
                <w:sz w:val="28"/>
                <w:szCs w:val="28"/>
              </w:rPr>
              <w:t>。</w:t>
            </w:r>
            <w:r w:rsidR="00912F3A" w:rsidRPr="00AB10D7">
              <w:rPr>
                <w:rFonts w:ascii="仿宋" w:eastAsia="仿宋" w:hAnsi="仿宋" w:cs="仿宋" w:hint="eastAsia"/>
                <w:color w:val="000000" w:themeColor="text1"/>
                <w:kern w:val="2"/>
                <w:sz w:val="28"/>
                <w:szCs w:val="28"/>
              </w:rPr>
              <w:t>（</w:t>
            </w:r>
            <w:r w:rsidR="00922BE7" w:rsidRPr="00AB10D7">
              <w:rPr>
                <w:rFonts w:ascii="仿宋" w:eastAsia="仿宋" w:hAnsi="仿宋" w:cs="仿宋" w:hint="eastAsia"/>
                <w:color w:val="000000" w:themeColor="text1"/>
                <w:kern w:val="2"/>
                <w:sz w:val="28"/>
                <w:szCs w:val="28"/>
              </w:rPr>
              <w:t>8</w:t>
            </w:r>
            <w:r w:rsidR="00912F3A" w:rsidRPr="00AB10D7">
              <w:rPr>
                <w:rFonts w:ascii="仿宋" w:eastAsia="仿宋" w:hAnsi="仿宋" w:cs="仿宋" w:hint="eastAsia"/>
                <w:color w:val="000000" w:themeColor="text1"/>
                <w:kern w:val="2"/>
                <w:sz w:val="28"/>
                <w:szCs w:val="28"/>
              </w:rPr>
              <w:t>分）</w:t>
            </w:r>
          </w:p>
          <w:p w14:paraId="70077F49" w14:textId="5CC5CF21" w:rsidR="00102D3D" w:rsidRPr="00AB10D7" w:rsidRDefault="008C3E00" w:rsidP="001169EE">
            <w:pPr>
              <w:spacing w:line="520" w:lineRule="exac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r w:rsidR="001169EE" w:rsidRPr="00AB10D7">
              <w:rPr>
                <w:rFonts w:ascii="仿宋" w:eastAsia="仿宋" w:hAnsi="仿宋" w:cs="仿宋" w:hint="eastAsia"/>
                <w:color w:val="000000" w:themeColor="text1"/>
                <w:sz w:val="28"/>
                <w:szCs w:val="28"/>
              </w:rPr>
              <w:t>人员年龄搭配情况、岗位安排合理，团队整体实力强</w:t>
            </w:r>
            <w:r w:rsidRPr="00AB10D7">
              <w:rPr>
                <w:rFonts w:ascii="仿宋" w:eastAsia="仿宋" w:hAnsi="仿宋" w:cs="仿宋" w:hint="eastAsia"/>
                <w:color w:val="000000" w:themeColor="text1"/>
                <w:sz w:val="28"/>
                <w:szCs w:val="28"/>
              </w:rPr>
              <w:t>。（</w:t>
            </w:r>
            <w:r w:rsidR="00922BE7" w:rsidRPr="00AB10D7">
              <w:rPr>
                <w:rFonts w:ascii="仿宋" w:eastAsia="仿宋" w:hAnsi="仿宋" w:cs="仿宋" w:hint="eastAsia"/>
                <w:color w:val="000000" w:themeColor="text1"/>
                <w:sz w:val="28"/>
                <w:szCs w:val="28"/>
              </w:rPr>
              <w:t>8</w:t>
            </w:r>
            <w:r w:rsidRPr="00AB10D7">
              <w:rPr>
                <w:rFonts w:ascii="仿宋" w:eastAsia="仿宋" w:hAnsi="仿宋" w:cs="仿宋" w:hint="eastAsia"/>
                <w:color w:val="000000" w:themeColor="text1"/>
                <w:sz w:val="28"/>
                <w:szCs w:val="28"/>
              </w:rPr>
              <w:t>分）</w:t>
            </w:r>
          </w:p>
        </w:tc>
        <w:tc>
          <w:tcPr>
            <w:tcW w:w="800" w:type="dxa"/>
            <w:vAlign w:val="center"/>
          </w:tcPr>
          <w:p w14:paraId="6AAAFAFE" w14:textId="77777777" w:rsidR="005B31B0" w:rsidRPr="00AB10D7" w:rsidRDefault="001D3E5E"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技术</w:t>
            </w:r>
          </w:p>
        </w:tc>
        <w:tc>
          <w:tcPr>
            <w:tcW w:w="927" w:type="dxa"/>
            <w:vAlign w:val="center"/>
          </w:tcPr>
          <w:p w14:paraId="3C6BDCA2" w14:textId="489781CD" w:rsidR="005B31B0" w:rsidRPr="00AB10D7" w:rsidRDefault="00922BE7"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24</w:t>
            </w:r>
            <w:r w:rsidR="001D3E5E" w:rsidRPr="00AB10D7">
              <w:rPr>
                <w:rFonts w:ascii="仿宋" w:eastAsia="仿宋" w:hAnsi="仿宋" w:cs="仿宋"/>
                <w:color w:val="000000" w:themeColor="text1"/>
                <w:sz w:val="28"/>
                <w:szCs w:val="28"/>
              </w:rPr>
              <w:t>.00</w:t>
            </w:r>
          </w:p>
        </w:tc>
      </w:tr>
      <w:tr w:rsidR="0049591D" w:rsidRPr="00AB10D7" w14:paraId="49A7F564" w14:textId="77777777" w:rsidTr="00912F3A">
        <w:trPr>
          <w:trHeight w:val="556"/>
          <w:jc w:val="center"/>
        </w:trPr>
        <w:tc>
          <w:tcPr>
            <w:tcW w:w="704" w:type="dxa"/>
            <w:vAlign w:val="center"/>
          </w:tcPr>
          <w:p w14:paraId="2E4F2D31" w14:textId="486E7FC0" w:rsidR="005B31B0" w:rsidRPr="00AB10D7" w:rsidRDefault="0049591D"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w:t>
            </w:r>
          </w:p>
        </w:tc>
        <w:tc>
          <w:tcPr>
            <w:tcW w:w="1276" w:type="dxa"/>
            <w:vAlign w:val="center"/>
          </w:tcPr>
          <w:p w14:paraId="2E85882B" w14:textId="412F8CC8" w:rsidR="005B31B0" w:rsidRPr="00AB10D7" w:rsidRDefault="001169EE"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sz w:val="28"/>
                <w:szCs w:val="28"/>
              </w:rPr>
              <w:t>服务方案</w:t>
            </w:r>
          </w:p>
        </w:tc>
        <w:tc>
          <w:tcPr>
            <w:tcW w:w="5670" w:type="dxa"/>
            <w:vAlign w:val="center"/>
          </w:tcPr>
          <w:p w14:paraId="7195A2F3" w14:textId="397357B0" w:rsidR="00040FC6" w:rsidRPr="00AB10D7" w:rsidRDefault="00040FC6"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评委根据投标人</w:t>
            </w:r>
            <w:r w:rsidR="001169EE" w:rsidRPr="00AB10D7">
              <w:rPr>
                <w:rFonts w:ascii="仿宋" w:eastAsia="仿宋" w:hAnsi="仿宋" w:cs="仿宋" w:hint="eastAsia"/>
                <w:color w:val="000000" w:themeColor="text1"/>
                <w:sz w:val="28"/>
                <w:szCs w:val="28"/>
              </w:rPr>
              <w:t>提供的服务方案</w:t>
            </w:r>
            <w:r w:rsidRPr="00AB10D7">
              <w:rPr>
                <w:rFonts w:ascii="仿宋" w:eastAsia="仿宋" w:hAnsi="仿宋" w:cs="仿宋" w:hint="eastAsia"/>
                <w:color w:val="000000" w:themeColor="text1"/>
                <w:sz w:val="28"/>
                <w:szCs w:val="28"/>
              </w:rPr>
              <w:t>，按以下标准进行打分：</w:t>
            </w:r>
          </w:p>
          <w:p w14:paraId="793A8503" w14:textId="732CAD52" w:rsidR="00040FC6" w:rsidRPr="00AB10D7" w:rsidRDefault="00040FC6"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w:t>
            </w:r>
            <w:r w:rsidR="00922BE7" w:rsidRPr="00AB10D7">
              <w:rPr>
                <w:rFonts w:ascii="仿宋" w:eastAsia="仿宋" w:hAnsi="仿宋" w:cs="仿宋" w:hint="eastAsia"/>
                <w:color w:val="000000" w:themeColor="text1"/>
                <w:sz w:val="28"/>
                <w:szCs w:val="28"/>
              </w:rPr>
              <w:t>服务方案内容全面、措施完善</w:t>
            </w:r>
            <w:r w:rsidR="00597326" w:rsidRPr="00AB10D7">
              <w:rPr>
                <w:rFonts w:ascii="仿宋" w:eastAsia="仿宋" w:hAnsi="仿宋" w:cs="仿宋" w:hint="eastAsia"/>
                <w:color w:val="000000" w:themeColor="text1"/>
                <w:sz w:val="28"/>
                <w:szCs w:val="28"/>
              </w:rPr>
              <w:t>。</w:t>
            </w:r>
            <w:r w:rsidR="00912F3A" w:rsidRPr="00AB10D7">
              <w:rPr>
                <w:rFonts w:ascii="仿宋" w:eastAsia="仿宋" w:hAnsi="仿宋" w:cs="仿宋" w:hint="eastAsia"/>
                <w:color w:val="000000" w:themeColor="text1"/>
                <w:sz w:val="28"/>
                <w:szCs w:val="28"/>
              </w:rPr>
              <w:t>（</w:t>
            </w:r>
            <w:r w:rsidR="00922BE7" w:rsidRPr="00AB10D7">
              <w:rPr>
                <w:rFonts w:ascii="仿宋" w:eastAsia="仿宋" w:hAnsi="仿宋" w:cs="仿宋" w:hint="eastAsia"/>
                <w:color w:val="000000" w:themeColor="text1"/>
                <w:sz w:val="28"/>
                <w:szCs w:val="28"/>
              </w:rPr>
              <w:t>8</w:t>
            </w:r>
            <w:r w:rsidR="00912F3A" w:rsidRPr="00AB10D7">
              <w:rPr>
                <w:rFonts w:ascii="仿宋" w:eastAsia="仿宋" w:hAnsi="仿宋" w:cs="仿宋" w:hint="eastAsia"/>
                <w:color w:val="000000" w:themeColor="text1"/>
                <w:sz w:val="28"/>
                <w:szCs w:val="28"/>
              </w:rPr>
              <w:t>分）</w:t>
            </w:r>
          </w:p>
          <w:p w14:paraId="6C0A6540" w14:textId="305E8386" w:rsidR="00480546" w:rsidRPr="00AB10D7" w:rsidRDefault="00480546"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00922BE7" w:rsidRPr="00AB10D7">
              <w:rPr>
                <w:rFonts w:ascii="仿宋" w:eastAsia="仿宋" w:hAnsi="仿宋" w:cs="仿宋" w:hint="eastAsia"/>
                <w:color w:val="000000" w:themeColor="text1"/>
                <w:sz w:val="28"/>
                <w:szCs w:val="28"/>
              </w:rPr>
              <w:t>服务质量和工作流程贴合项目实际情况，针对性强</w:t>
            </w:r>
            <w:r w:rsidRPr="00AB10D7">
              <w:rPr>
                <w:rFonts w:ascii="仿宋" w:eastAsia="仿宋" w:hAnsi="仿宋" w:cs="仿宋" w:hint="eastAsia"/>
                <w:color w:val="000000" w:themeColor="text1"/>
                <w:sz w:val="28"/>
                <w:szCs w:val="28"/>
              </w:rPr>
              <w:t>。</w:t>
            </w:r>
            <w:r w:rsidR="00912F3A" w:rsidRPr="00AB10D7">
              <w:rPr>
                <w:rFonts w:ascii="仿宋" w:eastAsia="仿宋" w:hAnsi="仿宋" w:cs="仿宋" w:hint="eastAsia"/>
                <w:color w:val="000000" w:themeColor="text1"/>
                <w:sz w:val="28"/>
                <w:szCs w:val="28"/>
              </w:rPr>
              <w:t>（</w:t>
            </w:r>
            <w:r w:rsidR="00922BE7" w:rsidRPr="00AB10D7">
              <w:rPr>
                <w:rFonts w:ascii="仿宋" w:eastAsia="仿宋" w:hAnsi="仿宋" w:cs="仿宋" w:hint="eastAsia"/>
                <w:color w:val="000000" w:themeColor="text1"/>
                <w:sz w:val="28"/>
                <w:szCs w:val="28"/>
              </w:rPr>
              <w:t>8</w:t>
            </w:r>
            <w:r w:rsidR="00912F3A" w:rsidRPr="00AB10D7">
              <w:rPr>
                <w:rFonts w:ascii="仿宋" w:eastAsia="仿宋" w:hAnsi="仿宋" w:cs="仿宋" w:hint="eastAsia"/>
                <w:color w:val="000000" w:themeColor="text1"/>
                <w:sz w:val="28"/>
                <w:szCs w:val="28"/>
              </w:rPr>
              <w:t>分）</w:t>
            </w:r>
          </w:p>
          <w:p w14:paraId="05566D8E" w14:textId="5B2374BB" w:rsidR="00597326" w:rsidRPr="00AB10D7" w:rsidRDefault="003438C9"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r w:rsidR="00597326" w:rsidRPr="00AB10D7">
              <w:rPr>
                <w:rFonts w:ascii="仿宋" w:eastAsia="仿宋" w:hAnsi="仿宋" w:cs="仿宋" w:hint="eastAsia"/>
                <w:color w:val="000000" w:themeColor="text1"/>
                <w:sz w:val="28"/>
                <w:szCs w:val="28"/>
              </w:rPr>
              <w:t>.</w:t>
            </w:r>
            <w:r w:rsidR="00922BE7" w:rsidRPr="00AB10D7">
              <w:rPr>
                <w:rFonts w:ascii="仿宋" w:eastAsia="仿宋" w:hAnsi="仿宋" w:cs="仿宋" w:hint="eastAsia"/>
                <w:color w:val="000000" w:themeColor="text1"/>
                <w:sz w:val="28"/>
                <w:szCs w:val="28"/>
              </w:rPr>
              <w:t>承诺的服务水平优于或满足招标文件要求，有突出的服务优势</w:t>
            </w:r>
            <w:r w:rsidR="00597326" w:rsidRPr="00AB10D7">
              <w:rPr>
                <w:rFonts w:ascii="仿宋" w:eastAsia="仿宋" w:hAnsi="仿宋" w:cs="仿宋" w:hint="eastAsia"/>
                <w:color w:val="000000" w:themeColor="text1"/>
                <w:sz w:val="28"/>
                <w:szCs w:val="28"/>
              </w:rPr>
              <w:t>。</w:t>
            </w:r>
            <w:r w:rsidR="00912F3A" w:rsidRPr="00AB10D7">
              <w:rPr>
                <w:rFonts w:ascii="仿宋" w:eastAsia="仿宋" w:hAnsi="仿宋" w:cs="仿宋" w:hint="eastAsia"/>
                <w:color w:val="000000" w:themeColor="text1"/>
                <w:sz w:val="28"/>
                <w:szCs w:val="28"/>
              </w:rPr>
              <w:t>（7分）</w:t>
            </w:r>
          </w:p>
          <w:p w14:paraId="03310741" w14:textId="77777777" w:rsidR="00597326" w:rsidRPr="00AB10D7" w:rsidRDefault="003438C9"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4</w:t>
            </w:r>
            <w:r w:rsidR="00597326" w:rsidRPr="00AB10D7">
              <w:rPr>
                <w:rFonts w:ascii="仿宋" w:eastAsia="仿宋" w:hAnsi="仿宋" w:cs="仿宋" w:hint="eastAsia"/>
                <w:color w:val="000000" w:themeColor="text1"/>
                <w:sz w:val="28"/>
                <w:szCs w:val="28"/>
              </w:rPr>
              <w:t>.</w:t>
            </w:r>
            <w:r w:rsidR="00922BE7" w:rsidRPr="00AB10D7">
              <w:rPr>
                <w:rFonts w:ascii="仿宋" w:eastAsia="仿宋" w:hAnsi="仿宋" w:cs="仿宋" w:hint="eastAsia"/>
                <w:color w:val="000000" w:themeColor="text1"/>
                <w:sz w:val="28"/>
                <w:szCs w:val="28"/>
              </w:rPr>
              <w:t>应急预案合理，对突发状况的应急措施有效，内容完善</w:t>
            </w:r>
            <w:r w:rsidR="00480546" w:rsidRPr="00AB10D7">
              <w:rPr>
                <w:rFonts w:ascii="仿宋" w:eastAsia="仿宋" w:hAnsi="仿宋" w:cs="仿宋" w:hint="eastAsia"/>
                <w:color w:val="000000" w:themeColor="text1"/>
                <w:sz w:val="28"/>
                <w:szCs w:val="28"/>
              </w:rPr>
              <w:t>。</w:t>
            </w:r>
            <w:r w:rsidR="00912F3A" w:rsidRPr="00AB10D7">
              <w:rPr>
                <w:rFonts w:ascii="仿宋" w:eastAsia="仿宋" w:hAnsi="仿宋" w:cs="仿宋" w:hint="eastAsia"/>
                <w:color w:val="000000" w:themeColor="text1"/>
                <w:sz w:val="28"/>
                <w:szCs w:val="28"/>
              </w:rPr>
              <w:t>（7分）</w:t>
            </w:r>
          </w:p>
          <w:p w14:paraId="01E6B76A" w14:textId="222E0669" w:rsidR="00922BE7" w:rsidRPr="00AB10D7" w:rsidRDefault="00922BE7"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5.提供的设施、设备充足，能够很好完成服务任务。（7分）</w:t>
            </w:r>
          </w:p>
        </w:tc>
        <w:tc>
          <w:tcPr>
            <w:tcW w:w="800" w:type="dxa"/>
            <w:vAlign w:val="center"/>
          </w:tcPr>
          <w:p w14:paraId="0B171EEC" w14:textId="77777777" w:rsidR="005B31B0" w:rsidRPr="00AB10D7" w:rsidRDefault="001D3E5E"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技术</w:t>
            </w:r>
          </w:p>
        </w:tc>
        <w:tc>
          <w:tcPr>
            <w:tcW w:w="927" w:type="dxa"/>
            <w:vAlign w:val="center"/>
          </w:tcPr>
          <w:p w14:paraId="110A0D2B" w14:textId="0AF7F429" w:rsidR="005B31B0" w:rsidRPr="00AB10D7" w:rsidRDefault="00922BE7"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37</w:t>
            </w:r>
            <w:r w:rsidR="001D3E5E" w:rsidRPr="00AB10D7">
              <w:rPr>
                <w:rFonts w:ascii="仿宋" w:eastAsia="仿宋" w:hAnsi="仿宋" w:cs="仿宋" w:hint="eastAsia"/>
                <w:color w:val="000000" w:themeColor="text1"/>
                <w:sz w:val="28"/>
                <w:szCs w:val="28"/>
              </w:rPr>
              <w:t>.00</w:t>
            </w:r>
          </w:p>
        </w:tc>
      </w:tr>
      <w:tr w:rsidR="0049591D" w:rsidRPr="00AB10D7" w14:paraId="58D8334F" w14:textId="77777777" w:rsidTr="00912F3A">
        <w:trPr>
          <w:trHeight w:val="556"/>
          <w:jc w:val="center"/>
        </w:trPr>
        <w:tc>
          <w:tcPr>
            <w:tcW w:w="704" w:type="dxa"/>
            <w:vAlign w:val="center"/>
          </w:tcPr>
          <w:p w14:paraId="4B7DD28F" w14:textId="5C410264" w:rsidR="005B31B0" w:rsidRPr="00AB10D7" w:rsidRDefault="0049591D"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5</w:t>
            </w:r>
          </w:p>
        </w:tc>
        <w:tc>
          <w:tcPr>
            <w:tcW w:w="1276" w:type="dxa"/>
            <w:vAlign w:val="center"/>
          </w:tcPr>
          <w:p w14:paraId="35039636" w14:textId="34A56013" w:rsidR="005B31B0" w:rsidRPr="00AB10D7" w:rsidRDefault="00922BE7" w:rsidP="00922BE7">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sz w:val="28"/>
                <w:szCs w:val="28"/>
              </w:rPr>
              <w:t>制度建设情况及管理措施</w:t>
            </w:r>
          </w:p>
        </w:tc>
        <w:tc>
          <w:tcPr>
            <w:tcW w:w="5670" w:type="dxa"/>
            <w:vAlign w:val="center"/>
          </w:tcPr>
          <w:p w14:paraId="5FF809AF" w14:textId="7C1398E1" w:rsidR="00040FC6" w:rsidRPr="00AB10D7" w:rsidRDefault="00040FC6"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评委根据投标人</w:t>
            </w:r>
            <w:r w:rsidR="001169EE" w:rsidRPr="00AB10D7">
              <w:rPr>
                <w:rFonts w:ascii="仿宋" w:eastAsia="仿宋" w:hAnsi="仿宋" w:cs="仿宋" w:hint="eastAsia"/>
                <w:color w:val="000000" w:themeColor="text1"/>
                <w:sz w:val="28"/>
                <w:szCs w:val="28"/>
              </w:rPr>
              <w:t>提供的</w:t>
            </w:r>
            <w:r w:rsidR="00922BE7" w:rsidRPr="00AB10D7">
              <w:rPr>
                <w:rFonts w:ascii="仿宋" w:eastAsia="仿宋" w:hAnsi="仿宋" w:cs="仿宋" w:hint="eastAsia"/>
                <w:color w:val="000000" w:themeColor="text1"/>
                <w:sz w:val="28"/>
                <w:szCs w:val="28"/>
              </w:rPr>
              <w:t>制度建设情况及管理措施</w:t>
            </w:r>
            <w:r w:rsidRPr="00AB10D7">
              <w:rPr>
                <w:rFonts w:ascii="仿宋" w:eastAsia="仿宋" w:hAnsi="仿宋" w:cs="仿宋" w:hint="eastAsia"/>
                <w:color w:val="000000" w:themeColor="text1"/>
                <w:sz w:val="28"/>
                <w:szCs w:val="28"/>
              </w:rPr>
              <w:t>，按以下标准进行打分：</w:t>
            </w:r>
          </w:p>
          <w:p w14:paraId="3A348E06" w14:textId="71BEF207" w:rsidR="00040FC6" w:rsidRPr="00AB10D7" w:rsidRDefault="003438C9"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1.</w:t>
            </w:r>
            <w:r w:rsidR="00922BE7" w:rsidRPr="00AB10D7">
              <w:rPr>
                <w:rFonts w:ascii="仿宋" w:eastAsia="仿宋" w:hAnsi="仿宋" w:cs="仿宋" w:hint="eastAsia"/>
                <w:color w:val="000000" w:themeColor="text1"/>
                <w:sz w:val="28"/>
                <w:szCs w:val="28"/>
              </w:rPr>
              <w:t>管理制度和管理规范完善</w:t>
            </w:r>
            <w:r w:rsidRPr="00AB10D7">
              <w:rPr>
                <w:rFonts w:ascii="仿宋" w:eastAsia="仿宋" w:hAnsi="仿宋" w:cs="仿宋" w:hint="eastAsia"/>
                <w:color w:val="000000" w:themeColor="text1"/>
                <w:sz w:val="28"/>
                <w:szCs w:val="28"/>
              </w:rPr>
              <w:t>。</w:t>
            </w:r>
            <w:r w:rsidR="00912F3A" w:rsidRPr="00AB10D7">
              <w:rPr>
                <w:rFonts w:ascii="仿宋" w:eastAsia="仿宋" w:hAnsi="仿宋" w:cs="仿宋" w:hint="eastAsia"/>
                <w:color w:val="000000" w:themeColor="text1"/>
                <w:sz w:val="28"/>
                <w:szCs w:val="28"/>
              </w:rPr>
              <w:t>（</w:t>
            </w:r>
            <w:r w:rsidR="00922BE7" w:rsidRPr="00AB10D7">
              <w:rPr>
                <w:rFonts w:ascii="仿宋" w:eastAsia="仿宋" w:hAnsi="仿宋" w:cs="仿宋" w:hint="eastAsia"/>
                <w:color w:val="000000" w:themeColor="text1"/>
                <w:sz w:val="28"/>
                <w:szCs w:val="28"/>
              </w:rPr>
              <w:t>8</w:t>
            </w:r>
            <w:r w:rsidR="00912F3A" w:rsidRPr="00AB10D7">
              <w:rPr>
                <w:rFonts w:ascii="仿宋" w:eastAsia="仿宋" w:hAnsi="仿宋" w:cs="仿宋" w:hint="eastAsia"/>
                <w:color w:val="000000" w:themeColor="text1"/>
                <w:sz w:val="28"/>
                <w:szCs w:val="28"/>
              </w:rPr>
              <w:t>分）</w:t>
            </w:r>
          </w:p>
          <w:p w14:paraId="78BA60BF" w14:textId="12458F0A" w:rsidR="003438C9" w:rsidRPr="00AB10D7" w:rsidRDefault="003438C9"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00922BE7" w:rsidRPr="00AB10D7">
              <w:rPr>
                <w:rFonts w:ascii="仿宋" w:eastAsia="仿宋" w:hAnsi="仿宋" w:cs="仿宋" w:hint="eastAsia"/>
                <w:color w:val="000000" w:themeColor="text1"/>
                <w:sz w:val="28"/>
                <w:szCs w:val="28"/>
              </w:rPr>
              <w:t>安全生产管理措施合理、可行</w:t>
            </w:r>
            <w:r w:rsidRPr="00AB10D7">
              <w:rPr>
                <w:rFonts w:ascii="仿宋" w:eastAsia="仿宋" w:hAnsi="仿宋" w:cs="仿宋" w:hint="eastAsia"/>
                <w:color w:val="000000" w:themeColor="text1"/>
                <w:sz w:val="28"/>
                <w:szCs w:val="28"/>
              </w:rPr>
              <w:t>。</w:t>
            </w:r>
            <w:r w:rsidR="00912F3A" w:rsidRPr="00AB10D7">
              <w:rPr>
                <w:rFonts w:ascii="仿宋" w:eastAsia="仿宋" w:hAnsi="仿宋" w:cs="仿宋" w:hint="eastAsia"/>
                <w:color w:val="000000" w:themeColor="text1"/>
                <w:sz w:val="28"/>
                <w:szCs w:val="28"/>
              </w:rPr>
              <w:t>（</w:t>
            </w:r>
            <w:r w:rsidR="00922BE7" w:rsidRPr="00AB10D7">
              <w:rPr>
                <w:rFonts w:ascii="仿宋" w:eastAsia="仿宋" w:hAnsi="仿宋" w:cs="仿宋" w:hint="eastAsia"/>
                <w:color w:val="000000" w:themeColor="text1"/>
                <w:sz w:val="28"/>
                <w:szCs w:val="28"/>
              </w:rPr>
              <w:t>8</w:t>
            </w:r>
            <w:r w:rsidR="00912F3A" w:rsidRPr="00AB10D7">
              <w:rPr>
                <w:rFonts w:ascii="仿宋" w:eastAsia="仿宋" w:hAnsi="仿宋" w:cs="仿宋" w:hint="eastAsia"/>
                <w:color w:val="000000" w:themeColor="text1"/>
                <w:sz w:val="28"/>
                <w:szCs w:val="28"/>
              </w:rPr>
              <w:t>分）</w:t>
            </w:r>
          </w:p>
          <w:p w14:paraId="6D383D61" w14:textId="0A826796" w:rsidR="005B31B0" w:rsidRPr="00AB10D7" w:rsidRDefault="003438C9" w:rsidP="00912F3A">
            <w:pPr>
              <w:pStyle w:val="a7"/>
              <w:spacing w:line="520" w:lineRule="exact"/>
              <w:ind w:firstLine="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3.</w:t>
            </w:r>
            <w:r w:rsidR="00922BE7" w:rsidRPr="00AB10D7">
              <w:rPr>
                <w:rFonts w:hint="eastAsia"/>
              </w:rPr>
              <w:t>具</w:t>
            </w:r>
            <w:r w:rsidR="00922BE7" w:rsidRPr="00AB10D7">
              <w:rPr>
                <w:rFonts w:ascii="仿宋" w:eastAsia="仿宋" w:hAnsi="仿宋" w:cs="仿宋" w:hint="eastAsia"/>
                <w:color w:val="000000" w:themeColor="text1"/>
                <w:sz w:val="28"/>
                <w:szCs w:val="28"/>
              </w:rPr>
              <w:t>有完备的行政、后勤、财务等部门管理措施和管理人员</w:t>
            </w:r>
            <w:r w:rsidRPr="00AB10D7">
              <w:rPr>
                <w:rFonts w:ascii="仿宋" w:eastAsia="仿宋" w:hAnsi="仿宋" w:cs="仿宋" w:hint="eastAsia"/>
                <w:color w:val="000000" w:themeColor="text1"/>
                <w:sz w:val="28"/>
                <w:szCs w:val="28"/>
              </w:rPr>
              <w:t>。</w:t>
            </w:r>
            <w:r w:rsidR="00912F3A" w:rsidRPr="00AB10D7">
              <w:rPr>
                <w:rFonts w:ascii="仿宋" w:eastAsia="仿宋" w:hAnsi="仿宋" w:cs="仿宋" w:hint="eastAsia"/>
                <w:color w:val="000000" w:themeColor="text1"/>
                <w:sz w:val="28"/>
                <w:szCs w:val="28"/>
              </w:rPr>
              <w:t>（</w:t>
            </w:r>
            <w:r w:rsidR="00922BE7" w:rsidRPr="00AB10D7">
              <w:rPr>
                <w:rFonts w:ascii="仿宋" w:eastAsia="仿宋" w:hAnsi="仿宋" w:cs="仿宋" w:hint="eastAsia"/>
                <w:color w:val="000000" w:themeColor="text1"/>
                <w:sz w:val="28"/>
                <w:szCs w:val="28"/>
              </w:rPr>
              <w:t>8</w:t>
            </w:r>
            <w:r w:rsidR="00912F3A" w:rsidRPr="00AB10D7">
              <w:rPr>
                <w:rFonts w:ascii="仿宋" w:eastAsia="仿宋" w:hAnsi="仿宋" w:cs="仿宋" w:hint="eastAsia"/>
                <w:color w:val="000000" w:themeColor="text1"/>
                <w:sz w:val="28"/>
                <w:szCs w:val="28"/>
              </w:rPr>
              <w:t>分）</w:t>
            </w:r>
          </w:p>
        </w:tc>
        <w:tc>
          <w:tcPr>
            <w:tcW w:w="800" w:type="dxa"/>
            <w:vAlign w:val="center"/>
          </w:tcPr>
          <w:p w14:paraId="2197B07F" w14:textId="77777777" w:rsidR="005B31B0" w:rsidRPr="00AB10D7" w:rsidRDefault="001D3E5E"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技术</w:t>
            </w:r>
          </w:p>
        </w:tc>
        <w:tc>
          <w:tcPr>
            <w:tcW w:w="927" w:type="dxa"/>
            <w:vAlign w:val="center"/>
          </w:tcPr>
          <w:p w14:paraId="535AAE29" w14:textId="581DEC1A" w:rsidR="005B31B0" w:rsidRPr="00AB10D7" w:rsidRDefault="00912F3A" w:rsidP="00912F3A">
            <w:pPr>
              <w:pStyle w:val="a7"/>
              <w:spacing w:line="520" w:lineRule="exact"/>
              <w:ind w:firstLine="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2</w:t>
            </w:r>
            <w:r w:rsidR="00922BE7" w:rsidRPr="00AB10D7">
              <w:rPr>
                <w:rFonts w:ascii="仿宋" w:eastAsia="仿宋" w:hAnsi="仿宋" w:cs="仿宋" w:hint="eastAsia"/>
                <w:color w:val="000000" w:themeColor="text1"/>
                <w:sz w:val="28"/>
                <w:szCs w:val="28"/>
              </w:rPr>
              <w:t>4</w:t>
            </w:r>
            <w:r w:rsidR="001D3E5E" w:rsidRPr="00AB10D7">
              <w:rPr>
                <w:rFonts w:ascii="仿宋" w:eastAsia="仿宋" w:hAnsi="仿宋" w:cs="仿宋" w:hint="eastAsia"/>
                <w:color w:val="000000" w:themeColor="text1"/>
                <w:sz w:val="28"/>
                <w:szCs w:val="28"/>
              </w:rPr>
              <w:t>.00</w:t>
            </w:r>
          </w:p>
        </w:tc>
      </w:tr>
    </w:tbl>
    <w:bookmarkEnd w:id="95"/>
    <w:p w14:paraId="7935446C"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注：①本细则只针对有效投标文件予以评分。</w:t>
      </w:r>
    </w:p>
    <w:p w14:paraId="0B8EE490"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②计算得分时，四舍五入保留至小数点后二位。</w:t>
      </w:r>
    </w:p>
    <w:p w14:paraId="03E32F93"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③汇总各评委打分进行算术平均，计算出各投标人的综合得分。</w:t>
      </w:r>
    </w:p>
    <w:p w14:paraId="3DA4C3EA" w14:textId="77777777" w:rsidR="005B31B0" w:rsidRPr="00AB10D7" w:rsidRDefault="001D3E5E">
      <w:pPr>
        <w:spacing w:line="520" w:lineRule="exact"/>
        <w:ind w:firstLineChars="200" w:firstLine="560"/>
        <w:rPr>
          <w:rFonts w:ascii="仿宋" w:eastAsia="仿宋" w:hAnsi="仿宋" w:cs="仿宋" w:hint="eastAsia"/>
          <w:color w:val="000000" w:themeColor="text1"/>
          <w:sz w:val="28"/>
          <w:szCs w:val="21"/>
        </w:rPr>
      </w:pPr>
      <w:r w:rsidRPr="00AB10D7">
        <w:rPr>
          <w:rFonts w:ascii="仿宋" w:eastAsia="仿宋" w:hAnsi="仿宋" w:cs="仿宋" w:hint="eastAsia"/>
          <w:color w:val="000000" w:themeColor="text1"/>
          <w:sz w:val="28"/>
          <w:szCs w:val="21"/>
        </w:rPr>
        <w:t>④招标文件中近一年是指从电子投标文件提交截止之日向前推算一年，近两年是指从电子投标文件提交截止之日向前推算两年，以此类推，精确到日。</w:t>
      </w:r>
    </w:p>
    <w:p w14:paraId="74FCB39C"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99" w:name="_Toc130891916"/>
      <w:r w:rsidRPr="00AB10D7">
        <w:rPr>
          <w:rStyle w:val="1Char"/>
          <w:rFonts w:ascii="仿宋" w:eastAsia="仿宋" w:hAnsi="仿宋" w:hint="eastAsia"/>
          <w:b/>
          <w:bCs/>
          <w:color w:val="000000" w:themeColor="text1"/>
          <w:kern w:val="2"/>
          <w:sz w:val="28"/>
          <w:szCs w:val="32"/>
        </w:rPr>
        <w:t>三、编写评标报告</w:t>
      </w:r>
      <w:bookmarkEnd w:id="99"/>
    </w:p>
    <w:p w14:paraId="1D834C14" w14:textId="77777777" w:rsidR="005B31B0" w:rsidRPr="00AB10D7" w:rsidRDefault="001D3E5E">
      <w:pPr>
        <w:spacing w:line="520" w:lineRule="exact"/>
        <w:ind w:firstLineChars="200" w:firstLine="560"/>
        <w:rPr>
          <w:rFonts w:ascii="仿宋" w:eastAsia="仿宋" w:hAnsi="仿宋" w:cs="仿宋" w:hint="eastAsia"/>
          <w:color w:val="000000" w:themeColor="text1"/>
          <w:sz w:val="28"/>
        </w:rPr>
      </w:pPr>
      <w:r w:rsidRPr="00AB10D7">
        <w:rPr>
          <w:rFonts w:ascii="仿宋" w:eastAsia="仿宋" w:hAnsi="仿宋" w:cs="仿宋" w:hint="eastAsia"/>
          <w:color w:val="000000" w:themeColor="text1"/>
          <w:sz w:val="28"/>
          <w:szCs w:val="21"/>
        </w:rPr>
        <w:t>依据</w:t>
      </w:r>
      <w:r w:rsidRPr="00AB10D7">
        <w:rPr>
          <w:rFonts w:ascii="仿宋" w:eastAsia="仿宋" w:hAnsi="仿宋" w:cs="仿宋"/>
          <w:color w:val="000000" w:themeColor="text1"/>
          <w:sz w:val="28"/>
        </w:rPr>
        <w:t>评标委员会</w:t>
      </w:r>
      <w:r w:rsidRPr="00AB10D7">
        <w:rPr>
          <w:rFonts w:ascii="仿宋" w:eastAsia="仿宋" w:hAnsi="仿宋" w:cs="仿宋" w:hint="eastAsia"/>
          <w:color w:val="000000" w:themeColor="text1"/>
          <w:sz w:val="28"/>
          <w:szCs w:val="21"/>
        </w:rPr>
        <w:t>签字的原始记录和评标结果，按照规定的内容要求编写评标报告，并由全体评委签名。</w:t>
      </w:r>
    </w:p>
    <w:p w14:paraId="510A5E07"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100" w:name="_Toc130891917"/>
      <w:r w:rsidRPr="00AB10D7">
        <w:rPr>
          <w:rStyle w:val="1Char"/>
          <w:rFonts w:ascii="仿宋" w:eastAsia="仿宋" w:hAnsi="仿宋" w:hint="eastAsia"/>
          <w:b/>
          <w:bCs/>
          <w:color w:val="000000" w:themeColor="text1"/>
          <w:kern w:val="2"/>
          <w:sz w:val="28"/>
          <w:szCs w:val="32"/>
        </w:rPr>
        <w:t>四、定标</w:t>
      </w:r>
      <w:bookmarkEnd w:id="100"/>
    </w:p>
    <w:p w14:paraId="15C60651" w14:textId="5D0D0649" w:rsidR="005B31B0" w:rsidRPr="00AB10D7" w:rsidRDefault="001D3E5E">
      <w:pPr>
        <w:spacing w:line="360" w:lineRule="auto"/>
        <w:ind w:firstLine="482"/>
        <w:rPr>
          <w:rFonts w:ascii="仿宋" w:eastAsia="仿宋" w:hAnsi="仿宋" w:cs="仿宋" w:hint="eastAsia"/>
          <w:sz w:val="28"/>
        </w:rPr>
      </w:pPr>
      <w:r w:rsidRPr="00AB10D7">
        <w:rPr>
          <w:rFonts w:ascii="仿宋" w:eastAsia="仿宋" w:hAnsi="仿宋" w:cs="仿宋" w:hint="eastAsia"/>
          <w:color w:val="000000" w:themeColor="text1"/>
          <w:sz w:val="28"/>
        </w:rPr>
        <w:t>1</w:t>
      </w:r>
      <w:r w:rsidRPr="00AB10D7">
        <w:rPr>
          <w:rFonts w:ascii="仿宋" w:eastAsia="仿宋" w:hAnsi="仿宋" w:cs="仿宋"/>
          <w:color w:val="000000" w:themeColor="text1"/>
          <w:sz w:val="28"/>
        </w:rPr>
        <w:t>.</w:t>
      </w:r>
      <w:r w:rsidRPr="00AB10D7">
        <w:rPr>
          <w:rFonts w:ascii="仿宋" w:eastAsia="仿宋" w:hAnsi="仿宋" w:cs="仿宋" w:hint="eastAsia"/>
          <w:color w:val="000000" w:themeColor="text1"/>
          <w:sz w:val="28"/>
        </w:rPr>
        <w:t>评标委员会根据招标文件载明的评标细则进行综合评审，并按评审后综合得分由高到低进行</w:t>
      </w:r>
      <w:r w:rsidRPr="00AB10D7">
        <w:rPr>
          <w:rFonts w:ascii="仿宋" w:eastAsia="仿宋" w:hAnsi="仿宋" w:cs="仿宋" w:hint="eastAsia"/>
          <w:sz w:val="28"/>
        </w:rPr>
        <w:t>顺序排列，确定排序</w:t>
      </w:r>
      <w:r w:rsidR="00260821" w:rsidRPr="00AB10D7">
        <w:rPr>
          <w:rFonts w:ascii="仿宋" w:eastAsia="仿宋" w:hAnsi="仿宋" w:cs="仿宋" w:hint="eastAsia"/>
          <w:sz w:val="28"/>
        </w:rPr>
        <w:t>不超过</w:t>
      </w:r>
      <w:r w:rsidR="00912F3A" w:rsidRPr="00AB10D7">
        <w:rPr>
          <w:rFonts w:ascii="仿宋" w:eastAsia="仿宋" w:hAnsi="仿宋" w:cs="仿宋" w:hint="eastAsia"/>
          <w:sz w:val="28"/>
        </w:rPr>
        <w:t>15</w:t>
      </w:r>
      <w:r w:rsidRPr="00AB10D7">
        <w:rPr>
          <w:rFonts w:ascii="仿宋" w:eastAsia="仿宋" w:hAnsi="仿宋" w:cs="仿宋" w:hint="eastAsia"/>
          <w:sz w:val="28"/>
        </w:rPr>
        <w:t>名为中标候选人。</w:t>
      </w:r>
    </w:p>
    <w:p w14:paraId="684F1EAC" w14:textId="16D242EE" w:rsidR="005B31B0" w:rsidRPr="00AB10D7" w:rsidRDefault="001D3E5E">
      <w:pPr>
        <w:spacing w:line="360" w:lineRule="auto"/>
        <w:ind w:firstLine="482"/>
        <w:rPr>
          <w:rFonts w:ascii="仿宋" w:eastAsia="仿宋" w:hAnsi="仿宋" w:cs="仿宋" w:hint="eastAsia"/>
          <w:color w:val="000000"/>
          <w:sz w:val="28"/>
        </w:rPr>
      </w:pPr>
      <w:r w:rsidRPr="00AB10D7">
        <w:rPr>
          <w:rFonts w:ascii="仿宋" w:eastAsia="仿宋" w:hAnsi="仿宋" w:cs="仿宋"/>
          <w:sz w:val="28"/>
        </w:rPr>
        <w:t>2</w:t>
      </w:r>
      <w:r w:rsidRPr="00AB10D7">
        <w:rPr>
          <w:rFonts w:ascii="仿宋" w:eastAsia="仿宋" w:hAnsi="仿宋" w:cs="仿宋" w:hint="eastAsia"/>
          <w:sz w:val="28"/>
        </w:rPr>
        <w:t>.</w:t>
      </w:r>
      <w:r w:rsidRPr="00AB10D7">
        <w:rPr>
          <w:rFonts w:ascii="仿宋" w:eastAsia="仿宋" w:hAnsi="仿宋" w:cs="仿宋"/>
          <w:sz w:val="28"/>
        </w:rPr>
        <w:t>评标结束后，</w:t>
      </w:r>
      <w:r w:rsidRPr="00AB10D7">
        <w:rPr>
          <w:rFonts w:ascii="仿宋" w:eastAsia="仿宋" w:hAnsi="仿宋" w:cs="仿宋" w:hint="eastAsia"/>
          <w:sz w:val="28"/>
        </w:rPr>
        <w:t>公告无异议，确定中标候选人为中标人</w:t>
      </w:r>
      <w:r w:rsidR="00912F3A" w:rsidRPr="00AB10D7">
        <w:rPr>
          <w:rFonts w:ascii="仿宋" w:eastAsia="仿宋" w:hAnsi="仿宋" w:cs="仿宋" w:hint="eastAsia"/>
          <w:sz w:val="28"/>
        </w:rPr>
        <w:t>。</w:t>
      </w:r>
      <w:r w:rsidRPr="00AB10D7">
        <w:rPr>
          <w:rFonts w:ascii="仿宋" w:eastAsia="仿宋" w:hAnsi="仿宋" w:cs="仿宋"/>
          <w:sz w:val="28"/>
        </w:rPr>
        <w:t>如发现中标人存在与招标文件、投标文件不符或弄虚作假等其它违</w:t>
      </w:r>
      <w:r w:rsidRPr="00AB10D7">
        <w:rPr>
          <w:rFonts w:ascii="仿宋" w:eastAsia="仿宋" w:hAnsi="仿宋" w:cs="仿宋"/>
          <w:color w:val="000000"/>
          <w:sz w:val="28"/>
        </w:rPr>
        <w:t>法行为，经</w:t>
      </w:r>
      <w:r w:rsidRPr="00AB10D7">
        <w:rPr>
          <w:rFonts w:ascii="仿宋" w:eastAsia="仿宋" w:hAnsi="仿宋" w:cs="仿宋" w:hint="eastAsia"/>
          <w:color w:val="000000"/>
          <w:sz w:val="28"/>
        </w:rPr>
        <w:t>招标</w:t>
      </w:r>
      <w:r w:rsidRPr="00AB10D7">
        <w:rPr>
          <w:rFonts w:ascii="仿宋" w:eastAsia="仿宋" w:hAnsi="仿宋" w:cs="仿宋"/>
          <w:color w:val="000000"/>
          <w:sz w:val="28"/>
        </w:rPr>
        <w:t>人同意，取消中标人资格，由排名次之的中标，依次类推或重新招标。</w:t>
      </w:r>
    </w:p>
    <w:p w14:paraId="3E58A917"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101" w:name="_Toc130891918"/>
      <w:r w:rsidRPr="00AB10D7">
        <w:rPr>
          <w:rStyle w:val="1Char"/>
          <w:rFonts w:ascii="仿宋" w:eastAsia="仿宋" w:hAnsi="仿宋" w:hint="eastAsia"/>
          <w:b/>
          <w:bCs/>
          <w:color w:val="000000" w:themeColor="text1"/>
          <w:kern w:val="2"/>
          <w:sz w:val="28"/>
          <w:szCs w:val="32"/>
        </w:rPr>
        <w:t>五、结果公告</w:t>
      </w:r>
      <w:bookmarkEnd w:id="101"/>
    </w:p>
    <w:p w14:paraId="6A5BB3D1" w14:textId="77777777" w:rsidR="005B31B0" w:rsidRPr="00AB10D7" w:rsidRDefault="001D3E5E">
      <w:pPr>
        <w:spacing w:line="360" w:lineRule="auto"/>
        <w:ind w:firstLine="482"/>
        <w:rPr>
          <w:rFonts w:ascii="仿宋" w:eastAsia="仿宋" w:hAnsi="仿宋" w:hint="eastAsia"/>
          <w:color w:val="000000" w:themeColor="text1"/>
        </w:rPr>
      </w:pPr>
      <w:r w:rsidRPr="00AB10D7">
        <w:rPr>
          <w:rFonts w:ascii="仿宋" w:eastAsia="仿宋" w:hAnsi="仿宋" w:cs="仿宋"/>
          <w:color w:val="000000" w:themeColor="text1"/>
          <w:sz w:val="28"/>
        </w:rPr>
        <w:t>招标人应当自定标结束后在招标公告发布媒介发布中标公告。中标公告期限为1个工作日。</w:t>
      </w:r>
    </w:p>
    <w:p w14:paraId="5B0E384F"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102" w:name="_Toc130891919"/>
      <w:r w:rsidRPr="00AB10D7">
        <w:rPr>
          <w:rStyle w:val="1Char"/>
          <w:rFonts w:ascii="仿宋" w:eastAsia="仿宋" w:hAnsi="仿宋" w:hint="eastAsia"/>
          <w:b/>
          <w:bCs/>
          <w:color w:val="000000" w:themeColor="text1"/>
          <w:kern w:val="2"/>
          <w:sz w:val="28"/>
          <w:szCs w:val="32"/>
        </w:rPr>
        <w:t>六、</w:t>
      </w:r>
      <w:r w:rsidRPr="00AB10D7">
        <w:rPr>
          <w:rStyle w:val="1Char"/>
          <w:rFonts w:ascii="仿宋" w:eastAsia="仿宋" w:hAnsi="仿宋"/>
          <w:b/>
          <w:bCs/>
          <w:color w:val="000000" w:themeColor="text1"/>
          <w:kern w:val="2"/>
          <w:sz w:val="28"/>
          <w:szCs w:val="32"/>
        </w:rPr>
        <w:t>签发中标通知书</w:t>
      </w:r>
      <w:bookmarkEnd w:id="102"/>
    </w:p>
    <w:p w14:paraId="4B93114E" w14:textId="77777777" w:rsidR="005B31B0" w:rsidRPr="00AB10D7" w:rsidRDefault="001D3E5E">
      <w:pPr>
        <w:spacing w:line="560" w:lineRule="exact"/>
        <w:ind w:firstLine="482"/>
        <w:rPr>
          <w:rFonts w:ascii="仿宋" w:eastAsia="仿宋" w:hAnsi="仿宋" w:cs="仿宋" w:hint="eastAsia"/>
          <w:color w:val="000000" w:themeColor="text1"/>
          <w:sz w:val="28"/>
        </w:rPr>
      </w:pPr>
      <w:r w:rsidRPr="00AB10D7">
        <w:rPr>
          <w:rFonts w:ascii="仿宋" w:eastAsia="仿宋" w:hAnsi="仿宋" w:cs="仿宋"/>
          <w:color w:val="000000" w:themeColor="text1"/>
          <w:sz w:val="28"/>
        </w:rPr>
        <w:t>中标公告结束且</w:t>
      </w:r>
      <w:proofErr w:type="gramStart"/>
      <w:r w:rsidRPr="00AB10D7">
        <w:rPr>
          <w:rFonts w:ascii="仿宋" w:eastAsia="仿宋" w:hAnsi="仿宋" w:cs="仿宋"/>
          <w:color w:val="000000" w:themeColor="text1"/>
          <w:sz w:val="28"/>
        </w:rPr>
        <w:t>无尚未</w:t>
      </w:r>
      <w:proofErr w:type="gramEnd"/>
      <w:r w:rsidRPr="00AB10D7">
        <w:rPr>
          <w:rFonts w:ascii="仿宋" w:eastAsia="仿宋" w:hAnsi="仿宋"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640BB8AC" w14:textId="77777777" w:rsidR="005B31B0" w:rsidRPr="00AB10D7" w:rsidRDefault="001D3E5E">
      <w:pPr>
        <w:pStyle w:val="2"/>
        <w:rPr>
          <w:rStyle w:val="1Char"/>
          <w:rFonts w:ascii="仿宋" w:eastAsia="仿宋" w:hAnsi="仿宋" w:hint="eastAsia"/>
          <w:b/>
          <w:bCs/>
          <w:color w:val="000000" w:themeColor="text1"/>
          <w:kern w:val="2"/>
          <w:sz w:val="28"/>
          <w:szCs w:val="32"/>
        </w:rPr>
      </w:pPr>
      <w:bookmarkStart w:id="103" w:name="_Toc130891920"/>
      <w:r w:rsidRPr="00AB10D7">
        <w:rPr>
          <w:rStyle w:val="1Char"/>
          <w:rFonts w:ascii="仿宋" w:eastAsia="仿宋" w:hAnsi="仿宋" w:hint="eastAsia"/>
          <w:b/>
          <w:bCs/>
          <w:color w:val="000000" w:themeColor="text1"/>
          <w:kern w:val="2"/>
          <w:sz w:val="28"/>
          <w:szCs w:val="32"/>
        </w:rPr>
        <w:t>七、签订合同</w:t>
      </w:r>
      <w:bookmarkEnd w:id="103"/>
    </w:p>
    <w:p w14:paraId="30B8886F" w14:textId="77777777" w:rsidR="005B31B0" w:rsidRPr="00AB10D7" w:rsidRDefault="001D3E5E">
      <w:pPr>
        <w:spacing w:line="560" w:lineRule="exact"/>
        <w:ind w:firstLine="482"/>
        <w:rPr>
          <w:rFonts w:ascii="仿宋" w:eastAsia="仿宋" w:hAnsi="仿宋" w:cs="仿宋" w:hint="eastAsia"/>
          <w:color w:val="000000" w:themeColor="text1"/>
          <w:sz w:val="28"/>
        </w:rPr>
      </w:pPr>
      <w:r w:rsidRPr="00AB10D7">
        <w:rPr>
          <w:rFonts w:ascii="仿宋" w:eastAsia="仿宋" w:hAnsi="仿宋" w:cs="仿宋"/>
          <w:color w:val="000000" w:themeColor="text1"/>
          <w:sz w:val="28"/>
        </w:rPr>
        <w:t>1.中标合同原则以第六章 合同（范本）为基础，并根据响应、答疑情况进行修改补充，自签订之日起生效。</w:t>
      </w:r>
    </w:p>
    <w:p w14:paraId="3256DE05" w14:textId="75F1AD5F" w:rsidR="005B31B0" w:rsidRPr="00AB10D7" w:rsidRDefault="001D3E5E">
      <w:pPr>
        <w:spacing w:line="560" w:lineRule="exact"/>
        <w:ind w:firstLine="482"/>
        <w:rPr>
          <w:rFonts w:ascii="仿宋" w:eastAsia="仿宋" w:hAnsi="仿宋" w:cs="仿宋" w:hint="eastAsia"/>
          <w:color w:val="000000" w:themeColor="text1"/>
          <w:sz w:val="28"/>
        </w:rPr>
      </w:pPr>
      <w:r w:rsidRPr="00AB10D7">
        <w:rPr>
          <w:rFonts w:ascii="仿宋" w:eastAsia="仿宋" w:hAnsi="仿宋" w:cs="仿宋"/>
          <w:color w:val="000000" w:themeColor="text1"/>
          <w:sz w:val="28"/>
        </w:rPr>
        <w:t>2.中标人在规定的期限内无正当理由拒绝签订合同，招标人可以重新开展招标活动</w:t>
      </w:r>
      <w:r w:rsidRPr="00AB10D7">
        <w:rPr>
          <w:rFonts w:ascii="仿宋" w:eastAsia="仿宋" w:hAnsi="仿宋" w:cs="仿宋" w:hint="eastAsia"/>
          <w:color w:val="000000" w:themeColor="text1"/>
          <w:sz w:val="28"/>
        </w:rPr>
        <w:t>。</w:t>
      </w:r>
    </w:p>
    <w:p w14:paraId="49903B89" w14:textId="77777777" w:rsidR="005B31B0" w:rsidRPr="00AB10D7" w:rsidRDefault="001D3E5E">
      <w:pPr>
        <w:spacing w:line="560" w:lineRule="exact"/>
        <w:ind w:firstLine="482"/>
        <w:rPr>
          <w:rFonts w:ascii="仿宋" w:eastAsia="仿宋" w:hAnsi="仿宋" w:cs="仿宋" w:hint="eastAsia"/>
          <w:color w:val="000000" w:themeColor="text1"/>
          <w:sz w:val="28"/>
        </w:rPr>
      </w:pPr>
      <w:r w:rsidRPr="00AB10D7">
        <w:rPr>
          <w:rFonts w:ascii="仿宋" w:eastAsia="仿宋" w:hAnsi="仿宋" w:cs="仿宋"/>
          <w:color w:val="000000" w:themeColor="text1"/>
          <w:sz w:val="28"/>
        </w:rPr>
        <w:t>3.</w:t>
      </w:r>
      <w:r w:rsidRPr="00AB10D7">
        <w:rPr>
          <w:rFonts w:ascii="仿宋" w:eastAsia="仿宋" w:hAnsi="仿宋" w:cs="仿宋_GB2312"/>
          <w:color w:val="000000" w:themeColor="text1"/>
          <w:sz w:val="28"/>
        </w:rPr>
        <w:t>中标合同，按照</w:t>
      </w:r>
      <w:r w:rsidRPr="00AB10D7">
        <w:rPr>
          <w:rFonts w:ascii="仿宋" w:eastAsia="仿宋" w:hAnsi="仿宋" w:cs="仿宋_GB2312" w:hint="eastAsia"/>
          <w:color w:val="000000" w:themeColor="text1"/>
          <w:sz w:val="28"/>
        </w:rPr>
        <w:t>监督部门</w:t>
      </w:r>
      <w:r w:rsidRPr="00AB10D7">
        <w:rPr>
          <w:rFonts w:ascii="仿宋" w:eastAsia="仿宋" w:hAnsi="仿宋" w:cs="仿宋_GB2312"/>
          <w:color w:val="000000" w:themeColor="text1"/>
          <w:sz w:val="28"/>
        </w:rPr>
        <w:t>的要求，通过威海市国有企业阳光采购电子化服务平台进行签订</w:t>
      </w:r>
      <w:r w:rsidRPr="00AB10D7">
        <w:rPr>
          <w:rFonts w:ascii="仿宋" w:eastAsia="仿宋" w:hAnsi="仿宋" w:cs="仿宋"/>
          <w:color w:val="000000" w:themeColor="text1"/>
          <w:sz w:val="28"/>
        </w:rPr>
        <w:t>。</w:t>
      </w:r>
      <w:bookmarkStart w:id="104" w:name="_Toc130891921"/>
      <w:bookmarkStart w:id="105" w:name="_Toc66864054"/>
      <w:bookmarkEnd w:id="88"/>
      <w:bookmarkEnd w:id="89"/>
      <w:bookmarkEnd w:id="90"/>
    </w:p>
    <w:p w14:paraId="3D48C8D1" w14:textId="77777777" w:rsidR="005B31B0" w:rsidRPr="00AB10D7" w:rsidRDefault="001D3E5E">
      <w:pPr>
        <w:spacing w:line="560" w:lineRule="exact"/>
        <w:ind w:firstLine="482"/>
        <w:rPr>
          <w:rFonts w:ascii="楷体_GB2312" w:eastAsia="楷体_GB2312" w:hAnsi="仿宋" w:cs="仿宋" w:hint="eastAsia"/>
          <w:b/>
          <w:bCs/>
          <w:color w:val="000000" w:themeColor="text1"/>
          <w:kern w:val="44"/>
          <w:sz w:val="44"/>
          <w:szCs w:val="44"/>
        </w:rPr>
      </w:pPr>
      <w:r w:rsidRPr="00AB10D7">
        <w:rPr>
          <w:rFonts w:ascii="楷体_GB2312" w:eastAsia="楷体_GB2312" w:hAnsi="仿宋" w:cs="仿宋" w:hint="eastAsia"/>
          <w:color w:val="000000" w:themeColor="text1"/>
        </w:rPr>
        <w:br w:type="page"/>
      </w:r>
    </w:p>
    <w:p w14:paraId="2C4CCFCC" w14:textId="77777777" w:rsidR="005B31B0" w:rsidRPr="00AB10D7" w:rsidRDefault="001D3E5E">
      <w:pPr>
        <w:pStyle w:val="1"/>
        <w:jc w:val="center"/>
        <w:rPr>
          <w:rFonts w:ascii="仿宋" w:eastAsia="仿宋" w:hAnsi="仿宋" w:cs="仿宋" w:hint="eastAsia"/>
          <w:color w:val="000000" w:themeColor="text1"/>
        </w:rPr>
      </w:pPr>
      <w:bookmarkStart w:id="106" w:name="_Hlk219971086"/>
      <w:bookmarkStart w:id="107" w:name="_Hlk218496667"/>
      <w:bookmarkStart w:id="108" w:name="_Hlk192682706"/>
      <w:r w:rsidRPr="00AB10D7">
        <w:rPr>
          <w:rFonts w:ascii="仿宋" w:eastAsia="仿宋" w:hAnsi="仿宋" w:cs="仿宋" w:hint="eastAsia"/>
          <w:color w:val="000000" w:themeColor="text1"/>
        </w:rPr>
        <w:t>第四章</w:t>
      </w:r>
      <w:bookmarkStart w:id="109" w:name="_Hlk191971788"/>
      <w:r w:rsidRPr="00AB10D7">
        <w:rPr>
          <w:rFonts w:ascii="仿宋" w:eastAsia="仿宋" w:hAnsi="仿宋" w:cs="仿宋" w:hint="eastAsia"/>
          <w:color w:val="000000" w:themeColor="text1"/>
        </w:rPr>
        <w:t xml:space="preserve">  采购项目说明</w:t>
      </w:r>
      <w:bookmarkEnd w:id="104"/>
    </w:p>
    <w:p w14:paraId="272BA09E" w14:textId="2163C7D3" w:rsidR="001542B3" w:rsidRPr="00AB10D7" w:rsidRDefault="001542B3" w:rsidP="001542B3">
      <w:pPr>
        <w:widowControl/>
        <w:adjustRightInd w:val="0"/>
        <w:spacing w:line="560" w:lineRule="exact"/>
        <w:ind w:firstLineChars="200" w:firstLine="594"/>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一、项目名称：</w:t>
      </w:r>
      <w:proofErr w:type="gramStart"/>
      <w:r w:rsidR="007F1946" w:rsidRPr="00AB10D7">
        <w:rPr>
          <w:rFonts w:ascii="仿宋" w:eastAsia="仿宋" w:hAnsi="仿宋" w:cs="仿宋" w:hint="eastAsia"/>
          <w:bCs/>
          <w:color w:val="000000" w:themeColor="text1"/>
          <w:spacing w:val="8"/>
          <w:kern w:val="0"/>
          <w:sz w:val="28"/>
          <w:szCs w:val="28"/>
        </w:rPr>
        <w:t>威畅市政</w:t>
      </w:r>
      <w:proofErr w:type="gramEnd"/>
      <w:r w:rsidR="007F1946" w:rsidRPr="00AB10D7">
        <w:rPr>
          <w:rFonts w:ascii="仿宋" w:eastAsia="仿宋" w:hAnsi="仿宋" w:cs="仿宋" w:hint="eastAsia"/>
          <w:bCs/>
          <w:color w:val="000000" w:themeColor="text1"/>
          <w:spacing w:val="8"/>
          <w:kern w:val="0"/>
          <w:sz w:val="28"/>
          <w:szCs w:val="28"/>
        </w:rPr>
        <w:t>2026-2027年度选定分包单位入围项目</w:t>
      </w:r>
    </w:p>
    <w:p w14:paraId="45603901" w14:textId="27B3FB6E" w:rsidR="001542B3" w:rsidRPr="00AB10D7" w:rsidRDefault="001542B3" w:rsidP="001542B3">
      <w:pPr>
        <w:pStyle w:val="af2"/>
        <w:tabs>
          <w:tab w:val="left" w:pos="900"/>
        </w:tabs>
        <w:spacing w:line="560" w:lineRule="exact"/>
        <w:ind w:firstLineChars="200" w:firstLine="594"/>
        <w:rPr>
          <w:rFonts w:ascii="仿宋" w:eastAsia="仿宋" w:hAnsi="仿宋" w:cs="仿宋" w:hint="eastAsia"/>
          <w:bCs/>
          <w:sz w:val="28"/>
          <w:szCs w:val="28"/>
        </w:rPr>
      </w:pPr>
      <w:r w:rsidRPr="00AB10D7">
        <w:rPr>
          <w:rFonts w:ascii="仿宋" w:eastAsia="仿宋" w:hAnsi="仿宋" w:cs="仿宋" w:hint="eastAsia"/>
          <w:b/>
          <w:color w:val="000000" w:themeColor="text1"/>
          <w:spacing w:val="8"/>
          <w:sz w:val="28"/>
          <w:szCs w:val="28"/>
        </w:rPr>
        <w:t>二、服务期限</w:t>
      </w:r>
      <w:r w:rsidRPr="00AB10D7">
        <w:rPr>
          <w:rFonts w:ascii="仿宋" w:eastAsia="仿宋" w:hAnsi="仿宋" w:cs="仿宋"/>
          <w:b/>
          <w:color w:val="000000" w:themeColor="text1"/>
          <w:spacing w:val="8"/>
          <w:sz w:val="28"/>
          <w:szCs w:val="28"/>
        </w:rPr>
        <w:t>：</w:t>
      </w:r>
      <w:r w:rsidR="00E918BE" w:rsidRPr="00AB10D7">
        <w:rPr>
          <w:rFonts w:ascii="仿宋" w:eastAsia="仿宋" w:hAnsi="仿宋" w:cs="仿宋" w:hint="eastAsia"/>
          <w:bCs/>
          <w:sz w:val="28"/>
          <w:szCs w:val="28"/>
        </w:rPr>
        <w:t>自合同签订生效之日起至2027年12月31日止</w:t>
      </w:r>
      <w:r w:rsidRPr="00AB10D7">
        <w:rPr>
          <w:rFonts w:ascii="仿宋" w:eastAsia="仿宋" w:hAnsi="仿宋" w:cs="仿宋" w:hint="eastAsia"/>
          <w:bCs/>
          <w:sz w:val="28"/>
          <w:szCs w:val="28"/>
        </w:rPr>
        <w:t>。</w:t>
      </w:r>
    </w:p>
    <w:p w14:paraId="6AED2830" w14:textId="21A65784" w:rsidR="001542B3" w:rsidRPr="00AB10D7" w:rsidRDefault="001542B3" w:rsidP="001542B3">
      <w:pPr>
        <w:pStyle w:val="af2"/>
        <w:tabs>
          <w:tab w:val="left" w:pos="900"/>
        </w:tabs>
        <w:spacing w:line="560" w:lineRule="exact"/>
        <w:ind w:firstLineChars="200" w:firstLine="594"/>
        <w:rPr>
          <w:rFonts w:ascii="仿宋" w:eastAsia="仿宋" w:hAnsi="仿宋" w:cs="仿宋" w:hint="eastAsia"/>
          <w:bCs/>
          <w:color w:val="000000" w:themeColor="text1"/>
          <w:spacing w:val="8"/>
          <w:sz w:val="28"/>
          <w:szCs w:val="28"/>
        </w:rPr>
      </w:pPr>
      <w:r w:rsidRPr="00AB10D7">
        <w:rPr>
          <w:rFonts w:ascii="仿宋" w:eastAsia="仿宋" w:hAnsi="仿宋" w:cs="仿宋" w:hint="eastAsia"/>
          <w:b/>
          <w:color w:val="000000" w:themeColor="text1"/>
          <w:spacing w:val="8"/>
          <w:sz w:val="28"/>
          <w:szCs w:val="28"/>
        </w:rPr>
        <w:t>三、招标范围：</w:t>
      </w:r>
      <w:r w:rsidR="00135837" w:rsidRPr="00AB10D7">
        <w:rPr>
          <w:rFonts w:ascii="仿宋" w:eastAsia="仿宋" w:hAnsi="仿宋" w:cs="仿宋"/>
          <w:bCs/>
          <w:color w:val="000000" w:themeColor="text1"/>
          <w:spacing w:val="8"/>
          <w:sz w:val="28"/>
          <w:szCs w:val="28"/>
        </w:rPr>
        <w:t>选定不超过15家</w:t>
      </w:r>
      <w:r w:rsidRPr="00AB10D7">
        <w:rPr>
          <w:rFonts w:ascii="仿宋" w:eastAsia="仿宋" w:hAnsi="仿宋" w:cs="仿宋" w:hint="eastAsia"/>
          <w:bCs/>
          <w:color w:val="000000" w:themeColor="text1"/>
          <w:spacing w:val="8"/>
          <w:sz w:val="28"/>
          <w:szCs w:val="28"/>
        </w:rPr>
        <w:t>供应商，根据招标人需要，提供包括但不限于室外配套，市政养护，市政道路，热力管道等劳务服务。</w:t>
      </w:r>
    </w:p>
    <w:p w14:paraId="36AB62FC" w14:textId="5919FE67" w:rsidR="001542B3" w:rsidRPr="00AB10D7" w:rsidRDefault="001542B3" w:rsidP="001542B3">
      <w:pPr>
        <w:widowControl/>
        <w:adjustRightInd w:val="0"/>
        <w:spacing w:line="56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四、采购要求：</w:t>
      </w:r>
    </w:p>
    <w:p w14:paraId="27A47D1D" w14:textId="21226529"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Cs/>
          <w:color w:val="000000" w:themeColor="text1"/>
          <w:spacing w:val="8"/>
          <w:kern w:val="0"/>
          <w:sz w:val="28"/>
          <w:szCs w:val="28"/>
        </w:rPr>
        <w:t>本次招标完成后确定劳务分包入围供应商名录</w:t>
      </w:r>
      <w:r w:rsidRPr="00AB10D7">
        <w:rPr>
          <w:rFonts w:ascii="仿宋" w:eastAsia="仿宋" w:hAnsi="仿宋" w:cs="仿宋"/>
          <w:bCs/>
          <w:color w:val="000000" w:themeColor="text1"/>
          <w:spacing w:val="8"/>
          <w:kern w:val="0"/>
          <w:sz w:val="28"/>
          <w:szCs w:val="28"/>
        </w:rPr>
        <w:t>，招标人</w:t>
      </w:r>
      <w:r w:rsidRPr="00AB10D7">
        <w:rPr>
          <w:rFonts w:ascii="仿宋" w:eastAsia="仿宋" w:hAnsi="仿宋" w:cs="仿宋" w:hint="eastAsia"/>
          <w:bCs/>
          <w:color w:val="000000" w:themeColor="text1"/>
          <w:spacing w:val="8"/>
          <w:kern w:val="0"/>
          <w:sz w:val="28"/>
          <w:szCs w:val="28"/>
        </w:rPr>
        <w:t>将</w:t>
      </w:r>
      <w:r w:rsidRPr="00AB10D7">
        <w:rPr>
          <w:rFonts w:ascii="仿宋" w:eastAsia="仿宋" w:hAnsi="仿宋" w:cs="仿宋"/>
          <w:bCs/>
          <w:color w:val="000000" w:themeColor="text1"/>
          <w:spacing w:val="8"/>
          <w:kern w:val="0"/>
          <w:sz w:val="28"/>
          <w:szCs w:val="28"/>
        </w:rPr>
        <w:t>根据项目</w:t>
      </w:r>
      <w:r w:rsidRPr="00AB10D7">
        <w:rPr>
          <w:rFonts w:ascii="仿宋" w:eastAsia="仿宋" w:hAnsi="仿宋" w:cs="仿宋" w:hint="eastAsia"/>
          <w:bCs/>
          <w:color w:val="000000" w:themeColor="text1"/>
          <w:spacing w:val="8"/>
          <w:kern w:val="0"/>
          <w:sz w:val="28"/>
          <w:szCs w:val="28"/>
        </w:rPr>
        <w:t>具体</w:t>
      </w:r>
      <w:r w:rsidRPr="00AB10D7">
        <w:rPr>
          <w:rFonts w:ascii="仿宋" w:eastAsia="仿宋" w:hAnsi="仿宋" w:cs="仿宋"/>
          <w:bCs/>
          <w:color w:val="000000" w:themeColor="text1"/>
          <w:spacing w:val="8"/>
          <w:kern w:val="0"/>
          <w:sz w:val="28"/>
          <w:szCs w:val="28"/>
        </w:rPr>
        <w:t>情况</w:t>
      </w:r>
      <w:r w:rsidRPr="00AB10D7">
        <w:rPr>
          <w:rFonts w:ascii="仿宋" w:eastAsia="仿宋" w:hAnsi="仿宋" w:cs="仿宋" w:hint="eastAsia"/>
          <w:bCs/>
          <w:color w:val="000000" w:themeColor="text1"/>
          <w:spacing w:val="8"/>
          <w:kern w:val="0"/>
          <w:sz w:val="28"/>
          <w:szCs w:val="28"/>
        </w:rPr>
        <w:t>进行劳务任务</w:t>
      </w:r>
      <w:r w:rsidRPr="00AB10D7">
        <w:rPr>
          <w:rFonts w:ascii="仿宋" w:eastAsia="仿宋" w:hAnsi="仿宋" w:cs="仿宋"/>
          <w:bCs/>
          <w:color w:val="000000" w:themeColor="text1"/>
          <w:spacing w:val="8"/>
          <w:kern w:val="0"/>
          <w:sz w:val="28"/>
          <w:szCs w:val="28"/>
        </w:rPr>
        <w:t>分配</w:t>
      </w:r>
      <w:r w:rsidRPr="00AB10D7">
        <w:rPr>
          <w:rFonts w:ascii="仿宋" w:eastAsia="仿宋" w:hAnsi="仿宋" w:cs="仿宋" w:hint="eastAsia"/>
          <w:bCs/>
          <w:color w:val="000000" w:themeColor="text1"/>
          <w:spacing w:val="8"/>
          <w:kern w:val="0"/>
          <w:sz w:val="28"/>
          <w:szCs w:val="28"/>
        </w:rPr>
        <w:t>，</w:t>
      </w:r>
      <w:r w:rsidRPr="00AB10D7">
        <w:rPr>
          <w:rFonts w:ascii="仿宋" w:eastAsia="仿宋" w:hAnsi="仿宋" w:cs="仿宋"/>
          <w:bCs/>
          <w:color w:val="000000" w:themeColor="text1"/>
          <w:spacing w:val="8"/>
          <w:kern w:val="0"/>
          <w:sz w:val="28"/>
          <w:szCs w:val="28"/>
        </w:rPr>
        <w:t>不承诺向入围单位固定分配工程项目、固定劳务工程量、固定合作频次及固定合作金额。</w:t>
      </w:r>
      <w:bookmarkStart w:id="110" w:name="_Hlk233983140"/>
      <w:r w:rsidRPr="00AB10D7">
        <w:rPr>
          <w:rFonts w:ascii="仿宋" w:eastAsia="仿宋" w:hAnsi="仿宋" w:cs="仿宋"/>
          <w:bCs/>
          <w:color w:val="000000" w:themeColor="text1"/>
          <w:spacing w:val="8"/>
          <w:kern w:val="0"/>
          <w:sz w:val="28"/>
          <w:szCs w:val="28"/>
        </w:rPr>
        <w:t>投标人自愿参与本次投标，即视为完全知晓并认可本入围招标模式，自愿接受招标人后续项目动态分配规则。</w:t>
      </w:r>
      <w:bookmarkEnd w:id="110"/>
    </w:p>
    <w:p w14:paraId="25104693" w14:textId="6EFEA7F3"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bCs/>
          <w:color w:val="000000" w:themeColor="text1"/>
          <w:spacing w:val="8"/>
          <w:kern w:val="0"/>
          <w:sz w:val="28"/>
          <w:szCs w:val="28"/>
        </w:rPr>
        <w:t>招标人范围内所有涉及本次招标范围的劳务分包项目，均从本次入围供应商中</w:t>
      </w:r>
      <w:r w:rsidRPr="00AB10D7">
        <w:rPr>
          <w:rFonts w:ascii="仿宋" w:eastAsia="仿宋" w:hAnsi="仿宋" w:cs="仿宋" w:hint="eastAsia"/>
          <w:bCs/>
          <w:color w:val="000000" w:themeColor="text1"/>
          <w:spacing w:val="8"/>
          <w:kern w:val="0"/>
          <w:sz w:val="28"/>
          <w:szCs w:val="28"/>
        </w:rPr>
        <w:t>选取劳务</w:t>
      </w:r>
      <w:r w:rsidRPr="00AB10D7">
        <w:rPr>
          <w:rFonts w:ascii="仿宋" w:eastAsia="仿宋" w:hAnsi="仿宋" w:cs="仿宋"/>
          <w:bCs/>
          <w:color w:val="000000" w:themeColor="text1"/>
          <w:spacing w:val="8"/>
          <w:kern w:val="0"/>
          <w:sz w:val="28"/>
          <w:szCs w:val="28"/>
        </w:rPr>
        <w:t>单位</w:t>
      </w:r>
      <w:r w:rsidRPr="00AB10D7">
        <w:rPr>
          <w:rFonts w:ascii="仿宋" w:eastAsia="仿宋" w:hAnsi="仿宋" w:cs="仿宋" w:hint="eastAsia"/>
          <w:bCs/>
          <w:color w:val="000000" w:themeColor="text1"/>
          <w:spacing w:val="8"/>
          <w:kern w:val="0"/>
          <w:sz w:val="28"/>
          <w:szCs w:val="28"/>
        </w:rPr>
        <w:t>，</w:t>
      </w:r>
      <w:r w:rsidRPr="00AB10D7">
        <w:rPr>
          <w:rFonts w:ascii="仿宋" w:eastAsia="仿宋" w:hAnsi="仿宋" w:cs="仿宋"/>
          <w:bCs/>
          <w:color w:val="000000" w:themeColor="text1"/>
          <w:spacing w:val="8"/>
          <w:kern w:val="0"/>
          <w:sz w:val="28"/>
          <w:szCs w:val="28"/>
        </w:rPr>
        <w:t>具体工作内容</w:t>
      </w:r>
      <w:r w:rsidR="00140009" w:rsidRPr="00AB10D7">
        <w:rPr>
          <w:rFonts w:ascii="仿宋" w:eastAsia="仿宋" w:hAnsi="仿宋" w:cs="仿宋" w:hint="eastAsia"/>
          <w:bCs/>
          <w:color w:val="000000" w:themeColor="text1"/>
          <w:spacing w:val="8"/>
          <w:kern w:val="0"/>
          <w:sz w:val="28"/>
          <w:szCs w:val="28"/>
        </w:rPr>
        <w:t>包括但不限于</w:t>
      </w:r>
      <w:r w:rsidRPr="00AB10D7">
        <w:rPr>
          <w:rFonts w:ascii="仿宋" w:eastAsia="仿宋" w:hAnsi="仿宋" w:cs="仿宋"/>
          <w:bCs/>
          <w:color w:val="000000" w:themeColor="text1"/>
          <w:spacing w:val="8"/>
          <w:kern w:val="0"/>
          <w:sz w:val="28"/>
          <w:szCs w:val="28"/>
        </w:rPr>
        <w:t>如下：</w:t>
      </w:r>
    </w:p>
    <w:p w14:paraId="2F818C92" w14:textId="77777777"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Cs/>
          <w:color w:val="000000" w:themeColor="text1"/>
          <w:spacing w:val="8"/>
          <w:kern w:val="0"/>
          <w:sz w:val="28"/>
          <w:szCs w:val="28"/>
        </w:rPr>
        <w:t>1.</w:t>
      </w:r>
      <w:r w:rsidRPr="00AB10D7">
        <w:rPr>
          <w:rFonts w:ascii="仿宋" w:eastAsia="仿宋" w:hAnsi="仿宋" w:cs="仿宋"/>
          <w:bCs/>
          <w:color w:val="000000" w:themeColor="text1"/>
          <w:spacing w:val="8"/>
          <w:kern w:val="0"/>
          <w:sz w:val="28"/>
          <w:szCs w:val="28"/>
        </w:rPr>
        <w:t>室外配套</w:t>
      </w:r>
      <w:r w:rsidRPr="00AB10D7">
        <w:rPr>
          <w:rFonts w:ascii="仿宋" w:eastAsia="仿宋" w:hAnsi="仿宋" w:cs="仿宋" w:hint="eastAsia"/>
          <w:bCs/>
          <w:color w:val="000000" w:themeColor="text1"/>
          <w:spacing w:val="8"/>
          <w:kern w:val="0"/>
          <w:sz w:val="28"/>
          <w:szCs w:val="28"/>
        </w:rPr>
        <w:t>：</w:t>
      </w:r>
    </w:p>
    <w:p w14:paraId="73A8B087" w14:textId="72D34EC3"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bCs/>
          <w:color w:val="000000" w:themeColor="text1"/>
          <w:spacing w:val="8"/>
          <w:kern w:val="0"/>
          <w:sz w:val="28"/>
          <w:szCs w:val="28"/>
        </w:rPr>
        <w:t>包含市政主次干道、支路、园区道路的新建、改建、扩建及翻新劳务施工；路基清理、平整、碾压、垫层铺设包含小区及市政公共区域室外给排水配套、雨水管网、污水管网铺设及维修；室外地坪、铺装、围墙、围挡施工；绿化配套土建劳务、场地平整、土方开挖及回填、管线预埋、检查井砌筑、井盖安装、户外附属设施安装辅助劳务等所有室外配套土建作业。</w:t>
      </w:r>
    </w:p>
    <w:p w14:paraId="7B82F05B" w14:textId="062C132A"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Cs/>
          <w:color w:val="000000" w:themeColor="text1"/>
          <w:spacing w:val="8"/>
          <w:kern w:val="0"/>
          <w:sz w:val="28"/>
          <w:szCs w:val="28"/>
        </w:rPr>
        <w:t>2.</w:t>
      </w:r>
      <w:r w:rsidRPr="00AB10D7">
        <w:rPr>
          <w:rFonts w:ascii="仿宋" w:eastAsia="仿宋" w:hAnsi="仿宋" w:cs="仿宋"/>
          <w:bCs/>
          <w:color w:val="000000" w:themeColor="text1"/>
          <w:spacing w:val="8"/>
          <w:kern w:val="0"/>
          <w:sz w:val="28"/>
          <w:szCs w:val="28"/>
        </w:rPr>
        <w:t>市政养护</w:t>
      </w:r>
      <w:r w:rsidR="00B264FA" w:rsidRPr="00AB10D7">
        <w:rPr>
          <w:rFonts w:ascii="仿宋" w:eastAsia="仿宋" w:hAnsi="仿宋" w:cs="仿宋" w:hint="eastAsia"/>
          <w:bCs/>
          <w:color w:val="000000" w:themeColor="text1"/>
          <w:spacing w:val="8"/>
          <w:kern w:val="0"/>
          <w:sz w:val="28"/>
          <w:szCs w:val="28"/>
        </w:rPr>
        <w:t>、市政道路</w:t>
      </w:r>
      <w:r w:rsidRPr="00AB10D7">
        <w:rPr>
          <w:rFonts w:ascii="仿宋" w:eastAsia="仿宋" w:hAnsi="仿宋" w:cs="仿宋" w:hint="eastAsia"/>
          <w:bCs/>
          <w:color w:val="000000" w:themeColor="text1"/>
          <w:spacing w:val="8"/>
          <w:kern w:val="0"/>
          <w:sz w:val="28"/>
          <w:szCs w:val="28"/>
        </w:rPr>
        <w:t>：</w:t>
      </w:r>
    </w:p>
    <w:p w14:paraId="694BD19C" w14:textId="77777777"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bCs/>
          <w:color w:val="000000" w:themeColor="text1"/>
          <w:spacing w:val="8"/>
          <w:kern w:val="0"/>
          <w:sz w:val="28"/>
          <w:szCs w:val="28"/>
        </w:rPr>
        <w:t>包含市政道路日常巡查养护、路面破损修补、坑槽填补、裂缝处理；道路附属设施维修更换、人行道修复、绿化带保洁及养护配套土建劳务；管网日常疏通、排查、养护；汛期应急排水、道路清障、积雪清理、应急抢修辅助劳务；市政设施日常维护、保养、翻新、整改等常态化养护劳务作业。</w:t>
      </w:r>
    </w:p>
    <w:p w14:paraId="1CB545EF" w14:textId="63E7E79B"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Cs/>
          <w:color w:val="000000" w:themeColor="text1"/>
          <w:spacing w:val="8"/>
          <w:kern w:val="0"/>
          <w:sz w:val="28"/>
          <w:szCs w:val="28"/>
        </w:rPr>
        <w:t>3.</w:t>
      </w:r>
      <w:r w:rsidRPr="00AB10D7">
        <w:rPr>
          <w:rFonts w:ascii="仿宋" w:eastAsia="仿宋" w:hAnsi="仿宋" w:cs="仿宋"/>
          <w:bCs/>
          <w:color w:val="000000" w:themeColor="text1"/>
          <w:spacing w:val="8"/>
          <w:kern w:val="0"/>
          <w:sz w:val="28"/>
          <w:szCs w:val="28"/>
        </w:rPr>
        <w:t>热力管道</w:t>
      </w:r>
    </w:p>
    <w:p w14:paraId="7148A9C1" w14:textId="1B863CB7"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bCs/>
          <w:color w:val="000000" w:themeColor="text1"/>
          <w:spacing w:val="8"/>
          <w:kern w:val="0"/>
          <w:sz w:val="28"/>
          <w:szCs w:val="28"/>
        </w:rPr>
        <w:t>包含市政</w:t>
      </w:r>
      <w:proofErr w:type="gramStart"/>
      <w:r w:rsidRPr="00AB10D7">
        <w:rPr>
          <w:rFonts w:ascii="仿宋" w:eastAsia="仿宋" w:hAnsi="仿宋" w:cs="仿宋"/>
          <w:bCs/>
          <w:color w:val="000000" w:themeColor="text1"/>
          <w:spacing w:val="8"/>
          <w:kern w:val="0"/>
          <w:sz w:val="28"/>
          <w:szCs w:val="28"/>
        </w:rPr>
        <w:t>热力网</w:t>
      </w:r>
      <w:proofErr w:type="gramEnd"/>
      <w:r w:rsidRPr="00AB10D7">
        <w:rPr>
          <w:rFonts w:ascii="仿宋" w:eastAsia="仿宋" w:hAnsi="仿宋" w:cs="仿宋"/>
          <w:bCs/>
          <w:color w:val="000000" w:themeColor="text1"/>
          <w:spacing w:val="8"/>
          <w:kern w:val="0"/>
          <w:sz w:val="28"/>
          <w:szCs w:val="28"/>
        </w:rPr>
        <w:t>管道开挖、铺设、对接、回填；热力</w:t>
      </w:r>
      <w:proofErr w:type="gramStart"/>
      <w:r w:rsidRPr="00AB10D7">
        <w:rPr>
          <w:rFonts w:ascii="仿宋" w:eastAsia="仿宋" w:hAnsi="仿宋" w:cs="仿宋"/>
          <w:bCs/>
          <w:color w:val="000000" w:themeColor="text1"/>
          <w:spacing w:val="8"/>
          <w:kern w:val="0"/>
          <w:sz w:val="28"/>
          <w:szCs w:val="28"/>
        </w:rPr>
        <w:t>管道井室砌筑</w:t>
      </w:r>
      <w:proofErr w:type="gramEnd"/>
      <w:r w:rsidRPr="00AB10D7">
        <w:rPr>
          <w:rFonts w:ascii="仿宋" w:eastAsia="仿宋" w:hAnsi="仿宋" w:cs="仿宋"/>
          <w:bCs/>
          <w:color w:val="000000" w:themeColor="text1"/>
          <w:spacing w:val="8"/>
          <w:kern w:val="0"/>
          <w:sz w:val="28"/>
          <w:szCs w:val="28"/>
        </w:rPr>
        <w:t>、设备安装辅助作业；热力管道改造、移位、维修、查漏、抢修；管网保温、防腐、防护施工；热力工程配套土方、土建、收尾清理等全套劳务作业，涵盖新建、改造、维修、应急</w:t>
      </w:r>
      <w:proofErr w:type="gramStart"/>
      <w:r w:rsidRPr="00AB10D7">
        <w:rPr>
          <w:rFonts w:ascii="仿宋" w:eastAsia="仿宋" w:hAnsi="仿宋" w:cs="仿宋"/>
          <w:bCs/>
          <w:color w:val="000000" w:themeColor="text1"/>
          <w:spacing w:val="8"/>
          <w:kern w:val="0"/>
          <w:sz w:val="28"/>
          <w:szCs w:val="28"/>
        </w:rPr>
        <w:t>抢修全</w:t>
      </w:r>
      <w:proofErr w:type="gramEnd"/>
      <w:r w:rsidRPr="00AB10D7">
        <w:rPr>
          <w:rFonts w:ascii="仿宋" w:eastAsia="仿宋" w:hAnsi="仿宋" w:cs="仿宋"/>
          <w:bCs/>
          <w:color w:val="000000" w:themeColor="text1"/>
          <w:spacing w:val="8"/>
          <w:kern w:val="0"/>
          <w:sz w:val="28"/>
          <w:szCs w:val="28"/>
        </w:rPr>
        <w:t>场景。</w:t>
      </w:r>
    </w:p>
    <w:p w14:paraId="0BA53958" w14:textId="594A8968" w:rsidR="001542B3" w:rsidRPr="00AB10D7" w:rsidRDefault="00B264FA"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hint="eastAsia"/>
          <w:bCs/>
          <w:color w:val="000000" w:themeColor="text1"/>
          <w:spacing w:val="8"/>
          <w:kern w:val="0"/>
          <w:sz w:val="28"/>
          <w:szCs w:val="28"/>
        </w:rPr>
        <w:t>4.</w:t>
      </w:r>
      <w:r w:rsidR="001542B3" w:rsidRPr="00AB10D7">
        <w:rPr>
          <w:rFonts w:ascii="仿宋" w:eastAsia="仿宋" w:hAnsi="仿宋" w:cs="仿宋"/>
          <w:bCs/>
          <w:color w:val="000000" w:themeColor="text1"/>
          <w:spacing w:val="8"/>
          <w:kern w:val="0"/>
          <w:sz w:val="28"/>
          <w:szCs w:val="28"/>
        </w:rPr>
        <w:t>其他配套</w:t>
      </w:r>
    </w:p>
    <w:p w14:paraId="5C958B8E" w14:textId="77777777" w:rsidR="001542B3" w:rsidRPr="00AB10D7" w:rsidRDefault="001542B3" w:rsidP="001542B3">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AB10D7">
        <w:rPr>
          <w:rFonts w:ascii="仿宋" w:eastAsia="仿宋" w:hAnsi="仿宋" w:cs="仿宋"/>
          <w:bCs/>
          <w:color w:val="000000" w:themeColor="text1"/>
          <w:spacing w:val="8"/>
          <w:kern w:val="0"/>
          <w:sz w:val="28"/>
          <w:szCs w:val="28"/>
        </w:rPr>
        <w:t>包含招标人临时安排的各类市政零星工程、应急抢险工程、专项整改工程、现场文明施工、场地清理、材料转运、临时设施搭设与拆除等所有配套劳务作业内容。</w:t>
      </w:r>
    </w:p>
    <w:p w14:paraId="556EBC3C" w14:textId="6A1C5CA9" w:rsidR="004B39B9" w:rsidRPr="00AB10D7" w:rsidRDefault="004B39B9" w:rsidP="004B39B9">
      <w:pPr>
        <w:widowControl/>
        <w:adjustRightInd w:val="0"/>
        <w:spacing w:line="560" w:lineRule="exact"/>
        <w:ind w:firstLineChars="200" w:firstLine="594"/>
        <w:jc w:val="left"/>
        <w:rPr>
          <w:rFonts w:ascii="仿宋" w:eastAsia="仿宋" w:hAnsi="仿宋" w:cs="仿宋" w:hint="eastAsia"/>
          <w:b/>
          <w:color w:val="000000" w:themeColor="text1"/>
          <w:spacing w:val="8"/>
          <w:kern w:val="0"/>
          <w:sz w:val="28"/>
          <w:szCs w:val="28"/>
        </w:rPr>
      </w:pPr>
      <w:r w:rsidRPr="00AB10D7">
        <w:rPr>
          <w:rFonts w:ascii="仿宋" w:eastAsia="仿宋" w:hAnsi="仿宋" w:cs="仿宋" w:hint="eastAsia"/>
          <w:b/>
          <w:color w:val="000000" w:themeColor="text1"/>
          <w:spacing w:val="8"/>
          <w:kern w:val="0"/>
          <w:sz w:val="28"/>
          <w:szCs w:val="28"/>
        </w:rPr>
        <w:t>五、特别说明：</w:t>
      </w:r>
    </w:p>
    <w:p w14:paraId="5986B9C8" w14:textId="427DDA20" w:rsidR="004B39B9" w:rsidRPr="00AB10D7" w:rsidRDefault="004B39B9" w:rsidP="004B39B9">
      <w:pPr>
        <w:spacing w:line="360" w:lineRule="auto"/>
        <w:ind w:firstLineChars="200" w:firstLine="560"/>
        <w:rPr>
          <w:rFonts w:ascii="仿宋" w:eastAsia="仿宋" w:hAnsi="仿宋" w:cs="Times New Roman" w:hint="eastAsia"/>
          <w:sz w:val="28"/>
          <w:szCs w:val="28"/>
        </w:rPr>
      </w:pPr>
      <w:bookmarkStart w:id="111" w:name="_Toc130891923"/>
      <w:bookmarkEnd w:id="106"/>
      <w:bookmarkEnd w:id="107"/>
      <w:bookmarkEnd w:id="108"/>
      <w:bookmarkEnd w:id="109"/>
      <w:r w:rsidRPr="00AB10D7">
        <w:rPr>
          <w:rFonts w:ascii="仿宋" w:eastAsia="仿宋" w:hAnsi="仿宋" w:cs="Times New Roman" w:hint="eastAsia"/>
          <w:sz w:val="28"/>
          <w:szCs w:val="28"/>
        </w:rPr>
        <w:t>投标人中标后，仅取得为招标人提供相应劳务服务的入围资格。招标人在服务期内，根据项目实际需求、施工进度、现场情况，在已取得入围资格的中标人之间，通过竞价、</w:t>
      </w:r>
      <w:proofErr w:type="gramStart"/>
      <w:r w:rsidRPr="00AB10D7">
        <w:rPr>
          <w:rFonts w:ascii="仿宋" w:eastAsia="仿宋" w:hAnsi="仿宋" w:cs="Times New Roman" w:hint="eastAsia"/>
          <w:sz w:val="28"/>
          <w:szCs w:val="28"/>
        </w:rPr>
        <w:t>询</w:t>
      </w:r>
      <w:proofErr w:type="gramEnd"/>
      <w:r w:rsidRPr="00AB10D7">
        <w:rPr>
          <w:rFonts w:ascii="仿宋" w:eastAsia="仿宋" w:hAnsi="仿宋" w:cs="Times New Roman" w:hint="eastAsia"/>
          <w:sz w:val="28"/>
          <w:szCs w:val="28"/>
        </w:rPr>
        <w:t>比等方式确定具体服务单位。招标人有权综合</w:t>
      </w:r>
      <w:proofErr w:type="gramStart"/>
      <w:r w:rsidRPr="00AB10D7">
        <w:rPr>
          <w:rFonts w:ascii="仿宋" w:eastAsia="仿宋" w:hAnsi="仿宋" w:cs="Times New Roman" w:hint="eastAsia"/>
          <w:sz w:val="28"/>
          <w:szCs w:val="28"/>
        </w:rPr>
        <w:t>考量</w:t>
      </w:r>
      <w:proofErr w:type="gramEnd"/>
      <w:r w:rsidRPr="00AB10D7">
        <w:rPr>
          <w:rFonts w:ascii="仿宋" w:eastAsia="仿宋" w:hAnsi="仿宋" w:cs="Times New Roman" w:hint="eastAsia"/>
          <w:sz w:val="28"/>
          <w:szCs w:val="28"/>
        </w:rPr>
        <w:t>各中标人实时报价、响应速度、履约信誉、售后服务等因素，自主确定具体中标人的服务内容，并按实际服务内容据实结算。无论最终服务内容的多与少、服务频次高与低，均属于招标人正常管理范畴，</w:t>
      </w:r>
      <w:proofErr w:type="gramStart"/>
      <w:r w:rsidRPr="00AB10D7">
        <w:rPr>
          <w:rFonts w:ascii="仿宋" w:eastAsia="仿宋" w:hAnsi="仿宋" w:cs="Times New Roman" w:hint="eastAsia"/>
          <w:sz w:val="28"/>
          <w:szCs w:val="28"/>
        </w:rPr>
        <w:t>不</w:t>
      </w:r>
      <w:proofErr w:type="gramEnd"/>
      <w:r w:rsidRPr="00AB10D7">
        <w:rPr>
          <w:rFonts w:ascii="仿宋" w:eastAsia="仿宋" w:hAnsi="仿宋" w:cs="Times New Roman" w:hint="eastAsia"/>
          <w:sz w:val="28"/>
          <w:szCs w:val="28"/>
        </w:rPr>
        <w:t>视为任何一方违约，各中标人对此充分知晓并自愿接受。</w:t>
      </w:r>
    </w:p>
    <w:p w14:paraId="00049CAC" w14:textId="4A97F9D1" w:rsidR="00A168E0" w:rsidRPr="00AB10D7" w:rsidRDefault="00A168E0">
      <w:pPr>
        <w:widowControl/>
        <w:jc w:val="left"/>
        <w:rPr>
          <w:rFonts w:ascii="仿宋" w:eastAsia="仿宋" w:hAnsi="仿宋" w:cs="仿宋" w:hint="eastAsia"/>
          <w:b/>
          <w:bCs/>
          <w:color w:val="000000" w:themeColor="text1"/>
          <w:kern w:val="44"/>
          <w:sz w:val="44"/>
          <w:szCs w:val="44"/>
        </w:rPr>
      </w:pPr>
      <w:r w:rsidRPr="00AB10D7">
        <w:rPr>
          <w:rFonts w:ascii="仿宋" w:eastAsia="仿宋" w:hAnsi="仿宋" w:cs="仿宋" w:hint="eastAsia"/>
          <w:b/>
          <w:bCs/>
          <w:color w:val="000000" w:themeColor="text1"/>
          <w:kern w:val="44"/>
          <w:sz w:val="44"/>
          <w:szCs w:val="44"/>
        </w:rPr>
        <w:br w:type="page"/>
      </w:r>
    </w:p>
    <w:p w14:paraId="4357A21D" w14:textId="77777777" w:rsidR="005B31B0" w:rsidRPr="00AB10D7" w:rsidRDefault="005B31B0">
      <w:pPr>
        <w:widowControl/>
        <w:jc w:val="left"/>
        <w:rPr>
          <w:rFonts w:ascii="仿宋" w:eastAsia="仿宋" w:hAnsi="仿宋" w:cs="仿宋" w:hint="eastAsia"/>
          <w:b/>
          <w:bCs/>
          <w:color w:val="000000" w:themeColor="text1"/>
          <w:kern w:val="44"/>
          <w:sz w:val="44"/>
          <w:szCs w:val="44"/>
        </w:rPr>
      </w:pPr>
    </w:p>
    <w:p w14:paraId="4BFB12EE" w14:textId="77777777" w:rsidR="005B31B0" w:rsidRPr="00AB10D7" w:rsidRDefault="001D3E5E">
      <w:pPr>
        <w:pStyle w:val="1"/>
        <w:jc w:val="center"/>
        <w:rPr>
          <w:rFonts w:ascii="仿宋" w:eastAsia="仿宋" w:hAnsi="仿宋" w:cs="仿宋" w:hint="eastAsia"/>
          <w:color w:val="000000" w:themeColor="text1"/>
        </w:rPr>
      </w:pPr>
      <w:r w:rsidRPr="00AB10D7">
        <w:rPr>
          <w:rFonts w:ascii="仿宋" w:eastAsia="仿宋" w:hAnsi="仿宋" w:cs="仿宋" w:hint="eastAsia"/>
          <w:color w:val="000000" w:themeColor="text1"/>
        </w:rPr>
        <w:t>第五章  投标文件格式</w:t>
      </w:r>
      <w:bookmarkEnd w:id="105"/>
      <w:bookmarkEnd w:id="111"/>
    </w:p>
    <w:p w14:paraId="7A1200E3" w14:textId="77777777" w:rsidR="005B31B0" w:rsidRPr="00AB10D7" w:rsidRDefault="005B31B0">
      <w:pPr>
        <w:spacing w:line="460" w:lineRule="exact"/>
        <w:jc w:val="left"/>
        <w:rPr>
          <w:rFonts w:ascii="仿宋" w:eastAsia="仿宋" w:hAnsi="仿宋" w:cs="仿宋" w:hint="eastAsia"/>
          <w:color w:val="000000" w:themeColor="text1"/>
          <w:sz w:val="24"/>
        </w:rPr>
      </w:pPr>
    </w:p>
    <w:p w14:paraId="1FB8F6A8" w14:textId="77777777" w:rsidR="005B31B0" w:rsidRPr="00AB10D7" w:rsidRDefault="001D3E5E">
      <w:pPr>
        <w:spacing w:line="460" w:lineRule="exact"/>
        <w:jc w:val="left"/>
        <w:rPr>
          <w:rFonts w:ascii="仿宋" w:eastAsia="仿宋" w:hAnsi="仿宋" w:cs="仿宋" w:hint="eastAsia"/>
          <w:b/>
          <w:color w:val="000000" w:themeColor="text1"/>
          <w:kern w:val="0"/>
          <w:sz w:val="24"/>
        </w:rPr>
      </w:pPr>
      <w:r w:rsidRPr="00AB10D7">
        <w:rPr>
          <w:rFonts w:ascii="仿宋" w:eastAsia="仿宋" w:hAnsi="仿宋" w:cs="仿宋"/>
          <w:color w:val="000000" w:themeColor="text1"/>
          <w:sz w:val="24"/>
        </w:rPr>
        <w:fldChar w:fldCharType="begin"/>
      </w:r>
      <w:r w:rsidRPr="00AB10D7">
        <w:rPr>
          <w:rFonts w:ascii="仿宋" w:eastAsia="仿宋" w:hAnsi="仿宋" w:cs="仿宋"/>
          <w:color w:val="000000" w:themeColor="text1"/>
          <w:sz w:val="24"/>
        </w:rPr>
        <w:instrText>&lt;MK</w:instrText>
      </w:r>
      <w:r w:rsidRPr="00AB10D7">
        <w:rPr>
          <w:rFonts w:ascii="仿宋" w:eastAsia="仿宋" w:hAnsi="仿宋" w:cs="仿宋" w:hint="eastAsia"/>
          <w:color w:val="000000" w:themeColor="text1"/>
          <w:sz w:val="24"/>
        </w:rPr>
        <w:instrText xml:space="preserve"> cmd="bus"</w:instrText>
      </w:r>
      <w:r w:rsidRPr="00AB10D7">
        <w:rPr>
          <w:rFonts w:ascii="仿宋" w:eastAsia="仿宋" w:hAnsi="仿宋" w:cs="仿宋"/>
          <w:color w:val="000000" w:themeColor="text1"/>
          <w:sz w:val="24"/>
        </w:rPr>
        <w:instrText>&gt;</w:instrText>
      </w:r>
      <w:r w:rsidRPr="00AB10D7">
        <w:rPr>
          <w:rFonts w:ascii="仿宋" w:eastAsia="仿宋" w:hAnsi="仿宋" w:cs="仿宋" w:hint="eastAsia"/>
          <w:color w:val="000000" w:themeColor="text1"/>
          <w:sz w:val="24"/>
        </w:rPr>
        <w:instrText>&lt;def type="query" recs="pro"&gt;"</w:instrText>
      </w:r>
      <w:r w:rsidRPr="00AB10D7">
        <w:rPr>
          <w:rFonts w:ascii="仿宋" w:eastAsia="仿宋" w:hAnsi="仿宋" w:cs="仿宋"/>
          <w:color w:val="000000" w:themeColor="text1"/>
          <w:sz w:val="24"/>
        </w:rPr>
        <w:instrText xml:space="preserve"> select </w:instrText>
      </w:r>
      <w:r w:rsidRPr="00AB10D7">
        <w:rPr>
          <w:rFonts w:ascii="仿宋" w:eastAsia="仿宋" w:hAnsi="仿宋" w:cs="仿宋" w:hint="eastAsia"/>
          <w:color w:val="000000" w:themeColor="text1"/>
          <w:sz w:val="24"/>
        </w:rPr>
        <w:instrText>b</w:instrText>
      </w:r>
      <w:r w:rsidRPr="00AB10D7">
        <w:rPr>
          <w:rFonts w:ascii="仿宋" w:eastAsia="仿宋" w:hAnsi="仿宋" w:cs="仿宋"/>
          <w:color w:val="000000" w:themeColor="text1"/>
          <w:sz w:val="24"/>
        </w:rPr>
        <w:instrText>.tradeWay,a.projectCode,a.projectName,</w:instrText>
      </w:r>
      <w:r w:rsidRPr="00AB10D7">
        <w:rPr>
          <w:rFonts w:ascii="仿宋" w:eastAsia="仿宋" w:hAnsi="仿宋" w:cs="仿宋" w:hint="eastAsia"/>
          <w:color w:val="000000" w:themeColor="text1"/>
          <w:sz w:val="24"/>
        </w:rPr>
        <w:instrText>b.schemecode,b.</w:instrText>
      </w:r>
      <w:r w:rsidRPr="00AB10D7">
        <w:rPr>
          <w:rFonts w:ascii="仿宋" w:eastAsia="仿宋" w:hAnsi="仿宋" w:cs="仿宋"/>
          <w:color w:val="000000" w:themeColor="text1"/>
          <w:sz w:val="24"/>
        </w:rPr>
        <w:instrText>saleMode</w:instrText>
      </w:r>
      <w:r w:rsidRPr="00AB10D7">
        <w:rPr>
          <w:rFonts w:ascii="仿宋" w:eastAsia="仿宋" w:hAnsi="仿宋" w:cs="仿宋" w:hint="eastAsia"/>
          <w:color w:val="000000" w:themeColor="text1"/>
          <w:sz w:val="24"/>
        </w:rPr>
        <w:instrText>,b.applycost,</w:instrText>
      </w:r>
      <w:r w:rsidRPr="00AB10D7">
        <w:rPr>
          <w:rFonts w:ascii="仿宋" w:eastAsia="仿宋" w:hAnsi="仿宋" w:cs="仿宋"/>
          <w:color w:val="000000" w:themeColor="text1"/>
          <w:sz w:val="24"/>
        </w:rPr>
        <w:instrText>b.applystart,b.applystop,b.deliverstop,b.openstart,b.openaddr</w:instrText>
      </w:r>
      <w:r w:rsidRPr="00AB10D7">
        <w:rPr>
          <w:rFonts w:ascii="仿宋" w:eastAsia="仿宋" w:hAnsi="仿宋" w:cs="仿宋" w:hint="eastAsia"/>
          <w:color w:val="000000" w:themeColor="text1"/>
          <w:sz w:val="24"/>
        </w:rPr>
        <w:instrText>,a.projectid,b.</w:instrText>
      </w:r>
      <w:r w:rsidRPr="00AB10D7">
        <w:rPr>
          <w:rFonts w:ascii="仿宋" w:eastAsia="仿宋" w:hAnsi="仿宋" w:cs="仿宋"/>
          <w:color w:val="000000" w:themeColor="text1"/>
          <w:sz w:val="24"/>
        </w:rPr>
        <w:instrText>bidvalidity</w:instrText>
      </w:r>
      <w:r w:rsidRPr="00AB10D7">
        <w:rPr>
          <w:rFonts w:ascii="仿宋" w:eastAsia="仿宋" w:hAnsi="仿宋" w:cs="仿宋" w:hint="eastAsia"/>
          <w:color w:val="000000" w:themeColor="text1"/>
          <w:sz w:val="24"/>
        </w:rPr>
        <w:instrText>,b.</w:instrText>
      </w:r>
      <w:r w:rsidRPr="00AB10D7">
        <w:rPr>
          <w:rFonts w:ascii="仿宋" w:eastAsia="仿宋" w:hAnsi="仿宋" w:cs="仿宋"/>
          <w:color w:val="000000" w:themeColor="text1"/>
          <w:sz w:val="24"/>
        </w:rPr>
        <w:instrText>canjoint</w:instrText>
      </w:r>
      <w:r w:rsidRPr="00AB10D7">
        <w:rPr>
          <w:rFonts w:ascii="仿宋" w:eastAsia="仿宋" w:hAnsi="仿宋" w:cs="仿宋" w:hint="eastAsia"/>
          <w:color w:val="000000" w:themeColor="text1"/>
          <w:sz w:val="24"/>
        </w:rPr>
        <w:instrText>,b.</w:instrText>
      </w:r>
      <w:r w:rsidRPr="00AB10D7">
        <w:rPr>
          <w:rFonts w:ascii="仿宋" w:eastAsia="仿宋" w:hAnsi="仿宋" w:cs="仿宋"/>
          <w:color w:val="000000" w:themeColor="text1"/>
          <w:sz w:val="24"/>
        </w:rPr>
        <w:instrText xml:space="preserve">judgecount from gp_project a,gp_projectScheme b where a.projectId=b.projectId and </w:instrText>
      </w:r>
      <w:r w:rsidRPr="00AB10D7">
        <w:rPr>
          <w:rFonts w:ascii="仿宋" w:eastAsia="仿宋" w:hAnsi="仿宋" w:cs="仿宋" w:hint="eastAsia"/>
          <w:color w:val="000000" w:themeColor="text1"/>
          <w:sz w:val="24"/>
        </w:rPr>
        <w:instrText>b</w:instrText>
      </w:r>
      <w:r w:rsidRPr="00AB10D7">
        <w:rPr>
          <w:rFonts w:ascii="仿宋" w:eastAsia="仿宋" w:hAnsi="仿宋" w:cs="仿宋"/>
          <w:color w:val="000000" w:themeColor="text1"/>
          <w:sz w:val="24"/>
        </w:rPr>
        <w:instrText>.schemeId=</w:instrText>
      </w:r>
      <w:r w:rsidRPr="00AB10D7">
        <w:rPr>
          <w:rFonts w:ascii="仿宋" w:eastAsia="仿宋" w:hAnsi="仿宋" w:cs="仿宋" w:hint="eastAsia"/>
          <w:color w:val="000000" w:themeColor="text1"/>
          <w:sz w:val="24"/>
        </w:rPr>
        <w:instrText>"+NFV("</w:instrText>
      </w:r>
      <w:r w:rsidRPr="00AB10D7">
        <w:rPr>
          <w:rFonts w:ascii="仿宋" w:eastAsia="仿宋" w:hAnsi="仿宋" w:cs="仿宋"/>
          <w:color w:val="000000" w:themeColor="text1"/>
          <w:sz w:val="24"/>
        </w:rPr>
        <w:instrText>scheme</w:instrText>
      </w:r>
      <w:r w:rsidRPr="00AB10D7">
        <w:rPr>
          <w:rFonts w:ascii="仿宋" w:eastAsia="仿宋" w:hAnsi="仿宋" w:cs="仿宋" w:hint="eastAsia"/>
          <w:color w:val="000000" w:themeColor="text1"/>
          <w:sz w:val="24"/>
        </w:rPr>
        <w:instrText>i</w:instrText>
      </w:r>
      <w:r w:rsidRPr="00AB10D7">
        <w:rPr>
          <w:rFonts w:ascii="仿宋" w:eastAsia="仿宋" w:hAnsi="仿宋" w:cs="仿宋"/>
          <w:color w:val="000000" w:themeColor="text1"/>
          <w:sz w:val="24"/>
        </w:rPr>
        <w:instrText>d</w:instrText>
      </w:r>
      <w:r w:rsidRPr="00AB10D7">
        <w:rPr>
          <w:rFonts w:ascii="仿宋" w:eastAsia="仿宋" w:hAnsi="仿宋" w:cs="仿宋" w:hint="eastAsia"/>
          <w:color w:val="000000" w:themeColor="text1"/>
          <w:sz w:val="24"/>
        </w:rPr>
        <w:instrText>",-1) &lt;/def&gt;</w:instrText>
      </w:r>
      <w:r w:rsidRPr="00AB10D7">
        <w:rPr>
          <w:rFonts w:ascii="仿宋" w:eastAsia="仿宋" w:hAnsi="仿宋" w:cs="仿宋"/>
          <w:color w:val="000000" w:themeColor="text1"/>
          <w:sz w:val="24"/>
        </w:rPr>
        <w:instrText>&lt;/MK&gt;</w:instrText>
      </w:r>
      <w:r w:rsidRPr="00AB10D7">
        <w:rPr>
          <w:rFonts w:ascii="仿宋" w:eastAsia="仿宋" w:hAnsi="仿宋" w:cs="仿宋"/>
          <w:color w:val="000000" w:themeColor="text1"/>
          <w:sz w:val="24"/>
        </w:rPr>
        <w:fldChar w:fldCharType="separate"/>
      </w:r>
      <w:r w:rsidRPr="00AB10D7">
        <w:rPr>
          <w:rFonts w:ascii="仿宋" w:eastAsia="仿宋" w:hAnsi="仿宋" w:cs="仿宋"/>
          <w:color w:val="000000" w:themeColor="text1"/>
          <w:sz w:val="24"/>
        </w:rPr>
        <w:t>!异常的公式结尾</w:t>
      </w:r>
      <w:r w:rsidRPr="00AB10D7">
        <w:rPr>
          <w:rFonts w:ascii="仿宋" w:eastAsia="仿宋" w:hAnsi="仿宋" w:cs="仿宋"/>
          <w:color w:val="000000" w:themeColor="text1"/>
          <w:sz w:val="24"/>
        </w:rPr>
        <w:fldChar w:fldCharType="end"/>
      </w:r>
      <w:r w:rsidRPr="00AB10D7">
        <w:rPr>
          <w:rFonts w:ascii="仿宋" w:eastAsia="仿宋" w:hAnsi="仿宋" w:cs="仿宋"/>
          <w:color w:val="000000" w:themeColor="text1"/>
          <w:sz w:val="24"/>
        </w:rPr>
        <w:fldChar w:fldCharType="begin"/>
      </w:r>
      <w:r w:rsidRPr="00AB10D7">
        <w:rPr>
          <w:rFonts w:ascii="仿宋" w:eastAsia="仿宋" w:hAnsi="仿宋" w:cs="仿宋"/>
          <w:color w:val="000000" w:themeColor="text1"/>
          <w:sz w:val="24"/>
        </w:rPr>
        <w:instrText>&lt;MK</w:instrText>
      </w:r>
      <w:r w:rsidRPr="00AB10D7">
        <w:rPr>
          <w:rFonts w:ascii="仿宋" w:eastAsia="仿宋" w:hAnsi="仿宋" w:cs="仿宋" w:hint="eastAsia"/>
          <w:color w:val="000000" w:themeColor="text1"/>
          <w:sz w:val="24"/>
        </w:rPr>
        <w:instrText xml:space="preserve"> cmd="bus"</w:instrText>
      </w:r>
      <w:r w:rsidRPr="00AB10D7">
        <w:rPr>
          <w:rFonts w:ascii="仿宋" w:eastAsia="仿宋" w:hAnsi="仿宋" w:cs="仿宋"/>
          <w:color w:val="000000" w:themeColor="text1"/>
          <w:sz w:val="24"/>
        </w:rPr>
        <w:instrText>&gt;</w:instrText>
      </w:r>
      <w:r w:rsidRPr="00AB10D7">
        <w:rPr>
          <w:rFonts w:ascii="仿宋" w:eastAsia="仿宋" w:hAnsi="仿宋" w:cs="仿宋" w:hint="eastAsia"/>
          <w:color w:val="000000" w:themeColor="text1"/>
          <w:sz w:val="24"/>
        </w:rPr>
        <w:instrText>&lt;def type="query" recs="org"&gt;"</w:instrText>
      </w:r>
      <w:r w:rsidRPr="00AB10D7">
        <w:rPr>
          <w:rFonts w:ascii="仿宋" w:eastAsia="仿宋" w:hAnsi="仿宋" w:cs="仿宋"/>
          <w:color w:val="000000" w:themeColor="text1"/>
          <w:sz w:val="24"/>
        </w:rPr>
        <w:instrText xml:space="preserve"> select b3.unitaddr,b3.zipcode,b3.linkman,b3.linkphone,</w:instrText>
      </w:r>
      <w:r w:rsidRPr="00AB10D7">
        <w:rPr>
          <w:rFonts w:ascii="仿宋" w:eastAsia="仿宋" w:hAnsi="仿宋" w:cs="仿宋" w:hint="eastAsia"/>
          <w:color w:val="000000" w:themeColor="text1"/>
          <w:sz w:val="24"/>
        </w:rPr>
        <w:instrText>b3.uniturl,</w:instrText>
      </w:r>
      <w:r w:rsidRPr="00AB10D7">
        <w:rPr>
          <w:rFonts w:ascii="仿宋" w:eastAsia="仿宋" w:hAnsi="仿宋" w:cs="仿宋"/>
          <w:color w:val="000000" w:themeColor="text1"/>
          <w:sz w:val="24"/>
        </w:rPr>
        <w:instrText>b2.organName from gp_project b1,bas_organ b2,gp_agent b3 where b1.agentOrgan=b2.organId and b2.organId=b3.org</w:instrText>
      </w:r>
      <w:r w:rsidRPr="00AB10D7">
        <w:rPr>
          <w:rFonts w:ascii="仿宋" w:eastAsia="仿宋" w:hAnsi="仿宋" w:cs="仿宋" w:hint="eastAsia"/>
          <w:color w:val="000000" w:themeColor="text1"/>
          <w:sz w:val="24"/>
        </w:rPr>
        <w:instrText xml:space="preserve">anid </w:instrText>
      </w:r>
      <w:r w:rsidRPr="00AB10D7">
        <w:rPr>
          <w:rFonts w:ascii="仿宋" w:eastAsia="仿宋" w:hAnsi="仿宋" w:cs="仿宋"/>
          <w:color w:val="000000" w:themeColor="text1"/>
          <w:sz w:val="24"/>
        </w:rPr>
        <w:instrText>and b1.</w:instrText>
      </w:r>
      <w:r w:rsidRPr="00AB10D7">
        <w:rPr>
          <w:rFonts w:ascii="仿宋" w:eastAsia="仿宋" w:hAnsi="仿宋" w:cs="仿宋" w:hint="eastAsia"/>
          <w:color w:val="000000" w:themeColor="text1"/>
          <w:sz w:val="24"/>
        </w:rPr>
        <w:instrText>projectid</w:instrText>
      </w:r>
      <w:r w:rsidRPr="00AB10D7">
        <w:rPr>
          <w:rFonts w:ascii="仿宋" w:eastAsia="仿宋" w:hAnsi="仿宋" w:cs="仿宋"/>
          <w:color w:val="000000" w:themeColor="text1"/>
          <w:sz w:val="24"/>
        </w:rPr>
        <w:instrText xml:space="preserve"> =</w:instrText>
      </w:r>
      <w:r w:rsidRPr="00AB10D7">
        <w:rPr>
          <w:rFonts w:ascii="仿宋" w:eastAsia="仿宋" w:hAnsi="仿宋" w:cs="仿宋" w:hint="eastAsia"/>
          <w:color w:val="000000" w:themeColor="text1"/>
          <w:sz w:val="24"/>
        </w:rPr>
        <w:instrText>"+NFV("pro.projectid",-1) &lt;/def&gt;</w:instrText>
      </w:r>
      <w:r w:rsidRPr="00AB10D7">
        <w:rPr>
          <w:rFonts w:ascii="仿宋" w:eastAsia="仿宋" w:hAnsi="仿宋" w:cs="仿宋"/>
          <w:color w:val="000000" w:themeColor="text1"/>
          <w:sz w:val="24"/>
        </w:rPr>
        <w:instrText>&lt;/MK&gt;</w:instrText>
      </w:r>
      <w:r w:rsidRPr="00AB10D7">
        <w:rPr>
          <w:rFonts w:ascii="仿宋" w:eastAsia="仿宋" w:hAnsi="仿宋" w:cs="仿宋"/>
          <w:color w:val="000000" w:themeColor="text1"/>
          <w:sz w:val="24"/>
        </w:rPr>
        <w:fldChar w:fldCharType="separate"/>
      </w:r>
      <w:r w:rsidRPr="00AB10D7">
        <w:rPr>
          <w:rFonts w:ascii="仿宋" w:eastAsia="仿宋" w:hAnsi="仿宋" w:cs="仿宋"/>
          <w:color w:val="000000" w:themeColor="text1"/>
          <w:sz w:val="24"/>
        </w:rPr>
        <w:t>!异常的公式结尾</w:t>
      </w:r>
      <w:r w:rsidRPr="00AB10D7">
        <w:rPr>
          <w:rFonts w:ascii="仿宋" w:eastAsia="仿宋" w:hAnsi="仿宋" w:cs="仿宋"/>
          <w:color w:val="000000" w:themeColor="text1"/>
          <w:sz w:val="24"/>
        </w:rPr>
        <w:fldChar w:fldCharType="end"/>
      </w:r>
      <w:r w:rsidRPr="00AB10D7">
        <w:rPr>
          <w:rFonts w:ascii="仿宋" w:eastAsia="仿宋" w:hAnsi="仿宋" w:cs="仿宋"/>
          <w:color w:val="000000" w:themeColor="text1"/>
          <w:sz w:val="24"/>
        </w:rPr>
        <w:fldChar w:fldCharType="begin"/>
      </w:r>
      <w:r w:rsidRPr="00AB10D7">
        <w:rPr>
          <w:rFonts w:ascii="仿宋" w:eastAsia="仿宋" w:hAnsi="仿宋" w:cs="仿宋"/>
          <w:color w:val="000000" w:themeColor="text1"/>
          <w:sz w:val="24"/>
        </w:rPr>
        <w:instrText>&lt;MK cmd="bus"&gt;&lt;def type="query" recs="</w:instrText>
      </w:r>
      <w:r w:rsidRPr="00AB10D7">
        <w:rPr>
          <w:rFonts w:ascii="仿宋" w:eastAsia="仿宋" w:hAnsi="仿宋" w:cs="仿宋" w:hint="eastAsia"/>
          <w:color w:val="000000" w:themeColor="text1"/>
          <w:sz w:val="24"/>
        </w:rPr>
        <w:instrText>totle</w:instrText>
      </w:r>
      <w:r w:rsidRPr="00AB10D7">
        <w:rPr>
          <w:rFonts w:ascii="仿宋" w:eastAsia="仿宋" w:hAnsi="仿宋" w:cs="仿宋"/>
          <w:color w:val="000000" w:themeColor="text1"/>
          <w:sz w:val="24"/>
        </w:rPr>
        <w:instrText>"&gt;"SELECT</w:instrText>
      </w:r>
      <w:r w:rsidRPr="00AB10D7">
        <w:rPr>
          <w:rFonts w:ascii="仿宋" w:eastAsia="仿宋" w:hAnsi="仿宋" w:cs="仿宋" w:hint="eastAsia"/>
          <w:color w:val="000000" w:themeColor="text1"/>
          <w:sz w:val="24"/>
        </w:rPr>
        <w:instrText xml:space="preserve"> sum(a.</w:instrText>
      </w:r>
      <w:r w:rsidRPr="00AB10D7">
        <w:rPr>
          <w:rFonts w:ascii="仿宋" w:eastAsia="仿宋" w:hAnsi="仿宋" w:cs="仿宋"/>
          <w:color w:val="000000" w:themeColor="text1"/>
          <w:sz w:val="24"/>
        </w:rPr>
        <w:instrText>budgetAmount</w:instrText>
      </w:r>
      <w:r w:rsidRPr="00AB10D7">
        <w:rPr>
          <w:rFonts w:ascii="仿宋" w:eastAsia="仿宋" w:hAnsi="仿宋" w:cs="仿宋" w:hint="eastAsia"/>
          <w:color w:val="000000" w:themeColor="text1"/>
          <w:sz w:val="24"/>
        </w:rPr>
        <w:instrText xml:space="preserve">) budgettotlefrom </w:instrText>
      </w:r>
      <w:r w:rsidRPr="00AB10D7">
        <w:rPr>
          <w:rFonts w:ascii="仿宋" w:eastAsia="仿宋" w:hAnsi="仿宋" w:cs="仿宋"/>
          <w:color w:val="000000" w:themeColor="text1"/>
          <w:sz w:val="24"/>
        </w:rPr>
        <w:instrText>gp_goods a,gp_package b,gp_packageScheme c WHERE a.packageId=b.packageId AND b.packageSchemeId=c.packageSchemeId ANDc.schemeId</w:instrText>
      </w:r>
      <w:r w:rsidRPr="00AB10D7">
        <w:rPr>
          <w:rFonts w:ascii="仿宋" w:eastAsia="仿宋" w:hAnsi="仿宋" w:cs="仿宋" w:hint="eastAsia"/>
          <w:color w:val="000000" w:themeColor="text1"/>
          <w:sz w:val="24"/>
        </w:rPr>
        <w:instrText xml:space="preserve"> ="+NFV("schemeid",-1)</w:instrText>
      </w:r>
      <w:r w:rsidRPr="00AB10D7">
        <w:rPr>
          <w:rFonts w:ascii="仿宋" w:eastAsia="仿宋" w:hAnsi="仿宋" w:cs="仿宋"/>
          <w:color w:val="000000" w:themeColor="text1"/>
          <w:sz w:val="24"/>
        </w:rPr>
        <w:instrText>&lt;/def&gt;&lt;/MK&gt;</w:instrText>
      </w:r>
      <w:r w:rsidRPr="00AB10D7">
        <w:rPr>
          <w:rFonts w:ascii="仿宋" w:eastAsia="仿宋" w:hAnsi="仿宋" w:cs="仿宋"/>
          <w:color w:val="000000" w:themeColor="text1"/>
          <w:sz w:val="24"/>
        </w:rPr>
        <w:fldChar w:fldCharType="end"/>
      </w:r>
      <w:r w:rsidRPr="00AB10D7">
        <w:rPr>
          <w:rFonts w:ascii="仿宋" w:eastAsia="仿宋" w:hAnsi="仿宋" w:cs="仿宋"/>
          <w:color w:val="000000" w:themeColor="text1"/>
          <w:sz w:val="24"/>
        </w:rPr>
        <w:fldChar w:fldCharType="begin"/>
      </w:r>
      <w:r w:rsidRPr="00AB10D7">
        <w:rPr>
          <w:rFonts w:ascii="仿宋" w:eastAsia="仿宋" w:hAnsi="仿宋" w:cs="仿宋"/>
          <w:color w:val="000000" w:themeColor="text1"/>
          <w:sz w:val="24"/>
        </w:rPr>
        <w:instrText>&lt;MK cmd="</w:instrText>
      </w:r>
      <w:r w:rsidRPr="00AB10D7">
        <w:rPr>
          <w:rFonts w:ascii="仿宋" w:eastAsia="仿宋" w:hAnsi="仿宋" w:cs="仿宋" w:hint="eastAsia"/>
          <w:color w:val="000000" w:themeColor="text1"/>
          <w:sz w:val="24"/>
        </w:rPr>
        <w:instrText>bus</w:instrText>
      </w:r>
      <w:r w:rsidRPr="00AB10D7">
        <w:rPr>
          <w:rFonts w:ascii="仿宋" w:eastAsia="仿宋" w:hAnsi="仿宋"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AB10D7">
        <w:rPr>
          <w:rFonts w:ascii="仿宋" w:eastAsia="仿宋" w:hAnsi="仿宋" w:cs="仿宋"/>
          <w:color w:val="000000" w:themeColor="text1"/>
          <w:sz w:val="24"/>
        </w:rPr>
        <w:fldChar w:fldCharType="end"/>
      </w:r>
      <w:r w:rsidRPr="00AB10D7">
        <w:rPr>
          <w:rFonts w:ascii="仿宋" w:eastAsia="仿宋" w:hAnsi="仿宋" w:cs="仿宋"/>
          <w:color w:val="000000" w:themeColor="text1"/>
          <w:sz w:val="24"/>
        </w:rPr>
        <w:fldChar w:fldCharType="begin"/>
      </w:r>
      <w:r w:rsidRPr="00AB10D7">
        <w:rPr>
          <w:rFonts w:ascii="仿宋" w:eastAsia="仿宋" w:hAnsi="仿宋" w:cs="仿宋"/>
          <w:color w:val="000000" w:themeColor="text1"/>
          <w:sz w:val="24"/>
        </w:rPr>
        <w:instrText>&lt;MK cmd="</w:instrText>
      </w:r>
      <w:r w:rsidRPr="00AB10D7">
        <w:rPr>
          <w:rFonts w:ascii="仿宋" w:eastAsia="仿宋" w:hAnsi="仿宋" w:cs="仿宋" w:hint="eastAsia"/>
          <w:color w:val="000000" w:themeColor="text1"/>
          <w:sz w:val="24"/>
        </w:rPr>
        <w:instrText>bus</w:instrText>
      </w:r>
      <w:r w:rsidRPr="00AB10D7">
        <w:rPr>
          <w:rFonts w:ascii="仿宋" w:eastAsia="仿宋" w:hAnsi="仿宋"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AB10D7">
        <w:rPr>
          <w:rFonts w:ascii="仿宋" w:eastAsia="仿宋" w:hAnsi="仿宋" w:cs="仿宋"/>
          <w:color w:val="000000" w:themeColor="text1"/>
          <w:sz w:val="24"/>
        </w:rPr>
        <w:fldChar w:fldCharType="end"/>
      </w:r>
      <w:r w:rsidRPr="00AB10D7">
        <w:rPr>
          <w:rFonts w:ascii="仿宋" w:eastAsia="仿宋" w:hAnsi="仿宋" w:cs="仿宋"/>
          <w:color w:val="000000" w:themeColor="text1"/>
        </w:rPr>
        <w:fldChar w:fldCharType="begin"/>
      </w:r>
      <w:r w:rsidRPr="00AB10D7">
        <w:rPr>
          <w:rFonts w:ascii="仿宋" w:eastAsia="仿宋" w:hAnsi="仿宋" w:cs="仿宋"/>
          <w:color w:val="000000" w:themeColor="text1"/>
        </w:rPr>
        <w:instrText>&lt;MK</w:instrText>
      </w:r>
      <w:r w:rsidRPr="00AB10D7">
        <w:rPr>
          <w:rFonts w:ascii="仿宋" w:eastAsia="仿宋" w:hAnsi="仿宋" w:cs="仿宋" w:hint="eastAsia"/>
          <w:color w:val="000000" w:themeColor="text1"/>
        </w:rPr>
        <w:instrText xml:space="preserve"> cmd="bus"</w:instrText>
      </w:r>
      <w:r w:rsidRPr="00AB10D7">
        <w:rPr>
          <w:rFonts w:ascii="仿宋" w:eastAsia="仿宋" w:hAnsi="仿宋" w:cs="仿宋"/>
          <w:color w:val="000000" w:themeColor="text1"/>
        </w:rPr>
        <w:instrText>&gt;</w:instrText>
      </w:r>
      <w:r w:rsidRPr="00AB10D7">
        <w:rPr>
          <w:rFonts w:ascii="仿宋" w:eastAsia="仿宋" w:hAnsi="仿宋" w:cs="仿宋" w:hint="eastAsia"/>
          <w:color w:val="000000" w:themeColor="text1"/>
        </w:rPr>
        <w:instrText>&lt;def type="query" recs="mypro"&gt;"</w:instrText>
      </w:r>
      <w:r w:rsidRPr="00AB10D7">
        <w:rPr>
          <w:rFonts w:ascii="仿宋" w:eastAsia="仿宋" w:hAnsi="仿宋" w:cs="仿宋"/>
          <w:color w:val="000000" w:themeColor="text1"/>
        </w:rPr>
        <w:instrText xml:space="preserve"> select </w:instrText>
      </w:r>
      <w:r w:rsidRPr="00AB10D7">
        <w:rPr>
          <w:rFonts w:ascii="仿宋" w:eastAsia="仿宋" w:hAnsi="仿宋" w:cs="仿宋" w:hint="eastAsia"/>
          <w:color w:val="000000" w:themeColor="text1"/>
        </w:rPr>
        <w:instrText>a.agentOrgan,c.organname</w:instrText>
      </w:r>
      <w:r w:rsidRPr="00AB10D7">
        <w:rPr>
          <w:rFonts w:ascii="仿宋" w:eastAsia="仿宋" w:hAnsi="仿宋" w:cs="仿宋"/>
          <w:color w:val="000000" w:themeColor="text1"/>
        </w:rPr>
        <w:instrText xml:space="preserve"> from gp_project a,gp_projectScheme b</w:instrText>
      </w:r>
      <w:r w:rsidRPr="00AB10D7">
        <w:rPr>
          <w:rFonts w:ascii="仿宋" w:eastAsia="仿宋" w:hAnsi="仿宋" w:cs="仿宋" w:hint="eastAsia"/>
          <w:color w:val="000000" w:themeColor="text1"/>
        </w:rPr>
        <w:instrText>,bas_organ c</w:instrText>
      </w:r>
      <w:r w:rsidRPr="00AB10D7">
        <w:rPr>
          <w:rFonts w:ascii="仿宋" w:eastAsia="仿宋" w:hAnsi="仿宋" w:cs="仿宋"/>
          <w:color w:val="000000" w:themeColor="text1"/>
        </w:rPr>
        <w:instrText xml:space="preserve"> where a.projectId=b.projectId</w:instrText>
      </w:r>
      <w:r w:rsidRPr="00AB10D7">
        <w:rPr>
          <w:rFonts w:ascii="仿宋" w:eastAsia="仿宋" w:hAnsi="仿宋" w:cs="仿宋" w:hint="eastAsia"/>
          <w:color w:val="000000" w:themeColor="text1"/>
        </w:rPr>
        <w:instrText xml:space="preserve"> and a.agentorgan=c.organid</w:instrText>
      </w:r>
      <w:r w:rsidRPr="00AB10D7">
        <w:rPr>
          <w:rFonts w:ascii="仿宋" w:eastAsia="仿宋" w:hAnsi="仿宋" w:cs="仿宋"/>
          <w:color w:val="000000" w:themeColor="text1"/>
        </w:rPr>
        <w:instrText xml:space="preserve"> and </w:instrText>
      </w:r>
      <w:r w:rsidRPr="00AB10D7">
        <w:rPr>
          <w:rFonts w:ascii="仿宋" w:eastAsia="仿宋" w:hAnsi="仿宋" w:cs="仿宋" w:hint="eastAsia"/>
          <w:color w:val="000000" w:themeColor="text1"/>
        </w:rPr>
        <w:instrText>b</w:instrText>
      </w:r>
      <w:r w:rsidRPr="00AB10D7">
        <w:rPr>
          <w:rFonts w:ascii="仿宋" w:eastAsia="仿宋" w:hAnsi="仿宋" w:cs="仿宋"/>
          <w:color w:val="000000" w:themeColor="text1"/>
        </w:rPr>
        <w:instrText>.schemeId="</w:instrText>
      </w:r>
      <w:r w:rsidRPr="00AB10D7">
        <w:rPr>
          <w:rFonts w:ascii="仿宋" w:eastAsia="仿宋" w:hAnsi="仿宋" w:cs="仿宋" w:hint="eastAsia"/>
          <w:color w:val="000000" w:themeColor="text1"/>
        </w:rPr>
        <w:instrText>+NFV("</w:instrText>
      </w:r>
      <w:r w:rsidRPr="00AB10D7">
        <w:rPr>
          <w:rFonts w:ascii="仿宋" w:eastAsia="仿宋" w:hAnsi="仿宋" w:cs="仿宋"/>
          <w:color w:val="000000" w:themeColor="text1"/>
        </w:rPr>
        <w:instrText>schemeid</w:instrText>
      </w:r>
      <w:r w:rsidRPr="00AB10D7">
        <w:rPr>
          <w:rFonts w:ascii="仿宋" w:eastAsia="仿宋" w:hAnsi="仿宋" w:cs="仿宋" w:hint="eastAsia"/>
          <w:color w:val="000000" w:themeColor="text1"/>
        </w:rPr>
        <w:instrText>",-1)&lt;/def&gt;</w:instrText>
      </w:r>
      <w:r w:rsidRPr="00AB10D7">
        <w:rPr>
          <w:rFonts w:ascii="仿宋" w:eastAsia="仿宋" w:hAnsi="仿宋" w:cs="仿宋"/>
          <w:color w:val="000000" w:themeColor="text1"/>
        </w:rPr>
        <w:instrText>&lt;/MK&gt;</w:instrText>
      </w:r>
      <w:r w:rsidRPr="00AB10D7">
        <w:rPr>
          <w:rFonts w:ascii="仿宋" w:eastAsia="仿宋" w:hAnsi="仿宋" w:cs="仿宋"/>
          <w:color w:val="000000" w:themeColor="text1"/>
        </w:rPr>
        <w:fldChar w:fldCharType="separate"/>
      </w:r>
      <w:r w:rsidRPr="00AB10D7">
        <w:rPr>
          <w:rFonts w:ascii="仿宋" w:eastAsia="仿宋" w:hAnsi="仿宋" w:cs="仿宋"/>
          <w:color w:val="000000" w:themeColor="text1"/>
        </w:rPr>
        <w:t>!异常的公式结尾</w:t>
      </w:r>
      <w:r w:rsidRPr="00AB10D7">
        <w:rPr>
          <w:rFonts w:ascii="仿宋" w:eastAsia="仿宋" w:hAnsi="仿宋" w:cs="仿宋"/>
          <w:color w:val="000000" w:themeColor="text1"/>
        </w:rPr>
        <w:fldChar w:fldCharType="end"/>
      </w:r>
      <w:bookmarkStart w:id="112" w:name="_Hlk525721599"/>
    </w:p>
    <w:p w14:paraId="15DB5DFB" w14:textId="77777777" w:rsidR="005B31B0" w:rsidRPr="00AB10D7" w:rsidRDefault="005B31B0">
      <w:pPr>
        <w:jc w:val="center"/>
        <w:rPr>
          <w:rFonts w:ascii="仿宋" w:eastAsia="仿宋" w:hAnsi="仿宋" w:cs="仿宋" w:hint="eastAsia"/>
          <w:bCs/>
          <w:color w:val="000000" w:themeColor="text1"/>
          <w:sz w:val="84"/>
        </w:rPr>
      </w:pPr>
    </w:p>
    <w:p w14:paraId="1BB11C96" w14:textId="77777777" w:rsidR="005B31B0" w:rsidRPr="00AB10D7" w:rsidRDefault="005B31B0">
      <w:pPr>
        <w:rPr>
          <w:rFonts w:ascii="仿宋" w:eastAsia="仿宋" w:hAnsi="仿宋" w:cs="仿宋" w:hint="eastAsia"/>
          <w:color w:val="000000" w:themeColor="text1"/>
        </w:rPr>
      </w:pPr>
    </w:p>
    <w:p w14:paraId="74A25505" w14:textId="77777777" w:rsidR="005B31B0" w:rsidRPr="00AB10D7" w:rsidRDefault="001D3E5E">
      <w:pPr>
        <w:jc w:val="center"/>
        <w:rPr>
          <w:rFonts w:ascii="仿宋" w:eastAsia="仿宋" w:hAnsi="仿宋" w:cs="仿宋" w:hint="eastAsia"/>
          <w:bCs/>
          <w:color w:val="000000" w:themeColor="text1"/>
          <w:sz w:val="84"/>
        </w:rPr>
      </w:pPr>
      <w:r w:rsidRPr="00AB10D7">
        <w:rPr>
          <w:rFonts w:ascii="仿宋" w:eastAsia="仿宋" w:hAnsi="仿宋" w:cs="仿宋" w:hint="eastAsia"/>
          <w:bCs/>
          <w:color w:val="000000" w:themeColor="text1"/>
          <w:sz w:val="84"/>
        </w:rPr>
        <w:t>投 标 文 件</w:t>
      </w:r>
    </w:p>
    <w:p w14:paraId="12A4994E" w14:textId="77777777" w:rsidR="005B31B0" w:rsidRPr="00AB10D7" w:rsidRDefault="001D3E5E">
      <w:pPr>
        <w:jc w:val="center"/>
        <w:rPr>
          <w:rFonts w:ascii="仿宋" w:eastAsia="仿宋" w:hAnsi="仿宋" w:cs="仿宋" w:hint="eastAsia"/>
          <w:color w:val="000000" w:themeColor="text1"/>
          <w:sz w:val="72"/>
        </w:rPr>
      </w:pPr>
      <w:r w:rsidRPr="00AB10D7">
        <w:rPr>
          <w:rFonts w:ascii="仿宋" w:eastAsia="仿宋" w:hAnsi="仿宋" w:cs="仿宋" w:hint="eastAsia"/>
          <w:color w:val="000000" w:themeColor="text1"/>
          <w:sz w:val="72"/>
        </w:rPr>
        <w:t>（第一册）</w:t>
      </w:r>
    </w:p>
    <w:p w14:paraId="4F99FBCF" w14:textId="77777777" w:rsidR="005B31B0" w:rsidRPr="00AB10D7" w:rsidRDefault="005B31B0">
      <w:pPr>
        <w:jc w:val="center"/>
        <w:rPr>
          <w:rFonts w:ascii="仿宋" w:eastAsia="仿宋" w:hAnsi="仿宋" w:cs="仿宋" w:hint="eastAsia"/>
          <w:color w:val="000000" w:themeColor="text1"/>
          <w:sz w:val="72"/>
        </w:rPr>
      </w:pPr>
    </w:p>
    <w:p w14:paraId="615E100F" w14:textId="77777777" w:rsidR="005B31B0" w:rsidRPr="00AB10D7" w:rsidRDefault="005B31B0">
      <w:pPr>
        <w:jc w:val="center"/>
        <w:rPr>
          <w:rFonts w:ascii="仿宋" w:eastAsia="仿宋" w:hAnsi="仿宋" w:cs="仿宋" w:hint="eastAsia"/>
          <w:color w:val="000000" w:themeColor="text1"/>
          <w:sz w:val="72"/>
        </w:rPr>
      </w:pPr>
    </w:p>
    <w:p w14:paraId="709B03CF" w14:textId="77777777" w:rsidR="005B31B0" w:rsidRPr="00AB10D7" w:rsidRDefault="001D3E5E">
      <w:pPr>
        <w:ind w:firstLineChars="300" w:firstLine="1080"/>
        <w:jc w:val="left"/>
        <w:rPr>
          <w:rFonts w:ascii="仿宋" w:eastAsia="仿宋" w:hAnsi="仿宋" w:cs="仿宋" w:hint="eastAsia"/>
          <w:color w:val="000000" w:themeColor="text1"/>
          <w:sz w:val="36"/>
          <w:szCs w:val="36"/>
        </w:rPr>
      </w:pPr>
      <w:r w:rsidRPr="00AB10D7">
        <w:rPr>
          <w:rFonts w:ascii="仿宋" w:eastAsia="仿宋" w:hAnsi="仿宋" w:cs="仿宋" w:hint="eastAsia"/>
          <w:bCs/>
          <w:color w:val="000000" w:themeColor="text1"/>
          <w:sz w:val="36"/>
          <w:szCs w:val="36"/>
        </w:rPr>
        <w:t>项目名称：</w:t>
      </w:r>
    </w:p>
    <w:p w14:paraId="05EE1FC7" w14:textId="77777777" w:rsidR="005B31B0" w:rsidRPr="00AB10D7" w:rsidRDefault="001D3E5E">
      <w:pPr>
        <w:ind w:firstLineChars="300" w:firstLine="1080"/>
        <w:jc w:val="left"/>
        <w:rPr>
          <w:rFonts w:ascii="仿宋" w:eastAsia="仿宋" w:hAnsi="仿宋" w:cs="仿宋" w:hint="eastAsia"/>
          <w:color w:val="000000" w:themeColor="text1"/>
          <w:sz w:val="36"/>
          <w:szCs w:val="36"/>
        </w:rPr>
      </w:pPr>
      <w:r w:rsidRPr="00AB10D7">
        <w:rPr>
          <w:rFonts w:ascii="仿宋" w:eastAsia="仿宋" w:hAnsi="仿宋" w:cs="仿宋" w:hint="eastAsia"/>
          <w:bCs/>
          <w:color w:val="000000" w:themeColor="text1"/>
          <w:sz w:val="36"/>
          <w:szCs w:val="36"/>
        </w:rPr>
        <w:t>招标编号：</w:t>
      </w:r>
    </w:p>
    <w:p w14:paraId="1B45C746" w14:textId="77777777" w:rsidR="005B31B0" w:rsidRPr="00AB10D7" w:rsidRDefault="001D3E5E">
      <w:pPr>
        <w:ind w:firstLineChars="300" w:firstLine="1080"/>
        <w:jc w:val="left"/>
        <w:rPr>
          <w:rFonts w:ascii="仿宋" w:eastAsia="仿宋" w:hAnsi="仿宋" w:cs="仿宋" w:hint="eastAsia"/>
          <w:bCs/>
          <w:color w:val="000000" w:themeColor="text1"/>
          <w:sz w:val="36"/>
          <w:szCs w:val="36"/>
        </w:rPr>
      </w:pPr>
      <w:r w:rsidRPr="00AB10D7">
        <w:rPr>
          <w:rFonts w:ascii="仿宋" w:eastAsia="仿宋" w:hAnsi="仿宋" w:cs="仿宋" w:hint="eastAsia"/>
          <w:bCs/>
          <w:color w:val="000000" w:themeColor="text1"/>
          <w:sz w:val="36"/>
          <w:szCs w:val="36"/>
        </w:rPr>
        <w:t>包段号：</w:t>
      </w:r>
    </w:p>
    <w:p w14:paraId="5EFA81D3" w14:textId="77777777" w:rsidR="005B31B0" w:rsidRPr="00AB10D7" w:rsidRDefault="005B31B0">
      <w:pPr>
        <w:tabs>
          <w:tab w:val="left" w:pos="580"/>
        </w:tabs>
        <w:ind w:leftChars="88" w:left="185" w:firstLineChars="500" w:firstLine="1800"/>
        <w:rPr>
          <w:rFonts w:ascii="仿宋" w:eastAsia="仿宋" w:hAnsi="仿宋" w:cs="仿宋" w:hint="eastAsia"/>
          <w:color w:val="000000" w:themeColor="text1"/>
          <w:kern w:val="0"/>
          <w:sz w:val="36"/>
          <w:szCs w:val="21"/>
        </w:rPr>
      </w:pPr>
    </w:p>
    <w:p w14:paraId="4B535ABC" w14:textId="77777777" w:rsidR="005B31B0" w:rsidRPr="00AB10D7" w:rsidRDefault="005B31B0">
      <w:pPr>
        <w:tabs>
          <w:tab w:val="left" w:pos="580"/>
        </w:tabs>
        <w:ind w:leftChars="88" w:left="185" w:firstLineChars="500" w:firstLine="1800"/>
        <w:rPr>
          <w:rFonts w:ascii="仿宋" w:eastAsia="仿宋" w:hAnsi="仿宋" w:cs="仿宋" w:hint="eastAsia"/>
          <w:color w:val="000000" w:themeColor="text1"/>
          <w:kern w:val="0"/>
          <w:sz w:val="36"/>
          <w:szCs w:val="36"/>
        </w:rPr>
      </w:pPr>
    </w:p>
    <w:p w14:paraId="57CCCB64" w14:textId="77777777" w:rsidR="005B31B0" w:rsidRPr="00AB10D7" w:rsidRDefault="001D3E5E">
      <w:pPr>
        <w:tabs>
          <w:tab w:val="left" w:pos="580"/>
        </w:tabs>
        <w:ind w:firstLineChars="500" w:firstLine="1800"/>
        <w:rPr>
          <w:rFonts w:ascii="仿宋" w:eastAsia="仿宋" w:hAnsi="仿宋" w:cs="仿宋" w:hint="eastAsia"/>
          <w:color w:val="000000" w:themeColor="text1"/>
          <w:kern w:val="0"/>
          <w:sz w:val="36"/>
          <w:szCs w:val="36"/>
        </w:rPr>
      </w:pPr>
      <w:r w:rsidRPr="00AB10D7">
        <w:rPr>
          <w:rFonts w:ascii="仿宋" w:eastAsia="仿宋" w:hAnsi="仿宋" w:cs="仿宋" w:hint="eastAsia"/>
          <w:color w:val="000000" w:themeColor="text1"/>
          <w:kern w:val="0"/>
          <w:sz w:val="36"/>
          <w:szCs w:val="36"/>
        </w:rPr>
        <w:t>投标人：******</w:t>
      </w:r>
    </w:p>
    <w:p w14:paraId="66A3A726" w14:textId="77777777" w:rsidR="005B31B0" w:rsidRPr="00AB10D7" w:rsidRDefault="001D3E5E">
      <w:pPr>
        <w:tabs>
          <w:tab w:val="left" w:pos="580"/>
        </w:tabs>
        <w:ind w:firstLineChars="500" w:firstLine="1800"/>
        <w:rPr>
          <w:rFonts w:ascii="仿宋" w:eastAsia="仿宋" w:hAnsi="仿宋" w:cs="仿宋" w:hint="eastAsia"/>
          <w:color w:val="000000" w:themeColor="text1"/>
          <w:kern w:val="0"/>
          <w:sz w:val="36"/>
          <w:szCs w:val="36"/>
        </w:rPr>
      </w:pPr>
      <w:r w:rsidRPr="00AB10D7">
        <w:rPr>
          <w:rFonts w:ascii="仿宋" w:eastAsia="仿宋" w:hAnsi="仿宋" w:cs="仿宋" w:hint="eastAsia"/>
          <w:color w:val="000000" w:themeColor="text1"/>
          <w:kern w:val="0"/>
          <w:sz w:val="36"/>
          <w:szCs w:val="36"/>
        </w:rPr>
        <w:t>日      期：   年  月  日</w:t>
      </w:r>
    </w:p>
    <w:p w14:paraId="2F504542" w14:textId="77777777" w:rsidR="005B31B0" w:rsidRPr="00AB10D7" w:rsidRDefault="005B31B0">
      <w:pPr>
        <w:widowControl/>
        <w:tabs>
          <w:tab w:val="center" w:pos="4870"/>
        </w:tabs>
        <w:jc w:val="left"/>
        <w:rPr>
          <w:rFonts w:ascii="仿宋" w:eastAsia="仿宋" w:hAnsi="仿宋" w:cs="仿宋" w:hint="eastAsia"/>
          <w:color w:val="000000" w:themeColor="text1"/>
          <w:sz w:val="44"/>
          <w:szCs w:val="44"/>
        </w:rPr>
      </w:pPr>
    </w:p>
    <w:p w14:paraId="357DB065" w14:textId="77777777" w:rsidR="005B31B0" w:rsidRPr="00AB10D7" w:rsidRDefault="001D3E5E">
      <w:pPr>
        <w:widowControl/>
        <w:tabs>
          <w:tab w:val="center" w:pos="4870"/>
        </w:tabs>
        <w:jc w:val="left"/>
        <w:rPr>
          <w:rFonts w:ascii="仿宋" w:eastAsia="仿宋" w:hAnsi="仿宋" w:cs="仿宋" w:hint="eastAsia"/>
          <w:color w:val="000000" w:themeColor="text1"/>
          <w:sz w:val="44"/>
          <w:szCs w:val="44"/>
        </w:rPr>
      </w:pPr>
      <w:r w:rsidRPr="00AB10D7">
        <w:rPr>
          <w:rFonts w:ascii="仿宋" w:eastAsia="仿宋" w:hAnsi="仿宋" w:cs="仿宋"/>
          <w:color w:val="000000" w:themeColor="text1"/>
          <w:sz w:val="44"/>
          <w:szCs w:val="44"/>
        </w:rPr>
        <w:br w:type="page"/>
      </w:r>
      <w:r w:rsidRPr="00AB10D7">
        <w:rPr>
          <w:rFonts w:ascii="仿宋" w:eastAsia="仿宋" w:hAnsi="仿宋" w:cs="仿宋"/>
          <w:color w:val="000000" w:themeColor="text1"/>
          <w:sz w:val="44"/>
          <w:szCs w:val="44"/>
        </w:rPr>
        <w:tab/>
      </w:r>
      <w:r w:rsidRPr="00AB10D7">
        <w:rPr>
          <w:rFonts w:ascii="仿宋" w:eastAsia="仿宋" w:hAnsi="仿宋" w:cs="仿宋" w:hint="eastAsia"/>
          <w:color w:val="000000" w:themeColor="text1"/>
          <w:sz w:val="44"/>
          <w:szCs w:val="44"/>
        </w:rPr>
        <w:t>目录</w:t>
      </w:r>
    </w:p>
    <w:p w14:paraId="31E4EE1B" w14:textId="77777777" w:rsidR="005B31B0" w:rsidRPr="00AB10D7" w:rsidRDefault="001D3E5E">
      <w:pPr>
        <w:jc w:val="center"/>
        <w:rPr>
          <w:rFonts w:ascii="仿宋" w:eastAsia="仿宋" w:hAnsi="仿宋" w:cs="仿宋" w:hint="eastAsia"/>
          <w:b/>
          <w:bCs/>
          <w:color w:val="000000" w:themeColor="text1"/>
          <w:sz w:val="30"/>
          <w:szCs w:val="30"/>
        </w:rPr>
      </w:pPr>
      <w:r w:rsidRPr="00AB10D7">
        <w:rPr>
          <w:rFonts w:ascii="仿宋" w:eastAsia="仿宋" w:hAnsi="仿宋" w:cs="仿宋" w:hint="eastAsia"/>
          <w:b/>
          <w:bCs/>
          <w:color w:val="000000" w:themeColor="text1"/>
          <w:sz w:val="30"/>
          <w:szCs w:val="30"/>
        </w:rPr>
        <w:t>（由投标人自行编制）</w:t>
      </w:r>
    </w:p>
    <w:p w14:paraId="368F4C5D" w14:textId="77777777" w:rsidR="005B31B0" w:rsidRPr="00AB10D7" w:rsidRDefault="005B31B0">
      <w:pPr>
        <w:pStyle w:val="a0"/>
        <w:rPr>
          <w:rFonts w:ascii="仿宋" w:eastAsia="仿宋" w:hAnsi="仿宋" w:hint="eastAsia"/>
          <w:color w:val="000000" w:themeColor="text1"/>
        </w:rPr>
      </w:pPr>
    </w:p>
    <w:p w14:paraId="32715B5C" w14:textId="77777777" w:rsidR="005B31B0" w:rsidRPr="00AB10D7" w:rsidRDefault="005B31B0">
      <w:pPr>
        <w:pStyle w:val="a4"/>
        <w:ind w:left="5250"/>
        <w:rPr>
          <w:rFonts w:ascii="仿宋" w:eastAsia="仿宋" w:hAnsi="仿宋" w:hint="eastAsia"/>
          <w:color w:val="000000" w:themeColor="text1"/>
        </w:rPr>
      </w:pPr>
    </w:p>
    <w:p w14:paraId="41CAAE84" w14:textId="77777777" w:rsidR="005B31B0" w:rsidRPr="00AB10D7" w:rsidRDefault="005B31B0">
      <w:pPr>
        <w:rPr>
          <w:rFonts w:ascii="仿宋" w:eastAsia="仿宋" w:hAnsi="仿宋" w:hint="eastAsia"/>
          <w:color w:val="000000" w:themeColor="text1"/>
        </w:rPr>
      </w:pPr>
    </w:p>
    <w:p w14:paraId="1795CC7B" w14:textId="77777777" w:rsidR="005B31B0" w:rsidRPr="00AB10D7" w:rsidRDefault="005B31B0">
      <w:pPr>
        <w:pStyle w:val="a0"/>
        <w:rPr>
          <w:rFonts w:ascii="仿宋" w:eastAsia="仿宋" w:hAnsi="仿宋" w:hint="eastAsia"/>
          <w:color w:val="000000" w:themeColor="text1"/>
        </w:rPr>
      </w:pPr>
    </w:p>
    <w:p w14:paraId="68D24BF2" w14:textId="77777777" w:rsidR="005B31B0" w:rsidRPr="00AB10D7" w:rsidRDefault="005B31B0">
      <w:pPr>
        <w:pStyle w:val="a4"/>
        <w:ind w:left="5250"/>
        <w:rPr>
          <w:rFonts w:ascii="仿宋" w:eastAsia="仿宋" w:hAnsi="仿宋" w:hint="eastAsia"/>
          <w:color w:val="000000" w:themeColor="text1"/>
        </w:rPr>
      </w:pPr>
    </w:p>
    <w:p w14:paraId="66B864C5" w14:textId="77777777" w:rsidR="005B31B0" w:rsidRPr="00AB10D7" w:rsidRDefault="005B31B0">
      <w:pPr>
        <w:rPr>
          <w:rFonts w:ascii="仿宋" w:eastAsia="仿宋" w:hAnsi="仿宋" w:hint="eastAsia"/>
          <w:color w:val="000000" w:themeColor="text1"/>
        </w:rPr>
      </w:pPr>
    </w:p>
    <w:p w14:paraId="4AFEBBF2" w14:textId="77777777" w:rsidR="005B31B0" w:rsidRPr="00AB10D7" w:rsidRDefault="005B31B0">
      <w:pPr>
        <w:pStyle w:val="a0"/>
        <w:rPr>
          <w:rFonts w:ascii="仿宋" w:eastAsia="仿宋" w:hAnsi="仿宋" w:hint="eastAsia"/>
          <w:color w:val="000000" w:themeColor="text1"/>
        </w:rPr>
      </w:pPr>
    </w:p>
    <w:p w14:paraId="297D1FB6" w14:textId="77777777" w:rsidR="005B31B0" w:rsidRPr="00AB10D7" w:rsidRDefault="005B31B0">
      <w:pPr>
        <w:pStyle w:val="a4"/>
        <w:ind w:left="5250"/>
        <w:rPr>
          <w:rFonts w:ascii="仿宋" w:eastAsia="仿宋" w:hAnsi="仿宋" w:hint="eastAsia"/>
          <w:color w:val="000000" w:themeColor="text1"/>
        </w:rPr>
      </w:pPr>
    </w:p>
    <w:p w14:paraId="40365911" w14:textId="77777777" w:rsidR="005B31B0" w:rsidRPr="00AB10D7" w:rsidRDefault="005B31B0">
      <w:pPr>
        <w:rPr>
          <w:rFonts w:ascii="仿宋" w:eastAsia="仿宋" w:hAnsi="仿宋" w:hint="eastAsia"/>
          <w:color w:val="000000" w:themeColor="text1"/>
        </w:rPr>
      </w:pPr>
    </w:p>
    <w:p w14:paraId="0003B3C0" w14:textId="77777777" w:rsidR="005B31B0" w:rsidRPr="00AB10D7" w:rsidRDefault="005B31B0">
      <w:pPr>
        <w:pStyle w:val="a0"/>
        <w:rPr>
          <w:rFonts w:ascii="仿宋" w:eastAsia="仿宋" w:hAnsi="仿宋" w:hint="eastAsia"/>
          <w:color w:val="000000" w:themeColor="text1"/>
        </w:rPr>
      </w:pPr>
    </w:p>
    <w:p w14:paraId="291386AC" w14:textId="77777777" w:rsidR="005B31B0" w:rsidRPr="00AB10D7" w:rsidRDefault="005B31B0">
      <w:pPr>
        <w:pStyle w:val="a4"/>
        <w:ind w:left="5250"/>
        <w:rPr>
          <w:rFonts w:ascii="仿宋" w:eastAsia="仿宋" w:hAnsi="仿宋" w:hint="eastAsia"/>
          <w:color w:val="000000" w:themeColor="text1"/>
        </w:rPr>
      </w:pPr>
    </w:p>
    <w:p w14:paraId="6D22379E" w14:textId="77777777" w:rsidR="005B31B0" w:rsidRPr="00AB10D7" w:rsidRDefault="005B31B0">
      <w:pPr>
        <w:rPr>
          <w:rFonts w:ascii="仿宋" w:eastAsia="仿宋" w:hAnsi="仿宋" w:hint="eastAsia"/>
          <w:color w:val="000000" w:themeColor="text1"/>
        </w:rPr>
      </w:pPr>
    </w:p>
    <w:p w14:paraId="54BCACD5" w14:textId="77777777" w:rsidR="005B31B0" w:rsidRPr="00AB10D7" w:rsidRDefault="005B31B0">
      <w:pPr>
        <w:pStyle w:val="a0"/>
        <w:rPr>
          <w:rFonts w:ascii="仿宋" w:eastAsia="仿宋" w:hAnsi="仿宋" w:hint="eastAsia"/>
          <w:color w:val="000000" w:themeColor="text1"/>
        </w:rPr>
      </w:pPr>
    </w:p>
    <w:p w14:paraId="653F5659" w14:textId="77777777" w:rsidR="005B31B0" w:rsidRPr="00AB10D7" w:rsidRDefault="005B31B0">
      <w:pPr>
        <w:pStyle w:val="a4"/>
        <w:ind w:left="5250"/>
        <w:rPr>
          <w:rFonts w:ascii="仿宋" w:eastAsia="仿宋" w:hAnsi="仿宋" w:hint="eastAsia"/>
          <w:color w:val="000000" w:themeColor="text1"/>
        </w:rPr>
      </w:pPr>
    </w:p>
    <w:p w14:paraId="49E06E8C" w14:textId="77777777" w:rsidR="005B31B0" w:rsidRPr="00AB10D7" w:rsidRDefault="005B31B0">
      <w:pPr>
        <w:rPr>
          <w:rFonts w:ascii="仿宋" w:eastAsia="仿宋" w:hAnsi="仿宋" w:hint="eastAsia"/>
          <w:color w:val="000000" w:themeColor="text1"/>
        </w:rPr>
      </w:pPr>
    </w:p>
    <w:p w14:paraId="41FDBF03" w14:textId="77777777" w:rsidR="005B31B0" w:rsidRPr="00AB10D7" w:rsidRDefault="005B31B0">
      <w:pPr>
        <w:pStyle w:val="a0"/>
        <w:rPr>
          <w:rFonts w:ascii="仿宋" w:eastAsia="仿宋" w:hAnsi="仿宋" w:hint="eastAsia"/>
          <w:color w:val="000000" w:themeColor="text1"/>
        </w:rPr>
      </w:pPr>
    </w:p>
    <w:p w14:paraId="3E959AE0" w14:textId="77777777" w:rsidR="005B31B0" w:rsidRPr="00AB10D7" w:rsidRDefault="005B31B0">
      <w:pPr>
        <w:pStyle w:val="a4"/>
        <w:ind w:left="5250"/>
        <w:rPr>
          <w:rFonts w:ascii="仿宋" w:eastAsia="仿宋" w:hAnsi="仿宋" w:hint="eastAsia"/>
          <w:color w:val="000000" w:themeColor="text1"/>
        </w:rPr>
      </w:pPr>
    </w:p>
    <w:p w14:paraId="0C63537A" w14:textId="77777777" w:rsidR="005B31B0" w:rsidRPr="00AB10D7" w:rsidRDefault="005B31B0">
      <w:pPr>
        <w:rPr>
          <w:rFonts w:ascii="仿宋" w:eastAsia="仿宋" w:hAnsi="仿宋" w:hint="eastAsia"/>
          <w:color w:val="000000" w:themeColor="text1"/>
        </w:rPr>
      </w:pPr>
    </w:p>
    <w:p w14:paraId="59862977" w14:textId="77777777" w:rsidR="005B31B0" w:rsidRPr="00AB10D7" w:rsidRDefault="005B31B0">
      <w:pPr>
        <w:pStyle w:val="a0"/>
        <w:rPr>
          <w:rFonts w:ascii="仿宋" w:eastAsia="仿宋" w:hAnsi="仿宋" w:hint="eastAsia"/>
          <w:color w:val="000000" w:themeColor="text1"/>
        </w:rPr>
      </w:pPr>
    </w:p>
    <w:p w14:paraId="0AF19246" w14:textId="77777777" w:rsidR="005B31B0" w:rsidRPr="00AB10D7" w:rsidRDefault="005B31B0">
      <w:pPr>
        <w:pStyle w:val="a4"/>
        <w:ind w:left="5250"/>
        <w:rPr>
          <w:rFonts w:ascii="仿宋" w:eastAsia="仿宋" w:hAnsi="仿宋" w:hint="eastAsia"/>
          <w:color w:val="000000" w:themeColor="text1"/>
        </w:rPr>
      </w:pPr>
    </w:p>
    <w:p w14:paraId="70854B50" w14:textId="77777777" w:rsidR="005B31B0" w:rsidRPr="00AB10D7" w:rsidRDefault="005B31B0">
      <w:pPr>
        <w:rPr>
          <w:rFonts w:ascii="仿宋" w:eastAsia="仿宋" w:hAnsi="仿宋" w:hint="eastAsia"/>
          <w:color w:val="000000" w:themeColor="text1"/>
        </w:rPr>
      </w:pPr>
    </w:p>
    <w:p w14:paraId="44A72BA1" w14:textId="77777777" w:rsidR="005B31B0" w:rsidRPr="00AB10D7" w:rsidRDefault="005B31B0">
      <w:pPr>
        <w:pStyle w:val="a0"/>
        <w:rPr>
          <w:rFonts w:ascii="仿宋" w:eastAsia="仿宋" w:hAnsi="仿宋" w:hint="eastAsia"/>
          <w:color w:val="000000" w:themeColor="text1"/>
        </w:rPr>
      </w:pPr>
    </w:p>
    <w:p w14:paraId="5C41AB29" w14:textId="77777777" w:rsidR="005B31B0" w:rsidRPr="00AB10D7" w:rsidRDefault="005B31B0">
      <w:pPr>
        <w:pStyle w:val="a4"/>
        <w:ind w:left="5250"/>
        <w:rPr>
          <w:rFonts w:ascii="仿宋" w:eastAsia="仿宋" w:hAnsi="仿宋" w:hint="eastAsia"/>
          <w:color w:val="000000" w:themeColor="text1"/>
        </w:rPr>
      </w:pPr>
    </w:p>
    <w:p w14:paraId="5E501E68" w14:textId="77777777" w:rsidR="005B31B0" w:rsidRPr="00AB10D7" w:rsidRDefault="005B31B0">
      <w:pPr>
        <w:rPr>
          <w:rFonts w:ascii="仿宋" w:eastAsia="仿宋" w:hAnsi="仿宋" w:hint="eastAsia"/>
          <w:color w:val="000000" w:themeColor="text1"/>
        </w:rPr>
      </w:pPr>
    </w:p>
    <w:p w14:paraId="42AB65CE" w14:textId="77777777" w:rsidR="005B31B0" w:rsidRPr="00AB10D7" w:rsidRDefault="005B31B0">
      <w:pPr>
        <w:pStyle w:val="a0"/>
        <w:rPr>
          <w:rFonts w:ascii="仿宋" w:eastAsia="仿宋" w:hAnsi="仿宋" w:hint="eastAsia"/>
          <w:color w:val="000000" w:themeColor="text1"/>
        </w:rPr>
      </w:pPr>
    </w:p>
    <w:p w14:paraId="446D6A80" w14:textId="77777777" w:rsidR="005B31B0" w:rsidRPr="00AB10D7" w:rsidRDefault="005B31B0">
      <w:pPr>
        <w:pStyle w:val="a4"/>
        <w:ind w:left="5250"/>
        <w:rPr>
          <w:rFonts w:ascii="仿宋" w:eastAsia="仿宋" w:hAnsi="仿宋" w:hint="eastAsia"/>
          <w:color w:val="000000" w:themeColor="text1"/>
        </w:rPr>
      </w:pPr>
    </w:p>
    <w:p w14:paraId="349B8219" w14:textId="77777777" w:rsidR="005B31B0" w:rsidRPr="00AB10D7" w:rsidRDefault="005B31B0">
      <w:pPr>
        <w:rPr>
          <w:rFonts w:ascii="仿宋" w:eastAsia="仿宋" w:hAnsi="仿宋" w:hint="eastAsia"/>
          <w:color w:val="000000" w:themeColor="text1"/>
        </w:rPr>
      </w:pPr>
    </w:p>
    <w:p w14:paraId="4CDACB81" w14:textId="77777777" w:rsidR="005B31B0" w:rsidRPr="00AB10D7" w:rsidRDefault="001D3E5E">
      <w:pPr>
        <w:widowControl/>
        <w:jc w:val="left"/>
        <w:rPr>
          <w:rFonts w:ascii="仿宋" w:eastAsia="仿宋" w:hAnsi="仿宋" w:cs="仿宋" w:hint="eastAsia"/>
          <w:bCs/>
          <w:color w:val="000000" w:themeColor="text1"/>
          <w:sz w:val="44"/>
          <w:szCs w:val="32"/>
        </w:rPr>
      </w:pPr>
      <w:bookmarkStart w:id="113" w:name="_Toc524682807"/>
      <w:r w:rsidRPr="00AB10D7">
        <w:rPr>
          <w:rFonts w:ascii="仿宋" w:eastAsia="仿宋" w:hAnsi="仿宋" w:cs="仿宋"/>
          <w:bCs/>
          <w:color w:val="000000" w:themeColor="text1"/>
          <w:sz w:val="44"/>
          <w:szCs w:val="32"/>
        </w:rPr>
        <w:br w:type="page"/>
      </w:r>
    </w:p>
    <w:p w14:paraId="00BDE637" w14:textId="77777777" w:rsidR="005B31B0" w:rsidRPr="00AB10D7" w:rsidRDefault="001D3E5E">
      <w:pPr>
        <w:ind w:right="-41"/>
        <w:jc w:val="center"/>
        <w:rPr>
          <w:rFonts w:ascii="仿宋" w:eastAsia="仿宋" w:hAnsi="仿宋" w:cs="仿宋" w:hint="eastAsia"/>
          <w:bCs/>
          <w:color w:val="000000" w:themeColor="text1"/>
          <w:sz w:val="44"/>
          <w:szCs w:val="32"/>
        </w:rPr>
      </w:pPr>
      <w:r w:rsidRPr="00AB10D7">
        <w:rPr>
          <w:rFonts w:ascii="仿宋" w:eastAsia="仿宋" w:hAnsi="仿宋" w:cs="仿宋" w:hint="eastAsia"/>
          <w:bCs/>
          <w:color w:val="000000" w:themeColor="text1"/>
          <w:sz w:val="44"/>
          <w:szCs w:val="32"/>
        </w:rPr>
        <w:t>投标承诺函</w:t>
      </w:r>
      <w:bookmarkEnd w:id="113"/>
    </w:p>
    <w:p w14:paraId="10357100" w14:textId="77777777" w:rsidR="005B31B0" w:rsidRPr="00AB10D7" w:rsidRDefault="001D3E5E">
      <w:pPr>
        <w:spacing w:line="560" w:lineRule="exact"/>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sz w:val="28"/>
          <w:szCs w:val="28"/>
        </w:rPr>
        <w:t>威海市</w:t>
      </w:r>
      <w:proofErr w:type="gramStart"/>
      <w:r w:rsidRPr="00AB10D7">
        <w:rPr>
          <w:rFonts w:ascii="仿宋" w:eastAsia="仿宋" w:hAnsi="仿宋" w:cs="仿宋" w:hint="eastAsia"/>
          <w:color w:val="000000" w:themeColor="text1"/>
          <w:sz w:val="28"/>
          <w:szCs w:val="28"/>
        </w:rPr>
        <w:t>天垣工程</w:t>
      </w:r>
      <w:proofErr w:type="gramEnd"/>
      <w:r w:rsidRPr="00AB10D7">
        <w:rPr>
          <w:rFonts w:ascii="仿宋" w:eastAsia="仿宋" w:hAnsi="仿宋" w:cs="仿宋" w:hint="eastAsia"/>
          <w:color w:val="000000" w:themeColor="text1"/>
          <w:sz w:val="28"/>
          <w:szCs w:val="28"/>
        </w:rPr>
        <w:t>咨询管理有限公司</w:t>
      </w:r>
      <w:r w:rsidRPr="00AB10D7">
        <w:rPr>
          <w:rFonts w:ascii="仿宋" w:eastAsia="仿宋" w:hAnsi="仿宋" w:cs="仿宋" w:hint="eastAsia"/>
          <w:color w:val="000000" w:themeColor="text1"/>
          <w:kern w:val="0"/>
          <w:sz w:val="28"/>
          <w:szCs w:val="28"/>
        </w:rPr>
        <w:t>：</w:t>
      </w:r>
    </w:p>
    <w:p w14:paraId="6D3CB622" w14:textId="0BD80A31"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我方根据编号为</w:t>
      </w:r>
      <w:r w:rsidRPr="00AB10D7">
        <w:rPr>
          <w:rFonts w:ascii="仿宋" w:eastAsia="仿宋" w:hAnsi="仿宋" w:cs="仿宋" w:hint="eastAsia"/>
          <w:color w:val="000000" w:themeColor="text1"/>
          <w:kern w:val="0"/>
          <w:sz w:val="28"/>
          <w:szCs w:val="28"/>
          <w:u w:val="single"/>
        </w:rPr>
        <w:t xml:space="preserve">   </w:t>
      </w:r>
      <w:r w:rsidR="00B21190" w:rsidRPr="00AB10D7">
        <w:rPr>
          <w:rFonts w:ascii="仿宋" w:eastAsia="仿宋" w:hAnsi="仿宋" w:cs="仿宋" w:hint="eastAsia"/>
          <w:color w:val="000000" w:themeColor="text1"/>
          <w:kern w:val="0"/>
          <w:sz w:val="28"/>
          <w:szCs w:val="28"/>
          <w:u w:val="single"/>
        </w:rPr>
        <w:t>WCSZ2026-009</w:t>
      </w:r>
      <w:r w:rsidRPr="00AB10D7">
        <w:rPr>
          <w:rFonts w:ascii="仿宋" w:eastAsia="仿宋" w:hAnsi="仿宋" w:cs="仿宋" w:hint="eastAsia"/>
          <w:color w:val="000000" w:themeColor="text1"/>
          <w:kern w:val="0"/>
          <w:sz w:val="28"/>
          <w:szCs w:val="28"/>
          <w:u w:val="single"/>
        </w:rPr>
        <w:t xml:space="preserve">   </w:t>
      </w:r>
      <w:r w:rsidRPr="00AB10D7">
        <w:rPr>
          <w:rFonts w:ascii="仿宋" w:eastAsia="仿宋" w:hAnsi="仿宋" w:cs="仿宋" w:hint="eastAsia"/>
          <w:color w:val="000000" w:themeColor="text1"/>
          <w:kern w:val="0"/>
          <w:sz w:val="28"/>
          <w:szCs w:val="28"/>
        </w:rPr>
        <w:t>的招标文件的要求，经详细研究决定参加</w:t>
      </w:r>
      <w:r w:rsidR="00912F3A" w:rsidRPr="00AB10D7">
        <w:rPr>
          <w:rFonts w:ascii="仿宋" w:eastAsia="仿宋" w:hAnsi="仿宋" w:cs="仿宋" w:hint="eastAsia"/>
          <w:color w:val="000000" w:themeColor="text1"/>
          <w:kern w:val="0"/>
          <w:sz w:val="28"/>
          <w:szCs w:val="28"/>
        </w:rPr>
        <w:t>本项目</w:t>
      </w:r>
      <w:r w:rsidRPr="00AB10D7">
        <w:rPr>
          <w:rFonts w:ascii="仿宋" w:eastAsia="仿宋" w:hAnsi="仿宋" w:cs="仿宋" w:hint="eastAsia"/>
          <w:color w:val="000000" w:themeColor="text1"/>
          <w:kern w:val="0"/>
          <w:sz w:val="28"/>
          <w:szCs w:val="28"/>
        </w:rPr>
        <w:t>投标。</w:t>
      </w:r>
    </w:p>
    <w:p w14:paraId="4D243757" w14:textId="4505B063"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1.我方接受本招标文件中关于电子招投标的各项规定，遵守《中华人民共和国电子签名法》关于电子签名的各项规定。我方愿意按照招标文件的规定和要求提供货物及服务，详见《投标（报价）一览表》。</w:t>
      </w:r>
    </w:p>
    <w:p w14:paraId="016BE5F1"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2.我方同意</w:t>
      </w:r>
      <w:r w:rsidRPr="00AB10D7">
        <w:rPr>
          <w:rFonts w:ascii="仿宋" w:eastAsia="仿宋" w:hAnsi="仿宋" w:cs="仿宋" w:hint="eastAsia"/>
          <w:color w:val="000000" w:themeColor="text1"/>
          <w:sz w:val="28"/>
          <w:szCs w:val="28"/>
        </w:rPr>
        <w:t>开标之日起90天</w:t>
      </w:r>
      <w:r w:rsidRPr="00AB10D7">
        <w:rPr>
          <w:rFonts w:ascii="仿宋" w:eastAsia="仿宋" w:hAnsi="仿宋"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23610028" w14:textId="77777777" w:rsidR="005B31B0" w:rsidRPr="00AB10D7" w:rsidRDefault="001D3E5E">
      <w:pPr>
        <w:spacing w:line="560" w:lineRule="exact"/>
        <w:ind w:firstLineChars="200" w:firstLine="560"/>
        <w:rPr>
          <w:rFonts w:ascii="仿宋" w:eastAsia="仿宋" w:hAnsi="仿宋" w:cs="仿宋" w:hint="eastAsia"/>
          <w:b/>
          <w:strike/>
          <w:color w:val="000000" w:themeColor="text1"/>
          <w:kern w:val="0"/>
          <w:sz w:val="28"/>
          <w:szCs w:val="28"/>
        </w:rPr>
      </w:pPr>
      <w:r w:rsidRPr="00AB10D7">
        <w:rPr>
          <w:rFonts w:ascii="仿宋" w:eastAsia="仿宋" w:hAnsi="仿宋"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5B4FBB73"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color w:val="000000" w:themeColor="text1"/>
          <w:kern w:val="0"/>
          <w:sz w:val="28"/>
          <w:szCs w:val="28"/>
        </w:rPr>
        <w:t>4</w:t>
      </w:r>
      <w:r w:rsidRPr="00AB10D7">
        <w:rPr>
          <w:rFonts w:ascii="仿宋" w:eastAsia="仿宋" w:hAnsi="仿宋" w:cs="仿宋" w:hint="eastAsia"/>
          <w:color w:val="000000" w:themeColor="text1"/>
          <w:kern w:val="0"/>
          <w:sz w:val="28"/>
          <w:szCs w:val="28"/>
        </w:rPr>
        <w:t>.如果我方中标：</w:t>
      </w:r>
    </w:p>
    <w:p w14:paraId="1CD7039B" w14:textId="77777777" w:rsidR="005B31B0" w:rsidRPr="00AB10D7" w:rsidRDefault="001D3E5E">
      <w:pPr>
        <w:spacing w:line="560" w:lineRule="exact"/>
        <w:ind w:firstLineChars="150" w:firstLine="42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（1）我方承诺在中标通知书发出后，在规定期限内与招标人签订合同；</w:t>
      </w:r>
    </w:p>
    <w:p w14:paraId="7FB224C6" w14:textId="77777777" w:rsidR="005B31B0" w:rsidRPr="00AB10D7" w:rsidRDefault="001D3E5E">
      <w:pPr>
        <w:spacing w:line="560" w:lineRule="exact"/>
        <w:ind w:firstLineChars="150" w:firstLine="42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（2）我方承诺在合同约定的期限内，按期、保质、保量完成项目任务；</w:t>
      </w:r>
    </w:p>
    <w:p w14:paraId="7039CD77" w14:textId="77777777" w:rsidR="005B31B0" w:rsidRPr="00AB10D7" w:rsidRDefault="001D3E5E">
      <w:pPr>
        <w:spacing w:line="560" w:lineRule="exact"/>
        <w:ind w:firstLineChars="150" w:firstLine="42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（3）我方承诺将按照招标文件的规定全额交纳代理服务费。</w:t>
      </w:r>
    </w:p>
    <w:p w14:paraId="748C5313"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color w:val="000000" w:themeColor="text1"/>
          <w:kern w:val="0"/>
          <w:sz w:val="28"/>
          <w:szCs w:val="28"/>
        </w:rPr>
        <w:t>5.</w:t>
      </w:r>
      <w:r w:rsidRPr="00AB10D7">
        <w:rPr>
          <w:rFonts w:ascii="仿宋" w:eastAsia="仿宋" w:hAnsi="仿宋" w:cs="仿宋" w:hint="eastAsia"/>
          <w:color w:val="000000" w:themeColor="text1"/>
          <w:kern w:val="0"/>
          <w:sz w:val="28"/>
          <w:szCs w:val="28"/>
        </w:rPr>
        <w:t>我方在此声明，所提交的投标文件及有关资料内容完整、真实和准确，如有弄虚作假，一旦中标将取消中标资格。</w:t>
      </w:r>
    </w:p>
    <w:p w14:paraId="465C020D"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color w:val="000000" w:themeColor="text1"/>
          <w:kern w:val="0"/>
          <w:sz w:val="28"/>
          <w:szCs w:val="28"/>
        </w:rPr>
        <w:t>6</w:t>
      </w:r>
      <w:r w:rsidRPr="00AB10D7">
        <w:rPr>
          <w:rFonts w:ascii="仿宋" w:eastAsia="仿宋" w:hAnsi="仿宋" w:cs="仿宋" w:hint="eastAsia"/>
          <w:color w:val="000000" w:themeColor="text1"/>
          <w:kern w:val="0"/>
          <w:sz w:val="28"/>
          <w:szCs w:val="28"/>
        </w:rPr>
        <w:t>.所有有关本投标的函电，请按下列地址联系：</w:t>
      </w:r>
    </w:p>
    <w:p w14:paraId="52C79A31"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单    位：                     邮政编码：</w:t>
      </w:r>
    </w:p>
    <w:p w14:paraId="4E73321A"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地    址：                     联 系 人：</w:t>
      </w:r>
    </w:p>
    <w:p w14:paraId="3455E34B"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电    话：                     传    真：</w:t>
      </w:r>
    </w:p>
    <w:p w14:paraId="5DFD7189"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开户名称：</w:t>
      </w:r>
    </w:p>
    <w:p w14:paraId="5EF984F0"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开户银行：</w:t>
      </w:r>
    </w:p>
    <w:p w14:paraId="256DC1CE"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开户账号：</w:t>
      </w:r>
    </w:p>
    <w:p w14:paraId="7EB0D4C6"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投标人（盖章）：</w:t>
      </w:r>
    </w:p>
    <w:p w14:paraId="60DFA112" w14:textId="25D93C17" w:rsidR="005B31B0" w:rsidRPr="00AB10D7" w:rsidRDefault="00D73ABC">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法定代表人（或负责人）</w:t>
      </w:r>
      <w:r w:rsidR="001D3E5E" w:rsidRPr="00AB10D7">
        <w:rPr>
          <w:rFonts w:ascii="仿宋" w:eastAsia="仿宋" w:hAnsi="仿宋" w:cs="仿宋" w:hint="eastAsia"/>
          <w:color w:val="000000" w:themeColor="text1"/>
          <w:kern w:val="0"/>
          <w:sz w:val="28"/>
          <w:szCs w:val="28"/>
        </w:rPr>
        <w:t>或被授权人（签字或盖章）：</w:t>
      </w:r>
    </w:p>
    <w:p w14:paraId="7E33142A" w14:textId="263E17E1" w:rsidR="005B31B0" w:rsidRPr="00AB10D7" w:rsidRDefault="0049591D">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日期</w:t>
      </w:r>
      <w:r w:rsidR="001D3E5E" w:rsidRPr="00AB10D7">
        <w:rPr>
          <w:rFonts w:ascii="仿宋" w:eastAsia="仿宋" w:hAnsi="仿宋" w:cs="仿宋" w:hint="eastAsia"/>
          <w:color w:val="000000" w:themeColor="text1"/>
          <w:kern w:val="0"/>
          <w:sz w:val="28"/>
          <w:szCs w:val="28"/>
        </w:rPr>
        <w:t>：××年××月××日</w:t>
      </w:r>
    </w:p>
    <w:p w14:paraId="08998D4A" w14:textId="77777777" w:rsidR="005B31B0" w:rsidRPr="00AB10D7" w:rsidRDefault="005B31B0">
      <w:pPr>
        <w:spacing w:line="560" w:lineRule="exact"/>
        <w:ind w:firstLine="640"/>
        <w:rPr>
          <w:rFonts w:ascii="仿宋" w:eastAsia="仿宋" w:hAnsi="仿宋" w:cs="仿宋" w:hint="eastAsia"/>
          <w:color w:val="000000" w:themeColor="text1"/>
          <w:kern w:val="0"/>
          <w:sz w:val="28"/>
          <w:szCs w:val="28"/>
        </w:rPr>
      </w:pPr>
    </w:p>
    <w:p w14:paraId="05CE1771" w14:textId="77777777" w:rsidR="005B31B0" w:rsidRPr="00AB10D7" w:rsidRDefault="001D3E5E">
      <w:pPr>
        <w:spacing w:line="480" w:lineRule="exact"/>
        <w:ind w:firstLineChars="200" w:firstLine="600"/>
        <w:jc w:val="center"/>
        <w:rPr>
          <w:rFonts w:ascii="仿宋" w:eastAsia="仿宋" w:hAnsi="仿宋" w:cs="仿宋" w:hint="eastAsia"/>
          <w:bCs/>
          <w:color w:val="000000" w:themeColor="text1"/>
          <w:sz w:val="30"/>
          <w:szCs w:val="30"/>
        </w:rPr>
      </w:pPr>
      <w:r w:rsidRPr="00AB10D7">
        <w:rPr>
          <w:rFonts w:ascii="仿宋" w:eastAsia="仿宋" w:hAnsi="仿宋" w:cs="仿宋"/>
          <w:bCs/>
          <w:color w:val="000000" w:themeColor="text1"/>
          <w:sz w:val="30"/>
          <w:szCs w:val="30"/>
        </w:rPr>
        <w:br w:type="page"/>
      </w:r>
      <w:bookmarkStart w:id="114" w:name="_Toc523388132"/>
      <w:bookmarkEnd w:id="112"/>
    </w:p>
    <w:p w14:paraId="4E660F6F" w14:textId="752FDAF3" w:rsidR="005B31B0" w:rsidRPr="00AB10D7" w:rsidRDefault="001D3E5E">
      <w:pPr>
        <w:pStyle w:val="af2"/>
        <w:jc w:val="center"/>
        <w:rPr>
          <w:rFonts w:ascii="仿宋" w:eastAsia="仿宋" w:hAnsi="仿宋" w:cs="仿宋" w:hint="eastAsia"/>
          <w:bCs/>
          <w:color w:val="000000" w:themeColor="text1"/>
          <w:kern w:val="2"/>
          <w:sz w:val="44"/>
          <w:szCs w:val="32"/>
        </w:rPr>
      </w:pPr>
      <w:r w:rsidRPr="00AB10D7">
        <w:rPr>
          <w:rFonts w:ascii="仿宋" w:eastAsia="仿宋" w:hAnsi="仿宋" w:cs="仿宋" w:hint="eastAsia"/>
          <w:bCs/>
          <w:color w:val="000000" w:themeColor="text1"/>
          <w:kern w:val="2"/>
          <w:sz w:val="44"/>
          <w:szCs w:val="32"/>
        </w:rPr>
        <w:t>投标（报价）一览表</w:t>
      </w:r>
    </w:p>
    <w:p w14:paraId="3C6AF6CE" w14:textId="2FF18CB6" w:rsidR="005B31B0" w:rsidRPr="00AB10D7" w:rsidRDefault="001D3E5E">
      <w:pPr>
        <w:pStyle w:val="af2"/>
        <w:spacing w:line="520" w:lineRule="exac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招标编号：</w:t>
      </w:r>
      <w:r w:rsidR="00B21190" w:rsidRPr="00AB10D7">
        <w:rPr>
          <w:rFonts w:ascii="仿宋" w:eastAsia="仿宋" w:hAnsi="仿宋" w:cs="仿宋" w:hint="eastAsia"/>
          <w:color w:val="000000" w:themeColor="text1"/>
          <w:sz w:val="28"/>
          <w:szCs w:val="28"/>
        </w:rPr>
        <w:t>WCSZ2026-009</w:t>
      </w:r>
    </w:p>
    <w:p w14:paraId="6E8B22BC" w14:textId="158C3DE6" w:rsidR="005B31B0" w:rsidRPr="00AB10D7" w:rsidRDefault="00912F3A">
      <w:pPr>
        <w:pStyle w:val="af2"/>
        <w:spacing w:line="520" w:lineRule="exac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项目</w:t>
      </w:r>
      <w:r w:rsidR="001D3E5E" w:rsidRPr="00AB10D7">
        <w:rPr>
          <w:rFonts w:ascii="仿宋" w:eastAsia="仿宋" w:hAnsi="仿宋" w:cs="仿宋" w:hint="eastAsia"/>
          <w:color w:val="000000" w:themeColor="text1"/>
          <w:sz w:val="28"/>
          <w:szCs w:val="28"/>
        </w:rPr>
        <w:t>名称：</w:t>
      </w:r>
      <w:proofErr w:type="gramStart"/>
      <w:r w:rsidR="007F1946" w:rsidRPr="00AB10D7">
        <w:rPr>
          <w:rFonts w:ascii="仿宋" w:eastAsia="仿宋" w:hAnsi="仿宋" w:cs="仿宋" w:hint="eastAsia"/>
          <w:color w:val="000000" w:themeColor="text1"/>
          <w:sz w:val="28"/>
          <w:szCs w:val="28"/>
        </w:rPr>
        <w:t>威畅市政</w:t>
      </w:r>
      <w:proofErr w:type="gramEnd"/>
      <w:r w:rsidR="007F1946" w:rsidRPr="00AB10D7">
        <w:rPr>
          <w:rFonts w:ascii="仿宋" w:eastAsia="仿宋" w:hAnsi="仿宋" w:cs="仿宋" w:hint="eastAsia"/>
          <w:color w:val="000000" w:themeColor="text1"/>
          <w:sz w:val="28"/>
          <w:szCs w:val="28"/>
        </w:rPr>
        <w:t>2026-2027年度选定分包单位入围项目</w:t>
      </w:r>
      <w:r w:rsidR="00961372" w:rsidRPr="00AB10D7">
        <w:rPr>
          <w:rFonts w:ascii="仿宋" w:eastAsia="仿宋" w:hAnsi="仿宋" w:cs="仿宋" w:hint="eastAsia"/>
          <w:color w:val="000000" w:themeColor="text1"/>
          <w:sz w:val="28"/>
          <w:szCs w:val="28"/>
        </w:rPr>
        <w:t xml:space="preserve"> </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6909"/>
      </w:tblGrid>
      <w:tr w:rsidR="005B31B0" w:rsidRPr="00AB10D7" w14:paraId="1C37AF33" w14:textId="77777777">
        <w:trPr>
          <w:cantSplit/>
          <w:trHeight w:val="1042"/>
          <w:jc w:val="center"/>
        </w:trPr>
        <w:tc>
          <w:tcPr>
            <w:tcW w:w="2693" w:type="dxa"/>
            <w:vAlign w:val="center"/>
          </w:tcPr>
          <w:p w14:paraId="3634D150" w14:textId="7F8A6CEA" w:rsidR="005B31B0" w:rsidRPr="00AB10D7" w:rsidRDefault="00337FCE">
            <w:pPr>
              <w:spacing w:line="520" w:lineRule="exact"/>
              <w:jc w:val="center"/>
              <w:rPr>
                <w:rFonts w:ascii="仿宋" w:eastAsia="仿宋" w:hAnsi="仿宋" w:cs="仿宋" w:hint="eastAsia"/>
                <w:b/>
                <w:color w:val="000000"/>
                <w:sz w:val="28"/>
                <w:szCs w:val="28"/>
              </w:rPr>
            </w:pPr>
            <w:r w:rsidRPr="00AB10D7">
              <w:rPr>
                <w:rFonts w:ascii="仿宋" w:eastAsia="仿宋" w:hAnsi="仿宋" w:cs="仿宋" w:hint="eastAsia"/>
                <w:b/>
                <w:color w:val="000000"/>
                <w:sz w:val="28"/>
                <w:szCs w:val="28"/>
              </w:rPr>
              <w:t>项目名称</w:t>
            </w:r>
          </w:p>
        </w:tc>
        <w:tc>
          <w:tcPr>
            <w:tcW w:w="6909" w:type="dxa"/>
            <w:vAlign w:val="center"/>
          </w:tcPr>
          <w:p w14:paraId="234EAC60" w14:textId="730DC4B2" w:rsidR="005B31B0" w:rsidRPr="00AB10D7" w:rsidRDefault="007F1946">
            <w:pPr>
              <w:spacing w:line="520" w:lineRule="exact"/>
              <w:jc w:val="center"/>
              <w:rPr>
                <w:rFonts w:ascii="仿宋" w:eastAsia="仿宋" w:hAnsi="仿宋" w:cs="仿宋" w:hint="eastAsia"/>
                <w:bCs/>
                <w:color w:val="EE0000"/>
                <w:sz w:val="28"/>
                <w:szCs w:val="28"/>
              </w:rPr>
            </w:pPr>
            <w:proofErr w:type="gramStart"/>
            <w:r w:rsidRPr="00AB10D7">
              <w:rPr>
                <w:rFonts w:ascii="仿宋" w:eastAsia="仿宋" w:hAnsi="仿宋" w:cs="仿宋" w:hint="eastAsia"/>
                <w:color w:val="000000" w:themeColor="text1"/>
                <w:sz w:val="28"/>
                <w:szCs w:val="28"/>
              </w:rPr>
              <w:t>威畅市政</w:t>
            </w:r>
            <w:proofErr w:type="gramEnd"/>
            <w:r w:rsidRPr="00AB10D7">
              <w:rPr>
                <w:rFonts w:ascii="仿宋" w:eastAsia="仿宋" w:hAnsi="仿宋" w:cs="仿宋" w:hint="eastAsia"/>
                <w:color w:val="000000" w:themeColor="text1"/>
                <w:sz w:val="28"/>
                <w:szCs w:val="28"/>
              </w:rPr>
              <w:t>2026-2027年度选定分包单位入围项目</w:t>
            </w:r>
          </w:p>
        </w:tc>
      </w:tr>
      <w:tr w:rsidR="00337FCE" w:rsidRPr="00AB10D7" w14:paraId="1C5A81C2" w14:textId="77777777">
        <w:trPr>
          <w:cantSplit/>
          <w:trHeight w:val="1042"/>
          <w:jc w:val="center"/>
        </w:trPr>
        <w:tc>
          <w:tcPr>
            <w:tcW w:w="2693" w:type="dxa"/>
            <w:vAlign w:val="center"/>
          </w:tcPr>
          <w:p w14:paraId="10F6CC72" w14:textId="4DF74163" w:rsidR="00337FCE" w:rsidRPr="00AB10D7" w:rsidRDefault="008F03CA">
            <w:pPr>
              <w:spacing w:line="520" w:lineRule="exact"/>
              <w:jc w:val="center"/>
              <w:rPr>
                <w:rFonts w:ascii="仿宋" w:eastAsia="仿宋" w:hAnsi="仿宋" w:cs="仿宋" w:hint="eastAsia"/>
                <w:b/>
                <w:color w:val="000000"/>
                <w:sz w:val="28"/>
                <w:szCs w:val="28"/>
              </w:rPr>
            </w:pPr>
            <w:r w:rsidRPr="00AB10D7">
              <w:rPr>
                <w:rFonts w:ascii="仿宋" w:eastAsia="仿宋" w:hAnsi="仿宋" w:cs="仿宋" w:hint="eastAsia"/>
                <w:b/>
                <w:color w:val="000000"/>
                <w:sz w:val="28"/>
                <w:szCs w:val="28"/>
              </w:rPr>
              <w:t>服务期限</w:t>
            </w:r>
          </w:p>
        </w:tc>
        <w:tc>
          <w:tcPr>
            <w:tcW w:w="6909" w:type="dxa"/>
            <w:vAlign w:val="center"/>
          </w:tcPr>
          <w:p w14:paraId="670DED6E" w14:textId="1E1F6008" w:rsidR="00337FCE" w:rsidRPr="00AB10D7" w:rsidRDefault="00E918BE">
            <w:pPr>
              <w:spacing w:line="520" w:lineRule="exact"/>
              <w:jc w:val="center"/>
              <w:rPr>
                <w:rFonts w:ascii="仿宋" w:eastAsia="仿宋" w:hAnsi="仿宋" w:cs="仿宋" w:hint="eastAsia"/>
                <w:bCs/>
                <w:color w:val="EE0000"/>
                <w:sz w:val="28"/>
                <w:szCs w:val="28"/>
              </w:rPr>
            </w:pPr>
            <w:r w:rsidRPr="00AB10D7">
              <w:rPr>
                <w:rFonts w:ascii="仿宋" w:eastAsia="仿宋" w:hAnsi="仿宋" w:cs="仿宋" w:hint="eastAsia"/>
                <w:bCs/>
                <w:sz w:val="28"/>
                <w:szCs w:val="28"/>
              </w:rPr>
              <w:t>自合同签订生效之日起至2027年12月31日止</w:t>
            </w:r>
          </w:p>
        </w:tc>
      </w:tr>
      <w:tr w:rsidR="005B31B0" w:rsidRPr="00AB10D7" w14:paraId="7AD0499B" w14:textId="77777777">
        <w:trPr>
          <w:cantSplit/>
          <w:trHeight w:val="1532"/>
          <w:jc w:val="center"/>
        </w:trPr>
        <w:tc>
          <w:tcPr>
            <w:tcW w:w="2693" w:type="dxa"/>
            <w:vAlign w:val="center"/>
          </w:tcPr>
          <w:p w14:paraId="4A3C042F" w14:textId="77777777" w:rsidR="005B31B0" w:rsidRPr="00AB10D7" w:rsidRDefault="001D3E5E">
            <w:pPr>
              <w:spacing w:line="520" w:lineRule="exact"/>
              <w:jc w:val="center"/>
              <w:rPr>
                <w:rFonts w:ascii="仿宋" w:eastAsia="仿宋" w:hAnsi="仿宋" w:cs="仿宋" w:hint="eastAsia"/>
                <w:b/>
                <w:bCs/>
                <w:color w:val="000000"/>
                <w:sz w:val="28"/>
                <w:szCs w:val="28"/>
              </w:rPr>
            </w:pPr>
            <w:r w:rsidRPr="00AB10D7">
              <w:rPr>
                <w:rFonts w:ascii="仿宋" w:eastAsia="仿宋" w:hAnsi="仿宋" w:cs="仿宋" w:hint="eastAsia"/>
                <w:b/>
                <w:bCs/>
                <w:color w:val="000000"/>
                <w:kern w:val="0"/>
                <w:sz w:val="28"/>
                <w:szCs w:val="28"/>
              </w:rPr>
              <w:t>报价</w:t>
            </w:r>
            <w:r w:rsidRPr="00AB10D7">
              <w:rPr>
                <w:rFonts w:ascii="仿宋" w:eastAsia="仿宋" w:hAnsi="仿宋" w:cs="仿宋"/>
                <w:b/>
                <w:bCs/>
                <w:color w:val="000000"/>
                <w:kern w:val="0"/>
                <w:sz w:val="28"/>
                <w:szCs w:val="28"/>
              </w:rPr>
              <w:t>声明</w:t>
            </w:r>
          </w:p>
        </w:tc>
        <w:tc>
          <w:tcPr>
            <w:tcW w:w="6909" w:type="dxa"/>
            <w:vAlign w:val="center"/>
          </w:tcPr>
          <w:p w14:paraId="7B7962CD" w14:textId="77777777" w:rsidR="005B31B0" w:rsidRPr="00AB10D7" w:rsidRDefault="005B31B0">
            <w:pPr>
              <w:widowControl/>
              <w:spacing w:line="520" w:lineRule="exact"/>
              <w:jc w:val="center"/>
              <w:rPr>
                <w:rFonts w:ascii="仿宋" w:eastAsia="仿宋" w:hAnsi="仿宋" w:cs="仿宋" w:hint="eastAsia"/>
                <w:color w:val="000000"/>
                <w:sz w:val="28"/>
                <w:szCs w:val="28"/>
              </w:rPr>
            </w:pPr>
          </w:p>
        </w:tc>
      </w:tr>
    </w:tbl>
    <w:p w14:paraId="23A4B852" w14:textId="59748276" w:rsidR="005B31B0" w:rsidRPr="00AB10D7" w:rsidRDefault="004472D1" w:rsidP="004472D1">
      <w:pPr>
        <w:spacing w:line="520" w:lineRule="exact"/>
        <w:ind w:firstLineChars="200" w:firstLine="560"/>
        <w:rPr>
          <w:rFonts w:ascii="仿宋" w:eastAsia="仿宋" w:hAnsi="仿宋" w:cs="仿宋" w:hint="eastAsia"/>
          <w:color w:val="000000" w:themeColor="text1"/>
          <w:sz w:val="28"/>
        </w:rPr>
      </w:pPr>
      <w:r w:rsidRPr="00AB10D7">
        <w:rPr>
          <w:rFonts w:ascii="仿宋" w:eastAsia="仿宋" w:hAnsi="仿宋" w:cs="仿宋" w:hint="eastAsia"/>
          <w:color w:val="000000" w:themeColor="text1"/>
          <w:sz w:val="28"/>
        </w:rPr>
        <w:t>注：报价声明用于填写除服务期限外的其他内容，由投标人自行确定。</w:t>
      </w:r>
    </w:p>
    <w:p w14:paraId="60D4800B" w14:textId="77777777" w:rsidR="004472D1" w:rsidRPr="00AB10D7" w:rsidRDefault="004472D1">
      <w:pPr>
        <w:spacing w:line="520" w:lineRule="exact"/>
        <w:jc w:val="left"/>
        <w:rPr>
          <w:rFonts w:ascii="仿宋" w:eastAsia="仿宋" w:hAnsi="仿宋" w:cs="仿宋" w:hint="eastAsia"/>
          <w:color w:val="000000" w:themeColor="text1"/>
          <w:sz w:val="28"/>
          <w:szCs w:val="28"/>
        </w:rPr>
      </w:pPr>
      <w:bookmarkStart w:id="115" w:name="OLE_LINK1"/>
    </w:p>
    <w:p w14:paraId="02106A7C" w14:textId="77777777" w:rsidR="004472D1" w:rsidRPr="00AB10D7" w:rsidRDefault="004472D1">
      <w:pPr>
        <w:spacing w:line="520" w:lineRule="exact"/>
        <w:jc w:val="left"/>
        <w:rPr>
          <w:rFonts w:ascii="仿宋" w:eastAsia="仿宋" w:hAnsi="仿宋" w:cs="仿宋" w:hint="eastAsia"/>
          <w:color w:val="000000" w:themeColor="text1"/>
          <w:sz w:val="28"/>
          <w:szCs w:val="28"/>
        </w:rPr>
      </w:pPr>
    </w:p>
    <w:p w14:paraId="013FE2C2" w14:textId="53411005" w:rsidR="005B31B0" w:rsidRPr="00AB10D7" w:rsidRDefault="001D3E5E">
      <w:pPr>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投标人(盖章):</w:t>
      </w:r>
    </w:p>
    <w:p w14:paraId="0AEACC1A" w14:textId="35FC20AB" w:rsidR="005B31B0" w:rsidRPr="00AB10D7" w:rsidRDefault="00D73ABC">
      <w:pPr>
        <w:spacing w:line="520" w:lineRule="exact"/>
        <w:rPr>
          <w:rFonts w:ascii="仿宋" w:eastAsia="仿宋" w:hAnsi="仿宋" w:cs="仿宋" w:hint="eastAsia"/>
          <w:bCs/>
          <w:color w:val="000000" w:themeColor="text1"/>
          <w:sz w:val="44"/>
          <w:szCs w:val="32"/>
        </w:rPr>
      </w:pPr>
      <w:r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或委托代理人（签字或盖章）：</w:t>
      </w:r>
      <w:bookmarkEnd w:id="115"/>
    </w:p>
    <w:p w14:paraId="6CA4A795" w14:textId="77777777" w:rsidR="005B31B0" w:rsidRPr="00AB10D7" w:rsidRDefault="005B31B0">
      <w:pPr>
        <w:pStyle w:val="Default"/>
        <w:rPr>
          <w:rFonts w:ascii="仿宋" w:eastAsia="仿宋" w:hAnsi="仿宋" w:cs="仿宋" w:hint="eastAsia"/>
          <w:color w:val="000000" w:themeColor="text1"/>
        </w:rPr>
      </w:pPr>
      <w:bookmarkStart w:id="116" w:name="_Toc66864055"/>
    </w:p>
    <w:p w14:paraId="03BDF5EF" w14:textId="77777777" w:rsidR="005B31B0" w:rsidRPr="00AB10D7" w:rsidRDefault="005B31B0">
      <w:pPr>
        <w:pStyle w:val="a4"/>
        <w:ind w:left="5250"/>
        <w:rPr>
          <w:color w:val="000000" w:themeColor="text1"/>
        </w:rPr>
        <w:sectPr w:rsidR="005B31B0" w:rsidRPr="00AB10D7">
          <w:pgSz w:w="11906" w:h="16838"/>
          <w:pgMar w:top="1440" w:right="1083" w:bottom="1440" w:left="1083" w:header="851" w:footer="992" w:gutter="0"/>
          <w:cols w:space="720"/>
          <w:docGrid w:type="lines" w:linePitch="314"/>
        </w:sectPr>
      </w:pPr>
    </w:p>
    <w:p w14:paraId="6B0C8AFF" w14:textId="5CA88E54" w:rsidR="005B31B0" w:rsidRPr="00AB10D7" w:rsidRDefault="001D3E5E">
      <w:pPr>
        <w:spacing w:line="480" w:lineRule="exact"/>
        <w:jc w:val="center"/>
        <w:rPr>
          <w:rFonts w:ascii="仿宋" w:eastAsia="仿宋" w:hAnsi="仿宋" w:cs="仿宋" w:hint="eastAsia"/>
          <w:color w:val="000000" w:themeColor="text1"/>
          <w:sz w:val="44"/>
          <w:szCs w:val="44"/>
        </w:rPr>
      </w:pPr>
      <w:bookmarkStart w:id="117" w:name="_Toc130651408"/>
      <w:r w:rsidRPr="00AB10D7">
        <w:rPr>
          <w:rFonts w:ascii="仿宋" w:eastAsia="仿宋" w:hAnsi="仿宋" w:cs="仿宋" w:hint="eastAsia"/>
          <w:color w:val="000000" w:themeColor="text1"/>
          <w:sz w:val="44"/>
          <w:szCs w:val="44"/>
        </w:rPr>
        <w:t>投标人资格证明文件</w:t>
      </w:r>
      <w:bookmarkEnd w:id="114"/>
      <w:bookmarkEnd w:id="116"/>
      <w:bookmarkEnd w:id="117"/>
    </w:p>
    <w:p w14:paraId="5B3D4103" w14:textId="720B3F62" w:rsidR="005B31B0" w:rsidRPr="00AB10D7" w:rsidRDefault="001D3E5E">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投标人</w:t>
      </w:r>
      <w:r w:rsidR="00D73ABC" w:rsidRPr="00AB10D7">
        <w:rPr>
          <w:rFonts w:ascii="仿宋" w:eastAsia="仿宋" w:hAnsi="仿宋" w:cs="仿宋" w:hint="eastAsia"/>
          <w:color w:val="000000" w:themeColor="text1"/>
          <w:sz w:val="30"/>
          <w:szCs w:val="30"/>
        </w:rPr>
        <w:t>有效的营业执照或者其他具备独立承担民事责任能力的证明材料</w:t>
      </w:r>
    </w:p>
    <w:p w14:paraId="57F3EAFA" w14:textId="77777777" w:rsidR="005B31B0" w:rsidRPr="00AB10D7" w:rsidRDefault="005B31B0">
      <w:pPr>
        <w:snapToGrid w:val="0"/>
        <w:spacing w:line="560" w:lineRule="exact"/>
        <w:ind w:firstLineChars="201" w:firstLine="563"/>
        <w:rPr>
          <w:rFonts w:ascii="仿宋" w:eastAsia="仿宋" w:hAnsi="仿宋" w:cs="仿宋" w:hint="eastAsia"/>
          <w:color w:val="000000" w:themeColor="text1"/>
          <w:sz w:val="28"/>
          <w:szCs w:val="28"/>
        </w:rPr>
      </w:pPr>
    </w:p>
    <w:p w14:paraId="438A5F53"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2E77B936"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42092016"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7320D32A"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4D51F708"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5C7EC2A6"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05FE44DB"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06A44447"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66DC0C8A"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22DA058B" w14:textId="77777777" w:rsidR="005B31B0" w:rsidRPr="00AB10D7" w:rsidRDefault="001D3E5E">
      <w:pPr>
        <w:snapToGrid w:val="0"/>
        <w:spacing w:line="560" w:lineRule="exact"/>
        <w:jc w:val="center"/>
        <w:rPr>
          <w:rFonts w:ascii="仿宋" w:eastAsia="仿宋" w:hAnsi="仿宋" w:hint="eastAsia"/>
          <w:color w:val="000000" w:themeColor="text1"/>
        </w:rPr>
      </w:pPr>
      <w:r w:rsidRPr="00AB10D7">
        <w:rPr>
          <w:rFonts w:ascii="仿宋" w:eastAsia="仿宋" w:hAnsi="仿宋" w:cs="仿宋" w:hint="eastAsia"/>
          <w:color w:val="000000" w:themeColor="text1"/>
          <w:sz w:val="28"/>
          <w:szCs w:val="28"/>
        </w:rPr>
        <w:t>投标人（盖章）：</w:t>
      </w:r>
    </w:p>
    <w:p w14:paraId="21135F31" w14:textId="77777777" w:rsidR="005B31B0" w:rsidRPr="00AB10D7" w:rsidRDefault="005B31B0">
      <w:pPr>
        <w:rPr>
          <w:rFonts w:ascii="仿宋" w:eastAsia="仿宋" w:hAnsi="仿宋" w:hint="eastAsia"/>
          <w:color w:val="000000" w:themeColor="text1"/>
        </w:rPr>
      </w:pPr>
    </w:p>
    <w:p w14:paraId="7F37AF64" w14:textId="77777777" w:rsidR="005B31B0" w:rsidRPr="00AB10D7" w:rsidRDefault="005B31B0">
      <w:pPr>
        <w:rPr>
          <w:rFonts w:ascii="仿宋" w:eastAsia="仿宋" w:hAnsi="仿宋" w:hint="eastAsia"/>
          <w:color w:val="000000" w:themeColor="text1"/>
        </w:rPr>
      </w:pPr>
    </w:p>
    <w:p w14:paraId="1650924E" w14:textId="77777777" w:rsidR="005B31B0" w:rsidRPr="00AB10D7" w:rsidRDefault="005B31B0">
      <w:pPr>
        <w:rPr>
          <w:rFonts w:ascii="仿宋" w:eastAsia="仿宋" w:hAnsi="仿宋" w:hint="eastAsia"/>
          <w:color w:val="000000" w:themeColor="text1"/>
        </w:rPr>
      </w:pPr>
    </w:p>
    <w:p w14:paraId="2C09814B" w14:textId="77777777" w:rsidR="005B31B0" w:rsidRPr="00AB10D7" w:rsidRDefault="005B31B0">
      <w:pPr>
        <w:rPr>
          <w:rFonts w:ascii="仿宋" w:eastAsia="仿宋" w:hAnsi="仿宋" w:hint="eastAsia"/>
          <w:color w:val="000000" w:themeColor="text1"/>
        </w:rPr>
      </w:pPr>
    </w:p>
    <w:p w14:paraId="03B1F49D" w14:textId="77777777" w:rsidR="005B31B0" w:rsidRPr="00AB10D7" w:rsidRDefault="005B31B0">
      <w:pPr>
        <w:rPr>
          <w:rFonts w:ascii="仿宋" w:eastAsia="仿宋" w:hAnsi="仿宋" w:hint="eastAsia"/>
          <w:color w:val="000000" w:themeColor="text1"/>
        </w:rPr>
      </w:pPr>
    </w:p>
    <w:p w14:paraId="5D01E0C2" w14:textId="77777777" w:rsidR="005B31B0" w:rsidRPr="00AB10D7" w:rsidRDefault="005B31B0">
      <w:pPr>
        <w:rPr>
          <w:rFonts w:ascii="仿宋" w:eastAsia="仿宋" w:hAnsi="仿宋" w:hint="eastAsia"/>
          <w:color w:val="000000" w:themeColor="text1"/>
        </w:rPr>
      </w:pPr>
    </w:p>
    <w:p w14:paraId="2C185562" w14:textId="77777777" w:rsidR="005B31B0" w:rsidRPr="00AB10D7" w:rsidRDefault="005B31B0">
      <w:pPr>
        <w:pStyle w:val="a0"/>
        <w:rPr>
          <w:rFonts w:ascii="仿宋" w:eastAsia="仿宋" w:hAnsi="仿宋" w:hint="eastAsia"/>
          <w:color w:val="000000" w:themeColor="text1"/>
        </w:rPr>
      </w:pPr>
    </w:p>
    <w:p w14:paraId="3C906173" w14:textId="77777777" w:rsidR="005B31B0" w:rsidRPr="00AB10D7" w:rsidRDefault="005B31B0">
      <w:pPr>
        <w:rPr>
          <w:rFonts w:ascii="仿宋" w:eastAsia="仿宋" w:hAnsi="仿宋" w:hint="eastAsia"/>
          <w:color w:val="000000" w:themeColor="text1"/>
        </w:rPr>
      </w:pPr>
    </w:p>
    <w:p w14:paraId="09F7523F" w14:textId="77777777" w:rsidR="005B31B0" w:rsidRPr="00AB10D7" w:rsidRDefault="005B31B0">
      <w:pPr>
        <w:rPr>
          <w:rFonts w:ascii="仿宋" w:eastAsia="仿宋" w:hAnsi="仿宋" w:hint="eastAsia"/>
          <w:color w:val="000000" w:themeColor="text1"/>
        </w:rPr>
      </w:pPr>
    </w:p>
    <w:p w14:paraId="701AE9B7" w14:textId="77777777" w:rsidR="005B31B0" w:rsidRPr="00AB10D7" w:rsidRDefault="005B31B0">
      <w:pPr>
        <w:rPr>
          <w:rFonts w:ascii="仿宋" w:eastAsia="仿宋" w:hAnsi="仿宋" w:hint="eastAsia"/>
          <w:color w:val="000000" w:themeColor="text1"/>
        </w:rPr>
      </w:pPr>
    </w:p>
    <w:p w14:paraId="5384FF79" w14:textId="77777777" w:rsidR="005B31B0" w:rsidRPr="00AB10D7" w:rsidRDefault="001D3E5E">
      <w:pPr>
        <w:widowControl/>
        <w:jc w:val="left"/>
        <w:rPr>
          <w:rFonts w:ascii="仿宋" w:eastAsia="仿宋" w:hAnsi="仿宋" w:hint="eastAsia"/>
          <w:color w:val="000000" w:themeColor="text1"/>
          <w:kern w:val="0"/>
          <w:sz w:val="24"/>
        </w:rPr>
      </w:pPr>
      <w:r w:rsidRPr="00AB10D7">
        <w:rPr>
          <w:rFonts w:ascii="仿宋" w:eastAsia="仿宋" w:hAnsi="仿宋" w:hint="eastAsia"/>
          <w:color w:val="000000" w:themeColor="text1"/>
        </w:rPr>
        <w:br w:type="page"/>
      </w:r>
    </w:p>
    <w:p w14:paraId="4B543EB4" w14:textId="46D5AFEA" w:rsidR="007C23E4" w:rsidRPr="00AB10D7" w:rsidRDefault="007C23E4">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投标人有效的</w:t>
      </w:r>
      <w:r w:rsidR="000B335E" w:rsidRPr="00AB10D7">
        <w:rPr>
          <w:rFonts w:ascii="仿宋" w:eastAsia="仿宋" w:hAnsi="仿宋" w:cs="仿宋" w:hint="eastAsia"/>
          <w:color w:val="000000" w:themeColor="text1"/>
          <w:sz w:val="30"/>
          <w:szCs w:val="30"/>
        </w:rPr>
        <w:t>建筑工程施工总承包叁级及以上资质或市政公用工程施工总承包叁级及以上资质</w:t>
      </w:r>
      <w:r w:rsidRPr="00AB10D7">
        <w:rPr>
          <w:rFonts w:ascii="仿宋" w:eastAsia="仿宋" w:hAnsi="仿宋" w:cs="仿宋" w:hint="eastAsia"/>
          <w:color w:val="000000" w:themeColor="text1"/>
          <w:sz w:val="30"/>
          <w:szCs w:val="30"/>
        </w:rPr>
        <w:t>或建筑业企业施工劳务资质证书扫描件，有效的安全生产许可证证书扫描件</w:t>
      </w:r>
    </w:p>
    <w:p w14:paraId="21F9C0AE" w14:textId="77777777" w:rsidR="007C23E4" w:rsidRPr="00AB10D7" w:rsidRDefault="007C23E4" w:rsidP="007C23E4">
      <w:pPr>
        <w:pStyle w:val="a0"/>
        <w:rPr>
          <w:rFonts w:hint="eastAsia"/>
        </w:rPr>
      </w:pPr>
    </w:p>
    <w:p w14:paraId="0A1418A1" w14:textId="77777777" w:rsidR="007C23E4" w:rsidRPr="00AB10D7" w:rsidRDefault="007C23E4" w:rsidP="007C23E4">
      <w:pPr>
        <w:pStyle w:val="a4"/>
        <w:ind w:left="5250"/>
      </w:pPr>
    </w:p>
    <w:p w14:paraId="177747FD" w14:textId="77777777" w:rsidR="007C23E4" w:rsidRPr="00AB10D7" w:rsidRDefault="007C23E4" w:rsidP="007C23E4">
      <w:pPr>
        <w:rPr>
          <w:rFonts w:hint="eastAsia"/>
        </w:rPr>
      </w:pPr>
    </w:p>
    <w:p w14:paraId="78C102E3" w14:textId="77777777" w:rsidR="007C23E4" w:rsidRPr="00AB10D7" w:rsidRDefault="007C23E4" w:rsidP="007C23E4">
      <w:pPr>
        <w:pStyle w:val="a0"/>
        <w:rPr>
          <w:rFonts w:hint="eastAsia"/>
        </w:rPr>
      </w:pPr>
    </w:p>
    <w:p w14:paraId="32E9242D" w14:textId="77777777" w:rsidR="007C23E4" w:rsidRPr="00AB10D7" w:rsidRDefault="007C23E4" w:rsidP="007C23E4">
      <w:pPr>
        <w:pStyle w:val="a4"/>
        <w:ind w:left="5250"/>
      </w:pPr>
    </w:p>
    <w:p w14:paraId="4EE4D94A" w14:textId="77777777" w:rsidR="007C23E4" w:rsidRPr="00AB10D7" w:rsidRDefault="007C23E4" w:rsidP="007C23E4">
      <w:pPr>
        <w:rPr>
          <w:rFonts w:hint="eastAsia"/>
        </w:rPr>
      </w:pPr>
    </w:p>
    <w:p w14:paraId="4E4131A9" w14:textId="77777777" w:rsidR="007C23E4" w:rsidRPr="00AB10D7" w:rsidRDefault="007C23E4" w:rsidP="007C23E4">
      <w:pPr>
        <w:pStyle w:val="a0"/>
        <w:rPr>
          <w:rFonts w:hint="eastAsia"/>
        </w:rPr>
      </w:pPr>
    </w:p>
    <w:p w14:paraId="46E1603B" w14:textId="77777777" w:rsidR="007C23E4" w:rsidRPr="00AB10D7" w:rsidRDefault="007C23E4" w:rsidP="007C23E4">
      <w:pPr>
        <w:pStyle w:val="a4"/>
        <w:ind w:left="5250"/>
      </w:pPr>
    </w:p>
    <w:p w14:paraId="574382E2" w14:textId="77777777" w:rsidR="007C23E4" w:rsidRPr="00AB10D7" w:rsidRDefault="007C23E4" w:rsidP="007C23E4">
      <w:pPr>
        <w:rPr>
          <w:rFonts w:hint="eastAsia"/>
        </w:rPr>
      </w:pPr>
    </w:p>
    <w:p w14:paraId="438AD982" w14:textId="77777777" w:rsidR="007C23E4" w:rsidRPr="00AB10D7" w:rsidRDefault="007C23E4" w:rsidP="007C23E4">
      <w:pPr>
        <w:pStyle w:val="a0"/>
        <w:rPr>
          <w:rFonts w:hint="eastAsia"/>
        </w:rPr>
      </w:pPr>
    </w:p>
    <w:p w14:paraId="321BD191" w14:textId="77777777" w:rsidR="007C23E4" w:rsidRPr="00AB10D7" w:rsidRDefault="007C23E4" w:rsidP="007C23E4">
      <w:pPr>
        <w:pStyle w:val="a4"/>
        <w:ind w:left="5250"/>
      </w:pPr>
    </w:p>
    <w:p w14:paraId="671A6A27" w14:textId="77777777" w:rsidR="007C23E4" w:rsidRPr="00AB10D7" w:rsidRDefault="007C23E4" w:rsidP="007C23E4">
      <w:pPr>
        <w:rPr>
          <w:rFonts w:hint="eastAsia"/>
        </w:rPr>
      </w:pPr>
    </w:p>
    <w:p w14:paraId="4279746E" w14:textId="77777777" w:rsidR="007C23E4" w:rsidRPr="00AB10D7" w:rsidRDefault="007C23E4" w:rsidP="007C23E4">
      <w:pPr>
        <w:pStyle w:val="a0"/>
        <w:rPr>
          <w:rFonts w:hint="eastAsia"/>
        </w:rPr>
      </w:pPr>
    </w:p>
    <w:p w14:paraId="79E8DDEA" w14:textId="77777777" w:rsidR="007C23E4" w:rsidRPr="00AB10D7" w:rsidRDefault="007C23E4" w:rsidP="007C23E4">
      <w:pPr>
        <w:snapToGrid w:val="0"/>
        <w:spacing w:line="560" w:lineRule="exact"/>
        <w:jc w:val="center"/>
        <w:rPr>
          <w:rFonts w:ascii="仿宋" w:eastAsia="仿宋" w:hAnsi="仿宋" w:hint="eastAsia"/>
          <w:color w:val="000000" w:themeColor="text1"/>
        </w:rPr>
      </w:pPr>
      <w:r w:rsidRPr="00AB10D7">
        <w:rPr>
          <w:rFonts w:ascii="仿宋" w:eastAsia="仿宋" w:hAnsi="仿宋" w:cs="仿宋" w:hint="eastAsia"/>
          <w:color w:val="000000" w:themeColor="text1"/>
          <w:sz w:val="28"/>
          <w:szCs w:val="28"/>
        </w:rPr>
        <w:t>投标人（盖章）：</w:t>
      </w:r>
    </w:p>
    <w:p w14:paraId="39B06548" w14:textId="77777777" w:rsidR="007C23E4" w:rsidRPr="00AB10D7" w:rsidRDefault="007C23E4" w:rsidP="007C23E4">
      <w:pPr>
        <w:pStyle w:val="a4"/>
        <w:ind w:left="5250"/>
      </w:pPr>
    </w:p>
    <w:p w14:paraId="53316D28" w14:textId="77777777" w:rsidR="007C23E4" w:rsidRPr="00AB10D7" w:rsidRDefault="007C23E4" w:rsidP="007C23E4">
      <w:pPr>
        <w:rPr>
          <w:rFonts w:hint="eastAsia"/>
        </w:rPr>
      </w:pPr>
    </w:p>
    <w:p w14:paraId="60DD8914" w14:textId="77777777" w:rsidR="007C23E4" w:rsidRPr="00AB10D7" w:rsidRDefault="007C23E4" w:rsidP="007C23E4">
      <w:pPr>
        <w:pStyle w:val="a0"/>
        <w:rPr>
          <w:rFonts w:hint="eastAsia"/>
        </w:rPr>
      </w:pPr>
    </w:p>
    <w:p w14:paraId="1CD386D8" w14:textId="77777777" w:rsidR="007C23E4" w:rsidRPr="00AB10D7" w:rsidRDefault="007C23E4" w:rsidP="007C23E4">
      <w:pPr>
        <w:pStyle w:val="a4"/>
        <w:ind w:left="5250"/>
      </w:pPr>
    </w:p>
    <w:p w14:paraId="20DC604D" w14:textId="77777777" w:rsidR="007C23E4" w:rsidRPr="00AB10D7" w:rsidRDefault="007C23E4">
      <w:pPr>
        <w:snapToGrid w:val="0"/>
        <w:spacing w:line="560" w:lineRule="exact"/>
        <w:jc w:val="center"/>
        <w:rPr>
          <w:rFonts w:ascii="仿宋" w:eastAsia="仿宋" w:hAnsi="仿宋" w:cs="仿宋" w:hint="eastAsia"/>
          <w:color w:val="000000" w:themeColor="text1"/>
          <w:sz w:val="30"/>
          <w:szCs w:val="30"/>
        </w:rPr>
      </w:pPr>
    </w:p>
    <w:p w14:paraId="2BB39885" w14:textId="77777777" w:rsidR="007C23E4" w:rsidRPr="00AB10D7" w:rsidRDefault="007C23E4">
      <w:pPr>
        <w:snapToGrid w:val="0"/>
        <w:spacing w:line="560" w:lineRule="exact"/>
        <w:jc w:val="center"/>
        <w:rPr>
          <w:rFonts w:ascii="仿宋" w:eastAsia="仿宋" w:hAnsi="仿宋" w:cs="仿宋" w:hint="eastAsia"/>
          <w:color w:val="000000" w:themeColor="text1"/>
          <w:sz w:val="30"/>
          <w:szCs w:val="30"/>
        </w:rPr>
      </w:pPr>
    </w:p>
    <w:p w14:paraId="2136A39B" w14:textId="77777777" w:rsidR="007C23E4" w:rsidRPr="00AB10D7" w:rsidRDefault="007C23E4">
      <w:pPr>
        <w:snapToGrid w:val="0"/>
        <w:spacing w:line="560" w:lineRule="exact"/>
        <w:jc w:val="center"/>
        <w:rPr>
          <w:rFonts w:ascii="仿宋" w:eastAsia="仿宋" w:hAnsi="仿宋" w:cs="仿宋" w:hint="eastAsia"/>
          <w:color w:val="000000" w:themeColor="text1"/>
          <w:sz w:val="30"/>
          <w:szCs w:val="30"/>
        </w:rPr>
      </w:pPr>
    </w:p>
    <w:p w14:paraId="54387DF7" w14:textId="77777777" w:rsidR="007C23E4" w:rsidRPr="00AB10D7" w:rsidRDefault="007C23E4">
      <w:pPr>
        <w:snapToGrid w:val="0"/>
        <w:spacing w:line="560" w:lineRule="exact"/>
        <w:jc w:val="center"/>
        <w:rPr>
          <w:rFonts w:ascii="仿宋" w:eastAsia="仿宋" w:hAnsi="仿宋" w:cs="仿宋" w:hint="eastAsia"/>
          <w:color w:val="000000" w:themeColor="text1"/>
          <w:sz w:val="30"/>
          <w:szCs w:val="30"/>
        </w:rPr>
      </w:pPr>
    </w:p>
    <w:p w14:paraId="7D014611" w14:textId="77777777" w:rsidR="007C23E4" w:rsidRPr="00AB10D7" w:rsidRDefault="007C23E4">
      <w:pPr>
        <w:snapToGrid w:val="0"/>
        <w:spacing w:line="560" w:lineRule="exact"/>
        <w:jc w:val="center"/>
        <w:rPr>
          <w:rFonts w:ascii="仿宋" w:eastAsia="仿宋" w:hAnsi="仿宋" w:cs="仿宋" w:hint="eastAsia"/>
          <w:color w:val="000000" w:themeColor="text1"/>
          <w:sz w:val="30"/>
          <w:szCs w:val="30"/>
        </w:rPr>
      </w:pPr>
    </w:p>
    <w:p w14:paraId="0E68364D" w14:textId="77777777" w:rsidR="007C23E4" w:rsidRPr="00AB10D7" w:rsidRDefault="007C23E4">
      <w:pPr>
        <w:snapToGrid w:val="0"/>
        <w:spacing w:line="560" w:lineRule="exact"/>
        <w:jc w:val="center"/>
        <w:rPr>
          <w:rFonts w:ascii="仿宋" w:eastAsia="仿宋" w:hAnsi="仿宋" w:cs="仿宋" w:hint="eastAsia"/>
          <w:color w:val="000000" w:themeColor="text1"/>
          <w:sz w:val="30"/>
          <w:szCs w:val="30"/>
        </w:rPr>
      </w:pPr>
    </w:p>
    <w:p w14:paraId="3049B7AC" w14:textId="0A0A841C" w:rsidR="005B31B0" w:rsidRPr="00AB10D7" w:rsidRDefault="00D73ABC">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法定代表人（或负责人）</w:t>
      </w:r>
      <w:r w:rsidR="001D3E5E" w:rsidRPr="00AB10D7">
        <w:rPr>
          <w:rFonts w:ascii="仿宋" w:eastAsia="仿宋" w:hAnsi="仿宋" w:cs="仿宋" w:hint="eastAsia"/>
          <w:color w:val="000000" w:themeColor="text1"/>
          <w:sz w:val="30"/>
          <w:szCs w:val="30"/>
        </w:rPr>
        <w:t>身份证明</w:t>
      </w:r>
    </w:p>
    <w:p w14:paraId="17181ED9" w14:textId="77777777" w:rsidR="005B31B0" w:rsidRPr="00AB10D7" w:rsidRDefault="005B31B0">
      <w:pPr>
        <w:rPr>
          <w:rFonts w:ascii="仿宋" w:eastAsia="仿宋" w:hAnsi="仿宋" w:cs="仿宋" w:hint="eastAsia"/>
          <w:color w:val="000000" w:themeColor="text1"/>
        </w:rPr>
      </w:pPr>
    </w:p>
    <w:p w14:paraId="13642AC0" w14:textId="77777777" w:rsidR="005B31B0" w:rsidRPr="00AB10D7" w:rsidRDefault="001D3E5E">
      <w:pPr>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投标人名称：</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 xml:space="preserve"> </w:t>
      </w:r>
    </w:p>
    <w:p w14:paraId="04C8B8E8" w14:textId="77777777" w:rsidR="005B31B0" w:rsidRPr="00AB10D7" w:rsidRDefault="001D3E5E">
      <w:pPr>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单位性质：</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 xml:space="preserve"> </w:t>
      </w:r>
    </w:p>
    <w:p w14:paraId="236A55C1" w14:textId="77777777" w:rsidR="005B31B0" w:rsidRPr="00AB10D7" w:rsidRDefault="001D3E5E">
      <w:pPr>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地址：</w:t>
      </w:r>
      <w:r w:rsidRPr="00AB10D7">
        <w:rPr>
          <w:rFonts w:ascii="仿宋" w:eastAsia="仿宋" w:hAnsi="仿宋" w:cs="仿宋" w:hint="eastAsia"/>
          <w:color w:val="000000" w:themeColor="text1"/>
          <w:sz w:val="28"/>
          <w:szCs w:val="28"/>
          <w:u w:val="single"/>
        </w:rPr>
        <w:t xml:space="preserve">                                   </w:t>
      </w:r>
    </w:p>
    <w:p w14:paraId="41688CCD" w14:textId="77777777" w:rsidR="005B31B0" w:rsidRPr="00AB10D7" w:rsidRDefault="001D3E5E">
      <w:pPr>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成立时间：</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年</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月</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日</w:t>
      </w:r>
    </w:p>
    <w:p w14:paraId="62EE7D72" w14:textId="77777777" w:rsidR="005B31B0" w:rsidRPr="00AB10D7" w:rsidRDefault="001D3E5E">
      <w:pPr>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经营期限：</w:t>
      </w:r>
      <w:r w:rsidRPr="00AB10D7">
        <w:rPr>
          <w:rFonts w:ascii="仿宋" w:eastAsia="仿宋" w:hAnsi="仿宋" w:cs="仿宋" w:hint="eastAsia"/>
          <w:color w:val="000000" w:themeColor="text1"/>
          <w:sz w:val="28"/>
          <w:szCs w:val="28"/>
          <w:u w:val="single"/>
        </w:rPr>
        <w:t xml:space="preserve">                               </w:t>
      </w:r>
    </w:p>
    <w:p w14:paraId="724F6A9C" w14:textId="77777777" w:rsidR="005B31B0" w:rsidRPr="00AB10D7" w:rsidRDefault="001D3E5E">
      <w:pPr>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姓名：</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 xml:space="preserve"> 性别：</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年龄：</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职务：</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color w:val="000000" w:themeColor="text1"/>
          <w:sz w:val="28"/>
          <w:szCs w:val="28"/>
          <w:u w:val="single"/>
        </w:rPr>
        <w:t xml:space="preserve">    </w:t>
      </w:r>
      <w:r w:rsidRPr="00AB10D7">
        <w:rPr>
          <w:rFonts w:ascii="仿宋" w:eastAsia="仿宋" w:hAnsi="仿宋" w:cs="仿宋" w:hint="eastAsia"/>
          <w:color w:val="000000" w:themeColor="text1"/>
          <w:sz w:val="28"/>
          <w:szCs w:val="28"/>
          <w:u w:val="single"/>
        </w:rPr>
        <w:t xml:space="preserve">    </w:t>
      </w:r>
    </w:p>
    <w:p w14:paraId="6BB9C799" w14:textId="169A48D9" w:rsidR="005B31B0" w:rsidRPr="00AB10D7" w:rsidRDefault="001D3E5E">
      <w:pPr>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系</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 xml:space="preserve"> （投标人名称）的</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w:t>
      </w:r>
    </w:p>
    <w:p w14:paraId="512B2C32" w14:textId="77777777" w:rsidR="005B31B0" w:rsidRPr="00AB10D7" w:rsidRDefault="001D3E5E">
      <w:pPr>
        <w:spacing w:before="157" w:line="480" w:lineRule="exact"/>
        <w:ind w:firstLineChars="200" w:firstLine="56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特此证明。</w:t>
      </w:r>
    </w:p>
    <w:p w14:paraId="004B5E7F" w14:textId="77777777" w:rsidR="005B31B0" w:rsidRPr="00AB10D7" w:rsidRDefault="001D3E5E">
      <w:pPr>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（盖章）</w:t>
      </w:r>
    </w:p>
    <w:p w14:paraId="6674E9ED" w14:textId="77777777" w:rsidR="005B31B0" w:rsidRPr="00AB10D7" w:rsidRDefault="001D3E5E">
      <w:pPr>
        <w:pStyle w:val="af2"/>
        <w:spacing w:before="157" w:line="480" w:lineRule="exact"/>
        <w:ind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年</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月</w:t>
      </w:r>
      <w:r w:rsidRPr="00AB10D7">
        <w:rPr>
          <w:rFonts w:ascii="仿宋" w:eastAsia="仿宋" w:hAnsi="仿宋" w:cs="仿宋" w:hint="eastAsia"/>
          <w:color w:val="000000" w:themeColor="text1"/>
          <w:sz w:val="28"/>
          <w:szCs w:val="28"/>
          <w:u w:val="single"/>
        </w:rPr>
        <w:t xml:space="preserve">       </w:t>
      </w:r>
      <w:r w:rsidRPr="00AB10D7">
        <w:rPr>
          <w:rFonts w:ascii="仿宋" w:eastAsia="仿宋" w:hAnsi="仿宋" w:cs="仿宋" w:hint="eastAsia"/>
          <w:color w:val="000000" w:themeColor="text1"/>
          <w:sz w:val="28"/>
          <w:szCs w:val="28"/>
        </w:rPr>
        <w:t>日</w:t>
      </w:r>
    </w:p>
    <w:p w14:paraId="2E3F275B" w14:textId="77777777" w:rsidR="005B31B0" w:rsidRPr="00AB10D7" w:rsidRDefault="005B31B0">
      <w:pPr>
        <w:pStyle w:val="af2"/>
        <w:spacing w:line="480" w:lineRule="exact"/>
        <w:ind w:firstLineChars="200" w:firstLine="560"/>
        <w:jc w:val="center"/>
        <w:rPr>
          <w:rFonts w:ascii="仿宋" w:eastAsia="仿宋" w:hAnsi="仿宋" w:cs="仿宋" w:hint="eastAsia"/>
          <w:color w:val="000000" w:themeColor="text1"/>
          <w:sz w:val="28"/>
          <w:szCs w:val="28"/>
        </w:rPr>
      </w:pPr>
    </w:p>
    <w:p w14:paraId="47D59265" w14:textId="77777777" w:rsidR="005B31B0" w:rsidRPr="00AB10D7" w:rsidRDefault="005B31B0">
      <w:pPr>
        <w:pStyle w:val="af2"/>
        <w:ind w:firstLineChars="200" w:firstLine="560"/>
        <w:jc w:val="center"/>
        <w:rPr>
          <w:rFonts w:ascii="仿宋" w:eastAsia="仿宋" w:hAnsi="仿宋"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5B31B0" w:rsidRPr="00AB10D7" w14:paraId="1B3377D8" w14:textId="77777777">
        <w:trPr>
          <w:trHeight w:val="3742"/>
        </w:trPr>
        <w:tc>
          <w:tcPr>
            <w:tcW w:w="5827" w:type="dxa"/>
            <w:vAlign w:val="center"/>
          </w:tcPr>
          <w:p w14:paraId="675DF957" w14:textId="0EE42B17" w:rsidR="005B31B0" w:rsidRPr="00AB10D7" w:rsidRDefault="001D3E5E">
            <w:pPr>
              <w:pStyle w:val="aff0"/>
              <w:spacing w:beforeAutospacing="0" w:afterAutospacing="0"/>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kern w:val="2"/>
                <w:sz w:val="28"/>
                <w:szCs w:val="28"/>
              </w:rPr>
              <w:t>（</w:t>
            </w:r>
            <w:r w:rsidR="00D73ABC" w:rsidRPr="00AB10D7">
              <w:rPr>
                <w:rFonts w:ascii="仿宋" w:eastAsia="仿宋" w:hAnsi="仿宋" w:cs="仿宋" w:hint="eastAsia"/>
                <w:color w:val="000000" w:themeColor="text1"/>
                <w:kern w:val="2"/>
                <w:sz w:val="28"/>
                <w:szCs w:val="28"/>
              </w:rPr>
              <w:t>法定代表人（或负责人）</w:t>
            </w:r>
            <w:r w:rsidR="00961F48" w:rsidRPr="00AB10D7">
              <w:rPr>
                <w:rFonts w:ascii="仿宋" w:eastAsia="仿宋" w:hAnsi="仿宋" w:cs="仿宋" w:hint="eastAsia"/>
                <w:color w:val="000000" w:themeColor="text1"/>
                <w:kern w:val="2"/>
                <w:sz w:val="28"/>
                <w:szCs w:val="28"/>
              </w:rPr>
              <w:t>有效的</w:t>
            </w:r>
            <w:r w:rsidRPr="00AB10D7">
              <w:rPr>
                <w:rFonts w:ascii="仿宋" w:eastAsia="仿宋" w:hAnsi="仿宋" w:cs="仿宋" w:hint="eastAsia"/>
                <w:color w:val="000000" w:themeColor="text1"/>
                <w:kern w:val="2"/>
                <w:sz w:val="28"/>
                <w:szCs w:val="28"/>
              </w:rPr>
              <w:t>身份证扫描件）</w:t>
            </w:r>
          </w:p>
        </w:tc>
      </w:tr>
    </w:tbl>
    <w:p w14:paraId="208948E7" w14:textId="77777777" w:rsidR="005B31B0" w:rsidRPr="00AB10D7" w:rsidRDefault="005B31B0">
      <w:pPr>
        <w:pStyle w:val="af2"/>
        <w:ind w:firstLineChars="200" w:firstLine="420"/>
        <w:jc w:val="center"/>
        <w:rPr>
          <w:rFonts w:ascii="仿宋" w:eastAsia="仿宋" w:hAnsi="仿宋" w:cs="仿宋" w:hint="eastAsia"/>
          <w:color w:val="000000" w:themeColor="text1"/>
        </w:rPr>
      </w:pPr>
    </w:p>
    <w:p w14:paraId="4DBE7892" w14:textId="77777777" w:rsidR="005B31B0" w:rsidRPr="00AB10D7" w:rsidRDefault="005B31B0">
      <w:pPr>
        <w:pStyle w:val="af2"/>
        <w:ind w:firstLineChars="200" w:firstLine="420"/>
        <w:jc w:val="center"/>
        <w:rPr>
          <w:rFonts w:ascii="仿宋" w:eastAsia="仿宋" w:hAnsi="仿宋" w:cs="仿宋" w:hint="eastAsia"/>
          <w:color w:val="000000" w:themeColor="text1"/>
        </w:rPr>
      </w:pPr>
    </w:p>
    <w:p w14:paraId="1F244ACA" w14:textId="77777777" w:rsidR="005B31B0" w:rsidRPr="00AB10D7" w:rsidRDefault="005B31B0">
      <w:pPr>
        <w:pStyle w:val="af2"/>
        <w:ind w:firstLineChars="200" w:firstLine="420"/>
        <w:jc w:val="center"/>
        <w:rPr>
          <w:rFonts w:ascii="仿宋" w:eastAsia="仿宋" w:hAnsi="仿宋" w:cs="仿宋" w:hint="eastAsia"/>
          <w:color w:val="000000" w:themeColor="text1"/>
        </w:rPr>
      </w:pPr>
    </w:p>
    <w:p w14:paraId="4E55E160" w14:textId="77777777" w:rsidR="005B31B0" w:rsidRPr="00AB10D7" w:rsidRDefault="005B31B0">
      <w:pPr>
        <w:pStyle w:val="af2"/>
        <w:ind w:firstLineChars="200" w:firstLine="420"/>
        <w:jc w:val="center"/>
        <w:rPr>
          <w:rFonts w:ascii="仿宋" w:eastAsia="仿宋" w:hAnsi="仿宋" w:cs="仿宋" w:hint="eastAsia"/>
          <w:color w:val="000000" w:themeColor="text1"/>
        </w:rPr>
      </w:pPr>
    </w:p>
    <w:p w14:paraId="4FB41057" w14:textId="77777777" w:rsidR="005B31B0" w:rsidRPr="00AB10D7" w:rsidRDefault="005B31B0">
      <w:pPr>
        <w:rPr>
          <w:rFonts w:ascii="仿宋" w:eastAsia="仿宋" w:hAnsi="仿宋" w:hint="eastAsia"/>
          <w:color w:val="000000" w:themeColor="text1"/>
        </w:rPr>
      </w:pPr>
    </w:p>
    <w:p w14:paraId="49E3CC18" w14:textId="77777777" w:rsidR="005B31B0" w:rsidRPr="00AB10D7" w:rsidRDefault="005B31B0">
      <w:pPr>
        <w:rPr>
          <w:rFonts w:ascii="仿宋" w:eastAsia="仿宋" w:hAnsi="仿宋" w:hint="eastAsia"/>
          <w:color w:val="000000" w:themeColor="text1"/>
        </w:rPr>
      </w:pPr>
    </w:p>
    <w:p w14:paraId="4319A38A" w14:textId="77777777" w:rsidR="005B31B0" w:rsidRPr="00AB10D7" w:rsidRDefault="005B31B0">
      <w:pPr>
        <w:rPr>
          <w:rFonts w:ascii="仿宋" w:eastAsia="仿宋" w:hAnsi="仿宋" w:hint="eastAsia"/>
          <w:color w:val="000000" w:themeColor="text1"/>
        </w:rPr>
      </w:pPr>
    </w:p>
    <w:p w14:paraId="49A3B169" w14:textId="77777777" w:rsidR="005B31B0" w:rsidRPr="00AB10D7" w:rsidRDefault="005B31B0">
      <w:pPr>
        <w:rPr>
          <w:rFonts w:ascii="仿宋" w:eastAsia="仿宋" w:hAnsi="仿宋" w:hint="eastAsia"/>
          <w:color w:val="000000" w:themeColor="text1"/>
        </w:rPr>
      </w:pPr>
    </w:p>
    <w:p w14:paraId="27D9DF8A" w14:textId="77777777" w:rsidR="005B31B0" w:rsidRPr="00AB10D7" w:rsidRDefault="005B31B0">
      <w:pPr>
        <w:rPr>
          <w:rFonts w:ascii="仿宋" w:eastAsia="仿宋" w:hAnsi="仿宋" w:hint="eastAsia"/>
          <w:color w:val="000000" w:themeColor="text1"/>
        </w:rPr>
      </w:pPr>
    </w:p>
    <w:p w14:paraId="6C61752A" w14:textId="77777777" w:rsidR="005B31B0" w:rsidRPr="00AB10D7" w:rsidRDefault="005B31B0">
      <w:pPr>
        <w:rPr>
          <w:rFonts w:ascii="仿宋" w:eastAsia="仿宋" w:hAnsi="仿宋" w:hint="eastAsia"/>
          <w:color w:val="000000" w:themeColor="text1"/>
        </w:rPr>
      </w:pPr>
    </w:p>
    <w:p w14:paraId="71D8C9C3" w14:textId="77777777" w:rsidR="005B31B0" w:rsidRPr="00AB10D7" w:rsidRDefault="005B31B0">
      <w:pPr>
        <w:rPr>
          <w:rFonts w:ascii="仿宋" w:eastAsia="仿宋" w:hAnsi="仿宋" w:hint="eastAsia"/>
          <w:color w:val="000000" w:themeColor="text1"/>
        </w:rPr>
      </w:pPr>
    </w:p>
    <w:p w14:paraId="24C12146" w14:textId="77777777" w:rsidR="005B31B0" w:rsidRPr="00AB10D7" w:rsidRDefault="005B31B0">
      <w:pPr>
        <w:rPr>
          <w:rFonts w:ascii="仿宋" w:eastAsia="仿宋" w:hAnsi="仿宋" w:hint="eastAsia"/>
          <w:color w:val="000000" w:themeColor="text1"/>
        </w:rPr>
      </w:pPr>
    </w:p>
    <w:p w14:paraId="20262F68" w14:textId="77777777" w:rsidR="005B31B0" w:rsidRPr="00AB10D7" w:rsidRDefault="005B31B0">
      <w:pPr>
        <w:rPr>
          <w:rFonts w:ascii="仿宋" w:eastAsia="仿宋" w:hAnsi="仿宋" w:hint="eastAsia"/>
          <w:color w:val="000000" w:themeColor="text1"/>
        </w:rPr>
      </w:pPr>
    </w:p>
    <w:p w14:paraId="73F56C5D" w14:textId="77777777" w:rsidR="005B31B0" w:rsidRPr="00AB10D7" w:rsidRDefault="001D3E5E">
      <w:pPr>
        <w:widowControl/>
        <w:jc w:val="left"/>
        <w:rPr>
          <w:rFonts w:ascii="仿宋" w:eastAsia="仿宋" w:hAnsi="仿宋" w:cs="仿宋" w:hint="eastAsia"/>
          <w:color w:val="000000" w:themeColor="text1"/>
          <w:sz w:val="30"/>
          <w:szCs w:val="30"/>
        </w:rPr>
      </w:pPr>
      <w:r w:rsidRPr="00AB10D7">
        <w:rPr>
          <w:rFonts w:ascii="仿宋" w:eastAsia="仿宋" w:hAnsi="仿宋" w:cs="仿宋"/>
          <w:color w:val="000000" w:themeColor="text1"/>
          <w:sz w:val="30"/>
          <w:szCs w:val="30"/>
        </w:rPr>
        <w:br w:type="page"/>
      </w:r>
    </w:p>
    <w:p w14:paraId="294B25D8" w14:textId="10D440E3" w:rsidR="005B31B0" w:rsidRPr="00AB10D7" w:rsidRDefault="00D73ABC">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法定代表人（或负责人）</w:t>
      </w:r>
      <w:r w:rsidR="001D3E5E" w:rsidRPr="00AB10D7">
        <w:rPr>
          <w:rFonts w:ascii="仿宋" w:eastAsia="仿宋" w:hAnsi="仿宋" w:cs="仿宋" w:hint="eastAsia"/>
          <w:color w:val="000000" w:themeColor="text1"/>
          <w:sz w:val="30"/>
          <w:szCs w:val="30"/>
        </w:rPr>
        <w:t>授权委托书</w:t>
      </w:r>
    </w:p>
    <w:p w14:paraId="42F7A543" w14:textId="77777777" w:rsidR="005B31B0" w:rsidRPr="00AB10D7" w:rsidRDefault="005B31B0">
      <w:pPr>
        <w:pStyle w:val="a0"/>
        <w:rPr>
          <w:rFonts w:ascii="仿宋" w:eastAsia="仿宋" w:hAnsi="仿宋" w:hint="eastAsia"/>
          <w:color w:val="000000" w:themeColor="text1"/>
        </w:rPr>
      </w:pPr>
    </w:p>
    <w:p w14:paraId="318BD45B" w14:textId="45283D59" w:rsidR="005B31B0" w:rsidRPr="00AB10D7" w:rsidRDefault="001D3E5E">
      <w:pPr>
        <w:widowControl/>
        <w:adjustRightInd w:val="0"/>
        <w:spacing w:line="520" w:lineRule="exact"/>
        <w:ind w:firstLineChars="200" w:firstLine="560"/>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本授权书声明：注册于</w:t>
      </w:r>
      <w:r w:rsidRPr="00AB10D7">
        <w:rPr>
          <w:rFonts w:ascii="仿宋" w:eastAsia="仿宋" w:hAnsi="仿宋" w:cs="仿宋" w:hint="eastAsia"/>
          <w:color w:val="000000" w:themeColor="text1"/>
          <w:sz w:val="28"/>
          <w:szCs w:val="28"/>
          <w:u w:val="single"/>
        </w:rPr>
        <w:t xml:space="preserve">   （国家或地区的名称）  </w:t>
      </w:r>
      <w:r w:rsidRPr="00AB10D7">
        <w:rPr>
          <w:rFonts w:ascii="仿宋" w:eastAsia="仿宋" w:hAnsi="仿宋" w:cs="仿宋" w:hint="eastAsia"/>
          <w:color w:val="000000" w:themeColor="text1"/>
          <w:sz w:val="28"/>
          <w:szCs w:val="28"/>
        </w:rPr>
        <w:t>的</w:t>
      </w:r>
      <w:r w:rsidRPr="00AB10D7">
        <w:rPr>
          <w:rFonts w:ascii="仿宋" w:eastAsia="仿宋" w:hAnsi="仿宋" w:cs="仿宋" w:hint="eastAsia"/>
          <w:color w:val="000000" w:themeColor="text1"/>
          <w:sz w:val="28"/>
          <w:szCs w:val="28"/>
          <w:u w:val="single"/>
        </w:rPr>
        <w:t xml:space="preserve">  （公司名称）  </w:t>
      </w:r>
      <w:r w:rsidRPr="00AB10D7">
        <w:rPr>
          <w:rFonts w:ascii="仿宋" w:eastAsia="仿宋" w:hAnsi="仿宋" w:cs="仿宋" w:hint="eastAsia"/>
          <w:color w:val="000000" w:themeColor="text1"/>
          <w:sz w:val="28"/>
          <w:szCs w:val="28"/>
        </w:rPr>
        <w:t>的</w:t>
      </w:r>
      <w:r w:rsidRPr="00AB10D7">
        <w:rPr>
          <w:rFonts w:ascii="仿宋" w:eastAsia="仿宋" w:hAnsi="仿宋" w:cs="仿宋" w:hint="eastAsia"/>
          <w:color w:val="000000" w:themeColor="text1"/>
          <w:sz w:val="28"/>
          <w:szCs w:val="28"/>
          <w:u w:val="single"/>
        </w:rPr>
        <w:t xml:space="preserve"> （姓名、职务）  </w:t>
      </w:r>
      <w:r w:rsidRPr="00AB10D7">
        <w:rPr>
          <w:rFonts w:ascii="仿宋" w:eastAsia="仿宋" w:hAnsi="仿宋" w:cs="仿宋" w:hint="eastAsia"/>
          <w:color w:val="000000" w:themeColor="text1"/>
          <w:sz w:val="28"/>
          <w:szCs w:val="28"/>
        </w:rPr>
        <w:t>，代表本公司授权</w:t>
      </w:r>
      <w:r w:rsidRPr="00AB10D7">
        <w:rPr>
          <w:rFonts w:ascii="仿宋" w:eastAsia="仿宋" w:hAnsi="仿宋" w:cs="仿宋" w:hint="eastAsia"/>
          <w:color w:val="000000" w:themeColor="text1"/>
          <w:sz w:val="28"/>
          <w:szCs w:val="28"/>
          <w:u w:val="single"/>
        </w:rPr>
        <w:t xml:space="preserve">  （被授权人的姓名、职务）</w:t>
      </w:r>
      <w:r w:rsidRPr="00AB10D7">
        <w:rPr>
          <w:rFonts w:ascii="仿宋" w:eastAsia="仿宋" w:hAnsi="仿宋" w:cs="仿宋" w:hint="eastAsia"/>
          <w:color w:val="000000" w:themeColor="text1"/>
          <w:sz w:val="28"/>
          <w:szCs w:val="28"/>
        </w:rPr>
        <w:t>为本公司的合法代理人，参加编号为</w:t>
      </w:r>
      <w:r w:rsidRPr="00AB10D7">
        <w:rPr>
          <w:rFonts w:ascii="仿宋" w:eastAsia="仿宋" w:hAnsi="仿宋" w:cs="仿宋" w:hint="eastAsia"/>
          <w:color w:val="000000" w:themeColor="text1"/>
          <w:spacing w:val="8"/>
          <w:kern w:val="0"/>
          <w:sz w:val="28"/>
          <w:szCs w:val="28"/>
          <w:u w:val="single"/>
        </w:rPr>
        <w:t xml:space="preserve"> </w:t>
      </w:r>
      <w:r w:rsidR="00B21190" w:rsidRPr="00AB10D7">
        <w:rPr>
          <w:rFonts w:ascii="仿宋" w:eastAsia="仿宋" w:hAnsi="仿宋" w:cs="仿宋" w:hint="eastAsia"/>
          <w:color w:val="000000" w:themeColor="text1"/>
          <w:spacing w:val="8"/>
          <w:kern w:val="0"/>
          <w:sz w:val="28"/>
          <w:szCs w:val="28"/>
          <w:u w:val="single"/>
        </w:rPr>
        <w:t>WCSZ2026-009</w:t>
      </w:r>
      <w:r w:rsidRPr="00AB10D7">
        <w:rPr>
          <w:rFonts w:ascii="仿宋" w:eastAsia="仿宋" w:hAnsi="仿宋" w:cs="仿宋" w:hint="eastAsia"/>
          <w:color w:val="000000" w:themeColor="text1"/>
          <w:spacing w:val="8"/>
          <w:kern w:val="0"/>
          <w:sz w:val="28"/>
          <w:szCs w:val="28"/>
          <w:u w:val="single"/>
        </w:rPr>
        <w:t xml:space="preserve"> </w:t>
      </w:r>
      <w:r w:rsidRPr="00AB10D7">
        <w:rPr>
          <w:rFonts w:ascii="仿宋" w:eastAsia="仿宋" w:hAnsi="仿宋" w:cs="仿宋" w:hint="eastAsia"/>
          <w:color w:val="000000" w:themeColor="text1"/>
          <w:sz w:val="28"/>
          <w:szCs w:val="28"/>
        </w:rPr>
        <w:t>号的招标活动，以本公司名义处理一切与之有关的事宜。</w:t>
      </w:r>
    </w:p>
    <w:p w14:paraId="5C5E78CE" w14:textId="77777777" w:rsidR="005B31B0" w:rsidRPr="00AB10D7" w:rsidRDefault="001D3E5E">
      <w:pPr>
        <w:spacing w:line="52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如果本公司在此次招标活动中中标，被授权人有权代表本公司签署合同。</w:t>
      </w:r>
    </w:p>
    <w:p w14:paraId="2F4D5732" w14:textId="1772A51C" w:rsidR="005B31B0" w:rsidRPr="00AB10D7" w:rsidRDefault="001D3E5E">
      <w:pPr>
        <w:spacing w:before="157" w:line="48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本授权书于</w:t>
      </w:r>
      <w:r w:rsidRPr="00AB10D7">
        <w:rPr>
          <w:rFonts w:ascii="仿宋" w:eastAsia="仿宋" w:hAnsi="仿宋" w:cs="仿宋" w:hint="eastAsia"/>
          <w:color w:val="000000" w:themeColor="text1"/>
          <w:kern w:val="0"/>
          <w:sz w:val="28"/>
          <w:szCs w:val="28"/>
          <w:u w:val="single"/>
        </w:rPr>
        <w:t xml:space="preserve">      </w:t>
      </w:r>
      <w:r w:rsidRPr="00AB10D7">
        <w:rPr>
          <w:rFonts w:ascii="仿宋" w:eastAsia="仿宋" w:hAnsi="仿宋" w:cs="仿宋" w:hint="eastAsia"/>
          <w:color w:val="000000" w:themeColor="text1"/>
          <w:kern w:val="0"/>
          <w:sz w:val="28"/>
          <w:szCs w:val="28"/>
        </w:rPr>
        <w:t>年</w:t>
      </w:r>
      <w:r w:rsidRPr="00AB10D7">
        <w:rPr>
          <w:rFonts w:ascii="仿宋" w:eastAsia="仿宋" w:hAnsi="仿宋" w:cs="仿宋" w:hint="eastAsia"/>
          <w:color w:val="000000" w:themeColor="text1"/>
          <w:kern w:val="0"/>
          <w:sz w:val="28"/>
          <w:szCs w:val="28"/>
          <w:u w:val="single"/>
        </w:rPr>
        <w:t xml:space="preserve">    </w:t>
      </w:r>
      <w:r w:rsidRPr="00AB10D7">
        <w:rPr>
          <w:rFonts w:ascii="仿宋" w:eastAsia="仿宋" w:hAnsi="仿宋" w:cs="仿宋" w:hint="eastAsia"/>
          <w:color w:val="000000" w:themeColor="text1"/>
          <w:kern w:val="0"/>
          <w:sz w:val="28"/>
          <w:szCs w:val="28"/>
        </w:rPr>
        <w:t>月</w:t>
      </w:r>
      <w:r w:rsidRPr="00AB10D7">
        <w:rPr>
          <w:rFonts w:ascii="仿宋" w:eastAsia="仿宋" w:hAnsi="仿宋" w:cs="仿宋" w:hint="eastAsia"/>
          <w:color w:val="000000" w:themeColor="text1"/>
          <w:kern w:val="0"/>
          <w:sz w:val="28"/>
          <w:szCs w:val="28"/>
          <w:u w:val="single"/>
        </w:rPr>
        <w:t xml:space="preserve">    </w:t>
      </w:r>
      <w:r w:rsidRPr="00AB10D7">
        <w:rPr>
          <w:rFonts w:ascii="仿宋" w:eastAsia="仿宋" w:hAnsi="仿宋" w:cs="仿宋" w:hint="eastAsia"/>
          <w:color w:val="000000" w:themeColor="text1"/>
          <w:kern w:val="0"/>
          <w:sz w:val="28"/>
          <w:szCs w:val="28"/>
        </w:rPr>
        <w:t>日</w:t>
      </w:r>
      <w:r w:rsidR="00D73ABC" w:rsidRPr="00AB10D7">
        <w:rPr>
          <w:rFonts w:ascii="仿宋" w:eastAsia="仿宋" w:hAnsi="仿宋" w:cs="仿宋" w:hint="eastAsia"/>
          <w:color w:val="000000" w:themeColor="text1"/>
          <w:kern w:val="0"/>
          <w:sz w:val="28"/>
          <w:szCs w:val="28"/>
        </w:rPr>
        <w:t>法定代表人（或负责人）</w:t>
      </w:r>
      <w:r w:rsidRPr="00AB10D7">
        <w:rPr>
          <w:rFonts w:ascii="仿宋" w:eastAsia="仿宋" w:hAnsi="仿宋" w:cs="仿宋" w:hint="eastAsia"/>
          <w:color w:val="000000" w:themeColor="text1"/>
          <w:kern w:val="0"/>
          <w:sz w:val="28"/>
          <w:szCs w:val="28"/>
        </w:rPr>
        <w:t>签字或盖章并由单位盖章生效，特此声明。</w:t>
      </w:r>
    </w:p>
    <w:p w14:paraId="4516E345" w14:textId="77777777" w:rsidR="005B31B0" w:rsidRPr="00AB10D7" w:rsidRDefault="001D3E5E">
      <w:pPr>
        <w:spacing w:before="157" w:line="48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被授权人无转委托权。</w:t>
      </w:r>
    </w:p>
    <w:p w14:paraId="1A199A32" w14:textId="1B044581" w:rsidR="005B31B0" w:rsidRPr="00AB10D7" w:rsidRDefault="00D73ABC">
      <w:pPr>
        <w:spacing w:before="157" w:line="480" w:lineRule="exact"/>
        <w:ind w:firstLineChars="200" w:firstLine="560"/>
        <w:jc w:val="left"/>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法定代表人（或负责人）</w:t>
      </w:r>
      <w:r w:rsidR="001D3E5E" w:rsidRPr="00AB10D7">
        <w:rPr>
          <w:rFonts w:ascii="仿宋" w:eastAsia="仿宋" w:hAnsi="仿宋" w:cs="仿宋" w:hint="eastAsia"/>
          <w:color w:val="000000" w:themeColor="text1"/>
          <w:kern w:val="0"/>
          <w:sz w:val="28"/>
          <w:szCs w:val="28"/>
        </w:rPr>
        <w:t>签字或盖章：</w:t>
      </w:r>
    </w:p>
    <w:p w14:paraId="633D389E" w14:textId="77777777" w:rsidR="005B31B0" w:rsidRPr="00AB10D7" w:rsidRDefault="001D3E5E">
      <w:pPr>
        <w:spacing w:before="157" w:line="480" w:lineRule="exact"/>
        <w:ind w:firstLineChars="200" w:firstLine="560"/>
        <w:jc w:val="left"/>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投标人（公 章）:</w:t>
      </w:r>
    </w:p>
    <w:p w14:paraId="3EB1F80A" w14:textId="77777777" w:rsidR="005B31B0" w:rsidRPr="00AB10D7" w:rsidRDefault="005B31B0">
      <w:pPr>
        <w:rPr>
          <w:rFonts w:ascii="仿宋" w:eastAsia="仿宋" w:hAnsi="仿宋"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5B31B0" w:rsidRPr="00AB10D7" w14:paraId="35DAC694" w14:textId="77777777">
        <w:trPr>
          <w:trHeight w:val="3934"/>
        </w:trPr>
        <w:tc>
          <w:tcPr>
            <w:tcW w:w="6149" w:type="dxa"/>
            <w:vAlign w:val="center"/>
          </w:tcPr>
          <w:p w14:paraId="4C856E06" w14:textId="7372383E" w:rsidR="005B31B0" w:rsidRPr="00AB10D7" w:rsidRDefault="001D3E5E">
            <w:pPr>
              <w:widowControl/>
              <w:spacing w:beforeAutospacing="1" w:afterAutospacing="1" w:line="360" w:lineRule="auto"/>
              <w:jc w:val="center"/>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sz w:val="28"/>
                <w:szCs w:val="28"/>
              </w:rPr>
              <w:t>（被授权人</w:t>
            </w:r>
            <w:r w:rsidR="00961F48" w:rsidRPr="00AB10D7">
              <w:rPr>
                <w:rFonts w:ascii="仿宋" w:eastAsia="仿宋" w:hAnsi="仿宋" w:cs="仿宋" w:hint="eastAsia"/>
                <w:color w:val="000000" w:themeColor="text1"/>
                <w:sz w:val="28"/>
                <w:szCs w:val="28"/>
              </w:rPr>
              <w:t>有效的</w:t>
            </w:r>
            <w:r w:rsidRPr="00AB10D7">
              <w:rPr>
                <w:rFonts w:ascii="仿宋" w:eastAsia="仿宋" w:hAnsi="仿宋" w:cs="仿宋" w:hint="eastAsia"/>
                <w:color w:val="000000" w:themeColor="text1"/>
                <w:sz w:val="28"/>
                <w:szCs w:val="28"/>
              </w:rPr>
              <w:t>身份证扫描件）</w:t>
            </w:r>
          </w:p>
        </w:tc>
      </w:tr>
    </w:tbl>
    <w:p w14:paraId="2500F2E9" w14:textId="77777777" w:rsidR="005B31B0" w:rsidRPr="00AB10D7" w:rsidRDefault="005B31B0">
      <w:pPr>
        <w:rPr>
          <w:rFonts w:ascii="仿宋" w:eastAsia="仿宋" w:hAnsi="仿宋" w:hint="eastAsia"/>
          <w:color w:val="000000" w:themeColor="text1"/>
        </w:rPr>
      </w:pPr>
    </w:p>
    <w:p w14:paraId="307391A3" w14:textId="77777777" w:rsidR="005B31B0" w:rsidRPr="00AB10D7" w:rsidRDefault="005B31B0">
      <w:pPr>
        <w:rPr>
          <w:rFonts w:ascii="仿宋" w:eastAsia="仿宋" w:hAnsi="仿宋" w:hint="eastAsia"/>
          <w:color w:val="000000" w:themeColor="text1"/>
        </w:rPr>
      </w:pPr>
    </w:p>
    <w:p w14:paraId="5CA6EE82" w14:textId="77777777" w:rsidR="005B31B0" w:rsidRPr="00AB10D7" w:rsidRDefault="005B31B0">
      <w:pPr>
        <w:rPr>
          <w:rFonts w:ascii="仿宋" w:eastAsia="仿宋" w:hAnsi="仿宋" w:hint="eastAsia"/>
          <w:color w:val="000000" w:themeColor="text1"/>
        </w:rPr>
      </w:pPr>
    </w:p>
    <w:p w14:paraId="0B18D855" w14:textId="77777777" w:rsidR="005B31B0" w:rsidRPr="00AB10D7" w:rsidRDefault="005B31B0">
      <w:pPr>
        <w:rPr>
          <w:rFonts w:ascii="仿宋" w:eastAsia="仿宋" w:hAnsi="仿宋" w:hint="eastAsia"/>
          <w:color w:val="000000" w:themeColor="text1"/>
        </w:rPr>
      </w:pPr>
    </w:p>
    <w:p w14:paraId="532FE5F5" w14:textId="77777777" w:rsidR="005B31B0" w:rsidRPr="00AB10D7" w:rsidRDefault="005B31B0">
      <w:pPr>
        <w:rPr>
          <w:rFonts w:ascii="仿宋" w:eastAsia="仿宋" w:hAnsi="仿宋" w:hint="eastAsia"/>
          <w:color w:val="000000" w:themeColor="text1"/>
        </w:rPr>
      </w:pPr>
    </w:p>
    <w:p w14:paraId="6F95C0DE" w14:textId="77777777" w:rsidR="005B31B0" w:rsidRPr="00AB10D7" w:rsidRDefault="005B31B0">
      <w:pPr>
        <w:rPr>
          <w:rFonts w:ascii="仿宋" w:eastAsia="仿宋" w:hAnsi="仿宋" w:hint="eastAsia"/>
          <w:color w:val="000000" w:themeColor="text1"/>
        </w:rPr>
      </w:pPr>
    </w:p>
    <w:p w14:paraId="5F14EED2" w14:textId="77777777" w:rsidR="005B31B0" w:rsidRPr="00AB10D7" w:rsidRDefault="005B31B0">
      <w:pPr>
        <w:rPr>
          <w:rFonts w:ascii="仿宋" w:eastAsia="仿宋" w:hAnsi="仿宋" w:hint="eastAsia"/>
          <w:color w:val="000000" w:themeColor="text1"/>
        </w:rPr>
      </w:pPr>
    </w:p>
    <w:p w14:paraId="411AD6F7" w14:textId="77777777" w:rsidR="005B31B0" w:rsidRPr="00AB10D7" w:rsidRDefault="005B31B0">
      <w:pPr>
        <w:rPr>
          <w:rFonts w:ascii="仿宋" w:eastAsia="仿宋" w:hAnsi="仿宋" w:hint="eastAsia"/>
          <w:color w:val="000000" w:themeColor="text1"/>
        </w:rPr>
      </w:pPr>
    </w:p>
    <w:p w14:paraId="3DB5920E" w14:textId="77777777" w:rsidR="005B31B0" w:rsidRPr="00AB10D7" w:rsidRDefault="005B31B0">
      <w:pPr>
        <w:pStyle w:val="a0"/>
        <w:rPr>
          <w:rFonts w:hint="eastAsia"/>
          <w:color w:val="000000" w:themeColor="text1"/>
        </w:rPr>
      </w:pPr>
    </w:p>
    <w:p w14:paraId="79B0F222" w14:textId="77777777" w:rsidR="005B31B0" w:rsidRPr="00AB10D7" w:rsidRDefault="005B31B0">
      <w:pPr>
        <w:rPr>
          <w:rFonts w:ascii="仿宋" w:eastAsia="仿宋" w:hAnsi="仿宋" w:hint="eastAsia"/>
          <w:color w:val="000000" w:themeColor="text1"/>
        </w:rPr>
      </w:pPr>
    </w:p>
    <w:p w14:paraId="1445F465" w14:textId="77777777" w:rsidR="005B31B0" w:rsidRPr="00AB10D7" w:rsidRDefault="005B31B0">
      <w:pPr>
        <w:pStyle w:val="a0"/>
        <w:rPr>
          <w:rFonts w:ascii="仿宋" w:eastAsia="仿宋" w:hAnsi="仿宋" w:hint="eastAsia"/>
          <w:color w:val="000000" w:themeColor="text1"/>
        </w:rPr>
      </w:pPr>
    </w:p>
    <w:p w14:paraId="5ABD8BD9" w14:textId="77777777" w:rsidR="005B31B0" w:rsidRPr="00AB10D7" w:rsidRDefault="005B31B0">
      <w:pPr>
        <w:pStyle w:val="a4"/>
        <w:ind w:left="5250"/>
        <w:rPr>
          <w:rFonts w:ascii="仿宋" w:eastAsia="仿宋" w:hAnsi="仿宋" w:hint="eastAsia"/>
          <w:color w:val="000000" w:themeColor="text1"/>
        </w:rPr>
      </w:pPr>
    </w:p>
    <w:p w14:paraId="34AAF6C6" w14:textId="77777777" w:rsidR="005B31B0" w:rsidRPr="00AB10D7" w:rsidRDefault="005B31B0">
      <w:pPr>
        <w:rPr>
          <w:rFonts w:ascii="仿宋" w:eastAsia="仿宋" w:hAnsi="仿宋" w:cs="仿宋" w:hint="eastAsia"/>
          <w:color w:val="000000" w:themeColor="text1"/>
        </w:rPr>
      </w:pPr>
    </w:p>
    <w:p w14:paraId="1DC9D5D6" w14:textId="10DE7D45" w:rsidR="005B31B0" w:rsidRPr="00AB10D7" w:rsidRDefault="001D3E5E">
      <w:pPr>
        <w:snapToGrid w:val="0"/>
        <w:spacing w:line="560" w:lineRule="exact"/>
        <w:ind w:firstLineChars="201" w:firstLine="563"/>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注：若由</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亲自签署投标文件并参与相关活动，则无需提供授权委托书；若为授权委托代理人，则需提供授权委托书。</w:t>
      </w:r>
    </w:p>
    <w:p w14:paraId="631D264B" w14:textId="77777777" w:rsidR="005B31B0" w:rsidRPr="00AB10D7" w:rsidRDefault="001D3E5E">
      <w:pPr>
        <w:pStyle w:val="a0"/>
        <w:rPr>
          <w:rFonts w:ascii="仿宋" w:eastAsia="仿宋" w:hAnsi="仿宋" w:cs="仿宋" w:hint="eastAsia"/>
          <w:color w:val="000000" w:themeColor="text1"/>
          <w:sz w:val="30"/>
          <w:szCs w:val="30"/>
        </w:rPr>
      </w:pPr>
      <w:r w:rsidRPr="00AB10D7">
        <w:rPr>
          <w:color w:val="000000" w:themeColor="text1"/>
        </w:rPr>
        <w:br w:type="page"/>
      </w:r>
    </w:p>
    <w:p w14:paraId="7052E3E2" w14:textId="77777777" w:rsidR="005B31B0" w:rsidRPr="00AB10D7" w:rsidRDefault="001D3E5E">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投标人信用承诺书</w:t>
      </w:r>
    </w:p>
    <w:p w14:paraId="36FD50BC"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为营造公平竞争、规范有序的市场环境，树立诚信守法经营形象。本单位郑重承诺：</w:t>
      </w:r>
    </w:p>
    <w:p w14:paraId="2F0F0B0C"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6F27A186"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二、我方在本次投标活动中绝无资质挂靠、串标、围标情形，若经贵方查出，立即取消我方投标资格并承担相应的法律责任。</w:t>
      </w:r>
    </w:p>
    <w:p w14:paraId="5E6C8D89"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三、我方在以往的招标投标活动中，无重大违法、违规的不良记录；或虽有不良记录，但已超过处理期限。</w:t>
      </w:r>
    </w:p>
    <w:p w14:paraId="057EA45A" w14:textId="2317C01C"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color w:val="000000" w:themeColor="text1"/>
          <w:kern w:val="0"/>
          <w:sz w:val="28"/>
          <w:szCs w:val="28"/>
        </w:rPr>
        <w:t>四、</w:t>
      </w:r>
      <w:r w:rsidRPr="00AB10D7">
        <w:rPr>
          <w:rFonts w:ascii="仿宋" w:eastAsia="仿宋" w:hAnsi="仿宋" w:cs="仿宋" w:hint="eastAsia"/>
          <w:color w:val="000000" w:themeColor="text1"/>
          <w:kern w:val="0"/>
          <w:sz w:val="28"/>
          <w:szCs w:val="28"/>
        </w:rPr>
        <w:t>我单位、</w:t>
      </w:r>
      <w:r w:rsidR="00D73ABC" w:rsidRPr="00AB10D7">
        <w:rPr>
          <w:rFonts w:ascii="仿宋" w:eastAsia="仿宋" w:hAnsi="仿宋" w:cs="仿宋" w:hint="eastAsia"/>
          <w:color w:val="000000" w:themeColor="text1"/>
          <w:kern w:val="0"/>
          <w:sz w:val="28"/>
          <w:szCs w:val="28"/>
        </w:rPr>
        <w:t>法定代表人（或负责人）</w:t>
      </w:r>
      <w:r w:rsidRPr="00AB10D7">
        <w:rPr>
          <w:rFonts w:ascii="仿宋" w:eastAsia="仿宋" w:hAnsi="仿宋" w:cs="仿宋" w:hint="eastAsia"/>
          <w:color w:val="000000" w:themeColor="text1"/>
          <w:kern w:val="0"/>
          <w:sz w:val="28"/>
          <w:szCs w:val="28"/>
        </w:rPr>
        <w:t>、委托代理人</w:t>
      </w:r>
      <w:proofErr w:type="gramStart"/>
      <w:r w:rsidRPr="00AB10D7">
        <w:rPr>
          <w:rFonts w:ascii="仿宋" w:eastAsia="仿宋" w:hAnsi="仿宋" w:cs="仿宋" w:hint="eastAsia"/>
          <w:color w:val="000000" w:themeColor="text1"/>
          <w:kern w:val="0"/>
          <w:sz w:val="28"/>
          <w:szCs w:val="28"/>
        </w:rPr>
        <w:t>承诺</w:t>
      </w:r>
      <w:r w:rsidRPr="00AB10D7">
        <w:rPr>
          <w:rFonts w:ascii="仿宋" w:eastAsia="仿宋" w:hAnsi="仿宋" w:cs="仿宋"/>
          <w:color w:val="000000" w:themeColor="text1"/>
          <w:kern w:val="0"/>
          <w:sz w:val="28"/>
          <w:szCs w:val="28"/>
        </w:rPr>
        <w:t>近</w:t>
      </w:r>
      <w:proofErr w:type="gramEnd"/>
      <w:r w:rsidRPr="00AB10D7">
        <w:rPr>
          <w:rFonts w:ascii="仿宋" w:eastAsia="仿宋" w:hAnsi="仿宋" w:cs="仿宋"/>
          <w:color w:val="000000" w:themeColor="text1"/>
          <w:kern w:val="0"/>
          <w:sz w:val="28"/>
          <w:szCs w:val="28"/>
        </w:rPr>
        <w:t>三年无行贿犯罪记录。如有不实，愿意承担一切后果</w:t>
      </w:r>
      <w:r w:rsidRPr="00AB10D7">
        <w:rPr>
          <w:rFonts w:ascii="仿宋" w:eastAsia="仿宋" w:hAnsi="仿宋" w:cs="仿宋" w:hint="eastAsia"/>
          <w:color w:val="000000" w:themeColor="text1"/>
          <w:kern w:val="0"/>
          <w:sz w:val="28"/>
          <w:szCs w:val="28"/>
        </w:rPr>
        <w:t>。</w:t>
      </w:r>
    </w:p>
    <w:p w14:paraId="6673D388" w14:textId="3A11D2D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五、我方一旦中标，将按规定及时与招标人签订合同，严格按照投标文件中所承诺的内容组织实施。</w:t>
      </w:r>
    </w:p>
    <w:p w14:paraId="0486E326"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六、自觉接受社会各界的监督，依法接受有关行政机关的事中事后监管和执法检查，并如实提供有关情况和材料。</w:t>
      </w:r>
    </w:p>
    <w:p w14:paraId="45C4DB02"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七、严格遵守国家法律、法规、规章和相关政策规定，积极参与社会信用体系建设，</w:t>
      </w:r>
      <w:proofErr w:type="gramStart"/>
      <w:r w:rsidRPr="00AB10D7">
        <w:rPr>
          <w:rFonts w:ascii="仿宋" w:eastAsia="仿宋" w:hAnsi="仿宋" w:cs="仿宋" w:hint="eastAsia"/>
          <w:color w:val="000000" w:themeColor="text1"/>
          <w:kern w:val="0"/>
          <w:sz w:val="28"/>
          <w:szCs w:val="28"/>
        </w:rPr>
        <w:t>倡</w:t>
      </w:r>
      <w:proofErr w:type="gramEnd"/>
      <w:r w:rsidRPr="00AB10D7">
        <w:rPr>
          <w:rFonts w:ascii="仿宋" w:eastAsia="仿宋" w:hAnsi="仿宋" w:cs="仿宋" w:hint="eastAsia"/>
          <w:color w:val="000000" w:themeColor="text1"/>
          <w:kern w:val="0"/>
          <w:sz w:val="28"/>
          <w:szCs w:val="28"/>
        </w:rPr>
        <w:t>树以信笃行，以诚兴业的传统美德，争当信用市民，争创信用企业。</w:t>
      </w:r>
    </w:p>
    <w:p w14:paraId="2C12AA07"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八、本《信用承诺书》同意向社会公开。</w:t>
      </w:r>
    </w:p>
    <w:p w14:paraId="6311A143" w14:textId="77777777" w:rsidR="005B31B0" w:rsidRPr="00AB10D7" w:rsidRDefault="005B31B0">
      <w:pPr>
        <w:spacing w:line="560" w:lineRule="exact"/>
        <w:ind w:firstLineChars="200" w:firstLine="560"/>
        <w:rPr>
          <w:rFonts w:ascii="仿宋" w:eastAsia="仿宋" w:hAnsi="仿宋" w:cs="仿宋" w:hint="eastAsia"/>
          <w:color w:val="000000" w:themeColor="text1"/>
          <w:kern w:val="0"/>
          <w:sz w:val="28"/>
          <w:szCs w:val="28"/>
        </w:rPr>
      </w:pPr>
    </w:p>
    <w:p w14:paraId="3664758F"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 xml:space="preserve"> 承诺单位：                          （盖章）</w:t>
      </w:r>
    </w:p>
    <w:p w14:paraId="46FED035" w14:textId="77777777" w:rsidR="005B31B0" w:rsidRPr="00AB10D7" w:rsidRDefault="001D3E5E">
      <w:pPr>
        <w:spacing w:line="56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 xml:space="preserve">                                     年    月    日</w:t>
      </w:r>
    </w:p>
    <w:p w14:paraId="38865241" w14:textId="77777777" w:rsidR="005B31B0" w:rsidRPr="00AB10D7" w:rsidRDefault="001D3E5E">
      <w:pPr>
        <w:snapToGrid w:val="0"/>
        <w:spacing w:line="360" w:lineRule="auto"/>
        <w:jc w:val="left"/>
        <w:rPr>
          <w:rFonts w:hint="eastAsia"/>
          <w:color w:val="000000" w:themeColor="text1"/>
          <w:kern w:val="0"/>
          <w:sz w:val="24"/>
        </w:rPr>
      </w:pPr>
      <w:r w:rsidRPr="00AB10D7">
        <w:rPr>
          <w:color w:val="000000" w:themeColor="text1"/>
        </w:rPr>
        <w:br w:type="page"/>
      </w:r>
    </w:p>
    <w:p w14:paraId="140E48A7" w14:textId="77777777" w:rsidR="005B31B0" w:rsidRPr="00AB10D7" w:rsidRDefault="001D3E5E">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投标人参与投标的声明函</w:t>
      </w:r>
    </w:p>
    <w:p w14:paraId="0305FBA0" w14:textId="77777777" w:rsidR="005B31B0" w:rsidRPr="00AB10D7" w:rsidRDefault="005B31B0">
      <w:pPr>
        <w:spacing w:line="520" w:lineRule="exact"/>
        <w:rPr>
          <w:rFonts w:ascii="仿宋" w:eastAsia="仿宋" w:hAnsi="仿宋" w:cs="仿宋" w:hint="eastAsia"/>
          <w:color w:val="000000" w:themeColor="text1"/>
          <w:kern w:val="0"/>
          <w:sz w:val="28"/>
          <w:szCs w:val="28"/>
        </w:rPr>
      </w:pPr>
    </w:p>
    <w:p w14:paraId="1792CB25" w14:textId="77777777" w:rsidR="005B31B0" w:rsidRPr="00AB10D7" w:rsidRDefault="001D3E5E">
      <w:pPr>
        <w:spacing w:line="520" w:lineRule="exact"/>
        <w:ind w:firstLineChars="200" w:firstLine="560"/>
        <w:rPr>
          <w:rFonts w:ascii="仿宋" w:eastAsia="仿宋" w:hAnsi="仿宋" w:cs="仿宋" w:hint="eastAsia"/>
          <w:color w:val="000000" w:themeColor="text1"/>
          <w:kern w:val="0"/>
          <w:sz w:val="28"/>
          <w:szCs w:val="28"/>
        </w:rPr>
      </w:pPr>
      <w:r w:rsidRPr="00AB10D7">
        <w:rPr>
          <w:rFonts w:ascii="仿宋" w:eastAsia="仿宋" w:hAnsi="仿宋" w:cs="仿宋" w:hint="eastAsia"/>
          <w:color w:val="000000" w:themeColor="text1"/>
          <w:kern w:val="0"/>
          <w:sz w:val="28"/>
          <w:szCs w:val="28"/>
        </w:rPr>
        <w:t>本单位郑重承诺如下：</w:t>
      </w:r>
    </w:p>
    <w:p w14:paraId="75880FC0" w14:textId="77777777"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（1）具有独立承担民事责任的能力；</w:t>
      </w:r>
    </w:p>
    <w:p w14:paraId="7D108380" w14:textId="3F6C3F1F" w:rsidR="007C23E4" w:rsidRPr="00AB10D7" w:rsidRDefault="007C23E4" w:rsidP="007C23E4">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（2）</w:t>
      </w:r>
      <w:r w:rsidR="000B335E" w:rsidRPr="00AB10D7">
        <w:rPr>
          <w:rFonts w:ascii="仿宋" w:eastAsia="仿宋" w:hAnsi="仿宋" w:cs="仿宋" w:hint="eastAsia"/>
          <w:color w:val="000000"/>
          <w:spacing w:val="8"/>
          <w:kern w:val="0"/>
          <w:sz w:val="28"/>
          <w:szCs w:val="28"/>
        </w:rPr>
        <w:t>具有建筑工程施工总承包叁级及以上资质或市政公用工程施工总承包叁级及以上资质</w:t>
      </w:r>
      <w:r w:rsidRPr="00AB10D7">
        <w:rPr>
          <w:rFonts w:ascii="仿宋" w:eastAsia="仿宋" w:hAnsi="仿宋" w:cs="仿宋" w:hint="eastAsia"/>
          <w:color w:val="000000"/>
          <w:spacing w:val="8"/>
          <w:kern w:val="0"/>
          <w:sz w:val="28"/>
          <w:szCs w:val="28"/>
        </w:rPr>
        <w:t>或</w:t>
      </w:r>
      <w:r w:rsidRPr="00AB10D7">
        <w:rPr>
          <w:rFonts w:ascii="仿宋" w:eastAsia="仿宋" w:hAnsi="仿宋" w:cs="仿宋"/>
          <w:color w:val="000000"/>
          <w:spacing w:val="8"/>
          <w:kern w:val="0"/>
          <w:sz w:val="28"/>
          <w:szCs w:val="28"/>
        </w:rPr>
        <w:t>建筑业企业施工劳务资质</w:t>
      </w:r>
      <w:r w:rsidRPr="00AB10D7">
        <w:rPr>
          <w:rFonts w:ascii="仿宋" w:eastAsia="仿宋" w:hAnsi="仿宋" w:cs="仿宋" w:hint="eastAsia"/>
          <w:color w:val="000000"/>
          <w:spacing w:val="8"/>
          <w:kern w:val="0"/>
          <w:sz w:val="28"/>
          <w:szCs w:val="28"/>
        </w:rPr>
        <w:t>，并具有有效的安全生产许可证；</w:t>
      </w:r>
    </w:p>
    <w:p w14:paraId="3A2F937E" w14:textId="0F7149D0" w:rsidR="0049591D" w:rsidRPr="00AB10D7" w:rsidRDefault="001D3E5E" w:rsidP="0049591D">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w:t>
      </w:r>
      <w:r w:rsidR="007C23E4" w:rsidRPr="00AB10D7">
        <w:rPr>
          <w:rFonts w:ascii="仿宋" w:eastAsia="仿宋" w:hAnsi="仿宋" w:cs="仿宋" w:hint="eastAsia"/>
          <w:color w:val="000000"/>
          <w:spacing w:val="8"/>
          <w:kern w:val="0"/>
          <w:sz w:val="28"/>
          <w:szCs w:val="28"/>
        </w:rPr>
        <w:t>3</w:t>
      </w:r>
      <w:r w:rsidRPr="00AB10D7">
        <w:rPr>
          <w:rFonts w:ascii="仿宋" w:eastAsia="仿宋" w:hAnsi="仿宋" w:cs="仿宋" w:hint="eastAsia"/>
          <w:color w:val="000000"/>
          <w:spacing w:val="8"/>
          <w:kern w:val="0"/>
          <w:sz w:val="28"/>
          <w:szCs w:val="28"/>
        </w:rPr>
        <w:t>）</w:t>
      </w:r>
      <w:r w:rsidR="0049591D" w:rsidRPr="00AB10D7">
        <w:rPr>
          <w:rFonts w:ascii="仿宋" w:eastAsia="仿宋" w:hAnsi="仿宋" w:cs="仿宋" w:hint="eastAsia"/>
          <w:color w:val="000000"/>
          <w:spacing w:val="8"/>
          <w:kern w:val="0"/>
          <w:sz w:val="28"/>
          <w:szCs w:val="28"/>
        </w:rPr>
        <w:t>具有履行合同所必需的设备和专业技术能力；</w:t>
      </w:r>
    </w:p>
    <w:p w14:paraId="4E3A0AA3" w14:textId="390C0CFE" w:rsidR="0049591D" w:rsidRPr="00AB10D7" w:rsidRDefault="0049591D" w:rsidP="0049591D">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w:t>
      </w:r>
      <w:r w:rsidR="007C23E4" w:rsidRPr="00AB10D7">
        <w:rPr>
          <w:rFonts w:ascii="仿宋" w:eastAsia="仿宋" w:hAnsi="仿宋" w:cs="仿宋" w:hint="eastAsia"/>
          <w:color w:val="000000"/>
          <w:spacing w:val="8"/>
          <w:kern w:val="0"/>
          <w:sz w:val="28"/>
          <w:szCs w:val="28"/>
        </w:rPr>
        <w:t>4</w:t>
      </w:r>
      <w:r w:rsidRPr="00AB10D7">
        <w:rPr>
          <w:rFonts w:ascii="仿宋" w:eastAsia="仿宋" w:hAnsi="仿宋" w:cs="仿宋" w:hint="eastAsia"/>
          <w:color w:val="000000"/>
          <w:spacing w:val="8"/>
          <w:kern w:val="0"/>
          <w:sz w:val="28"/>
          <w:szCs w:val="28"/>
        </w:rPr>
        <w:t>）有依法缴纳税收和社会保障资金的良好记录；</w:t>
      </w:r>
    </w:p>
    <w:p w14:paraId="7FD12A43" w14:textId="2D6CE5EB" w:rsidR="005B31B0" w:rsidRPr="00AB10D7" w:rsidRDefault="0049591D">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w:t>
      </w:r>
      <w:r w:rsidR="007C23E4" w:rsidRPr="00AB10D7">
        <w:rPr>
          <w:rFonts w:ascii="仿宋" w:eastAsia="仿宋" w:hAnsi="仿宋" w:cs="仿宋" w:hint="eastAsia"/>
          <w:color w:val="000000"/>
          <w:spacing w:val="8"/>
          <w:kern w:val="0"/>
          <w:sz w:val="28"/>
          <w:szCs w:val="28"/>
        </w:rPr>
        <w:t>5</w:t>
      </w:r>
      <w:r w:rsidRPr="00AB10D7">
        <w:rPr>
          <w:rFonts w:ascii="仿宋" w:eastAsia="仿宋" w:hAnsi="仿宋" w:cs="仿宋" w:hint="eastAsia"/>
          <w:color w:val="000000"/>
          <w:spacing w:val="8"/>
          <w:kern w:val="0"/>
          <w:sz w:val="28"/>
          <w:szCs w:val="28"/>
        </w:rPr>
        <w:t>）</w:t>
      </w:r>
      <w:r w:rsidR="001D3E5E" w:rsidRPr="00AB10D7">
        <w:rPr>
          <w:rFonts w:ascii="仿宋" w:eastAsia="仿宋" w:hAnsi="仿宋" w:cs="仿宋" w:hint="eastAsia"/>
          <w:color w:val="000000"/>
          <w:spacing w:val="8"/>
          <w:kern w:val="0"/>
          <w:sz w:val="28"/>
          <w:szCs w:val="28"/>
        </w:rPr>
        <w:t>参加本次招标活动前三年内，在经营活动中没有重大违法记录；</w:t>
      </w:r>
    </w:p>
    <w:p w14:paraId="164F53BD" w14:textId="4978B9CB"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w:t>
      </w:r>
      <w:r w:rsidR="007C23E4" w:rsidRPr="00AB10D7">
        <w:rPr>
          <w:rFonts w:ascii="仿宋" w:eastAsia="仿宋" w:hAnsi="仿宋" w:cs="仿宋" w:hint="eastAsia"/>
          <w:color w:val="000000"/>
          <w:spacing w:val="8"/>
          <w:kern w:val="0"/>
          <w:sz w:val="28"/>
          <w:szCs w:val="28"/>
        </w:rPr>
        <w:t>6</w:t>
      </w:r>
      <w:r w:rsidRPr="00AB10D7">
        <w:rPr>
          <w:rFonts w:ascii="仿宋" w:eastAsia="仿宋" w:hAnsi="仿宋" w:cs="仿宋" w:hint="eastAsia"/>
          <w:color w:val="000000"/>
          <w:spacing w:val="8"/>
          <w:kern w:val="0"/>
          <w:sz w:val="28"/>
          <w:szCs w:val="28"/>
        </w:rPr>
        <w:t>）我单位、</w:t>
      </w:r>
      <w:r w:rsidR="00D73ABC" w:rsidRPr="00AB10D7">
        <w:rPr>
          <w:rFonts w:ascii="仿宋" w:eastAsia="仿宋" w:hAnsi="仿宋" w:cs="仿宋" w:hint="eastAsia"/>
          <w:color w:val="000000"/>
          <w:spacing w:val="8"/>
          <w:kern w:val="0"/>
          <w:sz w:val="28"/>
          <w:szCs w:val="28"/>
        </w:rPr>
        <w:t>法定代表人（或负责人）</w:t>
      </w:r>
      <w:r w:rsidRPr="00AB10D7">
        <w:rPr>
          <w:rFonts w:ascii="仿宋" w:eastAsia="仿宋" w:hAnsi="仿宋" w:cs="仿宋" w:hint="eastAsia"/>
          <w:color w:val="000000"/>
          <w:spacing w:val="8"/>
          <w:kern w:val="0"/>
          <w:sz w:val="28"/>
          <w:szCs w:val="28"/>
        </w:rPr>
        <w:t>、委托代理人未被最高法院列入失信被执行人；</w:t>
      </w:r>
    </w:p>
    <w:p w14:paraId="7C4C35D3" w14:textId="09B775C6"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w:t>
      </w:r>
      <w:r w:rsidR="007C23E4" w:rsidRPr="00AB10D7">
        <w:rPr>
          <w:rFonts w:ascii="仿宋" w:eastAsia="仿宋" w:hAnsi="仿宋" w:cs="仿宋" w:hint="eastAsia"/>
          <w:color w:val="000000"/>
          <w:spacing w:val="8"/>
          <w:kern w:val="0"/>
          <w:sz w:val="28"/>
          <w:szCs w:val="28"/>
        </w:rPr>
        <w:t>7</w:t>
      </w:r>
      <w:r w:rsidRPr="00AB10D7">
        <w:rPr>
          <w:rFonts w:ascii="仿宋" w:eastAsia="仿宋" w:hAnsi="仿宋" w:cs="仿宋" w:hint="eastAsia"/>
          <w:color w:val="000000"/>
          <w:spacing w:val="8"/>
          <w:kern w:val="0"/>
          <w:sz w:val="28"/>
          <w:szCs w:val="28"/>
        </w:rPr>
        <w:t>）我单位近一年在“信用中国”或“信用中国（山东）”无严重失信记录；</w:t>
      </w:r>
    </w:p>
    <w:p w14:paraId="12B9DA63" w14:textId="3F8B663D"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w:t>
      </w:r>
      <w:r w:rsidR="007C23E4" w:rsidRPr="00AB10D7">
        <w:rPr>
          <w:rFonts w:ascii="仿宋" w:eastAsia="仿宋" w:hAnsi="仿宋" w:cs="仿宋" w:hint="eastAsia"/>
          <w:color w:val="000000"/>
          <w:spacing w:val="8"/>
          <w:kern w:val="0"/>
          <w:sz w:val="28"/>
          <w:szCs w:val="28"/>
        </w:rPr>
        <w:t>8</w:t>
      </w:r>
      <w:r w:rsidRPr="00AB10D7">
        <w:rPr>
          <w:rFonts w:ascii="仿宋" w:eastAsia="仿宋" w:hAnsi="仿宋" w:cs="仿宋" w:hint="eastAsia"/>
          <w:color w:val="000000"/>
          <w:spacing w:val="8"/>
          <w:kern w:val="0"/>
          <w:sz w:val="28"/>
          <w:szCs w:val="28"/>
        </w:rPr>
        <w:t>）我单位、</w:t>
      </w:r>
      <w:r w:rsidR="00D73ABC" w:rsidRPr="00AB10D7">
        <w:rPr>
          <w:rFonts w:ascii="仿宋" w:eastAsia="仿宋" w:hAnsi="仿宋" w:cs="仿宋" w:hint="eastAsia"/>
          <w:color w:val="000000"/>
          <w:spacing w:val="8"/>
          <w:kern w:val="0"/>
          <w:sz w:val="28"/>
          <w:szCs w:val="28"/>
        </w:rPr>
        <w:t>法定代表人（或负责人）</w:t>
      </w:r>
      <w:r w:rsidRPr="00AB10D7">
        <w:rPr>
          <w:rFonts w:ascii="仿宋" w:eastAsia="仿宋" w:hAnsi="仿宋" w:cs="仿宋" w:hint="eastAsia"/>
          <w:color w:val="000000"/>
          <w:spacing w:val="8"/>
          <w:kern w:val="0"/>
          <w:sz w:val="28"/>
          <w:szCs w:val="28"/>
        </w:rPr>
        <w:t>、委托代理人</w:t>
      </w:r>
      <w:r w:rsidRPr="00AB10D7">
        <w:rPr>
          <w:rFonts w:ascii="仿宋" w:eastAsia="仿宋" w:hAnsi="仿宋" w:cs="仿宋"/>
          <w:color w:val="000000"/>
          <w:spacing w:val="8"/>
          <w:kern w:val="0"/>
          <w:sz w:val="28"/>
          <w:szCs w:val="28"/>
        </w:rPr>
        <w:t>近三年内无行贿犯罪行为记录；</w:t>
      </w:r>
    </w:p>
    <w:p w14:paraId="7EFBCFD1" w14:textId="674D1E71" w:rsidR="005B31B0" w:rsidRPr="00AB10D7" w:rsidRDefault="001D3E5E">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AB10D7">
        <w:rPr>
          <w:rFonts w:ascii="仿宋" w:eastAsia="仿宋" w:hAnsi="仿宋" w:cs="仿宋" w:hint="eastAsia"/>
          <w:color w:val="000000"/>
          <w:spacing w:val="8"/>
          <w:kern w:val="0"/>
          <w:sz w:val="28"/>
          <w:szCs w:val="28"/>
        </w:rPr>
        <w:t>（</w:t>
      </w:r>
      <w:r w:rsidR="007C23E4" w:rsidRPr="00AB10D7">
        <w:rPr>
          <w:rFonts w:ascii="仿宋" w:eastAsia="仿宋" w:hAnsi="仿宋" w:cs="仿宋" w:hint="eastAsia"/>
          <w:color w:val="000000"/>
          <w:spacing w:val="8"/>
          <w:kern w:val="0"/>
          <w:sz w:val="28"/>
          <w:szCs w:val="28"/>
        </w:rPr>
        <w:t>9</w:t>
      </w:r>
      <w:r w:rsidRPr="00AB10D7">
        <w:rPr>
          <w:rFonts w:ascii="仿宋" w:eastAsia="仿宋" w:hAnsi="仿宋" w:cs="仿宋" w:hint="eastAsia"/>
          <w:color w:val="000000"/>
          <w:spacing w:val="8"/>
          <w:kern w:val="0"/>
          <w:sz w:val="28"/>
          <w:szCs w:val="28"/>
        </w:rPr>
        <w:t>）我单位本次非联合体投标。</w:t>
      </w:r>
    </w:p>
    <w:p w14:paraId="1D608C8C" w14:textId="77777777" w:rsidR="005B31B0" w:rsidRPr="00AB10D7" w:rsidRDefault="005B31B0">
      <w:pPr>
        <w:pStyle w:val="a0"/>
        <w:rPr>
          <w:rFonts w:hint="eastAsia"/>
        </w:rPr>
      </w:pPr>
    </w:p>
    <w:p w14:paraId="1BFCA802" w14:textId="77777777" w:rsidR="005B31B0" w:rsidRPr="00AB10D7" w:rsidRDefault="001D3E5E">
      <w:pPr>
        <w:widowControl/>
        <w:wordWrap w:val="0"/>
        <w:adjustRightInd w:val="0"/>
        <w:spacing w:line="520" w:lineRule="exact"/>
        <w:ind w:firstLineChars="200" w:firstLine="560"/>
        <w:jc w:val="left"/>
        <w:rPr>
          <w:rFonts w:ascii="仿宋" w:eastAsia="仿宋" w:hAnsi="仿宋" w:cs="仿宋" w:hint="eastAsia"/>
          <w:color w:val="000000"/>
          <w:kern w:val="0"/>
          <w:sz w:val="28"/>
          <w:szCs w:val="28"/>
        </w:rPr>
      </w:pPr>
      <w:bookmarkStart w:id="118" w:name="_Hlk72505594"/>
      <w:r w:rsidRPr="00AB10D7">
        <w:rPr>
          <w:rFonts w:ascii="仿宋" w:eastAsia="仿宋" w:hAnsi="仿宋" w:cs="仿宋" w:hint="eastAsia"/>
          <w:color w:val="000000"/>
          <w:kern w:val="0"/>
          <w:sz w:val="28"/>
          <w:szCs w:val="28"/>
        </w:rPr>
        <w:t>若我单位提供虚假承诺，我单位同意所提交的投标文件作无效处理，并愿意接受通报，按照有关法律法规规定接受处罚，由此造成的一切经济责任和法律责任由我单位自行承担。</w:t>
      </w:r>
    </w:p>
    <w:p w14:paraId="46C623B3"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3A54751A"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551D2F93" w14:textId="77777777" w:rsidR="005B31B0" w:rsidRPr="00AB10D7" w:rsidRDefault="001D3E5E">
      <w:pPr>
        <w:snapToGrid w:val="0"/>
        <w:spacing w:line="560" w:lineRule="exact"/>
        <w:ind w:firstLineChars="201" w:firstLine="563"/>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 xml:space="preserve">      投标人（盖章）</w:t>
      </w:r>
      <w:bookmarkEnd w:id="118"/>
      <w:r w:rsidRPr="00AB10D7">
        <w:rPr>
          <w:rFonts w:ascii="仿宋" w:eastAsia="仿宋" w:hAnsi="仿宋" w:cs="仿宋" w:hint="eastAsia"/>
          <w:color w:val="000000" w:themeColor="text1"/>
          <w:sz w:val="28"/>
          <w:szCs w:val="28"/>
        </w:rPr>
        <w:t>：</w:t>
      </w:r>
    </w:p>
    <w:p w14:paraId="5BB6FF08"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62A9A7CF" w14:textId="77777777" w:rsidR="005B31B0" w:rsidRPr="00AB10D7" w:rsidRDefault="001D3E5E">
      <w:pPr>
        <w:snapToGrid w:val="0"/>
        <w:spacing w:line="560" w:lineRule="exact"/>
        <w:jc w:val="center"/>
        <w:rPr>
          <w:rFonts w:ascii="仿宋" w:eastAsia="仿宋" w:hAnsi="仿宋" w:cs="仿宋" w:hint="eastAsia"/>
          <w:color w:val="000000" w:themeColor="text1"/>
          <w:kern w:val="0"/>
          <w:sz w:val="24"/>
        </w:rPr>
      </w:pPr>
      <w:r w:rsidRPr="00AB10D7">
        <w:rPr>
          <w:rFonts w:ascii="仿宋" w:eastAsia="仿宋" w:hAnsi="仿宋" w:cs="仿宋" w:hint="eastAsia"/>
          <w:color w:val="000000" w:themeColor="text1"/>
          <w:sz w:val="30"/>
          <w:szCs w:val="30"/>
        </w:rPr>
        <w:t>交纳投标保证金的证明材料（两者缺一不可）：（1）企业银行基本账户开户证明（如开户许可证或银行开户证明等）、（2）电汇凭证或电子汇款截图扫描件</w:t>
      </w:r>
    </w:p>
    <w:p w14:paraId="21978E03" w14:textId="77777777" w:rsidR="005B31B0" w:rsidRPr="00AB10D7" w:rsidRDefault="005B31B0">
      <w:pPr>
        <w:snapToGrid w:val="0"/>
        <w:spacing w:line="560" w:lineRule="exact"/>
        <w:ind w:firstLineChars="201" w:firstLine="482"/>
        <w:jc w:val="center"/>
        <w:rPr>
          <w:rFonts w:ascii="仿宋" w:eastAsia="仿宋" w:hAnsi="仿宋" w:cs="仿宋" w:hint="eastAsia"/>
          <w:color w:val="000000" w:themeColor="text1"/>
          <w:kern w:val="0"/>
          <w:sz w:val="24"/>
        </w:rPr>
      </w:pPr>
    </w:p>
    <w:p w14:paraId="4E2FCC73" w14:textId="77777777" w:rsidR="005B31B0" w:rsidRPr="00AB10D7" w:rsidRDefault="005B31B0">
      <w:pPr>
        <w:snapToGrid w:val="0"/>
        <w:spacing w:line="560" w:lineRule="exact"/>
        <w:ind w:firstLineChars="201" w:firstLine="482"/>
        <w:jc w:val="center"/>
        <w:rPr>
          <w:rFonts w:ascii="仿宋" w:eastAsia="仿宋" w:hAnsi="仿宋" w:cs="仿宋" w:hint="eastAsia"/>
          <w:color w:val="000000" w:themeColor="text1"/>
          <w:kern w:val="0"/>
          <w:sz w:val="24"/>
        </w:rPr>
      </w:pPr>
    </w:p>
    <w:p w14:paraId="1AC33CEF" w14:textId="77777777" w:rsidR="005B31B0" w:rsidRPr="00AB10D7" w:rsidRDefault="005B31B0">
      <w:pPr>
        <w:snapToGrid w:val="0"/>
        <w:spacing w:line="560" w:lineRule="exact"/>
        <w:ind w:firstLineChars="201" w:firstLine="482"/>
        <w:jc w:val="center"/>
        <w:rPr>
          <w:rFonts w:ascii="仿宋" w:eastAsia="仿宋" w:hAnsi="仿宋" w:cs="仿宋" w:hint="eastAsia"/>
          <w:color w:val="000000" w:themeColor="text1"/>
          <w:sz w:val="24"/>
        </w:rPr>
      </w:pPr>
    </w:p>
    <w:p w14:paraId="4F05588B" w14:textId="77777777" w:rsidR="005B31B0" w:rsidRPr="00AB10D7" w:rsidRDefault="005B31B0">
      <w:pPr>
        <w:pStyle w:val="a0"/>
        <w:rPr>
          <w:rFonts w:hint="eastAsia"/>
        </w:rPr>
      </w:pPr>
    </w:p>
    <w:p w14:paraId="1B229D6C" w14:textId="77777777" w:rsidR="005B31B0" w:rsidRPr="00AB10D7" w:rsidRDefault="005B31B0">
      <w:pPr>
        <w:pStyle w:val="a4"/>
        <w:ind w:left="5250"/>
      </w:pPr>
    </w:p>
    <w:p w14:paraId="19FDF24E" w14:textId="77777777" w:rsidR="005B31B0" w:rsidRPr="00AB10D7" w:rsidRDefault="005B31B0">
      <w:pPr>
        <w:rPr>
          <w:rFonts w:hint="eastAsia"/>
        </w:rPr>
      </w:pPr>
    </w:p>
    <w:p w14:paraId="3E456B69" w14:textId="77777777" w:rsidR="005B31B0" w:rsidRPr="00AB10D7" w:rsidRDefault="005B31B0">
      <w:pPr>
        <w:pStyle w:val="a0"/>
        <w:rPr>
          <w:rFonts w:hint="eastAsia"/>
        </w:rPr>
      </w:pPr>
    </w:p>
    <w:p w14:paraId="08366328" w14:textId="77777777" w:rsidR="005B31B0" w:rsidRPr="00AB10D7" w:rsidRDefault="005B31B0">
      <w:pPr>
        <w:snapToGrid w:val="0"/>
        <w:spacing w:line="560" w:lineRule="exact"/>
        <w:ind w:firstLineChars="201" w:firstLine="482"/>
        <w:jc w:val="center"/>
        <w:rPr>
          <w:rFonts w:ascii="仿宋" w:eastAsia="仿宋" w:hAnsi="仿宋" w:cs="仿宋" w:hint="eastAsia"/>
          <w:color w:val="000000" w:themeColor="text1"/>
          <w:kern w:val="0"/>
          <w:sz w:val="24"/>
        </w:rPr>
      </w:pPr>
    </w:p>
    <w:p w14:paraId="29869800" w14:textId="77777777" w:rsidR="005B31B0" w:rsidRPr="00AB10D7" w:rsidRDefault="001D3E5E">
      <w:pPr>
        <w:snapToGrid w:val="0"/>
        <w:spacing w:line="560" w:lineRule="exact"/>
        <w:ind w:firstLineChars="201" w:firstLine="563"/>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投标人（盖章）：</w:t>
      </w:r>
    </w:p>
    <w:p w14:paraId="2B8200C2"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3563D444"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51D2FA9C"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25E51E92" w14:textId="77777777" w:rsidR="005B31B0" w:rsidRPr="00AB10D7" w:rsidRDefault="005B31B0">
      <w:pPr>
        <w:pStyle w:val="a0"/>
        <w:rPr>
          <w:rFonts w:ascii="仿宋" w:eastAsia="仿宋" w:hAnsi="仿宋" w:hint="eastAsia"/>
          <w:color w:val="000000" w:themeColor="text1"/>
        </w:rPr>
      </w:pPr>
    </w:p>
    <w:p w14:paraId="61D29018" w14:textId="77777777" w:rsidR="005B31B0" w:rsidRPr="00AB10D7" w:rsidRDefault="005B31B0">
      <w:pPr>
        <w:pStyle w:val="a0"/>
        <w:rPr>
          <w:rFonts w:ascii="仿宋" w:eastAsia="仿宋" w:hAnsi="仿宋" w:hint="eastAsia"/>
          <w:color w:val="000000" w:themeColor="text1"/>
        </w:rPr>
      </w:pPr>
    </w:p>
    <w:p w14:paraId="65EEC661"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143D5307" w14:textId="77777777" w:rsidR="005B31B0" w:rsidRPr="00AB10D7" w:rsidRDefault="001D3E5E">
      <w:pPr>
        <w:widowControl/>
        <w:jc w:val="left"/>
        <w:rPr>
          <w:rFonts w:ascii="仿宋" w:eastAsia="仿宋" w:hAnsi="仿宋" w:hint="eastAsia"/>
          <w:color w:val="000000" w:themeColor="text1"/>
          <w:kern w:val="0"/>
          <w:sz w:val="24"/>
        </w:rPr>
      </w:pPr>
      <w:r w:rsidRPr="00AB10D7">
        <w:rPr>
          <w:rFonts w:ascii="仿宋" w:eastAsia="仿宋" w:hAnsi="仿宋"/>
          <w:color w:val="000000" w:themeColor="text1"/>
        </w:rPr>
        <w:br w:type="page"/>
      </w:r>
    </w:p>
    <w:p w14:paraId="0FA6FA94" w14:textId="1F28C60B" w:rsidR="005B31B0" w:rsidRPr="00AB10D7" w:rsidRDefault="001D3E5E">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投标人、</w:t>
      </w:r>
      <w:r w:rsidR="00D73ABC" w:rsidRPr="00AB10D7">
        <w:rPr>
          <w:rFonts w:ascii="仿宋" w:eastAsia="仿宋" w:hAnsi="仿宋" w:cs="仿宋" w:hint="eastAsia"/>
          <w:color w:val="000000" w:themeColor="text1"/>
          <w:sz w:val="30"/>
          <w:szCs w:val="30"/>
        </w:rPr>
        <w:t>法定代表人（或负责人）</w:t>
      </w:r>
      <w:r w:rsidRPr="00AB10D7">
        <w:rPr>
          <w:rFonts w:ascii="仿宋" w:eastAsia="仿宋" w:hAnsi="仿宋" w:cs="仿宋" w:hint="eastAsia"/>
          <w:color w:val="000000" w:themeColor="text1"/>
          <w:sz w:val="30"/>
          <w:szCs w:val="30"/>
        </w:rPr>
        <w:t>、委托代理人未被最高法院</w:t>
      </w:r>
      <w:r w:rsidRPr="00AB10D7">
        <w:rPr>
          <w:rFonts w:ascii="仿宋" w:eastAsia="仿宋" w:hAnsi="仿宋" w:cs="仿宋"/>
          <w:color w:val="000000" w:themeColor="text1"/>
          <w:sz w:val="30"/>
          <w:szCs w:val="30"/>
        </w:rPr>
        <w:t>列入失信被执行人</w:t>
      </w:r>
    </w:p>
    <w:p w14:paraId="13E7BABD"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3BF39643"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0AD86BA0"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2BA58017"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072FB738"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4C94900C"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7A66F8BE"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5B618FCD" w14:textId="5F79F390" w:rsidR="005B31B0" w:rsidRPr="00AB10D7" w:rsidRDefault="001D3E5E">
      <w:pPr>
        <w:snapToGrid w:val="0"/>
        <w:spacing w:line="500" w:lineRule="exact"/>
        <w:ind w:firstLineChars="201" w:firstLine="482"/>
        <w:jc w:val="left"/>
        <w:rPr>
          <w:rFonts w:ascii="仿宋" w:eastAsia="仿宋" w:hAnsi="仿宋" w:cs="仿宋" w:hint="eastAsia"/>
          <w:sz w:val="24"/>
        </w:rPr>
      </w:pPr>
      <w:r w:rsidRPr="00AB10D7">
        <w:rPr>
          <w:rFonts w:ascii="仿宋" w:eastAsia="仿宋" w:hAnsi="仿宋" w:cs="仿宋" w:hint="eastAsia"/>
          <w:color w:val="000000" w:themeColor="text1"/>
          <w:sz w:val="24"/>
        </w:rPr>
        <w:t>注：</w:t>
      </w:r>
      <w:r w:rsidRPr="00AB10D7">
        <w:rPr>
          <w:rFonts w:ascii="仿宋" w:eastAsia="仿宋" w:hAnsi="仿宋" w:cs="仿宋" w:hint="eastAsia"/>
          <w:color w:val="000000"/>
          <w:kern w:val="0"/>
          <w:sz w:val="24"/>
        </w:rPr>
        <w:t>（查询网址</w:t>
      </w:r>
      <w:r w:rsidRPr="00AB10D7">
        <w:rPr>
          <w:rFonts w:ascii="仿宋" w:eastAsia="仿宋" w:hAnsi="仿宋" w:cs="仿宋"/>
          <w:color w:val="000000"/>
          <w:kern w:val="0"/>
          <w:sz w:val="24"/>
        </w:rPr>
        <w:t>:http://zxgk.court.gov.cn/shixin/，查询省份为全部）；</w:t>
      </w:r>
      <w:proofErr w:type="gramStart"/>
      <w:r w:rsidRPr="00AB10D7">
        <w:rPr>
          <w:rFonts w:ascii="仿宋" w:eastAsia="仿宋" w:hAnsi="仿宋" w:cs="仿宋"/>
          <w:color w:val="000000"/>
          <w:kern w:val="0"/>
          <w:sz w:val="24"/>
        </w:rPr>
        <w:t>附通过</w:t>
      </w:r>
      <w:proofErr w:type="gramEnd"/>
      <w:r w:rsidRPr="00AB10D7">
        <w:rPr>
          <w:rFonts w:ascii="仿宋" w:eastAsia="仿宋" w:hAnsi="仿宋" w:cs="仿宋"/>
          <w:color w:val="000000"/>
          <w:kern w:val="0"/>
          <w:sz w:val="24"/>
        </w:rPr>
        <w:t>网站查询信息记录网页截图，包含投标人</w:t>
      </w:r>
      <w:r w:rsidRPr="00AB10D7">
        <w:rPr>
          <w:rFonts w:ascii="仿宋" w:eastAsia="仿宋" w:hAnsi="仿宋" w:cs="仿宋" w:hint="eastAsia"/>
          <w:color w:val="000000"/>
          <w:kern w:val="0"/>
          <w:sz w:val="24"/>
        </w:rPr>
        <w:t>、</w:t>
      </w:r>
      <w:r w:rsidR="00D73ABC" w:rsidRPr="00AB10D7">
        <w:rPr>
          <w:rFonts w:ascii="仿宋" w:eastAsia="仿宋" w:hAnsi="仿宋" w:cs="仿宋"/>
          <w:color w:val="000000"/>
          <w:kern w:val="0"/>
          <w:sz w:val="24"/>
        </w:rPr>
        <w:t>法定代表人（或负责人）</w:t>
      </w:r>
      <w:r w:rsidRPr="00AB10D7">
        <w:rPr>
          <w:rFonts w:ascii="仿宋" w:eastAsia="仿宋" w:hAnsi="仿宋" w:cs="仿宋"/>
          <w:color w:val="000000"/>
          <w:kern w:val="0"/>
          <w:sz w:val="24"/>
        </w:rPr>
        <w:t>、委托代理人失信情况网页截图</w:t>
      </w:r>
      <w:r w:rsidRPr="00AB10D7">
        <w:rPr>
          <w:rFonts w:ascii="仿宋" w:eastAsia="仿宋" w:hAnsi="仿宋" w:cs="仿宋" w:hint="eastAsia"/>
          <w:color w:val="000000"/>
          <w:kern w:val="0"/>
          <w:sz w:val="24"/>
        </w:rPr>
        <w:t>。</w:t>
      </w:r>
    </w:p>
    <w:p w14:paraId="48D69233" w14:textId="77777777" w:rsidR="005B31B0" w:rsidRPr="00AB10D7" w:rsidRDefault="005B31B0">
      <w:pPr>
        <w:snapToGrid w:val="0"/>
        <w:spacing w:line="560" w:lineRule="exact"/>
        <w:ind w:firstLineChars="201" w:firstLine="482"/>
        <w:jc w:val="left"/>
        <w:rPr>
          <w:rFonts w:ascii="仿宋" w:eastAsia="仿宋" w:hAnsi="仿宋" w:cs="仿宋" w:hint="eastAsia"/>
          <w:color w:val="000000" w:themeColor="text1"/>
          <w:sz w:val="24"/>
        </w:rPr>
      </w:pPr>
    </w:p>
    <w:p w14:paraId="6AB3897D" w14:textId="77777777" w:rsidR="005B31B0" w:rsidRPr="00AB10D7" w:rsidRDefault="005B31B0">
      <w:pPr>
        <w:pStyle w:val="a0"/>
        <w:rPr>
          <w:rFonts w:ascii="仿宋" w:eastAsia="仿宋" w:hAnsi="仿宋" w:hint="eastAsia"/>
          <w:color w:val="000000" w:themeColor="text1"/>
        </w:rPr>
      </w:pPr>
    </w:p>
    <w:p w14:paraId="04AE6DE2" w14:textId="77777777" w:rsidR="005B31B0" w:rsidRPr="00AB10D7" w:rsidRDefault="005B31B0">
      <w:pPr>
        <w:pStyle w:val="a4"/>
        <w:ind w:left="5250"/>
        <w:rPr>
          <w:rFonts w:ascii="仿宋" w:eastAsia="仿宋" w:hAnsi="仿宋" w:hint="eastAsia"/>
          <w:color w:val="000000" w:themeColor="text1"/>
        </w:rPr>
      </w:pPr>
    </w:p>
    <w:p w14:paraId="32BA390A" w14:textId="77777777" w:rsidR="005B31B0" w:rsidRPr="00AB10D7" w:rsidRDefault="005B31B0">
      <w:pPr>
        <w:rPr>
          <w:rFonts w:ascii="仿宋" w:eastAsia="仿宋" w:hAnsi="仿宋" w:hint="eastAsia"/>
          <w:color w:val="000000" w:themeColor="text1"/>
        </w:rPr>
      </w:pPr>
    </w:p>
    <w:p w14:paraId="2D2B087B" w14:textId="77777777" w:rsidR="005B31B0" w:rsidRPr="00AB10D7" w:rsidRDefault="005B31B0">
      <w:pPr>
        <w:pStyle w:val="27"/>
        <w:ind w:firstLine="560"/>
        <w:rPr>
          <w:rFonts w:ascii="仿宋" w:eastAsia="仿宋" w:hAnsi="仿宋" w:cs="仿宋" w:hint="eastAsia"/>
          <w:color w:val="000000" w:themeColor="text1"/>
          <w:sz w:val="28"/>
          <w:szCs w:val="28"/>
        </w:rPr>
      </w:pPr>
    </w:p>
    <w:p w14:paraId="66F113F9" w14:textId="77777777" w:rsidR="005B31B0" w:rsidRPr="00AB10D7" w:rsidRDefault="001D3E5E">
      <w:pPr>
        <w:snapToGrid w:val="0"/>
        <w:spacing w:line="560" w:lineRule="exact"/>
        <w:ind w:firstLineChars="201" w:firstLine="563"/>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投标人（盖章）</w:t>
      </w:r>
    </w:p>
    <w:p w14:paraId="499827A0" w14:textId="77777777" w:rsidR="005B31B0" w:rsidRPr="00AB10D7" w:rsidRDefault="005B31B0">
      <w:pPr>
        <w:pStyle w:val="a0"/>
        <w:rPr>
          <w:rFonts w:ascii="仿宋" w:eastAsia="仿宋" w:hAnsi="仿宋" w:hint="eastAsia"/>
          <w:color w:val="000000" w:themeColor="text1"/>
        </w:rPr>
      </w:pPr>
    </w:p>
    <w:p w14:paraId="6D34FBBD" w14:textId="77777777" w:rsidR="005B31B0" w:rsidRPr="00AB10D7" w:rsidRDefault="005B31B0">
      <w:pPr>
        <w:pStyle w:val="a4"/>
        <w:ind w:left="5250"/>
        <w:rPr>
          <w:rFonts w:ascii="仿宋" w:eastAsia="仿宋" w:hAnsi="仿宋" w:hint="eastAsia"/>
          <w:color w:val="000000" w:themeColor="text1"/>
        </w:rPr>
      </w:pPr>
    </w:p>
    <w:p w14:paraId="24AA80F7" w14:textId="77777777" w:rsidR="005B31B0" w:rsidRPr="00AB10D7" w:rsidRDefault="005B31B0">
      <w:pPr>
        <w:rPr>
          <w:rFonts w:ascii="仿宋" w:eastAsia="仿宋" w:hAnsi="仿宋" w:hint="eastAsia"/>
          <w:color w:val="000000" w:themeColor="text1"/>
        </w:rPr>
      </w:pPr>
    </w:p>
    <w:p w14:paraId="3C224E96" w14:textId="77777777" w:rsidR="005B31B0" w:rsidRPr="00AB10D7" w:rsidRDefault="005B31B0">
      <w:pPr>
        <w:pStyle w:val="a0"/>
        <w:rPr>
          <w:rFonts w:ascii="仿宋" w:eastAsia="仿宋" w:hAnsi="仿宋" w:hint="eastAsia"/>
          <w:color w:val="000000" w:themeColor="text1"/>
        </w:rPr>
      </w:pPr>
    </w:p>
    <w:p w14:paraId="0B2D9594" w14:textId="77777777" w:rsidR="005B31B0" w:rsidRPr="00AB10D7" w:rsidRDefault="005B31B0">
      <w:pPr>
        <w:pStyle w:val="a4"/>
        <w:ind w:left="5250"/>
        <w:rPr>
          <w:rFonts w:ascii="仿宋" w:eastAsia="仿宋" w:hAnsi="仿宋" w:hint="eastAsia"/>
          <w:color w:val="000000" w:themeColor="text1"/>
        </w:rPr>
      </w:pPr>
    </w:p>
    <w:p w14:paraId="6ED0145F" w14:textId="77777777" w:rsidR="005B31B0" w:rsidRPr="00AB10D7" w:rsidRDefault="001D3E5E">
      <w:pPr>
        <w:widowControl/>
        <w:jc w:val="left"/>
        <w:rPr>
          <w:rFonts w:ascii="仿宋" w:eastAsia="仿宋" w:hAnsi="仿宋" w:cs="仿宋" w:hint="eastAsia"/>
          <w:color w:val="000000" w:themeColor="text1"/>
          <w:sz w:val="30"/>
          <w:szCs w:val="30"/>
        </w:rPr>
      </w:pPr>
      <w:bookmarkStart w:id="119" w:name="_Toc523388197"/>
      <w:r w:rsidRPr="00AB10D7">
        <w:rPr>
          <w:rFonts w:ascii="仿宋" w:eastAsia="仿宋" w:hAnsi="仿宋" w:cs="仿宋"/>
          <w:color w:val="000000" w:themeColor="text1"/>
          <w:sz w:val="30"/>
          <w:szCs w:val="30"/>
        </w:rPr>
        <w:br w:type="page"/>
      </w:r>
    </w:p>
    <w:p w14:paraId="3FAA76E6" w14:textId="77777777" w:rsidR="005B31B0" w:rsidRPr="00AB10D7" w:rsidRDefault="001D3E5E">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投标人近一年在“信用中国”或“信用中国（山东）”无严重失信记录</w:t>
      </w:r>
    </w:p>
    <w:p w14:paraId="09A02F19"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613B87E1"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43D8AC9D"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6A62CFC2"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3120E285" w14:textId="77777777" w:rsidR="00180612" w:rsidRPr="00AB10D7" w:rsidRDefault="00180612" w:rsidP="00180612">
      <w:pPr>
        <w:pStyle w:val="a0"/>
        <w:rPr>
          <w:rFonts w:hint="eastAsia"/>
        </w:rPr>
      </w:pPr>
    </w:p>
    <w:p w14:paraId="46E49D6B" w14:textId="77777777" w:rsidR="00180612" w:rsidRPr="00AB10D7" w:rsidRDefault="00180612" w:rsidP="00180612">
      <w:pPr>
        <w:pStyle w:val="a4"/>
        <w:ind w:left="5250"/>
      </w:pPr>
    </w:p>
    <w:p w14:paraId="4FE2D616" w14:textId="77777777" w:rsidR="00180612" w:rsidRPr="00AB10D7" w:rsidRDefault="00180612" w:rsidP="00180612">
      <w:pPr>
        <w:rPr>
          <w:rFonts w:hint="eastAsia"/>
        </w:rPr>
      </w:pPr>
    </w:p>
    <w:p w14:paraId="6BC945AD" w14:textId="77777777" w:rsidR="005B31B0" w:rsidRPr="00AB10D7" w:rsidRDefault="005B31B0">
      <w:pPr>
        <w:pStyle w:val="a0"/>
        <w:rPr>
          <w:rFonts w:hint="eastAsia"/>
        </w:rPr>
      </w:pPr>
    </w:p>
    <w:p w14:paraId="2382F5E3" w14:textId="77777777" w:rsidR="005B31B0" w:rsidRPr="00AB10D7" w:rsidRDefault="001D3E5E">
      <w:pPr>
        <w:snapToGrid w:val="0"/>
        <w:spacing w:line="560" w:lineRule="exact"/>
        <w:ind w:firstLineChars="201" w:firstLine="482"/>
        <w:rPr>
          <w:rFonts w:ascii="仿宋" w:eastAsia="仿宋" w:hAnsi="仿宋" w:cs="仿宋" w:hint="eastAsia"/>
          <w:color w:val="000000" w:themeColor="text1"/>
          <w:sz w:val="24"/>
        </w:rPr>
      </w:pPr>
      <w:r w:rsidRPr="00AB10D7">
        <w:rPr>
          <w:rFonts w:ascii="仿宋" w:eastAsia="仿宋" w:hAnsi="仿宋" w:cs="仿宋" w:hint="eastAsia"/>
          <w:color w:val="000000" w:themeColor="text1"/>
          <w:sz w:val="24"/>
        </w:rPr>
        <w:t>注：</w:t>
      </w:r>
      <w:proofErr w:type="gramStart"/>
      <w:r w:rsidRPr="00AB10D7">
        <w:rPr>
          <w:rFonts w:ascii="仿宋" w:eastAsia="仿宋" w:hAnsi="仿宋" w:cs="仿宋" w:hint="eastAsia"/>
          <w:color w:val="000000" w:themeColor="text1"/>
          <w:sz w:val="24"/>
        </w:rPr>
        <w:t>附通过</w:t>
      </w:r>
      <w:proofErr w:type="gramEnd"/>
      <w:r w:rsidRPr="00AB10D7">
        <w:rPr>
          <w:rFonts w:ascii="仿宋" w:eastAsia="仿宋" w:hAnsi="仿宋" w:cs="仿宋" w:hint="eastAsia"/>
          <w:color w:val="000000" w:themeColor="text1"/>
          <w:sz w:val="24"/>
        </w:rPr>
        <w:t>信用中国（查询网址：</w:t>
      </w:r>
      <w:hyperlink r:id="rId12" w:history="1">
        <w:r w:rsidR="005B31B0" w:rsidRPr="00AB10D7">
          <w:rPr>
            <w:rStyle w:val="affd"/>
            <w:rFonts w:ascii="仿宋" w:eastAsia="仿宋" w:hAnsi="仿宋" w:cs="仿宋" w:hint="eastAsia"/>
            <w:color w:val="000000" w:themeColor="text1"/>
            <w:sz w:val="24"/>
          </w:rPr>
          <w:t>https://www.creditchina.gov.cn</w:t>
        </w:r>
      </w:hyperlink>
      <w:r w:rsidRPr="00AB10D7">
        <w:rPr>
          <w:rFonts w:ascii="仿宋" w:eastAsia="仿宋" w:hAnsi="仿宋" w:cs="仿宋" w:hint="eastAsia"/>
          <w:color w:val="000000" w:themeColor="text1"/>
          <w:sz w:val="24"/>
        </w:rPr>
        <w:t>）查询的信用报告或信用中国（山东）（查询网址：https://credit.shandong.gov.cn）查询的信用报告。</w:t>
      </w:r>
    </w:p>
    <w:p w14:paraId="721FB8A3" w14:textId="77777777" w:rsidR="005B31B0" w:rsidRPr="00AB10D7" w:rsidRDefault="005B31B0">
      <w:pPr>
        <w:pStyle w:val="a0"/>
        <w:rPr>
          <w:rFonts w:hint="eastAsia"/>
        </w:rPr>
      </w:pPr>
    </w:p>
    <w:p w14:paraId="45FB47BD"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53FC07AF" w14:textId="77777777" w:rsidR="005B31B0" w:rsidRPr="00AB10D7" w:rsidRDefault="005B31B0">
      <w:pPr>
        <w:pStyle w:val="a0"/>
        <w:rPr>
          <w:rFonts w:ascii="仿宋" w:eastAsia="仿宋" w:hAnsi="仿宋" w:hint="eastAsia"/>
          <w:color w:val="000000" w:themeColor="text1"/>
        </w:rPr>
      </w:pPr>
    </w:p>
    <w:p w14:paraId="06BF9F3E" w14:textId="77777777" w:rsidR="005B31B0" w:rsidRPr="00AB10D7" w:rsidRDefault="005B31B0">
      <w:pPr>
        <w:pStyle w:val="a4"/>
        <w:ind w:left="5250"/>
        <w:rPr>
          <w:rFonts w:ascii="仿宋" w:eastAsia="仿宋" w:hAnsi="仿宋" w:hint="eastAsia"/>
          <w:color w:val="000000" w:themeColor="text1"/>
        </w:rPr>
      </w:pPr>
    </w:p>
    <w:p w14:paraId="004CB8C3" w14:textId="77777777" w:rsidR="005B31B0" w:rsidRPr="00AB10D7" w:rsidRDefault="005B31B0">
      <w:pPr>
        <w:rPr>
          <w:rFonts w:ascii="仿宋" w:eastAsia="仿宋" w:hAnsi="仿宋" w:hint="eastAsia"/>
          <w:color w:val="000000" w:themeColor="text1"/>
        </w:rPr>
      </w:pPr>
    </w:p>
    <w:p w14:paraId="1A58BCE6"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595395E7" w14:textId="77777777" w:rsidR="005B31B0" w:rsidRPr="00AB10D7" w:rsidRDefault="001D3E5E">
      <w:pPr>
        <w:pStyle w:val="27"/>
        <w:ind w:firstLine="560"/>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投标人（盖章）：</w:t>
      </w:r>
    </w:p>
    <w:p w14:paraId="76AA98A9"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09AF8455" w14:textId="77777777" w:rsidR="005B31B0" w:rsidRPr="00AB10D7" w:rsidRDefault="005B31B0">
      <w:pPr>
        <w:pStyle w:val="a4"/>
        <w:ind w:left="5250"/>
      </w:pPr>
    </w:p>
    <w:p w14:paraId="2D746AF3" w14:textId="77777777" w:rsidR="005B31B0" w:rsidRPr="00AB10D7" w:rsidRDefault="005B31B0">
      <w:pPr>
        <w:snapToGrid w:val="0"/>
        <w:spacing w:line="560" w:lineRule="exact"/>
        <w:ind w:firstLineChars="201" w:firstLine="603"/>
        <w:jc w:val="center"/>
        <w:rPr>
          <w:rFonts w:ascii="仿宋" w:eastAsia="仿宋" w:hAnsi="仿宋" w:cs="仿宋" w:hint="eastAsia"/>
          <w:color w:val="000000" w:themeColor="text1"/>
          <w:sz w:val="30"/>
          <w:szCs w:val="30"/>
        </w:rPr>
      </w:pPr>
    </w:p>
    <w:p w14:paraId="6637BD59" w14:textId="77777777" w:rsidR="005B31B0" w:rsidRPr="00AB10D7" w:rsidRDefault="005B31B0">
      <w:pPr>
        <w:pStyle w:val="a0"/>
        <w:rPr>
          <w:rFonts w:hint="eastAsia"/>
          <w:color w:val="000000" w:themeColor="text1"/>
        </w:rPr>
      </w:pPr>
    </w:p>
    <w:p w14:paraId="0367EDB5" w14:textId="77777777" w:rsidR="005B31B0" w:rsidRPr="00AB10D7" w:rsidRDefault="005B31B0">
      <w:pPr>
        <w:pStyle w:val="a4"/>
        <w:ind w:left="5250"/>
        <w:rPr>
          <w:color w:val="000000" w:themeColor="text1"/>
        </w:rPr>
      </w:pPr>
    </w:p>
    <w:p w14:paraId="4516DB39" w14:textId="77777777" w:rsidR="005B31B0" w:rsidRPr="00AB10D7" w:rsidRDefault="001D3E5E">
      <w:pPr>
        <w:widowControl/>
        <w:jc w:val="left"/>
        <w:rPr>
          <w:rFonts w:ascii="仿宋" w:eastAsia="仿宋" w:hAnsi="仿宋" w:cs="仿宋" w:hint="eastAsia"/>
          <w:color w:val="000000" w:themeColor="text1"/>
          <w:sz w:val="30"/>
          <w:szCs w:val="30"/>
        </w:rPr>
      </w:pPr>
      <w:r w:rsidRPr="00AB10D7">
        <w:rPr>
          <w:rFonts w:ascii="仿宋" w:eastAsia="仿宋" w:hAnsi="仿宋" w:cs="仿宋"/>
          <w:color w:val="000000" w:themeColor="text1"/>
          <w:sz w:val="30"/>
          <w:szCs w:val="30"/>
        </w:rPr>
        <w:br w:type="page"/>
      </w:r>
    </w:p>
    <w:p w14:paraId="18E4E277" w14:textId="77777777" w:rsidR="005B31B0" w:rsidRPr="00AB10D7" w:rsidRDefault="001D3E5E">
      <w:pPr>
        <w:snapToGrid w:val="0"/>
        <w:spacing w:line="560" w:lineRule="exact"/>
        <w:jc w:val="center"/>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30"/>
          <w:szCs w:val="30"/>
        </w:rPr>
        <w:t>投标人认为需要提供的资质资格证明文件</w:t>
      </w:r>
    </w:p>
    <w:p w14:paraId="1FD0B105" w14:textId="77777777" w:rsidR="005B31B0" w:rsidRPr="00AB10D7" w:rsidRDefault="005B31B0">
      <w:pPr>
        <w:snapToGrid w:val="0"/>
        <w:spacing w:line="560" w:lineRule="exact"/>
        <w:ind w:firstLineChars="201" w:firstLine="563"/>
        <w:rPr>
          <w:rFonts w:ascii="仿宋" w:eastAsia="仿宋" w:hAnsi="仿宋" w:cs="仿宋" w:hint="eastAsia"/>
          <w:color w:val="000000" w:themeColor="text1"/>
          <w:sz w:val="28"/>
          <w:szCs w:val="28"/>
        </w:rPr>
      </w:pPr>
    </w:p>
    <w:p w14:paraId="2423D2BA" w14:textId="77777777" w:rsidR="005B31B0" w:rsidRPr="00AB10D7" w:rsidRDefault="005B31B0">
      <w:pPr>
        <w:snapToGrid w:val="0"/>
        <w:spacing w:line="560" w:lineRule="exact"/>
        <w:ind w:firstLineChars="201" w:firstLine="563"/>
        <w:rPr>
          <w:rFonts w:ascii="仿宋" w:eastAsia="仿宋" w:hAnsi="仿宋" w:cs="仿宋" w:hint="eastAsia"/>
          <w:color w:val="000000" w:themeColor="text1"/>
          <w:sz w:val="28"/>
          <w:szCs w:val="28"/>
        </w:rPr>
      </w:pPr>
    </w:p>
    <w:p w14:paraId="0D57EF1B" w14:textId="77777777" w:rsidR="005B31B0" w:rsidRPr="00AB10D7" w:rsidRDefault="005B31B0">
      <w:pPr>
        <w:snapToGrid w:val="0"/>
        <w:spacing w:line="560" w:lineRule="exact"/>
        <w:ind w:firstLineChars="201" w:firstLine="563"/>
        <w:rPr>
          <w:rFonts w:ascii="仿宋" w:eastAsia="仿宋" w:hAnsi="仿宋" w:cs="仿宋" w:hint="eastAsia"/>
          <w:color w:val="000000" w:themeColor="text1"/>
          <w:sz w:val="28"/>
          <w:szCs w:val="28"/>
        </w:rPr>
      </w:pPr>
    </w:p>
    <w:p w14:paraId="017CA7DE" w14:textId="77777777" w:rsidR="005B31B0" w:rsidRPr="00AB10D7" w:rsidRDefault="005B31B0">
      <w:pPr>
        <w:snapToGrid w:val="0"/>
        <w:spacing w:line="560" w:lineRule="exact"/>
        <w:ind w:firstLineChars="201" w:firstLine="563"/>
        <w:rPr>
          <w:rFonts w:ascii="仿宋" w:eastAsia="仿宋" w:hAnsi="仿宋" w:cs="仿宋" w:hint="eastAsia"/>
          <w:color w:val="000000" w:themeColor="text1"/>
          <w:sz w:val="28"/>
          <w:szCs w:val="28"/>
        </w:rPr>
      </w:pPr>
    </w:p>
    <w:p w14:paraId="2640A6F3" w14:textId="77777777" w:rsidR="005B31B0" w:rsidRPr="00AB10D7" w:rsidRDefault="005B31B0">
      <w:pPr>
        <w:snapToGrid w:val="0"/>
        <w:spacing w:line="560" w:lineRule="exact"/>
        <w:ind w:firstLineChars="201" w:firstLine="563"/>
        <w:rPr>
          <w:rFonts w:ascii="仿宋" w:eastAsia="仿宋" w:hAnsi="仿宋" w:cs="仿宋" w:hint="eastAsia"/>
          <w:color w:val="000000" w:themeColor="text1"/>
          <w:sz w:val="28"/>
          <w:szCs w:val="28"/>
        </w:rPr>
      </w:pPr>
    </w:p>
    <w:p w14:paraId="19516DB4" w14:textId="77777777" w:rsidR="005B31B0" w:rsidRPr="00AB10D7" w:rsidRDefault="005B31B0">
      <w:pPr>
        <w:snapToGrid w:val="0"/>
        <w:spacing w:line="560" w:lineRule="exact"/>
        <w:ind w:firstLineChars="201" w:firstLine="563"/>
        <w:rPr>
          <w:rFonts w:ascii="仿宋" w:eastAsia="仿宋" w:hAnsi="仿宋" w:cs="仿宋" w:hint="eastAsia"/>
          <w:color w:val="000000" w:themeColor="text1"/>
          <w:sz w:val="28"/>
          <w:szCs w:val="28"/>
        </w:rPr>
      </w:pPr>
    </w:p>
    <w:p w14:paraId="63EA64EC" w14:textId="77777777" w:rsidR="005B31B0" w:rsidRPr="00AB10D7" w:rsidRDefault="005B31B0">
      <w:pPr>
        <w:snapToGrid w:val="0"/>
        <w:spacing w:line="560" w:lineRule="exact"/>
        <w:ind w:firstLineChars="201" w:firstLine="563"/>
        <w:rPr>
          <w:rFonts w:ascii="仿宋" w:eastAsia="仿宋" w:hAnsi="仿宋" w:cs="仿宋" w:hint="eastAsia"/>
          <w:color w:val="000000" w:themeColor="text1"/>
          <w:sz w:val="28"/>
          <w:szCs w:val="28"/>
        </w:rPr>
      </w:pPr>
    </w:p>
    <w:p w14:paraId="322EA1B7"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41FEC1E5"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656154EB"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62039655" w14:textId="77777777" w:rsidR="005B31B0" w:rsidRPr="00AB10D7" w:rsidRDefault="005B31B0">
      <w:pPr>
        <w:snapToGrid w:val="0"/>
        <w:spacing w:line="560" w:lineRule="exact"/>
        <w:ind w:firstLineChars="201" w:firstLine="563"/>
        <w:jc w:val="center"/>
        <w:rPr>
          <w:rFonts w:ascii="仿宋" w:eastAsia="仿宋" w:hAnsi="仿宋" w:cs="仿宋" w:hint="eastAsia"/>
          <w:color w:val="000000" w:themeColor="text1"/>
          <w:sz w:val="28"/>
          <w:szCs w:val="28"/>
        </w:rPr>
      </w:pPr>
    </w:p>
    <w:p w14:paraId="3EAB2859" w14:textId="77777777" w:rsidR="005B31B0" w:rsidRPr="00AB10D7" w:rsidRDefault="001D3E5E">
      <w:pPr>
        <w:snapToGrid w:val="0"/>
        <w:spacing w:line="560" w:lineRule="exact"/>
        <w:ind w:firstLineChars="201" w:firstLine="563"/>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 xml:space="preserve">                      投标人（盖章）：</w:t>
      </w:r>
    </w:p>
    <w:p w14:paraId="4737C6A2" w14:textId="77777777" w:rsidR="005B31B0" w:rsidRPr="00AB10D7" w:rsidRDefault="005B31B0">
      <w:pPr>
        <w:widowControl/>
        <w:jc w:val="center"/>
        <w:rPr>
          <w:rFonts w:ascii="仿宋" w:eastAsia="仿宋" w:hAnsi="仿宋" w:cs="仿宋" w:hint="eastAsia"/>
          <w:color w:val="000000" w:themeColor="text1"/>
        </w:rPr>
      </w:pPr>
    </w:p>
    <w:p w14:paraId="41CC08B2" w14:textId="77777777" w:rsidR="005B31B0" w:rsidRPr="00AB10D7" w:rsidRDefault="005B31B0">
      <w:pPr>
        <w:pStyle w:val="TOC1"/>
        <w:rPr>
          <w:rFonts w:ascii="仿宋" w:eastAsia="仿宋" w:hAnsi="仿宋" w:cs="仿宋" w:hint="eastAsia"/>
          <w:color w:val="000000" w:themeColor="text1"/>
        </w:rPr>
      </w:pPr>
    </w:p>
    <w:p w14:paraId="4B767851" w14:textId="77777777" w:rsidR="005B31B0" w:rsidRPr="00AB10D7" w:rsidRDefault="005B31B0">
      <w:pPr>
        <w:rPr>
          <w:rFonts w:ascii="仿宋" w:eastAsia="仿宋" w:hAnsi="仿宋" w:cs="仿宋" w:hint="eastAsia"/>
          <w:color w:val="000000" w:themeColor="text1"/>
        </w:rPr>
      </w:pPr>
    </w:p>
    <w:p w14:paraId="1AF2AB99" w14:textId="77777777" w:rsidR="005B31B0" w:rsidRPr="00AB10D7" w:rsidRDefault="005B31B0">
      <w:pPr>
        <w:widowControl/>
        <w:jc w:val="center"/>
        <w:rPr>
          <w:rFonts w:ascii="仿宋" w:eastAsia="仿宋" w:hAnsi="仿宋" w:cs="仿宋" w:hint="eastAsia"/>
          <w:color w:val="000000" w:themeColor="text1"/>
        </w:rPr>
      </w:pPr>
    </w:p>
    <w:p w14:paraId="6AADBCD5" w14:textId="77777777" w:rsidR="005B31B0" w:rsidRPr="00AB10D7" w:rsidRDefault="005B31B0">
      <w:pPr>
        <w:widowControl/>
        <w:jc w:val="center"/>
        <w:rPr>
          <w:rFonts w:ascii="仿宋" w:eastAsia="仿宋" w:hAnsi="仿宋" w:cs="仿宋" w:hint="eastAsia"/>
          <w:color w:val="000000" w:themeColor="text1"/>
        </w:rPr>
      </w:pPr>
    </w:p>
    <w:p w14:paraId="263236AF" w14:textId="77777777" w:rsidR="005B31B0" w:rsidRPr="00AB10D7" w:rsidRDefault="005B31B0">
      <w:pPr>
        <w:widowControl/>
        <w:jc w:val="center"/>
        <w:rPr>
          <w:rFonts w:ascii="仿宋" w:eastAsia="仿宋" w:hAnsi="仿宋" w:cs="仿宋" w:hint="eastAsia"/>
          <w:color w:val="000000" w:themeColor="text1"/>
        </w:rPr>
      </w:pPr>
    </w:p>
    <w:p w14:paraId="6F68A25A" w14:textId="77777777" w:rsidR="005B31B0" w:rsidRPr="00AB10D7" w:rsidRDefault="005B31B0">
      <w:pPr>
        <w:widowControl/>
        <w:jc w:val="center"/>
        <w:rPr>
          <w:rFonts w:ascii="仿宋" w:eastAsia="仿宋" w:hAnsi="仿宋" w:cs="仿宋" w:hint="eastAsia"/>
          <w:color w:val="000000" w:themeColor="text1"/>
        </w:rPr>
      </w:pPr>
    </w:p>
    <w:p w14:paraId="1C293B2D" w14:textId="77777777" w:rsidR="005B31B0" w:rsidRPr="00AB10D7" w:rsidRDefault="005B31B0">
      <w:pPr>
        <w:widowControl/>
        <w:jc w:val="center"/>
        <w:rPr>
          <w:rFonts w:ascii="仿宋" w:eastAsia="仿宋" w:hAnsi="仿宋" w:cs="仿宋" w:hint="eastAsia"/>
          <w:color w:val="000000" w:themeColor="text1"/>
        </w:rPr>
      </w:pPr>
    </w:p>
    <w:p w14:paraId="74CFF726" w14:textId="77777777" w:rsidR="005B31B0" w:rsidRPr="00AB10D7" w:rsidRDefault="005B31B0">
      <w:pPr>
        <w:widowControl/>
        <w:jc w:val="center"/>
        <w:rPr>
          <w:rFonts w:ascii="仿宋" w:eastAsia="仿宋" w:hAnsi="仿宋" w:cs="仿宋" w:hint="eastAsia"/>
          <w:color w:val="000000" w:themeColor="text1"/>
        </w:rPr>
      </w:pPr>
    </w:p>
    <w:p w14:paraId="694969C8" w14:textId="77777777" w:rsidR="005B31B0" w:rsidRPr="00AB10D7" w:rsidRDefault="005B31B0">
      <w:pPr>
        <w:widowControl/>
        <w:jc w:val="center"/>
        <w:rPr>
          <w:rFonts w:ascii="仿宋" w:eastAsia="仿宋" w:hAnsi="仿宋" w:cs="仿宋" w:hint="eastAsia"/>
          <w:color w:val="000000" w:themeColor="text1"/>
        </w:rPr>
      </w:pPr>
    </w:p>
    <w:p w14:paraId="406C1CF6" w14:textId="77777777" w:rsidR="005B31B0" w:rsidRPr="00AB10D7" w:rsidRDefault="005B31B0">
      <w:pPr>
        <w:widowControl/>
        <w:jc w:val="center"/>
        <w:rPr>
          <w:rFonts w:ascii="仿宋" w:eastAsia="仿宋" w:hAnsi="仿宋" w:cs="仿宋" w:hint="eastAsia"/>
          <w:color w:val="000000" w:themeColor="text1"/>
        </w:rPr>
      </w:pPr>
    </w:p>
    <w:p w14:paraId="0E9FD426" w14:textId="77777777" w:rsidR="005B31B0" w:rsidRPr="00AB10D7" w:rsidRDefault="005B31B0">
      <w:pPr>
        <w:widowControl/>
        <w:jc w:val="center"/>
        <w:rPr>
          <w:rFonts w:ascii="仿宋" w:eastAsia="仿宋" w:hAnsi="仿宋" w:cs="仿宋" w:hint="eastAsia"/>
          <w:color w:val="000000" w:themeColor="text1"/>
        </w:rPr>
      </w:pPr>
    </w:p>
    <w:p w14:paraId="249A73EC" w14:textId="77777777" w:rsidR="005B31B0" w:rsidRPr="00AB10D7" w:rsidRDefault="005B31B0">
      <w:pPr>
        <w:widowControl/>
        <w:jc w:val="center"/>
        <w:rPr>
          <w:rFonts w:ascii="仿宋" w:eastAsia="仿宋" w:hAnsi="仿宋" w:cs="仿宋" w:hint="eastAsia"/>
          <w:color w:val="000000" w:themeColor="text1"/>
        </w:rPr>
      </w:pPr>
    </w:p>
    <w:p w14:paraId="545DEE77" w14:textId="77777777" w:rsidR="005B31B0" w:rsidRPr="00AB10D7" w:rsidRDefault="005B31B0">
      <w:pPr>
        <w:widowControl/>
        <w:jc w:val="center"/>
        <w:rPr>
          <w:rFonts w:ascii="仿宋" w:eastAsia="仿宋" w:hAnsi="仿宋" w:cs="仿宋" w:hint="eastAsia"/>
          <w:color w:val="000000" w:themeColor="text1"/>
        </w:rPr>
      </w:pPr>
    </w:p>
    <w:p w14:paraId="32921AE1" w14:textId="77777777" w:rsidR="005B31B0" w:rsidRPr="00AB10D7" w:rsidRDefault="005B31B0">
      <w:pPr>
        <w:widowControl/>
        <w:jc w:val="center"/>
        <w:rPr>
          <w:rFonts w:ascii="仿宋" w:eastAsia="仿宋" w:hAnsi="仿宋" w:cs="仿宋" w:hint="eastAsia"/>
          <w:color w:val="000000" w:themeColor="text1"/>
        </w:rPr>
      </w:pPr>
    </w:p>
    <w:p w14:paraId="2A1E06CD" w14:textId="77777777" w:rsidR="005B31B0" w:rsidRPr="00AB10D7" w:rsidRDefault="005B31B0">
      <w:pPr>
        <w:widowControl/>
        <w:jc w:val="center"/>
        <w:rPr>
          <w:rFonts w:ascii="仿宋" w:eastAsia="仿宋" w:hAnsi="仿宋" w:cs="仿宋" w:hint="eastAsia"/>
          <w:color w:val="000000" w:themeColor="text1"/>
        </w:rPr>
      </w:pPr>
    </w:p>
    <w:p w14:paraId="5CF7B0E0" w14:textId="77777777" w:rsidR="005B31B0" w:rsidRPr="00AB10D7" w:rsidRDefault="005B31B0">
      <w:pPr>
        <w:widowControl/>
        <w:jc w:val="center"/>
        <w:rPr>
          <w:rFonts w:ascii="仿宋" w:eastAsia="仿宋" w:hAnsi="仿宋" w:cs="仿宋" w:hint="eastAsia"/>
          <w:color w:val="000000" w:themeColor="text1"/>
        </w:rPr>
      </w:pPr>
    </w:p>
    <w:p w14:paraId="25496961" w14:textId="77777777" w:rsidR="005B31B0" w:rsidRPr="00AB10D7" w:rsidRDefault="005B31B0">
      <w:pPr>
        <w:widowControl/>
        <w:jc w:val="center"/>
        <w:rPr>
          <w:rFonts w:ascii="仿宋" w:eastAsia="仿宋" w:hAnsi="仿宋" w:cs="仿宋" w:hint="eastAsia"/>
          <w:color w:val="000000" w:themeColor="text1"/>
        </w:rPr>
      </w:pPr>
    </w:p>
    <w:p w14:paraId="0C5C6637" w14:textId="77777777" w:rsidR="005B31B0" w:rsidRPr="00AB10D7" w:rsidRDefault="005B31B0">
      <w:pPr>
        <w:widowControl/>
        <w:jc w:val="center"/>
        <w:rPr>
          <w:rFonts w:ascii="仿宋" w:eastAsia="仿宋" w:hAnsi="仿宋" w:cs="仿宋" w:hint="eastAsia"/>
          <w:color w:val="000000" w:themeColor="text1"/>
        </w:rPr>
      </w:pPr>
    </w:p>
    <w:p w14:paraId="4FC9F364" w14:textId="77777777" w:rsidR="005B31B0" w:rsidRPr="00AB10D7" w:rsidRDefault="001D3E5E">
      <w:pPr>
        <w:pStyle w:val="af2"/>
        <w:jc w:val="center"/>
        <w:rPr>
          <w:rFonts w:ascii="仿宋" w:eastAsia="仿宋" w:hAnsi="仿宋" w:cs="仿宋" w:hint="eastAsia"/>
          <w:bCs/>
          <w:color w:val="000000" w:themeColor="text1"/>
          <w:kern w:val="2"/>
          <w:sz w:val="44"/>
          <w:szCs w:val="32"/>
        </w:rPr>
      </w:pPr>
      <w:r w:rsidRPr="00AB10D7">
        <w:rPr>
          <w:rFonts w:ascii="仿宋" w:eastAsia="仿宋" w:hAnsi="仿宋" w:cs="仿宋" w:hint="eastAsia"/>
          <w:bCs/>
          <w:color w:val="000000" w:themeColor="text1"/>
          <w:kern w:val="2"/>
          <w:sz w:val="44"/>
          <w:szCs w:val="32"/>
        </w:rPr>
        <w:t>投标人基本情况表</w:t>
      </w:r>
      <w:bookmarkEnd w:id="11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5B31B0" w:rsidRPr="00AB10D7" w14:paraId="612D4C62" w14:textId="77777777">
        <w:trPr>
          <w:cantSplit/>
          <w:trHeight w:val="263"/>
          <w:jc w:val="center"/>
        </w:trPr>
        <w:tc>
          <w:tcPr>
            <w:tcW w:w="2265" w:type="dxa"/>
            <w:gridSpan w:val="2"/>
            <w:vAlign w:val="center"/>
          </w:tcPr>
          <w:p w14:paraId="118B3200"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单位名称</w:t>
            </w:r>
          </w:p>
        </w:tc>
        <w:tc>
          <w:tcPr>
            <w:tcW w:w="2955" w:type="dxa"/>
            <w:gridSpan w:val="3"/>
            <w:vAlign w:val="center"/>
          </w:tcPr>
          <w:p w14:paraId="2409E858"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2B23303E"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地址</w:t>
            </w:r>
          </w:p>
        </w:tc>
        <w:tc>
          <w:tcPr>
            <w:tcW w:w="2180" w:type="dxa"/>
            <w:vAlign w:val="center"/>
          </w:tcPr>
          <w:p w14:paraId="7FFE7DCE"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r>
      <w:tr w:rsidR="005B31B0" w:rsidRPr="00AB10D7" w14:paraId="03C9DE14" w14:textId="77777777">
        <w:trPr>
          <w:cantSplit/>
          <w:trHeight w:val="263"/>
          <w:jc w:val="center"/>
        </w:trPr>
        <w:tc>
          <w:tcPr>
            <w:tcW w:w="2265" w:type="dxa"/>
            <w:gridSpan w:val="2"/>
            <w:vAlign w:val="center"/>
          </w:tcPr>
          <w:p w14:paraId="21D831E1"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办公电话/传真</w:t>
            </w:r>
          </w:p>
        </w:tc>
        <w:tc>
          <w:tcPr>
            <w:tcW w:w="2955" w:type="dxa"/>
            <w:gridSpan w:val="3"/>
            <w:vAlign w:val="center"/>
          </w:tcPr>
          <w:p w14:paraId="7DFE5C40"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22260973"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联系人</w:t>
            </w:r>
          </w:p>
        </w:tc>
        <w:tc>
          <w:tcPr>
            <w:tcW w:w="2180" w:type="dxa"/>
            <w:vAlign w:val="center"/>
          </w:tcPr>
          <w:p w14:paraId="2845408B"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r>
      <w:tr w:rsidR="005B31B0" w:rsidRPr="00AB10D7" w14:paraId="201CEBCC" w14:textId="77777777">
        <w:trPr>
          <w:cantSplit/>
          <w:trHeight w:val="263"/>
          <w:jc w:val="center"/>
        </w:trPr>
        <w:tc>
          <w:tcPr>
            <w:tcW w:w="2265" w:type="dxa"/>
            <w:gridSpan w:val="2"/>
            <w:vAlign w:val="center"/>
          </w:tcPr>
          <w:p w14:paraId="725966FA"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总经理</w:t>
            </w:r>
          </w:p>
        </w:tc>
        <w:tc>
          <w:tcPr>
            <w:tcW w:w="1703" w:type="dxa"/>
            <w:gridSpan w:val="2"/>
            <w:vAlign w:val="center"/>
          </w:tcPr>
          <w:p w14:paraId="6AD06A1F"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3375" w:type="dxa"/>
            <w:gridSpan w:val="3"/>
            <w:vAlign w:val="center"/>
          </w:tcPr>
          <w:p w14:paraId="58841747"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固定办公面积（平米）</w:t>
            </w:r>
          </w:p>
        </w:tc>
        <w:tc>
          <w:tcPr>
            <w:tcW w:w="2180" w:type="dxa"/>
            <w:vAlign w:val="center"/>
          </w:tcPr>
          <w:p w14:paraId="5E7DEDE9"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r>
      <w:tr w:rsidR="005B31B0" w:rsidRPr="00AB10D7" w14:paraId="7482B468" w14:textId="77777777">
        <w:trPr>
          <w:cantSplit/>
          <w:trHeight w:val="263"/>
          <w:jc w:val="center"/>
        </w:trPr>
        <w:tc>
          <w:tcPr>
            <w:tcW w:w="578" w:type="dxa"/>
            <w:vMerge w:val="restart"/>
            <w:vAlign w:val="center"/>
          </w:tcPr>
          <w:p w14:paraId="108EB705"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注册情况</w:t>
            </w:r>
          </w:p>
        </w:tc>
        <w:tc>
          <w:tcPr>
            <w:tcW w:w="2716" w:type="dxa"/>
            <w:gridSpan w:val="2"/>
            <w:vAlign w:val="center"/>
          </w:tcPr>
          <w:p w14:paraId="4E100059"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工商注册号</w:t>
            </w:r>
          </w:p>
        </w:tc>
        <w:tc>
          <w:tcPr>
            <w:tcW w:w="6229" w:type="dxa"/>
            <w:gridSpan w:val="5"/>
            <w:vAlign w:val="center"/>
          </w:tcPr>
          <w:p w14:paraId="56EA45C0"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r>
      <w:tr w:rsidR="005B31B0" w:rsidRPr="00AB10D7" w14:paraId="1AC48CB0" w14:textId="77777777">
        <w:trPr>
          <w:cantSplit/>
          <w:trHeight w:val="263"/>
          <w:jc w:val="center"/>
        </w:trPr>
        <w:tc>
          <w:tcPr>
            <w:tcW w:w="578" w:type="dxa"/>
            <w:vMerge/>
            <w:textDirection w:val="tbRlV"/>
            <w:vAlign w:val="center"/>
          </w:tcPr>
          <w:p w14:paraId="554FFBEE"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7880C6EE"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注册资本（万元）</w:t>
            </w:r>
          </w:p>
        </w:tc>
        <w:tc>
          <w:tcPr>
            <w:tcW w:w="6229" w:type="dxa"/>
            <w:gridSpan w:val="5"/>
            <w:vAlign w:val="center"/>
          </w:tcPr>
          <w:p w14:paraId="7F5C80C2"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r>
      <w:tr w:rsidR="005B31B0" w:rsidRPr="00AB10D7" w14:paraId="16983B10" w14:textId="77777777">
        <w:trPr>
          <w:cantSplit/>
          <w:trHeight w:val="263"/>
          <w:jc w:val="center"/>
        </w:trPr>
        <w:tc>
          <w:tcPr>
            <w:tcW w:w="578" w:type="dxa"/>
            <w:vMerge/>
            <w:textDirection w:val="tbRlV"/>
            <w:vAlign w:val="center"/>
          </w:tcPr>
          <w:p w14:paraId="0155F94F"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5A49F61B" w14:textId="60515C5B" w:rsidR="005B31B0" w:rsidRPr="00AB10D7" w:rsidRDefault="00D73ABC">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法定代表人（或负责人）</w:t>
            </w:r>
          </w:p>
        </w:tc>
        <w:tc>
          <w:tcPr>
            <w:tcW w:w="1949" w:type="dxa"/>
            <w:gridSpan w:val="3"/>
            <w:vAlign w:val="center"/>
          </w:tcPr>
          <w:p w14:paraId="627362AB"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2100" w:type="dxa"/>
            <w:vAlign w:val="center"/>
          </w:tcPr>
          <w:p w14:paraId="7F9D1EE5"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单位类型</w:t>
            </w:r>
          </w:p>
        </w:tc>
        <w:tc>
          <w:tcPr>
            <w:tcW w:w="2180" w:type="dxa"/>
            <w:vAlign w:val="center"/>
          </w:tcPr>
          <w:p w14:paraId="49B74328"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r>
      <w:tr w:rsidR="005B31B0" w:rsidRPr="00AB10D7" w14:paraId="582CF09E" w14:textId="77777777">
        <w:trPr>
          <w:cantSplit/>
          <w:trHeight w:val="263"/>
          <w:jc w:val="center"/>
        </w:trPr>
        <w:tc>
          <w:tcPr>
            <w:tcW w:w="578" w:type="dxa"/>
            <w:vMerge/>
            <w:textDirection w:val="tbRlV"/>
            <w:vAlign w:val="center"/>
          </w:tcPr>
          <w:p w14:paraId="691E8D02"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54146868"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成立时间</w:t>
            </w:r>
          </w:p>
        </w:tc>
        <w:tc>
          <w:tcPr>
            <w:tcW w:w="1949" w:type="dxa"/>
            <w:gridSpan w:val="3"/>
            <w:vAlign w:val="center"/>
          </w:tcPr>
          <w:p w14:paraId="2DF64017"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2100" w:type="dxa"/>
            <w:vAlign w:val="center"/>
          </w:tcPr>
          <w:p w14:paraId="5B0571D2"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营业期限</w:t>
            </w:r>
          </w:p>
        </w:tc>
        <w:tc>
          <w:tcPr>
            <w:tcW w:w="2180" w:type="dxa"/>
            <w:vAlign w:val="center"/>
          </w:tcPr>
          <w:p w14:paraId="7AEC595B"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r>
      <w:tr w:rsidR="005B31B0" w:rsidRPr="00AB10D7" w14:paraId="060472F7" w14:textId="77777777">
        <w:trPr>
          <w:cantSplit/>
          <w:trHeight w:val="263"/>
          <w:jc w:val="center"/>
        </w:trPr>
        <w:tc>
          <w:tcPr>
            <w:tcW w:w="578" w:type="dxa"/>
            <w:vMerge/>
            <w:textDirection w:val="tbRlV"/>
            <w:vAlign w:val="center"/>
          </w:tcPr>
          <w:p w14:paraId="4F17C147"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5D5E9F80"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经营范围</w:t>
            </w:r>
          </w:p>
        </w:tc>
        <w:tc>
          <w:tcPr>
            <w:tcW w:w="6229" w:type="dxa"/>
            <w:gridSpan w:val="5"/>
            <w:vAlign w:val="center"/>
          </w:tcPr>
          <w:p w14:paraId="1219E21F" w14:textId="77777777" w:rsidR="005B31B0" w:rsidRPr="00AB10D7" w:rsidRDefault="005B31B0">
            <w:pPr>
              <w:spacing w:line="440" w:lineRule="exact"/>
              <w:jc w:val="center"/>
              <w:rPr>
                <w:rFonts w:ascii="仿宋" w:eastAsia="仿宋" w:hAnsi="仿宋" w:cs="仿宋" w:hint="eastAsia"/>
                <w:color w:val="000000" w:themeColor="text1"/>
                <w:sz w:val="28"/>
                <w:szCs w:val="28"/>
              </w:rPr>
            </w:pPr>
          </w:p>
        </w:tc>
      </w:tr>
      <w:tr w:rsidR="005B31B0" w:rsidRPr="00AB10D7" w14:paraId="56228C2E" w14:textId="77777777">
        <w:trPr>
          <w:cantSplit/>
          <w:trHeight w:val="635"/>
          <w:jc w:val="center"/>
        </w:trPr>
        <w:tc>
          <w:tcPr>
            <w:tcW w:w="3294" w:type="dxa"/>
            <w:gridSpan w:val="3"/>
            <w:vAlign w:val="center"/>
          </w:tcPr>
          <w:p w14:paraId="73BB2DF1" w14:textId="36C45413" w:rsidR="005B31B0" w:rsidRPr="00AB10D7" w:rsidRDefault="001D3E5E">
            <w:pPr>
              <w:spacing w:line="36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投标人关联企业情况（包括但不限于与投标人</w:t>
            </w:r>
            <w:r w:rsidR="00D73ABC" w:rsidRPr="00AB10D7">
              <w:rPr>
                <w:rFonts w:ascii="仿宋" w:eastAsia="仿宋" w:hAnsi="仿宋" w:cs="仿宋" w:hint="eastAsia"/>
                <w:color w:val="000000" w:themeColor="text1"/>
                <w:sz w:val="28"/>
                <w:szCs w:val="28"/>
              </w:rPr>
              <w:t>法定代表人（或负责人）</w:t>
            </w:r>
            <w:r w:rsidRPr="00AB10D7">
              <w:rPr>
                <w:rFonts w:ascii="仿宋" w:eastAsia="仿宋" w:hAnsi="仿宋" w:cs="仿宋" w:hint="eastAsia"/>
                <w:color w:val="000000" w:themeColor="text1"/>
                <w:sz w:val="28"/>
                <w:szCs w:val="28"/>
              </w:rPr>
              <w:t>为同一人或者存在控股、管理关系的不同单位）</w:t>
            </w:r>
          </w:p>
        </w:tc>
        <w:tc>
          <w:tcPr>
            <w:tcW w:w="6229" w:type="dxa"/>
            <w:gridSpan w:val="5"/>
            <w:vAlign w:val="center"/>
          </w:tcPr>
          <w:p w14:paraId="6EDE69F0" w14:textId="5EB893A1" w:rsidR="005B31B0" w:rsidRPr="00AB10D7" w:rsidRDefault="001D3E5E">
            <w:pPr>
              <w:spacing w:line="360" w:lineRule="auto"/>
              <w:jc w:val="left"/>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1.与我单位</w:t>
            </w:r>
            <w:r w:rsidR="00D73ABC" w:rsidRPr="00AB10D7">
              <w:rPr>
                <w:rFonts w:ascii="仿宋" w:eastAsia="仿宋" w:hAnsi="仿宋" w:cs="仿宋"/>
                <w:color w:val="000000" w:themeColor="text1"/>
                <w:sz w:val="28"/>
                <w:szCs w:val="28"/>
              </w:rPr>
              <w:t>法定代表人（或负责人）</w:t>
            </w:r>
            <w:r w:rsidRPr="00AB10D7">
              <w:rPr>
                <w:rFonts w:ascii="仿宋" w:eastAsia="仿宋" w:hAnsi="仿宋" w:cs="仿宋"/>
                <w:color w:val="000000" w:themeColor="text1"/>
                <w:sz w:val="28"/>
                <w:szCs w:val="28"/>
              </w:rPr>
              <w:t>（负责人）为同一人的其他单位为：</w:t>
            </w:r>
          </w:p>
          <w:p w14:paraId="659311E6" w14:textId="77777777" w:rsidR="005B31B0" w:rsidRPr="00AB10D7" w:rsidRDefault="001D3E5E">
            <w:pPr>
              <w:spacing w:line="440" w:lineRule="exact"/>
              <w:jc w:val="left"/>
              <w:rPr>
                <w:rFonts w:ascii="仿宋" w:eastAsia="仿宋" w:hAnsi="仿宋" w:cs="仿宋" w:hint="eastAsia"/>
                <w:color w:val="000000" w:themeColor="text1"/>
                <w:sz w:val="28"/>
                <w:szCs w:val="28"/>
              </w:rPr>
            </w:pPr>
            <w:r w:rsidRPr="00AB10D7">
              <w:rPr>
                <w:rFonts w:ascii="仿宋" w:eastAsia="仿宋" w:hAnsi="仿宋" w:cs="仿宋"/>
                <w:color w:val="000000" w:themeColor="text1"/>
                <w:sz w:val="28"/>
                <w:szCs w:val="28"/>
              </w:rPr>
              <w:t>2.与我单位存在直接控股、管理关系的其他单位为：</w:t>
            </w:r>
          </w:p>
        </w:tc>
      </w:tr>
      <w:tr w:rsidR="005B31B0" w:rsidRPr="00AB10D7" w14:paraId="7731770E" w14:textId="77777777">
        <w:trPr>
          <w:cantSplit/>
          <w:trHeight w:val="657"/>
          <w:jc w:val="center"/>
        </w:trPr>
        <w:tc>
          <w:tcPr>
            <w:tcW w:w="9523" w:type="dxa"/>
            <w:gridSpan w:val="8"/>
            <w:vAlign w:val="center"/>
          </w:tcPr>
          <w:p w14:paraId="0668A292" w14:textId="77777777" w:rsidR="005B31B0" w:rsidRPr="00AB10D7" w:rsidRDefault="001D3E5E">
            <w:pPr>
              <w:spacing w:line="440" w:lineRule="exact"/>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投标人情况简介</w:t>
            </w:r>
          </w:p>
        </w:tc>
      </w:tr>
      <w:tr w:rsidR="005B31B0" w:rsidRPr="00AB10D7" w14:paraId="0E12EE0E" w14:textId="77777777">
        <w:trPr>
          <w:cantSplit/>
          <w:trHeight w:val="4142"/>
          <w:jc w:val="center"/>
        </w:trPr>
        <w:tc>
          <w:tcPr>
            <w:tcW w:w="9523" w:type="dxa"/>
            <w:gridSpan w:val="8"/>
          </w:tcPr>
          <w:p w14:paraId="3FB140E2" w14:textId="77777777" w:rsidR="005B31B0" w:rsidRPr="00AB10D7" w:rsidRDefault="005B31B0">
            <w:pPr>
              <w:spacing w:line="440" w:lineRule="exact"/>
              <w:rPr>
                <w:rFonts w:ascii="仿宋" w:eastAsia="仿宋" w:hAnsi="仿宋" w:cs="仿宋" w:hint="eastAsia"/>
                <w:color w:val="000000" w:themeColor="text1"/>
                <w:sz w:val="28"/>
                <w:szCs w:val="28"/>
              </w:rPr>
            </w:pPr>
          </w:p>
        </w:tc>
      </w:tr>
    </w:tbl>
    <w:p w14:paraId="07433B4C" w14:textId="77777777" w:rsidR="005B31B0" w:rsidRPr="00AB10D7" w:rsidRDefault="001D3E5E">
      <w:pPr>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投标人（盖章）：</w:t>
      </w:r>
    </w:p>
    <w:p w14:paraId="39468C88" w14:textId="48D6B9FE" w:rsidR="005B31B0" w:rsidRPr="00AB10D7" w:rsidRDefault="00D73ABC">
      <w:pPr>
        <w:spacing w:line="520" w:lineRule="exact"/>
        <w:rPr>
          <w:rFonts w:ascii="仿宋" w:eastAsia="仿宋" w:hAnsi="仿宋" w:cs="仿宋" w:hint="eastAsia"/>
          <w:color w:val="000000" w:themeColor="text1"/>
          <w:sz w:val="32"/>
          <w:szCs w:val="32"/>
        </w:rPr>
      </w:pPr>
      <w:r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或委托代理人（签字或盖章）：</w:t>
      </w:r>
    </w:p>
    <w:p w14:paraId="628A008A" w14:textId="77777777" w:rsidR="005B31B0" w:rsidRPr="00AB10D7" w:rsidRDefault="001D3E5E">
      <w:pPr>
        <w:wordWrap w:val="0"/>
        <w:snapToGrid w:val="0"/>
        <w:spacing w:line="360" w:lineRule="auto"/>
        <w:jc w:val="left"/>
        <w:rPr>
          <w:rFonts w:hint="eastAsia"/>
          <w:color w:val="000000" w:themeColor="text1"/>
        </w:rPr>
      </w:pPr>
      <w:r w:rsidRPr="00AB10D7">
        <w:rPr>
          <w:color w:val="000000" w:themeColor="text1"/>
        </w:rPr>
        <w:br w:type="page"/>
      </w:r>
    </w:p>
    <w:p w14:paraId="6343A4BE" w14:textId="77777777" w:rsidR="005B31B0" w:rsidRPr="00AB10D7" w:rsidRDefault="001D3E5E">
      <w:pPr>
        <w:pStyle w:val="af2"/>
        <w:spacing w:before="157"/>
        <w:jc w:val="center"/>
        <w:rPr>
          <w:rFonts w:ascii="仿宋" w:eastAsia="仿宋" w:hAnsi="仿宋" w:cs="仿宋" w:hint="eastAsia"/>
          <w:bCs/>
          <w:color w:val="000000" w:themeColor="text1"/>
          <w:kern w:val="2"/>
          <w:sz w:val="44"/>
          <w:szCs w:val="32"/>
        </w:rPr>
      </w:pPr>
      <w:bookmarkStart w:id="120" w:name="_Toc523388144"/>
      <w:r w:rsidRPr="00AB10D7">
        <w:rPr>
          <w:rFonts w:ascii="仿宋" w:eastAsia="仿宋" w:hAnsi="仿宋" w:cs="仿宋" w:hint="eastAsia"/>
          <w:bCs/>
          <w:color w:val="000000" w:themeColor="text1"/>
          <w:kern w:val="2"/>
          <w:sz w:val="44"/>
          <w:szCs w:val="32"/>
        </w:rPr>
        <w:t>投标人自2023年1月1日至今承揽的类似项目业绩表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2199"/>
        <w:gridCol w:w="2100"/>
        <w:gridCol w:w="1215"/>
        <w:gridCol w:w="1483"/>
        <w:gridCol w:w="1669"/>
      </w:tblGrid>
      <w:tr w:rsidR="005B31B0" w:rsidRPr="00AB10D7" w14:paraId="4A738E4E" w14:textId="77777777">
        <w:trPr>
          <w:trHeight w:val="866"/>
          <w:jc w:val="center"/>
        </w:trPr>
        <w:tc>
          <w:tcPr>
            <w:tcW w:w="1025" w:type="dxa"/>
            <w:vAlign w:val="center"/>
          </w:tcPr>
          <w:p w14:paraId="3513FB78" w14:textId="77777777" w:rsidR="005B31B0" w:rsidRPr="00AB10D7" w:rsidRDefault="001D3E5E">
            <w:pPr>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序号</w:t>
            </w:r>
          </w:p>
        </w:tc>
        <w:tc>
          <w:tcPr>
            <w:tcW w:w="2199" w:type="dxa"/>
            <w:vAlign w:val="center"/>
          </w:tcPr>
          <w:p w14:paraId="5AA2FA64" w14:textId="77777777" w:rsidR="005B31B0" w:rsidRPr="00AB10D7" w:rsidRDefault="001D3E5E">
            <w:pPr>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发包人</w:t>
            </w:r>
          </w:p>
        </w:tc>
        <w:tc>
          <w:tcPr>
            <w:tcW w:w="2100" w:type="dxa"/>
            <w:vAlign w:val="center"/>
          </w:tcPr>
          <w:p w14:paraId="396CB954" w14:textId="77777777" w:rsidR="005B31B0" w:rsidRPr="00AB10D7" w:rsidRDefault="001D3E5E">
            <w:pPr>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项目名称</w:t>
            </w:r>
          </w:p>
        </w:tc>
        <w:tc>
          <w:tcPr>
            <w:tcW w:w="1215" w:type="dxa"/>
            <w:vAlign w:val="center"/>
          </w:tcPr>
          <w:p w14:paraId="1B0E8DAE" w14:textId="77777777" w:rsidR="005B31B0" w:rsidRPr="00AB10D7" w:rsidRDefault="001D3E5E">
            <w:pPr>
              <w:jc w:val="center"/>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合同签订日期</w:t>
            </w:r>
          </w:p>
        </w:tc>
        <w:tc>
          <w:tcPr>
            <w:tcW w:w="1483" w:type="dxa"/>
            <w:vAlign w:val="center"/>
          </w:tcPr>
          <w:p w14:paraId="185E0E9A" w14:textId="77777777" w:rsidR="005B31B0" w:rsidRPr="00AB10D7" w:rsidRDefault="001D3E5E">
            <w:pPr>
              <w:jc w:val="center"/>
              <w:rPr>
                <w:rFonts w:ascii="仿宋" w:eastAsia="仿宋" w:hAnsi="仿宋" w:cs="仿宋" w:hint="eastAsia"/>
                <w:color w:val="000000" w:themeColor="text1"/>
                <w:sz w:val="28"/>
                <w:szCs w:val="28"/>
              </w:rPr>
            </w:pPr>
            <w:r w:rsidRPr="00AB10D7">
              <w:rPr>
                <w:rFonts w:ascii="仿宋" w:eastAsia="仿宋" w:hAnsi="仿宋" w:cs="宋体" w:hint="eastAsia"/>
                <w:color w:val="000000" w:themeColor="text1"/>
                <w:sz w:val="28"/>
                <w:szCs w:val="28"/>
              </w:rPr>
              <w:t>电话/联系人</w:t>
            </w:r>
          </w:p>
        </w:tc>
        <w:tc>
          <w:tcPr>
            <w:tcW w:w="1669" w:type="dxa"/>
            <w:vAlign w:val="center"/>
          </w:tcPr>
          <w:p w14:paraId="6B62DADF" w14:textId="77777777" w:rsidR="005B31B0" w:rsidRPr="00AB10D7" w:rsidRDefault="001D3E5E">
            <w:pPr>
              <w:jc w:val="center"/>
              <w:rPr>
                <w:rFonts w:ascii="仿宋" w:eastAsia="仿宋" w:hAnsi="仿宋" w:cs="仿宋" w:hint="eastAsia"/>
                <w:color w:val="000000" w:themeColor="text1"/>
                <w:sz w:val="28"/>
                <w:szCs w:val="28"/>
              </w:rPr>
            </w:pPr>
            <w:r w:rsidRPr="00AB10D7">
              <w:rPr>
                <w:rFonts w:ascii="仿宋" w:eastAsia="仿宋" w:hAnsi="仿宋" w:cs="宋体" w:hint="eastAsia"/>
                <w:color w:val="000000" w:themeColor="text1"/>
                <w:sz w:val="28"/>
                <w:szCs w:val="28"/>
              </w:rPr>
              <w:t>备注</w:t>
            </w:r>
          </w:p>
        </w:tc>
      </w:tr>
      <w:tr w:rsidR="005B31B0" w:rsidRPr="00AB10D7" w14:paraId="3440A039" w14:textId="77777777">
        <w:trPr>
          <w:trHeight w:val="866"/>
          <w:jc w:val="center"/>
        </w:trPr>
        <w:tc>
          <w:tcPr>
            <w:tcW w:w="1025" w:type="dxa"/>
            <w:vAlign w:val="center"/>
          </w:tcPr>
          <w:p w14:paraId="4E271263" w14:textId="77777777" w:rsidR="005B31B0" w:rsidRPr="00AB10D7" w:rsidRDefault="005B31B0">
            <w:pPr>
              <w:rPr>
                <w:rFonts w:ascii="仿宋" w:eastAsia="仿宋" w:hAnsi="仿宋" w:cs="仿宋" w:hint="eastAsia"/>
                <w:color w:val="000000" w:themeColor="text1"/>
                <w:sz w:val="28"/>
                <w:szCs w:val="28"/>
              </w:rPr>
            </w:pPr>
          </w:p>
        </w:tc>
        <w:tc>
          <w:tcPr>
            <w:tcW w:w="2199" w:type="dxa"/>
            <w:vAlign w:val="center"/>
          </w:tcPr>
          <w:p w14:paraId="4BF947D1" w14:textId="77777777" w:rsidR="005B31B0" w:rsidRPr="00AB10D7" w:rsidRDefault="005B31B0">
            <w:pPr>
              <w:rPr>
                <w:rFonts w:ascii="仿宋" w:eastAsia="仿宋" w:hAnsi="仿宋" w:cs="仿宋" w:hint="eastAsia"/>
                <w:color w:val="000000" w:themeColor="text1"/>
                <w:sz w:val="28"/>
                <w:szCs w:val="28"/>
              </w:rPr>
            </w:pPr>
          </w:p>
        </w:tc>
        <w:tc>
          <w:tcPr>
            <w:tcW w:w="2100" w:type="dxa"/>
            <w:vAlign w:val="center"/>
          </w:tcPr>
          <w:p w14:paraId="3544ED53" w14:textId="77777777" w:rsidR="005B31B0" w:rsidRPr="00AB10D7" w:rsidRDefault="005B31B0">
            <w:pPr>
              <w:rPr>
                <w:rFonts w:ascii="仿宋" w:eastAsia="仿宋" w:hAnsi="仿宋" w:cs="仿宋" w:hint="eastAsia"/>
                <w:color w:val="000000" w:themeColor="text1"/>
                <w:sz w:val="28"/>
                <w:szCs w:val="28"/>
              </w:rPr>
            </w:pPr>
          </w:p>
        </w:tc>
        <w:tc>
          <w:tcPr>
            <w:tcW w:w="1215" w:type="dxa"/>
            <w:vAlign w:val="center"/>
          </w:tcPr>
          <w:p w14:paraId="30515F2C" w14:textId="77777777" w:rsidR="005B31B0" w:rsidRPr="00AB10D7" w:rsidRDefault="005B31B0">
            <w:pPr>
              <w:rPr>
                <w:rFonts w:ascii="仿宋" w:eastAsia="仿宋" w:hAnsi="仿宋" w:cs="仿宋" w:hint="eastAsia"/>
                <w:color w:val="000000" w:themeColor="text1"/>
                <w:sz w:val="28"/>
                <w:szCs w:val="28"/>
              </w:rPr>
            </w:pPr>
          </w:p>
        </w:tc>
        <w:tc>
          <w:tcPr>
            <w:tcW w:w="1483" w:type="dxa"/>
            <w:vAlign w:val="center"/>
          </w:tcPr>
          <w:p w14:paraId="3CBCE28B" w14:textId="77777777" w:rsidR="005B31B0" w:rsidRPr="00AB10D7" w:rsidRDefault="005B31B0">
            <w:pPr>
              <w:rPr>
                <w:rFonts w:ascii="仿宋" w:eastAsia="仿宋" w:hAnsi="仿宋" w:cs="仿宋" w:hint="eastAsia"/>
                <w:color w:val="000000" w:themeColor="text1"/>
                <w:sz w:val="28"/>
                <w:szCs w:val="28"/>
              </w:rPr>
            </w:pPr>
          </w:p>
        </w:tc>
        <w:tc>
          <w:tcPr>
            <w:tcW w:w="1669" w:type="dxa"/>
            <w:vAlign w:val="center"/>
          </w:tcPr>
          <w:p w14:paraId="354BB3E1" w14:textId="77777777" w:rsidR="005B31B0" w:rsidRPr="00AB10D7" w:rsidRDefault="005B31B0">
            <w:pPr>
              <w:rPr>
                <w:rFonts w:ascii="仿宋" w:eastAsia="仿宋" w:hAnsi="仿宋" w:cs="仿宋" w:hint="eastAsia"/>
                <w:color w:val="000000" w:themeColor="text1"/>
                <w:sz w:val="28"/>
                <w:szCs w:val="28"/>
              </w:rPr>
            </w:pPr>
          </w:p>
        </w:tc>
      </w:tr>
      <w:tr w:rsidR="005B31B0" w:rsidRPr="00AB10D7" w14:paraId="789143B3" w14:textId="77777777">
        <w:trPr>
          <w:trHeight w:val="866"/>
          <w:jc w:val="center"/>
        </w:trPr>
        <w:tc>
          <w:tcPr>
            <w:tcW w:w="1025" w:type="dxa"/>
            <w:vAlign w:val="center"/>
          </w:tcPr>
          <w:p w14:paraId="2E4F6A3F" w14:textId="77777777" w:rsidR="005B31B0" w:rsidRPr="00AB10D7" w:rsidRDefault="005B31B0">
            <w:pPr>
              <w:rPr>
                <w:rFonts w:ascii="仿宋" w:eastAsia="仿宋" w:hAnsi="仿宋" w:cs="仿宋" w:hint="eastAsia"/>
                <w:color w:val="000000" w:themeColor="text1"/>
                <w:sz w:val="28"/>
                <w:szCs w:val="28"/>
              </w:rPr>
            </w:pPr>
          </w:p>
        </w:tc>
        <w:tc>
          <w:tcPr>
            <w:tcW w:w="2199" w:type="dxa"/>
            <w:vAlign w:val="center"/>
          </w:tcPr>
          <w:p w14:paraId="37ABCDED" w14:textId="77777777" w:rsidR="005B31B0" w:rsidRPr="00AB10D7" w:rsidRDefault="005B31B0">
            <w:pPr>
              <w:rPr>
                <w:rFonts w:ascii="仿宋" w:eastAsia="仿宋" w:hAnsi="仿宋" w:cs="仿宋" w:hint="eastAsia"/>
                <w:color w:val="000000" w:themeColor="text1"/>
                <w:sz w:val="28"/>
                <w:szCs w:val="28"/>
              </w:rPr>
            </w:pPr>
          </w:p>
        </w:tc>
        <w:tc>
          <w:tcPr>
            <w:tcW w:w="2100" w:type="dxa"/>
            <w:vAlign w:val="center"/>
          </w:tcPr>
          <w:p w14:paraId="5507CB2C" w14:textId="77777777" w:rsidR="005B31B0" w:rsidRPr="00AB10D7" w:rsidRDefault="005B31B0">
            <w:pPr>
              <w:rPr>
                <w:rFonts w:ascii="仿宋" w:eastAsia="仿宋" w:hAnsi="仿宋" w:cs="仿宋" w:hint="eastAsia"/>
                <w:color w:val="000000" w:themeColor="text1"/>
                <w:sz w:val="28"/>
                <w:szCs w:val="28"/>
              </w:rPr>
            </w:pPr>
          </w:p>
        </w:tc>
        <w:tc>
          <w:tcPr>
            <w:tcW w:w="1215" w:type="dxa"/>
            <w:vAlign w:val="center"/>
          </w:tcPr>
          <w:p w14:paraId="270A3B2A" w14:textId="77777777" w:rsidR="005B31B0" w:rsidRPr="00AB10D7" w:rsidRDefault="005B31B0">
            <w:pPr>
              <w:rPr>
                <w:rFonts w:ascii="仿宋" w:eastAsia="仿宋" w:hAnsi="仿宋" w:cs="仿宋" w:hint="eastAsia"/>
                <w:color w:val="000000" w:themeColor="text1"/>
                <w:sz w:val="28"/>
                <w:szCs w:val="28"/>
              </w:rPr>
            </w:pPr>
          </w:p>
        </w:tc>
        <w:tc>
          <w:tcPr>
            <w:tcW w:w="1483" w:type="dxa"/>
            <w:vAlign w:val="center"/>
          </w:tcPr>
          <w:p w14:paraId="4E8C8E7A" w14:textId="77777777" w:rsidR="005B31B0" w:rsidRPr="00AB10D7" w:rsidRDefault="005B31B0">
            <w:pPr>
              <w:rPr>
                <w:rFonts w:ascii="仿宋" w:eastAsia="仿宋" w:hAnsi="仿宋" w:cs="仿宋" w:hint="eastAsia"/>
                <w:color w:val="000000" w:themeColor="text1"/>
                <w:sz w:val="28"/>
                <w:szCs w:val="28"/>
              </w:rPr>
            </w:pPr>
          </w:p>
        </w:tc>
        <w:tc>
          <w:tcPr>
            <w:tcW w:w="1669" w:type="dxa"/>
            <w:vAlign w:val="center"/>
          </w:tcPr>
          <w:p w14:paraId="0142BE75" w14:textId="77777777" w:rsidR="005B31B0" w:rsidRPr="00AB10D7" w:rsidRDefault="005B31B0">
            <w:pPr>
              <w:rPr>
                <w:rFonts w:ascii="仿宋" w:eastAsia="仿宋" w:hAnsi="仿宋" w:cs="仿宋" w:hint="eastAsia"/>
                <w:color w:val="000000" w:themeColor="text1"/>
                <w:sz w:val="28"/>
                <w:szCs w:val="28"/>
              </w:rPr>
            </w:pPr>
          </w:p>
        </w:tc>
      </w:tr>
      <w:tr w:rsidR="005B31B0" w:rsidRPr="00AB10D7" w14:paraId="5CAAEF18" w14:textId="77777777">
        <w:trPr>
          <w:trHeight w:val="866"/>
          <w:jc w:val="center"/>
        </w:trPr>
        <w:tc>
          <w:tcPr>
            <w:tcW w:w="1025" w:type="dxa"/>
            <w:vAlign w:val="center"/>
          </w:tcPr>
          <w:p w14:paraId="77DF28E1" w14:textId="77777777" w:rsidR="005B31B0" w:rsidRPr="00AB10D7" w:rsidRDefault="005B31B0">
            <w:pPr>
              <w:rPr>
                <w:rFonts w:ascii="仿宋" w:eastAsia="仿宋" w:hAnsi="仿宋" w:cs="仿宋" w:hint="eastAsia"/>
                <w:color w:val="000000" w:themeColor="text1"/>
                <w:sz w:val="28"/>
                <w:szCs w:val="28"/>
              </w:rPr>
            </w:pPr>
          </w:p>
        </w:tc>
        <w:tc>
          <w:tcPr>
            <w:tcW w:w="2199" w:type="dxa"/>
            <w:vAlign w:val="center"/>
          </w:tcPr>
          <w:p w14:paraId="4730390C" w14:textId="77777777" w:rsidR="005B31B0" w:rsidRPr="00AB10D7" w:rsidRDefault="005B31B0">
            <w:pPr>
              <w:rPr>
                <w:rFonts w:ascii="仿宋" w:eastAsia="仿宋" w:hAnsi="仿宋" w:cs="仿宋" w:hint="eastAsia"/>
                <w:color w:val="000000" w:themeColor="text1"/>
                <w:sz w:val="28"/>
                <w:szCs w:val="28"/>
              </w:rPr>
            </w:pPr>
          </w:p>
        </w:tc>
        <w:tc>
          <w:tcPr>
            <w:tcW w:w="2100" w:type="dxa"/>
            <w:vAlign w:val="center"/>
          </w:tcPr>
          <w:p w14:paraId="20095E33" w14:textId="77777777" w:rsidR="005B31B0" w:rsidRPr="00AB10D7" w:rsidRDefault="005B31B0">
            <w:pPr>
              <w:rPr>
                <w:rFonts w:ascii="仿宋" w:eastAsia="仿宋" w:hAnsi="仿宋" w:cs="仿宋" w:hint="eastAsia"/>
                <w:color w:val="000000" w:themeColor="text1"/>
                <w:sz w:val="28"/>
                <w:szCs w:val="28"/>
              </w:rPr>
            </w:pPr>
          </w:p>
        </w:tc>
        <w:tc>
          <w:tcPr>
            <w:tcW w:w="1215" w:type="dxa"/>
            <w:vAlign w:val="center"/>
          </w:tcPr>
          <w:p w14:paraId="226F8007" w14:textId="77777777" w:rsidR="005B31B0" w:rsidRPr="00AB10D7" w:rsidRDefault="005B31B0">
            <w:pPr>
              <w:rPr>
                <w:rFonts w:ascii="仿宋" w:eastAsia="仿宋" w:hAnsi="仿宋" w:cs="仿宋" w:hint="eastAsia"/>
                <w:color w:val="000000" w:themeColor="text1"/>
                <w:sz w:val="28"/>
                <w:szCs w:val="28"/>
              </w:rPr>
            </w:pPr>
          </w:p>
        </w:tc>
        <w:tc>
          <w:tcPr>
            <w:tcW w:w="1483" w:type="dxa"/>
            <w:vAlign w:val="center"/>
          </w:tcPr>
          <w:p w14:paraId="2A8F5A8C" w14:textId="77777777" w:rsidR="005B31B0" w:rsidRPr="00AB10D7" w:rsidRDefault="005B31B0">
            <w:pPr>
              <w:rPr>
                <w:rFonts w:ascii="仿宋" w:eastAsia="仿宋" w:hAnsi="仿宋" w:cs="仿宋" w:hint="eastAsia"/>
                <w:color w:val="000000" w:themeColor="text1"/>
                <w:sz w:val="28"/>
                <w:szCs w:val="28"/>
              </w:rPr>
            </w:pPr>
          </w:p>
        </w:tc>
        <w:tc>
          <w:tcPr>
            <w:tcW w:w="1669" w:type="dxa"/>
            <w:vAlign w:val="center"/>
          </w:tcPr>
          <w:p w14:paraId="589163B5" w14:textId="77777777" w:rsidR="005B31B0" w:rsidRPr="00AB10D7" w:rsidRDefault="005B31B0">
            <w:pPr>
              <w:rPr>
                <w:rFonts w:ascii="仿宋" w:eastAsia="仿宋" w:hAnsi="仿宋" w:cs="仿宋" w:hint="eastAsia"/>
                <w:color w:val="000000" w:themeColor="text1"/>
                <w:sz w:val="28"/>
                <w:szCs w:val="28"/>
              </w:rPr>
            </w:pPr>
          </w:p>
        </w:tc>
      </w:tr>
      <w:tr w:rsidR="005B31B0" w:rsidRPr="00AB10D7" w14:paraId="7AFB4F69" w14:textId="77777777">
        <w:trPr>
          <w:trHeight w:val="866"/>
          <w:jc w:val="center"/>
        </w:trPr>
        <w:tc>
          <w:tcPr>
            <w:tcW w:w="1025" w:type="dxa"/>
            <w:vAlign w:val="center"/>
          </w:tcPr>
          <w:p w14:paraId="24A34B7B" w14:textId="77777777" w:rsidR="005B31B0" w:rsidRPr="00AB10D7" w:rsidRDefault="005B31B0">
            <w:pPr>
              <w:rPr>
                <w:rFonts w:ascii="仿宋" w:eastAsia="仿宋" w:hAnsi="仿宋" w:cs="仿宋" w:hint="eastAsia"/>
                <w:color w:val="000000" w:themeColor="text1"/>
                <w:sz w:val="28"/>
                <w:szCs w:val="28"/>
              </w:rPr>
            </w:pPr>
          </w:p>
        </w:tc>
        <w:tc>
          <w:tcPr>
            <w:tcW w:w="2199" w:type="dxa"/>
            <w:vAlign w:val="center"/>
          </w:tcPr>
          <w:p w14:paraId="27936668" w14:textId="77777777" w:rsidR="005B31B0" w:rsidRPr="00AB10D7" w:rsidRDefault="005B31B0">
            <w:pPr>
              <w:rPr>
                <w:rFonts w:ascii="仿宋" w:eastAsia="仿宋" w:hAnsi="仿宋" w:cs="仿宋" w:hint="eastAsia"/>
                <w:color w:val="000000" w:themeColor="text1"/>
                <w:sz w:val="28"/>
                <w:szCs w:val="28"/>
              </w:rPr>
            </w:pPr>
          </w:p>
        </w:tc>
        <w:tc>
          <w:tcPr>
            <w:tcW w:w="2100" w:type="dxa"/>
            <w:vAlign w:val="center"/>
          </w:tcPr>
          <w:p w14:paraId="5CCC6A83" w14:textId="77777777" w:rsidR="005B31B0" w:rsidRPr="00AB10D7" w:rsidRDefault="005B31B0">
            <w:pPr>
              <w:rPr>
                <w:rFonts w:ascii="仿宋" w:eastAsia="仿宋" w:hAnsi="仿宋" w:cs="仿宋" w:hint="eastAsia"/>
                <w:color w:val="000000" w:themeColor="text1"/>
                <w:sz w:val="28"/>
                <w:szCs w:val="28"/>
              </w:rPr>
            </w:pPr>
          </w:p>
        </w:tc>
        <w:tc>
          <w:tcPr>
            <w:tcW w:w="1215" w:type="dxa"/>
            <w:vAlign w:val="center"/>
          </w:tcPr>
          <w:p w14:paraId="291F0F6A" w14:textId="77777777" w:rsidR="005B31B0" w:rsidRPr="00AB10D7" w:rsidRDefault="005B31B0">
            <w:pPr>
              <w:rPr>
                <w:rFonts w:ascii="仿宋" w:eastAsia="仿宋" w:hAnsi="仿宋" w:cs="仿宋" w:hint="eastAsia"/>
                <w:color w:val="000000" w:themeColor="text1"/>
                <w:sz w:val="28"/>
                <w:szCs w:val="28"/>
              </w:rPr>
            </w:pPr>
          </w:p>
        </w:tc>
        <w:tc>
          <w:tcPr>
            <w:tcW w:w="1483" w:type="dxa"/>
            <w:vAlign w:val="center"/>
          </w:tcPr>
          <w:p w14:paraId="279F1799" w14:textId="77777777" w:rsidR="005B31B0" w:rsidRPr="00AB10D7" w:rsidRDefault="005B31B0">
            <w:pPr>
              <w:rPr>
                <w:rFonts w:ascii="仿宋" w:eastAsia="仿宋" w:hAnsi="仿宋" w:cs="仿宋" w:hint="eastAsia"/>
                <w:color w:val="000000" w:themeColor="text1"/>
                <w:sz w:val="28"/>
                <w:szCs w:val="28"/>
              </w:rPr>
            </w:pPr>
          </w:p>
        </w:tc>
        <w:tc>
          <w:tcPr>
            <w:tcW w:w="1669" w:type="dxa"/>
            <w:vAlign w:val="center"/>
          </w:tcPr>
          <w:p w14:paraId="1D590401" w14:textId="77777777" w:rsidR="005B31B0" w:rsidRPr="00AB10D7" w:rsidRDefault="005B31B0">
            <w:pPr>
              <w:rPr>
                <w:rFonts w:ascii="仿宋" w:eastAsia="仿宋" w:hAnsi="仿宋" w:cs="仿宋" w:hint="eastAsia"/>
                <w:color w:val="000000" w:themeColor="text1"/>
                <w:sz w:val="28"/>
                <w:szCs w:val="28"/>
              </w:rPr>
            </w:pPr>
          </w:p>
        </w:tc>
      </w:tr>
      <w:tr w:rsidR="005B31B0" w:rsidRPr="00AB10D7" w14:paraId="48C25B55" w14:textId="77777777">
        <w:trPr>
          <w:trHeight w:val="866"/>
          <w:jc w:val="center"/>
        </w:trPr>
        <w:tc>
          <w:tcPr>
            <w:tcW w:w="1025" w:type="dxa"/>
            <w:vAlign w:val="center"/>
          </w:tcPr>
          <w:p w14:paraId="16226010" w14:textId="77777777" w:rsidR="005B31B0" w:rsidRPr="00AB10D7" w:rsidRDefault="005B31B0">
            <w:pPr>
              <w:rPr>
                <w:rFonts w:ascii="仿宋" w:eastAsia="仿宋" w:hAnsi="仿宋" w:cs="仿宋" w:hint="eastAsia"/>
                <w:color w:val="000000" w:themeColor="text1"/>
                <w:sz w:val="28"/>
                <w:szCs w:val="28"/>
              </w:rPr>
            </w:pPr>
          </w:p>
        </w:tc>
        <w:tc>
          <w:tcPr>
            <w:tcW w:w="2199" w:type="dxa"/>
            <w:vAlign w:val="center"/>
          </w:tcPr>
          <w:p w14:paraId="3FCC1576" w14:textId="77777777" w:rsidR="005B31B0" w:rsidRPr="00AB10D7" w:rsidRDefault="005B31B0">
            <w:pPr>
              <w:rPr>
                <w:rFonts w:ascii="仿宋" w:eastAsia="仿宋" w:hAnsi="仿宋" w:cs="仿宋" w:hint="eastAsia"/>
                <w:color w:val="000000" w:themeColor="text1"/>
                <w:sz w:val="28"/>
                <w:szCs w:val="28"/>
              </w:rPr>
            </w:pPr>
          </w:p>
        </w:tc>
        <w:tc>
          <w:tcPr>
            <w:tcW w:w="2100" w:type="dxa"/>
            <w:vAlign w:val="center"/>
          </w:tcPr>
          <w:p w14:paraId="13602CEE" w14:textId="77777777" w:rsidR="005B31B0" w:rsidRPr="00AB10D7" w:rsidRDefault="005B31B0">
            <w:pPr>
              <w:rPr>
                <w:rFonts w:ascii="仿宋" w:eastAsia="仿宋" w:hAnsi="仿宋" w:cs="仿宋" w:hint="eastAsia"/>
                <w:color w:val="000000" w:themeColor="text1"/>
                <w:sz w:val="28"/>
                <w:szCs w:val="28"/>
              </w:rPr>
            </w:pPr>
          </w:p>
        </w:tc>
        <w:tc>
          <w:tcPr>
            <w:tcW w:w="1215" w:type="dxa"/>
            <w:vAlign w:val="center"/>
          </w:tcPr>
          <w:p w14:paraId="6BA870DD" w14:textId="77777777" w:rsidR="005B31B0" w:rsidRPr="00AB10D7" w:rsidRDefault="005B31B0">
            <w:pPr>
              <w:rPr>
                <w:rFonts w:ascii="仿宋" w:eastAsia="仿宋" w:hAnsi="仿宋" w:cs="仿宋" w:hint="eastAsia"/>
                <w:color w:val="000000" w:themeColor="text1"/>
                <w:sz w:val="28"/>
                <w:szCs w:val="28"/>
              </w:rPr>
            </w:pPr>
          </w:p>
        </w:tc>
        <w:tc>
          <w:tcPr>
            <w:tcW w:w="1483" w:type="dxa"/>
            <w:vAlign w:val="center"/>
          </w:tcPr>
          <w:p w14:paraId="37FEB649" w14:textId="77777777" w:rsidR="005B31B0" w:rsidRPr="00AB10D7" w:rsidRDefault="005B31B0">
            <w:pPr>
              <w:rPr>
                <w:rFonts w:ascii="仿宋" w:eastAsia="仿宋" w:hAnsi="仿宋" w:cs="仿宋" w:hint="eastAsia"/>
                <w:color w:val="000000" w:themeColor="text1"/>
                <w:sz w:val="28"/>
                <w:szCs w:val="28"/>
              </w:rPr>
            </w:pPr>
          </w:p>
        </w:tc>
        <w:tc>
          <w:tcPr>
            <w:tcW w:w="1669" w:type="dxa"/>
            <w:vAlign w:val="center"/>
          </w:tcPr>
          <w:p w14:paraId="41A3ECDB" w14:textId="77777777" w:rsidR="005B31B0" w:rsidRPr="00AB10D7" w:rsidRDefault="005B31B0">
            <w:pPr>
              <w:rPr>
                <w:rFonts w:ascii="仿宋" w:eastAsia="仿宋" w:hAnsi="仿宋" w:cs="仿宋" w:hint="eastAsia"/>
                <w:color w:val="000000" w:themeColor="text1"/>
                <w:sz w:val="28"/>
                <w:szCs w:val="28"/>
              </w:rPr>
            </w:pPr>
          </w:p>
        </w:tc>
      </w:tr>
      <w:tr w:rsidR="005B31B0" w:rsidRPr="00AB10D7" w14:paraId="23EF6228" w14:textId="77777777">
        <w:trPr>
          <w:trHeight w:val="866"/>
          <w:jc w:val="center"/>
        </w:trPr>
        <w:tc>
          <w:tcPr>
            <w:tcW w:w="1025" w:type="dxa"/>
            <w:vAlign w:val="center"/>
          </w:tcPr>
          <w:p w14:paraId="6336BA8C" w14:textId="77777777" w:rsidR="005B31B0" w:rsidRPr="00AB10D7" w:rsidRDefault="005B31B0">
            <w:pPr>
              <w:rPr>
                <w:rFonts w:ascii="仿宋" w:eastAsia="仿宋" w:hAnsi="仿宋" w:cs="仿宋" w:hint="eastAsia"/>
                <w:color w:val="000000" w:themeColor="text1"/>
                <w:sz w:val="28"/>
                <w:szCs w:val="28"/>
              </w:rPr>
            </w:pPr>
          </w:p>
        </w:tc>
        <w:tc>
          <w:tcPr>
            <w:tcW w:w="2199" w:type="dxa"/>
            <w:vAlign w:val="center"/>
          </w:tcPr>
          <w:p w14:paraId="459F7190" w14:textId="77777777" w:rsidR="005B31B0" w:rsidRPr="00AB10D7" w:rsidRDefault="005B31B0">
            <w:pPr>
              <w:rPr>
                <w:rFonts w:ascii="仿宋" w:eastAsia="仿宋" w:hAnsi="仿宋" w:cs="仿宋" w:hint="eastAsia"/>
                <w:color w:val="000000" w:themeColor="text1"/>
                <w:sz w:val="28"/>
                <w:szCs w:val="28"/>
              </w:rPr>
            </w:pPr>
          </w:p>
        </w:tc>
        <w:tc>
          <w:tcPr>
            <w:tcW w:w="2100" w:type="dxa"/>
            <w:vAlign w:val="center"/>
          </w:tcPr>
          <w:p w14:paraId="10D47FF3" w14:textId="77777777" w:rsidR="005B31B0" w:rsidRPr="00AB10D7" w:rsidRDefault="005B31B0">
            <w:pPr>
              <w:rPr>
                <w:rFonts w:ascii="仿宋" w:eastAsia="仿宋" w:hAnsi="仿宋" w:cs="仿宋" w:hint="eastAsia"/>
                <w:color w:val="000000" w:themeColor="text1"/>
                <w:sz w:val="28"/>
                <w:szCs w:val="28"/>
              </w:rPr>
            </w:pPr>
          </w:p>
        </w:tc>
        <w:tc>
          <w:tcPr>
            <w:tcW w:w="1215" w:type="dxa"/>
            <w:vAlign w:val="center"/>
          </w:tcPr>
          <w:p w14:paraId="433D5090" w14:textId="77777777" w:rsidR="005B31B0" w:rsidRPr="00AB10D7" w:rsidRDefault="005B31B0">
            <w:pPr>
              <w:rPr>
                <w:rFonts w:ascii="仿宋" w:eastAsia="仿宋" w:hAnsi="仿宋" w:cs="仿宋" w:hint="eastAsia"/>
                <w:color w:val="000000" w:themeColor="text1"/>
                <w:sz w:val="28"/>
                <w:szCs w:val="28"/>
              </w:rPr>
            </w:pPr>
          </w:p>
        </w:tc>
        <w:tc>
          <w:tcPr>
            <w:tcW w:w="1483" w:type="dxa"/>
            <w:vAlign w:val="center"/>
          </w:tcPr>
          <w:p w14:paraId="22488280" w14:textId="77777777" w:rsidR="005B31B0" w:rsidRPr="00AB10D7" w:rsidRDefault="005B31B0">
            <w:pPr>
              <w:rPr>
                <w:rFonts w:ascii="仿宋" w:eastAsia="仿宋" w:hAnsi="仿宋" w:cs="仿宋" w:hint="eastAsia"/>
                <w:color w:val="000000" w:themeColor="text1"/>
                <w:sz w:val="28"/>
                <w:szCs w:val="28"/>
              </w:rPr>
            </w:pPr>
          </w:p>
        </w:tc>
        <w:tc>
          <w:tcPr>
            <w:tcW w:w="1669" w:type="dxa"/>
            <w:vAlign w:val="center"/>
          </w:tcPr>
          <w:p w14:paraId="52C32857" w14:textId="77777777" w:rsidR="005B31B0" w:rsidRPr="00AB10D7" w:rsidRDefault="005B31B0">
            <w:pPr>
              <w:rPr>
                <w:rFonts w:ascii="仿宋" w:eastAsia="仿宋" w:hAnsi="仿宋" w:cs="仿宋" w:hint="eastAsia"/>
                <w:color w:val="000000" w:themeColor="text1"/>
                <w:sz w:val="28"/>
                <w:szCs w:val="28"/>
              </w:rPr>
            </w:pPr>
          </w:p>
        </w:tc>
      </w:tr>
      <w:tr w:rsidR="005B31B0" w:rsidRPr="00AB10D7" w14:paraId="4E2A2909" w14:textId="77777777">
        <w:trPr>
          <w:trHeight w:val="866"/>
          <w:jc w:val="center"/>
        </w:trPr>
        <w:tc>
          <w:tcPr>
            <w:tcW w:w="1025" w:type="dxa"/>
            <w:vAlign w:val="center"/>
          </w:tcPr>
          <w:p w14:paraId="31955620" w14:textId="77777777" w:rsidR="005B31B0" w:rsidRPr="00AB10D7" w:rsidRDefault="005B31B0">
            <w:pPr>
              <w:rPr>
                <w:rFonts w:ascii="仿宋" w:eastAsia="仿宋" w:hAnsi="仿宋" w:cs="仿宋" w:hint="eastAsia"/>
                <w:color w:val="000000" w:themeColor="text1"/>
                <w:sz w:val="28"/>
                <w:szCs w:val="28"/>
              </w:rPr>
            </w:pPr>
          </w:p>
        </w:tc>
        <w:tc>
          <w:tcPr>
            <w:tcW w:w="2199" w:type="dxa"/>
            <w:vAlign w:val="center"/>
          </w:tcPr>
          <w:p w14:paraId="4915C8F0" w14:textId="77777777" w:rsidR="005B31B0" w:rsidRPr="00AB10D7" w:rsidRDefault="005B31B0">
            <w:pPr>
              <w:rPr>
                <w:rFonts w:ascii="仿宋" w:eastAsia="仿宋" w:hAnsi="仿宋" w:cs="仿宋" w:hint="eastAsia"/>
                <w:color w:val="000000" w:themeColor="text1"/>
                <w:sz w:val="28"/>
                <w:szCs w:val="28"/>
              </w:rPr>
            </w:pPr>
          </w:p>
        </w:tc>
        <w:tc>
          <w:tcPr>
            <w:tcW w:w="2100" w:type="dxa"/>
            <w:vAlign w:val="center"/>
          </w:tcPr>
          <w:p w14:paraId="63CA8BAF" w14:textId="77777777" w:rsidR="005B31B0" w:rsidRPr="00AB10D7" w:rsidRDefault="005B31B0">
            <w:pPr>
              <w:rPr>
                <w:rFonts w:ascii="仿宋" w:eastAsia="仿宋" w:hAnsi="仿宋" w:cs="仿宋" w:hint="eastAsia"/>
                <w:color w:val="000000" w:themeColor="text1"/>
                <w:sz w:val="28"/>
                <w:szCs w:val="28"/>
              </w:rPr>
            </w:pPr>
          </w:p>
        </w:tc>
        <w:tc>
          <w:tcPr>
            <w:tcW w:w="1215" w:type="dxa"/>
            <w:vAlign w:val="center"/>
          </w:tcPr>
          <w:p w14:paraId="6C5D9303" w14:textId="77777777" w:rsidR="005B31B0" w:rsidRPr="00AB10D7" w:rsidRDefault="005B31B0">
            <w:pPr>
              <w:rPr>
                <w:rFonts w:ascii="仿宋" w:eastAsia="仿宋" w:hAnsi="仿宋" w:cs="仿宋" w:hint="eastAsia"/>
                <w:color w:val="000000" w:themeColor="text1"/>
                <w:sz w:val="28"/>
                <w:szCs w:val="28"/>
              </w:rPr>
            </w:pPr>
          </w:p>
        </w:tc>
        <w:tc>
          <w:tcPr>
            <w:tcW w:w="1483" w:type="dxa"/>
            <w:vAlign w:val="center"/>
          </w:tcPr>
          <w:p w14:paraId="5CDDBD25" w14:textId="77777777" w:rsidR="005B31B0" w:rsidRPr="00AB10D7" w:rsidRDefault="005B31B0">
            <w:pPr>
              <w:rPr>
                <w:rFonts w:ascii="仿宋" w:eastAsia="仿宋" w:hAnsi="仿宋" w:cs="仿宋" w:hint="eastAsia"/>
                <w:color w:val="000000" w:themeColor="text1"/>
                <w:sz w:val="28"/>
                <w:szCs w:val="28"/>
              </w:rPr>
            </w:pPr>
          </w:p>
        </w:tc>
        <w:tc>
          <w:tcPr>
            <w:tcW w:w="1669" w:type="dxa"/>
            <w:vAlign w:val="center"/>
          </w:tcPr>
          <w:p w14:paraId="41AE1360" w14:textId="77777777" w:rsidR="005B31B0" w:rsidRPr="00AB10D7" w:rsidRDefault="005B31B0">
            <w:pPr>
              <w:rPr>
                <w:rFonts w:ascii="仿宋" w:eastAsia="仿宋" w:hAnsi="仿宋" w:cs="仿宋" w:hint="eastAsia"/>
                <w:color w:val="000000" w:themeColor="text1"/>
                <w:sz w:val="28"/>
                <w:szCs w:val="28"/>
              </w:rPr>
            </w:pPr>
          </w:p>
        </w:tc>
      </w:tr>
    </w:tbl>
    <w:p w14:paraId="42750BF8" w14:textId="77777777" w:rsidR="005B31B0" w:rsidRPr="00AB10D7" w:rsidRDefault="001D3E5E">
      <w:pPr>
        <w:spacing w:line="500" w:lineRule="exact"/>
        <w:rPr>
          <w:rFonts w:ascii="仿宋" w:eastAsia="仿宋" w:hAnsi="仿宋" w:hint="eastAsia"/>
          <w:b/>
          <w:bCs/>
          <w:color w:val="000000" w:themeColor="text1"/>
          <w:sz w:val="28"/>
          <w:szCs w:val="28"/>
        </w:rPr>
      </w:pPr>
      <w:r w:rsidRPr="00AB10D7">
        <w:rPr>
          <w:rFonts w:ascii="仿宋" w:eastAsia="仿宋" w:hAnsi="仿宋" w:hint="eastAsia"/>
          <w:b/>
          <w:bCs/>
          <w:color w:val="000000" w:themeColor="text1"/>
          <w:sz w:val="28"/>
          <w:szCs w:val="28"/>
        </w:rPr>
        <w:t>注：投标文件中需提供证明材料。</w:t>
      </w:r>
    </w:p>
    <w:p w14:paraId="1F5910CC" w14:textId="77777777" w:rsidR="005B31B0" w:rsidRPr="00AB10D7" w:rsidRDefault="005B31B0">
      <w:pPr>
        <w:spacing w:line="520" w:lineRule="exact"/>
        <w:rPr>
          <w:rFonts w:ascii="仿宋" w:eastAsia="仿宋" w:hAnsi="仿宋" w:cs="仿宋" w:hint="eastAsia"/>
          <w:color w:val="000000" w:themeColor="text1"/>
          <w:sz w:val="24"/>
        </w:rPr>
      </w:pPr>
    </w:p>
    <w:p w14:paraId="36E62492" w14:textId="77777777" w:rsidR="005B31B0" w:rsidRPr="00AB10D7" w:rsidRDefault="005B31B0">
      <w:pPr>
        <w:pStyle w:val="a0"/>
        <w:rPr>
          <w:rFonts w:hint="eastAsia"/>
          <w:color w:val="000000" w:themeColor="text1"/>
        </w:rPr>
      </w:pPr>
    </w:p>
    <w:p w14:paraId="3615D34D" w14:textId="77777777" w:rsidR="005B31B0" w:rsidRPr="00AB10D7" w:rsidRDefault="001D3E5E">
      <w:pPr>
        <w:spacing w:line="520" w:lineRule="exact"/>
        <w:jc w:val="left"/>
        <w:rPr>
          <w:rFonts w:ascii="仿宋" w:eastAsia="仿宋" w:hAnsi="仿宋" w:cs="仿宋" w:hint="eastAsia"/>
          <w:color w:val="000000" w:themeColor="text1"/>
          <w:sz w:val="28"/>
          <w:szCs w:val="28"/>
        </w:rPr>
      </w:pPr>
      <w:r w:rsidRPr="00AB10D7">
        <w:rPr>
          <w:rFonts w:ascii="仿宋" w:eastAsia="仿宋" w:hAnsi="仿宋" w:cs="仿宋" w:hint="eastAsia"/>
          <w:color w:val="000000" w:themeColor="text1"/>
          <w:sz w:val="28"/>
          <w:szCs w:val="28"/>
        </w:rPr>
        <w:t>投标人（盖章）：</w:t>
      </w:r>
    </w:p>
    <w:p w14:paraId="7E57F7C7" w14:textId="4A1965F7" w:rsidR="005B31B0" w:rsidRPr="00AB10D7" w:rsidRDefault="00D73ABC">
      <w:pPr>
        <w:spacing w:line="520" w:lineRule="exact"/>
        <w:rPr>
          <w:rFonts w:ascii="仿宋" w:eastAsia="仿宋" w:hAnsi="仿宋" w:cs="仿宋" w:hint="eastAsia"/>
          <w:color w:val="000000" w:themeColor="text1"/>
          <w:sz w:val="30"/>
          <w:szCs w:val="30"/>
        </w:rPr>
      </w:pPr>
      <w:r w:rsidRPr="00AB10D7">
        <w:rPr>
          <w:rFonts w:ascii="仿宋" w:eastAsia="仿宋" w:hAnsi="仿宋" w:cs="仿宋" w:hint="eastAsia"/>
          <w:color w:val="000000" w:themeColor="text1"/>
          <w:sz w:val="28"/>
          <w:szCs w:val="28"/>
        </w:rPr>
        <w:t>法定代表人（或负责人）</w:t>
      </w:r>
      <w:r w:rsidR="001D3E5E" w:rsidRPr="00AB10D7">
        <w:rPr>
          <w:rFonts w:ascii="仿宋" w:eastAsia="仿宋" w:hAnsi="仿宋" w:cs="仿宋" w:hint="eastAsia"/>
          <w:color w:val="000000" w:themeColor="text1"/>
          <w:sz w:val="28"/>
          <w:szCs w:val="28"/>
        </w:rPr>
        <w:t>或委托代理人（签字或盖章）：</w:t>
      </w:r>
    </w:p>
    <w:p w14:paraId="0FC98016" w14:textId="77777777" w:rsidR="005B31B0" w:rsidRPr="00AB10D7" w:rsidRDefault="001D3E5E">
      <w:pPr>
        <w:widowControl/>
        <w:jc w:val="left"/>
        <w:rPr>
          <w:rFonts w:ascii="仿宋" w:eastAsia="仿宋" w:hAnsi="仿宋" w:cs="仿宋" w:hint="eastAsia"/>
          <w:bCs/>
          <w:color w:val="000000" w:themeColor="text1"/>
          <w:kern w:val="0"/>
          <w:sz w:val="44"/>
          <w:szCs w:val="32"/>
        </w:rPr>
      </w:pPr>
      <w:r w:rsidRPr="00AB10D7">
        <w:rPr>
          <w:rFonts w:ascii="仿宋" w:eastAsia="仿宋" w:hAnsi="仿宋" w:cs="仿宋" w:hint="eastAsia"/>
          <w:bCs/>
          <w:color w:val="000000" w:themeColor="text1"/>
          <w:sz w:val="44"/>
          <w:szCs w:val="32"/>
        </w:rPr>
        <w:br w:type="page"/>
      </w:r>
    </w:p>
    <w:p w14:paraId="404389F5" w14:textId="77777777" w:rsidR="005B31B0" w:rsidRPr="00AB10D7" w:rsidRDefault="001D3E5E">
      <w:pPr>
        <w:pStyle w:val="af2"/>
        <w:jc w:val="center"/>
        <w:rPr>
          <w:rFonts w:ascii="仿宋" w:eastAsia="仿宋" w:hAnsi="仿宋" w:cs="仿宋" w:hint="eastAsia"/>
          <w:color w:val="000000" w:themeColor="text1"/>
        </w:rPr>
      </w:pPr>
      <w:r w:rsidRPr="00AB10D7">
        <w:rPr>
          <w:rFonts w:ascii="仿宋" w:eastAsia="仿宋" w:hAnsi="仿宋" w:cs="仿宋" w:hint="eastAsia"/>
          <w:bCs/>
          <w:color w:val="000000" w:themeColor="text1"/>
          <w:sz w:val="44"/>
          <w:szCs w:val="32"/>
        </w:rPr>
        <w:t>技术文件</w:t>
      </w:r>
    </w:p>
    <w:bookmarkEnd w:id="120"/>
    <w:p w14:paraId="7A105E28" w14:textId="77777777" w:rsidR="005B31B0" w:rsidRPr="00AB10D7" w:rsidRDefault="005B31B0">
      <w:pPr>
        <w:spacing w:line="520" w:lineRule="exact"/>
        <w:rPr>
          <w:rFonts w:ascii="仿宋" w:eastAsia="仿宋" w:hAnsi="仿宋" w:cs="仿宋" w:hint="eastAsia"/>
          <w:color w:val="000000" w:themeColor="text1"/>
          <w:sz w:val="28"/>
          <w:szCs w:val="28"/>
        </w:rPr>
      </w:pPr>
    </w:p>
    <w:p w14:paraId="4AB14F32" w14:textId="7C596AB1" w:rsidR="005B31B0" w:rsidRPr="00AB10D7" w:rsidRDefault="00961F48">
      <w:pPr>
        <w:widowControl/>
        <w:jc w:val="left"/>
        <w:rPr>
          <w:rFonts w:ascii="仿宋" w:eastAsia="仿宋" w:hAnsi="仿宋" w:cs="仿宋" w:hint="eastAsia"/>
          <w:bCs/>
          <w:color w:val="000000"/>
          <w:sz w:val="28"/>
          <w:szCs w:val="28"/>
        </w:rPr>
      </w:pPr>
      <w:r w:rsidRPr="00AB10D7">
        <w:rPr>
          <w:rFonts w:ascii="仿宋" w:eastAsia="仿宋" w:hAnsi="仿宋" w:cs="仿宋" w:hint="eastAsia"/>
          <w:bCs/>
          <w:color w:val="000000"/>
          <w:sz w:val="28"/>
          <w:szCs w:val="28"/>
        </w:rPr>
        <w:t>按照招标文件评标细则进行编制</w:t>
      </w:r>
    </w:p>
    <w:p w14:paraId="0F3817E5" w14:textId="77777777" w:rsidR="005B31B0" w:rsidRPr="00AB10D7" w:rsidRDefault="005B31B0">
      <w:pPr>
        <w:pStyle w:val="a0"/>
        <w:jc w:val="left"/>
        <w:rPr>
          <w:rFonts w:ascii="仿宋" w:eastAsia="仿宋" w:hAnsi="仿宋" w:hint="eastAsia"/>
          <w:color w:val="000000" w:themeColor="text1"/>
        </w:rPr>
      </w:pPr>
    </w:p>
    <w:p w14:paraId="75F960CA" w14:textId="77777777" w:rsidR="005B31B0" w:rsidRPr="00AB10D7" w:rsidRDefault="005B31B0">
      <w:pPr>
        <w:pStyle w:val="a4"/>
        <w:ind w:left="5250"/>
        <w:rPr>
          <w:rFonts w:ascii="仿宋" w:eastAsia="仿宋" w:hAnsi="仿宋" w:hint="eastAsia"/>
          <w:color w:val="000000" w:themeColor="text1"/>
        </w:rPr>
      </w:pPr>
    </w:p>
    <w:p w14:paraId="7B0312DA" w14:textId="77777777" w:rsidR="005B31B0" w:rsidRPr="00AB10D7" w:rsidRDefault="005B31B0">
      <w:pPr>
        <w:rPr>
          <w:rFonts w:ascii="仿宋" w:eastAsia="仿宋" w:hAnsi="仿宋" w:hint="eastAsia"/>
          <w:color w:val="000000" w:themeColor="text1"/>
        </w:rPr>
      </w:pPr>
    </w:p>
    <w:p w14:paraId="3FF71D92" w14:textId="77777777" w:rsidR="005B31B0" w:rsidRPr="00AB10D7" w:rsidRDefault="005B31B0">
      <w:pPr>
        <w:pStyle w:val="a0"/>
        <w:rPr>
          <w:rFonts w:ascii="仿宋" w:eastAsia="仿宋" w:hAnsi="仿宋" w:hint="eastAsia"/>
          <w:color w:val="000000" w:themeColor="text1"/>
        </w:rPr>
      </w:pPr>
    </w:p>
    <w:p w14:paraId="063644EE" w14:textId="77777777" w:rsidR="005B31B0" w:rsidRPr="00AB10D7" w:rsidRDefault="005B31B0">
      <w:pPr>
        <w:pStyle w:val="a4"/>
        <w:ind w:left="5250"/>
        <w:rPr>
          <w:rFonts w:ascii="仿宋" w:eastAsia="仿宋" w:hAnsi="仿宋" w:hint="eastAsia"/>
          <w:color w:val="000000" w:themeColor="text1"/>
        </w:rPr>
      </w:pPr>
    </w:p>
    <w:p w14:paraId="6AFF1E99" w14:textId="77777777" w:rsidR="005B31B0" w:rsidRPr="00AB10D7" w:rsidRDefault="005B31B0">
      <w:pPr>
        <w:rPr>
          <w:rFonts w:ascii="仿宋" w:eastAsia="仿宋" w:hAnsi="仿宋" w:hint="eastAsia"/>
          <w:color w:val="000000" w:themeColor="text1"/>
        </w:rPr>
      </w:pPr>
    </w:p>
    <w:p w14:paraId="5845C001" w14:textId="77777777" w:rsidR="005B31B0" w:rsidRPr="00AB10D7" w:rsidRDefault="005B31B0">
      <w:pPr>
        <w:pStyle w:val="a0"/>
        <w:rPr>
          <w:rFonts w:ascii="仿宋" w:eastAsia="仿宋" w:hAnsi="仿宋" w:hint="eastAsia"/>
          <w:color w:val="000000" w:themeColor="text1"/>
        </w:rPr>
      </w:pPr>
    </w:p>
    <w:p w14:paraId="06E3B9EA" w14:textId="77777777" w:rsidR="005B31B0" w:rsidRPr="00AB10D7" w:rsidRDefault="005B31B0">
      <w:pPr>
        <w:pStyle w:val="a4"/>
        <w:ind w:left="5250"/>
        <w:rPr>
          <w:rFonts w:ascii="仿宋" w:eastAsia="仿宋" w:hAnsi="仿宋" w:hint="eastAsia"/>
          <w:color w:val="000000" w:themeColor="text1"/>
        </w:rPr>
      </w:pPr>
    </w:p>
    <w:p w14:paraId="695FE76C" w14:textId="77777777" w:rsidR="005B31B0" w:rsidRPr="00AB10D7" w:rsidRDefault="005B31B0">
      <w:pPr>
        <w:rPr>
          <w:rFonts w:ascii="仿宋" w:eastAsia="仿宋" w:hAnsi="仿宋" w:hint="eastAsia"/>
          <w:color w:val="000000" w:themeColor="text1"/>
        </w:rPr>
      </w:pPr>
    </w:p>
    <w:p w14:paraId="1F3E1AE3" w14:textId="77777777" w:rsidR="005B31B0" w:rsidRPr="00AB10D7" w:rsidRDefault="005B31B0">
      <w:pPr>
        <w:pStyle w:val="a0"/>
        <w:rPr>
          <w:rFonts w:ascii="仿宋" w:eastAsia="仿宋" w:hAnsi="仿宋" w:hint="eastAsia"/>
          <w:color w:val="000000" w:themeColor="text1"/>
        </w:rPr>
      </w:pPr>
    </w:p>
    <w:p w14:paraId="2C9A4B96" w14:textId="77777777" w:rsidR="005B31B0" w:rsidRPr="00AB10D7" w:rsidRDefault="005B31B0">
      <w:pPr>
        <w:pStyle w:val="a4"/>
        <w:ind w:left="5250"/>
        <w:rPr>
          <w:rFonts w:ascii="仿宋" w:eastAsia="仿宋" w:hAnsi="仿宋" w:hint="eastAsia"/>
          <w:color w:val="000000" w:themeColor="text1"/>
        </w:rPr>
      </w:pPr>
    </w:p>
    <w:p w14:paraId="36527A28" w14:textId="77777777" w:rsidR="005B31B0" w:rsidRPr="00AB10D7" w:rsidRDefault="005B31B0">
      <w:pPr>
        <w:rPr>
          <w:rFonts w:ascii="仿宋" w:eastAsia="仿宋" w:hAnsi="仿宋" w:hint="eastAsia"/>
          <w:color w:val="000000" w:themeColor="text1"/>
        </w:rPr>
      </w:pPr>
    </w:p>
    <w:p w14:paraId="15252102" w14:textId="77777777" w:rsidR="005B31B0" w:rsidRPr="00AB10D7" w:rsidRDefault="005B31B0">
      <w:pPr>
        <w:pStyle w:val="a0"/>
        <w:rPr>
          <w:rFonts w:ascii="仿宋" w:eastAsia="仿宋" w:hAnsi="仿宋" w:hint="eastAsia"/>
          <w:color w:val="000000" w:themeColor="text1"/>
        </w:rPr>
      </w:pPr>
    </w:p>
    <w:p w14:paraId="4C700059" w14:textId="77777777" w:rsidR="005B31B0" w:rsidRPr="00AB10D7" w:rsidRDefault="005B31B0">
      <w:pPr>
        <w:pStyle w:val="a4"/>
        <w:ind w:left="5250"/>
        <w:rPr>
          <w:rFonts w:ascii="仿宋" w:eastAsia="仿宋" w:hAnsi="仿宋" w:hint="eastAsia"/>
          <w:color w:val="000000" w:themeColor="text1"/>
        </w:rPr>
      </w:pPr>
    </w:p>
    <w:p w14:paraId="7FCA4021" w14:textId="77777777" w:rsidR="005B31B0" w:rsidRPr="00AB10D7" w:rsidRDefault="005B31B0">
      <w:pPr>
        <w:rPr>
          <w:rFonts w:ascii="仿宋" w:eastAsia="仿宋" w:hAnsi="仿宋" w:hint="eastAsia"/>
          <w:color w:val="000000" w:themeColor="text1"/>
        </w:rPr>
      </w:pPr>
    </w:p>
    <w:p w14:paraId="0D0B1E1D" w14:textId="77777777" w:rsidR="005B31B0" w:rsidRPr="00AB10D7" w:rsidRDefault="005B31B0">
      <w:pPr>
        <w:pStyle w:val="a0"/>
        <w:rPr>
          <w:rFonts w:ascii="仿宋" w:eastAsia="仿宋" w:hAnsi="仿宋" w:hint="eastAsia"/>
          <w:color w:val="000000" w:themeColor="text1"/>
        </w:rPr>
      </w:pPr>
    </w:p>
    <w:p w14:paraId="7E8EF634" w14:textId="77777777" w:rsidR="005B31B0" w:rsidRPr="00AB10D7" w:rsidRDefault="005B31B0">
      <w:pPr>
        <w:pStyle w:val="a4"/>
        <w:ind w:left="5250"/>
        <w:rPr>
          <w:rFonts w:ascii="仿宋" w:eastAsia="仿宋" w:hAnsi="仿宋" w:hint="eastAsia"/>
          <w:color w:val="000000" w:themeColor="text1"/>
        </w:rPr>
      </w:pPr>
    </w:p>
    <w:p w14:paraId="4D882785" w14:textId="77777777" w:rsidR="005B31B0" w:rsidRPr="00AB10D7" w:rsidRDefault="005B31B0">
      <w:pPr>
        <w:rPr>
          <w:rFonts w:ascii="仿宋" w:eastAsia="仿宋" w:hAnsi="仿宋" w:hint="eastAsia"/>
          <w:color w:val="000000" w:themeColor="text1"/>
        </w:rPr>
      </w:pPr>
    </w:p>
    <w:p w14:paraId="7B60F241" w14:textId="77777777" w:rsidR="005B31B0" w:rsidRPr="00AB10D7" w:rsidRDefault="005B31B0">
      <w:pPr>
        <w:pStyle w:val="a0"/>
        <w:rPr>
          <w:rFonts w:ascii="仿宋" w:eastAsia="仿宋" w:hAnsi="仿宋" w:hint="eastAsia"/>
          <w:color w:val="000000" w:themeColor="text1"/>
        </w:rPr>
      </w:pPr>
    </w:p>
    <w:p w14:paraId="513A98C1" w14:textId="77777777" w:rsidR="005B31B0" w:rsidRPr="00AB10D7" w:rsidRDefault="005B31B0">
      <w:pPr>
        <w:pStyle w:val="a4"/>
        <w:ind w:left="5250"/>
        <w:rPr>
          <w:rFonts w:ascii="仿宋" w:eastAsia="仿宋" w:hAnsi="仿宋" w:hint="eastAsia"/>
          <w:color w:val="000000" w:themeColor="text1"/>
        </w:rPr>
      </w:pPr>
    </w:p>
    <w:p w14:paraId="500308BE" w14:textId="77777777" w:rsidR="005B31B0" w:rsidRPr="00AB10D7" w:rsidRDefault="005B31B0">
      <w:pPr>
        <w:rPr>
          <w:rFonts w:ascii="仿宋" w:eastAsia="仿宋" w:hAnsi="仿宋" w:hint="eastAsia"/>
          <w:color w:val="000000" w:themeColor="text1"/>
        </w:rPr>
      </w:pPr>
    </w:p>
    <w:p w14:paraId="1F7338B1" w14:textId="77777777" w:rsidR="005B31B0" w:rsidRPr="00AB10D7" w:rsidRDefault="005B31B0">
      <w:pPr>
        <w:pStyle w:val="a0"/>
        <w:rPr>
          <w:rFonts w:ascii="仿宋" w:eastAsia="仿宋" w:hAnsi="仿宋" w:hint="eastAsia"/>
          <w:color w:val="000000" w:themeColor="text1"/>
        </w:rPr>
      </w:pPr>
    </w:p>
    <w:p w14:paraId="2252A5B6" w14:textId="77777777" w:rsidR="005B31B0" w:rsidRPr="00AB10D7" w:rsidRDefault="005B31B0">
      <w:pPr>
        <w:pStyle w:val="a4"/>
        <w:ind w:left="5250"/>
        <w:rPr>
          <w:rFonts w:ascii="仿宋" w:eastAsia="仿宋" w:hAnsi="仿宋" w:hint="eastAsia"/>
          <w:color w:val="000000" w:themeColor="text1"/>
        </w:rPr>
      </w:pPr>
    </w:p>
    <w:p w14:paraId="57ABEE90" w14:textId="77777777" w:rsidR="005B31B0" w:rsidRPr="00AB10D7" w:rsidRDefault="005B31B0">
      <w:pPr>
        <w:rPr>
          <w:rFonts w:ascii="仿宋" w:eastAsia="仿宋" w:hAnsi="仿宋" w:hint="eastAsia"/>
          <w:color w:val="000000" w:themeColor="text1"/>
        </w:rPr>
      </w:pPr>
    </w:p>
    <w:p w14:paraId="79EBF408" w14:textId="77777777" w:rsidR="005B31B0" w:rsidRPr="00AB10D7" w:rsidRDefault="001D3E5E">
      <w:pPr>
        <w:widowControl/>
        <w:jc w:val="left"/>
        <w:rPr>
          <w:rFonts w:ascii="仿宋" w:eastAsia="仿宋" w:hAnsi="仿宋" w:cs="仿宋" w:hint="eastAsia"/>
          <w:b/>
          <w:bCs/>
          <w:color w:val="000000" w:themeColor="text1"/>
          <w:kern w:val="44"/>
          <w:sz w:val="44"/>
          <w:szCs w:val="44"/>
        </w:rPr>
      </w:pPr>
      <w:bookmarkStart w:id="121" w:name="_Toc130891924"/>
      <w:bookmarkStart w:id="122" w:name="_Toc66864056"/>
      <w:r w:rsidRPr="00AB10D7">
        <w:rPr>
          <w:rFonts w:ascii="仿宋" w:eastAsia="仿宋" w:hAnsi="仿宋" w:cs="仿宋"/>
          <w:color w:val="000000" w:themeColor="text1"/>
        </w:rPr>
        <w:br w:type="page"/>
      </w:r>
    </w:p>
    <w:p w14:paraId="3B8D07B0" w14:textId="3A65F241" w:rsidR="005B31B0" w:rsidRPr="00AB10D7" w:rsidRDefault="001D3E5E" w:rsidP="00037455">
      <w:pPr>
        <w:pStyle w:val="1"/>
        <w:jc w:val="center"/>
        <w:rPr>
          <w:rFonts w:ascii="仿宋" w:eastAsia="仿宋" w:hAnsi="仿宋" w:cs="仿宋" w:hint="eastAsia"/>
          <w:color w:val="000000" w:themeColor="text1"/>
        </w:rPr>
      </w:pPr>
      <w:r w:rsidRPr="00AB10D7">
        <w:rPr>
          <w:rFonts w:ascii="仿宋" w:eastAsia="仿宋" w:hAnsi="仿宋" w:cs="仿宋" w:hint="eastAsia"/>
          <w:color w:val="000000" w:themeColor="text1"/>
        </w:rPr>
        <w:t>第六章  合同（范本）</w:t>
      </w:r>
      <w:bookmarkEnd w:id="121"/>
      <w:bookmarkEnd w:id="122"/>
    </w:p>
    <w:p w14:paraId="3A016695" w14:textId="77777777" w:rsidR="005E7ED9" w:rsidRPr="00AB10D7" w:rsidRDefault="005E7ED9" w:rsidP="005E7ED9">
      <w:pPr>
        <w:rPr>
          <w:rFonts w:hint="eastAsia"/>
        </w:rPr>
      </w:pPr>
    </w:p>
    <w:p w14:paraId="59AD31B1" w14:textId="77777777" w:rsidR="005E7ED9" w:rsidRPr="00AB10D7" w:rsidRDefault="005E7ED9" w:rsidP="005E7ED9">
      <w:pPr>
        <w:rPr>
          <w:rFonts w:hint="eastAsia"/>
        </w:rPr>
      </w:pPr>
    </w:p>
    <w:p w14:paraId="27A2DA6A" w14:textId="77777777" w:rsidR="005E7ED9" w:rsidRPr="00AB10D7" w:rsidRDefault="005E7ED9" w:rsidP="005E7ED9">
      <w:pPr>
        <w:rPr>
          <w:rFonts w:hint="eastAsia"/>
        </w:rPr>
      </w:pPr>
    </w:p>
    <w:p w14:paraId="3405EEC3" w14:textId="77777777" w:rsidR="005E7ED9" w:rsidRPr="00AB10D7" w:rsidRDefault="005E7ED9" w:rsidP="005E7ED9">
      <w:pPr>
        <w:rPr>
          <w:rFonts w:hint="eastAsia"/>
        </w:rPr>
      </w:pPr>
    </w:p>
    <w:p w14:paraId="00854EE6" w14:textId="77777777" w:rsidR="005E7ED9" w:rsidRPr="00AB10D7" w:rsidRDefault="005E7ED9" w:rsidP="005E7ED9">
      <w:pPr>
        <w:rPr>
          <w:rFonts w:hint="eastAsia"/>
        </w:rPr>
      </w:pPr>
    </w:p>
    <w:p w14:paraId="023471AD" w14:textId="77777777" w:rsidR="005E7ED9" w:rsidRPr="00AB10D7" w:rsidRDefault="005E7ED9" w:rsidP="005E7ED9">
      <w:pPr>
        <w:rPr>
          <w:rFonts w:hint="eastAsia"/>
        </w:rPr>
      </w:pPr>
    </w:p>
    <w:p w14:paraId="75E9C5D8" w14:textId="77777777" w:rsidR="005E7ED9" w:rsidRPr="00AB10D7" w:rsidRDefault="005E7ED9" w:rsidP="005E7ED9">
      <w:pPr>
        <w:rPr>
          <w:rFonts w:hint="eastAsia"/>
        </w:rPr>
      </w:pPr>
    </w:p>
    <w:p w14:paraId="5C4BFE70" w14:textId="77777777" w:rsidR="005E7ED9" w:rsidRPr="00AB10D7" w:rsidRDefault="005E7ED9" w:rsidP="005E7ED9">
      <w:pPr>
        <w:rPr>
          <w:rFonts w:hint="eastAsia"/>
        </w:rPr>
      </w:pPr>
    </w:p>
    <w:p w14:paraId="6E833BD3" w14:textId="77777777" w:rsidR="005E7ED9" w:rsidRPr="00AB10D7" w:rsidRDefault="005E7ED9" w:rsidP="005E7ED9">
      <w:pPr>
        <w:rPr>
          <w:rFonts w:hint="eastAsia"/>
        </w:rPr>
      </w:pPr>
    </w:p>
    <w:p w14:paraId="45D7033C" w14:textId="77777777" w:rsidR="005E7ED9" w:rsidRPr="00AB10D7" w:rsidRDefault="005E7ED9" w:rsidP="005E7ED9">
      <w:pPr>
        <w:rPr>
          <w:rFonts w:hint="eastAsia"/>
        </w:rPr>
      </w:pPr>
    </w:p>
    <w:p w14:paraId="0048D1EB" w14:textId="77777777" w:rsidR="005E7ED9" w:rsidRPr="00AB10D7" w:rsidRDefault="005E7ED9" w:rsidP="005E7ED9">
      <w:pPr>
        <w:rPr>
          <w:rFonts w:hint="eastAsia"/>
        </w:rPr>
      </w:pPr>
    </w:p>
    <w:p w14:paraId="00047174" w14:textId="77777777" w:rsidR="005E7ED9" w:rsidRPr="00AB10D7" w:rsidRDefault="005E7ED9" w:rsidP="005E7ED9">
      <w:pPr>
        <w:rPr>
          <w:rFonts w:hint="eastAsia"/>
        </w:rPr>
      </w:pPr>
    </w:p>
    <w:p w14:paraId="0580F5F4" w14:textId="77777777" w:rsidR="005E7ED9" w:rsidRPr="00AB10D7" w:rsidRDefault="005E7ED9" w:rsidP="005E7ED9">
      <w:pPr>
        <w:rPr>
          <w:rFonts w:hint="eastAsia"/>
        </w:rPr>
      </w:pPr>
    </w:p>
    <w:p w14:paraId="1FA05105" w14:textId="77777777" w:rsidR="005E7ED9" w:rsidRPr="00AB10D7" w:rsidRDefault="005E7ED9" w:rsidP="005E7ED9">
      <w:pPr>
        <w:rPr>
          <w:rFonts w:hint="eastAsia"/>
        </w:rPr>
      </w:pPr>
    </w:p>
    <w:p w14:paraId="0F181F25" w14:textId="77777777" w:rsidR="005E7ED9" w:rsidRPr="00AB10D7" w:rsidRDefault="005E7ED9" w:rsidP="005E7ED9">
      <w:pPr>
        <w:rPr>
          <w:rFonts w:hint="eastAsia"/>
        </w:rPr>
      </w:pPr>
    </w:p>
    <w:p w14:paraId="6F2B6DCD" w14:textId="77777777" w:rsidR="005E7ED9" w:rsidRPr="00AB10D7" w:rsidRDefault="005E7ED9" w:rsidP="005E7ED9">
      <w:pPr>
        <w:rPr>
          <w:rFonts w:hint="eastAsia"/>
        </w:rPr>
      </w:pPr>
    </w:p>
    <w:p w14:paraId="1FA8911A" w14:textId="77777777" w:rsidR="005E7ED9" w:rsidRPr="00AB10D7" w:rsidRDefault="005E7ED9" w:rsidP="005E7ED9">
      <w:pPr>
        <w:rPr>
          <w:rFonts w:hint="eastAsia"/>
        </w:rPr>
      </w:pPr>
    </w:p>
    <w:p w14:paraId="660B6AF0" w14:textId="77777777" w:rsidR="005E7ED9" w:rsidRPr="00AB10D7" w:rsidRDefault="005E7ED9" w:rsidP="005E7ED9">
      <w:pPr>
        <w:rPr>
          <w:rFonts w:hint="eastAsia"/>
        </w:rPr>
      </w:pPr>
    </w:p>
    <w:p w14:paraId="5DEDFADE" w14:textId="77777777" w:rsidR="005E7ED9" w:rsidRPr="00AB10D7" w:rsidRDefault="005E7ED9" w:rsidP="005E7ED9">
      <w:pPr>
        <w:rPr>
          <w:rFonts w:hint="eastAsia"/>
        </w:rPr>
      </w:pPr>
    </w:p>
    <w:p w14:paraId="4D0462F5" w14:textId="77777777" w:rsidR="005E7ED9" w:rsidRPr="00AB10D7" w:rsidRDefault="005E7ED9" w:rsidP="005E7ED9">
      <w:pPr>
        <w:rPr>
          <w:rFonts w:hint="eastAsia"/>
        </w:rPr>
      </w:pPr>
    </w:p>
    <w:p w14:paraId="2C02DF00" w14:textId="77777777" w:rsidR="005E7ED9" w:rsidRPr="00AB10D7" w:rsidRDefault="005E7ED9" w:rsidP="005E7ED9">
      <w:pPr>
        <w:rPr>
          <w:rFonts w:hint="eastAsia"/>
        </w:rPr>
      </w:pPr>
    </w:p>
    <w:p w14:paraId="65762FD4" w14:textId="77777777" w:rsidR="005E7ED9" w:rsidRPr="00AB10D7" w:rsidRDefault="005E7ED9" w:rsidP="005E7ED9">
      <w:pPr>
        <w:rPr>
          <w:rFonts w:hint="eastAsia"/>
        </w:rPr>
      </w:pPr>
    </w:p>
    <w:p w14:paraId="1599ED21" w14:textId="77777777" w:rsidR="005E7ED9" w:rsidRPr="00AB10D7" w:rsidRDefault="005E7ED9" w:rsidP="005E7ED9">
      <w:pPr>
        <w:rPr>
          <w:rFonts w:hint="eastAsia"/>
        </w:rPr>
      </w:pPr>
    </w:p>
    <w:p w14:paraId="7E3568BE" w14:textId="77777777" w:rsidR="005E7ED9" w:rsidRPr="00AB10D7" w:rsidRDefault="005E7ED9" w:rsidP="005E7ED9">
      <w:pPr>
        <w:rPr>
          <w:rFonts w:hint="eastAsia"/>
        </w:rPr>
      </w:pPr>
    </w:p>
    <w:p w14:paraId="3FEFB317" w14:textId="77777777" w:rsidR="005E7ED9" w:rsidRPr="00AB10D7" w:rsidRDefault="005E7ED9" w:rsidP="005E7ED9">
      <w:pPr>
        <w:rPr>
          <w:rFonts w:hint="eastAsia"/>
        </w:rPr>
      </w:pPr>
    </w:p>
    <w:p w14:paraId="1101A997" w14:textId="77777777" w:rsidR="005E7ED9" w:rsidRPr="00AB10D7" w:rsidRDefault="005E7ED9" w:rsidP="005E7ED9">
      <w:pPr>
        <w:rPr>
          <w:rFonts w:hint="eastAsia"/>
        </w:rPr>
      </w:pPr>
    </w:p>
    <w:p w14:paraId="63B87E2C" w14:textId="77777777" w:rsidR="005E7ED9" w:rsidRPr="00AB10D7" w:rsidRDefault="005E7ED9" w:rsidP="005E7ED9">
      <w:pPr>
        <w:rPr>
          <w:rFonts w:hint="eastAsia"/>
        </w:rPr>
      </w:pPr>
    </w:p>
    <w:p w14:paraId="5C4FCCDC" w14:textId="77777777" w:rsidR="005E7ED9" w:rsidRPr="00AB10D7" w:rsidRDefault="005E7ED9" w:rsidP="005E7ED9">
      <w:pPr>
        <w:rPr>
          <w:rFonts w:ascii="仿宋" w:eastAsia="仿宋" w:hAnsi="仿宋" w:cs="仿宋" w:hint="eastAsia"/>
          <w:b/>
          <w:bCs/>
          <w:color w:val="000000" w:themeColor="text1"/>
          <w:kern w:val="44"/>
          <w:sz w:val="44"/>
          <w:szCs w:val="44"/>
        </w:rPr>
      </w:pPr>
    </w:p>
    <w:p w14:paraId="58B4B306" w14:textId="77777777" w:rsidR="005E7ED9" w:rsidRPr="00AB10D7" w:rsidRDefault="005E7ED9" w:rsidP="005E7ED9">
      <w:pPr>
        <w:pStyle w:val="a0"/>
        <w:rPr>
          <w:rFonts w:hint="eastAsia"/>
        </w:rPr>
      </w:pPr>
    </w:p>
    <w:p w14:paraId="18653085" w14:textId="77777777" w:rsidR="005E7ED9" w:rsidRPr="00AB10D7" w:rsidRDefault="005E7ED9" w:rsidP="005E7ED9">
      <w:pPr>
        <w:pStyle w:val="a4"/>
        <w:ind w:left="5250"/>
      </w:pPr>
    </w:p>
    <w:p w14:paraId="7C7A8BA3" w14:textId="77777777" w:rsidR="005E7ED9" w:rsidRPr="00AB10D7" w:rsidRDefault="005E7ED9" w:rsidP="005E7ED9">
      <w:pPr>
        <w:rPr>
          <w:rFonts w:hint="eastAsia"/>
        </w:rPr>
      </w:pPr>
    </w:p>
    <w:p w14:paraId="6C66BCE5" w14:textId="77777777" w:rsidR="005E7ED9" w:rsidRPr="00AB10D7" w:rsidRDefault="005E7ED9" w:rsidP="005E7ED9">
      <w:pPr>
        <w:pStyle w:val="a0"/>
        <w:rPr>
          <w:rFonts w:hint="eastAsia"/>
        </w:rPr>
      </w:pPr>
    </w:p>
    <w:p w14:paraId="3A971FB6" w14:textId="77777777" w:rsidR="005E7ED9" w:rsidRPr="00AB10D7" w:rsidRDefault="005E7ED9" w:rsidP="005E7ED9">
      <w:pPr>
        <w:pStyle w:val="a4"/>
        <w:ind w:left="5250"/>
      </w:pPr>
    </w:p>
    <w:p w14:paraId="21EEB6E9" w14:textId="77777777" w:rsidR="005E7ED9" w:rsidRPr="00AB10D7" w:rsidRDefault="005E7ED9" w:rsidP="005E7ED9">
      <w:pPr>
        <w:rPr>
          <w:rFonts w:hint="eastAsia"/>
        </w:rPr>
      </w:pPr>
    </w:p>
    <w:p w14:paraId="38D614D6" w14:textId="77777777" w:rsidR="005E7ED9" w:rsidRPr="00AB10D7" w:rsidRDefault="005E7ED9" w:rsidP="005E7ED9">
      <w:pPr>
        <w:pStyle w:val="a0"/>
        <w:rPr>
          <w:rFonts w:hint="eastAsia"/>
        </w:rPr>
      </w:pPr>
    </w:p>
    <w:p w14:paraId="38A2682F" w14:textId="77777777" w:rsidR="005E7ED9" w:rsidRPr="00AB10D7" w:rsidRDefault="005E7ED9" w:rsidP="005E7ED9">
      <w:pPr>
        <w:pStyle w:val="HTML"/>
        <w:wordWrap w:val="0"/>
        <w:jc w:val="right"/>
        <w:rPr>
          <w:rFonts w:ascii="宋体" w:eastAsia="宋体" w:hAnsi="宋体" w:hint="eastAsia"/>
          <w:b/>
          <w:sz w:val="28"/>
          <w:szCs w:val="28"/>
          <w:lang w:eastAsia="zh-CN"/>
        </w:rPr>
      </w:pPr>
      <w:r w:rsidRPr="00AB10D7">
        <w:rPr>
          <w:rFonts w:ascii="宋体" w:eastAsia="宋体" w:hAnsi="宋体" w:hint="eastAsia"/>
          <w:b/>
          <w:sz w:val="28"/>
          <w:szCs w:val="28"/>
          <w:lang w:eastAsia="zh-CN"/>
        </w:rPr>
        <w:t xml:space="preserve">编号： </w:t>
      </w:r>
    </w:p>
    <w:p w14:paraId="4983AD83" w14:textId="77777777" w:rsidR="005E7ED9" w:rsidRPr="00AB10D7" w:rsidRDefault="005E7ED9" w:rsidP="005E7ED9">
      <w:pPr>
        <w:pStyle w:val="HTML"/>
        <w:rPr>
          <w:rFonts w:ascii="宋体" w:eastAsia="宋体" w:hAnsi="宋体" w:hint="eastAsia"/>
          <w:sz w:val="44"/>
          <w:szCs w:val="44"/>
          <w:lang w:eastAsia="zh-CN"/>
        </w:rPr>
      </w:pPr>
    </w:p>
    <w:p w14:paraId="5BA45DA5" w14:textId="77777777" w:rsidR="005E7ED9" w:rsidRPr="00AB10D7" w:rsidRDefault="005E7ED9" w:rsidP="005E7ED9">
      <w:pPr>
        <w:rPr>
          <w:rFonts w:ascii="宋体" w:eastAsia="宋体" w:hAnsi="宋体" w:hint="eastAsia"/>
        </w:rPr>
      </w:pPr>
    </w:p>
    <w:p w14:paraId="4BA961BA" w14:textId="77777777" w:rsidR="005E7ED9" w:rsidRPr="00AB10D7" w:rsidRDefault="005E7ED9" w:rsidP="005E7ED9">
      <w:pPr>
        <w:rPr>
          <w:rFonts w:ascii="宋体" w:eastAsia="宋体" w:hAnsi="宋体" w:hint="eastAsia"/>
        </w:rPr>
      </w:pPr>
    </w:p>
    <w:p w14:paraId="3C16EDCB" w14:textId="77777777" w:rsidR="005E7ED9" w:rsidRPr="00AB10D7" w:rsidRDefault="005E7ED9" w:rsidP="005E7ED9">
      <w:pPr>
        <w:pStyle w:val="HTMLPreformatted1"/>
        <w:rPr>
          <w:rFonts w:ascii="宋体" w:hAnsi="宋体" w:hint="eastAsia"/>
        </w:rPr>
      </w:pPr>
    </w:p>
    <w:p w14:paraId="56AD5AB0" w14:textId="77777777" w:rsidR="005E7ED9" w:rsidRPr="00AB10D7" w:rsidRDefault="005E7ED9" w:rsidP="005E7ED9">
      <w:pPr>
        <w:pStyle w:val="HTMLPreformatted1"/>
        <w:rPr>
          <w:rFonts w:ascii="宋体" w:hAnsi="宋体" w:hint="eastAsia"/>
        </w:rPr>
      </w:pPr>
    </w:p>
    <w:p w14:paraId="537CF8E3" w14:textId="208D1151" w:rsidR="005E7ED9" w:rsidRPr="00AB10D7" w:rsidRDefault="00301284" w:rsidP="00633746">
      <w:pPr>
        <w:spacing w:line="780" w:lineRule="exact"/>
        <w:jc w:val="center"/>
        <w:rPr>
          <w:rFonts w:ascii="宋体" w:eastAsia="宋体" w:hAnsi="宋体" w:hint="eastAsia"/>
          <w:b/>
          <w:bCs/>
          <w:sz w:val="44"/>
          <w:szCs w:val="44"/>
        </w:rPr>
      </w:pPr>
      <w:r w:rsidRPr="00AB10D7">
        <w:rPr>
          <w:rFonts w:ascii="宋体" w:eastAsia="宋体" w:hAnsi="宋体" w:hint="eastAsia"/>
          <w:b/>
          <w:bCs/>
          <w:sz w:val="44"/>
          <w:szCs w:val="44"/>
        </w:rPr>
        <w:t>劳务分包供应商采购合同</w:t>
      </w:r>
    </w:p>
    <w:p w14:paraId="7C650C54" w14:textId="77777777" w:rsidR="005E7ED9" w:rsidRPr="00AB10D7" w:rsidRDefault="005E7ED9" w:rsidP="005E7ED9">
      <w:pPr>
        <w:jc w:val="center"/>
        <w:rPr>
          <w:rFonts w:ascii="宋体" w:eastAsia="宋体" w:hAnsi="宋体" w:hint="eastAsia"/>
          <w:bCs/>
          <w:sz w:val="44"/>
          <w:szCs w:val="44"/>
        </w:rPr>
      </w:pPr>
    </w:p>
    <w:p w14:paraId="4B96F9FC" w14:textId="77777777" w:rsidR="005E7ED9" w:rsidRPr="00AB10D7" w:rsidRDefault="005E7ED9" w:rsidP="005E7ED9">
      <w:pPr>
        <w:jc w:val="center"/>
        <w:rPr>
          <w:rFonts w:ascii="宋体" w:eastAsia="宋体" w:hAnsi="宋体" w:hint="eastAsia"/>
          <w:bCs/>
          <w:sz w:val="44"/>
          <w:szCs w:val="44"/>
        </w:rPr>
      </w:pPr>
    </w:p>
    <w:p w14:paraId="7A0121F8" w14:textId="77777777" w:rsidR="005E7ED9" w:rsidRPr="00AB10D7" w:rsidRDefault="005E7ED9" w:rsidP="005E7ED9">
      <w:pPr>
        <w:jc w:val="center"/>
        <w:rPr>
          <w:rFonts w:ascii="宋体" w:eastAsia="宋体" w:hAnsi="宋体" w:hint="eastAsia"/>
          <w:bCs/>
          <w:sz w:val="44"/>
          <w:szCs w:val="44"/>
        </w:rPr>
      </w:pPr>
    </w:p>
    <w:p w14:paraId="188116BD" w14:textId="77777777" w:rsidR="005E7ED9" w:rsidRPr="00AB10D7" w:rsidRDefault="005E7ED9" w:rsidP="005E7ED9">
      <w:pPr>
        <w:rPr>
          <w:rFonts w:ascii="宋体" w:eastAsia="宋体" w:hAnsi="宋体" w:hint="eastAsia"/>
        </w:rPr>
      </w:pPr>
    </w:p>
    <w:p w14:paraId="2B521D04" w14:textId="77777777" w:rsidR="005E7ED9" w:rsidRPr="00AB10D7" w:rsidRDefault="005E7ED9" w:rsidP="005E7ED9">
      <w:pPr>
        <w:rPr>
          <w:rFonts w:ascii="宋体" w:eastAsia="宋体" w:hAnsi="宋体" w:hint="eastAsia"/>
        </w:rPr>
      </w:pPr>
    </w:p>
    <w:p w14:paraId="082FD974" w14:textId="77777777" w:rsidR="005E7ED9" w:rsidRPr="00AB10D7" w:rsidRDefault="005E7ED9" w:rsidP="005E7ED9">
      <w:pPr>
        <w:rPr>
          <w:rFonts w:ascii="宋体" w:eastAsia="宋体" w:hAnsi="宋体" w:hint="eastAsia"/>
        </w:rPr>
      </w:pPr>
    </w:p>
    <w:p w14:paraId="2EB5F70E" w14:textId="77777777" w:rsidR="005E7ED9" w:rsidRPr="00AB10D7" w:rsidRDefault="005E7ED9" w:rsidP="005E7ED9">
      <w:pPr>
        <w:rPr>
          <w:rFonts w:ascii="宋体" w:eastAsia="宋体" w:hAnsi="宋体" w:hint="eastAsia"/>
        </w:rPr>
      </w:pPr>
    </w:p>
    <w:p w14:paraId="15D3AB9B" w14:textId="77777777" w:rsidR="005E7ED9" w:rsidRPr="00AB10D7" w:rsidRDefault="005E7ED9" w:rsidP="005E7ED9">
      <w:pPr>
        <w:rPr>
          <w:rFonts w:ascii="宋体" w:eastAsia="宋体" w:hAnsi="宋体" w:hint="eastAsia"/>
        </w:rPr>
      </w:pPr>
    </w:p>
    <w:p w14:paraId="746B12C7" w14:textId="77777777" w:rsidR="005E7ED9" w:rsidRPr="00AB10D7" w:rsidRDefault="005E7ED9" w:rsidP="005E7ED9">
      <w:pPr>
        <w:rPr>
          <w:rFonts w:ascii="宋体" w:eastAsia="宋体" w:hAnsi="宋体" w:hint="eastAsia"/>
        </w:rPr>
      </w:pPr>
    </w:p>
    <w:p w14:paraId="4ABC4258" w14:textId="77777777" w:rsidR="005E7ED9" w:rsidRPr="00AB10D7" w:rsidRDefault="005E7ED9" w:rsidP="005E7ED9">
      <w:pPr>
        <w:rPr>
          <w:rFonts w:ascii="宋体" w:eastAsia="宋体" w:hAnsi="宋体" w:hint="eastAsia"/>
        </w:rPr>
      </w:pPr>
    </w:p>
    <w:p w14:paraId="334A1318" w14:textId="77777777" w:rsidR="005E7ED9" w:rsidRPr="00AB10D7" w:rsidRDefault="005E7ED9" w:rsidP="005E7ED9">
      <w:pPr>
        <w:rPr>
          <w:rFonts w:ascii="宋体" w:eastAsia="宋体" w:hAnsi="宋体" w:cs="宋体" w:hint="eastAsia"/>
        </w:rPr>
      </w:pPr>
    </w:p>
    <w:p w14:paraId="3BCB537D" w14:textId="77777777" w:rsidR="005E7ED9" w:rsidRPr="00AB10D7" w:rsidRDefault="005E7ED9" w:rsidP="005E7ED9">
      <w:pPr>
        <w:rPr>
          <w:rFonts w:ascii="宋体" w:eastAsia="宋体" w:hAnsi="宋体" w:cs="宋体" w:hint="eastAsia"/>
        </w:rPr>
      </w:pPr>
    </w:p>
    <w:p w14:paraId="024EBF1A" w14:textId="77777777" w:rsidR="005E7ED9" w:rsidRPr="00AB10D7" w:rsidRDefault="005E7ED9" w:rsidP="005E7ED9">
      <w:pPr>
        <w:rPr>
          <w:rFonts w:ascii="宋体" w:eastAsia="宋体" w:hAnsi="宋体" w:cs="宋体" w:hint="eastAsia"/>
        </w:rPr>
      </w:pPr>
    </w:p>
    <w:p w14:paraId="2205F002" w14:textId="77777777" w:rsidR="005E7ED9" w:rsidRPr="00AB10D7" w:rsidRDefault="005E7ED9" w:rsidP="005E7ED9">
      <w:pPr>
        <w:rPr>
          <w:rFonts w:ascii="宋体" w:eastAsia="宋体" w:hAnsi="宋体" w:cs="宋体" w:hint="eastAsia"/>
          <w:sz w:val="32"/>
          <w:szCs w:val="32"/>
        </w:rPr>
      </w:pPr>
    </w:p>
    <w:p w14:paraId="58D552F8" w14:textId="77777777" w:rsidR="005E7ED9" w:rsidRPr="00AB10D7" w:rsidRDefault="005E7ED9" w:rsidP="005E7ED9">
      <w:pPr>
        <w:jc w:val="left"/>
        <w:rPr>
          <w:rFonts w:ascii="宋体" w:eastAsia="宋体" w:hAnsi="宋体" w:cs="宋体" w:hint="eastAsia"/>
          <w:sz w:val="32"/>
          <w:szCs w:val="32"/>
          <w:u w:val="single"/>
        </w:rPr>
      </w:pPr>
      <w:r w:rsidRPr="00AB10D7">
        <w:rPr>
          <w:rFonts w:ascii="宋体" w:eastAsia="宋体" w:hAnsi="宋体" w:cs="宋体" w:hint="eastAsia"/>
          <w:sz w:val="32"/>
          <w:szCs w:val="32"/>
        </w:rPr>
        <w:t xml:space="preserve">           </w:t>
      </w:r>
      <w:bookmarkStart w:id="123" w:name="_Hlk519849375"/>
      <w:r w:rsidRPr="00AB10D7">
        <w:rPr>
          <w:rFonts w:ascii="宋体" w:eastAsia="宋体" w:hAnsi="宋体" w:cs="宋体" w:hint="eastAsia"/>
          <w:sz w:val="32"/>
          <w:szCs w:val="32"/>
        </w:rPr>
        <w:t xml:space="preserve"> 甲    方：</w:t>
      </w:r>
      <w:proofErr w:type="gramStart"/>
      <w:r w:rsidRPr="00AB10D7">
        <w:rPr>
          <w:rFonts w:ascii="宋体" w:eastAsia="宋体" w:hAnsi="宋体" w:cs="宋体" w:hint="eastAsia"/>
          <w:sz w:val="32"/>
          <w:szCs w:val="32"/>
          <w:u w:val="single"/>
        </w:rPr>
        <w:t>威海威畅市政</w:t>
      </w:r>
      <w:proofErr w:type="gramEnd"/>
      <w:r w:rsidRPr="00AB10D7">
        <w:rPr>
          <w:rFonts w:ascii="宋体" w:eastAsia="宋体" w:hAnsi="宋体" w:cs="宋体" w:hint="eastAsia"/>
          <w:sz w:val="32"/>
          <w:szCs w:val="32"/>
          <w:u w:val="single"/>
        </w:rPr>
        <w:t>工程有限公司</w:t>
      </w:r>
    </w:p>
    <w:p w14:paraId="0ADCE790" w14:textId="77777777" w:rsidR="005E7ED9" w:rsidRPr="00AB10D7" w:rsidRDefault="005E7ED9" w:rsidP="005E7ED9">
      <w:pPr>
        <w:pStyle w:val="a0"/>
        <w:rPr>
          <w:rFonts w:ascii="宋体" w:eastAsia="宋体" w:hAnsi="宋体" w:hint="eastAsia"/>
        </w:rPr>
      </w:pPr>
    </w:p>
    <w:p w14:paraId="57AC2F44" w14:textId="77777777" w:rsidR="005E7ED9" w:rsidRPr="00AB10D7" w:rsidRDefault="005E7ED9" w:rsidP="005E7ED9">
      <w:pPr>
        <w:ind w:firstLineChars="600" w:firstLine="1920"/>
        <w:jc w:val="left"/>
        <w:rPr>
          <w:rFonts w:ascii="宋体" w:eastAsia="宋体" w:hAnsi="宋体" w:cs="宋体" w:hint="eastAsia"/>
          <w:sz w:val="32"/>
          <w:szCs w:val="32"/>
        </w:rPr>
      </w:pPr>
      <w:r w:rsidRPr="00AB10D7">
        <w:rPr>
          <w:rFonts w:ascii="宋体" w:eastAsia="宋体" w:hAnsi="宋体" w:cs="宋体" w:hint="eastAsia"/>
          <w:sz w:val="32"/>
          <w:szCs w:val="32"/>
        </w:rPr>
        <w:t>乙    方：</w:t>
      </w:r>
      <w:r w:rsidRPr="00AB10D7">
        <w:rPr>
          <w:rFonts w:ascii="宋体" w:eastAsia="宋体" w:hAnsi="宋体" w:cs="宋体" w:hint="eastAsia"/>
          <w:sz w:val="32"/>
          <w:szCs w:val="32"/>
          <w:u w:val="single"/>
        </w:rPr>
        <w:t xml:space="preserve">                        </w:t>
      </w:r>
    </w:p>
    <w:bookmarkEnd w:id="123"/>
    <w:p w14:paraId="039E2723" w14:textId="77777777" w:rsidR="005E7ED9" w:rsidRPr="00AB10D7" w:rsidRDefault="005E7ED9" w:rsidP="005E7ED9">
      <w:pPr>
        <w:rPr>
          <w:rFonts w:ascii="宋体" w:eastAsia="宋体" w:hAnsi="宋体" w:cs="宋体" w:hint="eastAsia"/>
        </w:rPr>
      </w:pPr>
    </w:p>
    <w:p w14:paraId="65501E9D" w14:textId="77777777" w:rsidR="005E7ED9" w:rsidRPr="00AB10D7" w:rsidRDefault="005E7ED9" w:rsidP="005E7ED9">
      <w:pPr>
        <w:rPr>
          <w:rFonts w:ascii="宋体" w:eastAsia="宋体" w:hAnsi="宋体" w:cs="宋体" w:hint="eastAsia"/>
          <w:i/>
          <w:sz w:val="24"/>
        </w:rPr>
      </w:pPr>
    </w:p>
    <w:p w14:paraId="4DB35004" w14:textId="77777777" w:rsidR="005E7ED9" w:rsidRPr="00AB10D7" w:rsidRDefault="005E7ED9" w:rsidP="005E7ED9">
      <w:pPr>
        <w:pStyle w:val="a0"/>
        <w:rPr>
          <w:rFonts w:ascii="宋体" w:eastAsia="宋体" w:hAnsi="宋体" w:hint="eastAsia"/>
        </w:rPr>
      </w:pPr>
    </w:p>
    <w:p w14:paraId="73118144" w14:textId="77777777" w:rsidR="005E7ED9" w:rsidRPr="00AB10D7" w:rsidRDefault="005E7ED9" w:rsidP="005E7ED9">
      <w:pPr>
        <w:spacing w:line="600" w:lineRule="exact"/>
        <w:rPr>
          <w:rFonts w:ascii="宋体" w:eastAsia="宋体" w:hAnsi="宋体" w:cs="宋体" w:hint="eastAsia"/>
          <w:sz w:val="32"/>
          <w:szCs w:val="32"/>
        </w:rPr>
      </w:pPr>
      <w:r w:rsidRPr="00AB10D7">
        <w:rPr>
          <w:rFonts w:ascii="宋体" w:eastAsia="宋体" w:hAnsi="宋体" w:cs="宋体" w:hint="eastAsia"/>
          <w:sz w:val="32"/>
          <w:szCs w:val="32"/>
        </w:rPr>
        <w:t xml:space="preserve">             签订日期：2026年  月 日</w:t>
      </w:r>
    </w:p>
    <w:p w14:paraId="19BC49AF" w14:textId="77777777" w:rsidR="00F24A39" w:rsidRPr="00AB10D7" w:rsidRDefault="00F24A39" w:rsidP="00F24A39">
      <w:pPr>
        <w:pStyle w:val="a0"/>
        <w:rPr>
          <w:rFonts w:hint="eastAsia"/>
        </w:rPr>
      </w:pPr>
    </w:p>
    <w:p w14:paraId="670AD6C9" w14:textId="77777777" w:rsidR="005E7ED9" w:rsidRPr="00AB10D7" w:rsidRDefault="005E7ED9" w:rsidP="005E7ED9">
      <w:pPr>
        <w:rPr>
          <w:rFonts w:ascii="宋体" w:eastAsia="宋体" w:hAnsi="宋体" w:hint="eastAsia"/>
        </w:rPr>
      </w:pPr>
    </w:p>
    <w:p w14:paraId="2599B36B" w14:textId="77777777" w:rsidR="00FE2CE6" w:rsidRPr="00AB10D7" w:rsidRDefault="00FE2CE6" w:rsidP="00FE2CE6">
      <w:pPr>
        <w:pStyle w:val="1"/>
        <w:keepLines w:val="0"/>
        <w:tabs>
          <w:tab w:val="left" w:pos="432"/>
        </w:tabs>
        <w:snapToGrid w:val="0"/>
        <w:spacing w:before="0" w:after="0" w:line="580" w:lineRule="exact"/>
        <w:jc w:val="center"/>
        <w:rPr>
          <w:rFonts w:ascii="宋体" w:eastAsia="宋体" w:hAnsi="宋体" w:hint="eastAsia"/>
          <w:sz w:val="36"/>
          <w:szCs w:val="36"/>
        </w:rPr>
      </w:pPr>
      <w:proofErr w:type="gramStart"/>
      <w:r w:rsidRPr="00AB10D7">
        <w:rPr>
          <w:rFonts w:ascii="宋体" w:eastAsia="宋体" w:hAnsi="宋体" w:cs="文星简小标宋" w:hint="eastAsia"/>
          <w:kern w:val="0"/>
          <w:sz w:val="36"/>
          <w:szCs w:val="36"/>
        </w:rPr>
        <w:t>威海威畅市政</w:t>
      </w:r>
      <w:proofErr w:type="gramEnd"/>
      <w:r w:rsidRPr="00AB10D7">
        <w:rPr>
          <w:rFonts w:ascii="宋体" w:eastAsia="宋体" w:hAnsi="宋体" w:cs="文星简小标宋" w:hint="eastAsia"/>
          <w:kern w:val="0"/>
          <w:sz w:val="36"/>
          <w:szCs w:val="36"/>
        </w:rPr>
        <w:t>工程有限公司选定劳务分包供应商</w:t>
      </w:r>
    </w:p>
    <w:p w14:paraId="1484E0B9" w14:textId="77777777" w:rsidR="00FE2CE6" w:rsidRPr="00AB10D7" w:rsidRDefault="00FE2CE6" w:rsidP="00FE2CE6">
      <w:pPr>
        <w:pStyle w:val="af2"/>
        <w:spacing w:line="580" w:lineRule="exact"/>
        <w:jc w:val="center"/>
        <w:rPr>
          <w:rFonts w:eastAsia="宋体" w:hAnsi="宋体" w:hint="eastAsia"/>
          <w:sz w:val="24"/>
          <w:szCs w:val="24"/>
        </w:rPr>
      </w:pPr>
      <w:r w:rsidRPr="00AB10D7">
        <w:rPr>
          <w:rFonts w:eastAsia="宋体" w:hAnsi="宋体"/>
        </w:rPr>
        <w:t xml:space="preserve">                                   </w:t>
      </w:r>
      <w:r w:rsidRPr="00AB10D7">
        <w:rPr>
          <w:rFonts w:eastAsia="宋体" w:hAnsi="宋体"/>
          <w:sz w:val="24"/>
          <w:szCs w:val="24"/>
        </w:rPr>
        <w:t xml:space="preserve"> </w:t>
      </w:r>
      <w:r w:rsidRPr="00AB10D7">
        <w:rPr>
          <w:rFonts w:eastAsia="宋体" w:hAnsi="宋体" w:hint="eastAsia"/>
          <w:sz w:val="24"/>
          <w:szCs w:val="24"/>
        </w:rPr>
        <w:t xml:space="preserve">             </w:t>
      </w:r>
    </w:p>
    <w:p w14:paraId="48ADCC4F" w14:textId="77777777" w:rsidR="00FE2CE6" w:rsidRPr="00AB10D7" w:rsidRDefault="00FE2CE6" w:rsidP="00FE2CE6">
      <w:pPr>
        <w:pStyle w:val="af2"/>
        <w:spacing w:line="580" w:lineRule="exact"/>
        <w:ind w:left="105" w:firstLine="570"/>
        <w:rPr>
          <w:rFonts w:eastAsia="宋体" w:hAnsi="宋体" w:hint="eastAsia"/>
          <w:sz w:val="24"/>
          <w:szCs w:val="24"/>
        </w:rPr>
      </w:pPr>
      <w:r w:rsidRPr="00AB10D7">
        <w:rPr>
          <w:rFonts w:eastAsia="宋体" w:hAnsi="宋体"/>
          <w:sz w:val="24"/>
          <w:szCs w:val="24"/>
        </w:rPr>
        <w:t>甲方：</w:t>
      </w:r>
      <w:proofErr w:type="gramStart"/>
      <w:r w:rsidRPr="00AB10D7">
        <w:rPr>
          <w:rFonts w:eastAsia="宋体" w:hAnsi="宋体" w:hint="eastAsia"/>
          <w:sz w:val="24"/>
          <w:szCs w:val="24"/>
        </w:rPr>
        <w:t>威海威畅市政</w:t>
      </w:r>
      <w:proofErr w:type="gramEnd"/>
      <w:r w:rsidRPr="00AB10D7">
        <w:rPr>
          <w:rFonts w:eastAsia="宋体" w:hAnsi="宋体" w:hint="eastAsia"/>
          <w:sz w:val="24"/>
          <w:szCs w:val="24"/>
        </w:rPr>
        <w:t>工程有限公司</w:t>
      </w:r>
    </w:p>
    <w:p w14:paraId="4E83C7E4" w14:textId="77777777" w:rsidR="00FE2CE6" w:rsidRPr="00AB10D7" w:rsidRDefault="00FE2CE6" w:rsidP="00FE2CE6">
      <w:pPr>
        <w:pStyle w:val="af2"/>
        <w:spacing w:line="580" w:lineRule="exact"/>
        <w:ind w:left="105" w:firstLine="570"/>
        <w:rPr>
          <w:rFonts w:eastAsia="宋体" w:hAnsi="宋体" w:hint="eastAsia"/>
          <w:sz w:val="24"/>
          <w:szCs w:val="24"/>
        </w:rPr>
      </w:pPr>
      <w:r w:rsidRPr="00AB10D7">
        <w:rPr>
          <w:rFonts w:eastAsia="宋体" w:hAnsi="宋体"/>
          <w:sz w:val="24"/>
          <w:szCs w:val="24"/>
        </w:rPr>
        <w:t>乙方：</w:t>
      </w:r>
    </w:p>
    <w:p w14:paraId="309863D3"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经双方友好协商，根据《中华人民共和国民法典》及相关法律法规、规章，并结合设备租赁的具体情况，为明确双方责任，本着相互合作、遵循平等、自愿、公平和诚实信用的原则，经双方协商一致，订立此合同，双方共同遵守。</w:t>
      </w:r>
    </w:p>
    <w:p w14:paraId="613A6201"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一、业务概括：</w:t>
      </w:r>
    </w:p>
    <w:p w14:paraId="17CE9DBA"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项目具体实施时乙方将根据甲方需要，提供包括但不限于室外配套，市政养护，市政道路，热力管道等劳务服务，具体劳务工作内容、标准及单价以经甲乙双方书面确认的项目清单为准。</w:t>
      </w:r>
    </w:p>
    <w:p w14:paraId="6C85A87B"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本合同为框架协议合同，仅为确定劳务分包入围供应商，甲方将根据项目具体情况进行劳务任务分配，不承诺向入围单位固定分配工程项目、固定劳务工程量、固定合作频次及固定合作金额。乙方自愿参与本次投标，即视为完全知晓并认可本入围招标模式，自愿接受甲方后续项目动态分配规则。</w:t>
      </w:r>
    </w:p>
    <w:p w14:paraId="5E9D7490" w14:textId="7091E67A"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二、服务期限：</w:t>
      </w:r>
      <w:r w:rsidR="00E918BE" w:rsidRPr="00AB10D7">
        <w:rPr>
          <w:rFonts w:ascii="宋体" w:eastAsia="宋体" w:hAnsi="宋体" w:cs="仿宋" w:hint="eastAsia"/>
          <w:sz w:val="24"/>
        </w:rPr>
        <w:t>自合同签订生效之日起至2027年12月31日</w:t>
      </w:r>
      <w:proofErr w:type="gramStart"/>
      <w:r w:rsidR="00E918BE" w:rsidRPr="00AB10D7">
        <w:rPr>
          <w:rFonts w:ascii="宋体" w:eastAsia="宋体" w:hAnsi="宋体" w:cs="仿宋" w:hint="eastAsia"/>
          <w:sz w:val="24"/>
        </w:rPr>
        <w:t>止</w:t>
      </w:r>
      <w:proofErr w:type="gramEnd"/>
    </w:p>
    <w:p w14:paraId="598D9825"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三、付款方式：</w:t>
      </w:r>
    </w:p>
    <w:p w14:paraId="2812A97F"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工程进度款按甲方确认的进度结算60%的比例拨付，每月结算一次，项目清单所列的全部工程完工后30个工作日内付至甲方确认的全部进度结算的80%，项目清单所列的全部工程竣工结算审定后30个工作日内，付至竣工结算审定值的97%，余款留作质量保修金，质保期满后无质量问题的前提下于30日内付清(无息)。甲方每次付款前，</w:t>
      </w:r>
      <w:proofErr w:type="gramStart"/>
      <w:r w:rsidRPr="00AB10D7">
        <w:rPr>
          <w:rFonts w:ascii="宋体" w:eastAsia="宋体" w:hAnsi="宋体" w:cs="仿宋" w:hint="eastAsia"/>
          <w:sz w:val="24"/>
        </w:rPr>
        <w:t>乙方均</w:t>
      </w:r>
      <w:proofErr w:type="gramEnd"/>
      <w:r w:rsidRPr="00AB10D7">
        <w:rPr>
          <w:rFonts w:ascii="宋体" w:eastAsia="宋体" w:hAnsi="宋体" w:cs="仿宋" w:hint="eastAsia"/>
          <w:sz w:val="24"/>
        </w:rPr>
        <w:t>应向甲方提供有效、等额的增值税专用发票（税率为*%），否则甲方有权拒绝付款，且无须承担逾期付款责任。</w:t>
      </w:r>
    </w:p>
    <w:p w14:paraId="6EFD2FBF"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3、付款按以下资信办理</w:t>
      </w:r>
    </w:p>
    <w:p w14:paraId="021D9E96"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 xml:space="preserve">单位名称： </w:t>
      </w:r>
    </w:p>
    <w:p w14:paraId="45599F0F"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开户银行：</w:t>
      </w:r>
    </w:p>
    <w:p w14:paraId="1A37CFA1"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银行账号：</w:t>
      </w:r>
    </w:p>
    <w:p w14:paraId="6A252169"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联系人：</w:t>
      </w:r>
    </w:p>
    <w:p w14:paraId="2D7FB5C0"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联系电话：</w:t>
      </w:r>
    </w:p>
    <w:p w14:paraId="176C6337"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四、甲方责任</w:t>
      </w:r>
    </w:p>
    <w:p w14:paraId="3426EE00"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（一）甲方的权利</w:t>
      </w:r>
    </w:p>
    <w:p w14:paraId="5485589B"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1、甲方有权对乙方交付的工作成果（如质量、安全指标等）进行监督、检查与验收，对不达标部分要求乙方限期整改。</w:t>
      </w:r>
    </w:p>
    <w:p w14:paraId="1AA50DA6"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2、甲方有权核实</w:t>
      </w:r>
      <w:proofErr w:type="gramStart"/>
      <w:r w:rsidRPr="00AB10D7">
        <w:rPr>
          <w:rFonts w:ascii="宋体" w:eastAsia="宋体" w:hAnsi="宋体" w:cs="仿宋" w:hint="eastAsia"/>
          <w:sz w:val="24"/>
        </w:rPr>
        <w:t>乙方员工</w:t>
      </w:r>
      <w:proofErr w:type="gramEnd"/>
      <w:r w:rsidRPr="00AB10D7">
        <w:rPr>
          <w:rFonts w:ascii="宋体" w:eastAsia="宋体" w:hAnsi="宋体" w:cs="仿宋" w:hint="eastAsia"/>
          <w:sz w:val="24"/>
        </w:rPr>
        <w:t>的资质（包括但不限于岗位所需证书、技能、身体健康情况等），若发现</w:t>
      </w:r>
      <w:proofErr w:type="gramStart"/>
      <w:r w:rsidRPr="00AB10D7">
        <w:rPr>
          <w:rFonts w:ascii="宋体" w:eastAsia="宋体" w:hAnsi="宋体" w:cs="仿宋" w:hint="eastAsia"/>
          <w:sz w:val="24"/>
        </w:rPr>
        <w:t>乙方员工</w:t>
      </w:r>
      <w:proofErr w:type="gramEnd"/>
      <w:r w:rsidRPr="00AB10D7">
        <w:rPr>
          <w:rFonts w:ascii="宋体" w:eastAsia="宋体" w:hAnsi="宋体" w:cs="仿宋" w:hint="eastAsia"/>
          <w:sz w:val="24"/>
        </w:rPr>
        <w:t>不符合岗位要求，可要求乙方更换。</w:t>
      </w:r>
    </w:p>
    <w:p w14:paraId="49095CE4"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3、若乙方未按协议约定完成工作（如逾期交付、发生安全事故），有权依据协议扣除相应费用、追究违约责任，直至单方解除协议。</w:t>
      </w:r>
    </w:p>
    <w:p w14:paraId="073D6A87"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（二）甲方的义务</w:t>
      </w:r>
    </w:p>
    <w:p w14:paraId="5A2C6C65"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1、向乙方提供劳务分包的岗位所需的基础条件（如工作场地、必要设备/工具、岗位操作规程、安全管理制度），并进行岗前安全交底。</w:t>
      </w:r>
    </w:p>
    <w:p w14:paraId="75475719"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2、不得直接管理乙方员工（如任免、奖惩、考勤等），乙方应根据甲方要求自主安排人员管理制度，甲方仅能对“工作成果”提出要求，不存在劳动关系。</w:t>
      </w:r>
    </w:p>
    <w:p w14:paraId="4CE55650"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3、按协议约定的时间、方式足额支付劳务分包费用，不得无故拖欠；若因甲方原因（如停产、设备故障等）导致乙方无法正常工作，需按协议补偿乙方基础成本。</w:t>
      </w:r>
    </w:p>
    <w:p w14:paraId="152D1B33"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五、乙方责任</w:t>
      </w:r>
    </w:p>
    <w:p w14:paraId="7E7928B9"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（一）乙方的权利</w:t>
      </w:r>
    </w:p>
    <w:p w14:paraId="091C4010"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1、有权要求甲方提供劳务分包的岗位必需的工作条件（如设备、安全防护环境等），若甲方未提供导致乙方无法工作，乙方应提前至少3个工作日向甲方发出书面通知，说明情况并要求限期解决，甲方在限期内仍未解决的，乙方有权暂停履行受影响部分的合同义务，直至甲方提供相应条件。乙方未按本条约定的通知程序擅自停工的，应承担由此给甲方造成的全部损失。</w:t>
      </w:r>
    </w:p>
    <w:p w14:paraId="1BD26D39"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2、有权按协议约定按时收取劳务分包费用。</w:t>
      </w:r>
    </w:p>
    <w:p w14:paraId="72B4DB27"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3、有权自主管理本公司员工（如招聘、培训、薪酬发放、社保缴纳），甲方不得干预乙方内部人员管理。</w:t>
      </w:r>
    </w:p>
    <w:p w14:paraId="1F4850E5"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（二）乙方义务</w:t>
      </w:r>
    </w:p>
    <w:p w14:paraId="3454200F"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1、负责招聘、录用符合劳务分包的岗位要求的员工，与员工签订劳动合同，承担员工工资、社保、住房公积金、工伤赔偿等全部用工责任，避免员工与甲方产生劳动争议。若因</w:t>
      </w:r>
      <w:proofErr w:type="gramStart"/>
      <w:r w:rsidRPr="00AB10D7">
        <w:rPr>
          <w:rFonts w:ascii="宋体" w:eastAsia="宋体" w:hAnsi="宋体" w:cs="仿宋" w:hint="eastAsia"/>
          <w:sz w:val="24"/>
        </w:rPr>
        <w:t>乙方员工</w:t>
      </w:r>
      <w:proofErr w:type="gramEnd"/>
      <w:r w:rsidRPr="00AB10D7">
        <w:rPr>
          <w:rFonts w:ascii="宋体" w:eastAsia="宋体" w:hAnsi="宋体" w:cs="仿宋" w:hint="eastAsia"/>
          <w:sz w:val="24"/>
        </w:rPr>
        <w:t>或劳动关系瑕疵导致甲方被追责或员工向甲方主张劳动权利，乙方应于24小时内消除影响，并赔偿甲方因此产生的全部损失（包括但不限于律师费、诉讼费、赔偿金、商誉损失等）。</w:t>
      </w:r>
    </w:p>
    <w:p w14:paraId="1A5EA223"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2、按协议约定的标准完成劳务分包的岗位工作（如遵守甲方安全规范、达到质量指标等），若因乙方原因（如员工操作失误、管理不当）导致甲方损失（设备损坏、生产中断等），需承担赔偿责任。</w:t>
      </w:r>
    </w:p>
    <w:p w14:paraId="3B7EE584"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3、不得将本合同义务转包或分包给第三方，需对甲方的商业秘密（如生产数据、技术参数）保密，协议终止后仍需履行保密义务。</w:t>
      </w:r>
    </w:p>
    <w:p w14:paraId="0E37D9C4"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六、质量保修</w:t>
      </w:r>
    </w:p>
    <w:p w14:paraId="0FA9DB65"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1.乙方劳务分包质保期为*年，</w:t>
      </w:r>
      <w:proofErr w:type="gramStart"/>
      <w:r w:rsidRPr="00AB10D7">
        <w:rPr>
          <w:rFonts w:ascii="宋体" w:eastAsia="宋体" w:hAnsi="宋体" w:cs="仿宋" w:hint="eastAsia"/>
          <w:sz w:val="24"/>
        </w:rPr>
        <w:t>自项目</w:t>
      </w:r>
      <w:proofErr w:type="gramEnd"/>
      <w:r w:rsidRPr="00AB10D7">
        <w:rPr>
          <w:rFonts w:ascii="宋体" w:eastAsia="宋体" w:hAnsi="宋体" w:cs="仿宋" w:hint="eastAsia"/>
          <w:sz w:val="24"/>
        </w:rPr>
        <w:t>工程竣工验收合格之日起计算。</w:t>
      </w:r>
    </w:p>
    <w:p w14:paraId="02526519"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2.质量保修范围和内容：乙方劳务分包范围内的工程内容。</w:t>
      </w:r>
    </w:p>
    <w:p w14:paraId="2DFD146C"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3.属于保修范围、内容的项目，乙方应当在接到保修通知之日起3天内派人保修。发生紧急事故需抢修的，分包人在接到事故通知后，应当立即到达事故现场抢修。乙方不在约定期限内派人保修的，甲方可以委托他人修理，费用由乙方承担。</w:t>
      </w:r>
    </w:p>
    <w:p w14:paraId="610550BF"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4.质量保修完成后，由甲方组织验收。</w:t>
      </w:r>
    </w:p>
    <w:p w14:paraId="23F7943E"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5.对于经两次及以上次数维修后方合格的工程，其质量保修期自维修合格之日重新起算。</w:t>
      </w:r>
    </w:p>
    <w:p w14:paraId="6BFED4BB"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七、违约责任</w:t>
      </w:r>
    </w:p>
    <w:p w14:paraId="2A33EB58"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1.因乙方在提供劳务中给甲方及第三方的设施设备、物品及业主造成损失，乙方应承担赔偿责任。</w:t>
      </w:r>
    </w:p>
    <w:p w14:paraId="24D8478B"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2.乙方应按时向劳务人员发放工资、福利等，若遇节假日则应相应提前；若因此影响甲方的，甲方有权选择解除合同，要求乙方赔偿甲方损失并按照当月服务费总额的 20 %承担惩罚性违约金。</w:t>
      </w:r>
    </w:p>
    <w:p w14:paraId="183D584B"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3.乙方工程进度逾期的，每逾期一日，乙方向甲方支付</w:t>
      </w:r>
      <w:r w:rsidRPr="00AB10D7">
        <w:rPr>
          <w:rFonts w:ascii="宋体" w:eastAsia="宋体" w:hAnsi="宋体" w:cs="仿宋" w:hint="eastAsia"/>
          <w:b/>
          <w:bCs/>
          <w:sz w:val="24"/>
        </w:rPr>
        <w:t>该项工程清单预估价</w:t>
      </w:r>
      <w:r w:rsidRPr="00AB10D7">
        <w:rPr>
          <w:rFonts w:ascii="宋体" w:eastAsia="宋体" w:hAnsi="宋体" w:cs="仿宋" w:hint="eastAsia"/>
          <w:sz w:val="24"/>
        </w:rPr>
        <w:t>万分之五的惩罚性违约金；</w:t>
      </w:r>
    </w:p>
    <w:p w14:paraId="047102F3" w14:textId="77777777" w:rsidR="00FE2CE6" w:rsidRPr="00AB10D7" w:rsidRDefault="00FE2CE6" w:rsidP="00FE2CE6">
      <w:pPr>
        <w:spacing w:line="360" w:lineRule="auto"/>
        <w:ind w:firstLineChars="200" w:firstLine="480"/>
        <w:rPr>
          <w:rFonts w:hint="eastAsia"/>
        </w:rPr>
      </w:pPr>
      <w:r w:rsidRPr="00AB10D7">
        <w:rPr>
          <w:rFonts w:ascii="宋体" w:eastAsia="宋体" w:hAnsi="宋体" w:cs="仿宋" w:hint="eastAsia"/>
          <w:sz w:val="24"/>
        </w:rPr>
        <w:t>4.乙方擅自解除合同，应返还未履行义务部分的劳务费用并</w:t>
      </w:r>
      <w:r w:rsidRPr="00AB10D7">
        <w:rPr>
          <w:rFonts w:ascii="宋体" w:eastAsia="宋体" w:hAnsi="宋体" w:cs="仿宋" w:hint="eastAsia"/>
          <w:b/>
          <w:bCs/>
          <w:sz w:val="24"/>
        </w:rPr>
        <w:t>按甲方已付全部费用总额的20%向</w:t>
      </w:r>
      <w:r w:rsidRPr="00AB10D7">
        <w:rPr>
          <w:rFonts w:ascii="宋体" w:eastAsia="宋体" w:hAnsi="宋体" w:cs="仿宋" w:hint="eastAsia"/>
          <w:sz w:val="24"/>
        </w:rPr>
        <w:t>甲方支付惩罚性违约金，同时赔偿甲方损失。</w:t>
      </w:r>
    </w:p>
    <w:p w14:paraId="7E8AE59C"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八、其他约定</w:t>
      </w:r>
    </w:p>
    <w:p w14:paraId="3197A0DC"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本协议未尽事宜，一律按《中华人民共和国民法典》及相关规定执行，双方也可订立补充合同或补充条款，与本合同具有同等法律效力。</w:t>
      </w:r>
    </w:p>
    <w:p w14:paraId="2102F642"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九、争议解决</w:t>
      </w:r>
    </w:p>
    <w:p w14:paraId="09AE0FC1"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甲、乙方双方发生争议或纠纷，双方协商解决。协商不成，任何一方可向甲方所在地人民法院提起诉讼。</w:t>
      </w:r>
    </w:p>
    <w:p w14:paraId="759F276B" w14:textId="77777777" w:rsidR="00FE2CE6" w:rsidRPr="00AB10D7" w:rsidRDefault="00FE2CE6" w:rsidP="00FE2CE6">
      <w:pPr>
        <w:spacing w:line="360" w:lineRule="auto"/>
        <w:ind w:firstLineChars="200" w:firstLine="480"/>
        <w:rPr>
          <w:rFonts w:ascii="宋体" w:eastAsia="宋体" w:hAnsi="宋体" w:cs="仿宋" w:hint="eastAsia"/>
          <w:sz w:val="24"/>
        </w:rPr>
      </w:pPr>
      <w:r w:rsidRPr="00AB10D7">
        <w:rPr>
          <w:rFonts w:ascii="宋体" w:eastAsia="宋体" w:hAnsi="宋体" w:cs="仿宋" w:hint="eastAsia"/>
          <w:sz w:val="24"/>
        </w:rPr>
        <w:t>十、合同的签订</w:t>
      </w:r>
    </w:p>
    <w:p w14:paraId="75B81892" w14:textId="77777777" w:rsidR="00FE2CE6" w:rsidRPr="00AB10D7" w:rsidRDefault="00FE2CE6" w:rsidP="00FE2CE6">
      <w:pPr>
        <w:spacing w:line="360" w:lineRule="auto"/>
        <w:ind w:firstLineChars="200" w:firstLine="480"/>
        <w:rPr>
          <w:rFonts w:ascii="宋体" w:eastAsia="宋体" w:hAnsi="宋体" w:hint="eastAsia"/>
          <w:color w:val="000000"/>
          <w:sz w:val="24"/>
        </w:rPr>
      </w:pPr>
      <w:r w:rsidRPr="00AB10D7">
        <w:rPr>
          <w:rFonts w:ascii="宋体" w:eastAsia="宋体" w:hAnsi="宋体" w:cs="仿宋" w:hint="eastAsia"/>
          <w:sz w:val="24"/>
        </w:rPr>
        <w:t>本合同一式4份，甲乙双方各执2份，双方签字盖章之日起生效。</w:t>
      </w:r>
    </w:p>
    <w:p w14:paraId="32939E0A" w14:textId="77777777" w:rsidR="00FE2CE6" w:rsidRPr="00AB10D7" w:rsidRDefault="00FE2CE6" w:rsidP="00FE2CE6">
      <w:pPr>
        <w:spacing w:line="580" w:lineRule="exact"/>
        <w:ind w:firstLineChars="200" w:firstLine="480"/>
        <w:rPr>
          <w:rFonts w:ascii="宋体" w:eastAsia="宋体" w:hAnsi="宋体" w:hint="eastAsia"/>
          <w:sz w:val="24"/>
        </w:rPr>
      </w:pPr>
    </w:p>
    <w:p w14:paraId="6422A8FE" w14:textId="77777777" w:rsidR="00FE2CE6" w:rsidRPr="00AB10D7" w:rsidRDefault="00FE2CE6" w:rsidP="00FE2CE6">
      <w:pPr>
        <w:spacing w:line="580" w:lineRule="exact"/>
        <w:ind w:left="4920" w:hangingChars="2050" w:hanging="4920"/>
        <w:rPr>
          <w:rFonts w:ascii="宋体" w:eastAsia="宋体" w:hAnsi="宋体" w:hint="eastAsia"/>
          <w:sz w:val="24"/>
        </w:rPr>
      </w:pPr>
    </w:p>
    <w:p w14:paraId="20B9FD6E" w14:textId="77777777" w:rsidR="00FE2CE6" w:rsidRPr="00AB10D7" w:rsidRDefault="00FE2CE6" w:rsidP="00FE2CE6">
      <w:pPr>
        <w:pStyle w:val="a0"/>
        <w:rPr>
          <w:rFonts w:ascii="宋体" w:eastAsia="宋体" w:hAnsi="宋体" w:hint="eastAsia"/>
          <w:kern w:val="2"/>
        </w:rPr>
      </w:pPr>
      <w:r w:rsidRPr="00AB10D7">
        <w:rPr>
          <w:rFonts w:ascii="宋体" w:eastAsia="宋体" w:hAnsi="宋体" w:hint="eastAsia"/>
          <w:kern w:val="2"/>
        </w:rPr>
        <w:t>甲方(盖章):                         乙方(盖章)：</w:t>
      </w:r>
    </w:p>
    <w:p w14:paraId="1A3C20AE" w14:textId="77777777" w:rsidR="00FE2CE6" w:rsidRPr="00AB10D7" w:rsidRDefault="00FE2CE6" w:rsidP="00FE2CE6">
      <w:pPr>
        <w:pStyle w:val="a0"/>
        <w:rPr>
          <w:rFonts w:ascii="宋体" w:eastAsia="宋体" w:hAnsi="宋体" w:hint="eastAsia"/>
          <w:kern w:val="2"/>
        </w:rPr>
      </w:pPr>
      <w:r w:rsidRPr="00AB10D7">
        <w:rPr>
          <w:rFonts w:ascii="宋体" w:eastAsia="宋体" w:hAnsi="宋体" w:hint="eastAsia"/>
          <w:kern w:val="2"/>
        </w:rPr>
        <w:t xml:space="preserve">                                                     </w:t>
      </w:r>
    </w:p>
    <w:p w14:paraId="0FBE8423" w14:textId="356FAC65" w:rsidR="00FE2CE6" w:rsidRPr="00AB10D7" w:rsidRDefault="00D73ABC" w:rsidP="00FE2CE6">
      <w:pPr>
        <w:pStyle w:val="a0"/>
        <w:rPr>
          <w:rFonts w:ascii="宋体" w:eastAsia="宋体" w:hAnsi="宋体" w:hint="eastAsia"/>
          <w:kern w:val="2"/>
        </w:rPr>
      </w:pPr>
      <w:r w:rsidRPr="00AB10D7">
        <w:rPr>
          <w:rFonts w:ascii="宋体" w:eastAsia="宋体" w:hAnsi="宋体" w:hint="eastAsia"/>
          <w:kern w:val="2"/>
        </w:rPr>
        <w:t>法定代表人</w:t>
      </w:r>
      <w:r w:rsidR="00FE2CE6" w:rsidRPr="00AB10D7">
        <w:rPr>
          <w:rFonts w:ascii="宋体" w:eastAsia="宋体" w:hAnsi="宋体" w:hint="eastAsia"/>
          <w:kern w:val="2"/>
        </w:rPr>
        <w:t xml:space="preserve">或其委托代理人： </w:t>
      </w:r>
      <w:r w:rsidRPr="00AB10D7">
        <w:rPr>
          <w:rFonts w:ascii="宋体" w:eastAsia="宋体" w:hAnsi="宋体" w:hint="eastAsia"/>
          <w:kern w:val="2"/>
        </w:rPr>
        <w:t xml:space="preserve">        </w:t>
      </w:r>
      <w:r w:rsidR="00FE2CE6" w:rsidRPr="00AB10D7">
        <w:rPr>
          <w:rFonts w:ascii="宋体" w:eastAsia="宋体" w:hAnsi="宋体" w:hint="eastAsia"/>
          <w:kern w:val="2"/>
        </w:rPr>
        <w:t xml:space="preserve"> </w:t>
      </w:r>
      <w:r w:rsidRPr="00AB10D7">
        <w:rPr>
          <w:rFonts w:ascii="宋体" w:eastAsia="宋体" w:hAnsi="宋体" w:hint="eastAsia"/>
          <w:kern w:val="2"/>
        </w:rPr>
        <w:t>法定代表人（或负责人）</w:t>
      </w:r>
      <w:r w:rsidR="00FE2CE6" w:rsidRPr="00AB10D7">
        <w:rPr>
          <w:rFonts w:ascii="宋体" w:eastAsia="宋体" w:hAnsi="宋体" w:hint="eastAsia"/>
          <w:kern w:val="2"/>
        </w:rPr>
        <w:t>或其委托代理人：</w:t>
      </w:r>
    </w:p>
    <w:p w14:paraId="1ADFECC9" w14:textId="77777777" w:rsidR="00FE2CE6" w:rsidRPr="00AB10D7" w:rsidRDefault="00FE2CE6" w:rsidP="00FE2CE6">
      <w:pPr>
        <w:pStyle w:val="a0"/>
        <w:rPr>
          <w:rFonts w:ascii="宋体" w:eastAsia="宋体" w:hAnsi="宋体" w:hint="eastAsia"/>
          <w:kern w:val="2"/>
        </w:rPr>
      </w:pPr>
    </w:p>
    <w:p w14:paraId="1B8BAC18" w14:textId="77777777" w:rsidR="00FE2CE6" w:rsidRPr="00AB10D7" w:rsidRDefault="00FE2CE6" w:rsidP="00FE2CE6">
      <w:pPr>
        <w:pStyle w:val="a0"/>
        <w:rPr>
          <w:rFonts w:ascii="宋体" w:eastAsia="宋体" w:hAnsi="宋体" w:hint="eastAsia"/>
          <w:kern w:val="2"/>
        </w:rPr>
      </w:pPr>
      <w:r w:rsidRPr="00AB10D7">
        <w:rPr>
          <w:rFonts w:ascii="宋体" w:eastAsia="宋体" w:hAnsi="宋体" w:hint="eastAsia"/>
          <w:kern w:val="2"/>
        </w:rPr>
        <w:t>（签字或盖章）                     （签字或盖章）</w:t>
      </w:r>
    </w:p>
    <w:p w14:paraId="5855DCB9" w14:textId="77777777" w:rsidR="00FE2CE6" w:rsidRPr="00AB10D7" w:rsidRDefault="00FE2CE6" w:rsidP="00FE2CE6">
      <w:pPr>
        <w:pStyle w:val="a0"/>
        <w:rPr>
          <w:rFonts w:ascii="宋体" w:eastAsia="宋体" w:hAnsi="宋体" w:hint="eastAsia"/>
          <w:kern w:val="2"/>
        </w:rPr>
      </w:pPr>
      <w:r w:rsidRPr="00AB10D7">
        <w:rPr>
          <w:rFonts w:ascii="宋体" w:eastAsia="宋体" w:hAnsi="宋体" w:hint="eastAsia"/>
          <w:kern w:val="2"/>
        </w:rPr>
        <w:t>联系电话：                          联系电话：</w:t>
      </w:r>
    </w:p>
    <w:p w14:paraId="71019466" w14:textId="77777777" w:rsidR="00FE2CE6" w:rsidRPr="00AB10D7" w:rsidRDefault="00FE2CE6" w:rsidP="00FE2CE6">
      <w:pPr>
        <w:pStyle w:val="a0"/>
        <w:rPr>
          <w:rFonts w:ascii="宋体" w:eastAsia="宋体" w:hAnsi="宋体" w:hint="eastAsia"/>
          <w:kern w:val="2"/>
        </w:rPr>
      </w:pPr>
      <w:r w:rsidRPr="00AB10D7">
        <w:rPr>
          <w:rFonts w:ascii="宋体" w:eastAsia="宋体" w:hAnsi="宋体" w:hint="eastAsia"/>
          <w:kern w:val="2"/>
        </w:rPr>
        <w:t xml:space="preserve">                                 </w:t>
      </w:r>
    </w:p>
    <w:p w14:paraId="64A6FC2C" w14:textId="77777777" w:rsidR="00FE2CE6" w:rsidRPr="00AB10D7" w:rsidRDefault="00FE2CE6" w:rsidP="00FE2CE6">
      <w:pPr>
        <w:pStyle w:val="a0"/>
        <w:rPr>
          <w:rFonts w:ascii="宋体" w:eastAsia="宋体" w:hAnsi="宋体" w:hint="eastAsia"/>
          <w:kern w:val="2"/>
        </w:rPr>
      </w:pPr>
      <w:r w:rsidRPr="00AB10D7">
        <w:rPr>
          <w:rFonts w:ascii="宋体" w:eastAsia="宋体" w:hAnsi="宋体" w:hint="eastAsia"/>
          <w:kern w:val="2"/>
        </w:rPr>
        <w:t xml:space="preserve">                                    签订地点：威海市环翠区</w:t>
      </w:r>
    </w:p>
    <w:p w14:paraId="75250C35" w14:textId="77777777" w:rsidR="00FE2CE6" w:rsidRDefault="00FE2CE6" w:rsidP="00FE2CE6">
      <w:pPr>
        <w:pStyle w:val="a0"/>
        <w:rPr>
          <w:rFonts w:ascii="宋体" w:eastAsia="宋体" w:hAnsi="宋体" w:hint="eastAsia"/>
        </w:rPr>
      </w:pPr>
      <w:r w:rsidRPr="00AB10D7">
        <w:rPr>
          <w:rFonts w:ascii="宋体" w:eastAsia="宋体" w:hAnsi="宋体" w:hint="eastAsia"/>
          <w:kern w:val="2"/>
        </w:rPr>
        <w:t>签订日期：   年  月   日</w:t>
      </w:r>
    </w:p>
    <w:p w14:paraId="2952407F" w14:textId="77777777" w:rsidR="00FE2CE6" w:rsidRDefault="00FE2CE6" w:rsidP="00FE2CE6">
      <w:pPr>
        <w:pStyle w:val="a0"/>
        <w:rPr>
          <w:rFonts w:ascii="宋体" w:eastAsia="宋体" w:hAnsi="宋体" w:hint="eastAsia"/>
        </w:rPr>
      </w:pPr>
    </w:p>
    <w:p w14:paraId="538109B3" w14:textId="77777777" w:rsidR="00FE2CE6" w:rsidRDefault="00FE2CE6" w:rsidP="00FE2CE6">
      <w:pPr>
        <w:pStyle w:val="a0"/>
        <w:rPr>
          <w:rFonts w:ascii="宋体" w:eastAsia="宋体" w:hAnsi="宋体" w:hint="eastAsia"/>
        </w:rPr>
      </w:pPr>
    </w:p>
    <w:p w14:paraId="185DEF65" w14:textId="77777777" w:rsidR="00FE2CE6" w:rsidRDefault="00FE2CE6" w:rsidP="00FE2CE6">
      <w:pPr>
        <w:pStyle w:val="a0"/>
        <w:rPr>
          <w:rFonts w:ascii="宋体" w:eastAsia="宋体" w:hAnsi="宋体" w:hint="eastAsia"/>
        </w:rPr>
      </w:pPr>
    </w:p>
    <w:p w14:paraId="66B5C796" w14:textId="77777777" w:rsidR="00FE2CE6" w:rsidRDefault="00FE2CE6" w:rsidP="00FE2CE6">
      <w:pPr>
        <w:widowControl/>
        <w:jc w:val="left"/>
        <w:rPr>
          <w:rFonts w:ascii="宋体" w:eastAsia="宋体" w:hAnsi="宋体" w:hint="eastAsia"/>
          <w:kern w:val="0"/>
          <w:sz w:val="24"/>
        </w:rPr>
      </w:pPr>
    </w:p>
    <w:p w14:paraId="66B6B3C9" w14:textId="77777777" w:rsidR="00FE2CE6" w:rsidRDefault="00FE2CE6" w:rsidP="00FE2CE6">
      <w:pPr>
        <w:pStyle w:val="a4"/>
        <w:ind w:left="5250"/>
        <w:jc w:val="left"/>
        <w:rPr>
          <w:rFonts w:eastAsia="宋体" w:hAnsi="宋体" w:hint="eastAsia"/>
        </w:rPr>
      </w:pPr>
    </w:p>
    <w:p w14:paraId="0A1C0E40" w14:textId="77777777" w:rsidR="00FE2CE6" w:rsidRDefault="00FE2CE6" w:rsidP="00FE2CE6">
      <w:pPr>
        <w:rPr>
          <w:rFonts w:ascii="宋体" w:eastAsia="宋体" w:hAnsi="宋体" w:hint="eastAsia"/>
        </w:rPr>
      </w:pPr>
    </w:p>
    <w:p w14:paraId="60B07CA8" w14:textId="77777777" w:rsidR="005E7ED9" w:rsidRPr="005E7ED9" w:rsidRDefault="005E7ED9" w:rsidP="00FE2CE6">
      <w:pPr>
        <w:pStyle w:val="1"/>
        <w:keepLines w:val="0"/>
        <w:tabs>
          <w:tab w:val="left" w:pos="432"/>
        </w:tabs>
        <w:snapToGrid w:val="0"/>
        <w:spacing w:before="0" w:after="0" w:line="580" w:lineRule="exact"/>
        <w:jc w:val="center"/>
        <w:rPr>
          <w:rFonts w:hint="eastAsia"/>
        </w:rPr>
      </w:pPr>
    </w:p>
    <w:sectPr w:rsidR="005E7ED9" w:rsidRPr="005E7ED9">
      <w:pgSz w:w="11906" w:h="16838"/>
      <w:pgMar w:top="1440" w:right="1080" w:bottom="1440" w:left="1080" w:header="851"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64EFE" w14:textId="77777777" w:rsidR="00E51BB9" w:rsidRDefault="00E51BB9">
      <w:pPr>
        <w:rPr>
          <w:rFonts w:hint="eastAsia"/>
        </w:rPr>
      </w:pPr>
      <w:r>
        <w:separator/>
      </w:r>
    </w:p>
  </w:endnote>
  <w:endnote w:type="continuationSeparator" w:id="0">
    <w:p w14:paraId="18B2D535" w14:textId="77777777" w:rsidR="00E51BB9" w:rsidRDefault="00E51BB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方正楷体简体">
    <w:altName w:val="宋体"/>
    <w:charset w:val="86"/>
    <w:family w:val="script"/>
    <w:pitch w:val="default"/>
    <w:sig w:usb0="00000000" w:usb1="00000000" w:usb2="00000010" w:usb3="00000000" w:csb0="00040000" w:csb1="00000000"/>
  </w:font>
  <w:font w:name="方正小标宋简体">
    <w:altName w:val="微软雅黑"/>
    <w:charset w:val="86"/>
    <w:family w:val="auto"/>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文星简小标宋">
    <w:altName w:val="微软雅黑"/>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7924523"/>
      <w:docPartObj>
        <w:docPartGallery w:val="Page Numbers (Bottom of Page)"/>
        <w:docPartUnique/>
      </w:docPartObj>
    </w:sdtPr>
    <w:sdtEndPr>
      <w:rPr>
        <w:rFonts w:ascii="仿宋" w:eastAsia="仿宋" w:hAnsi="仿宋"/>
      </w:rPr>
    </w:sdtEndPr>
    <w:sdtContent>
      <w:p w14:paraId="2AF33979" w14:textId="5B816E98" w:rsidR="005B31B0" w:rsidRPr="00D062F5" w:rsidRDefault="00D062F5" w:rsidP="00D062F5">
        <w:pPr>
          <w:pStyle w:val="af6"/>
          <w:rPr>
            <w:rFonts w:ascii="仿宋" w:eastAsia="仿宋" w:hAnsi="仿宋" w:hint="eastAsia"/>
          </w:rPr>
        </w:pPr>
        <w:r w:rsidRPr="00D062F5">
          <w:rPr>
            <w:rFonts w:ascii="仿宋" w:eastAsia="仿宋" w:hAnsi="仿宋" w:hint="eastAsia"/>
          </w:rPr>
          <w:t>威海市</w:t>
        </w:r>
        <w:proofErr w:type="gramStart"/>
        <w:r w:rsidRPr="00D062F5">
          <w:rPr>
            <w:rFonts w:ascii="仿宋" w:eastAsia="仿宋" w:hAnsi="仿宋" w:hint="eastAsia"/>
          </w:rPr>
          <w:t>天垣工程</w:t>
        </w:r>
        <w:proofErr w:type="gramEnd"/>
        <w:r w:rsidRPr="00D062F5">
          <w:rPr>
            <w:rFonts w:ascii="仿宋" w:eastAsia="仿宋" w:hAnsi="仿宋" w:hint="eastAsia"/>
          </w:rPr>
          <w:t xml:space="preserve">咨询管理有限公司                      </w:t>
        </w:r>
        <w:r w:rsidRPr="00D062F5">
          <w:rPr>
            <w:rFonts w:ascii="仿宋" w:eastAsia="仿宋" w:hAnsi="仿宋"/>
          </w:rPr>
          <w:fldChar w:fldCharType="begin"/>
        </w:r>
        <w:r w:rsidRPr="00D062F5">
          <w:rPr>
            <w:rFonts w:ascii="仿宋" w:eastAsia="仿宋" w:hAnsi="仿宋"/>
          </w:rPr>
          <w:instrText>PAGE   \* MERGEFORMAT</w:instrText>
        </w:r>
        <w:r w:rsidRPr="00D062F5">
          <w:rPr>
            <w:rFonts w:ascii="仿宋" w:eastAsia="仿宋" w:hAnsi="仿宋"/>
          </w:rPr>
          <w:fldChar w:fldCharType="separate"/>
        </w:r>
        <w:r w:rsidRPr="00D062F5">
          <w:rPr>
            <w:rFonts w:ascii="仿宋" w:eastAsia="仿宋" w:hAnsi="仿宋"/>
            <w:lang w:val="zh-CN"/>
          </w:rPr>
          <w:t>2</w:t>
        </w:r>
        <w:r w:rsidRPr="00D062F5">
          <w:rPr>
            <w:rFonts w:ascii="仿宋" w:eastAsia="仿宋" w:hAnsi="仿宋"/>
          </w:rPr>
          <w:fldChar w:fldCharType="end"/>
        </w:r>
        <w:r w:rsidRPr="00D062F5">
          <w:rPr>
            <w:rFonts w:ascii="仿宋" w:eastAsia="仿宋" w:hAnsi="仿宋" w:hint="eastAsia"/>
          </w:rPr>
          <w:t xml:space="preserve">                                     0631-5819542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8A5DE" w14:textId="77777777" w:rsidR="00E51BB9" w:rsidRDefault="00E51BB9">
      <w:pPr>
        <w:rPr>
          <w:rFonts w:hint="eastAsia"/>
        </w:rPr>
      </w:pPr>
      <w:r>
        <w:separator/>
      </w:r>
    </w:p>
  </w:footnote>
  <w:footnote w:type="continuationSeparator" w:id="0">
    <w:p w14:paraId="1BDF2B98" w14:textId="77777777" w:rsidR="00E51BB9" w:rsidRDefault="00E51BB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2EB88" w14:textId="3741AABF" w:rsidR="005B31B0" w:rsidRDefault="007F1946">
    <w:pPr>
      <w:pStyle w:val="af8"/>
      <w:jc w:val="right"/>
      <w:rPr>
        <w:rFonts w:ascii="仿宋" w:eastAsia="仿宋" w:hAnsi="仿宋" w:hint="eastAsia"/>
      </w:rPr>
    </w:pPr>
    <w:proofErr w:type="gramStart"/>
    <w:r>
      <w:rPr>
        <w:rFonts w:ascii="仿宋" w:eastAsia="仿宋" w:hAnsi="仿宋" w:hint="eastAsia"/>
      </w:rPr>
      <w:t>威畅市政</w:t>
    </w:r>
    <w:proofErr w:type="gramEnd"/>
    <w:r>
      <w:rPr>
        <w:rFonts w:ascii="仿宋" w:eastAsia="仿宋" w:hAnsi="仿宋" w:hint="eastAsia"/>
      </w:rPr>
      <w:t>2026-2027年度选定分包单位入围项目</w:t>
    </w:r>
    <w:r w:rsidR="00335D33">
      <w:rPr>
        <w:rFonts w:ascii="仿宋" w:eastAsia="仿宋" w:hAnsi="仿宋" w:hint="eastAsia"/>
      </w:rPr>
      <w:t>招标文件</w:t>
    </w:r>
  </w:p>
  <w:p w14:paraId="21526B7E" w14:textId="77777777" w:rsidR="005B31B0" w:rsidRDefault="005B31B0">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F0F90" w14:textId="77777777" w:rsidR="005B31B0" w:rsidRDefault="005B31B0">
    <w:pPr>
      <w:pStyle w:val="af8"/>
      <w:rPr>
        <w:rFonts w:hint="eastAsia"/>
      </w:rPr>
    </w:pPr>
  </w:p>
  <w:p w14:paraId="1134F862" w14:textId="77777777" w:rsidR="005B31B0" w:rsidRDefault="005B31B0">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ED21" w14:textId="5787413F" w:rsidR="005B31B0" w:rsidRDefault="005B31B0">
    <w:pPr>
      <w:pStyle w:val="af8"/>
      <w:jc w:val="right"/>
      <w:rPr>
        <w:rFonts w:hint="eastAsia"/>
      </w:rPr>
    </w:pPr>
  </w:p>
  <w:p w14:paraId="42A0E67A" w14:textId="77777777" w:rsidR="005B31B0" w:rsidRDefault="005B31B0">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6571CA"/>
    <w:multiLevelType w:val="singleLevel"/>
    <w:tmpl w:val="A26571CA"/>
    <w:lvl w:ilvl="0">
      <w:start w:val="1"/>
      <w:numFmt w:val="chineseCounting"/>
      <w:suff w:val="space"/>
      <w:lvlText w:val="第%1条"/>
      <w:lvlJc w:val="left"/>
      <w:pPr>
        <w:ind w:left="0" w:firstLine="0"/>
      </w:pPr>
    </w:lvl>
  </w:abstractNum>
  <w:abstractNum w:abstractNumId="1" w15:restartNumberingAfterBreak="0">
    <w:nsid w:val="245370B7"/>
    <w:multiLevelType w:val="singleLevel"/>
    <w:tmpl w:val="245370B7"/>
    <w:lvl w:ilvl="0">
      <w:start w:val="1"/>
      <w:numFmt w:val="decimal"/>
      <w:suff w:val="nothing"/>
      <w:lvlText w:val="%1、"/>
      <w:lvlJc w:val="left"/>
    </w:lvl>
  </w:abstractNum>
  <w:abstractNum w:abstractNumId="2" w15:restartNumberingAfterBreak="0">
    <w:nsid w:val="795F7588"/>
    <w:multiLevelType w:val="singleLevel"/>
    <w:tmpl w:val="795F7588"/>
    <w:lvl w:ilvl="0">
      <w:start w:val="3"/>
      <w:numFmt w:val="chineseCounting"/>
      <w:suff w:val="nothing"/>
      <w:lvlText w:val="%1、"/>
      <w:lvlJc w:val="left"/>
      <w:rPr>
        <w:rFonts w:hint="eastAsia"/>
      </w:rPr>
    </w:lvl>
  </w:abstractNum>
  <w:abstractNum w:abstractNumId="3"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89207582">
    <w:abstractNumId w:val="3"/>
  </w:num>
  <w:num w:numId="2" w16cid:durableId="1621951779">
    <w:abstractNumId w:val="1"/>
  </w:num>
  <w:num w:numId="3" w16cid:durableId="1654917106">
    <w:abstractNumId w:val="2"/>
  </w:num>
  <w:num w:numId="4" w16cid:durableId="135249212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grammar="clean"/>
  <w:defaultTabStop w:val="420"/>
  <w:drawingGridHorizontalSpacing w:val="105"/>
  <w:drawingGridVerticalSpacing w:val="157"/>
  <w:noPunctuationKerning/>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FiNjA5YTc4M2FlNGRmMGJmNjk0MDNlNWIzZjQwMjgifQ=="/>
  </w:docVars>
  <w:rsids>
    <w:rsidRoot w:val="00EF492A"/>
    <w:rsid w:val="ADFFD781"/>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7AE7"/>
    <w:rsid w:val="00011721"/>
    <w:rsid w:val="00011FBC"/>
    <w:rsid w:val="000120E9"/>
    <w:rsid w:val="000125FB"/>
    <w:rsid w:val="00014002"/>
    <w:rsid w:val="000148AA"/>
    <w:rsid w:val="00014AEE"/>
    <w:rsid w:val="00015902"/>
    <w:rsid w:val="00017364"/>
    <w:rsid w:val="000173EA"/>
    <w:rsid w:val="00017CF8"/>
    <w:rsid w:val="0002027C"/>
    <w:rsid w:val="00020400"/>
    <w:rsid w:val="00020431"/>
    <w:rsid w:val="00021C2D"/>
    <w:rsid w:val="000246D1"/>
    <w:rsid w:val="00025156"/>
    <w:rsid w:val="000253AB"/>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86F"/>
    <w:rsid w:val="00037455"/>
    <w:rsid w:val="0003766E"/>
    <w:rsid w:val="00037B0C"/>
    <w:rsid w:val="000409D0"/>
    <w:rsid w:val="00040A2E"/>
    <w:rsid w:val="00040FC6"/>
    <w:rsid w:val="00041068"/>
    <w:rsid w:val="0004135A"/>
    <w:rsid w:val="00041C8B"/>
    <w:rsid w:val="00041D07"/>
    <w:rsid w:val="000425A1"/>
    <w:rsid w:val="0004293F"/>
    <w:rsid w:val="00042A6B"/>
    <w:rsid w:val="00043604"/>
    <w:rsid w:val="000443D7"/>
    <w:rsid w:val="0004489D"/>
    <w:rsid w:val="00044B1F"/>
    <w:rsid w:val="00047A8A"/>
    <w:rsid w:val="00047BB8"/>
    <w:rsid w:val="00051160"/>
    <w:rsid w:val="000514D4"/>
    <w:rsid w:val="00051A58"/>
    <w:rsid w:val="00052415"/>
    <w:rsid w:val="0005297E"/>
    <w:rsid w:val="00052B78"/>
    <w:rsid w:val="00052EDC"/>
    <w:rsid w:val="0005326C"/>
    <w:rsid w:val="000534D4"/>
    <w:rsid w:val="00053DA0"/>
    <w:rsid w:val="00053F87"/>
    <w:rsid w:val="00054096"/>
    <w:rsid w:val="00054EA7"/>
    <w:rsid w:val="00055403"/>
    <w:rsid w:val="00055FF6"/>
    <w:rsid w:val="00056928"/>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ABA"/>
    <w:rsid w:val="00070BE8"/>
    <w:rsid w:val="000710EA"/>
    <w:rsid w:val="000720DE"/>
    <w:rsid w:val="00072257"/>
    <w:rsid w:val="000725B5"/>
    <w:rsid w:val="000746EB"/>
    <w:rsid w:val="00075197"/>
    <w:rsid w:val="00077B7B"/>
    <w:rsid w:val="00077C67"/>
    <w:rsid w:val="000802E8"/>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3C5D"/>
    <w:rsid w:val="000A4D68"/>
    <w:rsid w:val="000A5000"/>
    <w:rsid w:val="000A518E"/>
    <w:rsid w:val="000A725A"/>
    <w:rsid w:val="000B214F"/>
    <w:rsid w:val="000B335E"/>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276A"/>
    <w:rsid w:val="000C2AE8"/>
    <w:rsid w:val="000C3246"/>
    <w:rsid w:val="000C515B"/>
    <w:rsid w:val="000C6C82"/>
    <w:rsid w:val="000C7C52"/>
    <w:rsid w:val="000D0CE7"/>
    <w:rsid w:val="000D1CDD"/>
    <w:rsid w:val="000D3539"/>
    <w:rsid w:val="000D3DDE"/>
    <w:rsid w:val="000D4679"/>
    <w:rsid w:val="000D4E44"/>
    <w:rsid w:val="000D4F15"/>
    <w:rsid w:val="000D4F16"/>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37F9"/>
    <w:rsid w:val="000F3F17"/>
    <w:rsid w:val="000F54F7"/>
    <w:rsid w:val="000F5834"/>
    <w:rsid w:val="000F7231"/>
    <w:rsid w:val="000F7810"/>
    <w:rsid w:val="001001A2"/>
    <w:rsid w:val="001006F8"/>
    <w:rsid w:val="001018A2"/>
    <w:rsid w:val="00102107"/>
    <w:rsid w:val="00102396"/>
    <w:rsid w:val="00102D3D"/>
    <w:rsid w:val="00102DCB"/>
    <w:rsid w:val="001054EF"/>
    <w:rsid w:val="001055B5"/>
    <w:rsid w:val="00105EE5"/>
    <w:rsid w:val="00106D70"/>
    <w:rsid w:val="00107FB0"/>
    <w:rsid w:val="001108A2"/>
    <w:rsid w:val="00111B0F"/>
    <w:rsid w:val="00111D50"/>
    <w:rsid w:val="00112845"/>
    <w:rsid w:val="0011307A"/>
    <w:rsid w:val="001133BC"/>
    <w:rsid w:val="00113822"/>
    <w:rsid w:val="00113F3A"/>
    <w:rsid w:val="00115310"/>
    <w:rsid w:val="001162AE"/>
    <w:rsid w:val="00116724"/>
    <w:rsid w:val="001169EE"/>
    <w:rsid w:val="00116A7C"/>
    <w:rsid w:val="0011707A"/>
    <w:rsid w:val="00117D72"/>
    <w:rsid w:val="00122204"/>
    <w:rsid w:val="0012253B"/>
    <w:rsid w:val="0012273C"/>
    <w:rsid w:val="00122955"/>
    <w:rsid w:val="00123622"/>
    <w:rsid w:val="00123C5D"/>
    <w:rsid w:val="001257F5"/>
    <w:rsid w:val="00125BE1"/>
    <w:rsid w:val="00126A8A"/>
    <w:rsid w:val="00126E4D"/>
    <w:rsid w:val="00130BAD"/>
    <w:rsid w:val="00131D4D"/>
    <w:rsid w:val="0013262A"/>
    <w:rsid w:val="00133549"/>
    <w:rsid w:val="0013466A"/>
    <w:rsid w:val="001348FC"/>
    <w:rsid w:val="001350AC"/>
    <w:rsid w:val="00135837"/>
    <w:rsid w:val="00135C1B"/>
    <w:rsid w:val="0013671B"/>
    <w:rsid w:val="00136FF4"/>
    <w:rsid w:val="00140009"/>
    <w:rsid w:val="00140387"/>
    <w:rsid w:val="001405CC"/>
    <w:rsid w:val="001412E5"/>
    <w:rsid w:val="0014202C"/>
    <w:rsid w:val="00142B56"/>
    <w:rsid w:val="00142C9C"/>
    <w:rsid w:val="00142D2E"/>
    <w:rsid w:val="001430F7"/>
    <w:rsid w:val="00143636"/>
    <w:rsid w:val="0014431E"/>
    <w:rsid w:val="00144538"/>
    <w:rsid w:val="001448BF"/>
    <w:rsid w:val="0014507C"/>
    <w:rsid w:val="001469D6"/>
    <w:rsid w:val="0014707A"/>
    <w:rsid w:val="001476D0"/>
    <w:rsid w:val="00152B94"/>
    <w:rsid w:val="00153012"/>
    <w:rsid w:val="001533FD"/>
    <w:rsid w:val="00153AD0"/>
    <w:rsid w:val="001542B3"/>
    <w:rsid w:val="001543C8"/>
    <w:rsid w:val="001544BD"/>
    <w:rsid w:val="00156454"/>
    <w:rsid w:val="00156E92"/>
    <w:rsid w:val="0015717F"/>
    <w:rsid w:val="001572F4"/>
    <w:rsid w:val="001579BB"/>
    <w:rsid w:val="00160A63"/>
    <w:rsid w:val="00161C29"/>
    <w:rsid w:val="00162617"/>
    <w:rsid w:val="00164C66"/>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6705"/>
    <w:rsid w:val="0017766C"/>
    <w:rsid w:val="00177729"/>
    <w:rsid w:val="00177ED7"/>
    <w:rsid w:val="00180335"/>
    <w:rsid w:val="00180612"/>
    <w:rsid w:val="00180B3C"/>
    <w:rsid w:val="001815D6"/>
    <w:rsid w:val="00181603"/>
    <w:rsid w:val="00181C6E"/>
    <w:rsid w:val="00181F7B"/>
    <w:rsid w:val="001821D8"/>
    <w:rsid w:val="001829CB"/>
    <w:rsid w:val="00182B98"/>
    <w:rsid w:val="001831C4"/>
    <w:rsid w:val="0018351A"/>
    <w:rsid w:val="00183DAE"/>
    <w:rsid w:val="00185746"/>
    <w:rsid w:val="00185DD4"/>
    <w:rsid w:val="00185DF8"/>
    <w:rsid w:val="0018616E"/>
    <w:rsid w:val="00187107"/>
    <w:rsid w:val="0018784D"/>
    <w:rsid w:val="001878D7"/>
    <w:rsid w:val="0019057E"/>
    <w:rsid w:val="001918E7"/>
    <w:rsid w:val="0019251E"/>
    <w:rsid w:val="00192EE2"/>
    <w:rsid w:val="001947BA"/>
    <w:rsid w:val="00194AA1"/>
    <w:rsid w:val="00194ACE"/>
    <w:rsid w:val="00195220"/>
    <w:rsid w:val="001957FD"/>
    <w:rsid w:val="00195C7F"/>
    <w:rsid w:val="00196BCC"/>
    <w:rsid w:val="001A0F3A"/>
    <w:rsid w:val="001A1A9F"/>
    <w:rsid w:val="001A287C"/>
    <w:rsid w:val="001A2FA8"/>
    <w:rsid w:val="001A3483"/>
    <w:rsid w:val="001A37C0"/>
    <w:rsid w:val="001A3ADC"/>
    <w:rsid w:val="001A410F"/>
    <w:rsid w:val="001A4B60"/>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BA8"/>
    <w:rsid w:val="001B2F0E"/>
    <w:rsid w:val="001B4660"/>
    <w:rsid w:val="001B54CC"/>
    <w:rsid w:val="001B5DF7"/>
    <w:rsid w:val="001B6774"/>
    <w:rsid w:val="001B6A6D"/>
    <w:rsid w:val="001B7348"/>
    <w:rsid w:val="001B7CCC"/>
    <w:rsid w:val="001C05F8"/>
    <w:rsid w:val="001C09E7"/>
    <w:rsid w:val="001C146F"/>
    <w:rsid w:val="001C1717"/>
    <w:rsid w:val="001C1975"/>
    <w:rsid w:val="001C1BA2"/>
    <w:rsid w:val="001C1BDF"/>
    <w:rsid w:val="001C2080"/>
    <w:rsid w:val="001C2E0C"/>
    <w:rsid w:val="001C32F1"/>
    <w:rsid w:val="001C3A6C"/>
    <w:rsid w:val="001C504D"/>
    <w:rsid w:val="001C52CF"/>
    <w:rsid w:val="001C5BFB"/>
    <w:rsid w:val="001C6553"/>
    <w:rsid w:val="001C7425"/>
    <w:rsid w:val="001C7CFC"/>
    <w:rsid w:val="001D064C"/>
    <w:rsid w:val="001D194D"/>
    <w:rsid w:val="001D1ED7"/>
    <w:rsid w:val="001D208C"/>
    <w:rsid w:val="001D21AF"/>
    <w:rsid w:val="001D2E34"/>
    <w:rsid w:val="001D317E"/>
    <w:rsid w:val="001D38D0"/>
    <w:rsid w:val="001D3E5E"/>
    <w:rsid w:val="001D3EFE"/>
    <w:rsid w:val="001D4FA6"/>
    <w:rsid w:val="001D4FD9"/>
    <w:rsid w:val="001D501D"/>
    <w:rsid w:val="001D50D4"/>
    <w:rsid w:val="001D6505"/>
    <w:rsid w:val="001D65EA"/>
    <w:rsid w:val="001D66CB"/>
    <w:rsid w:val="001D6A7B"/>
    <w:rsid w:val="001D7A6C"/>
    <w:rsid w:val="001D7ED2"/>
    <w:rsid w:val="001E0DAE"/>
    <w:rsid w:val="001E101D"/>
    <w:rsid w:val="001E1AD3"/>
    <w:rsid w:val="001E227B"/>
    <w:rsid w:val="001E363C"/>
    <w:rsid w:val="001E3DE8"/>
    <w:rsid w:val="001E4485"/>
    <w:rsid w:val="001E50AD"/>
    <w:rsid w:val="001E5813"/>
    <w:rsid w:val="001E5DF5"/>
    <w:rsid w:val="001E70D6"/>
    <w:rsid w:val="001E75E7"/>
    <w:rsid w:val="001F01DC"/>
    <w:rsid w:val="001F09EE"/>
    <w:rsid w:val="001F108F"/>
    <w:rsid w:val="001F1B82"/>
    <w:rsid w:val="001F229F"/>
    <w:rsid w:val="001F2F91"/>
    <w:rsid w:val="001F367A"/>
    <w:rsid w:val="001F39CA"/>
    <w:rsid w:val="001F3BC0"/>
    <w:rsid w:val="001F3DA9"/>
    <w:rsid w:val="001F4914"/>
    <w:rsid w:val="001F52D4"/>
    <w:rsid w:val="001F59AC"/>
    <w:rsid w:val="001F5BE4"/>
    <w:rsid w:val="001F5EE8"/>
    <w:rsid w:val="001F666C"/>
    <w:rsid w:val="001F68A8"/>
    <w:rsid w:val="001F7408"/>
    <w:rsid w:val="001F7861"/>
    <w:rsid w:val="002009DB"/>
    <w:rsid w:val="00201DFF"/>
    <w:rsid w:val="002021C4"/>
    <w:rsid w:val="002027BC"/>
    <w:rsid w:val="002027CC"/>
    <w:rsid w:val="002047FE"/>
    <w:rsid w:val="002066D4"/>
    <w:rsid w:val="00206EC9"/>
    <w:rsid w:val="00207281"/>
    <w:rsid w:val="002106CD"/>
    <w:rsid w:val="00210A96"/>
    <w:rsid w:val="00210BBF"/>
    <w:rsid w:val="00211036"/>
    <w:rsid w:val="002118EC"/>
    <w:rsid w:val="002129BA"/>
    <w:rsid w:val="0021329F"/>
    <w:rsid w:val="0021584D"/>
    <w:rsid w:val="00215D55"/>
    <w:rsid w:val="0021614D"/>
    <w:rsid w:val="00216454"/>
    <w:rsid w:val="0021736B"/>
    <w:rsid w:val="002175DB"/>
    <w:rsid w:val="002178E5"/>
    <w:rsid w:val="00220817"/>
    <w:rsid w:val="002220A1"/>
    <w:rsid w:val="002236B2"/>
    <w:rsid w:val="002249F2"/>
    <w:rsid w:val="002261EE"/>
    <w:rsid w:val="00226EFD"/>
    <w:rsid w:val="0022726A"/>
    <w:rsid w:val="00230413"/>
    <w:rsid w:val="0023063B"/>
    <w:rsid w:val="00230BED"/>
    <w:rsid w:val="00230EE5"/>
    <w:rsid w:val="00231D7F"/>
    <w:rsid w:val="00231E1E"/>
    <w:rsid w:val="00232009"/>
    <w:rsid w:val="00233216"/>
    <w:rsid w:val="00233AD1"/>
    <w:rsid w:val="00233B7B"/>
    <w:rsid w:val="00234F11"/>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68E4"/>
    <w:rsid w:val="0025695E"/>
    <w:rsid w:val="002573BC"/>
    <w:rsid w:val="00257954"/>
    <w:rsid w:val="00257B0A"/>
    <w:rsid w:val="00257EBD"/>
    <w:rsid w:val="00260816"/>
    <w:rsid w:val="00260821"/>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8108E"/>
    <w:rsid w:val="002811E8"/>
    <w:rsid w:val="002817E2"/>
    <w:rsid w:val="00282590"/>
    <w:rsid w:val="00282A44"/>
    <w:rsid w:val="00282D30"/>
    <w:rsid w:val="0028394C"/>
    <w:rsid w:val="00285329"/>
    <w:rsid w:val="002863B4"/>
    <w:rsid w:val="0028709A"/>
    <w:rsid w:val="0028796B"/>
    <w:rsid w:val="00287AF7"/>
    <w:rsid w:val="00287E07"/>
    <w:rsid w:val="00290034"/>
    <w:rsid w:val="002903DD"/>
    <w:rsid w:val="0029181A"/>
    <w:rsid w:val="00291DB5"/>
    <w:rsid w:val="00292B72"/>
    <w:rsid w:val="00292F2B"/>
    <w:rsid w:val="00293984"/>
    <w:rsid w:val="002941A1"/>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EB0"/>
    <w:rsid w:val="002B0298"/>
    <w:rsid w:val="002B17D2"/>
    <w:rsid w:val="002B4186"/>
    <w:rsid w:val="002B5CC0"/>
    <w:rsid w:val="002B608A"/>
    <w:rsid w:val="002B6227"/>
    <w:rsid w:val="002B63E9"/>
    <w:rsid w:val="002B6B25"/>
    <w:rsid w:val="002B6CDC"/>
    <w:rsid w:val="002B7202"/>
    <w:rsid w:val="002B7320"/>
    <w:rsid w:val="002B7366"/>
    <w:rsid w:val="002C098E"/>
    <w:rsid w:val="002C12BB"/>
    <w:rsid w:val="002C20FD"/>
    <w:rsid w:val="002C2796"/>
    <w:rsid w:val="002C5F5A"/>
    <w:rsid w:val="002C64B5"/>
    <w:rsid w:val="002C6C66"/>
    <w:rsid w:val="002C6DF1"/>
    <w:rsid w:val="002C73F1"/>
    <w:rsid w:val="002C7F59"/>
    <w:rsid w:val="002D0AFD"/>
    <w:rsid w:val="002D11C8"/>
    <w:rsid w:val="002D1FDE"/>
    <w:rsid w:val="002D2EAE"/>
    <w:rsid w:val="002D34CF"/>
    <w:rsid w:val="002D470C"/>
    <w:rsid w:val="002D47E3"/>
    <w:rsid w:val="002D49FE"/>
    <w:rsid w:val="002D4C9E"/>
    <w:rsid w:val="002D6C77"/>
    <w:rsid w:val="002E0355"/>
    <w:rsid w:val="002E0E46"/>
    <w:rsid w:val="002E1792"/>
    <w:rsid w:val="002E2B13"/>
    <w:rsid w:val="002E3ECF"/>
    <w:rsid w:val="002E437D"/>
    <w:rsid w:val="002E4595"/>
    <w:rsid w:val="002E4EF3"/>
    <w:rsid w:val="002E74D9"/>
    <w:rsid w:val="002E753C"/>
    <w:rsid w:val="002E76AE"/>
    <w:rsid w:val="002F070F"/>
    <w:rsid w:val="002F0C4E"/>
    <w:rsid w:val="002F0FCB"/>
    <w:rsid w:val="002F28D5"/>
    <w:rsid w:val="002F343A"/>
    <w:rsid w:val="002F3C1D"/>
    <w:rsid w:val="002F3D60"/>
    <w:rsid w:val="002F492A"/>
    <w:rsid w:val="002F52A6"/>
    <w:rsid w:val="002F656E"/>
    <w:rsid w:val="002F6E1F"/>
    <w:rsid w:val="002F764B"/>
    <w:rsid w:val="002F7B17"/>
    <w:rsid w:val="00300042"/>
    <w:rsid w:val="003003BE"/>
    <w:rsid w:val="00301284"/>
    <w:rsid w:val="003014F1"/>
    <w:rsid w:val="003019F5"/>
    <w:rsid w:val="00301E58"/>
    <w:rsid w:val="00301F2D"/>
    <w:rsid w:val="00301FD6"/>
    <w:rsid w:val="003021BE"/>
    <w:rsid w:val="0030282D"/>
    <w:rsid w:val="003029FA"/>
    <w:rsid w:val="00302B5B"/>
    <w:rsid w:val="0030422B"/>
    <w:rsid w:val="00304AD3"/>
    <w:rsid w:val="00305AAE"/>
    <w:rsid w:val="00305DAA"/>
    <w:rsid w:val="00307063"/>
    <w:rsid w:val="0031045E"/>
    <w:rsid w:val="0031078A"/>
    <w:rsid w:val="003107EB"/>
    <w:rsid w:val="00310A47"/>
    <w:rsid w:val="0031126E"/>
    <w:rsid w:val="00311515"/>
    <w:rsid w:val="00311C38"/>
    <w:rsid w:val="003120B6"/>
    <w:rsid w:val="00312135"/>
    <w:rsid w:val="0031240A"/>
    <w:rsid w:val="003135AC"/>
    <w:rsid w:val="00313781"/>
    <w:rsid w:val="003139B6"/>
    <w:rsid w:val="00313D72"/>
    <w:rsid w:val="003145CC"/>
    <w:rsid w:val="00315685"/>
    <w:rsid w:val="00316C99"/>
    <w:rsid w:val="00317886"/>
    <w:rsid w:val="00317DA0"/>
    <w:rsid w:val="003208C6"/>
    <w:rsid w:val="003229E8"/>
    <w:rsid w:val="00322AA3"/>
    <w:rsid w:val="00322C79"/>
    <w:rsid w:val="00323502"/>
    <w:rsid w:val="003235DD"/>
    <w:rsid w:val="00323C00"/>
    <w:rsid w:val="00323C71"/>
    <w:rsid w:val="00323E98"/>
    <w:rsid w:val="00324A07"/>
    <w:rsid w:val="00324C5D"/>
    <w:rsid w:val="00325FBD"/>
    <w:rsid w:val="00326072"/>
    <w:rsid w:val="00326B0F"/>
    <w:rsid w:val="00326F06"/>
    <w:rsid w:val="0032733A"/>
    <w:rsid w:val="00327644"/>
    <w:rsid w:val="00327975"/>
    <w:rsid w:val="00330A8F"/>
    <w:rsid w:val="003316A0"/>
    <w:rsid w:val="00331B67"/>
    <w:rsid w:val="003325F3"/>
    <w:rsid w:val="00332ACD"/>
    <w:rsid w:val="00332DA4"/>
    <w:rsid w:val="00333179"/>
    <w:rsid w:val="0033346D"/>
    <w:rsid w:val="00333C89"/>
    <w:rsid w:val="00335D33"/>
    <w:rsid w:val="00336B0C"/>
    <w:rsid w:val="00336CD3"/>
    <w:rsid w:val="00337D92"/>
    <w:rsid w:val="00337FB7"/>
    <w:rsid w:val="00337FCE"/>
    <w:rsid w:val="0034003C"/>
    <w:rsid w:val="003401AC"/>
    <w:rsid w:val="00340388"/>
    <w:rsid w:val="003407FB"/>
    <w:rsid w:val="00340800"/>
    <w:rsid w:val="00341444"/>
    <w:rsid w:val="00341621"/>
    <w:rsid w:val="003416DE"/>
    <w:rsid w:val="00342AAC"/>
    <w:rsid w:val="003438C9"/>
    <w:rsid w:val="0034418D"/>
    <w:rsid w:val="00344EBD"/>
    <w:rsid w:val="0034524D"/>
    <w:rsid w:val="00346121"/>
    <w:rsid w:val="00347BE8"/>
    <w:rsid w:val="00347F7F"/>
    <w:rsid w:val="00353F58"/>
    <w:rsid w:val="00354413"/>
    <w:rsid w:val="003545E5"/>
    <w:rsid w:val="003552A7"/>
    <w:rsid w:val="00355A7B"/>
    <w:rsid w:val="00356090"/>
    <w:rsid w:val="003561D3"/>
    <w:rsid w:val="003565E8"/>
    <w:rsid w:val="00357D32"/>
    <w:rsid w:val="00360733"/>
    <w:rsid w:val="0036257D"/>
    <w:rsid w:val="0036279E"/>
    <w:rsid w:val="00362BA9"/>
    <w:rsid w:val="003630CC"/>
    <w:rsid w:val="00365BF4"/>
    <w:rsid w:val="0036605F"/>
    <w:rsid w:val="00366A85"/>
    <w:rsid w:val="00366EA5"/>
    <w:rsid w:val="00367DF2"/>
    <w:rsid w:val="0037048E"/>
    <w:rsid w:val="003708AB"/>
    <w:rsid w:val="00371468"/>
    <w:rsid w:val="0037184E"/>
    <w:rsid w:val="003719E5"/>
    <w:rsid w:val="00371A55"/>
    <w:rsid w:val="003730E8"/>
    <w:rsid w:val="00376171"/>
    <w:rsid w:val="003762D7"/>
    <w:rsid w:val="00376572"/>
    <w:rsid w:val="00376C48"/>
    <w:rsid w:val="003779B2"/>
    <w:rsid w:val="00377F34"/>
    <w:rsid w:val="0038035C"/>
    <w:rsid w:val="003808A0"/>
    <w:rsid w:val="00380BFC"/>
    <w:rsid w:val="00381CF0"/>
    <w:rsid w:val="00381EBD"/>
    <w:rsid w:val="003830C0"/>
    <w:rsid w:val="00384425"/>
    <w:rsid w:val="00385158"/>
    <w:rsid w:val="00385667"/>
    <w:rsid w:val="003858C1"/>
    <w:rsid w:val="00385B16"/>
    <w:rsid w:val="00386A45"/>
    <w:rsid w:val="003871C9"/>
    <w:rsid w:val="003874E5"/>
    <w:rsid w:val="00390E18"/>
    <w:rsid w:val="0039107B"/>
    <w:rsid w:val="003912A8"/>
    <w:rsid w:val="003916AD"/>
    <w:rsid w:val="00393042"/>
    <w:rsid w:val="00394CC2"/>
    <w:rsid w:val="003957D7"/>
    <w:rsid w:val="00395954"/>
    <w:rsid w:val="00396E6F"/>
    <w:rsid w:val="003A0E7D"/>
    <w:rsid w:val="003A2110"/>
    <w:rsid w:val="003A2CA1"/>
    <w:rsid w:val="003A3C1D"/>
    <w:rsid w:val="003A3DC7"/>
    <w:rsid w:val="003A3EAD"/>
    <w:rsid w:val="003A43CF"/>
    <w:rsid w:val="003A44E1"/>
    <w:rsid w:val="003A4FA9"/>
    <w:rsid w:val="003A503E"/>
    <w:rsid w:val="003A52AF"/>
    <w:rsid w:val="003A5BD5"/>
    <w:rsid w:val="003A618E"/>
    <w:rsid w:val="003A6FAD"/>
    <w:rsid w:val="003A73CD"/>
    <w:rsid w:val="003A7770"/>
    <w:rsid w:val="003A7DE9"/>
    <w:rsid w:val="003B0855"/>
    <w:rsid w:val="003B0BE3"/>
    <w:rsid w:val="003B1583"/>
    <w:rsid w:val="003B15EF"/>
    <w:rsid w:val="003B1D7C"/>
    <w:rsid w:val="003B1D9C"/>
    <w:rsid w:val="003B2637"/>
    <w:rsid w:val="003B3292"/>
    <w:rsid w:val="003B3EBC"/>
    <w:rsid w:val="003B42CD"/>
    <w:rsid w:val="003B43B0"/>
    <w:rsid w:val="003B4FA2"/>
    <w:rsid w:val="003B53EA"/>
    <w:rsid w:val="003B79C9"/>
    <w:rsid w:val="003B7AE3"/>
    <w:rsid w:val="003C048B"/>
    <w:rsid w:val="003C0C84"/>
    <w:rsid w:val="003C0D66"/>
    <w:rsid w:val="003C1177"/>
    <w:rsid w:val="003C124A"/>
    <w:rsid w:val="003C1B3D"/>
    <w:rsid w:val="003C2E35"/>
    <w:rsid w:val="003C3A1A"/>
    <w:rsid w:val="003C49E5"/>
    <w:rsid w:val="003C5454"/>
    <w:rsid w:val="003C5547"/>
    <w:rsid w:val="003C59BE"/>
    <w:rsid w:val="003C5A8E"/>
    <w:rsid w:val="003C5B7A"/>
    <w:rsid w:val="003C5E04"/>
    <w:rsid w:val="003C66C2"/>
    <w:rsid w:val="003C7CD8"/>
    <w:rsid w:val="003C7CFD"/>
    <w:rsid w:val="003D02CF"/>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D37"/>
    <w:rsid w:val="003E032F"/>
    <w:rsid w:val="003E0903"/>
    <w:rsid w:val="003E0FA1"/>
    <w:rsid w:val="003E1934"/>
    <w:rsid w:val="003E1B02"/>
    <w:rsid w:val="003E2F64"/>
    <w:rsid w:val="003E4032"/>
    <w:rsid w:val="003E4658"/>
    <w:rsid w:val="003E46CC"/>
    <w:rsid w:val="003E554F"/>
    <w:rsid w:val="003E6070"/>
    <w:rsid w:val="003E71CB"/>
    <w:rsid w:val="003F0566"/>
    <w:rsid w:val="003F0DDA"/>
    <w:rsid w:val="003F0E23"/>
    <w:rsid w:val="003F1404"/>
    <w:rsid w:val="003F2397"/>
    <w:rsid w:val="003F2A6A"/>
    <w:rsid w:val="003F2ADA"/>
    <w:rsid w:val="003F3222"/>
    <w:rsid w:val="003F36AA"/>
    <w:rsid w:val="003F43BB"/>
    <w:rsid w:val="003F4A0C"/>
    <w:rsid w:val="003F4D1E"/>
    <w:rsid w:val="003F5072"/>
    <w:rsid w:val="003F5563"/>
    <w:rsid w:val="003F5AC4"/>
    <w:rsid w:val="003F67B0"/>
    <w:rsid w:val="003F67D4"/>
    <w:rsid w:val="003F6F9B"/>
    <w:rsid w:val="003F6FB8"/>
    <w:rsid w:val="003F76F5"/>
    <w:rsid w:val="003F7949"/>
    <w:rsid w:val="003F7FA7"/>
    <w:rsid w:val="004006CD"/>
    <w:rsid w:val="004016E1"/>
    <w:rsid w:val="00402AA7"/>
    <w:rsid w:val="00402BBE"/>
    <w:rsid w:val="00403C14"/>
    <w:rsid w:val="0040424B"/>
    <w:rsid w:val="00404B55"/>
    <w:rsid w:val="004050B8"/>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17DA8"/>
    <w:rsid w:val="004203ED"/>
    <w:rsid w:val="00420681"/>
    <w:rsid w:val="004212FC"/>
    <w:rsid w:val="0042169F"/>
    <w:rsid w:val="00421CF7"/>
    <w:rsid w:val="00422591"/>
    <w:rsid w:val="00422CFD"/>
    <w:rsid w:val="00423D20"/>
    <w:rsid w:val="00424212"/>
    <w:rsid w:val="004245B1"/>
    <w:rsid w:val="00424932"/>
    <w:rsid w:val="0042573C"/>
    <w:rsid w:val="00427022"/>
    <w:rsid w:val="004301B4"/>
    <w:rsid w:val="004304D7"/>
    <w:rsid w:val="00430795"/>
    <w:rsid w:val="0043081F"/>
    <w:rsid w:val="00430EBA"/>
    <w:rsid w:val="00431353"/>
    <w:rsid w:val="004313CA"/>
    <w:rsid w:val="004323AC"/>
    <w:rsid w:val="0043284F"/>
    <w:rsid w:val="00432D53"/>
    <w:rsid w:val="004358A0"/>
    <w:rsid w:val="00435AA3"/>
    <w:rsid w:val="00435F87"/>
    <w:rsid w:val="00435FBD"/>
    <w:rsid w:val="0043631B"/>
    <w:rsid w:val="0043632A"/>
    <w:rsid w:val="00436937"/>
    <w:rsid w:val="00436EAC"/>
    <w:rsid w:val="004406B3"/>
    <w:rsid w:val="004407A3"/>
    <w:rsid w:val="0044424E"/>
    <w:rsid w:val="0044525C"/>
    <w:rsid w:val="00445296"/>
    <w:rsid w:val="0044679B"/>
    <w:rsid w:val="00446BD2"/>
    <w:rsid w:val="00447155"/>
    <w:rsid w:val="004472D1"/>
    <w:rsid w:val="00450B50"/>
    <w:rsid w:val="00451AB6"/>
    <w:rsid w:val="00452479"/>
    <w:rsid w:val="004544F5"/>
    <w:rsid w:val="00455221"/>
    <w:rsid w:val="004554FF"/>
    <w:rsid w:val="00456E3F"/>
    <w:rsid w:val="00457893"/>
    <w:rsid w:val="00460811"/>
    <w:rsid w:val="00460983"/>
    <w:rsid w:val="0046148C"/>
    <w:rsid w:val="00461897"/>
    <w:rsid w:val="004623D7"/>
    <w:rsid w:val="00462655"/>
    <w:rsid w:val="00462753"/>
    <w:rsid w:val="00463379"/>
    <w:rsid w:val="0046365B"/>
    <w:rsid w:val="00464417"/>
    <w:rsid w:val="0046466E"/>
    <w:rsid w:val="00464F34"/>
    <w:rsid w:val="0046524A"/>
    <w:rsid w:val="0046670C"/>
    <w:rsid w:val="00466D76"/>
    <w:rsid w:val="00466D79"/>
    <w:rsid w:val="004670B2"/>
    <w:rsid w:val="0046738B"/>
    <w:rsid w:val="00467BA1"/>
    <w:rsid w:val="004708DA"/>
    <w:rsid w:val="00470EF9"/>
    <w:rsid w:val="00471AAE"/>
    <w:rsid w:val="00473D90"/>
    <w:rsid w:val="00474CD5"/>
    <w:rsid w:val="00474E4F"/>
    <w:rsid w:val="00475369"/>
    <w:rsid w:val="00475A1E"/>
    <w:rsid w:val="004766D9"/>
    <w:rsid w:val="00477985"/>
    <w:rsid w:val="00480546"/>
    <w:rsid w:val="00480549"/>
    <w:rsid w:val="00480B43"/>
    <w:rsid w:val="00481E0C"/>
    <w:rsid w:val="00481F10"/>
    <w:rsid w:val="004826AA"/>
    <w:rsid w:val="0048359A"/>
    <w:rsid w:val="00483BE7"/>
    <w:rsid w:val="00484B4C"/>
    <w:rsid w:val="00485236"/>
    <w:rsid w:val="004859EB"/>
    <w:rsid w:val="00485C32"/>
    <w:rsid w:val="00486D01"/>
    <w:rsid w:val="00487029"/>
    <w:rsid w:val="004902CC"/>
    <w:rsid w:val="0049052D"/>
    <w:rsid w:val="0049054D"/>
    <w:rsid w:val="00490B2F"/>
    <w:rsid w:val="00491A27"/>
    <w:rsid w:val="00492A2D"/>
    <w:rsid w:val="004933CE"/>
    <w:rsid w:val="00493663"/>
    <w:rsid w:val="00494F27"/>
    <w:rsid w:val="0049531A"/>
    <w:rsid w:val="0049569C"/>
    <w:rsid w:val="0049591D"/>
    <w:rsid w:val="00495CA2"/>
    <w:rsid w:val="00495D97"/>
    <w:rsid w:val="004965D6"/>
    <w:rsid w:val="004967C0"/>
    <w:rsid w:val="004978E1"/>
    <w:rsid w:val="00497E5D"/>
    <w:rsid w:val="004A060F"/>
    <w:rsid w:val="004A09D5"/>
    <w:rsid w:val="004A1B5D"/>
    <w:rsid w:val="004A4C8E"/>
    <w:rsid w:val="004A52CC"/>
    <w:rsid w:val="004A623D"/>
    <w:rsid w:val="004A65F9"/>
    <w:rsid w:val="004A6CA3"/>
    <w:rsid w:val="004A717F"/>
    <w:rsid w:val="004A7182"/>
    <w:rsid w:val="004A72D8"/>
    <w:rsid w:val="004B052B"/>
    <w:rsid w:val="004B0534"/>
    <w:rsid w:val="004B0A30"/>
    <w:rsid w:val="004B0CF1"/>
    <w:rsid w:val="004B0FBF"/>
    <w:rsid w:val="004B14C3"/>
    <w:rsid w:val="004B30B6"/>
    <w:rsid w:val="004B32D6"/>
    <w:rsid w:val="004B361E"/>
    <w:rsid w:val="004B39B9"/>
    <w:rsid w:val="004B3CF3"/>
    <w:rsid w:val="004B47BD"/>
    <w:rsid w:val="004B494C"/>
    <w:rsid w:val="004B53C7"/>
    <w:rsid w:val="004B6634"/>
    <w:rsid w:val="004B6B9B"/>
    <w:rsid w:val="004B78AB"/>
    <w:rsid w:val="004B7BB7"/>
    <w:rsid w:val="004B7FBD"/>
    <w:rsid w:val="004C07CB"/>
    <w:rsid w:val="004C09A8"/>
    <w:rsid w:val="004C1657"/>
    <w:rsid w:val="004C277B"/>
    <w:rsid w:val="004C3922"/>
    <w:rsid w:val="004C4397"/>
    <w:rsid w:val="004C4F8D"/>
    <w:rsid w:val="004C6847"/>
    <w:rsid w:val="004C6D30"/>
    <w:rsid w:val="004C7E87"/>
    <w:rsid w:val="004D04D3"/>
    <w:rsid w:val="004D1C5D"/>
    <w:rsid w:val="004D2CFF"/>
    <w:rsid w:val="004D3122"/>
    <w:rsid w:val="004D3234"/>
    <w:rsid w:val="004D3F3C"/>
    <w:rsid w:val="004D433E"/>
    <w:rsid w:val="004D489C"/>
    <w:rsid w:val="004D48DD"/>
    <w:rsid w:val="004D5F0B"/>
    <w:rsid w:val="004D62C6"/>
    <w:rsid w:val="004D6D06"/>
    <w:rsid w:val="004D7AC8"/>
    <w:rsid w:val="004E0362"/>
    <w:rsid w:val="004E0BAC"/>
    <w:rsid w:val="004E101B"/>
    <w:rsid w:val="004E105A"/>
    <w:rsid w:val="004E1528"/>
    <w:rsid w:val="004E19A4"/>
    <w:rsid w:val="004E1C50"/>
    <w:rsid w:val="004E274B"/>
    <w:rsid w:val="004E2BCD"/>
    <w:rsid w:val="004E2E17"/>
    <w:rsid w:val="004E3156"/>
    <w:rsid w:val="004E43E4"/>
    <w:rsid w:val="004E49A7"/>
    <w:rsid w:val="004E521C"/>
    <w:rsid w:val="004E5E18"/>
    <w:rsid w:val="004E6312"/>
    <w:rsid w:val="004E70F4"/>
    <w:rsid w:val="004F016C"/>
    <w:rsid w:val="004F0326"/>
    <w:rsid w:val="004F187C"/>
    <w:rsid w:val="004F18DD"/>
    <w:rsid w:val="004F1D1E"/>
    <w:rsid w:val="004F1F89"/>
    <w:rsid w:val="004F2151"/>
    <w:rsid w:val="004F3675"/>
    <w:rsid w:val="004F4E51"/>
    <w:rsid w:val="004F53E5"/>
    <w:rsid w:val="004F5637"/>
    <w:rsid w:val="004F57C5"/>
    <w:rsid w:val="004F6A4A"/>
    <w:rsid w:val="004F6EA9"/>
    <w:rsid w:val="004F73EA"/>
    <w:rsid w:val="00500360"/>
    <w:rsid w:val="0050094A"/>
    <w:rsid w:val="0050113B"/>
    <w:rsid w:val="005018DF"/>
    <w:rsid w:val="0050236E"/>
    <w:rsid w:val="00502BA4"/>
    <w:rsid w:val="00502BB1"/>
    <w:rsid w:val="005037CD"/>
    <w:rsid w:val="0050433B"/>
    <w:rsid w:val="005053A6"/>
    <w:rsid w:val="0050605A"/>
    <w:rsid w:val="00506A69"/>
    <w:rsid w:val="00507CA4"/>
    <w:rsid w:val="00510F19"/>
    <w:rsid w:val="00511C27"/>
    <w:rsid w:val="005120A8"/>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EA3"/>
    <w:rsid w:val="005272A4"/>
    <w:rsid w:val="005275C6"/>
    <w:rsid w:val="00527613"/>
    <w:rsid w:val="005276D3"/>
    <w:rsid w:val="00527FBC"/>
    <w:rsid w:val="005308F9"/>
    <w:rsid w:val="0053136C"/>
    <w:rsid w:val="00531C5C"/>
    <w:rsid w:val="00532666"/>
    <w:rsid w:val="0053291C"/>
    <w:rsid w:val="00532B82"/>
    <w:rsid w:val="00533A1A"/>
    <w:rsid w:val="00533C76"/>
    <w:rsid w:val="00535186"/>
    <w:rsid w:val="0053594D"/>
    <w:rsid w:val="00537882"/>
    <w:rsid w:val="00537A98"/>
    <w:rsid w:val="00537E3C"/>
    <w:rsid w:val="005403A2"/>
    <w:rsid w:val="0054088B"/>
    <w:rsid w:val="00541B41"/>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2ADF"/>
    <w:rsid w:val="00554AEA"/>
    <w:rsid w:val="00554FCB"/>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DBF"/>
    <w:rsid w:val="00563ED2"/>
    <w:rsid w:val="0056472A"/>
    <w:rsid w:val="00564BD8"/>
    <w:rsid w:val="00564C74"/>
    <w:rsid w:val="00565A74"/>
    <w:rsid w:val="00565B14"/>
    <w:rsid w:val="0056648B"/>
    <w:rsid w:val="0056663B"/>
    <w:rsid w:val="0057101A"/>
    <w:rsid w:val="00571104"/>
    <w:rsid w:val="005711E3"/>
    <w:rsid w:val="00571493"/>
    <w:rsid w:val="00572C2E"/>
    <w:rsid w:val="00572E09"/>
    <w:rsid w:val="0057368E"/>
    <w:rsid w:val="005740A3"/>
    <w:rsid w:val="00574511"/>
    <w:rsid w:val="0057521C"/>
    <w:rsid w:val="005769A5"/>
    <w:rsid w:val="00577BCC"/>
    <w:rsid w:val="00581EE6"/>
    <w:rsid w:val="00582B3E"/>
    <w:rsid w:val="005839FC"/>
    <w:rsid w:val="00584037"/>
    <w:rsid w:val="0058449D"/>
    <w:rsid w:val="00584FF0"/>
    <w:rsid w:val="005850D8"/>
    <w:rsid w:val="005851D0"/>
    <w:rsid w:val="005852D9"/>
    <w:rsid w:val="00586467"/>
    <w:rsid w:val="005867ED"/>
    <w:rsid w:val="005869B3"/>
    <w:rsid w:val="00586FEC"/>
    <w:rsid w:val="00587512"/>
    <w:rsid w:val="00590235"/>
    <w:rsid w:val="005915F3"/>
    <w:rsid w:val="00591842"/>
    <w:rsid w:val="00591C68"/>
    <w:rsid w:val="00591C90"/>
    <w:rsid w:val="005929C3"/>
    <w:rsid w:val="00592EA0"/>
    <w:rsid w:val="00593C60"/>
    <w:rsid w:val="005948ED"/>
    <w:rsid w:val="00595233"/>
    <w:rsid w:val="005954F5"/>
    <w:rsid w:val="0059576F"/>
    <w:rsid w:val="005962F3"/>
    <w:rsid w:val="005968ED"/>
    <w:rsid w:val="00596DA7"/>
    <w:rsid w:val="00597326"/>
    <w:rsid w:val="005A0A75"/>
    <w:rsid w:val="005A0D69"/>
    <w:rsid w:val="005A1084"/>
    <w:rsid w:val="005A11B1"/>
    <w:rsid w:val="005A1946"/>
    <w:rsid w:val="005A2C6D"/>
    <w:rsid w:val="005A2E81"/>
    <w:rsid w:val="005A30F3"/>
    <w:rsid w:val="005A343D"/>
    <w:rsid w:val="005A3D90"/>
    <w:rsid w:val="005A3E54"/>
    <w:rsid w:val="005A3F11"/>
    <w:rsid w:val="005A47A1"/>
    <w:rsid w:val="005A483A"/>
    <w:rsid w:val="005A6A4F"/>
    <w:rsid w:val="005B00FD"/>
    <w:rsid w:val="005B1886"/>
    <w:rsid w:val="005B219E"/>
    <w:rsid w:val="005B23EC"/>
    <w:rsid w:val="005B241D"/>
    <w:rsid w:val="005B2F81"/>
    <w:rsid w:val="005B3014"/>
    <w:rsid w:val="005B31B0"/>
    <w:rsid w:val="005B38C2"/>
    <w:rsid w:val="005B3936"/>
    <w:rsid w:val="005B4F39"/>
    <w:rsid w:val="005B6415"/>
    <w:rsid w:val="005B73E8"/>
    <w:rsid w:val="005B74EF"/>
    <w:rsid w:val="005B7D14"/>
    <w:rsid w:val="005C061C"/>
    <w:rsid w:val="005C0973"/>
    <w:rsid w:val="005C135F"/>
    <w:rsid w:val="005C162F"/>
    <w:rsid w:val="005C1EEB"/>
    <w:rsid w:val="005C2155"/>
    <w:rsid w:val="005C2390"/>
    <w:rsid w:val="005C307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70F"/>
    <w:rsid w:val="005D0F2A"/>
    <w:rsid w:val="005D156C"/>
    <w:rsid w:val="005D191A"/>
    <w:rsid w:val="005D2600"/>
    <w:rsid w:val="005D26F6"/>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B21"/>
    <w:rsid w:val="005E2C53"/>
    <w:rsid w:val="005E2C8F"/>
    <w:rsid w:val="005E33A3"/>
    <w:rsid w:val="005E43ED"/>
    <w:rsid w:val="005E543E"/>
    <w:rsid w:val="005E554D"/>
    <w:rsid w:val="005E681F"/>
    <w:rsid w:val="005E69A2"/>
    <w:rsid w:val="005E7451"/>
    <w:rsid w:val="005E7581"/>
    <w:rsid w:val="005E7E9B"/>
    <w:rsid w:val="005E7ED9"/>
    <w:rsid w:val="005F0C72"/>
    <w:rsid w:val="005F1F25"/>
    <w:rsid w:val="005F26F4"/>
    <w:rsid w:val="005F2A80"/>
    <w:rsid w:val="005F2A8D"/>
    <w:rsid w:val="005F2BBE"/>
    <w:rsid w:val="005F3AA6"/>
    <w:rsid w:val="005F3E31"/>
    <w:rsid w:val="005F414B"/>
    <w:rsid w:val="005F5300"/>
    <w:rsid w:val="005F538F"/>
    <w:rsid w:val="005F5E76"/>
    <w:rsid w:val="005F62E1"/>
    <w:rsid w:val="005F7E42"/>
    <w:rsid w:val="00600C74"/>
    <w:rsid w:val="0060204F"/>
    <w:rsid w:val="00602AC3"/>
    <w:rsid w:val="006034E2"/>
    <w:rsid w:val="00603620"/>
    <w:rsid w:val="00603B50"/>
    <w:rsid w:val="006040C7"/>
    <w:rsid w:val="00607B45"/>
    <w:rsid w:val="00607C44"/>
    <w:rsid w:val="0061171B"/>
    <w:rsid w:val="006125D5"/>
    <w:rsid w:val="00613450"/>
    <w:rsid w:val="00613D62"/>
    <w:rsid w:val="00613E4F"/>
    <w:rsid w:val="006149A4"/>
    <w:rsid w:val="00614D1E"/>
    <w:rsid w:val="00615153"/>
    <w:rsid w:val="00615F5F"/>
    <w:rsid w:val="0061638D"/>
    <w:rsid w:val="006163F0"/>
    <w:rsid w:val="00616AFC"/>
    <w:rsid w:val="00617337"/>
    <w:rsid w:val="00617903"/>
    <w:rsid w:val="00620541"/>
    <w:rsid w:val="006208D6"/>
    <w:rsid w:val="00620F9D"/>
    <w:rsid w:val="0062176E"/>
    <w:rsid w:val="00622891"/>
    <w:rsid w:val="006230A9"/>
    <w:rsid w:val="00624E8B"/>
    <w:rsid w:val="00625227"/>
    <w:rsid w:val="00625B92"/>
    <w:rsid w:val="006302DE"/>
    <w:rsid w:val="00633603"/>
    <w:rsid w:val="00633746"/>
    <w:rsid w:val="00633852"/>
    <w:rsid w:val="00635F49"/>
    <w:rsid w:val="0063639D"/>
    <w:rsid w:val="0063648E"/>
    <w:rsid w:val="00636781"/>
    <w:rsid w:val="00637012"/>
    <w:rsid w:val="006373A6"/>
    <w:rsid w:val="00637978"/>
    <w:rsid w:val="00637D87"/>
    <w:rsid w:val="0064083A"/>
    <w:rsid w:val="00643035"/>
    <w:rsid w:val="00644785"/>
    <w:rsid w:val="006454CA"/>
    <w:rsid w:val="0064568A"/>
    <w:rsid w:val="00645775"/>
    <w:rsid w:val="00646387"/>
    <w:rsid w:val="006466FA"/>
    <w:rsid w:val="00646CAB"/>
    <w:rsid w:val="0065070E"/>
    <w:rsid w:val="00651367"/>
    <w:rsid w:val="00651DAE"/>
    <w:rsid w:val="0065206D"/>
    <w:rsid w:val="00653E43"/>
    <w:rsid w:val="00654131"/>
    <w:rsid w:val="006555CB"/>
    <w:rsid w:val="00655D4F"/>
    <w:rsid w:val="00657C75"/>
    <w:rsid w:val="00660663"/>
    <w:rsid w:val="00660F0F"/>
    <w:rsid w:val="00660FF1"/>
    <w:rsid w:val="0066112F"/>
    <w:rsid w:val="00661796"/>
    <w:rsid w:val="00662D59"/>
    <w:rsid w:val="00663287"/>
    <w:rsid w:val="006638BE"/>
    <w:rsid w:val="00663C7A"/>
    <w:rsid w:val="00664288"/>
    <w:rsid w:val="00665032"/>
    <w:rsid w:val="00665AEC"/>
    <w:rsid w:val="00666958"/>
    <w:rsid w:val="00666A44"/>
    <w:rsid w:val="00666B1D"/>
    <w:rsid w:val="00666DC3"/>
    <w:rsid w:val="006674D0"/>
    <w:rsid w:val="006677FF"/>
    <w:rsid w:val="0067037E"/>
    <w:rsid w:val="00670AFE"/>
    <w:rsid w:val="00670EB1"/>
    <w:rsid w:val="00672B03"/>
    <w:rsid w:val="00673307"/>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670"/>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505"/>
    <w:rsid w:val="006A6995"/>
    <w:rsid w:val="006A77D7"/>
    <w:rsid w:val="006A7F4F"/>
    <w:rsid w:val="006B008C"/>
    <w:rsid w:val="006B057C"/>
    <w:rsid w:val="006B06D7"/>
    <w:rsid w:val="006B08CC"/>
    <w:rsid w:val="006B1D78"/>
    <w:rsid w:val="006B3951"/>
    <w:rsid w:val="006B3CA0"/>
    <w:rsid w:val="006B54C4"/>
    <w:rsid w:val="006B5DB4"/>
    <w:rsid w:val="006B6553"/>
    <w:rsid w:val="006C1CF7"/>
    <w:rsid w:val="006C24B5"/>
    <w:rsid w:val="006C27EC"/>
    <w:rsid w:val="006C30B5"/>
    <w:rsid w:val="006C400C"/>
    <w:rsid w:val="006C4B32"/>
    <w:rsid w:val="006C4F52"/>
    <w:rsid w:val="006C5910"/>
    <w:rsid w:val="006D0144"/>
    <w:rsid w:val="006D04E6"/>
    <w:rsid w:val="006D06F3"/>
    <w:rsid w:val="006D1532"/>
    <w:rsid w:val="006D15D0"/>
    <w:rsid w:val="006D2163"/>
    <w:rsid w:val="006D2D30"/>
    <w:rsid w:val="006D4420"/>
    <w:rsid w:val="006D5FFD"/>
    <w:rsid w:val="006D6111"/>
    <w:rsid w:val="006D6118"/>
    <w:rsid w:val="006D6C1E"/>
    <w:rsid w:val="006E124A"/>
    <w:rsid w:val="006E1423"/>
    <w:rsid w:val="006E24D9"/>
    <w:rsid w:val="006E2656"/>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C54"/>
    <w:rsid w:val="006F5E23"/>
    <w:rsid w:val="006F63A6"/>
    <w:rsid w:val="006F65BF"/>
    <w:rsid w:val="006F749A"/>
    <w:rsid w:val="006F7920"/>
    <w:rsid w:val="006F7A4B"/>
    <w:rsid w:val="007026FC"/>
    <w:rsid w:val="00702B18"/>
    <w:rsid w:val="00702F51"/>
    <w:rsid w:val="00703AB2"/>
    <w:rsid w:val="0070412E"/>
    <w:rsid w:val="00704151"/>
    <w:rsid w:val="00705F1C"/>
    <w:rsid w:val="007069EA"/>
    <w:rsid w:val="00706D44"/>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2018F"/>
    <w:rsid w:val="00720390"/>
    <w:rsid w:val="00720CBB"/>
    <w:rsid w:val="00721B9E"/>
    <w:rsid w:val="00722098"/>
    <w:rsid w:val="007223F3"/>
    <w:rsid w:val="007226B0"/>
    <w:rsid w:val="007231FC"/>
    <w:rsid w:val="00723498"/>
    <w:rsid w:val="00723ACF"/>
    <w:rsid w:val="00723C54"/>
    <w:rsid w:val="007256AA"/>
    <w:rsid w:val="00726DB1"/>
    <w:rsid w:val="007271BC"/>
    <w:rsid w:val="007276AC"/>
    <w:rsid w:val="007301ED"/>
    <w:rsid w:val="007307AF"/>
    <w:rsid w:val="00730D1E"/>
    <w:rsid w:val="00731ED4"/>
    <w:rsid w:val="00732D53"/>
    <w:rsid w:val="00733F31"/>
    <w:rsid w:val="00734E9E"/>
    <w:rsid w:val="007351E9"/>
    <w:rsid w:val="00735473"/>
    <w:rsid w:val="00735578"/>
    <w:rsid w:val="0073592D"/>
    <w:rsid w:val="007361C6"/>
    <w:rsid w:val="0074058D"/>
    <w:rsid w:val="00742DDA"/>
    <w:rsid w:val="007437FB"/>
    <w:rsid w:val="00743B51"/>
    <w:rsid w:val="0074409B"/>
    <w:rsid w:val="00744188"/>
    <w:rsid w:val="00744D0F"/>
    <w:rsid w:val="007451ED"/>
    <w:rsid w:val="00745951"/>
    <w:rsid w:val="0074646B"/>
    <w:rsid w:val="00746570"/>
    <w:rsid w:val="00747162"/>
    <w:rsid w:val="0074726C"/>
    <w:rsid w:val="00747A22"/>
    <w:rsid w:val="00747A40"/>
    <w:rsid w:val="0075067F"/>
    <w:rsid w:val="007508C4"/>
    <w:rsid w:val="007515D3"/>
    <w:rsid w:val="0075181D"/>
    <w:rsid w:val="00751E34"/>
    <w:rsid w:val="00753249"/>
    <w:rsid w:val="007543AC"/>
    <w:rsid w:val="00754DC8"/>
    <w:rsid w:val="00755403"/>
    <w:rsid w:val="007556DA"/>
    <w:rsid w:val="007560AC"/>
    <w:rsid w:val="007562BC"/>
    <w:rsid w:val="00756FFD"/>
    <w:rsid w:val="007570C5"/>
    <w:rsid w:val="0076092D"/>
    <w:rsid w:val="0076139F"/>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A30"/>
    <w:rsid w:val="00773208"/>
    <w:rsid w:val="0077542B"/>
    <w:rsid w:val="00776C54"/>
    <w:rsid w:val="00777923"/>
    <w:rsid w:val="00780054"/>
    <w:rsid w:val="0078138C"/>
    <w:rsid w:val="00781D7A"/>
    <w:rsid w:val="00782138"/>
    <w:rsid w:val="0078349E"/>
    <w:rsid w:val="00784836"/>
    <w:rsid w:val="00784BB7"/>
    <w:rsid w:val="00785DE0"/>
    <w:rsid w:val="00787941"/>
    <w:rsid w:val="00790653"/>
    <w:rsid w:val="00790E27"/>
    <w:rsid w:val="00791B49"/>
    <w:rsid w:val="00793CB2"/>
    <w:rsid w:val="0079409A"/>
    <w:rsid w:val="00795CC9"/>
    <w:rsid w:val="00796789"/>
    <w:rsid w:val="007A0E38"/>
    <w:rsid w:val="007A0EEF"/>
    <w:rsid w:val="007A11A8"/>
    <w:rsid w:val="007A174E"/>
    <w:rsid w:val="007A1947"/>
    <w:rsid w:val="007A2E76"/>
    <w:rsid w:val="007A3508"/>
    <w:rsid w:val="007A36B1"/>
    <w:rsid w:val="007A3973"/>
    <w:rsid w:val="007A48F8"/>
    <w:rsid w:val="007A513B"/>
    <w:rsid w:val="007A5522"/>
    <w:rsid w:val="007A5B8C"/>
    <w:rsid w:val="007A6FD5"/>
    <w:rsid w:val="007A763F"/>
    <w:rsid w:val="007A7BFC"/>
    <w:rsid w:val="007B07CD"/>
    <w:rsid w:val="007B0CF0"/>
    <w:rsid w:val="007B10CF"/>
    <w:rsid w:val="007B382A"/>
    <w:rsid w:val="007B3FEF"/>
    <w:rsid w:val="007B42A1"/>
    <w:rsid w:val="007B43CC"/>
    <w:rsid w:val="007B4BA9"/>
    <w:rsid w:val="007B58C6"/>
    <w:rsid w:val="007B5FEA"/>
    <w:rsid w:val="007B6677"/>
    <w:rsid w:val="007B72F8"/>
    <w:rsid w:val="007B7369"/>
    <w:rsid w:val="007B74FA"/>
    <w:rsid w:val="007B7ABD"/>
    <w:rsid w:val="007C12CB"/>
    <w:rsid w:val="007C1399"/>
    <w:rsid w:val="007C1A3E"/>
    <w:rsid w:val="007C1BED"/>
    <w:rsid w:val="007C23E4"/>
    <w:rsid w:val="007C3635"/>
    <w:rsid w:val="007C58FF"/>
    <w:rsid w:val="007C590C"/>
    <w:rsid w:val="007C6340"/>
    <w:rsid w:val="007C717D"/>
    <w:rsid w:val="007C74FA"/>
    <w:rsid w:val="007C7D3A"/>
    <w:rsid w:val="007C7D49"/>
    <w:rsid w:val="007D0181"/>
    <w:rsid w:val="007D0431"/>
    <w:rsid w:val="007D05AE"/>
    <w:rsid w:val="007D145A"/>
    <w:rsid w:val="007D182B"/>
    <w:rsid w:val="007D4BC3"/>
    <w:rsid w:val="007D50A4"/>
    <w:rsid w:val="007D534F"/>
    <w:rsid w:val="007D5C3A"/>
    <w:rsid w:val="007D6958"/>
    <w:rsid w:val="007D6E9B"/>
    <w:rsid w:val="007D7A95"/>
    <w:rsid w:val="007D7CF1"/>
    <w:rsid w:val="007E04B7"/>
    <w:rsid w:val="007E0CF6"/>
    <w:rsid w:val="007E15C1"/>
    <w:rsid w:val="007E2EF6"/>
    <w:rsid w:val="007E3719"/>
    <w:rsid w:val="007E3D9B"/>
    <w:rsid w:val="007E3DCF"/>
    <w:rsid w:val="007E3E78"/>
    <w:rsid w:val="007E4C4A"/>
    <w:rsid w:val="007E54C0"/>
    <w:rsid w:val="007E573B"/>
    <w:rsid w:val="007E7567"/>
    <w:rsid w:val="007E7E44"/>
    <w:rsid w:val="007F1416"/>
    <w:rsid w:val="007F1946"/>
    <w:rsid w:val="007F19F5"/>
    <w:rsid w:val="007F2C75"/>
    <w:rsid w:val="007F4BD1"/>
    <w:rsid w:val="007F513F"/>
    <w:rsid w:val="007F518A"/>
    <w:rsid w:val="007F6D3F"/>
    <w:rsid w:val="007F6F7D"/>
    <w:rsid w:val="00800090"/>
    <w:rsid w:val="00800595"/>
    <w:rsid w:val="00800C0E"/>
    <w:rsid w:val="00801ECF"/>
    <w:rsid w:val="00802EFD"/>
    <w:rsid w:val="00803251"/>
    <w:rsid w:val="00803EBB"/>
    <w:rsid w:val="008047AA"/>
    <w:rsid w:val="00804F2A"/>
    <w:rsid w:val="00806903"/>
    <w:rsid w:val="00806E5A"/>
    <w:rsid w:val="00807901"/>
    <w:rsid w:val="00807E3F"/>
    <w:rsid w:val="00812423"/>
    <w:rsid w:val="008135D9"/>
    <w:rsid w:val="00813821"/>
    <w:rsid w:val="00814010"/>
    <w:rsid w:val="008150BD"/>
    <w:rsid w:val="008152EF"/>
    <w:rsid w:val="00815A50"/>
    <w:rsid w:val="00815AFA"/>
    <w:rsid w:val="00815F79"/>
    <w:rsid w:val="00816CD9"/>
    <w:rsid w:val="0081712A"/>
    <w:rsid w:val="00820ADF"/>
    <w:rsid w:val="008214E6"/>
    <w:rsid w:val="0082165F"/>
    <w:rsid w:val="00822446"/>
    <w:rsid w:val="008234B1"/>
    <w:rsid w:val="00823ED7"/>
    <w:rsid w:val="008261DD"/>
    <w:rsid w:val="0082716D"/>
    <w:rsid w:val="008274A3"/>
    <w:rsid w:val="00831A75"/>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37F"/>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F03"/>
    <w:rsid w:val="00847FC5"/>
    <w:rsid w:val="008502D6"/>
    <w:rsid w:val="0085078D"/>
    <w:rsid w:val="00852403"/>
    <w:rsid w:val="008531AB"/>
    <w:rsid w:val="008532E9"/>
    <w:rsid w:val="00853386"/>
    <w:rsid w:val="00856CE1"/>
    <w:rsid w:val="00857463"/>
    <w:rsid w:val="0085758F"/>
    <w:rsid w:val="008577B1"/>
    <w:rsid w:val="00857DCB"/>
    <w:rsid w:val="00860B04"/>
    <w:rsid w:val="00860D31"/>
    <w:rsid w:val="00861260"/>
    <w:rsid w:val="00861659"/>
    <w:rsid w:val="0086194E"/>
    <w:rsid w:val="00861EFC"/>
    <w:rsid w:val="00862424"/>
    <w:rsid w:val="00862584"/>
    <w:rsid w:val="00865D3F"/>
    <w:rsid w:val="00866C95"/>
    <w:rsid w:val="00866CE7"/>
    <w:rsid w:val="00867269"/>
    <w:rsid w:val="00867975"/>
    <w:rsid w:val="00870627"/>
    <w:rsid w:val="008714B7"/>
    <w:rsid w:val="008725DE"/>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466D"/>
    <w:rsid w:val="0088469F"/>
    <w:rsid w:val="00885759"/>
    <w:rsid w:val="0088606A"/>
    <w:rsid w:val="0088645B"/>
    <w:rsid w:val="00886CC9"/>
    <w:rsid w:val="00887D61"/>
    <w:rsid w:val="00887FD0"/>
    <w:rsid w:val="008907BA"/>
    <w:rsid w:val="008911F3"/>
    <w:rsid w:val="00891D7D"/>
    <w:rsid w:val="0089278D"/>
    <w:rsid w:val="008946CB"/>
    <w:rsid w:val="00894959"/>
    <w:rsid w:val="0089495D"/>
    <w:rsid w:val="00895839"/>
    <w:rsid w:val="00895DF4"/>
    <w:rsid w:val="00896086"/>
    <w:rsid w:val="00896AFA"/>
    <w:rsid w:val="00896CAE"/>
    <w:rsid w:val="00896D45"/>
    <w:rsid w:val="00896F5D"/>
    <w:rsid w:val="0089724B"/>
    <w:rsid w:val="008973CD"/>
    <w:rsid w:val="008A120C"/>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18C3"/>
    <w:rsid w:val="008B2201"/>
    <w:rsid w:val="008B2596"/>
    <w:rsid w:val="008B27C4"/>
    <w:rsid w:val="008B3DD9"/>
    <w:rsid w:val="008B5C09"/>
    <w:rsid w:val="008B5FE6"/>
    <w:rsid w:val="008B67D4"/>
    <w:rsid w:val="008B7831"/>
    <w:rsid w:val="008C0234"/>
    <w:rsid w:val="008C04ED"/>
    <w:rsid w:val="008C0AD5"/>
    <w:rsid w:val="008C0AF4"/>
    <w:rsid w:val="008C0BE4"/>
    <w:rsid w:val="008C0C21"/>
    <w:rsid w:val="008C12DF"/>
    <w:rsid w:val="008C2273"/>
    <w:rsid w:val="008C2364"/>
    <w:rsid w:val="008C23AC"/>
    <w:rsid w:val="008C26AB"/>
    <w:rsid w:val="008C2B7C"/>
    <w:rsid w:val="008C3E00"/>
    <w:rsid w:val="008C3F9A"/>
    <w:rsid w:val="008C401D"/>
    <w:rsid w:val="008C41AD"/>
    <w:rsid w:val="008C58EA"/>
    <w:rsid w:val="008C6069"/>
    <w:rsid w:val="008C6813"/>
    <w:rsid w:val="008C6FDA"/>
    <w:rsid w:val="008C73AB"/>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4FBF"/>
    <w:rsid w:val="008E53D6"/>
    <w:rsid w:val="008E5C30"/>
    <w:rsid w:val="008E6578"/>
    <w:rsid w:val="008E68D4"/>
    <w:rsid w:val="008E6C7F"/>
    <w:rsid w:val="008E6E16"/>
    <w:rsid w:val="008E7465"/>
    <w:rsid w:val="008F03CA"/>
    <w:rsid w:val="008F0937"/>
    <w:rsid w:val="008F19D1"/>
    <w:rsid w:val="008F2DF2"/>
    <w:rsid w:val="008F3A98"/>
    <w:rsid w:val="008F3FF9"/>
    <w:rsid w:val="008F4A81"/>
    <w:rsid w:val="008F4B4C"/>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12"/>
    <w:rsid w:val="0090418B"/>
    <w:rsid w:val="0090537E"/>
    <w:rsid w:val="009053C8"/>
    <w:rsid w:val="009071AD"/>
    <w:rsid w:val="00907482"/>
    <w:rsid w:val="00911DF7"/>
    <w:rsid w:val="00912745"/>
    <w:rsid w:val="009128FA"/>
    <w:rsid w:val="00912F3A"/>
    <w:rsid w:val="009132B2"/>
    <w:rsid w:val="009134C8"/>
    <w:rsid w:val="009145B3"/>
    <w:rsid w:val="009150ED"/>
    <w:rsid w:val="00917129"/>
    <w:rsid w:val="00917149"/>
    <w:rsid w:val="00917440"/>
    <w:rsid w:val="00920D0C"/>
    <w:rsid w:val="0092140E"/>
    <w:rsid w:val="00921EAA"/>
    <w:rsid w:val="009221D7"/>
    <w:rsid w:val="00922537"/>
    <w:rsid w:val="00922BE7"/>
    <w:rsid w:val="00923435"/>
    <w:rsid w:val="00923DD7"/>
    <w:rsid w:val="009254AD"/>
    <w:rsid w:val="00925977"/>
    <w:rsid w:val="00925C33"/>
    <w:rsid w:val="0092607E"/>
    <w:rsid w:val="0092698D"/>
    <w:rsid w:val="00932D2D"/>
    <w:rsid w:val="00933E10"/>
    <w:rsid w:val="009341F0"/>
    <w:rsid w:val="00934530"/>
    <w:rsid w:val="009348FA"/>
    <w:rsid w:val="00934E33"/>
    <w:rsid w:val="00935539"/>
    <w:rsid w:val="00935877"/>
    <w:rsid w:val="00935B91"/>
    <w:rsid w:val="00936704"/>
    <w:rsid w:val="009368E7"/>
    <w:rsid w:val="00936905"/>
    <w:rsid w:val="009373A8"/>
    <w:rsid w:val="009376D2"/>
    <w:rsid w:val="00937ED3"/>
    <w:rsid w:val="009405D1"/>
    <w:rsid w:val="00940980"/>
    <w:rsid w:val="00941E1C"/>
    <w:rsid w:val="009428DD"/>
    <w:rsid w:val="00942C19"/>
    <w:rsid w:val="00942FD9"/>
    <w:rsid w:val="0094455F"/>
    <w:rsid w:val="00944687"/>
    <w:rsid w:val="0094573B"/>
    <w:rsid w:val="00945841"/>
    <w:rsid w:val="0094669F"/>
    <w:rsid w:val="00946841"/>
    <w:rsid w:val="00951645"/>
    <w:rsid w:val="0095302A"/>
    <w:rsid w:val="009536B7"/>
    <w:rsid w:val="00953D4B"/>
    <w:rsid w:val="00953D99"/>
    <w:rsid w:val="00954942"/>
    <w:rsid w:val="009561BC"/>
    <w:rsid w:val="00956A10"/>
    <w:rsid w:val="009579DF"/>
    <w:rsid w:val="009603FF"/>
    <w:rsid w:val="00960409"/>
    <w:rsid w:val="00960421"/>
    <w:rsid w:val="00960F2E"/>
    <w:rsid w:val="00960F54"/>
    <w:rsid w:val="00961372"/>
    <w:rsid w:val="00961881"/>
    <w:rsid w:val="009618ED"/>
    <w:rsid w:val="00961F48"/>
    <w:rsid w:val="0096397B"/>
    <w:rsid w:val="0096453F"/>
    <w:rsid w:val="00965FA8"/>
    <w:rsid w:val="0096763E"/>
    <w:rsid w:val="00967A31"/>
    <w:rsid w:val="00967CF5"/>
    <w:rsid w:val="0097089D"/>
    <w:rsid w:val="00970B1C"/>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6284"/>
    <w:rsid w:val="00986502"/>
    <w:rsid w:val="00986927"/>
    <w:rsid w:val="009879D1"/>
    <w:rsid w:val="00987A3F"/>
    <w:rsid w:val="00987AD5"/>
    <w:rsid w:val="00987C6B"/>
    <w:rsid w:val="00987C70"/>
    <w:rsid w:val="0099062D"/>
    <w:rsid w:val="009916C7"/>
    <w:rsid w:val="00991AF7"/>
    <w:rsid w:val="00992052"/>
    <w:rsid w:val="00993701"/>
    <w:rsid w:val="009946B2"/>
    <w:rsid w:val="009948C2"/>
    <w:rsid w:val="00995374"/>
    <w:rsid w:val="00996186"/>
    <w:rsid w:val="009A05DD"/>
    <w:rsid w:val="009A0640"/>
    <w:rsid w:val="009A0B75"/>
    <w:rsid w:val="009A2123"/>
    <w:rsid w:val="009A2DB0"/>
    <w:rsid w:val="009A36A7"/>
    <w:rsid w:val="009A3D68"/>
    <w:rsid w:val="009A4117"/>
    <w:rsid w:val="009A4D4F"/>
    <w:rsid w:val="009A5888"/>
    <w:rsid w:val="009A62FD"/>
    <w:rsid w:val="009A6481"/>
    <w:rsid w:val="009A6A91"/>
    <w:rsid w:val="009A7488"/>
    <w:rsid w:val="009A7F43"/>
    <w:rsid w:val="009B0EAC"/>
    <w:rsid w:val="009B175E"/>
    <w:rsid w:val="009B1E0C"/>
    <w:rsid w:val="009B23A9"/>
    <w:rsid w:val="009B2AB6"/>
    <w:rsid w:val="009B2E31"/>
    <w:rsid w:val="009B3C64"/>
    <w:rsid w:val="009B3CF3"/>
    <w:rsid w:val="009B3F1C"/>
    <w:rsid w:val="009B3F26"/>
    <w:rsid w:val="009B5838"/>
    <w:rsid w:val="009B5E49"/>
    <w:rsid w:val="009B6B8B"/>
    <w:rsid w:val="009B6EF6"/>
    <w:rsid w:val="009B70B2"/>
    <w:rsid w:val="009B7633"/>
    <w:rsid w:val="009B79FE"/>
    <w:rsid w:val="009C028B"/>
    <w:rsid w:val="009C03A7"/>
    <w:rsid w:val="009C1468"/>
    <w:rsid w:val="009C1C71"/>
    <w:rsid w:val="009C2A63"/>
    <w:rsid w:val="009C3201"/>
    <w:rsid w:val="009C45C2"/>
    <w:rsid w:val="009C4FC3"/>
    <w:rsid w:val="009C612E"/>
    <w:rsid w:val="009C6B49"/>
    <w:rsid w:val="009C71DC"/>
    <w:rsid w:val="009C72F6"/>
    <w:rsid w:val="009C7BFA"/>
    <w:rsid w:val="009C7D37"/>
    <w:rsid w:val="009D061F"/>
    <w:rsid w:val="009D0848"/>
    <w:rsid w:val="009D2620"/>
    <w:rsid w:val="009D3D59"/>
    <w:rsid w:val="009D4668"/>
    <w:rsid w:val="009D4F2E"/>
    <w:rsid w:val="009D70B9"/>
    <w:rsid w:val="009D798F"/>
    <w:rsid w:val="009D7EA2"/>
    <w:rsid w:val="009E00E8"/>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112F"/>
    <w:rsid w:val="009F215E"/>
    <w:rsid w:val="009F21F9"/>
    <w:rsid w:val="009F285C"/>
    <w:rsid w:val="009F2D02"/>
    <w:rsid w:val="009F3412"/>
    <w:rsid w:val="009F3930"/>
    <w:rsid w:val="009F4D74"/>
    <w:rsid w:val="009F5AD2"/>
    <w:rsid w:val="009F5C6A"/>
    <w:rsid w:val="009F5EDB"/>
    <w:rsid w:val="009F63FE"/>
    <w:rsid w:val="009F6539"/>
    <w:rsid w:val="009F7089"/>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861"/>
    <w:rsid w:val="00A12A8B"/>
    <w:rsid w:val="00A13672"/>
    <w:rsid w:val="00A1388B"/>
    <w:rsid w:val="00A1479E"/>
    <w:rsid w:val="00A15198"/>
    <w:rsid w:val="00A15FF1"/>
    <w:rsid w:val="00A16042"/>
    <w:rsid w:val="00A168E0"/>
    <w:rsid w:val="00A17697"/>
    <w:rsid w:val="00A21895"/>
    <w:rsid w:val="00A23A35"/>
    <w:rsid w:val="00A24082"/>
    <w:rsid w:val="00A25EC2"/>
    <w:rsid w:val="00A25F8C"/>
    <w:rsid w:val="00A26CA0"/>
    <w:rsid w:val="00A272E7"/>
    <w:rsid w:val="00A2751B"/>
    <w:rsid w:val="00A27651"/>
    <w:rsid w:val="00A277DF"/>
    <w:rsid w:val="00A27829"/>
    <w:rsid w:val="00A311BA"/>
    <w:rsid w:val="00A318E5"/>
    <w:rsid w:val="00A34279"/>
    <w:rsid w:val="00A34404"/>
    <w:rsid w:val="00A34A23"/>
    <w:rsid w:val="00A3511B"/>
    <w:rsid w:val="00A352B0"/>
    <w:rsid w:val="00A35DFA"/>
    <w:rsid w:val="00A371AB"/>
    <w:rsid w:val="00A372ED"/>
    <w:rsid w:val="00A37BD0"/>
    <w:rsid w:val="00A410F5"/>
    <w:rsid w:val="00A4120F"/>
    <w:rsid w:val="00A41AE7"/>
    <w:rsid w:val="00A42101"/>
    <w:rsid w:val="00A438C5"/>
    <w:rsid w:val="00A43BD6"/>
    <w:rsid w:val="00A44335"/>
    <w:rsid w:val="00A44DE4"/>
    <w:rsid w:val="00A44E87"/>
    <w:rsid w:val="00A467FE"/>
    <w:rsid w:val="00A47205"/>
    <w:rsid w:val="00A472DE"/>
    <w:rsid w:val="00A477C5"/>
    <w:rsid w:val="00A47CAB"/>
    <w:rsid w:val="00A51500"/>
    <w:rsid w:val="00A51CC3"/>
    <w:rsid w:val="00A52007"/>
    <w:rsid w:val="00A520F5"/>
    <w:rsid w:val="00A52405"/>
    <w:rsid w:val="00A526A9"/>
    <w:rsid w:val="00A52939"/>
    <w:rsid w:val="00A52F0D"/>
    <w:rsid w:val="00A53364"/>
    <w:rsid w:val="00A534E7"/>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7532"/>
    <w:rsid w:val="00A67C71"/>
    <w:rsid w:val="00A7059B"/>
    <w:rsid w:val="00A71578"/>
    <w:rsid w:val="00A72221"/>
    <w:rsid w:val="00A723F0"/>
    <w:rsid w:val="00A731BF"/>
    <w:rsid w:val="00A731F0"/>
    <w:rsid w:val="00A73E24"/>
    <w:rsid w:val="00A7531A"/>
    <w:rsid w:val="00A7554A"/>
    <w:rsid w:val="00A76445"/>
    <w:rsid w:val="00A76470"/>
    <w:rsid w:val="00A77894"/>
    <w:rsid w:val="00A77902"/>
    <w:rsid w:val="00A8033E"/>
    <w:rsid w:val="00A81B2C"/>
    <w:rsid w:val="00A8258D"/>
    <w:rsid w:val="00A8271C"/>
    <w:rsid w:val="00A82CD7"/>
    <w:rsid w:val="00A836D0"/>
    <w:rsid w:val="00A8382B"/>
    <w:rsid w:val="00A83C79"/>
    <w:rsid w:val="00A8469D"/>
    <w:rsid w:val="00A8513C"/>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5CE1"/>
    <w:rsid w:val="00A962E6"/>
    <w:rsid w:val="00A97C46"/>
    <w:rsid w:val="00A97CA7"/>
    <w:rsid w:val="00AA0D9D"/>
    <w:rsid w:val="00AA1E3C"/>
    <w:rsid w:val="00AA22CF"/>
    <w:rsid w:val="00AA286E"/>
    <w:rsid w:val="00AA2CBA"/>
    <w:rsid w:val="00AA34F0"/>
    <w:rsid w:val="00AA3DA6"/>
    <w:rsid w:val="00AA42BE"/>
    <w:rsid w:val="00AA43A9"/>
    <w:rsid w:val="00AA462C"/>
    <w:rsid w:val="00AA5A06"/>
    <w:rsid w:val="00AA6FBC"/>
    <w:rsid w:val="00AA7056"/>
    <w:rsid w:val="00AA72E7"/>
    <w:rsid w:val="00AA7780"/>
    <w:rsid w:val="00AB0260"/>
    <w:rsid w:val="00AB0B76"/>
    <w:rsid w:val="00AB10D7"/>
    <w:rsid w:val="00AB10F7"/>
    <w:rsid w:val="00AB31CE"/>
    <w:rsid w:val="00AB4403"/>
    <w:rsid w:val="00AB4899"/>
    <w:rsid w:val="00AB494D"/>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51"/>
    <w:rsid w:val="00AC35CA"/>
    <w:rsid w:val="00AC40BA"/>
    <w:rsid w:val="00AC453F"/>
    <w:rsid w:val="00AC491E"/>
    <w:rsid w:val="00AC530B"/>
    <w:rsid w:val="00AC6287"/>
    <w:rsid w:val="00AC6309"/>
    <w:rsid w:val="00AC6977"/>
    <w:rsid w:val="00AC743C"/>
    <w:rsid w:val="00AC7AD0"/>
    <w:rsid w:val="00AD17DD"/>
    <w:rsid w:val="00AD366E"/>
    <w:rsid w:val="00AD37FF"/>
    <w:rsid w:val="00AD4B10"/>
    <w:rsid w:val="00AD65B7"/>
    <w:rsid w:val="00AD67EB"/>
    <w:rsid w:val="00AD77E2"/>
    <w:rsid w:val="00AD7F06"/>
    <w:rsid w:val="00AE0107"/>
    <w:rsid w:val="00AE0EEE"/>
    <w:rsid w:val="00AE10F2"/>
    <w:rsid w:val="00AE167C"/>
    <w:rsid w:val="00AE1744"/>
    <w:rsid w:val="00AE1A19"/>
    <w:rsid w:val="00AE2362"/>
    <w:rsid w:val="00AE295E"/>
    <w:rsid w:val="00AE2D75"/>
    <w:rsid w:val="00AE3767"/>
    <w:rsid w:val="00AE5C78"/>
    <w:rsid w:val="00AE5EC3"/>
    <w:rsid w:val="00AE5EF4"/>
    <w:rsid w:val="00AE71AF"/>
    <w:rsid w:val="00AE75DE"/>
    <w:rsid w:val="00AE787D"/>
    <w:rsid w:val="00AF1554"/>
    <w:rsid w:val="00AF1779"/>
    <w:rsid w:val="00AF3753"/>
    <w:rsid w:val="00AF38AE"/>
    <w:rsid w:val="00AF3BFF"/>
    <w:rsid w:val="00AF3D6C"/>
    <w:rsid w:val="00AF42F9"/>
    <w:rsid w:val="00AF4633"/>
    <w:rsid w:val="00AF47A0"/>
    <w:rsid w:val="00AF4E61"/>
    <w:rsid w:val="00AF571D"/>
    <w:rsid w:val="00AF5DF7"/>
    <w:rsid w:val="00AF6B21"/>
    <w:rsid w:val="00AF783B"/>
    <w:rsid w:val="00AF7AB7"/>
    <w:rsid w:val="00B00451"/>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C73"/>
    <w:rsid w:val="00B11BB2"/>
    <w:rsid w:val="00B1233C"/>
    <w:rsid w:val="00B1272D"/>
    <w:rsid w:val="00B12ED9"/>
    <w:rsid w:val="00B13719"/>
    <w:rsid w:val="00B138E8"/>
    <w:rsid w:val="00B13AFE"/>
    <w:rsid w:val="00B14662"/>
    <w:rsid w:val="00B14CB0"/>
    <w:rsid w:val="00B15E69"/>
    <w:rsid w:val="00B160B5"/>
    <w:rsid w:val="00B16335"/>
    <w:rsid w:val="00B16B42"/>
    <w:rsid w:val="00B17C60"/>
    <w:rsid w:val="00B20362"/>
    <w:rsid w:val="00B20CAD"/>
    <w:rsid w:val="00B21190"/>
    <w:rsid w:val="00B21D91"/>
    <w:rsid w:val="00B22432"/>
    <w:rsid w:val="00B25A1B"/>
    <w:rsid w:val="00B25A45"/>
    <w:rsid w:val="00B25CB3"/>
    <w:rsid w:val="00B264FA"/>
    <w:rsid w:val="00B27138"/>
    <w:rsid w:val="00B27232"/>
    <w:rsid w:val="00B278B4"/>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DF8"/>
    <w:rsid w:val="00B4241B"/>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2527"/>
    <w:rsid w:val="00B52D42"/>
    <w:rsid w:val="00B530E1"/>
    <w:rsid w:val="00B5341F"/>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939"/>
    <w:rsid w:val="00B85A97"/>
    <w:rsid w:val="00B86D4B"/>
    <w:rsid w:val="00B86F72"/>
    <w:rsid w:val="00B87578"/>
    <w:rsid w:val="00B90A04"/>
    <w:rsid w:val="00B90BCE"/>
    <w:rsid w:val="00B91197"/>
    <w:rsid w:val="00B914E5"/>
    <w:rsid w:val="00B921DB"/>
    <w:rsid w:val="00B9223C"/>
    <w:rsid w:val="00B9260F"/>
    <w:rsid w:val="00B92B93"/>
    <w:rsid w:val="00B93914"/>
    <w:rsid w:val="00B9400B"/>
    <w:rsid w:val="00B953CD"/>
    <w:rsid w:val="00B96237"/>
    <w:rsid w:val="00B962EC"/>
    <w:rsid w:val="00B96465"/>
    <w:rsid w:val="00B96529"/>
    <w:rsid w:val="00B96A5C"/>
    <w:rsid w:val="00B9746A"/>
    <w:rsid w:val="00BA0529"/>
    <w:rsid w:val="00BA0E4E"/>
    <w:rsid w:val="00BA1468"/>
    <w:rsid w:val="00BA1FED"/>
    <w:rsid w:val="00BA2508"/>
    <w:rsid w:val="00BA26B4"/>
    <w:rsid w:val="00BA4982"/>
    <w:rsid w:val="00BA513F"/>
    <w:rsid w:val="00BA540E"/>
    <w:rsid w:val="00BA5894"/>
    <w:rsid w:val="00BA5B90"/>
    <w:rsid w:val="00BA7B80"/>
    <w:rsid w:val="00BB1ABB"/>
    <w:rsid w:val="00BB211E"/>
    <w:rsid w:val="00BB26F8"/>
    <w:rsid w:val="00BB279B"/>
    <w:rsid w:val="00BB4A81"/>
    <w:rsid w:val="00BB5333"/>
    <w:rsid w:val="00BB5449"/>
    <w:rsid w:val="00BB6BF3"/>
    <w:rsid w:val="00BB75D9"/>
    <w:rsid w:val="00BC3C84"/>
    <w:rsid w:val="00BC432D"/>
    <w:rsid w:val="00BC4485"/>
    <w:rsid w:val="00BC5B24"/>
    <w:rsid w:val="00BC71FB"/>
    <w:rsid w:val="00BC7F1C"/>
    <w:rsid w:val="00BD0A28"/>
    <w:rsid w:val="00BD0D2E"/>
    <w:rsid w:val="00BD0F47"/>
    <w:rsid w:val="00BD150A"/>
    <w:rsid w:val="00BD16F2"/>
    <w:rsid w:val="00BD216D"/>
    <w:rsid w:val="00BD26F6"/>
    <w:rsid w:val="00BD2DBD"/>
    <w:rsid w:val="00BD3006"/>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51BC"/>
    <w:rsid w:val="00BE5660"/>
    <w:rsid w:val="00BE5764"/>
    <w:rsid w:val="00BE5FAE"/>
    <w:rsid w:val="00BE60CD"/>
    <w:rsid w:val="00BE6A5F"/>
    <w:rsid w:val="00BE6A87"/>
    <w:rsid w:val="00BE7374"/>
    <w:rsid w:val="00BE75A2"/>
    <w:rsid w:val="00BE77FC"/>
    <w:rsid w:val="00BE7AE9"/>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163A"/>
    <w:rsid w:val="00C01D73"/>
    <w:rsid w:val="00C01F74"/>
    <w:rsid w:val="00C021AC"/>
    <w:rsid w:val="00C0351B"/>
    <w:rsid w:val="00C0507C"/>
    <w:rsid w:val="00C059E8"/>
    <w:rsid w:val="00C05BBB"/>
    <w:rsid w:val="00C05D06"/>
    <w:rsid w:val="00C05E97"/>
    <w:rsid w:val="00C066B4"/>
    <w:rsid w:val="00C07284"/>
    <w:rsid w:val="00C072B8"/>
    <w:rsid w:val="00C0756C"/>
    <w:rsid w:val="00C10204"/>
    <w:rsid w:val="00C10699"/>
    <w:rsid w:val="00C11A40"/>
    <w:rsid w:val="00C11D11"/>
    <w:rsid w:val="00C11FF6"/>
    <w:rsid w:val="00C1237C"/>
    <w:rsid w:val="00C14304"/>
    <w:rsid w:val="00C14366"/>
    <w:rsid w:val="00C14A19"/>
    <w:rsid w:val="00C15342"/>
    <w:rsid w:val="00C15D59"/>
    <w:rsid w:val="00C1661A"/>
    <w:rsid w:val="00C16C86"/>
    <w:rsid w:val="00C1724E"/>
    <w:rsid w:val="00C21829"/>
    <w:rsid w:val="00C21854"/>
    <w:rsid w:val="00C238F1"/>
    <w:rsid w:val="00C23F8F"/>
    <w:rsid w:val="00C244CD"/>
    <w:rsid w:val="00C24AE9"/>
    <w:rsid w:val="00C2550E"/>
    <w:rsid w:val="00C255AA"/>
    <w:rsid w:val="00C25832"/>
    <w:rsid w:val="00C25DF6"/>
    <w:rsid w:val="00C26012"/>
    <w:rsid w:val="00C27049"/>
    <w:rsid w:val="00C27257"/>
    <w:rsid w:val="00C278B5"/>
    <w:rsid w:val="00C27CDD"/>
    <w:rsid w:val="00C30911"/>
    <w:rsid w:val="00C30FCF"/>
    <w:rsid w:val="00C310DD"/>
    <w:rsid w:val="00C312AA"/>
    <w:rsid w:val="00C31351"/>
    <w:rsid w:val="00C324C6"/>
    <w:rsid w:val="00C32670"/>
    <w:rsid w:val="00C32813"/>
    <w:rsid w:val="00C32DDD"/>
    <w:rsid w:val="00C34263"/>
    <w:rsid w:val="00C352EB"/>
    <w:rsid w:val="00C35747"/>
    <w:rsid w:val="00C3694D"/>
    <w:rsid w:val="00C3758E"/>
    <w:rsid w:val="00C40740"/>
    <w:rsid w:val="00C40A48"/>
    <w:rsid w:val="00C40CF8"/>
    <w:rsid w:val="00C4157D"/>
    <w:rsid w:val="00C416BA"/>
    <w:rsid w:val="00C41C15"/>
    <w:rsid w:val="00C41DB8"/>
    <w:rsid w:val="00C42052"/>
    <w:rsid w:val="00C42CED"/>
    <w:rsid w:val="00C434B9"/>
    <w:rsid w:val="00C436CB"/>
    <w:rsid w:val="00C4448B"/>
    <w:rsid w:val="00C44846"/>
    <w:rsid w:val="00C44C22"/>
    <w:rsid w:val="00C456E5"/>
    <w:rsid w:val="00C45E23"/>
    <w:rsid w:val="00C45FAA"/>
    <w:rsid w:val="00C461DB"/>
    <w:rsid w:val="00C46595"/>
    <w:rsid w:val="00C46824"/>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57F78"/>
    <w:rsid w:val="00C60B08"/>
    <w:rsid w:val="00C613B4"/>
    <w:rsid w:val="00C6202F"/>
    <w:rsid w:val="00C626AE"/>
    <w:rsid w:val="00C62BD7"/>
    <w:rsid w:val="00C63971"/>
    <w:rsid w:val="00C63A4C"/>
    <w:rsid w:val="00C64191"/>
    <w:rsid w:val="00C64478"/>
    <w:rsid w:val="00C65DAB"/>
    <w:rsid w:val="00C65ECD"/>
    <w:rsid w:val="00C660D2"/>
    <w:rsid w:val="00C6678F"/>
    <w:rsid w:val="00C675F9"/>
    <w:rsid w:val="00C70532"/>
    <w:rsid w:val="00C70B7E"/>
    <w:rsid w:val="00C721D7"/>
    <w:rsid w:val="00C72422"/>
    <w:rsid w:val="00C72F39"/>
    <w:rsid w:val="00C73677"/>
    <w:rsid w:val="00C73FAD"/>
    <w:rsid w:val="00C7444D"/>
    <w:rsid w:val="00C7459D"/>
    <w:rsid w:val="00C75E1A"/>
    <w:rsid w:val="00C76DE5"/>
    <w:rsid w:val="00C77E94"/>
    <w:rsid w:val="00C807C3"/>
    <w:rsid w:val="00C80F12"/>
    <w:rsid w:val="00C81CDF"/>
    <w:rsid w:val="00C82562"/>
    <w:rsid w:val="00C8344F"/>
    <w:rsid w:val="00C837B9"/>
    <w:rsid w:val="00C837DC"/>
    <w:rsid w:val="00C841C4"/>
    <w:rsid w:val="00C841DB"/>
    <w:rsid w:val="00C852AD"/>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307E"/>
    <w:rsid w:val="00CA33C3"/>
    <w:rsid w:val="00CA3841"/>
    <w:rsid w:val="00CA3DC0"/>
    <w:rsid w:val="00CA40DB"/>
    <w:rsid w:val="00CA587B"/>
    <w:rsid w:val="00CA6096"/>
    <w:rsid w:val="00CA6C79"/>
    <w:rsid w:val="00CA75E5"/>
    <w:rsid w:val="00CA7844"/>
    <w:rsid w:val="00CA7B9A"/>
    <w:rsid w:val="00CB12B8"/>
    <w:rsid w:val="00CB1BAC"/>
    <w:rsid w:val="00CB239B"/>
    <w:rsid w:val="00CB2AEE"/>
    <w:rsid w:val="00CB2AF2"/>
    <w:rsid w:val="00CB2E75"/>
    <w:rsid w:val="00CB4120"/>
    <w:rsid w:val="00CB4187"/>
    <w:rsid w:val="00CB4A11"/>
    <w:rsid w:val="00CB5C55"/>
    <w:rsid w:val="00CB6161"/>
    <w:rsid w:val="00CB6F84"/>
    <w:rsid w:val="00CB7A71"/>
    <w:rsid w:val="00CC07B9"/>
    <w:rsid w:val="00CC229F"/>
    <w:rsid w:val="00CC29EF"/>
    <w:rsid w:val="00CC2C8A"/>
    <w:rsid w:val="00CC3ECC"/>
    <w:rsid w:val="00CC4385"/>
    <w:rsid w:val="00CC4AD1"/>
    <w:rsid w:val="00CC5376"/>
    <w:rsid w:val="00CC6CD8"/>
    <w:rsid w:val="00CD06E1"/>
    <w:rsid w:val="00CD0870"/>
    <w:rsid w:val="00CD0B3B"/>
    <w:rsid w:val="00CD1AB2"/>
    <w:rsid w:val="00CD1C4A"/>
    <w:rsid w:val="00CD3056"/>
    <w:rsid w:val="00CD38F8"/>
    <w:rsid w:val="00CD3FF0"/>
    <w:rsid w:val="00CD4FAC"/>
    <w:rsid w:val="00CD5CFB"/>
    <w:rsid w:val="00CD5EB3"/>
    <w:rsid w:val="00CD7B08"/>
    <w:rsid w:val="00CD7CCD"/>
    <w:rsid w:val="00CE00A7"/>
    <w:rsid w:val="00CE263D"/>
    <w:rsid w:val="00CE2C88"/>
    <w:rsid w:val="00CE3109"/>
    <w:rsid w:val="00CE35EE"/>
    <w:rsid w:val="00CE39F1"/>
    <w:rsid w:val="00CE438B"/>
    <w:rsid w:val="00CE4DFF"/>
    <w:rsid w:val="00CE4F82"/>
    <w:rsid w:val="00CE5362"/>
    <w:rsid w:val="00CE6D3B"/>
    <w:rsid w:val="00CF0004"/>
    <w:rsid w:val="00CF162E"/>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0B8D"/>
    <w:rsid w:val="00D01789"/>
    <w:rsid w:val="00D0179D"/>
    <w:rsid w:val="00D02B5C"/>
    <w:rsid w:val="00D02F1E"/>
    <w:rsid w:val="00D03C2E"/>
    <w:rsid w:val="00D04A82"/>
    <w:rsid w:val="00D052DC"/>
    <w:rsid w:val="00D06280"/>
    <w:rsid w:val="00D062F5"/>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60C"/>
    <w:rsid w:val="00D14ED3"/>
    <w:rsid w:val="00D1507E"/>
    <w:rsid w:val="00D162EA"/>
    <w:rsid w:val="00D16492"/>
    <w:rsid w:val="00D17289"/>
    <w:rsid w:val="00D1737D"/>
    <w:rsid w:val="00D17A58"/>
    <w:rsid w:val="00D21A0A"/>
    <w:rsid w:val="00D21CC3"/>
    <w:rsid w:val="00D22370"/>
    <w:rsid w:val="00D22396"/>
    <w:rsid w:val="00D22D15"/>
    <w:rsid w:val="00D22D96"/>
    <w:rsid w:val="00D22FE8"/>
    <w:rsid w:val="00D23DE4"/>
    <w:rsid w:val="00D24FB8"/>
    <w:rsid w:val="00D25F82"/>
    <w:rsid w:val="00D26E98"/>
    <w:rsid w:val="00D27F9C"/>
    <w:rsid w:val="00D30393"/>
    <w:rsid w:val="00D31393"/>
    <w:rsid w:val="00D31595"/>
    <w:rsid w:val="00D32C6D"/>
    <w:rsid w:val="00D33A9D"/>
    <w:rsid w:val="00D34931"/>
    <w:rsid w:val="00D3495F"/>
    <w:rsid w:val="00D34E80"/>
    <w:rsid w:val="00D35464"/>
    <w:rsid w:val="00D366BC"/>
    <w:rsid w:val="00D36BEA"/>
    <w:rsid w:val="00D378EC"/>
    <w:rsid w:val="00D37FD3"/>
    <w:rsid w:val="00D4005E"/>
    <w:rsid w:val="00D40214"/>
    <w:rsid w:val="00D44480"/>
    <w:rsid w:val="00D449C4"/>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616"/>
    <w:rsid w:val="00D60E5B"/>
    <w:rsid w:val="00D6150B"/>
    <w:rsid w:val="00D621B5"/>
    <w:rsid w:val="00D62B4A"/>
    <w:rsid w:val="00D63376"/>
    <w:rsid w:val="00D63A01"/>
    <w:rsid w:val="00D6406A"/>
    <w:rsid w:val="00D64717"/>
    <w:rsid w:val="00D671B2"/>
    <w:rsid w:val="00D6766A"/>
    <w:rsid w:val="00D706E0"/>
    <w:rsid w:val="00D71559"/>
    <w:rsid w:val="00D71B70"/>
    <w:rsid w:val="00D7270A"/>
    <w:rsid w:val="00D73924"/>
    <w:rsid w:val="00D73A2F"/>
    <w:rsid w:val="00D73ABC"/>
    <w:rsid w:val="00D740CA"/>
    <w:rsid w:val="00D7468B"/>
    <w:rsid w:val="00D74749"/>
    <w:rsid w:val="00D75429"/>
    <w:rsid w:val="00D75FA8"/>
    <w:rsid w:val="00D779E0"/>
    <w:rsid w:val="00D77C6F"/>
    <w:rsid w:val="00D8064F"/>
    <w:rsid w:val="00D809AD"/>
    <w:rsid w:val="00D80D71"/>
    <w:rsid w:val="00D813D0"/>
    <w:rsid w:val="00D82442"/>
    <w:rsid w:val="00D82586"/>
    <w:rsid w:val="00D834CD"/>
    <w:rsid w:val="00D83773"/>
    <w:rsid w:val="00D84759"/>
    <w:rsid w:val="00D847F4"/>
    <w:rsid w:val="00D85063"/>
    <w:rsid w:val="00D865FE"/>
    <w:rsid w:val="00D86A25"/>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C61"/>
    <w:rsid w:val="00DA4C86"/>
    <w:rsid w:val="00DA5717"/>
    <w:rsid w:val="00DA5D13"/>
    <w:rsid w:val="00DA61B8"/>
    <w:rsid w:val="00DA6367"/>
    <w:rsid w:val="00DA693E"/>
    <w:rsid w:val="00DA6CB3"/>
    <w:rsid w:val="00DA6E0E"/>
    <w:rsid w:val="00DA6EA5"/>
    <w:rsid w:val="00DB015C"/>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2D93"/>
    <w:rsid w:val="00DC3110"/>
    <w:rsid w:val="00DC3246"/>
    <w:rsid w:val="00DC33C6"/>
    <w:rsid w:val="00DC48EC"/>
    <w:rsid w:val="00DC4B8D"/>
    <w:rsid w:val="00DC4C0F"/>
    <w:rsid w:val="00DC514A"/>
    <w:rsid w:val="00DC517D"/>
    <w:rsid w:val="00DC6282"/>
    <w:rsid w:val="00DC706E"/>
    <w:rsid w:val="00DC7286"/>
    <w:rsid w:val="00DD2916"/>
    <w:rsid w:val="00DD30D3"/>
    <w:rsid w:val="00DD4D11"/>
    <w:rsid w:val="00DD562B"/>
    <w:rsid w:val="00DD568B"/>
    <w:rsid w:val="00DD654B"/>
    <w:rsid w:val="00DD7783"/>
    <w:rsid w:val="00DD781C"/>
    <w:rsid w:val="00DE0687"/>
    <w:rsid w:val="00DE0713"/>
    <w:rsid w:val="00DE1381"/>
    <w:rsid w:val="00DE1729"/>
    <w:rsid w:val="00DE22A7"/>
    <w:rsid w:val="00DE2881"/>
    <w:rsid w:val="00DE3F42"/>
    <w:rsid w:val="00DE43AA"/>
    <w:rsid w:val="00DE4AF3"/>
    <w:rsid w:val="00DE56CB"/>
    <w:rsid w:val="00DE5A1D"/>
    <w:rsid w:val="00DE659D"/>
    <w:rsid w:val="00DE7800"/>
    <w:rsid w:val="00DF03F1"/>
    <w:rsid w:val="00DF04E7"/>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59D"/>
    <w:rsid w:val="00E03863"/>
    <w:rsid w:val="00E03EF7"/>
    <w:rsid w:val="00E05AB8"/>
    <w:rsid w:val="00E064E1"/>
    <w:rsid w:val="00E07189"/>
    <w:rsid w:val="00E07996"/>
    <w:rsid w:val="00E07AC1"/>
    <w:rsid w:val="00E10B98"/>
    <w:rsid w:val="00E10F88"/>
    <w:rsid w:val="00E1148D"/>
    <w:rsid w:val="00E125BA"/>
    <w:rsid w:val="00E1281A"/>
    <w:rsid w:val="00E12A30"/>
    <w:rsid w:val="00E12C6A"/>
    <w:rsid w:val="00E12F43"/>
    <w:rsid w:val="00E13627"/>
    <w:rsid w:val="00E13885"/>
    <w:rsid w:val="00E145F9"/>
    <w:rsid w:val="00E151F4"/>
    <w:rsid w:val="00E179F6"/>
    <w:rsid w:val="00E20010"/>
    <w:rsid w:val="00E2019F"/>
    <w:rsid w:val="00E20F47"/>
    <w:rsid w:val="00E21492"/>
    <w:rsid w:val="00E21699"/>
    <w:rsid w:val="00E22362"/>
    <w:rsid w:val="00E22F04"/>
    <w:rsid w:val="00E2346B"/>
    <w:rsid w:val="00E23EF6"/>
    <w:rsid w:val="00E23FF5"/>
    <w:rsid w:val="00E24049"/>
    <w:rsid w:val="00E242D6"/>
    <w:rsid w:val="00E24E7C"/>
    <w:rsid w:val="00E24F0A"/>
    <w:rsid w:val="00E25C89"/>
    <w:rsid w:val="00E2678F"/>
    <w:rsid w:val="00E27146"/>
    <w:rsid w:val="00E30482"/>
    <w:rsid w:val="00E3070A"/>
    <w:rsid w:val="00E3077E"/>
    <w:rsid w:val="00E30C14"/>
    <w:rsid w:val="00E30FA2"/>
    <w:rsid w:val="00E30FCD"/>
    <w:rsid w:val="00E3128A"/>
    <w:rsid w:val="00E34DAC"/>
    <w:rsid w:val="00E365AF"/>
    <w:rsid w:val="00E3711E"/>
    <w:rsid w:val="00E37134"/>
    <w:rsid w:val="00E37ADD"/>
    <w:rsid w:val="00E40257"/>
    <w:rsid w:val="00E404F2"/>
    <w:rsid w:val="00E40879"/>
    <w:rsid w:val="00E4196C"/>
    <w:rsid w:val="00E41DAC"/>
    <w:rsid w:val="00E423F4"/>
    <w:rsid w:val="00E4376D"/>
    <w:rsid w:val="00E443EF"/>
    <w:rsid w:val="00E45BF6"/>
    <w:rsid w:val="00E464FC"/>
    <w:rsid w:val="00E469B6"/>
    <w:rsid w:val="00E4781C"/>
    <w:rsid w:val="00E50240"/>
    <w:rsid w:val="00E50972"/>
    <w:rsid w:val="00E51BB9"/>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548"/>
    <w:rsid w:val="00E646B1"/>
    <w:rsid w:val="00E64959"/>
    <w:rsid w:val="00E64D74"/>
    <w:rsid w:val="00E659A5"/>
    <w:rsid w:val="00E6677A"/>
    <w:rsid w:val="00E66C0A"/>
    <w:rsid w:val="00E67B78"/>
    <w:rsid w:val="00E701EE"/>
    <w:rsid w:val="00E71809"/>
    <w:rsid w:val="00E71B43"/>
    <w:rsid w:val="00E72067"/>
    <w:rsid w:val="00E725DE"/>
    <w:rsid w:val="00E7265B"/>
    <w:rsid w:val="00E7274C"/>
    <w:rsid w:val="00E72E4A"/>
    <w:rsid w:val="00E73625"/>
    <w:rsid w:val="00E73E48"/>
    <w:rsid w:val="00E74A90"/>
    <w:rsid w:val="00E74E47"/>
    <w:rsid w:val="00E7597C"/>
    <w:rsid w:val="00E77B02"/>
    <w:rsid w:val="00E77EB2"/>
    <w:rsid w:val="00E77F5A"/>
    <w:rsid w:val="00E80212"/>
    <w:rsid w:val="00E81B1A"/>
    <w:rsid w:val="00E82AE1"/>
    <w:rsid w:val="00E8345C"/>
    <w:rsid w:val="00E87A8B"/>
    <w:rsid w:val="00E87C26"/>
    <w:rsid w:val="00E90181"/>
    <w:rsid w:val="00E918BE"/>
    <w:rsid w:val="00E919E3"/>
    <w:rsid w:val="00E92B26"/>
    <w:rsid w:val="00E93298"/>
    <w:rsid w:val="00E944CE"/>
    <w:rsid w:val="00E95031"/>
    <w:rsid w:val="00E979DC"/>
    <w:rsid w:val="00E97AD8"/>
    <w:rsid w:val="00EA005B"/>
    <w:rsid w:val="00EA031C"/>
    <w:rsid w:val="00EA0331"/>
    <w:rsid w:val="00EA0730"/>
    <w:rsid w:val="00EA23EE"/>
    <w:rsid w:val="00EA3115"/>
    <w:rsid w:val="00EA31BA"/>
    <w:rsid w:val="00EA3F37"/>
    <w:rsid w:val="00EA4CA5"/>
    <w:rsid w:val="00EA4F28"/>
    <w:rsid w:val="00EA5171"/>
    <w:rsid w:val="00EA544D"/>
    <w:rsid w:val="00EA6AC0"/>
    <w:rsid w:val="00EA6D0E"/>
    <w:rsid w:val="00EB031D"/>
    <w:rsid w:val="00EB059A"/>
    <w:rsid w:val="00EB0E38"/>
    <w:rsid w:val="00EB10EE"/>
    <w:rsid w:val="00EB1BAC"/>
    <w:rsid w:val="00EB2004"/>
    <w:rsid w:val="00EB3951"/>
    <w:rsid w:val="00EB3A84"/>
    <w:rsid w:val="00EB3B37"/>
    <w:rsid w:val="00EB4517"/>
    <w:rsid w:val="00EB4DB7"/>
    <w:rsid w:val="00EB51E4"/>
    <w:rsid w:val="00EB5267"/>
    <w:rsid w:val="00EB5274"/>
    <w:rsid w:val="00EB55E8"/>
    <w:rsid w:val="00EB5847"/>
    <w:rsid w:val="00EB597B"/>
    <w:rsid w:val="00EB5E8E"/>
    <w:rsid w:val="00EB681F"/>
    <w:rsid w:val="00EB6C8E"/>
    <w:rsid w:val="00EB6ECF"/>
    <w:rsid w:val="00EB7BE1"/>
    <w:rsid w:val="00EC02B8"/>
    <w:rsid w:val="00EC0483"/>
    <w:rsid w:val="00EC0504"/>
    <w:rsid w:val="00EC238E"/>
    <w:rsid w:val="00EC2BF6"/>
    <w:rsid w:val="00EC3EBB"/>
    <w:rsid w:val="00EC632F"/>
    <w:rsid w:val="00EC64E6"/>
    <w:rsid w:val="00EC6910"/>
    <w:rsid w:val="00EC6C98"/>
    <w:rsid w:val="00EC6EE3"/>
    <w:rsid w:val="00EC750F"/>
    <w:rsid w:val="00ED022E"/>
    <w:rsid w:val="00ED057E"/>
    <w:rsid w:val="00ED0E9D"/>
    <w:rsid w:val="00ED2A90"/>
    <w:rsid w:val="00ED2F98"/>
    <w:rsid w:val="00ED3494"/>
    <w:rsid w:val="00ED454C"/>
    <w:rsid w:val="00EE0DBF"/>
    <w:rsid w:val="00EE0FAB"/>
    <w:rsid w:val="00EE1E90"/>
    <w:rsid w:val="00EE1F08"/>
    <w:rsid w:val="00EE25CD"/>
    <w:rsid w:val="00EE2833"/>
    <w:rsid w:val="00EE2AC2"/>
    <w:rsid w:val="00EE3BCE"/>
    <w:rsid w:val="00EE3C32"/>
    <w:rsid w:val="00EE4939"/>
    <w:rsid w:val="00EE52BF"/>
    <w:rsid w:val="00EE5805"/>
    <w:rsid w:val="00EE59B9"/>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BB2"/>
    <w:rsid w:val="00F15330"/>
    <w:rsid w:val="00F156E6"/>
    <w:rsid w:val="00F15DED"/>
    <w:rsid w:val="00F164B0"/>
    <w:rsid w:val="00F16569"/>
    <w:rsid w:val="00F16B9C"/>
    <w:rsid w:val="00F202D6"/>
    <w:rsid w:val="00F207CC"/>
    <w:rsid w:val="00F20D1E"/>
    <w:rsid w:val="00F217D6"/>
    <w:rsid w:val="00F23053"/>
    <w:rsid w:val="00F232D5"/>
    <w:rsid w:val="00F23D7D"/>
    <w:rsid w:val="00F24544"/>
    <w:rsid w:val="00F24A39"/>
    <w:rsid w:val="00F24FFA"/>
    <w:rsid w:val="00F25A35"/>
    <w:rsid w:val="00F26363"/>
    <w:rsid w:val="00F276AF"/>
    <w:rsid w:val="00F27741"/>
    <w:rsid w:val="00F3084D"/>
    <w:rsid w:val="00F30EF2"/>
    <w:rsid w:val="00F31419"/>
    <w:rsid w:val="00F32B17"/>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495E"/>
    <w:rsid w:val="00F549F0"/>
    <w:rsid w:val="00F5532D"/>
    <w:rsid w:val="00F555DB"/>
    <w:rsid w:val="00F57109"/>
    <w:rsid w:val="00F57604"/>
    <w:rsid w:val="00F57629"/>
    <w:rsid w:val="00F6010B"/>
    <w:rsid w:val="00F607ED"/>
    <w:rsid w:val="00F60E63"/>
    <w:rsid w:val="00F617CF"/>
    <w:rsid w:val="00F61A08"/>
    <w:rsid w:val="00F61C2E"/>
    <w:rsid w:val="00F622C1"/>
    <w:rsid w:val="00F63A46"/>
    <w:rsid w:val="00F64FD7"/>
    <w:rsid w:val="00F65211"/>
    <w:rsid w:val="00F657E2"/>
    <w:rsid w:val="00F65869"/>
    <w:rsid w:val="00F658D9"/>
    <w:rsid w:val="00F66ADD"/>
    <w:rsid w:val="00F66E56"/>
    <w:rsid w:val="00F6728C"/>
    <w:rsid w:val="00F679A3"/>
    <w:rsid w:val="00F7101F"/>
    <w:rsid w:val="00F735AE"/>
    <w:rsid w:val="00F7396B"/>
    <w:rsid w:val="00F745ED"/>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56A4"/>
    <w:rsid w:val="00F966A9"/>
    <w:rsid w:val="00F96C72"/>
    <w:rsid w:val="00FA08C9"/>
    <w:rsid w:val="00FA1D57"/>
    <w:rsid w:val="00FA2176"/>
    <w:rsid w:val="00FA2728"/>
    <w:rsid w:val="00FA2933"/>
    <w:rsid w:val="00FA4AA9"/>
    <w:rsid w:val="00FA64FA"/>
    <w:rsid w:val="00FA70D6"/>
    <w:rsid w:val="00FB04B1"/>
    <w:rsid w:val="00FB0796"/>
    <w:rsid w:val="00FB15BE"/>
    <w:rsid w:val="00FB1B18"/>
    <w:rsid w:val="00FB1C0D"/>
    <w:rsid w:val="00FB1F97"/>
    <w:rsid w:val="00FB26A7"/>
    <w:rsid w:val="00FB2EFA"/>
    <w:rsid w:val="00FB3BDA"/>
    <w:rsid w:val="00FB3C3D"/>
    <w:rsid w:val="00FB4048"/>
    <w:rsid w:val="00FB433C"/>
    <w:rsid w:val="00FB4E8C"/>
    <w:rsid w:val="00FB608F"/>
    <w:rsid w:val="00FB609D"/>
    <w:rsid w:val="00FB672C"/>
    <w:rsid w:val="00FB769A"/>
    <w:rsid w:val="00FC01D2"/>
    <w:rsid w:val="00FC170E"/>
    <w:rsid w:val="00FC1A9C"/>
    <w:rsid w:val="00FC3AB1"/>
    <w:rsid w:val="00FC3B6D"/>
    <w:rsid w:val="00FC3C4F"/>
    <w:rsid w:val="00FC57A2"/>
    <w:rsid w:val="00FC586A"/>
    <w:rsid w:val="00FC5986"/>
    <w:rsid w:val="00FC6291"/>
    <w:rsid w:val="00FC6421"/>
    <w:rsid w:val="00FC6B8A"/>
    <w:rsid w:val="00FC71BC"/>
    <w:rsid w:val="00FD1A55"/>
    <w:rsid w:val="00FD20EE"/>
    <w:rsid w:val="00FD2E52"/>
    <w:rsid w:val="00FD35D3"/>
    <w:rsid w:val="00FD5ABE"/>
    <w:rsid w:val="00FD6793"/>
    <w:rsid w:val="00FD6FA3"/>
    <w:rsid w:val="00FD71AC"/>
    <w:rsid w:val="00FE1A1A"/>
    <w:rsid w:val="00FE25D5"/>
    <w:rsid w:val="00FE260C"/>
    <w:rsid w:val="00FE2B44"/>
    <w:rsid w:val="00FE2B71"/>
    <w:rsid w:val="00FE2CDB"/>
    <w:rsid w:val="00FE2CE6"/>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2B6F00"/>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5FBAF9"/>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5728F2"/>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812EDE5"/>
  <w15:docId w15:val="{E0A0B8A4-7A02-47E4-9752-50D7EA2AC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uiPriority="99"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List" w:qFormat="1"/>
    <w:lsdException w:name="List 2" w:qFormat="1"/>
    <w:lsdException w:name="List 3" w:qFormat="1"/>
    <w:lsdException w:name="List 4" w:qFormat="1"/>
    <w:lsdException w:name="Title" w:uiPriority="10" w:qFormat="1"/>
    <w:lsdException w:name="Default Paragraph Font" w:semiHidden="1" w:uiPriority="1" w:unhideWhenUsed="1" w:qFormat="1"/>
    <w:lsdException w:name="Body Text" w:uiPriority="99" w:qFormat="1"/>
    <w:lsdException w:name="Body Text Indent" w:uiPriority="99" w:qFormat="1"/>
    <w:lsdException w:name="List Continue 2" w:qFormat="1"/>
    <w:lsdException w:name="Subtitle" w:uiPriority="11" w:qFormat="1"/>
    <w:lsdException w:name="Date" w:uiPriority="99" w:qFormat="1"/>
    <w:lsdException w:name="Body Text First Indent" w:uiPriority="99" w:qFormat="1"/>
    <w:lsdException w:name="Body Text First Indent 2" w:qFormat="1"/>
    <w:lsdException w:name="Body Text 2"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uiPriority="99"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49591D"/>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next w:val="a4"/>
    <w:link w:val="a5"/>
    <w:uiPriority w:val="99"/>
    <w:qFormat/>
    <w:pPr>
      <w:widowControl w:val="0"/>
      <w:spacing w:after="120"/>
      <w:jc w:val="both"/>
    </w:pPr>
    <w:rPr>
      <w:rFonts w:asciiTheme="minorHAnsi" w:eastAsiaTheme="minorEastAsia" w:hAnsiTheme="minorHAnsi" w:cstheme="minorBidi"/>
      <w:sz w:val="24"/>
      <w:szCs w:val="24"/>
    </w:rPr>
  </w:style>
  <w:style w:type="paragraph" w:styleId="a4">
    <w:name w:val="Date"/>
    <w:next w:val="a"/>
    <w:link w:val="a6"/>
    <w:uiPriority w:val="99"/>
    <w:qFormat/>
    <w:pPr>
      <w:widowControl w:val="0"/>
      <w:ind w:leftChars="2500" w:left="100"/>
      <w:jc w:val="both"/>
    </w:pPr>
    <w:rPr>
      <w:rFonts w:ascii="宋体" w:eastAsiaTheme="minorEastAsia" w:hAnsi="Courier New" w:cstheme="minorBidi"/>
      <w:sz w:val="21"/>
      <w:szCs w:val="21"/>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a7">
    <w:name w:val="Normal Indent"/>
    <w:basedOn w:val="a"/>
    <w:link w:val="10"/>
    <w:qFormat/>
    <w:pPr>
      <w:ind w:firstLine="420"/>
    </w:pPr>
    <w:rPr>
      <w:szCs w:val="21"/>
    </w:rPr>
  </w:style>
  <w:style w:type="paragraph" w:styleId="a8">
    <w:name w:val="caption"/>
    <w:basedOn w:val="a"/>
    <w:next w:val="a"/>
    <w:qFormat/>
    <w:rPr>
      <w:rFonts w:ascii="Cambria" w:eastAsia="黑体" w:hAnsi="Cambria"/>
      <w:sz w:val="20"/>
      <w:szCs w:val="20"/>
    </w:rPr>
  </w:style>
  <w:style w:type="paragraph" w:styleId="a9">
    <w:name w:val="Document Map"/>
    <w:basedOn w:val="a"/>
    <w:link w:val="aa"/>
    <w:uiPriority w:val="99"/>
    <w:qFormat/>
    <w:pPr>
      <w:shd w:val="clear" w:color="auto" w:fill="000080"/>
    </w:pPr>
  </w:style>
  <w:style w:type="paragraph" w:styleId="ab">
    <w:name w:val="annotation text"/>
    <w:basedOn w:val="a"/>
    <w:link w:val="ac"/>
    <w:qFormat/>
    <w:pPr>
      <w:jc w:val="left"/>
    </w:pPr>
  </w:style>
  <w:style w:type="paragraph" w:styleId="32">
    <w:name w:val="Body Text 3"/>
    <w:basedOn w:val="a"/>
    <w:link w:val="33"/>
    <w:uiPriority w:val="99"/>
    <w:qFormat/>
    <w:pPr>
      <w:spacing w:after="120"/>
    </w:pPr>
    <w:rPr>
      <w:sz w:val="16"/>
      <w:szCs w:val="16"/>
    </w:rPr>
  </w:style>
  <w:style w:type="paragraph" w:styleId="ad">
    <w:name w:val="Body Text Indent"/>
    <w:basedOn w:val="a"/>
    <w:next w:val="ae"/>
    <w:link w:val="af"/>
    <w:uiPriority w:val="99"/>
    <w:qFormat/>
    <w:pPr>
      <w:ind w:firstLineChars="352" w:firstLine="830"/>
    </w:pPr>
    <w:rPr>
      <w:rFonts w:ascii="仿宋_GB2312" w:eastAsia="仿宋_GB2312"/>
      <w:kern w:val="0"/>
      <w:sz w:val="32"/>
      <w:szCs w:val="32"/>
    </w:rPr>
  </w:style>
  <w:style w:type="paragraph" w:styleId="ae">
    <w:name w:val="envelope return"/>
    <w:basedOn w:val="a"/>
    <w:qFormat/>
    <w:pPr>
      <w:snapToGrid w:val="0"/>
      <w:spacing w:line="360" w:lineRule="auto"/>
      <w:ind w:firstLineChars="200" w:firstLine="200"/>
    </w:pPr>
    <w:rPr>
      <w:rFonts w:ascii="Arial" w:hAnsi="Arial" w:cs="Arial"/>
      <w:sz w:val="24"/>
    </w:rPr>
  </w:style>
  <w:style w:type="paragraph" w:styleId="20">
    <w:name w:val="List 2"/>
    <w:basedOn w:val="a"/>
    <w:qFormat/>
    <w:pPr>
      <w:ind w:leftChars="200" w:left="100" w:hangingChars="200" w:hanging="200"/>
    </w:pPr>
  </w:style>
  <w:style w:type="paragraph" w:styleId="af0">
    <w:name w:val="Block Text"/>
    <w:basedOn w:val="a"/>
    <w:link w:val="af1"/>
    <w:qFormat/>
    <w:pPr>
      <w:autoSpaceDE w:val="0"/>
      <w:autoSpaceDN w:val="0"/>
      <w:adjustRightInd w:val="0"/>
      <w:spacing w:line="500" w:lineRule="exact"/>
      <w:ind w:left="391" w:right="246"/>
    </w:pPr>
    <w:rPr>
      <w:rFonts w:ascii="仿宋_GB2312" w:eastAsia="仿宋_GB2312"/>
      <w:kern w:val="0"/>
      <w:sz w:val="24"/>
    </w:rPr>
  </w:style>
  <w:style w:type="paragraph" w:styleId="41">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2">
    <w:name w:val="Plain Text"/>
    <w:basedOn w:val="a"/>
    <w:link w:val="af3"/>
    <w:qFormat/>
    <w:rPr>
      <w:rFonts w:ascii="宋体" w:hAnsi="Courier New"/>
      <w:kern w:val="0"/>
      <w:szCs w:val="21"/>
    </w:rPr>
  </w:style>
  <w:style w:type="paragraph" w:styleId="TOC8">
    <w:name w:val="toc 8"/>
    <w:basedOn w:val="a"/>
    <w:next w:val="a"/>
    <w:uiPriority w:val="39"/>
    <w:qFormat/>
    <w:pPr>
      <w:ind w:left="1470"/>
      <w:jc w:val="left"/>
    </w:pPr>
    <w:rPr>
      <w:sz w:val="18"/>
      <w:szCs w:val="18"/>
    </w:rPr>
  </w:style>
  <w:style w:type="paragraph" w:styleId="22">
    <w:name w:val="Body Text Indent 2"/>
    <w:basedOn w:val="a"/>
    <w:link w:val="23"/>
    <w:uiPriority w:val="99"/>
    <w:qFormat/>
    <w:pPr>
      <w:spacing w:after="120" w:line="480" w:lineRule="auto"/>
      <w:ind w:leftChars="200" w:left="420"/>
    </w:pPr>
    <w:rPr>
      <w:kern w:val="0"/>
      <w:sz w:val="24"/>
    </w:rPr>
  </w:style>
  <w:style w:type="paragraph" w:styleId="af4">
    <w:name w:val="Balloon Text"/>
    <w:basedOn w:val="a"/>
    <w:link w:val="af5"/>
    <w:uiPriority w:val="99"/>
    <w:qFormat/>
    <w:rPr>
      <w:sz w:val="18"/>
      <w:szCs w:val="18"/>
    </w:rPr>
  </w:style>
  <w:style w:type="paragraph" w:styleId="af6">
    <w:name w:val="footer"/>
    <w:basedOn w:val="a"/>
    <w:link w:val="af7"/>
    <w:uiPriority w:val="99"/>
    <w:qFormat/>
    <w:pPr>
      <w:tabs>
        <w:tab w:val="center" w:pos="4153"/>
        <w:tab w:val="right" w:pos="8306"/>
      </w:tabs>
      <w:snapToGrid w:val="0"/>
      <w:jc w:val="left"/>
    </w:pPr>
    <w:rPr>
      <w:sz w:val="18"/>
      <w:szCs w:val="18"/>
    </w:rPr>
  </w:style>
  <w:style w:type="paragraph" w:styleId="af8">
    <w:name w:val="header"/>
    <w:basedOn w:val="a"/>
    <w:link w:val="af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a">
    <w:name w:val="Subtitle"/>
    <w:basedOn w:val="a"/>
    <w:next w:val="a"/>
    <w:link w:val="afb"/>
    <w:uiPriority w:val="11"/>
    <w:qFormat/>
    <w:pPr>
      <w:spacing w:before="240" w:after="60" w:line="312" w:lineRule="auto"/>
      <w:jc w:val="center"/>
      <w:outlineLvl w:val="1"/>
    </w:pPr>
    <w:rPr>
      <w:rFonts w:ascii="Cambria" w:eastAsia="方正楷体简体" w:hAnsi="Cambria"/>
      <w:kern w:val="28"/>
      <w:sz w:val="32"/>
      <w:szCs w:val="32"/>
    </w:rPr>
  </w:style>
  <w:style w:type="paragraph" w:styleId="afc">
    <w:name w:val="List"/>
    <w:basedOn w:val="a"/>
    <w:qFormat/>
    <w:pPr>
      <w:ind w:left="200" w:hangingChars="200" w:hanging="200"/>
    </w:pPr>
  </w:style>
  <w:style w:type="paragraph" w:styleId="afd">
    <w:name w:val="footnote text"/>
    <w:basedOn w:val="a"/>
    <w:link w:val="afe"/>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34">
    <w:name w:val="Body Text Indent 3"/>
    <w:basedOn w:val="a"/>
    <w:link w:val="35"/>
    <w:uiPriority w:val="99"/>
    <w:qFormat/>
    <w:pPr>
      <w:spacing w:after="120"/>
      <w:ind w:leftChars="200" w:left="420"/>
    </w:pPr>
    <w:rPr>
      <w:kern w:val="0"/>
      <w:sz w:val="16"/>
      <w:szCs w:val="16"/>
    </w:rPr>
  </w:style>
  <w:style w:type="paragraph" w:styleId="aff">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4">
    <w:name w:val="Body Text 2"/>
    <w:basedOn w:val="a"/>
    <w:link w:val="25"/>
    <w:qFormat/>
    <w:pPr>
      <w:jc w:val="center"/>
    </w:pPr>
    <w:rPr>
      <w:rFonts w:ascii="Calibri" w:hAnsi="Calibri"/>
      <w:sz w:val="24"/>
      <w:szCs w:val="22"/>
    </w:rPr>
  </w:style>
  <w:style w:type="paragraph" w:styleId="42">
    <w:name w:val="List 4"/>
    <w:basedOn w:val="a"/>
    <w:qFormat/>
    <w:pPr>
      <w:ind w:leftChars="600" w:left="100" w:hangingChars="200" w:hanging="200"/>
    </w:pPr>
  </w:style>
  <w:style w:type="paragraph" w:styleId="26">
    <w:name w:val="List Continue 2"/>
    <w:basedOn w:val="a"/>
    <w:qFormat/>
    <w:pPr>
      <w:spacing w:after="120"/>
      <w:ind w:leftChars="400" w:left="84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0">
    <w:name w:val="Normal (Web)"/>
    <w:link w:val="aff1"/>
    <w:qFormat/>
    <w:pPr>
      <w:spacing w:before="100" w:beforeAutospacing="1" w:after="100" w:afterAutospacing="1"/>
    </w:pPr>
    <w:rPr>
      <w:rFonts w:ascii="宋体" w:eastAsiaTheme="minorEastAsia" w:hAnsi="宋体" w:cs="宋体"/>
      <w:sz w:val="24"/>
      <w:szCs w:val="24"/>
    </w:rPr>
  </w:style>
  <w:style w:type="paragraph" w:styleId="aff2">
    <w:name w:val="Title"/>
    <w:basedOn w:val="a"/>
    <w:next w:val="a"/>
    <w:link w:val="aff3"/>
    <w:uiPriority w:val="10"/>
    <w:qFormat/>
    <w:pPr>
      <w:spacing w:before="240" w:after="60"/>
      <w:jc w:val="center"/>
      <w:outlineLvl w:val="0"/>
    </w:pPr>
    <w:rPr>
      <w:rFonts w:ascii="Cambria" w:eastAsia="方正小标宋简体" w:hAnsi="Cambria"/>
      <w:b/>
      <w:bCs/>
      <w:sz w:val="32"/>
      <w:szCs w:val="32"/>
    </w:rPr>
  </w:style>
  <w:style w:type="paragraph" w:styleId="aff4">
    <w:name w:val="annotation subject"/>
    <w:basedOn w:val="ab"/>
    <w:next w:val="ab"/>
    <w:link w:val="aff5"/>
    <w:uiPriority w:val="99"/>
    <w:qFormat/>
    <w:rPr>
      <w:b/>
      <w:bCs/>
      <w:szCs w:val="21"/>
    </w:rPr>
  </w:style>
  <w:style w:type="paragraph" w:styleId="aff6">
    <w:name w:val="Body Text First Indent"/>
    <w:basedOn w:val="a0"/>
    <w:link w:val="aff7"/>
    <w:uiPriority w:val="99"/>
    <w:qFormat/>
    <w:pPr>
      <w:spacing w:line="560" w:lineRule="exact"/>
      <w:ind w:firstLineChars="100" w:firstLine="420"/>
    </w:pPr>
    <w:rPr>
      <w:kern w:val="2"/>
      <w:sz w:val="21"/>
      <w:szCs w:val="22"/>
    </w:rPr>
  </w:style>
  <w:style w:type="paragraph" w:styleId="27">
    <w:name w:val="Body Text First Indent 2"/>
    <w:basedOn w:val="ad"/>
    <w:next w:val="a"/>
    <w:link w:val="28"/>
    <w:qFormat/>
    <w:pPr>
      <w:spacing w:after="120"/>
      <w:ind w:leftChars="200" w:left="420" w:firstLineChars="200" w:firstLine="420"/>
    </w:pPr>
    <w:rPr>
      <w:rFonts w:ascii="Calibri" w:hAnsi="Calibri"/>
      <w:kern w:val="2"/>
      <w:sz w:val="21"/>
      <w:szCs w:val="24"/>
    </w:rPr>
  </w:style>
  <w:style w:type="table" w:styleId="aff8">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Strong"/>
    <w:uiPriority w:val="22"/>
    <w:qFormat/>
    <w:rPr>
      <w:b/>
      <w:bCs/>
    </w:rPr>
  </w:style>
  <w:style w:type="character" w:styleId="affa">
    <w:name w:val="page number"/>
    <w:qFormat/>
  </w:style>
  <w:style w:type="character" w:styleId="affb">
    <w:name w:val="FollowedHyperlink"/>
    <w:uiPriority w:val="99"/>
    <w:qFormat/>
    <w:rPr>
      <w:color w:val="800080"/>
      <w:u w:val="single"/>
    </w:rPr>
  </w:style>
  <w:style w:type="character" w:styleId="affc">
    <w:name w:val="Emphasis"/>
    <w:qFormat/>
    <w:rPr>
      <w:i/>
    </w:rPr>
  </w:style>
  <w:style w:type="character" w:styleId="affd">
    <w:name w:val="Hyperlink"/>
    <w:uiPriority w:val="99"/>
    <w:qFormat/>
    <w:rPr>
      <w:color w:val="0000FF"/>
      <w:u w:val="single"/>
    </w:rPr>
  </w:style>
  <w:style w:type="character" w:styleId="affe">
    <w:name w:val="annotation reference"/>
    <w:qFormat/>
    <w:rPr>
      <w:sz w:val="21"/>
      <w:szCs w:val="21"/>
    </w:rPr>
  </w:style>
  <w:style w:type="character" w:styleId="afff">
    <w:name w:val="footnote reference"/>
    <w:qFormat/>
    <w:rPr>
      <w:vertAlign w:val="superscrip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uiPriority w:val="99"/>
    <w:qFormat/>
    <w:rPr>
      <w:kern w:val="2"/>
      <w:sz w:val="16"/>
      <w:szCs w:val="16"/>
    </w:rPr>
  </w:style>
  <w:style w:type="character" w:customStyle="1" w:styleId="29">
    <w:name w:val="书籍标题2"/>
    <w:qFormat/>
    <w:rPr>
      <w:b/>
      <w:bCs/>
      <w:smallCaps/>
      <w:spacing w:val="5"/>
    </w:rPr>
  </w:style>
  <w:style w:type="character" w:customStyle="1" w:styleId="aff3">
    <w:name w:val="标题 字符"/>
    <w:link w:val="aff2"/>
    <w:uiPriority w:val="10"/>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rFonts w:asciiTheme="minorHAnsi" w:eastAsiaTheme="minorEastAsia" w:hAnsiTheme="minorHAnsi" w:cstheme="minorBidi"/>
      <w:kern w:val="2"/>
      <w:sz w:val="21"/>
      <w:szCs w:val="24"/>
    </w:rPr>
  </w:style>
  <w:style w:type="character" w:customStyle="1" w:styleId="12">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3">
    <w:name w:val="修订1"/>
    <w:qFormat/>
    <w:rPr>
      <w:rFonts w:asciiTheme="minorHAnsi" w:eastAsiaTheme="minorEastAsia" w:hAnsiTheme="minorHAnsi" w:cstheme="minorBidi"/>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4">
    <w:name w:val="批注主题1"/>
    <w:basedOn w:val="ab"/>
    <w:next w:val="ab"/>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5">
    <w:name w:val="不明显强调1"/>
    <w:qFormat/>
    <w:rPr>
      <w:i/>
      <w:iCs/>
      <w:color w:val="808080"/>
    </w:rPr>
  </w:style>
  <w:style w:type="paragraph" w:customStyle="1" w:styleId="afff0">
    <w:name w:val="正文要点"/>
    <w:basedOn w:val="a"/>
    <w:next w:val="afff1"/>
    <w:link w:val="CharChar"/>
    <w:qFormat/>
    <w:pPr>
      <w:tabs>
        <w:tab w:val="left" w:pos="420"/>
      </w:tabs>
      <w:spacing w:line="360" w:lineRule="auto"/>
      <w:ind w:left="840" w:hanging="420"/>
    </w:pPr>
    <w:rPr>
      <w:szCs w:val="21"/>
    </w:rPr>
  </w:style>
  <w:style w:type="paragraph" w:customStyle="1" w:styleId="afff1">
    <w:name w:val="正文要点内容"/>
    <w:basedOn w:val="afff0"/>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uiPriority w:val="99"/>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uiPriority w:val="99"/>
    <w:qFormat/>
    <w:pPr>
      <w:autoSpaceDE w:val="0"/>
      <w:autoSpaceDN w:val="0"/>
      <w:adjustRightInd w:val="0"/>
      <w:spacing w:before="100" w:after="100"/>
      <w:ind w:left="360" w:right="360"/>
      <w:jc w:val="left"/>
    </w:pPr>
    <w:rPr>
      <w:kern w:val="0"/>
      <w:sz w:val="24"/>
      <w:szCs w:val="20"/>
    </w:rPr>
  </w:style>
  <w:style w:type="paragraph" w:customStyle="1" w:styleId="16">
    <w:name w:val="无间隔1"/>
    <w:link w:val="Char0"/>
    <w:qFormat/>
    <w:rPr>
      <w:rFonts w:asciiTheme="minorHAnsi" w:eastAsiaTheme="minorEastAsia" w:hAnsiTheme="minorHAnsi"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a">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uiPriority w:val="99"/>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semiHidden/>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7">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semiHidden/>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b">
    <w:name w:val="明显强调2"/>
    <w:uiPriority w:val="99"/>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8">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uiPriority w:val="99"/>
    <w:qFormat/>
    <w:locked/>
    <w:rPr>
      <w:rFonts w:ascii="Arial" w:eastAsia="宋体" w:hAnsi="Arial"/>
      <w:b/>
      <w:sz w:val="32"/>
    </w:rPr>
  </w:style>
  <w:style w:type="character" w:customStyle="1" w:styleId="af">
    <w:name w:val="正文文本缩进 字符"/>
    <w:link w:val="ad"/>
    <w:uiPriority w:val="99"/>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c">
    <w:name w:val="纯文本 字符2"/>
    <w:qFormat/>
    <w:locked/>
    <w:rPr>
      <w:rFonts w:ascii="宋体" w:eastAsia="宋体" w:hAnsi="Courier New" w:cs="Times New Roman"/>
      <w:kern w:val="0"/>
      <w:szCs w:val="21"/>
    </w:rPr>
  </w:style>
  <w:style w:type="character" w:customStyle="1" w:styleId="af9">
    <w:name w:val="页眉 字符"/>
    <w:link w:val="af8"/>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3">
    <w:name w:val="标题4"/>
    <w:basedOn w:val="xl39"/>
    <w:next w:val="41"/>
    <w:link w:val="4CharChar"/>
    <w:uiPriority w:val="99"/>
    <w:qFormat/>
    <w:pPr>
      <w:spacing w:line="413" w:lineRule="auto"/>
    </w:pPr>
  </w:style>
  <w:style w:type="paragraph" w:customStyle="1" w:styleId="xl39">
    <w:name w:val="xl39"/>
    <w:link w:val="2d"/>
    <w:qFormat/>
    <w:pPr>
      <w:spacing w:before="100" w:beforeAutospacing="1" w:after="100" w:afterAutospacing="1"/>
    </w:pPr>
    <w:rPr>
      <w:rFonts w:asciiTheme="minorHAnsi" w:eastAsiaTheme="minorEastAsia" w:hAnsiTheme="minorHAnsi" w:cstheme="minorBidi"/>
    </w:r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5">
    <w:name w:val="正文文本缩进 3 字符"/>
    <w:link w:val="34"/>
    <w:uiPriority w:val="99"/>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
    <w:name w:val="TOC 标题11"/>
    <w:basedOn w:val="1"/>
    <w:next w:val="a"/>
    <w:qFormat/>
    <w:pPr>
      <w:spacing w:line="576" w:lineRule="auto"/>
      <w:jc w:val="center"/>
      <w:outlineLvl w:val="9"/>
    </w:pPr>
    <w:rPr>
      <w:rFonts w:ascii="Calibri" w:hAnsi="Calibri"/>
    </w:rPr>
  </w:style>
  <w:style w:type="character" w:customStyle="1" w:styleId="Char5">
    <w:name w:val="批注主题 Char"/>
    <w:uiPriority w:val="99"/>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7">
    <w:name w:val="页脚 字符"/>
    <w:link w:val="af6"/>
    <w:uiPriority w:val="99"/>
    <w:qFormat/>
    <w:rPr>
      <w:kern w:val="2"/>
      <w:sz w:val="18"/>
      <w:szCs w:val="18"/>
    </w:rPr>
  </w:style>
  <w:style w:type="character" w:customStyle="1" w:styleId="a6">
    <w:name w:val="日期 字符"/>
    <w:link w:val="a4"/>
    <w:uiPriority w:val="99"/>
    <w:qFormat/>
    <w:rPr>
      <w:rFonts w:ascii="宋体" w:hAnsi="Courier New"/>
      <w:sz w:val="21"/>
      <w:szCs w:val="21"/>
    </w:rPr>
  </w:style>
  <w:style w:type="character" w:customStyle="1" w:styleId="10">
    <w:name w:val="正文缩进 字符1"/>
    <w:link w:val="a7"/>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uiPriority w:val="99"/>
    <w:qFormat/>
    <w:locked/>
    <w:rPr>
      <w:rFonts w:ascii="Courier New" w:eastAsia="宋体" w:hAnsi="Courier New"/>
    </w:rPr>
  </w:style>
  <w:style w:type="paragraph" w:customStyle="1" w:styleId="Normal21">
    <w:name w:val="Normal_21"/>
    <w:qFormat/>
    <w:pPr>
      <w:spacing w:before="120" w:after="240"/>
      <w:jc w:val="both"/>
    </w:pPr>
    <w:rPr>
      <w:rFonts w:asciiTheme="minorHAnsi" w:eastAsiaTheme="minorEastAsia" w:hAnsiTheme="minorHAnsi" w:cstheme="minorBidi"/>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9">
    <w:name w:val="书籍标题1"/>
    <w:uiPriority w:val="99"/>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uiPriority w:val="99"/>
    <w:qFormat/>
    <w:locked/>
    <w:rPr>
      <w:rFonts w:eastAsia="宋体"/>
      <w:szCs w:val="24"/>
    </w:rPr>
  </w:style>
  <w:style w:type="paragraph" w:customStyle="1" w:styleId="1a">
    <w:name w:val="普通(网站)1"/>
    <w:basedOn w:val="a"/>
    <w:qFormat/>
    <w:pPr>
      <w:widowControl/>
      <w:spacing w:before="100" w:beforeAutospacing="1" w:after="100" w:afterAutospacing="1"/>
      <w:jc w:val="left"/>
    </w:pPr>
    <w:rPr>
      <w:rFonts w:ascii="宋体" w:hAnsi="宋体"/>
      <w:kern w:val="0"/>
      <w:sz w:val="24"/>
    </w:rPr>
  </w:style>
  <w:style w:type="character" w:customStyle="1" w:styleId="aff7">
    <w:name w:val="正文文本首行缩进 字符"/>
    <w:link w:val="aff6"/>
    <w:uiPriority w:val="99"/>
    <w:qFormat/>
    <w:rPr>
      <w:kern w:val="2"/>
      <w:sz w:val="21"/>
      <w:szCs w:val="22"/>
    </w:rPr>
  </w:style>
  <w:style w:type="character" w:customStyle="1" w:styleId="Char23">
    <w:name w:val="批注框文本 Char2"/>
    <w:uiPriority w:val="99"/>
    <w:semiHidden/>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2">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3">
    <w:name w:val="无间隔 字符"/>
    <w:link w:val="afff4"/>
    <w:uiPriority w:val="99"/>
    <w:qFormat/>
    <w:rPr>
      <w:rFonts w:cs="Calibri"/>
      <w:sz w:val="22"/>
      <w:szCs w:val="22"/>
      <w:lang w:val="en-US" w:eastAsia="zh-CN" w:bidi="ar-SA"/>
    </w:rPr>
  </w:style>
  <w:style w:type="paragraph" w:styleId="afff4">
    <w:name w:val="No Spacing"/>
    <w:link w:val="afff3"/>
    <w:uiPriority w:val="99"/>
    <w:qFormat/>
    <w:rPr>
      <w:rFonts w:asciiTheme="minorHAnsi" w:eastAsiaTheme="minorEastAsia" w:hAnsiTheme="minorHAnsi" w:cs="Calibri"/>
      <w:kern w:val="2"/>
      <w:sz w:val="22"/>
      <w:szCs w:val="22"/>
    </w:rPr>
  </w:style>
  <w:style w:type="character" w:customStyle="1" w:styleId="30">
    <w:name w:val="标题 3 字符"/>
    <w:link w:val="3"/>
    <w:qFormat/>
    <w:rPr>
      <w:b/>
      <w:bCs/>
      <w:kern w:val="2"/>
      <w:sz w:val="32"/>
      <w:szCs w:val="32"/>
    </w:rPr>
  </w:style>
  <w:style w:type="paragraph" w:customStyle="1" w:styleId="afff5">
    <w:name w:val="技术规范书正文"/>
    <w:qFormat/>
    <w:pPr>
      <w:widowControl w:val="0"/>
      <w:snapToGrid w:val="0"/>
      <w:spacing w:line="360" w:lineRule="auto"/>
    </w:pPr>
    <w:rPr>
      <w:rFonts w:asciiTheme="minorHAnsi" w:eastAsiaTheme="minorEastAsia" w:hAnsiTheme="minorHAnsi" w:cstheme="minorBidi"/>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6">
    <w:name w:val="图注"/>
    <w:basedOn w:val="a8"/>
    <w:qFormat/>
    <w:pPr>
      <w:jc w:val="center"/>
    </w:pPr>
    <w:rPr>
      <w:rFonts w:ascii="Times New Roman" w:eastAsia="宋体" w:hAnsi="Times New Roman"/>
      <w:spacing w:val="20"/>
      <w:sz w:val="21"/>
    </w:rPr>
  </w:style>
  <w:style w:type="paragraph" w:customStyle="1" w:styleId="2e">
    <w:name w:val="列出段落2"/>
    <w:basedOn w:val="a"/>
    <w:uiPriority w:val="34"/>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uiPriority w:val="99"/>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4">
    <w:name w:val="样式4"/>
    <w:basedOn w:val="3"/>
    <w:qFormat/>
    <w:pPr>
      <w:spacing w:line="415" w:lineRule="auto"/>
    </w:pPr>
    <w:rPr>
      <w:rFonts w:eastAsia="Arial"/>
    </w:rPr>
  </w:style>
  <w:style w:type="paragraph" w:customStyle="1" w:styleId="111">
    <w:name w:val="普通(网站)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semiHidden/>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b">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
    <w:name w:val="Char Char291"/>
    <w:qFormat/>
    <w:rPr>
      <w:rFonts w:eastAsia="宋体"/>
      <w:b/>
      <w:bCs/>
      <w:kern w:val="2"/>
      <w:sz w:val="32"/>
      <w:szCs w:val="32"/>
      <w:lang w:val="en-US" w:eastAsia="zh-CN" w:bidi="ar-SA"/>
    </w:rPr>
  </w:style>
  <w:style w:type="paragraph" w:customStyle="1" w:styleId="112">
    <w:name w:val="普通(网站)11"/>
    <w:basedOn w:val="a"/>
    <w:qFormat/>
    <w:pPr>
      <w:widowControl/>
      <w:spacing w:before="100" w:beforeAutospacing="1" w:after="100" w:afterAutospacing="1"/>
      <w:jc w:val="left"/>
    </w:pPr>
    <w:rPr>
      <w:rFonts w:ascii="宋体" w:hAnsi="宋体"/>
      <w:kern w:val="0"/>
      <w:sz w:val="24"/>
    </w:rPr>
  </w:style>
  <w:style w:type="character" w:customStyle="1" w:styleId="af1">
    <w:name w:val="文本块 字符"/>
    <w:link w:val="af0"/>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7">
    <w:name w:val="二级标题"/>
    <w:basedOn w:val="afff5"/>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3">
    <w:name w:val="无间隔11"/>
    <w:qFormat/>
    <w:pPr>
      <w:widowControl w:val="0"/>
      <w:jc w:val="both"/>
    </w:pPr>
    <w:rPr>
      <w:rFonts w:asciiTheme="minorHAnsi" w:eastAsiaTheme="minorEastAsia" w:hAnsiTheme="minorHAnsi" w:cstheme="minorBidi"/>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8"/>
    <w:link w:val="DefaultChar"/>
    <w:qFormat/>
    <w:pPr>
      <w:widowControl w:val="0"/>
      <w:autoSpaceDE w:val="0"/>
      <w:autoSpaceDN w:val="0"/>
      <w:adjustRightInd w:val="0"/>
    </w:pPr>
    <w:rPr>
      <w:rFonts w:ascii="......." w:eastAsia="......." w:hAnsiTheme="minorHAnsi" w:cstheme="minorBidi"/>
      <w:color w:val="000000"/>
      <w:kern w:val="2"/>
      <w:sz w:val="24"/>
      <w:szCs w:val="24"/>
    </w:rPr>
  </w:style>
  <w:style w:type="paragraph" w:customStyle="1" w:styleId="afff8">
    <w:name w:val="大标题"/>
    <w:basedOn w:val="aff2"/>
    <w:next w:val="27"/>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rFonts w:asciiTheme="minorHAnsi" w:eastAsiaTheme="minorEastAsia" w:hAnsiTheme="minorHAnsi" w:cstheme="minorBidi"/>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9">
    <w:name w:val="Intense Quote"/>
    <w:basedOn w:val="a"/>
    <w:next w:val="a"/>
    <w:link w:val="afffa"/>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b"/>
    <w:uiPriority w:val="99"/>
    <w:qFormat/>
    <w:pPr>
      <w:ind w:firstLineChars="200" w:firstLine="420"/>
    </w:pPr>
    <w:rPr>
      <w:rFonts w:ascii="Calibri" w:hAnsi="Calibri"/>
      <w:szCs w:val="22"/>
    </w:rPr>
  </w:style>
  <w:style w:type="paragraph" w:styleId="afffb">
    <w:name w:val="List Paragraph"/>
    <w:basedOn w:val="a"/>
    <w:link w:val="afffc"/>
    <w:uiPriority w:val="34"/>
    <w:qFormat/>
    <w:pPr>
      <w:ind w:firstLineChars="200" w:firstLine="420"/>
    </w:pPr>
    <w:rPr>
      <w:szCs w:val="21"/>
    </w:rPr>
  </w:style>
  <w:style w:type="character" w:customStyle="1" w:styleId="1c">
    <w:name w:val="已访问的超链接1"/>
    <w:qFormat/>
    <w:rPr>
      <w:color w:val="800080"/>
      <w:u w:val="single"/>
    </w:rPr>
  </w:style>
  <w:style w:type="character" w:customStyle="1" w:styleId="afb">
    <w:name w:val="副标题 字符"/>
    <w:link w:val="afa"/>
    <w:uiPriority w:val="11"/>
    <w:qFormat/>
    <w:rPr>
      <w:rFonts w:ascii="Cambria" w:eastAsia="方正楷体简体" w:hAnsi="Cambria"/>
      <w:kern w:val="28"/>
      <w:sz w:val="32"/>
      <w:szCs w:val="32"/>
    </w:rPr>
  </w:style>
  <w:style w:type="paragraph" w:customStyle="1" w:styleId="TOC20">
    <w:name w:val="TOC 标题2"/>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d">
    <w:name w:val="表格文字"/>
    <w:basedOn w:val="a"/>
    <w:qFormat/>
    <w:pPr>
      <w:adjustRightInd w:val="0"/>
      <w:spacing w:line="420" w:lineRule="atLeast"/>
      <w:jc w:val="left"/>
      <w:textAlignment w:val="baseline"/>
    </w:pPr>
    <w:rPr>
      <w:kern w:val="0"/>
      <w:szCs w:val="20"/>
    </w:rPr>
  </w:style>
  <w:style w:type="character" w:customStyle="1" w:styleId="28">
    <w:name w:val="正文文本首行缩进 2 字符"/>
    <w:link w:val="27"/>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uiPriority w:val="99"/>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4CharChar">
    <w:name w:val="标题4 Char Char"/>
    <w:link w:val="43"/>
    <w:uiPriority w:val="99"/>
    <w:qFormat/>
    <w:locked/>
    <w:rPr>
      <w:rFonts w:ascii="Arial" w:hAnsi="Arial"/>
      <w:b/>
      <w:sz w:val="32"/>
    </w:rPr>
  </w:style>
  <w:style w:type="paragraph" w:customStyle="1" w:styleId="Style63">
    <w:name w:val="_Style 63"/>
    <w:next w:val="a"/>
    <w:qFormat/>
    <w:pPr>
      <w:widowControl w:val="0"/>
      <w:jc w:val="both"/>
    </w:pPr>
    <w:rPr>
      <w:rFonts w:asciiTheme="minorHAnsi" w:eastAsiaTheme="minorEastAsia" w:hAnsiTheme="minorHAnsi" w:cstheme="minorBidi"/>
      <w:kern w:val="2"/>
      <w:sz w:val="21"/>
      <w:szCs w:val="24"/>
    </w:rPr>
  </w:style>
  <w:style w:type="character" w:customStyle="1" w:styleId="Chara">
    <w:name w:val="明显引用 Char"/>
    <w:uiPriority w:val="99"/>
    <w:qFormat/>
    <w:locked/>
    <w:rPr>
      <w:b/>
      <w:i/>
      <w:color w:val="4F81BD"/>
      <w:sz w:val="22"/>
    </w:rPr>
  </w:style>
  <w:style w:type="paragraph" w:customStyle="1" w:styleId="115">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uiPriority w:val="99"/>
    <w:qFormat/>
    <w:locked/>
    <w:rPr>
      <w:sz w:val="24"/>
    </w:rPr>
  </w:style>
  <w:style w:type="character" w:customStyle="1" w:styleId="11">
    <w:name w:val="标题 1 字符1"/>
    <w:link w:val="1"/>
    <w:qFormat/>
    <w:rPr>
      <w:b/>
      <w:bCs/>
      <w:kern w:val="44"/>
      <w:sz w:val="44"/>
      <w:szCs w:val="44"/>
    </w:rPr>
  </w:style>
  <w:style w:type="character" w:customStyle="1" w:styleId="2f">
    <w:name w:val="样式2 字符"/>
    <w:link w:val="2f0"/>
    <w:qFormat/>
    <w:rPr>
      <w:rFonts w:ascii="楷体_GB2312" w:eastAsia="仿宋_GB2312" w:hAnsi="Arial"/>
      <w:kern w:val="2"/>
      <w:sz w:val="28"/>
      <w:szCs w:val="28"/>
    </w:rPr>
  </w:style>
  <w:style w:type="paragraph" w:customStyle="1" w:styleId="2f0">
    <w:name w:val="样式2"/>
    <w:basedOn w:val="a"/>
    <w:link w:val="2f"/>
    <w:qFormat/>
    <w:pPr>
      <w:spacing w:line="560" w:lineRule="exact"/>
      <w:ind w:firstLineChars="200" w:firstLine="561"/>
    </w:pPr>
    <w:rPr>
      <w:rFonts w:ascii="楷体_GB2312" w:eastAsia="仿宋_GB2312" w:hAnsi="Arial"/>
      <w:sz w:val="28"/>
      <w:szCs w:val="28"/>
    </w:rPr>
  </w:style>
  <w:style w:type="character" w:customStyle="1" w:styleId="2Char0">
    <w:name w:val="正文文本 2 Char"/>
    <w:uiPriority w:val="99"/>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6"/>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e">
    <w:name w:val="表格"/>
    <w:basedOn w:val="a"/>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semiHidden/>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
    <w:name w:val="Quote"/>
    <w:basedOn w:val="a"/>
    <w:next w:val="a"/>
    <w:link w:val="affff0"/>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3">
    <w:name w:val="正文文本缩进 2 字符"/>
    <w:link w:val="22"/>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6">
    <w:name w:val="批注主题11"/>
    <w:basedOn w:val="ab"/>
    <w:next w:val="ab"/>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uiPriority w:val="99"/>
    <w:qFormat/>
    <w:locked/>
    <w:rPr>
      <w:rFonts w:eastAsia="宋体"/>
      <w:sz w:val="24"/>
    </w:rPr>
  </w:style>
  <w:style w:type="character" w:customStyle="1" w:styleId="8Char">
    <w:name w:val="标题 8 Char"/>
    <w:uiPriority w:val="99"/>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5">
    <w:name w:val="批注框文本 字符"/>
    <w:link w:val="af4"/>
    <w:uiPriority w:val="99"/>
    <w:qFormat/>
    <w:rPr>
      <w:kern w:val="2"/>
      <w:sz w:val="18"/>
      <w:szCs w:val="18"/>
    </w:rPr>
  </w:style>
  <w:style w:type="paragraph" w:customStyle="1" w:styleId="Style488">
    <w:name w:val="_Style 488"/>
    <w:basedOn w:val="a"/>
    <w:next w:val="afffb"/>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eastAsiaTheme="minorEastAsia" w:hAnsi="Calibri" w:cstheme="minorBidi"/>
      <w:kern w:val="2"/>
      <w:sz w:val="22"/>
      <w:szCs w:val="22"/>
      <w:lang w:eastAsia="en-US"/>
    </w:rPr>
  </w:style>
  <w:style w:type="character" w:customStyle="1" w:styleId="220">
    <w:name w:val="明显强调2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7">
    <w:name w:val="明显参考11"/>
    <w:qFormat/>
    <w:rPr>
      <w:b/>
      <w:bCs/>
      <w:smallCaps/>
      <w:color w:val="C0504D"/>
      <w:spacing w:val="5"/>
      <w:u w:val="single"/>
    </w:rPr>
  </w:style>
  <w:style w:type="paragraph" w:customStyle="1" w:styleId="51">
    <w:name w:val="标题5"/>
    <w:basedOn w:val="3"/>
    <w:link w:val="5CharChar"/>
    <w:uiPriority w:val="99"/>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uiPriority w:val="99"/>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uiPriority w:val="99"/>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b"/>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d">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uiPriority w:val="99"/>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uiPriority w:val="99"/>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d">
    <w:name w:val="列出段落1"/>
    <w:basedOn w:val="a"/>
    <w:qFormat/>
    <w:pPr>
      <w:ind w:firstLineChars="200" w:firstLine="420"/>
    </w:pPr>
    <w:rPr>
      <w:szCs w:val="21"/>
    </w:rPr>
  </w:style>
  <w:style w:type="character" w:customStyle="1" w:styleId="Charf0">
    <w:name w:val="副标题 Char"/>
    <w:uiPriority w:val="99"/>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8">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1">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9">
    <w:name w:val="明显强调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e">
    <w:name w:val="1"/>
    <w:basedOn w:val="a"/>
    <w:next w:val="a"/>
    <w:qFormat/>
  </w:style>
  <w:style w:type="character" w:customStyle="1" w:styleId="CharChar18">
    <w:name w:val="Char Char18"/>
    <w:qFormat/>
    <w:rPr>
      <w:b/>
      <w:bCs/>
      <w:kern w:val="44"/>
      <w:sz w:val="44"/>
      <w:szCs w:val="44"/>
    </w:rPr>
  </w:style>
  <w:style w:type="character" w:customStyle="1" w:styleId="afffa">
    <w:name w:val="明显引用 字符"/>
    <w:link w:val="afff9"/>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uiPriority w:val="99"/>
    <w:qFormat/>
    <w:rPr>
      <w:rFonts w:ascii="Arial" w:eastAsia="黑体" w:hAnsi="Arial"/>
      <w:sz w:val="21"/>
      <w:szCs w:val="21"/>
      <w:lang w:val="en-US" w:eastAsia="zh-CN" w:bidi="ar-SA"/>
    </w:rPr>
  </w:style>
  <w:style w:type="character" w:customStyle="1" w:styleId="ac">
    <w:name w:val="批注文字 字符"/>
    <w:link w:val="ab"/>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qFormat/>
    <w:rPr>
      <w:kern w:val="2"/>
      <w:sz w:val="21"/>
      <w:szCs w:val="24"/>
    </w:rPr>
  </w:style>
  <w:style w:type="paragraph" w:customStyle="1" w:styleId="11a">
    <w:name w:val="列出段落11"/>
    <w:basedOn w:val="a"/>
    <w:uiPriority w:val="34"/>
    <w:qFormat/>
    <w:pPr>
      <w:ind w:firstLineChars="200" w:firstLine="420"/>
    </w:pPr>
    <w:rPr>
      <w:sz w:val="30"/>
      <w:szCs w:val="22"/>
    </w:rPr>
  </w:style>
  <w:style w:type="character" w:customStyle="1" w:styleId="1f">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0">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2">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30">
    <w:name w:val="书籍标题13"/>
    <w:qFormat/>
    <w:rPr>
      <w:b/>
      <w:smallCaps/>
      <w:spacing w:val="5"/>
    </w:rPr>
  </w:style>
  <w:style w:type="paragraph" w:customStyle="1" w:styleId="2f1">
    <w:name w:val="修订2"/>
    <w:qFormat/>
    <w:rPr>
      <w:rFonts w:asciiTheme="minorHAnsi" w:eastAsiaTheme="minorEastAsia" w:hAnsiTheme="minorHAnsi" w:cstheme="minorBidi"/>
      <w:kern w:val="2"/>
      <w:sz w:val="21"/>
      <w:szCs w:val="24"/>
    </w:rPr>
  </w:style>
  <w:style w:type="paragraph" w:customStyle="1" w:styleId="36">
    <w:name w:val="修订3"/>
    <w:uiPriority w:val="99"/>
    <w:qFormat/>
    <w:rPr>
      <w:rFonts w:asciiTheme="minorHAnsi" w:eastAsiaTheme="minorEastAsia" w:hAnsiTheme="minorHAnsi" w:cstheme="minorBidi"/>
      <w:kern w:val="2"/>
      <w:sz w:val="21"/>
      <w:szCs w:val="21"/>
    </w:rPr>
  </w:style>
  <w:style w:type="character" w:customStyle="1" w:styleId="CharChar3">
    <w:name w:val="Char Char3"/>
    <w:qFormat/>
    <w:rPr>
      <w:rFonts w:ascii="Arial" w:eastAsia="黑体" w:hAnsi="Arial"/>
      <w:b/>
      <w:bCs/>
      <w:kern w:val="2"/>
      <w:sz w:val="32"/>
      <w:szCs w:val="32"/>
      <w:lang w:val="en-US" w:eastAsia="zh-CN" w:bidi="ar-SA"/>
    </w:rPr>
  </w:style>
  <w:style w:type="character" w:customStyle="1" w:styleId="2f2">
    <w:name w:val="明显参考2"/>
    <w:qFormat/>
    <w:rPr>
      <w:b/>
      <w:smallCaps/>
      <w:color w:val="C0504D"/>
      <w:spacing w:val="5"/>
      <w:u w:val="single"/>
    </w:rPr>
  </w:style>
  <w:style w:type="paragraph" w:customStyle="1" w:styleId="11b">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3">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1"/>
    <w:qFormat/>
    <w:locked/>
    <w:rPr>
      <w:kern w:val="2"/>
      <w:sz w:val="21"/>
      <w:szCs w:val="21"/>
    </w:rPr>
  </w:style>
  <w:style w:type="paragraph" w:customStyle="1" w:styleId="200">
    <w:name w:val="样式 纯文本 + 行距: 固定值 20 磅"/>
    <w:basedOn w:val="af2"/>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4">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3">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1">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uiPriority w:val="9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e">
    <w:name w:val="脚注文本 字符"/>
    <w:link w:val="afd"/>
    <w:qFormat/>
    <w:rPr>
      <w:rFonts w:ascii="Calibri" w:hAnsi="Calibri"/>
      <w:kern w:val="2"/>
      <w:sz w:val="21"/>
      <w:szCs w:val="22"/>
    </w:rPr>
  </w:style>
  <w:style w:type="character" w:customStyle="1" w:styleId="37">
    <w:name w:val="明显参考3"/>
    <w:uiPriority w:val="99"/>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
    <w:name w:val="Char Char301"/>
    <w:qFormat/>
    <w:rPr>
      <w:rFonts w:ascii="Arial" w:eastAsia="黑体" w:hAnsi="Arial"/>
      <w:b/>
      <w:bCs/>
      <w:kern w:val="2"/>
      <w:sz w:val="32"/>
      <w:szCs w:val="32"/>
      <w:lang w:val="en-US" w:eastAsia="zh-CN" w:bidi="ar-SA"/>
    </w:rPr>
  </w:style>
  <w:style w:type="paragraph" w:customStyle="1" w:styleId="1f2">
    <w:name w:val="文本块1"/>
    <w:basedOn w:val="a"/>
    <w:next w:val="a"/>
    <w:qFormat/>
    <w:rPr>
      <w:i/>
      <w:iCs/>
      <w:color w:val="000000"/>
      <w:szCs w:val="22"/>
    </w:rPr>
  </w:style>
  <w:style w:type="paragraph" w:customStyle="1" w:styleId="38">
    <w:name w:val="样式3"/>
    <w:basedOn w:val="3"/>
    <w:qFormat/>
    <w:pPr>
      <w:spacing w:line="415" w:lineRule="auto"/>
    </w:pPr>
    <w:rPr>
      <w:rFonts w:eastAsia="Arial"/>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1"/>
    <w:uiPriority w:val="99"/>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c">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eastAsiaTheme="minorEastAsia" w:hAnsi="宋体" w:cstheme="minorBidi"/>
      <w:b/>
      <w:kern w:val="2"/>
      <w:sz w:val="30"/>
      <w:szCs w:val="28"/>
      <w:lang w:eastAsia="en-US" w:bidi="en-US"/>
    </w:rPr>
  </w:style>
  <w:style w:type="paragraph" w:customStyle="1" w:styleId="affff5">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
    <w:name w:val="Char31"/>
    <w:basedOn w:val="a"/>
    <w:qFormat/>
    <w:pPr>
      <w:tabs>
        <w:tab w:val="left" w:pos="360"/>
      </w:tabs>
    </w:pPr>
    <w:rPr>
      <w:sz w:val="24"/>
    </w:rPr>
  </w:style>
  <w:style w:type="character" w:customStyle="1" w:styleId="Char1d">
    <w:name w:val="页眉 Char1"/>
    <w:qFormat/>
    <w:rPr>
      <w:kern w:val="2"/>
      <w:sz w:val="18"/>
      <w:szCs w:val="18"/>
    </w:rPr>
  </w:style>
  <w:style w:type="paragraph" w:customStyle="1" w:styleId="2f4">
    <w:name w:val="批注主题2"/>
    <w:basedOn w:val="ab"/>
    <w:next w:val="ab"/>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uiPriority w:val="39"/>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3">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semiHidden/>
    <w:qFormat/>
    <w:rPr>
      <w:rFonts w:ascii="Times New Roman" w:eastAsia="宋体" w:hAnsi="Times New Roman" w:cs="Times New Roman"/>
      <w:sz w:val="18"/>
      <w:szCs w:val="18"/>
    </w:rPr>
  </w:style>
  <w:style w:type="character" w:customStyle="1" w:styleId="CharChar92">
    <w:name w:val="Char Char92"/>
    <w:qFormat/>
    <w:rPr>
      <w:kern w:val="2"/>
      <w:sz w:val="21"/>
      <w:szCs w:val="22"/>
    </w:rPr>
  </w:style>
  <w:style w:type="paragraph" w:customStyle="1" w:styleId="affff6">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5">
    <w:name w:val="不明显强调2"/>
    <w:qFormat/>
    <w:rPr>
      <w:i/>
      <w:iCs/>
      <w:color w:val="808080"/>
    </w:rPr>
  </w:style>
  <w:style w:type="character" w:customStyle="1" w:styleId="2Char4">
    <w:name w:val="正文文本缩进 2 Char"/>
    <w:uiPriority w:val="99"/>
    <w:qFormat/>
    <w:locked/>
    <w:rPr>
      <w:rFonts w:eastAsia="宋体"/>
      <w:sz w:val="28"/>
      <w:szCs w:val="24"/>
    </w:rPr>
  </w:style>
  <w:style w:type="character" w:customStyle="1" w:styleId="HTML0">
    <w:name w:val="HTML 预设格式 字符"/>
    <w:link w:val="HTML"/>
    <w:uiPriority w:val="99"/>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d">
    <w:name w:val="书籍标题11"/>
    <w:qFormat/>
    <w:rPr>
      <w:b/>
      <w:smallCaps/>
      <w:spacing w:val="5"/>
    </w:rPr>
  </w:style>
  <w:style w:type="paragraph" w:customStyle="1" w:styleId="Char32">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e">
    <w:name w:val="日期11"/>
    <w:basedOn w:val="a"/>
    <w:next w:val="a"/>
    <w:qFormat/>
    <w:pPr>
      <w:ind w:leftChars="2500" w:left="100"/>
    </w:pPr>
    <w:rPr>
      <w:rFonts w:ascii="宋体"/>
      <w:kern w:val="0"/>
      <w:sz w:val="28"/>
      <w:szCs w:val="20"/>
    </w:rPr>
  </w:style>
  <w:style w:type="character" w:customStyle="1" w:styleId="CharCharChar3">
    <w:name w:val="Char Char Char3"/>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4">
    <w:name w:val="正文文本首行缩进 字符1"/>
    <w:qFormat/>
    <w:rPr>
      <w:kern w:val="2"/>
      <w:sz w:val="21"/>
      <w:szCs w:val="24"/>
    </w:rPr>
  </w:style>
  <w:style w:type="character" w:customStyle="1" w:styleId="213">
    <w:name w:val="不明显强调21"/>
    <w:qFormat/>
    <w:rPr>
      <w:i/>
      <w:color w:val="808080"/>
    </w:rPr>
  </w:style>
  <w:style w:type="paragraph" w:customStyle="1" w:styleId="11f">
    <w:name w:val="修订11"/>
    <w:qFormat/>
    <w:rPr>
      <w:rFonts w:asciiTheme="minorHAnsi" w:eastAsiaTheme="minorEastAsia" w:hAnsiTheme="minorHAnsi" w:cstheme="minorBidi"/>
      <w:kern w:val="2"/>
      <w:sz w:val="21"/>
      <w:szCs w:val="24"/>
    </w:rPr>
  </w:style>
  <w:style w:type="paragraph" w:customStyle="1" w:styleId="1f5">
    <w:name w:val="样式1"/>
    <w:basedOn w:val="a"/>
    <w:link w:val="1f6"/>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qFormat/>
    <w:rPr>
      <w:rFonts w:ascii="Times New Roman" w:eastAsia="宋体" w:hAnsi="Times New Roman" w:cs="Times New Roman"/>
      <w:b/>
      <w:bCs/>
      <w:i/>
      <w:iCs/>
      <w:color w:val="4F81BD"/>
      <w:szCs w:val="24"/>
    </w:rPr>
  </w:style>
  <w:style w:type="character" w:customStyle="1" w:styleId="IntenseQuoteChar">
    <w:name w:val="Intense Quote Char"/>
    <w:link w:val="1f1"/>
    <w:qFormat/>
    <w:locked/>
    <w:rPr>
      <w:b/>
      <w:i/>
      <w:color w:val="4F81BD"/>
      <w:sz w:val="22"/>
    </w:rPr>
  </w:style>
  <w:style w:type="character" w:customStyle="1" w:styleId="afffc">
    <w:name w:val="列表段落 字符"/>
    <w:link w:val="afffb"/>
    <w:qFormat/>
    <w:rPr>
      <w:kern w:val="2"/>
      <w:sz w:val="21"/>
      <w:szCs w:val="21"/>
    </w:rPr>
  </w:style>
  <w:style w:type="paragraph" w:customStyle="1" w:styleId="39">
    <w:name w:val="正文文字3"/>
    <w:basedOn w:val="a0"/>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uiPriority w:val="99"/>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3">
    <w:name w:val="纯文本 字符"/>
    <w:link w:val="af2"/>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rFonts w:asciiTheme="minorHAnsi" w:eastAsiaTheme="minorEastAsia" w:hAnsiTheme="minorHAnsi" w:cstheme="minorBidi"/>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7">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2f6">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
    <w:name w:val="Char Char182"/>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8">
    <w:name w:val="正文 A"/>
    <w:qFormat/>
    <w:pPr>
      <w:widowControl w:val="0"/>
      <w:jc w:val="both"/>
    </w:pPr>
    <w:rPr>
      <w:rFonts w:ascii="宋体" w:eastAsiaTheme="minorEastAsia" w:hAnsiTheme="minorHAnsi" w:cs="宋体"/>
      <w:color w:val="000000"/>
      <w:kern w:val="2"/>
      <w:sz w:val="21"/>
      <w:szCs w:val="21"/>
      <w:u w:color="000000"/>
    </w:rPr>
  </w:style>
  <w:style w:type="character" w:customStyle="1" w:styleId="affff0">
    <w:name w:val="引用 字符"/>
    <w:link w:val="affff"/>
    <w:qFormat/>
    <w:rPr>
      <w:rFonts w:ascii="Calibri" w:hAnsi="Calibri"/>
      <w:i/>
      <w:color w:val="000000"/>
      <w:kern w:val="2"/>
      <w:sz w:val="22"/>
      <w:szCs w:val="22"/>
    </w:rPr>
  </w:style>
  <w:style w:type="character" w:customStyle="1" w:styleId="aff5">
    <w:name w:val="批注主题 字符"/>
    <w:link w:val="aff4"/>
    <w:uiPriority w:val="99"/>
    <w:qFormat/>
    <w:rPr>
      <w:b/>
      <w:bCs/>
      <w:kern w:val="2"/>
      <w:sz w:val="21"/>
      <w:szCs w:val="21"/>
    </w:rPr>
  </w:style>
  <w:style w:type="character" w:customStyle="1" w:styleId="25">
    <w:name w:val="正文文本 2 字符"/>
    <w:link w:val="24"/>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7">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0"/>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7">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6">
    <w:name w:val="样式1 字符"/>
    <w:link w:val="1f5"/>
    <w:qFormat/>
    <w:rPr>
      <w:rFonts w:ascii="宋体" w:hAnsi="宋体" w:cs="宋体"/>
      <w:sz w:val="21"/>
      <w:szCs w:val="21"/>
    </w:rPr>
  </w:style>
  <w:style w:type="character" w:customStyle="1" w:styleId="a5">
    <w:name w:val="正文文本 字符"/>
    <w:link w:val="a0"/>
    <w:uiPriority w:val="99"/>
    <w:qFormat/>
    <w:rPr>
      <w:sz w:val="24"/>
      <w:szCs w:val="2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a">
    <w:name w:val="不明显强调3"/>
    <w:uiPriority w:val="99"/>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
    <w:name w:val="正文文本 312"/>
    <w:basedOn w:val="a"/>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rFonts w:asciiTheme="minorHAnsi" w:eastAsiaTheme="minorEastAsia" w:hAnsiTheme="minorHAnsi" w:cstheme="minorBidi"/>
      <w:kern w:val="2"/>
      <w:sz w:val="21"/>
      <w:szCs w:val="24"/>
    </w:rPr>
  </w:style>
  <w:style w:type="character" w:customStyle="1" w:styleId="3b">
    <w:name w:val="不明显参考3"/>
    <w:uiPriority w:val="99"/>
    <w:qFormat/>
    <w:rPr>
      <w:smallCaps/>
      <w:color w:val="C0504D"/>
      <w:u w:val="single"/>
    </w:rPr>
  </w:style>
  <w:style w:type="character" w:customStyle="1" w:styleId="21">
    <w:name w:val="标题 2 字符1"/>
    <w:basedOn w:val="a1"/>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8">
    <w:name w:val="未处理的提及1"/>
    <w:basedOn w:val="a1"/>
    <w:uiPriority w:val="99"/>
    <w:semiHidden/>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8">
    <w:name w:val="正文缩进 字符2"/>
    <w:qFormat/>
    <w:rPr>
      <w:rFonts w:ascii="等线" w:eastAsia="等线" w:hAnsi="等线" w:cs="Times New Roman"/>
    </w:rPr>
  </w:style>
  <w:style w:type="character" w:customStyle="1" w:styleId="Char1f1">
    <w:name w:val="称呼 Char1"/>
    <w:basedOn w:val="a1"/>
    <w:uiPriority w:val="99"/>
    <w:qFormat/>
    <w:rPr>
      <w:kern w:val="2"/>
      <w:sz w:val="21"/>
      <w:szCs w:val="24"/>
    </w:rPr>
  </w:style>
  <w:style w:type="character" w:customStyle="1" w:styleId="aff1">
    <w:name w:val="普通(网站) 字符"/>
    <w:link w:val="aff0"/>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313">
    <w:name w:val="不明显强调31"/>
    <w:uiPriority w:val="99"/>
    <w:qFormat/>
    <w:rPr>
      <w:i/>
      <w:iCs/>
      <w:color w:val="808080"/>
    </w:rPr>
  </w:style>
  <w:style w:type="paragraph" w:customStyle="1" w:styleId="HTMLPreformatted1">
    <w:name w:val="HTML Preformatted1"/>
    <w:basedOn w:val="a"/>
    <w:qFormat/>
    <w:rsid w:val="005E7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reditchina.gov.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72</Pages>
  <Words>17736</Words>
  <Characters>18802</Characters>
  <Application>Microsoft Office Word</Application>
  <DocSecurity>0</DocSecurity>
  <Lines>895</Lines>
  <Paragraphs>1014</Paragraphs>
  <ScaleCrop>false</ScaleCrop>
  <Company/>
  <LinksUpToDate>false</LinksUpToDate>
  <CharactersWithSpaces>35524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Owner</cp:lastModifiedBy>
  <cp:revision>17</cp:revision>
  <cp:lastPrinted>2025-10-09T19:08:00Z</cp:lastPrinted>
  <dcterms:created xsi:type="dcterms:W3CDTF">2026-07-30T02:06:00Z</dcterms:created>
  <dcterms:modified xsi:type="dcterms:W3CDTF">2026-08-13T07:53:00Z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1C0C0A46FD92F3A497F8C1693192C3FF_42</vt:lpwstr>
  </property>
  <property fmtid="{D5CDD505-2E9C-101B-9397-08002B2CF9AE}" pid="4" name="KSOTemplateDocerSaveRecord">
    <vt:lpwstr>eyJoZGlkIjoiMjgxMWRjYmNmNGY4NzdhYTI5MjVlYmZiMmI5NjdhMDkifQ==</vt:lpwstr>
  </property>
</Properties>
</file>